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011" w:rsidRDefault="00C97011" w:rsidP="00C97011">
      <w:pPr>
        <w:spacing w:line="360" w:lineRule="auto"/>
        <w:jc w:val="center"/>
        <w:outlineLvl w:val="0"/>
        <w:rPr>
          <w:rFonts w:ascii="宋体" w:hAnsi="宋体"/>
          <w:b/>
          <w:kern w:val="0"/>
          <w:sz w:val="32"/>
          <w:szCs w:val="32"/>
        </w:rPr>
      </w:pPr>
      <w:r>
        <w:rPr>
          <w:rFonts w:ascii="宋体" w:hAnsi="宋体" w:hint="eastAsia"/>
          <w:b/>
          <w:kern w:val="0"/>
          <w:sz w:val="32"/>
          <w:szCs w:val="32"/>
        </w:rPr>
        <w:t>第三章 采购</w:t>
      </w:r>
      <w:r>
        <w:rPr>
          <w:rFonts w:ascii="宋体" w:hAnsi="宋体"/>
          <w:b/>
          <w:kern w:val="0"/>
          <w:sz w:val="32"/>
          <w:szCs w:val="32"/>
        </w:rPr>
        <w:t>需求</w:t>
      </w:r>
    </w:p>
    <w:p w:rsidR="00C97011" w:rsidRDefault="00C97011" w:rsidP="00C97011">
      <w:pPr>
        <w:spacing w:line="360" w:lineRule="exact"/>
        <w:ind w:firstLineChars="200" w:firstLine="480"/>
        <w:jc w:val="left"/>
        <w:outlineLvl w:val="1"/>
        <w:rPr>
          <w:rFonts w:ascii="宋体" w:hAnsi="宋体"/>
          <w:sz w:val="24"/>
        </w:rPr>
      </w:pPr>
      <w:r>
        <w:rPr>
          <w:rFonts w:ascii="宋体" w:hAnsi="宋体" w:hint="eastAsia"/>
          <w:sz w:val="24"/>
        </w:rPr>
        <w:t>一、本次招标的项目</w:t>
      </w:r>
    </w:p>
    <w:p w:rsidR="00C97011" w:rsidRDefault="00C97011" w:rsidP="00C97011">
      <w:pPr>
        <w:pStyle w:val="ab"/>
        <w:ind w:firstLine="480"/>
      </w:pPr>
      <w:r>
        <w:rPr>
          <w:rFonts w:hint="eastAsia"/>
        </w:rPr>
        <w:t>投标人须知前附表</w:t>
      </w:r>
    </w:p>
    <w:tbl>
      <w:tblPr>
        <w:tblW w:w="100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10"/>
        <w:gridCol w:w="2693"/>
        <w:gridCol w:w="6662"/>
      </w:tblGrid>
      <w:tr w:rsidR="00C97011" w:rsidTr="009E448A">
        <w:trPr>
          <w:trHeight w:val="311"/>
          <w:jc w:val="center"/>
        </w:trPr>
        <w:tc>
          <w:tcPr>
            <w:tcW w:w="710" w:type="dxa"/>
            <w:vAlign w:val="center"/>
          </w:tcPr>
          <w:p w:rsidR="00C97011" w:rsidRDefault="00C97011" w:rsidP="009E448A">
            <w:pPr>
              <w:pStyle w:val="a9"/>
              <w:spacing w:line="340" w:lineRule="exact"/>
              <w:ind w:left="9"/>
              <w:jc w:val="center"/>
              <w:rPr>
                <w:lang w:val="zh-CN"/>
              </w:rPr>
            </w:pPr>
            <w:r>
              <w:rPr>
                <w:rFonts w:hint="eastAsia"/>
                <w:lang w:val="zh-CN"/>
              </w:rPr>
              <w:t>序号</w:t>
            </w:r>
          </w:p>
        </w:tc>
        <w:tc>
          <w:tcPr>
            <w:tcW w:w="2693" w:type="dxa"/>
            <w:vAlign w:val="center"/>
          </w:tcPr>
          <w:p w:rsidR="00C97011" w:rsidRDefault="00C97011" w:rsidP="009E448A">
            <w:pPr>
              <w:pStyle w:val="a9"/>
              <w:spacing w:line="340" w:lineRule="exact"/>
              <w:jc w:val="center"/>
              <w:rPr>
                <w:lang w:val="zh-CN"/>
              </w:rPr>
            </w:pPr>
            <w:r>
              <w:rPr>
                <w:rFonts w:hint="eastAsia"/>
                <w:lang w:val="zh-CN"/>
              </w:rPr>
              <w:t>条款名称</w:t>
            </w:r>
          </w:p>
        </w:tc>
        <w:tc>
          <w:tcPr>
            <w:tcW w:w="6662" w:type="dxa"/>
            <w:vAlign w:val="center"/>
          </w:tcPr>
          <w:p w:rsidR="00C97011" w:rsidRDefault="00C97011" w:rsidP="009E448A">
            <w:pPr>
              <w:pStyle w:val="a9"/>
              <w:spacing w:line="340" w:lineRule="exact"/>
              <w:jc w:val="center"/>
              <w:rPr>
                <w:rFonts w:cs="Times New Roman"/>
                <w:lang w:val="zh-CN"/>
              </w:rPr>
            </w:pPr>
            <w:r>
              <w:rPr>
                <w:rFonts w:hint="eastAsia"/>
                <w:lang w:val="zh-CN"/>
              </w:rPr>
              <w:t>说明和要求</w:t>
            </w:r>
          </w:p>
        </w:tc>
      </w:tr>
      <w:tr w:rsidR="00C97011" w:rsidTr="009E448A">
        <w:trPr>
          <w:trHeight w:val="311"/>
          <w:jc w:val="center"/>
        </w:trPr>
        <w:tc>
          <w:tcPr>
            <w:tcW w:w="710" w:type="dxa"/>
            <w:vAlign w:val="center"/>
          </w:tcPr>
          <w:p w:rsidR="00C97011" w:rsidRDefault="00C97011" w:rsidP="009E448A">
            <w:pPr>
              <w:pStyle w:val="a9"/>
              <w:spacing w:line="340" w:lineRule="exact"/>
              <w:ind w:left="9"/>
              <w:jc w:val="center"/>
              <w:rPr>
                <w:lang w:val="zh-CN"/>
              </w:rPr>
            </w:pPr>
            <w:r>
              <w:rPr>
                <w:lang w:val="zh-CN"/>
              </w:rPr>
              <w:t>1</w:t>
            </w:r>
          </w:p>
        </w:tc>
        <w:tc>
          <w:tcPr>
            <w:tcW w:w="2693" w:type="dxa"/>
            <w:vAlign w:val="center"/>
          </w:tcPr>
          <w:p w:rsidR="00C97011" w:rsidRDefault="00C97011" w:rsidP="009E448A">
            <w:pPr>
              <w:pStyle w:val="a9"/>
              <w:spacing w:line="340" w:lineRule="exact"/>
              <w:jc w:val="center"/>
              <w:rPr>
                <w:rFonts w:cs="Times New Roman"/>
                <w:lang w:val="zh-CN"/>
              </w:rPr>
            </w:pPr>
            <w:r>
              <w:rPr>
                <w:rFonts w:hint="eastAsia"/>
                <w:lang w:val="zh-CN"/>
              </w:rPr>
              <w:t>项目预算</w:t>
            </w:r>
          </w:p>
        </w:tc>
        <w:tc>
          <w:tcPr>
            <w:tcW w:w="6662" w:type="dxa"/>
          </w:tcPr>
          <w:p w:rsidR="00C97011" w:rsidRDefault="00C97011" w:rsidP="009E448A">
            <w:pPr>
              <w:adjustRightInd w:val="0"/>
              <w:snapToGrid w:val="0"/>
              <w:spacing w:line="360" w:lineRule="auto"/>
            </w:pPr>
            <w:r>
              <w:rPr>
                <w:rFonts w:ascii="宋体" w:hAnsi="宋体" w:cs="宋体" w:hint="eastAsia"/>
                <w:kern w:val="0"/>
                <w:sz w:val="24"/>
              </w:rPr>
              <w:t>A包：260.4万元，B包：158万元，投标价不能超过采购预算，超过视为无效投标。</w:t>
            </w:r>
          </w:p>
        </w:tc>
      </w:tr>
      <w:tr w:rsidR="00C97011" w:rsidTr="009E448A">
        <w:trPr>
          <w:trHeight w:val="746"/>
          <w:jc w:val="center"/>
        </w:trPr>
        <w:tc>
          <w:tcPr>
            <w:tcW w:w="710" w:type="dxa"/>
            <w:vAlign w:val="center"/>
          </w:tcPr>
          <w:p w:rsidR="00C97011" w:rsidRDefault="00C97011" w:rsidP="009E448A">
            <w:pPr>
              <w:pStyle w:val="a9"/>
              <w:spacing w:line="340" w:lineRule="exact"/>
              <w:ind w:left="9"/>
              <w:jc w:val="center"/>
              <w:rPr>
                <w:lang w:val="zh-CN"/>
              </w:rPr>
            </w:pPr>
            <w:r>
              <w:rPr>
                <w:lang w:val="zh-CN"/>
              </w:rPr>
              <w:t>2</w:t>
            </w:r>
          </w:p>
        </w:tc>
        <w:tc>
          <w:tcPr>
            <w:tcW w:w="2693" w:type="dxa"/>
            <w:vAlign w:val="center"/>
          </w:tcPr>
          <w:p w:rsidR="00C97011" w:rsidRDefault="00C97011" w:rsidP="009E448A">
            <w:pPr>
              <w:spacing w:line="340" w:lineRule="exact"/>
              <w:jc w:val="center"/>
              <w:rPr>
                <w:rFonts w:ascii="宋体" w:hAnsi="宋体"/>
                <w:kern w:val="0"/>
                <w:sz w:val="24"/>
                <w:lang w:val="zh-CN"/>
              </w:rPr>
            </w:pPr>
            <w:r>
              <w:rPr>
                <w:rFonts w:ascii="宋体" w:hAnsi="宋体" w:cs="宋体" w:hint="eastAsia"/>
                <w:kern w:val="0"/>
                <w:sz w:val="24"/>
                <w:lang w:val="zh-CN"/>
              </w:rPr>
              <w:t>是否接受进口产品投标</w:t>
            </w:r>
          </w:p>
        </w:tc>
        <w:tc>
          <w:tcPr>
            <w:tcW w:w="6662" w:type="dxa"/>
            <w:vAlign w:val="center"/>
          </w:tcPr>
          <w:p w:rsidR="00C97011" w:rsidRDefault="00C97011" w:rsidP="009E448A">
            <w:pPr>
              <w:spacing w:line="340" w:lineRule="exact"/>
              <w:ind w:firstLineChars="550" w:firstLine="1320"/>
              <w:rPr>
                <w:rFonts w:ascii="宋体" w:hAnsi="宋体"/>
                <w:sz w:val="24"/>
                <w:lang w:val="zh-CN"/>
              </w:rPr>
            </w:pPr>
            <w:r>
              <w:rPr>
                <w:rFonts w:ascii="宋体" w:hAnsi="宋体" w:cs="宋体" w:hint="eastAsia"/>
                <w:kern w:val="0"/>
                <w:sz w:val="24"/>
                <w:lang w:val="zh-CN"/>
              </w:rPr>
              <w:t>接受（√）不接受（）</w:t>
            </w:r>
          </w:p>
        </w:tc>
      </w:tr>
      <w:tr w:rsidR="00C97011" w:rsidTr="009E448A">
        <w:trPr>
          <w:trHeight w:val="257"/>
          <w:jc w:val="center"/>
        </w:trPr>
        <w:tc>
          <w:tcPr>
            <w:tcW w:w="710" w:type="dxa"/>
            <w:vAlign w:val="center"/>
          </w:tcPr>
          <w:p w:rsidR="00C97011" w:rsidRDefault="00C97011" w:rsidP="009E448A">
            <w:pPr>
              <w:pStyle w:val="a9"/>
              <w:spacing w:line="340" w:lineRule="exact"/>
              <w:ind w:left="9"/>
              <w:jc w:val="center"/>
              <w:rPr>
                <w:lang w:val="zh-CN"/>
              </w:rPr>
            </w:pPr>
            <w:r>
              <w:rPr>
                <w:lang w:val="zh-CN"/>
              </w:rPr>
              <w:t>3</w:t>
            </w:r>
          </w:p>
        </w:tc>
        <w:tc>
          <w:tcPr>
            <w:tcW w:w="2693" w:type="dxa"/>
            <w:vAlign w:val="center"/>
          </w:tcPr>
          <w:p w:rsidR="00C97011" w:rsidRDefault="00C97011" w:rsidP="009E448A">
            <w:pPr>
              <w:spacing w:line="340" w:lineRule="exact"/>
              <w:jc w:val="center"/>
              <w:rPr>
                <w:rFonts w:ascii="宋体" w:hAnsi="宋体" w:cs="宋体"/>
                <w:sz w:val="24"/>
              </w:rPr>
            </w:pPr>
            <w:r>
              <w:rPr>
                <w:rFonts w:ascii="宋体" w:hAnsi="宋体" w:cs="宋体" w:hint="eastAsia"/>
                <w:sz w:val="24"/>
              </w:rPr>
              <w:t>标前踏勘现场或</w:t>
            </w:r>
          </w:p>
          <w:p w:rsidR="00C97011" w:rsidRDefault="00C97011" w:rsidP="009E448A">
            <w:pPr>
              <w:spacing w:line="340" w:lineRule="exact"/>
              <w:jc w:val="center"/>
              <w:rPr>
                <w:rFonts w:ascii="宋体" w:hAnsi="宋体"/>
                <w:sz w:val="24"/>
              </w:rPr>
            </w:pPr>
            <w:r>
              <w:rPr>
                <w:rFonts w:ascii="宋体" w:hAnsi="宋体" w:cs="宋体"/>
                <w:sz w:val="24"/>
              </w:rPr>
              <w:t>/</w:t>
            </w:r>
            <w:r>
              <w:rPr>
                <w:rFonts w:ascii="宋体" w:hAnsi="宋体" w:cs="宋体" w:hint="eastAsia"/>
                <w:sz w:val="24"/>
              </w:rPr>
              <w:t>和标前答疑会</w:t>
            </w:r>
          </w:p>
        </w:tc>
        <w:tc>
          <w:tcPr>
            <w:tcW w:w="6662" w:type="dxa"/>
            <w:vAlign w:val="center"/>
          </w:tcPr>
          <w:p w:rsidR="00C97011" w:rsidRDefault="00C97011" w:rsidP="009E448A">
            <w:pPr>
              <w:spacing w:line="340" w:lineRule="exact"/>
              <w:ind w:firstLineChars="550" w:firstLine="1320"/>
              <w:rPr>
                <w:rFonts w:ascii="宋体" w:hAnsi="宋体"/>
                <w:kern w:val="0"/>
                <w:sz w:val="24"/>
                <w:lang w:val="zh-CN"/>
              </w:rPr>
            </w:pPr>
            <w:r>
              <w:rPr>
                <w:rFonts w:ascii="宋体" w:hAnsi="宋体" w:cs="宋体" w:hint="eastAsia"/>
                <w:kern w:val="0"/>
                <w:sz w:val="24"/>
              </w:rPr>
              <w:t>组织（）不组织（</w:t>
            </w:r>
            <w:r>
              <w:rPr>
                <w:rFonts w:ascii="宋体" w:hAnsi="宋体" w:cs="宋体" w:hint="eastAsia"/>
                <w:b/>
                <w:bCs/>
                <w:kern w:val="0"/>
                <w:sz w:val="30"/>
                <w:szCs w:val="30"/>
                <w:lang w:val="zh-CN"/>
              </w:rPr>
              <w:t>√</w:t>
            </w:r>
            <w:r>
              <w:rPr>
                <w:rFonts w:ascii="宋体" w:hAnsi="宋体" w:cs="宋体" w:hint="eastAsia"/>
                <w:kern w:val="0"/>
                <w:sz w:val="24"/>
              </w:rPr>
              <w:t>）</w:t>
            </w:r>
          </w:p>
        </w:tc>
      </w:tr>
      <w:tr w:rsidR="00C97011" w:rsidTr="009E448A">
        <w:trPr>
          <w:trHeight w:val="257"/>
          <w:jc w:val="center"/>
        </w:trPr>
        <w:tc>
          <w:tcPr>
            <w:tcW w:w="710" w:type="dxa"/>
            <w:vAlign w:val="center"/>
          </w:tcPr>
          <w:p w:rsidR="00C97011" w:rsidRDefault="00C97011" w:rsidP="009E448A">
            <w:pPr>
              <w:pStyle w:val="a9"/>
              <w:spacing w:line="340" w:lineRule="exact"/>
              <w:ind w:left="9"/>
              <w:jc w:val="center"/>
              <w:rPr>
                <w:lang w:val="zh-CN"/>
              </w:rPr>
            </w:pPr>
            <w:r>
              <w:rPr>
                <w:lang w:val="zh-CN"/>
              </w:rPr>
              <w:t>4</w:t>
            </w:r>
          </w:p>
        </w:tc>
        <w:tc>
          <w:tcPr>
            <w:tcW w:w="2693" w:type="dxa"/>
            <w:vAlign w:val="center"/>
          </w:tcPr>
          <w:p w:rsidR="00C97011" w:rsidRDefault="00C97011" w:rsidP="009E448A">
            <w:pPr>
              <w:pStyle w:val="a9"/>
              <w:spacing w:line="340" w:lineRule="exact"/>
              <w:jc w:val="center"/>
              <w:rPr>
                <w:rFonts w:cs="Times New Roman"/>
              </w:rPr>
            </w:pPr>
            <w:proofErr w:type="gramStart"/>
            <w:r>
              <w:rPr>
                <w:rFonts w:hint="eastAsia"/>
                <w:lang w:val="zh-CN"/>
              </w:rPr>
              <w:t>述标和</w:t>
            </w:r>
            <w:proofErr w:type="gramEnd"/>
            <w:r>
              <w:rPr>
                <w:lang w:val="zh-CN"/>
              </w:rPr>
              <w:t>/</w:t>
            </w:r>
            <w:r>
              <w:rPr>
                <w:rFonts w:hint="eastAsia"/>
                <w:lang w:val="zh-CN"/>
              </w:rPr>
              <w:t>或产（样）品演（展）示</w:t>
            </w:r>
          </w:p>
        </w:tc>
        <w:tc>
          <w:tcPr>
            <w:tcW w:w="6662" w:type="dxa"/>
            <w:vAlign w:val="center"/>
          </w:tcPr>
          <w:p w:rsidR="00C97011" w:rsidRDefault="00C97011" w:rsidP="009E448A">
            <w:pPr>
              <w:widowControl/>
              <w:tabs>
                <w:tab w:val="left" w:pos="425"/>
              </w:tabs>
              <w:spacing w:line="340" w:lineRule="exact"/>
              <w:ind w:firstLineChars="650" w:firstLine="1560"/>
              <w:rPr>
                <w:rFonts w:ascii="宋体" w:hAnsi="宋体"/>
                <w:kern w:val="0"/>
                <w:sz w:val="24"/>
                <w:lang w:val="zh-CN"/>
              </w:rPr>
            </w:pPr>
            <w:r>
              <w:rPr>
                <w:rFonts w:ascii="宋体" w:hAnsi="宋体" w:cs="宋体" w:hint="eastAsia"/>
                <w:kern w:val="0"/>
                <w:sz w:val="24"/>
                <w:lang w:val="zh-CN"/>
              </w:rPr>
              <w:t xml:space="preserve">有（）无 （ </w:t>
            </w:r>
            <w:r>
              <w:rPr>
                <w:rFonts w:ascii="宋体" w:hAnsi="宋体" w:cs="宋体" w:hint="eastAsia"/>
                <w:b/>
                <w:bCs/>
                <w:kern w:val="0"/>
                <w:sz w:val="30"/>
                <w:szCs w:val="30"/>
                <w:lang w:val="zh-CN"/>
              </w:rPr>
              <w:t>√</w:t>
            </w:r>
            <w:r>
              <w:rPr>
                <w:rFonts w:ascii="宋体" w:hAnsi="宋体" w:cs="宋体"/>
                <w:kern w:val="0"/>
                <w:sz w:val="24"/>
                <w:lang w:val="zh-CN"/>
              </w:rPr>
              <w:t xml:space="preserve"> </w:t>
            </w:r>
            <w:r>
              <w:rPr>
                <w:rFonts w:ascii="宋体" w:hAnsi="宋体" w:cs="宋体" w:hint="eastAsia"/>
                <w:kern w:val="0"/>
                <w:sz w:val="24"/>
                <w:lang w:val="zh-CN"/>
              </w:rPr>
              <w:t>）</w:t>
            </w:r>
          </w:p>
        </w:tc>
      </w:tr>
      <w:tr w:rsidR="00C97011" w:rsidTr="009E448A">
        <w:trPr>
          <w:trHeight w:val="555"/>
          <w:jc w:val="center"/>
        </w:trPr>
        <w:tc>
          <w:tcPr>
            <w:tcW w:w="710" w:type="dxa"/>
            <w:vAlign w:val="center"/>
          </w:tcPr>
          <w:p w:rsidR="00C97011" w:rsidRDefault="00C97011" w:rsidP="009E448A">
            <w:pPr>
              <w:pStyle w:val="a9"/>
              <w:spacing w:line="340" w:lineRule="exact"/>
              <w:ind w:left="9"/>
              <w:jc w:val="center"/>
              <w:rPr>
                <w:lang w:val="zh-CN"/>
              </w:rPr>
            </w:pPr>
            <w:r>
              <w:rPr>
                <w:lang w:val="zh-CN"/>
              </w:rPr>
              <w:t>5</w:t>
            </w:r>
          </w:p>
        </w:tc>
        <w:tc>
          <w:tcPr>
            <w:tcW w:w="2693" w:type="dxa"/>
            <w:vAlign w:val="center"/>
          </w:tcPr>
          <w:p w:rsidR="00C97011" w:rsidRDefault="00C97011" w:rsidP="009E448A">
            <w:pPr>
              <w:pStyle w:val="a9"/>
              <w:spacing w:line="340" w:lineRule="exact"/>
              <w:jc w:val="center"/>
              <w:rPr>
                <w:rFonts w:cs="Times New Roman"/>
                <w:lang w:val="zh-CN"/>
              </w:rPr>
            </w:pPr>
            <w:r>
              <w:rPr>
                <w:rFonts w:hint="eastAsia"/>
                <w:lang w:val="zh-CN"/>
              </w:rPr>
              <w:t>投标有效期</w:t>
            </w:r>
          </w:p>
        </w:tc>
        <w:tc>
          <w:tcPr>
            <w:tcW w:w="6662" w:type="dxa"/>
            <w:vAlign w:val="center"/>
          </w:tcPr>
          <w:p w:rsidR="00C97011" w:rsidRDefault="00C97011" w:rsidP="009E448A">
            <w:pPr>
              <w:pStyle w:val="a9"/>
              <w:spacing w:line="340" w:lineRule="exact"/>
              <w:jc w:val="both"/>
              <w:rPr>
                <w:rFonts w:cs="Times New Roman"/>
                <w:lang w:val="zh-CN"/>
              </w:rPr>
            </w:pPr>
            <w:r>
              <w:rPr>
                <w:rFonts w:hint="eastAsia"/>
              </w:rPr>
              <w:t>自开标之日起90天内。</w:t>
            </w:r>
          </w:p>
        </w:tc>
      </w:tr>
      <w:tr w:rsidR="00C97011" w:rsidTr="009E448A">
        <w:trPr>
          <w:trHeight w:val="549"/>
          <w:jc w:val="center"/>
        </w:trPr>
        <w:tc>
          <w:tcPr>
            <w:tcW w:w="710" w:type="dxa"/>
            <w:vAlign w:val="center"/>
          </w:tcPr>
          <w:p w:rsidR="00C97011" w:rsidRDefault="00C97011" w:rsidP="009E448A">
            <w:pPr>
              <w:pStyle w:val="a9"/>
              <w:spacing w:line="340" w:lineRule="exact"/>
              <w:ind w:left="9"/>
              <w:jc w:val="center"/>
              <w:rPr>
                <w:lang w:val="zh-CN"/>
              </w:rPr>
            </w:pPr>
            <w:r>
              <w:rPr>
                <w:lang w:val="zh-CN"/>
              </w:rPr>
              <w:t>6</w:t>
            </w:r>
          </w:p>
        </w:tc>
        <w:tc>
          <w:tcPr>
            <w:tcW w:w="2693" w:type="dxa"/>
            <w:vAlign w:val="center"/>
          </w:tcPr>
          <w:p w:rsidR="00C97011" w:rsidRDefault="00C97011" w:rsidP="009E448A">
            <w:pPr>
              <w:pStyle w:val="a9"/>
              <w:spacing w:line="340" w:lineRule="exact"/>
              <w:ind w:left="33"/>
              <w:jc w:val="both"/>
              <w:rPr>
                <w:rFonts w:cs="Times New Roman"/>
                <w:lang w:val="zh-CN"/>
              </w:rPr>
            </w:pPr>
            <w:r>
              <w:rPr>
                <w:rFonts w:hint="eastAsia"/>
                <w:lang w:val="zh-CN"/>
              </w:rPr>
              <w:t>投标要求</w:t>
            </w:r>
          </w:p>
        </w:tc>
        <w:tc>
          <w:tcPr>
            <w:tcW w:w="6662" w:type="dxa"/>
            <w:vAlign w:val="center"/>
          </w:tcPr>
          <w:p w:rsidR="00C97011" w:rsidRDefault="00C97011" w:rsidP="009E448A">
            <w:pPr>
              <w:pStyle w:val="a9"/>
              <w:spacing w:line="340" w:lineRule="exact"/>
              <w:rPr>
                <w:lang w:val="zh-CN"/>
              </w:rPr>
            </w:pPr>
            <w:r>
              <w:rPr>
                <w:lang w:val="zh-CN"/>
              </w:rPr>
              <w:t>开标必须携带加密投标文件的CA数字证书、U盘内需拷贝投标文</w:t>
            </w:r>
          </w:p>
          <w:p w:rsidR="00C97011" w:rsidRDefault="00C97011" w:rsidP="009E448A">
            <w:pPr>
              <w:pStyle w:val="a9"/>
              <w:spacing w:line="340" w:lineRule="exact"/>
              <w:rPr>
                <w:lang w:val="zh-CN"/>
              </w:rPr>
            </w:pPr>
            <w:r>
              <w:rPr>
                <w:lang w:val="zh-CN"/>
              </w:rPr>
              <w:t>件和转换为PDF格式的盖章彩色扫描件。（或者是投标工具导出</w:t>
            </w:r>
          </w:p>
          <w:p w:rsidR="00C97011" w:rsidRDefault="00C97011" w:rsidP="009E448A">
            <w:pPr>
              <w:pStyle w:val="a9"/>
              <w:spacing w:line="340" w:lineRule="exact"/>
              <w:rPr>
                <w:lang w:val="zh-CN"/>
              </w:rPr>
            </w:pPr>
            <w:r>
              <w:rPr>
                <w:lang w:val="zh-CN"/>
              </w:rPr>
              <w:t>的PDF格式）</w:t>
            </w:r>
          </w:p>
        </w:tc>
      </w:tr>
      <w:tr w:rsidR="00C97011" w:rsidTr="009E448A">
        <w:trPr>
          <w:trHeight w:val="543"/>
          <w:jc w:val="center"/>
        </w:trPr>
        <w:tc>
          <w:tcPr>
            <w:tcW w:w="710" w:type="dxa"/>
            <w:vAlign w:val="center"/>
          </w:tcPr>
          <w:p w:rsidR="00C97011" w:rsidRDefault="00C97011" w:rsidP="009E448A">
            <w:pPr>
              <w:pStyle w:val="a5"/>
              <w:spacing w:line="340" w:lineRule="exact"/>
              <w:ind w:firstLineChars="100" w:firstLine="240"/>
              <w:rPr>
                <w:rFonts w:ascii="宋体" w:hAnsi="宋体"/>
                <w:sz w:val="24"/>
                <w:lang w:val="zh-CN"/>
              </w:rPr>
            </w:pPr>
            <w:r>
              <w:rPr>
                <w:rFonts w:ascii="宋体" w:hAnsi="宋体" w:cs="宋体"/>
                <w:sz w:val="24"/>
                <w:lang w:val="zh-CN"/>
              </w:rPr>
              <w:t>7</w:t>
            </w:r>
          </w:p>
        </w:tc>
        <w:tc>
          <w:tcPr>
            <w:tcW w:w="2693" w:type="dxa"/>
            <w:vAlign w:val="center"/>
          </w:tcPr>
          <w:p w:rsidR="00C97011" w:rsidRDefault="00C97011" w:rsidP="009E448A">
            <w:pPr>
              <w:pStyle w:val="a9"/>
              <w:spacing w:line="340" w:lineRule="exact"/>
              <w:ind w:left="209"/>
              <w:jc w:val="both"/>
              <w:rPr>
                <w:rFonts w:cs="Times New Roman"/>
                <w:lang w:val="zh-CN"/>
              </w:rPr>
            </w:pPr>
            <w:r>
              <w:rPr>
                <w:rFonts w:hint="eastAsia"/>
                <w:lang w:val="zh-CN"/>
              </w:rPr>
              <w:t>评标方法</w:t>
            </w:r>
          </w:p>
        </w:tc>
        <w:tc>
          <w:tcPr>
            <w:tcW w:w="6662" w:type="dxa"/>
            <w:vAlign w:val="center"/>
          </w:tcPr>
          <w:p w:rsidR="00C97011" w:rsidRDefault="00C97011" w:rsidP="009E448A">
            <w:pPr>
              <w:pStyle w:val="a9"/>
              <w:spacing w:line="340" w:lineRule="exact"/>
              <w:rPr>
                <w:rFonts w:cs="Times New Roman"/>
                <w:lang w:val="zh-CN"/>
              </w:rPr>
            </w:pPr>
            <w:r>
              <w:rPr>
                <w:rFonts w:hint="eastAsia"/>
                <w:lang w:val="zh-CN"/>
              </w:rPr>
              <w:t>最低评标价法（）综合评分法（√）</w:t>
            </w:r>
          </w:p>
        </w:tc>
      </w:tr>
      <w:tr w:rsidR="00C97011" w:rsidTr="009E448A">
        <w:trPr>
          <w:trHeight w:val="551"/>
          <w:jc w:val="center"/>
        </w:trPr>
        <w:tc>
          <w:tcPr>
            <w:tcW w:w="710" w:type="dxa"/>
            <w:vAlign w:val="center"/>
          </w:tcPr>
          <w:p w:rsidR="00C97011" w:rsidRDefault="00C97011" w:rsidP="009E448A">
            <w:pPr>
              <w:pStyle w:val="a5"/>
              <w:spacing w:line="340" w:lineRule="exact"/>
              <w:ind w:firstLineChars="100" w:firstLine="240"/>
              <w:rPr>
                <w:rFonts w:ascii="宋体" w:hAnsi="宋体"/>
                <w:sz w:val="24"/>
                <w:lang w:val="zh-CN"/>
              </w:rPr>
            </w:pPr>
            <w:r>
              <w:rPr>
                <w:rFonts w:ascii="宋体" w:hAnsi="宋体" w:cs="宋体"/>
                <w:sz w:val="24"/>
                <w:lang w:val="zh-CN"/>
              </w:rPr>
              <w:t>8</w:t>
            </w:r>
          </w:p>
        </w:tc>
        <w:tc>
          <w:tcPr>
            <w:tcW w:w="2693" w:type="dxa"/>
            <w:vAlign w:val="center"/>
          </w:tcPr>
          <w:p w:rsidR="00C97011" w:rsidRDefault="00C97011" w:rsidP="009E448A">
            <w:pPr>
              <w:pStyle w:val="a9"/>
              <w:spacing w:line="340" w:lineRule="exact"/>
              <w:ind w:left="209"/>
              <w:jc w:val="both"/>
              <w:rPr>
                <w:rFonts w:cs="Times New Roman"/>
                <w:lang w:val="zh-CN"/>
              </w:rPr>
            </w:pPr>
            <w:r>
              <w:rPr>
                <w:rFonts w:hint="eastAsia"/>
                <w:lang w:val="zh-CN"/>
              </w:rPr>
              <w:t>采购需求</w:t>
            </w:r>
          </w:p>
        </w:tc>
        <w:tc>
          <w:tcPr>
            <w:tcW w:w="6662" w:type="dxa"/>
            <w:vAlign w:val="center"/>
          </w:tcPr>
          <w:p w:rsidR="00C97011" w:rsidRDefault="00C97011" w:rsidP="009E448A">
            <w:pPr>
              <w:pStyle w:val="a9"/>
              <w:spacing w:line="340" w:lineRule="exact"/>
              <w:rPr>
                <w:rFonts w:cs="Times New Roman"/>
                <w:lang w:val="zh-CN"/>
              </w:rPr>
            </w:pPr>
            <w:r>
              <w:rPr>
                <w:rFonts w:hint="eastAsia"/>
              </w:rPr>
              <w:t>详见采购清单</w:t>
            </w:r>
          </w:p>
        </w:tc>
      </w:tr>
      <w:tr w:rsidR="00C97011" w:rsidTr="009E448A">
        <w:trPr>
          <w:trHeight w:val="641"/>
          <w:jc w:val="center"/>
        </w:trPr>
        <w:tc>
          <w:tcPr>
            <w:tcW w:w="710" w:type="dxa"/>
            <w:vAlign w:val="center"/>
          </w:tcPr>
          <w:p w:rsidR="00C97011" w:rsidRDefault="00C97011" w:rsidP="009E448A">
            <w:pPr>
              <w:pStyle w:val="a5"/>
              <w:spacing w:line="340" w:lineRule="exact"/>
              <w:ind w:firstLineChars="100" w:firstLine="240"/>
              <w:rPr>
                <w:rFonts w:ascii="宋体" w:hAnsi="宋体"/>
                <w:sz w:val="24"/>
                <w:lang w:val="zh-CN"/>
              </w:rPr>
            </w:pPr>
            <w:r>
              <w:rPr>
                <w:rFonts w:ascii="宋体" w:hAnsi="宋体" w:cs="宋体"/>
                <w:sz w:val="24"/>
                <w:lang w:val="zh-CN"/>
              </w:rPr>
              <w:t>9</w:t>
            </w:r>
          </w:p>
        </w:tc>
        <w:tc>
          <w:tcPr>
            <w:tcW w:w="2693" w:type="dxa"/>
            <w:vAlign w:val="center"/>
          </w:tcPr>
          <w:p w:rsidR="00C97011" w:rsidRDefault="00C97011" w:rsidP="009E448A">
            <w:pPr>
              <w:pStyle w:val="a9"/>
              <w:spacing w:line="340" w:lineRule="exact"/>
              <w:ind w:left="209"/>
              <w:jc w:val="both"/>
              <w:rPr>
                <w:rFonts w:cs="Times New Roman"/>
                <w:lang w:val="zh-CN"/>
              </w:rPr>
            </w:pPr>
            <w:r>
              <w:rPr>
                <w:rFonts w:hint="eastAsia"/>
              </w:rPr>
              <w:t>交货时间</w:t>
            </w:r>
          </w:p>
        </w:tc>
        <w:tc>
          <w:tcPr>
            <w:tcW w:w="6662" w:type="dxa"/>
            <w:vAlign w:val="center"/>
          </w:tcPr>
          <w:p w:rsidR="00C97011" w:rsidRDefault="00C97011" w:rsidP="009E448A">
            <w:pPr>
              <w:pStyle w:val="a6"/>
              <w:rPr>
                <w:rFonts w:ascii="宋体" w:hAnsi="宋体"/>
                <w:sz w:val="24"/>
              </w:rPr>
            </w:pPr>
            <w:r>
              <w:rPr>
                <w:rFonts w:ascii="宋体" w:hAnsi="宋体" w:cs="宋体" w:hint="eastAsia"/>
                <w:kern w:val="0"/>
                <w:sz w:val="24"/>
              </w:rPr>
              <w:t>国产设备合同签订后30天内必须发货到业主指定地点安装完成；进口设备合同签订后90天内必须发货到业主指定地点安装完成。</w:t>
            </w:r>
          </w:p>
        </w:tc>
      </w:tr>
      <w:tr w:rsidR="00C97011" w:rsidTr="009E448A">
        <w:trPr>
          <w:trHeight w:val="641"/>
          <w:jc w:val="center"/>
        </w:trPr>
        <w:tc>
          <w:tcPr>
            <w:tcW w:w="710" w:type="dxa"/>
            <w:vAlign w:val="center"/>
          </w:tcPr>
          <w:p w:rsidR="00C97011" w:rsidRDefault="00C97011" w:rsidP="009E448A">
            <w:pPr>
              <w:pStyle w:val="a5"/>
              <w:spacing w:line="340" w:lineRule="exact"/>
              <w:ind w:firstLineChars="100" w:firstLine="240"/>
              <w:rPr>
                <w:rFonts w:ascii="宋体" w:hAnsi="宋体"/>
                <w:sz w:val="24"/>
                <w:lang w:val="zh-CN"/>
              </w:rPr>
            </w:pPr>
            <w:r>
              <w:rPr>
                <w:rFonts w:ascii="宋体" w:hAnsi="宋体" w:cs="宋体"/>
                <w:sz w:val="24"/>
                <w:lang w:val="zh-CN"/>
              </w:rPr>
              <w:t>10</w:t>
            </w:r>
          </w:p>
        </w:tc>
        <w:tc>
          <w:tcPr>
            <w:tcW w:w="2693" w:type="dxa"/>
            <w:vAlign w:val="center"/>
          </w:tcPr>
          <w:p w:rsidR="00C97011" w:rsidRDefault="00C97011" w:rsidP="009E448A">
            <w:pPr>
              <w:pStyle w:val="a9"/>
              <w:spacing w:line="340" w:lineRule="exact"/>
              <w:ind w:left="209"/>
              <w:jc w:val="both"/>
              <w:rPr>
                <w:rFonts w:cs="Times New Roman"/>
                <w:lang w:val="zh-CN"/>
              </w:rPr>
            </w:pPr>
            <w:r>
              <w:rPr>
                <w:rFonts w:hint="eastAsia"/>
              </w:rPr>
              <w:t>交货地点</w:t>
            </w:r>
          </w:p>
        </w:tc>
        <w:tc>
          <w:tcPr>
            <w:tcW w:w="6662" w:type="dxa"/>
            <w:vAlign w:val="center"/>
          </w:tcPr>
          <w:p w:rsidR="00C97011" w:rsidRDefault="00C97011" w:rsidP="00C97011">
            <w:pPr>
              <w:pStyle w:val="a9"/>
              <w:spacing w:line="340" w:lineRule="exact"/>
              <w:ind w:leftChars="31" w:left="65" w:firstLineChars="50" w:firstLine="120"/>
              <w:rPr>
                <w:rFonts w:cs="Times New Roman"/>
              </w:rPr>
            </w:pPr>
            <w:r>
              <w:rPr>
                <w:rFonts w:hint="eastAsia"/>
              </w:rPr>
              <w:t>用户指定地点</w:t>
            </w:r>
          </w:p>
        </w:tc>
      </w:tr>
      <w:tr w:rsidR="00C97011" w:rsidTr="009E448A">
        <w:trPr>
          <w:trHeight w:val="641"/>
          <w:jc w:val="center"/>
        </w:trPr>
        <w:tc>
          <w:tcPr>
            <w:tcW w:w="710" w:type="dxa"/>
            <w:vAlign w:val="center"/>
          </w:tcPr>
          <w:p w:rsidR="00C97011" w:rsidRDefault="00C97011" w:rsidP="009E448A">
            <w:pPr>
              <w:pStyle w:val="a5"/>
              <w:spacing w:line="340" w:lineRule="exact"/>
              <w:ind w:firstLineChars="100" w:firstLine="240"/>
              <w:rPr>
                <w:rFonts w:ascii="宋体" w:hAnsi="宋体"/>
                <w:sz w:val="24"/>
                <w:lang w:val="zh-CN"/>
              </w:rPr>
            </w:pPr>
            <w:r>
              <w:rPr>
                <w:rFonts w:ascii="宋体" w:hAnsi="宋体" w:cs="宋体" w:hint="eastAsia"/>
                <w:sz w:val="24"/>
                <w:lang w:val="zh-CN"/>
              </w:rPr>
              <w:t>11</w:t>
            </w:r>
          </w:p>
        </w:tc>
        <w:tc>
          <w:tcPr>
            <w:tcW w:w="2693" w:type="dxa"/>
            <w:vAlign w:val="center"/>
          </w:tcPr>
          <w:p w:rsidR="00C97011" w:rsidRDefault="00C97011" w:rsidP="009E448A">
            <w:pPr>
              <w:pStyle w:val="a9"/>
              <w:spacing w:line="340" w:lineRule="exact"/>
              <w:ind w:left="209"/>
              <w:jc w:val="both"/>
              <w:rPr>
                <w:rFonts w:cs="Times New Roman"/>
              </w:rPr>
            </w:pPr>
            <w:r>
              <w:rPr>
                <w:rFonts w:hint="eastAsia"/>
              </w:rPr>
              <w:t>备注</w:t>
            </w:r>
          </w:p>
        </w:tc>
        <w:tc>
          <w:tcPr>
            <w:tcW w:w="6662" w:type="dxa"/>
            <w:vAlign w:val="center"/>
          </w:tcPr>
          <w:p w:rsidR="00C97011" w:rsidRDefault="00C97011" w:rsidP="009E448A">
            <w:pPr>
              <w:pStyle w:val="a9"/>
              <w:spacing w:line="400" w:lineRule="exact"/>
              <w:rPr>
                <w:shd w:val="clear" w:color="auto" w:fill="FFFFFF"/>
              </w:rPr>
            </w:pPr>
            <w:r>
              <w:rPr>
                <w:rFonts w:hint="eastAsia"/>
                <w:shd w:val="clear" w:color="auto" w:fill="FFFFFF"/>
              </w:rPr>
              <w:t>1、采购需求中未列明偏差的除特殊订制类货物以外，列明的尺寸、重量及体积允许±5</w:t>
            </w:r>
            <w:r>
              <w:rPr>
                <w:shd w:val="clear" w:color="auto" w:fill="FFFFFF"/>
              </w:rPr>
              <w:t>%</w:t>
            </w:r>
            <w:r>
              <w:rPr>
                <w:rFonts w:hint="eastAsia"/>
                <w:shd w:val="clear" w:color="auto" w:fill="FFFFFF"/>
              </w:rPr>
              <w:t>偏差。</w:t>
            </w:r>
          </w:p>
          <w:p w:rsidR="00C97011" w:rsidRDefault="00C97011" w:rsidP="009E448A">
            <w:pPr>
              <w:pStyle w:val="a9"/>
              <w:spacing w:line="340" w:lineRule="exact"/>
              <w:rPr>
                <w:shd w:val="clear" w:color="auto" w:fill="FFFFFF"/>
              </w:rPr>
            </w:pPr>
            <w:r>
              <w:rPr>
                <w:rFonts w:hint="eastAsia"/>
                <w:shd w:val="clear" w:color="auto" w:fill="FFFFFF"/>
              </w:rPr>
              <w:t>2、采购标的物需按照国家相关标准、行业标准、地方标准或者其他标准、规范执行。</w:t>
            </w:r>
          </w:p>
          <w:p w:rsidR="00C97011" w:rsidRDefault="00C97011" w:rsidP="009E448A">
            <w:pPr>
              <w:pStyle w:val="a9"/>
              <w:spacing w:line="340" w:lineRule="exact"/>
              <w:rPr>
                <w:rFonts w:cs="Times New Roman"/>
                <w:bCs/>
              </w:rPr>
            </w:pPr>
            <w:r>
              <w:rPr>
                <w:rFonts w:hint="eastAsia"/>
                <w:shd w:val="clear" w:color="auto" w:fill="FFFFFF"/>
              </w:rPr>
              <w:t>3、根据《统计上大中小微型企业划分办法（2017）》，本项目所属行业为 批发业。</w:t>
            </w:r>
          </w:p>
        </w:tc>
      </w:tr>
    </w:tbl>
    <w:p w:rsidR="00C97011" w:rsidRDefault="00C97011" w:rsidP="00C97011">
      <w:pPr>
        <w:pStyle w:val="ab"/>
        <w:ind w:firstLine="482"/>
        <w:rPr>
          <w:b/>
          <w:bCs/>
        </w:rPr>
      </w:pPr>
    </w:p>
    <w:p w:rsidR="00C97011" w:rsidRDefault="00C97011" w:rsidP="00C97011">
      <w:pPr>
        <w:pStyle w:val="ab"/>
        <w:ind w:firstLine="482"/>
        <w:rPr>
          <w:b/>
          <w:bCs/>
        </w:rPr>
      </w:pPr>
    </w:p>
    <w:p w:rsidR="00C97011" w:rsidRDefault="00C97011" w:rsidP="00C97011">
      <w:pPr>
        <w:pStyle w:val="ab"/>
        <w:ind w:firstLine="482"/>
        <w:rPr>
          <w:b/>
          <w:bCs/>
        </w:rPr>
      </w:pPr>
    </w:p>
    <w:p w:rsidR="00C97011" w:rsidRDefault="00C97011" w:rsidP="00C97011">
      <w:pPr>
        <w:pStyle w:val="ab"/>
        <w:ind w:firstLine="482"/>
        <w:rPr>
          <w:b/>
          <w:bCs/>
        </w:rPr>
      </w:pPr>
    </w:p>
    <w:p w:rsidR="00C97011" w:rsidRDefault="00C97011" w:rsidP="00B62A1A">
      <w:pPr>
        <w:pStyle w:val="ab"/>
        <w:ind w:firstLineChars="0" w:firstLine="0"/>
        <w:rPr>
          <w:b/>
          <w:bCs/>
        </w:rPr>
      </w:pPr>
    </w:p>
    <w:p w:rsidR="00C97011" w:rsidRDefault="00C97011" w:rsidP="00C97011">
      <w:pPr>
        <w:pStyle w:val="ab"/>
        <w:ind w:firstLine="482"/>
        <w:rPr>
          <w:b/>
          <w:bCs/>
        </w:rPr>
      </w:pPr>
      <w:r>
        <w:rPr>
          <w:rFonts w:hint="eastAsia"/>
          <w:b/>
          <w:bCs/>
        </w:rPr>
        <w:lastRenderedPageBreak/>
        <w:t>采购需求</w:t>
      </w:r>
    </w:p>
    <w:p w:rsidR="00C97011" w:rsidRDefault="00C97011" w:rsidP="00C97011">
      <w:pPr>
        <w:pStyle w:val="ab"/>
        <w:ind w:firstLine="482"/>
        <w:rPr>
          <w:b/>
          <w:bCs/>
        </w:rPr>
      </w:pPr>
      <w:r>
        <w:rPr>
          <w:rFonts w:hint="eastAsia"/>
          <w:b/>
          <w:bCs/>
        </w:rPr>
        <w:t>A包</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7"/>
        <w:gridCol w:w="5954"/>
        <w:gridCol w:w="708"/>
        <w:gridCol w:w="709"/>
        <w:gridCol w:w="709"/>
      </w:tblGrid>
      <w:tr w:rsidR="00C97011" w:rsidRPr="00E168DE" w:rsidTr="009E448A">
        <w:trPr>
          <w:trHeight w:val="61"/>
        </w:trPr>
        <w:tc>
          <w:tcPr>
            <w:tcW w:w="709" w:type="dxa"/>
            <w:vAlign w:val="center"/>
          </w:tcPr>
          <w:p w:rsidR="00C97011" w:rsidRPr="00E168DE" w:rsidRDefault="00C97011" w:rsidP="009E448A">
            <w:pPr>
              <w:widowControl/>
              <w:jc w:val="center"/>
              <w:rPr>
                <w:rFonts w:asciiTheme="minorEastAsia" w:eastAsiaTheme="minorEastAsia" w:hAnsiTheme="minorEastAsia" w:cs="宋体"/>
                <w:b/>
                <w:bCs/>
                <w:kern w:val="0"/>
                <w:sz w:val="18"/>
                <w:szCs w:val="18"/>
              </w:rPr>
            </w:pPr>
            <w:r w:rsidRPr="00E168DE">
              <w:rPr>
                <w:rFonts w:asciiTheme="minorEastAsia" w:eastAsiaTheme="minorEastAsia" w:hAnsiTheme="minorEastAsia" w:cs="宋体" w:hint="eastAsia"/>
                <w:b/>
                <w:bCs/>
                <w:kern w:val="0"/>
                <w:sz w:val="18"/>
                <w:szCs w:val="18"/>
              </w:rPr>
              <w:t>序号</w:t>
            </w:r>
          </w:p>
        </w:tc>
        <w:tc>
          <w:tcPr>
            <w:tcW w:w="1417" w:type="dxa"/>
            <w:vAlign w:val="center"/>
          </w:tcPr>
          <w:p w:rsidR="00C97011" w:rsidRPr="00E168DE" w:rsidRDefault="00C97011" w:rsidP="009E448A">
            <w:pPr>
              <w:widowControl/>
              <w:jc w:val="center"/>
              <w:rPr>
                <w:rFonts w:asciiTheme="minorEastAsia" w:eastAsiaTheme="minorEastAsia" w:hAnsiTheme="minorEastAsia" w:cs="宋体"/>
                <w:b/>
                <w:bCs/>
                <w:kern w:val="0"/>
                <w:sz w:val="18"/>
                <w:szCs w:val="18"/>
              </w:rPr>
            </w:pPr>
            <w:r w:rsidRPr="00E168DE">
              <w:rPr>
                <w:rFonts w:asciiTheme="minorEastAsia" w:eastAsiaTheme="minorEastAsia" w:hAnsiTheme="minorEastAsia" w:cs="宋体" w:hint="eastAsia"/>
                <w:b/>
                <w:bCs/>
                <w:kern w:val="0"/>
                <w:sz w:val="18"/>
                <w:szCs w:val="18"/>
              </w:rPr>
              <w:t>采购品目名称</w:t>
            </w:r>
          </w:p>
        </w:tc>
        <w:tc>
          <w:tcPr>
            <w:tcW w:w="5954" w:type="dxa"/>
            <w:vAlign w:val="center"/>
          </w:tcPr>
          <w:p w:rsidR="00C97011" w:rsidRPr="00E168DE" w:rsidRDefault="00C97011" w:rsidP="009E448A">
            <w:pPr>
              <w:widowControl/>
              <w:jc w:val="center"/>
              <w:rPr>
                <w:rFonts w:asciiTheme="minorEastAsia" w:eastAsiaTheme="minorEastAsia" w:hAnsiTheme="minorEastAsia" w:cs="宋体"/>
                <w:b/>
                <w:bCs/>
                <w:kern w:val="0"/>
                <w:sz w:val="18"/>
                <w:szCs w:val="18"/>
              </w:rPr>
            </w:pPr>
            <w:r w:rsidRPr="00E168DE">
              <w:rPr>
                <w:rFonts w:asciiTheme="minorEastAsia" w:eastAsiaTheme="minorEastAsia" w:hAnsiTheme="minorEastAsia" w:cs="宋体" w:hint="eastAsia"/>
                <w:b/>
                <w:bCs/>
                <w:kern w:val="0"/>
                <w:sz w:val="18"/>
                <w:szCs w:val="18"/>
              </w:rPr>
              <w:t>参考型号和配置技术参数</w:t>
            </w:r>
          </w:p>
        </w:tc>
        <w:tc>
          <w:tcPr>
            <w:tcW w:w="708" w:type="dxa"/>
            <w:vAlign w:val="center"/>
          </w:tcPr>
          <w:p w:rsidR="00C97011" w:rsidRPr="00E168DE" w:rsidRDefault="00C97011" w:rsidP="009E448A">
            <w:pPr>
              <w:widowControl/>
              <w:jc w:val="center"/>
              <w:rPr>
                <w:rFonts w:asciiTheme="minorEastAsia" w:eastAsiaTheme="minorEastAsia" w:hAnsiTheme="minorEastAsia" w:cs="宋体"/>
                <w:b/>
                <w:bCs/>
                <w:kern w:val="0"/>
                <w:sz w:val="18"/>
                <w:szCs w:val="18"/>
              </w:rPr>
            </w:pPr>
            <w:r w:rsidRPr="00E168DE">
              <w:rPr>
                <w:rFonts w:asciiTheme="minorEastAsia" w:eastAsiaTheme="minorEastAsia" w:hAnsiTheme="minorEastAsia" w:cs="宋体" w:hint="eastAsia"/>
                <w:b/>
                <w:bCs/>
                <w:kern w:val="0"/>
                <w:sz w:val="18"/>
                <w:szCs w:val="18"/>
              </w:rPr>
              <w:t>是否原装进口</w:t>
            </w:r>
          </w:p>
        </w:tc>
        <w:tc>
          <w:tcPr>
            <w:tcW w:w="709" w:type="dxa"/>
            <w:vAlign w:val="center"/>
          </w:tcPr>
          <w:p w:rsidR="00C97011" w:rsidRPr="00E168DE" w:rsidRDefault="00C97011" w:rsidP="009E448A">
            <w:pPr>
              <w:widowControl/>
              <w:jc w:val="center"/>
              <w:rPr>
                <w:rFonts w:asciiTheme="minorEastAsia" w:eastAsiaTheme="minorEastAsia" w:hAnsiTheme="minorEastAsia" w:cs="宋体"/>
                <w:b/>
                <w:bCs/>
                <w:kern w:val="0"/>
                <w:sz w:val="18"/>
                <w:szCs w:val="18"/>
              </w:rPr>
            </w:pPr>
            <w:r w:rsidRPr="00E168DE">
              <w:rPr>
                <w:rFonts w:asciiTheme="minorEastAsia" w:eastAsiaTheme="minorEastAsia" w:hAnsiTheme="minorEastAsia" w:cs="宋体" w:hint="eastAsia"/>
                <w:b/>
                <w:bCs/>
                <w:kern w:val="0"/>
                <w:sz w:val="18"/>
                <w:szCs w:val="18"/>
              </w:rPr>
              <w:t>数量</w:t>
            </w:r>
          </w:p>
        </w:tc>
        <w:tc>
          <w:tcPr>
            <w:tcW w:w="709" w:type="dxa"/>
            <w:vAlign w:val="center"/>
          </w:tcPr>
          <w:p w:rsidR="00C97011" w:rsidRPr="00E168DE" w:rsidRDefault="00C97011" w:rsidP="009E448A">
            <w:pPr>
              <w:widowControl/>
              <w:jc w:val="center"/>
              <w:rPr>
                <w:rFonts w:asciiTheme="minorEastAsia" w:eastAsiaTheme="minorEastAsia" w:hAnsiTheme="minorEastAsia" w:cs="宋体"/>
                <w:b/>
                <w:bCs/>
                <w:kern w:val="0"/>
                <w:sz w:val="18"/>
                <w:szCs w:val="18"/>
              </w:rPr>
            </w:pPr>
            <w:r w:rsidRPr="00E168DE">
              <w:rPr>
                <w:rFonts w:asciiTheme="minorEastAsia" w:eastAsiaTheme="minorEastAsia" w:hAnsiTheme="minorEastAsia" w:cs="宋体" w:hint="eastAsia"/>
                <w:b/>
                <w:bCs/>
                <w:kern w:val="0"/>
                <w:sz w:val="18"/>
                <w:szCs w:val="18"/>
              </w:rPr>
              <w:t>单位</w:t>
            </w:r>
          </w:p>
        </w:tc>
      </w:tr>
      <w:tr w:rsidR="00C97011" w:rsidRPr="00E168DE" w:rsidTr="009E448A">
        <w:trPr>
          <w:trHeight w:val="621"/>
        </w:trPr>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1</w:t>
            </w:r>
          </w:p>
        </w:tc>
        <w:tc>
          <w:tcPr>
            <w:tcW w:w="1417" w:type="dxa"/>
            <w:noWrap/>
            <w:vAlign w:val="center"/>
          </w:tcPr>
          <w:p w:rsidR="00C97011" w:rsidRPr="00E168DE" w:rsidRDefault="00C97011" w:rsidP="009E448A">
            <w:pPr>
              <w:widowControl/>
              <w:jc w:val="left"/>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lang w:bidi="ar"/>
              </w:rPr>
              <w:t>气相色谱-质谱联用仪</w:t>
            </w:r>
          </w:p>
        </w:tc>
        <w:tc>
          <w:tcPr>
            <w:tcW w:w="5954" w:type="dxa"/>
            <w:vAlign w:val="center"/>
          </w:tcPr>
          <w:p w:rsidR="00C97011" w:rsidRPr="00E168DE" w:rsidRDefault="00C97011" w:rsidP="009E448A">
            <w:pPr>
              <w:widowControl/>
              <w:jc w:val="left"/>
              <w:textAlignment w:val="center"/>
              <w:rPr>
                <w:rFonts w:asciiTheme="minorEastAsia" w:eastAsiaTheme="minorEastAsia" w:hAnsiTheme="minorEastAsia" w:cs="宋体"/>
                <w:kern w:val="0"/>
                <w:sz w:val="18"/>
                <w:szCs w:val="18"/>
                <w:lang w:bidi="ar"/>
              </w:rPr>
            </w:pPr>
            <w:r w:rsidRPr="00E168DE">
              <w:rPr>
                <w:rFonts w:asciiTheme="minorEastAsia" w:eastAsiaTheme="minorEastAsia" w:hAnsiTheme="minorEastAsia" w:cs="宋体" w:hint="eastAsia"/>
                <w:kern w:val="0"/>
                <w:sz w:val="18"/>
                <w:szCs w:val="18"/>
                <w:lang w:bidi="ar"/>
              </w:rPr>
              <w:t>1.工作条件</w:t>
            </w:r>
          </w:p>
          <w:p w:rsidR="00C97011" w:rsidRPr="00E168DE" w:rsidRDefault="00C97011" w:rsidP="009E448A">
            <w:pPr>
              <w:widowControl/>
              <w:jc w:val="left"/>
              <w:textAlignment w:val="center"/>
              <w:rPr>
                <w:rFonts w:asciiTheme="minorEastAsia" w:eastAsiaTheme="minorEastAsia" w:hAnsiTheme="minorEastAsia" w:cs="宋体"/>
                <w:kern w:val="0"/>
                <w:sz w:val="18"/>
                <w:szCs w:val="18"/>
                <w:lang w:bidi="ar"/>
              </w:rPr>
            </w:pPr>
            <w:r w:rsidRPr="00E168DE">
              <w:rPr>
                <w:rFonts w:asciiTheme="minorEastAsia" w:eastAsiaTheme="minorEastAsia" w:hAnsiTheme="minorEastAsia" w:cs="宋体" w:hint="eastAsia"/>
                <w:kern w:val="0"/>
                <w:sz w:val="18"/>
                <w:szCs w:val="18"/>
                <w:lang w:bidi="ar"/>
              </w:rPr>
              <w:t>1.1电源：220V，50Hz</w:t>
            </w:r>
          </w:p>
          <w:p w:rsidR="00C97011" w:rsidRPr="00E168DE"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E168DE">
              <w:rPr>
                <w:rFonts w:asciiTheme="minorEastAsia" w:eastAsiaTheme="minorEastAsia" w:hAnsiTheme="minorEastAsia" w:cs="宋体" w:hint="eastAsia"/>
                <w:kern w:val="0"/>
                <w:sz w:val="18"/>
                <w:szCs w:val="18"/>
                <w:lang w:bidi="ar"/>
              </w:rPr>
              <w:t>1.2温度：操作环</w:t>
            </w:r>
            <w:r w:rsidRPr="00B62A1A">
              <w:rPr>
                <w:rFonts w:asciiTheme="minorEastAsia" w:eastAsiaTheme="minorEastAsia" w:hAnsiTheme="minorEastAsia" w:cs="宋体" w:hint="eastAsia"/>
                <w:kern w:val="0"/>
                <w:sz w:val="18"/>
                <w:szCs w:val="18"/>
                <w:lang w:bidi="ar"/>
              </w:rPr>
              <w:t>境20</w:t>
            </w:r>
            <w:r w:rsidRPr="00B62A1A">
              <w:rPr>
                <w:rStyle w:val="font61"/>
                <w:rFonts w:eastAsiaTheme="minorEastAsia"/>
                <w:sz w:val="18"/>
                <w:szCs w:val="18"/>
                <w:lang w:bidi="ar"/>
              </w:rPr>
              <w:t>˚</w:t>
            </w:r>
            <w:r w:rsidRPr="00B62A1A">
              <w:rPr>
                <w:rStyle w:val="font11"/>
                <w:rFonts w:asciiTheme="minorEastAsia" w:eastAsiaTheme="minorEastAsia" w:hAnsiTheme="minorEastAsia" w:hint="default"/>
                <w:b w:val="0"/>
                <w:sz w:val="18"/>
                <w:szCs w:val="18"/>
                <w:lang w:bidi="ar"/>
              </w:rPr>
              <w:t>C -35</w:t>
            </w:r>
            <w:r w:rsidRPr="00B62A1A">
              <w:rPr>
                <w:rStyle w:val="font61"/>
                <w:rFonts w:eastAsiaTheme="minorEastAsia"/>
                <w:b/>
                <w:sz w:val="18"/>
                <w:szCs w:val="18"/>
                <w:lang w:bidi="ar"/>
              </w:rPr>
              <w:t>˚</w:t>
            </w:r>
            <w:r w:rsidRPr="00B62A1A">
              <w:rPr>
                <w:rStyle w:val="font11"/>
                <w:rFonts w:asciiTheme="minorEastAsia" w:eastAsiaTheme="minorEastAsia" w:hAnsiTheme="minorEastAsia" w:hint="default"/>
                <w:b w:val="0"/>
                <w:sz w:val="18"/>
                <w:szCs w:val="18"/>
                <w:lang w:bidi="ar"/>
              </w:rPr>
              <w:t>C</w:t>
            </w:r>
            <w:bookmarkStart w:id="0" w:name="_GoBack"/>
            <w:bookmarkEnd w:id="0"/>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 xml:space="preserve">1.3湿度: 操作状态25-50%，非操作状态20-80% </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2.性能指标</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 xml:space="preserve">2.1气相色谱仪 </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2.2气相色谱性能</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2.3气相和质谱必须是同一品牌</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2.4浏览器用户界面：具有浏览器用户界面，以实现连接以从网络中的任何位置检查状态或运行诊断、</w:t>
            </w:r>
            <w:proofErr w:type="gramStart"/>
            <w:r w:rsidRPr="00C97011">
              <w:rPr>
                <w:rStyle w:val="font11"/>
                <w:rFonts w:asciiTheme="minorEastAsia" w:eastAsiaTheme="minorEastAsia" w:hAnsiTheme="minorEastAsia" w:hint="default"/>
                <w:b w:val="0"/>
                <w:sz w:val="18"/>
                <w:szCs w:val="18"/>
                <w:lang w:bidi="ar"/>
              </w:rPr>
              <w:t>自引导</w:t>
            </w:r>
            <w:proofErr w:type="gramEnd"/>
            <w:r w:rsidRPr="00C97011">
              <w:rPr>
                <w:rStyle w:val="font11"/>
                <w:rFonts w:asciiTheme="minorEastAsia" w:eastAsiaTheme="minorEastAsia" w:hAnsiTheme="minorEastAsia" w:hint="default"/>
                <w:b w:val="0"/>
                <w:sz w:val="18"/>
                <w:szCs w:val="18"/>
                <w:lang w:bidi="ar"/>
              </w:rPr>
              <w:t>诊断和维护、远程方法和序列编辑、远程日志访问等功能</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 xml:space="preserve">2.5▲早期维护反馈 (EMF)：不少于 30 </w:t>
            </w:r>
            <w:proofErr w:type="gramStart"/>
            <w:r w:rsidRPr="00C97011">
              <w:rPr>
                <w:rStyle w:val="font11"/>
                <w:rFonts w:asciiTheme="minorEastAsia" w:eastAsiaTheme="minorEastAsia" w:hAnsiTheme="minorEastAsia" w:hint="default"/>
                <w:b w:val="0"/>
                <w:sz w:val="18"/>
                <w:szCs w:val="18"/>
                <w:lang w:bidi="ar"/>
              </w:rPr>
              <w:t>个</w:t>
            </w:r>
            <w:proofErr w:type="gramEnd"/>
            <w:r w:rsidRPr="00C97011">
              <w:rPr>
                <w:rStyle w:val="font11"/>
                <w:rFonts w:asciiTheme="minorEastAsia" w:eastAsiaTheme="minorEastAsia" w:hAnsiTheme="minorEastAsia" w:hint="default"/>
                <w:b w:val="0"/>
                <w:sz w:val="18"/>
                <w:szCs w:val="18"/>
                <w:lang w:bidi="ar"/>
              </w:rPr>
              <w:t>计数器，以用于跟踪各种进样口、检测器和自动进样器参数以及消耗品的使用情况</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2.6保留时间锁定功能：5点压力曲线拟合，全绝对保留时间段准确锁定，且用于锁定物质可以</w:t>
            </w:r>
            <w:proofErr w:type="gramStart"/>
            <w:r w:rsidRPr="00C97011">
              <w:rPr>
                <w:rStyle w:val="font11"/>
                <w:rFonts w:asciiTheme="minorEastAsia" w:eastAsiaTheme="minorEastAsia" w:hAnsiTheme="minorEastAsia" w:hint="default"/>
                <w:b w:val="0"/>
                <w:sz w:val="18"/>
                <w:szCs w:val="18"/>
                <w:lang w:bidi="ar"/>
              </w:rPr>
              <w:t>按应用</w:t>
            </w:r>
            <w:proofErr w:type="gramEnd"/>
            <w:r w:rsidRPr="00C97011">
              <w:rPr>
                <w:rStyle w:val="font11"/>
                <w:rFonts w:asciiTheme="minorEastAsia" w:eastAsiaTheme="minorEastAsia" w:hAnsiTheme="minorEastAsia" w:hint="default"/>
                <w:b w:val="0"/>
                <w:sz w:val="18"/>
                <w:szCs w:val="18"/>
                <w:lang w:bidi="ar"/>
              </w:rPr>
              <w:t>任意选择，不限色谱柱类型，锁定后化合物的保留时间没有发生变化</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 xml:space="preserve">3.柱箱 </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3.1</w:t>
            </w:r>
            <w:proofErr w:type="gramStart"/>
            <w:r w:rsidRPr="00C97011">
              <w:rPr>
                <w:rStyle w:val="font11"/>
                <w:rFonts w:asciiTheme="minorEastAsia" w:eastAsiaTheme="minorEastAsia" w:hAnsiTheme="minorEastAsia" w:hint="default"/>
                <w:b w:val="0"/>
                <w:sz w:val="18"/>
                <w:szCs w:val="18"/>
                <w:lang w:bidi="ar"/>
              </w:rPr>
              <w:t>柱箱温度</w:t>
            </w:r>
            <w:proofErr w:type="gramEnd"/>
            <w:r w:rsidRPr="00C97011">
              <w:rPr>
                <w:rStyle w:val="font11"/>
                <w:rFonts w:asciiTheme="minorEastAsia" w:eastAsiaTheme="minorEastAsia" w:hAnsiTheme="minorEastAsia" w:hint="default"/>
                <w:b w:val="0"/>
                <w:sz w:val="18"/>
                <w:szCs w:val="18"/>
                <w:lang w:bidi="ar"/>
              </w:rPr>
              <w:t>：室温上10</w:t>
            </w:r>
            <w:r w:rsidRPr="00C97011">
              <w:rPr>
                <w:rStyle w:val="font61"/>
                <w:rFonts w:eastAsiaTheme="minorEastAsia"/>
                <w:sz w:val="18"/>
                <w:szCs w:val="18"/>
                <w:lang w:bidi="ar"/>
              </w:rPr>
              <w:t>˚</w:t>
            </w:r>
            <w:r w:rsidRPr="00C97011">
              <w:rPr>
                <w:rStyle w:val="font11"/>
                <w:rFonts w:asciiTheme="minorEastAsia" w:eastAsiaTheme="minorEastAsia" w:hAnsiTheme="minorEastAsia" w:hint="default"/>
                <w:b w:val="0"/>
                <w:sz w:val="18"/>
                <w:szCs w:val="18"/>
                <w:lang w:bidi="ar"/>
              </w:rPr>
              <w:t xml:space="preserve">C-400 </w:t>
            </w:r>
            <w:r w:rsidRPr="00C97011">
              <w:rPr>
                <w:rStyle w:val="font61"/>
                <w:rFonts w:eastAsiaTheme="minorEastAsia"/>
                <w:sz w:val="18"/>
                <w:szCs w:val="18"/>
                <w:lang w:bidi="ar"/>
              </w:rPr>
              <w:t>˚</w:t>
            </w:r>
            <w:r w:rsidRPr="00C97011">
              <w:rPr>
                <w:rStyle w:val="font11"/>
                <w:rFonts w:asciiTheme="minorEastAsia" w:eastAsiaTheme="minorEastAsia" w:hAnsiTheme="minorEastAsia" w:hint="default"/>
                <w:b w:val="0"/>
                <w:sz w:val="18"/>
                <w:szCs w:val="18"/>
                <w:lang w:bidi="ar"/>
              </w:rPr>
              <w:t xml:space="preserve">C，19梯度/20平台程序升温 </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3.2升温速率：最大升温速度50</w:t>
            </w:r>
            <w:r w:rsidRPr="00C97011">
              <w:rPr>
                <w:rStyle w:val="font61"/>
                <w:rFonts w:eastAsiaTheme="minorEastAsia"/>
                <w:sz w:val="18"/>
                <w:szCs w:val="18"/>
                <w:lang w:bidi="ar"/>
              </w:rPr>
              <w:t>˚</w:t>
            </w:r>
            <w:r w:rsidRPr="00C97011">
              <w:rPr>
                <w:rStyle w:val="font11"/>
                <w:rFonts w:asciiTheme="minorEastAsia" w:eastAsiaTheme="minorEastAsia" w:hAnsiTheme="minorEastAsia" w:hint="default"/>
                <w:b w:val="0"/>
                <w:sz w:val="18"/>
                <w:szCs w:val="18"/>
                <w:lang w:bidi="ar"/>
              </w:rPr>
              <w:t>C/min</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3.3降温速率：从300</w:t>
            </w:r>
            <w:r w:rsidRPr="00C97011">
              <w:rPr>
                <w:rStyle w:val="font61"/>
                <w:rFonts w:eastAsiaTheme="minorEastAsia"/>
                <w:sz w:val="18"/>
                <w:szCs w:val="18"/>
                <w:lang w:bidi="ar"/>
              </w:rPr>
              <w:t>˚</w:t>
            </w:r>
            <w:r w:rsidRPr="00C97011">
              <w:rPr>
                <w:rStyle w:val="font11"/>
                <w:rFonts w:asciiTheme="minorEastAsia" w:eastAsiaTheme="minorEastAsia" w:hAnsiTheme="minorEastAsia" w:hint="default"/>
                <w:b w:val="0"/>
                <w:sz w:val="18"/>
                <w:szCs w:val="18"/>
                <w:lang w:bidi="ar"/>
              </w:rPr>
              <w:t>C降至50</w:t>
            </w:r>
            <w:r w:rsidRPr="00C97011">
              <w:rPr>
                <w:rStyle w:val="font61"/>
                <w:rFonts w:eastAsiaTheme="minorEastAsia"/>
                <w:sz w:val="18"/>
                <w:szCs w:val="18"/>
                <w:lang w:bidi="ar"/>
              </w:rPr>
              <w:t>˚</w:t>
            </w:r>
            <w:r w:rsidRPr="00C97011">
              <w:rPr>
                <w:rStyle w:val="font11"/>
                <w:rFonts w:asciiTheme="minorEastAsia" w:eastAsiaTheme="minorEastAsia" w:hAnsiTheme="minorEastAsia" w:hint="default"/>
                <w:b w:val="0"/>
                <w:sz w:val="18"/>
                <w:szCs w:val="18"/>
                <w:lang w:bidi="ar"/>
              </w:rPr>
              <w:t xml:space="preserve">C&lt;350s </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3.4控温准确性：0.01℃</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3.5温度稳定性: ＜0.01</w:t>
            </w:r>
            <w:r w:rsidRPr="00C97011">
              <w:rPr>
                <w:rStyle w:val="font61"/>
                <w:rFonts w:eastAsiaTheme="minorEastAsia"/>
                <w:sz w:val="18"/>
                <w:szCs w:val="18"/>
                <w:lang w:bidi="ar"/>
              </w:rPr>
              <w:t>˚</w:t>
            </w:r>
            <w:r w:rsidRPr="00C97011">
              <w:rPr>
                <w:rStyle w:val="font11"/>
                <w:rFonts w:asciiTheme="minorEastAsia" w:eastAsiaTheme="minorEastAsia" w:hAnsiTheme="minorEastAsia" w:hint="default"/>
                <w:b w:val="0"/>
                <w:sz w:val="18"/>
                <w:szCs w:val="18"/>
                <w:lang w:bidi="ar"/>
              </w:rPr>
              <w:t>C /1</w:t>
            </w:r>
            <w:r w:rsidRPr="00C97011">
              <w:rPr>
                <w:rStyle w:val="font61"/>
                <w:rFonts w:eastAsiaTheme="minorEastAsia"/>
                <w:sz w:val="18"/>
                <w:szCs w:val="18"/>
                <w:lang w:bidi="ar"/>
              </w:rPr>
              <w:t>˚</w:t>
            </w:r>
            <w:r w:rsidRPr="00C97011">
              <w:rPr>
                <w:rStyle w:val="font11"/>
                <w:rFonts w:asciiTheme="minorEastAsia" w:eastAsiaTheme="minorEastAsia" w:hAnsiTheme="minorEastAsia" w:hint="default"/>
                <w:b w:val="0"/>
                <w:sz w:val="18"/>
                <w:szCs w:val="18"/>
                <w:lang w:bidi="ar"/>
              </w:rPr>
              <w:t>C环境变化</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4.分流不分流进样口</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1.2.2.1.2.1.1.2.1.2.2.1.3.4.1最大压力设定范围：0-100psi</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4.2最高操作温度 400 °C</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4.3流量设定范围：0-1000mL/min</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4.4▲分流比：12000：1</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4.5扳</w:t>
            </w:r>
            <w:proofErr w:type="gramStart"/>
            <w:r w:rsidRPr="00C97011">
              <w:rPr>
                <w:rStyle w:val="font11"/>
                <w:rFonts w:asciiTheme="minorEastAsia" w:eastAsiaTheme="minorEastAsia" w:hAnsiTheme="minorEastAsia" w:hint="default"/>
                <w:b w:val="0"/>
                <w:sz w:val="18"/>
                <w:szCs w:val="18"/>
                <w:lang w:bidi="ar"/>
              </w:rPr>
              <w:t>转式进样</w:t>
            </w:r>
            <w:proofErr w:type="gramEnd"/>
            <w:r w:rsidRPr="00C97011">
              <w:rPr>
                <w:rStyle w:val="font11"/>
                <w:rFonts w:asciiTheme="minorEastAsia" w:eastAsiaTheme="minorEastAsia" w:hAnsiTheme="minorEastAsia" w:hint="default"/>
                <w:b w:val="0"/>
                <w:sz w:val="18"/>
                <w:szCs w:val="18"/>
                <w:lang w:bidi="ar"/>
              </w:rPr>
              <w:t>口密封系统，无需工具能够在 30 秒内快速、轻松地更换进样</w:t>
            </w:r>
            <w:proofErr w:type="gramStart"/>
            <w:r w:rsidRPr="00C97011">
              <w:rPr>
                <w:rStyle w:val="font11"/>
                <w:rFonts w:asciiTheme="minorEastAsia" w:eastAsiaTheme="minorEastAsia" w:hAnsiTheme="minorEastAsia" w:hint="default"/>
                <w:b w:val="0"/>
                <w:sz w:val="18"/>
                <w:szCs w:val="18"/>
                <w:lang w:bidi="ar"/>
              </w:rPr>
              <w:t>口衬管</w:t>
            </w:r>
            <w:proofErr w:type="gramEnd"/>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5.液体自动进样器</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5.1液体</w:t>
            </w:r>
            <w:proofErr w:type="gramStart"/>
            <w:r w:rsidRPr="00C97011">
              <w:rPr>
                <w:rStyle w:val="font11"/>
                <w:rFonts w:asciiTheme="minorEastAsia" w:eastAsiaTheme="minorEastAsia" w:hAnsiTheme="minorEastAsia" w:hint="default"/>
                <w:b w:val="0"/>
                <w:sz w:val="18"/>
                <w:szCs w:val="18"/>
                <w:lang w:bidi="ar"/>
              </w:rPr>
              <w:t>进样量范围</w:t>
            </w:r>
            <w:proofErr w:type="gramEnd"/>
            <w:r w:rsidRPr="00C97011">
              <w:rPr>
                <w:rStyle w:val="font11"/>
                <w:rFonts w:asciiTheme="minorEastAsia" w:eastAsiaTheme="minorEastAsia" w:hAnsiTheme="minorEastAsia" w:hint="default"/>
                <w:b w:val="0"/>
                <w:sz w:val="18"/>
                <w:szCs w:val="18"/>
                <w:lang w:bidi="ar"/>
              </w:rPr>
              <w:t>：通常介于0.1-40μL之间样品瓶位数：不少于16位</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5.2进样速度：3种模式: 高速/低速/自定义速度，吸取样品深度可调</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5.3面积重现性：小于0.3% RSD</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5.4交叉污染：＜十万分之一</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6.质谱部分</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 xml:space="preserve">6.1仪器检测限指标（验收指标）及灵敏度：IDL: ≤40 </w:t>
            </w:r>
            <w:proofErr w:type="spellStart"/>
            <w:r w:rsidRPr="00C97011">
              <w:rPr>
                <w:rStyle w:val="font11"/>
                <w:rFonts w:asciiTheme="minorEastAsia" w:eastAsiaTheme="minorEastAsia" w:hAnsiTheme="minorEastAsia" w:hint="default"/>
                <w:b w:val="0"/>
                <w:sz w:val="18"/>
                <w:szCs w:val="18"/>
                <w:lang w:bidi="ar"/>
              </w:rPr>
              <w:t>fg</w:t>
            </w:r>
            <w:proofErr w:type="spellEnd"/>
            <w:r w:rsidRPr="00C97011">
              <w:rPr>
                <w:rStyle w:val="font11"/>
                <w:rFonts w:asciiTheme="minorEastAsia" w:eastAsiaTheme="minorEastAsia" w:hAnsiTheme="minorEastAsia" w:hint="default"/>
                <w:b w:val="0"/>
                <w:sz w:val="18"/>
                <w:szCs w:val="18"/>
                <w:lang w:bidi="ar"/>
              </w:rPr>
              <w:t xml:space="preserve"> ，100fg OFN 连续8次进样，99%置信水平下分析计算而得，所有测试中使用的色谱柱规格必须为 30 m × 0.25 mm, 0.25 </w:t>
            </w:r>
            <w:proofErr w:type="spellStart"/>
            <w:r w:rsidRPr="00C97011">
              <w:rPr>
                <w:rStyle w:val="font11"/>
                <w:rFonts w:asciiTheme="minorEastAsia" w:eastAsiaTheme="minorEastAsia" w:hAnsiTheme="minorEastAsia" w:hint="default"/>
                <w:b w:val="0"/>
                <w:sz w:val="18"/>
                <w:szCs w:val="18"/>
                <w:lang w:bidi="ar"/>
              </w:rPr>
              <w:t>μm</w:t>
            </w:r>
            <w:proofErr w:type="spellEnd"/>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lastRenderedPageBreak/>
              <w:t>6.2离子源：配置EI源，独立控温，最高温度可到350</w:t>
            </w:r>
            <w:r w:rsidRPr="00C97011">
              <w:rPr>
                <w:rStyle w:val="font61"/>
                <w:rFonts w:eastAsiaTheme="minorEastAsia"/>
                <w:sz w:val="18"/>
                <w:szCs w:val="18"/>
                <w:lang w:bidi="ar"/>
              </w:rPr>
              <w:t>˚</w:t>
            </w:r>
            <w:r w:rsidRPr="00C97011">
              <w:rPr>
                <w:rStyle w:val="font11"/>
                <w:rFonts w:asciiTheme="minorEastAsia" w:eastAsiaTheme="minorEastAsia" w:hAnsiTheme="minorEastAsia" w:hint="default"/>
                <w:b w:val="0"/>
                <w:sz w:val="18"/>
                <w:szCs w:val="18"/>
                <w:lang w:bidi="ar"/>
              </w:rPr>
              <w:t>C</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6.3最大离子化能量：241eV，如不能达到，需配置两套离子源</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6.4无损双灯丝设计，灯丝受长效保护，提高灯丝寿命，灯丝电流：0-310uA</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6.5▲气质接口温度: 独立控温，最高温度可到380</w:t>
            </w:r>
            <w:r w:rsidRPr="00C97011">
              <w:rPr>
                <w:rStyle w:val="font61"/>
                <w:rFonts w:eastAsiaTheme="minorEastAsia"/>
                <w:sz w:val="18"/>
                <w:szCs w:val="18"/>
                <w:lang w:bidi="ar"/>
              </w:rPr>
              <w:t>˚</w:t>
            </w:r>
            <w:r w:rsidRPr="00C97011">
              <w:rPr>
                <w:rStyle w:val="font11"/>
                <w:rFonts w:asciiTheme="minorEastAsia" w:eastAsiaTheme="minorEastAsia" w:hAnsiTheme="minorEastAsia" w:hint="default"/>
                <w:b w:val="0"/>
                <w:sz w:val="18"/>
                <w:szCs w:val="18"/>
                <w:lang w:bidi="ar"/>
              </w:rPr>
              <w:t>C</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6.6▲四</w:t>
            </w:r>
            <w:proofErr w:type="gramStart"/>
            <w:r w:rsidRPr="00C97011">
              <w:rPr>
                <w:rStyle w:val="font11"/>
                <w:rFonts w:asciiTheme="minorEastAsia" w:eastAsiaTheme="minorEastAsia" w:hAnsiTheme="minorEastAsia" w:hint="default"/>
                <w:b w:val="0"/>
                <w:sz w:val="18"/>
                <w:szCs w:val="18"/>
                <w:lang w:bidi="ar"/>
              </w:rPr>
              <w:t>极</w:t>
            </w:r>
            <w:proofErr w:type="gramEnd"/>
            <w:r w:rsidRPr="00C97011">
              <w:rPr>
                <w:rStyle w:val="font11"/>
                <w:rFonts w:asciiTheme="minorEastAsia" w:eastAsiaTheme="minorEastAsia" w:hAnsiTheme="minorEastAsia" w:hint="default"/>
                <w:b w:val="0"/>
                <w:sz w:val="18"/>
                <w:szCs w:val="18"/>
                <w:lang w:bidi="ar"/>
              </w:rPr>
              <w:t>杆质量分析器：石英镀金共轭双曲面四</w:t>
            </w:r>
            <w:proofErr w:type="gramStart"/>
            <w:r w:rsidRPr="00C97011">
              <w:rPr>
                <w:rStyle w:val="font11"/>
                <w:rFonts w:asciiTheme="minorEastAsia" w:eastAsiaTheme="minorEastAsia" w:hAnsiTheme="minorEastAsia" w:hint="default"/>
                <w:b w:val="0"/>
                <w:sz w:val="18"/>
                <w:szCs w:val="18"/>
                <w:lang w:bidi="ar"/>
              </w:rPr>
              <w:t>极</w:t>
            </w:r>
            <w:proofErr w:type="gramEnd"/>
            <w:r w:rsidRPr="00C97011">
              <w:rPr>
                <w:rStyle w:val="font11"/>
                <w:rFonts w:asciiTheme="minorEastAsia" w:eastAsiaTheme="minorEastAsia" w:hAnsiTheme="minorEastAsia" w:hint="default"/>
                <w:b w:val="0"/>
                <w:sz w:val="18"/>
                <w:szCs w:val="18"/>
                <w:lang w:bidi="ar"/>
              </w:rPr>
              <w:t>杆，能独立温控，最高可达 190</w:t>
            </w:r>
            <w:r w:rsidRPr="00C97011">
              <w:rPr>
                <w:rStyle w:val="font61"/>
                <w:rFonts w:eastAsiaTheme="minorEastAsia"/>
                <w:sz w:val="18"/>
                <w:szCs w:val="18"/>
                <w:lang w:bidi="ar"/>
              </w:rPr>
              <w:t>˚</w:t>
            </w:r>
            <w:r w:rsidRPr="00C97011">
              <w:rPr>
                <w:rStyle w:val="font11"/>
                <w:rFonts w:asciiTheme="minorEastAsia" w:eastAsiaTheme="minorEastAsia" w:hAnsiTheme="minorEastAsia" w:hint="default"/>
                <w:b w:val="0"/>
                <w:sz w:val="18"/>
                <w:szCs w:val="18"/>
                <w:lang w:bidi="ar"/>
              </w:rPr>
              <w:t>C，</w:t>
            </w:r>
            <w:proofErr w:type="gramStart"/>
            <w:r w:rsidRPr="00C97011">
              <w:rPr>
                <w:rStyle w:val="font11"/>
                <w:rFonts w:asciiTheme="minorEastAsia" w:eastAsiaTheme="minorEastAsia" w:hAnsiTheme="minorEastAsia" w:hint="default"/>
                <w:b w:val="0"/>
                <w:sz w:val="18"/>
                <w:szCs w:val="18"/>
                <w:lang w:bidi="ar"/>
              </w:rPr>
              <w:t>非预四极</w:t>
            </w:r>
            <w:proofErr w:type="gramEnd"/>
            <w:r w:rsidRPr="00C97011">
              <w:rPr>
                <w:rStyle w:val="font11"/>
                <w:rFonts w:asciiTheme="minorEastAsia" w:eastAsiaTheme="minorEastAsia" w:hAnsiTheme="minorEastAsia" w:hint="default"/>
                <w:b w:val="0"/>
                <w:sz w:val="18"/>
                <w:szCs w:val="18"/>
                <w:lang w:bidi="ar"/>
              </w:rPr>
              <w:t>杆加热，提供官方参数及软件控制四</w:t>
            </w:r>
            <w:proofErr w:type="gramStart"/>
            <w:r w:rsidRPr="00C97011">
              <w:rPr>
                <w:rStyle w:val="font11"/>
                <w:rFonts w:asciiTheme="minorEastAsia" w:eastAsiaTheme="minorEastAsia" w:hAnsiTheme="minorEastAsia" w:hint="default"/>
                <w:b w:val="0"/>
                <w:sz w:val="18"/>
                <w:szCs w:val="18"/>
                <w:lang w:bidi="ar"/>
              </w:rPr>
              <w:t>极</w:t>
            </w:r>
            <w:proofErr w:type="gramEnd"/>
            <w:r w:rsidRPr="00C97011">
              <w:rPr>
                <w:rStyle w:val="font11"/>
                <w:rFonts w:asciiTheme="minorEastAsia" w:eastAsiaTheme="minorEastAsia" w:hAnsiTheme="minorEastAsia" w:hint="default"/>
                <w:b w:val="0"/>
                <w:sz w:val="18"/>
                <w:szCs w:val="18"/>
                <w:lang w:bidi="ar"/>
              </w:rPr>
              <w:t>杆温度</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6.7质量数范围：2-1000 m/z</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6.8质量准确度：OFN单同位素出现在 m/z 271.987 ± 0.005 处，提供谱图证明</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6.9谱图准确度：不低于99.0%</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6.10质量稳定性：优于 0.10 u/48 小时</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 xml:space="preserve">6.11扫描速率：最高 20000 u/s </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6.12扫描功能:全扫描(Full Scan)、选择离子扫描模式(SIM)、全扫描和选择离子同时扫描（SIM/SCAN）、轮廓图扫描（Profile）</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7.数据处理系统</w:t>
            </w:r>
          </w:p>
          <w:p w:rsidR="00C97011" w:rsidRPr="00C97011" w:rsidRDefault="00C97011" w:rsidP="009E448A">
            <w:pPr>
              <w:widowControl/>
              <w:jc w:val="left"/>
              <w:textAlignment w:val="center"/>
              <w:rPr>
                <w:rStyle w:val="font11"/>
                <w:rFonts w:asciiTheme="minorEastAsia" w:eastAsiaTheme="minorEastAsia" w:hAnsiTheme="minorEastAsia" w:hint="default"/>
                <w:b w:val="0"/>
                <w:sz w:val="18"/>
                <w:szCs w:val="18"/>
                <w:lang w:bidi="ar"/>
              </w:rPr>
            </w:pPr>
            <w:r w:rsidRPr="00C97011">
              <w:rPr>
                <w:rStyle w:val="font11"/>
                <w:rFonts w:asciiTheme="minorEastAsia" w:eastAsiaTheme="minorEastAsia" w:hAnsiTheme="minorEastAsia" w:hint="default"/>
                <w:b w:val="0"/>
                <w:sz w:val="18"/>
                <w:szCs w:val="18"/>
                <w:lang w:bidi="ar"/>
              </w:rPr>
              <w:t>7.1软件：气质串接软件应该同时包含中文和英文两种软件</w:t>
            </w:r>
          </w:p>
          <w:p w:rsidR="00C97011" w:rsidRPr="00E168DE" w:rsidRDefault="00C97011" w:rsidP="009E448A">
            <w:pPr>
              <w:widowControl/>
              <w:jc w:val="left"/>
              <w:textAlignment w:val="center"/>
              <w:rPr>
                <w:rFonts w:asciiTheme="minorEastAsia" w:eastAsiaTheme="minorEastAsia" w:hAnsiTheme="minorEastAsia" w:cs="宋体"/>
                <w:sz w:val="18"/>
                <w:szCs w:val="18"/>
              </w:rPr>
            </w:pPr>
            <w:r w:rsidRPr="00C97011">
              <w:rPr>
                <w:rStyle w:val="font11"/>
                <w:rFonts w:asciiTheme="minorEastAsia" w:eastAsiaTheme="minorEastAsia" w:hAnsiTheme="minorEastAsia" w:hint="default"/>
                <w:b w:val="0"/>
                <w:sz w:val="18"/>
                <w:szCs w:val="18"/>
                <w:lang w:bidi="ar"/>
              </w:rPr>
              <w:t>▲为确保售后服务及货物质量，投标方须提供生产厂家或其国内代理商针对本项目的授权书原件、技术参数确认函原件及售后服务承诺书原件。</w:t>
            </w:r>
          </w:p>
        </w:tc>
        <w:tc>
          <w:tcPr>
            <w:tcW w:w="708" w:type="dxa"/>
          </w:tcPr>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lastRenderedPageBreak/>
              <w:t xml:space="preserve">  </w:t>
            </w:r>
          </w:p>
          <w:p w:rsidR="00C97011" w:rsidRPr="00E168DE" w:rsidRDefault="00C97011" w:rsidP="009E448A">
            <w:pPr>
              <w:rPr>
                <w:rFonts w:asciiTheme="minorEastAsia" w:eastAsiaTheme="minorEastAsia" w:hAnsiTheme="minorEastAsia" w:cs="宋体"/>
                <w:sz w:val="18"/>
                <w:szCs w:val="18"/>
              </w:rPr>
            </w:pPr>
          </w:p>
          <w:p w:rsidR="00C97011" w:rsidRPr="00E168DE" w:rsidRDefault="00C97011" w:rsidP="009E448A">
            <w:pPr>
              <w:rPr>
                <w:rFonts w:asciiTheme="minorEastAsia" w:eastAsiaTheme="minorEastAsia" w:hAnsiTheme="minorEastAsia" w:cs="宋体"/>
                <w:sz w:val="18"/>
                <w:szCs w:val="18"/>
              </w:rPr>
            </w:pPr>
          </w:p>
          <w:p w:rsidR="00C97011" w:rsidRPr="00E168DE" w:rsidRDefault="00C97011" w:rsidP="009E448A">
            <w:pPr>
              <w:rPr>
                <w:rFonts w:asciiTheme="minorEastAsia" w:eastAsiaTheme="minorEastAsia" w:hAnsiTheme="minorEastAsia" w:cs="宋体"/>
                <w:sz w:val="18"/>
                <w:szCs w:val="18"/>
              </w:rPr>
            </w:pPr>
          </w:p>
          <w:p w:rsidR="00C97011" w:rsidRPr="00E168DE" w:rsidRDefault="00C97011" w:rsidP="009E448A">
            <w:pPr>
              <w:rPr>
                <w:rFonts w:asciiTheme="minorEastAsia" w:eastAsiaTheme="minorEastAsia" w:hAnsiTheme="minorEastAsia" w:cs="宋体"/>
                <w:sz w:val="18"/>
                <w:szCs w:val="18"/>
              </w:rPr>
            </w:pPr>
          </w:p>
          <w:p w:rsidR="00C97011" w:rsidRPr="00E168DE" w:rsidRDefault="00C97011" w:rsidP="009E448A">
            <w:pPr>
              <w:rPr>
                <w:rFonts w:asciiTheme="minorEastAsia" w:eastAsiaTheme="minorEastAsia" w:hAnsiTheme="minorEastAsia" w:cs="宋体"/>
                <w:sz w:val="18"/>
                <w:szCs w:val="18"/>
              </w:rPr>
            </w:pPr>
          </w:p>
          <w:p w:rsidR="00C97011" w:rsidRPr="00E168DE" w:rsidRDefault="00C97011" w:rsidP="009E448A">
            <w:pPr>
              <w:rPr>
                <w:rFonts w:asciiTheme="minorEastAsia" w:eastAsiaTheme="minorEastAsia" w:hAnsiTheme="minorEastAsia" w:cs="宋体"/>
                <w:sz w:val="18"/>
                <w:szCs w:val="18"/>
              </w:rPr>
            </w:pPr>
          </w:p>
          <w:p w:rsidR="00C97011" w:rsidRPr="00E168DE" w:rsidRDefault="00C97011" w:rsidP="009E448A">
            <w:pPr>
              <w:rPr>
                <w:rFonts w:asciiTheme="minorEastAsia" w:eastAsiaTheme="minorEastAsia" w:hAnsiTheme="minorEastAsia" w:cs="宋体"/>
                <w:sz w:val="18"/>
                <w:szCs w:val="18"/>
              </w:rPr>
            </w:pPr>
          </w:p>
          <w:p w:rsidR="00C97011" w:rsidRPr="00E168DE" w:rsidRDefault="00C97011" w:rsidP="009E448A">
            <w:pPr>
              <w:ind w:firstLineChars="100" w:firstLine="180"/>
              <w:jc w:val="cente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是</w:t>
            </w:r>
          </w:p>
        </w:tc>
        <w:tc>
          <w:tcPr>
            <w:tcW w:w="709" w:type="dxa"/>
            <w:noWrap/>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 xml:space="preserve">1　</w:t>
            </w:r>
          </w:p>
        </w:tc>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 xml:space="preserve">台　</w:t>
            </w:r>
          </w:p>
        </w:tc>
      </w:tr>
      <w:tr w:rsidR="00C97011" w:rsidRPr="00E168DE" w:rsidTr="009E448A">
        <w:trPr>
          <w:trHeight w:val="553"/>
        </w:trPr>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lastRenderedPageBreak/>
              <w:t>2</w:t>
            </w:r>
          </w:p>
        </w:tc>
        <w:tc>
          <w:tcPr>
            <w:tcW w:w="1417" w:type="dxa"/>
            <w:noWrap/>
            <w:vAlign w:val="center"/>
          </w:tcPr>
          <w:p w:rsidR="00C97011" w:rsidRPr="00E168DE" w:rsidRDefault="00C97011" w:rsidP="009E448A">
            <w:pPr>
              <w:widowControl/>
              <w:jc w:val="left"/>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倒置荧光显微镜</w:t>
            </w:r>
          </w:p>
        </w:tc>
        <w:tc>
          <w:tcPr>
            <w:tcW w:w="5954" w:type="dxa"/>
            <w:vAlign w:val="center"/>
          </w:tcPr>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主要配置：</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1、主机一台</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2、目镜一对</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3、载物台移动</w:t>
            </w:r>
            <w:proofErr w:type="gramStart"/>
            <w:r w:rsidRPr="00E168DE">
              <w:rPr>
                <w:rFonts w:asciiTheme="minorEastAsia" w:eastAsiaTheme="minorEastAsia" w:hAnsiTheme="minorEastAsia" w:cs="宋体" w:hint="eastAsia"/>
                <w:sz w:val="18"/>
                <w:szCs w:val="18"/>
              </w:rPr>
              <w:t>尺</w:t>
            </w:r>
            <w:proofErr w:type="gramEnd"/>
            <w:r w:rsidRPr="00E168DE">
              <w:rPr>
                <w:rFonts w:asciiTheme="minorEastAsia" w:eastAsiaTheme="minorEastAsia" w:hAnsiTheme="minorEastAsia" w:cs="宋体" w:hint="eastAsia"/>
                <w:sz w:val="18"/>
                <w:szCs w:val="18"/>
              </w:rPr>
              <w:t>一个</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4、超长工</w:t>
            </w:r>
            <w:proofErr w:type="gramStart"/>
            <w:r w:rsidRPr="00E168DE">
              <w:rPr>
                <w:rFonts w:asciiTheme="minorEastAsia" w:eastAsiaTheme="minorEastAsia" w:hAnsiTheme="minorEastAsia" w:cs="宋体" w:hint="eastAsia"/>
                <w:sz w:val="18"/>
                <w:szCs w:val="18"/>
              </w:rPr>
              <w:t>作距离</w:t>
            </w:r>
            <w:proofErr w:type="gramEnd"/>
            <w:r w:rsidRPr="00E168DE">
              <w:rPr>
                <w:rFonts w:asciiTheme="minorEastAsia" w:eastAsiaTheme="minorEastAsia" w:hAnsiTheme="minorEastAsia" w:cs="宋体" w:hint="eastAsia"/>
                <w:sz w:val="18"/>
                <w:szCs w:val="18"/>
              </w:rPr>
              <w:t>聚光镜一个</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5、预定中心相差滑板一个</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6、相差环两个</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7、四倍平场荧光相差物镜一个</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8、十倍平场荧光相差物镜一个</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9、二十倍平场荧光相差物镜一个</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10、四十倍平场荧光相差物镜一个</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11、385nmLED荧光光源一个</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12、470nmLED荧光光源一个</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13、560nmLED荧光光源一个</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14、</w:t>
            </w:r>
            <w:proofErr w:type="gramStart"/>
            <w:r w:rsidRPr="00E168DE">
              <w:rPr>
                <w:rFonts w:asciiTheme="minorEastAsia" w:eastAsiaTheme="minorEastAsia" w:hAnsiTheme="minorEastAsia" w:cs="宋体" w:hint="eastAsia"/>
                <w:sz w:val="18"/>
                <w:szCs w:val="18"/>
              </w:rPr>
              <w:t>带通型高级</w:t>
            </w:r>
            <w:proofErr w:type="gramEnd"/>
            <w:r w:rsidRPr="00E168DE">
              <w:rPr>
                <w:rFonts w:asciiTheme="minorEastAsia" w:eastAsiaTheme="minorEastAsia" w:hAnsiTheme="minorEastAsia" w:cs="宋体" w:hint="eastAsia"/>
                <w:sz w:val="18"/>
                <w:szCs w:val="18"/>
              </w:rPr>
              <w:t>荧光滤色块一组（三颗，DAPI、FITC、TEXAS RED）</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15、彩色数码CCD一个</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16、台式电脑一台</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技术参数：</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Style w:val="font11"/>
                <w:rFonts w:asciiTheme="minorEastAsia" w:eastAsiaTheme="minorEastAsia" w:hAnsiTheme="minorEastAsia" w:hint="default"/>
                <w:sz w:val="18"/>
                <w:szCs w:val="18"/>
                <w:lang w:bidi="ar"/>
              </w:rPr>
              <w:t>▲</w:t>
            </w:r>
            <w:r w:rsidRPr="00E168DE">
              <w:rPr>
                <w:rFonts w:asciiTheme="minorEastAsia" w:eastAsiaTheme="minorEastAsia" w:hAnsiTheme="minorEastAsia" w:cs="宋体" w:hint="eastAsia"/>
                <w:sz w:val="18"/>
                <w:szCs w:val="18"/>
              </w:rPr>
              <w:t>1、光学系统：CFI60无限远光学系统，齐焦距离为60mm。</w:t>
            </w:r>
            <w:proofErr w:type="gramStart"/>
            <w:r w:rsidRPr="00E168DE">
              <w:rPr>
                <w:rFonts w:asciiTheme="minorEastAsia" w:eastAsiaTheme="minorEastAsia" w:hAnsiTheme="minorEastAsia" w:cs="宋体" w:hint="eastAsia"/>
                <w:sz w:val="18"/>
                <w:szCs w:val="18"/>
              </w:rPr>
              <w:t>高分辨率消杂光系统</w:t>
            </w:r>
            <w:proofErr w:type="gramEnd"/>
            <w:r w:rsidRPr="00E168DE">
              <w:rPr>
                <w:rFonts w:asciiTheme="minorEastAsia" w:eastAsiaTheme="minorEastAsia" w:hAnsiTheme="minorEastAsia" w:cs="宋体" w:hint="eastAsia"/>
                <w:sz w:val="18"/>
                <w:szCs w:val="18"/>
              </w:rPr>
              <w:t>，数值孔径更大，在呈现高对比度及最小杂光的清晰</w:t>
            </w:r>
            <w:proofErr w:type="gramStart"/>
            <w:r w:rsidRPr="00E168DE">
              <w:rPr>
                <w:rFonts w:asciiTheme="minorEastAsia" w:eastAsiaTheme="minorEastAsia" w:hAnsiTheme="minorEastAsia" w:cs="宋体" w:hint="eastAsia"/>
                <w:sz w:val="18"/>
                <w:szCs w:val="18"/>
              </w:rPr>
              <w:t>图象</w:t>
            </w:r>
            <w:proofErr w:type="gramEnd"/>
            <w:r w:rsidRPr="00E168DE">
              <w:rPr>
                <w:rFonts w:asciiTheme="minorEastAsia" w:eastAsiaTheme="minorEastAsia" w:hAnsiTheme="minorEastAsia" w:cs="宋体" w:hint="eastAsia"/>
                <w:sz w:val="18"/>
                <w:szCs w:val="18"/>
              </w:rPr>
              <w:t>的同时，工作距离更长，可满足显微操作长工</w:t>
            </w:r>
            <w:proofErr w:type="gramStart"/>
            <w:r w:rsidRPr="00E168DE">
              <w:rPr>
                <w:rFonts w:asciiTheme="minorEastAsia" w:eastAsiaTheme="minorEastAsia" w:hAnsiTheme="minorEastAsia" w:cs="宋体" w:hint="eastAsia"/>
                <w:sz w:val="18"/>
                <w:szCs w:val="18"/>
              </w:rPr>
              <w:t>作距离</w:t>
            </w:r>
            <w:proofErr w:type="gramEnd"/>
            <w:r w:rsidRPr="00E168DE">
              <w:rPr>
                <w:rFonts w:asciiTheme="minorEastAsia" w:eastAsiaTheme="minorEastAsia" w:hAnsiTheme="minorEastAsia" w:cs="宋体" w:hint="eastAsia"/>
                <w:sz w:val="18"/>
                <w:szCs w:val="18"/>
              </w:rPr>
              <w:t>的要求；</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2、观察方法：明场，相差，荧光；</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Style w:val="font11"/>
                <w:rFonts w:asciiTheme="minorEastAsia" w:eastAsiaTheme="minorEastAsia" w:hAnsiTheme="minorEastAsia" w:hint="default"/>
                <w:sz w:val="18"/>
                <w:szCs w:val="18"/>
                <w:lang w:bidi="ar"/>
              </w:rPr>
              <w:t>▲</w:t>
            </w:r>
            <w:r w:rsidRPr="00E168DE">
              <w:rPr>
                <w:rFonts w:asciiTheme="minorEastAsia" w:eastAsiaTheme="minorEastAsia" w:hAnsiTheme="minorEastAsia" w:cs="宋体" w:hint="eastAsia"/>
                <w:sz w:val="18"/>
                <w:szCs w:val="18"/>
              </w:rPr>
              <w:t>3、照明：高发光白光LED照明，内置复眼照明，确保任何倍率下亮度</w:t>
            </w:r>
            <w:r w:rsidRPr="00E168DE">
              <w:rPr>
                <w:rFonts w:asciiTheme="minorEastAsia" w:eastAsiaTheme="minorEastAsia" w:hAnsiTheme="minorEastAsia" w:cs="宋体" w:hint="eastAsia"/>
                <w:sz w:val="18"/>
                <w:szCs w:val="18"/>
              </w:rPr>
              <w:lastRenderedPageBreak/>
              <w:t>完全一致；</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4、目镜筒：倾角:45度,瞳孔距离:50 - 75毫米；</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5、调焦：通过物镜向上/向下运动,行程(手动):向上7毫米向下1.5毫米粗调:37.7毫米/每转,微调: 0.2毫米/每转,粗调扭矩可调；</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6、目镜：10倍目镜，视野：22mm，两个目镜都可以调节</w:t>
            </w:r>
            <w:proofErr w:type="gramStart"/>
            <w:r w:rsidRPr="00E168DE">
              <w:rPr>
                <w:rFonts w:asciiTheme="minorEastAsia" w:eastAsiaTheme="minorEastAsia" w:hAnsiTheme="minorEastAsia" w:cs="宋体" w:hint="eastAsia"/>
                <w:sz w:val="18"/>
                <w:szCs w:val="18"/>
              </w:rPr>
              <w:t>曲光度</w:t>
            </w:r>
            <w:proofErr w:type="gramEnd"/>
            <w:r w:rsidRPr="00E168DE">
              <w:rPr>
                <w:rFonts w:asciiTheme="minorEastAsia" w:eastAsiaTheme="minorEastAsia" w:hAnsiTheme="minorEastAsia" w:cs="宋体" w:hint="eastAsia"/>
                <w:sz w:val="18"/>
                <w:szCs w:val="18"/>
              </w:rPr>
              <w:t>；</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7、五孔物镜转换器；</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8、载物台: 载物台:170*247mm载物台，附带玻璃型载物台环；行程126 (X) x78 (Y) mm 接受5种光学样板,夹具和标本夹；</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9、显微镜基座稳定性好，三</w:t>
            </w:r>
            <w:proofErr w:type="gramStart"/>
            <w:r w:rsidRPr="00E168DE">
              <w:rPr>
                <w:rFonts w:asciiTheme="minorEastAsia" w:eastAsiaTheme="minorEastAsia" w:hAnsiTheme="minorEastAsia" w:cs="宋体" w:hint="eastAsia"/>
                <w:sz w:val="18"/>
                <w:szCs w:val="18"/>
              </w:rPr>
              <w:t>目观察筒</w:t>
            </w:r>
            <w:proofErr w:type="gramEnd"/>
            <w:r w:rsidRPr="00E168DE">
              <w:rPr>
                <w:rFonts w:asciiTheme="minorEastAsia" w:eastAsiaTheme="minorEastAsia" w:hAnsiTheme="minorEastAsia" w:cs="宋体" w:hint="eastAsia"/>
                <w:sz w:val="18"/>
                <w:szCs w:val="18"/>
              </w:rPr>
              <w:t>，观察筒可接数码相机，0/100%、100%/0分光棱镜旋转式操作，双目筒可转动调节方向；</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10、聚光镜：长工</w:t>
            </w:r>
            <w:proofErr w:type="gramStart"/>
            <w:r w:rsidRPr="00E168DE">
              <w:rPr>
                <w:rFonts w:asciiTheme="minorEastAsia" w:eastAsiaTheme="minorEastAsia" w:hAnsiTheme="minorEastAsia" w:cs="宋体" w:hint="eastAsia"/>
                <w:sz w:val="18"/>
                <w:szCs w:val="18"/>
              </w:rPr>
              <w:t>作距离</w:t>
            </w:r>
            <w:proofErr w:type="gramEnd"/>
            <w:r w:rsidRPr="00E168DE">
              <w:rPr>
                <w:rFonts w:asciiTheme="minorEastAsia" w:eastAsiaTheme="minorEastAsia" w:hAnsiTheme="minorEastAsia" w:cs="宋体" w:hint="eastAsia"/>
                <w:sz w:val="18"/>
                <w:szCs w:val="18"/>
              </w:rPr>
              <w:t>聚光镜（75mm工作距离，可以延伸到190mm）；</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11、物镜：</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11.1、四倍平场荧光相差物镜N.A. ≥ 0.13, W.D. ≥16.4 mm</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11.2、十倍平场荧光相差物镜N.A. ≥0.30, W.D. ≥15.2 mm</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 xml:space="preserve">11.3、二十倍平场荧光相差物镜N.A. ≥ 0.45, W.D. 8.2-6.9mm </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11.4、四十倍平场荧光相差物镜N.A. ≥0.60, W.D. 3.6-2.8mm</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11.5、切</w:t>
            </w:r>
            <w:proofErr w:type="gramStart"/>
            <w:r w:rsidRPr="00E168DE">
              <w:rPr>
                <w:rFonts w:asciiTheme="minorEastAsia" w:eastAsiaTheme="minorEastAsia" w:hAnsiTheme="minorEastAsia" w:cs="宋体" w:hint="eastAsia"/>
                <w:sz w:val="18"/>
                <w:szCs w:val="18"/>
              </w:rPr>
              <w:t>趾</w:t>
            </w:r>
            <w:proofErr w:type="gramEnd"/>
            <w:r w:rsidRPr="00E168DE">
              <w:rPr>
                <w:rFonts w:asciiTheme="minorEastAsia" w:eastAsiaTheme="minorEastAsia" w:hAnsiTheme="minorEastAsia" w:cs="宋体" w:hint="eastAsia"/>
                <w:sz w:val="18"/>
                <w:szCs w:val="18"/>
              </w:rPr>
              <w:t>相差专利技术，能保证最佳的相差衬比，能消除通常相差观察中的晕圈等干扰现象。</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12、荧光照明系统：</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Style w:val="font11"/>
                <w:rFonts w:asciiTheme="minorEastAsia" w:eastAsiaTheme="minorEastAsia" w:hAnsiTheme="minorEastAsia" w:hint="default"/>
                <w:sz w:val="18"/>
                <w:szCs w:val="18"/>
                <w:lang w:bidi="ar"/>
              </w:rPr>
              <w:t>▲</w:t>
            </w:r>
            <w:r w:rsidRPr="00E168DE">
              <w:rPr>
                <w:rFonts w:asciiTheme="minorEastAsia" w:eastAsiaTheme="minorEastAsia" w:hAnsiTheme="minorEastAsia" w:cs="宋体" w:hint="eastAsia"/>
                <w:sz w:val="18"/>
                <w:szCs w:val="18"/>
              </w:rPr>
              <w:t>12.1、主机内置荧光转盘，最多可安装三个滤色激发块，附加位置用于明场照明，明场通道不与荧光通道共用通道。</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Style w:val="font11"/>
                <w:rFonts w:asciiTheme="minorEastAsia" w:eastAsiaTheme="minorEastAsia" w:hAnsiTheme="minorEastAsia" w:hint="default"/>
                <w:sz w:val="18"/>
                <w:szCs w:val="18"/>
                <w:lang w:bidi="ar"/>
              </w:rPr>
              <w:t>▲</w:t>
            </w:r>
            <w:r w:rsidRPr="00E168DE">
              <w:rPr>
                <w:rFonts w:asciiTheme="minorEastAsia" w:eastAsiaTheme="minorEastAsia" w:hAnsiTheme="minorEastAsia" w:cs="宋体" w:hint="eastAsia"/>
                <w:sz w:val="18"/>
                <w:szCs w:val="18"/>
              </w:rPr>
              <w:t>12.2、高强度单色LED荧光光源，寿命≥10,000 小时，内置复眼镜片，保证视野亮度均匀；具备照明强度记忆功能。</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12.3、荧光照明光源配备：385nm， 470nm，560nm三个波长的激发光LED模块。</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12.4、滤色激发块：</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12.4.1、带</w:t>
            </w:r>
            <w:proofErr w:type="gramStart"/>
            <w:r w:rsidRPr="00E168DE">
              <w:rPr>
                <w:rFonts w:asciiTheme="minorEastAsia" w:eastAsiaTheme="minorEastAsia" w:hAnsiTheme="minorEastAsia" w:cs="宋体" w:hint="eastAsia"/>
                <w:sz w:val="18"/>
                <w:szCs w:val="18"/>
              </w:rPr>
              <w:t>通型紫</w:t>
            </w:r>
            <w:proofErr w:type="gramEnd"/>
            <w:r w:rsidRPr="00E168DE">
              <w:rPr>
                <w:rFonts w:asciiTheme="minorEastAsia" w:eastAsiaTheme="minorEastAsia" w:hAnsiTheme="minorEastAsia" w:cs="宋体" w:hint="eastAsia"/>
                <w:sz w:val="18"/>
                <w:szCs w:val="18"/>
              </w:rPr>
              <w:t>外激发荧光块一个EX 390/38DM 420BA 475/90</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12.4.2、</w:t>
            </w:r>
            <w:proofErr w:type="gramStart"/>
            <w:r w:rsidRPr="00E168DE">
              <w:rPr>
                <w:rFonts w:asciiTheme="minorEastAsia" w:eastAsiaTheme="minorEastAsia" w:hAnsiTheme="minorEastAsia" w:cs="宋体" w:hint="eastAsia"/>
                <w:sz w:val="18"/>
                <w:szCs w:val="18"/>
              </w:rPr>
              <w:t>带通型蓝色</w:t>
            </w:r>
            <w:proofErr w:type="gramEnd"/>
            <w:r w:rsidRPr="00E168DE">
              <w:rPr>
                <w:rFonts w:asciiTheme="minorEastAsia" w:eastAsiaTheme="minorEastAsia" w:hAnsiTheme="minorEastAsia" w:cs="宋体" w:hint="eastAsia"/>
                <w:sz w:val="18"/>
                <w:szCs w:val="18"/>
              </w:rPr>
              <w:t>激发荧光块一个EX 470/40DM 500BA 534/55</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12.4.3、</w:t>
            </w:r>
            <w:proofErr w:type="gramStart"/>
            <w:r w:rsidRPr="00E168DE">
              <w:rPr>
                <w:rFonts w:asciiTheme="minorEastAsia" w:eastAsiaTheme="minorEastAsia" w:hAnsiTheme="minorEastAsia" w:cs="宋体" w:hint="eastAsia"/>
                <w:sz w:val="18"/>
                <w:szCs w:val="18"/>
              </w:rPr>
              <w:t>带通型绿色</w:t>
            </w:r>
            <w:proofErr w:type="gramEnd"/>
            <w:r w:rsidRPr="00E168DE">
              <w:rPr>
                <w:rFonts w:asciiTheme="minorEastAsia" w:eastAsiaTheme="minorEastAsia" w:hAnsiTheme="minorEastAsia" w:cs="宋体" w:hint="eastAsia"/>
                <w:sz w:val="18"/>
                <w:szCs w:val="18"/>
              </w:rPr>
              <w:t>激发荧光块一个EX 550/50DM 600BA630/75</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12.5、转盘配置“噪声终结”装置，提高荧光图像的信噪比。</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13、数码相机：</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 xml:space="preserve">13.1像素：500 </w:t>
            </w:r>
            <w:proofErr w:type="gramStart"/>
            <w:r w:rsidRPr="00E168DE">
              <w:rPr>
                <w:rFonts w:asciiTheme="minorEastAsia" w:eastAsiaTheme="minorEastAsia" w:hAnsiTheme="minorEastAsia" w:cs="宋体" w:hint="eastAsia"/>
                <w:sz w:val="18"/>
                <w:szCs w:val="18"/>
              </w:rPr>
              <w:t>万像</w:t>
            </w:r>
            <w:proofErr w:type="gramEnd"/>
            <w:r w:rsidRPr="00E168DE">
              <w:rPr>
                <w:rFonts w:asciiTheme="minorEastAsia" w:eastAsiaTheme="minorEastAsia" w:hAnsiTheme="minorEastAsia" w:cs="宋体" w:hint="eastAsia"/>
                <w:sz w:val="18"/>
                <w:szCs w:val="18"/>
              </w:rPr>
              <w:t>素</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13.2芯片：彩色 CMOS 芯片，靶面尺寸：2/3英寸。</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 xml:space="preserve">13.3像素大小：3.45μmx3.45μm </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 xml:space="preserve">13.4帧率：35@2448x2048、50@1224x1024； </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 xml:space="preserve">13.5曝光时间：0.1ms~15s </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 xml:space="preserve">13.6灵敏度：1146mv with 1/30s </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14、图像分析软件</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lastRenderedPageBreak/>
              <w:t>14.1多色合成：将不同波段荧光图片进行合成，荧光波段数量可选。</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14.2图像采集：包含时间序列、单张采集、视频采集；可以单张采集图像，多种保存格式可选；采用时间序列模式采集图像时，可以设置采集时间间隔、采集张数、命名规则等；采集视频格式有.</w:t>
            </w:r>
            <w:proofErr w:type="spellStart"/>
            <w:r w:rsidRPr="00E168DE">
              <w:rPr>
                <w:rFonts w:asciiTheme="minorEastAsia" w:eastAsiaTheme="minorEastAsia" w:hAnsiTheme="minorEastAsia" w:cs="宋体" w:hint="eastAsia"/>
                <w:sz w:val="18"/>
                <w:szCs w:val="18"/>
              </w:rPr>
              <w:t>wmv</w:t>
            </w:r>
            <w:proofErr w:type="spellEnd"/>
            <w:r w:rsidRPr="00E168DE">
              <w:rPr>
                <w:rFonts w:asciiTheme="minorEastAsia" w:eastAsiaTheme="minorEastAsia" w:hAnsiTheme="minorEastAsia" w:cs="宋体" w:hint="eastAsia"/>
                <w:sz w:val="18"/>
                <w:szCs w:val="18"/>
              </w:rPr>
              <w:t>，.mp4、.</w:t>
            </w:r>
            <w:proofErr w:type="spellStart"/>
            <w:r w:rsidRPr="00E168DE">
              <w:rPr>
                <w:rFonts w:asciiTheme="minorEastAsia" w:eastAsiaTheme="minorEastAsia" w:hAnsiTheme="minorEastAsia" w:cs="宋体" w:hint="eastAsia"/>
                <w:sz w:val="18"/>
                <w:szCs w:val="18"/>
              </w:rPr>
              <w:t>avi</w:t>
            </w:r>
            <w:proofErr w:type="spellEnd"/>
            <w:r w:rsidRPr="00E168DE">
              <w:rPr>
                <w:rFonts w:asciiTheme="minorEastAsia" w:eastAsiaTheme="minorEastAsia" w:hAnsiTheme="minorEastAsia" w:cs="宋体" w:hint="eastAsia"/>
                <w:sz w:val="18"/>
                <w:szCs w:val="18"/>
              </w:rPr>
              <w:t xml:space="preserve"> 格式等。</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14.3景深拓展：通过 EDF 功能将不同焦面的影像成像于同一焦面，只需简单的几步操作即可自动完成景深叠加。</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14.4大图拼接：可以对分别捕获显微图像进行拼接，自动得到较大视野范围的高倍超高分辨率图像。拼接效果自然，配准准确，速度快，拼接过程自动完成。</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14.5高动态 HDR：同一样本不同部位对光的反射（吸收）差异悬殊时，图片表现为不同部位的亮暗差异显著，有的部位过曝、有的部位太暗，无法同时成亮度合适的图像；高动态功能可将具有不同“亮度”的图像序列融合成单幅高动态图像。</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14.6分割计数: 可对图像进行自动分割计数，同时获取细胞的面积、周长等，数据可导出到表格中进一步分析。</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14.7灰度测量：在目标区域画出一条线段，可以显示线段上</w:t>
            </w:r>
            <w:proofErr w:type="gramStart"/>
            <w:r w:rsidRPr="00E168DE">
              <w:rPr>
                <w:rFonts w:asciiTheme="minorEastAsia" w:eastAsiaTheme="minorEastAsia" w:hAnsiTheme="minorEastAsia" w:cs="宋体" w:hint="eastAsia"/>
                <w:sz w:val="18"/>
                <w:szCs w:val="18"/>
              </w:rPr>
              <w:t>所有点</w:t>
            </w:r>
            <w:proofErr w:type="gramEnd"/>
            <w:r w:rsidRPr="00E168DE">
              <w:rPr>
                <w:rFonts w:asciiTheme="minorEastAsia" w:eastAsiaTheme="minorEastAsia" w:hAnsiTheme="minorEastAsia" w:cs="宋体" w:hint="eastAsia"/>
                <w:sz w:val="18"/>
                <w:szCs w:val="18"/>
              </w:rPr>
              <w:t xml:space="preserve">的强度分布。X </w:t>
            </w:r>
            <w:proofErr w:type="gramStart"/>
            <w:r w:rsidRPr="00E168DE">
              <w:rPr>
                <w:rFonts w:asciiTheme="minorEastAsia" w:eastAsiaTheme="minorEastAsia" w:hAnsiTheme="minorEastAsia" w:cs="宋体" w:hint="eastAsia"/>
                <w:sz w:val="18"/>
                <w:szCs w:val="18"/>
              </w:rPr>
              <w:t>轴代表</w:t>
            </w:r>
            <w:proofErr w:type="gramEnd"/>
            <w:r w:rsidRPr="00E168DE">
              <w:rPr>
                <w:rFonts w:asciiTheme="minorEastAsia" w:eastAsiaTheme="minorEastAsia" w:hAnsiTheme="minorEastAsia" w:cs="宋体" w:hint="eastAsia"/>
                <w:sz w:val="18"/>
                <w:szCs w:val="18"/>
              </w:rPr>
              <w:t>空间标度，Y 轴表示每个标度点所对应的灰度值(从0到255)。可以图片格式（</w:t>
            </w:r>
            <w:proofErr w:type="spellStart"/>
            <w:r w:rsidRPr="00E168DE">
              <w:rPr>
                <w:rFonts w:asciiTheme="minorEastAsia" w:eastAsiaTheme="minorEastAsia" w:hAnsiTheme="minorEastAsia" w:cs="宋体" w:hint="eastAsia"/>
                <w:sz w:val="18"/>
                <w:szCs w:val="18"/>
              </w:rPr>
              <w:t>png</w:t>
            </w:r>
            <w:proofErr w:type="spellEnd"/>
            <w:r w:rsidRPr="00E168DE">
              <w:rPr>
                <w:rFonts w:asciiTheme="minorEastAsia" w:eastAsiaTheme="minorEastAsia" w:hAnsiTheme="minorEastAsia" w:cs="宋体" w:hint="eastAsia"/>
                <w:sz w:val="18"/>
                <w:szCs w:val="18"/>
              </w:rPr>
              <w:t>/bmp）保存，也可将数据导出。将目标区域用矩形框框住，所选区域的灰度</w:t>
            </w:r>
            <w:proofErr w:type="gramStart"/>
            <w:r w:rsidRPr="00E168DE">
              <w:rPr>
                <w:rFonts w:asciiTheme="minorEastAsia" w:eastAsiaTheme="minorEastAsia" w:hAnsiTheme="minorEastAsia" w:cs="宋体" w:hint="eastAsia"/>
                <w:sz w:val="18"/>
                <w:szCs w:val="18"/>
              </w:rPr>
              <w:t>度</w:t>
            </w:r>
            <w:proofErr w:type="gramEnd"/>
            <w:r w:rsidRPr="00E168DE">
              <w:rPr>
                <w:rFonts w:asciiTheme="minorEastAsia" w:eastAsiaTheme="minorEastAsia" w:hAnsiTheme="minorEastAsia" w:cs="宋体" w:hint="eastAsia"/>
                <w:sz w:val="18"/>
                <w:szCs w:val="18"/>
              </w:rPr>
              <w:t xml:space="preserve">值以三维的形式直观的表现出来，X </w:t>
            </w:r>
            <w:proofErr w:type="gramStart"/>
            <w:r w:rsidRPr="00E168DE">
              <w:rPr>
                <w:rFonts w:asciiTheme="minorEastAsia" w:eastAsiaTheme="minorEastAsia" w:hAnsiTheme="minorEastAsia" w:cs="宋体" w:hint="eastAsia"/>
                <w:sz w:val="18"/>
                <w:szCs w:val="18"/>
              </w:rPr>
              <w:t>轴代表</w:t>
            </w:r>
            <w:proofErr w:type="gramEnd"/>
            <w:r w:rsidRPr="00E168DE">
              <w:rPr>
                <w:rFonts w:asciiTheme="minorEastAsia" w:eastAsiaTheme="minorEastAsia" w:hAnsiTheme="minorEastAsia" w:cs="宋体" w:hint="eastAsia"/>
                <w:sz w:val="18"/>
                <w:szCs w:val="18"/>
              </w:rPr>
              <w:t xml:space="preserve">长度，Y </w:t>
            </w:r>
            <w:proofErr w:type="gramStart"/>
            <w:r w:rsidRPr="00E168DE">
              <w:rPr>
                <w:rFonts w:asciiTheme="minorEastAsia" w:eastAsiaTheme="minorEastAsia" w:hAnsiTheme="minorEastAsia" w:cs="宋体" w:hint="eastAsia"/>
                <w:sz w:val="18"/>
                <w:szCs w:val="18"/>
              </w:rPr>
              <w:t>轴代表</w:t>
            </w:r>
            <w:proofErr w:type="gramEnd"/>
            <w:r w:rsidRPr="00E168DE">
              <w:rPr>
                <w:rFonts w:asciiTheme="minorEastAsia" w:eastAsiaTheme="minorEastAsia" w:hAnsiTheme="minorEastAsia" w:cs="宋体" w:hint="eastAsia"/>
                <w:sz w:val="18"/>
                <w:szCs w:val="18"/>
              </w:rPr>
              <w:t>宽度，Z轴表示灰度值。</w:t>
            </w:r>
          </w:p>
          <w:p w:rsidR="00C97011" w:rsidRPr="00E168DE" w:rsidRDefault="00C97011" w:rsidP="009E448A">
            <w:pPr>
              <w:spacing w:line="360" w:lineRule="exac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14.8图像测量：可以动态测量、也可以静态测量；测量项目包括角度（三点、四点）、点坐标、线段长度、平行线间距、垂直间距、矩形面积、椭圆长轴短轴长度、圆直径（两点圆、圆心半径、三点圆）、同心圆环直径、两圆中心距、弧长、多边形（不规则形状）面积等。 叠加比例尺，比例尺长度位置可调。</w:t>
            </w:r>
          </w:p>
          <w:p w:rsidR="00C97011" w:rsidRPr="00E168DE" w:rsidRDefault="00C97011" w:rsidP="009E448A">
            <w:pPr>
              <w:tabs>
                <w:tab w:val="left" w:pos="900"/>
              </w:tabs>
              <w:rPr>
                <w:rFonts w:asciiTheme="minorEastAsia" w:eastAsiaTheme="minorEastAsia" w:hAnsiTheme="minorEastAsia" w:cs="宋体"/>
                <w:bCs/>
                <w:color w:val="000000"/>
                <w:sz w:val="18"/>
                <w:szCs w:val="18"/>
              </w:rPr>
            </w:pPr>
            <w:r w:rsidRPr="00E168DE">
              <w:rPr>
                <w:rStyle w:val="font11"/>
                <w:rFonts w:asciiTheme="minorEastAsia" w:eastAsiaTheme="minorEastAsia" w:hAnsiTheme="minorEastAsia" w:hint="default"/>
                <w:sz w:val="18"/>
                <w:szCs w:val="18"/>
                <w:lang w:bidi="ar"/>
              </w:rPr>
              <w:t>▲</w:t>
            </w:r>
            <w:r w:rsidRPr="00E168DE">
              <w:rPr>
                <w:rFonts w:asciiTheme="minorEastAsia" w:eastAsiaTheme="minorEastAsia" w:hAnsiTheme="minorEastAsia" w:cs="宋体" w:hint="eastAsia"/>
                <w:sz w:val="18"/>
                <w:szCs w:val="18"/>
              </w:rPr>
              <w:t>为确保售后服务及货物质量，投标方须提供生产厂家或其国内总代理针对本项目的授权书原件、技术参数确认函原件及售后服务承诺书原件。</w:t>
            </w:r>
          </w:p>
        </w:tc>
        <w:tc>
          <w:tcPr>
            <w:tcW w:w="708" w:type="dxa"/>
            <w:vAlign w:val="center"/>
          </w:tcPr>
          <w:p w:rsidR="00C97011" w:rsidRPr="00E168DE" w:rsidRDefault="00C97011" w:rsidP="009E448A">
            <w:pPr>
              <w:widowControl/>
              <w:jc w:val="left"/>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lastRenderedPageBreak/>
              <w:t xml:space="preserve">　是</w:t>
            </w:r>
          </w:p>
        </w:tc>
        <w:tc>
          <w:tcPr>
            <w:tcW w:w="709" w:type="dxa"/>
            <w:noWrap/>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 xml:space="preserve">1　</w:t>
            </w:r>
          </w:p>
        </w:tc>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 xml:space="preserve">　台</w:t>
            </w:r>
          </w:p>
        </w:tc>
      </w:tr>
      <w:tr w:rsidR="00C97011" w:rsidRPr="00E168DE" w:rsidTr="009E448A">
        <w:trPr>
          <w:trHeight w:val="561"/>
        </w:trPr>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lastRenderedPageBreak/>
              <w:t>3</w:t>
            </w:r>
          </w:p>
        </w:tc>
        <w:tc>
          <w:tcPr>
            <w:tcW w:w="1417" w:type="dxa"/>
            <w:noWrap/>
            <w:vAlign w:val="center"/>
          </w:tcPr>
          <w:p w:rsidR="00C97011" w:rsidRPr="00E168DE" w:rsidRDefault="00C97011" w:rsidP="009E448A">
            <w:pPr>
              <w:widowControl/>
              <w:jc w:val="left"/>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lang w:bidi="ar"/>
              </w:rPr>
              <w:t>解剖镜</w:t>
            </w:r>
          </w:p>
        </w:tc>
        <w:tc>
          <w:tcPr>
            <w:tcW w:w="5954" w:type="dxa"/>
            <w:vAlign w:val="center"/>
          </w:tcPr>
          <w:p w:rsidR="00C97011" w:rsidRPr="00E168DE" w:rsidRDefault="00C97011" w:rsidP="009E448A">
            <w:pPr>
              <w:rPr>
                <w:rFonts w:asciiTheme="minorEastAsia" w:eastAsiaTheme="minorEastAsia" w:hAnsiTheme="minorEastAsia"/>
                <w:sz w:val="18"/>
                <w:szCs w:val="18"/>
              </w:rPr>
            </w:pPr>
            <w:r w:rsidRPr="00E168DE">
              <w:rPr>
                <w:rFonts w:asciiTheme="minorEastAsia" w:eastAsiaTheme="minorEastAsia" w:hAnsiTheme="minorEastAsia" w:hint="eastAsia"/>
                <w:sz w:val="18"/>
                <w:szCs w:val="18"/>
              </w:rPr>
              <w:t xml:space="preserve">　1、主机一台</w:t>
            </w:r>
          </w:p>
          <w:p w:rsidR="00C97011" w:rsidRPr="00E168DE" w:rsidRDefault="00C97011" w:rsidP="009E448A">
            <w:pPr>
              <w:rPr>
                <w:rFonts w:asciiTheme="minorEastAsia" w:eastAsiaTheme="minorEastAsia" w:hAnsiTheme="minorEastAsia"/>
                <w:sz w:val="18"/>
                <w:szCs w:val="18"/>
              </w:rPr>
            </w:pPr>
            <w:r w:rsidRPr="00E168DE">
              <w:rPr>
                <w:rFonts w:asciiTheme="minorEastAsia" w:eastAsiaTheme="minorEastAsia" w:hAnsiTheme="minorEastAsia" w:hint="eastAsia"/>
                <w:sz w:val="18"/>
                <w:szCs w:val="18"/>
              </w:rPr>
              <w:t>2、10倍目镜一对</w:t>
            </w:r>
          </w:p>
          <w:p w:rsidR="00C97011" w:rsidRPr="00E168DE" w:rsidRDefault="00C97011" w:rsidP="009E448A">
            <w:pPr>
              <w:rPr>
                <w:rFonts w:asciiTheme="minorEastAsia" w:eastAsiaTheme="minorEastAsia" w:hAnsiTheme="minorEastAsia"/>
                <w:sz w:val="18"/>
                <w:szCs w:val="18"/>
              </w:rPr>
            </w:pPr>
            <w:r w:rsidRPr="00E168DE">
              <w:rPr>
                <w:rFonts w:asciiTheme="minorEastAsia" w:eastAsiaTheme="minorEastAsia" w:hAnsiTheme="minorEastAsia" w:hint="eastAsia"/>
                <w:sz w:val="18"/>
                <w:szCs w:val="18"/>
              </w:rPr>
              <w:t>3、透反射照明底座一个</w:t>
            </w:r>
          </w:p>
          <w:p w:rsidR="00C97011" w:rsidRPr="00E168DE" w:rsidRDefault="00C97011" w:rsidP="009E448A">
            <w:pPr>
              <w:rPr>
                <w:rFonts w:asciiTheme="minorEastAsia" w:eastAsiaTheme="minorEastAsia" w:hAnsiTheme="minorEastAsia"/>
                <w:sz w:val="18"/>
                <w:szCs w:val="18"/>
              </w:rPr>
            </w:pPr>
            <w:r w:rsidRPr="00E168DE">
              <w:rPr>
                <w:rFonts w:asciiTheme="minorEastAsia" w:eastAsiaTheme="minorEastAsia" w:hAnsiTheme="minorEastAsia" w:hint="eastAsia"/>
                <w:sz w:val="18"/>
                <w:szCs w:val="18"/>
              </w:rPr>
              <w:t>4、防尘罩一个</w:t>
            </w:r>
          </w:p>
          <w:p w:rsidR="00C97011" w:rsidRPr="00E168DE" w:rsidRDefault="00C97011" w:rsidP="009E448A">
            <w:pPr>
              <w:rPr>
                <w:rFonts w:asciiTheme="minorEastAsia" w:eastAsiaTheme="minorEastAsia" w:hAnsiTheme="minorEastAsia"/>
                <w:sz w:val="18"/>
                <w:szCs w:val="18"/>
              </w:rPr>
            </w:pPr>
            <w:r w:rsidRPr="00E168DE">
              <w:rPr>
                <w:rFonts w:asciiTheme="minorEastAsia" w:eastAsiaTheme="minorEastAsia" w:hAnsiTheme="minorEastAsia" w:hint="eastAsia"/>
                <w:sz w:val="18"/>
                <w:szCs w:val="18"/>
              </w:rPr>
              <w:t>技术参数：</w:t>
            </w:r>
          </w:p>
          <w:p w:rsidR="00C97011" w:rsidRPr="00E168DE" w:rsidRDefault="00C97011" w:rsidP="009E448A">
            <w:pPr>
              <w:rPr>
                <w:rFonts w:asciiTheme="minorEastAsia" w:eastAsiaTheme="minorEastAsia" w:hAnsiTheme="minorEastAsia"/>
                <w:sz w:val="18"/>
                <w:szCs w:val="18"/>
              </w:rPr>
            </w:pPr>
            <w:r w:rsidRPr="00E168DE">
              <w:rPr>
                <w:rFonts w:asciiTheme="minorEastAsia" w:eastAsiaTheme="minorEastAsia" w:hAnsiTheme="minorEastAsia"/>
                <w:sz w:val="18"/>
                <w:szCs w:val="18"/>
              </w:rPr>
              <w:t>▲</w:t>
            </w:r>
            <w:r w:rsidRPr="00E168DE">
              <w:rPr>
                <w:rFonts w:asciiTheme="minorEastAsia" w:eastAsiaTheme="minorEastAsia" w:hAnsiTheme="minorEastAsia" w:hint="eastAsia"/>
                <w:sz w:val="18"/>
                <w:szCs w:val="18"/>
              </w:rPr>
              <w:t>1、光学系统：内斜光路变焦系统。</w:t>
            </w:r>
          </w:p>
          <w:p w:rsidR="00C97011" w:rsidRPr="00E168DE" w:rsidRDefault="00C97011" w:rsidP="009E448A">
            <w:pPr>
              <w:rPr>
                <w:rFonts w:asciiTheme="minorEastAsia" w:eastAsiaTheme="minorEastAsia" w:hAnsiTheme="minorEastAsia"/>
                <w:sz w:val="18"/>
                <w:szCs w:val="18"/>
              </w:rPr>
            </w:pPr>
            <w:r w:rsidRPr="00E168DE">
              <w:rPr>
                <w:rFonts w:asciiTheme="minorEastAsia" w:eastAsiaTheme="minorEastAsia" w:hAnsiTheme="minorEastAsia" w:hint="eastAsia"/>
                <w:sz w:val="18"/>
                <w:szCs w:val="18"/>
              </w:rPr>
              <w:t>2、总放大倍数：根据所用目镜与物镜的组合不同，可以实现3.35-300×的总放大倍数;现有配置获得6.7-50的放大倍数。</w:t>
            </w:r>
          </w:p>
          <w:p w:rsidR="00C97011" w:rsidRPr="00E168DE" w:rsidRDefault="00C97011" w:rsidP="009E448A">
            <w:pPr>
              <w:rPr>
                <w:rFonts w:asciiTheme="minorEastAsia" w:eastAsiaTheme="minorEastAsia" w:hAnsiTheme="minorEastAsia"/>
                <w:sz w:val="18"/>
                <w:szCs w:val="18"/>
              </w:rPr>
            </w:pPr>
            <w:r w:rsidRPr="00E168DE">
              <w:rPr>
                <w:rFonts w:asciiTheme="minorEastAsia" w:eastAsiaTheme="minorEastAsia" w:hAnsiTheme="minorEastAsia" w:hint="eastAsia"/>
                <w:sz w:val="18"/>
                <w:szCs w:val="18"/>
              </w:rPr>
              <w:t>3、目镜筒：</w:t>
            </w:r>
            <w:proofErr w:type="gramStart"/>
            <w:r w:rsidRPr="00E168DE">
              <w:rPr>
                <w:rFonts w:asciiTheme="minorEastAsia" w:eastAsiaTheme="minorEastAsia" w:hAnsiTheme="minorEastAsia" w:hint="eastAsia"/>
                <w:sz w:val="18"/>
                <w:szCs w:val="18"/>
              </w:rPr>
              <w:t>标准双</w:t>
            </w:r>
            <w:proofErr w:type="gramEnd"/>
            <w:r w:rsidRPr="00E168DE">
              <w:rPr>
                <w:rFonts w:asciiTheme="minorEastAsia" w:eastAsiaTheme="minorEastAsia" w:hAnsiTheme="minorEastAsia" w:hint="eastAsia"/>
                <w:sz w:val="18"/>
                <w:szCs w:val="18"/>
              </w:rPr>
              <w:t>目镜筒，目镜筒为45º。</w:t>
            </w:r>
          </w:p>
          <w:p w:rsidR="00C97011" w:rsidRPr="00E168DE" w:rsidRDefault="00C97011" w:rsidP="009E448A">
            <w:pPr>
              <w:rPr>
                <w:rFonts w:asciiTheme="minorEastAsia" w:eastAsiaTheme="minorEastAsia" w:hAnsiTheme="minorEastAsia"/>
                <w:sz w:val="18"/>
                <w:szCs w:val="18"/>
              </w:rPr>
            </w:pPr>
            <w:r w:rsidRPr="00E168DE">
              <w:rPr>
                <w:rFonts w:asciiTheme="minorEastAsia" w:eastAsiaTheme="minorEastAsia" w:hAnsiTheme="minorEastAsia" w:hint="eastAsia"/>
                <w:sz w:val="18"/>
                <w:szCs w:val="18"/>
              </w:rPr>
              <w:t>4、瞳距调节范围：52 ~ 75 mm。</w:t>
            </w:r>
          </w:p>
          <w:p w:rsidR="00C97011" w:rsidRPr="00E168DE" w:rsidRDefault="00C97011" w:rsidP="009E448A">
            <w:pPr>
              <w:rPr>
                <w:rFonts w:asciiTheme="minorEastAsia" w:eastAsiaTheme="minorEastAsia" w:hAnsiTheme="minorEastAsia"/>
                <w:sz w:val="18"/>
                <w:szCs w:val="18"/>
              </w:rPr>
            </w:pPr>
            <w:r w:rsidRPr="00E168DE">
              <w:rPr>
                <w:rFonts w:asciiTheme="minorEastAsia" w:eastAsiaTheme="minorEastAsia" w:hAnsiTheme="minorEastAsia" w:hint="eastAsia"/>
                <w:sz w:val="18"/>
                <w:szCs w:val="18"/>
              </w:rPr>
              <w:t>5、目镜：两个目镜带屈光度调节，视场数：22mm。</w:t>
            </w:r>
          </w:p>
          <w:p w:rsidR="00C97011" w:rsidRPr="00E168DE" w:rsidRDefault="00C97011" w:rsidP="009E448A">
            <w:pPr>
              <w:rPr>
                <w:rFonts w:asciiTheme="minorEastAsia" w:eastAsiaTheme="minorEastAsia" w:hAnsiTheme="minorEastAsia"/>
                <w:sz w:val="18"/>
                <w:szCs w:val="18"/>
              </w:rPr>
            </w:pPr>
            <w:r w:rsidRPr="00E168DE">
              <w:rPr>
                <w:rFonts w:asciiTheme="minorEastAsia" w:eastAsiaTheme="minorEastAsia" w:hAnsiTheme="minorEastAsia"/>
                <w:sz w:val="18"/>
                <w:szCs w:val="18"/>
              </w:rPr>
              <w:t>▲</w:t>
            </w:r>
            <w:r w:rsidRPr="00E168DE">
              <w:rPr>
                <w:rFonts w:asciiTheme="minorEastAsia" w:eastAsiaTheme="minorEastAsia" w:hAnsiTheme="minorEastAsia" w:hint="eastAsia"/>
                <w:sz w:val="18"/>
                <w:szCs w:val="18"/>
              </w:rPr>
              <w:t>6、主机变倍范围：0.67× ~ 5×。</w:t>
            </w:r>
          </w:p>
          <w:p w:rsidR="00C97011" w:rsidRPr="00E168DE" w:rsidRDefault="00C97011" w:rsidP="009E448A">
            <w:pPr>
              <w:rPr>
                <w:rFonts w:asciiTheme="minorEastAsia" w:eastAsiaTheme="minorEastAsia" w:hAnsiTheme="minorEastAsia"/>
                <w:sz w:val="18"/>
                <w:szCs w:val="18"/>
              </w:rPr>
            </w:pPr>
            <w:r w:rsidRPr="00E168DE">
              <w:rPr>
                <w:rFonts w:asciiTheme="minorEastAsia" w:eastAsiaTheme="minorEastAsia" w:hAnsiTheme="minorEastAsia"/>
                <w:sz w:val="18"/>
                <w:szCs w:val="18"/>
              </w:rPr>
              <w:t>▲</w:t>
            </w:r>
            <w:r w:rsidRPr="00E168DE">
              <w:rPr>
                <w:rFonts w:asciiTheme="minorEastAsia" w:eastAsiaTheme="minorEastAsia" w:hAnsiTheme="minorEastAsia" w:hint="eastAsia"/>
                <w:sz w:val="18"/>
                <w:szCs w:val="18"/>
              </w:rPr>
              <w:t>7、变焦比：7.5 : 1。</w:t>
            </w:r>
          </w:p>
          <w:p w:rsidR="00C97011" w:rsidRPr="00E168DE" w:rsidRDefault="00C97011" w:rsidP="009E448A">
            <w:pPr>
              <w:rPr>
                <w:rFonts w:asciiTheme="minorEastAsia" w:eastAsiaTheme="minorEastAsia" w:hAnsiTheme="minorEastAsia"/>
                <w:sz w:val="18"/>
                <w:szCs w:val="18"/>
              </w:rPr>
            </w:pPr>
            <w:r w:rsidRPr="00E168DE">
              <w:rPr>
                <w:rFonts w:asciiTheme="minorEastAsia" w:eastAsiaTheme="minorEastAsia" w:hAnsiTheme="minorEastAsia" w:hint="eastAsia"/>
                <w:sz w:val="18"/>
                <w:szCs w:val="18"/>
              </w:rPr>
              <w:lastRenderedPageBreak/>
              <w:t>8、照明系统：LED透反照明，可观察各类透明、半透明、不透明样本。</w:t>
            </w:r>
          </w:p>
          <w:p w:rsidR="00C97011" w:rsidRPr="00E168DE" w:rsidRDefault="00C97011" w:rsidP="009E448A">
            <w:pPr>
              <w:rPr>
                <w:rFonts w:asciiTheme="minorEastAsia" w:eastAsiaTheme="minorEastAsia" w:hAnsiTheme="minorEastAsia"/>
                <w:sz w:val="18"/>
                <w:szCs w:val="18"/>
              </w:rPr>
            </w:pPr>
            <w:r w:rsidRPr="00E168DE">
              <w:rPr>
                <w:rFonts w:asciiTheme="minorEastAsia" w:eastAsiaTheme="minorEastAsia" w:hAnsiTheme="minorEastAsia" w:hint="eastAsia"/>
                <w:sz w:val="18"/>
                <w:szCs w:val="18"/>
              </w:rPr>
              <w:t>9、采用人机功能：密封设计（防尘、防油、防水）；防霉设计；防静电设计。</w:t>
            </w:r>
          </w:p>
          <w:p w:rsidR="00C97011" w:rsidRPr="00E168DE" w:rsidRDefault="00C97011" w:rsidP="009E448A">
            <w:pPr>
              <w:pStyle w:val="2"/>
              <w:rPr>
                <w:rFonts w:asciiTheme="minorEastAsia" w:eastAsiaTheme="minorEastAsia" w:hAnsiTheme="minorEastAsia"/>
                <w:sz w:val="18"/>
                <w:szCs w:val="18"/>
              </w:rPr>
            </w:pPr>
            <w:r w:rsidRPr="00E168DE">
              <w:rPr>
                <w:rStyle w:val="font11"/>
                <w:rFonts w:asciiTheme="minorEastAsia" w:eastAsiaTheme="minorEastAsia" w:hAnsiTheme="minorEastAsia" w:hint="default"/>
                <w:bCs w:val="0"/>
                <w:sz w:val="18"/>
                <w:szCs w:val="18"/>
                <w:lang w:bidi="ar"/>
              </w:rPr>
              <w:t>▲</w:t>
            </w:r>
            <w:r w:rsidRPr="00E168DE">
              <w:rPr>
                <w:rFonts w:asciiTheme="minorEastAsia" w:eastAsiaTheme="minorEastAsia" w:hAnsiTheme="minorEastAsia" w:cs="宋体" w:hint="eastAsia"/>
                <w:b w:val="0"/>
                <w:bCs w:val="0"/>
                <w:sz w:val="18"/>
                <w:szCs w:val="18"/>
              </w:rPr>
              <w:t>为确保售后服务及货物质量，投标方须提供生产厂家或其国内总代理针对本项目的授权书原件、技术参数确认函原件及售后服务承诺书原件。</w:t>
            </w:r>
          </w:p>
        </w:tc>
        <w:tc>
          <w:tcPr>
            <w:tcW w:w="708" w:type="dxa"/>
            <w:vAlign w:val="center"/>
          </w:tcPr>
          <w:p w:rsidR="00C97011" w:rsidRPr="00E168DE" w:rsidRDefault="00C97011" w:rsidP="009E448A">
            <w:pPr>
              <w:widowControl/>
              <w:jc w:val="left"/>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lastRenderedPageBreak/>
              <w:t xml:space="preserve">　是</w:t>
            </w:r>
          </w:p>
        </w:tc>
        <w:tc>
          <w:tcPr>
            <w:tcW w:w="709" w:type="dxa"/>
            <w:noWrap/>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 xml:space="preserve">　1</w:t>
            </w:r>
          </w:p>
        </w:tc>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 xml:space="preserve">台　</w:t>
            </w:r>
          </w:p>
        </w:tc>
      </w:tr>
      <w:tr w:rsidR="00C97011" w:rsidRPr="00E168DE" w:rsidTr="009E448A">
        <w:trPr>
          <w:trHeight w:val="707"/>
        </w:trPr>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lastRenderedPageBreak/>
              <w:t>4</w:t>
            </w:r>
          </w:p>
        </w:tc>
        <w:tc>
          <w:tcPr>
            <w:tcW w:w="1417" w:type="dxa"/>
            <w:vAlign w:val="center"/>
          </w:tcPr>
          <w:p w:rsidR="00C97011" w:rsidRPr="00E168DE" w:rsidRDefault="00C97011" w:rsidP="009E448A">
            <w:pPr>
              <w:widowControl/>
              <w:jc w:val="center"/>
              <w:textAlignment w:val="bottom"/>
              <w:rPr>
                <w:rFonts w:asciiTheme="minorEastAsia" w:eastAsiaTheme="minorEastAsia" w:hAnsiTheme="minorEastAsia" w:cs="宋体"/>
                <w:color w:val="000000"/>
                <w:sz w:val="18"/>
                <w:szCs w:val="18"/>
              </w:rPr>
            </w:pPr>
            <w:r w:rsidRPr="00E168DE">
              <w:rPr>
                <w:rFonts w:asciiTheme="minorEastAsia" w:eastAsiaTheme="minorEastAsia" w:hAnsiTheme="minorEastAsia" w:cs="宋体" w:hint="eastAsia"/>
                <w:kern w:val="0"/>
                <w:sz w:val="18"/>
                <w:szCs w:val="18"/>
              </w:rPr>
              <w:t>高通量动物图像采集系统</w:t>
            </w:r>
          </w:p>
        </w:tc>
        <w:tc>
          <w:tcPr>
            <w:tcW w:w="5954" w:type="dxa"/>
            <w:vAlign w:val="center"/>
          </w:tcPr>
          <w:p w:rsidR="00C97011" w:rsidRPr="00E168DE" w:rsidRDefault="00C97011" w:rsidP="009E448A">
            <w:pPr>
              <w:pStyle w:val="aa"/>
              <w:ind w:firstLineChars="0" w:firstLine="0"/>
              <w:rPr>
                <w:rFonts w:asciiTheme="minorEastAsia" w:eastAsiaTheme="minorEastAsia" w:hAnsiTheme="minorEastAsia" w:cs="宋体"/>
                <w:color w:val="000000"/>
                <w:spacing w:val="6"/>
                <w:kern w:val="0"/>
                <w:sz w:val="18"/>
                <w:szCs w:val="18"/>
                <w:lang w:val="es-AR" w:bidi="ar"/>
              </w:rPr>
            </w:pPr>
            <w:r w:rsidRPr="00E168DE">
              <w:rPr>
                <w:rFonts w:asciiTheme="minorEastAsia" w:eastAsiaTheme="minorEastAsia" w:hAnsiTheme="minorEastAsia" w:cs="宋体" w:hint="eastAsia"/>
                <w:color w:val="000000"/>
                <w:spacing w:val="6"/>
                <w:kern w:val="0"/>
                <w:sz w:val="18"/>
                <w:szCs w:val="18"/>
                <w:lang w:bidi="ar"/>
              </w:rPr>
              <w:t>▲1，</w:t>
            </w:r>
            <w:r w:rsidRPr="00E168DE">
              <w:rPr>
                <w:rFonts w:asciiTheme="minorEastAsia" w:eastAsiaTheme="minorEastAsia" w:hAnsiTheme="minorEastAsia" w:cs="宋体" w:hint="eastAsia"/>
                <w:color w:val="000000"/>
                <w:spacing w:val="6"/>
                <w:kern w:val="0"/>
                <w:sz w:val="18"/>
                <w:szCs w:val="18"/>
                <w:lang w:val="es-AR" w:bidi="ar"/>
              </w:rPr>
              <w:t>分析对象：任何大小范围在0.1-10mm，可</w:t>
            </w:r>
            <w:proofErr w:type="gramStart"/>
            <w:r w:rsidRPr="00E168DE">
              <w:rPr>
                <w:rFonts w:asciiTheme="minorEastAsia" w:eastAsiaTheme="minorEastAsia" w:hAnsiTheme="minorEastAsia" w:cs="宋体" w:hint="eastAsia"/>
                <w:color w:val="000000"/>
                <w:spacing w:val="6"/>
                <w:kern w:val="0"/>
                <w:sz w:val="18"/>
                <w:szCs w:val="18"/>
                <w:lang w:val="es-AR" w:bidi="ar"/>
              </w:rPr>
              <w:t>自由动</w:t>
            </w:r>
            <w:proofErr w:type="gramEnd"/>
            <w:r w:rsidRPr="00E168DE">
              <w:rPr>
                <w:rFonts w:asciiTheme="minorEastAsia" w:eastAsiaTheme="minorEastAsia" w:hAnsiTheme="minorEastAsia" w:cs="宋体" w:hint="eastAsia"/>
                <w:color w:val="000000"/>
                <w:spacing w:val="6"/>
                <w:kern w:val="0"/>
                <w:sz w:val="18"/>
                <w:szCs w:val="18"/>
                <w:lang w:val="es-AR" w:bidi="ar"/>
              </w:rPr>
              <w:t>移动的模式生物，如鱼幼虫，线虫， 蚊子幼虫，小寄生虫等</w:t>
            </w:r>
          </w:p>
          <w:p w:rsidR="00C97011" w:rsidRPr="00E168DE" w:rsidRDefault="00C97011" w:rsidP="009E448A">
            <w:pPr>
              <w:pStyle w:val="aa"/>
              <w:ind w:firstLineChars="0" w:firstLine="0"/>
              <w:rPr>
                <w:rFonts w:asciiTheme="minorEastAsia" w:eastAsiaTheme="minorEastAsia" w:hAnsiTheme="minorEastAsia" w:cs="宋体"/>
                <w:color w:val="000000"/>
                <w:spacing w:val="6"/>
                <w:kern w:val="0"/>
                <w:sz w:val="18"/>
                <w:szCs w:val="18"/>
                <w:lang w:val="es-AR" w:bidi="ar"/>
              </w:rPr>
            </w:pPr>
            <w:r w:rsidRPr="00E168DE">
              <w:rPr>
                <w:rFonts w:asciiTheme="minorEastAsia" w:eastAsiaTheme="minorEastAsia" w:hAnsiTheme="minorEastAsia" w:cs="宋体" w:hint="eastAsia"/>
                <w:color w:val="000000"/>
                <w:spacing w:val="6"/>
                <w:kern w:val="0"/>
                <w:sz w:val="18"/>
                <w:szCs w:val="18"/>
                <w:lang w:bidi="ar"/>
              </w:rPr>
              <w:t>▲2，</w:t>
            </w:r>
            <w:r w:rsidRPr="00E168DE">
              <w:rPr>
                <w:rFonts w:asciiTheme="minorEastAsia" w:eastAsiaTheme="minorEastAsia" w:hAnsiTheme="minorEastAsia" w:cs="宋体" w:hint="eastAsia"/>
                <w:color w:val="000000"/>
                <w:spacing w:val="6"/>
                <w:kern w:val="0"/>
                <w:sz w:val="18"/>
                <w:szCs w:val="18"/>
                <w:lang w:val="es-AR" w:bidi="ar"/>
              </w:rPr>
              <w:t>检测技术：</w:t>
            </w:r>
          </w:p>
          <w:p w:rsidR="00C97011" w:rsidRPr="00E168DE" w:rsidRDefault="00C97011" w:rsidP="009E448A">
            <w:pPr>
              <w:pStyle w:val="aa"/>
              <w:ind w:left="480" w:firstLineChars="0" w:firstLine="0"/>
              <w:rPr>
                <w:rFonts w:asciiTheme="minorEastAsia" w:eastAsiaTheme="minorEastAsia" w:hAnsiTheme="minorEastAsia" w:cs="宋体"/>
                <w:color w:val="000000"/>
                <w:spacing w:val="6"/>
                <w:kern w:val="0"/>
                <w:sz w:val="18"/>
                <w:szCs w:val="18"/>
                <w:lang w:bidi="ar"/>
              </w:rPr>
            </w:pPr>
            <w:r w:rsidRPr="00E168DE">
              <w:rPr>
                <w:rFonts w:asciiTheme="minorEastAsia" w:eastAsiaTheme="minorEastAsia" w:hAnsiTheme="minorEastAsia" w:cs="宋体" w:hint="eastAsia"/>
                <w:color w:val="000000"/>
                <w:spacing w:val="6"/>
                <w:kern w:val="0"/>
                <w:sz w:val="18"/>
                <w:szCs w:val="18"/>
                <w:lang w:val="es-AR" w:bidi="ar"/>
              </w:rPr>
              <w:t>2.1 光源：384束低能量880nm波长红外 LED阵列（</w:t>
            </w:r>
            <w:r w:rsidRPr="00E168DE">
              <w:rPr>
                <w:rFonts w:asciiTheme="minorEastAsia" w:eastAsiaTheme="minorEastAsia" w:hAnsiTheme="minorEastAsia" w:cs="宋体" w:hint="eastAsia"/>
                <w:color w:val="000000"/>
                <w:spacing w:val="6"/>
                <w:kern w:val="0"/>
                <w:sz w:val="18"/>
                <w:szCs w:val="18"/>
                <w:lang w:bidi="ar"/>
              </w:rPr>
              <w:t>至少1个光束/每孔，由不同孔板类型而定</w:t>
            </w:r>
            <w:r w:rsidRPr="00E168DE">
              <w:rPr>
                <w:rFonts w:asciiTheme="minorEastAsia" w:eastAsiaTheme="minorEastAsia" w:hAnsiTheme="minorEastAsia" w:cs="宋体" w:hint="eastAsia"/>
                <w:color w:val="000000"/>
                <w:spacing w:val="6"/>
                <w:kern w:val="0"/>
                <w:sz w:val="18"/>
                <w:szCs w:val="18"/>
                <w:lang w:val="es-AR" w:bidi="ar"/>
              </w:rPr>
              <w:t>），光束宽度150</w:t>
            </w:r>
            <w:r w:rsidRPr="00E168DE">
              <w:rPr>
                <w:rFonts w:asciiTheme="minorEastAsia" w:eastAsiaTheme="minorEastAsia" w:hAnsiTheme="minorEastAsia" w:cs="宋体" w:hint="eastAsia"/>
                <w:color w:val="000000"/>
                <w:spacing w:val="6"/>
                <w:kern w:val="0"/>
                <w:sz w:val="18"/>
                <w:szCs w:val="18"/>
                <w:lang w:bidi="ar"/>
              </w:rPr>
              <w:t xml:space="preserve"> </w:t>
            </w:r>
            <w:r w:rsidRPr="00E168DE">
              <w:rPr>
                <w:rFonts w:asciiTheme="minorEastAsia" w:eastAsiaTheme="minorEastAsia" w:hAnsiTheme="minorEastAsia" w:cs="宋体" w:hint="eastAsia"/>
                <w:color w:val="000000"/>
                <w:spacing w:val="6"/>
                <w:kern w:val="0"/>
                <w:sz w:val="18"/>
                <w:szCs w:val="18"/>
                <w:lang w:val="es-AR" w:bidi="ar"/>
              </w:rPr>
              <w:t>μm</w:t>
            </w:r>
          </w:p>
          <w:p w:rsidR="00C97011" w:rsidRPr="00E168DE" w:rsidRDefault="00C97011" w:rsidP="009E448A">
            <w:pPr>
              <w:pStyle w:val="aa"/>
              <w:ind w:left="480" w:firstLineChars="0" w:firstLine="0"/>
              <w:rPr>
                <w:rFonts w:asciiTheme="minorEastAsia" w:eastAsiaTheme="minorEastAsia" w:hAnsiTheme="minorEastAsia" w:cs="宋体"/>
                <w:color w:val="000000"/>
                <w:spacing w:val="6"/>
                <w:kern w:val="0"/>
                <w:sz w:val="18"/>
                <w:szCs w:val="18"/>
                <w:lang w:val="es-AR" w:bidi="ar"/>
              </w:rPr>
            </w:pPr>
            <w:r w:rsidRPr="00E168DE">
              <w:rPr>
                <w:rFonts w:asciiTheme="minorEastAsia" w:eastAsiaTheme="minorEastAsia" w:hAnsiTheme="minorEastAsia" w:cs="宋体" w:hint="eastAsia"/>
                <w:color w:val="000000"/>
                <w:spacing w:val="6"/>
                <w:kern w:val="0"/>
                <w:sz w:val="18"/>
                <w:szCs w:val="18"/>
                <w:lang w:val="es-AR" w:bidi="ar"/>
              </w:rPr>
              <w:t>2.2 检测器：384通道光敏晶体管传感器，同时收集检测所有样品孔信号，每孔每秒可 扫描10次以上</w:t>
            </w:r>
          </w:p>
          <w:p w:rsidR="00C97011" w:rsidRPr="00E168DE" w:rsidRDefault="00C97011" w:rsidP="009E448A">
            <w:pPr>
              <w:pStyle w:val="aa"/>
              <w:ind w:firstLineChars="0" w:firstLine="0"/>
              <w:rPr>
                <w:rFonts w:asciiTheme="minorEastAsia" w:eastAsiaTheme="minorEastAsia" w:hAnsiTheme="minorEastAsia" w:cs="宋体"/>
                <w:color w:val="000000"/>
                <w:spacing w:val="6"/>
                <w:kern w:val="0"/>
                <w:sz w:val="18"/>
                <w:szCs w:val="18"/>
                <w:lang w:val="es-AR" w:bidi="ar"/>
              </w:rPr>
            </w:pPr>
            <w:r w:rsidRPr="00E168DE">
              <w:rPr>
                <w:rFonts w:asciiTheme="minorEastAsia" w:eastAsiaTheme="minorEastAsia" w:hAnsiTheme="minorEastAsia" w:cs="宋体" w:hint="eastAsia"/>
                <w:color w:val="000000"/>
                <w:spacing w:val="6"/>
                <w:kern w:val="0"/>
                <w:sz w:val="18"/>
                <w:szCs w:val="18"/>
                <w:lang w:bidi="ar"/>
              </w:rPr>
              <w:t>▲3，</w:t>
            </w:r>
            <w:r w:rsidRPr="00E168DE">
              <w:rPr>
                <w:rFonts w:asciiTheme="minorEastAsia" w:eastAsiaTheme="minorEastAsia" w:hAnsiTheme="minorEastAsia" w:cs="宋体" w:hint="eastAsia"/>
                <w:color w:val="000000"/>
                <w:spacing w:val="6"/>
                <w:kern w:val="0"/>
                <w:sz w:val="18"/>
                <w:szCs w:val="18"/>
                <w:lang w:val="es-AR" w:bidi="ar"/>
              </w:rPr>
              <w:t>培养方式：兼容6-384孔板（包括U形底和平底96孔板）容液培养检测，兼容1.2OD以下微生物容</w:t>
            </w:r>
            <w:proofErr w:type="gramStart"/>
            <w:r w:rsidRPr="00E168DE">
              <w:rPr>
                <w:rFonts w:asciiTheme="minorEastAsia" w:eastAsiaTheme="minorEastAsia" w:hAnsiTheme="minorEastAsia" w:cs="宋体" w:hint="eastAsia"/>
                <w:color w:val="000000"/>
                <w:spacing w:val="6"/>
                <w:kern w:val="0"/>
                <w:sz w:val="18"/>
                <w:szCs w:val="18"/>
                <w:lang w:val="es-AR" w:bidi="ar"/>
              </w:rPr>
              <w:t>液背景</w:t>
            </w:r>
            <w:proofErr w:type="gramEnd"/>
            <w:r w:rsidRPr="00E168DE">
              <w:rPr>
                <w:rFonts w:asciiTheme="minorEastAsia" w:eastAsiaTheme="minorEastAsia" w:hAnsiTheme="minorEastAsia" w:cs="宋体" w:hint="eastAsia"/>
                <w:color w:val="000000"/>
                <w:spacing w:val="6"/>
                <w:kern w:val="0"/>
                <w:sz w:val="18"/>
                <w:szCs w:val="18"/>
                <w:lang w:val="es-AR" w:bidi="ar"/>
              </w:rPr>
              <w:t>下检测</w:t>
            </w:r>
          </w:p>
          <w:p w:rsidR="00C97011" w:rsidRPr="00E168DE" w:rsidRDefault="00C97011" w:rsidP="009E448A">
            <w:pPr>
              <w:pStyle w:val="aa"/>
              <w:ind w:firstLineChars="0" w:firstLine="0"/>
              <w:rPr>
                <w:rFonts w:asciiTheme="minorEastAsia" w:eastAsiaTheme="minorEastAsia" w:hAnsiTheme="minorEastAsia" w:cs="宋体"/>
                <w:color w:val="000000"/>
                <w:spacing w:val="6"/>
                <w:kern w:val="0"/>
                <w:sz w:val="18"/>
                <w:szCs w:val="18"/>
                <w:lang w:val="es-AR" w:bidi="ar"/>
              </w:rPr>
            </w:pPr>
            <w:r w:rsidRPr="00E168DE">
              <w:rPr>
                <w:rFonts w:asciiTheme="minorEastAsia" w:eastAsiaTheme="minorEastAsia" w:hAnsiTheme="minorEastAsia" w:cs="宋体" w:hint="eastAsia"/>
                <w:color w:val="000000"/>
                <w:spacing w:val="6"/>
                <w:kern w:val="0"/>
                <w:sz w:val="18"/>
                <w:szCs w:val="18"/>
                <w:lang w:bidi="ar"/>
              </w:rPr>
              <w:t>4，</w:t>
            </w:r>
            <w:r w:rsidRPr="00E168DE">
              <w:rPr>
                <w:rFonts w:asciiTheme="minorEastAsia" w:eastAsiaTheme="minorEastAsia" w:hAnsiTheme="minorEastAsia" w:cs="宋体" w:hint="eastAsia"/>
                <w:color w:val="000000"/>
                <w:spacing w:val="6"/>
                <w:kern w:val="0"/>
                <w:sz w:val="18"/>
                <w:szCs w:val="18"/>
                <w:lang w:val="es-AR" w:bidi="ar"/>
              </w:rPr>
              <w:t>分析模式：终点法，动力学</w:t>
            </w:r>
          </w:p>
          <w:p w:rsidR="00C97011" w:rsidRPr="00E168DE" w:rsidRDefault="00C97011" w:rsidP="009E448A">
            <w:pPr>
              <w:pStyle w:val="aa"/>
              <w:ind w:firstLineChars="0" w:firstLine="0"/>
              <w:rPr>
                <w:rFonts w:asciiTheme="minorEastAsia" w:eastAsiaTheme="minorEastAsia" w:hAnsiTheme="minorEastAsia" w:cs="宋体"/>
                <w:color w:val="000000"/>
                <w:spacing w:val="6"/>
                <w:kern w:val="0"/>
                <w:sz w:val="18"/>
                <w:szCs w:val="18"/>
                <w:lang w:val="es-AR" w:bidi="ar"/>
              </w:rPr>
            </w:pPr>
            <w:r w:rsidRPr="00E168DE">
              <w:rPr>
                <w:rFonts w:asciiTheme="minorEastAsia" w:eastAsiaTheme="minorEastAsia" w:hAnsiTheme="minorEastAsia" w:cs="宋体" w:hint="eastAsia"/>
                <w:color w:val="000000"/>
                <w:spacing w:val="6"/>
                <w:kern w:val="0"/>
                <w:sz w:val="18"/>
                <w:szCs w:val="18"/>
                <w:lang w:bidi="ar"/>
              </w:rPr>
              <w:t>5，</w:t>
            </w:r>
            <w:r w:rsidRPr="00E168DE">
              <w:rPr>
                <w:rFonts w:asciiTheme="minorEastAsia" w:eastAsiaTheme="minorEastAsia" w:hAnsiTheme="minorEastAsia" w:cs="宋体" w:hint="eastAsia"/>
                <w:color w:val="000000"/>
                <w:spacing w:val="6"/>
                <w:kern w:val="0"/>
                <w:sz w:val="18"/>
                <w:szCs w:val="18"/>
                <w:lang w:val="es-AR" w:bidi="ar"/>
              </w:rPr>
              <w:t>动力学检测：一次实验，可持续检测32000分钟，统计分析时间单元可自定义设定</w:t>
            </w:r>
          </w:p>
          <w:p w:rsidR="00C97011" w:rsidRPr="00E168DE" w:rsidRDefault="00C97011" w:rsidP="009E448A">
            <w:pPr>
              <w:pStyle w:val="aa"/>
              <w:ind w:firstLineChars="0" w:firstLine="0"/>
              <w:rPr>
                <w:rFonts w:asciiTheme="minorEastAsia" w:eastAsiaTheme="minorEastAsia" w:hAnsiTheme="minorEastAsia" w:cs="宋体"/>
                <w:color w:val="000000"/>
                <w:spacing w:val="6"/>
                <w:kern w:val="0"/>
                <w:sz w:val="18"/>
                <w:szCs w:val="18"/>
                <w:lang w:val="es-AR" w:bidi="ar"/>
              </w:rPr>
            </w:pPr>
            <w:r w:rsidRPr="00E168DE">
              <w:rPr>
                <w:rFonts w:asciiTheme="minorEastAsia" w:eastAsiaTheme="minorEastAsia" w:hAnsiTheme="minorEastAsia" w:cs="宋体" w:hint="eastAsia"/>
                <w:color w:val="000000"/>
                <w:spacing w:val="6"/>
                <w:kern w:val="0"/>
                <w:sz w:val="18"/>
                <w:szCs w:val="18"/>
                <w:lang w:bidi="ar"/>
              </w:rPr>
              <w:t>6，</w:t>
            </w:r>
            <w:r w:rsidRPr="00E168DE">
              <w:rPr>
                <w:rFonts w:asciiTheme="minorEastAsia" w:eastAsiaTheme="minorEastAsia" w:hAnsiTheme="minorEastAsia" w:cs="宋体" w:hint="eastAsia"/>
                <w:color w:val="000000"/>
                <w:spacing w:val="6"/>
                <w:kern w:val="0"/>
                <w:sz w:val="18"/>
                <w:szCs w:val="18"/>
                <w:lang w:val="es-AR" w:bidi="ar"/>
              </w:rPr>
              <w:t>内置光照:  支持自定义光照开关时长，优化昼夜节律实验研究</w:t>
            </w:r>
          </w:p>
          <w:p w:rsidR="00C97011" w:rsidRPr="00E168DE" w:rsidRDefault="00C97011" w:rsidP="009E448A">
            <w:pPr>
              <w:pStyle w:val="aa"/>
              <w:ind w:firstLineChars="0" w:firstLine="0"/>
              <w:rPr>
                <w:rFonts w:asciiTheme="minorEastAsia" w:eastAsiaTheme="minorEastAsia" w:hAnsiTheme="minorEastAsia" w:cs="宋体"/>
                <w:color w:val="000000"/>
                <w:spacing w:val="6"/>
                <w:kern w:val="0"/>
                <w:sz w:val="18"/>
                <w:szCs w:val="18"/>
                <w:lang w:val="es-AR" w:bidi="ar"/>
              </w:rPr>
            </w:pPr>
            <w:r w:rsidRPr="00E168DE">
              <w:rPr>
                <w:rFonts w:asciiTheme="minorEastAsia" w:eastAsiaTheme="minorEastAsia" w:hAnsiTheme="minorEastAsia" w:cs="宋体" w:hint="eastAsia"/>
                <w:color w:val="000000"/>
                <w:spacing w:val="6"/>
                <w:kern w:val="0"/>
                <w:sz w:val="18"/>
                <w:szCs w:val="18"/>
                <w:lang w:bidi="ar"/>
              </w:rPr>
              <w:t>7，</w:t>
            </w:r>
            <w:r w:rsidRPr="00E168DE">
              <w:rPr>
                <w:rFonts w:asciiTheme="minorEastAsia" w:eastAsiaTheme="minorEastAsia" w:hAnsiTheme="minorEastAsia" w:cs="宋体" w:hint="eastAsia"/>
                <w:color w:val="000000"/>
                <w:spacing w:val="6"/>
                <w:kern w:val="0"/>
                <w:sz w:val="18"/>
                <w:szCs w:val="18"/>
                <w:lang w:val="es-AR" w:bidi="ar"/>
              </w:rPr>
              <w:t>支持温度实时监控</w:t>
            </w:r>
          </w:p>
          <w:p w:rsidR="00C97011" w:rsidRPr="00E168DE" w:rsidRDefault="00C97011" w:rsidP="009E448A">
            <w:pPr>
              <w:pStyle w:val="aa"/>
              <w:ind w:firstLineChars="0" w:firstLine="0"/>
              <w:rPr>
                <w:rFonts w:asciiTheme="minorEastAsia" w:eastAsiaTheme="minorEastAsia" w:hAnsiTheme="minorEastAsia" w:cs="宋体"/>
                <w:color w:val="000000"/>
                <w:spacing w:val="6"/>
                <w:kern w:val="0"/>
                <w:sz w:val="18"/>
                <w:szCs w:val="18"/>
                <w:lang w:val="es-AR" w:bidi="ar"/>
              </w:rPr>
            </w:pPr>
            <w:r w:rsidRPr="00E168DE">
              <w:rPr>
                <w:rFonts w:asciiTheme="minorEastAsia" w:eastAsiaTheme="minorEastAsia" w:hAnsiTheme="minorEastAsia" w:cs="宋体" w:hint="eastAsia"/>
                <w:color w:val="000000"/>
                <w:spacing w:val="6"/>
                <w:kern w:val="0"/>
                <w:sz w:val="18"/>
                <w:szCs w:val="18"/>
                <w:lang w:bidi="ar"/>
              </w:rPr>
              <w:t>8，</w:t>
            </w:r>
            <w:r w:rsidRPr="00E168DE">
              <w:rPr>
                <w:rFonts w:asciiTheme="minorEastAsia" w:eastAsiaTheme="minorEastAsia" w:hAnsiTheme="minorEastAsia" w:cs="宋体" w:hint="eastAsia"/>
                <w:color w:val="000000"/>
                <w:spacing w:val="6"/>
                <w:kern w:val="0"/>
                <w:sz w:val="18"/>
                <w:szCs w:val="18"/>
                <w:lang w:val="es-AR" w:bidi="ar"/>
              </w:rPr>
              <w:t>软件：多拷贝数据采集与数据分析软件</w:t>
            </w:r>
          </w:p>
          <w:p w:rsidR="00C97011" w:rsidRPr="00E168DE" w:rsidRDefault="00C97011" w:rsidP="009E448A">
            <w:pPr>
              <w:pStyle w:val="aa"/>
              <w:ind w:left="480" w:firstLineChars="0" w:firstLine="0"/>
              <w:rPr>
                <w:rFonts w:asciiTheme="minorEastAsia" w:eastAsiaTheme="minorEastAsia" w:hAnsiTheme="minorEastAsia" w:cs="宋体"/>
                <w:color w:val="000000"/>
                <w:spacing w:val="6"/>
                <w:kern w:val="0"/>
                <w:sz w:val="18"/>
                <w:szCs w:val="18"/>
                <w:lang w:val="es-AR" w:bidi="ar"/>
              </w:rPr>
            </w:pPr>
            <w:r w:rsidRPr="00E168DE">
              <w:rPr>
                <w:rFonts w:asciiTheme="minorEastAsia" w:eastAsiaTheme="minorEastAsia" w:hAnsiTheme="minorEastAsia" w:cs="宋体" w:hint="eastAsia"/>
                <w:color w:val="000000"/>
                <w:spacing w:val="6"/>
                <w:kern w:val="0"/>
                <w:sz w:val="18"/>
                <w:szCs w:val="18"/>
                <w:lang w:val="es-AR" w:bidi="ar"/>
              </w:rPr>
              <w:t>8.1 支持数据收集前，自动平衡矫正</w:t>
            </w:r>
          </w:p>
          <w:p w:rsidR="00C97011" w:rsidRPr="00E168DE" w:rsidRDefault="00C97011" w:rsidP="009E448A">
            <w:pPr>
              <w:pStyle w:val="aa"/>
              <w:ind w:left="480" w:firstLineChars="0" w:firstLine="0"/>
              <w:rPr>
                <w:rFonts w:asciiTheme="minorEastAsia" w:eastAsiaTheme="minorEastAsia" w:hAnsiTheme="minorEastAsia" w:cs="宋体"/>
                <w:color w:val="000000"/>
                <w:spacing w:val="6"/>
                <w:kern w:val="0"/>
                <w:sz w:val="18"/>
                <w:szCs w:val="18"/>
                <w:lang w:val="es-AR" w:bidi="ar"/>
              </w:rPr>
            </w:pPr>
            <w:r w:rsidRPr="00E168DE">
              <w:rPr>
                <w:rFonts w:asciiTheme="minorEastAsia" w:eastAsiaTheme="minorEastAsia" w:hAnsiTheme="minorEastAsia" w:cs="宋体" w:hint="eastAsia"/>
                <w:color w:val="000000"/>
                <w:spacing w:val="6"/>
                <w:kern w:val="0"/>
                <w:sz w:val="18"/>
                <w:szCs w:val="18"/>
                <w:lang w:val="es-AR" w:bidi="ar"/>
              </w:rPr>
              <w:t>8.2 支持数据实时采集，实时呈现，实时保存数据；支持线下数据随时分析</w:t>
            </w:r>
          </w:p>
          <w:p w:rsidR="00C97011" w:rsidRPr="00E168DE" w:rsidRDefault="00C97011" w:rsidP="009E448A">
            <w:pPr>
              <w:pStyle w:val="aa"/>
              <w:ind w:left="480" w:firstLineChars="0" w:firstLine="0"/>
              <w:rPr>
                <w:rFonts w:asciiTheme="minorEastAsia" w:eastAsiaTheme="minorEastAsia" w:hAnsiTheme="minorEastAsia" w:cs="宋体"/>
                <w:color w:val="000000"/>
                <w:spacing w:val="6"/>
                <w:kern w:val="0"/>
                <w:sz w:val="18"/>
                <w:szCs w:val="18"/>
                <w:lang w:val="es-AR" w:bidi="ar"/>
              </w:rPr>
            </w:pPr>
            <w:r w:rsidRPr="00E168DE">
              <w:rPr>
                <w:rFonts w:asciiTheme="minorEastAsia" w:eastAsiaTheme="minorEastAsia" w:hAnsiTheme="minorEastAsia" w:cs="宋体" w:hint="eastAsia"/>
                <w:color w:val="000000"/>
                <w:spacing w:val="6"/>
                <w:kern w:val="0"/>
                <w:sz w:val="18"/>
                <w:szCs w:val="18"/>
                <w:lang w:val="es-AR" w:bidi="ar"/>
              </w:rPr>
              <w:t>8.3 支持用户使用预设模版或者自定义设置；提供代表性收集参数参考方案</w:t>
            </w:r>
          </w:p>
          <w:p w:rsidR="00C97011" w:rsidRPr="00E168DE" w:rsidRDefault="00C97011" w:rsidP="009E448A">
            <w:pPr>
              <w:pStyle w:val="aa"/>
              <w:ind w:left="480" w:firstLineChars="0" w:firstLine="0"/>
              <w:rPr>
                <w:rFonts w:asciiTheme="minorEastAsia" w:eastAsiaTheme="minorEastAsia" w:hAnsiTheme="minorEastAsia" w:cs="宋体"/>
                <w:color w:val="000000"/>
                <w:spacing w:val="6"/>
                <w:kern w:val="0"/>
                <w:sz w:val="18"/>
                <w:szCs w:val="18"/>
                <w:lang w:val="es-AR" w:bidi="ar"/>
              </w:rPr>
            </w:pPr>
            <w:r w:rsidRPr="00E168DE">
              <w:rPr>
                <w:rFonts w:asciiTheme="minorEastAsia" w:eastAsiaTheme="minorEastAsia" w:hAnsiTheme="minorEastAsia" w:cs="宋体" w:hint="eastAsia"/>
                <w:color w:val="000000"/>
                <w:spacing w:val="6"/>
                <w:kern w:val="0"/>
                <w:sz w:val="18"/>
                <w:szCs w:val="18"/>
                <w:lang w:val="es-AR" w:bidi="ar"/>
              </w:rPr>
              <w:t>8.4 支持数据结果自动分析，可选择至少3种不同算法分析模式生物移动活力</w:t>
            </w:r>
          </w:p>
          <w:p w:rsidR="00C97011" w:rsidRPr="00E168DE" w:rsidRDefault="00C97011" w:rsidP="009E448A">
            <w:pPr>
              <w:pStyle w:val="aa"/>
              <w:ind w:left="480" w:firstLineChars="0" w:firstLine="0"/>
              <w:rPr>
                <w:rFonts w:asciiTheme="minorEastAsia" w:eastAsiaTheme="minorEastAsia" w:hAnsiTheme="minorEastAsia" w:cs="宋体"/>
                <w:color w:val="000000"/>
                <w:spacing w:val="6"/>
                <w:kern w:val="0"/>
                <w:sz w:val="18"/>
                <w:szCs w:val="18"/>
                <w:lang w:val="es-AR" w:bidi="ar"/>
              </w:rPr>
            </w:pPr>
            <w:r w:rsidRPr="00E168DE">
              <w:rPr>
                <w:rFonts w:asciiTheme="minorEastAsia" w:eastAsiaTheme="minorEastAsia" w:hAnsiTheme="minorEastAsia" w:cs="宋体" w:hint="eastAsia"/>
                <w:color w:val="000000"/>
                <w:spacing w:val="6"/>
                <w:kern w:val="0"/>
                <w:sz w:val="18"/>
                <w:szCs w:val="18"/>
                <w:lang w:val="es-AR" w:bidi="ar"/>
              </w:rPr>
              <w:t>8.5 数据导出支持</w:t>
            </w:r>
            <w:r w:rsidRPr="00E168DE">
              <w:rPr>
                <w:rFonts w:asciiTheme="minorEastAsia" w:eastAsiaTheme="minorEastAsia" w:hAnsiTheme="minorEastAsia" w:cs="宋体" w:hint="eastAsia"/>
                <w:color w:val="000000"/>
                <w:spacing w:val="6"/>
                <w:kern w:val="0"/>
                <w:sz w:val="18"/>
                <w:szCs w:val="18"/>
                <w:lang w:bidi="ar"/>
              </w:rPr>
              <w:t>.</w:t>
            </w:r>
            <w:r w:rsidRPr="00E168DE">
              <w:rPr>
                <w:rFonts w:asciiTheme="minorEastAsia" w:eastAsiaTheme="minorEastAsia" w:hAnsiTheme="minorEastAsia" w:cs="宋体" w:hint="eastAsia"/>
                <w:color w:val="000000"/>
                <w:spacing w:val="6"/>
                <w:kern w:val="0"/>
                <w:sz w:val="18"/>
                <w:szCs w:val="18"/>
                <w:lang w:val="es-AR" w:bidi="ar"/>
              </w:rPr>
              <w:t>txt, excel和</w:t>
            </w:r>
            <w:r w:rsidRPr="00E168DE">
              <w:rPr>
                <w:rFonts w:asciiTheme="minorEastAsia" w:eastAsiaTheme="minorEastAsia" w:hAnsiTheme="minorEastAsia" w:cs="宋体" w:hint="eastAsia"/>
                <w:color w:val="000000"/>
                <w:spacing w:val="6"/>
                <w:kern w:val="0"/>
                <w:sz w:val="18"/>
                <w:szCs w:val="18"/>
                <w:lang w:bidi="ar"/>
              </w:rPr>
              <w:t>.</w:t>
            </w:r>
            <w:r w:rsidRPr="00E168DE">
              <w:rPr>
                <w:rFonts w:asciiTheme="minorEastAsia" w:eastAsiaTheme="minorEastAsia" w:hAnsiTheme="minorEastAsia" w:cs="宋体" w:hint="eastAsia"/>
                <w:color w:val="000000"/>
                <w:spacing w:val="6"/>
                <w:kern w:val="0"/>
                <w:sz w:val="18"/>
                <w:szCs w:val="18"/>
                <w:lang w:val="es-AR" w:bidi="ar"/>
              </w:rPr>
              <w:t>csv数据格式；支持图像式数据分析，并以ASCII或者图片格式导出数据</w:t>
            </w:r>
          </w:p>
          <w:p w:rsidR="00C97011" w:rsidRPr="00E168DE" w:rsidRDefault="00C97011" w:rsidP="009E448A">
            <w:pPr>
              <w:pStyle w:val="aa"/>
              <w:ind w:firstLineChars="0" w:firstLine="0"/>
              <w:rPr>
                <w:rFonts w:asciiTheme="minorEastAsia" w:eastAsiaTheme="minorEastAsia" w:hAnsiTheme="minorEastAsia" w:cs="宋体"/>
                <w:color w:val="000000"/>
                <w:spacing w:val="6"/>
                <w:kern w:val="0"/>
                <w:sz w:val="18"/>
                <w:szCs w:val="18"/>
                <w:lang w:val="es-AR" w:bidi="ar"/>
              </w:rPr>
            </w:pPr>
            <w:r w:rsidRPr="00E168DE">
              <w:rPr>
                <w:rFonts w:asciiTheme="minorEastAsia" w:eastAsiaTheme="minorEastAsia" w:hAnsiTheme="minorEastAsia" w:cs="宋体" w:hint="eastAsia"/>
                <w:color w:val="000000"/>
                <w:spacing w:val="6"/>
                <w:kern w:val="0"/>
                <w:sz w:val="18"/>
                <w:szCs w:val="18"/>
                <w:lang w:bidi="ar"/>
              </w:rPr>
              <w:t>9，</w:t>
            </w:r>
            <w:r w:rsidRPr="00E168DE">
              <w:rPr>
                <w:rFonts w:asciiTheme="minorEastAsia" w:eastAsiaTheme="minorEastAsia" w:hAnsiTheme="minorEastAsia" w:cs="宋体" w:hint="eastAsia"/>
                <w:color w:val="000000"/>
                <w:spacing w:val="6"/>
                <w:kern w:val="0"/>
                <w:sz w:val="18"/>
                <w:szCs w:val="18"/>
                <w:lang w:val="es-AR" w:bidi="ar"/>
              </w:rPr>
              <w:t>接入电源：9V to 12VDC, 1.5Amp</w:t>
            </w:r>
          </w:p>
          <w:p w:rsidR="00C97011" w:rsidRPr="00E168DE" w:rsidRDefault="00C97011" w:rsidP="009E448A">
            <w:pPr>
              <w:pStyle w:val="aa"/>
              <w:ind w:firstLineChars="0" w:firstLine="0"/>
              <w:rPr>
                <w:rFonts w:asciiTheme="minorEastAsia" w:eastAsiaTheme="minorEastAsia" w:hAnsiTheme="minorEastAsia" w:cs="宋体"/>
                <w:color w:val="000000"/>
                <w:spacing w:val="6"/>
                <w:kern w:val="0"/>
                <w:sz w:val="18"/>
                <w:szCs w:val="18"/>
                <w:lang w:val="es-AR" w:bidi="ar"/>
              </w:rPr>
            </w:pPr>
            <w:r w:rsidRPr="00E168DE">
              <w:rPr>
                <w:rFonts w:asciiTheme="minorEastAsia" w:eastAsiaTheme="minorEastAsia" w:hAnsiTheme="minorEastAsia" w:cs="宋体" w:hint="eastAsia"/>
                <w:color w:val="000000"/>
                <w:spacing w:val="6"/>
                <w:kern w:val="0"/>
                <w:sz w:val="18"/>
                <w:szCs w:val="18"/>
                <w:lang w:bidi="ar"/>
              </w:rPr>
              <w:t>10，</w:t>
            </w:r>
            <w:r w:rsidRPr="00E168DE">
              <w:rPr>
                <w:rFonts w:asciiTheme="minorEastAsia" w:eastAsiaTheme="minorEastAsia" w:hAnsiTheme="minorEastAsia" w:cs="宋体" w:hint="eastAsia"/>
                <w:color w:val="000000"/>
                <w:spacing w:val="6"/>
                <w:kern w:val="0"/>
                <w:sz w:val="18"/>
                <w:szCs w:val="18"/>
                <w:lang w:val="es-AR" w:bidi="ar"/>
              </w:rPr>
              <w:t>电源消耗：15 W</w:t>
            </w:r>
          </w:p>
          <w:p w:rsidR="00C97011" w:rsidRPr="00E168DE" w:rsidRDefault="00C97011" w:rsidP="009E448A">
            <w:pPr>
              <w:pStyle w:val="aa"/>
              <w:ind w:firstLineChars="0" w:firstLine="0"/>
              <w:rPr>
                <w:rFonts w:asciiTheme="minorEastAsia" w:eastAsiaTheme="minorEastAsia" w:hAnsiTheme="minorEastAsia" w:cs="宋体"/>
                <w:color w:val="000000"/>
                <w:spacing w:val="6"/>
                <w:kern w:val="0"/>
                <w:sz w:val="18"/>
                <w:szCs w:val="18"/>
                <w:lang w:val="es-AR" w:bidi="ar"/>
              </w:rPr>
            </w:pPr>
            <w:r w:rsidRPr="00E168DE">
              <w:rPr>
                <w:rFonts w:asciiTheme="minorEastAsia" w:eastAsiaTheme="minorEastAsia" w:hAnsiTheme="minorEastAsia" w:cs="宋体" w:hint="eastAsia"/>
                <w:color w:val="000000"/>
                <w:spacing w:val="6"/>
                <w:kern w:val="0"/>
                <w:sz w:val="18"/>
                <w:szCs w:val="18"/>
                <w:lang w:bidi="ar"/>
              </w:rPr>
              <w:t>11，</w:t>
            </w:r>
            <w:r w:rsidRPr="00E168DE">
              <w:rPr>
                <w:rFonts w:asciiTheme="minorEastAsia" w:eastAsiaTheme="minorEastAsia" w:hAnsiTheme="minorEastAsia" w:cs="宋体" w:hint="eastAsia"/>
                <w:color w:val="000000"/>
                <w:spacing w:val="6"/>
                <w:kern w:val="0"/>
                <w:sz w:val="18"/>
                <w:szCs w:val="18"/>
                <w:lang w:val="es-AR" w:bidi="ar"/>
              </w:rPr>
              <w:t>运行条件：4-40℃的环境温度，&lt;50%的环境湿度</w:t>
            </w:r>
          </w:p>
          <w:p w:rsidR="00C97011" w:rsidRPr="00E168DE" w:rsidRDefault="00C97011" w:rsidP="009E448A">
            <w:pPr>
              <w:pStyle w:val="aa"/>
              <w:ind w:firstLineChars="0" w:firstLine="0"/>
              <w:rPr>
                <w:rStyle w:val="font01"/>
                <w:rFonts w:asciiTheme="minorEastAsia" w:eastAsiaTheme="minorEastAsia" w:hAnsiTheme="minorEastAsia" w:hint="default"/>
                <w:sz w:val="18"/>
                <w:szCs w:val="18"/>
                <w:lang w:val="es-AR" w:bidi="ar"/>
              </w:rPr>
            </w:pPr>
            <w:r w:rsidRPr="00E168DE">
              <w:rPr>
                <w:rFonts w:asciiTheme="minorEastAsia" w:eastAsiaTheme="minorEastAsia" w:hAnsiTheme="minorEastAsia" w:cs="宋体" w:hint="eastAsia"/>
                <w:color w:val="000000"/>
                <w:spacing w:val="6"/>
                <w:kern w:val="0"/>
                <w:sz w:val="18"/>
                <w:szCs w:val="18"/>
                <w:lang w:val="es-AR" w:bidi="ar"/>
              </w:rPr>
              <w:t>12，尺寸：22cmx28cmx9.1cm</w:t>
            </w:r>
          </w:p>
          <w:p w:rsidR="00C97011" w:rsidRPr="00E168DE" w:rsidRDefault="00C97011" w:rsidP="009E448A">
            <w:pPr>
              <w:pStyle w:val="a7"/>
              <w:jc w:val="both"/>
              <w:rPr>
                <w:rStyle w:val="font01"/>
                <w:rFonts w:asciiTheme="minorEastAsia" w:eastAsiaTheme="minorEastAsia" w:hAnsiTheme="minorEastAsia" w:hint="default"/>
                <w:lang w:bidi="ar"/>
              </w:rPr>
            </w:pPr>
            <w:r w:rsidRPr="00E168DE">
              <w:rPr>
                <w:rStyle w:val="font01"/>
                <w:rFonts w:asciiTheme="minorEastAsia" w:eastAsiaTheme="minorEastAsia" w:hAnsiTheme="minorEastAsia" w:hint="default"/>
                <w:lang w:bidi="ar"/>
              </w:rPr>
              <w:t>二、配置清单</w:t>
            </w:r>
          </w:p>
          <w:p w:rsidR="00C97011" w:rsidRPr="00E168DE" w:rsidRDefault="00C97011" w:rsidP="009E448A">
            <w:pPr>
              <w:pStyle w:val="a7"/>
              <w:jc w:val="both"/>
              <w:rPr>
                <w:rStyle w:val="font01"/>
                <w:rFonts w:asciiTheme="minorEastAsia" w:eastAsiaTheme="minorEastAsia" w:hAnsiTheme="minorEastAsia" w:hint="default"/>
                <w:lang w:bidi="ar"/>
              </w:rPr>
            </w:pPr>
            <w:r w:rsidRPr="00E168DE">
              <w:rPr>
                <w:rStyle w:val="font01"/>
                <w:rFonts w:asciiTheme="minorEastAsia" w:eastAsiaTheme="minorEastAsia" w:hAnsiTheme="minorEastAsia" w:hint="default"/>
                <w:lang w:bidi="ar"/>
              </w:rPr>
              <w:t>1.</w:t>
            </w:r>
            <w:r w:rsidRPr="00E168DE">
              <w:rPr>
                <w:rStyle w:val="font61"/>
                <w:rFonts w:asciiTheme="minorEastAsia" w:eastAsiaTheme="minorEastAsia" w:hAnsiTheme="minorEastAsia" w:cs="宋体" w:hint="eastAsia"/>
                <w:lang w:bidi="ar"/>
              </w:rPr>
              <w:t xml:space="preserve"> </w:t>
            </w:r>
            <w:r w:rsidRPr="00E168DE">
              <w:rPr>
                <w:rStyle w:val="font01"/>
                <w:rFonts w:asciiTheme="minorEastAsia" w:eastAsiaTheme="minorEastAsia" w:hAnsiTheme="minorEastAsia" w:hint="default"/>
                <w:lang w:bidi="ar"/>
              </w:rPr>
              <w:t>模式小动物活力分析系统 1台</w:t>
            </w:r>
          </w:p>
          <w:p w:rsidR="00C97011" w:rsidRPr="00E168DE" w:rsidRDefault="00C97011" w:rsidP="009E448A">
            <w:pPr>
              <w:pStyle w:val="a7"/>
              <w:jc w:val="both"/>
              <w:rPr>
                <w:rStyle w:val="font01"/>
                <w:rFonts w:asciiTheme="minorEastAsia" w:eastAsiaTheme="minorEastAsia" w:hAnsiTheme="minorEastAsia" w:hint="default"/>
                <w:lang w:bidi="ar"/>
              </w:rPr>
            </w:pPr>
            <w:r w:rsidRPr="00E168DE">
              <w:rPr>
                <w:rStyle w:val="font01"/>
                <w:rFonts w:asciiTheme="minorEastAsia" w:eastAsiaTheme="minorEastAsia" w:hAnsiTheme="minorEastAsia" w:hint="default"/>
                <w:lang w:bidi="ar"/>
              </w:rPr>
              <w:t>2.</w:t>
            </w:r>
            <w:r w:rsidRPr="00E168DE">
              <w:rPr>
                <w:rStyle w:val="font61"/>
                <w:rFonts w:asciiTheme="minorEastAsia" w:eastAsiaTheme="minorEastAsia" w:hAnsiTheme="minorEastAsia" w:cs="宋体" w:hint="eastAsia"/>
                <w:lang w:bidi="ar"/>
              </w:rPr>
              <w:t xml:space="preserve"> </w:t>
            </w:r>
            <w:r w:rsidRPr="00E168DE">
              <w:rPr>
                <w:rStyle w:val="font01"/>
                <w:rFonts w:asciiTheme="minorEastAsia" w:eastAsiaTheme="minorEastAsia" w:hAnsiTheme="minorEastAsia" w:hint="default"/>
                <w:lang w:bidi="ar"/>
              </w:rPr>
              <w:t>软件 1套</w:t>
            </w:r>
          </w:p>
          <w:p w:rsidR="00C97011" w:rsidRPr="00E168DE" w:rsidRDefault="00C97011" w:rsidP="009E448A">
            <w:pPr>
              <w:pStyle w:val="a7"/>
              <w:jc w:val="both"/>
              <w:rPr>
                <w:rStyle w:val="font01"/>
                <w:rFonts w:asciiTheme="minorEastAsia" w:eastAsiaTheme="minorEastAsia" w:hAnsiTheme="minorEastAsia" w:hint="default"/>
                <w:lang w:bidi="ar"/>
              </w:rPr>
            </w:pPr>
            <w:r w:rsidRPr="00E168DE">
              <w:rPr>
                <w:rStyle w:val="font11"/>
                <w:rFonts w:asciiTheme="minorEastAsia" w:eastAsiaTheme="minorEastAsia" w:hAnsiTheme="minorEastAsia" w:hint="default"/>
                <w:lang w:bidi="ar"/>
              </w:rPr>
              <w:t>▲</w:t>
            </w:r>
            <w:r w:rsidRPr="00E168DE">
              <w:rPr>
                <w:rFonts w:asciiTheme="minorEastAsia" w:eastAsiaTheme="minorEastAsia" w:hAnsiTheme="minorEastAsia" w:cs="宋体" w:hint="eastAsia"/>
              </w:rPr>
              <w:t xml:space="preserve">为确保售后服务及货物质量，投标方须提供生产厂家或其国内代理商针对本项目的授权书原件、技术参数确认函原件及售后服务承诺书原件。, </w:t>
            </w:r>
          </w:p>
        </w:tc>
        <w:tc>
          <w:tcPr>
            <w:tcW w:w="708"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是</w:t>
            </w:r>
          </w:p>
        </w:tc>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1</w:t>
            </w:r>
          </w:p>
        </w:tc>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台</w:t>
            </w:r>
          </w:p>
        </w:tc>
      </w:tr>
      <w:tr w:rsidR="00C97011" w:rsidRPr="00E168DE" w:rsidTr="009E448A">
        <w:trPr>
          <w:trHeight w:val="707"/>
        </w:trPr>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5</w:t>
            </w:r>
          </w:p>
        </w:tc>
        <w:tc>
          <w:tcPr>
            <w:tcW w:w="1417" w:type="dxa"/>
            <w:vAlign w:val="center"/>
          </w:tcPr>
          <w:p w:rsidR="00C97011" w:rsidRPr="00E168DE" w:rsidRDefault="00C97011" w:rsidP="009E448A">
            <w:pPr>
              <w:widowControl/>
              <w:jc w:val="center"/>
              <w:textAlignment w:val="bottom"/>
              <w:rPr>
                <w:rFonts w:asciiTheme="minorEastAsia" w:eastAsiaTheme="minorEastAsia" w:hAnsiTheme="minorEastAsia" w:cs="宋体"/>
                <w:kern w:val="0"/>
                <w:sz w:val="18"/>
                <w:szCs w:val="18"/>
                <w:lang w:bidi="ar"/>
              </w:rPr>
            </w:pPr>
            <w:r w:rsidRPr="00E168DE">
              <w:rPr>
                <w:rFonts w:asciiTheme="minorEastAsia" w:eastAsiaTheme="minorEastAsia" w:hAnsiTheme="minorEastAsia" w:cs="宋体" w:hint="eastAsia"/>
                <w:sz w:val="18"/>
                <w:szCs w:val="18"/>
              </w:rPr>
              <w:t>超声波</w:t>
            </w:r>
            <w:proofErr w:type="gramStart"/>
            <w:r w:rsidRPr="00E168DE">
              <w:rPr>
                <w:rFonts w:asciiTheme="minorEastAsia" w:eastAsiaTheme="minorEastAsia" w:hAnsiTheme="minorEastAsia" w:cs="宋体" w:hint="eastAsia"/>
                <w:sz w:val="18"/>
                <w:szCs w:val="18"/>
              </w:rPr>
              <w:t>破碎仪</w:t>
            </w:r>
            <w:proofErr w:type="gramEnd"/>
          </w:p>
        </w:tc>
        <w:tc>
          <w:tcPr>
            <w:tcW w:w="5954" w:type="dxa"/>
            <w:vAlign w:val="center"/>
          </w:tcPr>
          <w:p w:rsidR="00C97011" w:rsidRPr="00E168DE" w:rsidRDefault="00C97011" w:rsidP="009E448A">
            <w:pPr>
              <w:jc w:val="lef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1.样本破碎方式：利用 ACT (Adaptive Cavitation Transfer) 超声技术破碎样本, 核酸样本破碎大小范围 1kb~ 200bp</w:t>
            </w:r>
          </w:p>
          <w:p w:rsidR="00C97011" w:rsidRPr="00E168DE" w:rsidRDefault="00C97011" w:rsidP="009E448A">
            <w:pPr>
              <w:jc w:val="left"/>
              <w:rPr>
                <w:rFonts w:asciiTheme="minorEastAsia" w:eastAsiaTheme="minorEastAsia" w:hAnsiTheme="minorEastAsia" w:cs="宋体"/>
                <w:sz w:val="18"/>
                <w:szCs w:val="18"/>
              </w:rPr>
            </w:pPr>
            <w:r w:rsidRPr="00E168DE">
              <w:rPr>
                <w:rStyle w:val="font11"/>
                <w:rFonts w:asciiTheme="minorEastAsia" w:eastAsiaTheme="minorEastAsia" w:hAnsiTheme="minorEastAsia" w:hint="default"/>
                <w:sz w:val="18"/>
                <w:szCs w:val="18"/>
                <w:lang w:bidi="ar"/>
              </w:rPr>
              <w:t>▲</w:t>
            </w:r>
            <w:r w:rsidRPr="00E168DE">
              <w:rPr>
                <w:rFonts w:asciiTheme="minorEastAsia" w:eastAsiaTheme="minorEastAsia" w:hAnsiTheme="minorEastAsia" w:cs="宋体" w:hint="eastAsia"/>
                <w:sz w:val="18"/>
                <w:szCs w:val="18"/>
              </w:rPr>
              <w:t>2.仪器含一个1.5ml 适配器: 具旋钮式 1.5ml 离心管样本防漏安全固</w:t>
            </w:r>
            <w:r w:rsidRPr="00E168DE">
              <w:rPr>
                <w:rFonts w:asciiTheme="minorEastAsia" w:eastAsiaTheme="minorEastAsia" w:hAnsiTheme="minorEastAsia" w:cs="宋体" w:hint="eastAsia"/>
                <w:sz w:val="18"/>
                <w:szCs w:val="18"/>
              </w:rPr>
              <w:lastRenderedPageBreak/>
              <w:t xml:space="preserve">定锁, 可同时处理6 </w:t>
            </w:r>
            <w:proofErr w:type="gramStart"/>
            <w:r w:rsidRPr="00E168DE">
              <w:rPr>
                <w:rFonts w:asciiTheme="minorEastAsia" w:eastAsiaTheme="minorEastAsia" w:hAnsiTheme="minorEastAsia" w:cs="宋体" w:hint="eastAsia"/>
                <w:sz w:val="18"/>
                <w:szCs w:val="18"/>
              </w:rPr>
              <w:t>个</w:t>
            </w:r>
            <w:proofErr w:type="gramEnd"/>
            <w:r w:rsidRPr="00E168DE">
              <w:rPr>
                <w:rFonts w:asciiTheme="minorEastAsia" w:eastAsiaTheme="minorEastAsia" w:hAnsiTheme="minorEastAsia" w:cs="宋体" w:hint="eastAsia"/>
                <w:sz w:val="18"/>
                <w:szCs w:val="18"/>
              </w:rPr>
              <w:t xml:space="preserve"> 1.5ml 离心管, 单一样本体积可介于 100µl -300µl </w:t>
            </w:r>
          </w:p>
          <w:p w:rsidR="00C97011" w:rsidRPr="00E168DE" w:rsidRDefault="00C97011" w:rsidP="009E448A">
            <w:pPr>
              <w:jc w:val="lef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3超声波启动/暂停双定时器：数字式控制超声波启动5-60秒</w:t>
            </w:r>
            <w:r w:rsidRPr="00E168DE">
              <w:rPr>
                <w:rFonts w:asciiTheme="minorEastAsia" w:eastAsiaTheme="minorEastAsia" w:hAnsiTheme="minorEastAsia" w:cs="宋体" w:hint="eastAsia"/>
                <w:b/>
                <w:sz w:val="18"/>
                <w:szCs w:val="18"/>
              </w:rPr>
              <w:t>/</w:t>
            </w:r>
            <w:r w:rsidRPr="00E168DE">
              <w:rPr>
                <w:rFonts w:asciiTheme="minorEastAsia" w:eastAsiaTheme="minorEastAsia" w:hAnsiTheme="minorEastAsia" w:cs="宋体" w:hint="eastAsia"/>
                <w:sz w:val="18"/>
                <w:szCs w:val="18"/>
              </w:rPr>
              <w:t>暂停30-60秒。</w:t>
            </w:r>
          </w:p>
          <w:p w:rsidR="00C97011" w:rsidRPr="00E168DE" w:rsidRDefault="00C97011" w:rsidP="009E448A">
            <w:pPr>
              <w:jc w:val="lef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4.超声波循环周期计数器：可设定范围为 1-60个循环。</w:t>
            </w:r>
          </w:p>
          <w:p w:rsidR="00C97011" w:rsidRPr="00E168DE" w:rsidRDefault="00C97011" w:rsidP="009E448A">
            <w:pPr>
              <w:jc w:val="lef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5.超声波功率具 H, L 两檔可调</w:t>
            </w:r>
          </w:p>
          <w:p w:rsidR="00C97011" w:rsidRPr="00E168DE" w:rsidRDefault="00C97011" w:rsidP="009E448A">
            <w:pPr>
              <w:jc w:val="left"/>
              <w:rPr>
                <w:rFonts w:asciiTheme="minorEastAsia" w:eastAsiaTheme="minorEastAsia" w:hAnsiTheme="minorEastAsia" w:cs="宋体"/>
                <w:sz w:val="18"/>
                <w:szCs w:val="18"/>
              </w:rPr>
            </w:pPr>
            <w:r w:rsidRPr="00E168DE">
              <w:rPr>
                <w:rFonts w:asciiTheme="minorEastAsia" w:eastAsiaTheme="minorEastAsia" w:hAnsiTheme="minorEastAsia" w:cs="宋体" w:hint="eastAsia"/>
                <w:bCs/>
                <w:snapToGrid w:val="0"/>
                <w:kern w:val="0"/>
                <w:sz w:val="18"/>
                <w:szCs w:val="18"/>
              </w:rPr>
              <w:t>6.</w:t>
            </w:r>
            <w:r w:rsidRPr="00E168DE">
              <w:rPr>
                <w:rStyle w:val="font11"/>
                <w:rFonts w:asciiTheme="minorEastAsia" w:eastAsiaTheme="minorEastAsia" w:hAnsiTheme="minorEastAsia" w:hint="default"/>
                <w:sz w:val="18"/>
                <w:szCs w:val="18"/>
                <w:lang w:bidi="ar"/>
              </w:rPr>
              <w:t>▲</w:t>
            </w:r>
            <w:r w:rsidRPr="00E168DE">
              <w:rPr>
                <w:rFonts w:asciiTheme="minorEastAsia" w:eastAsiaTheme="minorEastAsia" w:hAnsiTheme="minorEastAsia" w:cs="宋体" w:hint="eastAsia"/>
                <w:sz w:val="18"/>
                <w:szCs w:val="18"/>
              </w:rPr>
              <w:t>进行样本破碎时适配器能自动定</w:t>
            </w:r>
            <w:proofErr w:type="gramStart"/>
            <w:r w:rsidRPr="00E168DE">
              <w:rPr>
                <w:rFonts w:asciiTheme="minorEastAsia" w:eastAsiaTheme="minorEastAsia" w:hAnsiTheme="minorEastAsia" w:cs="宋体" w:hint="eastAsia"/>
                <w:sz w:val="18"/>
                <w:szCs w:val="18"/>
              </w:rPr>
              <w:t>速持续</w:t>
            </w:r>
            <w:proofErr w:type="gramEnd"/>
            <w:r w:rsidRPr="00E168DE">
              <w:rPr>
                <w:rFonts w:asciiTheme="minorEastAsia" w:eastAsiaTheme="minorEastAsia" w:hAnsiTheme="minorEastAsia" w:cs="宋体" w:hint="eastAsia"/>
                <w:sz w:val="18"/>
                <w:szCs w:val="18"/>
              </w:rPr>
              <w:t>旋转, 确保所有样本破碎效果达到一致。</w:t>
            </w:r>
          </w:p>
          <w:p w:rsidR="00C97011" w:rsidRPr="00E168DE" w:rsidRDefault="00C97011" w:rsidP="009E448A">
            <w:pPr>
              <w:jc w:val="lef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7.样本需在密闭容器下进行闭管破碎, 不需额外插入超声波探头, 不产生感染性飞雾, 不会造成样本间交叉污染。</w:t>
            </w:r>
          </w:p>
          <w:p w:rsidR="00C97011" w:rsidRPr="00E168DE" w:rsidRDefault="00C97011" w:rsidP="009E448A">
            <w:pPr>
              <w:jc w:val="lef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8.样品管可使用包括 0.5ml、1.5 ml、15ml、50 ml离心管, 不需要使用特殊材质 (如玻璃) 的耗材, 节省实验成本。</w:t>
            </w:r>
          </w:p>
          <w:p w:rsidR="00C97011" w:rsidRPr="00E168DE" w:rsidRDefault="00C97011" w:rsidP="009E448A">
            <w:pPr>
              <w:jc w:val="lef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9.容许单</w:t>
            </w:r>
            <w:proofErr w:type="gramStart"/>
            <w:r w:rsidRPr="00E168DE">
              <w:rPr>
                <w:rFonts w:asciiTheme="minorEastAsia" w:eastAsiaTheme="minorEastAsia" w:hAnsiTheme="minorEastAsia" w:cs="宋体" w:hint="eastAsia"/>
                <w:sz w:val="18"/>
                <w:szCs w:val="18"/>
              </w:rPr>
              <w:t>次处理</w:t>
            </w:r>
            <w:proofErr w:type="gramEnd"/>
            <w:r w:rsidRPr="00E168DE">
              <w:rPr>
                <w:rFonts w:asciiTheme="minorEastAsia" w:eastAsiaTheme="minorEastAsia" w:hAnsiTheme="minorEastAsia" w:cs="宋体" w:hint="eastAsia"/>
                <w:sz w:val="18"/>
                <w:szCs w:val="18"/>
              </w:rPr>
              <w:t>数量: 单次最多处理12个样本</w:t>
            </w:r>
          </w:p>
          <w:p w:rsidR="00C97011" w:rsidRPr="00E168DE" w:rsidRDefault="00C97011" w:rsidP="009E448A">
            <w:pPr>
              <w:jc w:val="left"/>
              <w:rPr>
                <w:rFonts w:asciiTheme="minorEastAsia" w:eastAsiaTheme="minorEastAsia" w:hAnsiTheme="minorEastAsia" w:cs="宋体"/>
                <w:sz w:val="18"/>
                <w:szCs w:val="18"/>
              </w:rPr>
            </w:pPr>
            <w:r w:rsidRPr="00E168DE">
              <w:rPr>
                <w:rFonts w:asciiTheme="minorEastAsia" w:eastAsiaTheme="minorEastAsia" w:hAnsiTheme="minorEastAsia" w:cs="宋体" w:hint="eastAsia"/>
                <w:bCs/>
                <w:snapToGrid w:val="0"/>
                <w:kern w:val="0"/>
                <w:sz w:val="18"/>
                <w:szCs w:val="18"/>
              </w:rPr>
              <w:t>10.</w:t>
            </w:r>
            <w:r w:rsidRPr="00E168DE">
              <w:rPr>
                <w:rStyle w:val="font11"/>
                <w:rFonts w:asciiTheme="minorEastAsia" w:eastAsiaTheme="minorEastAsia" w:hAnsiTheme="minorEastAsia" w:hint="default"/>
                <w:sz w:val="18"/>
                <w:szCs w:val="18"/>
                <w:lang w:bidi="ar"/>
              </w:rPr>
              <w:t>▲</w:t>
            </w:r>
            <w:r w:rsidRPr="00E168DE">
              <w:rPr>
                <w:rFonts w:asciiTheme="minorEastAsia" w:eastAsiaTheme="minorEastAsia" w:hAnsiTheme="minorEastAsia" w:cs="宋体" w:hint="eastAsia"/>
                <w:sz w:val="18"/>
                <w:szCs w:val="18"/>
              </w:rPr>
              <w:t>处理样本体积：搭配不同适配器, 处理样本最大体积可达3x20 ml或最小体积12 x 50ul</w:t>
            </w:r>
          </w:p>
          <w:p w:rsidR="00C97011" w:rsidRPr="00E168DE" w:rsidRDefault="00C97011" w:rsidP="009E448A">
            <w:pPr>
              <w:jc w:val="lef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11.具仪器过热自动停机保护装置, 具仪器使用状态监控装置</w:t>
            </w:r>
          </w:p>
          <w:p w:rsidR="00C97011" w:rsidRPr="00E168DE" w:rsidRDefault="00C97011" w:rsidP="009E448A">
            <w:pPr>
              <w:jc w:val="left"/>
              <w:rPr>
                <w:rFonts w:asciiTheme="minorEastAsia" w:eastAsiaTheme="minorEastAsia" w:hAnsiTheme="minorEastAsia" w:cs="宋体"/>
                <w:sz w:val="18"/>
                <w:szCs w:val="18"/>
              </w:rPr>
            </w:pPr>
            <w:r w:rsidRPr="00E168DE">
              <w:rPr>
                <w:rFonts w:asciiTheme="minorEastAsia" w:eastAsiaTheme="minorEastAsia" w:hAnsiTheme="minorEastAsia" w:cs="宋体" w:hint="eastAsia"/>
                <w:bCs/>
                <w:snapToGrid w:val="0"/>
                <w:kern w:val="0"/>
                <w:sz w:val="18"/>
                <w:szCs w:val="18"/>
              </w:rPr>
              <w:t>12.</w:t>
            </w:r>
            <w:r w:rsidRPr="00E168DE">
              <w:rPr>
                <w:rStyle w:val="font11"/>
                <w:rFonts w:asciiTheme="minorEastAsia" w:eastAsiaTheme="minorEastAsia" w:hAnsiTheme="minorEastAsia" w:hint="default"/>
                <w:sz w:val="18"/>
                <w:szCs w:val="18"/>
                <w:lang w:bidi="ar"/>
              </w:rPr>
              <w:t>▲</w:t>
            </w:r>
            <w:r w:rsidRPr="00E168DE">
              <w:rPr>
                <w:rFonts w:asciiTheme="minorEastAsia" w:eastAsiaTheme="minorEastAsia" w:hAnsiTheme="minorEastAsia" w:cs="宋体" w:hint="eastAsia"/>
                <w:sz w:val="18"/>
                <w:szCs w:val="18"/>
              </w:rPr>
              <w:t>具电磁阀式冷却循环机, 可与超声波主机联动, 当超声波启动时, 冷却系统暂停循环, 超声波暂停时, 冷却系统启动, 不干扰超声效率</w:t>
            </w:r>
          </w:p>
          <w:p w:rsidR="00C97011" w:rsidRPr="00E168DE" w:rsidRDefault="00C97011" w:rsidP="009E448A">
            <w:pPr>
              <w:jc w:val="lef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13.</w:t>
            </w:r>
            <w:proofErr w:type="gramStart"/>
            <w:r w:rsidRPr="00E168DE">
              <w:rPr>
                <w:rFonts w:asciiTheme="minorEastAsia" w:eastAsiaTheme="minorEastAsia" w:hAnsiTheme="minorEastAsia" w:cs="宋体" w:hint="eastAsia"/>
                <w:sz w:val="18"/>
                <w:szCs w:val="18"/>
              </w:rPr>
              <w:t>标配电磁阀</w:t>
            </w:r>
            <w:proofErr w:type="gramEnd"/>
            <w:r w:rsidRPr="00E168DE">
              <w:rPr>
                <w:rFonts w:asciiTheme="minorEastAsia" w:eastAsiaTheme="minorEastAsia" w:hAnsiTheme="minorEastAsia" w:cs="宋体" w:hint="eastAsia"/>
                <w:sz w:val="18"/>
                <w:szCs w:val="18"/>
              </w:rPr>
              <w:t>式冷却循环机，控温范围： -20°C ~ 40°C</w:t>
            </w:r>
          </w:p>
          <w:p w:rsidR="00C97011" w:rsidRPr="00E168DE" w:rsidRDefault="00C97011" w:rsidP="009E448A">
            <w:pPr>
              <w:jc w:val="left"/>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14.</w:t>
            </w:r>
            <w:r w:rsidRPr="00E168DE">
              <w:rPr>
                <w:rStyle w:val="font11"/>
                <w:rFonts w:asciiTheme="minorEastAsia" w:eastAsiaTheme="minorEastAsia" w:hAnsiTheme="minorEastAsia" w:hint="default"/>
                <w:sz w:val="18"/>
                <w:szCs w:val="18"/>
                <w:lang w:bidi="ar"/>
              </w:rPr>
              <w:t>▲</w:t>
            </w:r>
            <w:r w:rsidRPr="00E168DE">
              <w:rPr>
                <w:rFonts w:asciiTheme="minorEastAsia" w:eastAsiaTheme="minorEastAsia" w:hAnsiTheme="minorEastAsia" w:cs="宋体" w:hint="eastAsia"/>
                <w:sz w:val="18"/>
                <w:szCs w:val="18"/>
              </w:rPr>
              <w:t>为确保售后服务及货物质量，投标方须提供生产厂家或其国内代理商针对本项目的授权书原件、技术参数确认函原件及售后服务承诺书原件。</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配置清单</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 超声波主机×1个</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2. 超声波水槽×1个</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3. 金属抗噪音箱×1个</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4. 1.5ml适配器×1个</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5. 电磁阀式冷却循环机×1个</w:t>
            </w:r>
          </w:p>
        </w:tc>
        <w:tc>
          <w:tcPr>
            <w:tcW w:w="708"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lastRenderedPageBreak/>
              <w:t>是</w:t>
            </w:r>
          </w:p>
        </w:tc>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1</w:t>
            </w:r>
          </w:p>
        </w:tc>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台</w:t>
            </w:r>
          </w:p>
        </w:tc>
      </w:tr>
      <w:tr w:rsidR="00C97011" w:rsidRPr="00E168DE" w:rsidTr="009E448A">
        <w:trPr>
          <w:trHeight w:val="707"/>
        </w:trPr>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lastRenderedPageBreak/>
              <w:t>6</w:t>
            </w:r>
          </w:p>
        </w:tc>
        <w:tc>
          <w:tcPr>
            <w:tcW w:w="1417" w:type="dxa"/>
            <w:vAlign w:val="center"/>
          </w:tcPr>
          <w:p w:rsidR="00C97011" w:rsidRPr="00E168DE" w:rsidRDefault="00C97011" w:rsidP="009E448A">
            <w:pPr>
              <w:widowControl/>
              <w:jc w:val="center"/>
              <w:textAlignment w:val="bottom"/>
              <w:rPr>
                <w:rFonts w:asciiTheme="minorEastAsia" w:eastAsiaTheme="minorEastAsia" w:hAnsiTheme="minorEastAsia" w:cs="宋体"/>
                <w:kern w:val="0"/>
                <w:sz w:val="18"/>
                <w:szCs w:val="18"/>
                <w:lang w:bidi="ar"/>
              </w:rPr>
            </w:pPr>
            <w:r w:rsidRPr="00E168DE">
              <w:rPr>
                <w:rFonts w:asciiTheme="minorEastAsia" w:eastAsiaTheme="minorEastAsia" w:hAnsiTheme="minorEastAsia" w:cs="宋体" w:hint="eastAsia"/>
                <w:sz w:val="18"/>
                <w:szCs w:val="18"/>
              </w:rPr>
              <w:t>超微量紫外可见分光光度计</w:t>
            </w:r>
          </w:p>
        </w:tc>
        <w:tc>
          <w:tcPr>
            <w:tcW w:w="5954" w:type="dxa"/>
            <w:vAlign w:val="center"/>
          </w:tcPr>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1）光谱范围：260nm，280nm</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2）检测体积：≤1ul，不需要比色</w:t>
            </w:r>
            <w:proofErr w:type="gramStart"/>
            <w:r w:rsidRPr="00E168DE">
              <w:rPr>
                <w:rFonts w:asciiTheme="minorEastAsia" w:eastAsiaTheme="minorEastAsia" w:hAnsiTheme="minorEastAsia" w:cs="宋体" w:hint="eastAsia"/>
                <w:sz w:val="18"/>
                <w:szCs w:val="18"/>
              </w:rPr>
              <w:t>皿</w:t>
            </w:r>
            <w:proofErr w:type="gramEnd"/>
            <w:r w:rsidRPr="00E168DE">
              <w:rPr>
                <w:rFonts w:asciiTheme="minorEastAsia" w:eastAsiaTheme="minorEastAsia" w:hAnsiTheme="minorEastAsia" w:cs="宋体" w:hint="eastAsia"/>
                <w:sz w:val="18"/>
                <w:szCs w:val="18"/>
              </w:rPr>
              <w:t>、毛细管等耗材,直接检测样品；</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3）</w:t>
            </w:r>
            <w:proofErr w:type="gramStart"/>
            <w:r w:rsidRPr="00E168DE">
              <w:rPr>
                <w:rFonts w:asciiTheme="minorEastAsia" w:eastAsiaTheme="minorEastAsia" w:hAnsiTheme="minorEastAsia" w:cs="宋体" w:hint="eastAsia"/>
                <w:sz w:val="18"/>
                <w:szCs w:val="18"/>
              </w:rPr>
              <w:t>上样基座</w:t>
            </w:r>
            <w:proofErr w:type="gramEnd"/>
            <w:r w:rsidRPr="00E168DE">
              <w:rPr>
                <w:rFonts w:asciiTheme="minorEastAsia" w:eastAsiaTheme="minorEastAsia" w:hAnsiTheme="minorEastAsia" w:cs="宋体" w:hint="eastAsia"/>
                <w:sz w:val="18"/>
                <w:szCs w:val="18"/>
              </w:rPr>
              <w:t>：纳米抛光不锈钢及石英纤维基座，坚固耐用，非耗材。</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4）底部面积：16ⅹ11.5 cm</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5）重量：0.8 kg</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 xml:space="preserve">6）核酸检测范围：4-1,500 </w:t>
            </w:r>
            <w:proofErr w:type="spellStart"/>
            <w:r w:rsidRPr="00E168DE">
              <w:rPr>
                <w:rFonts w:asciiTheme="minorEastAsia" w:eastAsiaTheme="minorEastAsia" w:hAnsiTheme="minorEastAsia" w:cs="宋体" w:hint="eastAsia"/>
                <w:sz w:val="18"/>
                <w:szCs w:val="18"/>
              </w:rPr>
              <w:t>ng</w:t>
            </w:r>
            <w:proofErr w:type="spellEnd"/>
            <w:r w:rsidRPr="00E168DE">
              <w:rPr>
                <w:rFonts w:asciiTheme="minorEastAsia" w:eastAsiaTheme="minorEastAsia" w:hAnsiTheme="minorEastAsia" w:cs="宋体" w:hint="eastAsia"/>
                <w:sz w:val="18"/>
                <w:szCs w:val="18"/>
              </w:rPr>
              <w:t>/</w:t>
            </w:r>
            <w:proofErr w:type="spellStart"/>
            <w:r w:rsidRPr="00E168DE">
              <w:rPr>
                <w:rFonts w:asciiTheme="minorEastAsia" w:eastAsiaTheme="minorEastAsia" w:hAnsiTheme="minorEastAsia" w:cs="宋体" w:hint="eastAsia"/>
                <w:sz w:val="18"/>
                <w:szCs w:val="18"/>
              </w:rPr>
              <w:t>uL</w:t>
            </w:r>
            <w:proofErr w:type="spellEnd"/>
            <w:r w:rsidRPr="00E168DE">
              <w:rPr>
                <w:rFonts w:asciiTheme="minorEastAsia" w:eastAsiaTheme="minorEastAsia" w:hAnsiTheme="minorEastAsia" w:cs="宋体" w:hint="eastAsia"/>
                <w:sz w:val="18"/>
                <w:szCs w:val="18"/>
              </w:rPr>
              <w:t>（</w:t>
            </w:r>
            <w:proofErr w:type="spellStart"/>
            <w:r w:rsidRPr="00E168DE">
              <w:rPr>
                <w:rFonts w:asciiTheme="minorEastAsia" w:eastAsiaTheme="minorEastAsia" w:hAnsiTheme="minorEastAsia" w:cs="宋体" w:hint="eastAsia"/>
                <w:sz w:val="18"/>
                <w:szCs w:val="18"/>
              </w:rPr>
              <w:t>dsDNA</w:t>
            </w:r>
            <w:proofErr w:type="spellEnd"/>
            <w:r w:rsidRPr="00E168DE">
              <w:rPr>
                <w:rFonts w:asciiTheme="minorEastAsia" w:eastAsiaTheme="minorEastAsia" w:hAnsiTheme="minorEastAsia" w:cs="宋体" w:hint="eastAsia"/>
                <w:sz w:val="18"/>
                <w:szCs w:val="18"/>
              </w:rPr>
              <w:t>）</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7）蛋白检测范围：0.12mg/ml-45mg/ml (BSA)</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8）吸光率准确性：≤3％（1.05A，260nm）</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9）吸光率范围：0-30 Abs (相当于1cm光程)</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10）光程：0.5mm光程长度</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11）波长分辨率：≤8.0nm</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12）检测器：硅光电二极管。</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13）检测应用：核酸（DNA、RNA）、蛋白质、多肽、悬浮细胞浓度等检测</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14）机载操作系统和软件，无需另配电脑</w:t>
            </w:r>
          </w:p>
        </w:tc>
        <w:tc>
          <w:tcPr>
            <w:tcW w:w="708"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是</w:t>
            </w:r>
          </w:p>
        </w:tc>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1</w:t>
            </w:r>
          </w:p>
        </w:tc>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台</w:t>
            </w:r>
          </w:p>
        </w:tc>
      </w:tr>
      <w:tr w:rsidR="00C97011" w:rsidRPr="00E168DE" w:rsidTr="009E448A">
        <w:trPr>
          <w:trHeight w:val="707"/>
        </w:trPr>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7</w:t>
            </w:r>
          </w:p>
        </w:tc>
        <w:tc>
          <w:tcPr>
            <w:tcW w:w="1417" w:type="dxa"/>
            <w:vAlign w:val="center"/>
          </w:tcPr>
          <w:p w:rsidR="00C97011" w:rsidRPr="00E168DE" w:rsidRDefault="00C97011" w:rsidP="009E448A">
            <w:pPr>
              <w:widowControl/>
              <w:jc w:val="center"/>
              <w:textAlignment w:val="bottom"/>
              <w:rPr>
                <w:rFonts w:asciiTheme="minorEastAsia" w:eastAsiaTheme="minorEastAsia" w:hAnsiTheme="minorEastAsia" w:cs="宋体"/>
                <w:color w:val="000000"/>
                <w:sz w:val="18"/>
                <w:szCs w:val="18"/>
              </w:rPr>
            </w:pPr>
            <w:r w:rsidRPr="00E168DE">
              <w:rPr>
                <w:rFonts w:asciiTheme="minorEastAsia" w:eastAsiaTheme="minorEastAsia" w:hAnsiTheme="minorEastAsia" w:cs="宋体" w:hint="eastAsia"/>
                <w:kern w:val="0"/>
                <w:sz w:val="18"/>
                <w:szCs w:val="18"/>
              </w:rPr>
              <w:t>自动蛋白质免疫印迹杂交系</w:t>
            </w:r>
            <w:r w:rsidRPr="00E168DE">
              <w:rPr>
                <w:rFonts w:asciiTheme="minorEastAsia" w:eastAsiaTheme="minorEastAsia" w:hAnsiTheme="minorEastAsia" w:cs="宋体" w:hint="eastAsia"/>
                <w:kern w:val="0"/>
                <w:sz w:val="18"/>
                <w:szCs w:val="18"/>
              </w:rPr>
              <w:lastRenderedPageBreak/>
              <w:t>统</w:t>
            </w:r>
          </w:p>
        </w:tc>
        <w:tc>
          <w:tcPr>
            <w:tcW w:w="5954" w:type="dxa"/>
            <w:vAlign w:val="center"/>
          </w:tcPr>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lastRenderedPageBreak/>
              <w:t>1、</w:t>
            </w:r>
            <w:r w:rsidRPr="00E168DE">
              <w:rPr>
                <w:rStyle w:val="font11"/>
                <w:rFonts w:asciiTheme="minorEastAsia" w:eastAsiaTheme="minorEastAsia" w:hAnsiTheme="minorEastAsia" w:hint="default"/>
                <w:sz w:val="18"/>
                <w:szCs w:val="18"/>
                <w:lang w:bidi="ar"/>
              </w:rPr>
              <w:t>▲</w:t>
            </w:r>
            <w:r w:rsidRPr="00E168DE">
              <w:rPr>
                <w:rFonts w:asciiTheme="minorEastAsia" w:eastAsiaTheme="minorEastAsia" w:hAnsiTheme="minorEastAsia" w:cs="宋体" w:hint="eastAsia"/>
                <w:sz w:val="18"/>
                <w:szCs w:val="18"/>
              </w:rPr>
              <w:t>触屏操控界面，内含预编程序，也可自定义设置，多至8个</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2、</w:t>
            </w:r>
            <w:r w:rsidRPr="00E168DE">
              <w:rPr>
                <w:rStyle w:val="font11"/>
                <w:rFonts w:asciiTheme="minorEastAsia" w:eastAsiaTheme="minorEastAsia" w:hAnsiTheme="minorEastAsia" w:hint="default"/>
                <w:sz w:val="18"/>
                <w:szCs w:val="18"/>
                <w:lang w:bidi="ar"/>
              </w:rPr>
              <w:t>▲</w:t>
            </w:r>
            <w:r w:rsidRPr="00E168DE">
              <w:rPr>
                <w:rFonts w:asciiTheme="minorEastAsia" w:eastAsiaTheme="minorEastAsia" w:hAnsiTheme="minorEastAsia" w:cs="宋体" w:hint="eastAsia"/>
                <w:sz w:val="18"/>
                <w:szCs w:val="18"/>
              </w:rPr>
              <w:t>通量：对于mini印迹膜，可同时孵育4张，每一张可使用不同的</w:t>
            </w:r>
            <w:proofErr w:type="gramStart"/>
            <w:r w:rsidRPr="00E168DE">
              <w:rPr>
                <w:rFonts w:asciiTheme="minorEastAsia" w:eastAsiaTheme="minorEastAsia" w:hAnsiTheme="minorEastAsia" w:cs="宋体" w:hint="eastAsia"/>
                <w:sz w:val="18"/>
                <w:szCs w:val="18"/>
              </w:rPr>
              <w:t>一</w:t>
            </w:r>
            <w:r w:rsidRPr="00E168DE">
              <w:rPr>
                <w:rFonts w:asciiTheme="minorEastAsia" w:eastAsiaTheme="minorEastAsia" w:hAnsiTheme="minorEastAsia" w:cs="宋体" w:hint="eastAsia"/>
                <w:sz w:val="18"/>
                <w:szCs w:val="18"/>
              </w:rPr>
              <w:lastRenderedPageBreak/>
              <w:t>抗和</w:t>
            </w:r>
            <w:proofErr w:type="gramEnd"/>
            <w:r w:rsidRPr="00E168DE">
              <w:rPr>
                <w:rFonts w:asciiTheme="minorEastAsia" w:eastAsiaTheme="minorEastAsia" w:hAnsiTheme="minorEastAsia" w:cs="宋体" w:hint="eastAsia"/>
                <w:sz w:val="18"/>
                <w:szCs w:val="18"/>
              </w:rPr>
              <w:t>二抗</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，对于midi印迹膜，可同时孵育2张，每一张可使用不同的</w:t>
            </w:r>
            <w:proofErr w:type="gramStart"/>
            <w:r w:rsidRPr="00E168DE">
              <w:rPr>
                <w:rFonts w:asciiTheme="minorEastAsia" w:eastAsiaTheme="minorEastAsia" w:hAnsiTheme="minorEastAsia" w:cs="宋体" w:hint="eastAsia"/>
                <w:sz w:val="18"/>
                <w:szCs w:val="18"/>
              </w:rPr>
              <w:t>一抗和</w:t>
            </w:r>
            <w:proofErr w:type="gramEnd"/>
            <w:r w:rsidRPr="00E168DE">
              <w:rPr>
                <w:rFonts w:asciiTheme="minorEastAsia" w:eastAsiaTheme="minorEastAsia" w:hAnsiTheme="minorEastAsia" w:cs="宋体" w:hint="eastAsia"/>
                <w:sz w:val="18"/>
                <w:szCs w:val="18"/>
              </w:rPr>
              <w:t>二抗</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3、针对每张印迹膜，可选用不同的</w:t>
            </w:r>
            <w:proofErr w:type="gramStart"/>
            <w:r w:rsidRPr="00E168DE">
              <w:rPr>
                <w:rFonts w:asciiTheme="minorEastAsia" w:eastAsiaTheme="minorEastAsia" w:hAnsiTheme="minorEastAsia" w:cs="宋体" w:hint="eastAsia"/>
                <w:sz w:val="18"/>
                <w:szCs w:val="18"/>
              </w:rPr>
              <w:t>一抗和</w:t>
            </w:r>
            <w:proofErr w:type="gramEnd"/>
            <w:r w:rsidRPr="00E168DE">
              <w:rPr>
                <w:rFonts w:asciiTheme="minorEastAsia" w:eastAsiaTheme="minorEastAsia" w:hAnsiTheme="minorEastAsia" w:cs="宋体" w:hint="eastAsia"/>
                <w:sz w:val="18"/>
                <w:szCs w:val="18"/>
              </w:rPr>
              <w:t>二抗</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4、弧形设计孵育托盘，稳定的转速，可使用更少抗体使用量（mini膜 ≥3.5mL，midi膜≥7.5mL），获得更佳结果重复性</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4、</w:t>
            </w:r>
            <w:r w:rsidRPr="00E168DE">
              <w:rPr>
                <w:rStyle w:val="font11"/>
                <w:rFonts w:asciiTheme="minorEastAsia" w:eastAsiaTheme="minorEastAsia" w:hAnsiTheme="minorEastAsia" w:hint="default"/>
                <w:sz w:val="18"/>
                <w:szCs w:val="18"/>
                <w:lang w:bidi="ar"/>
              </w:rPr>
              <w:t>▲</w:t>
            </w:r>
            <w:r w:rsidRPr="00E168DE">
              <w:rPr>
                <w:rFonts w:asciiTheme="minorEastAsia" w:eastAsiaTheme="minorEastAsia" w:hAnsiTheme="minorEastAsia" w:cs="宋体" w:hint="eastAsia"/>
                <w:sz w:val="18"/>
                <w:szCs w:val="18"/>
              </w:rPr>
              <w:t>抗体可回收，再次使用</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6、洗涤次数可达7次</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7、可在4℃和室温下使用，孵育时间长至96小时</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8、</w:t>
            </w:r>
            <w:r w:rsidRPr="00E168DE">
              <w:rPr>
                <w:rStyle w:val="font11"/>
                <w:rFonts w:asciiTheme="minorEastAsia" w:eastAsiaTheme="minorEastAsia" w:hAnsiTheme="minorEastAsia" w:hint="default"/>
                <w:sz w:val="18"/>
                <w:szCs w:val="18"/>
                <w:lang w:bidi="ar"/>
              </w:rPr>
              <w:t>▲</w:t>
            </w:r>
            <w:r w:rsidRPr="00E168DE">
              <w:rPr>
                <w:rFonts w:asciiTheme="minorEastAsia" w:eastAsiaTheme="minorEastAsia" w:hAnsiTheme="minorEastAsia" w:cs="宋体" w:hint="eastAsia"/>
                <w:sz w:val="18"/>
                <w:szCs w:val="18"/>
              </w:rPr>
              <w:t>提供专业技术人员安装及WB整体流程解决方案</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9</w:t>
            </w:r>
            <w:r w:rsidRPr="00E168DE">
              <w:rPr>
                <w:rStyle w:val="font11"/>
                <w:rFonts w:asciiTheme="minorEastAsia" w:eastAsiaTheme="minorEastAsia" w:hAnsiTheme="minorEastAsia" w:hint="default"/>
                <w:sz w:val="18"/>
                <w:szCs w:val="18"/>
                <w:lang w:bidi="ar"/>
              </w:rPr>
              <w:t>▲</w:t>
            </w:r>
            <w:r w:rsidRPr="00E168DE">
              <w:rPr>
                <w:rFonts w:asciiTheme="minorEastAsia" w:eastAsiaTheme="minorEastAsia" w:hAnsiTheme="minorEastAsia" w:cs="宋体" w:hint="eastAsia"/>
                <w:sz w:val="18"/>
                <w:szCs w:val="18"/>
              </w:rPr>
              <w:t>14进口设备，出具制造商或其指定的中国区总代理授权书以及售后服务承诺书（技术彩页须附上招标文件中涉及的该设备技术指标并加盖制造商或其指定中国区总代理公章）</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配置：</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1、Processor Station（主机）</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2、2L Buffer bottle（缓冲液瓶-2L）</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3、Buffer Hose w/ Quick connect coupling（带有快速连接头的缓冲液软管）</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4、Interior siphon hose for Buffer Bottle（用于缓冲液瓶的虹吸软管）</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5、Reagent Reservoirs（加样管）</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6、50mL tubes (50mL 离心管)</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7、Mini Tray (mini印迹膜孵育托盘)</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8、Midi Tray (Midi印迹膜孵育托盘)</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9、Tray Cover（托盘盖）</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10、Funnel Tray（漏斗托盘）</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11、Waste Tray（废物托盘）</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 xml:space="preserve">12、Quick Reference Guide (快速使用指南) </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 xml:space="preserve">13、Country Specific Power Cord (电源) </w:t>
            </w:r>
          </w:p>
        </w:tc>
        <w:tc>
          <w:tcPr>
            <w:tcW w:w="708"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lastRenderedPageBreak/>
              <w:t>是</w:t>
            </w:r>
          </w:p>
        </w:tc>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1</w:t>
            </w:r>
          </w:p>
        </w:tc>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台</w:t>
            </w:r>
          </w:p>
        </w:tc>
      </w:tr>
      <w:tr w:rsidR="00C97011" w:rsidRPr="00E168DE" w:rsidTr="009E448A">
        <w:trPr>
          <w:trHeight w:val="707"/>
        </w:trPr>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lastRenderedPageBreak/>
              <w:t>8</w:t>
            </w:r>
          </w:p>
        </w:tc>
        <w:tc>
          <w:tcPr>
            <w:tcW w:w="1417" w:type="dxa"/>
            <w:vAlign w:val="center"/>
          </w:tcPr>
          <w:p w:rsidR="00C97011" w:rsidRPr="00E168DE" w:rsidRDefault="00C97011" w:rsidP="009E448A">
            <w:pPr>
              <w:widowControl/>
              <w:jc w:val="center"/>
              <w:textAlignment w:val="bottom"/>
              <w:rPr>
                <w:rFonts w:asciiTheme="minorEastAsia" w:eastAsiaTheme="minorEastAsia" w:hAnsiTheme="minorEastAsia" w:cs="宋体"/>
                <w:color w:val="000000"/>
                <w:sz w:val="18"/>
                <w:szCs w:val="18"/>
              </w:rPr>
            </w:pPr>
            <w:r w:rsidRPr="00E168DE">
              <w:rPr>
                <w:rFonts w:asciiTheme="minorEastAsia" w:eastAsiaTheme="minorEastAsia" w:hAnsiTheme="minorEastAsia" w:cs="宋体" w:hint="eastAsia"/>
                <w:kern w:val="0"/>
                <w:sz w:val="18"/>
                <w:szCs w:val="18"/>
              </w:rPr>
              <w:t>蛋白转印系统转</w:t>
            </w:r>
          </w:p>
        </w:tc>
        <w:tc>
          <w:tcPr>
            <w:tcW w:w="5954" w:type="dxa"/>
            <w:vAlign w:val="center"/>
          </w:tcPr>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1.系统组成</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ab/>
              <w:t>Power Station（控制单元）</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ab/>
              <w:t>Power Blotter Cassette（转印单元）</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ab/>
              <w:t>Blotting Roller（气泡滚筒）</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ab/>
              <w:t>Power Cord with C13 Connector（电源线）</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ab/>
              <w:t>Quick Reference Card（快速使用指南）</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▲2.设备材质控制单元主要材质：彩色LCD 触摸屏操控，内置电源转印单元和转印单元主要材质：铂金包被的钛，塑料外壳</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3.设备尺寸：控制单元尺寸（(w × d × h）：16.4 × 25.3 × 3.5 cm</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▲4.转印单元尺寸（(w × d × h）：16.4 × 25.3 × 3.5 cm</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5.工作条件最大瓦特小时设置：25瓦特小时(</w:t>
            </w:r>
            <w:proofErr w:type="spellStart"/>
            <w:r w:rsidRPr="00E168DE">
              <w:rPr>
                <w:rFonts w:asciiTheme="minorEastAsia" w:eastAsiaTheme="minorEastAsia" w:hAnsiTheme="minorEastAsia" w:cs="宋体" w:hint="eastAsia"/>
                <w:sz w:val="18"/>
                <w:szCs w:val="18"/>
              </w:rPr>
              <w:t>Wh</w:t>
            </w:r>
            <w:proofErr w:type="spellEnd"/>
            <w:r w:rsidRPr="00E168DE">
              <w:rPr>
                <w:rFonts w:asciiTheme="minorEastAsia" w:eastAsiaTheme="minorEastAsia" w:hAnsiTheme="minorEastAsia" w:cs="宋体" w:hint="eastAsia"/>
                <w:sz w:val="18"/>
                <w:szCs w:val="18"/>
              </w:rPr>
              <w:t>)</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6.工作环境：温度15-25℃，湿度20-70%</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7.功能和原理转印单元功能：将电泳分离的蛋白质从凝胶中转移至印迹膜上，以进行后续的免疫印迹检测</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8.转印技术原理：在电场作用下，带负电的蛋白质穿出凝胶，向正极的固相载体高效转移</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lastRenderedPageBreak/>
              <w:t>▲9.通量印迹膜规格：可同时转印1块中型膜，或1-2块微型膜</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▲10.时间转印时间：5-10分钟</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▲进口设备，出具制造商或其指定的中国区总代理授权书以及售后服务承诺书（技术彩页须附上招标文件中涉及的该设备技术指标并加盖制造商或其指定中国区总代理公章）</w:t>
            </w:r>
          </w:p>
        </w:tc>
        <w:tc>
          <w:tcPr>
            <w:tcW w:w="708"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lastRenderedPageBreak/>
              <w:t>是</w:t>
            </w:r>
          </w:p>
        </w:tc>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1</w:t>
            </w:r>
          </w:p>
        </w:tc>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台</w:t>
            </w:r>
          </w:p>
        </w:tc>
      </w:tr>
      <w:tr w:rsidR="00C97011" w:rsidRPr="00E168DE" w:rsidTr="009E448A">
        <w:trPr>
          <w:trHeight w:val="707"/>
        </w:trPr>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lastRenderedPageBreak/>
              <w:t>9</w:t>
            </w:r>
          </w:p>
        </w:tc>
        <w:tc>
          <w:tcPr>
            <w:tcW w:w="1417" w:type="dxa"/>
            <w:vAlign w:val="center"/>
          </w:tcPr>
          <w:p w:rsidR="00C97011" w:rsidRPr="00E168DE" w:rsidRDefault="00C97011" w:rsidP="009E448A">
            <w:pPr>
              <w:widowControl/>
              <w:jc w:val="center"/>
              <w:textAlignment w:val="bottom"/>
              <w:rPr>
                <w:rFonts w:asciiTheme="minorEastAsia" w:eastAsiaTheme="minorEastAsia" w:hAnsiTheme="minorEastAsia" w:cs="宋体"/>
                <w:color w:val="000000"/>
                <w:sz w:val="18"/>
                <w:szCs w:val="18"/>
              </w:rPr>
            </w:pPr>
            <w:r w:rsidRPr="00E168DE">
              <w:rPr>
                <w:rFonts w:asciiTheme="minorEastAsia" w:eastAsiaTheme="minorEastAsia" w:hAnsiTheme="minorEastAsia" w:cs="宋体" w:hint="eastAsia"/>
                <w:kern w:val="0"/>
                <w:sz w:val="18"/>
                <w:szCs w:val="18"/>
              </w:rPr>
              <w:t>蛋白凝胶预制系统</w:t>
            </w:r>
          </w:p>
        </w:tc>
        <w:tc>
          <w:tcPr>
            <w:tcW w:w="5954" w:type="dxa"/>
            <w:vAlign w:val="center"/>
          </w:tcPr>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1.工作条件</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最高电压：500 伏直流电</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最大功率：100瓦</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操作温度：15</w:t>
            </w:r>
            <w:r w:rsidRPr="00E168DE">
              <w:rPr>
                <w:rFonts w:eastAsiaTheme="minorEastAsia"/>
                <w:sz w:val="18"/>
                <w:szCs w:val="18"/>
              </w:rPr>
              <w:t>˚</w:t>
            </w:r>
            <w:r w:rsidRPr="00E168DE">
              <w:rPr>
                <w:rFonts w:asciiTheme="minorEastAsia" w:eastAsiaTheme="minorEastAsia" w:hAnsiTheme="minorEastAsia" w:cs="宋体" w:hint="eastAsia"/>
                <w:sz w:val="18"/>
                <w:szCs w:val="18"/>
              </w:rPr>
              <w:t>C 至 30</w:t>
            </w:r>
            <w:r w:rsidRPr="00E168DE">
              <w:rPr>
                <w:rFonts w:eastAsiaTheme="minorEastAsia"/>
                <w:sz w:val="18"/>
                <w:szCs w:val="18"/>
              </w:rPr>
              <w:t>˚</w:t>
            </w:r>
            <w:r w:rsidRPr="00E168DE">
              <w:rPr>
                <w:rFonts w:asciiTheme="minorEastAsia" w:eastAsiaTheme="minorEastAsia" w:hAnsiTheme="minorEastAsia" w:cs="宋体" w:hint="eastAsia"/>
                <w:sz w:val="18"/>
                <w:szCs w:val="18"/>
              </w:rPr>
              <w:t xml:space="preserve">C </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最高温度：40°C</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2.用途</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用途</w:t>
            </w:r>
            <w:r w:rsidRPr="00E168DE">
              <w:rPr>
                <w:rFonts w:asciiTheme="minorEastAsia" w:eastAsiaTheme="minorEastAsia" w:hAnsiTheme="minorEastAsia" w:cs="宋体" w:hint="eastAsia"/>
                <w:sz w:val="18"/>
                <w:szCs w:val="18"/>
              </w:rPr>
              <w:tab/>
              <w:t>：将蛋白质混合物在聚丙烯酰氨凝胶上进行分离</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性能与技术要求</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▲电泳通量：可同时完成2块微型胶（8X8cm）的电泳分离</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电泳槽材质：丙烯酸</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▲电极丝材质：铂金 (直径 0.010</w:t>
            </w:r>
            <w:proofErr w:type="gramStart"/>
            <w:r w:rsidRPr="00E168DE">
              <w:rPr>
                <w:rFonts w:asciiTheme="minorEastAsia" w:eastAsiaTheme="minorEastAsia" w:hAnsiTheme="minorEastAsia" w:cs="宋体" w:hint="eastAsia"/>
                <w:sz w:val="18"/>
                <w:szCs w:val="18"/>
              </w:rPr>
              <w:t>”</w:t>
            </w:r>
            <w:proofErr w:type="gramEnd"/>
            <w:r w:rsidRPr="00E168DE">
              <w:rPr>
                <w:rFonts w:asciiTheme="minorEastAsia" w:eastAsiaTheme="minorEastAsia" w:hAnsiTheme="minorEastAsia" w:cs="宋体" w:hint="eastAsia"/>
                <w:sz w:val="18"/>
                <w:szCs w:val="18"/>
              </w:rPr>
              <w:t>)</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缓冲液槽容量：2 x 400mL</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可容纳胶盒尺寸：10 x10cm</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可容纳胶尺寸：8 x 8cm</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▲凝胶排列方式：平行排列，电泳时无需挪动电泳槽，即可同时观察两块胶的电泳进度</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▲缓冲液消耗量：运行一块胶时，只需400mL缓冲液即可，节约缓冲液</w:t>
            </w:r>
          </w:p>
          <w:p w:rsidR="00C97011" w:rsidRPr="00E168DE" w:rsidRDefault="00C97011" w:rsidP="009E448A">
            <w:pPr>
              <w:rPr>
                <w:rFonts w:asciiTheme="minorEastAsia" w:eastAsiaTheme="minorEastAsia" w:hAnsiTheme="minorEastAsia" w:cs="宋体"/>
                <w:sz w:val="18"/>
                <w:szCs w:val="18"/>
              </w:rPr>
            </w:pPr>
            <w:r w:rsidRPr="00E168DE">
              <w:rPr>
                <w:rFonts w:asciiTheme="minorEastAsia" w:eastAsiaTheme="minorEastAsia" w:hAnsiTheme="minorEastAsia" w:cs="宋体" w:hint="eastAsia"/>
                <w:sz w:val="18"/>
                <w:szCs w:val="18"/>
              </w:rPr>
              <w:t>▲进口设备，出具制造商或其指定的中国区总代理授权书以及售后服务承诺书（技术彩页须附上招标文件中涉及的该设备技术指标并加盖制造商或其指定中国区总代理公章）</w:t>
            </w:r>
          </w:p>
        </w:tc>
        <w:tc>
          <w:tcPr>
            <w:tcW w:w="708"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是</w:t>
            </w:r>
          </w:p>
        </w:tc>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1</w:t>
            </w:r>
          </w:p>
        </w:tc>
        <w:tc>
          <w:tcPr>
            <w:tcW w:w="709" w:type="dxa"/>
            <w:vAlign w:val="center"/>
          </w:tcPr>
          <w:p w:rsidR="00C97011" w:rsidRPr="00E168DE" w:rsidRDefault="00C97011" w:rsidP="009E448A">
            <w:pPr>
              <w:widowControl/>
              <w:jc w:val="center"/>
              <w:rPr>
                <w:rFonts w:asciiTheme="minorEastAsia" w:eastAsiaTheme="minorEastAsia" w:hAnsiTheme="minorEastAsia" w:cs="宋体"/>
                <w:kern w:val="0"/>
                <w:sz w:val="18"/>
                <w:szCs w:val="18"/>
              </w:rPr>
            </w:pPr>
            <w:r w:rsidRPr="00E168DE">
              <w:rPr>
                <w:rFonts w:asciiTheme="minorEastAsia" w:eastAsiaTheme="minorEastAsia" w:hAnsiTheme="minorEastAsia" w:cs="宋体" w:hint="eastAsia"/>
                <w:kern w:val="0"/>
                <w:sz w:val="18"/>
                <w:szCs w:val="18"/>
              </w:rPr>
              <w:t>台</w:t>
            </w:r>
          </w:p>
        </w:tc>
      </w:tr>
    </w:tbl>
    <w:p w:rsidR="00C97011" w:rsidRDefault="00C97011" w:rsidP="00C97011">
      <w:pPr>
        <w:spacing w:line="276" w:lineRule="auto"/>
        <w:ind w:firstLine="480"/>
        <w:rPr>
          <w:rFonts w:asciiTheme="minorEastAsia" w:eastAsiaTheme="minorEastAsia" w:hAnsiTheme="minorEastAsia"/>
          <w:sz w:val="24"/>
        </w:rPr>
      </w:pPr>
      <w:bookmarkStart w:id="1" w:name="_Toc70861909"/>
    </w:p>
    <w:bookmarkEnd w:id="1"/>
    <w:p w:rsidR="00C97011" w:rsidRDefault="00C97011" w:rsidP="00C97011">
      <w:pPr>
        <w:pStyle w:val="3"/>
        <w:ind w:firstLineChars="0" w:firstLine="0"/>
        <w:rPr>
          <w:rFonts w:asciiTheme="minorEastAsia" w:eastAsiaTheme="minorEastAsia" w:hAnsiTheme="minorEastAsia"/>
          <w:sz w:val="24"/>
        </w:rPr>
      </w:pPr>
      <w:r>
        <w:rPr>
          <w:rFonts w:asciiTheme="minorEastAsia" w:eastAsiaTheme="minorEastAsia" w:hAnsiTheme="minorEastAsia" w:hint="eastAsia"/>
          <w:b/>
          <w:bCs/>
          <w:sz w:val="24"/>
        </w:rPr>
        <w:t>注：1、</w:t>
      </w:r>
      <w:r>
        <w:rPr>
          <w:rFonts w:asciiTheme="minorEastAsia" w:eastAsiaTheme="minorEastAsia" w:hAnsiTheme="minorEastAsia"/>
          <w:b/>
          <w:bCs/>
          <w:sz w:val="24"/>
        </w:rPr>
        <w:t>本项目核心产品为：</w:t>
      </w:r>
      <w:r>
        <w:rPr>
          <w:rFonts w:asciiTheme="minorEastAsia" w:eastAsiaTheme="minorEastAsia" w:hAnsiTheme="minorEastAsia" w:hint="eastAsia"/>
          <w:b/>
          <w:bCs/>
          <w:sz w:val="24"/>
        </w:rPr>
        <w:t xml:space="preserve"> </w:t>
      </w:r>
      <w:r>
        <w:rPr>
          <w:rFonts w:asciiTheme="minorEastAsia" w:eastAsiaTheme="minorEastAsia" w:hAnsiTheme="minorEastAsia" w:hint="eastAsia"/>
          <w:sz w:val="24"/>
        </w:rPr>
        <w:t xml:space="preserve"> 倒置荧光显微镜</w:t>
      </w:r>
    </w:p>
    <w:p w:rsidR="00C97011" w:rsidRDefault="00C97011" w:rsidP="00C97011">
      <w:pPr>
        <w:pStyle w:val="3"/>
        <w:ind w:firstLineChars="0" w:firstLine="0"/>
        <w:rPr>
          <w:rFonts w:asciiTheme="minorEastAsia" w:eastAsiaTheme="minorEastAsia" w:hAnsiTheme="minorEastAsia"/>
          <w:sz w:val="24"/>
        </w:rPr>
      </w:pPr>
    </w:p>
    <w:p w:rsidR="00C97011" w:rsidRDefault="00C97011" w:rsidP="00C97011">
      <w:pPr>
        <w:pStyle w:val="3"/>
        <w:ind w:firstLineChars="0" w:firstLine="0"/>
        <w:rPr>
          <w:rFonts w:asciiTheme="minorEastAsia" w:eastAsiaTheme="minorEastAsia" w:hAnsiTheme="minorEastAsia"/>
          <w:sz w:val="24"/>
        </w:rPr>
      </w:pPr>
    </w:p>
    <w:p w:rsidR="00C97011" w:rsidRDefault="00C97011" w:rsidP="00C97011">
      <w:pPr>
        <w:pStyle w:val="3"/>
        <w:ind w:firstLineChars="0" w:firstLine="0"/>
        <w:rPr>
          <w:rFonts w:asciiTheme="minorEastAsia" w:eastAsiaTheme="minorEastAsia" w:hAnsiTheme="minorEastAsia"/>
          <w:sz w:val="24"/>
        </w:rPr>
      </w:pPr>
    </w:p>
    <w:p w:rsidR="00C97011" w:rsidRDefault="00C97011" w:rsidP="00C97011">
      <w:pPr>
        <w:pStyle w:val="3"/>
        <w:ind w:firstLineChars="0" w:firstLine="0"/>
        <w:rPr>
          <w:rFonts w:asciiTheme="minorEastAsia" w:eastAsiaTheme="minorEastAsia" w:hAnsiTheme="minorEastAsia"/>
          <w:sz w:val="24"/>
        </w:rPr>
      </w:pPr>
    </w:p>
    <w:p w:rsidR="00C97011" w:rsidRPr="006C2BD9" w:rsidRDefault="00C97011" w:rsidP="00C97011">
      <w:pPr>
        <w:pStyle w:val="3"/>
        <w:ind w:firstLineChars="0" w:firstLine="0"/>
        <w:rPr>
          <w:rFonts w:asciiTheme="minorEastAsia" w:eastAsiaTheme="minorEastAsia" w:hAnsiTheme="minorEastAsia"/>
          <w:b/>
          <w:sz w:val="24"/>
        </w:rPr>
      </w:pPr>
      <w:r w:rsidRPr="006C2BD9">
        <w:rPr>
          <w:rFonts w:asciiTheme="minorEastAsia" w:eastAsiaTheme="minorEastAsia" w:hAnsiTheme="minorEastAsia" w:hint="eastAsia"/>
          <w:b/>
          <w:sz w:val="24"/>
        </w:rPr>
        <w:t>采购需求</w:t>
      </w:r>
    </w:p>
    <w:p w:rsidR="00C97011" w:rsidRPr="006C2BD9" w:rsidRDefault="00C97011" w:rsidP="00C97011">
      <w:pPr>
        <w:pStyle w:val="3"/>
        <w:ind w:firstLineChars="0" w:firstLine="0"/>
        <w:rPr>
          <w:rFonts w:asciiTheme="minorEastAsia" w:eastAsiaTheme="minorEastAsia" w:hAnsiTheme="minorEastAsia"/>
          <w:b/>
          <w:sz w:val="24"/>
        </w:rPr>
      </w:pPr>
      <w:r w:rsidRPr="006C2BD9">
        <w:rPr>
          <w:rFonts w:asciiTheme="minorEastAsia" w:eastAsiaTheme="minorEastAsia" w:hAnsiTheme="minorEastAsia" w:hint="eastAsia"/>
          <w:b/>
          <w:sz w:val="24"/>
        </w:rPr>
        <w:t>B包</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7"/>
        <w:gridCol w:w="5954"/>
        <w:gridCol w:w="708"/>
        <w:gridCol w:w="709"/>
        <w:gridCol w:w="709"/>
      </w:tblGrid>
      <w:tr w:rsidR="00C97011" w:rsidTr="009E448A">
        <w:trPr>
          <w:trHeight w:val="61"/>
        </w:trPr>
        <w:tc>
          <w:tcPr>
            <w:tcW w:w="709" w:type="dxa"/>
            <w:vAlign w:val="center"/>
          </w:tcPr>
          <w:p w:rsidR="00C97011" w:rsidRDefault="00C97011" w:rsidP="009E448A">
            <w:pPr>
              <w:widowControl/>
              <w:jc w:val="center"/>
              <w:rPr>
                <w:rFonts w:ascii="宋体" w:hAnsi="宋体" w:cs="宋体"/>
                <w:b/>
                <w:bCs/>
                <w:kern w:val="0"/>
                <w:sz w:val="18"/>
                <w:szCs w:val="18"/>
              </w:rPr>
            </w:pPr>
            <w:r>
              <w:rPr>
                <w:rFonts w:ascii="宋体" w:hAnsi="宋体" w:cs="宋体" w:hint="eastAsia"/>
                <w:b/>
                <w:bCs/>
                <w:kern w:val="0"/>
                <w:sz w:val="18"/>
                <w:szCs w:val="18"/>
              </w:rPr>
              <w:t>序号</w:t>
            </w:r>
          </w:p>
        </w:tc>
        <w:tc>
          <w:tcPr>
            <w:tcW w:w="1417" w:type="dxa"/>
            <w:vAlign w:val="center"/>
          </w:tcPr>
          <w:p w:rsidR="00C97011" w:rsidRDefault="00C97011" w:rsidP="009E448A">
            <w:pPr>
              <w:widowControl/>
              <w:jc w:val="center"/>
              <w:rPr>
                <w:rFonts w:ascii="宋体" w:hAnsi="宋体" w:cs="宋体"/>
                <w:b/>
                <w:bCs/>
                <w:kern w:val="0"/>
                <w:sz w:val="18"/>
                <w:szCs w:val="18"/>
              </w:rPr>
            </w:pPr>
            <w:r>
              <w:rPr>
                <w:rFonts w:ascii="宋体" w:hAnsi="宋体" w:cs="宋体" w:hint="eastAsia"/>
                <w:b/>
                <w:bCs/>
                <w:kern w:val="0"/>
                <w:sz w:val="18"/>
                <w:szCs w:val="18"/>
              </w:rPr>
              <w:t>采购品目名称</w:t>
            </w:r>
          </w:p>
        </w:tc>
        <w:tc>
          <w:tcPr>
            <w:tcW w:w="5954" w:type="dxa"/>
            <w:vAlign w:val="center"/>
          </w:tcPr>
          <w:p w:rsidR="00C97011" w:rsidRDefault="00C97011" w:rsidP="009E448A">
            <w:pPr>
              <w:widowControl/>
              <w:jc w:val="center"/>
              <w:rPr>
                <w:rFonts w:ascii="宋体" w:hAnsi="宋体" w:cs="宋体"/>
                <w:b/>
                <w:bCs/>
                <w:kern w:val="0"/>
                <w:sz w:val="18"/>
                <w:szCs w:val="18"/>
              </w:rPr>
            </w:pPr>
            <w:r>
              <w:rPr>
                <w:rFonts w:ascii="宋体" w:hAnsi="宋体" w:cs="宋体" w:hint="eastAsia"/>
                <w:b/>
                <w:bCs/>
                <w:kern w:val="0"/>
                <w:sz w:val="18"/>
                <w:szCs w:val="18"/>
              </w:rPr>
              <w:t>参考型号和配置技术参数</w:t>
            </w:r>
          </w:p>
        </w:tc>
        <w:tc>
          <w:tcPr>
            <w:tcW w:w="708" w:type="dxa"/>
            <w:vAlign w:val="center"/>
          </w:tcPr>
          <w:p w:rsidR="00C97011" w:rsidRDefault="00C97011" w:rsidP="009E448A">
            <w:pPr>
              <w:widowControl/>
              <w:jc w:val="center"/>
              <w:rPr>
                <w:rFonts w:ascii="宋体" w:hAnsi="宋体" w:cs="宋体"/>
                <w:b/>
                <w:bCs/>
                <w:kern w:val="0"/>
                <w:sz w:val="18"/>
                <w:szCs w:val="18"/>
              </w:rPr>
            </w:pPr>
            <w:r>
              <w:rPr>
                <w:rFonts w:ascii="宋体" w:hAnsi="宋体" w:cs="宋体" w:hint="eastAsia"/>
                <w:b/>
                <w:bCs/>
                <w:kern w:val="0"/>
                <w:sz w:val="18"/>
                <w:szCs w:val="18"/>
              </w:rPr>
              <w:t>是否原装进口</w:t>
            </w:r>
          </w:p>
        </w:tc>
        <w:tc>
          <w:tcPr>
            <w:tcW w:w="709" w:type="dxa"/>
            <w:vAlign w:val="center"/>
          </w:tcPr>
          <w:p w:rsidR="00C97011" w:rsidRDefault="00C97011" w:rsidP="009E448A">
            <w:pPr>
              <w:widowControl/>
              <w:jc w:val="center"/>
              <w:rPr>
                <w:rFonts w:ascii="宋体" w:hAnsi="宋体" w:cs="宋体"/>
                <w:b/>
                <w:bCs/>
                <w:kern w:val="0"/>
                <w:sz w:val="18"/>
                <w:szCs w:val="18"/>
              </w:rPr>
            </w:pPr>
            <w:r>
              <w:rPr>
                <w:rFonts w:ascii="宋体" w:hAnsi="宋体" w:cs="宋体" w:hint="eastAsia"/>
                <w:b/>
                <w:bCs/>
                <w:kern w:val="0"/>
                <w:sz w:val="18"/>
                <w:szCs w:val="18"/>
              </w:rPr>
              <w:t>数量</w:t>
            </w:r>
          </w:p>
        </w:tc>
        <w:tc>
          <w:tcPr>
            <w:tcW w:w="709" w:type="dxa"/>
            <w:vAlign w:val="center"/>
          </w:tcPr>
          <w:p w:rsidR="00C97011" w:rsidRDefault="00C97011" w:rsidP="009E448A">
            <w:pPr>
              <w:widowControl/>
              <w:jc w:val="center"/>
              <w:rPr>
                <w:rFonts w:ascii="宋体" w:hAnsi="宋体" w:cs="宋体"/>
                <w:b/>
                <w:bCs/>
                <w:kern w:val="0"/>
                <w:sz w:val="18"/>
                <w:szCs w:val="18"/>
              </w:rPr>
            </w:pPr>
            <w:r>
              <w:rPr>
                <w:rFonts w:ascii="宋体" w:hAnsi="宋体" w:cs="宋体" w:hint="eastAsia"/>
                <w:b/>
                <w:bCs/>
                <w:kern w:val="0"/>
                <w:sz w:val="18"/>
                <w:szCs w:val="18"/>
              </w:rPr>
              <w:t>单位</w:t>
            </w:r>
          </w:p>
        </w:tc>
      </w:tr>
      <w:tr w:rsidR="00C97011" w:rsidTr="009E448A">
        <w:trPr>
          <w:trHeight w:val="621"/>
        </w:trPr>
        <w:tc>
          <w:tcPr>
            <w:tcW w:w="709" w:type="dxa"/>
            <w:vAlign w:val="center"/>
          </w:tcPr>
          <w:p w:rsidR="00C97011" w:rsidRDefault="00C97011" w:rsidP="009E448A">
            <w:pPr>
              <w:widowControl/>
              <w:jc w:val="center"/>
              <w:rPr>
                <w:rFonts w:cs="宋体"/>
                <w:kern w:val="0"/>
                <w:sz w:val="18"/>
                <w:szCs w:val="18"/>
              </w:rPr>
            </w:pPr>
            <w:r>
              <w:rPr>
                <w:rFonts w:cs="宋体" w:hint="eastAsia"/>
                <w:kern w:val="0"/>
                <w:sz w:val="18"/>
                <w:szCs w:val="18"/>
              </w:rPr>
              <w:t>1</w:t>
            </w:r>
          </w:p>
        </w:tc>
        <w:tc>
          <w:tcPr>
            <w:tcW w:w="1417" w:type="dxa"/>
            <w:noWrap/>
            <w:vAlign w:val="center"/>
          </w:tcPr>
          <w:p w:rsidR="00C97011" w:rsidRDefault="00C97011" w:rsidP="009E448A">
            <w:pPr>
              <w:widowControl/>
              <w:jc w:val="left"/>
              <w:rPr>
                <w:rFonts w:cs="宋体"/>
                <w:kern w:val="0"/>
                <w:sz w:val="18"/>
                <w:szCs w:val="18"/>
              </w:rPr>
            </w:pPr>
            <w:r>
              <w:rPr>
                <w:rFonts w:ascii="宋体" w:hAnsi="宋体" w:cs="宋体" w:hint="eastAsia"/>
                <w:kern w:val="0"/>
                <w:sz w:val="18"/>
                <w:szCs w:val="18"/>
                <w:lang w:bidi="ar"/>
              </w:rPr>
              <w:t>全自动激光粒度分布仪</w:t>
            </w:r>
          </w:p>
        </w:tc>
        <w:tc>
          <w:tcPr>
            <w:tcW w:w="5954" w:type="dxa"/>
            <w:vAlign w:val="center"/>
          </w:tcPr>
          <w:p w:rsidR="00C97011" w:rsidRDefault="00C97011" w:rsidP="009E448A">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（1）　测试范围：0.04m～500m；</w:t>
            </w:r>
          </w:p>
          <w:p w:rsidR="00C97011" w:rsidRDefault="00C97011" w:rsidP="009E448A">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（2）光 源：半导体激光器（波长635 nm、功率3mw、累积使用寿命25000小时以上）；</w:t>
            </w:r>
          </w:p>
          <w:p w:rsidR="00C97011" w:rsidRDefault="00C97011" w:rsidP="009E448A">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（3）测试方式：湿法测试，内置蠕动循环泵（流量1600ml/分钟）和微量样品池(20ml）；</w:t>
            </w:r>
          </w:p>
          <w:p w:rsidR="00C97011" w:rsidRDefault="00C97011" w:rsidP="009E448A">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（4）独立光电检测单元数：80；</w:t>
            </w:r>
          </w:p>
          <w:p w:rsidR="00C97011" w:rsidRDefault="00C97011" w:rsidP="009E448A">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（5）样品浓度：0.5‰～1%（与样品的比重、颗粒大小、折射率有关）；</w:t>
            </w:r>
          </w:p>
          <w:p w:rsidR="00C97011" w:rsidRDefault="00C97011" w:rsidP="009E448A">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lastRenderedPageBreak/>
              <w:t>（6）重复性误差：优于1%；</w:t>
            </w:r>
          </w:p>
          <w:p w:rsidR="00C97011" w:rsidRDefault="00C97011" w:rsidP="009E448A">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（7）超声系统：超声波分散50W；</w:t>
            </w:r>
          </w:p>
          <w:p w:rsidR="00C97011" w:rsidRDefault="00C97011" w:rsidP="009E448A">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（8）搅拌系统：搅拌转数（100-600转/分可调）；</w:t>
            </w:r>
          </w:p>
          <w:p w:rsidR="00C97011" w:rsidRDefault="00C97011" w:rsidP="009E448A">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（9）给排水系统：自动（给水水位感应器和过饱和溢流水位感应器各一只）；</w:t>
            </w:r>
          </w:p>
          <w:p w:rsidR="00C97011" w:rsidRDefault="00C97011" w:rsidP="009E448A">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（10）操作标准：标准操作规程（SOP）；</w:t>
            </w:r>
          </w:p>
          <w:p w:rsidR="00C97011" w:rsidRDefault="00C97011" w:rsidP="009E448A">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（11）测试时间：少于1分钟/次，不含样品分散时间；</w:t>
            </w:r>
          </w:p>
          <w:p w:rsidR="00C97011" w:rsidRDefault="00C97011" w:rsidP="009E448A">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（12）扫描速度：2000次/秒；</w:t>
            </w:r>
          </w:p>
          <w:p w:rsidR="00C97011" w:rsidRDefault="00C97011" w:rsidP="009E448A">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（13）电源：交流220V±10%  50Hz或60Hz，功率：200W；</w:t>
            </w:r>
          </w:p>
          <w:p w:rsidR="00C97011" w:rsidRDefault="00C97011" w:rsidP="009E448A">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（14）环境要求：温度：5℃～35℃；湿度：&lt;85%；</w:t>
            </w:r>
          </w:p>
          <w:p w:rsidR="00C97011" w:rsidRDefault="00C97011" w:rsidP="009E448A">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（15）微机接口：标准 RS-232串行接口；</w:t>
            </w:r>
          </w:p>
          <w:p w:rsidR="00C97011" w:rsidRDefault="00C97011" w:rsidP="009E448A">
            <w:pPr>
              <w:widowControl/>
              <w:jc w:val="left"/>
              <w:textAlignment w:val="center"/>
              <w:rPr>
                <w:rFonts w:cs="宋体"/>
                <w:sz w:val="18"/>
                <w:szCs w:val="18"/>
              </w:rPr>
            </w:pPr>
            <w:r>
              <w:rPr>
                <w:rFonts w:ascii="宋体" w:hAnsi="宋体" w:cs="宋体" w:hint="eastAsia"/>
                <w:kern w:val="0"/>
                <w:sz w:val="18"/>
                <w:szCs w:val="18"/>
                <w:lang w:bidi="ar"/>
              </w:rPr>
              <w:t>操作系统：可在Windows95及以上版本的操作系统下运行；</w:t>
            </w:r>
          </w:p>
        </w:tc>
        <w:tc>
          <w:tcPr>
            <w:tcW w:w="708" w:type="dxa"/>
            <w:vAlign w:val="center"/>
          </w:tcPr>
          <w:p w:rsidR="00C97011" w:rsidRDefault="00C97011" w:rsidP="009E448A">
            <w:pPr>
              <w:jc w:val="center"/>
              <w:rPr>
                <w:rFonts w:cs="宋体"/>
                <w:sz w:val="18"/>
                <w:szCs w:val="18"/>
              </w:rPr>
            </w:pPr>
          </w:p>
          <w:p w:rsidR="00C97011" w:rsidRDefault="00C97011" w:rsidP="009E448A">
            <w:pPr>
              <w:jc w:val="center"/>
              <w:rPr>
                <w:rFonts w:cs="宋体"/>
                <w:sz w:val="18"/>
                <w:szCs w:val="18"/>
              </w:rPr>
            </w:pPr>
          </w:p>
          <w:p w:rsidR="00C97011" w:rsidRDefault="00C97011" w:rsidP="009E448A">
            <w:pPr>
              <w:jc w:val="center"/>
              <w:rPr>
                <w:rFonts w:cs="宋体"/>
                <w:sz w:val="18"/>
                <w:szCs w:val="18"/>
              </w:rPr>
            </w:pPr>
          </w:p>
          <w:p w:rsidR="00C97011" w:rsidRDefault="00C97011" w:rsidP="009E448A">
            <w:pPr>
              <w:jc w:val="center"/>
              <w:rPr>
                <w:rFonts w:cs="宋体"/>
                <w:sz w:val="18"/>
                <w:szCs w:val="18"/>
              </w:rPr>
            </w:pPr>
          </w:p>
          <w:p w:rsidR="00C97011" w:rsidRDefault="00C97011" w:rsidP="009E448A">
            <w:pPr>
              <w:jc w:val="center"/>
              <w:rPr>
                <w:rFonts w:cs="宋体"/>
                <w:sz w:val="18"/>
                <w:szCs w:val="18"/>
              </w:rPr>
            </w:pPr>
          </w:p>
          <w:p w:rsidR="00C97011" w:rsidRDefault="00C97011" w:rsidP="009E448A">
            <w:pPr>
              <w:jc w:val="center"/>
              <w:rPr>
                <w:rFonts w:cs="宋体"/>
                <w:sz w:val="18"/>
                <w:szCs w:val="18"/>
              </w:rPr>
            </w:pPr>
          </w:p>
          <w:p w:rsidR="00C97011" w:rsidRDefault="00C97011" w:rsidP="009E448A">
            <w:pPr>
              <w:jc w:val="center"/>
              <w:rPr>
                <w:rFonts w:cs="宋体"/>
                <w:sz w:val="18"/>
                <w:szCs w:val="18"/>
              </w:rPr>
            </w:pPr>
          </w:p>
          <w:p w:rsidR="00C97011" w:rsidRDefault="00C97011" w:rsidP="009E448A">
            <w:pPr>
              <w:jc w:val="center"/>
              <w:rPr>
                <w:rFonts w:cs="宋体"/>
                <w:sz w:val="18"/>
                <w:szCs w:val="18"/>
              </w:rPr>
            </w:pPr>
          </w:p>
          <w:p w:rsidR="00C97011" w:rsidRDefault="00C97011" w:rsidP="009E448A">
            <w:pPr>
              <w:ind w:firstLineChars="100" w:firstLine="180"/>
              <w:jc w:val="center"/>
              <w:rPr>
                <w:rFonts w:cs="宋体"/>
                <w:sz w:val="18"/>
                <w:szCs w:val="18"/>
              </w:rPr>
            </w:pPr>
            <w:r>
              <w:rPr>
                <w:rFonts w:cs="宋体" w:hint="eastAsia"/>
                <w:sz w:val="18"/>
                <w:szCs w:val="18"/>
              </w:rPr>
              <w:t>否</w:t>
            </w:r>
          </w:p>
        </w:tc>
        <w:tc>
          <w:tcPr>
            <w:tcW w:w="709" w:type="dxa"/>
            <w:noWrap/>
            <w:vAlign w:val="center"/>
          </w:tcPr>
          <w:p w:rsidR="00C97011" w:rsidRDefault="00C97011" w:rsidP="009E448A">
            <w:pPr>
              <w:widowControl/>
              <w:jc w:val="center"/>
              <w:rPr>
                <w:rFonts w:cs="宋体"/>
                <w:kern w:val="0"/>
                <w:sz w:val="18"/>
                <w:szCs w:val="18"/>
              </w:rPr>
            </w:pPr>
            <w:r>
              <w:rPr>
                <w:rFonts w:cs="宋体" w:hint="eastAsia"/>
                <w:kern w:val="0"/>
                <w:sz w:val="18"/>
                <w:szCs w:val="18"/>
              </w:rPr>
              <w:lastRenderedPageBreak/>
              <w:t>1</w:t>
            </w:r>
          </w:p>
        </w:tc>
        <w:tc>
          <w:tcPr>
            <w:tcW w:w="709" w:type="dxa"/>
            <w:vAlign w:val="center"/>
          </w:tcPr>
          <w:p w:rsidR="00C97011" w:rsidRDefault="00C97011" w:rsidP="009E448A">
            <w:pPr>
              <w:widowControl/>
              <w:jc w:val="center"/>
              <w:rPr>
                <w:rFonts w:cs="宋体"/>
                <w:kern w:val="0"/>
                <w:sz w:val="18"/>
                <w:szCs w:val="18"/>
              </w:rPr>
            </w:pPr>
            <w:r>
              <w:rPr>
                <w:rFonts w:cs="宋体" w:hint="eastAsia"/>
                <w:kern w:val="0"/>
                <w:sz w:val="18"/>
                <w:szCs w:val="18"/>
              </w:rPr>
              <w:t>台</w:t>
            </w:r>
          </w:p>
        </w:tc>
      </w:tr>
      <w:tr w:rsidR="00C97011" w:rsidTr="009E448A">
        <w:trPr>
          <w:trHeight w:val="621"/>
        </w:trPr>
        <w:tc>
          <w:tcPr>
            <w:tcW w:w="709" w:type="dxa"/>
            <w:vAlign w:val="center"/>
          </w:tcPr>
          <w:p w:rsidR="00C97011" w:rsidRDefault="00C97011" w:rsidP="009E448A">
            <w:pPr>
              <w:widowControl/>
              <w:jc w:val="center"/>
              <w:rPr>
                <w:rFonts w:cs="宋体"/>
                <w:kern w:val="0"/>
                <w:sz w:val="18"/>
                <w:szCs w:val="18"/>
              </w:rPr>
            </w:pPr>
            <w:r>
              <w:rPr>
                <w:rFonts w:cs="宋体" w:hint="eastAsia"/>
                <w:kern w:val="0"/>
                <w:sz w:val="18"/>
                <w:szCs w:val="18"/>
              </w:rPr>
              <w:lastRenderedPageBreak/>
              <w:t>2</w:t>
            </w:r>
          </w:p>
        </w:tc>
        <w:tc>
          <w:tcPr>
            <w:tcW w:w="1417" w:type="dxa"/>
            <w:noWrap/>
            <w:vAlign w:val="center"/>
          </w:tcPr>
          <w:p w:rsidR="00C97011" w:rsidRDefault="00C97011" w:rsidP="009E448A">
            <w:pPr>
              <w:widowControl/>
              <w:jc w:val="left"/>
              <w:rPr>
                <w:rFonts w:ascii="宋体" w:hAnsi="宋体" w:cs="宋体"/>
                <w:kern w:val="0"/>
                <w:sz w:val="18"/>
                <w:szCs w:val="18"/>
                <w:lang w:bidi="ar"/>
              </w:rPr>
            </w:pPr>
            <w:r>
              <w:rPr>
                <w:rFonts w:ascii="宋体" w:hAnsi="宋体" w:cs="宋体" w:hint="eastAsia"/>
                <w:kern w:val="0"/>
                <w:sz w:val="18"/>
                <w:szCs w:val="18"/>
              </w:rPr>
              <w:t>恒温恒湿培养箱</w:t>
            </w:r>
          </w:p>
        </w:tc>
        <w:tc>
          <w:tcPr>
            <w:tcW w:w="5954" w:type="dxa"/>
            <w:vAlign w:val="center"/>
          </w:tcPr>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1.温度控制范围 4℃~60℃，温度均</w:t>
            </w:r>
            <w:proofErr w:type="gramStart"/>
            <w:r>
              <w:rPr>
                <w:rFonts w:ascii="宋体" w:hAnsi="宋体" w:cs="宋体" w:hint="eastAsia"/>
                <w:sz w:val="18"/>
                <w:szCs w:val="18"/>
              </w:rPr>
              <w:t>一</w:t>
            </w:r>
            <w:proofErr w:type="gramEnd"/>
            <w:r>
              <w:rPr>
                <w:rFonts w:ascii="宋体" w:hAnsi="宋体" w:cs="宋体" w:hint="eastAsia"/>
                <w:sz w:val="18"/>
                <w:szCs w:val="18"/>
              </w:rPr>
              <w:t>性±0.5℃</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2.▲湿度控制范围20%~90%RH，湿度偏差±3%RH，兼具增湿和除湿功能</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3.LED触控屏，数据可查看，可通过USB导出</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4.箱体容积≥250L</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5.▲工作室尺寸(长 x 宽x 高)≥600 x500 x 820 mm，外形尺寸(长 x 宽x 高)≤750 x 900 x 1580 mm</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6.带有照明功能</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7.▲带有紫外灭菌功能</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8.配有RS485接口，连接电脑通过审计追踪软件进行实时数据监测</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9.可选配微型打印机实时打印纸质记录</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10.优化的 PID参数设置，不会造成升降</w:t>
            </w:r>
            <w:proofErr w:type="gramStart"/>
            <w:r>
              <w:rPr>
                <w:rFonts w:ascii="宋体" w:hAnsi="宋体" w:cs="宋体" w:hint="eastAsia"/>
                <w:sz w:val="18"/>
                <w:szCs w:val="18"/>
              </w:rPr>
              <w:t>温过程</w:t>
            </w:r>
            <w:proofErr w:type="gramEnd"/>
            <w:r>
              <w:rPr>
                <w:rFonts w:ascii="宋体" w:hAnsi="宋体" w:cs="宋体" w:hint="eastAsia"/>
                <w:sz w:val="18"/>
                <w:szCs w:val="18"/>
              </w:rPr>
              <w:t>中的温度过冲</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11.意外断电后，恒温恒湿箱将会记忆用户的设定参数，并在来电后根据原设定参数自动启动，同时自动提示用户曾经发生的意外情况</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12.当某参数远偏离设定值时，自动开启声、光警报系统，一体成型夹具，稳定耐用，有效预防夹具断裂带来的不安全事件，夹具直接从整块不锈钢板材上切割下来制作成型，稳定耐用，不会发生断裂</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13.工作环境温度10℃~30℃</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14.电源220~240V/50~60Hz</w:t>
            </w:r>
          </w:p>
          <w:p w:rsidR="00C97011" w:rsidRDefault="00C97011" w:rsidP="009E448A">
            <w:pPr>
              <w:widowControl/>
              <w:jc w:val="left"/>
              <w:textAlignment w:val="center"/>
              <w:rPr>
                <w:rFonts w:ascii="宋体" w:hAnsi="宋体" w:cs="宋体"/>
                <w:kern w:val="0"/>
                <w:sz w:val="18"/>
                <w:szCs w:val="18"/>
                <w:lang w:bidi="ar"/>
              </w:rPr>
            </w:pPr>
            <w:r>
              <w:rPr>
                <w:rFonts w:ascii="宋体" w:hAnsi="宋体" w:cs="宋体" w:hint="eastAsia"/>
                <w:sz w:val="18"/>
                <w:szCs w:val="18"/>
              </w:rPr>
              <w:t>15.重量≤180kg</w:t>
            </w:r>
          </w:p>
        </w:tc>
        <w:tc>
          <w:tcPr>
            <w:tcW w:w="708" w:type="dxa"/>
            <w:vAlign w:val="center"/>
          </w:tcPr>
          <w:p w:rsidR="00C97011" w:rsidRDefault="00C97011" w:rsidP="009E448A">
            <w:pPr>
              <w:ind w:firstLineChars="100" w:firstLine="180"/>
              <w:jc w:val="center"/>
              <w:rPr>
                <w:rFonts w:cs="宋体"/>
                <w:sz w:val="18"/>
                <w:szCs w:val="18"/>
              </w:rPr>
            </w:pPr>
            <w:r>
              <w:rPr>
                <w:rFonts w:cs="宋体" w:hint="eastAsia"/>
                <w:sz w:val="18"/>
                <w:szCs w:val="18"/>
              </w:rPr>
              <w:t>否</w:t>
            </w:r>
          </w:p>
        </w:tc>
        <w:tc>
          <w:tcPr>
            <w:tcW w:w="709" w:type="dxa"/>
            <w:noWrap/>
            <w:vAlign w:val="center"/>
          </w:tcPr>
          <w:p w:rsidR="00C97011" w:rsidRDefault="00C97011" w:rsidP="009E448A">
            <w:pPr>
              <w:widowControl/>
              <w:jc w:val="center"/>
              <w:rPr>
                <w:rFonts w:cs="宋体"/>
                <w:kern w:val="0"/>
                <w:sz w:val="18"/>
                <w:szCs w:val="18"/>
              </w:rPr>
            </w:pPr>
            <w:r>
              <w:rPr>
                <w:rFonts w:cs="宋体" w:hint="eastAsia"/>
                <w:kern w:val="0"/>
                <w:sz w:val="18"/>
                <w:szCs w:val="18"/>
              </w:rPr>
              <w:t>3</w:t>
            </w:r>
          </w:p>
        </w:tc>
        <w:tc>
          <w:tcPr>
            <w:tcW w:w="709" w:type="dxa"/>
            <w:vAlign w:val="center"/>
          </w:tcPr>
          <w:p w:rsidR="00C97011" w:rsidRDefault="00C97011" w:rsidP="009E448A">
            <w:pPr>
              <w:widowControl/>
              <w:jc w:val="center"/>
              <w:rPr>
                <w:rFonts w:cs="宋体"/>
                <w:kern w:val="0"/>
                <w:sz w:val="18"/>
                <w:szCs w:val="18"/>
              </w:rPr>
            </w:pPr>
            <w:r>
              <w:rPr>
                <w:rFonts w:cs="宋体" w:hint="eastAsia"/>
                <w:kern w:val="0"/>
                <w:sz w:val="18"/>
                <w:szCs w:val="18"/>
              </w:rPr>
              <w:t>台</w:t>
            </w:r>
          </w:p>
        </w:tc>
      </w:tr>
      <w:tr w:rsidR="00C97011" w:rsidTr="009E448A">
        <w:trPr>
          <w:trHeight w:val="621"/>
        </w:trPr>
        <w:tc>
          <w:tcPr>
            <w:tcW w:w="709" w:type="dxa"/>
            <w:vAlign w:val="center"/>
          </w:tcPr>
          <w:p w:rsidR="00C97011" w:rsidRDefault="00C97011" w:rsidP="009E448A">
            <w:pPr>
              <w:widowControl/>
              <w:jc w:val="center"/>
              <w:rPr>
                <w:rFonts w:cs="宋体"/>
                <w:kern w:val="0"/>
                <w:sz w:val="18"/>
                <w:szCs w:val="18"/>
              </w:rPr>
            </w:pPr>
            <w:r>
              <w:rPr>
                <w:rFonts w:cs="宋体" w:hint="eastAsia"/>
                <w:kern w:val="0"/>
                <w:sz w:val="18"/>
                <w:szCs w:val="18"/>
              </w:rPr>
              <w:t>3</w:t>
            </w:r>
          </w:p>
        </w:tc>
        <w:tc>
          <w:tcPr>
            <w:tcW w:w="1417" w:type="dxa"/>
            <w:noWrap/>
            <w:vAlign w:val="center"/>
          </w:tcPr>
          <w:p w:rsidR="00C97011" w:rsidRPr="00264800" w:rsidRDefault="00C97011" w:rsidP="009E448A">
            <w:pPr>
              <w:widowControl/>
              <w:snapToGrid w:val="0"/>
              <w:jc w:val="center"/>
              <w:rPr>
                <w:rFonts w:ascii="宋体" w:hAnsi="宋体" w:cs="宋体"/>
                <w:kern w:val="0"/>
                <w:sz w:val="18"/>
                <w:szCs w:val="18"/>
              </w:rPr>
            </w:pPr>
            <w:r w:rsidRPr="00264800">
              <w:rPr>
                <w:rFonts w:ascii="宋体" w:hAnsi="宋体" w:cs="宋体" w:hint="eastAsia"/>
                <w:kern w:val="0"/>
                <w:sz w:val="18"/>
                <w:szCs w:val="18"/>
              </w:rPr>
              <w:t>恒温摇床</w:t>
            </w:r>
          </w:p>
        </w:tc>
        <w:tc>
          <w:tcPr>
            <w:tcW w:w="5954" w:type="dxa"/>
            <w:vAlign w:val="center"/>
          </w:tcPr>
          <w:p w:rsidR="00C97011" w:rsidRPr="00264800" w:rsidRDefault="00C97011" w:rsidP="009E448A">
            <w:pPr>
              <w:ind w:right="480"/>
              <w:rPr>
                <w:rFonts w:ascii="宋体" w:hAnsi="宋体" w:cs="宋体"/>
                <w:sz w:val="18"/>
                <w:szCs w:val="18"/>
              </w:rPr>
            </w:pPr>
            <w:r w:rsidRPr="00264800">
              <w:rPr>
                <w:rFonts w:ascii="宋体" w:hAnsi="宋体" w:cs="宋体" w:hint="eastAsia"/>
                <w:sz w:val="18"/>
                <w:szCs w:val="18"/>
              </w:rPr>
              <w:t>1.三</w:t>
            </w:r>
            <w:proofErr w:type="gramStart"/>
            <w:r w:rsidRPr="00264800">
              <w:rPr>
                <w:rFonts w:ascii="宋体" w:hAnsi="宋体" w:cs="宋体" w:hint="eastAsia"/>
                <w:sz w:val="18"/>
                <w:szCs w:val="18"/>
              </w:rPr>
              <w:t>层叠加式</w:t>
            </w:r>
            <w:proofErr w:type="gramEnd"/>
            <w:r w:rsidRPr="00264800">
              <w:rPr>
                <w:rFonts w:ascii="宋体" w:hAnsi="宋体" w:cs="宋体" w:hint="eastAsia"/>
                <w:sz w:val="18"/>
                <w:szCs w:val="18"/>
              </w:rPr>
              <w:t>组合，以最小的占地面积为用户提供最大的使用空间；每层可独立控制，温度及转速单独设定，用户可根据需要设置任意一层的不同的转速、温度；</w:t>
            </w:r>
          </w:p>
          <w:p w:rsidR="00C97011" w:rsidRPr="00264800" w:rsidRDefault="00C97011" w:rsidP="009E448A">
            <w:pPr>
              <w:ind w:right="480"/>
              <w:rPr>
                <w:rFonts w:ascii="宋体" w:hAnsi="宋体" w:cs="宋体"/>
                <w:sz w:val="18"/>
                <w:szCs w:val="18"/>
              </w:rPr>
            </w:pPr>
            <w:r w:rsidRPr="00264800">
              <w:rPr>
                <w:rFonts w:ascii="宋体" w:hAnsi="宋体" w:cs="宋体" w:hint="eastAsia"/>
                <w:sz w:val="18"/>
                <w:szCs w:val="18"/>
              </w:rPr>
              <w:t>▲2.侧开门方便操作，摇板可自由抽出，方便装卸摇瓶；摇板下方配有防水系统，可实现无死角冲洗，样品瓶如有破碎，带有防水托盘，液体会流到托盘里，清理方便，无须使用辅助工具，以实物图佐证</w:t>
            </w:r>
          </w:p>
          <w:p w:rsidR="00C97011" w:rsidRPr="00264800" w:rsidRDefault="00C97011" w:rsidP="009E448A">
            <w:pPr>
              <w:ind w:right="480"/>
              <w:rPr>
                <w:rFonts w:ascii="宋体" w:hAnsi="宋体" w:cs="宋体"/>
                <w:sz w:val="18"/>
                <w:szCs w:val="18"/>
              </w:rPr>
            </w:pPr>
            <w:r w:rsidRPr="00264800">
              <w:rPr>
                <w:rFonts w:ascii="宋体" w:hAnsi="宋体" w:cs="宋体" w:hint="eastAsia"/>
                <w:sz w:val="18"/>
                <w:szCs w:val="18"/>
              </w:rPr>
              <w:t>▲3.精密三风道设计，确保整个箱体内无温度死角，保证整个箱体均匀度（需提供专利证书或专利编号，以及实物图佐证）</w:t>
            </w:r>
          </w:p>
          <w:p w:rsidR="00C97011" w:rsidRPr="00264800" w:rsidRDefault="00C97011" w:rsidP="009E448A">
            <w:pPr>
              <w:ind w:right="480"/>
              <w:rPr>
                <w:rFonts w:ascii="宋体" w:hAnsi="宋体" w:cs="宋体"/>
                <w:sz w:val="18"/>
                <w:szCs w:val="18"/>
              </w:rPr>
            </w:pPr>
            <w:r w:rsidRPr="00264800">
              <w:rPr>
                <w:rFonts w:ascii="宋体" w:hAnsi="宋体" w:cs="宋体" w:hint="eastAsia"/>
                <w:sz w:val="18"/>
                <w:szCs w:val="18"/>
              </w:rPr>
              <w:t>4.采用伺服电机，控制速度精确、高速性能好、稳定性强；</w:t>
            </w:r>
          </w:p>
          <w:p w:rsidR="00C97011" w:rsidRPr="00264800" w:rsidRDefault="00C97011" w:rsidP="009E448A">
            <w:pPr>
              <w:ind w:right="480"/>
              <w:rPr>
                <w:rFonts w:ascii="宋体" w:hAnsi="宋体" w:cs="宋体"/>
                <w:sz w:val="18"/>
                <w:szCs w:val="18"/>
              </w:rPr>
            </w:pPr>
            <w:r w:rsidRPr="00264800">
              <w:rPr>
                <w:rFonts w:ascii="宋体" w:hAnsi="宋体" w:cs="宋体" w:hint="eastAsia"/>
                <w:sz w:val="18"/>
                <w:szCs w:val="18"/>
              </w:rPr>
              <w:t>5.中空钢化玻璃门，方便随时在不开门情况下在各个角度观察箱体内部情况；侧面有透气孔，满足样品对氧气的需求；</w:t>
            </w:r>
          </w:p>
          <w:p w:rsidR="00C97011" w:rsidRPr="00264800" w:rsidRDefault="00C97011" w:rsidP="009E448A">
            <w:pPr>
              <w:ind w:right="480"/>
              <w:rPr>
                <w:rFonts w:ascii="宋体" w:hAnsi="宋体" w:cs="宋体"/>
                <w:sz w:val="18"/>
                <w:szCs w:val="18"/>
              </w:rPr>
            </w:pPr>
            <w:r w:rsidRPr="00264800">
              <w:rPr>
                <w:rFonts w:ascii="宋体" w:hAnsi="宋体" w:cs="宋体" w:hint="eastAsia"/>
                <w:sz w:val="18"/>
                <w:szCs w:val="18"/>
              </w:rPr>
              <w:t xml:space="preserve"> 6.采有优质进口压缩机、无氟环保制冷剂，噪音低、制冷效果好，</w:t>
            </w:r>
            <w:r w:rsidRPr="00264800">
              <w:rPr>
                <w:rFonts w:ascii="宋体" w:hAnsi="宋体" w:cs="宋体" w:hint="eastAsia"/>
                <w:sz w:val="18"/>
                <w:szCs w:val="18"/>
              </w:rPr>
              <w:lastRenderedPageBreak/>
              <w:t>确保设备在低温状态下长时间稳定运行；</w:t>
            </w:r>
          </w:p>
          <w:p w:rsidR="00C97011" w:rsidRPr="00264800" w:rsidRDefault="00C97011" w:rsidP="009E448A">
            <w:pPr>
              <w:ind w:right="480"/>
              <w:rPr>
                <w:rFonts w:ascii="宋体" w:hAnsi="宋体" w:cs="宋体"/>
                <w:sz w:val="18"/>
                <w:szCs w:val="18"/>
              </w:rPr>
            </w:pPr>
            <w:r w:rsidRPr="00264800">
              <w:rPr>
                <w:rFonts w:ascii="宋体" w:hAnsi="宋体" w:cs="宋体" w:hint="eastAsia"/>
                <w:sz w:val="18"/>
                <w:szCs w:val="18"/>
              </w:rPr>
              <w:t xml:space="preserve"> 7.系统能控制电机的加减速度，可以有效的控制开始运行和停止运行是对样品的剪切力。</w:t>
            </w:r>
          </w:p>
          <w:p w:rsidR="00C97011" w:rsidRPr="00264800" w:rsidRDefault="00C97011" w:rsidP="009E448A">
            <w:pPr>
              <w:ind w:right="480"/>
              <w:rPr>
                <w:rFonts w:ascii="宋体" w:hAnsi="宋体" w:cs="宋体"/>
                <w:sz w:val="18"/>
                <w:szCs w:val="18"/>
              </w:rPr>
            </w:pPr>
            <w:r w:rsidRPr="00264800">
              <w:rPr>
                <w:rFonts w:ascii="宋体" w:hAnsi="宋体" w:cs="宋体" w:hint="eastAsia"/>
                <w:sz w:val="18"/>
                <w:szCs w:val="18"/>
              </w:rPr>
              <w:t xml:space="preserve">▲ 8.LCD大屏幕背光液晶显示，5键操作设定、观察清晰直观简便；操作界面加密锁定功能，杜绝重复操作和人为误操作；  </w:t>
            </w:r>
          </w:p>
          <w:p w:rsidR="00C97011" w:rsidRPr="00264800" w:rsidRDefault="00C97011" w:rsidP="009E448A">
            <w:pPr>
              <w:ind w:right="480"/>
              <w:rPr>
                <w:rFonts w:ascii="宋体" w:hAnsi="宋体" w:cs="宋体"/>
                <w:sz w:val="18"/>
                <w:szCs w:val="18"/>
              </w:rPr>
            </w:pPr>
            <w:r w:rsidRPr="00264800">
              <w:rPr>
                <w:rFonts w:ascii="宋体" w:hAnsi="宋体" w:cs="宋体" w:hint="eastAsia"/>
                <w:sz w:val="18"/>
                <w:szCs w:val="18"/>
              </w:rPr>
              <w:t>9.具有定时功能：0～999.9小时内任意设定培养时间；</w:t>
            </w:r>
          </w:p>
          <w:p w:rsidR="00C97011" w:rsidRPr="00264800" w:rsidRDefault="00C97011" w:rsidP="009E448A">
            <w:pPr>
              <w:ind w:right="480"/>
              <w:rPr>
                <w:rFonts w:ascii="宋体" w:hAnsi="宋体" w:cs="宋体"/>
                <w:sz w:val="18"/>
                <w:szCs w:val="18"/>
              </w:rPr>
            </w:pPr>
            <w:r w:rsidRPr="00264800">
              <w:rPr>
                <w:rFonts w:ascii="宋体" w:hAnsi="宋体" w:cs="宋体" w:hint="eastAsia"/>
                <w:sz w:val="18"/>
                <w:szCs w:val="18"/>
              </w:rPr>
              <w:t xml:space="preserve">10激光测速装置，转速测定精确可靠；寿命长,免保养。 </w:t>
            </w:r>
          </w:p>
          <w:p w:rsidR="00C97011" w:rsidRPr="00264800" w:rsidRDefault="00C97011" w:rsidP="009E448A">
            <w:pPr>
              <w:ind w:right="480"/>
              <w:rPr>
                <w:rFonts w:ascii="宋体" w:hAnsi="宋体" w:cs="宋体"/>
                <w:sz w:val="18"/>
                <w:szCs w:val="18"/>
              </w:rPr>
            </w:pPr>
            <w:r w:rsidRPr="00264800">
              <w:rPr>
                <w:rFonts w:ascii="宋体" w:hAnsi="宋体" w:cs="宋体" w:hint="eastAsia"/>
                <w:sz w:val="18"/>
                <w:szCs w:val="18"/>
              </w:rPr>
              <w:t>▲ 11. 可配增湿度盘，增湿盘可以独立灭菌，湿度最高可达95%能有效</w:t>
            </w:r>
            <w:proofErr w:type="gramStart"/>
            <w:r w:rsidRPr="00264800">
              <w:rPr>
                <w:rFonts w:ascii="宋体" w:hAnsi="宋体" w:cs="宋体" w:hint="eastAsia"/>
                <w:sz w:val="18"/>
                <w:szCs w:val="18"/>
              </w:rPr>
              <w:t>抑制长</w:t>
            </w:r>
            <w:proofErr w:type="gramEnd"/>
            <w:r w:rsidRPr="00264800">
              <w:rPr>
                <w:rFonts w:ascii="宋体" w:hAnsi="宋体" w:cs="宋体" w:hint="eastAsia"/>
                <w:sz w:val="18"/>
                <w:szCs w:val="18"/>
              </w:rPr>
              <w:t>时间培养过程中的挥发问题。</w:t>
            </w:r>
          </w:p>
          <w:p w:rsidR="00C97011" w:rsidRPr="00264800" w:rsidRDefault="00C97011" w:rsidP="009E448A">
            <w:pPr>
              <w:ind w:right="480"/>
              <w:rPr>
                <w:rFonts w:ascii="宋体" w:hAnsi="宋体" w:cs="宋体"/>
                <w:sz w:val="18"/>
                <w:szCs w:val="18"/>
              </w:rPr>
            </w:pPr>
            <w:r w:rsidRPr="00264800">
              <w:rPr>
                <w:rFonts w:ascii="宋体" w:hAnsi="宋体" w:cs="宋体" w:hint="eastAsia"/>
                <w:sz w:val="18"/>
                <w:szCs w:val="18"/>
              </w:rPr>
              <w:t>12.采用524mm*412mm防腐不锈钢通用平台，内腔采用304防腐</w:t>
            </w:r>
            <w:proofErr w:type="gramStart"/>
            <w:r w:rsidRPr="00264800">
              <w:rPr>
                <w:rFonts w:ascii="宋体" w:hAnsi="宋体" w:cs="宋体" w:hint="eastAsia"/>
                <w:sz w:val="18"/>
                <w:szCs w:val="18"/>
              </w:rPr>
              <w:t>拉丝非</w:t>
            </w:r>
            <w:proofErr w:type="gramEnd"/>
            <w:r w:rsidRPr="00264800">
              <w:rPr>
                <w:rFonts w:ascii="宋体" w:hAnsi="宋体" w:cs="宋体" w:hint="eastAsia"/>
                <w:sz w:val="18"/>
                <w:szCs w:val="18"/>
              </w:rPr>
              <w:t xml:space="preserve">镜面不绣钢。      </w:t>
            </w:r>
          </w:p>
          <w:p w:rsidR="00C97011" w:rsidRPr="00264800" w:rsidRDefault="00C97011" w:rsidP="009E448A">
            <w:pPr>
              <w:ind w:right="480"/>
              <w:rPr>
                <w:rFonts w:ascii="宋体" w:hAnsi="宋体" w:cs="宋体"/>
                <w:sz w:val="18"/>
                <w:szCs w:val="18"/>
              </w:rPr>
            </w:pPr>
            <w:r w:rsidRPr="00264800">
              <w:rPr>
                <w:rFonts w:ascii="宋体" w:hAnsi="宋体" w:cs="宋体" w:hint="eastAsia"/>
                <w:sz w:val="18"/>
                <w:szCs w:val="18"/>
              </w:rPr>
              <w:t xml:space="preserve">▲13. 振荡频率30-350rpm （可三层同时300rpm 运行）                                       </w:t>
            </w:r>
          </w:p>
          <w:p w:rsidR="00C97011" w:rsidRPr="00264800" w:rsidRDefault="00C97011" w:rsidP="009E448A">
            <w:pPr>
              <w:ind w:right="480"/>
              <w:rPr>
                <w:rFonts w:ascii="宋体" w:hAnsi="宋体" w:cs="宋体"/>
                <w:sz w:val="18"/>
                <w:szCs w:val="18"/>
              </w:rPr>
            </w:pPr>
            <w:r w:rsidRPr="00264800">
              <w:rPr>
                <w:rFonts w:ascii="宋体" w:hAnsi="宋体" w:cs="宋体" w:hint="eastAsia"/>
                <w:sz w:val="18"/>
                <w:szCs w:val="18"/>
              </w:rPr>
              <w:t>14.温控范围 4-60℃</w:t>
            </w:r>
          </w:p>
          <w:p w:rsidR="00C97011" w:rsidRPr="00264800" w:rsidRDefault="00C97011" w:rsidP="009E448A">
            <w:pPr>
              <w:ind w:right="480"/>
              <w:rPr>
                <w:rFonts w:ascii="宋体" w:hAnsi="宋体" w:cs="宋体"/>
                <w:sz w:val="18"/>
                <w:szCs w:val="18"/>
              </w:rPr>
            </w:pPr>
            <w:r w:rsidRPr="00264800">
              <w:rPr>
                <w:rFonts w:ascii="宋体" w:hAnsi="宋体" w:cs="宋体" w:hint="eastAsia"/>
                <w:sz w:val="18"/>
                <w:szCs w:val="18"/>
              </w:rPr>
              <w:t xml:space="preserve">15.温度调节精度±0.1℃                                                        </w:t>
            </w:r>
          </w:p>
          <w:p w:rsidR="00C97011" w:rsidRPr="00264800" w:rsidRDefault="00C97011" w:rsidP="009E448A">
            <w:pPr>
              <w:ind w:right="480"/>
              <w:rPr>
                <w:rFonts w:ascii="宋体" w:hAnsi="宋体" w:cs="宋体"/>
                <w:sz w:val="18"/>
                <w:szCs w:val="18"/>
              </w:rPr>
            </w:pPr>
            <w:r w:rsidRPr="00264800">
              <w:rPr>
                <w:rFonts w:ascii="宋体" w:hAnsi="宋体" w:cs="宋体" w:hint="eastAsia"/>
                <w:sz w:val="18"/>
                <w:szCs w:val="18"/>
              </w:rPr>
              <w:t>16.温度均匀度±1 ℃</w:t>
            </w:r>
          </w:p>
          <w:p w:rsidR="00C97011" w:rsidRPr="00264800" w:rsidRDefault="00C97011" w:rsidP="009E448A">
            <w:pPr>
              <w:ind w:right="480"/>
              <w:rPr>
                <w:rFonts w:ascii="宋体" w:hAnsi="宋体" w:cs="宋体"/>
                <w:sz w:val="18"/>
                <w:szCs w:val="18"/>
              </w:rPr>
            </w:pPr>
            <w:r w:rsidRPr="00264800">
              <w:rPr>
                <w:rFonts w:ascii="宋体" w:hAnsi="宋体" w:cs="宋体" w:hint="eastAsia"/>
                <w:sz w:val="18"/>
                <w:szCs w:val="18"/>
              </w:rPr>
              <w:t>17. 最大一次性培养量不小于250ml×72或1L ×36或</w:t>
            </w:r>
          </w:p>
          <w:p w:rsidR="00C97011" w:rsidRPr="00264800" w:rsidRDefault="00C97011" w:rsidP="009E448A">
            <w:pPr>
              <w:ind w:right="480"/>
              <w:rPr>
                <w:rFonts w:ascii="宋体" w:hAnsi="宋体" w:cs="宋体"/>
                <w:sz w:val="18"/>
                <w:szCs w:val="18"/>
              </w:rPr>
            </w:pPr>
            <w:r w:rsidRPr="00264800">
              <w:rPr>
                <w:rFonts w:ascii="宋体" w:hAnsi="宋体" w:cs="宋体" w:hint="eastAsia"/>
                <w:sz w:val="18"/>
                <w:szCs w:val="18"/>
              </w:rPr>
              <w:t>2L×18；配备一层粘性托盘，粘性托盘能在300rpm转速下运行。2L夹具为五抓方式，稳定可靠。</w:t>
            </w:r>
          </w:p>
          <w:p w:rsidR="00C97011" w:rsidRPr="00264800" w:rsidRDefault="00C97011" w:rsidP="009E448A">
            <w:pPr>
              <w:pStyle w:val="a0"/>
              <w:rPr>
                <w:rFonts w:eastAsia="宋体"/>
              </w:rPr>
            </w:pPr>
            <w:r w:rsidRPr="00264800">
              <w:rPr>
                <w:rFonts w:ascii="宋体" w:hAnsi="宋体" w:cs="宋体" w:hint="eastAsia"/>
                <w:sz w:val="18"/>
                <w:szCs w:val="18"/>
              </w:rPr>
              <w:t>18.</w:t>
            </w:r>
            <w:r w:rsidRPr="00264800">
              <w:rPr>
                <w:rFonts w:ascii="宋体" w:eastAsia="宋体" w:hAnsi="宋体" w:cs="宋体" w:hint="eastAsia"/>
                <w:sz w:val="18"/>
                <w:szCs w:val="18"/>
              </w:rPr>
              <w:t>制造工厂通过ISO 9001质量体系认证与CE认证。（提供有效期内的相关证书复印件）</w:t>
            </w:r>
          </w:p>
          <w:p w:rsidR="00C97011" w:rsidRPr="00264800" w:rsidRDefault="00C97011" w:rsidP="009E448A">
            <w:pPr>
              <w:ind w:right="480"/>
              <w:jc w:val="left"/>
              <w:rPr>
                <w:rFonts w:ascii="宋体" w:hAnsi="宋体" w:cs="宋体"/>
                <w:sz w:val="18"/>
                <w:szCs w:val="18"/>
              </w:rPr>
            </w:pPr>
            <w:r w:rsidRPr="00264800">
              <w:rPr>
                <w:rFonts w:ascii="宋体" w:hAnsi="宋体" w:cs="宋体" w:hint="eastAsia"/>
                <w:sz w:val="18"/>
                <w:szCs w:val="18"/>
              </w:rPr>
              <w:t>▲19.需要提供厂家针对本项目的授权文件，售后服务承诺</w:t>
            </w:r>
            <w:r>
              <w:rPr>
                <w:rFonts w:ascii="宋体" w:hAnsi="宋体" w:cs="宋体" w:hint="eastAsia"/>
                <w:sz w:val="18"/>
                <w:szCs w:val="18"/>
              </w:rPr>
              <w:t>函</w:t>
            </w:r>
            <w:r w:rsidRPr="00264800">
              <w:rPr>
                <w:rFonts w:ascii="宋体" w:hAnsi="宋体" w:cs="宋体" w:hint="eastAsia"/>
                <w:sz w:val="18"/>
                <w:szCs w:val="18"/>
              </w:rPr>
              <w:t>厂家提供的彩页盖章</w:t>
            </w:r>
          </w:p>
          <w:p w:rsidR="00C97011" w:rsidRPr="00264800" w:rsidRDefault="00C97011" w:rsidP="009E448A">
            <w:pPr>
              <w:widowControl/>
              <w:jc w:val="left"/>
              <w:textAlignment w:val="center"/>
              <w:rPr>
                <w:rFonts w:ascii="宋体" w:hAnsi="宋体" w:cs="宋体"/>
                <w:kern w:val="0"/>
                <w:sz w:val="18"/>
                <w:szCs w:val="18"/>
                <w:lang w:bidi="ar"/>
              </w:rPr>
            </w:pPr>
            <w:r w:rsidRPr="00264800">
              <w:rPr>
                <w:rFonts w:ascii="宋体" w:hAnsi="宋体" w:cs="宋体" w:hint="eastAsia"/>
                <w:sz w:val="18"/>
                <w:szCs w:val="18"/>
              </w:rPr>
              <w:t>20.售后服务：原厂一年整机质保</w:t>
            </w:r>
          </w:p>
        </w:tc>
        <w:tc>
          <w:tcPr>
            <w:tcW w:w="708" w:type="dxa"/>
            <w:vAlign w:val="center"/>
          </w:tcPr>
          <w:p w:rsidR="00C97011" w:rsidRDefault="00C97011" w:rsidP="009E448A">
            <w:pPr>
              <w:ind w:firstLineChars="100" w:firstLine="180"/>
              <w:jc w:val="center"/>
              <w:rPr>
                <w:rFonts w:cs="宋体"/>
                <w:sz w:val="18"/>
                <w:szCs w:val="18"/>
              </w:rPr>
            </w:pPr>
            <w:r>
              <w:rPr>
                <w:rFonts w:cs="宋体" w:hint="eastAsia"/>
                <w:sz w:val="18"/>
                <w:szCs w:val="18"/>
              </w:rPr>
              <w:lastRenderedPageBreak/>
              <w:t>否</w:t>
            </w:r>
          </w:p>
        </w:tc>
        <w:tc>
          <w:tcPr>
            <w:tcW w:w="709" w:type="dxa"/>
            <w:noWrap/>
            <w:vAlign w:val="center"/>
          </w:tcPr>
          <w:p w:rsidR="00C97011" w:rsidRDefault="00C97011" w:rsidP="009E448A">
            <w:pPr>
              <w:widowControl/>
              <w:jc w:val="center"/>
              <w:rPr>
                <w:rFonts w:cs="宋体"/>
                <w:kern w:val="0"/>
                <w:sz w:val="18"/>
                <w:szCs w:val="18"/>
              </w:rPr>
            </w:pPr>
            <w:r>
              <w:rPr>
                <w:rFonts w:cs="宋体" w:hint="eastAsia"/>
                <w:kern w:val="0"/>
                <w:sz w:val="18"/>
                <w:szCs w:val="18"/>
              </w:rPr>
              <w:t>2</w:t>
            </w:r>
          </w:p>
        </w:tc>
        <w:tc>
          <w:tcPr>
            <w:tcW w:w="709" w:type="dxa"/>
            <w:vAlign w:val="center"/>
          </w:tcPr>
          <w:p w:rsidR="00C97011" w:rsidRDefault="00C97011" w:rsidP="009E448A">
            <w:pPr>
              <w:widowControl/>
              <w:jc w:val="center"/>
              <w:rPr>
                <w:rFonts w:cs="宋体"/>
                <w:kern w:val="0"/>
                <w:sz w:val="18"/>
                <w:szCs w:val="18"/>
              </w:rPr>
            </w:pPr>
            <w:r>
              <w:rPr>
                <w:rFonts w:cs="宋体" w:hint="eastAsia"/>
                <w:kern w:val="0"/>
                <w:sz w:val="18"/>
                <w:szCs w:val="18"/>
              </w:rPr>
              <w:t>台</w:t>
            </w:r>
          </w:p>
        </w:tc>
      </w:tr>
      <w:tr w:rsidR="00C97011" w:rsidTr="009E448A">
        <w:trPr>
          <w:trHeight w:val="621"/>
        </w:trPr>
        <w:tc>
          <w:tcPr>
            <w:tcW w:w="709" w:type="dxa"/>
            <w:vAlign w:val="center"/>
          </w:tcPr>
          <w:p w:rsidR="00C97011" w:rsidRDefault="00C97011" w:rsidP="009E448A">
            <w:pPr>
              <w:widowControl/>
              <w:jc w:val="center"/>
              <w:rPr>
                <w:rFonts w:cs="宋体"/>
                <w:kern w:val="0"/>
                <w:sz w:val="18"/>
                <w:szCs w:val="18"/>
              </w:rPr>
            </w:pPr>
            <w:r>
              <w:rPr>
                <w:rFonts w:cs="宋体" w:hint="eastAsia"/>
                <w:kern w:val="0"/>
                <w:sz w:val="18"/>
                <w:szCs w:val="18"/>
              </w:rPr>
              <w:lastRenderedPageBreak/>
              <w:t>4</w:t>
            </w:r>
          </w:p>
        </w:tc>
        <w:tc>
          <w:tcPr>
            <w:tcW w:w="1417" w:type="dxa"/>
            <w:noWrap/>
            <w:vAlign w:val="center"/>
          </w:tcPr>
          <w:p w:rsidR="00C97011" w:rsidRPr="00264800" w:rsidRDefault="00C97011" w:rsidP="009E448A">
            <w:pPr>
              <w:widowControl/>
              <w:snapToGrid w:val="0"/>
              <w:jc w:val="center"/>
              <w:rPr>
                <w:rFonts w:ascii="宋体" w:hAnsi="宋体" w:cs="宋体"/>
                <w:kern w:val="0"/>
                <w:sz w:val="18"/>
                <w:szCs w:val="18"/>
              </w:rPr>
            </w:pPr>
            <w:r w:rsidRPr="00264800">
              <w:rPr>
                <w:rFonts w:ascii="宋体" w:hAnsi="宋体" w:cs="宋体" w:hint="eastAsia"/>
                <w:kern w:val="0"/>
                <w:sz w:val="18"/>
                <w:szCs w:val="18"/>
              </w:rPr>
              <w:t>生物安全柜</w:t>
            </w:r>
          </w:p>
        </w:tc>
        <w:tc>
          <w:tcPr>
            <w:tcW w:w="5954" w:type="dxa"/>
            <w:vAlign w:val="center"/>
          </w:tcPr>
          <w:p w:rsidR="00C97011" w:rsidRPr="00264800" w:rsidRDefault="00C97011" w:rsidP="009E448A">
            <w:pPr>
              <w:rPr>
                <w:rFonts w:ascii="宋体" w:hAnsi="宋体" w:cs="宋体"/>
                <w:sz w:val="18"/>
                <w:szCs w:val="18"/>
              </w:rPr>
            </w:pPr>
            <w:r w:rsidRPr="00264800">
              <w:rPr>
                <w:rFonts w:ascii="宋体" w:hAnsi="宋体" w:cs="宋体" w:hint="eastAsia"/>
                <w:b/>
                <w:bCs/>
                <w:sz w:val="18"/>
                <w:szCs w:val="18"/>
              </w:rPr>
              <w:t>1、安全柜类别：</w:t>
            </w:r>
            <w:r w:rsidRPr="00264800">
              <w:rPr>
                <w:rFonts w:ascii="宋体" w:hAnsi="宋体" w:cs="宋体" w:hint="eastAsia"/>
                <w:sz w:val="18"/>
                <w:szCs w:val="18"/>
              </w:rPr>
              <w:t>A2型生物安全柜</w:t>
            </w:r>
          </w:p>
          <w:p w:rsidR="00C97011" w:rsidRPr="00264800" w:rsidRDefault="00C97011" w:rsidP="009E448A">
            <w:pPr>
              <w:rPr>
                <w:rFonts w:ascii="宋体" w:hAnsi="宋体" w:cs="宋体"/>
                <w:sz w:val="18"/>
                <w:szCs w:val="18"/>
              </w:rPr>
            </w:pPr>
            <w:r w:rsidRPr="00264800">
              <w:rPr>
                <w:rFonts w:ascii="宋体" w:hAnsi="宋体" w:cs="宋体" w:hint="eastAsia"/>
                <w:b/>
                <w:bCs/>
                <w:sz w:val="18"/>
                <w:szCs w:val="18"/>
              </w:rPr>
              <w:t>2、风机系统</w:t>
            </w:r>
            <w:r w:rsidRPr="00264800">
              <w:rPr>
                <w:rFonts w:ascii="宋体" w:hAnsi="宋体" w:cs="宋体" w:hint="eastAsia"/>
                <w:sz w:val="18"/>
                <w:szCs w:val="18"/>
              </w:rPr>
              <w:t>：风机系统属于核心部件，要求使用进口直流变频高效风机，可自动进行风量补偿，当出现进风通道受阻或过滤器年限增加导致堵塞阻力增加300%的情况，安全柜仍然能提供安全风速；</w:t>
            </w:r>
          </w:p>
          <w:p w:rsidR="00C97011" w:rsidRPr="00264800" w:rsidRDefault="00C97011" w:rsidP="009E448A">
            <w:pPr>
              <w:rPr>
                <w:rFonts w:ascii="宋体" w:hAnsi="宋体" w:cs="宋体"/>
                <w:sz w:val="18"/>
                <w:szCs w:val="18"/>
              </w:rPr>
            </w:pPr>
            <w:r w:rsidRPr="00264800">
              <w:rPr>
                <w:rFonts w:ascii="宋体" w:hAnsi="宋体" w:cs="宋体" w:hint="eastAsia"/>
                <w:b/>
                <w:bCs/>
                <w:sz w:val="18"/>
                <w:szCs w:val="18"/>
              </w:rPr>
              <w:t>3、制造商质量体系认证：</w:t>
            </w:r>
            <w:r w:rsidRPr="00264800">
              <w:rPr>
                <w:rFonts w:ascii="宋体" w:hAnsi="宋体" w:cs="宋体" w:hint="eastAsia"/>
                <w:sz w:val="18"/>
                <w:szCs w:val="18"/>
              </w:rPr>
              <w:t>制造工厂通过ISO 9001、ISO13485质量体系认证；（提供有效期内的相关证书复印件，证书上有相关查询链接）</w:t>
            </w:r>
          </w:p>
          <w:p w:rsidR="00C97011" w:rsidRPr="00264800" w:rsidRDefault="00C97011" w:rsidP="009E448A">
            <w:pPr>
              <w:rPr>
                <w:rFonts w:ascii="宋体" w:hAnsi="宋体" w:cs="宋体"/>
                <w:sz w:val="18"/>
                <w:szCs w:val="18"/>
              </w:rPr>
            </w:pPr>
            <w:r w:rsidRPr="00264800">
              <w:rPr>
                <w:rFonts w:ascii="宋体" w:hAnsi="宋体" w:cs="宋体" w:hint="eastAsia"/>
                <w:sz w:val="18"/>
                <w:szCs w:val="18"/>
              </w:rPr>
              <w:t>▲</w:t>
            </w:r>
            <w:r w:rsidRPr="00264800">
              <w:rPr>
                <w:rFonts w:ascii="宋体" w:hAnsi="宋体" w:cs="宋体" w:hint="eastAsia"/>
                <w:b/>
                <w:bCs/>
                <w:sz w:val="18"/>
                <w:szCs w:val="18"/>
              </w:rPr>
              <w:t>4、外形尺寸：</w:t>
            </w:r>
            <w:r w:rsidRPr="00264800">
              <w:rPr>
                <w:rFonts w:ascii="宋体" w:hAnsi="宋体" w:cs="宋体" w:hint="eastAsia"/>
                <w:sz w:val="18"/>
                <w:szCs w:val="18"/>
              </w:rPr>
              <w:t>长≤1340mm、整机外部厚度＜755mm（不包含755mm，便于进出实验室），高度≤1400mm；</w:t>
            </w:r>
          </w:p>
          <w:p w:rsidR="00C97011" w:rsidRPr="00264800" w:rsidRDefault="00C97011" w:rsidP="009E448A">
            <w:pPr>
              <w:rPr>
                <w:rFonts w:ascii="宋体" w:hAnsi="宋体" w:cs="宋体"/>
                <w:sz w:val="18"/>
                <w:szCs w:val="18"/>
              </w:rPr>
            </w:pPr>
            <w:r w:rsidRPr="00264800">
              <w:rPr>
                <w:rFonts w:ascii="宋体" w:hAnsi="宋体" w:cs="宋体" w:hint="eastAsia"/>
                <w:b/>
                <w:sz w:val="18"/>
                <w:szCs w:val="18"/>
              </w:rPr>
              <w:t>5、</w:t>
            </w:r>
            <w:r w:rsidRPr="00264800">
              <w:rPr>
                <w:rFonts w:ascii="宋体" w:hAnsi="宋体" w:cs="宋体" w:hint="eastAsia"/>
                <w:b/>
                <w:bCs/>
                <w:sz w:val="18"/>
                <w:szCs w:val="18"/>
              </w:rPr>
              <w:t>工作区尺寸：</w:t>
            </w:r>
            <w:r w:rsidRPr="00264800">
              <w:rPr>
                <w:rFonts w:ascii="宋体" w:hAnsi="宋体" w:cs="宋体" w:hint="eastAsia"/>
                <w:sz w:val="18"/>
                <w:szCs w:val="18"/>
              </w:rPr>
              <w:t>长≥1220mm、宽≥550mm、高≥650mm；</w:t>
            </w:r>
          </w:p>
          <w:p w:rsidR="00C97011" w:rsidRPr="00264800" w:rsidRDefault="00C97011" w:rsidP="009E448A">
            <w:pPr>
              <w:rPr>
                <w:rFonts w:ascii="宋体" w:hAnsi="宋体" w:cs="宋体"/>
                <w:sz w:val="18"/>
                <w:szCs w:val="18"/>
              </w:rPr>
            </w:pPr>
            <w:r w:rsidRPr="00264800">
              <w:rPr>
                <w:rFonts w:ascii="宋体" w:hAnsi="宋体" w:cs="宋体" w:hint="eastAsia"/>
                <w:b/>
                <w:bCs/>
                <w:sz w:val="18"/>
                <w:szCs w:val="18"/>
              </w:rPr>
              <w:t xml:space="preserve"> 6、搁手架</w:t>
            </w:r>
            <w:r w:rsidRPr="00264800">
              <w:rPr>
                <w:rFonts w:ascii="宋体" w:hAnsi="宋体" w:cs="宋体" w:hint="eastAsia"/>
                <w:sz w:val="18"/>
                <w:szCs w:val="18"/>
              </w:rPr>
              <w:t>：人体工程学设计：通体式搁手架宽度≥1200mm，不需要限位，降低长时间操作疲劳；禁止搁手架安置在进气格栅上方，避免影响进气流，可选配能自由裁剪长短的皮革搁手架，提高操作舒适度。</w:t>
            </w:r>
          </w:p>
          <w:p w:rsidR="00C97011" w:rsidRPr="00264800" w:rsidRDefault="00C97011" w:rsidP="009E448A">
            <w:pPr>
              <w:rPr>
                <w:rFonts w:ascii="宋体" w:hAnsi="宋体" w:cs="宋体"/>
                <w:sz w:val="18"/>
                <w:szCs w:val="18"/>
              </w:rPr>
            </w:pPr>
            <w:r w:rsidRPr="00264800">
              <w:rPr>
                <w:rFonts w:ascii="宋体" w:hAnsi="宋体" w:cs="宋体" w:hint="eastAsia"/>
                <w:b/>
                <w:bCs/>
                <w:sz w:val="18"/>
                <w:szCs w:val="18"/>
              </w:rPr>
              <w:t>7、过滤器：</w:t>
            </w:r>
            <w:r w:rsidRPr="00264800">
              <w:rPr>
                <w:rFonts w:ascii="宋体" w:hAnsi="宋体" w:cs="宋体" w:hint="eastAsia"/>
                <w:sz w:val="18"/>
                <w:szCs w:val="18"/>
              </w:rPr>
              <w:t>下沉气流和外排气流过滤均配置ULPA超高效过滤器，对于MPPS具有≥99.999%的截留效率；滤器结构：微褶皱无间隔型，增加过滤面积；</w:t>
            </w:r>
          </w:p>
          <w:p w:rsidR="00C97011" w:rsidRPr="00264800" w:rsidRDefault="00C97011" w:rsidP="009E448A">
            <w:pPr>
              <w:rPr>
                <w:rFonts w:ascii="宋体" w:hAnsi="宋体" w:cs="宋体"/>
                <w:sz w:val="18"/>
                <w:szCs w:val="18"/>
              </w:rPr>
            </w:pPr>
            <w:r w:rsidRPr="00264800">
              <w:rPr>
                <w:rFonts w:ascii="宋体" w:hAnsi="宋体" w:cs="宋体" w:hint="eastAsia"/>
                <w:b/>
                <w:bCs/>
                <w:sz w:val="18"/>
                <w:szCs w:val="18"/>
              </w:rPr>
              <w:t>8、噪音：</w:t>
            </w:r>
            <w:r w:rsidRPr="00264800">
              <w:rPr>
                <w:rFonts w:ascii="宋体" w:hAnsi="宋体" w:cs="宋体" w:hint="eastAsia"/>
                <w:sz w:val="18"/>
                <w:szCs w:val="18"/>
              </w:rPr>
              <w:t>噪音小于67dBA；</w:t>
            </w:r>
          </w:p>
          <w:p w:rsidR="00C97011" w:rsidRPr="00264800" w:rsidRDefault="00C97011" w:rsidP="009E448A">
            <w:pPr>
              <w:rPr>
                <w:rFonts w:ascii="宋体" w:hAnsi="宋体" w:cs="宋体"/>
                <w:sz w:val="18"/>
                <w:szCs w:val="18"/>
              </w:rPr>
            </w:pPr>
            <w:r w:rsidRPr="00264800">
              <w:rPr>
                <w:rFonts w:ascii="宋体" w:hAnsi="宋体" w:cs="宋体" w:hint="eastAsia"/>
                <w:b/>
                <w:bCs/>
                <w:sz w:val="18"/>
                <w:szCs w:val="18"/>
              </w:rPr>
              <w:t>9、照度：</w:t>
            </w:r>
            <w:r w:rsidRPr="00264800">
              <w:rPr>
                <w:rFonts w:ascii="宋体" w:hAnsi="宋体" w:cs="宋体" w:hint="eastAsia"/>
                <w:sz w:val="18"/>
                <w:szCs w:val="18"/>
              </w:rPr>
              <w:t>内嵌式，位于非污染区，不影响风路，照度：&gt;1200 Lux</w:t>
            </w:r>
          </w:p>
          <w:p w:rsidR="00C97011" w:rsidRPr="00264800" w:rsidRDefault="00C97011" w:rsidP="009E448A">
            <w:pPr>
              <w:rPr>
                <w:rFonts w:ascii="宋体" w:hAnsi="宋体" w:cs="宋体"/>
                <w:sz w:val="18"/>
                <w:szCs w:val="18"/>
              </w:rPr>
            </w:pPr>
            <w:r w:rsidRPr="00264800">
              <w:rPr>
                <w:rFonts w:ascii="宋体" w:hAnsi="宋体" w:cs="宋体" w:hint="eastAsia"/>
                <w:sz w:val="18"/>
                <w:szCs w:val="18"/>
              </w:rPr>
              <w:t>▲</w:t>
            </w:r>
            <w:r w:rsidRPr="00264800">
              <w:rPr>
                <w:rFonts w:ascii="宋体" w:hAnsi="宋体" w:cs="宋体" w:hint="eastAsia"/>
                <w:b/>
                <w:bCs/>
                <w:sz w:val="18"/>
                <w:szCs w:val="18"/>
              </w:rPr>
              <w:t>10、工作区洁净度：</w:t>
            </w:r>
            <w:r w:rsidRPr="00264800">
              <w:rPr>
                <w:rFonts w:ascii="宋体" w:hAnsi="宋体" w:cs="宋体" w:hint="eastAsia"/>
                <w:sz w:val="18"/>
                <w:szCs w:val="18"/>
              </w:rPr>
              <w:t>工作区洁净等级≥ISO14644.1标准Class 3或者以下要求同时达到：0.3微米粒径的粒子最大浓度≤102个/立方米；同时0.5微米粒径的粒子最大浓度≤35个/立方米；同时1.0微米粒径的粒子最大浓度≤8个/立方米；同时5.0微米粒径的粒子最大浓度≤0个/立方米（提供洁净度检测文件和第三方洁净</w:t>
            </w:r>
            <w:proofErr w:type="gramStart"/>
            <w:r w:rsidRPr="00264800">
              <w:rPr>
                <w:rFonts w:ascii="宋体" w:hAnsi="宋体" w:cs="宋体" w:hint="eastAsia"/>
                <w:sz w:val="18"/>
                <w:szCs w:val="18"/>
              </w:rPr>
              <w:t>度证明</w:t>
            </w:r>
            <w:proofErr w:type="gramEnd"/>
            <w:r w:rsidRPr="00264800">
              <w:rPr>
                <w:rFonts w:ascii="宋体" w:hAnsi="宋体" w:cs="宋体" w:hint="eastAsia"/>
                <w:sz w:val="18"/>
                <w:szCs w:val="18"/>
              </w:rPr>
              <w:t>检测报告复印件并加盖投标人公</w:t>
            </w:r>
            <w:r w:rsidRPr="00264800">
              <w:rPr>
                <w:rFonts w:ascii="宋体" w:hAnsi="宋体" w:cs="宋体" w:hint="eastAsia"/>
                <w:sz w:val="18"/>
                <w:szCs w:val="18"/>
              </w:rPr>
              <w:lastRenderedPageBreak/>
              <w:t>章）；</w:t>
            </w:r>
          </w:p>
          <w:p w:rsidR="00C97011" w:rsidRPr="00264800" w:rsidRDefault="00C97011" w:rsidP="009E448A">
            <w:pPr>
              <w:rPr>
                <w:rFonts w:ascii="宋体" w:hAnsi="宋体" w:cs="宋体"/>
                <w:sz w:val="18"/>
                <w:szCs w:val="18"/>
              </w:rPr>
            </w:pPr>
            <w:r w:rsidRPr="00264800">
              <w:rPr>
                <w:rFonts w:ascii="宋体" w:hAnsi="宋体" w:cs="宋体" w:hint="eastAsia"/>
                <w:b/>
                <w:bCs/>
                <w:sz w:val="18"/>
                <w:szCs w:val="18"/>
              </w:rPr>
              <w:t>11、风速显示：</w:t>
            </w:r>
            <w:r w:rsidRPr="00264800">
              <w:rPr>
                <w:rFonts w:ascii="宋体" w:hAnsi="宋体" w:cs="宋体" w:hint="eastAsia"/>
                <w:sz w:val="18"/>
                <w:szCs w:val="18"/>
              </w:rPr>
              <w:t>进风风速不低于0.50m/s ；沉降风速不低于0.30m/s 。标配气流传感器探头实时监控风速，液晶控制屏上实时独立显示安全柜的吸入口气流数值和下送风气流，以便实时监测风速变化，风速达不到要求时提供声光报警，发现数值衰减时可立即中止实验，确保生物安全；</w:t>
            </w:r>
          </w:p>
          <w:p w:rsidR="00C97011" w:rsidRPr="00264800" w:rsidRDefault="00C97011" w:rsidP="009E448A">
            <w:pPr>
              <w:rPr>
                <w:rFonts w:ascii="宋体" w:hAnsi="宋体" w:cs="宋体"/>
                <w:sz w:val="18"/>
                <w:szCs w:val="18"/>
              </w:rPr>
            </w:pPr>
            <w:r w:rsidRPr="00264800">
              <w:rPr>
                <w:rFonts w:ascii="宋体" w:hAnsi="宋体" w:cs="宋体" w:hint="eastAsia"/>
                <w:b/>
                <w:bCs/>
                <w:sz w:val="18"/>
                <w:szCs w:val="18"/>
              </w:rPr>
              <w:t>12、过滤器显示</w:t>
            </w:r>
            <w:r w:rsidRPr="00264800">
              <w:rPr>
                <w:rFonts w:ascii="宋体" w:hAnsi="宋体" w:cs="宋体" w:hint="eastAsia"/>
                <w:sz w:val="18"/>
                <w:szCs w:val="18"/>
              </w:rPr>
              <w:t>：ULPA超高效过滤器寿命显示等数字化实时显示；</w:t>
            </w:r>
          </w:p>
          <w:p w:rsidR="00C97011" w:rsidRPr="00264800" w:rsidRDefault="00C97011" w:rsidP="009E448A">
            <w:pPr>
              <w:rPr>
                <w:rFonts w:ascii="宋体" w:hAnsi="宋体" w:cs="宋体"/>
                <w:sz w:val="18"/>
                <w:szCs w:val="18"/>
              </w:rPr>
            </w:pPr>
            <w:r w:rsidRPr="00264800">
              <w:rPr>
                <w:rFonts w:ascii="宋体" w:hAnsi="宋体" w:cs="宋体" w:hint="eastAsia"/>
                <w:b/>
                <w:bCs/>
                <w:sz w:val="18"/>
                <w:szCs w:val="18"/>
              </w:rPr>
              <w:t>13、温度显示：</w:t>
            </w:r>
            <w:r w:rsidRPr="00264800">
              <w:rPr>
                <w:rFonts w:ascii="宋体" w:hAnsi="宋体" w:cs="宋体" w:hint="eastAsia"/>
                <w:sz w:val="18"/>
                <w:szCs w:val="18"/>
              </w:rPr>
              <w:t>液晶控制屏上可以显示实时温度；</w:t>
            </w:r>
          </w:p>
          <w:p w:rsidR="00C97011" w:rsidRPr="00264800" w:rsidRDefault="00C97011" w:rsidP="009E448A">
            <w:pPr>
              <w:rPr>
                <w:rFonts w:ascii="宋体" w:hAnsi="宋体" w:cs="宋体"/>
                <w:sz w:val="18"/>
                <w:szCs w:val="18"/>
              </w:rPr>
            </w:pPr>
            <w:r w:rsidRPr="00264800">
              <w:rPr>
                <w:rFonts w:ascii="宋体" w:hAnsi="宋体" w:cs="宋体" w:hint="eastAsia"/>
                <w:sz w:val="18"/>
                <w:szCs w:val="18"/>
              </w:rPr>
              <w:t>▲</w:t>
            </w:r>
            <w:r w:rsidRPr="00264800">
              <w:rPr>
                <w:rFonts w:ascii="宋体" w:hAnsi="宋体" w:cs="宋体" w:hint="eastAsia"/>
                <w:b/>
                <w:bCs/>
                <w:sz w:val="18"/>
                <w:szCs w:val="18"/>
              </w:rPr>
              <w:t>14、预洁净程序：</w:t>
            </w:r>
            <w:r w:rsidRPr="00264800">
              <w:rPr>
                <w:rFonts w:ascii="宋体" w:hAnsi="宋体" w:cs="宋体" w:hint="eastAsia"/>
                <w:sz w:val="18"/>
                <w:szCs w:val="18"/>
              </w:rPr>
              <w:t>自净功能:系统自带开机强制3-15分钟预洁净程序，预洁净时间可调（提供相关证明资料），防止操作者没有预洁净直接开始操作、造成污染，倒计时结束后自动启动荧光灯；</w:t>
            </w:r>
          </w:p>
          <w:p w:rsidR="00C97011" w:rsidRPr="00264800" w:rsidRDefault="00C97011" w:rsidP="009E448A">
            <w:pPr>
              <w:rPr>
                <w:rFonts w:ascii="宋体" w:hAnsi="宋体" w:cs="宋体"/>
                <w:sz w:val="18"/>
                <w:szCs w:val="18"/>
              </w:rPr>
            </w:pPr>
            <w:r w:rsidRPr="00264800">
              <w:rPr>
                <w:rFonts w:ascii="宋体" w:hAnsi="宋体" w:cs="宋体" w:hint="eastAsia"/>
                <w:sz w:val="18"/>
                <w:szCs w:val="18"/>
              </w:rPr>
              <w:t>▲</w:t>
            </w:r>
            <w:r w:rsidRPr="00264800">
              <w:rPr>
                <w:rFonts w:ascii="宋体" w:hAnsi="宋体" w:cs="宋体" w:hint="eastAsia"/>
                <w:b/>
                <w:bCs/>
                <w:sz w:val="18"/>
                <w:szCs w:val="18"/>
              </w:rPr>
              <w:t>15、前窗玻璃：</w:t>
            </w:r>
            <w:r w:rsidRPr="00264800">
              <w:rPr>
                <w:rFonts w:ascii="宋体" w:hAnsi="宋体" w:cs="宋体" w:hint="eastAsia"/>
                <w:sz w:val="18"/>
                <w:szCs w:val="18"/>
              </w:rPr>
              <w:t>前窗玻璃倾斜角4到7°，当前窗需要完全关闭时，有</w:t>
            </w:r>
            <w:proofErr w:type="gramStart"/>
            <w:r w:rsidRPr="00264800">
              <w:rPr>
                <w:rFonts w:ascii="宋体" w:hAnsi="宋体" w:cs="宋体" w:hint="eastAsia"/>
                <w:sz w:val="18"/>
                <w:szCs w:val="18"/>
              </w:rPr>
              <w:t>隔手架</w:t>
            </w:r>
            <w:proofErr w:type="gramEnd"/>
            <w:r w:rsidRPr="00264800">
              <w:rPr>
                <w:rFonts w:ascii="宋体" w:hAnsi="宋体" w:cs="宋体" w:hint="eastAsia"/>
                <w:sz w:val="18"/>
                <w:szCs w:val="18"/>
              </w:rPr>
              <w:t>限位保护，防止随意下</w:t>
            </w:r>
            <w:proofErr w:type="gramStart"/>
            <w:r w:rsidRPr="00264800">
              <w:rPr>
                <w:rFonts w:ascii="宋体" w:hAnsi="宋体" w:cs="宋体" w:hint="eastAsia"/>
                <w:sz w:val="18"/>
                <w:szCs w:val="18"/>
              </w:rPr>
              <w:t>拉导致</w:t>
            </w:r>
            <w:proofErr w:type="gramEnd"/>
            <w:r w:rsidRPr="00264800">
              <w:rPr>
                <w:rFonts w:ascii="宋体" w:hAnsi="宋体" w:cs="宋体" w:hint="eastAsia"/>
                <w:sz w:val="18"/>
                <w:szCs w:val="18"/>
              </w:rPr>
              <w:t>上部洁净区暴露或紫外灭菌带来伤害；</w:t>
            </w:r>
          </w:p>
          <w:p w:rsidR="00C97011" w:rsidRPr="00264800" w:rsidRDefault="00C97011" w:rsidP="009E448A">
            <w:pPr>
              <w:rPr>
                <w:rFonts w:ascii="宋体" w:hAnsi="宋体" w:cs="宋体"/>
                <w:sz w:val="18"/>
                <w:szCs w:val="18"/>
              </w:rPr>
            </w:pPr>
            <w:r w:rsidRPr="00264800">
              <w:rPr>
                <w:rFonts w:ascii="宋体" w:hAnsi="宋体" w:cs="宋体" w:hint="eastAsia"/>
                <w:b/>
                <w:bCs/>
                <w:sz w:val="18"/>
                <w:szCs w:val="18"/>
              </w:rPr>
              <w:t>16、配重：</w:t>
            </w:r>
            <w:r w:rsidRPr="00264800">
              <w:rPr>
                <w:rFonts w:ascii="宋体" w:hAnsi="宋体" w:cs="宋体" w:hint="eastAsia"/>
                <w:sz w:val="18"/>
                <w:szCs w:val="18"/>
              </w:rPr>
              <w:t>无边框滑动式前窗，安全柜平衡背板与前窗采用高强度钢丝</w:t>
            </w:r>
            <w:proofErr w:type="gramStart"/>
            <w:r w:rsidRPr="00264800">
              <w:rPr>
                <w:rFonts w:ascii="宋体" w:hAnsi="宋体" w:cs="宋体" w:hint="eastAsia"/>
                <w:sz w:val="18"/>
                <w:szCs w:val="18"/>
              </w:rPr>
              <w:t>绳</w:t>
            </w:r>
            <w:proofErr w:type="gramEnd"/>
            <w:r w:rsidRPr="00264800">
              <w:rPr>
                <w:rFonts w:ascii="宋体" w:hAnsi="宋体" w:cs="宋体" w:hint="eastAsia"/>
                <w:sz w:val="18"/>
                <w:szCs w:val="18"/>
              </w:rPr>
              <w:t>连接（非尼龙绳），避免长期磨损导变形和断裂。</w:t>
            </w:r>
          </w:p>
          <w:p w:rsidR="00C97011" w:rsidRPr="00264800" w:rsidRDefault="00C97011" w:rsidP="009E448A">
            <w:pPr>
              <w:rPr>
                <w:rFonts w:ascii="宋体" w:hAnsi="宋体" w:cs="宋体"/>
                <w:b/>
                <w:bCs/>
                <w:sz w:val="18"/>
                <w:szCs w:val="18"/>
              </w:rPr>
            </w:pPr>
            <w:r w:rsidRPr="00264800">
              <w:rPr>
                <w:rFonts w:ascii="宋体" w:hAnsi="宋体" w:cs="宋体" w:hint="eastAsia"/>
                <w:b/>
                <w:bCs/>
                <w:sz w:val="18"/>
                <w:szCs w:val="18"/>
              </w:rPr>
              <w:t>17、操作室：</w:t>
            </w:r>
            <w:r w:rsidRPr="00264800">
              <w:rPr>
                <w:rFonts w:ascii="宋体" w:hAnsi="宋体" w:cs="宋体" w:hint="eastAsia"/>
                <w:sz w:val="18"/>
                <w:szCs w:val="18"/>
              </w:rPr>
              <w:t>操作室侧壁为三面一体一次冲压成型，无焊接，大圆弧拐角便于清洁（</w:t>
            </w:r>
            <w:proofErr w:type="gramStart"/>
            <w:r w:rsidRPr="00264800">
              <w:rPr>
                <w:rFonts w:ascii="宋体" w:hAnsi="宋体" w:cs="宋体" w:hint="eastAsia"/>
                <w:sz w:val="18"/>
                <w:szCs w:val="18"/>
              </w:rPr>
              <w:t>非胶粘</w:t>
            </w:r>
            <w:proofErr w:type="gramEnd"/>
            <w:r w:rsidRPr="00264800">
              <w:rPr>
                <w:rFonts w:ascii="宋体" w:hAnsi="宋体" w:cs="宋体" w:hint="eastAsia"/>
                <w:sz w:val="18"/>
                <w:szCs w:val="18"/>
              </w:rPr>
              <w:t>或拼接）；侧壁与台面不锈钢厚度≥1.5mm。四面负压环绕保护；</w:t>
            </w:r>
          </w:p>
          <w:p w:rsidR="00C97011" w:rsidRPr="00264800" w:rsidRDefault="00C97011" w:rsidP="009E448A">
            <w:pPr>
              <w:rPr>
                <w:rFonts w:ascii="宋体" w:hAnsi="宋体" w:cs="宋体"/>
                <w:sz w:val="18"/>
                <w:szCs w:val="18"/>
              </w:rPr>
            </w:pPr>
            <w:r w:rsidRPr="00264800">
              <w:rPr>
                <w:rFonts w:ascii="宋体" w:hAnsi="宋体" w:cs="宋体" w:hint="eastAsia"/>
                <w:sz w:val="18"/>
                <w:szCs w:val="18"/>
              </w:rPr>
              <w:t>▲</w:t>
            </w:r>
            <w:r w:rsidRPr="00264800">
              <w:rPr>
                <w:rFonts w:ascii="宋体" w:hAnsi="宋体" w:cs="宋体" w:hint="eastAsia"/>
                <w:b/>
                <w:bCs/>
                <w:sz w:val="18"/>
                <w:szCs w:val="18"/>
              </w:rPr>
              <w:t>18、柜体涂层：</w:t>
            </w:r>
            <w:r w:rsidRPr="00264800">
              <w:rPr>
                <w:rFonts w:ascii="宋体" w:hAnsi="宋体" w:cs="宋体" w:hint="eastAsia"/>
                <w:sz w:val="18"/>
                <w:szCs w:val="18"/>
              </w:rPr>
              <w:t>柜体外部含银离子或者氧化锌纳米涂层（提供涂层抗菌实验图文资料）；柜体涂层耐过氧化氢、臭氧腐蚀，提供第三方检测报告。</w:t>
            </w:r>
          </w:p>
          <w:p w:rsidR="00C97011" w:rsidRPr="00264800" w:rsidRDefault="00C97011" w:rsidP="009E448A">
            <w:pPr>
              <w:rPr>
                <w:rFonts w:ascii="宋体" w:hAnsi="宋体" w:cs="宋体"/>
                <w:sz w:val="18"/>
                <w:szCs w:val="18"/>
              </w:rPr>
            </w:pPr>
            <w:r w:rsidRPr="00264800">
              <w:rPr>
                <w:rFonts w:ascii="宋体" w:hAnsi="宋体" w:cs="宋体" w:hint="eastAsia"/>
                <w:b/>
                <w:bCs/>
                <w:sz w:val="18"/>
                <w:szCs w:val="18"/>
              </w:rPr>
              <w:t>19、数据输出：</w:t>
            </w:r>
            <w:proofErr w:type="gramStart"/>
            <w:r w:rsidRPr="00264800">
              <w:rPr>
                <w:rFonts w:ascii="宋体" w:hAnsi="宋体" w:cs="宋体" w:hint="eastAsia"/>
                <w:sz w:val="18"/>
                <w:szCs w:val="18"/>
              </w:rPr>
              <w:t>标配</w:t>
            </w:r>
            <w:proofErr w:type="gramEnd"/>
            <w:r w:rsidRPr="00264800">
              <w:rPr>
                <w:rFonts w:ascii="宋体" w:hAnsi="宋体" w:cs="宋体" w:hint="eastAsia"/>
                <w:sz w:val="18"/>
                <w:szCs w:val="18"/>
              </w:rPr>
              <w:t>RS232或RS485数据输出端口，可实现多台生物安全柜和其他设备数据联网连接PC端；</w:t>
            </w:r>
          </w:p>
          <w:p w:rsidR="00C97011" w:rsidRPr="00264800" w:rsidRDefault="00C97011" w:rsidP="009E448A">
            <w:pPr>
              <w:rPr>
                <w:rFonts w:ascii="宋体" w:hAnsi="宋体" w:cs="宋体"/>
                <w:sz w:val="18"/>
                <w:szCs w:val="18"/>
              </w:rPr>
            </w:pPr>
            <w:r w:rsidRPr="00264800">
              <w:rPr>
                <w:rFonts w:ascii="宋体" w:hAnsi="宋体" w:cs="宋体" w:hint="eastAsia"/>
                <w:b/>
                <w:bCs/>
                <w:sz w:val="18"/>
                <w:szCs w:val="18"/>
              </w:rPr>
              <w:t>20、安全报警连锁：</w:t>
            </w:r>
            <w:r w:rsidRPr="00264800">
              <w:rPr>
                <w:rFonts w:ascii="宋体" w:hAnsi="宋体" w:cs="宋体" w:hint="eastAsia"/>
                <w:sz w:val="18"/>
                <w:szCs w:val="18"/>
              </w:rPr>
              <w:t>低风速报警功能（当风速数值波动超过20%时提供声光报警）；前窗位置异位报警功能；前窗与荧光灯和紫外系统连锁；，过滤器使用寿命状态实时显示；</w:t>
            </w:r>
          </w:p>
          <w:p w:rsidR="00C97011" w:rsidRPr="00264800" w:rsidRDefault="00C97011" w:rsidP="009E448A">
            <w:pPr>
              <w:rPr>
                <w:rFonts w:ascii="宋体" w:hAnsi="宋体" w:cs="宋体"/>
                <w:sz w:val="18"/>
                <w:szCs w:val="18"/>
              </w:rPr>
            </w:pPr>
            <w:r w:rsidRPr="00264800">
              <w:rPr>
                <w:rFonts w:ascii="宋体" w:hAnsi="宋体" w:cs="宋体" w:hint="eastAsia"/>
                <w:b/>
                <w:bCs/>
                <w:sz w:val="18"/>
                <w:szCs w:val="18"/>
              </w:rPr>
              <w:t>21、配置：</w:t>
            </w:r>
            <w:r w:rsidRPr="00264800">
              <w:rPr>
                <w:rFonts w:ascii="宋体" w:hAnsi="宋体" w:cs="宋体" w:hint="eastAsia"/>
                <w:sz w:val="18"/>
                <w:szCs w:val="18"/>
              </w:rPr>
              <w:t>安全柜主机1台，万向脚轮支架1套，紫外灯1根，防溅插座1个，抗菌涂层外壳1套（非不锈钢）</w:t>
            </w:r>
          </w:p>
          <w:p w:rsidR="00C97011" w:rsidRPr="00264800" w:rsidRDefault="00C97011" w:rsidP="009E448A">
            <w:pPr>
              <w:widowControl/>
              <w:jc w:val="left"/>
              <w:textAlignment w:val="center"/>
              <w:rPr>
                <w:rFonts w:ascii="宋体" w:hAnsi="宋体" w:cs="宋体"/>
                <w:kern w:val="0"/>
                <w:sz w:val="18"/>
                <w:szCs w:val="18"/>
                <w:lang w:bidi="ar"/>
              </w:rPr>
            </w:pPr>
            <w:r w:rsidRPr="00264800">
              <w:rPr>
                <w:rFonts w:ascii="宋体" w:hAnsi="宋体" w:cs="宋体" w:hint="eastAsia"/>
                <w:sz w:val="18"/>
                <w:szCs w:val="18"/>
              </w:rPr>
              <w:t>22▲为确保售后服务及货物质量，投标方须提供生产厂家或其国内代理商针对本项目的授权书原件、技术参数确认函原件及售后服务承诺书原件。</w:t>
            </w:r>
          </w:p>
        </w:tc>
        <w:tc>
          <w:tcPr>
            <w:tcW w:w="708" w:type="dxa"/>
            <w:vAlign w:val="center"/>
          </w:tcPr>
          <w:p w:rsidR="00C97011" w:rsidRDefault="00C97011" w:rsidP="009E448A">
            <w:pPr>
              <w:ind w:firstLineChars="100" w:firstLine="180"/>
              <w:jc w:val="center"/>
              <w:rPr>
                <w:rFonts w:cs="宋体"/>
                <w:sz w:val="18"/>
                <w:szCs w:val="18"/>
              </w:rPr>
            </w:pPr>
            <w:r>
              <w:rPr>
                <w:rFonts w:cs="宋体" w:hint="eastAsia"/>
                <w:sz w:val="18"/>
                <w:szCs w:val="18"/>
              </w:rPr>
              <w:lastRenderedPageBreak/>
              <w:t>否</w:t>
            </w:r>
          </w:p>
        </w:tc>
        <w:tc>
          <w:tcPr>
            <w:tcW w:w="709" w:type="dxa"/>
            <w:noWrap/>
            <w:vAlign w:val="center"/>
          </w:tcPr>
          <w:p w:rsidR="00C97011" w:rsidRDefault="00C97011" w:rsidP="009E448A">
            <w:pPr>
              <w:widowControl/>
              <w:jc w:val="center"/>
              <w:rPr>
                <w:rFonts w:cs="宋体"/>
                <w:kern w:val="0"/>
                <w:sz w:val="18"/>
                <w:szCs w:val="18"/>
              </w:rPr>
            </w:pPr>
            <w:r>
              <w:rPr>
                <w:rFonts w:cs="宋体" w:hint="eastAsia"/>
                <w:kern w:val="0"/>
                <w:sz w:val="18"/>
                <w:szCs w:val="18"/>
              </w:rPr>
              <w:t>3</w:t>
            </w:r>
          </w:p>
        </w:tc>
        <w:tc>
          <w:tcPr>
            <w:tcW w:w="709" w:type="dxa"/>
            <w:vAlign w:val="center"/>
          </w:tcPr>
          <w:p w:rsidR="00C97011" w:rsidRDefault="00C97011" w:rsidP="009E448A">
            <w:pPr>
              <w:widowControl/>
              <w:jc w:val="center"/>
              <w:rPr>
                <w:rFonts w:cs="宋体"/>
                <w:kern w:val="0"/>
                <w:sz w:val="18"/>
                <w:szCs w:val="18"/>
              </w:rPr>
            </w:pPr>
            <w:r>
              <w:rPr>
                <w:rFonts w:cs="宋体" w:hint="eastAsia"/>
                <w:kern w:val="0"/>
                <w:sz w:val="18"/>
                <w:szCs w:val="18"/>
              </w:rPr>
              <w:t>台</w:t>
            </w:r>
          </w:p>
        </w:tc>
      </w:tr>
      <w:tr w:rsidR="00C97011" w:rsidTr="009E448A">
        <w:trPr>
          <w:trHeight w:val="621"/>
        </w:trPr>
        <w:tc>
          <w:tcPr>
            <w:tcW w:w="709" w:type="dxa"/>
            <w:vAlign w:val="center"/>
          </w:tcPr>
          <w:p w:rsidR="00C97011" w:rsidRDefault="00C97011" w:rsidP="009E448A">
            <w:pPr>
              <w:widowControl/>
              <w:jc w:val="center"/>
              <w:rPr>
                <w:rFonts w:cs="宋体"/>
                <w:kern w:val="0"/>
                <w:sz w:val="18"/>
                <w:szCs w:val="18"/>
              </w:rPr>
            </w:pPr>
            <w:r>
              <w:rPr>
                <w:rFonts w:cs="宋体" w:hint="eastAsia"/>
                <w:kern w:val="0"/>
                <w:sz w:val="18"/>
                <w:szCs w:val="18"/>
              </w:rPr>
              <w:lastRenderedPageBreak/>
              <w:t>5</w:t>
            </w:r>
          </w:p>
        </w:tc>
        <w:tc>
          <w:tcPr>
            <w:tcW w:w="1417" w:type="dxa"/>
            <w:noWrap/>
          </w:tcPr>
          <w:p w:rsidR="00C97011" w:rsidRDefault="00C97011" w:rsidP="009E448A">
            <w:pPr>
              <w:widowControl/>
              <w:snapToGrid w:val="0"/>
              <w:rPr>
                <w:rFonts w:ascii="宋体" w:hAnsi="宋体" w:cs="宋体"/>
                <w:kern w:val="0"/>
                <w:sz w:val="18"/>
                <w:szCs w:val="18"/>
              </w:rPr>
            </w:pPr>
            <w:r>
              <w:rPr>
                <w:rFonts w:ascii="宋体" w:hAnsi="宋体" w:cs="宋体" w:hint="eastAsia"/>
                <w:sz w:val="18"/>
                <w:szCs w:val="18"/>
              </w:rPr>
              <w:t>过滤式药品储存柜</w:t>
            </w:r>
          </w:p>
        </w:tc>
        <w:tc>
          <w:tcPr>
            <w:tcW w:w="5954" w:type="dxa"/>
            <w:vAlign w:val="center"/>
          </w:tcPr>
          <w:p w:rsidR="00C97011" w:rsidRDefault="00C97011" w:rsidP="009E448A">
            <w:pPr>
              <w:widowControl/>
              <w:jc w:val="left"/>
              <w:textAlignment w:val="center"/>
              <w:rPr>
                <w:rFonts w:ascii="宋体" w:hAnsi="宋体" w:cs="宋体"/>
                <w:kern w:val="0"/>
                <w:sz w:val="18"/>
                <w:szCs w:val="18"/>
                <w:lang w:bidi="ar"/>
              </w:rPr>
            </w:pPr>
            <w:r>
              <w:rPr>
                <w:rFonts w:ascii="宋体" w:hAnsi="宋体" w:cs="宋体" w:hint="eastAsia"/>
                <w:kern w:val="0"/>
                <w:sz w:val="18"/>
                <w:szCs w:val="18"/>
              </w:rPr>
              <w:t>900*400*1800</w:t>
            </w:r>
            <w:r>
              <w:rPr>
                <w:rStyle w:val="a8"/>
                <w:rFonts w:hint="eastAsia"/>
              </w:rPr>
              <w:t>厘米</w:t>
            </w:r>
          </w:p>
        </w:tc>
        <w:tc>
          <w:tcPr>
            <w:tcW w:w="708" w:type="dxa"/>
            <w:vAlign w:val="center"/>
          </w:tcPr>
          <w:p w:rsidR="00C97011" w:rsidRDefault="00C97011" w:rsidP="009E448A">
            <w:pPr>
              <w:ind w:firstLineChars="100" w:firstLine="180"/>
              <w:jc w:val="center"/>
              <w:rPr>
                <w:rFonts w:cs="宋体"/>
                <w:sz w:val="18"/>
                <w:szCs w:val="18"/>
              </w:rPr>
            </w:pPr>
            <w:r>
              <w:rPr>
                <w:rFonts w:cs="宋体" w:hint="eastAsia"/>
                <w:sz w:val="18"/>
                <w:szCs w:val="18"/>
              </w:rPr>
              <w:t>否</w:t>
            </w:r>
          </w:p>
        </w:tc>
        <w:tc>
          <w:tcPr>
            <w:tcW w:w="709" w:type="dxa"/>
            <w:noWrap/>
            <w:vAlign w:val="center"/>
          </w:tcPr>
          <w:p w:rsidR="00C97011" w:rsidRDefault="00C97011" w:rsidP="009E448A">
            <w:pPr>
              <w:widowControl/>
              <w:jc w:val="center"/>
              <w:rPr>
                <w:rFonts w:cs="宋体"/>
                <w:kern w:val="0"/>
                <w:sz w:val="18"/>
                <w:szCs w:val="18"/>
              </w:rPr>
            </w:pPr>
            <w:r>
              <w:rPr>
                <w:rFonts w:cs="宋体" w:hint="eastAsia"/>
                <w:kern w:val="0"/>
                <w:sz w:val="18"/>
                <w:szCs w:val="18"/>
              </w:rPr>
              <w:t>4</w:t>
            </w:r>
          </w:p>
        </w:tc>
        <w:tc>
          <w:tcPr>
            <w:tcW w:w="709" w:type="dxa"/>
            <w:vAlign w:val="center"/>
          </w:tcPr>
          <w:p w:rsidR="00C97011" w:rsidRDefault="00C97011" w:rsidP="009E448A">
            <w:pPr>
              <w:widowControl/>
              <w:jc w:val="center"/>
              <w:rPr>
                <w:rFonts w:cs="宋体"/>
                <w:kern w:val="0"/>
                <w:sz w:val="18"/>
                <w:szCs w:val="18"/>
              </w:rPr>
            </w:pPr>
            <w:r>
              <w:rPr>
                <w:rFonts w:cs="宋体" w:hint="eastAsia"/>
                <w:kern w:val="0"/>
                <w:sz w:val="18"/>
                <w:szCs w:val="18"/>
              </w:rPr>
              <w:t>台</w:t>
            </w:r>
          </w:p>
        </w:tc>
      </w:tr>
      <w:tr w:rsidR="00C97011" w:rsidTr="009E448A">
        <w:trPr>
          <w:trHeight w:val="621"/>
        </w:trPr>
        <w:tc>
          <w:tcPr>
            <w:tcW w:w="709" w:type="dxa"/>
            <w:vAlign w:val="center"/>
          </w:tcPr>
          <w:p w:rsidR="00C97011" w:rsidRDefault="00C97011" w:rsidP="009E448A">
            <w:pPr>
              <w:widowControl/>
              <w:jc w:val="center"/>
              <w:rPr>
                <w:rFonts w:cs="宋体"/>
                <w:kern w:val="0"/>
                <w:sz w:val="18"/>
                <w:szCs w:val="18"/>
              </w:rPr>
            </w:pPr>
            <w:r>
              <w:rPr>
                <w:rFonts w:cs="宋体" w:hint="eastAsia"/>
                <w:kern w:val="0"/>
                <w:sz w:val="18"/>
                <w:szCs w:val="18"/>
              </w:rPr>
              <w:t>6</w:t>
            </w:r>
          </w:p>
        </w:tc>
        <w:tc>
          <w:tcPr>
            <w:tcW w:w="1417" w:type="dxa"/>
            <w:noWrap/>
            <w:vAlign w:val="center"/>
          </w:tcPr>
          <w:p w:rsidR="00C97011" w:rsidRDefault="00C97011" w:rsidP="009E448A">
            <w:pPr>
              <w:widowControl/>
              <w:snapToGrid w:val="0"/>
              <w:jc w:val="center"/>
              <w:rPr>
                <w:rFonts w:ascii="宋体" w:hAnsi="宋体" w:cs="宋体"/>
                <w:kern w:val="0"/>
                <w:sz w:val="18"/>
                <w:szCs w:val="18"/>
              </w:rPr>
            </w:pPr>
            <w:r>
              <w:rPr>
                <w:rFonts w:ascii="宋体" w:hAnsi="宋体" w:cs="宋体" w:hint="eastAsia"/>
                <w:kern w:val="0"/>
                <w:sz w:val="18"/>
                <w:szCs w:val="18"/>
              </w:rPr>
              <w:t>超低温冰箱</w:t>
            </w:r>
          </w:p>
        </w:tc>
        <w:tc>
          <w:tcPr>
            <w:tcW w:w="5954" w:type="dxa"/>
            <w:vAlign w:val="center"/>
          </w:tcPr>
          <w:p w:rsidR="00C97011" w:rsidRDefault="00C97011" w:rsidP="009E448A">
            <w:pPr>
              <w:rPr>
                <w:rFonts w:ascii="宋体" w:hAnsi="宋体" w:cs="宋体"/>
                <w:sz w:val="18"/>
                <w:szCs w:val="18"/>
              </w:rPr>
            </w:pPr>
            <w:r>
              <w:rPr>
                <w:rFonts w:ascii="宋体" w:hAnsi="宋体" w:cs="宋体" w:hint="eastAsia"/>
                <w:sz w:val="18"/>
                <w:szCs w:val="18"/>
              </w:rPr>
              <w:t>1、内部容积≥410L。</w:t>
            </w:r>
          </w:p>
          <w:p w:rsidR="00C97011" w:rsidRDefault="00C97011" w:rsidP="009E448A">
            <w:pPr>
              <w:rPr>
                <w:rFonts w:ascii="宋体" w:hAnsi="宋体" w:cs="宋体"/>
                <w:sz w:val="18"/>
                <w:szCs w:val="18"/>
              </w:rPr>
            </w:pPr>
            <w:r>
              <w:rPr>
                <w:rFonts w:ascii="宋体" w:hAnsi="宋体" w:cs="宋体" w:hint="eastAsia"/>
                <w:sz w:val="18"/>
                <w:szCs w:val="18"/>
              </w:rPr>
              <w:t>2、压缩机：全封闭高效压缩机，无氟环保混合工质制冷剂，节能环保。</w:t>
            </w:r>
          </w:p>
          <w:p w:rsidR="00C97011" w:rsidRDefault="00C97011" w:rsidP="009E448A">
            <w:pPr>
              <w:rPr>
                <w:rFonts w:ascii="宋体" w:hAnsi="宋体" w:cs="宋体"/>
                <w:sz w:val="18"/>
                <w:szCs w:val="18"/>
              </w:rPr>
            </w:pPr>
            <w:r>
              <w:rPr>
                <w:rFonts w:ascii="宋体" w:hAnsi="宋体" w:cs="宋体" w:hint="eastAsia"/>
                <w:sz w:val="18"/>
                <w:szCs w:val="18"/>
              </w:rPr>
              <w:t>3、工作温度：-40℃∽-86℃</w:t>
            </w:r>
          </w:p>
          <w:p w:rsidR="00C97011" w:rsidRDefault="00C97011" w:rsidP="009E448A">
            <w:pPr>
              <w:rPr>
                <w:rFonts w:ascii="宋体" w:hAnsi="宋体" w:cs="宋体"/>
                <w:sz w:val="18"/>
                <w:szCs w:val="18"/>
              </w:rPr>
            </w:pPr>
            <w:r>
              <w:rPr>
                <w:rFonts w:ascii="宋体" w:hAnsi="宋体" w:cs="宋体" w:hint="eastAsia"/>
                <w:sz w:val="18"/>
                <w:szCs w:val="18"/>
              </w:rPr>
              <w:t>▲4、内部结构：304不锈钢内胆，三面一体成型侧壁，没有拼接，结构更稳固。</w:t>
            </w:r>
          </w:p>
          <w:p w:rsidR="00C97011" w:rsidRPr="00264800" w:rsidRDefault="00C97011" w:rsidP="009E448A">
            <w:pPr>
              <w:rPr>
                <w:rFonts w:ascii="宋体" w:hAnsi="宋体" w:cs="宋体"/>
                <w:sz w:val="18"/>
                <w:szCs w:val="18"/>
              </w:rPr>
            </w:pPr>
            <w:r>
              <w:rPr>
                <w:rFonts w:ascii="宋体" w:hAnsi="宋体" w:cs="宋体" w:hint="eastAsia"/>
                <w:sz w:val="18"/>
                <w:szCs w:val="18"/>
              </w:rPr>
              <w:t>▲5、制冷系统：双制冷系</w:t>
            </w:r>
            <w:r w:rsidRPr="00264800">
              <w:rPr>
                <w:rFonts w:ascii="宋体" w:hAnsi="宋体" w:cs="宋体" w:hint="eastAsia"/>
                <w:sz w:val="18"/>
                <w:szCs w:val="18"/>
              </w:rPr>
              <w:t>统结构，可独立运行，出现一个系统故障时，另一个可维持低于-80℃，保护样品安全。</w:t>
            </w:r>
          </w:p>
          <w:p w:rsidR="00C97011" w:rsidRPr="00264800" w:rsidRDefault="00C97011" w:rsidP="009E448A">
            <w:pPr>
              <w:rPr>
                <w:rFonts w:ascii="宋体" w:hAnsi="宋体" w:cs="宋体"/>
                <w:sz w:val="18"/>
                <w:szCs w:val="18"/>
              </w:rPr>
            </w:pPr>
            <w:r w:rsidRPr="00264800">
              <w:rPr>
                <w:rFonts w:ascii="宋体" w:hAnsi="宋体" w:cs="宋体" w:hint="eastAsia"/>
                <w:sz w:val="18"/>
                <w:szCs w:val="18"/>
              </w:rPr>
              <w:t>▲6、保温内门：不锈钢内门，防止发泡不良导致变形，内门带硅胶门封；压紧式金属门闩，杜绝磁吸失效导致漏冷；内门无需工具拆卸方便除冰。</w:t>
            </w:r>
          </w:p>
          <w:p w:rsidR="00C97011" w:rsidRPr="00264800" w:rsidRDefault="00C97011" w:rsidP="009E448A">
            <w:pPr>
              <w:rPr>
                <w:rFonts w:ascii="宋体" w:hAnsi="宋体" w:cs="宋体"/>
                <w:sz w:val="18"/>
                <w:szCs w:val="18"/>
              </w:rPr>
            </w:pPr>
            <w:r w:rsidRPr="00264800">
              <w:rPr>
                <w:rFonts w:ascii="宋体" w:hAnsi="宋体" w:cs="宋体" w:hint="eastAsia"/>
                <w:sz w:val="18"/>
                <w:szCs w:val="18"/>
              </w:rPr>
              <w:t>7、降温：25℃</w:t>
            </w:r>
            <w:proofErr w:type="gramStart"/>
            <w:r w:rsidRPr="00264800">
              <w:rPr>
                <w:rFonts w:ascii="宋体" w:hAnsi="宋体" w:cs="宋体" w:hint="eastAsia"/>
                <w:sz w:val="18"/>
                <w:szCs w:val="18"/>
              </w:rPr>
              <w:t>环温时</w:t>
            </w:r>
            <w:proofErr w:type="gramEnd"/>
            <w:r w:rsidRPr="00264800">
              <w:rPr>
                <w:rFonts w:ascii="宋体" w:hAnsi="宋体" w:cs="宋体" w:hint="eastAsia"/>
                <w:sz w:val="18"/>
                <w:szCs w:val="18"/>
              </w:rPr>
              <w:t>，空载降温至-80℃时间≤210min。</w:t>
            </w:r>
          </w:p>
          <w:p w:rsidR="00C97011" w:rsidRDefault="00C97011" w:rsidP="009E448A">
            <w:pPr>
              <w:rPr>
                <w:rFonts w:ascii="宋体" w:hAnsi="宋体" w:cs="宋体"/>
                <w:sz w:val="18"/>
                <w:szCs w:val="18"/>
              </w:rPr>
            </w:pPr>
            <w:r w:rsidRPr="00264800">
              <w:rPr>
                <w:rFonts w:ascii="宋体" w:hAnsi="宋体" w:cs="宋体" w:hint="eastAsia"/>
                <w:sz w:val="18"/>
                <w:szCs w:val="18"/>
              </w:rPr>
              <w:t>8、复温：25℃</w:t>
            </w:r>
            <w:proofErr w:type="gramStart"/>
            <w:r w:rsidRPr="00264800">
              <w:rPr>
                <w:rFonts w:ascii="宋体" w:hAnsi="宋体" w:cs="宋体" w:hint="eastAsia"/>
                <w:sz w:val="18"/>
                <w:szCs w:val="18"/>
              </w:rPr>
              <w:t>环温时</w:t>
            </w:r>
            <w:proofErr w:type="gramEnd"/>
            <w:r w:rsidRPr="00264800">
              <w:rPr>
                <w:rFonts w:ascii="宋体" w:hAnsi="宋体" w:cs="宋体" w:hint="eastAsia"/>
                <w:sz w:val="18"/>
                <w:szCs w:val="18"/>
              </w:rPr>
              <w:t>，空载内门全部打开1m</w:t>
            </w:r>
            <w:r>
              <w:rPr>
                <w:rFonts w:ascii="宋体" w:hAnsi="宋体" w:cs="宋体" w:hint="eastAsia"/>
                <w:sz w:val="18"/>
                <w:szCs w:val="18"/>
              </w:rPr>
              <w:t>in后恢复至-75℃时间≤15min。</w:t>
            </w:r>
          </w:p>
          <w:p w:rsidR="00C97011" w:rsidRDefault="00C97011" w:rsidP="009E448A">
            <w:pPr>
              <w:rPr>
                <w:rFonts w:ascii="宋体" w:hAnsi="宋体" w:cs="宋体"/>
                <w:sz w:val="18"/>
                <w:szCs w:val="18"/>
              </w:rPr>
            </w:pPr>
            <w:r>
              <w:rPr>
                <w:rFonts w:ascii="宋体" w:hAnsi="宋体" w:cs="宋体" w:hint="eastAsia"/>
                <w:sz w:val="18"/>
                <w:szCs w:val="18"/>
              </w:rPr>
              <w:t>9、密封设计：多层门封，硅胶材质，密封更好，不易变形。</w:t>
            </w:r>
          </w:p>
          <w:p w:rsidR="00C97011" w:rsidRDefault="00C97011" w:rsidP="009E448A">
            <w:pPr>
              <w:rPr>
                <w:rFonts w:ascii="宋体" w:hAnsi="宋体" w:cs="宋体"/>
                <w:sz w:val="18"/>
                <w:szCs w:val="18"/>
              </w:rPr>
            </w:pPr>
            <w:r>
              <w:rPr>
                <w:rFonts w:ascii="宋体" w:hAnsi="宋体" w:cs="宋体" w:hint="eastAsia"/>
                <w:sz w:val="18"/>
                <w:szCs w:val="18"/>
              </w:rPr>
              <w:t>10、显示功能：LCD电容触摸屏，智能人机交互界面可显示运行模式、箱</w:t>
            </w:r>
            <w:r>
              <w:rPr>
                <w:rFonts w:ascii="宋体" w:hAnsi="宋体" w:cs="宋体" w:hint="eastAsia"/>
                <w:sz w:val="18"/>
                <w:szCs w:val="18"/>
              </w:rPr>
              <w:lastRenderedPageBreak/>
              <w:t>内温度、冷凝器温度、双压缩机工作状态等。</w:t>
            </w:r>
          </w:p>
          <w:p w:rsidR="00C97011" w:rsidRDefault="00C97011" w:rsidP="009E448A">
            <w:pPr>
              <w:rPr>
                <w:rFonts w:ascii="宋体" w:hAnsi="宋体" w:cs="宋体"/>
                <w:sz w:val="18"/>
                <w:szCs w:val="18"/>
              </w:rPr>
            </w:pPr>
            <w:r>
              <w:rPr>
                <w:rFonts w:ascii="宋体" w:hAnsi="宋体" w:cs="宋体" w:hint="eastAsia"/>
                <w:sz w:val="18"/>
                <w:szCs w:val="18"/>
              </w:rPr>
              <w:t>11、报警功能：具备高低温报警、传感器故障报警、</w:t>
            </w:r>
            <w:proofErr w:type="gramStart"/>
            <w:r>
              <w:rPr>
                <w:rFonts w:ascii="宋体" w:hAnsi="宋体" w:cs="宋体" w:hint="eastAsia"/>
                <w:sz w:val="18"/>
                <w:szCs w:val="18"/>
              </w:rPr>
              <w:t>环温异常</w:t>
            </w:r>
            <w:proofErr w:type="gramEnd"/>
            <w:r>
              <w:rPr>
                <w:rFonts w:ascii="宋体" w:hAnsi="宋体" w:cs="宋体" w:hint="eastAsia"/>
                <w:sz w:val="18"/>
                <w:szCs w:val="18"/>
              </w:rPr>
              <w:t>报警、电压异常报警、冷凝器脏堵报警、门开超时报警、断电报警、电池电量低报警；报警记录可查询。</w:t>
            </w:r>
          </w:p>
          <w:p w:rsidR="00C97011" w:rsidRDefault="00C97011" w:rsidP="009E448A">
            <w:pPr>
              <w:rPr>
                <w:rFonts w:ascii="宋体" w:hAnsi="宋体" w:cs="宋体"/>
                <w:sz w:val="18"/>
                <w:szCs w:val="18"/>
              </w:rPr>
            </w:pPr>
            <w:r>
              <w:rPr>
                <w:rFonts w:ascii="宋体" w:hAnsi="宋体" w:cs="宋体" w:hint="eastAsia"/>
                <w:sz w:val="18"/>
                <w:szCs w:val="18"/>
              </w:rPr>
              <w:t>12、异常事件记录：系统自动汇总记录设备异常信息，方便查看和追溯。</w:t>
            </w:r>
          </w:p>
          <w:p w:rsidR="00C97011" w:rsidRDefault="00C97011" w:rsidP="009E448A">
            <w:pPr>
              <w:rPr>
                <w:rFonts w:ascii="宋体" w:hAnsi="宋体" w:cs="宋体"/>
                <w:sz w:val="18"/>
                <w:szCs w:val="18"/>
              </w:rPr>
            </w:pPr>
            <w:r>
              <w:rPr>
                <w:rFonts w:ascii="宋体" w:hAnsi="宋体" w:cs="宋体" w:hint="eastAsia"/>
                <w:sz w:val="18"/>
                <w:szCs w:val="18"/>
              </w:rPr>
              <w:t>13、样品安全：双锁设计、并可配集成式电子锁，可直接在冰箱触摸显示屏上通过密码进行操作。</w:t>
            </w:r>
          </w:p>
          <w:p w:rsidR="00C97011" w:rsidRDefault="00C97011" w:rsidP="009E448A">
            <w:pPr>
              <w:rPr>
                <w:rFonts w:ascii="宋体" w:hAnsi="宋体" w:cs="宋体"/>
                <w:sz w:val="18"/>
                <w:szCs w:val="18"/>
              </w:rPr>
            </w:pPr>
            <w:r>
              <w:rPr>
                <w:rFonts w:ascii="宋体" w:hAnsi="宋体" w:cs="宋体" w:hint="eastAsia"/>
                <w:sz w:val="18"/>
                <w:szCs w:val="18"/>
              </w:rPr>
              <w:t>14、权限管理：可选择登录模式进行权限管理，防止随意篡改设置。</w:t>
            </w:r>
          </w:p>
          <w:p w:rsidR="00C97011" w:rsidRDefault="00C97011" w:rsidP="009E448A">
            <w:pPr>
              <w:rPr>
                <w:rFonts w:ascii="宋体" w:hAnsi="宋体" w:cs="宋体"/>
                <w:sz w:val="18"/>
                <w:szCs w:val="18"/>
              </w:rPr>
            </w:pPr>
            <w:r>
              <w:rPr>
                <w:rFonts w:ascii="宋体" w:hAnsi="宋体" w:cs="宋体" w:hint="eastAsia"/>
                <w:sz w:val="18"/>
                <w:szCs w:val="18"/>
              </w:rPr>
              <w:t>15、保温设计：箱体无CFC聚氨酯发泡，VIP真空隔热保温板，厚度≥25mm，提升整体保温性能。</w:t>
            </w:r>
          </w:p>
          <w:p w:rsidR="00C97011" w:rsidRDefault="00C97011" w:rsidP="009E448A">
            <w:pPr>
              <w:rPr>
                <w:rFonts w:ascii="宋体" w:hAnsi="宋体" w:cs="宋体"/>
                <w:sz w:val="18"/>
                <w:szCs w:val="18"/>
              </w:rPr>
            </w:pPr>
            <w:r>
              <w:rPr>
                <w:rFonts w:ascii="宋体" w:hAnsi="宋体" w:cs="宋体" w:hint="eastAsia"/>
                <w:sz w:val="18"/>
                <w:szCs w:val="18"/>
              </w:rPr>
              <w:t>16、手绘板：面板</w:t>
            </w:r>
            <w:proofErr w:type="gramStart"/>
            <w:r>
              <w:rPr>
                <w:rFonts w:ascii="宋体" w:hAnsi="宋体" w:cs="宋体" w:hint="eastAsia"/>
                <w:sz w:val="18"/>
                <w:szCs w:val="18"/>
              </w:rPr>
              <w:t>操作区</w:t>
            </w:r>
            <w:proofErr w:type="gramEnd"/>
            <w:r>
              <w:rPr>
                <w:rFonts w:ascii="宋体" w:hAnsi="宋体" w:cs="宋体" w:hint="eastAsia"/>
                <w:sz w:val="18"/>
                <w:szCs w:val="18"/>
              </w:rPr>
              <w:t>预留手绘板，可实现无纸便签功能，可重复利用。</w:t>
            </w:r>
          </w:p>
          <w:p w:rsidR="00C97011" w:rsidRDefault="00C97011" w:rsidP="009E448A">
            <w:pPr>
              <w:rPr>
                <w:rFonts w:ascii="宋体" w:hAnsi="宋体" w:cs="宋体"/>
                <w:sz w:val="18"/>
                <w:szCs w:val="18"/>
              </w:rPr>
            </w:pPr>
            <w:r>
              <w:rPr>
                <w:rFonts w:ascii="宋体" w:hAnsi="宋体" w:cs="宋体" w:hint="eastAsia"/>
                <w:sz w:val="18"/>
                <w:szCs w:val="18"/>
              </w:rPr>
              <w:t>▲17、数据存储：自动温度记录，温度存储间隔1min-60min可调，配USB数据下载接口。</w:t>
            </w:r>
          </w:p>
          <w:p w:rsidR="00C97011" w:rsidRDefault="00C97011" w:rsidP="009E448A">
            <w:pPr>
              <w:pStyle w:val="a0"/>
              <w:rPr>
                <w:rFonts w:ascii="宋体" w:eastAsia="宋体" w:hAnsi="宋体" w:cs="宋体"/>
                <w:sz w:val="18"/>
                <w:szCs w:val="18"/>
              </w:rPr>
            </w:pPr>
            <w:r>
              <w:rPr>
                <w:rFonts w:ascii="宋体" w:eastAsia="宋体" w:hAnsi="宋体" w:cs="宋体" w:hint="eastAsia"/>
                <w:sz w:val="18"/>
                <w:szCs w:val="18"/>
              </w:rPr>
              <w:t>*18、可选配内置型无线温度监控，可将箱内温度、环境温度、压缩机工作状态、报警记录等关键信息进行云存储，可将信息远程推送给管理人员。</w:t>
            </w:r>
          </w:p>
          <w:p w:rsidR="00C97011" w:rsidRDefault="00C97011" w:rsidP="009E448A">
            <w:pPr>
              <w:rPr>
                <w:rFonts w:ascii="宋体" w:hAnsi="宋体" w:cs="宋体"/>
                <w:sz w:val="18"/>
                <w:szCs w:val="18"/>
              </w:rPr>
            </w:pPr>
            <w:r>
              <w:rPr>
                <w:rFonts w:ascii="宋体" w:hAnsi="宋体" w:cs="宋体" w:hint="eastAsia"/>
                <w:sz w:val="18"/>
                <w:szCs w:val="18"/>
              </w:rPr>
              <w:t>19、25mm测试孔，</w:t>
            </w:r>
            <w:proofErr w:type="gramStart"/>
            <w:r>
              <w:rPr>
                <w:rFonts w:ascii="宋体" w:hAnsi="宋体" w:cs="宋体" w:hint="eastAsia"/>
                <w:sz w:val="18"/>
                <w:szCs w:val="18"/>
              </w:rPr>
              <w:t>标配数据</w:t>
            </w:r>
            <w:proofErr w:type="gramEnd"/>
            <w:r>
              <w:rPr>
                <w:rFonts w:ascii="宋体" w:hAnsi="宋体" w:cs="宋体" w:hint="eastAsia"/>
                <w:sz w:val="18"/>
                <w:szCs w:val="18"/>
              </w:rPr>
              <w:t>串口和远程报警接口。</w:t>
            </w:r>
          </w:p>
          <w:p w:rsidR="00C97011" w:rsidRDefault="00C97011" w:rsidP="009E448A">
            <w:pPr>
              <w:rPr>
                <w:rFonts w:ascii="宋体" w:hAnsi="宋体" w:cs="宋体"/>
                <w:sz w:val="18"/>
                <w:szCs w:val="18"/>
              </w:rPr>
            </w:pPr>
            <w:r>
              <w:rPr>
                <w:rFonts w:ascii="宋体" w:hAnsi="宋体" w:cs="宋体" w:hint="eastAsia"/>
                <w:sz w:val="18"/>
                <w:szCs w:val="18"/>
              </w:rPr>
              <w:t>20、外门配有</w:t>
            </w:r>
            <w:proofErr w:type="gramStart"/>
            <w:r>
              <w:rPr>
                <w:rFonts w:ascii="宋体" w:hAnsi="宋体" w:cs="宋体" w:hint="eastAsia"/>
                <w:sz w:val="18"/>
                <w:szCs w:val="18"/>
              </w:rPr>
              <w:t>释压孔</w:t>
            </w:r>
            <w:proofErr w:type="gramEnd"/>
            <w:r>
              <w:rPr>
                <w:rFonts w:ascii="宋体" w:hAnsi="宋体" w:cs="宋体" w:hint="eastAsia"/>
                <w:sz w:val="18"/>
                <w:szCs w:val="18"/>
              </w:rPr>
              <w:t>，可在关门</w:t>
            </w:r>
            <w:proofErr w:type="gramStart"/>
            <w:r>
              <w:rPr>
                <w:rFonts w:ascii="宋体" w:hAnsi="宋体" w:cs="宋体" w:hint="eastAsia"/>
                <w:sz w:val="18"/>
                <w:szCs w:val="18"/>
              </w:rPr>
              <w:t>后平衡</w:t>
            </w:r>
            <w:proofErr w:type="gramEnd"/>
            <w:r>
              <w:rPr>
                <w:rFonts w:ascii="宋体" w:hAnsi="宋体" w:cs="宋体" w:hint="eastAsia"/>
                <w:sz w:val="18"/>
                <w:szCs w:val="18"/>
              </w:rPr>
              <w:t>内外压差，减少开门等待时间。</w:t>
            </w:r>
          </w:p>
          <w:p w:rsidR="00C97011" w:rsidRDefault="00C97011" w:rsidP="009E448A">
            <w:pPr>
              <w:rPr>
                <w:rFonts w:ascii="宋体" w:hAnsi="宋体" w:cs="宋体"/>
                <w:sz w:val="18"/>
                <w:szCs w:val="18"/>
              </w:rPr>
            </w:pPr>
            <w:r>
              <w:rPr>
                <w:rFonts w:ascii="宋体" w:hAnsi="宋体" w:cs="宋体" w:hint="eastAsia"/>
                <w:sz w:val="18"/>
                <w:szCs w:val="18"/>
              </w:rPr>
              <w:t>21、降噪：压缩机舱装有避震垫和阻燃吸音棉，减少震动和噪音，运行安静。</w:t>
            </w:r>
          </w:p>
          <w:p w:rsidR="00C97011" w:rsidRDefault="00C97011" w:rsidP="009E448A">
            <w:pPr>
              <w:rPr>
                <w:rFonts w:ascii="宋体" w:hAnsi="宋体" w:cs="宋体"/>
                <w:sz w:val="18"/>
                <w:szCs w:val="18"/>
              </w:rPr>
            </w:pPr>
            <w:r>
              <w:rPr>
                <w:rFonts w:ascii="宋体" w:hAnsi="宋体" w:cs="宋体" w:hint="eastAsia"/>
                <w:sz w:val="18"/>
                <w:szCs w:val="18"/>
              </w:rPr>
              <w:t>22、后备电池：在断电情况下为监控报警系统供电长达48小时。</w:t>
            </w:r>
          </w:p>
          <w:p w:rsidR="00C97011" w:rsidRDefault="00C97011" w:rsidP="009E448A">
            <w:pPr>
              <w:widowControl/>
              <w:jc w:val="left"/>
              <w:textAlignment w:val="center"/>
              <w:rPr>
                <w:rFonts w:ascii="宋体" w:hAnsi="宋体" w:cs="宋体"/>
                <w:kern w:val="0"/>
                <w:sz w:val="18"/>
                <w:szCs w:val="18"/>
                <w:lang w:bidi="ar"/>
              </w:rPr>
            </w:pPr>
            <w:r>
              <w:rPr>
                <w:rFonts w:ascii="宋体" w:hAnsi="宋体" w:cs="宋体" w:hint="eastAsia"/>
                <w:sz w:val="18"/>
                <w:szCs w:val="18"/>
              </w:rPr>
              <w:t>23▲投标时出具制造商或其指定的总代理针对本项目的授权书以及售后服务承诺书（技术彩页须附上招标文件中涉及的该设备技术指标并加盖制造商或其指定总代理公章）</w:t>
            </w:r>
          </w:p>
        </w:tc>
        <w:tc>
          <w:tcPr>
            <w:tcW w:w="708" w:type="dxa"/>
            <w:vAlign w:val="center"/>
          </w:tcPr>
          <w:p w:rsidR="00C97011" w:rsidRDefault="00C97011" w:rsidP="009E448A">
            <w:pPr>
              <w:ind w:firstLineChars="100" w:firstLine="180"/>
              <w:jc w:val="center"/>
              <w:rPr>
                <w:rFonts w:cs="宋体"/>
                <w:sz w:val="18"/>
                <w:szCs w:val="18"/>
              </w:rPr>
            </w:pPr>
            <w:r>
              <w:rPr>
                <w:rFonts w:cs="宋体" w:hint="eastAsia"/>
                <w:sz w:val="18"/>
                <w:szCs w:val="18"/>
              </w:rPr>
              <w:lastRenderedPageBreak/>
              <w:t>否</w:t>
            </w:r>
          </w:p>
        </w:tc>
        <w:tc>
          <w:tcPr>
            <w:tcW w:w="709" w:type="dxa"/>
            <w:noWrap/>
            <w:vAlign w:val="center"/>
          </w:tcPr>
          <w:p w:rsidR="00C97011" w:rsidRDefault="00C97011" w:rsidP="009E448A">
            <w:pPr>
              <w:widowControl/>
              <w:jc w:val="center"/>
              <w:rPr>
                <w:rFonts w:cs="宋体"/>
                <w:kern w:val="0"/>
                <w:sz w:val="18"/>
                <w:szCs w:val="18"/>
              </w:rPr>
            </w:pPr>
            <w:r>
              <w:rPr>
                <w:rFonts w:cs="宋体" w:hint="eastAsia"/>
                <w:kern w:val="0"/>
                <w:sz w:val="18"/>
                <w:szCs w:val="18"/>
              </w:rPr>
              <w:t>2</w:t>
            </w:r>
          </w:p>
        </w:tc>
        <w:tc>
          <w:tcPr>
            <w:tcW w:w="709" w:type="dxa"/>
            <w:vAlign w:val="center"/>
          </w:tcPr>
          <w:p w:rsidR="00C97011" w:rsidRDefault="00C97011" w:rsidP="009E448A">
            <w:pPr>
              <w:widowControl/>
              <w:jc w:val="center"/>
              <w:rPr>
                <w:rFonts w:cs="宋体"/>
                <w:kern w:val="0"/>
                <w:sz w:val="18"/>
                <w:szCs w:val="18"/>
              </w:rPr>
            </w:pPr>
            <w:r>
              <w:rPr>
                <w:rFonts w:cs="宋体" w:hint="eastAsia"/>
                <w:kern w:val="0"/>
                <w:sz w:val="18"/>
                <w:szCs w:val="18"/>
              </w:rPr>
              <w:t>台</w:t>
            </w:r>
          </w:p>
        </w:tc>
      </w:tr>
      <w:tr w:rsidR="00C97011" w:rsidTr="009E448A">
        <w:trPr>
          <w:trHeight w:val="621"/>
        </w:trPr>
        <w:tc>
          <w:tcPr>
            <w:tcW w:w="709" w:type="dxa"/>
            <w:vAlign w:val="center"/>
          </w:tcPr>
          <w:p w:rsidR="00C97011" w:rsidRDefault="00C97011" w:rsidP="009E448A">
            <w:pPr>
              <w:widowControl/>
              <w:jc w:val="center"/>
              <w:rPr>
                <w:rFonts w:cs="宋体"/>
                <w:kern w:val="0"/>
                <w:sz w:val="18"/>
                <w:szCs w:val="18"/>
              </w:rPr>
            </w:pPr>
            <w:r>
              <w:rPr>
                <w:rFonts w:cs="宋体" w:hint="eastAsia"/>
                <w:kern w:val="0"/>
                <w:sz w:val="18"/>
                <w:szCs w:val="18"/>
              </w:rPr>
              <w:lastRenderedPageBreak/>
              <w:t>7</w:t>
            </w:r>
          </w:p>
        </w:tc>
        <w:tc>
          <w:tcPr>
            <w:tcW w:w="1417" w:type="dxa"/>
            <w:noWrap/>
            <w:vAlign w:val="center"/>
          </w:tcPr>
          <w:p w:rsidR="00C97011" w:rsidRDefault="00C97011" w:rsidP="009E448A">
            <w:pPr>
              <w:widowControl/>
              <w:snapToGrid w:val="0"/>
              <w:jc w:val="center"/>
              <w:rPr>
                <w:rFonts w:ascii="宋体" w:hAnsi="宋体" w:cs="宋体"/>
                <w:kern w:val="0"/>
                <w:sz w:val="18"/>
                <w:szCs w:val="18"/>
              </w:rPr>
            </w:pPr>
            <w:r>
              <w:rPr>
                <w:rFonts w:ascii="宋体" w:hAnsi="宋体" w:cs="宋体" w:hint="eastAsia"/>
                <w:kern w:val="0"/>
                <w:sz w:val="18"/>
                <w:szCs w:val="18"/>
                <w:lang w:bidi="ar"/>
              </w:rPr>
              <w:t>总碳、总氮分析仪</w:t>
            </w:r>
          </w:p>
        </w:tc>
        <w:tc>
          <w:tcPr>
            <w:tcW w:w="5954" w:type="dxa"/>
            <w:vAlign w:val="center"/>
          </w:tcPr>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▲1. 测定方法：680℃铂金催化燃烧 NDIR（非色散红外检测）</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2.操作方式计算机控制型</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3.测定项目TC、IC、TOC（TC－IC）、</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4.应用对象水样</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5.性能参数</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5.1 测定范围（mg/L）TC：至少0－30000、IC ：0－3000</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5.2 检测限50　μg/L（TC），4　μg/L（IC）</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5.3 测定精度CV≤1.5%（重复精度）</w:t>
            </w:r>
            <w:r>
              <w:rPr>
                <w:rFonts w:ascii="宋体" w:hAnsi="宋体" w:cs="宋体" w:hint="eastAsia"/>
                <w:sz w:val="18"/>
                <w:szCs w:val="18"/>
              </w:rPr>
              <w:tab/>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5.4 测定时间TC：约3分钟  IC：约4分钟</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▲5.5 进样方式：TOC主机采用独特的八通</w:t>
            </w:r>
            <w:proofErr w:type="gramStart"/>
            <w:r>
              <w:rPr>
                <w:rFonts w:ascii="宋体" w:hAnsi="宋体" w:cs="宋体" w:hint="eastAsia"/>
                <w:sz w:val="18"/>
                <w:szCs w:val="18"/>
              </w:rPr>
              <w:t>阀分别</w:t>
            </w:r>
            <w:proofErr w:type="gramEnd"/>
            <w:r>
              <w:rPr>
                <w:rFonts w:ascii="宋体" w:hAnsi="宋体" w:cs="宋体" w:hint="eastAsia"/>
                <w:sz w:val="18"/>
                <w:szCs w:val="18"/>
              </w:rPr>
              <w:t>进行取样、进样、加酸和流路清洗。</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 xml:space="preserve">5.6 </w:t>
            </w:r>
            <w:proofErr w:type="gramStart"/>
            <w:r>
              <w:rPr>
                <w:rFonts w:ascii="宋体" w:hAnsi="宋体" w:cs="宋体" w:hint="eastAsia"/>
                <w:sz w:val="18"/>
                <w:szCs w:val="18"/>
              </w:rPr>
              <w:t>进样量</w:t>
            </w:r>
            <w:proofErr w:type="gramEnd"/>
            <w:r>
              <w:rPr>
                <w:rFonts w:ascii="宋体" w:hAnsi="宋体" w:cs="宋体" w:hint="eastAsia"/>
                <w:sz w:val="18"/>
                <w:szCs w:val="18"/>
              </w:rPr>
              <w:t>TC:10-150μL, IC:10-450μL</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▲5.7 主机配备IC预去除功能主机内部能够完成自动</w:t>
            </w:r>
            <w:proofErr w:type="gramStart"/>
            <w:r>
              <w:rPr>
                <w:rFonts w:ascii="宋体" w:hAnsi="宋体" w:cs="宋体" w:hint="eastAsia"/>
                <w:sz w:val="18"/>
                <w:szCs w:val="18"/>
              </w:rPr>
              <w:t>添加酸并吹扫</w:t>
            </w:r>
            <w:proofErr w:type="gramEnd"/>
            <w:r>
              <w:rPr>
                <w:rFonts w:ascii="宋体" w:hAnsi="宋体" w:cs="宋体" w:hint="eastAsia"/>
                <w:sz w:val="18"/>
                <w:szCs w:val="18"/>
              </w:rPr>
              <w:t>进行IC去除</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5.8 主机配备自动稀释2－50倍，在注射器内完成稀释</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 xml:space="preserve">▲5.9 </w:t>
            </w:r>
            <w:proofErr w:type="gramStart"/>
            <w:r>
              <w:rPr>
                <w:rFonts w:ascii="宋体" w:hAnsi="宋体" w:cs="宋体" w:hint="eastAsia"/>
                <w:sz w:val="18"/>
                <w:szCs w:val="18"/>
              </w:rPr>
              <w:t>空白零水制备</w:t>
            </w:r>
            <w:proofErr w:type="gramEnd"/>
            <w:r>
              <w:rPr>
                <w:rFonts w:ascii="宋体" w:hAnsi="宋体" w:cs="宋体" w:hint="eastAsia"/>
                <w:sz w:val="18"/>
                <w:szCs w:val="18"/>
              </w:rPr>
              <w:t>功能：主机内置制造超纯水功能，自动进行空白确认</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6. 载气</w:t>
            </w:r>
            <w:r>
              <w:rPr>
                <w:rFonts w:ascii="宋体" w:hAnsi="宋体" w:cs="宋体" w:hint="eastAsia"/>
                <w:sz w:val="18"/>
                <w:szCs w:val="18"/>
              </w:rPr>
              <w:tab/>
              <w:t xml:space="preserve">：高纯空气、或高纯氧气，来自气瓶载气气压200 ±10 </w:t>
            </w:r>
            <w:proofErr w:type="spellStart"/>
            <w:r>
              <w:rPr>
                <w:rFonts w:ascii="宋体" w:hAnsi="宋体" w:cs="宋体" w:hint="eastAsia"/>
                <w:sz w:val="18"/>
                <w:szCs w:val="18"/>
              </w:rPr>
              <w:t>kPa</w:t>
            </w:r>
            <w:proofErr w:type="spellEnd"/>
            <w:r>
              <w:rPr>
                <w:rFonts w:ascii="宋体" w:hAnsi="宋体" w:cs="宋体" w:hint="eastAsia"/>
                <w:sz w:val="18"/>
                <w:szCs w:val="18"/>
              </w:rPr>
              <w:t xml:space="preserve">  （可使用载气调压器：约 300 - 600 </w:t>
            </w:r>
            <w:proofErr w:type="spellStart"/>
            <w:r>
              <w:rPr>
                <w:rFonts w:ascii="宋体" w:hAnsi="宋体" w:cs="宋体" w:hint="eastAsia"/>
                <w:sz w:val="18"/>
                <w:szCs w:val="18"/>
              </w:rPr>
              <w:t>kPa</w:t>
            </w:r>
            <w:proofErr w:type="spellEnd"/>
            <w:r>
              <w:rPr>
                <w:rFonts w:ascii="宋体" w:hAnsi="宋体" w:cs="宋体" w:hint="eastAsia"/>
                <w:sz w:val="18"/>
                <w:szCs w:val="18"/>
              </w:rPr>
              <w:t>） 载气流量</w:t>
            </w:r>
            <w:r>
              <w:rPr>
                <w:rFonts w:ascii="宋体" w:hAnsi="宋体" w:cs="宋体" w:hint="eastAsia"/>
                <w:sz w:val="18"/>
                <w:szCs w:val="18"/>
              </w:rPr>
              <w:tab/>
              <w:t>230 mL/min载气消耗量约2210 L/月（运行条件：8小时/日×5日/周）</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7.  环境温度5~35 ℃</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8.  电源</w:t>
            </w:r>
            <w:r>
              <w:rPr>
                <w:rFonts w:ascii="宋体" w:hAnsi="宋体" w:cs="宋体" w:hint="eastAsia"/>
                <w:sz w:val="18"/>
                <w:szCs w:val="18"/>
              </w:rPr>
              <w:tab/>
              <w:t>AC 100~127V ± 10%，最大耗电量　800 W</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lastRenderedPageBreak/>
              <w:t>AC 220~240V ± 10%，最大耗电量　1200 W 保险丝</w:t>
            </w:r>
            <w:r>
              <w:rPr>
                <w:rFonts w:ascii="宋体" w:hAnsi="宋体" w:cs="宋体" w:hint="eastAsia"/>
                <w:sz w:val="18"/>
                <w:szCs w:val="18"/>
              </w:rPr>
              <w:tab/>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8A.T（100V 系统）15A.T（200V 系统）</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11. 软件功能</w:t>
            </w:r>
            <w:r>
              <w:rPr>
                <w:rFonts w:ascii="宋体" w:hAnsi="宋体" w:cs="宋体" w:hint="eastAsia"/>
                <w:sz w:val="18"/>
                <w:szCs w:val="18"/>
              </w:rPr>
              <w:tab/>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（1）自动设定最佳测定条件做标准曲线时，软件会根据浓度范围推荐适当进样体积。做未知样时，软件会根据所选标准曲线推荐适当进样体积。</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（2）自动选择最佳标准曲线对一个样品测定，可选择最多三条标准曲线，软件将根据结果，自动选择最佳标准曲线。</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（3）未知样稀释倍数与进样体积自动调节对于超过标准曲线量程范围的未知样，软件会自动变更测定条件并进行再次测定，使该样品测定浓度在所选标准曲线浓度范围之内。</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4）自动排除样品重复测定中的异常值并追加测定对于同一样品重复测定中的异常值，软件会自动排除。当初设的测定次数完成后，测定结果的重复性不能达到设定误差范围内时，软件会自动追加测定次数，直到满足误差要求或者达到设定的最大重复次数为止。</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（5）可对应多种目的的校正系统测定完成后，如果需要选择其他标准曲线时，也无需重新测定样品，软件中直</w:t>
            </w:r>
            <w:proofErr w:type="gramStart"/>
            <w:r>
              <w:rPr>
                <w:rFonts w:ascii="宋体" w:hAnsi="宋体" w:cs="宋体" w:hint="eastAsia"/>
                <w:sz w:val="18"/>
                <w:szCs w:val="18"/>
              </w:rPr>
              <w:t>接选择</w:t>
            </w:r>
            <w:proofErr w:type="gramEnd"/>
            <w:r>
              <w:rPr>
                <w:rFonts w:ascii="宋体" w:hAnsi="宋体" w:cs="宋体" w:hint="eastAsia"/>
                <w:sz w:val="18"/>
                <w:szCs w:val="18"/>
              </w:rPr>
              <w:t>其他标准曲线，即可对结果重新计算。</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（6）内置符合各国药典测定制药用水规定的实验条件：USP（美国药典）、EP（欧洲药典）、</w:t>
            </w:r>
            <w:proofErr w:type="spellStart"/>
            <w:r>
              <w:rPr>
                <w:rFonts w:ascii="宋体" w:hAnsi="宋体" w:cs="宋体" w:hint="eastAsia"/>
                <w:sz w:val="18"/>
                <w:szCs w:val="18"/>
              </w:rPr>
              <w:t>ChP</w:t>
            </w:r>
            <w:proofErr w:type="spellEnd"/>
            <w:r>
              <w:rPr>
                <w:rFonts w:ascii="宋体" w:hAnsi="宋体" w:cs="宋体" w:hint="eastAsia"/>
                <w:sz w:val="18"/>
                <w:szCs w:val="18"/>
              </w:rPr>
              <w:t>（中国药典）。</w:t>
            </w:r>
            <w:r>
              <w:rPr>
                <w:rFonts w:ascii="宋体" w:hAnsi="宋体" w:cs="宋体" w:hint="eastAsia"/>
                <w:sz w:val="18"/>
                <w:szCs w:val="18"/>
              </w:rPr>
              <w:tab/>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13.配置要求：</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13.1 总有机碳分析仪 主机 1套</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13.2 操作软件 1套</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13.3 载气导管 1件</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13.4 CO2吸收器 1件</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13.5 载气常用压力阀 1件</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13.6 消耗品包（含：燃烧管2件，TOC标准催化剂2件，石英棉1件，卤素脱除器2件，O</w:t>
            </w:r>
            <w:proofErr w:type="gramStart"/>
            <w:r>
              <w:rPr>
                <w:rFonts w:ascii="宋体" w:hAnsi="宋体" w:cs="宋体" w:hint="eastAsia"/>
                <w:sz w:val="18"/>
                <w:szCs w:val="18"/>
              </w:rPr>
              <w:t>型圈</w:t>
            </w:r>
            <w:proofErr w:type="gramEnd"/>
            <w:r>
              <w:rPr>
                <w:rFonts w:ascii="宋体" w:hAnsi="宋体" w:cs="宋体" w:hint="eastAsia"/>
                <w:sz w:val="18"/>
                <w:szCs w:val="18"/>
              </w:rPr>
              <w:t>4D P 10A 5个，O型圈</w:t>
            </w:r>
            <w:proofErr w:type="gramStart"/>
            <w:r>
              <w:rPr>
                <w:rFonts w:ascii="宋体" w:hAnsi="宋体" w:cs="宋体" w:hint="eastAsia"/>
                <w:sz w:val="18"/>
                <w:szCs w:val="18"/>
              </w:rPr>
              <w:t>特氟龙</w:t>
            </w:r>
            <w:proofErr w:type="gramEnd"/>
            <w:r>
              <w:rPr>
                <w:rFonts w:ascii="宋体" w:hAnsi="宋体" w:cs="宋体" w:hint="eastAsia"/>
                <w:sz w:val="18"/>
                <w:szCs w:val="18"/>
              </w:rPr>
              <w:t xml:space="preserve"> P10  1个，O</w:t>
            </w:r>
            <w:proofErr w:type="gramStart"/>
            <w:r>
              <w:rPr>
                <w:rFonts w:ascii="宋体" w:hAnsi="宋体" w:cs="宋体" w:hint="eastAsia"/>
                <w:sz w:val="18"/>
                <w:szCs w:val="18"/>
              </w:rPr>
              <w:t>型圈</w:t>
            </w:r>
            <w:proofErr w:type="gramEnd"/>
            <w:r>
              <w:rPr>
                <w:rFonts w:ascii="宋体" w:hAnsi="宋体" w:cs="宋体" w:hint="eastAsia"/>
                <w:sz w:val="18"/>
                <w:szCs w:val="18"/>
              </w:rPr>
              <w:t>4D P20 5个，8通阀转子1件，柱塞头2件 ）1套</w:t>
            </w:r>
          </w:p>
          <w:p w:rsidR="00C97011" w:rsidRDefault="00C97011" w:rsidP="009E448A">
            <w:pPr>
              <w:widowControl/>
              <w:jc w:val="left"/>
              <w:textAlignment w:val="center"/>
              <w:rPr>
                <w:rFonts w:ascii="宋体" w:hAnsi="宋体" w:cs="宋体"/>
                <w:sz w:val="18"/>
                <w:szCs w:val="18"/>
              </w:rPr>
            </w:pPr>
            <w:r>
              <w:rPr>
                <w:rFonts w:ascii="宋体" w:hAnsi="宋体" w:cs="宋体" w:hint="eastAsia"/>
                <w:sz w:val="18"/>
                <w:szCs w:val="18"/>
              </w:rPr>
              <w:t>13.7 电脑打印机 1件</w:t>
            </w:r>
          </w:p>
          <w:p w:rsidR="00C97011" w:rsidRDefault="00C97011" w:rsidP="009E448A">
            <w:pPr>
              <w:widowControl/>
              <w:jc w:val="left"/>
              <w:textAlignment w:val="center"/>
              <w:rPr>
                <w:rFonts w:ascii="宋体" w:hAnsi="宋体" w:cs="宋体"/>
                <w:kern w:val="0"/>
                <w:sz w:val="18"/>
                <w:szCs w:val="18"/>
                <w:lang w:bidi="ar"/>
              </w:rPr>
            </w:pPr>
            <w:r>
              <w:rPr>
                <w:rFonts w:ascii="宋体" w:hAnsi="宋体" w:cs="宋体" w:hint="eastAsia"/>
                <w:sz w:val="18"/>
                <w:szCs w:val="18"/>
              </w:rPr>
              <w:t>▲为确保售后服务及货物质量，投标方须提供生产厂家或其国内代理商针对本项目的授权书原件、技术参数确认函原件及售后服务承诺书原件。</w:t>
            </w:r>
          </w:p>
        </w:tc>
        <w:tc>
          <w:tcPr>
            <w:tcW w:w="708" w:type="dxa"/>
            <w:vAlign w:val="center"/>
          </w:tcPr>
          <w:p w:rsidR="00C97011" w:rsidRDefault="00C97011" w:rsidP="009E448A">
            <w:pPr>
              <w:ind w:firstLineChars="100" w:firstLine="180"/>
              <w:jc w:val="center"/>
              <w:rPr>
                <w:rFonts w:cs="宋体"/>
                <w:sz w:val="18"/>
                <w:szCs w:val="18"/>
              </w:rPr>
            </w:pPr>
            <w:r>
              <w:rPr>
                <w:rFonts w:cs="宋体" w:hint="eastAsia"/>
                <w:sz w:val="18"/>
                <w:szCs w:val="18"/>
              </w:rPr>
              <w:lastRenderedPageBreak/>
              <w:t>否</w:t>
            </w:r>
          </w:p>
        </w:tc>
        <w:tc>
          <w:tcPr>
            <w:tcW w:w="709" w:type="dxa"/>
            <w:noWrap/>
            <w:vAlign w:val="center"/>
          </w:tcPr>
          <w:p w:rsidR="00C97011" w:rsidRDefault="00C97011" w:rsidP="009E448A">
            <w:pPr>
              <w:widowControl/>
              <w:jc w:val="center"/>
              <w:rPr>
                <w:rFonts w:cs="宋体"/>
                <w:kern w:val="0"/>
                <w:sz w:val="18"/>
                <w:szCs w:val="18"/>
              </w:rPr>
            </w:pPr>
            <w:r>
              <w:rPr>
                <w:rFonts w:cs="宋体" w:hint="eastAsia"/>
                <w:kern w:val="0"/>
                <w:sz w:val="18"/>
                <w:szCs w:val="18"/>
              </w:rPr>
              <w:t>1</w:t>
            </w:r>
          </w:p>
        </w:tc>
        <w:tc>
          <w:tcPr>
            <w:tcW w:w="709" w:type="dxa"/>
            <w:vAlign w:val="center"/>
          </w:tcPr>
          <w:p w:rsidR="00C97011" w:rsidRDefault="00C97011" w:rsidP="009E448A">
            <w:pPr>
              <w:widowControl/>
              <w:jc w:val="center"/>
              <w:rPr>
                <w:rFonts w:cs="宋体"/>
                <w:kern w:val="0"/>
                <w:sz w:val="18"/>
                <w:szCs w:val="18"/>
              </w:rPr>
            </w:pPr>
            <w:r>
              <w:rPr>
                <w:rFonts w:cs="宋体" w:hint="eastAsia"/>
                <w:kern w:val="0"/>
                <w:sz w:val="18"/>
                <w:szCs w:val="18"/>
              </w:rPr>
              <w:t>台</w:t>
            </w:r>
          </w:p>
        </w:tc>
      </w:tr>
    </w:tbl>
    <w:p w:rsidR="00C97011" w:rsidRDefault="00C97011" w:rsidP="00C97011">
      <w:pPr>
        <w:pStyle w:val="3"/>
        <w:ind w:firstLineChars="0" w:firstLine="0"/>
        <w:rPr>
          <w:rFonts w:asciiTheme="minorEastAsia" w:eastAsiaTheme="minorEastAsia" w:hAnsiTheme="minorEastAsia"/>
          <w:sz w:val="24"/>
        </w:rPr>
      </w:pPr>
    </w:p>
    <w:p w:rsidR="00C97011" w:rsidRDefault="00C97011" w:rsidP="00C97011">
      <w:pPr>
        <w:pStyle w:val="3"/>
        <w:ind w:firstLineChars="0" w:firstLine="0"/>
        <w:rPr>
          <w:rFonts w:asciiTheme="minorEastAsia" w:eastAsiaTheme="minorEastAsia" w:hAnsiTheme="minorEastAsia"/>
          <w:sz w:val="24"/>
        </w:rPr>
      </w:pPr>
      <w:r>
        <w:rPr>
          <w:rFonts w:asciiTheme="minorEastAsia" w:eastAsiaTheme="minorEastAsia" w:hAnsiTheme="minorEastAsia" w:hint="eastAsia"/>
          <w:b/>
          <w:bCs/>
          <w:sz w:val="24"/>
        </w:rPr>
        <w:t>注：1、</w:t>
      </w:r>
      <w:r>
        <w:rPr>
          <w:rFonts w:asciiTheme="minorEastAsia" w:eastAsiaTheme="minorEastAsia" w:hAnsiTheme="minorEastAsia"/>
          <w:b/>
          <w:bCs/>
          <w:sz w:val="24"/>
        </w:rPr>
        <w:t>本项目核心产品为：</w:t>
      </w:r>
      <w:r>
        <w:rPr>
          <w:rFonts w:asciiTheme="minorEastAsia" w:eastAsiaTheme="minorEastAsia" w:hAnsiTheme="minorEastAsia" w:hint="eastAsia"/>
          <w:b/>
          <w:bCs/>
          <w:sz w:val="24"/>
        </w:rPr>
        <w:t xml:space="preserve"> </w:t>
      </w:r>
      <w:r>
        <w:rPr>
          <w:rFonts w:asciiTheme="minorEastAsia" w:eastAsiaTheme="minorEastAsia" w:hAnsiTheme="minorEastAsia" w:hint="eastAsia"/>
          <w:sz w:val="24"/>
        </w:rPr>
        <w:t xml:space="preserve"> 超低温冰箱</w:t>
      </w:r>
    </w:p>
    <w:p w:rsidR="00C97011" w:rsidRDefault="00C97011" w:rsidP="00C97011">
      <w:pPr>
        <w:pStyle w:val="3"/>
        <w:ind w:firstLineChars="0" w:firstLine="0"/>
        <w:rPr>
          <w:rFonts w:ascii="宋体" w:hAnsi="宋体"/>
          <w:sz w:val="24"/>
        </w:rPr>
      </w:pPr>
    </w:p>
    <w:p w:rsidR="00C97011" w:rsidRDefault="00C97011" w:rsidP="00C97011">
      <w:pPr>
        <w:spacing w:line="360" w:lineRule="exact"/>
        <w:ind w:firstLineChars="200" w:firstLine="480"/>
        <w:jc w:val="left"/>
        <w:outlineLvl w:val="1"/>
        <w:rPr>
          <w:rFonts w:ascii="宋体" w:hAnsi="宋体"/>
          <w:sz w:val="24"/>
        </w:rPr>
      </w:pPr>
    </w:p>
    <w:p w:rsidR="00C97011" w:rsidRDefault="00C97011" w:rsidP="00C97011">
      <w:pPr>
        <w:spacing w:line="360" w:lineRule="exact"/>
        <w:ind w:firstLineChars="200" w:firstLine="480"/>
        <w:jc w:val="left"/>
        <w:outlineLvl w:val="1"/>
        <w:rPr>
          <w:rFonts w:ascii="宋体" w:hAnsi="宋体"/>
          <w:sz w:val="24"/>
        </w:rPr>
      </w:pPr>
      <w:r>
        <w:rPr>
          <w:rFonts w:ascii="宋体" w:hAnsi="宋体" w:hint="eastAsia"/>
          <w:sz w:val="24"/>
        </w:rPr>
        <w:t>二、设备的安装调试、试运行和验收标准要求</w:t>
      </w:r>
    </w:p>
    <w:p w:rsidR="00C97011" w:rsidRDefault="00C97011" w:rsidP="00C97011">
      <w:pPr>
        <w:numPr>
          <w:ilvl w:val="0"/>
          <w:numId w:val="1"/>
        </w:numPr>
        <w:tabs>
          <w:tab w:val="clear" w:pos="1275"/>
          <w:tab w:val="left" w:pos="1086"/>
        </w:tabs>
        <w:snapToGrid w:val="0"/>
        <w:spacing w:line="360" w:lineRule="exact"/>
        <w:ind w:left="0" w:firstLine="482"/>
        <w:rPr>
          <w:rFonts w:ascii="宋体" w:hAnsi="宋体"/>
          <w:sz w:val="24"/>
        </w:rPr>
      </w:pPr>
      <w:r>
        <w:rPr>
          <w:rFonts w:ascii="宋体" w:hAnsi="宋体" w:hint="eastAsia"/>
          <w:sz w:val="24"/>
        </w:rPr>
        <w:t>本项目为交付设备承包项目，中标供应</w:t>
      </w:r>
      <w:proofErr w:type="gramStart"/>
      <w:r>
        <w:rPr>
          <w:rFonts w:ascii="宋体" w:hAnsi="宋体" w:hint="eastAsia"/>
          <w:sz w:val="24"/>
        </w:rPr>
        <w:t>商承包</w:t>
      </w:r>
      <w:proofErr w:type="gramEnd"/>
      <w:r>
        <w:rPr>
          <w:rFonts w:ascii="宋体" w:hAnsi="宋体" w:hint="eastAsia"/>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C97011" w:rsidRDefault="00C97011" w:rsidP="00C97011">
      <w:pPr>
        <w:numPr>
          <w:ilvl w:val="0"/>
          <w:numId w:val="1"/>
        </w:numPr>
        <w:tabs>
          <w:tab w:val="clear" w:pos="1275"/>
          <w:tab w:val="left" w:pos="1086"/>
        </w:tabs>
        <w:snapToGrid w:val="0"/>
        <w:spacing w:line="360" w:lineRule="exact"/>
        <w:ind w:left="0" w:firstLine="482"/>
        <w:rPr>
          <w:rFonts w:ascii="宋体" w:hAnsi="宋体"/>
          <w:sz w:val="24"/>
        </w:rPr>
      </w:pPr>
      <w:r>
        <w:rPr>
          <w:rFonts w:ascii="宋体" w:hAnsi="宋体" w:hint="eastAsia"/>
          <w:sz w:val="24"/>
        </w:rPr>
        <w:lastRenderedPageBreak/>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C97011" w:rsidRDefault="00C97011" w:rsidP="00C97011">
      <w:pPr>
        <w:numPr>
          <w:ilvl w:val="0"/>
          <w:numId w:val="1"/>
        </w:numPr>
        <w:tabs>
          <w:tab w:val="clear" w:pos="1275"/>
          <w:tab w:val="left" w:pos="1086"/>
        </w:tabs>
        <w:snapToGrid w:val="0"/>
        <w:spacing w:line="360" w:lineRule="exact"/>
        <w:ind w:left="0" w:firstLine="482"/>
        <w:rPr>
          <w:rFonts w:ascii="宋体" w:hAnsi="宋体"/>
          <w:sz w:val="24"/>
        </w:rPr>
      </w:pPr>
      <w:r>
        <w:rPr>
          <w:rFonts w:ascii="宋体" w:hAnsi="宋体" w:hint="eastAsia"/>
          <w:sz w:val="24"/>
        </w:rPr>
        <w:t>所有产品经安装、调试、技术培训、验收合格后，双方在《海南省政府集中采购货物验收单》一式四份书面签字（盖章）验收。</w:t>
      </w:r>
    </w:p>
    <w:p w:rsidR="00C97011" w:rsidRDefault="00C97011" w:rsidP="00C97011">
      <w:pPr>
        <w:spacing w:line="360" w:lineRule="exact"/>
        <w:ind w:firstLineChars="200" w:firstLine="480"/>
        <w:jc w:val="left"/>
        <w:outlineLvl w:val="1"/>
        <w:rPr>
          <w:rFonts w:ascii="宋体" w:hAnsi="宋体"/>
          <w:sz w:val="24"/>
        </w:rPr>
      </w:pPr>
      <w:r>
        <w:rPr>
          <w:rFonts w:ascii="宋体" w:hAnsi="宋体" w:hint="eastAsia"/>
          <w:sz w:val="24"/>
        </w:rPr>
        <w:t>4）本项目中有要求采购进口产品的，如因信息不对称等原因，有满足需求的国内产品的，仍可参与投标。</w:t>
      </w:r>
    </w:p>
    <w:p w:rsidR="00C97011" w:rsidRDefault="00C97011" w:rsidP="00C97011">
      <w:pPr>
        <w:spacing w:line="360" w:lineRule="exact"/>
        <w:ind w:firstLineChars="200" w:firstLine="480"/>
        <w:jc w:val="left"/>
        <w:outlineLvl w:val="1"/>
        <w:rPr>
          <w:rFonts w:ascii="宋体" w:hAnsi="宋体"/>
          <w:sz w:val="24"/>
        </w:rPr>
      </w:pPr>
      <w:r>
        <w:rPr>
          <w:rFonts w:ascii="宋体" w:hAnsi="宋体" w:hint="eastAsia"/>
          <w:sz w:val="24"/>
        </w:rPr>
        <w:t>三、技术资料</w:t>
      </w:r>
    </w:p>
    <w:p w:rsidR="00C97011" w:rsidRDefault="00C97011" w:rsidP="00C97011">
      <w:pPr>
        <w:adjustRightInd w:val="0"/>
        <w:snapToGrid w:val="0"/>
        <w:spacing w:line="360" w:lineRule="exact"/>
        <w:ind w:firstLineChars="261" w:firstLine="626"/>
        <w:jc w:val="left"/>
        <w:rPr>
          <w:rFonts w:ascii="宋体" w:hAnsi="宋体"/>
          <w:snapToGrid w:val="0"/>
          <w:kern w:val="0"/>
          <w:sz w:val="24"/>
        </w:rPr>
      </w:pPr>
      <w:r>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C97011" w:rsidRDefault="00C97011" w:rsidP="00C97011">
      <w:pPr>
        <w:spacing w:line="360" w:lineRule="exact"/>
        <w:ind w:firstLineChars="200" w:firstLine="480"/>
        <w:jc w:val="left"/>
        <w:outlineLvl w:val="1"/>
        <w:rPr>
          <w:rFonts w:hAnsi="宋体"/>
        </w:rPr>
      </w:pPr>
      <w:r>
        <w:rPr>
          <w:rFonts w:ascii="宋体" w:hAnsi="宋体" w:hint="eastAsia"/>
          <w:sz w:val="24"/>
        </w:rPr>
        <w:t>四、工具</w:t>
      </w:r>
    </w:p>
    <w:p w:rsidR="00C97011" w:rsidRDefault="00C97011" w:rsidP="00C97011">
      <w:pPr>
        <w:snapToGrid w:val="0"/>
        <w:spacing w:line="360" w:lineRule="exact"/>
        <w:ind w:firstLine="420"/>
        <w:rPr>
          <w:rFonts w:ascii="宋体" w:hAnsi="宋体"/>
          <w:sz w:val="24"/>
        </w:rPr>
      </w:pPr>
      <w:r>
        <w:rPr>
          <w:rFonts w:ascii="宋体" w:hAnsi="宋体" w:hint="eastAsia"/>
          <w:sz w:val="24"/>
        </w:rPr>
        <w:t>投标人提供产品设备所带专用工具清单，并标明其种类、用途和生产厂，并在货物到货时同时提供给业主，此价格应包含在投标价中。</w:t>
      </w:r>
    </w:p>
    <w:p w:rsidR="00C97011" w:rsidRDefault="00C97011" w:rsidP="00C97011">
      <w:pPr>
        <w:spacing w:line="360" w:lineRule="exact"/>
        <w:ind w:firstLineChars="200" w:firstLine="480"/>
        <w:jc w:val="left"/>
        <w:outlineLvl w:val="1"/>
        <w:rPr>
          <w:rFonts w:ascii="宋体" w:hAnsi="宋体"/>
          <w:sz w:val="24"/>
        </w:rPr>
      </w:pPr>
      <w:r>
        <w:rPr>
          <w:rFonts w:ascii="宋体" w:hAnsi="宋体" w:hint="eastAsia"/>
          <w:sz w:val="24"/>
        </w:rPr>
        <w:t>五、备件</w:t>
      </w:r>
    </w:p>
    <w:p w:rsidR="00C97011" w:rsidRDefault="00C97011" w:rsidP="00C97011">
      <w:pPr>
        <w:snapToGrid w:val="0"/>
        <w:spacing w:line="360" w:lineRule="exact"/>
        <w:ind w:firstLine="420"/>
        <w:jc w:val="left"/>
        <w:rPr>
          <w:rFonts w:ascii="宋体" w:hAnsi="宋体"/>
          <w:sz w:val="24"/>
        </w:rPr>
      </w:pPr>
      <w:r>
        <w:rPr>
          <w:rFonts w:ascii="宋体" w:hAnsi="宋体" w:hint="eastAsia"/>
          <w:sz w:val="24"/>
        </w:rPr>
        <w:t>投标人可提供一个在正常情况使用下，保质期满后一年内可保证仪器设备正常使用的备件和材料清单，并标明其种类、生产厂、单价和总价，业主有权决定全部或有选择的购买。</w:t>
      </w:r>
    </w:p>
    <w:p w:rsidR="00C97011" w:rsidRDefault="00C97011" w:rsidP="00C97011">
      <w:pPr>
        <w:spacing w:line="360" w:lineRule="exact"/>
        <w:ind w:firstLineChars="200" w:firstLine="480"/>
        <w:jc w:val="left"/>
        <w:outlineLvl w:val="1"/>
        <w:rPr>
          <w:rFonts w:ascii="宋体" w:hAnsi="宋体"/>
          <w:sz w:val="24"/>
        </w:rPr>
      </w:pPr>
      <w:r>
        <w:rPr>
          <w:rFonts w:ascii="宋体" w:hAnsi="宋体" w:hint="eastAsia"/>
          <w:sz w:val="24"/>
        </w:rPr>
        <w:t>六、易损件</w:t>
      </w:r>
    </w:p>
    <w:p w:rsidR="00C97011" w:rsidRDefault="00C97011" w:rsidP="00C97011">
      <w:pPr>
        <w:snapToGrid w:val="0"/>
        <w:spacing w:line="360" w:lineRule="exact"/>
        <w:ind w:firstLineChars="200" w:firstLine="480"/>
        <w:rPr>
          <w:rFonts w:ascii="宋体" w:hAnsi="宋体"/>
          <w:sz w:val="24"/>
        </w:rPr>
      </w:pPr>
      <w:r>
        <w:rPr>
          <w:rFonts w:ascii="宋体" w:hAnsi="宋体" w:hint="eastAsia"/>
          <w:sz w:val="24"/>
        </w:rPr>
        <w:t>投标人可提供一个易损、易耗件清单，并标明用途、生产厂、常规使用寿命和单价。</w:t>
      </w:r>
    </w:p>
    <w:p w:rsidR="00C97011" w:rsidRDefault="00C97011" w:rsidP="00C97011">
      <w:pPr>
        <w:spacing w:line="360" w:lineRule="exact"/>
        <w:ind w:firstLineChars="200" w:firstLine="480"/>
        <w:jc w:val="left"/>
        <w:outlineLvl w:val="1"/>
        <w:rPr>
          <w:rFonts w:ascii="宋体" w:hAnsi="宋体"/>
          <w:sz w:val="24"/>
        </w:rPr>
      </w:pPr>
      <w:r>
        <w:rPr>
          <w:rFonts w:ascii="宋体" w:hAnsi="宋体" w:hint="eastAsia"/>
          <w:sz w:val="24"/>
        </w:rPr>
        <w:t>七、质量保质期</w:t>
      </w:r>
    </w:p>
    <w:p w:rsidR="00C97011" w:rsidRDefault="00C97011" w:rsidP="00C97011">
      <w:pPr>
        <w:snapToGrid w:val="0"/>
        <w:spacing w:line="360" w:lineRule="exact"/>
        <w:ind w:firstLineChars="196" w:firstLine="472"/>
        <w:rPr>
          <w:rFonts w:ascii="宋体" w:hAnsi="宋体"/>
          <w:sz w:val="24"/>
        </w:rPr>
      </w:pPr>
      <w:r>
        <w:rPr>
          <w:rFonts w:ascii="宋体" w:hAnsi="宋体"/>
          <w:b/>
          <w:sz w:val="24"/>
        </w:rPr>
        <w:t>本项目的质保期最低为</w:t>
      </w:r>
      <w:r>
        <w:rPr>
          <w:rFonts w:ascii="宋体" w:hAnsi="宋体" w:hint="eastAsia"/>
          <w:b/>
          <w:sz w:val="24"/>
          <w:u w:val="single"/>
        </w:rPr>
        <w:t>一年</w:t>
      </w:r>
      <w:r>
        <w:rPr>
          <w:rFonts w:ascii="宋体" w:hAnsi="宋体"/>
          <w:b/>
          <w:sz w:val="24"/>
        </w:rPr>
        <w:t>，质保期从整体验收合格之日起计算</w:t>
      </w:r>
      <w:r>
        <w:rPr>
          <w:rFonts w:ascii="宋体" w:hAnsi="宋体" w:hint="eastAsia"/>
          <w:sz w:val="24"/>
        </w:rPr>
        <w:t>，免费上门服务</w:t>
      </w:r>
      <w:r>
        <w:rPr>
          <w:rFonts w:ascii="宋体" w:hAnsi="宋体"/>
          <w:b/>
          <w:sz w:val="24"/>
        </w:rPr>
        <w:t>。</w:t>
      </w:r>
      <w:r>
        <w:rPr>
          <w:rFonts w:ascii="宋体" w:hAnsi="宋体" w:hint="eastAsia"/>
          <w:kern w:val="24"/>
          <w:sz w:val="24"/>
          <w:shd w:val="clear" w:color="auto" w:fill="FFFFFF"/>
        </w:rPr>
        <w:t>（采购清单中免费保修期有特殊要求的按照采购清单中的为准），若厂家有超过期限免费保修期的按厂家方案执行。供货时提供原厂售后服务承诺函原件）</w:t>
      </w:r>
      <w:r>
        <w:rPr>
          <w:rFonts w:ascii="宋体" w:hAnsi="宋体" w:hint="eastAsia"/>
          <w:sz w:val="24"/>
        </w:rPr>
        <w:t>）</w:t>
      </w:r>
    </w:p>
    <w:p w:rsidR="00C97011" w:rsidRDefault="00C97011" w:rsidP="00C97011">
      <w:pPr>
        <w:spacing w:line="360" w:lineRule="exact"/>
        <w:ind w:firstLineChars="200" w:firstLine="480"/>
        <w:jc w:val="left"/>
        <w:outlineLvl w:val="1"/>
        <w:rPr>
          <w:rFonts w:ascii="宋体" w:hAnsi="宋体"/>
          <w:sz w:val="24"/>
        </w:rPr>
      </w:pPr>
      <w:r>
        <w:rPr>
          <w:rFonts w:ascii="宋体" w:hAnsi="宋体" w:hint="eastAsia"/>
          <w:sz w:val="24"/>
        </w:rPr>
        <w:t>八、售后服务</w:t>
      </w:r>
    </w:p>
    <w:p w:rsidR="00C97011" w:rsidRDefault="00C97011" w:rsidP="00C97011">
      <w:pPr>
        <w:spacing w:line="360" w:lineRule="exact"/>
        <w:ind w:firstLineChars="225" w:firstLine="540"/>
        <w:rPr>
          <w:rFonts w:ascii="宋体" w:hAnsi="宋体"/>
          <w:sz w:val="24"/>
        </w:rPr>
      </w:pPr>
      <w:r>
        <w:rPr>
          <w:rFonts w:ascii="宋体" w:hAnsi="宋体" w:hint="eastAsia"/>
          <w:sz w:val="24"/>
        </w:rPr>
        <w:t>8.1</w:t>
      </w:r>
      <w:r>
        <w:rPr>
          <w:rFonts w:ascii="宋体" w:hAnsi="宋体" w:hint="eastAsia"/>
          <w:kern w:val="24"/>
          <w:sz w:val="24"/>
          <w:shd w:val="clear" w:color="auto" w:fill="FFFFFF"/>
        </w:rPr>
        <w:t>供货方中标后需在项目所在地具有相应的技术支持及售后服务网点，确保设备使用的用户能够得到及时优质的售后服务。</w:t>
      </w:r>
    </w:p>
    <w:p w:rsidR="00C97011" w:rsidRDefault="00C97011" w:rsidP="00C97011">
      <w:pPr>
        <w:snapToGrid w:val="0"/>
        <w:spacing w:line="360" w:lineRule="exact"/>
        <w:ind w:firstLineChars="200" w:firstLine="480"/>
        <w:rPr>
          <w:rFonts w:ascii="宋体" w:hAnsi="宋体"/>
          <w:sz w:val="24"/>
        </w:rPr>
      </w:pPr>
      <w:r>
        <w:rPr>
          <w:rFonts w:ascii="宋体" w:hAnsi="宋体" w:hint="eastAsia"/>
          <w:sz w:val="24"/>
        </w:rPr>
        <w:t>8.2在保质期以内，投标人在接到业主的维修通知后需及时</w:t>
      </w:r>
      <w:r>
        <w:rPr>
          <w:rFonts w:ascii="宋体" w:hAnsi="宋体"/>
          <w:sz w:val="24"/>
        </w:rPr>
        <w:t>响应，</w:t>
      </w:r>
      <w:r>
        <w:rPr>
          <w:rFonts w:ascii="宋体" w:hAnsi="宋体" w:hint="eastAsia"/>
          <w:sz w:val="24"/>
        </w:rPr>
        <w:t>并派出有能力的维修人员赶到业主现场进行维修处理。</w:t>
      </w:r>
    </w:p>
    <w:p w:rsidR="00C97011" w:rsidRDefault="00C97011" w:rsidP="00C97011">
      <w:pPr>
        <w:pStyle w:val="20"/>
        <w:snapToGrid w:val="0"/>
        <w:spacing w:line="360" w:lineRule="exact"/>
        <w:ind w:firstLineChars="225" w:firstLine="540"/>
        <w:rPr>
          <w:rFonts w:hAnsi="宋体"/>
          <w:szCs w:val="24"/>
        </w:rPr>
      </w:pPr>
      <w:r>
        <w:rPr>
          <w:rFonts w:hAnsi="宋体" w:hint="eastAsia"/>
          <w:szCs w:val="24"/>
        </w:rPr>
        <w:t>8.3在保质期满后，投标人应保证以合理的价格提供备件和保养服务，当发生故障时，投标人应按保质期内同样的要求进行维修处理，合理收取维修费。</w:t>
      </w:r>
    </w:p>
    <w:p w:rsidR="00C97011" w:rsidRDefault="00C97011" w:rsidP="00C97011">
      <w:pPr>
        <w:spacing w:line="360" w:lineRule="exact"/>
        <w:ind w:firstLineChars="200" w:firstLine="480"/>
        <w:jc w:val="left"/>
        <w:outlineLvl w:val="1"/>
        <w:rPr>
          <w:rFonts w:ascii="宋体" w:hAnsi="宋体"/>
          <w:sz w:val="24"/>
        </w:rPr>
      </w:pPr>
      <w:r>
        <w:rPr>
          <w:rFonts w:ascii="宋体" w:hAnsi="宋体" w:hint="eastAsia"/>
          <w:sz w:val="24"/>
        </w:rPr>
        <w:t>九、项目转包</w:t>
      </w:r>
    </w:p>
    <w:p w:rsidR="00C97011" w:rsidRDefault="00C97011" w:rsidP="00C97011">
      <w:pPr>
        <w:spacing w:line="360" w:lineRule="exact"/>
        <w:ind w:firstLineChars="200" w:firstLine="480"/>
        <w:rPr>
          <w:rFonts w:ascii="宋体" w:hAnsi="宋体"/>
          <w:bCs/>
          <w:sz w:val="24"/>
        </w:rPr>
      </w:pPr>
      <w:r>
        <w:rPr>
          <w:rFonts w:ascii="宋体" w:hAnsi="宋体" w:hint="eastAsia"/>
          <w:bCs/>
          <w:sz w:val="24"/>
        </w:rPr>
        <w:t>除招标文件明确外，未经业主同意，中标供应商不得以任何方式转包或分包本项目。</w:t>
      </w:r>
    </w:p>
    <w:p w:rsidR="00C97011" w:rsidRDefault="00C97011" w:rsidP="00C97011">
      <w:pPr>
        <w:spacing w:line="360" w:lineRule="exact"/>
        <w:ind w:firstLineChars="200" w:firstLine="480"/>
        <w:jc w:val="left"/>
        <w:outlineLvl w:val="1"/>
        <w:rPr>
          <w:rFonts w:hAnsi="宋体"/>
        </w:rPr>
      </w:pPr>
      <w:r>
        <w:rPr>
          <w:rFonts w:ascii="宋体" w:hAnsi="宋体" w:hint="eastAsia"/>
          <w:sz w:val="24"/>
        </w:rPr>
        <w:t>十、签订合同</w:t>
      </w:r>
    </w:p>
    <w:p w:rsidR="00C97011" w:rsidRDefault="00C97011" w:rsidP="00C97011">
      <w:pPr>
        <w:pStyle w:val="20"/>
        <w:snapToGrid w:val="0"/>
        <w:spacing w:line="360" w:lineRule="exact"/>
        <w:ind w:firstLineChars="225" w:firstLine="540"/>
        <w:rPr>
          <w:rFonts w:hAnsi="宋体"/>
          <w:szCs w:val="24"/>
        </w:rPr>
      </w:pPr>
      <w:r>
        <w:rPr>
          <w:rFonts w:hAnsi="宋体" w:hint="eastAsia"/>
          <w:bCs/>
        </w:rPr>
        <w:t>中标供应商在收到</w:t>
      </w:r>
      <w:r>
        <w:rPr>
          <w:rFonts w:hAnsi="宋体" w:hint="eastAsia"/>
          <w:szCs w:val="24"/>
        </w:rPr>
        <w:t>《中标通知书》5个工作日内与业主签订合同。</w:t>
      </w:r>
    </w:p>
    <w:p w:rsidR="00C97011" w:rsidRDefault="00C97011" w:rsidP="00C97011">
      <w:pPr>
        <w:spacing w:line="360" w:lineRule="exact"/>
        <w:ind w:firstLineChars="200" w:firstLine="480"/>
        <w:jc w:val="left"/>
        <w:outlineLvl w:val="1"/>
        <w:rPr>
          <w:rFonts w:hAnsi="宋体"/>
        </w:rPr>
      </w:pPr>
      <w:r>
        <w:rPr>
          <w:rFonts w:ascii="宋体" w:hAnsi="宋体" w:hint="eastAsia"/>
          <w:sz w:val="24"/>
        </w:rPr>
        <w:lastRenderedPageBreak/>
        <w:t>十一、其它注意事项</w:t>
      </w:r>
    </w:p>
    <w:p w:rsidR="00C97011" w:rsidRDefault="00C97011" w:rsidP="00C97011">
      <w:pPr>
        <w:pStyle w:val="20"/>
        <w:snapToGrid w:val="0"/>
        <w:spacing w:line="360" w:lineRule="exact"/>
        <w:ind w:firstLineChars="225" w:firstLine="540"/>
        <w:rPr>
          <w:rFonts w:hAnsi="宋体"/>
          <w:szCs w:val="24"/>
        </w:rPr>
      </w:pPr>
      <w:r>
        <w:rPr>
          <w:rFonts w:hAnsi="宋体" w:hint="eastAsia"/>
          <w:szCs w:val="24"/>
        </w:rPr>
        <w:t xml:space="preserve">     11.1提供正常系统维护和免费提供软件系统升级</w:t>
      </w:r>
    </w:p>
    <w:p w:rsidR="00C97011" w:rsidRDefault="00C97011" w:rsidP="00C97011">
      <w:pPr>
        <w:pStyle w:val="20"/>
        <w:snapToGrid w:val="0"/>
        <w:spacing w:line="360" w:lineRule="exact"/>
        <w:ind w:firstLineChars="225" w:firstLine="540"/>
        <w:rPr>
          <w:rFonts w:hAnsi="宋体"/>
          <w:szCs w:val="24"/>
        </w:rPr>
      </w:pPr>
      <w:r>
        <w:rPr>
          <w:rFonts w:hAnsi="宋体" w:hint="eastAsia"/>
          <w:szCs w:val="24"/>
        </w:rPr>
        <w:t xml:space="preserve">     11.2中标方负责设备的安装、调试</w:t>
      </w:r>
    </w:p>
    <w:p w:rsidR="00C97011" w:rsidRDefault="00C97011" w:rsidP="00C97011">
      <w:pPr>
        <w:pStyle w:val="20"/>
        <w:snapToGrid w:val="0"/>
        <w:spacing w:line="360" w:lineRule="exact"/>
        <w:ind w:firstLineChars="225" w:firstLine="540"/>
        <w:rPr>
          <w:rFonts w:hAnsi="宋体"/>
          <w:szCs w:val="24"/>
        </w:rPr>
      </w:pPr>
      <w:r>
        <w:rPr>
          <w:rFonts w:hAnsi="宋体" w:hint="eastAsia"/>
          <w:szCs w:val="24"/>
        </w:rPr>
        <w:t xml:space="preserve">     11.3未尽事宜由双方商议解决</w:t>
      </w:r>
    </w:p>
    <w:p w:rsidR="0081714C" w:rsidRPr="00C97011" w:rsidRDefault="0081714C" w:rsidP="00C97011"/>
    <w:sectPr w:rsidR="0081714C" w:rsidRPr="00C97011" w:rsidSect="00C97011">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11"/>
    <w:rsid w:val="0081714C"/>
    <w:rsid w:val="00B62A1A"/>
    <w:rsid w:val="00C97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97011"/>
    <w:pPr>
      <w:widowControl w:val="0"/>
      <w:jc w:val="both"/>
    </w:pPr>
    <w:rPr>
      <w:rFonts w:ascii="Times New Roman" w:eastAsia="宋体" w:hAnsi="Times New Roman" w:cs="Times New Roman"/>
      <w:szCs w:val="24"/>
    </w:rPr>
  </w:style>
  <w:style w:type="paragraph" w:styleId="2">
    <w:name w:val="heading 2"/>
    <w:basedOn w:val="a"/>
    <w:next w:val="a"/>
    <w:link w:val="2Char"/>
    <w:qFormat/>
    <w:rsid w:val="00C97011"/>
    <w:pPr>
      <w:keepNext/>
      <w:keepLines/>
      <w:spacing w:before="260" w:after="260" w:line="413"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qFormat/>
    <w:rsid w:val="00C97011"/>
    <w:rPr>
      <w:rFonts w:ascii="Arial" w:eastAsia="黑体" w:hAnsi="Arial" w:cs="Times New Roman"/>
      <w:b/>
      <w:bCs/>
      <w:sz w:val="32"/>
      <w:szCs w:val="32"/>
    </w:rPr>
  </w:style>
  <w:style w:type="paragraph" w:styleId="a0">
    <w:name w:val="Body Text"/>
    <w:basedOn w:val="a"/>
    <w:next w:val="a4"/>
    <w:link w:val="Char1"/>
    <w:uiPriority w:val="99"/>
    <w:qFormat/>
    <w:rsid w:val="00C97011"/>
    <w:pPr>
      <w:snapToGrid w:val="0"/>
      <w:spacing w:line="400" w:lineRule="exact"/>
      <w:jc w:val="left"/>
    </w:pPr>
    <w:rPr>
      <w:rFonts w:ascii="黑体" w:eastAsia="黑体"/>
      <w:sz w:val="24"/>
      <w:szCs w:val="20"/>
    </w:rPr>
  </w:style>
  <w:style w:type="character" w:customStyle="1" w:styleId="Char">
    <w:name w:val="正文文本 Char"/>
    <w:basedOn w:val="a1"/>
    <w:uiPriority w:val="99"/>
    <w:semiHidden/>
    <w:rsid w:val="00C97011"/>
    <w:rPr>
      <w:rFonts w:ascii="Times New Roman" w:eastAsia="宋体" w:hAnsi="Times New Roman" w:cs="Times New Roman"/>
      <w:szCs w:val="24"/>
    </w:rPr>
  </w:style>
  <w:style w:type="paragraph" w:styleId="a5">
    <w:name w:val="Normal Indent"/>
    <w:basedOn w:val="a"/>
    <w:link w:val="Char0"/>
    <w:qFormat/>
    <w:rsid w:val="00C97011"/>
    <w:pPr>
      <w:ind w:firstLineChars="200" w:firstLine="420"/>
    </w:pPr>
  </w:style>
  <w:style w:type="paragraph" w:styleId="a6">
    <w:name w:val="annotation text"/>
    <w:basedOn w:val="a"/>
    <w:link w:val="Char2"/>
    <w:qFormat/>
    <w:rsid w:val="00C97011"/>
    <w:pPr>
      <w:jc w:val="left"/>
    </w:pPr>
  </w:style>
  <w:style w:type="character" w:customStyle="1" w:styleId="Char2">
    <w:name w:val="批注文字 Char"/>
    <w:basedOn w:val="a1"/>
    <w:link w:val="a6"/>
    <w:qFormat/>
    <w:rsid w:val="00C97011"/>
    <w:rPr>
      <w:rFonts w:ascii="Times New Roman" w:eastAsia="宋体" w:hAnsi="Times New Roman" w:cs="Times New Roman"/>
      <w:szCs w:val="24"/>
    </w:rPr>
  </w:style>
  <w:style w:type="paragraph" w:styleId="20">
    <w:name w:val="Body Text Indent 2"/>
    <w:basedOn w:val="a"/>
    <w:link w:val="2Char0"/>
    <w:qFormat/>
    <w:rsid w:val="00C97011"/>
    <w:pPr>
      <w:spacing w:line="360" w:lineRule="auto"/>
      <w:ind w:firstLine="360"/>
    </w:pPr>
    <w:rPr>
      <w:rFonts w:ascii="宋体"/>
      <w:sz w:val="24"/>
      <w:szCs w:val="20"/>
    </w:rPr>
  </w:style>
  <w:style w:type="character" w:customStyle="1" w:styleId="2Char0">
    <w:name w:val="正文文本缩进 2 Char"/>
    <w:basedOn w:val="a1"/>
    <w:link w:val="20"/>
    <w:qFormat/>
    <w:rsid w:val="00C97011"/>
    <w:rPr>
      <w:rFonts w:ascii="宋体" w:eastAsia="宋体" w:hAnsi="Times New Roman" w:cs="Times New Roman"/>
      <w:sz w:val="24"/>
      <w:szCs w:val="20"/>
    </w:rPr>
  </w:style>
  <w:style w:type="paragraph" w:styleId="a7">
    <w:name w:val="header"/>
    <w:basedOn w:val="a"/>
    <w:link w:val="Char3"/>
    <w:qFormat/>
    <w:rsid w:val="00C9701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7"/>
    <w:qFormat/>
    <w:rsid w:val="00C97011"/>
    <w:rPr>
      <w:rFonts w:ascii="Times New Roman" w:eastAsia="宋体" w:hAnsi="Times New Roman" w:cs="Times New Roman"/>
      <w:sz w:val="18"/>
      <w:szCs w:val="18"/>
    </w:rPr>
  </w:style>
  <w:style w:type="paragraph" w:styleId="3">
    <w:name w:val="Body Text Indent 3"/>
    <w:basedOn w:val="a"/>
    <w:link w:val="3Char"/>
    <w:uiPriority w:val="99"/>
    <w:qFormat/>
    <w:rsid w:val="00C97011"/>
    <w:pPr>
      <w:spacing w:line="360" w:lineRule="exact"/>
      <w:ind w:firstLineChars="200" w:firstLine="420"/>
    </w:pPr>
  </w:style>
  <w:style w:type="character" w:customStyle="1" w:styleId="3Char">
    <w:name w:val="正文文本缩进 3 Char"/>
    <w:basedOn w:val="a1"/>
    <w:link w:val="3"/>
    <w:uiPriority w:val="99"/>
    <w:rsid w:val="00C97011"/>
    <w:rPr>
      <w:rFonts w:ascii="Times New Roman" w:eastAsia="宋体" w:hAnsi="Times New Roman" w:cs="Times New Roman"/>
      <w:szCs w:val="24"/>
    </w:rPr>
  </w:style>
  <w:style w:type="character" w:styleId="a8">
    <w:name w:val="annotation reference"/>
    <w:qFormat/>
    <w:rsid w:val="00C97011"/>
    <w:rPr>
      <w:sz w:val="21"/>
      <w:szCs w:val="21"/>
    </w:rPr>
  </w:style>
  <w:style w:type="character" w:customStyle="1" w:styleId="Char0">
    <w:name w:val="正文缩进 Char"/>
    <w:link w:val="a5"/>
    <w:qFormat/>
    <w:rsid w:val="00C97011"/>
    <w:rPr>
      <w:rFonts w:ascii="Times New Roman" w:eastAsia="宋体" w:hAnsi="Times New Roman" w:cs="Times New Roman"/>
      <w:szCs w:val="24"/>
    </w:rPr>
  </w:style>
  <w:style w:type="character" w:customStyle="1" w:styleId="Char1">
    <w:name w:val="正文文本 Char1"/>
    <w:link w:val="a0"/>
    <w:uiPriority w:val="99"/>
    <w:qFormat/>
    <w:rsid w:val="00C97011"/>
    <w:rPr>
      <w:rFonts w:ascii="黑体" w:eastAsia="黑体" w:hAnsi="Times New Roman" w:cs="Times New Roman"/>
      <w:sz w:val="24"/>
      <w:szCs w:val="20"/>
    </w:rPr>
  </w:style>
  <w:style w:type="paragraph" w:customStyle="1" w:styleId="a9">
    <w:name w:val="样式"/>
    <w:qFormat/>
    <w:rsid w:val="00C97011"/>
    <w:pPr>
      <w:widowControl w:val="0"/>
      <w:autoSpaceDE w:val="0"/>
      <w:autoSpaceDN w:val="0"/>
      <w:adjustRightInd w:val="0"/>
    </w:pPr>
    <w:rPr>
      <w:rFonts w:ascii="宋体" w:eastAsia="宋体" w:hAnsi="宋体" w:cs="宋体"/>
      <w:kern w:val="0"/>
      <w:sz w:val="24"/>
      <w:szCs w:val="24"/>
    </w:rPr>
  </w:style>
  <w:style w:type="character" w:customStyle="1" w:styleId="font61">
    <w:name w:val="font61"/>
    <w:basedOn w:val="a1"/>
    <w:qFormat/>
    <w:rsid w:val="00C97011"/>
    <w:rPr>
      <w:rFonts w:ascii="Times New Roman" w:hAnsi="Times New Roman" w:cs="Times New Roman" w:hint="default"/>
      <w:color w:val="000000"/>
      <w:sz w:val="20"/>
      <w:szCs w:val="20"/>
      <w:u w:val="none"/>
    </w:rPr>
  </w:style>
  <w:style w:type="character" w:customStyle="1" w:styleId="font11">
    <w:name w:val="font11"/>
    <w:basedOn w:val="a1"/>
    <w:qFormat/>
    <w:rsid w:val="00C97011"/>
    <w:rPr>
      <w:rFonts w:ascii="宋体" w:eastAsia="宋体" w:hAnsi="宋体" w:cs="宋体" w:hint="eastAsia"/>
      <w:b/>
      <w:color w:val="000000"/>
      <w:sz w:val="22"/>
      <w:szCs w:val="22"/>
    </w:rPr>
  </w:style>
  <w:style w:type="character" w:customStyle="1" w:styleId="font01">
    <w:name w:val="font01"/>
    <w:qFormat/>
    <w:rsid w:val="00C97011"/>
    <w:rPr>
      <w:rFonts w:ascii="宋体" w:eastAsia="宋体" w:hAnsi="宋体" w:cs="宋体" w:hint="eastAsia"/>
      <w:color w:val="000000"/>
      <w:sz w:val="22"/>
      <w:szCs w:val="22"/>
    </w:rPr>
  </w:style>
  <w:style w:type="paragraph" w:styleId="aa">
    <w:name w:val="List Paragraph"/>
    <w:basedOn w:val="a"/>
    <w:link w:val="Char10"/>
    <w:uiPriority w:val="34"/>
    <w:unhideWhenUsed/>
    <w:qFormat/>
    <w:rsid w:val="00C97011"/>
    <w:pPr>
      <w:ind w:firstLineChars="200" w:firstLine="420"/>
    </w:pPr>
  </w:style>
  <w:style w:type="character" w:customStyle="1" w:styleId="Char10">
    <w:name w:val="列出段落 Char1"/>
    <w:link w:val="aa"/>
    <w:uiPriority w:val="34"/>
    <w:qFormat/>
    <w:locked/>
    <w:rsid w:val="00C97011"/>
    <w:rPr>
      <w:rFonts w:ascii="Times New Roman" w:eastAsia="宋体" w:hAnsi="Times New Roman" w:cs="Times New Roman"/>
      <w:szCs w:val="24"/>
    </w:rPr>
  </w:style>
  <w:style w:type="character" w:customStyle="1" w:styleId="CharChar">
    <w:name w:val="*正文 Char Char"/>
    <w:link w:val="ab"/>
    <w:qFormat/>
    <w:rsid w:val="00C97011"/>
    <w:rPr>
      <w:rFonts w:ascii="宋体" w:hAnsi="宋体"/>
      <w:sz w:val="24"/>
      <w:szCs w:val="24"/>
    </w:rPr>
  </w:style>
  <w:style w:type="paragraph" w:customStyle="1" w:styleId="ab">
    <w:name w:val="*正文"/>
    <w:basedOn w:val="a"/>
    <w:link w:val="CharChar"/>
    <w:qFormat/>
    <w:rsid w:val="00C97011"/>
    <w:pPr>
      <w:spacing w:line="360" w:lineRule="auto"/>
      <w:ind w:firstLineChars="200" w:firstLine="200"/>
    </w:pPr>
    <w:rPr>
      <w:rFonts w:ascii="宋体" w:eastAsiaTheme="minorEastAsia" w:hAnsi="宋体" w:cstheme="minorBidi"/>
      <w:sz w:val="24"/>
    </w:rPr>
  </w:style>
  <w:style w:type="paragraph" w:styleId="a4">
    <w:name w:val="Quote"/>
    <w:basedOn w:val="a"/>
    <w:next w:val="a"/>
    <w:link w:val="Char4"/>
    <w:uiPriority w:val="29"/>
    <w:qFormat/>
    <w:rsid w:val="00C97011"/>
    <w:rPr>
      <w:i/>
      <w:iCs/>
      <w:color w:val="000000" w:themeColor="text1"/>
    </w:rPr>
  </w:style>
  <w:style w:type="character" w:customStyle="1" w:styleId="Char4">
    <w:name w:val="引用 Char"/>
    <w:basedOn w:val="a1"/>
    <w:link w:val="a4"/>
    <w:uiPriority w:val="29"/>
    <w:rsid w:val="00C97011"/>
    <w:rPr>
      <w:rFonts w:ascii="Times New Roman" w:eastAsia="宋体" w:hAnsi="Times New Roman" w:cs="Times New Roman"/>
      <w:i/>
      <w:iCs/>
      <w:color w:val="000000" w:themeColor="tex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97011"/>
    <w:pPr>
      <w:widowControl w:val="0"/>
      <w:jc w:val="both"/>
    </w:pPr>
    <w:rPr>
      <w:rFonts w:ascii="Times New Roman" w:eastAsia="宋体" w:hAnsi="Times New Roman" w:cs="Times New Roman"/>
      <w:szCs w:val="24"/>
    </w:rPr>
  </w:style>
  <w:style w:type="paragraph" w:styleId="2">
    <w:name w:val="heading 2"/>
    <w:basedOn w:val="a"/>
    <w:next w:val="a"/>
    <w:link w:val="2Char"/>
    <w:qFormat/>
    <w:rsid w:val="00C97011"/>
    <w:pPr>
      <w:keepNext/>
      <w:keepLines/>
      <w:spacing w:before="260" w:after="260" w:line="413"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qFormat/>
    <w:rsid w:val="00C97011"/>
    <w:rPr>
      <w:rFonts w:ascii="Arial" w:eastAsia="黑体" w:hAnsi="Arial" w:cs="Times New Roman"/>
      <w:b/>
      <w:bCs/>
      <w:sz w:val="32"/>
      <w:szCs w:val="32"/>
    </w:rPr>
  </w:style>
  <w:style w:type="paragraph" w:styleId="a0">
    <w:name w:val="Body Text"/>
    <w:basedOn w:val="a"/>
    <w:next w:val="a4"/>
    <w:link w:val="Char1"/>
    <w:uiPriority w:val="99"/>
    <w:qFormat/>
    <w:rsid w:val="00C97011"/>
    <w:pPr>
      <w:snapToGrid w:val="0"/>
      <w:spacing w:line="400" w:lineRule="exact"/>
      <w:jc w:val="left"/>
    </w:pPr>
    <w:rPr>
      <w:rFonts w:ascii="黑体" w:eastAsia="黑体"/>
      <w:sz w:val="24"/>
      <w:szCs w:val="20"/>
    </w:rPr>
  </w:style>
  <w:style w:type="character" w:customStyle="1" w:styleId="Char">
    <w:name w:val="正文文本 Char"/>
    <w:basedOn w:val="a1"/>
    <w:uiPriority w:val="99"/>
    <w:semiHidden/>
    <w:rsid w:val="00C97011"/>
    <w:rPr>
      <w:rFonts w:ascii="Times New Roman" w:eastAsia="宋体" w:hAnsi="Times New Roman" w:cs="Times New Roman"/>
      <w:szCs w:val="24"/>
    </w:rPr>
  </w:style>
  <w:style w:type="paragraph" w:styleId="a5">
    <w:name w:val="Normal Indent"/>
    <w:basedOn w:val="a"/>
    <w:link w:val="Char0"/>
    <w:qFormat/>
    <w:rsid w:val="00C97011"/>
    <w:pPr>
      <w:ind w:firstLineChars="200" w:firstLine="420"/>
    </w:pPr>
  </w:style>
  <w:style w:type="paragraph" w:styleId="a6">
    <w:name w:val="annotation text"/>
    <w:basedOn w:val="a"/>
    <w:link w:val="Char2"/>
    <w:qFormat/>
    <w:rsid w:val="00C97011"/>
    <w:pPr>
      <w:jc w:val="left"/>
    </w:pPr>
  </w:style>
  <w:style w:type="character" w:customStyle="1" w:styleId="Char2">
    <w:name w:val="批注文字 Char"/>
    <w:basedOn w:val="a1"/>
    <w:link w:val="a6"/>
    <w:qFormat/>
    <w:rsid w:val="00C97011"/>
    <w:rPr>
      <w:rFonts w:ascii="Times New Roman" w:eastAsia="宋体" w:hAnsi="Times New Roman" w:cs="Times New Roman"/>
      <w:szCs w:val="24"/>
    </w:rPr>
  </w:style>
  <w:style w:type="paragraph" w:styleId="20">
    <w:name w:val="Body Text Indent 2"/>
    <w:basedOn w:val="a"/>
    <w:link w:val="2Char0"/>
    <w:qFormat/>
    <w:rsid w:val="00C97011"/>
    <w:pPr>
      <w:spacing w:line="360" w:lineRule="auto"/>
      <w:ind w:firstLine="360"/>
    </w:pPr>
    <w:rPr>
      <w:rFonts w:ascii="宋体"/>
      <w:sz w:val="24"/>
      <w:szCs w:val="20"/>
    </w:rPr>
  </w:style>
  <w:style w:type="character" w:customStyle="1" w:styleId="2Char0">
    <w:name w:val="正文文本缩进 2 Char"/>
    <w:basedOn w:val="a1"/>
    <w:link w:val="20"/>
    <w:qFormat/>
    <w:rsid w:val="00C97011"/>
    <w:rPr>
      <w:rFonts w:ascii="宋体" w:eastAsia="宋体" w:hAnsi="Times New Roman" w:cs="Times New Roman"/>
      <w:sz w:val="24"/>
      <w:szCs w:val="20"/>
    </w:rPr>
  </w:style>
  <w:style w:type="paragraph" w:styleId="a7">
    <w:name w:val="header"/>
    <w:basedOn w:val="a"/>
    <w:link w:val="Char3"/>
    <w:qFormat/>
    <w:rsid w:val="00C9701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7"/>
    <w:qFormat/>
    <w:rsid w:val="00C97011"/>
    <w:rPr>
      <w:rFonts w:ascii="Times New Roman" w:eastAsia="宋体" w:hAnsi="Times New Roman" w:cs="Times New Roman"/>
      <w:sz w:val="18"/>
      <w:szCs w:val="18"/>
    </w:rPr>
  </w:style>
  <w:style w:type="paragraph" w:styleId="3">
    <w:name w:val="Body Text Indent 3"/>
    <w:basedOn w:val="a"/>
    <w:link w:val="3Char"/>
    <w:uiPriority w:val="99"/>
    <w:qFormat/>
    <w:rsid w:val="00C97011"/>
    <w:pPr>
      <w:spacing w:line="360" w:lineRule="exact"/>
      <w:ind w:firstLineChars="200" w:firstLine="420"/>
    </w:pPr>
  </w:style>
  <w:style w:type="character" w:customStyle="1" w:styleId="3Char">
    <w:name w:val="正文文本缩进 3 Char"/>
    <w:basedOn w:val="a1"/>
    <w:link w:val="3"/>
    <w:uiPriority w:val="99"/>
    <w:rsid w:val="00C97011"/>
    <w:rPr>
      <w:rFonts w:ascii="Times New Roman" w:eastAsia="宋体" w:hAnsi="Times New Roman" w:cs="Times New Roman"/>
      <w:szCs w:val="24"/>
    </w:rPr>
  </w:style>
  <w:style w:type="character" w:styleId="a8">
    <w:name w:val="annotation reference"/>
    <w:qFormat/>
    <w:rsid w:val="00C97011"/>
    <w:rPr>
      <w:sz w:val="21"/>
      <w:szCs w:val="21"/>
    </w:rPr>
  </w:style>
  <w:style w:type="character" w:customStyle="1" w:styleId="Char0">
    <w:name w:val="正文缩进 Char"/>
    <w:link w:val="a5"/>
    <w:qFormat/>
    <w:rsid w:val="00C97011"/>
    <w:rPr>
      <w:rFonts w:ascii="Times New Roman" w:eastAsia="宋体" w:hAnsi="Times New Roman" w:cs="Times New Roman"/>
      <w:szCs w:val="24"/>
    </w:rPr>
  </w:style>
  <w:style w:type="character" w:customStyle="1" w:styleId="Char1">
    <w:name w:val="正文文本 Char1"/>
    <w:link w:val="a0"/>
    <w:uiPriority w:val="99"/>
    <w:qFormat/>
    <w:rsid w:val="00C97011"/>
    <w:rPr>
      <w:rFonts w:ascii="黑体" w:eastAsia="黑体" w:hAnsi="Times New Roman" w:cs="Times New Roman"/>
      <w:sz w:val="24"/>
      <w:szCs w:val="20"/>
    </w:rPr>
  </w:style>
  <w:style w:type="paragraph" w:customStyle="1" w:styleId="a9">
    <w:name w:val="样式"/>
    <w:qFormat/>
    <w:rsid w:val="00C97011"/>
    <w:pPr>
      <w:widowControl w:val="0"/>
      <w:autoSpaceDE w:val="0"/>
      <w:autoSpaceDN w:val="0"/>
      <w:adjustRightInd w:val="0"/>
    </w:pPr>
    <w:rPr>
      <w:rFonts w:ascii="宋体" w:eastAsia="宋体" w:hAnsi="宋体" w:cs="宋体"/>
      <w:kern w:val="0"/>
      <w:sz w:val="24"/>
      <w:szCs w:val="24"/>
    </w:rPr>
  </w:style>
  <w:style w:type="character" w:customStyle="1" w:styleId="font61">
    <w:name w:val="font61"/>
    <w:basedOn w:val="a1"/>
    <w:qFormat/>
    <w:rsid w:val="00C97011"/>
    <w:rPr>
      <w:rFonts w:ascii="Times New Roman" w:hAnsi="Times New Roman" w:cs="Times New Roman" w:hint="default"/>
      <w:color w:val="000000"/>
      <w:sz w:val="20"/>
      <w:szCs w:val="20"/>
      <w:u w:val="none"/>
    </w:rPr>
  </w:style>
  <w:style w:type="character" w:customStyle="1" w:styleId="font11">
    <w:name w:val="font11"/>
    <w:basedOn w:val="a1"/>
    <w:qFormat/>
    <w:rsid w:val="00C97011"/>
    <w:rPr>
      <w:rFonts w:ascii="宋体" w:eastAsia="宋体" w:hAnsi="宋体" w:cs="宋体" w:hint="eastAsia"/>
      <w:b/>
      <w:color w:val="000000"/>
      <w:sz w:val="22"/>
      <w:szCs w:val="22"/>
    </w:rPr>
  </w:style>
  <w:style w:type="character" w:customStyle="1" w:styleId="font01">
    <w:name w:val="font01"/>
    <w:qFormat/>
    <w:rsid w:val="00C97011"/>
    <w:rPr>
      <w:rFonts w:ascii="宋体" w:eastAsia="宋体" w:hAnsi="宋体" w:cs="宋体" w:hint="eastAsia"/>
      <w:color w:val="000000"/>
      <w:sz w:val="22"/>
      <w:szCs w:val="22"/>
    </w:rPr>
  </w:style>
  <w:style w:type="paragraph" w:styleId="aa">
    <w:name w:val="List Paragraph"/>
    <w:basedOn w:val="a"/>
    <w:link w:val="Char10"/>
    <w:uiPriority w:val="34"/>
    <w:unhideWhenUsed/>
    <w:qFormat/>
    <w:rsid w:val="00C97011"/>
    <w:pPr>
      <w:ind w:firstLineChars="200" w:firstLine="420"/>
    </w:pPr>
  </w:style>
  <w:style w:type="character" w:customStyle="1" w:styleId="Char10">
    <w:name w:val="列出段落 Char1"/>
    <w:link w:val="aa"/>
    <w:uiPriority w:val="34"/>
    <w:qFormat/>
    <w:locked/>
    <w:rsid w:val="00C97011"/>
    <w:rPr>
      <w:rFonts w:ascii="Times New Roman" w:eastAsia="宋体" w:hAnsi="Times New Roman" w:cs="Times New Roman"/>
      <w:szCs w:val="24"/>
    </w:rPr>
  </w:style>
  <w:style w:type="character" w:customStyle="1" w:styleId="CharChar">
    <w:name w:val="*正文 Char Char"/>
    <w:link w:val="ab"/>
    <w:qFormat/>
    <w:rsid w:val="00C97011"/>
    <w:rPr>
      <w:rFonts w:ascii="宋体" w:hAnsi="宋体"/>
      <w:sz w:val="24"/>
      <w:szCs w:val="24"/>
    </w:rPr>
  </w:style>
  <w:style w:type="paragraph" w:customStyle="1" w:styleId="ab">
    <w:name w:val="*正文"/>
    <w:basedOn w:val="a"/>
    <w:link w:val="CharChar"/>
    <w:qFormat/>
    <w:rsid w:val="00C97011"/>
    <w:pPr>
      <w:spacing w:line="360" w:lineRule="auto"/>
      <w:ind w:firstLineChars="200" w:firstLine="200"/>
    </w:pPr>
    <w:rPr>
      <w:rFonts w:ascii="宋体" w:eastAsiaTheme="minorEastAsia" w:hAnsi="宋体" w:cstheme="minorBidi"/>
      <w:sz w:val="24"/>
    </w:rPr>
  </w:style>
  <w:style w:type="paragraph" w:styleId="a4">
    <w:name w:val="Quote"/>
    <w:basedOn w:val="a"/>
    <w:next w:val="a"/>
    <w:link w:val="Char4"/>
    <w:uiPriority w:val="29"/>
    <w:qFormat/>
    <w:rsid w:val="00C97011"/>
    <w:rPr>
      <w:i/>
      <w:iCs/>
      <w:color w:val="000000" w:themeColor="text1"/>
    </w:rPr>
  </w:style>
  <w:style w:type="character" w:customStyle="1" w:styleId="Char4">
    <w:name w:val="引用 Char"/>
    <w:basedOn w:val="a1"/>
    <w:link w:val="a4"/>
    <w:uiPriority w:val="29"/>
    <w:rsid w:val="00C97011"/>
    <w:rPr>
      <w:rFonts w:ascii="Times New Roman" w:eastAsia="宋体" w:hAnsi="Times New Roman" w:cs="Times New Roman"/>
      <w:i/>
      <w:iCs/>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2314</Words>
  <Characters>13193</Characters>
  <Application>Microsoft Office Word</Application>
  <DocSecurity>0</DocSecurity>
  <Lines>109</Lines>
  <Paragraphs>30</Paragraphs>
  <ScaleCrop>false</ScaleCrop>
  <Company>P R C</Company>
  <LinksUpToDate>false</LinksUpToDate>
  <CharactersWithSpaces>15477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2022-12-07T05:13:00Z</dcterms:created>
  <dcterms:modified xsi:type="dcterms:W3CDTF">2022-12-07T05:16:00Z</dcterms:modified>
</cp:coreProperties>
</file>