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02" w:rsidRPr="00463305" w:rsidRDefault="00A70902">
      <w:pPr>
        <w:rPr>
          <w:rFonts w:asciiTheme="minorEastAsia" w:eastAsiaTheme="minorEastAsia" w:hAnsiTheme="minorEastAsia"/>
          <w:color w:val="000000" w:themeColor="text1"/>
        </w:rPr>
      </w:pPr>
    </w:p>
    <w:p w:rsidR="00A70902" w:rsidRPr="00463305" w:rsidRDefault="00A70902">
      <w:pPr>
        <w:rPr>
          <w:rFonts w:asciiTheme="minorEastAsia" w:eastAsiaTheme="minorEastAsia" w:hAnsiTheme="minorEastAsia"/>
          <w:color w:val="000000" w:themeColor="text1"/>
        </w:rPr>
      </w:pPr>
    </w:p>
    <w:p w:rsidR="00A70902" w:rsidRPr="00463305" w:rsidRDefault="007555E4">
      <w:pPr>
        <w:jc w:val="center"/>
        <w:rPr>
          <w:rFonts w:asciiTheme="minorEastAsia" w:eastAsiaTheme="minorEastAsia" w:hAnsiTheme="minorEastAsia"/>
          <w:color w:val="000000" w:themeColor="text1"/>
          <w:sz w:val="52"/>
          <w:szCs w:val="52"/>
          <w:u w:val="single"/>
        </w:rPr>
      </w:pPr>
      <w:r w:rsidRPr="00463305">
        <w:rPr>
          <w:rFonts w:asciiTheme="minorEastAsia" w:eastAsiaTheme="minorEastAsia" w:hAnsiTheme="minorEastAsia" w:hint="eastAsia"/>
          <w:color w:val="000000" w:themeColor="text1"/>
          <w:sz w:val="52"/>
          <w:szCs w:val="52"/>
          <w:u w:val="single"/>
        </w:rPr>
        <w:t>建筑装饰专业图形工作站</w:t>
      </w:r>
    </w:p>
    <w:p w:rsidR="00A70902" w:rsidRPr="00463305" w:rsidRDefault="00A70902">
      <w:pPr>
        <w:jc w:val="center"/>
        <w:rPr>
          <w:rFonts w:asciiTheme="minorEastAsia" w:eastAsiaTheme="minorEastAsia" w:hAnsiTheme="minorEastAsia"/>
          <w:color w:val="000000" w:themeColor="text1"/>
          <w:sz w:val="48"/>
          <w:szCs w:val="48"/>
          <w:u w:val="single"/>
        </w:rPr>
      </w:pPr>
    </w:p>
    <w:p w:rsidR="00A70902" w:rsidRPr="00463305" w:rsidRDefault="007555E4">
      <w:pPr>
        <w:jc w:val="center"/>
        <w:rPr>
          <w:rFonts w:asciiTheme="minorEastAsia" w:eastAsiaTheme="minorEastAsia" w:hAnsiTheme="minorEastAsia"/>
          <w:color w:val="000000" w:themeColor="text1"/>
          <w:sz w:val="44"/>
          <w:szCs w:val="44"/>
        </w:rPr>
      </w:pPr>
      <w:r w:rsidRPr="00463305">
        <w:rPr>
          <w:rFonts w:asciiTheme="minorEastAsia" w:eastAsiaTheme="minorEastAsia" w:hAnsiTheme="minorEastAsia" w:hint="eastAsia"/>
          <w:color w:val="000000" w:themeColor="text1"/>
          <w:sz w:val="44"/>
          <w:szCs w:val="44"/>
        </w:rPr>
        <w:t>招标编号：HNJY2022-27-2</w:t>
      </w:r>
    </w:p>
    <w:p w:rsidR="00A70902" w:rsidRPr="00463305" w:rsidRDefault="00A70902">
      <w:pPr>
        <w:rPr>
          <w:rFonts w:asciiTheme="minorEastAsia" w:eastAsiaTheme="minorEastAsia" w:hAnsiTheme="minorEastAsia"/>
          <w:color w:val="000000" w:themeColor="text1"/>
        </w:rPr>
      </w:pPr>
    </w:p>
    <w:p w:rsidR="00A70902" w:rsidRPr="00463305" w:rsidRDefault="00A70902">
      <w:pPr>
        <w:rPr>
          <w:rFonts w:asciiTheme="minorEastAsia" w:eastAsiaTheme="minorEastAsia" w:hAnsiTheme="minorEastAsia"/>
          <w:color w:val="000000" w:themeColor="text1"/>
        </w:rPr>
      </w:pPr>
    </w:p>
    <w:p w:rsidR="00A70902" w:rsidRPr="00463305" w:rsidRDefault="00A70902">
      <w:pPr>
        <w:rPr>
          <w:rFonts w:asciiTheme="minorEastAsia" w:eastAsiaTheme="minorEastAsia" w:hAnsiTheme="minorEastAsia"/>
          <w:color w:val="000000" w:themeColor="text1"/>
        </w:rPr>
      </w:pPr>
    </w:p>
    <w:p w:rsidR="00A70902" w:rsidRPr="00463305" w:rsidRDefault="00A70902">
      <w:pPr>
        <w:rPr>
          <w:rFonts w:asciiTheme="minorEastAsia" w:eastAsiaTheme="minorEastAsia" w:hAnsiTheme="minorEastAsia"/>
          <w:color w:val="000000" w:themeColor="text1"/>
        </w:rPr>
      </w:pPr>
    </w:p>
    <w:p w:rsidR="00A70902" w:rsidRPr="00463305" w:rsidRDefault="00A70902">
      <w:pPr>
        <w:rPr>
          <w:rFonts w:asciiTheme="minorEastAsia" w:eastAsiaTheme="minorEastAsia" w:hAnsiTheme="minorEastAsia"/>
          <w:color w:val="000000" w:themeColor="text1"/>
        </w:rPr>
      </w:pPr>
    </w:p>
    <w:p w:rsidR="00A70902" w:rsidRPr="00463305" w:rsidRDefault="00A70902">
      <w:pPr>
        <w:rPr>
          <w:rFonts w:asciiTheme="minorEastAsia" w:eastAsiaTheme="minorEastAsia" w:hAnsiTheme="minorEastAsia"/>
          <w:color w:val="000000" w:themeColor="text1"/>
        </w:rPr>
      </w:pPr>
    </w:p>
    <w:p w:rsidR="00A70902" w:rsidRPr="00463305" w:rsidRDefault="00A70902">
      <w:pPr>
        <w:rPr>
          <w:rFonts w:asciiTheme="minorEastAsia" w:eastAsiaTheme="minorEastAsia" w:hAnsiTheme="minorEastAsia"/>
          <w:color w:val="000000" w:themeColor="text1"/>
        </w:rPr>
      </w:pPr>
    </w:p>
    <w:p w:rsidR="00A70902" w:rsidRPr="00463305" w:rsidRDefault="00A70902">
      <w:pPr>
        <w:rPr>
          <w:rFonts w:asciiTheme="minorEastAsia" w:eastAsiaTheme="minorEastAsia" w:hAnsiTheme="minorEastAsia"/>
          <w:color w:val="000000" w:themeColor="text1"/>
        </w:rPr>
      </w:pPr>
    </w:p>
    <w:p w:rsidR="00A70902" w:rsidRPr="00463305" w:rsidRDefault="007555E4">
      <w:pPr>
        <w:jc w:val="center"/>
        <w:rPr>
          <w:rFonts w:asciiTheme="minorEastAsia" w:eastAsiaTheme="minorEastAsia" w:hAnsiTheme="minorEastAsia"/>
          <w:b/>
          <w:color w:val="000000" w:themeColor="text1"/>
          <w:sz w:val="52"/>
          <w:szCs w:val="52"/>
        </w:rPr>
      </w:pPr>
      <w:r w:rsidRPr="00463305">
        <w:rPr>
          <w:rFonts w:asciiTheme="minorEastAsia" w:eastAsiaTheme="minorEastAsia" w:hAnsiTheme="minorEastAsia" w:hint="eastAsia"/>
          <w:b/>
          <w:color w:val="000000" w:themeColor="text1"/>
          <w:sz w:val="52"/>
          <w:szCs w:val="52"/>
        </w:rPr>
        <w:t>投标文件</w:t>
      </w:r>
    </w:p>
    <w:p w:rsidR="00A70902" w:rsidRPr="00463305" w:rsidRDefault="00A70902">
      <w:pPr>
        <w:rPr>
          <w:rFonts w:asciiTheme="minorEastAsia" w:eastAsiaTheme="minorEastAsia" w:hAnsiTheme="minorEastAsia"/>
          <w:color w:val="000000" w:themeColor="text1"/>
        </w:rPr>
      </w:pPr>
    </w:p>
    <w:p w:rsidR="00A70902" w:rsidRPr="00463305" w:rsidRDefault="00A70902">
      <w:pPr>
        <w:rPr>
          <w:rFonts w:asciiTheme="minorEastAsia" w:eastAsiaTheme="minorEastAsia" w:hAnsiTheme="minorEastAsia"/>
          <w:color w:val="000000" w:themeColor="text1"/>
        </w:rPr>
      </w:pPr>
    </w:p>
    <w:p w:rsidR="00A70902" w:rsidRPr="00463305" w:rsidRDefault="00A70902">
      <w:pPr>
        <w:rPr>
          <w:rFonts w:asciiTheme="minorEastAsia" w:eastAsiaTheme="minorEastAsia" w:hAnsiTheme="minorEastAsia"/>
          <w:color w:val="000000" w:themeColor="text1"/>
        </w:rPr>
      </w:pPr>
    </w:p>
    <w:p w:rsidR="00A70902" w:rsidRPr="00463305" w:rsidRDefault="00A70902">
      <w:pPr>
        <w:rPr>
          <w:rFonts w:asciiTheme="minorEastAsia" w:eastAsiaTheme="minorEastAsia" w:hAnsiTheme="minorEastAsia"/>
          <w:color w:val="000000" w:themeColor="text1"/>
        </w:rPr>
      </w:pPr>
    </w:p>
    <w:p w:rsidR="00A70902" w:rsidRPr="00463305" w:rsidRDefault="00A70902">
      <w:pPr>
        <w:rPr>
          <w:rFonts w:asciiTheme="minorEastAsia" w:eastAsiaTheme="minorEastAsia" w:hAnsiTheme="minorEastAsia"/>
          <w:color w:val="000000" w:themeColor="text1"/>
        </w:rPr>
      </w:pPr>
    </w:p>
    <w:p w:rsidR="00A70902" w:rsidRPr="00463305" w:rsidRDefault="007555E4">
      <w:pPr>
        <w:ind w:firstLineChars="500" w:firstLine="1600"/>
        <w:rPr>
          <w:rFonts w:asciiTheme="minorEastAsia" w:eastAsiaTheme="minorEastAsia" w:hAnsiTheme="minorEastAsia"/>
          <w:color w:val="000000" w:themeColor="text1"/>
          <w:sz w:val="32"/>
          <w:szCs w:val="32"/>
          <w:u w:val="single"/>
        </w:rPr>
      </w:pPr>
      <w:r w:rsidRPr="00463305">
        <w:rPr>
          <w:rFonts w:asciiTheme="minorEastAsia" w:eastAsiaTheme="minorEastAsia" w:hAnsiTheme="minorEastAsia" w:hint="eastAsia"/>
          <w:color w:val="000000" w:themeColor="text1"/>
          <w:sz w:val="32"/>
          <w:szCs w:val="32"/>
        </w:rPr>
        <w:t>投标人（盖章）：</w:t>
      </w:r>
      <w:r w:rsidRPr="00463305">
        <w:rPr>
          <w:rFonts w:asciiTheme="minorEastAsia" w:eastAsiaTheme="minorEastAsia" w:hAnsiTheme="minorEastAsia" w:hint="eastAsia"/>
          <w:color w:val="000000" w:themeColor="text1"/>
          <w:sz w:val="32"/>
          <w:szCs w:val="32"/>
          <w:u w:val="single"/>
        </w:rPr>
        <w:t>广东闵佰建设工程有限公司</w:t>
      </w:r>
    </w:p>
    <w:p w:rsidR="00A70902" w:rsidRPr="00463305" w:rsidRDefault="007555E4">
      <w:pPr>
        <w:jc w:val="center"/>
        <w:rPr>
          <w:rFonts w:asciiTheme="minorEastAsia" w:eastAsiaTheme="minorEastAsia" w:hAnsiTheme="minorEastAsia"/>
          <w:color w:val="000000" w:themeColor="text1"/>
          <w:sz w:val="32"/>
          <w:szCs w:val="32"/>
        </w:rPr>
      </w:pPr>
      <w:r w:rsidRPr="00463305">
        <w:rPr>
          <w:rFonts w:asciiTheme="minorEastAsia" w:eastAsiaTheme="minorEastAsia" w:hAnsiTheme="minorEastAsia" w:hint="eastAsia"/>
          <w:color w:val="000000" w:themeColor="text1"/>
          <w:sz w:val="32"/>
          <w:szCs w:val="32"/>
        </w:rPr>
        <w:t>法定代表人或授权委托代理人（签字或盖章）：</w:t>
      </w:r>
      <w:r w:rsidRPr="00463305">
        <w:rPr>
          <w:rFonts w:asciiTheme="minorEastAsia" w:eastAsiaTheme="minorEastAsia" w:hAnsiTheme="minorEastAsia" w:hint="eastAsia"/>
          <w:color w:val="000000" w:themeColor="text1"/>
          <w:sz w:val="32"/>
          <w:szCs w:val="32"/>
          <w:u w:val="single"/>
        </w:rPr>
        <w:t xml:space="preserve">____   </w:t>
      </w:r>
    </w:p>
    <w:p w:rsidR="00A70902" w:rsidRPr="00463305" w:rsidRDefault="007555E4">
      <w:pPr>
        <w:jc w:val="center"/>
        <w:rPr>
          <w:rFonts w:asciiTheme="minorEastAsia" w:eastAsiaTheme="minorEastAsia" w:hAnsiTheme="minorEastAsia"/>
          <w:color w:val="000000" w:themeColor="text1"/>
          <w:sz w:val="28"/>
          <w:szCs w:val="28"/>
        </w:rPr>
      </w:pPr>
      <w:r w:rsidRPr="00463305">
        <w:rPr>
          <w:rFonts w:asciiTheme="minorEastAsia" w:eastAsiaTheme="minorEastAsia" w:hAnsiTheme="minorEastAsia" w:hint="eastAsia"/>
          <w:color w:val="000000" w:themeColor="text1"/>
          <w:sz w:val="32"/>
          <w:szCs w:val="32"/>
        </w:rPr>
        <w:t>日期：2022年06月05日</w:t>
      </w:r>
    </w:p>
    <w:p w:rsidR="00A70902" w:rsidRPr="00463305" w:rsidRDefault="00A70902">
      <w:pPr>
        <w:rPr>
          <w:rFonts w:asciiTheme="minorEastAsia" w:eastAsiaTheme="minorEastAsia" w:hAnsiTheme="minorEastAsia"/>
          <w:color w:val="000000" w:themeColor="text1"/>
        </w:rPr>
      </w:pPr>
    </w:p>
    <w:p w:rsidR="00A70902" w:rsidRPr="00463305" w:rsidRDefault="00A70902">
      <w:pPr>
        <w:rPr>
          <w:rFonts w:asciiTheme="minorEastAsia" w:eastAsiaTheme="minorEastAsia" w:hAnsiTheme="minorEastAsia"/>
          <w:color w:val="000000" w:themeColor="text1"/>
        </w:rPr>
      </w:pPr>
    </w:p>
    <w:p w:rsidR="00A70902" w:rsidRPr="00463305" w:rsidRDefault="00A70902">
      <w:pPr>
        <w:pStyle w:val="2"/>
        <w:rPr>
          <w:rFonts w:asciiTheme="majorEastAsia" w:eastAsiaTheme="majorEastAsia" w:hAnsiTheme="majorEastAsia"/>
          <w:color w:val="000000" w:themeColor="text1"/>
          <w:sz w:val="36"/>
          <w:szCs w:val="36"/>
        </w:rPr>
        <w:sectPr w:rsidR="00A70902" w:rsidRPr="00463305">
          <w:footerReference w:type="default" r:id="rId9"/>
          <w:pgSz w:w="11906" w:h="16838"/>
          <w:pgMar w:top="1440" w:right="1418" w:bottom="1440" w:left="1418" w:header="851" w:footer="992" w:gutter="0"/>
          <w:cols w:space="425"/>
          <w:docGrid w:linePitch="312"/>
        </w:sectPr>
      </w:pPr>
    </w:p>
    <w:p w:rsidR="00A70902" w:rsidRPr="00463305" w:rsidRDefault="007555E4">
      <w:pPr>
        <w:pStyle w:val="2"/>
        <w:jc w:val="center"/>
        <w:rPr>
          <w:rFonts w:asciiTheme="majorEastAsia" w:eastAsiaTheme="majorEastAsia" w:hAnsiTheme="majorEastAsia" w:cs="瀹嬩綋"/>
          <w:color w:val="000000" w:themeColor="text1"/>
          <w:sz w:val="36"/>
          <w:szCs w:val="36"/>
        </w:rPr>
      </w:pPr>
      <w:r w:rsidRPr="00463305">
        <w:rPr>
          <w:rFonts w:asciiTheme="majorEastAsia" w:eastAsiaTheme="majorEastAsia" w:hAnsiTheme="majorEastAsia"/>
          <w:color w:val="000000" w:themeColor="text1"/>
          <w:sz w:val="36"/>
          <w:szCs w:val="36"/>
        </w:rPr>
        <w:lastRenderedPageBreak/>
        <w:t xml:space="preserve">1.1 </w:t>
      </w:r>
      <w:r w:rsidRPr="00463305">
        <w:rPr>
          <w:rFonts w:asciiTheme="majorEastAsia" w:eastAsiaTheme="majorEastAsia" w:hAnsiTheme="majorEastAsia" w:hint="eastAsia"/>
          <w:color w:val="000000" w:themeColor="text1"/>
          <w:sz w:val="36"/>
          <w:szCs w:val="36"/>
        </w:rPr>
        <w:t>分项报价明细表</w:t>
      </w:r>
    </w:p>
    <w:p w:rsidR="00A70902" w:rsidRPr="00463305" w:rsidRDefault="007555E4">
      <w:pPr>
        <w:autoSpaceDE w:val="0"/>
        <w:autoSpaceDN w:val="0"/>
        <w:adjustRightInd w:val="0"/>
        <w:jc w:val="left"/>
        <w:rPr>
          <w:rFonts w:asciiTheme="minorEastAsia" w:eastAsiaTheme="minorEastAsia" w:hAnsiTheme="minorEastAsia" w:cs="??Regular"/>
          <w:color w:val="000000" w:themeColor="text1"/>
          <w:kern w:val="0"/>
        </w:rPr>
      </w:pPr>
      <w:r w:rsidRPr="00463305">
        <w:rPr>
          <w:rFonts w:asciiTheme="minorEastAsia" w:eastAsiaTheme="minorEastAsia" w:hAnsiTheme="minorEastAsia" w:cs="瀹嬩綋" w:hint="eastAsia"/>
          <w:color w:val="000000" w:themeColor="text1"/>
          <w:kern w:val="0"/>
        </w:rPr>
        <w:t>项目名称：</w:t>
      </w:r>
      <w:r w:rsidRPr="00463305">
        <w:rPr>
          <w:rFonts w:asciiTheme="minorEastAsia" w:eastAsiaTheme="minorEastAsia" w:hAnsiTheme="minorEastAsia" w:cs="??Regular" w:hint="eastAsia"/>
          <w:b/>
          <w:bCs/>
          <w:color w:val="000000" w:themeColor="text1"/>
          <w:kern w:val="0"/>
          <w:u w:val="single"/>
        </w:rPr>
        <w:t>建筑装饰专业图形工作站</w:t>
      </w:r>
      <w:r w:rsidRPr="00463305">
        <w:rPr>
          <w:rFonts w:asciiTheme="minorEastAsia" w:eastAsiaTheme="minorEastAsia" w:hAnsiTheme="minorEastAsia" w:cs="??Regular" w:hint="eastAsia"/>
          <w:color w:val="000000" w:themeColor="text1"/>
          <w:kern w:val="0"/>
        </w:rPr>
        <w:t xml:space="preserve">     </w:t>
      </w:r>
    </w:p>
    <w:p w:rsidR="00A70902" w:rsidRPr="00463305" w:rsidRDefault="007555E4">
      <w:pPr>
        <w:autoSpaceDE w:val="0"/>
        <w:autoSpaceDN w:val="0"/>
        <w:adjustRightInd w:val="0"/>
        <w:jc w:val="left"/>
        <w:rPr>
          <w:rFonts w:asciiTheme="minorEastAsia" w:eastAsiaTheme="minorEastAsia" w:hAnsiTheme="minorEastAsia" w:cs="??Regular"/>
          <w:color w:val="000000" w:themeColor="text1"/>
          <w:kern w:val="0"/>
        </w:rPr>
      </w:pPr>
      <w:r w:rsidRPr="00463305">
        <w:rPr>
          <w:rFonts w:asciiTheme="minorEastAsia" w:eastAsiaTheme="minorEastAsia" w:hAnsiTheme="minorEastAsia" w:cs="瀹嬩綋" w:hint="eastAsia"/>
          <w:color w:val="000000" w:themeColor="text1"/>
          <w:kern w:val="0"/>
        </w:rPr>
        <w:t>招标编号:</w:t>
      </w:r>
      <w:r w:rsidRPr="00463305">
        <w:rPr>
          <w:rFonts w:asciiTheme="minorEastAsia" w:eastAsiaTheme="minorEastAsia" w:hAnsiTheme="minorEastAsia" w:cs="??Regular"/>
          <w:b/>
          <w:color w:val="000000" w:themeColor="text1"/>
          <w:kern w:val="0"/>
          <w:u w:val="single"/>
        </w:rPr>
        <w:t xml:space="preserve"> </w:t>
      </w:r>
      <w:r w:rsidRPr="00463305">
        <w:rPr>
          <w:rFonts w:asciiTheme="minorEastAsia" w:eastAsiaTheme="minorEastAsia" w:hAnsiTheme="minorEastAsia" w:cs="??Regular" w:hint="eastAsia"/>
          <w:b/>
          <w:bCs/>
          <w:color w:val="000000" w:themeColor="text1"/>
          <w:kern w:val="0"/>
          <w:u w:val="single"/>
        </w:rPr>
        <w:t>HNJY2022-27-2</w:t>
      </w:r>
      <w:r w:rsidRPr="00463305">
        <w:rPr>
          <w:rFonts w:asciiTheme="minorEastAsia" w:eastAsiaTheme="minorEastAsia" w:hAnsiTheme="minorEastAsia" w:cs="瀹嬩綋" w:hint="eastAsia"/>
          <w:color w:val="000000" w:themeColor="text1"/>
          <w:kern w:val="0"/>
        </w:rPr>
        <w:t xml:space="preserve">      包    号：</w:t>
      </w:r>
      <w:r w:rsidRPr="00463305">
        <w:rPr>
          <w:rFonts w:asciiTheme="minorEastAsia" w:eastAsiaTheme="minorEastAsia" w:hAnsiTheme="minorEastAsia" w:cs="瀹嬩綋" w:hint="eastAsia"/>
          <w:color w:val="000000" w:themeColor="text1"/>
          <w:kern w:val="0"/>
          <w:u w:val="single"/>
        </w:rPr>
        <w:t xml:space="preserve">  </w:t>
      </w:r>
      <w:r w:rsidRPr="00463305">
        <w:rPr>
          <w:rFonts w:asciiTheme="minorEastAsia" w:eastAsiaTheme="minorEastAsia" w:hAnsiTheme="minorEastAsia" w:cs="瀹嬩綋" w:hint="eastAsia"/>
          <w:color w:val="000000" w:themeColor="text1"/>
          <w:kern w:val="0"/>
        </w:rPr>
        <w:t>包</w:t>
      </w:r>
    </w:p>
    <w:tbl>
      <w:tblPr>
        <w:tblW w:w="535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656"/>
        <w:gridCol w:w="1141"/>
        <w:gridCol w:w="2575"/>
        <w:gridCol w:w="546"/>
        <w:gridCol w:w="437"/>
        <w:gridCol w:w="1316"/>
        <w:gridCol w:w="1910"/>
        <w:gridCol w:w="920"/>
      </w:tblGrid>
      <w:tr w:rsidR="00463305" w:rsidRPr="00463305" w:rsidTr="00EE5ED2">
        <w:trPr>
          <w:trHeight w:val="428"/>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序号</w:t>
            </w:r>
          </w:p>
        </w:tc>
        <w:tc>
          <w:tcPr>
            <w:tcW w:w="454"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品名名称</w:t>
            </w:r>
          </w:p>
        </w:tc>
        <w:tc>
          <w:tcPr>
            <w:tcW w:w="689"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厂商</w:t>
            </w:r>
          </w:p>
        </w:tc>
        <w:tc>
          <w:tcPr>
            <w:tcW w:w="139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品牌规格型号</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数量</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单位</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单价</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单项总价</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备注</w:t>
            </w:r>
          </w:p>
        </w:tc>
      </w:tr>
      <w:tr w:rsidR="00463305" w:rsidRPr="00463305" w:rsidTr="00EE5ED2">
        <w:trPr>
          <w:trHeight w:val="88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室内装修</w:t>
            </w:r>
          </w:p>
        </w:tc>
        <w:tc>
          <w:tcPr>
            <w:tcW w:w="68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人工</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含电脑</w:t>
            </w:r>
            <w:proofErr w:type="gramEnd"/>
            <w:r w:rsidRPr="00463305">
              <w:rPr>
                <w:rFonts w:ascii="宋体" w:hAnsi="宋体" w:cs="宋体" w:hint="eastAsia"/>
                <w:color w:val="000000" w:themeColor="text1"/>
                <w:kern w:val="0"/>
                <w:sz w:val="22"/>
                <w:szCs w:val="22"/>
              </w:rPr>
              <w:t>桌椅、窗帘、装修等；详见附件：室内装修清单</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间</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109,782.00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109,782.00 </w:t>
            </w:r>
          </w:p>
        </w:tc>
        <w:tc>
          <w:tcPr>
            <w:tcW w:w="611" w:type="pct"/>
            <w:shd w:val="clear" w:color="000000" w:fill="FFFFFF"/>
            <w:vAlign w:val="center"/>
            <w:hideMark/>
          </w:tcPr>
          <w:p w:rsidR="00D13FA0" w:rsidRPr="00463305" w:rsidRDefault="00EE5ED2" w:rsidP="00EE5ED2">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详细见1.2室内装修报价明细表</w:t>
            </w:r>
            <w:r w:rsidR="00D13FA0" w:rsidRPr="00463305">
              <w:rPr>
                <w:rFonts w:ascii="宋体" w:hAnsi="宋体" w:cs="宋体" w:hint="eastAsia"/>
                <w:color w:val="000000" w:themeColor="text1"/>
                <w:kern w:val="0"/>
                <w:sz w:val="22"/>
                <w:szCs w:val="22"/>
              </w:rPr>
              <w:t xml:space="preserve">　</w:t>
            </w:r>
          </w:p>
        </w:tc>
      </w:tr>
      <w:tr w:rsidR="00463305" w:rsidRPr="00463305" w:rsidTr="00EE5ED2">
        <w:trPr>
          <w:trHeight w:val="62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建筑CAD教育版软件</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广州中望龙腾软件股份有限公司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中</w:t>
            </w:r>
            <w:proofErr w:type="gramStart"/>
            <w:r w:rsidRPr="00463305">
              <w:rPr>
                <w:rFonts w:ascii="宋体" w:hAnsi="宋体" w:cs="宋体" w:hint="eastAsia"/>
                <w:color w:val="000000" w:themeColor="text1"/>
                <w:kern w:val="0"/>
                <w:sz w:val="22"/>
                <w:szCs w:val="22"/>
              </w:rPr>
              <w:t>望建筑</w:t>
            </w:r>
            <w:proofErr w:type="gramEnd"/>
            <w:r w:rsidRPr="00463305">
              <w:rPr>
                <w:rFonts w:ascii="宋体" w:hAnsi="宋体" w:cs="宋体" w:hint="eastAsia"/>
                <w:color w:val="000000" w:themeColor="text1"/>
                <w:kern w:val="0"/>
                <w:sz w:val="22"/>
                <w:szCs w:val="22"/>
              </w:rPr>
              <w:t xml:space="preserve">CAD V2022 教育版(网络) </w:t>
            </w:r>
            <w:r w:rsidRPr="00463305">
              <w:rPr>
                <w:rFonts w:ascii="宋体" w:hAnsi="宋体" w:cs="宋体" w:hint="eastAsia"/>
                <w:color w:val="000000" w:themeColor="text1"/>
                <w:kern w:val="0"/>
                <w:sz w:val="22"/>
                <w:szCs w:val="22"/>
              </w:rPr>
              <w:br/>
              <w:t>1.★软件自有平台：建筑模块和 CAD 的支撑平台须为同一厂家。(需提供软件运行截图)</w:t>
            </w:r>
            <w:r w:rsidRPr="00463305">
              <w:rPr>
                <w:rFonts w:ascii="宋体" w:hAnsi="宋体" w:cs="宋体" w:hint="eastAsia"/>
                <w:color w:val="000000" w:themeColor="text1"/>
                <w:kern w:val="0"/>
                <w:sz w:val="22"/>
                <w:szCs w:val="22"/>
              </w:rPr>
              <w:br/>
              <w:t>2.软件的支持格式：应支持 dwg、dxf 及 dwt 的文件保存格式，支持输出 wmf、sat、bmp、jpg、png、tif、dwf、dwfx、dgn、stl 格式的图纸，至少支持打印出 svg、pdf 等格式的图纸。</w:t>
            </w:r>
            <w:r w:rsidRPr="00463305">
              <w:rPr>
                <w:rFonts w:ascii="宋体" w:hAnsi="宋体" w:cs="宋体" w:hint="eastAsia"/>
                <w:color w:val="000000" w:themeColor="text1"/>
                <w:kern w:val="0"/>
                <w:sz w:val="22"/>
                <w:szCs w:val="22"/>
              </w:rPr>
              <w:br/>
              <w:t>3.自动保存：应可以设定自动保存时间和临时文件储存位置。</w:t>
            </w:r>
            <w:r w:rsidRPr="00463305">
              <w:rPr>
                <w:rFonts w:ascii="宋体" w:hAnsi="宋体" w:cs="宋体" w:hint="eastAsia"/>
                <w:color w:val="000000" w:themeColor="text1"/>
                <w:kern w:val="0"/>
                <w:sz w:val="22"/>
                <w:szCs w:val="22"/>
              </w:rPr>
              <w:br/>
              <w:t>4.基础绘图功能：应支持创建直线、多段线、正多边形、多线、点、构造线、圆弧、圆、多段线圆弧、圆环、椭圆、样条曲线等图形对</w:t>
            </w:r>
            <w:r w:rsidRPr="00463305">
              <w:rPr>
                <w:rFonts w:ascii="宋体" w:hAnsi="宋体" w:cs="宋体" w:hint="eastAsia"/>
                <w:color w:val="000000" w:themeColor="text1"/>
                <w:kern w:val="0"/>
                <w:sz w:val="22"/>
                <w:szCs w:val="22"/>
              </w:rPr>
              <w:br/>
            </w:r>
            <w:proofErr w:type="gramStart"/>
            <w:r w:rsidRPr="00463305">
              <w:rPr>
                <w:rFonts w:ascii="宋体" w:hAnsi="宋体" w:cs="宋体" w:hint="eastAsia"/>
                <w:color w:val="000000" w:themeColor="text1"/>
                <w:kern w:val="0"/>
                <w:sz w:val="22"/>
                <w:szCs w:val="22"/>
              </w:rPr>
              <w:t>象</w:t>
            </w:r>
            <w:proofErr w:type="gramEnd"/>
            <w:r w:rsidRPr="00463305">
              <w:rPr>
                <w:rFonts w:ascii="宋体" w:hAnsi="宋体" w:cs="宋体" w:hint="eastAsia"/>
                <w:color w:val="000000" w:themeColor="text1"/>
                <w:kern w:val="0"/>
                <w:sz w:val="22"/>
                <w:szCs w:val="22"/>
              </w:rPr>
              <w:t>。</w:t>
            </w:r>
            <w:r w:rsidRPr="00463305">
              <w:rPr>
                <w:rFonts w:ascii="宋体" w:hAnsi="宋体" w:cs="宋体" w:hint="eastAsia"/>
                <w:color w:val="000000" w:themeColor="text1"/>
                <w:kern w:val="0"/>
                <w:sz w:val="22"/>
                <w:szCs w:val="22"/>
              </w:rPr>
              <w:br/>
              <w:t>5.基础编辑功能：应支持移动、复制、阵列、镜像、移动、旋转、缩放、拉伸、修剪、延伸、打断、合并、偏移、倒角、圆角、或者</w:t>
            </w:r>
            <w:r w:rsidRPr="00463305">
              <w:rPr>
                <w:rFonts w:ascii="宋体" w:hAnsi="宋体" w:cs="宋体" w:hint="eastAsia"/>
                <w:color w:val="000000" w:themeColor="text1"/>
                <w:kern w:val="0"/>
                <w:sz w:val="22"/>
                <w:szCs w:val="22"/>
              </w:rPr>
              <w:br/>
              <w:t>删除、分解、清理等编辑命令。</w:t>
            </w:r>
            <w:r w:rsidRPr="00463305">
              <w:rPr>
                <w:rFonts w:ascii="宋体" w:hAnsi="宋体" w:cs="宋体" w:hint="eastAsia"/>
                <w:color w:val="000000" w:themeColor="text1"/>
                <w:kern w:val="0"/>
                <w:sz w:val="22"/>
                <w:szCs w:val="22"/>
              </w:rPr>
              <w:br/>
            </w:r>
            <w:r w:rsidRPr="00463305">
              <w:rPr>
                <w:rFonts w:ascii="宋体" w:hAnsi="宋体" w:cs="宋体" w:hint="eastAsia"/>
                <w:color w:val="000000" w:themeColor="text1"/>
                <w:kern w:val="0"/>
                <w:sz w:val="22"/>
                <w:szCs w:val="22"/>
              </w:rPr>
              <w:lastRenderedPageBreak/>
              <w:t>6.模型和布局：应可以利用视口将模型空间的图形按不同比例排布到布局上，为图纸打印提供便利。</w:t>
            </w:r>
            <w:r w:rsidRPr="00463305">
              <w:rPr>
                <w:rFonts w:ascii="宋体" w:hAnsi="宋体" w:cs="宋体" w:hint="eastAsia"/>
                <w:color w:val="000000" w:themeColor="text1"/>
                <w:kern w:val="0"/>
                <w:sz w:val="22"/>
                <w:szCs w:val="22"/>
              </w:rPr>
              <w:br/>
              <w:t>7.鼠标快捷键：应支持通过拖拽鼠标轨迹绘图的快捷方式，提高绘图效率。(需提供软件运行截图)</w:t>
            </w:r>
            <w:r w:rsidRPr="00463305">
              <w:rPr>
                <w:rFonts w:ascii="宋体" w:hAnsi="宋体" w:cs="宋体" w:hint="eastAsia"/>
                <w:color w:val="000000" w:themeColor="text1"/>
                <w:kern w:val="0"/>
                <w:sz w:val="22"/>
                <w:szCs w:val="22"/>
              </w:rPr>
              <w:br/>
              <w:t>8.添加语音功能：应可在图纸中插入录音，为教师和学生之间修改检查图纸提供便利。(需提供软件运行截图)</w:t>
            </w:r>
            <w:r w:rsidRPr="00463305">
              <w:rPr>
                <w:rFonts w:ascii="宋体" w:hAnsi="宋体" w:cs="宋体" w:hint="eastAsia"/>
                <w:color w:val="000000" w:themeColor="text1"/>
                <w:kern w:val="0"/>
                <w:sz w:val="22"/>
                <w:szCs w:val="22"/>
              </w:rPr>
              <w:br/>
              <w:t>9.★支持 PDF 输入：应支持矢量图输出的 PDF 文件转换为 DWG 图纸。</w:t>
            </w:r>
            <w:r w:rsidRPr="00463305">
              <w:rPr>
                <w:rFonts w:ascii="宋体" w:hAnsi="宋体" w:cs="宋体" w:hint="eastAsia"/>
                <w:color w:val="000000" w:themeColor="text1"/>
                <w:kern w:val="0"/>
                <w:sz w:val="22"/>
                <w:szCs w:val="22"/>
              </w:rPr>
              <w:br/>
              <w:t>(需提供软件运行截图)</w:t>
            </w:r>
            <w:r w:rsidRPr="00463305">
              <w:rPr>
                <w:rFonts w:ascii="宋体" w:hAnsi="宋体" w:cs="宋体" w:hint="eastAsia"/>
                <w:color w:val="000000" w:themeColor="text1"/>
                <w:kern w:val="0"/>
                <w:sz w:val="22"/>
                <w:szCs w:val="22"/>
              </w:rPr>
              <w:br/>
              <w:t>10.多张图纸打印功能：应可以对多个图的图纸同时打印。</w:t>
            </w:r>
            <w:r w:rsidRPr="00463305">
              <w:rPr>
                <w:rFonts w:ascii="宋体" w:hAnsi="宋体" w:cs="宋体" w:hint="eastAsia"/>
                <w:color w:val="000000" w:themeColor="text1"/>
                <w:kern w:val="0"/>
                <w:sz w:val="22"/>
                <w:szCs w:val="22"/>
              </w:rPr>
              <w:br/>
              <w:t>11.平面图智能编辑：应支持自动生成轴网，可</w:t>
            </w:r>
            <w:proofErr w:type="gramStart"/>
            <w:r w:rsidRPr="00463305">
              <w:rPr>
                <w:rFonts w:ascii="宋体" w:hAnsi="宋体" w:cs="宋体" w:hint="eastAsia"/>
                <w:color w:val="000000" w:themeColor="text1"/>
                <w:kern w:val="0"/>
                <w:sz w:val="22"/>
                <w:szCs w:val="22"/>
              </w:rPr>
              <w:t>根据轴网生成</w:t>
            </w:r>
            <w:proofErr w:type="gramEnd"/>
            <w:r w:rsidRPr="00463305">
              <w:rPr>
                <w:rFonts w:ascii="宋体" w:hAnsi="宋体" w:cs="宋体" w:hint="eastAsia"/>
                <w:color w:val="000000" w:themeColor="text1"/>
                <w:kern w:val="0"/>
                <w:sz w:val="22"/>
                <w:szCs w:val="22"/>
              </w:rPr>
              <w:t>墙体，门窗样式丰富，可智能插入，相应门窗表一键生成。</w:t>
            </w:r>
            <w:r w:rsidRPr="00463305">
              <w:rPr>
                <w:rFonts w:ascii="宋体" w:hAnsi="宋体" w:cs="宋体" w:hint="eastAsia"/>
                <w:color w:val="000000" w:themeColor="text1"/>
                <w:kern w:val="0"/>
                <w:sz w:val="22"/>
                <w:szCs w:val="22"/>
              </w:rPr>
              <w:br/>
              <w:t>12.建筑模块附加功能：应支持建筑设施、屋顶、房间统计等丰富的建筑模块附加功能。</w:t>
            </w:r>
            <w:r w:rsidRPr="00463305">
              <w:rPr>
                <w:rFonts w:ascii="宋体" w:hAnsi="宋体" w:cs="宋体" w:hint="eastAsia"/>
                <w:color w:val="000000" w:themeColor="text1"/>
                <w:kern w:val="0"/>
                <w:sz w:val="22"/>
                <w:szCs w:val="22"/>
              </w:rPr>
              <w:br/>
              <w:t>13.尺寸标注以及</w:t>
            </w:r>
            <w:proofErr w:type="gramStart"/>
            <w:r w:rsidRPr="00463305">
              <w:rPr>
                <w:rFonts w:ascii="宋体" w:hAnsi="宋体" w:cs="宋体" w:hint="eastAsia"/>
                <w:color w:val="000000" w:themeColor="text1"/>
                <w:kern w:val="0"/>
                <w:sz w:val="22"/>
                <w:szCs w:val="22"/>
              </w:rPr>
              <w:t>插入文表符号</w:t>
            </w:r>
            <w:proofErr w:type="gramEnd"/>
            <w:r w:rsidRPr="00463305">
              <w:rPr>
                <w:rFonts w:ascii="宋体" w:hAnsi="宋体" w:cs="宋体" w:hint="eastAsia"/>
                <w:color w:val="000000" w:themeColor="text1"/>
                <w:kern w:val="0"/>
                <w:sz w:val="22"/>
                <w:szCs w:val="22"/>
              </w:rPr>
              <w:t>功能：应支持多种快速标注方法，包括门窗标注、内门标注、墙厚标注等；可从 Word 和 Excel 中导入导</w:t>
            </w:r>
            <w:r w:rsidRPr="00463305">
              <w:rPr>
                <w:rFonts w:ascii="宋体" w:hAnsi="宋体" w:cs="宋体" w:hint="eastAsia"/>
                <w:color w:val="000000" w:themeColor="text1"/>
                <w:kern w:val="0"/>
                <w:sz w:val="22"/>
                <w:szCs w:val="22"/>
              </w:rPr>
              <w:br/>
              <w:t>表格，支持索引符号、内视符号、详图符号插入功能。</w:t>
            </w:r>
            <w:r w:rsidRPr="00463305">
              <w:rPr>
                <w:rFonts w:ascii="宋体" w:hAnsi="宋体" w:cs="宋体" w:hint="eastAsia"/>
                <w:color w:val="000000" w:themeColor="text1"/>
                <w:kern w:val="0"/>
                <w:sz w:val="22"/>
                <w:szCs w:val="22"/>
              </w:rPr>
              <w:br/>
              <w:t>14.智能选择图形：应可以根据提供的图层、颜色、对象类型、</w:t>
            </w:r>
            <w:proofErr w:type="gramStart"/>
            <w:r w:rsidRPr="00463305">
              <w:rPr>
                <w:rFonts w:ascii="宋体" w:hAnsi="宋体" w:cs="宋体" w:hint="eastAsia"/>
                <w:color w:val="000000" w:themeColor="text1"/>
                <w:kern w:val="0"/>
                <w:sz w:val="22"/>
                <w:szCs w:val="22"/>
              </w:rPr>
              <w:t>图块名称</w:t>
            </w:r>
            <w:proofErr w:type="gramEnd"/>
            <w:r w:rsidRPr="00463305">
              <w:rPr>
                <w:rFonts w:ascii="宋体" w:hAnsi="宋体" w:cs="宋体" w:hint="eastAsia"/>
                <w:color w:val="000000" w:themeColor="text1"/>
                <w:kern w:val="0"/>
                <w:sz w:val="22"/>
                <w:szCs w:val="22"/>
              </w:rPr>
              <w:t>或者门窗编号等过滤条件，快捷选取对象。</w:t>
            </w:r>
            <w:r w:rsidRPr="00463305">
              <w:rPr>
                <w:rFonts w:ascii="宋体" w:hAnsi="宋体" w:cs="宋体" w:hint="eastAsia"/>
                <w:color w:val="000000" w:themeColor="text1"/>
                <w:kern w:val="0"/>
                <w:sz w:val="22"/>
                <w:szCs w:val="22"/>
              </w:rPr>
              <w:br/>
              <w:t>15.支持加载外部应用程序：应支持程序文件的扩</w:t>
            </w:r>
            <w:r w:rsidRPr="00463305">
              <w:rPr>
                <w:rFonts w:ascii="宋体" w:hAnsi="宋体" w:cs="宋体" w:hint="eastAsia"/>
                <w:color w:val="000000" w:themeColor="text1"/>
                <w:kern w:val="0"/>
                <w:sz w:val="22"/>
                <w:szCs w:val="22"/>
              </w:rPr>
              <w:lastRenderedPageBreak/>
              <w:t>展名至少包括 zrx、lsp、zel、zelx、vls、zvb。(需提供软件运行截图)</w:t>
            </w:r>
            <w:r w:rsidRPr="00463305">
              <w:rPr>
                <w:rFonts w:ascii="宋体" w:hAnsi="宋体" w:cs="宋体" w:hint="eastAsia"/>
                <w:color w:val="000000" w:themeColor="text1"/>
                <w:kern w:val="0"/>
                <w:sz w:val="22"/>
                <w:szCs w:val="22"/>
              </w:rPr>
              <w:br/>
              <w:t>16.★散水可设置伸缩缝：应有跨过伸缩缝生成散水的功能。 (需提供软件运行截图)</w:t>
            </w:r>
            <w:r w:rsidRPr="00463305">
              <w:rPr>
                <w:rFonts w:ascii="宋体" w:hAnsi="宋体" w:cs="宋体" w:hint="eastAsia"/>
                <w:color w:val="000000" w:themeColor="text1"/>
                <w:kern w:val="0"/>
                <w:sz w:val="22"/>
                <w:szCs w:val="22"/>
              </w:rPr>
              <w:br/>
              <w:t>17.便捷生成立、剖面：绘制好平面图后，应支持根据平面信息一键生成相应立、剖面图。</w:t>
            </w:r>
            <w:r w:rsidRPr="00463305">
              <w:rPr>
                <w:rFonts w:ascii="宋体" w:hAnsi="宋体" w:cs="宋体" w:hint="eastAsia"/>
                <w:color w:val="000000" w:themeColor="text1"/>
                <w:kern w:val="0"/>
                <w:sz w:val="22"/>
                <w:szCs w:val="22"/>
              </w:rPr>
              <w:br/>
              <w:t>18.总图平面功能丰富：总平面图布置类型丰富，包含布置树木、树木标注名字、道路绘制、布置车位、风玫瑰图等功能。（需提供树</w:t>
            </w:r>
            <w:r w:rsidRPr="00463305">
              <w:rPr>
                <w:rFonts w:ascii="宋体" w:hAnsi="宋体" w:cs="宋体" w:hint="eastAsia"/>
                <w:color w:val="000000" w:themeColor="text1"/>
                <w:kern w:val="0"/>
                <w:sz w:val="22"/>
                <w:szCs w:val="22"/>
              </w:rPr>
              <w:br/>
              <w:t>木标注名字、布置树木功能的软件运行截图）</w:t>
            </w:r>
            <w:r w:rsidRPr="00463305">
              <w:rPr>
                <w:rFonts w:ascii="宋体" w:hAnsi="宋体" w:cs="宋体" w:hint="eastAsia"/>
                <w:color w:val="000000" w:themeColor="text1"/>
                <w:kern w:val="0"/>
                <w:sz w:val="22"/>
                <w:szCs w:val="22"/>
              </w:rPr>
              <w:br/>
              <w:t>19.图库：应包含建筑图库、装饰图库、结构图库，装饰图库须包含平面、立面、欧式、中式图库。</w:t>
            </w:r>
            <w:r w:rsidRPr="00463305">
              <w:rPr>
                <w:rFonts w:ascii="宋体" w:hAnsi="宋体" w:cs="宋体" w:hint="eastAsia"/>
                <w:color w:val="000000" w:themeColor="text1"/>
                <w:kern w:val="0"/>
                <w:sz w:val="22"/>
                <w:szCs w:val="22"/>
              </w:rPr>
              <w:br/>
              <w:t>20.文件管理功能：应支持对平面图进行管理，通过平面图生成三维模型，支持插入图框、面积统计、户型统计、生成图纸目录等图纸</w:t>
            </w:r>
            <w:r w:rsidRPr="00463305">
              <w:rPr>
                <w:rFonts w:ascii="宋体" w:hAnsi="宋体" w:cs="宋体" w:hint="eastAsia"/>
                <w:color w:val="000000" w:themeColor="text1"/>
                <w:kern w:val="0"/>
                <w:sz w:val="22"/>
                <w:szCs w:val="22"/>
              </w:rPr>
              <w:br/>
              <w:t>管理功能。</w:t>
            </w:r>
            <w:r w:rsidRPr="00463305">
              <w:rPr>
                <w:rFonts w:ascii="宋体" w:hAnsi="宋体" w:cs="宋体" w:hint="eastAsia"/>
                <w:color w:val="000000" w:themeColor="text1"/>
                <w:kern w:val="0"/>
                <w:sz w:val="22"/>
                <w:szCs w:val="22"/>
              </w:rPr>
              <w:br/>
              <w:t>★教学统一性：为满足识图与制图的统一，需有同品牌建筑工程识图能力实</w:t>
            </w:r>
            <w:proofErr w:type="gramStart"/>
            <w:r w:rsidRPr="00463305">
              <w:rPr>
                <w:rFonts w:ascii="宋体" w:hAnsi="宋体" w:cs="宋体" w:hint="eastAsia"/>
                <w:color w:val="000000" w:themeColor="text1"/>
                <w:kern w:val="0"/>
                <w:sz w:val="22"/>
                <w:szCs w:val="22"/>
              </w:rPr>
              <w:t>训评价</w:t>
            </w:r>
            <w:proofErr w:type="gramEnd"/>
            <w:r w:rsidRPr="00463305">
              <w:rPr>
                <w:rFonts w:ascii="宋体" w:hAnsi="宋体" w:cs="宋体" w:hint="eastAsia"/>
                <w:color w:val="000000" w:themeColor="text1"/>
                <w:kern w:val="0"/>
                <w:sz w:val="22"/>
                <w:szCs w:val="22"/>
              </w:rPr>
              <w:t xml:space="preserve">软件。（需提供软件运行截图） </w:t>
            </w:r>
            <w:r w:rsidRPr="00463305">
              <w:rPr>
                <w:rFonts w:ascii="宋体" w:hAnsi="宋体" w:cs="宋体" w:hint="eastAsia"/>
                <w:color w:val="000000" w:themeColor="text1"/>
                <w:kern w:val="0"/>
                <w:sz w:val="22"/>
                <w:szCs w:val="22"/>
              </w:rPr>
              <w:br/>
              <w:t>21.★投标时提供原厂商产品授权函及售后服务承诺函</w:t>
            </w:r>
            <w:r w:rsidRPr="00463305">
              <w:rPr>
                <w:rFonts w:ascii="宋体" w:hAnsi="宋体" w:cs="宋体" w:hint="eastAsia"/>
                <w:color w:val="000000" w:themeColor="text1"/>
                <w:kern w:val="0"/>
                <w:sz w:val="22"/>
                <w:szCs w:val="22"/>
              </w:rPr>
              <w:br/>
              <w:t>22.提供 3 年免费保修维护</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49</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点</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6,200.00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303,800.00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r>
      <w:tr w:rsidR="00463305" w:rsidRPr="00463305" w:rsidTr="00EE5ED2">
        <w:trPr>
          <w:trHeight w:val="162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3</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建筑工程识图能力实</w:t>
            </w:r>
            <w:proofErr w:type="gramStart"/>
            <w:r w:rsidRPr="00463305">
              <w:rPr>
                <w:rFonts w:ascii="宋体" w:hAnsi="宋体" w:cs="宋体" w:hint="eastAsia"/>
                <w:color w:val="000000" w:themeColor="text1"/>
                <w:kern w:val="0"/>
                <w:sz w:val="22"/>
                <w:szCs w:val="22"/>
              </w:rPr>
              <w:t>训评价</w:t>
            </w:r>
            <w:proofErr w:type="gramEnd"/>
            <w:r w:rsidRPr="00463305">
              <w:rPr>
                <w:rFonts w:ascii="宋体" w:hAnsi="宋体" w:cs="宋体" w:hint="eastAsia"/>
                <w:color w:val="000000" w:themeColor="text1"/>
                <w:kern w:val="0"/>
                <w:sz w:val="22"/>
                <w:szCs w:val="22"/>
              </w:rPr>
              <w:t>软件</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广州中望龙腾软件股份有限公司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中望建筑工程识图能力实</w:t>
            </w:r>
            <w:proofErr w:type="gramStart"/>
            <w:r w:rsidRPr="00463305">
              <w:rPr>
                <w:rFonts w:ascii="宋体" w:hAnsi="宋体" w:cs="宋体" w:hint="eastAsia"/>
                <w:color w:val="000000" w:themeColor="text1"/>
                <w:kern w:val="0"/>
                <w:sz w:val="22"/>
                <w:szCs w:val="22"/>
              </w:rPr>
              <w:t>训评价</w:t>
            </w:r>
            <w:proofErr w:type="gramEnd"/>
            <w:r w:rsidRPr="00463305">
              <w:rPr>
                <w:rFonts w:ascii="宋体" w:hAnsi="宋体" w:cs="宋体" w:hint="eastAsia"/>
                <w:color w:val="000000" w:themeColor="text1"/>
                <w:kern w:val="0"/>
                <w:sz w:val="22"/>
                <w:szCs w:val="22"/>
              </w:rPr>
              <w:t>软件 V2021</w:t>
            </w:r>
            <w:r w:rsidRPr="00463305">
              <w:rPr>
                <w:rFonts w:ascii="宋体" w:hAnsi="宋体" w:cs="宋体" w:hint="eastAsia"/>
                <w:color w:val="000000" w:themeColor="text1"/>
                <w:kern w:val="0"/>
                <w:sz w:val="22"/>
                <w:szCs w:val="22"/>
              </w:rPr>
              <w:br/>
              <w:t>1.软件架构：平台应为采用 J2EE 架构开发的 B/S 模式，主程序安装一台服务器即可，学生无需安装任何程序，通过浏览</w:t>
            </w:r>
            <w:r w:rsidRPr="00463305">
              <w:rPr>
                <w:rFonts w:ascii="宋体" w:hAnsi="宋体" w:cs="宋体" w:hint="eastAsia"/>
                <w:color w:val="000000" w:themeColor="text1"/>
                <w:kern w:val="0"/>
                <w:sz w:val="22"/>
                <w:szCs w:val="22"/>
              </w:rPr>
              <w:lastRenderedPageBreak/>
              <w:t>器即可在互联网或校</w:t>
            </w:r>
            <w:r w:rsidRPr="00463305">
              <w:rPr>
                <w:rFonts w:ascii="宋体" w:hAnsi="宋体" w:cs="宋体" w:hint="eastAsia"/>
                <w:color w:val="000000" w:themeColor="text1"/>
                <w:kern w:val="0"/>
                <w:sz w:val="22"/>
                <w:szCs w:val="22"/>
              </w:rPr>
              <w:br/>
              <w:t>园局域网模式访问系统完成学习。</w:t>
            </w:r>
            <w:r w:rsidRPr="00463305">
              <w:rPr>
                <w:rFonts w:ascii="宋体" w:hAnsi="宋体" w:cs="宋体" w:hint="eastAsia"/>
                <w:color w:val="000000" w:themeColor="text1"/>
                <w:kern w:val="0"/>
                <w:sz w:val="22"/>
                <w:szCs w:val="22"/>
              </w:rPr>
              <w:br/>
              <w:t>2.权限与角色：软件应具备管理员、老师和学生三种权限，可根据不同权限的账号登录软件，实现对不同角色的管理。</w:t>
            </w:r>
            <w:r w:rsidRPr="00463305">
              <w:rPr>
                <w:rFonts w:ascii="宋体" w:hAnsi="宋体" w:cs="宋体" w:hint="eastAsia"/>
                <w:color w:val="000000" w:themeColor="text1"/>
                <w:kern w:val="0"/>
                <w:sz w:val="22"/>
                <w:szCs w:val="22"/>
              </w:rPr>
              <w:br/>
              <w:t>3.批量创建账户：应具备批量创建管理员、教师、学生账号的功能，且支持对导入后的账户进行再次编辑、重置登录密码和学习积分调整功</w:t>
            </w:r>
            <w:r w:rsidRPr="00463305">
              <w:rPr>
                <w:rFonts w:ascii="宋体" w:hAnsi="宋体" w:cs="宋体" w:hint="eastAsia"/>
                <w:color w:val="000000" w:themeColor="text1"/>
                <w:kern w:val="0"/>
                <w:sz w:val="22"/>
                <w:szCs w:val="22"/>
              </w:rPr>
              <w:br/>
              <w:t>能。</w:t>
            </w:r>
            <w:r w:rsidRPr="00463305">
              <w:rPr>
                <w:rFonts w:ascii="宋体" w:hAnsi="宋体" w:cs="宋体" w:hint="eastAsia"/>
                <w:color w:val="000000" w:themeColor="text1"/>
                <w:kern w:val="0"/>
                <w:sz w:val="22"/>
                <w:szCs w:val="22"/>
              </w:rPr>
              <w:br/>
              <w:t>4.单项识图练习：学生权限下，应可在练习的题库中随意抽取题目进行答题，并提供可查阅当前知识点的学习链接，知识</w:t>
            </w:r>
            <w:proofErr w:type="gramStart"/>
            <w:r w:rsidRPr="00463305">
              <w:rPr>
                <w:rFonts w:ascii="宋体" w:hAnsi="宋体" w:cs="宋体" w:hint="eastAsia"/>
                <w:color w:val="000000" w:themeColor="text1"/>
                <w:kern w:val="0"/>
                <w:sz w:val="22"/>
                <w:szCs w:val="22"/>
              </w:rPr>
              <w:t>点学习</w:t>
            </w:r>
            <w:proofErr w:type="gramEnd"/>
            <w:r w:rsidRPr="00463305">
              <w:rPr>
                <w:rFonts w:ascii="宋体" w:hAnsi="宋体" w:cs="宋体" w:hint="eastAsia"/>
                <w:color w:val="000000" w:themeColor="text1"/>
                <w:kern w:val="0"/>
                <w:sz w:val="22"/>
                <w:szCs w:val="22"/>
              </w:rPr>
              <w:t>链接不得少于</w:t>
            </w:r>
            <w:r w:rsidRPr="00463305">
              <w:rPr>
                <w:rFonts w:ascii="宋体" w:hAnsi="宋体" w:cs="宋体" w:hint="eastAsia"/>
                <w:color w:val="000000" w:themeColor="text1"/>
                <w:kern w:val="0"/>
                <w:sz w:val="22"/>
                <w:szCs w:val="22"/>
              </w:rPr>
              <w:br/>
              <w:t xml:space="preserve">300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w:t>
            </w:r>
            <w:r w:rsidRPr="00463305">
              <w:rPr>
                <w:rFonts w:ascii="宋体" w:hAnsi="宋体" w:cs="宋体" w:hint="eastAsia"/>
                <w:color w:val="000000" w:themeColor="text1"/>
                <w:kern w:val="0"/>
                <w:sz w:val="22"/>
                <w:szCs w:val="22"/>
              </w:rPr>
              <w:br/>
              <w:t>5.单项识图自我测试：学生权限下，应可应用系统自动生成的试题进行测试。</w:t>
            </w:r>
            <w:r w:rsidRPr="00463305">
              <w:rPr>
                <w:rFonts w:ascii="宋体" w:hAnsi="宋体" w:cs="宋体" w:hint="eastAsia"/>
                <w:color w:val="000000" w:themeColor="text1"/>
                <w:kern w:val="0"/>
                <w:sz w:val="22"/>
                <w:szCs w:val="22"/>
              </w:rPr>
              <w:br/>
              <w:t>6.综合识图自我测试：学生权限下，应提供整套的建筑施工图和结构施工图的图纸，学生可以识读图纸对对应题目进行作答。</w:t>
            </w:r>
            <w:r w:rsidRPr="00463305">
              <w:rPr>
                <w:rFonts w:ascii="宋体" w:hAnsi="宋体" w:cs="宋体" w:hint="eastAsia"/>
                <w:color w:val="000000" w:themeColor="text1"/>
                <w:kern w:val="0"/>
                <w:sz w:val="22"/>
                <w:szCs w:val="22"/>
              </w:rPr>
              <w:br/>
              <w:t>7.错题重做：学生权限下，单项识图自我测试和综合识图自我测试模块须具备重做错题功能。</w:t>
            </w:r>
            <w:r w:rsidRPr="00463305">
              <w:rPr>
                <w:rFonts w:ascii="宋体" w:hAnsi="宋体" w:cs="宋体" w:hint="eastAsia"/>
                <w:color w:val="000000" w:themeColor="text1"/>
                <w:kern w:val="0"/>
                <w:sz w:val="22"/>
                <w:szCs w:val="22"/>
              </w:rPr>
              <w:br/>
              <w:t>8.考试评价：学生权限下，单项考试评价和综合考试评价须具备答题情况保存、交卷、倒计时和查看未答题目的功能。</w:t>
            </w:r>
            <w:r w:rsidRPr="00463305">
              <w:rPr>
                <w:rFonts w:ascii="宋体" w:hAnsi="宋体" w:cs="宋体" w:hint="eastAsia"/>
                <w:color w:val="000000" w:themeColor="text1"/>
                <w:kern w:val="0"/>
                <w:sz w:val="22"/>
                <w:szCs w:val="22"/>
              </w:rPr>
              <w:br/>
              <w:t>9.题目收藏：学生权限下，应支持收藏题目的功能。</w:t>
            </w:r>
            <w:r w:rsidRPr="00463305">
              <w:rPr>
                <w:rFonts w:ascii="宋体" w:hAnsi="宋体" w:cs="宋体" w:hint="eastAsia"/>
                <w:color w:val="000000" w:themeColor="text1"/>
                <w:kern w:val="0"/>
                <w:sz w:val="22"/>
                <w:szCs w:val="22"/>
              </w:rPr>
              <w:br/>
              <w:t>10.基础知识：学生在系统内应可直接查看建筑专业部分相关规范。</w:t>
            </w:r>
            <w:r w:rsidRPr="00463305">
              <w:rPr>
                <w:rFonts w:ascii="宋体" w:hAnsi="宋体" w:cs="宋体" w:hint="eastAsia"/>
                <w:color w:val="000000" w:themeColor="text1"/>
                <w:kern w:val="0"/>
                <w:sz w:val="22"/>
                <w:szCs w:val="22"/>
              </w:rPr>
              <w:br/>
            </w:r>
            <w:r w:rsidRPr="00463305">
              <w:rPr>
                <w:rFonts w:ascii="宋体" w:hAnsi="宋体" w:cs="宋体" w:hint="eastAsia"/>
                <w:color w:val="000000" w:themeColor="text1"/>
                <w:kern w:val="0"/>
                <w:sz w:val="22"/>
                <w:szCs w:val="22"/>
              </w:rPr>
              <w:lastRenderedPageBreak/>
              <w:t>11.积分查询：学生在使用平台实训时应可根据训练、自测情况累积积分，并可查看自己在班级、年级和网络中的排名情况。</w:t>
            </w:r>
            <w:r w:rsidRPr="00463305">
              <w:rPr>
                <w:rFonts w:ascii="宋体" w:hAnsi="宋体" w:cs="宋体" w:hint="eastAsia"/>
                <w:color w:val="000000" w:themeColor="text1"/>
                <w:kern w:val="0"/>
                <w:sz w:val="22"/>
                <w:szCs w:val="22"/>
              </w:rPr>
              <w:br/>
              <w:t>12.答题详情：单项考试评价和综合考试评价后，教师权限下应可查询答题数据，应可查阅到答题的成绩、排名、正确率、平均答卷时间、平</w:t>
            </w:r>
            <w:r w:rsidRPr="00463305">
              <w:rPr>
                <w:rFonts w:ascii="宋体" w:hAnsi="宋体" w:cs="宋体" w:hint="eastAsia"/>
                <w:color w:val="000000" w:themeColor="text1"/>
                <w:kern w:val="0"/>
                <w:sz w:val="22"/>
                <w:szCs w:val="22"/>
              </w:rPr>
              <w:br/>
              <w:t>均每题用时。</w:t>
            </w:r>
            <w:r w:rsidRPr="00463305">
              <w:rPr>
                <w:rFonts w:ascii="宋体" w:hAnsi="宋体" w:cs="宋体" w:hint="eastAsia"/>
                <w:color w:val="000000" w:themeColor="text1"/>
                <w:kern w:val="0"/>
                <w:sz w:val="22"/>
                <w:szCs w:val="22"/>
              </w:rPr>
              <w:br/>
              <w:t>13.单项识图图纸：单项识图中图纸应包括建筑施工图、结构施工图、设备施工图，图纸数量不得少于 600 张。（需要提供软件运行截图）</w:t>
            </w:r>
            <w:r w:rsidRPr="00463305">
              <w:rPr>
                <w:rFonts w:ascii="宋体" w:hAnsi="宋体" w:cs="宋体" w:hint="eastAsia"/>
                <w:color w:val="000000" w:themeColor="text1"/>
                <w:kern w:val="0"/>
                <w:sz w:val="22"/>
                <w:szCs w:val="22"/>
              </w:rPr>
              <w:br/>
              <w:t>14.自建图库：单项识图应具有自建图库及试题的功能，支持导入 svg、svgz 格式的高清矢量图纸。</w:t>
            </w:r>
            <w:r w:rsidRPr="00463305">
              <w:rPr>
                <w:rFonts w:ascii="宋体" w:hAnsi="宋体" w:cs="宋体" w:hint="eastAsia"/>
                <w:color w:val="000000" w:themeColor="text1"/>
                <w:kern w:val="0"/>
                <w:sz w:val="22"/>
                <w:szCs w:val="22"/>
              </w:rPr>
              <w:br/>
              <w:t>15.★综合识图图纸：综合识图图库中的工程案例，应包含居住建筑和公共建筑，案例的数量不得少于 10 套，应包含建筑和结构的施工图。</w:t>
            </w:r>
            <w:r w:rsidRPr="00463305">
              <w:rPr>
                <w:rFonts w:ascii="宋体" w:hAnsi="宋体" w:cs="宋体" w:hint="eastAsia"/>
                <w:color w:val="000000" w:themeColor="text1"/>
                <w:kern w:val="0"/>
                <w:sz w:val="22"/>
                <w:szCs w:val="22"/>
              </w:rPr>
              <w:br/>
              <w:t>（需要提供软件运行截图）</w:t>
            </w:r>
            <w:r w:rsidRPr="00463305">
              <w:rPr>
                <w:rFonts w:ascii="宋体" w:hAnsi="宋体" w:cs="宋体" w:hint="eastAsia"/>
                <w:color w:val="000000" w:themeColor="text1"/>
                <w:kern w:val="0"/>
                <w:sz w:val="22"/>
                <w:szCs w:val="22"/>
              </w:rPr>
              <w:br/>
              <w:t>16.★教学统一性：为满足建筑专业的教学统一性及导入 svg 格式图纸的需求，所投产品制造厂商</w:t>
            </w:r>
            <w:proofErr w:type="gramStart"/>
            <w:r w:rsidRPr="00463305">
              <w:rPr>
                <w:rFonts w:ascii="宋体" w:hAnsi="宋体" w:cs="宋体" w:hint="eastAsia"/>
                <w:color w:val="000000" w:themeColor="text1"/>
                <w:kern w:val="0"/>
                <w:sz w:val="22"/>
                <w:szCs w:val="22"/>
              </w:rPr>
              <w:t>需拥有</w:t>
            </w:r>
            <w:proofErr w:type="gramEnd"/>
            <w:r w:rsidRPr="00463305">
              <w:rPr>
                <w:rFonts w:ascii="宋体" w:hAnsi="宋体" w:cs="宋体" w:hint="eastAsia"/>
                <w:color w:val="000000" w:themeColor="text1"/>
                <w:kern w:val="0"/>
                <w:sz w:val="22"/>
                <w:szCs w:val="22"/>
              </w:rPr>
              <w:t>同品牌建筑 CAD 教育版软件。（需要</w:t>
            </w:r>
            <w:r w:rsidRPr="00463305">
              <w:rPr>
                <w:rFonts w:ascii="宋体" w:hAnsi="宋体" w:cs="宋体" w:hint="eastAsia"/>
                <w:color w:val="000000" w:themeColor="text1"/>
                <w:kern w:val="0"/>
                <w:sz w:val="22"/>
                <w:szCs w:val="22"/>
              </w:rPr>
              <w:br/>
              <w:t>提供软件运行截图）</w:t>
            </w:r>
            <w:r w:rsidRPr="00463305">
              <w:rPr>
                <w:rFonts w:ascii="宋体" w:hAnsi="宋体" w:cs="宋体" w:hint="eastAsia"/>
                <w:color w:val="000000" w:themeColor="text1"/>
                <w:kern w:val="0"/>
                <w:sz w:val="22"/>
                <w:szCs w:val="22"/>
              </w:rPr>
              <w:br/>
              <w:t>17.单项识图试题：单项识图知识范围应包括建施图识读、</w:t>
            </w:r>
            <w:proofErr w:type="gramStart"/>
            <w:r w:rsidRPr="00463305">
              <w:rPr>
                <w:rFonts w:ascii="宋体" w:hAnsi="宋体" w:cs="宋体" w:hint="eastAsia"/>
                <w:color w:val="000000" w:themeColor="text1"/>
                <w:kern w:val="0"/>
                <w:sz w:val="22"/>
                <w:szCs w:val="22"/>
              </w:rPr>
              <w:t>结施图</w:t>
            </w:r>
            <w:proofErr w:type="gramEnd"/>
            <w:r w:rsidRPr="00463305">
              <w:rPr>
                <w:rFonts w:ascii="宋体" w:hAnsi="宋体" w:cs="宋体" w:hint="eastAsia"/>
                <w:color w:val="000000" w:themeColor="text1"/>
                <w:kern w:val="0"/>
                <w:sz w:val="22"/>
                <w:szCs w:val="22"/>
              </w:rPr>
              <w:t>识读、设施图识读。按照题目所涉及到的不同的知识应用能力来划分，至少包</w:t>
            </w:r>
            <w:r w:rsidRPr="00463305">
              <w:rPr>
                <w:rFonts w:ascii="宋体" w:hAnsi="宋体" w:cs="宋体" w:hint="eastAsia"/>
                <w:color w:val="000000" w:themeColor="text1"/>
                <w:kern w:val="0"/>
                <w:sz w:val="22"/>
                <w:szCs w:val="22"/>
              </w:rPr>
              <w:br/>
            </w:r>
            <w:proofErr w:type="gramStart"/>
            <w:r w:rsidRPr="00463305">
              <w:rPr>
                <w:rFonts w:ascii="宋体" w:hAnsi="宋体" w:cs="宋体" w:hint="eastAsia"/>
                <w:color w:val="000000" w:themeColor="text1"/>
                <w:kern w:val="0"/>
                <w:sz w:val="22"/>
                <w:szCs w:val="22"/>
              </w:rPr>
              <w:t>括</w:t>
            </w:r>
            <w:proofErr w:type="gramEnd"/>
            <w:r w:rsidRPr="00463305">
              <w:rPr>
                <w:rFonts w:ascii="宋体" w:hAnsi="宋体" w:cs="宋体" w:hint="eastAsia"/>
                <w:color w:val="000000" w:themeColor="text1"/>
                <w:kern w:val="0"/>
                <w:sz w:val="22"/>
                <w:szCs w:val="22"/>
              </w:rPr>
              <w:t>建筑投影知识应用能力、建筑制图规则应用能</w:t>
            </w:r>
            <w:r w:rsidRPr="00463305">
              <w:rPr>
                <w:rFonts w:ascii="宋体" w:hAnsi="宋体" w:cs="宋体" w:hint="eastAsia"/>
                <w:color w:val="000000" w:themeColor="text1"/>
                <w:kern w:val="0"/>
                <w:sz w:val="22"/>
                <w:szCs w:val="22"/>
              </w:rPr>
              <w:lastRenderedPageBreak/>
              <w:t>力、建筑构造知识应用能力、</w:t>
            </w:r>
            <w:proofErr w:type="gramStart"/>
            <w:r w:rsidRPr="00463305">
              <w:rPr>
                <w:rFonts w:ascii="宋体" w:hAnsi="宋体" w:cs="宋体" w:hint="eastAsia"/>
                <w:color w:val="000000" w:themeColor="text1"/>
                <w:kern w:val="0"/>
                <w:sz w:val="22"/>
                <w:szCs w:val="22"/>
              </w:rPr>
              <w:t>平法制图</w:t>
            </w:r>
            <w:proofErr w:type="gramEnd"/>
            <w:r w:rsidRPr="00463305">
              <w:rPr>
                <w:rFonts w:ascii="宋体" w:hAnsi="宋体" w:cs="宋体" w:hint="eastAsia"/>
                <w:color w:val="000000" w:themeColor="text1"/>
                <w:kern w:val="0"/>
                <w:sz w:val="22"/>
                <w:szCs w:val="22"/>
              </w:rPr>
              <w:t>规则应用能力、结构构造标准应用能力、给排水制图</w:t>
            </w:r>
            <w:proofErr w:type="gramStart"/>
            <w:r w:rsidRPr="00463305">
              <w:rPr>
                <w:rFonts w:ascii="宋体" w:hAnsi="宋体" w:cs="宋体" w:hint="eastAsia"/>
                <w:color w:val="000000" w:themeColor="text1"/>
                <w:kern w:val="0"/>
                <w:sz w:val="22"/>
                <w:szCs w:val="22"/>
              </w:rPr>
              <w:t>规</w:t>
            </w:r>
            <w:proofErr w:type="gramEnd"/>
            <w:r w:rsidRPr="00463305">
              <w:rPr>
                <w:rFonts w:ascii="宋体" w:hAnsi="宋体" w:cs="宋体" w:hint="eastAsia"/>
                <w:color w:val="000000" w:themeColor="text1"/>
                <w:kern w:val="0"/>
                <w:sz w:val="22"/>
                <w:szCs w:val="22"/>
              </w:rPr>
              <w:br/>
              <w:t>则应用能力、电气制图规则应用能力。（需要提供软件运行截图）</w:t>
            </w:r>
            <w:r w:rsidRPr="00463305">
              <w:rPr>
                <w:rFonts w:ascii="宋体" w:hAnsi="宋体" w:cs="宋体" w:hint="eastAsia"/>
                <w:color w:val="000000" w:themeColor="text1"/>
                <w:kern w:val="0"/>
                <w:sz w:val="22"/>
                <w:szCs w:val="22"/>
              </w:rPr>
              <w:br/>
              <w:t>18.★综合识图试题：综合识图试题以建筑工程图纸作为载体，围绕每套图纸设计两套试题，试题</w:t>
            </w:r>
            <w:proofErr w:type="gramStart"/>
            <w:r w:rsidRPr="00463305">
              <w:rPr>
                <w:rFonts w:ascii="宋体" w:hAnsi="宋体" w:cs="宋体" w:hint="eastAsia"/>
                <w:color w:val="000000" w:themeColor="text1"/>
                <w:kern w:val="0"/>
                <w:sz w:val="22"/>
                <w:szCs w:val="22"/>
              </w:rPr>
              <w:t>分训练</w:t>
            </w:r>
            <w:proofErr w:type="gramEnd"/>
            <w:r w:rsidRPr="00463305">
              <w:rPr>
                <w:rFonts w:ascii="宋体" w:hAnsi="宋体" w:cs="宋体" w:hint="eastAsia"/>
                <w:color w:val="000000" w:themeColor="text1"/>
                <w:kern w:val="0"/>
                <w:sz w:val="22"/>
                <w:szCs w:val="22"/>
              </w:rPr>
              <w:t>卷和考核卷，每套试题不少于 70 道。</w:t>
            </w:r>
            <w:r w:rsidRPr="00463305">
              <w:rPr>
                <w:rFonts w:ascii="宋体" w:hAnsi="宋体" w:cs="宋体" w:hint="eastAsia"/>
                <w:color w:val="000000" w:themeColor="text1"/>
                <w:kern w:val="0"/>
                <w:sz w:val="22"/>
                <w:szCs w:val="22"/>
              </w:rPr>
              <w:br/>
              <w:t>（需要提供软件运行截图）</w:t>
            </w:r>
            <w:r w:rsidRPr="00463305">
              <w:rPr>
                <w:rFonts w:ascii="宋体" w:hAnsi="宋体" w:cs="宋体" w:hint="eastAsia"/>
                <w:color w:val="000000" w:themeColor="text1"/>
                <w:kern w:val="0"/>
                <w:sz w:val="22"/>
                <w:szCs w:val="22"/>
              </w:rPr>
              <w:br/>
              <w:t>19.★学生</w:t>
            </w:r>
            <w:proofErr w:type="gramStart"/>
            <w:r w:rsidRPr="00463305">
              <w:rPr>
                <w:rFonts w:ascii="宋体" w:hAnsi="宋体" w:cs="宋体" w:hint="eastAsia"/>
                <w:color w:val="000000" w:themeColor="text1"/>
                <w:kern w:val="0"/>
                <w:sz w:val="22"/>
                <w:szCs w:val="22"/>
              </w:rPr>
              <w:t>端分析</w:t>
            </w:r>
            <w:proofErr w:type="gramEnd"/>
            <w:r w:rsidRPr="00463305">
              <w:rPr>
                <w:rFonts w:ascii="宋体" w:hAnsi="宋体" w:cs="宋体" w:hint="eastAsia"/>
                <w:color w:val="000000" w:themeColor="text1"/>
                <w:kern w:val="0"/>
                <w:sz w:val="22"/>
                <w:szCs w:val="22"/>
              </w:rPr>
              <w:t>统计：学生权限下，应可以查看自己一段时间内答题正确率变化的趋势图，测试结束后可查看专项能力的评级、能力要素的</w:t>
            </w:r>
            <w:r w:rsidRPr="00463305">
              <w:rPr>
                <w:rFonts w:ascii="宋体" w:hAnsi="宋体" w:cs="宋体" w:hint="eastAsia"/>
                <w:color w:val="000000" w:themeColor="text1"/>
                <w:kern w:val="0"/>
                <w:sz w:val="22"/>
                <w:szCs w:val="22"/>
              </w:rPr>
              <w:br/>
              <w:t>正确率等。（需要提供软件运行截图） 教师</w:t>
            </w:r>
            <w:proofErr w:type="gramStart"/>
            <w:r w:rsidRPr="00463305">
              <w:rPr>
                <w:rFonts w:ascii="宋体" w:hAnsi="宋体" w:cs="宋体" w:hint="eastAsia"/>
                <w:color w:val="000000" w:themeColor="text1"/>
                <w:kern w:val="0"/>
                <w:sz w:val="22"/>
                <w:szCs w:val="22"/>
              </w:rPr>
              <w:t>端考试</w:t>
            </w:r>
            <w:proofErr w:type="gramEnd"/>
            <w:r w:rsidRPr="00463305">
              <w:rPr>
                <w:rFonts w:ascii="宋体" w:hAnsi="宋体" w:cs="宋体" w:hint="eastAsia"/>
                <w:color w:val="000000" w:themeColor="text1"/>
                <w:kern w:val="0"/>
                <w:sz w:val="22"/>
                <w:szCs w:val="22"/>
              </w:rPr>
              <w:t>统计：教师权限下，应可查看到学生考核后的考试信息，包括应考人数、实考人数、未考人数等，应可展示成绩分布的图表，并支持导出关于考核成绩的 EXCEL 表格。应可查看到考核后错题的排行榜。</w:t>
            </w:r>
            <w:r w:rsidRPr="00463305">
              <w:rPr>
                <w:rFonts w:ascii="宋体" w:hAnsi="宋体" w:cs="宋体" w:hint="eastAsia"/>
                <w:color w:val="000000" w:themeColor="text1"/>
                <w:kern w:val="0"/>
                <w:sz w:val="22"/>
                <w:szCs w:val="22"/>
              </w:rPr>
              <w:br/>
              <w:t>（需要提供软件运行截图）</w:t>
            </w:r>
            <w:r w:rsidRPr="00463305">
              <w:rPr>
                <w:rFonts w:ascii="宋体" w:hAnsi="宋体" w:cs="宋体" w:hint="eastAsia"/>
                <w:color w:val="000000" w:themeColor="text1"/>
                <w:kern w:val="0"/>
                <w:sz w:val="22"/>
                <w:szCs w:val="22"/>
              </w:rPr>
              <w:br/>
              <w:t>20.★投标时提供原厂商产品授权函及售后服务承诺函。</w:t>
            </w:r>
            <w:r w:rsidRPr="00463305">
              <w:rPr>
                <w:rFonts w:ascii="宋体" w:hAnsi="宋体" w:cs="宋体" w:hint="eastAsia"/>
                <w:color w:val="000000" w:themeColor="text1"/>
                <w:kern w:val="0"/>
                <w:sz w:val="22"/>
                <w:szCs w:val="22"/>
              </w:rPr>
              <w:br/>
              <w:t>21.提供 3 年免费保修维护</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1</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套</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197,000.00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197,000.00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r>
      <w:tr w:rsidR="00463305" w:rsidRPr="00463305" w:rsidTr="00EE5ED2">
        <w:trPr>
          <w:trHeight w:val="129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4</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27寸显示器</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惠普（重庆）有限公司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HP/惠普27QI</w:t>
            </w:r>
            <w:r w:rsidRPr="00463305">
              <w:rPr>
                <w:rFonts w:ascii="宋体" w:hAnsi="宋体" w:cs="宋体" w:hint="eastAsia"/>
                <w:color w:val="000000" w:themeColor="text1"/>
                <w:kern w:val="0"/>
                <w:sz w:val="22"/>
                <w:szCs w:val="22"/>
              </w:rPr>
              <w:br/>
              <w:t xml:space="preserve">屏幕尺寸 27 </w:t>
            </w:r>
            <w:proofErr w:type="gramStart"/>
            <w:r w:rsidRPr="00463305">
              <w:rPr>
                <w:rFonts w:ascii="宋体" w:hAnsi="宋体" w:cs="宋体" w:hint="eastAsia"/>
                <w:color w:val="000000" w:themeColor="text1"/>
                <w:kern w:val="0"/>
                <w:sz w:val="22"/>
                <w:szCs w:val="22"/>
              </w:rPr>
              <w:t>英寸</w:t>
            </w:r>
            <w:r w:rsidRPr="00463305">
              <w:rPr>
                <w:rFonts w:ascii="宋体" w:hAnsi="宋体" w:cs="宋体" w:hint="eastAsia"/>
                <w:color w:val="000000" w:themeColor="text1"/>
                <w:kern w:val="0"/>
                <w:sz w:val="22"/>
                <w:szCs w:val="22"/>
              </w:rPr>
              <w:br/>
              <w:t>最佳</w:t>
            </w:r>
            <w:proofErr w:type="gramEnd"/>
            <w:r w:rsidRPr="00463305">
              <w:rPr>
                <w:rFonts w:ascii="宋体" w:hAnsi="宋体" w:cs="宋体" w:hint="eastAsia"/>
                <w:color w:val="000000" w:themeColor="text1"/>
                <w:kern w:val="0"/>
                <w:sz w:val="22"/>
                <w:szCs w:val="22"/>
              </w:rPr>
              <w:t>分辨率 2560x1440</w:t>
            </w:r>
            <w:r w:rsidRPr="00463305">
              <w:rPr>
                <w:rFonts w:ascii="宋体" w:hAnsi="宋体" w:cs="宋体" w:hint="eastAsia"/>
                <w:color w:val="000000" w:themeColor="text1"/>
                <w:kern w:val="0"/>
                <w:sz w:val="22"/>
                <w:szCs w:val="22"/>
              </w:rPr>
              <w:br/>
              <w:t>屏幕比例 16:9（宽屏）</w:t>
            </w:r>
            <w:r w:rsidRPr="00463305">
              <w:rPr>
                <w:rFonts w:ascii="宋体" w:hAnsi="宋体" w:cs="宋体" w:hint="eastAsia"/>
                <w:color w:val="000000" w:themeColor="text1"/>
                <w:kern w:val="0"/>
                <w:sz w:val="22"/>
                <w:szCs w:val="22"/>
              </w:rPr>
              <w:br/>
              <w:t>高清标准 2K</w:t>
            </w:r>
            <w:r w:rsidRPr="00463305">
              <w:rPr>
                <w:rFonts w:ascii="宋体" w:hAnsi="宋体" w:cs="宋体" w:hint="eastAsia"/>
                <w:color w:val="000000" w:themeColor="text1"/>
                <w:kern w:val="0"/>
                <w:sz w:val="22"/>
                <w:szCs w:val="22"/>
              </w:rPr>
              <w:br/>
              <w:t>背光类型 LED 背光</w:t>
            </w:r>
            <w:r w:rsidRPr="00463305">
              <w:rPr>
                <w:rFonts w:ascii="宋体" w:hAnsi="宋体" w:cs="宋体" w:hint="eastAsia"/>
                <w:color w:val="000000" w:themeColor="text1"/>
                <w:kern w:val="0"/>
                <w:sz w:val="22"/>
                <w:szCs w:val="22"/>
              </w:rPr>
              <w:br/>
              <w:t>动态对比度 500 万:1</w:t>
            </w:r>
            <w:r w:rsidRPr="00463305">
              <w:rPr>
                <w:rFonts w:ascii="宋体" w:hAnsi="宋体" w:cs="宋体" w:hint="eastAsia"/>
                <w:color w:val="000000" w:themeColor="text1"/>
                <w:kern w:val="0"/>
                <w:sz w:val="22"/>
                <w:szCs w:val="22"/>
              </w:rPr>
              <w:br/>
              <w:t>一年保修上门服务</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50</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台</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2,500.00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125,000.00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r>
      <w:tr w:rsidR="00463305" w:rsidRPr="00463305" w:rsidTr="00EE5ED2">
        <w:trPr>
          <w:trHeight w:val="142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5</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图形工作站</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惠普（重庆）有限公司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HP/惠普Z6G4</w:t>
            </w:r>
            <w:r w:rsidRPr="00463305">
              <w:rPr>
                <w:rFonts w:ascii="宋体" w:hAnsi="宋体" w:cs="宋体" w:hint="eastAsia"/>
                <w:color w:val="000000" w:themeColor="text1"/>
                <w:kern w:val="0"/>
                <w:sz w:val="22"/>
                <w:szCs w:val="22"/>
              </w:rPr>
              <w:br/>
              <w:t>1、设备类型：图形工作站；</w:t>
            </w:r>
            <w:r w:rsidRPr="00463305">
              <w:rPr>
                <w:rFonts w:ascii="宋体" w:hAnsi="宋体" w:cs="宋体" w:hint="eastAsia"/>
                <w:color w:val="000000" w:themeColor="text1"/>
                <w:kern w:val="0"/>
                <w:sz w:val="22"/>
                <w:szCs w:val="22"/>
              </w:rPr>
              <w:br/>
              <w:t>2、处理器：两颗 Xeon 4210； 3、主板芯片组：不低于 C621 芯片组；</w:t>
            </w:r>
            <w:r w:rsidRPr="00463305">
              <w:rPr>
                <w:rFonts w:ascii="宋体" w:hAnsi="宋体" w:cs="宋体" w:hint="eastAsia"/>
                <w:color w:val="000000" w:themeColor="text1"/>
                <w:kern w:val="0"/>
                <w:sz w:val="22"/>
                <w:szCs w:val="22"/>
              </w:rPr>
              <w:br/>
              <w:t xml:space="preserve">4、内存：128GB DDR4-2666Mhz ECC 内存，至少 12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内存插槽；</w:t>
            </w:r>
            <w:r w:rsidRPr="00463305">
              <w:rPr>
                <w:rFonts w:ascii="宋体" w:hAnsi="宋体" w:cs="宋体" w:hint="eastAsia"/>
                <w:color w:val="000000" w:themeColor="text1"/>
                <w:kern w:val="0"/>
                <w:sz w:val="22"/>
                <w:szCs w:val="22"/>
              </w:rPr>
              <w:br/>
              <w:t>5、显卡：Nvidia P2000 专业绘图卡；</w:t>
            </w:r>
            <w:r w:rsidRPr="00463305">
              <w:rPr>
                <w:rFonts w:ascii="宋体" w:hAnsi="宋体" w:cs="宋体" w:hint="eastAsia"/>
                <w:color w:val="000000" w:themeColor="text1"/>
                <w:kern w:val="0"/>
                <w:sz w:val="22"/>
                <w:szCs w:val="22"/>
              </w:rPr>
              <w:br/>
              <w:t>6、音频：集成声卡</w:t>
            </w:r>
            <w:r w:rsidRPr="00463305">
              <w:rPr>
                <w:rFonts w:ascii="宋体" w:hAnsi="宋体" w:cs="宋体" w:hint="eastAsia"/>
                <w:color w:val="000000" w:themeColor="text1"/>
                <w:kern w:val="0"/>
                <w:sz w:val="22"/>
                <w:szCs w:val="22"/>
              </w:rPr>
              <w:br/>
              <w:t>7、硬盘：原厂标配一个 256G 固态硬盘和一个 1TB SATA 7200 RPM 机械硬盘；</w:t>
            </w:r>
            <w:r w:rsidRPr="00463305">
              <w:rPr>
                <w:rFonts w:ascii="宋体" w:hAnsi="宋体" w:cs="宋体" w:hint="eastAsia"/>
                <w:color w:val="000000" w:themeColor="text1"/>
                <w:kern w:val="0"/>
                <w:sz w:val="22"/>
                <w:szCs w:val="22"/>
              </w:rPr>
              <w:br/>
              <w:t xml:space="preserve">8. ★接口 ≥10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USB 接口、2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PS/2 接口，可选 IEEE1394 接口、eSATA 接口</w:t>
            </w:r>
            <w:r w:rsidRPr="00463305">
              <w:rPr>
                <w:rFonts w:ascii="宋体" w:hAnsi="宋体" w:cs="宋体" w:hint="eastAsia"/>
                <w:color w:val="000000" w:themeColor="text1"/>
                <w:kern w:val="0"/>
                <w:sz w:val="22"/>
                <w:szCs w:val="22"/>
              </w:rPr>
              <w:br/>
              <w:t xml:space="preserve">9. ★扩展槽位 配置≥2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PCI-E3.0 x16，≥1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PCI-E3.0 x8，≥1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PCI-E3.0 x4，光驱：DVDRW 刻录光驱；</w:t>
            </w:r>
            <w:r w:rsidRPr="00463305">
              <w:rPr>
                <w:rFonts w:ascii="宋体" w:hAnsi="宋体" w:cs="宋体" w:hint="eastAsia"/>
                <w:color w:val="000000" w:themeColor="text1"/>
                <w:kern w:val="0"/>
                <w:sz w:val="22"/>
                <w:szCs w:val="22"/>
              </w:rPr>
              <w:br/>
              <w:t xml:space="preserve">10、网卡 </w:t>
            </w:r>
            <w:proofErr w:type="gramStart"/>
            <w:r w:rsidRPr="00463305">
              <w:rPr>
                <w:rFonts w:ascii="宋体" w:hAnsi="宋体" w:cs="宋体" w:hint="eastAsia"/>
                <w:color w:val="000000" w:themeColor="text1"/>
                <w:kern w:val="0"/>
                <w:sz w:val="22"/>
                <w:szCs w:val="22"/>
              </w:rPr>
              <w:t>标配双</w:t>
            </w:r>
            <w:proofErr w:type="gramEnd"/>
            <w:r w:rsidRPr="00463305">
              <w:rPr>
                <w:rFonts w:ascii="宋体" w:hAnsi="宋体" w:cs="宋体" w:hint="eastAsia"/>
                <w:color w:val="000000" w:themeColor="text1"/>
                <w:kern w:val="0"/>
                <w:sz w:val="22"/>
                <w:szCs w:val="22"/>
              </w:rPr>
              <w:t>千兆网卡</w:t>
            </w:r>
            <w:r w:rsidRPr="00463305">
              <w:rPr>
                <w:rFonts w:ascii="宋体" w:hAnsi="宋体" w:cs="宋体" w:hint="eastAsia"/>
                <w:color w:val="000000" w:themeColor="text1"/>
                <w:kern w:val="0"/>
                <w:sz w:val="22"/>
                <w:szCs w:val="22"/>
              </w:rPr>
              <w:br/>
              <w:t>12、电源：不高于 1125 瓦电源；</w:t>
            </w:r>
            <w:r w:rsidRPr="00463305">
              <w:rPr>
                <w:rFonts w:ascii="宋体" w:hAnsi="宋体" w:cs="宋体" w:hint="eastAsia"/>
                <w:color w:val="000000" w:themeColor="text1"/>
                <w:kern w:val="0"/>
                <w:sz w:val="22"/>
                <w:szCs w:val="22"/>
              </w:rPr>
              <w:br/>
              <w:t>13、★机箱：机箱体积≥30 升；整机具有超温报警功能，提供技术说明文件复印件并原厂盖章；</w:t>
            </w:r>
            <w:r w:rsidRPr="00463305">
              <w:rPr>
                <w:rFonts w:ascii="宋体" w:hAnsi="宋体" w:cs="宋体" w:hint="eastAsia"/>
                <w:color w:val="000000" w:themeColor="text1"/>
                <w:kern w:val="0"/>
                <w:sz w:val="22"/>
                <w:szCs w:val="22"/>
              </w:rPr>
              <w:br/>
              <w:t xml:space="preserve">14、★随机软件：提供正版远程图形软件，软件需与工作站同一品牌。实现集中管理，远程预览、远程操控、协同工作。为确保在 100M/1000M </w:t>
            </w:r>
            <w:r w:rsidRPr="00463305">
              <w:rPr>
                <w:rFonts w:ascii="宋体" w:hAnsi="宋体" w:cs="宋体" w:hint="eastAsia"/>
                <w:color w:val="000000" w:themeColor="text1"/>
                <w:kern w:val="0"/>
                <w:sz w:val="22"/>
                <w:szCs w:val="22"/>
              </w:rPr>
              <w:br/>
              <w:t>网络下良好运行，要求压缩比不低 340:1，支持远程 3D 图形传输协议（需提供原厂证明材料复印件并加盖厂商公章）；</w:t>
            </w:r>
            <w:r w:rsidRPr="00463305">
              <w:rPr>
                <w:rFonts w:ascii="宋体" w:hAnsi="宋体" w:cs="宋体" w:hint="eastAsia"/>
                <w:color w:val="000000" w:themeColor="text1"/>
                <w:kern w:val="0"/>
                <w:sz w:val="22"/>
                <w:szCs w:val="22"/>
              </w:rPr>
              <w:br/>
              <w:t>15、三年保修上门服务。</w:t>
            </w:r>
            <w:r w:rsidRPr="00463305">
              <w:rPr>
                <w:rFonts w:ascii="宋体" w:hAnsi="宋体" w:cs="宋体" w:hint="eastAsia"/>
                <w:color w:val="000000" w:themeColor="text1"/>
                <w:kern w:val="0"/>
                <w:sz w:val="22"/>
                <w:szCs w:val="22"/>
              </w:rPr>
              <w:br/>
              <w:t>16、★投标时提供原厂商</w:t>
            </w:r>
            <w:r w:rsidRPr="00463305">
              <w:rPr>
                <w:rFonts w:ascii="宋体" w:hAnsi="宋体" w:cs="宋体" w:hint="eastAsia"/>
                <w:color w:val="000000" w:themeColor="text1"/>
                <w:kern w:val="0"/>
                <w:sz w:val="22"/>
                <w:szCs w:val="22"/>
              </w:rPr>
              <w:lastRenderedPageBreak/>
              <w:t>针对此项目的产品授权函及售后服务承诺函原件。</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48</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台</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44,800.00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2,150,400.00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r>
      <w:tr w:rsidR="00463305" w:rsidRPr="00463305" w:rsidTr="00EE5ED2">
        <w:trPr>
          <w:trHeight w:val="94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6</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教师机</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惠普（重庆）有限公司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HP/惠普Z6G4</w:t>
            </w:r>
            <w:r w:rsidRPr="00463305">
              <w:rPr>
                <w:rFonts w:ascii="宋体" w:hAnsi="宋体" w:cs="宋体" w:hint="eastAsia"/>
                <w:color w:val="000000" w:themeColor="text1"/>
                <w:kern w:val="0"/>
                <w:sz w:val="22"/>
                <w:szCs w:val="22"/>
              </w:rPr>
              <w:br/>
              <w:t>1、设备类型：图形工作站；</w:t>
            </w:r>
            <w:r w:rsidRPr="00463305">
              <w:rPr>
                <w:rFonts w:ascii="宋体" w:hAnsi="宋体" w:cs="宋体" w:hint="eastAsia"/>
                <w:color w:val="000000" w:themeColor="text1"/>
                <w:kern w:val="0"/>
                <w:sz w:val="22"/>
                <w:szCs w:val="22"/>
              </w:rPr>
              <w:br/>
              <w:t>2、处理器：两颗 Xeon 4210； 3、主板芯片组：不低于 C621 芯片组；</w:t>
            </w:r>
            <w:r w:rsidRPr="00463305">
              <w:rPr>
                <w:rFonts w:ascii="宋体" w:hAnsi="宋体" w:cs="宋体" w:hint="eastAsia"/>
                <w:color w:val="000000" w:themeColor="text1"/>
                <w:kern w:val="0"/>
                <w:sz w:val="22"/>
                <w:szCs w:val="22"/>
              </w:rPr>
              <w:br/>
              <w:t xml:space="preserve">4、内存：128GB DDR4-2666Mhz ECC 内存，至少 12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内存插槽；</w:t>
            </w:r>
            <w:r w:rsidRPr="00463305">
              <w:rPr>
                <w:rFonts w:ascii="宋体" w:hAnsi="宋体" w:cs="宋体" w:hint="eastAsia"/>
                <w:color w:val="000000" w:themeColor="text1"/>
                <w:kern w:val="0"/>
                <w:sz w:val="22"/>
                <w:szCs w:val="22"/>
              </w:rPr>
              <w:br/>
              <w:t>5、显卡：Nvidia P2000 专业绘图卡；</w:t>
            </w:r>
            <w:r w:rsidRPr="00463305">
              <w:rPr>
                <w:rFonts w:ascii="宋体" w:hAnsi="宋体" w:cs="宋体" w:hint="eastAsia"/>
                <w:color w:val="000000" w:themeColor="text1"/>
                <w:kern w:val="0"/>
                <w:sz w:val="22"/>
                <w:szCs w:val="22"/>
              </w:rPr>
              <w:br/>
              <w:t>6、音频：集成声卡</w:t>
            </w:r>
            <w:r w:rsidRPr="00463305">
              <w:rPr>
                <w:rFonts w:ascii="宋体" w:hAnsi="宋体" w:cs="宋体" w:hint="eastAsia"/>
                <w:color w:val="000000" w:themeColor="text1"/>
                <w:kern w:val="0"/>
                <w:sz w:val="22"/>
                <w:szCs w:val="22"/>
              </w:rPr>
              <w:br/>
              <w:t>7、硬盘：原厂标配一个 256G 固态硬盘和一个 1TB SATA 7200 RPM 机械</w:t>
            </w:r>
            <w:r w:rsidRPr="00463305">
              <w:rPr>
                <w:rFonts w:ascii="宋体" w:hAnsi="宋体" w:cs="宋体" w:hint="eastAsia"/>
                <w:color w:val="000000" w:themeColor="text1"/>
                <w:kern w:val="0"/>
                <w:sz w:val="22"/>
                <w:szCs w:val="22"/>
              </w:rPr>
              <w:br/>
              <w:t>硬盘；</w:t>
            </w:r>
            <w:r w:rsidRPr="00463305">
              <w:rPr>
                <w:rFonts w:ascii="宋体" w:hAnsi="宋体" w:cs="宋体" w:hint="eastAsia"/>
                <w:color w:val="000000" w:themeColor="text1"/>
                <w:kern w:val="0"/>
                <w:sz w:val="22"/>
                <w:szCs w:val="22"/>
              </w:rPr>
              <w:br/>
              <w:t xml:space="preserve">8. ★接口 ≥10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USB 接口、2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PS/2 接口，可选 IEEE1394 接口、eSATA 接口</w:t>
            </w:r>
            <w:r w:rsidRPr="00463305">
              <w:rPr>
                <w:rFonts w:ascii="宋体" w:hAnsi="宋体" w:cs="宋体" w:hint="eastAsia"/>
                <w:color w:val="000000" w:themeColor="text1"/>
                <w:kern w:val="0"/>
                <w:sz w:val="22"/>
                <w:szCs w:val="22"/>
              </w:rPr>
              <w:br/>
              <w:t xml:space="preserve">9. ★扩展槽位 配置≥2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PCI-E3.0 x16，≥1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PCI-E3.0 x8，≥1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PCI-E3.0 x4，光驱：DVDRW 刻录光驱；</w:t>
            </w:r>
            <w:r w:rsidRPr="00463305">
              <w:rPr>
                <w:rFonts w:ascii="宋体" w:hAnsi="宋体" w:cs="宋体" w:hint="eastAsia"/>
                <w:color w:val="000000" w:themeColor="text1"/>
                <w:kern w:val="0"/>
                <w:sz w:val="22"/>
                <w:szCs w:val="22"/>
              </w:rPr>
              <w:br/>
              <w:t xml:space="preserve">10、网卡 </w:t>
            </w:r>
            <w:proofErr w:type="gramStart"/>
            <w:r w:rsidRPr="00463305">
              <w:rPr>
                <w:rFonts w:ascii="宋体" w:hAnsi="宋体" w:cs="宋体" w:hint="eastAsia"/>
                <w:color w:val="000000" w:themeColor="text1"/>
                <w:kern w:val="0"/>
                <w:sz w:val="22"/>
                <w:szCs w:val="22"/>
              </w:rPr>
              <w:t>标配双</w:t>
            </w:r>
            <w:proofErr w:type="gramEnd"/>
            <w:r w:rsidRPr="00463305">
              <w:rPr>
                <w:rFonts w:ascii="宋体" w:hAnsi="宋体" w:cs="宋体" w:hint="eastAsia"/>
                <w:color w:val="000000" w:themeColor="text1"/>
                <w:kern w:val="0"/>
                <w:sz w:val="22"/>
                <w:szCs w:val="22"/>
              </w:rPr>
              <w:t>千兆网卡</w:t>
            </w:r>
            <w:r w:rsidRPr="00463305">
              <w:rPr>
                <w:rFonts w:ascii="宋体" w:hAnsi="宋体" w:cs="宋体" w:hint="eastAsia"/>
                <w:color w:val="000000" w:themeColor="text1"/>
                <w:kern w:val="0"/>
                <w:sz w:val="22"/>
                <w:szCs w:val="22"/>
              </w:rPr>
              <w:br/>
              <w:t>12、电源：不高于 1125 瓦电源；</w:t>
            </w:r>
            <w:r w:rsidRPr="00463305">
              <w:rPr>
                <w:rFonts w:ascii="宋体" w:hAnsi="宋体" w:cs="宋体" w:hint="eastAsia"/>
                <w:color w:val="000000" w:themeColor="text1"/>
                <w:kern w:val="0"/>
                <w:sz w:val="22"/>
                <w:szCs w:val="22"/>
              </w:rPr>
              <w:br/>
              <w:t>13、★机箱：机箱体积≥30 升；整机具有超温报警功能，提供技术说明文件复印件并原厂盖章；</w:t>
            </w:r>
            <w:r w:rsidRPr="00463305">
              <w:rPr>
                <w:rFonts w:ascii="宋体" w:hAnsi="宋体" w:cs="宋体" w:hint="eastAsia"/>
                <w:color w:val="000000" w:themeColor="text1"/>
                <w:kern w:val="0"/>
                <w:sz w:val="22"/>
                <w:szCs w:val="22"/>
              </w:rPr>
              <w:br/>
              <w:t xml:space="preserve">14、★随机软件：提供正版远程图形软件，软件需与工作站同一品牌。实现集中管理，远程预览、远程操控、协同工作。为确保在 100M/1000M </w:t>
            </w:r>
            <w:r w:rsidRPr="00463305">
              <w:rPr>
                <w:rFonts w:ascii="宋体" w:hAnsi="宋体" w:cs="宋体" w:hint="eastAsia"/>
                <w:color w:val="000000" w:themeColor="text1"/>
                <w:kern w:val="0"/>
                <w:sz w:val="22"/>
                <w:szCs w:val="22"/>
              </w:rPr>
              <w:br/>
              <w:t>网络下良好运行，要求压缩比不低 340:1，支持远</w:t>
            </w:r>
            <w:r w:rsidRPr="00463305">
              <w:rPr>
                <w:rFonts w:ascii="宋体" w:hAnsi="宋体" w:cs="宋体" w:hint="eastAsia"/>
                <w:color w:val="000000" w:themeColor="text1"/>
                <w:kern w:val="0"/>
                <w:sz w:val="22"/>
                <w:szCs w:val="22"/>
              </w:rPr>
              <w:lastRenderedPageBreak/>
              <w:t>程 3D 图形传输协议（需提供原厂证明材料复印件并加盖厂商公章）；</w:t>
            </w:r>
            <w:r w:rsidRPr="00463305">
              <w:rPr>
                <w:rFonts w:ascii="宋体" w:hAnsi="宋体" w:cs="宋体" w:hint="eastAsia"/>
                <w:color w:val="000000" w:themeColor="text1"/>
                <w:kern w:val="0"/>
                <w:sz w:val="22"/>
                <w:szCs w:val="22"/>
              </w:rPr>
              <w:br/>
              <w:t>15、三年保修上门服务。</w:t>
            </w:r>
            <w:r w:rsidRPr="00463305">
              <w:rPr>
                <w:rFonts w:ascii="宋体" w:hAnsi="宋体" w:cs="宋体" w:hint="eastAsia"/>
                <w:color w:val="000000" w:themeColor="text1"/>
                <w:kern w:val="0"/>
                <w:sz w:val="22"/>
                <w:szCs w:val="22"/>
              </w:rPr>
              <w:br/>
              <w:t>16、★投标时提供原厂商针对此项目的产品授权函及售后服务承诺函原件。</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1</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台</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44,800.00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44,800.00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r>
      <w:tr w:rsidR="00463305" w:rsidRPr="00463305" w:rsidTr="00EE5ED2">
        <w:trPr>
          <w:trHeight w:val="146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7</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系统服务器</w:t>
            </w:r>
          </w:p>
        </w:tc>
        <w:tc>
          <w:tcPr>
            <w:tcW w:w="689" w:type="pct"/>
            <w:shd w:val="clear" w:color="000000" w:fill="FFFFFF"/>
            <w:vAlign w:val="center"/>
            <w:hideMark/>
          </w:tcPr>
          <w:p w:rsidR="00D13FA0" w:rsidRPr="00463305" w:rsidRDefault="009E4AA3"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新华三技术股份有限公司</w:t>
            </w:r>
          </w:p>
        </w:tc>
        <w:tc>
          <w:tcPr>
            <w:tcW w:w="1391" w:type="pct"/>
            <w:shd w:val="clear" w:color="000000" w:fill="FFFFFF"/>
            <w:vAlign w:val="center"/>
            <w:hideMark/>
          </w:tcPr>
          <w:p w:rsidR="00D13FA0" w:rsidRPr="00463305" w:rsidRDefault="001A3848"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H3C </w:t>
            </w:r>
            <w:r w:rsidR="009E4AA3" w:rsidRPr="00463305">
              <w:rPr>
                <w:rFonts w:ascii="宋体" w:hAnsi="宋体" w:cs="宋体" w:hint="eastAsia"/>
                <w:color w:val="000000" w:themeColor="text1"/>
                <w:kern w:val="0"/>
                <w:sz w:val="22"/>
                <w:szCs w:val="22"/>
              </w:rPr>
              <w:t>HP</w:t>
            </w:r>
            <w:r w:rsidR="00D13FA0" w:rsidRPr="00463305">
              <w:rPr>
                <w:rFonts w:ascii="宋体" w:hAnsi="宋体" w:cs="宋体" w:hint="eastAsia"/>
                <w:color w:val="000000" w:themeColor="text1"/>
                <w:kern w:val="0"/>
                <w:sz w:val="22"/>
                <w:szCs w:val="22"/>
              </w:rPr>
              <w:t>E380</w:t>
            </w:r>
            <w:r w:rsidR="00D13FA0" w:rsidRPr="00463305">
              <w:rPr>
                <w:rFonts w:ascii="宋体" w:hAnsi="宋体" w:cs="宋体" w:hint="eastAsia"/>
                <w:color w:val="000000" w:themeColor="text1"/>
                <w:kern w:val="0"/>
                <w:sz w:val="22"/>
                <w:szCs w:val="22"/>
              </w:rPr>
              <w:br/>
              <w:t>2U 立式服务器主机 配置：</w:t>
            </w:r>
            <w:r w:rsidR="00D13FA0" w:rsidRPr="00463305">
              <w:rPr>
                <w:rFonts w:ascii="宋体" w:hAnsi="宋体" w:cs="宋体" w:hint="eastAsia"/>
                <w:color w:val="000000" w:themeColor="text1"/>
                <w:kern w:val="0"/>
                <w:sz w:val="22"/>
                <w:szCs w:val="22"/>
              </w:rPr>
              <w:br/>
              <w:t>1、最大支持 2 颗英特尔®至强®第二代可扩展系列处理器，最大 28个内核，最大支持功率 205W，本次 CPU 配置≥2.4GHZ，核心数</w:t>
            </w:r>
            <w:r w:rsidR="00D13FA0" w:rsidRPr="00463305">
              <w:rPr>
                <w:rFonts w:ascii="宋体" w:hAnsi="宋体" w:cs="宋体" w:hint="eastAsia"/>
                <w:color w:val="000000" w:themeColor="text1"/>
                <w:kern w:val="0"/>
                <w:sz w:val="22"/>
                <w:szCs w:val="22"/>
              </w:rPr>
              <w:br/>
              <w:t>≥12 核；</w:t>
            </w:r>
            <w:r w:rsidR="00D13FA0" w:rsidRPr="00463305">
              <w:rPr>
                <w:rFonts w:ascii="宋体" w:hAnsi="宋体" w:cs="宋体" w:hint="eastAsia"/>
                <w:color w:val="000000" w:themeColor="text1"/>
                <w:kern w:val="0"/>
                <w:sz w:val="22"/>
                <w:szCs w:val="22"/>
              </w:rPr>
              <w:br/>
              <w:t>2、配置双电源; 64G 内存 4 块 1.2TB 10K SAS 硬盘 ；</w:t>
            </w:r>
            <w:r w:rsidR="00D13FA0" w:rsidRPr="00463305">
              <w:rPr>
                <w:rFonts w:ascii="宋体" w:hAnsi="宋体" w:cs="宋体" w:hint="eastAsia"/>
                <w:color w:val="000000" w:themeColor="text1"/>
                <w:kern w:val="0"/>
                <w:sz w:val="22"/>
                <w:szCs w:val="22"/>
              </w:rPr>
              <w:br/>
              <w:t>3.最大支持24根DDR4内存插槽，速率最高支持2933MT/s，支持RDIMM或 LRDIMM，最大容量 3.0TB；本次配置 2 根 32G DDR4 内存条；</w:t>
            </w:r>
            <w:r w:rsidR="00D13FA0" w:rsidRPr="00463305">
              <w:rPr>
                <w:rFonts w:ascii="宋体" w:hAnsi="宋体" w:cs="宋体" w:hint="eastAsia"/>
                <w:color w:val="000000" w:themeColor="text1"/>
                <w:kern w:val="0"/>
                <w:sz w:val="22"/>
                <w:szCs w:val="22"/>
              </w:rPr>
              <w:br/>
              <w:t>4. ★支持 12 根 NVDIMM 永久性内存，最大容量 192GB/HPE DC 永久内存最大支持 6TB(2H19)；</w:t>
            </w:r>
            <w:r w:rsidR="00D13FA0" w:rsidRPr="00463305">
              <w:rPr>
                <w:rFonts w:ascii="宋体" w:hAnsi="宋体" w:cs="宋体" w:hint="eastAsia"/>
                <w:color w:val="000000" w:themeColor="text1"/>
                <w:kern w:val="0"/>
                <w:sz w:val="22"/>
                <w:szCs w:val="22"/>
              </w:rPr>
              <w:br/>
              <w:t xml:space="preserve">5.最大支持 24+6 </w:t>
            </w:r>
            <w:proofErr w:type="gramStart"/>
            <w:r w:rsidR="00D13FA0" w:rsidRPr="00463305">
              <w:rPr>
                <w:rFonts w:ascii="宋体" w:hAnsi="宋体" w:cs="宋体" w:hint="eastAsia"/>
                <w:color w:val="000000" w:themeColor="text1"/>
                <w:kern w:val="0"/>
                <w:sz w:val="22"/>
                <w:szCs w:val="22"/>
              </w:rPr>
              <w:t>个</w:t>
            </w:r>
            <w:proofErr w:type="gramEnd"/>
            <w:r w:rsidR="00D13FA0" w:rsidRPr="00463305">
              <w:rPr>
                <w:rFonts w:ascii="宋体" w:hAnsi="宋体" w:cs="宋体" w:hint="eastAsia"/>
                <w:color w:val="000000" w:themeColor="text1"/>
                <w:kern w:val="0"/>
                <w:sz w:val="22"/>
                <w:szCs w:val="22"/>
              </w:rPr>
              <w:t xml:space="preserve">小盘位或 19 </w:t>
            </w:r>
            <w:proofErr w:type="gramStart"/>
            <w:r w:rsidR="00D13FA0" w:rsidRPr="00463305">
              <w:rPr>
                <w:rFonts w:ascii="宋体" w:hAnsi="宋体" w:cs="宋体" w:hint="eastAsia"/>
                <w:color w:val="000000" w:themeColor="text1"/>
                <w:kern w:val="0"/>
                <w:sz w:val="22"/>
                <w:szCs w:val="22"/>
              </w:rPr>
              <w:t>个大盘位</w:t>
            </w:r>
            <w:proofErr w:type="gramEnd"/>
            <w:r w:rsidR="00D13FA0" w:rsidRPr="00463305">
              <w:rPr>
                <w:rFonts w:ascii="宋体" w:hAnsi="宋体" w:cs="宋体" w:hint="eastAsia"/>
                <w:color w:val="000000" w:themeColor="text1"/>
                <w:kern w:val="0"/>
                <w:sz w:val="22"/>
                <w:szCs w:val="22"/>
              </w:rPr>
              <w:t xml:space="preserve">+2 </w:t>
            </w:r>
            <w:proofErr w:type="gramStart"/>
            <w:r w:rsidR="00D13FA0" w:rsidRPr="00463305">
              <w:rPr>
                <w:rFonts w:ascii="宋体" w:hAnsi="宋体" w:cs="宋体" w:hint="eastAsia"/>
                <w:color w:val="000000" w:themeColor="text1"/>
                <w:kern w:val="0"/>
                <w:sz w:val="22"/>
                <w:szCs w:val="22"/>
              </w:rPr>
              <w:t>个</w:t>
            </w:r>
            <w:proofErr w:type="gramEnd"/>
            <w:r w:rsidR="00D13FA0" w:rsidRPr="00463305">
              <w:rPr>
                <w:rFonts w:ascii="宋体" w:hAnsi="宋体" w:cs="宋体" w:hint="eastAsia"/>
                <w:color w:val="000000" w:themeColor="text1"/>
                <w:kern w:val="0"/>
                <w:sz w:val="22"/>
                <w:szCs w:val="22"/>
              </w:rPr>
              <w:t xml:space="preserve">小盘位，最多可以配置 20 </w:t>
            </w:r>
            <w:proofErr w:type="gramStart"/>
            <w:r w:rsidR="00D13FA0" w:rsidRPr="00463305">
              <w:rPr>
                <w:rFonts w:ascii="宋体" w:hAnsi="宋体" w:cs="宋体" w:hint="eastAsia"/>
                <w:color w:val="000000" w:themeColor="text1"/>
                <w:kern w:val="0"/>
                <w:sz w:val="22"/>
                <w:szCs w:val="22"/>
              </w:rPr>
              <w:t>个</w:t>
            </w:r>
            <w:proofErr w:type="gramEnd"/>
            <w:r w:rsidR="00D13FA0" w:rsidRPr="00463305">
              <w:rPr>
                <w:rFonts w:ascii="宋体" w:hAnsi="宋体" w:cs="宋体" w:hint="eastAsia"/>
                <w:color w:val="000000" w:themeColor="text1"/>
                <w:kern w:val="0"/>
                <w:sz w:val="22"/>
                <w:szCs w:val="22"/>
              </w:rPr>
              <w:t xml:space="preserve"> NVME 硬盘+M.2 可用扩展，本次配置 2 </w:t>
            </w:r>
            <w:proofErr w:type="gramStart"/>
            <w:r w:rsidR="00D13FA0" w:rsidRPr="00463305">
              <w:rPr>
                <w:rFonts w:ascii="宋体" w:hAnsi="宋体" w:cs="宋体" w:hint="eastAsia"/>
                <w:color w:val="000000" w:themeColor="text1"/>
                <w:kern w:val="0"/>
                <w:sz w:val="22"/>
                <w:szCs w:val="22"/>
              </w:rPr>
              <w:t>个</w:t>
            </w:r>
            <w:proofErr w:type="gramEnd"/>
            <w:r w:rsidR="00D13FA0" w:rsidRPr="00463305">
              <w:rPr>
                <w:rFonts w:ascii="宋体" w:hAnsi="宋体" w:cs="宋体" w:hint="eastAsia"/>
                <w:color w:val="000000" w:themeColor="text1"/>
                <w:kern w:val="0"/>
                <w:sz w:val="22"/>
                <w:szCs w:val="22"/>
              </w:rPr>
              <w:t xml:space="preserve"> 1.2T SAS 机械硬</w:t>
            </w:r>
            <w:r w:rsidR="00D13FA0" w:rsidRPr="00463305">
              <w:rPr>
                <w:rFonts w:ascii="宋体" w:hAnsi="宋体" w:cs="宋体" w:hint="eastAsia"/>
                <w:color w:val="000000" w:themeColor="text1"/>
                <w:kern w:val="0"/>
                <w:sz w:val="22"/>
                <w:szCs w:val="22"/>
              </w:rPr>
              <w:br/>
              <w:t>盘；</w:t>
            </w:r>
            <w:r w:rsidR="00D13FA0" w:rsidRPr="00463305">
              <w:rPr>
                <w:rFonts w:ascii="宋体" w:hAnsi="宋体" w:cs="宋体" w:hint="eastAsia"/>
                <w:color w:val="000000" w:themeColor="text1"/>
                <w:kern w:val="0"/>
                <w:sz w:val="22"/>
                <w:szCs w:val="22"/>
              </w:rPr>
              <w:br/>
              <w:t>6.</w:t>
            </w:r>
            <w:proofErr w:type="gramStart"/>
            <w:r w:rsidR="00D13FA0" w:rsidRPr="00463305">
              <w:rPr>
                <w:rFonts w:ascii="宋体" w:hAnsi="宋体" w:cs="宋体" w:hint="eastAsia"/>
                <w:color w:val="000000" w:themeColor="text1"/>
                <w:kern w:val="0"/>
                <w:sz w:val="22"/>
                <w:szCs w:val="22"/>
              </w:rPr>
              <w:t>标配</w:t>
            </w:r>
            <w:proofErr w:type="gramEnd"/>
            <w:r w:rsidR="00D13FA0" w:rsidRPr="00463305">
              <w:rPr>
                <w:rFonts w:ascii="宋体" w:hAnsi="宋体" w:cs="宋体" w:hint="eastAsia"/>
                <w:color w:val="000000" w:themeColor="text1"/>
                <w:kern w:val="0"/>
                <w:sz w:val="22"/>
                <w:szCs w:val="22"/>
              </w:rPr>
              <w:t xml:space="preserve"> 3 </w:t>
            </w:r>
            <w:proofErr w:type="gramStart"/>
            <w:r w:rsidR="00D13FA0" w:rsidRPr="00463305">
              <w:rPr>
                <w:rFonts w:ascii="宋体" w:hAnsi="宋体" w:cs="宋体" w:hint="eastAsia"/>
                <w:color w:val="000000" w:themeColor="text1"/>
                <w:kern w:val="0"/>
                <w:sz w:val="22"/>
                <w:szCs w:val="22"/>
              </w:rPr>
              <w:t>个</w:t>
            </w:r>
            <w:proofErr w:type="gramEnd"/>
            <w:r w:rsidR="00D13FA0" w:rsidRPr="00463305">
              <w:rPr>
                <w:rFonts w:ascii="宋体" w:hAnsi="宋体" w:cs="宋体" w:hint="eastAsia"/>
                <w:color w:val="000000" w:themeColor="text1"/>
                <w:kern w:val="0"/>
                <w:sz w:val="22"/>
                <w:szCs w:val="22"/>
              </w:rPr>
              <w:t xml:space="preserve"> PCIE 3.0 可用插槽，最多支持 8 </w:t>
            </w:r>
            <w:proofErr w:type="gramStart"/>
            <w:r w:rsidR="00D13FA0" w:rsidRPr="00463305">
              <w:rPr>
                <w:rFonts w:ascii="宋体" w:hAnsi="宋体" w:cs="宋体" w:hint="eastAsia"/>
                <w:color w:val="000000" w:themeColor="text1"/>
                <w:kern w:val="0"/>
                <w:sz w:val="22"/>
                <w:szCs w:val="22"/>
              </w:rPr>
              <w:t>个</w:t>
            </w:r>
            <w:proofErr w:type="gramEnd"/>
            <w:r w:rsidR="00D13FA0" w:rsidRPr="00463305">
              <w:rPr>
                <w:rFonts w:ascii="宋体" w:hAnsi="宋体" w:cs="宋体" w:hint="eastAsia"/>
                <w:color w:val="000000" w:themeColor="text1"/>
                <w:kern w:val="0"/>
                <w:sz w:val="22"/>
                <w:szCs w:val="22"/>
              </w:rPr>
              <w:t xml:space="preserve"> PCIE 可用插槽；支持 5 </w:t>
            </w:r>
            <w:proofErr w:type="gramStart"/>
            <w:r w:rsidR="00D13FA0" w:rsidRPr="00463305">
              <w:rPr>
                <w:rFonts w:ascii="宋体" w:hAnsi="宋体" w:cs="宋体" w:hint="eastAsia"/>
                <w:color w:val="000000" w:themeColor="text1"/>
                <w:kern w:val="0"/>
                <w:sz w:val="22"/>
                <w:szCs w:val="22"/>
              </w:rPr>
              <w:t>个</w:t>
            </w:r>
            <w:proofErr w:type="gramEnd"/>
            <w:r w:rsidR="00D13FA0" w:rsidRPr="00463305">
              <w:rPr>
                <w:rFonts w:ascii="宋体" w:hAnsi="宋体" w:cs="宋体" w:hint="eastAsia"/>
                <w:color w:val="000000" w:themeColor="text1"/>
                <w:kern w:val="0"/>
                <w:sz w:val="22"/>
                <w:szCs w:val="22"/>
              </w:rPr>
              <w:t xml:space="preserve"> USB3.0 接口；</w:t>
            </w:r>
            <w:r w:rsidR="00D13FA0" w:rsidRPr="00463305">
              <w:rPr>
                <w:rFonts w:ascii="宋体" w:hAnsi="宋体" w:cs="宋体" w:hint="eastAsia"/>
                <w:color w:val="000000" w:themeColor="text1"/>
                <w:kern w:val="0"/>
                <w:sz w:val="22"/>
                <w:szCs w:val="22"/>
              </w:rPr>
              <w:br/>
              <w:t xml:space="preserve">7.最大可支持 3 </w:t>
            </w:r>
            <w:proofErr w:type="gramStart"/>
            <w:r w:rsidR="00D13FA0" w:rsidRPr="00463305">
              <w:rPr>
                <w:rFonts w:ascii="宋体" w:hAnsi="宋体" w:cs="宋体" w:hint="eastAsia"/>
                <w:color w:val="000000" w:themeColor="text1"/>
                <w:kern w:val="0"/>
                <w:sz w:val="22"/>
                <w:szCs w:val="22"/>
              </w:rPr>
              <w:t>个双宽</w:t>
            </w:r>
            <w:proofErr w:type="gramEnd"/>
            <w:r w:rsidR="00D13FA0" w:rsidRPr="00463305">
              <w:rPr>
                <w:rFonts w:ascii="宋体" w:hAnsi="宋体" w:cs="宋体" w:hint="eastAsia"/>
                <w:color w:val="000000" w:themeColor="text1"/>
                <w:kern w:val="0"/>
                <w:sz w:val="22"/>
                <w:szCs w:val="22"/>
              </w:rPr>
              <w:t xml:space="preserve"> GPU 或者 7 </w:t>
            </w:r>
            <w:proofErr w:type="gramStart"/>
            <w:r w:rsidR="00D13FA0" w:rsidRPr="00463305">
              <w:rPr>
                <w:rFonts w:ascii="宋体" w:hAnsi="宋体" w:cs="宋体" w:hint="eastAsia"/>
                <w:color w:val="000000" w:themeColor="text1"/>
                <w:kern w:val="0"/>
                <w:sz w:val="22"/>
                <w:szCs w:val="22"/>
              </w:rPr>
              <w:t>个单宽</w:t>
            </w:r>
            <w:proofErr w:type="gramEnd"/>
            <w:r w:rsidR="00D13FA0" w:rsidRPr="00463305">
              <w:rPr>
                <w:rFonts w:ascii="宋体" w:hAnsi="宋体" w:cs="宋体" w:hint="eastAsia"/>
                <w:color w:val="000000" w:themeColor="text1"/>
                <w:kern w:val="0"/>
                <w:sz w:val="22"/>
                <w:szCs w:val="22"/>
              </w:rPr>
              <w:t xml:space="preserve"> GPU 模块；</w:t>
            </w:r>
            <w:r w:rsidR="00D13FA0" w:rsidRPr="00463305">
              <w:rPr>
                <w:rFonts w:ascii="宋体" w:hAnsi="宋体" w:cs="宋体" w:hint="eastAsia"/>
                <w:color w:val="000000" w:themeColor="text1"/>
                <w:kern w:val="0"/>
                <w:sz w:val="22"/>
                <w:szCs w:val="22"/>
              </w:rPr>
              <w:br/>
              <w:t>8.</w:t>
            </w:r>
            <w:proofErr w:type="gramStart"/>
            <w:r w:rsidR="00D13FA0" w:rsidRPr="00463305">
              <w:rPr>
                <w:rFonts w:ascii="宋体" w:hAnsi="宋体" w:cs="宋体" w:hint="eastAsia"/>
                <w:color w:val="000000" w:themeColor="text1"/>
                <w:kern w:val="0"/>
                <w:sz w:val="22"/>
                <w:szCs w:val="22"/>
              </w:rPr>
              <w:t>标配</w:t>
            </w:r>
            <w:proofErr w:type="gramEnd"/>
            <w:r w:rsidR="00D13FA0" w:rsidRPr="00463305">
              <w:rPr>
                <w:rFonts w:ascii="宋体" w:hAnsi="宋体" w:cs="宋体" w:hint="eastAsia"/>
                <w:color w:val="000000" w:themeColor="text1"/>
                <w:kern w:val="0"/>
                <w:sz w:val="22"/>
                <w:szCs w:val="22"/>
              </w:rPr>
              <w:t xml:space="preserve"> Ilo 标准版，自</w:t>
            </w:r>
            <w:proofErr w:type="gramStart"/>
            <w:r w:rsidR="00D13FA0" w:rsidRPr="00463305">
              <w:rPr>
                <w:rFonts w:ascii="宋体" w:hAnsi="宋体" w:cs="宋体" w:hint="eastAsia"/>
                <w:color w:val="000000" w:themeColor="text1"/>
                <w:kern w:val="0"/>
                <w:sz w:val="22"/>
                <w:szCs w:val="22"/>
              </w:rPr>
              <w:lastRenderedPageBreak/>
              <w:t>带管理</w:t>
            </w:r>
            <w:proofErr w:type="gramEnd"/>
            <w:r w:rsidR="00D13FA0" w:rsidRPr="00463305">
              <w:rPr>
                <w:rFonts w:ascii="宋体" w:hAnsi="宋体" w:cs="宋体" w:hint="eastAsia"/>
                <w:color w:val="000000" w:themeColor="text1"/>
                <w:kern w:val="0"/>
                <w:sz w:val="22"/>
                <w:szCs w:val="22"/>
              </w:rPr>
              <w:t>端口，可实时监控服务器状态；</w:t>
            </w:r>
            <w:r w:rsidR="00D13FA0" w:rsidRPr="00463305">
              <w:rPr>
                <w:rFonts w:ascii="宋体" w:hAnsi="宋体" w:cs="宋体" w:hint="eastAsia"/>
                <w:color w:val="000000" w:themeColor="text1"/>
                <w:kern w:val="0"/>
                <w:sz w:val="22"/>
                <w:szCs w:val="22"/>
              </w:rPr>
              <w:br/>
              <w:t>9. ★产品符合国家对产品的节能和环保方面的要求，并提供设备厂商</w:t>
            </w:r>
            <w:proofErr w:type="gramStart"/>
            <w:r w:rsidR="00D13FA0" w:rsidRPr="00463305">
              <w:rPr>
                <w:rFonts w:ascii="宋体" w:hAnsi="宋体" w:cs="宋体" w:hint="eastAsia"/>
                <w:color w:val="000000" w:themeColor="text1"/>
                <w:kern w:val="0"/>
                <w:sz w:val="22"/>
                <w:szCs w:val="22"/>
              </w:rPr>
              <w:t>官网截图证明</w:t>
            </w:r>
            <w:proofErr w:type="gramEnd"/>
            <w:r w:rsidR="00D13FA0" w:rsidRPr="00463305">
              <w:rPr>
                <w:rFonts w:ascii="宋体" w:hAnsi="宋体" w:cs="宋体" w:hint="eastAsia"/>
                <w:color w:val="000000" w:themeColor="text1"/>
                <w:kern w:val="0"/>
                <w:sz w:val="22"/>
                <w:szCs w:val="22"/>
              </w:rPr>
              <w:t>并加盖厂商项目授权在或投标专用章；</w:t>
            </w:r>
            <w:r w:rsidR="00D13FA0" w:rsidRPr="00463305">
              <w:rPr>
                <w:rFonts w:ascii="宋体" w:hAnsi="宋体" w:cs="宋体" w:hint="eastAsia"/>
                <w:color w:val="000000" w:themeColor="text1"/>
                <w:kern w:val="0"/>
                <w:sz w:val="22"/>
                <w:szCs w:val="22"/>
              </w:rPr>
              <w:br/>
              <w:t>10、三年保修上门服务。</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1</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台</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68,000.00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68,000.00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r>
      <w:tr w:rsidR="00463305" w:rsidRPr="00463305" w:rsidTr="00EE5ED2">
        <w:trPr>
          <w:trHeight w:val="123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8</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移动工作站</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联想（北京）有限公司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联想THINKPAD X1</w:t>
            </w:r>
            <w:r w:rsidRPr="00463305">
              <w:rPr>
                <w:rFonts w:ascii="宋体" w:hAnsi="宋体" w:cs="宋体" w:hint="eastAsia"/>
                <w:color w:val="000000" w:themeColor="text1"/>
                <w:kern w:val="0"/>
                <w:sz w:val="22"/>
                <w:szCs w:val="22"/>
              </w:rPr>
              <w:br/>
              <w:t>1. 处理器 Intel I7-11800H 处理器（八核、2.3GHz 主频、24M 缓存） 2. 内存 16GB DDR4 3200MHz 内存，双内存槽位，最大</w:t>
            </w:r>
            <w:r w:rsidRPr="00463305">
              <w:rPr>
                <w:rFonts w:ascii="宋体" w:hAnsi="宋体" w:cs="宋体" w:hint="eastAsia"/>
                <w:color w:val="000000" w:themeColor="text1"/>
                <w:kern w:val="0"/>
                <w:sz w:val="22"/>
                <w:szCs w:val="22"/>
              </w:rPr>
              <w:br/>
              <w:t>支持 64G 内存</w:t>
            </w:r>
            <w:r w:rsidRPr="00463305">
              <w:rPr>
                <w:rFonts w:ascii="宋体" w:hAnsi="宋体" w:cs="宋体" w:hint="eastAsia"/>
                <w:color w:val="000000" w:themeColor="text1"/>
                <w:kern w:val="0"/>
                <w:sz w:val="22"/>
                <w:szCs w:val="22"/>
              </w:rPr>
              <w:br/>
              <w:t>3. 硬盘 512GB M.2 PCIe NVME SSD 硬盘</w:t>
            </w:r>
            <w:r w:rsidRPr="00463305">
              <w:rPr>
                <w:rFonts w:ascii="宋体" w:hAnsi="宋体" w:cs="宋体" w:hint="eastAsia"/>
                <w:color w:val="000000" w:themeColor="text1"/>
                <w:kern w:val="0"/>
                <w:sz w:val="22"/>
                <w:szCs w:val="22"/>
              </w:rPr>
              <w:br/>
              <w:t xml:space="preserve">4. ★显示屏 15.6 英寸 WQXGA IPS (2560*1600)，400 尼特，100%sRGB 色域，屏幕可支持 180 度开合，适应不同的使用场景 </w:t>
            </w:r>
            <w:r w:rsidRPr="00463305">
              <w:rPr>
                <w:rFonts w:ascii="宋体" w:hAnsi="宋体" w:cs="宋体" w:hint="eastAsia"/>
                <w:color w:val="000000" w:themeColor="text1"/>
                <w:kern w:val="0"/>
                <w:sz w:val="22"/>
                <w:szCs w:val="22"/>
              </w:rPr>
              <w:br/>
              <w:t>5. ★显卡 GTX3050Ti，4GB GDDR6 独立显存</w:t>
            </w:r>
            <w:r w:rsidRPr="00463305">
              <w:rPr>
                <w:rFonts w:ascii="宋体" w:hAnsi="宋体" w:cs="宋体" w:hint="eastAsia"/>
                <w:color w:val="000000" w:themeColor="text1"/>
                <w:kern w:val="0"/>
                <w:sz w:val="22"/>
                <w:szCs w:val="22"/>
              </w:rPr>
              <w:br/>
              <w:t>6. 网卡 802.11AX 2x2 无线网卡（</w:t>
            </w:r>
            <w:proofErr w:type="gramStart"/>
            <w:r w:rsidRPr="00463305">
              <w:rPr>
                <w:rFonts w:ascii="宋体" w:hAnsi="宋体" w:cs="宋体" w:hint="eastAsia"/>
                <w:color w:val="000000" w:themeColor="text1"/>
                <w:kern w:val="0"/>
                <w:sz w:val="22"/>
                <w:szCs w:val="22"/>
              </w:rPr>
              <w:t>带蓝牙功能</w:t>
            </w:r>
            <w:proofErr w:type="gramEnd"/>
            <w:r w:rsidRPr="00463305">
              <w:rPr>
                <w:rFonts w:ascii="宋体" w:hAnsi="宋体" w:cs="宋体" w:hint="eastAsia"/>
                <w:color w:val="000000" w:themeColor="text1"/>
                <w:kern w:val="0"/>
                <w:sz w:val="22"/>
                <w:szCs w:val="22"/>
              </w:rPr>
              <w:t xml:space="preserve">） </w:t>
            </w:r>
            <w:r w:rsidRPr="00463305">
              <w:rPr>
                <w:rFonts w:ascii="宋体" w:hAnsi="宋体" w:cs="宋体" w:hint="eastAsia"/>
                <w:color w:val="000000" w:themeColor="text1"/>
                <w:kern w:val="0"/>
                <w:sz w:val="22"/>
                <w:szCs w:val="22"/>
              </w:rPr>
              <w:br/>
              <w:t>7.键盘 防泼溅背光键盘（含数字小键盘），液体自然导流，方便使用；</w:t>
            </w:r>
            <w:r w:rsidRPr="00463305">
              <w:rPr>
                <w:rFonts w:ascii="宋体" w:hAnsi="宋体" w:cs="宋体" w:hint="eastAsia"/>
                <w:color w:val="000000" w:themeColor="text1"/>
                <w:kern w:val="0"/>
                <w:sz w:val="22"/>
                <w:szCs w:val="22"/>
              </w:rPr>
              <w:br/>
              <w:t>8. 摄像头 720P 高清摄像头 ，支持物理防窥功能，保护个人隐私</w:t>
            </w:r>
            <w:r w:rsidRPr="00463305">
              <w:rPr>
                <w:rFonts w:ascii="宋体" w:hAnsi="宋体" w:cs="宋体" w:hint="eastAsia"/>
                <w:color w:val="000000" w:themeColor="text1"/>
                <w:kern w:val="0"/>
                <w:sz w:val="22"/>
                <w:szCs w:val="22"/>
              </w:rPr>
              <w:br/>
              <w:t>9. 指纹识别器 按压式指纹识别器，必配原厂与指纹识别器结合的密码管理功能</w:t>
            </w:r>
            <w:r w:rsidRPr="00463305">
              <w:rPr>
                <w:rFonts w:ascii="宋体" w:hAnsi="宋体" w:cs="宋体" w:hint="eastAsia"/>
                <w:color w:val="000000" w:themeColor="text1"/>
                <w:kern w:val="0"/>
                <w:sz w:val="22"/>
                <w:szCs w:val="22"/>
              </w:rPr>
              <w:br/>
              <w:t xml:space="preserve">10. ★接口 2*USB3.1（1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PowerUSB）、2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雷电接口（兼容 USB Type-C）、HDMI 视频接口、</w:t>
            </w:r>
            <w:proofErr w:type="gramStart"/>
            <w:r w:rsidRPr="00463305">
              <w:rPr>
                <w:rFonts w:ascii="宋体" w:hAnsi="宋体" w:cs="宋体" w:hint="eastAsia"/>
                <w:color w:val="000000" w:themeColor="text1"/>
                <w:kern w:val="0"/>
                <w:sz w:val="22"/>
                <w:szCs w:val="22"/>
              </w:rPr>
              <w:t>耳麦二</w:t>
            </w:r>
            <w:proofErr w:type="gramEnd"/>
            <w:r w:rsidRPr="00463305">
              <w:rPr>
                <w:rFonts w:ascii="宋体" w:hAnsi="宋体" w:cs="宋体" w:hint="eastAsia"/>
                <w:color w:val="000000" w:themeColor="text1"/>
                <w:kern w:val="0"/>
                <w:sz w:val="22"/>
                <w:szCs w:val="22"/>
              </w:rPr>
              <w:t>合一接口、线缆锁孔、读卡器</w:t>
            </w:r>
            <w:r w:rsidRPr="00463305">
              <w:rPr>
                <w:rFonts w:ascii="宋体" w:hAnsi="宋体" w:cs="宋体" w:hint="eastAsia"/>
                <w:color w:val="000000" w:themeColor="text1"/>
                <w:kern w:val="0"/>
                <w:sz w:val="22"/>
                <w:szCs w:val="22"/>
              </w:rPr>
              <w:br/>
              <w:t>11. 散热系统 配置双风扇散热系统，四路散热出</w:t>
            </w:r>
            <w:r w:rsidRPr="00463305">
              <w:rPr>
                <w:rFonts w:ascii="宋体" w:hAnsi="宋体" w:cs="宋体" w:hint="eastAsia"/>
                <w:color w:val="000000" w:themeColor="text1"/>
                <w:kern w:val="0"/>
                <w:sz w:val="22"/>
                <w:szCs w:val="22"/>
              </w:rPr>
              <w:lastRenderedPageBreak/>
              <w:t>口，可根据实时温度分别调节处理器和显卡的风扇转速，保证机器高效率稳定运行；</w:t>
            </w:r>
            <w:r w:rsidRPr="00463305">
              <w:rPr>
                <w:rFonts w:ascii="宋体" w:hAnsi="宋体" w:cs="宋体" w:hint="eastAsia"/>
                <w:color w:val="000000" w:themeColor="text1"/>
                <w:kern w:val="0"/>
                <w:sz w:val="22"/>
                <w:szCs w:val="22"/>
              </w:rPr>
              <w:br/>
              <w:t>12. 电池 内置 90WHr 锂电池</w:t>
            </w:r>
            <w:r w:rsidRPr="00463305">
              <w:rPr>
                <w:rFonts w:ascii="宋体" w:hAnsi="宋体" w:cs="宋体" w:hint="eastAsia"/>
                <w:color w:val="000000" w:themeColor="text1"/>
                <w:kern w:val="0"/>
                <w:sz w:val="22"/>
                <w:szCs w:val="22"/>
              </w:rPr>
              <w:br/>
              <w:t xml:space="preserve">13. 体积 重量≤1.8KG，厚度≤19mm </w:t>
            </w:r>
            <w:r w:rsidRPr="00463305">
              <w:rPr>
                <w:rFonts w:ascii="宋体" w:hAnsi="宋体" w:cs="宋体" w:hint="eastAsia"/>
                <w:color w:val="000000" w:themeColor="text1"/>
                <w:kern w:val="0"/>
                <w:sz w:val="22"/>
                <w:szCs w:val="22"/>
              </w:rPr>
              <w:br/>
              <w:t>14. 配件 笔记本电脑礼包（原厂笔记本电脑包、USB 光电鼠标）</w:t>
            </w:r>
            <w:r w:rsidRPr="00463305">
              <w:rPr>
                <w:rFonts w:ascii="宋体" w:hAnsi="宋体" w:cs="宋体" w:hint="eastAsia"/>
                <w:color w:val="000000" w:themeColor="text1"/>
                <w:kern w:val="0"/>
                <w:sz w:val="22"/>
                <w:szCs w:val="22"/>
              </w:rPr>
              <w:br/>
              <w:t>15. ★一年保修上门服务。投标时提供原厂商产品授权函及售后服务承诺函。</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2</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台</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17,800.00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35,600.00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r>
      <w:tr w:rsidR="00463305" w:rsidRPr="00463305" w:rsidTr="00EE5ED2">
        <w:trPr>
          <w:trHeight w:val="132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9</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笔记本电脑</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联想（北京）有限公司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联想昭阳E5-ITL</w:t>
            </w:r>
            <w:r w:rsidRPr="00463305">
              <w:rPr>
                <w:rFonts w:ascii="宋体" w:hAnsi="宋体" w:cs="宋体" w:hint="eastAsia"/>
                <w:color w:val="000000" w:themeColor="text1"/>
                <w:kern w:val="0"/>
                <w:sz w:val="22"/>
                <w:szCs w:val="22"/>
              </w:rPr>
              <w:br/>
              <w:t>便携式计算机/酷</w:t>
            </w:r>
            <w:proofErr w:type="gramStart"/>
            <w:r w:rsidRPr="00463305">
              <w:rPr>
                <w:rFonts w:ascii="宋体" w:hAnsi="宋体" w:cs="宋体" w:hint="eastAsia"/>
                <w:color w:val="000000" w:themeColor="text1"/>
                <w:kern w:val="0"/>
                <w:sz w:val="22"/>
                <w:szCs w:val="22"/>
              </w:rPr>
              <w:t>睿</w:t>
            </w:r>
            <w:proofErr w:type="gramEnd"/>
            <w:r w:rsidRPr="00463305">
              <w:rPr>
                <w:rFonts w:ascii="宋体" w:hAnsi="宋体" w:cs="宋体" w:hint="eastAsia"/>
                <w:color w:val="000000" w:themeColor="text1"/>
                <w:kern w:val="0"/>
                <w:sz w:val="22"/>
                <w:szCs w:val="22"/>
              </w:rPr>
              <w:t xml:space="preserve"> i5-1135G7/16GB 内存/256GB 固态 /1TB 机械盘/锐</w:t>
            </w:r>
            <w:proofErr w:type="gramStart"/>
            <w:r w:rsidRPr="00463305">
              <w:rPr>
                <w:rFonts w:ascii="宋体" w:hAnsi="宋体" w:cs="宋体" w:hint="eastAsia"/>
                <w:color w:val="000000" w:themeColor="text1"/>
                <w:kern w:val="0"/>
                <w:sz w:val="22"/>
                <w:szCs w:val="22"/>
              </w:rPr>
              <w:t>炬</w:t>
            </w:r>
            <w:proofErr w:type="gramEnd"/>
            <w:r w:rsidRPr="00463305">
              <w:rPr>
                <w:rFonts w:ascii="宋体" w:hAnsi="宋体" w:cs="宋体" w:hint="eastAsia"/>
                <w:color w:val="000000" w:themeColor="text1"/>
                <w:kern w:val="0"/>
                <w:sz w:val="22"/>
                <w:szCs w:val="22"/>
              </w:rPr>
              <w:t xml:space="preserve"> Xe </w:t>
            </w:r>
            <w:proofErr w:type="gramStart"/>
            <w:r w:rsidRPr="00463305">
              <w:rPr>
                <w:rFonts w:ascii="宋体" w:hAnsi="宋体" w:cs="宋体" w:hint="eastAsia"/>
                <w:color w:val="000000" w:themeColor="text1"/>
                <w:kern w:val="0"/>
                <w:sz w:val="22"/>
                <w:szCs w:val="22"/>
              </w:rPr>
              <w:t>核显</w:t>
            </w:r>
            <w:proofErr w:type="gramEnd"/>
            <w:r w:rsidRPr="00463305">
              <w:rPr>
                <w:rFonts w:ascii="宋体" w:hAnsi="宋体" w:cs="宋体" w:hint="eastAsia"/>
                <w:color w:val="000000" w:themeColor="text1"/>
                <w:kern w:val="0"/>
                <w:sz w:val="22"/>
                <w:szCs w:val="22"/>
              </w:rPr>
              <w:t xml:space="preserve">/摄像头/WIFI/窄边框 /15.6 </w:t>
            </w:r>
            <w:proofErr w:type="gramStart"/>
            <w:r w:rsidRPr="00463305">
              <w:rPr>
                <w:rFonts w:ascii="宋体" w:hAnsi="宋体" w:cs="宋体" w:hint="eastAsia"/>
                <w:color w:val="000000" w:themeColor="text1"/>
                <w:kern w:val="0"/>
                <w:sz w:val="22"/>
                <w:szCs w:val="22"/>
              </w:rPr>
              <w:t>英寸/</w:t>
            </w:r>
            <w:proofErr w:type="gramEnd"/>
            <w:r w:rsidRPr="00463305">
              <w:rPr>
                <w:rFonts w:ascii="宋体" w:hAnsi="宋体" w:cs="宋体" w:hint="eastAsia"/>
                <w:color w:val="000000" w:themeColor="text1"/>
                <w:kern w:val="0"/>
                <w:sz w:val="22"/>
                <w:szCs w:val="22"/>
              </w:rPr>
              <w:t>3 年保(包含鼠标、</w:t>
            </w:r>
            <w:r w:rsidRPr="00463305">
              <w:rPr>
                <w:rFonts w:ascii="宋体" w:hAnsi="宋体" w:cs="宋体" w:hint="eastAsia"/>
                <w:color w:val="000000" w:themeColor="text1"/>
                <w:kern w:val="0"/>
                <w:sz w:val="22"/>
                <w:szCs w:val="22"/>
              </w:rPr>
              <w:br/>
              <w:t>电脑包） 1. ★显示屏 15.6</w:t>
            </w:r>
            <w:proofErr w:type="gramStart"/>
            <w:r w:rsidRPr="00463305">
              <w:rPr>
                <w:rFonts w:ascii="宋体" w:hAnsi="宋体" w:cs="宋体" w:hint="eastAsia"/>
                <w:color w:val="000000" w:themeColor="text1"/>
                <w:kern w:val="0"/>
                <w:sz w:val="22"/>
                <w:szCs w:val="22"/>
              </w:rPr>
              <w:t>”</w:t>
            </w:r>
            <w:proofErr w:type="gramEnd"/>
            <w:r w:rsidRPr="00463305">
              <w:rPr>
                <w:rFonts w:ascii="宋体" w:hAnsi="宋体" w:cs="宋体" w:hint="eastAsia"/>
                <w:color w:val="000000" w:themeColor="text1"/>
                <w:kern w:val="0"/>
                <w:sz w:val="22"/>
                <w:szCs w:val="22"/>
              </w:rPr>
              <w:t xml:space="preserve"> FHD LED 防眩光液晶显示屏（1920x1080），配置合金转轴，屏幕 180 度开合，更加牢固、美观、</w:t>
            </w:r>
            <w:r w:rsidRPr="00463305">
              <w:rPr>
                <w:rFonts w:ascii="宋体" w:hAnsi="宋体" w:cs="宋体" w:hint="eastAsia"/>
                <w:color w:val="000000" w:themeColor="text1"/>
                <w:kern w:val="0"/>
                <w:sz w:val="22"/>
                <w:szCs w:val="22"/>
              </w:rPr>
              <w:br/>
              <w:t>耐用；2. 摄像头 720P 高清摄像头，配置摄像头滑动盖板，保护个人隐私安全,3. ★功能 开盖开机功能,4.★一年保修上门服</w:t>
            </w:r>
            <w:r w:rsidRPr="00463305">
              <w:rPr>
                <w:rFonts w:ascii="宋体" w:hAnsi="宋体" w:cs="宋体" w:hint="eastAsia"/>
                <w:color w:val="000000" w:themeColor="text1"/>
                <w:kern w:val="0"/>
                <w:sz w:val="22"/>
                <w:szCs w:val="22"/>
              </w:rPr>
              <w:br/>
            </w:r>
            <w:proofErr w:type="gramStart"/>
            <w:r w:rsidRPr="00463305">
              <w:rPr>
                <w:rFonts w:ascii="宋体" w:hAnsi="宋体" w:cs="宋体" w:hint="eastAsia"/>
                <w:color w:val="000000" w:themeColor="text1"/>
                <w:kern w:val="0"/>
                <w:sz w:val="22"/>
                <w:szCs w:val="22"/>
              </w:rPr>
              <w:t>务</w:t>
            </w:r>
            <w:proofErr w:type="gramEnd"/>
            <w:r w:rsidRPr="00463305">
              <w:rPr>
                <w:rFonts w:ascii="宋体" w:hAnsi="宋体" w:cs="宋体" w:hint="eastAsia"/>
                <w:color w:val="000000" w:themeColor="text1"/>
                <w:kern w:val="0"/>
                <w:sz w:val="22"/>
                <w:szCs w:val="22"/>
              </w:rPr>
              <w:t>。投标时提供原厂商产品授权函及售后服务承诺函。</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19</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台</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6,950.00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132,050.00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r>
      <w:tr w:rsidR="00463305" w:rsidRPr="00463305" w:rsidTr="00EE5ED2">
        <w:trPr>
          <w:trHeight w:val="143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10</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照相机</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佳能（中国）有限公司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佳能EOS R</w:t>
            </w:r>
            <w:r w:rsidRPr="00463305">
              <w:rPr>
                <w:rFonts w:ascii="宋体" w:hAnsi="宋体" w:cs="宋体" w:hint="eastAsia"/>
                <w:color w:val="000000" w:themeColor="text1"/>
                <w:kern w:val="0"/>
                <w:sz w:val="22"/>
                <w:szCs w:val="22"/>
              </w:rPr>
              <w:br/>
              <w:t>微微单相机，rf 24-105mm f4 镜头。（含 512G 卡、原装电池、原装相机及镜头包、三脚架）；本商品质保周期为 1 年质保，在此时间范围内可提交维修申请，具体请以厂家服务为准。</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台</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19,500.00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19,500.00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r>
      <w:tr w:rsidR="00463305" w:rsidRPr="00463305" w:rsidTr="00EE5ED2">
        <w:trPr>
          <w:trHeight w:val="60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11</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樱桃鼠标垫</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樱桃（中国）有限公司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樱桃 中号加厚、黑色，36x28cm</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100</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张</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18.00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1,800.00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r>
      <w:tr w:rsidR="00463305" w:rsidRPr="00463305" w:rsidTr="00EE5ED2">
        <w:trPr>
          <w:trHeight w:val="64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12</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有线键鼠套装</w:t>
            </w:r>
            <w:proofErr w:type="gramEnd"/>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罗技（中国）科技有限公司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罗技 M110</w:t>
            </w:r>
            <w:r w:rsidRPr="00463305">
              <w:rPr>
                <w:rFonts w:ascii="宋体" w:hAnsi="宋体" w:cs="宋体" w:hint="eastAsia"/>
                <w:color w:val="000000" w:themeColor="text1"/>
                <w:kern w:val="0"/>
                <w:sz w:val="22"/>
                <w:szCs w:val="22"/>
              </w:rPr>
              <w:br/>
              <w:t>轻音鼠标,对称鼠标,追踪技术:流畅光学追踪</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58</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套</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110.00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6,380.00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r>
      <w:tr w:rsidR="00463305" w:rsidRPr="00463305" w:rsidTr="00EE5ED2">
        <w:trPr>
          <w:trHeight w:val="1485"/>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13</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稳压器</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乐清</w:t>
            </w:r>
            <w:proofErr w:type="gramStart"/>
            <w:r w:rsidRPr="00463305">
              <w:rPr>
                <w:rFonts w:ascii="宋体" w:hAnsi="宋体" w:cs="宋体" w:hint="eastAsia"/>
                <w:color w:val="000000" w:themeColor="text1"/>
                <w:kern w:val="0"/>
                <w:sz w:val="22"/>
                <w:szCs w:val="22"/>
              </w:rPr>
              <w:t>市浙航</w:t>
            </w:r>
            <w:proofErr w:type="gramEnd"/>
            <w:r w:rsidRPr="00463305">
              <w:rPr>
                <w:rFonts w:ascii="宋体" w:hAnsi="宋体" w:cs="宋体" w:hint="eastAsia"/>
                <w:color w:val="000000" w:themeColor="text1"/>
                <w:kern w:val="0"/>
                <w:sz w:val="22"/>
                <w:szCs w:val="22"/>
              </w:rPr>
              <w:t>电气有限公司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浙航</w:t>
            </w:r>
            <w:proofErr w:type="gramEnd"/>
            <w:r w:rsidRPr="00463305">
              <w:rPr>
                <w:rFonts w:ascii="宋体" w:hAnsi="宋体" w:cs="宋体" w:hint="eastAsia"/>
                <w:color w:val="000000" w:themeColor="text1"/>
                <w:kern w:val="0"/>
                <w:sz w:val="22"/>
                <w:szCs w:val="22"/>
              </w:rPr>
              <w:t xml:space="preserve"> SJW-80KVA </w:t>
            </w:r>
            <w:r w:rsidRPr="00463305">
              <w:rPr>
                <w:rFonts w:ascii="宋体" w:hAnsi="宋体" w:cs="宋体" w:hint="eastAsia"/>
                <w:color w:val="000000" w:themeColor="text1"/>
                <w:kern w:val="0"/>
                <w:sz w:val="22"/>
                <w:szCs w:val="22"/>
              </w:rPr>
              <w:br/>
              <w:t>最大 100KVA,标准 80KVA 稳压设备,220v,单项自动交流,负债功率因</w:t>
            </w:r>
            <w:r w:rsidRPr="00463305">
              <w:rPr>
                <w:rFonts w:ascii="宋体" w:hAnsi="宋体" w:cs="宋体" w:hint="eastAsia"/>
                <w:color w:val="000000" w:themeColor="text1"/>
                <w:kern w:val="0"/>
                <w:sz w:val="22"/>
                <w:szCs w:val="22"/>
              </w:rPr>
              <w:br/>
              <w:t>子:0.8;单项输入电压:150v-250v,单项输出电压:220v(3%变化内),</w:t>
            </w:r>
            <w:r w:rsidRPr="00463305">
              <w:rPr>
                <w:rFonts w:ascii="宋体" w:hAnsi="宋体" w:cs="宋体" w:hint="eastAsia"/>
                <w:color w:val="000000" w:themeColor="text1"/>
                <w:kern w:val="0"/>
                <w:sz w:val="22"/>
                <w:szCs w:val="22"/>
              </w:rPr>
              <w:br/>
              <w:t>频率:50HZ/60HZ；★具有 3C 认证，投标时提供复印件并加盖原厂商</w:t>
            </w:r>
            <w:r w:rsidRPr="00463305">
              <w:rPr>
                <w:rFonts w:ascii="宋体" w:hAnsi="宋体" w:cs="宋体" w:hint="eastAsia"/>
                <w:color w:val="000000" w:themeColor="text1"/>
                <w:kern w:val="0"/>
                <w:sz w:val="22"/>
                <w:szCs w:val="22"/>
              </w:rPr>
              <w:br/>
              <w:t>公章，一年保修。</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台</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30,800.00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30,800.00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r>
      <w:tr w:rsidR="00463305" w:rsidRPr="00463305" w:rsidTr="00EE5ED2">
        <w:trPr>
          <w:trHeight w:val="1395"/>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14</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UPS不间断电源</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科士达电子技术有限公司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科士达YDC9102S </w:t>
            </w:r>
            <w:r w:rsidRPr="00463305">
              <w:rPr>
                <w:rFonts w:ascii="宋体" w:hAnsi="宋体" w:cs="宋体" w:hint="eastAsia"/>
                <w:color w:val="000000" w:themeColor="text1"/>
                <w:kern w:val="0"/>
                <w:sz w:val="22"/>
                <w:szCs w:val="22"/>
              </w:rPr>
              <w:br/>
              <w:t>1.在线式不间断电源,3kw;2.含 6 节 12v 24AH 电池,3.含电池</w:t>
            </w:r>
            <w:proofErr w:type="gramStart"/>
            <w:r w:rsidRPr="00463305">
              <w:rPr>
                <w:rFonts w:ascii="宋体" w:hAnsi="宋体" w:cs="宋体" w:hint="eastAsia"/>
                <w:color w:val="000000" w:themeColor="text1"/>
                <w:kern w:val="0"/>
                <w:sz w:val="22"/>
                <w:szCs w:val="22"/>
              </w:rPr>
              <w:t>柜以及</w:t>
            </w:r>
            <w:proofErr w:type="gramEnd"/>
            <w:r w:rsidRPr="00463305">
              <w:rPr>
                <w:rFonts w:ascii="宋体" w:hAnsi="宋体" w:cs="宋体" w:hint="eastAsia"/>
                <w:color w:val="000000" w:themeColor="text1"/>
                <w:kern w:val="0"/>
                <w:sz w:val="22"/>
                <w:szCs w:val="22"/>
              </w:rPr>
              <w:t>柜内连接线以及开关控制.4.工作方式：单进单出</w:t>
            </w:r>
            <w:proofErr w:type="gramStart"/>
            <w:r w:rsidRPr="00463305">
              <w:rPr>
                <w:rFonts w:ascii="宋体" w:hAnsi="宋体" w:cs="宋体" w:hint="eastAsia"/>
                <w:color w:val="000000" w:themeColor="text1"/>
                <w:kern w:val="0"/>
                <w:sz w:val="22"/>
                <w:szCs w:val="22"/>
              </w:rPr>
              <w:t>高频在</w:t>
            </w:r>
            <w:proofErr w:type="gramEnd"/>
            <w:r w:rsidRPr="00463305">
              <w:rPr>
                <w:rFonts w:ascii="宋体" w:hAnsi="宋体" w:cs="宋体" w:hint="eastAsia"/>
                <w:color w:val="000000" w:themeColor="text1"/>
                <w:kern w:val="0"/>
                <w:sz w:val="22"/>
                <w:szCs w:val="22"/>
              </w:rPr>
              <w:t>线式；5.开</w:t>
            </w:r>
            <w:r w:rsidRPr="00463305">
              <w:rPr>
                <w:rFonts w:ascii="宋体" w:hAnsi="宋体" w:cs="宋体" w:hint="eastAsia"/>
                <w:color w:val="000000" w:themeColor="text1"/>
                <w:kern w:val="0"/>
                <w:sz w:val="22"/>
                <w:szCs w:val="22"/>
              </w:rPr>
              <w:br/>
              <w:t>机自诊断功能；6.LCD 或 LED 显示，★6.输出功率因数：UPS 的输出功率因数≥0.8（提供同系列设备第三方检测报告复印件加盖厂家公</w:t>
            </w:r>
            <w:r w:rsidRPr="00463305">
              <w:rPr>
                <w:rFonts w:ascii="宋体" w:hAnsi="宋体" w:cs="宋体" w:hint="eastAsia"/>
                <w:color w:val="000000" w:themeColor="text1"/>
                <w:kern w:val="0"/>
                <w:sz w:val="22"/>
                <w:szCs w:val="22"/>
              </w:rPr>
              <w:br/>
              <w:t>章）；★7.电源效率≥90%（提供同系列设备第三方检测报告加盖厂家公章），★8.具备经济运行模式（ECO）功能：负载由旁路供电，</w:t>
            </w:r>
            <w:r w:rsidRPr="00463305">
              <w:rPr>
                <w:rFonts w:ascii="宋体" w:hAnsi="宋体" w:cs="宋体" w:hint="eastAsia"/>
                <w:color w:val="000000" w:themeColor="text1"/>
                <w:kern w:val="0"/>
                <w:sz w:val="22"/>
                <w:szCs w:val="22"/>
              </w:rPr>
              <w:br/>
              <w:t>最高效率可达 97%以上，减少能源损耗，可输入电压或频率超出经济模式范围时，UPS 自动切换到在线模式。9.UPS 产品必须提供国内第</w:t>
            </w:r>
            <w:r w:rsidRPr="00463305">
              <w:rPr>
                <w:rFonts w:ascii="宋体" w:hAnsi="宋体" w:cs="宋体" w:hint="eastAsia"/>
                <w:color w:val="000000" w:themeColor="text1"/>
                <w:kern w:val="0"/>
                <w:sz w:val="22"/>
                <w:szCs w:val="22"/>
              </w:rPr>
              <w:br/>
              <w:t>三方认证以及检测报告复印件，蓄电池产品必须提供国内第三方认证以</w:t>
            </w:r>
            <w:r w:rsidRPr="00463305">
              <w:rPr>
                <w:rFonts w:ascii="宋体" w:hAnsi="宋体" w:cs="宋体" w:hint="eastAsia"/>
                <w:color w:val="000000" w:themeColor="text1"/>
                <w:kern w:val="0"/>
                <w:sz w:val="22"/>
                <w:szCs w:val="22"/>
              </w:rPr>
              <w:lastRenderedPageBreak/>
              <w:t>及检测报告复印件。主机保修三年，内置电池保修一年。</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55</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套</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1,400.00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77,000.00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r>
      <w:tr w:rsidR="00463305" w:rsidRPr="00463305" w:rsidTr="00EE5ED2">
        <w:trPr>
          <w:trHeight w:val="458"/>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15</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UPS电池组</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洛奇科技有限公司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洛奇200AH，保修一年。</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48</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个</w:t>
            </w:r>
            <w:proofErr w:type="gramEnd"/>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1,600.00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76,800.00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r>
      <w:tr w:rsidR="00463305" w:rsidRPr="00463305" w:rsidTr="00EE5ED2">
        <w:trPr>
          <w:trHeight w:val="285"/>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16</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网络机柜</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金盾技术有限公司</w:t>
            </w:r>
          </w:p>
        </w:tc>
        <w:tc>
          <w:tcPr>
            <w:tcW w:w="1391" w:type="pct"/>
            <w:shd w:val="clear" w:color="auto" w:fill="auto"/>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金盾NU6818;24U 网络机柜,800*600*1.2 米</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个</w:t>
            </w:r>
            <w:proofErr w:type="gramEnd"/>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2,000.00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2,000.00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r>
      <w:tr w:rsidR="00463305" w:rsidRPr="00463305" w:rsidTr="00EE5ED2">
        <w:trPr>
          <w:trHeight w:val="84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17</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网络布线</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浙江大华股份技术有限公司</w:t>
            </w:r>
          </w:p>
        </w:tc>
        <w:tc>
          <w:tcPr>
            <w:tcW w:w="1391" w:type="pct"/>
            <w:shd w:val="clear" w:color="auto" w:fill="auto"/>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大华cat6</w:t>
            </w:r>
            <w:r w:rsidRPr="00463305">
              <w:rPr>
                <w:rFonts w:ascii="宋体" w:hAnsi="宋体" w:cs="宋体" w:hint="eastAsia"/>
                <w:color w:val="000000" w:themeColor="text1"/>
                <w:kern w:val="0"/>
                <w:sz w:val="22"/>
                <w:szCs w:val="22"/>
              </w:rPr>
              <w:br/>
              <w:t xml:space="preserve">55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点位,网络布线以及面板安装</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55</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个</w:t>
            </w:r>
            <w:proofErr w:type="gramEnd"/>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220.00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12,100.00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r>
      <w:tr w:rsidR="00463305" w:rsidRPr="00463305" w:rsidTr="00EE5ED2">
        <w:trPr>
          <w:trHeight w:val="340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18</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交换机</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新华三技术股份有限公司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H3C 5130s-28p-EI</w:t>
            </w:r>
            <w:r w:rsidRPr="00463305">
              <w:rPr>
                <w:rFonts w:ascii="宋体" w:hAnsi="宋体" w:cs="宋体" w:hint="eastAsia"/>
                <w:color w:val="000000" w:themeColor="text1"/>
                <w:kern w:val="0"/>
                <w:sz w:val="22"/>
                <w:szCs w:val="22"/>
              </w:rPr>
              <w:br/>
              <w:t xml:space="preserve">1、交换容量≥336Gbps，包转发率≥51Mpps； 2、端口类型：≥24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10/100/1000Base-T 自适应以太网端口，≥4个千兆 SFP 口；</w:t>
            </w:r>
            <w:r w:rsidRPr="00463305">
              <w:rPr>
                <w:rFonts w:ascii="宋体" w:hAnsi="宋体" w:cs="宋体" w:hint="eastAsia"/>
                <w:color w:val="000000" w:themeColor="text1"/>
                <w:kern w:val="0"/>
                <w:sz w:val="22"/>
                <w:szCs w:val="22"/>
              </w:rPr>
              <w:br/>
              <w:t>3、支持 Telemetry 技术，提供</w:t>
            </w:r>
            <w:proofErr w:type="gramStart"/>
            <w:r w:rsidRPr="00463305">
              <w:rPr>
                <w:rFonts w:ascii="宋体" w:hAnsi="宋体" w:cs="宋体" w:hint="eastAsia"/>
                <w:color w:val="000000" w:themeColor="text1"/>
                <w:kern w:val="0"/>
                <w:sz w:val="22"/>
                <w:szCs w:val="22"/>
              </w:rPr>
              <w:t>官网截图证明</w:t>
            </w:r>
            <w:proofErr w:type="gramEnd"/>
            <w:r w:rsidRPr="00463305">
              <w:rPr>
                <w:rFonts w:ascii="宋体" w:hAnsi="宋体" w:cs="宋体" w:hint="eastAsia"/>
                <w:color w:val="000000" w:themeColor="text1"/>
                <w:kern w:val="0"/>
                <w:sz w:val="22"/>
                <w:szCs w:val="22"/>
              </w:rPr>
              <w:t>并盖原厂章证明；</w:t>
            </w:r>
            <w:r w:rsidRPr="00463305">
              <w:rPr>
                <w:rFonts w:ascii="宋体" w:hAnsi="宋体" w:cs="宋体" w:hint="eastAsia"/>
                <w:color w:val="000000" w:themeColor="text1"/>
                <w:kern w:val="0"/>
                <w:sz w:val="22"/>
                <w:szCs w:val="22"/>
              </w:rPr>
              <w:br/>
              <w:t>4、最大堆叠台数≥9 台；</w:t>
            </w:r>
            <w:r w:rsidRPr="00463305">
              <w:rPr>
                <w:rFonts w:ascii="宋体" w:hAnsi="宋体" w:cs="宋体" w:hint="eastAsia"/>
                <w:color w:val="000000" w:themeColor="text1"/>
                <w:kern w:val="0"/>
                <w:sz w:val="22"/>
                <w:szCs w:val="22"/>
              </w:rPr>
              <w:br/>
              <w:t>5、支持基于端口的 VLAN，支持</w:t>
            </w:r>
            <w:proofErr w:type="gramStart"/>
            <w:r w:rsidRPr="00463305">
              <w:rPr>
                <w:rFonts w:ascii="宋体" w:hAnsi="宋体" w:cs="宋体" w:hint="eastAsia"/>
                <w:color w:val="000000" w:themeColor="text1"/>
                <w:kern w:val="0"/>
                <w:sz w:val="22"/>
                <w:szCs w:val="22"/>
              </w:rPr>
              <w:t>基于协议</w:t>
            </w:r>
            <w:proofErr w:type="gramEnd"/>
            <w:r w:rsidRPr="00463305">
              <w:rPr>
                <w:rFonts w:ascii="宋体" w:hAnsi="宋体" w:cs="宋体" w:hint="eastAsia"/>
                <w:color w:val="000000" w:themeColor="text1"/>
                <w:kern w:val="0"/>
                <w:sz w:val="22"/>
                <w:szCs w:val="22"/>
              </w:rPr>
              <w:t>的 VLAN；支持基于 MAC 的VLAN；最大 VLAN 数(不是 VLAN ID) ≥4094； 6、支持 IPv4/IPv6 静态路由；支持 RIP/RIPng，OSPF； 7、管理和维护支持 SNMP V1/V2/V3、RMON、SSHV2；支持 OAM(802.1AG，802.3AH)以太网运行、维护和管理标准；</w:t>
            </w:r>
            <w:r w:rsidRPr="00463305">
              <w:rPr>
                <w:rFonts w:ascii="宋体" w:hAnsi="宋体" w:cs="宋体" w:hint="eastAsia"/>
                <w:color w:val="000000" w:themeColor="text1"/>
                <w:kern w:val="0"/>
                <w:sz w:val="22"/>
                <w:szCs w:val="22"/>
              </w:rPr>
              <w:br/>
              <w:t>8、★采用专业的内置防雷技术，支持业界领先的 10KV 业务端口防雷能力，提供</w:t>
            </w:r>
            <w:proofErr w:type="gramStart"/>
            <w:r w:rsidRPr="00463305">
              <w:rPr>
                <w:rFonts w:ascii="宋体" w:hAnsi="宋体" w:cs="宋体" w:hint="eastAsia"/>
                <w:color w:val="000000" w:themeColor="text1"/>
                <w:kern w:val="0"/>
                <w:sz w:val="22"/>
                <w:szCs w:val="22"/>
              </w:rPr>
              <w:t>官网截</w:t>
            </w:r>
            <w:proofErr w:type="gramEnd"/>
            <w:r w:rsidRPr="00463305">
              <w:rPr>
                <w:rFonts w:ascii="宋体" w:hAnsi="宋体" w:cs="宋体" w:hint="eastAsia"/>
                <w:color w:val="000000" w:themeColor="text1"/>
                <w:kern w:val="0"/>
                <w:sz w:val="22"/>
                <w:szCs w:val="22"/>
              </w:rPr>
              <w:t>图并盖原厂章证明；</w:t>
            </w:r>
            <w:r w:rsidRPr="00463305">
              <w:rPr>
                <w:rFonts w:ascii="宋体" w:hAnsi="宋体" w:cs="宋体" w:hint="eastAsia"/>
                <w:color w:val="000000" w:themeColor="text1"/>
                <w:kern w:val="0"/>
                <w:sz w:val="22"/>
                <w:szCs w:val="22"/>
              </w:rPr>
              <w:br/>
              <w:t>9、★支持 RRPP（快速环网保护协议），环网故障恢复时间不超过50ms。（提供有资质的第三方检测机构出具的测试报</w:t>
            </w:r>
            <w:r w:rsidRPr="00463305">
              <w:rPr>
                <w:rFonts w:ascii="宋体" w:hAnsi="宋体" w:cs="宋体" w:hint="eastAsia"/>
                <w:color w:val="000000" w:themeColor="text1"/>
                <w:kern w:val="0"/>
                <w:sz w:val="22"/>
                <w:szCs w:val="22"/>
              </w:rPr>
              <w:lastRenderedPageBreak/>
              <w:t>告复印件并盖原厂章证明）；</w:t>
            </w:r>
            <w:r w:rsidRPr="00463305">
              <w:rPr>
                <w:rFonts w:ascii="宋体" w:hAnsi="宋体" w:cs="宋体" w:hint="eastAsia"/>
                <w:color w:val="000000" w:themeColor="text1"/>
                <w:kern w:val="0"/>
                <w:sz w:val="22"/>
                <w:szCs w:val="22"/>
              </w:rPr>
              <w:br/>
              <w:t>10、支持 Smartlink，收敛时间≦50ms；支持 RSTP 功能：收敛时间≦50ms；</w:t>
            </w:r>
            <w:r w:rsidRPr="00463305">
              <w:rPr>
                <w:rFonts w:ascii="宋体" w:hAnsi="宋体" w:cs="宋体" w:hint="eastAsia"/>
                <w:color w:val="000000" w:themeColor="text1"/>
                <w:kern w:val="0"/>
                <w:sz w:val="22"/>
                <w:szCs w:val="22"/>
              </w:rPr>
              <w:br/>
              <w:t>11、★支持 MSTP 功能：收敛时间≦50ms。（提供有资质的第三方检测机构出具的测试报告复印件并盖原厂章证明）；</w:t>
            </w:r>
            <w:r w:rsidRPr="00463305">
              <w:rPr>
                <w:rFonts w:ascii="宋体" w:hAnsi="宋体" w:cs="宋体" w:hint="eastAsia"/>
                <w:color w:val="000000" w:themeColor="text1"/>
                <w:kern w:val="0"/>
                <w:sz w:val="22"/>
                <w:szCs w:val="22"/>
              </w:rPr>
              <w:br/>
              <w:t>12、★为保障网络信息安全，产品厂商需为 CNVD（国家信息安全漏洞共享平台）技术组支撑单位，提供证书复印件并盖原厂章证明；</w:t>
            </w:r>
            <w:r w:rsidRPr="00463305">
              <w:rPr>
                <w:rFonts w:ascii="宋体" w:hAnsi="宋体" w:cs="宋体" w:hint="eastAsia"/>
                <w:color w:val="000000" w:themeColor="text1"/>
                <w:kern w:val="0"/>
                <w:sz w:val="22"/>
                <w:szCs w:val="22"/>
              </w:rPr>
              <w:br/>
              <w:t>13、三年保修上门服务。</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3</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台</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8,500.00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25,500.00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r>
      <w:tr w:rsidR="00463305" w:rsidRPr="00463305" w:rsidTr="00EE5ED2">
        <w:trPr>
          <w:trHeight w:val="128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19</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智能交互平板</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广州视睿电子科技有限公司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希沃FF86EA</w:t>
            </w:r>
            <w:r w:rsidRPr="00463305">
              <w:rPr>
                <w:rFonts w:ascii="宋体" w:hAnsi="宋体" w:cs="宋体" w:hint="eastAsia"/>
                <w:color w:val="000000" w:themeColor="text1"/>
                <w:kern w:val="0"/>
                <w:sz w:val="22"/>
                <w:szCs w:val="22"/>
              </w:rPr>
              <w:br/>
              <w:t>1.整机采用一体设计，外部无任何可见内部功能模块连接线。采用全金属外壳设计，边角采用弧形设计，表面无尖锐边缘或凸起。</w:t>
            </w:r>
            <w:r w:rsidRPr="00463305">
              <w:rPr>
                <w:rFonts w:ascii="宋体" w:hAnsi="宋体" w:cs="宋体" w:hint="eastAsia"/>
                <w:color w:val="000000" w:themeColor="text1"/>
                <w:kern w:val="0"/>
                <w:sz w:val="22"/>
                <w:szCs w:val="22"/>
              </w:rPr>
              <w:br/>
              <w:t>2.整机屏幕采用 86 英寸液晶显示器。整机采用 UHD 超高清 LED 液晶屏，显示比例 16:9，分辨率 3840*2160。（提供专业检测机构出具</w:t>
            </w:r>
            <w:r w:rsidRPr="00463305">
              <w:rPr>
                <w:rFonts w:ascii="宋体" w:hAnsi="宋体" w:cs="宋体" w:hint="eastAsia"/>
                <w:color w:val="000000" w:themeColor="text1"/>
                <w:kern w:val="0"/>
                <w:sz w:val="22"/>
                <w:szCs w:val="22"/>
              </w:rPr>
              <w:br/>
              <w:t>的检测报告证明文件复印件并加盖厂家公章）。</w:t>
            </w:r>
            <w:r w:rsidRPr="00463305">
              <w:rPr>
                <w:rFonts w:ascii="宋体" w:hAnsi="宋体" w:cs="宋体" w:hint="eastAsia"/>
                <w:color w:val="000000" w:themeColor="text1"/>
                <w:kern w:val="0"/>
                <w:sz w:val="22"/>
                <w:szCs w:val="22"/>
              </w:rPr>
              <w:br/>
              <w:t>3.音频配置：整机内置 2.1 声道扬声器，</w:t>
            </w:r>
            <w:proofErr w:type="gramStart"/>
            <w:r w:rsidRPr="00463305">
              <w:rPr>
                <w:rFonts w:ascii="宋体" w:hAnsi="宋体" w:cs="宋体" w:hint="eastAsia"/>
                <w:color w:val="000000" w:themeColor="text1"/>
                <w:kern w:val="0"/>
                <w:sz w:val="22"/>
                <w:szCs w:val="22"/>
              </w:rPr>
              <w:t>前朝向</w:t>
            </w:r>
            <w:proofErr w:type="gramEnd"/>
            <w:r w:rsidRPr="00463305">
              <w:rPr>
                <w:rFonts w:ascii="宋体" w:hAnsi="宋体" w:cs="宋体" w:hint="eastAsia"/>
                <w:color w:val="000000" w:themeColor="text1"/>
                <w:kern w:val="0"/>
                <w:sz w:val="22"/>
                <w:szCs w:val="22"/>
              </w:rPr>
              <w:t xml:space="preserve"> 15W 中高音扬声器 2个，后朝向 20W 低音扬声器 1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，额定总功率 50W。（提供专业检测</w:t>
            </w:r>
            <w:r w:rsidRPr="00463305">
              <w:rPr>
                <w:rFonts w:ascii="宋体" w:hAnsi="宋体" w:cs="宋体" w:hint="eastAsia"/>
                <w:color w:val="000000" w:themeColor="text1"/>
                <w:kern w:val="0"/>
                <w:sz w:val="22"/>
                <w:szCs w:val="22"/>
              </w:rPr>
              <w:br/>
              <w:t>机构出具的检测报告证明文件复印件并加盖厂家公章）。</w:t>
            </w:r>
            <w:r w:rsidRPr="00463305">
              <w:rPr>
                <w:rFonts w:ascii="宋体" w:hAnsi="宋体" w:cs="宋体" w:hint="eastAsia"/>
                <w:color w:val="000000" w:themeColor="text1"/>
                <w:kern w:val="0"/>
                <w:sz w:val="22"/>
                <w:szCs w:val="22"/>
              </w:rPr>
              <w:br/>
              <w:t>4. ★</w:t>
            </w:r>
            <w:proofErr w:type="gramStart"/>
            <w:r w:rsidRPr="00463305">
              <w:rPr>
                <w:rFonts w:ascii="宋体" w:hAnsi="宋体" w:cs="宋体" w:hint="eastAsia"/>
                <w:color w:val="000000" w:themeColor="text1"/>
                <w:kern w:val="0"/>
                <w:sz w:val="22"/>
                <w:szCs w:val="22"/>
              </w:rPr>
              <w:t>远程巡课功能</w:t>
            </w:r>
            <w:proofErr w:type="gramEnd"/>
            <w:r w:rsidRPr="00463305">
              <w:rPr>
                <w:rFonts w:ascii="宋体" w:hAnsi="宋体" w:cs="宋体" w:hint="eastAsia"/>
                <w:color w:val="000000" w:themeColor="text1"/>
                <w:kern w:val="0"/>
                <w:sz w:val="22"/>
                <w:szCs w:val="22"/>
              </w:rPr>
              <w:t>：整机</w:t>
            </w:r>
            <w:proofErr w:type="gramStart"/>
            <w:r w:rsidRPr="00463305">
              <w:rPr>
                <w:rFonts w:ascii="宋体" w:hAnsi="宋体" w:cs="宋体" w:hint="eastAsia"/>
                <w:color w:val="000000" w:themeColor="text1"/>
                <w:kern w:val="0"/>
                <w:sz w:val="22"/>
                <w:szCs w:val="22"/>
              </w:rPr>
              <w:t>内置非</w:t>
            </w:r>
            <w:proofErr w:type="gramEnd"/>
            <w:r w:rsidRPr="00463305">
              <w:rPr>
                <w:rFonts w:ascii="宋体" w:hAnsi="宋体" w:cs="宋体" w:hint="eastAsia"/>
                <w:color w:val="000000" w:themeColor="text1"/>
                <w:kern w:val="0"/>
                <w:sz w:val="22"/>
                <w:szCs w:val="22"/>
              </w:rPr>
              <w:t xml:space="preserve">独立的高清摄像头，可拍摄不低于800 </w:t>
            </w:r>
            <w:proofErr w:type="gramStart"/>
            <w:r w:rsidRPr="00463305">
              <w:rPr>
                <w:rFonts w:ascii="宋体" w:hAnsi="宋体" w:cs="宋体" w:hint="eastAsia"/>
                <w:color w:val="000000" w:themeColor="text1"/>
                <w:kern w:val="0"/>
                <w:sz w:val="22"/>
                <w:szCs w:val="22"/>
              </w:rPr>
              <w:t>万像</w:t>
            </w:r>
            <w:proofErr w:type="gramEnd"/>
            <w:r w:rsidRPr="00463305">
              <w:rPr>
                <w:rFonts w:ascii="宋体" w:hAnsi="宋体" w:cs="宋体" w:hint="eastAsia"/>
                <w:color w:val="000000" w:themeColor="text1"/>
                <w:kern w:val="0"/>
                <w:sz w:val="22"/>
                <w:szCs w:val="22"/>
              </w:rPr>
              <w:t>素数的照片，摄像头对角角度≥120°。</w:t>
            </w:r>
            <w:proofErr w:type="gramStart"/>
            <w:r w:rsidRPr="00463305">
              <w:rPr>
                <w:rFonts w:ascii="宋体" w:hAnsi="宋体" w:cs="宋体" w:hint="eastAsia"/>
                <w:color w:val="000000" w:themeColor="text1"/>
                <w:kern w:val="0"/>
                <w:sz w:val="22"/>
                <w:szCs w:val="22"/>
              </w:rPr>
              <w:t>内置</w:t>
            </w:r>
            <w:r w:rsidRPr="00463305">
              <w:rPr>
                <w:rFonts w:ascii="宋体" w:hAnsi="宋体" w:cs="宋体" w:hint="eastAsia"/>
                <w:color w:val="000000" w:themeColor="text1"/>
                <w:kern w:val="0"/>
                <w:sz w:val="22"/>
                <w:szCs w:val="22"/>
              </w:rPr>
              <w:lastRenderedPageBreak/>
              <w:t>非</w:t>
            </w:r>
            <w:proofErr w:type="gramEnd"/>
            <w:r w:rsidRPr="00463305">
              <w:rPr>
                <w:rFonts w:ascii="宋体" w:hAnsi="宋体" w:cs="宋体" w:hint="eastAsia"/>
                <w:color w:val="000000" w:themeColor="text1"/>
                <w:kern w:val="0"/>
                <w:sz w:val="22"/>
                <w:szCs w:val="22"/>
              </w:rPr>
              <w:t>独立外扩展的阵列麦克风，可用于对教室环境音频进行采集，拾音距离≥12m。可通过摄像头及麦克风实现支持</w:t>
            </w:r>
            <w:proofErr w:type="gramStart"/>
            <w:r w:rsidRPr="00463305">
              <w:rPr>
                <w:rFonts w:ascii="宋体" w:hAnsi="宋体" w:cs="宋体" w:hint="eastAsia"/>
                <w:color w:val="000000" w:themeColor="text1"/>
                <w:kern w:val="0"/>
                <w:sz w:val="22"/>
                <w:szCs w:val="22"/>
              </w:rPr>
              <w:t>远程巡课应用</w:t>
            </w:r>
            <w:proofErr w:type="gramEnd"/>
            <w:r w:rsidRPr="00463305">
              <w:rPr>
                <w:rFonts w:ascii="宋体" w:hAnsi="宋体" w:cs="宋体" w:hint="eastAsia"/>
                <w:color w:val="000000" w:themeColor="text1"/>
                <w:kern w:val="0"/>
                <w:sz w:val="22"/>
                <w:szCs w:val="22"/>
              </w:rPr>
              <w:t>。（提供专业检测机构出具的检测报告证明文件复印件并加盖厂家公章）</w:t>
            </w:r>
            <w:r w:rsidRPr="00463305">
              <w:rPr>
                <w:rFonts w:ascii="宋体" w:hAnsi="宋体" w:cs="宋体" w:hint="eastAsia"/>
                <w:color w:val="000000" w:themeColor="text1"/>
                <w:kern w:val="0"/>
                <w:sz w:val="22"/>
                <w:szCs w:val="22"/>
              </w:rPr>
              <w:br/>
              <w:t>5.网络配置：整机内置无线网络模块，PC 模块无任何外接或转接天线、网卡可实现 Wi-Fi 无线上网连接和 AP 无线热点发射。Wi-Fi 和AP 热点均支持频段 2.4GHz/5GHz ，满足 IEEE 802.11 a/b/g/n/ac标准。</w:t>
            </w:r>
            <w:r w:rsidRPr="00463305">
              <w:rPr>
                <w:rFonts w:ascii="宋体" w:hAnsi="宋体" w:cs="宋体" w:hint="eastAsia"/>
                <w:color w:val="000000" w:themeColor="text1"/>
                <w:kern w:val="0"/>
                <w:sz w:val="22"/>
                <w:szCs w:val="22"/>
              </w:rPr>
              <w:br/>
              <w:t>6. ★支持前置 Type-C 接口，通过 Type-C 接口实现音视频输入，外接电脑设备通过标准 Type-C 线连接至整机 Type-C 口，即可把外接</w:t>
            </w:r>
            <w:r w:rsidRPr="00463305">
              <w:rPr>
                <w:rFonts w:ascii="宋体" w:hAnsi="宋体" w:cs="宋体" w:hint="eastAsia"/>
                <w:color w:val="000000" w:themeColor="text1"/>
                <w:kern w:val="0"/>
                <w:sz w:val="22"/>
                <w:szCs w:val="22"/>
              </w:rPr>
              <w:br/>
              <w:t>电脑设备画面投到整机上，同时在整机上操作画面，可实现触摸电脑的操作，无需再连接触控 USB 线。（提供专业检测机构出具的检测报告证明文件复印件并加盖厂家公章）</w:t>
            </w:r>
            <w:r w:rsidRPr="00463305">
              <w:rPr>
                <w:rFonts w:ascii="宋体" w:hAnsi="宋体" w:cs="宋体" w:hint="eastAsia"/>
                <w:color w:val="000000" w:themeColor="text1"/>
                <w:kern w:val="0"/>
                <w:sz w:val="22"/>
                <w:szCs w:val="22"/>
              </w:rPr>
              <w:br/>
              <w:t>7.防误触及无关使用功能：支持锁定屏幕触摸和整机前置按键，可通过遥控器、十</w:t>
            </w:r>
            <w:proofErr w:type="gramStart"/>
            <w:r w:rsidRPr="00463305">
              <w:rPr>
                <w:rFonts w:ascii="宋体" w:hAnsi="宋体" w:cs="宋体" w:hint="eastAsia"/>
                <w:color w:val="000000" w:themeColor="text1"/>
                <w:kern w:val="0"/>
                <w:sz w:val="22"/>
                <w:szCs w:val="22"/>
              </w:rPr>
              <w:t>指长按屏幕</w:t>
            </w:r>
            <w:proofErr w:type="gramEnd"/>
            <w:r w:rsidRPr="00463305">
              <w:rPr>
                <w:rFonts w:ascii="宋体" w:hAnsi="宋体" w:cs="宋体" w:hint="eastAsia"/>
                <w:color w:val="000000" w:themeColor="text1"/>
                <w:kern w:val="0"/>
                <w:sz w:val="22"/>
                <w:szCs w:val="22"/>
              </w:rPr>
              <w:t xml:space="preserve"> 5 秒、软件菜单（调试菜单）实现该功能，也可通过前置面板的物理按键以组合按键的形式进行锁定/解锁。（提供专业检测机构出具的检测报告证明文件复印件并加盖厂家公章）</w:t>
            </w:r>
            <w:r w:rsidRPr="00463305">
              <w:rPr>
                <w:rFonts w:ascii="宋体" w:hAnsi="宋体" w:cs="宋体" w:hint="eastAsia"/>
                <w:color w:val="000000" w:themeColor="text1"/>
                <w:kern w:val="0"/>
                <w:sz w:val="22"/>
                <w:szCs w:val="22"/>
              </w:rPr>
              <w:br/>
              <w:t>8.手势识别功能：具备智能手势识别功能，在任意</w:t>
            </w:r>
            <w:r w:rsidRPr="00463305">
              <w:rPr>
                <w:rFonts w:ascii="宋体" w:hAnsi="宋体" w:cs="宋体" w:hint="eastAsia"/>
                <w:color w:val="000000" w:themeColor="text1"/>
                <w:kern w:val="0"/>
                <w:sz w:val="22"/>
                <w:szCs w:val="22"/>
              </w:rPr>
              <w:lastRenderedPageBreak/>
              <w:t>信号源通道下可识别五指上、下、左、右方向手势滑动并调用响应功能，支持将各手势滑动方向自定义设置为无操作、熄屏、批注、桌面、半屏模式。</w:t>
            </w:r>
            <w:r w:rsidRPr="00463305">
              <w:rPr>
                <w:rFonts w:ascii="宋体" w:hAnsi="宋体" w:cs="宋体" w:hint="eastAsia"/>
                <w:color w:val="000000" w:themeColor="text1"/>
                <w:kern w:val="0"/>
                <w:sz w:val="22"/>
                <w:szCs w:val="22"/>
              </w:rPr>
              <w:br/>
              <w:t>9.安全配置：</w:t>
            </w:r>
            <w:r w:rsidRPr="00463305">
              <w:rPr>
                <w:rFonts w:ascii="宋体" w:hAnsi="宋体" w:cs="宋体" w:hint="eastAsia"/>
                <w:color w:val="000000" w:themeColor="text1"/>
                <w:kern w:val="0"/>
                <w:sz w:val="22"/>
                <w:szCs w:val="22"/>
              </w:rPr>
              <w:br/>
              <w:t>（1）视觉保护：整机视网膜蓝光危害（蓝光加权辐射亮度 LB）符合IEC62471 标准，LB 限值范围≤0.55（蓝光危害最大状况下）。</w:t>
            </w:r>
            <w:r w:rsidRPr="00463305">
              <w:rPr>
                <w:rFonts w:ascii="宋体" w:hAnsi="宋体" w:cs="宋体" w:hint="eastAsia"/>
                <w:color w:val="000000" w:themeColor="text1"/>
                <w:kern w:val="0"/>
                <w:sz w:val="22"/>
                <w:szCs w:val="22"/>
              </w:rPr>
              <w:br/>
              <w:t>（2）供电保护：整机具备供电保护模块，能够检测内置电脑是否插好在位，在内置电脑未在位的情况下，内置电脑无法上电工作。</w:t>
            </w:r>
            <w:r w:rsidRPr="00463305">
              <w:rPr>
                <w:rFonts w:ascii="宋体" w:hAnsi="宋体" w:cs="宋体" w:hint="eastAsia"/>
                <w:color w:val="000000" w:themeColor="text1"/>
                <w:kern w:val="0"/>
                <w:sz w:val="22"/>
                <w:szCs w:val="22"/>
              </w:rPr>
              <w:br/>
              <w:t>（3）接口保护：前置 USB 接口具备防撞挡板设计，防撞挡板采用转轴式翻转。</w:t>
            </w:r>
            <w:r w:rsidRPr="00463305">
              <w:rPr>
                <w:rFonts w:ascii="宋体" w:hAnsi="宋体" w:cs="宋体" w:hint="eastAsia"/>
                <w:color w:val="000000" w:themeColor="text1"/>
                <w:kern w:val="0"/>
                <w:sz w:val="22"/>
                <w:szCs w:val="22"/>
              </w:rPr>
              <w:br/>
              <w:t>（4）音视频设备保护：内置摄像头、麦克风，无外接线材连接，无可见模块化拼接，未占用整机设备端口。</w:t>
            </w:r>
            <w:r w:rsidRPr="00463305">
              <w:rPr>
                <w:rFonts w:ascii="宋体" w:hAnsi="宋体" w:cs="宋体" w:hint="eastAsia"/>
                <w:color w:val="000000" w:themeColor="text1"/>
                <w:kern w:val="0"/>
                <w:sz w:val="22"/>
                <w:szCs w:val="22"/>
              </w:rPr>
              <w:br/>
              <w:t>10.用户自主设置功能：</w:t>
            </w:r>
            <w:r w:rsidRPr="00463305">
              <w:rPr>
                <w:rFonts w:ascii="宋体" w:hAnsi="宋体" w:cs="宋体" w:hint="eastAsia"/>
                <w:color w:val="000000" w:themeColor="text1"/>
                <w:kern w:val="0"/>
                <w:sz w:val="22"/>
                <w:szCs w:val="22"/>
              </w:rPr>
              <w:br/>
              <w:t>（1）支持将自定义图片设置为开机画面。</w:t>
            </w:r>
            <w:r w:rsidRPr="00463305">
              <w:rPr>
                <w:rFonts w:ascii="宋体" w:hAnsi="宋体" w:cs="宋体" w:hint="eastAsia"/>
                <w:color w:val="000000" w:themeColor="text1"/>
                <w:kern w:val="0"/>
                <w:sz w:val="22"/>
                <w:szCs w:val="22"/>
              </w:rPr>
              <w:br/>
              <w:t>（2）支持同一支红外笔笔头、笔尾书写不同的颜色，且颜色可自定义。</w:t>
            </w:r>
            <w:r w:rsidRPr="00463305">
              <w:rPr>
                <w:rFonts w:ascii="宋体" w:hAnsi="宋体" w:cs="宋体" w:hint="eastAsia"/>
                <w:color w:val="000000" w:themeColor="text1"/>
                <w:kern w:val="0"/>
                <w:sz w:val="22"/>
                <w:szCs w:val="22"/>
              </w:rPr>
              <w:br/>
              <w:t>（3）支持通道自动跳转功能，如整机处于正常使用状态，HDMI 信号接入时，能自动识别并切换到对应的 HDMI 信号源通道，且断开后能回到上一通道，自动跳转</w:t>
            </w:r>
            <w:proofErr w:type="gramStart"/>
            <w:r w:rsidRPr="00463305">
              <w:rPr>
                <w:rFonts w:ascii="宋体" w:hAnsi="宋体" w:cs="宋体" w:hint="eastAsia"/>
                <w:color w:val="000000" w:themeColor="text1"/>
                <w:kern w:val="0"/>
                <w:sz w:val="22"/>
                <w:szCs w:val="22"/>
              </w:rPr>
              <w:t>前支持</w:t>
            </w:r>
            <w:proofErr w:type="gramEnd"/>
            <w:r w:rsidRPr="00463305">
              <w:rPr>
                <w:rFonts w:ascii="宋体" w:hAnsi="宋体" w:cs="宋体" w:hint="eastAsia"/>
                <w:color w:val="000000" w:themeColor="text1"/>
                <w:kern w:val="0"/>
                <w:sz w:val="22"/>
                <w:szCs w:val="22"/>
              </w:rPr>
              <w:t>选择确认，待确认后再跳转。</w:t>
            </w:r>
            <w:r w:rsidRPr="00463305">
              <w:rPr>
                <w:rFonts w:ascii="宋体" w:hAnsi="宋体" w:cs="宋体" w:hint="eastAsia"/>
                <w:color w:val="000000" w:themeColor="text1"/>
                <w:kern w:val="0"/>
                <w:sz w:val="22"/>
                <w:szCs w:val="22"/>
              </w:rPr>
              <w:br/>
              <w:t>11.嵌入式系统版本不低于 Android9.0，内存≥2GB，存储空间≥8GB。（提</w:t>
            </w:r>
            <w:r w:rsidRPr="00463305">
              <w:rPr>
                <w:rFonts w:ascii="宋体" w:hAnsi="宋体" w:cs="宋体" w:hint="eastAsia"/>
                <w:color w:val="000000" w:themeColor="text1"/>
                <w:kern w:val="0"/>
                <w:sz w:val="22"/>
                <w:szCs w:val="22"/>
              </w:rPr>
              <w:lastRenderedPageBreak/>
              <w:t>供专业检测机构出具的检测报告证明文件复印件并加盖厂家公章）</w:t>
            </w:r>
            <w:r w:rsidRPr="00463305">
              <w:rPr>
                <w:rFonts w:ascii="宋体" w:hAnsi="宋体" w:cs="宋体" w:hint="eastAsia"/>
                <w:color w:val="000000" w:themeColor="text1"/>
                <w:kern w:val="0"/>
                <w:sz w:val="22"/>
                <w:szCs w:val="22"/>
              </w:rPr>
              <w:br/>
              <w:t>12. ★设备支持通过前置面板物理按键一键启动录屏功能，可将屏幕中显示的课件、音频内容与老师人声同时录制。（提供专业检测机构出具的检测报告证明文件复印件并加盖厂家公章）</w:t>
            </w:r>
            <w:r w:rsidRPr="00463305">
              <w:rPr>
                <w:rFonts w:ascii="宋体" w:hAnsi="宋体" w:cs="宋体" w:hint="eastAsia"/>
                <w:color w:val="000000" w:themeColor="text1"/>
                <w:kern w:val="0"/>
                <w:sz w:val="22"/>
                <w:szCs w:val="22"/>
              </w:rPr>
              <w:br/>
              <w:t>13. ★整机具有护眼功能，可通过前置面板物理功能按键一键启用护眼模式。（提供专业检测机构出具的检测报告证明文件复印件并加盖厂家公章）</w:t>
            </w:r>
            <w:r w:rsidRPr="00463305">
              <w:rPr>
                <w:rFonts w:ascii="宋体" w:hAnsi="宋体" w:cs="宋体" w:hint="eastAsia"/>
                <w:color w:val="000000" w:themeColor="text1"/>
                <w:kern w:val="0"/>
                <w:sz w:val="22"/>
                <w:szCs w:val="22"/>
              </w:rPr>
              <w:br/>
              <w:t>14.主板采用 H310 芯片组，搭载 Intel 酷</w:t>
            </w:r>
            <w:proofErr w:type="gramStart"/>
            <w:r w:rsidRPr="00463305">
              <w:rPr>
                <w:rFonts w:ascii="宋体" w:hAnsi="宋体" w:cs="宋体" w:hint="eastAsia"/>
                <w:color w:val="000000" w:themeColor="text1"/>
                <w:kern w:val="0"/>
                <w:sz w:val="22"/>
                <w:szCs w:val="22"/>
              </w:rPr>
              <w:t>睿</w:t>
            </w:r>
            <w:proofErr w:type="gramEnd"/>
            <w:r w:rsidRPr="00463305">
              <w:rPr>
                <w:rFonts w:ascii="宋体" w:hAnsi="宋体" w:cs="宋体" w:hint="eastAsia"/>
                <w:color w:val="000000" w:themeColor="text1"/>
                <w:kern w:val="0"/>
                <w:sz w:val="22"/>
                <w:szCs w:val="22"/>
              </w:rPr>
              <w:t xml:space="preserve">系列 i5 CPU；内存：4GB DDR4 笔记本内存或以上配置。硬盘：128GB 或以上 SSD 固态硬盘采用抽拉内置式模块化电脑，抽拉内置式，PC 模块可插入整机，可实现无单独接线的插拔。具有独立非外扩展的电脑 USB 接口：电脑上至少具备 3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USB3.0 TypeA 接口。采用</w:t>
            </w:r>
            <w:proofErr w:type="gramStart"/>
            <w:r w:rsidRPr="00463305">
              <w:rPr>
                <w:rFonts w:ascii="宋体" w:hAnsi="宋体" w:cs="宋体" w:hint="eastAsia"/>
                <w:color w:val="000000" w:themeColor="text1"/>
                <w:kern w:val="0"/>
                <w:sz w:val="22"/>
                <w:szCs w:val="22"/>
              </w:rPr>
              <w:t>按压式卡扣</w:t>
            </w:r>
            <w:proofErr w:type="gramEnd"/>
            <w:r w:rsidRPr="00463305">
              <w:rPr>
                <w:rFonts w:ascii="宋体" w:hAnsi="宋体" w:cs="宋体" w:hint="eastAsia"/>
                <w:color w:val="000000" w:themeColor="text1"/>
                <w:kern w:val="0"/>
                <w:sz w:val="22"/>
                <w:szCs w:val="22"/>
              </w:rPr>
              <w:t>，无需工具即可快速拆卸电脑模块。具有独立非外扩展的视频输出接口：≥1 路 HDMI 具有标准 PC 防盗锁孔，确保电脑模块安全防盗</w:t>
            </w:r>
            <w:r w:rsidRPr="00463305">
              <w:rPr>
                <w:rFonts w:ascii="宋体" w:hAnsi="宋体" w:cs="宋体" w:hint="eastAsia"/>
                <w:color w:val="000000" w:themeColor="text1"/>
                <w:kern w:val="0"/>
                <w:sz w:val="22"/>
                <w:szCs w:val="22"/>
              </w:rPr>
              <w:br/>
              <w:t>15. ★参数确认函及售后服务：须由厂家提供参数确认函和售后服务承诺函原件。</w:t>
            </w:r>
            <w:r w:rsidRPr="00463305">
              <w:rPr>
                <w:rFonts w:ascii="宋体" w:hAnsi="宋体" w:cs="宋体" w:hint="eastAsia"/>
                <w:color w:val="000000" w:themeColor="text1"/>
                <w:kern w:val="0"/>
                <w:sz w:val="22"/>
                <w:szCs w:val="22"/>
              </w:rPr>
              <w:br/>
              <w:t>16、三年保修上门服务。</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9</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台</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32,500.00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292,500.00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r>
      <w:tr w:rsidR="00463305" w:rsidRPr="00463305" w:rsidTr="00EE5ED2">
        <w:trPr>
          <w:trHeight w:val="108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20</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可视设备移动支架</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广州视睿电子科技有限公司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配套</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9</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台</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1,200.00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10,800.00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r>
      <w:tr w:rsidR="00463305" w:rsidRPr="00463305" w:rsidTr="00EE5ED2">
        <w:trPr>
          <w:trHeight w:val="104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21</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教学智能音频处理一体机</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广州市奥威亚电子科技有限公司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ava IAM-GA60</w:t>
            </w:r>
            <w:r w:rsidRPr="00463305">
              <w:rPr>
                <w:rFonts w:ascii="宋体" w:hAnsi="宋体" w:cs="宋体" w:hint="eastAsia"/>
                <w:color w:val="000000" w:themeColor="text1"/>
                <w:kern w:val="0"/>
                <w:sz w:val="22"/>
                <w:szCs w:val="22"/>
              </w:rPr>
              <w:br/>
              <w:t>1、反馈抑制（AFC）：采样率：32 kHz 频率响应：125 Hz ~ 20 kHz，失真：&lt; 0.1 %@1 kHz，信噪比：&gt; 90 dB，信号延迟：&lt; 11 ms，增</w:t>
            </w:r>
            <w:r w:rsidRPr="00463305">
              <w:rPr>
                <w:rFonts w:ascii="宋体" w:hAnsi="宋体" w:cs="宋体" w:hint="eastAsia"/>
                <w:color w:val="000000" w:themeColor="text1"/>
                <w:kern w:val="0"/>
                <w:sz w:val="22"/>
                <w:szCs w:val="22"/>
              </w:rPr>
              <w:br/>
              <w:t>益提升：最大可达 12dB，CMRR： &gt;25 dB@50 Hz ~ 20 kHz，调试方式：全自动零操作，2、环境噪声消除（ANS）：频率响应：5Hz-40kHz，</w:t>
            </w:r>
            <w:r w:rsidRPr="00463305">
              <w:rPr>
                <w:rFonts w:ascii="宋体" w:hAnsi="宋体" w:cs="宋体" w:hint="eastAsia"/>
                <w:color w:val="000000" w:themeColor="text1"/>
                <w:kern w:val="0"/>
                <w:sz w:val="22"/>
                <w:szCs w:val="22"/>
              </w:rPr>
              <w:br/>
              <w:t>带宽：0.35Hz-170kHz，最大电平：+22dBu，失真+噪声：&lt;0.2%@，互调失真：&lt;0.2%SMPTE，噪声：&lt;-94dBu，动态范围：114dB，</w:t>
            </w:r>
            <w:r w:rsidRPr="00463305">
              <w:rPr>
                <w:rFonts w:ascii="宋体" w:hAnsi="宋体" w:cs="宋体" w:hint="eastAsia"/>
                <w:color w:val="000000" w:themeColor="text1"/>
                <w:kern w:val="0"/>
                <w:sz w:val="22"/>
                <w:szCs w:val="22"/>
              </w:rPr>
              <w:br/>
              <w:t>CMRR：&gt;45dB，门限：-60 至+15dBu，噪声门：&lt;100 微秒，调试方式：自适应，一键操作，3、延时混响：≤ 11ms，4、信噪比：≥ 90dB， 5、频率响应：20Hz～20kHz，6、全自动混音，无缝切换，7、无线话筒信号自动优先相应，无缝转换，8、内置一路 2.4G 无线教学话筒接收，9、提供 4 路麦克风输入，每</w:t>
            </w:r>
            <w:proofErr w:type="gramStart"/>
            <w:r w:rsidRPr="00463305">
              <w:rPr>
                <w:rFonts w:ascii="宋体" w:hAnsi="宋体" w:cs="宋体" w:hint="eastAsia"/>
                <w:color w:val="000000" w:themeColor="text1"/>
                <w:kern w:val="0"/>
                <w:sz w:val="22"/>
                <w:szCs w:val="22"/>
              </w:rPr>
              <w:t>路独立</w:t>
            </w:r>
            <w:proofErr w:type="gramEnd"/>
            <w:r w:rsidRPr="00463305">
              <w:rPr>
                <w:rFonts w:ascii="宋体" w:hAnsi="宋体" w:cs="宋体" w:hint="eastAsia"/>
                <w:color w:val="000000" w:themeColor="text1"/>
                <w:kern w:val="0"/>
                <w:sz w:val="22"/>
                <w:szCs w:val="22"/>
              </w:rPr>
              <w:t>提供 48V 幻象供电，10、提供 3 路课件音频 RCA 输入，支持独立音量调节 11、提供 3 路 RCA录音音频输出，其中一路支持独立音量调节，12、面板提供高、中、低频音调调节，麦克风输入音量调节，课件 RCA 输入音量调节，总输出音量调节 13、LCD 可视面板，可实时显示音频频谱、模块工作状态，14、内置前后级功率放大器，提供四通道最大 4×60W 功率输出。</w:t>
            </w:r>
            <w:r w:rsidRPr="00463305">
              <w:rPr>
                <w:rFonts w:ascii="宋体" w:hAnsi="宋体" w:cs="宋体" w:hint="eastAsia"/>
                <w:color w:val="000000" w:themeColor="text1"/>
                <w:kern w:val="0"/>
                <w:sz w:val="22"/>
                <w:szCs w:val="22"/>
              </w:rPr>
              <w:lastRenderedPageBreak/>
              <w:t>保修 3 年。</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1</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台</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5,980.00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5,980.00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r>
      <w:tr w:rsidR="00463305" w:rsidRPr="00463305" w:rsidTr="00EE5ED2">
        <w:trPr>
          <w:trHeight w:val="124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22</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教学高保真专业语言音箱</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广州市奥威亚电子科技有限公司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ava  CS-305</w:t>
            </w:r>
            <w:r w:rsidRPr="00463305">
              <w:rPr>
                <w:rFonts w:ascii="宋体" w:hAnsi="宋体" w:cs="宋体" w:hint="eastAsia"/>
                <w:color w:val="000000" w:themeColor="text1"/>
                <w:kern w:val="0"/>
                <w:sz w:val="22"/>
                <w:szCs w:val="22"/>
              </w:rPr>
              <w:br/>
              <w:t>1、频率响应：100Hz～20kHz，2、额定阻抗：6Ω，3、灵敏度：90 dB， 4、功率匹配：10～80W，5、高保真 5</w:t>
            </w:r>
            <w:proofErr w:type="gramStart"/>
            <w:r w:rsidRPr="00463305">
              <w:rPr>
                <w:rFonts w:ascii="宋体" w:hAnsi="宋体" w:cs="宋体" w:hint="eastAsia"/>
                <w:color w:val="000000" w:themeColor="text1"/>
                <w:kern w:val="0"/>
                <w:sz w:val="22"/>
                <w:szCs w:val="22"/>
              </w:rPr>
              <w:t>”</w:t>
            </w:r>
            <w:proofErr w:type="gramEnd"/>
            <w:r w:rsidRPr="00463305">
              <w:rPr>
                <w:rFonts w:ascii="宋体" w:hAnsi="宋体" w:cs="宋体" w:hint="eastAsia"/>
                <w:color w:val="000000" w:themeColor="text1"/>
                <w:kern w:val="0"/>
                <w:sz w:val="22"/>
                <w:szCs w:val="22"/>
              </w:rPr>
              <w:t>玻纤低音 + 3</w:t>
            </w:r>
            <w:proofErr w:type="gramStart"/>
            <w:r w:rsidRPr="00463305">
              <w:rPr>
                <w:rFonts w:ascii="宋体" w:hAnsi="宋体" w:cs="宋体" w:hint="eastAsia"/>
                <w:color w:val="000000" w:themeColor="text1"/>
                <w:kern w:val="0"/>
                <w:sz w:val="22"/>
                <w:szCs w:val="22"/>
              </w:rPr>
              <w:t>”</w:t>
            </w:r>
            <w:proofErr w:type="gramEnd"/>
            <w:r w:rsidRPr="00463305">
              <w:rPr>
                <w:rFonts w:ascii="宋体" w:hAnsi="宋体" w:cs="宋体" w:hint="eastAsia"/>
                <w:color w:val="000000" w:themeColor="text1"/>
                <w:kern w:val="0"/>
                <w:sz w:val="22"/>
                <w:szCs w:val="22"/>
              </w:rPr>
              <w:t>球顶丝膜高</w:t>
            </w:r>
            <w:r w:rsidRPr="00463305">
              <w:rPr>
                <w:rFonts w:ascii="宋体" w:hAnsi="宋体" w:cs="宋体" w:hint="eastAsia"/>
                <w:color w:val="000000" w:themeColor="text1"/>
                <w:kern w:val="0"/>
                <w:sz w:val="22"/>
                <w:szCs w:val="22"/>
              </w:rPr>
              <w:br/>
              <w:t>音，6、20mm 厚度实木板材专业箱体结构，扎实耐用，7、倒梯形箱体特殊设计，贴合墙面简单吊挂，即可获得理想覆盖角度，8、高档</w:t>
            </w:r>
            <w:r w:rsidRPr="00463305">
              <w:rPr>
                <w:rFonts w:ascii="宋体" w:hAnsi="宋体" w:cs="宋体" w:hint="eastAsia"/>
                <w:color w:val="000000" w:themeColor="text1"/>
                <w:kern w:val="0"/>
                <w:sz w:val="22"/>
                <w:szCs w:val="22"/>
              </w:rPr>
              <w:br/>
              <w:t>实木贴皮精湛工艺，大方高雅。</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对</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1,000.00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2,000.00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r>
      <w:tr w:rsidR="00463305" w:rsidRPr="00463305" w:rsidTr="00EE5ED2">
        <w:trPr>
          <w:trHeight w:val="84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23</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教学超低噪吊装麦克风</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广州市奥威亚电子科技有限公司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ava AT-680</w:t>
            </w:r>
            <w:r w:rsidRPr="00463305">
              <w:rPr>
                <w:rFonts w:ascii="宋体" w:hAnsi="宋体" w:cs="宋体" w:hint="eastAsia"/>
                <w:color w:val="000000" w:themeColor="text1"/>
                <w:kern w:val="0"/>
                <w:sz w:val="22"/>
                <w:szCs w:val="22"/>
              </w:rPr>
              <w:br/>
              <w:t>1、频率范围：40～20kHz，2、灵敏度：-46dB(18mV/Pa)，3、指向性：心型指向，扇形覆盖，4、最大声压级：132dB，5、阻抗：200Ω，6、工作电压：48V，7、工作信噪比：&gt;95dB， 8、最远拾音距离：&gt;2m，9、抗手机、电磁、高频干扰</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6</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只</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1,000.00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6,000.00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r>
      <w:tr w:rsidR="00463305" w:rsidRPr="00463305" w:rsidTr="00EE5ED2">
        <w:trPr>
          <w:trHeight w:val="98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24</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壁挂式变频空调</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美的电器有限公司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美的 LF72QW</w:t>
            </w:r>
            <w:r w:rsidRPr="00463305">
              <w:rPr>
                <w:rFonts w:ascii="宋体" w:hAnsi="宋体" w:cs="宋体" w:hint="eastAsia"/>
                <w:color w:val="000000" w:themeColor="text1"/>
                <w:kern w:val="0"/>
                <w:sz w:val="22"/>
                <w:szCs w:val="22"/>
              </w:rPr>
              <w:br/>
              <w:t>电源电压（V）： 220V</w:t>
            </w:r>
            <w:r w:rsidRPr="00463305">
              <w:rPr>
                <w:rFonts w:ascii="宋体" w:hAnsi="宋体" w:cs="宋体" w:hint="eastAsia"/>
                <w:color w:val="000000" w:themeColor="text1"/>
                <w:kern w:val="0"/>
                <w:sz w:val="22"/>
                <w:szCs w:val="22"/>
              </w:rPr>
              <w:br/>
              <w:t>额定功率（W）： 50</w:t>
            </w:r>
            <w:r w:rsidRPr="00463305">
              <w:rPr>
                <w:rFonts w:ascii="宋体" w:hAnsi="宋体" w:cs="宋体" w:hint="eastAsia"/>
                <w:color w:val="000000" w:themeColor="text1"/>
                <w:kern w:val="0"/>
                <w:sz w:val="22"/>
                <w:szCs w:val="22"/>
              </w:rPr>
              <w:br/>
              <w:t>冷媒类型： R32</w:t>
            </w:r>
            <w:r w:rsidRPr="00463305">
              <w:rPr>
                <w:rFonts w:ascii="宋体" w:hAnsi="宋体" w:cs="宋体" w:hint="eastAsia"/>
                <w:color w:val="000000" w:themeColor="text1"/>
                <w:kern w:val="0"/>
                <w:sz w:val="22"/>
                <w:szCs w:val="22"/>
              </w:rPr>
              <w:br/>
              <w:t>额定制冷量 ≥7200</w:t>
            </w:r>
            <w:r w:rsidRPr="00463305">
              <w:rPr>
                <w:rFonts w:ascii="宋体" w:hAnsi="宋体" w:cs="宋体" w:hint="eastAsia"/>
                <w:color w:val="000000" w:themeColor="text1"/>
                <w:kern w:val="0"/>
                <w:sz w:val="22"/>
                <w:szCs w:val="22"/>
              </w:rPr>
              <w:br/>
              <w:t>空调类型 ：嵌入式</w:t>
            </w:r>
            <w:r w:rsidRPr="00463305">
              <w:rPr>
                <w:rFonts w:ascii="宋体" w:hAnsi="宋体" w:cs="宋体" w:hint="eastAsia"/>
                <w:color w:val="000000" w:themeColor="text1"/>
                <w:kern w:val="0"/>
                <w:sz w:val="22"/>
                <w:szCs w:val="22"/>
              </w:rPr>
              <w:br/>
              <w:t>冷暖类型 ：单冷</w:t>
            </w:r>
            <w:r w:rsidRPr="00463305">
              <w:rPr>
                <w:rFonts w:ascii="宋体" w:hAnsi="宋体" w:cs="宋体" w:hint="eastAsia"/>
                <w:color w:val="000000" w:themeColor="text1"/>
                <w:kern w:val="0"/>
                <w:sz w:val="22"/>
                <w:szCs w:val="22"/>
              </w:rPr>
              <w:br/>
              <w:t>空调技术 ：定速</w:t>
            </w:r>
            <w:r w:rsidRPr="00463305">
              <w:rPr>
                <w:rFonts w:ascii="宋体" w:hAnsi="宋体" w:cs="宋体" w:hint="eastAsia"/>
                <w:color w:val="000000" w:themeColor="text1"/>
                <w:kern w:val="0"/>
                <w:sz w:val="22"/>
                <w:szCs w:val="22"/>
              </w:rPr>
              <w:br/>
              <w:t>能效等级 ≥三级 空调匹数： 3 匹</w:t>
            </w:r>
            <w:r w:rsidRPr="00463305">
              <w:rPr>
                <w:rFonts w:ascii="宋体" w:hAnsi="宋体" w:cs="宋体" w:hint="eastAsia"/>
                <w:color w:val="000000" w:themeColor="text1"/>
                <w:kern w:val="0"/>
                <w:sz w:val="22"/>
                <w:szCs w:val="22"/>
              </w:rPr>
              <w:br/>
              <w:t>制冷适用面积（m2）： 32~48</w:t>
            </w:r>
            <w:r w:rsidRPr="00463305">
              <w:rPr>
                <w:rFonts w:ascii="宋体" w:hAnsi="宋体" w:cs="宋体" w:hint="eastAsia"/>
                <w:color w:val="000000" w:themeColor="text1"/>
                <w:kern w:val="0"/>
                <w:sz w:val="22"/>
                <w:szCs w:val="22"/>
              </w:rPr>
              <w:br/>
              <w:t>★室内风扇电机具备无极调速功能，实现均匀可调送风</w:t>
            </w:r>
            <w:r w:rsidRPr="00463305">
              <w:rPr>
                <w:rFonts w:ascii="宋体" w:hAnsi="宋体" w:cs="宋体" w:hint="eastAsia"/>
                <w:color w:val="000000" w:themeColor="text1"/>
                <w:kern w:val="0"/>
                <w:sz w:val="22"/>
                <w:szCs w:val="22"/>
              </w:rPr>
              <w:br/>
              <w:t>★无风感技术</w:t>
            </w:r>
            <w:proofErr w:type="gramStart"/>
            <w:r w:rsidRPr="00463305">
              <w:rPr>
                <w:rFonts w:ascii="宋体" w:hAnsi="宋体" w:cs="宋体" w:hint="eastAsia"/>
                <w:color w:val="000000" w:themeColor="text1"/>
                <w:kern w:val="0"/>
                <w:sz w:val="22"/>
                <w:szCs w:val="22"/>
              </w:rPr>
              <w:t>内外机</w:t>
            </w:r>
            <w:proofErr w:type="gramEnd"/>
            <w:r w:rsidRPr="00463305">
              <w:rPr>
                <w:rFonts w:ascii="宋体" w:hAnsi="宋体" w:cs="宋体" w:hint="eastAsia"/>
                <w:color w:val="000000" w:themeColor="text1"/>
                <w:kern w:val="0"/>
                <w:sz w:val="22"/>
                <w:szCs w:val="22"/>
              </w:rPr>
              <w:t>自清洁</w:t>
            </w:r>
            <w:r w:rsidRPr="00463305">
              <w:rPr>
                <w:rFonts w:ascii="宋体" w:hAnsi="宋体" w:cs="宋体" w:hint="eastAsia"/>
                <w:color w:val="000000" w:themeColor="text1"/>
                <w:kern w:val="0"/>
                <w:sz w:val="22"/>
                <w:szCs w:val="22"/>
              </w:rPr>
              <w:br/>
            </w:r>
            <w:r w:rsidRPr="00463305">
              <w:rPr>
                <w:rFonts w:ascii="宋体" w:hAnsi="宋体" w:cs="宋体" w:hint="eastAsia"/>
                <w:color w:val="000000" w:themeColor="text1"/>
                <w:kern w:val="0"/>
                <w:sz w:val="22"/>
                <w:szCs w:val="22"/>
              </w:rPr>
              <w:lastRenderedPageBreak/>
              <w:t>★至</w:t>
            </w:r>
            <w:proofErr w:type="gramStart"/>
            <w:r w:rsidRPr="00463305">
              <w:rPr>
                <w:rFonts w:ascii="宋体" w:hAnsi="宋体" w:cs="宋体" w:hint="eastAsia"/>
                <w:color w:val="000000" w:themeColor="text1"/>
                <w:kern w:val="0"/>
                <w:sz w:val="22"/>
                <w:szCs w:val="22"/>
              </w:rPr>
              <w:t>臻</w:t>
            </w:r>
            <w:proofErr w:type="gramEnd"/>
            <w:r w:rsidRPr="00463305">
              <w:rPr>
                <w:rFonts w:ascii="宋体" w:hAnsi="宋体" w:cs="宋体" w:hint="eastAsia"/>
                <w:color w:val="000000" w:themeColor="text1"/>
                <w:kern w:val="0"/>
                <w:sz w:val="22"/>
                <w:szCs w:val="22"/>
              </w:rPr>
              <w:t>金翅片。选用优质速热铝箔，涂层多重保护，具备长效亲水耐腐蚀效果。在盐溶液浓度（5±1）%、温度（35±2）℃，溶液 pH</w:t>
            </w:r>
            <w:r w:rsidRPr="00463305">
              <w:rPr>
                <w:rFonts w:ascii="宋体" w:hAnsi="宋体" w:cs="宋体" w:hint="eastAsia"/>
                <w:color w:val="000000" w:themeColor="text1"/>
                <w:kern w:val="0"/>
                <w:sz w:val="22"/>
                <w:szCs w:val="22"/>
              </w:rPr>
              <w:br/>
              <w:t>值 6.5-7.2 下，1000h 后基本无腐蚀；在 10%盐酸溶液（体积比，浓盐酸：水=1：9）下，0.5h 后基本无腐蚀，并提供第三方检测报告复</w:t>
            </w:r>
            <w:r w:rsidRPr="00463305">
              <w:rPr>
                <w:rFonts w:ascii="宋体" w:hAnsi="宋体" w:cs="宋体" w:hint="eastAsia"/>
                <w:color w:val="000000" w:themeColor="text1"/>
                <w:kern w:val="0"/>
                <w:sz w:val="22"/>
                <w:szCs w:val="22"/>
              </w:rPr>
              <w:br/>
              <w:t>印件</w:t>
            </w:r>
            <w:r w:rsidRPr="00463305">
              <w:rPr>
                <w:rFonts w:ascii="宋体" w:hAnsi="宋体" w:cs="宋体" w:hint="eastAsia"/>
                <w:color w:val="000000" w:themeColor="text1"/>
                <w:kern w:val="0"/>
                <w:sz w:val="22"/>
                <w:szCs w:val="22"/>
              </w:rPr>
              <w:br/>
              <w:t xml:space="preserve">★具有国家相关部门颁发的‘中国质量奖’证书复印件加盖公章。 </w:t>
            </w:r>
            <w:r w:rsidRPr="00463305">
              <w:rPr>
                <w:rFonts w:ascii="宋体" w:hAnsi="宋体" w:cs="宋体" w:hint="eastAsia"/>
                <w:color w:val="000000" w:themeColor="text1"/>
                <w:kern w:val="0"/>
                <w:sz w:val="22"/>
                <w:szCs w:val="22"/>
              </w:rPr>
              <w:br/>
              <w:t>★投标品牌具备空气热舒适优化技术，对温度、湿度、体感进行调节，PMV chn 达到±0.5 热舒适区的运行时间不应超过 2h，且相对湿度达到 40%～70%舒适范围内。提供相关产品第三方检测报告复印件。</w:t>
            </w:r>
            <w:r w:rsidRPr="00463305">
              <w:rPr>
                <w:rFonts w:ascii="宋体" w:hAnsi="宋体" w:cs="宋体" w:hint="eastAsia"/>
                <w:color w:val="000000" w:themeColor="text1"/>
                <w:kern w:val="0"/>
                <w:sz w:val="22"/>
                <w:szCs w:val="22"/>
              </w:rPr>
              <w:br/>
              <w:t>整机 6 年保修,外观不保修， 产品提供上门检测和维修等售后服务</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2</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台</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7,000.00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14,000.00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r>
      <w:tr w:rsidR="00463305" w:rsidRPr="00463305" w:rsidTr="00EE5ED2">
        <w:trPr>
          <w:trHeight w:val="728"/>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25</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空调辅材</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美的电器有限公司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铜管、铁架等等</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套</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2,800.00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5,600.00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r>
      <w:tr w:rsidR="00463305" w:rsidRPr="00463305" w:rsidTr="00EE5ED2">
        <w:trPr>
          <w:trHeight w:val="184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26</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教学2.4G三合一教学无线助手</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广州市奥威亚电子科技有限公司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ava GTS-9680</w:t>
            </w:r>
            <w:r w:rsidRPr="00463305">
              <w:rPr>
                <w:rFonts w:ascii="宋体" w:hAnsi="宋体" w:cs="宋体" w:hint="eastAsia"/>
                <w:color w:val="000000" w:themeColor="text1"/>
                <w:kern w:val="0"/>
                <w:sz w:val="22"/>
                <w:szCs w:val="22"/>
              </w:rPr>
              <w:br/>
              <w:t>接收机：频率范围：2.4～2.483GHz，频率响应：50Hz～12KHz，调制方式：O-QPSK（卫星通信级别），BT=0.5Gaussian，连接方式：</w:t>
            </w:r>
            <w:r w:rsidRPr="00463305">
              <w:rPr>
                <w:rFonts w:ascii="宋体" w:hAnsi="宋体" w:cs="宋体" w:hint="eastAsia"/>
                <w:color w:val="000000" w:themeColor="text1"/>
                <w:kern w:val="0"/>
                <w:sz w:val="22"/>
                <w:szCs w:val="22"/>
              </w:rPr>
              <w:br/>
              <w:t>ID 对码，自动连接锁定，直接序列展频传输，综合抗干扰效能：&gt;0.37，信噪比为 4dB 的情况下误码率 &lt;10-9，灵敏度：-82dBm(1%BER)，信</w:t>
            </w:r>
            <w:r w:rsidRPr="00463305">
              <w:rPr>
                <w:rFonts w:ascii="宋体" w:hAnsi="宋体" w:cs="宋体" w:hint="eastAsia"/>
                <w:color w:val="000000" w:themeColor="text1"/>
                <w:kern w:val="0"/>
                <w:sz w:val="22"/>
                <w:szCs w:val="22"/>
              </w:rPr>
              <w:br/>
              <w:t>噪比：≥110dB，谐波失真：≤0.5%，音频输出：平衡输出和不平衡输出，</w:t>
            </w:r>
            <w:r w:rsidRPr="00463305">
              <w:rPr>
                <w:rFonts w:ascii="宋体" w:hAnsi="宋体" w:cs="宋体" w:hint="eastAsia"/>
                <w:color w:val="000000" w:themeColor="text1"/>
                <w:kern w:val="0"/>
                <w:sz w:val="22"/>
                <w:szCs w:val="22"/>
              </w:rPr>
              <w:lastRenderedPageBreak/>
              <w:t>工作范围：≥50 米（空旷环境），发射机:频率范围：2.4～</w:t>
            </w:r>
            <w:r w:rsidRPr="00463305">
              <w:rPr>
                <w:rFonts w:ascii="宋体" w:hAnsi="宋体" w:cs="宋体" w:hint="eastAsia"/>
                <w:color w:val="000000" w:themeColor="text1"/>
                <w:kern w:val="0"/>
                <w:sz w:val="22"/>
                <w:szCs w:val="22"/>
              </w:rPr>
              <w:br/>
              <w:t>2.483MHz，频率 n 向应：50Hz～12KHz，调制方式：O-QPSK（卫星通信级别），BT=0.5Gaussian，发射功率：2.5mW，链接方式：ID 对码，</w:t>
            </w:r>
            <w:r w:rsidRPr="00463305">
              <w:rPr>
                <w:rFonts w:ascii="宋体" w:hAnsi="宋体" w:cs="宋体" w:hint="eastAsia"/>
                <w:color w:val="000000" w:themeColor="text1"/>
                <w:kern w:val="0"/>
                <w:sz w:val="22"/>
                <w:szCs w:val="22"/>
              </w:rPr>
              <w:br/>
              <w:t xml:space="preserve">自动连接锁定，直接序列展频传输，综合抗干扰效能：&gt;0.37，信噪比为 4dB 的情况下误码率 &lt;10-9，连接时间：&lt;5 秒，灵敏度：-82dBm </w:t>
            </w:r>
            <w:r w:rsidRPr="00463305">
              <w:rPr>
                <w:rFonts w:ascii="宋体" w:hAnsi="宋体" w:cs="宋体" w:hint="eastAsia"/>
                <w:color w:val="000000" w:themeColor="text1"/>
                <w:kern w:val="0"/>
                <w:sz w:val="22"/>
                <w:szCs w:val="22"/>
              </w:rPr>
              <w:br/>
              <w:t>(1%BER)耗电电流：50mA，连续工作时间：&gt;20 小时，待机时间：&gt;50 天，供电方式：3.7V 聚合物锂电池，电池容量：1200mAH，电池充电时间：</w:t>
            </w:r>
            <w:r w:rsidRPr="00463305">
              <w:rPr>
                <w:rFonts w:ascii="宋体" w:hAnsi="宋体" w:cs="宋体" w:hint="eastAsia"/>
                <w:color w:val="000000" w:themeColor="text1"/>
                <w:kern w:val="0"/>
                <w:sz w:val="22"/>
                <w:szCs w:val="22"/>
              </w:rPr>
              <w:br/>
              <w:t>约 4 小时，工作范围：≥50 米，外壳：ABS 原生料一体着色成型，耐磨、抗老化、免维护外壳</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6</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个</w:t>
            </w:r>
            <w:proofErr w:type="gramEnd"/>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1,400.00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8,400.00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r>
      <w:tr w:rsidR="00463305" w:rsidRPr="00463305" w:rsidTr="00EE5ED2">
        <w:trPr>
          <w:trHeight w:val="84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27</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主配电柜</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正泰集团</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正泰  配电柜</w:t>
            </w:r>
            <w:r w:rsidRPr="00463305">
              <w:rPr>
                <w:rFonts w:ascii="宋体" w:hAnsi="宋体" w:cs="宋体" w:hint="eastAsia"/>
                <w:color w:val="000000" w:themeColor="text1"/>
                <w:kern w:val="0"/>
                <w:sz w:val="22"/>
                <w:szCs w:val="22"/>
              </w:rPr>
              <w:br/>
              <w:t xml:space="preserve">含 3P 100a 控制开关,12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65a 控制开关,</w:t>
            </w:r>
            <w:proofErr w:type="gramStart"/>
            <w:r w:rsidRPr="00463305">
              <w:rPr>
                <w:rFonts w:ascii="宋体" w:hAnsi="宋体" w:cs="宋体" w:hint="eastAsia"/>
                <w:color w:val="000000" w:themeColor="text1"/>
                <w:kern w:val="0"/>
                <w:sz w:val="22"/>
                <w:szCs w:val="22"/>
              </w:rPr>
              <w:t>含端接</w:t>
            </w:r>
            <w:proofErr w:type="gramEnd"/>
            <w:r w:rsidRPr="00463305">
              <w:rPr>
                <w:rFonts w:ascii="宋体" w:hAnsi="宋体" w:cs="宋体" w:hint="eastAsia"/>
                <w:color w:val="000000" w:themeColor="text1"/>
                <w:kern w:val="0"/>
                <w:sz w:val="22"/>
                <w:szCs w:val="22"/>
              </w:rPr>
              <w:t>端子</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项</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9,000.00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9,000.00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r>
      <w:tr w:rsidR="00463305" w:rsidRPr="00463305" w:rsidTr="00EE5ED2">
        <w:trPr>
          <w:trHeight w:val="668"/>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28</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教室配电柜</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正泰集团</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正泰  配电柜</w:t>
            </w:r>
            <w:r w:rsidRPr="00463305">
              <w:rPr>
                <w:rFonts w:ascii="宋体" w:hAnsi="宋体" w:cs="宋体" w:hint="eastAsia"/>
                <w:color w:val="000000" w:themeColor="text1"/>
                <w:kern w:val="0"/>
                <w:sz w:val="22"/>
                <w:szCs w:val="22"/>
              </w:rPr>
              <w:br/>
              <w:t xml:space="preserve">含 2P 65a 控制开关,8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40a 控制开关,照明开关,</w:t>
            </w:r>
            <w:proofErr w:type="gramStart"/>
            <w:r w:rsidRPr="00463305">
              <w:rPr>
                <w:rFonts w:ascii="宋体" w:hAnsi="宋体" w:cs="宋体" w:hint="eastAsia"/>
                <w:color w:val="000000" w:themeColor="text1"/>
                <w:kern w:val="0"/>
                <w:sz w:val="22"/>
                <w:szCs w:val="22"/>
              </w:rPr>
              <w:t>含端接</w:t>
            </w:r>
            <w:proofErr w:type="gramEnd"/>
            <w:r w:rsidRPr="00463305">
              <w:rPr>
                <w:rFonts w:ascii="宋体" w:hAnsi="宋体" w:cs="宋体" w:hint="eastAsia"/>
                <w:color w:val="000000" w:themeColor="text1"/>
                <w:kern w:val="0"/>
                <w:sz w:val="22"/>
                <w:szCs w:val="22"/>
              </w:rPr>
              <w:t>端子</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项</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4,000.00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4,000.00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r>
      <w:tr w:rsidR="00463305" w:rsidRPr="00463305" w:rsidTr="00EE5ED2">
        <w:trPr>
          <w:trHeight w:val="608"/>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29</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主线缆</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威特电缆有限公司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威特 线缆 3*50+1*50+1*25 线缆</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250</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米</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280.00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70,000.00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r>
      <w:tr w:rsidR="00463305" w:rsidRPr="00463305" w:rsidTr="00EE5ED2">
        <w:trPr>
          <w:trHeight w:val="623"/>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30</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铁</w:t>
            </w:r>
            <w:proofErr w:type="gramStart"/>
            <w:r w:rsidRPr="00463305">
              <w:rPr>
                <w:rFonts w:ascii="宋体" w:hAnsi="宋体" w:cs="宋体" w:hint="eastAsia"/>
                <w:color w:val="000000" w:themeColor="text1"/>
                <w:kern w:val="0"/>
                <w:sz w:val="22"/>
                <w:szCs w:val="22"/>
              </w:rPr>
              <w:t>槽以及</w:t>
            </w:r>
            <w:proofErr w:type="gramEnd"/>
            <w:r w:rsidRPr="00463305">
              <w:rPr>
                <w:rFonts w:ascii="宋体" w:hAnsi="宋体" w:cs="宋体" w:hint="eastAsia"/>
                <w:color w:val="000000" w:themeColor="text1"/>
                <w:kern w:val="0"/>
                <w:sz w:val="22"/>
                <w:szCs w:val="22"/>
              </w:rPr>
              <w:t>配件</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南丰技术有限公司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南丰 100 </w:t>
            </w:r>
            <w:proofErr w:type="gramStart"/>
            <w:r w:rsidRPr="00463305">
              <w:rPr>
                <w:rFonts w:ascii="宋体" w:hAnsi="宋体" w:cs="宋体" w:hint="eastAsia"/>
                <w:color w:val="000000" w:themeColor="text1"/>
                <w:kern w:val="0"/>
                <w:sz w:val="22"/>
                <w:szCs w:val="22"/>
              </w:rPr>
              <w:t>铁槽含丝杠</w:t>
            </w:r>
            <w:proofErr w:type="gramEnd"/>
            <w:r w:rsidRPr="00463305">
              <w:rPr>
                <w:rFonts w:ascii="宋体" w:hAnsi="宋体" w:cs="宋体" w:hint="eastAsia"/>
                <w:color w:val="000000" w:themeColor="text1"/>
                <w:kern w:val="0"/>
                <w:sz w:val="22"/>
                <w:szCs w:val="22"/>
              </w:rPr>
              <w:t>\膨胀\螺丝吊架等</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250</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米</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45.00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11,250.00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r>
      <w:tr w:rsidR="00463305" w:rsidRPr="00463305" w:rsidTr="00EE5ED2">
        <w:trPr>
          <w:trHeight w:val="56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31</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绘图桌</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海南洪荒之力家具有限公司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洪荒之力</w:t>
            </w:r>
            <w:r w:rsidRPr="00463305">
              <w:rPr>
                <w:rFonts w:ascii="宋体" w:hAnsi="宋体" w:cs="宋体" w:hint="eastAsia"/>
                <w:color w:val="000000" w:themeColor="text1"/>
                <w:kern w:val="0"/>
                <w:sz w:val="22"/>
                <w:szCs w:val="22"/>
              </w:rPr>
              <w:br/>
              <w:t>尺寸：70*50cm</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84</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张</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630.00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52,920.00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r>
      <w:tr w:rsidR="00463305" w:rsidRPr="00463305" w:rsidTr="00EE5ED2">
        <w:trPr>
          <w:trHeight w:val="84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32</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绘图椅</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海南洪荒之力家具有限公司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洪荒之力</w:t>
            </w:r>
            <w:r w:rsidRPr="00463305">
              <w:rPr>
                <w:rFonts w:ascii="宋体" w:hAnsi="宋体" w:cs="宋体" w:hint="eastAsia"/>
                <w:color w:val="000000" w:themeColor="text1"/>
                <w:kern w:val="0"/>
                <w:sz w:val="22"/>
                <w:szCs w:val="22"/>
              </w:rPr>
              <w:br/>
              <w:t>尺寸：40*36cm</w:t>
            </w:r>
            <w:r w:rsidRPr="00463305">
              <w:rPr>
                <w:rFonts w:ascii="宋体" w:hAnsi="宋体" w:cs="宋体" w:hint="eastAsia"/>
                <w:color w:val="000000" w:themeColor="text1"/>
                <w:kern w:val="0"/>
                <w:sz w:val="22"/>
                <w:szCs w:val="22"/>
              </w:rPr>
              <w:br/>
              <w:t>座高：38-46cm</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84</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张</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250.00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21,000.00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r>
      <w:tr w:rsidR="00463305" w:rsidRPr="00463305" w:rsidTr="00EE5ED2">
        <w:trPr>
          <w:trHeight w:val="56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33</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中控桌</w:t>
            </w:r>
            <w:proofErr w:type="gramEnd"/>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海南洪荒之力家具有限公司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洪荒之力</w:t>
            </w:r>
            <w:r w:rsidRPr="00463305">
              <w:rPr>
                <w:rFonts w:ascii="宋体" w:hAnsi="宋体" w:cs="宋体" w:hint="eastAsia"/>
                <w:color w:val="000000" w:themeColor="text1"/>
                <w:kern w:val="0"/>
                <w:sz w:val="22"/>
                <w:szCs w:val="22"/>
              </w:rPr>
              <w:br/>
              <w:t>尺寸：100*50cm</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张</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4,300.00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4,300.00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r>
      <w:tr w:rsidR="00463305" w:rsidRPr="00463305" w:rsidTr="00EE5ED2">
        <w:trPr>
          <w:trHeight w:val="56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34</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绘图专用大长桌</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海南洪荒之力家具有限公司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洪荒之力</w:t>
            </w:r>
            <w:r w:rsidRPr="00463305">
              <w:rPr>
                <w:rFonts w:ascii="宋体" w:hAnsi="宋体" w:cs="宋体" w:hint="eastAsia"/>
                <w:color w:val="000000" w:themeColor="text1"/>
                <w:kern w:val="0"/>
                <w:sz w:val="22"/>
                <w:szCs w:val="22"/>
              </w:rPr>
              <w:br/>
              <w:t>尺寸：330*120cm</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4</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张</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13,800.00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55,200.00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r>
      <w:tr w:rsidR="00463305" w:rsidRPr="00463305" w:rsidTr="00EE5ED2">
        <w:trPr>
          <w:trHeight w:val="56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35</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绘图专用椅</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海南洪荒之力家具有限公司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洪荒之力</w:t>
            </w:r>
            <w:r w:rsidRPr="00463305">
              <w:rPr>
                <w:rFonts w:ascii="宋体" w:hAnsi="宋体" w:cs="宋体" w:hint="eastAsia"/>
                <w:color w:val="000000" w:themeColor="text1"/>
                <w:kern w:val="0"/>
                <w:sz w:val="22"/>
                <w:szCs w:val="22"/>
              </w:rPr>
              <w:br/>
              <w:t>重力自锁轮,乳胶</w:t>
            </w:r>
            <w:proofErr w:type="gramStart"/>
            <w:r w:rsidRPr="00463305">
              <w:rPr>
                <w:rFonts w:ascii="宋体" w:hAnsi="宋体" w:cs="宋体" w:hint="eastAsia"/>
                <w:color w:val="000000" w:themeColor="text1"/>
                <w:kern w:val="0"/>
                <w:sz w:val="22"/>
                <w:szCs w:val="22"/>
              </w:rPr>
              <w:t>座垫</w:t>
            </w:r>
            <w:proofErr w:type="gramEnd"/>
            <w:r w:rsidRPr="00463305">
              <w:rPr>
                <w:rFonts w:ascii="宋体" w:hAnsi="宋体" w:cs="宋体" w:hint="eastAsia"/>
                <w:color w:val="000000" w:themeColor="text1"/>
                <w:kern w:val="0"/>
                <w:sz w:val="22"/>
                <w:szCs w:val="22"/>
              </w:rPr>
              <w:t>,总高 120CM,</w:t>
            </w:r>
            <w:proofErr w:type="gramStart"/>
            <w:r w:rsidRPr="00463305">
              <w:rPr>
                <w:rFonts w:ascii="宋体" w:hAnsi="宋体" w:cs="宋体" w:hint="eastAsia"/>
                <w:color w:val="000000" w:themeColor="text1"/>
                <w:kern w:val="0"/>
                <w:sz w:val="22"/>
                <w:szCs w:val="22"/>
              </w:rPr>
              <w:t>椅宽</w:t>
            </w:r>
            <w:proofErr w:type="gramEnd"/>
            <w:r w:rsidRPr="00463305">
              <w:rPr>
                <w:rFonts w:ascii="宋体" w:hAnsi="宋体" w:cs="宋体" w:hint="eastAsia"/>
                <w:color w:val="000000" w:themeColor="text1"/>
                <w:kern w:val="0"/>
                <w:sz w:val="22"/>
                <w:szCs w:val="22"/>
              </w:rPr>
              <w:t xml:space="preserve"> 50cm</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41</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张</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750.00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30,750.00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r>
      <w:tr w:rsidR="00463305" w:rsidRPr="00463305" w:rsidTr="00EE5ED2">
        <w:trPr>
          <w:trHeight w:val="56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36</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机房专用鞋套</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定制</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国产</w:t>
            </w:r>
            <w:r w:rsidRPr="00463305">
              <w:rPr>
                <w:rFonts w:ascii="宋体" w:hAnsi="宋体" w:cs="宋体" w:hint="eastAsia"/>
                <w:color w:val="000000" w:themeColor="text1"/>
                <w:kern w:val="0"/>
                <w:sz w:val="22"/>
                <w:szCs w:val="22"/>
              </w:rPr>
              <w:br/>
              <w:t>透气舒适防滑鞋套,</w:t>
            </w:r>
            <w:proofErr w:type="gramStart"/>
            <w:r w:rsidRPr="00463305">
              <w:rPr>
                <w:rFonts w:ascii="宋体" w:hAnsi="宋体" w:cs="宋体" w:hint="eastAsia"/>
                <w:color w:val="000000" w:themeColor="text1"/>
                <w:kern w:val="0"/>
                <w:sz w:val="22"/>
                <w:szCs w:val="22"/>
              </w:rPr>
              <w:t>耐磨可</w:t>
            </w:r>
            <w:proofErr w:type="gramEnd"/>
            <w:r w:rsidRPr="00463305">
              <w:rPr>
                <w:rFonts w:ascii="宋体" w:hAnsi="宋体" w:cs="宋体" w:hint="eastAsia"/>
                <w:color w:val="000000" w:themeColor="text1"/>
                <w:kern w:val="0"/>
                <w:sz w:val="22"/>
                <w:szCs w:val="22"/>
              </w:rPr>
              <w:t>水洗</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76</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双</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3.00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228.00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r>
      <w:tr w:rsidR="00463305" w:rsidRPr="00463305" w:rsidTr="00EE5ED2">
        <w:trPr>
          <w:trHeight w:val="56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37</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绘图专用笔</w:t>
            </w:r>
            <w:r w:rsidRPr="00463305">
              <w:rPr>
                <w:rFonts w:ascii="宋体" w:hAnsi="宋体" w:cs="宋体" w:hint="eastAsia"/>
                <w:color w:val="000000" w:themeColor="text1"/>
                <w:kern w:val="0"/>
                <w:sz w:val="22"/>
                <w:szCs w:val="22"/>
              </w:rPr>
              <w:br/>
              <w:t>（马克笔）</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法卡勒（中国）有限公司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finecolor 法卡勒</w:t>
            </w:r>
            <w:r w:rsidRPr="00463305">
              <w:rPr>
                <w:rFonts w:ascii="宋体" w:hAnsi="宋体" w:cs="宋体" w:hint="eastAsia"/>
                <w:color w:val="000000" w:themeColor="text1"/>
                <w:kern w:val="0"/>
                <w:sz w:val="22"/>
                <w:szCs w:val="22"/>
              </w:rPr>
              <w:br/>
              <w:t>室内效果图常用 120 色</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套</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900.00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2,700.00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r>
      <w:tr w:rsidR="00463305" w:rsidRPr="00463305" w:rsidTr="00EE5ED2">
        <w:trPr>
          <w:trHeight w:val="56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38</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绘图专用笔</w:t>
            </w:r>
            <w:r w:rsidRPr="00463305">
              <w:rPr>
                <w:rFonts w:ascii="宋体" w:hAnsi="宋体" w:cs="宋体" w:hint="eastAsia"/>
                <w:color w:val="000000" w:themeColor="text1"/>
                <w:kern w:val="0"/>
                <w:sz w:val="22"/>
                <w:szCs w:val="22"/>
              </w:rPr>
              <w:br/>
              <w:t>（彩铅）</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KALOUR（中国）有限公司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KALOUR</w:t>
            </w:r>
            <w:r w:rsidRPr="00463305">
              <w:rPr>
                <w:rFonts w:ascii="宋体" w:hAnsi="宋体" w:cs="宋体" w:hint="eastAsia"/>
                <w:color w:val="000000" w:themeColor="text1"/>
                <w:kern w:val="0"/>
                <w:sz w:val="22"/>
                <w:szCs w:val="22"/>
              </w:rPr>
              <w:br/>
            </w:r>
            <w:proofErr w:type="gramStart"/>
            <w:r w:rsidRPr="00463305">
              <w:rPr>
                <w:rFonts w:ascii="宋体" w:hAnsi="宋体" w:cs="宋体" w:hint="eastAsia"/>
                <w:color w:val="000000" w:themeColor="text1"/>
                <w:kern w:val="0"/>
                <w:sz w:val="22"/>
                <w:szCs w:val="22"/>
              </w:rPr>
              <w:t>水溶性彩铅</w:t>
            </w:r>
            <w:proofErr w:type="gramEnd"/>
            <w:r w:rsidRPr="00463305">
              <w:rPr>
                <w:rFonts w:ascii="宋体" w:hAnsi="宋体" w:cs="宋体" w:hint="eastAsia"/>
                <w:color w:val="000000" w:themeColor="text1"/>
                <w:kern w:val="0"/>
                <w:sz w:val="22"/>
                <w:szCs w:val="22"/>
              </w:rPr>
              <w:t xml:space="preserve"> 120 色带盒子、代笔帘</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套</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230.00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690.00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r>
      <w:tr w:rsidR="00463305" w:rsidRPr="00463305" w:rsidTr="00EE5ED2">
        <w:trPr>
          <w:trHeight w:val="56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39</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建筑模型材料</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兆航有限公司</w:t>
            </w:r>
            <w:proofErr w:type="gramEnd"/>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兆航</w:t>
            </w:r>
            <w:proofErr w:type="gramEnd"/>
            <w:r w:rsidRPr="00463305">
              <w:rPr>
                <w:rFonts w:ascii="宋体" w:hAnsi="宋体" w:cs="宋体" w:hint="eastAsia"/>
                <w:color w:val="000000" w:themeColor="text1"/>
                <w:kern w:val="0"/>
                <w:sz w:val="22"/>
                <w:szCs w:val="22"/>
              </w:rPr>
              <w:br/>
              <w:t>波尔多光之教堂/餐厅等</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150</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套</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350.00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52,500.00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r>
      <w:tr w:rsidR="00463305" w:rsidRPr="00463305" w:rsidTr="00EE5ED2">
        <w:trPr>
          <w:trHeight w:val="224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40</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条幅机</w:t>
            </w:r>
            <w:proofErr w:type="gramEnd"/>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奥德利（中国）有限公司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奥德利旗舰xs</w:t>
            </w:r>
            <w:r w:rsidRPr="00463305">
              <w:rPr>
                <w:rFonts w:ascii="宋体" w:hAnsi="宋体" w:cs="宋体" w:hint="eastAsia"/>
                <w:color w:val="000000" w:themeColor="text1"/>
                <w:kern w:val="0"/>
                <w:sz w:val="22"/>
                <w:szCs w:val="22"/>
              </w:rPr>
              <w:br/>
              <w:t>配备大功率电机时速 140-360 米</w:t>
            </w:r>
            <w:r w:rsidRPr="00463305">
              <w:rPr>
                <w:rFonts w:ascii="宋体" w:hAnsi="宋体" w:cs="宋体" w:hint="eastAsia"/>
                <w:color w:val="000000" w:themeColor="text1"/>
                <w:kern w:val="0"/>
                <w:sz w:val="22"/>
                <w:szCs w:val="22"/>
              </w:rPr>
              <w:br/>
              <w:t>京瓷</w:t>
            </w:r>
            <w:proofErr w:type="gramStart"/>
            <w:r w:rsidRPr="00463305">
              <w:rPr>
                <w:rFonts w:ascii="宋体" w:hAnsi="宋体" w:cs="宋体" w:hint="eastAsia"/>
                <w:color w:val="000000" w:themeColor="text1"/>
                <w:kern w:val="0"/>
                <w:sz w:val="22"/>
                <w:szCs w:val="22"/>
              </w:rPr>
              <w:t>三节互拼打印头</w:t>
            </w:r>
            <w:proofErr w:type="gramEnd"/>
            <w:r w:rsidRPr="00463305">
              <w:rPr>
                <w:rFonts w:ascii="宋体" w:hAnsi="宋体" w:cs="宋体" w:hint="eastAsia"/>
                <w:color w:val="000000" w:themeColor="text1"/>
                <w:kern w:val="0"/>
                <w:sz w:val="22"/>
                <w:szCs w:val="22"/>
              </w:rPr>
              <w:br/>
              <w:t>多重防皱实心杆，</w:t>
            </w:r>
            <w:proofErr w:type="gramStart"/>
            <w:r w:rsidRPr="00463305">
              <w:rPr>
                <w:rFonts w:ascii="宋体" w:hAnsi="宋体" w:cs="宋体" w:hint="eastAsia"/>
                <w:color w:val="000000" w:themeColor="text1"/>
                <w:kern w:val="0"/>
                <w:sz w:val="22"/>
                <w:szCs w:val="22"/>
              </w:rPr>
              <w:t>杜绝布皱</w:t>
            </w:r>
            <w:proofErr w:type="gramEnd"/>
            <w:r w:rsidRPr="00463305">
              <w:rPr>
                <w:rFonts w:ascii="宋体" w:hAnsi="宋体" w:cs="宋体" w:hint="eastAsia"/>
                <w:color w:val="000000" w:themeColor="text1"/>
                <w:kern w:val="0"/>
                <w:sz w:val="22"/>
                <w:szCs w:val="22"/>
              </w:rPr>
              <w:br/>
            </w:r>
            <w:proofErr w:type="gramStart"/>
            <w:r w:rsidRPr="00463305">
              <w:rPr>
                <w:rFonts w:ascii="宋体" w:hAnsi="宋体" w:cs="宋体" w:hint="eastAsia"/>
                <w:color w:val="000000" w:themeColor="text1"/>
                <w:kern w:val="0"/>
                <w:sz w:val="22"/>
                <w:szCs w:val="22"/>
              </w:rPr>
              <w:t>可选挤布装置</w:t>
            </w:r>
            <w:proofErr w:type="gramEnd"/>
            <w:r w:rsidRPr="00463305">
              <w:rPr>
                <w:rFonts w:ascii="宋体" w:hAnsi="宋体" w:cs="宋体" w:hint="eastAsia"/>
                <w:color w:val="000000" w:themeColor="text1"/>
                <w:kern w:val="0"/>
                <w:sz w:val="22"/>
                <w:szCs w:val="22"/>
              </w:rPr>
              <w:br/>
              <w:t>收色带张力可调节</w:t>
            </w:r>
            <w:r w:rsidRPr="00463305">
              <w:rPr>
                <w:rFonts w:ascii="宋体" w:hAnsi="宋体" w:cs="宋体" w:hint="eastAsia"/>
                <w:color w:val="000000" w:themeColor="text1"/>
                <w:kern w:val="0"/>
                <w:sz w:val="22"/>
                <w:szCs w:val="22"/>
              </w:rPr>
              <w:br/>
            </w:r>
            <w:proofErr w:type="gramStart"/>
            <w:r w:rsidRPr="00463305">
              <w:rPr>
                <w:rFonts w:ascii="宋体" w:hAnsi="宋体" w:cs="宋体" w:hint="eastAsia"/>
                <w:color w:val="000000" w:themeColor="text1"/>
                <w:kern w:val="0"/>
                <w:sz w:val="22"/>
                <w:szCs w:val="22"/>
              </w:rPr>
              <w:t>收布张力</w:t>
            </w:r>
            <w:proofErr w:type="gramEnd"/>
            <w:r w:rsidRPr="00463305">
              <w:rPr>
                <w:rFonts w:ascii="宋体" w:hAnsi="宋体" w:cs="宋体" w:hint="eastAsia"/>
                <w:color w:val="000000" w:themeColor="text1"/>
                <w:kern w:val="0"/>
                <w:sz w:val="22"/>
                <w:szCs w:val="22"/>
              </w:rPr>
              <w:t>可调节</w:t>
            </w:r>
            <w:r w:rsidRPr="00463305">
              <w:rPr>
                <w:rFonts w:ascii="宋体" w:hAnsi="宋体" w:cs="宋体" w:hint="eastAsia"/>
                <w:color w:val="000000" w:themeColor="text1"/>
                <w:kern w:val="0"/>
                <w:sz w:val="22"/>
                <w:szCs w:val="22"/>
              </w:rPr>
              <w:br/>
              <w:t>打印头压力可调节</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台</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11,070.00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11,070.00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r>
      <w:tr w:rsidR="00463305" w:rsidRPr="00463305" w:rsidTr="00EE5ED2">
        <w:trPr>
          <w:trHeight w:val="56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41</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数码打印机墨盒</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爱普生（中国）有限公司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爱普生 配套</w:t>
            </w:r>
            <w:r w:rsidRPr="00463305">
              <w:rPr>
                <w:rFonts w:ascii="宋体" w:hAnsi="宋体" w:cs="宋体" w:hint="eastAsia"/>
                <w:color w:val="000000" w:themeColor="text1"/>
                <w:kern w:val="0"/>
                <w:sz w:val="22"/>
                <w:szCs w:val="22"/>
              </w:rPr>
              <w:br/>
              <w:t>CMYK 四色墨盒,配套</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套</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5,000.00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15,000.00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r>
      <w:tr w:rsidR="00463305" w:rsidRPr="00463305" w:rsidTr="00EE5ED2">
        <w:trPr>
          <w:trHeight w:val="495"/>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42</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数码打印机充电组件</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爱普生（中国）有限公司</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配套</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个</w:t>
            </w:r>
            <w:proofErr w:type="gramEnd"/>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600.00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1,800.00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r>
      <w:tr w:rsidR="00463305" w:rsidRPr="00463305" w:rsidTr="00EE5ED2">
        <w:trPr>
          <w:trHeight w:val="540"/>
        </w:trPr>
        <w:tc>
          <w:tcPr>
            <w:tcW w:w="269"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43</w:t>
            </w:r>
          </w:p>
        </w:tc>
        <w:tc>
          <w:tcPr>
            <w:tcW w:w="454"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建筑装饰绘图培训</w:t>
            </w:r>
          </w:p>
        </w:tc>
        <w:tc>
          <w:tcPr>
            <w:tcW w:w="689"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人工</w:t>
            </w:r>
          </w:p>
        </w:tc>
        <w:tc>
          <w:tcPr>
            <w:tcW w:w="1391" w:type="pct"/>
            <w:shd w:val="clear" w:color="000000" w:fill="FFFFFF"/>
            <w:vAlign w:val="center"/>
            <w:hideMark/>
          </w:tcPr>
          <w:p w:rsidR="00D13FA0" w:rsidRPr="00463305" w:rsidRDefault="00D13FA0" w:rsidP="00D13FA0">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人工</w:t>
            </w:r>
            <w:r w:rsidRPr="00463305">
              <w:rPr>
                <w:rFonts w:ascii="宋体" w:hAnsi="宋体" w:cs="宋体" w:hint="eastAsia"/>
                <w:color w:val="000000" w:themeColor="text1"/>
                <w:kern w:val="0"/>
                <w:sz w:val="22"/>
                <w:szCs w:val="22"/>
              </w:rPr>
              <w:br/>
              <w:t>建筑装饰绘图培训,10人每项每次</w:t>
            </w:r>
          </w:p>
        </w:tc>
        <w:tc>
          <w:tcPr>
            <w:tcW w:w="258"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8</w:t>
            </w:r>
          </w:p>
        </w:tc>
        <w:tc>
          <w:tcPr>
            <w:tcW w:w="263"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项</w:t>
            </w:r>
          </w:p>
        </w:tc>
        <w:tc>
          <w:tcPr>
            <w:tcW w:w="435"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10,000.00 </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80,000.00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r>
      <w:tr w:rsidR="00463305" w:rsidRPr="00463305" w:rsidTr="00EE5ED2">
        <w:trPr>
          <w:trHeight w:val="490"/>
        </w:trPr>
        <w:tc>
          <w:tcPr>
            <w:tcW w:w="269" w:type="pct"/>
            <w:shd w:val="clear" w:color="000000" w:fill="FFFFFF"/>
            <w:vAlign w:val="center"/>
            <w:hideMark/>
          </w:tcPr>
          <w:p w:rsidR="00D13FA0" w:rsidRPr="00463305" w:rsidRDefault="00D13FA0" w:rsidP="00D13FA0">
            <w:pPr>
              <w:widowControl/>
              <w:spacing w:line="240" w:lineRule="auto"/>
              <w:jc w:val="left"/>
              <w:rPr>
                <w:rFonts w:ascii="宋体" w:hAnsi="宋体" w:cs="宋体"/>
                <w:b/>
                <w:bCs/>
                <w:color w:val="000000" w:themeColor="text1"/>
                <w:kern w:val="0"/>
                <w:sz w:val="32"/>
                <w:szCs w:val="32"/>
              </w:rPr>
            </w:pPr>
            <w:r w:rsidRPr="00463305">
              <w:rPr>
                <w:rFonts w:ascii="宋体" w:hAnsi="宋体" w:cs="宋体" w:hint="eastAsia"/>
                <w:b/>
                <w:bCs/>
                <w:color w:val="000000" w:themeColor="text1"/>
                <w:kern w:val="0"/>
                <w:sz w:val="32"/>
                <w:szCs w:val="32"/>
              </w:rPr>
              <w:lastRenderedPageBreak/>
              <w:t xml:space="preserve">　</w:t>
            </w:r>
          </w:p>
        </w:tc>
        <w:tc>
          <w:tcPr>
            <w:tcW w:w="3490" w:type="pct"/>
            <w:gridSpan w:val="6"/>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32"/>
                <w:szCs w:val="32"/>
              </w:rPr>
            </w:pPr>
            <w:r w:rsidRPr="00463305">
              <w:rPr>
                <w:rFonts w:ascii="宋体" w:hAnsi="宋体" w:cs="宋体" w:hint="eastAsia"/>
                <w:b/>
                <w:bCs/>
                <w:color w:val="000000" w:themeColor="text1"/>
                <w:kern w:val="0"/>
                <w:sz w:val="32"/>
                <w:szCs w:val="32"/>
              </w:rPr>
              <w:t>总价</w:t>
            </w:r>
          </w:p>
        </w:tc>
        <w:tc>
          <w:tcPr>
            <w:tcW w:w="630"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sz w:val="28"/>
                <w:szCs w:val="28"/>
              </w:rPr>
            </w:pPr>
            <w:r w:rsidRPr="00463305">
              <w:rPr>
                <w:rFonts w:ascii="宋体" w:hAnsi="宋体" w:cs="宋体" w:hint="eastAsia"/>
                <w:b/>
                <w:bCs/>
                <w:color w:val="000000" w:themeColor="text1"/>
                <w:kern w:val="0"/>
                <w:sz w:val="28"/>
                <w:szCs w:val="28"/>
              </w:rPr>
              <w:t xml:space="preserve">4,186,000.00 </w:t>
            </w:r>
          </w:p>
        </w:tc>
        <w:tc>
          <w:tcPr>
            <w:tcW w:w="611" w:type="pct"/>
            <w:shd w:val="clear" w:color="000000" w:fill="FFFFFF"/>
            <w:vAlign w:val="center"/>
            <w:hideMark/>
          </w:tcPr>
          <w:p w:rsidR="00D13FA0" w:rsidRPr="00463305" w:rsidRDefault="00D13FA0" w:rsidP="00D13FA0">
            <w:pPr>
              <w:widowControl/>
              <w:spacing w:line="240" w:lineRule="auto"/>
              <w:jc w:val="center"/>
              <w:rPr>
                <w:rFonts w:ascii="宋体" w:hAnsi="宋体" w:cs="宋体"/>
                <w:b/>
                <w:bCs/>
                <w:color w:val="000000" w:themeColor="text1"/>
                <w:kern w:val="0"/>
              </w:rPr>
            </w:pPr>
            <w:r w:rsidRPr="00463305">
              <w:rPr>
                <w:rFonts w:ascii="宋体" w:hAnsi="宋体" w:cs="宋体" w:hint="eastAsia"/>
                <w:b/>
                <w:bCs/>
                <w:color w:val="000000" w:themeColor="text1"/>
                <w:kern w:val="0"/>
              </w:rPr>
              <w:t xml:space="preserve">　</w:t>
            </w:r>
          </w:p>
        </w:tc>
      </w:tr>
    </w:tbl>
    <w:p w:rsidR="00A70902" w:rsidRPr="00463305" w:rsidRDefault="00A70902">
      <w:pPr>
        <w:rPr>
          <w:rFonts w:asciiTheme="minorEastAsia" w:eastAsiaTheme="minorEastAsia" w:hAnsiTheme="minorEastAsia"/>
          <w:color w:val="000000" w:themeColor="text1"/>
        </w:rPr>
      </w:pPr>
    </w:p>
    <w:p w:rsidR="00A70902" w:rsidRPr="00463305" w:rsidRDefault="00A70902">
      <w:pPr>
        <w:pStyle w:val="a0"/>
        <w:pBdr>
          <w:bottom w:val="none" w:sz="0" w:space="0" w:color="auto"/>
        </w:pBdr>
        <w:rPr>
          <w:rFonts w:asciiTheme="minorEastAsia" w:eastAsiaTheme="minorEastAsia" w:hAnsiTheme="minorEastAsia"/>
          <w:color w:val="000000" w:themeColor="text1"/>
        </w:rPr>
      </w:pPr>
    </w:p>
    <w:p w:rsidR="00A70902" w:rsidRPr="00463305" w:rsidRDefault="00A70902">
      <w:pPr>
        <w:pStyle w:val="a0"/>
        <w:pBdr>
          <w:bottom w:val="none" w:sz="0" w:space="0" w:color="auto"/>
        </w:pBdr>
        <w:rPr>
          <w:rFonts w:asciiTheme="minorEastAsia" w:eastAsiaTheme="minorEastAsia" w:hAnsiTheme="minorEastAsia"/>
          <w:color w:val="000000" w:themeColor="text1"/>
        </w:rPr>
      </w:pPr>
    </w:p>
    <w:p w:rsidR="00A70902" w:rsidRPr="00463305" w:rsidRDefault="00A70902">
      <w:pPr>
        <w:pStyle w:val="a0"/>
        <w:pBdr>
          <w:bottom w:val="none" w:sz="0" w:space="0" w:color="auto"/>
        </w:pBdr>
        <w:rPr>
          <w:rFonts w:asciiTheme="minorEastAsia" w:eastAsiaTheme="minorEastAsia" w:hAnsiTheme="minorEastAsia"/>
          <w:color w:val="000000" w:themeColor="text1"/>
        </w:rPr>
      </w:pPr>
    </w:p>
    <w:p w:rsidR="00A70902" w:rsidRPr="00463305" w:rsidRDefault="00A70902">
      <w:pPr>
        <w:rPr>
          <w:rFonts w:asciiTheme="minorEastAsia" w:eastAsiaTheme="minorEastAsia" w:hAnsiTheme="minorEastAsia"/>
          <w:color w:val="000000" w:themeColor="text1"/>
        </w:rPr>
      </w:pPr>
    </w:p>
    <w:p w:rsidR="00A70902" w:rsidRPr="00463305" w:rsidRDefault="007555E4">
      <w:pPr>
        <w:rPr>
          <w:rFonts w:asciiTheme="minorEastAsia" w:eastAsiaTheme="minorEastAsia" w:hAnsiTheme="minorEastAsia"/>
          <w:color w:val="000000" w:themeColor="text1"/>
        </w:rPr>
      </w:pPr>
      <w:r w:rsidRPr="00463305">
        <w:rPr>
          <w:rFonts w:asciiTheme="minorEastAsia" w:eastAsiaTheme="minorEastAsia" w:hAnsiTheme="minorEastAsia" w:hint="eastAsia"/>
          <w:color w:val="000000" w:themeColor="text1"/>
        </w:rPr>
        <w:t>投标单位：</w:t>
      </w:r>
      <w:r w:rsidRPr="00463305">
        <w:rPr>
          <w:rFonts w:asciiTheme="minorEastAsia" w:eastAsiaTheme="minorEastAsia" w:hAnsiTheme="minorEastAsia" w:cs="??Regular" w:hint="eastAsia"/>
          <w:b/>
          <w:color w:val="000000" w:themeColor="text1"/>
          <w:kern w:val="0"/>
          <w:u w:val="single"/>
        </w:rPr>
        <w:t>广东闵佰建设工程有限公司</w:t>
      </w:r>
      <w:r w:rsidRPr="00463305">
        <w:rPr>
          <w:rFonts w:asciiTheme="minorEastAsia" w:eastAsiaTheme="minorEastAsia" w:hAnsiTheme="minorEastAsia" w:hint="eastAsia"/>
          <w:color w:val="000000" w:themeColor="text1"/>
        </w:rPr>
        <w:t>（公章）</w:t>
      </w:r>
    </w:p>
    <w:p w:rsidR="00A70902" w:rsidRPr="00463305" w:rsidRDefault="00A70902">
      <w:pPr>
        <w:rPr>
          <w:rFonts w:asciiTheme="minorEastAsia" w:eastAsiaTheme="minorEastAsia" w:hAnsiTheme="minorEastAsia"/>
          <w:color w:val="000000" w:themeColor="text1"/>
        </w:rPr>
      </w:pPr>
    </w:p>
    <w:p w:rsidR="00A70902" w:rsidRPr="00463305" w:rsidRDefault="007555E4">
      <w:pPr>
        <w:rPr>
          <w:rFonts w:asciiTheme="minorEastAsia" w:eastAsiaTheme="minorEastAsia" w:hAnsiTheme="minorEastAsia"/>
          <w:color w:val="000000" w:themeColor="text1"/>
        </w:rPr>
      </w:pPr>
      <w:r w:rsidRPr="00463305">
        <w:rPr>
          <w:rFonts w:asciiTheme="minorEastAsia" w:eastAsiaTheme="minorEastAsia" w:hAnsiTheme="minorEastAsia" w:hint="eastAsia"/>
          <w:color w:val="000000" w:themeColor="text1"/>
        </w:rPr>
        <w:t>法定代表人（或授权代理人）：（签字或盖章）</w:t>
      </w:r>
    </w:p>
    <w:p w:rsidR="00A70902" w:rsidRPr="00463305" w:rsidRDefault="00A70902">
      <w:pPr>
        <w:rPr>
          <w:rFonts w:asciiTheme="minorEastAsia" w:eastAsiaTheme="minorEastAsia" w:hAnsiTheme="minorEastAsia"/>
          <w:color w:val="000000" w:themeColor="text1"/>
        </w:rPr>
      </w:pPr>
    </w:p>
    <w:p w:rsidR="00A70902" w:rsidRPr="00463305" w:rsidRDefault="007555E4">
      <w:pPr>
        <w:rPr>
          <w:rFonts w:asciiTheme="minorEastAsia" w:eastAsiaTheme="minorEastAsia" w:hAnsiTheme="minorEastAsia"/>
          <w:color w:val="000000" w:themeColor="text1"/>
        </w:rPr>
      </w:pPr>
      <w:r w:rsidRPr="00463305">
        <w:rPr>
          <w:rFonts w:asciiTheme="minorEastAsia" w:eastAsiaTheme="minorEastAsia" w:hAnsiTheme="minorEastAsia" w:hint="eastAsia"/>
          <w:color w:val="000000" w:themeColor="text1"/>
        </w:rPr>
        <w:t>日期：</w:t>
      </w:r>
      <w:r w:rsidRPr="00463305">
        <w:rPr>
          <w:rFonts w:asciiTheme="minorEastAsia" w:eastAsiaTheme="minorEastAsia" w:hAnsiTheme="minorEastAsia" w:cs="??Regular" w:hint="eastAsia"/>
          <w:b/>
          <w:color w:val="000000" w:themeColor="text1"/>
          <w:kern w:val="0"/>
          <w:u w:val="single"/>
        </w:rPr>
        <w:t>2022年06月05日</w:t>
      </w:r>
    </w:p>
    <w:p w:rsidR="00A70902" w:rsidRPr="00463305" w:rsidRDefault="00A70902">
      <w:pPr>
        <w:rPr>
          <w:rFonts w:asciiTheme="minorEastAsia" w:eastAsiaTheme="minorEastAsia" w:hAnsiTheme="minorEastAsia"/>
          <w:color w:val="000000" w:themeColor="text1"/>
        </w:rPr>
      </w:pPr>
    </w:p>
    <w:p w:rsidR="00A70902" w:rsidRPr="00463305" w:rsidRDefault="007555E4">
      <w:pPr>
        <w:ind w:firstLineChars="200" w:firstLine="480"/>
        <w:rPr>
          <w:rFonts w:asciiTheme="minorEastAsia" w:eastAsiaTheme="minorEastAsia" w:hAnsiTheme="minorEastAsia"/>
          <w:color w:val="000000" w:themeColor="text1"/>
        </w:rPr>
      </w:pPr>
      <w:r w:rsidRPr="00463305">
        <w:rPr>
          <w:rFonts w:asciiTheme="minorEastAsia" w:eastAsiaTheme="minorEastAsia" w:hAnsiTheme="minorEastAsia" w:hint="eastAsia"/>
          <w:color w:val="000000" w:themeColor="text1"/>
        </w:rPr>
        <w:t>注:①投标人必须按“分项报价明细表”的格式详细报出投标总价的各个组</w:t>
      </w:r>
    </w:p>
    <w:p w:rsidR="00A70902" w:rsidRPr="00463305" w:rsidRDefault="007555E4">
      <w:pPr>
        <w:rPr>
          <w:rFonts w:asciiTheme="minorEastAsia" w:eastAsiaTheme="minorEastAsia" w:hAnsiTheme="minorEastAsia"/>
          <w:color w:val="000000" w:themeColor="text1"/>
        </w:rPr>
      </w:pPr>
      <w:r w:rsidRPr="00463305">
        <w:rPr>
          <w:rFonts w:asciiTheme="minorEastAsia" w:eastAsiaTheme="minorEastAsia" w:hAnsiTheme="minorEastAsia" w:hint="eastAsia"/>
          <w:color w:val="000000" w:themeColor="text1"/>
        </w:rPr>
        <w:t>成部分的报价，否则作无效投标处理。</w:t>
      </w:r>
    </w:p>
    <w:p w:rsidR="00A70902" w:rsidRPr="00463305" w:rsidRDefault="007555E4">
      <w:pPr>
        <w:ind w:firstLineChars="200" w:firstLine="480"/>
        <w:rPr>
          <w:rFonts w:asciiTheme="minorEastAsia" w:eastAsiaTheme="minorEastAsia" w:hAnsiTheme="minorEastAsia"/>
          <w:color w:val="000000" w:themeColor="text1"/>
        </w:rPr>
      </w:pPr>
      <w:r w:rsidRPr="00463305">
        <w:rPr>
          <w:rFonts w:asciiTheme="minorEastAsia" w:eastAsiaTheme="minorEastAsia" w:hAnsiTheme="minorEastAsia" w:hint="eastAsia"/>
          <w:color w:val="000000" w:themeColor="text1"/>
        </w:rPr>
        <w:t>②“分项报价明细表”各分项报价合计应当与“开标一览表”报价合计相等。</w:t>
      </w:r>
    </w:p>
    <w:p w:rsidR="00EE5ED2" w:rsidRPr="00463305" w:rsidRDefault="00EE5ED2" w:rsidP="00EE5ED2">
      <w:pPr>
        <w:pStyle w:val="2"/>
        <w:jc w:val="center"/>
        <w:rPr>
          <w:rFonts w:asciiTheme="majorEastAsia" w:eastAsiaTheme="majorEastAsia" w:hAnsiTheme="majorEastAsia"/>
          <w:color w:val="000000" w:themeColor="text1"/>
          <w:sz w:val="36"/>
          <w:szCs w:val="36"/>
        </w:rPr>
      </w:pPr>
      <w:r w:rsidRPr="00463305">
        <w:rPr>
          <w:rFonts w:asciiTheme="majorEastAsia" w:eastAsiaTheme="majorEastAsia" w:hAnsiTheme="majorEastAsia"/>
          <w:color w:val="000000" w:themeColor="text1"/>
          <w:sz w:val="36"/>
          <w:szCs w:val="36"/>
        </w:rPr>
        <w:t>1.</w:t>
      </w:r>
      <w:r w:rsidRPr="00463305">
        <w:rPr>
          <w:rFonts w:asciiTheme="majorEastAsia" w:eastAsiaTheme="majorEastAsia" w:hAnsiTheme="majorEastAsia" w:hint="eastAsia"/>
          <w:color w:val="000000" w:themeColor="text1"/>
          <w:sz w:val="36"/>
          <w:szCs w:val="36"/>
        </w:rPr>
        <w:t>2</w:t>
      </w:r>
      <w:r w:rsidRPr="00463305">
        <w:rPr>
          <w:rFonts w:asciiTheme="majorEastAsia" w:eastAsiaTheme="majorEastAsia" w:hAnsiTheme="majorEastAsia"/>
          <w:color w:val="000000" w:themeColor="text1"/>
          <w:sz w:val="36"/>
          <w:szCs w:val="36"/>
        </w:rPr>
        <w:t xml:space="preserve"> </w:t>
      </w:r>
      <w:r w:rsidRPr="00463305">
        <w:rPr>
          <w:rFonts w:asciiTheme="majorEastAsia" w:eastAsiaTheme="majorEastAsia" w:hAnsiTheme="majorEastAsia" w:hint="eastAsia"/>
          <w:color w:val="000000" w:themeColor="text1"/>
          <w:sz w:val="36"/>
          <w:szCs w:val="36"/>
        </w:rPr>
        <w:t>室内装修报价明细表</w:t>
      </w: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670"/>
        <w:gridCol w:w="3051"/>
        <w:gridCol w:w="437"/>
        <w:gridCol w:w="546"/>
        <w:gridCol w:w="1096"/>
        <w:gridCol w:w="1829"/>
        <w:gridCol w:w="437"/>
      </w:tblGrid>
      <w:tr w:rsidR="00463305" w:rsidRPr="00463305" w:rsidTr="00C47808">
        <w:trPr>
          <w:trHeight w:val="482"/>
        </w:trPr>
        <w:tc>
          <w:tcPr>
            <w:tcW w:w="4650" w:type="pct"/>
            <w:gridSpan w:val="7"/>
            <w:shd w:val="clear" w:color="000000" w:fill="FFFFFF"/>
            <w:vAlign w:val="center"/>
            <w:hideMark/>
          </w:tcPr>
          <w:p w:rsidR="00C47808" w:rsidRPr="00463305" w:rsidRDefault="00C47808" w:rsidP="00C47808">
            <w:pPr>
              <w:widowControl/>
              <w:spacing w:line="240" w:lineRule="auto"/>
              <w:jc w:val="center"/>
              <w:rPr>
                <w:rFonts w:ascii="宋体" w:hAnsi="宋体" w:cs="宋体"/>
                <w:b/>
                <w:bCs/>
                <w:color w:val="000000" w:themeColor="text1"/>
                <w:kern w:val="0"/>
                <w:sz w:val="30"/>
                <w:szCs w:val="30"/>
              </w:rPr>
            </w:pPr>
            <w:r w:rsidRPr="00463305">
              <w:rPr>
                <w:rFonts w:ascii="宋体" w:hAnsi="宋体" w:cs="宋体" w:hint="eastAsia"/>
                <w:b/>
                <w:bCs/>
                <w:color w:val="000000" w:themeColor="text1"/>
                <w:kern w:val="0"/>
                <w:sz w:val="30"/>
                <w:szCs w:val="30"/>
              </w:rPr>
              <w:t>人工+辅料+杂费部分报价（A）</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530"/>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rPr>
            </w:pPr>
            <w:r w:rsidRPr="00463305">
              <w:rPr>
                <w:rFonts w:ascii="宋体" w:hAnsi="宋体" w:cs="宋体" w:hint="eastAsia"/>
                <w:color w:val="000000" w:themeColor="text1"/>
                <w:kern w:val="0"/>
              </w:rPr>
              <w:t xml:space="preserve"> </w:t>
            </w:r>
            <w:r w:rsidRPr="00463305">
              <w:rPr>
                <w:rFonts w:ascii="宋体" w:hAnsi="宋体" w:cs="宋体" w:hint="eastAsia"/>
                <w:b/>
                <w:bCs/>
                <w:color w:val="000000" w:themeColor="text1"/>
                <w:kern w:val="0"/>
                <w:sz w:val="22"/>
                <w:szCs w:val="22"/>
              </w:rPr>
              <w:t>序号</w:t>
            </w:r>
          </w:p>
        </w:tc>
        <w:tc>
          <w:tcPr>
            <w:tcW w:w="990" w:type="pct"/>
            <w:shd w:val="clear" w:color="000000" w:fill="FFFFFF"/>
            <w:vAlign w:val="center"/>
            <w:hideMark/>
          </w:tcPr>
          <w:p w:rsidR="00C47808" w:rsidRPr="00463305" w:rsidRDefault="00C47808" w:rsidP="00C47808">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品名名称</w:t>
            </w:r>
          </w:p>
        </w:tc>
        <w:tc>
          <w:tcPr>
            <w:tcW w:w="1711" w:type="pct"/>
            <w:shd w:val="clear" w:color="000000" w:fill="FFFFFF"/>
            <w:vAlign w:val="center"/>
            <w:hideMark/>
          </w:tcPr>
          <w:p w:rsidR="00C47808" w:rsidRPr="00463305" w:rsidRDefault="00C47808" w:rsidP="00C47808">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品牌规格型号及要求</w:t>
            </w:r>
          </w:p>
        </w:tc>
        <w:tc>
          <w:tcPr>
            <w:tcW w:w="248" w:type="pct"/>
            <w:shd w:val="clear" w:color="000000" w:fill="FFFFFF"/>
            <w:vAlign w:val="center"/>
            <w:hideMark/>
          </w:tcPr>
          <w:p w:rsidR="00C47808" w:rsidRPr="00463305" w:rsidRDefault="00C47808" w:rsidP="00C47808">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单位</w:t>
            </w:r>
          </w:p>
        </w:tc>
        <w:tc>
          <w:tcPr>
            <w:tcW w:w="251" w:type="pct"/>
            <w:shd w:val="clear" w:color="000000" w:fill="FFFFFF"/>
            <w:vAlign w:val="center"/>
            <w:hideMark/>
          </w:tcPr>
          <w:p w:rsidR="00C47808" w:rsidRPr="00463305" w:rsidRDefault="00C47808" w:rsidP="00C47808">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数量</w:t>
            </w:r>
          </w:p>
        </w:tc>
        <w:tc>
          <w:tcPr>
            <w:tcW w:w="397" w:type="pct"/>
            <w:shd w:val="clear" w:color="000000" w:fill="FFFFFF"/>
            <w:vAlign w:val="center"/>
            <w:hideMark/>
          </w:tcPr>
          <w:p w:rsidR="00C47808" w:rsidRPr="00463305" w:rsidRDefault="00C47808" w:rsidP="00C47808">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单价</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单项总价</w:t>
            </w:r>
          </w:p>
        </w:tc>
        <w:tc>
          <w:tcPr>
            <w:tcW w:w="350" w:type="pct"/>
            <w:shd w:val="clear" w:color="000000" w:fill="FFFFFF"/>
            <w:vAlign w:val="center"/>
            <w:hideMark/>
          </w:tcPr>
          <w:p w:rsidR="00C47808" w:rsidRPr="00463305" w:rsidRDefault="00C47808" w:rsidP="00C47808">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备注</w:t>
            </w:r>
          </w:p>
        </w:tc>
      </w:tr>
      <w:tr w:rsidR="00463305" w:rsidRPr="00463305" w:rsidTr="00C47808">
        <w:trPr>
          <w:trHeight w:val="435"/>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b/>
                <w:bCs/>
                <w:color w:val="000000" w:themeColor="text1"/>
                <w:kern w:val="0"/>
                <w:sz w:val="22"/>
                <w:szCs w:val="22"/>
              </w:rPr>
            </w:pPr>
            <w:proofErr w:type="gramStart"/>
            <w:r w:rsidRPr="00463305">
              <w:rPr>
                <w:rFonts w:ascii="宋体" w:hAnsi="宋体" w:cs="宋体" w:hint="eastAsia"/>
                <w:b/>
                <w:bCs/>
                <w:color w:val="000000" w:themeColor="text1"/>
                <w:kern w:val="0"/>
                <w:sz w:val="22"/>
                <w:szCs w:val="22"/>
              </w:rPr>
              <w:t>一</w:t>
            </w:r>
            <w:proofErr w:type="gramEnd"/>
          </w:p>
        </w:tc>
        <w:tc>
          <w:tcPr>
            <w:tcW w:w="4320" w:type="pct"/>
            <w:gridSpan w:val="6"/>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泥工部分</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585"/>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w:t>
            </w:r>
          </w:p>
        </w:tc>
        <w:tc>
          <w:tcPr>
            <w:tcW w:w="990" w:type="pct"/>
            <w:shd w:val="clear" w:color="000000" w:fill="FFFFFF"/>
            <w:vAlign w:val="center"/>
            <w:hideMark/>
          </w:tcPr>
          <w:p w:rsidR="00C47808" w:rsidRPr="00463305" w:rsidRDefault="00C47808" w:rsidP="00C47808">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贴地面砖</w:t>
            </w:r>
            <w:r w:rsidRPr="00463305">
              <w:rPr>
                <w:rFonts w:ascii="宋体" w:hAnsi="宋体" w:cs="宋体" w:hint="eastAsia"/>
                <w:color w:val="000000" w:themeColor="text1"/>
                <w:kern w:val="0"/>
                <w:sz w:val="22"/>
                <w:szCs w:val="22"/>
              </w:rPr>
              <w:br/>
              <w:t>（绘图室1、绘图室2）</w:t>
            </w:r>
          </w:p>
        </w:tc>
        <w:tc>
          <w:tcPr>
            <w:tcW w:w="1711" w:type="pct"/>
            <w:shd w:val="clear" w:color="000000" w:fill="FFFFFF"/>
            <w:vAlign w:val="center"/>
            <w:hideMark/>
          </w:tcPr>
          <w:p w:rsidR="00C47808" w:rsidRPr="00463305" w:rsidRDefault="00C47808" w:rsidP="00C47808">
            <w:pPr>
              <w:widowControl/>
              <w:spacing w:line="240" w:lineRule="auto"/>
              <w:rPr>
                <w:rFonts w:ascii="宋体" w:hAnsi="宋体" w:cs="宋体"/>
                <w:color w:val="000000" w:themeColor="text1"/>
                <w:kern w:val="0"/>
              </w:rPr>
            </w:pPr>
            <w:r w:rsidRPr="00463305">
              <w:rPr>
                <w:rFonts w:ascii="宋体" w:hAnsi="宋体" w:cs="宋体" w:hint="eastAsia"/>
                <w:color w:val="000000" w:themeColor="text1"/>
                <w:kern w:val="0"/>
              </w:rPr>
              <w:t>大宝</w:t>
            </w:r>
            <w:r w:rsidRPr="00463305">
              <w:rPr>
                <w:rFonts w:ascii="宋体" w:hAnsi="宋体" w:cs="宋体" w:hint="eastAsia"/>
                <w:color w:val="000000" w:themeColor="text1"/>
                <w:kern w:val="0"/>
                <w:sz w:val="22"/>
                <w:szCs w:val="22"/>
              </w:rPr>
              <w:t>325水泥，异形铺贴另计，内墙面积不计入贴砖面积</w:t>
            </w:r>
          </w:p>
        </w:tc>
        <w:tc>
          <w:tcPr>
            <w:tcW w:w="248"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rPr>
            </w:pPr>
            <w:r w:rsidRPr="00463305">
              <w:rPr>
                <w:rFonts w:ascii="宋体" w:hAnsi="宋体" w:cs="宋体" w:hint="eastAsia"/>
                <w:color w:val="000000" w:themeColor="text1"/>
                <w:kern w:val="0"/>
              </w:rPr>
              <w:t>m</w:t>
            </w:r>
            <w:r w:rsidRPr="00463305">
              <w:rPr>
                <w:rFonts w:ascii="宋体" w:hAnsi="宋体" w:cs="宋体" w:hint="eastAsia"/>
                <w:color w:val="000000" w:themeColor="text1"/>
                <w:kern w:val="0"/>
                <w:sz w:val="22"/>
                <w:szCs w:val="22"/>
                <w:vertAlign w:val="superscript"/>
              </w:rPr>
              <w:t>2</w:t>
            </w:r>
          </w:p>
        </w:tc>
        <w:tc>
          <w:tcPr>
            <w:tcW w:w="25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160</w:t>
            </w:r>
          </w:p>
        </w:tc>
        <w:tc>
          <w:tcPr>
            <w:tcW w:w="397"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80.00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12,800.00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383"/>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w:t>
            </w:r>
          </w:p>
        </w:tc>
        <w:tc>
          <w:tcPr>
            <w:tcW w:w="990" w:type="pct"/>
            <w:shd w:val="clear" w:color="000000" w:fill="FFFFFF"/>
            <w:vAlign w:val="center"/>
            <w:hideMark/>
          </w:tcPr>
          <w:p w:rsidR="00C47808" w:rsidRPr="00463305" w:rsidRDefault="00C47808" w:rsidP="00C47808">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踢脚线（绘图室1、绘图室2）</w:t>
            </w:r>
          </w:p>
        </w:tc>
        <w:tc>
          <w:tcPr>
            <w:tcW w:w="1711" w:type="pct"/>
            <w:shd w:val="clear" w:color="000000" w:fill="FFFFFF"/>
            <w:vAlign w:val="center"/>
            <w:hideMark/>
          </w:tcPr>
          <w:p w:rsidR="00C47808" w:rsidRPr="00463305" w:rsidRDefault="00C47808" w:rsidP="00C47808">
            <w:pPr>
              <w:widowControl/>
              <w:spacing w:line="240" w:lineRule="auto"/>
              <w:rPr>
                <w:rFonts w:ascii="宋体" w:hAnsi="宋体" w:cs="宋体"/>
                <w:color w:val="000000" w:themeColor="text1"/>
                <w:kern w:val="0"/>
              </w:rPr>
            </w:pPr>
            <w:r w:rsidRPr="00463305">
              <w:rPr>
                <w:rFonts w:ascii="宋体" w:hAnsi="宋体" w:cs="宋体" w:hint="eastAsia"/>
                <w:color w:val="000000" w:themeColor="text1"/>
                <w:kern w:val="0"/>
              </w:rPr>
              <w:t>大宝</w:t>
            </w:r>
            <w:r w:rsidRPr="00463305">
              <w:rPr>
                <w:rFonts w:ascii="宋体" w:hAnsi="宋体" w:cs="宋体" w:hint="eastAsia"/>
                <w:color w:val="000000" w:themeColor="text1"/>
                <w:kern w:val="0"/>
                <w:sz w:val="22"/>
                <w:szCs w:val="22"/>
              </w:rPr>
              <w:t>325水泥</w:t>
            </w:r>
          </w:p>
        </w:tc>
        <w:tc>
          <w:tcPr>
            <w:tcW w:w="248"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m</w:t>
            </w:r>
          </w:p>
        </w:tc>
        <w:tc>
          <w:tcPr>
            <w:tcW w:w="25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65</w:t>
            </w:r>
          </w:p>
        </w:tc>
        <w:tc>
          <w:tcPr>
            <w:tcW w:w="397"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20.00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1,300.00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720"/>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w:t>
            </w:r>
          </w:p>
        </w:tc>
        <w:tc>
          <w:tcPr>
            <w:tcW w:w="990" w:type="pct"/>
            <w:shd w:val="clear" w:color="000000" w:fill="FFFFFF"/>
            <w:vAlign w:val="center"/>
            <w:hideMark/>
          </w:tcPr>
          <w:p w:rsidR="00C47808" w:rsidRPr="00463305" w:rsidRDefault="00C47808" w:rsidP="00C47808">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门槛大理石铺装（图形工作站、绘图室1、绘图室2）</w:t>
            </w:r>
          </w:p>
        </w:tc>
        <w:tc>
          <w:tcPr>
            <w:tcW w:w="1711" w:type="pct"/>
            <w:shd w:val="clear" w:color="000000" w:fill="FFFFFF"/>
            <w:vAlign w:val="center"/>
            <w:hideMark/>
          </w:tcPr>
          <w:p w:rsidR="00C47808" w:rsidRPr="00463305" w:rsidRDefault="00C47808" w:rsidP="00C47808">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水泥砂浆铺装</w:t>
            </w:r>
          </w:p>
        </w:tc>
        <w:tc>
          <w:tcPr>
            <w:tcW w:w="248"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条</w:t>
            </w:r>
          </w:p>
        </w:tc>
        <w:tc>
          <w:tcPr>
            <w:tcW w:w="25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6</w:t>
            </w:r>
          </w:p>
        </w:tc>
        <w:tc>
          <w:tcPr>
            <w:tcW w:w="397"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72.00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432.00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480"/>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二</w:t>
            </w:r>
          </w:p>
        </w:tc>
        <w:tc>
          <w:tcPr>
            <w:tcW w:w="990"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墙漆部分</w:t>
            </w:r>
          </w:p>
        </w:tc>
        <w:tc>
          <w:tcPr>
            <w:tcW w:w="1711"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248"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251"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397"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735"/>
        </w:trPr>
        <w:tc>
          <w:tcPr>
            <w:tcW w:w="331" w:type="pct"/>
            <w:shd w:val="clear" w:color="000000" w:fill="FFFFFF"/>
            <w:noWrap/>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w:t>
            </w:r>
          </w:p>
        </w:tc>
        <w:tc>
          <w:tcPr>
            <w:tcW w:w="990" w:type="pct"/>
            <w:shd w:val="clear" w:color="000000" w:fill="FFFFFF"/>
            <w:vAlign w:val="center"/>
            <w:hideMark/>
          </w:tcPr>
          <w:p w:rsidR="00C47808" w:rsidRPr="00463305" w:rsidRDefault="00C47808" w:rsidP="00C47808">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墙面批腻子打底（图形工作站、绘图室1、</w:t>
            </w:r>
            <w:r w:rsidRPr="00463305">
              <w:rPr>
                <w:rFonts w:ascii="宋体" w:hAnsi="宋体" w:cs="宋体" w:hint="eastAsia"/>
                <w:color w:val="000000" w:themeColor="text1"/>
                <w:kern w:val="0"/>
                <w:sz w:val="22"/>
                <w:szCs w:val="22"/>
              </w:rPr>
              <w:lastRenderedPageBreak/>
              <w:t>绘图室2）</w:t>
            </w:r>
          </w:p>
        </w:tc>
        <w:tc>
          <w:tcPr>
            <w:tcW w:w="1711" w:type="pct"/>
            <w:shd w:val="clear" w:color="000000" w:fill="FFFFFF"/>
            <w:vAlign w:val="center"/>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lastRenderedPageBreak/>
              <w:t>石膏粉加</w:t>
            </w:r>
            <w:r w:rsidRPr="00463305">
              <w:rPr>
                <w:rFonts w:ascii="宋体" w:hAnsi="宋体" w:cs="宋体" w:hint="eastAsia"/>
                <w:color w:val="000000" w:themeColor="text1"/>
                <w:kern w:val="0"/>
                <w:sz w:val="22"/>
                <w:szCs w:val="22"/>
              </w:rPr>
              <w:t>108胶水修补，</w:t>
            </w:r>
            <w:proofErr w:type="gramStart"/>
            <w:r w:rsidRPr="00463305">
              <w:rPr>
                <w:rFonts w:ascii="宋体" w:hAnsi="宋体" w:cs="宋体" w:hint="eastAsia"/>
                <w:color w:val="000000" w:themeColor="text1"/>
                <w:kern w:val="0"/>
                <w:sz w:val="22"/>
                <w:szCs w:val="22"/>
              </w:rPr>
              <w:t>固康牌</w:t>
            </w:r>
            <w:proofErr w:type="gramEnd"/>
            <w:r w:rsidRPr="00463305">
              <w:rPr>
                <w:rFonts w:ascii="宋体" w:hAnsi="宋体" w:cs="宋体" w:hint="eastAsia"/>
                <w:color w:val="000000" w:themeColor="text1"/>
                <w:kern w:val="0"/>
                <w:sz w:val="22"/>
                <w:szCs w:val="22"/>
              </w:rPr>
              <w:t>水溶腻子粉打底两至三遍</w:t>
            </w:r>
          </w:p>
        </w:tc>
        <w:tc>
          <w:tcPr>
            <w:tcW w:w="248"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rPr>
            </w:pPr>
            <w:r w:rsidRPr="00463305">
              <w:rPr>
                <w:rFonts w:ascii="宋体" w:hAnsi="宋体" w:cs="宋体" w:hint="eastAsia"/>
                <w:color w:val="000000" w:themeColor="text1"/>
                <w:kern w:val="0"/>
              </w:rPr>
              <w:t>m</w:t>
            </w:r>
            <w:r w:rsidRPr="00463305">
              <w:rPr>
                <w:rFonts w:ascii="宋体" w:hAnsi="宋体" w:cs="宋体" w:hint="eastAsia"/>
                <w:color w:val="000000" w:themeColor="text1"/>
                <w:kern w:val="0"/>
                <w:sz w:val="22"/>
                <w:szCs w:val="22"/>
                <w:vertAlign w:val="superscript"/>
              </w:rPr>
              <w:t>2</w:t>
            </w:r>
          </w:p>
        </w:tc>
        <w:tc>
          <w:tcPr>
            <w:tcW w:w="25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620</w:t>
            </w:r>
          </w:p>
        </w:tc>
        <w:tc>
          <w:tcPr>
            <w:tcW w:w="397"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27.00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16,740.00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570"/>
        </w:trPr>
        <w:tc>
          <w:tcPr>
            <w:tcW w:w="331" w:type="pct"/>
            <w:shd w:val="clear" w:color="000000" w:fill="FFFFFF"/>
            <w:noWrap/>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2</w:t>
            </w:r>
          </w:p>
        </w:tc>
        <w:tc>
          <w:tcPr>
            <w:tcW w:w="990" w:type="pct"/>
            <w:shd w:val="clear" w:color="000000" w:fill="FFFFFF"/>
            <w:vAlign w:val="center"/>
            <w:hideMark/>
          </w:tcPr>
          <w:p w:rsidR="00C47808" w:rsidRPr="00463305" w:rsidRDefault="00C47808" w:rsidP="00C47808">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墙面刷乳胶漆（图形工作站、绘图室1、绘图室2）</w:t>
            </w:r>
          </w:p>
        </w:tc>
        <w:tc>
          <w:tcPr>
            <w:tcW w:w="1711" w:type="pct"/>
            <w:shd w:val="clear" w:color="000000" w:fill="FFFFFF"/>
            <w:vAlign w:val="center"/>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海藻泥底漆一遍</w:t>
            </w:r>
            <w:r w:rsidRPr="00463305">
              <w:rPr>
                <w:rFonts w:ascii="宋体" w:hAnsi="宋体" w:cs="宋体" w:hint="eastAsia"/>
                <w:color w:val="000000" w:themeColor="text1"/>
                <w:kern w:val="0"/>
                <w:sz w:val="22"/>
                <w:szCs w:val="22"/>
              </w:rPr>
              <w:t>,海藻</w:t>
            </w:r>
            <w:proofErr w:type="gramStart"/>
            <w:r w:rsidRPr="00463305">
              <w:rPr>
                <w:rFonts w:ascii="宋体" w:hAnsi="宋体" w:cs="宋体" w:hint="eastAsia"/>
                <w:color w:val="000000" w:themeColor="text1"/>
                <w:kern w:val="0"/>
                <w:sz w:val="22"/>
                <w:szCs w:val="22"/>
              </w:rPr>
              <w:t>泥净味</w:t>
            </w:r>
            <w:proofErr w:type="gramEnd"/>
            <w:r w:rsidRPr="00463305">
              <w:rPr>
                <w:rFonts w:ascii="宋体" w:hAnsi="宋体" w:cs="宋体" w:hint="eastAsia"/>
                <w:color w:val="000000" w:themeColor="text1"/>
                <w:kern w:val="0"/>
                <w:sz w:val="22"/>
                <w:szCs w:val="22"/>
              </w:rPr>
              <w:t xml:space="preserve">型面漆两遍（其中有6m2的浅蓝色漆） </w:t>
            </w:r>
          </w:p>
        </w:tc>
        <w:tc>
          <w:tcPr>
            <w:tcW w:w="248"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rPr>
            </w:pPr>
            <w:r w:rsidRPr="00463305">
              <w:rPr>
                <w:rFonts w:ascii="宋体" w:hAnsi="宋体" w:cs="宋体" w:hint="eastAsia"/>
                <w:color w:val="000000" w:themeColor="text1"/>
                <w:kern w:val="0"/>
              </w:rPr>
              <w:t>m</w:t>
            </w:r>
            <w:r w:rsidRPr="00463305">
              <w:rPr>
                <w:rFonts w:ascii="宋体" w:hAnsi="宋体" w:cs="宋体" w:hint="eastAsia"/>
                <w:color w:val="000000" w:themeColor="text1"/>
                <w:kern w:val="0"/>
                <w:sz w:val="22"/>
                <w:szCs w:val="22"/>
                <w:vertAlign w:val="superscript"/>
              </w:rPr>
              <w:t>2</w:t>
            </w:r>
          </w:p>
        </w:tc>
        <w:tc>
          <w:tcPr>
            <w:tcW w:w="25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620</w:t>
            </w:r>
          </w:p>
        </w:tc>
        <w:tc>
          <w:tcPr>
            <w:tcW w:w="397"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27.00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16,740.00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480"/>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四</w:t>
            </w:r>
          </w:p>
        </w:tc>
        <w:tc>
          <w:tcPr>
            <w:tcW w:w="990"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水电施工部分</w:t>
            </w:r>
          </w:p>
        </w:tc>
        <w:tc>
          <w:tcPr>
            <w:tcW w:w="1711"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248"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251"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397"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750"/>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w:t>
            </w:r>
          </w:p>
        </w:tc>
        <w:tc>
          <w:tcPr>
            <w:tcW w:w="990" w:type="pct"/>
            <w:shd w:val="clear" w:color="000000" w:fill="FFFFFF"/>
            <w:vAlign w:val="center"/>
            <w:hideMark/>
          </w:tcPr>
          <w:p w:rsidR="00C47808" w:rsidRPr="00463305" w:rsidRDefault="00C47808" w:rsidP="00C47808">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4平方电线和</w:t>
            </w:r>
            <w:proofErr w:type="gramStart"/>
            <w:r w:rsidRPr="00463305">
              <w:rPr>
                <w:rFonts w:ascii="宋体" w:hAnsi="宋体" w:cs="宋体" w:hint="eastAsia"/>
                <w:color w:val="000000" w:themeColor="text1"/>
                <w:kern w:val="0"/>
                <w:sz w:val="22"/>
                <w:szCs w:val="22"/>
              </w:rPr>
              <w:t>弱电线</w:t>
            </w:r>
            <w:proofErr w:type="gramEnd"/>
          </w:p>
        </w:tc>
        <w:tc>
          <w:tcPr>
            <w:tcW w:w="1711" w:type="pct"/>
            <w:shd w:val="clear" w:color="000000" w:fill="FFFFFF"/>
            <w:vAlign w:val="center"/>
            <w:hideMark/>
          </w:tcPr>
          <w:p w:rsidR="00C47808" w:rsidRPr="00463305" w:rsidRDefault="00C47808" w:rsidP="00C47808">
            <w:pPr>
              <w:widowControl/>
              <w:spacing w:line="240" w:lineRule="auto"/>
              <w:rPr>
                <w:rFonts w:ascii="宋体" w:hAnsi="宋体" w:cs="宋体"/>
                <w:color w:val="000000" w:themeColor="text1"/>
                <w:kern w:val="0"/>
              </w:rPr>
            </w:pPr>
            <w:r w:rsidRPr="00463305">
              <w:rPr>
                <w:rFonts w:ascii="宋体" w:hAnsi="宋体" w:cs="宋体" w:hint="eastAsia"/>
                <w:color w:val="000000" w:themeColor="text1"/>
                <w:kern w:val="0"/>
              </w:rPr>
              <w:t>1</w:t>
            </w:r>
            <w:r w:rsidRPr="00463305">
              <w:rPr>
                <w:rFonts w:ascii="宋体" w:hAnsi="宋体" w:cs="宋体" w:hint="eastAsia"/>
                <w:color w:val="000000" w:themeColor="text1"/>
                <w:kern w:val="0"/>
                <w:sz w:val="22"/>
                <w:szCs w:val="22"/>
              </w:rPr>
              <w:t>、欧普插座、电脑插座和灯位4平方线,2、威特牌线，3、含线管费用</w:t>
            </w:r>
          </w:p>
        </w:tc>
        <w:tc>
          <w:tcPr>
            <w:tcW w:w="248"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m</w:t>
            </w:r>
          </w:p>
        </w:tc>
        <w:tc>
          <w:tcPr>
            <w:tcW w:w="25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600</w:t>
            </w:r>
          </w:p>
        </w:tc>
        <w:tc>
          <w:tcPr>
            <w:tcW w:w="397"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9.50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5,700.00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570"/>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w:t>
            </w:r>
          </w:p>
        </w:tc>
        <w:tc>
          <w:tcPr>
            <w:tcW w:w="990" w:type="pct"/>
            <w:shd w:val="clear" w:color="000000" w:fill="FFFFFF"/>
            <w:vAlign w:val="center"/>
            <w:hideMark/>
          </w:tcPr>
          <w:p w:rsidR="00C47808" w:rsidRPr="00463305" w:rsidRDefault="00C47808" w:rsidP="00C47808">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10平方电线</w:t>
            </w:r>
          </w:p>
        </w:tc>
        <w:tc>
          <w:tcPr>
            <w:tcW w:w="1711" w:type="pct"/>
            <w:shd w:val="clear" w:color="000000" w:fill="FFFFFF"/>
            <w:vAlign w:val="center"/>
            <w:hideMark/>
          </w:tcPr>
          <w:p w:rsidR="00C47808" w:rsidRPr="00463305" w:rsidRDefault="00C47808" w:rsidP="00C47808">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1、大功率插座10平方电线,2、威特牌线，3、含线管费</w:t>
            </w:r>
          </w:p>
        </w:tc>
        <w:tc>
          <w:tcPr>
            <w:tcW w:w="248"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m</w:t>
            </w:r>
          </w:p>
        </w:tc>
        <w:tc>
          <w:tcPr>
            <w:tcW w:w="25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300</w:t>
            </w:r>
          </w:p>
        </w:tc>
        <w:tc>
          <w:tcPr>
            <w:tcW w:w="397"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11.50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3,450.00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420"/>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w:t>
            </w:r>
          </w:p>
        </w:tc>
        <w:tc>
          <w:tcPr>
            <w:tcW w:w="990" w:type="pct"/>
            <w:shd w:val="clear" w:color="000000" w:fill="FFFFFF"/>
            <w:vAlign w:val="center"/>
            <w:hideMark/>
          </w:tcPr>
          <w:p w:rsidR="00C47808" w:rsidRPr="00463305" w:rsidRDefault="00C47808" w:rsidP="00C47808">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开关、插座、灯具的安装</w:t>
            </w:r>
          </w:p>
        </w:tc>
        <w:tc>
          <w:tcPr>
            <w:tcW w:w="1711" w:type="pct"/>
            <w:shd w:val="clear" w:color="000000" w:fill="FFFFFF"/>
            <w:vAlign w:val="center"/>
            <w:hideMark/>
          </w:tcPr>
          <w:p w:rsidR="00C47808" w:rsidRPr="00463305" w:rsidRDefault="00C47808" w:rsidP="00C47808">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c>
          <w:tcPr>
            <w:tcW w:w="248"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项</w:t>
            </w:r>
          </w:p>
        </w:tc>
        <w:tc>
          <w:tcPr>
            <w:tcW w:w="25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w:t>
            </w:r>
          </w:p>
        </w:tc>
        <w:tc>
          <w:tcPr>
            <w:tcW w:w="397"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500.00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500.00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420"/>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五</w:t>
            </w:r>
          </w:p>
        </w:tc>
        <w:tc>
          <w:tcPr>
            <w:tcW w:w="990"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木工施工部分</w:t>
            </w:r>
          </w:p>
        </w:tc>
        <w:tc>
          <w:tcPr>
            <w:tcW w:w="1711"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248"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251"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397"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420"/>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w:t>
            </w:r>
          </w:p>
        </w:tc>
        <w:tc>
          <w:tcPr>
            <w:tcW w:w="990" w:type="pct"/>
            <w:shd w:val="clear" w:color="000000" w:fill="FFFFFF"/>
            <w:vAlign w:val="center"/>
            <w:hideMark/>
          </w:tcPr>
          <w:p w:rsidR="00C47808" w:rsidRPr="00463305" w:rsidRDefault="00C47808" w:rsidP="00C47808">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窗帘盒</w:t>
            </w:r>
          </w:p>
        </w:tc>
        <w:tc>
          <w:tcPr>
            <w:tcW w:w="1711" w:type="pct"/>
            <w:shd w:val="clear" w:color="000000" w:fill="FFFFFF"/>
            <w:vAlign w:val="center"/>
            <w:hideMark/>
          </w:tcPr>
          <w:p w:rsidR="00C47808" w:rsidRPr="00463305" w:rsidRDefault="00C47808" w:rsidP="00C47808">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c>
          <w:tcPr>
            <w:tcW w:w="248"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个</w:t>
            </w:r>
            <w:proofErr w:type="gramEnd"/>
          </w:p>
        </w:tc>
        <w:tc>
          <w:tcPr>
            <w:tcW w:w="25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4</w:t>
            </w:r>
          </w:p>
        </w:tc>
        <w:tc>
          <w:tcPr>
            <w:tcW w:w="397"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180.00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720.00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285"/>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六</w:t>
            </w:r>
          </w:p>
        </w:tc>
        <w:tc>
          <w:tcPr>
            <w:tcW w:w="990"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其他杂费</w:t>
            </w:r>
          </w:p>
        </w:tc>
        <w:tc>
          <w:tcPr>
            <w:tcW w:w="1711"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248"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251"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397"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370"/>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w:t>
            </w:r>
          </w:p>
        </w:tc>
        <w:tc>
          <w:tcPr>
            <w:tcW w:w="990" w:type="pct"/>
            <w:shd w:val="clear" w:color="000000" w:fill="FFFFFF"/>
            <w:vAlign w:val="center"/>
            <w:hideMark/>
          </w:tcPr>
          <w:p w:rsidR="00C47808" w:rsidRPr="00463305" w:rsidRDefault="00C47808" w:rsidP="00C47808">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装修材料搬运费</w:t>
            </w:r>
          </w:p>
        </w:tc>
        <w:tc>
          <w:tcPr>
            <w:tcW w:w="1711" w:type="pct"/>
            <w:shd w:val="clear" w:color="000000" w:fill="FFFFFF"/>
            <w:vAlign w:val="center"/>
            <w:hideMark/>
          </w:tcPr>
          <w:p w:rsidR="00C47808" w:rsidRPr="00463305" w:rsidRDefault="00C47808" w:rsidP="00C47808">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按套内面积计算，正常搬运情况下，8元/平方。</w:t>
            </w:r>
          </w:p>
        </w:tc>
        <w:tc>
          <w:tcPr>
            <w:tcW w:w="248"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rPr>
            </w:pPr>
            <w:r w:rsidRPr="00463305">
              <w:rPr>
                <w:rFonts w:ascii="宋体" w:hAnsi="宋体" w:cs="宋体" w:hint="eastAsia"/>
                <w:color w:val="000000" w:themeColor="text1"/>
                <w:kern w:val="0"/>
              </w:rPr>
              <w:t>m</w:t>
            </w:r>
            <w:r w:rsidRPr="00463305">
              <w:rPr>
                <w:rFonts w:ascii="宋体" w:hAnsi="宋体" w:cs="宋体" w:hint="eastAsia"/>
                <w:color w:val="000000" w:themeColor="text1"/>
                <w:kern w:val="0"/>
                <w:sz w:val="22"/>
                <w:szCs w:val="22"/>
                <w:vertAlign w:val="superscript"/>
              </w:rPr>
              <w:t>2</w:t>
            </w:r>
          </w:p>
        </w:tc>
        <w:tc>
          <w:tcPr>
            <w:tcW w:w="25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240</w:t>
            </w:r>
          </w:p>
        </w:tc>
        <w:tc>
          <w:tcPr>
            <w:tcW w:w="397"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6.00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1,440.00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705"/>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w:t>
            </w:r>
          </w:p>
        </w:tc>
        <w:tc>
          <w:tcPr>
            <w:tcW w:w="990" w:type="pct"/>
            <w:shd w:val="clear" w:color="000000" w:fill="FFFFFF"/>
            <w:vAlign w:val="center"/>
            <w:hideMark/>
          </w:tcPr>
          <w:p w:rsidR="00C47808" w:rsidRPr="00463305" w:rsidRDefault="00C47808" w:rsidP="00C47808">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清洁卫生费</w:t>
            </w:r>
          </w:p>
        </w:tc>
        <w:tc>
          <w:tcPr>
            <w:tcW w:w="1711" w:type="pct"/>
            <w:shd w:val="clear" w:color="000000" w:fill="FFFFFF"/>
            <w:vAlign w:val="center"/>
            <w:hideMark/>
          </w:tcPr>
          <w:p w:rsidR="00C47808" w:rsidRPr="00463305" w:rsidRDefault="00C47808" w:rsidP="00C47808">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装修完工后由专业清洁公司做最后清洁,按套内面积计算</w:t>
            </w:r>
          </w:p>
        </w:tc>
        <w:tc>
          <w:tcPr>
            <w:tcW w:w="248"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rPr>
            </w:pPr>
            <w:r w:rsidRPr="00463305">
              <w:rPr>
                <w:rFonts w:ascii="宋体" w:hAnsi="宋体" w:cs="宋体" w:hint="eastAsia"/>
                <w:color w:val="000000" w:themeColor="text1"/>
                <w:kern w:val="0"/>
              </w:rPr>
              <w:t>m</w:t>
            </w:r>
            <w:r w:rsidRPr="00463305">
              <w:rPr>
                <w:rFonts w:ascii="宋体" w:hAnsi="宋体" w:cs="宋体" w:hint="eastAsia"/>
                <w:color w:val="000000" w:themeColor="text1"/>
                <w:kern w:val="0"/>
                <w:sz w:val="22"/>
                <w:szCs w:val="22"/>
                <w:vertAlign w:val="superscript"/>
              </w:rPr>
              <w:t>2</w:t>
            </w:r>
          </w:p>
        </w:tc>
        <w:tc>
          <w:tcPr>
            <w:tcW w:w="25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240</w:t>
            </w:r>
          </w:p>
        </w:tc>
        <w:tc>
          <w:tcPr>
            <w:tcW w:w="397"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6.00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1,440.00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500"/>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4</w:t>
            </w:r>
          </w:p>
        </w:tc>
        <w:tc>
          <w:tcPr>
            <w:tcW w:w="990" w:type="pct"/>
            <w:shd w:val="clear" w:color="000000" w:fill="FFFFFF"/>
            <w:vAlign w:val="center"/>
            <w:hideMark/>
          </w:tcPr>
          <w:p w:rsidR="00C47808" w:rsidRPr="00463305" w:rsidRDefault="00C47808" w:rsidP="00C47808">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安装布包费用</w:t>
            </w:r>
          </w:p>
        </w:tc>
        <w:tc>
          <w:tcPr>
            <w:tcW w:w="1711" w:type="pct"/>
            <w:shd w:val="clear" w:color="000000" w:fill="FFFFFF"/>
            <w:vAlign w:val="center"/>
            <w:hideMark/>
          </w:tcPr>
          <w:p w:rsidR="00C47808" w:rsidRPr="00463305" w:rsidRDefault="00C47808" w:rsidP="00C47808">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c>
          <w:tcPr>
            <w:tcW w:w="248"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rPr>
            </w:pPr>
            <w:r w:rsidRPr="00463305">
              <w:rPr>
                <w:rFonts w:ascii="宋体" w:hAnsi="宋体" w:cs="宋体" w:hint="eastAsia"/>
                <w:color w:val="000000" w:themeColor="text1"/>
                <w:kern w:val="0"/>
              </w:rPr>
              <w:t>m</w:t>
            </w:r>
            <w:r w:rsidRPr="00463305">
              <w:rPr>
                <w:rFonts w:ascii="宋体" w:hAnsi="宋体" w:cs="宋体" w:hint="eastAsia"/>
                <w:color w:val="000000" w:themeColor="text1"/>
                <w:kern w:val="0"/>
                <w:sz w:val="22"/>
                <w:szCs w:val="22"/>
                <w:vertAlign w:val="superscript"/>
              </w:rPr>
              <w:t>2</w:t>
            </w:r>
          </w:p>
        </w:tc>
        <w:tc>
          <w:tcPr>
            <w:tcW w:w="25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18</w:t>
            </w:r>
          </w:p>
        </w:tc>
        <w:tc>
          <w:tcPr>
            <w:tcW w:w="397"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60.00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1,080.00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355"/>
        </w:trPr>
        <w:tc>
          <w:tcPr>
            <w:tcW w:w="3531" w:type="pct"/>
            <w:gridSpan w:val="5"/>
            <w:shd w:val="clear" w:color="000000" w:fill="FFFFFF"/>
            <w:vAlign w:val="center"/>
            <w:hideMark/>
          </w:tcPr>
          <w:p w:rsidR="00C47808" w:rsidRPr="00463305" w:rsidRDefault="00C47808" w:rsidP="00C47808">
            <w:pPr>
              <w:widowControl/>
              <w:spacing w:line="240" w:lineRule="auto"/>
              <w:jc w:val="center"/>
              <w:rPr>
                <w:rFonts w:ascii="宋体" w:hAnsi="宋体" w:cs="宋体"/>
                <w:b/>
                <w:bCs/>
                <w:color w:val="000000" w:themeColor="text1"/>
                <w:kern w:val="0"/>
                <w:sz w:val="30"/>
                <w:szCs w:val="30"/>
              </w:rPr>
            </w:pPr>
            <w:r w:rsidRPr="00463305">
              <w:rPr>
                <w:rFonts w:ascii="宋体" w:hAnsi="宋体" w:cs="宋体" w:hint="eastAsia"/>
                <w:b/>
                <w:bCs/>
                <w:color w:val="000000" w:themeColor="text1"/>
                <w:kern w:val="0"/>
                <w:sz w:val="30"/>
                <w:szCs w:val="30"/>
              </w:rPr>
              <w:t>主材部分报价（B）</w:t>
            </w:r>
          </w:p>
        </w:tc>
        <w:tc>
          <w:tcPr>
            <w:tcW w:w="397"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36"/>
                <w:szCs w:val="36"/>
              </w:rPr>
            </w:pPr>
            <w:r w:rsidRPr="00463305">
              <w:rPr>
                <w:rFonts w:ascii="宋体" w:hAnsi="宋体" w:cs="宋体" w:hint="eastAsia"/>
                <w:b/>
                <w:bCs/>
                <w:color w:val="000000" w:themeColor="text1"/>
                <w:kern w:val="0"/>
                <w:sz w:val="36"/>
                <w:szCs w:val="36"/>
              </w:rPr>
              <w:t xml:space="preserve">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285"/>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rPr>
            </w:pPr>
            <w:r w:rsidRPr="00463305">
              <w:rPr>
                <w:rFonts w:ascii="宋体" w:hAnsi="宋体" w:cs="宋体" w:hint="eastAsia"/>
                <w:color w:val="000000" w:themeColor="text1"/>
                <w:kern w:val="0"/>
              </w:rPr>
              <w:t xml:space="preserve"> </w:t>
            </w:r>
            <w:r w:rsidRPr="00463305">
              <w:rPr>
                <w:rFonts w:ascii="宋体" w:hAnsi="宋体" w:cs="宋体" w:hint="eastAsia"/>
                <w:b/>
                <w:bCs/>
                <w:color w:val="000000" w:themeColor="text1"/>
                <w:kern w:val="0"/>
                <w:sz w:val="22"/>
                <w:szCs w:val="22"/>
              </w:rPr>
              <w:t>序号</w:t>
            </w:r>
          </w:p>
        </w:tc>
        <w:tc>
          <w:tcPr>
            <w:tcW w:w="990" w:type="pct"/>
            <w:shd w:val="clear" w:color="000000" w:fill="FFFFFF"/>
            <w:vAlign w:val="center"/>
            <w:hideMark/>
          </w:tcPr>
          <w:p w:rsidR="00C47808" w:rsidRPr="00463305" w:rsidRDefault="00C47808" w:rsidP="00C47808">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工程项目名称</w:t>
            </w:r>
          </w:p>
        </w:tc>
        <w:tc>
          <w:tcPr>
            <w:tcW w:w="1711" w:type="pct"/>
            <w:shd w:val="clear" w:color="000000" w:fill="FFFFFF"/>
            <w:vAlign w:val="center"/>
            <w:hideMark/>
          </w:tcPr>
          <w:p w:rsidR="00C47808" w:rsidRPr="00463305" w:rsidRDefault="00C47808" w:rsidP="00C47808">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尺寸、材质</w:t>
            </w:r>
          </w:p>
        </w:tc>
        <w:tc>
          <w:tcPr>
            <w:tcW w:w="248" w:type="pct"/>
            <w:shd w:val="clear" w:color="000000" w:fill="FFFFFF"/>
            <w:vAlign w:val="center"/>
            <w:hideMark/>
          </w:tcPr>
          <w:p w:rsidR="00C47808" w:rsidRPr="00463305" w:rsidRDefault="00C47808" w:rsidP="00C47808">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单位</w:t>
            </w:r>
          </w:p>
        </w:tc>
        <w:tc>
          <w:tcPr>
            <w:tcW w:w="251" w:type="pct"/>
            <w:shd w:val="clear" w:color="000000" w:fill="FFFFFF"/>
            <w:vAlign w:val="center"/>
            <w:hideMark/>
          </w:tcPr>
          <w:p w:rsidR="00C47808" w:rsidRPr="00463305" w:rsidRDefault="00C47808" w:rsidP="00C47808">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数量</w:t>
            </w:r>
          </w:p>
        </w:tc>
        <w:tc>
          <w:tcPr>
            <w:tcW w:w="397" w:type="pct"/>
            <w:shd w:val="clear" w:color="000000" w:fill="FFFFFF"/>
            <w:vAlign w:val="center"/>
            <w:hideMark/>
          </w:tcPr>
          <w:p w:rsidR="00C47808" w:rsidRPr="00463305" w:rsidRDefault="00C47808" w:rsidP="00C47808">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370"/>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b/>
                <w:bCs/>
                <w:color w:val="000000" w:themeColor="text1"/>
                <w:kern w:val="0"/>
                <w:sz w:val="22"/>
                <w:szCs w:val="22"/>
              </w:rPr>
            </w:pPr>
            <w:proofErr w:type="gramStart"/>
            <w:r w:rsidRPr="00463305">
              <w:rPr>
                <w:rFonts w:ascii="宋体" w:hAnsi="宋体" w:cs="宋体" w:hint="eastAsia"/>
                <w:b/>
                <w:bCs/>
                <w:color w:val="000000" w:themeColor="text1"/>
                <w:kern w:val="0"/>
                <w:sz w:val="22"/>
                <w:szCs w:val="22"/>
              </w:rPr>
              <w:t>一</w:t>
            </w:r>
            <w:proofErr w:type="gramEnd"/>
          </w:p>
        </w:tc>
        <w:tc>
          <w:tcPr>
            <w:tcW w:w="990"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瓷砖</w:t>
            </w:r>
          </w:p>
        </w:tc>
        <w:tc>
          <w:tcPr>
            <w:tcW w:w="1711"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248"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251"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397"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540"/>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w:t>
            </w:r>
          </w:p>
        </w:tc>
        <w:tc>
          <w:tcPr>
            <w:tcW w:w="990" w:type="pct"/>
            <w:shd w:val="clear" w:color="000000" w:fill="FFFFFF"/>
            <w:vAlign w:val="center"/>
            <w:hideMark/>
          </w:tcPr>
          <w:p w:rsidR="00C47808" w:rsidRPr="00463305" w:rsidRDefault="00C47808" w:rsidP="00C47808">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全钢陶瓷防静电地板</w:t>
            </w:r>
            <w:r w:rsidRPr="00463305">
              <w:rPr>
                <w:rFonts w:ascii="宋体" w:hAnsi="宋体" w:cs="宋体" w:hint="eastAsia"/>
                <w:color w:val="000000" w:themeColor="text1"/>
                <w:kern w:val="0"/>
                <w:sz w:val="22"/>
                <w:szCs w:val="22"/>
              </w:rPr>
              <w:br/>
              <w:t>（图形工作站）</w:t>
            </w:r>
          </w:p>
        </w:tc>
        <w:tc>
          <w:tcPr>
            <w:tcW w:w="1711" w:type="pct"/>
            <w:shd w:val="clear" w:color="000000" w:fill="FFFFFF"/>
            <w:vAlign w:val="center"/>
            <w:hideMark/>
          </w:tcPr>
          <w:p w:rsidR="00C47808" w:rsidRPr="00463305" w:rsidRDefault="00C47808" w:rsidP="00C47808">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60*60cm</w:t>
            </w:r>
          </w:p>
        </w:tc>
        <w:tc>
          <w:tcPr>
            <w:tcW w:w="248"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rPr>
            </w:pPr>
            <w:r w:rsidRPr="00463305">
              <w:rPr>
                <w:rFonts w:ascii="宋体" w:hAnsi="宋体" w:cs="宋体" w:hint="eastAsia"/>
                <w:color w:val="000000" w:themeColor="text1"/>
                <w:kern w:val="0"/>
              </w:rPr>
              <w:t>m</w:t>
            </w:r>
            <w:r w:rsidRPr="00463305">
              <w:rPr>
                <w:rFonts w:ascii="宋体" w:hAnsi="宋体" w:cs="宋体" w:hint="eastAsia"/>
                <w:color w:val="000000" w:themeColor="text1"/>
                <w:kern w:val="0"/>
                <w:sz w:val="22"/>
                <w:szCs w:val="22"/>
                <w:vertAlign w:val="superscript"/>
              </w:rPr>
              <w:t>2</w:t>
            </w:r>
          </w:p>
        </w:tc>
        <w:tc>
          <w:tcPr>
            <w:tcW w:w="25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80</w:t>
            </w:r>
          </w:p>
        </w:tc>
        <w:tc>
          <w:tcPr>
            <w:tcW w:w="397"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343.75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27,500.00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315"/>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w:t>
            </w:r>
          </w:p>
        </w:tc>
        <w:tc>
          <w:tcPr>
            <w:tcW w:w="990" w:type="pct"/>
            <w:shd w:val="clear" w:color="000000" w:fill="FFFFFF"/>
            <w:vAlign w:val="center"/>
            <w:hideMark/>
          </w:tcPr>
          <w:p w:rsidR="00C47808" w:rsidRPr="00463305" w:rsidRDefault="00C47808" w:rsidP="00C47808">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地砖（绘图室1、绘图室2）</w:t>
            </w:r>
          </w:p>
        </w:tc>
        <w:tc>
          <w:tcPr>
            <w:tcW w:w="1711" w:type="pct"/>
            <w:shd w:val="clear" w:color="000000" w:fill="FFFFFF"/>
            <w:vAlign w:val="center"/>
            <w:hideMark/>
          </w:tcPr>
          <w:p w:rsidR="00C47808" w:rsidRPr="00463305" w:rsidRDefault="00C47808" w:rsidP="00C47808">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60*60仿古地板砖（优质砖）</w:t>
            </w:r>
          </w:p>
        </w:tc>
        <w:tc>
          <w:tcPr>
            <w:tcW w:w="248"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rPr>
            </w:pPr>
            <w:r w:rsidRPr="00463305">
              <w:rPr>
                <w:rFonts w:ascii="宋体" w:hAnsi="宋体" w:cs="宋体" w:hint="eastAsia"/>
                <w:color w:val="000000" w:themeColor="text1"/>
                <w:kern w:val="0"/>
              </w:rPr>
              <w:t>m</w:t>
            </w:r>
            <w:r w:rsidRPr="00463305">
              <w:rPr>
                <w:rFonts w:ascii="宋体" w:hAnsi="宋体" w:cs="宋体" w:hint="eastAsia"/>
                <w:color w:val="000000" w:themeColor="text1"/>
                <w:kern w:val="0"/>
                <w:sz w:val="22"/>
                <w:szCs w:val="22"/>
                <w:vertAlign w:val="superscript"/>
              </w:rPr>
              <w:t>2</w:t>
            </w:r>
          </w:p>
        </w:tc>
        <w:tc>
          <w:tcPr>
            <w:tcW w:w="25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160</w:t>
            </w:r>
          </w:p>
        </w:tc>
        <w:tc>
          <w:tcPr>
            <w:tcW w:w="397"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46.00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7,360.00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315"/>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w:t>
            </w:r>
          </w:p>
        </w:tc>
        <w:tc>
          <w:tcPr>
            <w:tcW w:w="990" w:type="pct"/>
            <w:shd w:val="clear" w:color="000000" w:fill="FFFFFF"/>
            <w:vAlign w:val="center"/>
            <w:hideMark/>
          </w:tcPr>
          <w:p w:rsidR="00C47808" w:rsidRPr="00463305" w:rsidRDefault="00C47808" w:rsidP="00C47808">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踢脚线（绘图室1、绘图室2）</w:t>
            </w:r>
          </w:p>
        </w:tc>
        <w:tc>
          <w:tcPr>
            <w:tcW w:w="1711" w:type="pct"/>
            <w:shd w:val="clear" w:color="000000" w:fill="FFFFFF"/>
            <w:vAlign w:val="center"/>
            <w:hideMark/>
          </w:tcPr>
          <w:p w:rsidR="00C47808" w:rsidRPr="00463305" w:rsidRDefault="00C47808" w:rsidP="00C47808">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地板砖切片（优质砖）</w:t>
            </w:r>
          </w:p>
        </w:tc>
        <w:tc>
          <w:tcPr>
            <w:tcW w:w="248"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m</w:t>
            </w:r>
          </w:p>
        </w:tc>
        <w:tc>
          <w:tcPr>
            <w:tcW w:w="25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65</w:t>
            </w:r>
          </w:p>
        </w:tc>
        <w:tc>
          <w:tcPr>
            <w:tcW w:w="397"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10.00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650.00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585"/>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4</w:t>
            </w:r>
          </w:p>
        </w:tc>
        <w:tc>
          <w:tcPr>
            <w:tcW w:w="990" w:type="pct"/>
            <w:shd w:val="clear" w:color="000000" w:fill="FFFFFF"/>
            <w:vAlign w:val="center"/>
            <w:hideMark/>
          </w:tcPr>
          <w:p w:rsidR="00C47808" w:rsidRPr="00463305" w:rsidRDefault="00C47808" w:rsidP="00C47808">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门槛大理石（图形工作站、绘图室1、绘图室2）</w:t>
            </w:r>
          </w:p>
        </w:tc>
        <w:tc>
          <w:tcPr>
            <w:tcW w:w="1711"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sz w:val="21"/>
                <w:szCs w:val="21"/>
              </w:rPr>
            </w:pPr>
            <w:r w:rsidRPr="00463305">
              <w:rPr>
                <w:rFonts w:ascii="宋体" w:hAnsi="宋体" w:cs="宋体" w:hint="eastAsia"/>
                <w:color w:val="000000" w:themeColor="text1"/>
                <w:kern w:val="0"/>
                <w:sz w:val="21"/>
                <w:szCs w:val="21"/>
              </w:rPr>
              <w:t>西班牙西施红（含钢筋加工）</w:t>
            </w:r>
          </w:p>
        </w:tc>
        <w:tc>
          <w:tcPr>
            <w:tcW w:w="248"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条</w:t>
            </w:r>
          </w:p>
        </w:tc>
        <w:tc>
          <w:tcPr>
            <w:tcW w:w="25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6</w:t>
            </w:r>
          </w:p>
        </w:tc>
        <w:tc>
          <w:tcPr>
            <w:tcW w:w="397"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180.00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1,080.00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285"/>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二</w:t>
            </w:r>
          </w:p>
        </w:tc>
        <w:tc>
          <w:tcPr>
            <w:tcW w:w="990"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其他</w:t>
            </w:r>
          </w:p>
        </w:tc>
        <w:tc>
          <w:tcPr>
            <w:tcW w:w="1711"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248"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251"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397"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300"/>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w:t>
            </w:r>
          </w:p>
        </w:tc>
        <w:tc>
          <w:tcPr>
            <w:tcW w:w="990" w:type="pct"/>
            <w:shd w:val="clear" w:color="000000" w:fill="FFFFFF"/>
            <w:vAlign w:val="center"/>
            <w:hideMark/>
          </w:tcPr>
          <w:p w:rsidR="00C47808" w:rsidRPr="00463305" w:rsidRDefault="00C47808" w:rsidP="00C47808">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方桌</w:t>
            </w:r>
          </w:p>
        </w:tc>
        <w:tc>
          <w:tcPr>
            <w:tcW w:w="1711" w:type="pct"/>
            <w:shd w:val="clear" w:color="000000" w:fill="FFFFFF"/>
            <w:vAlign w:val="center"/>
            <w:hideMark/>
          </w:tcPr>
          <w:p w:rsidR="00C47808" w:rsidRPr="00463305" w:rsidRDefault="00C47808" w:rsidP="00C47808">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50*50cm,高度分别是：100cm、80cm、60cm</w:t>
            </w:r>
          </w:p>
        </w:tc>
        <w:tc>
          <w:tcPr>
            <w:tcW w:w="248"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张</w:t>
            </w:r>
          </w:p>
        </w:tc>
        <w:tc>
          <w:tcPr>
            <w:tcW w:w="25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w:t>
            </w:r>
          </w:p>
        </w:tc>
        <w:tc>
          <w:tcPr>
            <w:tcW w:w="397"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150.00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450.00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300"/>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w:t>
            </w:r>
          </w:p>
        </w:tc>
        <w:tc>
          <w:tcPr>
            <w:tcW w:w="990" w:type="pct"/>
            <w:shd w:val="clear" w:color="000000" w:fill="FFFFFF"/>
            <w:vAlign w:val="center"/>
            <w:hideMark/>
          </w:tcPr>
          <w:p w:rsidR="00C47808" w:rsidRPr="00463305" w:rsidRDefault="00C47808" w:rsidP="00C47808">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人物石膏像</w:t>
            </w:r>
          </w:p>
        </w:tc>
        <w:tc>
          <w:tcPr>
            <w:tcW w:w="1711" w:type="pct"/>
            <w:shd w:val="clear" w:color="000000" w:fill="FFFFFF"/>
            <w:vAlign w:val="center"/>
            <w:hideMark/>
          </w:tcPr>
          <w:p w:rsidR="00C47808" w:rsidRPr="00463305" w:rsidRDefault="00C47808" w:rsidP="00C47808">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高度约70cm,人物：大卫，阿波罗，琴女</w:t>
            </w:r>
          </w:p>
        </w:tc>
        <w:tc>
          <w:tcPr>
            <w:tcW w:w="248"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个</w:t>
            </w:r>
            <w:proofErr w:type="gramEnd"/>
          </w:p>
        </w:tc>
        <w:tc>
          <w:tcPr>
            <w:tcW w:w="25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w:t>
            </w:r>
          </w:p>
        </w:tc>
        <w:tc>
          <w:tcPr>
            <w:tcW w:w="397"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80.00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240.00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300"/>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3</w:t>
            </w:r>
          </w:p>
        </w:tc>
        <w:tc>
          <w:tcPr>
            <w:tcW w:w="990" w:type="pct"/>
            <w:shd w:val="clear" w:color="000000" w:fill="FFFFFF"/>
            <w:vAlign w:val="center"/>
            <w:hideMark/>
          </w:tcPr>
          <w:p w:rsidR="00C47808" w:rsidRPr="00463305" w:rsidRDefault="00C47808" w:rsidP="00C47808">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铁艺墙上置物架</w:t>
            </w:r>
          </w:p>
        </w:tc>
        <w:tc>
          <w:tcPr>
            <w:tcW w:w="1711" w:type="pct"/>
            <w:shd w:val="clear" w:color="000000" w:fill="FFFFFF"/>
            <w:vAlign w:val="center"/>
            <w:hideMark/>
          </w:tcPr>
          <w:p w:rsidR="00C47808" w:rsidRPr="00463305" w:rsidRDefault="00C47808" w:rsidP="00C47808">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60*20*20cm</w:t>
            </w:r>
          </w:p>
        </w:tc>
        <w:tc>
          <w:tcPr>
            <w:tcW w:w="248"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个</w:t>
            </w:r>
            <w:proofErr w:type="gramEnd"/>
          </w:p>
        </w:tc>
        <w:tc>
          <w:tcPr>
            <w:tcW w:w="25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56</w:t>
            </w:r>
          </w:p>
        </w:tc>
        <w:tc>
          <w:tcPr>
            <w:tcW w:w="397"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80.00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4,480.00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300"/>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4</w:t>
            </w:r>
          </w:p>
        </w:tc>
        <w:tc>
          <w:tcPr>
            <w:tcW w:w="990" w:type="pct"/>
            <w:shd w:val="clear" w:color="000000" w:fill="FFFFFF"/>
            <w:vAlign w:val="center"/>
            <w:hideMark/>
          </w:tcPr>
          <w:p w:rsidR="00C47808" w:rsidRPr="00463305" w:rsidRDefault="00C47808" w:rsidP="00C47808">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鞋柜</w:t>
            </w:r>
          </w:p>
        </w:tc>
        <w:tc>
          <w:tcPr>
            <w:tcW w:w="1711" w:type="pct"/>
            <w:shd w:val="clear" w:color="000000" w:fill="FFFFFF"/>
            <w:vAlign w:val="center"/>
            <w:hideMark/>
          </w:tcPr>
          <w:p w:rsidR="00C47808" w:rsidRPr="00463305" w:rsidRDefault="00C47808" w:rsidP="00C47808">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100*80*30cm</w:t>
            </w:r>
          </w:p>
        </w:tc>
        <w:tc>
          <w:tcPr>
            <w:tcW w:w="248"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个</w:t>
            </w:r>
            <w:proofErr w:type="gramEnd"/>
          </w:p>
        </w:tc>
        <w:tc>
          <w:tcPr>
            <w:tcW w:w="25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w:t>
            </w:r>
          </w:p>
        </w:tc>
        <w:tc>
          <w:tcPr>
            <w:tcW w:w="397"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1,000.00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1,000.00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315"/>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5</w:t>
            </w:r>
          </w:p>
        </w:tc>
        <w:tc>
          <w:tcPr>
            <w:tcW w:w="990" w:type="pct"/>
            <w:shd w:val="clear" w:color="000000" w:fill="FFFFFF"/>
            <w:vAlign w:val="center"/>
            <w:hideMark/>
          </w:tcPr>
          <w:p w:rsidR="00C47808" w:rsidRPr="00463305" w:rsidRDefault="00C47808" w:rsidP="00C47808">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布包（木底板）</w:t>
            </w:r>
          </w:p>
        </w:tc>
        <w:tc>
          <w:tcPr>
            <w:tcW w:w="1711" w:type="pct"/>
            <w:shd w:val="clear" w:color="000000" w:fill="FFFFFF"/>
            <w:vAlign w:val="center"/>
            <w:hideMark/>
          </w:tcPr>
          <w:p w:rsidR="00C47808" w:rsidRPr="00463305" w:rsidRDefault="00C47808" w:rsidP="00C47808">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蓝色</w:t>
            </w:r>
          </w:p>
        </w:tc>
        <w:tc>
          <w:tcPr>
            <w:tcW w:w="248"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rPr>
            </w:pPr>
            <w:r w:rsidRPr="00463305">
              <w:rPr>
                <w:rFonts w:ascii="宋体" w:hAnsi="宋体" w:cs="宋体" w:hint="eastAsia"/>
                <w:color w:val="000000" w:themeColor="text1"/>
                <w:kern w:val="0"/>
              </w:rPr>
              <w:t>m</w:t>
            </w:r>
            <w:r w:rsidRPr="00463305">
              <w:rPr>
                <w:rFonts w:ascii="宋体" w:hAnsi="宋体" w:cs="宋体" w:hint="eastAsia"/>
                <w:color w:val="000000" w:themeColor="text1"/>
                <w:kern w:val="0"/>
                <w:sz w:val="22"/>
                <w:szCs w:val="22"/>
                <w:vertAlign w:val="superscript"/>
              </w:rPr>
              <w:t>2</w:t>
            </w:r>
          </w:p>
        </w:tc>
        <w:tc>
          <w:tcPr>
            <w:tcW w:w="25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18</w:t>
            </w:r>
          </w:p>
        </w:tc>
        <w:tc>
          <w:tcPr>
            <w:tcW w:w="397"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200.00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3,600.00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300"/>
        </w:trPr>
        <w:tc>
          <w:tcPr>
            <w:tcW w:w="33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6</w:t>
            </w:r>
          </w:p>
        </w:tc>
        <w:tc>
          <w:tcPr>
            <w:tcW w:w="990" w:type="pct"/>
            <w:shd w:val="clear" w:color="000000" w:fill="FFFFFF"/>
            <w:vAlign w:val="center"/>
            <w:hideMark/>
          </w:tcPr>
          <w:p w:rsidR="00C47808" w:rsidRPr="00463305" w:rsidRDefault="00C47808" w:rsidP="00C47808">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窗帘</w:t>
            </w:r>
          </w:p>
        </w:tc>
        <w:tc>
          <w:tcPr>
            <w:tcW w:w="1711" w:type="pct"/>
            <w:shd w:val="clear" w:color="000000" w:fill="FFFFFF"/>
            <w:vAlign w:val="center"/>
            <w:hideMark/>
          </w:tcPr>
          <w:p w:rsidR="00C47808" w:rsidRPr="00463305" w:rsidRDefault="00C47808" w:rsidP="00C47808">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含挂钩、罗马杆（白色）</w:t>
            </w:r>
          </w:p>
        </w:tc>
        <w:tc>
          <w:tcPr>
            <w:tcW w:w="248"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m</w:t>
            </w:r>
          </w:p>
        </w:tc>
        <w:tc>
          <w:tcPr>
            <w:tcW w:w="251"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18</w:t>
            </w:r>
          </w:p>
        </w:tc>
        <w:tc>
          <w:tcPr>
            <w:tcW w:w="397"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60.00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1,080.00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r w:rsidR="00463305" w:rsidRPr="00463305" w:rsidTr="00C47808">
        <w:trPr>
          <w:trHeight w:val="470"/>
        </w:trPr>
        <w:tc>
          <w:tcPr>
            <w:tcW w:w="1320" w:type="pct"/>
            <w:gridSpan w:val="2"/>
            <w:shd w:val="clear" w:color="000000" w:fill="FFFFFF"/>
            <w:vAlign w:val="center"/>
            <w:hideMark/>
          </w:tcPr>
          <w:p w:rsidR="00C47808" w:rsidRPr="00463305" w:rsidRDefault="00C47808" w:rsidP="00C47808">
            <w:pPr>
              <w:widowControl/>
              <w:spacing w:line="240" w:lineRule="auto"/>
              <w:jc w:val="center"/>
              <w:rPr>
                <w:rFonts w:ascii="宋体" w:hAnsi="宋体" w:cs="宋体"/>
                <w:b/>
                <w:bCs/>
                <w:color w:val="000000" w:themeColor="text1"/>
                <w:kern w:val="0"/>
                <w:sz w:val="32"/>
                <w:szCs w:val="32"/>
              </w:rPr>
            </w:pPr>
            <w:r w:rsidRPr="00463305">
              <w:rPr>
                <w:rFonts w:ascii="宋体" w:hAnsi="宋体" w:cs="宋体" w:hint="eastAsia"/>
                <w:b/>
                <w:bCs/>
                <w:color w:val="000000" w:themeColor="text1"/>
                <w:kern w:val="0"/>
                <w:sz w:val="32"/>
                <w:szCs w:val="32"/>
              </w:rPr>
              <w:t>室内装修总价</w:t>
            </w:r>
          </w:p>
        </w:tc>
        <w:tc>
          <w:tcPr>
            <w:tcW w:w="1711"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32"/>
                <w:szCs w:val="32"/>
              </w:rPr>
            </w:pPr>
            <w:r w:rsidRPr="00463305">
              <w:rPr>
                <w:rFonts w:ascii="宋体" w:hAnsi="宋体" w:cs="宋体" w:hint="eastAsia"/>
                <w:b/>
                <w:bCs/>
                <w:color w:val="000000" w:themeColor="text1"/>
                <w:kern w:val="0"/>
                <w:sz w:val="32"/>
                <w:szCs w:val="32"/>
              </w:rPr>
              <w:t xml:space="preserve">　</w:t>
            </w:r>
          </w:p>
        </w:tc>
        <w:tc>
          <w:tcPr>
            <w:tcW w:w="248"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32"/>
                <w:szCs w:val="32"/>
              </w:rPr>
            </w:pPr>
            <w:r w:rsidRPr="00463305">
              <w:rPr>
                <w:rFonts w:ascii="宋体" w:hAnsi="宋体" w:cs="宋体" w:hint="eastAsia"/>
                <w:b/>
                <w:bCs/>
                <w:color w:val="000000" w:themeColor="text1"/>
                <w:kern w:val="0"/>
                <w:sz w:val="32"/>
                <w:szCs w:val="32"/>
              </w:rPr>
              <w:t xml:space="preserve">　</w:t>
            </w:r>
          </w:p>
        </w:tc>
        <w:tc>
          <w:tcPr>
            <w:tcW w:w="251"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32"/>
                <w:szCs w:val="32"/>
              </w:rPr>
            </w:pPr>
            <w:r w:rsidRPr="00463305">
              <w:rPr>
                <w:rFonts w:ascii="宋体" w:hAnsi="宋体" w:cs="宋体" w:hint="eastAsia"/>
                <w:b/>
                <w:bCs/>
                <w:color w:val="000000" w:themeColor="text1"/>
                <w:kern w:val="0"/>
                <w:sz w:val="32"/>
                <w:szCs w:val="32"/>
              </w:rPr>
              <w:t xml:space="preserve">　</w:t>
            </w:r>
          </w:p>
        </w:tc>
        <w:tc>
          <w:tcPr>
            <w:tcW w:w="397" w:type="pct"/>
            <w:shd w:val="clear" w:color="000000" w:fill="FFFFFF"/>
            <w:vAlign w:val="center"/>
            <w:hideMark/>
          </w:tcPr>
          <w:p w:rsidR="00C47808" w:rsidRPr="00463305" w:rsidRDefault="00C47808" w:rsidP="00C47808">
            <w:pPr>
              <w:widowControl/>
              <w:spacing w:line="240" w:lineRule="auto"/>
              <w:jc w:val="left"/>
              <w:rPr>
                <w:rFonts w:ascii="宋体" w:hAnsi="宋体" w:cs="宋体"/>
                <w:b/>
                <w:bCs/>
                <w:color w:val="000000" w:themeColor="text1"/>
                <w:kern w:val="0"/>
                <w:sz w:val="32"/>
                <w:szCs w:val="32"/>
              </w:rPr>
            </w:pPr>
            <w:r w:rsidRPr="00463305">
              <w:rPr>
                <w:rFonts w:ascii="宋体" w:hAnsi="宋体" w:cs="宋体" w:hint="eastAsia"/>
                <w:b/>
                <w:bCs/>
                <w:color w:val="000000" w:themeColor="text1"/>
                <w:kern w:val="0"/>
                <w:sz w:val="32"/>
                <w:szCs w:val="32"/>
              </w:rPr>
              <w:t xml:space="preserve">　</w:t>
            </w:r>
          </w:p>
        </w:tc>
        <w:tc>
          <w:tcPr>
            <w:tcW w:w="723" w:type="pct"/>
            <w:shd w:val="clear" w:color="000000" w:fill="FFFFFF"/>
            <w:vAlign w:val="center"/>
            <w:hideMark/>
          </w:tcPr>
          <w:p w:rsidR="00C47808" w:rsidRPr="00463305" w:rsidRDefault="00C47808" w:rsidP="00C47808">
            <w:pPr>
              <w:widowControl/>
              <w:spacing w:line="240" w:lineRule="auto"/>
              <w:jc w:val="center"/>
              <w:rPr>
                <w:rFonts w:ascii="宋体" w:hAnsi="宋体" w:cs="宋体"/>
                <w:b/>
                <w:bCs/>
                <w:color w:val="000000" w:themeColor="text1"/>
                <w:kern w:val="0"/>
                <w:sz w:val="32"/>
                <w:szCs w:val="32"/>
              </w:rPr>
            </w:pPr>
            <w:r w:rsidRPr="00463305">
              <w:rPr>
                <w:rFonts w:ascii="宋体" w:hAnsi="宋体" w:cs="宋体" w:hint="eastAsia"/>
                <w:b/>
                <w:bCs/>
                <w:color w:val="000000" w:themeColor="text1"/>
                <w:kern w:val="0"/>
                <w:sz w:val="32"/>
                <w:szCs w:val="32"/>
              </w:rPr>
              <w:t xml:space="preserve">109,782.00 </w:t>
            </w:r>
          </w:p>
        </w:tc>
        <w:tc>
          <w:tcPr>
            <w:tcW w:w="350" w:type="pct"/>
            <w:shd w:val="clear" w:color="000000" w:fill="FFFFFF"/>
            <w:noWrap/>
            <w:vAlign w:val="bottom"/>
            <w:hideMark/>
          </w:tcPr>
          <w:p w:rsidR="00C47808" w:rsidRPr="00463305" w:rsidRDefault="00C47808" w:rsidP="00C47808">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　</w:t>
            </w:r>
          </w:p>
        </w:tc>
      </w:tr>
    </w:tbl>
    <w:p w:rsidR="00EE5ED2" w:rsidRPr="00463305" w:rsidRDefault="00EE5ED2" w:rsidP="00EE5ED2">
      <w:pPr>
        <w:rPr>
          <w:color w:val="000000" w:themeColor="text1"/>
        </w:rPr>
      </w:pPr>
    </w:p>
    <w:p w:rsidR="00A70902" w:rsidRDefault="00A70902">
      <w:pPr>
        <w:rPr>
          <w:rFonts w:asciiTheme="majorEastAsia" w:eastAsiaTheme="majorEastAsia" w:hAnsiTheme="majorEastAsia"/>
          <w:b/>
          <w:bCs/>
          <w:color w:val="000000" w:themeColor="text1"/>
          <w:kern w:val="44"/>
          <w:sz w:val="36"/>
          <w:szCs w:val="36"/>
        </w:rPr>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Default="00866629" w:rsidP="00866629">
      <w:pPr>
        <w:pStyle w:val="a0"/>
      </w:pPr>
    </w:p>
    <w:p w:rsidR="00866629" w:rsidRPr="00866629" w:rsidRDefault="00866629" w:rsidP="00866629">
      <w:pPr>
        <w:pStyle w:val="a0"/>
      </w:pPr>
    </w:p>
    <w:p w:rsidR="00A70902" w:rsidRPr="00463305" w:rsidRDefault="00866629">
      <w:pPr>
        <w:pStyle w:val="1"/>
        <w:spacing w:line="360" w:lineRule="auto"/>
        <w:ind w:leftChars="-5" w:left="-1" w:hangingChars="3" w:hanging="11"/>
        <w:jc w:val="center"/>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3</w:t>
      </w:r>
      <w:r w:rsidR="007555E4" w:rsidRPr="00463305">
        <w:rPr>
          <w:rFonts w:asciiTheme="minorEastAsia" w:eastAsiaTheme="minorEastAsia" w:hAnsiTheme="minorEastAsia" w:hint="eastAsia"/>
          <w:color w:val="000000" w:themeColor="text1"/>
          <w:sz w:val="36"/>
          <w:szCs w:val="36"/>
        </w:rPr>
        <w:t>、技术标偏离表</w:t>
      </w:r>
    </w:p>
    <w:p w:rsidR="00A70902" w:rsidRPr="00463305" w:rsidRDefault="007555E4">
      <w:pPr>
        <w:ind w:rightChars="-120" w:right="-288" w:firstLineChars="200" w:firstLine="480"/>
        <w:rPr>
          <w:rFonts w:asciiTheme="minorEastAsia" w:eastAsiaTheme="minorEastAsia" w:hAnsiTheme="minorEastAsia"/>
          <w:color w:val="000000" w:themeColor="text1"/>
        </w:rPr>
      </w:pPr>
      <w:r w:rsidRPr="00463305">
        <w:rPr>
          <w:rFonts w:asciiTheme="minorEastAsia" w:eastAsiaTheme="minorEastAsia" w:hAnsiTheme="minorEastAsia" w:hint="eastAsia"/>
          <w:color w:val="000000" w:themeColor="text1"/>
        </w:rPr>
        <w:t>说明：请投标人对应招标文件的“投标人须知前附表”、“用户需求书”中有关项目</w:t>
      </w:r>
    </w:p>
    <w:p w:rsidR="00A70902" w:rsidRPr="00463305" w:rsidRDefault="007555E4">
      <w:pPr>
        <w:ind w:rightChars="-120" w:right="-288"/>
        <w:rPr>
          <w:rFonts w:asciiTheme="minorEastAsia" w:eastAsiaTheme="minorEastAsia" w:hAnsiTheme="minorEastAsia"/>
          <w:color w:val="000000" w:themeColor="text1"/>
        </w:rPr>
      </w:pPr>
      <w:r w:rsidRPr="00463305">
        <w:rPr>
          <w:rFonts w:asciiTheme="minorEastAsia" w:eastAsiaTheme="minorEastAsia" w:hAnsiTheme="minorEastAsia" w:hint="eastAsia"/>
          <w:color w:val="000000" w:themeColor="text1"/>
        </w:rPr>
        <w:t>交货期、投标有效期、质保期、投标保证金等商务要求以及该项目技术与服务等内容的要求，如实、完整、准确的填写该表。投标文件有正、负偏离均应在下表中列明。若无偏离，请标明“完全响应”。</w:t>
      </w:r>
    </w:p>
    <w:tbl>
      <w:tblPr>
        <w:tblW w:w="564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701"/>
        <w:gridCol w:w="3354"/>
        <w:gridCol w:w="3447"/>
        <w:gridCol w:w="1168"/>
      </w:tblGrid>
      <w:tr w:rsidR="00463305" w:rsidRPr="00463305" w:rsidTr="00DD36FC">
        <w:trPr>
          <w:trHeight w:val="428"/>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序号</w:t>
            </w:r>
          </w:p>
        </w:tc>
        <w:tc>
          <w:tcPr>
            <w:tcW w:w="811" w:type="pct"/>
            <w:shd w:val="clear" w:color="000000" w:fill="FFFFFF"/>
            <w:vAlign w:val="center"/>
            <w:hideMark/>
          </w:tcPr>
          <w:p w:rsidR="00DD36FC" w:rsidRPr="00463305" w:rsidRDefault="00DD36FC" w:rsidP="00DD36FC">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招标文件条款</w:t>
            </w:r>
          </w:p>
        </w:tc>
        <w:tc>
          <w:tcPr>
            <w:tcW w:w="1599" w:type="pct"/>
            <w:shd w:val="clear" w:color="000000" w:fill="FFFFFF"/>
            <w:vAlign w:val="center"/>
            <w:hideMark/>
          </w:tcPr>
          <w:p w:rsidR="00DD36FC" w:rsidRPr="00463305" w:rsidRDefault="00DD36FC" w:rsidP="00DD36FC">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招标文件中技术要求</w:t>
            </w:r>
          </w:p>
        </w:tc>
        <w:tc>
          <w:tcPr>
            <w:tcW w:w="1643" w:type="pct"/>
            <w:shd w:val="clear" w:color="000000" w:fill="FFFFFF"/>
            <w:vAlign w:val="center"/>
            <w:hideMark/>
          </w:tcPr>
          <w:p w:rsidR="00DD36FC" w:rsidRPr="00463305" w:rsidRDefault="00DD36FC" w:rsidP="00DD36FC">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投标文件响应</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偏离</w:t>
            </w:r>
          </w:p>
        </w:tc>
      </w:tr>
      <w:tr w:rsidR="00463305" w:rsidRPr="00463305" w:rsidTr="00DD36FC">
        <w:trPr>
          <w:trHeight w:val="88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室内装修</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含电脑</w:t>
            </w:r>
            <w:proofErr w:type="gramEnd"/>
            <w:r w:rsidRPr="00463305">
              <w:rPr>
                <w:rFonts w:ascii="宋体" w:hAnsi="宋体" w:cs="宋体" w:hint="eastAsia"/>
                <w:color w:val="000000" w:themeColor="text1"/>
                <w:kern w:val="0"/>
                <w:sz w:val="22"/>
                <w:szCs w:val="22"/>
              </w:rPr>
              <w:t>桌椅、窗帘、装修等；详见附件：室内装修清单</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含电脑</w:t>
            </w:r>
            <w:proofErr w:type="gramEnd"/>
            <w:r w:rsidRPr="00463305">
              <w:rPr>
                <w:rFonts w:ascii="宋体" w:hAnsi="宋体" w:cs="宋体" w:hint="eastAsia"/>
                <w:color w:val="000000" w:themeColor="text1"/>
                <w:kern w:val="0"/>
                <w:sz w:val="22"/>
                <w:szCs w:val="22"/>
              </w:rPr>
              <w:t>桌椅、窗帘、装修等；详见附件：室内装修清单</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62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建筑CAD教育版软件</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1.★软件自有平台：建筑模块和 CAD 的支撑平台须为同一厂家。(需提供软件运行截图)</w:t>
            </w:r>
            <w:r w:rsidRPr="00463305">
              <w:rPr>
                <w:rFonts w:ascii="宋体" w:hAnsi="宋体" w:cs="宋体" w:hint="eastAsia"/>
                <w:color w:val="000000" w:themeColor="text1"/>
                <w:kern w:val="0"/>
                <w:sz w:val="22"/>
                <w:szCs w:val="22"/>
              </w:rPr>
              <w:br/>
              <w:t>2.软件的支持格式：应支持 dwg、dxf 及 dwt 的文件保存格式，支持输出 wmf、sat、bmp、jpg、png、tif、dwf、dwfx、dgn、stl 格式的图纸，至少支持打印出 svg、pdf 等格式的图纸。</w:t>
            </w:r>
            <w:r w:rsidRPr="00463305">
              <w:rPr>
                <w:rFonts w:ascii="宋体" w:hAnsi="宋体" w:cs="宋体" w:hint="eastAsia"/>
                <w:color w:val="000000" w:themeColor="text1"/>
                <w:kern w:val="0"/>
                <w:sz w:val="22"/>
                <w:szCs w:val="22"/>
              </w:rPr>
              <w:br/>
              <w:t>3.自动保存：应可以设定自动保存时间和临时文件储存位置。</w:t>
            </w:r>
            <w:r w:rsidRPr="00463305">
              <w:rPr>
                <w:rFonts w:ascii="宋体" w:hAnsi="宋体" w:cs="宋体" w:hint="eastAsia"/>
                <w:color w:val="000000" w:themeColor="text1"/>
                <w:kern w:val="0"/>
                <w:sz w:val="22"/>
                <w:szCs w:val="22"/>
              </w:rPr>
              <w:br/>
              <w:t>4.基础绘图功能：应支持创建直线、多段线、正多边形、多线、点、构造线、圆弧、圆、多段线圆弧、圆环、椭圆、样条曲线等图形对</w:t>
            </w:r>
            <w:r w:rsidRPr="00463305">
              <w:rPr>
                <w:rFonts w:ascii="宋体" w:hAnsi="宋体" w:cs="宋体" w:hint="eastAsia"/>
                <w:color w:val="000000" w:themeColor="text1"/>
                <w:kern w:val="0"/>
                <w:sz w:val="22"/>
                <w:szCs w:val="22"/>
              </w:rPr>
              <w:br/>
            </w:r>
            <w:proofErr w:type="gramStart"/>
            <w:r w:rsidRPr="00463305">
              <w:rPr>
                <w:rFonts w:ascii="宋体" w:hAnsi="宋体" w:cs="宋体" w:hint="eastAsia"/>
                <w:color w:val="000000" w:themeColor="text1"/>
                <w:kern w:val="0"/>
                <w:sz w:val="22"/>
                <w:szCs w:val="22"/>
              </w:rPr>
              <w:t>象</w:t>
            </w:r>
            <w:proofErr w:type="gramEnd"/>
            <w:r w:rsidRPr="00463305">
              <w:rPr>
                <w:rFonts w:ascii="宋体" w:hAnsi="宋体" w:cs="宋体" w:hint="eastAsia"/>
                <w:color w:val="000000" w:themeColor="text1"/>
                <w:kern w:val="0"/>
                <w:sz w:val="22"/>
                <w:szCs w:val="22"/>
              </w:rPr>
              <w:t>。</w:t>
            </w:r>
            <w:r w:rsidRPr="00463305">
              <w:rPr>
                <w:rFonts w:ascii="宋体" w:hAnsi="宋体" w:cs="宋体" w:hint="eastAsia"/>
                <w:color w:val="000000" w:themeColor="text1"/>
                <w:kern w:val="0"/>
                <w:sz w:val="22"/>
                <w:szCs w:val="22"/>
              </w:rPr>
              <w:br/>
              <w:t>5.基础编辑功能：应支持移动、复制、阵列、镜像、移动、旋转、缩放、拉伸、修剪、延伸、打断、合并、偏移、倒角、圆角、或者</w:t>
            </w:r>
            <w:r w:rsidRPr="00463305">
              <w:rPr>
                <w:rFonts w:ascii="宋体" w:hAnsi="宋体" w:cs="宋体" w:hint="eastAsia"/>
                <w:color w:val="000000" w:themeColor="text1"/>
                <w:kern w:val="0"/>
                <w:sz w:val="22"/>
                <w:szCs w:val="22"/>
              </w:rPr>
              <w:br/>
              <w:t>删除、分解、清理等编辑命令。</w:t>
            </w:r>
            <w:r w:rsidRPr="00463305">
              <w:rPr>
                <w:rFonts w:ascii="宋体" w:hAnsi="宋体" w:cs="宋体" w:hint="eastAsia"/>
                <w:color w:val="000000" w:themeColor="text1"/>
                <w:kern w:val="0"/>
                <w:sz w:val="22"/>
                <w:szCs w:val="22"/>
              </w:rPr>
              <w:br/>
              <w:t>6.模型和布局：应可以利用视口将模型空间的图形按不同比例排布到布局上，为图纸打印提供便利。</w:t>
            </w:r>
            <w:r w:rsidRPr="00463305">
              <w:rPr>
                <w:rFonts w:ascii="宋体" w:hAnsi="宋体" w:cs="宋体" w:hint="eastAsia"/>
                <w:color w:val="000000" w:themeColor="text1"/>
                <w:kern w:val="0"/>
                <w:sz w:val="22"/>
                <w:szCs w:val="22"/>
              </w:rPr>
              <w:br/>
              <w:t>7.鼠标快捷键：应支持通过拖拽鼠标轨迹绘图的快捷方式，提高绘图效率。(需提供软件运行截图)</w:t>
            </w:r>
            <w:r w:rsidRPr="00463305">
              <w:rPr>
                <w:rFonts w:ascii="宋体" w:hAnsi="宋体" w:cs="宋体" w:hint="eastAsia"/>
                <w:color w:val="000000" w:themeColor="text1"/>
                <w:kern w:val="0"/>
                <w:sz w:val="22"/>
                <w:szCs w:val="22"/>
              </w:rPr>
              <w:br/>
            </w:r>
            <w:r w:rsidRPr="00463305">
              <w:rPr>
                <w:rFonts w:ascii="宋体" w:hAnsi="宋体" w:cs="宋体" w:hint="eastAsia"/>
                <w:color w:val="000000" w:themeColor="text1"/>
                <w:kern w:val="0"/>
                <w:sz w:val="22"/>
                <w:szCs w:val="22"/>
              </w:rPr>
              <w:lastRenderedPageBreak/>
              <w:t>8.添加语音功能：应可在图纸中插入录音，为教师和学生之间修改检查图纸提供便利。(需提供软件运行截图)</w:t>
            </w:r>
            <w:r w:rsidRPr="00463305">
              <w:rPr>
                <w:rFonts w:ascii="宋体" w:hAnsi="宋体" w:cs="宋体" w:hint="eastAsia"/>
                <w:color w:val="000000" w:themeColor="text1"/>
                <w:kern w:val="0"/>
                <w:sz w:val="22"/>
                <w:szCs w:val="22"/>
              </w:rPr>
              <w:br/>
              <w:t>9.★支持 PDF 输入：应支持矢量图输出的 PDF 文件转换为 DWG 图纸。</w:t>
            </w:r>
            <w:r w:rsidRPr="00463305">
              <w:rPr>
                <w:rFonts w:ascii="宋体" w:hAnsi="宋体" w:cs="宋体" w:hint="eastAsia"/>
                <w:color w:val="000000" w:themeColor="text1"/>
                <w:kern w:val="0"/>
                <w:sz w:val="22"/>
                <w:szCs w:val="22"/>
              </w:rPr>
              <w:br/>
              <w:t>(需提供软件运行截图)</w:t>
            </w:r>
            <w:r w:rsidRPr="00463305">
              <w:rPr>
                <w:rFonts w:ascii="宋体" w:hAnsi="宋体" w:cs="宋体" w:hint="eastAsia"/>
                <w:color w:val="000000" w:themeColor="text1"/>
                <w:kern w:val="0"/>
                <w:sz w:val="22"/>
                <w:szCs w:val="22"/>
              </w:rPr>
              <w:br/>
              <w:t>10.多张图纸打印功能：应可以对多个图的图纸同时打印。</w:t>
            </w:r>
            <w:r w:rsidRPr="00463305">
              <w:rPr>
                <w:rFonts w:ascii="宋体" w:hAnsi="宋体" w:cs="宋体" w:hint="eastAsia"/>
                <w:color w:val="000000" w:themeColor="text1"/>
                <w:kern w:val="0"/>
                <w:sz w:val="22"/>
                <w:szCs w:val="22"/>
              </w:rPr>
              <w:br/>
              <w:t>11.平面图智能编辑：应支持自动生成轴网，可</w:t>
            </w:r>
            <w:proofErr w:type="gramStart"/>
            <w:r w:rsidRPr="00463305">
              <w:rPr>
                <w:rFonts w:ascii="宋体" w:hAnsi="宋体" w:cs="宋体" w:hint="eastAsia"/>
                <w:color w:val="000000" w:themeColor="text1"/>
                <w:kern w:val="0"/>
                <w:sz w:val="22"/>
                <w:szCs w:val="22"/>
              </w:rPr>
              <w:t>根据轴网生成</w:t>
            </w:r>
            <w:proofErr w:type="gramEnd"/>
            <w:r w:rsidRPr="00463305">
              <w:rPr>
                <w:rFonts w:ascii="宋体" w:hAnsi="宋体" w:cs="宋体" w:hint="eastAsia"/>
                <w:color w:val="000000" w:themeColor="text1"/>
                <w:kern w:val="0"/>
                <w:sz w:val="22"/>
                <w:szCs w:val="22"/>
              </w:rPr>
              <w:t>墙体，门窗样式丰富，可智能插入，相应门窗表一键生成。</w:t>
            </w:r>
            <w:r w:rsidRPr="00463305">
              <w:rPr>
                <w:rFonts w:ascii="宋体" w:hAnsi="宋体" w:cs="宋体" w:hint="eastAsia"/>
                <w:color w:val="000000" w:themeColor="text1"/>
                <w:kern w:val="0"/>
                <w:sz w:val="22"/>
                <w:szCs w:val="22"/>
              </w:rPr>
              <w:br/>
              <w:t>12.建筑模块附加功能：应支持建筑设施、屋顶、房间统计等丰富的建筑模块附加功能。</w:t>
            </w:r>
            <w:r w:rsidRPr="00463305">
              <w:rPr>
                <w:rFonts w:ascii="宋体" w:hAnsi="宋体" w:cs="宋体" w:hint="eastAsia"/>
                <w:color w:val="000000" w:themeColor="text1"/>
                <w:kern w:val="0"/>
                <w:sz w:val="22"/>
                <w:szCs w:val="22"/>
              </w:rPr>
              <w:br/>
              <w:t>13.尺寸标注以及</w:t>
            </w:r>
            <w:proofErr w:type="gramStart"/>
            <w:r w:rsidRPr="00463305">
              <w:rPr>
                <w:rFonts w:ascii="宋体" w:hAnsi="宋体" w:cs="宋体" w:hint="eastAsia"/>
                <w:color w:val="000000" w:themeColor="text1"/>
                <w:kern w:val="0"/>
                <w:sz w:val="22"/>
                <w:szCs w:val="22"/>
              </w:rPr>
              <w:t>插入文表符号</w:t>
            </w:r>
            <w:proofErr w:type="gramEnd"/>
            <w:r w:rsidRPr="00463305">
              <w:rPr>
                <w:rFonts w:ascii="宋体" w:hAnsi="宋体" w:cs="宋体" w:hint="eastAsia"/>
                <w:color w:val="000000" w:themeColor="text1"/>
                <w:kern w:val="0"/>
                <w:sz w:val="22"/>
                <w:szCs w:val="22"/>
              </w:rPr>
              <w:t>功能：应支持多种快速标注方法，包括门窗标注、内门标注、墙厚标注等；可从 Word 和 Excel 中导入导</w:t>
            </w:r>
            <w:r w:rsidRPr="00463305">
              <w:rPr>
                <w:rFonts w:ascii="宋体" w:hAnsi="宋体" w:cs="宋体" w:hint="eastAsia"/>
                <w:color w:val="000000" w:themeColor="text1"/>
                <w:kern w:val="0"/>
                <w:sz w:val="22"/>
                <w:szCs w:val="22"/>
              </w:rPr>
              <w:br/>
              <w:t>表格，支持索引符号、内视符号、详图符号插入功能。</w:t>
            </w:r>
            <w:r w:rsidRPr="00463305">
              <w:rPr>
                <w:rFonts w:ascii="宋体" w:hAnsi="宋体" w:cs="宋体" w:hint="eastAsia"/>
                <w:color w:val="000000" w:themeColor="text1"/>
                <w:kern w:val="0"/>
                <w:sz w:val="22"/>
                <w:szCs w:val="22"/>
              </w:rPr>
              <w:br/>
              <w:t>14.智能选择图形：应可以根据提供的图层、颜色、对象类型、</w:t>
            </w:r>
            <w:proofErr w:type="gramStart"/>
            <w:r w:rsidRPr="00463305">
              <w:rPr>
                <w:rFonts w:ascii="宋体" w:hAnsi="宋体" w:cs="宋体" w:hint="eastAsia"/>
                <w:color w:val="000000" w:themeColor="text1"/>
                <w:kern w:val="0"/>
                <w:sz w:val="22"/>
                <w:szCs w:val="22"/>
              </w:rPr>
              <w:t>图块名称</w:t>
            </w:r>
            <w:proofErr w:type="gramEnd"/>
            <w:r w:rsidRPr="00463305">
              <w:rPr>
                <w:rFonts w:ascii="宋体" w:hAnsi="宋体" w:cs="宋体" w:hint="eastAsia"/>
                <w:color w:val="000000" w:themeColor="text1"/>
                <w:kern w:val="0"/>
                <w:sz w:val="22"/>
                <w:szCs w:val="22"/>
              </w:rPr>
              <w:t>或者门窗编号等过滤条件，快捷选取对象。</w:t>
            </w:r>
            <w:r w:rsidRPr="00463305">
              <w:rPr>
                <w:rFonts w:ascii="宋体" w:hAnsi="宋体" w:cs="宋体" w:hint="eastAsia"/>
                <w:color w:val="000000" w:themeColor="text1"/>
                <w:kern w:val="0"/>
                <w:sz w:val="22"/>
                <w:szCs w:val="22"/>
              </w:rPr>
              <w:br/>
              <w:t>15.支持加载外部应用程序：应支持程序文件的扩展名至少包括 zrx、lsp、zel、zelx、vls、zvb。(需提供软件运行截图)</w:t>
            </w:r>
            <w:r w:rsidRPr="00463305">
              <w:rPr>
                <w:rFonts w:ascii="宋体" w:hAnsi="宋体" w:cs="宋体" w:hint="eastAsia"/>
                <w:color w:val="000000" w:themeColor="text1"/>
                <w:kern w:val="0"/>
                <w:sz w:val="22"/>
                <w:szCs w:val="22"/>
              </w:rPr>
              <w:br/>
              <w:t>16.★散水可设置伸缩缝：应有跨过伸缩缝生成散水的功能。 (需提供软件运行截图)</w:t>
            </w:r>
            <w:r w:rsidRPr="00463305">
              <w:rPr>
                <w:rFonts w:ascii="宋体" w:hAnsi="宋体" w:cs="宋体" w:hint="eastAsia"/>
                <w:color w:val="000000" w:themeColor="text1"/>
                <w:kern w:val="0"/>
                <w:sz w:val="22"/>
                <w:szCs w:val="22"/>
              </w:rPr>
              <w:br/>
              <w:t>17.便捷生成立、剖面：绘制好平面图后，应支持根据平面信息一键生成相应立、剖面图。</w:t>
            </w:r>
            <w:r w:rsidRPr="00463305">
              <w:rPr>
                <w:rFonts w:ascii="宋体" w:hAnsi="宋体" w:cs="宋体" w:hint="eastAsia"/>
                <w:color w:val="000000" w:themeColor="text1"/>
                <w:kern w:val="0"/>
                <w:sz w:val="22"/>
                <w:szCs w:val="22"/>
              </w:rPr>
              <w:br/>
              <w:t>18.总图平面功能丰富：总平面图布置类型丰富，包含布置树木、树木标注名字、道路绘制、布置车位、风玫瑰图等功能。（需提供树</w:t>
            </w:r>
            <w:r w:rsidRPr="00463305">
              <w:rPr>
                <w:rFonts w:ascii="宋体" w:hAnsi="宋体" w:cs="宋体" w:hint="eastAsia"/>
                <w:color w:val="000000" w:themeColor="text1"/>
                <w:kern w:val="0"/>
                <w:sz w:val="22"/>
                <w:szCs w:val="22"/>
              </w:rPr>
              <w:br/>
              <w:t>木标注名字、布置树木功能的软件运行截图）</w:t>
            </w:r>
            <w:r w:rsidRPr="00463305">
              <w:rPr>
                <w:rFonts w:ascii="宋体" w:hAnsi="宋体" w:cs="宋体" w:hint="eastAsia"/>
                <w:color w:val="000000" w:themeColor="text1"/>
                <w:kern w:val="0"/>
                <w:sz w:val="22"/>
                <w:szCs w:val="22"/>
              </w:rPr>
              <w:br/>
              <w:t>19.图库：应包含建筑图库、装饰图库、结构图库，装饰图库须包</w:t>
            </w:r>
            <w:r w:rsidRPr="00463305">
              <w:rPr>
                <w:rFonts w:ascii="宋体" w:hAnsi="宋体" w:cs="宋体" w:hint="eastAsia"/>
                <w:color w:val="000000" w:themeColor="text1"/>
                <w:kern w:val="0"/>
                <w:sz w:val="22"/>
                <w:szCs w:val="22"/>
              </w:rPr>
              <w:lastRenderedPageBreak/>
              <w:t>含平面、立面、欧式、中式图库。</w:t>
            </w:r>
            <w:r w:rsidRPr="00463305">
              <w:rPr>
                <w:rFonts w:ascii="宋体" w:hAnsi="宋体" w:cs="宋体" w:hint="eastAsia"/>
                <w:color w:val="000000" w:themeColor="text1"/>
                <w:kern w:val="0"/>
                <w:sz w:val="22"/>
                <w:szCs w:val="22"/>
              </w:rPr>
              <w:br/>
              <w:t>20.文件管理功能：应支持对平面图进行管理，通过平面图生成三维模型，支持插入图框、面积统计、户型统计、生成图纸目录等图纸</w:t>
            </w:r>
            <w:r w:rsidRPr="00463305">
              <w:rPr>
                <w:rFonts w:ascii="宋体" w:hAnsi="宋体" w:cs="宋体" w:hint="eastAsia"/>
                <w:color w:val="000000" w:themeColor="text1"/>
                <w:kern w:val="0"/>
                <w:sz w:val="22"/>
                <w:szCs w:val="22"/>
              </w:rPr>
              <w:br/>
              <w:t>管理功能。</w:t>
            </w:r>
            <w:r w:rsidRPr="00463305">
              <w:rPr>
                <w:rFonts w:ascii="宋体" w:hAnsi="宋体" w:cs="宋体" w:hint="eastAsia"/>
                <w:color w:val="000000" w:themeColor="text1"/>
                <w:kern w:val="0"/>
                <w:sz w:val="22"/>
                <w:szCs w:val="22"/>
              </w:rPr>
              <w:br/>
              <w:t>★教学统一性：为满足识图与制图的统一，需有同品牌建筑工程识图能力实</w:t>
            </w:r>
            <w:proofErr w:type="gramStart"/>
            <w:r w:rsidRPr="00463305">
              <w:rPr>
                <w:rFonts w:ascii="宋体" w:hAnsi="宋体" w:cs="宋体" w:hint="eastAsia"/>
                <w:color w:val="000000" w:themeColor="text1"/>
                <w:kern w:val="0"/>
                <w:sz w:val="22"/>
                <w:szCs w:val="22"/>
              </w:rPr>
              <w:t>训评价</w:t>
            </w:r>
            <w:proofErr w:type="gramEnd"/>
            <w:r w:rsidRPr="00463305">
              <w:rPr>
                <w:rFonts w:ascii="宋体" w:hAnsi="宋体" w:cs="宋体" w:hint="eastAsia"/>
                <w:color w:val="000000" w:themeColor="text1"/>
                <w:kern w:val="0"/>
                <w:sz w:val="22"/>
                <w:szCs w:val="22"/>
              </w:rPr>
              <w:t xml:space="preserve">软件。（需提供软件运行截图） </w:t>
            </w:r>
            <w:r w:rsidRPr="00463305">
              <w:rPr>
                <w:rFonts w:ascii="宋体" w:hAnsi="宋体" w:cs="宋体" w:hint="eastAsia"/>
                <w:color w:val="000000" w:themeColor="text1"/>
                <w:kern w:val="0"/>
                <w:sz w:val="22"/>
                <w:szCs w:val="22"/>
              </w:rPr>
              <w:br/>
              <w:t>21.★投标时提供原厂商产品授权函及售后服务承诺函</w:t>
            </w:r>
            <w:r w:rsidRPr="00463305">
              <w:rPr>
                <w:rFonts w:ascii="宋体" w:hAnsi="宋体" w:cs="宋体" w:hint="eastAsia"/>
                <w:color w:val="000000" w:themeColor="text1"/>
                <w:kern w:val="0"/>
                <w:sz w:val="22"/>
                <w:szCs w:val="22"/>
              </w:rPr>
              <w:br/>
              <w:t>22.提供 3 年免费保修维护</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中</w:t>
            </w:r>
            <w:proofErr w:type="gramStart"/>
            <w:r w:rsidRPr="00463305">
              <w:rPr>
                <w:rFonts w:ascii="宋体" w:hAnsi="宋体" w:cs="宋体" w:hint="eastAsia"/>
                <w:color w:val="000000" w:themeColor="text1"/>
                <w:kern w:val="0"/>
                <w:sz w:val="22"/>
                <w:szCs w:val="22"/>
              </w:rPr>
              <w:t>望建筑</w:t>
            </w:r>
            <w:proofErr w:type="gramEnd"/>
            <w:r w:rsidRPr="00463305">
              <w:rPr>
                <w:rFonts w:ascii="宋体" w:hAnsi="宋体" w:cs="宋体" w:hint="eastAsia"/>
                <w:color w:val="000000" w:themeColor="text1"/>
                <w:kern w:val="0"/>
                <w:sz w:val="22"/>
                <w:szCs w:val="22"/>
              </w:rPr>
              <w:t xml:space="preserve">CAD V2022 教育版(网络) </w:t>
            </w:r>
            <w:r w:rsidRPr="00463305">
              <w:rPr>
                <w:rFonts w:ascii="宋体" w:hAnsi="宋体" w:cs="宋体" w:hint="eastAsia"/>
                <w:color w:val="000000" w:themeColor="text1"/>
                <w:kern w:val="0"/>
                <w:sz w:val="22"/>
                <w:szCs w:val="22"/>
              </w:rPr>
              <w:br/>
              <w:t>1.★软件自有平台：建筑模块和 CAD 的支撑平台须为同一厂家。(需提供软件运行截图)</w:t>
            </w:r>
            <w:r w:rsidRPr="00463305">
              <w:rPr>
                <w:rFonts w:ascii="宋体" w:hAnsi="宋体" w:cs="宋体" w:hint="eastAsia"/>
                <w:color w:val="000000" w:themeColor="text1"/>
                <w:kern w:val="0"/>
                <w:sz w:val="22"/>
                <w:szCs w:val="22"/>
              </w:rPr>
              <w:br/>
              <w:t>2.软件的支持格式：应支持 dwg、dxf 及 dwt 的文件保存格式，支持输出 wmf、sat、bmp、jpg、png、tif、dwf、dwfx、dgn、stl 格式的图纸，至少支持打印出 svg、pdf 等格式的图纸。</w:t>
            </w:r>
            <w:r w:rsidRPr="00463305">
              <w:rPr>
                <w:rFonts w:ascii="宋体" w:hAnsi="宋体" w:cs="宋体" w:hint="eastAsia"/>
                <w:color w:val="000000" w:themeColor="text1"/>
                <w:kern w:val="0"/>
                <w:sz w:val="22"/>
                <w:szCs w:val="22"/>
              </w:rPr>
              <w:br/>
              <w:t>3.自动保存：应可以设定自动保存时间和临时文件储存位置。</w:t>
            </w:r>
            <w:r w:rsidRPr="00463305">
              <w:rPr>
                <w:rFonts w:ascii="宋体" w:hAnsi="宋体" w:cs="宋体" w:hint="eastAsia"/>
                <w:color w:val="000000" w:themeColor="text1"/>
                <w:kern w:val="0"/>
                <w:sz w:val="22"/>
                <w:szCs w:val="22"/>
              </w:rPr>
              <w:br/>
              <w:t>4.基础绘图功能：应支持创建直线、多段线、正多边形、多线、点、构造线、圆弧、圆、多段线圆弧、圆环、椭圆、样条曲线等图形对</w:t>
            </w:r>
            <w:r w:rsidRPr="00463305">
              <w:rPr>
                <w:rFonts w:ascii="宋体" w:hAnsi="宋体" w:cs="宋体" w:hint="eastAsia"/>
                <w:color w:val="000000" w:themeColor="text1"/>
                <w:kern w:val="0"/>
                <w:sz w:val="22"/>
                <w:szCs w:val="22"/>
              </w:rPr>
              <w:br/>
            </w:r>
            <w:proofErr w:type="gramStart"/>
            <w:r w:rsidRPr="00463305">
              <w:rPr>
                <w:rFonts w:ascii="宋体" w:hAnsi="宋体" w:cs="宋体" w:hint="eastAsia"/>
                <w:color w:val="000000" w:themeColor="text1"/>
                <w:kern w:val="0"/>
                <w:sz w:val="22"/>
                <w:szCs w:val="22"/>
              </w:rPr>
              <w:t>象</w:t>
            </w:r>
            <w:proofErr w:type="gramEnd"/>
            <w:r w:rsidRPr="00463305">
              <w:rPr>
                <w:rFonts w:ascii="宋体" w:hAnsi="宋体" w:cs="宋体" w:hint="eastAsia"/>
                <w:color w:val="000000" w:themeColor="text1"/>
                <w:kern w:val="0"/>
                <w:sz w:val="22"/>
                <w:szCs w:val="22"/>
              </w:rPr>
              <w:t>。</w:t>
            </w:r>
            <w:r w:rsidRPr="00463305">
              <w:rPr>
                <w:rFonts w:ascii="宋体" w:hAnsi="宋体" w:cs="宋体" w:hint="eastAsia"/>
                <w:color w:val="000000" w:themeColor="text1"/>
                <w:kern w:val="0"/>
                <w:sz w:val="22"/>
                <w:szCs w:val="22"/>
              </w:rPr>
              <w:br/>
              <w:t>5.基础编辑功能：应支持移动、复制、阵列、镜像、移动、旋转、缩放、拉伸、修剪、延伸、打断、合并、偏移、倒角、圆角、或者</w:t>
            </w:r>
            <w:r w:rsidRPr="00463305">
              <w:rPr>
                <w:rFonts w:ascii="宋体" w:hAnsi="宋体" w:cs="宋体" w:hint="eastAsia"/>
                <w:color w:val="000000" w:themeColor="text1"/>
                <w:kern w:val="0"/>
                <w:sz w:val="22"/>
                <w:szCs w:val="22"/>
              </w:rPr>
              <w:br/>
              <w:t>删除、分解、清理等编辑命令。</w:t>
            </w:r>
            <w:r w:rsidRPr="00463305">
              <w:rPr>
                <w:rFonts w:ascii="宋体" w:hAnsi="宋体" w:cs="宋体" w:hint="eastAsia"/>
                <w:color w:val="000000" w:themeColor="text1"/>
                <w:kern w:val="0"/>
                <w:sz w:val="22"/>
                <w:szCs w:val="22"/>
              </w:rPr>
              <w:br/>
              <w:t>6.模型和布局：应可以利用视口将模型空间的图形按不同比例排布到布局上，为图纸打印提供便利。</w:t>
            </w:r>
            <w:r w:rsidRPr="00463305">
              <w:rPr>
                <w:rFonts w:ascii="宋体" w:hAnsi="宋体" w:cs="宋体" w:hint="eastAsia"/>
                <w:color w:val="000000" w:themeColor="text1"/>
                <w:kern w:val="0"/>
                <w:sz w:val="22"/>
                <w:szCs w:val="22"/>
              </w:rPr>
              <w:br/>
              <w:t>7.鼠标快捷键：应支持通过拖拽鼠标轨迹绘图的快捷方式，提高绘图效率。(需提供软件运行截图)</w:t>
            </w:r>
            <w:r w:rsidRPr="00463305">
              <w:rPr>
                <w:rFonts w:ascii="宋体" w:hAnsi="宋体" w:cs="宋体" w:hint="eastAsia"/>
                <w:color w:val="000000" w:themeColor="text1"/>
                <w:kern w:val="0"/>
                <w:sz w:val="22"/>
                <w:szCs w:val="22"/>
              </w:rPr>
              <w:br/>
              <w:t>8.添加语音功能：应可在图纸中插</w:t>
            </w:r>
            <w:r w:rsidRPr="00463305">
              <w:rPr>
                <w:rFonts w:ascii="宋体" w:hAnsi="宋体" w:cs="宋体" w:hint="eastAsia"/>
                <w:color w:val="000000" w:themeColor="text1"/>
                <w:kern w:val="0"/>
                <w:sz w:val="22"/>
                <w:szCs w:val="22"/>
              </w:rPr>
              <w:lastRenderedPageBreak/>
              <w:t>入录音，为教师和学生之间修改检查图纸提供便利。(需提供软件运行截图)</w:t>
            </w:r>
            <w:r w:rsidRPr="00463305">
              <w:rPr>
                <w:rFonts w:ascii="宋体" w:hAnsi="宋体" w:cs="宋体" w:hint="eastAsia"/>
                <w:color w:val="000000" w:themeColor="text1"/>
                <w:kern w:val="0"/>
                <w:sz w:val="22"/>
                <w:szCs w:val="22"/>
              </w:rPr>
              <w:br/>
              <w:t>9.★支持 PDF 输入：应支持矢量图输出的 PDF 文件转换为 DWG 图纸。</w:t>
            </w:r>
            <w:r w:rsidRPr="00463305">
              <w:rPr>
                <w:rFonts w:ascii="宋体" w:hAnsi="宋体" w:cs="宋体" w:hint="eastAsia"/>
                <w:color w:val="000000" w:themeColor="text1"/>
                <w:kern w:val="0"/>
                <w:sz w:val="22"/>
                <w:szCs w:val="22"/>
              </w:rPr>
              <w:br/>
              <w:t>(需提供软件运行截图)</w:t>
            </w:r>
            <w:r w:rsidRPr="00463305">
              <w:rPr>
                <w:rFonts w:ascii="宋体" w:hAnsi="宋体" w:cs="宋体" w:hint="eastAsia"/>
                <w:color w:val="000000" w:themeColor="text1"/>
                <w:kern w:val="0"/>
                <w:sz w:val="22"/>
                <w:szCs w:val="22"/>
              </w:rPr>
              <w:br/>
              <w:t>10.多张图纸打印功能：应可以对多个图的图纸同时打印。</w:t>
            </w:r>
            <w:r w:rsidRPr="00463305">
              <w:rPr>
                <w:rFonts w:ascii="宋体" w:hAnsi="宋体" w:cs="宋体" w:hint="eastAsia"/>
                <w:color w:val="000000" w:themeColor="text1"/>
                <w:kern w:val="0"/>
                <w:sz w:val="22"/>
                <w:szCs w:val="22"/>
              </w:rPr>
              <w:br/>
              <w:t>11.平面图智能编辑：应支持自动生成轴网，可</w:t>
            </w:r>
            <w:proofErr w:type="gramStart"/>
            <w:r w:rsidRPr="00463305">
              <w:rPr>
                <w:rFonts w:ascii="宋体" w:hAnsi="宋体" w:cs="宋体" w:hint="eastAsia"/>
                <w:color w:val="000000" w:themeColor="text1"/>
                <w:kern w:val="0"/>
                <w:sz w:val="22"/>
                <w:szCs w:val="22"/>
              </w:rPr>
              <w:t>根据轴网生成</w:t>
            </w:r>
            <w:proofErr w:type="gramEnd"/>
            <w:r w:rsidRPr="00463305">
              <w:rPr>
                <w:rFonts w:ascii="宋体" w:hAnsi="宋体" w:cs="宋体" w:hint="eastAsia"/>
                <w:color w:val="000000" w:themeColor="text1"/>
                <w:kern w:val="0"/>
                <w:sz w:val="22"/>
                <w:szCs w:val="22"/>
              </w:rPr>
              <w:t>墙体，门窗样式丰富，可智能插入，相应门窗表一键生成。</w:t>
            </w:r>
            <w:r w:rsidRPr="00463305">
              <w:rPr>
                <w:rFonts w:ascii="宋体" w:hAnsi="宋体" w:cs="宋体" w:hint="eastAsia"/>
                <w:color w:val="000000" w:themeColor="text1"/>
                <w:kern w:val="0"/>
                <w:sz w:val="22"/>
                <w:szCs w:val="22"/>
              </w:rPr>
              <w:br/>
              <w:t>12.建筑模块附加功能：应支持建筑设施、屋顶、房间统计等丰富的建筑模块附加功能。</w:t>
            </w:r>
            <w:r w:rsidRPr="00463305">
              <w:rPr>
                <w:rFonts w:ascii="宋体" w:hAnsi="宋体" w:cs="宋体" w:hint="eastAsia"/>
                <w:color w:val="000000" w:themeColor="text1"/>
                <w:kern w:val="0"/>
                <w:sz w:val="22"/>
                <w:szCs w:val="22"/>
              </w:rPr>
              <w:br/>
              <w:t>13.尺寸标注以及</w:t>
            </w:r>
            <w:proofErr w:type="gramStart"/>
            <w:r w:rsidRPr="00463305">
              <w:rPr>
                <w:rFonts w:ascii="宋体" w:hAnsi="宋体" w:cs="宋体" w:hint="eastAsia"/>
                <w:color w:val="000000" w:themeColor="text1"/>
                <w:kern w:val="0"/>
                <w:sz w:val="22"/>
                <w:szCs w:val="22"/>
              </w:rPr>
              <w:t>插入文表符号</w:t>
            </w:r>
            <w:proofErr w:type="gramEnd"/>
            <w:r w:rsidRPr="00463305">
              <w:rPr>
                <w:rFonts w:ascii="宋体" w:hAnsi="宋体" w:cs="宋体" w:hint="eastAsia"/>
                <w:color w:val="000000" w:themeColor="text1"/>
                <w:kern w:val="0"/>
                <w:sz w:val="22"/>
                <w:szCs w:val="22"/>
              </w:rPr>
              <w:t>功能：应支持多种快速标注方法，包括门窗标注、内门标注、墙厚标注等；可从 Word 和 Excel 中导入导</w:t>
            </w:r>
            <w:r w:rsidRPr="00463305">
              <w:rPr>
                <w:rFonts w:ascii="宋体" w:hAnsi="宋体" w:cs="宋体" w:hint="eastAsia"/>
                <w:color w:val="000000" w:themeColor="text1"/>
                <w:kern w:val="0"/>
                <w:sz w:val="22"/>
                <w:szCs w:val="22"/>
              </w:rPr>
              <w:br/>
              <w:t>表格，支持索引符号、内视符号、详图符号插入功能。</w:t>
            </w:r>
            <w:r w:rsidRPr="00463305">
              <w:rPr>
                <w:rFonts w:ascii="宋体" w:hAnsi="宋体" w:cs="宋体" w:hint="eastAsia"/>
                <w:color w:val="000000" w:themeColor="text1"/>
                <w:kern w:val="0"/>
                <w:sz w:val="22"/>
                <w:szCs w:val="22"/>
              </w:rPr>
              <w:br/>
              <w:t>14.智能选择图形：应可以根据提供的图层、颜色、对象类型、</w:t>
            </w:r>
            <w:proofErr w:type="gramStart"/>
            <w:r w:rsidRPr="00463305">
              <w:rPr>
                <w:rFonts w:ascii="宋体" w:hAnsi="宋体" w:cs="宋体" w:hint="eastAsia"/>
                <w:color w:val="000000" w:themeColor="text1"/>
                <w:kern w:val="0"/>
                <w:sz w:val="22"/>
                <w:szCs w:val="22"/>
              </w:rPr>
              <w:t>图块名称</w:t>
            </w:r>
            <w:proofErr w:type="gramEnd"/>
            <w:r w:rsidRPr="00463305">
              <w:rPr>
                <w:rFonts w:ascii="宋体" w:hAnsi="宋体" w:cs="宋体" w:hint="eastAsia"/>
                <w:color w:val="000000" w:themeColor="text1"/>
                <w:kern w:val="0"/>
                <w:sz w:val="22"/>
                <w:szCs w:val="22"/>
              </w:rPr>
              <w:t>或者门窗编号等过滤条件，快捷选取对象。</w:t>
            </w:r>
            <w:r w:rsidRPr="00463305">
              <w:rPr>
                <w:rFonts w:ascii="宋体" w:hAnsi="宋体" w:cs="宋体" w:hint="eastAsia"/>
                <w:color w:val="000000" w:themeColor="text1"/>
                <w:kern w:val="0"/>
                <w:sz w:val="22"/>
                <w:szCs w:val="22"/>
              </w:rPr>
              <w:br/>
              <w:t>15.支持加载外部应用程序：应支持程序文件的扩展名至少包括 zrx、lsp、zel、zelx、vls、zvb。(需提供软件运行截图)</w:t>
            </w:r>
            <w:r w:rsidRPr="00463305">
              <w:rPr>
                <w:rFonts w:ascii="宋体" w:hAnsi="宋体" w:cs="宋体" w:hint="eastAsia"/>
                <w:color w:val="000000" w:themeColor="text1"/>
                <w:kern w:val="0"/>
                <w:sz w:val="22"/>
                <w:szCs w:val="22"/>
              </w:rPr>
              <w:br/>
              <w:t>16.★散水可设置伸缩缝：应有跨过伸缩缝生成散水的功能。 (需提供软件运行截图)</w:t>
            </w:r>
            <w:r w:rsidRPr="00463305">
              <w:rPr>
                <w:rFonts w:ascii="宋体" w:hAnsi="宋体" w:cs="宋体" w:hint="eastAsia"/>
                <w:color w:val="000000" w:themeColor="text1"/>
                <w:kern w:val="0"/>
                <w:sz w:val="22"/>
                <w:szCs w:val="22"/>
              </w:rPr>
              <w:br/>
              <w:t>17.便捷生成立、剖面：绘制好平面图后，应支持根据平面信息一键生成相应立、剖面图。</w:t>
            </w:r>
            <w:r w:rsidRPr="00463305">
              <w:rPr>
                <w:rFonts w:ascii="宋体" w:hAnsi="宋体" w:cs="宋体" w:hint="eastAsia"/>
                <w:color w:val="000000" w:themeColor="text1"/>
                <w:kern w:val="0"/>
                <w:sz w:val="22"/>
                <w:szCs w:val="22"/>
              </w:rPr>
              <w:br/>
              <w:t>18.总图平面功能丰富：总平面图布置类型丰富，包含布置树木、树木标注名字、道路绘制、布置车位、风玫瑰图等功能。（需提供树</w:t>
            </w:r>
            <w:r w:rsidRPr="00463305">
              <w:rPr>
                <w:rFonts w:ascii="宋体" w:hAnsi="宋体" w:cs="宋体" w:hint="eastAsia"/>
                <w:color w:val="000000" w:themeColor="text1"/>
                <w:kern w:val="0"/>
                <w:sz w:val="22"/>
                <w:szCs w:val="22"/>
              </w:rPr>
              <w:br/>
              <w:t>木标注名字、布置树木功能的软件运行截图）</w:t>
            </w:r>
            <w:r w:rsidRPr="00463305">
              <w:rPr>
                <w:rFonts w:ascii="宋体" w:hAnsi="宋体" w:cs="宋体" w:hint="eastAsia"/>
                <w:color w:val="000000" w:themeColor="text1"/>
                <w:kern w:val="0"/>
                <w:sz w:val="22"/>
                <w:szCs w:val="22"/>
              </w:rPr>
              <w:br/>
              <w:t>19.图库：应包含建筑图库、装饰图库、结构图库，装饰图库须包含平面、立面、欧式、中式图库。</w:t>
            </w:r>
            <w:r w:rsidRPr="00463305">
              <w:rPr>
                <w:rFonts w:ascii="宋体" w:hAnsi="宋体" w:cs="宋体" w:hint="eastAsia"/>
                <w:color w:val="000000" w:themeColor="text1"/>
                <w:kern w:val="0"/>
                <w:sz w:val="22"/>
                <w:szCs w:val="22"/>
              </w:rPr>
              <w:br/>
              <w:t>20.文件管理功能：应支持对平面</w:t>
            </w:r>
            <w:r w:rsidRPr="00463305">
              <w:rPr>
                <w:rFonts w:ascii="宋体" w:hAnsi="宋体" w:cs="宋体" w:hint="eastAsia"/>
                <w:color w:val="000000" w:themeColor="text1"/>
                <w:kern w:val="0"/>
                <w:sz w:val="22"/>
                <w:szCs w:val="22"/>
              </w:rPr>
              <w:lastRenderedPageBreak/>
              <w:t>图进行管理，通过平面图生成三维模型，支持插入图框、面积统计、户型统计、生成图纸目录等图纸</w:t>
            </w:r>
            <w:r w:rsidRPr="00463305">
              <w:rPr>
                <w:rFonts w:ascii="宋体" w:hAnsi="宋体" w:cs="宋体" w:hint="eastAsia"/>
                <w:color w:val="000000" w:themeColor="text1"/>
                <w:kern w:val="0"/>
                <w:sz w:val="22"/>
                <w:szCs w:val="22"/>
              </w:rPr>
              <w:br/>
              <w:t>管理功能。</w:t>
            </w:r>
            <w:r w:rsidRPr="00463305">
              <w:rPr>
                <w:rFonts w:ascii="宋体" w:hAnsi="宋体" w:cs="宋体" w:hint="eastAsia"/>
                <w:color w:val="000000" w:themeColor="text1"/>
                <w:kern w:val="0"/>
                <w:sz w:val="22"/>
                <w:szCs w:val="22"/>
              </w:rPr>
              <w:br/>
              <w:t>★教学统一性：为满足识图与制图的统一，需有同品牌建筑工程识图能力实</w:t>
            </w:r>
            <w:proofErr w:type="gramStart"/>
            <w:r w:rsidRPr="00463305">
              <w:rPr>
                <w:rFonts w:ascii="宋体" w:hAnsi="宋体" w:cs="宋体" w:hint="eastAsia"/>
                <w:color w:val="000000" w:themeColor="text1"/>
                <w:kern w:val="0"/>
                <w:sz w:val="22"/>
                <w:szCs w:val="22"/>
              </w:rPr>
              <w:t>训评价</w:t>
            </w:r>
            <w:proofErr w:type="gramEnd"/>
            <w:r w:rsidRPr="00463305">
              <w:rPr>
                <w:rFonts w:ascii="宋体" w:hAnsi="宋体" w:cs="宋体" w:hint="eastAsia"/>
                <w:color w:val="000000" w:themeColor="text1"/>
                <w:kern w:val="0"/>
                <w:sz w:val="22"/>
                <w:szCs w:val="22"/>
              </w:rPr>
              <w:t xml:space="preserve">软件。（需提供软件运行截图） </w:t>
            </w:r>
            <w:r w:rsidRPr="00463305">
              <w:rPr>
                <w:rFonts w:ascii="宋体" w:hAnsi="宋体" w:cs="宋体" w:hint="eastAsia"/>
                <w:color w:val="000000" w:themeColor="text1"/>
                <w:kern w:val="0"/>
                <w:sz w:val="22"/>
                <w:szCs w:val="22"/>
              </w:rPr>
              <w:br/>
              <w:t>21.★投标时提供原厂商产品授权函及售后服务承诺函</w:t>
            </w:r>
            <w:r w:rsidRPr="00463305">
              <w:rPr>
                <w:rFonts w:ascii="宋体" w:hAnsi="宋体" w:cs="宋体" w:hint="eastAsia"/>
                <w:color w:val="000000" w:themeColor="text1"/>
                <w:kern w:val="0"/>
                <w:sz w:val="22"/>
                <w:szCs w:val="22"/>
              </w:rPr>
              <w:br/>
              <w:t>22.提供 3 年免费保修维护</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lastRenderedPageBreak/>
              <w:t>完全响应</w:t>
            </w:r>
            <w:proofErr w:type="gramEnd"/>
          </w:p>
        </w:tc>
      </w:tr>
      <w:tr w:rsidR="00463305" w:rsidRPr="00463305" w:rsidTr="00DD36FC">
        <w:trPr>
          <w:trHeight w:val="162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3</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建筑工程识图能力实</w:t>
            </w:r>
            <w:proofErr w:type="gramStart"/>
            <w:r w:rsidRPr="00463305">
              <w:rPr>
                <w:rFonts w:ascii="宋体" w:hAnsi="宋体" w:cs="宋体" w:hint="eastAsia"/>
                <w:color w:val="000000" w:themeColor="text1"/>
                <w:kern w:val="0"/>
                <w:sz w:val="22"/>
                <w:szCs w:val="22"/>
              </w:rPr>
              <w:t>训评价</w:t>
            </w:r>
            <w:proofErr w:type="gramEnd"/>
            <w:r w:rsidRPr="00463305">
              <w:rPr>
                <w:rFonts w:ascii="宋体" w:hAnsi="宋体" w:cs="宋体" w:hint="eastAsia"/>
                <w:color w:val="000000" w:themeColor="text1"/>
                <w:kern w:val="0"/>
                <w:sz w:val="22"/>
                <w:szCs w:val="22"/>
              </w:rPr>
              <w:t>软件</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1.软件架构：平台应为采用 J2EE 架构开发的 B/S 模式，主程序安装一台服务器即可，学生无需安装任何程序，通过浏览器即可在互联网或校</w:t>
            </w:r>
            <w:r w:rsidRPr="00463305">
              <w:rPr>
                <w:rFonts w:ascii="宋体" w:hAnsi="宋体" w:cs="宋体" w:hint="eastAsia"/>
                <w:color w:val="000000" w:themeColor="text1"/>
                <w:kern w:val="0"/>
                <w:sz w:val="22"/>
                <w:szCs w:val="22"/>
              </w:rPr>
              <w:br/>
              <w:t>园局域网模式访问系统完成学习。</w:t>
            </w:r>
            <w:r w:rsidRPr="00463305">
              <w:rPr>
                <w:rFonts w:ascii="宋体" w:hAnsi="宋体" w:cs="宋体" w:hint="eastAsia"/>
                <w:color w:val="000000" w:themeColor="text1"/>
                <w:kern w:val="0"/>
                <w:sz w:val="22"/>
                <w:szCs w:val="22"/>
              </w:rPr>
              <w:br/>
              <w:t>2.权限与角色：软件应具备管理员、老师和学生三种权限，可根据不同权限的账号登录软件，实现对不同角色的管理。</w:t>
            </w:r>
            <w:r w:rsidRPr="00463305">
              <w:rPr>
                <w:rFonts w:ascii="宋体" w:hAnsi="宋体" w:cs="宋体" w:hint="eastAsia"/>
                <w:color w:val="000000" w:themeColor="text1"/>
                <w:kern w:val="0"/>
                <w:sz w:val="22"/>
                <w:szCs w:val="22"/>
              </w:rPr>
              <w:br/>
              <w:t>3.批量创建账户：应具备批量创建管理员、教师、学生账号的功能，且支持对导入后的账户进行再次编辑、重置登录密码和学习积分调整功</w:t>
            </w:r>
            <w:r w:rsidRPr="00463305">
              <w:rPr>
                <w:rFonts w:ascii="宋体" w:hAnsi="宋体" w:cs="宋体" w:hint="eastAsia"/>
                <w:color w:val="000000" w:themeColor="text1"/>
                <w:kern w:val="0"/>
                <w:sz w:val="22"/>
                <w:szCs w:val="22"/>
              </w:rPr>
              <w:br/>
              <w:t>能。</w:t>
            </w:r>
            <w:r w:rsidRPr="00463305">
              <w:rPr>
                <w:rFonts w:ascii="宋体" w:hAnsi="宋体" w:cs="宋体" w:hint="eastAsia"/>
                <w:color w:val="000000" w:themeColor="text1"/>
                <w:kern w:val="0"/>
                <w:sz w:val="22"/>
                <w:szCs w:val="22"/>
              </w:rPr>
              <w:br/>
              <w:t>4.单项识图练习：学生权限下，应可在练习的题库中随意抽取题目进行答题，并提供可查阅当前知识点的学习链接，知识</w:t>
            </w:r>
            <w:proofErr w:type="gramStart"/>
            <w:r w:rsidRPr="00463305">
              <w:rPr>
                <w:rFonts w:ascii="宋体" w:hAnsi="宋体" w:cs="宋体" w:hint="eastAsia"/>
                <w:color w:val="000000" w:themeColor="text1"/>
                <w:kern w:val="0"/>
                <w:sz w:val="22"/>
                <w:szCs w:val="22"/>
              </w:rPr>
              <w:t>点学习</w:t>
            </w:r>
            <w:proofErr w:type="gramEnd"/>
            <w:r w:rsidRPr="00463305">
              <w:rPr>
                <w:rFonts w:ascii="宋体" w:hAnsi="宋体" w:cs="宋体" w:hint="eastAsia"/>
                <w:color w:val="000000" w:themeColor="text1"/>
                <w:kern w:val="0"/>
                <w:sz w:val="22"/>
                <w:szCs w:val="22"/>
              </w:rPr>
              <w:t>链接不得少于</w:t>
            </w:r>
            <w:r w:rsidRPr="00463305">
              <w:rPr>
                <w:rFonts w:ascii="宋体" w:hAnsi="宋体" w:cs="宋体" w:hint="eastAsia"/>
                <w:color w:val="000000" w:themeColor="text1"/>
                <w:kern w:val="0"/>
                <w:sz w:val="22"/>
                <w:szCs w:val="22"/>
              </w:rPr>
              <w:br/>
              <w:t xml:space="preserve">300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w:t>
            </w:r>
            <w:r w:rsidRPr="00463305">
              <w:rPr>
                <w:rFonts w:ascii="宋体" w:hAnsi="宋体" w:cs="宋体" w:hint="eastAsia"/>
                <w:color w:val="000000" w:themeColor="text1"/>
                <w:kern w:val="0"/>
                <w:sz w:val="22"/>
                <w:szCs w:val="22"/>
              </w:rPr>
              <w:br/>
              <w:t>5.单项识图自我测试：学生权限下，应可应用系统自动生成的试题进行测试。</w:t>
            </w:r>
            <w:r w:rsidRPr="00463305">
              <w:rPr>
                <w:rFonts w:ascii="宋体" w:hAnsi="宋体" w:cs="宋体" w:hint="eastAsia"/>
                <w:color w:val="000000" w:themeColor="text1"/>
                <w:kern w:val="0"/>
                <w:sz w:val="22"/>
                <w:szCs w:val="22"/>
              </w:rPr>
              <w:br/>
              <w:t>6.综合识图自我测试：学生权限下，应提供整套的建筑施工图和结构施工图的图纸，学生可以识读图纸对对应题目进行作答。</w:t>
            </w:r>
            <w:r w:rsidRPr="00463305">
              <w:rPr>
                <w:rFonts w:ascii="宋体" w:hAnsi="宋体" w:cs="宋体" w:hint="eastAsia"/>
                <w:color w:val="000000" w:themeColor="text1"/>
                <w:kern w:val="0"/>
                <w:sz w:val="22"/>
                <w:szCs w:val="22"/>
              </w:rPr>
              <w:br/>
              <w:t>7.错题重做：学生权限下，单项识图自我测试和综合识图自我测试模块须具备重做错题功能。</w:t>
            </w:r>
            <w:r w:rsidRPr="00463305">
              <w:rPr>
                <w:rFonts w:ascii="宋体" w:hAnsi="宋体" w:cs="宋体" w:hint="eastAsia"/>
                <w:color w:val="000000" w:themeColor="text1"/>
                <w:kern w:val="0"/>
                <w:sz w:val="22"/>
                <w:szCs w:val="22"/>
              </w:rPr>
              <w:br/>
            </w:r>
            <w:r w:rsidRPr="00463305">
              <w:rPr>
                <w:rFonts w:ascii="宋体" w:hAnsi="宋体" w:cs="宋体" w:hint="eastAsia"/>
                <w:color w:val="000000" w:themeColor="text1"/>
                <w:kern w:val="0"/>
                <w:sz w:val="22"/>
                <w:szCs w:val="22"/>
              </w:rPr>
              <w:lastRenderedPageBreak/>
              <w:t>8.考试评价：学生权限下，单项考试评价和综合考试评价须具备答题情况保存、交卷、倒计时和查看未答题目的功能。</w:t>
            </w:r>
            <w:r w:rsidRPr="00463305">
              <w:rPr>
                <w:rFonts w:ascii="宋体" w:hAnsi="宋体" w:cs="宋体" w:hint="eastAsia"/>
                <w:color w:val="000000" w:themeColor="text1"/>
                <w:kern w:val="0"/>
                <w:sz w:val="22"/>
                <w:szCs w:val="22"/>
              </w:rPr>
              <w:br/>
              <w:t>9.题目收藏：学生权限下，应支持收藏题目的功能。</w:t>
            </w:r>
            <w:r w:rsidRPr="00463305">
              <w:rPr>
                <w:rFonts w:ascii="宋体" w:hAnsi="宋体" w:cs="宋体" w:hint="eastAsia"/>
                <w:color w:val="000000" w:themeColor="text1"/>
                <w:kern w:val="0"/>
                <w:sz w:val="22"/>
                <w:szCs w:val="22"/>
              </w:rPr>
              <w:br/>
              <w:t>10.基础知识：学生在系统内应可直接查看建筑专业部分相关规范。</w:t>
            </w:r>
            <w:r w:rsidRPr="00463305">
              <w:rPr>
                <w:rFonts w:ascii="宋体" w:hAnsi="宋体" w:cs="宋体" w:hint="eastAsia"/>
                <w:color w:val="000000" w:themeColor="text1"/>
                <w:kern w:val="0"/>
                <w:sz w:val="22"/>
                <w:szCs w:val="22"/>
              </w:rPr>
              <w:br/>
              <w:t>11.积分查询：学生在使用平台实训时应可根据训练、自测情况累积积分，并可查看自己在班级、年级和网络中的排名情况。</w:t>
            </w:r>
            <w:r w:rsidRPr="00463305">
              <w:rPr>
                <w:rFonts w:ascii="宋体" w:hAnsi="宋体" w:cs="宋体" w:hint="eastAsia"/>
                <w:color w:val="000000" w:themeColor="text1"/>
                <w:kern w:val="0"/>
                <w:sz w:val="22"/>
                <w:szCs w:val="22"/>
              </w:rPr>
              <w:br/>
              <w:t>12.答题详情：单项考试评价和综合考试评价后，教师权限下应可查询答题数据，应可查阅到答题的成绩、排名、正确率、平均答卷时间、平</w:t>
            </w:r>
            <w:r w:rsidRPr="00463305">
              <w:rPr>
                <w:rFonts w:ascii="宋体" w:hAnsi="宋体" w:cs="宋体" w:hint="eastAsia"/>
                <w:color w:val="000000" w:themeColor="text1"/>
                <w:kern w:val="0"/>
                <w:sz w:val="22"/>
                <w:szCs w:val="22"/>
              </w:rPr>
              <w:br/>
              <w:t>均每题用时。</w:t>
            </w:r>
            <w:r w:rsidRPr="00463305">
              <w:rPr>
                <w:rFonts w:ascii="宋体" w:hAnsi="宋体" w:cs="宋体" w:hint="eastAsia"/>
                <w:color w:val="000000" w:themeColor="text1"/>
                <w:kern w:val="0"/>
                <w:sz w:val="22"/>
                <w:szCs w:val="22"/>
              </w:rPr>
              <w:br/>
              <w:t>13.单项识图图纸：单项识图中图纸应包括建筑施工图、结构施工图、设备施工图，图纸数量不得少于 600 张。（需要提供软件运行截图）</w:t>
            </w:r>
            <w:r w:rsidRPr="00463305">
              <w:rPr>
                <w:rFonts w:ascii="宋体" w:hAnsi="宋体" w:cs="宋体" w:hint="eastAsia"/>
                <w:color w:val="000000" w:themeColor="text1"/>
                <w:kern w:val="0"/>
                <w:sz w:val="22"/>
                <w:szCs w:val="22"/>
              </w:rPr>
              <w:br/>
              <w:t>14.自建图库：单项识图应具有自建图库及试题的功能，支持导入 svg、svgz 格式的高清矢量图纸。</w:t>
            </w:r>
            <w:r w:rsidRPr="00463305">
              <w:rPr>
                <w:rFonts w:ascii="宋体" w:hAnsi="宋体" w:cs="宋体" w:hint="eastAsia"/>
                <w:color w:val="000000" w:themeColor="text1"/>
                <w:kern w:val="0"/>
                <w:sz w:val="22"/>
                <w:szCs w:val="22"/>
              </w:rPr>
              <w:br/>
              <w:t>15.★综合识图图纸：综合识图图库中的工程案例，应包含居住建筑和公共建筑，案例的数量不得少于 10 套，应包含建筑和结构的施工图。</w:t>
            </w:r>
            <w:r w:rsidRPr="00463305">
              <w:rPr>
                <w:rFonts w:ascii="宋体" w:hAnsi="宋体" w:cs="宋体" w:hint="eastAsia"/>
                <w:color w:val="000000" w:themeColor="text1"/>
                <w:kern w:val="0"/>
                <w:sz w:val="22"/>
                <w:szCs w:val="22"/>
              </w:rPr>
              <w:br/>
              <w:t>（需要提供软件运行截图）</w:t>
            </w:r>
            <w:r w:rsidRPr="00463305">
              <w:rPr>
                <w:rFonts w:ascii="宋体" w:hAnsi="宋体" w:cs="宋体" w:hint="eastAsia"/>
                <w:color w:val="000000" w:themeColor="text1"/>
                <w:kern w:val="0"/>
                <w:sz w:val="22"/>
                <w:szCs w:val="22"/>
              </w:rPr>
              <w:br/>
              <w:t>16.★教学统一性：为满足建筑专业的教学统一性及导入 svg 格式图纸的需求，所投产品制造厂商</w:t>
            </w:r>
            <w:proofErr w:type="gramStart"/>
            <w:r w:rsidRPr="00463305">
              <w:rPr>
                <w:rFonts w:ascii="宋体" w:hAnsi="宋体" w:cs="宋体" w:hint="eastAsia"/>
                <w:color w:val="000000" w:themeColor="text1"/>
                <w:kern w:val="0"/>
                <w:sz w:val="22"/>
                <w:szCs w:val="22"/>
              </w:rPr>
              <w:t>需拥有</w:t>
            </w:r>
            <w:proofErr w:type="gramEnd"/>
            <w:r w:rsidRPr="00463305">
              <w:rPr>
                <w:rFonts w:ascii="宋体" w:hAnsi="宋体" w:cs="宋体" w:hint="eastAsia"/>
                <w:color w:val="000000" w:themeColor="text1"/>
                <w:kern w:val="0"/>
                <w:sz w:val="22"/>
                <w:szCs w:val="22"/>
              </w:rPr>
              <w:t>同品牌建筑 CAD 教育版软件。（需要</w:t>
            </w:r>
            <w:r w:rsidRPr="00463305">
              <w:rPr>
                <w:rFonts w:ascii="宋体" w:hAnsi="宋体" w:cs="宋体" w:hint="eastAsia"/>
                <w:color w:val="000000" w:themeColor="text1"/>
                <w:kern w:val="0"/>
                <w:sz w:val="22"/>
                <w:szCs w:val="22"/>
              </w:rPr>
              <w:br/>
              <w:t>提供软件运行截图）</w:t>
            </w:r>
            <w:r w:rsidRPr="00463305">
              <w:rPr>
                <w:rFonts w:ascii="宋体" w:hAnsi="宋体" w:cs="宋体" w:hint="eastAsia"/>
                <w:color w:val="000000" w:themeColor="text1"/>
                <w:kern w:val="0"/>
                <w:sz w:val="22"/>
                <w:szCs w:val="22"/>
              </w:rPr>
              <w:br/>
              <w:t>17.单项识图试题：单项识图知识范围应包括建施图识读、</w:t>
            </w:r>
            <w:proofErr w:type="gramStart"/>
            <w:r w:rsidRPr="00463305">
              <w:rPr>
                <w:rFonts w:ascii="宋体" w:hAnsi="宋体" w:cs="宋体" w:hint="eastAsia"/>
                <w:color w:val="000000" w:themeColor="text1"/>
                <w:kern w:val="0"/>
                <w:sz w:val="22"/>
                <w:szCs w:val="22"/>
              </w:rPr>
              <w:t>结施图</w:t>
            </w:r>
            <w:proofErr w:type="gramEnd"/>
            <w:r w:rsidRPr="00463305">
              <w:rPr>
                <w:rFonts w:ascii="宋体" w:hAnsi="宋体" w:cs="宋体" w:hint="eastAsia"/>
                <w:color w:val="000000" w:themeColor="text1"/>
                <w:kern w:val="0"/>
                <w:sz w:val="22"/>
                <w:szCs w:val="22"/>
              </w:rPr>
              <w:t>识读、设施图识读。按照题目所涉及到的不同的知识应用能力来划分，至少包</w:t>
            </w:r>
            <w:r w:rsidRPr="00463305">
              <w:rPr>
                <w:rFonts w:ascii="宋体" w:hAnsi="宋体" w:cs="宋体" w:hint="eastAsia"/>
                <w:color w:val="000000" w:themeColor="text1"/>
                <w:kern w:val="0"/>
                <w:sz w:val="22"/>
                <w:szCs w:val="22"/>
              </w:rPr>
              <w:br/>
            </w:r>
            <w:proofErr w:type="gramStart"/>
            <w:r w:rsidRPr="00463305">
              <w:rPr>
                <w:rFonts w:ascii="宋体" w:hAnsi="宋体" w:cs="宋体" w:hint="eastAsia"/>
                <w:color w:val="000000" w:themeColor="text1"/>
                <w:kern w:val="0"/>
                <w:sz w:val="22"/>
                <w:szCs w:val="22"/>
              </w:rPr>
              <w:t>括</w:t>
            </w:r>
            <w:proofErr w:type="gramEnd"/>
            <w:r w:rsidRPr="00463305">
              <w:rPr>
                <w:rFonts w:ascii="宋体" w:hAnsi="宋体" w:cs="宋体" w:hint="eastAsia"/>
                <w:color w:val="000000" w:themeColor="text1"/>
                <w:kern w:val="0"/>
                <w:sz w:val="22"/>
                <w:szCs w:val="22"/>
              </w:rPr>
              <w:t>建筑投影知识应用能力、建筑制图规则应用能力、建筑构造知识应用能力、</w:t>
            </w:r>
            <w:proofErr w:type="gramStart"/>
            <w:r w:rsidRPr="00463305">
              <w:rPr>
                <w:rFonts w:ascii="宋体" w:hAnsi="宋体" w:cs="宋体" w:hint="eastAsia"/>
                <w:color w:val="000000" w:themeColor="text1"/>
                <w:kern w:val="0"/>
                <w:sz w:val="22"/>
                <w:szCs w:val="22"/>
              </w:rPr>
              <w:t>平法制图</w:t>
            </w:r>
            <w:proofErr w:type="gramEnd"/>
            <w:r w:rsidRPr="00463305">
              <w:rPr>
                <w:rFonts w:ascii="宋体" w:hAnsi="宋体" w:cs="宋体" w:hint="eastAsia"/>
                <w:color w:val="000000" w:themeColor="text1"/>
                <w:kern w:val="0"/>
                <w:sz w:val="22"/>
                <w:szCs w:val="22"/>
              </w:rPr>
              <w:t>规则应用</w:t>
            </w:r>
            <w:r w:rsidRPr="00463305">
              <w:rPr>
                <w:rFonts w:ascii="宋体" w:hAnsi="宋体" w:cs="宋体" w:hint="eastAsia"/>
                <w:color w:val="000000" w:themeColor="text1"/>
                <w:kern w:val="0"/>
                <w:sz w:val="22"/>
                <w:szCs w:val="22"/>
              </w:rPr>
              <w:lastRenderedPageBreak/>
              <w:t>能力、结构构造标准应用能力、给排水制图</w:t>
            </w:r>
            <w:proofErr w:type="gramStart"/>
            <w:r w:rsidRPr="00463305">
              <w:rPr>
                <w:rFonts w:ascii="宋体" w:hAnsi="宋体" w:cs="宋体" w:hint="eastAsia"/>
                <w:color w:val="000000" w:themeColor="text1"/>
                <w:kern w:val="0"/>
                <w:sz w:val="22"/>
                <w:szCs w:val="22"/>
              </w:rPr>
              <w:t>规</w:t>
            </w:r>
            <w:proofErr w:type="gramEnd"/>
            <w:r w:rsidRPr="00463305">
              <w:rPr>
                <w:rFonts w:ascii="宋体" w:hAnsi="宋体" w:cs="宋体" w:hint="eastAsia"/>
                <w:color w:val="000000" w:themeColor="text1"/>
                <w:kern w:val="0"/>
                <w:sz w:val="22"/>
                <w:szCs w:val="22"/>
              </w:rPr>
              <w:br/>
              <w:t>则应用能力、电气制图规则应用能力。（需要提供软件运行截图）</w:t>
            </w:r>
            <w:r w:rsidRPr="00463305">
              <w:rPr>
                <w:rFonts w:ascii="宋体" w:hAnsi="宋体" w:cs="宋体" w:hint="eastAsia"/>
                <w:color w:val="000000" w:themeColor="text1"/>
                <w:kern w:val="0"/>
                <w:sz w:val="22"/>
                <w:szCs w:val="22"/>
              </w:rPr>
              <w:br/>
              <w:t>18.★综合识图试题：综合识图试题以建筑工程图纸作为载体，围绕每套图纸设计两套试题，试题</w:t>
            </w:r>
            <w:proofErr w:type="gramStart"/>
            <w:r w:rsidRPr="00463305">
              <w:rPr>
                <w:rFonts w:ascii="宋体" w:hAnsi="宋体" w:cs="宋体" w:hint="eastAsia"/>
                <w:color w:val="000000" w:themeColor="text1"/>
                <w:kern w:val="0"/>
                <w:sz w:val="22"/>
                <w:szCs w:val="22"/>
              </w:rPr>
              <w:t>分训练</w:t>
            </w:r>
            <w:proofErr w:type="gramEnd"/>
            <w:r w:rsidRPr="00463305">
              <w:rPr>
                <w:rFonts w:ascii="宋体" w:hAnsi="宋体" w:cs="宋体" w:hint="eastAsia"/>
                <w:color w:val="000000" w:themeColor="text1"/>
                <w:kern w:val="0"/>
                <w:sz w:val="22"/>
                <w:szCs w:val="22"/>
              </w:rPr>
              <w:t>卷和考核卷，每套试题不少于 70 道。</w:t>
            </w:r>
            <w:r w:rsidRPr="00463305">
              <w:rPr>
                <w:rFonts w:ascii="宋体" w:hAnsi="宋体" w:cs="宋体" w:hint="eastAsia"/>
                <w:color w:val="000000" w:themeColor="text1"/>
                <w:kern w:val="0"/>
                <w:sz w:val="22"/>
                <w:szCs w:val="22"/>
              </w:rPr>
              <w:br/>
              <w:t>（需要提供软件运行截图）</w:t>
            </w:r>
            <w:r w:rsidRPr="00463305">
              <w:rPr>
                <w:rFonts w:ascii="宋体" w:hAnsi="宋体" w:cs="宋体" w:hint="eastAsia"/>
                <w:color w:val="000000" w:themeColor="text1"/>
                <w:kern w:val="0"/>
                <w:sz w:val="22"/>
                <w:szCs w:val="22"/>
              </w:rPr>
              <w:br/>
              <w:t>19.★学生</w:t>
            </w:r>
            <w:proofErr w:type="gramStart"/>
            <w:r w:rsidRPr="00463305">
              <w:rPr>
                <w:rFonts w:ascii="宋体" w:hAnsi="宋体" w:cs="宋体" w:hint="eastAsia"/>
                <w:color w:val="000000" w:themeColor="text1"/>
                <w:kern w:val="0"/>
                <w:sz w:val="22"/>
                <w:szCs w:val="22"/>
              </w:rPr>
              <w:t>端分析</w:t>
            </w:r>
            <w:proofErr w:type="gramEnd"/>
            <w:r w:rsidRPr="00463305">
              <w:rPr>
                <w:rFonts w:ascii="宋体" w:hAnsi="宋体" w:cs="宋体" w:hint="eastAsia"/>
                <w:color w:val="000000" w:themeColor="text1"/>
                <w:kern w:val="0"/>
                <w:sz w:val="22"/>
                <w:szCs w:val="22"/>
              </w:rPr>
              <w:t>统计：学生权限下，应可以查看自己一段时间内答题正确率变化的趋势图，测试结束后可查看专项能力的评级、能力要素的</w:t>
            </w:r>
            <w:r w:rsidRPr="00463305">
              <w:rPr>
                <w:rFonts w:ascii="宋体" w:hAnsi="宋体" w:cs="宋体" w:hint="eastAsia"/>
                <w:color w:val="000000" w:themeColor="text1"/>
                <w:kern w:val="0"/>
                <w:sz w:val="22"/>
                <w:szCs w:val="22"/>
              </w:rPr>
              <w:br/>
              <w:t>正确率等。（需要提供软件运行截图） 教师</w:t>
            </w:r>
            <w:proofErr w:type="gramStart"/>
            <w:r w:rsidRPr="00463305">
              <w:rPr>
                <w:rFonts w:ascii="宋体" w:hAnsi="宋体" w:cs="宋体" w:hint="eastAsia"/>
                <w:color w:val="000000" w:themeColor="text1"/>
                <w:kern w:val="0"/>
                <w:sz w:val="22"/>
                <w:szCs w:val="22"/>
              </w:rPr>
              <w:t>端考试</w:t>
            </w:r>
            <w:proofErr w:type="gramEnd"/>
            <w:r w:rsidRPr="00463305">
              <w:rPr>
                <w:rFonts w:ascii="宋体" w:hAnsi="宋体" w:cs="宋体" w:hint="eastAsia"/>
                <w:color w:val="000000" w:themeColor="text1"/>
                <w:kern w:val="0"/>
                <w:sz w:val="22"/>
                <w:szCs w:val="22"/>
              </w:rPr>
              <w:t>统计：教师权限下，应可查看到学生考核后的考试信息，包括应考人数、实考人数、未考人数等，应可展示成绩分布的图表，并支持导出关于考核成绩的 EXCEL 表格。应可查看到考核后错题的排行榜。</w:t>
            </w:r>
            <w:r w:rsidRPr="00463305">
              <w:rPr>
                <w:rFonts w:ascii="宋体" w:hAnsi="宋体" w:cs="宋体" w:hint="eastAsia"/>
                <w:color w:val="000000" w:themeColor="text1"/>
                <w:kern w:val="0"/>
                <w:sz w:val="22"/>
                <w:szCs w:val="22"/>
              </w:rPr>
              <w:br/>
              <w:t>（需要提供软件运行截图）</w:t>
            </w:r>
            <w:r w:rsidRPr="00463305">
              <w:rPr>
                <w:rFonts w:ascii="宋体" w:hAnsi="宋体" w:cs="宋体" w:hint="eastAsia"/>
                <w:color w:val="000000" w:themeColor="text1"/>
                <w:kern w:val="0"/>
                <w:sz w:val="22"/>
                <w:szCs w:val="22"/>
              </w:rPr>
              <w:br/>
              <w:t>20.★投标时提供原厂商产品授权函及售后服务承诺函。</w:t>
            </w:r>
            <w:r w:rsidRPr="00463305">
              <w:rPr>
                <w:rFonts w:ascii="宋体" w:hAnsi="宋体" w:cs="宋体" w:hint="eastAsia"/>
                <w:color w:val="000000" w:themeColor="text1"/>
                <w:kern w:val="0"/>
                <w:sz w:val="22"/>
                <w:szCs w:val="22"/>
              </w:rPr>
              <w:br/>
              <w:t>21.提供 3 年免费保修维护</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中望建筑工程识图能力实</w:t>
            </w:r>
            <w:proofErr w:type="gramStart"/>
            <w:r w:rsidRPr="00463305">
              <w:rPr>
                <w:rFonts w:ascii="宋体" w:hAnsi="宋体" w:cs="宋体" w:hint="eastAsia"/>
                <w:color w:val="000000" w:themeColor="text1"/>
                <w:kern w:val="0"/>
                <w:sz w:val="22"/>
                <w:szCs w:val="22"/>
              </w:rPr>
              <w:t>训评价</w:t>
            </w:r>
            <w:proofErr w:type="gramEnd"/>
            <w:r w:rsidRPr="00463305">
              <w:rPr>
                <w:rFonts w:ascii="宋体" w:hAnsi="宋体" w:cs="宋体" w:hint="eastAsia"/>
                <w:color w:val="000000" w:themeColor="text1"/>
                <w:kern w:val="0"/>
                <w:sz w:val="22"/>
                <w:szCs w:val="22"/>
              </w:rPr>
              <w:t>软件 V2021</w:t>
            </w:r>
            <w:r w:rsidRPr="00463305">
              <w:rPr>
                <w:rFonts w:ascii="宋体" w:hAnsi="宋体" w:cs="宋体" w:hint="eastAsia"/>
                <w:color w:val="000000" w:themeColor="text1"/>
                <w:kern w:val="0"/>
                <w:sz w:val="22"/>
                <w:szCs w:val="22"/>
              </w:rPr>
              <w:br/>
              <w:t>1.软件架构：平台应为采用 J2EE 架构开发的 B/S 模式，主程序安装一台服务器即可，学生无需安装任何程序，通过浏览器即可在互联网或校</w:t>
            </w:r>
            <w:r w:rsidRPr="00463305">
              <w:rPr>
                <w:rFonts w:ascii="宋体" w:hAnsi="宋体" w:cs="宋体" w:hint="eastAsia"/>
                <w:color w:val="000000" w:themeColor="text1"/>
                <w:kern w:val="0"/>
                <w:sz w:val="22"/>
                <w:szCs w:val="22"/>
              </w:rPr>
              <w:br/>
              <w:t>园局域网模式访问系统完成学习。</w:t>
            </w:r>
            <w:r w:rsidRPr="00463305">
              <w:rPr>
                <w:rFonts w:ascii="宋体" w:hAnsi="宋体" w:cs="宋体" w:hint="eastAsia"/>
                <w:color w:val="000000" w:themeColor="text1"/>
                <w:kern w:val="0"/>
                <w:sz w:val="22"/>
                <w:szCs w:val="22"/>
              </w:rPr>
              <w:br/>
              <w:t>2.权限与角色：软件应具备管理员、老师和学生三种权限，可根据不同权限的账号登录软件，实现对不同角色的管理。</w:t>
            </w:r>
            <w:r w:rsidRPr="00463305">
              <w:rPr>
                <w:rFonts w:ascii="宋体" w:hAnsi="宋体" w:cs="宋体" w:hint="eastAsia"/>
                <w:color w:val="000000" w:themeColor="text1"/>
                <w:kern w:val="0"/>
                <w:sz w:val="22"/>
                <w:szCs w:val="22"/>
              </w:rPr>
              <w:br/>
              <w:t>3.批量创建账户：应具备批量创建管理员、教师、学生账号的功能，且支持对导入后的账户进行再次编辑、重置登录密码和学习积分调整功</w:t>
            </w:r>
            <w:r w:rsidRPr="00463305">
              <w:rPr>
                <w:rFonts w:ascii="宋体" w:hAnsi="宋体" w:cs="宋体" w:hint="eastAsia"/>
                <w:color w:val="000000" w:themeColor="text1"/>
                <w:kern w:val="0"/>
                <w:sz w:val="22"/>
                <w:szCs w:val="22"/>
              </w:rPr>
              <w:br/>
              <w:t>能。</w:t>
            </w:r>
            <w:r w:rsidRPr="00463305">
              <w:rPr>
                <w:rFonts w:ascii="宋体" w:hAnsi="宋体" w:cs="宋体" w:hint="eastAsia"/>
                <w:color w:val="000000" w:themeColor="text1"/>
                <w:kern w:val="0"/>
                <w:sz w:val="22"/>
                <w:szCs w:val="22"/>
              </w:rPr>
              <w:br/>
              <w:t>4.单项识图练习：学生权限下，应可在练习的题库中随意抽取题目进行答题，并提供可查阅当前知识点的学习链接，知识</w:t>
            </w:r>
            <w:proofErr w:type="gramStart"/>
            <w:r w:rsidRPr="00463305">
              <w:rPr>
                <w:rFonts w:ascii="宋体" w:hAnsi="宋体" w:cs="宋体" w:hint="eastAsia"/>
                <w:color w:val="000000" w:themeColor="text1"/>
                <w:kern w:val="0"/>
                <w:sz w:val="22"/>
                <w:szCs w:val="22"/>
              </w:rPr>
              <w:t>点学习</w:t>
            </w:r>
            <w:proofErr w:type="gramEnd"/>
            <w:r w:rsidRPr="00463305">
              <w:rPr>
                <w:rFonts w:ascii="宋体" w:hAnsi="宋体" w:cs="宋体" w:hint="eastAsia"/>
                <w:color w:val="000000" w:themeColor="text1"/>
                <w:kern w:val="0"/>
                <w:sz w:val="22"/>
                <w:szCs w:val="22"/>
              </w:rPr>
              <w:t>链接不得少于</w:t>
            </w:r>
            <w:r w:rsidRPr="00463305">
              <w:rPr>
                <w:rFonts w:ascii="宋体" w:hAnsi="宋体" w:cs="宋体" w:hint="eastAsia"/>
                <w:color w:val="000000" w:themeColor="text1"/>
                <w:kern w:val="0"/>
                <w:sz w:val="22"/>
                <w:szCs w:val="22"/>
              </w:rPr>
              <w:br/>
              <w:t xml:space="preserve">300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w:t>
            </w:r>
            <w:r w:rsidRPr="00463305">
              <w:rPr>
                <w:rFonts w:ascii="宋体" w:hAnsi="宋体" w:cs="宋体" w:hint="eastAsia"/>
                <w:color w:val="000000" w:themeColor="text1"/>
                <w:kern w:val="0"/>
                <w:sz w:val="22"/>
                <w:szCs w:val="22"/>
              </w:rPr>
              <w:br/>
              <w:t>5.单项识图自我测试：学生权限下，应可应用系统自动生成的试题进行测试。</w:t>
            </w:r>
            <w:r w:rsidRPr="00463305">
              <w:rPr>
                <w:rFonts w:ascii="宋体" w:hAnsi="宋体" w:cs="宋体" w:hint="eastAsia"/>
                <w:color w:val="000000" w:themeColor="text1"/>
                <w:kern w:val="0"/>
                <w:sz w:val="22"/>
                <w:szCs w:val="22"/>
              </w:rPr>
              <w:br/>
              <w:t>6.综合识图自我测试：学生权限下，应提供整套的建筑施工图和结构施工图的图纸，学生可以识读图纸对对应题目进行作答。</w:t>
            </w:r>
            <w:r w:rsidRPr="00463305">
              <w:rPr>
                <w:rFonts w:ascii="宋体" w:hAnsi="宋体" w:cs="宋体" w:hint="eastAsia"/>
                <w:color w:val="000000" w:themeColor="text1"/>
                <w:kern w:val="0"/>
                <w:sz w:val="22"/>
                <w:szCs w:val="22"/>
              </w:rPr>
              <w:br/>
              <w:t>7.错题重做：学生权限下，单项识图自我测试和综合识图自我测试</w:t>
            </w:r>
            <w:r w:rsidRPr="00463305">
              <w:rPr>
                <w:rFonts w:ascii="宋体" w:hAnsi="宋体" w:cs="宋体" w:hint="eastAsia"/>
                <w:color w:val="000000" w:themeColor="text1"/>
                <w:kern w:val="0"/>
                <w:sz w:val="22"/>
                <w:szCs w:val="22"/>
              </w:rPr>
              <w:lastRenderedPageBreak/>
              <w:t>模块须具备重做错题功能。</w:t>
            </w:r>
            <w:r w:rsidRPr="00463305">
              <w:rPr>
                <w:rFonts w:ascii="宋体" w:hAnsi="宋体" w:cs="宋体" w:hint="eastAsia"/>
                <w:color w:val="000000" w:themeColor="text1"/>
                <w:kern w:val="0"/>
                <w:sz w:val="22"/>
                <w:szCs w:val="22"/>
              </w:rPr>
              <w:br/>
              <w:t>8.考试评价：学生权限下，单项考试评价和综合考试评价须具备答题情况保存、交卷、倒计时和查看未答题目的功能。</w:t>
            </w:r>
            <w:r w:rsidRPr="00463305">
              <w:rPr>
                <w:rFonts w:ascii="宋体" w:hAnsi="宋体" w:cs="宋体" w:hint="eastAsia"/>
                <w:color w:val="000000" w:themeColor="text1"/>
                <w:kern w:val="0"/>
                <w:sz w:val="22"/>
                <w:szCs w:val="22"/>
              </w:rPr>
              <w:br/>
              <w:t>9.题目收藏：学生权限下，应支持收藏题目的功能。</w:t>
            </w:r>
            <w:r w:rsidRPr="00463305">
              <w:rPr>
                <w:rFonts w:ascii="宋体" w:hAnsi="宋体" w:cs="宋体" w:hint="eastAsia"/>
                <w:color w:val="000000" w:themeColor="text1"/>
                <w:kern w:val="0"/>
                <w:sz w:val="22"/>
                <w:szCs w:val="22"/>
              </w:rPr>
              <w:br/>
              <w:t>10.基础知识：学生在系统内应可直接查看建筑专业部分相关规范。</w:t>
            </w:r>
            <w:r w:rsidRPr="00463305">
              <w:rPr>
                <w:rFonts w:ascii="宋体" w:hAnsi="宋体" w:cs="宋体" w:hint="eastAsia"/>
                <w:color w:val="000000" w:themeColor="text1"/>
                <w:kern w:val="0"/>
                <w:sz w:val="22"/>
                <w:szCs w:val="22"/>
              </w:rPr>
              <w:br/>
              <w:t>11.积分查询：学生在使用平台实训时应可根据训练、自测情况累积积分，并可查看自己在班级、年级和网络中的排名情况。</w:t>
            </w:r>
            <w:r w:rsidRPr="00463305">
              <w:rPr>
                <w:rFonts w:ascii="宋体" w:hAnsi="宋体" w:cs="宋体" w:hint="eastAsia"/>
                <w:color w:val="000000" w:themeColor="text1"/>
                <w:kern w:val="0"/>
                <w:sz w:val="22"/>
                <w:szCs w:val="22"/>
              </w:rPr>
              <w:br/>
              <w:t>12.答题详情：单项考试评价和综合考试评价后，教师权限下应可查询答题数据，应可查阅到答题的成绩、排名、正确率、平均答卷时间、平</w:t>
            </w:r>
            <w:r w:rsidRPr="00463305">
              <w:rPr>
                <w:rFonts w:ascii="宋体" w:hAnsi="宋体" w:cs="宋体" w:hint="eastAsia"/>
                <w:color w:val="000000" w:themeColor="text1"/>
                <w:kern w:val="0"/>
                <w:sz w:val="22"/>
                <w:szCs w:val="22"/>
              </w:rPr>
              <w:br/>
              <w:t>均每题用时。</w:t>
            </w:r>
            <w:r w:rsidRPr="00463305">
              <w:rPr>
                <w:rFonts w:ascii="宋体" w:hAnsi="宋体" w:cs="宋体" w:hint="eastAsia"/>
                <w:color w:val="000000" w:themeColor="text1"/>
                <w:kern w:val="0"/>
                <w:sz w:val="22"/>
                <w:szCs w:val="22"/>
              </w:rPr>
              <w:br/>
              <w:t>13.单项识图图纸：单项识图中图纸应包括建筑施工图、结构施工图、设备施工图，图纸数量不得少于 600 张。（需要提供软件运行截图）</w:t>
            </w:r>
            <w:r w:rsidRPr="00463305">
              <w:rPr>
                <w:rFonts w:ascii="宋体" w:hAnsi="宋体" w:cs="宋体" w:hint="eastAsia"/>
                <w:color w:val="000000" w:themeColor="text1"/>
                <w:kern w:val="0"/>
                <w:sz w:val="22"/>
                <w:szCs w:val="22"/>
              </w:rPr>
              <w:br/>
              <w:t>14.自建图库：单项识图应具有自建图库及试题的功能，支持导入 svg、svgz 格式的高清矢量图纸。</w:t>
            </w:r>
            <w:r w:rsidRPr="00463305">
              <w:rPr>
                <w:rFonts w:ascii="宋体" w:hAnsi="宋体" w:cs="宋体" w:hint="eastAsia"/>
                <w:color w:val="000000" w:themeColor="text1"/>
                <w:kern w:val="0"/>
                <w:sz w:val="22"/>
                <w:szCs w:val="22"/>
              </w:rPr>
              <w:br/>
              <w:t>15.★综合识图图纸：综合识图图库中的工程案例，应包含居住建筑和公共建筑，案例的数量不得少于 10 套，应包含建筑和结构的施工图。</w:t>
            </w:r>
            <w:r w:rsidRPr="00463305">
              <w:rPr>
                <w:rFonts w:ascii="宋体" w:hAnsi="宋体" w:cs="宋体" w:hint="eastAsia"/>
                <w:color w:val="000000" w:themeColor="text1"/>
                <w:kern w:val="0"/>
                <w:sz w:val="22"/>
                <w:szCs w:val="22"/>
              </w:rPr>
              <w:br/>
              <w:t>（需要提供软件运行截图）</w:t>
            </w:r>
            <w:r w:rsidRPr="00463305">
              <w:rPr>
                <w:rFonts w:ascii="宋体" w:hAnsi="宋体" w:cs="宋体" w:hint="eastAsia"/>
                <w:color w:val="000000" w:themeColor="text1"/>
                <w:kern w:val="0"/>
                <w:sz w:val="22"/>
                <w:szCs w:val="22"/>
              </w:rPr>
              <w:br/>
              <w:t>16.★教学统一性：为满足建筑专业的教学统一性及导入 svg 格式图纸的需求，所投产品制造厂商</w:t>
            </w:r>
            <w:proofErr w:type="gramStart"/>
            <w:r w:rsidRPr="00463305">
              <w:rPr>
                <w:rFonts w:ascii="宋体" w:hAnsi="宋体" w:cs="宋体" w:hint="eastAsia"/>
                <w:color w:val="000000" w:themeColor="text1"/>
                <w:kern w:val="0"/>
                <w:sz w:val="22"/>
                <w:szCs w:val="22"/>
              </w:rPr>
              <w:t>需拥有</w:t>
            </w:r>
            <w:proofErr w:type="gramEnd"/>
            <w:r w:rsidRPr="00463305">
              <w:rPr>
                <w:rFonts w:ascii="宋体" w:hAnsi="宋体" w:cs="宋体" w:hint="eastAsia"/>
                <w:color w:val="000000" w:themeColor="text1"/>
                <w:kern w:val="0"/>
                <w:sz w:val="22"/>
                <w:szCs w:val="22"/>
              </w:rPr>
              <w:t>同品牌建筑 CAD 教育版软件。（需要</w:t>
            </w:r>
            <w:r w:rsidRPr="00463305">
              <w:rPr>
                <w:rFonts w:ascii="宋体" w:hAnsi="宋体" w:cs="宋体" w:hint="eastAsia"/>
                <w:color w:val="000000" w:themeColor="text1"/>
                <w:kern w:val="0"/>
                <w:sz w:val="22"/>
                <w:szCs w:val="22"/>
              </w:rPr>
              <w:br/>
              <w:t>提供软件运行截图）</w:t>
            </w:r>
            <w:r w:rsidRPr="00463305">
              <w:rPr>
                <w:rFonts w:ascii="宋体" w:hAnsi="宋体" w:cs="宋体" w:hint="eastAsia"/>
                <w:color w:val="000000" w:themeColor="text1"/>
                <w:kern w:val="0"/>
                <w:sz w:val="22"/>
                <w:szCs w:val="22"/>
              </w:rPr>
              <w:br/>
              <w:t>17.单项识图试题：单项识图知识范围应包括建施图识读、</w:t>
            </w:r>
            <w:proofErr w:type="gramStart"/>
            <w:r w:rsidRPr="00463305">
              <w:rPr>
                <w:rFonts w:ascii="宋体" w:hAnsi="宋体" w:cs="宋体" w:hint="eastAsia"/>
                <w:color w:val="000000" w:themeColor="text1"/>
                <w:kern w:val="0"/>
                <w:sz w:val="22"/>
                <w:szCs w:val="22"/>
              </w:rPr>
              <w:t>结施图</w:t>
            </w:r>
            <w:proofErr w:type="gramEnd"/>
            <w:r w:rsidRPr="00463305">
              <w:rPr>
                <w:rFonts w:ascii="宋体" w:hAnsi="宋体" w:cs="宋体" w:hint="eastAsia"/>
                <w:color w:val="000000" w:themeColor="text1"/>
                <w:kern w:val="0"/>
                <w:sz w:val="22"/>
                <w:szCs w:val="22"/>
              </w:rPr>
              <w:t>识读、设施图识读。按照题目所涉及到的不同的知识应用能力来划分，至少包</w:t>
            </w:r>
            <w:r w:rsidRPr="00463305">
              <w:rPr>
                <w:rFonts w:ascii="宋体" w:hAnsi="宋体" w:cs="宋体" w:hint="eastAsia"/>
                <w:color w:val="000000" w:themeColor="text1"/>
                <w:kern w:val="0"/>
                <w:sz w:val="22"/>
                <w:szCs w:val="22"/>
              </w:rPr>
              <w:br/>
            </w:r>
            <w:proofErr w:type="gramStart"/>
            <w:r w:rsidRPr="00463305">
              <w:rPr>
                <w:rFonts w:ascii="宋体" w:hAnsi="宋体" w:cs="宋体" w:hint="eastAsia"/>
                <w:color w:val="000000" w:themeColor="text1"/>
                <w:kern w:val="0"/>
                <w:sz w:val="22"/>
                <w:szCs w:val="22"/>
              </w:rPr>
              <w:t>括</w:t>
            </w:r>
            <w:proofErr w:type="gramEnd"/>
            <w:r w:rsidRPr="00463305">
              <w:rPr>
                <w:rFonts w:ascii="宋体" w:hAnsi="宋体" w:cs="宋体" w:hint="eastAsia"/>
                <w:color w:val="000000" w:themeColor="text1"/>
                <w:kern w:val="0"/>
                <w:sz w:val="22"/>
                <w:szCs w:val="22"/>
              </w:rPr>
              <w:t>建筑投影知识应用能力、建筑制图规则应用能力、建筑构造知识应用能力、</w:t>
            </w:r>
            <w:proofErr w:type="gramStart"/>
            <w:r w:rsidRPr="00463305">
              <w:rPr>
                <w:rFonts w:ascii="宋体" w:hAnsi="宋体" w:cs="宋体" w:hint="eastAsia"/>
                <w:color w:val="000000" w:themeColor="text1"/>
                <w:kern w:val="0"/>
                <w:sz w:val="22"/>
                <w:szCs w:val="22"/>
              </w:rPr>
              <w:t>平法制图</w:t>
            </w:r>
            <w:proofErr w:type="gramEnd"/>
            <w:r w:rsidRPr="00463305">
              <w:rPr>
                <w:rFonts w:ascii="宋体" w:hAnsi="宋体" w:cs="宋体" w:hint="eastAsia"/>
                <w:color w:val="000000" w:themeColor="text1"/>
                <w:kern w:val="0"/>
                <w:sz w:val="22"/>
                <w:szCs w:val="22"/>
              </w:rPr>
              <w:t>规则应用能力、</w:t>
            </w:r>
            <w:r w:rsidRPr="00463305">
              <w:rPr>
                <w:rFonts w:ascii="宋体" w:hAnsi="宋体" w:cs="宋体" w:hint="eastAsia"/>
                <w:color w:val="000000" w:themeColor="text1"/>
                <w:kern w:val="0"/>
                <w:sz w:val="22"/>
                <w:szCs w:val="22"/>
              </w:rPr>
              <w:lastRenderedPageBreak/>
              <w:t>结构构造标准应用能力、给排水制图</w:t>
            </w:r>
            <w:proofErr w:type="gramStart"/>
            <w:r w:rsidRPr="00463305">
              <w:rPr>
                <w:rFonts w:ascii="宋体" w:hAnsi="宋体" w:cs="宋体" w:hint="eastAsia"/>
                <w:color w:val="000000" w:themeColor="text1"/>
                <w:kern w:val="0"/>
                <w:sz w:val="22"/>
                <w:szCs w:val="22"/>
              </w:rPr>
              <w:t>规</w:t>
            </w:r>
            <w:proofErr w:type="gramEnd"/>
            <w:r w:rsidRPr="00463305">
              <w:rPr>
                <w:rFonts w:ascii="宋体" w:hAnsi="宋体" w:cs="宋体" w:hint="eastAsia"/>
                <w:color w:val="000000" w:themeColor="text1"/>
                <w:kern w:val="0"/>
                <w:sz w:val="22"/>
                <w:szCs w:val="22"/>
              </w:rPr>
              <w:br/>
              <w:t>则应用能力、电气制图规则应用能力。（需要提供软件运行截图）</w:t>
            </w:r>
            <w:r w:rsidRPr="00463305">
              <w:rPr>
                <w:rFonts w:ascii="宋体" w:hAnsi="宋体" w:cs="宋体" w:hint="eastAsia"/>
                <w:color w:val="000000" w:themeColor="text1"/>
                <w:kern w:val="0"/>
                <w:sz w:val="22"/>
                <w:szCs w:val="22"/>
              </w:rPr>
              <w:br/>
              <w:t>18.★综合识图试题：综合识图试题以建筑工程图纸作为载体，围绕每套图纸设计两套试题，试题</w:t>
            </w:r>
            <w:proofErr w:type="gramStart"/>
            <w:r w:rsidRPr="00463305">
              <w:rPr>
                <w:rFonts w:ascii="宋体" w:hAnsi="宋体" w:cs="宋体" w:hint="eastAsia"/>
                <w:color w:val="000000" w:themeColor="text1"/>
                <w:kern w:val="0"/>
                <w:sz w:val="22"/>
                <w:szCs w:val="22"/>
              </w:rPr>
              <w:t>分训练</w:t>
            </w:r>
            <w:proofErr w:type="gramEnd"/>
            <w:r w:rsidRPr="00463305">
              <w:rPr>
                <w:rFonts w:ascii="宋体" w:hAnsi="宋体" w:cs="宋体" w:hint="eastAsia"/>
                <w:color w:val="000000" w:themeColor="text1"/>
                <w:kern w:val="0"/>
                <w:sz w:val="22"/>
                <w:szCs w:val="22"/>
              </w:rPr>
              <w:t>卷和考核卷，每套试题不少于 70 道。</w:t>
            </w:r>
            <w:r w:rsidRPr="00463305">
              <w:rPr>
                <w:rFonts w:ascii="宋体" w:hAnsi="宋体" w:cs="宋体" w:hint="eastAsia"/>
                <w:color w:val="000000" w:themeColor="text1"/>
                <w:kern w:val="0"/>
                <w:sz w:val="22"/>
                <w:szCs w:val="22"/>
              </w:rPr>
              <w:br/>
              <w:t>（需要提供软件运行截图）</w:t>
            </w:r>
            <w:r w:rsidRPr="00463305">
              <w:rPr>
                <w:rFonts w:ascii="宋体" w:hAnsi="宋体" w:cs="宋体" w:hint="eastAsia"/>
                <w:color w:val="000000" w:themeColor="text1"/>
                <w:kern w:val="0"/>
                <w:sz w:val="22"/>
                <w:szCs w:val="22"/>
              </w:rPr>
              <w:br/>
              <w:t>19.★学生</w:t>
            </w:r>
            <w:proofErr w:type="gramStart"/>
            <w:r w:rsidRPr="00463305">
              <w:rPr>
                <w:rFonts w:ascii="宋体" w:hAnsi="宋体" w:cs="宋体" w:hint="eastAsia"/>
                <w:color w:val="000000" w:themeColor="text1"/>
                <w:kern w:val="0"/>
                <w:sz w:val="22"/>
                <w:szCs w:val="22"/>
              </w:rPr>
              <w:t>端分析</w:t>
            </w:r>
            <w:proofErr w:type="gramEnd"/>
            <w:r w:rsidRPr="00463305">
              <w:rPr>
                <w:rFonts w:ascii="宋体" w:hAnsi="宋体" w:cs="宋体" w:hint="eastAsia"/>
                <w:color w:val="000000" w:themeColor="text1"/>
                <w:kern w:val="0"/>
                <w:sz w:val="22"/>
                <w:szCs w:val="22"/>
              </w:rPr>
              <w:t>统计：学生权限下，应可以查看自己一段时间内答题正确率变化的趋势图，测试结束后可查看专项能力的评级、能力要素的</w:t>
            </w:r>
            <w:r w:rsidRPr="00463305">
              <w:rPr>
                <w:rFonts w:ascii="宋体" w:hAnsi="宋体" w:cs="宋体" w:hint="eastAsia"/>
                <w:color w:val="000000" w:themeColor="text1"/>
                <w:kern w:val="0"/>
                <w:sz w:val="22"/>
                <w:szCs w:val="22"/>
              </w:rPr>
              <w:br/>
              <w:t>正确率等。（需要提供软件运行截图） 教师</w:t>
            </w:r>
            <w:proofErr w:type="gramStart"/>
            <w:r w:rsidRPr="00463305">
              <w:rPr>
                <w:rFonts w:ascii="宋体" w:hAnsi="宋体" w:cs="宋体" w:hint="eastAsia"/>
                <w:color w:val="000000" w:themeColor="text1"/>
                <w:kern w:val="0"/>
                <w:sz w:val="22"/>
                <w:szCs w:val="22"/>
              </w:rPr>
              <w:t>端考试</w:t>
            </w:r>
            <w:proofErr w:type="gramEnd"/>
            <w:r w:rsidRPr="00463305">
              <w:rPr>
                <w:rFonts w:ascii="宋体" w:hAnsi="宋体" w:cs="宋体" w:hint="eastAsia"/>
                <w:color w:val="000000" w:themeColor="text1"/>
                <w:kern w:val="0"/>
                <w:sz w:val="22"/>
                <w:szCs w:val="22"/>
              </w:rPr>
              <w:t>统计：教师权限下，应可查看到学生考核后的考试信息，包括应考人数、实考人数、未考人数等，应可展示成绩分布的图表，并支持导出关于考核成绩的 EXCEL 表格。应可查看到考核后错题的排行榜。</w:t>
            </w:r>
            <w:r w:rsidRPr="00463305">
              <w:rPr>
                <w:rFonts w:ascii="宋体" w:hAnsi="宋体" w:cs="宋体" w:hint="eastAsia"/>
                <w:color w:val="000000" w:themeColor="text1"/>
                <w:kern w:val="0"/>
                <w:sz w:val="22"/>
                <w:szCs w:val="22"/>
              </w:rPr>
              <w:br/>
              <w:t>（需要提供软件运行截图）</w:t>
            </w:r>
            <w:r w:rsidRPr="00463305">
              <w:rPr>
                <w:rFonts w:ascii="宋体" w:hAnsi="宋体" w:cs="宋体" w:hint="eastAsia"/>
                <w:color w:val="000000" w:themeColor="text1"/>
                <w:kern w:val="0"/>
                <w:sz w:val="22"/>
                <w:szCs w:val="22"/>
              </w:rPr>
              <w:br/>
              <w:t>20.★投标时提供原厂商产品授权函及售后服务承诺函。</w:t>
            </w:r>
            <w:r w:rsidRPr="00463305">
              <w:rPr>
                <w:rFonts w:ascii="宋体" w:hAnsi="宋体" w:cs="宋体" w:hint="eastAsia"/>
                <w:color w:val="000000" w:themeColor="text1"/>
                <w:kern w:val="0"/>
                <w:sz w:val="22"/>
                <w:szCs w:val="22"/>
              </w:rPr>
              <w:br/>
              <w:t>21.提供 3 年免费保修维护</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lastRenderedPageBreak/>
              <w:t>完全响应</w:t>
            </w:r>
            <w:proofErr w:type="gramEnd"/>
          </w:p>
        </w:tc>
      </w:tr>
      <w:tr w:rsidR="00463305" w:rsidRPr="00463305" w:rsidTr="00DD36FC">
        <w:trPr>
          <w:trHeight w:val="129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4</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27寸显示器</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屏幕尺寸 27 </w:t>
            </w:r>
            <w:proofErr w:type="gramStart"/>
            <w:r w:rsidRPr="00463305">
              <w:rPr>
                <w:rFonts w:ascii="宋体" w:hAnsi="宋体" w:cs="宋体" w:hint="eastAsia"/>
                <w:color w:val="000000" w:themeColor="text1"/>
                <w:kern w:val="0"/>
                <w:sz w:val="22"/>
                <w:szCs w:val="22"/>
              </w:rPr>
              <w:t>英寸</w:t>
            </w:r>
            <w:r w:rsidRPr="00463305">
              <w:rPr>
                <w:rFonts w:ascii="宋体" w:hAnsi="宋体" w:cs="宋体" w:hint="eastAsia"/>
                <w:color w:val="000000" w:themeColor="text1"/>
                <w:kern w:val="0"/>
                <w:sz w:val="22"/>
                <w:szCs w:val="22"/>
              </w:rPr>
              <w:br/>
              <w:t>最佳</w:t>
            </w:r>
            <w:proofErr w:type="gramEnd"/>
            <w:r w:rsidRPr="00463305">
              <w:rPr>
                <w:rFonts w:ascii="宋体" w:hAnsi="宋体" w:cs="宋体" w:hint="eastAsia"/>
                <w:color w:val="000000" w:themeColor="text1"/>
                <w:kern w:val="0"/>
                <w:sz w:val="22"/>
                <w:szCs w:val="22"/>
              </w:rPr>
              <w:t>分辨率 2560x1440</w:t>
            </w:r>
            <w:r w:rsidRPr="00463305">
              <w:rPr>
                <w:rFonts w:ascii="宋体" w:hAnsi="宋体" w:cs="宋体" w:hint="eastAsia"/>
                <w:color w:val="000000" w:themeColor="text1"/>
                <w:kern w:val="0"/>
                <w:sz w:val="22"/>
                <w:szCs w:val="22"/>
              </w:rPr>
              <w:br/>
              <w:t>屏幕比例 16:9（宽屏）</w:t>
            </w:r>
            <w:r w:rsidRPr="00463305">
              <w:rPr>
                <w:rFonts w:ascii="宋体" w:hAnsi="宋体" w:cs="宋体" w:hint="eastAsia"/>
                <w:color w:val="000000" w:themeColor="text1"/>
                <w:kern w:val="0"/>
                <w:sz w:val="22"/>
                <w:szCs w:val="22"/>
              </w:rPr>
              <w:br/>
              <w:t>高清标准 2K</w:t>
            </w:r>
            <w:r w:rsidRPr="00463305">
              <w:rPr>
                <w:rFonts w:ascii="宋体" w:hAnsi="宋体" w:cs="宋体" w:hint="eastAsia"/>
                <w:color w:val="000000" w:themeColor="text1"/>
                <w:kern w:val="0"/>
                <w:sz w:val="22"/>
                <w:szCs w:val="22"/>
              </w:rPr>
              <w:br/>
              <w:t>背光类型 LED 背光</w:t>
            </w:r>
            <w:r w:rsidRPr="00463305">
              <w:rPr>
                <w:rFonts w:ascii="宋体" w:hAnsi="宋体" w:cs="宋体" w:hint="eastAsia"/>
                <w:color w:val="000000" w:themeColor="text1"/>
                <w:kern w:val="0"/>
                <w:sz w:val="22"/>
                <w:szCs w:val="22"/>
              </w:rPr>
              <w:br/>
              <w:t>动态对比度 500 万:1</w:t>
            </w:r>
            <w:r w:rsidRPr="00463305">
              <w:rPr>
                <w:rFonts w:ascii="宋体" w:hAnsi="宋体" w:cs="宋体" w:hint="eastAsia"/>
                <w:color w:val="000000" w:themeColor="text1"/>
                <w:kern w:val="0"/>
                <w:sz w:val="22"/>
                <w:szCs w:val="22"/>
              </w:rPr>
              <w:br/>
              <w:t>一年保修上门服务</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HP/惠普27QI</w:t>
            </w:r>
            <w:r w:rsidRPr="00463305">
              <w:rPr>
                <w:rFonts w:ascii="宋体" w:hAnsi="宋体" w:cs="宋体" w:hint="eastAsia"/>
                <w:color w:val="000000" w:themeColor="text1"/>
                <w:kern w:val="0"/>
                <w:sz w:val="22"/>
                <w:szCs w:val="22"/>
              </w:rPr>
              <w:br/>
              <w:t xml:space="preserve">屏幕尺寸 27 </w:t>
            </w:r>
            <w:proofErr w:type="gramStart"/>
            <w:r w:rsidRPr="00463305">
              <w:rPr>
                <w:rFonts w:ascii="宋体" w:hAnsi="宋体" w:cs="宋体" w:hint="eastAsia"/>
                <w:color w:val="000000" w:themeColor="text1"/>
                <w:kern w:val="0"/>
                <w:sz w:val="22"/>
                <w:szCs w:val="22"/>
              </w:rPr>
              <w:t>英寸</w:t>
            </w:r>
            <w:r w:rsidRPr="00463305">
              <w:rPr>
                <w:rFonts w:ascii="宋体" w:hAnsi="宋体" w:cs="宋体" w:hint="eastAsia"/>
                <w:color w:val="000000" w:themeColor="text1"/>
                <w:kern w:val="0"/>
                <w:sz w:val="22"/>
                <w:szCs w:val="22"/>
              </w:rPr>
              <w:br/>
              <w:t>最佳</w:t>
            </w:r>
            <w:proofErr w:type="gramEnd"/>
            <w:r w:rsidRPr="00463305">
              <w:rPr>
                <w:rFonts w:ascii="宋体" w:hAnsi="宋体" w:cs="宋体" w:hint="eastAsia"/>
                <w:color w:val="000000" w:themeColor="text1"/>
                <w:kern w:val="0"/>
                <w:sz w:val="22"/>
                <w:szCs w:val="22"/>
              </w:rPr>
              <w:t>分辨率 2560x1440</w:t>
            </w:r>
            <w:r w:rsidRPr="00463305">
              <w:rPr>
                <w:rFonts w:ascii="宋体" w:hAnsi="宋体" w:cs="宋体" w:hint="eastAsia"/>
                <w:color w:val="000000" w:themeColor="text1"/>
                <w:kern w:val="0"/>
                <w:sz w:val="22"/>
                <w:szCs w:val="22"/>
              </w:rPr>
              <w:br/>
              <w:t>屏幕比例 16:9（宽屏）</w:t>
            </w:r>
            <w:r w:rsidRPr="00463305">
              <w:rPr>
                <w:rFonts w:ascii="宋体" w:hAnsi="宋体" w:cs="宋体" w:hint="eastAsia"/>
                <w:color w:val="000000" w:themeColor="text1"/>
                <w:kern w:val="0"/>
                <w:sz w:val="22"/>
                <w:szCs w:val="22"/>
              </w:rPr>
              <w:br/>
              <w:t>高清标准 2K</w:t>
            </w:r>
            <w:r w:rsidRPr="00463305">
              <w:rPr>
                <w:rFonts w:ascii="宋体" w:hAnsi="宋体" w:cs="宋体" w:hint="eastAsia"/>
                <w:color w:val="000000" w:themeColor="text1"/>
                <w:kern w:val="0"/>
                <w:sz w:val="22"/>
                <w:szCs w:val="22"/>
              </w:rPr>
              <w:br/>
              <w:t>背光类型 LED 背光</w:t>
            </w:r>
            <w:r w:rsidRPr="00463305">
              <w:rPr>
                <w:rFonts w:ascii="宋体" w:hAnsi="宋体" w:cs="宋体" w:hint="eastAsia"/>
                <w:color w:val="000000" w:themeColor="text1"/>
                <w:kern w:val="0"/>
                <w:sz w:val="22"/>
                <w:szCs w:val="22"/>
              </w:rPr>
              <w:br/>
              <w:t>动态对比度 500 万:1</w:t>
            </w:r>
            <w:r w:rsidRPr="00463305">
              <w:rPr>
                <w:rFonts w:ascii="宋体" w:hAnsi="宋体" w:cs="宋体" w:hint="eastAsia"/>
                <w:color w:val="000000" w:themeColor="text1"/>
                <w:kern w:val="0"/>
                <w:sz w:val="22"/>
                <w:szCs w:val="22"/>
              </w:rPr>
              <w:br/>
              <w:t>一年保修上门服务</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142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5</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图形工作站</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1、设备类型：图形工作站；</w:t>
            </w:r>
            <w:r w:rsidRPr="00463305">
              <w:rPr>
                <w:rFonts w:ascii="宋体" w:hAnsi="宋体" w:cs="宋体" w:hint="eastAsia"/>
                <w:color w:val="000000" w:themeColor="text1"/>
                <w:kern w:val="0"/>
                <w:sz w:val="22"/>
                <w:szCs w:val="22"/>
              </w:rPr>
              <w:br/>
              <w:t>2、处理器：两颗 Xeon 4210； 3、主板芯片组：不低于 C621 芯片组；</w:t>
            </w:r>
            <w:r w:rsidRPr="00463305">
              <w:rPr>
                <w:rFonts w:ascii="宋体" w:hAnsi="宋体" w:cs="宋体" w:hint="eastAsia"/>
                <w:color w:val="000000" w:themeColor="text1"/>
                <w:kern w:val="0"/>
                <w:sz w:val="22"/>
                <w:szCs w:val="22"/>
              </w:rPr>
              <w:br/>
              <w:t xml:space="preserve">4、内存：128GB DDR4-2666Mhz ECC 内存，至少 12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内存插槽；</w:t>
            </w:r>
            <w:r w:rsidRPr="00463305">
              <w:rPr>
                <w:rFonts w:ascii="宋体" w:hAnsi="宋体" w:cs="宋体" w:hint="eastAsia"/>
                <w:color w:val="000000" w:themeColor="text1"/>
                <w:kern w:val="0"/>
                <w:sz w:val="22"/>
                <w:szCs w:val="22"/>
              </w:rPr>
              <w:br/>
              <w:t>5、显卡：Nvidia P2000 专业绘图卡；</w:t>
            </w:r>
            <w:r w:rsidRPr="00463305">
              <w:rPr>
                <w:rFonts w:ascii="宋体" w:hAnsi="宋体" w:cs="宋体" w:hint="eastAsia"/>
                <w:color w:val="000000" w:themeColor="text1"/>
                <w:kern w:val="0"/>
                <w:sz w:val="22"/>
                <w:szCs w:val="22"/>
              </w:rPr>
              <w:br/>
              <w:t>6、音频：集成声卡</w:t>
            </w:r>
            <w:r w:rsidRPr="00463305">
              <w:rPr>
                <w:rFonts w:ascii="宋体" w:hAnsi="宋体" w:cs="宋体" w:hint="eastAsia"/>
                <w:color w:val="000000" w:themeColor="text1"/>
                <w:kern w:val="0"/>
                <w:sz w:val="22"/>
                <w:szCs w:val="22"/>
              </w:rPr>
              <w:br/>
              <w:t>7、硬盘：原厂标配一个 256G 固态硬盘和一个 1TB SATA 7200 RPM 机械硬盘；</w:t>
            </w:r>
            <w:r w:rsidRPr="00463305">
              <w:rPr>
                <w:rFonts w:ascii="宋体" w:hAnsi="宋体" w:cs="宋体" w:hint="eastAsia"/>
                <w:color w:val="000000" w:themeColor="text1"/>
                <w:kern w:val="0"/>
                <w:sz w:val="22"/>
                <w:szCs w:val="22"/>
              </w:rPr>
              <w:br/>
            </w:r>
            <w:r w:rsidRPr="00463305">
              <w:rPr>
                <w:rFonts w:ascii="宋体" w:hAnsi="宋体" w:cs="宋体" w:hint="eastAsia"/>
                <w:color w:val="000000" w:themeColor="text1"/>
                <w:kern w:val="0"/>
                <w:sz w:val="22"/>
                <w:szCs w:val="22"/>
              </w:rPr>
              <w:lastRenderedPageBreak/>
              <w:t xml:space="preserve">8. ★接口 ≥10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USB 接口、2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PS/2 接口，可选 IEEE1394 接口、eSATA 接口</w:t>
            </w:r>
            <w:r w:rsidRPr="00463305">
              <w:rPr>
                <w:rFonts w:ascii="宋体" w:hAnsi="宋体" w:cs="宋体" w:hint="eastAsia"/>
                <w:color w:val="000000" w:themeColor="text1"/>
                <w:kern w:val="0"/>
                <w:sz w:val="22"/>
                <w:szCs w:val="22"/>
              </w:rPr>
              <w:br/>
              <w:t xml:space="preserve">9. ★扩展槽位 配置≥2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PCI-E3.0 x16，≥1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PCI-E3.0 x8，≥1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PCI-E3.0 x4，光驱：DVDRW 刻录光驱；</w:t>
            </w:r>
            <w:r w:rsidRPr="00463305">
              <w:rPr>
                <w:rFonts w:ascii="宋体" w:hAnsi="宋体" w:cs="宋体" w:hint="eastAsia"/>
                <w:color w:val="000000" w:themeColor="text1"/>
                <w:kern w:val="0"/>
                <w:sz w:val="22"/>
                <w:szCs w:val="22"/>
              </w:rPr>
              <w:br/>
              <w:t xml:space="preserve">10、网卡 </w:t>
            </w:r>
            <w:proofErr w:type="gramStart"/>
            <w:r w:rsidRPr="00463305">
              <w:rPr>
                <w:rFonts w:ascii="宋体" w:hAnsi="宋体" w:cs="宋体" w:hint="eastAsia"/>
                <w:color w:val="000000" w:themeColor="text1"/>
                <w:kern w:val="0"/>
                <w:sz w:val="22"/>
                <w:szCs w:val="22"/>
              </w:rPr>
              <w:t>标配双</w:t>
            </w:r>
            <w:proofErr w:type="gramEnd"/>
            <w:r w:rsidRPr="00463305">
              <w:rPr>
                <w:rFonts w:ascii="宋体" w:hAnsi="宋体" w:cs="宋体" w:hint="eastAsia"/>
                <w:color w:val="000000" w:themeColor="text1"/>
                <w:kern w:val="0"/>
                <w:sz w:val="22"/>
                <w:szCs w:val="22"/>
              </w:rPr>
              <w:t>千兆网卡</w:t>
            </w:r>
            <w:r w:rsidRPr="00463305">
              <w:rPr>
                <w:rFonts w:ascii="宋体" w:hAnsi="宋体" w:cs="宋体" w:hint="eastAsia"/>
                <w:color w:val="000000" w:themeColor="text1"/>
                <w:kern w:val="0"/>
                <w:sz w:val="22"/>
                <w:szCs w:val="22"/>
              </w:rPr>
              <w:br/>
              <w:t>12、电源：不高于 1125 瓦电源；</w:t>
            </w:r>
            <w:r w:rsidRPr="00463305">
              <w:rPr>
                <w:rFonts w:ascii="宋体" w:hAnsi="宋体" w:cs="宋体" w:hint="eastAsia"/>
                <w:color w:val="000000" w:themeColor="text1"/>
                <w:kern w:val="0"/>
                <w:sz w:val="22"/>
                <w:szCs w:val="22"/>
              </w:rPr>
              <w:br/>
              <w:t>13、★机箱：机箱体积≥30 升；整机具有超温报警功能，提供技术说明文件复印件并原厂盖章；</w:t>
            </w:r>
            <w:r w:rsidRPr="00463305">
              <w:rPr>
                <w:rFonts w:ascii="宋体" w:hAnsi="宋体" w:cs="宋体" w:hint="eastAsia"/>
                <w:color w:val="000000" w:themeColor="text1"/>
                <w:kern w:val="0"/>
                <w:sz w:val="22"/>
                <w:szCs w:val="22"/>
              </w:rPr>
              <w:br/>
              <w:t xml:space="preserve">14、★随机软件：提供正版远程图形软件，软件需与工作站同一品牌。实现集中管理，远程预览、远程操控、协同工作。为确保在 100M/1000M </w:t>
            </w:r>
            <w:r w:rsidRPr="00463305">
              <w:rPr>
                <w:rFonts w:ascii="宋体" w:hAnsi="宋体" w:cs="宋体" w:hint="eastAsia"/>
                <w:color w:val="000000" w:themeColor="text1"/>
                <w:kern w:val="0"/>
                <w:sz w:val="22"/>
                <w:szCs w:val="22"/>
              </w:rPr>
              <w:br/>
              <w:t>网络下良好运行，要求压缩比不低 340:1，支持远程 3D 图形传输协议（需提供原厂证明材料复印件并加盖厂商公章）；</w:t>
            </w:r>
            <w:r w:rsidRPr="00463305">
              <w:rPr>
                <w:rFonts w:ascii="宋体" w:hAnsi="宋体" w:cs="宋体" w:hint="eastAsia"/>
                <w:color w:val="000000" w:themeColor="text1"/>
                <w:kern w:val="0"/>
                <w:sz w:val="22"/>
                <w:szCs w:val="22"/>
              </w:rPr>
              <w:br/>
              <w:t>15、三年保修上门服务。</w:t>
            </w:r>
            <w:r w:rsidRPr="00463305">
              <w:rPr>
                <w:rFonts w:ascii="宋体" w:hAnsi="宋体" w:cs="宋体" w:hint="eastAsia"/>
                <w:color w:val="000000" w:themeColor="text1"/>
                <w:kern w:val="0"/>
                <w:sz w:val="22"/>
                <w:szCs w:val="22"/>
              </w:rPr>
              <w:br/>
              <w:t>16、★投标时提供原厂商针对此项目的产品授权函及售后服务承诺函原件。</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HP/惠普Z6G4</w:t>
            </w:r>
            <w:r w:rsidRPr="00463305">
              <w:rPr>
                <w:rFonts w:ascii="宋体" w:hAnsi="宋体" w:cs="宋体" w:hint="eastAsia"/>
                <w:color w:val="000000" w:themeColor="text1"/>
                <w:kern w:val="0"/>
                <w:sz w:val="22"/>
                <w:szCs w:val="22"/>
              </w:rPr>
              <w:br/>
              <w:t>1、设备类型：图形工作站；</w:t>
            </w:r>
            <w:r w:rsidRPr="00463305">
              <w:rPr>
                <w:rFonts w:ascii="宋体" w:hAnsi="宋体" w:cs="宋体" w:hint="eastAsia"/>
                <w:color w:val="000000" w:themeColor="text1"/>
                <w:kern w:val="0"/>
                <w:sz w:val="22"/>
                <w:szCs w:val="22"/>
              </w:rPr>
              <w:br/>
              <w:t>2、处理器：两颗 Xeon 4210； 3、主板芯片组：不低于 C621 芯片组；</w:t>
            </w:r>
            <w:r w:rsidRPr="00463305">
              <w:rPr>
                <w:rFonts w:ascii="宋体" w:hAnsi="宋体" w:cs="宋体" w:hint="eastAsia"/>
                <w:color w:val="000000" w:themeColor="text1"/>
                <w:kern w:val="0"/>
                <w:sz w:val="22"/>
                <w:szCs w:val="22"/>
              </w:rPr>
              <w:br/>
              <w:t xml:space="preserve">4、内存：128GB DDR4-2666Mhz ECC 内存，至少 12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内存插槽；</w:t>
            </w:r>
            <w:r w:rsidRPr="00463305">
              <w:rPr>
                <w:rFonts w:ascii="宋体" w:hAnsi="宋体" w:cs="宋体" w:hint="eastAsia"/>
                <w:color w:val="000000" w:themeColor="text1"/>
                <w:kern w:val="0"/>
                <w:sz w:val="22"/>
                <w:szCs w:val="22"/>
              </w:rPr>
              <w:br/>
              <w:t>5、显卡：Nvidia P2000 专业绘图卡；</w:t>
            </w:r>
            <w:r w:rsidRPr="00463305">
              <w:rPr>
                <w:rFonts w:ascii="宋体" w:hAnsi="宋体" w:cs="宋体" w:hint="eastAsia"/>
                <w:color w:val="000000" w:themeColor="text1"/>
                <w:kern w:val="0"/>
                <w:sz w:val="22"/>
                <w:szCs w:val="22"/>
              </w:rPr>
              <w:br/>
              <w:t>6、音频：集成声卡</w:t>
            </w:r>
            <w:r w:rsidRPr="00463305">
              <w:rPr>
                <w:rFonts w:ascii="宋体" w:hAnsi="宋体" w:cs="宋体" w:hint="eastAsia"/>
                <w:color w:val="000000" w:themeColor="text1"/>
                <w:kern w:val="0"/>
                <w:sz w:val="22"/>
                <w:szCs w:val="22"/>
              </w:rPr>
              <w:br/>
              <w:t xml:space="preserve">7、硬盘：原厂标配一个 256G 固态硬盘和一个 1TB SATA 7200 RPM </w:t>
            </w:r>
            <w:r w:rsidRPr="00463305">
              <w:rPr>
                <w:rFonts w:ascii="宋体" w:hAnsi="宋体" w:cs="宋体" w:hint="eastAsia"/>
                <w:color w:val="000000" w:themeColor="text1"/>
                <w:kern w:val="0"/>
                <w:sz w:val="22"/>
                <w:szCs w:val="22"/>
              </w:rPr>
              <w:lastRenderedPageBreak/>
              <w:t>机械硬盘；</w:t>
            </w:r>
            <w:r w:rsidRPr="00463305">
              <w:rPr>
                <w:rFonts w:ascii="宋体" w:hAnsi="宋体" w:cs="宋体" w:hint="eastAsia"/>
                <w:color w:val="000000" w:themeColor="text1"/>
                <w:kern w:val="0"/>
                <w:sz w:val="22"/>
                <w:szCs w:val="22"/>
              </w:rPr>
              <w:br/>
              <w:t xml:space="preserve">8. ★接口 ≥10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USB 接口、2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PS/2 接口，可选 IEEE1394 接口、eSATA 接口</w:t>
            </w:r>
            <w:r w:rsidRPr="00463305">
              <w:rPr>
                <w:rFonts w:ascii="宋体" w:hAnsi="宋体" w:cs="宋体" w:hint="eastAsia"/>
                <w:color w:val="000000" w:themeColor="text1"/>
                <w:kern w:val="0"/>
                <w:sz w:val="22"/>
                <w:szCs w:val="22"/>
              </w:rPr>
              <w:br/>
              <w:t xml:space="preserve">9. ★扩展槽位 配置≥2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PCI-E3.0 x16，≥1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PCI-E3.0 x8，≥1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PCI-E3.0 x4，光驱：DVDRW 刻录光驱；</w:t>
            </w:r>
            <w:r w:rsidRPr="00463305">
              <w:rPr>
                <w:rFonts w:ascii="宋体" w:hAnsi="宋体" w:cs="宋体" w:hint="eastAsia"/>
                <w:color w:val="000000" w:themeColor="text1"/>
                <w:kern w:val="0"/>
                <w:sz w:val="22"/>
                <w:szCs w:val="22"/>
              </w:rPr>
              <w:br/>
              <w:t xml:space="preserve">10、网卡 </w:t>
            </w:r>
            <w:proofErr w:type="gramStart"/>
            <w:r w:rsidRPr="00463305">
              <w:rPr>
                <w:rFonts w:ascii="宋体" w:hAnsi="宋体" w:cs="宋体" w:hint="eastAsia"/>
                <w:color w:val="000000" w:themeColor="text1"/>
                <w:kern w:val="0"/>
                <w:sz w:val="22"/>
                <w:szCs w:val="22"/>
              </w:rPr>
              <w:t>标配双</w:t>
            </w:r>
            <w:proofErr w:type="gramEnd"/>
            <w:r w:rsidRPr="00463305">
              <w:rPr>
                <w:rFonts w:ascii="宋体" w:hAnsi="宋体" w:cs="宋体" w:hint="eastAsia"/>
                <w:color w:val="000000" w:themeColor="text1"/>
                <w:kern w:val="0"/>
                <w:sz w:val="22"/>
                <w:szCs w:val="22"/>
              </w:rPr>
              <w:t>千兆网卡</w:t>
            </w:r>
            <w:r w:rsidRPr="00463305">
              <w:rPr>
                <w:rFonts w:ascii="宋体" w:hAnsi="宋体" w:cs="宋体" w:hint="eastAsia"/>
                <w:color w:val="000000" w:themeColor="text1"/>
                <w:kern w:val="0"/>
                <w:sz w:val="22"/>
                <w:szCs w:val="22"/>
              </w:rPr>
              <w:br/>
              <w:t>12、电源：不高于 1125 瓦电源；</w:t>
            </w:r>
            <w:r w:rsidRPr="00463305">
              <w:rPr>
                <w:rFonts w:ascii="宋体" w:hAnsi="宋体" w:cs="宋体" w:hint="eastAsia"/>
                <w:color w:val="000000" w:themeColor="text1"/>
                <w:kern w:val="0"/>
                <w:sz w:val="22"/>
                <w:szCs w:val="22"/>
              </w:rPr>
              <w:br/>
              <w:t>13、★机箱：机箱体积≥30 升；整机具有超温报警功能，提供技术说明文件复印件并原厂盖章；</w:t>
            </w:r>
            <w:r w:rsidRPr="00463305">
              <w:rPr>
                <w:rFonts w:ascii="宋体" w:hAnsi="宋体" w:cs="宋体" w:hint="eastAsia"/>
                <w:color w:val="000000" w:themeColor="text1"/>
                <w:kern w:val="0"/>
                <w:sz w:val="22"/>
                <w:szCs w:val="22"/>
              </w:rPr>
              <w:br/>
              <w:t xml:space="preserve">14、★随机软件：提供正版远程图形软件，软件需与工作站同一品牌。实现集中管理，远程预览、远程操控、协同工作。为确保在 100M/1000M </w:t>
            </w:r>
            <w:r w:rsidRPr="00463305">
              <w:rPr>
                <w:rFonts w:ascii="宋体" w:hAnsi="宋体" w:cs="宋体" w:hint="eastAsia"/>
                <w:color w:val="000000" w:themeColor="text1"/>
                <w:kern w:val="0"/>
                <w:sz w:val="22"/>
                <w:szCs w:val="22"/>
              </w:rPr>
              <w:br/>
              <w:t>网络下良好运行，要求压缩比不低 340:1，支持远程 3D 图形传输协议（需提供原厂证明材料复印件并加盖厂商公章）；</w:t>
            </w:r>
            <w:r w:rsidRPr="00463305">
              <w:rPr>
                <w:rFonts w:ascii="宋体" w:hAnsi="宋体" w:cs="宋体" w:hint="eastAsia"/>
                <w:color w:val="000000" w:themeColor="text1"/>
                <w:kern w:val="0"/>
                <w:sz w:val="22"/>
                <w:szCs w:val="22"/>
              </w:rPr>
              <w:br/>
              <w:t>15、三年保修上门服务。</w:t>
            </w:r>
            <w:r w:rsidRPr="00463305">
              <w:rPr>
                <w:rFonts w:ascii="宋体" w:hAnsi="宋体" w:cs="宋体" w:hint="eastAsia"/>
                <w:color w:val="000000" w:themeColor="text1"/>
                <w:kern w:val="0"/>
                <w:sz w:val="22"/>
                <w:szCs w:val="22"/>
              </w:rPr>
              <w:br/>
              <w:t>16、★投标时提供原厂商针对此项目的产品授权函及售后服务承诺函原件。</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lastRenderedPageBreak/>
              <w:t>完全响应</w:t>
            </w:r>
            <w:proofErr w:type="gramEnd"/>
          </w:p>
        </w:tc>
      </w:tr>
      <w:tr w:rsidR="00463305" w:rsidRPr="00463305" w:rsidTr="00DD36FC">
        <w:trPr>
          <w:trHeight w:val="9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6</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教师机</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1、设备类型：图形工作站；</w:t>
            </w:r>
            <w:r w:rsidRPr="00463305">
              <w:rPr>
                <w:rFonts w:ascii="宋体" w:hAnsi="宋体" w:cs="宋体" w:hint="eastAsia"/>
                <w:color w:val="000000" w:themeColor="text1"/>
                <w:kern w:val="0"/>
                <w:sz w:val="22"/>
                <w:szCs w:val="22"/>
              </w:rPr>
              <w:br/>
              <w:t>2、处理器：两颗 Xeon 4210； 3、主板芯片组：不低于 C621 芯片组；</w:t>
            </w:r>
            <w:r w:rsidRPr="00463305">
              <w:rPr>
                <w:rFonts w:ascii="宋体" w:hAnsi="宋体" w:cs="宋体" w:hint="eastAsia"/>
                <w:color w:val="000000" w:themeColor="text1"/>
                <w:kern w:val="0"/>
                <w:sz w:val="22"/>
                <w:szCs w:val="22"/>
              </w:rPr>
              <w:br/>
              <w:t xml:space="preserve">4、内存：128GB DDR4-2666Mhz ECC 内存，至少 12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内存插槽；</w:t>
            </w:r>
            <w:r w:rsidRPr="00463305">
              <w:rPr>
                <w:rFonts w:ascii="宋体" w:hAnsi="宋体" w:cs="宋体" w:hint="eastAsia"/>
                <w:color w:val="000000" w:themeColor="text1"/>
                <w:kern w:val="0"/>
                <w:sz w:val="22"/>
                <w:szCs w:val="22"/>
              </w:rPr>
              <w:br/>
              <w:t>5、显卡：Nvidia P2000 专业绘图卡；</w:t>
            </w:r>
            <w:r w:rsidRPr="00463305">
              <w:rPr>
                <w:rFonts w:ascii="宋体" w:hAnsi="宋体" w:cs="宋体" w:hint="eastAsia"/>
                <w:color w:val="000000" w:themeColor="text1"/>
                <w:kern w:val="0"/>
                <w:sz w:val="22"/>
                <w:szCs w:val="22"/>
              </w:rPr>
              <w:br/>
              <w:t>6、音频：集成声卡</w:t>
            </w:r>
            <w:r w:rsidRPr="00463305">
              <w:rPr>
                <w:rFonts w:ascii="宋体" w:hAnsi="宋体" w:cs="宋体" w:hint="eastAsia"/>
                <w:color w:val="000000" w:themeColor="text1"/>
                <w:kern w:val="0"/>
                <w:sz w:val="22"/>
                <w:szCs w:val="22"/>
              </w:rPr>
              <w:br/>
              <w:t>7、硬盘：原厂标配一个 256G 固态硬盘和一个 1TB SATA 7200 RPM 机械</w:t>
            </w:r>
            <w:r w:rsidRPr="00463305">
              <w:rPr>
                <w:rFonts w:ascii="宋体" w:hAnsi="宋体" w:cs="宋体" w:hint="eastAsia"/>
                <w:color w:val="000000" w:themeColor="text1"/>
                <w:kern w:val="0"/>
                <w:sz w:val="22"/>
                <w:szCs w:val="22"/>
              </w:rPr>
              <w:br/>
              <w:t>硬盘；</w:t>
            </w:r>
            <w:r w:rsidRPr="00463305">
              <w:rPr>
                <w:rFonts w:ascii="宋体" w:hAnsi="宋体" w:cs="宋体" w:hint="eastAsia"/>
                <w:color w:val="000000" w:themeColor="text1"/>
                <w:kern w:val="0"/>
                <w:sz w:val="22"/>
                <w:szCs w:val="22"/>
              </w:rPr>
              <w:br/>
              <w:t xml:space="preserve">8. ★接口 ≥10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USB 接口、2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PS/2 接口，可选 IEEE1394 接口、eSATA 接口</w:t>
            </w:r>
            <w:r w:rsidRPr="00463305">
              <w:rPr>
                <w:rFonts w:ascii="宋体" w:hAnsi="宋体" w:cs="宋体" w:hint="eastAsia"/>
                <w:color w:val="000000" w:themeColor="text1"/>
                <w:kern w:val="0"/>
                <w:sz w:val="22"/>
                <w:szCs w:val="22"/>
              </w:rPr>
              <w:br/>
              <w:t xml:space="preserve">9. ★扩展槽位 配置≥2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PCI-E3.0 x16，≥1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PCI-E3.0 x8，≥1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PCI-E3.0 x4，光驱：DVDRW 刻录光驱；</w:t>
            </w:r>
            <w:r w:rsidRPr="00463305">
              <w:rPr>
                <w:rFonts w:ascii="宋体" w:hAnsi="宋体" w:cs="宋体" w:hint="eastAsia"/>
                <w:color w:val="000000" w:themeColor="text1"/>
                <w:kern w:val="0"/>
                <w:sz w:val="22"/>
                <w:szCs w:val="22"/>
              </w:rPr>
              <w:br/>
              <w:t xml:space="preserve">10、网卡 </w:t>
            </w:r>
            <w:proofErr w:type="gramStart"/>
            <w:r w:rsidRPr="00463305">
              <w:rPr>
                <w:rFonts w:ascii="宋体" w:hAnsi="宋体" w:cs="宋体" w:hint="eastAsia"/>
                <w:color w:val="000000" w:themeColor="text1"/>
                <w:kern w:val="0"/>
                <w:sz w:val="22"/>
                <w:szCs w:val="22"/>
              </w:rPr>
              <w:t>标配双</w:t>
            </w:r>
            <w:proofErr w:type="gramEnd"/>
            <w:r w:rsidRPr="00463305">
              <w:rPr>
                <w:rFonts w:ascii="宋体" w:hAnsi="宋体" w:cs="宋体" w:hint="eastAsia"/>
                <w:color w:val="000000" w:themeColor="text1"/>
                <w:kern w:val="0"/>
                <w:sz w:val="22"/>
                <w:szCs w:val="22"/>
              </w:rPr>
              <w:t>千兆网卡</w:t>
            </w:r>
            <w:r w:rsidRPr="00463305">
              <w:rPr>
                <w:rFonts w:ascii="宋体" w:hAnsi="宋体" w:cs="宋体" w:hint="eastAsia"/>
                <w:color w:val="000000" w:themeColor="text1"/>
                <w:kern w:val="0"/>
                <w:sz w:val="22"/>
                <w:szCs w:val="22"/>
              </w:rPr>
              <w:br/>
            </w:r>
            <w:r w:rsidRPr="00463305">
              <w:rPr>
                <w:rFonts w:ascii="宋体" w:hAnsi="宋体" w:cs="宋体" w:hint="eastAsia"/>
                <w:color w:val="000000" w:themeColor="text1"/>
                <w:kern w:val="0"/>
                <w:sz w:val="22"/>
                <w:szCs w:val="22"/>
              </w:rPr>
              <w:lastRenderedPageBreak/>
              <w:t>12、电源：不高于 1125 瓦电源；</w:t>
            </w:r>
            <w:r w:rsidRPr="00463305">
              <w:rPr>
                <w:rFonts w:ascii="宋体" w:hAnsi="宋体" w:cs="宋体" w:hint="eastAsia"/>
                <w:color w:val="000000" w:themeColor="text1"/>
                <w:kern w:val="0"/>
                <w:sz w:val="22"/>
                <w:szCs w:val="22"/>
              </w:rPr>
              <w:br/>
              <w:t>13、★机箱：机箱体积≥30 升；整机具有超温报警功能，提供技术说明文件复印件并原厂盖章；</w:t>
            </w:r>
            <w:r w:rsidRPr="00463305">
              <w:rPr>
                <w:rFonts w:ascii="宋体" w:hAnsi="宋体" w:cs="宋体" w:hint="eastAsia"/>
                <w:color w:val="000000" w:themeColor="text1"/>
                <w:kern w:val="0"/>
                <w:sz w:val="22"/>
                <w:szCs w:val="22"/>
              </w:rPr>
              <w:br/>
              <w:t xml:space="preserve">14、★随机软件：提供正版远程图形软件，软件需与工作站同一品牌。实现集中管理，远程预览、远程操控、协同工作。为确保在 100M/1000M </w:t>
            </w:r>
            <w:r w:rsidRPr="00463305">
              <w:rPr>
                <w:rFonts w:ascii="宋体" w:hAnsi="宋体" w:cs="宋体" w:hint="eastAsia"/>
                <w:color w:val="000000" w:themeColor="text1"/>
                <w:kern w:val="0"/>
                <w:sz w:val="22"/>
                <w:szCs w:val="22"/>
              </w:rPr>
              <w:br/>
              <w:t>网络下良好运行，要求压缩比不低 340:1，支持远程 3D 图形传输协议（需提供原厂证明材料复印件并加盖厂商公章）；</w:t>
            </w:r>
            <w:r w:rsidRPr="00463305">
              <w:rPr>
                <w:rFonts w:ascii="宋体" w:hAnsi="宋体" w:cs="宋体" w:hint="eastAsia"/>
                <w:color w:val="000000" w:themeColor="text1"/>
                <w:kern w:val="0"/>
                <w:sz w:val="22"/>
                <w:szCs w:val="22"/>
              </w:rPr>
              <w:br/>
              <w:t>15、三年保修上门服务。</w:t>
            </w:r>
            <w:r w:rsidRPr="00463305">
              <w:rPr>
                <w:rFonts w:ascii="宋体" w:hAnsi="宋体" w:cs="宋体" w:hint="eastAsia"/>
                <w:color w:val="000000" w:themeColor="text1"/>
                <w:kern w:val="0"/>
                <w:sz w:val="22"/>
                <w:szCs w:val="22"/>
              </w:rPr>
              <w:br/>
              <w:t>16、★投标时提供原厂商针对此项目的产品授权函及售后服务承诺函原件。</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HP/惠普Z6G4</w:t>
            </w:r>
            <w:r w:rsidRPr="00463305">
              <w:rPr>
                <w:rFonts w:ascii="宋体" w:hAnsi="宋体" w:cs="宋体" w:hint="eastAsia"/>
                <w:color w:val="000000" w:themeColor="text1"/>
                <w:kern w:val="0"/>
                <w:sz w:val="22"/>
                <w:szCs w:val="22"/>
              </w:rPr>
              <w:br/>
              <w:t>1、设备类型：图形工作站；</w:t>
            </w:r>
            <w:r w:rsidRPr="00463305">
              <w:rPr>
                <w:rFonts w:ascii="宋体" w:hAnsi="宋体" w:cs="宋体" w:hint="eastAsia"/>
                <w:color w:val="000000" w:themeColor="text1"/>
                <w:kern w:val="0"/>
                <w:sz w:val="22"/>
                <w:szCs w:val="22"/>
              </w:rPr>
              <w:br/>
              <w:t>2、处理器：两颗 Xeon 4210； 3、主板芯片组：不低于 C621 芯片组；</w:t>
            </w:r>
            <w:r w:rsidRPr="00463305">
              <w:rPr>
                <w:rFonts w:ascii="宋体" w:hAnsi="宋体" w:cs="宋体" w:hint="eastAsia"/>
                <w:color w:val="000000" w:themeColor="text1"/>
                <w:kern w:val="0"/>
                <w:sz w:val="22"/>
                <w:szCs w:val="22"/>
              </w:rPr>
              <w:br/>
              <w:t xml:space="preserve">4、内存：128GB DDR4-2666Mhz ECC 内存，至少 12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内存插槽；</w:t>
            </w:r>
            <w:r w:rsidRPr="00463305">
              <w:rPr>
                <w:rFonts w:ascii="宋体" w:hAnsi="宋体" w:cs="宋体" w:hint="eastAsia"/>
                <w:color w:val="000000" w:themeColor="text1"/>
                <w:kern w:val="0"/>
                <w:sz w:val="22"/>
                <w:szCs w:val="22"/>
              </w:rPr>
              <w:br/>
              <w:t>5、显卡：Nvidia P2000 专业绘图卡；</w:t>
            </w:r>
            <w:r w:rsidRPr="00463305">
              <w:rPr>
                <w:rFonts w:ascii="宋体" w:hAnsi="宋体" w:cs="宋体" w:hint="eastAsia"/>
                <w:color w:val="000000" w:themeColor="text1"/>
                <w:kern w:val="0"/>
                <w:sz w:val="22"/>
                <w:szCs w:val="22"/>
              </w:rPr>
              <w:br/>
              <w:t>6、音频：集成声卡</w:t>
            </w:r>
            <w:r w:rsidRPr="00463305">
              <w:rPr>
                <w:rFonts w:ascii="宋体" w:hAnsi="宋体" w:cs="宋体" w:hint="eastAsia"/>
                <w:color w:val="000000" w:themeColor="text1"/>
                <w:kern w:val="0"/>
                <w:sz w:val="22"/>
                <w:szCs w:val="22"/>
              </w:rPr>
              <w:br/>
              <w:t>7、硬盘：原厂标配一个 256G 固态硬盘和一个 1TB SATA 7200 RPM 机械</w:t>
            </w:r>
            <w:r w:rsidRPr="00463305">
              <w:rPr>
                <w:rFonts w:ascii="宋体" w:hAnsi="宋体" w:cs="宋体" w:hint="eastAsia"/>
                <w:color w:val="000000" w:themeColor="text1"/>
                <w:kern w:val="0"/>
                <w:sz w:val="22"/>
                <w:szCs w:val="22"/>
              </w:rPr>
              <w:br/>
              <w:t>硬盘；</w:t>
            </w:r>
            <w:r w:rsidRPr="00463305">
              <w:rPr>
                <w:rFonts w:ascii="宋体" w:hAnsi="宋体" w:cs="宋体" w:hint="eastAsia"/>
                <w:color w:val="000000" w:themeColor="text1"/>
                <w:kern w:val="0"/>
                <w:sz w:val="22"/>
                <w:szCs w:val="22"/>
              </w:rPr>
              <w:br/>
              <w:t xml:space="preserve">8. ★接口 ≥10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USB 接口、2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PS/2 接口，可选 IEEE1394 接口、eSATA 接口</w:t>
            </w:r>
            <w:r w:rsidRPr="00463305">
              <w:rPr>
                <w:rFonts w:ascii="宋体" w:hAnsi="宋体" w:cs="宋体" w:hint="eastAsia"/>
                <w:color w:val="000000" w:themeColor="text1"/>
                <w:kern w:val="0"/>
                <w:sz w:val="22"/>
                <w:szCs w:val="22"/>
              </w:rPr>
              <w:br/>
              <w:t xml:space="preserve">9. ★扩展槽位 配置≥2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PCI-E3.0 x16，≥1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PCI-E3.0 x8，≥1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PCI-E3.0 x4，光驱：DVDRW 刻录光驱；</w:t>
            </w:r>
            <w:r w:rsidRPr="00463305">
              <w:rPr>
                <w:rFonts w:ascii="宋体" w:hAnsi="宋体" w:cs="宋体" w:hint="eastAsia"/>
                <w:color w:val="000000" w:themeColor="text1"/>
                <w:kern w:val="0"/>
                <w:sz w:val="22"/>
                <w:szCs w:val="22"/>
              </w:rPr>
              <w:br/>
            </w:r>
            <w:r w:rsidRPr="00463305">
              <w:rPr>
                <w:rFonts w:ascii="宋体" w:hAnsi="宋体" w:cs="宋体" w:hint="eastAsia"/>
                <w:color w:val="000000" w:themeColor="text1"/>
                <w:kern w:val="0"/>
                <w:sz w:val="22"/>
                <w:szCs w:val="22"/>
              </w:rPr>
              <w:lastRenderedPageBreak/>
              <w:t xml:space="preserve">10、网卡 </w:t>
            </w:r>
            <w:proofErr w:type="gramStart"/>
            <w:r w:rsidRPr="00463305">
              <w:rPr>
                <w:rFonts w:ascii="宋体" w:hAnsi="宋体" w:cs="宋体" w:hint="eastAsia"/>
                <w:color w:val="000000" w:themeColor="text1"/>
                <w:kern w:val="0"/>
                <w:sz w:val="22"/>
                <w:szCs w:val="22"/>
              </w:rPr>
              <w:t>标配双</w:t>
            </w:r>
            <w:proofErr w:type="gramEnd"/>
            <w:r w:rsidRPr="00463305">
              <w:rPr>
                <w:rFonts w:ascii="宋体" w:hAnsi="宋体" w:cs="宋体" w:hint="eastAsia"/>
                <w:color w:val="000000" w:themeColor="text1"/>
                <w:kern w:val="0"/>
                <w:sz w:val="22"/>
                <w:szCs w:val="22"/>
              </w:rPr>
              <w:t>千兆网卡</w:t>
            </w:r>
            <w:r w:rsidRPr="00463305">
              <w:rPr>
                <w:rFonts w:ascii="宋体" w:hAnsi="宋体" w:cs="宋体" w:hint="eastAsia"/>
                <w:color w:val="000000" w:themeColor="text1"/>
                <w:kern w:val="0"/>
                <w:sz w:val="22"/>
                <w:szCs w:val="22"/>
              </w:rPr>
              <w:br/>
              <w:t>12、电源：不高于 1125 瓦电源；</w:t>
            </w:r>
            <w:r w:rsidRPr="00463305">
              <w:rPr>
                <w:rFonts w:ascii="宋体" w:hAnsi="宋体" w:cs="宋体" w:hint="eastAsia"/>
                <w:color w:val="000000" w:themeColor="text1"/>
                <w:kern w:val="0"/>
                <w:sz w:val="22"/>
                <w:szCs w:val="22"/>
              </w:rPr>
              <w:br/>
              <w:t>13、★机箱：机箱体积≥30 升；整机具有超温报警功能，提供技术说明文件复印件并原厂盖章；</w:t>
            </w:r>
            <w:r w:rsidRPr="00463305">
              <w:rPr>
                <w:rFonts w:ascii="宋体" w:hAnsi="宋体" w:cs="宋体" w:hint="eastAsia"/>
                <w:color w:val="000000" w:themeColor="text1"/>
                <w:kern w:val="0"/>
                <w:sz w:val="22"/>
                <w:szCs w:val="22"/>
              </w:rPr>
              <w:br/>
              <w:t xml:space="preserve">14、★随机软件：提供正版远程图形软件，软件需与工作站同一品牌。实现集中管理，远程预览、远程操控、协同工作。为确保在 100M/1000M </w:t>
            </w:r>
            <w:r w:rsidRPr="00463305">
              <w:rPr>
                <w:rFonts w:ascii="宋体" w:hAnsi="宋体" w:cs="宋体" w:hint="eastAsia"/>
                <w:color w:val="000000" w:themeColor="text1"/>
                <w:kern w:val="0"/>
                <w:sz w:val="22"/>
                <w:szCs w:val="22"/>
              </w:rPr>
              <w:br/>
              <w:t>网络下良好运行，要求压缩比不低 340:1，支持远程 3D 图形传输协议（需提供原厂证明材料复印件并加盖厂商公章）；</w:t>
            </w:r>
            <w:r w:rsidRPr="00463305">
              <w:rPr>
                <w:rFonts w:ascii="宋体" w:hAnsi="宋体" w:cs="宋体" w:hint="eastAsia"/>
                <w:color w:val="000000" w:themeColor="text1"/>
                <w:kern w:val="0"/>
                <w:sz w:val="22"/>
                <w:szCs w:val="22"/>
              </w:rPr>
              <w:br/>
              <w:t>15、三年保修上门服务。</w:t>
            </w:r>
            <w:r w:rsidRPr="00463305">
              <w:rPr>
                <w:rFonts w:ascii="宋体" w:hAnsi="宋体" w:cs="宋体" w:hint="eastAsia"/>
                <w:color w:val="000000" w:themeColor="text1"/>
                <w:kern w:val="0"/>
                <w:sz w:val="22"/>
                <w:szCs w:val="22"/>
              </w:rPr>
              <w:br/>
              <w:t>16、★投标时提供原厂商针对此项目的产品授权函及售后服务承诺函原件。</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lastRenderedPageBreak/>
              <w:t>完全响应</w:t>
            </w:r>
            <w:proofErr w:type="gramEnd"/>
          </w:p>
        </w:tc>
      </w:tr>
      <w:tr w:rsidR="00463305" w:rsidRPr="00463305" w:rsidTr="00DD36FC">
        <w:trPr>
          <w:trHeight w:val="146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7</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系统服务器</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2U 立式服务器主机 配置：</w:t>
            </w:r>
            <w:r w:rsidRPr="00463305">
              <w:rPr>
                <w:rFonts w:ascii="宋体" w:hAnsi="宋体" w:cs="宋体" w:hint="eastAsia"/>
                <w:color w:val="000000" w:themeColor="text1"/>
                <w:kern w:val="0"/>
                <w:sz w:val="22"/>
                <w:szCs w:val="22"/>
              </w:rPr>
              <w:br/>
              <w:t>1、最大支持 2 颗英特尔®至强®第二代可扩展系列处理器，最大 28个内核，最大支持功率 205W，本次 CPU 配置≥2.4GHZ，核心数</w:t>
            </w:r>
            <w:r w:rsidRPr="00463305">
              <w:rPr>
                <w:rFonts w:ascii="宋体" w:hAnsi="宋体" w:cs="宋体" w:hint="eastAsia"/>
                <w:color w:val="000000" w:themeColor="text1"/>
                <w:kern w:val="0"/>
                <w:sz w:val="22"/>
                <w:szCs w:val="22"/>
              </w:rPr>
              <w:br/>
              <w:t>≥12 核；</w:t>
            </w:r>
            <w:r w:rsidRPr="00463305">
              <w:rPr>
                <w:rFonts w:ascii="宋体" w:hAnsi="宋体" w:cs="宋体" w:hint="eastAsia"/>
                <w:color w:val="000000" w:themeColor="text1"/>
                <w:kern w:val="0"/>
                <w:sz w:val="22"/>
                <w:szCs w:val="22"/>
              </w:rPr>
              <w:br/>
              <w:t>2、配置双电源; 64G 内存 4 块 1.2TB 10K SAS 硬盘 ；</w:t>
            </w:r>
            <w:r w:rsidRPr="00463305">
              <w:rPr>
                <w:rFonts w:ascii="宋体" w:hAnsi="宋体" w:cs="宋体" w:hint="eastAsia"/>
                <w:color w:val="000000" w:themeColor="text1"/>
                <w:kern w:val="0"/>
                <w:sz w:val="22"/>
                <w:szCs w:val="22"/>
              </w:rPr>
              <w:br/>
              <w:t>3.最大支持24根DDR4内存插槽，速率最高支持2933MT/s，支持RDIMM或 LRDIMM，最大容量 3.0TB；本次配置 2 根 32G DDR4 内存条；</w:t>
            </w:r>
            <w:r w:rsidRPr="00463305">
              <w:rPr>
                <w:rFonts w:ascii="宋体" w:hAnsi="宋体" w:cs="宋体" w:hint="eastAsia"/>
                <w:color w:val="000000" w:themeColor="text1"/>
                <w:kern w:val="0"/>
                <w:sz w:val="22"/>
                <w:szCs w:val="22"/>
              </w:rPr>
              <w:br/>
              <w:t>4. ★支持 12 根 NVDIMM 永久性内存，最大容量 192GB/HPE DC 永久内存最大支持 6TB(2H19)；</w:t>
            </w:r>
            <w:r w:rsidRPr="00463305">
              <w:rPr>
                <w:rFonts w:ascii="宋体" w:hAnsi="宋体" w:cs="宋体" w:hint="eastAsia"/>
                <w:color w:val="000000" w:themeColor="text1"/>
                <w:kern w:val="0"/>
                <w:sz w:val="22"/>
                <w:szCs w:val="22"/>
              </w:rPr>
              <w:br/>
              <w:t xml:space="preserve">5.最大支持 24+6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小盘位或 19 </w:t>
            </w:r>
            <w:proofErr w:type="gramStart"/>
            <w:r w:rsidRPr="00463305">
              <w:rPr>
                <w:rFonts w:ascii="宋体" w:hAnsi="宋体" w:cs="宋体" w:hint="eastAsia"/>
                <w:color w:val="000000" w:themeColor="text1"/>
                <w:kern w:val="0"/>
                <w:sz w:val="22"/>
                <w:szCs w:val="22"/>
              </w:rPr>
              <w:t>个大盘位</w:t>
            </w:r>
            <w:proofErr w:type="gramEnd"/>
            <w:r w:rsidRPr="00463305">
              <w:rPr>
                <w:rFonts w:ascii="宋体" w:hAnsi="宋体" w:cs="宋体" w:hint="eastAsia"/>
                <w:color w:val="000000" w:themeColor="text1"/>
                <w:kern w:val="0"/>
                <w:sz w:val="22"/>
                <w:szCs w:val="22"/>
              </w:rPr>
              <w:t xml:space="preserve">+2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小盘位，最多可以配置 20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NVME 硬盘+M.2 可用扩展，本次配置 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1.2T SAS 机械硬</w:t>
            </w:r>
            <w:r w:rsidRPr="00463305">
              <w:rPr>
                <w:rFonts w:ascii="宋体" w:hAnsi="宋体" w:cs="宋体" w:hint="eastAsia"/>
                <w:color w:val="000000" w:themeColor="text1"/>
                <w:kern w:val="0"/>
                <w:sz w:val="22"/>
                <w:szCs w:val="22"/>
              </w:rPr>
              <w:br/>
              <w:t>盘；</w:t>
            </w:r>
            <w:r w:rsidRPr="00463305">
              <w:rPr>
                <w:rFonts w:ascii="宋体" w:hAnsi="宋体" w:cs="宋体" w:hint="eastAsia"/>
                <w:color w:val="000000" w:themeColor="text1"/>
                <w:kern w:val="0"/>
                <w:sz w:val="22"/>
                <w:szCs w:val="22"/>
              </w:rPr>
              <w:br/>
              <w:t>6.</w:t>
            </w:r>
            <w:proofErr w:type="gramStart"/>
            <w:r w:rsidRPr="00463305">
              <w:rPr>
                <w:rFonts w:ascii="宋体" w:hAnsi="宋体" w:cs="宋体" w:hint="eastAsia"/>
                <w:color w:val="000000" w:themeColor="text1"/>
                <w:kern w:val="0"/>
                <w:sz w:val="22"/>
                <w:szCs w:val="22"/>
              </w:rPr>
              <w:t>标配</w:t>
            </w:r>
            <w:proofErr w:type="gramEnd"/>
            <w:r w:rsidRPr="00463305">
              <w:rPr>
                <w:rFonts w:ascii="宋体" w:hAnsi="宋体" w:cs="宋体" w:hint="eastAsia"/>
                <w:color w:val="000000" w:themeColor="text1"/>
                <w:kern w:val="0"/>
                <w:sz w:val="22"/>
                <w:szCs w:val="22"/>
              </w:rPr>
              <w:t xml:space="preserve"> 3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PCIE 3.0 可用插槽，最多支持 8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PCIE 可用插槽；支持 5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USB3.0 接口；</w:t>
            </w:r>
            <w:r w:rsidRPr="00463305">
              <w:rPr>
                <w:rFonts w:ascii="宋体" w:hAnsi="宋体" w:cs="宋体" w:hint="eastAsia"/>
                <w:color w:val="000000" w:themeColor="text1"/>
                <w:kern w:val="0"/>
                <w:sz w:val="22"/>
                <w:szCs w:val="22"/>
              </w:rPr>
              <w:br/>
              <w:t xml:space="preserve">7.最大可支持 3 </w:t>
            </w:r>
            <w:proofErr w:type="gramStart"/>
            <w:r w:rsidRPr="00463305">
              <w:rPr>
                <w:rFonts w:ascii="宋体" w:hAnsi="宋体" w:cs="宋体" w:hint="eastAsia"/>
                <w:color w:val="000000" w:themeColor="text1"/>
                <w:kern w:val="0"/>
                <w:sz w:val="22"/>
                <w:szCs w:val="22"/>
              </w:rPr>
              <w:t>个双宽</w:t>
            </w:r>
            <w:proofErr w:type="gramEnd"/>
            <w:r w:rsidRPr="00463305">
              <w:rPr>
                <w:rFonts w:ascii="宋体" w:hAnsi="宋体" w:cs="宋体" w:hint="eastAsia"/>
                <w:color w:val="000000" w:themeColor="text1"/>
                <w:kern w:val="0"/>
                <w:sz w:val="22"/>
                <w:szCs w:val="22"/>
              </w:rPr>
              <w:t xml:space="preserve"> GPU 或者 7 </w:t>
            </w:r>
            <w:proofErr w:type="gramStart"/>
            <w:r w:rsidRPr="00463305">
              <w:rPr>
                <w:rFonts w:ascii="宋体" w:hAnsi="宋体" w:cs="宋体" w:hint="eastAsia"/>
                <w:color w:val="000000" w:themeColor="text1"/>
                <w:kern w:val="0"/>
                <w:sz w:val="22"/>
                <w:szCs w:val="22"/>
              </w:rPr>
              <w:t>个单宽</w:t>
            </w:r>
            <w:proofErr w:type="gramEnd"/>
            <w:r w:rsidRPr="00463305">
              <w:rPr>
                <w:rFonts w:ascii="宋体" w:hAnsi="宋体" w:cs="宋体" w:hint="eastAsia"/>
                <w:color w:val="000000" w:themeColor="text1"/>
                <w:kern w:val="0"/>
                <w:sz w:val="22"/>
                <w:szCs w:val="22"/>
              </w:rPr>
              <w:t xml:space="preserve"> GPU 模块；</w:t>
            </w:r>
            <w:r w:rsidRPr="00463305">
              <w:rPr>
                <w:rFonts w:ascii="宋体" w:hAnsi="宋体" w:cs="宋体" w:hint="eastAsia"/>
                <w:color w:val="000000" w:themeColor="text1"/>
                <w:kern w:val="0"/>
                <w:sz w:val="22"/>
                <w:szCs w:val="22"/>
              </w:rPr>
              <w:br/>
              <w:t>8.</w:t>
            </w:r>
            <w:proofErr w:type="gramStart"/>
            <w:r w:rsidRPr="00463305">
              <w:rPr>
                <w:rFonts w:ascii="宋体" w:hAnsi="宋体" w:cs="宋体" w:hint="eastAsia"/>
                <w:color w:val="000000" w:themeColor="text1"/>
                <w:kern w:val="0"/>
                <w:sz w:val="22"/>
                <w:szCs w:val="22"/>
              </w:rPr>
              <w:t>标配</w:t>
            </w:r>
            <w:proofErr w:type="gramEnd"/>
            <w:r w:rsidRPr="00463305">
              <w:rPr>
                <w:rFonts w:ascii="宋体" w:hAnsi="宋体" w:cs="宋体" w:hint="eastAsia"/>
                <w:color w:val="000000" w:themeColor="text1"/>
                <w:kern w:val="0"/>
                <w:sz w:val="22"/>
                <w:szCs w:val="22"/>
              </w:rPr>
              <w:t xml:space="preserve"> Ilo 标准版，自</w:t>
            </w:r>
            <w:proofErr w:type="gramStart"/>
            <w:r w:rsidRPr="00463305">
              <w:rPr>
                <w:rFonts w:ascii="宋体" w:hAnsi="宋体" w:cs="宋体" w:hint="eastAsia"/>
                <w:color w:val="000000" w:themeColor="text1"/>
                <w:kern w:val="0"/>
                <w:sz w:val="22"/>
                <w:szCs w:val="22"/>
              </w:rPr>
              <w:t>带管理</w:t>
            </w:r>
            <w:proofErr w:type="gramEnd"/>
            <w:r w:rsidRPr="00463305">
              <w:rPr>
                <w:rFonts w:ascii="宋体" w:hAnsi="宋体" w:cs="宋体" w:hint="eastAsia"/>
                <w:color w:val="000000" w:themeColor="text1"/>
                <w:kern w:val="0"/>
                <w:sz w:val="22"/>
                <w:szCs w:val="22"/>
              </w:rPr>
              <w:t>端口，可实时监控服务器状态；</w:t>
            </w:r>
            <w:r w:rsidRPr="00463305">
              <w:rPr>
                <w:rFonts w:ascii="宋体" w:hAnsi="宋体" w:cs="宋体" w:hint="eastAsia"/>
                <w:color w:val="000000" w:themeColor="text1"/>
                <w:kern w:val="0"/>
                <w:sz w:val="22"/>
                <w:szCs w:val="22"/>
              </w:rPr>
              <w:br/>
            </w:r>
            <w:r w:rsidRPr="00463305">
              <w:rPr>
                <w:rFonts w:ascii="宋体" w:hAnsi="宋体" w:cs="宋体" w:hint="eastAsia"/>
                <w:color w:val="000000" w:themeColor="text1"/>
                <w:kern w:val="0"/>
                <w:sz w:val="22"/>
                <w:szCs w:val="22"/>
              </w:rPr>
              <w:lastRenderedPageBreak/>
              <w:t>9. ★产品符合国家对产品的节能和环保方面的要求，并提供设备厂商</w:t>
            </w:r>
            <w:proofErr w:type="gramStart"/>
            <w:r w:rsidRPr="00463305">
              <w:rPr>
                <w:rFonts w:ascii="宋体" w:hAnsi="宋体" w:cs="宋体" w:hint="eastAsia"/>
                <w:color w:val="000000" w:themeColor="text1"/>
                <w:kern w:val="0"/>
                <w:sz w:val="22"/>
                <w:szCs w:val="22"/>
              </w:rPr>
              <w:t>官网截图证明</w:t>
            </w:r>
            <w:proofErr w:type="gramEnd"/>
            <w:r w:rsidRPr="00463305">
              <w:rPr>
                <w:rFonts w:ascii="宋体" w:hAnsi="宋体" w:cs="宋体" w:hint="eastAsia"/>
                <w:color w:val="000000" w:themeColor="text1"/>
                <w:kern w:val="0"/>
                <w:sz w:val="22"/>
                <w:szCs w:val="22"/>
              </w:rPr>
              <w:t>并加盖厂商项目授权在或投标专用章；</w:t>
            </w:r>
            <w:r w:rsidRPr="00463305">
              <w:rPr>
                <w:rFonts w:ascii="宋体" w:hAnsi="宋体" w:cs="宋体" w:hint="eastAsia"/>
                <w:color w:val="000000" w:themeColor="text1"/>
                <w:kern w:val="0"/>
                <w:sz w:val="22"/>
                <w:szCs w:val="22"/>
              </w:rPr>
              <w:br/>
              <w:t>10、三年保修上门服务。</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HP E380</w:t>
            </w:r>
            <w:r w:rsidRPr="00463305">
              <w:rPr>
                <w:rFonts w:ascii="宋体" w:hAnsi="宋体" w:cs="宋体" w:hint="eastAsia"/>
                <w:color w:val="000000" w:themeColor="text1"/>
                <w:kern w:val="0"/>
                <w:sz w:val="22"/>
                <w:szCs w:val="22"/>
              </w:rPr>
              <w:br/>
              <w:t>2U 立式服务器主机 配置：</w:t>
            </w:r>
            <w:r w:rsidRPr="00463305">
              <w:rPr>
                <w:rFonts w:ascii="宋体" w:hAnsi="宋体" w:cs="宋体" w:hint="eastAsia"/>
                <w:color w:val="000000" w:themeColor="text1"/>
                <w:kern w:val="0"/>
                <w:sz w:val="22"/>
                <w:szCs w:val="22"/>
              </w:rPr>
              <w:br/>
              <w:t>1、最大支持 2 颗英特尔®至强®第二代可扩展系列处理器，最大 28个内核，最大支持功率 205W，本次 CPU 配置≥2.4GHZ，核心数</w:t>
            </w:r>
            <w:r w:rsidRPr="00463305">
              <w:rPr>
                <w:rFonts w:ascii="宋体" w:hAnsi="宋体" w:cs="宋体" w:hint="eastAsia"/>
                <w:color w:val="000000" w:themeColor="text1"/>
                <w:kern w:val="0"/>
                <w:sz w:val="22"/>
                <w:szCs w:val="22"/>
              </w:rPr>
              <w:br/>
              <w:t>≥12 核；</w:t>
            </w:r>
            <w:r w:rsidRPr="00463305">
              <w:rPr>
                <w:rFonts w:ascii="宋体" w:hAnsi="宋体" w:cs="宋体" w:hint="eastAsia"/>
                <w:color w:val="000000" w:themeColor="text1"/>
                <w:kern w:val="0"/>
                <w:sz w:val="22"/>
                <w:szCs w:val="22"/>
              </w:rPr>
              <w:br/>
              <w:t>2、配置双电源; 64G 内存 4 块 1.2TB 10K SAS 硬盘 ；</w:t>
            </w:r>
            <w:r w:rsidRPr="00463305">
              <w:rPr>
                <w:rFonts w:ascii="宋体" w:hAnsi="宋体" w:cs="宋体" w:hint="eastAsia"/>
                <w:color w:val="000000" w:themeColor="text1"/>
                <w:kern w:val="0"/>
                <w:sz w:val="22"/>
                <w:szCs w:val="22"/>
              </w:rPr>
              <w:br/>
              <w:t>3.最大支持24根DDR4内存插槽，速率最高支持2933MT/s，支持RDIMM或 LRDIMM，最大容量 3.0TB；本次配置 2 根 32G DDR4 内存条；</w:t>
            </w:r>
            <w:r w:rsidRPr="00463305">
              <w:rPr>
                <w:rFonts w:ascii="宋体" w:hAnsi="宋体" w:cs="宋体" w:hint="eastAsia"/>
                <w:color w:val="000000" w:themeColor="text1"/>
                <w:kern w:val="0"/>
                <w:sz w:val="22"/>
                <w:szCs w:val="22"/>
              </w:rPr>
              <w:br/>
              <w:t>4. ★支持 12 根 NVDIMM 永久性内存，最大容量 192GB/HPE DC 永久内存最大支持 6TB(2H19)；</w:t>
            </w:r>
            <w:r w:rsidRPr="00463305">
              <w:rPr>
                <w:rFonts w:ascii="宋体" w:hAnsi="宋体" w:cs="宋体" w:hint="eastAsia"/>
                <w:color w:val="000000" w:themeColor="text1"/>
                <w:kern w:val="0"/>
                <w:sz w:val="22"/>
                <w:szCs w:val="22"/>
              </w:rPr>
              <w:br/>
              <w:t xml:space="preserve">5.最大支持 24+6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小盘位或 19 </w:t>
            </w:r>
            <w:proofErr w:type="gramStart"/>
            <w:r w:rsidRPr="00463305">
              <w:rPr>
                <w:rFonts w:ascii="宋体" w:hAnsi="宋体" w:cs="宋体" w:hint="eastAsia"/>
                <w:color w:val="000000" w:themeColor="text1"/>
                <w:kern w:val="0"/>
                <w:sz w:val="22"/>
                <w:szCs w:val="22"/>
              </w:rPr>
              <w:t>个大盘位</w:t>
            </w:r>
            <w:proofErr w:type="gramEnd"/>
            <w:r w:rsidRPr="00463305">
              <w:rPr>
                <w:rFonts w:ascii="宋体" w:hAnsi="宋体" w:cs="宋体" w:hint="eastAsia"/>
                <w:color w:val="000000" w:themeColor="text1"/>
                <w:kern w:val="0"/>
                <w:sz w:val="22"/>
                <w:szCs w:val="22"/>
              </w:rPr>
              <w:t xml:space="preserve">+2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小盘位，最多可以配置 20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NVME 硬盘+M.2 可用扩展，本次配置 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1.2T SAS 机械硬</w:t>
            </w:r>
            <w:r w:rsidRPr="00463305">
              <w:rPr>
                <w:rFonts w:ascii="宋体" w:hAnsi="宋体" w:cs="宋体" w:hint="eastAsia"/>
                <w:color w:val="000000" w:themeColor="text1"/>
                <w:kern w:val="0"/>
                <w:sz w:val="22"/>
                <w:szCs w:val="22"/>
              </w:rPr>
              <w:br/>
              <w:t>盘；</w:t>
            </w:r>
            <w:r w:rsidRPr="00463305">
              <w:rPr>
                <w:rFonts w:ascii="宋体" w:hAnsi="宋体" w:cs="宋体" w:hint="eastAsia"/>
                <w:color w:val="000000" w:themeColor="text1"/>
                <w:kern w:val="0"/>
                <w:sz w:val="22"/>
                <w:szCs w:val="22"/>
              </w:rPr>
              <w:br/>
              <w:t>6.</w:t>
            </w:r>
            <w:proofErr w:type="gramStart"/>
            <w:r w:rsidRPr="00463305">
              <w:rPr>
                <w:rFonts w:ascii="宋体" w:hAnsi="宋体" w:cs="宋体" w:hint="eastAsia"/>
                <w:color w:val="000000" w:themeColor="text1"/>
                <w:kern w:val="0"/>
                <w:sz w:val="22"/>
                <w:szCs w:val="22"/>
              </w:rPr>
              <w:t>标配</w:t>
            </w:r>
            <w:proofErr w:type="gramEnd"/>
            <w:r w:rsidRPr="00463305">
              <w:rPr>
                <w:rFonts w:ascii="宋体" w:hAnsi="宋体" w:cs="宋体" w:hint="eastAsia"/>
                <w:color w:val="000000" w:themeColor="text1"/>
                <w:kern w:val="0"/>
                <w:sz w:val="22"/>
                <w:szCs w:val="22"/>
              </w:rPr>
              <w:t xml:space="preserve"> 3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PCIE 3.0 可用插槽，最多支持 8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PCIE 可用插槽；支持 5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USB3.0 接口；</w:t>
            </w:r>
            <w:r w:rsidRPr="00463305">
              <w:rPr>
                <w:rFonts w:ascii="宋体" w:hAnsi="宋体" w:cs="宋体" w:hint="eastAsia"/>
                <w:color w:val="000000" w:themeColor="text1"/>
                <w:kern w:val="0"/>
                <w:sz w:val="22"/>
                <w:szCs w:val="22"/>
              </w:rPr>
              <w:br/>
              <w:t xml:space="preserve">7.最大可支持 3 </w:t>
            </w:r>
            <w:proofErr w:type="gramStart"/>
            <w:r w:rsidRPr="00463305">
              <w:rPr>
                <w:rFonts w:ascii="宋体" w:hAnsi="宋体" w:cs="宋体" w:hint="eastAsia"/>
                <w:color w:val="000000" w:themeColor="text1"/>
                <w:kern w:val="0"/>
                <w:sz w:val="22"/>
                <w:szCs w:val="22"/>
              </w:rPr>
              <w:t>个双宽</w:t>
            </w:r>
            <w:proofErr w:type="gramEnd"/>
            <w:r w:rsidRPr="00463305">
              <w:rPr>
                <w:rFonts w:ascii="宋体" w:hAnsi="宋体" w:cs="宋体" w:hint="eastAsia"/>
                <w:color w:val="000000" w:themeColor="text1"/>
                <w:kern w:val="0"/>
                <w:sz w:val="22"/>
                <w:szCs w:val="22"/>
              </w:rPr>
              <w:t xml:space="preserve"> GPU 或者 7 </w:t>
            </w:r>
            <w:proofErr w:type="gramStart"/>
            <w:r w:rsidRPr="00463305">
              <w:rPr>
                <w:rFonts w:ascii="宋体" w:hAnsi="宋体" w:cs="宋体" w:hint="eastAsia"/>
                <w:color w:val="000000" w:themeColor="text1"/>
                <w:kern w:val="0"/>
                <w:sz w:val="22"/>
                <w:szCs w:val="22"/>
              </w:rPr>
              <w:t>个单宽</w:t>
            </w:r>
            <w:proofErr w:type="gramEnd"/>
            <w:r w:rsidRPr="00463305">
              <w:rPr>
                <w:rFonts w:ascii="宋体" w:hAnsi="宋体" w:cs="宋体" w:hint="eastAsia"/>
                <w:color w:val="000000" w:themeColor="text1"/>
                <w:kern w:val="0"/>
                <w:sz w:val="22"/>
                <w:szCs w:val="22"/>
              </w:rPr>
              <w:t xml:space="preserve"> GPU 模块；</w:t>
            </w:r>
            <w:r w:rsidRPr="00463305">
              <w:rPr>
                <w:rFonts w:ascii="宋体" w:hAnsi="宋体" w:cs="宋体" w:hint="eastAsia"/>
                <w:color w:val="000000" w:themeColor="text1"/>
                <w:kern w:val="0"/>
                <w:sz w:val="22"/>
                <w:szCs w:val="22"/>
              </w:rPr>
              <w:br/>
              <w:t>8.</w:t>
            </w:r>
            <w:proofErr w:type="gramStart"/>
            <w:r w:rsidRPr="00463305">
              <w:rPr>
                <w:rFonts w:ascii="宋体" w:hAnsi="宋体" w:cs="宋体" w:hint="eastAsia"/>
                <w:color w:val="000000" w:themeColor="text1"/>
                <w:kern w:val="0"/>
                <w:sz w:val="22"/>
                <w:szCs w:val="22"/>
              </w:rPr>
              <w:t>标配</w:t>
            </w:r>
            <w:proofErr w:type="gramEnd"/>
            <w:r w:rsidRPr="00463305">
              <w:rPr>
                <w:rFonts w:ascii="宋体" w:hAnsi="宋体" w:cs="宋体" w:hint="eastAsia"/>
                <w:color w:val="000000" w:themeColor="text1"/>
                <w:kern w:val="0"/>
                <w:sz w:val="22"/>
                <w:szCs w:val="22"/>
              </w:rPr>
              <w:t xml:space="preserve"> Ilo 标准版，自</w:t>
            </w:r>
            <w:proofErr w:type="gramStart"/>
            <w:r w:rsidRPr="00463305">
              <w:rPr>
                <w:rFonts w:ascii="宋体" w:hAnsi="宋体" w:cs="宋体" w:hint="eastAsia"/>
                <w:color w:val="000000" w:themeColor="text1"/>
                <w:kern w:val="0"/>
                <w:sz w:val="22"/>
                <w:szCs w:val="22"/>
              </w:rPr>
              <w:t>带管理</w:t>
            </w:r>
            <w:proofErr w:type="gramEnd"/>
            <w:r w:rsidRPr="00463305">
              <w:rPr>
                <w:rFonts w:ascii="宋体" w:hAnsi="宋体" w:cs="宋体" w:hint="eastAsia"/>
                <w:color w:val="000000" w:themeColor="text1"/>
                <w:kern w:val="0"/>
                <w:sz w:val="22"/>
                <w:szCs w:val="22"/>
              </w:rPr>
              <w:t>端</w:t>
            </w:r>
            <w:r w:rsidRPr="00463305">
              <w:rPr>
                <w:rFonts w:ascii="宋体" w:hAnsi="宋体" w:cs="宋体" w:hint="eastAsia"/>
                <w:color w:val="000000" w:themeColor="text1"/>
                <w:kern w:val="0"/>
                <w:sz w:val="22"/>
                <w:szCs w:val="22"/>
              </w:rPr>
              <w:lastRenderedPageBreak/>
              <w:t>口，可实时监控服务器状态；</w:t>
            </w:r>
            <w:r w:rsidRPr="00463305">
              <w:rPr>
                <w:rFonts w:ascii="宋体" w:hAnsi="宋体" w:cs="宋体" w:hint="eastAsia"/>
                <w:color w:val="000000" w:themeColor="text1"/>
                <w:kern w:val="0"/>
                <w:sz w:val="22"/>
                <w:szCs w:val="22"/>
              </w:rPr>
              <w:br/>
              <w:t>9. ★产品符合国家对产品的节能和环保方面的要求，并提供设备厂商</w:t>
            </w:r>
            <w:proofErr w:type="gramStart"/>
            <w:r w:rsidRPr="00463305">
              <w:rPr>
                <w:rFonts w:ascii="宋体" w:hAnsi="宋体" w:cs="宋体" w:hint="eastAsia"/>
                <w:color w:val="000000" w:themeColor="text1"/>
                <w:kern w:val="0"/>
                <w:sz w:val="22"/>
                <w:szCs w:val="22"/>
              </w:rPr>
              <w:t>官网截图证明</w:t>
            </w:r>
            <w:proofErr w:type="gramEnd"/>
            <w:r w:rsidRPr="00463305">
              <w:rPr>
                <w:rFonts w:ascii="宋体" w:hAnsi="宋体" w:cs="宋体" w:hint="eastAsia"/>
                <w:color w:val="000000" w:themeColor="text1"/>
                <w:kern w:val="0"/>
                <w:sz w:val="22"/>
                <w:szCs w:val="22"/>
              </w:rPr>
              <w:t>并加盖厂商项目授权在或投标专用章；</w:t>
            </w:r>
            <w:r w:rsidRPr="00463305">
              <w:rPr>
                <w:rFonts w:ascii="宋体" w:hAnsi="宋体" w:cs="宋体" w:hint="eastAsia"/>
                <w:color w:val="000000" w:themeColor="text1"/>
                <w:kern w:val="0"/>
                <w:sz w:val="22"/>
                <w:szCs w:val="22"/>
              </w:rPr>
              <w:br/>
              <w:t>10、三年保修上门服务。</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lastRenderedPageBreak/>
              <w:t>完全响应</w:t>
            </w:r>
            <w:proofErr w:type="gramEnd"/>
          </w:p>
        </w:tc>
      </w:tr>
      <w:tr w:rsidR="00463305" w:rsidRPr="00463305" w:rsidTr="00DD36FC">
        <w:trPr>
          <w:trHeight w:val="123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8</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移动工作站</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 处理器 Intel I7-11800H 处理器（八核、2.3GHz 主频、24M 缓存） 2. 内存 16GB DDR4 3200MHz 内存，双内存槽位，最大</w:t>
            </w:r>
            <w:r w:rsidRPr="00463305">
              <w:rPr>
                <w:rFonts w:ascii="宋体" w:hAnsi="宋体" w:cs="宋体" w:hint="eastAsia"/>
                <w:color w:val="000000" w:themeColor="text1"/>
                <w:kern w:val="0"/>
                <w:sz w:val="22"/>
                <w:szCs w:val="22"/>
              </w:rPr>
              <w:br/>
              <w:t>支持 64G 内存</w:t>
            </w:r>
            <w:r w:rsidRPr="00463305">
              <w:rPr>
                <w:rFonts w:ascii="宋体" w:hAnsi="宋体" w:cs="宋体" w:hint="eastAsia"/>
                <w:color w:val="000000" w:themeColor="text1"/>
                <w:kern w:val="0"/>
                <w:sz w:val="22"/>
                <w:szCs w:val="22"/>
              </w:rPr>
              <w:br/>
              <w:t>3. 硬盘 512GB M.2 PCIe NVME SSD 硬盘</w:t>
            </w:r>
            <w:r w:rsidRPr="00463305">
              <w:rPr>
                <w:rFonts w:ascii="宋体" w:hAnsi="宋体" w:cs="宋体" w:hint="eastAsia"/>
                <w:color w:val="000000" w:themeColor="text1"/>
                <w:kern w:val="0"/>
                <w:sz w:val="22"/>
                <w:szCs w:val="22"/>
              </w:rPr>
              <w:br/>
              <w:t xml:space="preserve">4. ★显示屏 15.6 英寸 WQXGA IPS (2560*1600)，400 尼特，100%sRGB 色域，屏幕可支持 180 度开合，适应不同的使用场景 </w:t>
            </w:r>
            <w:r w:rsidRPr="00463305">
              <w:rPr>
                <w:rFonts w:ascii="宋体" w:hAnsi="宋体" w:cs="宋体" w:hint="eastAsia"/>
                <w:color w:val="000000" w:themeColor="text1"/>
                <w:kern w:val="0"/>
                <w:sz w:val="22"/>
                <w:szCs w:val="22"/>
              </w:rPr>
              <w:br/>
              <w:t>5. ★显卡 GTX3050Ti，4GB GDDR6 独立显存</w:t>
            </w:r>
            <w:r w:rsidRPr="00463305">
              <w:rPr>
                <w:rFonts w:ascii="宋体" w:hAnsi="宋体" w:cs="宋体" w:hint="eastAsia"/>
                <w:color w:val="000000" w:themeColor="text1"/>
                <w:kern w:val="0"/>
                <w:sz w:val="22"/>
                <w:szCs w:val="22"/>
              </w:rPr>
              <w:br/>
              <w:t>6. 网卡 802.11AX 2x2 无线网卡（</w:t>
            </w:r>
            <w:proofErr w:type="gramStart"/>
            <w:r w:rsidRPr="00463305">
              <w:rPr>
                <w:rFonts w:ascii="宋体" w:hAnsi="宋体" w:cs="宋体" w:hint="eastAsia"/>
                <w:color w:val="000000" w:themeColor="text1"/>
                <w:kern w:val="0"/>
                <w:sz w:val="22"/>
                <w:szCs w:val="22"/>
              </w:rPr>
              <w:t>带蓝牙功能</w:t>
            </w:r>
            <w:proofErr w:type="gramEnd"/>
            <w:r w:rsidRPr="00463305">
              <w:rPr>
                <w:rFonts w:ascii="宋体" w:hAnsi="宋体" w:cs="宋体" w:hint="eastAsia"/>
                <w:color w:val="000000" w:themeColor="text1"/>
                <w:kern w:val="0"/>
                <w:sz w:val="22"/>
                <w:szCs w:val="22"/>
              </w:rPr>
              <w:t xml:space="preserve">） </w:t>
            </w:r>
            <w:r w:rsidRPr="00463305">
              <w:rPr>
                <w:rFonts w:ascii="宋体" w:hAnsi="宋体" w:cs="宋体" w:hint="eastAsia"/>
                <w:color w:val="000000" w:themeColor="text1"/>
                <w:kern w:val="0"/>
                <w:sz w:val="22"/>
                <w:szCs w:val="22"/>
              </w:rPr>
              <w:br/>
              <w:t>7.键盘 防泼溅背光键盘（含数字小键盘），液体自然导流，方便使用；</w:t>
            </w:r>
            <w:r w:rsidRPr="00463305">
              <w:rPr>
                <w:rFonts w:ascii="宋体" w:hAnsi="宋体" w:cs="宋体" w:hint="eastAsia"/>
                <w:color w:val="000000" w:themeColor="text1"/>
                <w:kern w:val="0"/>
                <w:sz w:val="22"/>
                <w:szCs w:val="22"/>
              </w:rPr>
              <w:br/>
              <w:t>8. 摄像头 720P 高清摄像头 ，支持物理防窥功能，保护个人隐私</w:t>
            </w:r>
            <w:r w:rsidRPr="00463305">
              <w:rPr>
                <w:rFonts w:ascii="宋体" w:hAnsi="宋体" w:cs="宋体" w:hint="eastAsia"/>
                <w:color w:val="000000" w:themeColor="text1"/>
                <w:kern w:val="0"/>
                <w:sz w:val="22"/>
                <w:szCs w:val="22"/>
              </w:rPr>
              <w:br/>
              <w:t>9. 指纹识别器 按压式指纹识别器，必配原厂与指纹识别器结合的密码管理功能</w:t>
            </w:r>
            <w:r w:rsidRPr="00463305">
              <w:rPr>
                <w:rFonts w:ascii="宋体" w:hAnsi="宋体" w:cs="宋体" w:hint="eastAsia"/>
                <w:color w:val="000000" w:themeColor="text1"/>
                <w:kern w:val="0"/>
                <w:sz w:val="22"/>
                <w:szCs w:val="22"/>
              </w:rPr>
              <w:br/>
              <w:t xml:space="preserve">10. ★接口 2*USB3.1（1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PowerUSB）、2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雷电接口（兼容 USB Type-C）、HDMI 视频接口、</w:t>
            </w:r>
            <w:proofErr w:type="gramStart"/>
            <w:r w:rsidRPr="00463305">
              <w:rPr>
                <w:rFonts w:ascii="宋体" w:hAnsi="宋体" w:cs="宋体" w:hint="eastAsia"/>
                <w:color w:val="000000" w:themeColor="text1"/>
                <w:kern w:val="0"/>
                <w:sz w:val="22"/>
                <w:szCs w:val="22"/>
              </w:rPr>
              <w:t>耳麦二</w:t>
            </w:r>
            <w:proofErr w:type="gramEnd"/>
            <w:r w:rsidRPr="00463305">
              <w:rPr>
                <w:rFonts w:ascii="宋体" w:hAnsi="宋体" w:cs="宋体" w:hint="eastAsia"/>
                <w:color w:val="000000" w:themeColor="text1"/>
                <w:kern w:val="0"/>
                <w:sz w:val="22"/>
                <w:szCs w:val="22"/>
              </w:rPr>
              <w:t>合一接口、线缆锁孔、读卡器</w:t>
            </w:r>
            <w:r w:rsidRPr="00463305">
              <w:rPr>
                <w:rFonts w:ascii="宋体" w:hAnsi="宋体" w:cs="宋体" w:hint="eastAsia"/>
                <w:color w:val="000000" w:themeColor="text1"/>
                <w:kern w:val="0"/>
                <w:sz w:val="22"/>
                <w:szCs w:val="22"/>
              </w:rPr>
              <w:br/>
              <w:t>11. 散热系统 配置双风扇散热系统，四路散热出口，可根据实时温度分别调节处理器和显卡的风扇转速，保证机器高效率稳定运行；</w:t>
            </w:r>
            <w:r w:rsidRPr="00463305">
              <w:rPr>
                <w:rFonts w:ascii="宋体" w:hAnsi="宋体" w:cs="宋体" w:hint="eastAsia"/>
                <w:color w:val="000000" w:themeColor="text1"/>
                <w:kern w:val="0"/>
                <w:sz w:val="22"/>
                <w:szCs w:val="22"/>
              </w:rPr>
              <w:br/>
              <w:t>12. 电池 内置 90WHr 锂电池</w:t>
            </w:r>
            <w:r w:rsidRPr="00463305">
              <w:rPr>
                <w:rFonts w:ascii="宋体" w:hAnsi="宋体" w:cs="宋体" w:hint="eastAsia"/>
                <w:color w:val="000000" w:themeColor="text1"/>
                <w:kern w:val="0"/>
                <w:sz w:val="22"/>
                <w:szCs w:val="22"/>
              </w:rPr>
              <w:br/>
              <w:t xml:space="preserve">13. 体积 重量≤1.8KG，厚度≤19mm </w:t>
            </w:r>
            <w:r w:rsidRPr="00463305">
              <w:rPr>
                <w:rFonts w:ascii="宋体" w:hAnsi="宋体" w:cs="宋体" w:hint="eastAsia"/>
                <w:color w:val="000000" w:themeColor="text1"/>
                <w:kern w:val="0"/>
                <w:sz w:val="22"/>
                <w:szCs w:val="22"/>
              </w:rPr>
              <w:br/>
              <w:t>14. 配件 笔记本电脑礼包（原厂笔记本电脑包、USB 光电鼠标）</w:t>
            </w:r>
            <w:r w:rsidRPr="00463305">
              <w:rPr>
                <w:rFonts w:ascii="宋体" w:hAnsi="宋体" w:cs="宋体" w:hint="eastAsia"/>
                <w:color w:val="000000" w:themeColor="text1"/>
                <w:kern w:val="0"/>
                <w:sz w:val="22"/>
                <w:szCs w:val="22"/>
              </w:rPr>
              <w:br/>
              <w:t>15. ★一年保修上门服务。投标时提供原厂商产品授权函及售后</w:t>
            </w:r>
            <w:r w:rsidRPr="00463305">
              <w:rPr>
                <w:rFonts w:ascii="宋体" w:hAnsi="宋体" w:cs="宋体" w:hint="eastAsia"/>
                <w:color w:val="000000" w:themeColor="text1"/>
                <w:kern w:val="0"/>
                <w:sz w:val="22"/>
                <w:szCs w:val="22"/>
              </w:rPr>
              <w:lastRenderedPageBreak/>
              <w:t>服务承诺函。</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联想THINKPAD X1</w:t>
            </w:r>
            <w:r w:rsidRPr="00463305">
              <w:rPr>
                <w:rFonts w:ascii="宋体" w:hAnsi="宋体" w:cs="宋体" w:hint="eastAsia"/>
                <w:color w:val="000000" w:themeColor="text1"/>
                <w:kern w:val="0"/>
                <w:sz w:val="22"/>
                <w:szCs w:val="22"/>
              </w:rPr>
              <w:br/>
              <w:t>1. 处理器 Intel I7-11800H 处理器（八核、2.3GHz 主频、24M 缓存） 2. 内存 16GB DDR4 3200MHz 内存，双内存槽位，最大</w:t>
            </w:r>
            <w:r w:rsidRPr="00463305">
              <w:rPr>
                <w:rFonts w:ascii="宋体" w:hAnsi="宋体" w:cs="宋体" w:hint="eastAsia"/>
                <w:color w:val="000000" w:themeColor="text1"/>
                <w:kern w:val="0"/>
                <w:sz w:val="22"/>
                <w:szCs w:val="22"/>
              </w:rPr>
              <w:br/>
              <w:t>支持 64G 内存</w:t>
            </w:r>
            <w:r w:rsidRPr="00463305">
              <w:rPr>
                <w:rFonts w:ascii="宋体" w:hAnsi="宋体" w:cs="宋体" w:hint="eastAsia"/>
                <w:color w:val="000000" w:themeColor="text1"/>
                <w:kern w:val="0"/>
                <w:sz w:val="22"/>
                <w:szCs w:val="22"/>
              </w:rPr>
              <w:br/>
              <w:t>3. 硬盘 512GB M.2 PCIe NVME SSD 硬盘</w:t>
            </w:r>
            <w:r w:rsidRPr="00463305">
              <w:rPr>
                <w:rFonts w:ascii="宋体" w:hAnsi="宋体" w:cs="宋体" w:hint="eastAsia"/>
                <w:color w:val="000000" w:themeColor="text1"/>
                <w:kern w:val="0"/>
                <w:sz w:val="22"/>
                <w:szCs w:val="22"/>
              </w:rPr>
              <w:br/>
              <w:t xml:space="preserve">4. ★显示屏 15.6 英寸 WQXGA IPS (2560*1600)，400 尼特，100%sRGB 色域，屏幕可支持 180 度开合，适应不同的使用场景 </w:t>
            </w:r>
            <w:r w:rsidRPr="00463305">
              <w:rPr>
                <w:rFonts w:ascii="宋体" w:hAnsi="宋体" w:cs="宋体" w:hint="eastAsia"/>
                <w:color w:val="000000" w:themeColor="text1"/>
                <w:kern w:val="0"/>
                <w:sz w:val="22"/>
                <w:szCs w:val="22"/>
              </w:rPr>
              <w:br/>
              <w:t>5. ★显卡 GTX3050Ti，4GB GDDR6 独立显存</w:t>
            </w:r>
            <w:r w:rsidRPr="00463305">
              <w:rPr>
                <w:rFonts w:ascii="宋体" w:hAnsi="宋体" w:cs="宋体" w:hint="eastAsia"/>
                <w:color w:val="000000" w:themeColor="text1"/>
                <w:kern w:val="0"/>
                <w:sz w:val="22"/>
                <w:szCs w:val="22"/>
              </w:rPr>
              <w:br/>
              <w:t>6. 网卡 802.11AX 2x2 无线网卡（</w:t>
            </w:r>
            <w:proofErr w:type="gramStart"/>
            <w:r w:rsidRPr="00463305">
              <w:rPr>
                <w:rFonts w:ascii="宋体" w:hAnsi="宋体" w:cs="宋体" w:hint="eastAsia"/>
                <w:color w:val="000000" w:themeColor="text1"/>
                <w:kern w:val="0"/>
                <w:sz w:val="22"/>
                <w:szCs w:val="22"/>
              </w:rPr>
              <w:t>带蓝牙功能</w:t>
            </w:r>
            <w:proofErr w:type="gramEnd"/>
            <w:r w:rsidRPr="00463305">
              <w:rPr>
                <w:rFonts w:ascii="宋体" w:hAnsi="宋体" w:cs="宋体" w:hint="eastAsia"/>
                <w:color w:val="000000" w:themeColor="text1"/>
                <w:kern w:val="0"/>
                <w:sz w:val="22"/>
                <w:szCs w:val="22"/>
              </w:rPr>
              <w:t xml:space="preserve">） </w:t>
            </w:r>
            <w:r w:rsidRPr="00463305">
              <w:rPr>
                <w:rFonts w:ascii="宋体" w:hAnsi="宋体" w:cs="宋体" w:hint="eastAsia"/>
                <w:color w:val="000000" w:themeColor="text1"/>
                <w:kern w:val="0"/>
                <w:sz w:val="22"/>
                <w:szCs w:val="22"/>
              </w:rPr>
              <w:br/>
              <w:t>7.键盘 防泼溅背光键盘（含数字小键盘），液体自然导流，方便使用；</w:t>
            </w:r>
            <w:r w:rsidRPr="00463305">
              <w:rPr>
                <w:rFonts w:ascii="宋体" w:hAnsi="宋体" w:cs="宋体" w:hint="eastAsia"/>
                <w:color w:val="000000" w:themeColor="text1"/>
                <w:kern w:val="0"/>
                <w:sz w:val="22"/>
                <w:szCs w:val="22"/>
              </w:rPr>
              <w:br/>
              <w:t>8. 摄像头 720P 高清摄像头 ，支持物理防窥功能，保护个人隐私</w:t>
            </w:r>
            <w:r w:rsidRPr="00463305">
              <w:rPr>
                <w:rFonts w:ascii="宋体" w:hAnsi="宋体" w:cs="宋体" w:hint="eastAsia"/>
                <w:color w:val="000000" w:themeColor="text1"/>
                <w:kern w:val="0"/>
                <w:sz w:val="22"/>
                <w:szCs w:val="22"/>
              </w:rPr>
              <w:br/>
              <w:t>9. 指纹识别器 按压式指纹识别器，必配原厂与指纹识别器结合的密码管理功能</w:t>
            </w:r>
            <w:r w:rsidRPr="00463305">
              <w:rPr>
                <w:rFonts w:ascii="宋体" w:hAnsi="宋体" w:cs="宋体" w:hint="eastAsia"/>
                <w:color w:val="000000" w:themeColor="text1"/>
                <w:kern w:val="0"/>
                <w:sz w:val="22"/>
                <w:szCs w:val="22"/>
              </w:rPr>
              <w:br/>
              <w:t xml:space="preserve">10. ★接口 2*USB3.1（1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PowerUSB）、2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雷电接口（兼容 USB Type-C）、HDMI 视频接口、</w:t>
            </w:r>
            <w:proofErr w:type="gramStart"/>
            <w:r w:rsidRPr="00463305">
              <w:rPr>
                <w:rFonts w:ascii="宋体" w:hAnsi="宋体" w:cs="宋体" w:hint="eastAsia"/>
                <w:color w:val="000000" w:themeColor="text1"/>
                <w:kern w:val="0"/>
                <w:sz w:val="22"/>
                <w:szCs w:val="22"/>
              </w:rPr>
              <w:t>耳麦二</w:t>
            </w:r>
            <w:proofErr w:type="gramEnd"/>
            <w:r w:rsidRPr="00463305">
              <w:rPr>
                <w:rFonts w:ascii="宋体" w:hAnsi="宋体" w:cs="宋体" w:hint="eastAsia"/>
                <w:color w:val="000000" w:themeColor="text1"/>
                <w:kern w:val="0"/>
                <w:sz w:val="22"/>
                <w:szCs w:val="22"/>
              </w:rPr>
              <w:t>合一接口、线缆锁孔、读卡器</w:t>
            </w:r>
            <w:r w:rsidRPr="00463305">
              <w:rPr>
                <w:rFonts w:ascii="宋体" w:hAnsi="宋体" w:cs="宋体" w:hint="eastAsia"/>
                <w:color w:val="000000" w:themeColor="text1"/>
                <w:kern w:val="0"/>
                <w:sz w:val="22"/>
                <w:szCs w:val="22"/>
              </w:rPr>
              <w:br/>
              <w:t>11. 散热系统 配置双风扇散热系统，四路散热出口，可根据实时温度分别调节处理器和显卡的风扇转速，保证机器高效率稳定运行；</w:t>
            </w:r>
            <w:r w:rsidRPr="00463305">
              <w:rPr>
                <w:rFonts w:ascii="宋体" w:hAnsi="宋体" w:cs="宋体" w:hint="eastAsia"/>
                <w:color w:val="000000" w:themeColor="text1"/>
                <w:kern w:val="0"/>
                <w:sz w:val="22"/>
                <w:szCs w:val="22"/>
              </w:rPr>
              <w:br/>
              <w:t>12. 电池 内置 90WHr 锂电池</w:t>
            </w:r>
            <w:r w:rsidRPr="00463305">
              <w:rPr>
                <w:rFonts w:ascii="宋体" w:hAnsi="宋体" w:cs="宋体" w:hint="eastAsia"/>
                <w:color w:val="000000" w:themeColor="text1"/>
                <w:kern w:val="0"/>
                <w:sz w:val="22"/>
                <w:szCs w:val="22"/>
              </w:rPr>
              <w:br/>
              <w:t xml:space="preserve">13. 体积 重量≤1.8KG，厚度≤19mm </w:t>
            </w:r>
            <w:r w:rsidRPr="00463305">
              <w:rPr>
                <w:rFonts w:ascii="宋体" w:hAnsi="宋体" w:cs="宋体" w:hint="eastAsia"/>
                <w:color w:val="000000" w:themeColor="text1"/>
                <w:kern w:val="0"/>
                <w:sz w:val="22"/>
                <w:szCs w:val="22"/>
              </w:rPr>
              <w:br/>
              <w:t>14. 配件 笔记本电脑礼包（原厂笔记本电脑包、USB 光电鼠标）</w:t>
            </w:r>
            <w:r w:rsidRPr="00463305">
              <w:rPr>
                <w:rFonts w:ascii="宋体" w:hAnsi="宋体" w:cs="宋体" w:hint="eastAsia"/>
                <w:color w:val="000000" w:themeColor="text1"/>
                <w:kern w:val="0"/>
                <w:sz w:val="22"/>
                <w:szCs w:val="22"/>
              </w:rPr>
              <w:br/>
              <w:t>15. ★一年保修上门服务。投标时提供原厂商产品授权函及售后服务承诺函。</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132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9</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笔记本电脑</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便携式计算机/酷</w:t>
            </w:r>
            <w:proofErr w:type="gramStart"/>
            <w:r w:rsidRPr="00463305">
              <w:rPr>
                <w:rFonts w:ascii="宋体" w:hAnsi="宋体" w:cs="宋体" w:hint="eastAsia"/>
                <w:color w:val="000000" w:themeColor="text1"/>
                <w:kern w:val="0"/>
                <w:sz w:val="22"/>
                <w:szCs w:val="22"/>
              </w:rPr>
              <w:t>睿</w:t>
            </w:r>
            <w:proofErr w:type="gramEnd"/>
            <w:r w:rsidRPr="00463305">
              <w:rPr>
                <w:rFonts w:ascii="宋体" w:hAnsi="宋体" w:cs="宋体" w:hint="eastAsia"/>
                <w:color w:val="000000" w:themeColor="text1"/>
                <w:kern w:val="0"/>
                <w:sz w:val="22"/>
                <w:szCs w:val="22"/>
              </w:rPr>
              <w:t xml:space="preserve"> i5-1135G7/16GB 内存/256GB 固态 /1TB 机械盘/锐</w:t>
            </w:r>
            <w:proofErr w:type="gramStart"/>
            <w:r w:rsidRPr="00463305">
              <w:rPr>
                <w:rFonts w:ascii="宋体" w:hAnsi="宋体" w:cs="宋体" w:hint="eastAsia"/>
                <w:color w:val="000000" w:themeColor="text1"/>
                <w:kern w:val="0"/>
                <w:sz w:val="22"/>
                <w:szCs w:val="22"/>
              </w:rPr>
              <w:t>炬</w:t>
            </w:r>
            <w:proofErr w:type="gramEnd"/>
            <w:r w:rsidRPr="00463305">
              <w:rPr>
                <w:rFonts w:ascii="宋体" w:hAnsi="宋体" w:cs="宋体" w:hint="eastAsia"/>
                <w:color w:val="000000" w:themeColor="text1"/>
                <w:kern w:val="0"/>
                <w:sz w:val="22"/>
                <w:szCs w:val="22"/>
              </w:rPr>
              <w:t xml:space="preserve"> Xe </w:t>
            </w:r>
            <w:proofErr w:type="gramStart"/>
            <w:r w:rsidRPr="00463305">
              <w:rPr>
                <w:rFonts w:ascii="宋体" w:hAnsi="宋体" w:cs="宋体" w:hint="eastAsia"/>
                <w:color w:val="000000" w:themeColor="text1"/>
                <w:kern w:val="0"/>
                <w:sz w:val="22"/>
                <w:szCs w:val="22"/>
              </w:rPr>
              <w:t>核显</w:t>
            </w:r>
            <w:proofErr w:type="gramEnd"/>
            <w:r w:rsidRPr="00463305">
              <w:rPr>
                <w:rFonts w:ascii="宋体" w:hAnsi="宋体" w:cs="宋体" w:hint="eastAsia"/>
                <w:color w:val="000000" w:themeColor="text1"/>
                <w:kern w:val="0"/>
                <w:sz w:val="22"/>
                <w:szCs w:val="22"/>
              </w:rPr>
              <w:t xml:space="preserve">/摄像头/WIFI/窄边框 /15.6 </w:t>
            </w:r>
            <w:proofErr w:type="gramStart"/>
            <w:r w:rsidRPr="00463305">
              <w:rPr>
                <w:rFonts w:ascii="宋体" w:hAnsi="宋体" w:cs="宋体" w:hint="eastAsia"/>
                <w:color w:val="000000" w:themeColor="text1"/>
                <w:kern w:val="0"/>
                <w:sz w:val="22"/>
                <w:szCs w:val="22"/>
              </w:rPr>
              <w:t>英寸/</w:t>
            </w:r>
            <w:proofErr w:type="gramEnd"/>
            <w:r w:rsidRPr="00463305">
              <w:rPr>
                <w:rFonts w:ascii="宋体" w:hAnsi="宋体" w:cs="宋体" w:hint="eastAsia"/>
                <w:color w:val="000000" w:themeColor="text1"/>
                <w:kern w:val="0"/>
                <w:sz w:val="22"/>
                <w:szCs w:val="22"/>
              </w:rPr>
              <w:t>3 年保(包含鼠标、</w:t>
            </w:r>
            <w:r w:rsidRPr="00463305">
              <w:rPr>
                <w:rFonts w:ascii="宋体" w:hAnsi="宋体" w:cs="宋体" w:hint="eastAsia"/>
                <w:color w:val="000000" w:themeColor="text1"/>
                <w:kern w:val="0"/>
                <w:sz w:val="22"/>
                <w:szCs w:val="22"/>
              </w:rPr>
              <w:br/>
              <w:t>电脑包） 1. ★显示屏 15.6</w:t>
            </w:r>
            <w:proofErr w:type="gramStart"/>
            <w:r w:rsidRPr="00463305">
              <w:rPr>
                <w:rFonts w:ascii="宋体" w:hAnsi="宋体" w:cs="宋体" w:hint="eastAsia"/>
                <w:color w:val="000000" w:themeColor="text1"/>
                <w:kern w:val="0"/>
                <w:sz w:val="22"/>
                <w:szCs w:val="22"/>
              </w:rPr>
              <w:t>”</w:t>
            </w:r>
            <w:proofErr w:type="gramEnd"/>
            <w:r w:rsidRPr="00463305">
              <w:rPr>
                <w:rFonts w:ascii="宋体" w:hAnsi="宋体" w:cs="宋体" w:hint="eastAsia"/>
                <w:color w:val="000000" w:themeColor="text1"/>
                <w:kern w:val="0"/>
                <w:sz w:val="22"/>
                <w:szCs w:val="22"/>
              </w:rPr>
              <w:t xml:space="preserve"> FHD LED 防眩光液晶显示屏（1920x1080），配置合金转轴，屏幕 180 度开合，更加牢固、美观、</w:t>
            </w:r>
            <w:r w:rsidRPr="00463305">
              <w:rPr>
                <w:rFonts w:ascii="宋体" w:hAnsi="宋体" w:cs="宋体" w:hint="eastAsia"/>
                <w:color w:val="000000" w:themeColor="text1"/>
                <w:kern w:val="0"/>
                <w:sz w:val="22"/>
                <w:szCs w:val="22"/>
              </w:rPr>
              <w:br/>
              <w:t>耐用；2. 摄像头 720P 高清摄像头，配置摄像头滑动盖板，保护个人隐私安全,3. ★功能 开盖开机功能,4.★一年保修上门服</w:t>
            </w:r>
            <w:r w:rsidRPr="00463305">
              <w:rPr>
                <w:rFonts w:ascii="宋体" w:hAnsi="宋体" w:cs="宋体" w:hint="eastAsia"/>
                <w:color w:val="000000" w:themeColor="text1"/>
                <w:kern w:val="0"/>
                <w:sz w:val="22"/>
                <w:szCs w:val="22"/>
              </w:rPr>
              <w:br/>
            </w:r>
            <w:proofErr w:type="gramStart"/>
            <w:r w:rsidRPr="00463305">
              <w:rPr>
                <w:rFonts w:ascii="宋体" w:hAnsi="宋体" w:cs="宋体" w:hint="eastAsia"/>
                <w:color w:val="000000" w:themeColor="text1"/>
                <w:kern w:val="0"/>
                <w:sz w:val="22"/>
                <w:szCs w:val="22"/>
              </w:rPr>
              <w:t>务</w:t>
            </w:r>
            <w:proofErr w:type="gramEnd"/>
            <w:r w:rsidRPr="00463305">
              <w:rPr>
                <w:rFonts w:ascii="宋体" w:hAnsi="宋体" w:cs="宋体" w:hint="eastAsia"/>
                <w:color w:val="000000" w:themeColor="text1"/>
                <w:kern w:val="0"/>
                <w:sz w:val="22"/>
                <w:szCs w:val="22"/>
              </w:rPr>
              <w:t>。投标时提供原厂商产品授权函及售后服务承诺函。</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联想昭阳E5-ITL</w:t>
            </w:r>
            <w:r w:rsidRPr="00463305">
              <w:rPr>
                <w:rFonts w:ascii="宋体" w:hAnsi="宋体" w:cs="宋体" w:hint="eastAsia"/>
                <w:color w:val="000000" w:themeColor="text1"/>
                <w:kern w:val="0"/>
                <w:sz w:val="22"/>
                <w:szCs w:val="22"/>
              </w:rPr>
              <w:br/>
              <w:t>便携式计算机/酷</w:t>
            </w:r>
            <w:proofErr w:type="gramStart"/>
            <w:r w:rsidRPr="00463305">
              <w:rPr>
                <w:rFonts w:ascii="宋体" w:hAnsi="宋体" w:cs="宋体" w:hint="eastAsia"/>
                <w:color w:val="000000" w:themeColor="text1"/>
                <w:kern w:val="0"/>
                <w:sz w:val="22"/>
                <w:szCs w:val="22"/>
              </w:rPr>
              <w:t>睿</w:t>
            </w:r>
            <w:proofErr w:type="gramEnd"/>
            <w:r w:rsidRPr="00463305">
              <w:rPr>
                <w:rFonts w:ascii="宋体" w:hAnsi="宋体" w:cs="宋体" w:hint="eastAsia"/>
                <w:color w:val="000000" w:themeColor="text1"/>
                <w:kern w:val="0"/>
                <w:sz w:val="22"/>
                <w:szCs w:val="22"/>
              </w:rPr>
              <w:t xml:space="preserve"> i5-1135G7/16GB 内存/256GB 固态 /1TB 机械盘/锐</w:t>
            </w:r>
            <w:proofErr w:type="gramStart"/>
            <w:r w:rsidRPr="00463305">
              <w:rPr>
                <w:rFonts w:ascii="宋体" w:hAnsi="宋体" w:cs="宋体" w:hint="eastAsia"/>
                <w:color w:val="000000" w:themeColor="text1"/>
                <w:kern w:val="0"/>
                <w:sz w:val="22"/>
                <w:szCs w:val="22"/>
              </w:rPr>
              <w:t>炬</w:t>
            </w:r>
            <w:proofErr w:type="gramEnd"/>
            <w:r w:rsidRPr="00463305">
              <w:rPr>
                <w:rFonts w:ascii="宋体" w:hAnsi="宋体" w:cs="宋体" w:hint="eastAsia"/>
                <w:color w:val="000000" w:themeColor="text1"/>
                <w:kern w:val="0"/>
                <w:sz w:val="22"/>
                <w:szCs w:val="22"/>
              </w:rPr>
              <w:t xml:space="preserve"> Xe </w:t>
            </w:r>
            <w:proofErr w:type="gramStart"/>
            <w:r w:rsidRPr="00463305">
              <w:rPr>
                <w:rFonts w:ascii="宋体" w:hAnsi="宋体" w:cs="宋体" w:hint="eastAsia"/>
                <w:color w:val="000000" w:themeColor="text1"/>
                <w:kern w:val="0"/>
                <w:sz w:val="22"/>
                <w:szCs w:val="22"/>
              </w:rPr>
              <w:t>核显</w:t>
            </w:r>
            <w:proofErr w:type="gramEnd"/>
            <w:r w:rsidRPr="00463305">
              <w:rPr>
                <w:rFonts w:ascii="宋体" w:hAnsi="宋体" w:cs="宋体" w:hint="eastAsia"/>
                <w:color w:val="000000" w:themeColor="text1"/>
                <w:kern w:val="0"/>
                <w:sz w:val="22"/>
                <w:szCs w:val="22"/>
              </w:rPr>
              <w:t xml:space="preserve">/摄像头/WIFI/窄边框 /15.6 </w:t>
            </w:r>
            <w:proofErr w:type="gramStart"/>
            <w:r w:rsidRPr="00463305">
              <w:rPr>
                <w:rFonts w:ascii="宋体" w:hAnsi="宋体" w:cs="宋体" w:hint="eastAsia"/>
                <w:color w:val="000000" w:themeColor="text1"/>
                <w:kern w:val="0"/>
                <w:sz w:val="22"/>
                <w:szCs w:val="22"/>
              </w:rPr>
              <w:t>英寸/</w:t>
            </w:r>
            <w:proofErr w:type="gramEnd"/>
            <w:r w:rsidRPr="00463305">
              <w:rPr>
                <w:rFonts w:ascii="宋体" w:hAnsi="宋体" w:cs="宋体" w:hint="eastAsia"/>
                <w:color w:val="000000" w:themeColor="text1"/>
                <w:kern w:val="0"/>
                <w:sz w:val="22"/>
                <w:szCs w:val="22"/>
              </w:rPr>
              <w:t>3 年保(包含鼠标、</w:t>
            </w:r>
            <w:r w:rsidRPr="00463305">
              <w:rPr>
                <w:rFonts w:ascii="宋体" w:hAnsi="宋体" w:cs="宋体" w:hint="eastAsia"/>
                <w:color w:val="000000" w:themeColor="text1"/>
                <w:kern w:val="0"/>
                <w:sz w:val="22"/>
                <w:szCs w:val="22"/>
              </w:rPr>
              <w:br/>
              <w:t>电脑包） 1. ★显示屏 15.6</w:t>
            </w:r>
            <w:proofErr w:type="gramStart"/>
            <w:r w:rsidRPr="00463305">
              <w:rPr>
                <w:rFonts w:ascii="宋体" w:hAnsi="宋体" w:cs="宋体" w:hint="eastAsia"/>
                <w:color w:val="000000" w:themeColor="text1"/>
                <w:kern w:val="0"/>
                <w:sz w:val="22"/>
                <w:szCs w:val="22"/>
              </w:rPr>
              <w:t>”</w:t>
            </w:r>
            <w:proofErr w:type="gramEnd"/>
            <w:r w:rsidRPr="00463305">
              <w:rPr>
                <w:rFonts w:ascii="宋体" w:hAnsi="宋体" w:cs="宋体" w:hint="eastAsia"/>
                <w:color w:val="000000" w:themeColor="text1"/>
                <w:kern w:val="0"/>
                <w:sz w:val="22"/>
                <w:szCs w:val="22"/>
              </w:rPr>
              <w:t xml:space="preserve"> FHD LED 防眩光液晶显示屏（1920x1080），配置合金转轴，屏幕 180 度开合，更加牢固、美观、</w:t>
            </w:r>
            <w:r w:rsidRPr="00463305">
              <w:rPr>
                <w:rFonts w:ascii="宋体" w:hAnsi="宋体" w:cs="宋体" w:hint="eastAsia"/>
                <w:color w:val="000000" w:themeColor="text1"/>
                <w:kern w:val="0"/>
                <w:sz w:val="22"/>
                <w:szCs w:val="22"/>
              </w:rPr>
              <w:br/>
              <w:t>耐用；2. 摄像头 720P 高清摄像头，配置摄像头滑动盖板，保护个人隐私安全,3. ★功能 开盖开机功能,4.★一年保修上门服</w:t>
            </w:r>
            <w:r w:rsidRPr="00463305">
              <w:rPr>
                <w:rFonts w:ascii="宋体" w:hAnsi="宋体" w:cs="宋体" w:hint="eastAsia"/>
                <w:color w:val="000000" w:themeColor="text1"/>
                <w:kern w:val="0"/>
                <w:sz w:val="22"/>
                <w:szCs w:val="22"/>
              </w:rPr>
              <w:br/>
            </w:r>
            <w:proofErr w:type="gramStart"/>
            <w:r w:rsidRPr="00463305">
              <w:rPr>
                <w:rFonts w:ascii="宋体" w:hAnsi="宋体" w:cs="宋体" w:hint="eastAsia"/>
                <w:color w:val="000000" w:themeColor="text1"/>
                <w:kern w:val="0"/>
                <w:sz w:val="22"/>
                <w:szCs w:val="22"/>
              </w:rPr>
              <w:t>务</w:t>
            </w:r>
            <w:proofErr w:type="gramEnd"/>
            <w:r w:rsidRPr="00463305">
              <w:rPr>
                <w:rFonts w:ascii="宋体" w:hAnsi="宋体" w:cs="宋体" w:hint="eastAsia"/>
                <w:color w:val="000000" w:themeColor="text1"/>
                <w:kern w:val="0"/>
                <w:sz w:val="22"/>
                <w:szCs w:val="22"/>
              </w:rPr>
              <w:t>。投标时提供原厂商产品授权函及售后服务承诺函。</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143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10</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照相机</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微微单相机，rf 24-105mm f4 镜头。（含 512G 卡、原装电池、原装相机及镜头包、三脚架）；本商品质保周期为 1 年质保，在此时间范围内可提交维修申请，具体请以厂家服务为准。</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佳能EOS R</w:t>
            </w:r>
            <w:r w:rsidRPr="00463305">
              <w:rPr>
                <w:rFonts w:ascii="宋体" w:hAnsi="宋体" w:cs="宋体" w:hint="eastAsia"/>
                <w:color w:val="000000" w:themeColor="text1"/>
                <w:kern w:val="0"/>
                <w:sz w:val="22"/>
                <w:szCs w:val="22"/>
              </w:rPr>
              <w:br/>
              <w:t>微微单相机，rf 24-105mm f4 镜头。（含 512G 卡、原装电池、原装相机及镜头包、三脚架）；本商品质保周期为 1 年质保，在此时间范围内可提交维修申请，具体请以厂家服务为准。</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60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11</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樱桃鼠标垫</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中号加厚、黑色，36x28cm</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樱桃 中号加厚、黑色，36x28cm</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6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12</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有线键鼠套装</w:t>
            </w:r>
            <w:proofErr w:type="gramEnd"/>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M110；轻音鼠标,对称鼠标,追踪技术:流畅光学追踪</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罗技 M110</w:t>
            </w:r>
            <w:r w:rsidRPr="00463305">
              <w:rPr>
                <w:rFonts w:ascii="宋体" w:hAnsi="宋体" w:cs="宋体" w:hint="eastAsia"/>
                <w:color w:val="000000" w:themeColor="text1"/>
                <w:kern w:val="0"/>
                <w:sz w:val="22"/>
                <w:szCs w:val="22"/>
              </w:rPr>
              <w:br/>
              <w:t>轻音鼠标,对称鼠标,追踪技术:流畅光学追踪</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1485"/>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13</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稳压器</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最大 100KVA,标准 80KVA 稳压设备,220v,单项自动交流,负债功率因</w:t>
            </w:r>
            <w:r w:rsidRPr="00463305">
              <w:rPr>
                <w:rFonts w:ascii="宋体" w:hAnsi="宋体" w:cs="宋体" w:hint="eastAsia"/>
                <w:color w:val="000000" w:themeColor="text1"/>
                <w:kern w:val="0"/>
                <w:sz w:val="22"/>
                <w:szCs w:val="22"/>
              </w:rPr>
              <w:br/>
              <w:t>子:0.8;单项输入电压:150v-250v,单项输出电压:220v(3%变化内),</w:t>
            </w:r>
            <w:r w:rsidRPr="00463305">
              <w:rPr>
                <w:rFonts w:ascii="宋体" w:hAnsi="宋体" w:cs="宋体" w:hint="eastAsia"/>
                <w:color w:val="000000" w:themeColor="text1"/>
                <w:kern w:val="0"/>
                <w:sz w:val="22"/>
                <w:szCs w:val="22"/>
              </w:rPr>
              <w:br/>
              <w:t>频率:50HZ/60HZ；★具有 3C 认证，投标时提供复印件并加盖原厂商</w:t>
            </w:r>
            <w:r w:rsidRPr="00463305">
              <w:rPr>
                <w:rFonts w:ascii="宋体" w:hAnsi="宋体" w:cs="宋体" w:hint="eastAsia"/>
                <w:color w:val="000000" w:themeColor="text1"/>
                <w:kern w:val="0"/>
                <w:sz w:val="22"/>
                <w:szCs w:val="22"/>
              </w:rPr>
              <w:br/>
              <w:t>公章，一年保修。</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浙航</w:t>
            </w:r>
            <w:proofErr w:type="gramEnd"/>
            <w:r w:rsidRPr="00463305">
              <w:rPr>
                <w:rFonts w:ascii="宋体" w:hAnsi="宋体" w:cs="宋体" w:hint="eastAsia"/>
                <w:color w:val="000000" w:themeColor="text1"/>
                <w:kern w:val="0"/>
                <w:sz w:val="22"/>
                <w:szCs w:val="22"/>
              </w:rPr>
              <w:t xml:space="preserve"> SJW-80KVA </w:t>
            </w:r>
            <w:r w:rsidRPr="00463305">
              <w:rPr>
                <w:rFonts w:ascii="宋体" w:hAnsi="宋体" w:cs="宋体" w:hint="eastAsia"/>
                <w:color w:val="000000" w:themeColor="text1"/>
                <w:kern w:val="0"/>
                <w:sz w:val="22"/>
                <w:szCs w:val="22"/>
              </w:rPr>
              <w:br/>
              <w:t>最大 100KVA,标准 80KVA 稳压设备,220v,单项自动交流,负债功率因</w:t>
            </w:r>
            <w:r w:rsidRPr="00463305">
              <w:rPr>
                <w:rFonts w:ascii="宋体" w:hAnsi="宋体" w:cs="宋体" w:hint="eastAsia"/>
                <w:color w:val="000000" w:themeColor="text1"/>
                <w:kern w:val="0"/>
                <w:sz w:val="22"/>
                <w:szCs w:val="22"/>
              </w:rPr>
              <w:br/>
              <w:t>子:0.8;单项输入电压:150v-250v,单项输出电压:220v(3%变化内),</w:t>
            </w:r>
            <w:r w:rsidRPr="00463305">
              <w:rPr>
                <w:rFonts w:ascii="宋体" w:hAnsi="宋体" w:cs="宋体" w:hint="eastAsia"/>
                <w:color w:val="000000" w:themeColor="text1"/>
                <w:kern w:val="0"/>
                <w:sz w:val="22"/>
                <w:szCs w:val="22"/>
              </w:rPr>
              <w:br/>
              <w:t>频率:50HZ/60HZ；★具有 3C 认证，投标时提供复印件并加盖原厂商</w:t>
            </w:r>
            <w:r w:rsidRPr="00463305">
              <w:rPr>
                <w:rFonts w:ascii="宋体" w:hAnsi="宋体" w:cs="宋体" w:hint="eastAsia"/>
                <w:color w:val="000000" w:themeColor="text1"/>
                <w:kern w:val="0"/>
                <w:sz w:val="22"/>
                <w:szCs w:val="22"/>
              </w:rPr>
              <w:br/>
              <w:t>公章，一年保修。</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1395"/>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14</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UPS不间断电源</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1.在线式不间断电源,3kw;2.含 6 节 12v 24AH 电池,3.含电池</w:t>
            </w:r>
            <w:proofErr w:type="gramStart"/>
            <w:r w:rsidRPr="00463305">
              <w:rPr>
                <w:rFonts w:ascii="宋体" w:hAnsi="宋体" w:cs="宋体" w:hint="eastAsia"/>
                <w:color w:val="000000" w:themeColor="text1"/>
                <w:kern w:val="0"/>
                <w:sz w:val="22"/>
                <w:szCs w:val="22"/>
              </w:rPr>
              <w:t>柜以及</w:t>
            </w:r>
            <w:proofErr w:type="gramEnd"/>
            <w:r w:rsidRPr="00463305">
              <w:rPr>
                <w:rFonts w:ascii="宋体" w:hAnsi="宋体" w:cs="宋体" w:hint="eastAsia"/>
                <w:color w:val="000000" w:themeColor="text1"/>
                <w:kern w:val="0"/>
                <w:sz w:val="22"/>
                <w:szCs w:val="22"/>
              </w:rPr>
              <w:t>柜内连接线以及开关控制.4.工作方式：单进单出</w:t>
            </w:r>
            <w:proofErr w:type="gramStart"/>
            <w:r w:rsidRPr="00463305">
              <w:rPr>
                <w:rFonts w:ascii="宋体" w:hAnsi="宋体" w:cs="宋体" w:hint="eastAsia"/>
                <w:color w:val="000000" w:themeColor="text1"/>
                <w:kern w:val="0"/>
                <w:sz w:val="22"/>
                <w:szCs w:val="22"/>
              </w:rPr>
              <w:t>高频在</w:t>
            </w:r>
            <w:proofErr w:type="gramEnd"/>
            <w:r w:rsidRPr="00463305">
              <w:rPr>
                <w:rFonts w:ascii="宋体" w:hAnsi="宋体" w:cs="宋体" w:hint="eastAsia"/>
                <w:color w:val="000000" w:themeColor="text1"/>
                <w:kern w:val="0"/>
                <w:sz w:val="22"/>
                <w:szCs w:val="22"/>
              </w:rPr>
              <w:t>线式；5.开</w:t>
            </w:r>
            <w:r w:rsidRPr="00463305">
              <w:rPr>
                <w:rFonts w:ascii="宋体" w:hAnsi="宋体" w:cs="宋体" w:hint="eastAsia"/>
                <w:color w:val="000000" w:themeColor="text1"/>
                <w:kern w:val="0"/>
                <w:sz w:val="22"/>
                <w:szCs w:val="22"/>
              </w:rPr>
              <w:br/>
              <w:t>机自诊断功能；6.LCD 或 LED 显示，★6.输出功率因数：UPS 的输出功率因数≥0.8（提供同系列设备第三方检测报告复印件加盖厂家公</w:t>
            </w:r>
            <w:r w:rsidRPr="00463305">
              <w:rPr>
                <w:rFonts w:ascii="宋体" w:hAnsi="宋体" w:cs="宋体" w:hint="eastAsia"/>
                <w:color w:val="000000" w:themeColor="text1"/>
                <w:kern w:val="0"/>
                <w:sz w:val="22"/>
                <w:szCs w:val="22"/>
              </w:rPr>
              <w:br/>
              <w:t>章）；★7.电源效率≥90%（提供同系列设备第三方检测报告加盖厂家公章），★8.具备经济运行模式（ECO）功能：负载由旁路供电，</w:t>
            </w:r>
            <w:r w:rsidRPr="00463305">
              <w:rPr>
                <w:rFonts w:ascii="宋体" w:hAnsi="宋体" w:cs="宋体" w:hint="eastAsia"/>
                <w:color w:val="000000" w:themeColor="text1"/>
                <w:kern w:val="0"/>
                <w:sz w:val="22"/>
                <w:szCs w:val="22"/>
              </w:rPr>
              <w:br/>
              <w:t>最高效率可达 97%以上，减少能源损耗，可输入电压或频率超出经济模式范围时，UPS 自动切换到在线模式。9.UPS 产品必须提供国内第</w:t>
            </w:r>
            <w:r w:rsidRPr="00463305">
              <w:rPr>
                <w:rFonts w:ascii="宋体" w:hAnsi="宋体" w:cs="宋体" w:hint="eastAsia"/>
                <w:color w:val="000000" w:themeColor="text1"/>
                <w:kern w:val="0"/>
                <w:sz w:val="22"/>
                <w:szCs w:val="22"/>
              </w:rPr>
              <w:br/>
              <w:t>三方认证以及检测报告复印件，蓄电池产品必须提供国内第三方认证以及检测报告复印件。主机保修三年，内置电池保修一年。</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科士达YDC9102S </w:t>
            </w:r>
            <w:r w:rsidRPr="00463305">
              <w:rPr>
                <w:rFonts w:ascii="宋体" w:hAnsi="宋体" w:cs="宋体" w:hint="eastAsia"/>
                <w:color w:val="000000" w:themeColor="text1"/>
                <w:kern w:val="0"/>
                <w:sz w:val="22"/>
                <w:szCs w:val="22"/>
              </w:rPr>
              <w:br/>
              <w:t>1.在线式不间断电源,3kw;2.含 6 节 12v 24AH 电池,3.含电池</w:t>
            </w:r>
            <w:proofErr w:type="gramStart"/>
            <w:r w:rsidRPr="00463305">
              <w:rPr>
                <w:rFonts w:ascii="宋体" w:hAnsi="宋体" w:cs="宋体" w:hint="eastAsia"/>
                <w:color w:val="000000" w:themeColor="text1"/>
                <w:kern w:val="0"/>
                <w:sz w:val="22"/>
                <w:szCs w:val="22"/>
              </w:rPr>
              <w:t>柜以及</w:t>
            </w:r>
            <w:proofErr w:type="gramEnd"/>
            <w:r w:rsidRPr="00463305">
              <w:rPr>
                <w:rFonts w:ascii="宋体" w:hAnsi="宋体" w:cs="宋体" w:hint="eastAsia"/>
                <w:color w:val="000000" w:themeColor="text1"/>
                <w:kern w:val="0"/>
                <w:sz w:val="22"/>
                <w:szCs w:val="22"/>
              </w:rPr>
              <w:t>柜内连接线以及开关控制.4.工作方式：单进单出</w:t>
            </w:r>
            <w:proofErr w:type="gramStart"/>
            <w:r w:rsidRPr="00463305">
              <w:rPr>
                <w:rFonts w:ascii="宋体" w:hAnsi="宋体" w:cs="宋体" w:hint="eastAsia"/>
                <w:color w:val="000000" w:themeColor="text1"/>
                <w:kern w:val="0"/>
                <w:sz w:val="22"/>
                <w:szCs w:val="22"/>
              </w:rPr>
              <w:t>高频在</w:t>
            </w:r>
            <w:proofErr w:type="gramEnd"/>
            <w:r w:rsidRPr="00463305">
              <w:rPr>
                <w:rFonts w:ascii="宋体" w:hAnsi="宋体" w:cs="宋体" w:hint="eastAsia"/>
                <w:color w:val="000000" w:themeColor="text1"/>
                <w:kern w:val="0"/>
                <w:sz w:val="22"/>
                <w:szCs w:val="22"/>
              </w:rPr>
              <w:t>线式；5.开</w:t>
            </w:r>
            <w:r w:rsidRPr="00463305">
              <w:rPr>
                <w:rFonts w:ascii="宋体" w:hAnsi="宋体" w:cs="宋体" w:hint="eastAsia"/>
                <w:color w:val="000000" w:themeColor="text1"/>
                <w:kern w:val="0"/>
                <w:sz w:val="22"/>
                <w:szCs w:val="22"/>
              </w:rPr>
              <w:br/>
              <w:t>机自诊断功能；6.LCD 或 LED 显示，★6.输出功率因数：UPS 的输出功率因数≥0.8（提供同系列设备第三方检测报告复印件加盖厂家公</w:t>
            </w:r>
            <w:r w:rsidRPr="00463305">
              <w:rPr>
                <w:rFonts w:ascii="宋体" w:hAnsi="宋体" w:cs="宋体" w:hint="eastAsia"/>
                <w:color w:val="000000" w:themeColor="text1"/>
                <w:kern w:val="0"/>
                <w:sz w:val="22"/>
                <w:szCs w:val="22"/>
              </w:rPr>
              <w:br/>
              <w:t>章）；★7.电源效率≥90%（提供同系列设备第三方检测报告加盖厂家公章），★8.具备经济运行模式（ECO）功能：负载由旁路供电，</w:t>
            </w:r>
            <w:r w:rsidRPr="00463305">
              <w:rPr>
                <w:rFonts w:ascii="宋体" w:hAnsi="宋体" w:cs="宋体" w:hint="eastAsia"/>
                <w:color w:val="000000" w:themeColor="text1"/>
                <w:kern w:val="0"/>
                <w:sz w:val="22"/>
                <w:szCs w:val="22"/>
              </w:rPr>
              <w:br/>
              <w:t>最高效率可达 97%以上，减少能源损耗，可输入电压或频率超出经济模式范围时，UPS 自动切换到在线模式。9.UPS 产品必须提供国内第</w:t>
            </w:r>
            <w:r w:rsidRPr="00463305">
              <w:rPr>
                <w:rFonts w:ascii="宋体" w:hAnsi="宋体" w:cs="宋体" w:hint="eastAsia"/>
                <w:color w:val="000000" w:themeColor="text1"/>
                <w:kern w:val="0"/>
                <w:sz w:val="22"/>
                <w:szCs w:val="22"/>
              </w:rPr>
              <w:br/>
              <w:t>三方认证以及检测报告复印件，蓄电池产品必须提供国内第三方认证以及检测报告复印件。主机保修三年，内置电池保修一年。</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458"/>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15</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UPS电池组</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200AH，保修一年。</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洛奇200AH，保修一年。</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285"/>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16</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网络机柜</w:t>
            </w:r>
          </w:p>
        </w:tc>
        <w:tc>
          <w:tcPr>
            <w:tcW w:w="1599" w:type="pct"/>
            <w:shd w:val="clear" w:color="auto" w:fill="auto"/>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24U 网络机柜,800*600*1.2 米</w:t>
            </w:r>
          </w:p>
        </w:tc>
        <w:tc>
          <w:tcPr>
            <w:tcW w:w="1643" w:type="pct"/>
            <w:shd w:val="clear" w:color="auto" w:fill="auto"/>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金盾NU6818;24U 网络机柜,800*600*1.2 米</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8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17</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网络布线</w:t>
            </w:r>
          </w:p>
        </w:tc>
        <w:tc>
          <w:tcPr>
            <w:tcW w:w="1599" w:type="pct"/>
            <w:shd w:val="clear" w:color="auto" w:fill="auto"/>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55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点位,网络布线以及面板安装</w:t>
            </w:r>
          </w:p>
        </w:tc>
        <w:tc>
          <w:tcPr>
            <w:tcW w:w="1643" w:type="pct"/>
            <w:shd w:val="clear" w:color="auto" w:fill="auto"/>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大华cat6</w:t>
            </w:r>
            <w:r w:rsidRPr="00463305">
              <w:rPr>
                <w:rFonts w:ascii="宋体" w:hAnsi="宋体" w:cs="宋体" w:hint="eastAsia"/>
                <w:color w:val="000000" w:themeColor="text1"/>
                <w:kern w:val="0"/>
                <w:sz w:val="22"/>
                <w:szCs w:val="22"/>
              </w:rPr>
              <w:br/>
              <w:t xml:space="preserve">55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点位,网络布线以及面板安装</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340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18</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交换机</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1、交换容量≥336Gbps，包转发率≥51Mpps； 2、端口类型：≥24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10/100/1000Base-T 自适应以太网端口，≥4个千兆 SFP 口；</w:t>
            </w:r>
            <w:r w:rsidRPr="00463305">
              <w:rPr>
                <w:rFonts w:ascii="宋体" w:hAnsi="宋体" w:cs="宋体" w:hint="eastAsia"/>
                <w:color w:val="000000" w:themeColor="text1"/>
                <w:kern w:val="0"/>
                <w:sz w:val="22"/>
                <w:szCs w:val="22"/>
              </w:rPr>
              <w:br/>
              <w:t>3、支持 Telemetry 技术，提供</w:t>
            </w:r>
            <w:proofErr w:type="gramStart"/>
            <w:r w:rsidRPr="00463305">
              <w:rPr>
                <w:rFonts w:ascii="宋体" w:hAnsi="宋体" w:cs="宋体" w:hint="eastAsia"/>
                <w:color w:val="000000" w:themeColor="text1"/>
                <w:kern w:val="0"/>
                <w:sz w:val="22"/>
                <w:szCs w:val="22"/>
              </w:rPr>
              <w:t>官网截图证明</w:t>
            </w:r>
            <w:proofErr w:type="gramEnd"/>
            <w:r w:rsidRPr="00463305">
              <w:rPr>
                <w:rFonts w:ascii="宋体" w:hAnsi="宋体" w:cs="宋体" w:hint="eastAsia"/>
                <w:color w:val="000000" w:themeColor="text1"/>
                <w:kern w:val="0"/>
                <w:sz w:val="22"/>
                <w:szCs w:val="22"/>
              </w:rPr>
              <w:t>并盖原厂章证明；</w:t>
            </w:r>
            <w:r w:rsidRPr="00463305">
              <w:rPr>
                <w:rFonts w:ascii="宋体" w:hAnsi="宋体" w:cs="宋体" w:hint="eastAsia"/>
                <w:color w:val="000000" w:themeColor="text1"/>
                <w:kern w:val="0"/>
                <w:sz w:val="22"/>
                <w:szCs w:val="22"/>
              </w:rPr>
              <w:br/>
              <w:t>4、最大堆叠台数≥9 台；</w:t>
            </w:r>
            <w:r w:rsidRPr="00463305">
              <w:rPr>
                <w:rFonts w:ascii="宋体" w:hAnsi="宋体" w:cs="宋体" w:hint="eastAsia"/>
                <w:color w:val="000000" w:themeColor="text1"/>
                <w:kern w:val="0"/>
                <w:sz w:val="22"/>
                <w:szCs w:val="22"/>
              </w:rPr>
              <w:br/>
              <w:t>5、支持基于端口的 VLAN，支持</w:t>
            </w:r>
            <w:proofErr w:type="gramStart"/>
            <w:r w:rsidRPr="00463305">
              <w:rPr>
                <w:rFonts w:ascii="宋体" w:hAnsi="宋体" w:cs="宋体" w:hint="eastAsia"/>
                <w:color w:val="000000" w:themeColor="text1"/>
                <w:kern w:val="0"/>
                <w:sz w:val="22"/>
                <w:szCs w:val="22"/>
              </w:rPr>
              <w:t>基于协议</w:t>
            </w:r>
            <w:proofErr w:type="gramEnd"/>
            <w:r w:rsidRPr="00463305">
              <w:rPr>
                <w:rFonts w:ascii="宋体" w:hAnsi="宋体" w:cs="宋体" w:hint="eastAsia"/>
                <w:color w:val="000000" w:themeColor="text1"/>
                <w:kern w:val="0"/>
                <w:sz w:val="22"/>
                <w:szCs w:val="22"/>
              </w:rPr>
              <w:t>的 VLAN；支持基于 MAC 的VLAN；最大 VLAN 数(不是 VLAN ID) ≥4094； 6、支持 IPv4/IPv6 静态路由；支持 RIP/RIPng，OSPF； 7、管理和维护支持 SNMP V1/V2/V3、RMON、SSHV2；支持 OAM(802.1AG，</w:t>
            </w:r>
            <w:r w:rsidRPr="00463305">
              <w:rPr>
                <w:rFonts w:ascii="宋体" w:hAnsi="宋体" w:cs="宋体" w:hint="eastAsia"/>
                <w:color w:val="000000" w:themeColor="text1"/>
                <w:kern w:val="0"/>
                <w:sz w:val="22"/>
                <w:szCs w:val="22"/>
              </w:rPr>
              <w:lastRenderedPageBreak/>
              <w:t>802.3AH)以太网运行、维护和管理标准；</w:t>
            </w:r>
            <w:r w:rsidRPr="00463305">
              <w:rPr>
                <w:rFonts w:ascii="宋体" w:hAnsi="宋体" w:cs="宋体" w:hint="eastAsia"/>
                <w:color w:val="000000" w:themeColor="text1"/>
                <w:kern w:val="0"/>
                <w:sz w:val="22"/>
                <w:szCs w:val="22"/>
              </w:rPr>
              <w:br/>
              <w:t>8、★采用专业的内置防雷技术，支持业界领先的 10KV 业务端口防雷能力，提供</w:t>
            </w:r>
            <w:proofErr w:type="gramStart"/>
            <w:r w:rsidRPr="00463305">
              <w:rPr>
                <w:rFonts w:ascii="宋体" w:hAnsi="宋体" w:cs="宋体" w:hint="eastAsia"/>
                <w:color w:val="000000" w:themeColor="text1"/>
                <w:kern w:val="0"/>
                <w:sz w:val="22"/>
                <w:szCs w:val="22"/>
              </w:rPr>
              <w:t>官网截</w:t>
            </w:r>
            <w:proofErr w:type="gramEnd"/>
            <w:r w:rsidRPr="00463305">
              <w:rPr>
                <w:rFonts w:ascii="宋体" w:hAnsi="宋体" w:cs="宋体" w:hint="eastAsia"/>
                <w:color w:val="000000" w:themeColor="text1"/>
                <w:kern w:val="0"/>
                <w:sz w:val="22"/>
                <w:szCs w:val="22"/>
              </w:rPr>
              <w:t>图并盖原厂章证明；</w:t>
            </w:r>
            <w:r w:rsidRPr="00463305">
              <w:rPr>
                <w:rFonts w:ascii="宋体" w:hAnsi="宋体" w:cs="宋体" w:hint="eastAsia"/>
                <w:color w:val="000000" w:themeColor="text1"/>
                <w:kern w:val="0"/>
                <w:sz w:val="22"/>
                <w:szCs w:val="22"/>
              </w:rPr>
              <w:br/>
              <w:t>9、★支持 RRPP（快速环网保护协议），环网故障恢复时间不超过50ms。（提供有资质的第三方检测机构出具的测试报告复印件并盖原厂章证明）；</w:t>
            </w:r>
            <w:r w:rsidRPr="00463305">
              <w:rPr>
                <w:rFonts w:ascii="宋体" w:hAnsi="宋体" w:cs="宋体" w:hint="eastAsia"/>
                <w:color w:val="000000" w:themeColor="text1"/>
                <w:kern w:val="0"/>
                <w:sz w:val="22"/>
                <w:szCs w:val="22"/>
              </w:rPr>
              <w:br/>
              <w:t>10、支持 Smartlink，收敛时间≦50ms；支持 RSTP 功能：收敛时间≦50ms；</w:t>
            </w:r>
            <w:r w:rsidRPr="00463305">
              <w:rPr>
                <w:rFonts w:ascii="宋体" w:hAnsi="宋体" w:cs="宋体" w:hint="eastAsia"/>
                <w:color w:val="000000" w:themeColor="text1"/>
                <w:kern w:val="0"/>
                <w:sz w:val="22"/>
                <w:szCs w:val="22"/>
              </w:rPr>
              <w:br/>
              <w:t>11、★支持 MSTP 功能：收敛时间≦50ms。（提供有资质的第三方检测机构出具的测试报告复印件并盖原厂章证明）；</w:t>
            </w:r>
            <w:r w:rsidRPr="00463305">
              <w:rPr>
                <w:rFonts w:ascii="宋体" w:hAnsi="宋体" w:cs="宋体" w:hint="eastAsia"/>
                <w:color w:val="000000" w:themeColor="text1"/>
                <w:kern w:val="0"/>
                <w:sz w:val="22"/>
                <w:szCs w:val="22"/>
              </w:rPr>
              <w:br/>
              <w:t>12、★为保障网络信息安全，产品厂商需为 CNVD（国家信息安全漏洞共享平台）技术组支撑单位，提供证书复印件并盖原厂章证明；</w:t>
            </w:r>
            <w:r w:rsidRPr="00463305">
              <w:rPr>
                <w:rFonts w:ascii="宋体" w:hAnsi="宋体" w:cs="宋体" w:hint="eastAsia"/>
                <w:color w:val="000000" w:themeColor="text1"/>
                <w:kern w:val="0"/>
                <w:sz w:val="22"/>
                <w:szCs w:val="22"/>
              </w:rPr>
              <w:br/>
              <w:t>13、三年保修上门服务。</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H3C 5130s-28p-EI</w:t>
            </w:r>
            <w:r w:rsidRPr="00463305">
              <w:rPr>
                <w:rFonts w:ascii="宋体" w:hAnsi="宋体" w:cs="宋体" w:hint="eastAsia"/>
                <w:color w:val="000000" w:themeColor="text1"/>
                <w:kern w:val="0"/>
                <w:sz w:val="22"/>
                <w:szCs w:val="22"/>
              </w:rPr>
              <w:br/>
              <w:t xml:space="preserve">1、交换容量≥336Gbps，包转发率≥51Mpps； 2、端口类型：≥24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10/100/1000Base-T 自适应以太网端口，≥4个千兆 SFP 口；</w:t>
            </w:r>
            <w:r w:rsidRPr="00463305">
              <w:rPr>
                <w:rFonts w:ascii="宋体" w:hAnsi="宋体" w:cs="宋体" w:hint="eastAsia"/>
                <w:color w:val="000000" w:themeColor="text1"/>
                <w:kern w:val="0"/>
                <w:sz w:val="22"/>
                <w:szCs w:val="22"/>
              </w:rPr>
              <w:br/>
              <w:t>3、支持 Telemetry 技术，提供</w:t>
            </w:r>
            <w:proofErr w:type="gramStart"/>
            <w:r w:rsidRPr="00463305">
              <w:rPr>
                <w:rFonts w:ascii="宋体" w:hAnsi="宋体" w:cs="宋体" w:hint="eastAsia"/>
                <w:color w:val="000000" w:themeColor="text1"/>
                <w:kern w:val="0"/>
                <w:sz w:val="22"/>
                <w:szCs w:val="22"/>
              </w:rPr>
              <w:t>官网截图证明</w:t>
            </w:r>
            <w:proofErr w:type="gramEnd"/>
            <w:r w:rsidRPr="00463305">
              <w:rPr>
                <w:rFonts w:ascii="宋体" w:hAnsi="宋体" w:cs="宋体" w:hint="eastAsia"/>
                <w:color w:val="000000" w:themeColor="text1"/>
                <w:kern w:val="0"/>
                <w:sz w:val="22"/>
                <w:szCs w:val="22"/>
              </w:rPr>
              <w:t>并盖原厂章证明；</w:t>
            </w:r>
            <w:r w:rsidRPr="00463305">
              <w:rPr>
                <w:rFonts w:ascii="宋体" w:hAnsi="宋体" w:cs="宋体" w:hint="eastAsia"/>
                <w:color w:val="000000" w:themeColor="text1"/>
                <w:kern w:val="0"/>
                <w:sz w:val="22"/>
                <w:szCs w:val="22"/>
              </w:rPr>
              <w:br/>
              <w:t>4、最大堆叠台数≥9 台；</w:t>
            </w:r>
            <w:r w:rsidRPr="00463305">
              <w:rPr>
                <w:rFonts w:ascii="宋体" w:hAnsi="宋体" w:cs="宋体" w:hint="eastAsia"/>
                <w:color w:val="000000" w:themeColor="text1"/>
                <w:kern w:val="0"/>
                <w:sz w:val="22"/>
                <w:szCs w:val="22"/>
              </w:rPr>
              <w:br/>
              <w:t>5、支持基于端口的 VLAN，支持</w:t>
            </w:r>
            <w:proofErr w:type="gramStart"/>
            <w:r w:rsidRPr="00463305">
              <w:rPr>
                <w:rFonts w:ascii="宋体" w:hAnsi="宋体" w:cs="宋体" w:hint="eastAsia"/>
                <w:color w:val="000000" w:themeColor="text1"/>
                <w:kern w:val="0"/>
                <w:sz w:val="22"/>
                <w:szCs w:val="22"/>
              </w:rPr>
              <w:t>基于协议</w:t>
            </w:r>
            <w:proofErr w:type="gramEnd"/>
            <w:r w:rsidRPr="00463305">
              <w:rPr>
                <w:rFonts w:ascii="宋体" w:hAnsi="宋体" w:cs="宋体" w:hint="eastAsia"/>
                <w:color w:val="000000" w:themeColor="text1"/>
                <w:kern w:val="0"/>
                <w:sz w:val="22"/>
                <w:szCs w:val="22"/>
              </w:rPr>
              <w:t>的 VLAN；支持基于 MAC 的VLAN；最大 VLAN 数(不是 VLAN ID) ≥4094； 6、支持 IPv4/IPv6 静态路由；支持 RIP/RIPng，OSPF； 7、管理和维护支持 SNMP V1/V2/V3、RMON、SSHV2；支持 OAM(802.1AG，802.3AH)以太网运</w:t>
            </w:r>
            <w:r w:rsidRPr="00463305">
              <w:rPr>
                <w:rFonts w:ascii="宋体" w:hAnsi="宋体" w:cs="宋体" w:hint="eastAsia"/>
                <w:color w:val="000000" w:themeColor="text1"/>
                <w:kern w:val="0"/>
                <w:sz w:val="22"/>
                <w:szCs w:val="22"/>
              </w:rPr>
              <w:lastRenderedPageBreak/>
              <w:t>行、维护和管理标准；</w:t>
            </w:r>
            <w:r w:rsidRPr="00463305">
              <w:rPr>
                <w:rFonts w:ascii="宋体" w:hAnsi="宋体" w:cs="宋体" w:hint="eastAsia"/>
                <w:color w:val="000000" w:themeColor="text1"/>
                <w:kern w:val="0"/>
                <w:sz w:val="22"/>
                <w:szCs w:val="22"/>
              </w:rPr>
              <w:br/>
              <w:t>8、★采用专业的内置防雷技术，支持业界领先的 10KV 业务端口防雷能力，提供</w:t>
            </w:r>
            <w:proofErr w:type="gramStart"/>
            <w:r w:rsidRPr="00463305">
              <w:rPr>
                <w:rFonts w:ascii="宋体" w:hAnsi="宋体" w:cs="宋体" w:hint="eastAsia"/>
                <w:color w:val="000000" w:themeColor="text1"/>
                <w:kern w:val="0"/>
                <w:sz w:val="22"/>
                <w:szCs w:val="22"/>
              </w:rPr>
              <w:t>官网截</w:t>
            </w:r>
            <w:proofErr w:type="gramEnd"/>
            <w:r w:rsidRPr="00463305">
              <w:rPr>
                <w:rFonts w:ascii="宋体" w:hAnsi="宋体" w:cs="宋体" w:hint="eastAsia"/>
                <w:color w:val="000000" w:themeColor="text1"/>
                <w:kern w:val="0"/>
                <w:sz w:val="22"/>
                <w:szCs w:val="22"/>
              </w:rPr>
              <w:t>图并盖原厂章证明；</w:t>
            </w:r>
            <w:r w:rsidRPr="00463305">
              <w:rPr>
                <w:rFonts w:ascii="宋体" w:hAnsi="宋体" w:cs="宋体" w:hint="eastAsia"/>
                <w:color w:val="000000" w:themeColor="text1"/>
                <w:kern w:val="0"/>
                <w:sz w:val="22"/>
                <w:szCs w:val="22"/>
              </w:rPr>
              <w:br/>
              <w:t>9、★支持 RRPP（快速环网保护协议），环网故障恢复时间不超过50ms。（提供有资质的第三方检测机构出具的测试报告复印件并盖原厂章证明）；</w:t>
            </w:r>
            <w:r w:rsidRPr="00463305">
              <w:rPr>
                <w:rFonts w:ascii="宋体" w:hAnsi="宋体" w:cs="宋体" w:hint="eastAsia"/>
                <w:color w:val="000000" w:themeColor="text1"/>
                <w:kern w:val="0"/>
                <w:sz w:val="22"/>
                <w:szCs w:val="22"/>
              </w:rPr>
              <w:br/>
              <w:t>10、支持 Smartlink，收敛时间≦50ms；支持 RSTP 功能：收敛时间≦50ms；</w:t>
            </w:r>
            <w:r w:rsidRPr="00463305">
              <w:rPr>
                <w:rFonts w:ascii="宋体" w:hAnsi="宋体" w:cs="宋体" w:hint="eastAsia"/>
                <w:color w:val="000000" w:themeColor="text1"/>
                <w:kern w:val="0"/>
                <w:sz w:val="22"/>
                <w:szCs w:val="22"/>
              </w:rPr>
              <w:br/>
              <w:t>11、★支持 MSTP 功能：收敛时间≦50ms。（提供有资质的第三方检测机构出具的测试报告复印件并盖原厂章证明）；</w:t>
            </w:r>
            <w:r w:rsidRPr="00463305">
              <w:rPr>
                <w:rFonts w:ascii="宋体" w:hAnsi="宋体" w:cs="宋体" w:hint="eastAsia"/>
                <w:color w:val="000000" w:themeColor="text1"/>
                <w:kern w:val="0"/>
                <w:sz w:val="22"/>
                <w:szCs w:val="22"/>
              </w:rPr>
              <w:br/>
              <w:t>12、★为保障网络信息安全，产品厂商需为 CNVD（国家信息安全漏洞共享平台）技术组支撑单位，提供证书复印件并盖原厂章证明；</w:t>
            </w:r>
            <w:r w:rsidRPr="00463305">
              <w:rPr>
                <w:rFonts w:ascii="宋体" w:hAnsi="宋体" w:cs="宋体" w:hint="eastAsia"/>
                <w:color w:val="000000" w:themeColor="text1"/>
                <w:kern w:val="0"/>
                <w:sz w:val="22"/>
                <w:szCs w:val="22"/>
              </w:rPr>
              <w:br/>
              <w:t>13、三年保修上门服务。</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lastRenderedPageBreak/>
              <w:t>完全响应</w:t>
            </w:r>
            <w:proofErr w:type="gramEnd"/>
          </w:p>
        </w:tc>
      </w:tr>
      <w:tr w:rsidR="00463305" w:rsidRPr="00463305" w:rsidTr="00DD36FC">
        <w:trPr>
          <w:trHeight w:val="128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19</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智能交互平板</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1.整机采用一体设计，外部无任何可见内部功能模块连接线。采用全金属外壳设计，边角采用弧形设计，表面无尖锐边缘或凸起。</w:t>
            </w:r>
            <w:r w:rsidRPr="00463305">
              <w:rPr>
                <w:rFonts w:ascii="宋体" w:hAnsi="宋体" w:cs="宋体" w:hint="eastAsia"/>
                <w:color w:val="000000" w:themeColor="text1"/>
                <w:kern w:val="0"/>
                <w:sz w:val="22"/>
                <w:szCs w:val="22"/>
              </w:rPr>
              <w:br/>
              <w:t>2.整机屏幕采用 86 英寸液晶显示器。整机采用 UHD 超高清 LED 液晶屏，显示比例 16:9，分辨率 3840*2160。（提供专业检测机构出具</w:t>
            </w:r>
            <w:r w:rsidRPr="00463305">
              <w:rPr>
                <w:rFonts w:ascii="宋体" w:hAnsi="宋体" w:cs="宋体" w:hint="eastAsia"/>
                <w:color w:val="000000" w:themeColor="text1"/>
                <w:kern w:val="0"/>
                <w:sz w:val="22"/>
                <w:szCs w:val="22"/>
              </w:rPr>
              <w:br/>
              <w:t>的检测报告证明文件复印件并加盖厂家公章）。</w:t>
            </w:r>
            <w:r w:rsidRPr="00463305">
              <w:rPr>
                <w:rFonts w:ascii="宋体" w:hAnsi="宋体" w:cs="宋体" w:hint="eastAsia"/>
                <w:color w:val="000000" w:themeColor="text1"/>
                <w:kern w:val="0"/>
                <w:sz w:val="22"/>
                <w:szCs w:val="22"/>
              </w:rPr>
              <w:br/>
              <w:t>3.音频配置：整机内置 2.1 声道扬声器，</w:t>
            </w:r>
            <w:proofErr w:type="gramStart"/>
            <w:r w:rsidRPr="00463305">
              <w:rPr>
                <w:rFonts w:ascii="宋体" w:hAnsi="宋体" w:cs="宋体" w:hint="eastAsia"/>
                <w:color w:val="000000" w:themeColor="text1"/>
                <w:kern w:val="0"/>
                <w:sz w:val="22"/>
                <w:szCs w:val="22"/>
              </w:rPr>
              <w:t>前朝向</w:t>
            </w:r>
            <w:proofErr w:type="gramEnd"/>
            <w:r w:rsidRPr="00463305">
              <w:rPr>
                <w:rFonts w:ascii="宋体" w:hAnsi="宋体" w:cs="宋体" w:hint="eastAsia"/>
                <w:color w:val="000000" w:themeColor="text1"/>
                <w:kern w:val="0"/>
                <w:sz w:val="22"/>
                <w:szCs w:val="22"/>
              </w:rPr>
              <w:t xml:space="preserve"> 15W 中高音扬声器 2个，后朝向 20W 低音扬声器 1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，额定总功率 50W。（提供专业检测</w:t>
            </w:r>
            <w:r w:rsidRPr="00463305">
              <w:rPr>
                <w:rFonts w:ascii="宋体" w:hAnsi="宋体" w:cs="宋体" w:hint="eastAsia"/>
                <w:color w:val="000000" w:themeColor="text1"/>
                <w:kern w:val="0"/>
                <w:sz w:val="22"/>
                <w:szCs w:val="22"/>
              </w:rPr>
              <w:br/>
              <w:t>机构出具的检测报告证明文件复印件并加盖厂家公章）。</w:t>
            </w:r>
            <w:r w:rsidRPr="00463305">
              <w:rPr>
                <w:rFonts w:ascii="宋体" w:hAnsi="宋体" w:cs="宋体" w:hint="eastAsia"/>
                <w:color w:val="000000" w:themeColor="text1"/>
                <w:kern w:val="0"/>
                <w:sz w:val="22"/>
                <w:szCs w:val="22"/>
              </w:rPr>
              <w:br/>
              <w:t>4. ★</w:t>
            </w:r>
            <w:proofErr w:type="gramStart"/>
            <w:r w:rsidRPr="00463305">
              <w:rPr>
                <w:rFonts w:ascii="宋体" w:hAnsi="宋体" w:cs="宋体" w:hint="eastAsia"/>
                <w:color w:val="000000" w:themeColor="text1"/>
                <w:kern w:val="0"/>
                <w:sz w:val="22"/>
                <w:szCs w:val="22"/>
              </w:rPr>
              <w:t>远程巡课功能</w:t>
            </w:r>
            <w:proofErr w:type="gramEnd"/>
            <w:r w:rsidRPr="00463305">
              <w:rPr>
                <w:rFonts w:ascii="宋体" w:hAnsi="宋体" w:cs="宋体" w:hint="eastAsia"/>
                <w:color w:val="000000" w:themeColor="text1"/>
                <w:kern w:val="0"/>
                <w:sz w:val="22"/>
                <w:szCs w:val="22"/>
              </w:rPr>
              <w:t>：整机</w:t>
            </w:r>
            <w:proofErr w:type="gramStart"/>
            <w:r w:rsidRPr="00463305">
              <w:rPr>
                <w:rFonts w:ascii="宋体" w:hAnsi="宋体" w:cs="宋体" w:hint="eastAsia"/>
                <w:color w:val="000000" w:themeColor="text1"/>
                <w:kern w:val="0"/>
                <w:sz w:val="22"/>
                <w:szCs w:val="22"/>
              </w:rPr>
              <w:t>内置非</w:t>
            </w:r>
            <w:proofErr w:type="gramEnd"/>
            <w:r w:rsidRPr="00463305">
              <w:rPr>
                <w:rFonts w:ascii="宋体" w:hAnsi="宋体" w:cs="宋体" w:hint="eastAsia"/>
                <w:color w:val="000000" w:themeColor="text1"/>
                <w:kern w:val="0"/>
                <w:sz w:val="22"/>
                <w:szCs w:val="22"/>
              </w:rPr>
              <w:t xml:space="preserve">独立的高清摄像头，可拍摄不低于800 </w:t>
            </w:r>
            <w:proofErr w:type="gramStart"/>
            <w:r w:rsidRPr="00463305">
              <w:rPr>
                <w:rFonts w:ascii="宋体" w:hAnsi="宋体" w:cs="宋体" w:hint="eastAsia"/>
                <w:color w:val="000000" w:themeColor="text1"/>
                <w:kern w:val="0"/>
                <w:sz w:val="22"/>
                <w:szCs w:val="22"/>
              </w:rPr>
              <w:t>万像</w:t>
            </w:r>
            <w:proofErr w:type="gramEnd"/>
            <w:r w:rsidRPr="00463305">
              <w:rPr>
                <w:rFonts w:ascii="宋体" w:hAnsi="宋体" w:cs="宋体" w:hint="eastAsia"/>
                <w:color w:val="000000" w:themeColor="text1"/>
                <w:kern w:val="0"/>
                <w:sz w:val="22"/>
                <w:szCs w:val="22"/>
              </w:rPr>
              <w:t>素数的照片，摄像头对角角度≥120°。</w:t>
            </w:r>
            <w:proofErr w:type="gramStart"/>
            <w:r w:rsidRPr="00463305">
              <w:rPr>
                <w:rFonts w:ascii="宋体" w:hAnsi="宋体" w:cs="宋体" w:hint="eastAsia"/>
                <w:color w:val="000000" w:themeColor="text1"/>
                <w:kern w:val="0"/>
                <w:sz w:val="22"/>
                <w:szCs w:val="22"/>
              </w:rPr>
              <w:t>内置非</w:t>
            </w:r>
            <w:proofErr w:type="gramEnd"/>
            <w:r w:rsidRPr="00463305">
              <w:rPr>
                <w:rFonts w:ascii="宋体" w:hAnsi="宋体" w:cs="宋体" w:hint="eastAsia"/>
                <w:color w:val="000000" w:themeColor="text1"/>
                <w:kern w:val="0"/>
                <w:sz w:val="22"/>
                <w:szCs w:val="22"/>
              </w:rPr>
              <w:t>独立外扩展的阵列麦克风，可用于对教</w:t>
            </w:r>
            <w:r w:rsidRPr="00463305">
              <w:rPr>
                <w:rFonts w:ascii="宋体" w:hAnsi="宋体" w:cs="宋体" w:hint="eastAsia"/>
                <w:color w:val="000000" w:themeColor="text1"/>
                <w:kern w:val="0"/>
                <w:sz w:val="22"/>
                <w:szCs w:val="22"/>
              </w:rPr>
              <w:lastRenderedPageBreak/>
              <w:t>室环境音频进行采集，拾音距离≥12m。可通过摄像头及麦克风实现支持</w:t>
            </w:r>
            <w:proofErr w:type="gramStart"/>
            <w:r w:rsidRPr="00463305">
              <w:rPr>
                <w:rFonts w:ascii="宋体" w:hAnsi="宋体" w:cs="宋体" w:hint="eastAsia"/>
                <w:color w:val="000000" w:themeColor="text1"/>
                <w:kern w:val="0"/>
                <w:sz w:val="22"/>
                <w:szCs w:val="22"/>
              </w:rPr>
              <w:t>远程巡课应用</w:t>
            </w:r>
            <w:proofErr w:type="gramEnd"/>
            <w:r w:rsidRPr="00463305">
              <w:rPr>
                <w:rFonts w:ascii="宋体" w:hAnsi="宋体" w:cs="宋体" w:hint="eastAsia"/>
                <w:color w:val="000000" w:themeColor="text1"/>
                <w:kern w:val="0"/>
                <w:sz w:val="22"/>
                <w:szCs w:val="22"/>
              </w:rPr>
              <w:t>。（提供专业检测机构出具的检测报告证明文件复印件并加盖厂家公章）</w:t>
            </w:r>
            <w:r w:rsidRPr="00463305">
              <w:rPr>
                <w:rFonts w:ascii="宋体" w:hAnsi="宋体" w:cs="宋体" w:hint="eastAsia"/>
                <w:color w:val="000000" w:themeColor="text1"/>
                <w:kern w:val="0"/>
                <w:sz w:val="22"/>
                <w:szCs w:val="22"/>
              </w:rPr>
              <w:br/>
              <w:t>5.网络配置：整机内置无线网络模块，PC 模块无任何外接或转接天线、网卡可实现 Wi-Fi 无线上网连接和 AP 无线热点发射。Wi-Fi 和AP 热点均支持频段 2.4GHz/5GHz ，满足 IEEE 802.11 a/b/g/n/ac标准。</w:t>
            </w:r>
            <w:r w:rsidRPr="00463305">
              <w:rPr>
                <w:rFonts w:ascii="宋体" w:hAnsi="宋体" w:cs="宋体" w:hint="eastAsia"/>
                <w:color w:val="000000" w:themeColor="text1"/>
                <w:kern w:val="0"/>
                <w:sz w:val="22"/>
                <w:szCs w:val="22"/>
              </w:rPr>
              <w:br/>
              <w:t>6. ★支持前置 Type-C 接口，通过 Type-C 接口实现音视频输入，外接电脑设备通过标准 Type-C 线连接至整机 Type-C 口，即可把外接</w:t>
            </w:r>
            <w:r w:rsidRPr="00463305">
              <w:rPr>
                <w:rFonts w:ascii="宋体" w:hAnsi="宋体" w:cs="宋体" w:hint="eastAsia"/>
                <w:color w:val="000000" w:themeColor="text1"/>
                <w:kern w:val="0"/>
                <w:sz w:val="22"/>
                <w:szCs w:val="22"/>
              </w:rPr>
              <w:br/>
              <w:t>电脑设备画面投到整机上，同时在整机上操作画面，可实现触摸电脑的操作，无需再连接触控 USB 线。（提供专业检测机构出具的检测报告证明文件复印件并加盖厂家公章）</w:t>
            </w:r>
            <w:r w:rsidRPr="00463305">
              <w:rPr>
                <w:rFonts w:ascii="宋体" w:hAnsi="宋体" w:cs="宋体" w:hint="eastAsia"/>
                <w:color w:val="000000" w:themeColor="text1"/>
                <w:kern w:val="0"/>
                <w:sz w:val="22"/>
                <w:szCs w:val="22"/>
              </w:rPr>
              <w:br/>
              <w:t>7.防误触及无关使用功能：支持锁定屏幕触摸和整机前置按键，可通过遥控器、十</w:t>
            </w:r>
            <w:proofErr w:type="gramStart"/>
            <w:r w:rsidRPr="00463305">
              <w:rPr>
                <w:rFonts w:ascii="宋体" w:hAnsi="宋体" w:cs="宋体" w:hint="eastAsia"/>
                <w:color w:val="000000" w:themeColor="text1"/>
                <w:kern w:val="0"/>
                <w:sz w:val="22"/>
                <w:szCs w:val="22"/>
              </w:rPr>
              <w:t>指长按屏幕</w:t>
            </w:r>
            <w:proofErr w:type="gramEnd"/>
            <w:r w:rsidRPr="00463305">
              <w:rPr>
                <w:rFonts w:ascii="宋体" w:hAnsi="宋体" w:cs="宋体" w:hint="eastAsia"/>
                <w:color w:val="000000" w:themeColor="text1"/>
                <w:kern w:val="0"/>
                <w:sz w:val="22"/>
                <w:szCs w:val="22"/>
              </w:rPr>
              <w:t xml:space="preserve"> 5 秒、软件菜单（调试菜单）实现该功能，也可通过前置面板的物理按键以组合按键的形式进行锁定/解锁。（提供专业检测机构出具的检测报告证明文件复印件并加盖厂家公章）</w:t>
            </w:r>
            <w:r w:rsidRPr="00463305">
              <w:rPr>
                <w:rFonts w:ascii="宋体" w:hAnsi="宋体" w:cs="宋体" w:hint="eastAsia"/>
                <w:color w:val="000000" w:themeColor="text1"/>
                <w:kern w:val="0"/>
                <w:sz w:val="22"/>
                <w:szCs w:val="22"/>
              </w:rPr>
              <w:br/>
              <w:t>8.手势识别功能：具备智能手势识别功能，在任意信号源通道下可识别五指上、下、左、右方向手势滑动并调用响应功能，支持将各手势滑动方向自定义设置为无操作、熄屏、批注、桌面、半屏模式。</w:t>
            </w:r>
            <w:r w:rsidRPr="00463305">
              <w:rPr>
                <w:rFonts w:ascii="宋体" w:hAnsi="宋体" w:cs="宋体" w:hint="eastAsia"/>
                <w:color w:val="000000" w:themeColor="text1"/>
                <w:kern w:val="0"/>
                <w:sz w:val="22"/>
                <w:szCs w:val="22"/>
              </w:rPr>
              <w:br/>
              <w:t>9.安全配置：</w:t>
            </w:r>
            <w:r w:rsidRPr="00463305">
              <w:rPr>
                <w:rFonts w:ascii="宋体" w:hAnsi="宋体" w:cs="宋体" w:hint="eastAsia"/>
                <w:color w:val="000000" w:themeColor="text1"/>
                <w:kern w:val="0"/>
                <w:sz w:val="22"/>
                <w:szCs w:val="22"/>
              </w:rPr>
              <w:br/>
              <w:t>（1）视觉保护：整机视网膜蓝光危害（蓝光加权辐射亮度 LB）符合IEC62471 标准，LB 限值范围≤0.55（蓝光危害最大状况下）。</w:t>
            </w:r>
            <w:r w:rsidRPr="00463305">
              <w:rPr>
                <w:rFonts w:ascii="宋体" w:hAnsi="宋体" w:cs="宋体" w:hint="eastAsia"/>
                <w:color w:val="000000" w:themeColor="text1"/>
                <w:kern w:val="0"/>
                <w:sz w:val="22"/>
                <w:szCs w:val="22"/>
              </w:rPr>
              <w:br/>
              <w:t>（2）供电保护：整机具备供电保护模块，能够检测内置电脑是否插好在位，在内置电脑未在位的</w:t>
            </w:r>
            <w:r w:rsidRPr="00463305">
              <w:rPr>
                <w:rFonts w:ascii="宋体" w:hAnsi="宋体" w:cs="宋体" w:hint="eastAsia"/>
                <w:color w:val="000000" w:themeColor="text1"/>
                <w:kern w:val="0"/>
                <w:sz w:val="22"/>
                <w:szCs w:val="22"/>
              </w:rPr>
              <w:lastRenderedPageBreak/>
              <w:t>情况下，内置电脑无法上电工作。</w:t>
            </w:r>
            <w:r w:rsidRPr="00463305">
              <w:rPr>
                <w:rFonts w:ascii="宋体" w:hAnsi="宋体" w:cs="宋体" w:hint="eastAsia"/>
                <w:color w:val="000000" w:themeColor="text1"/>
                <w:kern w:val="0"/>
                <w:sz w:val="22"/>
                <w:szCs w:val="22"/>
              </w:rPr>
              <w:br/>
              <w:t>（3）接口保护：前置 USB 接口具备防撞挡板设计，防撞挡板采用转轴式翻转。</w:t>
            </w:r>
            <w:r w:rsidRPr="00463305">
              <w:rPr>
                <w:rFonts w:ascii="宋体" w:hAnsi="宋体" w:cs="宋体" w:hint="eastAsia"/>
                <w:color w:val="000000" w:themeColor="text1"/>
                <w:kern w:val="0"/>
                <w:sz w:val="22"/>
                <w:szCs w:val="22"/>
              </w:rPr>
              <w:br/>
              <w:t>（4）音视频设备保护：内置摄像头、麦克风，无外接线材连接，无可见模块化拼接，未占用整机设备端口。</w:t>
            </w:r>
            <w:r w:rsidRPr="00463305">
              <w:rPr>
                <w:rFonts w:ascii="宋体" w:hAnsi="宋体" w:cs="宋体" w:hint="eastAsia"/>
                <w:color w:val="000000" w:themeColor="text1"/>
                <w:kern w:val="0"/>
                <w:sz w:val="22"/>
                <w:szCs w:val="22"/>
              </w:rPr>
              <w:br/>
              <w:t>10.用户自主设置功能：</w:t>
            </w:r>
            <w:r w:rsidRPr="00463305">
              <w:rPr>
                <w:rFonts w:ascii="宋体" w:hAnsi="宋体" w:cs="宋体" w:hint="eastAsia"/>
                <w:color w:val="000000" w:themeColor="text1"/>
                <w:kern w:val="0"/>
                <w:sz w:val="22"/>
                <w:szCs w:val="22"/>
              </w:rPr>
              <w:br/>
              <w:t>（1）支持将自定义图片设置为开机画面。</w:t>
            </w:r>
            <w:r w:rsidRPr="00463305">
              <w:rPr>
                <w:rFonts w:ascii="宋体" w:hAnsi="宋体" w:cs="宋体" w:hint="eastAsia"/>
                <w:color w:val="000000" w:themeColor="text1"/>
                <w:kern w:val="0"/>
                <w:sz w:val="22"/>
                <w:szCs w:val="22"/>
              </w:rPr>
              <w:br/>
              <w:t>（2）支持同一支红外笔笔头、笔尾书写不同的颜色，且颜色可自定义。</w:t>
            </w:r>
            <w:r w:rsidRPr="00463305">
              <w:rPr>
                <w:rFonts w:ascii="宋体" w:hAnsi="宋体" w:cs="宋体" w:hint="eastAsia"/>
                <w:color w:val="000000" w:themeColor="text1"/>
                <w:kern w:val="0"/>
                <w:sz w:val="22"/>
                <w:szCs w:val="22"/>
              </w:rPr>
              <w:br/>
              <w:t>（3）支持通道自动跳转功能，如整机处于正常使用状态，HDMI 信号接入时，能自动识别并切换到对应的 HDMI 信号源通道，且断开后能回到上一通道，自动跳转</w:t>
            </w:r>
            <w:proofErr w:type="gramStart"/>
            <w:r w:rsidRPr="00463305">
              <w:rPr>
                <w:rFonts w:ascii="宋体" w:hAnsi="宋体" w:cs="宋体" w:hint="eastAsia"/>
                <w:color w:val="000000" w:themeColor="text1"/>
                <w:kern w:val="0"/>
                <w:sz w:val="22"/>
                <w:szCs w:val="22"/>
              </w:rPr>
              <w:t>前支持</w:t>
            </w:r>
            <w:proofErr w:type="gramEnd"/>
            <w:r w:rsidRPr="00463305">
              <w:rPr>
                <w:rFonts w:ascii="宋体" w:hAnsi="宋体" w:cs="宋体" w:hint="eastAsia"/>
                <w:color w:val="000000" w:themeColor="text1"/>
                <w:kern w:val="0"/>
                <w:sz w:val="22"/>
                <w:szCs w:val="22"/>
              </w:rPr>
              <w:t>选择确认，待确认后再跳转。</w:t>
            </w:r>
            <w:r w:rsidRPr="00463305">
              <w:rPr>
                <w:rFonts w:ascii="宋体" w:hAnsi="宋体" w:cs="宋体" w:hint="eastAsia"/>
                <w:color w:val="000000" w:themeColor="text1"/>
                <w:kern w:val="0"/>
                <w:sz w:val="22"/>
                <w:szCs w:val="22"/>
              </w:rPr>
              <w:br/>
              <w:t>11.嵌入式系统版本不低于 Android9.0，内存≥2GB，存储空间≥8GB。（提供专业检测机构出具的检测报告证明文件复印件并加盖厂家公章）</w:t>
            </w:r>
            <w:r w:rsidRPr="00463305">
              <w:rPr>
                <w:rFonts w:ascii="宋体" w:hAnsi="宋体" w:cs="宋体" w:hint="eastAsia"/>
                <w:color w:val="000000" w:themeColor="text1"/>
                <w:kern w:val="0"/>
                <w:sz w:val="22"/>
                <w:szCs w:val="22"/>
              </w:rPr>
              <w:br/>
              <w:t>12. ★设备支持通过前置面板物理按键一键启动录屏功能，可将屏幕中显示的课件、音频内容与老师人声同时录制。（提供专业检测机构出具的检测报告证明文件复印件并加盖厂家公章）</w:t>
            </w:r>
            <w:r w:rsidRPr="00463305">
              <w:rPr>
                <w:rFonts w:ascii="宋体" w:hAnsi="宋体" w:cs="宋体" w:hint="eastAsia"/>
                <w:color w:val="000000" w:themeColor="text1"/>
                <w:kern w:val="0"/>
                <w:sz w:val="22"/>
                <w:szCs w:val="22"/>
              </w:rPr>
              <w:br/>
              <w:t>13. ★整机具有护眼功能，可通过前置面板物理功能按键一键启用护眼模式。（提供专业检测机构出具的检测报告证明文件复印件并加盖厂家公章）</w:t>
            </w:r>
            <w:r w:rsidRPr="00463305">
              <w:rPr>
                <w:rFonts w:ascii="宋体" w:hAnsi="宋体" w:cs="宋体" w:hint="eastAsia"/>
                <w:color w:val="000000" w:themeColor="text1"/>
                <w:kern w:val="0"/>
                <w:sz w:val="22"/>
                <w:szCs w:val="22"/>
              </w:rPr>
              <w:br/>
              <w:t>14.主板采用 H310 芯片组，搭载 Intel 酷</w:t>
            </w:r>
            <w:proofErr w:type="gramStart"/>
            <w:r w:rsidRPr="00463305">
              <w:rPr>
                <w:rFonts w:ascii="宋体" w:hAnsi="宋体" w:cs="宋体" w:hint="eastAsia"/>
                <w:color w:val="000000" w:themeColor="text1"/>
                <w:kern w:val="0"/>
                <w:sz w:val="22"/>
                <w:szCs w:val="22"/>
              </w:rPr>
              <w:t>睿</w:t>
            </w:r>
            <w:proofErr w:type="gramEnd"/>
            <w:r w:rsidRPr="00463305">
              <w:rPr>
                <w:rFonts w:ascii="宋体" w:hAnsi="宋体" w:cs="宋体" w:hint="eastAsia"/>
                <w:color w:val="000000" w:themeColor="text1"/>
                <w:kern w:val="0"/>
                <w:sz w:val="22"/>
                <w:szCs w:val="22"/>
              </w:rPr>
              <w:t xml:space="preserve">系列 i5 CPU；内存：4GB DDR4 笔记本内存或以上配置。硬盘：128GB 或以上 SSD 固态硬盘采用抽拉内置式模块化电脑，抽拉内置式，PC 模块可插入整机，可实现无单独接线的插拔。具有独立非外扩展的电脑 USB 接口：电脑上至少具备 3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USB3.0 TypeA 接口。采用</w:t>
            </w:r>
            <w:proofErr w:type="gramStart"/>
            <w:r w:rsidRPr="00463305">
              <w:rPr>
                <w:rFonts w:ascii="宋体" w:hAnsi="宋体" w:cs="宋体" w:hint="eastAsia"/>
                <w:color w:val="000000" w:themeColor="text1"/>
                <w:kern w:val="0"/>
                <w:sz w:val="22"/>
                <w:szCs w:val="22"/>
              </w:rPr>
              <w:t>按压式</w:t>
            </w:r>
            <w:r w:rsidRPr="00463305">
              <w:rPr>
                <w:rFonts w:ascii="宋体" w:hAnsi="宋体" w:cs="宋体" w:hint="eastAsia"/>
                <w:color w:val="000000" w:themeColor="text1"/>
                <w:kern w:val="0"/>
                <w:sz w:val="22"/>
                <w:szCs w:val="22"/>
              </w:rPr>
              <w:lastRenderedPageBreak/>
              <w:t>卡扣</w:t>
            </w:r>
            <w:proofErr w:type="gramEnd"/>
            <w:r w:rsidRPr="00463305">
              <w:rPr>
                <w:rFonts w:ascii="宋体" w:hAnsi="宋体" w:cs="宋体" w:hint="eastAsia"/>
                <w:color w:val="000000" w:themeColor="text1"/>
                <w:kern w:val="0"/>
                <w:sz w:val="22"/>
                <w:szCs w:val="22"/>
              </w:rPr>
              <w:t>，无需工具即可快速拆卸电脑模块。具有独立非外扩展的视频输出接口：≥1 路 HDMI 具有标准 PC 防盗锁孔，确保电脑模块安全防盗</w:t>
            </w:r>
            <w:r w:rsidRPr="00463305">
              <w:rPr>
                <w:rFonts w:ascii="宋体" w:hAnsi="宋体" w:cs="宋体" w:hint="eastAsia"/>
                <w:color w:val="000000" w:themeColor="text1"/>
                <w:kern w:val="0"/>
                <w:sz w:val="22"/>
                <w:szCs w:val="22"/>
              </w:rPr>
              <w:br/>
              <w:t>15. ★参数确认函及售后服务：须由厂家提供参数确认函和售后服务承诺函原件。</w:t>
            </w:r>
            <w:r w:rsidRPr="00463305">
              <w:rPr>
                <w:rFonts w:ascii="宋体" w:hAnsi="宋体" w:cs="宋体" w:hint="eastAsia"/>
                <w:color w:val="000000" w:themeColor="text1"/>
                <w:kern w:val="0"/>
                <w:sz w:val="22"/>
                <w:szCs w:val="22"/>
              </w:rPr>
              <w:br/>
              <w:t>16、三年保修上门服务。</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希沃FF86EA</w:t>
            </w:r>
            <w:r w:rsidRPr="00463305">
              <w:rPr>
                <w:rFonts w:ascii="宋体" w:hAnsi="宋体" w:cs="宋体" w:hint="eastAsia"/>
                <w:color w:val="000000" w:themeColor="text1"/>
                <w:kern w:val="0"/>
                <w:sz w:val="22"/>
                <w:szCs w:val="22"/>
              </w:rPr>
              <w:br/>
              <w:t>1.整机采用一体设计，外部无任何可见内部功能模块连接线。采用全金属外壳设计，边角采用弧形设计，表面无尖锐边缘或凸起。</w:t>
            </w:r>
            <w:r w:rsidRPr="00463305">
              <w:rPr>
                <w:rFonts w:ascii="宋体" w:hAnsi="宋体" w:cs="宋体" w:hint="eastAsia"/>
                <w:color w:val="000000" w:themeColor="text1"/>
                <w:kern w:val="0"/>
                <w:sz w:val="22"/>
                <w:szCs w:val="22"/>
              </w:rPr>
              <w:br/>
              <w:t>2.整机屏幕采用 86 英寸液晶显示器。整机采用 UHD 超高清 LED 液晶屏，显示比例 16:9，分辨率 3840*2160。（提供专业检测机构出具</w:t>
            </w:r>
            <w:r w:rsidRPr="00463305">
              <w:rPr>
                <w:rFonts w:ascii="宋体" w:hAnsi="宋体" w:cs="宋体" w:hint="eastAsia"/>
                <w:color w:val="000000" w:themeColor="text1"/>
                <w:kern w:val="0"/>
                <w:sz w:val="22"/>
                <w:szCs w:val="22"/>
              </w:rPr>
              <w:br/>
              <w:t>的检测报告证明文件复印件并加盖厂家公章）。</w:t>
            </w:r>
            <w:r w:rsidRPr="00463305">
              <w:rPr>
                <w:rFonts w:ascii="宋体" w:hAnsi="宋体" w:cs="宋体" w:hint="eastAsia"/>
                <w:color w:val="000000" w:themeColor="text1"/>
                <w:kern w:val="0"/>
                <w:sz w:val="22"/>
                <w:szCs w:val="22"/>
              </w:rPr>
              <w:br/>
              <w:t>3.音频配置：整机内置 2.1 声道扬声器，</w:t>
            </w:r>
            <w:proofErr w:type="gramStart"/>
            <w:r w:rsidRPr="00463305">
              <w:rPr>
                <w:rFonts w:ascii="宋体" w:hAnsi="宋体" w:cs="宋体" w:hint="eastAsia"/>
                <w:color w:val="000000" w:themeColor="text1"/>
                <w:kern w:val="0"/>
                <w:sz w:val="22"/>
                <w:szCs w:val="22"/>
              </w:rPr>
              <w:t>前朝向</w:t>
            </w:r>
            <w:proofErr w:type="gramEnd"/>
            <w:r w:rsidRPr="00463305">
              <w:rPr>
                <w:rFonts w:ascii="宋体" w:hAnsi="宋体" w:cs="宋体" w:hint="eastAsia"/>
                <w:color w:val="000000" w:themeColor="text1"/>
                <w:kern w:val="0"/>
                <w:sz w:val="22"/>
                <w:szCs w:val="22"/>
              </w:rPr>
              <w:t xml:space="preserve"> 15W 中高音扬声器 2个，后朝向 20W 低音扬声器 1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，额定总功率 50W。（提供专业检测</w:t>
            </w:r>
            <w:r w:rsidRPr="00463305">
              <w:rPr>
                <w:rFonts w:ascii="宋体" w:hAnsi="宋体" w:cs="宋体" w:hint="eastAsia"/>
                <w:color w:val="000000" w:themeColor="text1"/>
                <w:kern w:val="0"/>
                <w:sz w:val="22"/>
                <w:szCs w:val="22"/>
              </w:rPr>
              <w:br/>
              <w:t>机构出具的检测报告证明文件复印件并加盖厂家公章）。</w:t>
            </w:r>
            <w:r w:rsidRPr="00463305">
              <w:rPr>
                <w:rFonts w:ascii="宋体" w:hAnsi="宋体" w:cs="宋体" w:hint="eastAsia"/>
                <w:color w:val="000000" w:themeColor="text1"/>
                <w:kern w:val="0"/>
                <w:sz w:val="22"/>
                <w:szCs w:val="22"/>
              </w:rPr>
              <w:br/>
              <w:t>4. ★</w:t>
            </w:r>
            <w:proofErr w:type="gramStart"/>
            <w:r w:rsidRPr="00463305">
              <w:rPr>
                <w:rFonts w:ascii="宋体" w:hAnsi="宋体" w:cs="宋体" w:hint="eastAsia"/>
                <w:color w:val="000000" w:themeColor="text1"/>
                <w:kern w:val="0"/>
                <w:sz w:val="22"/>
                <w:szCs w:val="22"/>
              </w:rPr>
              <w:t>远程巡课功能</w:t>
            </w:r>
            <w:proofErr w:type="gramEnd"/>
            <w:r w:rsidRPr="00463305">
              <w:rPr>
                <w:rFonts w:ascii="宋体" w:hAnsi="宋体" w:cs="宋体" w:hint="eastAsia"/>
                <w:color w:val="000000" w:themeColor="text1"/>
                <w:kern w:val="0"/>
                <w:sz w:val="22"/>
                <w:szCs w:val="22"/>
              </w:rPr>
              <w:t>：整机</w:t>
            </w:r>
            <w:proofErr w:type="gramStart"/>
            <w:r w:rsidRPr="00463305">
              <w:rPr>
                <w:rFonts w:ascii="宋体" w:hAnsi="宋体" w:cs="宋体" w:hint="eastAsia"/>
                <w:color w:val="000000" w:themeColor="text1"/>
                <w:kern w:val="0"/>
                <w:sz w:val="22"/>
                <w:szCs w:val="22"/>
              </w:rPr>
              <w:t>内置非</w:t>
            </w:r>
            <w:proofErr w:type="gramEnd"/>
            <w:r w:rsidRPr="00463305">
              <w:rPr>
                <w:rFonts w:ascii="宋体" w:hAnsi="宋体" w:cs="宋体" w:hint="eastAsia"/>
                <w:color w:val="000000" w:themeColor="text1"/>
                <w:kern w:val="0"/>
                <w:sz w:val="22"/>
                <w:szCs w:val="22"/>
              </w:rPr>
              <w:t xml:space="preserve">独立的高清摄像头，可拍摄不低于800 </w:t>
            </w:r>
            <w:proofErr w:type="gramStart"/>
            <w:r w:rsidRPr="00463305">
              <w:rPr>
                <w:rFonts w:ascii="宋体" w:hAnsi="宋体" w:cs="宋体" w:hint="eastAsia"/>
                <w:color w:val="000000" w:themeColor="text1"/>
                <w:kern w:val="0"/>
                <w:sz w:val="22"/>
                <w:szCs w:val="22"/>
              </w:rPr>
              <w:t>万像</w:t>
            </w:r>
            <w:proofErr w:type="gramEnd"/>
            <w:r w:rsidRPr="00463305">
              <w:rPr>
                <w:rFonts w:ascii="宋体" w:hAnsi="宋体" w:cs="宋体" w:hint="eastAsia"/>
                <w:color w:val="000000" w:themeColor="text1"/>
                <w:kern w:val="0"/>
                <w:sz w:val="22"/>
                <w:szCs w:val="22"/>
              </w:rPr>
              <w:t>素数的照片，摄像头对角角度≥120°。</w:t>
            </w:r>
            <w:proofErr w:type="gramStart"/>
            <w:r w:rsidRPr="00463305">
              <w:rPr>
                <w:rFonts w:ascii="宋体" w:hAnsi="宋体" w:cs="宋体" w:hint="eastAsia"/>
                <w:color w:val="000000" w:themeColor="text1"/>
                <w:kern w:val="0"/>
                <w:sz w:val="22"/>
                <w:szCs w:val="22"/>
              </w:rPr>
              <w:t>内置非</w:t>
            </w:r>
            <w:proofErr w:type="gramEnd"/>
            <w:r w:rsidRPr="00463305">
              <w:rPr>
                <w:rFonts w:ascii="宋体" w:hAnsi="宋体" w:cs="宋体" w:hint="eastAsia"/>
                <w:color w:val="000000" w:themeColor="text1"/>
                <w:kern w:val="0"/>
                <w:sz w:val="22"/>
                <w:szCs w:val="22"/>
              </w:rPr>
              <w:t>独立外扩展</w:t>
            </w:r>
            <w:r w:rsidRPr="00463305">
              <w:rPr>
                <w:rFonts w:ascii="宋体" w:hAnsi="宋体" w:cs="宋体" w:hint="eastAsia"/>
                <w:color w:val="000000" w:themeColor="text1"/>
                <w:kern w:val="0"/>
                <w:sz w:val="22"/>
                <w:szCs w:val="22"/>
              </w:rPr>
              <w:lastRenderedPageBreak/>
              <w:t>的阵列麦克风，可用于对教室环境音频进行采集，拾音距离≥12m。可通过摄像头及麦克风实现支持</w:t>
            </w:r>
            <w:proofErr w:type="gramStart"/>
            <w:r w:rsidRPr="00463305">
              <w:rPr>
                <w:rFonts w:ascii="宋体" w:hAnsi="宋体" w:cs="宋体" w:hint="eastAsia"/>
                <w:color w:val="000000" w:themeColor="text1"/>
                <w:kern w:val="0"/>
                <w:sz w:val="22"/>
                <w:szCs w:val="22"/>
              </w:rPr>
              <w:t>远程巡课应用</w:t>
            </w:r>
            <w:proofErr w:type="gramEnd"/>
            <w:r w:rsidRPr="00463305">
              <w:rPr>
                <w:rFonts w:ascii="宋体" w:hAnsi="宋体" w:cs="宋体" w:hint="eastAsia"/>
                <w:color w:val="000000" w:themeColor="text1"/>
                <w:kern w:val="0"/>
                <w:sz w:val="22"/>
                <w:szCs w:val="22"/>
              </w:rPr>
              <w:t>。（提供专业检测机构出具的检测报告证明文件复印件并加盖厂家公章）</w:t>
            </w:r>
            <w:r w:rsidRPr="00463305">
              <w:rPr>
                <w:rFonts w:ascii="宋体" w:hAnsi="宋体" w:cs="宋体" w:hint="eastAsia"/>
                <w:color w:val="000000" w:themeColor="text1"/>
                <w:kern w:val="0"/>
                <w:sz w:val="22"/>
                <w:szCs w:val="22"/>
              </w:rPr>
              <w:br/>
              <w:t>5.网络配置：整机内置无线网络模块，PC 模块无任何外接或转接天线、网卡可实现 Wi-Fi 无线上网连接和 AP 无线热点发射。Wi-Fi 和AP 热点均支持频段 2.4GHz/5GHz ，满足 IEEE 802.11 a/b/g/n/ac标准。</w:t>
            </w:r>
            <w:r w:rsidRPr="00463305">
              <w:rPr>
                <w:rFonts w:ascii="宋体" w:hAnsi="宋体" w:cs="宋体" w:hint="eastAsia"/>
                <w:color w:val="000000" w:themeColor="text1"/>
                <w:kern w:val="0"/>
                <w:sz w:val="22"/>
                <w:szCs w:val="22"/>
              </w:rPr>
              <w:br/>
              <w:t>6. ★支持前置 Type-C 接口，通过 Type-C 接口实现音视频输入，外接电脑设备通过标准 Type-C 线连接至整机 Type-C 口，即可把外接</w:t>
            </w:r>
            <w:r w:rsidRPr="00463305">
              <w:rPr>
                <w:rFonts w:ascii="宋体" w:hAnsi="宋体" w:cs="宋体" w:hint="eastAsia"/>
                <w:color w:val="000000" w:themeColor="text1"/>
                <w:kern w:val="0"/>
                <w:sz w:val="22"/>
                <w:szCs w:val="22"/>
              </w:rPr>
              <w:br/>
              <w:t>电脑设备画面投到整机上，同时在整机上操作画面，可实现触摸电脑的操作，无需再连接触控 USB 线。（提供专业检测机构出具的检测报告证明文件复印件并加盖厂家公章）</w:t>
            </w:r>
            <w:r w:rsidRPr="00463305">
              <w:rPr>
                <w:rFonts w:ascii="宋体" w:hAnsi="宋体" w:cs="宋体" w:hint="eastAsia"/>
                <w:color w:val="000000" w:themeColor="text1"/>
                <w:kern w:val="0"/>
                <w:sz w:val="22"/>
                <w:szCs w:val="22"/>
              </w:rPr>
              <w:br/>
              <w:t>7.防误触及无关使用功能：支持锁定屏幕触摸和整机前置按键，可通过遥控器、十</w:t>
            </w:r>
            <w:proofErr w:type="gramStart"/>
            <w:r w:rsidRPr="00463305">
              <w:rPr>
                <w:rFonts w:ascii="宋体" w:hAnsi="宋体" w:cs="宋体" w:hint="eastAsia"/>
                <w:color w:val="000000" w:themeColor="text1"/>
                <w:kern w:val="0"/>
                <w:sz w:val="22"/>
                <w:szCs w:val="22"/>
              </w:rPr>
              <w:t>指长按屏幕</w:t>
            </w:r>
            <w:proofErr w:type="gramEnd"/>
            <w:r w:rsidRPr="00463305">
              <w:rPr>
                <w:rFonts w:ascii="宋体" w:hAnsi="宋体" w:cs="宋体" w:hint="eastAsia"/>
                <w:color w:val="000000" w:themeColor="text1"/>
                <w:kern w:val="0"/>
                <w:sz w:val="22"/>
                <w:szCs w:val="22"/>
              </w:rPr>
              <w:t xml:space="preserve"> 5 秒、软件菜单（调试菜单）实现该功能，也可通过前置面板的物理按键以组合按键的形式进行锁定/解锁。（提供专业检测机构出具的检测报告证明文件复印件并加盖厂家公章）</w:t>
            </w:r>
            <w:r w:rsidRPr="00463305">
              <w:rPr>
                <w:rFonts w:ascii="宋体" w:hAnsi="宋体" w:cs="宋体" w:hint="eastAsia"/>
                <w:color w:val="000000" w:themeColor="text1"/>
                <w:kern w:val="0"/>
                <w:sz w:val="22"/>
                <w:szCs w:val="22"/>
              </w:rPr>
              <w:br/>
              <w:t>8.手势识别功能：具备智能手势识别功能，在任意信号源通道下可识别五指上、下、左、右方向手势滑动并调用响应功能，支持将各手势滑动方向自定义设置为无操作、熄屏、批注、桌面、半屏模式。</w:t>
            </w:r>
            <w:r w:rsidRPr="00463305">
              <w:rPr>
                <w:rFonts w:ascii="宋体" w:hAnsi="宋体" w:cs="宋体" w:hint="eastAsia"/>
                <w:color w:val="000000" w:themeColor="text1"/>
                <w:kern w:val="0"/>
                <w:sz w:val="22"/>
                <w:szCs w:val="22"/>
              </w:rPr>
              <w:br/>
              <w:t>9.安全配置：</w:t>
            </w:r>
            <w:r w:rsidRPr="00463305">
              <w:rPr>
                <w:rFonts w:ascii="宋体" w:hAnsi="宋体" w:cs="宋体" w:hint="eastAsia"/>
                <w:color w:val="000000" w:themeColor="text1"/>
                <w:kern w:val="0"/>
                <w:sz w:val="22"/>
                <w:szCs w:val="22"/>
              </w:rPr>
              <w:br/>
              <w:t>（1）视觉保护：整机视网膜蓝光危害（蓝光加权辐射亮度 LB）符合IEC62471 标准，LB 限值范围≤0.55（蓝光危害最大状况下）。</w:t>
            </w:r>
            <w:r w:rsidRPr="00463305">
              <w:rPr>
                <w:rFonts w:ascii="宋体" w:hAnsi="宋体" w:cs="宋体" w:hint="eastAsia"/>
                <w:color w:val="000000" w:themeColor="text1"/>
                <w:kern w:val="0"/>
                <w:sz w:val="22"/>
                <w:szCs w:val="22"/>
              </w:rPr>
              <w:br/>
              <w:t>（2）供电保护：整机具备供电保护模块，能够检测内置电脑是否插好在位，在内置电脑未在位的情况</w:t>
            </w:r>
            <w:r w:rsidRPr="00463305">
              <w:rPr>
                <w:rFonts w:ascii="宋体" w:hAnsi="宋体" w:cs="宋体" w:hint="eastAsia"/>
                <w:color w:val="000000" w:themeColor="text1"/>
                <w:kern w:val="0"/>
                <w:sz w:val="22"/>
                <w:szCs w:val="22"/>
              </w:rPr>
              <w:lastRenderedPageBreak/>
              <w:t>下，内置电脑无法上电工作。</w:t>
            </w:r>
            <w:r w:rsidRPr="00463305">
              <w:rPr>
                <w:rFonts w:ascii="宋体" w:hAnsi="宋体" w:cs="宋体" w:hint="eastAsia"/>
                <w:color w:val="000000" w:themeColor="text1"/>
                <w:kern w:val="0"/>
                <w:sz w:val="22"/>
                <w:szCs w:val="22"/>
              </w:rPr>
              <w:br/>
              <w:t>（3）接口保护：前置 USB 接口具备防撞挡板设计，防撞挡板采用转轴式翻转。</w:t>
            </w:r>
            <w:r w:rsidRPr="00463305">
              <w:rPr>
                <w:rFonts w:ascii="宋体" w:hAnsi="宋体" w:cs="宋体" w:hint="eastAsia"/>
                <w:color w:val="000000" w:themeColor="text1"/>
                <w:kern w:val="0"/>
                <w:sz w:val="22"/>
                <w:szCs w:val="22"/>
              </w:rPr>
              <w:br/>
              <w:t>（4）音视频设备保护：内置摄像头、麦克风，无外接线材连接，无可见模块化拼接，未占用整机设备端口。</w:t>
            </w:r>
            <w:r w:rsidRPr="00463305">
              <w:rPr>
                <w:rFonts w:ascii="宋体" w:hAnsi="宋体" w:cs="宋体" w:hint="eastAsia"/>
                <w:color w:val="000000" w:themeColor="text1"/>
                <w:kern w:val="0"/>
                <w:sz w:val="22"/>
                <w:szCs w:val="22"/>
              </w:rPr>
              <w:br/>
              <w:t>10.用户自主设置功能：</w:t>
            </w:r>
            <w:r w:rsidRPr="00463305">
              <w:rPr>
                <w:rFonts w:ascii="宋体" w:hAnsi="宋体" w:cs="宋体" w:hint="eastAsia"/>
                <w:color w:val="000000" w:themeColor="text1"/>
                <w:kern w:val="0"/>
                <w:sz w:val="22"/>
                <w:szCs w:val="22"/>
              </w:rPr>
              <w:br/>
              <w:t>（1）支持将自定义图片设置为开机画面。</w:t>
            </w:r>
            <w:r w:rsidRPr="00463305">
              <w:rPr>
                <w:rFonts w:ascii="宋体" w:hAnsi="宋体" w:cs="宋体" w:hint="eastAsia"/>
                <w:color w:val="000000" w:themeColor="text1"/>
                <w:kern w:val="0"/>
                <w:sz w:val="22"/>
                <w:szCs w:val="22"/>
              </w:rPr>
              <w:br/>
              <w:t>（2）支持同一支红外笔笔头、笔尾书写不同的颜色，且颜色可自定义。</w:t>
            </w:r>
            <w:r w:rsidRPr="00463305">
              <w:rPr>
                <w:rFonts w:ascii="宋体" w:hAnsi="宋体" w:cs="宋体" w:hint="eastAsia"/>
                <w:color w:val="000000" w:themeColor="text1"/>
                <w:kern w:val="0"/>
                <w:sz w:val="22"/>
                <w:szCs w:val="22"/>
              </w:rPr>
              <w:br/>
              <w:t>（3）支持通道自动跳转功能，如整机处于正常使用状态，HDMI 信号接入时，能自动识别并切换到对应的 HDMI 信号源通道，且断开后能回到上一通道，自动跳转</w:t>
            </w:r>
            <w:proofErr w:type="gramStart"/>
            <w:r w:rsidRPr="00463305">
              <w:rPr>
                <w:rFonts w:ascii="宋体" w:hAnsi="宋体" w:cs="宋体" w:hint="eastAsia"/>
                <w:color w:val="000000" w:themeColor="text1"/>
                <w:kern w:val="0"/>
                <w:sz w:val="22"/>
                <w:szCs w:val="22"/>
              </w:rPr>
              <w:t>前支持</w:t>
            </w:r>
            <w:proofErr w:type="gramEnd"/>
            <w:r w:rsidRPr="00463305">
              <w:rPr>
                <w:rFonts w:ascii="宋体" w:hAnsi="宋体" w:cs="宋体" w:hint="eastAsia"/>
                <w:color w:val="000000" w:themeColor="text1"/>
                <w:kern w:val="0"/>
                <w:sz w:val="22"/>
                <w:szCs w:val="22"/>
              </w:rPr>
              <w:t>选择确认，待确认后再跳转。</w:t>
            </w:r>
            <w:r w:rsidRPr="00463305">
              <w:rPr>
                <w:rFonts w:ascii="宋体" w:hAnsi="宋体" w:cs="宋体" w:hint="eastAsia"/>
                <w:color w:val="000000" w:themeColor="text1"/>
                <w:kern w:val="0"/>
                <w:sz w:val="22"/>
                <w:szCs w:val="22"/>
              </w:rPr>
              <w:br/>
              <w:t>11.嵌入式系统版本不低于 Android9.0，内存≥2GB，存储空间≥8GB。（提供专业检测机构出具的检测报告证明文件复印件并加盖厂家公章）</w:t>
            </w:r>
            <w:r w:rsidRPr="00463305">
              <w:rPr>
                <w:rFonts w:ascii="宋体" w:hAnsi="宋体" w:cs="宋体" w:hint="eastAsia"/>
                <w:color w:val="000000" w:themeColor="text1"/>
                <w:kern w:val="0"/>
                <w:sz w:val="22"/>
                <w:szCs w:val="22"/>
              </w:rPr>
              <w:br/>
              <w:t>12. ★设备支持通过前置面板物理按键一键启动录屏功能，可将屏幕中显示的课件、音频内容与老师人声同时录制。（提供专业检测机构出具的检测报告证明文件复印件并加盖厂家公章）</w:t>
            </w:r>
            <w:r w:rsidRPr="00463305">
              <w:rPr>
                <w:rFonts w:ascii="宋体" w:hAnsi="宋体" w:cs="宋体" w:hint="eastAsia"/>
                <w:color w:val="000000" w:themeColor="text1"/>
                <w:kern w:val="0"/>
                <w:sz w:val="22"/>
                <w:szCs w:val="22"/>
              </w:rPr>
              <w:br/>
              <w:t>13. ★整机具有护眼功能，可通过前置面板物理功能按键一键启用护眼模式。（提供专业检测机构出具的检测报告证明文件复印件并加盖厂家公章）</w:t>
            </w:r>
            <w:r w:rsidRPr="00463305">
              <w:rPr>
                <w:rFonts w:ascii="宋体" w:hAnsi="宋体" w:cs="宋体" w:hint="eastAsia"/>
                <w:color w:val="000000" w:themeColor="text1"/>
                <w:kern w:val="0"/>
                <w:sz w:val="22"/>
                <w:szCs w:val="22"/>
              </w:rPr>
              <w:br/>
              <w:t>14.主板采用 H310 芯片组，搭载 Intel 酷</w:t>
            </w:r>
            <w:proofErr w:type="gramStart"/>
            <w:r w:rsidRPr="00463305">
              <w:rPr>
                <w:rFonts w:ascii="宋体" w:hAnsi="宋体" w:cs="宋体" w:hint="eastAsia"/>
                <w:color w:val="000000" w:themeColor="text1"/>
                <w:kern w:val="0"/>
                <w:sz w:val="22"/>
                <w:szCs w:val="22"/>
              </w:rPr>
              <w:t>睿</w:t>
            </w:r>
            <w:proofErr w:type="gramEnd"/>
            <w:r w:rsidRPr="00463305">
              <w:rPr>
                <w:rFonts w:ascii="宋体" w:hAnsi="宋体" w:cs="宋体" w:hint="eastAsia"/>
                <w:color w:val="000000" w:themeColor="text1"/>
                <w:kern w:val="0"/>
                <w:sz w:val="22"/>
                <w:szCs w:val="22"/>
              </w:rPr>
              <w:t xml:space="preserve">系列 i5 CPU；内存：4GB DDR4 笔记本内存或以上配置。硬盘：128GB 或以上 SSD 固态硬盘采用抽拉内置式模块化电脑，抽拉内置式，PC 模块可插入整机，可实现无单独接线的插拔。具有独立非外扩展的电脑 USB 接口：电脑上至少具备 3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USB3.0 TypeA 接口。采用</w:t>
            </w:r>
            <w:proofErr w:type="gramStart"/>
            <w:r w:rsidRPr="00463305">
              <w:rPr>
                <w:rFonts w:ascii="宋体" w:hAnsi="宋体" w:cs="宋体" w:hint="eastAsia"/>
                <w:color w:val="000000" w:themeColor="text1"/>
                <w:kern w:val="0"/>
                <w:sz w:val="22"/>
                <w:szCs w:val="22"/>
              </w:rPr>
              <w:t>按压式卡扣</w:t>
            </w:r>
            <w:proofErr w:type="gramEnd"/>
            <w:r w:rsidRPr="00463305">
              <w:rPr>
                <w:rFonts w:ascii="宋体" w:hAnsi="宋体" w:cs="宋体" w:hint="eastAsia"/>
                <w:color w:val="000000" w:themeColor="text1"/>
                <w:kern w:val="0"/>
                <w:sz w:val="22"/>
                <w:szCs w:val="22"/>
              </w:rPr>
              <w:t>，无需工具即可快速拆卸电脑模块。具</w:t>
            </w:r>
            <w:r w:rsidRPr="00463305">
              <w:rPr>
                <w:rFonts w:ascii="宋体" w:hAnsi="宋体" w:cs="宋体" w:hint="eastAsia"/>
                <w:color w:val="000000" w:themeColor="text1"/>
                <w:kern w:val="0"/>
                <w:sz w:val="22"/>
                <w:szCs w:val="22"/>
              </w:rPr>
              <w:lastRenderedPageBreak/>
              <w:t>有独立非外扩展的视频输出接口：≥1 路 HDMI 具有标准 PC 防盗锁孔，确保电脑模块安全防盗</w:t>
            </w:r>
            <w:r w:rsidRPr="00463305">
              <w:rPr>
                <w:rFonts w:ascii="宋体" w:hAnsi="宋体" w:cs="宋体" w:hint="eastAsia"/>
                <w:color w:val="000000" w:themeColor="text1"/>
                <w:kern w:val="0"/>
                <w:sz w:val="22"/>
                <w:szCs w:val="22"/>
              </w:rPr>
              <w:br/>
              <w:t>15. ★参数确认函及售后服务：须由厂家提供参数确认函和售后服务承诺函原件。</w:t>
            </w:r>
            <w:r w:rsidRPr="00463305">
              <w:rPr>
                <w:rFonts w:ascii="宋体" w:hAnsi="宋体" w:cs="宋体" w:hint="eastAsia"/>
                <w:color w:val="000000" w:themeColor="text1"/>
                <w:kern w:val="0"/>
                <w:sz w:val="22"/>
                <w:szCs w:val="22"/>
              </w:rPr>
              <w:br/>
              <w:t>16、三年保修上门服务。</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lastRenderedPageBreak/>
              <w:t>完全响应</w:t>
            </w:r>
            <w:proofErr w:type="gramEnd"/>
          </w:p>
        </w:tc>
      </w:tr>
      <w:tr w:rsidR="00463305" w:rsidRPr="00463305" w:rsidTr="00DD36FC">
        <w:trPr>
          <w:trHeight w:val="108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20</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可视设备移动支架</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配套</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配套</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10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21</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教学智能音频处理一体机</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1、反馈抑制（AFC）：采样率：32 kHz 频率响应：125 Hz ~ 20 kHz，失真：&lt; 0.1 %@1 kHz，信噪比：&gt; 90 dB，信号延迟：&lt; 11 ms，增</w:t>
            </w:r>
            <w:r w:rsidRPr="00463305">
              <w:rPr>
                <w:rFonts w:ascii="宋体" w:hAnsi="宋体" w:cs="宋体" w:hint="eastAsia"/>
                <w:color w:val="000000" w:themeColor="text1"/>
                <w:kern w:val="0"/>
                <w:sz w:val="22"/>
                <w:szCs w:val="22"/>
              </w:rPr>
              <w:br/>
              <w:t>益提升：最大可达 12dB，CMRR： &gt;25 dB@50 Hz ~ 20 kHz，调试方式：全自动零操作，2、环境噪声消除（ANS）：频率响应：5Hz-40kHz，</w:t>
            </w:r>
            <w:r w:rsidRPr="00463305">
              <w:rPr>
                <w:rFonts w:ascii="宋体" w:hAnsi="宋体" w:cs="宋体" w:hint="eastAsia"/>
                <w:color w:val="000000" w:themeColor="text1"/>
                <w:kern w:val="0"/>
                <w:sz w:val="22"/>
                <w:szCs w:val="22"/>
              </w:rPr>
              <w:br/>
              <w:t>带宽：0.35Hz-170kHz，最大电平：+22dBu，失真+噪声：&lt;0.2%@，互调失真：&lt;0.2%SMPTE，噪声：&lt;-94dBu，动态范围：114dB，</w:t>
            </w:r>
            <w:r w:rsidRPr="00463305">
              <w:rPr>
                <w:rFonts w:ascii="宋体" w:hAnsi="宋体" w:cs="宋体" w:hint="eastAsia"/>
                <w:color w:val="000000" w:themeColor="text1"/>
                <w:kern w:val="0"/>
                <w:sz w:val="22"/>
                <w:szCs w:val="22"/>
              </w:rPr>
              <w:br/>
              <w:t>CMRR：&gt;45dB，门限：-60 至+15dBu，噪声门：&lt;100 微秒，调试方式：自适应，一键操作，3、延时混响：≤ 11ms，4、信噪比：≥ 90dB， 5、频率响应：20Hz～20kHz，6、全自动混音，无缝切换，7、无线话筒信号自动优先相应，无缝转换，8、内置一路 2.4G 无线教学话筒接收，9、提供 4 路麦克风输入，每</w:t>
            </w:r>
            <w:proofErr w:type="gramStart"/>
            <w:r w:rsidRPr="00463305">
              <w:rPr>
                <w:rFonts w:ascii="宋体" w:hAnsi="宋体" w:cs="宋体" w:hint="eastAsia"/>
                <w:color w:val="000000" w:themeColor="text1"/>
                <w:kern w:val="0"/>
                <w:sz w:val="22"/>
                <w:szCs w:val="22"/>
              </w:rPr>
              <w:t>路独立</w:t>
            </w:r>
            <w:proofErr w:type="gramEnd"/>
            <w:r w:rsidRPr="00463305">
              <w:rPr>
                <w:rFonts w:ascii="宋体" w:hAnsi="宋体" w:cs="宋体" w:hint="eastAsia"/>
                <w:color w:val="000000" w:themeColor="text1"/>
                <w:kern w:val="0"/>
                <w:sz w:val="22"/>
                <w:szCs w:val="22"/>
              </w:rPr>
              <w:t>提供 48V 幻象供电，10、提供 3 路课件音频 RCA 输入，支持独立音量调节 11、提供 3 路 RCA录音音频输出，其中一路支持独立音量调节，12、面板提供高、中、低频音调调节，麦克风输入音量调节，课件 RCA 输入音量调节，总输出音量调节 13、LCD 可视面板，可实时显示音频频谱、模块工作状态，14、内置前后级功率放大器，提</w:t>
            </w:r>
            <w:r w:rsidRPr="00463305">
              <w:rPr>
                <w:rFonts w:ascii="宋体" w:hAnsi="宋体" w:cs="宋体" w:hint="eastAsia"/>
                <w:color w:val="000000" w:themeColor="text1"/>
                <w:kern w:val="0"/>
                <w:sz w:val="22"/>
                <w:szCs w:val="22"/>
              </w:rPr>
              <w:lastRenderedPageBreak/>
              <w:t>供四通道最大 4×60W 功率输出。保修 3 年。</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ava IAM-GA60</w:t>
            </w:r>
            <w:r w:rsidRPr="00463305">
              <w:rPr>
                <w:rFonts w:ascii="宋体" w:hAnsi="宋体" w:cs="宋体" w:hint="eastAsia"/>
                <w:color w:val="000000" w:themeColor="text1"/>
                <w:kern w:val="0"/>
                <w:sz w:val="22"/>
                <w:szCs w:val="22"/>
              </w:rPr>
              <w:br/>
              <w:t>1、反馈抑制（AFC）：采样率：32 kHz 频率响应：125 Hz ~ 20 kHz，失真：&lt; 0.1 %@1 kHz，信噪比：&gt; 90 dB，信号延迟：&lt; 11 ms，增</w:t>
            </w:r>
            <w:r w:rsidRPr="00463305">
              <w:rPr>
                <w:rFonts w:ascii="宋体" w:hAnsi="宋体" w:cs="宋体" w:hint="eastAsia"/>
                <w:color w:val="000000" w:themeColor="text1"/>
                <w:kern w:val="0"/>
                <w:sz w:val="22"/>
                <w:szCs w:val="22"/>
              </w:rPr>
              <w:br/>
              <w:t>益提升：最大可达 12dB，CMRR： &gt;25 dB@50 Hz ~ 20 kHz，调试方式：全自动零操作，2、环境噪声消除（ANS）：频率响应：5Hz-40kHz，</w:t>
            </w:r>
            <w:r w:rsidRPr="00463305">
              <w:rPr>
                <w:rFonts w:ascii="宋体" w:hAnsi="宋体" w:cs="宋体" w:hint="eastAsia"/>
                <w:color w:val="000000" w:themeColor="text1"/>
                <w:kern w:val="0"/>
                <w:sz w:val="22"/>
                <w:szCs w:val="22"/>
              </w:rPr>
              <w:br/>
              <w:t>带宽：0.35Hz-170kHz，最大电平：+22dBu，失真+噪声：&lt;0.2%@，互调失真：&lt;0.2%SMPTE，噪声：&lt;-94dBu，动态范围：114dB，</w:t>
            </w:r>
            <w:r w:rsidRPr="00463305">
              <w:rPr>
                <w:rFonts w:ascii="宋体" w:hAnsi="宋体" w:cs="宋体" w:hint="eastAsia"/>
                <w:color w:val="000000" w:themeColor="text1"/>
                <w:kern w:val="0"/>
                <w:sz w:val="22"/>
                <w:szCs w:val="22"/>
              </w:rPr>
              <w:br/>
              <w:t>CMRR：&gt;45dB，门限：-60 至+15dBu，噪声门：&lt;100 微秒，调试方式：自适应，一键操作，3、延时混响：≤ 11ms，4、信噪比：≥ 90dB， 5、频率响应：20Hz～20kHz，6、全自动混音，无缝切换，7、无线话筒信号自动优先相应，无缝转换，8、内置一路 2.4G 无线教学话筒接收，9、提供 4 路麦克风输入，每</w:t>
            </w:r>
            <w:proofErr w:type="gramStart"/>
            <w:r w:rsidRPr="00463305">
              <w:rPr>
                <w:rFonts w:ascii="宋体" w:hAnsi="宋体" w:cs="宋体" w:hint="eastAsia"/>
                <w:color w:val="000000" w:themeColor="text1"/>
                <w:kern w:val="0"/>
                <w:sz w:val="22"/>
                <w:szCs w:val="22"/>
              </w:rPr>
              <w:t>路独立</w:t>
            </w:r>
            <w:proofErr w:type="gramEnd"/>
            <w:r w:rsidRPr="00463305">
              <w:rPr>
                <w:rFonts w:ascii="宋体" w:hAnsi="宋体" w:cs="宋体" w:hint="eastAsia"/>
                <w:color w:val="000000" w:themeColor="text1"/>
                <w:kern w:val="0"/>
                <w:sz w:val="22"/>
                <w:szCs w:val="22"/>
              </w:rPr>
              <w:t>提供 48V 幻象供电，10、提供 3 路课件音频 RCA 输入，支持独立音量调节 11、提供 3 路 RCA录音音频输出，其中一路支持独立音量调节，12、面板提供高、中、低频音调调节，麦克风输入音量调节，课件 RCA 输入音量调节，总输出音量调节 13、LCD 可视面板，可实时显示音频频谱、模块工作状态，14、内置前后级功率放大器，提供四通道最大 4×60W 功率</w:t>
            </w:r>
            <w:r w:rsidRPr="00463305">
              <w:rPr>
                <w:rFonts w:ascii="宋体" w:hAnsi="宋体" w:cs="宋体" w:hint="eastAsia"/>
                <w:color w:val="000000" w:themeColor="text1"/>
                <w:kern w:val="0"/>
                <w:sz w:val="22"/>
                <w:szCs w:val="22"/>
              </w:rPr>
              <w:lastRenderedPageBreak/>
              <w:t>输出。保修 3 年。</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lastRenderedPageBreak/>
              <w:t>完全响应</w:t>
            </w:r>
            <w:proofErr w:type="gramEnd"/>
          </w:p>
        </w:tc>
      </w:tr>
      <w:tr w:rsidR="00463305" w:rsidRPr="00463305" w:rsidTr="00DD36FC">
        <w:trPr>
          <w:trHeight w:val="12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22</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教学高保真专业语言音箱</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1、频率响应：100Hz～20kHz，2、额定阻抗：6Ω，3、灵敏度：90 dB， 4、功率匹配：10～80W，5、高保真 5</w:t>
            </w:r>
            <w:proofErr w:type="gramStart"/>
            <w:r w:rsidRPr="00463305">
              <w:rPr>
                <w:rFonts w:ascii="宋体" w:hAnsi="宋体" w:cs="宋体" w:hint="eastAsia"/>
                <w:color w:val="000000" w:themeColor="text1"/>
                <w:kern w:val="0"/>
                <w:sz w:val="22"/>
                <w:szCs w:val="22"/>
              </w:rPr>
              <w:t>”</w:t>
            </w:r>
            <w:proofErr w:type="gramEnd"/>
            <w:r w:rsidRPr="00463305">
              <w:rPr>
                <w:rFonts w:ascii="宋体" w:hAnsi="宋体" w:cs="宋体" w:hint="eastAsia"/>
                <w:color w:val="000000" w:themeColor="text1"/>
                <w:kern w:val="0"/>
                <w:sz w:val="22"/>
                <w:szCs w:val="22"/>
              </w:rPr>
              <w:t>玻纤低音 + 3</w:t>
            </w:r>
            <w:proofErr w:type="gramStart"/>
            <w:r w:rsidRPr="00463305">
              <w:rPr>
                <w:rFonts w:ascii="宋体" w:hAnsi="宋体" w:cs="宋体" w:hint="eastAsia"/>
                <w:color w:val="000000" w:themeColor="text1"/>
                <w:kern w:val="0"/>
                <w:sz w:val="22"/>
                <w:szCs w:val="22"/>
              </w:rPr>
              <w:t>”</w:t>
            </w:r>
            <w:proofErr w:type="gramEnd"/>
            <w:r w:rsidRPr="00463305">
              <w:rPr>
                <w:rFonts w:ascii="宋体" w:hAnsi="宋体" w:cs="宋体" w:hint="eastAsia"/>
                <w:color w:val="000000" w:themeColor="text1"/>
                <w:kern w:val="0"/>
                <w:sz w:val="22"/>
                <w:szCs w:val="22"/>
              </w:rPr>
              <w:t>球顶丝膜高</w:t>
            </w:r>
            <w:r w:rsidRPr="00463305">
              <w:rPr>
                <w:rFonts w:ascii="宋体" w:hAnsi="宋体" w:cs="宋体" w:hint="eastAsia"/>
                <w:color w:val="000000" w:themeColor="text1"/>
                <w:kern w:val="0"/>
                <w:sz w:val="22"/>
                <w:szCs w:val="22"/>
              </w:rPr>
              <w:br/>
              <w:t>音，6、20mm 厚度实木板材专业箱体结构，扎实耐用，7、倒梯形箱体特殊设计，贴合墙面简单吊挂，即可获得理想覆盖角度，8、高档</w:t>
            </w:r>
            <w:r w:rsidRPr="00463305">
              <w:rPr>
                <w:rFonts w:ascii="宋体" w:hAnsi="宋体" w:cs="宋体" w:hint="eastAsia"/>
                <w:color w:val="000000" w:themeColor="text1"/>
                <w:kern w:val="0"/>
                <w:sz w:val="22"/>
                <w:szCs w:val="22"/>
              </w:rPr>
              <w:br/>
              <w:t>实木贴皮精湛工艺，大方高雅。</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ava  CS-305</w:t>
            </w:r>
            <w:r w:rsidRPr="00463305">
              <w:rPr>
                <w:rFonts w:ascii="宋体" w:hAnsi="宋体" w:cs="宋体" w:hint="eastAsia"/>
                <w:color w:val="000000" w:themeColor="text1"/>
                <w:kern w:val="0"/>
                <w:sz w:val="22"/>
                <w:szCs w:val="22"/>
              </w:rPr>
              <w:br/>
              <w:t>1、频率响应：100Hz～20kHz，2、额定阻抗：6Ω，3、灵敏度：90 dB， 4、功率匹配：10～80W，5、高保真 5</w:t>
            </w:r>
            <w:proofErr w:type="gramStart"/>
            <w:r w:rsidRPr="00463305">
              <w:rPr>
                <w:rFonts w:ascii="宋体" w:hAnsi="宋体" w:cs="宋体" w:hint="eastAsia"/>
                <w:color w:val="000000" w:themeColor="text1"/>
                <w:kern w:val="0"/>
                <w:sz w:val="22"/>
                <w:szCs w:val="22"/>
              </w:rPr>
              <w:t>”</w:t>
            </w:r>
            <w:proofErr w:type="gramEnd"/>
            <w:r w:rsidRPr="00463305">
              <w:rPr>
                <w:rFonts w:ascii="宋体" w:hAnsi="宋体" w:cs="宋体" w:hint="eastAsia"/>
                <w:color w:val="000000" w:themeColor="text1"/>
                <w:kern w:val="0"/>
                <w:sz w:val="22"/>
                <w:szCs w:val="22"/>
              </w:rPr>
              <w:t>玻纤低音 + 3</w:t>
            </w:r>
            <w:proofErr w:type="gramStart"/>
            <w:r w:rsidRPr="00463305">
              <w:rPr>
                <w:rFonts w:ascii="宋体" w:hAnsi="宋体" w:cs="宋体" w:hint="eastAsia"/>
                <w:color w:val="000000" w:themeColor="text1"/>
                <w:kern w:val="0"/>
                <w:sz w:val="22"/>
                <w:szCs w:val="22"/>
              </w:rPr>
              <w:t>”</w:t>
            </w:r>
            <w:proofErr w:type="gramEnd"/>
            <w:r w:rsidRPr="00463305">
              <w:rPr>
                <w:rFonts w:ascii="宋体" w:hAnsi="宋体" w:cs="宋体" w:hint="eastAsia"/>
                <w:color w:val="000000" w:themeColor="text1"/>
                <w:kern w:val="0"/>
                <w:sz w:val="22"/>
                <w:szCs w:val="22"/>
              </w:rPr>
              <w:t>球顶丝膜高</w:t>
            </w:r>
            <w:r w:rsidRPr="00463305">
              <w:rPr>
                <w:rFonts w:ascii="宋体" w:hAnsi="宋体" w:cs="宋体" w:hint="eastAsia"/>
                <w:color w:val="000000" w:themeColor="text1"/>
                <w:kern w:val="0"/>
                <w:sz w:val="22"/>
                <w:szCs w:val="22"/>
              </w:rPr>
              <w:br/>
              <w:t>音，6、20mm 厚度实木板材专业箱体结构，扎实耐用，7、倒梯形箱体特殊设计，贴合墙面简单吊挂，即可获得理想覆盖角度，8、高档</w:t>
            </w:r>
            <w:r w:rsidRPr="00463305">
              <w:rPr>
                <w:rFonts w:ascii="宋体" w:hAnsi="宋体" w:cs="宋体" w:hint="eastAsia"/>
                <w:color w:val="000000" w:themeColor="text1"/>
                <w:kern w:val="0"/>
                <w:sz w:val="22"/>
                <w:szCs w:val="22"/>
              </w:rPr>
              <w:br/>
              <w:t>实木贴皮精湛工艺，大方高雅。</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8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23</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教学超低噪吊装麦克风</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1、频率范围：40～20kHz，2、灵敏度：-46dB(18mV/Pa)，3、指向性：心型指向，扇形覆盖，4、最大声压级：132dB，5、阻抗：200Ω，6、工作电压：48V，7、工作信噪比：&gt;95dB， 8、最远拾音距离：&gt;2m，9、抗手机、电磁、高频干扰</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ava AT-680</w:t>
            </w:r>
            <w:r w:rsidRPr="00463305">
              <w:rPr>
                <w:rFonts w:ascii="宋体" w:hAnsi="宋体" w:cs="宋体" w:hint="eastAsia"/>
                <w:color w:val="000000" w:themeColor="text1"/>
                <w:kern w:val="0"/>
                <w:sz w:val="22"/>
                <w:szCs w:val="22"/>
              </w:rPr>
              <w:br/>
              <w:t>1、频率范围：40～20kHz，2、灵敏度：-46dB(18mV/Pa)，3、指向性：心型指向，扇形覆盖，4、最大声压级：132dB，5、阻抗：200Ω，6、工作电压：48V，7、工作信噪比：&gt;95dB， 8、最远拾音距离：&gt;2m，9、抗手机、电磁、高频干扰</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98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24</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壁挂式变频空调</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电源电压（V）： 220V</w:t>
            </w:r>
            <w:r w:rsidRPr="00463305">
              <w:rPr>
                <w:rFonts w:ascii="宋体" w:hAnsi="宋体" w:cs="宋体" w:hint="eastAsia"/>
                <w:color w:val="000000" w:themeColor="text1"/>
                <w:kern w:val="0"/>
                <w:sz w:val="22"/>
                <w:szCs w:val="22"/>
              </w:rPr>
              <w:br/>
              <w:t>额定功率（W）： 50</w:t>
            </w:r>
            <w:r w:rsidRPr="00463305">
              <w:rPr>
                <w:rFonts w:ascii="宋体" w:hAnsi="宋体" w:cs="宋体" w:hint="eastAsia"/>
                <w:color w:val="000000" w:themeColor="text1"/>
                <w:kern w:val="0"/>
                <w:sz w:val="22"/>
                <w:szCs w:val="22"/>
              </w:rPr>
              <w:br/>
              <w:t>冷媒类型： R32</w:t>
            </w:r>
            <w:r w:rsidRPr="00463305">
              <w:rPr>
                <w:rFonts w:ascii="宋体" w:hAnsi="宋体" w:cs="宋体" w:hint="eastAsia"/>
                <w:color w:val="000000" w:themeColor="text1"/>
                <w:kern w:val="0"/>
                <w:sz w:val="22"/>
                <w:szCs w:val="22"/>
              </w:rPr>
              <w:br/>
              <w:t>额定制冷量 ≥7200</w:t>
            </w:r>
            <w:r w:rsidRPr="00463305">
              <w:rPr>
                <w:rFonts w:ascii="宋体" w:hAnsi="宋体" w:cs="宋体" w:hint="eastAsia"/>
                <w:color w:val="000000" w:themeColor="text1"/>
                <w:kern w:val="0"/>
                <w:sz w:val="22"/>
                <w:szCs w:val="22"/>
              </w:rPr>
              <w:br/>
              <w:t>空调类型 ：嵌入式</w:t>
            </w:r>
            <w:r w:rsidRPr="00463305">
              <w:rPr>
                <w:rFonts w:ascii="宋体" w:hAnsi="宋体" w:cs="宋体" w:hint="eastAsia"/>
                <w:color w:val="000000" w:themeColor="text1"/>
                <w:kern w:val="0"/>
                <w:sz w:val="22"/>
                <w:szCs w:val="22"/>
              </w:rPr>
              <w:br/>
              <w:t>冷暖类型 ：单冷</w:t>
            </w:r>
            <w:r w:rsidRPr="00463305">
              <w:rPr>
                <w:rFonts w:ascii="宋体" w:hAnsi="宋体" w:cs="宋体" w:hint="eastAsia"/>
                <w:color w:val="000000" w:themeColor="text1"/>
                <w:kern w:val="0"/>
                <w:sz w:val="22"/>
                <w:szCs w:val="22"/>
              </w:rPr>
              <w:br/>
              <w:t>空调技术 ：定速</w:t>
            </w:r>
            <w:r w:rsidRPr="00463305">
              <w:rPr>
                <w:rFonts w:ascii="宋体" w:hAnsi="宋体" w:cs="宋体" w:hint="eastAsia"/>
                <w:color w:val="000000" w:themeColor="text1"/>
                <w:kern w:val="0"/>
                <w:sz w:val="22"/>
                <w:szCs w:val="22"/>
              </w:rPr>
              <w:br/>
              <w:t>能效等级 ≥三级 空调匹数： 3 匹</w:t>
            </w:r>
            <w:r w:rsidRPr="00463305">
              <w:rPr>
                <w:rFonts w:ascii="宋体" w:hAnsi="宋体" w:cs="宋体" w:hint="eastAsia"/>
                <w:color w:val="000000" w:themeColor="text1"/>
                <w:kern w:val="0"/>
                <w:sz w:val="22"/>
                <w:szCs w:val="22"/>
              </w:rPr>
              <w:br/>
              <w:t>制冷适用面积（m2）： 32~48</w:t>
            </w:r>
            <w:r w:rsidRPr="00463305">
              <w:rPr>
                <w:rFonts w:ascii="宋体" w:hAnsi="宋体" w:cs="宋体" w:hint="eastAsia"/>
                <w:color w:val="000000" w:themeColor="text1"/>
                <w:kern w:val="0"/>
                <w:sz w:val="22"/>
                <w:szCs w:val="22"/>
              </w:rPr>
              <w:br/>
              <w:t>★室内风扇电机具备无极调速功能，实现均匀可调送风</w:t>
            </w:r>
            <w:r w:rsidRPr="00463305">
              <w:rPr>
                <w:rFonts w:ascii="宋体" w:hAnsi="宋体" w:cs="宋体" w:hint="eastAsia"/>
                <w:color w:val="000000" w:themeColor="text1"/>
                <w:kern w:val="0"/>
                <w:sz w:val="22"/>
                <w:szCs w:val="22"/>
              </w:rPr>
              <w:br/>
              <w:t>★无风感技术</w:t>
            </w:r>
            <w:proofErr w:type="gramStart"/>
            <w:r w:rsidRPr="00463305">
              <w:rPr>
                <w:rFonts w:ascii="宋体" w:hAnsi="宋体" w:cs="宋体" w:hint="eastAsia"/>
                <w:color w:val="000000" w:themeColor="text1"/>
                <w:kern w:val="0"/>
                <w:sz w:val="22"/>
                <w:szCs w:val="22"/>
              </w:rPr>
              <w:t>内外机</w:t>
            </w:r>
            <w:proofErr w:type="gramEnd"/>
            <w:r w:rsidRPr="00463305">
              <w:rPr>
                <w:rFonts w:ascii="宋体" w:hAnsi="宋体" w:cs="宋体" w:hint="eastAsia"/>
                <w:color w:val="000000" w:themeColor="text1"/>
                <w:kern w:val="0"/>
                <w:sz w:val="22"/>
                <w:szCs w:val="22"/>
              </w:rPr>
              <w:t>自清洁</w:t>
            </w:r>
            <w:r w:rsidRPr="00463305">
              <w:rPr>
                <w:rFonts w:ascii="宋体" w:hAnsi="宋体" w:cs="宋体" w:hint="eastAsia"/>
                <w:color w:val="000000" w:themeColor="text1"/>
                <w:kern w:val="0"/>
                <w:sz w:val="22"/>
                <w:szCs w:val="22"/>
              </w:rPr>
              <w:br/>
              <w:t>★至</w:t>
            </w:r>
            <w:proofErr w:type="gramStart"/>
            <w:r w:rsidRPr="00463305">
              <w:rPr>
                <w:rFonts w:ascii="宋体" w:hAnsi="宋体" w:cs="宋体" w:hint="eastAsia"/>
                <w:color w:val="000000" w:themeColor="text1"/>
                <w:kern w:val="0"/>
                <w:sz w:val="22"/>
                <w:szCs w:val="22"/>
              </w:rPr>
              <w:t>臻</w:t>
            </w:r>
            <w:proofErr w:type="gramEnd"/>
            <w:r w:rsidRPr="00463305">
              <w:rPr>
                <w:rFonts w:ascii="宋体" w:hAnsi="宋体" w:cs="宋体" w:hint="eastAsia"/>
                <w:color w:val="000000" w:themeColor="text1"/>
                <w:kern w:val="0"/>
                <w:sz w:val="22"/>
                <w:szCs w:val="22"/>
              </w:rPr>
              <w:t>金翅片。选用优质速热铝箔，涂层多重保护，具备长效亲水耐腐蚀效果。在盐溶液浓度（5±1）%、温度（35±2）℃，溶液 pH</w:t>
            </w:r>
            <w:r w:rsidRPr="00463305">
              <w:rPr>
                <w:rFonts w:ascii="宋体" w:hAnsi="宋体" w:cs="宋体" w:hint="eastAsia"/>
                <w:color w:val="000000" w:themeColor="text1"/>
                <w:kern w:val="0"/>
                <w:sz w:val="22"/>
                <w:szCs w:val="22"/>
              </w:rPr>
              <w:br/>
              <w:t>值 6.5-7.2 下，1000h 后基本无腐蚀；在 10%盐酸溶液（体积比，浓盐酸：水=1：9）下，0.5h 后基本无腐蚀，并提供第三方检测报告复</w:t>
            </w:r>
            <w:r w:rsidRPr="00463305">
              <w:rPr>
                <w:rFonts w:ascii="宋体" w:hAnsi="宋体" w:cs="宋体" w:hint="eastAsia"/>
                <w:color w:val="000000" w:themeColor="text1"/>
                <w:kern w:val="0"/>
                <w:sz w:val="22"/>
                <w:szCs w:val="22"/>
              </w:rPr>
              <w:br/>
            </w:r>
            <w:r w:rsidRPr="00463305">
              <w:rPr>
                <w:rFonts w:ascii="宋体" w:hAnsi="宋体" w:cs="宋体" w:hint="eastAsia"/>
                <w:color w:val="000000" w:themeColor="text1"/>
                <w:kern w:val="0"/>
                <w:sz w:val="22"/>
                <w:szCs w:val="22"/>
              </w:rPr>
              <w:lastRenderedPageBreak/>
              <w:t>印件</w:t>
            </w:r>
            <w:r w:rsidRPr="00463305">
              <w:rPr>
                <w:rFonts w:ascii="宋体" w:hAnsi="宋体" w:cs="宋体" w:hint="eastAsia"/>
                <w:color w:val="000000" w:themeColor="text1"/>
                <w:kern w:val="0"/>
                <w:sz w:val="22"/>
                <w:szCs w:val="22"/>
              </w:rPr>
              <w:br/>
              <w:t xml:space="preserve">★具有国家相关部门颁发的‘中国质量奖’证书复印件加盖公章。 </w:t>
            </w:r>
            <w:r w:rsidRPr="00463305">
              <w:rPr>
                <w:rFonts w:ascii="宋体" w:hAnsi="宋体" w:cs="宋体" w:hint="eastAsia"/>
                <w:color w:val="000000" w:themeColor="text1"/>
                <w:kern w:val="0"/>
                <w:sz w:val="22"/>
                <w:szCs w:val="22"/>
              </w:rPr>
              <w:br/>
              <w:t>★投标品牌具备空气热舒适优化技术，对温度、湿度、体感进行调节，PMV chn 达到±0.5 热舒适区的运行时间不应超过 2h，且相对湿度达到 40%～70%舒适范围内。提供相关产品第三方检测报告复印件。</w:t>
            </w:r>
            <w:r w:rsidRPr="00463305">
              <w:rPr>
                <w:rFonts w:ascii="宋体" w:hAnsi="宋体" w:cs="宋体" w:hint="eastAsia"/>
                <w:color w:val="000000" w:themeColor="text1"/>
                <w:kern w:val="0"/>
                <w:sz w:val="22"/>
                <w:szCs w:val="22"/>
              </w:rPr>
              <w:br/>
              <w:t>整机 6 年保修,外观不保修， 产品提供上门检测和维修等售后服务</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美的 LF72QW</w:t>
            </w:r>
            <w:r w:rsidRPr="00463305">
              <w:rPr>
                <w:rFonts w:ascii="宋体" w:hAnsi="宋体" w:cs="宋体" w:hint="eastAsia"/>
                <w:color w:val="000000" w:themeColor="text1"/>
                <w:kern w:val="0"/>
                <w:sz w:val="22"/>
                <w:szCs w:val="22"/>
              </w:rPr>
              <w:br/>
              <w:t>电源电压（V）： 220V</w:t>
            </w:r>
            <w:r w:rsidRPr="00463305">
              <w:rPr>
                <w:rFonts w:ascii="宋体" w:hAnsi="宋体" w:cs="宋体" w:hint="eastAsia"/>
                <w:color w:val="000000" w:themeColor="text1"/>
                <w:kern w:val="0"/>
                <w:sz w:val="22"/>
                <w:szCs w:val="22"/>
              </w:rPr>
              <w:br/>
              <w:t>额定功率（W）： 50</w:t>
            </w:r>
            <w:r w:rsidRPr="00463305">
              <w:rPr>
                <w:rFonts w:ascii="宋体" w:hAnsi="宋体" w:cs="宋体" w:hint="eastAsia"/>
                <w:color w:val="000000" w:themeColor="text1"/>
                <w:kern w:val="0"/>
                <w:sz w:val="22"/>
                <w:szCs w:val="22"/>
              </w:rPr>
              <w:br/>
              <w:t>冷媒类型： R32</w:t>
            </w:r>
            <w:r w:rsidRPr="00463305">
              <w:rPr>
                <w:rFonts w:ascii="宋体" w:hAnsi="宋体" w:cs="宋体" w:hint="eastAsia"/>
                <w:color w:val="000000" w:themeColor="text1"/>
                <w:kern w:val="0"/>
                <w:sz w:val="22"/>
                <w:szCs w:val="22"/>
              </w:rPr>
              <w:br/>
              <w:t>额定制冷量 ≥7200</w:t>
            </w:r>
            <w:r w:rsidRPr="00463305">
              <w:rPr>
                <w:rFonts w:ascii="宋体" w:hAnsi="宋体" w:cs="宋体" w:hint="eastAsia"/>
                <w:color w:val="000000" w:themeColor="text1"/>
                <w:kern w:val="0"/>
                <w:sz w:val="22"/>
                <w:szCs w:val="22"/>
              </w:rPr>
              <w:br/>
              <w:t>空调类型 ：嵌入式</w:t>
            </w:r>
            <w:r w:rsidRPr="00463305">
              <w:rPr>
                <w:rFonts w:ascii="宋体" w:hAnsi="宋体" w:cs="宋体" w:hint="eastAsia"/>
                <w:color w:val="000000" w:themeColor="text1"/>
                <w:kern w:val="0"/>
                <w:sz w:val="22"/>
                <w:szCs w:val="22"/>
              </w:rPr>
              <w:br/>
              <w:t>冷暖类型 ：单冷</w:t>
            </w:r>
            <w:r w:rsidRPr="00463305">
              <w:rPr>
                <w:rFonts w:ascii="宋体" w:hAnsi="宋体" w:cs="宋体" w:hint="eastAsia"/>
                <w:color w:val="000000" w:themeColor="text1"/>
                <w:kern w:val="0"/>
                <w:sz w:val="22"/>
                <w:szCs w:val="22"/>
              </w:rPr>
              <w:br/>
              <w:t>空调技术 ：定速</w:t>
            </w:r>
            <w:r w:rsidRPr="00463305">
              <w:rPr>
                <w:rFonts w:ascii="宋体" w:hAnsi="宋体" w:cs="宋体" w:hint="eastAsia"/>
                <w:color w:val="000000" w:themeColor="text1"/>
                <w:kern w:val="0"/>
                <w:sz w:val="22"/>
                <w:szCs w:val="22"/>
              </w:rPr>
              <w:br/>
              <w:t>能效等级 ≥三级 空调匹数： 3 匹</w:t>
            </w:r>
            <w:r w:rsidRPr="00463305">
              <w:rPr>
                <w:rFonts w:ascii="宋体" w:hAnsi="宋体" w:cs="宋体" w:hint="eastAsia"/>
                <w:color w:val="000000" w:themeColor="text1"/>
                <w:kern w:val="0"/>
                <w:sz w:val="22"/>
                <w:szCs w:val="22"/>
              </w:rPr>
              <w:br/>
              <w:t>制冷适用面积（m2）： 32~48</w:t>
            </w:r>
            <w:r w:rsidRPr="00463305">
              <w:rPr>
                <w:rFonts w:ascii="宋体" w:hAnsi="宋体" w:cs="宋体" w:hint="eastAsia"/>
                <w:color w:val="000000" w:themeColor="text1"/>
                <w:kern w:val="0"/>
                <w:sz w:val="22"/>
                <w:szCs w:val="22"/>
              </w:rPr>
              <w:br/>
              <w:t>★室内风扇电机具备无极调速功能，实现均匀可调送风</w:t>
            </w:r>
            <w:r w:rsidRPr="00463305">
              <w:rPr>
                <w:rFonts w:ascii="宋体" w:hAnsi="宋体" w:cs="宋体" w:hint="eastAsia"/>
                <w:color w:val="000000" w:themeColor="text1"/>
                <w:kern w:val="0"/>
                <w:sz w:val="22"/>
                <w:szCs w:val="22"/>
              </w:rPr>
              <w:br/>
              <w:t>★无风感技术</w:t>
            </w:r>
            <w:proofErr w:type="gramStart"/>
            <w:r w:rsidRPr="00463305">
              <w:rPr>
                <w:rFonts w:ascii="宋体" w:hAnsi="宋体" w:cs="宋体" w:hint="eastAsia"/>
                <w:color w:val="000000" w:themeColor="text1"/>
                <w:kern w:val="0"/>
                <w:sz w:val="22"/>
                <w:szCs w:val="22"/>
              </w:rPr>
              <w:t>内外机</w:t>
            </w:r>
            <w:proofErr w:type="gramEnd"/>
            <w:r w:rsidRPr="00463305">
              <w:rPr>
                <w:rFonts w:ascii="宋体" w:hAnsi="宋体" w:cs="宋体" w:hint="eastAsia"/>
                <w:color w:val="000000" w:themeColor="text1"/>
                <w:kern w:val="0"/>
                <w:sz w:val="22"/>
                <w:szCs w:val="22"/>
              </w:rPr>
              <w:t>自清洁</w:t>
            </w:r>
            <w:r w:rsidRPr="00463305">
              <w:rPr>
                <w:rFonts w:ascii="宋体" w:hAnsi="宋体" w:cs="宋体" w:hint="eastAsia"/>
                <w:color w:val="000000" w:themeColor="text1"/>
                <w:kern w:val="0"/>
                <w:sz w:val="22"/>
                <w:szCs w:val="22"/>
              </w:rPr>
              <w:br/>
              <w:t>★至</w:t>
            </w:r>
            <w:proofErr w:type="gramStart"/>
            <w:r w:rsidRPr="00463305">
              <w:rPr>
                <w:rFonts w:ascii="宋体" w:hAnsi="宋体" w:cs="宋体" w:hint="eastAsia"/>
                <w:color w:val="000000" w:themeColor="text1"/>
                <w:kern w:val="0"/>
                <w:sz w:val="22"/>
                <w:szCs w:val="22"/>
              </w:rPr>
              <w:t>臻</w:t>
            </w:r>
            <w:proofErr w:type="gramEnd"/>
            <w:r w:rsidRPr="00463305">
              <w:rPr>
                <w:rFonts w:ascii="宋体" w:hAnsi="宋体" w:cs="宋体" w:hint="eastAsia"/>
                <w:color w:val="000000" w:themeColor="text1"/>
                <w:kern w:val="0"/>
                <w:sz w:val="22"/>
                <w:szCs w:val="22"/>
              </w:rPr>
              <w:t>金翅片。选用优质速热铝箔，涂层多重保护，具备长效亲水耐腐蚀效果。在盐溶液浓度（5±1）%、温度（35±2）℃，溶液 pH</w:t>
            </w:r>
            <w:r w:rsidRPr="00463305">
              <w:rPr>
                <w:rFonts w:ascii="宋体" w:hAnsi="宋体" w:cs="宋体" w:hint="eastAsia"/>
                <w:color w:val="000000" w:themeColor="text1"/>
                <w:kern w:val="0"/>
                <w:sz w:val="22"/>
                <w:szCs w:val="22"/>
              </w:rPr>
              <w:br/>
              <w:t>值 6.5-7.2 下，1000h 后基本无腐蚀；在 10%盐酸溶液（体积比，浓盐酸：水=1：9）下，0.5h 后基本无腐蚀，并提供第三方检测报告复</w:t>
            </w:r>
            <w:r w:rsidRPr="00463305">
              <w:rPr>
                <w:rFonts w:ascii="宋体" w:hAnsi="宋体" w:cs="宋体" w:hint="eastAsia"/>
                <w:color w:val="000000" w:themeColor="text1"/>
                <w:kern w:val="0"/>
                <w:sz w:val="22"/>
                <w:szCs w:val="22"/>
              </w:rPr>
              <w:br/>
            </w:r>
            <w:r w:rsidRPr="00463305">
              <w:rPr>
                <w:rFonts w:ascii="宋体" w:hAnsi="宋体" w:cs="宋体" w:hint="eastAsia"/>
                <w:color w:val="000000" w:themeColor="text1"/>
                <w:kern w:val="0"/>
                <w:sz w:val="22"/>
                <w:szCs w:val="22"/>
              </w:rPr>
              <w:lastRenderedPageBreak/>
              <w:t>印件</w:t>
            </w:r>
            <w:r w:rsidRPr="00463305">
              <w:rPr>
                <w:rFonts w:ascii="宋体" w:hAnsi="宋体" w:cs="宋体" w:hint="eastAsia"/>
                <w:color w:val="000000" w:themeColor="text1"/>
                <w:kern w:val="0"/>
                <w:sz w:val="22"/>
                <w:szCs w:val="22"/>
              </w:rPr>
              <w:br/>
              <w:t xml:space="preserve">★具有国家相关部门颁发的‘中国质量奖’证书复印件加盖公章。 </w:t>
            </w:r>
            <w:r w:rsidRPr="00463305">
              <w:rPr>
                <w:rFonts w:ascii="宋体" w:hAnsi="宋体" w:cs="宋体" w:hint="eastAsia"/>
                <w:color w:val="000000" w:themeColor="text1"/>
                <w:kern w:val="0"/>
                <w:sz w:val="22"/>
                <w:szCs w:val="22"/>
              </w:rPr>
              <w:br/>
              <w:t>★投标品牌具备空气热舒适优化技术，对温度、湿度、体感进行调节，PMV chn 达到±0.5 热舒适区的运行时间不应超过 2h，且相对湿度达到 40%～70%舒适范围内。提供相关产品第三方检测报告复印件。</w:t>
            </w:r>
            <w:r w:rsidRPr="00463305">
              <w:rPr>
                <w:rFonts w:ascii="宋体" w:hAnsi="宋体" w:cs="宋体" w:hint="eastAsia"/>
                <w:color w:val="000000" w:themeColor="text1"/>
                <w:kern w:val="0"/>
                <w:sz w:val="22"/>
                <w:szCs w:val="22"/>
              </w:rPr>
              <w:br/>
              <w:t>整机 6 年保修,外观不保修， 产品提供上门检测和维修等售后服务</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lastRenderedPageBreak/>
              <w:t>完全响应</w:t>
            </w:r>
            <w:proofErr w:type="gramEnd"/>
          </w:p>
        </w:tc>
      </w:tr>
      <w:tr w:rsidR="00463305" w:rsidRPr="00463305" w:rsidTr="00DD36FC">
        <w:trPr>
          <w:trHeight w:val="728"/>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25</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空调辅材</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铜管、铁架等等</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铜管、铁架等等</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18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26</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教学2.4G三合一教学无线助手</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接收机：频率范围：2.4～2.483GHz，频率响应：50Hz～12KHz，调制方式：O-QPSK（卫星通信级别），BT=0.5Gaussian，连接方式：</w:t>
            </w:r>
            <w:r w:rsidRPr="00463305">
              <w:rPr>
                <w:rFonts w:ascii="宋体" w:hAnsi="宋体" w:cs="宋体" w:hint="eastAsia"/>
                <w:color w:val="000000" w:themeColor="text1"/>
                <w:kern w:val="0"/>
                <w:sz w:val="22"/>
                <w:szCs w:val="22"/>
              </w:rPr>
              <w:br/>
              <w:t>ID 对码，自动连接锁定，直接序列展频传输，综合抗干扰效能：&gt;0.37，信噪比为 4dB 的情况下误码率 &lt;10-9，灵敏度：-82dBm(1%BER)，信</w:t>
            </w:r>
            <w:r w:rsidRPr="00463305">
              <w:rPr>
                <w:rFonts w:ascii="宋体" w:hAnsi="宋体" w:cs="宋体" w:hint="eastAsia"/>
                <w:color w:val="000000" w:themeColor="text1"/>
                <w:kern w:val="0"/>
                <w:sz w:val="22"/>
                <w:szCs w:val="22"/>
              </w:rPr>
              <w:br/>
              <w:t>噪比：≥110dB，谐波失真：≤0.5%，音频输出：平衡输出和不平衡输出，工作范围：≥50 米（空旷环境），发射机:频率范围：2.4～</w:t>
            </w:r>
            <w:r w:rsidRPr="00463305">
              <w:rPr>
                <w:rFonts w:ascii="宋体" w:hAnsi="宋体" w:cs="宋体" w:hint="eastAsia"/>
                <w:color w:val="000000" w:themeColor="text1"/>
                <w:kern w:val="0"/>
                <w:sz w:val="22"/>
                <w:szCs w:val="22"/>
              </w:rPr>
              <w:br/>
              <w:t>2.483MHz，频率 n 向应：50Hz～12KHz，调制方式：O-QPSK（卫星通信级别），BT=0.5Gaussian，发射功率：2.5mW，链接方式：ID 对码，</w:t>
            </w:r>
            <w:r w:rsidRPr="00463305">
              <w:rPr>
                <w:rFonts w:ascii="宋体" w:hAnsi="宋体" w:cs="宋体" w:hint="eastAsia"/>
                <w:color w:val="000000" w:themeColor="text1"/>
                <w:kern w:val="0"/>
                <w:sz w:val="22"/>
                <w:szCs w:val="22"/>
              </w:rPr>
              <w:br/>
              <w:t xml:space="preserve">自动连接锁定，直接序列展频传输，综合抗干扰效能：&gt;0.37，信噪比为 4dB 的情况下误码率 &lt;10-9，连接时间：&lt;5 秒，灵敏度：-82dBm </w:t>
            </w:r>
            <w:r w:rsidRPr="00463305">
              <w:rPr>
                <w:rFonts w:ascii="宋体" w:hAnsi="宋体" w:cs="宋体" w:hint="eastAsia"/>
                <w:color w:val="000000" w:themeColor="text1"/>
                <w:kern w:val="0"/>
                <w:sz w:val="22"/>
                <w:szCs w:val="22"/>
              </w:rPr>
              <w:br/>
              <w:t>(1%BER)耗电电流：50mA，连续工作时间：&gt;20 小时，待机时间：&gt;50 天，供电方式：3.7V 聚合物锂电池，电池容量：1200mAH，电池充电时间：</w:t>
            </w:r>
            <w:r w:rsidRPr="00463305">
              <w:rPr>
                <w:rFonts w:ascii="宋体" w:hAnsi="宋体" w:cs="宋体" w:hint="eastAsia"/>
                <w:color w:val="000000" w:themeColor="text1"/>
                <w:kern w:val="0"/>
                <w:sz w:val="22"/>
                <w:szCs w:val="22"/>
              </w:rPr>
              <w:br/>
              <w:t>约 4 小时，工作范围：≥50 米，</w:t>
            </w:r>
            <w:r w:rsidRPr="00463305">
              <w:rPr>
                <w:rFonts w:ascii="宋体" w:hAnsi="宋体" w:cs="宋体" w:hint="eastAsia"/>
                <w:color w:val="000000" w:themeColor="text1"/>
                <w:kern w:val="0"/>
                <w:sz w:val="22"/>
                <w:szCs w:val="22"/>
              </w:rPr>
              <w:lastRenderedPageBreak/>
              <w:t>外壳：ABS 原生料一体着色成型，耐磨、抗老化、免维护外壳</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ava GTS-9680</w:t>
            </w:r>
            <w:r w:rsidRPr="00463305">
              <w:rPr>
                <w:rFonts w:ascii="宋体" w:hAnsi="宋体" w:cs="宋体" w:hint="eastAsia"/>
                <w:color w:val="000000" w:themeColor="text1"/>
                <w:kern w:val="0"/>
                <w:sz w:val="22"/>
                <w:szCs w:val="22"/>
              </w:rPr>
              <w:br/>
              <w:t>接收机：频率范围：2.4～2.483GHz，频率响应：50Hz～12KHz，调制方式：O-QPSK（卫星通信级别），BT=0.5Gaussian，连接方式：</w:t>
            </w:r>
            <w:r w:rsidRPr="00463305">
              <w:rPr>
                <w:rFonts w:ascii="宋体" w:hAnsi="宋体" w:cs="宋体" w:hint="eastAsia"/>
                <w:color w:val="000000" w:themeColor="text1"/>
                <w:kern w:val="0"/>
                <w:sz w:val="22"/>
                <w:szCs w:val="22"/>
              </w:rPr>
              <w:br/>
              <w:t>ID 对码，自动连接锁定，直接序列展频传输，综合抗干扰效能：&gt;0.37，信噪比为 4dB 的情况下误码率 &lt;10-9，灵敏度：-82dBm(1%BER)，信</w:t>
            </w:r>
            <w:r w:rsidRPr="00463305">
              <w:rPr>
                <w:rFonts w:ascii="宋体" w:hAnsi="宋体" w:cs="宋体" w:hint="eastAsia"/>
                <w:color w:val="000000" w:themeColor="text1"/>
                <w:kern w:val="0"/>
                <w:sz w:val="22"/>
                <w:szCs w:val="22"/>
              </w:rPr>
              <w:br/>
              <w:t>噪比：≥110dB，谐波失真：≤0.5%，音频输出：平衡输出和不平衡输出，工作范围：≥50 米（空旷环境），发射机:频率范围：2.4～</w:t>
            </w:r>
            <w:r w:rsidRPr="00463305">
              <w:rPr>
                <w:rFonts w:ascii="宋体" w:hAnsi="宋体" w:cs="宋体" w:hint="eastAsia"/>
                <w:color w:val="000000" w:themeColor="text1"/>
                <w:kern w:val="0"/>
                <w:sz w:val="22"/>
                <w:szCs w:val="22"/>
              </w:rPr>
              <w:br/>
              <w:t>2.483MHz，频率 n 向应：50Hz～12KHz，调制方式：O-QPSK（卫星通信级别），BT=0.5Gaussian，发射功率：2.5mW，链接方式：ID 对码，</w:t>
            </w:r>
            <w:r w:rsidRPr="00463305">
              <w:rPr>
                <w:rFonts w:ascii="宋体" w:hAnsi="宋体" w:cs="宋体" w:hint="eastAsia"/>
                <w:color w:val="000000" w:themeColor="text1"/>
                <w:kern w:val="0"/>
                <w:sz w:val="22"/>
                <w:szCs w:val="22"/>
              </w:rPr>
              <w:br/>
              <w:t xml:space="preserve">自动连接锁定，直接序列展频传输，综合抗干扰效能：&gt;0.37，信噪比为 4dB 的情况下误码率 &lt;10-9，连接时间：&lt;5 秒，灵敏度：-82dBm </w:t>
            </w:r>
            <w:r w:rsidRPr="00463305">
              <w:rPr>
                <w:rFonts w:ascii="宋体" w:hAnsi="宋体" w:cs="宋体" w:hint="eastAsia"/>
                <w:color w:val="000000" w:themeColor="text1"/>
                <w:kern w:val="0"/>
                <w:sz w:val="22"/>
                <w:szCs w:val="22"/>
              </w:rPr>
              <w:br/>
              <w:t>(1%BER)耗电电流：50mA，连续工作时间：&gt;20 小时，待机时间：&gt;50 天，供电方式：3.7V 聚合物锂电池，电池容量：1200mAH，电池充电时间：</w:t>
            </w:r>
            <w:r w:rsidRPr="00463305">
              <w:rPr>
                <w:rFonts w:ascii="宋体" w:hAnsi="宋体" w:cs="宋体" w:hint="eastAsia"/>
                <w:color w:val="000000" w:themeColor="text1"/>
                <w:kern w:val="0"/>
                <w:sz w:val="22"/>
                <w:szCs w:val="22"/>
              </w:rPr>
              <w:br/>
              <w:t>约 4 小时，工作范围：≥50 米，</w:t>
            </w:r>
            <w:r w:rsidRPr="00463305">
              <w:rPr>
                <w:rFonts w:ascii="宋体" w:hAnsi="宋体" w:cs="宋体" w:hint="eastAsia"/>
                <w:color w:val="000000" w:themeColor="text1"/>
                <w:kern w:val="0"/>
                <w:sz w:val="22"/>
                <w:szCs w:val="22"/>
              </w:rPr>
              <w:lastRenderedPageBreak/>
              <w:t>外壳：ABS 原生料一体着色成型，耐磨、抗老化、免维护外壳</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lastRenderedPageBreak/>
              <w:t>完全响应</w:t>
            </w:r>
            <w:proofErr w:type="gramEnd"/>
          </w:p>
        </w:tc>
      </w:tr>
      <w:tr w:rsidR="00463305" w:rsidRPr="00463305" w:rsidTr="00DD36FC">
        <w:trPr>
          <w:trHeight w:val="8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27</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主配电柜</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含 3P 100a 控制开关,12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65a 控制开关,</w:t>
            </w:r>
            <w:proofErr w:type="gramStart"/>
            <w:r w:rsidRPr="00463305">
              <w:rPr>
                <w:rFonts w:ascii="宋体" w:hAnsi="宋体" w:cs="宋体" w:hint="eastAsia"/>
                <w:color w:val="000000" w:themeColor="text1"/>
                <w:kern w:val="0"/>
                <w:sz w:val="22"/>
                <w:szCs w:val="22"/>
              </w:rPr>
              <w:t>含端接</w:t>
            </w:r>
            <w:proofErr w:type="gramEnd"/>
            <w:r w:rsidRPr="00463305">
              <w:rPr>
                <w:rFonts w:ascii="宋体" w:hAnsi="宋体" w:cs="宋体" w:hint="eastAsia"/>
                <w:color w:val="000000" w:themeColor="text1"/>
                <w:kern w:val="0"/>
                <w:sz w:val="22"/>
                <w:szCs w:val="22"/>
              </w:rPr>
              <w:t>端子</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正泰  配电柜</w:t>
            </w:r>
            <w:r w:rsidRPr="00463305">
              <w:rPr>
                <w:rFonts w:ascii="宋体" w:hAnsi="宋体" w:cs="宋体" w:hint="eastAsia"/>
                <w:color w:val="000000" w:themeColor="text1"/>
                <w:kern w:val="0"/>
                <w:sz w:val="22"/>
                <w:szCs w:val="22"/>
              </w:rPr>
              <w:br/>
              <w:t xml:space="preserve">含 3P 100a 控制开关,12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65a 控制开关,</w:t>
            </w:r>
            <w:proofErr w:type="gramStart"/>
            <w:r w:rsidRPr="00463305">
              <w:rPr>
                <w:rFonts w:ascii="宋体" w:hAnsi="宋体" w:cs="宋体" w:hint="eastAsia"/>
                <w:color w:val="000000" w:themeColor="text1"/>
                <w:kern w:val="0"/>
                <w:sz w:val="22"/>
                <w:szCs w:val="22"/>
              </w:rPr>
              <w:t>含端接</w:t>
            </w:r>
            <w:proofErr w:type="gramEnd"/>
            <w:r w:rsidRPr="00463305">
              <w:rPr>
                <w:rFonts w:ascii="宋体" w:hAnsi="宋体" w:cs="宋体" w:hint="eastAsia"/>
                <w:color w:val="000000" w:themeColor="text1"/>
                <w:kern w:val="0"/>
                <w:sz w:val="22"/>
                <w:szCs w:val="22"/>
              </w:rPr>
              <w:t>端子</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668"/>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28</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教室配电柜</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含 2P 65a 控制开关,8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40a 控制开关,照明开关,</w:t>
            </w:r>
            <w:proofErr w:type="gramStart"/>
            <w:r w:rsidRPr="00463305">
              <w:rPr>
                <w:rFonts w:ascii="宋体" w:hAnsi="宋体" w:cs="宋体" w:hint="eastAsia"/>
                <w:color w:val="000000" w:themeColor="text1"/>
                <w:kern w:val="0"/>
                <w:sz w:val="22"/>
                <w:szCs w:val="22"/>
              </w:rPr>
              <w:t>含端接</w:t>
            </w:r>
            <w:proofErr w:type="gramEnd"/>
            <w:r w:rsidRPr="00463305">
              <w:rPr>
                <w:rFonts w:ascii="宋体" w:hAnsi="宋体" w:cs="宋体" w:hint="eastAsia"/>
                <w:color w:val="000000" w:themeColor="text1"/>
                <w:kern w:val="0"/>
                <w:sz w:val="22"/>
                <w:szCs w:val="22"/>
              </w:rPr>
              <w:t>端子</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正泰  配电柜</w:t>
            </w:r>
            <w:r w:rsidRPr="00463305">
              <w:rPr>
                <w:rFonts w:ascii="宋体" w:hAnsi="宋体" w:cs="宋体" w:hint="eastAsia"/>
                <w:color w:val="000000" w:themeColor="text1"/>
                <w:kern w:val="0"/>
                <w:sz w:val="22"/>
                <w:szCs w:val="22"/>
              </w:rPr>
              <w:br/>
              <w:t xml:space="preserve">含 2P 65a 控制开关,8 </w:t>
            </w:r>
            <w:proofErr w:type="gramStart"/>
            <w:r w:rsidRPr="00463305">
              <w:rPr>
                <w:rFonts w:ascii="宋体" w:hAnsi="宋体" w:cs="宋体" w:hint="eastAsia"/>
                <w:color w:val="000000" w:themeColor="text1"/>
                <w:kern w:val="0"/>
                <w:sz w:val="22"/>
                <w:szCs w:val="22"/>
              </w:rPr>
              <w:t>个</w:t>
            </w:r>
            <w:proofErr w:type="gramEnd"/>
            <w:r w:rsidRPr="00463305">
              <w:rPr>
                <w:rFonts w:ascii="宋体" w:hAnsi="宋体" w:cs="宋体" w:hint="eastAsia"/>
                <w:color w:val="000000" w:themeColor="text1"/>
                <w:kern w:val="0"/>
                <w:sz w:val="22"/>
                <w:szCs w:val="22"/>
              </w:rPr>
              <w:t xml:space="preserve"> 40a 控制开关,照明开关,</w:t>
            </w:r>
            <w:proofErr w:type="gramStart"/>
            <w:r w:rsidRPr="00463305">
              <w:rPr>
                <w:rFonts w:ascii="宋体" w:hAnsi="宋体" w:cs="宋体" w:hint="eastAsia"/>
                <w:color w:val="000000" w:themeColor="text1"/>
                <w:kern w:val="0"/>
                <w:sz w:val="22"/>
                <w:szCs w:val="22"/>
              </w:rPr>
              <w:t>含端接</w:t>
            </w:r>
            <w:proofErr w:type="gramEnd"/>
            <w:r w:rsidRPr="00463305">
              <w:rPr>
                <w:rFonts w:ascii="宋体" w:hAnsi="宋体" w:cs="宋体" w:hint="eastAsia"/>
                <w:color w:val="000000" w:themeColor="text1"/>
                <w:kern w:val="0"/>
                <w:sz w:val="22"/>
                <w:szCs w:val="22"/>
              </w:rPr>
              <w:t>端子</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608"/>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29</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主线缆</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线缆 3*50+1*50+1*25 线缆</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威特 线缆 3*50+1*50+1*25 线缆</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623"/>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30</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铁</w:t>
            </w:r>
            <w:proofErr w:type="gramStart"/>
            <w:r w:rsidRPr="00463305">
              <w:rPr>
                <w:rFonts w:ascii="宋体" w:hAnsi="宋体" w:cs="宋体" w:hint="eastAsia"/>
                <w:color w:val="000000" w:themeColor="text1"/>
                <w:kern w:val="0"/>
                <w:sz w:val="22"/>
                <w:szCs w:val="22"/>
              </w:rPr>
              <w:t>槽以及</w:t>
            </w:r>
            <w:proofErr w:type="gramEnd"/>
            <w:r w:rsidRPr="00463305">
              <w:rPr>
                <w:rFonts w:ascii="宋体" w:hAnsi="宋体" w:cs="宋体" w:hint="eastAsia"/>
                <w:color w:val="000000" w:themeColor="text1"/>
                <w:kern w:val="0"/>
                <w:sz w:val="22"/>
                <w:szCs w:val="22"/>
              </w:rPr>
              <w:t>配件</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100 </w:t>
            </w:r>
            <w:proofErr w:type="gramStart"/>
            <w:r w:rsidRPr="00463305">
              <w:rPr>
                <w:rFonts w:ascii="宋体" w:hAnsi="宋体" w:cs="宋体" w:hint="eastAsia"/>
                <w:color w:val="000000" w:themeColor="text1"/>
                <w:kern w:val="0"/>
                <w:sz w:val="22"/>
                <w:szCs w:val="22"/>
              </w:rPr>
              <w:t>铁槽含丝杠</w:t>
            </w:r>
            <w:proofErr w:type="gramEnd"/>
            <w:r w:rsidRPr="00463305">
              <w:rPr>
                <w:rFonts w:ascii="宋体" w:hAnsi="宋体" w:cs="宋体" w:hint="eastAsia"/>
                <w:color w:val="000000" w:themeColor="text1"/>
                <w:kern w:val="0"/>
                <w:sz w:val="22"/>
                <w:szCs w:val="22"/>
              </w:rPr>
              <w:t>\膨胀\螺丝吊架等</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南丰 100 </w:t>
            </w:r>
            <w:proofErr w:type="gramStart"/>
            <w:r w:rsidRPr="00463305">
              <w:rPr>
                <w:rFonts w:ascii="宋体" w:hAnsi="宋体" w:cs="宋体" w:hint="eastAsia"/>
                <w:color w:val="000000" w:themeColor="text1"/>
                <w:kern w:val="0"/>
                <w:sz w:val="22"/>
                <w:szCs w:val="22"/>
              </w:rPr>
              <w:t>铁槽含丝杠</w:t>
            </w:r>
            <w:proofErr w:type="gramEnd"/>
            <w:r w:rsidRPr="00463305">
              <w:rPr>
                <w:rFonts w:ascii="宋体" w:hAnsi="宋体" w:cs="宋体" w:hint="eastAsia"/>
                <w:color w:val="000000" w:themeColor="text1"/>
                <w:kern w:val="0"/>
                <w:sz w:val="22"/>
                <w:szCs w:val="22"/>
              </w:rPr>
              <w:t>\膨胀\螺丝吊架等</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6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31</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绘图桌</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尺寸：70*50cm</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洪荒之力</w:t>
            </w:r>
            <w:r w:rsidRPr="00463305">
              <w:rPr>
                <w:rFonts w:ascii="宋体" w:hAnsi="宋体" w:cs="宋体" w:hint="eastAsia"/>
                <w:color w:val="000000" w:themeColor="text1"/>
                <w:kern w:val="0"/>
                <w:sz w:val="22"/>
                <w:szCs w:val="22"/>
              </w:rPr>
              <w:br/>
              <w:t>尺寸：70*50cm</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8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32</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绘图椅</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尺寸：40*36cm</w:t>
            </w:r>
            <w:r w:rsidRPr="00463305">
              <w:rPr>
                <w:rFonts w:ascii="宋体" w:hAnsi="宋体" w:cs="宋体" w:hint="eastAsia"/>
                <w:color w:val="000000" w:themeColor="text1"/>
                <w:kern w:val="0"/>
                <w:sz w:val="22"/>
                <w:szCs w:val="22"/>
              </w:rPr>
              <w:br/>
              <w:t>座高：38-46cm</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洪荒之力</w:t>
            </w:r>
            <w:r w:rsidRPr="00463305">
              <w:rPr>
                <w:rFonts w:ascii="宋体" w:hAnsi="宋体" w:cs="宋体" w:hint="eastAsia"/>
                <w:color w:val="000000" w:themeColor="text1"/>
                <w:kern w:val="0"/>
                <w:sz w:val="22"/>
                <w:szCs w:val="22"/>
              </w:rPr>
              <w:br/>
              <w:t>尺寸：40*36cm</w:t>
            </w:r>
            <w:r w:rsidRPr="00463305">
              <w:rPr>
                <w:rFonts w:ascii="宋体" w:hAnsi="宋体" w:cs="宋体" w:hint="eastAsia"/>
                <w:color w:val="000000" w:themeColor="text1"/>
                <w:kern w:val="0"/>
                <w:sz w:val="22"/>
                <w:szCs w:val="22"/>
              </w:rPr>
              <w:br/>
              <w:t>座高：38-46cm</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6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33</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中控桌</w:t>
            </w:r>
            <w:proofErr w:type="gramEnd"/>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尺寸：100*50cm</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洪荒之力</w:t>
            </w:r>
            <w:r w:rsidRPr="00463305">
              <w:rPr>
                <w:rFonts w:ascii="宋体" w:hAnsi="宋体" w:cs="宋体" w:hint="eastAsia"/>
                <w:color w:val="000000" w:themeColor="text1"/>
                <w:kern w:val="0"/>
                <w:sz w:val="22"/>
                <w:szCs w:val="22"/>
              </w:rPr>
              <w:br/>
              <w:t>尺寸：100*50cm</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6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34</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绘图专用大长桌</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尺寸：330*120cm</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洪荒之力</w:t>
            </w:r>
            <w:r w:rsidRPr="00463305">
              <w:rPr>
                <w:rFonts w:ascii="宋体" w:hAnsi="宋体" w:cs="宋体" w:hint="eastAsia"/>
                <w:color w:val="000000" w:themeColor="text1"/>
                <w:kern w:val="0"/>
                <w:sz w:val="22"/>
                <w:szCs w:val="22"/>
              </w:rPr>
              <w:br/>
              <w:t>尺寸：330*120cm</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6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35</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绘图专用椅</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重力自锁轮,乳胶</w:t>
            </w:r>
            <w:proofErr w:type="gramStart"/>
            <w:r w:rsidRPr="00463305">
              <w:rPr>
                <w:rFonts w:ascii="宋体" w:hAnsi="宋体" w:cs="宋体" w:hint="eastAsia"/>
                <w:color w:val="000000" w:themeColor="text1"/>
                <w:kern w:val="0"/>
                <w:sz w:val="22"/>
                <w:szCs w:val="22"/>
              </w:rPr>
              <w:t>座垫</w:t>
            </w:r>
            <w:proofErr w:type="gramEnd"/>
            <w:r w:rsidRPr="00463305">
              <w:rPr>
                <w:rFonts w:ascii="宋体" w:hAnsi="宋体" w:cs="宋体" w:hint="eastAsia"/>
                <w:color w:val="000000" w:themeColor="text1"/>
                <w:kern w:val="0"/>
                <w:sz w:val="22"/>
                <w:szCs w:val="22"/>
              </w:rPr>
              <w:t>,总高 120CM,</w:t>
            </w:r>
            <w:proofErr w:type="gramStart"/>
            <w:r w:rsidRPr="00463305">
              <w:rPr>
                <w:rFonts w:ascii="宋体" w:hAnsi="宋体" w:cs="宋体" w:hint="eastAsia"/>
                <w:color w:val="000000" w:themeColor="text1"/>
                <w:kern w:val="0"/>
                <w:sz w:val="22"/>
                <w:szCs w:val="22"/>
              </w:rPr>
              <w:t>椅宽</w:t>
            </w:r>
            <w:proofErr w:type="gramEnd"/>
            <w:r w:rsidRPr="00463305">
              <w:rPr>
                <w:rFonts w:ascii="宋体" w:hAnsi="宋体" w:cs="宋体" w:hint="eastAsia"/>
                <w:color w:val="000000" w:themeColor="text1"/>
                <w:kern w:val="0"/>
                <w:sz w:val="22"/>
                <w:szCs w:val="22"/>
              </w:rPr>
              <w:t xml:space="preserve"> 50cm</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洪荒之力</w:t>
            </w:r>
            <w:r w:rsidRPr="00463305">
              <w:rPr>
                <w:rFonts w:ascii="宋体" w:hAnsi="宋体" w:cs="宋体" w:hint="eastAsia"/>
                <w:color w:val="000000" w:themeColor="text1"/>
                <w:kern w:val="0"/>
                <w:sz w:val="22"/>
                <w:szCs w:val="22"/>
              </w:rPr>
              <w:br/>
              <w:t>重力自锁轮,乳胶</w:t>
            </w:r>
            <w:proofErr w:type="gramStart"/>
            <w:r w:rsidRPr="00463305">
              <w:rPr>
                <w:rFonts w:ascii="宋体" w:hAnsi="宋体" w:cs="宋体" w:hint="eastAsia"/>
                <w:color w:val="000000" w:themeColor="text1"/>
                <w:kern w:val="0"/>
                <w:sz w:val="22"/>
                <w:szCs w:val="22"/>
              </w:rPr>
              <w:t>座垫</w:t>
            </w:r>
            <w:proofErr w:type="gramEnd"/>
            <w:r w:rsidRPr="00463305">
              <w:rPr>
                <w:rFonts w:ascii="宋体" w:hAnsi="宋体" w:cs="宋体" w:hint="eastAsia"/>
                <w:color w:val="000000" w:themeColor="text1"/>
                <w:kern w:val="0"/>
                <w:sz w:val="22"/>
                <w:szCs w:val="22"/>
              </w:rPr>
              <w:t>,总高 120CM,</w:t>
            </w:r>
            <w:proofErr w:type="gramStart"/>
            <w:r w:rsidRPr="00463305">
              <w:rPr>
                <w:rFonts w:ascii="宋体" w:hAnsi="宋体" w:cs="宋体" w:hint="eastAsia"/>
                <w:color w:val="000000" w:themeColor="text1"/>
                <w:kern w:val="0"/>
                <w:sz w:val="22"/>
                <w:szCs w:val="22"/>
              </w:rPr>
              <w:t>椅宽</w:t>
            </w:r>
            <w:proofErr w:type="gramEnd"/>
            <w:r w:rsidRPr="00463305">
              <w:rPr>
                <w:rFonts w:ascii="宋体" w:hAnsi="宋体" w:cs="宋体" w:hint="eastAsia"/>
                <w:color w:val="000000" w:themeColor="text1"/>
                <w:kern w:val="0"/>
                <w:sz w:val="22"/>
                <w:szCs w:val="22"/>
              </w:rPr>
              <w:t xml:space="preserve"> 50cm</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6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36</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机房专用鞋套</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透气舒适防滑鞋套,</w:t>
            </w:r>
            <w:proofErr w:type="gramStart"/>
            <w:r w:rsidRPr="00463305">
              <w:rPr>
                <w:rFonts w:ascii="宋体" w:hAnsi="宋体" w:cs="宋体" w:hint="eastAsia"/>
                <w:color w:val="000000" w:themeColor="text1"/>
                <w:kern w:val="0"/>
                <w:sz w:val="22"/>
                <w:szCs w:val="22"/>
              </w:rPr>
              <w:t>耐磨可</w:t>
            </w:r>
            <w:proofErr w:type="gramEnd"/>
            <w:r w:rsidRPr="00463305">
              <w:rPr>
                <w:rFonts w:ascii="宋体" w:hAnsi="宋体" w:cs="宋体" w:hint="eastAsia"/>
                <w:color w:val="000000" w:themeColor="text1"/>
                <w:kern w:val="0"/>
                <w:sz w:val="22"/>
                <w:szCs w:val="22"/>
              </w:rPr>
              <w:t>水洗</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国产</w:t>
            </w:r>
            <w:r w:rsidRPr="00463305">
              <w:rPr>
                <w:rFonts w:ascii="宋体" w:hAnsi="宋体" w:cs="宋体" w:hint="eastAsia"/>
                <w:color w:val="000000" w:themeColor="text1"/>
                <w:kern w:val="0"/>
                <w:sz w:val="22"/>
                <w:szCs w:val="22"/>
              </w:rPr>
              <w:br/>
              <w:t>透气舒适防滑鞋套,</w:t>
            </w:r>
            <w:proofErr w:type="gramStart"/>
            <w:r w:rsidRPr="00463305">
              <w:rPr>
                <w:rFonts w:ascii="宋体" w:hAnsi="宋体" w:cs="宋体" w:hint="eastAsia"/>
                <w:color w:val="000000" w:themeColor="text1"/>
                <w:kern w:val="0"/>
                <w:sz w:val="22"/>
                <w:szCs w:val="22"/>
              </w:rPr>
              <w:t>耐磨可</w:t>
            </w:r>
            <w:proofErr w:type="gramEnd"/>
            <w:r w:rsidRPr="00463305">
              <w:rPr>
                <w:rFonts w:ascii="宋体" w:hAnsi="宋体" w:cs="宋体" w:hint="eastAsia"/>
                <w:color w:val="000000" w:themeColor="text1"/>
                <w:kern w:val="0"/>
                <w:sz w:val="22"/>
                <w:szCs w:val="22"/>
              </w:rPr>
              <w:t>水洗</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6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37</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绘图专用笔</w:t>
            </w:r>
            <w:r w:rsidRPr="00463305">
              <w:rPr>
                <w:rFonts w:ascii="宋体" w:hAnsi="宋体" w:cs="宋体" w:hint="eastAsia"/>
                <w:color w:val="000000" w:themeColor="text1"/>
                <w:kern w:val="0"/>
                <w:sz w:val="22"/>
                <w:szCs w:val="22"/>
              </w:rPr>
              <w:br/>
              <w:t>（马克笔）</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finecolor 法卡勒</w:t>
            </w:r>
            <w:r w:rsidRPr="00463305">
              <w:rPr>
                <w:rFonts w:ascii="宋体" w:hAnsi="宋体" w:cs="宋体" w:hint="eastAsia"/>
                <w:color w:val="000000" w:themeColor="text1"/>
                <w:kern w:val="0"/>
                <w:sz w:val="22"/>
                <w:szCs w:val="22"/>
              </w:rPr>
              <w:br/>
              <w:t>室内效果图常用 120 色</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finecolor 法卡勒</w:t>
            </w:r>
            <w:r w:rsidRPr="00463305">
              <w:rPr>
                <w:rFonts w:ascii="宋体" w:hAnsi="宋体" w:cs="宋体" w:hint="eastAsia"/>
                <w:color w:val="000000" w:themeColor="text1"/>
                <w:kern w:val="0"/>
                <w:sz w:val="22"/>
                <w:szCs w:val="22"/>
              </w:rPr>
              <w:br/>
              <w:t>室内效果图常用 120 色</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6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38</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绘图专用笔</w:t>
            </w:r>
            <w:r w:rsidRPr="00463305">
              <w:rPr>
                <w:rFonts w:ascii="宋体" w:hAnsi="宋体" w:cs="宋体" w:hint="eastAsia"/>
                <w:color w:val="000000" w:themeColor="text1"/>
                <w:kern w:val="0"/>
                <w:sz w:val="22"/>
                <w:szCs w:val="22"/>
              </w:rPr>
              <w:br/>
              <w:t>（彩铅）</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水溶性彩铅</w:t>
            </w:r>
            <w:proofErr w:type="gramEnd"/>
            <w:r w:rsidRPr="00463305">
              <w:rPr>
                <w:rFonts w:ascii="宋体" w:hAnsi="宋体" w:cs="宋体" w:hint="eastAsia"/>
                <w:color w:val="000000" w:themeColor="text1"/>
                <w:kern w:val="0"/>
                <w:sz w:val="22"/>
                <w:szCs w:val="22"/>
              </w:rPr>
              <w:t xml:space="preserve"> 120 色带盒子、代笔帘</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KALOUR</w:t>
            </w:r>
            <w:r w:rsidRPr="00463305">
              <w:rPr>
                <w:rFonts w:ascii="宋体" w:hAnsi="宋体" w:cs="宋体" w:hint="eastAsia"/>
                <w:color w:val="000000" w:themeColor="text1"/>
                <w:kern w:val="0"/>
                <w:sz w:val="22"/>
                <w:szCs w:val="22"/>
              </w:rPr>
              <w:br/>
            </w:r>
            <w:proofErr w:type="gramStart"/>
            <w:r w:rsidRPr="00463305">
              <w:rPr>
                <w:rFonts w:ascii="宋体" w:hAnsi="宋体" w:cs="宋体" w:hint="eastAsia"/>
                <w:color w:val="000000" w:themeColor="text1"/>
                <w:kern w:val="0"/>
                <w:sz w:val="22"/>
                <w:szCs w:val="22"/>
              </w:rPr>
              <w:t>水溶性彩铅</w:t>
            </w:r>
            <w:proofErr w:type="gramEnd"/>
            <w:r w:rsidRPr="00463305">
              <w:rPr>
                <w:rFonts w:ascii="宋体" w:hAnsi="宋体" w:cs="宋体" w:hint="eastAsia"/>
                <w:color w:val="000000" w:themeColor="text1"/>
                <w:kern w:val="0"/>
                <w:sz w:val="22"/>
                <w:szCs w:val="22"/>
              </w:rPr>
              <w:t xml:space="preserve"> 120 色带盒子、代笔帘</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6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39</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建筑模型材料</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波尔多光之教堂/餐厅等</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兆航</w:t>
            </w:r>
            <w:proofErr w:type="gramEnd"/>
            <w:r w:rsidRPr="00463305">
              <w:rPr>
                <w:rFonts w:ascii="宋体" w:hAnsi="宋体" w:cs="宋体" w:hint="eastAsia"/>
                <w:color w:val="000000" w:themeColor="text1"/>
                <w:kern w:val="0"/>
                <w:sz w:val="22"/>
                <w:szCs w:val="22"/>
              </w:rPr>
              <w:br/>
              <w:t>波尔多光之教堂/餐厅等</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22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40</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条幅机</w:t>
            </w:r>
            <w:proofErr w:type="gramEnd"/>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配备大功率电机时速 140-360 米</w:t>
            </w:r>
            <w:r w:rsidRPr="00463305">
              <w:rPr>
                <w:rFonts w:ascii="宋体" w:hAnsi="宋体" w:cs="宋体" w:hint="eastAsia"/>
                <w:color w:val="000000" w:themeColor="text1"/>
                <w:kern w:val="0"/>
                <w:sz w:val="22"/>
                <w:szCs w:val="22"/>
              </w:rPr>
              <w:br/>
              <w:t>京瓷</w:t>
            </w:r>
            <w:proofErr w:type="gramStart"/>
            <w:r w:rsidRPr="00463305">
              <w:rPr>
                <w:rFonts w:ascii="宋体" w:hAnsi="宋体" w:cs="宋体" w:hint="eastAsia"/>
                <w:color w:val="000000" w:themeColor="text1"/>
                <w:kern w:val="0"/>
                <w:sz w:val="22"/>
                <w:szCs w:val="22"/>
              </w:rPr>
              <w:t>三节互拼打印头</w:t>
            </w:r>
            <w:proofErr w:type="gramEnd"/>
            <w:r w:rsidRPr="00463305">
              <w:rPr>
                <w:rFonts w:ascii="宋体" w:hAnsi="宋体" w:cs="宋体" w:hint="eastAsia"/>
                <w:color w:val="000000" w:themeColor="text1"/>
                <w:kern w:val="0"/>
                <w:sz w:val="22"/>
                <w:szCs w:val="22"/>
              </w:rPr>
              <w:br/>
              <w:t>多重防皱实心杆，</w:t>
            </w:r>
            <w:proofErr w:type="gramStart"/>
            <w:r w:rsidRPr="00463305">
              <w:rPr>
                <w:rFonts w:ascii="宋体" w:hAnsi="宋体" w:cs="宋体" w:hint="eastAsia"/>
                <w:color w:val="000000" w:themeColor="text1"/>
                <w:kern w:val="0"/>
                <w:sz w:val="22"/>
                <w:szCs w:val="22"/>
              </w:rPr>
              <w:t>杜绝布皱</w:t>
            </w:r>
            <w:proofErr w:type="gramEnd"/>
            <w:r w:rsidRPr="00463305">
              <w:rPr>
                <w:rFonts w:ascii="宋体" w:hAnsi="宋体" w:cs="宋体" w:hint="eastAsia"/>
                <w:color w:val="000000" w:themeColor="text1"/>
                <w:kern w:val="0"/>
                <w:sz w:val="22"/>
                <w:szCs w:val="22"/>
              </w:rPr>
              <w:br/>
            </w:r>
            <w:proofErr w:type="gramStart"/>
            <w:r w:rsidRPr="00463305">
              <w:rPr>
                <w:rFonts w:ascii="宋体" w:hAnsi="宋体" w:cs="宋体" w:hint="eastAsia"/>
                <w:color w:val="000000" w:themeColor="text1"/>
                <w:kern w:val="0"/>
                <w:sz w:val="22"/>
                <w:szCs w:val="22"/>
              </w:rPr>
              <w:t>可选挤布装置</w:t>
            </w:r>
            <w:proofErr w:type="gramEnd"/>
            <w:r w:rsidRPr="00463305">
              <w:rPr>
                <w:rFonts w:ascii="宋体" w:hAnsi="宋体" w:cs="宋体" w:hint="eastAsia"/>
                <w:color w:val="000000" w:themeColor="text1"/>
                <w:kern w:val="0"/>
                <w:sz w:val="22"/>
                <w:szCs w:val="22"/>
              </w:rPr>
              <w:br/>
              <w:t>收色带张力可调节</w:t>
            </w:r>
            <w:r w:rsidRPr="00463305">
              <w:rPr>
                <w:rFonts w:ascii="宋体" w:hAnsi="宋体" w:cs="宋体" w:hint="eastAsia"/>
                <w:color w:val="000000" w:themeColor="text1"/>
                <w:kern w:val="0"/>
                <w:sz w:val="22"/>
                <w:szCs w:val="22"/>
              </w:rPr>
              <w:br/>
            </w:r>
            <w:proofErr w:type="gramStart"/>
            <w:r w:rsidRPr="00463305">
              <w:rPr>
                <w:rFonts w:ascii="宋体" w:hAnsi="宋体" w:cs="宋体" w:hint="eastAsia"/>
                <w:color w:val="000000" w:themeColor="text1"/>
                <w:kern w:val="0"/>
                <w:sz w:val="22"/>
                <w:szCs w:val="22"/>
              </w:rPr>
              <w:t>收布张力</w:t>
            </w:r>
            <w:proofErr w:type="gramEnd"/>
            <w:r w:rsidRPr="00463305">
              <w:rPr>
                <w:rFonts w:ascii="宋体" w:hAnsi="宋体" w:cs="宋体" w:hint="eastAsia"/>
                <w:color w:val="000000" w:themeColor="text1"/>
                <w:kern w:val="0"/>
                <w:sz w:val="22"/>
                <w:szCs w:val="22"/>
              </w:rPr>
              <w:t>可调节</w:t>
            </w:r>
            <w:r w:rsidRPr="00463305">
              <w:rPr>
                <w:rFonts w:ascii="宋体" w:hAnsi="宋体" w:cs="宋体" w:hint="eastAsia"/>
                <w:color w:val="000000" w:themeColor="text1"/>
                <w:kern w:val="0"/>
                <w:sz w:val="22"/>
                <w:szCs w:val="22"/>
              </w:rPr>
              <w:br/>
              <w:t>打印头压力可调节</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奥德利旗舰xs</w:t>
            </w:r>
            <w:r w:rsidRPr="00463305">
              <w:rPr>
                <w:rFonts w:ascii="宋体" w:hAnsi="宋体" w:cs="宋体" w:hint="eastAsia"/>
                <w:color w:val="000000" w:themeColor="text1"/>
                <w:kern w:val="0"/>
                <w:sz w:val="22"/>
                <w:szCs w:val="22"/>
              </w:rPr>
              <w:br/>
              <w:t>配备大功率电机时速 140-360 米</w:t>
            </w:r>
            <w:r w:rsidRPr="00463305">
              <w:rPr>
                <w:rFonts w:ascii="宋体" w:hAnsi="宋体" w:cs="宋体" w:hint="eastAsia"/>
                <w:color w:val="000000" w:themeColor="text1"/>
                <w:kern w:val="0"/>
                <w:sz w:val="22"/>
                <w:szCs w:val="22"/>
              </w:rPr>
              <w:br/>
              <w:t>京瓷</w:t>
            </w:r>
            <w:proofErr w:type="gramStart"/>
            <w:r w:rsidRPr="00463305">
              <w:rPr>
                <w:rFonts w:ascii="宋体" w:hAnsi="宋体" w:cs="宋体" w:hint="eastAsia"/>
                <w:color w:val="000000" w:themeColor="text1"/>
                <w:kern w:val="0"/>
                <w:sz w:val="22"/>
                <w:szCs w:val="22"/>
              </w:rPr>
              <w:t>三节互拼打印头</w:t>
            </w:r>
            <w:proofErr w:type="gramEnd"/>
            <w:r w:rsidRPr="00463305">
              <w:rPr>
                <w:rFonts w:ascii="宋体" w:hAnsi="宋体" w:cs="宋体" w:hint="eastAsia"/>
                <w:color w:val="000000" w:themeColor="text1"/>
                <w:kern w:val="0"/>
                <w:sz w:val="22"/>
                <w:szCs w:val="22"/>
              </w:rPr>
              <w:br/>
              <w:t>多重防皱实心杆，</w:t>
            </w:r>
            <w:proofErr w:type="gramStart"/>
            <w:r w:rsidRPr="00463305">
              <w:rPr>
                <w:rFonts w:ascii="宋体" w:hAnsi="宋体" w:cs="宋体" w:hint="eastAsia"/>
                <w:color w:val="000000" w:themeColor="text1"/>
                <w:kern w:val="0"/>
                <w:sz w:val="22"/>
                <w:szCs w:val="22"/>
              </w:rPr>
              <w:t>杜绝布皱</w:t>
            </w:r>
            <w:proofErr w:type="gramEnd"/>
            <w:r w:rsidRPr="00463305">
              <w:rPr>
                <w:rFonts w:ascii="宋体" w:hAnsi="宋体" w:cs="宋体" w:hint="eastAsia"/>
                <w:color w:val="000000" w:themeColor="text1"/>
                <w:kern w:val="0"/>
                <w:sz w:val="22"/>
                <w:szCs w:val="22"/>
              </w:rPr>
              <w:br/>
            </w:r>
            <w:proofErr w:type="gramStart"/>
            <w:r w:rsidRPr="00463305">
              <w:rPr>
                <w:rFonts w:ascii="宋体" w:hAnsi="宋体" w:cs="宋体" w:hint="eastAsia"/>
                <w:color w:val="000000" w:themeColor="text1"/>
                <w:kern w:val="0"/>
                <w:sz w:val="22"/>
                <w:szCs w:val="22"/>
              </w:rPr>
              <w:t>可选挤布装置</w:t>
            </w:r>
            <w:proofErr w:type="gramEnd"/>
            <w:r w:rsidRPr="00463305">
              <w:rPr>
                <w:rFonts w:ascii="宋体" w:hAnsi="宋体" w:cs="宋体" w:hint="eastAsia"/>
                <w:color w:val="000000" w:themeColor="text1"/>
                <w:kern w:val="0"/>
                <w:sz w:val="22"/>
                <w:szCs w:val="22"/>
              </w:rPr>
              <w:br/>
              <w:t>收色带张力可调节</w:t>
            </w:r>
            <w:r w:rsidRPr="00463305">
              <w:rPr>
                <w:rFonts w:ascii="宋体" w:hAnsi="宋体" w:cs="宋体" w:hint="eastAsia"/>
                <w:color w:val="000000" w:themeColor="text1"/>
                <w:kern w:val="0"/>
                <w:sz w:val="22"/>
                <w:szCs w:val="22"/>
              </w:rPr>
              <w:br/>
            </w:r>
            <w:proofErr w:type="gramStart"/>
            <w:r w:rsidRPr="00463305">
              <w:rPr>
                <w:rFonts w:ascii="宋体" w:hAnsi="宋体" w:cs="宋体" w:hint="eastAsia"/>
                <w:color w:val="000000" w:themeColor="text1"/>
                <w:kern w:val="0"/>
                <w:sz w:val="22"/>
                <w:szCs w:val="22"/>
              </w:rPr>
              <w:t>收布张力</w:t>
            </w:r>
            <w:proofErr w:type="gramEnd"/>
            <w:r w:rsidRPr="00463305">
              <w:rPr>
                <w:rFonts w:ascii="宋体" w:hAnsi="宋体" w:cs="宋体" w:hint="eastAsia"/>
                <w:color w:val="000000" w:themeColor="text1"/>
                <w:kern w:val="0"/>
                <w:sz w:val="22"/>
                <w:szCs w:val="22"/>
              </w:rPr>
              <w:t>可调节</w:t>
            </w:r>
            <w:r w:rsidRPr="00463305">
              <w:rPr>
                <w:rFonts w:ascii="宋体" w:hAnsi="宋体" w:cs="宋体" w:hint="eastAsia"/>
                <w:color w:val="000000" w:themeColor="text1"/>
                <w:kern w:val="0"/>
                <w:sz w:val="22"/>
                <w:szCs w:val="22"/>
              </w:rPr>
              <w:br/>
              <w:t>打印头压力可调节</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6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41</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数码打印机墨盒</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CMYK 四色墨盒,配套</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爱普生 配套</w:t>
            </w:r>
            <w:r w:rsidRPr="00463305">
              <w:rPr>
                <w:rFonts w:ascii="宋体" w:hAnsi="宋体" w:cs="宋体" w:hint="eastAsia"/>
                <w:color w:val="000000" w:themeColor="text1"/>
                <w:kern w:val="0"/>
                <w:sz w:val="22"/>
                <w:szCs w:val="22"/>
              </w:rPr>
              <w:br/>
              <w:t>CMYK 四色墨盒,配套</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495"/>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42</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数码打印机充电组件</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配套</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配套</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43</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建筑装饰绘图培训</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建筑装饰绘图培训,10人每项每次</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人工</w:t>
            </w:r>
            <w:r w:rsidRPr="00463305">
              <w:rPr>
                <w:rFonts w:ascii="宋体" w:hAnsi="宋体" w:cs="宋体" w:hint="eastAsia"/>
                <w:color w:val="000000" w:themeColor="text1"/>
                <w:kern w:val="0"/>
                <w:sz w:val="22"/>
                <w:szCs w:val="22"/>
              </w:rPr>
              <w:br/>
              <w:t>建筑装饰绘图培训,10人每项每次</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4443" w:type="pct"/>
            <w:gridSpan w:val="4"/>
            <w:shd w:val="clear" w:color="000000" w:fill="FFFFFF"/>
            <w:vAlign w:val="center"/>
            <w:hideMark/>
          </w:tcPr>
          <w:p w:rsidR="00DD36FC" w:rsidRPr="00463305" w:rsidRDefault="00DD36FC" w:rsidP="00DD36FC">
            <w:pPr>
              <w:widowControl/>
              <w:spacing w:line="240" w:lineRule="auto"/>
              <w:jc w:val="center"/>
              <w:rPr>
                <w:rFonts w:ascii="宋体" w:hAnsi="宋体" w:cs="宋体"/>
                <w:b/>
                <w:bCs/>
                <w:color w:val="000000" w:themeColor="text1"/>
                <w:kern w:val="0"/>
                <w:sz w:val="32"/>
                <w:szCs w:val="32"/>
              </w:rPr>
            </w:pPr>
            <w:r w:rsidRPr="00463305">
              <w:rPr>
                <w:rFonts w:ascii="宋体" w:hAnsi="宋体" w:cs="宋体" w:hint="eastAsia"/>
                <w:b/>
                <w:bCs/>
                <w:color w:val="000000" w:themeColor="text1"/>
                <w:kern w:val="0"/>
                <w:sz w:val="32"/>
                <w:szCs w:val="32"/>
              </w:rPr>
              <w:t>人工+辅料+杂费部分报价（A）</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b/>
                <w:bCs/>
                <w:color w:val="000000" w:themeColor="text1"/>
                <w:kern w:val="0"/>
                <w:sz w:val="22"/>
                <w:szCs w:val="22"/>
              </w:rPr>
            </w:pPr>
            <w:proofErr w:type="gramStart"/>
            <w:r w:rsidRPr="00463305">
              <w:rPr>
                <w:rFonts w:ascii="宋体" w:hAnsi="宋体" w:cs="宋体" w:hint="eastAsia"/>
                <w:b/>
                <w:bCs/>
                <w:color w:val="000000" w:themeColor="text1"/>
                <w:kern w:val="0"/>
                <w:sz w:val="22"/>
                <w:szCs w:val="22"/>
              </w:rPr>
              <w:t>一</w:t>
            </w:r>
            <w:proofErr w:type="gramEnd"/>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泥工部分</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贴地面砖</w:t>
            </w:r>
            <w:r w:rsidRPr="00463305">
              <w:rPr>
                <w:rFonts w:ascii="宋体" w:hAnsi="宋体" w:cs="宋体" w:hint="eastAsia"/>
                <w:color w:val="000000" w:themeColor="text1"/>
                <w:kern w:val="0"/>
                <w:sz w:val="22"/>
                <w:szCs w:val="22"/>
              </w:rPr>
              <w:br/>
              <w:t>（绘图室1、绘图室2）</w:t>
            </w:r>
          </w:p>
        </w:tc>
        <w:tc>
          <w:tcPr>
            <w:tcW w:w="1599"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rPr>
            </w:pPr>
            <w:r w:rsidRPr="00463305">
              <w:rPr>
                <w:rFonts w:ascii="宋体" w:hAnsi="宋体" w:cs="宋体" w:hint="eastAsia"/>
                <w:color w:val="000000" w:themeColor="text1"/>
                <w:kern w:val="0"/>
              </w:rPr>
              <w:t>大宝</w:t>
            </w:r>
            <w:r w:rsidRPr="00463305">
              <w:rPr>
                <w:rFonts w:ascii="宋体" w:hAnsi="宋体" w:cs="宋体" w:hint="eastAsia"/>
                <w:color w:val="000000" w:themeColor="text1"/>
                <w:kern w:val="0"/>
                <w:sz w:val="22"/>
                <w:szCs w:val="22"/>
              </w:rPr>
              <w:t>325水泥，异形铺贴另计，内墙面积不计入贴砖面积</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大宝325水泥，异形铺贴另计，内墙面积不计入贴砖面积</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踢脚线（绘图室1、绘图室2）</w:t>
            </w:r>
          </w:p>
        </w:tc>
        <w:tc>
          <w:tcPr>
            <w:tcW w:w="1599"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rPr>
            </w:pPr>
            <w:r w:rsidRPr="00463305">
              <w:rPr>
                <w:rFonts w:ascii="宋体" w:hAnsi="宋体" w:cs="宋体" w:hint="eastAsia"/>
                <w:color w:val="000000" w:themeColor="text1"/>
                <w:kern w:val="0"/>
              </w:rPr>
              <w:t>大宝</w:t>
            </w:r>
            <w:r w:rsidRPr="00463305">
              <w:rPr>
                <w:rFonts w:ascii="宋体" w:hAnsi="宋体" w:cs="宋体" w:hint="eastAsia"/>
                <w:color w:val="000000" w:themeColor="text1"/>
                <w:kern w:val="0"/>
                <w:sz w:val="22"/>
                <w:szCs w:val="22"/>
              </w:rPr>
              <w:t>325水泥</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大宝325水泥</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门槛大理石铺装（图形工作站、绘图室1、绘图室2）</w:t>
            </w:r>
          </w:p>
        </w:tc>
        <w:tc>
          <w:tcPr>
            <w:tcW w:w="1599"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水泥砂浆铺装</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水泥砂浆铺装</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二</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墙漆部分</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noWrap/>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墙面批腻子打底（图形工作站、绘图室1、绘图室2）</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石膏粉加</w:t>
            </w:r>
            <w:r w:rsidRPr="00463305">
              <w:rPr>
                <w:rFonts w:ascii="宋体" w:hAnsi="宋体" w:cs="宋体" w:hint="eastAsia"/>
                <w:color w:val="000000" w:themeColor="text1"/>
                <w:kern w:val="0"/>
                <w:sz w:val="22"/>
                <w:szCs w:val="22"/>
              </w:rPr>
              <w:t>108胶水修补，</w:t>
            </w:r>
            <w:proofErr w:type="gramStart"/>
            <w:r w:rsidRPr="00463305">
              <w:rPr>
                <w:rFonts w:ascii="宋体" w:hAnsi="宋体" w:cs="宋体" w:hint="eastAsia"/>
                <w:color w:val="000000" w:themeColor="text1"/>
                <w:kern w:val="0"/>
                <w:sz w:val="22"/>
                <w:szCs w:val="22"/>
              </w:rPr>
              <w:t>固康牌</w:t>
            </w:r>
            <w:proofErr w:type="gramEnd"/>
            <w:r w:rsidRPr="00463305">
              <w:rPr>
                <w:rFonts w:ascii="宋体" w:hAnsi="宋体" w:cs="宋体" w:hint="eastAsia"/>
                <w:color w:val="000000" w:themeColor="text1"/>
                <w:kern w:val="0"/>
                <w:sz w:val="22"/>
                <w:szCs w:val="22"/>
              </w:rPr>
              <w:t>水溶腻子粉打底两至三遍</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石膏粉加108胶水修补，</w:t>
            </w:r>
            <w:proofErr w:type="gramStart"/>
            <w:r w:rsidRPr="00463305">
              <w:rPr>
                <w:rFonts w:ascii="宋体" w:hAnsi="宋体" w:cs="宋体" w:hint="eastAsia"/>
                <w:color w:val="000000" w:themeColor="text1"/>
                <w:kern w:val="0"/>
                <w:sz w:val="22"/>
                <w:szCs w:val="22"/>
              </w:rPr>
              <w:t>固康牌</w:t>
            </w:r>
            <w:proofErr w:type="gramEnd"/>
            <w:r w:rsidRPr="00463305">
              <w:rPr>
                <w:rFonts w:ascii="宋体" w:hAnsi="宋体" w:cs="宋体" w:hint="eastAsia"/>
                <w:color w:val="000000" w:themeColor="text1"/>
                <w:kern w:val="0"/>
                <w:sz w:val="22"/>
                <w:szCs w:val="22"/>
              </w:rPr>
              <w:t>水溶腻子粉打底两至三遍</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noWrap/>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墙面刷乳胶漆（图形工作站、绘图室1、绘图室2）</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海藻泥底漆一遍</w:t>
            </w:r>
            <w:r w:rsidRPr="00463305">
              <w:rPr>
                <w:rFonts w:ascii="宋体" w:hAnsi="宋体" w:cs="宋体" w:hint="eastAsia"/>
                <w:color w:val="000000" w:themeColor="text1"/>
                <w:kern w:val="0"/>
                <w:sz w:val="22"/>
                <w:szCs w:val="22"/>
              </w:rPr>
              <w:t>,海藻</w:t>
            </w:r>
            <w:proofErr w:type="gramStart"/>
            <w:r w:rsidRPr="00463305">
              <w:rPr>
                <w:rFonts w:ascii="宋体" w:hAnsi="宋体" w:cs="宋体" w:hint="eastAsia"/>
                <w:color w:val="000000" w:themeColor="text1"/>
                <w:kern w:val="0"/>
                <w:sz w:val="22"/>
                <w:szCs w:val="22"/>
              </w:rPr>
              <w:t>泥净味</w:t>
            </w:r>
            <w:proofErr w:type="gramEnd"/>
            <w:r w:rsidRPr="00463305">
              <w:rPr>
                <w:rFonts w:ascii="宋体" w:hAnsi="宋体" w:cs="宋体" w:hint="eastAsia"/>
                <w:color w:val="000000" w:themeColor="text1"/>
                <w:kern w:val="0"/>
                <w:sz w:val="22"/>
                <w:szCs w:val="22"/>
              </w:rPr>
              <w:t xml:space="preserve">型面漆两遍（其中有6m2的浅蓝色漆） </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海藻泥底漆一遍,海藻</w:t>
            </w:r>
            <w:proofErr w:type="gramStart"/>
            <w:r w:rsidRPr="00463305">
              <w:rPr>
                <w:rFonts w:ascii="宋体" w:hAnsi="宋体" w:cs="宋体" w:hint="eastAsia"/>
                <w:color w:val="000000" w:themeColor="text1"/>
                <w:kern w:val="0"/>
                <w:sz w:val="22"/>
                <w:szCs w:val="22"/>
              </w:rPr>
              <w:t>泥净味</w:t>
            </w:r>
            <w:proofErr w:type="gramEnd"/>
            <w:r w:rsidRPr="00463305">
              <w:rPr>
                <w:rFonts w:ascii="宋体" w:hAnsi="宋体" w:cs="宋体" w:hint="eastAsia"/>
                <w:color w:val="000000" w:themeColor="text1"/>
                <w:kern w:val="0"/>
                <w:sz w:val="22"/>
                <w:szCs w:val="22"/>
              </w:rPr>
              <w:t xml:space="preserve">型面漆两遍（其中有6m2的浅蓝色漆） </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四</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水电施工部分</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4平方电线和</w:t>
            </w:r>
            <w:proofErr w:type="gramStart"/>
            <w:r w:rsidRPr="00463305">
              <w:rPr>
                <w:rFonts w:ascii="宋体" w:hAnsi="宋体" w:cs="宋体" w:hint="eastAsia"/>
                <w:color w:val="000000" w:themeColor="text1"/>
                <w:kern w:val="0"/>
                <w:sz w:val="22"/>
                <w:szCs w:val="22"/>
              </w:rPr>
              <w:t>弱电线</w:t>
            </w:r>
            <w:proofErr w:type="gramEnd"/>
          </w:p>
        </w:tc>
        <w:tc>
          <w:tcPr>
            <w:tcW w:w="1599"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rPr>
            </w:pPr>
            <w:r w:rsidRPr="00463305">
              <w:rPr>
                <w:rFonts w:ascii="宋体" w:hAnsi="宋体" w:cs="宋体" w:hint="eastAsia"/>
                <w:color w:val="000000" w:themeColor="text1"/>
                <w:kern w:val="0"/>
              </w:rPr>
              <w:t>1</w:t>
            </w:r>
            <w:r w:rsidRPr="00463305">
              <w:rPr>
                <w:rFonts w:ascii="宋体" w:hAnsi="宋体" w:cs="宋体" w:hint="eastAsia"/>
                <w:color w:val="000000" w:themeColor="text1"/>
                <w:kern w:val="0"/>
                <w:sz w:val="22"/>
                <w:szCs w:val="22"/>
              </w:rPr>
              <w:t>、欧普插座、电脑插座和灯位4平方线,2、威特牌线，3、含线管费用</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1、欧普插座、电脑插座和灯位4平方线,2、威特牌线，3、含线管费用</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10平方电线</w:t>
            </w:r>
          </w:p>
        </w:tc>
        <w:tc>
          <w:tcPr>
            <w:tcW w:w="1599"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1、大功率插座10平方电线,2、威特牌线，3、含线管费</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1、大功率插座10平方电线,2、威特牌线，3、含线管费</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开关、插座、灯具的安装</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开关、插座、灯具的安装</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开关、插座、灯具的安装</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五</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木工施工部分</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窗帘盒</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窗帘盒</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窗帘盒</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六</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其他杂费</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装修材料搬运费</w:t>
            </w:r>
          </w:p>
        </w:tc>
        <w:tc>
          <w:tcPr>
            <w:tcW w:w="1599"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按套内面积计算，正常搬运情况下，8元/平方。</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按套内面积计算，正常搬运情况下，8元/平方。</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lastRenderedPageBreak/>
              <w:t>3</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清洁卫生费</w:t>
            </w:r>
          </w:p>
        </w:tc>
        <w:tc>
          <w:tcPr>
            <w:tcW w:w="1599"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装修完工后由专业清洁公司做最后清洁,按套内面积计算</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装修完工后由专业清洁公司做最后清洁,按套内面积计算</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4</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安装布包费用</w:t>
            </w:r>
          </w:p>
        </w:tc>
        <w:tc>
          <w:tcPr>
            <w:tcW w:w="1599"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4443" w:type="pct"/>
            <w:gridSpan w:val="4"/>
            <w:shd w:val="clear" w:color="000000" w:fill="FFFFFF"/>
            <w:vAlign w:val="center"/>
            <w:hideMark/>
          </w:tcPr>
          <w:p w:rsidR="00DD36FC" w:rsidRPr="00463305" w:rsidRDefault="00DD36FC" w:rsidP="00DD36FC">
            <w:pPr>
              <w:widowControl/>
              <w:spacing w:line="240" w:lineRule="auto"/>
              <w:jc w:val="center"/>
              <w:rPr>
                <w:rFonts w:ascii="宋体" w:hAnsi="宋体" w:cs="宋体"/>
                <w:b/>
                <w:bCs/>
                <w:color w:val="000000" w:themeColor="text1"/>
                <w:kern w:val="0"/>
                <w:sz w:val="32"/>
                <w:szCs w:val="32"/>
              </w:rPr>
            </w:pPr>
            <w:r w:rsidRPr="00463305">
              <w:rPr>
                <w:rFonts w:ascii="宋体" w:hAnsi="宋体" w:cs="宋体" w:hint="eastAsia"/>
                <w:b/>
                <w:bCs/>
                <w:color w:val="000000" w:themeColor="text1"/>
                <w:kern w:val="0"/>
                <w:sz w:val="32"/>
                <w:szCs w:val="32"/>
              </w:rPr>
              <w:t>主材部分报价（B）</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b/>
                <w:bCs/>
                <w:color w:val="000000" w:themeColor="text1"/>
                <w:kern w:val="0"/>
                <w:sz w:val="22"/>
                <w:szCs w:val="22"/>
              </w:rPr>
            </w:pPr>
            <w:proofErr w:type="gramStart"/>
            <w:r w:rsidRPr="00463305">
              <w:rPr>
                <w:rFonts w:ascii="宋体" w:hAnsi="宋体" w:cs="宋体" w:hint="eastAsia"/>
                <w:b/>
                <w:bCs/>
                <w:color w:val="000000" w:themeColor="text1"/>
                <w:kern w:val="0"/>
                <w:sz w:val="22"/>
                <w:szCs w:val="22"/>
              </w:rPr>
              <w:t>一</w:t>
            </w:r>
            <w:proofErr w:type="gramEnd"/>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瓷砖</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w:t>
            </w:r>
          </w:p>
        </w:tc>
        <w:tc>
          <w:tcPr>
            <w:tcW w:w="811"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全钢陶瓷防静电地板</w:t>
            </w:r>
            <w:r w:rsidRPr="00463305">
              <w:rPr>
                <w:rFonts w:ascii="宋体" w:hAnsi="宋体" w:cs="宋体" w:hint="eastAsia"/>
                <w:color w:val="000000" w:themeColor="text1"/>
                <w:kern w:val="0"/>
                <w:sz w:val="22"/>
                <w:szCs w:val="22"/>
              </w:rPr>
              <w:br/>
              <w:t>（图形工作站）</w:t>
            </w:r>
          </w:p>
        </w:tc>
        <w:tc>
          <w:tcPr>
            <w:tcW w:w="1599"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60*60cm</w:t>
            </w:r>
          </w:p>
        </w:tc>
        <w:tc>
          <w:tcPr>
            <w:tcW w:w="1643"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60*60cm</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地砖（绘图室1、绘图室2）</w:t>
            </w:r>
          </w:p>
        </w:tc>
        <w:tc>
          <w:tcPr>
            <w:tcW w:w="1599"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60*60仿古地板砖（优质砖）</w:t>
            </w:r>
          </w:p>
        </w:tc>
        <w:tc>
          <w:tcPr>
            <w:tcW w:w="1643"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60*60仿古地板砖（优质砖）</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踢脚线（绘图室1、绘图室2）</w:t>
            </w:r>
          </w:p>
        </w:tc>
        <w:tc>
          <w:tcPr>
            <w:tcW w:w="1599"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地板砖切片（优质砖）</w:t>
            </w:r>
          </w:p>
        </w:tc>
        <w:tc>
          <w:tcPr>
            <w:tcW w:w="1643"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地板砖切片（优质砖）</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4</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门槛大理石（图形工作站、绘图室1、绘图室2）</w:t>
            </w:r>
          </w:p>
        </w:tc>
        <w:tc>
          <w:tcPr>
            <w:tcW w:w="1599" w:type="pct"/>
            <w:shd w:val="clear" w:color="000000" w:fill="FFFFFF"/>
            <w:noWrap/>
            <w:vAlign w:val="bottom"/>
            <w:hideMark/>
          </w:tcPr>
          <w:p w:rsidR="00DD36FC" w:rsidRPr="00463305" w:rsidRDefault="00DD36FC" w:rsidP="00DD36FC">
            <w:pPr>
              <w:widowControl/>
              <w:spacing w:line="240" w:lineRule="auto"/>
              <w:jc w:val="left"/>
              <w:rPr>
                <w:rFonts w:ascii="宋体" w:hAnsi="宋体" w:cs="宋体"/>
                <w:color w:val="000000" w:themeColor="text1"/>
                <w:kern w:val="0"/>
                <w:sz w:val="21"/>
                <w:szCs w:val="21"/>
              </w:rPr>
            </w:pPr>
            <w:r w:rsidRPr="00463305">
              <w:rPr>
                <w:rFonts w:ascii="宋体" w:hAnsi="宋体" w:cs="宋体" w:hint="eastAsia"/>
                <w:color w:val="000000" w:themeColor="text1"/>
                <w:kern w:val="0"/>
                <w:sz w:val="21"/>
                <w:szCs w:val="21"/>
              </w:rPr>
              <w:t>西班牙西施红（含钢筋加工）</w:t>
            </w:r>
          </w:p>
        </w:tc>
        <w:tc>
          <w:tcPr>
            <w:tcW w:w="1643" w:type="pct"/>
            <w:shd w:val="clear" w:color="000000" w:fill="FFFFFF"/>
            <w:noWrap/>
            <w:vAlign w:val="bottom"/>
            <w:hideMark/>
          </w:tcPr>
          <w:p w:rsidR="00DD36FC" w:rsidRPr="00463305" w:rsidRDefault="00DD36FC" w:rsidP="00DD36FC">
            <w:pPr>
              <w:widowControl/>
              <w:spacing w:line="240" w:lineRule="auto"/>
              <w:jc w:val="left"/>
              <w:rPr>
                <w:rFonts w:ascii="宋体" w:hAnsi="宋体" w:cs="宋体"/>
                <w:color w:val="000000" w:themeColor="text1"/>
                <w:kern w:val="0"/>
                <w:sz w:val="21"/>
                <w:szCs w:val="21"/>
              </w:rPr>
            </w:pPr>
            <w:r w:rsidRPr="00463305">
              <w:rPr>
                <w:rFonts w:ascii="宋体" w:hAnsi="宋体" w:cs="宋体" w:hint="eastAsia"/>
                <w:color w:val="000000" w:themeColor="text1"/>
                <w:kern w:val="0"/>
                <w:sz w:val="21"/>
                <w:szCs w:val="21"/>
              </w:rPr>
              <w:t>西班牙西施红（含钢筋加工）</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二</w:t>
            </w:r>
          </w:p>
        </w:tc>
        <w:tc>
          <w:tcPr>
            <w:tcW w:w="811" w:type="pct"/>
            <w:shd w:val="clear" w:color="000000" w:fill="FFFFFF"/>
            <w:vAlign w:val="center"/>
            <w:hideMark/>
          </w:tcPr>
          <w:p w:rsidR="00DD36FC" w:rsidRPr="00463305" w:rsidRDefault="00DD36FC" w:rsidP="00DD36FC">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其他</w:t>
            </w:r>
          </w:p>
        </w:tc>
        <w:tc>
          <w:tcPr>
            <w:tcW w:w="1599" w:type="pct"/>
            <w:shd w:val="clear" w:color="000000" w:fill="FFFFFF"/>
            <w:vAlign w:val="center"/>
            <w:hideMark/>
          </w:tcPr>
          <w:p w:rsidR="00DD36FC" w:rsidRPr="00463305" w:rsidRDefault="00DD36FC" w:rsidP="00DD36FC">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b/>
                <w:bCs/>
                <w:color w:val="000000" w:themeColor="text1"/>
                <w:kern w:val="0"/>
                <w:sz w:val="22"/>
                <w:szCs w:val="22"/>
              </w:rPr>
            </w:pPr>
            <w:r w:rsidRPr="00463305">
              <w:rPr>
                <w:rFonts w:ascii="宋体" w:hAnsi="宋体" w:cs="宋体" w:hint="eastAsia"/>
                <w:b/>
                <w:bCs/>
                <w:color w:val="000000" w:themeColor="text1"/>
                <w:kern w:val="0"/>
                <w:sz w:val="22"/>
                <w:szCs w:val="22"/>
              </w:rPr>
              <w:t xml:space="preserve">　</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w:t>
            </w:r>
          </w:p>
        </w:tc>
        <w:tc>
          <w:tcPr>
            <w:tcW w:w="811"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方桌</w:t>
            </w:r>
          </w:p>
        </w:tc>
        <w:tc>
          <w:tcPr>
            <w:tcW w:w="1599"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50*50cm,高度分别是：100cm、80cm、60cm</w:t>
            </w:r>
          </w:p>
        </w:tc>
        <w:tc>
          <w:tcPr>
            <w:tcW w:w="1643"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50*50cm,高度分别是：100cm、80cm、60cm</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2</w:t>
            </w:r>
          </w:p>
        </w:tc>
        <w:tc>
          <w:tcPr>
            <w:tcW w:w="811"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人物石膏像</w:t>
            </w:r>
          </w:p>
        </w:tc>
        <w:tc>
          <w:tcPr>
            <w:tcW w:w="1599"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高度约70cm,人物：大卫，阿波罗，琴女</w:t>
            </w:r>
          </w:p>
        </w:tc>
        <w:tc>
          <w:tcPr>
            <w:tcW w:w="1643"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高度约70cm,人物：大卫，阿波罗，琴女</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3</w:t>
            </w:r>
          </w:p>
        </w:tc>
        <w:tc>
          <w:tcPr>
            <w:tcW w:w="811"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铁艺墙上置物架</w:t>
            </w:r>
          </w:p>
        </w:tc>
        <w:tc>
          <w:tcPr>
            <w:tcW w:w="1599"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60*20*20cm</w:t>
            </w:r>
          </w:p>
        </w:tc>
        <w:tc>
          <w:tcPr>
            <w:tcW w:w="1643"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60*20*20cm</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4</w:t>
            </w:r>
          </w:p>
        </w:tc>
        <w:tc>
          <w:tcPr>
            <w:tcW w:w="811"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鞋柜</w:t>
            </w:r>
          </w:p>
        </w:tc>
        <w:tc>
          <w:tcPr>
            <w:tcW w:w="1599"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100*80*30cm</w:t>
            </w:r>
          </w:p>
        </w:tc>
        <w:tc>
          <w:tcPr>
            <w:tcW w:w="1643"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100*80*30cm</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5</w:t>
            </w:r>
          </w:p>
        </w:tc>
        <w:tc>
          <w:tcPr>
            <w:tcW w:w="811"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布包（木底板）</w:t>
            </w:r>
          </w:p>
        </w:tc>
        <w:tc>
          <w:tcPr>
            <w:tcW w:w="1599"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蓝色</w:t>
            </w:r>
          </w:p>
        </w:tc>
        <w:tc>
          <w:tcPr>
            <w:tcW w:w="1643"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蓝色</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6</w:t>
            </w:r>
          </w:p>
        </w:tc>
        <w:tc>
          <w:tcPr>
            <w:tcW w:w="811"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窗帘</w:t>
            </w:r>
          </w:p>
        </w:tc>
        <w:tc>
          <w:tcPr>
            <w:tcW w:w="1599" w:type="pct"/>
            <w:shd w:val="clear" w:color="000000" w:fill="FFFFFF"/>
            <w:vAlign w:val="center"/>
            <w:hideMark/>
          </w:tcPr>
          <w:p w:rsidR="00DD36FC" w:rsidRPr="00463305" w:rsidRDefault="00DD36FC" w:rsidP="00DD36FC">
            <w:pPr>
              <w:widowControl/>
              <w:spacing w:line="240" w:lineRule="auto"/>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含挂钩、罗马杆（白色）</w:t>
            </w:r>
          </w:p>
        </w:tc>
        <w:tc>
          <w:tcPr>
            <w:tcW w:w="1643" w:type="pct"/>
            <w:shd w:val="clear" w:color="000000" w:fill="FFFFFF"/>
            <w:vAlign w:val="center"/>
            <w:hideMark/>
          </w:tcPr>
          <w:p w:rsidR="00DD36FC" w:rsidRPr="00463305" w:rsidRDefault="00DD36FC" w:rsidP="00DD36FC">
            <w:pPr>
              <w:widowControl/>
              <w:spacing w:line="240" w:lineRule="auto"/>
              <w:jc w:val="left"/>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含挂钩、罗马杆（白色）</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5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r w:rsidRPr="00463305">
              <w:rPr>
                <w:rFonts w:ascii="宋体" w:hAnsi="宋体" w:cs="宋体" w:hint="eastAsia"/>
                <w:color w:val="000000" w:themeColor="text1"/>
                <w:kern w:val="0"/>
                <w:sz w:val="22"/>
                <w:szCs w:val="22"/>
              </w:rPr>
              <w:t xml:space="preserve">　</w:t>
            </w:r>
          </w:p>
        </w:tc>
        <w:tc>
          <w:tcPr>
            <w:tcW w:w="4053" w:type="pct"/>
            <w:gridSpan w:val="3"/>
            <w:shd w:val="clear" w:color="000000" w:fill="FFFFFF"/>
            <w:vAlign w:val="center"/>
            <w:hideMark/>
          </w:tcPr>
          <w:p w:rsidR="00DD36FC" w:rsidRPr="00463305" w:rsidRDefault="00DD36FC" w:rsidP="00DD36FC">
            <w:pPr>
              <w:widowControl/>
              <w:spacing w:line="240" w:lineRule="auto"/>
              <w:jc w:val="center"/>
              <w:rPr>
                <w:rFonts w:ascii="宋体" w:hAnsi="宋体" w:cs="宋体"/>
                <w:b/>
                <w:bCs/>
                <w:color w:val="000000" w:themeColor="text1"/>
                <w:kern w:val="0"/>
                <w:sz w:val="32"/>
                <w:szCs w:val="32"/>
              </w:rPr>
            </w:pPr>
            <w:r w:rsidRPr="00463305">
              <w:rPr>
                <w:rFonts w:ascii="宋体" w:hAnsi="宋体" w:cs="宋体" w:hint="eastAsia"/>
                <w:b/>
                <w:bCs/>
                <w:color w:val="000000" w:themeColor="text1"/>
                <w:kern w:val="0"/>
                <w:sz w:val="32"/>
                <w:szCs w:val="32"/>
              </w:rPr>
              <w:t>其他响应条款</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r w:rsidR="00463305" w:rsidRPr="00463305" w:rsidTr="00DD36FC">
        <w:trPr>
          <w:trHeight w:val="383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rPr>
            </w:pPr>
            <w:r w:rsidRPr="00463305">
              <w:rPr>
                <w:rFonts w:ascii="宋体" w:hAnsi="宋体" w:cs="宋体" w:hint="eastAsia"/>
                <w:color w:val="000000" w:themeColor="text1"/>
                <w:kern w:val="0"/>
              </w:rPr>
              <w:t>1</w:t>
            </w:r>
          </w:p>
        </w:tc>
        <w:tc>
          <w:tcPr>
            <w:tcW w:w="811"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rPr>
            </w:pPr>
            <w:r w:rsidRPr="00463305">
              <w:rPr>
                <w:rFonts w:ascii="宋体" w:hAnsi="宋体" w:cs="宋体" w:hint="eastAsia"/>
                <w:color w:val="000000" w:themeColor="text1"/>
                <w:kern w:val="0"/>
              </w:rPr>
              <w:t xml:space="preserve">　</w:t>
            </w:r>
          </w:p>
        </w:tc>
        <w:tc>
          <w:tcPr>
            <w:tcW w:w="1599" w:type="pct"/>
            <w:shd w:val="clear" w:color="000000" w:fill="FFFFFF"/>
            <w:vAlign w:val="center"/>
            <w:hideMark/>
          </w:tcPr>
          <w:p w:rsidR="00DD36FC" w:rsidRPr="00463305" w:rsidRDefault="00DD36FC" w:rsidP="00DD36FC">
            <w:pPr>
              <w:widowControl/>
              <w:spacing w:after="240" w:line="240" w:lineRule="auto"/>
              <w:jc w:val="left"/>
              <w:rPr>
                <w:rFonts w:ascii="宋体" w:hAnsi="宋体" w:cs="宋体"/>
                <w:color w:val="000000" w:themeColor="text1"/>
                <w:kern w:val="0"/>
              </w:rPr>
            </w:pPr>
            <w:r w:rsidRPr="00463305">
              <w:rPr>
                <w:rFonts w:ascii="宋体" w:hAnsi="宋体" w:cs="宋体" w:hint="eastAsia"/>
                <w:color w:val="000000" w:themeColor="text1"/>
                <w:kern w:val="0"/>
              </w:rPr>
              <w:t xml:space="preserve">二、设备的安装调试、试运行和验收标准要求 </w:t>
            </w:r>
            <w:r w:rsidRPr="00463305">
              <w:rPr>
                <w:rFonts w:ascii="宋体" w:hAnsi="宋体" w:cs="宋体" w:hint="eastAsia"/>
                <w:color w:val="000000" w:themeColor="text1"/>
                <w:kern w:val="0"/>
              </w:rPr>
              <w:br/>
              <w:t>1） 本项目为交付设备承包项目，中标供应</w:t>
            </w:r>
            <w:proofErr w:type="gramStart"/>
            <w:r w:rsidRPr="00463305">
              <w:rPr>
                <w:rFonts w:ascii="宋体" w:hAnsi="宋体" w:cs="宋体" w:hint="eastAsia"/>
                <w:color w:val="000000" w:themeColor="text1"/>
                <w:kern w:val="0"/>
              </w:rPr>
              <w:t>商承包</w:t>
            </w:r>
            <w:proofErr w:type="gramEnd"/>
            <w:r w:rsidRPr="00463305">
              <w:rPr>
                <w:rFonts w:ascii="宋体" w:hAnsi="宋体" w:cs="宋体" w:hint="eastAsia"/>
                <w:color w:val="000000" w:themeColor="text1"/>
                <w:kern w:val="0"/>
              </w:rPr>
              <w:t>及负责招标文件对中标供应商要求的一切事宜及责任。包括项目产品供货、配套设备提供、运输、保管、安装、调试、验收、培训及相关服务等以及投标人认为必要的其他货物、材料、工程、服务；投标人应自行增加系统正常、合法、安全运行及</w:t>
            </w:r>
            <w:r w:rsidRPr="00463305">
              <w:rPr>
                <w:rFonts w:ascii="宋体" w:hAnsi="宋体" w:cs="宋体" w:hint="eastAsia"/>
                <w:color w:val="000000" w:themeColor="text1"/>
                <w:kern w:val="0"/>
              </w:rPr>
              <w:lastRenderedPageBreak/>
              <w:t xml:space="preserve">使用所必需但招标文件没有包含的所有设备、版权、专利等一切费用，如果投标人在中标并签署合同后，在供货、安装、调试、培训等工作中出现货物的任何遗漏，均由中标供应商免费提供，买方将不再支付任何费用。 </w:t>
            </w:r>
            <w:r w:rsidRPr="00463305">
              <w:rPr>
                <w:rFonts w:ascii="宋体" w:hAnsi="宋体" w:cs="宋体" w:hint="eastAsia"/>
                <w:color w:val="000000" w:themeColor="text1"/>
                <w:kern w:val="0"/>
              </w:rPr>
              <w:br/>
              <w:t>2） 中标采购设备到达目的地，经安装、调试、技术培训后，中标供应商向业主提请设备验收。业主在接到投标人通知的 5 天内派人到现场负责组织验收，业主按中标供应商提供的仪器设备清单及检验产品合格证、使用说明书和其它的</w:t>
            </w:r>
            <w:r w:rsidRPr="00463305">
              <w:rPr>
                <w:rFonts w:ascii="宋体" w:hAnsi="宋体" w:cs="宋体" w:hint="eastAsia"/>
                <w:color w:val="000000" w:themeColor="text1"/>
                <w:kern w:val="0"/>
              </w:rPr>
              <w:br/>
              <w:t>技术资料。进口设备，除提供以上资料外，须会同海关、商检部门共同负责开箱检验、检查仪器设备及随机附件是否全新、完整无损，技术资料与图纸是否与业主的要求相符，可以通过逐一使用主要功能、对比、抽样检测、委托检测等方法</w:t>
            </w:r>
            <w:r w:rsidRPr="00463305">
              <w:rPr>
                <w:rFonts w:ascii="宋体" w:hAnsi="宋体" w:cs="宋体" w:hint="eastAsia"/>
                <w:color w:val="000000" w:themeColor="text1"/>
                <w:kern w:val="0"/>
              </w:rPr>
              <w:br/>
              <w:t xml:space="preserve">对设备的技术指标和性能进行检测验收。所有指标应与投标文件一致或在招标文件允许的范围内并符合响应的国家或行业标准以及符合用户的使用要求。如有损坏、缺件、翻新等情况，应按款额赔偿。 </w:t>
            </w:r>
            <w:r w:rsidRPr="00463305">
              <w:rPr>
                <w:rFonts w:ascii="宋体" w:hAnsi="宋体" w:cs="宋体" w:hint="eastAsia"/>
                <w:color w:val="000000" w:themeColor="text1"/>
                <w:kern w:val="0"/>
              </w:rPr>
              <w:br/>
              <w:t>3） 所有产品经安装、调试、技术培训、验收合格后，双方在《海南省政府集中采购货物验收单》一式四份书面签字（）验收。</w:t>
            </w:r>
            <w:r w:rsidRPr="00463305">
              <w:rPr>
                <w:rFonts w:ascii="宋体" w:hAnsi="宋体" w:cs="宋体" w:hint="eastAsia"/>
                <w:color w:val="000000" w:themeColor="text1"/>
                <w:kern w:val="0"/>
              </w:rPr>
              <w:br/>
              <w:t xml:space="preserve">三、技术资料 </w:t>
            </w:r>
            <w:r w:rsidRPr="00463305">
              <w:rPr>
                <w:rFonts w:ascii="宋体" w:hAnsi="宋体" w:cs="宋体" w:hint="eastAsia"/>
                <w:color w:val="000000" w:themeColor="text1"/>
                <w:kern w:val="0"/>
              </w:rPr>
              <w:br/>
              <w:t>投标人应保证所提交给招标人和招标代理机构的资料和数据是真实的，因</w:t>
            </w:r>
            <w:r w:rsidRPr="00463305">
              <w:rPr>
                <w:rFonts w:ascii="宋体" w:hAnsi="宋体" w:cs="宋体" w:hint="eastAsia"/>
                <w:color w:val="000000" w:themeColor="text1"/>
                <w:kern w:val="0"/>
              </w:rPr>
              <w:br/>
              <w:t xml:space="preserve">提交的资料和数据不真实所引起的责任由投标人自行承担。 </w:t>
            </w:r>
            <w:r w:rsidRPr="00463305">
              <w:rPr>
                <w:rFonts w:ascii="宋体" w:hAnsi="宋体" w:cs="宋体" w:hint="eastAsia"/>
                <w:color w:val="000000" w:themeColor="text1"/>
                <w:kern w:val="0"/>
              </w:rPr>
              <w:br/>
            </w:r>
            <w:r w:rsidRPr="00463305">
              <w:rPr>
                <w:rFonts w:ascii="宋体" w:hAnsi="宋体" w:cs="宋体" w:hint="eastAsia"/>
                <w:color w:val="000000" w:themeColor="text1"/>
                <w:kern w:val="0"/>
              </w:rPr>
              <w:lastRenderedPageBreak/>
              <w:t xml:space="preserve">四、工具 </w:t>
            </w:r>
            <w:r w:rsidRPr="00463305">
              <w:rPr>
                <w:rFonts w:ascii="宋体" w:hAnsi="宋体" w:cs="宋体" w:hint="eastAsia"/>
                <w:color w:val="000000" w:themeColor="text1"/>
                <w:kern w:val="0"/>
              </w:rPr>
              <w:br/>
              <w:t xml:space="preserve">投标人提供产品设备所带专用工具清单，并标明其种类、用途和生产厂，并在货物到货时同时提供给业主，此价格应包含在投标价中。 </w:t>
            </w:r>
            <w:r w:rsidRPr="00463305">
              <w:rPr>
                <w:rFonts w:ascii="宋体" w:hAnsi="宋体" w:cs="宋体" w:hint="eastAsia"/>
                <w:color w:val="000000" w:themeColor="text1"/>
                <w:kern w:val="0"/>
              </w:rPr>
              <w:br/>
              <w:t xml:space="preserve">五、备件 </w:t>
            </w:r>
            <w:r w:rsidRPr="00463305">
              <w:rPr>
                <w:rFonts w:ascii="宋体" w:hAnsi="宋体" w:cs="宋体" w:hint="eastAsia"/>
                <w:color w:val="000000" w:themeColor="text1"/>
                <w:kern w:val="0"/>
              </w:rPr>
              <w:br/>
              <w:t xml:space="preserve">投标人可提供一个在正常情况使用下，保质期满后一年内可保证仪器设备正常使用的备件和材料清单，并标明其种类、生产厂、单价和总价，业主有权决定全部或有选择的购买。 </w:t>
            </w:r>
            <w:r w:rsidRPr="00463305">
              <w:rPr>
                <w:rFonts w:ascii="宋体" w:hAnsi="宋体" w:cs="宋体" w:hint="eastAsia"/>
                <w:color w:val="000000" w:themeColor="text1"/>
                <w:kern w:val="0"/>
              </w:rPr>
              <w:br/>
              <w:t xml:space="preserve">六、易损件 </w:t>
            </w:r>
            <w:r w:rsidRPr="00463305">
              <w:rPr>
                <w:rFonts w:ascii="宋体" w:hAnsi="宋体" w:cs="宋体" w:hint="eastAsia"/>
                <w:color w:val="000000" w:themeColor="text1"/>
                <w:kern w:val="0"/>
              </w:rPr>
              <w:br/>
              <w:t xml:space="preserve">投标人可提供一个易损、易耗件清单，并标明用途、生产厂、常规使用寿命和单价。 </w:t>
            </w:r>
            <w:r w:rsidRPr="00463305">
              <w:rPr>
                <w:rFonts w:ascii="宋体" w:hAnsi="宋体" w:cs="宋体" w:hint="eastAsia"/>
                <w:color w:val="000000" w:themeColor="text1"/>
                <w:kern w:val="0"/>
              </w:rPr>
              <w:br/>
              <w:t xml:space="preserve">七、质量保质期 </w:t>
            </w:r>
            <w:r w:rsidRPr="00463305">
              <w:rPr>
                <w:rFonts w:ascii="宋体" w:hAnsi="宋体" w:cs="宋体" w:hint="eastAsia"/>
                <w:color w:val="000000" w:themeColor="text1"/>
                <w:kern w:val="0"/>
              </w:rPr>
              <w:br/>
              <w:t>本项目的质保期最低为一年，质保期从整体验收合格之日起计算，免费上门服务。（采购清单中免费保修期有特殊要求的按照采购清单中的为准）。若厂家有超过期限免费保修期的按厂家方案执行。）</w:t>
            </w:r>
            <w:r w:rsidRPr="00463305">
              <w:rPr>
                <w:rFonts w:ascii="宋体" w:hAnsi="宋体" w:cs="宋体" w:hint="eastAsia"/>
                <w:color w:val="000000" w:themeColor="text1"/>
                <w:kern w:val="0"/>
              </w:rPr>
              <w:br/>
              <w:t xml:space="preserve">八、售后服务 </w:t>
            </w:r>
            <w:r w:rsidRPr="00463305">
              <w:rPr>
                <w:rFonts w:ascii="宋体" w:hAnsi="宋体" w:cs="宋体" w:hint="eastAsia"/>
                <w:color w:val="000000" w:themeColor="text1"/>
                <w:kern w:val="0"/>
              </w:rPr>
              <w:br/>
              <w:t xml:space="preserve">8.1 供货方中标后需在项目所在地具有相应的技术支持及售后服务网点，确保设备使用的用户能够得到及时优质的售后服务。 </w:t>
            </w:r>
            <w:r w:rsidRPr="00463305">
              <w:rPr>
                <w:rFonts w:ascii="宋体" w:hAnsi="宋体" w:cs="宋体" w:hint="eastAsia"/>
                <w:color w:val="000000" w:themeColor="text1"/>
                <w:kern w:val="0"/>
              </w:rPr>
              <w:br/>
              <w:t xml:space="preserve">8.2 在保质期以内，投标人在接到业主的维修通知后需及时响应，并派出有能力的维修人员赶到业主现场进行维修处理。 </w:t>
            </w:r>
            <w:r w:rsidRPr="00463305">
              <w:rPr>
                <w:rFonts w:ascii="宋体" w:hAnsi="宋体" w:cs="宋体" w:hint="eastAsia"/>
                <w:color w:val="000000" w:themeColor="text1"/>
                <w:kern w:val="0"/>
              </w:rPr>
              <w:br/>
              <w:t>8.3 在保质期满后，投标人应保证以合理的价格提供备件和保养服务，当发生故障时，投标人应按保质期内同样的要求进行维修处理，合理收取维修费。</w:t>
            </w:r>
            <w:r w:rsidRPr="00463305">
              <w:rPr>
                <w:rFonts w:ascii="宋体" w:hAnsi="宋体" w:cs="宋体" w:hint="eastAsia"/>
                <w:color w:val="000000" w:themeColor="text1"/>
                <w:kern w:val="0"/>
              </w:rPr>
              <w:br/>
              <w:t>九、除招标文件明确外，未经</w:t>
            </w:r>
            <w:r w:rsidRPr="00463305">
              <w:rPr>
                <w:rFonts w:ascii="宋体" w:hAnsi="宋体" w:cs="宋体" w:hint="eastAsia"/>
                <w:color w:val="000000" w:themeColor="text1"/>
                <w:kern w:val="0"/>
              </w:rPr>
              <w:lastRenderedPageBreak/>
              <w:t xml:space="preserve">业主同意，中标供应商不得以任何方式转包或分包本项目。 </w:t>
            </w:r>
            <w:r w:rsidRPr="00463305">
              <w:rPr>
                <w:rFonts w:ascii="宋体" w:hAnsi="宋体" w:cs="宋体" w:hint="eastAsia"/>
                <w:color w:val="000000" w:themeColor="text1"/>
                <w:kern w:val="0"/>
              </w:rPr>
              <w:br/>
              <w:t xml:space="preserve">十、签订合同：中标供应商在收到《中标通知书》5 </w:t>
            </w:r>
            <w:proofErr w:type="gramStart"/>
            <w:r w:rsidRPr="00463305">
              <w:rPr>
                <w:rFonts w:ascii="宋体" w:hAnsi="宋体" w:cs="宋体" w:hint="eastAsia"/>
                <w:color w:val="000000" w:themeColor="text1"/>
                <w:kern w:val="0"/>
              </w:rPr>
              <w:t>个</w:t>
            </w:r>
            <w:proofErr w:type="gramEnd"/>
            <w:r w:rsidRPr="00463305">
              <w:rPr>
                <w:rFonts w:ascii="宋体" w:hAnsi="宋体" w:cs="宋体" w:hint="eastAsia"/>
                <w:color w:val="000000" w:themeColor="text1"/>
                <w:kern w:val="0"/>
              </w:rPr>
              <w:t xml:space="preserve">工作日内与业主签订合同。 </w:t>
            </w:r>
            <w:r w:rsidRPr="00463305">
              <w:rPr>
                <w:rFonts w:ascii="宋体" w:hAnsi="宋体" w:cs="宋体" w:hint="eastAsia"/>
                <w:color w:val="000000" w:themeColor="text1"/>
                <w:kern w:val="0"/>
              </w:rPr>
              <w:br/>
              <w:t xml:space="preserve">十一、其它注意事项 </w:t>
            </w:r>
            <w:r w:rsidRPr="00463305">
              <w:rPr>
                <w:rFonts w:ascii="宋体" w:hAnsi="宋体" w:cs="宋体" w:hint="eastAsia"/>
                <w:color w:val="000000" w:themeColor="text1"/>
                <w:kern w:val="0"/>
              </w:rPr>
              <w:br/>
              <w:t xml:space="preserve"> 11.1 提供正常系统维护和免费提供软件系统升级 </w:t>
            </w:r>
            <w:r w:rsidRPr="00463305">
              <w:rPr>
                <w:rFonts w:ascii="宋体" w:hAnsi="宋体" w:cs="宋体" w:hint="eastAsia"/>
                <w:color w:val="000000" w:themeColor="text1"/>
                <w:kern w:val="0"/>
              </w:rPr>
              <w:br/>
              <w:t xml:space="preserve"> 11.2 中标方负责设备的安装、调试 </w:t>
            </w:r>
            <w:r w:rsidRPr="00463305">
              <w:rPr>
                <w:rFonts w:ascii="宋体" w:hAnsi="宋体" w:cs="宋体" w:hint="eastAsia"/>
                <w:color w:val="000000" w:themeColor="text1"/>
                <w:kern w:val="0"/>
              </w:rPr>
              <w:br/>
              <w:t xml:space="preserve"> 11.3 未尽事宜由双方商议解决 </w:t>
            </w:r>
          </w:p>
        </w:tc>
        <w:tc>
          <w:tcPr>
            <w:tcW w:w="1643" w:type="pct"/>
            <w:shd w:val="clear" w:color="000000" w:fill="FFFFFF"/>
            <w:vAlign w:val="center"/>
            <w:hideMark/>
          </w:tcPr>
          <w:p w:rsidR="00DD36FC" w:rsidRPr="00463305" w:rsidRDefault="00DD36FC" w:rsidP="00DD36FC">
            <w:pPr>
              <w:widowControl/>
              <w:spacing w:after="240" w:line="240" w:lineRule="auto"/>
              <w:jc w:val="left"/>
              <w:rPr>
                <w:rFonts w:ascii="宋体" w:hAnsi="宋体" w:cs="宋体"/>
                <w:color w:val="000000" w:themeColor="text1"/>
                <w:kern w:val="0"/>
              </w:rPr>
            </w:pPr>
            <w:r w:rsidRPr="00463305">
              <w:rPr>
                <w:rFonts w:ascii="宋体" w:hAnsi="宋体" w:cs="宋体" w:hint="eastAsia"/>
                <w:color w:val="000000" w:themeColor="text1"/>
                <w:kern w:val="0"/>
              </w:rPr>
              <w:lastRenderedPageBreak/>
              <w:t xml:space="preserve">二、设备的安装调试、试运行和验收标准要求 </w:t>
            </w:r>
            <w:r w:rsidRPr="00463305">
              <w:rPr>
                <w:rFonts w:ascii="宋体" w:hAnsi="宋体" w:cs="宋体" w:hint="eastAsia"/>
                <w:color w:val="000000" w:themeColor="text1"/>
                <w:kern w:val="0"/>
              </w:rPr>
              <w:br/>
              <w:t>1） 本项目为交付设备承包项目，中标供应</w:t>
            </w:r>
            <w:proofErr w:type="gramStart"/>
            <w:r w:rsidRPr="00463305">
              <w:rPr>
                <w:rFonts w:ascii="宋体" w:hAnsi="宋体" w:cs="宋体" w:hint="eastAsia"/>
                <w:color w:val="000000" w:themeColor="text1"/>
                <w:kern w:val="0"/>
              </w:rPr>
              <w:t>商承包</w:t>
            </w:r>
            <w:proofErr w:type="gramEnd"/>
            <w:r w:rsidRPr="00463305">
              <w:rPr>
                <w:rFonts w:ascii="宋体" w:hAnsi="宋体" w:cs="宋体" w:hint="eastAsia"/>
                <w:color w:val="000000" w:themeColor="text1"/>
                <w:kern w:val="0"/>
              </w:rPr>
              <w:t>及负责招标文件对中标供应商要求的一切事宜及责任。包括项目产品供货、配套设备提供、运输、保管、安装、调试、验收、培训及相关服务等以及投标人认为必要的其他货物、材料、工程、服务；投标人应自行增加系统正常、合法、安全运行及</w:t>
            </w:r>
            <w:r w:rsidRPr="00463305">
              <w:rPr>
                <w:rFonts w:ascii="宋体" w:hAnsi="宋体" w:cs="宋体" w:hint="eastAsia"/>
                <w:color w:val="000000" w:themeColor="text1"/>
                <w:kern w:val="0"/>
              </w:rPr>
              <w:lastRenderedPageBreak/>
              <w:t xml:space="preserve">使用所必需但招标文件没有包含的所有设备、版权、专利等一切费用，如果投标人在中标并签署合同后，在供货、安装、调试、培训等工作中出现货物的任何遗漏，均由中标供应商免费提供，买方将不再支付任何费用。 </w:t>
            </w:r>
            <w:r w:rsidRPr="00463305">
              <w:rPr>
                <w:rFonts w:ascii="宋体" w:hAnsi="宋体" w:cs="宋体" w:hint="eastAsia"/>
                <w:color w:val="000000" w:themeColor="text1"/>
                <w:kern w:val="0"/>
              </w:rPr>
              <w:br/>
              <w:t>2） 中标采购设备到达目的地，经安装、调试、技术培训后，中标供应商向业主提请设备验收。业主在接到投标人通知的 5 天内派人到现场负责组织验收，业主按中标供应商提供的仪器设备清单及检验产品合格证、使用说明书和其它的</w:t>
            </w:r>
            <w:r w:rsidRPr="00463305">
              <w:rPr>
                <w:rFonts w:ascii="宋体" w:hAnsi="宋体" w:cs="宋体" w:hint="eastAsia"/>
                <w:color w:val="000000" w:themeColor="text1"/>
                <w:kern w:val="0"/>
              </w:rPr>
              <w:br/>
              <w:t>技术资料。进口设备，除提供以上资料外，须会同海关、商检部门共同负责开箱检验、检查仪器设备及随机附件是否全新、完整无损，技术资料与图纸是否与业主的要求相符，可以通过逐一使用主要功能、对比、抽样检测、委托检测等方法</w:t>
            </w:r>
            <w:r w:rsidRPr="00463305">
              <w:rPr>
                <w:rFonts w:ascii="宋体" w:hAnsi="宋体" w:cs="宋体" w:hint="eastAsia"/>
                <w:color w:val="000000" w:themeColor="text1"/>
                <w:kern w:val="0"/>
              </w:rPr>
              <w:br/>
              <w:t xml:space="preserve">对设备的技术指标和性能进行检测验收。所有指标应与投标文件一致或在招标文件允许的范围内并符合响应的国家或行业标准以及符合用户的使用要求。如有损坏、缺件、翻新等情况，应按款额赔偿。 </w:t>
            </w:r>
            <w:r w:rsidRPr="00463305">
              <w:rPr>
                <w:rFonts w:ascii="宋体" w:hAnsi="宋体" w:cs="宋体" w:hint="eastAsia"/>
                <w:color w:val="000000" w:themeColor="text1"/>
                <w:kern w:val="0"/>
              </w:rPr>
              <w:br/>
              <w:t>3） 所有产品经安装、调试、技术培训、验收合格后，双方在《海南省政府集中采购货物验收单》一式四份书面签字（）验收。</w:t>
            </w:r>
            <w:r w:rsidRPr="00463305">
              <w:rPr>
                <w:rFonts w:ascii="宋体" w:hAnsi="宋体" w:cs="宋体" w:hint="eastAsia"/>
                <w:color w:val="000000" w:themeColor="text1"/>
                <w:kern w:val="0"/>
              </w:rPr>
              <w:br/>
              <w:t xml:space="preserve">三、技术资料 </w:t>
            </w:r>
            <w:r w:rsidRPr="00463305">
              <w:rPr>
                <w:rFonts w:ascii="宋体" w:hAnsi="宋体" w:cs="宋体" w:hint="eastAsia"/>
                <w:color w:val="000000" w:themeColor="text1"/>
                <w:kern w:val="0"/>
              </w:rPr>
              <w:br/>
              <w:t>投标人应保证所提交给招标人和招标代理机构的资料和数据是真实的，因</w:t>
            </w:r>
            <w:r w:rsidRPr="00463305">
              <w:rPr>
                <w:rFonts w:ascii="宋体" w:hAnsi="宋体" w:cs="宋体" w:hint="eastAsia"/>
                <w:color w:val="000000" w:themeColor="text1"/>
                <w:kern w:val="0"/>
              </w:rPr>
              <w:br/>
              <w:t xml:space="preserve">提交的资料和数据不真实所引起的责任由投标人自行承担。 </w:t>
            </w:r>
            <w:r w:rsidRPr="00463305">
              <w:rPr>
                <w:rFonts w:ascii="宋体" w:hAnsi="宋体" w:cs="宋体" w:hint="eastAsia"/>
                <w:color w:val="000000" w:themeColor="text1"/>
                <w:kern w:val="0"/>
              </w:rPr>
              <w:br/>
            </w:r>
            <w:r w:rsidRPr="00463305">
              <w:rPr>
                <w:rFonts w:ascii="宋体" w:hAnsi="宋体" w:cs="宋体" w:hint="eastAsia"/>
                <w:color w:val="000000" w:themeColor="text1"/>
                <w:kern w:val="0"/>
              </w:rPr>
              <w:lastRenderedPageBreak/>
              <w:t xml:space="preserve">四、工具 </w:t>
            </w:r>
            <w:r w:rsidRPr="00463305">
              <w:rPr>
                <w:rFonts w:ascii="宋体" w:hAnsi="宋体" w:cs="宋体" w:hint="eastAsia"/>
                <w:color w:val="000000" w:themeColor="text1"/>
                <w:kern w:val="0"/>
              </w:rPr>
              <w:br/>
              <w:t xml:space="preserve">投标人提供产品设备所带专用工具清单，并标明其种类、用途和生产厂，并在货物到货时同时提供给业主，此价格应包含在投标价中。 </w:t>
            </w:r>
            <w:r w:rsidRPr="00463305">
              <w:rPr>
                <w:rFonts w:ascii="宋体" w:hAnsi="宋体" w:cs="宋体" w:hint="eastAsia"/>
                <w:color w:val="000000" w:themeColor="text1"/>
                <w:kern w:val="0"/>
              </w:rPr>
              <w:br/>
              <w:t xml:space="preserve">五、备件 </w:t>
            </w:r>
            <w:r w:rsidRPr="00463305">
              <w:rPr>
                <w:rFonts w:ascii="宋体" w:hAnsi="宋体" w:cs="宋体" w:hint="eastAsia"/>
                <w:color w:val="000000" w:themeColor="text1"/>
                <w:kern w:val="0"/>
              </w:rPr>
              <w:br/>
              <w:t xml:space="preserve">投标人可提供一个在正常情况使用下，保质期满后一年内可保证仪器设备正常使用的备件和材料清单，并标明其种类、生产厂、单价和总价，业主有权决定全部或有选择的购买。 </w:t>
            </w:r>
            <w:r w:rsidRPr="00463305">
              <w:rPr>
                <w:rFonts w:ascii="宋体" w:hAnsi="宋体" w:cs="宋体" w:hint="eastAsia"/>
                <w:color w:val="000000" w:themeColor="text1"/>
                <w:kern w:val="0"/>
              </w:rPr>
              <w:br/>
              <w:t xml:space="preserve">六、易损件 </w:t>
            </w:r>
            <w:r w:rsidRPr="00463305">
              <w:rPr>
                <w:rFonts w:ascii="宋体" w:hAnsi="宋体" w:cs="宋体" w:hint="eastAsia"/>
                <w:color w:val="000000" w:themeColor="text1"/>
                <w:kern w:val="0"/>
              </w:rPr>
              <w:br/>
              <w:t xml:space="preserve">投标人可提供一个易损、易耗件清单，并标明用途、生产厂、常规使用寿命和单价。 </w:t>
            </w:r>
            <w:r w:rsidRPr="00463305">
              <w:rPr>
                <w:rFonts w:ascii="宋体" w:hAnsi="宋体" w:cs="宋体" w:hint="eastAsia"/>
                <w:color w:val="000000" w:themeColor="text1"/>
                <w:kern w:val="0"/>
              </w:rPr>
              <w:br/>
              <w:t xml:space="preserve">七、质量保质期 </w:t>
            </w:r>
            <w:r w:rsidRPr="00463305">
              <w:rPr>
                <w:rFonts w:ascii="宋体" w:hAnsi="宋体" w:cs="宋体" w:hint="eastAsia"/>
                <w:color w:val="000000" w:themeColor="text1"/>
                <w:kern w:val="0"/>
              </w:rPr>
              <w:br/>
              <w:t>本项目的质保期最低为一年，质保期从整体验收合格之日起计算，免费上门服务。（采购清单中免费保修期有特殊要求的按照采购清单中的为准）。若厂家有超过期限免费保修期的按厂家方案执行。）</w:t>
            </w:r>
            <w:r w:rsidRPr="00463305">
              <w:rPr>
                <w:rFonts w:ascii="宋体" w:hAnsi="宋体" w:cs="宋体" w:hint="eastAsia"/>
                <w:color w:val="000000" w:themeColor="text1"/>
                <w:kern w:val="0"/>
              </w:rPr>
              <w:br/>
              <w:t xml:space="preserve">八、售后服务 </w:t>
            </w:r>
            <w:r w:rsidRPr="00463305">
              <w:rPr>
                <w:rFonts w:ascii="宋体" w:hAnsi="宋体" w:cs="宋体" w:hint="eastAsia"/>
                <w:color w:val="000000" w:themeColor="text1"/>
                <w:kern w:val="0"/>
              </w:rPr>
              <w:br/>
              <w:t xml:space="preserve">8.1 供货方中标后需在项目所在地具有相应的技术支持及售后服务网点，确保设备使用的用户能够得到及时优质的售后服务。 </w:t>
            </w:r>
            <w:r w:rsidRPr="00463305">
              <w:rPr>
                <w:rFonts w:ascii="宋体" w:hAnsi="宋体" w:cs="宋体" w:hint="eastAsia"/>
                <w:color w:val="000000" w:themeColor="text1"/>
                <w:kern w:val="0"/>
              </w:rPr>
              <w:br/>
              <w:t xml:space="preserve">8.2 在保质期以内，投标人在接到业主的维修通知后需及时响应，并派出有能力的维修人员赶到业主现场进行维修处理。 </w:t>
            </w:r>
            <w:r w:rsidRPr="00463305">
              <w:rPr>
                <w:rFonts w:ascii="宋体" w:hAnsi="宋体" w:cs="宋体" w:hint="eastAsia"/>
                <w:color w:val="000000" w:themeColor="text1"/>
                <w:kern w:val="0"/>
              </w:rPr>
              <w:br/>
              <w:t>8.3 在保质期满后，投标人应保证以合理的价格提供备件和保养服务，当发生故障时，投标人应按保质期内同样的要求进行维修处理，合理收取维修费。</w:t>
            </w:r>
            <w:r w:rsidRPr="00463305">
              <w:rPr>
                <w:rFonts w:ascii="宋体" w:hAnsi="宋体" w:cs="宋体" w:hint="eastAsia"/>
                <w:color w:val="000000" w:themeColor="text1"/>
                <w:kern w:val="0"/>
              </w:rPr>
              <w:br/>
              <w:t>九、除招标文件明确外，未经</w:t>
            </w:r>
            <w:r w:rsidRPr="00463305">
              <w:rPr>
                <w:rFonts w:ascii="宋体" w:hAnsi="宋体" w:cs="宋体" w:hint="eastAsia"/>
                <w:color w:val="000000" w:themeColor="text1"/>
                <w:kern w:val="0"/>
              </w:rPr>
              <w:lastRenderedPageBreak/>
              <w:t xml:space="preserve">业主同意，中标供应商不得以任何方式转包或分包本项目。 </w:t>
            </w:r>
            <w:r w:rsidRPr="00463305">
              <w:rPr>
                <w:rFonts w:ascii="宋体" w:hAnsi="宋体" w:cs="宋体" w:hint="eastAsia"/>
                <w:color w:val="000000" w:themeColor="text1"/>
                <w:kern w:val="0"/>
              </w:rPr>
              <w:br/>
              <w:t xml:space="preserve">十、签订合同：中标供应商在收到《中标通知书》5 </w:t>
            </w:r>
            <w:proofErr w:type="gramStart"/>
            <w:r w:rsidRPr="00463305">
              <w:rPr>
                <w:rFonts w:ascii="宋体" w:hAnsi="宋体" w:cs="宋体" w:hint="eastAsia"/>
                <w:color w:val="000000" w:themeColor="text1"/>
                <w:kern w:val="0"/>
              </w:rPr>
              <w:t>个</w:t>
            </w:r>
            <w:proofErr w:type="gramEnd"/>
            <w:r w:rsidRPr="00463305">
              <w:rPr>
                <w:rFonts w:ascii="宋体" w:hAnsi="宋体" w:cs="宋体" w:hint="eastAsia"/>
                <w:color w:val="000000" w:themeColor="text1"/>
                <w:kern w:val="0"/>
              </w:rPr>
              <w:t xml:space="preserve">工作日内与业主签订合同。 </w:t>
            </w:r>
            <w:r w:rsidRPr="00463305">
              <w:rPr>
                <w:rFonts w:ascii="宋体" w:hAnsi="宋体" w:cs="宋体" w:hint="eastAsia"/>
                <w:color w:val="000000" w:themeColor="text1"/>
                <w:kern w:val="0"/>
              </w:rPr>
              <w:br/>
              <w:t xml:space="preserve">十一、其它注意事项 </w:t>
            </w:r>
            <w:r w:rsidRPr="00463305">
              <w:rPr>
                <w:rFonts w:ascii="宋体" w:hAnsi="宋体" w:cs="宋体" w:hint="eastAsia"/>
                <w:color w:val="000000" w:themeColor="text1"/>
                <w:kern w:val="0"/>
              </w:rPr>
              <w:br/>
              <w:t xml:space="preserve"> 11.1 提供正常系统维护和免费提供软件系统升级 </w:t>
            </w:r>
            <w:r w:rsidRPr="00463305">
              <w:rPr>
                <w:rFonts w:ascii="宋体" w:hAnsi="宋体" w:cs="宋体" w:hint="eastAsia"/>
                <w:color w:val="000000" w:themeColor="text1"/>
                <w:kern w:val="0"/>
              </w:rPr>
              <w:br/>
              <w:t xml:space="preserve"> 11.2 中标方负责设备的安装、调试 </w:t>
            </w:r>
            <w:r w:rsidRPr="00463305">
              <w:rPr>
                <w:rFonts w:ascii="宋体" w:hAnsi="宋体" w:cs="宋体" w:hint="eastAsia"/>
                <w:color w:val="000000" w:themeColor="text1"/>
                <w:kern w:val="0"/>
              </w:rPr>
              <w:br/>
              <w:t xml:space="preserve"> 11.3 未尽事宜由双方商议解决 </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lastRenderedPageBreak/>
              <w:t>完全响应</w:t>
            </w:r>
            <w:proofErr w:type="gramEnd"/>
          </w:p>
        </w:tc>
      </w:tr>
      <w:tr w:rsidR="00463305" w:rsidRPr="00463305" w:rsidTr="00DD36FC">
        <w:trPr>
          <w:trHeight w:val="640"/>
        </w:trPr>
        <w:tc>
          <w:tcPr>
            <w:tcW w:w="390"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rPr>
            </w:pPr>
            <w:r w:rsidRPr="00463305">
              <w:rPr>
                <w:rFonts w:ascii="宋体" w:hAnsi="宋体" w:cs="宋体" w:hint="eastAsia"/>
                <w:color w:val="000000" w:themeColor="text1"/>
                <w:kern w:val="0"/>
              </w:rPr>
              <w:lastRenderedPageBreak/>
              <w:t>2</w:t>
            </w:r>
          </w:p>
        </w:tc>
        <w:tc>
          <w:tcPr>
            <w:tcW w:w="811"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rPr>
            </w:pPr>
            <w:r w:rsidRPr="00463305">
              <w:rPr>
                <w:rFonts w:ascii="宋体" w:hAnsi="宋体" w:cs="宋体" w:hint="eastAsia"/>
                <w:color w:val="000000" w:themeColor="text1"/>
                <w:kern w:val="0"/>
              </w:rPr>
              <w:t xml:space="preserve">　</w:t>
            </w:r>
          </w:p>
        </w:tc>
        <w:tc>
          <w:tcPr>
            <w:tcW w:w="1599"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rPr>
            </w:pPr>
            <w:r w:rsidRPr="00463305">
              <w:rPr>
                <w:rFonts w:ascii="宋体" w:hAnsi="宋体" w:cs="宋体" w:hint="eastAsia"/>
                <w:color w:val="000000" w:themeColor="text1"/>
                <w:kern w:val="0"/>
              </w:rPr>
              <w:t>未列入本表的条款</w:t>
            </w:r>
          </w:p>
        </w:tc>
        <w:tc>
          <w:tcPr>
            <w:tcW w:w="1643"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rPr>
            </w:pPr>
            <w:r w:rsidRPr="00463305">
              <w:rPr>
                <w:rFonts w:ascii="宋体" w:hAnsi="宋体" w:cs="宋体" w:hint="eastAsia"/>
                <w:color w:val="000000" w:themeColor="text1"/>
                <w:kern w:val="0"/>
              </w:rPr>
              <w:t>全部接受</w:t>
            </w:r>
          </w:p>
        </w:tc>
        <w:tc>
          <w:tcPr>
            <w:tcW w:w="557" w:type="pct"/>
            <w:shd w:val="clear" w:color="000000" w:fill="FFFFFF"/>
            <w:vAlign w:val="center"/>
            <w:hideMark/>
          </w:tcPr>
          <w:p w:rsidR="00DD36FC" w:rsidRPr="00463305" w:rsidRDefault="00DD36FC" w:rsidP="00DD36FC">
            <w:pPr>
              <w:widowControl/>
              <w:spacing w:line="240" w:lineRule="auto"/>
              <w:jc w:val="center"/>
              <w:rPr>
                <w:rFonts w:ascii="宋体" w:hAnsi="宋体" w:cs="宋体"/>
                <w:color w:val="000000" w:themeColor="text1"/>
                <w:kern w:val="0"/>
                <w:sz w:val="22"/>
                <w:szCs w:val="22"/>
              </w:rPr>
            </w:pPr>
            <w:proofErr w:type="gramStart"/>
            <w:r w:rsidRPr="00463305">
              <w:rPr>
                <w:rFonts w:ascii="宋体" w:hAnsi="宋体" w:cs="宋体" w:hint="eastAsia"/>
                <w:color w:val="000000" w:themeColor="text1"/>
                <w:kern w:val="0"/>
                <w:sz w:val="22"/>
                <w:szCs w:val="22"/>
              </w:rPr>
              <w:t>完全响应</w:t>
            </w:r>
            <w:proofErr w:type="gramEnd"/>
          </w:p>
        </w:tc>
      </w:tr>
    </w:tbl>
    <w:p w:rsidR="00A70902" w:rsidRPr="00463305" w:rsidRDefault="00A70902">
      <w:pPr>
        <w:rPr>
          <w:rFonts w:asciiTheme="minorEastAsia" w:eastAsiaTheme="minorEastAsia" w:hAnsiTheme="minorEastAsia"/>
          <w:color w:val="000000" w:themeColor="text1"/>
        </w:rPr>
      </w:pPr>
    </w:p>
    <w:p w:rsidR="00A70902" w:rsidRPr="00463305" w:rsidRDefault="00A70902">
      <w:pPr>
        <w:rPr>
          <w:rFonts w:asciiTheme="minorEastAsia" w:eastAsiaTheme="minorEastAsia" w:hAnsiTheme="minorEastAsia"/>
          <w:color w:val="000000" w:themeColor="text1"/>
        </w:rPr>
      </w:pPr>
    </w:p>
    <w:p w:rsidR="00A70902" w:rsidRPr="00463305" w:rsidRDefault="00A70902">
      <w:pPr>
        <w:rPr>
          <w:rFonts w:asciiTheme="minorEastAsia" w:eastAsiaTheme="minorEastAsia" w:hAnsiTheme="minorEastAsia"/>
          <w:color w:val="000000" w:themeColor="text1"/>
        </w:rPr>
      </w:pPr>
    </w:p>
    <w:p w:rsidR="00A70902" w:rsidRPr="00463305" w:rsidRDefault="00A70902">
      <w:pPr>
        <w:rPr>
          <w:rFonts w:asciiTheme="minorEastAsia" w:eastAsiaTheme="minorEastAsia" w:hAnsiTheme="minorEastAsia"/>
          <w:color w:val="000000" w:themeColor="text1"/>
        </w:rPr>
      </w:pPr>
    </w:p>
    <w:p w:rsidR="00A70902" w:rsidRPr="00463305" w:rsidRDefault="00A70902">
      <w:pPr>
        <w:rPr>
          <w:rFonts w:asciiTheme="minorEastAsia" w:eastAsiaTheme="minorEastAsia" w:hAnsiTheme="minorEastAsia"/>
          <w:color w:val="000000" w:themeColor="text1"/>
        </w:rPr>
      </w:pPr>
    </w:p>
    <w:p w:rsidR="00A70902" w:rsidRPr="00463305" w:rsidRDefault="00A70902">
      <w:pPr>
        <w:rPr>
          <w:rFonts w:asciiTheme="minorEastAsia" w:eastAsiaTheme="minorEastAsia" w:hAnsiTheme="minorEastAsia"/>
          <w:color w:val="000000" w:themeColor="text1"/>
        </w:rPr>
      </w:pPr>
    </w:p>
    <w:p w:rsidR="00A70902" w:rsidRPr="00463305" w:rsidRDefault="007555E4">
      <w:pPr>
        <w:rPr>
          <w:rFonts w:asciiTheme="minorEastAsia" w:eastAsiaTheme="minorEastAsia" w:hAnsiTheme="minorEastAsia" w:cs="??Regular"/>
          <w:b/>
          <w:color w:val="000000" w:themeColor="text1"/>
          <w:kern w:val="0"/>
          <w:u w:val="single"/>
        </w:rPr>
      </w:pPr>
      <w:r w:rsidRPr="00463305">
        <w:rPr>
          <w:rFonts w:asciiTheme="minorEastAsia" w:eastAsiaTheme="minorEastAsia" w:hAnsiTheme="minorEastAsia" w:hint="eastAsia"/>
          <w:color w:val="000000" w:themeColor="text1"/>
        </w:rPr>
        <w:t>投标单位全称（公章）：</w:t>
      </w:r>
      <w:r w:rsidRPr="00463305">
        <w:rPr>
          <w:rFonts w:asciiTheme="minorEastAsia" w:eastAsiaTheme="minorEastAsia" w:hAnsiTheme="minorEastAsia" w:cs="??Regular" w:hint="eastAsia"/>
          <w:b/>
          <w:color w:val="000000" w:themeColor="text1"/>
          <w:kern w:val="0"/>
          <w:u w:val="single"/>
        </w:rPr>
        <w:t>广东闵佰建设工程有限公司</w:t>
      </w:r>
    </w:p>
    <w:p w:rsidR="00A70902" w:rsidRPr="00463305" w:rsidRDefault="007555E4">
      <w:pPr>
        <w:rPr>
          <w:rFonts w:asciiTheme="minorEastAsia" w:eastAsiaTheme="minorEastAsia" w:hAnsiTheme="minorEastAsia"/>
          <w:color w:val="000000" w:themeColor="text1"/>
          <w:u w:val="double"/>
        </w:rPr>
      </w:pPr>
      <w:r w:rsidRPr="00463305">
        <w:rPr>
          <w:rFonts w:asciiTheme="minorEastAsia" w:eastAsiaTheme="minorEastAsia" w:hAnsiTheme="minorEastAsia" w:hint="eastAsia"/>
          <w:color w:val="000000" w:themeColor="text1"/>
        </w:rPr>
        <w:t>法定代表人（或授权代理人）：</w:t>
      </w:r>
      <w:r w:rsidRPr="00463305">
        <w:rPr>
          <w:rFonts w:asciiTheme="minorEastAsia" w:eastAsiaTheme="minorEastAsia" w:hAnsiTheme="minorEastAsia" w:hint="eastAsia"/>
          <w:color w:val="000000" w:themeColor="text1"/>
          <w:u w:val="single"/>
        </w:rPr>
        <w:t>（签字或盖章）</w:t>
      </w:r>
    </w:p>
    <w:p w:rsidR="00A70902" w:rsidRPr="00463305" w:rsidRDefault="00A70902">
      <w:pPr>
        <w:rPr>
          <w:rFonts w:asciiTheme="minorEastAsia" w:eastAsiaTheme="minorEastAsia" w:hAnsiTheme="minorEastAsia"/>
          <w:color w:val="000000" w:themeColor="text1"/>
        </w:rPr>
      </w:pPr>
    </w:p>
    <w:p w:rsidR="00A70902" w:rsidRPr="00463305" w:rsidRDefault="007555E4">
      <w:pPr>
        <w:rPr>
          <w:rFonts w:asciiTheme="minorEastAsia" w:eastAsiaTheme="minorEastAsia" w:hAnsiTheme="minorEastAsia"/>
          <w:color w:val="000000" w:themeColor="text1"/>
        </w:rPr>
      </w:pPr>
      <w:r w:rsidRPr="00463305">
        <w:rPr>
          <w:rFonts w:asciiTheme="minorEastAsia" w:eastAsiaTheme="minorEastAsia" w:hAnsiTheme="minorEastAsia" w:hint="eastAsia"/>
          <w:color w:val="000000" w:themeColor="text1"/>
        </w:rPr>
        <w:t>注： 1、此表为样表，行数可自行添加，但格式不变。</w:t>
      </w:r>
    </w:p>
    <w:p w:rsidR="00A70902" w:rsidRPr="00463305" w:rsidRDefault="007555E4">
      <w:pPr>
        <w:ind w:firstLineChars="236" w:firstLine="566"/>
        <w:rPr>
          <w:rFonts w:asciiTheme="minorEastAsia" w:eastAsiaTheme="minorEastAsia" w:hAnsiTheme="minorEastAsia"/>
          <w:color w:val="000000" w:themeColor="text1"/>
        </w:rPr>
      </w:pPr>
      <w:r w:rsidRPr="00463305">
        <w:rPr>
          <w:rFonts w:asciiTheme="minorEastAsia" w:eastAsiaTheme="minorEastAsia" w:hAnsiTheme="minorEastAsia" w:hint="eastAsia"/>
          <w:color w:val="000000" w:themeColor="text1"/>
        </w:rPr>
        <w:t>2、根据投标文件响应情况，分别注明“正偏离”、“完全响应”、“负偏离”</w:t>
      </w:r>
    </w:p>
    <w:p w:rsidR="00A70902" w:rsidRPr="00463305" w:rsidRDefault="007555E4">
      <w:pPr>
        <w:ind w:firstLineChars="236" w:firstLine="566"/>
        <w:rPr>
          <w:rFonts w:asciiTheme="minorEastAsia" w:eastAsiaTheme="minorEastAsia" w:hAnsiTheme="minorEastAsia"/>
          <w:color w:val="000000" w:themeColor="text1"/>
        </w:rPr>
      </w:pPr>
      <w:r w:rsidRPr="00463305">
        <w:rPr>
          <w:rFonts w:asciiTheme="minorEastAsia" w:eastAsiaTheme="minorEastAsia" w:hAnsiTheme="minorEastAsia" w:hint="eastAsia"/>
          <w:color w:val="000000" w:themeColor="text1"/>
        </w:rPr>
        <w:t>3、对招标文件无偏离，视为对未列入本表的条款全部接受，注明“完全响应”。</w:t>
      </w:r>
    </w:p>
    <w:p w:rsidR="00DD36FC" w:rsidRPr="00463305" w:rsidRDefault="00DD36FC" w:rsidP="00DD36FC">
      <w:pPr>
        <w:pStyle w:val="a0"/>
        <w:pBdr>
          <w:bottom w:val="none" w:sz="0" w:space="0" w:color="auto"/>
        </w:pBdr>
        <w:rPr>
          <w:color w:val="000000" w:themeColor="text1"/>
        </w:rPr>
      </w:pPr>
    </w:p>
    <w:p w:rsidR="00DD36FC" w:rsidRPr="00463305" w:rsidRDefault="00DD36FC" w:rsidP="00DD36FC">
      <w:pPr>
        <w:pStyle w:val="a0"/>
        <w:pBdr>
          <w:bottom w:val="none" w:sz="0" w:space="0" w:color="auto"/>
        </w:pBdr>
        <w:rPr>
          <w:color w:val="000000" w:themeColor="text1"/>
        </w:rPr>
      </w:pPr>
    </w:p>
    <w:p w:rsidR="00DD36FC" w:rsidRPr="00463305" w:rsidRDefault="00DD36FC" w:rsidP="00DD36FC">
      <w:pPr>
        <w:pStyle w:val="a0"/>
        <w:pBdr>
          <w:bottom w:val="none" w:sz="0" w:space="0" w:color="auto"/>
        </w:pBdr>
        <w:rPr>
          <w:color w:val="000000" w:themeColor="text1"/>
        </w:rPr>
      </w:pPr>
    </w:p>
    <w:p w:rsidR="00DD36FC" w:rsidRPr="00463305" w:rsidRDefault="00DD36FC" w:rsidP="00DD36FC">
      <w:pPr>
        <w:pStyle w:val="a0"/>
        <w:pBdr>
          <w:bottom w:val="none" w:sz="0" w:space="0" w:color="auto"/>
        </w:pBdr>
        <w:rPr>
          <w:color w:val="000000" w:themeColor="text1"/>
        </w:rPr>
      </w:pPr>
    </w:p>
    <w:p w:rsidR="00DD36FC" w:rsidRPr="00463305" w:rsidRDefault="00DD36FC" w:rsidP="00DD36FC">
      <w:pPr>
        <w:pStyle w:val="a0"/>
        <w:pBdr>
          <w:bottom w:val="none" w:sz="0" w:space="0" w:color="auto"/>
        </w:pBdr>
        <w:rPr>
          <w:color w:val="000000" w:themeColor="text1"/>
        </w:rPr>
      </w:pPr>
    </w:p>
    <w:p w:rsidR="00DD36FC" w:rsidRPr="00463305" w:rsidRDefault="00DD36FC" w:rsidP="00DD36FC">
      <w:pPr>
        <w:pStyle w:val="a0"/>
        <w:pBdr>
          <w:bottom w:val="none" w:sz="0" w:space="0" w:color="auto"/>
        </w:pBdr>
        <w:rPr>
          <w:color w:val="000000" w:themeColor="text1"/>
        </w:rPr>
      </w:pPr>
    </w:p>
    <w:p w:rsidR="00DD36FC" w:rsidRPr="00463305" w:rsidRDefault="00DD36FC" w:rsidP="00DD36FC">
      <w:pPr>
        <w:pStyle w:val="a0"/>
        <w:pBdr>
          <w:bottom w:val="none" w:sz="0" w:space="0" w:color="auto"/>
        </w:pBdr>
        <w:rPr>
          <w:color w:val="000000" w:themeColor="text1"/>
        </w:rPr>
      </w:pPr>
    </w:p>
    <w:p w:rsidR="00DD36FC" w:rsidRPr="00463305" w:rsidRDefault="00DD36FC" w:rsidP="00DD36FC">
      <w:pPr>
        <w:pStyle w:val="a0"/>
        <w:pBdr>
          <w:bottom w:val="none" w:sz="0" w:space="0" w:color="auto"/>
        </w:pBdr>
        <w:rPr>
          <w:color w:val="000000" w:themeColor="text1"/>
        </w:rPr>
      </w:pPr>
    </w:p>
    <w:p w:rsidR="00DD36FC" w:rsidRPr="00463305" w:rsidRDefault="00DD36FC" w:rsidP="00DD36FC">
      <w:pPr>
        <w:pStyle w:val="a0"/>
        <w:pBdr>
          <w:bottom w:val="none" w:sz="0" w:space="0" w:color="auto"/>
        </w:pBdr>
        <w:rPr>
          <w:color w:val="000000" w:themeColor="text1"/>
        </w:rPr>
      </w:pPr>
    </w:p>
    <w:p w:rsidR="00DD36FC" w:rsidRPr="00463305" w:rsidRDefault="00DD36FC" w:rsidP="00DD36FC">
      <w:pPr>
        <w:pStyle w:val="a0"/>
        <w:pBdr>
          <w:bottom w:val="none" w:sz="0" w:space="0" w:color="auto"/>
        </w:pBdr>
        <w:rPr>
          <w:color w:val="000000" w:themeColor="text1"/>
        </w:rPr>
      </w:pPr>
    </w:p>
    <w:p w:rsidR="00DD36FC" w:rsidRPr="00463305" w:rsidRDefault="00DD36FC" w:rsidP="00DD36FC">
      <w:pPr>
        <w:pStyle w:val="a0"/>
        <w:pBdr>
          <w:bottom w:val="none" w:sz="0" w:space="0" w:color="auto"/>
        </w:pBdr>
        <w:rPr>
          <w:color w:val="000000" w:themeColor="text1"/>
        </w:rPr>
      </w:pPr>
    </w:p>
    <w:p w:rsidR="00DD36FC" w:rsidRPr="00463305" w:rsidRDefault="00DD36FC" w:rsidP="00DD36FC">
      <w:pPr>
        <w:pStyle w:val="a0"/>
        <w:pBdr>
          <w:bottom w:val="none" w:sz="0" w:space="0" w:color="auto"/>
        </w:pBdr>
        <w:rPr>
          <w:color w:val="000000" w:themeColor="text1"/>
        </w:rPr>
      </w:pPr>
    </w:p>
    <w:p w:rsidR="002A7D77" w:rsidRPr="00463305" w:rsidRDefault="002A7D77" w:rsidP="002A7D77">
      <w:pPr>
        <w:pStyle w:val="1"/>
        <w:spacing w:line="360" w:lineRule="auto"/>
        <w:jc w:val="center"/>
        <w:rPr>
          <w:rFonts w:asciiTheme="majorEastAsia" w:eastAsiaTheme="majorEastAsia" w:hAnsiTheme="majorEastAsia"/>
          <w:color w:val="000000" w:themeColor="text1"/>
          <w:sz w:val="36"/>
          <w:szCs w:val="36"/>
        </w:rPr>
      </w:pPr>
      <w:bookmarkStart w:id="0" w:name="_GoBack"/>
      <w:bookmarkEnd w:id="0"/>
      <w:r w:rsidRPr="00463305">
        <w:rPr>
          <w:rFonts w:asciiTheme="majorEastAsia" w:eastAsiaTheme="majorEastAsia" w:hAnsiTheme="majorEastAsia" w:hint="eastAsia"/>
          <w:color w:val="000000" w:themeColor="text1"/>
          <w:sz w:val="36"/>
          <w:szCs w:val="36"/>
        </w:rPr>
        <w:lastRenderedPageBreak/>
        <w:t>1、开标一览表格式</w:t>
      </w:r>
    </w:p>
    <w:p w:rsidR="002A7D77" w:rsidRPr="00463305" w:rsidRDefault="002A7D77" w:rsidP="002A7D77">
      <w:pPr>
        <w:autoSpaceDE w:val="0"/>
        <w:autoSpaceDN w:val="0"/>
        <w:adjustRightInd w:val="0"/>
        <w:jc w:val="left"/>
        <w:rPr>
          <w:rFonts w:asciiTheme="minorEastAsia" w:eastAsiaTheme="minorEastAsia" w:hAnsiTheme="minorEastAsia" w:cs="??Regular"/>
          <w:color w:val="000000" w:themeColor="text1"/>
          <w:kern w:val="0"/>
        </w:rPr>
      </w:pPr>
      <w:r w:rsidRPr="00463305">
        <w:rPr>
          <w:rFonts w:asciiTheme="minorEastAsia" w:eastAsiaTheme="minorEastAsia" w:hAnsiTheme="minorEastAsia" w:cs="??Regular" w:hint="eastAsia"/>
          <w:color w:val="000000" w:themeColor="text1"/>
          <w:kern w:val="0"/>
        </w:rPr>
        <w:t>项目名称：</w:t>
      </w:r>
      <w:r w:rsidRPr="00463305">
        <w:rPr>
          <w:rFonts w:asciiTheme="minorEastAsia" w:eastAsiaTheme="minorEastAsia" w:hAnsiTheme="minorEastAsia" w:cs="??Regular" w:hint="eastAsia"/>
          <w:b/>
          <w:bCs/>
          <w:color w:val="000000" w:themeColor="text1"/>
          <w:kern w:val="0"/>
          <w:u w:val="single"/>
        </w:rPr>
        <w:t>建筑装饰专业图形工作站</w:t>
      </w:r>
    </w:p>
    <w:p w:rsidR="002A7D77" w:rsidRPr="00463305" w:rsidRDefault="002A7D77" w:rsidP="002A7D77">
      <w:pPr>
        <w:autoSpaceDE w:val="0"/>
        <w:autoSpaceDN w:val="0"/>
        <w:adjustRightInd w:val="0"/>
        <w:jc w:val="left"/>
        <w:rPr>
          <w:rFonts w:asciiTheme="minorEastAsia" w:eastAsiaTheme="minorEastAsia" w:hAnsiTheme="minorEastAsia" w:cs="??Regular"/>
          <w:color w:val="000000" w:themeColor="text1"/>
          <w:kern w:val="0"/>
          <w:u w:val="single"/>
        </w:rPr>
      </w:pPr>
    </w:p>
    <w:p w:rsidR="002A7D77" w:rsidRPr="00463305" w:rsidRDefault="002A7D77" w:rsidP="002A7D77">
      <w:pPr>
        <w:autoSpaceDE w:val="0"/>
        <w:autoSpaceDN w:val="0"/>
        <w:adjustRightInd w:val="0"/>
        <w:jc w:val="left"/>
        <w:rPr>
          <w:rFonts w:asciiTheme="minorEastAsia" w:eastAsiaTheme="minorEastAsia" w:hAnsiTheme="minorEastAsia" w:cs="??Regular"/>
          <w:color w:val="000000" w:themeColor="text1"/>
          <w:kern w:val="0"/>
          <w:u w:val="single"/>
        </w:rPr>
      </w:pPr>
      <w:r w:rsidRPr="00463305">
        <w:rPr>
          <w:rFonts w:asciiTheme="minorEastAsia" w:eastAsiaTheme="minorEastAsia" w:hAnsiTheme="minorEastAsia" w:cs="??Regular" w:hint="eastAsia"/>
          <w:color w:val="000000" w:themeColor="text1"/>
          <w:kern w:val="0"/>
        </w:rPr>
        <w:t>招标编号：</w:t>
      </w:r>
      <w:r w:rsidRPr="00463305">
        <w:rPr>
          <w:rFonts w:asciiTheme="minorEastAsia" w:eastAsiaTheme="minorEastAsia" w:hAnsiTheme="minorEastAsia" w:cs="??Regular" w:hint="eastAsia"/>
          <w:b/>
          <w:bCs/>
          <w:color w:val="000000" w:themeColor="text1"/>
          <w:kern w:val="0"/>
          <w:u w:val="single"/>
        </w:rPr>
        <w:t xml:space="preserve">HNJY2022-27-2 </w:t>
      </w:r>
      <w:r w:rsidRPr="00463305">
        <w:rPr>
          <w:rFonts w:asciiTheme="minorEastAsia" w:eastAsiaTheme="minorEastAsia" w:hAnsiTheme="minorEastAsia" w:cs="??Regular" w:hint="eastAsia"/>
          <w:color w:val="000000" w:themeColor="text1"/>
          <w:kern w:val="0"/>
        </w:rPr>
        <w:t xml:space="preserve">    包号：</w:t>
      </w:r>
      <w:r w:rsidRPr="00463305">
        <w:rPr>
          <w:rFonts w:asciiTheme="minorEastAsia" w:eastAsiaTheme="minorEastAsia" w:hAnsiTheme="minorEastAsia" w:cs="??Regular" w:hint="eastAsia"/>
          <w:color w:val="000000" w:themeColor="text1"/>
          <w:kern w:val="0"/>
          <w:u w:val="single"/>
        </w:rPr>
        <w:t xml:space="preserve">   </w:t>
      </w:r>
    </w:p>
    <w:p w:rsidR="002A7D77" w:rsidRPr="00463305" w:rsidRDefault="002A7D77" w:rsidP="002A7D77">
      <w:pPr>
        <w:autoSpaceDE w:val="0"/>
        <w:autoSpaceDN w:val="0"/>
        <w:adjustRightInd w:val="0"/>
        <w:jc w:val="left"/>
        <w:rPr>
          <w:rFonts w:asciiTheme="minorEastAsia" w:eastAsiaTheme="minorEastAsia" w:hAnsiTheme="minorEastAsia" w:cs="??Regular"/>
          <w:color w:val="000000" w:themeColor="text1"/>
          <w:kern w:val="0"/>
          <w:u w:val="single"/>
        </w:rPr>
      </w:pPr>
    </w:p>
    <w:tbl>
      <w:tblPr>
        <w:tblStyle w:val="af"/>
        <w:tblW w:w="9924" w:type="dxa"/>
        <w:tblInd w:w="-318" w:type="dxa"/>
        <w:tblLook w:val="04A0" w:firstRow="1" w:lastRow="0" w:firstColumn="1" w:lastColumn="0" w:noHBand="0" w:noVBand="1"/>
      </w:tblPr>
      <w:tblGrid>
        <w:gridCol w:w="4503"/>
        <w:gridCol w:w="5421"/>
      </w:tblGrid>
      <w:tr w:rsidR="002A7D77" w:rsidRPr="00463305" w:rsidTr="005E649C">
        <w:trPr>
          <w:trHeight w:val="530"/>
        </w:trPr>
        <w:tc>
          <w:tcPr>
            <w:tcW w:w="4503" w:type="dxa"/>
            <w:vAlign w:val="center"/>
          </w:tcPr>
          <w:p w:rsidR="002A7D77" w:rsidRPr="00463305" w:rsidRDefault="002A7D77" w:rsidP="005E649C">
            <w:pPr>
              <w:autoSpaceDE w:val="0"/>
              <w:autoSpaceDN w:val="0"/>
              <w:adjustRightInd w:val="0"/>
              <w:jc w:val="center"/>
              <w:rPr>
                <w:rFonts w:asciiTheme="minorEastAsia" w:eastAsiaTheme="minorEastAsia" w:hAnsiTheme="minorEastAsia" w:cs="??Regular"/>
                <w:b/>
                <w:color w:val="000000" w:themeColor="text1"/>
                <w:kern w:val="0"/>
              </w:rPr>
            </w:pPr>
            <w:r w:rsidRPr="00463305">
              <w:rPr>
                <w:rFonts w:asciiTheme="minorEastAsia" w:eastAsiaTheme="minorEastAsia" w:hAnsiTheme="minorEastAsia" w:cs="??Regular" w:hint="eastAsia"/>
                <w:b/>
                <w:color w:val="000000" w:themeColor="text1"/>
                <w:kern w:val="0"/>
              </w:rPr>
              <w:t>列名称</w:t>
            </w:r>
          </w:p>
        </w:tc>
        <w:tc>
          <w:tcPr>
            <w:tcW w:w="5421" w:type="dxa"/>
            <w:vAlign w:val="center"/>
          </w:tcPr>
          <w:p w:rsidR="002A7D77" w:rsidRPr="00463305" w:rsidRDefault="002A7D77" w:rsidP="005E649C">
            <w:pPr>
              <w:autoSpaceDE w:val="0"/>
              <w:autoSpaceDN w:val="0"/>
              <w:adjustRightInd w:val="0"/>
              <w:jc w:val="center"/>
              <w:rPr>
                <w:rFonts w:asciiTheme="minorEastAsia" w:eastAsiaTheme="minorEastAsia" w:hAnsiTheme="minorEastAsia" w:cs="??Regular"/>
                <w:b/>
                <w:color w:val="000000" w:themeColor="text1"/>
                <w:kern w:val="0"/>
              </w:rPr>
            </w:pPr>
            <w:proofErr w:type="gramStart"/>
            <w:r w:rsidRPr="00463305">
              <w:rPr>
                <w:rFonts w:asciiTheme="minorEastAsia" w:eastAsiaTheme="minorEastAsia" w:hAnsiTheme="minorEastAsia" w:cs="??Regular" w:hint="eastAsia"/>
                <w:b/>
                <w:color w:val="000000" w:themeColor="text1"/>
                <w:kern w:val="0"/>
              </w:rPr>
              <w:t>列内容</w:t>
            </w:r>
            <w:proofErr w:type="gramEnd"/>
          </w:p>
        </w:tc>
      </w:tr>
      <w:tr w:rsidR="002A7D77" w:rsidRPr="00463305" w:rsidTr="005E649C">
        <w:trPr>
          <w:trHeight w:val="552"/>
        </w:trPr>
        <w:tc>
          <w:tcPr>
            <w:tcW w:w="4503" w:type="dxa"/>
            <w:vAlign w:val="center"/>
          </w:tcPr>
          <w:p w:rsidR="002A7D77" w:rsidRPr="00463305" w:rsidRDefault="002A7D77" w:rsidP="005E649C">
            <w:pPr>
              <w:autoSpaceDE w:val="0"/>
              <w:autoSpaceDN w:val="0"/>
              <w:adjustRightInd w:val="0"/>
              <w:jc w:val="center"/>
              <w:rPr>
                <w:rFonts w:asciiTheme="minorEastAsia" w:eastAsiaTheme="minorEastAsia" w:hAnsiTheme="minorEastAsia" w:cs="??Regular"/>
                <w:b/>
                <w:color w:val="000000" w:themeColor="text1"/>
                <w:kern w:val="0"/>
              </w:rPr>
            </w:pPr>
            <w:r w:rsidRPr="00463305">
              <w:rPr>
                <w:rFonts w:asciiTheme="minorEastAsia" w:eastAsiaTheme="minorEastAsia" w:hAnsiTheme="minorEastAsia" w:cs="??Regular" w:hint="eastAsia"/>
                <w:b/>
                <w:color w:val="000000" w:themeColor="text1"/>
                <w:kern w:val="0"/>
              </w:rPr>
              <w:t>投标单位名称</w:t>
            </w:r>
          </w:p>
        </w:tc>
        <w:tc>
          <w:tcPr>
            <w:tcW w:w="5421" w:type="dxa"/>
            <w:vAlign w:val="center"/>
          </w:tcPr>
          <w:p w:rsidR="002A7D77" w:rsidRPr="00463305" w:rsidRDefault="002A7D77" w:rsidP="005E649C">
            <w:pPr>
              <w:autoSpaceDE w:val="0"/>
              <w:autoSpaceDN w:val="0"/>
              <w:adjustRightInd w:val="0"/>
              <w:jc w:val="center"/>
              <w:rPr>
                <w:rFonts w:asciiTheme="minorEastAsia" w:eastAsiaTheme="minorEastAsia" w:hAnsiTheme="minorEastAsia" w:cs="??Regular"/>
                <w:b/>
                <w:color w:val="000000" w:themeColor="text1"/>
                <w:kern w:val="0"/>
              </w:rPr>
            </w:pPr>
            <w:r w:rsidRPr="00463305">
              <w:rPr>
                <w:rFonts w:asciiTheme="minorEastAsia" w:eastAsiaTheme="minorEastAsia" w:hAnsiTheme="minorEastAsia" w:cs="??Regular" w:hint="eastAsia"/>
                <w:b/>
                <w:color w:val="000000" w:themeColor="text1"/>
                <w:kern w:val="0"/>
              </w:rPr>
              <w:t>广东闵佰建设工程有限公司</w:t>
            </w:r>
          </w:p>
        </w:tc>
      </w:tr>
      <w:tr w:rsidR="002A7D77" w:rsidRPr="00463305" w:rsidTr="005E649C">
        <w:trPr>
          <w:trHeight w:val="558"/>
        </w:trPr>
        <w:tc>
          <w:tcPr>
            <w:tcW w:w="4503" w:type="dxa"/>
            <w:vAlign w:val="center"/>
          </w:tcPr>
          <w:p w:rsidR="002A7D77" w:rsidRPr="00463305" w:rsidRDefault="002A7D77" w:rsidP="005E649C">
            <w:pPr>
              <w:autoSpaceDE w:val="0"/>
              <w:autoSpaceDN w:val="0"/>
              <w:adjustRightInd w:val="0"/>
              <w:jc w:val="center"/>
              <w:rPr>
                <w:rFonts w:asciiTheme="minorEastAsia" w:eastAsiaTheme="minorEastAsia" w:hAnsiTheme="minorEastAsia" w:cs="??Regular"/>
                <w:b/>
                <w:color w:val="000000" w:themeColor="text1"/>
                <w:kern w:val="0"/>
              </w:rPr>
            </w:pPr>
            <w:r w:rsidRPr="00463305">
              <w:rPr>
                <w:rFonts w:asciiTheme="minorEastAsia" w:eastAsiaTheme="minorEastAsia" w:hAnsiTheme="minorEastAsia" w:cs="??Regular" w:hint="eastAsia"/>
                <w:b/>
                <w:color w:val="000000" w:themeColor="text1"/>
                <w:kern w:val="0"/>
              </w:rPr>
              <w:t>投标报价（小写）</w:t>
            </w:r>
          </w:p>
        </w:tc>
        <w:tc>
          <w:tcPr>
            <w:tcW w:w="5421" w:type="dxa"/>
            <w:vAlign w:val="center"/>
          </w:tcPr>
          <w:p w:rsidR="002A7D77" w:rsidRPr="00463305" w:rsidRDefault="002A7D77" w:rsidP="005E649C">
            <w:pPr>
              <w:autoSpaceDE w:val="0"/>
              <w:autoSpaceDN w:val="0"/>
              <w:adjustRightInd w:val="0"/>
              <w:jc w:val="center"/>
              <w:rPr>
                <w:rFonts w:asciiTheme="minorEastAsia" w:eastAsiaTheme="minorEastAsia" w:hAnsiTheme="minorEastAsia" w:cs="??Regular"/>
                <w:b/>
                <w:color w:val="000000" w:themeColor="text1"/>
                <w:kern w:val="0"/>
              </w:rPr>
            </w:pPr>
            <w:r w:rsidRPr="00463305">
              <w:rPr>
                <w:rFonts w:asciiTheme="minorEastAsia" w:eastAsiaTheme="minorEastAsia" w:hAnsiTheme="minorEastAsia" w:cs="??Regular"/>
                <w:b/>
                <w:color w:val="000000" w:themeColor="text1"/>
                <w:kern w:val="0"/>
              </w:rPr>
              <w:t>4,186,000.00</w:t>
            </w:r>
          </w:p>
        </w:tc>
      </w:tr>
      <w:tr w:rsidR="002A7D77" w:rsidRPr="00463305" w:rsidTr="005E649C">
        <w:trPr>
          <w:trHeight w:val="650"/>
        </w:trPr>
        <w:tc>
          <w:tcPr>
            <w:tcW w:w="4503" w:type="dxa"/>
            <w:vAlign w:val="center"/>
          </w:tcPr>
          <w:p w:rsidR="002A7D77" w:rsidRPr="00463305" w:rsidRDefault="002A7D77" w:rsidP="005E649C">
            <w:pPr>
              <w:autoSpaceDE w:val="0"/>
              <w:autoSpaceDN w:val="0"/>
              <w:adjustRightInd w:val="0"/>
              <w:jc w:val="center"/>
              <w:rPr>
                <w:rFonts w:asciiTheme="minorEastAsia" w:eastAsiaTheme="minorEastAsia" w:hAnsiTheme="minorEastAsia" w:cs="??Regular"/>
                <w:b/>
                <w:color w:val="000000" w:themeColor="text1"/>
                <w:kern w:val="0"/>
              </w:rPr>
            </w:pPr>
            <w:r w:rsidRPr="00463305">
              <w:rPr>
                <w:rFonts w:asciiTheme="minorEastAsia" w:eastAsiaTheme="minorEastAsia" w:hAnsiTheme="minorEastAsia" w:cs="??Regular" w:hint="eastAsia"/>
                <w:b/>
                <w:color w:val="000000" w:themeColor="text1"/>
                <w:kern w:val="0"/>
              </w:rPr>
              <w:t>投标报价（大写）</w:t>
            </w:r>
          </w:p>
        </w:tc>
        <w:tc>
          <w:tcPr>
            <w:tcW w:w="5421" w:type="dxa"/>
            <w:vAlign w:val="center"/>
          </w:tcPr>
          <w:p w:rsidR="002A7D77" w:rsidRPr="00463305" w:rsidRDefault="002A7D77" w:rsidP="005E649C">
            <w:pPr>
              <w:autoSpaceDE w:val="0"/>
              <w:autoSpaceDN w:val="0"/>
              <w:adjustRightInd w:val="0"/>
              <w:jc w:val="center"/>
              <w:rPr>
                <w:rFonts w:asciiTheme="minorEastAsia" w:eastAsiaTheme="minorEastAsia" w:hAnsiTheme="minorEastAsia" w:cs="??Regular"/>
                <w:b/>
                <w:color w:val="000000" w:themeColor="text1"/>
                <w:kern w:val="0"/>
              </w:rPr>
            </w:pPr>
            <w:proofErr w:type="gramStart"/>
            <w:r w:rsidRPr="00463305">
              <w:rPr>
                <w:rFonts w:asciiTheme="minorEastAsia" w:eastAsiaTheme="minorEastAsia" w:hAnsiTheme="minorEastAsia" w:cs="??Regular"/>
                <w:b/>
                <w:color w:val="000000" w:themeColor="text1"/>
                <w:kern w:val="0"/>
              </w:rPr>
              <w:t>肆佰壹拾捌万陆仟</w:t>
            </w:r>
            <w:proofErr w:type="gramEnd"/>
            <w:r w:rsidRPr="00463305">
              <w:rPr>
                <w:rFonts w:asciiTheme="minorEastAsia" w:eastAsiaTheme="minorEastAsia" w:hAnsiTheme="minorEastAsia" w:cs="??Regular"/>
                <w:b/>
                <w:color w:val="000000" w:themeColor="text1"/>
                <w:kern w:val="0"/>
              </w:rPr>
              <w:t>元整</w:t>
            </w:r>
          </w:p>
        </w:tc>
      </w:tr>
      <w:tr w:rsidR="002A7D77" w:rsidRPr="00463305" w:rsidTr="005E649C">
        <w:tc>
          <w:tcPr>
            <w:tcW w:w="4503" w:type="dxa"/>
            <w:vAlign w:val="center"/>
          </w:tcPr>
          <w:p w:rsidR="002A7D77" w:rsidRPr="00463305" w:rsidRDefault="002A7D77" w:rsidP="005E649C">
            <w:pPr>
              <w:autoSpaceDE w:val="0"/>
              <w:autoSpaceDN w:val="0"/>
              <w:adjustRightInd w:val="0"/>
              <w:jc w:val="center"/>
              <w:rPr>
                <w:rFonts w:asciiTheme="minorEastAsia" w:eastAsiaTheme="minorEastAsia" w:hAnsiTheme="minorEastAsia" w:cs="??Regular"/>
                <w:b/>
                <w:color w:val="000000" w:themeColor="text1"/>
                <w:kern w:val="0"/>
              </w:rPr>
            </w:pPr>
            <w:r w:rsidRPr="00463305">
              <w:rPr>
                <w:rFonts w:asciiTheme="minorEastAsia" w:eastAsiaTheme="minorEastAsia" w:hAnsiTheme="minorEastAsia" w:cs="??Regular" w:hint="eastAsia"/>
                <w:b/>
                <w:color w:val="000000" w:themeColor="text1"/>
                <w:kern w:val="0"/>
              </w:rPr>
              <w:t>交付期</w:t>
            </w:r>
          </w:p>
        </w:tc>
        <w:tc>
          <w:tcPr>
            <w:tcW w:w="5421" w:type="dxa"/>
            <w:vAlign w:val="center"/>
          </w:tcPr>
          <w:p w:rsidR="002A7D77" w:rsidRPr="00463305" w:rsidRDefault="002A7D77" w:rsidP="005E649C">
            <w:pPr>
              <w:autoSpaceDE w:val="0"/>
              <w:autoSpaceDN w:val="0"/>
              <w:adjustRightInd w:val="0"/>
              <w:jc w:val="left"/>
              <w:rPr>
                <w:rFonts w:asciiTheme="minorEastAsia" w:eastAsiaTheme="minorEastAsia" w:hAnsiTheme="minorEastAsia" w:cs="??Regular"/>
                <w:b/>
                <w:color w:val="000000" w:themeColor="text1"/>
                <w:kern w:val="0"/>
              </w:rPr>
            </w:pPr>
            <w:r w:rsidRPr="00463305">
              <w:rPr>
                <w:rFonts w:asciiTheme="minorEastAsia" w:eastAsiaTheme="minorEastAsia" w:hAnsiTheme="minorEastAsia" w:cs="??Regular" w:hint="eastAsia"/>
                <w:b/>
                <w:color w:val="000000" w:themeColor="text1"/>
                <w:kern w:val="0"/>
              </w:rPr>
              <w:t>自合同签订之日起 60 天内完成供货及安装调试</w:t>
            </w:r>
          </w:p>
        </w:tc>
      </w:tr>
    </w:tbl>
    <w:p w:rsidR="002A7D77" w:rsidRPr="00463305" w:rsidRDefault="002A7D77" w:rsidP="002A7D77">
      <w:pPr>
        <w:autoSpaceDE w:val="0"/>
        <w:autoSpaceDN w:val="0"/>
        <w:adjustRightInd w:val="0"/>
        <w:jc w:val="left"/>
        <w:rPr>
          <w:rFonts w:asciiTheme="minorEastAsia" w:eastAsiaTheme="minorEastAsia" w:hAnsiTheme="minorEastAsia" w:cs="??Regular"/>
          <w:color w:val="000000" w:themeColor="text1"/>
          <w:kern w:val="0"/>
        </w:rPr>
      </w:pPr>
    </w:p>
    <w:p w:rsidR="002A7D77" w:rsidRPr="00463305" w:rsidRDefault="002A7D77" w:rsidP="002A7D77">
      <w:pPr>
        <w:autoSpaceDE w:val="0"/>
        <w:autoSpaceDN w:val="0"/>
        <w:adjustRightInd w:val="0"/>
        <w:jc w:val="left"/>
        <w:rPr>
          <w:rFonts w:asciiTheme="minorEastAsia" w:eastAsiaTheme="minorEastAsia" w:hAnsiTheme="minorEastAsia" w:cs="??Regular"/>
          <w:color w:val="000000" w:themeColor="text1"/>
          <w:kern w:val="0"/>
        </w:rPr>
      </w:pPr>
      <w:r w:rsidRPr="00463305">
        <w:rPr>
          <w:rFonts w:asciiTheme="minorEastAsia" w:eastAsiaTheme="minorEastAsia" w:hAnsiTheme="minorEastAsia" w:cs="??Regular" w:hint="eastAsia"/>
          <w:color w:val="000000" w:themeColor="text1"/>
          <w:kern w:val="0"/>
        </w:rPr>
        <w:t>交货地点：用户指定地点</w:t>
      </w:r>
    </w:p>
    <w:p w:rsidR="002A7D77" w:rsidRPr="00463305" w:rsidRDefault="002A7D77" w:rsidP="002A7D77">
      <w:pPr>
        <w:autoSpaceDE w:val="0"/>
        <w:autoSpaceDN w:val="0"/>
        <w:adjustRightInd w:val="0"/>
        <w:jc w:val="left"/>
        <w:rPr>
          <w:rFonts w:asciiTheme="minorEastAsia" w:eastAsiaTheme="minorEastAsia" w:hAnsiTheme="minorEastAsia" w:cs="??Regular"/>
          <w:color w:val="000000" w:themeColor="text1"/>
          <w:kern w:val="0"/>
        </w:rPr>
      </w:pPr>
    </w:p>
    <w:p w:rsidR="002A7D77" w:rsidRPr="00463305" w:rsidRDefault="002A7D77" w:rsidP="002A7D77">
      <w:pPr>
        <w:autoSpaceDE w:val="0"/>
        <w:autoSpaceDN w:val="0"/>
        <w:adjustRightInd w:val="0"/>
        <w:jc w:val="left"/>
        <w:rPr>
          <w:rFonts w:asciiTheme="minorEastAsia" w:eastAsiaTheme="minorEastAsia" w:hAnsiTheme="minorEastAsia" w:cs="??Regular"/>
          <w:color w:val="000000" w:themeColor="text1"/>
          <w:kern w:val="0"/>
          <w:u w:val="single"/>
        </w:rPr>
      </w:pPr>
      <w:r w:rsidRPr="00463305">
        <w:rPr>
          <w:rFonts w:asciiTheme="minorEastAsia" w:eastAsiaTheme="minorEastAsia" w:hAnsiTheme="minorEastAsia" w:cs="??Regular" w:hint="eastAsia"/>
          <w:color w:val="000000" w:themeColor="text1"/>
          <w:kern w:val="0"/>
        </w:rPr>
        <w:t>投标单位：</w:t>
      </w:r>
      <w:r w:rsidRPr="00463305">
        <w:rPr>
          <w:rFonts w:asciiTheme="minorEastAsia" w:eastAsiaTheme="minorEastAsia" w:hAnsiTheme="minorEastAsia" w:cs="??Regular" w:hint="eastAsia"/>
          <w:b/>
          <w:color w:val="000000" w:themeColor="text1"/>
          <w:kern w:val="0"/>
          <w:u w:val="single"/>
        </w:rPr>
        <w:t>广东闵佰建设工程有限公司</w:t>
      </w:r>
      <w:r w:rsidRPr="00463305">
        <w:rPr>
          <w:rFonts w:asciiTheme="minorEastAsia" w:eastAsiaTheme="minorEastAsia" w:hAnsiTheme="minorEastAsia" w:cs="??Regular" w:hint="eastAsia"/>
          <w:color w:val="000000" w:themeColor="text1"/>
          <w:kern w:val="0"/>
          <w:u w:val="single"/>
        </w:rPr>
        <w:t xml:space="preserve">（公章） </w:t>
      </w:r>
    </w:p>
    <w:p w:rsidR="002A7D77" w:rsidRPr="00463305" w:rsidRDefault="002A7D77" w:rsidP="002A7D77">
      <w:pPr>
        <w:autoSpaceDE w:val="0"/>
        <w:autoSpaceDN w:val="0"/>
        <w:adjustRightInd w:val="0"/>
        <w:jc w:val="left"/>
        <w:rPr>
          <w:rFonts w:asciiTheme="minorEastAsia" w:eastAsiaTheme="minorEastAsia" w:hAnsiTheme="minorEastAsia" w:cs="??Regular"/>
          <w:color w:val="000000" w:themeColor="text1"/>
          <w:kern w:val="0"/>
          <w:u w:val="single"/>
        </w:rPr>
      </w:pPr>
    </w:p>
    <w:p w:rsidR="002A7D77" w:rsidRPr="00463305" w:rsidRDefault="002A7D77" w:rsidP="002A7D77">
      <w:pPr>
        <w:autoSpaceDE w:val="0"/>
        <w:autoSpaceDN w:val="0"/>
        <w:adjustRightInd w:val="0"/>
        <w:jc w:val="left"/>
        <w:rPr>
          <w:rFonts w:asciiTheme="minorEastAsia" w:eastAsiaTheme="minorEastAsia" w:hAnsiTheme="minorEastAsia" w:cs="??Regular"/>
          <w:color w:val="000000" w:themeColor="text1"/>
          <w:kern w:val="0"/>
          <w:u w:val="single"/>
        </w:rPr>
      </w:pPr>
      <w:r w:rsidRPr="00463305">
        <w:rPr>
          <w:rFonts w:asciiTheme="minorEastAsia" w:eastAsiaTheme="minorEastAsia" w:hAnsiTheme="minorEastAsia" w:cs="??Regular" w:hint="eastAsia"/>
          <w:color w:val="000000" w:themeColor="text1"/>
          <w:kern w:val="0"/>
        </w:rPr>
        <w:t>法定代表人（或授权代理人）：</w:t>
      </w:r>
      <w:r w:rsidRPr="00463305">
        <w:rPr>
          <w:rFonts w:asciiTheme="minorEastAsia" w:eastAsiaTheme="minorEastAsia" w:hAnsiTheme="minorEastAsia" w:cs="??Regular"/>
          <w:color w:val="000000" w:themeColor="text1"/>
          <w:kern w:val="0"/>
          <w:u w:val="single"/>
        </w:rPr>
        <w:t xml:space="preserve"> </w:t>
      </w:r>
      <w:r w:rsidRPr="00463305">
        <w:rPr>
          <w:rFonts w:asciiTheme="minorEastAsia" w:eastAsiaTheme="minorEastAsia" w:hAnsiTheme="minorEastAsia" w:cs="??Regular" w:hint="eastAsia"/>
          <w:color w:val="000000" w:themeColor="text1"/>
          <w:kern w:val="0"/>
          <w:u w:val="single"/>
        </w:rPr>
        <w:t xml:space="preserve">     （签字或盖章）      </w:t>
      </w:r>
    </w:p>
    <w:p w:rsidR="002A7D77" w:rsidRPr="00463305" w:rsidRDefault="002A7D77" w:rsidP="002A7D77">
      <w:pPr>
        <w:autoSpaceDE w:val="0"/>
        <w:autoSpaceDN w:val="0"/>
        <w:adjustRightInd w:val="0"/>
        <w:jc w:val="left"/>
        <w:rPr>
          <w:rFonts w:asciiTheme="minorEastAsia" w:eastAsiaTheme="minorEastAsia" w:hAnsiTheme="minorEastAsia" w:cs="??Regular"/>
          <w:color w:val="000000" w:themeColor="text1"/>
          <w:kern w:val="0"/>
          <w:u w:val="single"/>
        </w:rPr>
      </w:pPr>
    </w:p>
    <w:p w:rsidR="002A7D77" w:rsidRPr="00463305" w:rsidRDefault="002A7D77" w:rsidP="002A7D77">
      <w:pPr>
        <w:autoSpaceDE w:val="0"/>
        <w:autoSpaceDN w:val="0"/>
        <w:adjustRightInd w:val="0"/>
        <w:jc w:val="left"/>
        <w:rPr>
          <w:rFonts w:asciiTheme="minorEastAsia" w:eastAsiaTheme="minorEastAsia" w:hAnsiTheme="minorEastAsia" w:cs="??Regular"/>
          <w:color w:val="000000" w:themeColor="text1"/>
          <w:kern w:val="0"/>
          <w:u w:val="single"/>
        </w:rPr>
      </w:pPr>
      <w:r w:rsidRPr="00463305">
        <w:rPr>
          <w:rFonts w:asciiTheme="minorEastAsia" w:eastAsiaTheme="minorEastAsia" w:hAnsiTheme="minorEastAsia" w:cs="??Regular" w:hint="eastAsia"/>
          <w:color w:val="000000" w:themeColor="text1"/>
          <w:kern w:val="0"/>
        </w:rPr>
        <w:t>日期：</w:t>
      </w:r>
      <w:r w:rsidRPr="00463305">
        <w:rPr>
          <w:rFonts w:asciiTheme="minorEastAsia" w:eastAsiaTheme="minorEastAsia" w:hAnsiTheme="minorEastAsia" w:cs="??Regular" w:hint="eastAsia"/>
          <w:b/>
          <w:color w:val="000000" w:themeColor="text1"/>
          <w:kern w:val="0"/>
          <w:u w:val="single"/>
        </w:rPr>
        <w:t>2022年06月05日</w:t>
      </w:r>
    </w:p>
    <w:p w:rsidR="002A7D77" w:rsidRPr="00463305" w:rsidRDefault="002A7D77" w:rsidP="002A7D77">
      <w:pPr>
        <w:autoSpaceDE w:val="0"/>
        <w:autoSpaceDN w:val="0"/>
        <w:adjustRightInd w:val="0"/>
        <w:jc w:val="left"/>
        <w:rPr>
          <w:rFonts w:asciiTheme="minorEastAsia" w:eastAsiaTheme="minorEastAsia" w:hAnsiTheme="minorEastAsia" w:cs="??Regular"/>
          <w:color w:val="000000" w:themeColor="text1"/>
          <w:kern w:val="0"/>
          <w:u w:val="single"/>
        </w:rPr>
      </w:pPr>
    </w:p>
    <w:p w:rsidR="002A7D77" w:rsidRPr="00463305" w:rsidRDefault="002A7D77" w:rsidP="002A7D77">
      <w:pPr>
        <w:ind w:firstLineChars="200" w:firstLine="480"/>
        <w:rPr>
          <w:rFonts w:asciiTheme="minorEastAsia" w:eastAsiaTheme="minorEastAsia" w:hAnsiTheme="minorEastAsia" w:cs="??Regular"/>
          <w:color w:val="000000" w:themeColor="text1"/>
          <w:kern w:val="0"/>
        </w:rPr>
      </w:pPr>
      <w:r w:rsidRPr="00463305">
        <w:rPr>
          <w:rFonts w:asciiTheme="minorEastAsia" w:eastAsiaTheme="minorEastAsia" w:hAnsiTheme="minorEastAsia" w:cs="??Regular" w:hint="eastAsia"/>
          <w:color w:val="000000" w:themeColor="text1"/>
          <w:kern w:val="0"/>
        </w:rPr>
        <w:t>注:① 投标报价应包括招标文件所规定的招标范围的全部内容；投标总金额包括本招标书中要求的所有货物和服务的费用，包含运输、保险、税收等相关费用，招标方不再进行二次投入，请投标方注意</w:t>
      </w:r>
    </w:p>
    <w:p w:rsidR="002A7D77" w:rsidRPr="00463305" w:rsidRDefault="002A7D77" w:rsidP="002A7D77">
      <w:pPr>
        <w:ind w:firstLineChars="200" w:firstLine="480"/>
        <w:rPr>
          <w:rFonts w:asciiTheme="minorEastAsia" w:eastAsiaTheme="minorEastAsia" w:hAnsiTheme="minorEastAsia"/>
          <w:color w:val="000000" w:themeColor="text1"/>
        </w:rPr>
      </w:pPr>
      <w:r w:rsidRPr="00463305">
        <w:rPr>
          <w:rFonts w:asciiTheme="minorEastAsia" w:eastAsiaTheme="minorEastAsia" w:hAnsiTheme="minorEastAsia" w:cs="??Regular" w:hint="eastAsia"/>
          <w:color w:val="000000" w:themeColor="text1"/>
          <w:kern w:val="0"/>
        </w:rPr>
        <w:t>② 本项目投标总报价超过采购预算的将视为无效投标</w:t>
      </w:r>
    </w:p>
    <w:p w:rsidR="002A7D77" w:rsidRPr="002A7D77" w:rsidRDefault="002A7D77" w:rsidP="002A7D77">
      <w:pPr>
        <w:pStyle w:val="a0"/>
      </w:pPr>
    </w:p>
    <w:sectPr w:rsidR="002A7D77" w:rsidRPr="002A7D77">
      <w:pgSz w:w="11906" w:h="16838"/>
      <w:pgMar w:top="1440" w:right="1418" w:bottom="1440"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B92" w:rsidRDefault="00D26B92">
      <w:pPr>
        <w:spacing w:line="240" w:lineRule="auto"/>
      </w:pPr>
      <w:r>
        <w:separator/>
      </w:r>
    </w:p>
  </w:endnote>
  <w:endnote w:type="continuationSeparator" w:id="0">
    <w:p w:rsidR="00D26B92" w:rsidRDefault="00D26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vice Font 10cpi"/>
    <w:panose1 w:val="02020603050405020304"/>
    <w:charset w:val="00"/>
    <w:family w:val="roman"/>
    <w:pitch w:val="variable"/>
    <w:sig w:usb0="00000000" w:usb1="C0007841" w:usb2="00000009" w:usb3="00000000" w:csb0="000001FF" w:csb1="00000000"/>
  </w:font>
  <w:font w:name="宋体">
    <w:altName w:val="SimSun"/>
    <w:panose1 w:val="02010600030101010101"/>
    <w:charset w:val="86"/>
    <w:family w:val="auto"/>
    <w:pitch w:val="variable"/>
    <w:sig w:usb0="00000000" w:usb1="288F0000" w:usb2="00000016" w:usb3="00000000" w:csb0="00040001" w:csb1="00000000"/>
  </w:font>
  <w:font w:name="Arial">
    <w:altName w:val="Device Font 10cpi"/>
    <w:panose1 w:val="020B0604020202020204"/>
    <w:charset w:val="00"/>
    <w:family w:val="swiss"/>
    <w:pitch w:val="variable"/>
    <w:sig w:usb0="00000000" w:usb1="C0007843" w:usb2="00000009" w:usb3="00000000" w:csb0="000001FF" w:csb1="00000000"/>
  </w:font>
  <w:font w:name="黑体">
    <w:altName w:val="SimHei"/>
    <w:panose1 w:val="02010609060101010101"/>
    <w:charset w:val="86"/>
    <w:family w:val="modern"/>
    <w:notTrueType/>
    <w:pitch w:val="fixed"/>
    <w:sig w:usb0="00000000" w:usb1="080E0000" w:usb2="00000010" w:usb3="00000000" w:csb0="00040000" w:csb1="00000000"/>
  </w:font>
  <w:font w:name="Cambria">
    <w:altName w:val="Device Font 10cpi"/>
    <w:panose1 w:val="02040503050406030204"/>
    <w:charset w:val="00"/>
    <w:family w:val="roman"/>
    <w:pitch w:val="variable"/>
    <w:sig w:usb0="00000001" w:usb1="400004FF" w:usb2="00000000" w:usb3="00000000" w:csb0="0000019F" w:csb1="00000000"/>
  </w:font>
  <w:font w:name="Calibri">
    <w:altName w:val="Device Font 10cpi"/>
    <w:panose1 w:val="020F0502020204030204"/>
    <w:charset w:val="00"/>
    <w:family w:val="swiss"/>
    <w:pitch w:val="variable"/>
    <w:sig w:usb0="00000001"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_GB2312">
    <w:altName w:val="汉仪楷体简"/>
    <w:charset w:val="86"/>
    <w:family w:val="modern"/>
    <w:pitch w:val="default"/>
    <w:sig w:usb0="00000000" w:usb1="00000000" w:usb2="00000000" w:usb3="00000000" w:csb0="00040000" w:csb1="00000000"/>
  </w:font>
  <w:font w:name="微软雅黑">
    <w:panose1 w:val="020B0503020204020204"/>
    <w:charset w:val="86"/>
    <w:family w:val="swiss"/>
    <w:pitch w:val="variable"/>
    <w:sig w:usb0="00000287" w:usb1="2ACF3C50" w:usb2="00000016" w:usb3="00000000" w:csb0="0004001F" w:csb1="00000000"/>
  </w:font>
  <w:font w:name="瀹嬩綋">
    <w:altName w:val="宋体"/>
    <w:charset w:val="86"/>
    <w:family w:val="auto"/>
    <w:pitch w:val="default"/>
    <w:sig w:usb0="00000000" w:usb1="00000000" w:usb2="00000010" w:usb3="00000000" w:csb0="00040000" w:csb1="00000000"/>
  </w:font>
  <w:font w:name="??Regular">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476269"/>
    </w:sdtPr>
    <w:sdtEndPr/>
    <w:sdtContent>
      <w:p w:rsidR="00866629" w:rsidRDefault="00866629">
        <w:pPr>
          <w:pStyle w:val="ad"/>
          <w:jc w:val="right"/>
        </w:pPr>
        <w:r>
          <w:fldChar w:fldCharType="begin"/>
        </w:r>
        <w:r>
          <w:instrText>PAGE   \* MERGEFORMAT</w:instrText>
        </w:r>
        <w:r>
          <w:fldChar w:fldCharType="separate"/>
        </w:r>
        <w:r w:rsidR="002A7D77" w:rsidRPr="002A7D77">
          <w:rPr>
            <w:noProof/>
            <w:lang w:val="zh-CN"/>
          </w:rPr>
          <w:t>1</w:t>
        </w:r>
        <w:r>
          <w:fldChar w:fldCharType="end"/>
        </w:r>
      </w:p>
    </w:sdtContent>
  </w:sdt>
  <w:p w:rsidR="00866629" w:rsidRDefault="0086662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B92" w:rsidRDefault="00D26B92">
      <w:r>
        <w:separator/>
      </w:r>
    </w:p>
  </w:footnote>
  <w:footnote w:type="continuationSeparator" w:id="0">
    <w:p w:rsidR="00D26B92" w:rsidRDefault="00D26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revisionView w:inkAnnotation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NWFjZmUyMDM3NmZmMWFiMWM3MWE1NTVlZGQ1OTgifQ=="/>
  </w:docVars>
  <w:rsids>
    <w:rsidRoot w:val="006C206E"/>
    <w:rsid w:val="000011A5"/>
    <w:rsid w:val="00017861"/>
    <w:rsid w:val="0003720C"/>
    <w:rsid w:val="000457A7"/>
    <w:rsid w:val="000551AD"/>
    <w:rsid w:val="000834D8"/>
    <w:rsid w:val="000843EC"/>
    <w:rsid w:val="00091ABD"/>
    <w:rsid w:val="000A56B1"/>
    <w:rsid w:val="000B29F1"/>
    <w:rsid w:val="000C28E0"/>
    <w:rsid w:val="000D2D10"/>
    <w:rsid w:val="000F4DEB"/>
    <w:rsid w:val="00113702"/>
    <w:rsid w:val="00121EC8"/>
    <w:rsid w:val="0012277A"/>
    <w:rsid w:val="00123317"/>
    <w:rsid w:val="00123C54"/>
    <w:rsid w:val="00143461"/>
    <w:rsid w:val="00167D80"/>
    <w:rsid w:val="00174DF2"/>
    <w:rsid w:val="00195BC7"/>
    <w:rsid w:val="001A3848"/>
    <w:rsid w:val="001C2429"/>
    <w:rsid w:val="0020559E"/>
    <w:rsid w:val="00205B15"/>
    <w:rsid w:val="00207E0A"/>
    <w:rsid w:val="002136CD"/>
    <w:rsid w:val="0023150F"/>
    <w:rsid w:val="00242CD7"/>
    <w:rsid w:val="00246C60"/>
    <w:rsid w:val="00252BAD"/>
    <w:rsid w:val="002A7D77"/>
    <w:rsid w:val="002C6B8D"/>
    <w:rsid w:val="002D2510"/>
    <w:rsid w:val="002D60BA"/>
    <w:rsid w:val="002F5E9F"/>
    <w:rsid w:val="002F689B"/>
    <w:rsid w:val="002F7FAA"/>
    <w:rsid w:val="003046DE"/>
    <w:rsid w:val="00310F71"/>
    <w:rsid w:val="00332607"/>
    <w:rsid w:val="00347015"/>
    <w:rsid w:val="00353818"/>
    <w:rsid w:val="0037169F"/>
    <w:rsid w:val="00371866"/>
    <w:rsid w:val="00382B69"/>
    <w:rsid w:val="003A6E03"/>
    <w:rsid w:val="003C2E0F"/>
    <w:rsid w:val="003E1E0C"/>
    <w:rsid w:val="003E4A35"/>
    <w:rsid w:val="004303D8"/>
    <w:rsid w:val="0044547D"/>
    <w:rsid w:val="004464B3"/>
    <w:rsid w:val="00446DF9"/>
    <w:rsid w:val="004513F0"/>
    <w:rsid w:val="00452957"/>
    <w:rsid w:val="00463305"/>
    <w:rsid w:val="00475A67"/>
    <w:rsid w:val="00475D0B"/>
    <w:rsid w:val="00485E78"/>
    <w:rsid w:val="00487FE1"/>
    <w:rsid w:val="004B11CA"/>
    <w:rsid w:val="004B1DB2"/>
    <w:rsid w:val="004B575E"/>
    <w:rsid w:val="004C20BE"/>
    <w:rsid w:val="004D02A5"/>
    <w:rsid w:val="004D2F72"/>
    <w:rsid w:val="004E134B"/>
    <w:rsid w:val="004E2268"/>
    <w:rsid w:val="004F29AA"/>
    <w:rsid w:val="004F4DA4"/>
    <w:rsid w:val="005038EE"/>
    <w:rsid w:val="00505086"/>
    <w:rsid w:val="00530042"/>
    <w:rsid w:val="00541FB8"/>
    <w:rsid w:val="00544809"/>
    <w:rsid w:val="0056086C"/>
    <w:rsid w:val="00573FEC"/>
    <w:rsid w:val="00586BED"/>
    <w:rsid w:val="0059073F"/>
    <w:rsid w:val="00596774"/>
    <w:rsid w:val="005A29EF"/>
    <w:rsid w:val="005A5D49"/>
    <w:rsid w:val="005B2C8B"/>
    <w:rsid w:val="005C7EC7"/>
    <w:rsid w:val="005E11E3"/>
    <w:rsid w:val="00612FE8"/>
    <w:rsid w:val="00617D7F"/>
    <w:rsid w:val="006566BC"/>
    <w:rsid w:val="006600DB"/>
    <w:rsid w:val="00676C5C"/>
    <w:rsid w:val="006A6AF5"/>
    <w:rsid w:val="006C1702"/>
    <w:rsid w:val="006C1C59"/>
    <w:rsid w:val="006C206E"/>
    <w:rsid w:val="006C6EE1"/>
    <w:rsid w:val="006F0424"/>
    <w:rsid w:val="006F2D20"/>
    <w:rsid w:val="00702992"/>
    <w:rsid w:val="0071036D"/>
    <w:rsid w:val="00713E3F"/>
    <w:rsid w:val="007230C3"/>
    <w:rsid w:val="00752253"/>
    <w:rsid w:val="007555E4"/>
    <w:rsid w:val="00763C0C"/>
    <w:rsid w:val="007712BF"/>
    <w:rsid w:val="00776A42"/>
    <w:rsid w:val="00777E4B"/>
    <w:rsid w:val="00781E90"/>
    <w:rsid w:val="007A6F51"/>
    <w:rsid w:val="007B3091"/>
    <w:rsid w:val="007E2942"/>
    <w:rsid w:val="007E4838"/>
    <w:rsid w:val="007E74C7"/>
    <w:rsid w:val="007F7A25"/>
    <w:rsid w:val="0081508C"/>
    <w:rsid w:val="00822893"/>
    <w:rsid w:val="00845D7A"/>
    <w:rsid w:val="00852B09"/>
    <w:rsid w:val="00866629"/>
    <w:rsid w:val="00876683"/>
    <w:rsid w:val="00881F9C"/>
    <w:rsid w:val="008D1902"/>
    <w:rsid w:val="008E0BD2"/>
    <w:rsid w:val="008F4291"/>
    <w:rsid w:val="008F597F"/>
    <w:rsid w:val="00906B04"/>
    <w:rsid w:val="0091394A"/>
    <w:rsid w:val="009315EA"/>
    <w:rsid w:val="0095001D"/>
    <w:rsid w:val="0095320D"/>
    <w:rsid w:val="00957A49"/>
    <w:rsid w:val="009754AD"/>
    <w:rsid w:val="00997832"/>
    <w:rsid w:val="009E07FD"/>
    <w:rsid w:val="009E0CA8"/>
    <w:rsid w:val="009E4179"/>
    <w:rsid w:val="009E4AA3"/>
    <w:rsid w:val="009E7263"/>
    <w:rsid w:val="009F3138"/>
    <w:rsid w:val="009F503A"/>
    <w:rsid w:val="00A17AA4"/>
    <w:rsid w:val="00A36FA9"/>
    <w:rsid w:val="00A43EB9"/>
    <w:rsid w:val="00A55295"/>
    <w:rsid w:val="00A70902"/>
    <w:rsid w:val="00A70C66"/>
    <w:rsid w:val="00A823DC"/>
    <w:rsid w:val="00A9164A"/>
    <w:rsid w:val="00A927F6"/>
    <w:rsid w:val="00A94A50"/>
    <w:rsid w:val="00AB7091"/>
    <w:rsid w:val="00AD63B0"/>
    <w:rsid w:val="00AE2A14"/>
    <w:rsid w:val="00AE69C3"/>
    <w:rsid w:val="00B22F26"/>
    <w:rsid w:val="00B24878"/>
    <w:rsid w:val="00B326B5"/>
    <w:rsid w:val="00B8292A"/>
    <w:rsid w:val="00B83176"/>
    <w:rsid w:val="00B94B4A"/>
    <w:rsid w:val="00B97231"/>
    <w:rsid w:val="00BB57B7"/>
    <w:rsid w:val="00BC5B81"/>
    <w:rsid w:val="00BC7F78"/>
    <w:rsid w:val="00BD1070"/>
    <w:rsid w:val="00BD3A79"/>
    <w:rsid w:val="00BD62FD"/>
    <w:rsid w:val="00C10B61"/>
    <w:rsid w:val="00C12757"/>
    <w:rsid w:val="00C236D4"/>
    <w:rsid w:val="00C364D5"/>
    <w:rsid w:val="00C42C81"/>
    <w:rsid w:val="00C47808"/>
    <w:rsid w:val="00C47830"/>
    <w:rsid w:val="00C572E1"/>
    <w:rsid w:val="00C73384"/>
    <w:rsid w:val="00C80588"/>
    <w:rsid w:val="00C80994"/>
    <w:rsid w:val="00C90F09"/>
    <w:rsid w:val="00CA37CD"/>
    <w:rsid w:val="00CB1106"/>
    <w:rsid w:val="00CB37B2"/>
    <w:rsid w:val="00CD3239"/>
    <w:rsid w:val="00CD39AB"/>
    <w:rsid w:val="00CF1FC9"/>
    <w:rsid w:val="00D0600D"/>
    <w:rsid w:val="00D060CC"/>
    <w:rsid w:val="00D13FA0"/>
    <w:rsid w:val="00D170D7"/>
    <w:rsid w:val="00D26B92"/>
    <w:rsid w:val="00D3301B"/>
    <w:rsid w:val="00D36E0B"/>
    <w:rsid w:val="00D54267"/>
    <w:rsid w:val="00D72065"/>
    <w:rsid w:val="00D83E15"/>
    <w:rsid w:val="00D85EDA"/>
    <w:rsid w:val="00DB5E0E"/>
    <w:rsid w:val="00DD062C"/>
    <w:rsid w:val="00DD1EAB"/>
    <w:rsid w:val="00DD36FC"/>
    <w:rsid w:val="00DD5EF0"/>
    <w:rsid w:val="00DD6D84"/>
    <w:rsid w:val="00E05B17"/>
    <w:rsid w:val="00E106CB"/>
    <w:rsid w:val="00E17467"/>
    <w:rsid w:val="00E2530F"/>
    <w:rsid w:val="00E3792C"/>
    <w:rsid w:val="00E717B5"/>
    <w:rsid w:val="00E73DC1"/>
    <w:rsid w:val="00E835C7"/>
    <w:rsid w:val="00E8546B"/>
    <w:rsid w:val="00EA57F8"/>
    <w:rsid w:val="00EB7641"/>
    <w:rsid w:val="00EC3828"/>
    <w:rsid w:val="00EE5ED2"/>
    <w:rsid w:val="00EF1A68"/>
    <w:rsid w:val="00EF7711"/>
    <w:rsid w:val="00F04B31"/>
    <w:rsid w:val="00F2659E"/>
    <w:rsid w:val="00F34AB0"/>
    <w:rsid w:val="00F40837"/>
    <w:rsid w:val="00F41FA2"/>
    <w:rsid w:val="00F47BB0"/>
    <w:rsid w:val="00F56625"/>
    <w:rsid w:val="00F633BE"/>
    <w:rsid w:val="00F6380C"/>
    <w:rsid w:val="00F9183C"/>
    <w:rsid w:val="00FA7447"/>
    <w:rsid w:val="00FB52C6"/>
    <w:rsid w:val="00FD26F9"/>
    <w:rsid w:val="00FE485B"/>
    <w:rsid w:val="01217C1E"/>
    <w:rsid w:val="020A304F"/>
    <w:rsid w:val="03106340"/>
    <w:rsid w:val="033765EA"/>
    <w:rsid w:val="046F6F4C"/>
    <w:rsid w:val="061671CD"/>
    <w:rsid w:val="07A0263C"/>
    <w:rsid w:val="082B3692"/>
    <w:rsid w:val="095110A6"/>
    <w:rsid w:val="095C18FB"/>
    <w:rsid w:val="099E0166"/>
    <w:rsid w:val="09E82C44"/>
    <w:rsid w:val="0AE329E9"/>
    <w:rsid w:val="0C1F7706"/>
    <w:rsid w:val="0C686809"/>
    <w:rsid w:val="0E175C7C"/>
    <w:rsid w:val="0E5F0A67"/>
    <w:rsid w:val="11741DA7"/>
    <w:rsid w:val="11EC57E6"/>
    <w:rsid w:val="13812027"/>
    <w:rsid w:val="14E629C1"/>
    <w:rsid w:val="158B138D"/>
    <w:rsid w:val="15D627E9"/>
    <w:rsid w:val="16B62302"/>
    <w:rsid w:val="16FC07EE"/>
    <w:rsid w:val="172E2CB2"/>
    <w:rsid w:val="18016734"/>
    <w:rsid w:val="1B1C0855"/>
    <w:rsid w:val="1B1F330D"/>
    <w:rsid w:val="1BAC248F"/>
    <w:rsid w:val="1C914D34"/>
    <w:rsid w:val="1D624747"/>
    <w:rsid w:val="1D9722AF"/>
    <w:rsid w:val="1E2A40E0"/>
    <w:rsid w:val="1E8C45D9"/>
    <w:rsid w:val="1F1447DC"/>
    <w:rsid w:val="1FD47FE6"/>
    <w:rsid w:val="244B47FA"/>
    <w:rsid w:val="24CD54F1"/>
    <w:rsid w:val="25297CE3"/>
    <w:rsid w:val="25B47E41"/>
    <w:rsid w:val="271F77EA"/>
    <w:rsid w:val="28FC1679"/>
    <w:rsid w:val="2A0A666D"/>
    <w:rsid w:val="2C8D6449"/>
    <w:rsid w:val="2F320DF5"/>
    <w:rsid w:val="307B3D9C"/>
    <w:rsid w:val="315C3EEA"/>
    <w:rsid w:val="33A20718"/>
    <w:rsid w:val="36291C8F"/>
    <w:rsid w:val="3B944458"/>
    <w:rsid w:val="3D145A6E"/>
    <w:rsid w:val="3FB52739"/>
    <w:rsid w:val="42392385"/>
    <w:rsid w:val="443E0A40"/>
    <w:rsid w:val="449F6565"/>
    <w:rsid w:val="4C9135F7"/>
    <w:rsid w:val="50397DF2"/>
    <w:rsid w:val="508D1967"/>
    <w:rsid w:val="518E7C5D"/>
    <w:rsid w:val="521A547C"/>
    <w:rsid w:val="52266C21"/>
    <w:rsid w:val="523701EA"/>
    <w:rsid w:val="52444056"/>
    <w:rsid w:val="53402BFB"/>
    <w:rsid w:val="53C116A0"/>
    <w:rsid w:val="53F07265"/>
    <w:rsid w:val="56352885"/>
    <w:rsid w:val="57EA1DD9"/>
    <w:rsid w:val="58492617"/>
    <w:rsid w:val="5A4578DD"/>
    <w:rsid w:val="5AB92FEC"/>
    <w:rsid w:val="5BB800C1"/>
    <w:rsid w:val="5BFB3BEF"/>
    <w:rsid w:val="5C475F60"/>
    <w:rsid w:val="5D7E27FC"/>
    <w:rsid w:val="5EF56FD2"/>
    <w:rsid w:val="60B43B4C"/>
    <w:rsid w:val="60BB3198"/>
    <w:rsid w:val="616F002F"/>
    <w:rsid w:val="63E835FF"/>
    <w:rsid w:val="64A605DB"/>
    <w:rsid w:val="65080013"/>
    <w:rsid w:val="653050F1"/>
    <w:rsid w:val="656E02F9"/>
    <w:rsid w:val="65E00A19"/>
    <w:rsid w:val="66553529"/>
    <w:rsid w:val="6AE54422"/>
    <w:rsid w:val="6B7B337F"/>
    <w:rsid w:val="6BF40694"/>
    <w:rsid w:val="6DB67D65"/>
    <w:rsid w:val="6DEE05C8"/>
    <w:rsid w:val="6F6E45B1"/>
    <w:rsid w:val="70753B5B"/>
    <w:rsid w:val="70FA177E"/>
    <w:rsid w:val="727232FA"/>
    <w:rsid w:val="74CB5D19"/>
    <w:rsid w:val="75D92DD5"/>
    <w:rsid w:val="75E42244"/>
    <w:rsid w:val="77721FCA"/>
    <w:rsid w:val="79053EE1"/>
    <w:rsid w:val="7BE848CC"/>
    <w:rsid w:val="7BF30969"/>
    <w:rsid w:val="7C4B4E4D"/>
    <w:rsid w:val="7C4D31EE"/>
    <w:rsid w:val="7C812849"/>
    <w:rsid w:val="7CD5683A"/>
    <w:rsid w:val="7CFC55F1"/>
    <w:rsid w:val="7D586CD5"/>
    <w:rsid w:val="7E244E09"/>
    <w:rsid w:val="7EC42148"/>
    <w:rsid w:val="7F3B25C7"/>
    <w:rsid w:val="7F790513"/>
    <w:rsid w:val="7FDD2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9"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0" w:qFormat="1"/>
    <w:lsdException w:name="footnote text" w:semiHidden="1"/>
    <w:lsdException w:name="annotation text" w:semiHidden="1"/>
    <w:lsdException w:name="header" w:qFormat="1"/>
    <w:lsdException w:name="footer" w:unhideWhenUsed="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qFormat="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semiHidden="1"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qFormat="1"/>
    <w:lsdException w:name="Body Text First Indent 2" w:uiPriority="0"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0"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spacing w:line="360" w:lineRule="auto"/>
      <w:jc w:val="both"/>
    </w:pPr>
    <w:rPr>
      <w:kern w:val="2"/>
      <w:sz w:val="24"/>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
    <w:qFormat/>
    <w:pPr>
      <w:keepNext/>
      <w:keepLines/>
      <w:spacing w:before="260" w:after="260" w:line="416" w:lineRule="auto"/>
      <w:outlineLvl w:val="2"/>
    </w:pPr>
    <w:rPr>
      <w:b/>
      <w:bCs/>
      <w:kern w:val="0"/>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qFormat/>
    <w:pPr>
      <w:keepNext/>
      <w:keepLines/>
      <w:spacing w:before="280" w:after="290" w:line="374" w:lineRule="auto"/>
      <w:outlineLvl w:val="4"/>
    </w:pPr>
    <w:rPr>
      <w:rFonts w:ascii="Calibri" w:hAnsi="Calibri"/>
      <w:b/>
      <w:sz w:val="28"/>
      <w:szCs w:val="20"/>
    </w:rPr>
  </w:style>
  <w:style w:type="paragraph" w:styleId="6">
    <w:name w:val="heading 6"/>
    <w:basedOn w:val="a"/>
    <w:next w:val="a1"/>
    <w:link w:val="6Char"/>
    <w:qFormat/>
    <w:pPr>
      <w:adjustRightInd w:val="0"/>
      <w:spacing w:line="240" w:lineRule="auto"/>
      <w:outlineLvl w:val="5"/>
    </w:pPr>
    <w:rPr>
      <w:rFonts w:ascii="宋体"/>
      <w:sz w:val="21"/>
      <w:szCs w:val="20"/>
    </w:rPr>
  </w:style>
  <w:style w:type="paragraph" w:styleId="7">
    <w:name w:val="heading 7"/>
    <w:basedOn w:val="a"/>
    <w:next w:val="a1"/>
    <w:link w:val="7Char"/>
    <w:qFormat/>
    <w:pPr>
      <w:adjustRightInd w:val="0"/>
      <w:spacing w:line="240" w:lineRule="auto"/>
      <w:outlineLvl w:val="6"/>
    </w:pPr>
    <w:rPr>
      <w:rFonts w:ascii="宋体"/>
      <w:sz w:val="21"/>
      <w:szCs w:val="20"/>
    </w:rPr>
  </w:style>
  <w:style w:type="paragraph" w:styleId="8">
    <w:name w:val="heading 8"/>
    <w:basedOn w:val="a"/>
    <w:next w:val="a1"/>
    <w:link w:val="8Char"/>
    <w:qFormat/>
    <w:pPr>
      <w:adjustRightInd w:val="0"/>
      <w:spacing w:line="240" w:lineRule="auto"/>
      <w:outlineLvl w:val="7"/>
    </w:pPr>
    <w:rPr>
      <w:rFonts w:ascii="宋体"/>
      <w:kern w:val="21"/>
      <w:sz w:val="21"/>
      <w:szCs w:val="20"/>
    </w:rPr>
  </w:style>
  <w:style w:type="paragraph" w:styleId="9">
    <w:name w:val="heading 9"/>
    <w:basedOn w:val="a"/>
    <w:next w:val="a1"/>
    <w:link w:val="9Char"/>
    <w:qFormat/>
    <w:pPr>
      <w:adjustRightInd w:val="0"/>
      <w:spacing w:line="240" w:lineRule="auto"/>
      <w:outlineLvl w:val="8"/>
    </w:pPr>
    <w:rPr>
      <w:rFonts w:ascii="宋体"/>
      <w:kern w:val="21"/>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header"/>
    <w:basedOn w:val="a"/>
    <w:link w:val="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1">
    <w:name w:val="Body Text First Indent"/>
    <w:basedOn w:val="a5"/>
    <w:link w:val="Char0"/>
    <w:uiPriority w:val="99"/>
    <w:semiHidden/>
    <w:unhideWhenUsed/>
    <w:qFormat/>
    <w:pPr>
      <w:ind w:firstLineChars="100" w:firstLine="420"/>
    </w:pPr>
  </w:style>
  <w:style w:type="paragraph" w:styleId="a5">
    <w:name w:val="Body Text"/>
    <w:basedOn w:val="a"/>
    <w:link w:val="Char1"/>
    <w:uiPriority w:val="99"/>
    <w:semiHidden/>
    <w:unhideWhenUsed/>
    <w:qFormat/>
    <w:pPr>
      <w:spacing w:after="120"/>
    </w:pPr>
  </w:style>
  <w:style w:type="paragraph" w:styleId="70">
    <w:name w:val="toc 7"/>
    <w:basedOn w:val="a"/>
    <w:next w:val="a"/>
    <w:uiPriority w:val="39"/>
    <w:unhideWhenUsed/>
    <w:qFormat/>
    <w:pPr>
      <w:spacing w:line="240" w:lineRule="auto"/>
      <w:ind w:left="1260"/>
      <w:jc w:val="left"/>
    </w:pPr>
    <w:rPr>
      <w:rFonts w:asciiTheme="minorHAnsi" w:hAnsiTheme="minorHAnsi" w:cstheme="minorHAnsi"/>
      <w:sz w:val="18"/>
      <w:szCs w:val="18"/>
    </w:rPr>
  </w:style>
  <w:style w:type="paragraph" w:styleId="a6">
    <w:name w:val="table of authorities"/>
    <w:basedOn w:val="a"/>
    <w:next w:val="a"/>
    <w:uiPriority w:val="99"/>
    <w:unhideWhenUsed/>
    <w:qFormat/>
    <w:pPr>
      <w:spacing w:line="240" w:lineRule="auto"/>
      <w:ind w:leftChars="200" w:left="420"/>
    </w:pPr>
    <w:rPr>
      <w:sz w:val="21"/>
    </w:rPr>
  </w:style>
  <w:style w:type="paragraph" w:styleId="a7">
    <w:name w:val="Normal Indent"/>
    <w:basedOn w:val="a"/>
    <w:uiPriority w:val="99"/>
    <w:qFormat/>
    <w:pPr>
      <w:widowControl/>
      <w:spacing w:line="360" w:lineRule="exact"/>
      <w:ind w:firstLineChars="200" w:firstLine="420"/>
    </w:pPr>
    <w:rPr>
      <w:sz w:val="21"/>
    </w:rPr>
  </w:style>
  <w:style w:type="paragraph" w:styleId="a8">
    <w:name w:val="caption"/>
    <w:basedOn w:val="a"/>
    <w:next w:val="a"/>
    <w:qFormat/>
    <w:pPr>
      <w:spacing w:line="240" w:lineRule="auto"/>
    </w:pPr>
    <w:rPr>
      <w:rFonts w:ascii="Arial" w:eastAsia="黑体" w:hAnsi="Arial"/>
      <w:sz w:val="20"/>
      <w:szCs w:val="20"/>
    </w:rPr>
  </w:style>
  <w:style w:type="paragraph" w:styleId="a9">
    <w:name w:val="Body Text Indent"/>
    <w:basedOn w:val="a"/>
    <w:link w:val="Char2"/>
    <w:uiPriority w:val="99"/>
    <w:semiHidden/>
    <w:unhideWhenUsed/>
    <w:qFormat/>
    <w:pPr>
      <w:widowControl/>
      <w:spacing w:after="120" w:line="360" w:lineRule="exact"/>
      <w:ind w:leftChars="200" w:left="420"/>
    </w:pPr>
    <w:rPr>
      <w:sz w:val="21"/>
    </w:rPr>
  </w:style>
  <w:style w:type="paragraph" w:styleId="50">
    <w:name w:val="toc 5"/>
    <w:basedOn w:val="a"/>
    <w:next w:val="a"/>
    <w:uiPriority w:val="39"/>
    <w:unhideWhenUsed/>
    <w:qFormat/>
    <w:pPr>
      <w:spacing w:line="240" w:lineRule="auto"/>
      <w:ind w:left="840"/>
      <w:jc w:val="left"/>
    </w:pPr>
    <w:rPr>
      <w:rFonts w:asciiTheme="minorHAnsi" w:hAnsiTheme="minorHAnsi" w:cstheme="minorHAnsi"/>
      <w:sz w:val="18"/>
      <w:szCs w:val="18"/>
    </w:rPr>
  </w:style>
  <w:style w:type="paragraph" w:styleId="30">
    <w:name w:val="toc 3"/>
    <w:basedOn w:val="a"/>
    <w:next w:val="a"/>
    <w:uiPriority w:val="39"/>
    <w:unhideWhenUsed/>
    <w:qFormat/>
    <w:pPr>
      <w:spacing w:line="240" w:lineRule="auto"/>
      <w:ind w:left="420"/>
      <w:jc w:val="left"/>
    </w:pPr>
    <w:rPr>
      <w:rFonts w:asciiTheme="minorHAnsi" w:hAnsiTheme="minorHAnsi" w:cstheme="minorHAnsi"/>
      <w:i/>
      <w:iCs/>
      <w:sz w:val="20"/>
      <w:szCs w:val="20"/>
    </w:rPr>
  </w:style>
  <w:style w:type="paragraph" w:styleId="aa">
    <w:name w:val="Plain Text"/>
    <w:basedOn w:val="a"/>
    <w:link w:val="Char10"/>
    <w:qFormat/>
    <w:rPr>
      <w:rFonts w:ascii="宋体" w:hAnsi="Courier New"/>
      <w:kern w:val="0"/>
      <w:sz w:val="20"/>
      <w:szCs w:val="20"/>
    </w:rPr>
  </w:style>
  <w:style w:type="paragraph" w:styleId="80">
    <w:name w:val="toc 8"/>
    <w:basedOn w:val="a"/>
    <w:next w:val="a"/>
    <w:uiPriority w:val="39"/>
    <w:unhideWhenUsed/>
    <w:qFormat/>
    <w:pPr>
      <w:spacing w:line="240" w:lineRule="auto"/>
      <w:ind w:left="1470"/>
      <w:jc w:val="left"/>
    </w:pPr>
    <w:rPr>
      <w:rFonts w:asciiTheme="minorHAnsi" w:hAnsiTheme="minorHAnsi" w:cstheme="minorHAnsi"/>
      <w:sz w:val="18"/>
      <w:szCs w:val="18"/>
    </w:rPr>
  </w:style>
  <w:style w:type="paragraph" w:styleId="ab">
    <w:name w:val="Date"/>
    <w:basedOn w:val="a"/>
    <w:next w:val="a"/>
    <w:link w:val="Char3"/>
    <w:qFormat/>
    <w:pPr>
      <w:widowControl/>
      <w:autoSpaceDE w:val="0"/>
      <w:autoSpaceDN w:val="0"/>
      <w:adjustRightInd w:val="0"/>
      <w:spacing w:line="360" w:lineRule="exact"/>
      <w:textAlignment w:val="baseline"/>
    </w:pPr>
    <w:rPr>
      <w:rFonts w:ascii="宋体"/>
      <w:kern w:val="0"/>
      <w:sz w:val="28"/>
      <w:szCs w:val="20"/>
    </w:rPr>
  </w:style>
  <w:style w:type="paragraph" w:styleId="ac">
    <w:name w:val="Balloon Text"/>
    <w:basedOn w:val="a"/>
    <w:link w:val="Char4"/>
    <w:uiPriority w:val="99"/>
    <w:semiHidden/>
    <w:unhideWhenUsed/>
    <w:qFormat/>
    <w:pPr>
      <w:spacing w:line="240" w:lineRule="auto"/>
    </w:pPr>
    <w:rPr>
      <w:sz w:val="18"/>
      <w:szCs w:val="18"/>
    </w:rPr>
  </w:style>
  <w:style w:type="paragraph" w:styleId="ad">
    <w:name w:val="footer"/>
    <w:basedOn w:val="a"/>
    <w:link w:val="Char5"/>
    <w:uiPriority w:val="99"/>
    <w:qFormat/>
    <w:pPr>
      <w:tabs>
        <w:tab w:val="center" w:pos="4153"/>
        <w:tab w:val="right" w:pos="8306"/>
      </w:tabs>
      <w:snapToGrid w:val="0"/>
      <w:jc w:val="left"/>
    </w:pPr>
    <w:rPr>
      <w:kern w:val="0"/>
      <w:sz w:val="18"/>
      <w:szCs w:val="18"/>
    </w:rPr>
  </w:style>
  <w:style w:type="paragraph" w:styleId="10">
    <w:name w:val="toc 1"/>
    <w:basedOn w:val="a"/>
    <w:next w:val="a"/>
    <w:uiPriority w:val="39"/>
    <w:unhideWhenUsed/>
    <w:qFormat/>
    <w:pPr>
      <w:spacing w:before="120" w:after="120" w:line="240" w:lineRule="auto"/>
      <w:jc w:val="left"/>
    </w:pPr>
    <w:rPr>
      <w:rFonts w:asciiTheme="minorHAnsi" w:hAnsiTheme="minorHAnsi" w:cstheme="minorHAnsi"/>
      <w:b/>
      <w:bCs/>
      <w:caps/>
      <w:sz w:val="20"/>
      <w:szCs w:val="20"/>
    </w:rPr>
  </w:style>
  <w:style w:type="paragraph" w:styleId="40">
    <w:name w:val="toc 4"/>
    <w:basedOn w:val="a"/>
    <w:next w:val="a"/>
    <w:uiPriority w:val="39"/>
    <w:unhideWhenUsed/>
    <w:qFormat/>
    <w:pPr>
      <w:spacing w:line="240" w:lineRule="auto"/>
      <w:ind w:left="630"/>
      <w:jc w:val="left"/>
    </w:pPr>
    <w:rPr>
      <w:rFonts w:asciiTheme="minorHAnsi" w:hAnsiTheme="minorHAnsi" w:cstheme="minorHAnsi"/>
      <w:sz w:val="18"/>
      <w:szCs w:val="18"/>
    </w:rPr>
  </w:style>
  <w:style w:type="paragraph" w:styleId="60">
    <w:name w:val="toc 6"/>
    <w:basedOn w:val="a"/>
    <w:next w:val="a"/>
    <w:uiPriority w:val="39"/>
    <w:unhideWhenUsed/>
    <w:qFormat/>
    <w:pPr>
      <w:spacing w:line="240" w:lineRule="auto"/>
      <w:ind w:left="1050"/>
      <w:jc w:val="left"/>
    </w:pPr>
    <w:rPr>
      <w:rFonts w:asciiTheme="minorHAnsi" w:hAnsiTheme="minorHAnsi" w:cstheme="minorHAnsi"/>
      <w:sz w:val="18"/>
      <w:szCs w:val="18"/>
    </w:rPr>
  </w:style>
  <w:style w:type="paragraph" w:styleId="20">
    <w:name w:val="toc 2"/>
    <w:basedOn w:val="a"/>
    <w:next w:val="a"/>
    <w:uiPriority w:val="39"/>
    <w:unhideWhenUsed/>
    <w:qFormat/>
    <w:pPr>
      <w:spacing w:line="240" w:lineRule="auto"/>
      <w:ind w:left="210"/>
      <w:jc w:val="left"/>
    </w:pPr>
    <w:rPr>
      <w:rFonts w:asciiTheme="minorHAnsi" w:hAnsiTheme="minorHAnsi" w:cstheme="minorHAnsi"/>
      <w:smallCaps/>
      <w:sz w:val="20"/>
      <w:szCs w:val="20"/>
    </w:rPr>
  </w:style>
  <w:style w:type="paragraph" w:styleId="90">
    <w:name w:val="toc 9"/>
    <w:basedOn w:val="a"/>
    <w:next w:val="a"/>
    <w:uiPriority w:val="39"/>
    <w:unhideWhenUsed/>
    <w:qFormat/>
    <w:pPr>
      <w:spacing w:line="240" w:lineRule="auto"/>
      <w:ind w:left="1680"/>
      <w:jc w:val="left"/>
    </w:pPr>
    <w:rPr>
      <w:rFonts w:asciiTheme="minorHAnsi" w:hAnsiTheme="minorHAnsi" w:cstheme="minorHAnsi"/>
      <w:sz w:val="18"/>
      <w:szCs w:val="18"/>
    </w:rPr>
  </w:style>
  <w:style w:type="paragraph" w:styleId="ae">
    <w:name w:val="Title"/>
    <w:basedOn w:val="a"/>
    <w:next w:val="a"/>
    <w:link w:val="Char6"/>
    <w:qFormat/>
    <w:pPr>
      <w:spacing w:before="240" w:after="60" w:line="240" w:lineRule="auto"/>
      <w:jc w:val="center"/>
      <w:outlineLvl w:val="0"/>
    </w:pPr>
    <w:rPr>
      <w:rFonts w:ascii="Cambria" w:hAnsi="Cambria"/>
      <w:b/>
      <w:sz w:val="32"/>
      <w:szCs w:val="20"/>
    </w:rPr>
  </w:style>
  <w:style w:type="paragraph" w:styleId="21">
    <w:name w:val="Body Text First Indent 2"/>
    <w:basedOn w:val="a9"/>
    <w:link w:val="2Char0"/>
    <w:qFormat/>
    <w:pPr>
      <w:widowControl w:val="0"/>
      <w:spacing w:line="240" w:lineRule="auto"/>
      <w:ind w:firstLineChars="200" w:firstLine="420"/>
    </w:pPr>
  </w:style>
  <w:style w:type="table" w:styleId="af">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rPr>
  </w:style>
  <w:style w:type="character" w:styleId="af1">
    <w:name w:val="Emphasis"/>
    <w:qFormat/>
    <w:rPr>
      <w:color w:val="CC0000"/>
    </w:rPr>
  </w:style>
  <w:style w:type="character" w:styleId="af2">
    <w:name w:val="Hyperlink"/>
    <w:basedOn w:val="a2"/>
    <w:uiPriority w:val="99"/>
    <w:unhideWhenUsed/>
    <w:qFormat/>
    <w:rPr>
      <w:color w:val="0000FF" w:themeColor="hyperlink"/>
      <w:u w:val="single"/>
    </w:rPr>
  </w:style>
  <w:style w:type="character" w:customStyle="1" w:styleId="Char7">
    <w:name w:val="纯文本 Char"/>
    <w:uiPriority w:val="99"/>
    <w:qFormat/>
    <w:rPr>
      <w:rFonts w:ascii="宋体" w:eastAsia="宋体" w:hAnsi="Courier New"/>
      <w:kern w:val="2"/>
      <w:sz w:val="21"/>
      <w:lang w:val="en-US" w:eastAsia="zh-CN" w:bidi="ar-SA"/>
    </w:rPr>
  </w:style>
  <w:style w:type="paragraph" w:customStyle="1" w:styleId="0">
    <w:name w:val="0正文"/>
    <w:basedOn w:val="a"/>
    <w:qFormat/>
    <w:pPr>
      <w:spacing w:line="240" w:lineRule="auto"/>
      <w:ind w:leftChars="300" w:left="720"/>
    </w:pPr>
    <w:rPr>
      <w:rFonts w:ascii="Calibri" w:hAnsi="Calibri"/>
      <w:sz w:val="21"/>
    </w:rPr>
  </w:style>
  <w:style w:type="paragraph" w:customStyle="1" w:styleId="00">
    <w:name w:val="0表格"/>
    <w:basedOn w:val="a"/>
    <w:qFormat/>
    <w:pPr>
      <w:spacing w:line="240" w:lineRule="auto"/>
      <w:jc w:val="left"/>
    </w:pPr>
    <w:rPr>
      <w:rFonts w:ascii="Calibri" w:hAnsi="Calibri"/>
      <w:sz w:val="21"/>
    </w:rPr>
  </w:style>
  <w:style w:type="character" w:customStyle="1" w:styleId="1Char">
    <w:name w:val="标题 1 Char"/>
    <w:link w:val="1"/>
    <w:qFormat/>
    <w:rPr>
      <w:rFonts w:ascii="Times New Roman" w:hAnsi="Times New Roman"/>
      <w:b/>
      <w:bCs/>
      <w:kern w:val="44"/>
      <w:sz w:val="44"/>
      <w:szCs w:val="44"/>
    </w:rPr>
  </w:style>
  <w:style w:type="character" w:customStyle="1" w:styleId="2Char">
    <w:name w:val="标题 2 Char"/>
    <w:link w:val="2"/>
    <w:qFormat/>
    <w:rPr>
      <w:rFonts w:ascii="Arial" w:eastAsia="黑体" w:hAnsi="Arial"/>
      <w:b/>
      <w:bCs/>
      <w:sz w:val="32"/>
      <w:szCs w:val="32"/>
    </w:rPr>
  </w:style>
  <w:style w:type="character" w:customStyle="1" w:styleId="3Char">
    <w:name w:val="标题 3 Char"/>
    <w:link w:val="3"/>
    <w:uiPriority w:val="9"/>
    <w:qFormat/>
    <w:rPr>
      <w:rFonts w:ascii="Times New Roman" w:hAnsi="Times New Roman"/>
      <w:b/>
      <w:bCs/>
      <w:sz w:val="32"/>
      <w:szCs w:val="32"/>
    </w:rPr>
  </w:style>
  <w:style w:type="character" w:customStyle="1" w:styleId="4Char">
    <w:name w:val="标题 4 Char"/>
    <w:link w:val="4"/>
    <w:qFormat/>
    <w:rPr>
      <w:rFonts w:ascii="Cambria" w:hAnsi="Cambria"/>
      <w:b/>
      <w:bCs/>
      <w:sz w:val="28"/>
      <w:szCs w:val="28"/>
    </w:rPr>
  </w:style>
  <w:style w:type="character" w:customStyle="1" w:styleId="5Char">
    <w:name w:val="标题 5 Char"/>
    <w:link w:val="5"/>
    <w:qFormat/>
    <w:rPr>
      <w:b/>
      <w:kern w:val="2"/>
      <w:sz w:val="28"/>
    </w:rPr>
  </w:style>
  <w:style w:type="character" w:customStyle="1" w:styleId="6Char">
    <w:name w:val="标题 6 Char"/>
    <w:link w:val="6"/>
    <w:qFormat/>
    <w:rPr>
      <w:rFonts w:ascii="宋体" w:hAnsi="Times New Roman"/>
      <w:kern w:val="2"/>
      <w:sz w:val="21"/>
    </w:rPr>
  </w:style>
  <w:style w:type="character" w:customStyle="1" w:styleId="Char1">
    <w:name w:val="正文文本 Char"/>
    <w:basedOn w:val="a2"/>
    <w:link w:val="a5"/>
    <w:uiPriority w:val="99"/>
    <w:semiHidden/>
    <w:qFormat/>
    <w:rPr>
      <w:rFonts w:ascii="Times New Roman" w:hAnsi="Times New Roman"/>
      <w:kern w:val="2"/>
      <w:sz w:val="24"/>
      <w:szCs w:val="24"/>
    </w:rPr>
  </w:style>
  <w:style w:type="character" w:customStyle="1" w:styleId="Char0">
    <w:name w:val="正文首行缩进 Char"/>
    <w:basedOn w:val="Char1"/>
    <w:link w:val="a1"/>
    <w:uiPriority w:val="99"/>
    <w:semiHidden/>
    <w:qFormat/>
    <w:rPr>
      <w:rFonts w:ascii="Times New Roman" w:hAnsi="Times New Roman"/>
      <w:kern w:val="2"/>
      <w:sz w:val="24"/>
      <w:szCs w:val="24"/>
    </w:rPr>
  </w:style>
  <w:style w:type="character" w:customStyle="1" w:styleId="7Char">
    <w:name w:val="标题 7 Char"/>
    <w:link w:val="7"/>
    <w:qFormat/>
    <w:rPr>
      <w:rFonts w:ascii="宋体" w:hAnsi="Times New Roman"/>
      <w:kern w:val="2"/>
      <w:sz w:val="21"/>
    </w:rPr>
  </w:style>
  <w:style w:type="character" w:customStyle="1" w:styleId="8Char">
    <w:name w:val="标题 8 Char"/>
    <w:link w:val="8"/>
    <w:qFormat/>
    <w:rPr>
      <w:rFonts w:ascii="宋体" w:hAnsi="Times New Roman"/>
      <w:kern w:val="21"/>
      <w:sz w:val="21"/>
    </w:rPr>
  </w:style>
  <w:style w:type="character" w:customStyle="1" w:styleId="9Char">
    <w:name w:val="标题 9 Char"/>
    <w:link w:val="9"/>
    <w:qFormat/>
    <w:rPr>
      <w:rFonts w:ascii="宋体" w:hAnsi="Times New Roman"/>
      <w:kern w:val="21"/>
      <w:sz w:val="21"/>
    </w:rPr>
  </w:style>
  <w:style w:type="character" w:customStyle="1" w:styleId="Char5">
    <w:name w:val="页脚 Char"/>
    <w:link w:val="ad"/>
    <w:uiPriority w:val="99"/>
    <w:qFormat/>
    <w:rPr>
      <w:rFonts w:ascii="Times New Roman" w:hAnsi="Times New Roman"/>
      <w:sz w:val="18"/>
      <w:szCs w:val="18"/>
    </w:rPr>
  </w:style>
  <w:style w:type="character" w:customStyle="1" w:styleId="Char6">
    <w:name w:val="标题 Char"/>
    <w:link w:val="ae"/>
    <w:qFormat/>
    <w:rPr>
      <w:rFonts w:ascii="Cambria" w:hAnsi="Cambria"/>
      <w:b/>
      <w:kern w:val="2"/>
      <w:sz w:val="32"/>
    </w:rPr>
  </w:style>
  <w:style w:type="character" w:customStyle="1" w:styleId="Char10">
    <w:name w:val="纯文本 Char1"/>
    <w:link w:val="aa"/>
    <w:qFormat/>
    <w:rPr>
      <w:rFonts w:ascii="宋体" w:hAnsi="Courier New"/>
    </w:rPr>
  </w:style>
  <w:style w:type="paragraph" w:styleId="af3">
    <w:name w:val="No Spacing"/>
    <w:qFormat/>
    <w:pPr>
      <w:widowControl w:val="0"/>
      <w:jc w:val="both"/>
    </w:pPr>
    <w:rPr>
      <w:kern w:val="2"/>
      <w:sz w:val="21"/>
    </w:rPr>
  </w:style>
  <w:style w:type="paragraph" w:styleId="af4">
    <w:name w:val="List Paragraph"/>
    <w:basedOn w:val="a"/>
    <w:link w:val="Char8"/>
    <w:uiPriority w:val="34"/>
    <w:qFormat/>
    <w:pPr>
      <w:ind w:firstLineChars="200" w:firstLine="420"/>
    </w:p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character" w:customStyle="1" w:styleId="Char">
    <w:name w:val="页眉 Char"/>
    <w:basedOn w:val="a2"/>
    <w:link w:val="a0"/>
    <w:uiPriority w:val="99"/>
    <w:qFormat/>
    <w:rPr>
      <w:rFonts w:ascii="Times New Roman" w:hAnsi="Times New Roman"/>
      <w:kern w:val="2"/>
      <w:sz w:val="18"/>
      <w:szCs w:val="18"/>
    </w:rPr>
  </w:style>
  <w:style w:type="character" w:customStyle="1" w:styleId="Char4">
    <w:name w:val="批注框文本 Char"/>
    <w:basedOn w:val="a2"/>
    <w:link w:val="ac"/>
    <w:uiPriority w:val="99"/>
    <w:semiHidden/>
    <w:qFormat/>
    <w:rPr>
      <w:rFonts w:ascii="Times New Roman" w:hAnsi="Times New Roman"/>
      <w:kern w:val="2"/>
      <w:sz w:val="18"/>
      <w:szCs w:val="18"/>
    </w:rPr>
  </w:style>
  <w:style w:type="character" w:customStyle="1" w:styleId="Char2">
    <w:name w:val="正文文本缩进 Char"/>
    <w:basedOn w:val="a2"/>
    <w:link w:val="a9"/>
    <w:uiPriority w:val="99"/>
    <w:semiHidden/>
    <w:qFormat/>
    <w:rPr>
      <w:rFonts w:ascii="Times New Roman" w:hAnsi="Times New Roman"/>
      <w:kern w:val="2"/>
      <w:sz w:val="21"/>
      <w:szCs w:val="24"/>
    </w:rPr>
  </w:style>
  <w:style w:type="character" w:customStyle="1" w:styleId="Char3">
    <w:name w:val="日期 Char"/>
    <w:basedOn w:val="a2"/>
    <w:link w:val="ab"/>
    <w:qFormat/>
    <w:rPr>
      <w:rFonts w:ascii="宋体" w:hAnsi="Times New Roman"/>
      <w:sz w:val="28"/>
    </w:rPr>
  </w:style>
  <w:style w:type="character" w:customStyle="1" w:styleId="2Char0">
    <w:name w:val="正文首行缩进 2 Char"/>
    <w:basedOn w:val="Char2"/>
    <w:link w:val="21"/>
    <w:qFormat/>
    <w:rPr>
      <w:rFonts w:ascii="Times New Roman" w:hAnsi="Times New Roman"/>
      <w:kern w:val="2"/>
      <w:sz w:val="21"/>
      <w:szCs w:val="24"/>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5">
    <w:name w:val="*正文"/>
    <w:basedOn w:val="a"/>
    <w:qFormat/>
    <w:pPr>
      <w:ind w:firstLineChars="200" w:firstLine="200"/>
    </w:pPr>
    <w:rPr>
      <w:rFonts w:ascii="宋体" w:hAnsi="宋体"/>
      <w:kern w:val="0"/>
      <w:szCs w:val="22"/>
    </w:rPr>
  </w:style>
  <w:style w:type="paragraph" w:customStyle="1" w:styleId="p0">
    <w:name w:val="p0"/>
    <w:basedOn w:val="a"/>
    <w:qFormat/>
    <w:pPr>
      <w:spacing w:line="240" w:lineRule="auto"/>
    </w:pPr>
    <w:rPr>
      <w:sz w:val="21"/>
      <w:szCs w:val="21"/>
    </w:rPr>
  </w:style>
  <w:style w:type="paragraph" w:customStyle="1" w:styleId="22">
    <w:name w:val="纯文本2"/>
    <w:basedOn w:val="a"/>
    <w:qFormat/>
    <w:pPr>
      <w:adjustRightInd w:val="0"/>
      <w:spacing w:line="240" w:lineRule="auto"/>
      <w:textAlignment w:val="baseline"/>
    </w:pPr>
    <w:rPr>
      <w:rFonts w:ascii="宋体" w:eastAsia="楷体_GB2312" w:hAnsi="Courier New"/>
      <w:sz w:val="28"/>
      <w:szCs w:val="20"/>
    </w:rPr>
  </w:style>
  <w:style w:type="paragraph" w:customStyle="1" w:styleId="af6">
    <w:name w:val="表格文字"/>
    <w:basedOn w:val="a"/>
    <w:qFormat/>
    <w:pPr>
      <w:spacing w:before="25" w:after="25" w:line="240" w:lineRule="auto"/>
      <w:jc w:val="left"/>
    </w:pPr>
    <w:rPr>
      <w:bCs/>
      <w:spacing w:val="10"/>
      <w:kern w:val="0"/>
      <w:szCs w:val="20"/>
    </w:rPr>
  </w:style>
  <w:style w:type="paragraph" w:customStyle="1" w:styleId="af7">
    <w:name w:val="样式"/>
    <w:qFormat/>
    <w:pPr>
      <w:widowControl w:val="0"/>
      <w:autoSpaceDE w:val="0"/>
      <w:autoSpaceDN w:val="0"/>
      <w:adjustRightInd w:val="0"/>
    </w:pPr>
    <w:rPr>
      <w:rFonts w:ascii="宋体" w:hAnsi="宋体" w:cs="宋体"/>
      <w:sz w:val="24"/>
      <w:szCs w:val="24"/>
    </w:rPr>
  </w:style>
  <w:style w:type="character" w:customStyle="1" w:styleId="GTA-2CharChar">
    <w:name w:val="GTA正文-2 Char Char"/>
    <w:link w:val="GTA-2"/>
    <w:qFormat/>
    <w:rPr>
      <w:rFonts w:ascii="微软雅黑" w:eastAsia="微软雅黑" w:hAnsi="微软雅黑" w:cs="Arial"/>
      <w:sz w:val="24"/>
      <w:szCs w:val="24"/>
    </w:rPr>
  </w:style>
  <w:style w:type="paragraph" w:customStyle="1" w:styleId="GTA-2">
    <w:name w:val="GTA正文-2"/>
    <w:basedOn w:val="a"/>
    <w:link w:val="GTA-2CharChar"/>
    <w:qFormat/>
    <w:pPr>
      <w:snapToGrid w:val="0"/>
      <w:spacing w:beforeLines="50" w:after="156" w:line="480" w:lineRule="atLeast"/>
      <w:ind w:firstLineChars="200" w:firstLine="480"/>
    </w:pPr>
    <w:rPr>
      <w:rFonts w:ascii="微软雅黑" w:eastAsia="微软雅黑" w:hAnsi="微软雅黑" w:cs="Arial"/>
      <w:kern w:val="0"/>
    </w:rPr>
  </w:style>
  <w:style w:type="character" w:customStyle="1" w:styleId="Char8">
    <w:name w:val="列出段落 Char"/>
    <w:link w:val="af4"/>
    <w:uiPriority w:val="34"/>
    <w:qFormat/>
    <w:rPr>
      <w:rFonts w:ascii="Times New Roman" w:hAnsi="Times New Roman"/>
      <w:kern w:val="2"/>
      <w:sz w:val="24"/>
      <w:szCs w:val="24"/>
    </w:rPr>
  </w:style>
  <w:style w:type="paragraph" w:customStyle="1" w:styleId="41">
    <w:name w:val="题注4"/>
    <w:basedOn w:val="a"/>
    <w:next w:val="a8"/>
    <w:qFormat/>
    <w:pPr>
      <w:ind w:leftChars="-64" w:left="-132" w:rightChars="-50" w:right="-105" w:hanging="2"/>
      <w:jc w:val="center"/>
    </w:pPr>
    <w:rPr>
      <w:rFonts w:ascii="Calibri" w:hAnsi="Calibri"/>
      <w:b/>
      <w:color w:val="FF0000"/>
      <w:sz w:val="21"/>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9"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0" w:qFormat="1"/>
    <w:lsdException w:name="footnote text" w:semiHidden="1"/>
    <w:lsdException w:name="annotation text" w:semiHidden="1"/>
    <w:lsdException w:name="header" w:qFormat="1"/>
    <w:lsdException w:name="footer" w:unhideWhenUsed="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qFormat="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semiHidden="1"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qFormat="1"/>
    <w:lsdException w:name="Body Text First Indent 2" w:uiPriority="0"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0"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spacing w:line="360" w:lineRule="auto"/>
      <w:jc w:val="both"/>
    </w:pPr>
    <w:rPr>
      <w:kern w:val="2"/>
      <w:sz w:val="24"/>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
    <w:qFormat/>
    <w:pPr>
      <w:keepNext/>
      <w:keepLines/>
      <w:spacing w:before="260" w:after="260" w:line="416" w:lineRule="auto"/>
      <w:outlineLvl w:val="2"/>
    </w:pPr>
    <w:rPr>
      <w:b/>
      <w:bCs/>
      <w:kern w:val="0"/>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qFormat/>
    <w:pPr>
      <w:keepNext/>
      <w:keepLines/>
      <w:spacing w:before="280" w:after="290" w:line="374" w:lineRule="auto"/>
      <w:outlineLvl w:val="4"/>
    </w:pPr>
    <w:rPr>
      <w:rFonts w:ascii="Calibri" w:hAnsi="Calibri"/>
      <w:b/>
      <w:sz w:val="28"/>
      <w:szCs w:val="20"/>
    </w:rPr>
  </w:style>
  <w:style w:type="paragraph" w:styleId="6">
    <w:name w:val="heading 6"/>
    <w:basedOn w:val="a"/>
    <w:next w:val="a1"/>
    <w:link w:val="6Char"/>
    <w:qFormat/>
    <w:pPr>
      <w:adjustRightInd w:val="0"/>
      <w:spacing w:line="240" w:lineRule="auto"/>
      <w:outlineLvl w:val="5"/>
    </w:pPr>
    <w:rPr>
      <w:rFonts w:ascii="宋体"/>
      <w:sz w:val="21"/>
      <w:szCs w:val="20"/>
    </w:rPr>
  </w:style>
  <w:style w:type="paragraph" w:styleId="7">
    <w:name w:val="heading 7"/>
    <w:basedOn w:val="a"/>
    <w:next w:val="a1"/>
    <w:link w:val="7Char"/>
    <w:qFormat/>
    <w:pPr>
      <w:adjustRightInd w:val="0"/>
      <w:spacing w:line="240" w:lineRule="auto"/>
      <w:outlineLvl w:val="6"/>
    </w:pPr>
    <w:rPr>
      <w:rFonts w:ascii="宋体"/>
      <w:sz w:val="21"/>
      <w:szCs w:val="20"/>
    </w:rPr>
  </w:style>
  <w:style w:type="paragraph" w:styleId="8">
    <w:name w:val="heading 8"/>
    <w:basedOn w:val="a"/>
    <w:next w:val="a1"/>
    <w:link w:val="8Char"/>
    <w:qFormat/>
    <w:pPr>
      <w:adjustRightInd w:val="0"/>
      <w:spacing w:line="240" w:lineRule="auto"/>
      <w:outlineLvl w:val="7"/>
    </w:pPr>
    <w:rPr>
      <w:rFonts w:ascii="宋体"/>
      <w:kern w:val="21"/>
      <w:sz w:val="21"/>
      <w:szCs w:val="20"/>
    </w:rPr>
  </w:style>
  <w:style w:type="paragraph" w:styleId="9">
    <w:name w:val="heading 9"/>
    <w:basedOn w:val="a"/>
    <w:next w:val="a1"/>
    <w:link w:val="9Char"/>
    <w:qFormat/>
    <w:pPr>
      <w:adjustRightInd w:val="0"/>
      <w:spacing w:line="240" w:lineRule="auto"/>
      <w:outlineLvl w:val="8"/>
    </w:pPr>
    <w:rPr>
      <w:rFonts w:ascii="宋体"/>
      <w:kern w:val="21"/>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header"/>
    <w:basedOn w:val="a"/>
    <w:link w:val="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1">
    <w:name w:val="Body Text First Indent"/>
    <w:basedOn w:val="a5"/>
    <w:link w:val="Char0"/>
    <w:uiPriority w:val="99"/>
    <w:semiHidden/>
    <w:unhideWhenUsed/>
    <w:qFormat/>
    <w:pPr>
      <w:ind w:firstLineChars="100" w:firstLine="420"/>
    </w:pPr>
  </w:style>
  <w:style w:type="paragraph" w:styleId="a5">
    <w:name w:val="Body Text"/>
    <w:basedOn w:val="a"/>
    <w:link w:val="Char1"/>
    <w:uiPriority w:val="99"/>
    <w:semiHidden/>
    <w:unhideWhenUsed/>
    <w:qFormat/>
    <w:pPr>
      <w:spacing w:after="120"/>
    </w:pPr>
  </w:style>
  <w:style w:type="paragraph" w:styleId="70">
    <w:name w:val="toc 7"/>
    <w:basedOn w:val="a"/>
    <w:next w:val="a"/>
    <w:uiPriority w:val="39"/>
    <w:unhideWhenUsed/>
    <w:qFormat/>
    <w:pPr>
      <w:spacing w:line="240" w:lineRule="auto"/>
      <w:ind w:left="1260"/>
      <w:jc w:val="left"/>
    </w:pPr>
    <w:rPr>
      <w:rFonts w:asciiTheme="minorHAnsi" w:hAnsiTheme="minorHAnsi" w:cstheme="minorHAnsi"/>
      <w:sz w:val="18"/>
      <w:szCs w:val="18"/>
    </w:rPr>
  </w:style>
  <w:style w:type="paragraph" w:styleId="a6">
    <w:name w:val="table of authorities"/>
    <w:basedOn w:val="a"/>
    <w:next w:val="a"/>
    <w:uiPriority w:val="99"/>
    <w:unhideWhenUsed/>
    <w:qFormat/>
    <w:pPr>
      <w:spacing w:line="240" w:lineRule="auto"/>
      <w:ind w:leftChars="200" w:left="420"/>
    </w:pPr>
    <w:rPr>
      <w:sz w:val="21"/>
    </w:rPr>
  </w:style>
  <w:style w:type="paragraph" w:styleId="a7">
    <w:name w:val="Normal Indent"/>
    <w:basedOn w:val="a"/>
    <w:uiPriority w:val="99"/>
    <w:qFormat/>
    <w:pPr>
      <w:widowControl/>
      <w:spacing w:line="360" w:lineRule="exact"/>
      <w:ind w:firstLineChars="200" w:firstLine="420"/>
    </w:pPr>
    <w:rPr>
      <w:sz w:val="21"/>
    </w:rPr>
  </w:style>
  <w:style w:type="paragraph" w:styleId="a8">
    <w:name w:val="caption"/>
    <w:basedOn w:val="a"/>
    <w:next w:val="a"/>
    <w:qFormat/>
    <w:pPr>
      <w:spacing w:line="240" w:lineRule="auto"/>
    </w:pPr>
    <w:rPr>
      <w:rFonts w:ascii="Arial" w:eastAsia="黑体" w:hAnsi="Arial"/>
      <w:sz w:val="20"/>
      <w:szCs w:val="20"/>
    </w:rPr>
  </w:style>
  <w:style w:type="paragraph" w:styleId="a9">
    <w:name w:val="Body Text Indent"/>
    <w:basedOn w:val="a"/>
    <w:link w:val="Char2"/>
    <w:uiPriority w:val="99"/>
    <w:semiHidden/>
    <w:unhideWhenUsed/>
    <w:qFormat/>
    <w:pPr>
      <w:widowControl/>
      <w:spacing w:after="120" w:line="360" w:lineRule="exact"/>
      <w:ind w:leftChars="200" w:left="420"/>
    </w:pPr>
    <w:rPr>
      <w:sz w:val="21"/>
    </w:rPr>
  </w:style>
  <w:style w:type="paragraph" w:styleId="50">
    <w:name w:val="toc 5"/>
    <w:basedOn w:val="a"/>
    <w:next w:val="a"/>
    <w:uiPriority w:val="39"/>
    <w:unhideWhenUsed/>
    <w:qFormat/>
    <w:pPr>
      <w:spacing w:line="240" w:lineRule="auto"/>
      <w:ind w:left="840"/>
      <w:jc w:val="left"/>
    </w:pPr>
    <w:rPr>
      <w:rFonts w:asciiTheme="minorHAnsi" w:hAnsiTheme="minorHAnsi" w:cstheme="minorHAnsi"/>
      <w:sz w:val="18"/>
      <w:szCs w:val="18"/>
    </w:rPr>
  </w:style>
  <w:style w:type="paragraph" w:styleId="30">
    <w:name w:val="toc 3"/>
    <w:basedOn w:val="a"/>
    <w:next w:val="a"/>
    <w:uiPriority w:val="39"/>
    <w:unhideWhenUsed/>
    <w:qFormat/>
    <w:pPr>
      <w:spacing w:line="240" w:lineRule="auto"/>
      <w:ind w:left="420"/>
      <w:jc w:val="left"/>
    </w:pPr>
    <w:rPr>
      <w:rFonts w:asciiTheme="minorHAnsi" w:hAnsiTheme="minorHAnsi" w:cstheme="minorHAnsi"/>
      <w:i/>
      <w:iCs/>
      <w:sz w:val="20"/>
      <w:szCs w:val="20"/>
    </w:rPr>
  </w:style>
  <w:style w:type="paragraph" w:styleId="aa">
    <w:name w:val="Plain Text"/>
    <w:basedOn w:val="a"/>
    <w:link w:val="Char10"/>
    <w:qFormat/>
    <w:rPr>
      <w:rFonts w:ascii="宋体" w:hAnsi="Courier New"/>
      <w:kern w:val="0"/>
      <w:sz w:val="20"/>
      <w:szCs w:val="20"/>
    </w:rPr>
  </w:style>
  <w:style w:type="paragraph" w:styleId="80">
    <w:name w:val="toc 8"/>
    <w:basedOn w:val="a"/>
    <w:next w:val="a"/>
    <w:uiPriority w:val="39"/>
    <w:unhideWhenUsed/>
    <w:qFormat/>
    <w:pPr>
      <w:spacing w:line="240" w:lineRule="auto"/>
      <w:ind w:left="1470"/>
      <w:jc w:val="left"/>
    </w:pPr>
    <w:rPr>
      <w:rFonts w:asciiTheme="minorHAnsi" w:hAnsiTheme="minorHAnsi" w:cstheme="minorHAnsi"/>
      <w:sz w:val="18"/>
      <w:szCs w:val="18"/>
    </w:rPr>
  </w:style>
  <w:style w:type="paragraph" w:styleId="ab">
    <w:name w:val="Date"/>
    <w:basedOn w:val="a"/>
    <w:next w:val="a"/>
    <w:link w:val="Char3"/>
    <w:qFormat/>
    <w:pPr>
      <w:widowControl/>
      <w:autoSpaceDE w:val="0"/>
      <w:autoSpaceDN w:val="0"/>
      <w:adjustRightInd w:val="0"/>
      <w:spacing w:line="360" w:lineRule="exact"/>
      <w:textAlignment w:val="baseline"/>
    </w:pPr>
    <w:rPr>
      <w:rFonts w:ascii="宋体"/>
      <w:kern w:val="0"/>
      <w:sz w:val="28"/>
      <w:szCs w:val="20"/>
    </w:rPr>
  </w:style>
  <w:style w:type="paragraph" w:styleId="ac">
    <w:name w:val="Balloon Text"/>
    <w:basedOn w:val="a"/>
    <w:link w:val="Char4"/>
    <w:uiPriority w:val="99"/>
    <w:semiHidden/>
    <w:unhideWhenUsed/>
    <w:qFormat/>
    <w:pPr>
      <w:spacing w:line="240" w:lineRule="auto"/>
    </w:pPr>
    <w:rPr>
      <w:sz w:val="18"/>
      <w:szCs w:val="18"/>
    </w:rPr>
  </w:style>
  <w:style w:type="paragraph" w:styleId="ad">
    <w:name w:val="footer"/>
    <w:basedOn w:val="a"/>
    <w:link w:val="Char5"/>
    <w:uiPriority w:val="99"/>
    <w:qFormat/>
    <w:pPr>
      <w:tabs>
        <w:tab w:val="center" w:pos="4153"/>
        <w:tab w:val="right" w:pos="8306"/>
      </w:tabs>
      <w:snapToGrid w:val="0"/>
      <w:jc w:val="left"/>
    </w:pPr>
    <w:rPr>
      <w:kern w:val="0"/>
      <w:sz w:val="18"/>
      <w:szCs w:val="18"/>
    </w:rPr>
  </w:style>
  <w:style w:type="paragraph" w:styleId="10">
    <w:name w:val="toc 1"/>
    <w:basedOn w:val="a"/>
    <w:next w:val="a"/>
    <w:uiPriority w:val="39"/>
    <w:unhideWhenUsed/>
    <w:qFormat/>
    <w:pPr>
      <w:spacing w:before="120" w:after="120" w:line="240" w:lineRule="auto"/>
      <w:jc w:val="left"/>
    </w:pPr>
    <w:rPr>
      <w:rFonts w:asciiTheme="minorHAnsi" w:hAnsiTheme="minorHAnsi" w:cstheme="minorHAnsi"/>
      <w:b/>
      <w:bCs/>
      <w:caps/>
      <w:sz w:val="20"/>
      <w:szCs w:val="20"/>
    </w:rPr>
  </w:style>
  <w:style w:type="paragraph" w:styleId="40">
    <w:name w:val="toc 4"/>
    <w:basedOn w:val="a"/>
    <w:next w:val="a"/>
    <w:uiPriority w:val="39"/>
    <w:unhideWhenUsed/>
    <w:qFormat/>
    <w:pPr>
      <w:spacing w:line="240" w:lineRule="auto"/>
      <w:ind w:left="630"/>
      <w:jc w:val="left"/>
    </w:pPr>
    <w:rPr>
      <w:rFonts w:asciiTheme="minorHAnsi" w:hAnsiTheme="minorHAnsi" w:cstheme="minorHAnsi"/>
      <w:sz w:val="18"/>
      <w:szCs w:val="18"/>
    </w:rPr>
  </w:style>
  <w:style w:type="paragraph" w:styleId="60">
    <w:name w:val="toc 6"/>
    <w:basedOn w:val="a"/>
    <w:next w:val="a"/>
    <w:uiPriority w:val="39"/>
    <w:unhideWhenUsed/>
    <w:qFormat/>
    <w:pPr>
      <w:spacing w:line="240" w:lineRule="auto"/>
      <w:ind w:left="1050"/>
      <w:jc w:val="left"/>
    </w:pPr>
    <w:rPr>
      <w:rFonts w:asciiTheme="minorHAnsi" w:hAnsiTheme="minorHAnsi" w:cstheme="minorHAnsi"/>
      <w:sz w:val="18"/>
      <w:szCs w:val="18"/>
    </w:rPr>
  </w:style>
  <w:style w:type="paragraph" w:styleId="20">
    <w:name w:val="toc 2"/>
    <w:basedOn w:val="a"/>
    <w:next w:val="a"/>
    <w:uiPriority w:val="39"/>
    <w:unhideWhenUsed/>
    <w:qFormat/>
    <w:pPr>
      <w:spacing w:line="240" w:lineRule="auto"/>
      <w:ind w:left="210"/>
      <w:jc w:val="left"/>
    </w:pPr>
    <w:rPr>
      <w:rFonts w:asciiTheme="minorHAnsi" w:hAnsiTheme="minorHAnsi" w:cstheme="minorHAnsi"/>
      <w:smallCaps/>
      <w:sz w:val="20"/>
      <w:szCs w:val="20"/>
    </w:rPr>
  </w:style>
  <w:style w:type="paragraph" w:styleId="90">
    <w:name w:val="toc 9"/>
    <w:basedOn w:val="a"/>
    <w:next w:val="a"/>
    <w:uiPriority w:val="39"/>
    <w:unhideWhenUsed/>
    <w:qFormat/>
    <w:pPr>
      <w:spacing w:line="240" w:lineRule="auto"/>
      <w:ind w:left="1680"/>
      <w:jc w:val="left"/>
    </w:pPr>
    <w:rPr>
      <w:rFonts w:asciiTheme="minorHAnsi" w:hAnsiTheme="minorHAnsi" w:cstheme="minorHAnsi"/>
      <w:sz w:val="18"/>
      <w:szCs w:val="18"/>
    </w:rPr>
  </w:style>
  <w:style w:type="paragraph" w:styleId="ae">
    <w:name w:val="Title"/>
    <w:basedOn w:val="a"/>
    <w:next w:val="a"/>
    <w:link w:val="Char6"/>
    <w:qFormat/>
    <w:pPr>
      <w:spacing w:before="240" w:after="60" w:line="240" w:lineRule="auto"/>
      <w:jc w:val="center"/>
      <w:outlineLvl w:val="0"/>
    </w:pPr>
    <w:rPr>
      <w:rFonts w:ascii="Cambria" w:hAnsi="Cambria"/>
      <w:b/>
      <w:sz w:val="32"/>
      <w:szCs w:val="20"/>
    </w:rPr>
  </w:style>
  <w:style w:type="paragraph" w:styleId="21">
    <w:name w:val="Body Text First Indent 2"/>
    <w:basedOn w:val="a9"/>
    <w:link w:val="2Char0"/>
    <w:qFormat/>
    <w:pPr>
      <w:widowControl w:val="0"/>
      <w:spacing w:line="240" w:lineRule="auto"/>
      <w:ind w:firstLineChars="200" w:firstLine="420"/>
    </w:pPr>
  </w:style>
  <w:style w:type="table" w:styleId="af">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rPr>
  </w:style>
  <w:style w:type="character" w:styleId="af1">
    <w:name w:val="Emphasis"/>
    <w:qFormat/>
    <w:rPr>
      <w:color w:val="CC0000"/>
    </w:rPr>
  </w:style>
  <w:style w:type="character" w:styleId="af2">
    <w:name w:val="Hyperlink"/>
    <w:basedOn w:val="a2"/>
    <w:uiPriority w:val="99"/>
    <w:unhideWhenUsed/>
    <w:qFormat/>
    <w:rPr>
      <w:color w:val="0000FF" w:themeColor="hyperlink"/>
      <w:u w:val="single"/>
    </w:rPr>
  </w:style>
  <w:style w:type="character" w:customStyle="1" w:styleId="Char7">
    <w:name w:val="纯文本 Char"/>
    <w:uiPriority w:val="99"/>
    <w:qFormat/>
    <w:rPr>
      <w:rFonts w:ascii="宋体" w:eastAsia="宋体" w:hAnsi="Courier New"/>
      <w:kern w:val="2"/>
      <w:sz w:val="21"/>
      <w:lang w:val="en-US" w:eastAsia="zh-CN" w:bidi="ar-SA"/>
    </w:rPr>
  </w:style>
  <w:style w:type="paragraph" w:customStyle="1" w:styleId="0">
    <w:name w:val="0正文"/>
    <w:basedOn w:val="a"/>
    <w:qFormat/>
    <w:pPr>
      <w:spacing w:line="240" w:lineRule="auto"/>
      <w:ind w:leftChars="300" w:left="720"/>
    </w:pPr>
    <w:rPr>
      <w:rFonts w:ascii="Calibri" w:hAnsi="Calibri"/>
      <w:sz w:val="21"/>
    </w:rPr>
  </w:style>
  <w:style w:type="paragraph" w:customStyle="1" w:styleId="00">
    <w:name w:val="0表格"/>
    <w:basedOn w:val="a"/>
    <w:qFormat/>
    <w:pPr>
      <w:spacing w:line="240" w:lineRule="auto"/>
      <w:jc w:val="left"/>
    </w:pPr>
    <w:rPr>
      <w:rFonts w:ascii="Calibri" w:hAnsi="Calibri"/>
      <w:sz w:val="21"/>
    </w:rPr>
  </w:style>
  <w:style w:type="character" w:customStyle="1" w:styleId="1Char">
    <w:name w:val="标题 1 Char"/>
    <w:link w:val="1"/>
    <w:qFormat/>
    <w:rPr>
      <w:rFonts w:ascii="Times New Roman" w:hAnsi="Times New Roman"/>
      <w:b/>
      <w:bCs/>
      <w:kern w:val="44"/>
      <w:sz w:val="44"/>
      <w:szCs w:val="44"/>
    </w:rPr>
  </w:style>
  <w:style w:type="character" w:customStyle="1" w:styleId="2Char">
    <w:name w:val="标题 2 Char"/>
    <w:link w:val="2"/>
    <w:qFormat/>
    <w:rPr>
      <w:rFonts w:ascii="Arial" w:eastAsia="黑体" w:hAnsi="Arial"/>
      <w:b/>
      <w:bCs/>
      <w:sz w:val="32"/>
      <w:szCs w:val="32"/>
    </w:rPr>
  </w:style>
  <w:style w:type="character" w:customStyle="1" w:styleId="3Char">
    <w:name w:val="标题 3 Char"/>
    <w:link w:val="3"/>
    <w:uiPriority w:val="9"/>
    <w:qFormat/>
    <w:rPr>
      <w:rFonts w:ascii="Times New Roman" w:hAnsi="Times New Roman"/>
      <w:b/>
      <w:bCs/>
      <w:sz w:val="32"/>
      <w:szCs w:val="32"/>
    </w:rPr>
  </w:style>
  <w:style w:type="character" w:customStyle="1" w:styleId="4Char">
    <w:name w:val="标题 4 Char"/>
    <w:link w:val="4"/>
    <w:qFormat/>
    <w:rPr>
      <w:rFonts w:ascii="Cambria" w:hAnsi="Cambria"/>
      <w:b/>
      <w:bCs/>
      <w:sz w:val="28"/>
      <w:szCs w:val="28"/>
    </w:rPr>
  </w:style>
  <w:style w:type="character" w:customStyle="1" w:styleId="5Char">
    <w:name w:val="标题 5 Char"/>
    <w:link w:val="5"/>
    <w:qFormat/>
    <w:rPr>
      <w:b/>
      <w:kern w:val="2"/>
      <w:sz w:val="28"/>
    </w:rPr>
  </w:style>
  <w:style w:type="character" w:customStyle="1" w:styleId="6Char">
    <w:name w:val="标题 6 Char"/>
    <w:link w:val="6"/>
    <w:qFormat/>
    <w:rPr>
      <w:rFonts w:ascii="宋体" w:hAnsi="Times New Roman"/>
      <w:kern w:val="2"/>
      <w:sz w:val="21"/>
    </w:rPr>
  </w:style>
  <w:style w:type="character" w:customStyle="1" w:styleId="Char1">
    <w:name w:val="正文文本 Char"/>
    <w:basedOn w:val="a2"/>
    <w:link w:val="a5"/>
    <w:uiPriority w:val="99"/>
    <w:semiHidden/>
    <w:qFormat/>
    <w:rPr>
      <w:rFonts w:ascii="Times New Roman" w:hAnsi="Times New Roman"/>
      <w:kern w:val="2"/>
      <w:sz w:val="24"/>
      <w:szCs w:val="24"/>
    </w:rPr>
  </w:style>
  <w:style w:type="character" w:customStyle="1" w:styleId="Char0">
    <w:name w:val="正文首行缩进 Char"/>
    <w:basedOn w:val="Char1"/>
    <w:link w:val="a1"/>
    <w:uiPriority w:val="99"/>
    <w:semiHidden/>
    <w:qFormat/>
    <w:rPr>
      <w:rFonts w:ascii="Times New Roman" w:hAnsi="Times New Roman"/>
      <w:kern w:val="2"/>
      <w:sz w:val="24"/>
      <w:szCs w:val="24"/>
    </w:rPr>
  </w:style>
  <w:style w:type="character" w:customStyle="1" w:styleId="7Char">
    <w:name w:val="标题 7 Char"/>
    <w:link w:val="7"/>
    <w:qFormat/>
    <w:rPr>
      <w:rFonts w:ascii="宋体" w:hAnsi="Times New Roman"/>
      <w:kern w:val="2"/>
      <w:sz w:val="21"/>
    </w:rPr>
  </w:style>
  <w:style w:type="character" w:customStyle="1" w:styleId="8Char">
    <w:name w:val="标题 8 Char"/>
    <w:link w:val="8"/>
    <w:qFormat/>
    <w:rPr>
      <w:rFonts w:ascii="宋体" w:hAnsi="Times New Roman"/>
      <w:kern w:val="21"/>
      <w:sz w:val="21"/>
    </w:rPr>
  </w:style>
  <w:style w:type="character" w:customStyle="1" w:styleId="9Char">
    <w:name w:val="标题 9 Char"/>
    <w:link w:val="9"/>
    <w:qFormat/>
    <w:rPr>
      <w:rFonts w:ascii="宋体" w:hAnsi="Times New Roman"/>
      <w:kern w:val="21"/>
      <w:sz w:val="21"/>
    </w:rPr>
  </w:style>
  <w:style w:type="character" w:customStyle="1" w:styleId="Char5">
    <w:name w:val="页脚 Char"/>
    <w:link w:val="ad"/>
    <w:uiPriority w:val="99"/>
    <w:qFormat/>
    <w:rPr>
      <w:rFonts w:ascii="Times New Roman" w:hAnsi="Times New Roman"/>
      <w:sz w:val="18"/>
      <w:szCs w:val="18"/>
    </w:rPr>
  </w:style>
  <w:style w:type="character" w:customStyle="1" w:styleId="Char6">
    <w:name w:val="标题 Char"/>
    <w:link w:val="ae"/>
    <w:qFormat/>
    <w:rPr>
      <w:rFonts w:ascii="Cambria" w:hAnsi="Cambria"/>
      <w:b/>
      <w:kern w:val="2"/>
      <w:sz w:val="32"/>
    </w:rPr>
  </w:style>
  <w:style w:type="character" w:customStyle="1" w:styleId="Char10">
    <w:name w:val="纯文本 Char1"/>
    <w:link w:val="aa"/>
    <w:qFormat/>
    <w:rPr>
      <w:rFonts w:ascii="宋体" w:hAnsi="Courier New"/>
    </w:rPr>
  </w:style>
  <w:style w:type="paragraph" w:styleId="af3">
    <w:name w:val="No Spacing"/>
    <w:qFormat/>
    <w:pPr>
      <w:widowControl w:val="0"/>
      <w:jc w:val="both"/>
    </w:pPr>
    <w:rPr>
      <w:kern w:val="2"/>
      <w:sz w:val="21"/>
    </w:rPr>
  </w:style>
  <w:style w:type="paragraph" w:styleId="af4">
    <w:name w:val="List Paragraph"/>
    <w:basedOn w:val="a"/>
    <w:link w:val="Char8"/>
    <w:uiPriority w:val="34"/>
    <w:qFormat/>
    <w:pPr>
      <w:ind w:firstLineChars="200" w:firstLine="420"/>
    </w:p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character" w:customStyle="1" w:styleId="Char">
    <w:name w:val="页眉 Char"/>
    <w:basedOn w:val="a2"/>
    <w:link w:val="a0"/>
    <w:uiPriority w:val="99"/>
    <w:qFormat/>
    <w:rPr>
      <w:rFonts w:ascii="Times New Roman" w:hAnsi="Times New Roman"/>
      <w:kern w:val="2"/>
      <w:sz w:val="18"/>
      <w:szCs w:val="18"/>
    </w:rPr>
  </w:style>
  <w:style w:type="character" w:customStyle="1" w:styleId="Char4">
    <w:name w:val="批注框文本 Char"/>
    <w:basedOn w:val="a2"/>
    <w:link w:val="ac"/>
    <w:uiPriority w:val="99"/>
    <w:semiHidden/>
    <w:qFormat/>
    <w:rPr>
      <w:rFonts w:ascii="Times New Roman" w:hAnsi="Times New Roman"/>
      <w:kern w:val="2"/>
      <w:sz w:val="18"/>
      <w:szCs w:val="18"/>
    </w:rPr>
  </w:style>
  <w:style w:type="character" w:customStyle="1" w:styleId="Char2">
    <w:name w:val="正文文本缩进 Char"/>
    <w:basedOn w:val="a2"/>
    <w:link w:val="a9"/>
    <w:uiPriority w:val="99"/>
    <w:semiHidden/>
    <w:qFormat/>
    <w:rPr>
      <w:rFonts w:ascii="Times New Roman" w:hAnsi="Times New Roman"/>
      <w:kern w:val="2"/>
      <w:sz w:val="21"/>
      <w:szCs w:val="24"/>
    </w:rPr>
  </w:style>
  <w:style w:type="character" w:customStyle="1" w:styleId="Char3">
    <w:name w:val="日期 Char"/>
    <w:basedOn w:val="a2"/>
    <w:link w:val="ab"/>
    <w:qFormat/>
    <w:rPr>
      <w:rFonts w:ascii="宋体" w:hAnsi="Times New Roman"/>
      <w:sz w:val="28"/>
    </w:rPr>
  </w:style>
  <w:style w:type="character" w:customStyle="1" w:styleId="2Char0">
    <w:name w:val="正文首行缩进 2 Char"/>
    <w:basedOn w:val="Char2"/>
    <w:link w:val="21"/>
    <w:qFormat/>
    <w:rPr>
      <w:rFonts w:ascii="Times New Roman" w:hAnsi="Times New Roman"/>
      <w:kern w:val="2"/>
      <w:sz w:val="21"/>
      <w:szCs w:val="24"/>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5">
    <w:name w:val="*正文"/>
    <w:basedOn w:val="a"/>
    <w:qFormat/>
    <w:pPr>
      <w:ind w:firstLineChars="200" w:firstLine="200"/>
    </w:pPr>
    <w:rPr>
      <w:rFonts w:ascii="宋体" w:hAnsi="宋体"/>
      <w:kern w:val="0"/>
      <w:szCs w:val="22"/>
    </w:rPr>
  </w:style>
  <w:style w:type="paragraph" w:customStyle="1" w:styleId="p0">
    <w:name w:val="p0"/>
    <w:basedOn w:val="a"/>
    <w:qFormat/>
    <w:pPr>
      <w:spacing w:line="240" w:lineRule="auto"/>
    </w:pPr>
    <w:rPr>
      <w:sz w:val="21"/>
      <w:szCs w:val="21"/>
    </w:rPr>
  </w:style>
  <w:style w:type="paragraph" w:customStyle="1" w:styleId="22">
    <w:name w:val="纯文本2"/>
    <w:basedOn w:val="a"/>
    <w:qFormat/>
    <w:pPr>
      <w:adjustRightInd w:val="0"/>
      <w:spacing w:line="240" w:lineRule="auto"/>
      <w:textAlignment w:val="baseline"/>
    </w:pPr>
    <w:rPr>
      <w:rFonts w:ascii="宋体" w:eastAsia="楷体_GB2312" w:hAnsi="Courier New"/>
      <w:sz w:val="28"/>
      <w:szCs w:val="20"/>
    </w:rPr>
  </w:style>
  <w:style w:type="paragraph" w:customStyle="1" w:styleId="af6">
    <w:name w:val="表格文字"/>
    <w:basedOn w:val="a"/>
    <w:qFormat/>
    <w:pPr>
      <w:spacing w:before="25" w:after="25" w:line="240" w:lineRule="auto"/>
      <w:jc w:val="left"/>
    </w:pPr>
    <w:rPr>
      <w:bCs/>
      <w:spacing w:val="10"/>
      <w:kern w:val="0"/>
      <w:szCs w:val="20"/>
    </w:rPr>
  </w:style>
  <w:style w:type="paragraph" w:customStyle="1" w:styleId="af7">
    <w:name w:val="样式"/>
    <w:qFormat/>
    <w:pPr>
      <w:widowControl w:val="0"/>
      <w:autoSpaceDE w:val="0"/>
      <w:autoSpaceDN w:val="0"/>
      <w:adjustRightInd w:val="0"/>
    </w:pPr>
    <w:rPr>
      <w:rFonts w:ascii="宋体" w:hAnsi="宋体" w:cs="宋体"/>
      <w:sz w:val="24"/>
      <w:szCs w:val="24"/>
    </w:rPr>
  </w:style>
  <w:style w:type="character" w:customStyle="1" w:styleId="GTA-2CharChar">
    <w:name w:val="GTA正文-2 Char Char"/>
    <w:link w:val="GTA-2"/>
    <w:qFormat/>
    <w:rPr>
      <w:rFonts w:ascii="微软雅黑" w:eastAsia="微软雅黑" w:hAnsi="微软雅黑" w:cs="Arial"/>
      <w:sz w:val="24"/>
      <w:szCs w:val="24"/>
    </w:rPr>
  </w:style>
  <w:style w:type="paragraph" w:customStyle="1" w:styleId="GTA-2">
    <w:name w:val="GTA正文-2"/>
    <w:basedOn w:val="a"/>
    <w:link w:val="GTA-2CharChar"/>
    <w:qFormat/>
    <w:pPr>
      <w:snapToGrid w:val="0"/>
      <w:spacing w:beforeLines="50" w:after="156" w:line="480" w:lineRule="atLeast"/>
      <w:ind w:firstLineChars="200" w:firstLine="480"/>
    </w:pPr>
    <w:rPr>
      <w:rFonts w:ascii="微软雅黑" w:eastAsia="微软雅黑" w:hAnsi="微软雅黑" w:cs="Arial"/>
      <w:kern w:val="0"/>
    </w:rPr>
  </w:style>
  <w:style w:type="character" w:customStyle="1" w:styleId="Char8">
    <w:name w:val="列出段落 Char"/>
    <w:link w:val="af4"/>
    <w:uiPriority w:val="34"/>
    <w:qFormat/>
    <w:rPr>
      <w:rFonts w:ascii="Times New Roman" w:hAnsi="Times New Roman"/>
      <w:kern w:val="2"/>
      <w:sz w:val="24"/>
      <w:szCs w:val="24"/>
    </w:rPr>
  </w:style>
  <w:style w:type="paragraph" w:customStyle="1" w:styleId="41">
    <w:name w:val="题注4"/>
    <w:basedOn w:val="a"/>
    <w:next w:val="a8"/>
    <w:qFormat/>
    <w:pPr>
      <w:ind w:leftChars="-64" w:left="-132" w:rightChars="-50" w:right="-105" w:hanging="2"/>
      <w:jc w:val="center"/>
    </w:pPr>
    <w:rPr>
      <w:rFonts w:ascii="Calibri" w:hAnsi="Calibri"/>
      <w:b/>
      <w:color w:val="FF0000"/>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909104">
      <w:bodyDiv w:val="1"/>
      <w:marLeft w:val="0"/>
      <w:marRight w:val="0"/>
      <w:marTop w:val="0"/>
      <w:marBottom w:val="0"/>
      <w:divBdr>
        <w:top w:val="none" w:sz="0" w:space="0" w:color="auto"/>
        <w:left w:val="none" w:sz="0" w:space="0" w:color="auto"/>
        <w:bottom w:val="none" w:sz="0" w:space="0" w:color="auto"/>
        <w:right w:val="none" w:sz="0" w:space="0" w:color="auto"/>
      </w:divBdr>
    </w:div>
    <w:div w:id="1337150875">
      <w:bodyDiv w:val="1"/>
      <w:marLeft w:val="0"/>
      <w:marRight w:val="0"/>
      <w:marTop w:val="0"/>
      <w:marBottom w:val="0"/>
      <w:divBdr>
        <w:top w:val="none" w:sz="0" w:space="0" w:color="auto"/>
        <w:left w:val="none" w:sz="0" w:space="0" w:color="auto"/>
        <w:bottom w:val="none" w:sz="0" w:space="0" w:color="auto"/>
        <w:right w:val="none" w:sz="0" w:space="0" w:color="auto"/>
      </w:divBdr>
    </w:div>
    <w:div w:id="171457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E3EBF8-A977-4BC9-A1DF-386D30CA1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49</Pages>
  <Words>6311</Words>
  <Characters>35976</Characters>
  <Application>Microsoft Office Word</Application>
  <DocSecurity>0</DocSecurity>
  <Lines>299</Lines>
  <Paragraphs>84</Paragraphs>
  <ScaleCrop>false</ScaleCrop>
  <Company>微软中国</Company>
  <LinksUpToDate>false</LinksUpToDate>
  <CharactersWithSpaces>42203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6</cp:revision>
  <cp:lastPrinted>2022-05-05T08:04:00Z</cp:lastPrinted>
  <dcterms:created xsi:type="dcterms:W3CDTF">2022-06-09T03:28:00Z</dcterms:created>
  <dcterms:modified xsi:type="dcterms:W3CDTF">2022-06-09T03:55:00Z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eyJoZGlkIjoiODc0NWFjZmUyMDM3NmZmMWFiMWM3MWE1NTVlZGQ1OTgifQ==</vt:lpwstr>
  </property>
  <property fmtid="{D5CDD505-2E9C-101B-9397-08002B2CF9AE}" pid="3" name="KSOProductBuildVer">
    <vt:lpwstr>2052-11.1.0.11744</vt:lpwstr>
  </property>
  <property fmtid="{D5CDD505-2E9C-101B-9397-08002B2CF9AE}" pid="4" name="ICV">
    <vt:lpwstr>85589E9D543343C1BD3790C213EA3669</vt:lpwstr>
  </property>
</Properties>
</file>