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97" w:rsidRPr="00A52FFE" w:rsidRDefault="00FC0197" w:rsidP="00FC0197">
      <w:pPr>
        <w:jc w:val="center"/>
        <w:rPr>
          <w:rFonts w:ascii="宋体" w:hAnsi="宋体"/>
          <w:b/>
          <w:sz w:val="32"/>
          <w:szCs w:val="32"/>
        </w:rPr>
      </w:pPr>
      <w:r w:rsidRPr="00A52FFE">
        <w:rPr>
          <w:rFonts w:ascii="宋体" w:hAnsi="宋体" w:hint="eastAsia"/>
          <w:b/>
          <w:sz w:val="32"/>
          <w:szCs w:val="32"/>
        </w:rPr>
        <w:t>第三章采购</w:t>
      </w:r>
      <w:r w:rsidRPr="00A52FFE">
        <w:rPr>
          <w:rFonts w:ascii="宋体" w:hAnsi="宋体"/>
          <w:b/>
          <w:sz w:val="32"/>
          <w:szCs w:val="32"/>
        </w:rPr>
        <w:t>需求</w:t>
      </w:r>
    </w:p>
    <w:p w:rsidR="00BB1A9D" w:rsidRPr="00A52FFE" w:rsidRDefault="00BB1A9D" w:rsidP="00BB1A9D">
      <w:pPr>
        <w:spacing w:line="360" w:lineRule="exact"/>
        <w:ind w:firstLineChars="200" w:firstLine="480"/>
        <w:jc w:val="left"/>
        <w:outlineLvl w:val="0"/>
        <w:rPr>
          <w:rFonts w:ascii="宋体" w:hAnsi="宋体"/>
          <w:sz w:val="24"/>
        </w:rPr>
      </w:pPr>
      <w:r w:rsidRPr="00A52FFE">
        <w:rPr>
          <w:rFonts w:ascii="宋体" w:hAnsi="宋体" w:hint="eastAsia"/>
          <w:sz w:val="24"/>
        </w:rPr>
        <w:t>一、本次招标的项目</w:t>
      </w:r>
    </w:p>
    <w:p w:rsidR="00BB1A9D" w:rsidRPr="00A52FFE" w:rsidRDefault="00BB1A9D" w:rsidP="00BB1A9D">
      <w:pPr>
        <w:spacing w:line="360" w:lineRule="exact"/>
        <w:ind w:firstLineChars="200" w:firstLine="480"/>
        <w:jc w:val="left"/>
        <w:outlineLvl w:val="0"/>
        <w:rPr>
          <w:rFonts w:ascii="宋体" w:hAnsi="宋体"/>
          <w:sz w:val="24"/>
        </w:rPr>
      </w:pPr>
      <w:r w:rsidRPr="00A52FFE">
        <w:rPr>
          <w:rFonts w:ascii="宋体" w:hAnsi="宋体" w:hint="eastAsia"/>
          <w:sz w:val="24"/>
        </w:rPr>
        <w:t>1、</w:t>
      </w:r>
      <w:r w:rsidRPr="00A52FFE">
        <w:rPr>
          <w:rFonts w:ascii="宋体" w:hAnsi="宋体" w:cs="宋体" w:hint="eastAsia"/>
          <w:kern w:val="24"/>
          <w:sz w:val="24"/>
        </w:rPr>
        <w:t>投标人须知前附表</w:t>
      </w:r>
    </w:p>
    <w:tbl>
      <w:tblPr>
        <w:tblW w:w="10065"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10"/>
        <w:gridCol w:w="2693"/>
        <w:gridCol w:w="6662"/>
      </w:tblGrid>
      <w:tr w:rsidR="00BB1A9D" w:rsidRPr="00A52FFE" w:rsidTr="00375518">
        <w:trPr>
          <w:trHeight w:val="311"/>
        </w:trPr>
        <w:tc>
          <w:tcPr>
            <w:tcW w:w="710" w:type="dxa"/>
            <w:vAlign w:val="center"/>
          </w:tcPr>
          <w:p w:rsidR="00BB1A9D" w:rsidRPr="00A52FFE" w:rsidRDefault="00BB1A9D" w:rsidP="00375518">
            <w:pPr>
              <w:pStyle w:val="a6"/>
              <w:spacing w:line="340" w:lineRule="exact"/>
              <w:ind w:left="9"/>
              <w:jc w:val="center"/>
              <w:rPr>
                <w:lang w:val="zh-CN"/>
              </w:rPr>
            </w:pPr>
            <w:r w:rsidRPr="00A52FFE">
              <w:rPr>
                <w:rFonts w:hint="eastAsia"/>
                <w:lang w:val="zh-CN"/>
              </w:rPr>
              <w:t>序号</w:t>
            </w:r>
          </w:p>
        </w:tc>
        <w:tc>
          <w:tcPr>
            <w:tcW w:w="2693" w:type="dxa"/>
            <w:vAlign w:val="center"/>
          </w:tcPr>
          <w:p w:rsidR="00BB1A9D" w:rsidRPr="00A52FFE" w:rsidRDefault="00BB1A9D" w:rsidP="00375518">
            <w:pPr>
              <w:pStyle w:val="a6"/>
              <w:spacing w:line="340" w:lineRule="exact"/>
              <w:jc w:val="center"/>
              <w:rPr>
                <w:lang w:val="zh-CN"/>
              </w:rPr>
            </w:pPr>
            <w:r w:rsidRPr="00A52FFE">
              <w:rPr>
                <w:rFonts w:hint="eastAsia"/>
                <w:lang w:val="zh-CN"/>
              </w:rPr>
              <w:t>条款名称</w:t>
            </w:r>
          </w:p>
        </w:tc>
        <w:tc>
          <w:tcPr>
            <w:tcW w:w="6662" w:type="dxa"/>
            <w:vAlign w:val="center"/>
          </w:tcPr>
          <w:p w:rsidR="00BB1A9D" w:rsidRPr="00A52FFE" w:rsidRDefault="00BB1A9D" w:rsidP="00375518">
            <w:pPr>
              <w:pStyle w:val="a6"/>
              <w:spacing w:line="340" w:lineRule="exact"/>
              <w:jc w:val="center"/>
              <w:rPr>
                <w:rFonts w:cs="Times New Roman"/>
                <w:lang w:val="zh-CN"/>
              </w:rPr>
            </w:pPr>
            <w:r w:rsidRPr="00A52FFE">
              <w:rPr>
                <w:rFonts w:hint="eastAsia"/>
                <w:lang w:val="zh-CN"/>
              </w:rPr>
              <w:t>说明和要求</w:t>
            </w:r>
          </w:p>
        </w:tc>
      </w:tr>
      <w:tr w:rsidR="00BB1A9D" w:rsidRPr="00A52FFE" w:rsidTr="00375518">
        <w:trPr>
          <w:trHeight w:val="311"/>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1</w:t>
            </w:r>
          </w:p>
        </w:tc>
        <w:tc>
          <w:tcPr>
            <w:tcW w:w="2693" w:type="dxa"/>
            <w:vAlign w:val="center"/>
          </w:tcPr>
          <w:p w:rsidR="00BB1A9D" w:rsidRPr="00A52FFE" w:rsidRDefault="00BB1A9D" w:rsidP="00375518">
            <w:pPr>
              <w:pStyle w:val="a6"/>
              <w:spacing w:line="340" w:lineRule="exact"/>
              <w:jc w:val="center"/>
              <w:rPr>
                <w:rFonts w:cs="Times New Roman"/>
                <w:lang w:val="zh-CN"/>
              </w:rPr>
            </w:pPr>
            <w:r w:rsidRPr="00A52FFE">
              <w:rPr>
                <w:rFonts w:hint="eastAsia"/>
                <w:lang w:val="zh-CN"/>
              </w:rPr>
              <w:t>项目预算</w:t>
            </w:r>
          </w:p>
        </w:tc>
        <w:tc>
          <w:tcPr>
            <w:tcW w:w="6662" w:type="dxa"/>
          </w:tcPr>
          <w:p w:rsidR="00BB1A9D" w:rsidRPr="00A52FFE" w:rsidRDefault="00BB1A9D" w:rsidP="00375518">
            <w:pPr>
              <w:pStyle w:val="a6"/>
              <w:spacing w:line="340" w:lineRule="exact"/>
              <w:jc w:val="both"/>
            </w:pPr>
            <w:r>
              <w:rPr>
                <w:rFonts w:hint="eastAsia"/>
              </w:rPr>
              <w:t>635.86</w:t>
            </w:r>
            <w:r w:rsidRPr="00A52FFE">
              <w:rPr>
                <w:rFonts w:hint="eastAsia"/>
              </w:rPr>
              <w:t>万元。投标价不能超过采购预算，超过视为无效投标。</w:t>
            </w:r>
          </w:p>
        </w:tc>
      </w:tr>
      <w:tr w:rsidR="00BB1A9D" w:rsidRPr="00A52FFE" w:rsidTr="00375518">
        <w:trPr>
          <w:trHeight w:val="746"/>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2</w:t>
            </w:r>
          </w:p>
        </w:tc>
        <w:tc>
          <w:tcPr>
            <w:tcW w:w="2693" w:type="dxa"/>
            <w:vAlign w:val="center"/>
          </w:tcPr>
          <w:p w:rsidR="00BB1A9D" w:rsidRPr="00A52FFE" w:rsidRDefault="00BB1A9D" w:rsidP="00375518">
            <w:pPr>
              <w:spacing w:line="340" w:lineRule="exact"/>
              <w:rPr>
                <w:rFonts w:ascii="宋体" w:hAnsi="宋体"/>
                <w:kern w:val="0"/>
                <w:sz w:val="24"/>
                <w:lang w:val="zh-CN"/>
              </w:rPr>
            </w:pPr>
            <w:r w:rsidRPr="00A52FFE">
              <w:rPr>
                <w:rFonts w:ascii="宋体" w:hAnsi="宋体" w:cs="宋体" w:hint="eastAsia"/>
                <w:kern w:val="0"/>
                <w:sz w:val="24"/>
                <w:lang w:val="zh-CN"/>
              </w:rPr>
              <w:t>是否接受进口产品投标</w:t>
            </w:r>
          </w:p>
        </w:tc>
        <w:tc>
          <w:tcPr>
            <w:tcW w:w="6662" w:type="dxa"/>
            <w:vAlign w:val="center"/>
          </w:tcPr>
          <w:p w:rsidR="00BB1A9D" w:rsidRPr="00A52FFE" w:rsidRDefault="00BB1A9D" w:rsidP="00375518">
            <w:pPr>
              <w:spacing w:line="340" w:lineRule="exact"/>
              <w:ind w:firstLineChars="550" w:firstLine="1320"/>
              <w:rPr>
                <w:rFonts w:ascii="宋体" w:hAnsi="宋体"/>
                <w:sz w:val="24"/>
                <w:lang w:val="zh-CN"/>
              </w:rPr>
            </w:pPr>
            <w:r w:rsidRPr="00A52FFE">
              <w:rPr>
                <w:rFonts w:ascii="宋体" w:hAnsi="宋体" w:cs="宋体" w:hint="eastAsia"/>
                <w:kern w:val="0"/>
                <w:sz w:val="24"/>
                <w:lang w:val="zh-CN"/>
              </w:rPr>
              <w:t>接受（）不接受（√）</w:t>
            </w:r>
          </w:p>
        </w:tc>
      </w:tr>
      <w:tr w:rsidR="00BB1A9D" w:rsidRPr="00A52FFE" w:rsidTr="00375518">
        <w:trPr>
          <w:trHeight w:val="257"/>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3</w:t>
            </w:r>
          </w:p>
        </w:tc>
        <w:tc>
          <w:tcPr>
            <w:tcW w:w="2693" w:type="dxa"/>
            <w:vAlign w:val="center"/>
          </w:tcPr>
          <w:p w:rsidR="00BB1A9D" w:rsidRPr="00A52FFE" w:rsidRDefault="00BB1A9D" w:rsidP="00375518">
            <w:pPr>
              <w:spacing w:line="340" w:lineRule="exact"/>
              <w:jc w:val="left"/>
              <w:rPr>
                <w:rFonts w:ascii="宋体" w:hAnsi="宋体"/>
                <w:sz w:val="24"/>
              </w:rPr>
            </w:pPr>
            <w:r w:rsidRPr="00A52FFE">
              <w:rPr>
                <w:rFonts w:ascii="宋体" w:hAnsi="宋体" w:cs="宋体" w:hint="eastAsia"/>
                <w:sz w:val="24"/>
              </w:rPr>
              <w:t>标前踏勘现场或</w:t>
            </w:r>
            <w:r w:rsidRPr="00A52FFE">
              <w:rPr>
                <w:rFonts w:ascii="宋体" w:hAnsi="宋体" w:cs="宋体"/>
                <w:sz w:val="24"/>
              </w:rPr>
              <w:t>/</w:t>
            </w:r>
            <w:r w:rsidRPr="00A52FFE">
              <w:rPr>
                <w:rFonts w:ascii="宋体" w:hAnsi="宋体" w:cs="宋体" w:hint="eastAsia"/>
                <w:sz w:val="24"/>
              </w:rPr>
              <w:t>和标前答疑会</w:t>
            </w:r>
          </w:p>
        </w:tc>
        <w:tc>
          <w:tcPr>
            <w:tcW w:w="6662" w:type="dxa"/>
            <w:vAlign w:val="center"/>
          </w:tcPr>
          <w:p w:rsidR="00BB1A9D" w:rsidRPr="00A52FFE" w:rsidRDefault="00BB1A9D" w:rsidP="00375518">
            <w:pPr>
              <w:spacing w:line="340" w:lineRule="exact"/>
              <w:ind w:firstLineChars="550" w:firstLine="1320"/>
              <w:rPr>
                <w:rFonts w:ascii="宋体" w:hAnsi="宋体"/>
                <w:kern w:val="0"/>
                <w:sz w:val="24"/>
                <w:lang w:val="zh-CN"/>
              </w:rPr>
            </w:pPr>
            <w:r w:rsidRPr="00A52FFE">
              <w:rPr>
                <w:rFonts w:ascii="宋体" w:hAnsi="宋体" w:cs="宋体" w:hint="eastAsia"/>
                <w:kern w:val="0"/>
                <w:sz w:val="24"/>
              </w:rPr>
              <w:t>组织（）不组织（</w:t>
            </w:r>
            <w:r w:rsidRPr="00A52FFE">
              <w:rPr>
                <w:rFonts w:ascii="宋体" w:hAnsi="宋体" w:cs="宋体" w:hint="eastAsia"/>
                <w:kern w:val="0"/>
                <w:sz w:val="24"/>
                <w:lang w:val="zh-CN"/>
              </w:rPr>
              <w:t>√</w:t>
            </w:r>
            <w:r w:rsidRPr="00A52FFE">
              <w:rPr>
                <w:rFonts w:ascii="宋体" w:hAnsi="宋体" w:cs="宋体" w:hint="eastAsia"/>
                <w:kern w:val="0"/>
                <w:sz w:val="24"/>
              </w:rPr>
              <w:t>）</w:t>
            </w:r>
          </w:p>
        </w:tc>
      </w:tr>
      <w:tr w:rsidR="00BB1A9D" w:rsidRPr="00A52FFE" w:rsidTr="00375518">
        <w:trPr>
          <w:trHeight w:val="257"/>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4</w:t>
            </w:r>
          </w:p>
        </w:tc>
        <w:tc>
          <w:tcPr>
            <w:tcW w:w="2693" w:type="dxa"/>
            <w:vAlign w:val="center"/>
          </w:tcPr>
          <w:p w:rsidR="00BB1A9D" w:rsidRPr="00A52FFE" w:rsidRDefault="00BB1A9D" w:rsidP="00375518">
            <w:pPr>
              <w:pStyle w:val="a6"/>
              <w:spacing w:line="340" w:lineRule="exact"/>
              <w:jc w:val="both"/>
              <w:rPr>
                <w:rFonts w:cs="Times New Roman"/>
              </w:rPr>
            </w:pPr>
            <w:proofErr w:type="gramStart"/>
            <w:r w:rsidRPr="00A52FFE">
              <w:rPr>
                <w:rFonts w:hint="eastAsia"/>
                <w:lang w:val="zh-CN"/>
              </w:rPr>
              <w:t>述标和</w:t>
            </w:r>
            <w:proofErr w:type="gramEnd"/>
            <w:r w:rsidRPr="00A52FFE">
              <w:rPr>
                <w:lang w:val="zh-CN"/>
              </w:rPr>
              <w:t>/</w:t>
            </w:r>
            <w:r w:rsidRPr="00A52FFE">
              <w:rPr>
                <w:rFonts w:hint="eastAsia"/>
                <w:lang w:val="zh-CN"/>
              </w:rPr>
              <w:t>或产（样）品演（展）示</w:t>
            </w:r>
          </w:p>
        </w:tc>
        <w:tc>
          <w:tcPr>
            <w:tcW w:w="6662" w:type="dxa"/>
            <w:vAlign w:val="center"/>
          </w:tcPr>
          <w:p w:rsidR="00BB1A9D" w:rsidRPr="00A52FFE" w:rsidRDefault="00BB1A9D" w:rsidP="00375518">
            <w:pPr>
              <w:widowControl/>
              <w:tabs>
                <w:tab w:val="left" w:pos="425"/>
              </w:tabs>
              <w:spacing w:line="340" w:lineRule="exact"/>
              <w:ind w:firstLineChars="650" w:firstLine="1560"/>
              <w:rPr>
                <w:rFonts w:ascii="宋体" w:hAnsi="宋体"/>
                <w:kern w:val="0"/>
                <w:sz w:val="24"/>
                <w:lang w:val="zh-CN"/>
              </w:rPr>
            </w:pPr>
            <w:r w:rsidRPr="00A52FFE">
              <w:rPr>
                <w:rFonts w:ascii="宋体" w:hAnsi="宋体" w:cs="宋体" w:hint="eastAsia"/>
                <w:kern w:val="0"/>
                <w:sz w:val="24"/>
                <w:lang w:val="zh-CN"/>
              </w:rPr>
              <w:t>有（）无（√）</w:t>
            </w:r>
          </w:p>
        </w:tc>
      </w:tr>
      <w:tr w:rsidR="00BB1A9D" w:rsidRPr="00A52FFE" w:rsidTr="00375518">
        <w:trPr>
          <w:trHeight w:val="555"/>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5</w:t>
            </w:r>
          </w:p>
        </w:tc>
        <w:tc>
          <w:tcPr>
            <w:tcW w:w="2693" w:type="dxa"/>
            <w:vAlign w:val="center"/>
          </w:tcPr>
          <w:p w:rsidR="00BB1A9D" w:rsidRPr="00A52FFE" w:rsidRDefault="00BB1A9D" w:rsidP="00375518">
            <w:pPr>
              <w:pStyle w:val="a6"/>
              <w:spacing w:line="340" w:lineRule="exact"/>
              <w:rPr>
                <w:rFonts w:cs="Times New Roman"/>
                <w:lang w:val="zh-CN"/>
              </w:rPr>
            </w:pPr>
            <w:r w:rsidRPr="00A52FFE">
              <w:rPr>
                <w:rFonts w:hint="eastAsia"/>
                <w:lang w:val="zh-CN"/>
              </w:rPr>
              <w:t>投标有效期</w:t>
            </w:r>
          </w:p>
        </w:tc>
        <w:tc>
          <w:tcPr>
            <w:tcW w:w="6662" w:type="dxa"/>
            <w:vAlign w:val="center"/>
          </w:tcPr>
          <w:p w:rsidR="00BB1A9D" w:rsidRPr="00A52FFE" w:rsidRDefault="00BB1A9D" w:rsidP="00375518">
            <w:pPr>
              <w:pStyle w:val="a6"/>
              <w:spacing w:line="340" w:lineRule="exact"/>
              <w:jc w:val="both"/>
              <w:rPr>
                <w:rFonts w:cs="Times New Roman"/>
                <w:lang w:val="zh-CN"/>
              </w:rPr>
            </w:pPr>
            <w:r w:rsidRPr="00A52FFE">
              <w:rPr>
                <w:rFonts w:hint="eastAsia"/>
              </w:rPr>
              <w:t>自开标之日起90天内。</w:t>
            </w:r>
          </w:p>
        </w:tc>
      </w:tr>
      <w:tr w:rsidR="00BB1A9D" w:rsidRPr="00A52FFE" w:rsidTr="00375518">
        <w:trPr>
          <w:trHeight w:val="549"/>
        </w:trPr>
        <w:tc>
          <w:tcPr>
            <w:tcW w:w="710" w:type="dxa"/>
            <w:vAlign w:val="center"/>
          </w:tcPr>
          <w:p w:rsidR="00BB1A9D" w:rsidRPr="00A52FFE" w:rsidRDefault="00BB1A9D" w:rsidP="00375518">
            <w:pPr>
              <w:pStyle w:val="a6"/>
              <w:spacing w:line="340" w:lineRule="exact"/>
              <w:ind w:left="9"/>
              <w:jc w:val="center"/>
              <w:rPr>
                <w:lang w:val="zh-CN"/>
              </w:rPr>
            </w:pPr>
            <w:r w:rsidRPr="00A52FFE">
              <w:rPr>
                <w:lang w:val="zh-CN"/>
              </w:rPr>
              <w:t>6</w:t>
            </w:r>
          </w:p>
        </w:tc>
        <w:tc>
          <w:tcPr>
            <w:tcW w:w="2693" w:type="dxa"/>
            <w:vAlign w:val="center"/>
          </w:tcPr>
          <w:p w:rsidR="00BB1A9D" w:rsidRPr="00A52FFE" w:rsidRDefault="00BB1A9D" w:rsidP="00375518">
            <w:pPr>
              <w:pStyle w:val="a6"/>
              <w:spacing w:line="340" w:lineRule="exact"/>
              <w:ind w:left="33"/>
              <w:jc w:val="both"/>
              <w:rPr>
                <w:rFonts w:cs="Times New Roman"/>
                <w:lang w:val="zh-CN"/>
              </w:rPr>
            </w:pPr>
            <w:r w:rsidRPr="00A52FFE">
              <w:rPr>
                <w:rFonts w:hint="eastAsia"/>
                <w:lang w:val="zh-CN"/>
              </w:rPr>
              <w:t>投标要求</w:t>
            </w:r>
          </w:p>
        </w:tc>
        <w:tc>
          <w:tcPr>
            <w:tcW w:w="6662" w:type="dxa"/>
            <w:vAlign w:val="center"/>
          </w:tcPr>
          <w:p w:rsidR="00BB1A9D" w:rsidRPr="00A52FFE" w:rsidRDefault="00BB1A9D" w:rsidP="00375518">
            <w:pPr>
              <w:pStyle w:val="a6"/>
              <w:spacing w:line="340" w:lineRule="exact"/>
              <w:rPr>
                <w:lang w:val="zh-CN"/>
              </w:rPr>
            </w:pPr>
            <w:r w:rsidRPr="00A52FFE">
              <w:rPr>
                <w:lang w:val="zh-CN"/>
              </w:rPr>
              <w:t>开标必须携带加密投标文件的CA数字证书、U盘内需拷贝投标文</w:t>
            </w:r>
          </w:p>
          <w:p w:rsidR="00BB1A9D" w:rsidRPr="00A52FFE" w:rsidRDefault="00BB1A9D" w:rsidP="00375518">
            <w:pPr>
              <w:pStyle w:val="a6"/>
              <w:spacing w:line="340" w:lineRule="exact"/>
              <w:rPr>
                <w:lang w:val="zh-CN"/>
              </w:rPr>
            </w:pPr>
            <w:r w:rsidRPr="00A52FFE">
              <w:rPr>
                <w:lang w:val="zh-CN"/>
              </w:rPr>
              <w:t>件和转换为PDF格式的盖章彩色扫描件。（或者是投标工具导出</w:t>
            </w:r>
          </w:p>
          <w:p w:rsidR="00BB1A9D" w:rsidRPr="00A52FFE" w:rsidRDefault="00BB1A9D" w:rsidP="00375518">
            <w:pPr>
              <w:pStyle w:val="a6"/>
              <w:spacing w:line="340" w:lineRule="exact"/>
              <w:rPr>
                <w:lang w:val="zh-CN"/>
              </w:rPr>
            </w:pPr>
            <w:r w:rsidRPr="00A52FFE">
              <w:rPr>
                <w:lang w:val="zh-CN"/>
              </w:rPr>
              <w:t>的PDF格式）</w:t>
            </w:r>
          </w:p>
        </w:tc>
      </w:tr>
      <w:tr w:rsidR="00BB1A9D" w:rsidRPr="00A52FFE" w:rsidTr="00375518">
        <w:trPr>
          <w:trHeight w:val="543"/>
        </w:trPr>
        <w:tc>
          <w:tcPr>
            <w:tcW w:w="710" w:type="dxa"/>
            <w:vAlign w:val="center"/>
          </w:tcPr>
          <w:p w:rsidR="00BB1A9D" w:rsidRPr="00A52FFE" w:rsidRDefault="00BB1A9D" w:rsidP="00375518">
            <w:pPr>
              <w:pStyle w:val="a3"/>
              <w:spacing w:line="340" w:lineRule="exact"/>
              <w:ind w:firstLineChars="100" w:firstLine="240"/>
              <w:rPr>
                <w:rFonts w:ascii="宋体" w:hAnsi="宋体"/>
                <w:sz w:val="24"/>
                <w:lang w:val="zh-CN"/>
              </w:rPr>
            </w:pPr>
            <w:r w:rsidRPr="00A52FFE">
              <w:rPr>
                <w:rFonts w:ascii="宋体" w:hAnsi="宋体" w:cs="宋体"/>
                <w:sz w:val="24"/>
                <w:lang w:val="zh-CN"/>
              </w:rPr>
              <w:t>7</w:t>
            </w:r>
          </w:p>
        </w:tc>
        <w:tc>
          <w:tcPr>
            <w:tcW w:w="2693" w:type="dxa"/>
            <w:vAlign w:val="center"/>
          </w:tcPr>
          <w:p w:rsidR="00BB1A9D" w:rsidRPr="00A52FFE" w:rsidRDefault="00BB1A9D" w:rsidP="00375518">
            <w:pPr>
              <w:pStyle w:val="a6"/>
              <w:spacing w:line="340" w:lineRule="exact"/>
              <w:ind w:left="209"/>
              <w:jc w:val="both"/>
              <w:rPr>
                <w:rFonts w:cs="Times New Roman"/>
                <w:lang w:val="zh-CN"/>
              </w:rPr>
            </w:pPr>
            <w:r w:rsidRPr="00A52FFE">
              <w:rPr>
                <w:rFonts w:hint="eastAsia"/>
                <w:lang w:val="zh-CN"/>
              </w:rPr>
              <w:t>评标方法</w:t>
            </w:r>
          </w:p>
        </w:tc>
        <w:tc>
          <w:tcPr>
            <w:tcW w:w="6662" w:type="dxa"/>
            <w:vAlign w:val="center"/>
          </w:tcPr>
          <w:p w:rsidR="00BB1A9D" w:rsidRPr="00A52FFE" w:rsidRDefault="00BB1A9D" w:rsidP="00375518">
            <w:pPr>
              <w:pStyle w:val="a6"/>
              <w:spacing w:line="340" w:lineRule="exact"/>
              <w:rPr>
                <w:rFonts w:cs="Times New Roman"/>
                <w:lang w:val="zh-CN"/>
              </w:rPr>
            </w:pPr>
            <w:r w:rsidRPr="00A52FFE">
              <w:rPr>
                <w:rFonts w:hint="eastAsia"/>
                <w:lang w:val="zh-CN"/>
              </w:rPr>
              <w:t>最低评标价法（）综合评分法（√）</w:t>
            </w:r>
          </w:p>
        </w:tc>
      </w:tr>
      <w:tr w:rsidR="00BB1A9D" w:rsidRPr="00A52FFE" w:rsidTr="00375518">
        <w:trPr>
          <w:trHeight w:val="551"/>
        </w:trPr>
        <w:tc>
          <w:tcPr>
            <w:tcW w:w="710" w:type="dxa"/>
            <w:vAlign w:val="center"/>
          </w:tcPr>
          <w:p w:rsidR="00BB1A9D" w:rsidRPr="00A52FFE" w:rsidRDefault="00BB1A9D" w:rsidP="00375518">
            <w:pPr>
              <w:pStyle w:val="a3"/>
              <w:spacing w:line="340" w:lineRule="exact"/>
              <w:ind w:firstLineChars="100" w:firstLine="240"/>
              <w:rPr>
                <w:rFonts w:ascii="宋体" w:hAnsi="宋体"/>
                <w:sz w:val="24"/>
                <w:lang w:val="zh-CN"/>
              </w:rPr>
            </w:pPr>
            <w:r w:rsidRPr="00A52FFE">
              <w:rPr>
                <w:rFonts w:ascii="宋体" w:hAnsi="宋体" w:cs="宋体"/>
                <w:sz w:val="24"/>
                <w:lang w:val="zh-CN"/>
              </w:rPr>
              <w:t>8</w:t>
            </w:r>
          </w:p>
        </w:tc>
        <w:tc>
          <w:tcPr>
            <w:tcW w:w="2693" w:type="dxa"/>
            <w:vAlign w:val="center"/>
          </w:tcPr>
          <w:p w:rsidR="00BB1A9D" w:rsidRPr="00A52FFE" w:rsidRDefault="00BB1A9D" w:rsidP="00375518">
            <w:pPr>
              <w:pStyle w:val="a6"/>
              <w:spacing w:line="340" w:lineRule="exact"/>
              <w:ind w:left="209"/>
              <w:jc w:val="both"/>
              <w:rPr>
                <w:rFonts w:cs="Times New Roman"/>
                <w:lang w:val="zh-CN"/>
              </w:rPr>
            </w:pPr>
            <w:r w:rsidRPr="00A52FFE">
              <w:rPr>
                <w:rFonts w:hint="eastAsia"/>
                <w:lang w:val="zh-CN"/>
              </w:rPr>
              <w:t>采购需求</w:t>
            </w:r>
          </w:p>
        </w:tc>
        <w:tc>
          <w:tcPr>
            <w:tcW w:w="6662" w:type="dxa"/>
            <w:vAlign w:val="center"/>
          </w:tcPr>
          <w:p w:rsidR="00BB1A9D" w:rsidRPr="00A52FFE" w:rsidRDefault="00BB1A9D" w:rsidP="00375518">
            <w:pPr>
              <w:pStyle w:val="a6"/>
              <w:spacing w:line="340" w:lineRule="exact"/>
              <w:rPr>
                <w:rFonts w:cs="Times New Roman"/>
                <w:lang w:val="zh-CN"/>
              </w:rPr>
            </w:pPr>
            <w:r w:rsidRPr="00A52FFE">
              <w:rPr>
                <w:rFonts w:hint="eastAsia"/>
              </w:rPr>
              <w:t>详见采购清单</w:t>
            </w:r>
          </w:p>
        </w:tc>
      </w:tr>
      <w:tr w:rsidR="00BB1A9D" w:rsidRPr="00A52FFE" w:rsidTr="00375518">
        <w:trPr>
          <w:trHeight w:val="641"/>
        </w:trPr>
        <w:tc>
          <w:tcPr>
            <w:tcW w:w="710" w:type="dxa"/>
            <w:vAlign w:val="center"/>
          </w:tcPr>
          <w:p w:rsidR="00BB1A9D" w:rsidRPr="00A52FFE" w:rsidRDefault="00BB1A9D" w:rsidP="00375518">
            <w:pPr>
              <w:pStyle w:val="a3"/>
              <w:spacing w:line="340" w:lineRule="exact"/>
              <w:ind w:firstLineChars="100" w:firstLine="240"/>
              <w:rPr>
                <w:rFonts w:ascii="宋体" w:hAnsi="宋体"/>
                <w:sz w:val="24"/>
                <w:lang w:val="zh-CN"/>
              </w:rPr>
            </w:pPr>
            <w:r w:rsidRPr="00A52FFE">
              <w:rPr>
                <w:rFonts w:ascii="宋体" w:hAnsi="宋体" w:cs="宋体"/>
                <w:sz w:val="24"/>
                <w:lang w:val="zh-CN"/>
              </w:rPr>
              <w:t>9</w:t>
            </w:r>
          </w:p>
        </w:tc>
        <w:tc>
          <w:tcPr>
            <w:tcW w:w="2693" w:type="dxa"/>
            <w:vAlign w:val="center"/>
          </w:tcPr>
          <w:p w:rsidR="00BB1A9D" w:rsidRPr="00A52FFE" w:rsidRDefault="00BB1A9D" w:rsidP="00375518">
            <w:pPr>
              <w:pStyle w:val="a6"/>
              <w:spacing w:line="340" w:lineRule="exact"/>
              <w:ind w:left="209"/>
              <w:jc w:val="both"/>
              <w:rPr>
                <w:rFonts w:cs="Times New Roman"/>
                <w:lang w:val="zh-CN"/>
              </w:rPr>
            </w:pPr>
            <w:r w:rsidRPr="00A52FFE">
              <w:rPr>
                <w:rFonts w:hint="eastAsia"/>
              </w:rPr>
              <w:t>交货时间</w:t>
            </w:r>
          </w:p>
        </w:tc>
        <w:tc>
          <w:tcPr>
            <w:tcW w:w="6662" w:type="dxa"/>
            <w:vAlign w:val="center"/>
          </w:tcPr>
          <w:p w:rsidR="00BB1A9D" w:rsidRPr="00A52FFE" w:rsidRDefault="00BB1A9D" w:rsidP="00375518">
            <w:pPr>
              <w:pStyle w:val="a4"/>
              <w:rPr>
                <w:rFonts w:ascii="宋体" w:hAnsi="宋体"/>
                <w:sz w:val="24"/>
              </w:rPr>
            </w:pPr>
            <w:r w:rsidRPr="005619D1">
              <w:rPr>
                <w:rFonts w:ascii="宋体" w:hAnsi="宋体" w:cs="宋体" w:hint="eastAsia"/>
                <w:kern w:val="0"/>
                <w:sz w:val="24"/>
              </w:rPr>
              <w:t>自合同签订之日起 60 天内完成供货及安装调试</w:t>
            </w:r>
          </w:p>
        </w:tc>
      </w:tr>
      <w:tr w:rsidR="00BB1A9D" w:rsidRPr="00A52FFE" w:rsidTr="00375518">
        <w:trPr>
          <w:trHeight w:val="641"/>
        </w:trPr>
        <w:tc>
          <w:tcPr>
            <w:tcW w:w="710" w:type="dxa"/>
            <w:vAlign w:val="center"/>
          </w:tcPr>
          <w:p w:rsidR="00BB1A9D" w:rsidRPr="00A52FFE" w:rsidRDefault="00BB1A9D" w:rsidP="00375518">
            <w:pPr>
              <w:pStyle w:val="a3"/>
              <w:spacing w:line="340" w:lineRule="exact"/>
              <w:ind w:firstLineChars="100" w:firstLine="240"/>
              <w:rPr>
                <w:rFonts w:ascii="宋体" w:hAnsi="宋体"/>
                <w:sz w:val="24"/>
                <w:lang w:val="zh-CN"/>
              </w:rPr>
            </w:pPr>
            <w:r w:rsidRPr="00A52FFE">
              <w:rPr>
                <w:rFonts w:ascii="宋体" w:hAnsi="宋体" w:cs="宋体"/>
                <w:sz w:val="24"/>
                <w:lang w:val="zh-CN"/>
              </w:rPr>
              <w:t>10</w:t>
            </w:r>
          </w:p>
        </w:tc>
        <w:tc>
          <w:tcPr>
            <w:tcW w:w="2693" w:type="dxa"/>
            <w:vAlign w:val="center"/>
          </w:tcPr>
          <w:p w:rsidR="00BB1A9D" w:rsidRPr="00A52FFE" w:rsidRDefault="00BB1A9D" w:rsidP="00375518">
            <w:pPr>
              <w:pStyle w:val="a6"/>
              <w:spacing w:line="340" w:lineRule="exact"/>
              <w:ind w:left="209"/>
              <w:jc w:val="both"/>
              <w:rPr>
                <w:rFonts w:cs="Times New Roman"/>
                <w:lang w:val="zh-CN"/>
              </w:rPr>
            </w:pPr>
            <w:r w:rsidRPr="00A52FFE">
              <w:rPr>
                <w:rFonts w:hint="eastAsia"/>
              </w:rPr>
              <w:t>交货地点</w:t>
            </w:r>
          </w:p>
        </w:tc>
        <w:tc>
          <w:tcPr>
            <w:tcW w:w="6662" w:type="dxa"/>
            <w:vAlign w:val="center"/>
          </w:tcPr>
          <w:p w:rsidR="00BB1A9D" w:rsidRPr="00A52FFE" w:rsidRDefault="00BB1A9D" w:rsidP="00375518">
            <w:pPr>
              <w:pStyle w:val="a6"/>
              <w:spacing w:line="340" w:lineRule="exact"/>
              <w:ind w:leftChars="31" w:left="65" w:firstLineChars="50" w:firstLine="120"/>
              <w:rPr>
                <w:rFonts w:cs="Times New Roman"/>
              </w:rPr>
            </w:pPr>
            <w:r w:rsidRPr="00A52FFE">
              <w:rPr>
                <w:rFonts w:hint="eastAsia"/>
              </w:rPr>
              <w:t>用户指定地点</w:t>
            </w:r>
          </w:p>
        </w:tc>
      </w:tr>
      <w:tr w:rsidR="00BB1A9D" w:rsidRPr="00A52FFE" w:rsidTr="00375518">
        <w:trPr>
          <w:trHeight w:val="641"/>
        </w:trPr>
        <w:tc>
          <w:tcPr>
            <w:tcW w:w="710" w:type="dxa"/>
            <w:vAlign w:val="center"/>
          </w:tcPr>
          <w:p w:rsidR="00BB1A9D" w:rsidRPr="00A52FFE" w:rsidRDefault="00BB1A9D" w:rsidP="00375518">
            <w:pPr>
              <w:pStyle w:val="a3"/>
              <w:spacing w:line="340" w:lineRule="exact"/>
              <w:ind w:firstLineChars="100" w:firstLine="240"/>
              <w:rPr>
                <w:rFonts w:ascii="宋体" w:hAnsi="宋体"/>
                <w:sz w:val="24"/>
                <w:lang w:val="zh-CN"/>
              </w:rPr>
            </w:pPr>
            <w:r w:rsidRPr="00A52FFE">
              <w:rPr>
                <w:rFonts w:ascii="宋体" w:hAnsi="宋体" w:cs="宋体" w:hint="eastAsia"/>
                <w:sz w:val="24"/>
                <w:lang w:val="zh-CN"/>
              </w:rPr>
              <w:t>11</w:t>
            </w:r>
          </w:p>
        </w:tc>
        <w:tc>
          <w:tcPr>
            <w:tcW w:w="2693" w:type="dxa"/>
            <w:vAlign w:val="center"/>
          </w:tcPr>
          <w:p w:rsidR="00BB1A9D" w:rsidRPr="00A52FFE" w:rsidRDefault="00BB1A9D" w:rsidP="00375518">
            <w:pPr>
              <w:pStyle w:val="a6"/>
              <w:spacing w:line="340" w:lineRule="exact"/>
              <w:ind w:left="209"/>
              <w:jc w:val="both"/>
              <w:rPr>
                <w:rFonts w:cs="Times New Roman"/>
              </w:rPr>
            </w:pPr>
            <w:r w:rsidRPr="00A52FFE">
              <w:rPr>
                <w:rFonts w:hint="eastAsia"/>
              </w:rPr>
              <w:t>备注</w:t>
            </w:r>
          </w:p>
        </w:tc>
        <w:tc>
          <w:tcPr>
            <w:tcW w:w="6662" w:type="dxa"/>
            <w:vAlign w:val="center"/>
          </w:tcPr>
          <w:p w:rsidR="00BB1A9D" w:rsidRPr="00A52FFE" w:rsidRDefault="00BB1A9D" w:rsidP="00375518">
            <w:pPr>
              <w:pStyle w:val="a6"/>
              <w:spacing w:line="400" w:lineRule="exact"/>
              <w:rPr>
                <w:shd w:val="clear" w:color="auto" w:fill="FFFFFF"/>
              </w:rPr>
            </w:pPr>
            <w:r w:rsidRPr="00A52FFE">
              <w:rPr>
                <w:rFonts w:hint="eastAsia"/>
                <w:shd w:val="clear" w:color="auto" w:fill="FFFFFF"/>
              </w:rPr>
              <w:t>1、采购需求中未列明偏差的除特殊订制类货物以外，列明的尺寸、重量及体积允许±5</w:t>
            </w:r>
            <w:r w:rsidRPr="00A52FFE">
              <w:rPr>
                <w:shd w:val="clear" w:color="auto" w:fill="FFFFFF"/>
              </w:rPr>
              <w:t>%</w:t>
            </w:r>
            <w:r w:rsidRPr="00A52FFE">
              <w:rPr>
                <w:rFonts w:hint="eastAsia"/>
                <w:shd w:val="clear" w:color="auto" w:fill="FFFFFF"/>
              </w:rPr>
              <w:t>偏差。</w:t>
            </w:r>
          </w:p>
          <w:p w:rsidR="00BB1A9D" w:rsidRPr="00A52FFE" w:rsidRDefault="00BB1A9D" w:rsidP="00375518">
            <w:pPr>
              <w:pStyle w:val="a6"/>
              <w:spacing w:line="340" w:lineRule="exact"/>
              <w:rPr>
                <w:rFonts w:cs="Times New Roman"/>
                <w:bCs/>
              </w:rPr>
            </w:pPr>
            <w:r w:rsidRPr="00A52FFE">
              <w:rPr>
                <w:rFonts w:hint="eastAsia"/>
                <w:shd w:val="clear" w:color="auto" w:fill="FFFFFF"/>
              </w:rPr>
              <w:t>2、采购标的物需按照国家相关标准、行业标准、地方标准或者其他标准、规范执行。</w:t>
            </w:r>
          </w:p>
        </w:tc>
      </w:tr>
    </w:tbl>
    <w:p w:rsidR="00BB1A9D" w:rsidRDefault="00BB1A9D" w:rsidP="00BB1A9D">
      <w:pPr>
        <w:spacing w:line="360" w:lineRule="exact"/>
        <w:jc w:val="left"/>
        <w:outlineLvl w:val="0"/>
        <w:rPr>
          <w:rFonts w:ascii="宋体" w:hAnsi="宋体"/>
          <w:sz w:val="24"/>
        </w:rPr>
      </w:pPr>
      <w:bookmarkStart w:id="0" w:name="_Hlk88409803"/>
      <w:r w:rsidRPr="00A52FFE">
        <w:rPr>
          <w:rFonts w:ascii="宋体" w:hAnsi="宋体" w:hint="eastAsia"/>
          <w:sz w:val="24"/>
        </w:rPr>
        <w:t>2、采购需求</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149"/>
        <w:gridCol w:w="4452"/>
        <w:gridCol w:w="658"/>
        <w:gridCol w:w="658"/>
      </w:tblGrid>
      <w:tr w:rsidR="00BB1A9D" w:rsidRPr="00750F5C" w:rsidTr="00375518">
        <w:trPr>
          <w:trHeight w:val="310"/>
        </w:trPr>
        <w:tc>
          <w:tcPr>
            <w:tcW w:w="432" w:type="pct"/>
            <w:shd w:val="clear" w:color="auto" w:fill="auto"/>
            <w:noWrap/>
            <w:vAlign w:val="center"/>
            <w:hideMark/>
          </w:tcPr>
          <w:bookmarkEnd w:id="0"/>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t>序号</w:t>
            </w:r>
          </w:p>
        </w:tc>
        <w:tc>
          <w:tcPr>
            <w:tcW w:w="1056" w:type="pct"/>
            <w:shd w:val="clear" w:color="auto" w:fill="auto"/>
            <w:noWrap/>
            <w:vAlign w:val="center"/>
            <w:hideMark/>
          </w:tcPr>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t>设备名称</w:t>
            </w:r>
          </w:p>
        </w:tc>
        <w:tc>
          <w:tcPr>
            <w:tcW w:w="2693" w:type="pct"/>
            <w:shd w:val="clear" w:color="auto" w:fill="auto"/>
            <w:noWrap/>
            <w:vAlign w:val="center"/>
            <w:hideMark/>
          </w:tcPr>
          <w:p w:rsidR="00BB1A9D" w:rsidRPr="00750F5C" w:rsidRDefault="00BB1A9D" w:rsidP="0037551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参考型号及</w:t>
            </w:r>
            <w:r w:rsidRPr="00750F5C">
              <w:rPr>
                <w:rFonts w:ascii="宋体" w:hAnsi="宋体" w:cs="宋体" w:hint="eastAsia"/>
                <w:b/>
                <w:bCs/>
                <w:color w:val="000000"/>
                <w:kern w:val="0"/>
                <w:sz w:val="22"/>
                <w:szCs w:val="22"/>
              </w:rPr>
              <w:t>技术要求</w:t>
            </w:r>
          </w:p>
        </w:tc>
        <w:tc>
          <w:tcPr>
            <w:tcW w:w="418" w:type="pct"/>
            <w:shd w:val="clear" w:color="auto" w:fill="auto"/>
            <w:noWrap/>
            <w:vAlign w:val="center"/>
            <w:hideMark/>
          </w:tcPr>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t>数量</w:t>
            </w:r>
          </w:p>
        </w:tc>
        <w:tc>
          <w:tcPr>
            <w:tcW w:w="400" w:type="pct"/>
            <w:shd w:val="clear" w:color="auto" w:fill="auto"/>
            <w:noWrap/>
            <w:vAlign w:val="center"/>
            <w:hideMark/>
          </w:tcPr>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t>单位</w:t>
            </w:r>
          </w:p>
        </w:tc>
      </w:tr>
      <w:tr w:rsidR="00BB1A9D" w:rsidRPr="00750F5C" w:rsidTr="00375518">
        <w:trPr>
          <w:trHeight w:val="310"/>
        </w:trPr>
        <w:tc>
          <w:tcPr>
            <w:tcW w:w="432" w:type="pct"/>
            <w:shd w:val="clear" w:color="auto" w:fill="auto"/>
            <w:noWrap/>
            <w:vAlign w:val="center"/>
            <w:hideMark/>
          </w:tcPr>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t>（一）</w:t>
            </w:r>
          </w:p>
        </w:tc>
        <w:tc>
          <w:tcPr>
            <w:tcW w:w="1056"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室内实训室（4间）</w:t>
            </w:r>
          </w:p>
        </w:tc>
        <w:tc>
          <w:tcPr>
            <w:tcW w:w="2693"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c>
          <w:tcPr>
            <w:tcW w:w="418"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c>
          <w:tcPr>
            <w:tcW w:w="400"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r>
      <w:tr w:rsidR="00BB1A9D" w:rsidRPr="00750F5C" w:rsidTr="00375518">
        <w:trPr>
          <w:trHeight w:val="225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导轨安装实</w:t>
            </w:r>
            <w:proofErr w:type="gramStart"/>
            <w:r w:rsidRPr="00750F5C">
              <w:rPr>
                <w:rFonts w:ascii="宋体" w:hAnsi="宋体" w:cs="宋体" w:hint="eastAsia"/>
                <w:color w:val="000000"/>
                <w:kern w:val="0"/>
                <w:sz w:val="22"/>
                <w:szCs w:val="22"/>
              </w:rPr>
              <w:t>训设备</w:t>
            </w:r>
            <w:proofErr w:type="gramEnd"/>
            <w:r w:rsidRPr="00750F5C">
              <w:rPr>
                <w:rFonts w:ascii="宋体" w:hAnsi="宋体" w:cs="宋体" w:hint="eastAsia"/>
                <w:color w:val="000000"/>
                <w:kern w:val="0"/>
                <w:sz w:val="22"/>
                <w:szCs w:val="22"/>
              </w:rPr>
              <w:t>及配套工具</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一、概述</w:t>
            </w:r>
            <w:r w:rsidRPr="00750F5C">
              <w:rPr>
                <w:rFonts w:ascii="宋体" w:hAnsi="宋体" w:cs="宋体" w:hint="eastAsia"/>
                <w:color w:val="000000"/>
                <w:kern w:val="0"/>
                <w:sz w:val="22"/>
                <w:szCs w:val="22"/>
              </w:rPr>
              <w:br/>
              <w:t>1、导轨安装与调整实训装置，适用于职业院校、中职院校电梯技术专业学员进行“电梯导向系统”的安装</w:t>
            </w:r>
            <w:proofErr w:type="gramStart"/>
            <w:r w:rsidRPr="00750F5C">
              <w:rPr>
                <w:rFonts w:ascii="宋体" w:hAnsi="宋体" w:cs="宋体" w:hint="eastAsia"/>
                <w:color w:val="000000"/>
                <w:kern w:val="0"/>
                <w:sz w:val="22"/>
                <w:szCs w:val="22"/>
              </w:rPr>
              <w:t>实训与调试</w:t>
            </w:r>
            <w:proofErr w:type="gramEnd"/>
            <w:r w:rsidRPr="00750F5C">
              <w:rPr>
                <w:rFonts w:ascii="宋体" w:hAnsi="宋体" w:cs="宋体" w:hint="eastAsia"/>
                <w:color w:val="000000"/>
                <w:kern w:val="0"/>
                <w:sz w:val="22"/>
                <w:szCs w:val="22"/>
              </w:rPr>
              <w:t>，主要有实训架、导轨、导轨架、</w:t>
            </w:r>
            <w:proofErr w:type="gramStart"/>
            <w:r w:rsidRPr="00750F5C">
              <w:rPr>
                <w:rFonts w:ascii="宋体" w:hAnsi="宋体" w:cs="宋体" w:hint="eastAsia"/>
                <w:color w:val="000000"/>
                <w:kern w:val="0"/>
                <w:sz w:val="22"/>
                <w:szCs w:val="22"/>
              </w:rPr>
              <w:t>导靴组成</w:t>
            </w:r>
            <w:proofErr w:type="gramEnd"/>
            <w:r w:rsidRPr="00750F5C">
              <w:rPr>
                <w:rFonts w:ascii="宋体" w:hAnsi="宋体" w:cs="宋体" w:hint="eastAsia"/>
                <w:color w:val="000000"/>
                <w:kern w:val="0"/>
                <w:sz w:val="22"/>
                <w:szCs w:val="22"/>
              </w:rPr>
              <w:t>，主要零件均采用真实电梯部件。</w:t>
            </w:r>
            <w:r w:rsidRPr="00750F5C">
              <w:rPr>
                <w:rFonts w:ascii="宋体" w:hAnsi="宋体" w:cs="宋体" w:hint="eastAsia"/>
                <w:color w:val="000000"/>
                <w:kern w:val="0"/>
                <w:sz w:val="22"/>
                <w:szCs w:val="22"/>
              </w:rPr>
              <w:br/>
              <w:t>2、导轨接头处的强度和刚度不得低于导轨刚性，应足以承受电梯的偏重力及安全</w:t>
            </w:r>
            <w:proofErr w:type="gramStart"/>
            <w:r w:rsidRPr="00750F5C">
              <w:rPr>
                <w:rFonts w:ascii="宋体" w:hAnsi="宋体" w:cs="宋体" w:hint="eastAsia"/>
                <w:color w:val="000000"/>
                <w:kern w:val="0"/>
                <w:sz w:val="22"/>
                <w:szCs w:val="22"/>
              </w:rPr>
              <w:t>钳</w:t>
            </w:r>
            <w:proofErr w:type="gramEnd"/>
            <w:r w:rsidRPr="00750F5C">
              <w:rPr>
                <w:rFonts w:ascii="宋体" w:hAnsi="宋体" w:cs="宋体" w:hint="eastAsia"/>
                <w:color w:val="000000"/>
                <w:kern w:val="0"/>
                <w:sz w:val="22"/>
                <w:szCs w:val="22"/>
              </w:rPr>
              <w:t>动作时的冲击力。接头处的定位质量要求榫头完</w:t>
            </w:r>
            <w:r w:rsidRPr="00750F5C">
              <w:rPr>
                <w:rFonts w:ascii="宋体" w:hAnsi="宋体" w:cs="宋体" w:hint="eastAsia"/>
                <w:color w:val="000000"/>
                <w:kern w:val="0"/>
                <w:sz w:val="22"/>
                <w:szCs w:val="22"/>
              </w:rPr>
              <w:lastRenderedPageBreak/>
              <w:t>全楔入榫槽，且连接后接头处不应存在连续缝隙。</w:t>
            </w:r>
            <w:r w:rsidRPr="00750F5C">
              <w:rPr>
                <w:rFonts w:ascii="宋体" w:hAnsi="宋体" w:cs="宋体" w:hint="eastAsia"/>
                <w:color w:val="000000"/>
                <w:kern w:val="0"/>
                <w:sz w:val="22"/>
                <w:szCs w:val="22"/>
              </w:rPr>
              <w:br/>
              <w:t>二、参数要求</w:t>
            </w:r>
            <w:r w:rsidRPr="00750F5C">
              <w:rPr>
                <w:rFonts w:ascii="宋体" w:hAnsi="宋体" w:cs="宋体" w:hint="eastAsia"/>
                <w:color w:val="000000"/>
                <w:kern w:val="0"/>
                <w:sz w:val="22"/>
                <w:szCs w:val="22"/>
              </w:rPr>
              <w:br/>
              <w:t>1、规格尺寸：1600*1600*2800mm（长*宽*高）。</w:t>
            </w:r>
            <w:r w:rsidRPr="00750F5C">
              <w:rPr>
                <w:rFonts w:ascii="宋体" w:hAnsi="宋体" w:cs="宋体" w:hint="eastAsia"/>
                <w:color w:val="000000"/>
                <w:kern w:val="0"/>
                <w:sz w:val="22"/>
                <w:szCs w:val="22"/>
              </w:rPr>
              <w:br/>
              <w:t>2、相对湿度＜85%（25℃）。</w:t>
            </w:r>
            <w:r w:rsidRPr="00750F5C">
              <w:rPr>
                <w:rFonts w:ascii="宋体" w:hAnsi="宋体" w:cs="宋体" w:hint="eastAsia"/>
                <w:color w:val="000000"/>
                <w:kern w:val="0"/>
                <w:sz w:val="22"/>
                <w:szCs w:val="22"/>
              </w:rPr>
              <w:br/>
              <w:t>3、主体框架：专用角钢喷涂，防水防锈。</w:t>
            </w:r>
            <w:r w:rsidRPr="00750F5C">
              <w:rPr>
                <w:rFonts w:ascii="宋体" w:hAnsi="宋体" w:cs="宋体" w:hint="eastAsia"/>
                <w:color w:val="000000"/>
                <w:kern w:val="0"/>
                <w:sz w:val="22"/>
                <w:szCs w:val="22"/>
              </w:rPr>
              <w:br/>
              <w:t>三、配置要求</w:t>
            </w:r>
            <w:r w:rsidRPr="00750F5C">
              <w:rPr>
                <w:rFonts w:ascii="宋体" w:hAnsi="宋体" w:cs="宋体" w:hint="eastAsia"/>
                <w:color w:val="000000"/>
                <w:kern w:val="0"/>
                <w:sz w:val="22"/>
                <w:szCs w:val="22"/>
              </w:rPr>
              <w:br/>
              <w:t>导轨安装与调整实</w:t>
            </w:r>
            <w:proofErr w:type="gramStart"/>
            <w:r w:rsidRPr="00750F5C">
              <w:rPr>
                <w:rFonts w:ascii="宋体" w:hAnsi="宋体" w:cs="宋体" w:hint="eastAsia"/>
                <w:color w:val="000000"/>
                <w:kern w:val="0"/>
                <w:sz w:val="22"/>
                <w:szCs w:val="22"/>
              </w:rPr>
              <w:t>训设备</w:t>
            </w:r>
            <w:proofErr w:type="gramEnd"/>
            <w:r w:rsidRPr="00750F5C">
              <w:rPr>
                <w:rFonts w:ascii="宋体" w:hAnsi="宋体" w:cs="宋体" w:hint="eastAsia"/>
                <w:color w:val="000000"/>
                <w:kern w:val="0"/>
                <w:sz w:val="22"/>
                <w:szCs w:val="22"/>
              </w:rPr>
              <w:t xml:space="preserve"> 1 套</w:t>
            </w:r>
            <w:r w:rsidRPr="00750F5C">
              <w:rPr>
                <w:rFonts w:ascii="宋体" w:hAnsi="宋体" w:cs="宋体" w:hint="eastAsia"/>
                <w:color w:val="000000"/>
                <w:kern w:val="0"/>
                <w:sz w:val="22"/>
                <w:szCs w:val="22"/>
              </w:rPr>
              <w:br/>
              <w:t>导轨 1 套</w:t>
            </w:r>
            <w:r w:rsidRPr="00750F5C">
              <w:rPr>
                <w:rFonts w:ascii="宋体" w:hAnsi="宋体" w:cs="宋体" w:hint="eastAsia"/>
                <w:color w:val="000000"/>
                <w:kern w:val="0"/>
                <w:sz w:val="22"/>
                <w:szCs w:val="22"/>
              </w:rPr>
              <w:br/>
              <w:t>导轨架 1 套</w:t>
            </w:r>
            <w:r w:rsidRPr="00750F5C">
              <w:rPr>
                <w:rFonts w:ascii="宋体" w:hAnsi="宋体" w:cs="宋体" w:hint="eastAsia"/>
                <w:color w:val="000000"/>
                <w:kern w:val="0"/>
                <w:sz w:val="22"/>
                <w:szCs w:val="22"/>
              </w:rPr>
              <w:br/>
            </w:r>
            <w:proofErr w:type="gramStart"/>
            <w:r w:rsidRPr="00750F5C">
              <w:rPr>
                <w:rFonts w:ascii="宋体" w:hAnsi="宋体" w:cs="宋体" w:hint="eastAsia"/>
                <w:color w:val="000000"/>
                <w:kern w:val="0"/>
                <w:sz w:val="22"/>
                <w:szCs w:val="22"/>
              </w:rPr>
              <w:t>导靴</w:t>
            </w:r>
            <w:proofErr w:type="gramEnd"/>
            <w:r w:rsidRPr="00750F5C">
              <w:rPr>
                <w:rFonts w:ascii="宋体" w:hAnsi="宋体" w:cs="宋体" w:hint="eastAsia"/>
                <w:color w:val="000000"/>
                <w:kern w:val="0"/>
                <w:sz w:val="22"/>
                <w:szCs w:val="22"/>
              </w:rPr>
              <w:t xml:space="preserve"> 1 套</w:t>
            </w:r>
            <w:r w:rsidRPr="00750F5C">
              <w:rPr>
                <w:rFonts w:ascii="宋体" w:hAnsi="宋体" w:cs="宋体" w:hint="eastAsia"/>
                <w:color w:val="000000"/>
                <w:kern w:val="0"/>
                <w:sz w:val="22"/>
                <w:szCs w:val="22"/>
              </w:rPr>
              <w:br/>
              <w:t>专用工具 1 项</w:t>
            </w:r>
            <w:r w:rsidRPr="00750F5C">
              <w:rPr>
                <w:rFonts w:ascii="宋体" w:hAnsi="宋体" w:cs="宋体" w:hint="eastAsia"/>
                <w:color w:val="000000"/>
                <w:kern w:val="0"/>
                <w:sz w:val="22"/>
                <w:szCs w:val="22"/>
              </w:rPr>
              <w:br/>
              <w:t>四、实训要求</w:t>
            </w:r>
            <w:r w:rsidRPr="00750F5C">
              <w:rPr>
                <w:rFonts w:ascii="宋体" w:hAnsi="宋体" w:cs="宋体" w:hint="eastAsia"/>
                <w:color w:val="000000"/>
                <w:kern w:val="0"/>
                <w:sz w:val="22"/>
                <w:szCs w:val="22"/>
              </w:rPr>
              <w:br/>
              <w:t>1、认识电梯导轨种类。</w:t>
            </w:r>
            <w:r w:rsidRPr="00750F5C">
              <w:rPr>
                <w:rFonts w:ascii="宋体" w:hAnsi="宋体" w:cs="宋体" w:hint="eastAsia"/>
                <w:color w:val="000000"/>
                <w:kern w:val="0"/>
                <w:sz w:val="22"/>
                <w:szCs w:val="22"/>
              </w:rPr>
              <w:br/>
              <w:t>2、鉴别电梯导轨参数尺寸及检验规格。</w:t>
            </w:r>
            <w:r w:rsidRPr="00750F5C">
              <w:rPr>
                <w:rFonts w:ascii="宋体" w:hAnsi="宋体" w:cs="宋体" w:hint="eastAsia"/>
                <w:color w:val="000000"/>
                <w:kern w:val="0"/>
                <w:sz w:val="22"/>
                <w:szCs w:val="22"/>
              </w:rPr>
              <w:br/>
              <w:t>3、电梯导轨安装方法。</w:t>
            </w:r>
            <w:r w:rsidRPr="00750F5C">
              <w:rPr>
                <w:rFonts w:ascii="宋体" w:hAnsi="宋体" w:cs="宋体" w:hint="eastAsia"/>
                <w:color w:val="000000"/>
                <w:kern w:val="0"/>
                <w:sz w:val="22"/>
                <w:szCs w:val="22"/>
              </w:rPr>
              <w:br/>
              <w:t>4、电梯导轨安装标准检测方法等。</w:t>
            </w:r>
            <w:r w:rsidRPr="00750F5C">
              <w:rPr>
                <w:rFonts w:ascii="宋体" w:hAnsi="宋体" w:cs="宋体" w:hint="eastAsia"/>
                <w:color w:val="000000"/>
                <w:kern w:val="0"/>
                <w:sz w:val="22"/>
                <w:szCs w:val="22"/>
              </w:rPr>
              <w:br/>
              <w:t>5、电梯导轨安装工具与检测工具的使用方法。</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20</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11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2</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层门安装</w:t>
            </w:r>
            <w:proofErr w:type="gramEnd"/>
            <w:r w:rsidRPr="00750F5C">
              <w:rPr>
                <w:rFonts w:ascii="宋体" w:hAnsi="宋体" w:cs="宋体" w:hint="eastAsia"/>
                <w:color w:val="000000"/>
                <w:kern w:val="0"/>
                <w:sz w:val="22"/>
                <w:szCs w:val="22"/>
              </w:rPr>
              <w:t>实</w:t>
            </w:r>
            <w:proofErr w:type="gramStart"/>
            <w:r w:rsidRPr="00750F5C">
              <w:rPr>
                <w:rFonts w:ascii="宋体" w:hAnsi="宋体" w:cs="宋体" w:hint="eastAsia"/>
                <w:color w:val="000000"/>
                <w:kern w:val="0"/>
                <w:sz w:val="22"/>
                <w:szCs w:val="22"/>
              </w:rPr>
              <w:t>训设备</w:t>
            </w:r>
            <w:proofErr w:type="gramEnd"/>
            <w:r w:rsidRPr="00750F5C">
              <w:rPr>
                <w:rFonts w:ascii="宋体" w:hAnsi="宋体" w:cs="宋体" w:hint="eastAsia"/>
                <w:color w:val="000000"/>
                <w:kern w:val="0"/>
                <w:sz w:val="22"/>
                <w:szCs w:val="22"/>
              </w:rPr>
              <w:t>及配套工具</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一、整体要求</w:t>
            </w:r>
            <w:r w:rsidRPr="00750F5C">
              <w:rPr>
                <w:rFonts w:ascii="宋体" w:hAnsi="宋体" w:cs="宋体" w:hint="eastAsia"/>
                <w:color w:val="000000"/>
                <w:kern w:val="0"/>
                <w:sz w:val="22"/>
                <w:szCs w:val="22"/>
              </w:rPr>
              <w:br/>
              <w:t>要求该装置至少由钢结构框架、</w:t>
            </w:r>
            <w:proofErr w:type="gramStart"/>
            <w:r w:rsidRPr="00750F5C">
              <w:rPr>
                <w:rFonts w:ascii="宋体" w:hAnsi="宋体" w:cs="宋体" w:hint="eastAsia"/>
                <w:color w:val="000000"/>
                <w:kern w:val="0"/>
                <w:sz w:val="22"/>
                <w:szCs w:val="22"/>
              </w:rPr>
              <w:t>层门等</w:t>
            </w:r>
            <w:proofErr w:type="gramEnd"/>
            <w:r w:rsidRPr="00750F5C">
              <w:rPr>
                <w:rFonts w:ascii="宋体" w:hAnsi="宋体" w:cs="宋体" w:hint="eastAsia"/>
                <w:color w:val="000000"/>
                <w:kern w:val="0"/>
                <w:sz w:val="22"/>
                <w:szCs w:val="22"/>
              </w:rPr>
              <w:t>部件组成。按电梯开门方式的不同，设备至少分为中分门跟旁开门两种类型。整体外观要求简洁、实用，能够直观地</w:t>
            </w:r>
            <w:proofErr w:type="gramStart"/>
            <w:r w:rsidRPr="00750F5C">
              <w:rPr>
                <w:rFonts w:ascii="宋体" w:hAnsi="宋体" w:cs="宋体" w:hint="eastAsia"/>
                <w:color w:val="000000"/>
                <w:kern w:val="0"/>
                <w:sz w:val="22"/>
                <w:szCs w:val="22"/>
              </w:rPr>
              <w:t>看到层门机构</w:t>
            </w:r>
            <w:proofErr w:type="gramEnd"/>
            <w:r w:rsidRPr="00750F5C">
              <w:rPr>
                <w:rFonts w:ascii="宋体" w:hAnsi="宋体" w:cs="宋体" w:hint="eastAsia"/>
                <w:color w:val="000000"/>
                <w:kern w:val="0"/>
                <w:sz w:val="22"/>
                <w:szCs w:val="22"/>
              </w:rPr>
              <w:t>的全部器件及整个机械动作过程。</w:t>
            </w:r>
            <w:r w:rsidRPr="00750F5C">
              <w:rPr>
                <w:rFonts w:ascii="宋体" w:hAnsi="宋体" w:cs="宋体" w:hint="eastAsia"/>
                <w:color w:val="000000"/>
                <w:kern w:val="0"/>
                <w:sz w:val="22"/>
                <w:szCs w:val="22"/>
              </w:rPr>
              <w:br/>
              <w:t>二、技术指标</w:t>
            </w:r>
            <w:r w:rsidRPr="00750F5C">
              <w:rPr>
                <w:rFonts w:ascii="宋体" w:hAnsi="宋体" w:cs="宋体" w:hint="eastAsia"/>
                <w:color w:val="000000"/>
                <w:kern w:val="0"/>
                <w:sz w:val="22"/>
                <w:szCs w:val="22"/>
              </w:rPr>
              <w:br/>
              <w:t>1. 开门宽度≥800mm；</w:t>
            </w:r>
            <w:r w:rsidRPr="00750F5C">
              <w:rPr>
                <w:rFonts w:ascii="宋体" w:hAnsi="宋体" w:cs="宋体" w:hint="eastAsia"/>
                <w:color w:val="000000"/>
                <w:kern w:val="0"/>
                <w:sz w:val="22"/>
                <w:szCs w:val="22"/>
              </w:rPr>
              <w:br/>
              <w:t>2. 门高度≥1000mm；</w:t>
            </w:r>
            <w:r w:rsidRPr="00750F5C">
              <w:rPr>
                <w:rFonts w:ascii="宋体" w:hAnsi="宋体" w:cs="宋体" w:hint="eastAsia"/>
                <w:color w:val="000000"/>
                <w:kern w:val="0"/>
                <w:sz w:val="22"/>
                <w:szCs w:val="22"/>
              </w:rPr>
              <w:br/>
              <w:t>3. 开门方式：中分（或旁开）；</w:t>
            </w:r>
            <w:r w:rsidRPr="00750F5C">
              <w:rPr>
                <w:rFonts w:ascii="宋体" w:hAnsi="宋体" w:cs="宋体" w:hint="eastAsia"/>
                <w:color w:val="000000"/>
                <w:kern w:val="0"/>
                <w:sz w:val="22"/>
                <w:szCs w:val="22"/>
              </w:rPr>
              <w:br/>
              <w:t xml:space="preserve">4. </w:t>
            </w:r>
            <w:proofErr w:type="gramStart"/>
            <w:r w:rsidRPr="00750F5C">
              <w:rPr>
                <w:rFonts w:ascii="宋体" w:hAnsi="宋体" w:cs="宋体" w:hint="eastAsia"/>
                <w:color w:val="000000"/>
                <w:kern w:val="0"/>
                <w:sz w:val="22"/>
                <w:szCs w:val="22"/>
              </w:rPr>
              <w:t>层门材料</w:t>
            </w:r>
            <w:proofErr w:type="gramEnd"/>
            <w:r w:rsidRPr="00750F5C">
              <w:rPr>
                <w:rFonts w:ascii="宋体" w:hAnsi="宋体" w:cs="宋体" w:hint="eastAsia"/>
                <w:color w:val="000000"/>
                <w:kern w:val="0"/>
                <w:sz w:val="22"/>
                <w:szCs w:val="22"/>
              </w:rPr>
              <w:t>：Q235</w:t>
            </w:r>
            <w:r w:rsidRPr="00750F5C">
              <w:rPr>
                <w:rFonts w:ascii="宋体" w:hAnsi="宋体" w:cs="宋体" w:hint="eastAsia"/>
                <w:color w:val="000000"/>
                <w:kern w:val="0"/>
                <w:sz w:val="22"/>
                <w:szCs w:val="22"/>
              </w:rPr>
              <w:br/>
              <w:t>5. 整机重量≤100KG；</w:t>
            </w:r>
            <w:r w:rsidRPr="00750F5C">
              <w:rPr>
                <w:rFonts w:ascii="宋体" w:hAnsi="宋体" w:cs="宋体" w:hint="eastAsia"/>
                <w:color w:val="000000"/>
                <w:kern w:val="0"/>
                <w:sz w:val="22"/>
                <w:szCs w:val="22"/>
              </w:rPr>
              <w:br/>
              <w:t>6. 外形尺寸（长×宽×高）：1700mm×1000mm×1900mm（±5%）。</w:t>
            </w:r>
            <w:r w:rsidRPr="00750F5C">
              <w:rPr>
                <w:rFonts w:ascii="宋体" w:hAnsi="宋体" w:cs="宋体" w:hint="eastAsia"/>
                <w:color w:val="000000"/>
                <w:kern w:val="0"/>
                <w:sz w:val="22"/>
                <w:szCs w:val="22"/>
              </w:rPr>
              <w:br/>
              <w:t>三、设备配置</w:t>
            </w:r>
            <w:r w:rsidRPr="00750F5C">
              <w:rPr>
                <w:rFonts w:ascii="宋体" w:hAnsi="宋体" w:cs="宋体" w:hint="eastAsia"/>
                <w:color w:val="000000"/>
                <w:kern w:val="0"/>
                <w:sz w:val="22"/>
                <w:szCs w:val="22"/>
              </w:rPr>
              <w:br/>
              <w:t>1、钢结构框架1台</w:t>
            </w:r>
            <w:r w:rsidRPr="00750F5C">
              <w:rPr>
                <w:rFonts w:ascii="宋体" w:hAnsi="宋体" w:cs="宋体" w:hint="eastAsia"/>
                <w:color w:val="000000"/>
                <w:kern w:val="0"/>
                <w:sz w:val="22"/>
                <w:szCs w:val="22"/>
              </w:rPr>
              <w:br/>
              <w:t>2、层门扇1套</w:t>
            </w:r>
            <w:r w:rsidRPr="00750F5C">
              <w:rPr>
                <w:rFonts w:ascii="宋体" w:hAnsi="宋体" w:cs="宋体" w:hint="eastAsia"/>
                <w:color w:val="000000"/>
                <w:kern w:val="0"/>
                <w:sz w:val="22"/>
                <w:szCs w:val="22"/>
              </w:rPr>
              <w:br/>
              <w:t>3、门框1套</w:t>
            </w:r>
            <w:r w:rsidRPr="00750F5C">
              <w:rPr>
                <w:rFonts w:ascii="宋体" w:hAnsi="宋体" w:cs="宋体" w:hint="eastAsia"/>
                <w:color w:val="000000"/>
                <w:kern w:val="0"/>
                <w:sz w:val="22"/>
                <w:szCs w:val="22"/>
              </w:rPr>
              <w:br/>
              <w:t>4、层门上坎1套：开门宽度≥800mm</w:t>
            </w:r>
            <w:r w:rsidRPr="00750F5C">
              <w:rPr>
                <w:rFonts w:ascii="宋体" w:hAnsi="宋体" w:cs="宋体" w:hint="eastAsia"/>
                <w:color w:val="000000"/>
                <w:kern w:val="0"/>
                <w:sz w:val="22"/>
                <w:szCs w:val="22"/>
              </w:rPr>
              <w:br/>
              <w:t>5、</w:t>
            </w:r>
            <w:proofErr w:type="gramStart"/>
            <w:r w:rsidRPr="00750F5C">
              <w:rPr>
                <w:rFonts w:ascii="宋体" w:hAnsi="宋体" w:cs="宋体" w:hint="eastAsia"/>
                <w:color w:val="000000"/>
                <w:kern w:val="0"/>
                <w:sz w:val="22"/>
                <w:szCs w:val="22"/>
              </w:rPr>
              <w:t>层门地</w:t>
            </w:r>
            <w:proofErr w:type="gramEnd"/>
            <w:r w:rsidRPr="00750F5C">
              <w:rPr>
                <w:rFonts w:ascii="宋体" w:hAnsi="宋体" w:cs="宋体" w:hint="eastAsia"/>
                <w:color w:val="000000"/>
                <w:kern w:val="0"/>
                <w:sz w:val="22"/>
                <w:szCs w:val="22"/>
              </w:rPr>
              <w:t>坎1条：材料铝合金；开门宽度≥800mm</w:t>
            </w:r>
            <w:r w:rsidRPr="00750F5C">
              <w:rPr>
                <w:rFonts w:ascii="宋体" w:hAnsi="宋体" w:cs="宋体" w:hint="eastAsia"/>
                <w:color w:val="000000"/>
                <w:kern w:val="0"/>
                <w:sz w:val="22"/>
                <w:szCs w:val="22"/>
              </w:rPr>
              <w:br/>
              <w:t>6、</w:t>
            </w:r>
            <w:proofErr w:type="gramStart"/>
            <w:r w:rsidRPr="00750F5C">
              <w:rPr>
                <w:rFonts w:ascii="宋体" w:hAnsi="宋体" w:cs="宋体" w:hint="eastAsia"/>
                <w:color w:val="000000"/>
                <w:kern w:val="0"/>
                <w:sz w:val="22"/>
                <w:szCs w:val="22"/>
              </w:rPr>
              <w:t>层门地</w:t>
            </w:r>
            <w:proofErr w:type="gramEnd"/>
            <w:r w:rsidRPr="00750F5C">
              <w:rPr>
                <w:rFonts w:ascii="宋体" w:hAnsi="宋体" w:cs="宋体" w:hint="eastAsia"/>
                <w:color w:val="000000"/>
                <w:kern w:val="0"/>
                <w:sz w:val="22"/>
                <w:szCs w:val="22"/>
              </w:rPr>
              <w:t>坎支架2个</w:t>
            </w:r>
            <w:r w:rsidRPr="00750F5C">
              <w:rPr>
                <w:rFonts w:ascii="宋体" w:hAnsi="宋体" w:cs="宋体" w:hint="eastAsia"/>
                <w:color w:val="000000"/>
                <w:kern w:val="0"/>
                <w:sz w:val="22"/>
                <w:szCs w:val="22"/>
              </w:rPr>
              <w:br/>
              <w:t>7、安装与测量工具1套：至少包含水平尺、线坠、卷尺、开口扳手、梅花扳手、钢直尺、一字螺丝刀、十字螺丝刀、活动扳手、内六</w:t>
            </w:r>
            <w:r w:rsidRPr="00750F5C">
              <w:rPr>
                <w:rFonts w:ascii="宋体" w:hAnsi="宋体" w:cs="宋体" w:hint="eastAsia"/>
                <w:color w:val="000000"/>
                <w:kern w:val="0"/>
                <w:sz w:val="22"/>
                <w:szCs w:val="22"/>
              </w:rPr>
              <w:lastRenderedPageBreak/>
              <w:t>角扳手、子弹头三位插板、工具箱等，投标文件内提供包含规格和数量的详细清单。</w:t>
            </w:r>
            <w:r w:rsidRPr="00750F5C">
              <w:rPr>
                <w:rFonts w:ascii="宋体" w:hAnsi="宋体" w:cs="宋体" w:hint="eastAsia"/>
                <w:color w:val="000000"/>
                <w:kern w:val="0"/>
                <w:sz w:val="22"/>
                <w:szCs w:val="22"/>
              </w:rPr>
              <w:br/>
              <w:t>8、实</w:t>
            </w:r>
            <w:proofErr w:type="gramStart"/>
            <w:r w:rsidRPr="00750F5C">
              <w:rPr>
                <w:rFonts w:ascii="宋体" w:hAnsi="宋体" w:cs="宋体" w:hint="eastAsia"/>
                <w:color w:val="000000"/>
                <w:kern w:val="0"/>
                <w:sz w:val="22"/>
                <w:szCs w:val="22"/>
              </w:rPr>
              <w:t>训指导</w:t>
            </w:r>
            <w:proofErr w:type="gramEnd"/>
            <w:r w:rsidRPr="00750F5C">
              <w:rPr>
                <w:rFonts w:ascii="宋体" w:hAnsi="宋体" w:cs="宋体" w:hint="eastAsia"/>
                <w:color w:val="000000"/>
                <w:kern w:val="0"/>
                <w:sz w:val="22"/>
                <w:szCs w:val="22"/>
              </w:rPr>
              <w:t>书及相关说明书等资料1份</w:t>
            </w:r>
            <w:r w:rsidRPr="00750F5C">
              <w:rPr>
                <w:rFonts w:ascii="宋体" w:hAnsi="宋体" w:cs="宋体" w:hint="eastAsia"/>
                <w:color w:val="000000"/>
                <w:kern w:val="0"/>
                <w:sz w:val="22"/>
                <w:szCs w:val="22"/>
              </w:rPr>
              <w:br/>
              <w:t>四、实</w:t>
            </w:r>
            <w:proofErr w:type="gramStart"/>
            <w:r w:rsidRPr="00750F5C">
              <w:rPr>
                <w:rFonts w:ascii="宋体" w:hAnsi="宋体" w:cs="宋体" w:hint="eastAsia"/>
                <w:color w:val="000000"/>
                <w:kern w:val="0"/>
                <w:sz w:val="22"/>
                <w:szCs w:val="22"/>
              </w:rPr>
              <w:t>训项目</w:t>
            </w:r>
            <w:proofErr w:type="gramEnd"/>
            <w:r w:rsidRPr="00750F5C">
              <w:rPr>
                <w:rFonts w:ascii="宋体" w:hAnsi="宋体" w:cs="宋体" w:hint="eastAsia"/>
                <w:color w:val="000000"/>
                <w:kern w:val="0"/>
                <w:sz w:val="22"/>
                <w:szCs w:val="22"/>
              </w:rPr>
              <w:br/>
              <w:t xml:space="preserve">1. </w:t>
            </w:r>
            <w:proofErr w:type="gramStart"/>
            <w:r w:rsidRPr="00750F5C">
              <w:rPr>
                <w:rFonts w:ascii="宋体" w:hAnsi="宋体" w:cs="宋体" w:hint="eastAsia"/>
                <w:color w:val="000000"/>
                <w:kern w:val="0"/>
                <w:sz w:val="22"/>
                <w:szCs w:val="22"/>
              </w:rPr>
              <w:t>层门地</w:t>
            </w:r>
            <w:proofErr w:type="gramEnd"/>
            <w:r w:rsidRPr="00750F5C">
              <w:rPr>
                <w:rFonts w:ascii="宋体" w:hAnsi="宋体" w:cs="宋体" w:hint="eastAsia"/>
                <w:color w:val="000000"/>
                <w:kern w:val="0"/>
                <w:sz w:val="22"/>
                <w:szCs w:val="22"/>
              </w:rPr>
              <w:t>坎的安装与调整；</w:t>
            </w:r>
            <w:r w:rsidRPr="00750F5C">
              <w:rPr>
                <w:rFonts w:ascii="宋体" w:hAnsi="宋体" w:cs="宋体" w:hint="eastAsia"/>
                <w:color w:val="000000"/>
                <w:kern w:val="0"/>
                <w:sz w:val="22"/>
                <w:szCs w:val="22"/>
              </w:rPr>
              <w:br/>
              <w:t xml:space="preserve">2. </w:t>
            </w:r>
            <w:proofErr w:type="gramStart"/>
            <w:r w:rsidRPr="00750F5C">
              <w:rPr>
                <w:rFonts w:ascii="宋体" w:hAnsi="宋体" w:cs="宋体" w:hint="eastAsia"/>
                <w:color w:val="000000"/>
                <w:kern w:val="0"/>
                <w:sz w:val="22"/>
                <w:szCs w:val="22"/>
              </w:rPr>
              <w:t>层门门框</w:t>
            </w:r>
            <w:proofErr w:type="gramEnd"/>
            <w:r w:rsidRPr="00750F5C">
              <w:rPr>
                <w:rFonts w:ascii="宋体" w:hAnsi="宋体" w:cs="宋体" w:hint="eastAsia"/>
                <w:color w:val="000000"/>
                <w:kern w:val="0"/>
                <w:sz w:val="22"/>
                <w:szCs w:val="22"/>
              </w:rPr>
              <w:t>的安装与调整；</w:t>
            </w:r>
            <w:r w:rsidRPr="00750F5C">
              <w:rPr>
                <w:rFonts w:ascii="宋体" w:hAnsi="宋体" w:cs="宋体" w:hint="eastAsia"/>
                <w:color w:val="000000"/>
                <w:kern w:val="0"/>
                <w:sz w:val="22"/>
                <w:szCs w:val="22"/>
              </w:rPr>
              <w:br/>
              <w:t>3. 层门上坎的安装与调整；</w:t>
            </w:r>
            <w:r w:rsidRPr="00750F5C">
              <w:rPr>
                <w:rFonts w:ascii="宋体" w:hAnsi="宋体" w:cs="宋体" w:hint="eastAsia"/>
                <w:color w:val="000000"/>
                <w:kern w:val="0"/>
                <w:sz w:val="22"/>
                <w:szCs w:val="22"/>
              </w:rPr>
              <w:br/>
              <w:t xml:space="preserve">4. </w:t>
            </w:r>
            <w:proofErr w:type="gramStart"/>
            <w:r w:rsidRPr="00750F5C">
              <w:rPr>
                <w:rFonts w:ascii="宋体" w:hAnsi="宋体" w:cs="宋体" w:hint="eastAsia"/>
                <w:color w:val="000000"/>
                <w:kern w:val="0"/>
                <w:sz w:val="22"/>
                <w:szCs w:val="22"/>
              </w:rPr>
              <w:t>层门门扇</w:t>
            </w:r>
            <w:proofErr w:type="gramEnd"/>
            <w:r w:rsidRPr="00750F5C">
              <w:rPr>
                <w:rFonts w:ascii="宋体" w:hAnsi="宋体" w:cs="宋体" w:hint="eastAsia"/>
                <w:color w:val="000000"/>
                <w:kern w:val="0"/>
                <w:sz w:val="22"/>
                <w:szCs w:val="22"/>
              </w:rPr>
              <w:t>的安装与调整；</w:t>
            </w:r>
            <w:r w:rsidRPr="00750F5C">
              <w:rPr>
                <w:rFonts w:ascii="宋体" w:hAnsi="宋体" w:cs="宋体" w:hint="eastAsia"/>
                <w:color w:val="000000"/>
                <w:kern w:val="0"/>
                <w:sz w:val="22"/>
                <w:szCs w:val="22"/>
              </w:rPr>
              <w:br/>
              <w:t xml:space="preserve">5. </w:t>
            </w:r>
            <w:proofErr w:type="gramStart"/>
            <w:r w:rsidRPr="00750F5C">
              <w:rPr>
                <w:rFonts w:ascii="宋体" w:hAnsi="宋体" w:cs="宋体" w:hint="eastAsia"/>
                <w:color w:val="000000"/>
                <w:kern w:val="0"/>
                <w:sz w:val="22"/>
                <w:szCs w:val="22"/>
              </w:rPr>
              <w:t>层门连接</w:t>
            </w:r>
            <w:proofErr w:type="gramEnd"/>
            <w:r w:rsidRPr="00750F5C">
              <w:rPr>
                <w:rFonts w:ascii="宋体" w:hAnsi="宋体" w:cs="宋体" w:hint="eastAsia"/>
                <w:color w:val="000000"/>
                <w:kern w:val="0"/>
                <w:sz w:val="22"/>
                <w:szCs w:val="22"/>
              </w:rPr>
              <w:t>钢丝绳的调整；</w:t>
            </w:r>
            <w:r w:rsidRPr="00750F5C">
              <w:rPr>
                <w:rFonts w:ascii="宋体" w:hAnsi="宋体" w:cs="宋体" w:hint="eastAsia"/>
                <w:color w:val="000000"/>
                <w:kern w:val="0"/>
                <w:sz w:val="22"/>
                <w:szCs w:val="22"/>
              </w:rPr>
              <w:br/>
              <w:t xml:space="preserve">6. </w:t>
            </w:r>
            <w:proofErr w:type="gramStart"/>
            <w:r w:rsidRPr="00750F5C">
              <w:rPr>
                <w:rFonts w:ascii="宋体" w:hAnsi="宋体" w:cs="宋体" w:hint="eastAsia"/>
                <w:color w:val="000000"/>
                <w:kern w:val="0"/>
                <w:sz w:val="22"/>
                <w:szCs w:val="22"/>
              </w:rPr>
              <w:t>层门自闭力</w:t>
            </w:r>
            <w:proofErr w:type="gramEnd"/>
            <w:r w:rsidRPr="00750F5C">
              <w:rPr>
                <w:rFonts w:ascii="宋体" w:hAnsi="宋体" w:cs="宋体" w:hint="eastAsia"/>
                <w:color w:val="000000"/>
                <w:kern w:val="0"/>
                <w:sz w:val="22"/>
                <w:szCs w:val="22"/>
              </w:rPr>
              <w:t>装置的安装与调整；</w:t>
            </w:r>
            <w:r w:rsidRPr="00750F5C">
              <w:rPr>
                <w:rFonts w:ascii="宋体" w:hAnsi="宋体" w:cs="宋体" w:hint="eastAsia"/>
                <w:color w:val="000000"/>
                <w:kern w:val="0"/>
                <w:sz w:val="22"/>
                <w:szCs w:val="22"/>
              </w:rPr>
              <w:br/>
              <w:t xml:space="preserve">7. </w:t>
            </w:r>
            <w:proofErr w:type="gramStart"/>
            <w:r w:rsidRPr="00750F5C">
              <w:rPr>
                <w:rFonts w:ascii="宋体" w:hAnsi="宋体" w:cs="宋体" w:hint="eastAsia"/>
                <w:color w:val="000000"/>
                <w:kern w:val="0"/>
                <w:sz w:val="22"/>
                <w:szCs w:val="22"/>
              </w:rPr>
              <w:t>电梯层门门锁</w:t>
            </w:r>
            <w:proofErr w:type="gramEnd"/>
            <w:r w:rsidRPr="00750F5C">
              <w:rPr>
                <w:rFonts w:ascii="宋体" w:hAnsi="宋体" w:cs="宋体" w:hint="eastAsia"/>
                <w:color w:val="000000"/>
                <w:kern w:val="0"/>
                <w:sz w:val="22"/>
                <w:szCs w:val="22"/>
              </w:rPr>
              <w:t>的安装与调整；</w:t>
            </w:r>
            <w:r w:rsidRPr="00750F5C">
              <w:rPr>
                <w:rFonts w:ascii="宋体" w:hAnsi="宋体" w:cs="宋体" w:hint="eastAsia"/>
                <w:color w:val="000000"/>
                <w:kern w:val="0"/>
                <w:sz w:val="22"/>
                <w:szCs w:val="22"/>
              </w:rPr>
              <w:br/>
              <w:t xml:space="preserve">8. </w:t>
            </w:r>
            <w:proofErr w:type="gramStart"/>
            <w:r w:rsidRPr="00750F5C">
              <w:rPr>
                <w:rFonts w:ascii="宋体" w:hAnsi="宋体" w:cs="宋体" w:hint="eastAsia"/>
                <w:color w:val="000000"/>
                <w:kern w:val="0"/>
                <w:sz w:val="22"/>
                <w:szCs w:val="22"/>
              </w:rPr>
              <w:t>层门滚轮</w:t>
            </w:r>
            <w:proofErr w:type="gramEnd"/>
            <w:r w:rsidRPr="00750F5C">
              <w:rPr>
                <w:rFonts w:ascii="宋体" w:hAnsi="宋体" w:cs="宋体" w:hint="eastAsia"/>
                <w:color w:val="000000"/>
                <w:kern w:val="0"/>
                <w:sz w:val="22"/>
                <w:szCs w:val="22"/>
              </w:rPr>
              <w:t>的更换；</w:t>
            </w:r>
            <w:r w:rsidRPr="00750F5C">
              <w:rPr>
                <w:rFonts w:ascii="宋体" w:hAnsi="宋体" w:cs="宋体" w:hint="eastAsia"/>
                <w:color w:val="000000"/>
                <w:kern w:val="0"/>
                <w:sz w:val="22"/>
                <w:szCs w:val="22"/>
              </w:rPr>
              <w:br/>
              <w:t xml:space="preserve">9. </w:t>
            </w:r>
            <w:proofErr w:type="gramStart"/>
            <w:r w:rsidRPr="00750F5C">
              <w:rPr>
                <w:rFonts w:ascii="宋体" w:hAnsi="宋体" w:cs="宋体" w:hint="eastAsia"/>
                <w:color w:val="000000"/>
                <w:kern w:val="0"/>
                <w:sz w:val="22"/>
                <w:szCs w:val="22"/>
              </w:rPr>
              <w:t>层门挂板</w:t>
            </w:r>
            <w:proofErr w:type="gramEnd"/>
            <w:r w:rsidRPr="00750F5C">
              <w:rPr>
                <w:rFonts w:ascii="宋体" w:hAnsi="宋体" w:cs="宋体" w:hint="eastAsia"/>
                <w:color w:val="000000"/>
                <w:kern w:val="0"/>
                <w:sz w:val="22"/>
                <w:szCs w:val="22"/>
              </w:rPr>
              <w:t>的更换；</w:t>
            </w:r>
            <w:r w:rsidRPr="00750F5C">
              <w:rPr>
                <w:rFonts w:ascii="宋体" w:hAnsi="宋体" w:cs="宋体" w:hint="eastAsia"/>
                <w:color w:val="000000"/>
                <w:kern w:val="0"/>
                <w:sz w:val="22"/>
                <w:szCs w:val="22"/>
              </w:rPr>
              <w:br/>
              <w:t xml:space="preserve">10. </w:t>
            </w:r>
            <w:proofErr w:type="gramStart"/>
            <w:r w:rsidRPr="00750F5C">
              <w:rPr>
                <w:rFonts w:ascii="宋体" w:hAnsi="宋体" w:cs="宋体" w:hint="eastAsia"/>
                <w:color w:val="000000"/>
                <w:kern w:val="0"/>
                <w:sz w:val="22"/>
                <w:szCs w:val="22"/>
              </w:rPr>
              <w:t>层门三角锁</w:t>
            </w:r>
            <w:proofErr w:type="gramEnd"/>
            <w:r w:rsidRPr="00750F5C">
              <w:rPr>
                <w:rFonts w:ascii="宋体" w:hAnsi="宋体" w:cs="宋体" w:hint="eastAsia"/>
                <w:color w:val="000000"/>
                <w:kern w:val="0"/>
                <w:sz w:val="22"/>
                <w:szCs w:val="22"/>
              </w:rPr>
              <w:t>的更换。</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20</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02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3</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门</w:t>
            </w:r>
            <w:proofErr w:type="gramStart"/>
            <w:r w:rsidRPr="00750F5C">
              <w:rPr>
                <w:rFonts w:ascii="宋体" w:hAnsi="宋体" w:cs="宋体" w:hint="eastAsia"/>
                <w:color w:val="000000"/>
                <w:kern w:val="0"/>
                <w:sz w:val="22"/>
                <w:szCs w:val="22"/>
              </w:rPr>
              <w:t>速调整实训设备</w:t>
            </w:r>
            <w:proofErr w:type="gramEnd"/>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一、设备要求</w:t>
            </w:r>
            <w:r w:rsidRPr="00750F5C">
              <w:rPr>
                <w:rFonts w:ascii="宋体" w:hAnsi="宋体" w:cs="宋体" w:hint="eastAsia"/>
                <w:color w:val="000000"/>
                <w:kern w:val="0"/>
                <w:sz w:val="22"/>
                <w:szCs w:val="22"/>
              </w:rPr>
              <w:br/>
              <w:t>设备要求根据当前真实电梯门机构的装调和</w:t>
            </w:r>
            <w:proofErr w:type="gramStart"/>
            <w:r w:rsidRPr="00750F5C">
              <w:rPr>
                <w:rFonts w:ascii="宋体" w:hAnsi="宋体" w:cs="宋体" w:hint="eastAsia"/>
                <w:color w:val="000000"/>
                <w:kern w:val="0"/>
                <w:sz w:val="22"/>
                <w:szCs w:val="22"/>
              </w:rPr>
              <w:t>维保需求</w:t>
            </w:r>
            <w:proofErr w:type="gramEnd"/>
            <w:r w:rsidRPr="00750F5C">
              <w:rPr>
                <w:rFonts w:ascii="宋体" w:hAnsi="宋体" w:cs="宋体" w:hint="eastAsia"/>
                <w:color w:val="000000"/>
                <w:kern w:val="0"/>
                <w:sz w:val="22"/>
                <w:szCs w:val="22"/>
              </w:rPr>
              <w:t>而开发，至少由钢结构框架、电动葫芦、门框、</w:t>
            </w:r>
            <w:proofErr w:type="gramStart"/>
            <w:r w:rsidRPr="00750F5C">
              <w:rPr>
                <w:rFonts w:ascii="宋体" w:hAnsi="宋体" w:cs="宋体" w:hint="eastAsia"/>
                <w:color w:val="000000"/>
                <w:kern w:val="0"/>
                <w:sz w:val="22"/>
                <w:szCs w:val="22"/>
              </w:rPr>
              <w:t>层门门扇、层门</w:t>
            </w:r>
            <w:proofErr w:type="gramEnd"/>
            <w:r w:rsidRPr="00750F5C">
              <w:rPr>
                <w:rFonts w:ascii="宋体" w:hAnsi="宋体" w:cs="宋体" w:hint="eastAsia"/>
                <w:color w:val="000000"/>
                <w:kern w:val="0"/>
                <w:sz w:val="22"/>
                <w:szCs w:val="22"/>
              </w:rPr>
              <w:t>地坎、层门上坎、轿厢龙门架、轿厢门扇、轿厢门地坎、门机、导轨、导轨支架、</w:t>
            </w:r>
            <w:proofErr w:type="gramStart"/>
            <w:r w:rsidRPr="00750F5C">
              <w:rPr>
                <w:rFonts w:ascii="宋体" w:hAnsi="宋体" w:cs="宋体" w:hint="eastAsia"/>
                <w:color w:val="000000"/>
                <w:kern w:val="0"/>
                <w:sz w:val="22"/>
                <w:szCs w:val="22"/>
              </w:rPr>
              <w:t>导靴等</w:t>
            </w:r>
            <w:proofErr w:type="gramEnd"/>
            <w:r w:rsidRPr="00750F5C">
              <w:rPr>
                <w:rFonts w:ascii="宋体" w:hAnsi="宋体" w:cs="宋体" w:hint="eastAsia"/>
                <w:color w:val="000000"/>
                <w:kern w:val="0"/>
                <w:sz w:val="22"/>
                <w:szCs w:val="22"/>
              </w:rPr>
              <w:t>部件组成。能在钢结构框架内进行安装与调整，使其符合电梯</w:t>
            </w:r>
            <w:proofErr w:type="gramStart"/>
            <w:r w:rsidRPr="00750F5C">
              <w:rPr>
                <w:rFonts w:ascii="宋体" w:hAnsi="宋体" w:cs="宋体" w:hint="eastAsia"/>
                <w:color w:val="000000"/>
                <w:kern w:val="0"/>
                <w:sz w:val="22"/>
                <w:szCs w:val="22"/>
              </w:rPr>
              <w:t>门系统</w:t>
            </w:r>
            <w:proofErr w:type="gramEnd"/>
            <w:r w:rsidRPr="00750F5C">
              <w:rPr>
                <w:rFonts w:ascii="宋体" w:hAnsi="宋体" w:cs="宋体" w:hint="eastAsia"/>
                <w:color w:val="000000"/>
                <w:kern w:val="0"/>
                <w:sz w:val="22"/>
                <w:szCs w:val="22"/>
              </w:rPr>
              <w:t>相关规范要求。并能通过轿厢架的上下运动模拟轿厢在井道中的运行，当平层时，门机构能够带动轿厢门与</w:t>
            </w:r>
            <w:proofErr w:type="gramStart"/>
            <w:r w:rsidRPr="00750F5C">
              <w:rPr>
                <w:rFonts w:ascii="宋体" w:hAnsi="宋体" w:cs="宋体" w:hint="eastAsia"/>
                <w:color w:val="000000"/>
                <w:kern w:val="0"/>
                <w:sz w:val="22"/>
                <w:szCs w:val="22"/>
              </w:rPr>
              <w:t>层门开闭</w:t>
            </w:r>
            <w:proofErr w:type="gramEnd"/>
            <w:r w:rsidRPr="00750F5C">
              <w:rPr>
                <w:rFonts w:ascii="宋体" w:hAnsi="宋体" w:cs="宋体" w:hint="eastAsia"/>
                <w:color w:val="000000"/>
                <w:kern w:val="0"/>
                <w:sz w:val="22"/>
                <w:szCs w:val="22"/>
              </w:rPr>
              <w:t>，轿厢离开后，</w:t>
            </w:r>
            <w:proofErr w:type="gramStart"/>
            <w:r w:rsidRPr="00750F5C">
              <w:rPr>
                <w:rFonts w:ascii="宋体" w:hAnsi="宋体" w:cs="宋体" w:hint="eastAsia"/>
                <w:color w:val="000000"/>
                <w:kern w:val="0"/>
                <w:sz w:val="22"/>
                <w:szCs w:val="22"/>
              </w:rPr>
              <w:t>层门紧闭</w:t>
            </w:r>
            <w:proofErr w:type="gramEnd"/>
            <w:r w:rsidRPr="00750F5C">
              <w:rPr>
                <w:rFonts w:ascii="宋体" w:hAnsi="宋体" w:cs="宋体" w:hint="eastAsia"/>
                <w:color w:val="000000"/>
                <w:kern w:val="0"/>
                <w:sz w:val="22"/>
                <w:szCs w:val="22"/>
              </w:rPr>
              <w:t>，能够直观地看到门机构的全部器件及整个机械动作过程。</w:t>
            </w:r>
            <w:r w:rsidRPr="00750F5C">
              <w:rPr>
                <w:rFonts w:ascii="宋体" w:hAnsi="宋体" w:cs="宋体" w:hint="eastAsia"/>
                <w:color w:val="000000"/>
                <w:kern w:val="0"/>
                <w:sz w:val="22"/>
                <w:szCs w:val="22"/>
              </w:rPr>
              <w:br/>
              <w:t>二、功能要求</w:t>
            </w:r>
            <w:r w:rsidRPr="00750F5C">
              <w:rPr>
                <w:rFonts w:ascii="宋体" w:hAnsi="宋体" w:cs="宋体" w:hint="eastAsia"/>
                <w:color w:val="000000"/>
                <w:kern w:val="0"/>
                <w:sz w:val="22"/>
                <w:szCs w:val="22"/>
              </w:rPr>
              <w:br/>
              <w:t>1. 应采用钢结构电梯井道平台设计，整体外观简洁明了；</w:t>
            </w:r>
            <w:r w:rsidRPr="00750F5C">
              <w:rPr>
                <w:rFonts w:ascii="宋体" w:hAnsi="宋体" w:cs="宋体" w:hint="eastAsia"/>
                <w:color w:val="000000"/>
                <w:kern w:val="0"/>
                <w:sz w:val="22"/>
                <w:szCs w:val="22"/>
              </w:rPr>
              <w:br/>
              <w:t>2. 应遵循模块化的设计理念，根据电梯安装工艺要求进行教学</w:t>
            </w:r>
            <w:proofErr w:type="gramStart"/>
            <w:r w:rsidRPr="00750F5C">
              <w:rPr>
                <w:rFonts w:ascii="宋体" w:hAnsi="宋体" w:cs="宋体" w:hint="eastAsia"/>
                <w:color w:val="000000"/>
                <w:kern w:val="0"/>
                <w:sz w:val="22"/>
                <w:szCs w:val="22"/>
              </w:rPr>
              <w:t>实训式的</w:t>
            </w:r>
            <w:proofErr w:type="gramEnd"/>
            <w:r w:rsidRPr="00750F5C">
              <w:rPr>
                <w:rFonts w:ascii="宋体" w:hAnsi="宋体" w:cs="宋体" w:hint="eastAsia"/>
                <w:color w:val="000000"/>
                <w:kern w:val="0"/>
                <w:sz w:val="22"/>
                <w:szCs w:val="22"/>
              </w:rPr>
              <w:t>设计；</w:t>
            </w:r>
            <w:r w:rsidRPr="00750F5C">
              <w:rPr>
                <w:rFonts w:ascii="宋体" w:hAnsi="宋体" w:cs="宋体" w:hint="eastAsia"/>
                <w:color w:val="000000"/>
                <w:kern w:val="0"/>
                <w:sz w:val="22"/>
                <w:szCs w:val="22"/>
              </w:rPr>
              <w:br/>
              <w:t>3. 应采用真实机构器件，使学生学到的与实际应用的一致；</w:t>
            </w:r>
            <w:r w:rsidRPr="00750F5C">
              <w:rPr>
                <w:rFonts w:ascii="宋体" w:hAnsi="宋体" w:cs="宋体" w:hint="eastAsia"/>
                <w:color w:val="000000"/>
                <w:kern w:val="0"/>
                <w:sz w:val="22"/>
                <w:szCs w:val="22"/>
              </w:rPr>
              <w:br/>
              <w:t>4. 应模拟真实环境，使其安装工艺与实际安装一致，且能更方便的进行</w:t>
            </w:r>
            <w:proofErr w:type="gramStart"/>
            <w:r w:rsidRPr="00750F5C">
              <w:rPr>
                <w:rFonts w:ascii="宋体" w:hAnsi="宋体" w:cs="宋体" w:hint="eastAsia"/>
                <w:color w:val="000000"/>
                <w:kern w:val="0"/>
                <w:sz w:val="22"/>
                <w:szCs w:val="22"/>
              </w:rPr>
              <w:t>其维保项目</w:t>
            </w:r>
            <w:proofErr w:type="gramEnd"/>
            <w:r w:rsidRPr="00750F5C">
              <w:rPr>
                <w:rFonts w:ascii="宋体" w:hAnsi="宋体" w:cs="宋体" w:hint="eastAsia"/>
                <w:color w:val="000000"/>
                <w:kern w:val="0"/>
                <w:sz w:val="22"/>
                <w:szCs w:val="22"/>
              </w:rPr>
              <w:t>的操作；</w:t>
            </w:r>
            <w:r w:rsidRPr="00750F5C">
              <w:rPr>
                <w:rFonts w:ascii="宋体" w:hAnsi="宋体" w:cs="宋体" w:hint="eastAsia"/>
                <w:color w:val="000000"/>
                <w:kern w:val="0"/>
                <w:sz w:val="22"/>
                <w:szCs w:val="22"/>
              </w:rPr>
              <w:br/>
              <w:t>5. 应采用电动葫芦拖动轿厢架在导轨上的运动，使演示与调试更加方便。</w:t>
            </w:r>
            <w:r w:rsidRPr="00750F5C">
              <w:rPr>
                <w:rFonts w:ascii="宋体" w:hAnsi="宋体" w:cs="宋体" w:hint="eastAsia"/>
                <w:color w:val="000000"/>
                <w:kern w:val="0"/>
                <w:sz w:val="22"/>
                <w:szCs w:val="22"/>
              </w:rPr>
              <w:br/>
              <w:t>三、技术指标</w:t>
            </w:r>
            <w:r w:rsidRPr="00750F5C">
              <w:rPr>
                <w:rFonts w:ascii="宋体" w:hAnsi="宋体" w:cs="宋体" w:hint="eastAsia"/>
                <w:color w:val="000000"/>
                <w:kern w:val="0"/>
                <w:sz w:val="22"/>
                <w:szCs w:val="22"/>
              </w:rPr>
              <w:br/>
              <w:t>1.电源输入：单相三线 AC220V  50Hz；</w:t>
            </w:r>
            <w:r w:rsidRPr="00750F5C">
              <w:rPr>
                <w:rFonts w:ascii="宋体" w:hAnsi="宋体" w:cs="宋体" w:hint="eastAsia"/>
                <w:color w:val="000000"/>
                <w:kern w:val="0"/>
                <w:sz w:val="22"/>
                <w:szCs w:val="22"/>
              </w:rPr>
              <w:br/>
              <w:t>2.工作环境：海拔＜1000m；温度-10℃～+40℃；湿度＜95%RH无水珠凝结；环境空气中不应含有腐蚀性和易燃性气体；</w:t>
            </w:r>
            <w:r w:rsidRPr="00750F5C">
              <w:rPr>
                <w:rFonts w:ascii="宋体" w:hAnsi="宋体" w:cs="宋体" w:hint="eastAsia"/>
                <w:color w:val="000000"/>
                <w:kern w:val="0"/>
                <w:sz w:val="22"/>
                <w:szCs w:val="22"/>
              </w:rPr>
              <w:br/>
              <w:t>3.门机：永磁同步变频门机；</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4.门机电机额定电压：AC100/125V；</w:t>
            </w:r>
            <w:r w:rsidRPr="00750F5C">
              <w:rPr>
                <w:rFonts w:ascii="宋体" w:hAnsi="宋体" w:cs="宋体" w:hint="eastAsia"/>
                <w:color w:val="000000"/>
                <w:kern w:val="0"/>
                <w:sz w:val="22"/>
                <w:szCs w:val="22"/>
              </w:rPr>
              <w:br/>
              <w:t>5.门机电机额定转速：180r/min；</w:t>
            </w:r>
            <w:r w:rsidRPr="00750F5C">
              <w:rPr>
                <w:rFonts w:ascii="宋体" w:hAnsi="宋体" w:cs="宋体" w:hint="eastAsia"/>
                <w:color w:val="000000"/>
                <w:kern w:val="0"/>
                <w:sz w:val="22"/>
                <w:szCs w:val="22"/>
              </w:rPr>
              <w:br/>
              <w:t>6.门机电机额定功率：43/94W；</w:t>
            </w:r>
            <w:r w:rsidRPr="00750F5C">
              <w:rPr>
                <w:rFonts w:ascii="宋体" w:hAnsi="宋体" w:cs="宋体" w:hint="eastAsia"/>
                <w:color w:val="000000"/>
                <w:kern w:val="0"/>
                <w:sz w:val="22"/>
                <w:szCs w:val="22"/>
              </w:rPr>
              <w:br/>
              <w:t>7.开门宽度：800mm；</w:t>
            </w:r>
            <w:r w:rsidRPr="00750F5C">
              <w:rPr>
                <w:rFonts w:ascii="宋体" w:hAnsi="宋体" w:cs="宋体" w:hint="eastAsia"/>
                <w:color w:val="000000"/>
                <w:kern w:val="0"/>
                <w:sz w:val="22"/>
                <w:szCs w:val="22"/>
              </w:rPr>
              <w:br/>
              <w:t>8.门高度：1000mm；</w:t>
            </w:r>
            <w:r w:rsidRPr="00750F5C">
              <w:rPr>
                <w:rFonts w:ascii="宋体" w:hAnsi="宋体" w:cs="宋体" w:hint="eastAsia"/>
                <w:color w:val="000000"/>
                <w:kern w:val="0"/>
                <w:sz w:val="22"/>
                <w:szCs w:val="22"/>
              </w:rPr>
              <w:br/>
              <w:t>9.轿门材料：表面喷塑碳素钢板；</w:t>
            </w:r>
            <w:r w:rsidRPr="00750F5C">
              <w:rPr>
                <w:rFonts w:ascii="宋体" w:hAnsi="宋体" w:cs="宋体" w:hint="eastAsia"/>
                <w:color w:val="000000"/>
                <w:kern w:val="0"/>
                <w:sz w:val="22"/>
                <w:szCs w:val="22"/>
              </w:rPr>
              <w:br/>
              <w:t>10.</w:t>
            </w:r>
            <w:proofErr w:type="gramStart"/>
            <w:r w:rsidRPr="00750F5C">
              <w:rPr>
                <w:rFonts w:ascii="宋体" w:hAnsi="宋体" w:cs="宋体" w:hint="eastAsia"/>
                <w:color w:val="000000"/>
                <w:kern w:val="0"/>
                <w:sz w:val="22"/>
                <w:szCs w:val="22"/>
              </w:rPr>
              <w:t>层门材料</w:t>
            </w:r>
            <w:proofErr w:type="gramEnd"/>
            <w:r w:rsidRPr="00750F5C">
              <w:rPr>
                <w:rFonts w:ascii="宋体" w:hAnsi="宋体" w:cs="宋体" w:hint="eastAsia"/>
                <w:color w:val="000000"/>
                <w:kern w:val="0"/>
                <w:sz w:val="22"/>
                <w:szCs w:val="22"/>
              </w:rPr>
              <w:t>：不锈钢板；</w:t>
            </w:r>
            <w:r w:rsidRPr="00750F5C">
              <w:rPr>
                <w:rFonts w:ascii="宋体" w:hAnsi="宋体" w:cs="宋体" w:hint="eastAsia"/>
                <w:color w:val="000000"/>
                <w:kern w:val="0"/>
                <w:sz w:val="22"/>
                <w:szCs w:val="22"/>
              </w:rPr>
              <w:br/>
              <w:t>11.整机功耗：≤0.5KW；</w:t>
            </w:r>
            <w:r w:rsidRPr="00750F5C">
              <w:rPr>
                <w:rFonts w:ascii="宋体" w:hAnsi="宋体" w:cs="宋体" w:hint="eastAsia"/>
                <w:color w:val="000000"/>
                <w:kern w:val="0"/>
                <w:sz w:val="22"/>
                <w:szCs w:val="22"/>
              </w:rPr>
              <w:br/>
              <w:t>12.整机重量：≤600KG；</w:t>
            </w:r>
            <w:r w:rsidRPr="00750F5C">
              <w:rPr>
                <w:rFonts w:ascii="宋体" w:hAnsi="宋体" w:cs="宋体" w:hint="eastAsia"/>
                <w:color w:val="000000"/>
                <w:kern w:val="0"/>
                <w:sz w:val="22"/>
                <w:szCs w:val="22"/>
              </w:rPr>
              <w:br/>
              <w:t>13.外形尺寸：2250mm×1650mm×3000mm（长×宽×高）（±5%）。</w:t>
            </w:r>
            <w:r w:rsidRPr="00750F5C">
              <w:rPr>
                <w:rFonts w:ascii="宋体" w:hAnsi="宋体" w:cs="宋体" w:hint="eastAsia"/>
                <w:color w:val="000000"/>
                <w:kern w:val="0"/>
                <w:sz w:val="22"/>
                <w:szCs w:val="22"/>
              </w:rPr>
              <w:br/>
              <w:t>四、设备配置</w:t>
            </w:r>
            <w:r w:rsidRPr="00750F5C">
              <w:rPr>
                <w:rFonts w:ascii="宋体" w:hAnsi="宋体" w:cs="宋体" w:hint="eastAsia"/>
                <w:color w:val="000000"/>
                <w:kern w:val="0"/>
                <w:sz w:val="22"/>
                <w:szCs w:val="22"/>
              </w:rPr>
              <w:br/>
              <w:t>1  井道框架 1 台</w:t>
            </w:r>
            <w:r w:rsidRPr="00750F5C">
              <w:rPr>
                <w:rFonts w:ascii="宋体" w:hAnsi="宋体" w:cs="宋体" w:hint="eastAsia"/>
                <w:color w:val="000000"/>
                <w:kern w:val="0"/>
                <w:sz w:val="22"/>
                <w:szCs w:val="22"/>
              </w:rPr>
              <w:br/>
              <w:t>2  导轨 1 套</w:t>
            </w:r>
            <w:r w:rsidRPr="00750F5C">
              <w:rPr>
                <w:rFonts w:ascii="宋体" w:hAnsi="宋体" w:cs="宋体" w:hint="eastAsia"/>
                <w:color w:val="000000"/>
                <w:kern w:val="0"/>
                <w:sz w:val="22"/>
                <w:szCs w:val="22"/>
              </w:rPr>
              <w:br/>
              <w:t>3  门机安装架 1 套</w:t>
            </w:r>
            <w:r w:rsidRPr="00750F5C">
              <w:rPr>
                <w:rFonts w:ascii="宋体" w:hAnsi="宋体" w:cs="宋体" w:hint="eastAsia"/>
                <w:color w:val="000000"/>
                <w:kern w:val="0"/>
                <w:sz w:val="22"/>
                <w:szCs w:val="22"/>
              </w:rPr>
              <w:br/>
              <w:t>4  电动葫芦 1 台</w:t>
            </w:r>
            <w:r w:rsidRPr="00750F5C">
              <w:rPr>
                <w:rFonts w:ascii="宋体" w:hAnsi="宋体" w:cs="宋体" w:hint="eastAsia"/>
                <w:color w:val="000000"/>
                <w:kern w:val="0"/>
                <w:sz w:val="22"/>
                <w:szCs w:val="22"/>
              </w:rPr>
              <w:br/>
              <w:t>5  层门扇 1 套</w:t>
            </w:r>
            <w:r w:rsidRPr="00750F5C">
              <w:rPr>
                <w:rFonts w:ascii="宋体" w:hAnsi="宋体" w:cs="宋体" w:hint="eastAsia"/>
                <w:color w:val="000000"/>
                <w:kern w:val="0"/>
                <w:sz w:val="22"/>
                <w:szCs w:val="22"/>
              </w:rPr>
              <w:br/>
              <w:t>6  门框 1 套</w:t>
            </w:r>
            <w:r w:rsidRPr="00750F5C">
              <w:rPr>
                <w:rFonts w:ascii="宋体" w:hAnsi="宋体" w:cs="宋体" w:hint="eastAsia"/>
                <w:color w:val="000000"/>
                <w:kern w:val="0"/>
                <w:sz w:val="22"/>
                <w:szCs w:val="22"/>
              </w:rPr>
              <w:br/>
              <w:t xml:space="preserve">7  </w:t>
            </w:r>
            <w:proofErr w:type="gramStart"/>
            <w:r w:rsidRPr="00750F5C">
              <w:rPr>
                <w:rFonts w:ascii="宋体" w:hAnsi="宋体" w:cs="宋体" w:hint="eastAsia"/>
                <w:color w:val="000000"/>
                <w:kern w:val="0"/>
                <w:sz w:val="22"/>
                <w:szCs w:val="22"/>
              </w:rPr>
              <w:t>层门机构</w:t>
            </w:r>
            <w:proofErr w:type="gramEnd"/>
            <w:r w:rsidRPr="00750F5C">
              <w:rPr>
                <w:rFonts w:ascii="宋体" w:hAnsi="宋体" w:cs="宋体" w:hint="eastAsia"/>
                <w:color w:val="000000"/>
                <w:kern w:val="0"/>
                <w:sz w:val="22"/>
                <w:szCs w:val="22"/>
              </w:rPr>
              <w:t xml:space="preserve"> 1 套</w:t>
            </w:r>
            <w:r w:rsidRPr="00750F5C">
              <w:rPr>
                <w:rFonts w:ascii="宋体" w:hAnsi="宋体" w:cs="宋体" w:hint="eastAsia"/>
                <w:color w:val="000000"/>
                <w:kern w:val="0"/>
                <w:sz w:val="22"/>
                <w:szCs w:val="22"/>
              </w:rPr>
              <w:br/>
              <w:t xml:space="preserve">8  </w:t>
            </w:r>
            <w:proofErr w:type="gramStart"/>
            <w:r w:rsidRPr="00750F5C">
              <w:rPr>
                <w:rFonts w:ascii="宋体" w:hAnsi="宋体" w:cs="宋体" w:hint="eastAsia"/>
                <w:color w:val="000000"/>
                <w:kern w:val="0"/>
                <w:sz w:val="22"/>
                <w:szCs w:val="22"/>
              </w:rPr>
              <w:t>层门地</w:t>
            </w:r>
            <w:proofErr w:type="gramEnd"/>
            <w:r w:rsidRPr="00750F5C">
              <w:rPr>
                <w:rFonts w:ascii="宋体" w:hAnsi="宋体" w:cs="宋体" w:hint="eastAsia"/>
                <w:color w:val="000000"/>
                <w:kern w:val="0"/>
                <w:sz w:val="22"/>
                <w:szCs w:val="22"/>
              </w:rPr>
              <w:t>坎 1 条</w:t>
            </w:r>
            <w:r w:rsidRPr="00750F5C">
              <w:rPr>
                <w:rFonts w:ascii="宋体" w:hAnsi="宋体" w:cs="宋体" w:hint="eastAsia"/>
                <w:color w:val="000000"/>
                <w:kern w:val="0"/>
                <w:sz w:val="22"/>
                <w:szCs w:val="22"/>
              </w:rPr>
              <w:br/>
              <w:t xml:space="preserve">9  </w:t>
            </w:r>
            <w:proofErr w:type="gramStart"/>
            <w:r w:rsidRPr="00750F5C">
              <w:rPr>
                <w:rFonts w:ascii="宋体" w:hAnsi="宋体" w:cs="宋体" w:hint="eastAsia"/>
                <w:color w:val="000000"/>
                <w:kern w:val="0"/>
                <w:sz w:val="22"/>
                <w:szCs w:val="22"/>
              </w:rPr>
              <w:t>层门地</w:t>
            </w:r>
            <w:proofErr w:type="gramEnd"/>
            <w:r w:rsidRPr="00750F5C">
              <w:rPr>
                <w:rFonts w:ascii="宋体" w:hAnsi="宋体" w:cs="宋体" w:hint="eastAsia"/>
                <w:color w:val="000000"/>
                <w:kern w:val="0"/>
                <w:sz w:val="22"/>
                <w:szCs w:val="22"/>
              </w:rPr>
              <w:t xml:space="preserve">坎支架 2 </w:t>
            </w:r>
            <w:proofErr w:type="gramStart"/>
            <w:r w:rsidRPr="00750F5C">
              <w:rPr>
                <w:rFonts w:ascii="宋体" w:hAnsi="宋体" w:cs="宋体" w:hint="eastAsia"/>
                <w:color w:val="000000"/>
                <w:kern w:val="0"/>
                <w:sz w:val="22"/>
                <w:szCs w:val="22"/>
              </w:rPr>
              <w:t>个</w:t>
            </w:r>
            <w:proofErr w:type="gramEnd"/>
            <w:r w:rsidRPr="00750F5C">
              <w:rPr>
                <w:rFonts w:ascii="宋体" w:hAnsi="宋体" w:cs="宋体" w:hint="eastAsia"/>
                <w:color w:val="000000"/>
                <w:kern w:val="0"/>
                <w:sz w:val="22"/>
                <w:szCs w:val="22"/>
              </w:rPr>
              <w:br/>
              <w:t>10  护脚板 1 块</w:t>
            </w:r>
            <w:r w:rsidRPr="00750F5C">
              <w:rPr>
                <w:rFonts w:ascii="宋体" w:hAnsi="宋体" w:cs="宋体" w:hint="eastAsia"/>
                <w:color w:val="000000"/>
                <w:kern w:val="0"/>
                <w:sz w:val="22"/>
                <w:szCs w:val="22"/>
              </w:rPr>
              <w:br/>
              <w:t>11  轿厢门扇 1 套</w:t>
            </w:r>
            <w:r w:rsidRPr="00750F5C">
              <w:rPr>
                <w:rFonts w:ascii="宋体" w:hAnsi="宋体" w:cs="宋体" w:hint="eastAsia"/>
                <w:color w:val="000000"/>
                <w:kern w:val="0"/>
                <w:sz w:val="22"/>
                <w:szCs w:val="22"/>
              </w:rPr>
              <w:br/>
              <w:t>12  门机连接支架 1 套</w:t>
            </w:r>
            <w:r w:rsidRPr="00750F5C">
              <w:rPr>
                <w:rFonts w:ascii="宋体" w:hAnsi="宋体" w:cs="宋体" w:hint="eastAsia"/>
                <w:color w:val="000000"/>
                <w:kern w:val="0"/>
                <w:sz w:val="22"/>
                <w:szCs w:val="22"/>
              </w:rPr>
              <w:br/>
              <w:t>13  永磁变频门机 1 套</w:t>
            </w:r>
            <w:r w:rsidRPr="00750F5C">
              <w:rPr>
                <w:rFonts w:ascii="宋体" w:hAnsi="宋体" w:cs="宋体" w:hint="eastAsia"/>
                <w:color w:val="000000"/>
                <w:kern w:val="0"/>
                <w:sz w:val="22"/>
                <w:szCs w:val="22"/>
              </w:rPr>
              <w:br/>
              <w:t>14  摆臂式</w:t>
            </w:r>
            <w:proofErr w:type="gramStart"/>
            <w:r w:rsidRPr="00750F5C">
              <w:rPr>
                <w:rFonts w:ascii="宋体" w:hAnsi="宋体" w:cs="宋体" w:hint="eastAsia"/>
                <w:color w:val="000000"/>
                <w:kern w:val="0"/>
                <w:sz w:val="22"/>
                <w:szCs w:val="22"/>
              </w:rPr>
              <w:t>异步门刀</w:t>
            </w:r>
            <w:proofErr w:type="gramEnd"/>
            <w:r w:rsidRPr="00750F5C">
              <w:rPr>
                <w:rFonts w:ascii="宋体" w:hAnsi="宋体" w:cs="宋体" w:hint="eastAsia"/>
                <w:color w:val="000000"/>
                <w:kern w:val="0"/>
                <w:sz w:val="22"/>
                <w:szCs w:val="22"/>
              </w:rPr>
              <w:t xml:space="preserve"> 1 套</w:t>
            </w:r>
            <w:r w:rsidRPr="00750F5C">
              <w:rPr>
                <w:rFonts w:ascii="宋体" w:hAnsi="宋体" w:cs="宋体" w:hint="eastAsia"/>
                <w:color w:val="000000"/>
                <w:kern w:val="0"/>
                <w:sz w:val="22"/>
                <w:szCs w:val="22"/>
              </w:rPr>
              <w:br/>
              <w:t>15  轿厢门地坎 1 条</w:t>
            </w:r>
            <w:r w:rsidRPr="00750F5C">
              <w:rPr>
                <w:rFonts w:ascii="宋体" w:hAnsi="宋体" w:cs="宋体" w:hint="eastAsia"/>
                <w:color w:val="000000"/>
                <w:kern w:val="0"/>
                <w:sz w:val="22"/>
                <w:szCs w:val="22"/>
              </w:rPr>
              <w:br/>
              <w:t>16  安装与测量工具 1 套</w:t>
            </w:r>
            <w:r w:rsidRPr="00750F5C">
              <w:rPr>
                <w:rFonts w:ascii="宋体" w:hAnsi="宋体" w:cs="宋体" w:hint="eastAsia"/>
                <w:color w:val="000000"/>
                <w:kern w:val="0"/>
                <w:sz w:val="22"/>
                <w:szCs w:val="22"/>
              </w:rPr>
              <w:br/>
              <w:t>17  随机资料 1 份</w:t>
            </w:r>
            <w:r w:rsidRPr="00750F5C">
              <w:rPr>
                <w:rFonts w:ascii="宋体" w:hAnsi="宋体" w:cs="宋体" w:hint="eastAsia"/>
                <w:color w:val="000000"/>
                <w:kern w:val="0"/>
                <w:sz w:val="22"/>
                <w:szCs w:val="22"/>
              </w:rPr>
              <w:br/>
              <w:t>五、实</w:t>
            </w:r>
            <w:proofErr w:type="gramStart"/>
            <w:r w:rsidRPr="00750F5C">
              <w:rPr>
                <w:rFonts w:ascii="宋体" w:hAnsi="宋体" w:cs="宋体" w:hint="eastAsia"/>
                <w:color w:val="000000"/>
                <w:kern w:val="0"/>
                <w:sz w:val="22"/>
                <w:szCs w:val="22"/>
              </w:rPr>
              <w:t>训项目</w:t>
            </w:r>
            <w:proofErr w:type="gramEnd"/>
            <w:r w:rsidRPr="00750F5C">
              <w:rPr>
                <w:rFonts w:ascii="宋体" w:hAnsi="宋体" w:cs="宋体" w:hint="eastAsia"/>
                <w:color w:val="000000"/>
                <w:kern w:val="0"/>
                <w:sz w:val="22"/>
                <w:szCs w:val="22"/>
              </w:rPr>
              <w:br/>
              <w:t>1.导轨支架与导轨的安装与调整；</w:t>
            </w:r>
            <w:r w:rsidRPr="00750F5C">
              <w:rPr>
                <w:rFonts w:ascii="宋体" w:hAnsi="宋体" w:cs="宋体" w:hint="eastAsia"/>
                <w:color w:val="000000"/>
                <w:kern w:val="0"/>
                <w:sz w:val="22"/>
                <w:szCs w:val="22"/>
              </w:rPr>
              <w:br/>
              <w:t>2.</w:t>
            </w:r>
            <w:proofErr w:type="gramStart"/>
            <w:r w:rsidRPr="00750F5C">
              <w:rPr>
                <w:rFonts w:ascii="宋体" w:hAnsi="宋体" w:cs="宋体" w:hint="eastAsia"/>
                <w:color w:val="000000"/>
                <w:kern w:val="0"/>
                <w:sz w:val="22"/>
                <w:szCs w:val="22"/>
              </w:rPr>
              <w:t>电梯层门地</w:t>
            </w:r>
            <w:proofErr w:type="gramEnd"/>
            <w:r w:rsidRPr="00750F5C">
              <w:rPr>
                <w:rFonts w:ascii="宋体" w:hAnsi="宋体" w:cs="宋体" w:hint="eastAsia"/>
                <w:color w:val="000000"/>
                <w:kern w:val="0"/>
                <w:sz w:val="22"/>
                <w:szCs w:val="22"/>
              </w:rPr>
              <w:t>坎的安装与调整；</w:t>
            </w:r>
            <w:r w:rsidRPr="00750F5C">
              <w:rPr>
                <w:rFonts w:ascii="宋体" w:hAnsi="宋体" w:cs="宋体" w:hint="eastAsia"/>
                <w:color w:val="000000"/>
                <w:kern w:val="0"/>
                <w:sz w:val="22"/>
                <w:szCs w:val="22"/>
              </w:rPr>
              <w:br/>
              <w:t>3.电梯轿厢门地坎的安装与调整；</w:t>
            </w:r>
            <w:r w:rsidRPr="00750F5C">
              <w:rPr>
                <w:rFonts w:ascii="宋体" w:hAnsi="宋体" w:cs="宋体" w:hint="eastAsia"/>
                <w:color w:val="000000"/>
                <w:kern w:val="0"/>
                <w:sz w:val="22"/>
                <w:szCs w:val="22"/>
              </w:rPr>
              <w:br/>
              <w:t>4.电梯</w:t>
            </w:r>
            <w:proofErr w:type="gramStart"/>
            <w:r w:rsidRPr="00750F5C">
              <w:rPr>
                <w:rFonts w:ascii="宋体" w:hAnsi="宋体" w:cs="宋体" w:hint="eastAsia"/>
                <w:color w:val="000000"/>
                <w:kern w:val="0"/>
                <w:sz w:val="22"/>
                <w:szCs w:val="22"/>
              </w:rPr>
              <w:t>层门门框</w:t>
            </w:r>
            <w:proofErr w:type="gramEnd"/>
            <w:r w:rsidRPr="00750F5C">
              <w:rPr>
                <w:rFonts w:ascii="宋体" w:hAnsi="宋体" w:cs="宋体" w:hint="eastAsia"/>
                <w:color w:val="000000"/>
                <w:kern w:val="0"/>
                <w:sz w:val="22"/>
                <w:szCs w:val="22"/>
              </w:rPr>
              <w:t>的安装与调整；</w:t>
            </w:r>
            <w:r w:rsidRPr="00750F5C">
              <w:rPr>
                <w:rFonts w:ascii="宋体" w:hAnsi="宋体" w:cs="宋体" w:hint="eastAsia"/>
                <w:color w:val="000000"/>
                <w:kern w:val="0"/>
                <w:sz w:val="22"/>
                <w:szCs w:val="22"/>
              </w:rPr>
              <w:br/>
              <w:t>5.电梯层门上坎的安装与调整；</w:t>
            </w:r>
            <w:r w:rsidRPr="00750F5C">
              <w:rPr>
                <w:rFonts w:ascii="宋体" w:hAnsi="宋体" w:cs="宋体" w:hint="eastAsia"/>
                <w:color w:val="000000"/>
                <w:kern w:val="0"/>
                <w:sz w:val="22"/>
                <w:szCs w:val="22"/>
              </w:rPr>
              <w:br/>
              <w:t>6.电梯</w:t>
            </w:r>
            <w:proofErr w:type="gramStart"/>
            <w:r w:rsidRPr="00750F5C">
              <w:rPr>
                <w:rFonts w:ascii="宋体" w:hAnsi="宋体" w:cs="宋体" w:hint="eastAsia"/>
                <w:color w:val="000000"/>
                <w:kern w:val="0"/>
                <w:sz w:val="22"/>
                <w:szCs w:val="22"/>
              </w:rPr>
              <w:t>层门门扇</w:t>
            </w:r>
            <w:proofErr w:type="gramEnd"/>
            <w:r w:rsidRPr="00750F5C">
              <w:rPr>
                <w:rFonts w:ascii="宋体" w:hAnsi="宋体" w:cs="宋体" w:hint="eastAsia"/>
                <w:color w:val="000000"/>
                <w:kern w:val="0"/>
                <w:sz w:val="22"/>
                <w:szCs w:val="22"/>
              </w:rPr>
              <w:t>的安装与调整；</w:t>
            </w:r>
            <w:r w:rsidRPr="00750F5C">
              <w:rPr>
                <w:rFonts w:ascii="宋体" w:hAnsi="宋体" w:cs="宋体" w:hint="eastAsia"/>
                <w:color w:val="000000"/>
                <w:kern w:val="0"/>
                <w:sz w:val="22"/>
                <w:szCs w:val="22"/>
              </w:rPr>
              <w:br/>
              <w:t>7.门机的安装与调整；</w:t>
            </w:r>
            <w:r w:rsidRPr="00750F5C">
              <w:rPr>
                <w:rFonts w:ascii="宋体" w:hAnsi="宋体" w:cs="宋体" w:hint="eastAsia"/>
                <w:color w:val="000000"/>
                <w:kern w:val="0"/>
                <w:sz w:val="22"/>
                <w:szCs w:val="22"/>
              </w:rPr>
              <w:br/>
              <w:t xml:space="preserve">8.电梯轿门的安装与调整； </w:t>
            </w:r>
            <w:r w:rsidRPr="00750F5C">
              <w:rPr>
                <w:rFonts w:ascii="宋体" w:hAnsi="宋体" w:cs="宋体" w:hint="eastAsia"/>
                <w:color w:val="000000"/>
                <w:kern w:val="0"/>
                <w:sz w:val="22"/>
                <w:szCs w:val="22"/>
              </w:rPr>
              <w:br/>
              <w:t>9.</w:t>
            </w:r>
            <w:proofErr w:type="gramStart"/>
            <w:r w:rsidRPr="00750F5C">
              <w:rPr>
                <w:rFonts w:ascii="宋体" w:hAnsi="宋体" w:cs="宋体" w:hint="eastAsia"/>
                <w:color w:val="000000"/>
                <w:kern w:val="0"/>
                <w:sz w:val="22"/>
                <w:szCs w:val="22"/>
              </w:rPr>
              <w:t>门刀的</w:t>
            </w:r>
            <w:proofErr w:type="gramEnd"/>
            <w:r w:rsidRPr="00750F5C">
              <w:rPr>
                <w:rFonts w:ascii="宋体" w:hAnsi="宋体" w:cs="宋体" w:hint="eastAsia"/>
                <w:color w:val="000000"/>
                <w:kern w:val="0"/>
                <w:sz w:val="22"/>
                <w:szCs w:val="22"/>
              </w:rPr>
              <w:t>安装与调试；</w:t>
            </w:r>
            <w:r w:rsidRPr="00750F5C">
              <w:rPr>
                <w:rFonts w:ascii="宋体" w:hAnsi="宋体" w:cs="宋体" w:hint="eastAsia"/>
                <w:color w:val="000000"/>
                <w:kern w:val="0"/>
                <w:sz w:val="22"/>
                <w:szCs w:val="22"/>
              </w:rPr>
              <w:br/>
              <w:t>10.电梯</w:t>
            </w:r>
            <w:proofErr w:type="gramStart"/>
            <w:r w:rsidRPr="00750F5C">
              <w:rPr>
                <w:rFonts w:ascii="宋体" w:hAnsi="宋体" w:cs="宋体" w:hint="eastAsia"/>
                <w:color w:val="000000"/>
                <w:kern w:val="0"/>
                <w:sz w:val="22"/>
                <w:szCs w:val="22"/>
              </w:rPr>
              <w:t>层门地坎与</w:t>
            </w:r>
            <w:proofErr w:type="gramEnd"/>
            <w:r w:rsidRPr="00750F5C">
              <w:rPr>
                <w:rFonts w:ascii="宋体" w:hAnsi="宋体" w:cs="宋体" w:hint="eastAsia"/>
                <w:color w:val="000000"/>
                <w:kern w:val="0"/>
                <w:sz w:val="22"/>
                <w:szCs w:val="22"/>
              </w:rPr>
              <w:t>轿厢门地坎尺寸的调整；</w:t>
            </w:r>
            <w:r w:rsidRPr="00750F5C">
              <w:rPr>
                <w:rFonts w:ascii="宋体" w:hAnsi="宋体" w:cs="宋体" w:hint="eastAsia"/>
                <w:color w:val="000000"/>
                <w:kern w:val="0"/>
                <w:sz w:val="22"/>
                <w:szCs w:val="22"/>
              </w:rPr>
              <w:br/>
              <w:t>11.电梯门机参数的设置与调试；</w:t>
            </w:r>
            <w:r w:rsidRPr="00750F5C">
              <w:rPr>
                <w:rFonts w:ascii="宋体" w:hAnsi="宋体" w:cs="宋体" w:hint="eastAsia"/>
                <w:color w:val="000000"/>
                <w:kern w:val="0"/>
                <w:sz w:val="22"/>
                <w:szCs w:val="22"/>
              </w:rPr>
              <w:br/>
              <w:t xml:space="preserve">12.电梯开关门的调试； </w:t>
            </w:r>
            <w:r w:rsidRPr="00750F5C">
              <w:rPr>
                <w:rFonts w:ascii="宋体" w:hAnsi="宋体" w:cs="宋体" w:hint="eastAsia"/>
                <w:color w:val="000000"/>
                <w:kern w:val="0"/>
                <w:sz w:val="22"/>
                <w:szCs w:val="22"/>
              </w:rPr>
              <w:br/>
              <w:t>13.电梯</w:t>
            </w:r>
            <w:proofErr w:type="gramStart"/>
            <w:r w:rsidRPr="00750F5C">
              <w:rPr>
                <w:rFonts w:ascii="宋体" w:hAnsi="宋体" w:cs="宋体" w:hint="eastAsia"/>
                <w:color w:val="000000"/>
                <w:kern w:val="0"/>
                <w:sz w:val="22"/>
                <w:szCs w:val="22"/>
              </w:rPr>
              <w:t>门系统</w:t>
            </w:r>
            <w:proofErr w:type="gramEnd"/>
            <w:r w:rsidRPr="00750F5C">
              <w:rPr>
                <w:rFonts w:ascii="宋体" w:hAnsi="宋体" w:cs="宋体" w:hint="eastAsia"/>
                <w:color w:val="000000"/>
                <w:kern w:val="0"/>
                <w:sz w:val="22"/>
                <w:szCs w:val="22"/>
              </w:rPr>
              <w:t>的保养。</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18</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02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4</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门</w:t>
            </w:r>
            <w:proofErr w:type="gramStart"/>
            <w:r w:rsidRPr="00750F5C">
              <w:rPr>
                <w:rFonts w:ascii="宋体" w:hAnsi="宋体" w:cs="宋体" w:hint="eastAsia"/>
                <w:color w:val="000000"/>
                <w:kern w:val="0"/>
                <w:sz w:val="22"/>
                <w:szCs w:val="22"/>
              </w:rPr>
              <w:t>速调整实训设备</w:t>
            </w:r>
            <w:proofErr w:type="gramEnd"/>
            <w:r w:rsidRPr="00750F5C">
              <w:rPr>
                <w:rFonts w:ascii="宋体" w:hAnsi="宋体" w:cs="宋体" w:hint="eastAsia"/>
                <w:color w:val="000000"/>
                <w:kern w:val="0"/>
                <w:sz w:val="22"/>
                <w:szCs w:val="22"/>
              </w:rPr>
              <w:t>搬迁调试</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本设备</w:t>
            </w:r>
            <w:proofErr w:type="gramEnd"/>
            <w:r w:rsidRPr="00750F5C">
              <w:rPr>
                <w:rFonts w:ascii="宋体" w:hAnsi="宋体" w:cs="宋体" w:hint="eastAsia"/>
                <w:color w:val="000000"/>
                <w:kern w:val="0"/>
                <w:sz w:val="22"/>
                <w:szCs w:val="22"/>
              </w:rPr>
              <w:t>为原有旧设备，需要从原有实训</w:t>
            </w:r>
            <w:proofErr w:type="gramStart"/>
            <w:r w:rsidRPr="00750F5C">
              <w:rPr>
                <w:rFonts w:ascii="宋体" w:hAnsi="宋体" w:cs="宋体" w:hint="eastAsia"/>
                <w:color w:val="000000"/>
                <w:kern w:val="0"/>
                <w:sz w:val="22"/>
                <w:szCs w:val="22"/>
              </w:rPr>
              <w:t>室整体拆</w:t>
            </w:r>
            <w:proofErr w:type="gramEnd"/>
            <w:r w:rsidRPr="00750F5C">
              <w:rPr>
                <w:rFonts w:ascii="宋体" w:hAnsi="宋体" w:cs="宋体" w:hint="eastAsia"/>
                <w:color w:val="000000"/>
                <w:kern w:val="0"/>
                <w:sz w:val="22"/>
                <w:szCs w:val="22"/>
              </w:rPr>
              <w:t>出来，然后，运输到新实训楼，进行安装调试，需更换永磁变频门机、摆臂式</w:t>
            </w:r>
            <w:proofErr w:type="gramStart"/>
            <w:r w:rsidRPr="00750F5C">
              <w:rPr>
                <w:rFonts w:ascii="宋体" w:hAnsi="宋体" w:cs="宋体" w:hint="eastAsia"/>
                <w:color w:val="000000"/>
                <w:kern w:val="0"/>
                <w:sz w:val="22"/>
                <w:szCs w:val="22"/>
              </w:rPr>
              <w:t>异步门刀以及</w:t>
            </w:r>
            <w:proofErr w:type="gramEnd"/>
            <w:r w:rsidRPr="00750F5C">
              <w:rPr>
                <w:rFonts w:ascii="宋体" w:hAnsi="宋体" w:cs="宋体" w:hint="eastAsia"/>
                <w:color w:val="000000"/>
                <w:kern w:val="0"/>
                <w:sz w:val="22"/>
                <w:szCs w:val="22"/>
              </w:rPr>
              <w:t>永磁变频门机各一套。</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262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5</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电子式电控屏</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一、产品概述</w:t>
            </w:r>
            <w:r w:rsidRPr="00750F5C">
              <w:rPr>
                <w:rFonts w:ascii="宋体" w:hAnsi="宋体" w:cs="宋体" w:hint="eastAsia"/>
                <w:color w:val="000000"/>
                <w:kern w:val="0"/>
                <w:sz w:val="22"/>
                <w:szCs w:val="22"/>
              </w:rPr>
              <w:br/>
            </w:r>
            <w:proofErr w:type="gramStart"/>
            <w:r w:rsidRPr="00750F5C">
              <w:rPr>
                <w:rFonts w:ascii="宋体" w:hAnsi="宋体" w:cs="宋体" w:hint="eastAsia"/>
                <w:color w:val="000000"/>
                <w:kern w:val="0"/>
                <w:sz w:val="22"/>
                <w:szCs w:val="22"/>
              </w:rPr>
              <w:t>本设备</w:t>
            </w:r>
            <w:proofErr w:type="gramEnd"/>
            <w:r w:rsidRPr="00750F5C">
              <w:rPr>
                <w:rFonts w:ascii="宋体" w:hAnsi="宋体" w:cs="宋体" w:hint="eastAsia"/>
                <w:color w:val="000000"/>
                <w:kern w:val="0"/>
                <w:sz w:val="22"/>
                <w:szCs w:val="22"/>
              </w:rPr>
              <w:t>主要由钢板箱体、</w:t>
            </w:r>
            <w:proofErr w:type="gramStart"/>
            <w:r w:rsidRPr="00750F5C">
              <w:rPr>
                <w:rFonts w:ascii="宋体" w:hAnsi="宋体" w:cs="宋体" w:hint="eastAsia"/>
                <w:color w:val="000000"/>
                <w:kern w:val="0"/>
                <w:sz w:val="22"/>
                <w:szCs w:val="22"/>
              </w:rPr>
              <w:t>默纳克</w:t>
            </w:r>
            <w:proofErr w:type="gramEnd"/>
            <w:r w:rsidRPr="00750F5C">
              <w:rPr>
                <w:rFonts w:ascii="宋体" w:hAnsi="宋体" w:cs="宋体" w:hint="eastAsia"/>
                <w:color w:val="000000"/>
                <w:kern w:val="0"/>
                <w:sz w:val="22"/>
                <w:szCs w:val="22"/>
              </w:rPr>
              <w:t>NICE3000new</w:t>
            </w:r>
            <w:proofErr w:type="gramStart"/>
            <w:r w:rsidRPr="00750F5C">
              <w:rPr>
                <w:rFonts w:ascii="宋体" w:hAnsi="宋体" w:cs="宋体" w:hint="eastAsia"/>
                <w:color w:val="000000"/>
                <w:kern w:val="0"/>
                <w:sz w:val="22"/>
                <w:szCs w:val="22"/>
              </w:rPr>
              <w:t>一</w:t>
            </w:r>
            <w:proofErr w:type="gramEnd"/>
            <w:r w:rsidRPr="00750F5C">
              <w:rPr>
                <w:rFonts w:ascii="宋体" w:hAnsi="宋体" w:cs="宋体" w:hint="eastAsia"/>
                <w:color w:val="000000"/>
                <w:kern w:val="0"/>
                <w:sz w:val="22"/>
                <w:szCs w:val="22"/>
              </w:rPr>
              <w:t>体式变频器、</w:t>
            </w:r>
            <w:proofErr w:type="gramStart"/>
            <w:r w:rsidRPr="00750F5C">
              <w:rPr>
                <w:rFonts w:ascii="宋体" w:hAnsi="宋体" w:cs="宋体" w:hint="eastAsia"/>
                <w:color w:val="000000"/>
                <w:kern w:val="0"/>
                <w:sz w:val="22"/>
                <w:szCs w:val="22"/>
              </w:rPr>
              <w:t>默纳克</w:t>
            </w:r>
            <w:proofErr w:type="gramEnd"/>
            <w:r w:rsidRPr="00750F5C">
              <w:rPr>
                <w:rFonts w:ascii="宋体" w:hAnsi="宋体" w:cs="宋体" w:hint="eastAsia"/>
                <w:color w:val="000000"/>
                <w:kern w:val="0"/>
                <w:sz w:val="22"/>
                <w:szCs w:val="22"/>
              </w:rPr>
              <w:t>专门接口板、接触器、空气开关、相关插件等零件组成。学生根据随机文件资料说明，在柜体上进行安装与调整，使其符合电梯控制系统相关规范要求。</w:t>
            </w:r>
            <w:r w:rsidRPr="00750F5C">
              <w:rPr>
                <w:rFonts w:ascii="宋体" w:hAnsi="宋体" w:cs="宋体" w:hint="eastAsia"/>
                <w:color w:val="000000"/>
                <w:kern w:val="0"/>
                <w:sz w:val="22"/>
                <w:szCs w:val="22"/>
              </w:rPr>
              <w:br/>
              <w:t>★</w:t>
            </w:r>
            <w:proofErr w:type="gramStart"/>
            <w:r w:rsidRPr="00750F5C">
              <w:rPr>
                <w:rFonts w:ascii="宋体" w:hAnsi="宋体" w:cs="宋体" w:hint="eastAsia"/>
                <w:color w:val="000000"/>
                <w:kern w:val="0"/>
                <w:sz w:val="22"/>
                <w:szCs w:val="22"/>
              </w:rPr>
              <w:t>本设备</w:t>
            </w:r>
            <w:proofErr w:type="gramEnd"/>
            <w:r w:rsidRPr="00750F5C">
              <w:rPr>
                <w:rFonts w:ascii="宋体" w:hAnsi="宋体" w:cs="宋体" w:hint="eastAsia"/>
                <w:color w:val="000000"/>
                <w:kern w:val="0"/>
                <w:sz w:val="22"/>
                <w:szCs w:val="22"/>
              </w:rPr>
              <w:t>可根据调试控制器变更一体机变频器电梯速度，楼层，电流，等参数。</w:t>
            </w:r>
            <w:r w:rsidRPr="00750F5C">
              <w:rPr>
                <w:rFonts w:ascii="宋体" w:hAnsi="宋体" w:cs="宋体" w:hint="eastAsia"/>
                <w:color w:val="000000"/>
                <w:kern w:val="0"/>
                <w:sz w:val="22"/>
                <w:szCs w:val="22"/>
              </w:rPr>
              <w:br/>
              <w:t>二、产品特点</w:t>
            </w:r>
            <w:r w:rsidRPr="00750F5C">
              <w:rPr>
                <w:rFonts w:ascii="宋体" w:hAnsi="宋体" w:cs="宋体" w:hint="eastAsia"/>
                <w:color w:val="000000"/>
                <w:kern w:val="0"/>
                <w:sz w:val="22"/>
                <w:szCs w:val="22"/>
              </w:rPr>
              <w:br/>
              <w:t>1.整体外观简洁明了，占地空间小；</w:t>
            </w:r>
            <w:r w:rsidRPr="00750F5C">
              <w:rPr>
                <w:rFonts w:ascii="宋体" w:hAnsi="宋体" w:cs="宋体" w:hint="eastAsia"/>
                <w:color w:val="000000"/>
                <w:kern w:val="0"/>
                <w:sz w:val="22"/>
                <w:szCs w:val="22"/>
              </w:rPr>
              <w:br/>
              <w:t>2.方便学员对电控</w:t>
            </w:r>
            <w:proofErr w:type="gramStart"/>
            <w:r w:rsidRPr="00750F5C">
              <w:rPr>
                <w:rFonts w:ascii="宋体" w:hAnsi="宋体" w:cs="宋体" w:hint="eastAsia"/>
                <w:color w:val="000000"/>
                <w:kern w:val="0"/>
                <w:sz w:val="22"/>
                <w:szCs w:val="22"/>
              </w:rPr>
              <w:t>屏内部</w:t>
            </w:r>
            <w:proofErr w:type="gramEnd"/>
            <w:r w:rsidRPr="00750F5C">
              <w:rPr>
                <w:rFonts w:ascii="宋体" w:hAnsi="宋体" w:cs="宋体" w:hint="eastAsia"/>
                <w:color w:val="000000"/>
                <w:kern w:val="0"/>
                <w:sz w:val="22"/>
                <w:szCs w:val="22"/>
              </w:rPr>
              <w:t>结构的认识及操作；</w:t>
            </w:r>
            <w:r w:rsidRPr="00750F5C">
              <w:rPr>
                <w:rFonts w:ascii="宋体" w:hAnsi="宋体" w:cs="宋体" w:hint="eastAsia"/>
                <w:color w:val="000000"/>
                <w:kern w:val="0"/>
                <w:sz w:val="22"/>
                <w:szCs w:val="22"/>
              </w:rPr>
              <w:br/>
              <w:t>3.方便指导老师对于学员的操作指导及安全监管；</w:t>
            </w:r>
            <w:r w:rsidRPr="00750F5C">
              <w:rPr>
                <w:rFonts w:ascii="宋体" w:hAnsi="宋体" w:cs="宋体" w:hint="eastAsia"/>
                <w:color w:val="000000"/>
                <w:kern w:val="0"/>
                <w:sz w:val="22"/>
                <w:szCs w:val="22"/>
              </w:rPr>
              <w:br/>
              <w:t>4.采用真实机构器件，使学生学到的与实际应用的。</w:t>
            </w:r>
            <w:r w:rsidRPr="00750F5C">
              <w:rPr>
                <w:rFonts w:ascii="宋体" w:hAnsi="宋体" w:cs="宋体" w:hint="eastAsia"/>
                <w:color w:val="000000"/>
                <w:kern w:val="0"/>
                <w:sz w:val="22"/>
                <w:szCs w:val="22"/>
              </w:rPr>
              <w:br/>
              <w:t>三、技术参数</w:t>
            </w:r>
            <w:r w:rsidRPr="00750F5C">
              <w:rPr>
                <w:rFonts w:ascii="宋体" w:hAnsi="宋体" w:cs="宋体" w:hint="eastAsia"/>
                <w:color w:val="000000"/>
                <w:kern w:val="0"/>
                <w:sz w:val="22"/>
                <w:szCs w:val="22"/>
              </w:rPr>
              <w:br/>
              <w:t>1.电源输入：单相三线AC380V50Hz；</w:t>
            </w:r>
            <w:r w:rsidRPr="00750F5C">
              <w:rPr>
                <w:rFonts w:ascii="宋体" w:hAnsi="宋体" w:cs="宋体" w:hint="eastAsia"/>
                <w:color w:val="000000"/>
                <w:kern w:val="0"/>
                <w:sz w:val="22"/>
                <w:szCs w:val="22"/>
              </w:rPr>
              <w:br/>
              <w:t>2.工作环境：湿度＜95%RH无水珠凝结；环境空气中不应含有腐蚀性和易燃性气体；</w:t>
            </w:r>
            <w:r w:rsidRPr="00750F5C">
              <w:rPr>
                <w:rFonts w:ascii="宋体" w:hAnsi="宋体" w:cs="宋体" w:hint="eastAsia"/>
                <w:color w:val="000000"/>
                <w:kern w:val="0"/>
                <w:sz w:val="22"/>
                <w:szCs w:val="22"/>
              </w:rPr>
              <w:br/>
              <w:t>3.安全保护：接地；漏电（动作电流≤30mA）；过压；过载；短路；</w:t>
            </w:r>
            <w:r w:rsidRPr="00750F5C">
              <w:rPr>
                <w:rFonts w:ascii="宋体" w:hAnsi="宋体" w:cs="宋体" w:hint="eastAsia"/>
                <w:color w:val="000000"/>
                <w:kern w:val="0"/>
                <w:sz w:val="22"/>
                <w:szCs w:val="22"/>
              </w:rPr>
              <w:br/>
              <w:t>4. 控制方式：VVVF；</w:t>
            </w:r>
            <w:r w:rsidRPr="00750F5C">
              <w:rPr>
                <w:rFonts w:ascii="宋体" w:hAnsi="宋体" w:cs="宋体" w:hint="eastAsia"/>
                <w:color w:val="000000"/>
                <w:kern w:val="0"/>
                <w:sz w:val="22"/>
                <w:szCs w:val="22"/>
              </w:rPr>
              <w:br/>
              <w:t>5. 额定速度：≤0.75 m/s；</w:t>
            </w:r>
            <w:r w:rsidRPr="00750F5C">
              <w:rPr>
                <w:rFonts w:ascii="宋体" w:hAnsi="宋体" w:cs="宋体" w:hint="eastAsia"/>
                <w:color w:val="000000"/>
                <w:kern w:val="0"/>
                <w:sz w:val="22"/>
                <w:szCs w:val="22"/>
              </w:rPr>
              <w:br/>
              <w:t>6. 整机功耗：≤0.75KW；</w:t>
            </w:r>
            <w:r w:rsidRPr="00750F5C">
              <w:rPr>
                <w:rFonts w:ascii="宋体" w:hAnsi="宋体" w:cs="宋体" w:hint="eastAsia"/>
                <w:color w:val="000000"/>
                <w:kern w:val="0"/>
                <w:sz w:val="22"/>
                <w:szCs w:val="22"/>
              </w:rPr>
              <w:br/>
              <w:t>7. 整机重量：≤110KG；</w:t>
            </w:r>
            <w:r w:rsidRPr="00750F5C">
              <w:rPr>
                <w:rFonts w:ascii="宋体" w:hAnsi="宋体" w:cs="宋体" w:hint="eastAsia"/>
                <w:color w:val="000000"/>
                <w:kern w:val="0"/>
                <w:sz w:val="22"/>
                <w:szCs w:val="22"/>
              </w:rPr>
              <w:br/>
              <w:t>8. 外形尺寸：1200mm×400mm×1700mm（长×宽×高）。</w:t>
            </w:r>
            <w:r w:rsidRPr="00750F5C">
              <w:rPr>
                <w:rFonts w:ascii="宋体" w:hAnsi="宋体" w:cs="宋体" w:hint="eastAsia"/>
                <w:color w:val="000000"/>
                <w:kern w:val="0"/>
                <w:sz w:val="22"/>
                <w:szCs w:val="22"/>
              </w:rPr>
              <w:br/>
              <w:t>四、配置清单</w:t>
            </w:r>
            <w:r w:rsidRPr="00750F5C">
              <w:rPr>
                <w:rFonts w:ascii="宋体" w:hAnsi="宋体" w:cs="宋体" w:hint="eastAsia"/>
                <w:color w:val="000000"/>
                <w:kern w:val="0"/>
                <w:sz w:val="22"/>
                <w:szCs w:val="22"/>
              </w:rPr>
              <w:br/>
              <w:t>柜体 1 台 材料：Q235/表面喷塑处理</w:t>
            </w:r>
            <w:r w:rsidRPr="00750F5C">
              <w:rPr>
                <w:rFonts w:ascii="宋体" w:hAnsi="宋体" w:cs="宋体" w:hint="eastAsia"/>
                <w:color w:val="000000"/>
                <w:kern w:val="0"/>
                <w:sz w:val="22"/>
                <w:szCs w:val="22"/>
              </w:rPr>
              <w:br/>
            </w:r>
            <w:proofErr w:type="gramStart"/>
            <w:r w:rsidRPr="00750F5C">
              <w:rPr>
                <w:rFonts w:ascii="宋体" w:hAnsi="宋体" w:cs="宋体" w:hint="eastAsia"/>
                <w:color w:val="000000"/>
                <w:kern w:val="0"/>
                <w:sz w:val="22"/>
                <w:szCs w:val="22"/>
              </w:rPr>
              <w:t>一</w:t>
            </w:r>
            <w:proofErr w:type="gramEnd"/>
            <w:r w:rsidRPr="00750F5C">
              <w:rPr>
                <w:rFonts w:ascii="宋体" w:hAnsi="宋体" w:cs="宋体" w:hint="eastAsia"/>
                <w:color w:val="000000"/>
                <w:kern w:val="0"/>
                <w:sz w:val="22"/>
                <w:szCs w:val="22"/>
              </w:rPr>
              <w:t>体式变频器 1 套 电子元件组</w:t>
            </w:r>
            <w:r w:rsidRPr="00750F5C">
              <w:rPr>
                <w:rFonts w:ascii="宋体" w:hAnsi="宋体" w:cs="宋体" w:hint="eastAsia"/>
                <w:color w:val="000000"/>
                <w:kern w:val="0"/>
                <w:sz w:val="22"/>
                <w:szCs w:val="22"/>
              </w:rPr>
              <w:br/>
              <w:t>接触器 1 套 电子元件</w:t>
            </w:r>
            <w:r w:rsidRPr="00750F5C">
              <w:rPr>
                <w:rFonts w:ascii="宋体" w:hAnsi="宋体" w:cs="宋体" w:hint="eastAsia"/>
                <w:color w:val="000000"/>
                <w:kern w:val="0"/>
                <w:sz w:val="22"/>
                <w:szCs w:val="22"/>
              </w:rPr>
              <w:br/>
              <w:t>空气开关 1 套 电子元件</w:t>
            </w:r>
            <w:r w:rsidRPr="00750F5C">
              <w:rPr>
                <w:rFonts w:ascii="宋体" w:hAnsi="宋体" w:cs="宋体" w:hint="eastAsia"/>
                <w:color w:val="000000"/>
                <w:kern w:val="0"/>
                <w:sz w:val="22"/>
                <w:szCs w:val="22"/>
              </w:rPr>
              <w:br/>
              <w:t>安装与测量工具 1 套 详见配套工具清单</w:t>
            </w:r>
            <w:r w:rsidRPr="00750F5C">
              <w:rPr>
                <w:rFonts w:ascii="宋体" w:hAnsi="宋体" w:cs="宋体" w:hint="eastAsia"/>
                <w:color w:val="000000"/>
                <w:kern w:val="0"/>
                <w:sz w:val="22"/>
                <w:szCs w:val="22"/>
              </w:rPr>
              <w:br/>
              <w:t>随机资料 1 份 实</w:t>
            </w:r>
            <w:proofErr w:type="gramStart"/>
            <w:r w:rsidRPr="00750F5C">
              <w:rPr>
                <w:rFonts w:ascii="宋体" w:hAnsi="宋体" w:cs="宋体" w:hint="eastAsia"/>
                <w:color w:val="000000"/>
                <w:kern w:val="0"/>
                <w:sz w:val="22"/>
                <w:szCs w:val="22"/>
              </w:rPr>
              <w:t>训指导</w:t>
            </w:r>
            <w:proofErr w:type="gramEnd"/>
            <w:r w:rsidRPr="00750F5C">
              <w:rPr>
                <w:rFonts w:ascii="宋体" w:hAnsi="宋体" w:cs="宋体" w:hint="eastAsia"/>
                <w:color w:val="000000"/>
                <w:kern w:val="0"/>
                <w:sz w:val="22"/>
                <w:szCs w:val="22"/>
              </w:rPr>
              <w:t>书及相关说明书等资料</w:t>
            </w:r>
            <w:r w:rsidRPr="00750F5C">
              <w:rPr>
                <w:rFonts w:ascii="宋体" w:hAnsi="宋体" w:cs="宋体" w:hint="eastAsia"/>
                <w:color w:val="000000"/>
                <w:kern w:val="0"/>
                <w:sz w:val="22"/>
                <w:szCs w:val="22"/>
              </w:rPr>
              <w:br/>
              <w:t>五、配套工具清单</w:t>
            </w:r>
            <w:r w:rsidRPr="00750F5C">
              <w:rPr>
                <w:rFonts w:ascii="宋体" w:hAnsi="宋体" w:cs="宋体" w:hint="eastAsia"/>
                <w:color w:val="000000"/>
                <w:kern w:val="0"/>
                <w:sz w:val="22"/>
                <w:szCs w:val="22"/>
              </w:rPr>
              <w:br/>
              <w:t xml:space="preserve">调试控制器 NICE3000 1 </w:t>
            </w:r>
            <w:proofErr w:type="gramStart"/>
            <w:r w:rsidRPr="00750F5C">
              <w:rPr>
                <w:rFonts w:ascii="宋体" w:hAnsi="宋体" w:cs="宋体" w:hint="eastAsia"/>
                <w:color w:val="000000"/>
                <w:kern w:val="0"/>
                <w:sz w:val="22"/>
                <w:szCs w:val="22"/>
              </w:rPr>
              <w:t>个</w:t>
            </w:r>
            <w:proofErr w:type="gramEnd"/>
            <w:r w:rsidRPr="00750F5C">
              <w:rPr>
                <w:rFonts w:ascii="宋体" w:hAnsi="宋体" w:cs="宋体" w:hint="eastAsia"/>
                <w:color w:val="000000"/>
                <w:kern w:val="0"/>
                <w:sz w:val="22"/>
                <w:szCs w:val="22"/>
              </w:rPr>
              <w:br/>
              <w:t xml:space="preserve">万能表 - 1 </w:t>
            </w:r>
            <w:proofErr w:type="gramStart"/>
            <w:r w:rsidRPr="00750F5C">
              <w:rPr>
                <w:rFonts w:ascii="宋体" w:hAnsi="宋体" w:cs="宋体" w:hint="eastAsia"/>
                <w:color w:val="000000"/>
                <w:kern w:val="0"/>
                <w:sz w:val="22"/>
                <w:szCs w:val="22"/>
              </w:rPr>
              <w:t>个</w:t>
            </w:r>
            <w:proofErr w:type="gramEnd"/>
            <w:r w:rsidRPr="00750F5C">
              <w:rPr>
                <w:rFonts w:ascii="宋体" w:hAnsi="宋体" w:cs="宋体" w:hint="eastAsia"/>
                <w:color w:val="000000"/>
                <w:kern w:val="0"/>
                <w:sz w:val="22"/>
                <w:szCs w:val="22"/>
              </w:rPr>
              <w:br/>
              <w:t>一字螺丝刀 1×45mm 1 把</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十字螺丝刀 3×75mm 1 把</w:t>
            </w:r>
            <w:r w:rsidRPr="00750F5C">
              <w:rPr>
                <w:rFonts w:ascii="宋体" w:hAnsi="宋体" w:cs="宋体" w:hint="eastAsia"/>
                <w:color w:val="000000"/>
                <w:kern w:val="0"/>
                <w:sz w:val="22"/>
                <w:szCs w:val="22"/>
              </w:rPr>
              <w:br/>
              <w:t>六、实</w:t>
            </w:r>
            <w:proofErr w:type="gramStart"/>
            <w:r w:rsidRPr="00750F5C">
              <w:rPr>
                <w:rFonts w:ascii="宋体" w:hAnsi="宋体" w:cs="宋体" w:hint="eastAsia"/>
                <w:color w:val="000000"/>
                <w:kern w:val="0"/>
                <w:sz w:val="22"/>
                <w:szCs w:val="22"/>
              </w:rPr>
              <w:t>训项目</w:t>
            </w:r>
            <w:proofErr w:type="gramEnd"/>
            <w:r w:rsidRPr="00750F5C">
              <w:rPr>
                <w:rFonts w:ascii="宋体" w:hAnsi="宋体" w:cs="宋体" w:hint="eastAsia"/>
                <w:color w:val="000000"/>
                <w:kern w:val="0"/>
                <w:sz w:val="22"/>
                <w:szCs w:val="22"/>
              </w:rPr>
              <w:br/>
              <w:t>1.电梯</w:t>
            </w:r>
            <w:proofErr w:type="gramStart"/>
            <w:r w:rsidRPr="00750F5C">
              <w:rPr>
                <w:rFonts w:ascii="宋体" w:hAnsi="宋体" w:cs="宋体" w:hint="eastAsia"/>
                <w:color w:val="000000"/>
                <w:kern w:val="0"/>
                <w:sz w:val="22"/>
                <w:szCs w:val="22"/>
              </w:rPr>
              <w:t>电控屏各零部件</w:t>
            </w:r>
            <w:proofErr w:type="gramEnd"/>
            <w:r w:rsidRPr="00750F5C">
              <w:rPr>
                <w:rFonts w:ascii="宋体" w:hAnsi="宋体" w:cs="宋体" w:hint="eastAsia"/>
                <w:color w:val="000000"/>
                <w:kern w:val="0"/>
                <w:sz w:val="22"/>
                <w:szCs w:val="22"/>
              </w:rPr>
              <w:t>安装与调整；</w:t>
            </w:r>
            <w:r w:rsidRPr="00750F5C">
              <w:rPr>
                <w:rFonts w:ascii="宋体" w:hAnsi="宋体" w:cs="宋体" w:hint="eastAsia"/>
                <w:color w:val="000000"/>
                <w:kern w:val="0"/>
                <w:sz w:val="22"/>
                <w:szCs w:val="22"/>
              </w:rPr>
              <w:br/>
              <w:t>2.电梯电控屏电路调整与维护；</w:t>
            </w:r>
            <w:r w:rsidRPr="00750F5C">
              <w:rPr>
                <w:rFonts w:ascii="宋体" w:hAnsi="宋体" w:cs="宋体" w:hint="eastAsia"/>
                <w:color w:val="000000"/>
                <w:kern w:val="0"/>
                <w:sz w:val="22"/>
                <w:szCs w:val="22"/>
              </w:rPr>
              <w:br/>
              <w:t>3.电梯一体机参数设定与调试；</w:t>
            </w:r>
            <w:r w:rsidRPr="00750F5C">
              <w:rPr>
                <w:rFonts w:ascii="宋体" w:hAnsi="宋体" w:cs="宋体" w:hint="eastAsia"/>
                <w:color w:val="000000"/>
                <w:kern w:val="0"/>
                <w:sz w:val="22"/>
                <w:szCs w:val="22"/>
              </w:rPr>
              <w:br/>
              <w:t>4.电梯电控屏保养维修注意点；</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10</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14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6</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嵌入式空调</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 xml:space="preserve">产品匹数：5匹                       </w:t>
            </w:r>
            <w:r w:rsidRPr="00750F5C">
              <w:rPr>
                <w:rFonts w:ascii="宋体" w:hAnsi="宋体" w:cs="宋体" w:hint="eastAsia"/>
                <w:color w:val="000000"/>
                <w:kern w:val="0"/>
                <w:sz w:val="22"/>
                <w:szCs w:val="22"/>
              </w:rPr>
              <w:br/>
              <w:t xml:space="preserve">能效等级：三级                      </w:t>
            </w:r>
            <w:r w:rsidRPr="00750F5C">
              <w:rPr>
                <w:rFonts w:ascii="宋体" w:hAnsi="宋体" w:cs="宋体" w:hint="eastAsia"/>
                <w:color w:val="000000"/>
                <w:kern w:val="0"/>
                <w:sz w:val="22"/>
                <w:szCs w:val="22"/>
              </w:rPr>
              <w:br/>
              <w:t>能效变频/定频：</w:t>
            </w:r>
            <w:proofErr w:type="gramStart"/>
            <w:r w:rsidRPr="00750F5C">
              <w:rPr>
                <w:rFonts w:ascii="宋体" w:hAnsi="宋体" w:cs="宋体" w:hint="eastAsia"/>
                <w:color w:val="000000"/>
                <w:kern w:val="0"/>
                <w:sz w:val="22"/>
                <w:szCs w:val="22"/>
              </w:rPr>
              <w:t>定频</w:t>
            </w:r>
            <w:proofErr w:type="gramEnd"/>
            <w:r w:rsidRPr="00750F5C">
              <w:rPr>
                <w:rFonts w:ascii="宋体" w:hAnsi="宋体" w:cs="宋体" w:hint="eastAsia"/>
                <w:color w:val="000000"/>
                <w:kern w:val="0"/>
                <w:sz w:val="22"/>
                <w:szCs w:val="22"/>
              </w:rPr>
              <w:br/>
              <w:t xml:space="preserve">产品特色：静音空调，独立除湿           </w:t>
            </w:r>
            <w:r w:rsidRPr="00750F5C">
              <w:rPr>
                <w:rFonts w:ascii="宋体" w:hAnsi="宋体" w:cs="宋体" w:hint="eastAsia"/>
                <w:color w:val="000000"/>
                <w:kern w:val="0"/>
                <w:sz w:val="22"/>
                <w:szCs w:val="22"/>
              </w:rPr>
              <w:br/>
              <w:t>冷暖类型：冷</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7</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空调安装辅材</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铜管、铁架等等</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691"/>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8</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功放带前置</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失真度：小于0.03%</w:t>
            </w:r>
            <w:r w:rsidRPr="00750F5C">
              <w:rPr>
                <w:rFonts w:ascii="宋体" w:hAnsi="宋体" w:cs="宋体" w:hint="eastAsia"/>
                <w:color w:val="000000"/>
                <w:kern w:val="0"/>
                <w:sz w:val="22"/>
                <w:szCs w:val="22"/>
              </w:rPr>
              <w:br/>
              <w:t>频率响应：20Hz-20KHz,±0.3dB @ 100w8</w:t>
            </w:r>
            <w:r w:rsidRPr="00750F5C">
              <w:rPr>
                <w:color w:val="000000"/>
                <w:kern w:val="0"/>
                <w:sz w:val="22"/>
                <w:szCs w:val="22"/>
              </w:rPr>
              <w:t>Ω</w:t>
            </w:r>
            <w:r w:rsidRPr="00750F5C">
              <w:rPr>
                <w:rFonts w:ascii="宋体" w:hAnsi="宋体" w:cs="Arial Unicode MS" w:hint="eastAsia"/>
                <w:color w:val="000000"/>
                <w:kern w:val="0"/>
                <w:sz w:val="22"/>
                <w:szCs w:val="22"/>
              </w:rPr>
              <w:br/>
            </w:r>
            <w:r w:rsidRPr="00750F5C">
              <w:rPr>
                <w:rFonts w:ascii="宋体" w:hAnsi="宋体" w:cs="宋体" w:hint="eastAsia"/>
                <w:color w:val="000000"/>
                <w:kern w:val="0"/>
                <w:sz w:val="22"/>
                <w:szCs w:val="22"/>
              </w:rPr>
              <w:t>阻尼系数：大于1000 @8</w:t>
            </w:r>
            <w:r w:rsidRPr="00750F5C">
              <w:rPr>
                <w:color w:val="000000"/>
                <w:kern w:val="0"/>
                <w:sz w:val="22"/>
                <w:szCs w:val="22"/>
              </w:rPr>
              <w:t>Ω</w:t>
            </w:r>
            <w:r w:rsidRPr="00750F5C">
              <w:rPr>
                <w:rFonts w:ascii="宋体" w:hAnsi="宋体" w:cs="Arial Unicode MS" w:hint="eastAsia"/>
                <w:color w:val="000000"/>
                <w:kern w:val="0"/>
                <w:sz w:val="22"/>
                <w:szCs w:val="22"/>
              </w:rPr>
              <w:br/>
            </w:r>
            <w:r w:rsidRPr="00750F5C">
              <w:rPr>
                <w:rFonts w:ascii="宋体" w:hAnsi="宋体" w:cs="宋体" w:hint="eastAsia"/>
                <w:color w:val="000000"/>
                <w:kern w:val="0"/>
                <w:sz w:val="22"/>
                <w:szCs w:val="22"/>
              </w:rPr>
              <w:t>信噪比：大于103dB</w:t>
            </w:r>
            <w:r w:rsidRPr="00750F5C">
              <w:rPr>
                <w:rFonts w:ascii="宋体" w:hAnsi="宋体" w:cs="宋体" w:hint="eastAsia"/>
                <w:color w:val="000000"/>
                <w:kern w:val="0"/>
                <w:sz w:val="22"/>
                <w:szCs w:val="22"/>
              </w:rPr>
              <w:br/>
              <w:t>输入灵敏度：0.775、1.0V、1.2V可选择</w:t>
            </w:r>
            <w:r w:rsidRPr="00750F5C">
              <w:rPr>
                <w:rFonts w:ascii="宋体" w:hAnsi="宋体" w:cs="宋体" w:hint="eastAsia"/>
                <w:color w:val="000000"/>
                <w:kern w:val="0"/>
                <w:sz w:val="22"/>
                <w:szCs w:val="22"/>
              </w:rPr>
              <w:br/>
              <w:t>输入阻抗：10K</w:t>
            </w:r>
            <w:r w:rsidRPr="00750F5C">
              <w:rPr>
                <w:color w:val="000000"/>
                <w:kern w:val="0"/>
                <w:sz w:val="22"/>
                <w:szCs w:val="22"/>
              </w:rPr>
              <w:t>Ω</w:t>
            </w:r>
            <w:r w:rsidRPr="00750F5C">
              <w:rPr>
                <w:rFonts w:ascii="宋体" w:hAnsi="宋体" w:cs="宋体" w:hint="eastAsia"/>
                <w:color w:val="000000"/>
                <w:kern w:val="0"/>
                <w:sz w:val="22"/>
                <w:szCs w:val="22"/>
              </w:rPr>
              <w:t>不平衡:20K</w:t>
            </w:r>
            <w:r w:rsidRPr="00750F5C">
              <w:rPr>
                <w:color w:val="000000"/>
                <w:kern w:val="0"/>
                <w:sz w:val="22"/>
                <w:szCs w:val="22"/>
              </w:rPr>
              <w:t>Ω</w:t>
            </w:r>
            <w:r w:rsidRPr="00750F5C">
              <w:rPr>
                <w:rFonts w:ascii="宋体" w:hAnsi="宋体" w:cs="宋体" w:hint="eastAsia"/>
                <w:color w:val="000000"/>
                <w:kern w:val="0"/>
                <w:sz w:val="22"/>
                <w:szCs w:val="22"/>
              </w:rPr>
              <w:t>不平衡</w:t>
            </w:r>
            <w:r w:rsidRPr="00750F5C">
              <w:rPr>
                <w:rFonts w:ascii="宋体" w:hAnsi="宋体" w:cs="宋体" w:hint="eastAsia"/>
                <w:color w:val="000000"/>
                <w:kern w:val="0"/>
                <w:sz w:val="22"/>
                <w:szCs w:val="22"/>
              </w:rPr>
              <w:br/>
              <w:t>连接器：输入:XLR母；输出:接线柱和Speakon座</w:t>
            </w:r>
            <w:r w:rsidRPr="00750F5C">
              <w:rPr>
                <w:rFonts w:ascii="宋体" w:hAnsi="宋体" w:cs="宋体" w:hint="eastAsia"/>
                <w:color w:val="000000"/>
                <w:kern w:val="0"/>
                <w:sz w:val="22"/>
                <w:szCs w:val="22"/>
              </w:rPr>
              <w:br/>
              <w:t>指示灯：电源指示灯、信号电平指示灯、压缩指示灯、过热保护指示灯、桥接指示灯</w:t>
            </w:r>
            <w:r w:rsidRPr="00750F5C">
              <w:rPr>
                <w:rFonts w:ascii="宋体" w:hAnsi="宋体" w:cs="宋体" w:hint="eastAsia"/>
                <w:color w:val="000000"/>
                <w:kern w:val="0"/>
                <w:sz w:val="22"/>
                <w:szCs w:val="22"/>
              </w:rPr>
              <w:br/>
              <w:t>冷却：无级变速风扇,气流由前到后</w:t>
            </w:r>
            <w:r w:rsidRPr="00750F5C">
              <w:rPr>
                <w:rFonts w:ascii="宋体" w:hAnsi="宋体" w:cs="宋体" w:hint="eastAsia"/>
                <w:color w:val="000000"/>
                <w:kern w:val="0"/>
                <w:sz w:val="22"/>
                <w:szCs w:val="22"/>
              </w:rPr>
              <w:br/>
              <w:t>功放保护：限制消失真电路；输出短路过电流保护、过温保护、输出直流喇叭保护、射频过载保护、市电熔断保护。</w:t>
            </w:r>
            <w:r w:rsidRPr="00750F5C">
              <w:rPr>
                <w:rFonts w:ascii="宋体" w:hAnsi="宋体" w:cs="宋体" w:hint="eastAsia"/>
                <w:color w:val="000000"/>
                <w:kern w:val="0"/>
                <w:sz w:val="22"/>
                <w:szCs w:val="22"/>
              </w:rPr>
              <w:br/>
              <w:t>电源：交流220V（±20%）50Hz或交流110V（±20%）60Hz</w:t>
            </w:r>
            <w:r w:rsidRPr="00750F5C">
              <w:rPr>
                <w:rFonts w:ascii="宋体" w:hAnsi="宋体" w:cs="宋体" w:hint="eastAsia"/>
                <w:color w:val="000000"/>
                <w:kern w:val="0"/>
                <w:sz w:val="22"/>
                <w:szCs w:val="22"/>
              </w:rPr>
              <w:br/>
              <w:t>规格(cm)：2U:W48.5*D48.58*H9；3U:W49*D48.5*H14(含拉手、侧耳)</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15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9</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音箱</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低频部分：12"低音单元，2.375"音圈，高频部分：RX14™ 1.4"钛膜高音, 带正温度系数电阻保护，功率：200W节目功率，400W节目功率，800W峰值功率</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8</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10</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话筒</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一拖2无线话筒，100个频点以上</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11</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领夹话筒</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一拖2无线领夹话筒，100个频点以上</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249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12</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一体机</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一、屏体硬件：</w:t>
            </w:r>
            <w:r w:rsidRPr="00750F5C">
              <w:rPr>
                <w:rFonts w:ascii="宋体" w:hAnsi="宋体" w:cs="宋体" w:hint="eastAsia"/>
                <w:color w:val="000000"/>
                <w:kern w:val="0"/>
                <w:sz w:val="22"/>
                <w:szCs w:val="22"/>
              </w:rPr>
              <w:br/>
              <w:t>1、UHD高清液晶屏体：A</w:t>
            </w:r>
            <w:proofErr w:type="gramStart"/>
            <w:r w:rsidRPr="00750F5C">
              <w:rPr>
                <w:rFonts w:ascii="宋体" w:hAnsi="宋体" w:cs="宋体" w:hint="eastAsia"/>
                <w:color w:val="000000"/>
                <w:kern w:val="0"/>
                <w:sz w:val="22"/>
                <w:szCs w:val="22"/>
              </w:rPr>
              <w:t>规</w:t>
            </w:r>
            <w:proofErr w:type="gramEnd"/>
            <w:r w:rsidRPr="00750F5C">
              <w:rPr>
                <w:rFonts w:ascii="宋体" w:hAnsi="宋体" w:cs="宋体" w:hint="eastAsia"/>
                <w:color w:val="000000"/>
                <w:kern w:val="0"/>
                <w:sz w:val="22"/>
                <w:szCs w:val="22"/>
              </w:rPr>
              <w:t>屏，显示尺寸≥86英寸;物理分辨率：3840×2160可无损播放4K片源</w:t>
            </w:r>
            <w:r w:rsidRPr="00750F5C">
              <w:rPr>
                <w:rFonts w:ascii="宋体" w:hAnsi="宋体" w:cs="宋体" w:hint="eastAsia"/>
                <w:color w:val="000000"/>
                <w:kern w:val="0"/>
                <w:sz w:val="22"/>
                <w:szCs w:val="22"/>
              </w:rPr>
              <w:br/>
              <w:t>屏体亮度≥470cd/ M2，对比度≥4800：1，最大可视角度≥178度；交互平板屏体色彩覆盖率不低于85%NTSC，交互平板采用金属材质，屏幕采用防眩光钢化玻璃保护，厚度≤3.5mm，</w:t>
            </w:r>
            <w:proofErr w:type="gramStart"/>
            <w:r w:rsidRPr="00750F5C">
              <w:rPr>
                <w:rFonts w:ascii="宋体" w:hAnsi="宋体" w:cs="宋体" w:hint="eastAsia"/>
                <w:color w:val="000000"/>
                <w:kern w:val="0"/>
                <w:sz w:val="22"/>
                <w:szCs w:val="22"/>
              </w:rPr>
              <w:t>雾度</w:t>
            </w:r>
            <w:proofErr w:type="gramEnd"/>
            <w:r w:rsidRPr="00750F5C">
              <w:rPr>
                <w:rFonts w:ascii="宋体" w:hAnsi="宋体" w:cs="宋体" w:hint="eastAsia"/>
                <w:color w:val="000000"/>
                <w:kern w:val="0"/>
                <w:sz w:val="22"/>
                <w:szCs w:val="22"/>
              </w:rPr>
              <w:t>≤8%；</w:t>
            </w:r>
            <w:r w:rsidRPr="00750F5C">
              <w:rPr>
                <w:rFonts w:ascii="宋体" w:hAnsi="宋体" w:cs="宋体" w:hint="eastAsia"/>
                <w:color w:val="000000"/>
                <w:kern w:val="0"/>
                <w:sz w:val="22"/>
                <w:szCs w:val="22"/>
              </w:rPr>
              <w:br/>
              <w:t>2、交互平板表面玻璃采用高强度钢化玻璃，硬度≥9H；</w:t>
            </w:r>
            <w:r w:rsidRPr="00750F5C">
              <w:rPr>
                <w:rFonts w:ascii="宋体" w:hAnsi="宋体" w:cs="宋体" w:hint="eastAsia"/>
                <w:color w:val="000000"/>
                <w:kern w:val="0"/>
                <w:sz w:val="22"/>
                <w:szCs w:val="22"/>
              </w:rPr>
              <w:br/>
              <w:t>3、红外触控技术，在双系统下均支持不少于20点</w:t>
            </w:r>
            <w:proofErr w:type="gramStart"/>
            <w:r w:rsidRPr="00750F5C">
              <w:rPr>
                <w:rFonts w:ascii="宋体" w:hAnsi="宋体" w:cs="宋体" w:hint="eastAsia"/>
                <w:color w:val="000000"/>
                <w:kern w:val="0"/>
                <w:sz w:val="22"/>
                <w:szCs w:val="22"/>
              </w:rPr>
              <w:t>触控及同时</w:t>
            </w:r>
            <w:proofErr w:type="gramEnd"/>
            <w:r w:rsidRPr="00750F5C">
              <w:rPr>
                <w:rFonts w:ascii="宋体" w:hAnsi="宋体" w:cs="宋体" w:hint="eastAsia"/>
                <w:color w:val="000000"/>
                <w:kern w:val="0"/>
                <w:sz w:val="22"/>
                <w:szCs w:val="22"/>
              </w:rPr>
              <w:t>书写；触摸高度≤2mm；最小识别直径≤2mm，书写延迟速度≤15ms；（</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4、交互平板具备抗强光干扰，在≥200K LUX照度的光照下保证书写功能正常；</w:t>
            </w:r>
            <w:r w:rsidRPr="00750F5C">
              <w:rPr>
                <w:rFonts w:ascii="宋体" w:hAnsi="宋体" w:cs="宋体" w:hint="eastAsia"/>
                <w:color w:val="000000"/>
                <w:kern w:val="0"/>
                <w:sz w:val="22"/>
                <w:szCs w:val="22"/>
              </w:rPr>
              <w:br/>
              <w:t>5、★前置接口采用</w:t>
            </w:r>
            <w:proofErr w:type="gramStart"/>
            <w:r w:rsidRPr="00750F5C">
              <w:rPr>
                <w:rFonts w:ascii="宋体" w:hAnsi="宋体" w:cs="宋体" w:hint="eastAsia"/>
                <w:color w:val="000000"/>
                <w:kern w:val="0"/>
                <w:sz w:val="22"/>
                <w:szCs w:val="22"/>
              </w:rPr>
              <w:t>隐藏式内嵌</w:t>
            </w:r>
            <w:proofErr w:type="gramEnd"/>
            <w:r w:rsidRPr="00750F5C">
              <w:rPr>
                <w:rFonts w:ascii="宋体" w:hAnsi="宋体" w:cs="宋体" w:hint="eastAsia"/>
                <w:color w:val="000000"/>
                <w:kern w:val="0"/>
                <w:sz w:val="22"/>
                <w:szCs w:val="22"/>
              </w:rPr>
              <w:t>结构，具有翻转式防护盖板，闭合后防护盖板与屏体齐平，保证用户使用安全的同时，也可防止前置接口粉尘堆积，避免造成损坏；（</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6、为便于用户操作交互平板，至少具备8个前置物理按键，每个按键均可实现两种及以上常用功能；</w:t>
            </w:r>
            <w:r w:rsidRPr="00750F5C">
              <w:rPr>
                <w:rFonts w:ascii="宋体" w:hAnsi="宋体" w:cs="宋体" w:hint="eastAsia"/>
                <w:color w:val="000000"/>
                <w:kern w:val="0"/>
                <w:sz w:val="22"/>
                <w:szCs w:val="22"/>
              </w:rPr>
              <w:br/>
              <w:t>为方便用户售后维修，前置接口面板和前置按键面板具备隐藏式</w:t>
            </w:r>
            <w:proofErr w:type="gramStart"/>
            <w:r w:rsidRPr="00750F5C">
              <w:rPr>
                <w:rFonts w:ascii="宋体" w:hAnsi="宋体" w:cs="宋体" w:hint="eastAsia"/>
                <w:color w:val="000000"/>
                <w:kern w:val="0"/>
                <w:sz w:val="22"/>
                <w:szCs w:val="22"/>
              </w:rPr>
              <w:t>前拆式</w:t>
            </w:r>
            <w:proofErr w:type="gramEnd"/>
            <w:r w:rsidRPr="00750F5C">
              <w:rPr>
                <w:rFonts w:ascii="宋体" w:hAnsi="宋体" w:cs="宋体" w:hint="eastAsia"/>
                <w:color w:val="000000"/>
                <w:kern w:val="0"/>
                <w:sz w:val="22"/>
                <w:szCs w:val="22"/>
              </w:rPr>
              <w:t>结构（</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7、为充分满足用户实际使用需求，前置面板需具有以下输入接口：≥2路双通道USB3.0接口，为避免用户误操作交互平板前置接口均须具有中文标识；</w:t>
            </w:r>
            <w:r w:rsidRPr="00750F5C">
              <w:rPr>
                <w:rFonts w:ascii="宋体" w:hAnsi="宋体" w:cs="宋体" w:hint="eastAsia"/>
                <w:color w:val="000000"/>
                <w:kern w:val="0"/>
                <w:sz w:val="22"/>
                <w:szCs w:val="22"/>
              </w:rPr>
              <w:br/>
              <w:t>8、★交互平板前置1路标准非转接HDMI接口与≥1路USB Type-C接口，可兼容笔记本与移动终端连接使用；（</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9、交互平板与外接电脑设备连接时，支持以一根USB线直接读取插在交互平板上的U盘，并识别连接至交互平板的翻页笔、</w:t>
            </w:r>
            <w:proofErr w:type="gramStart"/>
            <w:r w:rsidRPr="00750F5C">
              <w:rPr>
                <w:rFonts w:ascii="宋体" w:hAnsi="宋体" w:cs="宋体" w:hint="eastAsia"/>
                <w:color w:val="000000"/>
                <w:kern w:val="0"/>
                <w:sz w:val="22"/>
                <w:szCs w:val="22"/>
              </w:rPr>
              <w:t>无线键鼠</w:t>
            </w:r>
            <w:r w:rsidRPr="00750F5C">
              <w:rPr>
                <w:rFonts w:ascii="宋体" w:hAnsi="宋体" w:cs="宋体" w:hint="eastAsia"/>
                <w:color w:val="000000"/>
                <w:kern w:val="0"/>
                <w:sz w:val="22"/>
                <w:szCs w:val="22"/>
              </w:rPr>
              <w:lastRenderedPageBreak/>
              <w:t>等</w:t>
            </w:r>
            <w:proofErr w:type="gramEnd"/>
            <w:r w:rsidRPr="00750F5C">
              <w:rPr>
                <w:rFonts w:ascii="宋体" w:hAnsi="宋体" w:cs="宋体" w:hint="eastAsia"/>
                <w:color w:val="000000"/>
                <w:kern w:val="0"/>
                <w:sz w:val="22"/>
                <w:szCs w:val="22"/>
              </w:rPr>
              <w:t>USB设备；</w:t>
            </w:r>
            <w:r w:rsidRPr="00750F5C">
              <w:rPr>
                <w:rFonts w:ascii="宋体" w:hAnsi="宋体" w:cs="宋体" w:hint="eastAsia"/>
                <w:color w:val="000000"/>
                <w:kern w:val="0"/>
                <w:sz w:val="22"/>
                <w:szCs w:val="22"/>
              </w:rPr>
              <w:br/>
              <w:t>10、通电关机状态下交互平板与外接电脑、机顶盒等设备通过HDMI/VGA连接时，识别到外接设备的输入信号后自动开机；</w:t>
            </w:r>
            <w:r w:rsidRPr="00750F5C">
              <w:rPr>
                <w:rFonts w:ascii="宋体" w:hAnsi="宋体" w:cs="宋体" w:hint="eastAsia"/>
                <w:color w:val="000000"/>
                <w:kern w:val="0"/>
                <w:sz w:val="22"/>
                <w:szCs w:val="22"/>
              </w:rPr>
              <w:br/>
              <w:t>11、★交互平板整机须具备前置物理电脑还原按键，针孔式设计防止误操作，并具有中文丝印标识便于识别；（</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12、★交互平板具有物理开机防蓝光功能，不接受通过菜单或按键设置方式进行防蓝光模式</w:t>
            </w:r>
            <w:proofErr w:type="gramStart"/>
            <w:r w:rsidRPr="00750F5C">
              <w:rPr>
                <w:rFonts w:ascii="宋体" w:hAnsi="宋体" w:cs="宋体" w:hint="eastAsia"/>
                <w:color w:val="000000"/>
                <w:kern w:val="0"/>
                <w:sz w:val="22"/>
                <w:szCs w:val="22"/>
              </w:rPr>
              <w:t>与非防蓝光</w:t>
            </w:r>
            <w:proofErr w:type="gramEnd"/>
            <w:r w:rsidRPr="00750F5C">
              <w:rPr>
                <w:rFonts w:ascii="宋体" w:hAnsi="宋体" w:cs="宋体" w:hint="eastAsia"/>
                <w:color w:val="000000"/>
                <w:kern w:val="0"/>
                <w:sz w:val="22"/>
                <w:szCs w:val="22"/>
              </w:rPr>
              <w:t>模式的切换，并可通过扫描交互平板前置二</w:t>
            </w:r>
            <w:proofErr w:type="gramStart"/>
            <w:r w:rsidRPr="00750F5C">
              <w:rPr>
                <w:rFonts w:ascii="宋体" w:hAnsi="宋体" w:cs="宋体" w:hint="eastAsia"/>
                <w:color w:val="000000"/>
                <w:kern w:val="0"/>
                <w:sz w:val="22"/>
                <w:szCs w:val="22"/>
              </w:rPr>
              <w:t>维码即</w:t>
            </w:r>
            <w:proofErr w:type="gramEnd"/>
            <w:r w:rsidRPr="00750F5C">
              <w:rPr>
                <w:rFonts w:ascii="宋体" w:hAnsi="宋体" w:cs="宋体" w:hint="eastAsia"/>
                <w:color w:val="000000"/>
                <w:kern w:val="0"/>
                <w:sz w:val="22"/>
                <w:szCs w:val="22"/>
              </w:rPr>
              <w:t>可获取产品防蓝光检测证书；（</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13、为满足课堂视听需求，交互平板采用组合音响，前置双扬声器功率不低于30W，单独对高音、低音、</w:t>
            </w:r>
            <w:proofErr w:type="gramStart"/>
            <w:r w:rsidRPr="00750F5C">
              <w:rPr>
                <w:rFonts w:ascii="宋体" w:hAnsi="宋体" w:cs="宋体" w:hint="eastAsia"/>
                <w:color w:val="000000"/>
                <w:kern w:val="0"/>
                <w:sz w:val="22"/>
                <w:szCs w:val="22"/>
              </w:rPr>
              <w:t>平衡音</w:t>
            </w:r>
            <w:proofErr w:type="gramEnd"/>
            <w:r w:rsidRPr="00750F5C">
              <w:rPr>
                <w:rFonts w:ascii="宋体" w:hAnsi="宋体" w:cs="宋体" w:hint="eastAsia"/>
                <w:color w:val="000000"/>
                <w:kern w:val="0"/>
                <w:sz w:val="22"/>
                <w:szCs w:val="22"/>
              </w:rPr>
              <w:t>进行调整；</w:t>
            </w:r>
            <w:r w:rsidRPr="00750F5C">
              <w:rPr>
                <w:rFonts w:ascii="宋体" w:hAnsi="宋体" w:cs="宋体" w:hint="eastAsia"/>
                <w:color w:val="000000"/>
                <w:kern w:val="0"/>
                <w:sz w:val="22"/>
                <w:szCs w:val="22"/>
              </w:rPr>
              <w:br/>
              <w:t>14、整机前置具有文字图标标识无线网络</w:t>
            </w:r>
            <w:proofErr w:type="gramStart"/>
            <w:r w:rsidRPr="00750F5C">
              <w:rPr>
                <w:rFonts w:ascii="宋体" w:hAnsi="宋体" w:cs="宋体" w:hint="eastAsia"/>
                <w:color w:val="000000"/>
                <w:kern w:val="0"/>
                <w:sz w:val="22"/>
                <w:szCs w:val="22"/>
              </w:rPr>
              <w:t>与蓝牙模块</w:t>
            </w:r>
            <w:proofErr w:type="gramEnd"/>
            <w:r w:rsidRPr="00750F5C">
              <w:rPr>
                <w:rFonts w:ascii="宋体" w:hAnsi="宋体" w:cs="宋体" w:hint="eastAsia"/>
                <w:color w:val="000000"/>
                <w:kern w:val="0"/>
                <w:sz w:val="22"/>
                <w:szCs w:val="22"/>
              </w:rPr>
              <w:t>，PC 模块无任何外接或转接天线、网卡可实现 Wi-Fi 无线上网连接和 AP 无线热点发射。Wi-Fi和AP 热点均支持频2.4GHz/5GHz ，Wi-Fi 和 AP 热点工作距离≥12m；</w:t>
            </w:r>
            <w:r w:rsidRPr="00750F5C">
              <w:rPr>
                <w:rFonts w:ascii="宋体" w:hAnsi="宋体" w:cs="宋体" w:hint="eastAsia"/>
                <w:color w:val="000000"/>
                <w:kern w:val="0"/>
                <w:sz w:val="22"/>
                <w:szCs w:val="22"/>
              </w:rPr>
              <w:br/>
              <w:t>15、智能交互平板具备多键合一功能:电源开关、电脑开关、辅助电脑系统还原、轻按按键实现节能息屏与唤醒，息</w:t>
            </w:r>
            <w:proofErr w:type="gramStart"/>
            <w:r w:rsidRPr="00750F5C">
              <w:rPr>
                <w:rFonts w:ascii="宋体" w:hAnsi="宋体" w:cs="宋体" w:hint="eastAsia"/>
                <w:color w:val="000000"/>
                <w:kern w:val="0"/>
                <w:sz w:val="22"/>
                <w:szCs w:val="22"/>
              </w:rPr>
              <w:t>屏模式</w:t>
            </w:r>
            <w:proofErr w:type="gramEnd"/>
            <w:r w:rsidRPr="00750F5C">
              <w:rPr>
                <w:rFonts w:ascii="宋体" w:hAnsi="宋体" w:cs="宋体" w:hint="eastAsia"/>
                <w:color w:val="000000"/>
                <w:kern w:val="0"/>
                <w:sz w:val="22"/>
                <w:szCs w:val="22"/>
              </w:rPr>
              <w:t>下可达到95%的节能效果</w:t>
            </w:r>
            <w:r w:rsidRPr="00750F5C">
              <w:rPr>
                <w:rFonts w:ascii="宋体" w:hAnsi="宋体" w:cs="宋体" w:hint="eastAsia"/>
                <w:color w:val="000000"/>
                <w:kern w:val="0"/>
                <w:sz w:val="22"/>
                <w:szCs w:val="22"/>
              </w:rPr>
              <w:br/>
              <w:t>16、内置电脑：内置插拔式模块化电脑，采用Intel通用80pin接口,易拆卸维修CPU采用Intel第8代酷</w:t>
            </w:r>
            <w:proofErr w:type="gramStart"/>
            <w:r w:rsidRPr="00750F5C">
              <w:rPr>
                <w:rFonts w:ascii="宋体" w:hAnsi="宋体" w:cs="宋体" w:hint="eastAsia"/>
                <w:color w:val="000000"/>
                <w:kern w:val="0"/>
                <w:sz w:val="22"/>
                <w:szCs w:val="22"/>
              </w:rPr>
              <w:t>睿</w:t>
            </w:r>
            <w:proofErr w:type="gramEnd"/>
            <w:r w:rsidRPr="00750F5C">
              <w:rPr>
                <w:rFonts w:ascii="宋体" w:hAnsi="宋体" w:cs="宋体" w:hint="eastAsia"/>
                <w:color w:val="000000"/>
                <w:kern w:val="0"/>
                <w:sz w:val="22"/>
                <w:szCs w:val="22"/>
              </w:rPr>
              <w:t xml:space="preserve">I5处理器（CPU 8400）及以上；内存：8G DDR4；硬盘：256G SSD； </w:t>
            </w:r>
            <w:r w:rsidRPr="00750F5C">
              <w:rPr>
                <w:rFonts w:ascii="宋体" w:hAnsi="宋体" w:cs="宋体" w:hint="eastAsia"/>
                <w:color w:val="000000"/>
                <w:kern w:val="0"/>
                <w:sz w:val="22"/>
                <w:szCs w:val="22"/>
              </w:rPr>
              <w:br/>
              <w:t>★17、智能交互平板具有供电保护模块，在插拔式电脑未固定的情况下，不给插拔式电脑供电。（</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69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13</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推拉电子版</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基本尺寸：4000mm*1300mm,和一体机配套，书写板面：采用优质烤漆钢板，厚度大于0.4MM，漆膜厚度：6H;具有推拉滑轮，具</w:t>
            </w:r>
            <w:proofErr w:type="gramStart"/>
            <w:r w:rsidRPr="00750F5C">
              <w:rPr>
                <w:rFonts w:ascii="宋体" w:hAnsi="宋体" w:cs="宋体" w:hint="eastAsia"/>
                <w:color w:val="000000"/>
                <w:kern w:val="0"/>
                <w:sz w:val="22"/>
                <w:szCs w:val="22"/>
              </w:rPr>
              <w:t>有限位档</w:t>
            </w:r>
            <w:proofErr w:type="gramEnd"/>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14</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光能书写版</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900*1200</w:t>
            </w:r>
            <w:r>
              <w:rPr>
                <w:rFonts w:ascii="宋体" w:hAnsi="宋体" w:cs="宋体" w:hint="eastAsia"/>
                <w:color w:val="000000"/>
                <w:kern w:val="0"/>
                <w:sz w:val="22"/>
                <w:szCs w:val="22"/>
              </w:rPr>
              <w:t>MM</w:t>
            </w:r>
            <w:r w:rsidRPr="00750F5C">
              <w:rPr>
                <w:rFonts w:ascii="宋体" w:hAnsi="宋体" w:cs="宋体" w:hint="eastAsia"/>
                <w:color w:val="000000"/>
                <w:kern w:val="0"/>
                <w:sz w:val="22"/>
                <w:szCs w:val="22"/>
              </w:rPr>
              <w:t>带移动支架，可光能书写。</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286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15</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教学录播一体化系统</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1)录播主机须采用嵌入式硬件架构设计，整机配置ARM双核处理器、Linux系统、1TB存储硬盘、支持SATA3.0、2GB系统内存，整机功耗≤40W。</w:t>
            </w:r>
            <w:r w:rsidRPr="00750F5C">
              <w:rPr>
                <w:rFonts w:ascii="宋体" w:hAnsi="宋体" w:cs="宋体" w:hint="eastAsia"/>
                <w:color w:val="000000"/>
                <w:kern w:val="0"/>
                <w:sz w:val="22"/>
                <w:szCs w:val="22"/>
              </w:rPr>
              <w:br/>
              <w:t>2)主机应采用高度一体化设计，支持音视频采集、音视频编码、视频处理、音频处理、直播、录制、互动、参数设置等功能。</w:t>
            </w:r>
            <w:r w:rsidRPr="00750F5C">
              <w:rPr>
                <w:rFonts w:ascii="宋体" w:hAnsi="宋体" w:cs="宋体" w:hint="eastAsia"/>
                <w:color w:val="000000"/>
                <w:kern w:val="0"/>
                <w:sz w:val="22"/>
                <w:szCs w:val="22"/>
              </w:rPr>
              <w:br/>
              <w:t>3)录播主机与高清液晶触控屏应一体化设计、无</w:t>
            </w:r>
            <w:proofErr w:type="gramStart"/>
            <w:r w:rsidRPr="00750F5C">
              <w:rPr>
                <w:rFonts w:ascii="宋体" w:hAnsi="宋体" w:cs="宋体" w:hint="eastAsia"/>
                <w:color w:val="000000"/>
                <w:kern w:val="0"/>
                <w:sz w:val="22"/>
                <w:szCs w:val="22"/>
              </w:rPr>
              <w:t>外接触控</w:t>
            </w:r>
            <w:proofErr w:type="gramEnd"/>
            <w:r w:rsidRPr="00750F5C">
              <w:rPr>
                <w:rFonts w:ascii="宋体" w:hAnsi="宋体" w:cs="宋体" w:hint="eastAsia"/>
                <w:color w:val="000000"/>
                <w:kern w:val="0"/>
                <w:sz w:val="22"/>
                <w:szCs w:val="22"/>
              </w:rPr>
              <w:t>屏，屏幕分辨率≥1920*1080，屏幕尺寸≥15英寸，屏幕需为液晶电容屏，通过触控屏可实现导播操控且能够查看预监导播画面。</w:t>
            </w:r>
            <w:r w:rsidRPr="00750F5C">
              <w:rPr>
                <w:rFonts w:ascii="宋体" w:hAnsi="宋体" w:cs="宋体" w:hint="eastAsia"/>
                <w:color w:val="000000"/>
                <w:kern w:val="0"/>
                <w:sz w:val="22"/>
                <w:szCs w:val="22"/>
              </w:rPr>
              <w:br/>
              <w:t>4)★屏幕需满足无蓝光危害，符合IEC 62471:2006要求，即在10000s（约2.8h）内不造成对视网膜蓝光危害（LB）,其LB需达到≤100 W·m-2·sr-1。（</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5)为保证安全性，整机屏幕要求加装≥3mm厚的钢化玻璃，表面硬度应≥7H。</w:t>
            </w:r>
            <w:r w:rsidRPr="00750F5C">
              <w:rPr>
                <w:rFonts w:ascii="宋体" w:hAnsi="宋体" w:cs="宋体" w:hint="eastAsia"/>
                <w:color w:val="000000"/>
                <w:kern w:val="0"/>
                <w:sz w:val="22"/>
                <w:szCs w:val="22"/>
              </w:rPr>
              <w:br/>
              <w:t>6)主机应具备RJ45接口≥4个，其中POE接口≥3个。</w:t>
            </w:r>
            <w:r w:rsidRPr="00750F5C">
              <w:rPr>
                <w:rFonts w:ascii="宋体" w:hAnsi="宋体" w:cs="宋体" w:hint="eastAsia"/>
                <w:color w:val="000000"/>
                <w:kern w:val="0"/>
                <w:sz w:val="22"/>
                <w:szCs w:val="22"/>
              </w:rPr>
              <w:br/>
              <w:t>7)主机应具备HDMI输入接口≥2个，均可支持输入3840*2160@30HZ、1920*1080P@60Hz 、1920*1080@50HZ等视频输入；至少1路具备音频采集能力，可通过软件控制音频采集开启或关闭。</w:t>
            </w:r>
            <w:r w:rsidRPr="00750F5C">
              <w:rPr>
                <w:rFonts w:ascii="宋体" w:hAnsi="宋体" w:cs="宋体" w:hint="eastAsia"/>
                <w:color w:val="000000"/>
                <w:kern w:val="0"/>
                <w:sz w:val="22"/>
                <w:szCs w:val="22"/>
              </w:rPr>
              <w:br/>
              <w:t>8)★主机应具备HDMI输出接口数量≥3个，支持3840*2160@60HZ输出，且支持音视频同步输出。（</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9)主机应内置无线音频接收模块，整机无需外接音频接收模块，即可支持无线麦克风连接，至少支持2种不同类型的无线麦克风接入。（</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10)主机应具备≥2路幻象供电麦克风输入，采用平衡传输，均支持48V幻象供电；≥2路线路音频输入，支持输入双声道；≥2路线路音频输出，支持输出双声道。</w:t>
            </w:r>
            <w:r w:rsidRPr="00750F5C">
              <w:rPr>
                <w:rFonts w:ascii="宋体" w:hAnsi="宋体" w:cs="宋体" w:hint="eastAsia"/>
                <w:color w:val="000000"/>
                <w:kern w:val="0"/>
                <w:sz w:val="22"/>
                <w:szCs w:val="22"/>
              </w:rPr>
              <w:br/>
              <w:t>11)主机应具备USB接口数量≥3个。</w:t>
            </w:r>
            <w:r w:rsidRPr="00750F5C">
              <w:rPr>
                <w:rFonts w:ascii="宋体" w:hAnsi="宋体" w:cs="宋体" w:hint="eastAsia"/>
                <w:color w:val="000000"/>
                <w:kern w:val="0"/>
                <w:sz w:val="22"/>
                <w:szCs w:val="22"/>
              </w:rPr>
              <w:br/>
              <w:t>12)整机应具备开机、关机和节能三键合一功</w:t>
            </w:r>
            <w:r w:rsidRPr="00750F5C">
              <w:rPr>
                <w:rFonts w:ascii="宋体" w:hAnsi="宋体" w:cs="宋体" w:hint="eastAsia"/>
                <w:color w:val="000000"/>
                <w:kern w:val="0"/>
                <w:sz w:val="22"/>
                <w:szCs w:val="22"/>
              </w:rPr>
              <w:lastRenderedPageBreak/>
              <w:t>能。</w:t>
            </w:r>
            <w:proofErr w:type="gramStart"/>
            <w:r w:rsidRPr="00750F5C">
              <w:rPr>
                <w:rFonts w:ascii="宋体" w:hAnsi="宋体" w:cs="宋体" w:hint="eastAsia"/>
                <w:color w:val="000000"/>
                <w:kern w:val="0"/>
                <w:sz w:val="22"/>
                <w:szCs w:val="22"/>
              </w:rPr>
              <w:t>长按三合一</w:t>
            </w:r>
            <w:proofErr w:type="gramEnd"/>
            <w:r w:rsidRPr="00750F5C">
              <w:rPr>
                <w:rFonts w:ascii="宋体" w:hAnsi="宋体" w:cs="宋体" w:hint="eastAsia"/>
                <w:color w:val="000000"/>
                <w:kern w:val="0"/>
                <w:sz w:val="22"/>
                <w:szCs w:val="22"/>
              </w:rPr>
              <w:t>按键，主机一体化触摸屏上可弹出“关机”确认对话框，点击“确认”或10秒未确认后系统执行关机命令自动关机。</w:t>
            </w:r>
            <w:r w:rsidRPr="00750F5C">
              <w:rPr>
                <w:rFonts w:ascii="宋体" w:hAnsi="宋体" w:cs="宋体" w:hint="eastAsia"/>
                <w:color w:val="000000"/>
                <w:kern w:val="0"/>
                <w:sz w:val="22"/>
                <w:szCs w:val="22"/>
              </w:rPr>
              <w:br/>
              <w:t>13)★主机应采用双网卡，摄像机接入网络和外网网络彼此隔离，两块网卡能够独立工作，互不影响。（</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14)主机应支持摄像机接入检测，摄像机离线会在主机屏幕上显示离线状态和对应的错误码。</w:t>
            </w:r>
            <w:r w:rsidRPr="00750F5C">
              <w:rPr>
                <w:rFonts w:ascii="宋体" w:hAnsi="宋体" w:cs="宋体" w:hint="eastAsia"/>
                <w:color w:val="000000"/>
                <w:kern w:val="0"/>
                <w:sz w:val="22"/>
                <w:szCs w:val="22"/>
              </w:rPr>
              <w:br/>
              <w:t>15)★主机对于多媒体画面采集应支持双HDMI画面拼接，拼接后可输出32:9比例画面，采集画面完整无剪切。（</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16)应支持USB音频通信，支持接入标准USB声卡设备，可通过USB实现双向多路音频通信。（</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17)应支持开机自动搜索无线音频设备，并自动对频，无需额外的配对操作。主机与无线音频设备</w:t>
            </w:r>
            <w:proofErr w:type="gramStart"/>
            <w:r w:rsidRPr="00750F5C">
              <w:rPr>
                <w:rFonts w:ascii="宋体" w:hAnsi="宋体" w:cs="宋体" w:hint="eastAsia"/>
                <w:color w:val="000000"/>
                <w:kern w:val="0"/>
                <w:sz w:val="22"/>
                <w:szCs w:val="22"/>
              </w:rPr>
              <w:t>对频成功</w:t>
            </w:r>
            <w:proofErr w:type="gramEnd"/>
            <w:r w:rsidRPr="00750F5C">
              <w:rPr>
                <w:rFonts w:ascii="宋体" w:hAnsi="宋体" w:cs="宋体" w:hint="eastAsia"/>
                <w:color w:val="000000"/>
                <w:kern w:val="0"/>
                <w:sz w:val="22"/>
                <w:szCs w:val="22"/>
              </w:rPr>
              <w:t>后，主机一体化触控屏上可查看连接状态，且支持音频提醒，可通过提示</w:t>
            </w:r>
            <w:proofErr w:type="gramStart"/>
            <w:r w:rsidRPr="00750F5C">
              <w:rPr>
                <w:rFonts w:ascii="宋体" w:hAnsi="宋体" w:cs="宋体" w:hint="eastAsia"/>
                <w:color w:val="000000"/>
                <w:kern w:val="0"/>
                <w:sz w:val="22"/>
                <w:szCs w:val="22"/>
              </w:rPr>
              <w:t>音确定</w:t>
            </w:r>
            <w:proofErr w:type="gramEnd"/>
            <w:r w:rsidRPr="00750F5C">
              <w:rPr>
                <w:rFonts w:ascii="宋体" w:hAnsi="宋体" w:cs="宋体" w:hint="eastAsia"/>
                <w:color w:val="000000"/>
                <w:kern w:val="0"/>
                <w:sz w:val="22"/>
                <w:szCs w:val="22"/>
              </w:rPr>
              <w:t>连接状态。（</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18)应支持H.264(BP/MP/HP)视频编码/解码，可扩展支持H.265编码/解码。</w:t>
            </w:r>
            <w:r w:rsidRPr="00750F5C">
              <w:rPr>
                <w:rFonts w:ascii="宋体" w:hAnsi="宋体" w:cs="宋体" w:hint="eastAsia"/>
                <w:color w:val="000000"/>
                <w:kern w:val="0"/>
                <w:sz w:val="22"/>
                <w:szCs w:val="22"/>
              </w:rPr>
              <w:br/>
              <w:t>19)★在支持不少于8路1080P30fps编码的同时，还应支持不少于8路1080P30fps解码。（</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20)应支持编码参数自定义，支持自定义设定分辨率、码率、帧率。</w:t>
            </w:r>
            <w:r w:rsidRPr="00750F5C">
              <w:rPr>
                <w:rFonts w:ascii="宋体" w:hAnsi="宋体" w:cs="宋体" w:hint="eastAsia"/>
                <w:color w:val="000000"/>
                <w:kern w:val="0"/>
                <w:sz w:val="22"/>
                <w:szCs w:val="22"/>
              </w:rPr>
              <w:br/>
              <w:t>21)应支持通过主机一体化触控</w:t>
            </w:r>
            <w:proofErr w:type="gramStart"/>
            <w:r w:rsidRPr="00750F5C">
              <w:rPr>
                <w:rFonts w:ascii="宋体" w:hAnsi="宋体" w:cs="宋体" w:hint="eastAsia"/>
                <w:color w:val="000000"/>
                <w:kern w:val="0"/>
                <w:sz w:val="22"/>
                <w:szCs w:val="22"/>
              </w:rPr>
              <w:t>屏预监</w:t>
            </w:r>
            <w:proofErr w:type="gramEnd"/>
            <w:r w:rsidRPr="00750F5C">
              <w:rPr>
                <w:rFonts w:ascii="宋体" w:hAnsi="宋体" w:cs="宋体" w:hint="eastAsia"/>
                <w:color w:val="000000"/>
                <w:kern w:val="0"/>
                <w:sz w:val="22"/>
                <w:szCs w:val="22"/>
              </w:rPr>
              <w:t>画面，可同时</w:t>
            </w:r>
            <w:proofErr w:type="gramStart"/>
            <w:r w:rsidRPr="00750F5C">
              <w:rPr>
                <w:rFonts w:ascii="宋体" w:hAnsi="宋体" w:cs="宋体" w:hint="eastAsia"/>
                <w:color w:val="000000"/>
                <w:kern w:val="0"/>
                <w:sz w:val="22"/>
                <w:szCs w:val="22"/>
              </w:rPr>
              <w:t>预监学生</w:t>
            </w:r>
            <w:proofErr w:type="gramEnd"/>
            <w:r w:rsidRPr="00750F5C">
              <w:rPr>
                <w:rFonts w:ascii="宋体" w:hAnsi="宋体" w:cs="宋体" w:hint="eastAsia"/>
                <w:color w:val="000000"/>
                <w:kern w:val="0"/>
                <w:sz w:val="22"/>
                <w:szCs w:val="22"/>
              </w:rPr>
              <w:t>特写、学生全景、教师特写、教师全景、课件画面、导播画面。</w:t>
            </w:r>
            <w:r w:rsidRPr="00750F5C">
              <w:rPr>
                <w:rFonts w:ascii="宋体" w:hAnsi="宋体" w:cs="宋体" w:hint="eastAsia"/>
                <w:color w:val="000000"/>
                <w:kern w:val="0"/>
                <w:sz w:val="22"/>
                <w:szCs w:val="22"/>
              </w:rPr>
              <w:br/>
              <w:t>22)应支持多通道同时录制，支持生成标准MP4格式视频文件，支持同时录制导播画面、互动画面、课件画面、学生全景、学生特写、教师全景、教师特写。</w:t>
            </w:r>
            <w:r w:rsidRPr="00750F5C">
              <w:rPr>
                <w:rFonts w:ascii="宋体" w:hAnsi="宋体" w:cs="宋体" w:hint="eastAsia"/>
                <w:color w:val="000000"/>
                <w:kern w:val="0"/>
                <w:sz w:val="22"/>
                <w:szCs w:val="22"/>
              </w:rPr>
              <w:br/>
              <w:t>23)录制文件唇音同步，音画不同步时间差应≤160ms。</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24)应支持录制清晰度设定，支持4K30fps视频录制，可选择4K、1080P、720P、VGA、QVGA等；支持录制</w:t>
            </w:r>
            <w:proofErr w:type="gramStart"/>
            <w:r w:rsidRPr="00750F5C">
              <w:rPr>
                <w:rFonts w:ascii="宋体" w:hAnsi="宋体" w:cs="宋体" w:hint="eastAsia"/>
                <w:color w:val="000000"/>
                <w:kern w:val="0"/>
                <w:sz w:val="22"/>
                <w:szCs w:val="22"/>
              </w:rPr>
              <w:t>帧率设定</w:t>
            </w:r>
            <w:proofErr w:type="gramEnd"/>
            <w:r w:rsidRPr="00750F5C">
              <w:rPr>
                <w:rFonts w:ascii="宋体" w:hAnsi="宋体" w:cs="宋体" w:hint="eastAsia"/>
                <w:color w:val="000000"/>
                <w:kern w:val="0"/>
                <w:sz w:val="22"/>
                <w:szCs w:val="22"/>
              </w:rPr>
              <w:t>，可根据需要选择25fps/30fps；支持录制画质选择，可选择好、一般、流畅三个不同等级。</w:t>
            </w:r>
            <w:r w:rsidRPr="00750F5C">
              <w:rPr>
                <w:rFonts w:ascii="宋体" w:hAnsi="宋体" w:cs="宋体" w:hint="eastAsia"/>
                <w:color w:val="000000"/>
                <w:kern w:val="0"/>
                <w:sz w:val="22"/>
                <w:szCs w:val="22"/>
              </w:rPr>
              <w:br/>
              <w:t>25)主机应支持rtmp直播推流，支持将直播流推送到第三方平台进行直播，</w:t>
            </w:r>
            <w:proofErr w:type="gramStart"/>
            <w:r w:rsidRPr="00750F5C">
              <w:rPr>
                <w:rFonts w:ascii="宋体" w:hAnsi="宋体" w:cs="宋体" w:hint="eastAsia"/>
                <w:color w:val="000000"/>
                <w:kern w:val="0"/>
                <w:sz w:val="22"/>
                <w:szCs w:val="22"/>
              </w:rPr>
              <w:t>推流路数</w:t>
            </w:r>
            <w:proofErr w:type="gramEnd"/>
            <w:r w:rsidRPr="00750F5C">
              <w:rPr>
                <w:rFonts w:ascii="宋体" w:hAnsi="宋体" w:cs="宋体" w:hint="eastAsia"/>
                <w:color w:val="000000"/>
                <w:kern w:val="0"/>
                <w:sz w:val="22"/>
                <w:szCs w:val="22"/>
              </w:rPr>
              <w:t>≥3路；</w:t>
            </w:r>
            <w:r w:rsidRPr="00750F5C">
              <w:rPr>
                <w:rFonts w:ascii="宋体" w:hAnsi="宋体" w:cs="宋体" w:hint="eastAsia"/>
                <w:color w:val="000000"/>
                <w:kern w:val="0"/>
                <w:sz w:val="22"/>
                <w:szCs w:val="22"/>
              </w:rPr>
              <w:br/>
              <w:t>26)应支持摄像</w:t>
            </w:r>
            <w:proofErr w:type="gramStart"/>
            <w:r w:rsidRPr="00750F5C">
              <w:rPr>
                <w:rFonts w:ascii="宋体" w:hAnsi="宋体" w:cs="宋体" w:hint="eastAsia"/>
                <w:color w:val="000000"/>
                <w:kern w:val="0"/>
                <w:sz w:val="22"/>
                <w:szCs w:val="22"/>
              </w:rPr>
              <w:t>机智能组网</w:t>
            </w:r>
            <w:proofErr w:type="gramEnd"/>
            <w:r w:rsidRPr="00750F5C">
              <w:rPr>
                <w:rFonts w:ascii="宋体" w:hAnsi="宋体" w:cs="宋体" w:hint="eastAsia"/>
                <w:color w:val="000000"/>
                <w:kern w:val="0"/>
                <w:sz w:val="22"/>
                <w:szCs w:val="22"/>
              </w:rPr>
              <w:t>，摄像机即插即用。</w:t>
            </w:r>
            <w:r w:rsidRPr="00750F5C">
              <w:rPr>
                <w:rFonts w:ascii="宋体" w:hAnsi="宋体" w:cs="宋体" w:hint="eastAsia"/>
                <w:color w:val="000000"/>
                <w:kern w:val="0"/>
                <w:sz w:val="22"/>
                <w:szCs w:val="22"/>
              </w:rPr>
              <w:br/>
              <w:t>27)应支持录制文件自动归档，可按照日期、时间等维度自动存储到对应文件夹，支持文件自动关联，用户登录后所录制数据可独立归档到该用户账号下。</w:t>
            </w:r>
            <w:r w:rsidRPr="00750F5C">
              <w:rPr>
                <w:rFonts w:ascii="宋体" w:hAnsi="宋体" w:cs="宋体" w:hint="eastAsia"/>
                <w:color w:val="000000"/>
                <w:kern w:val="0"/>
                <w:sz w:val="22"/>
                <w:szCs w:val="22"/>
              </w:rPr>
              <w:br/>
              <w:t>28)应具备内置扬声器，具备音频检测功能，用户可通过主机内置扬声器播放的提示</w:t>
            </w:r>
            <w:proofErr w:type="gramStart"/>
            <w:r w:rsidRPr="00750F5C">
              <w:rPr>
                <w:rFonts w:ascii="宋体" w:hAnsi="宋体" w:cs="宋体" w:hint="eastAsia"/>
                <w:color w:val="000000"/>
                <w:kern w:val="0"/>
                <w:sz w:val="22"/>
                <w:szCs w:val="22"/>
              </w:rPr>
              <w:t>音判断</w:t>
            </w:r>
            <w:proofErr w:type="gramEnd"/>
            <w:r w:rsidRPr="00750F5C">
              <w:rPr>
                <w:rFonts w:ascii="宋体" w:hAnsi="宋体" w:cs="宋体" w:hint="eastAsia"/>
                <w:color w:val="000000"/>
                <w:kern w:val="0"/>
                <w:sz w:val="22"/>
                <w:szCs w:val="22"/>
              </w:rPr>
              <w:t>声音是否正常，通过主机一体化屏幕直接进行文件预览，可同步播放声音。</w:t>
            </w:r>
            <w:r w:rsidRPr="00750F5C">
              <w:rPr>
                <w:rFonts w:ascii="宋体" w:hAnsi="宋体" w:cs="宋体" w:hint="eastAsia"/>
                <w:color w:val="000000"/>
                <w:kern w:val="0"/>
                <w:sz w:val="22"/>
                <w:szCs w:val="22"/>
              </w:rPr>
              <w:br/>
              <w:t>29)★应支持注册IOT</w:t>
            </w:r>
            <w:proofErr w:type="gramStart"/>
            <w:r w:rsidRPr="00750F5C">
              <w:rPr>
                <w:rFonts w:ascii="宋体" w:hAnsi="宋体" w:cs="宋体" w:hint="eastAsia"/>
                <w:color w:val="000000"/>
                <w:kern w:val="0"/>
                <w:sz w:val="22"/>
                <w:szCs w:val="22"/>
              </w:rPr>
              <w:t>物联平台</w:t>
            </w:r>
            <w:proofErr w:type="gramEnd"/>
            <w:r w:rsidRPr="00750F5C">
              <w:rPr>
                <w:rFonts w:ascii="宋体" w:hAnsi="宋体" w:cs="宋体" w:hint="eastAsia"/>
                <w:color w:val="000000"/>
                <w:kern w:val="0"/>
                <w:sz w:val="22"/>
                <w:szCs w:val="22"/>
              </w:rPr>
              <w:t>，可通过IOT</w:t>
            </w:r>
            <w:proofErr w:type="gramStart"/>
            <w:r w:rsidRPr="00750F5C">
              <w:rPr>
                <w:rFonts w:ascii="宋体" w:hAnsi="宋体" w:cs="宋体" w:hint="eastAsia"/>
                <w:color w:val="000000"/>
                <w:kern w:val="0"/>
                <w:sz w:val="22"/>
                <w:szCs w:val="22"/>
              </w:rPr>
              <w:t>物联平台</w:t>
            </w:r>
            <w:proofErr w:type="gramEnd"/>
            <w:r w:rsidRPr="00750F5C">
              <w:rPr>
                <w:rFonts w:ascii="宋体" w:hAnsi="宋体" w:cs="宋体" w:hint="eastAsia"/>
                <w:color w:val="000000"/>
                <w:kern w:val="0"/>
                <w:sz w:val="22"/>
                <w:szCs w:val="22"/>
              </w:rPr>
              <w:t>实现对设备的远程管控；查看当前主机总数、</w:t>
            </w:r>
            <w:proofErr w:type="gramStart"/>
            <w:r w:rsidRPr="00750F5C">
              <w:rPr>
                <w:rFonts w:ascii="宋体" w:hAnsi="宋体" w:cs="宋体" w:hint="eastAsia"/>
                <w:color w:val="000000"/>
                <w:kern w:val="0"/>
                <w:sz w:val="22"/>
                <w:szCs w:val="22"/>
              </w:rPr>
              <w:t>日活个数</w:t>
            </w:r>
            <w:proofErr w:type="gramEnd"/>
            <w:r w:rsidRPr="00750F5C">
              <w:rPr>
                <w:rFonts w:ascii="宋体" w:hAnsi="宋体" w:cs="宋体" w:hint="eastAsia"/>
                <w:color w:val="000000"/>
                <w:kern w:val="0"/>
                <w:sz w:val="22"/>
                <w:szCs w:val="22"/>
              </w:rPr>
              <w:t>、</w:t>
            </w:r>
            <w:proofErr w:type="gramStart"/>
            <w:r w:rsidRPr="00750F5C">
              <w:rPr>
                <w:rFonts w:ascii="宋体" w:hAnsi="宋体" w:cs="宋体" w:hint="eastAsia"/>
                <w:color w:val="000000"/>
                <w:kern w:val="0"/>
                <w:sz w:val="22"/>
                <w:szCs w:val="22"/>
              </w:rPr>
              <w:t>月活数量</w:t>
            </w:r>
            <w:proofErr w:type="gramEnd"/>
            <w:r w:rsidRPr="00750F5C">
              <w:rPr>
                <w:rFonts w:ascii="宋体" w:hAnsi="宋体" w:cs="宋体" w:hint="eastAsia"/>
                <w:color w:val="000000"/>
                <w:kern w:val="0"/>
                <w:sz w:val="22"/>
                <w:szCs w:val="22"/>
              </w:rPr>
              <w:t>、当前在线数量；查看设备在线与离线状态；查看设备ID信息、IP地址、激活时间等信息；通过web网页和公网环境，即可完成设备的远程配置，支持唤醒、关机、重启、参数配置操作。（</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导播系统1套；互动系统1套；高清云台摄像机2台；</w:t>
            </w:r>
            <w:r w:rsidRPr="00750F5C">
              <w:rPr>
                <w:rFonts w:ascii="宋体" w:hAnsi="宋体" w:cs="宋体" w:hint="eastAsia"/>
                <w:color w:val="000000"/>
                <w:kern w:val="0"/>
                <w:sz w:val="22"/>
                <w:szCs w:val="22"/>
              </w:rPr>
              <w:br/>
              <w:t>4K教师全景摄像机1台；4K学生全景摄像机1台</w:t>
            </w:r>
            <w:r w:rsidRPr="00750F5C">
              <w:rPr>
                <w:rFonts w:ascii="宋体" w:hAnsi="宋体" w:cs="宋体" w:hint="eastAsia"/>
                <w:color w:val="000000"/>
                <w:kern w:val="0"/>
                <w:sz w:val="22"/>
                <w:szCs w:val="22"/>
              </w:rPr>
              <w:br/>
              <w:t>图像智能跟踪定位系统1套；指向麦克风1套；无线麦克风1套；有源音箱1对；互动电视1台；远程互动授课软件1套</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12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16</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监控系统</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监控系统，产品类型 网络硬盘录像机</w:t>
            </w:r>
            <w:r w:rsidRPr="00750F5C">
              <w:rPr>
                <w:rFonts w:ascii="宋体" w:hAnsi="宋体" w:cs="宋体" w:hint="eastAsia"/>
                <w:color w:val="000000"/>
                <w:kern w:val="0"/>
                <w:sz w:val="22"/>
                <w:szCs w:val="22"/>
              </w:rPr>
              <w:br/>
              <w:t>1. 支持16路160Mbps视频接入</w:t>
            </w:r>
            <w:r w:rsidRPr="00750F5C">
              <w:rPr>
                <w:rFonts w:ascii="宋体" w:hAnsi="宋体" w:cs="宋体" w:hint="eastAsia"/>
                <w:color w:val="000000"/>
                <w:kern w:val="0"/>
                <w:sz w:val="22"/>
                <w:szCs w:val="22"/>
              </w:rPr>
              <w:br/>
              <w:t>2. 2个，RJ45 10M/100M/1000M自适应</w:t>
            </w:r>
            <w:proofErr w:type="gramStart"/>
            <w:r w:rsidRPr="00750F5C">
              <w:rPr>
                <w:rFonts w:ascii="宋体" w:hAnsi="宋体" w:cs="宋体" w:hint="eastAsia"/>
                <w:color w:val="000000"/>
                <w:kern w:val="0"/>
                <w:sz w:val="22"/>
                <w:szCs w:val="22"/>
              </w:rPr>
              <w:t>以太网电口</w:t>
            </w:r>
            <w:proofErr w:type="gramEnd"/>
            <w:r w:rsidRPr="00750F5C">
              <w:rPr>
                <w:rFonts w:ascii="宋体" w:hAnsi="宋体" w:cs="宋体" w:hint="eastAsia"/>
                <w:color w:val="000000"/>
                <w:kern w:val="0"/>
                <w:sz w:val="22"/>
                <w:szCs w:val="22"/>
              </w:rPr>
              <w:br/>
              <w:t>3. 支持2个HDMI、1个VGA、1个CVBS接口，其中HDMI1、VGA和CVBS同源输出，HDMI2和HDMI1、VGA、CVBS异源输出，HDMI2最高支持4K显示输出</w:t>
            </w:r>
            <w:r w:rsidRPr="00750F5C">
              <w:rPr>
                <w:rFonts w:ascii="宋体" w:hAnsi="宋体" w:cs="宋体" w:hint="eastAsia"/>
                <w:color w:val="000000"/>
                <w:kern w:val="0"/>
                <w:sz w:val="22"/>
                <w:szCs w:val="22"/>
              </w:rPr>
              <w:br/>
              <w:t>4. 支持最大16路同步回放和多路同步倒放</w:t>
            </w:r>
            <w:r w:rsidRPr="00750F5C">
              <w:rPr>
                <w:rFonts w:ascii="宋体" w:hAnsi="宋体" w:cs="宋体" w:hint="eastAsia"/>
                <w:color w:val="000000"/>
                <w:kern w:val="0"/>
                <w:sz w:val="22"/>
                <w:szCs w:val="22"/>
              </w:rPr>
              <w:br/>
              <w:t>5. 支持4个SATA接口，单盘最大10TB，支</w:t>
            </w:r>
            <w:r w:rsidRPr="00750F5C">
              <w:rPr>
                <w:rFonts w:ascii="宋体" w:hAnsi="宋体" w:cs="宋体" w:hint="eastAsia"/>
                <w:color w:val="000000"/>
                <w:kern w:val="0"/>
                <w:sz w:val="22"/>
                <w:szCs w:val="22"/>
              </w:rPr>
              <w:lastRenderedPageBreak/>
              <w:t>持1个eSATA接口</w:t>
            </w:r>
            <w:r w:rsidRPr="00750F5C">
              <w:rPr>
                <w:rFonts w:ascii="宋体" w:hAnsi="宋体" w:cs="宋体" w:hint="eastAsia"/>
                <w:color w:val="000000"/>
                <w:kern w:val="0"/>
                <w:sz w:val="22"/>
                <w:szCs w:val="22"/>
              </w:rPr>
              <w:br/>
              <w:t>6. 支持硬盘配额和盘组存储模式，实现录像定向存储。</w:t>
            </w:r>
            <w:r w:rsidRPr="00750F5C">
              <w:rPr>
                <w:rFonts w:ascii="宋体" w:hAnsi="宋体" w:cs="宋体" w:hint="eastAsia"/>
                <w:color w:val="000000"/>
                <w:kern w:val="0"/>
                <w:sz w:val="22"/>
                <w:szCs w:val="22"/>
              </w:rPr>
              <w:br/>
              <w:t>7. 支持网络检测（网络流量监控、</w:t>
            </w:r>
            <w:proofErr w:type="gramStart"/>
            <w:r w:rsidRPr="00750F5C">
              <w:rPr>
                <w:rFonts w:ascii="宋体" w:hAnsi="宋体" w:cs="宋体" w:hint="eastAsia"/>
                <w:color w:val="000000"/>
                <w:kern w:val="0"/>
                <w:sz w:val="22"/>
                <w:szCs w:val="22"/>
              </w:rPr>
              <w:t>网络抓</w:t>
            </w:r>
            <w:proofErr w:type="gramEnd"/>
            <w:r w:rsidRPr="00750F5C">
              <w:rPr>
                <w:rFonts w:ascii="宋体" w:hAnsi="宋体" w:cs="宋体" w:hint="eastAsia"/>
                <w:color w:val="000000"/>
                <w:kern w:val="0"/>
                <w:sz w:val="22"/>
                <w:szCs w:val="22"/>
              </w:rPr>
              <w:t>包、</w:t>
            </w:r>
            <w:r w:rsidRPr="00750F5C">
              <w:rPr>
                <w:rFonts w:ascii="宋体" w:hAnsi="宋体" w:cs="宋体" w:hint="eastAsia"/>
                <w:color w:val="000000"/>
                <w:kern w:val="0"/>
                <w:sz w:val="22"/>
                <w:szCs w:val="22"/>
              </w:rPr>
              <w:br/>
              <w:t>网络资源统计）功能</w:t>
            </w:r>
            <w:r w:rsidRPr="00750F5C">
              <w:rPr>
                <w:rFonts w:ascii="宋体" w:hAnsi="宋体" w:cs="宋体" w:hint="eastAsia"/>
                <w:color w:val="000000"/>
                <w:kern w:val="0"/>
                <w:sz w:val="22"/>
                <w:szCs w:val="22"/>
              </w:rPr>
              <w:br/>
              <w:t>8. 支持G.711音频编解码</w:t>
            </w:r>
            <w:r w:rsidRPr="00750F5C">
              <w:rPr>
                <w:rFonts w:ascii="宋体" w:hAnsi="宋体" w:cs="宋体" w:hint="eastAsia"/>
                <w:color w:val="000000"/>
                <w:kern w:val="0"/>
                <w:sz w:val="22"/>
                <w:szCs w:val="22"/>
              </w:rPr>
              <w:br/>
              <w:t>9. 支持对重要录像的锁定、解锁，支持</w:t>
            </w:r>
            <w:proofErr w:type="gramStart"/>
            <w:r w:rsidRPr="00750F5C">
              <w:rPr>
                <w:rFonts w:ascii="宋体" w:hAnsi="宋体" w:cs="宋体" w:hint="eastAsia"/>
                <w:color w:val="000000"/>
                <w:kern w:val="0"/>
                <w:sz w:val="22"/>
                <w:szCs w:val="22"/>
              </w:rPr>
              <w:t>警前警</w:t>
            </w:r>
            <w:proofErr w:type="gramEnd"/>
            <w:r w:rsidRPr="00750F5C">
              <w:rPr>
                <w:rFonts w:ascii="宋体" w:hAnsi="宋体" w:cs="宋体" w:hint="eastAsia"/>
                <w:color w:val="000000"/>
                <w:kern w:val="0"/>
                <w:sz w:val="22"/>
                <w:szCs w:val="22"/>
              </w:rPr>
              <w:t>后录像</w:t>
            </w:r>
            <w:r w:rsidRPr="00750F5C">
              <w:rPr>
                <w:rFonts w:ascii="宋体" w:hAnsi="宋体" w:cs="宋体" w:hint="eastAsia"/>
                <w:color w:val="000000"/>
                <w:kern w:val="0"/>
                <w:sz w:val="22"/>
                <w:szCs w:val="22"/>
              </w:rPr>
              <w:br/>
              <w:t>10. 支持人脸检测、区域入侵、越界检测、音频检测等多种智能检测接入和联动。</w:t>
            </w:r>
            <w:r w:rsidRPr="00750F5C">
              <w:rPr>
                <w:rFonts w:ascii="宋体" w:hAnsi="宋体" w:cs="宋体" w:hint="eastAsia"/>
                <w:color w:val="000000"/>
                <w:kern w:val="0"/>
                <w:sz w:val="22"/>
                <w:szCs w:val="22"/>
              </w:rPr>
              <w:br/>
              <w:t>11. 支持即时回放、普通回放、事件回放、标签回放、智能回放、日志回放、图片回放、外部文件回放</w:t>
            </w:r>
            <w:r w:rsidRPr="00750F5C">
              <w:rPr>
                <w:rFonts w:ascii="宋体" w:hAnsi="宋体" w:cs="宋体" w:hint="eastAsia"/>
                <w:color w:val="000000"/>
                <w:kern w:val="0"/>
                <w:sz w:val="22"/>
                <w:szCs w:val="22"/>
              </w:rPr>
              <w:br/>
              <w:t>12. 支持12V电源输出</w:t>
            </w:r>
            <w:r w:rsidRPr="00750F5C">
              <w:rPr>
                <w:rFonts w:ascii="宋体" w:hAnsi="宋体" w:cs="宋体" w:hint="eastAsia"/>
                <w:color w:val="000000"/>
                <w:kern w:val="0"/>
                <w:sz w:val="22"/>
                <w:szCs w:val="22"/>
              </w:rPr>
              <w:br/>
              <w:t>13. 支持1/4/6/8/9/16画面预览分割。</w:t>
            </w:r>
            <w:r w:rsidRPr="00750F5C">
              <w:rPr>
                <w:rFonts w:ascii="宋体" w:hAnsi="宋体" w:cs="宋体" w:hint="eastAsia"/>
                <w:color w:val="000000"/>
                <w:kern w:val="0"/>
                <w:sz w:val="22"/>
                <w:szCs w:val="22"/>
              </w:rPr>
              <w:br/>
              <w:t>14. ★应具有31键按键+飞梭机械面板、支持上限不低于4个硬盘一对一指示灯、运行指示灯（RUN）、告警指示灯（ALM）、网络状态指示灯（NET）、遥控指示灯（IR）、电源指示灯（PWR），投标时提供公安部检测机构产品专业认证测试报告复印件加盖公章，原件备查。</w:t>
            </w:r>
          </w:p>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15. ★应支持上限不低于1个eSATA接口，应支持上限不低于1个DC12V电源输出接口，投标时提供公安部检测机构产品专业认证测试报告复印件加盖公章，原件备查。</w:t>
            </w:r>
            <w:r w:rsidRPr="00750F5C">
              <w:rPr>
                <w:rFonts w:ascii="宋体" w:hAnsi="宋体" w:cs="宋体" w:hint="eastAsia"/>
                <w:color w:val="000000"/>
                <w:kern w:val="0"/>
                <w:sz w:val="22"/>
                <w:szCs w:val="22"/>
              </w:rPr>
              <w:br/>
              <w:t>16. ★应该支持3/4/5/7/9/10/12/16/32走廊分屏预览模式；应支持1/2/3画面的走廊模式回放，投标时提供公安部检测机构产品专业认证测试报告复印件加盖公章，原件备查。</w:t>
            </w:r>
            <w:r w:rsidRPr="00750F5C">
              <w:rPr>
                <w:rFonts w:ascii="宋体" w:hAnsi="宋体" w:cs="宋体" w:hint="eastAsia"/>
                <w:color w:val="000000"/>
                <w:kern w:val="0"/>
                <w:sz w:val="22"/>
                <w:szCs w:val="22"/>
              </w:rPr>
              <w:br/>
              <w:t>17.提供不少于8路的视频监控前段设备，保存期不短于3个月。</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17</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指纹锁</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门锁，指纹锁、虹膜锁</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18</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教师讲桌</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单人定制（含机柜），冷轧钢板，1200mm*800mm*1000mm</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张</w:t>
            </w:r>
          </w:p>
        </w:tc>
      </w:tr>
      <w:tr w:rsidR="00BB1A9D" w:rsidRPr="00750F5C" w:rsidTr="00375518">
        <w:trPr>
          <w:trHeight w:val="216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19</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手提电脑</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1、处理器：Intel I7-1165G7；</w:t>
            </w:r>
            <w:r w:rsidRPr="00750F5C">
              <w:rPr>
                <w:rFonts w:ascii="宋体" w:hAnsi="宋体" w:cs="宋体" w:hint="eastAsia"/>
                <w:color w:val="000000"/>
                <w:kern w:val="0"/>
                <w:sz w:val="22"/>
                <w:szCs w:val="22"/>
              </w:rPr>
              <w:br/>
              <w:t>2、内存：16GB DDR4 3200MHz，2个内存插槽，最大支持32GB；</w:t>
            </w:r>
            <w:r w:rsidRPr="00750F5C">
              <w:rPr>
                <w:rFonts w:ascii="宋体" w:hAnsi="宋体" w:cs="宋体" w:hint="eastAsia"/>
                <w:color w:val="000000"/>
                <w:kern w:val="0"/>
                <w:sz w:val="22"/>
                <w:szCs w:val="22"/>
              </w:rPr>
              <w:br/>
              <w:t>3、硬盘：512GB 固态硬盘；</w:t>
            </w:r>
            <w:r w:rsidRPr="00750F5C">
              <w:rPr>
                <w:rFonts w:ascii="宋体" w:hAnsi="宋体" w:cs="宋体" w:hint="eastAsia"/>
                <w:color w:val="000000"/>
                <w:kern w:val="0"/>
                <w:sz w:val="22"/>
                <w:szCs w:val="22"/>
              </w:rPr>
              <w:br/>
              <w:t>4、接口：不少于4个USB接口，其中USB 3.2不少于2个，可包含1个Type-C全功能接口（数据传输+PD+DP），1个HDMI，1个RJ-45，</w:t>
            </w:r>
            <w:proofErr w:type="gramStart"/>
            <w:r w:rsidRPr="00750F5C">
              <w:rPr>
                <w:rFonts w:ascii="宋体" w:hAnsi="宋体" w:cs="宋体" w:hint="eastAsia"/>
                <w:color w:val="000000"/>
                <w:kern w:val="0"/>
                <w:sz w:val="22"/>
                <w:szCs w:val="22"/>
              </w:rPr>
              <w:t>1个耳麦二</w:t>
            </w:r>
            <w:proofErr w:type="gramEnd"/>
            <w:r w:rsidRPr="00750F5C">
              <w:rPr>
                <w:rFonts w:ascii="宋体" w:hAnsi="宋体" w:cs="宋体" w:hint="eastAsia"/>
                <w:color w:val="000000"/>
                <w:kern w:val="0"/>
                <w:sz w:val="22"/>
                <w:szCs w:val="22"/>
              </w:rPr>
              <w:t>合一接口；</w:t>
            </w:r>
            <w:r w:rsidRPr="00750F5C">
              <w:rPr>
                <w:rFonts w:ascii="宋体" w:hAnsi="宋体" w:cs="宋体" w:hint="eastAsia"/>
                <w:color w:val="000000"/>
                <w:kern w:val="0"/>
                <w:sz w:val="22"/>
                <w:szCs w:val="22"/>
              </w:rPr>
              <w:br/>
              <w:t>5、网卡：Intel WiFi 6 2×2无线网卡；</w:t>
            </w:r>
            <w:r w:rsidRPr="00750F5C">
              <w:rPr>
                <w:rFonts w:ascii="宋体" w:hAnsi="宋体" w:cs="宋体" w:hint="eastAsia"/>
                <w:color w:val="000000"/>
                <w:kern w:val="0"/>
                <w:sz w:val="22"/>
                <w:szCs w:val="22"/>
              </w:rPr>
              <w:br/>
              <w:t>6、显示器：14英寸16:10 WUXGA (1920 x 1200)，</w:t>
            </w:r>
            <w:proofErr w:type="gramStart"/>
            <w:r w:rsidRPr="00750F5C">
              <w:rPr>
                <w:rFonts w:ascii="宋体" w:hAnsi="宋体" w:cs="宋体" w:hint="eastAsia"/>
                <w:color w:val="000000"/>
                <w:kern w:val="0"/>
                <w:sz w:val="22"/>
                <w:szCs w:val="22"/>
              </w:rPr>
              <w:t>色域</w:t>
            </w:r>
            <w:proofErr w:type="gramEnd"/>
            <w:r w:rsidRPr="00750F5C">
              <w:rPr>
                <w:rFonts w:ascii="宋体" w:hAnsi="宋体" w:cs="宋体" w:hint="eastAsia"/>
                <w:color w:val="000000"/>
                <w:kern w:val="0"/>
                <w:sz w:val="22"/>
                <w:szCs w:val="22"/>
              </w:rPr>
              <w:t>100% sRGB，亮度≥350 nits；</w:t>
            </w:r>
            <w:r w:rsidRPr="00750F5C">
              <w:rPr>
                <w:rFonts w:ascii="宋体" w:hAnsi="宋体" w:cs="宋体" w:hint="eastAsia"/>
                <w:color w:val="000000"/>
                <w:kern w:val="0"/>
                <w:sz w:val="22"/>
                <w:szCs w:val="22"/>
              </w:rPr>
              <w:br/>
              <w:t>7、摄像头：720P高清摄像头，带摄像头物理遮挡滑盖；</w:t>
            </w:r>
            <w:r w:rsidRPr="00750F5C">
              <w:rPr>
                <w:rFonts w:ascii="宋体" w:hAnsi="宋体" w:cs="宋体" w:hint="eastAsia"/>
                <w:color w:val="000000"/>
                <w:kern w:val="0"/>
                <w:sz w:val="22"/>
                <w:szCs w:val="22"/>
              </w:rPr>
              <w:br/>
              <w:t>8、电池：≥50Whr电池；</w:t>
            </w:r>
            <w:r w:rsidRPr="00750F5C">
              <w:rPr>
                <w:rFonts w:ascii="宋体" w:hAnsi="宋体" w:cs="宋体" w:hint="eastAsia"/>
                <w:color w:val="000000"/>
                <w:kern w:val="0"/>
                <w:sz w:val="22"/>
                <w:szCs w:val="22"/>
              </w:rPr>
              <w:br/>
              <w:t>9、规格：重量≤1.5Kg，厚度≤18mm；</w:t>
            </w:r>
            <w:r w:rsidRPr="00750F5C">
              <w:rPr>
                <w:rFonts w:ascii="宋体" w:hAnsi="宋体" w:cs="宋体" w:hint="eastAsia"/>
                <w:color w:val="000000"/>
                <w:kern w:val="0"/>
                <w:sz w:val="22"/>
                <w:szCs w:val="22"/>
              </w:rPr>
              <w:br/>
              <w:t>10、外壳材质：航空铝合金（A/C/D三面）；</w:t>
            </w:r>
            <w:r w:rsidRPr="00750F5C">
              <w:rPr>
                <w:rFonts w:ascii="宋体" w:hAnsi="宋体" w:cs="宋体" w:hint="eastAsia"/>
                <w:color w:val="000000"/>
                <w:kern w:val="0"/>
                <w:sz w:val="22"/>
                <w:szCs w:val="22"/>
              </w:rPr>
              <w:br/>
              <w:t>11、操作系统：预装正版Windows 10操作系统；</w:t>
            </w:r>
            <w:r w:rsidRPr="00750F5C">
              <w:rPr>
                <w:rFonts w:ascii="宋体" w:hAnsi="宋体" w:cs="宋体" w:hint="eastAsia"/>
                <w:color w:val="000000"/>
                <w:kern w:val="0"/>
                <w:sz w:val="22"/>
                <w:szCs w:val="22"/>
              </w:rPr>
              <w:br/>
              <w:t>12、认证证书：</w:t>
            </w:r>
            <w:r w:rsidRPr="00750F5C">
              <w:rPr>
                <w:rFonts w:ascii="宋体" w:hAnsi="宋体" w:cs="宋体" w:hint="eastAsia"/>
                <w:color w:val="000000"/>
                <w:kern w:val="0"/>
                <w:sz w:val="22"/>
                <w:szCs w:val="22"/>
              </w:rPr>
              <w:br/>
              <w:t>1）3C、节能、环境（十环）认证；</w:t>
            </w:r>
            <w:r w:rsidRPr="00750F5C">
              <w:rPr>
                <w:rFonts w:ascii="宋体" w:hAnsi="宋体" w:cs="宋体" w:hint="eastAsia"/>
                <w:color w:val="000000"/>
                <w:kern w:val="0"/>
                <w:sz w:val="22"/>
                <w:szCs w:val="22"/>
              </w:rPr>
              <w:br/>
              <w:t>13、其他证书：</w:t>
            </w:r>
            <w:r w:rsidRPr="00750F5C">
              <w:rPr>
                <w:rFonts w:ascii="宋体" w:hAnsi="宋体" w:cs="宋体" w:hint="eastAsia"/>
                <w:color w:val="000000"/>
                <w:kern w:val="0"/>
                <w:sz w:val="22"/>
                <w:szCs w:val="22"/>
              </w:rPr>
              <w:br/>
              <w:t>★1）符合国家级GB/T 9813.2-2016标准中噪声检验，空闲状态噪声声压级≤8.52dB(A)，工作状态噪声声压级≤21.98dB(A) ，</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2）符合国家级GB/T 17626.5-2019标准中防雷击要求，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3）符合国家级GB/T 17618-2015、GB/T 9254-2008、GB/T 17625.1-2012标准中电磁兼容性检验要求，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4）符合国家级GB/T 9813.2-2016标准中环境适应性检验要求，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★5）符合国家级GB 4943.1-2011标准中的防火要求，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6）符合国家级GB/T 9813.2-2016标准中的自由跌落检验要求，跌落高度不低于250mm，</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7）符合国家级GB/T 4208-2017标准中的防尘（IP5X）检验（试验）要求，</w:t>
            </w:r>
            <w:r>
              <w:rPr>
                <w:rFonts w:hint="eastAsia"/>
              </w:rPr>
              <w:t>投标时</w:t>
            </w:r>
            <w:r w:rsidRPr="00750F5C">
              <w:rPr>
                <w:rFonts w:ascii="宋体" w:hAnsi="宋体" w:cs="宋体" w:hint="eastAsia"/>
                <w:color w:val="000000"/>
                <w:kern w:val="0"/>
                <w:sz w:val="22"/>
                <w:szCs w:val="22"/>
              </w:rPr>
              <w:t>提供</w:t>
            </w:r>
            <w:r w:rsidRPr="00750F5C">
              <w:rPr>
                <w:rFonts w:ascii="宋体" w:hAnsi="宋体" w:cs="宋体" w:hint="eastAsia"/>
                <w:color w:val="000000"/>
                <w:kern w:val="0"/>
                <w:sz w:val="22"/>
                <w:szCs w:val="22"/>
              </w:rPr>
              <w:lastRenderedPageBreak/>
              <w:t>满足技术参数的证明材料。</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8</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台</w:t>
            </w:r>
          </w:p>
        </w:tc>
      </w:tr>
      <w:tr w:rsidR="00BB1A9D" w:rsidRPr="00750F5C" w:rsidTr="00375518">
        <w:trPr>
          <w:trHeight w:val="600"/>
        </w:trPr>
        <w:tc>
          <w:tcPr>
            <w:tcW w:w="432" w:type="pct"/>
            <w:shd w:val="clear" w:color="auto" w:fill="auto"/>
            <w:vAlign w:val="center"/>
            <w:hideMark/>
          </w:tcPr>
          <w:p w:rsidR="00BB1A9D" w:rsidRPr="00750F5C" w:rsidRDefault="00BB1A9D" w:rsidP="00375518">
            <w:pPr>
              <w:widowControl/>
              <w:jc w:val="center"/>
              <w:rPr>
                <w:rFonts w:ascii="宋体" w:hAnsi="宋体" w:cs="宋体"/>
                <w:b/>
                <w:bCs/>
                <w:color w:val="000000"/>
                <w:kern w:val="0"/>
                <w:sz w:val="22"/>
                <w:szCs w:val="22"/>
              </w:rPr>
            </w:pPr>
            <w:r w:rsidRPr="00750F5C">
              <w:rPr>
                <w:rFonts w:ascii="宋体" w:hAnsi="宋体" w:cs="宋体" w:hint="eastAsia"/>
                <w:b/>
                <w:bCs/>
                <w:color w:val="000000"/>
                <w:kern w:val="0"/>
                <w:sz w:val="22"/>
                <w:szCs w:val="22"/>
              </w:rPr>
              <w:lastRenderedPageBreak/>
              <w:t>（二）</w:t>
            </w:r>
          </w:p>
        </w:tc>
        <w:tc>
          <w:tcPr>
            <w:tcW w:w="1056"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外场实训室（1个）</w:t>
            </w:r>
          </w:p>
        </w:tc>
        <w:tc>
          <w:tcPr>
            <w:tcW w:w="2693"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c>
          <w:tcPr>
            <w:tcW w:w="418"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c>
          <w:tcPr>
            <w:tcW w:w="400" w:type="pct"/>
            <w:shd w:val="clear" w:color="auto" w:fill="auto"/>
            <w:noWrap/>
            <w:vAlign w:val="center"/>
            <w:hideMark/>
          </w:tcPr>
          <w:p w:rsidR="00BB1A9D" w:rsidRPr="00750F5C" w:rsidRDefault="00BB1A9D" w:rsidP="00375518">
            <w:pPr>
              <w:widowControl/>
              <w:jc w:val="left"/>
              <w:rPr>
                <w:rFonts w:ascii="宋体" w:hAnsi="宋体" w:cs="宋体"/>
                <w:b/>
                <w:bCs/>
                <w:color w:val="000000"/>
                <w:kern w:val="0"/>
                <w:sz w:val="22"/>
                <w:szCs w:val="22"/>
              </w:rPr>
            </w:pPr>
            <w:r w:rsidRPr="00750F5C">
              <w:rPr>
                <w:rFonts w:ascii="宋体" w:hAnsi="宋体" w:cs="宋体" w:hint="eastAsia"/>
                <w:b/>
                <w:bCs/>
                <w:color w:val="000000"/>
                <w:kern w:val="0"/>
                <w:sz w:val="22"/>
                <w:szCs w:val="22"/>
              </w:rPr>
              <w:t xml:space="preserve">　</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功放带前置</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失真度：小于0.03%</w:t>
            </w:r>
            <w:r w:rsidRPr="00750F5C">
              <w:rPr>
                <w:rFonts w:ascii="宋体" w:hAnsi="宋体" w:cs="宋体" w:hint="eastAsia"/>
                <w:color w:val="000000"/>
                <w:kern w:val="0"/>
                <w:sz w:val="22"/>
                <w:szCs w:val="22"/>
              </w:rPr>
              <w:br/>
              <w:t>频率响应：20Hz-20KHz,±0.3dB @ 100w8</w:t>
            </w:r>
            <w:r w:rsidRPr="00750F5C">
              <w:rPr>
                <w:color w:val="000000"/>
                <w:kern w:val="0"/>
                <w:sz w:val="22"/>
                <w:szCs w:val="22"/>
              </w:rPr>
              <w:t>Ω</w:t>
            </w:r>
            <w:r w:rsidRPr="00750F5C">
              <w:rPr>
                <w:rFonts w:ascii="宋体" w:hAnsi="宋体" w:cs="Arial Unicode MS" w:hint="eastAsia"/>
                <w:color w:val="000000"/>
                <w:kern w:val="0"/>
                <w:sz w:val="22"/>
                <w:szCs w:val="22"/>
              </w:rPr>
              <w:br/>
            </w:r>
            <w:r w:rsidRPr="00750F5C">
              <w:rPr>
                <w:rFonts w:ascii="宋体" w:hAnsi="宋体" w:cs="宋体" w:hint="eastAsia"/>
                <w:color w:val="000000"/>
                <w:kern w:val="0"/>
                <w:sz w:val="22"/>
                <w:szCs w:val="22"/>
              </w:rPr>
              <w:t>阻尼系数：大于1000 @8</w:t>
            </w:r>
            <w:r w:rsidRPr="00750F5C">
              <w:rPr>
                <w:color w:val="000000"/>
                <w:kern w:val="0"/>
                <w:sz w:val="22"/>
                <w:szCs w:val="22"/>
              </w:rPr>
              <w:t>Ω</w:t>
            </w:r>
            <w:r w:rsidRPr="00750F5C">
              <w:rPr>
                <w:rFonts w:ascii="宋体" w:hAnsi="宋体" w:cs="Arial Unicode MS" w:hint="eastAsia"/>
                <w:color w:val="000000"/>
                <w:kern w:val="0"/>
                <w:sz w:val="22"/>
                <w:szCs w:val="22"/>
              </w:rPr>
              <w:br/>
            </w:r>
            <w:r w:rsidRPr="00750F5C">
              <w:rPr>
                <w:rFonts w:ascii="宋体" w:hAnsi="宋体" w:cs="宋体" w:hint="eastAsia"/>
                <w:color w:val="000000"/>
                <w:kern w:val="0"/>
                <w:sz w:val="22"/>
                <w:szCs w:val="22"/>
              </w:rPr>
              <w:t>信噪比：大于103dB</w:t>
            </w:r>
            <w:r w:rsidRPr="00750F5C">
              <w:rPr>
                <w:rFonts w:ascii="宋体" w:hAnsi="宋体" w:cs="宋体" w:hint="eastAsia"/>
                <w:color w:val="000000"/>
                <w:kern w:val="0"/>
                <w:sz w:val="22"/>
                <w:szCs w:val="22"/>
              </w:rPr>
              <w:br/>
              <w:t>输入灵敏度：0.775、1.0V、1.2V可选择</w:t>
            </w:r>
            <w:r w:rsidRPr="00750F5C">
              <w:rPr>
                <w:rFonts w:ascii="宋体" w:hAnsi="宋体" w:cs="宋体" w:hint="eastAsia"/>
                <w:color w:val="000000"/>
                <w:kern w:val="0"/>
                <w:sz w:val="22"/>
                <w:szCs w:val="22"/>
              </w:rPr>
              <w:br/>
              <w:t>输入阻抗：10K</w:t>
            </w:r>
            <w:r w:rsidRPr="00750F5C">
              <w:rPr>
                <w:color w:val="000000"/>
                <w:kern w:val="0"/>
                <w:sz w:val="22"/>
                <w:szCs w:val="22"/>
              </w:rPr>
              <w:t>Ω</w:t>
            </w:r>
            <w:r w:rsidRPr="00750F5C">
              <w:rPr>
                <w:rFonts w:ascii="宋体" w:hAnsi="宋体" w:cs="宋体" w:hint="eastAsia"/>
                <w:color w:val="000000"/>
                <w:kern w:val="0"/>
                <w:sz w:val="22"/>
                <w:szCs w:val="22"/>
              </w:rPr>
              <w:t>不平衡:20K</w:t>
            </w:r>
            <w:r w:rsidRPr="00750F5C">
              <w:rPr>
                <w:color w:val="000000"/>
                <w:kern w:val="0"/>
                <w:sz w:val="22"/>
                <w:szCs w:val="22"/>
              </w:rPr>
              <w:t>Ω</w:t>
            </w:r>
            <w:r w:rsidRPr="00750F5C">
              <w:rPr>
                <w:rFonts w:ascii="宋体" w:hAnsi="宋体" w:cs="宋体" w:hint="eastAsia"/>
                <w:color w:val="000000"/>
                <w:kern w:val="0"/>
                <w:sz w:val="22"/>
                <w:szCs w:val="22"/>
              </w:rPr>
              <w:t>不平衡</w:t>
            </w:r>
            <w:r w:rsidRPr="00750F5C">
              <w:rPr>
                <w:rFonts w:ascii="宋体" w:hAnsi="宋体" w:cs="宋体" w:hint="eastAsia"/>
                <w:color w:val="000000"/>
                <w:kern w:val="0"/>
                <w:sz w:val="22"/>
                <w:szCs w:val="22"/>
              </w:rPr>
              <w:br/>
              <w:t>连接器：输入:XLR母；输出:接线柱和Speakon座</w:t>
            </w:r>
            <w:r w:rsidRPr="00750F5C">
              <w:rPr>
                <w:rFonts w:ascii="宋体" w:hAnsi="宋体" w:cs="宋体" w:hint="eastAsia"/>
                <w:color w:val="000000"/>
                <w:kern w:val="0"/>
                <w:sz w:val="22"/>
                <w:szCs w:val="22"/>
              </w:rPr>
              <w:br/>
              <w:t>指示灯：电源指示灯、信号电平指示灯、压缩指示灯、过热保护指示灯、桥接指示灯</w:t>
            </w:r>
            <w:r w:rsidRPr="00750F5C">
              <w:rPr>
                <w:rFonts w:ascii="宋体" w:hAnsi="宋体" w:cs="宋体" w:hint="eastAsia"/>
                <w:color w:val="000000"/>
                <w:kern w:val="0"/>
                <w:sz w:val="22"/>
                <w:szCs w:val="22"/>
              </w:rPr>
              <w:br/>
              <w:t>冷却：无级变速风扇,气流由前到后</w:t>
            </w:r>
            <w:r w:rsidRPr="00750F5C">
              <w:rPr>
                <w:rFonts w:ascii="宋体" w:hAnsi="宋体" w:cs="宋体" w:hint="eastAsia"/>
                <w:color w:val="000000"/>
                <w:kern w:val="0"/>
                <w:sz w:val="22"/>
                <w:szCs w:val="22"/>
              </w:rPr>
              <w:br/>
              <w:t>功放保护：限制消失真电路；输出短路过电流保护、过温保护、输出直流喇叭保护、射频过载保护、市电熔断保护。</w:t>
            </w:r>
            <w:r w:rsidRPr="00750F5C">
              <w:rPr>
                <w:rFonts w:ascii="宋体" w:hAnsi="宋体" w:cs="宋体" w:hint="eastAsia"/>
                <w:color w:val="000000"/>
                <w:kern w:val="0"/>
                <w:sz w:val="22"/>
                <w:szCs w:val="22"/>
              </w:rPr>
              <w:br/>
              <w:t>电源：交流220V（±20%）50Hz或交流110V（±20%）60Hz</w:t>
            </w:r>
            <w:r w:rsidRPr="00750F5C">
              <w:rPr>
                <w:rFonts w:ascii="宋体" w:hAnsi="宋体" w:cs="宋体" w:hint="eastAsia"/>
                <w:color w:val="000000"/>
                <w:kern w:val="0"/>
                <w:sz w:val="22"/>
                <w:szCs w:val="22"/>
              </w:rPr>
              <w:br/>
              <w:t>规格(cm)：2U:W48.5*D48.58*H9；3U:W49*D48.5*H14(含拉手、侧耳)</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2</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音箱</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低频部分：12"低音单元，2.375"音圈，高频部分：RX14™ 1.4"钛膜高音, 带正温度系数电阻保护，功率：200W节目功率，400W节目功率，800W峰值功率</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3</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话筒</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一拖2无线话筒，100个频点以上</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4</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领夹话筒</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一拖2无线领夹话筒，100个频点以上</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proofErr w:type="gramStart"/>
            <w:r w:rsidRPr="00750F5C">
              <w:rPr>
                <w:rFonts w:ascii="宋体" w:hAnsi="宋体" w:cs="宋体" w:hint="eastAsia"/>
                <w:color w:val="000000"/>
                <w:kern w:val="0"/>
                <w:sz w:val="22"/>
                <w:szCs w:val="22"/>
              </w:rPr>
              <w:t>个</w:t>
            </w:r>
            <w:proofErr w:type="gramEnd"/>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5</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一体机</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一、屏体硬件：</w:t>
            </w:r>
            <w:r w:rsidRPr="00750F5C">
              <w:rPr>
                <w:rFonts w:ascii="宋体" w:hAnsi="宋体" w:cs="宋体" w:hint="eastAsia"/>
                <w:color w:val="000000"/>
                <w:kern w:val="0"/>
                <w:sz w:val="22"/>
                <w:szCs w:val="22"/>
              </w:rPr>
              <w:br/>
              <w:t>1、UHD高清液晶屏体：A</w:t>
            </w:r>
            <w:proofErr w:type="gramStart"/>
            <w:r w:rsidRPr="00750F5C">
              <w:rPr>
                <w:rFonts w:ascii="宋体" w:hAnsi="宋体" w:cs="宋体" w:hint="eastAsia"/>
                <w:color w:val="000000"/>
                <w:kern w:val="0"/>
                <w:sz w:val="22"/>
                <w:szCs w:val="22"/>
              </w:rPr>
              <w:t>规</w:t>
            </w:r>
            <w:proofErr w:type="gramEnd"/>
            <w:r w:rsidRPr="00750F5C">
              <w:rPr>
                <w:rFonts w:ascii="宋体" w:hAnsi="宋体" w:cs="宋体" w:hint="eastAsia"/>
                <w:color w:val="000000"/>
                <w:kern w:val="0"/>
                <w:sz w:val="22"/>
                <w:szCs w:val="22"/>
              </w:rPr>
              <w:t>屏，显示尺寸≥86英寸;物理分辨率：3840×2160可无损播放4K片源</w:t>
            </w:r>
            <w:r w:rsidRPr="00750F5C">
              <w:rPr>
                <w:rFonts w:ascii="宋体" w:hAnsi="宋体" w:cs="宋体" w:hint="eastAsia"/>
                <w:color w:val="000000"/>
                <w:kern w:val="0"/>
                <w:sz w:val="22"/>
                <w:szCs w:val="22"/>
              </w:rPr>
              <w:br/>
              <w:t>屏体亮度≥470cd/ M2，对比度≥4800：1，最大可视角度≥178度；交互平板屏体色彩覆盖率不低于85%NTSC，交互平板采用金属材质，屏幕采用防眩光钢化玻璃保护，厚度≤</w:t>
            </w:r>
            <w:r w:rsidRPr="00750F5C">
              <w:rPr>
                <w:rFonts w:ascii="宋体" w:hAnsi="宋体" w:cs="宋体" w:hint="eastAsia"/>
                <w:color w:val="000000"/>
                <w:kern w:val="0"/>
                <w:sz w:val="22"/>
                <w:szCs w:val="22"/>
              </w:rPr>
              <w:lastRenderedPageBreak/>
              <w:t>3.5mm，</w:t>
            </w:r>
            <w:proofErr w:type="gramStart"/>
            <w:r w:rsidRPr="00750F5C">
              <w:rPr>
                <w:rFonts w:ascii="宋体" w:hAnsi="宋体" w:cs="宋体" w:hint="eastAsia"/>
                <w:color w:val="000000"/>
                <w:kern w:val="0"/>
                <w:sz w:val="22"/>
                <w:szCs w:val="22"/>
              </w:rPr>
              <w:t>雾度</w:t>
            </w:r>
            <w:proofErr w:type="gramEnd"/>
            <w:r w:rsidRPr="00750F5C">
              <w:rPr>
                <w:rFonts w:ascii="宋体" w:hAnsi="宋体" w:cs="宋体" w:hint="eastAsia"/>
                <w:color w:val="000000"/>
                <w:kern w:val="0"/>
                <w:sz w:val="22"/>
                <w:szCs w:val="22"/>
              </w:rPr>
              <w:t>≤8%；</w:t>
            </w:r>
            <w:r w:rsidRPr="00750F5C">
              <w:rPr>
                <w:rFonts w:ascii="宋体" w:hAnsi="宋体" w:cs="宋体" w:hint="eastAsia"/>
                <w:color w:val="000000"/>
                <w:kern w:val="0"/>
                <w:sz w:val="22"/>
                <w:szCs w:val="22"/>
              </w:rPr>
              <w:br/>
              <w:t>2、★交互平板表面玻璃采用高强度钢化玻璃，硬度≥9H；</w:t>
            </w:r>
            <w:r w:rsidRPr="00750F5C">
              <w:rPr>
                <w:rFonts w:ascii="宋体" w:hAnsi="宋体" w:cs="宋体" w:hint="eastAsia"/>
                <w:color w:val="000000"/>
                <w:kern w:val="0"/>
                <w:sz w:val="22"/>
                <w:szCs w:val="22"/>
              </w:rPr>
              <w:br/>
              <w:t>3、红外触控技术，在双系统下均支持不少于20点</w:t>
            </w:r>
            <w:proofErr w:type="gramStart"/>
            <w:r w:rsidRPr="00750F5C">
              <w:rPr>
                <w:rFonts w:ascii="宋体" w:hAnsi="宋体" w:cs="宋体" w:hint="eastAsia"/>
                <w:color w:val="000000"/>
                <w:kern w:val="0"/>
                <w:sz w:val="22"/>
                <w:szCs w:val="22"/>
              </w:rPr>
              <w:t>触控及同时</w:t>
            </w:r>
            <w:proofErr w:type="gramEnd"/>
            <w:r w:rsidRPr="00750F5C">
              <w:rPr>
                <w:rFonts w:ascii="宋体" w:hAnsi="宋体" w:cs="宋体" w:hint="eastAsia"/>
                <w:color w:val="000000"/>
                <w:kern w:val="0"/>
                <w:sz w:val="22"/>
                <w:szCs w:val="22"/>
              </w:rPr>
              <w:t>书写；触摸高度≤2mm；最小识别直径≤2mm，书写延迟速度≤15ms；（</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4、交互平板具备抗强光干扰，在≥200K LUX照度的光照下保证书写功能正常；</w:t>
            </w:r>
            <w:r w:rsidRPr="00750F5C">
              <w:rPr>
                <w:rFonts w:ascii="宋体" w:hAnsi="宋体" w:cs="宋体" w:hint="eastAsia"/>
                <w:color w:val="000000"/>
                <w:kern w:val="0"/>
                <w:sz w:val="22"/>
                <w:szCs w:val="22"/>
              </w:rPr>
              <w:br/>
              <w:t>5、★前置接口采用</w:t>
            </w:r>
            <w:proofErr w:type="gramStart"/>
            <w:r w:rsidRPr="00750F5C">
              <w:rPr>
                <w:rFonts w:ascii="宋体" w:hAnsi="宋体" w:cs="宋体" w:hint="eastAsia"/>
                <w:color w:val="000000"/>
                <w:kern w:val="0"/>
                <w:sz w:val="22"/>
                <w:szCs w:val="22"/>
              </w:rPr>
              <w:t>隐藏式内嵌</w:t>
            </w:r>
            <w:proofErr w:type="gramEnd"/>
            <w:r w:rsidRPr="00750F5C">
              <w:rPr>
                <w:rFonts w:ascii="宋体" w:hAnsi="宋体" w:cs="宋体" w:hint="eastAsia"/>
                <w:color w:val="000000"/>
                <w:kern w:val="0"/>
                <w:sz w:val="22"/>
                <w:szCs w:val="22"/>
              </w:rPr>
              <w:t>结构，具有翻转式防护盖板，闭合后防护盖板与屏体齐平，保证用户使用安全的同时，也可防止前置接口粉尘堆积，避免造成损坏；（</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6、为便于用户操作交互平板，至少具备8个前置物理按键，每个按键均可实现两种及以上常用功能；</w:t>
            </w:r>
            <w:r w:rsidRPr="00750F5C">
              <w:rPr>
                <w:rFonts w:ascii="宋体" w:hAnsi="宋体" w:cs="宋体" w:hint="eastAsia"/>
                <w:color w:val="000000"/>
                <w:kern w:val="0"/>
                <w:sz w:val="22"/>
                <w:szCs w:val="22"/>
              </w:rPr>
              <w:br/>
              <w:t>为方便用户售后维修，前置接口面板和前置按键面板具备隐藏式</w:t>
            </w:r>
            <w:proofErr w:type="gramStart"/>
            <w:r w:rsidRPr="00750F5C">
              <w:rPr>
                <w:rFonts w:ascii="宋体" w:hAnsi="宋体" w:cs="宋体" w:hint="eastAsia"/>
                <w:color w:val="000000"/>
                <w:kern w:val="0"/>
                <w:sz w:val="22"/>
                <w:szCs w:val="22"/>
              </w:rPr>
              <w:t>前拆式</w:t>
            </w:r>
            <w:proofErr w:type="gramEnd"/>
            <w:r w:rsidRPr="00750F5C">
              <w:rPr>
                <w:rFonts w:ascii="宋体" w:hAnsi="宋体" w:cs="宋体" w:hint="eastAsia"/>
                <w:color w:val="000000"/>
                <w:kern w:val="0"/>
                <w:sz w:val="22"/>
                <w:szCs w:val="22"/>
              </w:rPr>
              <w:t>结构（</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7、为充分满足用户实际使用需求，前置面板需具有以下输入接口：≥2路双通道USB3.0接口，为避免用户误操作交互平板前置接口均须具有中文标识；</w:t>
            </w:r>
            <w:r w:rsidRPr="00750F5C">
              <w:rPr>
                <w:rFonts w:ascii="宋体" w:hAnsi="宋体" w:cs="宋体" w:hint="eastAsia"/>
                <w:color w:val="000000"/>
                <w:kern w:val="0"/>
                <w:sz w:val="22"/>
                <w:szCs w:val="22"/>
              </w:rPr>
              <w:br/>
              <w:t>8、★交互平板前置1路标准非转接HDMI接口与≥1路USB Type-C接口，可兼容笔记本与移动终端连接使用；（</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9、交互平板与外接电脑设备连接时，支持以一根USB线直接读取插在交互平板上的U盘，并识别连接至交互平板的翻页笔、</w:t>
            </w:r>
            <w:proofErr w:type="gramStart"/>
            <w:r w:rsidRPr="00750F5C">
              <w:rPr>
                <w:rFonts w:ascii="宋体" w:hAnsi="宋体" w:cs="宋体" w:hint="eastAsia"/>
                <w:color w:val="000000"/>
                <w:kern w:val="0"/>
                <w:sz w:val="22"/>
                <w:szCs w:val="22"/>
              </w:rPr>
              <w:t>无线键鼠等</w:t>
            </w:r>
            <w:proofErr w:type="gramEnd"/>
            <w:r w:rsidRPr="00750F5C">
              <w:rPr>
                <w:rFonts w:ascii="宋体" w:hAnsi="宋体" w:cs="宋体" w:hint="eastAsia"/>
                <w:color w:val="000000"/>
                <w:kern w:val="0"/>
                <w:sz w:val="22"/>
                <w:szCs w:val="22"/>
              </w:rPr>
              <w:t>USB设备；</w:t>
            </w:r>
            <w:r w:rsidRPr="00750F5C">
              <w:rPr>
                <w:rFonts w:ascii="宋体" w:hAnsi="宋体" w:cs="宋体" w:hint="eastAsia"/>
                <w:color w:val="000000"/>
                <w:kern w:val="0"/>
                <w:sz w:val="22"/>
                <w:szCs w:val="22"/>
              </w:rPr>
              <w:br/>
              <w:t>10、通电关机状态下交互平板与外接电脑、机顶盒等设备通过HDMI/VGA连接时，识别到外接设备的输入信号后自动开机；</w:t>
            </w:r>
            <w:r w:rsidRPr="00750F5C">
              <w:rPr>
                <w:rFonts w:ascii="宋体" w:hAnsi="宋体" w:cs="宋体" w:hint="eastAsia"/>
                <w:color w:val="000000"/>
                <w:kern w:val="0"/>
                <w:sz w:val="22"/>
                <w:szCs w:val="22"/>
              </w:rPr>
              <w:br/>
              <w:t>11、★交互平板整机须具备前置物理电脑还原按键，针孔式设计防止误操作，并具有中文丝印标识便于识别；（</w:t>
            </w:r>
            <w:r>
              <w:rPr>
                <w:rFonts w:hint="eastAsia"/>
              </w:rPr>
              <w:t>投标时</w:t>
            </w:r>
            <w:r w:rsidRPr="00750F5C">
              <w:rPr>
                <w:rFonts w:ascii="宋体" w:hAnsi="宋体" w:cs="宋体" w:hint="eastAsia"/>
                <w:color w:val="000000"/>
                <w:kern w:val="0"/>
                <w:sz w:val="22"/>
                <w:szCs w:val="22"/>
              </w:rPr>
              <w:t>需提供国家权威检测检验机构或具有资质的第三方检测</w:t>
            </w:r>
            <w:r w:rsidRPr="00750F5C">
              <w:rPr>
                <w:rFonts w:ascii="宋体" w:hAnsi="宋体" w:cs="宋体" w:hint="eastAsia"/>
                <w:color w:val="000000"/>
                <w:kern w:val="0"/>
                <w:sz w:val="22"/>
                <w:szCs w:val="22"/>
              </w:rPr>
              <w:lastRenderedPageBreak/>
              <w:t>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12、★交互平板具有物理开机防蓝光功能，不接受通过菜单或按键设置方式进行防蓝光模式</w:t>
            </w:r>
            <w:proofErr w:type="gramStart"/>
            <w:r w:rsidRPr="00750F5C">
              <w:rPr>
                <w:rFonts w:ascii="宋体" w:hAnsi="宋体" w:cs="宋体" w:hint="eastAsia"/>
                <w:color w:val="000000"/>
                <w:kern w:val="0"/>
                <w:sz w:val="22"/>
                <w:szCs w:val="22"/>
              </w:rPr>
              <w:t>与非防蓝光</w:t>
            </w:r>
            <w:proofErr w:type="gramEnd"/>
            <w:r w:rsidRPr="00750F5C">
              <w:rPr>
                <w:rFonts w:ascii="宋体" w:hAnsi="宋体" w:cs="宋体" w:hint="eastAsia"/>
                <w:color w:val="000000"/>
                <w:kern w:val="0"/>
                <w:sz w:val="22"/>
                <w:szCs w:val="22"/>
              </w:rPr>
              <w:t>模式的切换，并可通过扫描交互平板前置二</w:t>
            </w:r>
            <w:proofErr w:type="gramStart"/>
            <w:r w:rsidRPr="00750F5C">
              <w:rPr>
                <w:rFonts w:ascii="宋体" w:hAnsi="宋体" w:cs="宋体" w:hint="eastAsia"/>
                <w:color w:val="000000"/>
                <w:kern w:val="0"/>
                <w:sz w:val="22"/>
                <w:szCs w:val="22"/>
              </w:rPr>
              <w:t>维码即</w:t>
            </w:r>
            <w:proofErr w:type="gramEnd"/>
            <w:r w:rsidRPr="00750F5C">
              <w:rPr>
                <w:rFonts w:ascii="宋体" w:hAnsi="宋体" w:cs="宋体" w:hint="eastAsia"/>
                <w:color w:val="000000"/>
                <w:kern w:val="0"/>
                <w:sz w:val="22"/>
                <w:szCs w:val="22"/>
              </w:rPr>
              <w:t>可获取产品防蓝光检测证书；（</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r w:rsidRPr="00750F5C">
              <w:rPr>
                <w:rFonts w:ascii="宋体" w:hAnsi="宋体" w:cs="宋体" w:hint="eastAsia"/>
                <w:color w:val="000000"/>
                <w:kern w:val="0"/>
                <w:sz w:val="22"/>
                <w:szCs w:val="22"/>
              </w:rPr>
              <w:br/>
              <w:t>13、为满足课堂视听需求，交互平板采用组合音响，前置双扬声器功率不低于30W，单独对高音、低音、</w:t>
            </w:r>
            <w:proofErr w:type="gramStart"/>
            <w:r w:rsidRPr="00750F5C">
              <w:rPr>
                <w:rFonts w:ascii="宋体" w:hAnsi="宋体" w:cs="宋体" w:hint="eastAsia"/>
                <w:color w:val="000000"/>
                <w:kern w:val="0"/>
                <w:sz w:val="22"/>
                <w:szCs w:val="22"/>
              </w:rPr>
              <w:t>平衡音</w:t>
            </w:r>
            <w:proofErr w:type="gramEnd"/>
            <w:r w:rsidRPr="00750F5C">
              <w:rPr>
                <w:rFonts w:ascii="宋体" w:hAnsi="宋体" w:cs="宋体" w:hint="eastAsia"/>
                <w:color w:val="000000"/>
                <w:kern w:val="0"/>
                <w:sz w:val="22"/>
                <w:szCs w:val="22"/>
              </w:rPr>
              <w:t>进行调整；</w:t>
            </w:r>
            <w:r w:rsidRPr="00750F5C">
              <w:rPr>
                <w:rFonts w:ascii="宋体" w:hAnsi="宋体" w:cs="宋体" w:hint="eastAsia"/>
                <w:color w:val="000000"/>
                <w:kern w:val="0"/>
                <w:sz w:val="22"/>
                <w:szCs w:val="22"/>
              </w:rPr>
              <w:br/>
              <w:t>14、整机前置具有文字图标标识无线网络</w:t>
            </w:r>
            <w:proofErr w:type="gramStart"/>
            <w:r w:rsidRPr="00750F5C">
              <w:rPr>
                <w:rFonts w:ascii="宋体" w:hAnsi="宋体" w:cs="宋体" w:hint="eastAsia"/>
                <w:color w:val="000000"/>
                <w:kern w:val="0"/>
                <w:sz w:val="22"/>
                <w:szCs w:val="22"/>
              </w:rPr>
              <w:t>与蓝牙模块</w:t>
            </w:r>
            <w:proofErr w:type="gramEnd"/>
            <w:r w:rsidRPr="00750F5C">
              <w:rPr>
                <w:rFonts w:ascii="宋体" w:hAnsi="宋体" w:cs="宋体" w:hint="eastAsia"/>
                <w:color w:val="000000"/>
                <w:kern w:val="0"/>
                <w:sz w:val="22"/>
                <w:szCs w:val="22"/>
              </w:rPr>
              <w:t>，PC 模块无任何外接或转接天线、网卡可实现 Wi-Fi 无线上网连接和 AP 无线热点发射。Wi-Fi和AP 热点均支持频2.4GHz/5GHz ，Wi-Fi 和 AP 热点工作距离≥12m；</w:t>
            </w:r>
            <w:r w:rsidRPr="00750F5C">
              <w:rPr>
                <w:rFonts w:ascii="宋体" w:hAnsi="宋体" w:cs="宋体" w:hint="eastAsia"/>
                <w:color w:val="000000"/>
                <w:kern w:val="0"/>
                <w:sz w:val="22"/>
                <w:szCs w:val="22"/>
              </w:rPr>
              <w:br/>
              <w:t>15</w:t>
            </w:r>
            <w:r>
              <w:rPr>
                <w:rFonts w:ascii="宋体" w:hAnsi="宋体" w:cs="宋体" w:hint="eastAsia"/>
                <w:color w:val="000000"/>
                <w:kern w:val="0"/>
                <w:sz w:val="22"/>
                <w:szCs w:val="22"/>
              </w:rPr>
              <w:t>、</w:t>
            </w:r>
            <w:r w:rsidRPr="00750F5C">
              <w:rPr>
                <w:rFonts w:ascii="宋体" w:hAnsi="宋体" w:cs="宋体" w:hint="eastAsia"/>
                <w:color w:val="000000"/>
                <w:kern w:val="0"/>
                <w:sz w:val="22"/>
                <w:szCs w:val="22"/>
              </w:rPr>
              <w:t>智能交互平板具备多键合一功能:电源开关、电脑开关、辅助电脑系统还原、轻按按键实现节能息屏与唤醒，息</w:t>
            </w:r>
            <w:proofErr w:type="gramStart"/>
            <w:r w:rsidRPr="00750F5C">
              <w:rPr>
                <w:rFonts w:ascii="宋体" w:hAnsi="宋体" w:cs="宋体" w:hint="eastAsia"/>
                <w:color w:val="000000"/>
                <w:kern w:val="0"/>
                <w:sz w:val="22"/>
                <w:szCs w:val="22"/>
              </w:rPr>
              <w:t>屏模式</w:t>
            </w:r>
            <w:proofErr w:type="gramEnd"/>
            <w:r w:rsidRPr="00750F5C">
              <w:rPr>
                <w:rFonts w:ascii="宋体" w:hAnsi="宋体" w:cs="宋体" w:hint="eastAsia"/>
                <w:color w:val="000000"/>
                <w:kern w:val="0"/>
                <w:sz w:val="22"/>
                <w:szCs w:val="22"/>
              </w:rPr>
              <w:t>下可达到95%的节能效果</w:t>
            </w:r>
            <w:r w:rsidRPr="00750F5C">
              <w:rPr>
                <w:rFonts w:ascii="宋体" w:hAnsi="宋体" w:cs="宋体" w:hint="eastAsia"/>
                <w:color w:val="000000"/>
                <w:kern w:val="0"/>
                <w:sz w:val="22"/>
                <w:szCs w:val="22"/>
              </w:rPr>
              <w:br/>
              <w:t>16、内置电脑：内置插拔式模块化电脑，采用Intel通用80pin接口,易拆卸维修CPU采用Intel第8代酷</w:t>
            </w:r>
            <w:proofErr w:type="gramStart"/>
            <w:r w:rsidRPr="00750F5C">
              <w:rPr>
                <w:rFonts w:ascii="宋体" w:hAnsi="宋体" w:cs="宋体" w:hint="eastAsia"/>
                <w:color w:val="000000"/>
                <w:kern w:val="0"/>
                <w:sz w:val="22"/>
                <w:szCs w:val="22"/>
              </w:rPr>
              <w:t>睿</w:t>
            </w:r>
            <w:proofErr w:type="gramEnd"/>
            <w:r w:rsidRPr="00750F5C">
              <w:rPr>
                <w:rFonts w:ascii="宋体" w:hAnsi="宋体" w:cs="宋体" w:hint="eastAsia"/>
                <w:color w:val="000000"/>
                <w:kern w:val="0"/>
                <w:sz w:val="22"/>
                <w:szCs w:val="22"/>
              </w:rPr>
              <w:t xml:space="preserve">I5处理器（CPU 8400）及以上；内存：8G DDR4；硬盘：256G SSD； </w:t>
            </w:r>
            <w:r w:rsidRPr="00750F5C">
              <w:rPr>
                <w:rFonts w:ascii="宋体" w:hAnsi="宋体" w:cs="宋体" w:hint="eastAsia"/>
                <w:color w:val="000000"/>
                <w:kern w:val="0"/>
                <w:sz w:val="22"/>
                <w:szCs w:val="22"/>
              </w:rPr>
              <w:br/>
              <w:t>★17、智能交互平板具有供电保护模块，在插拔式电脑未固定的情况下，不给插拔式电脑供电。（</w:t>
            </w:r>
            <w:r>
              <w:rPr>
                <w:rFonts w:hint="eastAsia"/>
              </w:rPr>
              <w:t>投标时</w:t>
            </w:r>
            <w:r w:rsidRPr="00750F5C">
              <w:rPr>
                <w:rFonts w:ascii="宋体" w:hAnsi="宋体" w:cs="宋体" w:hint="eastAsia"/>
                <w:color w:val="000000"/>
                <w:kern w:val="0"/>
                <w:sz w:val="22"/>
                <w:szCs w:val="22"/>
              </w:rPr>
              <w:t>需提供国家权威检测检验机构或具有资质的第三方检测检验机构出具的检测报告</w:t>
            </w:r>
            <w:r>
              <w:rPr>
                <w:rFonts w:ascii="宋体" w:hAnsi="宋体" w:cs="宋体" w:hint="eastAsia"/>
                <w:color w:val="000000"/>
                <w:kern w:val="0"/>
                <w:sz w:val="22"/>
                <w:szCs w:val="22"/>
              </w:rPr>
              <w:t>复印件</w:t>
            </w:r>
            <w:r w:rsidRPr="00750F5C">
              <w:rPr>
                <w:rFonts w:ascii="宋体" w:hAnsi="宋体" w:cs="宋体" w:hint="eastAsia"/>
                <w:color w:val="000000"/>
                <w:kern w:val="0"/>
                <w:sz w:val="22"/>
                <w:szCs w:val="22"/>
              </w:rPr>
              <w:t>）</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6</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推拉电子版</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基本尺寸：4000mm*1300mm,和一体机配套，书写板面：采用优质烤漆钢板，厚度大于0.4MM，漆膜厚度：6H;具有推拉滑轮，具</w:t>
            </w:r>
            <w:proofErr w:type="gramStart"/>
            <w:r w:rsidRPr="00750F5C">
              <w:rPr>
                <w:rFonts w:ascii="宋体" w:hAnsi="宋体" w:cs="宋体" w:hint="eastAsia"/>
                <w:color w:val="000000"/>
                <w:kern w:val="0"/>
                <w:sz w:val="22"/>
                <w:szCs w:val="22"/>
              </w:rPr>
              <w:t>有限位档</w:t>
            </w:r>
            <w:proofErr w:type="gramEnd"/>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7</w:t>
            </w:r>
          </w:p>
        </w:tc>
        <w:tc>
          <w:tcPr>
            <w:tcW w:w="1056"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光能书写版</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900*1200</w:t>
            </w:r>
            <w:r>
              <w:rPr>
                <w:rFonts w:ascii="宋体" w:hAnsi="宋体" w:cs="宋体" w:hint="eastAsia"/>
                <w:color w:val="000000"/>
                <w:kern w:val="0"/>
                <w:sz w:val="22"/>
                <w:szCs w:val="22"/>
              </w:rPr>
              <w:t>mm</w:t>
            </w:r>
            <w:r w:rsidRPr="00750F5C">
              <w:rPr>
                <w:rFonts w:ascii="宋体" w:hAnsi="宋体" w:cs="宋体" w:hint="eastAsia"/>
                <w:color w:val="000000"/>
                <w:kern w:val="0"/>
                <w:sz w:val="22"/>
                <w:szCs w:val="22"/>
              </w:rPr>
              <w:t>带移动支架，可光能书写。</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36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8</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教学录播一体化系统</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1)录播主机须采用嵌入式硬件架构设计，整机配置ARM双核处理器、Linux系统、1TB存储硬盘、支持SATA3.0、2GB系统内存，整机功耗≤40W。</w:t>
            </w:r>
            <w:r w:rsidRPr="00750F5C">
              <w:rPr>
                <w:rFonts w:ascii="宋体" w:hAnsi="宋体" w:cs="宋体" w:hint="eastAsia"/>
                <w:color w:val="000000"/>
                <w:kern w:val="0"/>
                <w:sz w:val="22"/>
                <w:szCs w:val="22"/>
              </w:rPr>
              <w:br/>
              <w:t>2)主机应采用高度一体化设计，支持音视频采集、音视频编码、视频处理、音频处理、直播、录制、互动、参数设置等功能。</w:t>
            </w:r>
            <w:r w:rsidRPr="00750F5C">
              <w:rPr>
                <w:rFonts w:ascii="宋体" w:hAnsi="宋体" w:cs="宋体" w:hint="eastAsia"/>
                <w:color w:val="000000"/>
                <w:kern w:val="0"/>
                <w:sz w:val="22"/>
                <w:szCs w:val="22"/>
              </w:rPr>
              <w:br/>
              <w:t>3)录播主机与高清液晶触控屏应一体化设</w:t>
            </w:r>
            <w:r w:rsidRPr="00750F5C">
              <w:rPr>
                <w:rFonts w:ascii="宋体" w:hAnsi="宋体" w:cs="宋体" w:hint="eastAsia"/>
                <w:color w:val="000000"/>
                <w:kern w:val="0"/>
                <w:sz w:val="22"/>
                <w:szCs w:val="22"/>
              </w:rPr>
              <w:lastRenderedPageBreak/>
              <w:t>计、无</w:t>
            </w:r>
            <w:proofErr w:type="gramStart"/>
            <w:r w:rsidRPr="00750F5C">
              <w:rPr>
                <w:rFonts w:ascii="宋体" w:hAnsi="宋体" w:cs="宋体" w:hint="eastAsia"/>
                <w:color w:val="000000"/>
                <w:kern w:val="0"/>
                <w:sz w:val="22"/>
                <w:szCs w:val="22"/>
              </w:rPr>
              <w:t>外接触控</w:t>
            </w:r>
            <w:proofErr w:type="gramEnd"/>
            <w:r w:rsidRPr="00750F5C">
              <w:rPr>
                <w:rFonts w:ascii="宋体" w:hAnsi="宋体" w:cs="宋体" w:hint="eastAsia"/>
                <w:color w:val="000000"/>
                <w:kern w:val="0"/>
                <w:sz w:val="22"/>
                <w:szCs w:val="22"/>
              </w:rPr>
              <w:t>屏，屏幕分辨率≥1920*1080，屏幕尺寸≥15英寸，屏幕需为液晶电容屏，通过触控屏可实现导播操控且能够查看预监导播画面。</w:t>
            </w:r>
            <w:r w:rsidRPr="00750F5C">
              <w:rPr>
                <w:rFonts w:ascii="宋体" w:hAnsi="宋体" w:cs="宋体" w:hint="eastAsia"/>
                <w:color w:val="000000"/>
                <w:kern w:val="0"/>
                <w:sz w:val="22"/>
                <w:szCs w:val="22"/>
              </w:rPr>
              <w:br/>
              <w:t>4)★屏幕需满足无蓝光危害，符合IEC 62471:2006要求，即在10000s（约2.8h）内不造成对视网膜蓝光危害（LB）,其LB需达到≤100 W·m-2·sr-1。（</w:t>
            </w:r>
            <w:r>
              <w:rPr>
                <w:rFonts w:hint="eastAsia"/>
              </w:rPr>
              <w:t>投标时</w:t>
            </w:r>
            <w:r w:rsidRPr="00750F5C">
              <w:rPr>
                <w:rFonts w:ascii="宋体" w:hAnsi="宋体" w:cs="宋体" w:hint="eastAsia"/>
                <w:color w:val="000000"/>
                <w:kern w:val="0"/>
                <w:sz w:val="22"/>
                <w:szCs w:val="22"/>
              </w:rPr>
              <w:t>需</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5)为保证安全性，整机屏幕要求加装≥3mm厚的钢化玻璃，表面硬度应≥7H。</w:t>
            </w:r>
            <w:r w:rsidRPr="00750F5C">
              <w:rPr>
                <w:rFonts w:ascii="宋体" w:hAnsi="宋体" w:cs="宋体" w:hint="eastAsia"/>
                <w:color w:val="000000"/>
                <w:kern w:val="0"/>
                <w:sz w:val="22"/>
                <w:szCs w:val="22"/>
              </w:rPr>
              <w:br/>
              <w:t>6)主机应具备RJ45接口≥4个，其中POE接口≥3个。</w:t>
            </w:r>
            <w:r w:rsidRPr="00750F5C">
              <w:rPr>
                <w:rFonts w:ascii="宋体" w:hAnsi="宋体" w:cs="宋体" w:hint="eastAsia"/>
                <w:color w:val="000000"/>
                <w:kern w:val="0"/>
                <w:sz w:val="22"/>
                <w:szCs w:val="22"/>
              </w:rPr>
              <w:br/>
              <w:t>7)主机应具备HDMI输入接口≥2个，均可支持输入3840*2160@30HZ、1920*1080P@60Hz 、1920*1080@50HZ等视频输入；至少1路具备音频采集能力，可通过软件控制音频采集开启或关闭。</w:t>
            </w:r>
            <w:r w:rsidRPr="00750F5C">
              <w:rPr>
                <w:rFonts w:ascii="宋体" w:hAnsi="宋体" w:cs="宋体" w:hint="eastAsia"/>
                <w:color w:val="000000"/>
                <w:kern w:val="0"/>
                <w:sz w:val="22"/>
                <w:szCs w:val="22"/>
              </w:rPr>
              <w:br/>
              <w:t>8)★主机应具备HDMI输出接口数量≥3个，支持3840*2160@60HZ输出，且支持音视频同步输出。（</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9)主机应内置无线音频接收模块，整机无需外接音频接收模块，即可支持无线麦克风连接，至少支持2种不同类型的无线麦克风接入。（</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10)主机应具备≥2路幻象供电麦克风输入，采用平衡传输，均支持48V幻象供电；≥2路线路音频输入，支持输入双声道；≥2路线路音频输出，支持输出双声道。</w:t>
            </w:r>
            <w:r w:rsidRPr="00750F5C">
              <w:rPr>
                <w:rFonts w:ascii="宋体" w:hAnsi="宋体" w:cs="宋体" w:hint="eastAsia"/>
                <w:color w:val="000000"/>
                <w:kern w:val="0"/>
                <w:sz w:val="22"/>
                <w:szCs w:val="22"/>
              </w:rPr>
              <w:br/>
              <w:t>11)主机应具备USB接口数量≥3个。</w:t>
            </w:r>
            <w:r w:rsidRPr="00750F5C">
              <w:rPr>
                <w:rFonts w:ascii="宋体" w:hAnsi="宋体" w:cs="宋体" w:hint="eastAsia"/>
                <w:color w:val="000000"/>
                <w:kern w:val="0"/>
                <w:sz w:val="22"/>
                <w:szCs w:val="22"/>
              </w:rPr>
              <w:br/>
              <w:t>12)整机应具备开机、关机和节能三键合一功能。</w:t>
            </w:r>
            <w:proofErr w:type="gramStart"/>
            <w:r w:rsidRPr="00750F5C">
              <w:rPr>
                <w:rFonts w:ascii="宋体" w:hAnsi="宋体" w:cs="宋体" w:hint="eastAsia"/>
                <w:color w:val="000000"/>
                <w:kern w:val="0"/>
                <w:sz w:val="22"/>
                <w:szCs w:val="22"/>
              </w:rPr>
              <w:t>长按三合一</w:t>
            </w:r>
            <w:proofErr w:type="gramEnd"/>
            <w:r w:rsidRPr="00750F5C">
              <w:rPr>
                <w:rFonts w:ascii="宋体" w:hAnsi="宋体" w:cs="宋体" w:hint="eastAsia"/>
                <w:color w:val="000000"/>
                <w:kern w:val="0"/>
                <w:sz w:val="22"/>
                <w:szCs w:val="22"/>
              </w:rPr>
              <w:t>按键，主机一体化触摸屏上可弹出“关机”确认对话框，点击“确认”或10秒未确认后系统执行关机命令自动关机。</w:t>
            </w:r>
            <w:r w:rsidRPr="00750F5C">
              <w:rPr>
                <w:rFonts w:ascii="宋体" w:hAnsi="宋体" w:cs="宋体" w:hint="eastAsia"/>
                <w:color w:val="000000"/>
                <w:kern w:val="0"/>
                <w:sz w:val="22"/>
                <w:szCs w:val="22"/>
              </w:rPr>
              <w:br/>
              <w:t>13)★主机应采用双网卡，摄像机接入网络和外网网络彼此隔离，两块网卡能够独立工作，互不影响。（</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14)主机应支持摄像机接入检测，摄像机离线会在主机屏幕上显示离线状态和对应的错误</w:t>
            </w:r>
            <w:r w:rsidRPr="00750F5C">
              <w:rPr>
                <w:rFonts w:ascii="宋体" w:hAnsi="宋体" w:cs="宋体" w:hint="eastAsia"/>
                <w:color w:val="000000"/>
                <w:kern w:val="0"/>
                <w:sz w:val="22"/>
                <w:szCs w:val="22"/>
              </w:rPr>
              <w:lastRenderedPageBreak/>
              <w:t>码。</w:t>
            </w:r>
            <w:r w:rsidRPr="00750F5C">
              <w:rPr>
                <w:rFonts w:ascii="宋体" w:hAnsi="宋体" w:cs="宋体" w:hint="eastAsia"/>
                <w:color w:val="000000"/>
                <w:kern w:val="0"/>
                <w:sz w:val="22"/>
                <w:szCs w:val="22"/>
              </w:rPr>
              <w:br/>
              <w:t>15)★主机对于多媒体画面采集应支持双HDMI画面拼接，拼接后可输出32:9比例画面，采集画面完整无剪切。（</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16)应支持USB音频通信，支持接入标准USB声卡设备，可通过USB实现双向多路音频通信。（</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17)★应支持开机自动搜索无线音频设备，并自动对频，无需额外的配对操作。主机与无线音频设备</w:t>
            </w:r>
            <w:proofErr w:type="gramStart"/>
            <w:r w:rsidRPr="00750F5C">
              <w:rPr>
                <w:rFonts w:ascii="宋体" w:hAnsi="宋体" w:cs="宋体" w:hint="eastAsia"/>
                <w:color w:val="000000"/>
                <w:kern w:val="0"/>
                <w:sz w:val="22"/>
                <w:szCs w:val="22"/>
              </w:rPr>
              <w:t>对频成功</w:t>
            </w:r>
            <w:proofErr w:type="gramEnd"/>
            <w:r w:rsidRPr="00750F5C">
              <w:rPr>
                <w:rFonts w:ascii="宋体" w:hAnsi="宋体" w:cs="宋体" w:hint="eastAsia"/>
                <w:color w:val="000000"/>
                <w:kern w:val="0"/>
                <w:sz w:val="22"/>
                <w:szCs w:val="22"/>
              </w:rPr>
              <w:t>后，主机一体化触控屏上可查看连接状态，且支持音频提醒，可通过提示</w:t>
            </w:r>
            <w:proofErr w:type="gramStart"/>
            <w:r w:rsidRPr="00750F5C">
              <w:rPr>
                <w:rFonts w:ascii="宋体" w:hAnsi="宋体" w:cs="宋体" w:hint="eastAsia"/>
                <w:color w:val="000000"/>
                <w:kern w:val="0"/>
                <w:sz w:val="22"/>
                <w:szCs w:val="22"/>
              </w:rPr>
              <w:t>音确定</w:t>
            </w:r>
            <w:proofErr w:type="gramEnd"/>
            <w:r w:rsidRPr="00750F5C">
              <w:rPr>
                <w:rFonts w:ascii="宋体" w:hAnsi="宋体" w:cs="宋体" w:hint="eastAsia"/>
                <w:color w:val="000000"/>
                <w:kern w:val="0"/>
                <w:sz w:val="22"/>
                <w:szCs w:val="22"/>
              </w:rPr>
              <w:t>连接状态。（</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18)应支持H.264(BP/MP/HP)视频编码/解码，可扩展支持H.265编码/解码。</w:t>
            </w:r>
            <w:r w:rsidRPr="00750F5C">
              <w:rPr>
                <w:rFonts w:ascii="宋体" w:hAnsi="宋体" w:cs="宋体" w:hint="eastAsia"/>
                <w:color w:val="000000"/>
                <w:kern w:val="0"/>
                <w:sz w:val="22"/>
                <w:szCs w:val="22"/>
              </w:rPr>
              <w:br/>
              <w:t>19)★在支持不少于8路1080P30fps编码的同时，还应支持不少于8路1080P30fps解码。（</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20)应支持编码参数自定义，支持自定义设定分辨率、码率、帧率。</w:t>
            </w:r>
            <w:r w:rsidRPr="00750F5C">
              <w:rPr>
                <w:rFonts w:ascii="宋体" w:hAnsi="宋体" w:cs="宋体" w:hint="eastAsia"/>
                <w:color w:val="000000"/>
                <w:kern w:val="0"/>
                <w:sz w:val="22"/>
                <w:szCs w:val="22"/>
              </w:rPr>
              <w:br/>
              <w:t>21)应支持通过主机一体化触控</w:t>
            </w:r>
            <w:proofErr w:type="gramStart"/>
            <w:r w:rsidRPr="00750F5C">
              <w:rPr>
                <w:rFonts w:ascii="宋体" w:hAnsi="宋体" w:cs="宋体" w:hint="eastAsia"/>
                <w:color w:val="000000"/>
                <w:kern w:val="0"/>
                <w:sz w:val="22"/>
                <w:szCs w:val="22"/>
              </w:rPr>
              <w:t>屏预监</w:t>
            </w:r>
            <w:proofErr w:type="gramEnd"/>
            <w:r w:rsidRPr="00750F5C">
              <w:rPr>
                <w:rFonts w:ascii="宋体" w:hAnsi="宋体" w:cs="宋体" w:hint="eastAsia"/>
                <w:color w:val="000000"/>
                <w:kern w:val="0"/>
                <w:sz w:val="22"/>
                <w:szCs w:val="22"/>
              </w:rPr>
              <w:t>画面，可同时</w:t>
            </w:r>
            <w:proofErr w:type="gramStart"/>
            <w:r w:rsidRPr="00750F5C">
              <w:rPr>
                <w:rFonts w:ascii="宋体" w:hAnsi="宋体" w:cs="宋体" w:hint="eastAsia"/>
                <w:color w:val="000000"/>
                <w:kern w:val="0"/>
                <w:sz w:val="22"/>
                <w:szCs w:val="22"/>
              </w:rPr>
              <w:t>预监学生</w:t>
            </w:r>
            <w:proofErr w:type="gramEnd"/>
            <w:r w:rsidRPr="00750F5C">
              <w:rPr>
                <w:rFonts w:ascii="宋体" w:hAnsi="宋体" w:cs="宋体" w:hint="eastAsia"/>
                <w:color w:val="000000"/>
                <w:kern w:val="0"/>
                <w:sz w:val="22"/>
                <w:szCs w:val="22"/>
              </w:rPr>
              <w:t>特写、学生全景、教师特写、教师全景、课件画面、导播画面。</w:t>
            </w:r>
            <w:r w:rsidRPr="00750F5C">
              <w:rPr>
                <w:rFonts w:ascii="宋体" w:hAnsi="宋体" w:cs="宋体" w:hint="eastAsia"/>
                <w:color w:val="000000"/>
                <w:kern w:val="0"/>
                <w:sz w:val="22"/>
                <w:szCs w:val="22"/>
              </w:rPr>
              <w:br/>
              <w:t>22)应支持多通道同时录制，支持生成标准MP4格式视频文件，支持同时录制导播画面、互动画面、课件画面、学生全景、学生特写、教师全景、教师特写。</w:t>
            </w:r>
            <w:r w:rsidRPr="00750F5C">
              <w:rPr>
                <w:rFonts w:ascii="宋体" w:hAnsi="宋体" w:cs="宋体" w:hint="eastAsia"/>
                <w:color w:val="000000"/>
                <w:kern w:val="0"/>
                <w:sz w:val="22"/>
                <w:szCs w:val="22"/>
              </w:rPr>
              <w:br/>
              <w:t>23)录制文件唇音同步，音画不同步时间差应≤160ms。</w:t>
            </w:r>
            <w:r w:rsidRPr="00750F5C">
              <w:rPr>
                <w:rFonts w:ascii="宋体" w:hAnsi="宋体" w:cs="宋体" w:hint="eastAsia"/>
                <w:color w:val="000000"/>
                <w:kern w:val="0"/>
                <w:sz w:val="22"/>
                <w:szCs w:val="22"/>
              </w:rPr>
              <w:br/>
              <w:t>24)应支持录制清晰度设定，支持4K30fps视频录制，可选择4K、1080P、720P、VGA、QVGA等；支持录制</w:t>
            </w:r>
            <w:proofErr w:type="gramStart"/>
            <w:r w:rsidRPr="00750F5C">
              <w:rPr>
                <w:rFonts w:ascii="宋体" w:hAnsi="宋体" w:cs="宋体" w:hint="eastAsia"/>
                <w:color w:val="000000"/>
                <w:kern w:val="0"/>
                <w:sz w:val="22"/>
                <w:szCs w:val="22"/>
              </w:rPr>
              <w:t>帧率设定</w:t>
            </w:r>
            <w:proofErr w:type="gramEnd"/>
            <w:r w:rsidRPr="00750F5C">
              <w:rPr>
                <w:rFonts w:ascii="宋体" w:hAnsi="宋体" w:cs="宋体" w:hint="eastAsia"/>
                <w:color w:val="000000"/>
                <w:kern w:val="0"/>
                <w:sz w:val="22"/>
                <w:szCs w:val="22"/>
              </w:rPr>
              <w:t>，可根据需要选择25fps/30fps；支持录制画质选择，可选择好、一般、流畅三个不同等级。</w:t>
            </w:r>
            <w:r w:rsidRPr="00750F5C">
              <w:rPr>
                <w:rFonts w:ascii="宋体" w:hAnsi="宋体" w:cs="宋体" w:hint="eastAsia"/>
                <w:color w:val="000000"/>
                <w:kern w:val="0"/>
                <w:sz w:val="22"/>
                <w:szCs w:val="22"/>
              </w:rPr>
              <w:br/>
              <w:t>25)主机应支持rtmp直播推流，支持将直播流推送到第三方平台进行直播，</w:t>
            </w:r>
            <w:proofErr w:type="gramStart"/>
            <w:r w:rsidRPr="00750F5C">
              <w:rPr>
                <w:rFonts w:ascii="宋体" w:hAnsi="宋体" w:cs="宋体" w:hint="eastAsia"/>
                <w:color w:val="000000"/>
                <w:kern w:val="0"/>
                <w:sz w:val="22"/>
                <w:szCs w:val="22"/>
              </w:rPr>
              <w:t>推流路数</w:t>
            </w:r>
            <w:proofErr w:type="gramEnd"/>
            <w:r w:rsidRPr="00750F5C">
              <w:rPr>
                <w:rFonts w:ascii="宋体" w:hAnsi="宋体" w:cs="宋体" w:hint="eastAsia"/>
                <w:color w:val="000000"/>
                <w:kern w:val="0"/>
                <w:sz w:val="22"/>
                <w:szCs w:val="22"/>
              </w:rPr>
              <w:t>≥3路；</w:t>
            </w:r>
            <w:r w:rsidRPr="00750F5C">
              <w:rPr>
                <w:rFonts w:ascii="宋体" w:hAnsi="宋体" w:cs="宋体" w:hint="eastAsia"/>
                <w:color w:val="000000"/>
                <w:kern w:val="0"/>
                <w:sz w:val="22"/>
                <w:szCs w:val="22"/>
              </w:rPr>
              <w:br/>
              <w:t>26)应支持摄像</w:t>
            </w:r>
            <w:proofErr w:type="gramStart"/>
            <w:r w:rsidRPr="00750F5C">
              <w:rPr>
                <w:rFonts w:ascii="宋体" w:hAnsi="宋体" w:cs="宋体" w:hint="eastAsia"/>
                <w:color w:val="000000"/>
                <w:kern w:val="0"/>
                <w:sz w:val="22"/>
                <w:szCs w:val="22"/>
              </w:rPr>
              <w:t>机智能组网</w:t>
            </w:r>
            <w:proofErr w:type="gramEnd"/>
            <w:r w:rsidRPr="00750F5C">
              <w:rPr>
                <w:rFonts w:ascii="宋体" w:hAnsi="宋体" w:cs="宋体" w:hint="eastAsia"/>
                <w:color w:val="000000"/>
                <w:kern w:val="0"/>
                <w:sz w:val="22"/>
                <w:szCs w:val="22"/>
              </w:rPr>
              <w:t>，摄像机即插即用。</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27)应支持录制文件自动归档，可按照日期、时间等维度自动存储到对应文件夹，支持文件自动关联，用户登录后所录制数据可独立归档到该用户账号下。</w:t>
            </w:r>
            <w:r w:rsidRPr="00750F5C">
              <w:rPr>
                <w:rFonts w:ascii="宋体" w:hAnsi="宋体" w:cs="宋体" w:hint="eastAsia"/>
                <w:color w:val="000000"/>
                <w:kern w:val="0"/>
                <w:sz w:val="22"/>
                <w:szCs w:val="22"/>
              </w:rPr>
              <w:br/>
              <w:t>28)应具备内置扬声器，具备音频检测功能，用户可通过主机内置扬声器播放的提示</w:t>
            </w:r>
            <w:proofErr w:type="gramStart"/>
            <w:r w:rsidRPr="00750F5C">
              <w:rPr>
                <w:rFonts w:ascii="宋体" w:hAnsi="宋体" w:cs="宋体" w:hint="eastAsia"/>
                <w:color w:val="000000"/>
                <w:kern w:val="0"/>
                <w:sz w:val="22"/>
                <w:szCs w:val="22"/>
              </w:rPr>
              <w:t>音判断</w:t>
            </w:r>
            <w:proofErr w:type="gramEnd"/>
            <w:r w:rsidRPr="00750F5C">
              <w:rPr>
                <w:rFonts w:ascii="宋体" w:hAnsi="宋体" w:cs="宋体" w:hint="eastAsia"/>
                <w:color w:val="000000"/>
                <w:kern w:val="0"/>
                <w:sz w:val="22"/>
                <w:szCs w:val="22"/>
              </w:rPr>
              <w:t>声音是否正常，通过主机一体化屏幕直接进行文件预览，可同步播放声音。</w:t>
            </w:r>
            <w:r w:rsidRPr="00750F5C">
              <w:rPr>
                <w:rFonts w:ascii="宋体" w:hAnsi="宋体" w:cs="宋体" w:hint="eastAsia"/>
                <w:color w:val="000000"/>
                <w:kern w:val="0"/>
                <w:sz w:val="22"/>
                <w:szCs w:val="22"/>
              </w:rPr>
              <w:br/>
              <w:t>29)★应支持注册IOT</w:t>
            </w:r>
            <w:proofErr w:type="gramStart"/>
            <w:r w:rsidRPr="00750F5C">
              <w:rPr>
                <w:rFonts w:ascii="宋体" w:hAnsi="宋体" w:cs="宋体" w:hint="eastAsia"/>
                <w:color w:val="000000"/>
                <w:kern w:val="0"/>
                <w:sz w:val="22"/>
                <w:szCs w:val="22"/>
              </w:rPr>
              <w:t>物联平台</w:t>
            </w:r>
            <w:proofErr w:type="gramEnd"/>
            <w:r w:rsidRPr="00750F5C">
              <w:rPr>
                <w:rFonts w:ascii="宋体" w:hAnsi="宋体" w:cs="宋体" w:hint="eastAsia"/>
                <w:color w:val="000000"/>
                <w:kern w:val="0"/>
                <w:sz w:val="22"/>
                <w:szCs w:val="22"/>
              </w:rPr>
              <w:t>，可通过IOT</w:t>
            </w:r>
            <w:proofErr w:type="gramStart"/>
            <w:r w:rsidRPr="00750F5C">
              <w:rPr>
                <w:rFonts w:ascii="宋体" w:hAnsi="宋体" w:cs="宋体" w:hint="eastAsia"/>
                <w:color w:val="000000"/>
                <w:kern w:val="0"/>
                <w:sz w:val="22"/>
                <w:szCs w:val="22"/>
              </w:rPr>
              <w:t>物联平台</w:t>
            </w:r>
            <w:proofErr w:type="gramEnd"/>
            <w:r w:rsidRPr="00750F5C">
              <w:rPr>
                <w:rFonts w:ascii="宋体" w:hAnsi="宋体" w:cs="宋体" w:hint="eastAsia"/>
                <w:color w:val="000000"/>
                <w:kern w:val="0"/>
                <w:sz w:val="22"/>
                <w:szCs w:val="22"/>
              </w:rPr>
              <w:t>实现对设备的远程管控；查看当前主机总数、</w:t>
            </w:r>
            <w:proofErr w:type="gramStart"/>
            <w:r w:rsidRPr="00750F5C">
              <w:rPr>
                <w:rFonts w:ascii="宋体" w:hAnsi="宋体" w:cs="宋体" w:hint="eastAsia"/>
                <w:color w:val="000000"/>
                <w:kern w:val="0"/>
                <w:sz w:val="22"/>
                <w:szCs w:val="22"/>
              </w:rPr>
              <w:t>日活个数</w:t>
            </w:r>
            <w:proofErr w:type="gramEnd"/>
            <w:r w:rsidRPr="00750F5C">
              <w:rPr>
                <w:rFonts w:ascii="宋体" w:hAnsi="宋体" w:cs="宋体" w:hint="eastAsia"/>
                <w:color w:val="000000"/>
                <w:kern w:val="0"/>
                <w:sz w:val="22"/>
                <w:szCs w:val="22"/>
              </w:rPr>
              <w:t>、</w:t>
            </w:r>
            <w:proofErr w:type="gramStart"/>
            <w:r w:rsidRPr="00750F5C">
              <w:rPr>
                <w:rFonts w:ascii="宋体" w:hAnsi="宋体" w:cs="宋体" w:hint="eastAsia"/>
                <w:color w:val="000000"/>
                <w:kern w:val="0"/>
                <w:sz w:val="22"/>
                <w:szCs w:val="22"/>
              </w:rPr>
              <w:t>月活数量</w:t>
            </w:r>
            <w:proofErr w:type="gramEnd"/>
            <w:r w:rsidRPr="00750F5C">
              <w:rPr>
                <w:rFonts w:ascii="宋体" w:hAnsi="宋体" w:cs="宋体" w:hint="eastAsia"/>
                <w:color w:val="000000"/>
                <w:kern w:val="0"/>
                <w:sz w:val="22"/>
                <w:szCs w:val="22"/>
              </w:rPr>
              <w:t>、当前在线数量；查看设备在线与离线状态；查看设备ID信息、IP地址、激活时间等信息；通过web网页和公网环境，即可完成设备的远程配置，支持唤醒、关机、重启、参数配置操作。（</w:t>
            </w:r>
            <w:r>
              <w:rPr>
                <w:rFonts w:hint="eastAsia"/>
              </w:rPr>
              <w:t>投标时</w:t>
            </w:r>
            <w:r w:rsidRPr="00750F5C">
              <w:rPr>
                <w:rFonts w:ascii="宋体" w:hAnsi="宋体" w:cs="宋体" w:hint="eastAsia"/>
                <w:color w:val="000000"/>
                <w:kern w:val="0"/>
                <w:sz w:val="22"/>
                <w:szCs w:val="22"/>
              </w:rPr>
              <w:t>需提供</w:t>
            </w:r>
            <w:r>
              <w:rPr>
                <w:rFonts w:ascii="宋体" w:hAnsi="宋体" w:cs="宋体" w:hint="eastAsia"/>
                <w:color w:val="000000"/>
                <w:kern w:val="0"/>
                <w:sz w:val="22"/>
                <w:szCs w:val="22"/>
              </w:rPr>
              <w:t>第三方检测机构</w:t>
            </w:r>
            <w:r w:rsidRPr="00750F5C">
              <w:rPr>
                <w:rFonts w:ascii="宋体" w:hAnsi="宋体" w:cs="宋体" w:hint="eastAsia"/>
                <w:color w:val="000000"/>
                <w:kern w:val="0"/>
                <w:sz w:val="22"/>
                <w:szCs w:val="22"/>
              </w:rPr>
              <w:t>出具的检测报告复印件并加盖厂家公章）</w:t>
            </w:r>
            <w:r w:rsidRPr="00750F5C">
              <w:rPr>
                <w:rFonts w:ascii="宋体" w:hAnsi="宋体" w:cs="宋体" w:hint="eastAsia"/>
                <w:color w:val="000000"/>
                <w:kern w:val="0"/>
                <w:sz w:val="22"/>
                <w:szCs w:val="22"/>
              </w:rPr>
              <w:br/>
              <w:t>导播系统1套；互动系统1套；高清云台摄像机2台；</w:t>
            </w:r>
            <w:r w:rsidRPr="00750F5C">
              <w:rPr>
                <w:rFonts w:ascii="宋体" w:hAnsi="宋体" w:cs="宋体" w:hint="eastAsia"/>
                <w:color w:val="000000"/>
                <w:kern w:val="0"/>
                <w:sz w:val="22"/>
                <w:szCs w:val="22"/>
              </w:rPr>
              <w:br/>
              <w:t>4K教师全景摄像机1台；4K学生全景摄像机1台</w:t>
            </w:r>
            <w:r w:rsidRPr="00750F5C">
              <w:rPr>
                <w:rFonts w:ascii="宋体" w:hAnsi="宋体" w:cs="宋体" w:hint="eastAsia"/>
                <w:color w:val="000000"/>
                <w:kern w:val="0"/>
                <w:sz w:val="22"/>
                <w:szCs w:val="22"/>
              </w:rPr>
              <w:br/>
              <w:t>图像智能跟踪定位系统1套；指向麦克风1套；无线麦克风1套；有源音箱1对；互动电视1台；远程互动授课软件1套</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1365"/>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9</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监控系统</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监控系统，产品类型 网络硬盘录像机</w:t>
            </w:r>
            <w:r w:rsidRPr="00750F5C">
              <w:rPr>
                <w:rFonts w:ascii="宋体" w:hAnsi="宋体" w:cs="宋体" w:hint="eastAsia"/>
                <w:color w:val="000000"/>
                <w:kern w:val="0"/>
                <w:sz w:val="22"/>
                <w:szCs w:val="22"/>
              </w:rPr>
              <w:br/>
              <w:t>1. 支持16路160Mbps视频接入</w:t>
            </w:r>
            <w:r w:rsidRPr="00750F5C">
              <w:rPr>
                <w:rFonts w:ascii="宋体" w:hAnsi="宋体" w:cs="宋体" w:hint="eastAsia"/>
                <w:color w:val="000000"/>
                <w:kern w:val="0"/>
                <w:sz w:val="22"/>
                <w:szCs w:val="22"/>
              </w:rPr>
              <w:br/>
              <w:t>2. 2个，RJ45 10M/100M/1000M自适应</w:t>
            </w:r>
            <w:proofErr w:type="gramStart"/>
            <w:r w:rsidRPr="00750F5C">
              <w:rPr>
                <w:rFonts w:ascii="宋体" w:hAnsi="宋体" w:cs="宋体" w:hint="eastAsia"/>
                <w:color w:val="000000"/>
                <w:kern w:val="0"/>
                <w:sz w:val="22"/>
                <w:szCs w:val="22"/>
              </w:rPr>
              <w:t>以太网电口</w:t>
            </w:r>
            <w:proofErr w:type="gramEnd"/>
            <w:r w:rsidRPr="00750F5C">
              <w:rPr>
                <w:rFonts w:ascii="宋体" w:hAnsi="宋体" w:cs="宋体" w:hint="eastAsia"/>
                <w:color w:val="000000"/>
                <w:kern w:val="0"/>
                <w:sz w:val="22"/>
                <w:szCs w:val="22"/>
              </w:rPr>
              <w:br/>
              <w:t>3. 支持2个HDMI、1个VGA、1个CVBS接口，其中HDMI1、VGA和CVBS同源输出，HDMI2和HDMI1、VGA、CVBS异源输出，HDMI2最高支持4K显示输出</w:t>
            </w:r>
            <w:r w:rsidRPr="00750F5C">
              <w:rPr>
                <w:rFonts w:ascii="宋体" w:hAnsi="宋体" w:cs="宋体" w:hint="eastAsia"/>
                <w:color w:val="000000"/>
                <w:kern w:val="0"/>
                <w:sz w:val="22"/>
                <w:szCs w:val="22"/>
              </w:rPr>
              <w:br/>
              <w:t>4. 支持最大16路同步回放和多路同步倒放</w:t>
            </w:r>
            <w:r w:rsidRPr="00750F5C">
              <w:rPr>
                <w:rFonts w:ascii="宋体" w:hAnsi="宋体" w:cs="宋体" w:hint="eastAsia"/>
                <w:color w:val="000000"/>
                <w:kern w:val="0"/>
                <w:sz w:val="22"/>
                <w:szCs w:val="22"/>
              </w:rPr>
              <w:br/>
              <w:t>5. 支持4个SATA接口，单盘最大10TB，支持1个eSATA接口</w:t>
            </w:r>
            <w:r w:rsidRPr="00750F5C">
              <w:rPr>
                <w:rFonts w:ascii="宋体" w:hAnsi="宋体" w:cs="宋体" w:hint="eastAsia"/>
                <w:color w:val="000000"/>
                <w:kern w:val="0"/>
                <w:sz w:val="22"/>
                <w:szCs w:val="22"/>
              </w:rPr>
              <w:br/>
              <w:t>6. 支持硬盘配额和盘组存储模式，实现录像定向存储。</w:t>
            </w:r>
            <w:r w:rsidRPr="00750F5C">
              <w:rPr>
                <w:rFonts w:ascii="宋体" w:hAnsi="宋体" w:cs="宋体" w:hint="eastAsia"/>
                <w:color w:val="000000"/>
                <w:kern w:val="0"/>
                <w:sz w:val="22"/>
                <w:szCs w:val="22"/>
              </w:rPr>
              <w:br/>
              <w:t>7. 支持网络检测（网络流量监控、</w:t>
            </w:r>
            <w:proofErr w:type="gramStart"/>
            <w:r w:rsidRPr="00750F5C">
              <w:rPr>
                <w:rFonts w:ascii="宋体" w:hAnsi="宋体" w:cs="宋体" w:hint="eastAsia"/>
                <w:color w:val="000000"/>
                <w:kern w:val="0"/>
                <w:sz w:val="22"/>
                <w:szCs w:val="22"/>
              </w:rPr>
              <w:t>网络抓</w:t>
            </w:r>
            <w:proofErr w:type="gramEnd"/>
            <w:r w:rsidRPr="00750F5C">
              <w:rPr>
                <w:rFonts w:ascii="宋体" w:hAnsi="宋体" w:cs="宋体" w:hint="eastAsia"/>
                <w:color w:val="000000"/>
                <w:kern w:val="0"/>
                <w:sz w:val="22"/>
                <w:szCs w:val="22"/>
              </w:rPr>
              <w:t>包、</w:t>
            </w:r>
            <w:r w:rsidRPr="00750F5C">
              <w:rPr>
                <w:rFonts w:ascii="宋体" w:hAnsi="宋体" w:cs="宋体" w:hint="eastAsia"/>
                <w:color w:val="000000"/>
                <w:kern w:val="0"/>
                <w:sz w:val="22"/>
                <w:szCs w:val="22"/>
              </w:rPr>
              <w:br/>
              <w:t>网络资源统计）功能</w:t>
            </w:r>
            <w:r w:rsidRPr="00750F5C">
              <w:rPr>
                <w:rFonts w:ascii="宋体" w:hAnsi="宋体" w:cs="宋体" w:hint="eastAsia"/>
                <w:color w:val="000000"/>
                <w:kern w:val="0"/>
                <w:sz w:val="22"/>
                <w:szCs w:val="22"/>
              </w:rPr>
              <w:br/>
              <w:t>8. 支持G.711音频编解码</w:t>
            </w:r>
            <w:r w:rsidRPr="00750F5C">
              <w:rPr>
                <w:rFonts w:ascii="宋体" w:hAnsi="宋体" w:cs="宋体" w:hint="eastAsia"/>
                <w:color w:val="000000"/>
                <w:kern w:val="0"/>
                <w:sz w:val="22"/>
                <w:szCs w:val="22"/>
              </w:rPr>
              <w:br/>
              <w:t>9. 支持对重要录像的锁定、解锁，支持</w:t>
            </w:r>
            <w:proofErr w:type="gramStart"/>
            <w:r w:rsidRPr="00750F5C">
              <w:rPr>
                <w:rFonts w:ascii="宋体" w:hAnsi="宋体" w:cs="宋体" w:hint="eastAsia"/>
                <w:color w:val="000000"/>
                <w:kern w:val="0"/>
                <w:sz w:val="22"/>
                <w:szCs w:val="22"/>
              </w:rPr>
              <w:t>警前警</w:t>
            </w:r>
            <w:proofErr w:type="gramEnd"/>
            <w:r w:rsidRPr="00750F5C">
              <w:rPr>
                <w:rFonts w:ascii="宋体" w:hAnsi="宋体" w:cs="宋体" w:hint="eastAsia"/>
                <w:color w:val="000000"/>
                <w:kern w:val="0"/>
                <w:sz w:val="22"/>
                <w:szCs w:val="22"/>
              </w:rPr>
              <w:t>后录像</w:t>
            </w:r>
            <w:r w:rsidRPr="00750F5C">
              <w:rPr>
                <w:rFonts w:ascii="宋体" w:hAnsi="宋体" w:cs="宋体" w:hint="eastAsia"/>
                <w:color w:val="000000"/>
                <w:kern w:val="0"/>
                <w:sz w:val="22"/>
                <w:szCs w:val="22"/>
              </w:rPr>
              <w:br/>
              <w:t>10. 支持人脸检测、区域入侵、越界检测、音频检测等多种智能检测接入和联动。</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11. 支持即时回放、普通回放、事件回放、标签回放、智能回放、日志回放、图片回放、外部文件回放</w:t>
            </w:r>
            <w:r w:rsidRPr="00750F5C">
              <w:rPr>
                <w:rFonts w:ascii="宋体" w:hAnsi="宋体" w:cs="宋体" w:hint="eastAsia"/>
                <w:color w:val="000000"/>
                <w:kern w:val="0"/>
                <w:sz w:val="22"/>
                <w:szCs w:val="22"/>
              </w:rPr>
              <w:br/>
              <w:t>12. 支持12V电源输出</w:t>
            </w:r>
            <w:r w:rsidRPr="00750F5C">
              <w:rPr>
                <w:rFonts w:ascii="宋体" w:hAnsi="宋体" w:cs="宋体" w:hint="eastAsia"/>
                <w:color w:val="000000"/>
                <w:kern w:val="0"/>
                <w:sz w:val="22"/>
                <w:szCs w:val="22"/>
              </w:rPr>
              <w:br/>
              <w:t>13. 支持1/4/6/8/9/16画面预览分割。</w:t>
            </w:r>
            <w:r w:rsidRPr="00750F5C">
              <w:rPr>
                <w:rFonts w:ascii="宋体" w:hAnsi="宋体" w:cs="宋体" w:hint="eastAsia"/>
                <w:color w:val="000000"/>
                <w:kern w:val="0"/>
                <w:sz w:val="22"/>
                <w:szCs w:val="22"/>
              </w:rPr>
              <w:br/>
              <w:t>14. ★应具有31键按键+飞梭机械面板、支持上限不低于4个硬盘一对一指示灯、运行指示灯（RUN）、告警指示灯（ALM）、网络状态指示灯（NET）、遥控指示灯（IR）、电源指示灯（PWR），投标时提供公安部检测机构产品专业认证测试报告复印件加盖公章，原件备查。</w:t>
            </w:r>
          </w:p>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15. ★应支持上限不低于1个eSATA接口，应支持上限不低于1个DC12V电源输出接口，投标时提供公安部检测机构产品专业认证测试报告复印件加盖公章，原件备查。</w:t>
            </w:r>
            <w:r w:rsidRPr="00750F5C">
              <w:rPr>
                <w:rFonts w:ascii="宋体" w:hAnsi="宋体" w:cs="宋体" w:hint="eastAsia"/>
                <w:color w:val="000000"/>
                <w:kern w:val="0"/>
                <w:sz w:val="22"/>
                <w:szCs w:val="22"/>
              </w:rPr>
              <w:br/>
              <w:t>16. ★应该支持3/4/5/7/9/10/12/16/32走廊分屏预览模式；应支持1/2/3画面的走廊模式回放，投标时提供公安部检测机构产品专业认证测试报告复印件加盖公章，原件备查。</w:t>
            </w:r>
            <w:r w:rsidRPr="00750F5C">
              <w:rPr>
                <w:rFonts w:ascii="宋体" w:hAnsi="宋体" w:cs="宋体" w:hint="eastAsia"/>
                <w:color w:val="000000"/>
                <w:kern w:val="0"/>
                <w:sz w:val="22"/>
                <w:szCs w:val="22"/>
              </w:rPr>
              <w:br/>
              <w:t>17.提供不少于8路的视频监控前段设备，保存期不短于3个月。</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10</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指纹锁</w:t>
            </w:r>
          </w:p>
        </w:tc>
        <w:tc>
          <w:tcPr>
            <w:tcW w:w="2693" w:type="pct"/>
            <w:shd w:val="clear" w:color="auto" w:fill="auto"/>
            <w:noWrap/>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门锁，指纹锁、虹膜锁</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套</w:t>
            </w:r>
          </w:p>
        </w:tc>
      </w:tr>
      <w:tr w:rsidR="00BB1A9D" w:rsidRPr="00750F5C" w:rsidTr="00375518">
        <w:trPr>
          <w:trHeight w:val="780"/>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11</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教师讲桌</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单人定制（含机柜），冷轧钢板，1200mm*800mm*1000mm</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张</w:t>
            </w:r>
          </w:p>
        </w:tc>
      </w:tr>
      <w:tr w:rsidR="00BB1A9D" w:rsidRPr="00750F5C" w:rsidTr="00375518">
        <w:trPr>
          <w:trHeight w:val="981"/>
        </w:trPr>
        <w:tc>
          <w:tcPr>
            <w:tcW w:w="432" w:type="pct"/>
            <w:shd w:val="clear" w:color="auto" w:fill="auto"/>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12</w:t>
            </w:r>
          </w:p>
        </w:tc>
        <w:tc>
          <w:tcPr>
            <w:tcW w:w="1056"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手提电脑</w:t>
            </w:r>
          </w:p>
        </w:tc>
        <w:tc>
          <w:tcPr>
            <w:tcW w:w="2693" w:type="pct"/>
            <w:shd w:val="clear" w:color="auto" w:fill="auto"/>
            <w:vAlign w:val="center"/>
            <w:hideMark/>
          </w:tcPr>
          <w:p w:rsidR="00BB1A9D" w:rsidRPr="00750F5C" w:rsidRDefault="00BB1A9D" w:rsidP="00375518">
            <w:pPr>
              <w:widowControl/>
              <w:jc w:val="left"/>
              <w:rPr>
                <w:rFonts w:ascii="宋体" w:hAnsi="宋体" w:cs="宋体"/>
                <w:color w:val="000000"/>
                <w:kern w:val="0"/>
                <w:sz w:val="22"/>
                <w:szCs w:val="22"/>
              </w:rPr>
            </w:pPr>
            <w:r w:rsidRPr="00750F5C">
              <w:rPr>
                <w:rFonts w:ascii="宋体" w:hAnsi="宋体" w:cs="宋体" w:hint="eastAsia"/>
                <w:color w:val="000000"/>
                <w:kern w:val="0"/>
                <w:sz w:val="22"/>
                <w:szCs w:val="22"/>
              </w:rPr>
              <w:t>1、处理器：Intel I7-1165G7；</w:t>
            </w:r>
            <w:r w:rsidRPr="00750F5C">
              <w:rPr>
                <w:rFonts w:ascii="宋体" w:hAnsi="宋体" w:cs="宋体" w:hint="eastAsia"/>
                <w:color w:val="000000"/>
                <w:kern w:val="0"/>
                <w:sz w:val="22"/>
                <w:szCs w:val="22"/>
              </w:rPr>
              <w:br/>
              <w:t>2、内存：16GB DDR4 3200MHz，2个内存插槽，最大支持32GB；</w:t>
            </w:r>
            <w:r w:rsidRPr="00750F5C">
              <w:rPr>
                <w:rFonts w:ascii="宋体" w:hAnsi="宋体" w:cs="宋体" w:hint="eastAsia"/>
                <w:color w:val="000000"/>
                <w:kern w:val="0"/>
                <w:sz w:val="22"/>
                <w:szCs w:val="22"/>
              </w:rPr>
              <w:br/>
              <w:t>3、硬盘：512GB 固态硬盘；</w:t>
            </w:r>
            <w:r w:rsidRPr="00750F5C">
              <w:rPr>
                <w:rFonts w:ascii="宋体" w:hAnsi="宋体" w:cs="宋体" w:hint="eastAsia"/>
                <w:color w:val="000000"/>
                <w:kern w:val="0"/>
                <w:sz w:val="22"/>
                <w:szCs w:val="22"/>
              </w:rPr>
              <w:br/>
              <w:t>4、接口：不少于4个USB接口，其中USB 3.2不少于2个，可包含1个Type-C全功能接口（数据传输+PD+DP），1个HDMI，1个RJ-45，</w:t>
            </w:r>
            <w:proofErr w:type="gramStart"/>
            <w:r w:rsidRPr="00750F5C">
              <w:rPr>
                <w:rFonts w:ascii="宋体" w:hAnsi="宋体" w:cs="宋体" w:hint="eastAsia"/>
                <w:color w:val="000000"/>
                <w:kern w:val="0"/>
                <w:sz w:val="22"/>
                <w:szCs w:val="22"/>
              </w:rPr>
              <w:t>1个耳麦二</w:t>
            </w:r>
            <w:proofErr w:type="gramEnd"/>
            <w:r w:rsidRPr="00750F5C">
              <w:rPr>
                <w:rFonts w:ascii="宋体" w:hAnsi="宋体" w:cs="宋体" w:hint="eastAsia"/>
                <w:color w:val="000000"/>
                <w:kern w:val="0"/>
                <w:sz w:val="22"/>
                <w:szCs w:val="22"/>
              </w:rPr>
              <w:t>合一接口；</w:t>
            </w:r>
            <w:r w:rsidRPr="00750F5C">
              <w:rPr>
                <w:rFonts w:ascii="宋体" w:hAnsi="宋体" w:cs="宋体" w:hint="eastAsia"/>
                <w:color w:val="000000"/>
                <w:kern w:val="0"/>
                <w:sz w:val="22"/>
                <w:szCs w:val="22"/>
              </w:rPr>
              <w:br/>
              <w:t>5、网卡：Intel WiFi 6 2×2无线网卡；</w:t>
            </w:r>
            <w:r w:rsidRPr="00750F5C">
              <w:rPr>
                <w:rFonts w:ascii="宋体" w:hAnsi="宋体" w:cs="宋体" w:hint="eastAsia"/>
                <w:color w:val="000000"/>
                <w:kern w:val="0"/>
                <w:sz w:val="22"/>
                <w:szCs w:val="22"/>
              </w:rPr>
              <w:br/>
              <w:t>6、显示器：14英寸16:10 WUXGA (1920 x 1200)，</w:t>
            </w:r>
            <w:proofErr w:type="gramStart"/>
            <w:r w:rsidRPr="00750F5C">
              <w:rPr>
                <w:rFonts w:ascii="宋体" w:hAnsi="宋体" w:cs="宋体" w:hint="eastAsia"/>
                <w:color w:val="000000"/>
                <w:kern w:val="0"/>
                <w:sz w:val="22"/>
                <w:szCs w:val="22"/>
              </w:rPr>
              <w:t>色域</w:t>
            </w:r>
            <w:proofErr w:type="gramEnd"/>
            <w:r w:rsidRPr="00750F5C">
              <w:rPr>
                <w:rFonts w:ascii="宋体" w:hAnsi="宋体" w:cs="宋体" w:hint="eastAsia"/>
                <w:color w:val="000000"/>
                <w:kern w:val="0"/>
                <w:sz w:val="22"/>
                <w:szCs w:val="22"/>
              </w:rPr>
              <w:t>100% sRGB，亮度≥350 nits；</w:t>
            </w:r>
            <w:r w:rsidRPr="00750F5C">
              <w:rPr>
                <w:rFonts w:ascii="宋体" w:hAnsi="宋体" w:cs="宋体" w:hint="eastAsia"/>
                <w:color w:val="000000"/>
                <w:kern w:val="0"/>
                <w:sz w:val="22"/>
                <w:szCs w:val="22"/>
              </w:rPr>
              <w:br/>
              <w:t>7、摄像头：720P高清摄像头，带摄像头物理遮挡滑盖；</w:t>
            </w:r>
            <w:r w:rsidRPr="00750F5C">
              <w:rPr>
                <w:rFonts w:ascii="宋体" w:hAnsi="宋体" w:cs="宋体" w:hint="eastAsia"/>
                <w:color w:val="000000"/>
                <w:kern w:val="0"/>
                <w:sz w:val="22"/>
                <w:szCs w:val="22"/>
              </w:rPr>
              <w:br/>
              <w:t>8、电池：≥50Whr电池；</w:t>
            </w:r>
            <w:r w:rsidRPr="00750F5C">
              <w:rPr>
                <w:rFonts w:ascii="宋体" w:hAnsi="宋体" w:cs="宋体" w:hint="eastAsia"/>
                <w:color w:val="000000"/>
                <w:kern w:val="0"/>
                <w:sz w:val="22"/>
                <w:szCs w:val="22"/>
              </w:rPr>
              <w:br/>
              <w:t>9、规格：重量≤1.5Kg，厚度≤18mm；</w:t>
            </w:r>
            <w:r w:rsidRPr="00750F5C">
              <w:rPr>
                <w:rFonts w:ascii="宋体" w:hAnsi="宋体" w:cs="宋体" w:hint="eastAsia"/>
                <w:color w:val="000000"/>
                <w:kern w:val="0"/>
                <w:sz w:val="22"/>
                <w:szCs w:val="22"/>
              </w:rPr>
              <w:br/>
              <w:t>10、外壳材质：航空铝合金（A/C/D三面）；</w:t>
            </w:r>
            <w:r w:rsidRPr="00750F5C">
              <w:rPr>
                <w:rFonts w:ascii="宋体" w:hAnsi="宋体" w:cs="宋体" w:hint="eastAsia"/>
                <w:color w:val="000000"/>
                <w:kern w:val="0"/>
                <w:sz w:val="22"/>
                <w:szCs w:val="22"/>
              </w:rPr>
              <w:br/>
            </w:r>
            <w:r w:rsidRPr="00750F5C">
              <w:rPr>
                <w:rFonts w:ascii="宋体" w:hAnsi="宋体" w:cs="宋体" w:hint="eastAsia"/>
                <w:color w:val="000000"/>
                <w:kern w:val="0"/>
                <w:sz w:val="22"/>
                <w:szCs w:val="22"/>
              </w:rPr>
              <w:lastRenderedPageBreak/>
              <w:t>11、操作系统：预装正版Windows 10操作系统；</w:t>
            </w:r>
            <w:r w:rsidRPr="00750F5C">
              <w:rPr>
                <w:rFonts w:ascii="宋体" w:hAnsi="宋体" w:cs="宋体" w:hint="eastAsia"/>
                <w:color w:val="000000"/>
                <w:kern w:val="0"/>
                <w:sz w:val="22"/>
                <w:szCs w:val="22"/>
              </w:rPr>
              <w:br/>
              <w:t>12、认证证书：</w:t>
            </w:r>
            <w:r w:rsidRPr="00750F5C">
              <w:rPr>
                <w:rFonts w:ascii="宋体" w:hAnsi="宋体" w:cs="宋体" w:hint="eastAsia"/>
                <w:color w:val="000000"/>
                <w:kern w:val="0"/>
                <w:sz w:val="22"/>
                <w:szCs w:val="22"/>
              </w:rPr>
              <w:br/>
              <w:t>1）3C、节能、环境（十环）认证；</w:t>
            </w:r>
            <w:r w:rsidRPr="00750F5C">
              <w:rPr>
                <w:rFonts w:ascii="宋体" w:hAnsi="宋体" w:cs="宋体" w:hint="eastAsia"/>
                <w:color w:val="000000"/>
                <w:kern w:val="0"/>
                <w:sz w:val="22"/>
                <w:szCs w:val="22"/>
              </w:rPr>
              <w:br/>
              <w:t>13、其他证书：</w:t>
            </w:r>
            <w:r w:rsidRPr="00750F5C">
              <w:rPr>
                <w:rFonts w:ascii="宋体" w:hAnsi="宋体" w:cs="宋体" w:hint="eastAsia"/>
                <w:color w:val="000000"/>
                <w:kern w:val="0"/>
                <w:sz w:val="22"/>
                <w:szCs w:val="22"/>
              </w:rPr>
              <w:br/>
              <w:t>★1）符合国家级GB/T 9813.2-2016标准中噪声检验，空闲状态噪声声压级≤8.52dB(A)，工作状态噪声声压级≤21.98dB(A) ，</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2）符合国家级GB/T 17626.5-2019标准中防雷击要求，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3）符合国家级GB/T 17618-2015、GB/T 9254-2008、GB/T 17625.1-2012标准中电磁兼容性检验要求，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4）符合国家级GB/T 9813.2-2016标准中环境适应性检验要求，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★5）符合国家级GB 4943.1-2011标准中的防火要求，</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6）符合国家级GB/T 9813.2-2016标准中的自由跌落检验要求，跌落高度不低于250mm，</w:t>
            </w:r>
            <w:r>
              <w:rPr>
                <w:rFonts w:hint="eastAsia"/>
              </w:rPr>
              <w:t>投标时</w:t>
            </w:r>
            <w:r w:rsidRPr="00750F5C">
              <w:rPr>
                <w:rFonts w:ascii="宋体" w:hAnsi="宋体" w:cs="宋体" w:hint="eastAsia"/>
                <w:color w:val="000000"/>
                <w:kern w:val="0"/>
                <w:sz w:val="22"/>
                <w:szCs w:val="22"/>
              </w:rPr>
              <w:t>提供满足技术参数的证明材料。</w:t>
            </w:r>
            <w:r w:rsidRPr="00750F5C">
              <w:rPr>
                <w:rFonts w:ascii="宋体" w:hAnsi="宋体" w:cs="宋体" w:hint="eastAsia"/>
                <w:color w:val="000000"/>
                <w:kern w:val="0"/>
                <w:sz w:val="22"/>
                <w:szCs w:val="22"/>
              </w:rPr>
              <w:br/>
              <w:t>7）符合国家级GB/T 4208-2017标准中的防尘（IP5X）检验（试验）要求，</w:t>
            </w:r>
            <w:r>
              <w:rPr>
                <w:rFonts w:hint="eastAsia"/>
              </w:rPr>
              <w:t>投标时</w:t>
            </w:r>
            <w:r w:rsidRPr="00750F5C">
              <w:rPr>
                <w:rFonts w:ascii="宋体" w:hAnsi="宋体" w:cs="宋体" w:hint="eastAsia"/>
                <w:color w:val="000000"/>
                <w:kern w:val="0"/>
                <w:sz w:val="22"/>
                <w:szCs w:val="22"/>
              </w:rPr>
              <w:t>提供满足技术参数的证明材料。</w:t>
            </w:r>
          </w:p>
        </w:tc>
        <w:tc>
          <w:tcPr>
            <w:tcW w:w="418"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lastRenderedPageBreak/>
              <w:t>2</w:t>
            </w:r>
          </w:p>
        </w:tc>
        <w:tc>
          <w:tcPr>
            <w:tcW w:w="400" w:type="pct"/>
            <w:shd w:val="clear" w:color="auto" w:fill="auto"/>
            <w:noWrap/>
            <w:vAlign w:val="center"/>
            <w:hideMark/>
          </w:tcPr>
          <w:p w:rsidR="00BB1A9D" w:rsidRPr="00750F5C" w:rsidRDefault="00BB1A9D" w:rsidP="00375518">
            <w:pPr>
              <w:widowControl/>
              <w:jc w:val="center"/>
              <w:rPr>
                <w:rFonts w:ascii="宋体" w:hAnsi="宋体" w:cs="宋体"/>
                <w:color w:val="000000"/>
                <w:kern w:val="0"/>
                <w:sz w:val="22"/>
                <w:szCs w:val="22"/>
              </w:rPr>
            </w:pPr>
            <w:r w:rsidRPr="00750F5C">
              <w:rPr>
                <w:rFonts w:ascii="宋体" w:hAnsi="宋体" w:cs="宋体" w:hint="eastAsia"/>
                <w:color w:val="000000"/>
                <w:kern w:val="0"/>
                <w:sz w:val="22"/>
                <w:szCs w:val="22"/>
              </w:rPr>
              <w:t>台</w:t>
            </w:r>
          </w:p>
        </w:tc>
      </w:tr>
    </w:tbl>
    <w:p w:rsidR="00342748" w:rsidRPr="00BB1A9D" w:rsidRDefault="00BB1A9D" w:rsidP="00FC0197">
      <w:pPr>
        <w:pStyle w:val="30"/>
        <w:ind w:firstLineChars="0" w:firstLine="0"/>
        <w:rPr>
          <w:rFonts w:ascii="宋体" w:hAnsi="宋体"/>
          <w:sz w:val="24"/>
        </w:rPr>
      </w:pPr>
      <w:r>
        <w:rPr>
          <w:rFonts w:ascii="宋体" w:hAnsi="宋体" w:hint="eastAsia"/>
          <w:sz w:val="24"/>
        </w:rPr>
        <w:lastRenderedPageBreak/>
        <w:t>核心产品</w:t>
      </w:r>
      <w:r w:rsidRPr="006F5B41">
        <w:rPr>
          <w:rFonts w:ascii="宋体" w:hAnsi="宋体" w:hint="eastAsia"/>
          <w:sz w:val="24"/>
        </w:rPr>
        <w:t>：导轨安装实</w:t>
      </w:r>
      <w:proofErr w:type="gramStart"/>
      <w:r w:rsidRPr="006F5B41">
        <w:rPr>
          <w:rFonts w:ascii="宋体" w:hAnsi="宋体" w:hint="eastAsia"/>
          <w:sz w:val="24"/>
        </w:rPr>
        <w:t>训设备</w:t>
      </w:r>
      <w:proofErr w:type="gramEnd"/>
      <w:r w:rsidRPr="006F5B41">
        <w:rPr>
          <w:rFonts w:ascii="宋体" w:hAnsi="宋体" w:hint="eastAsia"/>
          <w:sz w:val="24"/>
        </w:rPr>
        <w:t>及配套工具、</w:t>
      </w:r>
      <w:proofErr w:type="gramStart"/>
      <w:r w:rsidRPr="006F5B41">
        <w:rPr>
          <w:rFonts w:ascii="宋体" w:hAnsi="宋体" w:hint="eastAsia"/>
          <w:sz w:val="24"/>
        </w:rPr>
        <w:t>层门安装</w:t>
      </w:r>
      <w:proofErr w:type="gramEnd"/>
      <w:r w:rsidRPr="006F5B41">
        <w:rPr>
          <w:rFonts w:ascii="宋体" w:hAnsi="宋体" w:hint="eastAsia"/>
          <w:sz w:val="24"/>
        </w:rPr>
        <w:t>实</w:t>
      </w:r>
      <w:proofErr w:type="gramStart"/>
      <w:r w:rsidRPr="006F5B41">
        <w:rPr>
          <w:rFonts w:ascii="宋体" w:hAnsi="宋体" w:hint="eastAsia"/>
          <w:sz w:val="24"/>
        </w:rPr>
        <w:t>训设备</w:t>
      </w:r>
      <w:proofErr w:type="gramEnd"/>
      <w:r w:rsidRPr="006F5B41">
        <w:rPr>
          <w:rFonts w:ascii="宋体" w:hAnsi="宋体" w:hint="eastAsia"/>
          <w:sz w:val="24"/>
        </w:rPr>
        <w:t>及配套工具、门</w:t>
      </w:r>
      <w:proofErr w:type="gramStart"/>
      <w:r w:rsidRPr="006F5B41">
        <w:rPr>
          <w:rFonts w:ascii="宋体" w:hAnsi="宋体" w:hint="eastAsia"/>
          <w:sz w:val="24"/>
        </w:rPr>
        <w:t>速调整实</w:t>
      </w:r>
      <w:proofErr w:type="gramEnd"/>
      <w:r w:rsidRPr="006F5B41">
        <w:rPr>
          <w:rFonts w:ascii="宋体" w:hAnsi="宋体" w:hint="eastAsia"/>
          <w:sz w:val="24"/>
        </w:rPr>
        <w:t>训设备、一体机、手提电脑、教学录播一体化系统。</w:t>
      </w:r>
    </w:p>
    <w:p w:rsidR="00FC0197" w:rsidRPr="00A52FFE" w:rsidRDefault="00FC0197" w:rsidP="00FC0197">
      <w:pPr>
        <w:pStyle w:val="30"/>
        <w:ind w:firstLineChars="0" w:firstLine="0"/>
        <w:rPr>
          <w:rFonts w:ascii="宋体" w:hAnsi="宋体"/>
          <w:sz w:val="24"/>
        </w:rPr>
      </w:pPr>
      <w:r w:rsidRPr="00A52FFE">
        <w:rPr>
          <w:rFonts w:ascii="宋体" w:hAnsi="宋体" w:hint="eastAsia"/>
          <w:kern w:val="0"/>
          <w:sz w:val="24"/>
        </w:rPr>
        <w:t>二、</w:t>
      </w:r>
      <w:r w:rsidRPr="00A52FFE">
        <w:rPr>
          <w:rFonts w:ascii="宋体" w:hAnsi="宋体" w:hint="eastAsia"/>
          <w:sz w:val="24"/>
        </w:rPr>
        <w:t>设备的安装调试、试运行和</w:t>
      </w:r>
      <w:r w:rsidRPr="00A52FFE">
        <w:rPr>
          <w:rFonts w:ascii="宋体" w:hAnsi="宋体" w:hint="eastAsia"/>
          <w:sz w:val="24"/>
          <w:shd w:val="clear" w:color="auto" w:fill="FFFFFF"/>
        </w:rPr>
        <w:t>验收标准要求</w:t>
      </w:r>
    </w:p>
    <w:p w:rsidR="00FC0197" w:rsidRPr="00A52FFE" w:rsidRDefault="00FC0197" w:rsidP="00FC0197">
      <w:pPr>
        <w:numPr>
          <w:ilvl w:val="0"/>
          <w:numId w:val="1"/>
        </w:numPr>
        <w:tabs>
          <w:tab w:val="clear" w:pos="1275"/>
          <w:tab w:val="left" w:pos="1086"/>
        </w:tabs>
        <w:snapToGrid w:val="0"/>
        <w:spacing w:line="360" w:lineRule="exact"/>
        <w:ind w:left="0" w:firstLine="482"/>
        <w:rPr>
          <w:rFonts w:ascii="宋体" w:hAnsi="宋体"/>
          <w:sz w:val="24"/>
        </w:rPr>
      </w:pPr>
      <w:r w:rsidRPr="00A52FFE">
        <w:rPr>
          <w:rFonts w:ascii="宋体" w:hAnsi="宋体" w:hint="eastAsia"/>
          <w:sz w:val="24"/>
        </w:rPr>
        <w:t>本项目为交付设备承包项目，中标供应</w:t>
      </w:r>
      <w:proofErr w:type="gramStart"/>
      <w:r w:rsidRPr="00A52FFE">
        <w:rPr>
          <w:rFonts w:ascii="宋体" w:hAnsi="宋体" w:hint="eastAsia"/>
          <w:sz w:val="24"/>
        </w:rPr>
        <w:t>商承包</w:t>
      </w:r>
      <w:proofErr w:type="gramEnd"/>
      <w:r w:rsidRPr="00A52FFE">
        <w:rPr>
          <w:rFonts w:ascii="宋体" w:hAnsi="宋体" w:hint="eastAsia"/>
          <w:sz w:val="24"/>
        </w:rPr>
        <w:t>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FC0197" w:rsidRPr="00A52FFE" w:rsidRDefault="00FC0197" w:rsidP="00FC0197">
      <w:pPr>
        <w:numPr>
          <w:ilvl w:val="0"/>
          <w:numId w:val="1"/>
        </w:numPr>
        <w:tabs>
          <w:tab w:val="clear" w:pos="1275"/>
          <w:tab w:val="left" w:pos="1086"/>
        </w:tabs>
        <w:snapToGrid w:val="0"/>
        <w:spacing w:line="360" w:lineRule="exact"/>
        <w:ind w:left="0" w:firstLine="482"/>
        <w:rPr>
          <w:rFonts w:ascii="宋体" w:hAnsi="宋体"/>
          <w:sz w:val="24"/>
        </w:rPr>
      </w:pPr>
      <w:r w:rsidRPr="00A52FFE">
        <w:rPr>
          <w:rFonts w:ascii="宋体" w:hAnsi="宋体" w:hint="eastAsia"/>
          <w:sz w:val="24"/>
        </w:rPr>
        <w:t>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w:t>
      </w:r>
      <w:r w:rsidRPr="00A52FFE">
        <w:rPr>
          <w:rFonts w:ascii="宋体" w:hAnsi="宋体" w:hint="eastAsia"/>
          <w:sz w:val="24"/>
        </w:rPr>
        <w:lastRenderedPageBreak/>
        <w:t>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rsidR="00FC0197" w:rsidRPr="00A52FFE" w:rsidRDefault="00FC0197" w:rsidP="00FC0197">
      <w:pPr>
        <w:numPr>
          <w:ilvl w:val="0"/>
          <w:numId w:val="1"/>
        </w:numPr>
        <w:tabs>
          <w:tab w:val="clear" w:pos="1275"/>
          <w:tab w:val="left" w:pos="1086"/>
        </w:tabs>
        <w:snapToGrid w:val="0"/>
        <w:spacing w:line="360" w:lineRule="exact"/>
        <w:ind w:left="0" w:firstLine="482"/>
        <w:rPr>
          <w:rFonts w:ascii="宋体" w:hAnsi="宋体"/>
          <w:sz w:val="24"/>
        </w:rPr>
      </w:pPr>
      <w:r w:rsidRPr="00A52FFE">
        <w:rPr>
          <w:rFonts w:ascii="宋体" w:hAnsi="宋体" w:hint="eastAsia"/>
          <w:sz w:val="24"/>
        </w:rPr>
        <w:t>所有产品经安装、调试、技术培训、验收合格后，双方在《海南省政府集中采购货物验收单》一式四份书面签字验收。</w:t>
      </w:r>
    </w:p>
    <w:p w:rsidR="00FC0197" w:rsidRPr="00A52FFE" w:rsidRDefault="00FC0197" w:rsidP="00FC0197">
      <w:pPr>
        <w:snapToGrid w:val="0"/>
        <w:spacing w:line="360" w:lineRule="exact"/>
        <w:rPr>
          <w:rFonts w:ascii="宋体" w:hAnsi="宋体"/>
          <w:sz w:val="24"/>
        </w:rPr>
      </w:pPr>
      <w:r w:rsidRPr="00A52FFE">
        <w:rPr>
          <w:rFonts w:ascii="宋体" w:hAnsi="宋体" w:hint="eastAsia"/>
          <w:sz w:val="24"/>
        </w:rPr>
        <w:t>三、技术资料</w:t>
      </w:r>
      <w:bookmarkStart w:id="1" w:name="_GoBack"/>
      <w:bookmarkEnd w:id="1"/>
    </w:p>
    <w:p w:rsidR="00FC0197" w:rsidRPr="00A52FFE" w:rsidRDefault="00FC0197" w:rsidP="00FC0197">
      <w:pPr>
        <w:adjustRightInd w:val="0"/>
        <w:snapToGrid w:val="0"/>
        <w:spacing w:line="360" w:lineRule="exact"/>
        <w:ind w:firstLineChars="261" w:firstLine="626"/>
        <w:jc w:val="left"/>
        <w:rPr>
          <w:rFonts w:ascii="宋体" w:hAnsi="宋体"/>
          <w:snapToGrid w:val="0"/>
          <w:kern w:val="0"/>
          <w:sz w:val="24"/>
        </w:rPr>
      </w:pPr>
      <w:r w:rsidRPr="00A52FFE">
        <w:rPr>
          <w:rFonts w:ascii="宋体" w:hAnsi="宋体" w:hint="eastAsia"/>
          <w:snapToGrid w:val="0"/>
          <w:kern w:val="0"/>
          <w:sz w:val="24"/>
        </w:rPr>
        <w:t>投标人应保证所提交给招标人和招标代理机构的资料和数据是真实的，因提交的资料和数据不真实所引起的责任由投标人自行承担。</w:t>
      </w:r>
    </w:p>
    <w:p w:rsidR="00FC0197" w:rsidRPr="00A52FFE" w:rsidRDefault="00FC0197" w:rsidP="00FC0197">
      <w:pPr>
        <w:pStyle w:val="20"/>
        <w:snapToGrid w:val="0"/>
        <w:spacing w:line="360" w:lineRule="exact"/>
        <w:ind w:firstLineChars="199" w:firstLine="478"/>
        <w:rPr>
          <w:rFonts w:hAnsi="宋体"/>
          <w:szCs w:val="24"/>
        </w:rPr>
      </w:pPr>
      <w:r w:rsidRPr="00A52FFE">
        <w:rPr>
          <w:rFonts w:hAnsi="宋体" w:hint="eastAsia"/>
          <w:szCs w:val="24"/>
        </w:rPr>
        <w:t>四、工具</w:t>
      </w:r>
    </w:p>
    <w:p w:rsidR="00FC0197" w:rsidRPr="00A52FFE" w:rsidRDefault="00FC0197" w:rsidP="00FC0197">
      <w:pPr>
        <w:snapToGrid w:val="0"/>
        <w:spacing w:line="360" w:lineRule="exact"/>
        <w:ind w:firstLine="420"/>
        <w:rPr>
          <w:rFonts w:ascii="宋体" w:hAnsi="宋体"/>
          <w:sz w:val="24"/>
        </w:rPr>
      </w:pPr>
      <w:r w:rsidRPr="00A52FFE">
        <w:rPr>
          <w:rFonts w:ascii="宋体" w:hAnsi="宋体" w:hint="eastAsia"/>
          <w:sz w:val="24"/>
        </w:rPr>
        <w:t>投标人提供产品设备所带专用工具清单，并标明其种类、用途和生产厂，并在货物到货时同时提供给业主，此价格应包含在投标价中。</w:t>
      </w:r>
    </w:p>
    <w:p w:rsidR="00FC0197" w:rsidRPr="00A52FFE" w:rsidRDefault="00FC0197" w:rsidP="00FC0197">
      <w:pPr>
        <w:snapToGrid w:val="0"/>
        <w:spacing w:line="360" w:lineRule="exact"/>
        <w:ind w:firstLineChars="196" w:firstLine="470"/>
        <w:jc w:val="left"/>
        <w:outlineLvl w:val="0"/>
        <w:rPr>
          <w:rFonts w:ascii="宋体" w:hAnsi="宋体"/>
          <w:sz w:val="24"/>
        </w:rPr>
      </w:pPr>
      <w:r w:rsidRPr="00A52FFE">
        <w:rPr>
          <w:rFonts w:ascii="宋体" w:hAnsi="宋体" w:hint="eastAsia"/>
          <w:sz w:val="24"/>
        </w:rPr>
        <w:t>五、备件</w:t>
      </w:r>
    </w:p>
    <w:p w:rsidR="00FC0197" w:rsidRPr="00A52FFE" w:rsidRDefault="00FC0197" w:rsidP="00FC0197">
      <w:pPr>
        <w:snapToGrid w:val="0"/>
        <w:spacing w:line="360" w:lineRule="exact"/>
        <w:ind w:firstLine="420"/>
        <w:jc w:val="left"/>
        <w:rPr>
          <w:rFonts w:ascii="宋体" w:hAnsi="宋体"/>
          <w:sz w:val="24"/>
        </w:rPr>
      </w:pPr>
      <w:r w:rsidRPr="00A52FFE">
        <w:rPr>
          <w:rFonts w:ascii="宋体" w:hAnsi="宋体" w:hint="eastAsia"/>
          <w:sz w:val="24"/>
        </w:rPr>
        <w:t>投标人可提供一个在正常情况使用下，保质期满后一年内可保证仪器设备正常使用的备件和材料清单，并标明其种类、生产厂、单价和总价，业主有权决定全部或有选择的购买。</w:t>
      </w:r>
    </w:p>
    <w:p w:rsidR="00FC0197" w:rsidRPr="00A52FFE" w:rsidRDefault="00FC0197" w:rsidP="00FC0197">
      <w:pPr>
        <w:snapToGrid w:val="0"/>
        <w:spacing w:line="360" w:lineRule="exact"/>
        <w:ind w:firstLineChars="217" w:firstLine="521"/>
        <w:rPr>
          <w:rFonts w:ascii="宋体" w:hAnsi="宋体"/>
          <w:sz w:val="24"/>
        </w:rPr>
      </w:pPr>
      <w:r w:rsidRPr="00A52FFE">
        <w:rPr>
          <w:rFonts w:ascii="宋体" w:hAnsi="宋体" w:hint="eastAsia"/>
          <w:sz w:val="24"/>
        </w:rPr>
        <w:t>六、易损件</w:t>
      </w:r>
    </w:p>
    <w:p w:rsidR="00FC0197" w:rsidRPr="00A52FFE" w:rsidRDefault="00FC0197" w:rsidP="00FC0197">
      <w:pPr>
        <w:snapToGrid w:val="0"/>
        <w:spacing w:line="360" w:lineRule="exact"/>
        <w:ind w:firstLineChars="200" w:firstLine="480"/>
        <w:rPr>
          <w:rFonts w:ascii="宋体" w:hAnsi="宋体"/>
          <w:sz w:val="24"/>
        </w:rPr>
      </w:pPr>
      <w:r w:rsidRPr="00A52FFE">
        <w:rPr>
          <w:rFonts w:ascii="宋体" w:hAnsi="宋体" w:hint="eastAsia"/>
          <w:sz w:val="24"/>
        </w:rPr>
        <w:t>投标人可提供一个易损、易耗件清单，并标明用途、生产厂、常规使用寿命和单价。</w:t>
      </w:r>
    </w:p>
    <w:p w:rsidR="00FC0197" w:rsidRPr="00A52FFE" w:rsidRDefault="00FC0197" w:rsidP="00FC0197">
      <w:pPr>
        <w:snapToGrid w:val="0"/>
        <w:spacing w:line="360" w:lineRule="exact"/>
        <w:ind w:firstLineChars="196" w:firstLine="470"/>
        <w:rPr>
          <w:rFonts w:ascii="宋体" w:hAnsi="宋体"/>
          <w:sz w:val="24"/>
        </w:rPr>
      </w:pPr>
      <w:r w:rsidRPr="00A52FFE">
        <w:rPr>
          <w:rFonts w:ascii="宋体" w:hAnsi="宋体" w:hint="eastAsia"/>
          <w:sz w:val="24"/>
        </w:rPr>
        <w:t>七、质量保质期</w:t>
      </w:r>
    </w:p>
    <w:p w:rsidR="00FC0197" w:rsidRPr="00A52FFE" w:rsidRDefault="00FC0197" w:rsidP="00FC0197">
      <w:pPr>
        <w:snapToGrid w:val="0"/>
        <w:spacing w:line="360" w:lineRule="exact"/>
        <w:ind w:firstLineChars="196" w:firstLine="472"/>
        <w:rPr>
          <w:rFonts w:ascii="宋体" w:hAnsi="宋体"/>
          <w:sz w:val="24"/>
        </w:rPr>
      </w:pPr>
      <w:r w:rsidRPr="00A52FFE">
        <w:rPr>
          <w:rFonts w:ascii="宋体" w:hAnsi="宋体"/>
          <w:b/>
          <w:sz w:val="24"/>
        </w:rPr>
        <w:t>本项目的质保期最低为</w:t>
      </w:r>
      <w:r w:rsidRPr="00A52FFE">
        <w:rPr>
          <w:rFonts w:ascii="宋体" w:hAnsi="宋体" w:hint="eastAsia"/>
          <w:b/>
          <w:sz w:val="24"/>
          <w:u w:val="single"/>
        </w:rPr>
        <w:t>一年</w:t>
      </w:r>
      <w:r w:rsidRPr="00A52FFE">
        <w:rPr>
          <w:rFonts w:ascii="宋体" w:hAnsi="宋体"/>
          <w:b/>
          <w:sz w:val="24"/>
        </w:rPr>
        <w:t>，质保期从整体验收合格之日起计算</w:t>
      </w:r>
      <w:r w:rsidRPr="00A52FFE">
        <w:rPr>
          <w:rFonts w:ascii="宋体" w:hAnsi="宋体" w:hint="eastAsia"/>
          <w:sz w:val="24"/>
        </w:rPr>
        <w:t>，免费上门服务</w:t>
      </w:r>
      <w:r w:rsidRPr="00A52FFE">
        <w:rPr>
          <w:rFonts w:ascii="宋体" w:hAnsi="宋体"/>
          <w:b/>
          <w:sz w:val="24"/>
        </w:rPr>
        <w:t>。</w:t>
      </w:r>
      <w:r w:rsidRPr="00A52FFE">
        <w:rPr>
          <w:rFonts w:ascii="宋体" w:hAnsi="宋体" w:hint="eastAsia"/>
          <w:kern w:val="24"/>
          <w:sz w:val="24"/>
          <w:shd w:val="clear" w:color="auto" w:fill="FFFFFF"/>
        </w:rPr>
        <w:t>（采购清单中免费保修期有特殊要求的按照采购清单中的为准）。若厂家有超过期限免费保修期的按厂家方案执行。</w:t>
      </w:r>
      <w:r w:rsidRPr="00A52FFE">
        <w:rPr>
          <w:rFonts w:ascii="宋体" w:hAnsi="宋体" w:hint="eastAsia"/>
          <w:sz w:val="24"/>
        </w:rPr>
        <w:t>）</w:t>
      </w:r>
    </w:p>
    <w:p w:rsidR="00FC0197" w:rsidRPr="00A52FFE" w:rsidRDefault="00FC0197" w:rsidP="00FC0197">
      <w:pPr>
        <w:snapToGrid w:val="0"/>
        <w:spacing w:line="360" w:lineRule="exact"/>
        <w:ind w:firstLineChars="196" w:firstLine="470"/>
        <w:rPr>
          <w:rFonts w:ascii="宋体" w:hAnsi="宋体"/>
          <w:sz w:val="24"/>
        </w:rPr>
      </w:pPr>
      <w:r w:rsidRPr="00A52FFE">
        <w:rPr>
          <w:rFonts w:ascii="宋体" w:hAnsi="宋体" w:hint="eastAsia"/>
          <w:sz w:val="24"/>
        </w:rPr>
        <w:t>八、售后服务</w:t>
      </w:r>
    </w:p>
    <w:p w:rsidR="00FC0197" w:rsidRPr="00A52FFE" w:rsidRDefault="00FC0197" w:rsidP="00FC0197">
      <w:pPr>
        <w:spacing w:line="360" w:lineRule="exact"/>
        <w:ind w:firstLineChars="225" w:firstLine="540"/>
        <w:rPr>
          <w:rFonts w:ascii="宋体" w:hAnsi="宋体"/>
          <w:sz w:val="24"/>
        </w:rPr>
      </w:pPr>
      <w:r w:rsidRPr="00A52FFE">
        <w:rPr>
          <w:rFonts w:ascii="宋体" w:hAnsi="宋体" w:hint="eastAsia"/>
          <w:sz w:val="24"/>
        </w:rPr>
        <w:t>8.1</w:t>
      </w:r>
      <w:r w:rsidRPr="00A52FFE">
        <w:rPr>
          <w:rFonts w:ascii="宋体" w:hAnsi="宋体" w:hint="eastAsia"/>
          <w:kern w:val="24"/>
          <w:sz w:val="24"/>
          <w:shd w:val="clear" w:color="auto" w:fill="FFFFFF"/>
        </w:rPr>
        <w:t>供货方中标后需在项目所在地具有相应的技术支持及售后服务网点，确保设备使用的用户能够得到及时优质的售后服务。</w:t>
      </w:r>
    </w:p>
    <w:p w:rsidR="00FC0197" w:rsidRPr="00A52FFE" w:rsidRDefault="00FC0197" w:rsidP="00FC0197">
      <w:pPr>
        <w:snapToGrid w:val="0"/>
        <w:spacing w:line="360" w:lineRule="exact"/>
        <w:ind w:firstLineChars="200" w:firstLine="480"/>
        <w:rPr>
          <w:rFonts w:ascii="宋体" w:hAnsi="宋体"/>
          <w:sz w:val="24"/>
        </w:rPr>
      </w:pPr>
      <w:r w:rsidRPr="00A52FFE">
        <w:rPr>
          <w:rFonts w:ascii="宋体" w:hAnsi="宋体" w:hint="eastAsia"/>
          <w:sz w:val="24"/>
        </w:rPr>
        <w:t>8.2在保质期以内，投标人在接到业主的维修通知后需及时</w:t>
      </w:r>
      <w:r w:rsidRPr="00A52FFE">
        <w:rPr>
          <w:rFonts w:ascii="宋体" w:hAnsi="宋体"/>
          <w:sz w:val="24"/>
        </w:rPr>
        <w:t>响应，</w:t>
      </w:r>
      <w:r w:rsidRPr="00A52FFE">
        <w:rPr>
          <w:rFonts w:ascii="宋体" w:hAnsi="宋体" w:hint="eastAsia"/>
          <w:sz w:val="24"/>
        </w:rPr>
        <w:t>并派出有能力的维修人员赶到业主现场进行维修处理。</w:t>
      </w:r>
    </w:p>
    <w:p w:rsidR="00FC0197" w:rsidRPr="00A52FFE" w:rsidRDefault="00FC0197" w:rsidP="00FC0197">
      <w:pPr>
        <w:pStyle w:val="20"/>
        <w:snapToGrid w:val="0"/>
        <w:spacing w:line="360" w:lineRule="exact"/>
        <w:ind w:firstLineChars="225" w:firstLine="540"/>
        <w:rPr>
          <w:rFonts w:hAnsi="宋体"/>
          <w:szCs w:val="24"/>
        </w:rPr>
      </w:pPr>
      <w:r w:rsidRPr="00A52FFE">
        <w:rPr>
          <w:rFonts w:hAnsi="宋体" w:hint="eastAsia"/>
          <w:szCs w:val="24"/>
        </w:rPr>
        <w:t>8.3在保质期满后，投标人应保证以合理的价格提供备件和保养服务，当发生故障时，投标人应按保质期内同样的要求进行维修处理，合理收取维修费。</w:t>
      </w:r>
    </w:p>
    <w:p w:rsidR="00FC0197" w:rsidRPr="00A52FFE" w:rsidRDefault="00FC0197" w:rsidP="00FC0197">
      <w:pPr>
        <w:spacing w:line="360" w:lineRule="exact"/>
        <w:ind w:firstLineChars="200" w:firstLine="480"/>
        <w:rPr>
          <w:rFonts w:ascii="宋体" w:hAnsi="宋体"/>
          <w:bCs/>
          <w:sz w:val="24"/>
        </w:rPr>
      </w:pPr>
      <w:r w:rsidRPr="00A52FFE">
        <w:rPr>
          <w:rFonts w:ascii="宋体" w:hAnsi="宋体" w:hint="eastAsia"/>
          <w:sz w:val="24"/>
        </w:rPr>
        <w:t>九、</w:t>
      </w:r>
      <w:r w:rsidRPr="00A52FFE">
        <w:rPr>
          <w:rFonts w:ascii="宋体" w:hAnsi="宋体" w:hint="eastAsia"/>
          <w:bCs/>
          <w:sz w:val="24"/>
        </w:rPr>
        <w:t>除招标文件明确外，未经业主同意，中标供应商不得以任何方式转包或分包本项目。</w:t>
      </w:r>
    </w:p>
    <w:p w:rsidR="00FC0197" w:rsidRPr="00A52FFE" w:rsidRDefault="00FC0197" w:rsidP="00FC0197">
      <w:pPr>
        <w:pStyle w:val="20"/>
        <w:snapToGrid w:val="0"/>
        <w:spacing w:line="360" w:lineRule="exact"/>
        <w:ind w:firstLineChars="225" w:firstLine="540"/>
        <w:rPr>
          <w:rFonts w:hAnsi="宋体"/>
          <w:szCs w:val="24"/>
        </w:rPr>
      </w:pPr>
      <w:r w:rsidRPr="00A52FFE">
        <w:rPr>
          <w:rFonts w:hAnsi="宋体" w:hint="eastAsia"/>
        </w:rPr>
        <w:t>十、签订合同：</w:t>
      </w:r>
      <w:r w:rsidRPr="00A52FFE">
        <w:rPr>
          <w:rFonts w:hAnsi="宋体" w:hint="eastAsia"/>
          <w:bCs/>
        </w:rPr>
        <w:t>中标供应商在收到</w:t>
      </w:r>
      <w:r w:rsidRPr="00A52FFE">
        <w:rPr>
          <w:rFonts w:hAnsi="宋体" w:hint="eastAsia"/>
          <w:szCs w:val="24"/>
        </w:rPr>
        <w:t>《中标通知书》</w:t>
      </w:r>
      <w:r w:rsidR="009C4A3E">
        <w:rPr>
          <w:rFonts w:hAnsi="宋体" w:hint="eastAsia"/>
          <w:szCs w:val="24"/>
        </w:rPr>
        <w:t>5个工作日</w:t>
      </w:r>
      <w:r w:rsidRPr="00A52FFE">
        <w:rPr>
          <w:rFonts w:hAnsi="宋体" w:hint="eastAsia"/>
          <w:szCs w:val="24"/>
        </w:rPr>
        <w:t>内与业主签订合同。</w:t>
      </w:r>
    </w:p>
    <w:p w:rsidR="00FC0197" w:rsidRPr="00A52FFE" w:rsidRDefault="00FC0197" w:rsidP="00FC0197">
      <w:pPr>
        <w:pStyle w:val="20"/>
        <w:snapToGrid w:val="0"/>
        <w:spacing w:line="360" w:lineRule="exact"/>
        <w:ind w:firstLineChars="225" w:firstLine="540"/>
        <w:rPr>
          <w:rFonts w:hAnsi="宋体"/>
          <w:szCs w:val="24"/>
        </w:rPr>
      </w:pPr>
      <w:r w:rsidRPr="00A52FFE">
        <w:rPr>
          <w:rFonts w:hAnsi="宋体" w:hint="eastAsia"/>
          <w:szCs w:val="24"/>
        </w:rPr>
        <w:t>十一、其它注意事项</w:t>
      </w:r>
    </w:p>
    <w:p w:rsidR="00FC0197" w:rsidRPr="00A52FFE" w:rsidRDefault="00FC0197" w:rsidP="00FC0197">
      <w:pPr>
        <w:pStyle w:val="20"/>
        <w:snapToGrid w:val="0"/>
        <w:spacing w:line="360" w:lineRule="exact"/>
        <w:ind w:firstLineChars="225" w:firstLine="540"/>
        <w:rPr>
          <w:rFonts w:hAnsi="宋体"/>
          <w:szCs w:val="24"/>
        </w:rPr>
      </w:pPr>
      <w:r w:rsidRPr="00A52FFE">
        <w:rPr>
          <w:rFonts w:hAnsi="宋体" w:hint="eastAsia"/>
          <w:szCs w:val="24"/>
        </w:rPr>
        <w:t xml:space="preserve">     11.1提供正常系统维护和免费提供软件系统升级</w:t>
      </w:r>
    </w:p>
    <w:p w:rsidR="00FC0197" w:rsidRPr="00A52FFE" w:rsidRDefault="00FC0197" w:rsidP="00FC0197">
      <w:pPr>
        <w:pStyle w:val="20"/>
        <w:snapToGrid w:val="0"/>
        <w:spacing w:line="360" w:lineRule="exact"/>
        <w:ind w:firstLineChars="225" w:firstLine="540"/>
        <w:rPr>
          <w:rFonts w:hAnsi="宋体"/>
          <w:szCs w:val="24"/>
        </w:rPr>
      </w:pPr>
      <w:r w:rsidRPr="00A52FFE">
        <w:rPr>
          <w:rFonts w:hAnsi="宋体" w:hint="eastAsia"/>
          <w:szCs w:val="24"/>
        </w:rPr>
        <w:lastRenderedPageBreak/>
        <w:t xml:space="preserve">     11.2中标方负责设备的安装、调试</w:t>
      </w:r>
    </w:p>
    <w:p w:rsidR="00FC0197" w:rsidRPr="0042061A" w:rsidRDefault="00FC0197" w:rsidP="00FC0197">
      <w:pPr>
        <w:pStyle w:val="20"/>
        <w:snapToGrid w:val="0"/>
        <w:spacing w:line="360" w:lineRule="exact"/>
        <w:ind w:firstLineChars="225" w:firstLine="540"/>
        <w:rPr>
          <w:rFonts w:hAnsi="宋体"/>
          <w:szCs w:val="24"/>
        </w:rPr>
      </w:pPr>
      <w:r w:rsidRPr="00A52FFE">
        <w:rPr>
          <w:rFonts w:hAnsi="宋体" w:hint="eastAsia"/>
          <w:szCs w:val="24"/>
        </w:rPr>
        <w:t xml:space="preserve">     11.3未尽事宜由双方商议解决</w:t>
      </w:r>
    </w:p>
    <w:p w:rsidR="005A39FE" w:rsidRPr="00FC0197" w:rsidRDefault="005A39FE"/>
    <w:sectPr w:rsidR="005A39FE" w:rsidRPr="00FC0197" w:rsidSect="00D17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07" w:rsidRDefault="00D47807" w:rsidP="009C4A3E">
      <w:r>
        <w:separator/>
      </w:r>
    </w:p>
  </w:endnote>
  <w:endnote w:type="continuationSeparator" w:id="0">
    <w:p w:rsidR="00D47807" w:rsidRDefault="00D47807" w:rsidP="009C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Verdana">
    <w:altName w:val="Device Font 10cpi"/>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ヒラギノ角ゴ Pro W3">
    <w:altName w:val="MS Gothic"/>
    <w:charset w:val="80"/>
    <w:family w:val="auto"/>
    <w:pitch w:val="default"/>
    <w:sig w:usb0="00000001" w:usb1="00000000" w:usb2="01000407" w:usb3="00000000" w:csb0="00020000" w:csb1="00000000"/>
  </w:font>
  <w:font w:name="汉仪中黑简">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07" w:rsidRDefault="00D47807" w:rsidP="009C4A3E">
      <w:r>
        <w:separator/>
      </w:r>
    </w:p>
  </w:footnote>
  <w:footnote w:type="continuationSeparator" w:id="0">
    <w:p w:rsidR="00D47807" w:rsidRDefault="00D47807" w:rsidP="009C4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7F4B6"/>
    <w:multiLevelType w:val="singleLevel"/>
    <w:tmpl w:val="B787F4B6"/>
    <w:lvl w:ilvl="0">
      <w:start w:val="6"/>
      <w:numFmt w:val="chineseCounting"/>
      <w:suff w:val="nothing"/>
      <w:lvlText w:val="%1、"/>
      <w:lvlJc w:val="left"/>
      <w:rPr>
        <w:rFonts w:hint="eastAsia"/>
      </w:rPr>
    </w:lvl>
  </w:abstractNum>
  <w:abstractNum w:abstractNumId="1">
    <w:nsid w:val="0000000C"/>
    <w:multiLevelType w:val="singleLevel"/>
    <w:tmpl w:val="0000000C"/>
    <w:lvl w:ilvl="0">
      <w:start w:val="1"/>
      <w:numFmt w:val="decimal"/>
      <w:lvlText w:val="%1．"/>
      <w:lvlJc w:val="left"/>
      <w:pPr>
        <w:tabs>
          <w:tab w:val="left" w:pos="735"/>
        </w:tabs>
        <w:ind w:left="735" w:hanging="315"/>
      </w:pPr>
      <w:rPr>
        <w:rFonts w:hint="eastAsia"/>
      </w:rPr>
    </w:lvl>
  </w:abstractNum>
  <w:abstractNum w:abstractNumId="2">
    <w:nsid w:val="0228E8BE"/>
    <w:multiLevelType w:val="singleLevel"/>
    <w:tmpl w:val="0228E8BE"/>
    <w:lvl w:ilvl="0">
      <w:start w:val="1"/>
      <w:numFmt w:val="decimal"/>
      <w:suff w:val="nothing"/>
      <w:lvlText w:val="%1、"/>
      <w:lvlJc w:val="left"/>
    </w:lvl>
  </w:abstractNum>
  <w:abstractNum w:abstractNumId="3">
    <w:nsid w:val="1A8D3DE0"/>
    <w:multiLevelType w:val="hybridMultilevel"/>
    <w:tmpl w:val="BAFE3F2E"/>
    <w:lvl w:ilvl="0" w:tplc="C9FC6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413409"/>
    <w:multiLevelType w:val="singleLevel"/>
    <w:tmpl w:val="31413409"/>
    <w:lvl w:ilvl="0">
      <w:start w:val="7"/>
      <w:numFmt w:val="decimal"/>
      <w:lvlText w:val="%1."/>
      <w:lvlJc w:val="left"/>
      <w:pPr>
        <w:tabs>
          <w:tab w:val="left" w:pos="312"/>
        </w:tabs>
      </w:pPr>
    </w:lvl>
  </w:abstractNum>
  <w:abstractNum w:abstractNumId="5">
    <w:nsid w:val="41675DF3"/>
    <w:multiLevelType w:val="multilevel"/>
    <w:tmpl w:val="41675DF3"/>
    <w:lvl w:ilvl="0">
      <w:start w:val="1"/>
      <w:numFmt w:val="decimal"/>
      <w:lvlText w:val="%1）"/>
      <w:lvlJc w:val="left"/>
      <w:pPr>
        <w:tabs>
          <w:tab w:val="left" w:pos="1275"/>
        </w:tabs>
        <w:ind w:left="1275" w:hanging="79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43283B49"/>
    <w:multiLevelType w:val="singleLevel"/>
    <w:tmpl w:val="43283B49"/>
    <w:lvl w:ilvl="0">
      <w:start w:val="2"/>
      <w:numFmt w:val="decimal"/>
      <w:suff w:val="nothing"/>
      <w:lvlText w:val="%1、"/>
      <w:lvlJc w:val="left"/>
    </w:lvl>
  </w:abstractNum>
  <w:abstractNum w:abstractNumId="7">
    <w:nsid w:val="4D282C28"/>
    <w:multiLevelType w:val="multilevel"/>
    <w:tmpl w:val="4D282C2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54A268E6"/>
    <w:multiLevelType w:val="singleLevel"/>
    <w:tmpl w:val="54A268E6"/>
    <w:lvl w:ilvl="0">
      <w:start w:val="7"/>
      <w:numFmt w:val="chineseCounting"/>
      <w:suff w:val="nothing"/>
      <w:lvlText w:val="%1、"/>
      <w:lvlJc w:val="left"/>
      <w:rPr>
        <w:rFonts w:hint="eastAsia"/>
      </w:rPr>
    </w:lvl>
  </w:abstractNum>
  <w:abstractNum w:abstractNumId="9">
    <w:nsid w:val="66F5E7CE"/>
    <w:multiLevelType w:val="singleLevel"/>
    <w:tmpl w:val="66F5E7CE"/>
    <w:lvl w:ilvl="0">
      <w:start w:val="1"/>
      <w:numFmt w:val="decimal"/>
      <w:lvlText w:val="%1."/>
      <w:lvlJc w:val="left"/>
      <w:pPr>
        <w:tabs>
          <w:tab w:val="left" w:pos="312"/>
        </w:tabs>
      </w:pPr>
    </w:lvl>
  </w:abstractNum>
  <w:abstractNum w:abstractNumId="10">
    <w:nsid w:val="7AB5541E"/>
    <w:multiLevelType w:val="hybridMultilevel"/>
    <w:tmpl w:val="3F841AFA"/>
    <w:lvl w:ilvl="0" w:tplc="CE0EA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213879"/>
    <w:multiLevelType w:val="singleLevel"/>
    <w:tmpl w:val="7C213879"/>
    <w:lvl w:ilvl="0">
      <w:start w:val="3"/>
      <w:numFmt w:val="decimal"/>
      <w:lvlText w:val="%1."/>
      <w:lvlJc w:val="left"/>
      <w:pPr>
        <w:tabs>
          <w:tab w:val="left" w:pos="312"/>
        </w:tabs>
      </w:pPr>
    </w:lvl>
  </w:abstractNum>
  <w:num w:numId="1">
    <w:abstractNumId w:val="5"/>
  </w:num>
  <w:num w:numId="2">
    <w:abstractNumId w:val="4"/>
  </w:num>
  <w:num w:numId="3">
    <w:abstractNumId w:val="6"/>
  </w:num>
  <w:num w:numId="4">
    <w:abstractNumId w:val="11"/>
  </w:num>
  <w:num w:numId="5">
    <w:abstractNumId w:val="2"/>
  </w:num>
  <w:num w:numId="6">
    <w:abstractNumId w:val="9"/>
  </w:num>
  <w:num w:numId="7">
    <w:abstractNumId w:val="1"/>
  </w:num>
  <w:num w:numId="8">
    <w:abstractNumId w:val="3"/>
  </w:num>
  <w:num w:numId="9">
    <w:abstractNumId w:val="10"/>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0197"/>
    <w:rsid w:val="00342748"/>
    <w:rsid w:val="003C353D"/>
    <w:rsid w:val="00540B3A"/>
    <w:rsid w:val="005A39FE"/>
    <w:rsid w:val="00951FCE"/>
    <w:rsid w:val="009C4A3E"/>
    <w:rsid w:val="00BB1A9D"/>
    <w:rsid w:val="00BE6D92"/>
    <w:rsid w:val="00BF5EF4"/>
    <w:rsid w:val="00D179A7"/>
    <w:rsid w:val="00D47807"/>
    <w:rsid w:val="00EB098E"/>
    <w:rsid w:val="00FC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qFormat="1"/>
    <w:lsdException w:name="annotation reference" w:uiPriority="0" w:qFormat="1"/>
    <w:lsdException w:name="page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C0197"/>
    <w:pPr>
      <w:widowControl w:val="0"/>
      <w:jc w:val="both"/>
    </w:pPr>
    <w:rPr>
      <w:rFonts w:ascii="Times New Roman" w:eastAsia="宋体" w:hAnsi="Times New Roman" w:cs="Times New Roman"/>
      <w:szCs w:val="24"/>
    </w:rPr>
  </w:style>
  <w:style w:type="paragraph" w:styleId="1">
    <w:name w:val="heading 1"/>
    <w:basedOn w:val="a"/>
    <w:next w:val="a"/>
    <w:link w:val="1Char"/>
    <w:qFormat/>
    <w:rsid w:val="0034274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C01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42748"/>
    <w:pPr>
      <w:keepNext/>
      <w:keepLines/>
      <w:spacing w:before="260" w:after="260" w:line="415" w:lineRule="auto"/>
      <w:outlineLvl w:val="2"/>
    </w:pPr>
    <w:rPr>
      <w:b/>
      <w:bCs/>
      <w:sz w:val="32"/>
      <w:szCs w:val="32"/>
    </w:rPr>
  </w:style>
  <w:style w:type="paragraph" w:styleId="4">
    <w:name w:val="heading 4"/>
    <w:basedOn w:val="a"/>
    <w:next w:val="a"/>
    <w:link w:val="4Char"/>
    <w:qFormat/>
    <w:rsid w:val="00342748"/>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rsid w:val="00342748"/>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C0197"/>
    <w:pPr>
      <w:ind w:firstLineChars="200" w:firstLine="420"/>
    </w:pPr>
  </w:style>
  <w:style w:type="paragraph" w:styleId="a4">
    <w:name w:val="annotation text"/>
    <w:basedOn w:val="a"/>
    <w:link w:val="Char0"/>
    <w:uiPriority w:val="99"/>
    <w:qFormat/>
    <w:rsid w:val="00FC0197"/>
    <w:pPr>
      <w:jc w:val="left"/>
    </w:pPr>
  </w:style>
  <w:style w:type="character" w:customStyle="1" w:styleId="Char0">
    <w:name w:val="批注文字 Char"/>
    <w:basedOn w:val="a0"/>
    <w:link w:val="a4"/>
    <w:uiPriority w:val="99"/>
    <w:qFormat/>
    <w:rsid w:val="00FC0197"/>
    <w:rPr>
      <w:rFonts w:ascii="Times New Roman" w:eastAsia="宋体" w:hAnsi="Times New Roman" w:cs="Times New Roman"/>
      <w:szCs w:val="24"/>
    </w:rPr>
  </w:style>
  <w:style w:type="paragraph" w:styleId="20">
    <w:name w:val="Body Text Indent 2"/>
    <w:basedOn w:val="a"/>
    <w:link w:val="2Char0"/>
    <w:qFormat/>
    <w:rsid w:val="00FC0197"/>
    <w:pPr>
      <w:spacing w:line="360" w:lineRule="auto"/>
      <w:ind w:firstLine="360"/>
    </w:pPr>
    <w:rPr>
      <w:rFonts w:ascii="宋体"/>
      <w:sz w:val="24"/>
      <w:szCs w:val="20"/>
    </w:rPr>
  </w:style>
  <w:style w:type="character" w:customStyle="1" w:styleId="2Char0">
    <w:name w:val="正文文本缩进 2 Char"/>
    <w:basedOn w:val="a0"/>
    <w:link w:val="20"/>
    <w:qFormat/>
    <w:rsid w:val="00FC0197"/>
    <w:rPr>
      <w:rFonts w:ascii="宋体" w:eastAsia="宋体" w:hAnsi="Times New Roman" w:cs="Times New Roman"/>
      <w:sz w:val="24"/>
      <w:szCs w:val="20"/>
    </w:rPr>
  </w:style>
  <w:style w:type="paragraph" w:styleId="30">
    <w:name w:val="Body Text Indent 3"/>
    <w:basedOn w:val="a"/>
    <w:link w:val="3Char0"/>
    <w:qFormat/>
    <w:rsid w:val="00FC0197"/>
    <w:pPr>
      <w:spacing w:line="360" w:lineRule="exact"/>
      <w:ind w:firstLineChars="200" w:firstLine="420"/>
    </w:pPr>
  </w:style>
  <w:style w:type="character" w:customStyle="1" w:styleId="3Char0">
    <w:name w:val="正文文本缩进 3 Char"/>
    <w:basedOn w:val="a0"/>
    <w:link w:val="30"/>
    <w:qFormat/>
    <w:rsid w:val="00FC0197"/>
    <w:rPr>
      <w:rFonts w:ascii="Times New Roman" w:eastAsia="宋体" w:hAnsi="Times New Roman" w:cs="Times New Roman"/>
      <w:szCs w:val="24"/>
    </w:rPr>
  </w:style>
  <w:style w:type="character" w:styleId="a5">
    <w:name w:val="annotation reference"/>
    <w:qFormat/>
    <w:rsid w:val="00FC0197"/>
    <w:rPr>
      <w:sz w:val="21"/>
      <w:szCs w:val="21"/>
    </w:rPr>
  </w:style>
  <w:style w:type="paragraph" w:customStyle="1" w:styleId="a6">
    <w:name w:val="样式"/>
    <w:qFormat/>
    <w:rsid w:val="00FC0197"/>
    <w:pPr>
      <w:widowControl w:val="0"/>
      <w:autoSpaceDE w:val="0"/>
      <w:autoSpaceDN w:val="0"/>
      <w:adjustRightInd w:val="0"/>
    </w:pPr>
    <w:rPr>
      <w:rFonts w:ascii="宋体" w:eastAsia="宋体" w:hAnsi="宋体" w:cs="宋体"/>
      <w:kern w:val="0"/>
      <w:sz w:val="24"/>
      <w:szCs w:val="24"/>
    </w:rPr>
  </w:style>
  <w:style w:type="character" w:customStyle="1" w:styleId="Char">
    <w:name w:val="正文缩进 Char"/>
    <w:link w:val="a3"/>
    <w:qFormat/>
    <w:rsid w:val="00FC0197"/>
    <w:rPr>
      <w:rFonts w:ascii="Times New Roman" w:eastAsia="宋体" w:hAnsi="Times New Roman" w:cs="Times New Roman"/>
      <w:szCs w:val="24"/>
    </w:rPr>
  </w:style>
  <w:style w:type="character" w:customStyle="1" w:styleId="2Char">
    <w:name w:val="标题 2 Char"/>
    <w:basedOn w:val="a0"/>
    <w:link w:val="2"/>
    <w:qFormat/>
    <w:rsid w:val="00FC0197"/>
    <w:rPr>
      <w:rFonts w:asciiTheme="majorHAnsi" w:eastAsiaTheme="majorEastAsia" w:hAnsiTheme="majorHAnsi" w:cstheme="majorBidi"/>
      <w:b/>
      <w:bCs/>
      <w:sz w:val="32"/>
      <w:szCs w:val="32"/>
    </w:rPr>
  </w:style>
  <w:style w:type="paragraph" w:styleId="a7">
    <w:name w:val="header"/>
    <w:basedOn w:val="a"/>
    <w:link w:val="Char1"/>
    <w:uiPriority w:val="99"/>
    <w:unhideWhenUsed/>
    <w:qFormat/>
    <w:rsid w:val="009C4A3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sid w:val="009C4A3E"/>
    <w:rPr>
      <w:rFonts w:ascii="Times New Roman" w:eastAsia="宋体" w:hAnsi="Times New Roman" w:cs="Times New Roman"/>
      <w:sz w:val="18"/>
      <w:szCs w:val="18"/>
    </w:rPr>
  </w:style>
  <w:style w:type="paragraph" w:styleId="a8">
    <w:name w:val="footer"/>
    <w:basedOn w:val="a"/>
    <w:link w:val="Char2"/>
    <w:uiPriority w:val="99"/>
    <w:unhideWhenUsed/>
    <w:qFormat/>
    <w:rsid w:val="009C4A3E"/>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9C4A3E"/>
    <w:rPr>
      <w:rFonts w:ascii="Times New Roman" w:eastAsia="宋体" w:hAnsi="Times New Roman" w:cs="Times New Roman"/>
      <w:sz w:val="18"/>
      <w:szCs w:val="18"/>
    </w:rPr>
  </w:style>
  <w:style w:type="character" w:customStyle="1" w:styleId="1Char">
    <w:name w:val="标题 1 Char"/>
    <w:basedOn w:val="a0"/>
    <w:link w:val="1"/>
    <w:qFormat/>
    <w:rsid w:val="00342748"/>
    <w:rPr>
      <w:rFonts w:ascii="Times New Roman" w:eastAsia="宋体" w:hAnsi="Times New Roman" w:cs="Times New Roman"/>
      <w:b/>
      <w:bCs/>
      <w:kern w:val="44"/>
      <w:sz w:val="44"/>
      <w:szCs w:val="44"/>
    </w:rPr>
  </w:style>
  <w:style w:type="character" w:customStyle="1" w:styleId="3Char">
    <w:name w:val="标题 3 Char"/>
    <w:basedOn w:val="a0"/>
    <w:link w:val="3"/>
    <w:qFormat/>
    <w:rsid w:val="00342748"/>
    <w:rPr>
      <w:rFonts w:ascii="Times New Roman" w:eastAsia="宋体" w:hAnsi="Times New Roman" w:cs="Times New Roman"/>
      <w:b/>
      <w:bCs/>
      <w:sz w:val="32"/>
      <w:szCs w:val="32"/>
    </w:rPr>
  </w:style>
  <w:style w:type="character" w:customStyle="1" w:styleId="4Char">
    <w:name w:val="标题 4 Char"/>
    <w:basedOn w:val="a0"/>
    <w:link w:val="4"/>
    <w:qFormat/>
    <w:rsid w:val="00342748"/>
    <w:rPr>
      <w:rFonts w:ascii="宋体" w:eastAsia="宋体" w:hAnsi="宋体" w:cs="宋体"/>
      <w:b/>
      <w:bCs/>
      <w:kern w:val="0"/>
      <w:sz w:val="24"/>
      <w:szCs w:val="24"/>
    </w:rPr>
  </w:style>
  <w:style w:type="character" w:customStyle="1" w:styleId="6Char">
    <w:name w:val="标题 6 Char"/>
    <w:basedOn w:val="a0"/>
    <w:link w:val="6"/>
    <w:qFormat/>
    <w:rsid w:val="00342748"/>
    <w:rPr>
      <w:rFonts w:ascii="Courier New" w:eastAsia="宋体" w:hAnsi="Courier New" w:cs="Times New Roman"/>
      <w:b/>
      <w:kern w:val="0"/>
      <w:sz w:val="32"/>
      <w:szCs w:val="20"/>
    </w:rPr>
  </w:style>
  <w:style w:type="paragraph" w:styleId="a9">
    <w:name w:val="caption"/>
    <w:basedOn w:val="a"/>
    <w:next w:val="a"/>
    <w:uiPriority w:val="99"/>
    <w:qFormat/>
    <w:rsid w:val="00342748"/>
    <w:rPr>
      <w:rFonts w:ascii="Arial" w:eastAsia="黑体" w:hAnsi="Arial" w:cs="Arial"/>
      <w:sz w:val="20"/>
    </w:rPr>
  </w:style>
  <w:style w:type="paragraph" w:styleId="aa">
    <w:name w:val="Document Map"/>
    <w:basedOn w:val="a"/>
    <w:link w:val="Char3"/>
    <w:qFormat/>
    <w:rsid w:val="00342748"/>
    <w:pPr>
      <w:shd w:val="clear" w:color="auto" w:fill="000080"/>
    </w:pPr>
  </w:style>
  <w:style w:type="character" w:customStyle="1" w:styleId="Char3">
    <w:name w:val="文档结构图 Char"/>
    <w:basedOn w:val="a0"/>
    <w:link w:val="aa"/>
    <w:qFormat/>
    <w:rsid w:val="00342748"/>
    <w:rPr>
      <w:rFonts w:ascii="Times New Roman" w:eastAsia="宋体" w:hAnsi="Times New Roman" w:cs="Times New Roman"/>
      <w:szCs w:val="24"/>
      <w:shd w:val="clear" w:color="auto" w:fill="000080"/>
    </w:rPr>
  </w:style>
  <w:style w:type="paragraph" w:styleId="31">
    <w:name w:val="Body Text 3"/>
    <w:basedOn w:val="a"/>
    <w:link w:val="3Char1"/>
    <w:qFormat/>
    <w:rsid w:val="00342748"/>
    <w:pPr>
      <w:spacing w:line="240" w:lineRule="exact"/>
    </w:pPr>
    <w:rPr>
      <w:rFonts w:ascii="宋体" w:hAnsi="宋体"/>
      <w:sz w:val="18"/>
    </w:rPr>
  </w:style>
  <w:style w:type="character" w:customStyle="1" w:styleId="3Char1">
    <w:name w:val="正文文本 3 Char"/>
    <w:basedOn w:val="a0"/>
    <w:link w:val="31"/>
    <w:qFormat/>
    <w:rsid w:val="00342748"/>
    <w:rPr>
      <w:rFonts w:ascii="宋体" w:eastAsia="宋体" w:hAnsi="宋体" w:cs="Times New Roman"/>
      <w:sz w:val="18"/>
      <w:szCs w:val="24"/>
    </w:rPr>
  </w:style>
  <w:style w:type="paragraph" w:styleId="ab">
    <w:name w:val="Body Text"/>
    <w:basedOn w:val="a"/>
    <w:link w:val="Char10"/>
    <w:qFormat/>
    <w:rsid w:val="00342748"/>
    <w:pPr>
      <w:snapToGrid w:val="0"/>
      <w:spacing w:line="400" w:lineRule="exact"/>
      <w:jc w:val="left"/>
    </w:pPr>
    <w:rPr>
      <w:rFonts w:ascii="黑体" w:eastAsia="黑体"/>
      <w:sz w:val="24"/>
      <w:szCs w:val="20"/>
    </w:rPr>
  </w:style>
  <w:style w:type="character" w:customStyle="1" w:styleId="Char4">
    <w:name w:val="正文文本 Char"/>
    <w:basedOn w:val="a0"/>
    <w:qFormat/>
    <w:rsid w:val="00342748"/>
    <w:rPr>
      <w:rFonts w:ascii="Times New Roman" w:eastAsia="宋体" w:hAnsi="Times New Roman" w:cs="Times New Roman"/>
      <w:szCs w:val="24"/>
    </w:rPr>
  </w:style>
  <w:style w:type="paragraph" w:styleId="ac">
    <w:name w:val="Body Text Indent"/>
    <w:basedOn w:val="a"/>
    <w:link w:val="Char5"/>
    <w:qFormat/>
    <w:rsid w:val="00342748"/>
    <w:pPr>
      <w:spacing w:after="120"/>
      <w:ind w:leftChars="200" w:left="420"/>
    </w:pPr>
  </w:style>
  <w:style w:type="character" w:customStyle="1" w:styleId="Char5">
    <w:name w:val="正文文本缩进 Char"/>
    <w:basedOn w:val="a0"/>
    <w:link w:val="ac"/>
    <w:qFormat/>
    <w:rsid w:val="00342748"/>
    <w:rPr>
      <w:rFonts w:ascii="Times New Roman" w:eastAsia="宋体" w:hAnsi="Times New Roman" w:cs="Times New Roman"/>
      <w:szCs w:val="24"/>
    </w:rPr>
  </w:style>
  <w:style w:type="paragraph" w:styleId="21">
    <w:name w:val="List 2"/>
    <w:basedOn w:val="a"/>
    <w:qFormat/>
    <w:rsid w:val="00342748"/>
    <w:pPr>
      <w:ind w:leftChars="200" w:left="100" w:hangingChars="200" w:hanging="200"/>
    </w:pPr>
  </w:style>
  <w:style w:type="paragraph" w:styleId="32">
    <w:name w:val="toc 3"/>
    <w:basedOn w:val="a"/>
    <w:next w:val="a"/>
    <w:uiPriority w:val="39"/>
    <w:qFormat/>
    <w:rsid w:val="00342748"/>
    <w:pPr>
      <w:widowControl/>
      <w:ind w:left="420"/>
      <w:jc w:val="left"/>
    </w:pPr>
    <w:rPr>
      <w:i/>
      <w:iCs/>
      <w:kern w:val="0"/>
      <w:sz w:val="20"/>
      <w:szCs w:val="20"/>
    </w:rPr>
  </w:style>
  <w:style w:type="paragraph" w:styleId="ad">
    <w:name w:val="Plain Text"/>
    <w:basedOn w:val="a"/>
    <w:link w:val="Char11"/>
    <w:qFormat/>
    <w:rsid w:val="00342748"/>
    <w:rPr>
      <w:rFonts w:ascii="宋体" w:hAnsi="Courier New"/>
      <w:szCs w:val="20"/>
    </w:rPr>
  </w:style>
  <w:style w:type="character" w:customStyle="1" w:styleId="Char6">
    <w:name w:val="纯文本 Char"/>
    <w:basedOn w:val="a0"/>
    <w:qFormat/>
    <w:rsid w:val="00342748"/>
    <w:rPr>
      <w:rFonts w:ascii="宋体" w:eastAsia="宋体" w:hAnsi="Courier New" w:cs="Courier New"/>
      <w:szCs w:val="21"/>
    </w:rPr>
  </w:style>
  <w:style w:type="paragraph" w:styleId="ae">
    <w:name w:val="Date"/>
    <w:basedOn w:val="a"/>
    <w:next w:val="a"/>
    <w:link w:val="Char7"/>
    <w:qFormat/>
    <w:rsid w:val="00342748"/>
    <w:pPr>
      <w:autoSpaceDE w:val="0"/>
      <w:autoSpaceDN w:val="0"/>
      <w:adjustRightInd w:val="0"/>
      <w:textAlignment w:val="baseline"/>
    </w:pPr>
    <w:rPr>
      <w:rFonts w:ascii="宋体"/>
      <w:kern w:val="0"/>
      <w:sz w:val="28"/>
      <w:szCs w:val="20"/>
    </w:rPr>
  </w:style>
  <w:style w:type="character" w:customStyle="1" w:styleId="Char7">
    <w:name w:val="日期 Char"/>
    <w:basedOn w:val="a0"/>
    <w:link w:val="ae"/>
    <w:qFormat/>
    <w:rsid w:val="00342748"/>
    <w:rPr>
      <w:rFonts w:ascii="宋体" w:eastAsia="宋体" w:hAnsi="Times New Roman" w:cs="Times New Roman"/>
      <w:kern w:val="0"/>
      <w:sz w:val="28"/>
      <w:szCs w:val="20"/>
    </w:rPr>
  </w:style>
  <w:style w:type="paragraph" w:styleId="af">
    <w:name w:val="Balloon Text"/>
    <w:basedOn w:val="a"/>
    <w:link w:val="Char8"/>
    <w:qFormat/>
    <w:rsid w:val="00342748"/>
    <w:rPr>
      <w:sz w:val="18"/>
      <w:szCs w:val="18"/>
    </w:rPr>
  </w:style>
  <w:style w:type="character" w:customStyle="1" w:styleId="Char8">
    <w:name w:val="批注框文本 Char"/>
    <w:basedOn w:val="a0"/>
    <w:link w:val="af"/>
    <w:qFormat/>
    <w:rsid w:val="00342748"/>
    <w:rPr>
      <w:rFonts w:ascii="Times New Roman" w:eastAsia="宋体" w:hAnsi="Times New Roman" w:cs="Times New Roman"/>
      <w:sz w:val="18"/>
      <w:szCs w:val="18"/>
    </w:rPr>
  </w:style>
  <w:style w:type="paragraph" w:styleId="10">
    <w:name w:val="toc 1"/>
    <w:basedOn w:val="11"/>
    <w:next w:val="a"/>
    <w:qFormat/>
    <w:rsid w:val="00342748"/>
    <w:rPr>
      <w:rFonts w:eastAsia="黑体"/>
      <w:b/>
      <w:sz w:val="28"/>
      <w:szCs w:val="20"/>
    </w:rPr>
  </w:style>
  <w:style w:type="paragraph" w:styleId="11">
    <w:name w:val="index 1"/>
    <w:basedOn w:val="a"/>
    <w:next w:val="a"/>
    <w:qFormat/>
    <w:rsid w:val="00342748"/>
  </w:style>
  <w:style w:type="paragraph" w:styleId="22">
    <w:name w:val="toc 2"/>
    <w:basedOn w:val="23"/>
    <w:next w:val="23"/>
    <w:uiPriority w:val="39"/>
    <w:qFormat/>
    <w:rsid w:val="00342748"/>
    <w:pPr>
      <w:ind w:left="420"/>
    </w:pPr>
    <w:rPr>
      <w:rFonts w:eastAsia="仿宋_GB2312"/>
      <w:b/>
      <w:sz w:val="24"/>
      <w:szCs w:val="20"/>
    </w:rPr>
  </w:style>
  <w:style w:type="paragraph" w:styleId="23">
    <w:name w:val="index 2"/>
    <w:basedOn w:val="a"/>
    <w:next w:val="a"/>
    <w:qFormat/>
    <w:rsid w:val="00342748"/>
    <w:pPr>
      <w:ind w:leftChars="200" w:left="200"/>
    </w:pPr>
  </w:style>
  <w:style w:type="paragraph" w:styleId="24">
    <w:name w:val="Body Text 2"/>
    <w:basedOn w:val="a"/>
    <w:link w:val="2Char1"/>
    <w:qFormat/>
    <w:rsid w:val="00342748"/>
    <w:pPr>
      <w:spacing w:after="120" w:line="480" w:lineRule="auto"/>
    </w:pPr>
  </w:style>
  <w:style w:type="character" w:customStyle="1" w:styleId="2Char1">
    <w:name w:val="正文文本 2 Char"/>
    <w:basedOn w:val="a0"/>
    <w:link w:val="24"/>
    <w:qFormat/>
    <w:rsid w:val="00342748"/>
    <w:rPr>
      <w:rFonts w:ascii="Times New Roman" w:eastAsia="宋体" w:hAnsi="Times New Roman" w:cs="Times New Roman"/>
      <w:szCs w:val="24"/>
    </w:rPr>
  </w:style>
  <w:style w:type="paragraph" w:styleId="af0">
    <w:name w:val="Normal (Web)"/>
    <w:basedOn w:val="a"/>
    <w:qFormat/>
    <w:rsid w:val="00342748"/>
    <w:pPr>
      <w:widowControl/>
      <w:spacing w:before="100" w:beforeAutospacing="1" w:after="100" w:afterAutospacing="1"/>
      <w:jc w:val="left"/>
    </w:pPr>
    <w:rPr>
      <w:rFonts w:ascii="宋体" w:hAnsi="宋体" w:cs="宋体"/>
      <w:kern w:val="0"/>
      <w:sz w:val="24"/>
    </w:rPr>
  </w:style>
  <w:style w:type="paragraph" w:styleId="af1">
    <w:name w:val="Title"/>
    <w:basedOn w:val="a"/>
    <w:link w:val="Char9"/>
    <w:qFormat/>
    <w:rsid w:val="00342748"/>
    <w:pPr>
      <w:jc w:val="center"/>
    </w:pPr>
    <w:rPr>
      <w:sz w:val="48"/>
    </w:rPr>
  </w:style>
  <w:style w:type="character" w:customStyle="1" w:styleId="Char9">
    <w:name w:val="标题 Char"/>
    <w:basedOn w:val="a0"/>
    <w:link w:val="af1"/>
    <w:rsid w:val="00342748"/>
    <w:rPr>
      <w:rFonts w:ascii="Times New Roman" w:eastAsia="宋体" w:hAnsi="Times New Roman" w:cs="Times New Roman"/>
      <w:sz w:val="48"/>
      <w:szCs w:val="24"/>
    </w:rPr>
  </w:style>
  <w:style w:type="paragraph" w:styleId="af2">
    <w:name w:val="annotation subject"/>
    <w:basedOn w:val="a4"/>
    <w:next w:val="a4"/>
    <w:link w:val="Char20"/>
    <w:qFormat/>
    <w:rsid w:val="00342748"/>
    <w:rPr>
      <w:b/>
      <w:bCs/>
    </w:rPr>
  </w:style>
  <w:style w:type="character" w:customStyle="1" w:styleId="Chara">
    <w:name w:val="批注主题 Char"/>
    <w:basedOn w:val="Char0"/>
    <w:qFormat/>
    <w:rsid w:val="00342748"/>
    <w:rPr>
      <w:rFonts w:ascii="Times New Roman" w:eastAsia="宋体" w:hAnsi="Times New Roman" w:cs="Times New Roman"/>
      <w:b/>
      <w:bCs/>
      <w:szCs w:val="24"/>
    </w:rPr>
  </w:style>
  <w:style w:type="paragraph" w:styleId="25">
    <w:name w:val="Body Text First Indent 2"/>
    <w:basedOn w:val="ac"/>
    <w:link w:val="2Char2"/>
    <w:qFormat/>
    <w:rsid w:val="00342748"/>
    <w:pPr>
      <w:autoSpaceDE w:val="0"/>
      <w:autoSpaceDN w:val="0"/>
      <w:ind w:firstLineChars="200" w:firstLine="420"/>
      <w:jc w:val="left"/>
    </w:pPr>
    <w:rPr>
      <w:rFonts w:ascii="宋体" w:hAnsi="宋体" w:cs="宋体"/>
      <w:kern w:val="0"/>
      <w:sz w:val="22"/>
      <w:szCs w:val="20"/>
      <w:lang w:val="zh-CN" w:bidi="zh-CN"/>
    </w:rPr>
  </w:style>
  <w:style w:type="character" w:customStyle="1" w:styleId="2Char3">
    <w:name w:val="正文首行缩进 2 Char"/>
    <w:basedOn w:val="Char5"/>
    <w:qFormat/>
    <w:rsid w:val="00342748"/>
    <w:rPr>
      <w:rFonts w:ascii="Times New Roman" w:eastAsia="宋体" w:hAnsi="Times New Roman" w:cs="Times New Roman"/>
      <w:szCs w:val="24"/>
    </w:rPr>
  </w:style>
  <w:style w:type="table" w:styleId="af3">
    <w:name w:val="Table Grid"/>
    <w:basedOn w:val="a1"/>
    <w:qFormat/>
    <w:rsid w:val="0034274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342748"/>
    <w:rPr>
      <w:b/>
      <w:bCs/>
    </w:rPr>
  </w:style>
  <w:style w:type="character" w:styleId="af5">
    <w:name w:val="page number"/>
    <w:basedOn w:val="a0"/>
    <w:qFormat/>
    <w:rsid w:val="00342748"/>
  </w:style>
  <w:style w:type="character" w:styleId="af6">
    <w:name w:val="FollowedHyperlink"/>
    <w:uiPriority w:val="99"/>
    <w:qFormat/>
    <w:rsid w:val="00342748"/>
    <w:rPr>
      <w:color w:val="800080"/>
      <w:u w:val="single"/>
    </w:rPr>
  </w:style>
  <w:style w:type="character" w:styleId="af7">
    <w:name w:val="Emphasis"/>
    <w:qFormat/>
    <w:rsid w:val="00342748"/>
  </w:style>
  <w:style w:type="character" w:styleId="af8">
    <w:name w:val="Hyperlink"/>
    <w:uiPriority w:val="99"/>
    <w:qFormat/>
    <w:rsid w:val="00342748"/>
    <w:rPr>
      <w:color w:val="0000FF"/>
      <w:u w:val="single"/>
    </w:rPr>
  </w:style>
  <w:style w:type="character" w:customStyle="1" w:styleId="Char10">
    <w:name w:val="正文文本 Char1"/>
    <w:link w:val="ab"/>
    <w:qFormat/>
    <w:rsid w:val="00342748"/>
    <w:rPr>
      <w:rFonts w:ascii="黑体" w:eastAsia="黑体" w:hAnsi="Times New Roman" w:cs="Times New Roman"/>
      <w:sz w:val="24"/>
      <w:szCs w:val="20"/>
    </w:rPr>
  </w:style>
  <w:style w:type="character" w:customStyle="1" w:styleId="Char11">
    <w:name w:val="纯文本 Char1"/>
    <w:link w:val="ad"/>
    <w:qFormat/>
    <w:rsid w:val="00342748"/>
    <w:rPr>
      <w:rFonts w:ascii="宋体" w:eastAsia="宋体" w:hAnsi="Courier New" w:cs="Times New Roman"/>
      <w:szCs w:val="20"/>
    </w:rPr>
  </w:style>
  <w:style w:type="paragraph" w:customStyle="1" w:styleId="TableText">
    <w:name w:val="Table Text"/>
    <w:basedOn w:val="a"/>
    <w:link w:val="TableTextChar1"/>
    <w:qFormat/>
    <w:rsid w:val="00342748"/>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342748"/>
    <w:rPr>
      <w:rFonts w:ascii="Arial" w:eastAsia="宋体" w:hAnsi="Arial" w:cs="Times New Roman"/>
      <w:kern w:val="0"/>
      <w:sz w:val="18"/>
      <w:szCs w:val="20"/>
    </w:rPr>
  </w:style>
  <w:style w:type="paragraph" w:customStyle="1" w:styleId="12">
    <w:name w:val="批注主题1"/>
    <w:basedOn w:val="a4"/>
    <w:next w:val="a4"/>
    <w:link w:val="CharChar"/>
    <w:qFormat/>
    <w:rsid w:val="00342748"/>
    <w:rPr>
      <w:b/>
      <w:bCs/>
      <w:kern w:val="0"/>
      <w:sz w:val="20"/>
    </w:rPr>
  </w:style>
  <w:style w:type="character" w:customStyle="1" w:styleId="CharChar">
    <w:name w:val="批注主题 Char Char"/>
    <w:link w:val="12"/>
    <w:qFormat/>
    <w:rsid w:val="00342748"/>
    <w:rPr>
      <w:rFonts w:ascii="Times New Roman" w:eastAsia="宋体" w:hAnsi="Times New Roman" w:cs="Times New Roman"/>
      <w:b/>
      <w:bCs/>
      <w:kern w:val="0"/>
      <w:sz w:val="20"/>
      <w:szCs w:val="24"/>
    </w:rPr>
  </w:style>
  <w:style w:type="paragraph" w:customStyle="1" w:styleId="310">
    <w:name w:val="正文文本缩进 31"/>
    <w:basedOn w:val="a"/>
    <w:link w:val="3CharChar"/>
    <w:qFormat/>
    <w:rsid w:val="00342748"/>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342748"/>
    <w:rPr>
      <w:rFonts w:ascii="宋体" w:eastAsia="宋体" w:hAnsi="宋体" w:cs="Times New Roman"/>
      <w:kern w:val="0"/>
      <w:sz w:val="20"/>
      <w:szCs w:val="20"/>
    </w:rPr>
  </w:style>
  <w:style w:type="paragraph" w:customStyle="1" w:styleId="TableHeading">
    <w:name w:val="Table Heading"/>
    <w:link w:val="TableHeadingCharChar"/>
    <w:qFormat/>
    <w:rsid w:val="00342748"/>
    <w:pPr>
      <w:keepNext/>
      <w:snapToGrid w:val="0"/>
      <w:spacing w:before="80" w:after="80"/>
      <w:jc w:val="center"/>
    </w:pPr>
    <w:rPr>
      <w:rFonts w:ascii="Arial" w:eastAsia="黑体" w:hAnsi="Arial" w:cs="Arial"/>
      <w:kern w:val="0"/>
      <w:sz w:val="18"/>
      <w:szCs w:val="18"/>
    </w:rPr>
  </w:style>
  <w:style w:type="character" w:customStyle="1" w:styleId="TableHeadingCharChar">
    <w:name w:val="Table Heading Char Char"/>
    <w:link w:val="TableHeading"/>
    <w:qFormat/>
    <w:rsid w:val="00342748"/>
    <w:rPr>
      <w:rFonts w:ascii="Arial" w:eastAsia="黑体" w:hAnsi="Arial" w:cs="Arial"/>
      <w:kern w:val="0"/>
      <w:sz w:val="18"/>
      <w:szCs w:val="18"/>
    </w:rPr>
  </w:style>
  <w:style w:type="paragraph" w:customStyle="1" w:styleId="13">
    <w:name w:val="图1"/>
    <w:basedOn w:val="a"/>
    <w:next w:val="a"/>
    <w:qFormat/>
    <w:rsid w:val="00342748"/>
    <w:pPr>
      <w:tabs>
        <w:tab w:val="left" w:pos="777"/>
      </w:tabs>
      <w:spacing w:beforeLines="50" w:afterLines="100" w:line="360" w:lineRule="auto"/>
      <w:ind w:left="2210" w:hanging="748"/>
      <w:jc w:val="center"/>
    </w:pPr>
    <w:rPr>
      <w:sz w:val="24"/>
      <w:szCs w:val="20"/>
    </w:rPr>
  </w:style>
  <w:style w:type="paragraph" w:customStyle="1" w:styleId="Charb">
    <w:name w:val="Char"/>
    <w:basedOn w:val="a"/>
    <w:qFormat/>
    <w:rsid w:val="0034274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342748"/>
    <w:pPr>
      <w:tabs>
        <w:tab w:val="left" w:pos="360"/>
      </w:tabs>
      <w:ind w:left="360" w:hangingChars="200" w:hanging="360"/>
    </w:pPr>
    <w:rPr>
      <w:sz w:val="24"/>
    </w:rPr>
  </w:style>
  <w:style w:type="paragraph" w:customStyle="1" w:styleId="font8">
    <w:name w:val="font8"/>
    <w:basedOn w:val="a"/>
    <w:qFormat/>
    <w:rsid w:val="00342748"/>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42748"/>
    <w:pPr>
      <w:tabs>
        <w:tab w:val="left" w:pos="360"/>
      </w:tabs>
    </w:pPr>
  </w:style>
  <w:style w:type="paragraph" w:customStyle="1" w:styleId="CharCharCharChar">
    <w:name w:val="Char Char Char Char"/>
    <w:basedOn w:val="a"/>
    <w:qFormat/>
    <w:rsid w:val="00342748"/>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342748"/>
    <w:rPr>
      <w:rFonts w:ascii="Calibri" w:eastAsia="宋体" w:hAnsi="Calibri" w:cs="Times New Roman"/>
    </w:rPr>
  </w:style>
  <w:style w:type="paragraph" w:customStyle="1" w:styleId="p0">
    <w:name w:val="p0"/>
    <w:basedOn w:val="a"/>
    <w:qFormat/>
    <w:rsid w:val="00342748"/>
    <w:pPr>
      <w:widowControl/>
    </w:pPr>
    <w:rPr>
      <w:rFonts w:ascii="Calibri" w:hAnsi="Calibri" w:cs="Calibri"/>
      <w:kern w:val="0"/>
      <w:szCs w:val="21"/>
    </w:rPr>
  </w:style>
  <w:style w:type="paragraph" w:customStyle="1" w:styleId="15">
    <w:name w:val="列出段落1"/>
    <w:basedOn w:val="a"/>
    <w:uiPriority w:val="34"/>
    <w:qFormat/>
    <w:rsid w:val="00342748"/>
    <w:pPr>
      <w:ind w:left="720"/>
    </w:pPr>
    <w:rPr>
      <w:szCs w:val="20"/>
    </w:rPr>
  </w:style>
  <w:style w:type="paragraph" w:customStyle="1" w:styleId="RGB012521814">
    <w:name w:val="样式 华文细黑 小四 加粗 自定义颜(RGB(0125218)) 行距: 固定值 14 磅"/>
    <w:basedOn w:val="a"/>
    <w:qFormat/>
    <w:rsid w:val="00342748"/>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342748"/>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rsid w:val="00342748"/>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rsid w:val="00342748"/>
    <w:pPr>
      <w:tabs>
        <w:tab w:val="left" w:pos="360"/>
      </w:tabs>
    </w:pPr>
  </w:style>
  <w:style w:type="paragraph" w:customStyle="1" w:styleId="AA0">
    <w:name w:val="正文 A A"/>
    <w:qFormat/>
    <w:rsid w:val="00342748"/>
    <w:pPr>
      <w:widowControl w:val="0"/>
      <w:jc w:val="both"/>
    </w:pPr>
    <w:rPr>
      <w:rFonts w:ascii="Times New Roman" w:eastAsia="ヒラギノ角ゴ Pro W3" w:hAnsi="Times New Roman" w:cs="Times New Roman"/>
      <w:color w:val="000000"/>
      <w:szCs w:val="20"/>
    </w:rPr>
  </w:style>
  <w:style w:type="paragraph" w:customStyle="1" w:styleId="Default">
    <w:name w:val="Default"/>
    <w:qFormat/>
    <w:rsid w:val="00342748"/>
    <w:pPr>
      <w:widowControl w:val="0"/>
      <w:autoSpaceDE w:val="0"/>
      <w:autoSpaceDN w:val="0"/>
      <w:adjustRightInd w:val="0"/>
    </w:pPr>
    <w:rPr>
      <w:rFonts w:ascii="Arial" w:eastAsia="宋体" w:hAnsi="Arial" w:cs="Arial"/>
      <w:color w:val="000000"/>
      <w:kern w:val="0"/>
      <w:sz w:val="24"/>
      <w:szCs w:val="24"/>
    </w:rPr>
  </w:style>
  <w:style w:type="paragraph" w:customStyle="1" w:styleId="111">
    <w:name w:val="列出段落111"/>
    <w:basedOn w:val="a"/>
    <w:uiPriority w:val="34"/>
    <w:qFormat/>
    <w:rsid w:val="00342748"/>
    <w:pPr>
      <w:ind w:firstLineChars="200" w:firstLine="420"/>
    </w:pPr>
  </w:style>
  <w:style w:type="paragraph" w:customStyle="1" w:styleId="16">
    <w:name w:val="无间隔1"/>
    <w:uiPriority w:val="1"/>
    <w:qFormat/>
    <w:rsid w:val="00342748"/>
    <w:pPr>
      <w:widowControl w:val="0"/>
      <w:jc w:val="both"/>
    </w:pPr>
    <w:rPr>
      <w:rFonts w:ascii="Times New Roman" w:eastAsia="宋体" w:hAnsi="Times New Roman" w:cs="Times New Roman"/>
      <w:szCs w:val="20"/>
    </w:rPr>
  </w:style>
  <w:style w:type="paragraph" w:customStyle="1" w:styleId="ListParagraph1">
    <w:name w:val="List Paragraph1"/>
    <w:basedOn w:val="a"/>
    <w:qFormat/>
    <w:rsid w:val="00342748"/>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rsid w:val="00342748"/>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rsid w:val="00342748"/>
    <w:pPr>
      <w:widowControl/>
      <w:spacing w:line="400" w:lineRule="exact"/>
      <w:jc w:val="center"/>
    </w:pPr>
    <w:rPr>
      <w:rFonts w:ascii="Verdana" w:hAnsi="Verdana"/>
      <w:kern w:val="0"/>
      <w:szCs w:val="20"/>
      <w:lang w:eastAsia="en-US"/>
    </w:rPr>
  </w:style>
  <w:style w:type="paragraph" w:customStyle="1" w:styleId="New">
    <w:name w:val="正文 New"/>
    <w:qFormat/>
    <w:rsid w:val="00342748"/>
    <w:pPr>
      <w:widowControl w:val="0"/>
      <w:jc w:val="both"/>
    </w:pPr>
    <w:rPr>
      <w:rFonts w:ascii="Times New Roman" w:eastAsia="宋体" w:hAnsi="Times New Roman" w:cs="Times New Roman"/>
      <w:szCs w:val="24"/>
    </w:rPr>
  </w:style>
  <w:style w:type="paragraph" w:customStyle="1" w:styleId="311">
    <w:name w:val="正文文本缩进 311"/>
    <w:basedOn w:val="a"/>
    <w:qFormat/>
    <w:rsid w:val="00342748"/>
    <w:pPr>
      <w:spacing w:line="400" w:lineRule="exact"/>
      <w:ind w:leftChars="1" w:left="2"/>
    </w:pPr>
    <w:rPr>
      <w:rFonts w:ascii="宋体" w:hAnsi="宋体"/>
      <w:szCs w:val="22"/>
    </w:rPr>
  </w:style>
  <w:style w:type="paragraph" w:customStyle="1" w:styleId="110">
    <w:name w:val="批注主题11"/>
    <w:basedOn w:val="a4"/>
    <w:next w:val="a4"/>
    <w:qFormat/>
    <w:rsid w:val="00342748"/>
    <w:rPr>
      <w:rFonts w:ascii="Calibri" w:hAnsi="Calibri"/>
      <w:b/>
      <w:bCs/>
    </w:rPr>
  </w:style>
  <w:style w:type="paragraph" w:customStyle="1" w:styleId="af9">
    <w:name w:val="图"/>
    <w:basedOn w:val="a"/>
    <w:qFormat/>
    <w:rsid w:val="00342748"/>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342748"/>
    <w:pPr>
      <w:widowControl/>
      <w:spacing w:line="520" w:lineRule="exact"/>
      <w:ind w:firstLineChars="200" w:firstLine="562"/>
    </w:pPr>
    <w:rPr>
      <w:rFonts w:eastAsia="黑体"/>
      <w:b/>
      <w:kern w:val="0"/>
      <w:sz w:val="28"/>
      <w:szCs w:val="28"/>
    </w:rPr>
  </w:style>
  <w:style w:type="character" w:customStyle="1" w:styleId="CharChar1">
    <w:name w:val="Char Char1"/>
    <w:qFormat/>
    <w:rsid w:val="00342748"/>
    <w:rPr>
      <w:rFonts w:ascii="宋体" w:eastAsia="宋体" w:hAnsi="Courier New"/>
      <w:kern w:val="2"/>
      <w:sz w:val="21"/>
      <w:lang w:val="en-US" w:eastAsia="zh-CN" w:bidi="ar-SA"/>
    </w:rPr>
  </w:style>
  <w:style w:type="character" w:customStyle="1" w:styleId="CharChar0">
    <w:name w:val="纯文本 Char Char"/>
    <w:qFormat/>
    <w:rsid w:val="00342748"/>
    <w:rPr>
      <w:rFonts w:ascii="宋体" w:eastAsia="宋体" w:hAnsi="Courier New"/>
      <w:kern w:val="2"/>
      <w:sz w:val="21"/>
      <w:lang w:val="en-US" w:eastAsia="zh-CN" w:bidi="ar-SA"/>
    </w:rPr>
  </w:style>
  <w:style w:type="character" w:customStyle="1" w:styleId="hui3">
    <w:name w:val="hui3"/>
    <w:qFormat/>
    <w:rsid w:val="00342748"/>
    <w:rPr>
      <w:color w:val="333333"/>
    </w:rPr>
  </w:style>
  <w:style w:type="character" w:customStyle="1" w:styleId="rili11">
    <w:name w:val="rili11"/>
    <w:qFormat/>
    <w:rsid w:val="00342748"/>
    <w:rPr>
      <w:sz w:val="21"/>
      <w:szCs w:val="21"/>
    </w:rPr>
  </w:style>
  <w:style w:type="character" w:customStyle="1" w:styleId="TableHeadingChar">
    <w:name w:val="Table Heading Char"/>
    <w:qFormat/>
    <w:rsid w:val="00342748"/>
    <w:rPr>
      <w:rFonts w:ascii="Arial" w:eastAsia="黑体" w:hAnsi="Arial" w:cs="Arial"/>
      <w:sz w:val="18"/>
      <w:szCs w:val="18"/>
      <w:lang w:val="en-US" w:eastAsia="zh-CN" w:bidi="ar-SA"/>
    </w:rPr>
  </w:style>
  <w:style w:type="character" w:customStyle="1" w:styleId="f-25">
    <w:name w:val="f-25"/>
    <w:basedOn w:val="a0"/>
    <w:qFormat/>
    <w:rsid w:val="00342748"/>
  </w:style>
  <w:style w:type="character" w:customStyle="1" w:styleId="160">
    <w:name w:val="16"/>
    <w:qFormat/>
    <w:rsid w:val="00342748"/>
    <w:rPr>
      <w:rFonts w:ascii="Times New Roman" w:hAnsi="Times New Roman" w:cs="Times New Roman" w:hint="default"/>
      <w:color w:val="0000FF"/>
      <w:u w:val="single"/>
    </w:rPr>
  </w:style>
  <w:style w:type="character" w:customStyle="1" w:styleId="CharChar8">
    <w:name w:val="Char Char8"/>
    <w:qFormat/>
    <w:rsid w:val="00342748"/>
    <w:rPr>
      <w:rFonts w:ascii="宋体" w:eastAsia="宋体" w:hAnsi="Courier New"/>
      <w:kern w:val="2"/>
      <w:sz w:val="21"/>
      <w:lang w:val="en-US" w:eastAsia="zh-CN" w:bidi="ar-SA"/>
    </w:rPr>
  </w:style>
  <w:style w:type="character" w:customStyle="1" w:styleId="CharChar6">
    <w:name w:val="Char Char6"/>
    <w:qFormat/>
    <w:rsid w:val="00342748"/>
    <w:rPr>
      <w:rFonts w:ascii="Arial" w:eastAsia="黑体" w:hAnsi="Arial"/>
      <w:b/>
      <w:bCs/>
      <w:kern w:val="2"/>
      <w:sz w:val="32"/>
      <w:szCs w:val="32"/>
      <w:lang w:val="en-US" w:eastAsia="zh-CN" w:bidi="ar-SA"/>
    </w:rPr>
  </w:style>
  <w:style w:type="character" w:customStyle="1" w:styleId="apple-style-span">
    <w:name w:val="apple-style-span"/>
    <w:basedOn w:val="a0"/>
    <w:qFormat/>
    <w:rsid w:val="00342748"/>
  </w:style>
  <w:style w:type="character" w:customStyle="1" w:styleId="btitlenamewangputoptitle">
    <w:name w:val="b titlename wangputoptitle"/>
    <w:basedOn w:val="a0"/>
    <w:qFormat/>
    <w:rsid w:val="00342748"/>
  </w:style>
  <w:style w:type="character" w:customStyle="1" w:styleId="CharChar2">
    <w:name w:val="正文文本 Char Char"/>
    <w:qFormat/>
    <w:rsid w:val="00342748"/>
    <w:rPr>
      <w:rFonts w:ascii="黑体" w:eastAsia="黑体"/>
      <w:kern w:val="2"/>
      <w:sz w:val="24"/>
      <w:lang w:val="en-US" w:eastAsia="zh-CN" w:bidi="ar-SA"/>
    </w:rPr>
  </w:style>
  <w:style w:type="character" w:customStyle="1" w:styleId="CharChar3">
    <w:name w:val="Char Char"/>
    <w:qFormat/>
    <w:rsid w:val="00342748"/>
    <w:rPr>
      <w:rFonts w:ascii="Arial" w:eastAsia="黑体" w:hAnsi="Arial"/>
      <w:b/>
      <w:bCs/>
      <w:kern w:val="2"/>
      <w:sz w:val="32"/>
      <w:szCs w:val="32"/>
      <w:lang w:val="en-US" w:eastAsia="zh-CN" w:bidi="ar-SA"/>
    </w:rPr>
  </w:style>
  <w:style w:type="character" w:customStyle="1" w:styleId="CharChar4">
    <w:name w:val="Char Char4"/>
    <w:qFormat/>
    <w:rsid w:val="00342748"/>
    <w:rPr>
      <w:rFonts w:ascii="Arial" w:eastAsia="黑体" w:hAnsi="Arial"/>
      <w:b/>
      <w:bCs/>
      <w:kern w:val="2"/>
      <w:sz w:val="32"/>
      <w:szCs w:val="32"/>
      <w:lang w:val="en-US" w:eastAsia="zh-CN" w:bidi="ar-SA"/>
    </w:rPr>
  </w:style>
  <w:style w:type="character" w:customStyle="1" w:styleId="CharChar20">
    <w:name w:val="Char Char2"/>
    <w:qFormat/>
    <w:rsid w:val="00342748"/>
    <w:rPr>
      <w:rFonts w:ascii="宋体" w:eastAsia="宋体" w:hAnsi="Courier New"/>
      <w:kern w:val="2"/>
      <w:sz w:val="21"/>
      <w:lang w:val="en-US" w:eastAsia="zh-CN" w:bidi="ar-SA"/>
    </w:rPr>
  </w:style>
  <w:style w:type="character" w:customStyle="1" w:styleId="CharChar18">
    <w:name w:val="Char Char18"/>
    <w:qFormat/>
    <w:rsid w:val="00342748"/>
    <w:rPr>
      <w:rFonts w:ascii="Arial" w:eastAsia="黑体" w:hAnsi="Arial"/>
      <w:b/>
      <w:bCs/>
      <w:kern w:val="2"/>
      <w:sz w:val="32"/>
      <w:szCs w:val="32"/>
      <w:lang w:val="en-US" w:eastAsia="zh-CN" w:bidi="ar-SA"/>
    </w:rPr>
  </w:style>
  <w:style w:type="character" w:customStyle="1" w:styleId="CharChar10">
    <w:name w:val="普通文字 Char Char1"/>
    <w:qFormat/>
    <w:rsid w:val="00342748"/>
    <w:rPr>
      <w:rFonts w:ascii="宋体" w:eastAsia="宋体" w:hAnsi="Courier New"/>
      <w:kern w:val="2"/>
      <w:sz w:val="21"/>
      <w:lang w:val="en-US" w:eastAsia="zh-CN" w:bidi="ar-SA"/>
    </w:rPr>
  </w:style>
  <w:style w:type="character" w:customStyle="1" w:styleId="bodytextCharChar">
    <w:name w:val="body text Char Char"/>
    <w:qFormat/>
    <w:locked/>
    <w:rsid w:val="00342748"/>
    <w:rPr>
      <w:rFonts w:ascii="黑体" w:eastAsia="黑体"/>
      <w:kern w:val="2"/>
      <w:sz w:val="24"/>
      <w:lang w:val="en-US" w:eastAsia="zh-CN" w:bidi="ar-SA"/>
    </w:rPr>
  </w:style>
  <w:style w:type="character" w:customStyle="1" w:styleId="CharCharChar">
    <w:name w:val="Char Char Char"/>
    <w:qFormat/>
    <w:rsid w:val="00342748"/>
    <w:rPr>
      <w:rFonts w:ascii="Arial" w:eastAsia="黑体" w:hAnsi="Arial"/>
      <w:b/>
      <w:bCs/>
      <w:kern w:val="2"/>
      <w:sz w:val="32"/>
      <w:szCs w:val="32"/>
      <w:lang w:val="en-US" w:eastAsia="zh-CN" w:bidi="ar-SA"/>
    </w:rPr>
  </w:style>
  <w:style w:type="character" w:customStyle="1" w:styleId="CharChar9">
    <w:name w:val="Char Char9"/>
    <w:qFormat/>
    <w:rsid w:val="00342748"/>
    <w:rPr>
      <w:kern w:val="2"/>
      <w:sz w:val="18"/>
      <w:szCs w:val="18"/>
    </w:rPr>
  </w:style>
  <w:style w:type="character" w:customStyle="1" w:styleId="CharChar11">
    <w:name w:val="Char Char11"/>
    <w:qFormat/>
    <w:rsid w:val="00342748"/>
    <w:rPr>
      <w:rFonts w:ascii="宋体" w:eastAsia="宋体" w:hAnsi="Courier New"/>
      <w:kern w:val="2"/>
      <w:sz w:val="21"/>
      <w:lang w:val="en-US" w:eastAsia="zh-CN" w:bidi="ar-SA"/>
    </w:rPr>
  </w:style>
  <w:style w:type="character" w:customStyle="1" w:styleId="CharChar81">
    <w:name w:val="Char Char81"/>
    <w:qFormat/>
    <w:rsid w:val="00342748"/>
    <w:rPr>
      <w:rFonts w:ascii="宋体" w:eastAsia="宋体" w:hAnsi="Courier New"/>
      <w:kern w:val="2"/>
      <w:sz w:val="21"/>
      <w:lang w:val="en-US" w:eastAsia="zh-CN" w:bidi="ar-SA"/>
    </w:rPr>
  </w:style>
  <w:style w:type="character" w:customStyle="1" w:styleId="CharChar30">
    <w:name w:val="Char Char3"/>
    <w:qFormat/>
    <w:rsid w:val="00342748"/>
    <w:rPr>
      <w:rFonts w:ascii="Arial" w:eastAsia="黑体" w:hAnsi="Arial"/>
      <w:b/>
      <w:bCs/>
      <w:kern w:val="2"/>
      <w:sz w:val="32"/>
      <w:szCs w:val="32"/>
      <w:lang w:val="en-US" w:eastAsia="zh-CN" w:bidi="ar-SA"/>
    </w:rPr>
  </w:style>
  <w:style w:type="character" w:customStyle="1" w:styleId="CharChar21">
    <w:name w:val="Char Char21"/>
    <w:qFormat/>
    <w:rsid w:val="00342748"/>
    <w:rPr>
      <w:rFonts w:ascii="Arial" w:eastAsia="黑体" w:hAnsi="Arial"/>
      <w:b/>
      <w:bCs/>
      <w:kern w:val="2"/>
      <w:sz w:val="32"/>
      <w:szCs w:val="32"/>
      <w:lang w:val="en-US" w:eastAsia="zh-CN" w:bidi="ar-SA"/>
    </w:rPr>
  </w:style>
  <w:style w:type="character" w:customStyle="1" w:styleId="font81">
    <w:name w:val="font81"/>
    <w:qFormat/>
    <w:rsid w:val="00342748"/>
    <w:rPr>
      <w:rFonts w:ascii="宋体" w:eastAsia="宋体" w:hAnsi="宋体" w:cs="宋体" w:hint="eastAsia"/>
      <w:b/>
      <w:color w:val="000000"/>
      <w:sz w:val="20"/>
      <w:szCs w:val="20"/>
      <w:u w:val="none"/>
    </w:rPr>
  </w:style>
  <w:style w:type="character" w:customStyle="1" w:styleId="font41">
    <w:name w:val="font41"/>
    <w:qFormat/>
    <w:rsid w:val="00342748"/>
    <w:rPr>
      <w:rFonts w:ascii="宋体" w:eastAsia="宋体" w:hAnsi="宋体" w:cs="宋体" w:hint="eastAsia"/>
      <w:color w:val="000000"/>
      <w:sz w:val="24"/>
      <w:szCs w:val="24"/>
      <w:u w:val="none"/>
    </w:rPr>
  </w:style>
  <w:style w:type="character" w:customStyle="1" w:styleId="font31">
    <w:name w:val="font31"/>
    <w:qFormat/>
    <w:rsid w:val="00342748"/>
    <w:rPr>
      <w:rFonts w:ascii="宋体" w:eastAsia="宋体" w:hAnsi="宋体" w:cs="宋体" w:hint="eastAsia"/>
      <w:color w:val="000000"/>
      <w:sz w:val="24"/>
      <w:szCs w:val="24"/>
      <w:u w:val="none"/>
    </w:rPr>
  </w:style>
  <w:style w:type="character" w:customStyle="1" w:styleId="font61">
    <w:name w:val="font61"/>
    <w:qFormat/>
    <w:rsid w:val="00342748"/>
    <w:rPr>
      <w:rFonts w:ascii="Times New Roman" w:hAnsi="Times New Roman" w:cs="Times New Roman" w:hint="default"/>
      <w:color w:val="000000"/>
      <w:sz w:val="20"/>
      <w:szCs w:val="20"/>
      <w:u w:val="none"/>
    </w:rPr>
  </w:style>
  <w:style w:type="character" w:customStyle="1" w:styleId="font71">
    <w:name w:val="font71"/>
    <w:qFormat/>
    <w:rsid w:val="00342748"/>
    <w:rPr>
      <w:rFonts w:ascii="Times New Roman" w:hAnsi="Times New Roman" w:cs="Times New Roman" w:hint="default"/>
      <w:color w:val="000000"/>
      <w:sz w:val="20"/>
      <w:szCs w:val="20"/>
      <w:u w:val="none"/>
    </w:rPr>
  </w:style>
  <w:style w:type="character" w:customStyle="1" w:styleId="font91">
    <w:name w:val="font91"/>
    <w:qFormat/>
    <w:rsid w:val="00342748"/>
    <w:rPr>
      <w:rFonts w:ascii="Times New Roman" w:hAnsi="Times New Roman" w:cs="Times New Roman" w:hint="default"/>
      <w:color w:val="000000"/>
      <w:sz w:val="24"/>
      <w:szCs w:val="24"/>
      <w:u w:val="none"/>
    </w:rPr>
  </w:style>
  <w:style w:type="character" w:customStyle="1" w:styleId="font101">
    <w:name w:val="font101"/>
    <w:qFormat/>
    <w:rsid w:val="00342748"/>
    <w:rPr>
      <w:rFonts w:ascii="宋体" w:eastAsia="宋体" w:hAnsi="宋体" w:cs="宋体" w:hint="eastAsia"/>
      <w:color w:val="000000"/>
      <w:sz w:val="24"/>
      <w:szCs w:val="24"/>
      <w:u w:val="none"/>
    </w:rPr>
  </w:style>
  <w:style w:type="character" w:customStyle="1" w:styleId="font51">
    <w:name w:val="font51"/>
    <w:qFormat/>
    <w:rsid w:val="00342748"/>
    <w:rPr>
      <w:rFonts w:ascii="宋体" w:eastAsia="宋体" w:hAnsi="宋体" w:cs="宋体" w:hint="eastAsia"/>
      <w:color w:val="auto"/>
      <w:sz w:val="20"/>
      <w:szCs w:val="20"/>
      <w:u w:val="none"/>
    </w:rPr>
  </w:style>
  <w:style w:type="character" w:customStyle="1" w:styleId="font141">
    <w:name w:val="font141"/>
    <w:qFormat/>
    <w:rsid w:val="00342748"/>
    <w:rPr>
      <w:rFonts w:ascii="宋体" w:eastAsia="宋体" w:hAnsi="宋体" w:cs="宋体" w:hint="eastAsia"/>
      <w:color w:val="000000"/>
      <w:sz w:val="20"/>
      <w:szCs w:val="20"/>
      <w:u w:val="none"/>
    </w:rPr>
  </w:style>
  <w:style w:type="character" w:customStyle="1" w:styleId="A50">
    <w:name w:val="A5"/>
    <w:qFormat/>
    <w:rsid w:val="00342748"/>
    <w:rPr>
      <w:rFonts w:ascii="汉仪中黑简" w:eastAsia="汉仪中黑简"/>
      <w:color w:val="6E2A90"/>
      <w:sz w:val="32"/>
    </w:rPr>
  </w:style>
  <w:style w:type="character" w:customStyle="1" w:styleId="A40">
    <w:name w:val="A4"/>
    <w:qFormat/>
    <w:rsid w:val="00342748"/>
    <w:rPr>
      <w:color w:val="6E2A90"/>
      <w:sz w:val="48"/>
    </w:rPr>
  </w:style>
  <w:style w:type="character" w:customStyle="1" w:styleId="CharCharChar1">
    <w:name w:val="普通文字 Char Char Char1"/>
    <w:qFormat/>
    <w:rsid w:val="00342748"/>
    <w:rPr>
      <w:rFonts w:ascii="宋体" w:hAnsi="Courier New"/>
      <w:kern w:val="2"/>
      <w:sz w:val="21"/>
    </w:rPr>
  </w:style>
  <w:style w:type="character" w:customStyle="1" w:styleId="2Char10">
    <w:name w:val="标题 2 Char1"/>
    <w:qFormat/>
    <w:rsid w:val="00342748"/>
    <w:rPr>
      <w:rFonts w:ascii="Arial" w:eastAsia="黑体" w:hAnsi="Arial"/>
      <w:b/>
      <w:bCs/>
      <w:kern w:val="2"/>
      <w:sz w:val="32"/>
      <w:szCs w:val="32"/>
    </w:rPr>
  </w:style>
  <w:style w:type="character" w:customStyle="1" w:styleId="apple-converted-space">
    <w:name w:val="apple-converted-space"/>
    <w:basedOn w:val="a0"/>
    <w:qFormat/>
    <w:rsid w:val="00342748"/>
  </w:style>
  <w:style w:type="character" w:customStyle="1" w:styleId="Charc">
    <w:name w:val="表正文 Char"/>
    <w:qFormat/>
    <w:rsid w:val="00342748"/>
    <w:rPr>
      <w:rFonts w:eastAsia="宋体"/>
      <w:kern w:val="2"/>
      <w:sz w:val="21"/>
      <w:szCs w:val="24"/>
      <w:lang w:val="en-US" w:eastAsia="zh-CN" w:bidi="ar-SA"/>
    </w:rPr>
  </w:style>
  <w:style w:type="character" w:customStyle="1" w:styleId="font21">
    <w:name w:val="font21"/>
    <w:qFormat/>
    <w:rsid w:val="00342748"/>
    <w:rPr>
      <w:rFonts w:ascii="Times New Roman" w:hAnsi="Times New Roman" w:cs="Times New Roman" w:hint="default"/>
      <w:b/>
      <w:color w:val="000000"/>
      <w:sz w:val="24"/>
      <w:szCs w:val="24"/>
    </w:rPr>
  </w:style>
  <w:style w:type="character" w:customStyle="1" w:styleId="font11">
    <w:name w:val="font11"/>
    <w:qFormat/>
    <w:rsid w:val="00342748"/>
    <w:rPr>
      <w:rFonts w:ascii="宋体" w:eastAsia="宋体" w:hAnsi="宋体" w:cs="宋体" w:hint="eastAsia"/>
      <w:b/>
      <w:color w:val="000000"/>
      <w:sz w:val="22"/>
      <w:szCs w:val="22"/>
    </w:rPr>
  </w:style>
  <w:style w:type="character" w:customStyle="1" w:styleId="font01">
    <w:name w:val="font01"/>
    <w:qFormat/>
    <w:rsid w:val="00342748"/>
    <w:rPr>
      <w:rFonts w:ascii="宋体" w:eastAsia="宋体" w:hAnsi="宋体" w:cs="宋体" w:hint="eastAsia"/>
      <w:color w:val="000000"/>
      <w:sz w:val="22"/>
      <w:szCs w:val="22"/>
    </w:rPr>
  </w:style>
  <w:style w:type="character" w:customStyle="1" w:styleId="font112">
    <w:name w:val="font112"/>
    <w:qFormat/>
    <w:rsid w:val="00342748"/>
    <w:rPr>
      <w:rFonts w:ascii="宋体" w:eastAsia="宋体" w:hAnsi="宋体" w:cs="宋体" w:hint="eastAsia"/>
      <w:color w:val="000000"/>
      <w:sz w:val="20"/>
      <w:szCs w:val="20"/>
    </w:rPr>
  </w:style>
  <w:style w:type="character" w:customStyle="1" w:styleId="font131">
    <w:name w:val="font131"/>
    <w:qFormat/>
    <w:rsid w:val="00342748"/>
    <w:rPr>
      <w:rFonts w:ascii="宋体" w:eastAsia="宋体" w:hAnsi="宋体" w:cs="宋体" w:hint="eastAsia"/>
      <w:color w:val="000000"/>
      <w:sz w:val="20"/>
      <w:szCs w:val="20"/>
    </w:rPr>
  </w:style>
  <w:style w:type="character" w:customStyle="1" w:styleId="font171">
    <w:name w:val="font171"/>
    <w:qFormat/>
    <w:rsid w:val="00342748"/>
    <w:rPr>
      <w:rFonts w:ascii="Segoe UI Symbol" w:eastAsia="Segoe UI Symbol" w:hAnsi="Segoe UI Symbol" w:cs="Segoe UI Symbol"/>
      <w:b/>
      <w:color w:val="000000"/>
      <w:sz w:val="20"/>
      <w:szCs w:val="20"/>
    </w:rPr>
  </w:style>
  <w:style w:type="character" w:customStyle="1" w:styleId="font161">
    <w:name w:val="font161"/>
    <w:qFormat/>
    <w:rsid w:val="00342748"/>
    <w:rPr>
      <w:rFonts w:ascii="Cambria Math" w:eastAsia="Cambria Math" w:hAnsi="Cambria Math" w:cs="Cambria Math"/>
      <w:b/>
      <w:color w:val="000000"/>
      <w:sz w:val="20"/>
      <w:szCs w:val="20"/>
    </w:rPr>
  </w:style>
  <w:style w:type="character" w:customStyle="1" w:styleId="font151">
    <w:name w:val="font151"/>
    <w:qFormat/>
    <w:rsid w:val="00342748"/>
    <w:rPr>
      <w:rFonts w:ascii="Cambria Math" w:eastAsia="Cambria Math" w:hAnsi="Cambria Math" w:cs="Cambria Math" w:hint="default"/>
      <w:color w:val="000000"/>
      <w:sz w:val="20"/>
      <w:szCs w:val="20"/>
    </w:rPr>
  </w:style>
  <w:style w:type="character" w:customStyle="1" w:styleId="font181">
    <w:name w:val="font181"/>
    <w:qFormat/>
    <w:rsid w:val="00342748"/>
    <w:rPr>
      <w:rFonts w:ascii="Times New Roman" w:hAnsi="Times New Roman" w:cs="Times New Roman" w:hint="default"/>
      <w:b/>
      <w:color w:val="000000"/>
      <w:sz w:val="20"/>
      <w:szCs w:val="20"/>
    </w:rPr>
  </w:style>
  <w:style w:type="character" w:customStyle="1" w:styleId="font111">
    <w:name w:val="font111"/>
    <w:qFormat/>
    <w:rsid w:val="00342748"/>
    <w:rPr>
      <w:rFonts w:ascii="宋体" w:eastAsia="宋体" w:hAnsi="宋体" w:cs="宋体" w:hint="eastAsia"/>
      <w:color w:val="000000"/>
      <w:sz w:val="20"/>
      <w:szCs w:val="20"/>
    </w:rPr>
  </w:style>
  <w:style w:type="paragraph" w:customStyle="1" w:styleId="112">
    <w:name w:val="列出段落11"/>
    <w:basedOn w:val="a"/>
    <w:qFormat/>
    <w:rsid w:val="00342748"/>
    <w:pPr>
      <w:ind w:firstLineChars="200" w:firstLine="420"/>
    </w:pPr>
  </w:style>
  <w:style w:type="character" w:customStyle="1" w:styleId="Chard">
    <w:name w:val="列出段落 Char"/>
    <w:link w:val="26"/>
    <w:uiPriority w:val="34"/>
    <w:qFormat/>
    <w:locked/>
    <w:rsid w:val="00342748"/>
    <w:rPr>
      <w:rFonts w:ascii="Calibri" w:hAnsi="Calibri"/>
    </w:rPr>
  </w:style>
  <w:style w:type="paragraph" w:customStyle="1" w:styleId="26">
    <w:name w:val="列出段落2"/>
    <w:basedOn w:val="a"/>
    <w:link w:val="Chard"/>
    <w:uiPriority w:val="34"/>
    <w:qFormat/>
    <w:rsid w:val="00342748"/>
    <w:pPr>
      <w:ind w:firstLineChars="200" w:firstLine="420"/>
    </w:pPr>
    <w:rPr>
      <w:rFonts w:ascii="Calibri" w:eastAsiaTheme="minorEastAsia" w:hAnsi="Calibri" w:cstheme="minorBidi"/>
      <w:szCs w:val="22"/>
    </w:rPr>
  </w:style>
  <w:style w:type="character" w:customStyle="1" w:styleId="Char20">
    <w:name w:val="批注主题 Char2"/>
    <w:basedOn w:val="Char21"/>
    <w:link w:val="af2"/>
    <w:qFormat/>
    <w:rsid w:val="00342748"/>
    <w:rPr>
      <w:rFonts w:ascii="Times New Roman" w:eastAsia="宋体" w:hAnsi="Times New Roman" w:cs="Times New Roman"/>
      <w:b/>
      <w:bCs/>
      <w:kern w:val="2"/>
      <w:sz w:val="21"/>
      <w:szCs w:val="24"/>
    </w:rPr>
  </w:style>
  <w:style w:type="character" w:customStyle="1" w:styleId="Char21">
    <w:name w:val="批注文字 Char2"/>
    <w:uiPriority w:val="99"/>
    <w:qFormat/>
    <w:rsid w:val="00342748"/>
    <w:rPr>
      <w:kern w:val="2"/>
      <w:sz w:val="21"/>
      <w:szCs w:val="24"/>
    </w:rPr>
  </w:style>
  <w:style w:type="character" w:customStyle="1" w:styleId="time">
    <w:name w:val="time"/>
    <w:basedOn w:val="a0"/>
    <w:qFormat/>
    <w:rsid w:val="00342748"/>
  </w:style>
  <w:style w:type="character" w:customStyle="1" w:styleId="Char13">
    <w:name w:val="批注主题 Char1"/>
    <w:qFormat/>
    <w:rsid w:val="00342748"/>
    <w:rPr>
      <w:rFonts w:ascii="Calibri" w:hAnsi="Calibri"/>
      <w:b/>
      <w:bCs/>
      <w:szCs w:val="24"/>
    </w:rPr>
  </w:style>
  <w:style w:type="character" w:customStyle="1" w:styleId="27">
    <w:name w:val="标题 2 字符"/>
    <w:qFormat/>
    <w:rsid w:val="00342748"/>
    <w:rPr>
      <w:rFonts w:ascii="宋体" w:hAnsi="宋体"/>
      <w:b/>
      <w:sz w:val="36"/>
      <w:szCs w:val="36"/>
    </w:rPr>
  </w:style>
  <w:style w:type="character" w:customStyle="1" w:styleId="2Char11">
    <w:name w:val="正文首行缩进 2 Char1"/>
    <w:basedOn w:val="Char14"/>
    <w:qFormat/>
    <w:rsid w:val="00342748"/>
    <w:rPr>
      <w:kern w:val="2"/>
      <w:sz w:val="21"/>
      <w:szCs w:val="24"/>
    </w:rPr>
  </w:style>
  <w:style w:type="character" w:customStyle="1" w:styleId="Char14">
    <w:name w:val="正文文本缩进 Char1"/>
    <w:qFormat/>
    <w:rsid w:val="00342748"/>
    <w:rPr>
      <w:kern w:val="2"/>
      <w:sz w:val="21"/>
      <w:szCs w:val="24"/>
    </w:rPr>
  </w:style>
  <w:style w:type="character" w:customStyle="1" w:styleId="z-Char">
    <w:name w:val="z-窗体顶端 Char"/>
    <w:qFormat/>
    <w:rsid w:val="00342748"/>
    <w:rPr>
      <w:rFonts w:ascii="Arial"/>
      <w:vanish/>
      <w:kern w:val="2"/>
      <w:sz w:val="16"/>
      <w:szCs w:val="24"/>
    </w:rPr>
  </w:style>
  <w:style w:type="paragraph" w:customStyle="1" w:styleId="z-1">
    <w:name w:val="z-窗体顶端1"/>
    <w:basedOn w:val="a"/>
    <w:next w:val="a"/>
    <w:link w:val="z-Char1"/>
    <w:qFormat/>
    <w:rsid w:val="00342748"/>
    <w:pPr>
      <w:pBdr>
        <w:bottom w:val="single" w:sz="6" w:space="1" w:color="auto"/>
      </w:pBdr>
      <w:jc w:val="center"/>
    </w:pPr>
    <w:rPr>
      <w:rFonts w:ascii="Arial"/>
      <w:vanish/>
      <w:sz w:val="16"/>
    </w:rPr>
  </w:style>
  <w:style w:type="character" w:customStyle="1" w:styleId="english">
    <w:name w:val="english"/>
    <w:qFormat/>
    <w:rsid w:val="00342748"/>
    <w:rPr>
      <w:rFonts w:ascii="微软雅黑" w:eastAsia="微软雅黑" w:hAnsi="微软雅黑" w:cs="微软雅黑"/>
      <w:i/>
      <w:caps/>
      <w:color w:val="9E9E9E"/>
      <w:sz w:val="21"/>
      <w:szCs w:val="21"/>
    </w:rPr>
  </w:style>
  <w:style w:type="character" w:customStyle="1" w:styleId="font132">
    <w:name w:val="font132"/>
    <w:qFormat/>
    <w:rsid w:val="00342748"/>
    <w:rPr>
      <w:rFonts w:ascii="宋体" w:eastAsia="宋体" w:hAnsi="宋体" w:cs="宋体" w:hint="eastAsia"/>
      <w:color w:val="000000"/>
      <w:sz w:val="16"/>
      <w:szCs w:val="16"/>
      <w:u w:val="none"/>
    </w:rPr>
  </w:style>
  <w:style w:type="character" w:customStyle="1" w:styleId="english2">
    <w:name w:val="english2"/>
    <w:qFormat/>
    <w:rsid w:val="00342748"/>
    <w:rPr>
      <w:rFonts w:ascii="微软雅黑" w:eastAsia="微软雅黑" w:hAnsi="微软雅黑" w:cs="微软雅黑" w:hint="eastAsia"/>
      <w:i/>
      <w:caps/>
      <w:color w:val="9E9E9E"/>
      <w:sz w:val="21"/>
      <w:szCs w:val="21"/>
    </w:rPr>
  </w:style>
  <w:style w:type="character" w:customStyle="1" w:styleId="Char15">
    <w:name w:val="批注框文本 Char1"/>
    <w:qFormat/>
    <w:rsid w:val="00342748"/>
    <w:rPr>
      <w:rFonts w:ascii="Calibri" w:hAnsi="Calibri"/>
      <w:kern w:val="2"/>
      <w:sz w:val="18"/>
      <w:szCs w:val="18"/>
    </w:rPr>
  </w:style>
  <w:style w:type="character" w:customStyle="1" w:styleId="time1">
    <w:name w:val="time1"/>
    <w:basedOn w:val="a0"/>
    <w:qFormat/>
    <w:rsid w:val="00342748"/>
  </w:style>
  <w:style w:type="character" w:customStyle="1" w:styleId="english1">
    <w:name w:val="english1"/>
    <w:qFormat/>
    <w:rsid w:val="00342748"/>
    <w:rPr>
      <w:rFonts w:ascii="微软雅黑" w:eastAsia="微软雅黑" w:hAnsi="微软雅黑" w:cs="微软雅黑" w:hint="eastAsia"/>
      <w:color w:val="000000"/>
      <w:sz w:val="12"/>
      <w:szCs w:val="12"/>
    </w:rPr>
  </w:style>
  <w:style w:type="character" w:customStyle="1" w:styleId="time2">
    <w:name w:val="time2"/>
    <w:basedOn w:val="a0"/>
    <w:qFormat/>
    <w:rsid w:val="00342748"/>
  </w:style>
  <w:style w:type="character" w:customStyle="1" w:styleId="z-Char0">
    <w:name w:val="z-窗体底端 Char"/>
    <w:qFormat/>
    <w:rsid w:val="00342748"/>
    <w:rPr>
      <w:rFonts w:ascii="Arial"/>
      <w:vanish/>
      <w:kern w:val="2"/>
      <w:sz w:val="16"/>
      <w:szCs w:val="24"/>
    </w:rPr>
  </w:style>
  <w:style w:type="paragraph" w:customStyle="1" w:styleId="z-10">
    <w:name w:val="z-窗体底端1"/>
    <w:basedOn w:val="a"/>
    <w:next w:val="a"/>
    <w:link w:val="z-Char10"/>
    <w:qFormat/>
    <w:rsid w:val="00342748"/>
    <w:pPr>
      <w:pBdr>
        <w:top w:val="single" w:sz="6" w:space="1" w:color="auto"/>
      </w:pBdr>
      <w:jc w:val="center"/>
    </w:pPr>
    <w:rPr>
      <w:rFonts w:ascii="Arial"/>
      <w:vanish/>
      <w:sz w:val="16"/>
    </w:rPr>
  </w:style>
  <w:style w:type="character" w:customStyle="1" w:styleId="Char16">
    <w:name w:val="批注文字 Char1"/>
    <w:qFormat/>
    <w:rsid w:val="00342748"/>
    <w:rPr>
      <w:rFonts w:ascii="Calibri" w:hAnsi="Calibri"/>
      <w:szCs w:val="24"/>
    </w:rPr>
  </w:style>
  <w:style w:type="character" w:customStyle="1" w:styleId="2Char2">
    <w:name w:val="正文首行缩进 2 Char2"/>
    <w:basedOn w:val="Char5"/>
    <w:link w:val="25"/>
    <w:qFormat/>
    <w:rsid w:val="00342748"/>
    <w:rPr>
      <w:rFonts w:ascii="宋体" w:eastAsia="宋体" w:hAnsi="宋体" w:cs="宋体"/>
      <w:kern w:val="0"/>
      <w:sz w:val="22"/>
      <w:szCs w:val="20"/>
      <w:lang w:val="zh-CN" w:bidi="zh-CN"/>
    </w:rPr>
  </w:style>
  <w:style w:type="paragraph" w:customStyle="1" w:styleId="xl100">
    <w:name w:val="xl100"/>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34274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342748"/>
    <w:pPr>
      <w:tabs>
        <w:tab w:val="left" w:pos="709"/>
      </w:tabs>
      <w:adjustRightInd w:val="0"/>
    </w:pPr>
    <w:rPr>
      <w:rFonts w:ascii="宋体" w:hAnsi="宋体"/>
      <w:kern w:val="0"/>
      <w:szCs w:val="21"/>
    </w:rPr>
  </w:style>
  <w:style w:type="paragraph" w:customStyle="1" w:styleId="xl84">
    <w:name w:val="xl84"/>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342748"/>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342748"/>
    <w:pPr>
      <w:widowControl/>
      <w:shd w:val="clear" w:color="000000" w:fill="FFFFFF"/>
      <w:spacing w:before="100" w:beforeAutospacing="1" w:after="100" w:afterAutospacing="1"/>
      <w:jc w:val="center"/>
    </w:pPr>
    <w:rPr>
      <w:rFonts w:ascii="宋体" w:hAnsi="宋体" w:cs="宋体"/>
      <w:kern w:val="0"/>
      <w:sz w:val="24"/>
    </w:rPr>
  </w:style>
  <w:style w:type="character" w:customStyle="1" w:styleId="z-Char10">
    <w:name w:val="z-窗体底端 Char1"/>
    <w:basedOn w:val="a0"/>
    <w:link w:val="z-10"/>
    <w:qFormat/>
    <w:rsid w:val="00342748"/>
    <w:rPr>
      <w:rFonts w:ascii="Arial" w:eastAsia="宋体" w:hAnsi="Times New Roman" w:cs="Times New Roman"/>
      <w:vanish/>
      <w:sz w:val="16"/>
      <w:szCs w:val="24"/>
    </w:rPr>
  </w:style>
  <w:style w:type="paragraph" w:customStyle="1" w:styleId="xl95">
    <w:name w:val="xl95"/>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34274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342748"/>
    <w:pPr>
      <w:autoSpaceDE w:val="0"/>
      <w:autoSpaceDN w:val="0"/>
      <w:jc w:val="left"/>
    </w:pPr>
    <w:rPr>
      <w:rFonts w:ascii="宋体" w:hAnsi="宋体" w:cs="宋体"/>
      <w:kern w:val="0"/>
      <w:sz w:val="22"/>
      <w:szCs w:val="22"/>
      <w:lang w:val="zh-CN" w:bidi="zh-CN"/>
    </w:rPr>
  </w:style>
  <w:style w:type="character" w:customStyle="1" w:styleId="z-Char1">
    <w:name w:val="z-窗体顶端 Char1"/>
    <w:basedOn w:val="a0"/>
    <w:link w:val="z-1"/>
    <w:qFormat/>
    <w:rsid w:val="00342748"/>
    <w:rPr>
      <w:rFonts w:ascii="Arial" w:eastAsia="宋体" w:hAnsi="Times New Roman" w:cs="Times New Roman"/>
      <w:vanish/>
      <w:sz w:val="16"/>
      <w:szCs w:val="24"/>
    </w:rPr>
  </w:style>
  <w:style w:type="paragraph" w:customStyle="1" w:styleId="xl85">
    <w:name w:val="xl85"/>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342748"/>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342748"/>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3427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3427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3427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3427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34274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34274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342748"/>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34274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3427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34274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34274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342748"/>
    <w:rPr>
      <w:rFonts w:asciiTheme="minorHAnsi" w:eastAsiaTheme="minorEastAsia" w:hAnsiTheme="minorHAnsi" w:cstheme="minorBidi"/>
      <w:kern w:val="2"/>
      <w:sz w:val="21"/>
      <w:szCs w:val="24"/>
      <w:lang w:val="en-US" w:eastAsia="zh-CN" w:bidi="ar-SA"/>
    </w:rPr>
  </w:style>
  <w:style w:type="paragraph" w:styleId="afa">
    <w:name w:val="List Paragraph"/>
    <w:basedOn w:val="a"/>
    <w:uiPriority w:val="99"/>
    <w:unhideWhenUsed/>
    <w:qFormat/>
    <w:rsid w:val="003427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C0197"/>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C01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C0197"/>
    <w:pPr>
      <w:ind w:firstLineChars="200" w:firstLine="420"/>
    </w:pPr>
  </w:style>
  <w:style w:type="paragraph" w:styleId="a4">
    <w:name w:val="annotation text"/>
    <w:basedOn w:val="a"/>
    <w:link w:val="Char0"/>
    <w:uiPriority w:val="99"/>
    <w:qFormat/>
    <w:rsid w:val="00FC0197"/>
    <w:pPr>
      <w:jc w:val="left"/>
    </w:pPr>
  </w:style>
  <w:style w:type="character" w:customStyle="1" w:styleId="Char0">
    <w:name w:val="批注文字 Char"/>
    <w:basedOn w:val="a0"/>
    <w:link w:val="a4"/>
    <w:uiPriority w:val="99"/>
    <w:qFormat/>
    <w:rsid w:val="00FC0197"/>
    <w:rPr>
      <w:rFonts w:ascii="Times New Roman" w:eastAsia="宋体" w:hAnsi="Times New Roman" w:cs="Times New Roman"/>
      <w:szCs w:val="24"/>
    </w:rPr>
  </w:style>
  <w:style w:type="paragraph" w:styleId="20">
    <w:name w:val="Body Text Indent 2"/>
    <w:basedOn w:val="a"/>
    <w:link w:val="2Char0"/>
    <w:qFormat/>
    <w:rsid w:val="00FC0197"/>
    <w:pPr>
      <w:spacing w:line="360" w:lineRule="auto"/>
      <w:ind w:firstLine="360"/>
    </w:pPr>
    <w:rPr>
      <w:rFonts w:ascii="宋体"/>
      <w:sz w:val="24"/>
      <w:szCs w:val="20"/>
    </w:rPr>
  </w:style>
  <w:style w:type="character" w:customStyle="1" w:styleId="2Char0">
    <w:name w:val="正文文本缩进 2 Char"/>
    <w:basedOn w:val="a0"/>
    <w:link w:val="20"/>
    <w:qFormat/>
    <w:rsid w:val="00FC0197"/>
    <w:rPr>
      <w:rFonts w:ascii="宋体" w:eastAsia="宋体" w:hAnsi="Times New Roman" w:cs="Times New Roman"/>
      <w:sz w:val="24"/>
      <w:szCs w:val="20"/>
    </w:rPr>
  </w:style>
  <w:style w:type="paragraph" w:styleId="30">
    <w:name w:val="Body Text Indent 3"/>
    <w:basedOn w:val="a"/>
    <w:link w:val="3Char0"/>
    <w:qFormat/>
    <w:rsid w:val="00FC0197"/>
    <w:pPr>
      <w:spacing w:line="360" w:lineRule="exact"/>
      <w:ind w:firstLineChars="200" w:firstLine="420"/>
    </w:pPr>
  </w:style>
  <w:style w:type="character" w:customStyle="1" w:styleId="3Char0">
    <w:name w:val="正文文本缩进 3 Char"/>
    <w:basedOn w:val="a0"/>
    <w:link w:val="30"/>
    <w:rsid w:val="00FC0197"/>
    <w:rPr>
      <w:rFonts w:ascii="Times New Roman" w:eastAsia="宋体" w:hAnsi="Times New Roman" w:cs="Times New Roman"/>
      <w:szCs w:val="24"/>
    </w:rPr>
  </w:style>
  <w:style w:type="character" w:styleId="a5">
    <w:name w:val="annotation reference"/>
    <w:qFormat/>
    <w:rsid w:val="00FC0197"/>
    <w:rPr>
      <w:sz w:val="21"/>
      <w:szCs w:val="21"/>
    </w:rPr>
  </w:style>
  <w:style w:type="paragraph" w:customStyle="1" w:styleId="a6">
    <w:name w:val="样式"/>
    <w:qFormat/>
    <w:rsid w:val="00FC0197"/>
    <w:pPr>
      <w:widowControl w:val="0"/>
      <w:autoSpaceDE w:val="0"/>
      <w:autoSpaceDN w:val="0"/>
      <w:adjustRightInd w:val="0"/>
    </w:pPr>
    <w:rPr>
      <w:rFonts w:ascii="宋体" w:eastAsia="宋体" w:hAnsi="宋体" w:cs="宋体"/>
      <w:kern w:val="0"/>
      <w:sz w:val="24"/>
      <w:szCs w:val="24"/>
    </w:rPr>
  </w:style>
  <w:style w:type="character" w:customStyle="1" w:styleId="Char">
    <w:name w:val="正文缩进 Char"/>
    <w:link w:val="a3"/>
    <w:qFormat/>
    <w:rsid w:val="00FC0197"/>
    <w:rPr>
      <w:rFonts w:ascii="Times New Roman" w:eastAsia="宋体" w:hAnsi="Times New Roman" w:cs="Times New Roman"/>
      <w:szCs w:val="24"/>
    </w:rPr>
  </w:style>
  <w:style w:type="character" w:customStyle="1" w:styleId="2Char">
    <w:name w:val="标题 2 Char"/>
    <w:basedOn w:val="a0"/>
    <w:link w:val="2"/>
    <w:uiPriority w:val="9"/>
    <w:semiHidden/>
    <w:rsid w:val="00FC019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2575</Words>
  <Characters>14679</Characters>
  <Application>Microsoft Office Word</Application>
  <DocSecurity>0</DocSecurity>
  <Lines>122</Lines>
  <Paragraphs>34</Paragraphs>
  <ScaleCrop>false</ScaleCrop>
  <Company>P R C</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2022-03-25T03:08:00Z</dcterms:created>
  <dcterms:modified xsi:type="dcterms:W3CDTF">2022-04-02T08:51:00Z</dcterms:modified>
</cp:coreProperties>
</file>