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012" w:rsidRPr="001E476A" w:rsidRDefault="001E476A" w:rsidP="001E476A">
      <w:pPr>
        <w:pStyle w:val="1"/>
        <w:spacing w:before="200" w:after="200" w:line="240" w:lineRule="atLeast"/>
        <w:rPr>
          <w:rFonts w:asciiTheme="majorEastAsia" w:eastAsiaTheme="majorEastAsia" w:hAnsiTheme="majorEastAsia" w:cstheme="majorEastAsia"/>
          <w:b/>
          <w:bCs w:val="0"/>
          <w:sz w:val="30"/>
          <w:szCs w:val="30"/>
          <w:highlight w:val="white"/>
        </w:rPr>
      </w:pPr>
      <w:r w:rsidRPr="001E476A">
        <w:rPr>
          <w:rFonts w:hint="eastAsia"/>
        </w:rPr>
        <w:t>第三章</w:t>
      </w:r>
      <w:r w:rsidRPr="001E476A">
        <w:rPr>
          <w:rFonts w:hint="eastAsia"/>
        </w:rPr>
        <w:t xml:space="preserve"> </w:t>
      </w:r>
      <w:r w:rsidRPr="001E476A">
        <w:rPr>
          <w:rFonts w:hint="eastAsia"/>
        </w:rPr>
        <w:t>采购需求</w:t>
      </w:r>
    </w:p>
    <w:p w:rsidR="003B2012" w:rsidRDefault="001E476A">
      <w:pPr>
        <w:numPr>
          <w:ilvl w:val="0"/>
          <w:numId w:val="1"/>
        </w:numPr>
        <w:spacing w:line="240" w:lineRule="atLeast"/>
        <w:jc w:val="center"/>
        <w:rPr>
          <w:rFonts w:asciiTheme="majorEastAsia" w:eastAsiaTheme="majorEastAsia" w:hAnsiTheme="majorEastAsia" w:cstheme="majorEastAsia"/>
          <w:b/>
          <w:bCs/>
          <w:sz w:val="30"/>
          <w:szCs w:val="30"/>
        </w:rPr>
      </w:pPr>
      <w:r>
        <w:rPr>
          <w:rFonts w:asciiTheme="majorEastAsia" w:eastAsiaTheme="majorEastAsia" w:hAnsiTheme="majorEastAsia" w:cstheme="majorEastAsia" w:hint="eastAsia"/>
          <w:b/>
          <w:bCs/>
          <w:sz w:val="30"/>
          <w:szCs w:val="30"/>
        </w:rPr>
        <w:t>项目服务需求</w:t>
      </w:r>
    </w:p>
    <w:p w:rsidR="003B2012" w:rsidRPr="0009500E" w:rsidRDefault="001E476A">
      <w:pPr>
        <w:pStyle w:val="0"/>
        <w:widowControl w:val="0"/>
        <w:numPr>
          <w:ilvl w:val="0"/>
          <w:numId w:val="2"/>
        </w:numPr>
        <w:spacing w:line="360" w:lineRule="auto"/>
        <w:jc w:val="both"/>
        <w:rPr>
          <w:rFonts w:asciiTheme="majorEastAsia" w:eastAsiaTheme="majorEastAsia" w:hAnsiTheme="majorEastAsia" w:cstheme="majorEastAsia"/>
          <w:b/>
          <w:szCs w:val="21"/>
        </w:rPr>
      </w:pPr>
      <w:bookmarkStart w:id="0" w:name="_Toc101951258"/>
      <w:bookmarkStart w:id="1" w:name="_Toc302477536"/>
      <w:bookmarkStart w:id="2" w:name="_Toc175644389"/>
      <w:r w:rsidRPr="0009500E">
        <w:rPr>
          <w:rFonts w:asciiTheme="majorEastAsia" w:eastAsiaTheme="majorEastAsia" w:hAnsiTheme="majorEastAsia" w:cstheme="majorEastAsia" w:hint="eastAsia"/>
          <w:b/>
          <w:szCs w:val="21"/>
        </w:rPr>
        <w:t>项目概况及招标范围</w:t>
      </w:r>
      <w:bookmarkEnd w:id="0"/>
      <w:bookmarkEnd w:id="1"/>
      <w:bookmarkEnd w:id="2"/>
    </w:p>
    <w:p w:rsidR="003B2012" w:rsidRPr="0009500E" w:rsidRDefault="001E476A">
      <w:pPr>
        <w:spacing w:line="360" w:lineRule="auto"/>
        <w:rPr>
          <w:rFonts w:ascii="宋体" w:hAnsi="宋体" w:cs="宋体"/>
          <w:szCs w:val="21"/>
        </w:rPr>
      </w:pPr>
      <w:r w:rsidRPr="0009500E">
        <w:rPr>
          <w:rFonts w:ascii="宋体" w:hAnsi="宋体" w:cs="宋体" w:hint="eastAsia"/>
          <w:szCs w:val="21"/>
        </w:rPr>
        <w:t>1. 本号初级中学，占地面积196亩，总建筑面积10216平方米，配备保安人员5人。</w:t>
      </w:r>
    </w:p>
    <w:p w:rsidR="003B2012" w:rsidRPr="0009500E" w:rsidRDefault="001E476A">
      <w:pPr>
        <w:spacing w:line="360" w:lineRule="auto"/>
        <w:rPr>
          <w:rFonts w:ascii="宋体" w:hAnsi="宋体" w:cs="宋体"/>
          <w:szCs w:val="21"/>
        </w:rPr>
      </w:pPr>
      <w:r w:rsidRPr="0009500E">
        <w:rPr>
          <w:rFonts w:ascii="宋体" w:hAnsi="宋体" w:cs="宋体" w:hint="eastAsia"/>
          <w:szCs w:val="21"/>
        </w:rPr>
        <w:t>2、祖关初级中学，占地面积96亩，建筑面积3623.0平方米，配备保安人员5人。</w:t>
      </w:r>
    </w:p>
    <w:p w:rsidR="003B2012" w:rsidRPr="0009500E" w:rsidRDefault="001E476A">
      <w:pPr>
        <w:spacing w:line="360" w:lineRule="auto"/>
        <w:rPr>
          <w:rFonts w:ascii="宋体" w:hAnsi="宋体" w:cs="宋体"/>
          <w:szCs w:val="21"/>
        </w:rPr>
      </w:pPr>
      <w:r w:rsidRPr="0009500E">
        <w:rPr>
          <w:rFonts w:ascii="宋体" w:hAnsi="宋体" w:cs="宋体" w:hint="eastAsia"/>
          <w:szCs w:val="21"/>
        </w:rPr>
        <w:t>3、本号民桥小学，占地面积57亩，建筑面积10696平方米，配备保安人员6人。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福和希望小学，占地面积40亩，建筑面积1837平方米，配备保安人员5人。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祖关小学，占地面积29800平方米，建筑面积1560平方米，配备保安人员3人。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长埇小学，占地面积15865平方米，建筑面积856平方米，配备保安人员3人。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吊罗山学校，占地面积10亩，建筑面积968平方米，配备保安人员3人。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大理希望小学，占地面积17316平方米，建筑面积1152平方米，配备保安人员3人。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中央小学，占地面积36亩，建筑面积1057平方米，配备保安人员3人。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黎跃小学，占地面积12亩，建筑面积562平方米，配备保安人员3人。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什巴小学，占地面积12亩，建筑面积1472平方米，配备保安人员3人。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亚欠小学，占地面积16400平方米，建筑面积630平方米，配备保安人员3人。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金星小学，占地面积17亩，建筑面积690平方米，配备保安人员3人。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黎盆小学，占地面积11479平方米，建筑面积10800平方米，配备保安人员3人。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本号中心幼儿园，占地面积7437平方米，建筑面积3487.8平方米，配备保安人员5人。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白石幼儿园，占地面积67.3亩，配备安保人员3人。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田心幼儿园，占地面积14.9亩，配备安保人员3人。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祖关中心幼儿园，占地面积3284平方米，建筑面积1622.01平方米，配备保安人员4人。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光坡初级中学，占地面积43208平方米，建筑面积12773平方米，配备保安人员5人。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光坡中心小学，占地面积32亩，建筑面积2522平方米，配备保安人员5人。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港坡小学，占地面积18亩，建筑面积3302平方米，配备保安人员4人。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新岭分校，占地面积4000平方米，建筑面积879.4平方米，配备保安人员3人。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坡尾分校，占地面积18亩，建筑面积1320平方米，配备保安人员3人。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章宪分校，占地面积2亩，建筑面积600平方米，配备保安人员3人。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妙景分校，占地面积12878平方米，建筑面积890平方米，配备保安人员3人。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lastRenderedPageBreak/>
        <w:t>武山分校，占地面积18709平方米，建筑面积1840平方米，配备保安人员3人。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光坡中心幼儿园，占地面积2407平方米，建筑面积3753平方米，配备保安人员4人。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桃园幼儿园，占地面积8134平方米，配备保安人员3人。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光坡港坡幼儿园，占地面积6亩，配备安保人员3人。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提蒙初级中学，占地面积8亩，建筑面积7946平方米，配备保安人员5人。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提蒙中心小学，占地面积13亩，建筑面积2636平方米，配备保安人员5人。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老长小学，占地面积21.4亩，建筑面积1889.38平方米，配备保安人员3人。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礼亭小学，占地面积16亩，建筑面积324.72平方米，配备保安人员3人。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鸭琅小学，占地面积12亩，建筑面积526.8平方米，配备保安人员3人。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远景小学，占地面积16.5亩，建筑面积1380平方米，配备保安人员4人。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沟尾小学，占地面积11220平方米，建筑面积1695平方米，配备保安人员3人。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提蒙小学，占地面积32亩，建筑面积2636平方米，配备保安人员3人。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提蒙中心幼儿园，占地面积8600平方米，建筑面积2492.8平方米，配备保安人员4人。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提蒙远景幼儿园，占地面积10亩，配备安保人员3人。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岭门学校，占地面积129亩，建筑面积3487.8平方米，配备保安人员6人。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岭门小学，占地面积1600平方米，建筑面积1638平方米，配备保安人员3人。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边头小学，占地面积8189平方米，建筑面积1655.24平方米，配备保安人员3人。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金冲小学，占地面积12876平方米，建筑面积994平方米，配备保安人员3人。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木棉小学，占地面积706平方米，建筑面积706平方米，配备保安人员3人。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小南平小学，占地面积300平方米，建筑面积360平方米，配备保安人员3人。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岭门农场中心幼儿园，占地面积1333平方米，建筑面积2400平方米，配备保安人员4人。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南平学校，占地面积6800平方米，建筑面积2238平方米，配备保安人员5人。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红明小学，占地面积6亩，建筑面积2228平方米，配备保安人员3人。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先锋小学，占地面积1962平方米，建筑面积1675平方米，配备保安人员3人。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跃进小学，占地面积6600平方米，建筑面积1794.52平方米，配备保安人员3人。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沟仔小学，占地面积13000平方米，建筑面积1820平方米，配备保安人员3人。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南平农场中心幼儿园，占地面积4688平方米，建筑面积2450平方米，配备保安人员4人。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群英学校，占地面积33200平方米，建筑面积1886.5平方米，配备保安人员5人。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群英朗讯希望小学，占地面积20000平方米，建筑面积1503平方米，配备保安人员3人。</w:t>
      </w:r>
    </w:p>
    <w:p w:rsidR="003B2012" w:rsidRPr="0009500E" w:rsidRDefault="001E476A">
      <w:pPr>
        <w:numPr>
          <w:ilvl w:val="0"/>
          <w:numId w:val="3"/>
        </w:numPr>
        <w:spacing w:line="360" w:lineRule="auto"/>
        <w:rPr>
          <w:rFonts w:ascii="宋体" w:hAnsi="宋体" w:cs="宋体"/>
          <w:szCs w:val="21"/>
        </w:rPr>
      </w:pPr>
      <w:r w:rsidRPr="0009500E">
        <w:rPr>
          <w:rFonts w:ascii="宋体" w:hAnsi="宋体" w:cs="宋体" w:hint="eastAsia"/>
          <w:szCs w:val="21"/>
        </w:rPr>
        <w:t>群英中心幼儿园，占地面积19078平方米，建筑面积3500平方米，配备保安人员3人。</w:t>
      </w:r>
    </w:p>
    <w:p w:rsidR="003B2012" w:rsidRPr="0009500E" w:rsidRDefault="001E476A" w:rsidP="0009500E">
      <w:pPr>
        <w:spacing w:line="360" w:lineRule="auto"/>
        <w:ind w:firstLineChars="200" w:firstLine="420"/>
        <w:rPr>
          <w:rFonts w:ascii="宋体" w:hAnsi="宋体" w:cs="宋体"/>
          <w:szCs w:val="21"/>
        </w:rPr>
      </w:pPr>
      <w:r w:rsidRPr="0009500E">
        <w:rPr>
          <w:rFonts w:ascii="宋体" w:hAnsi="宋体" w:cs="宋体" w:hint="eastAsia"/>
          <w:szCs w:val="21"/>
        </w:rPr>
        <w:lastRenderedPageBreak/>
        <w:t>学校地理位置比较偏，周边环境比较空旷，学校现实行全封闭式管理。为保证</w:t>
      </w:r>
      <w:r w:rsidR="0009500E" w:rsidRPr="0009500E">
        <w:rPr>
          <w:rFonts w:ascii="宋体" w:hAnsi="宋体" w:cs="宋体" w:hint="eastAsia"/>
          <w:szCs w:val="21"/>
        </w:rPr>
        <w:t>学校</w:t>
      </w:r>
      <w:r w:rsidRPr="0009500E">
        <w:rPr>
          <w:rFonts w:ascii="宋体" w:hAnsi="宋体" w:cs="宋体" w:hint="eastAsia"/>
          <w:szCs w:val="21"/>
        </w:rPr>
        <w:t>在校师生的人身安全及学校财产安全，维护校园安全稳定，规范学生宿舍管理，按照上级文件要求结合</w:t>
      </w:r>
      <w:r w:rsidR="0009500E" w:rsidRPr="0009500E">
        <w:rPr>
          <w:rFonts w:ascii="宋体" w:hAnsi="宋体" w:cs="宋体" w:hint="eastAsia"/>
          <w:szCs w:val="21"/>
        </w:rPr>
        <w:t>学校</w:t>
      </w:r>
      <w:r w:rsidRPr="0009500E">
        <w:rPr>
          <w:rFonts w:ascii="宋体" w:hAnsi="宋体" w:cs="宋体" w:hint="eastAsia"/>
          <w:szCs w:val="21"/>
        </w:rPr>
        <w:t>实际情况，需配备安保人员共198名。</w:t>
      </w:r>
    </w:p>
    <w:p w:rsidR="003B2012" w:rsidRPr="0009500E" w:rsidRDefault="001E476A">
      <w:pPr>
        <w:numPr>
          <w:ilvl w:val="0"/>
          <w:numId w:val="2"/>
        </w:numPr>
        <w:spacing w:line="360" w:lineRule="auto"/>
        <w:rPr>
          <w:rFonts w:asciiTheme="majorEastAsia" w:eastAsiaTheme="majorEastAsia" w:hAnsiTheme="majorEastAsia" w:cstheme="majorEastAsia"/>
          <w:b/>
          <w:kern w:val="0"/>
          <w:szCs w:val="21"/>
        </w:rPr>
      </w:pPr>
      <w:r w:rsidRPr="0009500E">
        <w:rPr>
          <w:rFonts w:asciiTheme="majorEastAsia" w:eastAsiaTheme="majorEastAsia" w:hAnsiTheme="majorEastAsia" w:cstheme="majorEastAsia" w:hint="eastAsia"/>
          <w:b/>
          <w:kern w:val="0"/>
          <w:szCs w:val="21"/>
        </w:rPr>
        <w:t>服务需求</w:t>
      </w:r>
    </w:p>
    <w:p w:rsidR="003B2012" w:rsidRPr="0009500E" w:rsidRDefault="001E476A">
      <w:pPr>
        <w:spacing w:line="360" w:lineRule="auto"/>
        <w:rPr>
          <w:rFonts w:asciiTheme="majorEastAsia" w:eastAsiaTheme="majorEastAsia" w:hAnsiTheme="majorEastAsia" w:cstheme="majorEastAsia"/>
          <w:b/>
          <w:kern w:val="0"/>
          <w:szCs w:val="21"/>
        </w:rPr>
      </w:pPr>
      <w:r w:rsidRPr="0009500E">
        <w:rPr>
          <w:rFonts w:asciiTheme="majorEastAsia" w:eastAsiaTheme="majorEastAsia" w:hAnsiTheme="majorEastAsia" w:cstheme="majorEastAsia" w:hint="eastAsia"/>
          <w:b/>
          <w:kern w:val="0"/>
          <w:szCs w:val="21"/>
        </w:rPr>
        <w:t>（一）、</w:t>
      </w:r>
      <w:r w:rsidRPr="0009500E">
        <w:rPr>
          <w:rFonts w:ascii="宋体" w:hAnsi="宋体" w:cs="宋体" w:hint="eastAsia"/>
          <w:szCs w:val="21"/>
        </w:rPr>
        <w:t>中标单位的义务</w:t>
      </w:r>
    </w:p>
    <w:p w:rsidR="003B2012" w:rsidRPr="0009500E" w:rsidRDefault="001E476A">
      <w:pPr>
        <w:shd w:val="clear" w:color="auto" w:fill="FFFFFF"/>
        <w:snapToGrid w:val="0"/>
        <w:spacing w:line="360" w:lineRule="auto"/>
        <w:rPr>
          <w:rFonts w:ascii="宋体" w:hAnsi="宋体" w:cs="宋体"/>
          <w:szCs w:val="21"/>
        </w:rPr>
      </w:pPr>
      <w:r w:rsidRPr="0009500E">
        <w:rPr>
          <w:rFonts w:ascii="宋体" w:hAnsi="宋体" w:cs="宋体" w:hint="eastAsia"/>
          <w:szCs w:val="21"/>
        </w:rPr>
        <w:t>1.做好上岗前的准备工作，充分了解学校基本情况及相关制度，提前组织全体校园保安到位，集中进行岗前教育和培训，确保工作的顺利开展；</w:t>
      </w:r>
    </w:p>
    <w:p w:rsidR="003B2012" w:rsidRPr="0009500E" w:rsidRDefault="001E476A">
      <w:pPr>
        <w:shd w:val="clear" w:color="auto" w:fill="FFFFFF"/>
        <w:snapToGrid w:val="0"/>
        <w:spacing w:line="360" w:lineRule="auto"/>
        <w:rPr>
          <w:rFonts w:ascii="宋体" w:hAnsi="宋体" w:cs="宋体"/>
          <w:szCs w:val="21"/>
        </w:rPr>
      </w:pPr>
      <w:r w:rsidRPr="0009500E">
        <w:rPr>
          <w:rFonts w:ascii="宋体" w:hAnsi="宋体" w:cs="宋体" w:hint="eastAsia"/>
          <w:szCs w:val="21"/>
        </w:rPr>
        <w:t>2.按照采购单位要求和中标单位所制定的管理办法，认真做好校园保安的日常管理和各项勤务工作；</w:t>
      </w:r>
    </w:p>
    <w:p w:rsidR="003B2012" w:rsidRPr="0009500E" w:rsidRDefault="001E476A">
      <w:pPr>
        <w:shd w:val="clear" w:color="auto" w:fill="FFFFFF"/>
        <w:snapToGrid w:val="0"/>
        <w:spacing w:line="360" w:lineRule="auto"/>
        <w:rPr>
          <w:rFonts w:ascii="宋体" w:hAnsi="宋体" w:cs="宋体"/>
          <w:szCs w:val="21"/>
        </w:rPr>
      </w:pPr>
      <w:r w:rsidRPr="0009500E">
        <w:rPr>
          <w:rFonts w:ascii="宋体" w:hAnsi="宋体" w:cs="宋体" w:hint="eastAsia"/>
          <w:szCs w:val="21"/>
        </w:rPr>
        <w:t>3.按照劳动法律法规及中标单位制定的薪酬标准支付校园保安工资及福利待遇，同时承担校园保安的养老、医疗等社会统筹保险以及因执行本合同工作所发生的伤、残、亡事故的善后处理和经济补偿；</w:t>
      </w:r>
    </w:p>
    <w:p w:rsidR="003B2012" w:rsidRPr="0009500E" w:rsidRDefault="001E476A">
      <w:pPr>
        <w:shd w:val="clear" w:color="auto" w:fill="FFFFFF"/>
        <w:snapToGrid w:val="0"/>
        <w:spacing w:line="360" w:lineRule="auto"/>
        <w:rPr>
          <w:rFonts w:ascii="宋体" w:hAnsi="宋体" w:cs="宋体"/>
          <w:szCs w:val="21"/>
        </w:rPr>
      </w:pPr>
      <w:r w:rsidRPr="0009500E">
        <w:rPr>
          <w:rFonts w:ascii="宋体" w:hAnsi="宋体" w:cs="宋体" w:hint="eastAsia"/>
          <w:szCs w:val="21"/>
        </w:rPr>
        <w:t>4.</w:t>
      </w:r>
      <w:hyperlink r:id="rId7" w:history="1">
        <w:r w:rsidRPr="0009500E">
          <w:rPr>
            <w:rFonts w:ascii="宋体" w:hAnsi="宋体" w:cs="宋体" w:hint="eastAsia"/>
            <w:szCs w:val="21"/>
          </w:rPr>
          <w:t>投标人</w:t>
        </w:r>
      </w:hyperlink>
      <w:r w:rsidRPr="0009500E">
        <w:rPr>
          <w:rFonts w:ascii="宋体" w:hAnsi="宋体" w:cs="宋体" w:hint="eastAsia"/>
          <w:szCs w:val="21"/>
        </w:rPr>
        <w:t>必须保证到岗保安人数，投标人在组织、安排保安工作时，应符合国家相关法规，维护保安人员的正当权益。</w:t>
      </w:r>
    </w:p>
    <w:p w:rsidR="003B2012" w:rsidRPr="0009500E" w:rsidRDefault="001E476A">
      <w:pPr>
        <w:shd w:val="clear" w:color="auto" w:fill="FFFFFF"/>
        <w:snapToGrid w:val="0"/>
        <w:spacing w:line="360" w:lineRule="auto"/>
        <w:rPr>
          <w:rFonts w:ascii="宋体" w:hAnsi="宋体" w:cs="宋体"/>
          <w:szCs w:val="21"/>
        </w:rPr>
      </w:pPr>
      <w:r w:rsidRPr="0009500E">
        <w:rPr>
          <w:rFonts w:ascii="宋体" w:hAnsi="宋体" w:cs="宋体" w:hint="eastAsia"/>
          <w:szCs w:val="21"/>
        </w:rPr>
        <w:t>5.定期向采购单位通报校园保安的流动情况；</w:t>
      </w:r>
    </w:p>
    <w:p w:rsidR="003B2012" w:rsidRPr="0009500E" w:rsidRDefault="001E476A">
      <w:pPr>
        <w:widowControl/>
        <w:spacing w:line="360" w:lineRule="auto"/>
        <w:rPr>
          <w:rFonts w:ascii="宋体" w:hAnsi="宋体" w:cs="宋体"/>
          <w:szCs w:val="21"/>
        </w:rPr>
      </w:pPr>
      <w:r w:rsidRPr="0009500E">
        <w:rPr>
          <w:rFonts w:ascii="宋体" w:hAnsi="宋体" w:cs="宋体" w:hint="eastAsia"/>
          <w:szCs w:val="21"/>
        </w:rPr>
        <w:t>6.对采购单位提出不适应学校工作需要及不服从学校正常工作安排调整的人员，应在五个工作日内调整到位；</w:t>
      </w:r>
    </w:p>
    <w:p w:rsidR="003B2012" w:rsidRPr="0009500E" w:rsidRDefault="001E476A">
      <w:pPr>
        <w:widowControl/>
        <w:spacing w:line="360" w:lineRule="auto"/>
        <w:rPr>
          <w:rFonts w:ascii="宋体" w:hAnsi="宋体" w:cs="宋体"/>
          <w:szCs w:val="21"/>
        </w:rPr>
      </w:pPr>
      <w:r w:rsidRPr="0009500E">
        <w:rPr>
          <w:rFonts w:ascii="宋体" w:hAnsi="宋体" w:cs="宋体" w:hint="eastAsia"/>
          <w:szCs w:val="21"/>
        </w:rPr>
        <w:t>7.中标单位派出的校园保安，接受采购单位的监督管理；</w:t>
      </w:r>
    </w:p>
    <w:p w:rsidR="003B2012" w:rsidRPr="0009500E" w:rsidRDefault="001E476A">
      <w:pPr>
        <w:widowControl/>
        <w:spacing w:line="360" w:lineRule="auto"/>
        <w:rPr>
          <w:rFonts w:ascii="宋体" w:hAnsi="宋体" w:cs="宋体"/>
          <w:szCs w:val="21"/>
        </w:rPr>
      </w:pPr>
      <w:r w:rsidRPr="0009500E">
        <w:rPr>
          <w:rFonts w:ascii="宋体" w:hAnsi="宋体" w:cs="宋体" w:hint="eastAsia"/>
          <w:szCs w:val="21"/>
        </w:rPr>
        <w:t>8.对保安进行法律、保安专业知识和技能培训以及职业道德教育，每人每年集中培训时间不少于10天；</w:t>
      </w:r>
    </w:p>
    <w:p w:rsidR="003B2012" w:rsidRPr="0009500E" w:rsidRDefault="001E476A">
      <w:pPr>
        <w:widowControl/>
        <w:spacing w:line="360" w:lineRule="auto"/>
        <w:rPr>
          <w:rFonts w:ascii="宋体" w:hAnsi="宋体" w:cs="宋体"/>
          <w:szCs w:val="21"/>
        </w:rPr>
      </w:pPr>
      <w:r w:rsidRPr="0009500E">
        <w:rPr>
          <w:rFonts w:ascii="宋体" w:hAnsi="宋体" w:cs="宋体" w:hint="eastAsia"/>
          <w:szCs w:val="21"/>
        </w:rPr>
        <w:t>9.中标单位每学期需组织全校师生开展一次防暴防火等安全教育活动；</w:t>
      </w:r>
    </w:p>
    <w:p w:rsidR="003B2012" w:rsidRPr="0009500E" w:rsidRDefault="001E476A">
      <w:pPr>
        <w:widowControl/>
        <w:spacing w:line="360" w:lineRule="auto"/>
        <w:rPr>
          <w:rFonts w:ascii="宋体" w:hAnsi="宋体" w:cs="宋体"/>
          <w:szCs w:val="21"/>
        </w:rPr>
      </w:pPr>
      <w:r w:rsidRPr="0009500E">
        <w:rPr>
          <w:rFonts w:ascii="宋体" w:hAnsi="宋体" w:cs="宋体" w:hint="eastAsia"/>
          <w:szCs w:val="21"/>
        </w:rPr>
        <w:t>10.校园保安在保安服务中造成他人人身伤亡、财产损失的，由中标单位承担赔偿责任。因校园保安的失职、渎职造成采购单位财产损失的，采购方有权向中标单位追偿所有经济损失；</w:t>
      </w:r>
    </w:p>
    <w:p w:rsidR="003B2012" w:rsidRPr="0009500E" w:rsidRDefault="001E476A">
      <w:pPr>
        <w:widowControl/>
        <w:spacing w:line="360" w:lineRule="auto"/>
        <w:rPr>
          <w:rFonts w:ascii="宋体" w:hAnsi="宋体" w:cs="宋体"/>
          <w:szCs w:val="21"/>
        </w:rPr>
      </w:pPr>
      <w:r w:rsidRPr="0009500E">
        <w:rPr>
          <w:rFonts w:ascii="宋体" w:hAnsi="宋体" w:cs="宋体" w:hint="eastAsia"/>
          <w:szCs w:val="21"/>
        </w:rPr>
        <w:t>11.中标单位派驻采购单位的校园保安实行综合计算工作时制。中标方应根据学校的实际情况，与学校具体商定保安人员上岗时间，并合理安排校园保安的工作时间。校园保安在校正常的休息、用餐等时间不作为工作时间。</w:t>
      </w:r>
    </w:p>
    <w:p w:rsidR="003B2012" w:rsidRPr="0009500E" w:rsidRDefault="001E476A">
      <w:pPr>
        <w:spacing w:line="360" w:lineRule="auto"/>
        <w:rPr>
          <w:rFonts w:ascii="宋体" w:hAnsi="宋体" w:cs="宋体"/>
          <w:b/>
          <w:szCs w:val="21"/>
        </w:rPr>
      </w:pPr>
      <w:r w:rsidRPr="0009500E">
        <w:rPr>
          <w:rFonts w:ascii="宋体" w:hAnsi="宋体" w:cs="宋体" w:hint="eastAsia"/>
          <w:b/>
          <w:szCs w:val="21"/>
        </w:rPr>
        <w:t>（二）、保安服务的主要职责</w:t>
      </w:r>
    </w:p>
    <w:p w:rsidR="003B2012" w:rsidRPr="0009500E" w:rsidRDefault="001E476A">
      <w:pPr>
        <w:spacing w:line="360" w:lineRule="auto"/>
        <w:rPr>
          <w:rFonts w:ascii="宋体" w:hAnsi="宋体" w:cs="宋体"/>
          <w:szCs w:val="21"/>
        </w:rPr>
      </w:pPr>
      <w:r w:rsidRPr="0009500E">
        <w:rPr>
          <w:rFonts w:ascii="宋体" w:hAnsi="宋体" w:cs="宋体" w:hint="eastAsia"/>
          <w:szCs w:val="21"/>
        </w:rPr>
        <w:t>1.校门管理：</w:t>
      </w:r>
    </w:p>
    <w:p w:rsidR="003B2012" w:rsidRPr="0009500E" w:rsidRDefault="001E476A">
      <w:pPr>
        <w:spacing w:line="360" w:lineRule="auto"/>
        <w:rPr>
          <w:rFonts w:ascii="宋体" w:hAnsi="宋体" w:cs="宋体"/>
          <w:szCs w:val="21"/>
        </w:rPr>
      </w:pPr>
      <w:r w:rsidRPr="0009500E">
        <w:rPr>
          <w:rFonts w:ascii="宋体" w:hAnsi="宋体" w:cs="宋体" w:hint="eastAsia"/>
          <w:szCs w:val="21"/>
        </w:rPr>
        <w:t>（1）按招标方要求负责校门日常值班管理；</w:t>
      </w:r>
    </w:p>
    <w:p w:rsidR="003B2012" w:rsidRPr="0009500E" w:rsidRDefault="001E476A">
      <w:pPr>
        <w:spacing w:line="360" w:lineRule="auto"/>
        <w:rPr>
          <w:rFonts w:ascii="宋体" w:hAnsi="宋体" w:cs="宋体"/>
          <w:szCs w:val="21"/>
        </w:rPr>
      </w:pPr>
      <w:r w:rsidRPr="0009500E">
        <w:rPr>
          <w:rFonts w:ascii="宋体" w:hAnsi="宋体" w:cs="宋体" w:hint="eastAsia"/>
          <w:szCs w:val="21"/>
        </w:rPr>
        <w:t>（2）杜绝不明来历的车辆、人员进入校园；</w:t>
      </w:r>
    </w:p>
    <w:p w:rsidR="003B2012" w:rsidRPr="0009500E" w:rsidRDefault="001E476A">
      <w:pPr>
        <w:spacing w:line="360" w:lineRule="auto"/>
        <w:rPr>
          <w:rFonts w:ascii="宋体" w:hAnsi="宋体" w:cs="宋体"/>
          <w:szCs w:val="21"/>
        </w:rPr>
      </w:pPr>
      <w:r w:rsidRPr="0009500E">
        <w:rPr>
          <w:rFonts w:ascii="宋体" w:hAnsi="宋体" w:cs="宋体" w:hint="eastAsia"/>
          <w:szCs w:val="21"/>
        </w:rPr>
        <w:t>（3）制止校门口发生的危害校园、师生安全的突发事件、恐怖事件；</w:t>
      </w:r>
    </w:p>
    <w:p w:rsidR="003B2012" w:rsidRPr="0009500E" w:rsidRDefault="001E476A">
      <w:pPr>
        <w:spacing w:line="360" w:lineRule="auto"/>
        <w:rPr>
          <w:rFonts w:ascii="宋体" w:hAnsi="宋体" w:cs="宋体"/>
          <w:szCs w:val="21"/>
        </w:rPr>
      </w:pPr>
      <w:r w:rsidRPr="0009500E">
        <w:rPr>
          <w:rFonts w:ascii="宋体" w:hAnsi="宋体" w:cs="宋体" w:hint="eastAsia"/>
          <w:szCs w:val="21"/>
        </w:rPr>
        <w:t>（4）按招标方查验登记装载大件物品的车辆进出校门，杜绝危险品进入学校；</w:t>
      </w:r>
    </w:p>
    <w:p w:rsidR="003B2012" w:rsidRPr="0009500E" w:rsidRDefault="001E476A">
      <w:pPr>
        <w:spacing w:line="360" w:lineRule="auto"/>
        <w:rPr>
          <w:rFonts w:ascii="宋体" w:hAnsi="宋体" w:cs="宋体"/>
          <w:szCs w:val="21"/>
        </w:rPr>
      </w:pPr>
      <w:r w:rsidRPr="0009500E">
        <w:rPr>
          <w:rFonts w:ascii="宋体" w:hAnsi="宋体" w:cs="宋体" w:hint="eastAsia"/>
          <w:szCs w:val="21"/>
        </w:rPr>
        <w:lastRenderedPageBreak/>
        <w:t>（5）保证校门两旁交通畅通，制止各类车辆随意停靠摆放;制止摊贩设点摆摊；</w:t>
      </w:r>
    </w:p>
    <w:p w:rsidR="003B2012" w:rsidRPr="0009500E" w:rsidRDefault="001E476A">
      <w:pPr>
        <w:spacing w:line="360" w:lineRule="auto"/>
        <w:rPr>
          <w:rFonts w:ascii="宋体" w:hAnsi="宋体" w:cs="宋体"/>
          <w:szCs w:val="21"/>
        </w:rPr>
      </w:pPr>
      <w:r w:rsidRPr="0009500E">
        <w:rPr>
          <w:rFonts w:ascii="宋体" w:hAnsi="宋体" w:cs="宋体" w:hint="eastAsia"/>
          <w:szCs w:val="21"/>
        </w:rPr>
        <w:t>（6）教职工车辆出入核实车主身份。</w:t>
      </w:r>
    </w:p>
    <w:p w:rsidR="003B2012" w:rsidRPr="0009500E" w:rsidRDefault="001E476A">
      <w:pPr>
        <w:spacing w:line="360" w:lineRule="auto"/>
        <w:rPr>
          <w:rFonts w:ascii="宋体" w:hAnsi="宋体" w:cs="宋体"/>
          <w:szCs w:val="21"/>
        </w:rPr>
      </w:pPr>
      <w:r w:rsidRPr="0009500E">
        <w:rPr>
          <w:rFonts w:ascii="宋体" w:hAnsi="宋体" w:cs="宋体" w:hint="eastAsia"/>
          <w:szCs w:val="21"/>
        </w:rPr>
        <w:t>2.宿舍管理：</w:t>
      </w:r>
    </w:p>
    <w:p w:rsidR="003B2012" w:rsidRPr="0009500E" w:rsidRDefault="001E476A">
      <w:pPr>
        <w:spacing w:line="360" w:lineRule="auto"/>
        <w:rPr>
          <w:rFonts w:ascii="宋体" w:hAnsi="宋体" w:cs="宋体"/>
          <w:szCs w:val="21"/>
        </w:rPr>
      </w:pPr>
      <w:r w:rsidRPr="0009500E">
        <w:rPr>
          <w:rFonts w:ascii="宋体" w:hAnsi="宋体" w:cs="宋体" w:hint="eastAsia"/>
          <w:szCs w:val="21"/>
        </w:rPr>
        <w:t>（1）按要求负责宿舍值班管理；</w:t>
      </w:r>
    </w:p>
    <w:p w:rsidR="003B2012" w:rsidRPr="0009500E" w:rsidRDefault="001E476A">
      <w:pPr>
        <w:spacing w:line="360" w:lineRule="auto"/>
        <w:rPr>
          <w:rFonts w:ascii="宋体" w:hAnsi="宋体" w:cs="宋体"/>
          <w:szCs w:val="21"/>
        </w:rPr>
      </w:pPr>
      <w:r w:rsidRPr="0009500E">
        <w:rPr>
          <w:rFonts w:ascii="宋体" w:hAnsi="宋体" w:cs="宋体" w:hint="eastAsia"/>
          <w:szCs w:val="21"/>
        </w:rPr>
        <w:t>（2）每天负责宿舍楼梯、阳台、安全通道畅通、卫生检查、消防设施、用水用电设施等安全检查工作，做好记录，有问题及时上报总务处；</w:t>
      </w:r>
    </w:p>
    <w:p w:rsidR="003B2012" w:rsidRPr="0009500E" w:rsidRDefault="001E476A">
      <w:pPr>
        <w:spacing w:line="360" w:lineRule="auto"/>
        <w:rPr>
          <w:rFonts w:ascii="宋体" w:hAnsi="宋体" w:cs="宋体"/>
          <w:szCs w:val="21"/>
        </w:rPr>
      </w:pPr>
      <w:r w:rsidRPr="0009500E">
        <w:rPr>
          <w:rFonts w:ascii="宋体" w:hAnsi="宋体" w:cs="宋体" w:hint="eastAsia"/>
          <w:szCs w:val="21"/>
        </w:rPr>
        <w:t>（3）负责把临时犯病学生护送到就近医院治疗。严重的病号要及时拔打120救护中心，并及时报告班主任和学校值日领导；</w:t>
      </w:r>
    </w:p>
    <w:p w:rsidR="003B2012" w:rsidRPr="0009500E" w:rsidRDefault="001E476A">
      <w:pPr>
        <w:spacing w:line="360" w:lineRule="auto"/>
        <w:rPr>
          <w:rFonts w:ascii="宋体" w:hAnsi="宋体" w:cs="宋体"/>
          <w:b/>
          <w:szCs w:val="21"/>
        </w:rPr>
      </w:pPr>
      <w:r w:rsidRPr="0009500E">
        <w:rPr>
          <w:rFonts w:ascii="宋体" w:hAnsi="宋体" w:cs="宋体" w:hint="eastAsia"/>
          <w:szCs w:val="21"/>
        </w:rPr>
        <w:t>（4）保护学生人身和财物安全,预防外盗、内盗事件发生。（一经发现学生财务失窃，要及时开展调查工作，并要报告班主任和校领导）；</w:t>
      </w:r>
    </w:p>
    <w:p w:rsidR="003B2012" w:rsidRPr="0009500E" w:rsidRDefault="001E476A">
      <w:pPr>
        <w:spacing w:line="360" w:lineRule="auto"/>
        <w:rPr>
          <w:rFonts w:ascii="宋体" w:hAnsi="宋体" w:cs="宋体"/>
          <w:szCs w:val="21"/>
        </w:rPr>
      </w:pPr>
      <w:r w:rsidRPr="0009500E">
        <w:rPr>
          <w:rFonts w:ascii="宋体" w:hAnsi="宋体" w:cs="宋体" w:hint="eastAsia"/>
          <w:szCs w:val="21"/>
        </w:rPr>
        <w:t>（5）学生在宿舍时间段，要对宿舍进行巡视，发现学生之间矛盾，要及时化解，并要报告班主任。对违纪学生要批评教育，严重的要上报班主任和校领导。</w:t>
      </w:r>
    </w:p>
    <w:p w:rsidR="003B2012" w:rsidRPr="0009500E" w:rsidRDefault="001E476A">
      <w:pPr>
        <w:spacing w:line="360" w:lineRule="auto"/>
        <w:rPr>
          <w:rFonts w:ascii="宋体" w:hAnsi="宋体" w:cs="宋体"/>
          <w:szCs w:val="21"/>
        </w:rPr>
      </w:pPr>
      <w:r w:rsidRPr="0009500E">
        <w:rPr>
          <w:rFonts w:ascii="宋体" w:hAnsi="宋体" w:cs="宋体" w:hint="eastAsia"/>
          <w:szCs w:val="21"/>
        </w:rPr>
        <w:t>3.校园安全：</w:t>
      </w:r>
    </w:p>
    <w:p w:rsidR="003B2012" w:rsidRPr="0009500E" w:rsidRDefault="001E476A">
      <w:pPr>
        <w:spacing w:line="360" w:lineRule="auto"/>
        <w:rPr>
          <w:rFonts w:ascii="宋体" w:hAnsi="宋体" w:cs="宋体"/>
          <w:szCs w:val="21"/>
        </w:rPr>
      </w:pPr>
      <w:r w:rsidRPr="0009500E">
        <w:rPr>
          <w:rFonts w:ascii="宋体" w:hAnsi="宋体" w:cs="宋体" w:hint="eastAsia"/>
          <w:szCs w:val="21"/>
        </w:rPr>
        <w:t>（1）校园内实行24小时安保巡查；</w:t>
      </w:r>
    </w:p>
    <w:p w:rsidR="003B2012" w:rsidRPr="0009500E" w:rsidRDefault="001E476A">
      <w:pPr>
        <w:spacing w:line="360" w:lineRule="auto"/>
        <w:rPr>
          <w:rFonts w:ascii="宋体" w:hAnsi="宋体" w:cs="宋体"/>
          <w:szCs w:val="21"/>
        </w:rPr>
      </w:pPr>
      <w:r w:rsidRPr="0009500E">
        <w:rPr>
          <w:rFonts w:ascii="宋体" w:hAnsi="宋体" w:cs="宋体" w:hint="eastAsia"/>
          <w:szCs w:val="21"/>
        </w:rPr>
        <w:t>（2）制止妨碍学校管理的安全事件发生；</w:t>
      </w:r>
    </w:p>
    <w:p w:rsidR="003B2012" w:rsidRPr="0009500E" w:rsidRDefault="001E476A">
      <w:pPr>
        <w:spacing w:line="360" w:lineRule="auto"/>
        <w:rPr>
          <w:rFonts w:ascii="宋体" w:hAnsi="宋体" w:cs="宋体"/>
          <w:szCs w:val="21"/>
        </w:rPr>
      </w:pPr>
      <w:r w:rsidRPr="0009500E">
        <w:rPr>
          <w:rFonts w:ascii="宋体" w:hAnsi="宋体" w:cs="宋体" w:hint="eastAsia"/>
          <w:szCs w:val="21"/>
        </w:rPr>
        <w:t>（3）按学校要求处理混入校园的车辆、人员；</w:t>
      </w:r>
    </w:p>
    <w:p w:rsidR="003B2012" w:rsidRPr="0009500E" w:rsidRDefault="001E476A">
      <w:pPr>
        <w:spacing w:line="360" w:lineRule="auto"/>
        <w:rPr>
          <w:rFonts w:ascii="宋体" w:hAnsi="宋体" w:cs="宋体"/>
          <w:szCs w:val="21"/>
        </w:rPr>
      </w:pPr>
      <w:r w:rsidRPr="0009500E">
        <w:rPr>
          <w:rFonts w:ascii="宋体" w:hAnsi="宋体" w:cs="宋体" w:hint="eastAsia"/>
          <w:szCs w:val="21"/>
        </w:rPr>
        <w:t>（4）制止校园内未经学校允许的商业行为；</w:t>
      </w:r>
    </w:p>
    <w:p w:rsidR="003B2012" w:rsidRPr="0009500E" w:rsidRDefault="001E476A">
      <w:pPr>
        <w:spacing w:line="360" w:lineRule="auto"/>
        <w:rPr>
          <w:rFonts w:ascii="宋体" w:hAnsi="宋体" w:cs="宋体"/>
          <w:szCs w:val="21"/>
        </w:rPr>
      </w:pPr>
      <w:r w:rsidRPr="0009500E">
        <w:rPr>
          <w:rFonts w:ascii="宋体" w:hAnsi="宋体" w:cs="宋体" w:hint="eastAsia"/>
          <w:szCs w:val="21"/>
        </w:rPr>
        <w:t>（5）制止车辆的乱停、乱放行为；</w:t>
      </w:r>
    </w:p>
    <w:p w:rsidR="003B2012" w:rsidRPr="0009500E" w:rsidRDefault="001E476A">
      <w:pPr>
        <w:spacing w:line="360" w:lineRule="auto"/>
        <w:rPr>
          <w:rFonts w:ascii="宋体" w:hAnsi="宋体" w:cs="宋体"/>
          <w:szCs w:val="21"/>
        </w:rPr>
      </w:pPr>
      <w:r w:rsidRPr="0009500E">
        <w:rPr>
          <w:rFonts w:ascii="宋体" w:hAnsi="宋体" w:cs="宋体" w:hint="eastAsia"/>
          <w:szCs w:val="21"/>
        </w:rPr>
        <w:t>（6）对发现的校园安全隐患及时报告学校相关部门配合学校消除隐患；</w:t>
      </w:r>
    </w:p>
    <w:p w:rsidR="003B2012" w:rsidRPr="0009500E" w:rsidRDefault="001E476A">
      <w:pPr>
        <w:spacing w:line="360" w:lineRule="auto"/>
        <w:rPr>
          <w:rFonts w:ascii="宋体" w:hAnsi="宋体" w:cs="宋体"/>
          <w:szCs w:val="21"/>
        </w:rPr>
      </w:pPr>
      <w:r w:rsidRPr="0009500E">
        <w:rPr>
          <w:rFonts w:ascii="宋体" w:hAnsi="宋体" w:cs="宋体" w:hint="eastAsia"/>
          <w:szCs w:val="21"/>
        </w:rPr>
        <w:t>（7）制止发生在校园内的纠纷、治安、犯罪事件，并报告学校。</w:t>
      </w:r>
    </w:p>
    <w:p w:rsidR="003B2012" w:rsidRPr="0009500E" w:rsidRDefault="001E476A">
      <w:pPr>
        <w:spacing w:line="360" w:lineRule="auto"/>
        <w:rPr>
          <w:rFonts w:ascii="宋体" w:hAnsi="宋体" w:cs="宋体"/>
          <w:szCs w:val="21"/>
        </w:rPr>
      </w:pPr>
      <w:r w:rsidRPr="0009500E">
        <w:rPr>
          <w:rFonts w:ascii="宋体" w:hAnsi="宋体" w:cs="宋体" w:hint="eastAsia"/>
          <w:szCs w:val="21"/>
        </w:rPr>
        <w:t>4.其它日常工作职责：</w:t>
      </w:r>
    </w:p>
    <w:p w:rsidR="003B2012" w:rsidRPr="0009500E" w:rsidRDefault="001E476A">
      <w:pPr>
        <w:spacing w:line="360" w:lineRule="auto"/>
        <w:rPr>
          <w:rFonts w:ascii="宋体" w:hAnsi="宋体" w:cs="宋体"/>
          <w:szCs w:val="21"/>
        </w:rPr>
      </w:pPr>
      <w:r w:rsidRPr="0009500E">
        <w:rPr>
          <w:rFonts w:ascii="宋体" w:hAnsi="宋体" w:cs="宋体" w:hint="eastAsia"/>
          <w:szCs w:val="21"/>
        </w:rPr>
        <w:t>（1）配合学校每天对学生进行日常行为规范教育；</w:t>
      </w:r>
    </w:p>
    <w:p w:rsidR="003B2012" w:rsidRPr="0009500E" w:rsidRDefault="001E476A">
      <w:pPr>
        <w:spacing w:line="360" w:lineRule="auto"/>
        <w:rPr>
          <w:rFonts w:ascii="宋体" w:hAnsi="宋体" w:cs="宋体"/>
          <w:szCs w:val="21"/>
        </w:rPr>
      </w:pPr>
      <w:r w:rsidRPr="0009500E">
        <w:rPr>
          <w:rFonts w:ascii="宋体" w:hAnsi="宋体" w:cs="宋体" w:hint="eastAsia"/>
          <w:szCs w:val="21"/>
        </w:rPr>
        <w:t>（2）按学校要求，每天早上组织学生集中进行晨练活动；</w:t>
      </w:r>
    </w:p>
    <w:p w:rsidR="003B2012" w:rsidRPr="0009500E" w:rsidRDefault="001E476A">
      <w:pPr>
        <w:spacing w:line="360" w:lineRule="auto"/>
        <w:rPr>
          <w:rFonts w:ascii="宋体" w:hAnsi="宋体" w:cs="宋体"/>
          <w:szCs w:val="21"/>
        </w:rPr>
      </w:pPr>
      <w:r w:rsidRPr="0009500E">
        <w:rPr>
          <w:rFonts w:ascii="宋体" w:hAnsi="宋体" w:cs="宋体" w:hint="eastAsia"/>
          <w:szCs w:val="21"/>
        </w:rPr>
        <w:t>（3）学生晚修期间，对各课室进行巡查；</w:t>
      </w:r>
    </w:p>
    <w:p w:rsidR="003B2012" w:rsidRPr="0009500E" w:rsidRDefault="001E476A">
      <w:pPr>
        <w:spacing w:line="360" w:lineRule="auto"/>
        <w:rPr>
          <w:rFonts w:ascii="宋体" w:hAnsi="宋体" w:cs="宋体"/>
          <w:szCs w:val="21"/>
        </w:rPr>
      </w:pPr>
      <w:r w:rsidRPr="0009500E">
        <w:rPr>
          <w:rFonts w:ascii="宋体" w:hAnsi="宋体" w:cs="宋体" w:hint="eastAsia"/>
          <w:szCs w:val="21"/>
        </w:rPr>
        <w:t>（3）每天组织人员对学生是否配带学生证，穿着校服等进行检查；</w:t>
      </w:r>
    </w:p>
    <w:p w:rsidR="003B2012" w:rsidRPr="0009500E" w:rsidRDefault="001E476A">
      <w:pPr>
        <w:spacing w:line="360" w:lineRule="auto"/>
        <w:rPr>
          <w:rFonts w:ascii="宋体" w:hAnsi="宋体" w:cs="宋体"/>
          <w:szCs w:val="21"/>
        </w:rPr>
      </w:pPr>
      <w:r w:rsidRPr="0009500E">
        <w:rPr>
          <w:rFonts w:ascii="宋体" w:hAnsi="宋体" w:cs="宋体" w:hint="eastAsia"/>
          <w:szCs w:val="21"/>
        </w:rPr>
        <w:t>（4）每天负责饭堂的秩序维持；</w:t>
      </w:r>
    </w:p>
    <w:p w:rsidR="003B2012" w:rsidRPr="0009500E" w:rsidRDefault="001E476A">
      <w:pPr>
        <w:spacing w:line="360" w:lineRule="auto"/>
        <w:rPr>
          <w:rFonts w:ascii="宋体" w:hAnsi="宋体" w:cs="宋体"/>
          <w:szCs w:val="21"/>
        </w:rPr>
      </w:pPr>
      <w:r w:rsidRPr="0009500E">
        <w:rPr>
          <w:rFonts w:ascii="宋体" w:hAnsi="宋体" w:cs="宋体" w:hint="eastAsia"/>
          <w:szCs w:val="21"/>
        </w:rPr>
        <w:t>（5）禁止内宿生打外卖。（对违纪学生要批评教育，并上报班主任）；</w:t>
      </w:r>
    </w:p>
    <w:p w:rsidR="003B2012" w:rsidRPr="0009500E" w:rsidRDefault="001E476A">
      <w:pPr>
        <w:spacing w:line="360" w:lineRule="auto"/>
        <w:rPr>
          <w:rFonts w:ascii="宋体" w:hAnsi="宋体" w:cs="宋体"/>
          <w:szCs w:val="21"/>
        </w:rPr>
      </w:pPr>
      <w:r w:rsidRPr="0009500E">
        <w:rPr>
          <w:rFonts w:ascii="宋体" w:hAnsi="宋体" w:cs="宋体" w:hint="eastAsia"/>
          <w:szCs w:val="21"/>
        </w:rPr>
        <w:t>（6）收集、掌握各种影响师生安全的信息，并及时上报校领导；</w:t>
      </w:r>
    </w:p>
    <w:p w:rsidR="003B2012" w:rsidRPr="0009500E" w:rsidRDefault="001E476A">
      <w:pPr>
        <w:spacing w:line="360" w:lineRule="auto"/>
        <w:rPr>
          <w:rFonts w:ascii="宋体" w:hAnsi="宋体" w:cs="宋体"/>
          <w:szCs w:val="21"/>
        </w:rPr>
      </w:pPr>
      <w:r w:rsidRPr="0009500E">
        <w:rPr>
          <w:rFonts w:ascii="宋体" w:hAnsi="宋体" w:cs="宋体" w:hint="eastAsia"/>
          <w:szCs w:val="21"/>
        </w:rPr>
        <w:t>（7）上课期间及周末、寒暑假等节假日的值班、护校工作。</w:t>
      </w:r>
    </w:p>
    <w:p w:rsidR="003B2012" w:rsidRPr="0009500E" w:rsidRDefault="001E476A">
      <w:pPr>
        <w:spacing w:line="360" w:lineRule="auto"/>
        <w:rPr>
          <w:rFonts w:ascii="宋体" w:hAnsi="宋体" w:cs="宋体"/>
          <w:b/>
          <w:szCs w:val="21"/>
        </w:rPr>
      </w:pPr>
      <w:r w:rsidRPr="0009500E">
        <w:rPr>
          <w:rFonts w:ascii="宋体" w:hAnsi="宋体" w:cs="宋体" w:hint="eastAsia"/>
          <w:b/>
          <w:szCs w:val="21"/>
        </w:rPr>
        <w:t>（三）、</w:t>
      </w:r>
      <w:hyperlink r:id="rId8" w:history="1">
        <w:r w:rsidRPr="0009500E">
          <w:rPr>
            <w:rFonts w:ascii="宋体" w:hAnsi="宋体" w:cs="宋体" w:hint="eastAsia"/>
            <w:b/>
            <w:szCs w:val="21"/>
          </w:rPr>
          <w:t>项目管理</w:t>
        </w:r>
      </w:hyperlink>
      <w:r w:rsidRPr="0009500E">
        <w:rPr>
          <w:rFonts w:ascii="宋体" w:hAnsi="宋体" w:cs="宋体" w:hint="eastAsia"/>
          <w:b/>
          <w:szCs w:val="21"/>
        </w:rPr>
        <w:t>要求</w:t>
      </w:r>
    </w:p>
    <w:p w:rsidR="003B2012" w:rsidRPr="0009500E" w:rsidRDefault="001E476A">
      <w:pPr>
        <w:spacing w:line="360" w:lineRule="auto"/>
        <w:rPr>
          <w:rFonts w:ascii="宋体" w:hAnsi="宋体" w:cs="宋体"/>
          <w:szCs w:val="21"/>
        </w:rPr>
      </w:pPr>
      <w:r w:rsidRPr="0009500E">
        <w:rPr>
          <w:rFonts w:ascii="宋体" w:hAnsi="宋体" w:cs="宋体" w:hint="eastAsia"/>
          <w:szCs w:val="21"/>
        </w:rPr>
        <w:lastRenderedPageBreak/>
        <w:t>1．质量目标要求：</w:t>
      </w:r>
    </w:p>
    <w:p w:rsidR="003B2012" w:rsidRPr="0009500E" w:rsidRDefault="001E476A">
      <w:pPr>
        <w:spacing w:line="360" w:lineRule="auto"/>
        <w:rPr>
          <w:rFonts w:ascii="宋体" w:hAnsi="宋体" w:cs="宋体"/>
          <w:szCs w:val="21"/>
        </w:rPr>
      </w:pPr>
      <w:r w:rsidRPr="0009500E">
        <w:rPr>
          <w:rFonts w:ascii="宋体" w:hAnsi="宋体" w:cs="宋体" w:hint="eastAsia"/>
          <w:szCs w:val="21"/>
        </w:rPr>
        <w:t>（1）依托行业标准，根据校方管理规定与服务要求，制订切实可行的校园保安工作制度、服务整体方案和应急预案，突发事件反应迅速，预案处置有力；</w:t>
      </w:r>
    </w:p>
    <w:p w:rsidR="003B2012" w:rsidRPr="0009500E" w:rsidRDefault="001E476A">
      <w:pPr>
        <w:spacing w:line="360" w:lineRule="auto"/>
        <w:rPr>
          <w:rFonts w:ascii="宋体" w:hAnsi="宋体" w:cs="宋体"/>
          <w:szCs w:val="21"/>
        </w:rPr>
      </w:pPr>
      <w:r w:rsidRPr="0009500E">
        <w:rPr>
          <w:rFonts w:ascii="宋体" w:hAnsi="宋体" w:cs="宋体" w:hint="eastAsia"/>
          <w:szCs w:val="21"/>
        </w:rPr>
        <w:t>（2）依法办事，文明值勤，严格管理，保障学校财产和师生人身不受侵害，维护正常的教育教学、生活秩序；</w:t>
      </w:r>
    </w:p>
    <w:p w:rsidR="003B2012" w:rsidRPr="0009500E" w:rsidRDefault="001E476A">
      <w:pPr>
        <w:spacing w:line="360" w:lineRule="auto"/>
        <w:rPr>
          <w:rFonts w:ascii="宋体" w:hAnsi="宋体" w:cs="宋体"/>
          <w:szCs w:val="21"/>
        </w:rPr>
      </w:pPr>
      <w:r w:rsidRPr="0009500E">
        <w:rPr>
          <w:rFonts w:ascii="宋体" w:hAnsi="宋体" w:cs="宋体" w:hint="eastAsia"/>
          <w:szCs w:val="21"/>
        </w:rPr>
        <w:t>（3）全年无责任事故和责任案件发生，师生有安全感，对校园保安服务满意率在80%以上。</w:t>
      </w:r>
    </w:p>
    <w:p w:rsidR="003B2012" w:rsidRPr="0009500E" w:rsidRDefault="001E476A">
      <w:pPr>
        <w:spacing w:line="360" w:lineRule="auto"/>
        <w:rPr>
          <w:rFonts w:ascii="宋体" w:hAnsi="宋体" w:cs="宋体"/>
          <w:szCs w:val="21"/>
        </w:rPr>
      </w:pPr>
      <w:r w:rsidRPr="0009500E">
        <w:rPr>
          <w:rFonts w:ascii="宋体" w:hAnsi="宋体" w:cs="宋体" w:hint="eastAsia"/>
          <w:szCs w:val="21"/>
        </w:rPr>
        <w:t>2．服务要求：</w:t>
      </w:r>
    </w:p>
    <w:p w:rsidR="003B2012" w:rsidRPr="0009500E" w:rsidRDefault="001E476A">
      <w:pPr>
        <w:spacing w:line="360" w:lineRule="auto"/>
        <w:rPr>
          <w:rFonts w:ascii="宋体" w:hAnsi="宋体" w:cs="宋体"/>
          <w:szCs w:val="21"/>
        </w:rPr>
      </w:pPr>
      <w:r w:rsidRPr="0009500E">
        <w:rPr>
          <w:rFonts w:ascii="宋体" w:hAnsi="宋体" w:cs="宋体" w:hint="eastAsia"/>
          <w:szCs w:val="21"/>
        </w:rPr>
        <w:t>（1）保安人员应具备高中或中专以上学历、身心健康、五官端正、工作责任心强、政治素质高、无违法犯罪记录，并经过岗前培训考核合格；</w:t>
      </w:r>
    </w:p>
    <w:p w:rsidR="003B2012" w:rsidRPr="0009500E" w:rsidRDefault="001E476A">
      <w:pPr>
        <w:spacing w:line="360" w:lineRule="auto"/>
        <w:rPr>
          <w:rFonts w:ascii="宋体" w:hAnsi="宋体" w:cs="宋体"/>
          <w:szCs w:val="21"/>
        </w:rPr>
      </w:pPr>
      <w:r w:rsidRPr="0009500E">
        <w:rPr>
          <w:rFonts w:ascii="宋体" w:hAnsi="宋体" w:cs="宋体" w:hint="eastAsia"/>
          <w:szCs w:val="21"/>
        </w:rPr>
        <w:t>（2）保安人员个人素质条件：男性身高1.68米以上，女性身高1.55米以上，年龄男18-45岁，女18-40岁身体健康，没有传染病及精神病等不能控制自己行为能力的疾病病史，体貌端正。无犯罪记录者；</w:t>
      </w:r>
    </w:p>
    <w:p w:rsidR="003B2012" w:rsidRPr="0009500E" w:rsidRDefault="001E476A">
      <w:pPr>
        <w:spacing w:line="360" w:lineRule="auto"/>
        <w:rPr>
          <w:rFonts w:ascii="宋体" w:hAnsi="宋体" w:cs="宋体"/>
          <w:szCs w:val="21"/>
        </w:rPr>
      </w:pPr>
      <w:r w:rsidRPr="0009500E">
        <w:rPr>
          <w:rFonts w:ascii="宋体" w:hAnsi="宋体" w:cs="宋体" w:hint="eastAsia"/>
          <w:szCs w:val="21"/>
        </w:rPr>
        <w:t>（3）能够协调消防队及相关单位对学校进行消防演习、防暴防恐等演练；</w:t>
      </w:r>
    </w:p>
    <w:p w:rsidR="003B2012" w:rsidRPr="0009500E" w:rsidRDefault="001E476A">
      <w:pPr>
        <w:spacing w:line="360" w:lineRule="auto"/>
        <w:rPr>
          <w:rFonts w:ascii="宋体" w:hAnsi="宋体" w:cs="宋体"/>
          <w:szCs w:val="21"/>
        </w:rPr>
      </w:pPr>
      <w:r w:rsidRPr="0009500E">
        <w:rPr>
          <w:rFonts w:ascii="宋体" w:hAnsi="宋体" w:cs="宋体" w:hint="eastAsia"/>
          <w:szCs w:val="21"/>
        </w:rPr>
        <w:t>（4）发生校园暴乱等事件，能拉动相关应急防暴队伍；</w:t>
      </w:r>
    </w:p>
    <w:p w:rsidR="003B2012" w:rsidRPr="0009500E" w:rsidRDefault="001E476A">
      <w:pPr>
        <w:spacing w:line="360" w:lineRule="auto"/>
        <w:rPr>
          <w:rFonts w:ascii="宋体" w:hAnsi="宋体" w:cs="宋体"/>
          <w:szCs w:val="21"/>
        </w:rPr>
      </w:pPr>
      <w:r w:rsidRPr="0009500E">
        <w:rPr>
          <w:rFonts w:ascii="宋体" w:hAnsi="宋体" w:cs="宋体" w:hint="eastAsia"/>
          <w:szCs w:val="21"/>
        </w:rPr>
        <w:t>（5）保安人员应知法，懂法，守法，依法办事，必须严格遵守保安从业规范，模范遵守校园安全管理规定；</w:t>
      </w:r>
    </w:p>
    <w:p w:rsidR="003B2012" w:rsidRPr="0009500E" w:rsidRDefault="001E476A">
      <w:pPr>
        <w:spacing w:line="360" w:lineRule="auto"/>
        <w:rPr>
          <w:rFonts w:ascii="宋体" w:hAnsi="宋体" w:cs="宋体"/>
          <w:szCs w:val="21"/>
        </w:rPr>
      </w:pPr>
      <w:r w:rsidRPr="0009500E">
        <w:rPr>
          <w:rFonts w:ascii="宋体" w:hAnsi="宋体" w:cs="宋体" w:hint="eastAsia"/>
          <w:szCs w:val="21"/>
        </w:rPr>
        <w:t>（6）所聘用的</w:t>
      </w:r>
      <w:hyperlink r:id="rId9" w:history="1">
        <w:r w:rsidRPr="0009500E">
          <w:rPr>
            <w:rFonts w:ascii="宋体" w:hAnsi="宋体" w:cs="宋体" w:hint="eastAsia"/>
            <w:szCs w:val="21"/>
          </w:rPr>
          <w:t>保安人员</w:t>
        </w:r>
      </w:hyperlink>
      <w:r w:rsidRPr="0009500E">
        <w:rPr>
          <w:rFonts w:ascii="宋体" w:hAnsi="宋体" w:cs="宋体" w:hint="eastAsia"/>
          <w:szCs w:val="21"/>
        </w:rPr>
        <w:t>全部须经培训上岗，并取得当地公安机关认可的保安资格证和上岗证，有吃苦耐劳的精神和高度的责任感，熟知校方的管理规定，严格履行岗位职责，善于发现各类问题，具备一定的管理经验和处理突发事件能力；</w:t>
      </w:r>
    </w:p>
    <w:p w:rsidR="003B2012" w:rsidRPr="0009500E" w:rsidRDefault="001E476A">
      <w:pPr>
        <w:spacing w:line="360" w:lineRule="auto"/>
        <w:rPr>
          <w:rFonts w:ascii="宋体" w:hAnsi="宋体" w:cs="宋体"/>
          <w:szCs w:val="21"/>
        </w:rPr>
      </w:pPr>
      <w:r w:rsidRPr="0009500E">
        <w:rPr>
          <w:rFonts w:ascii="宋体" w:hAnsi="宋体" w:cs="宋体" w:hint="eastAsia"/>
          <w:szCs w:val="21"/>
        </w:rPr>
        <w:t>（7）</w:t>
      </w:r>
      <w:hyperlink r:id="rId10" w:history="1">
        <w:r w:rsidRPr="0009500E">
          <w:rPr>
            <w:rFonts w:ascii="宋体" w:hAnsi="宋体" w:cs="宋体" w:hint="eastAsia"/>
            <w:szCs w:val="21"/>
          </w:rPr>
          <w:t>保安</w:t>
        </w:r>
      </w:hyperlink>
      <w:r w:rsidRPr="0009500E">
        <w:rPr>
          <w:rFonts w:ascii="宋体" w:hAnsi="宋体" w:cs="宋体" w:hint="eastAsia"/>
          <w:szCs w:val="21"/>
        </w:rPr>
        <w:t>服务队长要加强对保安业务的管理，确保保安在校园内无违规事件发生。</w:t>
      </w:r>
    </w:p>
    <w:p w:rsidR="003B2012" w:rsidRPr="0009500E" w:rsidRDefault="001E476A">
      <w:pPr>
        <w:spacing w:line="360" w:lineRule="auto"/>
        <w:rPr>
          <w:rFonts w:ascii="宋体" w:hAnsi="宋体" w:cs="宋体"/>
          <w:szCs w:val="21"/>
        </w:rPr>
      </w:pPr>
      <w:r w:rsidRPr="0009500E">
        <w:rPr>
          <w:rFonts w:ascii="宋体" w:hAnsi="宋体" w:cs="宋体" w:hint="eastAsia"/>
          <w:szCs w:val="21"/>
        </w:rPr>
        <w:t>3.工作衔接要求：</w:t>
      </w:r>
    </w:p>
    <w:p w:rsidR="003B2012" w:rsidRPr="0009500E" w:rsidRDefault="001E476A">
      <w:pPr>
        <w:spacing w:line="360" w:lineRule="auto"/>
        <w:rPr>
          <w:rFonts w:ascii="宋体" w:hAnsi="宋体" w:cs="宋体"/>
          <w:szCs w:val="21"/>
        </w:rPr>
      </w:pPr>
      <w:r w:rsidRPr="0009500E">
        <w:rPr>
          <w:rFonts w:ascii="宋体" w:hAnsi="宋体" w:cs="宋体" w:hint="eastAsia"/>
          <w:szCs w:val="21"/>
        </w:rPr>
        <w:t>（1）保安队长兼任学校行政人员，负责纪律、校风等方面的管理工作，参与对学生的日常管理工作，并参与学校的有关安全保卫等相关工作会议。</w:t>
      </w:r>
    </w:p>
    <w:p w:rsidR="003B2012" w:rsidRPr="0009500E" w:rsidRDefault="001E476A">
      <w:pPr>
        <w:spacing w:line="360" w:lineRule="auto"/>
        <w:rPr>
          <w:rFonts w:ascii="宋体" w:hAnsi="宋体" w:cs="宋体"/>
          <w:szCs w:val="21"/>
        </w:rPr>
      </w:pPr>
      <w:r w:rsidRPr="0009500E">
        <w:rPr>
          <w:rFonts w:ascii="宋体" w:hAnsi="宋体" w:cs="宋体" w:hint="eastAsia"/>
          <w:szCs w:val="21"/>
        </w:rPr>
        <w:t>（2）根据行业服务标准与校方规定要求，独立运作，落实校园</w:t>
      </w:r>
      <w:hyperlink r:id="rId11" w:history="1">
        <w:r w:rsidRPr="0009500E">
          <w:rPr>
            <w:rStyle w:val="a3"/>
            <w:rFonts w:ascii="宋体" w:hAnsi="宋体" w:cs="宋体" w:hint="eastAsia"/>
            <w:color w:val="auto"/>
            <w:szCs w:val="21"/>
          </w:rPr>
          <w:t>安全保卫</w:t>
        </w:r>
      </w:hyperlink>
      <w:r w:rsidRPr="0009500E">
        <w:rPr>
          <w:rFonts w:ascii="宋体" w:hAnsi="宋体" w:cs="宋体" w:hint="eastAsia"/>
          <w:szCs w:val="21"/>
        </w:rPr>
        <w:t>整体方案，并结合校园变化实际在实践中不断完善；</w:t>
      </w:r>
    </w:p>
    <w:p w:rsidR="003B2012" w:rsidRPr="0009500E" w:rsidRDefault="001E476A">
      <w:pPr>
        <w:spacing w:line="360" w:lineRule="auto"/>
        <w:rPr>
          <w:rFonts w:ascii="宋体" w:hAnsi="宋体" w:cs="宋体"/>
          <w:szCs w:val="21"/>
        </w:rPr>
      </w:pPr>
      <w:r w:rsidRPr="0009500E">
        <w:rPr>
          <w:rFonts w:ascii="宋体" w:hAnsi="宋体" w:cs="宋体" w:hint="eastAsia"/>
          <w:szCs w:val="21"/>
        </w:rPr>
        <w:t>（3）保安服务队长须与校行政保持必要的工作交流，每天必须向校行政分管领导口头汇报工作；</w:t>
      </w:r>
    </w:p>
    <w:p w:rsidR="003B2012" w:rsidRPr="0009500E" w:rsidRDefault="001E476A">
      <w:pPr>
        <w:spacing w:line="360" w:lineRule="auto"/>
        <w:rPr>
          <w:rFonts w:ascii="宋体" w:hAnsi="宋体" w:cs="宋体"/>
          <w:szCs w:val="21"/>
        </w:rPr>
      </w:pPr>
      <w:r w:rsidRPr="0009500E">
        <w:rPr>
          <w:rFonts w:ascii="宋体" w:hAnsi="宋体" w:cs="宋体" w:hint="eastAsia"/>
          <w:szCs w:val="21"/>
        </w:rPr>
        <w:t>（4）做好详细的执勤记录，原始台帐保存完好，以备学校核查；</w:t>
      </w:r>
    </w:p>
    <w:p w:rsidR="003B2012" w:rsidRPr="0009500E" w:rsidRDefault="001E476A">
      <w:pPr>
        <w:spacing w:line="360" w:lineRule="auto"/>
        <w:rPr>
          <w:rFonts w:ascii="宋体" w:hAnsi="宋体" w:cs="宋体"/>
          <w:szCs w:val="21"/>
        </w:rPr>
      </w:pPr>
      <w:r w:rsidRPr="0009500E">
        <w:rPr>
          <w:rFonts w:ascii="宋体" w:hAnsi="宋体" w:cs="宋体" w:hint="eastAsia"/>
          <w:szCs w:val="21"/>
        </w:rPr>
        <w:t>（5）协同学校安全部门做好治安防范工作，形成群防群治体系。</w:t>
      </w:r>
    </w:p>
    <w:p w:rsidR="003B2012" w:rsidRDefault="003B2012">
      <w:pPr>
        <w:pStyle w:val="0"/>
        <w:widowControl w:val="0"/>
        <w:spacing w:line="360" w:lineRule="auto"/>
        <w:jc w:val="both"/>
        <w:rPr>
          <w:rFonts w:asciiTheme="majorEastAsia" w:eastAsiaTheme="majorEastAsia" w:hAnsiTheme="majorEastAsia" w:cstheme="majorEastAsia"/>
          <w:b/>
          <w:sz w:val="24"/>
          <w:szCs w:val="24"/>
        </w:rPr>
      </w:pPr>
    </w:p>
    <w:p w:rsidR="003B2012" w:rsidRDefault="001E476A">
      <w:pPr>
        <w:pStyle w:val="00"/>
        <w:widowControl w:val="0"/>
        <w:spacing w:line="360" w:lineRule="auto"/>
        <w:ind w:firstLine="0"/>
        <w:jc w:val="center"/>
        <w:rPr>
          <w:rFonts w:asciiTheme="majorEastAsia" w:eastAsiaTheme="majorEastAsia" w:hAnsiTheme="majorEastAsia" w:cstheme="majorEastAsia"/>
          <w:b/>
          <w:bCs/>
          <w:sz w:val="24"/>
          <w:szCs w:val="24"/>
        </w:rPr>
      </w:pPr>
      <w:bookmarkStart w:id="3" w:name="_Toc175644393"/>
      <w:bookmarkStart w:id="4" w:name="_Toc101951262"/>
      <w:r>
        <w:rPr>
          <w:rFonts w:asciiTheme="majorEastAsia" w:eastAsiaTheme="majorEastAsia" w:hAnsiTheme="majorEastAsia" w:cstheme="majorEastAsia" w:hint="eastAsia"/>
          <w:b/>
          <w:bCs/>
          <w:sz w:val="24"/>
          <w:szCs w:val="24"/>
        </w:rPr>
        <w:lastRenderedPageBreak/>
        <w:t>第二部分：项目商务需求</w:t>
      </w:r>
    </w:p>
    <w:p w:rsidR="003B2012" w:rsidRPr="0009500E" w:rsidRDefault="001E476A">
      <w:pPr>
        <w:pStyle w:val="00"/>
        <w:widowControl w:val="0"/>
        <w:numPr>
          <w:ilvl w:val="0"/>
          <w:numId w:val="4"/>
        </w:numPr>
        <w:spacing w:line="360" w:lineRule="auto"/>
        <w:ind w:firstLine="0"/>
        <w:jc w:val="both"/>
        <w:rPr>
          <w:rFonts w:asciiTheme="majorEastAsia" w:eastAsiaTheme="majorEastAsia" w:hAnsiTheme="majorEastAsia" w:cstheme="majorEastAsia"/>
          <w:b/>
          <w:sz w:val="21"/>
          <w:szCs w:val="21"/>
        </w:rPr>
      </w:pPr>
      <w:r w:rsidRPr="0009500E">
        <w:rPr>
          <w:rFonts w:asciiTheme="majorEastAsia" w:eastAsiaTheme="majorEastAsia" w:hAnsiTheme="majorEastAsia" w:cstheme="majorEastAsia" w:hint="eastAsia"/>
          <w:b/>
          <w:sz w:val="21"/>
          <w:szCs w:val="21"/>
        </w:rPr>
        <w:t>服务期限、服务地点</w:t>
      </w:r>
    </w:p>
    <w:p w:rsidR="003B2012" w:rsidRPr="0009500E" w:rsidRDefault="004135C9" w:rsidP="0009500E">
      <w:pPr>
        <w:pStyle w:val="00"/>
        <w:widowControl w:val="0"/>
        <w:spacing w:line="360" w:lineRule="auto"/>
        <w:ind w:firstLineChars="200"/>
        <w:jc w:val="both"/>
        <w:rPr>
          <w:rFonts w:asciiTheme="majorEastAsia" w:eastAsiaTheme="majorEastAsia" w:hAnsiTheme="majorEastAsia" w:cstheme="majorEastAsia"/>
          <w:bCs/>
          <w:sz w:val="21"/>
          <w:szCs w:val="21"/>
        </w:rPr>
      </w:pPr>
      <w:r w:rsidRPr="0009500E">
        <w:rPr>
          <w:rFonts w:asciiTheme="majorEastAsia" w:eastAsiaTheme="majorEastAsia" w:hAnsiTheme="majorEastAsia" w:cstheme="majorEastAsia" w:hint="eastAsia"/>
          <w:bCs/>
          <w:sz w:val="21"/>
          <w:szCs w:val="21"/>
        </w:rPr>
        <w:t>服务期限：</w:t>
      </w:r>
      <w:r w:rsidR="001E476A" w:rsidRPr="0009500E">
        <w:rPr>
          <w:rFonts w:asciiTheme="majorEastAsia" w:eastAsiaTheme="majorEastAsia" w:hAnsiTheme="majorEastAsia" w:cstheme="majorEastAsia" w:hint="eastAsia"/>
          <w:bCs/>
          <w:sz w:val="21"/>
          <w:szCs w:val="21"/>
        </w:rPr>
        <w:t>三年，具体合约一个年度签一次。</w:t>
      </w:r>
    </w:p>
    <w:p w:rsidR="003B2012" w:rsidRPr="0009500E" w:rsidRDefault="001E476A" w:rsidP="0009500E">
      <w:pPr>
        <w:pStyle w:val="00"/>
        <w:widowControl w:val="0"/>
        <w:spacing w:line="360" w:lineRule="auto"/>
        <w:ind w:firstLineChars="200"/>
        <w:jc w:val="both"/>
        <w:rPr>
          <w:rFonts w:asciiTheme="majorEastAsia" w:eastAsiaTheme="majorEastAsia" w:hAnsiTheme="majorEastAsia" w:cstheme="majorEastAsia"/>
          <w:bCs/>
          <w:sz w:val="21"/>
          <w:szCs w:val="21"/>
        </w:rPr>
      </w:pPr>
      <w:r w:rsidRPr="0009500E">
        <w:rPr>
          <w:rFonts w:asciiTheme="majorEastAsia" w:eastAsiaTheme="majorEastAsia" w:hAnsiTheme="majorEastAsia" w:cstheme="majorEastAsia" w:hint="eastAsia"/>
          <w:bCs/>
          <w:sz w:val="21"/>
          <w:szCs w:val="21"/>
        </w:rPr>
        <w:t>服务地点：采购人指定地点。</w:t>
      </w:r>
    </w:p>
    <w:p w:rsidR="003B2012" w:rsidRPr="0009500E" w:rsidRDefault="001E476A">
      <w:pPr>
        <w:pStyle w:val="0"/>
        <w:widowControl w:val="0"/>
        <w:numPr>
          <w:ilvl w:val="0"/>
          <w:numId w:val="4"/>
        </w:numPr>
        <w:spacing w:line="360" w:lineRule="auto"/>
        <w:jc w:val="both"/>
        <w:rPr>
          <w:rFonts w:asciiTheme="majorEastAsia" w:eastAsiaTheme="majorEastAsia" w:hAnsiTheme="majorEastAsia" w:cstheme="majorEastAsia"/>
          <w:b/>
          <w:szCs w:val="21"/>
        </w:rPr>
      </w:pPr>
      <w:bookmarkStart w:id="5" w:name="_Toc302477541"/>
      <w:r w:rsidRPr="0009500E">
        <w:rPr>
          <w:rFonts w:asciiTheme="majorEastAsia" w:eastAsiaTheme="majorEastAsia" w:hAnsiTheme="majorEastAsia" w:cstheme="majorEastAsia" w:hint="eastAsia"/>
          <w:b/>
          <w:szCs w:val="21"/>
        </w:rPr>
        <w:t>报价要求</w:t>
      </w:r>
    </w:p>
    <w:p w:rsidR="003B2012" w:rsidRPr="0009500E" w:rsidRDefault="001E476A" w:rsidP="0009500E">
      <w:pPr>
        <w:pStyle w:val="0"/>
        <w:widowControl w:val="0"/>
        <w:spacing w:line="360" w:lineRule="auto"/>
        <w:ind w:firstLineChars="200" w:firstLine="420"/>
        <w:jc w:val="both"/>
        <w:rPr>
          <w:rFonts w:asciiTheme="majorEastAsia" w:eastAsiaTheme="majorEastAsia" w:hAnsiTheme="majorEastAsia" w:cstheme="majorEastAsia"/>
          <w:b/>
          <w:szCs w:val="21"/>
        </w:rPr>
      </w:pPr>
      <w:r w:rsidRPr="0009500E">
        <w:rPr>
          <w:rFonts w:asciiTheme="majorEastAsia" w:eastAsiaTheme="majorEastAsia" w:hAnsiTheme="majorEastAsia" w:cstheme="majorEastAsia" w:hint="eastAsia"/>
          <w:bCs/>
          <w:szCs w:val="21"/>
        </w:rPr>
        <w:t>本次招标项目预算是</w:t>
      </w:r>
      <w:r w:rsidRPr="0009500E">
        <w:rPr>
          <w:rFonts w:asciiTheme="majorEastAsia" w:eastAsiaTheme="majorEastAsia" w:hAnsiTheme="majorEastAsia" w:cstheme="majorEastAsia"/>
          <w:bCs/>
          <w:szCs w:val="21"/>
        </w:rPr>
        <w:t>¥</w:t>
      </w:r>
      <w:r w:rsidR="00BD2DD7" w:rsidRPr="00336DD4">
        <w:rPr>
          <w:rFonts w:hint="eastAsia"/>
        </w:rPr>
        <w:t>10446300</w:t>
      </w:r>
      <w:r w:rsidR="00BD2DD7" w:rsidRPr="004A16D5">
        <w:rPr>
          <w:rFonts w:hint="eastAsia"/>
        </w:rPr>
        <w:t>元</w:t>
      </w:r>
      <w:r w:rsidR="00BD2DD7">
        <w:rPr>
          <w:rFonts w:hint="eastAsia"/>
        </w:rPr>
        <w:t>/</w:t>
      </w:r>
      <w:r w:rsidR="00BD2DD7">
        <w:rPr>
          <w:rFonts w:hint="eastAsia"/>
        </w:rPr>
        <w:t>年</w:t>
      </w:r>
      <w:r w:rsidRPr="0009500E">
        <w:rPr>
          <w:rFonts w:asciiTheme="majorEastAsia" w:eastAsiaTheme="majorEastAsia" w:hAnsiTheme="majorEastAsia" w:cstheme="majorEastAsia" w:hint="eastAsia"/>
          <w:bCs/>
          <w:szCs w:val="21"/>
        </w:rPr>
        <w:t>（即</w:t>
      </w:r>
      <w:r w:rsidR="00BD2DD7">
        <w:rPr>
          <w:rFonts w:asciiTheme="majorEastAsia" w:eastAsiaTheme="majorEastAsia" w:hAnsiTheme="majorEastAsia" w:cstheme="majorEastAsia" w:hint="eastAsia"/>
          <w:bCs/>
          <w:szCs w:val="21"/>
        </w:rPr>
        <w:t>3133</w:t>
      </w:r>
      <w:r w:rsidR="00BD2DD7" w:rsidRPr="00BD2DD7">
        <w:rPr>
          <w:rFonts w:asciiTheme="majorEastAsia" w:eastAsiaTheme="majorEastAsia" w:hAnsiTheme="majorEastAsia" w:cstheme="majorEastAsia" w:hint="eastAsia"/>
          <w:bCs/>
          <w:szCs w:val="21"/>
        </w:rPr>
        <w:t>89</w:t>
      </w:r>
      <w:r w:rsidR="00BD2DD7">
        <w:rPr>
          <w:rFonts w:asciiTheme="majorEastAsia" w:eastAsiaTheme="majorEastAsia" w:hAnsiTheme="majorEastAsia" w:cstheme="majorEastAsia" w:hint="eastAsia"/>
          <w:bCs/>
          <w:szCs w:val="21"/>
        </w:rPr>
        <w:t>00</w:t>
      </w:r>
      <w:r w:rsidR="00BD2DD7" w:rsidRPr="00BD2DD7">
        <w:rPr>
          <w:rFonts w:asciiTheme="majorEastAsia" w:eastAsiaTheme="majorEastAsia" w:hAnsiTheme="majorEastAsia" w:cstheme="majorEastAsia" w:hint="eastAsia"/>
          <w:bCs/>
          <w:szCs w:val="21"/>
        </w:rPr>
        <w:t>元/3年</w:t>
      </w:r>
      <w:r w:rsidRPr="0009500E">
        <w:rPr>
          <w:rFonts w:asciiTheme="majorEastAsia" w:eastAsiaTheme="majorEastAsia" w:hAnsiTheme="majorEastAsia" w:cstheme="majorEastAsia" w:hint="eastAsia"/>
          <w:bCs/>
          <w:szCs w:val="21"/>
        </w:rPr>
        <w:t>）。本次招标项目费用实行总价包干，包括但不限于：人员基本工资、加班工资、福利费、社保、住房公积金、办公支出、高温补贴、管理费、税金及其他费用。</w:t>
      </w:r>
    </w:p>
    <w:p w:rsidR="003B2012" w:rsidRPr="0009500E" w:rsidRDefault="001E476A">
      <w:pPr>
        <w:pStyle w:val="0"/>
        <w:widowControl w:val="0"/>
        <w:spacing w:line="360" w:lineRule="auto"/>
        <w:jc w:val="both"/>
        <w:rPr>
          <w:rFonts w:asciiTheme="majorEastAsia" w:eastAsiaTheme="majorEastAsia" w:hAnsiTheme="majorEastAsia" w:cstheme="majorEastAsia"/>
          <w:b/>
          <w:szCs w:val="21"/>
        </w:rPr>
      </w:pPr>
      <w:bookmarkStart w:id="6" w:name="_Toc302477542"/>
      <w:bookmarkEnd w:id="5"/>
      <w:r w:rsidRPr="0009500E">
        <w:rPr>
          <w:rFonts w:asciiTheme="majorEastAsia" w:eastAsiaTheme="majorEastAsia" w:hAnsiTheme="majorEastAsia" w:cstheme="majorEastAsia" w:hint="eastAsia"/>
          <w:b/>
          <w:szCs w:val="21"/>
        </w:rPr>
        <w:t>三、付款方式</w:t>
      </w:r>
      <w:bookmarkStart w:id="7" w:name="_GoBack"/>
      <w:bookmarkEnd w:id="3"/>
      <w:bookmarkEnd w:id="4"/>
      <w:bookmarkEnd w:id="6"/>
      <w:bookmarkEnd w:id="7"/>
    </w:p>
    <w:p w:rsidR="003B2012" w:rsidRPr="0009500E" w:rsidRDefault="001E476A" w:rsidP="0009500E">
      <w:pPr>
        <w:pStyle w:val="0"/>
        <w:widowControl w:val="0"/>
        <w:spacing w:line="360" w:lineRule="auto"/>
        <w:ind w:firstLineChars="200" w:firstLine="420"/>
        <w:jc w:val="both"/>
        <w:rPr>
          <w:rFonts w:asciiTheme="majorEastAsia" w:eastAsiaTheme="majorEastAsia" w:hAnsiTheme="majorEastAsia" w:cstheme="majorEastAsia"/>
          <w:szCs w:val="21"/>
        </w:rPr>
      </w:pPr>
      <w:r w:rsidRPr="0009500E">
        <w:rPr>
          <w:rFonts w:asciiTheme="majorEastAsia" w:eastAsiaTheme="majorEastAsia" w:hAnsiTheme="majorEastAsia" w:cstheme="majorEastAsia" w:hint="eastAsia"/>
          <w:szCs w:val="21"/>
        </w:rPr>
        <w:t>服务费半年支付一次。采购人于合同签订后15个工作日内支付中标人年合同价的50%。剩余50%的款项由采购人按半年后支付。中标人须在采购人办理支付手续前10个工作日内，提供等额的正式发票给采购人。</w:t>
      </w:r>
    </w:p>
    <w:p w:rsidR="003B2012" w:rsidRPr="0009500E" w:rsidRDefault="001E476A">
      <w:pPr>
        <w:pStyle w:val="0"/>
        <w:widowControl w:val="0"/>
        <w:spacing w:line="360" w:lineRule="auto"/>
        <w:jc w:val="both"/>
        <w:rPr>
          <w:rFonts w:asciiTheme="majorEastAsia" w:eastAsiaTheme="majorEastAsia" w:hAnsiTheme="majorEastAsia" w:cstheme="majorEastAsia"/>
          <w:b/>
          <w:szCs w:val="21"/>
        </w:rPr>
      </w:pPr>
      <w:bookmarkStart w:id="8" w:name="_Toc46308528"/>
      <w:bookmarkStart w:id="9" w:name="_Toc37569520"/>
      <w:bookmarkStart w:id="10" w:name="_Toc40762371"/>
      <w:bookmarkStart w:id="11" w:name="_Toc46308684"/>
      <w:bookmarkStart w:id="12" w:name="_Toc37581421"/>
      <w:bookmarkStart w:id="13" w:name="_Toc37331039"/>
      <w:bookmarkStart w:id="14" w:name="_Toc37331081"/>
      <w:bookmarkStart w:id="15" w:name="_Toc37663392"/>
      <w:r w:rsidRPr="0009500E">
        <w:rPr>
          <w:rFonts w:asciiTheme="majorEastAsia" w:eastAsiaTheme="majorEastAsia" w:hAnsiTheme="majorEastAsia" w:cstheme="majorEastAsia" w:hint="eastAsia"/>
          <w:b/>
          <w:szCs w:val="21"/>
        </w:rPr>
        <w:t>四、其他</w:t>
      </w:r>
    </w:p>
    <w:p w:rsidR="003B2012" w:rsidRPr="0009500E" w:rsidRDefault="001E476A">
      <w:pPr>
        <w:pStyle w:val="0"/>
        <w:widowControl w:val="0"/>
        <w:numPr>
          <w:ilvl w:val="0"/>
          <w:numId w:val="5"/>
        </w:numPr>
        <w:tabs>
          <w:tab w:val="clear" w:pos="720"/>
          <w:tab w:val="left" w:pos="360"/>
          <w:tab w:val="left" w:pos="1080"/>
        </w:tabs>
        <w:spacing w:line="360" w:lineRule="auto"/>
        <w:ind w:left="0" w:firstLine="0"/>
        <w:jc w:val="both"/>
        <w:rPr>
          <w:rFonts w:asciiTheme="majorEastAsia" w:eastAsiaTheme="majorEastAsia" w:hAnsiTheme="majorEastAsia" w:cstheme="majorEastAsia"/>
          <w:szCs w:val="21"/>
        </w:rPr>
      </w:pPr>
      <w:r w:rsidRPr="0009500E">
        <w:rPr>
          <w:rFonts w:asciiTheme="majorEastAsia" w:eastAsiaTheme="majorEastAsia" w:hAnsiTheme="majorEastAsia" w:cstheme="majorEastAsia" w:hint="eastAsia"/>
          <w:szCs w:val="21"/>
        </w:rPr>
        <w:t>投标人应充分考虑市场因素，中标后合同履行期间，若</w:t>
      </w:r>
      <w:r w:rsidR="003B5899" w:rsidRPr="0009500E">
        <w:rPr>
          <w:rFonts w:asciiTheme="majorEastAsia" w:eastAsiaTheme="majorEastAsia" w:hAnsiTheme="majorEastAsia" w:cstheme="majorEastAsia" w:hint="eastAsia"/>
          <w:szCs w:val="21"/>
        </w:rPr>
        <w:t>陵水县</w:t>
      </w:r>
      <w:r w:rsidRPr="0009500E">
        <w:rPr>
          <w:rFonts w:asciiTheme="majorEastAsia" w:eastAsiaTheme="majorEastAsia" w:hAnsiTheme="majorEastAsia" w:cstheme="majorEastAsia" w:hint="eastAsia"/>
          <w:szCs w:val="21"/>
        </w:rPr>
        <w:t>最低工资标准有调整，采购人不作调整。</w:t>
      </w:r>
    </w:p>
    <w:p w:rsidR="003B2012" w:rsidRPr="0009500E" w:rsidRDefault="001E476A">
      <w:pPr>
        <w:pStyle w:val="0"/>
        <w:widowControl w:val="0"/>
        <w:numPr>
          <w:ilvl w:val="0"/>
          <w:numId w:val="5"/>
        </w:numPr>
        <w:tabs>
          <w:tab w:val="clear" w:pos="720"/>
          <w:tab w:val="left" w:pos="360"/>
          <w:tab w:val="left" w:pos="1080"/>
        </w:tabs>
        <w:spacing w:line="360" w:lineRule="auto"/>
        <w:ind w:left="0" w:firstLine="0"/>
        <w:jc w:val="both"/>
        <w:rPr>
          <w:rFonts w:asciiTheme="majorEastAsia" w:eastAsiaTheme="majorEastAsia" w:hAnsiTheme="majorEastAsia" w:cstheme="majorEastAsia"/>
          <w:szCs w:val="21"/>
        </w:rPr>
      </w:pPr>
      <w:r w:rsidRPr="0009500E">
        <w:rPr>
          <w:rFonts w:asciiTheme="majorEastAsia" w:eastAsiaTheme="majorEastAsia" w:hAnsiTheme="majorEastAsia" w:cstheme="majorEastAsia" w:hint="eastAsia"/>
          <w:szCs w:val="21"/>
        </w:rPr>
        <w:t>请投标人报价时应充分考虑服务期内物价水平及人员薪金的调整因素。因用工引起的劳资纠纷问题由中标人负责解决。</w:t>
      </w:r>
    </w:p>
    <w:p w:rsidR="003B2012" w:rsidRPr="0009500E" w:rsidRDefault="001E476A">
      <w:pPr>
        <w:pStyle w:val="0"/>
        <w:widowControl w:val="0"/>
        <w:numPr>
          <w:ilvl w:val="0"/>
          <w:numId w:val="5"/>
        </w:numPr>
        <w:tabs>
          <w:tab w:val="clear" w:pos="720"/>
          <w:tab w:val="left" w:pos="360"/>
          <w:tab w:val="left" w:pos="1080"/>
        </w:tabs>
        <w:spacing w:line="360" w:lineRule="auto"/>
        <w:ind w:left="0" w:firstLine="0"/>
        <w:jc w:val="both"/>
        <w:rPr>
          <w:rFonts w:asciiTheme="majorEastAsia" w:eastAsiaTheme="majorEastAsia" w:hAnsiTheme="majorEastAsia" w:cstheme="majorEastAsia"/>
          <w:szCs w:val="21"/>
        </w:rPr>
      </w:pPr>
      <w:r w:rsidRPr="0009500E">
        <w:rPr>
          <w:rFonts w:asciiTheme="majorEastAsia" w:eastAsiaTheme="majorEastAsia" w:hAnsiTheme="majorEastAsia" w:cstheme="majorEastAsia" w:hint="eastAsia"/>
          <w:szCs w:val="21"/>
        </w:rPr>
        <w:t>投标人必须在投标文件中对以上条款和服务承诺明确列出，承诺内容必须达到本篇及招标文件其他条款的要求。</w:t>
      </w:r>
    </w:p>
    <w:p w:rsidR="003B2012" w:rsidRPr="0009500E" w:rsidRDefault="001E476A">
      <w:pPr>
        <w:pStyle w:val="0"/>
        <w:widowControl w:val="0"/>
        <w:numPr>
          <w:ilvl w:val="0"/>
          <w:numId w:val="5"/>
        </w:numPr>
        <w:tabs>
          <w:tab w:val="clear" w:pos="720"/>
          <w:tab w:val="left" w:pos="360"/>
          <w:tab w:val="left" w:pos="1080"/>
        </w:tabs>
        <w:spacing w:line="360" w:lineRule="auto"/>
        <w:ind w:left="0" w:firstLine="0"/>
        <w:jc w:val="both"/>
        <w:rPr>
          <w:rFonts w:asciiTheme="majorEastAsia" w:eastAsiaTheme="majorEastAsia" w:hAnsiTheme="majorEastAsia" w:cstheme="majorEastAsia"/>
          <w:szCs w:val="21"/>
        </w:rPr>
      </w:pPr>
      <w:r w:rsidRPr="0009500E">
        <w:rPr>
          <w:rFonts w:asciiTheme="majorEastAsia" w:eastAsiaTheme="majorEastAsia" w:hAnsiTheme="majorEastAsia" w:cstheme="majorEastAsia" w:hint="eastAsia"/>
          <w:szCs w:val="21"/>
        </w:rPr>
        <w:t>中标人应针对以上服务项目或内容要求，并结合采购人服务需求实情，制定科学、完备的服务及管理方案，纳入合同附件。</w:t>
      </w:r>
    </w:p>
    <w:p w:rsidR="003B2012" w:rsidRPr="0009500E" w:rsidRDefault="001E476A">
      <w:pPr>
        <w:pStyle w:val="0"/>
        <w:widowControl w:val="0"/>
        <w:numPr>
          <w:ilvl w:val="0"/>
          <w:numId w:val="5"/>
        </w:numPr>
        <w:tabs>
          <w:tab w:val="clear" w:pos="720"/>
          <w:tab w:val="left" w:pos="360"/>
          <w:tab w:val="left" w:pos="1080"/>
        </w:tabs>
        <w:spacing w:line="360" w:lineRule="auto"/>
        <w:ind w:left="0" w:firstLine="0"/>
        <w:jc w:val="both"/>
        <w:rPr>
          <w:rFonts w:asciiTheme="majorEastAsia" w:eastAsiaTheme="majorEastAsia" w:hAnsiTheme="majorEastAsia" w:cstheme="majorEastAsia"/>
          <w:szCs w:val="21"/>
        </w:rPr>
      </w:pPr>
      <w:r w:rsidRPr="0009500E">
        <w:rPr>
          <w:rFonts w:asciiTheme="majorEastAsia" w:eastAsiaTheme="majorEastAsia" w:hAnsiTheme="majorEastAsia" w:cstheme="majorEastAsia" w:hint="eastAsia"/>
          <w:szCs w:val="21"/>
        </w:rPr>
        <w:t>其他未尽事宜由供需双方在采购合同中详细约定。</w:t>
      </w:r>
    </w:p>
    <w:p w:rsidR="003B2012" w:rsidRDefault="003B2012">
      <w:pPr>
        <w:pStyle w:val="1"/>
        <w:spacing w:before="200" w:after="200" w:line="360" w:lineRule="auto"/>
        <w:rPr>
          <w:rFonts w:asciiTheme="majorEastAsia" w:eastAsiaTheme="majorEastAsia" w:hAnsiTheme="majorEastAsia" w:cstheme="majorEastAsia"/>
          <w:sz w:val="28"/>
          <w:szCs w:val="28"/>
        </w:rPr>
      </w:pPr>
    </w:p>
    <w:p w:rsidR="003B2012" w:rsidRDefault="003B2012">
      <w:bookmarkStart w:id="16" w:name="EB93c4e8d19c1041a5b927e28a0c288bfb"/>
      <w:bookmarkEnd w:id="8"/>
      <w:bookmarkEnd w:id="9"/>
      <w:bookmarkEnd w:id="10"/>
      <w:bookmarkEnd w:id="11"/>
      <w:bookmarkEnd w:id="12"/>
      <w:bookmarkEnd w:id="13"/>
      <w:bookmarkEnd w:id="14"/>
      <w:bookmarkEnd w:id="15"/>
      <w:bookmarkEnd w:id="16"/>
    </w:p>
    <w:sectPr w:rsidR="003B2012">
      <w:pgSz w:w="11911" w:h="16838"/>
      <w:pgMar w:top="1440" w:right="1417" w:bottom="1440" w:left="141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7B5CB8"/>
    <w:multiLevelType w:val="singleLevel"/>
    <w:tmpl w:val="C37B5CB8"/>
    <w:lvl w:ilvl="0">
      <w:start w:val="1"/>
      <w:numFmt w:val="chineseCounting"/>
      <w:suff w:val="nothing"/>
      <w:lvlText w:val="%1、"/>
      <w:lvlJc w:val="left"/>
      <w:rPr>
        <w:rFonts w:hint="eastAsia"/>
      </w:rPr>
    </w:lvl>
  </w:abstractNum>
  <w:abstractNum w:abstractNumId="1">
    <w:nsid w:val="DEDE1D55"/>
    <w:multiLevelType w:val="singleLevel"/>
    <w:tmpl w:val="DEDE1D55"/>
    <w:lvl w:ilvl="0">
      <w:start w:val="1"/>
      <w:numFmt w:val="chineseCounting"/>
      <w:suff w:val="nothing"/>
      <w:lvlText w:val="%1、"/>
      <w:lvlJc w:val="left"/>
      <w:rPr>
        <w:rFonts w:hint="eastAsia"/>
      </w:rPr>
    </w:lvl>
  </w:abstractNum>
  <w:abstractNum w:abstractNumId="2">
    <w:nsid w:val="0000000D"/>
    <w:multiLevelType w:val="singleLevel"/>
    <w:tmpl w:val="0000000D"/>
    <w:lvl w:ilvl="0">
      <w:start w:val="4"/>
      <w:numFmt w:val="decimal"/>
      <w:suff w:val="nothing"/>
      <w:lvlText w:val="%1、"/>
      <w:lvlJc w:val="left"/>
    </w:lvl>
  </w:abstractNum>
  <w:abstractNum w:abstractNumId="3">
    <w:nsid w:val="13CDF76D"/>
    <w:multiLevelType w:val="singleLevel"/>
    <w:tmpl w:val="13CDF76D"/>
    <w:lvl w:ilvl="0">
      <w:start w:val="1"/>
      <w:numFmt w:val="chineseCounting"/>
      <w:suff w:val="nothing"/>
      <w:lvlText w:val="第%1部分、"/>
      <w:lvlJc w:val="left"/>
      <w:rPr>
        <w:rFonts w:hint="eastAsia"/>
      </w:rPr>
    </w:lvl>
  </w:abstractNum>
  <w:abstractNum w:abstractNumId="4">
    <w:nsid w:val="6E6F60EB"/>
    <w:multiLevelType w:val="multilevel"/>
    <w:tmpl w:val="6E6F60EB"/>
    <w:lvl w:ilvl="0">
      <w:start w:val="1"/>
      <w:numFmt w:val="japaneseCounting"/>
      <w:lvlText w:val="（%1）"/>
      <w:lvlJc w:val="left"/>
      <w:pPr>
        <w:tabs>
          <w:tab w:val="left" w:pos="720"/>
        </w:tabs>
        <w:ind w:left="720" w:hanging="720"/>
      </w:pPr>
      <w:rPr>
        <w:rFonts w:ascii="宋体" w:eastAsia="宋体" w:hAnsi="宋体" w:hint="eastAsia"/>
        <w:b w:val="0"/>
        <w:sz w:val="24"/>
        <w:szCs w:val="24"/>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004"/>
    <w:rsid w:val="0009500E"/>
    <w:rsid w:val="001E476A"/>
    <w:rsid w:val="003B2012"/>
    <w:rsid w:val="003B5899"/>
    <w:rsid w:val="004135C9"/>
    <w:rsid w:val="00A02DEF"/>
    <w:rsid w:val="00BD2DD7"/>
    <w:rsid w:val="00CD7004"/>
    <w:rsid w:val="03961C66"/>
    <w:rsid w:val="175B5D4C"/>
    <w:rsid w:val="4E886911"/>
    <w:rsid w:val="518878B7"/>
    <w:rsid w:val="64A613D5"/>
    <w:rsid w:val="6AF21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9"/>
    <w:qFormat/>
    <w:pPr>
      <w:keepNext/>
      <w:keepLines/>
      <w:spacing w:before="340" w:after="330" w:line="578" w:lineRule="auto"/>
      <w:jc w:val="center"/>
      <w:outlineLvl w:val="0"/>
    </w:pPr>
    <w:rPr>
      <w:rFonts w:eastAsia="方正小标宋_GBK"/>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Pr>
      <w:color w:val="0000FF"/>
      <w:u w:val="single"/>
    </w:rPr>
  </w:style>
  <w:style w:type="character" w:customStyle="1" w:styleId="1Char">
    <w:name w:val="标题 1 Char"/>
    <w:basedOn w:val="a0"/>
    <w:link w:val="1"/>
    <w:uiPriority w:val="99"/>
    <w:rPr>
      <w:rFonts w:ascii="Calibri" w:eastAsia="方正小标宋_GBK" w:hAnsi="Calibri" w:cs="Times New Roman"/>
      <w:bCs/>
      <w:kern w:val="44"/>
      <w:sz w:val="36"/>
      <w:szCs w:val="44"/>
    </w:rPr>
  </w:style>
  <w:style w:type="paragraph" w:customStyle="1" w:styleId="0">
    <w:name w:val="正文_0"/>
    <w:qFormat/>
    <w:rPr>
      <w:rFonts w:ascii="Times New Roman" w:eastAsia="宋体" w:hAnsi="Times New Roman" w:cs="Times New Roman"/>
      <w:sz w:val="21"/>
    </w:rPr>
  </w:style>
  <w:style w:type="paragraph" w:customStyle="1" w:styleId="00">
    <w:name w:val="正文缩进_0"/>
    <w:basedOn w:val="0"/>
    <w:qFormat/>
    <w:pPr>
      <w:ind w:firstLine="420"/>
    </w:pPr>
    <w:rPr>
      <w:rFonts w:ascii="Calibri" w:hAnsi="Calibr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9"/>
    <w:qFormat/>
    <w:pPr>
      <w:keepNext/>
      <w:keepLines/>
      <w:spacing w:before="340" w:after="330" w:line="578" w:lineRule="auto"/>
      <w:jc w:val="center"/>
      <w:outlineLvl w:val="0"/>
    </w:pPr>
    <w:rPr>
      <w:rFonts w:eastAsia="方正小标宋_GBK"/>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Pr>
      <w:color w:val="0000FF"/>
      <w:u w:val="single"/>
    </w:rPr>
  </w:style>
  <w:style w:type="character" w:customStyle="1" w:styleId="1Char">
    <w:name w:val="标题 1 Char"/>
    <w:basedOn w:val="a0"/>
    <w:link w:val="1"/>
    <w:uiPriority w:val="99"/>
    <w:rPr>
      <w:rFonts w:ascii="Calibri" w:eastAsia="方正小标宋_GBK" w:hAnsi="Calibri" w:cs="Times New Roman"/>
      <w:bCs/>
      <w:kern w:val="44"/>
      <w:sz w:val="36"/>
      <w:szCs w:val="44"/>
    </w:rPr>
  </w:style>
  <w:style w:type="paragraph" w:customStyle="1" w:styleId="0">
    <w:name w:val="正文_0"/>
    <w:qFormat/>
    <w:rPr>
      <w:rFonts w:ascii="Times New Roman" w:eastAsia="宋体" w:hAnsi="Times New Roman" w:cs="Times New Roman"/>
      <w:sz w:val="21"/>
    </w:rPr>
  </w:style>
  <w:style w:type="paragraph" w:customStyle="1" w:styleId="00">
    <w:name w:val="正文缩进_0"/>
    <w:basedOn w:val="0"/>
    <w:qFormat/>
    <w:pPr>
      <w:ind w:firstLine="420"/>
    </w:pPr>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pro.baidu.com/cpro/ui/uijs.php?c=news&amp;cf=1001&amp;ch=0&amp;di=128&amp;fv=11&amp;jk=f0516b5b91391276&amp;k=%CF%EE%C4%BF%B9%DC%C0%ED&amp;k0=%CF%EE%C4%BF%B9%DC%C0%ED&amp;kdi0=0&amp;luki=3&amp;n=10&amp;p=baidu&amp;q=00009009_cpr&amp;rb=0&amp;rs=1&amp;seller_id=1&amp;sid=761239915b6b51f0&amp;ssp2=1&amp;stid=0&amp;t=tpclicked3_hc&amp;tu=u1698901&amp;u=http%3A%2F%2F3y%2Euu456%2Ecom%2Fbp%2De013477s2b160b4e767fcf80%2D1%2Ehtml&amp;urli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cpro.baidu.com/cpro/ui/uijs.php?c=news&amp;cf=1001&amp;ch=0&amp;di=128&amp;fv=11&amp;jk=f0516b5b91391276&amp;k=%CD%B6%B1%EA%C8%CB&amp;k0=%CD%B6%B1%EA%C8%CB&amp;kdi0=0&amp;luki=2&amp;n=10&amp;p=baidu&amp;q=00009009_cpr&amp;rb=0&amp;rs=1&amp;seller_id=1&amp;sid=761239915b6b51f0&amp;ssp2=1&amp;stid=0&amp;t=tpclicked3_hc&amp;tu=u1698901&amp;u=http%3A%2F%2F3y%2Euu456%2Ecom%2Fbp%2De013477s2b160b4e767fcf80%2D1%2Ehtml&amp;urlid=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pro.baidu.com/cpro/ui/uijs.php?c=news&amp;cf=1001&amp;ch=0&amp;di=128&amp;fv=11&amp;jk=f0516b5b91391276&amp;k=%B0%B2%C8%AB%B1%A3%CE%C0&amp;k0=%B0%B2%C8%AB%B1%A3%CE%C0&amp;kdi0=0&amp;luki=1&amp;n=10&amp;p=baidu&amp;q=00009009_cpr&amp;rb=0&amp;rs=1&amp;seller_id=1&amp;sid=761239915b6b51f0&amp;ssp2=1&amp;stid=0&amp;t=tpclicked3_hc&amp;tu=u1698901&amp;u=http%3A%2F%2F3y%2Euu456%2Ecom%2Fbp%2De013477s2b160b4e767fcf80%2D1%2Ehtml&amp;urlid=0" TargetMode="External"/><Relationship Id="rId5" Type="http://schemas.openxmlformats.org/officeDocument/2006/relationships/settings" Target="settings.xml"/><Relationship Id="rId10" Type="http://schemas.openxmlformats.org/officeDocument/2006/relationships/hyperlink" Target="http://cpro.baidu.com/cpro/ui/uijs.php?c=news&amp;cf=1001&amp;ch=0&amp;di=128&amp;fv=11&amp;jk=f0516b5b91391276&amp;k=%B1%A3%B0%B2&amp;k0=%B1%A3%B0%B2&amp;kdi0=0&amp;luki=8&amp;n=10&amp;p=baidu&amp;q=00009009_cpr&amp;rb=0&amp;rs=1&amp;seller_id=1&amp;sid=761239915b6b51f0&amp;ssp2=1&amp;stid=0&amp;t=tpclicked3_hc&amp;tu=u1698901&amp;u=http%3A%2F%2F3y%2Euu456%2Ecom%2Fbp%2De013477s2b160b4e767fcf80%2D1%2Ehtml&amp;urlid=0" TargetMode="External"/><Relationship Id="rId4" Type="http://schemas.microsoft.com/office/2007/relationships/stylesWithEffects" Target="stylesWithEffects.xml"/><Relationship Id="rId9" Type="http://schemas.openxmlformats.org/officeDocument/2006/relationships/hyperlink" Target="http://cpro.baidu.com/cpro/ui/uijs.php?c=news&amp;cf=1001&amp;ch=0&amp;di=128&amp;fv=11&amp;jk=f0516b5b91391276&amp;k=%B1%A3%B0%B2%C8%CB%D4%B1&amp;k0=%B1%A3%B0%B2%C8%CB%D4%B1&amp;kdi0=0&amp;luki=6&amp;n=10&amp;p=baidu&amp;q=00009009_cpr&amp;rb=0&amp;rs=1&amp;seller_id=1&amp;sid=761239915b6b51f0&amp;ssp2=1&amp;stid=0&amp;t=tpclicked3_hc&amp;tu=u1698901&amp;u=http%3A%2F%2F3y%2Euu456%2Ecom%2Fbp%2De013477s2b160b4e767fcf80%2D1%2Ehtml&amp;url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1027</Words>
  <Characters>5855</Characters>
  <Application>Microsoft Office Word</Application>
  <DocSecurity>0</DocSecurity>
  <Lines>48</Lines>
  <Paragraphs>13</Paragraphs>
  <ScaleCrop>false</ScaleCrop>
  <Company>微软中国</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6</cp:revision>
  <dcterms:created xsi:type="dcterms:W3CDTF">2021-12-16T08:09:00Z</dcterms:created>
  <dcterms:modified xsi:type="dcterms:W3CDTF">2022-01-11T02:17:00Z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A6ED8CF5A56444F6829458D905A94DBE</vt:lpwstr>
  </property>
</Properties>
</file>