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5AC" w:rsidRDefault="009F0EA1">
      <w:pPr>
        <w:pStyle w:val="z-10"/>
        <w:jc w:val="both"/>
        <w:rPr>
          <w:rFonts w:ascii="仿宋" w:eastAsia="仿宋" w:hAnsi="仿宋"/>
        </w:rPr>
      </w:pPr>
      <w:r>
        <w:rPr>
          <w:rFonts w:ascii="仿宋" w:eastAsia="仿宋" w:hAnsi="仿宋"/>
        </w:rPr>
        <w:t>窗体顶端</w:t>
      </w:r>
    </w:p>
    <w:p w:rsidR="00A455AC" w:rsidRDefault="009F0EA1">
      <w:pPr>
        <w:widowControl/>
        <w:spacing w:line="600" w:lineRule="atLeast"/>
        <w:jc w:val="left"/>
        <w:textAlignment w:val="bottom"/>
        <w:rPr>
          <w:rFonts w:ascii="仿宋" w:eastAsia="仿宋" w:hAnsi="仿宋"/>
          <w:szCs w:val="21"/>
        </w:rPr>
      </w:pPr>
      <w:r>
        <w:rPr>
          <w:rFonts w:ascii="仿宋" w:eastAsia="仿宋" w:hAnsi="仿宋" w:cs="宋体"/>
          <w:kern w:val="0"/>
          <w:szCs w:val="21"/>
        </w:rPr>
        <w:br/>
      </w:r>
    </w:p>
    <w:p w:rsidR="00A455AC" w:rsidRDefault="009F0EA1">
      <w:pPr>
        <w:pStyle w:val="z-1"/>
        <w:rPr>
          <w:rFonts w:ascii="仿宋" w:eastAsia="仿宋" w:hAnsi="仿宋"/>
        </w:rPr>
      </w:pPr>
      <w:r>
        <w:rPr>
          <w:rFonts w:ascii="仿宋" w:eastAsia="仿宋" w:hAnsi="仿宋"/>
        </w:rPr>
        <w:t>窗体底端</w:t>
      </w:r>
    </w:p>
    <w:p w:rsidR="00A455AC" w:rsidRDefault="009F0EA1" w:rsidP="00AA13BC">
      <w:pPr>
        <w:jc w:val="center"/>
        <w:rPr>
          <w:rFonts w:ascii="仿宋" w:eastAsia="仿宋" w:hAnsi="仿宋" w:cs="宋体"/>
          <w:kern w:val="0"/>
          <w:sz w:val="32"/>
          <w:szCs w:val="32"/>
        </w:rPr>
      </w:pPr>
      <w:r>
        <w:rPr>
          <w:rFonts w:ascii="仿宋" w:eastAsia="仿宋" w:hAnsi="仿宋" w:cs="宋体" w:hint="eastAsia"/>
          <w:kern w:val="0"/>
          <w:sz w:val="32"/>
          <w:szCs w:val="32"/>
        </w:rPr>
        <w:t>海南省市场监督管理</w:t>
      </w:r>
      <w:r w:rsidR="00406937">
        <w:rPr>
          <w:rFonts w:ascii="仿宋" w:eastAsia="仿宋" w:hAnsi="仿宋" w:cs="宋体" w:hint="eastAsia"/>
          <w:sz w:val="32"/>
          <w:szCs w:val="32"/>
        </w:rPr>
        <w:t>局</w:t>
      </w:r>
      <w:r>
        <w:rPr>
          <w:rFonts w:ascii="仿宋" w:eastAsia="仿宋" w:hAnsi="仿宋" w:cs="宋体" w:hint="eastAsia"/>
          <w:kern w:val="0"/>
          <w:sz w:val="32"/>
          <w:szCs w:val="32"/>
        </w:rPr>
        <w:t>部门制式服装和标志采购项目</w:t>
      </w:r>
      <w:r w:rsidR="00AA13BC">
        <w:rPr>
          <w:rFonts w:ascii="仿宋" w:eastAsia="仿宋" w:hAnsi="仿宋" w:cs="宋体" w:hint="eastAsia"/>
          <w:kern w:val="0"/>
          <w:sz w:val="32"/>
          <w:szCs w:val="32"/>
        </w:rPr>
        <w:t>（第</w:t>
      </w:r>
      <w:r w:rsidR="00802576">
        <w:rPr>
          <w:rFonts w:ascii="仿宋" w:eastAsia="仿宋" w:hAnsi="仿宋" w:cs="宋体" w:hint="eastAsia"/>
          <w:kern w:val="0"/>
          <w:sz w:val="32"/>
          <w:szCs w:val="32"/>
        </w:rPr>
        <w:t>三</w:t>
      </w:r>
      <w:r w:rsidR="00AA13BC">
        <w:rPr>
          <w:rFonts w:ascii="仿宋" w:eastAsia="仿宋" w:hAnsi="仿宋" w:cs="宋体" w:hint="eastAsia"/>
          <w:kern w:val="0"/>
          <w:sz w:val="32"/>
          <w:szCs w:val="32"/>
        </w:rPr>
        <w:t>次）</w:t>
      </w:r>
    </w:p>
    <w:p w:rsidR="00A455AC" w:rsidRPr="00406937" w:rsidRDefault="00A455AC">
      <w:pPr>
        <w:widowControl/>
        <w:jc w:val="left"/>
        <w:rPr>
          <w:rFonts w:ascii="仿宋" w:eastAsia="仿宋" w:hAnsi="仿宋" w:cs="宋体"/>
          <w:kern w:val="0"/>
          <w:sz w:val="24"/>
        </w:rPr>
      </w:pPr>
    </w:p>
    <w:p w:rsidR="00A455AC" w:rsidRDefault="009F0EA1">
      <w:pPr>
        <w:widowControl/>
        <w:spacing w:after="240"/>
        <w:jc w:val="left"/>
        <w:rPr>
          <w:rFonts w:ascii="仿宋" w:eastAsia="仿宋" w:hAnsi="仿宋"/>
        </w:rPr>
      </w:pPr>
      <w:r>
        <w:rPr>
          <w:rFonts w:ascii="仿宋" w:eastAsia="仿宋" w:hAnsi="仿宋" w:cs="宋体"/>
          <w:kern w:val="0"/>
          <w:sz w:val="24"/>
        </w:rPr>
        <w:br/>
      </w:r>
      <w:r>
        <w:rPr>
          <w:rFonts w:ascii="仿宋" w:eastAsia="仿宋" w:hAnsi="仿宋" w:cs="宋体"/>
          <w:kern w:val="0"/>
          <w:sz w:val="24"/>
        </w:rPr>
        <w:br/>
      </w:r>
      <w:r>
        <w:rPr>
          <w:rFonts w:ascii="仿宋" w:eastAsia="仿宋" w:hAnsi="仿宋" w:cs="宋体"/>
          <w:kern w:val="0"/>
          <w:sz w:val="24"/>
        </w:rPr>
        <w:br/>
      </w:r>
    </w:p>
    <w:p w:rsidR="00A455AC" w:rsidRDefault="009F0EA1">
      <w:pPr>
        <w:pStyle w:val="aa"/>
        <w:widowControl/>
        <w:spacing w:before="0" w:beforeAutospacing="0" w:after="0" w:afterAutospacing="0"/>
        <w:jc w:val="center"/>
        <w:rPr>
          <w:rFonts w:ascii="仿宋" w:eastAsia="仿宋" w:hAnsi="仿宋"/>
        </w:rPr>
      </w:pPr>
      <w:r>
        <w:rPr>
          <w:rFonts w:ascii="仿宋" w:eastAsia="仿宋" w:hAnsi="仿宋" w:cs="宋体" w:hint="eastAsia"/>
          <w:b/>
          <w:sz w:val="32"/>
          <w:szCs w:val="32"/>
        </w:rPr>
        <w:t>招标文件</w:t>
      </w:r>
    </w:p>
    <w:p w:rsidR="00A455AC" w:rsidRDefault="009F0EA1">
      <w:pPr>
        <w:widowControl/>
        <w:spacing w:after="240"/>
        <w:jc w:val="left"/>
        <w:rPr>
          <w:rFonts w:ascii="仿宋" w:eastAsia="仿宋" w:hAnsi="仿宋"/>
        </w:rPr>
      </w:pPr>
      <w:r>
        <w:rPr>
          <w:rFonts w:ascii="仿宋" w:eastAsia="仿宋" w:hAnsi="仿宋" w:cs="宋体"/>
          <w:kern w:val="0"/>
          <w:sz w:val="24"/>
        </w:rPr>
        <w:br/>
      </w:r>
      <w:r>
        <w:rPr>
          <w:rFonts w:ascii="仿宋" w:eastAsia="仿宋" w:hAnsi="仿宋" w:cs="宋体"/>
          <w:kern w:val="0"/>
          <w:sz w:val="24"/>
        </w:rPr>
        <w:br/>
      </w:r>
      <w:r>
        <w:rPr>
          <w:rFonts w:ascii="仿宋" w:eastAsia="仿宋" w:hAnsi="仿宋" w:cs="宋体"/>
          <w:kern w:val="0"/>
          <w:sz w:val="24"/>
        </w:rPr>
        <w:br/>
      </w:r>
    </w:p>
    <w:p w:rsidR="00802576" w:rsidRDefault="009F0EA1" w:rsidP="00802576">
      <w:pPr>
        <w:pStyle w:val="aa"/>
        <w:widowControl/>
        <w:spacing w:before="0" w:beforeAutospacing="0" w:after="0" w:afterAutospacing="0"/>
        <w:rPr>
          <w:rFonts w:ascii="仿宋" w:eastAsia="仿宋" w:hAnsi="仿宋"/>
        </w:rPr>
      </w:pPr>
      <w:r>
        <w:rPr>
          <w:rFonts w:ascii="仿宋" w:eastAsia="仿宋" w:hAnsi="仿宋" w:cs="宋体" w:hint="eastAsia"/>
          <w:sz w:val="32"/>
          <w:szCs w:val="32"/>
        </w:rPr>
        <w:t>招标编号：HNGP2021-23</w:t>
      </w:r>
      <w:r w:rsidR="00AA13BC">
        <w:rPr>
          <w:rFonts w:ascii="仿宋" w:eastAsia="仿宋" w:hAnsi="仿宋" w:cs="宋体" w:hint="eastAsia"/>
          <w:sz w:val="32"/>
          <w:szCs w:val="32"/>
        </w:rPr>
        <w:t>R</w:t>
      </w:r>
      <w:r w:rsidR="00802576">
        <w:rPr>
          <w:rFonts w:ascii="仿宋" w:eastAsia="仿宋" w:hAnsi="仿宋" w:cs="宋体" w:hint="eastAsia"/>
          <w:sz w:val="32"/>
          <w:szCs w:val="32"/>
        </w:rPr>
        <w:t>R</w:t>
      </w:r>
    </w:p>
    <w:p w:rsidR="00A455AC" w:rsidRPr="00802576" w:rsidRDefault="00A455AC">
      <w:pPr>
        <w:pStyle w:val="aa"/>
        <w:widowControl/>
        <w:spacing w:before="0" w:beforeAutospacing="0" w:after="0" w:afterAutospacing="0"/>
        <w:rPr>
          <w:rFonts w:ascii="仿宋" w:eastAsia="仿宋" w:hAnsi="仿宋"/>
        </w:rPr>
      </w:pPr>
    </w:p>
    <w:p w:rsidR="00A455AC" w:rsidRDefault="009F0EA1">
      <w:pPr>
        <w:pStyle w:val="z-10"/>
        <w:rPr>
          <w:rFonts w:ascii="仿宋" w:eastAsia="仿宋" w:hAnsi="仿宋"/>
        </w:rPr>
      </w:pPr>
      <w:r>
        <w:rPr>
          <w:rFonts w:ascii="仿宋" w:eastAsia="仿宋" w:hAnsi="仿宋"/>
        </w:rPr>
        <w:t>窗体顶端</w:t>
      </w:r>
    </w:p>
    <w:p w:rsidR="00A455AC" w:rsidRDefault="009F0EA1">
      <w:pPr>
        <w:pStyle w:val="z-1"/>
        <w:rPr>
          <w:rFonts w:ascii="仿宋" w:eastAsia="仿宋" w:hAnsi="仿宋"/>
        </w:rPr>
      </w:pPr>
      <w:r>
        <w:rPr>
          <w:rFonts w:ascii="仿宋" w:eastAsia="仿宋" w:hAnsi="仿宋"/>
        </w:rPr>
        <w:t>窗体底端</w:t>
      </w:r>
    </w:p>
    <w:p w:rsidR="00A455AC" w:rsidRDefault="009F0EA1">
      <w:pPr>
        <w:pStyle w:val="aa"/>
        <w:widowControl/>
        <w:spacing w:before="0" w:beforeAutospacing="0" w:after="0" w:afterAutospacing="0"/>
        <w:rPr>
          <w:rFonts w:ascii="仿宋" w:eastAsia="仿宋" w:hAnsi="仿宋"/>
          <w:sz w:val="32"/>
          <w:szCs w:val="32"/>
        </w:rPr>
      </w:pPr>
      <w:r>
        <w:rPr>
          <w:rFonts w:ascii="仿宋" w:eastAsia="仿宋" w:hAnsi="仿宋" w:cs="宋体" w:hint="eastAsia"/>
          <w:sz w:val="32"/>
          <w:szCs w:val="32"/>
        </w:rPr>
        <w:t>采 购 人：海南省市场监督管理局</w:t>
      </w:r>
    </w:p>
    <w:p w:rsidR="00A455AC" w:rsidRDefault="009F0EA1">
      <w:pPr>
        <w:pStyle w:val="z-10"/>
        <w:rPr>
          <w:rFonts w:ascii="仿宋" w:eastAsia="仿宋" w:hAnsi="仿宋"/>
        </w:rPr>
      </w:pPr>
      <w:r>
        <w:rPr>
          <w:rFonts w:ascii="仿宋" w:eastAsia="仿宋" w:hAnsi="仿宋"/>
        </w:rPr>
        <w:t>窗体顶端</w:t>
      </w:r>
    </w:p>
    <w:p w:rsidR="00A455AC" w:rsidRDefault="00A455AC">
      <w:pPr>
        <w:widowControl/>
        <w:spacing w:line="600" w:lineRule="atLeast"/>
        <w:jc w:val="left"/>
        <w:textAlignment w:val="bottom"/>
        <w:rPr>
          <w:rFonts w:ascii="仿宋" w:eastAsia="仿宋" w:hAnsi="仿宋" w:cs="宋体"/>
          <w:szCs w:val="21"/>
        </w:rPr>
      </w:pPr>
    </w:p>
    <w:p w:rsidR="00A455AC" w:rsidRDefault="009F0EA1">
      <w:pPr>
        <w:pStyle w:val="z-1"/>
        <w:rPr>
          <w:rFonts w:ascii="仿宋" w:eastAsia="仿宋" w:hAnsi="仿宋"/>
        </w:rPr>
      </w:pPr>
      <w:r>
        <w:rPr>
          <w:rFonts w:ascii="仿宋" w:eastAsia="仿宋" w:hAnsi="仿宋"/>
        </w:rPr>
        <w:t>窗体底端</w:t>
      </w:r>
    </w:p>
    <w:p w:rsidR="00A455AC" w:rsidRDefault="009F0EA1">
      <w:pPr>
        <w:pStyle w:val="aa"/>
        <w:widowControl/>
        <w:spacing w:before="0" w:beforeAutospacing="0" w:after="0" w:afterAutospacing="0"/>
        <w:rPr>
          <w:rFonts w:ascii="仿宋" w:eastAsia="仿宋" w:hAnsi="仿宋"/>
        </w:rPr>
      </w:pPr>
      <w:r>
        <w:rPr>
          <w:rFonts w:ascii="仿宋" w:eastAsia="仿宋" w:hAnsi="仿宋" w:cs="宋体" w:hint="eastAsia"/>
          <w:sz w:val="32"/>
          <w:szCs w:val="32"/>
        </w:rPr>
        <w:t>代理机构：海南省政府采购中心</w:t>
      </w:r>
    </w:p>
    <w:p w:rsidR="00A455AC" w:rsidRDefault="009F0EA1">
      <w:pPr>
        <w:pStyle w:val="z-10"/>
        <w:rPr>
          <w:rFonts w:ascii="仿宋" w:eastAsia="仿宋" w:hAnsi="仿宋"/>
        </w:rPr>
      </w:pPr>
      <w:r>
        <w:rPr>
          <w:rFonts w:ascii="仿宋" w:eastAsia="仿宋" w:hAnsi="仿宋"/>
        </w:rPr>
        <w:t>窗体顶端</w:t>
      </w:r>
    </w:p>
    <w:p w:rsidR="00A455AC" w:rsidRDefault="00A455AC">
      <w:pPr>
        <w:widowControl/>
        <w:spacing w:line="600" w:lineRule="atLeast"/>
        <w:jc w:val="left"/>
        <w:textAlignment w:val="bottom"/>
        <w:rPr>
          <w:rFonts w:ascii="仿宋" w:eastAsia="仿宋" w:hAnsi="仿宋" w:cs="宋体"/>
          <w:szCs w:val="21"/>
        </w:rPr>
      </w:pPr>
    </w:p>
    <w:p w:rsidR="00A455AC" w:rsidRDefault="009F0EA1">
      <w:pPr>
        <w:pStyle w:val="z-1"/>
        <w:rPr>
          <w:rFonts w:ascii="仿宋" w:eastAsia="仿宋" w:hAnsi="仿宋"/>
        </w:rPr>
      </w:pPr>
      <w:r>
        <w:rPr>
          <w:rFonts w:ascii="仿宋" w:eastAsia="仿宋" w:hAnsi="仿宋"/>
        </w:rPr>
        <w:t>窗体底端</w:t>
      </w:r>
    </w:p>
    <w:p w:rsidR="00A455AC" w:rsidRDefault="009F0EA1">
      <w:pPr>
        <w:pStyle w:val="aa"/>
        <w:widowControl/>
        <w:spacing w:before="0" w:beforeAutospacing="0" w:after="0" w:afterAutospacing="0"/>
        <w:rPr>
          <w:rFonts w:ascii="仿宋" w:eastAsia="仿宋" w:hAnsi="仿宋"/>
        </w:rPr>
      </w:pPr>
      <w:r>
        <w:rPr>
          <w:rFonts w:ascii="仿宋" w:eastAsia="仿宋" w:hAnsi="仿宋" w:cs="宋体" w:hint="eastAsia"/>
          <w:sz w:val="32"/>
          <w:szCs w:val="32"/>
        </w:rPr>
        <w:t>日</w:t>
      </w:r>
      <w:r>
        <w:rPr>
          <w:rFonts w:ascii="宋体" w:eastAsia="仿宋" w:hAnsi="宋体" w:cs="宋体" w:hint="eastAsia"/>
          <w:sz w:val="32"/>
          <w:szCs w:val="32"/>
        </w:rPr>
        <w:t>  </w:t>
      </w:r>
      <w:r>
        <w:rPr>
          <w:rFonts w:ascii="仿宋" w:eastAsia="仿宋" w:hAnsi="仿宋" w:cs="宋体" w:hint="eastAsia"/>
          <w:sz w:val="32"/>
          <w:szCs w:val="32"/>
        </w:rPr>
        <w:t>期：2021年</w:t>
      </w:r>
      <w:r w:rsidR="00802576">
        <w:rPr>
          <w:rFonts w:ascii="仿宋" w:eastAsia="仿宋" w:hAnsi="仿宋" w:cs="宋体" w:hint="eastAsia"/>
          <w:sz w:val="32"/>
          <w:szCs w:val="32"/>
        </w:rPr>
        <w:t>10</w:t>
      </w:r>
      <w:r>
        <w:rPr>
          <w:rFonts w:ascii="仿宋" w:eastAsia="仿宋" w:hAnsi="仿宋" w:cs="宋体" w:hint="eastAsia"/>
          <w:sz w:val="32"/>
          <w:szCs w:val="32"/>
        </w:rPr>
        <w:t>月</w:t>
      </w:r>
    </w:p>
    <w:p w:rsidR="00A455AC" w:rsidRDefault="009F0EA1">
      <w:pPr>
        <w:pStyle w:val="z-10"/>
        <w:rPr>
          <w:rFonts w:ascii="仿宋" w:eastAsia="仿宋" w:hAnsi="仿宋"/>
        </w:rPr>
      </w:pPr>
      <w:r>
        <w:rPr>
          <w:rFonts w:ascii="仿宋" w:eastAsia="仿宋" w:hAnsi="仿宋"/>
        </w:rPr>
        <w:t>窗体顶端</w:t>
      </w:r>
    </w:p>
    <w:p w:rsidR="00A455AC" w:rsidRDefault="00A455AC">
      <w:pPr>
        <w:widowControl/>
        <w:spacing w:line="600" w:lineRule="atLeast"/>
        <w:jc w:val="left"/>
        <w:rPr>
          <w:rFonts w:ascii="仿宋" w:eastAsia="仿宋" w:hAnsi="仿宋"/>
          <w:szCs w:val="21"/>
        </w:rPr>
      </w:pPr>
    </w:p>
    <w:p w:rsidR="00A455AC" w:rsidRDefault="009F0EA1">
      <w:pPr>
        <w:pStyle w:val="z-1"/>
        <w:rPr>
          <w:rFonts w:ascii="仿宋" w:eastAsia="仿宋" w:hAnsi="仿宋"/>
        </w:rPr>
      </w:pPr>
      <w:r>
        <w:rPr>
          <w:rFonts w:ascii="仿宋" w:eastAsia="仿宋" w:hAnsi="仿宋"/>
        </w:rPr>
        <w:t>窗体底端</w:t>
      </w:r>
    </w:p>
    <w:p w:rsidR="00A455AC" w:rsidRDefault="00A455AC">
      <w:pPr>
        <w:pStyle w:val="10"/>
        <w:widowControl/>
        <w:shd w:val="clear" w:color="auto" w:fill="FFFFFF"/>
        <w:spacing w:before="0" w:beforeAutospacing="0" w:after="0" w:afterAutospacing="0" w:line="20" w:lineRule="atLeast"/>
        <w:jc w:val="center"/>
        <w:rPr>
          <w:rFonts w:ascii="仿宋" w:eastAsia="仿宋" w:hAnsi="仿宋" w:cs="宋体" w:hint="default"/>
          <w:color w:val="000000"/>
          <w:sz w:val="44"/>
          <w:szCs w:val="44"/>
          <w:shd w:val="clear" w:color="auto" w:fill="FFFFFF"/>
        </w:rPr>
        <w:sectPr w:rsidR="00A455AC">
          <w:pgSz w:w="11906" w:h="16838"/>
          <w:pgMar w:top="1440" w:right="1800" w:bottom="1440" w:left="1800" w:header="851" w:footer="992" w:gutter="0"/>
          <w:cols w:space="720"/>
          <w:docGrid w:type="lines" w:linePitch="312"/>
        </w:sectPr>
      </w:pPr>
    </w:p>
    <w:p w:rsidR="00A455AC" w:rsidRDefault="00A455AC">
      <w:pPr>
        <w:pStyle w:val="10"/>
        <w:widowControl/>
        <w:shd w:val="clear" w:color="auto" w:fill="FFFFFF"/>
        <w:spacing w:before="0" w:beforeAutospacing="0" w:after="0" w:afterAutospacing="0" w:line="20" w:lineRule="atLeast"/>
        <w:jc w:val="center"/>
        <w:rPr>
          <w:rFonts w:ascii="仿宋" w:eastAsia="仿宋" w:hAnsi="仿宋" w:cs="宋体" w:hint="default"/>
          <w:color w:val="000000"/>
          <w:sz w:val="44"/>
          <w:szCs w:val="44"/>
          <w:shd w:val="clear" w:color="auto" w:fill="FFFFFF"/>
        </w:rPr>
      </w:pPr>
    </w:p>
    <w:p w:rsidR="00A455AC" w:rsidRDefault="009F0EA1">
      <w:pPr>
        <w:pStyle w:val="10"/>
        <w:widowControl/>
        <w:shd w:val="clear" w:color="auto" w:fill="FFFFFF"/>
        <w:spacing w:before="0" w:beforeAutospacing="0" w:after="0" w:afterAutospacing="0" w:line="20" w:lineRule="atLeast"/>
        <w:jc w:val="center"/>
        <w:rPr>
          <w:rFonts w:ascii="仿宋" w:eastAsia="仿宋" w:hAnsi="仿宋" w:cs="宋体" w:hint="default"/>
          <w:b w:val="0"/>
          <w:color w:val="000000"/>
          <w:sz w:val="44"/>
          <w:szCs w:val="44"/>
          <w:shd w:val="clear" w:color="auto" w:fill="FFFFFF"/>
        </w:rPr>
      </w:pPr>
      <w:r>
        <w:rPr>
          <w:rFonts w:ascii="仿宋" w:eastAsia="仿宋" w:hAnsi="仿宋" w:cs="宋体"/>
          <w:b w:val="0"/>
          <w:color w:val="000000"/>
          <w:sz w:val="44"/>
          <w:szCs w:val="44"/>
          <w:shd w:val="clear" w:color="auto" w:fill="FFFFFF"/>
        </w:rPr>
        <w:t>总目录</w:t>
      </w:r>
    </w:p>
    <w:p w:rsidR="00A455AC" w:rsidRDefault="00A455AC">
      <w:pPr>
        <w:pStyle w:val="10"/>
        <w:widowControl/>
        <w:shd w:val="clear" w:color="auto" w:fill="FFFFFF"/>
        <w:spacing w:before="0" w:beforeAutospacing="0" w:after="0" w:afterAutospacing="0" w:line="20" w:lineRule="atLeast"/>
        <w:jc w:val="center"/>
        <w:rPr>
          <w:rFonts w:ascii="仿宋" w:eastAsia="仿宋" w:hAnsi="仿宋" w:cs="宋体" w:hint="default"/>
          <w:color w:val="000000"/>
          <w:sz w:val="28"/>
          <w:szCs w:val="28"/>
          <w:shd w:val="clear" w:color="auto" w:fill="FFFFFF"/>
        </w:rPr>
      </w:pPr>
    </w:p>
    <w:p w:rsidR="00A455AC" w:rsidRDefault="009F0EA1">
      <w:pPr>
        <w:pStyle w:val="10"/>
        <w:widowControl/>
        <w:shd w:val="clear" w:color="auto" w:fill="FFFFFF"/>
        <w:autoSpaceDE w:val="0"/>
        <w:autoSpaceDN w:val="0"/>
        <w:adjustRightInd w:val="0"/>
        <w:snapToGrid w:val="0"/>
        <w:spacing w:before="0" w:beforeAutospacing="0" w:after="0" w:afterAutospacing="0" w:line="560" w:lineRule="exact"/>
        <w:rPr>
          <w:rFonts w:ascii="仿宋" w:eastAsia="仿宋" w:hAnsi="仿宋" w:cs="宋体" w:hint="default"/>
          <w:b w:val="0"/>
          <w:color w:val="000000"/>
          <w:sz w:val="28"/>
          <w:szCs w:val="28"/>
          <w:shd w:val="clear" w:color="auto" w:fill="FFFFFF"/>
        </w:rPr>
      </w:pPr>
      <w:r>
        <w:rPr>
          <w:rFonts w:ascii="仿宋" w:eastAsia="仿宋" w:hAnsi="仿宋" w:cs="宋体"/>
          <w:b w:val="0"/>
          <w:color w:val="000000"/>
          <w:sz w:val="28"/>
          <w:szCs w:val="28"/>
          <w:shd w:val="clear" w:color="auto" w:fill="FFFFFF"/>
        </w:rPr>
        <w:t>第一章 投标邀请</w:t>
      </w:r>
    </w:p>
    <w:p w:rsidR="00A455AC" w:rsidRDefault="009F0EA1">
      <w:pPr>
        <w:pStyle w:val="10"/>
        <w:widowControl/>
        <w:shd w:val="clear" w:color="auto" w:fill="FFFFFF"/>
        <w:autoSpaceDE w:val="0"/>
        <w:autoSpaceDN w:val="0"/>
        <w:adjustRightInd w:val="0"/>
        <w:snapToGrid w:val="0"/>
        <w:spacing w:before="0" w:beforeAutospacing="0" w:after="0" w:afterAutospacing="0" w:line="560" w:lineRule="exact"/>
        <w:rPr>
          <w:rFonts w:ascii="仿宋" w:eastAsia="仿宋" w:hAnsi="仿宋" w:cs="宋体" w:hint="default"/>
          <w:b w:val="0"/>
          <w:color w:val="000000"/>
          <w:sz w:val="28"/>
          <w:szCs w:val="28"/>
          <w:shd w:val="clear" w:color="auto" w:fill="FFFFFF"/>
        </w:rPr>
      </w:pPr>
      <w:r>
        <w:rPr>
          <w:rFonts w:ascii="仿宋" w:eastAsia="仿宋" w:hAnsi="仿宋"/>
          <w:b w:val="0"/>
          <w:bCs/>
          <w:sz w:val="28"/>
          <w:szCs w:val="28"/>
        </w:rPr>
        <w:t>第二章 投标人须知</w:t>
      </w:r>
    </w:p>
    <w:p w:rsidR="00A455AC" w:rsidRDefault="009F0EA1">
      <w:pPr>
        <w:pStyle w:val="10"/>
        <w:widowControl/>
        <w:shd w:val="clear" w:color="auto" w:fill="FFFFFF"/>
        <w:autoSpaceDE w:val="0"/>
        <w:autoSpaceDN w:val="0"/>
        <w:adjustRightInd w:val="0"/>
        <w:snapToGrid w:val="0"/>
        <w:spacing w:before="0" w:beforeAutospacing="0" w:after="0" w:afterAutospacing="0" w:line="560" w:lineRule="exact"/>
        <w:rPr>
          <w:rFonts w:ascii="仿宋" w:eastAsia="仿宋" w:hAnsi="仿宋" w:hint="default"/>
          <w:b w:val="0"/>
          <w:bCs/>
          <w:sz w:val="28"/>
          <w:szCs w:val="28"/>
        </w:rPr>
      </w:pPr>
      <w:r>
        <w:rPr>
          <w:rFonts w:ascii="仿宋" w:eastAsia="仿宋" w:hAnsi="仿宋"/>
          <w:b w:val="0"/>
          <w:bCs/>
          <w:sz w:val="28"/>
          <w:szCs w:val="28"/>
        </w:rPr>
        <w:t>第三章 采购需求</w:t>
      </w:r>
    </w:p>
    <w:p w:rsidR="00A455AC" w:rsidRDefault="009F0EA1">
      <w:pPr>
        <w:rPr>
          <w:rFonts w:ascii="仿宋" w:eastAsia="仿宋" w:hAnsi="仿宋"/>
          <w:sz w:val="28"/>
          <w:szCs w:val="28"/>
        </w:rPr>
      </w:pPr>
      <w:r>
        <w:rPr>
          <w:rFonts w:ascii="仿宋" w:eastAsia="仿宋" w:hAnsi="仿宋" w:hint="eastAsia"/>
          <w:sz w:val="28"/>
          <w:szCs w:val="28"/>
        </w:rPr>
        <w:t>第四章 评标办法</w:t>
      </w:r>
    </w:p>
    <w:p w:rsidR="00A455AC" w:rsidRDefault="009F0EA1">
      <w:pPr>
        <w:autoSpaceDE w:val="0"/>
        <w:autoSpaceDN w:val="0"/>
        <w:adjustRightInd w:val="0"/>
        <w:snapToGrid w:val="0"/>
        <w:spacing w:line="560" w:lineRule="exact"/>
        <w:jc w:val="left"/>
        <w:rPr>
          <w:rFonts w:ascii="仿宋" w:eastAsia="仿宋" w:hAnsi="仿宋"/>
          <w:b/>
          <w:bCs/>
          <w:sz w:val="28"/>
          <w:szCs w:val="28"/>
        </w:rPr>
      </w:pPr>
      <w:r>
        <w:rPr>
          <w:rFonts w:ascii="仿宋" w:eastAsia="仿宋" w:hAnsi="仿宋" w:hint="eastAsia"/>
          <w:bCs/>
          <w:sz w:val="28"/>
          <w:szCs w:val="28"/>
        </w:rPr>
        <w:t>第五章 合同文本</w:t>
      </w:r>
    </w:p>
    <w:p w:rsidR="00A455AC" w:rsidRDefault="009F0EA1">
      <w:pPr>
        <w:autoSpaceDE w:val="0"/>
        <w:autoSpaceDN w:val="0"/>
        <w:adjustRightInd w:val="0"/>
        <w:snapToGrid w:val="0"/>
        <w:spacing w:line="560" w:lineRule="exact"/>
        <w:jc w:val="left"/>
        <w:rPr>
          <w:rFonts w:ascii="仿宋" w:eastAsia="仿宋" w:hAnsi="仿宋"/>
          <w:b/>
          <w:bCs/>
          <w:sz w:val="28"/>
          <w:szCs w:val="28"/>
        </w:rPr>
        <w:sectPr w:rsidR="00A455AC">
          <w:pgSz w:w="11906" w:h="16838"/>
          <w:pgMar w:top="1440" w:right="1800" w:bottom="1440" w:left="1800" w:header="851" w:footer="992" w:gutter="0"/>
          <w:cols w:space="720"/>
          <w:docGrid w:type="lines" w:linePitch="312"/>
        </w:sectPr>
      </w:pPr>
      <w:r>
        <w:rPr>
          <w:rFonts w:ascii="仿宋" w:eastAsia="仿宋" w:hAnsi="仿宋" w:hint="eastAsia"/>
          <w:sz w:val="28"/>
          <w:szCs w:val="28"/>
        </w:rPr>
        <w:t xml:space="preserve">第六章 </w:t>
      </w:r>
      <w:r>
        <w:rPr>
          <w:rFonts w:ascii="仿宋" w:eastAsia="仿宋" w:hAnsi="仿宋" w:hint="eastAsia"/>
          <w:sz w:val="28"/>
          <w:szCs w:val="28"/>
          <w:shd w:val="clear" w:color="auto" w:fill="FFFFFF"/>
        </w:rPr>
        <w:t>投标文件格式要求</w:t>
      </w:r>
    </w:p>
    <w:p w:rsidR="00A455AC" w:rsidRDefault="00A455AC">
      <w:pPr>
        <w:pStyle w:val="10"/>
        <w:widowControl/>
        <w:shd w:val="clear" w:color="auto" w:fill="FFFFFF"/>
        <w:spacing w:before="0" w:beforeAutospacing="0" w:after="0" w:afterAutospacing="0" w:line="20" w:lineRule="atLeast"/>
        <w:jc w:val="center"/>
        <w:rPr>
          <w:rFonts w:ascii="仿宋" w:eastAsia="仿宋" w:hAnsi="仿宋" w:cs="宋体" w:hint="default"/>
          <w:color w:val="000000"/>
          <w:sz w:val="44"/>
          <w:szCs w:val="44"/>
          <w:shd w:val="clear" w:color="auto" w:fill="FFFFFF"/>
        </w:rPr>
      </w:pPr>
    </w:p>
    <w:p w:rsidR="00A455AC" w:rsidRDefault="009F0EA1">
      <w:pPr>
        <w:pStyle w:val="10"/>
        <w:widowControl/>
        <w:shd w:val="clear" w:color="auto" w:fill="FFFFFF"/>
        <w:spacing w:before="0" w:beforeAutospacing="0" w:after="0" w:afterAutospacing="0" w:line="20" w:lineRule="atLeast"/>
        <w:jc w:val="center"/>
        <w:rPr>
          <w:rFonts w:ascii="仿宋" w:eastAsia="仿宋" w:hAnsi="仿宋" w:cs="Verdana" w:hint="default"/>
          <w:color w:val="000000"/>
          <w:sz w:val="44"/>
          <w:szCs w:val="44"/>
        </w:rPr>
      </w:pPr>
      <w:r>
        <w:rPr>
          <w:rFonts w:ascii="仿宋" w:eastAsia="仿宋" w:hAnsi="仿宋" w:cs="宋体"/>
          <w:color w:val="000000"/>
          <w:sz w:val="44"/>
          <w:szCs w:val="44"/>
          <w:shd w:val="clear" w:color="auto" w:fill="FFFFFF"/>
        </w:rPr>
        <w:t>第一章 投标邀请</w:t>
      </w:r>
    </w:p>
    <w:p w:rsidR="00A455AC" w:rsidRDefault="009F0EA1">
      <w:pPr>
        <w:pStyle w:val="z-1"/>
        <w:ind w:firstLineChars="1000" w:firstLine="1600"/>
        <w:jc w:val="both"/>
        <w:rPr>
          <w:rFonts w:ascii="仿宋" w:eastAsia="仿宋" w:hAnsi="仿宋"/>
        </w:rPr>
      </w:pPr>
      <w:r>
        <w:rPr>
          <w:rFonts w:ascii="仿宋" w:eastAsia="仿宋" w:hAnsi="仿宋"/>
        </w:rPr>
        <w:t>窗体底端</w:t>
      </w:r>
    </w:p>
    <w:p w:rsidR="00A455AC" w:rsidRDefault="009F0EA1">
      <w:pPr>
        <w:widowControl/>
        <w:ind w:firstLineChars="1100" w:firstLine="2640"/>
        <w:jc w:val="left"/>
        <w:rPr>
          <w:rFonts w:ascii="仿宋" w:eastAsia="仿宋" w:hAnsi="仿宋"/>
        </w:rPr>
      </w:pPr>
      <w:r>
        <w:rPr>
          <w:rFonts w:ascii="宋体" w:eastAsia="仿宋" w:hAnsi="宋体" w:cs="宋体"/>
          <w:kern w:val="0"/>
          <w:sz w:val="24"/>
        </w:rPr>
        <w:t> </w:t>
      </w:r>
      <w:r>
        <w:rPr>
          <w:rFonts w:ascii="仿宋" w:eastAsia="仿宋" w:hAnsi="仿宋" w:cs="宋体" w:hint="eastAsia"/>
          <w:kern w:val="0"/>
          <w:sz w:val="32"/>
          <w:szCs w:val="32"/>
        </w:rPr>
        <w:t>投标邀请公告</w:t>
      </w:r>
    </w:p>
    <w:p w:rsidR="00A455AC" w:rsidRDefault="009F0EA1">
      <w:pPr>
        <w:pStyle w:val="z-1"/>
        <w:ind w:firstLineChars="200" w:firstLine="480"/>
        <w:rPr>
          <w:rFonts w:ascii="仿宋" w:eastAsia="仿宋" w:hAnsi="仿宋"/>
          <w:sz w:val="24"/>
        </w:rPr>
      </w:pPr>
      <w:r>
        <w:rPr>
          <w:rFonts w:ascii="仿宋" w:eastAsia="仿宋" w:hAnsi="仿宋"/>
          <w:sz w:val="24"/>
        </w:rPr>
        <w:t>窗体底端</w:t>
      </w:r>
    </w:p>
    <w:p w:rsidR="00A455AC" w:rsidRDefault="009F0EA1">
      <w:pPr>
        <w:ind w:firstLine="200"/>
        <w:rPr>
          <w:rFonts w:ascii="仿宋" w:eastAsia="仿宋" w:hAnsi="仿宋" w:cs="宋体"/>
          <w:kern w:val="0"/>
          <w:sz w:val="24"/>
        </w:rPr>
      </w:pPr>
      <w:r>
        <w:rPr>
          <w:rFonts w:ascii="仿宋" w:eastAsia="仿宋" w:hAnsi="仿宋" w:cs="宋体" w:hint="eastAsia"/>
          <w:color w:val="333333"/>
          <w:kern w:val="0"/>
          <w:sz w:val="24"/>
          <w:shd w:val="clear" w:color="auto" w:fill="FFFFFF"/>
        </w:rPr>
        <w:t>受</w:t>
      </w:r>
      <w:r>
        <w:rPr>
          <w:rFonts w:ascii="仿宋" w:eastAsia="仿宋" w:hAnsi="仿宋" w:cs="宋体" w:hint="eastAsia"/>
          <w:kern w:val="0"/>
          <w:sz w:val="24"/>
        </w:rPr>
        <w:t>海南省市场监督管理</w:t>
      </w:r>
      <w:r>
        <w:rPr>
          <w:rFonts w:ascii="仿宋" w:eastAsia="仿宋" w:hAnsi="仿宋" w:cs="宋体" w:hint="eastAsia"/>
          <w:sz w:val="24"/>
        </w:rPr>
        <w:t>局</w:t>
      </w:r>
      <w:r>
        <w:rPr>
          <w:rFonts w:ascii="仿宋" w:eastAsia="仿宋" w:hAnsi="仿宋" w:cs="宋体" w:hint="eastAsia"/>
          <w:color w:val="333333"/>
          <w:kern w:val="0"/>
          <w:sz w:val="24"/>
          <w:shd w:val="clear" w:color="auto" w:fill="FFFFFF"/>
        </w:rPr>
        <w:t>委托，对</w:t>
      </w:r>
      <w:r>
        <w:rPr>
          <w:rFonts w:ascii="仿宋" w:eastAsia="仿宋" w:hAnsi="仿宋" w:cs="宋体" w:hint="eastAsia"/>
          <w:kern w:val="0"/>
          <w:sz w:val="24"/>
        </w:rPr>
        <w:t>海南省市场监督管理</w:t>
      </w:r>
      <w:r w:rsidR="002D5B0F">
        <w:rPr>
          <w:rFonts w:ascii="仿宋" w:eastAsia="仿宋" w:hAnsi="仿宋" w:cs="宋体" w:hint="eastAsia"/>
          <w:kern w:val="0"/>
          <w:sz w:val="24"/>
        </w:rPr>
        <w:t>局</w:t>
      </w:r>
      <w:r>
        <w:rPr>
          <w:rFonts w:ascii="仿宋" w:eastAsia="仿宋" w:hAnsi="仿宋" w:cs="宋体" w:hint="eastAsia"/>
          <w:kern w:val="0"/>
          <w:sz w:val="24"/>
        </w:rPr>
        <w:t>部门制式服装和标志采购项目</w:t>
      </w:r>
      <w:r w:rsidR="00AA13BC">
        <w:rPr>
          <w:rFonts w:ascii="仿宋" w:eastAsia="仿宋" w:hAnsi="仿宋" w:cs="宋体" w:hint="eastAsia"/>
          <w:kern w:val="0"/>
          <w:sz w:val="24"/>
        </w:rPr>
        <w:t>（第</w:t>
      </w:r>
      <w:r w:rsidR="00802576">
        <w:rPr>
          <w:rFonts w:ascii="仿宋" w:eastAsia="仿宋" w:hAnsi="仿宋" w:cs="宋体" w:hint="eastAsia"/>
          <w:kern w:val="0"/>
          <w:sz w:val="24"/>
        </w:rPr>
        <w:t>三</w:t>
      </w:r>
      <w:r w:rsidR="00AA13BC">
        <w:rPr>
          <w:rFonts w:ascii="仿宋" w:eastAsia="仿宋" w:hAnsi="仿宋" w:cs="宋体" w:hint="eastAsia"/>
          <w:kern w:val="0"/>
          <w:sz w:val="24"/>
        </w:rPr>
        <w:t>次）</w:t>
      </w:r>
      <w:r>
        <w:rPr>
          <w:rFonts w:ascii="仿宋" w:eastAsia="仿宋" w:hAnsi="仿宋" w:cs="宋体" w:hint="eastAsia"/>
          <w:color w:val="333333"/>
          <w:kern w:val="0"/>
          <w:sz w:val="24"/>
          <w:shd w:val="clear" w:color="auto" w:fill="FFFFFF"/>
        </w:rPr>
        <w:t>进行国内公开招标采购，诚邀请合格的供应商前来投标。</w:t>
      </w:r>
    </w:p>
    <w:p w:rsidR="00A455AC" w:rsidRDefault="009F0EA1">
      <w:pPr>
        <w:adjustRightInd w:val="0"/>
        <w:snapToGrid w:val="0"/>
        <w:spacing w:before="100" w:after="100" w:line="240" w:lineRule="exact"/>
        <w:rPr>
          <w:rFonts w:ascii="仿宋" w:eastAsia="仿宋" w:hAnsi="仿宋" w:cs="宋体"/>
          <w:b/>
          <w:color w:val="000000"/>
          <w:kern w:val="0"/>
          <w:sz w:val="28"/>
          <w:szCs w:val="28"/>
          <w:shd w:val="clear" w:color="auto" w:fill="FFFFFF"/>
        </w:rPr>
      </w:pPr>
      <w:r>
        <w:rPr>
          <w:rFonts w:ascii="仿宋" w:eastAsia="仿宋" w:hAnsi="仿宋" w:cs="宋体" w:hint="eastAsia"/>
          <w:b/>
          <w:color w:val="000000"/>
          <w:kern w:val="0"/>
          <w:sz w:val="28"/>
          <w:szCs w:val="28"/>
          <w:shd w:val="clear" w:color="auto" w:fill="FFFFFF"/>
        </w:rPr>
        <w:t>一、项目基本情况</w:t>
      </w:r>
    </w:p>
    <w:p w:rsidR="00A455AC" w:rsidRDefault="009F0EA1">
      <w:pPr>
        <w:widowControl/>
        <w:ind w:firstLineChars="200" w:firstLine="480"/>
        <w:jc w:val="left"/>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1.项目编号：HNGP2021-23</w:t>
      </w:r>
      <w:r w:rsidR="00AA13BC">
        <w:rPr>
          <w:rFonts w:ascii="仿宋" w:eastAsia="仿宋" w:hAnsi="仿宋" w:cs="宋体" w:hint="eastAsia"/>
          <w:color w:val="333333"/>
          <w:kern w:val="0"/>
          <w:sz w:val="24"/>
          <w:shd w:val="clear" w:color="auto" w:fill="FFFFFF"/>
        </w:rPr>
        <w:t>R</w:t>
      </w:r>
      <w:r w:rsidR="00802576">
        <w:rPr>
          <w:rFonts w:ascii="仿宋" w:eastAsia="仿宋" w:hAnsi="仿宋" w:cs="宋体" w:hint="eastAsia"/>
          <w:color w:val="333333"/>
          <w:kern w:val="0"/>
          <w:sz w:val="24"/>
          <w:shd w:val="clear" w:color="auto" w:fill="FFFFFF"/>
        </w:rPr>
        <w:t>R</w:t>
      </w:r>
    </w:p>
    <w:p w:rsidR="00A455AC" w:rsidRDefault="009F0EA1">
      <w:pPr>
        <w:rPr>
          <w:rFonts w:ascii="仿宋" w:eastAsia="仿宋" w:hAnsi="仿宋" w:cs="宋体"/>
          <w:kern w:val="0"/>
          <w:sz w:val="24"/>
        </w:rPr>
      </w:pPr>
      <w:r>
        <w:rPr>
          <w:rFonts w:ascii="仿宋" w:eastAsia="仿宋" w:hAnsi="仿宋" w:cs="宋体" w:hint="eastAsia"/>
          <w:color w:val="333333"/>
          <w:kern w:val="0"/>
          <w:sz w:val="24"/>
          <w:shd w:val="clear" w:color="auto" w:fill="FFFFFF"/>
        </w:rPr>
        <w:t xml:space="preserve">    2.项目名称：</w:t>
      </w:r>
      <w:r>
        <w:rPr>
          <w:rFonts w:ascii="仿宋" w:eastAsia="仿宋" w:hAnsi="仿宋" w:cs="宋体" w:hint="eastAsia"/>
          <w:kern w:val="0"/>
          <w:sz w:val="24"/>
        </w:rPr>
        <w:t>海南省市场监督管理</w:t>
      </w:r>
      <w:r w:rsidR="002D5B0F">
        <w:rPr>
          <w:rFonts w:ascii="仿宋" w:eastAsia="仿宋" w:hAnsi="仿宋" w:cs="宋体" w:hint="eastAsia"/>
          <w:kern w:val="0"/>
          <w:sz w:val="24"/>
        </w:rPr>
        <w:t>局</w:t>
      </w:r>
      <w:r>
        <w:rPr>
          <w:rFonts w:ascii="仿宋" w:eastAsia="仿宋" w:hAnsi="仿宋" w:cs="宋体" w:hint="eastAsia"/>
          <w:kern w:val="0"/>
          <w:sz w:val="24"/>
        </w:rPr>
        <w:t>部门制式服装和标志采购项目</w:t>
      </w:r>
      <w:r w:rsidR="00EB37EB">
        <w:rPr>
          <w:rFonts w:ascii="仿宋" w:eastAsia="仿宋" w:hAnsi="仿宋" w:cs="宋体" w:hint="eastAsia"/>
          <w:kern w:val="0"/>
          <w:sz w:val="24"/>
        </w:rPr>
        <w:t>（第</w:t>
      </w:r>
      <w:r w:rsidR="00802576">
        <w:rPr>
          <w:rFonts w:ascii="仿宋" w:eastAsia="仿宋" w:hAnsi="仿宋" w:cs="宋体" w:hint="eastAsia"/>
          <w:kern w:val="0"/>
          <w:sz w:val="24"/>
        </w:rPr>
        <w:t>三</w:t>
      </w:r>
      <w:r w:rsidR="00EB37EB">
        <w:rPr>
          <w:rFonts w:ascii="仿宋" w:eastAsia="仿宋" w:hAnsi="仿宋" w:cs="宋体" w:hint="eastAsia"/>
          <w:kern w:val="0"/>
          <w:sz w:val="24"/>
        </w:rPr>
        <w:t>次）</w:t>
      </w:r>
    </w:p>
    <w:p w:rsidR="00A455AC" w:rsidRDefault="009F0EA1">
      <w:pPr>
        <w:widowControl/>
        <w:ind w:firstLineChars="200" w:firstLine="480"/>
        <w:jc w:val="left"/>
        <w:rPr>
          <w:rFonts w:ascii="仿宋" w:eastAsia="仿宋" w:hAnsi="仿宋" w:cs="宋体"/>
          <w:kern w:val="0"/>
          <w:sz w:val="24"/>
          <w:shd w:val="clear" w:color="auto" w:fill="FFFFFF"/>
        </w:rPr>
      </w:pPr>
      <w:r>
        <w:rPr>
          <w:rFonts w:ascii="仿宋" w:eastAsia="仿宋" w:hAnsi="仿宋" w:cs="宋体" w:hint="eastAsia"/>
          <w:kern w:val="0"/>
          <w:sz w:val="24"/>
          <w:shd w:val="clear" w:color="auto" w:fill="FFFFFF"/>
        </w:rPr>
        <w:t>3.预算金额：第4包：91.7743万元</w:t>
      </w:r>
    </w:p>
    <w:p w:rsidR="00A455AC" w:rsidRDefault="009F0EA1">
      <w:pPr>
        <w:widowControl/>
        <w:ind w:firstLineChars="200" w:firstLine="480"/>
        <w:jc w:val="left"/>
        <w:rPr>
          <w:rFonts w:ascii="仿宋" w:eastAsia="仿宋" w:hAnsi="仿宋" w:cs="宋体"/>
          <w:kern w:val="0"/>
          <w:sz w:val="24"/>
          <w:shd w:val="clear" w:color="auto" w:fill="FFFFFF"/>
        </w:rPr>
      </w:pPr>
      <w:r>
        <w:rPr>
          <w:rFonts w:ascii="仿宋" w:eastAsia="仿宋" w:hAnsi="仿宋" w:cs="宋体" w:hint="eastAsia"/>
          <w:kern w:val="0"/>
          <w:sz w:val="24"/>
          <w:shd w:val="clear" w:color="auto" w:fill="FFFFFF"/>
        </w:rPr>
        <w:t>4.最高限价：第4包：91.7743万元</w:t>
      </w:r>
    </w:p>
    <w:p w:rsidR="00A455AC" w:rsidRDefault="009F0EA1">
      <w:pPr>
        <w:widowControl/>
        <w:ind w:firstLineChars="200" w:firstLine="480"/>
        <w:jc w:val="left"/>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5.采购需求：详见“第三章 采购需求 ”</w:t>
      </w:r>
    </w:p>
    <w:p w:rsidR="00A455AC" w:rsidRDefault="009F0EA1">
      <w:pPr>
        <w:widowControl/>
        <w:ind w:firstLineChars="200" w:firstLine="480"/>
        <w:jc w:val="left"/>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6.合同履行期限：详见“第五章 合同文本”</w:t>
      </w:r>
    </w:p>
    <w:p w:rsidR="00A455AC" w:rsidRDefault="009F0EA1">
      <w:pPr>
        <w:widowControl/>
        <w:ind w:firstLineChars="200" w:firstLine="480"/>
        <w:jc w:val="left"/>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7.本项目不接受联合体投标。</w:t>
      </w:r>
    </w:p>
    <w:p w:rsidR="00A455AC" w:rsidRDefault="009F0EA1">
      <w:pPr>
        <w:pStyle w:val="z-10"/>
        <w:rPr>
          <w:rFonts w:ascii="仿宋" w:eastAsia="仿宋" w:hAnsi="仿宋"/>
        </w:rPr>
      </w:pPr>
      <w:r>
        <w:rPr>
          <w:rFonts w:ascii="仿宋" w:eastAsia="仿宋" w:hAnsi="仿宋"/>
        </w:rPr>
        <w:t>窗体顶端</w:t>
      </w:r>
    </w:p>
    <w:p w:rsidR="00A455AC" w:rsidRDefault="009F0EA1">
      <w:pPr>
        <w:pStyle w:val="2"/>
        <w:widowControl/>
        <w:shd w:val="clear" w:color="auto" w:fill="FFFFFF"/>
        <w:spacing w:before="0" w:beforeAutospacing="0" w:after="0" w:afterAutospacing="0" w:line="20" w:lineRule="atLeast"/>
        <w:rPr>
          <w:rFonts w:ascii="仿宋" w:eastAsia="仿宋" w:hAnsi="仿宋" w:cs="宋体"/>
          <w:color w:val="000000"/>
          <w:sz w:val="28"/>
          <w:szCs w:val="28"/>
          <w:shd w:val="clear" w:color="auto" w:fill="FFFFFF"/>
        </w:rPr>
      </w:pPr>
      <w:r>
        <w:rPr>
          <w:rFonts w:ascii="仿宋" w:eastAsia="仿宋" w:hAnsi="仿宋" w:cs="宋体"/>
          <w:color w:val="000000"/>
          <w:sz w:val="28"/>
          <w:szCs w:val="28"/>
          <w:shd w:val="clear" w:color="auto" w:fill="FFFFFF"/>
        </w:rPr>
        <w:t>二、供应商资格要求</w:t>
      </w:r>
    </w:p>
    <w:p w:rsidR="00A455AC" w:rsidRDefault="009F0EA1">
      <w:pPr>
        <w:widowControl/>
        <w:ind w:firstLineChars="200" w:firstLine="480"/>
        <w:jc w:val="left"/>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1.满足《中华人民共和国政府采购法》第二十二条规定；</w:t>
      </w:r>
    </w:p>
    <w:p w:rsidR="00A455AC" w:rsidRDefault="009F0EA1">
      <w:pPr>
        <w:widowControl/>
        <w:ind w:firstLineChars="200" w:firstLine="480"/>
        <w:jc w:val="left"/>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2.落实政府采购政策需满足的资格要求：</w:t>
      </w:r>
    </w:p>
    <w:p w:rsidR="00A455AC" w:rsidRDefault="009F0EA1">
      <w:pPr>
        <w:widowControl/>
        <w:ind w:firstLineChars="200" w:firstLine="480"/>
        <w:jc w:val="left"/>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（1）在“信用中国”网站（www.creditchina.gov.cn）、中国政府采购网（www.ccgp.gov.cn）没有列入失信被执行人、重大税收违法案件当事人名单、政府采购严重违法失信行为记录名单的供应商；</w:t>
      </w:r>
    </w:p>
    <w:p w:rsidR="00A455AC" w:rsidRDefault="009F0EA1">
      <w:pPr>
        <w:widowControl/>
        <w:ind w:firstLineChars="200" w:firstLine="480"/>
        <w:jc w:val="left"/>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（2）参加政府采购活动前三年内，无环保类行政处罚记录；</w:t>
      </w:r>
    </w:p>
    <w:p w:rsidR="00A455AC" w:rsidRDefault="009F0EA1">
      <w:pPr>
        <w:widowControl/>
        <w:ind w:firstLineChars="200" w:firstLine="480"/>
        <w:jc w:val="left"/>
        <w:rPr>
          <w:rFonts w:ascii="仿宋" w:eastAsia="仿宋" w:hAnsi="仿宋" w:cs="宋体"/>
          <w:color w:val="333333"/>
          <w:kern w:val="0"/>
          <w:sz w:val="24"/>
          <w:shd w:val="clear" w:color="auto" w:fill="FFFFFF"/>
        </w:rPr>
      </w:pPr>
      <w:r>
        <w:rPr>
          <w:rFonts w:ascii="仿宋" w:eastAsia="仿宋" w:hAnsi="仿宋" w:cs="宋体"/>
          <w:color w:val="333333"/>
          <w:kern w:val="0"/>
          <w:sz w:val="24"/>
          <w:shd w:val="clear" w:color="auto" w:fill="FFFFFF"/>
        </w:rPr>
        <w:t>（3）</w:t>
      </w:r>
      <w:r>
        <w:rPr>
          <w:rFonts w:ascii="仿宋" w:eastAsia="仿宋" w:hAnsi="仿宋" w:cs="宋体" w:hint="eastAsia"/>
          <w:color w:val="333333"/>
          <w:kern w:val="0"/>
          <w:sz w:val="24"/>
          <w:shd w:val="clear" w:color="auto" w:fill="FFFFFF"/>
        </w:rPr>
        <w:t>不接受进口产品投标。</w:t>
      </w:r>
    </w:p>
    <w:p w:rsidR="00A455AC" w:rsidRDefault="009F0EA1">
      <w:pPr>
        <w:widowControl/>
        <w:ind w:firstLineChars="200" w:firstLine="480"/>
        <w:jc w:val="left"/>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3.本项目的特定资格要求：无</w:t>
      </w:r>
    </w:p>
    <w:p w:rsidR="00A455AC" w:rsidRDefault="009F0EA1">
      <w:pPr>
        <w:pStyle w:val="2"/>
        <w:widowControl/>
        <w:shd w:val="clear" w:color="auto" w:fill="FFFFFF"/>
        <w:spacing w:before="0" w:beforeAutospacing="0" w:after="0" w:afterAutospacing="0" w:line="20" w:lineRule="atLeast"/>
        <w:rPr>
          <w:rFonts w:ascii="仿宋" w:eastAsia="仿宋" w:hAnsi="仿宋" w:cs="宋体"/>
          <w:color w:val="000000"/>
          <w:sz w:val="28"/>
          <w:szCs w:val="28"/>
          <w:shd w:val="clear" w:color="auto" w:fill="FFFFFF"/>
        </w:rPr>
      </w:pPr>
      <w:r>
        <w:rPr>
          <w:rFonts w:ascii="仿宋" w:eastAsia="仿宋" w:hAnsi="仿宋" w:cs="宋体"/>
          <w:color w:val="000000"/>
          <w:sz w:val="28"/>
          <w:szCs w:val="28"/>
          <w:shd w:val="clear" w:color="auto" w:fill="FFFFFF"/>
        </w:rPr>
        <w:t>三、获取招标文件</w:t>
      </w:r>
    </w:p>
    <w:p w:rsidR="00A455AC" w:rsidRDefault="009F0EA1">
      <w:pPr>
        <w:widowControl/>
        <w:ind w:firstLineChars="200" w:firstLine="480"/>
        <w:jc w:val="left"/>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1.时间：遵照招标公告或更正公告的相关约定（北京时间）</w:t>
      </w:r>
    </w:p>
    <w:p w:rsidR="00A455AC" w:rsidRDefault="009F0EA1">
      <w:pPr>
        <w:widowControl/>
        <w:wordWrap w:val="0"/>
        <w:snapToGrid w:val="0"/>
        <w:ind w:firstLineChars="200" w:firstLine="480"/>
        <w:jc w:val="left"/>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2.地点及方式：</w:t>
      </w:r>
      <w:hyperlink r:id="rId9" w:history="1">
        <w:r>
          <w:rPr>
            <w:rFonts w:ascii="仿宋" w:eastAsia="仿宋" w:hAnsi="仿宋" w:cs="宋体" w:hint="eastAsia"/>
            <w:color w:val="333333"/>
            <w:kern w:val="0"/>
            <w:sz w:val="24"/>
            <w:shd w:val="clear" w:color="auto" w:fill="FFFFFF"/>
          </w:rPr>
          <w:t>http://zw.hainan.gov.cn/zfcg/gbp/login.do?systemId=2c91e4c25474c566015474cdc19c000a</w:t>
        </w:r>
      </w:hyperlink>
      <w:r>
        <w:rPr>
          <w:rFonts w:ascii="仿宋" w:eastAsia="仿宋" w:hAnsi="仿宋" w:cs="宋体" w:hint="eastAsia"/>
          <w:color w:val="333333"/>
          <w:kern w:val="0"/>
          <w:sz w:val="24"/>
          <w:shd w:val="clear" w:color="auto" w:fill="FFFFFF"/>
        </w:rPr>
        <w:t>在线下载。</w:t>
      </w:r>
    </w:p>
    <w:p w:rsidR="00A455AC" w:rsidRDefault="009F0EA1">
      <w:pPr>
        <w:pStyle w:val="2"/>
        <w:widowControl/>
        <w:shd w:val="clear" w:color="auto" w:fill="FFFFFF"/>
        <w:spacing w:before="0" w:beforeAutospacing="0" w:after="0" w:afterAutospacing="0" w:line="20" w:lineRule="atLeast"/>
        <w:rPr>
          <w:rFonts w:ascii="仿宋" w:eastAsia="仿宋" w:hAnsi="仿宋"/>
          <w:sz w:val="28"/>
          <w:szCs w:val="28"/>
        </w:rPr>
      </w:pPr>
      <w:r>
        <w:rPr>
          <w:rFonts w:ascii="仿宋" w:eastAsia="仿宋" w:hAnsi="仿宋" w:cs="宋体"/>
          <w:color w:val="000000"/>
          <w:sz w:val="28"/>
          <w:szCs w:val="28"/>
          <w:shd w:val="clear" w:color="auto" w:fill="FFFFFF"/>
        </w:rPr>
        <w:t>四、提交投标文件截止时间、开标时间和地点</w:t>
      </w:r>
    </w:p>
    <w:p w:rsidR="00A455AC" w:rsidRDefault="009F0EA1">
      <w:pPr>
        <w:pStyle w:val="aa"/>
        <w:widowControl/>
        <w:shd w:val="clear" w:color="auto" w:fill="FFFFFF"/>
        <w:spacing w:before="0" w:beforeAutospacing="0" w:after="0" w:afterAutospacing="0"/>
        <w:ind w:firstLine="480"/>
        <w:rPr>
          <w:rFonts w:ascii="仿宋" w:eastAsia="仿宋" w:hAnsi="仿宋" w:cs="宋体"/>
          <w:color w:val="333333"/>
          <w:shd w:val="clear" w:color="auto" w:fill="FFFFFF"/>
        </w:rPr>
      </w:pPr>
      <w:r>
        <w:rPr>
          <w:rFonts w:ascii="仿宋" w:eastAsia="仿宋" w:hAnsi="仿宋" w:cs="宋体" w:hint="eastAsia"/>
          <w:color w:val="333333"/>
          <w:shd w:val="clear" w:color="auto" w:fill="FFFFFF"/>
        </w:rPr>
        <w:t>1.提交投标文件截止时间：遵照招标公告或更正公告的相关约定（北京时间）；</w:t>
      </w:r>
    </w:p>
    <w:p w:rsidR="00A455AC" w:rsidRDefault="009F0EA1">
      <w:pPr>
        <w:pStyle w:val="aa"/>
        <w:widowControl/>
        <w:shd w:val="clear" w:color="auto" w:fill="FFFFFF"/>
        <w:spacing w:before="0" w:beforeAutospacing="0" w:after="0" w:afterAutospacing="0"/>
        <w:ind w:firstLine="480"/>
        <w:rPr>
          <w:rFonts w:ascii="仿宋" w:eastAsia="仿宋" w:hAnsi="仿宋" w:cs="宋体"/>
          <w:color w:val="333333"/>
          <w:shd w:val="clear" w:color="auto" w:fill="FFFFFF"/>
        </w:rPr>
      </w:pPr>
      <w:r>
        <w:rPr>
          <w:rFonts w:ascii="仿宋" w:eastAsia="仿宋" w:hAnsi="仿宋" w:cs="宋体" w:hint="eastAsia"/>
          <w:color w:val="333333"/>
          <w:shd w:val="clear" w:color="auto" w:fill="FFFFFF"/>
        </w:rPr>
        <w:t>2.开标时间：遵照招标公告或更正公告的相关约定（北京时间）</w:t>
      </w:r>
    </w:p>
    <w:p w:rsidR="00A455AC" w:rsidRDefault="009F0EA1">
      <w:pPr>
        <w:pStyle w:val="aa"/>
        <w:widowControl/>
        <w:shd w:val="clear" w:color="auto" w:fill="FFFFFF"/>
        <w:spacing w:before="0" w:beforeAutospacing="0" w:after="0" w:afterAutospacing="0"/>
        <w:ind w:firstLine="480"/>
        <w:rPr>
          <w:rFonts w:ascii="仿宋" w:eastAsia="仿宋" w:hAnsi="仿宋" w:cs="宋体"/>
          <w:color w:val="333333"/>
          <w:shd w:val="clear" w:color="auto" w:fill="FFFFFF"/>
        </w:rPr>
      </w:pPr>
      <w:r>
        <w:rPr>
          <w:rFonts w:ascii="仿宋" w:eastAsia="仿宋" w:hAnsi="仿宋" w:cs="宋体" w:hint="eastAsia"/>
          <w:color w:val="333333"/>
          <w:shd w:val="clear" w:color="auto" w:fill="FFFFFF"/>
        </w:rPr>
        <w:t>3.提交投标文件及开标地点:</w:t>
      </w:r>
    </w:p>
    <w:p w:rsidR="00A455AC" w:rsidRDefault="009F0EA1">
      <w:pPr>
        <w:pStyle w:val="aa"/>
        <w:widowControl/>
        <w:shd w:val="clear" w:color="auto" w:fill="FFFFFF"/>
        <w:spacing w:before="0" w:beforeAutospacing="0" w:after="0" w:afterAutospacing="0"/>
        <w:ind w:firstLine="480"/>
        <w:rPr>
          <w:rFonts w:ascii="仿宋" w:eastAsia="仿宋" w:hAnsi="仿宋" w:cs="宋体"/>
          <w:color w:val="333333"/>
          <w:shd w:val="clear" w:color="auto" w:fill="FFFFFF"/>
        </w:rPr>
      </w:pPr>
      <w:r>
        <w:rPr>
          <w:rFonts w:ascii="仿宋" w:eastAsia="仿宋" w:hAnsi="仿宋" w:cs="宋体" w:hint="eastAsia"/>
          <w:color w:val="333333"/>
          <w:shd w:val="clear" w:color="auto" w:fill="FFFFFF"/>
        </w:rPr>
        <w:t>3.1海南省公共资源交易服务中心（海口市国兴大道9号）开标室201,如有变动另行通知；（适用于现场递交）</w:t>
      </w:r>
    </w:p>
    <w:p w:rsidR="00A455AC" w:rsidRDefault="009F0EA1">
      <w:pPr>
        <w:pStyle w:val="aa"/>
        <w:widowControl/>
        <w:shd w:val="clear" w:color="auto" w:fill="FFFFFF"/>
        <w:wordWrap w:val="0"/>
        <w:spacing w:before="0" w:beforeAutospacing="0" w:after="0" w:afterAutospacing="0"/>
        <w:ind w:firstLine="482"/>
        <w:rPr>
          <w:rFonts w:ascii="仿宋" w:eastAsia="仿宋" w:hAnsi="仿宋" w:cs="宋体"/>
          <w:color w:val="333333"/>
          <w:shd w:val="clear" w:color="auto" w:fill="FFFFFF"/>
        </w:rPr>
      </w:pPr>
      <w:r>
        <w:rPr>
          <w:rFonts w:ascii="仿宋" w:eastAsia="仿宋" w:hAnsi="仿宋" w:cs="宋体" w:hint="eastAsia"/>
          <w:color w:val="333333"/>
          <w:shd w:val="clear" w:color="auto" w:fill="FFFFFF"/>
        </w:rPr>
        <w:lastRenderedPageBreak/>
        <w:t>3.2投标人应当通过数字身份认证锁登录全国公共资源交易平台（海南省）（http://zw.hainan.gov.cn/ggzy/）上传。（适用于网络递交）</w:t>
      </w:r>
    </w:p>
    <w:p w:rsidR="00A455AC" w:rsidRDefault="009F0EA1">
      <w:pPr>
        <w:pStyle w:val="aa"/>
        <w:widowControl/>
        <w:shd w:val="clear" w:color="auto" w:fill="FFFFFF"/>
        <w:spacing w:before="0" w:beforeAutospacing="0" w:after="0" w:afterAutospacing="0"/>
        <w:rPr>
          <w:rFonts w:ascii="仿宋" w:eastAsia="仿宋" w:hAnsi="仿宋" w:cs="宋体"/>
          <w:b/>
          <w:color w:val="000000"/>
          <w:sz w:val="28"/>
          <w:szCs w:val="28"/>
          <w:shd w:val="clear" w:color="auto" w:fill="FFFFFF"/>
        </w:rPr>
      </w:pPr>
      <w:r>
        <w:rPr>
          <w:rFonts w:ascii="仿宋" w:eastAsia="仿宋" w:hAnsi="仿宋" w:cs="宋体" w:hint="eastAsia"/>
          <w:b/>
          <w:color w:val="000000"/>
          <w:sz w:val="28"/>
          <w:szCs w:val="28"/>
          <w:shd w:val="clear" w:color="auto" w:fill="FFFFFF"/>
        </w:rPr>
        <w:t>五、公告期限</w:t>
      </w:r>
    </w:p>
    <w:p w:rsidR="00A455AC" w:rsidRDefault="009F0EA1">
      <w:pPr>
        <w:pStyle w:val="aa"/>
        <w:widowControl/>
        <w:shd w:val="clear" w:color="auto" w:fill="FFFFFF"/>
        <w:spacing w:before="0" w:beforeAutospacing="0" w:after="0" w:afterAutospacing="0"/>
        <w:ind w:firstLineChars="200" w:firstLine="480"/>
        <w:rPr>
          <w:rFonts w:ascii="仿宋" w:eastAsia="仿宋" w:hAnsi="仿宋" w:cs="宋体"/>
          <w:b/>
          <w:color w:val="000000"/>
          <w:shd w:val="clear" w:color="auto" w:fill="FFFFFF"/>
        </w:rPr>
      </w:pPr>
      <w:r>
        <w:rPr>
          <w:rFonts w:ascii="仿宋" w:eastAsia="仿宋" w:hAnsi="仿宋" w:cs="宋体" w:hint="eastAsia"/>
          <w:color w:val="333333"/>
          <w:shd w:val="clear" w:color="auto" w:fill="FFFFFF"/>
        </w:rPr>
        <w:t>自本项目招标公告发布之日起5个工作日。</w:t>
      </w:r>
    </w:p>
    <w:p w:rsidR="00A455AC" w:rsidRDefault="009F0EA1">
      <w:pPr>
        <w:pStyle w:val="aa"/>
        <w:widowControl/>
        <w:shd w:val="clear" w:color="auto" w:fill="FFFFFF"/>
        <w:spacing w:before="0" w:beforeAutospacing="0" w:after="0" w:afterAutospacing="0"/>
        <w:rPr>
          <w:rFonts w:ascii="仿宋" w:eastAsia="仿宋" w:hAnsi="仿宋" w:cs="宋体"/>
          <w:b/>
          <w:sz w:val="28"/>
          <w:szCs w:val="28"/>
          <w:shd w:val="clear" w:color="auto" w:fill="FFFFFF"/>
        </w:rPr>
      </w:pPr>
      <w:r>
        <w:rPr>
          <w:rFonts w:ascii="仿宋" w:eastAsia="仿宋" w:hAnsi="仿宋" w:cs="宋体" w:hint="eastAsia"/>
          <w:b/>
          <w:sz w:val="28"/>
          <w:szCs w:val="28"/>
          <w:shd w:val="clear" w:color="auto" w:fill="FFFFFF"/>
        </w:rPr>
        <w:t>六、其他补充事宜</w:t>
      </w:r>
    </w:p>
    <w:p w:rsidR="00D71887" w:rsidRPr="00B522BF" w:rsidRDefault="00D71887" w:rsidP="00D71887">
      <w:pPr>
        <w:wordWrap w:val="0"/>
        <w:ind w:firstLineChars="200" w:firstLine="480"/>
        <w:rPr>
          <w:rFonts w:ascii="仿宋" w:eastAsia="仿宋" w:hAnsi="仿宋"/>
          <w:sz w:val="24"/>
        </w:rPr>
      </w:pPr>
      <w:r w:rsidRPr="00B522BF">
        <w:rPr>
          <w:rFonts w:ascii="仿宋" w:eastAsia="仿宋" w:hAnsi="仿宋" w:hint="eastAsia"/>
          <w:sz w:val="24"/>
        </w:rPr>
        <w:t>1.必须登录全国公共资源交易平台（海南省）（http://zw.hainan.gov.cn/ggzy/），进入到“投标人、供应商、竞买人”入口的企业信息管理系统（建议用IE11或搜狗浏览器）进行企业注册并备案通过，然后到海南省人民政府政务服务中心二楼海南省数字证书认证中心窗口申请数字证书和电子签章，接着登陆海南省公共资源交易交易平台（http://zw.hainan.gov.cn/zfcg/gbp/login.do?systemId=2c91e4c25474c566015474cdc19c000a）下载电子版的招标文件（已注册备案通过并取得数字证书和电子签章的供应商不需再重新备案）。</w:t>
      </w:r>
    </w:p>
    <w:p w:rsidR="00A455AC" w:rsidRDefault="009F0EA1">
      <w:pPr>
        <w:kinsoku w:val="0"/>
        <w:overflowPunct w:val="0"/>
        <w:autoSpaceDE w:val="0"/>
        <w:autoSpaceDN w:val="0"/>
        <w:adjustRightInd w:val="0"/>
        <w:snapToGrid w:val="0"/>
        <w:spacing w:line="400" w:lineRule="exact"/>
        <w:ind w:firstLineChars="225" w:firstLine="540"/>
        <w:rPr>
          <w:rFonts w:ascii="仿宋" w:eastAsia="仿宋" w:hAnsi="仿宋"/>
          <w:sz w:val="24"/>
        </w:rPr>
      </w:pPr>
      <w:r>
        <w:rPr>
          <w:rFonts w:ascii="仿宋" w:eastAsia="仿宋" w:hAnsi="仿宋" w:hint="eastAsia"/>
          <w:sz w:val="24"/>
        </w:rPr>
        <w:t>2.提交投标文件截止时间前，必须将电子投标文件——PDF格式(使用WinRAR加密压缩)上传到海南省公共资源交易交易平台（http://zw.hainan.gov.cn/zfcg/gbp/login.do?systemId=2c91e4c25474c566015474cdc19c000a）；否则视为</w:t>
      </w:r>
      <w:r>
        <w:rPr>
          <w:rFonts w:ascii="仿宋" w:eastAsia="仿宋" w:hAnsi="仿宋" w:hint="eastAsia"/>
          <w:b/>
          <w:bCs/>
          <w:sz w:val="24"/>
        </w:rPr>
        <w:t>投标无效</w:t>
      </w:r>
      <w:r>
        <w:rPr>
          <w:rFonts w:ascii="仿宋" w:eastAsia="仿宋" w:hAnsi="仿宋" w:hint="eastAsia"/>
          <w:sz w:val="24"/>
        </w:rPr>
        <w:t>。</w:t>
      </w:r>
    </w:p>
    <w:p w:rsidR="00A455AC" w:rsidRDefault="009F0EA1">
      <w:pPr>
        <w:kinsoku w:val="0"/>
        <w:overflowPunct w:val="0"/>
        <w:autoSpaceDE w:val="0"/>
        <w:autoSpaceDN w:val="0"/>
        <w:adjustRightInd w:val="0"/>
        <w:snapToGrid w:val="0"/>
        <w:spacing w:line="400" w:lineRule="exact"/>
        <w:ind w:firstLineChars="225" w:firstLine="540"/>
        <w:rPr>
          <w:rFonts w:ascii="仿宋" w:eastAsia="仿宋" w:hAnsi="仿宋"/>
          <w:sz w:val="24"/>
        </w:rPr>
      </w:pPr>
      <w:r>
        <w:rPr>
          <w:rFonts w:ascii="仿宋" w:eastAsia="仿宋" w:hAnsi="仿宋" w:hint="eastAsia"/>
          <w:sz w:val="24"/>
        </w:rPr>
        <w:t>3.供应商须在获取</w:t>
      </w:r>
      <w:r w:rsidR="00D71887">
        <w:rPr>
          <w:rFonts w:ascii="仿宋" w:eastAsia="仿宋" w:hAnsi="仿宋" w:hint="eastAsia"/>
          <w:sz w:val="24"/>
        </w:rPr>
        <w:t>招标</w:t>
      </w:r>
      <w:r>
        <w:rPr>
          <w:rFonts w:ascii="仿宋" w:eastAsia="仿宋" w:hAnsi="仿宋" w:hint="eastAsia"/>
          <w:sz w:val="24"/>
        </w:rPr>
        <w:t>文件时间内登录海南省公共资源交易交易平台（</w:t>
      </w:r>
    </w:p>
    <w:p w:rsidR="00A455AC" w:rsidRDefault="009F0EA1">
      <w:pPr>
        <w:kinsoku w:val="0"/>
        <w:overflowPunct w:val="0"/>
        <w:autoSpaceDE w:val="0"/>
        <w:autoSpaceDN w:val="0"/>
        <w:adjustRightInd w:val="0"/>
        <w:snapToGrid w:val="0"/>
        <w:spacing w:line="400" w:lineRule="exact"/>
        <w:ind w:firstLineChars="225" w:firstLine="540"/>
        <w:rPr>
          <w:rFonts w:ascii="仿宋" w:eastAsia="仿宋" w:hAnsi="仿宋"/>
          <w:sz w:val="24"/>
        </w:rPr>
      </w:pPr>
      <w:r>
        <w:rPr>
          <w:rFonts w:ascii="仿宋" w:eastAsia="仿宋" w:hAnsi="仿宋" w:hint="eastAsia"/>
          <w:sz w:val="24"/>
        </w:rPr>
        <w:t>http://zw.hainan.gov.cn/zfcg/gbp/login.do?systemId=2c91e4c25474c566015474cdc19c000a），点击“确认投标”才能参与本项目的采购活动，否则</w:t>
      </w:r>
      <w:r>
        <w:rPr>
          <w:rFonts w:ascii="仿宋" w:eastAsia="仿宋" w:hAnsi="仿宋" w:hint="eastAsia"/>
          <w:b/>
          <w:bCs/>
          <w:sz w:val="24"/>
        </w:rPr>
        <w:t>投标无效</w:t>
      </w:r>
      <w:r>
        <w:rPr>
          <w:rFonts w:ascii="仿宋" w:eastAsia="仿宋" w:hAnsi="仿宋" w:hint="eastAsia"/>
          <w:sz w:val="24"/>
        </w:rPr>
        <w:t>。</w:t>
      </w:r>
    </w:p>
    <w:p w:rsidR="00A455AC" w:rsidRDefault="009F0EA1">
      <w:pPr>
        <w:kinsoku w:val="0"/>
        <w:overflowPunct w:val="0"/>
        <w:autoSpaceDE w:val="0"/>
        <w:autoSpaceDN w:val="0"/>
        <w:adjustRightInd w:val="0"/>
        <w:snapToGrid w:val="0"/>
        <w:spacing w:line="400" w:lineRule="exact"/>
        <w:ind w:firstLineChars="200" w:firstLine="480"/>
        <w:rPr>
          <w:rFonts w:ascii="仿宋" w:eastAsia="仿宋" w:hAnsi="仿宋"/>
          <w:sz w:val="24"/>
        </w:rPr>
      </w:pPr>
      <w:r>
        <w:rPr>
          <w:rFonts w:ascii="仿宋" w:eastAsia="仿宋" w:hAnsi="仿宋" w:hint="eastAsia"/>
          <w:sz w:val="24"/>
        </w:rPr>
        <w:t>4.本项目为非电子标。非电子标（采购文件后缀名不是.GPZ）：必须使用电子签章工具（在http://zw.hainan.gov.cn/ggzy/ggzy/xgrjxz/index.jhtml下载签章工具）对PDF格式的电子投标文件进行盖章(使用WinRAR对PDF格式的标书加密压缩)。</w:t>
      </w:r>
    </w:p>
    <w:p w:rsidR="00A455AC" w:rsidRDefault="009F0EA1">
      <w:pPr>
        <w:kinsoku w:val="0"/>
        <w:overflowPunct w:val="0"/>
        <w:autoSpaceDE w:val="0"/>
        <w:autoSpaceDN w:val="0"/>
        <w:adjustRightInd w:val="0"/>
        <w:snapToGrid w:val="0"/>
        <w:spacing w:line="400" w:lineRule="exact"/>
        <w:ind w:firstLineChars="200" w:firstLine="480"/>
        <w:rPr>
          <w:rFonts w:ascii="仿宋" w:eastAsia="仿宋" w:hAnsi="仿宋"/>
          <w:sz w:val="24"/>
        </w:rPr>
      </w:pPr>
      <w:r>
        <w:rPr>
          <w:rFonts w:ascii="仿宋" w:eastAsia="仿宋" w:hAnsi="仿宋" w:hint="eastAsia"/>
          <w:sz w:val="24"/>
        </w:rPr>
        <w:t>5.提交纸质版投标文件时应携带加密锁(CA数字认证锁)和光盘、U盘拷贝的电子版投标文件。</w:t>
      </w:r>
    </w:p>
    <w:p w:rsidR="00A455AC" w:rsidRDefault="009F0EA1">
      <w:pPr>
        <w:kinsoku w:val="0"/>
        <w:overflowPunct w:val="0"/>
        <w:autoSpaceDE w:val="0"/>
        <w:autoSpaceDN w:val="0"/>
        <w:adjustRightInd w:val="0"/>
        <w:snapToGrid w:val="0"/>
        <w:spacing w:line="400" w:lineRule="exact"/>
        <w:ind w:firstLineChars="200" w:firstLine="480"/>
        <w:rPr>
          <w:rFonts w:ascii="仿宋" w:eastAsia="仿宋" w:hAnsi="仿宋"/>
          <w:sz w:val="24"/>
        </w:rPr>
      </w:pPr>
      <w:r>
        <w:rPr>
          <w:rFonts w:ascii="仿宋" w:eastAsia="仿宋" w:hAnsi="仿宋" w:hint="eastAsia"/>
          <w:sz w:val="24"/>
        </w:rPr>
        <w:t>6.办理数字证书和电子签章详见海南省公共资源交易网《办事指南》中的《关于规范电子招投标企业信息注册登记须知》。</w:t>
      </w:r>
    </w:p>
    <w:p w:rsidR="00A455AC" w:rsidRDefault="009F0EA1">
      <w:pPr>
        <w:kinsoku w:val="0"/>
        <w:overflowPunct w:val="0"/>
        <w:autoSpaceDE w:val="0"/>
        <w:autoSpaceDN w:val="0"/>
        <w:adjustRightInd w:val="0"/>
        <w:snapToGrid w:val="0"/>
        <w:spacing w:line="460" w:lineRule="exact"/>
        <w:rPr>
          <w:rFonts w:ascii="仿宋" w:eastAsia="仿宋" w:hAnsi="仿宋" w:cs="宋体"/>
          <w:b/>
          <w:color w:val="000000"/>
          <w:kern w:val="0"/>
          <w:sz w:val="28"/>
          <w:szCs w:val="28"/>
          <w:shd w:val="clear" w:color="auto" w:fill="FFFFFF"/>
        </w:rPr>
      </w:pPr>
      <w:r>
        <w:rPr>
          <w:rFonts w:ascii="仿宋" w:eastAsia="仿宋" w:hAnsi="仿宋" w:cs="宋体" w:hint="eastAsia"/>
          <w:b/>
          <w:color w:val="000000"/>
          <w:kern w:val="0"/>
          <w:sz w:val="28"/>
          <w:szCs w:val="28"/>
          <w:shd w:val="clear" w:color="auto" w:fill="FFFFFF"/>
        </w:rPr>
        <w:t>七、采购人、集中采购机构的名称、地址和联系方式</w:t>
      </w:r>
    </w:p>
    <w:p w:rsidR="00A455AC" w:rsidRDefault="009F0EA1">
      <w:pPr>
        <w:kinsoku w:val="0"/>
        <w:overflowPunct w:val="0"/>
        <w:autoSpaceDE w:val="0"/>
        <w:autoSpaceDN w:val="0"/>
        <w:adjustRightInd w:val="0"/>
        <w:snapToGrid w:val="0"/>
        <w:ind w:firstLineChars="225" w:firstLine="540"/>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1.采购人信息</w:t>
      </w:r>
    </w:p>
    <w:p w:rsidR="00A455AC" w:rsidRDefault="009F0EA1">
      <w:pPr>
        <w:kinsoku w:val="0"/>
        <w:overflowPunct w:val="0"/>
        <w:autoSpaceDE w:val="0"/>
        <w:autoSpaceDN w:val="0"/>
        <w:adjustRightInd w:val="0"/>
        <w:snapToGrid w:val="0"/>
        <w:ind w:firstLineChars="225" w:firstLine="540"/>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名  称：海南省市场监督管理局</w:t>
      </w:r>
    </w:p>
    <w:p w:rsidR="00A455AC" w:rsidRDefault="009F0EA1">
      <w:pPr>
        <w:kinsoku w:val="0"/>
        <w:overflowPunct w:val="0"/>
        <w:autoSpaceDE w:val="0"/>
        <w:autoSpaceDN w:val="0"/>
        <w:adjustRightInd w:val="0"/>
        <w:snapToGrid w:val="0"/>
        <w:ind w:firstLineChars="225" w:firstLine="540"/>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地  址：海口市美兰区海府路59号 </w:t>
      </w:r>
    </w:p>
    <w:p w:rsidR="00A455AC" w:rsidRDefault="009F0EA1">
      <w:pPr>
        <w:kinsoku w:val="0"/>
        <w:overflowPunct w:val="0"/>
        <w:autoSpaceDE w:val="0"/>
        <w:autoSpaceDN w:val="0"/>
        <w:adjustRightInd w:val="0"/>
        <w:snapToGrid w:val="0"/>
        <w:ind w:firstLineChars="225" w:firstLine="540"/>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联系人： 王女士</w:t>
      </w:r>
    </w:p>
    <w:p w:rsidR="00A455AC" w:rsidRDefault="009F0EA1">
      <w:pPr>
        <w:kinsoku w:val="0"/>
        <w:overflowPunct w:val="0"/>
        <w:autoSpaceDE w:val="0"/>
        <w:autoSpaceDN w:val="0"/>
        <w:adjustRightInd w:val="0"/>
        <w:snapToGrid w:val="0"/>
        <w:ind w:firstLineChars="225" w:firstLine="540"/>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联系人电话：18976464150</w:t>
      </w:r>
    </w:p>
    <w:p w:rsidR="00A455AC" w:rsidRDefault="009F0EA1">
      <w:pPr>
        <w:kinsoku w:val="0"/>
        <w:overflowPunct w:val="0"/>
        <w:autoSpaceDE w:val="0"/>
        <w:autoSpaceDN w:val="0"/>
        <w:adjustRightInd w:val="0"/>
        <w:snapToGrid w:val="0"/>
        <w:ind w:firstLineChars="225" w:firstLine="540"/>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2.集中采购机构信息</w:t>
      </w:r>
    </w:p>
    <w:p w:rsidR="00A455AC" w:rsidRDefault="009F0EA1">
      <w:pPr>
        <w:kinsoku w:val="0"/>
        <w:overflowPunct w:val="0"/>
        <w:autoSpaceDE w:val="0"/>
        <w:autoSpaceDN w:val="0"/>
        <w:adjustRightInd w:val="0"/>
        <w:snapToGrid w:val="0"/>
        <w:ind w:firstLineChars="225" w:firstLine="540"/>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名  称：海南省政府采购中心</w:t>
      </w:r>
    </w:p>
    <w:p w:rsidR="00A455AC" w:rsidRDefault="009F0EA1">
      <w:pPr>
        <w:kinsoku w:val="0"/>
        <w:overflowPunct w:val="0"/>
        <w:autoSpaceDE w:val="0"/>
        <w:autoSpaceDN w:val="0"/>
        <w:adjustRightInd w:val="0"/>
        <w:snapToGrid w:val="0"/>
        <w:ind w:firstLineChars="225" w:firstLine="540"/>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地  址：海口市国兴大道9号会展楼2楼</w:t>
      </w:r>
    </w:p>
    <w:p w:rsidR="00A455AC" w:rsidRDefault="009F0EA1">
      <w:pPr>
        <w:kinsoku w:val="0"/>
        <w:overflowPunct w:val="0"/>
        <w:autoSpaceDE w:val="0"/>
        <w:autoSpaceDN w:val="0"/>
        <w:adjustRightInd w:val="0"/>
        <w:snapToGrid w:val="0"/>
        <w:ind w:firstLineChars="225" w:firstLine="540"/>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lastRenderedPageBreak/>
        <w:t>联系人：陈女士</w:t>
      </w:r>
      <w:r w:rsidR="004D4D7E">
        <w:rPr>
          <w:rFonts w:ascii="仿宋" w:eastAsia="仿宋" w:hAnsi="仿宋" w:cs="宋体"/>
          <w:color w:val="333333"/>
          <w:kern w:val="0"/>
          <w:sz w:val="24"/>
          <w:shd w:val="clear" w:color="auto" w:fill="FFFFFF"/>
        </w:rPr>
        <w:fldChar w:fldCharType="begin"/>
      </w:r>
      <w:r>
        <w:rPr>
          <w:rFonts w:ascii="仿宋" w:eastAsia="仿宋" w:hAnsi="仿宋" w:cs="宋体"/>
          <w:color w:val="333333"/>
          <w:kern w:val="0"/>
          <w:sz w:val="24"/>
          <w:shd w:val="clear" w:color="auto" w:fill="FFFFFF"/>
        </w:rPr>
        <w:instrText>&lt;MK&gt;</w:instrText>
      </w:r>
      <w:r>
        <w:rPr>
          <w:rFonts w:ascii="仿宋" w:eastAsia="仿宋" w:hAnsi="仿宋" w:cs="宋体" w:hint="eastAsia"/>
          <w:color w:val="333333"/>
          <w:kern w:val="0"/>
          <w:sz w:val="24"/>
          <w:shd w:val="clear" w:color="auto" w:fill="FFFFFF"/>
        </w:rPr>
        <w:instrText>staff.name</w:instrText>
      </w:r>
      <w:r>
        <w:rPr>
          <w:rFonts w:ascii="仿宋" w:eastAsia="仿宋" w:hAnsi="仿宋" w:cs="宋体"/>
          <w:color w:val="333333"/>
          <w:kern w:val="0"/>
          <w:sz w:val="24"/>
          <w:shd w:val="clear" w:color="auto" w:fill="FFFFFF"/>
        </w:rPr>
        <w:instrText>&lt;/MK&gt;</w:instrText>
      </w:r>
      <w:r w:rsidR="004D4D7E">
        <w:rPr>
          <w:rFonts w:ascii="仿宋" w:eastAsia="仿宋" w:hAnsi="仿宋" w:cs="宋体"/>
          <w:color w:val="333333"/>
          <w:kern w:val="0"/>
          <w:sz w:val="24"/>
          <w:shd w:val="clear" w:color="auto" w:fill="FFFFFF"/>
        </w:rPr>
        <w:fldChar w:fldCharType="separate"/>
      </w:r>
      <w:r>
        <w:rPr>
          <w:rFonts w:ascii="仿宋" w:eastAsia="仿宋" w:hAnsi="仿宋" w:cs="宋体"/>
          <w:color w:val="333333"/>
          <w:kern w:val="0"/>
          <w:sz w:val="24"/>
          <w:shd w:val="clear" w:color="auto" w:fill="FFFFFF"/>
        </w:rPr>
        <w:t>!异常的公式结尾</w:t>
      </w:r>
      <w:r w:rsidR="004D4D7E">
        <w:rPr>
          <w:rFonts w:ascii="仿宋" w:eastAsia="仿宋" w:hAnsi="仿宋" w:cs="宋体"/>
          <w:color w:val="333333"/>
          <w:kern w:val="0"/>
          <w:sz w:val="24"/>
          <w:shd w:val="clear" w:color="auto" w:fill="FFFFFF"/>
        </w:rPr>
        <w:fldChar w:fldCharType="end"/>
      </w:r>
    </w:p>
    <w:p w:rsidR="00A455AC" w:rsidRDefault="009F0EA1">
      <w:pPr>
        <w:kinsoku w:val="0"/>
        <w:overflowPunct w:val="0"/>
        <w:autoSpaceDE w:val="0"/>
        <w:autoSpaceDN w:val="0"/>
        <w:adjustRightInd w:val="0"/>
        <w:snapToGrid w:val="0"/>
        <w:ind w:firstLineChars="225" w:firstLine="540"/>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联系电话：0898-66529850</w:t>
      </w:r>
    </w:p>
    <w:p w:rsidR="00A455AC" w:rsidRDefault="009F0EA1">
      <w:pPr>
        <w:kinsoku w:val="0"/>
        <w:overflowPunct w:val="0"/>
        <w:autoSpaceDE w:val="0"/>
        <w:autoSpaceDN w:val="0"/>
        <w:adjustRightInd w:val="0"/>
        <w:snapToGrid w:val="0"/>
        <w:ind w:firstLineChars="225" w:firstLine="540"/>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传真：0898-665298</w:t>
      </w:r>
      <w:r>
        <w:rPr>
          <w:rFonts w:ascii="仿宋" w:eastAsia="仿宋" w:hAnsi="仿宋" w:cs="宋体"/>
          <w:color w:val="333333"/>
          <w:kern w:val="0"/>
          <w:sz w:val="24"/>
          <w:shd w:val="clear" w:color="auto" w:fill="FFFFFF"/>
        </w:rPr>
        <w:t>52</w:t>
      </w:r>
      <w:r w:rsidR="004D4D7E">
        <w:rPr>
          <w:rFonts w:ascii="仿宋" w:eastAsia="仿宋" w:hAnsi="仿宋" w:cs="宋体"/>
          <w:color w:val="333333"/>
          <w:kern w:val="0"/>
          <w:sz w:val="24"/>
          <w:shd w:val="clear" w:color="auto" w:fill="FFFFFF"/>
        </w:rPr>
        <w:fldChar w:fldCharType="begin"/>
      </w:r>
      <w:r>
        <w:rPr>
          <w:rFonts w:ascii="仿宋" w:eastAsia="仿宋" w:hAnsi="仿宋" w:cs="宋体"/>
          <w:color w:val="333333"/>
          <w:kern w:val="0"/>
          <w:sz w:val="24"/>
          <w:shd w:val="clear" w:color="auto" w:fill="FFFFFF"/>
        </w:rPr>
        <w:instrText>&lt;MK&gt;</w:instrText>
      </w:r>
      <w:r>
        <w:rPr>
          <w:rFonts w:ascii="仿宋" w:eastAsia="仿宋" w:hAnsi="仿宋" w:cs="宋体" w:hint="eastAsia"/>
          <w:color w:val="333333"/>
          <w:kern w:val="0"/>
          <w:sz w:val="24"/>
          <w:shd w:val="clear" w:color="auto" w:fill="FFFFFF"/>
        </w:rPr>
        <w:instrText>staff.phone</w:instrText>
      </w:r>
      <w:r>
        <w:rPr>
          <w:rFonts w:ascii="仿宋" w:eastAsia="仿宋" w:hAnsi="仿宋" w:cs="宋体"/>
          <w:color w:val="333333"/>
          <w:kern w:val="0"/>
          <w:sz w:val="24"/>
          <w:shd w:val="clear" w:color="auto" w:fill="FFFFFF"/>
        </w:rPr>
        <w:instrText>&lt;/MK&gt;</w:instrText>
      </w:r>
      <w:r w:rsidR="004D4D7E">
        <w:rPr>
          <w:rFonts w:ascii="仿宋" w:eastAsia="仿宋" w:hAnsi="仿宋" w:cs="宋体"/>
          <w:color w:val="333333"/>
          <w:kern w:val="0"/>
          <w:sz w:val="24"/>
          <w:shd w:val="clear" w:color="auto" w:fill="FFFFFF"/>
        </w:rPr>
        <w:fldChar w:fldCharType="separate"/>
      </w:r>
      <w:r>
        <w:rPr>
          <w:rFonts w:ascii="仿宋" w:eastAsia="仿宋" w:hAnsi="仿宋" w:cs="宋体"/>
          <w:color w:val="333333"/>
          <w:kern w:val="0"/>
          <w:sz w:val="24"/>
          <w:shd w:val="clear" w:color="auto" w:fill="FFFFFF"/>
        </w:rPr>
        <w:t>!异常的公式结尾</w:t>
      </w:r>
      <w:r w:rsidR="004D4D7E">
        <w:rPr>
          <w:rFonts w:ascii="仿宋" w:eastAsia="仿宋" w:hAnsi="仿宋" w:cs="宋体"/>
          <w:color w:val="333333"/>
          <w:kern w:val="0"/>
          <w:sz w:val="24"/>
          <w:shd w:val="clear" w:color="auto" w:fill="FFFFFF"/>
        </w:rPr>
        <w:fldChar w:fldCharType="end"/>
      </w:r>
    </w:p>
    <w:p w:rsidR="00A455AC" w:rsidRDefault="009F0EA1">
      <w:pPr>
        <w:pStyle w:val="2"/>
        <w:widowControl/>
        <w:shd w:val="clear" w:color="auto" w:fill="FFFFFF"/>
        <w:spacing w:before="0" w:beforeAutospacing="0" w:after="0" w:afterAutospacing="0" w:line="20" w:lineRule="atLeast"/>
        <w:rPr>
          <w:rFonts w:ascii="仿宋" w:eastAsia="仿宋" w:hAnsi="仿宋" w:cs="宋体"/>
          <w:color w:val="000000"/>
          <w:sz w:val="28"/>
          <w:szCs w:val="28"/>
          <w:shd w:val="clear" w:color="auto" w:fill="FFFFFF"/>
        </w:rPr>
      </w:pPr>
      <w:r>
        <w:rPr>
          <w:rFonts w:ascii="仿宋" w:eastAsia="仿宋" w:hAnsi="仿宋" w:cs="宋体"/>
          <w:color w:val="000000"/>
          <w:sz w:val="28"/>
          <w:szCs w:val="28"/>
          <w:shd w:val="clear" w:color="auto" w:fill="FFFFFF"/>
        </w:rPr>
        <w:t>八、采购信息发布媒体</w:t>
      </w:r>
    </w:p>
    <w:p w:rsidR="00A455AC" w:rsidRDefault="009F0EA1">
      <w:pPr>
        <w:pStyle w:val="2"/>
        <w:widowControl/>
        <w:shd w:val="clear" w:color="auto" w:fill="FFFFFF"/>
        <w:wordWrap w:val="0"/>
        <w:spacing w:before="0" w:beforeAutospacing="0" w:after="0" w:afterAutospacing="0" w:line="20" w:lineRule="atLeast"/>
        <w:ind w:firstLineChars="200" w:firstLine="480"/>
        <w:rPr>
          <w:rFonts w:ascii="仿宋" w:eastAsia="仿宋" w:hAnsi="仿宋" w:cs="宋体"/>
          <w:b w:val="0"/>
          <w:color w:val="333333"/>
          <w:sz w:val="24"/>
          <w:szCs w:val="24"/>
          <w:shd w:val="clear" w:color="auto" w:fill="FFFFFF"/>
        </w:rPr>
      </w:pPr>
      <w:r>
        <w:rPr>
          <w:rFonts w:ascii="仿宋" w:eastAsia="仿宋" w:hAnsi="仿宋" w:cs="宋体"/>
          <w:b w:val="0"/>
          <w:color w:val="333333"/>
          <w:sz w:val="24"/>
          <w:szCs w:val="24"/>
          <w:shd w:val="clear" w:color="auto" w:fill="FFFFFF"/>
        </w:rPr>
        <w:t>1.本项目采购信息指定发布媒体为：海南省政府采购网（网站）</w:t>
      </w:r>
      <w:hyperlink w:history="1">
        <w:r>
          <w:rPr>
            <w:rFonts w:ascii="仿宋" w:eastAsia="仿宋" w:hAnsi="仿宋" w:cs="宋体"/>
            <w:b w:val="0"/>
            <w:color w:val="333333"/>
            <w:sz w:val="24"/>
            <w:szCs w:val="24"/>
            <w:shd w:val="clear" w:color="auto" w:fill="FFFFFF"/>
          </w:rPr>
          <w:t xml:space="preserve"> http://www.ccgp-hainan.gov.cn/</w:t>
        </w:r>
      </w:hyperlink>
      <w:r>
        <w:rPr>
          <w:rFonts w:ascii="仿宋" w:eastAsia="仿宋" w:hAnsi="仿宋" w:cs="宋体"/>
          <w:b w:val="0"/>
          <w:color w:val="333333"/>
          <w:sz w:val="24"/>
          <w:szCs w:val="24"/>
          <w:shd w:val="clear" w:color="auto" w:fill="FFFFFF"/>
        </w:rPr>
        <w:t>；海南省人民政府（网站）</w:t>
      </w:r>
      <w:hyperlink r:id="rId10" w:history="1">
        <w:r>
          <w:rPr>
            <w:rFonts w:ascii="仿宋" w:eastAsia="仿宋" w:hAnsi="仿宋" w:cs="宋体"/>
            <w:b w:val="0"/>
            <w:color w:val="333333"/>
            <w:sz w:val="24"/>
            <w:szCs w:val="24"/>
            <w:shd w:val="clear" w:color="auto" w:fill="FFFFFF"/>
          </w:rPr>
          <w:t>http://www.hainan.gov.cn</w:t>
        </w:r>
      </w:hyperlink>
      <w:r>
        <w:rPr>
          <w:rFonts w:ascii="仿宋" w:eastAsia="仿宋" w:hAnsi="仿宋" w:cs="宋体"/>
          <w:b w:val="0"/>
          <w:color w:val="333333"/>
          <w:sz w:val="24"/>
          <w:szCs w:val="24"/>
          <w:shd w:val="clear" w:color="auto" w:fill="FFFFFF"/>
        </w:rPr>
        <w:t>；海南省公共资源交易平台：</w:t>
      </w:r>
      <w:hyperlink r:id="rId11" w:history="1">
        <w:r>
          <w:rPr>
            <w:rFonts w:ascii="仿宋" w:eastAsia="仿宋" w:hAnsi="仿宋" w:cs="宋体"/>
            <w:b w:val="0"/>
            <w:color w:val="333333"/>
            <w:sz w:val="24"/>
            <w:szCs w:val="24"/>
            <w:shd w:val="clear" w:color="auto" w:fill="FFFFFF"/>
          </w:rPr>
          <w:t>http://zw.hainan.gov.cn/ggzy/</w:t>
        </w:r>
      </w:hyperlink>
      <w:r>
        <w:rPr>
          <w:rFonts w:ascii="仿宋" w:eastAsia="仿宋" w:hAnsi="仿宋" w:cs="宋体"/>
          <w:b w:val="0"/>
          <w:color w:val="333333"/>
          <w:sz w:val="24"/>
          <w:szCs w:val="24"/>
          <w:shd w:val="clear" w:color="auto" w:fill="FFFFFF"/>
        </w:rPr>
        <w:t>。</w:t>
      </w:r>
    </w:p>
    <w:p w:rsidR="00A455AC" w:rsidRDefault="009F0EA1">
      <w:pPr>
        <w:pStyle w:val="z-1"/>
        <w:rPr>
          <w:rFonts w:ascii="仿宋" w:eastAsia="仿宋" w:hAnsi="仿宋" w:cs="宋体"/>
          <w:color w:val="333333"/>
          <w:kern w:val="0"/>
          <w:sz w:val="24"/>
          <w:shd w:val="clear" w:color="auto" w:fill="FFFFFF"/>
        </w:rPr>
      </w:pPr>
      <w:r>
        <w:rPr>
          <w:rFonts w:ascii="仿宋" w:eastAsia="仿宋" w:hAnsi="仿宋" w:cs="宋体" w:hint="eastAsia"/>
          <w:color w:val="333333"/>
          <w:kern w:val="0"/>
          <w:sz w:val="24"/>
          <w:shd w:val="clear" w:color="auto" w:fill="FFFFFF"/>
        </w:rPr>
        <w:t>窗体底端</w:t>
      </w:r>
    </w:p>
    <w:p w:rsidR="00A455AC" w:rsidRDefault="009F0EA1">
      <w:pPr>
        <w:pStyle w:val="aa"/>
        <w:widowControl/>
        <w:shd w:val="clear" w:color="auto" w:fill="FFFFFF"/>
        <w:spacing w:before="0" w:beforeAutospacing="0" w:after="0" w:afterAutospacing="0"/>
        <w:ind w:firstLine="480"/>
        <w:rPr>
          <w:rFonts w:ascii="仿宋" w:eastAsia="仿宋" w:hAnsi="仿宋" w:cs="宋体"/>
          <w:color w:val="333333"/>
          <w:shd w:val="clear" w:color="auto" w:fill="FFFFFF"/>
        </w:rPr>
      </w:pPr>
      <w:r>
        <w:rPr>
          <w:rFonts w:ascii="仿宋" w:eastAsia="仿宋" w:hAnsi="仿宋" w:cs="宋体" w:hint="eastAsia"/>
          <w:color w:val="333333"/>
          <w:shd w:val="clear" w:color="auto" w:fill="FFFFFF"/>
        </w:rPr>
        <w:t>2.有关本项目招标文件的补遗、澄清及变更信息以上述网站公告与下载为准，采购代理机构不再另行通知，招标文件与更正公告的内容相互矛盾时，以最后发出的更正公告内容为准。</w:t>
      </w:r>
    </w:p>
    <w:p w:rsidR="00A455AC" w:rsidRDefault="00A455AC">
      <w:pPr>
        <w:kinsoku w:val="0"/>
        <w:overflowPunct w:val="0"/>
        <w:autoSpaceDE w:val="0"/>
        <w:autoSpaceDN w:val="0"/>
        <w:adjustRightInd w:val="0"/>
        <w:snapToGrid w:val="0"/>
        <w:spacing w:line="460" w:lineRule="exact"/>
        <w:ind w:firstLineChars="225" w:firstLine="540"/>
        <w:rPr>
          <w:rFonts w:ascii="仿宋" w:eastAsia="仿宋" w:hAnsi="仿宋"/>
          <w:sz w:val="24"/>
        </w:rPr>
      </w:pPr>
    </w:p>
    <w:p w:rsidR="00A455AC" w:rsidRDefault="00A455AC">
      <w:pPr>
        <w:pStyle w:val="2"/>
        <w:rPr>
          <w:rFonts w:ascii="仿宋" w:eastAsia="仿宋" w:hAnsi="仿宋"/>
          <w:lang w:val="en-US"/>
        </w:rPr>
      </w:pPr>
    </w:p>
    <w:p w:rsidR="00A455AC" w:rsidRDefault="00A455AC">
      <w:pPr>
        <w:rPr>
          <w:rFonts w:ascii="仿宋" w:eastAsia="仿宋" w:hAnsi="仿宋"/>
        </w:rPr>
      </w:pPr>
    </w:p>
    <w:p w:rsidR="00A455AC" w:rsidRDefault="00A455AC">
      <w:pPr>
        <w:pStyle w:val="2"/>
        <w:rPr>
          <w:rFonts w:ascii="仿宋" w:eastAsia="仿宋" w:hAnsi="仿宋"/>
          <w:lang w:val="en-US"/>
        </w:rPr>
      </w:pPr>
    </w:p>
    <w:p w:rsidR="00A455AC" w:rsidRDefault="00A455AC">
      <w:pPr>
        <w:rPr>
          <w:rFonts w:ascii="仿宋" w:eastAsia="仿宋" w:hAnsi="仿宋"/>
        </w:rPr>
      </w:pPr>
    </w:p>
    <w:p w:rsidR="00A455AC" w:rsidRDefault="00A455AC">
      <w:pPr>
        <w:pStyle w:val="2"/>
        <w:rPr>
          <w:rFonts w:ascii="仿宋" w:eastAsia="仿宋" w:hAnsi="仿宋"/>
          <w:lang w:val="en-US"/>
        </w:rPr>
      </w:pPr>
    </w:p>
    <w:p w:rsidR="00A455AC" w:rsidRDefault="00A455AC">
      <w:pPr>
        <w:rPr>
          <w:rFonts w:ascii="仿宋" w:eastAsia="仿宋" w:hAnsi="仿宋"/>
        </w:rPr>
      </w:pPr>
    </w:p>
    <w:p w:rsidR="00A455AC" w:rsidRDefault="00A455AC">
      <w:pPr>
        <w:pStyle w:val="2"/>
        <w:rPr>
          <w:rFonts w:ascii="仿宋" w:eastAsia="仿宋" w:hAnsi="仿宋"/>
          <w:lang w:val="en-US"/>
        </w:rPr>
      </w:pPr>
    </w:p>
    <w:p w:rsidR="00A455AC" w:rsidRDefault="00A455AC">
      <w:pPr>
        <w:rPr>
          <w:rFonts w:ascii="仿宋" w:eastAsia="仿宋" w:hAnsi="仿宋"/>
        </w:rPr>
      </w:pPr>
    </w:p>
    <w:p w:rsidR="00A455AC" w:rsidRDefault="00A455AC">
      <w:pPr>
        <w:pStyle w:val="2"/>
        <w:rPr>
          <w:rFonts w:ascii="仿宋" w:eastAsia="仿宋" w:hAnsi="仿宋"/>
          <w:lang w:val="en-US"/>
        </w:rPr>
      </w:pPr>
    </w:p>
    <w:p w:rsidR="00A455AC" w:rsidRDefault="00A455AC">
      <w:pPr>
        <w:rPr>
          <w:rFonts w:ascii="仿宋" w:eastAsia="仿宋" w:hAnsi="仿宋"/>
        </w:rPr>
      </w:pPr>
    </w:p>
    <w:p w:rsidR="00A455AC" w:rsidRDefault="00A455AC">
      <w:pPr>
        <w:pStyle w:val="2"/>
        <w:rPr>
          <w:rFonts w:ascii="仿宋" w:eastAsia="仿宋" w:hAnsi="仿宋"/>
          <w:lang w:val="en-US"/>
        </w:rPr>
      </w:pPr>
    </w:p>
    <w:p w:rsidR="00A455AC" w:rsidRDefault="00A455AC">
      <w:pPr>
        <w:rPr>
          <w:rFonts w:ascii="仿宋" w:eastAsia="仿宋" w:hAnsi="仿宋"/>
        </w:rPr>
      </w:pPr>
    </w:p>
    <w:p w:rsidR="00A455AC" w:rsidRDefault="00A455AC">
      <w:pPr>
        <w:pStyle w:val="2"/>
        <w:rPr>
          <w:rFonts w:ascii="仿宋" w:eastAsia="仿宋" w:hAnsi="仿宋"/>
          <w:lang w:val="en-US"/>
        </w:rPr>
      </w:pPr>
    </w:p>
    <w:p w:rsidR="00A455AC" w:rsidRDefault="00A455AC">
      <w:pPr>
        <w:rPr>
          <w:rFonts w:ascii="仿宋" w:eastAsia="仿宋" w:hAnsi="仿宋"/>
        </w:rPr>
      </w:pPr>
    </w:p>
    <w:p w:rsidR="00802576" w:rsidRPr="00802576" w:rsidRDefault="00802576" w:rsidP="00802576">
      <w:pPr>
        <w:pStyle w:val="2"/>
        <w:rPr>
          <w:lang w:val="en-US"/>
        </w:rPr>
      </w:pPr>
    </w:p>
    <w:p w:rsidR="00A455AC" w:rsidRDefault="00A455AC">
      <w:pPr>
        <w:rPr>
          <w:rFonts w:ascii="仿宋" w:eastAsia="仿宋" w:hAnsi="仿宋"/>
          <w:sz w:val="24"/>
        </w:rPr>
      </w:pPr>
    </w:p>
    <w:p w:rsidR="00A455AC" w:rsidRDefault="009F0EA1">
      <w:pPr>
        <w:numPr>
          <w:ilvl w:val="0"/>
          <w:numId w:val="2"/>
        </w:numPr>
        <w:jc w:val="center"/>
        <w:rPr>
          <w:rFonts w:ascii="仿宋" w:eastAsia="仿宋" w:hAnsi="仿宋"/>
          <w:b/>
          <w:bCs/>
          <w:sz w:val="44"/>
          <w:szCs w:val="44"/>
        </w:rPr>
      </w:pPr>
      <w:r>
        <w:rPr>
          <w:rFonts w:ascii="仿宋" w:eastAsia="仿宋" w:hAnsi="仿宋" w:hint="eastAsia"/>
          <w:b/>
          <w:bCs/>
          <w:sz w:val="44"/>
          <w:szCs w:val="44"/>
        </w:rPr>
        <w:t xml:space="preserve">  投标人须知</w:t>
      </w:r>
    </w:p>
    <w:p w:rsidR="00A455AC" w:rsidRDefault="009F0EA1">
      <w:pPr>
        <w:spacing w:line="360" w:lineRule="auto"/>
        <w:rPr>
          <w:rFonts w:ascii="仿宋" w:eastAsia="仿宋" w:hAnsi="仿宋"/>
          <w:b/>
          <w:color w:val="000000"/>
          <w:sz w:val="28"/>
        </w:rPr>
      </w:pPr>
      <w:r>
        <w:rPr>
          <w:rFonts w:ascii="仿宋" w:eastAsia="仿宋" w:hAnsi="仿宋" w:hint="eastAsia"/>
          <w:b/>
          <w:color w:val="000000"/>
          <w:sz w:val="28"/>
        </w:rPr>
        <w:t>一、总则</w:t>
      </w:r>
    </w:p>
    <w:p w:rsidR="00A455AC" w:rsidRDefault="009F0EA1" w:rsidP="004D4D7E">
      <w:pPr>
        <w:pStyle w:val="1"/>
        <w:numPr>
          <w:ilvl w:val="0"/>
          <w:numId w:val="0"/>
        </w:numPr>
        <w:tabs>
          <w:tab w:val="left" w:pos="420"/>
        </w:tabs>
        <w:spacing w:beforeLines="50" w:line="360" w:lineRule="auto"/>
        <w:ind w:leftChars="29" w:left="770" w:hanging="709"/>
        <w:rPr>
          <w:rFonts w:ascii="仿宋" w:eastAsia="仿宋" w:hAnsi="仿宋"/>
          <w:b/>
          <w:kern w:val="2"/>
          <w:sz w:val="24"/>
          <w:szCs w:val="24"/>
        </w:rPr>
      </w:pPr>
      <w:r>
        <w:rPr>
          <w:rFonts w:ascii="仿宋" w:eastAsia="仿宋" w:hAnsi="仿宋" w:hint="eastAsia"/>
          <w:b/>
          <w:kern w:val="2"/>
          <w:sz w:val="24"/>
          <w:szCs w:val="24"/>
        </w:rPr>
        <w:t xml:space="preserve">1.1术语说明 </w:t>
      </w:r>
    </w:p>
    <w:p w:rsidR="00A455AC" w:rsidRDefault="009F0EA1">
      <w:pPr>
        <w:pStyle w:val="a3"/>
        <w:ind w:firstLineChars="175"/>
        <w:rPr>
          <w:rFonts w:ascii="仿宋" w:eastAsia="仿宋" w:hAnsi="仿宋"/>
          <w:kern w:val="2"/>
          <w:sz w:val="24"/>
          <w:szCs w:val="24"/>
        </w:rPr>
      </w:pPr>
      <w:r>
        <w:rPr>
          <w:rFonts w:ascii="仿宋" w:eastAsia="仿宋" w:hAnsi="仿宋" w:hint="eastAsia"/>
          <w:kern w:val="2"/>
          <w:sz w:val="24"/>
          <w:szCs w:val="24"/>
        </w:rPr>
        <w:t>1.1.1 “集中采购机构” 指本次采购活动的执行机构(简称采购中心)。</w:t>
      </w:r>
    </w:p>
    <w:p w:rsidR="00A455AC" w:rsidRDefault="009F0EA1">
      <w:pPr>
        <w:pStyle w:val="a3"/>
        <w:ind w:firstLineChars="175"/>
        <w:rPr>
          <w:rFonts w:ascii="仿宋" w:eastAsia="仿宋" w:hAnsi="仿宋"/>
          <w:kern w:val="2"/>
          <w:sz w:val="24"/>
          <w:szCs w:val="24"/>
        </w:rPr>
      </w:pPr>
      <w:r>
        <w:rPr>
          <w:rFonts w:ascii="仿宋" w:eastAsia="仿宋" w:hAnsi="仿宋" w:hint="eastAsia"/>
          <w:kern w:val="2"/>
          <w:sz w:val="24"/>
          <w:szCs w:val="24"/>
        </w:rPr>
        <w:t xml:space="preserve">1.1.2 “采购单位”指采购文件中所述所有货物及相关服务的甲方。 </w:t>
      </w:r>
    </w:p>
    <w:p w:rsidR="00A455AC" w:rsidRDefault="009F0EA1">
      <w:pPr>
        <w:pStyle w:val="a3"/>
        <w:ind w:firstLineChars="175"/>
        <w:rPr>
          <w:rFonts w:ascii="仿宋" w:eastAsia="仿宋" w:hAnsi="仿宋"/>
          <w:kern w:val="2"/>
          <w:sz w:val="24"/>
          <w:szCs w:val="24"/>
        </w:rPr>
      </w:pPr>
      <w:r>
        <w:rPr>
          <w:rFonts w:ascii="仿宋" w:eastAsia="仿宋" w:hAnsi="仿宋" w:hint="eastAsia"/>
          <w:kern w:val="2"/>
          <w:sz w:val="24"/>
          <w:szCs w:val="24"/>
        </w:rPr>
        <w:t>1.1.3 “货物”是指投标人制造或组织符合采购文件要求的货物等。采购文件中没有提及采购货物来源地的，根据《政府采购法》的相关规定均应是本国货物，另有规定的除外。投标人所响应的货物必须是其合法生产的符合国家有关标准要求的货物，并能够按照货物合同规定的品牌、产地、质量、价格和有效期等。</w:t>
      </w:r>
    </w:p>
    <w:p w:rsidR="00A455AC" w:rsidRDefault="009F0EA1">
      <w:pPr>
        <w:pStyle w:val="a3"/>
        <w:ind w:firstLineChars="175"/>
        <w:rPr>
          <w:rFonts w:ascii="仿宋" w:eastAsia="仿宋" w:hAnsi="仿宋"/>
          <w:kern w:val="2"/>
          <w:sz w:val="24"/>
          <w:szCs w:val="24"/>
        </w:rPr>
      </w:pPr>
      <w:r>
        <w:rPr>
          <w:rFonts w:ascii="仿宋" w:eastAsia="仿宋" w:hAnsi="仿宋" w:hint="eastAsia"/>
          <w:kern w:val="2"/>
          <w:sz w:val="24"/>
          <w:szCs w:val="24"/>
        </w:rPr>
        <w:t>1.1.4 “服务”是指除货物以外的其他政府采购对象,其中包括：投标人须承担的运输、安装、技术支持、培训以及其它类似附加服务的义务。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A455AC" w:rsidRDefault="009F0EA1">
      <w:pPr>
        <w:pStyle w:val="a3"/>
        <w:ind w:firstLineChars="175"/>
        <w:rPr>
          <w:rFonts w:ascii="仿宋" w:eastAsia="仿宋" w:hAnsi="仿宋"/>
          <w:kern w:val="2"/>
          <w:sz w:val="24"/>
          <w:szCs w:val="24"/>
        </w:rPr>
      </w:pPr>
      <w:r>
        <w:rPr>
          <w:rFonts w:ascii="仿宋" w:eastAsia="仿宋" w:hAnsi="仿宋" w:hint="eastAsia"/>
          <w:kern w:val="2"/>
          <w:sz w:val="24"/>
          <w:szCs w:val="24"/>
        </w:rPr>
        <w:t xml:space="preserve">1.1.5 </w:t>
      </w:r>
      <w:r>
        <w:rPr>
          <w:rFonts w:ascii="仿宋" w:eastAsia="仿宋" w:hAnsi="仿宋" w:hint="eastAsia"/>
          <w:sz w:val="24"/>
        </w:rPr>
        <w:t>“投标人”指响应招标、已按招标文件规定取得招标文件并参加投标竞争的法人、其他组织或自然人</w:t>
      </w:r>
      <w:r>
        <w:rPr>
          <w:rFonts w:ascii="仿宋" w:eastAsia="仿宋" w:hAnsi="仿宋" w:hint="eastAsia"/>
          <w:kern w:val="2"/>
          <w:sz w:val="24"/>
          <w:szCs w:val="24"/>
        </w:rPr>
        <w:t>。</w:t>
      </w:r>
    </w:p>
    <w:p w:rsidR="00A455AC" w:rsidRDefault="009F0EA1">
      <w:pPr>
        <w:pStyle w:val="a3"/>
        <w:ind w:firstLineChars="175"/>
        <w:rPr>
          <w:rFonts w:ascii="仿宋" w:eastAsia="仿宋" w:hAnsi="仿宋"/>
          <w:kern w:val="2"/>
          <w:sz w:val="24"/>
          <w:szCs w:val="24"/>
        </w:rPr>
      </w:pPr>
      <w:r>
        <w:rPr>
          <w:rFonts w:ascii="仿宋" w:eastAsia="仿宋" w:hAnsi="仿宋" w:hint="eastAsia"/>
          <w:kern w:val="2"/>
          <w:sz w:val="24"/>
          <w:szCs w:val="24"/>
        </w:rPr>
        <w:t>1.1.6 “中标人”是指经评标委员会评审，授予合同的投标人。</w:t>
      </w:r>
    </w:p>
    <w:p w:rsidR="00A455AC" w:rsidRDefault="009F0EA1">
      <w:pPr>
        <w:pStyle w:val="a3"/>
        <w:ind w:firstLineChars="175"/>
        <w:rPr>
          <w:rFonts w:ascii="仿宋" w:eastAsia="仿宋" w:hAnsi="仿宋"/>
          <w:kern w:val="2"/>
          <w:sz w:val="24"/>
          <w:szCs w:val="24"/>
        </w:rPr>
      </w:pPr>
      <w:r>
        <w:rPr>
          <w:rFonts w:ascii="仿宋" w:eastAsia="仿宋" w:hAnsi="仿宋" w:hint="eastAsia"/>
          <w:kern w:val="2"/>
          <w:sz w:val="24"/>
          <w:szCs w:val="24"/>
        </w:rPr>
        <w:t>1.1.7 采购文件中涉及的时间均为北京时间。</w:t>
      </w:r>
    </w:p>
    <w:p w:rsidR="00A455AC" w:rsidRDefault="009F0EA1">
      <w:pPr>
        <w:pStyle w:val="a3"/>
        <w:ind w:firstLineChars="175"/>
        <w:rPr>
          <w:rFonts w:ascii="仿宋" w:eastAsia="仿宋" w:hAnsi="仿宋"/>
          <w:kern w:val="2"/>
          <w:sz w:val="24"/>
          <w:szCs w:val="24"/>
        </w:rPr>
      </w:pPr>
      <w:r>
        <w:rPr>
          <w:rFonts w:ascii="仿宋" w:eastAsia="仿宋" w:hAnsi="仿宋" w:hint="eastAsia"/>
          <w:kern w:val="2"/>
          <w:sz w:val="24"/>
          <w:szCs w:val="24"/>
        </w:rPr>
        <w:t>1.1.8 标注“★”的要求和条件为不允许偏离的实质性条款。</w:t>
      </w:r>
    </w:p>
    <w:p w:rsidR="00A455AC" w:rsidRDefault="009F0EA1">
      <w:pPr>
        <w:spacing w:line="360" w:lineRule="auto"/>
        <w:rPr>
          <w:rFonts w:ascii="仿宋" w:eastAsia="仿宋" w:hAnsi="仿宋"/>
          <w:b/>
          <w:sz w:val="24"/>
        </w:rPr>
      </w:pPr>
      <w:r>
        <w:rPr>
          <w:rFonts w:ascii="仿宋" w:eastAsia="仿宋" w:hAnsi="仿宋" w:hint="eastAsia"/>
          <w:b/>
          <w:sz w:val="24"/>
        </w:rPr>
        <w:t>1.2适用范围</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本招标文件仅适用于采购中心组织的本次招标活动。</w:t>
      </w:r>
    </w:p>
    <w:p w:rsidR="00A455AC" w:rsidRDefault="009F0EA1">
      <w:pPr>
        <w:spacing w:line="360" w:lineRule="auto"/>
        <w:rPr>
          <w:rFonts w:ascii="仿宋" w:eastAsia="仿宋" w:hAnsi="仿宋"/>
          <w:b/>
          <w:sz w:val="24"/>
        </w:rPr>
      </w:pPr>
      <w:r>
        <w:rPr>
          <w:rFonts w:ascii="仿宋" w:eastAsia="仿宋" w:hAnsi="仿宋" w:hint="eastAsia"/>
          <w:b/>
          <w:sz w:val="24"/>
        </w:rPr>
        <w:t>1.3合格的供应商</w:t>
      </w:r>
    </w:p>
    <w:p w:rsidR="00A455AC" w:rsidRDefault="009F0EA1">
      <w:pPr>
        <w:pStyle w:val="a3"/>
        <w:ind w:firstLineChars="200" w:firstLine="480"/>
        <w:rPr>
          <w:rFonts w:ascii="仿宋" w:eastAsia="仿宋" w:hAnsi="仿宋"/>
          <w:sz w:val="24"/>
        </w:rPr>
      </w:pPr>
      <w:r>
        <w:rPr>
          <w:rFonts w:ascii="仿宋" w:eastAsia="仿宋" w:hAnsi="仿宋" w:hint="eastAsia"/>
          <w:sz w:val="24"/>
        </w:rPr>
        <w:lastRenderedPageBreak/>
        <w:t>1.3.1 供应商资格要求</w:t>
      </w:r>
    </w:p>
    <w:p w:rsidR="00A455AC" w:rsidRDefault="009F0EA1">
      <w:pPr>
        <w:pStyle w:val="a3"/>
        <w:ind w:firstLineChars="200" w:firstLine="480"/>
        <w:rPr>
          <w:rFonts w:ascii="仿宋" w:eastAsia="仿宋" w:hAnsi="仿宋"/>
          <w:sz w:val="24"/>
        </w:rPr>
      </w:pPr>
      <w:r>
        <w:rPr>
          <w:rFonts w:ascii="仿宋" w:eastAsia="仿宋" w:hAnsi="仿宋" w:hint="eastAsia"/>
          <w:sz w:val="24"/>
        </w:rPr>
        <w:t>1.3.1.1符合《中华人民共和国政府采购法》第二十二条规定的条件：</w:t>
      </w:r>
    </w:p>
    <w:p w:rsidR="00A455AC" w:rsidRDefault="009F0EA1">
      <w:pPr>
        <w:pStyle w:val="a3"/>
        <w:numPr>
          <w:ilvl w:val="0"/>
          <w:numId w:val="3"/>
        </w:numPr>
        <w:ind w:firstLineChars="175" w:firstLine="420"/>
        <w:rPr>
          <w:rFonts w:ascii="仿宋" w:eastAsia="仿宋" w:hAnsi="仿宋"/>
          <w:sz w:val="24"/>
        </w:rPr>
      </w:pPr>
      <w:r>
        <w:rPr>
          <w:rFonts w:ascii="仿宋" w:eastAsia="仿宋" w:hAnsi="仿宋" w:hint="eastAsia"/>
          <w:sz w:val="24"/>
        </w:rPr>
        <w:t>具有独立承担民事责任的能力。</w:t>
      </w:r>
    </w:p>
    <w:p w:rsidR="00A455AC" w:rsidRDefault="009F0EA1">
      <w:pPr>
        <w:pStyle w:val="a3"/>
        <w:ind w:firstLineChars="200" w:firstLine="480"/>
        <w:rPr>
          <w:rFonts w:ascii="仿宋" w:eastAsia="仿宋" w:hAnsi="仿宋"/>
          <w:sz w:val="24"/>
        </w:rPr>
      </w:pPr>
      <w:r>
        <w:rPr>
          <w:rFonts w:ascii="仿宋" w:eastAsia="仿宋" w:hAnsi="仿宋" w:hint="eastAsia"/>
          <w:sz w:val="24"/>
        </w:rPr>
        <w:t>投标人是企业（包括合伙企业）的，提供在工商部门注册的有效的“企业法人营业执照”或“营业执照”；投标人是事业单位的，提供有效的“事业单位法人证书”；投标人是非企业专业服务机构的，如律师事务所，提供执业许可证等证明文件；投标人是个体工商户的，提供有效的“个体工商户营业执照”；投标人是自然人的，提供有效的自然人身份证明。要求提供的资料须是复印件加盖公章。</w:t>
      </w:r>
    </w:p>
    <w:p w:rsidR="00A455AC" w:rsidRDefault="009F0EA1">
      <w:pPr>
        <w:pStyle w:val="a3"/>
        <w:rPr>
          <w:rFonts w:ascii="仿宋" w:eastAsia="仿宋" w:hAnsi="仿宋"/>
          <w:sz w:val="24"/>
        </w:rPr>
      </w:pPr>
      <w:r>
        <w:rPr>
          <w:rFonts w:ascii="仿宋" w:eastAsia="仿宋" w:hAnsi="仿宋" w:hint="eastAsia"/>
          <w:sz w:val="24"/>
        </w:rPr>
        <w:t xml:space="preserve"> 如投标人是银行、保险、石油石化、电力、电信行业的，分支机构可参与本项目的政府采购活动。采购文件中涉及要求提供“法定代表人”相关证明材料的，提供分支机构“负责人”的相关证明材料。</w:t>
      </w:r>
    </w:p>
    <w:p w:rsidR="00A455AC" w:rsidRDefault="009F0EA1">
      <w:pPr>
        <w:pStyle w:val="a3"/>
        <w:ind w:firstLineChars="200" w:firstLine="480"/>
        <w:rPr>
          <w:rFonts w:ascii="仿宋" w:eastAsia="仿宋" w:hAnsi="仿宋"/>
          <w:sz w:val="24"/>
        </w:rPr>
      </w:pPr>
      <w:r>
        <w:rPr>
          <w:rFonts w:ascii="仿宋" w:eastAsia="仿宋" w:hAnsi="仿宋" w:hint="eastAsia"/>
          <w:sz w:val="24"/>
        </w:rPr>
        <w:t>只有中国公民才能以自然人的身份参加本项目的政府采购活动。</w:t>
      </w:r>
    </w:p>
    <w:p w:rsidR="00A455AC" w:rsidRDefault="009F0EA1">
      <w:pPr>
        <w:pStyle w:val="a3"/>
        <w:numPr>
          <w:ilvl w:val="0"/>
          <w:numId w:val="3"/>
        </w:numPr>
        <w:ind w:firstLineChars="175" w:firstLine="420"/>
        <w:rPr>
          <w:rFonts w:ascii="仿宋" w:eastAsia="仿宋" w:hAnsi="仿宋"/>
          <w:sz w:val="24"/>
        </w:rPr>
      </w:pPr>
      <w:r>
        <w:rPr>
          <w:rFonts w:ascii="仿宋" w:eastAsia="仿宋" w:hAnsi="仿宋" w:hint="eastAsia"/>
          <w:sz w:val="24"/>
        </w:rPr>
        <w:t>具有良好的商业信誉和健全的财务会计制度。</w:t>
      </w:r>
    </w:p>
    <w:p w:rsidR="00A455AC" w:rsidRDefault="009F0EA1">
      <w:pPr>
        <w:pStyle w:val="a3"/>
        <w:ind w:firstLineChars="200" w:firstLine="480"/>
        <w:rPr>
          <w:rFonts w:ascii="仿宋" w:eastAsia="仿宋" w:hAnsi="仿宋"/>
          <w:sz w:val="24"/>
        </w:rPr>
      </w:pPr>
      <w:r>
        <w:rPr>
          <w:rFonts w:ascii="仿宋" w:eastAsia="仿宋" w:hAnsi="仿宋" w:hint="eastAsia"/>
          <w:sz w:val="24"/>
        </w:rPr>
        <w:t>提供</w:t>
      </w:r>
      <w:r>
        <w:rPr>
          <w:rFonts w:ascii="仿宋" w:eastAsia="仿宋" w:hAnsi="仿宋"/>
          <w:sz w:val="24"/>
        </w:rPr>
        <w:t>2019或2020</w:t>
      </w:r>
      <w:r>
        <w:rPr>
          <w:rFonts w:ascii="仿宋" w:eastAsia="仿宋" w:hAnsi="仿宋" w:hint="eastAsia"/>
          <w:sz w:val="24"/>
        </w:rPr>
        <w:t>年度企业经</w:t>
      </w:r>
      <w:r>
        <w:rPr>
          <w:rFonts w:ascii="仿宋" w:eastAsia="仿宋" w:hAnsi="仿宋"/>
          <w:sz w:val="24"/>
        </w:rPr>
        <w:t>第三方审计的有效审计报告</w:t>
      </w:r>
      <w:r>
        <w:rPr>
          <w:rFonts w:ascii="仿宋" w:eastAsia="仿宋" w:hAnsi="仿宋" w:hint="eastAsia"/>
          <w:sz w:val="24"/>
        </w:rPr>
        <w:t>(新注册企业提供基本开户行出具的资信证明)</w:t>
      </w:r>
      <w:r>
        <w:rPr>
          <w:rFonts w:ascii="仿宋" w:eastAsia="仿宋" w:hAnsi="仿宋"/>
          <w:sz w:val="24"/>
        </w:rPr>
        <w:t>，</w:t>
      </w:r>
      <w:r>
        <w:rPr>
          <w:rFonts w:ascii="仿宋" w:eastAsia="仿宋" w:hAnsi="仿宋" w:hint="eastAsia"/>
          <w:sz w:val="24"/>
        </w:rPr>
        <w:t>提供的资料须加盖公章。</w:t>
      </w:r>
    </w:p>
    <w:p w:rsidR="00A455AC" w:rsidRDefault="009F0EA1">
      <w:pPr>
        <w:pStyle w:val="a3"/>
        <w:numPr>
          <w:ilvl w:val="0"/>
          <w:numId w:val="3"/>
        </w:numPr>
        <w:ind w:firstLineChars="175" w:firstLine="420"/>
        <w:rPr>
          <w:rFonts w:ascii="仿宋" w:eastAsia="仿宋" w:hAnsi="仿宋"/>
          <w:sz w:val="24"/>
        </w:rPr>
      </w:pPr>
      <w:r>
        <w:rPr>
          <w:rFonts w:ascii="仿宋" w:eastAsia="仿宋" w:hAnsi="仿宋" w:hint="eastAsia"/>
          <w:sz w:val="24"/>
        </w:rPr>
        <w:t>具有履行政府采购合同所必需的产品和专业技术能力。</w:t>
      </w:r>
    </w:p>
    <w:p w:rsidR="00A455AC" w:rsidRDefault="009F0EA1">
      <w:pPr>
        <w:pStyle w:val="a3"/>
        <w:numPr>
          <w:ilvl w:val="0"/>
          <w:numId w:val="3"/>
        </w:numPr>
        <w:ind w:firstLineChars="175" w:firstLine="420"/>
        <w:rPr>
          <w:rFonts w:ascii="仿宋" w:eastAsia="仿宋" w:hAnsi="仿宋"/>
          <w:sz w:val="24"/>
        </w:rPr>
      </w:pPr>
      <w:r>
        <w:rPr>
          <w:rFonts w:ascii="仿宋" w:eastAsia="仿宋" w:hAnsi="仿宋" w:hint="eastAsia"/>
          <w:sz w:val="24"/>
        </w:rPr>
        <w:t>有依法缴纳税收和社会保障资金的良好记录。</w:t>
      </w:r>
    </w:p>
    <w:p w:rsidR="00A455AC" w:rsidRDefault="009F0EA1">
      <w:pPr>
        <w:pStyle w:val="a3"/>
        <w:ind w:firstLineChars="200" w:firstLine="480"/>
        <w:rPr>
          <w:rFonts w:ascii="仿宋" w:eastAsia="仿宋" w:hAnsi="仿宋"/>
          <w:sz w:val="24"/>
        </w:rPr>
      </w:pPr>
      <w:r>
        <w:rPr>
          <w:rFonts w:ascii="仿宋" w:eastAsia="仿宋" w:hAnsi="仿宋" w:hint="eastAsia"/>
          <w:sz w:val="24"/>
        </w:rPr>
        <w:t>提供缴纳2021年任意一个月的税收、社保记录凭证。投标人是零报税的，应提供由税务部门盖章的纳税申报表。提供的资料须加盖公章。</w:t>
      </w:r>
    </w:p>
    <w:p w:rsidR="00A455AC" w:rsidRDefault="009F0EA1">
      <w:pPr>
        <w:pStyle w:val="a3"/>
        <w:ind w:firstLine="480"/>
        <w:rPr>
          <w:rFonts w:ascii="仿宋" w:eastAsia="仿宋" w:hAnsi="仿宋"/>
          <w:sz w:val="24"/>
        </w:rPr>
      </w:pPr>
      <w:r>
        <w:rPr>
          <w:rFonts w:ascii="仿宋" w:eastAsia="仿宋" w:hAnsi="仿宋" w:hint="eastAsia"/>
          <w:sz w:val="24"/>
        </w:rPr>
        <w:t>依法免税或不需要缴纳社会保障资金的投标人，提供相应文件证明其依法免税或不需要缴纳社会保障资金。</w:t>
      </w:r>
    </w:p>
    <w:p w:rsidR="00A455AC" w:rsidRDefault="009F0EA1">
      <w:pPr>
        <w:pStyle w:val="a3"/>
        <w:numPr>
          <w:ilvl w:val="0"/>
          <w:numId w:val="3"/>
        </w:numPr>
        <w:ind w:firstLineChars="175" w:firstLine="420"/>
        <w:rPr>
          <w:rFonts w:ascii="仿宋" w:eastAsia="仿宋" w:hAnsi="仿宋"/>
          <w:sz w:val="24"/>
        </w:rPr>
      </w:pPr>
      <w:r>
        <w:rPr>
          <w:rFonts w:ascii="仿宋" w:eastAsia="仿宋" w:hAnsi="仿宋" w:hint="eastAsia"/>
          <w:sz w:val="24"/>
        </w:rPr>
        <w:t>参加政府采购活动前三年内，在经营活动中没有重大违法记录（重大违法</w:t>
      </w:r>
      <w:r>
        <w:rPr>
          <w:rFonts w:ascii="仿宋" w:eastAsia="仿宋" w:hAnsi="仿宋"/>
          <w:sz w:val="24"/>
        </w:rPr>
        <w:t>记录，是指因违法经营受到刑事处罚或者责令停产停业、吊销许可证或者营业执照、较大数额罚款等行政处罚</w:t>
      </w:r>
      <w:r>
        <w:rPr>
          <w:rFonts w:ascii="仿宋" w:eastAsia="仿宋" w:hAnsi="仿宋" w:hint="eastAsia"/>
          <w:sz w:val="24"/>
        </w:rPr>
        <w:t>）。提供无重大违法记录声明函，</w:t>
      </w:r>
      <w:r>
        <w:rPr>
          <w:rFonts w:ascii="仿宋" w:eastAsia="仿宋" w:hAnsi="仿宋"/>
          <w:sz w:val="24"/>
        </w:rPr>
        <w:t>加盖公章。</w:t>
      </w:r>
    </w:p>
    <w:p w:rsidR="00A455AC" w:rsidRDefault="009F0EA1">
      <w:pPr>
        <w:pStyle w:val="a3"/>
        <w:ind w:firstLineChars="200" w:firstLine="480"/>
        <w:rPr>
          <w:rFonts w:ascii="仿宋" w:eastAsia="仿宋" w:hAnsi="仿宋"/>
          <w:sz w:val="24"/>
        </w:rPr>
      </w:pPr>
      <w:r>
        <w:rPr>
          <w:rFonts w:ascii="仿宋" w:eastAsia="仿宋" w:hAnsi="仿宋" w:hint="eastAsia"/>
          <w:sz w:val="24"/>
        </w:rPr>
        <w:t>（6）法律、行政法规规定的其他条件。</w:t>
      </w:r>
    </w:p>
    <w:p w:rsidR="00A455AC" w:rsidRDefault="009F0EA1">
      <w:pPr>
        <w:pStyle w:val="a3"/>
        <w:ind w:firstLineChars="200" w:firstLine="480"/>
        <w:rPr>
          <w:rFonts w:ascii="仿宋" w:eastAsia="仿宋" w:hAnsi="仿宋"/>
          <w:sz w:val="24"/>
        </w:rPr>
      </w:pPr>
      <w:r>
        <w:rPr>
          <w:rFonts w:ascii="仿宋" w:eastAsia="仿宋" w:hAnsi="仿宋" w:hint="eastAsia"/>
          <w:sz w:val="24"/>
        </w:rPr>
        <w:t>1.3.1.2满足第一章投标邀请 “2、供应商资格要求”中除1.3.1.1条款外的其他资格条件。</w:t>
      </w:r>
    </w:p>
    <w:p w:rsidR="00A455AC" w:rsidRDefault="009F0EA1">
      <w:pPr>
        <w:pStyle w:val="a3"/>
        <w:ind w:firstLineChars="200" w:firstLine="480"/>
        <w:rPr>
          <w:rFonts w:ascii="仿宋" w:eastAsia="仿宋" w:hAnsi="仿宋"/>
          <w:sz w:val="24"/>
        </w:rPr>
      </w:pPr>
      <w:r>
        <w:rPr>
          <w:rFonts w:ascii="仿宋" w:eastAsia="仿宋" w:hAnsi="仿宋" w:hint="eastAsia"/>
          <w:sz w:val="24"/>
        </w:rPr>
        <w:t>（1）投标人无不良信用记录。</w:t>
      </w:r>
    </w:p>
    <w:p w:rsidR="00A455AC" w:rsidRDefault="009F0EA1">
      <w:pPr>
        <w:pStyle w:val="a3"/>
        <w:ind w:firstLineChars="200" w:firstLine="480"/>
        <w:rPr>
          <w:rFonts w:ascii="仿宋" w:eastAsia="仿宋" w:hAnsi="仿宋"/>
          <w:sz w:val="24"/>
        </w:rPr>
      </w:pPr>
      <w:r>
        <w:rPr>
          <w:rFonts w:ascii="仿宋" w:eastAsia="仿宋" w:hAnsi="仿宋" w:hint="eastAsia"/>
          <w:sz w:val="24"/>
        </w:rPr>
        <w:lastRenderedPageBreak/>
        <w:t>投标人在“信用中国”网站（www.creditchina.gov.cn）未被列入失信被执行人、重大税收违法案件当事人名单，在中国政府采购网（www.ccgp.gov.cn）未被列入政府采购严重违法失信行为记录名单。（由采购人登录网站查询）</w:t>
      </w:r>
    </w:p>
    <w:p w:rsidR="00A455AC" w:rsidRDefault="009F0EA1">
      <w:pPr>
        <w:pStyle w:val="a3"/>
        <w:ind w:firstLineChars="200" w:firstLine="480"/>
        <w:rPr>
          <w:rFonts w:ascii="仿宋" w:eastAsia="仿宋" w:hAnsi="仿宋"/>
          <w:sz w:val="24"/>
        </w:rPr>
      </w:pPr>
      <w:r>
        <w:rPr>
          <w:rFonts w:ascii="仿宋" w:eastAsia="仿宋" w:hAnsi="仿宋" w:hint="eastAsia"/>
          <w:sz w:val="24"/>
        </w:rPr>
        <w:t>（2）参加政府采购活动前三年内，无环保类行政处罚记录。</w:t>
      </w:r>
    </w:p>
    <w:p w:rsidR="00A455AC" w:rsidRDefault="009F0EA1">
      <w:pPr>
        <w:pStyle w:val="a3"/>
        <w:ind w:firstLineChars="200" w:firstLine="480"/>
        <w:rPr>
          <w:rFonts w:ascii="仿宋" w:eastAsia="仿宋" w:hAnsi="仿宋"/>
          <w:sz w:val="24"/>
        </w:rPr>
      </w:pPr>
      <w:r>
        <w:rPr>
          <w:rFonts w:ascii="仿宋" w:eastAsia="仿宋" w:hAnsi="仿宋" w:hint="eastAsia"/>
          <w:sz w:val="24"/>
        </w:rPr>
        <w:t>提供无环保类行政处罚记录声明函，</w:t>
      </w:r>
      <w:r>
        <w:rPr>
          <w:rFonts w:ascii="仿宋" w:eastAsia="仿宋" w:hAnsi="仿宋"/>
          <w:sz w:val="24"/>
        </w:rPr>
        <w:t>加盖公章</w:t>
      </w:r>
      <w:r>
        <w:rPr>
          <w:rFonts w:ascii="仿宋" w:eastAsia="仿宋" w:hAnsi="仿宋" w:hint="eastAsia"/>
          <w:sz w:val="24"/>
        </w:rPr>
        <w:t>。</w:t>
      </w:r>
    </w:p>
    <w:p w:rsidR="00A455AC" w:rsidRDefault="009F0EA1">
      <w:pPr>
        <w:pStyle w:val="a3"/>
        <w:ind w:firstLineChars="200" w:firstLine="480"/>
        <w:rPr>
          <w:rFonts w:ascii="仿宋" w:eastAsia="仿宋" w:hAnsi="仿宋"/>
          <w:sz w:val="24"/>
        </w:rPr>
      </w:pPr>
      <w:r>
        <w:rPr>
          <w:rFonts w:ascii="仿宋" w:eastAsia="仿宋" w:hAnsi="仿宋" w:hint="eastAsia"/>
          <w:sz w:val="24"/>
        </w:rPr>
        <w:t>（3）其他资格条件。</w:t>
      </w:r>
    </w:p>
    <w:p w:rsidR="00A455AC" w:rsidRDefault="009F0EA1">
      <w:pPr>
        <w:pStyle w:val="a3"/>
        <w:ind w:firstLineChars="200" w:firstLine="480"/>
        <w:rPr>
          <w:rFonts w:ascii="仿宋" w:eastAsia="仿宋" w:hAnsi="仿宋"/>
          <w:sz w:val="24"/>
        </w:rPr>
      </w:pPr>
      <w:r>
        <w:rPr>
          <w:rFonts w:ascii="仿宋" w:eastAsia="仿宋" w:hAnsi="仿宋" w:hint="eastAsia"/>
          <w:sz w:val="24"/>
        </w:rPr>
        <w:t>1.3.2未为本项目提供整体设计、规范编制或者项目管理、监理、检测等服务的投标人。</w:t>
      </w:r>
    </w:p>
    <w:p w:rsidR="00A455AC" w:rsidRDefault="009F0EA1">
      <w:pPr>
        <w:pStyle w:val="a3"/>
        <w:ind w:firstLine="0"/>
        <w:rPr>
          <w:rFonts w:ascii="仿宋" w:eastAsia="仿宋" w:hAnsi="仿宋"/>
          <w:b/>
          <w:bCs/>
          <w:sz w:val="24"/>
        </w:rPr>
      </w:pPr>
      <w:r>
        <w:rPr>
          <w:rFonts w:ascii="仿宋" w:eastAsia="仿宋" w:hAnsi="仿宋" w:hint="eastAsia"/>
          <w:b/>
          <w:bCs/>
          <w:sz w:val="24"/>
        </w:rPr>
        <w:t>1.4招标费用</w:t>
      </w:r>
    </w:p>
    <w:p w:rsidR="00A455AC" w:rsidRDefault="009F0EA1">
      <w:pPr>
        <w:pStyle w:val="a3"/>
        <w:ind w:firstLineChars="175"/>
        <w:jc w:val="both"/>
        <w:rPr>
          <w:rFonts w:ascii="仿宋" w:eastAsia="仿宋" w:hAnsi="仿宋"/>
          <w:sz w:val="24"/>
        </w:rPr>
      </w:pPr>
      <w:r>
        <w:rPr>
          <w:rFonts w:ascii="仿宋" w:eastAsia="仿宋" w:hAnsi="仿宋" w:hint="eastAsia"/>
          <w:sz w:val="24"/>
        </w:rPr>
        <w:t>1.4.1 本项目向中标人收取服务费。收取标准参照《海南省物价局关于降低部分招标代理服务收费标准的通知》（琼价费管[2011]225号）文件采用差额定率累进法收取。</w:t>
      </w:r>
    </w:p>
    <w:p w:rsidR="00A455AC" w:rsidRDefault="009F0EA1">
      <w:pPr>
        <w:pStyle w:val="a3"/>
        <w:ind w:firstLineChars="175"/>
        <w:jc w:val="both"/>
        <w:rPr>
          <w:rFonts w:ascii="仿宋" w:eastAsia="仿宋" w:hAnsi="仿宋"/>
          <w:sz w:val="24"/>
        </w:rPr>
      </w:pPr>
      <w:r>
        <w:rPr>
          <w:rFonts w:ascii="仿宋" w:eastAsia="仿宋" w:hAnsi="仿宋" w:hint="eastAsia"/>
          <w:sz w:val="24"/>
        </w:rPr>
        <w:t>缴纳方式：以公对公转账方式将服务费缴入指定账户（账号将另行通知）。</w:t>
      </w:r>
    </w:p>
    <w:p w:rsidR="00A455AC" w:rsidRDefault="009F0EA1">
      <w:pPr>
        <w:pStyle w:val="a3"/>
        <w:ind w:firstLineChars="175"/>
        <w:rPr>
          <w:rFonts w:ascii="仿宋" w:eastAsia="仿宋" w:hAnsi="仿宋"/>
          <w:sz w:val="24"/>
        </w:rPr>
      </w:pPr>
      <w:r>
        <w:rPr>
          <w:rFonts w:ascii="仿宋" w:eastAsia="仿宋" w:hAnsi="仿宋" w:hint="eastAsia"/>
          <w:sz w:val="24"/>
        </w:rPr>
        <w:t>1.4.2投标人中标后，须按招标文件的规定缴纳中标服务费，否则，采购中心将不向其发出中标通知书。</w:t>
      </w:r>
    </w:p>
    <w:p w:rsidR="00A455AC" w:rsidRDefault="009F0EA1">
      <w:pPr>
        <w:pStyle w:val="a3"/>
        <w:ind w:firstLineChars="175"/>
        <w:rPr>
          <w:rFonts w:ascii="仿宋" w:eastAsia="仿宋" w:hAnsi="仿宋"/>
          <w:sz w:val="24"/>
        </w:rPr>
      </w:pPr>
      <w:r>
        <w:rPr>
          <w:rFonts w:ascii="仿宋" w:eastAsia="仿宋" w:hAnsi="仿宋" w:hint="eastAsia"/>
          <w:sz w:val="24"/>
        </w:rPr>
        <w:t>1.4.3不论招标结果如何，投标人应自行承担其准备和参加本次采购活动所涉及的一切费用。</w:t>
      </w:r>
    </w:p>
    <w:p w:rsidR="00A455AC" w:rsidRDefault="009F0EA1">
      <w:pPr>
        <w:pStyle w:val="a3"/>
        <w:ind w:firstLine="0"/>
        <w:rPr>
          <w:rFonts w:ascii="仿宋" w:eastAsia="仿宋" w:hAnsi="仿宋"/>
          <w:b/>
          <w:sz w:val="24"/>
          <w:szCs w:val="24"/>
        </w:rPr>
      </w:pPr>
      <w:r>
        <w:rPr>
          <w:rFonts w:ascii="仿宋" w:eastAsia="仿宋" w:hAnsi="仿宋" w:hint="eastAsia"/>
          <w:b/>
          <w:sz w:val="24"/>
          <w:szCs w:val="24"/>
        </w:rPr>
        <w:t>1.5现场考察、</w:t>
      </w:r>
      <w:r>
        <w:rPr>
          <w:rFonts w:ascii="仿宋" w:eastAsia="仿宋" w:hAnsi="仿宋"/>
          <w:b/>
          <w:sz w:val="24"/>
          <w:szCs w:val="24"/>
        </w:rPr>
        <w:t>答疑会</w:t>
      </w:r>
    </w:p>
    <w:p w:rsidR="00A455AC" w:rsidRDefault="009F0EA1">
      <w:pPr>
        <w:pStyle w:val="a3"/>
        <w:ind w:firstLineChars="175"/>
        <w:rPr>
          <w:rFonts w:ascii="仿宋" w:eastAsia="仿宋" w:hAnsi="仿宋"/>
          <w:sz w:val="24"/>
        </w:rPr>
      </w:pPr>
      <w:r>
        <w:rPr>
          <w:rFonts w:ascii="仿宋" w:eastAsia="仿宋" w:hAnsi="仿宋"/>
          <w:sz w:val="24"/>
        </w:rPr>
        <w:t>1.</w:t>
      </w:r>
      <w:r>
        <w:rPr>
          <w:rFonts w:ascii="仿宋" w:eastAsia="仿宋" w:hAnsi="仿宋" w:hint="eastAsia"/>
          <w:sz w:val="24"/>
        </w:rPr>
        <w:t>5</w:t>
      </w:r>
      <w:r>
        <w:rPr>
          <w:rFonts w:ascii="仿宋" w:eastAsia="仿宋" w:hAnsi="仿宋"/>
          <w:sz w:val="24"/>
        </w:rPr>
        <w:t xml:space="preserve">.1 </w:t>
      </w:r>
      <w:r>
        <w:rPr>
          <w:rFonts w:ascii="仿宋" w:eastAsia="仿宋" w:hAnsi="仿宋" w:hint="eastAsia"/>
          <w:sz w:val="24"/>
        </w:rPr>
        <w:t>现场考察（如有），采购单位应在规定的时间、地点组织已</w:t>
      </w:r>
      <w:r>
        <w:rPr>
          <w:rFonts w:ascii="仿宋" w:eastAsia="仿宋" w:hAnsi="仿宋"/>
          <w:sz w:val="24"/>
        </w:rPr>
        <w:t>报名的</w:t>
      </w:r>
      <w:r>
        <w:rPr>
          <w:rFonts w:ascii="仿宋" w:eastAsia="仿宋" w:hAnsi="仿宋" w:hint="eastAsia"/>
          <w:sz w:val="24"/>
        </w:rPr>
        <w:t>潜在投标人进行现场考察。（组织时间、地点、联系人、联系电话：遵照招标公告或更正公告的相关约定。）</w:t>
      </w:r>
    </w:p>
    <w:p w:rsidR="00A455AC" w:rsidRDefault="009F0EA1">
      <w:pPr>
        <w:pStyle w:val="a3"/>
        <w:ind w:firstLineChars="175"/>
        <w:rPr>
          <w:rFonts w:ascii="仿宋" w:eastAsia="仿宋" w:hAnsi="仿宋"/>
          <w:sz w:val="24"/>
        </w:rPr>
      </w:pPr>
      <w:r>
        <w:rPr>
          <w:rFonts w:ascii="仿宋" w:eastAsia="仿宋" w:hAnsi="仿宋" w:hint="eastAsia"/>
          <w:sz w:val="24"/>
        </w:rPr>
        <w:t>1.5.2 答疑会（如有），采购单位应在规定的时间、地点组织已报名的潜在投标人召开答疑会。（组织时间、地点、联系人、联系电话：遵照招标公告或更正公告的相关约定。）</w:t>
      </w:r>
    </w:p>
    <w:p w:rsidR="00A455AC" w:rsidRDefault="009F0EA1">
      <w:pPr>
        <w:pStyle w:val="a3"/>
        <w:ind w:firstLineChars="175"/>
        <w:rPr>
          <w:rFonts w:ascii="仿宋" w:eastAsia="仿宋" w:hAnsi="仿宋"/>
          <w:sz w:val="24"/>
        </w:rPr>
      </w:pPr>
      <w:r>
        <w:rPr>
          <w:rFonts w:ascii="仿宋" w:eastAsia="仿宋" w:hAnsi="仿宋" w:hint="eastAsia"/>
          <w:sz w:val="24"/>
        </w:rPr>
        <w:t>1.5.3 潜在投标人现场考察和参加答疑会所发生的费用自理。</w:t>
      </w:r>
    </w:p>
    <w:p w:rsidR="00A455AC" w:rsidRDefault="009F0EA1">
      <w:pPr>
        <w:pStyle w:val="a3"/>
        <w:ind w:firstLineChars="175"/>
        <w:rPr>
          <w:rFonts w:ascii="仿宋" w:eastAsia="仿宋" w:hAnsi="仿宋"/>
          <w:sz w:val="24"/>
        </w:rPr>
      </w:pPr>
      <w:r>
        <w:rPr>
          <w:rFonts w:ascii="仿宋" w:eastAsia="仿宋" w:hAnsi="仿宋"/>
          <w:sz w:val="24"/>
        </w:rPr>
        <w:t>1.</w:t>
      </w:r>
      <w:r>
        <w:rPr>
          <w:rFonts w:ascii="仿宋" w:eastAsia="仿宋" w:hAnsi="仿宋" w:hint="eastAsia"/>
          <w:sz w:val="24"/>
        </w:rPr>
        <w:t>5</w:t>
      </w:r>
      <w:r>
        <w:rPr>
          <w:rFonts w:ascii="仿宋" w:eastAsia="仿宋" w:hAnsi="仿宋"/>
          <w:sz w:val="24"/>
        </w:rPr>
        <w:t>.</w:t>
      </w:r>
      <w:r>
        <w:rPr>
          <w:rFonts w:ascii="仿宋" w:eastAsia="仿宋" w:hAnsi="仿宋" w:hint="eastAsia"/>
          <w:sz w:val="24"/>
        </w:rPr>
        <w:t>4除采购单位的原因外，投标人自行负责在现场考察中所发生的意外伤害和财产损失。</w:t>
      </w:r>
    </w:p>
    <w:p w:rsidR="00A455AC" w:rsidRDefault="009F0EA1">
      <w:pPr>
        <w:pStyle w:val="a3"/>
        <w:ind w:firstLineChars="175"/>
        <w:rPr>
          <w:rFonts w:ascii="仿宋" w:eastAsia="仿宋" w:hAnsi="仿宋"/>
          <w:sz w:val="24"/>
        </w:rPr>
      </w:pPr>
      <w:r>
        <w:rPr>
          <w:rFonts w:ascii="仿宋" w:eastAsia="仿宋" w:hAnsi="仿宋"/>
          <w:sz w:val="24"/>
        </w:rPr>
        <w:t>1.</w:t>
      </w:r>
      <w:r>
        <w:rPr>
          <w:rFonts w:ascii="仿宋" w:eastAsia="仿宋" w:hAnsi="仿宋" w:hint="eastAsia"/>
          <w:sz w:val="24"/>
        </w:rPr>
        <w:t>5</w:t>
      </w:r>
      <w:r>
        <w:rPr>
          <w:rFonts w:ascii="仿宋" w:eastAsia="仿宋" w:hAnsi="仿宋"/>
          <w:sz w:val="24"/>
        </w:rPr>
        <w:t>.</w:t>
      </w:r>
      <w:r>
        <w:rPr>
          <w:rFonts w:ascii="仿宋" w:eastAsia="仿宋" w:hAnsi="仿宋" w:hint="eastAsia"/>
          <w:sz w:val="24"/>
        </w:rPr>
        <w:t>5采购单位在现场考察和答疑会中所提供的信息，供潜在投标人在编制投标文件时参考。采购单位不对潜在投标人现场考察做出的判断和决策负责。</w:t>
      </w:r>
    </w:p>
    <w:p w:rsidR="00A455AC" w:rsidRDefault="009F0EA1">
      <w:pPr>
        <w:pStyle w:val="a3"/>
        <w:ind w:firstLine="0"/>
        <w:rPr>
          <w:rFonts w:ascii="仿宋" w:eastAsia="仿宋" w:hAnsi="仿宋"/>
          <w:b/>
          <w:sz w:val="24"/>
          <w:szCs w:val="24"/>
        </w:rPr>
      </w:pPr>
      <w:r>
        <w:rPr>
          <w:rFonts w:ascii="仿宋" w:eastAsia="仿宋" w:hAnsi="仿宋" w:hint="eastAsia"/>
          <w:b/>
          <w:sz w:val="24"/>
          <w:szCs w:val="24"/>
        </w:rPr>
        <w:lastRenderedPageBreak/>
        <w:t>1.6 遵循标准</w:t>
      </w:r>
    </w:p>
    <w:p w:rsidR="00A455AC" w:rsidRDefault="009F0EA1">
      <w:pPr>
        <w:pStyle w:val="a3"/>
        <w:ind w:firstLineChars="175"/>
        <w:rPr>
          <w:rFonts w:ascii="仿宋" w:eastAsia="仿宋" w:hAnsi="仿宋"/>
          <w:sz w:val="24"/>
        </w:rPr>
      </w:pPr>
      <w:r>
        <w:rPr>
          <w:rFonts w:ascii="仿宋" w:eastAsia="仿宋" w:hAnsi="仿宋" w:hint="eastAsia"/>
          <w:sz w:val="24"/>
        </w:rPr>
        <w:t>1.6.1 除专用术语外，与招标投标有关的文字语言均使用中文。必要时专用术语应附有中文注释。如投标人提交的支持文件或印刷文献是其他语言，应附有相应的中文翻译本。</w:t>
      </w:r>
    </w:p>
    <w:p w:rsidR="00A455AC" w:rsidRDefault="009F0EA1">
      <w:pPr>
        <w:pStyle w:val="a3"/>
        <w:ind w:firstLineChars="175"/>
        <w:rPr>
          <w:rFonts w:ascii="仿宋" w:eastAsia="仿宋" w:hAnsi="仿宋"/>
          <w:sz w:val="24"/>
        </w:rPr>
      </w:pPr>
      <w:r>
        <w:rPr>
          <w:rFonts w:ascii="仿宋" w:eastAsia="仿宋" w:hAnsi="仿宋" w:hint="eastAsia"/>
          <w:sz w:val="24"/>
        </w:rPr>
        <w:t>1.6.2 所有计量均采用中华人民共和国法定计量单位。</w:t>
      </w:r>
    </w:p>
    <w:p w:rsidR="00A455AC" w:rsidRDefault="00A455AC">
      <w:pPr>
        <w:widowControl/>
        <w:spacing w:line="360" w:lineRule="auto"/>
        <w:rPr>
          <w:rFonts w:ascii="仿宋" w:eastAsia="仿宋" w:hAnsi="仿宋"/>
          <w:sz w:val="24"/>
        </w:rPr>
      </w:pPr>
    </w:p>
    <w:p w:rsidR="00A455AC" w:rsidRDefault="009F0EA1">
      <w:pPr>
        <w:spacing w:line="360" w:lineRule="auto"/>
        <w:rPr>
          <w:rFonts w:ascii="仿宋" w:eastAsia="仿宋" w:hAnsi="仿宋"/>
          <w:b/>
          <w:color w:val="000000"/>
          <w:sz w:val="28"/>
        </w:rPr>
      </w:pPr>
      <w:r>
        <w:rPr>
          <w:rFonts w:ascii="仿宋" w:eastAsia="仿宋" w:hAnsi="仿宋" w:hint="eastAsia"/>
          <w:b/>
          <w:color w:val="000000"/>
          <w:sz w:val="28"/>
        </w:rPr>
        <w:t>二、招标文件</w:t>
      </w:r>
    </w:p>
    <w:p w:rsidR="00A455AC" w:rsidRDefault="009F0EA1">
      <w:pPr>
        <w:spacing w:line="360" w:lineRule="auto"/>
        <w:rPr>
          <w:rFonts w:ascii="仿宋" w:eastAsia="仿宋" w:hAnsi="仿宋"/>
          <w:b/>
          <w:sz w:val="24"/>
        </w:rPr>
      </w:pPr>
      <w:r>
        <w:rPr>
          <w:rFonts w:ascii="仿宋" w:eastAsia="仿宋" w:hAnsi="仿宋" w:hint="eastAsia"/>
          <w:b/>
          <w:sz w:val="24"/>
        </w:rPr>
        <w:t>2.1招标文件的组成</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2.1.1招标文件由五部分组成，包括：</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第一章  投标邀请</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第二章  投标人须知</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第三章  采购需求</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第四章  评标办法</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第五章  合同文本</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第六章  投标文件格式要求</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2.1.2投标人被视为充分熟悉本采购项目所在地的与履行合同有关的各种情况，包括自然环境、气候条件、劳动力及公用设施等，本招标文件不再对上述情况进行描述。</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2.1.3 投标人必须详阅招标文件的所有条款、文件及表格格式。投标人若未按招标文件的要求和规范编制、提交投标文件，将有可能导致投标文件被拒绝接受，所造成的负面后果由投标人负责。</w:t>
      </w:r>
    </w:p>
    <w:p w:rsidR="00A455AC" w:rsidRDefault="009F0EA1">
      <w:pPr>
        <w:pStyle w:val="1"/>
        <w:numPr>
          <w:ilvl w:val="0"/>
          <w:numId w:val="0"/>
        </w:numPr>
        <w:tabs>
          <w:tab w:val="left" w:pos="420"/>
        </w:tabs>
        <w:spacing w:before="100" w:beforeAutospacing="1" w:line="360" w:lineRule="auto"/>
        <w:ind w:leftChars="29" w:left="770" w:hanging="709"/>
        <w:rPr>
          <w:rFonts w:ascii="仿宋" w:eastAsia="仿宋" w:hAnsi="仿宋"/>
          <w:b/>
          <w:sz w:val="24"/>
          <w:szCs w:val="24"/>
        </w:rPr>
      </w:pPr>
      <w:r>
        <w:rPr>
          <w:rFonts w:ascii="仿宋" w:eastAsia="仿宋" w:hAnsi="仿宋" w:hint="eastAsia"/>
          <w:b/>
          <w:sz w:val="24"/>
        </w:rPr>
        <w:t>2.2</w:t>
      </w:r>
      <w:r>
        <w:rPr>
          <w:rFonts w:ascii="仿宋" w:eastAsia="仿宋" w:hAnsi="仿宋" w:hint="eastAsia"/>
          <w:b/>
          <w:sz w:val="24"/>
          <w:szCs w:val="24"/>
        </w:rPr>
        <w:t>招标文件的澄清和修改</w:t>
      </w:r>
    </w:p>
    <w:p w:rsidR="00A455AC" w:rsidRDefault="009F0EA1">
      <w:pPr>
        <w:pStyle w:val="a3"/>
        <w:ind w:firstLineChars="200" w:firstLine="480"/>
        <w:rPr>
          <w:rFonts w:ascii="仿宋" w:eastAsia="仿宋" w:hAnsi="仿宋"/>
          <w:sz w:val="24"/>
        </w:rPr>
      </w:pPr>
      <w:r>
        <w:rPr>
          <w:rFonts w:ascii="仿宋" w:eastAsia="仿宋" w:hAnsi="仿宋" w:hint="eastAsia"/>
          <w:sz w:val="24"/>
        </w:rPr>
        <w:t>2.2.1投标人应仔细阅读和检查招标文件的全部内容。如发现缺项或招标文件构成要件不全，应及时向采购中心提出，以便获得文件补全。</w:t>
      </w:r>
    </w:p>
    <w:p w:rsidR="00A455AC" w:rsidRDefault="009F0EA1">
      <w:pPr>
        <w:pStyle w:val="a3"/>
        <w:ind w:firstLineChars="200" w:firstLine="480"/>
        <w:rPr>
          <w:rFonts w:ascii="仿宋" w:eastAsia="仿宋" w:hAnsi="仿宋"/>
          <w:sz w:val="24"/>
        </w:rPr>
      </w:pPr>
      <w:r>
        <w:rPr>
          <w:rFonts w:ascii="仿宋" w:eastAsia="仿宋" w:hAnsi="仿宋" w:hint="eastAsia"/>
          <w:sz w:val="24"/>
        </w:rPr>
        <w:t>2.2.2招标文件发出后，采购中心和采购单位可以对招标文件进行澄清和修改。澄清和修改的内容采购中心将以法定网站上公告的方式通知。（网址详见投标邀请）</w:t>
      </w:r>
    </w:p>
    <w:p w:rsidR="00A455AC" w:rsidRDefault="009F0EA1">
      <w:pPr>
        <w:pStyle w:val="a3"/>
        <w:ind w:firstLineChars="200" w:firstLine="480"/>
        <w:rPr>
          <w:rFonts w:ascii="仿宋" w:eastAsia="仿宋" w:hAnsi="仿宋"/>
          <w:sz w:val="24"/>
        </w:rPr>
      </w:pPr>
      <w:r>
        <w:rPr>
          <w:rFonts w:ascii="仿宋" w:eastAsia="仿宋" w:hAnsi="仿宋" w:hint="eastAsia"/>
          <w:sz w:val="24"/>
        </w:rPr>
        <w:t>2.2</w:t>
      </w:r>
      <w:r>
        <w:rPr>
          <w:rFonts w:ascii="仿宋" w:eastAsia="仿宋" w:hAnsi="仿宋"/>
          <w:sz w:val="24"/>
        </w:rPr>
        <w:t>.</w:t>
      </w:r>
      <w:r>
        <w:rPr>
          <w:rFonts w:ascii="仿宋" w:eastAsia="仿宋" w:hAnsi="仿宋" w:hint="eastAsia"/>
          <w:sz w:val="24"/>
        </w:rPr>
        <w:t>3当招标文件、更正公告等内容相互矛盾时，以最后发出的为准。</w:t>
      </w:r>
    </w:p>
    <w:p w:rsidR="00A455AC" w:rsidRDefault="009F0EA1">
      <w:pPr>
        <w:pStyle w:val="a3"/>
        <w:ind w:firstLineChars="200" w:firstLine="480"/>
        <w:rPr>
          <w:rFonts w:ascii="仿宋" w:eastAsia="仿宋" w:hAnsi="仿宋"/>
          <w:sz w:val="24"/>
        </w:rPr>
      </w:pPr>
      <w:r>
        <w:rPr>
          <w:rFonts w:ascii="仿宋" w:eastAsia="仿宋" w:hAnsi="仿宋" w:hint="eastAsia"/>
          <w:sz w:val="24"/>
        </w:rPr>
        <w:lastRenderedPageBreak/>
        <w:t>2.2.4招标文件</w:t>
      </w:r>
      <w:r>
        <w:rPr>
          <w:rFonts w:ascii="仿宋" w:eastAsia="仿宋" w:hAnsi="仿宋"/>
          <w:sz w:val="24"/>
        </w:rPr>
        <w:t>的</w:t>
      </w:r>
      <w:r>
        <w:rPr>
          <w:rFonts w:ascii="仿宋" w:eastAsia="仿宋" w:hAnsi="仿宋" w:hint="eastAsia"/>
          <w:sz w:val="24"/>
        </w:rPr>
        <w:t>澄清和</w:t>
      </w:r>
      <w:r>
        <w:rPr>
          <w:rFonts w:ascii="仿宋" w:eastAsia="仿宋" w:hAnsi="仿宋"/>
          <w:sz w:val="24"/>
        </w:rPr>
        <w:t>更正内容是</w:t>
      </w:r>
      <w:r>
        <w:rPr>
          <w:rFonts w:ascii="仿宋" w:eastAsia="仿宋" w:hAnsi="仿宋" w:hint="eastAsia"/>
          <w:sz w:val="24"/>
        </w:rPr>
        <w:t>招标文件</w:t>
      </w:r>
      <w:r>
        <w:rPr>
          <w:rFonts w:ascii="仿宋" w:eastAsia="仿宋" w:hAnsi="仿宋"/>
          <w:sz w:val="24"/>
        </w:rPr>
        <w:t>的组成部分，对</w:t>
      </w:r>
      <w:r>
        <w:rPr>
          <w:rFonts w:ascii="仿宋" w:eastAsia="仿宋" w:hAnsi="仿宋" w:hint="eastAsia"/>
          <w:sz w:val="24"/>
        </w:rPr>
        <w:t>投标人</w:t>
      </w:r>
      <w:r>
        <w:rPr>
          <w:rFonts w:ascii="仿宋" w:eastAsia="仿宋" w:hAnsi="仿宋"/>
          <w:sz w:val="24"/>
        </w:rPr>
        <w:t>具有约束力</w:t>
      </w:r>
      <w:r>
        <w:rPr>
          <w:rFonts w:ascii="仿宋" w:eastAsia="仿宋" w:hAnsi="仿宋" w:hint="eastAsia"/>
          <w:sz w:val="24"/>
        </w:rPr>
        <w:t>, 投标人应及时关注并按澄清和更正文件的要求编制投标文件</w:t>
      </w:r>
      <w:r>
        <w:rPr>
          <w:rFonts w:ascii="仿宋" w:eastAsia="仿宋" w:hAnsi="仿宋"/>
          <w:sz w:val="24"/>
        </w:rPr>
        <w:t>。</w:t>
      </w:r>
    </w:p>
    <w:p w:rsidR="00A455AC" w:rsidRDefault="009F0EA1">
      <w:pPr>
        <w:pStyle w:val="a3"/>
        <w:ind w:firstLineChars="200" w:firstLine="480"/>
        <w:rPr>
          <w:rFonts w:ascii="仿宋" w:eastAsia="仿宋" w:hAnsi="仿宋"/>
          <w:sz w:val="24"/>
        </w:rPr>
      </w:pPr>
      <w:r>
        <w:rPr>
          <w:rFonts w:ascii="仿宋" w:eastAsia="仿宋" w:hAnsi="仿宋" w:hint="eastAsia"/>
          <w:sz w:val="24"/>
        </w:rPr>
        <w:t>2.2.5为了给投标人合理的时间修改和调整，采购中心可以延长递交投标文件的截止日期，具体时间将在更正公告中写明。</w:t>
      </w:r>
    </w:p>
    <w:p w:rsidR="00A455AC" w:rsidRDefault="00A455AC">
      <w:pPr>
        <w:spacing w:line="360" w:lineRule="auto"/>
        <w:rPr>
          <w:rFonts w:ascii="仿宋" w:eastAsia="仿宋" w:hAnsi="仿宋"/>
          <w:b/>
          <w:color w:val="000000"/>
          <w:sz w:val="28"/>
        </w:rPr>
      </w:pPr>
    </w:p>
    <w:p w:rsidR="00A455AC" w:rsidRDefault="009F0EA1">
      <w:pPr>
        <w:spacing w:line="360" w:lineRule="auto"/>
        <w:rPr>
          <w:rFonts w:ascii="仿宋" w:eastAsia="仿宋" w:hAnsi="仿宋"/>
          <w:b/>
          <w:color w:val="000000"/>
          <w:sz w:val="28"/>
        </w:rPr>
      </w:pPr>
      <w:r>
        <w:rPr>
          <w:rFonts w:ascii="仿宋" w:eastAsia="仿宋" w:hAnsi="仿宋" w:hint="eastAsia"/>
          <w:b/>
          <w:color w:val="000000"/>
          <w:sz w:val="28"/>
        </w:rPr>
        <w:t>三、投标文件</w:t>
      </w:r>
    </w:p>
    <w:p w:rsidR="00A455AC" w:rsidRDefault="009F0EA1">
      <w:pPr>
        <w:spacing w:line="360" w:lineRule="auto"/>
        <w:rPr>
          <w:rFonts w:ascii="仿宋" w:eastAsia="仿宋" w:hAnsi="仿宋"/>
          <w:b/>
          <w:color w:val="000000"/>
          <w:sz w:val="24"/>
        </w:rPr>
      </w:pPr>
      <w:r>
        <w:rPr>
          <w:rFonts w:ascii="仿宋" w:eastAsia="仿宋" w:hAnsi="仿宋" w:hint="eastAsia"/>
          <w:b/>
          <w:color w:val="000000"/>
          <w:sz w:val="24"/>
        </w:rPr>
        <w:t>3.1投标文件的组成</w:t>
      </w:r>
    </w:p>
    <w:p w:rsidR="00A455AC" w:rsidRDefault="009F0EA1">
      <w:pPr>
        <w:spacing w:line="360" w:lineRule="auto"/>
        <w:ind w:firstLineChars="200" w:firstLine="480"/>
        <w:rPr>
          <w:rFonts w:ascii="仿宋" w:eastAsia="仿宋" w:hAnsi="仿宋"/>
          <w:color w:val="000000"/>
          <w:sz w:val="24"/>
        </w:rPr>
      </w:pPr>
      <w:r>
        <w:rPr>
          <w:rFonts w:ascii="仿宋" w:eastAsia="仿宋" w:hAnsi="仿宋" w:hint="eastAsia"/>
          <w:color w:val="000000"/>
          <w:sz w:val="24"/>
        </w:rPr>
        <w:t>3.1.1投标人</w:t>
      </w:r>
      <w:r>
        <w:rPr>
          <w:rFonts w:ascii="仿宋" w:eastAsia="仿宋" w:hAnsi="仿宋" w:hint="eastAsia"/>
          <w:sz w:val="24"/>
        </w:rPr>
        <w:t>应按不同包段分别编制投标文件。</w:t>
      </w:r>
    </w:p>
    <w:p w:rsidR="00A455AC" w:rsidRDefault="009F0EA1">
      <w:pPr>
        <w:spacing w:line="360" w:lineRule="auto"/>
        <w:ind w:firstLineChars="200" w:firstLine="480"/>
        <w:rPr>
          <w:rFonts w:ascii="仿宋" w:eastAsia="仿宋" w:hAnsi="仿宋"/>
          <w:color w:val="000000"/>
          <w:sz w:val="24"/>
        </w:rPr>
      </w:pPr>
      <w:r>
        <w:rPr>
          <w:rFonts w:ascii="仿宋" w:eastAsia="仿宋" w:hAnsi="仿宋" w:hint="eastAsia"/>
          <w:color w:val="000000"/>
          <w:sz w:val="24"/>
        </w:rPr>
        <w:t>3.1.2投标文件应按“第六章、投标文件格式要求”要求编制，</w:t>
      </w:r>
      <w:r>
        <w:rPr>
          <w:rFonts w:ascii="仿宋" w:eastAsia="仿宋" w:hAnsi="仿宋" w:hint="eastAsia"/>
          <w:sz w:val="24"/>
        </w:rPr>
        <w:t>如有必要可增加附页，并作为投标文件的组成部分。</w:t>
      </w:r>
    </w:p>
    <w:p w:rsidR="00A455AC" w:rsidRDefault="009F0EA1">
      <w:pPr>
        <w:spacing w:line="360" w:lineRule="auto"/>
        <w:rPr>
          <w:rFonts w:ascii="仿宋" w:eastAsia="仿宋" w:hAnsi="仿宋"/>
          <w:b/>
          <w:sz w:val="24"/>
        </w:rPr>
      </w:pPr>
      <w:r>
        <w:rPr>
          <w:rFonts w:ascii="仿宋" w:eastAsia="仿宋" w:hAnsi="仿宋" w:hint="eastAsia"/>
          <w:b/>
          <w:sz w:val="24"/>
        </w:rPr>
        <w:t>3.2报价</w:t>
      </w:r>
    </w:p>
    <w:p w:rsidR="00A455AC" w:rsidRDefault="009F0EA1">
      <w:pPr>
        <w:spacing w:line="360" w:lineRule="auto"/>
        <w:ind w:firstLineChars="200" w:firstLine="482"/>
        <w:rPr>
          <w:rFonts w:ascii="仿宋" w:eastAsia="仿宋" w:hAnsi="仿宋"/>
          <w:b/>
          <w:sz w:val="24"/>
        </w:rPr>
      </w:pPr>
      <w:r>
        <w:rPr>
          <w:rFonts w:ascii="仿宋" w:eastAsia="仿宋" w:hAnsi="仿宋"/>
          <w:b/>
          <w:sz w:val="24"/>
        </w:rPr>
        <w:t>3.2.1</w:t>
      </w:r>
      <w:r>
        <w:rPr>
          <w:rFonts w:ascii="仿宋" w:eastAsia="仿宋" w:hAnsi="仿宋" w:hint="eastAsia"/>
          <w:b/>
          <w:sz w:val="24"/>
        </w:rPr>
        <w:t>本项目报价为折扣率，采用百分比格式。只能有一个报价，不接受有选择的报价。</w:t>
      </w:r>
    </w:p>
    <w:p w:rsidR="00A455AC" w:rsidRDefault="009F0EA1">
      <w:pPr>
        <w:spacing w:line="360" w:lineRule="auto"/>
        <w:rPr>
          <w:rFonts w:ascii="仿宋" w:eastAsia="仿宋" w:hAnsi="仿宋"/>
          <w:b/>
          <w:color w:val="000000"/>
          <w:sz w:val="24"/>
        </w:rPr>
      </w:pPr>
      <w:r>
        <w:rPr>
          <w:rFonts w:ascii="仿宋" w:eastAsia="仿宋" w:hAnsi="仿宋" w:hint="eastAsia"/>
          <w:b/>
          <w:color w:val="000000"/>
          <w:sz w:val="24"/>
        </w:rPr>
        <w:t>3.3投标保证金</w:t>
      </w:r>
    </w:p>
    <w:p w:rsidR="00A455AC" w:rsidRPr="00802576" w:rsidRDefault="009F0EA1" w:rsidP="00802576">
      <w:pPr>
        <w:widowControl/>
        <w:wordWrap w:val="0"/>
        <w:spacing w:line="360" w:lineRule="auto"/>
        <w:ind w:firstLineChars="200" w:firstLine="480"/>
        <w:rPr>
          <w:rFonts w:ascii="仿宋" w:eastAsia="仿宋" w:hAnsi="仿宋"/>
          <w:kern w:val="0"/>
          <w:sz w:val="24"/>
          <w:u w:val="single"/>
        </w:rPr>
      </w:pPr>
      <w:r>
        <w:rPr>
          <w:rFonts w:ascii="仿宋" w:eastAsia="仿宋" w:hAnsi="仿宋" w:hint="eastAsia"/>
          <w:color w:val="000000"/>
          <w:sz w:val="24"/>
        </w:rPr>
        <w:t>3.3.1</w:t>
      </w:r>
      <w:r>
        <w:rPr>
          <w:rFonts w:ascii="仿宋" w:eastAsia="仿宋" w:hAnsi="仿宋" w:hint="eastAsia"/>
          <w:kern w:val="0"/>
          <w:sz w:val="24"/>
        </w:rPr>
        <w:t>投标保证金是参加本项目投标的必要条件，保证金金额：</w:t>
      </w:r>
      <w:r>
        <w:rPr>
          <w:rFonts w:ascii="仿宋" w:eastAsia="仿宋" w:hAnsi="仿宋" w:hint="eastAsia"/>
          <w:kern w:val="0"/>
          <w:sz w:val="24"/>
          <w:u w:val="single"/>
        </w:rPr>
        <w:t>第4包：9000</w:t>
      </w:r>
      <w:r>
        <w:rPr>
          <w:rFonts w:ascii="仿宋" w:eastAsia="仿宋" w:hAnsi="仿宋" w:hint="eastAsia"/>
          <w:kern w:val="0"/>
          <w:sz w:val="24"/>
        </w:rPr>
        <w:t>元；保证金到账截止时间即提交投标文件截止时间（具体时间详见“第一章 投标邀请”）。</w:t>
      </w:r>
    </w:p>
    <w:p w:rsidR="00A455AC" w:rsidRDefault="009F0EA1">
      <w:pPr>
        <w:wordWrap w:val="0"/>
        <w:spacing w:line="360" w:lineRule="auto"/>
        <w:ind w:firstLineChars="200" w:firstLine="480"/>
        <w:rPr>
          <w:rFonts w:ascii="仿宋" w:eastAsia="仿宋" w:hAnsi="仿宋"/>
          <w:sz w:val="24"/>
        </w:rPr>
      </w:pPr>
      <w:r>
        <w:rPr>
          <w:rFonts w:ascii="仿宋" w:eastAsia="仿宋" w:hAnsi="仿宋" w:hint="eastAsia"/>
          <w:sz w:val="24"/>
        </w:rPr>
        <w:t>3.3.2投标保证金缴纳方式：网上支付或线下银行转账支付、银行保函支付；支付地址为：</w:t>
      </w:r>
      <w:hyperlink r:id="rId12" w:history="1">
        <w:r>
          <w:rPr>
            <w:rStyle w:val="af0"/>
            <w:rFonts w:ascii="仿宋" w:eastAsia="仿宋" w:hAnsi="仿宋" w:hint="eastAsia"/>
            <w:b/>
            <w:bCs/>
            <w:u w:val="single"/>
          </w:rPr>
          <w:t>http://zw.hainan.gov.cn/zfcg/gbp/login.do?systemId=2c91e4c25474c566015474cdc19c000a</w:t>
        </w:r>
      </w:hyperlink>
      <w:r>
        <w:rPr>
          <w:rFonts w:ascii="仿宋" w:eastAsia="仿宋" w:hAnsi="仿宋" w:cs="宋体"/>
          <w:kern w:val="0"/>
          <w:sz w:val="24"/>
          <w:shd w:val="clear" w:color="auto" w:fill="FFFFFF"/>
        </w:rPr>
        <w:t>。</w:t>
      </w:r>
    </w:p>
    <w:p w:rsidR="00A455AC" w:rsidRDefault="009F0EA1">
      <w:pPr>
        <w:widowControl/>
        <w:spacing w:line="360" w:lineRule="auto"/>
        <w:ind w:firstLineChars="200" w:firstLine="480"/>
        <w:rPr>
          <w:rFonts w:ascii="仿宋" w:eastAsia="仿宋" w:hAnsi="仿宋"/>
          <w:kern w:val="0"/>
          <w:sz w:val="24"/>
        </w:rPr>
      </w:pPr>
      <w:r>
        <w:rPr>
          <w:rFonts w:ascii="仿宋" w:eastAsia="仿宋" w:hAnsi="仿宋" w:hint="eastAsia"/>
          <w:kern w:val="0"/>
          <w:sz w:val="24"/>
        </w:rPr>
        <w:t>3.3.3投标人必须在投标截止时间前将投标保证金按海南省公共资源交易交易平台系统提示提交到指定账户并注明汇款单位，投标人在投标截止时间前投标保证金未到达海南省公共资源交易交易平台系统指定账户或系统显示“未缴纳”的，</w:t>
      </w:r>
      <w:r>
        <w:rPr>
          <w:rFonts w:ascii="仿宋" w:eastAsia="仿宋" w:hAnsi="仿宋" w:hint="eastAsia"/>
          <w:b/>
          <w:bCs/>
          <w:kern w:val="0"/>
          <w:sz w:val="24"/>
        </w:rPr>
        <w:t>其投标将被拒绝。</w:t>
      </w:r>
    </w:p>
    <w:p w:rsidR="00A455AC" w:rsidRDefault="009F0EA1">
      <w:pPr>
        <w:widowControl/>
        <w:spacing w:line="360" w:lineRule="auto"/>
        <w:ind w:firstLineChars="200" w:firstLine="480"/>
        <w:rPr>
          <w:rFonts w:ascii="仿宋" w:eastAsia="仿宋" w:hAnsi="仿宋"/>
          <w:kern w:val="0"/>
          <w:sz w:val="24"/>
        </w:rPr>
      </w:pPr>
      <w:r>
        <w:rPr>
          <w:rFonts w:ascii="仿宋" w:eastAsia="仿宋" w:hAnsi="仿宋" w:hint="eastAsia"/>
          <w:kern w:val="0"/>
          <w:sz w:val="24"/>
        </w:rPr>
        <w:t>3.3.4</w:t>
      </w:r>
      <w:r>
        <w:rPr>
          <w:rFonts w:ascii="仿宋" w:eastAsia="仿宋" w:hAnsi="仿宋" w:cs="宋体" w:hint="eastAsia"/>
          <w:kern w:val="0"/>
          <w:sz w:val="24"/>
        </w:rPr>
        <w:t>网上支付或线下银行转账支付</w:t>
      </w:r>
      <w:r>
        <w:rPr>
          <w:rFonts w:ascii="仿宋" w:eastAsia="仿宋" w:hAnsi="仿宋" w:hint="eastAsia"/>
          <w:kern w:val="0"/>
          <w:sz w:val="24"/>
        </w:rPr>
        <w:t>的，供应商支付后须登录海南省公共资源交易交易平台系统查询是否缴纳成功，系统显示“缴纳成功”则缴纳成功，如显示“未缴纳”请立即与系统工作人员联系。</w:t>
      </w:r>
    </w:p>
    <w:p w:rsidR="00A455AC" w:rsidRDefault="009F0EA1">
      <w:pPr>
        <w:widowControl/>
        <w:spacing w:line="360" w:lineRule="auto"/>
        <w:ind w:firstLineChars="200" w:firstLine="480"/>
        <w:rPr>
          <w:rFonts w:ascii="仿宋" w:eastAsia="仿宋" w:hAnsi="仿宋"/>
        </w:rPr>
      </w:pPr>
      <w:r>
        <w:rPr>
          <w:rFonts w:ascii="仿宋" w:eastAsia="仿宋" w:hAnsi="仿宋" w:hint="eastAsia"/>
          <w:kern w:val="0"/>
          <w:sz w:val="24"/>
        </w:rPr>
        <w:t>3.3.5若投标人不按规定提交投标保证金，其投标文件将被拒绝接收</w:t>
      </w:r>
      <w:r>
        <w:rPr>
          <w:rFonts w:ascii="仿宋" w:eastAsia="仿宋" w:hAnsi="仿宋" w:hint="eastAsia"/>
          <w:color w:val="000000"/>
          <w:sz w:val="24"/>
        </w:rPr>
        <w:t>。</w:t>
      </w:r>
    </w:p>
    <w:p w:rsidR="00A455AC" w:rsidRDefault="009F0EA1">
      <w:pPr>
        <w:spacing w:line="360" w:lineRule="auto"/>
        <w:rPr>
          <w:rFonts w:ascii="仿宋" w:eastAsia="仿宋" w:hAnsi="仿宋"/>
          <w:b/>
          <w:bCs/>
          <w:color w:val="000000"/>
          <w:sz w:val="24"/>
        </w:rPr>
      </w:pPr>
      <w:r>
        <w:rPr>
          <w:rFonts w:ascii="仿宋" w:eastAsia="仿宋" w:hAnsi="仿宋" w:hint="eastAsia"/>
          <w:b/>
          <w:bCs/>
          <w:color w:val="000000"/>
          <w:sz w:val="24"/>
        </w:rPr>
        <w:t>3.4投标保证金的退还</w:t>
      </w:r>
    </w:p>
    <w:p w:rsidR="00A455AC" w:rsidRDefault="009F0EA1">
      <w:pPr>
        <w:widowControl/>
        <w:spacing w:line="360" w:lineRule="auto"/>
        <w:ind w:firstLineChars="200" w:firstLine="480"/>
        <w:rPr>
          <w:rFonts w:ascii="仿宋" w:eastAsia="仿宋" w:hAnsi="仿宋"/>
          <w:color w:val="0000FF"/>
          <w:kern w:val="0"/>
          <w:sz w:val="24"/>
        </w:rPr>
      </w:pPr>
      <w:r>
        <w:rPr>
          <w:rFonts w:ascii="仿宋" w:eastAsia="仿宋" w:hAnsi="仿宋" w:hint="eastAsia"/>
          <w:color w:val="000000"/>
          <w:sz w:val="24"/>
        </w:rPr>
        <w:lastRenderedPageBreak/>
        <w:t>3.4.1中标人的投标保证金在其与采购人签订了采购合同之日起5个工作日内无息退还。</w:t>
      </w:r>
    </w:p>
    <w:p w:rsidR="00A455AC" w:rsidRDefault="009F0EA1">
      <w:pPr>
        <w:spacing w:line="360" w:lineRule="auto"/>
        <w:ind w:firstLineChars="200" w:firstLine="480"/>
        <w:rPr>
          <w:rFonts w:ascii="仿宋" w:eastAsia="仿宋" w:hAnsi="仿宋"/>
          <w:color w:val="000000"/>
          <w:sz w:val="24"/>
        </w:rPr>
      </w:pPr>
      <w:r>
        <w:rPr>
          <w:rFonts w:ascii="仿宋" w:eastAsia="仿宋" w:hAnsi="仿宋" w:hint="eastAsia"/>
          <w:color w:val="000000"/>
          <w:sz w:val="24"/>
        </w:rPr>
        <w:t>3.4.2未中标的投标人的投标保证金将在采购中心发出中标通知书之日起5个工作日内无息退还。</w:t>
      </w:r>
    </w:p>
    <w:p w:rsidR="00A455AC" w:rsidRDefault="009F0EA1">
      <w:pPr>
        <w:spacing w:line="360" w:lineRule="auto"/>
        <w:ind w:firstLineChars="200" w:firstLine="480"/>
        <w:rPr>
          <w:rFonts w:ascii="仿宋" w:eastAsia="仿宋" w:hAnsi="仿宋"/>
          <w:color w:val="000000"/>
          <w:sz w:val="24"/>
        </w:rPr>
      </w:pPr>
      <w:r>
        <w:rPr>
          <w:rFonts w:ascii="仿宋" w:eastAsia="仿宋" w:hAnsi="仿宋" w:hint="eastAsia"/>
          <w:color w:val="000000"/>
          <w:sz w:val="24"/>
        </w:rPr>
        <w:t>3.4.3发生下列情况之一，投标保证金将不予退还：</w:t>
      </w:r>
    </w:p>
    <w:p w:rsidR="00A455AC" w:rsidRDefault="009F0EA1">
      <w:pPr>
        <w:spacing w:line="360" w:lineRule="auto"/>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sz w:val="24"/>
        </w:rPr>
        <w:t>投标人在规定的投标有效期内撤销或修改其投标文件的</w:t>
      </w:r>
      <w:r>
        <w:rPr>
          <w:rFonts w:ascii="仿宋" w:eastAsia="仿宋" w:hAnsi="仿宋" w:hint="eastAsia"/>
          <w:color w:val="000000"/>
          <w:sz w:val="24"/>
        </w:rPr>
        <w:t>；</w:t>
      </w:r>
    </w:p>
    <w:p w:rsidR="00A455AC" w:rsidRDefault="009F0EA1">
      <w:pPr>
        <w:spacing w:line="360" w:lineRule="auto"/>
        <w:ind w:firstLineChars="200"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sz w:val="24"/>
        </w:rPr>
        <w:t>成交后无正当理由，在规定期限内不能或拒绝按规定签订政府采购合同的</w:t>
      </w:r>
      <w:r>
        <w:rPr>
          <w:rFonts w:ascii="仿宋" w:eastAsia="仿宋" w:hAnsi="仿宋" w:hint="eastAsia"/>
          <w:color w:val="000000"/>
          <w:sz w:val="24"/>
        </w:rPr>
        <w:t>；</w:t>
      </w:r>
    </w:p>
    <w:p w:rsidR="00A455AC" w:rsidRDefault="009F0EA1">
      <w:pPr>
        <w:spacing w:line="360" w:lineRule="auto"/>
        <w:ind w:firstLineChars="200" w:firstLine="480"/>
        <w:rPr>
          <w:rFonts w:ascii="仿宋" w:eastAsia="仿宋" w:hAnsi="仿宋"/>
          <w:color w:val="000000"/>
          <w:sz w:val="24"/>
        </w:rPr>
      </w:pPr>
      <w:r>
        <w:rPr>
          <w:rFonts w:ascii="仿宋" w:eastAsia="仿宋" w:hAnsi="仿宋" w:hint="eastAsia"/>
          <w:color w:val="000000"/>
          <w:sz w:val="24"/>
        </w:rPr>
        <w:t>（3）投标人提供虚假材料谋取中标、成交的；</w:t>
      </w:r>
    </w:p>
    <w:p w:rsidR="00A455AC" w:rsidRDefault="009F0EA1">
      <w:pPr>
        <w:spacing w:line="360" w:lineRule="auto"/>
        <w:ind w:firstLineChars="200" w:firstLine="480"/>
        <w:rPr>
          <w:rFonts w:ascii="仿宋" w:eastAsia="仿宋" w:hAnsi="仿宋"/>
          <w:color w:val="000000"/>
          <w:sz w:val="24"/>
        </w:rPr>
      </w:pPr>
      <w:r>
        <w:rPr>
          <w:rFonts w:ascii="仿宋" w:eastAsia="仿宋" w:hAnsi="仿宋" w:hint="eastAsia"/>
          <w:color w:val="000000"/>
          <w:sz w:val="24"/>
        </w:rPr>
        <w:t>（4）与采购人、其它投标人或者采购中心恶意串通的；</w:t>
      </w:r>
    </w:p>
    <w:p w:rsidR="00A455AC" w:rsidRDefault="009F0EA1">
      <w:pPr>
        <w:spacing w:line="360" w:lineRule="auto"/>
        <w:ind w:firstLineChars="200" w:firstLine="480"/>
        <w:rPr>
          <w:rFonts w:ascii="仿宋" w:eastAsia="仿宋" w:hAnsi="仿宋"/>
          <w:color w:val="000000"/>
          <w:sz w:val="24"/>
        </w:rPr>
      </w:pPr>
      <w:r>
        <w:rPr>
          <w:rFonts w:ascii="仿宋" w:eastAsia="仿宋" w:hAnsi="仿宋" w:hint="eastAsia"/>
          <w:color w:val="000000"/>
          <w:sz w:val="24"/>
        </w:rPr>
        <w:t>（5）向采购人、采购机构、评标委员会成员行贿或者提供其他不正当利益的；</w:t>
      </w:r>
    </w:p>
    <w:p w:rsidR="00A455AC" w:rsidRDefault="009F0EA1">
      <w:pPr>
        <w:spacing w:line="360" w:lineRule="auto"/>
        <w:ind w:firstLineChars="200" w:firstLine="480"/>
        <w:rPr>
          <w:rFonts w:ascii="仿宋" w:eastAsia="仿宋" w:hAnsi="仿宋"/>
          <w:color w:val="000000"/>
          <w:sz w:val="24"/>
        </w:rPr>
      </w:pPr>
      <w:r>
        <w:rPr>
          <w:rFonts w:ascii="仿宋" w:eastAsia="仿宋" w:hAnsi="仿宋" w:hint="eastAsia"/>
          <w:color w:val="000000"/>
          <w:sz w:val="24"/>
        </w:rPr>
        <w:t>（6）</w:t>
      </w:r>
      <w:r>
        <w:rPr>
          <w:rFonts w:ascii="仿宋" w:eastAsia="仿宋" w:hAnsi="仿宋" w:hint="eastAsia"/>
          <w:sz w:val="24"/>
        </w:rPr>
        <w:t>将中标项目转让给他人，或者在投标文件中未说明，且未经采购代理机构和采购单位同意，将中标项目分包给他人的。</w:t>
      </w:r>
    </w:p>
    <w:p w:rsidR="00A455AC" w:rsidRDefault="009F0EA1">
      <w:pPr>
        <w:spacing w:line="360" w:lineRule="auto"/>
        <w:rPr>
          <w:rFonts w:ascii="仿宋" w:eastAsia="仿宋" w:hAnsi="仿宋"/>
          <w:b/>
          <w:color w:val="000000"/>
          <w:sz w:val="24"/>
        </w:rPr>
      </w:pPr>
      <w:r>
        <w:rPr>
          <w:rFonts w:ascii="仿宋" w:eastAsia="仿宋" w:hAnsi="仿宋" w:hint="eastAsia"/>
          <w:b/>
          <w:color w:val="000000"/>
          <w:sz w:val="24"/>
        </w:rPr>
        <w:t>3.5投标有效期</w:t>
      </w:r>
    </w:p>
    <w:p w:rsidR="00A455AC" w:rsidRDefault="009F0EA1">
      <w:pPr>
        <w:spacing w:line="360" w:lineRule="auto"/>
        <w:ind w:firstLineChars="200" w:firstLine="480"/>
        <w:rPr>
          <w:rFonts w:ascii="仿宋" w:eastAsia="仿宋" w:hAnsi="仿宋"/>
          <w:sz w:val="24"/>
        </w:rPr>
      </w:pPr>
      <w:r>
        <w:rPr>
          <w:rFonts w:ascii="仿宋" w:eastAsia="仿宋" w:hAnsi="仿宋" w:hint="eastAsia"/>
          <w:color w:val="000000"/>
          <w:sz w:val="24"/>
        </w:rPr>
        <w:t>3.5.l 投标有效期</w:t>
      </w:r>
      <w:r>
        <w:rPr>
          <w:rFonts w:ascii="仿宋" w:eastAsia="仿宋" w:hAnsi="仿宋" w:hint="eastAsia"/>
          <w:sz w:val="24"/>
        </w:rPr>
        <w:t>为从</w:t>
      </w:r>
      <w:r>
        <w:rPr>
          <w:rFonts w:ascii="仿宋" w:eastAsia="仿宋" w:hAnsi="仿宋" w:hint="eastAsia"/>
          <w:color w:val="000000"/>
          <w:sz w:val="24"/>
        </w:rPr>
        <w:t>递交投标文件的截止之日起</w:t>
      </w:r>
      <w:r>
        <w:rPr>
          <w:rFonts w:ascii="仿宋" w:eastAsia="仿宋" w:hAnsi="仿宋" w:hint="eastAsia"/>
          <w:sz w:val="24"/>
        </w:rPr>
        <w:t>60个日历日，有效期短于此规定的</w:t>
      </w:r>
      <w:r>
        <w:rPr>
          <w:rFonts w:ascii="仿宋" w:eastAsia="仿宋" w:hAnsi="仿宋" w:hint="eastAsia"/>
          <w:b/>
          <w:bCs/>
          <w:sz w:val="24"/>
        </w:rPr>
        <w:t>投标文件将被视为无效</w:t>
      </w:r>
      <w:r>
        <w:rPr>
          <w:rFonts w:ascii="仿宋" w:eastAsia="仿宋" w:hAnsi="仿宋" w:hint="eastAsia"/>
          <w:sz w:val="24"/>
        </w:rPr>
        <w:t>。</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3.5.2在特殊情况下，采购中心可于投标有效期满之前，征得投标人同意延长投标有效期，要求与答复均应以书面形式进行。投标人可以拒绝接受这一要求而放弃报价，投标保证金将尽快无息退还。同意这一要求的投标人，无需也不允许修改其投标文件，但须相应延长投标有效期。受投标有效期制约的所有权利和义务均应延长至新的有效期。</w:t>
      </w:r>
    </w:p>
    <w:p w:rsidR="00A455AC" w:rsidRDefault="009F0EA1">
      <w:pPr>
        <w:spacing w:line="360" w:lineRule="auto"/>
        <w:rPr>
          <w:rFonts w:ascii="仿宋" w:eastAsia="仿宋" w:hAnsi="仿宋"/>
          <w:b/>
          <w:sz w:val="24"/>
        </w:rPr>
      </w:pPr>
      <w:r>
        <w:rPr>
          <w:rFonts w:ascii="仿宋" w:eastAsia="仿宋" w:hAnsi="仿宋" w:hint="eastAsia"/>
          <w:b/>
          <w:sz w:val="24"/>
        </w:rPr>
        <w:t>3.6投标文件的编制、数量及签署</w:t>
      </w:r>
    </w:p>
    <w:p w:rsidR="00A455AC" w:rsidRDefault="009F0EA1">
      <w:pPr>
        <w:pStyle w:val="a3"/>
        <w:ind w:firstLineChars="200" w:firstLine="480"/>
        <w:rPr>
          <w:rFonts w:ascii="仿宋" w:eastAsia="仿宋" w:hAnsi="仿宋"/>
          <w:sz w:val="24"/>
        </w:rPr>
      </w:pPr>
      <w:r>
        <w:rPr>
          <w:rFonts w:ascii="仿宋" w:eastAsia="仿宋" w:hAnsi="仿宋" w:hint="eastAsia"/>
          <w:sz w:val="24"/>
        </w:rPr>
        <w:t>3.6.1投标文件的编制</w:t>
      </w:r>
    </w:p>
    <w:p w:rsidR="00A455AC" w:rsidRDefault="009F0EA1">
      <w:pPr>
        <w:pStyle w:val="a3"/>
        <w:ind w:firstLineChars="200" w:firstLine="480"/>
        <w:rPr>
          <w:rFonts w:ascii="仿宋" w:eastAsia="仿宋" w:hAnsi="仿宋"/>
          <w:sz w:val="24"/>
        </w:rPr>
      </w:pPr>
      <w:r>
        <w:rPr>
          <w:rFonts w:ascii="仿宋" w:eastAsia="仿宋" w:hAnsi="仿宋" w:hint="eastAsia"/>
          <w:sz w:val="24"/>
        </w:rPr>
        <w:t>3.6.1.1投标文件由</w:t>
      </w:r>
      <w:r>
        <w:rPr>
          <w:rFonts w:ascii="仿宋" w:eastAsia="仿宋" w:hAnsi="仿宋" w:hint="eastAsia"/>
          <w:sz w:val="24"/>
          <w:szCs w:val="24"/>
        </w:rPr>
        <w:t>“资格证明材料”、“符合性证明材料及技术、商务等响应材料”和“</w:t>
      </w:r>
      <w:r>
        <w:rPr>
          <w:rFonts w:ascii="仿宋" w:eastAsia="仿宋" w:hAnsi="仿宋" w:cs="Lucida Sans Unicode" w:hint="eastAsia"/>
          <w:sz w:val="24"/>
        </w:rPr>
        <w:t>其他投标材料（如有）</w:t>
      </w:r>
      <w:r>
        <w:rPr>
          <w:rFonts w:ascii="仿宋" w:eastAsia="仿宋" w:hAnsi="仿宋" w:hint="eastAsia"/>
          <w:sz w:val="24"/>
          <w:szCs w:val="24"/>
        </w:rPr>
        <w:t>”组成</w:t>
      </w:r>
      <w:r>
        <w:rPr>
          <w:rFonts w:ascii="仿宋" w:eastAsia="仿宋" w:hAnsi="仿宋" w:hint="eastAsia"/>
          <w:sz w:val="24"/>
        </w:rPr>
        <w:t>。</w:t>
      </w:r>
    </w:p>
    <w:p w:rsidR="00A455AC" w:rsidRDefault="009F0EA1">
      <w:pPr>
        <w:pStyle w:val="a3"/>
        <w:ind w:firstLineChars="200" w:firstLine="480"/>
        <w:rPr>
          <w:rFonts w:ascii="仿宋" w:eastAsia="仿宋" w:hAnsi="仿宋"/>
          <w:sz w:val="24"/>
        </w:rPr>
      </w:pPr>
      <w:r>
        <w:rPr>
          <w:rFonts w:ascii="仿宋" w:eastAsia="仿宋" w:hAnsi="仿宋" w:hint="eastAsia"/>
          <w:sz w:val="24"/>
        </w:rPr>
        <w:t>3.6.1.2投标文件应按“第六章 投标文件格式要求</w:t>
      </w:r>
      <w:r>
        <w:rPr>
          <w:rFonts w:ascii="仿宋" w:eastAsia="仿宋" w:hAnsi="仿宋"/>
          <w:sz w:val="24"/>
        </w:rPr>
        <w:t>”</w:t>
      </w:r>
      <w:r>
        <w:rPr>
          <w:rFonts w:ascii="仿宋" w:eastAsia="仿宋" w:hAnsi="仿宋" w:hint="eastAsia"/>
          <w:sz w:val="24"/>
        </w:rPr>
        <w:t>的要求及顺序组织编写，如有必要可增加附页，并作为投标文件的组成部分。</w:t>
      </w:r>
    </w:p>
    <w:p w:rsidR="00A455AC" w:rsidRDefault="009F0EA1">
      <w:pPr>
        <w:pStyle w:val="a3"/>
        <w:ind w:firstLineChars="200" w:firstLine="480"/>
        <w:rPr>
          <w:rFonts w:ascii="仿宋" w:eastAsia="仿宋" w:hAnsi="仿宋"/>
          <w:sz w:val="24"/>
        </w:rPr>
      </w:pPr>
      <w:r>
        <w:rPr>
          <w:rFonts w:ascii="仿宋" w:eastAsia="仿宋" w:hAnsi="仿宋" w:hint="eastAsia"/>
          <w:sz w:val="24"/>
        </w:rPr>
        <w:lastRenderedPageBreak/>
        <w:t>3.6.1.3投标人须在投标文件中正确地填写相对应的页码，不准确可能造成评标委员会无法直观定位应标内容而做出不利判断，投标人需独自承担可能产生的各种不利结果。</w:t>
      </w:r>
    </w:p>
    <w:p w:rsidR="00A455AC" w:rsidRDefault="009F0EA1">
      <w:pPr>
        <w:pStyle w:val="a3"/>
        <w:ind w:firstLineChars="175"/>
        <w:rPr>
          <w:rFonts w:ascii="仿宋" w:eastAsia="仿宋" w:hAnsi="仿宋"/>
          <w:sz w:val="24"/>
        </w:rPr>
      </w:pPr>
      <w:r>
        <w:rPr>
          <w:rFonts w:ascii="仿宋" w:eastAsia="仿宋" w:hAnsi="仿宋" w:hint="eastAsia"/>
          <w:sz w:val="24"/>
        </w:rPr>
        <w:t>3.6.1.4投标人应在投标文件中提供证明其真实、合法身份和连续经营的相关证明文件。</w:t>
      </w:r>
    </w:p>
    <w:p w:rsidR="00A455AC" w:rsidRDefault="009F0EA1">
      <w:pPr>
        <w:pStyle w:val="a3"/>
        <w:ind w:firstLineChars="175"/>
        <w:rPr>
          <w:rFonts w:ascii="仿宋" w:eastAsia="仿宋" w:hAnsi="仿宋"/>
          <w:sz w:val="24"/>
        </w:rPr>
      </w:pPr>
      <w:r>
        <w:rPr>
          <w:rFonts w:ascii="仿宋" w:eastAsia="仿宋" w:hAnsi="仿宋" w:hint="eastAsia"/>
          <w:sz w:val="24"/>
        </w:rPr>
        <w:t>3.6.1.5 投标人应在投标文件中提供有资格参加本次采购活动的相关证明文件。</w:t>
      </w:r>
    </w:p>
    <w:p w:rsidR="00A455AC" w:rsidRDefault="009F0EA1">
      <w:pPr>
        <w:pStyle w:val="a3"/>
        <w:ind w:firstLineChars="175"/>
        <w:rPr>
          <w:rFonts w:ascii="仿宋" w:eastAsia="仿宋" w:hAnsi="仿宋"/>
          <w:sz w:val="24"/>
        </w:rPr>
      </w:pPr>
      <w:r>
        <w:rPr>
          <w:rFonts w:ascii="仿宋" w:eastAsia="仿宋" w:hAnsi="仿宋" w:hint="eastAsia"/>
          <w:sz w:val="24"/>
        </w:rPr>
        <w:t>3.6.1.6 投标人应在投标文件中提供证明其所投货物、服务的合格性和符合招标文件规定的相关证明文件。</w:t>
      </w:r>
    </w:p>
    <w:p w:rsidR="00A455AC" w:rsidRDefault="009F0EA1">
      <w:pPr>
        <w:pStyle w:val="a3"/>
        <w:ind w:firstLineChars="175"/>
        <w:rPr>
          <w:rFonts w:ascii="仿宋" w:eastAsia="仿宋" w:hAnsi="仿宋"/>
          <w:sz w:val="24"/>
        </w:rPr>
      </w:pPr>
      <w:r>
        <w:rPr>
          <w:rFonts w:ascii="仿宋" w:eastAsia="仿宋" w:hAnsi="仿宋" w:hint="eastAsia"/>
          <w:sz w:val="24"/>
        </w:rPr>
        <w:t>3.6.1.7投标人在投标文件中提供的各种证明文件必须真实可靠而且合法有效，并需加盖单位公章。</w:t>
      </w:r>
    </w:p>
    <w:p w:rsidR="00A455AC" w:rsidRDefault="009F0EA1">
      <w:pPr>
        <w:pStyle w:val="a3"/>
        <w:ind w:firstLineChars="175"/>
        <w:rPr>
          <w:rFonts w:ascii="仿宋" w:eastAsia="仿宋" w:hAnsi="仿宋"/>
          <w:sz w:val="24"/>
        </w:rPr>
      </w:pPr>
      <w:r>
        <w:rPr>
          <w:rFonts w:ascii="仿宋" w:eastAsia="仿宋" w:hAnsi="仿宋" w:hint="eastAsia"/>
          <w:sz w:val="24"/>
        </w:rPr>
        <w:t>3.6.1.8投标人应在投标文件中完整表达履行本采购项目的相关技术方案、方法和措施，及证明其成交后具有良好履约能力的说明材料</w:t>
      </w:r>
    </w:p>
    <w:p w:rsidR="00A455AC" w:rsidRDefault="009F0EA1">
      <w:pPr>
        <w:pStyle w:val="a3"/>
        <w:ind w:firstLineChars="175"/>
        <w:rPr>
          <w:rFonts w:ascii="仿宋" w:eastAsia="仿宋" w:hAnsi="仿宋"/>
          <w:sz w:val="24"/>
        </w:rPr>
      </w:pPr>
      <w:r>
        <w:rPr>
          <w:rFonts w:ascii="仿宋" w:eastAsia="仿宋" w:hAnsi="仿宋" w:hint="eastAsia"/>
          <w:sz w:val="24"/>
        </w:rPr>
        <w:t>3.6.1.9其他投标人需要补充的材料。</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3.6.2投标文件的数量及签署</w:t>
      </w:r>
    </w:p>
    <w:p w:rsidR="00A455AC" w:rsidRDefault="009F0EA1">
      <w:pPr>
        <w:pStyle w:val="a3"/>
        <w:ind w:firstLineChars="175"/>
        <w:rPr>
          <w:rFonts w:ascii="仿宋" w:eastAsia="仿宋" w:hAnsi="仿宋"/>
          <w:kern w:val="2"/>
          <w:sz w:val="24"/>
          <w:szCs w:val="24"/>
        </w:rPr>
      </w:pPr>
      <w:r>
        <w:rPr>
          <w:rFonts w:ascii="仿宋" w:eastAsia="仿宋" w:hAnsi="仿宋" w:hint="eastAsia"/>
          <w:kern w:val="2"/>
          <w:sz w:val="24"/>
          <w:szCs w:val="24"/>
        </w:rPr>
        <w:t>3.6.2.1电子投标文件：不区分正副本，必须与纸质投标文件正本一致的电子文件——PDF格式(使用WinRAR加密压缩)，并上传至海南省公共资源交易交易平台系统（http://zw.hainan.gov.cn/zfcg/gbp/login.do?systemId=2c91e4c25474c566015474cdc19c000a），电子介质的投标文件与纸质投标文件具有同等的法律效力，如有差异，以纸质投标文件为准。</w:t>
      </w:r>
    </w:p>
    <w:p w:rsidR="00A455AC" w:rsidRDefault="009F0EA1">
      <w:pPr>
        <w:pStyle w:val="a3"/>
        <w:ind w:firstLineChars="175"/>
        <w:rPr>
          <w:rFonts w:ascii="仿宋" w:eastAsia="仿宋" w:hAnsi="仿宋"/>
          <w:sz w:val="24"/>
        </w:rPr>
      </w:pPr>
      <w:r>
        <w:rPr>
          <w:rFonts w:ascii="仿宋" w:eastAsia="仿宋" w:hAnsi="仿宋" w:hint="eastAsia"/>
          <w:sz w:val="24"/>
        </w:rPr>
        <w:t>3.6.2.2本招标文件第六章“投标文件格式要求”中涉及法定代表人或授权代表签名的资料，必须使用法定代表人或授权代表的签字或盖章。投标文件中的任何行间重要插字、涂改和增删，必须由法定代表人或经其正式授权的代表在旁边签名（即签字或盖章）方才有效。</w:t>
      </w:r>
    </w:p>
    <w:p w:rsidR="00A455AC" w:rsidRDefault="009F0EA1">
      <w:pPr>
        <w:spacing w:line="360" w:lineRule="auto"/>
        <w:ind w:firstLineChars="200" w:firstLine="480"/>
        <w:rPr>
          <w:rFonts w:ascii="仿宋" w:eastAsia="仿宋" w:hAnsi="仿宋"/>
          <w:kern w:val="0"/>
          <w:sz w:val="24"/>
          <w:szCs w:val="20"/>
        </w:rPr>
      </w:pPr>
      <w:r>
        <w:rPr>
          <w:rFonts w:ascii="仿宋" w:eastAsia="仿宋" w:hAnsi="仿宋" w:hint="eastAsia"/>
          <w:kern w:val="0"/>
          <w:sz w:val="24"/>
          <w:szCs w:val="20"/>
        </w:rPr>
        <w:t>3.6.2.3投标文件中，文字材料需打印或用不褪色墨水书写。纸质投标文件须经法人代表或授权代表签署。</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3.6.2.4纸质投标文件：正本壹份，副本壹份。</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3.6.2.5正本和副本均采用纸质版本，按招标文件第六章 “投标文件格式</w:t>
      </w:r>
      <w:r>
        <w:rPr>
          <w:rFonts w:ascii="仿宋" w:eastAsia="仿宋" w:hAnsi="仿宋" w:hint="eastAsia"/>
          <w:sz w:val="24"/>
        </w:rPr>
        <w:lastRenderedPageBreak/>
        <w:t>要求”的顺序固定装订成册。</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3.6.2.6投标文件须按招标文件的要求执行，每份投标文件均须在封面上清楚标明“正本”或“副本”字样，“正本”和“副本”具有同等的法律效力；“正本”和“副本”之间如有差异，以正本为准</w:t>
      </w:r>
      <w:r w:rsidR="00426710">
        <w:rPr>
          <w:rFonts w:ascii="仿宋" w:eastAsia="仿宋" w:hAnsi="仿宋" w:hint="eastAsia"/>
          <w:sz w:val="24"/>
        </w:rPr>
        <w:t>。</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3.6.3投标文件中的《法定代表人资格证明书》和《法定代表人授权委托书》除了需加盖单位公章外，还需加盖法定代表人名章或者法定代表人手写签名。</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3.6.4招标文件中《开标一览表》、《分项报价明细表》、《资格性审查响应表》、《符合性审查响应表》、《技术、商务响应表》、《技术、商务评分响应表》、《售后服务承诺书》等要求盖章的文件需单位加盖公章。</w:t>
      </w:r>
    </w:p>
    <w:p w:rsidR="00A455AC" w:rsidRDefault="009F0EA1">
      <w:pPr>
        <w:spacing w:line="360" w:lineRule="auto"/>
        <w:rPr>
          <w:rFonts w:ascii="仿宋" w:eastAsia="仿宋" w:hAnsi="仿宋"/>
          <w:b/>
          <w:color w:val="000000"/>
          <w:sz w:val="28"/>
        </w:rPr>
      </w:pPr>
      <w:r>
        <w:rPr>
          <w:rFonts w:ascii="仿宋" w:eastAsia="仿宋" w:hAnsi="仿宋" w:hint="eastAsia"/>
          <w:b/>
          <w:color w:val="000000"/>
          <w:sz w:val="28"/>
        </w:rPr>
        <w:t>四、投标文件的密封及递交</w:t>
      </w:r>
    </w:p>
    <w:p w:rsidR="00A455AC" w:rsidRDefault="009F0EA1">
      <w:pPr>
        <w:spacing w:line="360" w:lineRule="auto"/>
        <w:rPr>
          <w:rFonts w:ascii="仿宋" w:eastAsia="仿宋" w:hAnsi="仿宋"/>
          <w:b/>
          <w:sz w:val="24"/>
        </w:rPr>
      </w:pPr>
      <w:r>
        <w:rPr>
          <w:rFonts w:ascii="仿宋" w:eastAsia="仿宋" w:hAnsi="仿宋" w:hint="eastAsia"/>
          <w:b/>
          <w:color w:val="000000"/>
          <w:sz w:val="24"/>
        </w:rPr>
        <w:t>4.1</w:t>
      </w:r>
      <w:r>
        <w:rPr>
          <w:rFonts w:ascii="仿宋" w:eastAsia="仿宋" w:hAnsi="仿宋" w:hint="eastAsia"/>
          <w:b/>
          <w:sz w:val="24"/>
        </w:rPr>
        <w:t>投标文件的密封及标记</w:t>
      </w:r>
    </w:p>
    <w:p w:rsidR="00A455AC" w:rsidRDefault="009F0EA1">
      <w:pPr>
        <w:pStyle w:val="a3"/>
        <w:ind w:firstLineChars="175"/>
        <w:rPr>
          <w:rFonts w:ascii="仿宋" w:eastAsia="仿宋" w:hAnsi="仿宋"/>
          <w:kern w:val="2"/>
          <w:sz w:val="24"/>
          <w:szCs w:val="24"/>
        </w:rPr>
      </w:pPr>
      <w:r>
        <w:rPr>
          <w:rFonts w:ascii="仿宋" w:eastAsia="仿宋" w:hAnsi="仿宋" w:hint="eastAsia"/>
          <w:kern w:val="2"/>
          <w:sz w:val="24"/>
          <w:szCs w:val="24"/>
        </w:rPr>
        <w:t>4.1.1纸质投标文件的递交，投标人须按以下方式密封、标记：</w:t>
      </w:r>
    </w:p>
    <w:p w:rsidR="00A455AC" w:rsidRDefault="009F0EA1">
      <w:pPr>
        <w:pStyle w:val="a3"/>
        <w:ind w:firstLineChars="175"/>
        <w:rPr>
          <w:rFonts w:ascii="仿宋" w:eastAsia="仿宋" w:hAnsi="仿宋"/>
          <w:kern w:val="2"/>
          <w:sz w:val="24"/>
          <w:szCs w:val="24"/>
        </w:rPr>
      </w:pPr>
      <w:r>
        <w:rPr>
          <w:rFonts w:ascii="仿宋" w:eastAsia="仿宋" w:hAnsi="仿宋" w:hint="eastAsia"/>
          <w:kern w:val="2"/>
          <w:sz w:val="24"/>
          <w:szCs w:val="24"/>
        </w:rPr>
        <w:t>4.1.2投标人应将投标文件装订成册，正本、副本均密封。封口处应加盖骑缝章。</w:t>
      </w:r>
    </w:p>
    <w:p w:rsidR="00A455AC" w:rsidRDefault="009F0EA1">
      <w:pPr>
        <w:pStyle w:val="a3"/>
        <w:ind w:firstLineChars="175"/>
        <w:rPr>
          <w:rFonts w:ascii="仿宋" w:eastAsia="仿宋" w:hAnsi="仿宋"/>
          <w:kern w:val="2"/>
          <w:sz w:val="24"/>
          <w:szCs w:val="24"/>
        </w:rPr>
      </w:pPr>
      <w:r>
        <w:rPr>
          <w:rFonts w:ascii="仿宋" w:eastAsia="仿宋" w:hAnsi="仿宋" w:hint="eastAsia"/>
          <w:kern w:val="2"/>
          <w:sz w:val="24"/>
          <w:szCs w:val="24"/>
        </w:rPr>
        <w:t>4.1.3投标人应将投标文件正本、副本密封在投标专用袋（箱）中，封口处应加盖骑缝章。</w:t>
      </w:r>
    </w:p>
    <w:p w:rsidR="00A455AC" w:rsidRDefault="009F0EA1">
      <w:pPr>
        <w:pStyle w:val="a3"/>
        <w:ind w:firstLineChars="175"/>
        <w:rPr>
          <w:rFonts w:ascii="仿宋" w:eastAsia="仿宋" w:hAnsi="仿宋"/>
          <w:kern w:val="2"/>
          <w:sz w:val="24"/>
          <w:szCs w:val="24"/>
        </w:rPr>
      </w:pPr>
      <w:r>
        <w:rPr>
          <w:rFonts w:ascii="仿宋" w:eastAsia="仿宋" w:hAnsi="仿宋" w:hint="eastAsia"/>
          <w:kern w:val="2"/>
          <w:sz w:val="24"/>
          <w:szCs w:val="24"/>
        </w:rPr>
        <w:t>4.1.4在投标文件正本、副本密封袋上均须按本招标文件第六章“投标文件格式要求”中格式1“投标文件外封面、封口格式”的要求进行标注和密封。</w:t>
      </w:r>
    </w:p>
    <w:p w:rsidR="00A455AC" w:rsidRDefault="009F0EA1">
      <w:pPr>
        <w:pStyle w:val="a3"/>
        <w:ind w:firstLineChars="175"/>
        <w:rPr>
          <w:rFonts w:ascii="仿宋" w:eastAsia="仿宋" w:hAnsi="仿宋"/>
          <w:kern w:val="2"/>
          <w:sz w:val="24"/>
          <w:szCs w:val="24"/>
        </w:rPr>
      </w:pPr>
      <w:r>
        <w:rPr>
          <w:rFonts w:ascii="仿宋" w:eastAsia="仿宋" w:hAnsi="仿宋" w:hint="eastAsia"/>
          <w:kern w:val="2"/>
          <w:sz w:val="24"/>
          <w:szCs w:val="24"/>
        </w:rPr>
        <w:t>4.1.5投标文件未密封的，</w:t>
      </w:r>
      <w:r>
        <w:rPr>
          <w:rFonts w:ascii="仿宋" w:eastAsia="仿宋" w:hAnsi="仿宋"/>
          <w:kern w:val="2"/>
          <w:sz w:val="24"/>
          <w:szCs w:val="24"/>
        </w:rPr>
        <w:t>采购中心将拒绝</w:t>
      </w:r>
      <w:r>
        <w:rPr>
          <w:rFonts w:ascii="仿宋" w:eastAsia="仿宋" w:hAnsi="仿宋" w:hint="eastAsia"/>
          <w:kern w:val="2"/>
          <w:sz w:val="24"/>
          <w:szCs w:val="24"/>
        </w:rPr>
        <w:t>接收</w:t>
      </w:r>
      <w:r>
        <w:rPr>
          <w:rFonts w:ascii="仿宋" w:eastAsia="仿宋" w:hAnsi="仿宋"/>
          <w:kern w:val="2"/>
          <w:sz w:val="24"/>
          <w:szCs w:val="24"/>
        </w:rPr>
        <w:t>其</w:t>
      </w:r>
      <w:r>
        <w:rPr>
          <w:rFonts w:ascii="仿宋" w:eastAsia="仿宋" w:hAnsi="仿宋" w:hint="eastAsia"/>
          <w:kern w:val="2"/>
          <w:sz w:val="24"/>
          <w:szCs w:val="24"/>
        </w:rPr>
        <w:t>投标文件。投标专用袋（箱）未按第4.1.3、4.1.4条规定标注的，采购中心不对投标文件被错放或先期启封负责。</w:t>
      </w:r>
    </w:p>
    <w:p w:rsidR="00A455AC" w:rsidRDefault="009F0EA1">
      <w:pPr>
        <w:pStyle w:val="a3"/>
        <w:ind w:firstLineChars="175"/>
        <w:rPr>
          <w:rFonts w:ascii="仿宋" w:eastAsia="仿宋" w:hAnsi="仿宋"/>
          <w:kern w:val="2"/>
          <w:sz w:val="24"/>
          <w:szCs w:val="24"/>
        </w:rPr>
      </w:pPr>
      <w:r>
        <w:rPr>
          <w:rFonts w:ascii="仿宋" w:eastAsia="仿宋" w:hAnsi="仿宋" w:hint="eastAsia"/>
          <w:kern w:val="2"/>
          <w:sz w:val="24"/>
          <w:szCs w:val="24"/>
        </w:rPr>
        <w:t>4.1.6投标人提交投标文件时应备有一个“唱标信封”，并将下列内容单独密封入该信封，再将其封装于投标文件封套内：</w:t>
      </w:r>
    </w:p>
    <w:p w:rsidR="00A455AC" w:rsidRDefault="009F0EA1">
      <w:pPr>
        <w:pStyle w:val="a3"/>
        <w:ind w:firstLineChars="175"/>
        <w:rPr>
          <w:rFonts w:ascii="仿宋" w:eastAsia="仿宋" w:hAnsi="仿宋"/>
          <w:kern w:val="2"/>
          <w:sz w:val="24"/>
          <w:szCs w:val="24"/>
        </w:rPr>
      </w:pPr>
      <w:r>
        <w:rPr>
          <w:rFonts w:ascii="仿宋" w:eastAsia="仿宋" w:hAnsi="仿宋" w:hint="eastAsia"/>
          <w:kern w:val="2"/>
          <w:sz w:val="24"/>
          <w:szCs w:val="24"/>
        </w:rPr>
        <w:t>（1）从投标文件中复印的开标一览表。</w:t>
      </w:r>
    </w:p>
    <w:p w:rsidR="00A455AC" w:rsidRDefault="009F0EA1">
      <w:pPr>
        <w:pStyle w:val="a3"/>
        <w:ind w:firstLine="0"/>
        <w:rPr>
          <w:rFonts w:ascii="仿宋" w:eastAsia="仿宋" w:hAnsi="仿宋"/>
          <w:b/>
          <w:bCs/>
          <w:sz w:val="24"/>
        </w:rPr>
      </w:pPr>
      <w:r>
        <w:rPr>
          <w:rFonts w:ascii="仿宋" w:eastAsia="仿宋" w:hAnsi="仿宋" w:hint="eastAsia"/>
          <w:b/>
          <w:bCs/>
          <w:sz w:val="24"/>
        </w:rPr>
        <w:t>4.2投标文件的递交</w:t>
      </w:r>
    </w:p>
    <w:p w:rsidR="00A455AC" w:rsidRDefault="009F0EA1">
      <w:pPr>
        <w:pStyle w:val="a3"/>
        <w:ind w:firstLineChars="175"/>
        <w:rPr>
          <w:rFonts w:ascii="仿宋" w:eastAsia="仿宋" w:hAnsi="仿宋" w:cs="宋体"/>
          <w:sz w:val="24"/>
        </w:rPr>
      </w:pPr>
      <w:r>
        <w:rPr>
          <w:rFonts w:ascii="仿宋" w:eastAsia="仿宋" w:hAnsi="仿宋" w:cs="宋体" w:hint="eastAsia"/>
          <w:sz w:val="24"/>
        </w:rPr>
        <w:t>4.2.1递交方式及地址：详见“第一章 投标邀请”。</w:t>
      </w:r>
    </w:p>
    <w:p w:rsidR="00A455AC" w:rsidRDefault="009F0EA1">
      <w:pPr>
        <w:pStyle w:val="a3"/>
        <w:ind w:firstLineChars="175"/>
        <w:rPr>
          <w:rFonts w:ascii="仿宋" w:eastAsia="仿宋" w:hAnsi="仿宋" w:cs="宋体"/>
          <w:sz w:val="24"/>
        </w:rPr>
      </w:pPr>
      <w:r>
        <w:rPr>
          <w:rFonts w:ascii="仿宋" w:eastAsia="仿宋" w:hAnsi="仿宋" w:cs="宋体" w:hint="eastAsia"/>
          <w:sz w:val="24"/>
        </w:rPr>
        <w:t>4.2.2递交要求：递交投标文件截止时间前，投标人须在网上上传电子投标文件（电子投标文件需上传PDF加密压缩的rar格式），并现场递交纸质投标文件。未递交纸质投标文件或未上传电子投标文件的，视为其投标无效。</w:t>
      </w:r>
    </w:p>
    <w:p w:rsidR="00A455AC" w:rsidRDefault="009F0EA1">
      <w:pPr>
        <w:pStyle w:val="a3"/>
        <w:ind w:firstLineChars="175"/>
        <w:rPr>
          <w:rFonts w:ascii="仿宋" w:eastAsia="仿宋" w:hAnsi="仿宋" w:cs="宋体"/>
          <w:sz w:val="24"/>
        </w:rPr>
      </w:pPr>
      <w:r>
        <w:rPr>
          <w:rFonts w:ascii="仿宋" w:eastAsia="仿宋" w:hAnsi="仿宋" w:cs="宋体" w:hint="eastAsia"/>
          <w:sz w:val="24"/>
        </w:rPr>
        <w:lastRenderedPageBreak/>
        <w:t>4.2.3逾期送达的，或者未送达指定地点，以及未按指定方式送达或上传的投标文件，采购中心不予受理。</w:t>
      </w:r>
    </w:p>
    <w:p w:rsidR="00A455AC" w:rsidRDefault="009F0EA1">
      <w:pPr>
        <w:pStyle w:val="a3"/>
        <w:ind w:firstLineChars="175"/>
        <w:rPr>
          <w:rFonts w:ascii="仿宋" w:eastAsia="仿宋" w:hAnsi="仿宋" w:cs="宋体"/>
          <w:sz w:val="24"/>
        </w:rPr>
      </w:pPr>
      <w:r>
        <w:rPr>
          <w:rFonts w:ascii="仿宋" w:eastAsia="仿宋" w:hAnsi="仿宋" w:cs="宋体" w:hint="eastAsia"/>
          <w:sz w:val="24"/>
        </w:rPr>
        <w:t>4.2.4 采购中心可根据需要调整文件递交时间，文件递交时间改变将会通过网络方式进行公告或书面通知已</w:t>
      </w:r>
      <w:r>
        <w:rPr>
          <w:rFonts w:ascii="仿宋" w:eastAsia="仿宋" w:hAnsi="仿宋" w:cs="宋体"/>
          <w:sz w:val="24"/>
        </w:rPr>
        <w:t>报名</w:t>
      </w:r>
      <w:r>
        <w:rPr>
          <w:rFonts w:ascii="仿宋" w:eastAsia="仿宋" w:hAnsi="仿宋" w:cs="宋体" w:hint="eastAsia"/>
          <w:sz w:val="24"/>
        </w:rPr>
        <w:t>的投标人。</w:t>
      </w:r>
    </w:p>
    <w:p w:rsidR="00A455AC" w:rsidRDefault="009F0EA1">
      <w:pPr>
        <w:pStyle w:val="a3"/>
        <w:ind w:firstLineChars="175"/>
        <w:rPr>
          <w:rFonts w:ascii="仿宋" w:eastAsia="仿宋" w:hAnsi="仿宋"/>
          <w:sz w:val="24"/>
        </w:rPr>
      </w:pPr>
      <w:r>
        <w:rPr>
          <w:rFonts w:ascii="仿宋" w:eastAsia="仿宋" w:hAnsi="仿宋" w:hint="eastAsia"/>
          <w:sz w:val="24"/>
        </w:rPr>
        <w:t>4.2.5投标文件将不予退还。</w:t>
      </w:r>
    </w:p>
    <w:p w:rsidR="00A455AC" w:rsidRDefault="009F0EA1" w:rsidP="004D4D7E">
      <w:pPr>
        <w:pStyle w:val="1"/>
        <w:numPr>
          <w:ilvl w:val="0"/>
          <w:numId w:val="0"/>
        </w:numPr>
        <w:tabs>
          <w:tab w:val="left" w:pos="420"/>
        </w:tabs>
        <w:spacing w:beforeLines="50" w:line="360" w:lineRule="auto"/>
        <w:ind w:leftChars="29" w:left="770" w:hanging="709"/>
        <w:rPr>
          <w:rFonts w:ascii="仿宋" w:eastAsia="仿宋" w:hAnsi="仿宋"/>
          <w:b/>
          <w:sz w:val="24"/>
          <w:szCs w:val="24"/>
        </w:rPr>
      </w:pPr>
      <w:r>
        <w:rPr>
          <w:rFonts w:ascii="仿宋" w:eastAsia="仿宋" w:hAnsi="仿宋" w:hint="eastAsia"/>
          <w:b/>
          <w:sz w:val="24"/>
          <w:szCs w:val="24"/>
        </w:rPr>
        <w:t>4.3修改与重投</w:t>
      </w:r>
    </w:p>
    <w:p w:rsidR="00A455AC" w:rsidRDefault="009F0EA1">
      <w:pPr>
        <w:pStyle w:val="a3"/>
        <w:ind w:firstLineChars="200" w:firstLine="480"/>
        <w:rPr>
          <w:rFonts w:ascii="仿宋" w:eastAsia="仿宋" w:hAnsi="仿宋"/>
          <w:sz w:val="24"/>
        </w:rPr>
      </w:pPr>
      <w:r>
        <w:rPr>
          <w:rFonts w:ascii="仿宋" w:eastAsia="仿宋" w:hAnsi="仿宋" w:hint="eastAsia"/>
          <w:sz w:val="24"/>
        </w:rPr>
        <w:t>4.3.1投标人在递交投标文件截止时间前</w:t>
      </w:r>
      <w:r>
        <w:rPr>
          <w:rFonts w:ascii="仿宋" w:eastAsia="仿宋" w:hAnsi="仿宋"/>
          <w:sz w:val="24"/>
        </w:rPr>
        <w:t>可修改或撤回其递交的</w:t>
      </w:r>
      <w:r>
        <w:rPr>
          <w:rFonts w:ascii="仿宋" w:eastAsia="仿宋" w:hAnsi="仿宋" w:hint="eastAsia"/>
          <w:sz w:val="24"/>
        </w:rPr>
        <w:t>投标文件。</w:t>
      </w:r>
      <w:r>
        <w:rPr>
          <w:rFonts w:ascii="仿宋" w:eastAsia="仿宋" w:hAnsi="仿宋"/>
          <w:sz w:val="24"/>
        </w:rPr>
        <w:t>修改的</w:t>
      </w:r>
      <w:r>
        <w:rPr>
          <w:rFonts w:ascii="仿宋" w:eastAsia="仿宋" w:hAnsi="仿宋" w:hint="eastAsia"/>
          <w:sz w:val="24"/>
        </w:rPr>
        <w:t>响应</w:t>
      </w:r>
      <w:r>
        <w:rPr>
          <w:rFonts w:ascii="仿宋" w:eastAsia="仿宋" w:hAnsi="仿宋"/>
          <w:sz w:val="24"/>
        </w:rPr>
        <w:t>内容应按规定密封、签署及标记</w:t>
      </w:r>
      <w:r>
        <w:rPr>
          <w:rFonts w:ascii="仿宋" w:eastAsia="仿宋" w:hAnsi="仿宋" w:hint="eastAsia"/>
          <w:sz w:val="24"/>
        </w:rPr>
        <w:t>“修改”字样，并按规定要求递交；撤回文件时应向采购中心提出撤回申请，经同意后将投标人所提交的投标文件原封退回。</w:t>
      </w:r>
    </w:p>
    <w:p w:rsidR="00A455AC" w:rsidRDefault="009F0EA1">
      <w:pPr>
        <w:spacing w:line="380" w:lineRule="exact"/>
        <w:ind w:firstLineChars="200" w:firstLine="480"/>
        <w:rPr>
          <w:rFonts w:ascii="仿宋" w:eastAsia="仿宋" w:hAnsi="仿宋"/>
          <w:sz w:val="24"/>
        </w:rPr>
      </w:pPr>
      <w:r>
        <w:rPr>
          <w:rFonts w:ascii="仿宋" w:eastAsia="仿宋" w:hAnsi="仿宋" w:hint="eastAsia"/>
          <w:kern w:val="0"/>
          <w:sz w:val="24"/>
          <w:szCs w:val="20"/>
        </w:rPr>
        <w:t>4.3.2投标人不得在递交投标</w:t>
      </w:r>
      <w:r>
        <w:rPr>
          <w:rFonts w:ascii="仿宋" w:eastAsia="仿宋" w:hAnsi="仿宋" w:hint="eastAsia"/>
          <w:sz w:val="24"/>
        </w:rPr>
        <w:t>文件截止时间以后修改投标文件。</w:t>
      </w:r>
    </w:p>
    <w:p w:rsidR="00A455AC" w:rsidRDefault="009F0EA1">
      <w:pPr>
        <w:spacing w:before="100" w:beforeAutospacing="1" w:line="360" w:lineRule="auto"/>
        <w:outlineLvl w:val="0"/>
        <w:rPr>
          <w:rFonts w:ascii="仿宋" w:eastAsia="仿宋" w:hAnsi="仿宋"/>
          <w:b/>
          <w:sz w:val="32"/>
          <w:szCs w:val="32"/>
        </w:rPr>
      </w:pPr>
      <w:r>
        <w:rPr>
          <w:rFonts w:ascii="仿宋" w:eastAsia="仿宋" w:hAnsi="仿宋" w:hint="eastAsia"/>
          <w:b/>
          <w:sz w:val="32"/>
          <w:szCs w:val="32"/>
        </w:rPr>
        <w:t>五、开 标</w:t>
      </w:r>
    </w:p>
    <w:p w:rsidR="00A455AC" w:rsidRDefault="009F0EA1" w:rsidP="004D4D7E">
      <w:pPr>
        <w:pStyle w:val="1"/>
        <w:numPr>
          <w:ilvl w:val="0"/>
          <w:numId w:val="0"/>
        </w:numPr>
        <w:tabs>
          <w:tab w:val="left" w:pos="420"/>
        </w:tabs>
        <w:spacing w:beforeLines="50" w:line="360" w:lineRule="auto"/>
        <w:ind w:leftChars="29" w:left="770" w:hanging="709"/>
        <w:rPr>
          <w:rFonts w:ascii="仿宋" w:eastAsia="仿宋" w:hAnsi="仿宋"/>
          <w:b/>
          <w:sz w:val="24"/>
          <w:szCs w:val="24"/>
        </w:rPr>
      </w:pPr>
      <w:r>
        <w:rPr>
          <w:rFonts w:ascii="仿宋" w:eastAsia="仿宋" w:hAnsi="仿宋" w:hint="eastAsia"/>
          <w:b/>
          <w:sz w:val="24"/>
          <w:szCs w:val="24"/>
        </w:rPr>
        <w:t>5.1 开标时间和地点</w:t>
      </w:r>
    </w:p>
    <w:p w:rsidR="00A455AC" w:rsidRDefault="009F0EA1">
      <w:pPr>
        <w:pStyle w:val="a3"/>
        <w:ind w:firstLineChars="175"/>
        <w:rPr>
          <w:rFonts w:ascii="仿宋" w:eastAsia="仿宋" w:hAnsi="仿宋"/>
          <w:kern w:val="2"/>
          <w:sz w:val="24"/>
          <w:szCs w:val="22"/>
        </w:rPr>
      </w:pPr>
      <w:r>
        <w:rPr>
          <w:rFonts w:ascii="仿宋" w:eastAsia="仿宋" w:hAnsi="仿宋" w:hint="eastAsia"/>
          <w:kern w:val="2"/>
          <w:sz w:val="24"/>
          <w:szCs w:val="22"/>
        </w:rPr>
        <w:t>5.1.1 采购中心将按照招标公告或更正公告约定的时间和地点进行公开开标, 采购中心有权邀请政府采购监管部门、纪检、监察、审计等有关单位代表出席开标会。</w:t>
      </w:r>
    </w:p>
    <w:p w:rsidR="00A455AC" w:rsidRDefault="009F0EA1">
      <w:pPr>
        <w:pStyle w:val="a3"/>
        <w:ind w:firstLineChars="175"/>
        <w:rPr>
          <w:rFonts w:ascii="仿宋" w:eastAsia="仿宋" w:hAnsi="仿宋"/>
          <w:kern w:val="2"/>
          <w:sz w:val="24"/>
          <w:szCs w:val="22"/>
        </w:rPr>
      </w:pPr>
      <w:r>
        <w:rPr>
          <w:rFonts w:ascii="仿宋" w:eastAsia="仿宋" w:hAnsi="仿宋" w:hint="eastAsia"/>
          <w:kern w:val="2"/>
          <w:sz w:val="24"/>
          <w:szCs w:val="22"/>
        </w:rPr>
        <w:t>5.1.2 开标由采购人或采购中心主持，邀请投标人参加。评标委员会成员不得参加开标活动。</w:t>
      </w:r>
    </w:p>
    <w:p w:rsidR="00A455AC" w:rsidRDefault="009F0EA1">
      <w:pPr>
        <w:pStyle w:val="a3"/>
        <w:ind w:firstLineChars="175"/>
        <w:rPr>
          <w:rFonts w:ascii="仿宋" w:eastAsia="仿宋" w:hAnsi="仿宋"/>
          <w:kern w:val="2"/>
          <w:sz w:val="24"/>
          <w:szCs w:val="22"/>
        </w:rPr>
      </w:pPr>
      <w:r>
        <w:rPr>
          <w:rFonts w:ascii="仿宋" w:eastAsia="仿宋" w:hAnsi="仿宋" w:hint="eastAsia"/>
          <w:kern w:val="2"/>
          <w:sz w:val="24"/>
          <w:szCs w:val="22"/>
        </w:rPr>
        <w:t>5.1.3投标人应派其法定代表人或其授权代表准时参加开标会，并代表投标人进行签到、确认开标报告等工作，否则其投标将被视作无效。</w:t>
      </w:r>
    </w:p>
    <w:p w:rsidR="00A455AC" w:rsidRDefault="009F0EA1">
      <w:pPr>
        <w:pStyle w:val="a3"/>
        <w:ind w:firstLineChars="175"/>
        <w:rPr>
          <w:rFonts w:ascii="仿宋" w:eastAsia="仿宋" w:hAnsi="仿宋"/>
          <w:kern w:val="2"/>
          <w:sz w:val="24"/>
          <w:szCs w:val="22"/>
        </w:rPr>
      </w:pPr>
      <w:r>
        <w:rPr>
          <w:rFonts w:ascii="仿宋" w:eastAsia="仿宋" w:hAnsi="仿宋" w:hint="eastAsia"/>
          <w:kern w:val="2"/>
          <w:sz w:val="24"/>
          <w:szCs w:val="22"/>
        </w:rPr>
        <w:t>5.1.4 出席开标现场的代表必须携带身份证。</w:t>
      </w:r>
    </w:p>
    <w:p w:rsidR="00A455AC" w:rsidRDefault="009F0EA1">
      <w:pPr>
        <w:rPr>
          <w:rFonts w:ascii="仿宋" w:eastAsia="仿宋" w:hAnsi="仿宋"/>
          <w:sz w:val="24"/>
          <w:szCs w:val="22"/>
        </w:rPr>
      </w:pPr>
      <w:r>
        <w:rPr>
          <w:rFonts w:ascii="仿宋" w:eastAsia="仿宋" w:hAnsi="仿宋" w:hint="eastAsia"/>
          <w:sz w:val="24"/>
          <w:szCs w:val="22"/>
        </w:rPr>
        <w:t>（注：以上5.1.1、5.1.2项如更正公告有新的约定，则按最后更正公告的约定进行。）</w:t>
      </w:r>
    </w:p>
    <w:p w:rsidR="00A455AC" w:rsidRDefault="009F0EA1" w:rsidP="004D4D7E">
      <w:pPr>
        <w:pStyle w:val="1"/>
        <w:numPr>
          <w:ilvl w:val="0"/>
          <w:numId w:val="0"/>
        </w:numPr>
        <w:tabs>
          <w:tab w:val="left" w:pos="420"/>
        </w:tabs>
        <w:spacing w:beforeLines="50" w:line="360" w:lineRule="auto"/>
        <w:ind w:leftChars="29" w:left="770" w:hanging="709"/>
        <w:rPr>
          <w:rFonts w:ascii="仿宋" w:eastAsia="仿宋" w:hAnsi="仿宋"/>
          <w:b/>
          <w:sz w:val="24"/>
          <w:szCs w:val="24"/>
        </w:rPr>
      </w:pPr>
      <w:r>
        <w:rPr>
          <w:rFonts w:ascii="仿宋" w:eastAsia="仿宋" w:hAnsi="仿宋" w:hint="eastAsia"/>
          <w:b/>
          <w:sz w:val="24"/>
          <w:szCs w:val="24"/>
        </w:rPr>
        <w:t>5.2 开标程序</w:t>
      </w:r>
    </w:p>
    <w:p w:rsidR="00A455AC" w:rsidRDefault="009F0EA1" w:rsidP="004D4D7E">
      <w:pPr>
        <w:pStyle w:val="1"/>
        <w:numPr>
          <w:ilvl w:val="0"/>
          <w:numId w:val="0"/>
        </w:numPr>
        <w:tabs>
          <w:tab w:val="left" w:pos="420"/>
        </w:tabs>
        <w:spacing w:beforeLines="50" w:line="360" w:lineRule="auto"/>
        <w:ind w:firstLine="506"/>
        <w:rPr>
          <w:rFonts w:ascii="仿宋" w:eastAsia="仿宋" w:hAnsi="仿宋"/>
          <w:b/>
          <w:sz w:val="24"/>
          <w:szCs w:val="24"/>
        </w:rPr>
      </w:pPr>
      <w:r>
        <w:rPr>
          <w:rFonts w:ascii="仿宋" w:eastAsia="仿宋" w:hAnsi="仿宋" w:hint="eastAsia"/>
          <w:kern w:val="2"/>
          <w:sz w:val="24"/>
          <w:szCs w:val="22"/>
        </w:rPr>
        <w:t>到递交投标文件截止时间，递交投标文件的</w:t>
      </w:r>
      <w:r>
        <w:rPr>
          <w:rFonts w:ascii="仿宋" w:eastAsia="仿宋" w:hAnsi="仿宋" w:hint="eastAsia"/>
          <w:sz w:val="24"/>
        </w:rPr>
        <w:t>投标人</w:t>
      </w:r>
      <w:r>
        <w:rPr>
          <w:rFonts w:ascii="仿宋" w:eastAsia="仿宋" w:hAnsi="仿宋" w:hint="eastAsia"/>
          <w:kern w:val="2"/>
          <w:sz w:val="24"/>
          <w:szCs w:val="22"/>
        </w:rPr>
        <w:t>不足三家的，不开标，项目按废标处理。达到三家的按以下程序进行开标。</w:t>
      </w:r>
    </w:p>
    <w:p w:rsidR="00A455AC" w:rsidRDefault="009F0EA1">
      <w:pPr>
        <w:pStyle w:val="a3"/>
        <w:ind w:firstLineChars="200" w:firstLine="480"/>
        <w:rPr>
          <w:rFonts w:ascii="仿宋" w:eastAsia="仿宋" w:hAnsi="仿宋"/>
          <w:sz w:val="24"/>
        </w:rPr>
      </w:pPr>
      <w:r>
        <w:rPr>
          <w:rFonts w:ascii="仿宋" w:eastAsia="仿宋" w:hAnsi="仿宋" w:hint="eastAsia"/>
          <w:sz w:val="24"/>
        </w:rPr>
        <w:t xml:space="preserve">5.2.1 </w:t>
      </w:r>
      <w:r>
        <w:rPr>
          <w:rFonts w:ascii="仿宋" w:eastAsia="仿宋" w:hAnsi="仿宋" w:hint="eastAsia"/>
          <w:sz w:val="24"/>
          <w:szCs w:val="22"/>
        </w:rPr>
        <w:t>按招标公告或更正公告规定的时间进行签到</w:t>
      </w:r>
      <w:r>
        <w:rPr>
          <w:rFonts w:ascii="仿宋" w:eastAsia="仿宋" w:hAnsi="仿宋" w:hint="eastAsia"/>
          <w:sz w:val="24"/>
        </w:rPr>
        <w:t>。</w:t>
      </w:r>
    </w:p>
    <w:p w:rsidR="00A455AC" w:rsidRDefault="009F0EA1">
      <w:pPr>
        <w:pStyle w:val="a3"/>
        <w:ind w:firstLineChars="200" w:firstLine="480"/>
        <w:rPr>
          <w:rFonts w:ascii="仿宋" w:eastAsia="仿宋" w:hAnsi="仿宋"/>
          <w:sz w:val="24"/>
        </w:rPr>
      </w:pPr>
      <w:r>
        <w:rPr>
          <w:rFonts w:ascii="仿宋" w:eastAsia="仿宋" w:hAnsi="仿宋" w:hint="eastAsia"/>
          <w:sz w:val="24"/>
        </w:rPr>
        <w:t>5.2.2 宣布开标纪律及参会人员。</w:t>
      </w:r>
    </w:p>
    <w:p w:rsidR="00A455AC" w:rsidRDefault="009F0EA1">
      <w:pPr>
        <w:pStyle w:val="a3"/>
        <w:ind w:firstLineChars="200" w:firstLine="480"/>
        <w:rPr>
          <w:rFonts w:ascii="仿宋" w:eastAsia="仿宋" w:hAnsi="仿宋"/>
          <w:sz w:val="24"/>
        </w:rPr>
      </w:pPr>
      <w:r>
        <w:rPr>
          <w:rFonts w:ascii="仿宋" w:eastAsia="仿宋" w:hAnsi="仿宋" w:hint="eastAsia"/>
          <w:sz w:val="24"/>
        </w:rPr>
        <w:lastRenderedPageBreak/>
        <w:t>5.2.3公布投标人名称，由投标人或者其推选的代表检查投标文件的密封情况。经确认无误后，由采购人或采购中心工作人员当众拆封。</w:t>
      </w:r>
    </w:p>
    <w:p w:rsidR="00A455AC" w:rsidRDefault="009F0EA1">
      <w:pPr>
        <w:spacing w:line="380" w:lineRule="exact"/>
        <w:ind w:firstLineChars="200" w:firstLine="480"/>
        <w:rPr>
          <w:rFonts w:ascii="仿宋" w:eastAsia="仿宋" w:hAnsi="仿宋"/>
          <w:kern w:val="0"/>
          <w:sz w:val="24"/>
          <w:szCs w:val="20"/>
        </w:rPr>
      </w:pPr>
      <w:r>
        <w:rPr>
          <w:rFonts w:ascii="仿宋" w:eastAsia="仿宋" w:hAnsi="仿宋" w:hint="eastAsia"/>
          <w:kern w:val="0"/>
          <w:sz w:val="24"/>
          <w:szCs w:val="20"/>
        </w:rPr>
        <w:t xml:space="preserve">5.2.4 </w:t>
      </w:r>
      <w:r>
        <w:rPr>
          <w:rFonts w:ascii="仿宋" w:eastAsia="仿宋" w:hAnsi="仿宋" w:hint="eastAsia"/>
          <w:sz w:val="24"/>
        </w:rPr>
        <w:t>唱标，投标人浏览唱标信息。</w:t>
      </w:r>
    </w:p>
    <w:p w:rsidR="00A455AC" w:rsidRDefault="009F0EA1">
      <w:pPr>
        <w:pStyle w:val="a3"/>
        <w:ind w:firstLineChars="200" w:firstLine="480"/>
        <w:rPr>
          <w:rFonts w:ascii="仿宋" w:eastAsia="仿宋" w:hAnsi="仿宋"/>
          <w:sz w:val="24"/>
        </w:rPr>
      </w:pPr>
      <w:r>
        <w:rPr>
          <w:rFonts w:ascii="仿宋" w:eastAsia="仿宋" w:hAnsi="仿宋" w:hint="eastAsia"/>
          <w:sz w:val="24"/>
        </w:rPr>
        <w:t>5.2.5 产生开标报告，阅读开标报告，签署开标报告。</w:t>
      </w:r>
    </w:p>
    <w:p w:rsidR="00A455AC" w:rsidRDefault="009F0EA1">
      <w:pPr>
        <w:pStyle w:val="a3"/>
        <w:ind w:firstLineChars="200" w:firstLine="480"/>
        <w:rPr>
          <w:rFonts w:ascii="仿宋" w:eastAsia="仿宋" w:hAnsi="仿宋"/>
          <w:sz w:val="24"/>
        </w:rPr>
      </w:pPr>
      <w:r>
        <w:rPr>
          <w:rFonts w:ascii="仿宋" w:eastAsia="仿宋" w:hAnsi="仿宋" w:hint="eastAsia"/>
          <w:sz w:val="24"/>
        </w:rPr>
        <w:t>5.2.6 开标结束。</w:t>
      </w:r>
    </w:p>
    <w:p w:rsidR="00A455AC" w:rsidRDefault="009F0EA1">
      <w:pPr>
        <w:pStyle w:val="a3"/>
        <w:ind w:firstLineChars="175"/>
        <w:rPr>
          <w:rFonts w:ascii="仿宋" w:eastAsia="仿宋" w:hAnsi="仿宋"/>
          <w:sz w:val="24"/>
        </w:rPr>
      </w:pPr>
      <w:r>
        <w:rPr>
          <w:rFonts w:ascii="仿宋" w:eastAsia="仿宋" w:hAnsi="仿宋" w:hint="eastAsia"/>
          <w:sz w:val="24"/>
        </w:rPr>
        <w:t>5.2.7开标过程应当由采购人或采购中心负责记录，由参加开标的各投标人和相关工作人员签字确认后随采购文件一并存档。投标人代表对开标过程和开标报告有疑义，以及认为采购人、采购中心相关工作人员有需要回避的情形的，应当场提出询问或者回避申请。采购人、采购中心对投标人代表提出的询问或者回避申请应当及时处理。</w:t>
      </w:r>
    </w:p>
    <w:p w:rsidR="00A455AC" w:rsidRDefault="009F0EA1" w:rsidP="004D4D7E">
      <w:pPr>
        <w:pStyle w:val="1"/>
        <w:numPr>
          <w:ilvl w:val="0"/>
          <w:numId w:val="0"/>
        </w:numPr>
        <w:tabs>
          <w:tab w:val="left" w:pos="420"/>
        </w:tabs>
        <w:spacing w:beforeLines="50" w:line="360" w:lineRule="auto"/>
        <w:ind w:leftChars="29" w:left="770" w:hanging="709"/>
        <w:rPr>
          <w:rFonts w:ascii="仿宋" w:eastAsia="仿宋" w:hAnsi="仿宋"/>
          <w:b/>
          <w:sz w:val="24"/>
          <w:szCs w:val="24"/>
        </w:rPr>
      </w:pPr>
      <w:bookmarkStart w:id="0" w:name="_5.4_开标时出现下列情况的，招标人将拒绝其投标。"/>
      <w:bookmarkStart w:id="1" w:name="_Toc266951078"/>
      <w:bookmarkEnd w:id="0"/>
      <w:r>
        <w:rPr>
          <w:rFonts w:ascii="仿宋" w:eastAsia="仿宋" w:hAnsi="仿宋" w:hint="eastAsia"/>
          <w:b/>
          <w:sz w:val="24"/>
          <w:szCs w:val="24"/>
        </w:rPr>
        <w:t>5.3出现下列情形之一的，将导致投标人本次投标无效。</w:t>
      </w:r>
      <w:bookmarkEnd w:id="1"/>
    </w:p>
    <w:p w:rsidR="00A455AC" w:rsidRDefault="009F0EA1">
      <w:pPr>
        <w:pStyle w:val="a3"/>
        <w:ind w:left="420" w:firstLine="0"/>
        <w:rPr>
          <w:rFonts w:ascii="仿宋" w:eastAsia="仿宋" w:hAnsi="仿宋"/>
          <w:sz w:val="24"/>
          <w:szCs w:val="24"/>
        </w:rPr>
      </w:pPr>
      <w:r>
        <w:rPr>
          <w:rFonts w:ascii="仿宋" w:eastAsia="仿宋" w:hAnsi="仿宋" w:hint="eastAsia"/>
          <w:sz w:val="24"/>
          <w:szCs w:val="24"/>
        </w:rPr>
        <w:t>（1）投标文件未按规定要求提交的；</w:t>
      </w:r>
    </w:p>
    <w:p w:rsidR="00A455AC" w:rsidRDefault="009F0EA1">
      <w:pPr>
        <w:pStyle w:val="a3"/>
        <w:ind w:left="420" w:firstLine="0"/>
        <w:rPr>
          <w:rFonts w:ascii="仿宋" w:eastAsia="仿宋" w:hAnsi="仿宋"/>
          <w:sz w:val="24"/>
          <w:szCs w:val="24"/>
        </w:rPr>
      </w:pPr>
      <w:r>
        <w:rPr>
          <w:rFonts w:ascii="仿宋" w:eastAsia="仿宋" w:hAnsi="仿宋" w:hint="eastAsia"/>
          <w:sz w:val="24"/>
          <w:szCs w:val="24"/>
        </w:rPr>
        <w:t>（2）相关人员未按时进行开标签到的；</w:t>
      </w:r>
    </w:p>
    <w:p w:rsidR="00A455AC" w:rsidRDefault="009F0EA1">
      <w:pPr>
        <w:pStyle w:val="a3"/>
        <w:ind w:left="426" w:firstLine="0"/>
        <w:rPr>
          <w:rFonts w:ascii="仿宋" w:eastAsia="仿宋" w:hAnsi="仿宋"/>
          <w:sz w:val="24"/>
        </w:rPr>
      </w:pPr>
      <w:r>
        <w:rPr>
          <w:rFonts w:ascii="仿宋" w:eastAsia="仿宋" w:hAnsi="仿宋" w:hint="eastAsia"/>
          <w:sz w:val="24"/>
        </w:rPr>
        <w:t>（3）不满足“供应商资格要求</w:t>
      </w:r>
      <w:r>
        <w:rPr>
          <w:rFonts w:ascii="仿宋" w:eastAsia="仿宋" w:hAnsi="仿宋" w:cs="Tahoma" w:hint="eastAsia"/>
          <w:sz w:val="24"/>
        </w:rPr>
        <w:t>”或</w:t>
      </w:r>
      <w:r>
        <w:rPr>
          <w:rFonts w:ascii="仿宋" w:eastAsia="仿宋" w:hAnsi="仿宋" w:hint="eastAsia"/>
          <w:sz w:val="24"/>
        </w:rPr>
        <w:t>未按要求提供“供应商资格要求</w:t>
      </w:r>
      <w:r>
        <w:rPr>
          <w:rFonts w:ascii="仿宋" w:eastAsia="仿宋" w:hAnsi="仿宋" w:cs="Tahoma" w:hint="eastAsia"/>
          <w:sz w:val="24"/>
        </w:rPr>
        <w:t>”</w:t>
      </w:r>
      <w:r>
        <w:rPr>
          <w:rFonts w:ascii="仿宋" w:eastAsia="仿宋" w:hAnsi="仿宋" w:hint="eastAsia"/>
          <w:sz w:val="24"/>
        </w:rPr>
        <w:t>中的有效证明文件的；</w:t>
      </w:r>
    </w:p>
    <w:p w:rsidR="00A455AC" w:rsidRDefault="009F0EA1">
      <w:pPr>
        <w:tabs>
          <w:tab w:val="left" w:pos="720"/>
          <w:tab w:val="left" w:pos="1030"/>
        </w:tabs>
        <w:spacing w:line="440" w:lineRule="exact"/>
        <w:ind w:left="426"/>
        <w:rPr>
          <w:rFonts w:ascii="仿宋" w:eastAsia="仿宋" w:hAnsi="仿宋"/>
          <w:sz w:val="24"/>
        </w:rPr>
      </w:pPr>
      <w:r>
        <w:rPr>
          <w:rFonts w:ascii="仿宋" w:eastAsia="仿宋" w:hAnsi="仿宋" w:hint="eastAsia"/>
          <w:sz w:val="24"/>
        </w:rPr>
        <w:t>（4）未按招标文件要求提交投标保证金的；</w:t>
      </w:r>
    </w:p>
    <w:p w:rsidR="00A455AC" w:rsidRDefault="009F0EA1">
      <w:pPr>
        <w:tabs>
          <w:tab w:val="left" w:pos="720"/>
          <w:tab w:val="left" w:pos="1030"/>
        </w:tabs>
        <w:spacing w:line="440" w:lineRule="exact"/>
        <w:ind w:left="426"/>
        <w:rPr>
          <w:rFonts w:ascii="仿宋" w:eastAsia="仿宋" w:hAnsi="仿宋"/>
          <w:sz w:val="24"/>
        </w:rPr>
      </w:pPr>
      <w:r>
        <w:rPr>
          <w:rFonts w:ascii="仿宋" w:eastAsia="仿宋" w:hAnsi="仿宋" w:hint="eastAsia"/>
          <w:sz w:val="24"/>
        </w:rPr>
        <w:t>（5）投标文件未按招标文件规定要求及给定的格式填写、签署及盖章的；</w:t>
      </w:r>
    </w:p>
    <w:p w:rsidR="00A455AC" w:rsidRDefault="009F0EA1">
      <w:pPr>
        <w:tabs>
          <w:tab w:val="left" w:pos="284"/>
        </w:tabs>
        <w:spacing w:line="440" w:lineRule="exact"/>
        <w:ind w:left="426"/>
        <w:rPr>
          <w:rFonts w:ascii="仿宋" w:eastAsia="仿宋" w:hAnsi="仿宋"/>
          <w:sz w:val="24"/>
        </w:rPr>
      </w:pPr>
      <w:r>
        <w:rPr>
          <w:rFonts w:ascii="仿宋" w:eastAsia="仿宋" w:hAnsi="仿宋" w:hint="eastAsia"/>
          <w:sz w:val="24"/>
        </w:rPr>
        <w:t>（6）报价超过招标文件中规定的预算金额或者最高限价的；</w:t>
      </w:r>
    </w:p>
    <w:p w:rsidR="00A455AC" w:rsidRDefault="009F0EA1">
      <w:pPr>
        <w:tabs>
          <w:tab w:val="left" w:pos="720"/>
          <w:tab w:val="left" w:pos="900"/>
        </w:tabs>
        <w:spacing w:line="440" w:lineRule="exact"/>
        <w:ind w:left="426"/>
        <w:rPr>
          <w:rFonts w:ascii="仿宋" w:eastAsia="仿宋" w:hAnsi="仿宋"/>
          <w:sz w:val="24"/>
        </w:rPr>
      </w:pPr>
      <w:r>
        <w:rPr>
          <w:rFonts w:ascii="仿宋" w:eastAsia="仿宋" w:hAnsi="仿宋" w:hint="eastAsia"/>
          <w:sz w:val="24"/>
        </w:rPr>
        <w:t>（7）评标委员会认为投标人的报价明显低于其他通过符合性审查投标人，有可能影响产品质量或者不能诚信履约的，且投标人不能按评标委员会的要求证明其报价合理性的。</w:t>
      </w:r>
    </w:p>
    <w:p w:rsidR="00A455AC" w:rsidRDefault="009F0EA1">
      <w:pPr>
        <w:spacing w:line="440" w:lineRule="exact"/>
        <w:ind w:left="426"/>
        <w:rPr>
          <w:rFonts w:ascii="仿宋" w:eastAsia="仿宋" w:hAnsi="仿宋"/>
          <w:sz w:val="24"/>
        </w:rPr>
      </w:pPr>
      <w:r>
        <w:rPr>
          <w:rFonts w:ascii="仿宋" w:eastAsia="仿宋" w:hAnsi="仿宋" w:hint="eastAsia"/>
          <w:sz w:val="24"/>
        </w:rPr>
        <w:t>（8）不满足招标文件中规定的其他实质性要求和条件的；</w:t>
      </w:r>
    </w:p>
    <w:p w:rsidR="00A455AC" w:rsidRDefault="009F0EA1">
      <w:pPr>
        <w:spacing w:line="440" w:lineRule="exact"/>
        <w:ind w:left="426"/>
        <w:rPr>
          <w:rFonts w:ascii="仿宋" w:eastAsia="仿宋" w:hAnsi="仿宋"/>
          <w:sz w:val="24"/>
        </w:rPr>
      </w:pPr>
      <w:r>
        <w:rPr>
          <w:rFonts w:ascii="仿宋" w:eastAsia="仿宋" w:hAnsi="仿宋" w:hint="eastAsia"/>
          <w:sz w:val="24"/>
        </w:rPr>
        <w:t>（9）投标文件含有采购人不能接受的附加条件的；</w:t>
      </w:r>
    </w:p>
    <w:p w:rsidR="00A455AC" w:rsidRDefault="009F0EA1">
      <w:pPr>
        <w:spacing w:line="440" w:lineRule="exact"/>
        <w:ind w:left="426"/>
        <w:rPr>
          <w:rFonts w:ascii="仿宋" w:eastAsia="仿宋" w:hAnsi="仿宋"/>
          <w:sz w:val="24"/>
        </w:rPr>
      </w:pPr>
      <w:r>
        <w:rPr>
          <w:rFonts w:ascii="仿宋" w:eastAsia="仿宋" w:hAnsi="仿宋" w:hint="eastAsia"/>
          <w:sz w:val="24"/>
        </w:rPr>
        <w:t>（10）属于招标文件中规定的串通投标的情形的；</w:t>
      </w:r>
    </w:p>
    <w:p w:rsidR="00A455AC" w:rsidRDefault="009F0EA1">
      <w:pPr>
        <w:spacing w:line="440" w:lineRule="exact"/>
        <w:ind w:left="426"/>
        <w:rPr>
          <w:rFonts w:ascii="仿宋" w:eastAsia="仿宋" w:hAnsi="仿宋"/>
          <w:sz w:val="24"/>
        </w:rPr>
      </w:pPr>
      <w:r>
        <w:rPr>
          <w:rFonts w:ascii="仿宋" w:eastAsia="仿宋" w:hAnsi="仿宋" w:hint="eastAsia"/>
          <w:sz w:val="24"/>
        </w:rPr>
        <w:t>（11）法律、法规和招标文件规定的其他投标无效的情形。</w:t>
      </w:r>
    </w:p>
    <w:p w:rsidR="00A455AC" w:rsidRDefault="009F0EA1">
      <w:pPr>
        <w:spacing w:before="100" w:beforeAutospacing="1" w:line="360" w:lineRule="auto"/>
        <w:outlineLvl w:val="0"/>
        <w:rPr>
          <w:rFonts w:ascii="仿宋" w:eastAsia="仿宋" w:hAnsi="仿宋"/>
          <w:b/>
          <w:sz w:val="32"/>
          <w:szCs w:val="32"/>
        </w:rPr>
      </w:pPr>
      <w:r>
        <w:rPr>
          <w:rFonts w:ascii="仿宋" w:eastAsia="仿宋" w:hAnsi="仿宋" w:hint="eastAsia"/>
          <w:b/>
          <w:sz w:val="32"/>
          <w:szCs w:val="32"/>
        </w:rPr>
        <w:t>六、资格审查</w:t>
      </w:r>
    </w:p>
    <w:p w:rsidR="00A455AC" w:rsidRDefault="009F0EA1">
      <w:pPr>
        <w:spacing w:line="360" w:lineRule="auto"/>
        <w:outlineLvl w:val="0"/>
        <w:rPr>
          <w:rFonts w:ascii="仿宋" w:eastAsia="仿宋" w:hAnsi="仿宋"/>
          <w:b/>
          <w:kern w:val="0"/>
          <w:sz w:val="24"/>
        </w:rPr>
      </w:pPr>
      <w:r>
        <w:rPr>
          <w:rFonts w:ascii="仿宋" w:eastAsia="仿宋" w:hAnsi="仿宋" w:hint="eastAsia"/>
          <w:b/>
          <w:kern w:val="0"/>
          <w:sz w:val="24"/>
        </w:rPr>
        <w:t>6.1资格审查人员</w:t>
      </w:r>
    </w:p>
    <w:p w:rsidR="00A455AC" w:rsidRDefault="009F0EA1">
      <w:pPr>
        <w:spacing w:line="360" w:lineRule="auto"/>
        <w:outlineLvl w:val="0"/>
        <w:rPr>
          <w:rFonts w:ascii="仿宋" w:eastAsia="仿宋" w:hAnsi="仿宋"/>
          <w:b/>
          <w:kern w:val="0"/>
          <w:sz w:val="24"/>
        </w:rPr>
      </w:pPr>
      <w:r>
        <w:rPr>
          <w:rFonts w:ascii="仿宋" w:eastAsia="仿宋" w:hAnsi="仿宋" w:hint="eastAsia"/>
          <w:kern w:val="0"/>
          <w:sz w:val="24"/>
        </w:rPr>
        <w:t xml:space="preserve">    采购人对投标人的资格进行审查。</w:t>
      </w:r>
    </w:p>
    <w:p w:rsidR="00A455AC" w:rsidRDefault="009F0EA1">
      <w:pPr>
        <w:spacing w:line="360" w:lineRule="auto"/>
        <w:outlineLvl w:val="0"/>
        <w:rPr>
          <w:rFonts w:ascii="仿宋" w:eastAsia="仿宋" w:hAnsi="仿宋"/>
          <w:b/>
          <w:kern w:val="0"/>
          <w:sz w:val="24"/>
        </w:rPr>
      </w:pPr>
      <w:r>
        <w:rPr>
          <w:rFonts w:ascii="仿宋" w:eastAsia="仿宋" w:hAnsi="仿宋" w:hint="eastAsia"/>
          <w:b/>
          <w:kern w:val="0"/>
          <w:sz w:val="24"/>
        </w:rPr>
        <w:t>6.2审查程序</w:t>
      </w:r>
    </w:p>
    <w:p w:rsidR="00A455AC" w:rsidRDefault="009F0EA1">
      <w:pPr>
        <w:spacing w:line="360" w:lineRule="auto"/>
        <w:ind w:firstLineChars="200" w:firstLine="480"/>
        <w:outlineLvl w:val="0"/>
        <w:rPr>
          <w:rFonts w:ascii="仿宋" w:eastAsia="仿宋" w:hAnsi="仿宋"/>
          <w:color w:val="FF0000"/>
          <w:sz w:val="24"/>
        </w:rPr>
      </w:pPr>
      <w:r>
        <w:rPr>
          <w:rFonts w:ascii="仿宋" w:eastAsia="仿宋" w:hAnsi="仿宋" w:hint="eastAsia"/>
          <w:kern w:val="0"/>
          <w:sz w:val="24"/>
        </w:rPr>
        <w:lastRenderedPageBreak/>
        <w:t>6.2.1</w:t>
      </w:r>
      <w:r>
        <w:rPr>
          <w:rFonts w:ascii="仿宋" w:eastAsia="仿宋" w:hAnsi="仿宋" w:hint="eastAsia"/>
          <w:sz w:val="24"/>
        </w:rPr>
        <w:t>资格审查人员对投标人所提交的投标文件进行资格审查。只有对招标文件所列各项资格性审查条款做出实质性响应的投标文件才能通过审查。</w:t>
      </w:r>
      <w:r>
        <w:rPr>
          <w:rFonts w:ascii="仿宋" w:eastAsia="仿宋" w:hAnsi="仿宋" w:hint="eastAsia"/>
          <w:kern w:val="0"/>
          <w:sz w:val="24"/>
        </w:rPr>
        <w:t>资格审查的内容只要有一条不满足，</w:t>
      </w:r>
      <w:r>
        <w:rPr>
          <w:rFonts w:ascii="仿宋" w:eastAsia="仿宋" w:hAnsi="仿宋" w:hint="eastAsia"/>
          <w:b/>
          <w:bCs/>
          <w:kern w:val="0"/>
          <w:sz w:val="24"/>
        </w:rPr>
        <w:t>则投标文件无效</w:t>
      </w:r>
      <w:r>
        <w:rPr>
          <w:rFonts w:ascii="仿宋" w:eastAsia="仿宋" w:hAnsi="仿宋" w:hint="eastAsia"/>
          <w:kern w:val="0"/>
          <w:sz w:val="24"/>
        </w:rPr>
        <w:t>。</w:t>
      </w:r>
    </w:p>
    <w:p w:rsidR="00A455AC" w:rsidRDefault="009F0EA1">
      <w:pPr>
        <w:tabs>
          <w:tab w:val="left" w:pos="0"/>
        </w:tabs>
        <w:spacing w:line="480" w:lineRule="exact"/>
        <w:ind w:firstLineChars="200" w:firstLine="480"/>
        <w:rPr>
          <w:rFonts w:ascii="仿宋" w:eastAsia="仿宋" w:hAnsi="仿宋"/>
          <w:color w:val="FF0000"/>
          <w:sz w:val="24"/>
        </w:rPr>
      </w:pPr>
      <w:r>
        <w:rPr>
          <w:rFonts w:ascii="仿宋" w:eastAsia="仿宋" w:hAnsi="仿宋" w:hint="eastAsia"/>
          <w:kern w:val="0"/>
          <w:sz w:val="24"/>
          <w:szCs w:val="20"/>
        </w:rPr>
        <w:t>6.2.2投标人需在《</w:t>
      </w:r>
      <w:r>
        <w:rPr>
          <w:rFonts w:ascii="仿宋" w:eastAsia="仿宋" w:hAnsi="仿宋" w:cs="Lucida Sans Unicode" w:hint="eastAsia"/>
          <w:sz w:val="24"/>
        </w:rPr>
        <w:t>资格性审查响应表</w:t>
      </w:r>
      <w:r>
        <w:rPr>
          <w:rFonts w:ascii="仿宋" w:eastAsia="仿宋" w:hAnsi="仿宋" w:hint="eastAsia"/>
          <w:kern w:val="0"/>
          <w:sz w:val="24"/>
          <w:szCs w:val="20"/>
        </w:rPr>
        <w:t>》中指出评审点的评判依据，即投标文件中哪些起止页码范围响应了对应的评审点。由于投标人未响应此表，或未正确地响应评审点的起止页码，导致审查人员无法加以正确审查的，投标人需独自承担可能产生的各种不利结果。</w:t>
      </w:r>
    </w:p>
    <w:p w:rsidR="00A455AC" w:rsidRDefault="009F0EA1">
      <w:pPr>
        <w:spacing w:line="360" w:lineRule="auto"/>
        <w:ind w:firstLineChars="200" w:firstLine="480"/>
        <w:outlineLvl w:val="0"/>
        <w:rPr>
          <w:rFonts w:ascii="仿宋" w:eastAsia="仿宋" w:hAnsi="仿宋"/>
          <w:sz w:val="24"/>
        </w:rPr>
      </w:pPr>
      <w:r>
        <w:rPr>
          <w:rFonts w:ascii="仿宋" w:eastAsia="仿宋" w:hAnsi="仿宋" w:hint="eastAsia"/>
          <w:sz w:val="24"/>
        </w:rPr>
        <w:t>6.2.3审查人员根据招标文件中要求的“供应商资格要求”对投标人进行资格审查，只有对“供应商资格要求”所列各项所要求提供的证明材料做出有效响应的投标文件才能通过审查。对是否有效响应招标文件的要求有争议的投标，资格审查人员将以记名方式表决，得票超过半数的投标人有资格进入下一阶段的评审，否则将被淘汰。</w:t>
      </w:r>
    </w:p>
    <w:p w:rsidR="00A455AC" w:rsidRDefault="009F0EA1">
      <w:pPr>
        <w:spacing w:line="360" w:lineRule="auto"/>
        <w:ind w:firstLineChars="200" w:firstLine="480"/>
        <w:outlineLvl w:val="0"/>
        <w:rPr>
          <w:rFonts w:ascii="仿宋" w:eastAsia="仿宋" w:hAnsi="仿宋"/>
          <w:sz w:val="24"/>
        </w:rPr>
      </w:pPr>
      <w:r>
        <w:rPr>
          <w:rFonts w:ascii="仿宋" w:eastAsia="仿宋" w:hAnsi="仿宋" w:hint="eastAsia"/>
          <w:sz w:val="24"/>
        </w:rPr>
        <w:t>6.2.4通过资格审查的投标人不足三家的，按废标处理。</w:t>
      </w:r>
    </w:p>
    <w:p w:rsidR="00A455AC" w:rsidRDefault="009F0EA1">
      <w:pPr>
        <w:spacing w:line="360" w:lineRule="auto"/>
        <w:ind w:firstLineChars="200" w:firstLine="480"/>
        <w:outlineLvl w:val="0"/>
        <w:rPr>
          <w:rFonts w:ascii="仿宋" w:eastAsia="仿宋" w:hAnsi="仿宋"/>
          <w:sz w:val="24"/>
        </w:rPr>
      </w:pPr>
      <w:r>
        <w:rPr>
          <w:rFonts w:ascii="仿宋" w:eastAsia="仿宋" w:hAnsi="仿宋" w:hint="eastAsia"/>
          <w:sz w:val="24"/>
        </w:rPr>
        <w:t>6.2.5提供相同品牌产品的不同投标人参加同一合同项下投标的，按一家投标人计算。非单一产品采购项目，多家投标人提供的核心产品品牌相同的，按一家投标人计算。核心</w:t>
      </w:r>
      <w:r>
        <w:rPr>
          <w:rFonts w:ascii="仿宋" w:eastAsia="仿宋" w:hAnsi="仿宋"/>
          <w:sz w:val="24"/>
        </w:rPr>
        <w:t>产品详见</w:t>
      </w:r>
      <w:r>
        <w:rPr>
          <w:rFonts w:ascii="仿宋" w:eastAsia="仿宋" w:hAnsi="仿宋" w:hint="eastAsia"/>
          <w:sz w:val="24"/>
        </w:rPr>
        <w:t>“采购需求”。</w:t>
      </w:r>
    </w:p>
    <w:p w:rsidR="00A455AC" w:rsidRDefault="009F0EA1">
      <w:pPr>
        <w:pStyle w:val="a3"/>
        <w:ind w:firstLineChars="200" w:firstLine="480"/>
        <w:jc w:val="both"/>
        <w:rPr>
          <w:rFonts w:ascii="仿宋" w:eastAsia="仿宋" w:hAnsi="仿宋"/>
          <w:sz w:val="24"/>
        </w:rPr>
      </w:pPr>
      <w:r>
        <w:rPr>
          <w:rFonts w:ascii="仿宋" w:eastAsia="仿宋" w:hAnsi="仿宋" w:hint="eastAsia"/>
          <w:sz w:val="24"/>
        </w:rPr>
        <w:t>6.2.6采购人查询投标人的信用记录。投标人存在不良信用记录的，其投标将被认定为</w:t>
      </w:r>
      <w:r>
        <w:rPr>
          <w:rFonts w:ascii="仿宋" w:eastAsia="仿宋" w:hAnsi="仿宋" w:hint="eastAsia"/>
          <w:b/>
          <w:sz w:val="24"/>
        </w:rPr>
        <w:t>投标无效</w:t>
      </w:r>
      <w:r>
        <w:rPr>
          <w:rFonts w:ascii="仿宋" w:eastAsia="仿宋" w:hAnsi="仿宋" w:hint="eastAsia"/>
          <w:sz w:val="24"/>
        </w:rPr>
        <w:t>。</w:t>
      </w:r>
    </w:p>
    <w:p w:rsidR="00A455AC" w:rsidRDefault="009F0EA1">
      <w:pPr>
        <w:pStyle w:val="a3"/>
        <w:ind w:firstLineChars="200" w:firstLine="480"/>
        <w:jc w:val="both"/>
        <w:rPr>
          <w:rFonts w:ascii="仿宋" w:eastAsia="仿宋" w:hAnsi="仿宋"/>
          <w:sz w:val="24"/>
        </w:rPr>
      </w:pPr>
      <w:r>
        <w:rPr>
          <w:rFonts w:ascii="仿宋" w:eastAsia="仿宋" w:hAnsi="仿宋" w:hint="eastAsia"/>
          <w:sz w:val="24"/>
        </w:rPr>
        <w:t>6.2.7不良信用记录指：投标人在“信用中国”网站</w:t>
      </w:r>
    </w:p>
    <w:p w:rsidR="00A455AC" w:rsidRDefault="009F0EA1">
      <w:pPr>
        <w:pStyle w:val="a3"/>
        <w:ind w:firstLine="0"/>
        <w:jc w:val="both"/>
        <w:rPr>
          <w:rFonts w:ascii="仿宋" w:eastAsia="仿宋" w:hAnsi="仿宋"/>
          <w:sz w:val="24"/>
        </w:rPr>
      </w:pPr>
      <w:r>
        <w:rPr>
          <w:rFonts w:ascii="仿宋" w:eastAsia="仿宋" w:hAnsi="仿宋" w:hint="eastAsia"/>
          <w:sz w:val="24"/>
        </w:rPr>
        <w:t>（www.creditchina.gov.cn）被列入失信被执行人、重大税收违法案件当事人名</w:t>
      </w:r>
    </w:p>
    <w:p w:rsidR="00A455AC" w:rsidRDefault="009F0EA1">
      <w:pPr>
        <w:pStyle w:val="a3"/>
        <w:ind w:firstLine="0"/>
        <w:jc w:val="both"/>
        <w:rPr>
          <w:rFonts w:ascii="仿宋" w:eastAsia="仿宋" w:hAnsi="仿宋"/>
          <w:sz w:val="24"/>
        </w:rPr>
      </w:pPr>
      <w:r>
        <w:rPr>
          <w:rFonts w:ascii="仿宋" w:eastAsia="仿宋" w:hAnsi="仿宋" w:hint="eastAsia"/>
          <w:sz w:val="24"/>
        </w:rPr>
        <w:t>单，或在中国政府采购网（www.ccgp.gov.cn）被列入政府采购严重违法失信行为记录名单。</w:t>
      </w:r>
    </w:p>
    <w:p w:rsidR="00A455AC" w:rsidRDefault="009F0EA1" w:rsidP="009F0EA1">
      <w:pPr>
        <w:pStyle w:val="a3"/>
        <w:ind w:firstLineChars="177" w:firstLine="425"/>
        <w:jc w:val="both"/>
        <w:rPr>
          <w:rFonts w:ascii="仿宋" w:eastAsia="仿宋" w:hAnsi="仿宋"/>
          <w:sz w:val="24"/>
        </w:rPr>
      </w:pPr>
      <w:r>
        <w:rPr>
          <w:rFonts w:ascii="仿宋" w:eastAsia="仿宋" w:hAnsi="仿宋" w:hint="eastAsia"/>
          <w:sz w:val="24"/>
        </w:rPr>
        <w:t>以联合体形式参加投标的，联合体任何成员存在以上不良信用记录的，联合体投标将被认定为投标无效。</w:t>
      </w:r>
    </w:p>
    <w:p w:rsidR="00A455AC" w:rsidRDefault="009F0EA1" w:rsidP="009F0EA1">
      <w:pPr>
        <w:pStyle w:val="a3"/>
        <w:ind w:firstLineChars="177" w:firstLine="425"/>
        <w:jc w:val="both"/>
        <w:rPr>
          <w:rFonts w:ascii="仿宋" w:eastAsia="仿宋" w:hAnsi="仿宋"/>
          <w:sz w:val="24"/>
        </w:rPr>
      </w:pPr>
      <w:r>
        <w:rPr>
          <w:rFonts w:ascii="仿宋" w:eastAsia="仿宋" w:hAnsi="仿宋" w:hint="eastAsia"/>
          <w:sz w:val="24"/>
        </w:rPr>
        <w:t>6.2.8查询及记录方式：采购人经办人将查询网页打印、签字并存档备查。</w:t>
      </w:r>
    </w:p>
    <w:p w:rsidR="00A455AC" w:rsidRDefault="009F0EA1" w:rsidP="009F0EA1">
      <w:pPr>
        <w:pStyle w:val="a3"/>
        <w:ind w:firstLineChars="177" w:firstLine="425"/>
        <w:jc w:val="both"/>
        <w:rPr>
          <w:rFonts w:ascii="仿宋" w:eastAsia="仿宋" w:hAnsi="仿宋"/>
          <w:sz w:val="24"/>
        </w:rPr>
      </w:pPr>
      <w:r>
        <w:rPr>
          <w:rFonts w:ascii="仿宋" w:eastAsia="仿宋" w:hAnsi="仿宋" w:hint="eastAsia"/>
          <w:sz w:val="24"/>
        </w:rPr>
        <w:t>6.2.9查询时间：递交投标文件截止时间后至评标结束前。</w:t>
      </w:r>
    </w:p>
    <w:p w:rsidR="00A455AC" w:rsidRDefault="009F0EA1" w:rsidP="009F0EA1">
      <w:pPr>
        <w:pStyle w:val="a3"/>
        <w:ind w:firstLineChars="177" w:firstLine="425"/>
        <w:jc w:val="both"/>
        <w:rPr>
          <w:rFonts w:ascii="仿宋" w:eastAsia="仿宋" w:hAnsi="仿宋"/>
          <w:sz w:val="24"/>
        </w:rPr>
      </w:pPr>
      <w:r>
        <w:rPr>
          <w:rFonts w:ascii="仿宋" w:eastAsia="仿宋" w:hAnsi="仿宋" w:hint="eastAsia"/>
          <w:sz w:val="24"/>
        </w:rPr>
        <w:t>投标人不良信用记录以采购人查询结果为准。</w:t>
      </w:r>
    </w:p>
    <w:p w:rsidR="00A455AC" w:rsidRDefault="009F0EA1" w:rsidP="009F0EA1">
      <w:pPr>
        <w:pStyle w:val="a3"/>
        <w:ind w:firstLineChars="177" w:firstLine="425"/>
        <w:jc w:val="both"/>
        <w:rPr>
          <w:rFonts w:ascii="仿宋" w:eastAsia="仿宋" w:hAnsi="仿宋"/>
          <w:sz w:val="24"/>
        </w:rPr>
      </w:pPr>
      <w:r>
        <w:rPr>
          <w:rFonts w:ascii="仿宋" w:eastAsia="仿宋" w:hAnsi="仿宋" w:hint="eastAsia"/>
          <w:sz w:val="24"/>
        </w:rPr>
        <w:lastRenderedPageBreak/>
        <w:t>在本招标文件规定的查询时间之后，网站信息发生的任何变更均不再作为评标依据。投标人自行提供的与网站信息不一致的其他证明材料亦不作为资格审查的依据。</w:t>
      </w:r>
    </w:p>
    <w:p w:rsidR="00A455AC" w:rsidRDefault="00A455AC">
      <w:pPr>
        <w:spacing w:line="360" w:lineRule="auto"/>
        <w:ind w:firstLineChars="100" w:firstLine="281"/>
        <w:rPr>
          <w:rFonts w:ascii="仿宋" w:eastAsia="仿宋" w:hAnsi="仿宋"/>
          <w:b/>
          <w:color w:val="000000"/>
          <w:sz w:val="28"/>
        </w:rPr>
      </w:pPr>
    </w:p>
    <w:p w:rsidR="00A455AC" w:rsidRDefault="009F0EA1">
      <w:pPr>
        <w:spacing w:line="360" w:lineRule="auto"/>
        <w:rPr>
          <w:rFonts w:ascii="仿宋" w:eastAsia="仿宋" w:hAnsi="仿宋"/>
          <w:b/>
          <w:color w:val="000000"/>
          <w:sz w:val="28"/>
        </w:rPr>
      </w:pPr>
      <w:r>
        <w:rPr>
          <w:rFonts w:ascii="仿宋" w:eastAsia="仿宋" w:hAnsi="仿宋" w:hint="eastAsia"/>
          <w:b/>
          <w:color w:val="000000"/>
          <w:sz w:val="28"/>
        </w:rPr>
        <w:t>七、评 标</w:t>
      </w:r>
    </w:p>
    <w:p w:rsidR="00A455AC" w:rsidRDefault="009F0EA1">
      <w:pPr>
        <w:spacing w:line="360" w:lineRule="auto"/>
        <w:rPr>
          <w:rFonts w:ascii="仿宋" w:eastAsia="仿宋" w:hAnsi="仿宋"/>
          <w:b/>
          <w:color w:val="000000"/>
          <w:sz w:val="24"/>
        </w:rPr>
      </w:pPr>
      <w:r>
        <w:rPr>
          <w:rFonts w:ascii="仿宋" w:eastAsia="仿宋" w:hAnsi="仿宋" w:hint="eastAsia"/>
          <w:b/>
          <w:color w:val="000000"/>
          <w:sz w:val="24"/>
        </w:rPr>
        <w:t>7.1</w:t>
      </w:r>
      <w:r>
        <w:rPr>
          <w:rFonts w:ascii="仿宋" w:eastAsia="仿宋" w:hAnsi="仿宋" w:hint="eastAsia"/>
          <w:b/>
          <w:sz w:val="24"/>
        </w:rPr>
        <w:t>评标委员会</w:t>
      </w:r>
    </w:p>
    <w:p w:rsidR="00A455AC" w:rsidRDefault="009F0EA1">
      <w:pPr>
        <w:widowControl/>
        <w:tabs>
          <w:tab w:val="left" w:pos="0"/>
          <w:tab w:val="left" w:pos="1080"/>
          <w:tab w:val="left" w:pos="1802"/>
        </w:tabs>
        <w:spacing w:line="480" w:lineRule="exact"/>
        <w:ind w:firstLineChars="200" w:firstLine="480"/>
        <w:rPr>
          <w:rFonts w:ascii="仿宋" w:eastAsia="仿宋" w:hAnsi="仿宋"/>
          <w:sz w:val="24"/>
        </w:rPr>
      </w:pPr>
      <w:r>
        <w:rPr>
          <w:rFonts w:ascii="仿宋" w:eastAsia="仿宋" w:hAnsi="仿宋" w:hint="eastAsia"/>
          <w:sz w:val="24"/>
        </w:rPr>
        <w:t>评标委员会由采购单位代表和评审专家组成，成员人数为五人以上单数。评标委员会负责具体评标事务，根据有关法律法规和招标文件规定独立履行评标委员会职责。</w:t>
      </w:r>
    </w:p>
    <w:p w:rsidR="00A455AC" w:rsidRDefault="009F0EA1">
      <w:pPr>
        <w:widowControl/>
        <w:tabs>
          <w:tab w:val="left" w:pos="0"/>
          <w:tab w:val="left" w:pos="1080"/>
          <w:tab w:val="left" w:pos="1802"/>
        </w:tabs>
        <w:spacing w:line="480" w:lineRule="exact"/>
        <w:rPr>
          <w:rFonts w:ascii="仿宋" w:eastAsia="仿宋" w:hAnsi="仿宋"/>
          <w:b/>
          <w:color w:val="000000"/>
          <w:sz w:val="24"/>
        </w:rPr>
      </w:pPr>
      <w:r>
        <w:rPr>
          <w:rFonts w:ascii="仿宋" w:eastAsia="仿宋" w:hAnsi="仿宋" w:hint="eastAsia"/>
          <w:b/>
          <w:color w:val="000000"/>
          <w:sz w:val="24"/>
        </w:rPr>
        <w:t>7.2原则和方法</w:t>
      </w:r>
    </w:p>
    <w:p w:rsidR="00A455AC" w:rsidRDefault="009F0EA1">
      <w:pPr>
        <w:pStyle w:val="a3"/>
        <w:ind w:firstLineChars="175"/>
        <w:rPr>
          <w:rFonts w:ascii="仿宋" w:eastAsia="仿宋" w:hAnsi="仿宋"/>
          <w:sz w:val="24"/>
        </w:rPr>
      </w:pPr>
      <w:r>
        <w:rPr>
          <w:rFonts w:ascii="仿宋" w:eastAsia="仿宋" w:hAnsi="仿宋" w:hint="eastAsia"/>
          <w:sz w:val="24"/>
        </w:rPr>
        <w:t>7.2.1 评标活动应遵循客观、公正、审慎的原则。</w:t>
      </w:r>
    </w:p>
    <w:p w:rsidR="00A455AC" w:rsidRDefault="009F0EA1">
      <w:pPr>
        <w:pStyle w:val="a3"/>
        <w:ind w:firstLineChars="175"/>
        <w:rPr>
          <w:rFonts w:ascii="仿宋" w:eastAsia="仿宋" w:hAnsi="仿宋"/>
          <w:sz w:val="24"/>
        </w:rPr>
      </w:pPr>
      <w:r>
        <w:rPr>
          <w:rFonts w:ascii="仿宋" w:eastAsia="仿宋" w:hAnsi="仿宋" w:hint="eastAsia"/>
          <w:sz w:val="24"/>
        </w:rPr>
        <w:t>7.2.2 评标委员会将按本招标文件中规定的评标方法进行评标。</w:t>
      </w:r>
    </w:p>
    <w:p w:rsidR="00A455AC" w:rsidRDefault="009F0EA1">
      <w:pPr>
        <w:pStyle w:val="a3"/>
        <w:ind w:firstLineChars="175"/>
        <w:rPr>
          <w:rFonts w:ascii="仿宋" w:eastAsia="仿宋" w:hAnsi="仿宋"/>
          <w:sz w:val="24"/>
        </w:rPr>
      </w:pPr>
      <w:r>
        <w:rPr>
          <w:rFonts w:ascii="仿宋" w:eastAsia="仿宋" w:hAnsi="仿宋" w:hint="eastAsia"/>
          <w:sz w:val="24"/>
        </w:rPr>
        <w:t>7.2.3 评标委员会各成员应当独立对每个投标人的投标文件进行评价。</w:t>
      </w:r>
    </w:p>
    <w:p w:rsidR="00A455AC" w:rsidRDefault="009F0EA1">
      <w:pPr>
        <w:pStyle w:val="a3"/>
        <w:ind w:firstLineChars="175"/>
        <w:rPr>
          <w:rFonts w:ascii="仿宋" w:eastAsia="仿宋" w:hAnsi="仿宋"/>
          <w:sz w:val="24"/>
        </w:rPr>
      </w:pPr>
      <w:r>
        <w:rPr>
          <w:rFonts w:ascii="仿宋" w:eastAsia="仿宋" w:hAnsi="仿宋" w:hint="eastAsia"/>
          <w:sz w:val="24"/>
        </w:rPr>
        <w:t>7.2.4评审过程分为符合性审查、澄清说明补正（如需）、综合评审、推荐中标候选人。</w:t>
      </w:r>
    </w:p>
    <w:p w:rsidR="00A455AC" w:rsidRDefault="009F0EA1">
      <w:pPr>
        <w:pStyle w:val="a3"/>
        <w:ind w:firstLineChars="175"/>
        <w:rPr>
          <w:rFonts w:ascii="仿宋" w:eastAsia="仿宋" w:hAnsi="仿宋"/>
          <w:sz w:val="24"/>
        </w:rPr>
      </w:pPr>
      <w:r>
        <w:rPr>
          <w:rFonts w:ascii="仿宋" w:eastAsia="仿宋" w:hAnsi="仿宋" w:hint="eastAsia"/>
          <w:sz w:val="24"/>
        </w:rPr>
        <w:t>7.2.5 评标过程中的一些约定事项：</w:t>
      </w:r>
    </w:p>
    <w:p w:rsidR="00A455AC" w:rsidRDefault="009F0EA1">
      <w:pPr>
        <w:pStyle w:val="a3"/>
        <w:ind w:firstLineChars="175"/>
        <w:rPr>
          <w:rFonts w:ascii="仿宋" w:eastAsia="仿宋" w:hAnsi="仿宋"/>
          <w:sz w:val="24"/>
        </w:rPr>
      </w:pPr>
      <w:r>
        <w:rPr>
          <w:rFonts w:ascii="仿宋" w:eastAsia="仿宋" w:hAnsi="仿宋" w:hint="eastAsia"/>
          <w:sz w:val="24"/>
        </w:rPr>
        <w:t>（1）计算百分数时，保留百分数小数点后两位有效数字。</w:t>
      </w:r>
    </w:p>
    <w:p w:rsidR="00A455AC" w:rsidRDefault="009F0EA1">
      <w:pPr>
        <w:pStyle w:val="a3"/>
        <w:ind w:firstLineChars="175"/>
        <w:rPr>
          <w:rFonts w:ascii="仿宋" w:eastAsia="仿宋" w:hAnsi="仿宋"/>
          <w:sz w:val="24"/>
        </w:rPr>
      </w:pPr>
      <w:r>
        <w:rPr>
          <w:rFonts w:ascii="仿宋" w:eastAsia="仿宋" w:hAnsi="仿宋" w:hint="eastAsia"/>
          <w:sz w:val="24"/>
        </w:rPr>
        <w:t>（2）计算最终得分时，保留小数点后一位有效数字。</w:t>
      </w:r>
    </w:p>
    <w:p w:rsidR="00A455AC" w:rsidRDefault="009F0EA1">
      <w:pPr>
        <w:pStyle w:val="a3"/>
        <w:ind w:firstLineChars="175"/>
        <w:rPr>
          <w:rFonts w:ascii="仿宋" w:eastAsia="仿宋" w:hAnsi="仿宋"/>
          <w:sz w:val="24"/>
        </w:rPr>
      </w:pPr>
      <w:r>
        <w:rPr>
          <w:rFonts w:ascii="仿宋" w:eastAsia="仿宋" w:hAnsi="仿宋" w:hint="eastAsia"/>
          <w:sz w:val="24"/>
        </w:rPr>
        <w:t>（3）所有专家评分的算术平均值加上价格得分为投标单位的最终得分。</w:t>
      </w:r>
    </w:p>
    <w:p w:rsidR="00A455AC" w:rsidRDefault="009F0EA1">
      <w:pPr>
        <w:pStyle w:val="a3"/>
        <w:ind w:firstLineChars="175"/>
        <w:rPr>
          <w:rFonts w:ascii="仿宋" w:eastAsia="仿宋" w:hAnsi="仿宋"/>
          <w:sz w:val="24"/>
        </w:rPr>
      </w:pPr>
      <w:r>
        <w:rPr>
          <w:rFonts w:ascii="仿宋" w:eastAsia="仿宋" w:hAnsi="仿宋" w:hint="eastAsia"/>
          <w:sz w:val="24"/>
        </w:rPr>
        <w:t>（4）评标中如有未考虑到的问题，由评标委员会集体研究处理。</w:t>
      </w:r>
    </w:p>
    <w:p w:rsidR="00A455AC" w:rsidRDefault="00A455AC">
      <w:pPr>
        <w:pStyle w:val="a3"/>
        <w:ind w:firstLineChars="175"/>
        <w:rPr>
          <w:rFonts w:ascii="仿宋" w:eastAsia="仿宋" w:hAnsi="仿宋"/>
          <w:sz w:val="24"/>
        </w:rPr>
      </w:pPr>
    </w:p>
    <w:p w:rsidR="00A455AC" w:rsidRDefault="009F0EA1">
      <w:pPr>
        <w:widowControl/>
        <w:spacing w:line="360" w:lineRule="auto"/>
        <w:rPr>
          <w:rFonts w:ascii="仿宋" w:eastAsia="仿宋" w:hAnsi="仿宋"/>
          <w:b/>
          <w:sz w:val="24"/>
        </w:rPr>
      </w:pPr>
      <w:r>
        <w:rPr>
          <w:rFonts w:ascii="仿宋" w:eastAsia="仿宋" w:hAnsi="仿宋" w:hint="eastAsia"/>
          <w:b/>
          <w:kern w:val="0"/>
          <w:sz w:val="24"/>
          <w:szCs w:val="20"/>
        </w:rPr>
        <w:t>7.3</w:t>
      </w:r>
      <w:r>
        <w:rPr>
          <w:rFonts w:ascii="仿宋" w:eastAsia="仿宋" w:hAnsi="仿宋" w:hint="eastAsia"/>
          <w:b/>
          <w:sz w:val="24"/>
        </w:rPr>
        <w:t>符合性审查</w:t>
      </w:r>
    </w:p>
    <w:p w:rsidR="00A455AC" w:rsidRDefault="009F0EA1">
      <w:pPr>
        <w:pStyle w:val="a3"/>
        <w:ind w:firstLineChars="175"/>
        <w:rPr>
          <w:rFonts w:ascii="仿宋" w:eastAsia="仿宋" w:hAnsi="仿宋"/>
          <w:b/>
          <w:bCs/>
          <w:sz w:val="24"/>
        </w:rPr>
      </w:pPr>
      <w:r>
        <w:rPr>
          <w:rFonts w:ascii="仿宋" w:eastAsia="仿宋" w:hAnsi="仿宋" w:hint="eastAsia"/>
          <w:sz w:val="24"/>
        </w:rPr>
        <w:t>7.3.1 评标委员会将依据符合性审查条款规定的评审标准，对投标人所提交的投标文件进行符合性审查。符合性审查的内容只要有一条不满足，则</w:t>
      </w:r>
      <w:r>
        <w:rPr>
          <w:rFonts w:ascii="仿宋" w:eastAsia="仿宋" w:hAnsi="仿宋" w:hint="eastAsia"/>
          <w:b/>
          <w:bCs/>
          <w:sz w:val="24"/>
        </w:rPr>
        <w:t>投标文件无效。</w:t>
      </w:r>
    </w:p>
    <w:p w:rsidR="00A455AC" w:rsidRDefault="009F0EA1">
      <w:pPr>
        <w:tabs>
          <w:tab w:val="left" w:pos="0"/>
        </w:tabs>
        <w:spacing w:line="480" w:lineRule="exact"/>
        <w:ind w:firstLineChars="200" w:firstLine="480"/>
        <w:rPr>
          <w:rFonts w:ascii="仿宋" w:eastAsia="仿宋" w:hAnsi="仿宋"/>
          <w:kern w:val="0"/>
          <w:sz w:val="24"/>
          <w:szCs w:val="20"/>
        </w:rPr>
      </w:pPr>
      <w:r>
        <w:rPr>
          <w:rFonts w:ascii="仿宋" w:eastAsia="仿宋" w:hAnsi="仿宋" w:hint="eastAsia"/>
          <w:kern w:val="0"/>
          <w:sz w:val="24"/>
          <w:szCs w:val="20"/>
        </w:rPr>
        <w:t>7.3.2投标人需在《符合性审查响应表》中指出评审点的评判依据，即投标文件中哪些起止页码范围响应了对应的评审点。由于投标人未响应此表，或未正确地响应评审点的起止页码，导致评标委员会无法加以正确评判的，投标人需独</w:t>
      </w:r>
      <w:r>
        <w:rPr>
          <w:rFonts w:ascii="仿宋" w:eastAsia="仿宋" w:hAnsi="仿宋" w:hint="eastAsia"/>
          <w:kern w:val="0"/>
          <w:sz w:val="24"/>
          <w:szCs w:val="20"/>
        </w:rPr>
        <w:lastRenderedPageBreak/>
        <w:t>自承担可能产生的各种不利结果。</w:t>
      </w:r>
    </w:p>
    <w:p w:rsidR="00A455AC" w:rsidRDefault="009F0EA1">
      <w:pPr>
        <w:tabs>
          <w:tab w:val="left" w:pos="0"/>
        </w:tabs>
        <w:spacing w:line="480" w:lineRule="exact"/>
        <w:ind w:firstLineChars="200" w:firstLine="480"/>
        <w:rPr>
          <w:rFonts w:ascii="仿宋" w:eastAsia="仿宋" w:hAnsi="仿宋"/>
          <w:sz w:val="24"/>
        </w:rPr>
      </w:pPr>
      <w:r>
        <w:rPr>
          <w:rFonts w:ascii="仿宋" w:eastAsia="仿宋" w:hAnsi="仿宋" w:hint="eastAsia"/>
          <w:sz w:val="24"/>
        </w:rPr>
        <w:t>7.3.3评标委员会根据招标文件中符合性审查条款对投标人的符合性进行审查，只有对招标文件所列各项符合性审查条款做出实质性响应的投标文件才能通过审查。对是否实质性响应招标文件的要求有争议的投标，评标委员会将以记名方式表决，得票超过半数的投标人有资格进入下一阶段的评审，否则将被淘汰。</w:t>
      </w:r>
    </w:p>
    <w:p w:rsidR="00A455AC" w:rsidRDefault="009F0EA1">
      <w:pPr>
        <w:widowControl/>
        <w:tabs>
          <w:tab w:val="left" w:pos="360"/>
        </w:tabs>
        <w:spacing w:line="480" w:lineRule="exact"/>
        <w:ind w:firstLineChars="175" w:firstLine="420"/>
        <w:rPr>
          <w:rFonts w:ascii="仿宋" w:eastAsia="仿宋" w:hAnsi="仿宋"/>
          <w:sz w:val="24"/>
        </w:rPr>
      </w:pPr>
      <w:r>
        <w:rPr>
          <w:rFonts w:ascii="仿宋" w:eastAsia="仿宋" w:hAnsi="仿宋" w:hint="eastAsia"/>
          <w:sz w:val="24"/>
        </w:rPr>
        <w:t>7.3.4通过符合性审查的投标人不足三家的，按废标处理。投标人数量计算见6.2.5条规定。</w:t>
      </w:r>
    </w:p>
    <w:p w:rsidR="00A455AC" w:rsidRDefault="009F0EA1">
      <w:pPr>
        <w:pStyle w:val="a3"/>
        <w:ind w:firstLineChars="200" w:firstLine="480"/>
        <w:rPr>
          <w:rFonts w:ascii="仿宋" w:eastAsia="仿宋" w:hAnsi="仿宋"/>
          <w:sz w:val="24"/>
        </w:rPr>
      </w:pPr>
      <w:r>
        <w:rPr>
          <w:rFonts w:ascii="仿宋" w:eastAsia="仿宋" w:hAnsi="仿宋" w:hint="eastAsia"/>
          <w:sz w:val="24"/>
        </w:rPr>
        <w:t>7.3.5在评审过程中，评标委员会发现投标人有下列表现形式之一的，视为投标人串通投标，</w:t>
      </w:r>
      <w:r>
        <w:rPr>
          <w:rFonts w:ascii="仿宋" w:eastAsia="仿宋" w:hAnsi="仿宋" w:hint="eastAsia"/>
          <w:b/>
          <w:bCs/>
          <w:sz w:val="24"/>
        </w:rPr>
        <w:t>其投标无效，</w:t>
      </w:r>
      <w:r>
        <w:rPr>
          <w:rFonts w:ascii="仿宋" w:eastAsia="仿宋" w:hAnsi="仿宋" w:hint="eastAsia"/>
          <w:sz w:val="24"/>
        </w:rPr>
        <w:t>具体表现形式如下：</w:t>
      </w:r>
    </w:p>
    <w:p w:rsidR="00A455AC" w:rsidRDefault="009F0EA1">
      <w:pPr>
        <w:pStyle w:val="a3"/>
        <w:ind w:firstLineChars="175"/>
        <w:rPr>
          <w:rFonts w:ascii="仿宋" w:eastAsia="仿宋" w:hAnsi="仿宋"/>
          <w:sz w:val="24"/>
          <w:szCs w:val="24"/>
        </w:rPr>
      </w:pPr>
      <w:r>
        <w:rPr>
          <w:rFonts w:ascii="仿宋" w:eastAsia="仿宋" w:hAnsi="仿宋" w:hint="eastAsia"/>
          <w:sz w:val="24"/>
          <w:szCs w:val="24"/>
        </w:rPr>
        <w:t>（1）不同投标人的投标文件由同一单位或者个人编制；</w:t>
      </w:r>
    </w:p>
    <w:p w:rsidR="00A455AC" w:rsidRDefault="009F0EA1">
      <w:pPr>
        <w:pStyle w:val="a3"/>
        <w:ind w:firstLineChars="175"/>
        <w:rPr>
          <w:rFonts w:ascii="仿宋" w:eastAsia="仿宋" w:hAnsi="仿宋"/>
          <w:sz w:val="24"/>
          <w:szCs w:val="24"/>
        </w:rPr>
      </w:pPr>
      <w:r>
        <w:rPr>
          <w:rFonts w:ascii="仿宋" w:eastAsia="仿宋" w:hAnsi="仿宋" w:hint="eastAsia"/>
          <w:sz w:val="24"/>
          <w:szCs w:val="24"/>
        </w:rPr>
        <w:t>（2）不同投标人委托同一单位或者个人办理投标事宜；</w:t>
      </w:r>
    </w:p>
    <w:p w:rsidR="00A455AC" w:rsidRDefault="009F0EA1">
      <w:pPr>
        <w:pStyle w:val="a3"/>
        <w:ind w:firstLineChars="175"/>
        <w:rPr>
          <w:rFonts w:ascii="仿宋" w:eastAsia="仿宋" w:hAnsi="仿宋"/>
          <w:sz w:val="24"/>
          <w:szCs w:val="24"/>
        </w:rPr>
      </w:pPr>
      <w:r>
        <w:rPr>
          <w:rFonts w:ascii="仿宋" w:eastAsia="仿宋" w:hAnsi="仿宋" w:hint="eastAsia"/>
          <w:sz w:val="24"/>
          <w:szCs w:val="24"/>
        </w:rPr>
        <w:t>（3）不同投标人的投标文件载明的项目管理成员或者联系人员为同一人；</w:t>
      </w:r>
    </w:p>
    <w:p w:rsidR="00A455AC" w:rsidRDefault="009F0EA1">
      <w:pPr>
        <w:pStyle w:val="a3"/>
        <w:ind w:firstLineChars="175"/>
        <w:rPr>
          <w:rFonts w:ascii="仿宋" w:eastAsia="仿宋" w:hAnsi="仿宋"/>
          <w:sz w:val="24"/>
          <w:szCs w:val="24"/>
        </w:rPr>
      </w:pPr>
      <w:r>
        <w:rPr>
          <w:rFonts w:ascii="仿宋" w:eastAsia="仿宋" w:hAnsi="仿宋" w:hint="eastAsia"/>
          <w:sz w:val="24"/>
          <w:szCs w:val="24"/>
        </w:rPr>
        <w:t>（4）不同投标人的投标文件异常一致或者投标报价呈规律性差异；</w:t>
      </w:r>
    </w:p>
    <w:p w:rsidR="00A455AC" w:rsidRDefault="009F0EA1">
      <w:pPr>
        <w:pStyle w:val="a3"/>
        <w:ind w:firstLineChars="175"/>
        <w:rPr>
          <w:rFonts w:ascii="仿宋" w:eastAsia="仿宋" w:hAnsi="仿宋"/>
          <w:sz w:val="24"/>
          <w:szCs w:val="24"/>
        </w:rPr>
      </w:pPr>
      <w:r>
        <w:rPr>
          <w:rFonts w:ascii="仿宋" w:eastAsia="仿宋" w:hAnsi="仿宋" w:hint="eastAsia"/>
          <w:sz w:val="24"/>
          <w:szCs w:val="24"/>
        </w:rPr>
        <w:t>（5）不同投标人的投标文件相互混装；</w:t>
      </w:r>
    </w:p>
    <w:p w:rsidR="00A455AC" w:rsidRDefault="009F0EA1">
      <w:pPr>
        <w:pStyle w:val="a3"/>
        <w:ind w:firstLineChars="175"/>
        <w:rPr>
          <w:rFonts w:ascii="仿宋" w:eastAsia="仿宋" w:hAnsi="仿宋"/>
          <w:sz w:val="24"/>
          <w:szCs w:val="24"/>
        </w:rPr>
      </w:pPr>
      <w:r>
        <w:rPr>
          <w:rFonts w:ascii="仿宋" w:eastAsia="仿宋" w:hAnsi="仿宋" w:hint="eastAsia"/>
          <w:sz w:val="24"/>
          <w:szCs w:val="24"/>
        </w:rPr>
        <w:t>（6）不同投标人的投标保证金从同一单位或者个人的账户转出；</w:t>
      </w:r>
    </w:p>
    <w:p w:rsidR="00A455AC" w:rsidRDefault="009F0EA1">
      <w:pPr>
        <w:pStyle w:val="a3"/>
        <w:ind w:firstLineChars="175"/>
        <w:rPr>
          <w:rFonts w:ascii="仿宋" w:eastAsia="仿宋" w:hAnsi="仿宋"/>
          <w:sz w:val="24"/>
          <w:szCs w:val="24"/>
        </w:rPr>
      </w:pPr>
      <w:r>
        <w:rPr>
          <w:rFonts w:ascii="仿宋" w:eastAsia="仿宋" w:hAnsi="仿宋" w:hint="eastAsia"/>
          <w:sz w:val="24"/>
          <w:szCs w:val="24"/>
        </w:rPr>
        <w:t>（7）不同投标人的标书硬件特征码一致。</w:t>
      </w:r>
    </w:p>
    <w:p w:rsidR="00A455AC" w:rsidRDefault="009F0EA1" w:rsidP="004D4D7E">
      <w:pPr>
        <w:pStyle w:val="1"/>
        <w:numPr>
          <w:ilvl w:val="0"/>
          <w:numId w:val="0"/>
        </w:numPr>
        <w:tabs>
          <w:tab w:val="left" w:pos="420"/>
        </w:tabs>
        <w:spacing w:beforeLines="50" w:line="360" w:lineRule="auto"/>
        <w:rPr>
          <w:rFonts w:ascii="仿宋" w:eastAsia="仿宋" w:hAnsi="仿宋"/>
          <w:b/>
          <w:sz w:val="24"/>
          <w:szCs w:val="24"/>
        </w:rPr>
      </w:pPr>
      <w:r>
        <w:rPr>
          <w:rFonts w:ascii="仿宋" w:eastAsia="仿宋" w:hAnsi="仿宋" w:hint="eastAsia"/>
          <w:b/>
          <w:sz w:val="24"/>
        </w:rPr>
        <w:t>7.4</w:t>
      </w:r>
      <w:r>
        <w:rPr>
          <w:rFonts w:ascii="仿宋" w:eastAsia="仿宋" w:hAnsi="仿宋" w:hint="eastAsia"/>
          <w:b/>
          <w:sz w:val="24"/>
          <w:szCs w:val="24"/>
        </w:rPr>
        <w:t>澄清、说明、补正</w:t>
      </w:r>
    </w:p>
    <w:p w:rsidR="00A455AC" w:rsidRDefault="009F0EA1">
      <w:pPr>
        <w:pStyle w:val="a3"/>
        <w:ind w:firstLineChars="175"/>
        <w:rPr>
          <w:rFonts w:ascii="仿宋" w:eastAsia="仿宋" w:hAnsi="仿宋"/>
          <w:sz w:val="24"/>
        </w:rPr>
      </w:pPr>
      <w:r>
        <w:rPr>
          <w:rFonts w:ascii="仿宋" w:eastAsia="仿宋" w:hAnsi="仿宋" w:hint="eastAsia"/>
          <w:sz w:val="24"/>
        </w:rPr>
        <w:t>7.4.1 评标委员会对于投标文件中含义不明确、同类问题表述不一致或者有明显文字和计算错误的内容或数据，应当以书面形式要求投标人在规定的时限内做出必要的澄清、说明或者补正。</w:t>
      </w:r>
    </w:p>
    <w:p w:rsidR="00A455AC" w:rsidRDefault="009F0EA1">
      <w:pPr>
        <w:pStyle w:val="a3"/>
        <w:ind w:firstLineChars="175"/>
        <w:rPr>
          <w:rFonts w:ascii="仿宋" w:eastAsia="仿宋" w:hAnsi="仿宋"/>
          <w:sz w:val="24"/>
        </w:rPr>
      </w:pPr>
      <w:r>
        <w:rPr>
          <w:rFonts w:ascii="仿宋" w:eastAsia="仿宋" w:hAnsi="仿宋" w:hint="eastAsia"/>
          <w:sz w:val="24"/>
        </w:rPr>
        <w:t>7.4.2 投标报价有计算上或累加上的算术错误，修正错误的原则如下：</w:t>
      </w:r>
    </w:p>
    <w:p w:rsidR="00A455AC" w:rsidRDefault="009F0EA1">
      <w:pPr>
        <w:widowControl/>
        <w:spacing w:line="360" w:lineRule="auto"/>
        <w:ind w:firstLineChars="150" w:firstLine="360"/>
        <w:jc w:val="left"/>
        <w:rPr>
          <w:rFonts w:ascii="仿宋" w:eastAsia="仿宋" w:hAnsi="仿宋"/>
          <w:sz w:val="24"/>
          <w:szCs w:val="22"/>
        </w:rPr>
      </w:pPr>
      <w:r>
        <w:rPr>
          <w:rFonts w:ascii="仿宋" w:eastAsia="仿宋" w:hAnsi="仿宋" w:hint="eastAsia"/>
          <w:sz w:val="24"/>
          <w:szCs w:val="22"/>
        </w:rPr>
        <w:t>（1）投标文件中开标一览表内容与投标文件中相应内容不一致的，以开标一览表为准；</w:t>
      </w:r>
    </w:p>
    <w:p w:rsidR="00A455AC" w:rsidRDefault="009F0EA1">
      <w:pPr>
        <w:widowControl/>
        <w:spacing w:line="360" w:lineRule="auto"/>
        <w:jc w:val="left"/>
        <w:rPr>
          <w:rFonts w:ascii="仿宋" w:eastAsia="仿宋" w:hAnsi="仿宋"/>
          <w:sz w:val="24"/>
          <w:szCs w:val="22"/>
        </w:rPr>
      </w:pPr>
      <w:r>
        <w:rPr>
          <w:rFonts w:ascii="仿宋" w:eastAsia="仿宋" w:hAnsi="仿宋" w:hint="eastAsia"/>
          <w:sz w:val="24"/>
          <w:szCs w:val="22"/>
        </w:rPr>
        <w:t xml:space="preserve">　 （2）大写金额和小写金额不一致的，以大写金额为准；</w:t>
      </w:r>
    </w:p>
    <w:p w:rsidR="00A455AC" w:rsidRDefault="009F0EA1">
      <w:pPr>
        <w:widowControl/>
        <w:spacing w:line="360" w:lineRule="auto"/>
        <w:jc w:val="left"/>
        <w:rPr>
          <w:rFonts w:ascii="仿宋" w:eastAsia="仿宋" w:hAnsi="仿宋"/>
          <w:sz w:val="24"/>
          <w:szCs w:val="22"/>
        </w:rPr>
      </w:pPr>
      <w:r>
        <w:rPr>
          <w:rFonts w:ascii="仿宋" w:eastAsia="仿宋" w:hAnsi="仿宋" w:hint="eastAsia"/>
          <w:sz w:val="24"/>
          <w:szCs w:val="22"/>
        </w:rPr>
        <w:t xml:space="preserve">　 （3）单价金额小数点或者百分比有明显错位的，以开标一览表的总价为准，并修改单价；</w:t>
      </w:r>
    </w:p>
    <w:p w:rsidR="00A455AC" w:rsidRDefault="009F0EA1">
      <w:pPr>
        <w:widowControl/>
        <w:spacing w:line="360" w:lineRule="auto"/>
        <w:jc w:val="left"/>
        <w:rPr>
          <w:rFonts w:ascii="仿宋" w:eastAsia="仿宋" w:hAnsi="仿宋"/>
          <w:sz w:val="24"/>
          <w:szCs w:val="22"/>
        </w:rPr>
      </w:pPr>
      <w:r>
        <w:rPr>
          <w:rFonts w:ascii="仿宋" w:eastAsia="仿宋" w:hAnsi="仿宋" w:hint="eastAsia"/>
          <w:sz w:val="24"/>
          <w:szCs w:val="22"/>
        </w:rPr>
        <w:t xml:space="preserve">　 （4）总价金额与按单价汇总金额不一致的，以单价金额计算结果为准。</w:t>
      </w:r>
    </w:p>
    <w:p w:rsidR="00A455AC" w:rsidRDefault="009F0EA1">
      <w:pPr>
        <w:pStyle w:val="a3"/>
        <w:ind w:firstLineChars="200" w:firstLine="480"/>
        <w:rPr>
          <w:rFonts w:ascii="仿宋" w:eastAsia="仿宋" w:hAnsi="仿宋"/>
          <w:sz w:val="24"/>
        </w:rPr>
      </w:pPr>
      <w:r>
        <w:rPr>
          <w:rFonts w:ascii="仿宋" w:eastAsia="仿宋" w:hAnsi="仿宋" w:hint="eastAsia"/>
          <w:sz w:val="24"/>
        </w:rPr>
        <w:lastRenderedPageBreak/>
        <w:t>同时出现两种以上不一致的，按照前款规定的顺序修正。修正后的报价采用书面形式，并加盖公章，或者由法定代表人或其授权的代表签字确认后产生约束力，投标人不确认的，其投标无效。</w:t>
      </w:r>
    </w:p>
    <w:p w:rsidR="00A455AC" w:rsidRDefault="009F0EA1">
      <w:pPr>
        <w:pStyle w:val="a3"/>
        <w:ind w:firstLineChars="175"/>
        <w:rPr>
          <w:rFonts w:ascii="仿宋" w:eastAsia="仿宋" w:hAnsi="仿宋"/>
          <w:sz w:val="24"/>
        </w:rPr>
      </w:pPr>
      <w:r>
        <w:rPr>
          <w:rFonts w:ascii="仿宋" w:eastAsia="仿宋" w:hAnsi="仿宋" w:hint="eastAsia"/>
          <w:sz w:val="24"/>
        </w:rPr>
        <w:t>7.4.3投标人的澄清、说明或者补正应当采用书面形式，并加盖公章，或者由法定代表人或者授权的代表签字。</w:t>
      </w:r>
    </w:p>
    <w:p w:rsidR="00A455AC" w:rsidRDefault="009F0EA1">
      <w:pPr>
        <w:pStyle w:val="a3"/>
        <w:ind w:firstLineChars="175"/>
        <w:rPr>
          <w:rFonts w:ascii="仿宋" w:eastAsia="仿宋" w:hAnsi="仿宋"/>
          <w:sz w:val="24"/>
        </w:rPr>
      </w:pPr>
      <w:r>
        <w:rPr>
          <w:rFonts w:ascii="仿宋" w:eastAsia="仿宋" w:hAnsi="仿宋" w:hint="eastAsia"/>
          <w:sz w:val="24"/>
        </w:rPr>
        <w:t>7.4.4 澄清、说明或补正的内容不得超出投标文件的范围或者改变投标文件的实质性内容。</w:t>
      </w:r>
    </w:p>
    <w:p w:rsidR="00A455AC" w:rsidRDefault="009F0EA1">
      <w:pPr>
        <w:pStyle w:val="a3"/>
        <w:ind w:firstLineChars="175"/>
        <w:rPr>
          <w:rFonts w:ascii="仿宋" w:eastAsia="仿宋" w:hAnsi="仿宋"/>
          <w:sz w:val="24"/>
        </w:rPr>
      </w:pPr>
      <w:r>
        <w:rPr>
          <w:rFonts w:ascii="仿宋" w:eastAsia="仿宋" w:hAnsi="仿宋" w:hint="eastAsia"/>
          <w:sz w:val="24"/>
        </w:rPr>
        <w:t>7.4.5 未按7.4.4条要求或未在规定时间内进行澄清、说明、补正的，其投标文件按无效处理。</w:t>
      </w:r>
    </w:p>
    <w:p w:rsidR="00A455AC" w:rsidRDefault="009F0EA1" w:rsidP="004D4D7E">
      <w:pPr>
        <w:pStyle w:val="1"/>
        <w:numPr>
          <w:ilvl w:val="0"/>
          <w:numId w:val="0"/>
        </w:numPr>
        <w:tabs>
          <w:tab w:val="left" w:pos="420"/>
        </w:tabs>
        <w:spacing w:beforeLines="50" w:line="360" w:lineRule="auto"/>
        <w:ind w:leftChars="29" w:left="770" w:hanging="709"/>
        <w:rPr>
          <w:rFonts w:ascii="仿宋" w:eastAsia="仿宋" w:hAnsi="仿宋"/>
          <w:b/>
          <w:sz w:val="24"/>
          <w:szCs w:val="24"/>
        </w:rPr>
      </w:pPr>
      <w:r>
        <w:rPr>
          <w:rFonts w:ascii="仿宋" w:eastAsia="仿宋" w:hAnsi="仿宋" w:hint="eastAsia"/>
          <w:b/>
          <w:sz w:val="24"/>
          <w:szCs w:val="24"/>
        </w:rPr>
        <w:t>7.5 综合评审</w:t>
      </w:r>
    </w:p>
    <w:p w:rsidR="00A455AC" w:rsidRDefault="009F0EA1">
      <w:pPr>
        <w:pStyle w:val="a3"/>
        <w:ind w:firstLineChars="175"/>
        <w:rPr>
          <w:rFonts w:ascii="仿宋" w:eastAsia="仿宋" w:hAnsi="仿宋"/>
          <w:sz w:val="24"/>
        </w:rPr>
      </w:pPr>
      <w:r>
        <w:rPr>
          <w:rFonts w:ascii="仿宋" w:eastAsia="仿宋" w:hAnsi="仿宋" w:hint="eastAsia"/>
          <w:sz w:val="24"/>
        </w:rPr>
        <w:t>7.5.1评标委员会将对投标人递交的投标文件进行综合评审并打分。投标人需在《技术、商务评分响应表》中指出评分点的评判依据，即投标文件中哪些起止页码范围响应了对应的评分点。</w:t>
      </w:r>
    </w:p>
    <w:p w:rsidR="00A455AC" w:rsidRDefault="009F0EA1">
      <w:pPr>
        <w:pStyle w:val="a3"/>
        <w:ind w:firstLineChars="175"/>
        <w:rPr>
          <w:rFonts w:ascii="仿宋" w:eastAsia="仿宋" w:hAnsi="仿宋"/>
          <w:sz w:val="24"/>
        </w:rPr>
      </w:pPr>
      <w:r>
        <w:rPr>
          <w:rFonts w:ascii="仿宋" w:eastAsia="仿宋" w:hAnsi="仿宋" w:hint="eastAsia"/>
          <w:sz w:val="24"/>
        </w:rPr>
        <w:t>7.5.2 由于投标人未响应此表，或未正确地响应评分点的起止页码，导致评标委员会无法加以正确评判的，投标人需独自承担可能产生的各种不利结果。</w:t>
      </w:r>
    </w:p>
    <w:p w:rsidR="00A455AC" w:rsidRDefault="009F0EA1">
      <w:pPr>
        <w:pStyle w:val="a3"/>
        <w:ind w:firstLineChars="175"/>
        <w:rPr>
          <w:rFonts w:ascii="仿宋" w:eastAsia="仿宋" w:hAnsi="仿宋"/>
          <w:sz w:val="24"/>
          <w:szCs w:val="24"/>
        </w:rPr>
      </w:pPr>
      <w:r>
        <w:rPr>
          <w:rFonts w:ascii="仿宋" w:eastAsia="仿宋" w:hAnsi="仿宋" w:hint="eastAsia"/>
          <w:sz w:val="24"/>
        </w:rPr>
        <w:t>7.5.3</w:t>
      </w:r>
      <w:r>
        <w:rPr>
          <w:rFonts w:ascii="仿宋" w:eastAsia="仿宋" w:hAnsi="仿宋" w:hint="eastAsia"/>
          <w:sz w:val="24"/>
          <w:szCs w:val="24"/>
        </w:rPr>
        <w:t>对小型或微型企业投标的扶持（监狱企业、残疾人福利性单位视同小型、微型企业）：</w:t>
      </w:r>
    </w:p>
    <w:p w:rsidR="00A455AC" w:rsidRDefault="009F0EA1">
      <w:pPr>
        <w:pStyle w:val="a3"/>
        <w:ind w:firstLineChars="175"/>
        <w:rPr>
          <w:rFonts w:ascii="仿宋" w:eastAsia="仿宋" w:hAnsi="仿宋"/>
          <w:sz w:val="24"/>
        </w:rPr>
      </w:pPr>
      <w:r>
        <w:rPr>
          <w:rFonts w:ascii="仿宋" w:eastAsia="仿宋" w:hAnsi="仿宋" w:hint="eastAsia"/>
          <w:sz w:val="24"/>
        </w:rPr>
        <w:t>本项目对小微型企业的投标报价给予6%的扣除，用扣除后的价格参加评审。</w:t>
      </w:r>
    </w:p>
    <w:p w:rsidR="00A455AC" w:rsidRDefault="009F0EA1">
      <w:pPr>
        <w:pStyle w:val="a3"/>
        <w:ind w:firstLineChars="175"/>
        <w:rPr>
          <w:rFonts w:ascii="仿宋" w:eastAsia="仿宋" w:hAnsi="仿宋"/>
          <w:sz w:val="24"/>
        </w:rPr>
      </w:pPr>
      <w:r>
        <w:rPr>
          <w:rFonts w:ascii="仿宋" w:eastAsia="仿宋" w:hAnsi="仿宋" w:hint="eastAsia"/>
          <w:sz w:val="24"/>
        </w:rPr>
        <w:t>若接受大中型企业与小微企业组成联合体或者允许大中型企业向一家或者多家小微型企业分包参与采购项目的，且联合协议或者分包意向协议约定小微企业的合同份额占到合同总金额30%以上的，对联合体或者大中型企业的报价给予2%的价格扣除，用扣除后的价格参加评审。</w:t>
      </w:r>
    </w:p>
    <w:p w:rsidR="00A455AC" w:rsidRDefault="009F0EA1">
      <w:pPr>
        <w:pStyle w:val="a3"/>
        <w:ind w:firstLineChars="175"/>
        <w:rPr>
          <w:rFonts w:ascii="仿宋" w:eastAsia="仿宋" w:hAnsi="仿宋"/>
          <w:sz w:val="24"/>
          <w:szCs w:val="24"/>
        </w:rPr>
      </w:pPr>
      <w:r>
        <w:rPr>
          <w:rFonts w:ascii="仿宋" w:eastAsia="仿宋" w:hAnsi="仿宋" w:hint="eastAsia"/>
          <w:sz w:val="24"/>
          <w:szCs w:val="24"/>
        </w:rPr>
        <w:t>（</w:t>
      </w:r>
      <w:r>
        <w:rPr>
          <w:rFonts w:ascii="仿宋" w:eastAsia="仿宋" w:hAnsi="仿宋" w:hint="eastAsia"/>
          <w:b/>
          <w:sz w:val="24"/>
          <w:szCs w:val="24"/>
        </w:rPr>
        <w:t>注</w:t>
      </w:r>
      <w:r>
        <w:rPr>
          <w:rFonts w:ascii="仿宋" w:eastAsia="仿宋" w:hAnsi="仿宋" w:hint="eastAsia"/>
          <w:sz w:val="24"/>
          <w:szCs w:val="24"/>
        </w:rPr>
        <w:t>：1、中小企业应当按要求在投标文件中提供《中小企业声明函》。</w:t>
      </w:r>
      <w:r>
        <w:rPr>
          <w:rFonts w:ascii="仿宋" w:eastAsia="仿宋" w:hAnsi="仿宋" w:hint="eastAsia"/>
          <w:sz w:val="24"/>
        </w:rPr>
        <w:t>投标人提供的货物、工程或者服务享受中小企业扶持政策的具体要求详见《政府采购促进中小企业发展管理办法》（财库[2020]46号）</w:t>
      </w:r>
      <w:r>
        <w:rPr>
          <w:rFonts w:ascii="仿宋" w:eastAsia="仿宋" w:hAnsi="仿宋" w:cs="Lucida Sans Unicode" w:hint="eastAsia"/>
          <w:sz w:val="24"/>
        </w:rPr>
        <w:t>。2、</w:t>
      </w:r>
      <w:r>
        <w:rPr>
          <w:rFonts w:ascii="仿宋" w:eastAsia="仿宋" w:hAnsi="仿宋" w:hint="eastAsia"/>
          <w:sz w:val="24"/>
          <w:szCs w:val="24"/>
        </w:rPr>
        <w:t>监狱企业应当在投标文件中提供由省级以上监狱管理局、戒毒管理局(含新疆生产建设兵团)出具的属于监狱企业的证明文件。3、残疾人福利性单位应当在投标文件中提供《残疾人福利性单位声明函》。）</w:t>
      </w:r>
    </w:p>
    <w:p w:rsidR="00A455AC" w:rsidRDefault="009F0EA1">
      <w:pPr>
        <w:pStyle w:val="a3"/>
        <w:ind w:firstLineChars="175"/>
        <w:rPr>
          <w:rFonts w:ascii="仿宋" w:eastAsia="仿宋" w:hAnsi="仿宋"/>
          <w:sz w:val="24"/>
          <w:szCs w:val="24"/>
        </w:rPr>
      </w:pPr>
      <w:r>
        <w:rPr>
          <w:rFonts w:ascii="仿宋" w:eastAsia="仿宋" w:hAnsi="仿宋" w:hint="eastAsia"/>
          <w:sz w:val="24"/>
          <w:szCs w:val="24"/>
        </w:rPr>
        <w:lastRenderedPageBreak/>
        <w:t>7.5.4</w:t>
      </w:r>
      <w:r>
        <w:rPr>
          <w:rFonts w:ascii="仿宋" w:eastAsia="仿宋" w:hAnsi="仿宋"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将作为无效投标处理。</w:t>
      </w:r>
    </w:p>
    <w:p w:rsidR="00A455AC" w:rsidRDefault="009F0EA1">
      <w:pPr>
        <w:spacing w:line="495" w:lineRule="atLeast"/>
        <w:ind w:firstLineChars="150" w:firstLine="360"/>
        <w:rPr>
          <w:rFonts w:ascii="仿宋" w:eastAsia="仿宋" w:hAnsi="仿宋"/>
          <w:sz w:val="24"/>
        </w:rPr>
      </w:pPr>
      <w:r>
        <w:rPr>
          <w:rFonts w:ascii="仿宋" w:eastAsia="仿宋" w:hAnsi="仿宋" w:hint="eastAsia"/>
          <w:sz w:val="24"/>
        </w:rPr>
        <w:t>7.5.5综合评分法中的价格分统一采用低价优先法计算，即满足招标文件要求且投标价格最低的投标报价为评标基准价，其价格分为满分。其他投标人的价格分统一按照下列公式计算：</w:t>
      </w:r>
    </w:p>
    <w:p w:rsidR="00A455AC" w:rsidRDefault="009F0EA1" w:rsidP="004D4D7E">
      <w:pPr>
        <w:adjustRightInd w:val="0"/>
        <w:snapToGrid w:val="0"/>
        <w:spacing w:beforeLines="50" w:line="360" w:lineRule="auto"/>
        <w:ind w:firstLineChars="150" w:firstLine="360"/>
        <w:rPr>
          <w:rFonts w:ascii="仿宋" w:eastAsia="仿宋" w:hAnsi="仿宋"/>
          <w:sz w:val="24"/>
        </w:rPr>
      </w:pPr>
      <w:r>
        <w:rPr>
          <w:rFonts w:ascii="仿宋" w:eastAsia="仿宋" w:hAnsi="仿宋" w:hint="eastAsia"/>
          <w:sz w:val="24"/>
        </w:rPr>
        <w:t>投标报价得分=(评标基准价／投标报价)×价格权值×</w:t>
      </w:r>
      <w:r>
        <w:rPr>
          <w:rFonts w:ascii="仿宋" w:eastAsia="仿宋" w:hAnsi="仿宋"/>
          <w:sz w:val="24"/>
        </w:rPr>
        <w:t>100%</w:t>
      </w:r>
    </w:p>
    <w:p w:rsidR="00A455AC" w:rsidRDefault="009F0EA1">
      <w:pPr>
        <w:tabs>
          <w:tab w:val="left" w:pos="1030"/>
        </w:tabs>
        <w:spacing w:line="480" w:lineRule="exact"/>
        <w:rPr>
          <w:rFonts w:ascii="仿宋" w:eastAsia="仿宋" w:hAnsi="仿宋"/>
          <w:b/>
          <w:sz w:val="24"/>
        </w:rPr>
      </w:pPr>
      <w:r>
        <w:rPr>
          <w:rFonts w:ascii="仿宋" w:eastAsia="仿宋" w:hAnsi="仿宋" w:hint="eastAsia"/>
          <w:b/>
          <w:sz w:val="24"/>
        </w:rPr>
        <w:t>价格评审：</w:t>
      </w:r>
    </w:p>
    <w:p w:rsidR="00A455AC" w:rsidRDefault="009F0EA1">
      <w:pPr>
        <w:tabs>
          <w:tab w:val="left" w:pos="1030"/>
          <w:tab w:val="left" w:pos="2160"/>
        </w:tabs>
        <w:spacing w:line="480" w:lineRule="exact"/>
        <w:ind w:firstLineChars="146" w:firstLine="352"/>
        <w:rPr>
          <w:rFonts w:ascii="仿宋" w:eastAsia="仿宋" w:hAnsi="仿宋"/>
          <w:b/>
          <w:sz w:val="24"/>
        </w:rPr>
      </w:pPr>
      <w:r>
        <w:rPr>
          <w:rFonts w:ascii="仿宋" w:eastAsia="仿宋" w:hAnsi="仿宋" w:hint="eastAsia"/>
          <w:b/>
          <w:sz w:val="24"/>
        </w:rPr>
        <w:t>7.5.6评审因素权重分配</w:t>
      </w:r>
      <w:r w:rsidR="004D4D7E">
        <w:rPr>
          <w:rFonts w:ascii="仿宋" w:eastAsia="仿宋" w:hAnsi="仿宋"/>
          <w:sz w:val="24"/>
        </w:rPr>
        <w:fldChar w:fldCharType="begin"/>
      </w:r>
      <w:r>
        <w:rPr>
          <w:rFonts w:ascii="仿宋" w:eastAsia="仿宋" w:hAnsi="仿宋"/>
          <w:sz w:val="24"/>
        </w:rPr>
        <w:instrText>&lt;MK</w:instrText>
      </w:r>
      <w:r>
        <w:rPr>
          <w:rFonts w:ascii="仿宋" w:eastAsia="仿宋" w:hAnsi="仿宋" w:hint="eastAsia"/>
          <w:sz w:val="24"/>
        </w:rPr>
        <w:instrText xml:space="preserve"> cmd="bus"</w:instrText>
      </w:r>
      <w:r>
        <w:rPr>
          <w:rFonts w:ascii="仿宋" w:eastAsia="仿宋" w:hAnsi="仿宋"/>
          <w:sz w:val="24"/>
        </w:rPr>
        <w:instrText>&gt;</w:instrText>
      </w:r>
      <w:r>
        <w:rPr>
          <w:rFonts w:ascii="仿宋" w:eastAsia="仿宋" w:hAnsi="仿宋" w:hint="eastAsia"/>
          <w:sz w:val="24"/>
        </w:rPr>
        <w:instrText>&lt;def type="query" recs="para"&gt;</w:instrText>
      </w:r>
      <w:r>
        <w:rPr>
          <w:rFonts w:ascii="仿宋" w:eastAsia="仿宋" w:hAnsi="仿宋"/>
          <w:sz w:val="24"/>
        </w:rPr>
        <w:instrText>"SELECT A.PARANAME, B.OPTIONVALUE VALUE FROM MOU_REVIEWPARA A, MOU_REVPARAVALUE B WHERE A.EVAPARAID=B.EVAPARAID AND A.EVATEMPID="+ NFV("evalinfo.evatempid",-1)+" AND A.ASSMETHOD=5878 AND B.BAGRECORDID="+NFV("bagrecordid",-1)</w:instrText>
      </w:r>
      <w:r>
        <w:rPr>
          <w:rFonts w:ascii="仿宋" w:eastAsia="仿宋" w:hAnsi="仿宋" w:hint="eastAsia"/>
          <w:sz w:val="24"/>
        </w:rPr>
        <w:instrText>&lt;/def&gt;</w:instrText>
      </w:r>
      <w:r>
        <w:rPr>
          <w:rFonts w:ascii="仿宋" w:eastAsia="仿宋" w:hAnsi="仿宋"/>
          <w:sz w:val="24"/>
        </w:rPr>
        <w:instrText>&lt;/MK&gt;</w:instrText>
      </w:r>
      <w:r w:rsidR="004D4D7E">
        <w:rPr>
          <w:rFonts w:ascii="仿宋" w:eastAsia="仿宋" w:hAnsi="仿宋"/>
          <w:sz w:val="24"/>
        </w:rPr>
        <w:fldChar w:fldCharType="separate"/>
      </w:r>
      <w:r>
        <w:rPr>
          <w:rFonts w:ascii="仿宋" w:eastAsia="仿宋" w:hAnsi="仿宋"/>
          <w:sz w:val="24"/>
        </w:rPr>
        <w:t>!异常的公式结尾</w:t>
      </w:r>
      <w:r w:rsidR="004D4D7E">
        <w:rPr>
          <w:rFonts w:ascii="仿宋" w:eastAsia="仿宋" w:hAnsi="仿宋"/>
          <w:sz w:val="24"/>
        </w:rPr>
        <w:fldChar w:fldCharType="end"/>
      </w:r>
      <w:r w:rsidR="004D4D7E">
        <w:rPr>
          <w:rFonts w:ascii="仿宋" w:eastAsia="仿宋" w:hAnsi="仿宋"/>
          <w:sz w:val="24"/>
        </w:rPr>
        <w:fldChar w:fldCharType="begin"/>
      </w:r>
      <w:r>
        <w:rPr>
          <w:rFonts w:ascii="仿宋" w:eastAsia="仿宋" w:hAnsi="仿宋"/>
          <w:sz w:val="24"/>
        </w:rPr>
        <w:instrText>&lt;MK</w:instrText>
      </w:r>
      <w:r>
        <w:rPr>
          <w:rFonts w:ascii="仿宋" w:eastAsia="仿宋" w:hAnsi="仿宋" w:hint="eastAsia"/>
          <w:sz w:val="24"/>
        </w:rPr>
        <w:instrText xml:space="preserve"> cmd="bus"</w:instrText>
      </w:r>
      <w:r>
        <w:rPr>
          <w:rFonts w:ascii="仿宋" w:eastAsia="仿宋" w:hAnsi="仿宋"/>
          <w:sz w:val="24"/>
        </w:rPr>
        <w:instrText>&gt;</w:instrText>
      </w:r>
      <w:r>
        <w:rPr>
          <w:rFonts w:ascii="仿宋" w:eastAsia="仿宋" w:hAnsi="仿宋" w:hint="eastAsia"/>
          <w:sz w:val="24"/>
        </w:rPr>
        <w:instrText>&lt;def type="query" recs="</w:instrText>
      </w:r>
      <w:r>
        <w:rPr>
          <w:rFonts w:ascii="仿宋" w:eastAsia="仿宋" w:hAnsi="仿宋"/>
          <w:sz w:val="24"/>
        </w:rPr>
        <w:instrText>score</w:instrText>
      </w:r>
      <w:r>
        <w:rPr>
          <w:rFonts w:ascii="仿宋" w:eastAsia="仿宋" w:hAnsi="仿宋" w:hint="eastAsia"/>
          <w:sz w:val="24"/>
        </w:rPr>
        <w:instrText>"&gt;</w:instrText>
      </w:r>
      <w:r>
        <w:rPr>
          <w:rFonts w:ascii="仿宋" w:eastAsia="仿宋" w:hAnsi="仿宋"/>
          <w:sz w:val="24"/>
        </w:rPr>
        <w:instrText>" select sum(maxscore) score from gprs_gradestander b where b.bagrecordid="+NFV("bagrecordid",-1)</w:instrText>
      </w:r>
      <w:r>
        <w:rPr>
          <w:rFonts w:ascii="仿宋" w:eastAsia="仿宋" w:hAnsi="仿宋" w:hint="eastAsia"/>
          <w:sz w:val="24"/>
        </w:rPr>
        <w:instrText>&lt;/def&gt;</w:instrText>
      </w:r>
      <w:r>
        <w:rPr>
          <w:rFonts w:ascii="仿宋" w:eastAsia="仿宋" w:hAnsi="仿宋"/>
          <w:sz w:val="24"/>
        </w:rPr>
        <w:instrText>&lt;/MK&gt;</w:instrText>
      </w:r>
      <w:r w:rsidR="004D4D7E">
        <w:rPr>
          <w:rFonts w:ascii="仿宋" w:eastAsia="仿宋" w:hAnsi="仿宋"/>
          <w:sz w:val="24"/>
        </w:rPr>
        <w:fldChar w:fldCharType="separate"/>
      </w:r>
      <w:r>
        <w:rPr>
          <w:rFonts w:ascii="仿宋" w:eastAsia="仿宋" w:hAnsi="仿宋"/>
          <w:sz w:val="24"/>
        </w:rPr>
        <w:t>!异常的公式结尾</w:t>
      </w:r>
      <w:r w:rsidR="004D4D7E">
        <w:rPr>
          <w:rFonts w:ascii="仿宋" w:eastAsia="仿宋" w:hAnsi="仿宋"/>
          <w:sz w:val="24"/>
        </w:rPr>
        <w:fldChar w:fldCharType="end"/>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0"/>
        <w:gridCol w:w="3260"/>
        <w:gridCol w:w="2979"/>
      </w:tblGrid>
      <w:tr w:rsidR="00A455AC">
        <w:trPr>
          <w:trHeight w:val="400"/>
        </w:trPr>
        <w:tc>
          <w:tcPr>
            <w:tcW w:w="1700" w:type="dxa"/>
            <w:tcBorders>
              <w:top w:val="single" w:sz="6" w:space="0" w:color="auto"/>
              <w:left w:val="single" w:sz="6" w:space="0" w:color="auto"/>
              <w:bottom w:val="single" w:sz="6" w:space="0" w:color="auto"/>
              <w:right w:val="single" w:sz="6" w:space="0" w:color="auto"/>
            </w:tcBorders>
            <w:shd w:val="clear" w:color="auto" w:fill="D9D9D9"/>
            <w:vAlign w:val="center"/>
          </w:tcPr>
          <w:p w:rsidR="00A455AC" w:rsidRDefault="009F0EA1">
            <w:pPr>
              <w:spacing w:line="480" w:lineRule="exact"/>
              <w:jc w:val="center"/>
              <w:rPr>
                <w:rFonts w:ascii="仿宋" w:eastAsia="仿宋" w:hAnsi="仿宋"/>
                <w:sz w:val="24"/>
              </w:rPr>
            </w:pPr>
            <w:r>
              <w:rPr>
                <w:rFonts w:ascii="仿宋" w:eastAsia="仿宋" w:hAnsi="仿宋" w:hint="eastAsia"/>
                <w:sz w:val="24"/>
              </w:rPr>
              <w:t>评审因素</w:t>
            </w:r>
          </w:p>
        </w:tc>
        <w:tc>
          <w:tcPr>
            <w:tcW w:w="3260" w:type="dxa"/>
            <w:tcBorders>
              <w:top w:val="single" w:sz="6" w:space="0" w:color="auto"/>
              <w:left w:val="single" w:sz="4" w:space="0" w:color="auto"/>
              <w:bottom w:val="single" w:sz="6" w:space="0" w:color="auto"/>
              <w:right w:val="single" w:sz="4" w:space="0" w:color="auto"/>
            </w:tcBorders>
            <w:shd w:val="clear" w:color="auto" w:fill="D9D9D9"/>
            <w:vAlign w:val="center"/>
          </w:tcPr>
          <w:p w:rsidR="00A455AC" w:rsidRDefault="009F0EA1">
            <w:pPr>
              <w:spacing w:line="480" w:lineRule="exact"/>
              <w:jc w:val="center"/>
              <w:rPr>
                <w:rFonts w:ascii="仿宋" w:eastAsia="仿宋" w:hAnsi="仿宋"/>
                <w:sz w:val="24"/>
              </w:rPr>
            </w:pPr>
            <w:r>
              <w:rPr>
                <w:rFonts w:ascii="仿宋" w:eastAsia="仿宋" w:hAnsi="仿宋" w:hint="eastAsia"/>
                <w:sz w:val="24"/>
              </w:rPr>
              <w:t>技术、商务等评分</w:t>
            </w:r>
          </w:p>
        </w:tc>
        <w:tc>
          <w:tcPr>
            <w:tcW w:w="2979" w:type="dxa"/>
            <w:tcBorders>
              <w:top w:val="single" w:sz="6" w:space="0" w:color="auto"/>
              <w:left w:val="single" w:sz="6" w:space="0" w:color="auto"/>
              <w:bottom w:val="single" w:sz="6" w:space="0" w:color="auto"/>
              <w:right w:val="single" w:sz="4" w:space="0" w:color="auto"/>
            </w:tcBorders>
            <w:shd w:val="clear" w:color="auto" w:fill="D9D9D9"/>
            <w:vAlign w:val="center"/>
          </w:tcPr>
          <w:p w:rsidR="00A455AC" w:rsidRDefault="009F0EA1">
            <w:pPr>
              <w:spacing w:line="480" w:lineRule="exact"/>
              <w:jc w:val="center"/>
              <w:rPr>
                <w:rFonts w:ascii="仿宋" w:eastAsia="仿宋" w:hAnsi="仿宋"/>
                <w:sz w:val="24"/>
              </w:rPr>
            </w:pPr>
            <w:r>
              <w:rPr>
                <w:rFonts w:ascii="仿宋" w:eastAsia="仿宋" w:hAnsi="仿宋" w:hint="eastAsia"/>
                <w:sz w:val="24"/>
              </w:rPr>
              <w:t>价格评分</w:t>
            </w:r>
          </w:p>
        </w:tc>
      </w:tr>
      <w:tr w:rsidR="00A455AC">
        <w:trPr>
          <w:trHeight w:val="219"/>
        </w:trPr>
        <w:tc>
          <w:tcPr>
            <w:tcW w:w="1700" w:type="dxa"/>
            <w:tcBorders>
              <w:top w:val="single" w:sz="6" w:space="0" w:color="auto"/>
              <w:left w:val="single" w:sz="6" w:space="0" w:color="auto"/>
              <w:bottom w:val="single" w:sz="6" w:space="0" w:color="auto"/>
              <w:right w:val="single" w:sz="6" w:space="0" w:color="auto"/>
            </w:tcBorders>
            <w:vAlign w:val="center"/>
          </w:tcPr>
          <w:p w:rsidR="00A455AC" w:rsidRDefault="009F0EA1">
            <w:pPr>
              <w:spacing w:line="480" w:lineRule="exact"/>
              <w:jc w:val="center"/>
              <w:rPr>
                <w:rFonts w:ascii="仿宋" w:eastAsia="仿宋" w:hAnsi="仿宋"/>
                <w:sz w:val="24"/>
              </w:rPr>
            </w:pPr>
            <w:r>
              <w:rPr>
                <w:rFonts w:ascii="仿宋" w:eastAsia="仿宋" w:hAnsi="仿宋" w:hint="eastAsia"/>
                <w:sz w:val="24"/>
              </w:rPr>
              <w:t>权    重</w:t>
            </w:r>
          </w:p>
        </w:tc>
        <w:tc>
          <w:tcPr>
            <w:tcW w:w="3260" w:type="dxa"/>
            <w:tcBorders>
              <w:top w:val="single" w:sz="6" w:space="0" w:color="auto"/>
              <w:left w:val="single" w:sz="4" w:space="0" w:color="auto"/>
              <w:bottom w:val="single" w:sz="6" w:space="0" w:color="auto"/>
              <w:right w:val="single" w:sz="4" w:space="0" w:color="auto"/>
            </w:tcBorders>
            <w:vAlign w:val="center"/>
          </w:tcPr>
          <w:p w:rsidR="00A455AC" w:rsidRDefault="009F0EA1">
            <w:pPr>
              <w:spacing w:line="480" w:lineRule="exact"/>
              <w:jc w:val="center"/>
              <w:rPr>
                <w:rFonts w:ascii="仿宋" w:eastAsia="仿宋" w:hAnsi="仿宋"/>
                <w:sz w:val="24"/>
                <w:highlight w:val="green"/>
              </w:rPr>
            </w:pPr>
            <w:r>
              <w:rPr>
                <w:rFonts w:ascii="仿宋" w:eastAsia="仿宋" w:hAnsi="仿宋"/>
                <w:sz w:val="24"/>
              </w:rPr>
              <w:t>70%</w:t>
            </w:r>
          </w:p>
        </w:tc>
        <w:tc>
          <w:tcPr>
            <w:tcW w:w="2979" w:type="dxa"/>
            <w:tcBorders>
              <w:top w:val="single" w:sz="6" w:space="0" w:color="auto"/>
              <w:left w:val="single" w:sz="6" w:space="0" w:color="auto"/>
              <w:bottom w:val="single" w:sz="6" w:space="0" w:color="auto"/>
              <w:right w:val="single" w:sz="4" w:space="0" w:color="auto"/>
            </w:tcBorders>
            <w:vAlign w:val="center"/>
          </w:tcPr>
          <w:p w:rsidR="00A455AC" w:rsidRDefault="009F0EA1">
            <w:pPr>
              <w:spacing w:line="480" w:lineRule="exact"/>
              <w:jc w:val="center"/>
              <w:rPr>
                <w:rFonts w:ascii="仿宋" w:eastAsia="仿宋" w:hAnsi="仿宋"/>
                <w:sz w:val="24"/>
                <w:highlight w:val="green"/>
              </w:rPr>
            </w:pPr>
            <w:r>
              <w:rPr>
                <w:rFonts w:ascii="仿宋" w:eastAsia="仿宋" w:hAnsi="仿宋"/>
                <w:sz w:val="24"/>
              </w:rPr>
              <w:t>30%</w:t>
            </w:r>
          </w:p>
        </w:tc>
      </w:tr>
    </w:tbl>
    <w:p w:rsidR="00A455AC" w:rsidRDefault="009F0EA1">
      <w:pPr>
        <w:tabs>
          <w:tab w:val="left" w:pos="540"/>
        </w:tabs>
        <w:spacing w:line="480" w:lineRule="exact"/>
        <w:ind w:firstLineChars="150" w:firstLine="361"/>
        <w:rPr>
          <w:rFonts w:ascii="仿宋" w:eastAsia="仿宋" w:hAnsi="仿宋"/>
          <w:sz w:val="24"/>
        </w:rPr>
      </w:pPr>
      <w:r>
        <w:rPr>
          <w:rFonts w:ascii="仿宋" w:eastAsia="仿宋" w:hAnsi="仿宋" w:hint="eastAsia"/>
          <w:b/>
          <w:sz w:val="24"/>
        </w:rPr>
        <w:t xml:space="preserve">7.5.7 </w:t>
      </w:r>
      <w:r>
        <w:rPr>
          <w:rFonts w:ascii="仿宋" w:eastAsia="仿宋" w:hAnsi="仿宋" w:hint="eastAsia"/>
          <w:sz w:val="24"/>
        </w:rPr>
        <w:t>评标委员会对投标文件的各项评审因素进行评价、打分，经汇总各评审因素得分（价格评分除外）后取平均值，再与价格评分相加即得综合得分。</w:t>
      </w:r>
    </w:p>
    <w:p w:rsidR="00A455AC" w:rsidRDefault="009F0EA1" w:rsidP="004D4D7E">
      <w:pPr>
        <w:pStyle w:val="1"/>
        <w:numPr>
          <w:ilvl w:val="0"/>
          <w:numId w:val="0"/>
        </w:numPr>
        <w:tabs>
          <w:tab w:val="left" w:pos="420"/>
        </w:tabs>
        <w:spacing w:beforeLines="50" w:line="360" w:lineRule="auto"/>
        <w:ind w:leftChars="29" w:left="770" w:hanging="709"/>
        <w:rPr>
          <w:rFonts w:ascii="仿宋" w:eastAsia="仿宋" w:hAnsi="仿宋"/>
          <w:b/>
          <w:sz w:val="24"/>
          <w:szCs w:val="24"/>
        </w:rPr>
      </w:pPr>
      <w:r>
        <w:rPr>
          <w:rFonts w:ascii="仿宋" w:eastAsia="仿宋" w:hAnsi="仿宋" w:hint="eastAsia"/>
          <w:b/>
          <w:sz w:val="24"/>
          <w:szCs w:val="24"/>
        </w:rPr>
        <w:t>7.6 推荐中标候选人</w:t>
      </w:r>
    </w:p>
    <w:p w:rsidR="00A455AC" w:rsidRDefault="009F0EA1">
      <w:pPr>
        <w:pStyle w:val="a3"/>
        <w:ind w:firstLineChars="175"/>
        <w:rPr>
          <w:rFonts w:ascii="仿宋" w:eastAsia="仿宋" w:hAnsi="仿宋"/>
          <w:sz w:val="24"/>
        </w:rPr>
      </w:pPr>
      <w:r>
        <w:rPr>
          <w:rFonts w:ascii="仿宋" w:eastAsia="仿宋" w:hAnsi="仿宋" w:hint="eastAsia"/>
          <w:sz w:val="24"/>
        </w:rPr>
        <w:t>7.6.1评标委员会</w:t>
      </w:r>
      <w:r>
        <w:rPr>
          <w:rFonts w:ascii="仿宋" w:eastAsia="仿宋" w:hAnsi="仿宋"/>
          <w:sz w:val="24"/>
        </w:rPr>
        <w:t>向采购单位推荐</w:t>
      </w:r>
      <w:r>
        <w:rPr>
          <w:rFonts w:ascii="仿宋" w:eastAsia="仿宋" w:hAnsi="仿宋" w:hint="eastAsia"/>
          <w:sz w:val="24"/>
        </w:rPr>
        <w:t>不少于三</w:t>
      </w:r>
      <w:r>
        <w:rPr>
          <w:rFonts w:ascii="仿宋" w:eastAsia="仿宋" w:hAnsi="仿宋"/>
          <w:sz w:val="24"/>
        </w:rPr>
        <w:t>名中标候选人</w:t>
      </w:r>
      <w:r>
        <w:rPr>
          <w:rFonts w:ascii="仿宋" w:eastAsia="仿宋" w:hAnsi="仿宋" w:hint="eastAsia"/>
          <w:sz w:val="24"/>
        </w:rPr>
        <w:t>，</w:t>
      </w:r>
      <w:r>
        <w:rPr>
          <w:rFonts w:ascii="仿宋" w:eastAsia="仿宋" w:hAnsi="仿宋"/>
          <w:sz w:val="24"/>
        </w:rPr>
        <w:t>依据对各投标文件的评审结果，</w:t>
      </w:r>
      <w:r>
        <w:rPr>
          <w:rFonts w:ascii="仿宋" w:eastAsia="仿宋" w:hAnsi="仿宋" w:hint="eastAsia"/>
          <w:sz w:val="24"/>
        </w:rPr>
        <w:t>按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455AC" w:rsidRDefault="009F0EA1">
      <w:pPr>
        <w:pStyle w:val="a3"/>
        <w:ind w:firstLineChars="175"/>
        <w:rPr>
          <w:rFonts w:ascii="仿宋" w:eastAsia="仿宋" w:hAnsi="仿宋"/>
          <w:sz w:val="24"/>
        </w:rPr>
      </w:pPr>
      <w:r>
        <w:rPr>
          <w:rFonts w:ascii="仿宋" w:eastAsia="仿宋" w:hAnsi="仿宋" w:hint="eastAsia"/>
          <w:sz w:val="24"/>
        </w:rPr>
        <w:t>7.6.</w:t>
      </w:r>
      <w:r w:rsidR="00C66826">
        <w:rPr>
          <w:rFonts w:ascii="仿宋" w:eastAsia="仿宋" w:hAnsi="仿宋" w:hint="eastAsia"/>
          <w:sz w:val="24"/>
        </w:rPr>
        <w:t>2</w:t>
      </w:r>
      <w:r>
        <w:rPr>
          <w:rFonts w:ascii="仿宋" w:eastAsia="仿宋" w:hAnsi="仿宋" w:hint="eastAsia"/>
          <w:sz w:val="24"/>
        </w:rPr>
        <w:t>提供同品牌产品且通过资格审查、符合性审查的不同投标人参加同一合同项下投标的，评审后得分最高的同品牌投标人获得中标人推荐资格；评审得分相同的，评标委员会推选投标价低的投标人获得中标人推荐资格。</w:t>
      </w:r>
    </w:p>
    <w:p w:rsidR="00A455AC" w:rsidRDefault="009F0EA1" w:rsidP="004D4D7E">
      <w:pPr>
        <w:pStyle w:val="1"/>
        <w:numPr>
          <w:ilvl w:val="0"/>
          <w:numId w:val="0"/>
        </w:numPr>
        <w:tabs>
          <w:tab w:val="left" w:pos="420"/>
        </w:tabs>
        <w:spacing w:beforeLines="50" w:line="360" w:lineRule="auto"/>
        <w:ind w:leftChars="29" w:left="770" w:hanging="709"/>
        <w:rPr>
          <w:rFonts w:ascii="仿宋" w:eastAsia="仿宋" w:hAnsi="仿宋"/>
          <w:b/>
          <w:sz w:val="24"/>
          <w:szCs w:val="24"/>
        </w:rPr>
      </w:pPr>
      <w:r>
        <w:rPr>
          <w:rFonts w:ascii="仿宋" w:eastAsia="仿宋" w:hAnsi="仿宋" w:hint="eastAsia"/>
          <w:b/>
          <w:sz w:val="24"/>
          <w:szCs w:val="24"/>
        </w:rPr>
        <w:t>7.7 中标人的确定</w:t>
      </w:r>
    </w:p>
    <w:p w:rsidR="00A455AC" w:rsidRDefault="009F0EA1">
      <w:pPr>
        <w:pStyle w:val="a3"/>
        <w:ind w:firstLineChars="175"/>
        <w:rPr>
          <w:rFonts w:ascii="仿宋" w:eastAsia="仿宋" w:hAnsi="仿宋"/>
          <w:sz w:val="24"/>
        </w:rPr>
      </w:pPr>
      <w:r>
        <w:rPr>
          <w:rFonts w:ascii="仿宋" w:eastAsia="仿宋" w:hAnsi="仿宋" w:hint="eastAsia"/>
          <w:sz w:val="24"/>
        </w:rPr>
        <w:t>7.7.1 采购单位按照评标报告中推荐的中标候选投标人的顺序依法确定中标人。中标候选人并列的，由采购人或者采购人委托评标委员会确定投标</w:t>
      </w:r>
      <w:r>
        <w:rPr>
          <w:rFonts w:ascii="仿宋" w:eastAsia="仿宋" w:hAnsi="仿宋"/>
          <w:sz w:val="24"/>
        </w:rPr>
        <w:t>价低的中标候选人为</w:t>
      </w:r>
      <w:r>
        <w:rPr>
          <w:rFonts w:ascii="仿宋" w:eastAsia="仿宋" w:hAnsi="仿宋" w:hint="eastAsia"/>
          <w:sz w:val="24"/>
        </w:rPr>
        <w:t>中标人。</w:t>
      </w:r>
    </w:p>
    <w:p w:rsidR="00A455AC" w:rsidRDefault="009F0EA1">
      <w:pPr>
        <w:pStyle w:val="a3"/>
        <w:ind w:firstLineChars="175"/>
        <w:rPr>
          <w:rFonts w:ascii="仿宋" w:eastAsia="仿宋" w:hAnsi="仿宋"/>
          <w:sz w:val="24"/>
        </w:rPr>
      </w:pPr>
      <w:r>
        <w:rPr>
          <w:rFonts w:ascii="仿宋" w:eastAsia="仿宋" w:hAnsi="仿宋" w:hint="eastAsia"/>
          <w:sz w:val="24"/>
        </w:rPr>
        <w:t>7.7.2采购中心依据采购单位的确认结果，在“第一章 投标邀请”中规定的信息发布媒体上发布中标公告。</w:t>
      </w:r>
    </w:p>
    <w:p w:rsidR="00A455AC" w:rsidRDefault="009F0EA1">
      <w:pPr>
        <w:pStyle w:val="a3"/>
        <w:ind w:firstLineChars="175"/>
        <w:rPr>
          <w:rFonts w:ascii="仿宋" w:eastAsia="仿宋" w:hAnsi="仿宋"/>
          <w:sz w:val="24"/>
        </w:rPr>
      </w:pPr>
      <w:bookmarkStart w:id="2" w:name="_7.2_定标方式"/>
      <w:bookmarkStart w:id="3" w:name="_Toc266951085"/>
      <w:bookmarkEnd w:id="2"/>
      <w:r>
        <w:rPr>
          <w:rFonts w:ascii="仿宋" w:eastAsia="仿宋" w:hAnsi="仿宋" w:hint="eastAsia"/>
          <w:sz w:val="24"/>
        </w:rPr>
        <w:lastRenderedPageBreak/>
        <w:t>7.7.3对中标结果提出质疑的，若所公告的中标结果确实存在问题的，采购单位将按照中标候选人的推荐排序重新公告中标结果，或按相关规定依法重新进行招标，确保公正性。</w:t>
      </w:r>
    </w:p>
    <w:p w:rsidR="00A455AC" w:rsidRDefault="009F0EA1">
      <w:pPr>
        <w:pStyle w:val="a3"/>
        <w:ind w:firstLineChars="175"/>
        <w:rPr>
          <w:rFonts w:ascii="仿宋" w:eastAsia="仿宋" w:hAnsi="仿宋"/>
          <w:sz w:val="24"/>
        </w:rPr>
      </w:pPr>
      <w:bookmarkStart w:id="4" w:name="_7.2_定标方式_1"/>
      <w:bookmarkEnd w:id="3"/>
      <w:bookmarkEnd w:id="4"/>
      <w:r>
        <w:rPr>
          <w:rFonts w:ascii="仿宋" w:eastAsia="仿宋" w:hAnsi="仿宋" w:hint="eastAsia"/>
          <w:sz w:val="24"/>
        </w:rPr>
        <w:t>7.7.4 如确定的中标人因不可抗力或者自身原因不能履行政府采购合同的，采购单位将按中标候选人名单排序，确定下一候选人为中标供应商（以此类推），也可以重新开展政府采购活动。</w:t>
      </w:r>
    </w:p>
    <w:p w:rsidR="00A455AC" w:rsidRDefault="00A455AC">
      <w:pPr>
        <w:pStyle w:val="a3"/>
        <w:ind w:firstLineChars="175"/>
        <w:rPr>
          <w:rFonts w:ascii="仿宋" w:eastAsia="仿宋" w:hAnsi="仿宋"/>
          <w:sz w:val="24"/>
        </w:rPr>
      </w:pPr>
    </w:p>
    <w:p w:rsidR="00A455AC" w:rsidRDefault="009F0EA1">
      <w:pPr>
        <w:spacing w:line="360" w:lineRule="auto"/>
        <w:rPr>
          <w:rFonts w:ascii="仿宋" w:eastAsia="仿宋" w:hAnsi="仿宋"/>
          <w:b/>
          <w:color w:val="000000"/>
          <w:sz w:val="28"/>
        </w:rPr>
      </w:pPr>
      <w:r>
        <w:rPr>
          <w:rFonts w:ascii="仿宋" w:eastAsia="仿宋" w:hAnsi="仿宋" w:hint="eastAsia"/>
          <w:b/>
          <w:color w:val="000000"/>
          <w:sz w:val="28"/>
        </w:rPr>
        <w:t>八、合同授予</w:t>
      </w:r>
    </w:p>
    <w:p w:rsidR="00A455AC" w:rsidRDefault="009F0EA1" w:rsidP="004D4D7E">
      <w:pPr>
        <w:pStyle w:val="1"/>
        <w:numPr>
          <w:ilvl w:val="0"/>
          <w:numId w:val="0"/>
        </w:numPr>
        <w:tabs>
          <w:tab w:val="left" w:pos="420"/>
        </w:tabs>
        <w:spacing w:beforeLines="50" w:line="360" w:lineRule="auto"/>
        <w:ind w:leftChars="29" w:left="770" w:hanging="709"/>
        <w:rPr>
          <w:rFonts w:ascii="仿宋" w:eastAsia="仿宋" w:hAnsi="仿宋"/>
          <w:b/>
          <w:sz w:val="24"/>
          <w:szCs w:val="24"/>
        </w:rPr>
      </w:pPr>
      <w:r>
        <w:rPr>
          <w:rFonts w:ascii="仿宋" w:eastAsia="仿宋" w:hAnsi="仿宋" w:hint="eastAsia"/>
          <w:b/>
          <w:sz w:val="24"/>
          <w:szCs w:val="24"/>
        </w:rPr>
        <w:t>8.1 中标通知</w:t>
      </w:r>
    </w:p>
    <w:p w:rsidR="00A455AC" w:rsidRDefault="009F0EA1">
      <w:pPr>
        <w:pStyle w:val="a3"/>
        <w:ind w:firstLineChars="175"/>
        <w:rPr>
          <w:rFonts w:ascii="仿宋" w:eastAsia="仿宋" w:hAnsi="仿宋"/>
          <w:sz w:val="24"/>
        </w:rPr>
      </w:pPr>
      <w:r>
        <w:rPr>
          <w:rFonts w:ascii="仿宋" w:eastAsia="仿宋" w:hAnsi="仿宋" w:hint="eastAsia"/>
          <w:sz w:val="24"/>
        </w:rPr>
        <w:t>8.1.1 根据采购人确定的中标结果，采购中心将向中标人发出中标通知书。</w:t>
      </w:r>
    </w:p>
    <w:p w:rsidR="00A455AC" w:rsidRDefault="009F0EA1">
      <w:pPr>
        <w:pStyle w:val="a3"/>
        <w:ind w:firstLineChars="175"/>
        <w:rPr>
          <w:rFonts w:ascii="仿宋" w:eastAsia="仿宋" w:hAnsi="仿宋"/>
          <w:sz w:val="24"/>
        </w:rPr>
      </w:pPr>
      <w:r>
        <w:rPr>
          <w:rFonts w:ascii="仿宋" w:eastAsia="仿宋" w:hAnsi="仿宋" w:hint="eastAsia"/>
          <w:sz w:val="24"/>
        </w:rPr>
        <w:t>8.1.2 中标通知书对采购单位和中标人具有同等法律效力。中标通知书发出后，采购单位改变中标结果，或者中标人放弃中标，应当承担相应的法律责任。</w:t>
      </w:r>
    </w:p>
    <w:p w:rsidR="00A455AC" w:rsidRDefault="009F0EA1">
      <w:pPr>
        <w:pStyle w:val="a3"/>
        <w:ind w:firstLineChars="175"/>
        <w:rPr>
          <w:rFonts w:ascii="仿宋" w:eastAsia="仿宋" w:hAnsi="仿宋"/>
          <w:sz w:val="24"/>
        </w:rPr>
      </w:pPr>
      <w:r>
        <w:rPr>
          <w:rFonts w:ascii="仿宋" w:eastAsia="仿宋" w:hAnsi="仿宋" w:hint="eastAsia"/>
          <w:sz w:val="24"/>
        </w:rPr>
        <w:t>8.1.3中标通知书是政府采购合同的组成部分。</w:t>
      </w:r>
    </w:p>
    <w:p w:rsidR="00A455AC" w:rsidRDefault="009F0EA1" w:rsidP="004D4D7E">
      <w:pPr>
        <w:pStyle w:val="1"/>
        <w:numPr>
          <w:ilvl w:val="0"/>
          <w:numId w:val="0"/>
        </w:numPr>
        <w:tabs>
          <w:tab w:val="left" w:pos="420"/>
        </w:tabs>
        <w:spacing w:beforeLines="50" w:line="360" w:lineRule="auto"/>
        <w:ind w:leftChars="29" w:left="770" w:hanging="709"/>
        <w:rPr>
          <w:rFonts w:ascii="仿宋" w:eastAsia="仿宋" w:hAnsi="仿宋"/>
          <w:b/>
          <w:sz w:val="24"/>
          <w:szCs w:val="24"/>
        </w:rPr>
      </w:pPr>
      <w:bookmarkStart w:id="5" w:name="_7.4_履约担保"/>
      <w:bookmarkStart w:id="6" w:name="_Toc266951087"/>
      <w:bookmarkEnd w:id="5"/>
      <w:r>
        <w:rPr>
          <w:rFonts w:ascii="仿宋" w:eastAsia="仿宋" w:hAnsi="仿宋" w:hint="eastAsia"/>
          <w:b/>
          <w:sz w:val="24"/>
          <w:szCs w:val="24"/>
        </w:rPr>
        <w:t>8.2 履约</w:t>
      </w:r>
      <w:bookmarkEnd w:id="6"/>
      <w:r>
        <w:rPr>
          <w:rFonts w:ascii="仿宋" w:eastAsia="仿宋" w:hAnsi="仿宋" w:hint="eastAsia"/>
          <w:b/>
          <w:sz w:val="24"/>
          <w:szCs w:val="24"/>
        </w:rPr>
        <w:t>保证</w:t>
      </w:r>
    </w:p>
    <w:p w:rsidR="00A455AC" w:rsidRDefault="009F0EA1">
      <w:pPr>
        <w:pStyle w:val="a3"/>
        <w:ind w:firstLineChars="175"/>
        <w:rPr>
          <w:rFonts w:ascii="仿宋" w:eastAsia="仿宋" w:hAnsi="仿宋"/>
          <w:sz w:val="24"/>
        </w:rPr>
      </w:pPr>
      <w:r>
        <w:rPr>
          <w:rFonts w:ascii="仿宋" w:eastAsia="仿宋" w:hAnsi="仿宋"/>
          <w:sz w:val="24"/>
        </w:rPr>
        <w:t xml:space="preserve">8.2.1 </w:t>
      </w:r>
      <w:r>
        <w:rPr>
          <w:rFonts w:ascii="仿宋" w:eastAsia="仿宋" w:hAnsi="仿宋" w:hint="eastAsia"/>
          <w:sz w:val="24"/>
        </w:rPr>
        <w:t>在签订总合同前，供应商应在收到中标通知书后，根据采购人的要求按合同总额</w:t>
      </w:r>
      <w:r>
        <w:rPr>
          <w:rFonts w:ascii="仿宋" w:eastAsia="仿宋" w:hAnsi="仿宋"/>
          <w:sz w:val="24"/>
        </w:rPr>
        <w:t>的10%</w:t>
      </w:r>
      <w:r>
        <w:rPr>
          <w:rFonts w:ascii="仿宋" w:eastAsia="仿宋" w:hAnsi="仿宋" w:hint="eastAsia"/>
          <w:sz w:val="24"/>
        </w:rPr>
        <w:t>提交</w:t>
      </w:r>
      <w:r>
        <w:rPr>
          <w:rFonts w:ascii="仿宋" w:eastAsia="仿宋" w:hAnsi="仿宋"/>
          <w:sz w:val="24"/>
        </w:rPr>
        <w:t>为期12</w:t>
      </w:r>
      <w:r>
        <w:rPr>
          <w:rFonts w:ascii="仿宋" w:eastAsia="仿宋" w:hAnsi="仿宋" w:hint="eastAsia"/>
          <w:sz w:val="24"/>
        </w:rPr>
        <w:t>个月</w:t>
      </w:r>
      <w:r>
        <w:rPr>
          <w:rFonts w:ascii="仿宋" w:eastAsia="仿宋" w:hAnsi="仿宋"/>
          <w:sz w:val="24"/>
        </w:rPr>
        <w:t>的银行保函</w:t>
      </w:r>
      <w:r>
        <w:rPr>
          <w:rFonts w:ascii="仿宋" w:eastAsia="仿宋" w:hAnsi="仿宋" w:hint="eastAsia"/>
          <w:sz w:val="24"/>
        </w:rPr>
        <w:t>，</w:t>
      </w:r>
      <w:r>
        <w:rPr>
          <w:rFonts w:ascii="仿宋" w:eastAsia="仿宋" w:hAnsi="仿宋"/>
          <w:sz w:val="24"/>
        </w:rPr>
        <w:t>作为</w:t>
      </w:r>
      <w:r>
        <w:rPr>
          <w:rFonts w:ascii="仿宋" w:eastAsia="仿宋" w:hAnsi="仿宋" w:hint="eastAsia"/>
          <w:sz w:val="24"/>
        </w:rPr>
        <w:t>履约</w:t>
      </w:r>
      <w:r>
        <w:rPr>
          <w:rFonts w:ascii="仿宋" w:eastAsia="仿宋" w:hAnsi="仿宋"/>
          <w:sz w:val="24"/>
        </w:rPr>
        <w:t>保证金。</w:t>
      </w:r>
    </w:p>
    <w:p w:rsidR="00A455AC" w:rsidRDefault="009F0EA1">
      <w:pPr>
        <w:pStyle w:val="a3"/>
        <w:ind w:firstLineChars="175"/>
        <w:rPr>
          <w:rFonts w:ascii="仿宋" w:eastAsia="仿宋" w:hAnsi="仿宋"/>
          <w:sz w:val="24"/>
        </w:rPr>
      </w:pPr>
      <w:r>
        <w:rPr>
          <w:rFonts w:ascii="仿宋" w:eastAsia="仿宋" w:hAnsi="仿宋" w:hint="eastAsia"/>
          <w:sz w:val="24"/>
        </w:rPr>
        <w:t>中标供应商如未能按合同要求供货或验收不合格，采购人有权从履约保证金中取得补偿。</w:t>
      </w:r>
    </w:p>
    <w:p w:rsidR="00A455AC" w:rsidRDefault="009F0EA1">
      <w:pPr>
        <w:pStyle w:val="a3"/>
        <w:ind w:firstLineChars="175"/>
        <w:rPr>
          <w:rFonts w:ascii="仿宋" w:eastAsia="仿宋" w:hAnsi="仿宋"/>
          <w:sz w:val="24"/>
        </w:rPr>
      </w:pPr>
      <w:r>
        <w:rPr>
          <w:rFonts w:ascii="仿宋" w:eastAsia="仿宋" w:hAnsi="仿宋"/>
          <w:sz w:val="24"/>
        </w:rPr>
        <w:t xml:space="preserve">8.2.2 </w:t>
      </w:r>
      <w:r>
        <w:rPr>
          <w:rFonts w:ascii="仿宋" w:eastAsia="仿宋" w:hAnsi="仿宋" w:hint="eastAsia"/>
          <w:sz w:val="24"/>
        </w:rPr>
        <w:t>中标供应商不能在中标通知书发出后、</w:t>
      </w:r>
      <w:r>
        <w:rPr>
          <w:rFonts w:ascii="仿宋" w:eastAsia="仿宋" w:hAnsi="仿宋"/>
          <w:sz w:val="24"/>
        </w:rPr>
        <w:t>8.3.1条规定的签订合同时间前</w:t>
      </w:r>
      <w:r>
        <w:rPr>
          <w:rFonts w:ascii="仿宋" w:eastAsia="仿宋" w:hAnsi="仿宋" w:hint="eastAsia"/>
          <w:sz w:val="24"/>
        </w:rPr>
        <w:t>提供履约银行保函的，视为</w:t>
      </w:r>
      <w:r>
        <w:rPr>
          <w:rFonts w:ascii="仿宋" w:eastAsia="仿宋" w:hAnsi="仿宋" w:hint="eastAsia"/>
          <w:b/>
          <w:sz w:val="24"/>
        </w:rPr>
        <w:t>放弃中标</w:t>
      </w:r>
      <w:r>
        <w:rPr>
          <w:rFonts w:ascii="仿宋" w:eastAsia="仿宋" w:hAnsi="仿宋" w:hint="eastAsia"/>
          <w:sz w:val="24"/>
        </w:rPr>
        <w:t>，其投标保证金不予退还，给采购单位造成的损失超过投标保证金数额的，中标供应商还应当对超过部分予以赔偿。</w:t>
      </w:r>
    </w:p>
    <w:p w:rsidR="00A455AC" w:rsidRDefault="009F0EA1" w:rsidP="004D4D7E">
      <w:pPr>
        <w:pStyle w:val="1"/>
        <w:numPr>
          <w:ilvl w:val="0"/>
          <w:numId w:val="0"/>
        </w:numPr>
        <w:tabs>
          <w:tab w:val="left" w:pos="420"/>
        </w:tabs>
        <w:spacing w:beforeLines="50" w:line="360" w:lineRule="auto"/>
        <w:ind w:leftChars="29" w:left="770" w:hanging="709"/>
        <w:rPr>
          <w:rFonts w:ascii="仿宋" w:eastAsia="仿宋" w:hAnsi="仿宋"/>
          <w:b/>
          <w:sz w:val="24"/>
          <w:szCs w:val="24"/>
        </w:rPr>
      </w:pPr>
      <w:r>
        <w:rPr>
          <w:rFonts w:ascii="仿宋" w:eastAsia="仿宋" w:hAnsi="仿宋" w:hint="eastAsia"/>
          <w:b/>
          <w:sz w:val="24"/>
          <w:szCs w:val="24"/>
        </w:rPr>
        <w:t>8.3 合同签订</w:t>
      </w:r>
    </w:p>
    <w:p w:rsidR="00A455AC" w:rsidRDefault="009F0EA1">
      <w:pPr>
        <w:spacing w:line="360" w:lineRule="auto"/>
        <w:ind w:firstLineChars="200" w:firstLine="480"/>
        <w:rPr>
          <w:rFonts w:ascii="仿宋" w:eastAsia="仿宋" w:hAnsi="仿宋"/>
          <w:sz w:val="24"/>
        </w:rPr>
      </w:pPr>
      <w:r>
        <w:rPr>
          <w:rFonts w:ascii="仿宋" w:eastAsia="仿宋" w:hAnsi="仿宋"/>
          <w:sz w:val="24"/>
        </w:rPr>
        <w:t xml:space="preserve">8.3.1 </w:t>
      </w:r>
      <w:r>
        <w:rPr>
          <w:rFonts w:ascii="仿宋" w:eastAsia="仿宋" w:hAnsi="仿宋" w:hint="eastAsia"/>
          <w:sz w:val="24"/>
        </w:rPr>
        <w:t>合同签订周期：中标通知书发出后</w:t>
      </w:r>
      <w:r>
        <w:rPr>
          <w:rFonts w:ascii="仿宋" w:eastAsia="仿宋" w:hAnsi="仿宋"/>
          <w:sz w:val="24"/>
        </w:rPr>
        <w:t>10</w:t>
      </w:r>
      <w:r>
        <w:rPr>
          <w:rFonts w:ascii="仿宋" w:eastAsia="仿宋" w:hAnsi="仿宋" w:hint="eastAsia"/>
          <w:sz w:val="24"/>
        </w:rPr>
        <w:t>个工作日内。</w:t>
      </w:r>
    </w:p>
    <w:p w:rsidR="00A455AC" w:rsidRDefault="009F0EA1">
      <w:pPr>
        <w:pStyle w:val="a3"/>
        <w:ind w:firstLineChars="200" w:firstLine="480"/>
        <w:rPr>
          <w:rFonts w:ascii="仿宋" w:eastAsia="仿宋" w:hAnsi="仿宋"/>
          <w:sz w:val="24"/>
        </w:rPr>
      </w:pPr>
      <w:r>
        <w:rPr>
          <w:rFonts w:ascii="仿宋" w:eastAsia="仿宋" w:hAnsi="仿宋" w:hint="eastAsia"/>
          <w:sz w:val="24"/>
        </w:rPr>
        <w:t>8.3.2 采购单位应当自中标通知书发出后规定的时间内，按照招标文件和中标人投标文件的约定，与中标人签订政府采购合同。所签政府采购合同不得对招标文件和中标人的投标文件作实质性修改。</w:t>
      </w:r>
    </w:p>
    <w:p w:rsidR="00A455AC" w:rsidRDefault="009F0EA1">
      <w:pPr>
        <w:pStyle w:val="a3"/>
        <w:ind w:firstLineChars="200" w:firstLine="480"/>
        <w:rPr>
          <w:rFonts w:ascii="仿宋" w:eastAsia="仿宋" w:hAnsi="仿宋"/>
          <w:sz w:val="24"/>
        </w:rPr>
      </w:pPr>
      <w:r>
        <w:rPr>
          <w:rFonts w:ascii="仿宋" w:eastAsia="仿宋" w:hAnsi="仿宋" w:hint="eastAsia"/>
          <w:sz w:val="24"/>
        </w:rPr>
        <w:lastRenderedPageBreak/>
        <w:t>8.3.3 中标人应按中标通知书规定的时间、地点与采购单位签订成交合同,否则投标保证金将不予退还，给采购人和采购中心造成损失的，供应商还应承担赔偿责任。</w:t>
      </w:r>
    </w:p>
    <w:p w:rsidR="00A455AC" w:rsidRDefault="009F0EA1">
      <w:pPr>
        <w:pStyle w:val="a3"/>
        <w:ind w:firstLineChars="175"/>
        <w:rPr>
          <w:rFonts w:ascii="仿宋" w:eastAsia="仿宋" w:hAnsi="仿宋"/>
          <w:sz w:val="24"/>
        </w:rPr>
      </w:pPr>
      <w:r>
        <w:rPr>
          <w:rFonts w:ascii="仿宋" w:eastAsia="仿宋" w:hAnsi="仿宋" w:hint="eastAsia"/>
          <w:sz w:val="24"/>
        </w:rPr>
        <w:t>8.3.4 采购单位不得向中标人提出任何不合理的要求作为签订合同的条件，不得与中标人私下订立背离合同实质性内容的协议。</w:t>
      </w:r>
    </w:p>
    <w:p w:rsidR="00A455AC" w:rsidRDefault="009F0EA1">
      <w:pPr>
        <w:pStyle w:val="a3"/>
        <w:ind w:firstLineChars="175"/>
        <w:rPr>
          <w:rFonts w:ascii="仿宋" w:eastAsia="仿宋" w:hAnsi="仿宋"/>
          <w:sz w:val="24"/>
        </w:rPr>
      </w:pPr>
      <w:r>
        <w:rPr>
          <w:rFonts w:ascii="仿宋" w:eastAsia="仿宋" w:hAnsi="仿宋" w:hint="eastAsia"/>
          <w:sz w:val="24"/>
        </w:rPr>
        <w:t>8.3.5 招标文件、中标人的投标文件及评审过程中有关澄清文件均应作为合同附件。</w:t>
      </w:r>
    </w:p>
    <w:p w:rsidR="00A455AC" w:rsidRDefault="00A455AC">
      <w:pPr>
        <w:pStyle w:val="a3"/>
        <w:ind w:firstLineChars="175"/>
        <w:rPr>
          <w:rFonts w:ascii="仿宋" w:eastAsia="仿宋" w:hAnsi="仿宋"/>
          <w:sz w:val="24"/>
        </w:rPr>
      </w:pPr>
    </w:p>
    <w:p w:rsidR="00A455AC" w:rsidRDefault="009F0EA1">
      <w:pPr>
        <w:spacing w:before="100" w:beforeAutospacing="1" w:line="360" w:lineRule="auto"/>
        <w:outlineLvl w:val="0"/>
        <w:rPr>
          <w:rFonts w:ascii="仿宋" w:eastAsia="仿宋" w:hAnsi="仿宋"/>
          <w:b/>
          <w:sz w:val="32"/>
          <w:szCs w:val="32"/>
        </w:rPr>
      </w:pPr>
      <w:r>
        <w:rPr>
          <w:rFonts w:ascii="仿宋" w:eastAsia="仿宋" w:hAnsi="仿宋" w:hint="eastAsia"/>
          <w:b/>
          <w:sz w:val="32"/>
          <w:szCs w:val="32"/>
        </w:rPr>
        <w:t>九、监  督</w:t>
      </w:r>
    </w:p>
    <w:p w:rsidR="00A455AC" w:rsidRDefault="009F0EA1" w:rsidP="004D4D7E">
      <w:pPr>
        <w:pStyle w:val="1"/>
        <w:numPr>
          <w:ilvl w:val="0"/>
          <w:numId w:val="0"/>
        </w:numPr>
        <w:tabs>
          <w:tab w:val="left" w:pos="420"/>
        </w:tabs>
        <w:spacing w:beforeLines="50" w:line="360" w:lineRule="auto"/>
        <w:ind w:leftChars="29" w:left="770" w:hanging="709"/>
        <w:rPr>
          <w:rFonts w:ascii="仿宋" w:eastAsia="仿宋" w:hAnsi="仿宋"/>
          <w:b/>
          <w:sz w:val="24"/>
          <w:szCs w:val="24"/>
        </w:rPr>
      </w:pPr>
      <w:r>
        <w:rPr>
          <w:rFonts w:ascii="仿宋" w:eastAsia="仿宋" w:hAnsi="仿宋" w:hint="eastAsia"/>
          <w:b/>
          <w:sz w:val="24"/>
          <w:szCs w:val="24"/>
        </w:rPr>
        <w:t>9.1 适用法规</w:t>
      </w:r>
    </w:p>
    <w:p w:rsidR="00A455AC" w:rsidRDefault="009F0EA1">
      <w:pPr>
        <w:pStyle w:val="a3"/>
        <w:ind w:firstLineChars="175"/>
        <w:rPr>
          <w:rFonts w:ascii="仿宋" w:eastAsia="仿宋" w:hAnsi="仿宋"/>
          <w:sz w:val="24"/>
        </w:rPr>
      </w:pPr>
      <w:r>
        <w:rPr>
          <w:rFonts w:ascii="仿宋" w:eastAsia="仿宋" w:hAnsi="仿宋" w:hint="eastAsia"/>
          <w:sz w:val="24"/>
        </w:rPr>
        <w:t>9.1.1 政府采购项目的招标活动受《中华人民共和国政府采购法》和相关法律法规的约束，以确保政府采购活动的公开、公平和公正。</w:t>
      </w:r>
    </w:p>
    <w:p w:rsidR="00A455AC" w:rsidRDefault="009F0EA1" w:rsidP="004D4D7E">
      <w:pPr>
        <w:pStyle w:val="1"/>
        <w:numPr>
          <w:ilvl w:val="0"/>
          <w:numId w:val="0"/>
        </w:numPr>
        <w:tabs>
          <w:tab w:val="left" w:pos="420"/>
        </w:tabs>
        <w:spacing w:beforeLines="50" w:line="360" w:lineRule="auto"/>
        <w:ind w:leftChars="29" w:left="770" w:hanging="709"/>
        <w:rPr>
          <w:rFonts w:ascii="仿宋" w:eastAsia="仿宋" w:hAnsi="仿宋"/>
          <w:b/>
          <w:sz w:val="24"/>
          <w:szCs w:val="24"/>
        </w:rPr>
      </w:pPr>
      <w:r>
        <w:rPr>
          <w:rFonts w:ascii="仿宋" w:eastAsia="仿宋" w:hAnsi="仿宋" w:hint="eastAsia"/>
          <w:b/>
          <w:sz w:val="24"/>
          <w:szCs w:val="24"/>
        </w:rPr>
        <w:t>9.2 信息发布</w:t>
      </w:r>
    </w:p>
    <w:p w:rsidR="00A455AC" w:rsidRDefault="009F0EA1">
      <w:pPr>
        <w:pStyle w:val="a3"/>
        <w:ind w:firstLineChars="225" w:firstLine="540"/>
        <w:rPr>
          <w:rFonts w:ascii="仿宋" w:eastAsia="仿宋" w:hAnsi="仿宋"/>
          <w:sz w:val="24"/>
        </w:rPr>
      </w:pPr>
      <w:r>
        <w:rPr>
          <w:rFonts w:ascii="仿宋" w:eastAsia="仿宋" w:hAnsi="仿宋" w:hint="eastAsia"/>
          <w:sz w:val="24"/>
        </w:rPr>
        <w:t>9.2.1 招标活动过程中需对外发布的信息均统一发布到“第一章 投标邀请”中指定的信息发布媒体上，投标人可从前“第一章 投标邀请”中指定的信息发布媒体获取信息。</w:t>
      </w:r>
    </w:p>
    <w:p w:rsidR="00A455AC" w:rsidRDefault="009F0EA1" w:rsidP="004D4D7E">
      <w:pPr>
        <w:pStyle w:val="1"/>
        <w:numPr>
          <w:ilvl w:val="0"/>
          <w:numId w:val="0"/>
        </w:numPr>
        <w:tabs>
          <w:tab w:val="left" w:pos="420"/>
        </w:tabs>
        <w:spacing w:beforeLines="50" w:line="360" w:lineRule="auto"/>
        <w:ind w:leftChars="29" w:left="770" w:hanging="709"/>
        <w:rPr>
          <w:rFonts w:ascii="仿宋" w:eastAsia="仿宋" w:hAnsi="仿宋"/>
          <w:b/>
          <w:sz w:val="24"/>
          <w:szCs w:val="24"/>
        </w:rPr>
      </w:pPr>
      <w:bookmarkStart w:id="7" w:name="_Toc266951093"/>
      <w:r>
        <w:rPr>
          <w:rFonts w:ascii="仿宋" w:eastAsia="仿宋" w:hAnsi="仿宋" w:hint="eastAsia"/>
          <w:b/>
          <w:sz w:val="24"/>
          <w:szCs w:val="24"/>
        </w:rPr>
        <w:t>9.3 纪律要求</w:t>
      </w:r>
      <w:bookmarkEnd w:id="7"/>
    </w:p>
    <w:p w:rsidR="00A455AC" w:rsidRDefault="009F0EA1">
      <w:pPr>
        <w:pStyle w:val="a3"/>
        <w:ind w:firstLineChars="225" w:firstLine="540"/>
        <w:rPr>
          <w:rFonts w:ascii="仿宋" w:eastAsia="仿宋" w:hAnsi="仿宋"/>
          <w:sz w:val="24"/>
        </w:rPr>
      </w:pPr>
      <w:r>
        <w:rPr>
          <w:rFonts w:ascii="仿宋" w:eastAsia="仿宋" w:hAnsi="仿宋" w:hint="eastAsia"/>
          <w:sz w:val="24"/>
        </w:rPr>
        <w:t>9.3.1 采购单位不得泄漏招标投标活动中应当保密的情况和资料，不得与投标人串通损害国家利益、社会公共利益或者他人合法权益。</w:t>
      </w:r>
    </w:p>
    <w:p w:rsidR="00A455AC" w:rsidRDefault="009F0EA1">
      <w:pPr>
        <w:pStyle w:val="a3"/>
        <w:ind w:firstLineChars="225" w:firstLine="540"/>
        <w:rPr>
          <w:rFonts w:ascii="仿宋" w:eastAsia="仿宋" w:hAnsi="仿宋"/>
          <w:sz w:val="24"/>
        </w:rPr>
      </w:pPr>
      <w:bookmarkStart w:id="8" w:name="_9.2_对投标人的纪律要求"/>
      <w:bookmarkEnd w:id="8"/>
      <w:r>
        <w:rPr>
          <w:rFonts w:ascii="仿宋" w:eastAsia="仿宋" w:hAnsi="仿宋" w:hint="eastAsia"/>
          <w:sz w:val="24"/>
        </w:rPr>
        <w:t>9.3.2 投标人不得相互串通投标或者与采购单位串通投标，不得向采购单位或者评标委员会成员行贿谋取中标，不得以他人名义投标或者以其他方式弄虚作假骗取中标；投标人不得以任何方式干扰、影响评标工作。以上行为一经发现，已经中标的，取消中标资格，未中标的，取消参评资格，并记入不良行为记录。</w:t>
      </w:r>
    </w:p>
    <w:p w:rsidR="00A455AC" w:rsidRDefault="009F0EA1">
      <w:pPr>
        <w:pStyle w:val="a3"/>
        <w:ind w:firstLineChars="225" w:firstLine="540"/>
        <w:rPr>
          <w:rFonts w:ascii="仿宋" w:eastAsia="仿宋" w:hAnsi="仿宋"/>
          <w:sz w:val="24"/>
        </w:rPr>
      </w:pPr>
      <w:r>
        <w:rPr>
          <w:rFonts w:ascii="仿宋" w:eastAsia="仿宋" w:hAnsi="仿宋" w:hint="eastAsia"/>
          <w:sz w:val="24"/>
        </w:rPr>
        <w:t>9.3.3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未规定的评审因素和标准进行评标；不得发表有失公正和不负责任的言论，不</w:t>
      </w:r>
      <w:r>
        <w:rPr>
          <w:rFonts w:ascii="仿宋" w:eastAsia="仿宋" w:hAnsi="仿宋" w:hint="eastAsia"/>
          <w:sz w:val="24"/>
        </w:rPr>
        <w:lastRenderedPageBreak/>
        <w:t>得相互串通和压制他人意见，不得将个人倾向性意见诱导、暗示或强加于他人认同。</w:t>
      </w:r>
    </w:p>
    <w:p w:rsidR="00A455AC" w:rsidRDefault="009F0EA1">
      <w:pPr>
        <w:pStyle w:val="a3"/>
        <w:ind w:firstLineChars="225" w:firstLine="540"/>
        <w:rPr>
          <w:rFonts w:ascii="仿宋" w:eastAsia="仿宋" w:hAnsi="仿宋"/>
          <w:sz w:val="24"/>
        </w:rPr>
      </w:pPr>
      <w:bookmarkStart w:id="9" w:name="_9.4_对与评标活动有关的工作人员的纪律要求"/>
      <w:bookmarkEnd w:id="9"/>
      <w:r>
        <w:rPr>
          <w:rFonts w:ascii="仿宋" w:eastAsia="仿宋" w:hAnsi="仿宋" w:hint="eastAsia"/>
          <w:sz w:val="24"/>
        </w:rPr>
        <w:t>9.3.4 与评标活动有关的工作人员不得收受他人的财物或者其他好处，不得向他人透漏对投标文件的评审和比较、中标候选人的推荐情况以及评标有关的其他情况。在评标活动中，与评标活动有关的工作人员不得擅离职守，不得利用职务之便，干扰评标活动，影响评标程序正常进行。</w:t>
      </w:r>
    </w:p>
    <w:p w:rsidR="00A455AC" w:rsidRDefault="009F0EA1" w:rsidP="004D4D7E">
      <w:pPr>
        <w:pStyle w:val="1"/>
        <w:numPr>
          <w:ilvl w:val="0"/>
          <w:numId w:val="0"/>
        </w:numPr>
        <w:tabs>
          <w:tab w:val="left" w:pos="420"/>
        </w:tabs>
        <w:spacing w:beforeLines="50" w:line="360" w:lineRule="auto"/>
        <w:ind w:leftChars="29" w:left="770" w:hanging="709"/>
        <w:rPr>
          <w:rFonts w:ascii="仿宋" w:eastAsia="仿宋" w:hAnsi="仿宋"/>
          <w:b/>
          <w:sz w:val="24"/>
          <w:szCs w:val="24"/>
        </w:rPr>
      </w:pPr>
      <w:r>
        <w:rPr>
          <w:rFonts w:ascii="仿宋" w:eastAsia="仿宋" w:hAnsi="仿宋" w:hint="eastAsia"/>
          <w:b/>
          <w:sz w:val="24"/>
          <w:szCs w:val="24"/>
        </w:rPr>
        <w:t xml:space="preserve">9.4 质疑   </w:t>
      </w:r>
    </w:p>
    <w:p w:rsidR="00A455AC" w:rsidRDefault="009F0EA1">
      <w:pPr>
        <w:pStyle w:val="a3"/>
        <w:ind w:firstLineChars="225" w:firstLine="540"/>
        <w:rPr>
          <w:rFonts w:ascii="仿宋" w:eastAsia="仿宋" w:hAnsi="仿宋"/>
          <w:sz w:val="24"/>
        </w:rPr>
      </w:pPr>
      <w:r>
        <w:rPr>
          <w:rFonts w:ascii="仿宋" w:eastAsia="仿宋" w:hAnsi="仿宋" w:hint="eastAsia"/>
          <w:sz w:val="24"/>
        </w:rPr>
        <w:t>9.4.1 投标人认为采购文件、采购过程和中标结果使自己的权益受到损害的，可以在知道或者应知其权益受到损害之日起</w:t>
      </w:r>
      <w:r>
        <w:rPr>
          <w:rFonts w:ascii="仿宋" w:eastAsia="仿宋" w:hAnsi="仿宋" w:hint="eastAsia"/>
          <w:b/>
          <w:sz w:val="24"/>
        </w:rPr>
        <w:t>7</w:t>
      </w:r>
      <w:r>
        <w:rPr>
          <w:rFonts w:ascii="仿宋" w:eastAsia="仿宋" w:hAnsi="仿宋" w:hint="eastAsia"/>
          <w:sz w:val="24"/>
        </w:rPr>
        <w:t>个工作日内，以书面形式向采购中心提出质疑。如对采购文件中“供应商资格要求”及“</w:t>
      </w:r>
      <w:r>
        <w:rPr>
          <w:rFonts w:ascii="仿宋" w:eastAsia="仿宋" w:hAnsi="仿宋" w:hint="eastAsia"/>
          <w:kern w:val="28"/>
          <w:sz w:val="24"/>
        </w:rPr>
        <w:t>采购需求</w:t>
      </w:r>
      <w:r>
        <w:rPr>
          <w:rFonts w:ascii="仿宋" w:eastAsia="仿宋" w:hAnsi="仿宋" w:hint="eastAsia"/>
          <w:sz w:val="24"/>
        </w:rPr>
        <w:t>”部分有质疑的，投标人应直接向采购人提出。</w:t>
      </w:r>
    </w:p>
    <w:p w:rsidR="00A455AC" w:rsidRDefault="009F0EA1">
      <w:pPr>
        <w:pStyle w:val="a3"/>
        <w:ind w:firstLineChars="225" w:firstLine="540"/>
        <w:rPr>
          <w:rFonts w:ascii="仿宋" w:eastAsia="仿宋" w:hAnsi="仿宋"/>
          <w:sz w:val="24"/>
        </w:rPr>
      </w:pPr>
      <w:r>
        <w:rPr>
          <w:rFonts w:ascii="仿宋" w:eastAsia="仿宋" w:hAnsi="仿宋" w:hint="eastAsia"/>
          <w:sz w:val="24"/>
        </w:rPr>
        <w:t>其中</w:t>
      </w:r>
      <w:r>
        <w:rPr>
          <w:rFonts w:ascii="仿宋" w:eastAsia="仿宋" w:hAnsi="仿宋"/>
          <w:sz w:val="24"/>
        </w:rPr>
        <w:t>对</w:t>
      </w:r>
      <w:r>
        <w:rPr>
          <w:rFonts w:ascii="仿宋" w:eastAsia="仿宋" w:hAnsi="仿宋" w:hint="eastAsia"/>
          <w:sz w:val="24"/>
        </w:rPr>
        <w:t>招标文件</w:t>
      </w:r>
      <w:r>
        <w:rPr>
          <w:rFonts w:ascii="仿宋" w:eastAsia="仿宋" w:hAnsi="仿宋"/>
          <w:sz w:val="24"/>
        </w:rPr>
        <w:t>提出质疑的，</w:t>
      </w:r>
      <w:r>
        <w:rPr>
          <w:rFonts w:ascii="仿宋" w:eastAsia="仿宋" w:hAnsi="仿宋" w:hint="eastAsia"/>
          <w:sz w:val="24"/>
        </w:rPr>
        <w:t>“应知其权益受到损害之日”</w:t>
      </w:r>
      <w:r>
        <w:rPr>
          <w:rFonts w:ascii="仿宋" w:eastAsia="仿宋" w:hAnsi="仿宋"/>
          <w:sz w:val="24"/>
        </w:rPr>
        <w:t>为</w:t>
      </w:r>
      <w:r>
        <w:rPr>
          <w:rFonts w:ascii="仿宋" w:eastAsia="仿宋" w:hAnsi="仿宋" w:hint="eastAsia"/>
          <w:sz w:val="24"/>
        </w:rPr>
        <w:t>投标人确认投标之日。</w:t>
      </w:r>
    </w:p>
    <w:p w:rsidR="00A455AC" w:rsidRDefault="009F0EA1">
      <w:pPr>
        <w:pStyle w:val="a3"/>
        <w:ind w:firstLineChars="225" w:firstLine="540"/>
        <w:rPr>
          <w:rFonts w:ascii="仿宋" w:eastAsia="仿宋" w:hAnsi="仿宋"/>
          <w:sz w:val="24"/>
        </w:rPr>
      </w:pPr>
      <w:r>
        <w:rPr>
          <w:rFonts w:ascii="仿宋" w:eastAsia="仿宋" w:hAnsi="仿宋" w:hint="eastAsia"/>
          <w:sz w:val="24"/>
        </w:rPr>
        <w:t>9.4.2 投标人在法定质疑期内必须一次性提出针对同一采购程序环节的质疑，采购人、采购中心不受理投标人针对同一采购程序环节的再次质疑。</w:t>
      </w:r>
    </w:p>
    <w:p w:rsidR="00A455AC" w:rsidRDefault="009F0EA1">
      <w:pPr>
        <w:pStyle w:val="a3"/>
        <w:ind w:firstLineChars="225" w:firstLine="540"/>
        <w:rPr>
          <w:rFonts w:ascii="仿宋" w:eastAsia="仿宋" w:hAnsi="仿宋"/>
          <w:sz w:val="24"/>
        </w:rPr>
      </w:pPr>
      <w:r>
        <w:rPr>
          <w:rFonts w:ascii="仿宋" w:eastAsia="仿宋" w:hAnsi="仿宋" w:hint="eastAsia"/>
          <w:sz w:val="24"/>
        </w:rPr>
        <w:t>9.4.3 质疑函的递交</w:t>
      </w:r>
    </w:p>
    <w:p w:rsidR="00A455AC" w:rsidRDefault="009F0EA1">
      <w:pPr>
        <w:pStyle w:val="a3"/>
        <w:ind w:firstLineChars="200" w:firstLine="480"/>
        <w:rPr>
          <w:rFonts w:ascii="仿宋" w:eastAsia="仿宋" w:hAnsi="仿宋"/>
          <w:sz w:val="24"/>
        </w:rPr>
      </w:pPr>
      <w:r>
        <w:rPr>
          <w:rFonts w:ascii="仿宋" w:eastAsia="仿宋" w:hAnsi="仿宋" w:hint="eastAsia"/>
          <w:sz w:val="24"/>
        </w:rPr>
        <w:t>递交方式及所需证件：质疑人根据“质疑函范本”的要求递交纸质质疑函（质疑函范本请登录海南省政府采购网下载，下载网址：</w:t>
      </w:r>
      <w:r>
        <w:rPr>
          <w:rFonts w:ascii="仿宋" w:eastAsia="仿宋" w:hAnsi="仿宋"/>
          <w:sz w:val="24"/>
        </w:rPr>
        <w:t>http://www.ccgp-hainan.gov.cn/wjxz/929.jhtml</w:t>
      </w:r>
      <w:r>
        <w:rPr>
          <w:rFonts w:ascii="仿宋" w:eastAsia="仿宋" w:hAnsi="仿宋" w:hint="eastAsia"/>
          <w:sz w:val="24"/>
        </w:rPr>
        <w:t>），并附“投标时间”凭证(须登录海南省公共资源交易交易平台“http://zw.hainan.gov.cn/zfcg/gbp/login.do?systemId=2c91e4c25474c566015474cdc19c000a”，点击“我的投标项目”菜单进入本项目方可查看并截图打印“投标时间”的完整系统页面)加盖公章。</w:t>
      </w:r>
    </w:p>
    <w:p w:rsidR="00A455AC" w:rsidRDefault="009F0EA1">
      <w:pPr>
        <w:pStyle w:val="a3"/>
        <w:ind w:firstLineChars="225" w:firstLine="540"/>
        <w:rPr>
          <w:rFonts w:ascii="仿宋" w:eastAsia="仿宋" w:hAnsi="仿宋"/>
          <w:sz w:val="24"/>
        </w:rPr>
      </w:pPr>
      <w:r>
        <w:rPr>
          <w:rFonts w:ascii="仿宋" w:eastAsia="仿宋" w:hAnsi="仿宋" w:hint="eastAsia"/>
          <w:sz w:val="24"/>
        </w:rPr>
        <w:t>递交地点：</w:t>
      </w:r>
    </w:p>
    <w:p w:rsidR="00A455AC" w:rsidRDefault="009F0EA1">
      <w:pPr>
        <w:pStyle w:val="a3"/>
        <w:ind w:firstLineChars="225" w:firstLine="540"/>
        <w:rPr>
          <w:rFonts w:ascii="仿宋" w:eastAsia="仿宋" w:hAnsi="仿宋"/>
          <w:sz w:val="24"/>
        </w:rPr>
      </w:pPr>
      <w:r>
        <w:rPr>
          <w:rFonts w:ascii="仿宋" w:eastAsia="仿宋" w:hAnsi="仿宋" w:hint="eastAsia"/>
          <w:sz w:val="24"/>
        </w:rPr>
        <w:t>（1）采购中心：海南省公共资源</w:t>
      </w:r>
      <w:r>
        <w:rPr>
          <w:rFonts w:ascii="仿宋" w:eastAsia="仿宋" w:hAnsi="仿宋"/>
          <w:sz w:val="24"/>
        </w:rPr>
        <w:t>交易服务中心</w:t>
      </w:r>
      <w:r>
        <w:rPr>
          <w:rFonts w:ascii="仿宋" w:eastAsia="仿宋" w:hAnsi="仿宋" w:hint="eastAsia"/>
          <w:sz w:val="24"/>
        </w:rPr>
        <w:t>206室。</w:t>
      </w:r>
    </w:p>
    <w:p w:rsidR="00A455AC" w:rsidRDefault="009F0EA1">
      <w:pPr>
        <w:pStyle w:val="a3"/>
        <w:ind w:firstLineChars="225" w:firstLine="540"/>
        <w:rPr>
          <w:rFonts w:ascii="仿宋" w:eastAsia="仿宋" w:hAnsi="仿宋"/>
          <w:color w:val="0000FF"/>
          <w:sz w:val="24"/>
        </w:rPr>
      </w:pPr>
      <w:r>
        <w:rPr>
          <w:rFonts w:ascii="仿宋" w:eastAsia="仿宋" w:hAnsi="仿宋" w:hint="eastAsia"/>
          <w:sz w:val="24"/>
        </w:rPr>
        <w:t>（2）采购人：见“第一章 投标邀请”中“采购人地址”。</w:t>
      </w:r>
    </w:p>
    <w:p w:rsidR="00A455AC" w:rsidRDefault="009F0EA1">
      <w:pPr>
        <w:pStyle w:val="a3"/>
        <w:ind w:firstLineChars="225" w:firstLine="540"/>
        <w:rPr>
          <w:rFonts w:ascii="仿宋" w:eastAsia="仿宋" w:hAnsi="仿宋"/>
          <w:sz w:val="24"/>
        </w:rPr>
      </w:pPr>
      <w:r>
        <w:rPr>
          <w:rFonts w:ascii="仿宋" w:eastAsia="仿宋" w:hAnsi="仿宋" w:hint="eastAsia"/>
          <w:sz w:val="24"/>
        </w:rPr>
        <w:t>9.4.4 采购中心应当在收到投标人的书面质疑后</w:t>
      </w:r>
      <w:r>
        <w:rPr>
          <w:rFonts w:ascii="仿宋" w:eastAsia="仿宋" w:hAnsi="仿宋" w:hint="eastAsia"/>
          <w:b/>
          <w:sz w:val="24"/>
        </w:rPr>
        <w:t>7</w:t>
      </w:r>
      <w:r>
        <w:rPr>
          <w:rFonts w:ascii="仿宋" w:eastAsia="仿宋" w:hAnsi="仿宋" w:hint="eastAsia"/>
          <w:sz w:val="24"/>
        </w:rPr>
        <w:t>个工作日内，依照政府采购法第五十一条、第五十三条的规定就采购单位委托授权范围内的事项，以书面形式向质疑人和其他有关投标人做出答复，但答复的内容不得涉及商业秘密。</w:t>
      </w:r>
    </w:p>
    <w:p w:rsidR="00A455AC" w:rsidRDefault="009F0EA1" w:rsidP="004D4D7E">
      <w:pPr>
        <w:pStyle w:val="1"/>
        <w:numPr>
          <w:ilvl w:val="0"/>
          <w:numId w:val="0"/>
        </w:numPr>
        <w:tabs>
          <w:tab w:val="left" w:pos="420"/>
        </w:tabs>
        <w:spacing w:beforeLines="50" w:line="360" w:lineRule="auto"/>
        <w:ind w:leftChars="29" w:left="770" w:hanging="709"/>
        <w:rPr>
          <w:rFonts w:ascii="仿宋" w:eastAsia="仿宋" w:hAnsi="仿宋"/>
          <w:b/>
          <w:sz w:val="24"/>
          <w:szCs w:val="24"/>
        </w:rPr>
      </w:pPr>
      <w:bookmarkStart w:id="10" w:name="_9.5_投诉"/>
      <w:bookmarkStart w:id="11" w:name="_Toc266951097"/>
      <w:bookmarkEnd w:id="10"/>
      <w:r>
        <w:rPr>
          <w:rFonts w:ascii="仿宋" w:eastAsia="仿宋" w:hAnsi="仿宋" w:hint="eastAsia"/>
          <w:b/>
          <w:sz w:val="24"/>
          <w:szCs w:val="24"/>
        </w:rPr>
        <w:lastRenderedPageBreak/>
        <w:t>9.5 投诉</w:t>
      </w:r>
      <w:bookmarkEnd w:id="11"/>
    </w:p>
    <w:p w:rsidR="00A455AC" w:rsidRDefault="009F0EA1">
      <w:pPr>
        <w:pStyle w:val="a3"/>
        <w:ind w:firstLineChars="225" w:firstLine="540"/>
        <w:rPr>
          <w:rFonts w:ascii="仿宋" w:eastAsia="仿宋" w:hAnsi="仿宋"/>
          <w:sz w:val="24"/>
        </w:rPr>
      </w:pPr>
      <w:r>
        <w:rPr>
          <w:rFonts w:ascii="仿宋" w:eastAsia="仿宋" w:hAnsi="仿宋" w:hint="eastAsia"/>
          <w:sz w:val="24"/>
        </w:rPr>
        <w:t xml:space="preserve">9.5.1 </w:t>
      </w:r>
      <w:bookmarkStart w:id="12" w:name="EBc6e786d1f3ba49c7be945a8d45e37b5f"/>
      <w:r>
        <w:rPr>
          <w:rFonts w:ascii="仿宋" w:eastAsia="仿宋" w:hAnsi="仿宋" w:hint="eastAsia"/>
          <w:sz w:val="24"/>
        </w:rPr>
        <w:t>质疑供应商对采购人、采购中心的答复不满意或者采购人、采购中心未在规定的时间内作出答复的，可以在答复期满后十五个工作日内向政府采购监督管理部门投诉。</w:t>
      </w:r>
      <w:bookmarkEnd w:id="12"/>
    </w:p>
    <w:p w:rsidR="00A455AC" w:rsidRDefault="009F0EA1">
      <w:pPr>
        <w:spacing w:before="100" w:beforeAutospacing="1" w:line="360" w:lineRule="auto"/>
        <w:outlineLvl w:val="0"/>
        <w:rPr>
          <w:rFonts w:ascii="仿宋" w:eastAsia="仿宋" w:hAnsi="仿宋"/>
          <w:b/>
          <w:sz w:val="32"/>
          <w:szCs w:val="32"/>
        </w:rPr>
      </w:pPr>
      <w:bookmarkStart w:id="13" w:name="_9.1_对招标人的纪律要求"/>
      <w:bookmarkEnd w:id="13"/>
      <w:r>
        <w:rPr>
          <w:rFonts w:ascii="仿宋" w:eastAsia="仿宋" w:hAnsi="仿宋" w:hint="eastAsia"/>
          <w:b/>
          <w:sz w:val="32"/>
          <w:szCs w:val="32"/>
        </w:rPr>
        <w:t>十、其  它</w:t>
      </w:r>
    </w:p>
    <w:p w:rsidR="00A455AC" w:rsidRDefault="009F0EA1" w:rsidP="004D4D7E">
      <w:pPr>
        <w:pStyle w:val="1"/>
        <w:numPr>
          <w:ilvl w:val="0"/>
          <w:numId w:val="0"/>
        </w:numPr>
        <w:tabs>
          <w:tab w:val="left" w:pos="420"/>
        </w:tabs>
        <w:spacing w:beforeLines="50" w:line="360" w:lineRule="auto"/>
        <w:ind w:leftChars="29" w:left="770" w:hanging="709"/>
        <w:rPr>
          <w:rFonts w:ascii="仿宋" w:eastAsia="仿宋" w:hAnsi="仿宋"/>
          <w:b/>
          <w:sz w:val="24"/>
          <w:szCs w:val="24"/>
        </w:rPr>
      </w:pPr>
      <w:bookmarkStart w:id="14" w:name="_Toc266951099"/>
      <w:r>
        <w:rPr>
          <w:rFonts w:ascii="仿宋" w:eastAsia="仿宋" w:hAnsi="仿宋" w:hint="eastAsia"/>
          <w:b/>
          <w:sz w:val="24"/>
          <w:szCs w:val="24"/>
        </w:rPr>
        <w:t>10.1 不良行为</w:t>
      </w:r>
      <w:bookmarkEnd w:id="14"/>
    </w:p>
    <w:p w:rsidR="00A455AC" w:rsidRDefault="009F0EA1">
      <w:pPr>
        <w:pStyle w:val="a3"/>
        <w:ind w:firstLineChars="175"/>
        <w:rPr>
          <w:rFonts w:ascii="仿宋" w:eastAsia="仿宋" w:hAnsi="仿宋"/>
          <w:sz w:val="24"/>
        </w:rPr>
      </w:pPr>
      <w:r>
        <w:rPr>
          <w:rFonts w:ascii="仿宋" w:eastAsia="仿宋" w:hAnsi="仿宋" w:hint="eastAsia"/>
          <w:sz w:val="24"/>
        </w:rPr>
        <w:t>10.1.1投标人存在的以下情况，将被认定为不良行为：</w:t>
      </w:r>
    </w:p>
    <w:p w:rsidR="00A455AC" w:rsidRDefault="009F0EA1">
      <w:pPr>
        <w:pStyle w:val="a3"/>
        <w:ind w:firstLineChars="175"/>
        <w:rPr>
          <w:rFonts w:ascii="仿宋" w:eastAsia="仿宋" w:hAnsi="仿宋"/>
          <w:sz w:val="24"/>
        </w:rPr>
      </w:pPr>
      <w:r>
        <w:rPr>
          <w:rFonts w:ascii="仿宋" w:eastAsia="仿宋" w:hAnsi="仿宋" w:hint="eastAsia"/>
          <w:sz w:val="24"/>
        </w:rPr>
        <w:t>(1)投标人在投标活动中存在违反规定提供虚假、无效证件等行为的；</w:t>
      </w:r>
    </w:p>
    <w:p w:rsidR="00A455AC" w:rsidRDefault="009F0EA1">
      <w:pPr>
        <w:pStyle w:val="a3"/>
        <w:ind w:firstLineChars="175"/>
        <w:rPr>
          <w:rFonts w:ascii="仿宋" w:eastAsia="仿宋" w:hAnsi="仿宋"/>
          <w:sz w:val="24"/>
        </w:rPr>
      </w:pPr>
      <w:r>
        <w:rPr>
          <w:rFonts w:ascii="仿宋" w:eastAsia="仿宋" w:hAnsi="仿宋" w:hint="eastAsia"/>
          <w:sz w:val="24"/>
        </w:rPr>
        <w:t>(2)投标人有低于企业成本价，明显有恶意过高或过低报价行为的;</w:t>
      </w:r>
    </w:p>
    <w:p w:rsidR="00A455AC" w:rsidRDefault="009F0EA1">
      <w:pPr>
        <w:pStyle w:val="a3"/>
        <w:ind w:firstLineChars="175"/>
        <w:rPr>
          <w:rFonts w:ascii="仿宋" w:eastAsia="仿宋" w:hAnsi="仿宋"/>
          <w:sz w:val="24"/>
        </w:rPr>
      </w:pPr>
      <w:r>
        <w:rPr>
          <w:rFonts w:ascii="仿宋" w:eastAsia="仿宋" w:hAnsi="仿宋" w:hint="eastAsia"/>
          <w:sz w:val="24"/>
        </w:rPr>
        <w:t>(3)投标人在参加投标活动时，有围标、串标、陪标等行为的；</w:t>
      </w:r>
    </w:p>
    <w:p w:rsidR="00A455AC" w:rsidRDefault="009F0EA1">
      <w:pPr>
        <w:pStyle w:val="a3"/>
        <w:ind w:firstLineChars="175"/>
        <w:rPr>
          <w:rFonts w:ascii="仿宋" w:eastAsia="仿宋" w:hAnsi="仿宋"/>
          <w:sz w:val="24"/>
        </w:rPr>
      </w:pPr>
      <w:r>
        <w:rPr>
          <w:rFonts w:ascii="仿宋" w:eastAsia="仿宋" w:hAnsi="仿宋" w:hint="eastAsia"/>
          <w:sz w:val="24"/>
        </w:rPr>
        <w:t>(4)投标人不遵守投标会场纪律,扰乱招投标秩序的;</w:t>
      </w:r>
    </w:p>
    <w:p w:rsidR="00A455AC" w:rsidRDefault="009F0EA1">
      <w:pPr>
        <w:pStyle w:val="a3"/>
        <w:ind w:firstLineChars="175"/>
        <w:rPr>
          <w:rFonts w:ascii="仿宋" w:eastAsia="仿宋" w:hAnsi="仿宋"/>
          <w:sz w:val="24"/>
        </w:rPr>
      </w:pPr>
      <w:r>
        <w:rPr>
          <w:rFonts w:ascii="仿宋" w:eastAsia="仿宋" w:hAnsi="仿宋" w:hint="eastAsia"/>
          <w:sz w:val="24"/>
        </w:rPr>
        <w:t>(5)有其他违反行业市场及政府采购管理有关规定行为的。</w:t>
      </w:r>
    </w:p>
    <w:p w:rsidR="00A455AC" w:rsidRDefault="009F0EA1">
      <w:pPr>
        <w:pStyle w:val="a3"/>
        <w:ind w:firstLineChars="175"/>
        <w:rPr>
          <w:rFonts w:ascii="仿宋" w:eastAsia="仿宋" w:hAnsi="仿宋"/>
          <w:sz w:val="24"/>
        </w:rPr>
      </w:pPr>
      <w:r>
        <w:rPr>
          <w:rFonts w:ascii="仿宋" w:eastAsia="仿宋" w:hAnsi="仿宋"/>
          <w:sz w:val="24"/>
        </w:rPr>
        <w:t>(6)有</w:t>
      </w:r>
      <w:r>
        <w:rPr>
          <w:rFonts w:ascii="仿宋" w:eastAsia="仿宋" w:hAnsi="仿宋" w:hint="eastAsia"/>
          <w:sz w:val="24"/>
        </w:rPr>
        <w:t>行政监督管理部门认定的其他不良行为的；</w:t>
      </w:r>
    </w:p>
    <w:p w:rsidR="00A455AC" w:rsidRDefault="009F0EA1" w:rsidP="004D4D7E">
      <w:pPr>
        <w:pStyle w:val="1"/>
        <w:numPr>
          <w:ilvl w:val="0"/>
          <w:numId w:val="0"/>
        </w:numPr>
        <w:tabs>
          <w:tab w:val="left" w:pos="420"/>
        </w:tabs>
        <w:spacing w:beforeLines="50" w:line="360" w:lineRule="auto"/>
        <w:ind w:leftChars="29" w:left="770" w:hanging="709"/>
        <w:rPr>
          <w:rFonts w:ascii="仿宋" w:eastAsia="仿宋" w:hAnsi="仿宋"/>
          <w:b/>
          <w:sz w:val="24"/>
          <w:szCs w:val="24"/>
        </w:rPr>
      </w:pPr>
      <w:bookmarkStart w:id="15" w:name="_10.2_招标控制价（拦标价）"/>
      <w:bookmarkStart w:id="16" w:name="_10.2_招标控制价及标底"/>
      <w:bookmarkStart w:id="17" w:name="_10.2_招标控制价"/>
      <w:bookmarkStart w:id="18" w:name="_Toc266951100"/>
      <w:bookmarkEnd w:id="15"/>
      <w:bookmarkEnd w:id="16"/>
      <w:bookmarkEnd w:id="17"/>
      <w:r>
        <w:rPr>
          <w:rFonts w:ascii="仿宋" w:eastAsia="仿宋" w:hAnsi="仿宋" w:hint="eastAsia"/>
          <w:b/>
          <w:sz w:val="24"/>
          <w:szCs w:val="24"/>
        </w:rPr>
        <w:t>10.2 招标控制价</w:t>
      </w:r>
      <w:bookmarkEnd w:id="18"/>
    </w:p>
    <w:p w:rsidR="00A455AC" w:rsidRDefault="009F0EA1">
      <w:pPr>
        <w:pStyle w:val="a3"/>
        <w:ind w:firstLineChars="175"/>
        <w:rPr>
          <w:rFonts w:ascii="仿宋" w:eastAsia="仿宋" w:hAnsi="仿宋"/>
          <w:sz w:val="24"/>
        </w:rPr>
      </w:pPr>
      <w:r>
        <w:rPr>
          <w:rFonts w:ascii="仿宋" w:eastAsia="仿宋" w:hAnsi="仿宋" w:hint="eastAsia"/>
          <w:sz w:val="24"/>
        </w:rPr>
        <w:t>招标文件中规定的最高限价为招标控制价；如未规定最高限价的，则项目预算金额为招标控制价。</w:t>
      </w:r>
    </w:p>
    <w:p w:rsidR="00A455AC" w:rsidRDefault="009F0EA1" w:rsidP="004D4D7E">
      <w:pPr>
        <w:pStyle w:val="1"/>
        <w:numPr>
          <w:ilvl w:val="0"/>
          <w:numId w:val="0"/>
        </w:numPr>
        <w:tabs>
          <w:tab w:val="left" w:pos="420"/>
        </w:tabs>
        <w:spacing w:beforeLines="50" w:line="360" w:lineRule="auto"/>
        <w:ind w:leftChars="29" w:left="770" w:hanging="709"/>
        <w:rPr>
          <w:rFonts w:ascii="仿宋" w:eastAsia="仿宋" w:hAnsi="仿宋"/>
          <w:b/>
          <w:sz w:val="24"/>
          <w:szCs w:val="24"/>
        </w:rPr>
      </w:pPr>
      <w:bookmarkStart w:id="19" w:name="_10.6_投标人代表出席开标会"/>
      <w:bookmarkStart w:id="20" w:name="_10.8_知识产权"/>
      <w:bookmarkEnd w:id="19"/>
      <w:bookmarkEnd w:id="20"/>
      <w:r>
        <w:rPr>
          <w:rFonts w:ascii="仿宋" w:eastAsia="仿宋" w:hAnsi="仿宋" w:hint="eastAsia"/>
          <w:b/>
          <w:sz w:val="24"/>
          <w:szCs w:val="24"/>
        </w:rPr>
        <w:t>10.3 知识产权</w:t>
      </w:r>
    </w:p>
    <w:p w:rsidR="00A455AC" w:rsidRDefault="009F0EA1">
      <w:pPr>
        <w:pStyle w:val="a3"/>
        <w:ind w:firstLineChars="175"/>
        <w:rPr>
          <w:rFonts w:ascii="仿宋" w:eastAsia="仿宋" w:hAnsi="仿宋"/>
          <w:sz w:val="24"/>
        </w:rPr>
      </w:pPr>
      <w:r>
        <w:rPr>
          <w:rFonts w:ascii="仿宋" w:eastAsia="仿宋" w:hAnsi="仿宋"/>
          <w:sz w:val="24"/>
        </w:rPr>
        <w:t>构成本招标文件各个组成部分的文件，未经采购单位书面同意，投标人不得擅自复印和用于非本招标</w:t>
      </w:r>
      <w:r>
        <w:rPr>
          <w:rFonts w:ascii="仿宋" w:eastAsia="仿宋" w:hAnsi="仿宋" w:hint="eastAsia"/>
          <w:sz w:val="24"/>
        </w:rPr>
        <w:t>项目</w:t>
      </w:r>
      <w:r>
        <w:rPr>
          <w:rFonts w:ascii="仿宋" w:eastAsia="仿宋" w:hAnsi="仿宋"/>
          <w:sz w:val="24"/>
        </w:rPr>
        <w:t>所需的其他目的</w:t>
      </w:r>
      <w:r>
        <w:rPr>
          <w:rFonts w:ascii="仿宋" w:eastAsia="仿宋" w:hAnsi="仿宋" w:hint="eastAsia"/>
          <w:sz w:val="24"/>
        </w:rPr>
        <w:t>。</w:t>
      </w:r>
      <w:r>
        <w:rPr>
          <w:rFonts w:ascii="仿宋" w:eastAsia="仿宋" w:hAnsi="仿宋"/>
          <w:sz w:val="24"/>
        </w:rPr>
        <w:t>采购单位全部或者部分使用</w:t>
      </w:r>
      <w:r>
        <w:rPr>
          <w:rFonts w:ascii="仿宋" w:eastAsia="仿宋" w:hAnsi="仿宋" w:hint="eastAsia"/>
          <w:sz w:val="24"/>
        </w:rPr>
        <w:t>未</w:t>
      </w:r>
      <w:r>
        <w:rPr>
          <w:rFonts w:ascii="仿宋" w:eastAsia="仿宋" w:hAnsi="仿宋"/>
          <w:sz w:val="24"/>
        </w:rPr>
        <w:t>中标</w:t>
      </w:r>
      <w:r>
        <w:rPr>
          <w:rFonts w:ascii="仿宋" w:eastAsia="仿宋" w:hAnsi="仿宋" w:hint="eastAsia"/>
          <w:sz w:val="24"/>
        </w:rPr>
        <w:t>人</w:t>
      </w:r>
      <w:r>
        <w:rPr>
          <w:rFonts w:ascii="仿宋" w:eastAsia="仿宋" w:hAnsi="仿宋"/>
          <w:sz w:val="24"/>
        </w:rPr>
        <w:t>投标文件中的技术成果或技术方案时，需征得其书面同意，并不得擅自复印或提供给</w:t>
      </w:r>
      <w:r>
        <w:rPr>
          <w:rFonts w:ascii="仿宋" w:eastAsia="仿宋" w:hAnsi="仿宋" w:hint="eastAsia"/>
          <w:sz w:val="24"/>
        </w:rPr>
        <w:t>第三</w:t>
      </w:r>
      <w:r>
        <w:rPr>
          <w:rFonts w:ascii="仿宋" w:eastAsia="仿宋" w:hAnsi="仿宋"/>
          <w:sz w:val="24"/>
        </w:rPr>
        <w:t>人。</w:t>
      </w:r>
      <w:bookmarkStart w:id="21" w:name="_10.9_重新招标的其他情形"/>
      <w:bookmarkStart w:id="22" w:name="_10.10_解释权"/>
      <w:bookmarkStart w:id="23" w:name="_10.9_重新招标"/>
      <w:bookmarkEnd w:id="21"/>
      <w:bookmarkEnd w:id="22"/>
      <w:bookmarkEnd w:id="23"/>
    </w:p>
    <w:p w:rsidR="00A455AC" w:rsidRDefault="009F0EA1" w:rsidP="004D4D7E">
      <w:pPr>
        <w:pStyle w:val="1"/>
        <w:numPr>
          <w:ilvl w:val="0"/>
          <w:numId w:val="0"/>
        </w:numPr>
        <w:tabs>
          <w:tab w:val="left" w:pos="420"/>
        </w:tabs>
        <w:spacing w:beforeLines="50" w:line="360" w:lineRule="auto"/>
        <w:ind w:leftChars="29" w:left="770" w:hanging="709"/>
        <w:rPr>
          <w:rFonts w:ascii="仿宋" w:eastAsia="仿宋" w:hAnsi="仿宋"/>
          <w:b/>
          <w:sz w:val="24"/>
          <w:szCs w:val="24"/>
        </w:rPr>
      </w:pPr>
      <w:bookmarkStart w:id="24" w:name="_10.12_解释权"/>
      <w:bookmarkStart w:id="25" w:name="_10.10_同义词语"/>
      <w:bookmarkStart w:id="26" w:name="_10.11_招标人认为需要补充的其他内容"/>
      <w:bookmarkStart w:id="27" w:name="_10.11_监督"/>
      <w:bookmarkEnd w:id="24"/>
      <w:bookmarkEnd w:id="25"/>
      <w:bookmarkEnd w:id="26"/>
      <w:bookmarkEnd w:id="27"/>
      <w:r>
        <w:rPr>
          <w:rFonts w:ascii="仿宋" w:eastAsia="仿宋" w:hAnsi="仿宋" w:hint="eastAsia"/>
          <w:b/>
          <w:sz w:val="24"/>
          <w:szCs w:val="24"/>
        </w:rPr>
        <w:t>10.4 解释权</w:t>
      </w:r>
    </w:p>
    <w:p w:rsidR="00A455AC" w:rsidRDefault="009F0EA1">
      <w:pPr>
        <w:pStyle w:val="a3"/>
        <w:ind w:firstLineChars="175"/>
        <w:rPr>
          <w:rFonts w:ascii="仿宋" w:eastAsia="仿宋" w:hAnsi="仿宋"/>
          <w:sz w:val="24"/>
        </w:rPr>
        <w:sectPr w:rsidR="00A455AC">
          <w:footerReference w:type="default" r:id="rId13"/>
          <w:pgSz w:w="11906" w:h="16838"/>
          <w:pgMar w:top="1440" w:right="1800" w:bottom="1440" w:left="1800" w:header="851" w:footer="992" w:gutter="0"/>
          <w:cols w:space="720"/>
          <w:docGrid w:type="lines" w:linePitch="312"/>
        </w:sectPr>
      </w:pPr>
      <w:r>
        <w:rPr>
          <w:rFonts w:ascii="仿宋" w:eastAsia="仿宋" w:hAnsi="仿宋" w:hint="eastAsia"/>
          <w:sz w:val="24"/>
        </w:rPr>
        <w:t>构成本招标文件的各个组成文件应互为解释，互为说明；如有不明确或不一致，构成合同文件组成内容的，以合同文件约定内容为准；除招标文件中有特别规定外，仅适用于招标投标阶段的规定，按招标公告、投标人须知、评标办法、投标文件格式的先后顺序解释；同一文件中就同一事项的规定或约定不一致的，</w:t>
      </w:r>
      <w:r>
        <w:rPr>
          <w:rFonts w:ascii="仿宋" w:eastAsia="仿宋" w:hAnsi="仿宋" w:hint="eastAsia"/>
          <w:sz w:val="24"/>
        </w:rPr>
        <w:lastRenderedPageBreak/>
        <w:t>以编排顺序在后者为准；同一文件不同版本之间有不一致的，以形成时间在后者为准。按本款前述规定仍不能形成结论的，</w:t>
      </w:r>
      <w:r>
        <w:rPr>
          <w:rFonts w:ascii="仿宋" w:eastAsia="仿宋" w:hAnsi="仿宋"/>
          <w:sz w:val="24"/>
        </w:rPr>
        <w:t>由采购中心和采购单位负责解释</w:t>
      </w:r>
      <w:r>
        <w:rPr>
          <w:rFonts w:ascii="仿宋" w:eastAsia="仿宋" w:hAnsi="仿宋" w:hint="eastAsia"/>
          <w:sz w:val="24"/>
        </w:rPr>
        <w:t>。</w:t>
      </w:r>
    </w:p>
    <w:p w:rsidR="00A455AC" w:rsidRDefault="009F0EA1">
      <w:pPr>
        <w:jc w:val="center"/>
        <w:rPr>
          <w:rFonts w:ascii="仿宋" w:eastAsia="仿宋" w:hAnsi="仿宋"/>
          <w:b/>
          <w:bCs/>
          <w:sz w:val="44"/>
          <w:szCs w:val="44"/>
        </w:rPr>
      </w:pPr>
      <w:r>
        <w:rPr>
          <w:rFonts w:ascii="仿宋" w:eastAsia="仿宋" w:hAnsi="仿宋" w:hint="eastAsia"/>
          <w:b/>
          <w:bCs/>
          <w:sz w:val="44"/>
          <w:szCs w:val="44"/>
        </w:rPr>
        <w:lastRenderedPageBreak/>
        <w:t>第三章  采购需求</w:t>
      </w:r>
    </w:p>
    <w:p w:rsidR="00A455AC" w:rsidRDefault="009F0EA1">
      <w:pPr>
        <w:spacing w:line="360" w:lineRule="auto"/>
        <w:rPr>
          <w:rFonts w:ascii="仿宋" w:eastAsia="仿宋" w:hAnsi="仿宋"/>
          <w:b/>
          <w:sz w:val="28"/>
          <w:szCs w:val="28"/>
        </w:rPr>
      </w:pPr>
      <w:r>
        <w:rPr>
          <w:rFonts w:ascii="仿宋" w:eastAsia="仿宋" w:hAnsi="仿宋" w:hint="eastAsia"/>
          <w:b/>
          <w:sz w:val="28"/>
          <w:szCs w:val="28"/>
        </w:rPr>
        <w:t>一</w:t>
      </w:r>
      <w:r>
        <w:rPr>
          <w:rFonts w:ascii="仿宋" w:eastAsia="仿宋" w:hAnsi="仿宋"/>
          <w:b/>
          <w:sz w:val="28"/>
          <w:szCs w:val="28"/>
        </w:rPr>
        <w:t>、项目概况</w:t>
      </w:r>
    </w:p>
    <w:p w:rsidR="00A455AC" w:rsidRDefault="009F0EA1">
      <w:pPr>
        <w:pStyle w:val="2"/>
        <w:spacing w:before="0" w:beforeAutospacing="0" w:after="0" w:afterAutospacing="0" w:line="360" w:lineRule="auto"/>
        <w:ind w:firstLineChars="200" w:firstLine="480"/>
        <w:rPr>
          <w:rFonts w:ascii="仿宋" w:eastAsia="仿宋" w:hAnsi="仿宋"/>
          <w:b w:val="0"/>
          <w:sz w:val="24"/>
          <w:szCs w:val="24"/>
        </w:rPr>
      </w:pPr>
      <w:r>
        <w:rPr>
          <w:rFonts w:ascii="仿宋" w:eastAsia="仿宋" w:hAnsi="仿宋"/>
          <w:b w:val="0"/>
          <w:sz w:val="24"/>
          <w:szCs w:val="24"/>
        </w:rPr>
        <w:t>根据《市场监管总局关于做好统一市场监管部门制式服装和标志管理工作的通知》（国市监科财〔2020〕194号）、《财政部司法部关于印发&lt;综合行政执法制式服装和标志管理办法&gt;的通知》（财行〔2020〕299号）等文件规定，为维护制服和标志的统一性、严肃性，提高制服和标志配发工作效率，海南省市场监督管理局为本项目的招标组织单位，包括省市场监管局、省药品监管局、省知识产权局，海口、三亚、儋州、三沙、洋浦、琼海、文昌、万宁、定安、屯昌、澄迈、临高、陵水、乐东、东方、昌江、白沙、琼中、保亭、五指山等市场监督管理局，共计约3635人（其中：男2498人，女1137人，以实际定制数量为准）。</w:t>
      </w:r>
    </w:p>
    <w:p w:rsidR="00A455AC" w:rsidRDefault="009F0EA1">
      <w:pPr>
        <w:pStyle w:val="2"/>
        <w:spacing w:before="0" w:beforeAutospacing="0" w:after="0" w:afterAutospacing="0" w:line="360" w:lineRule="auto"/>
        <w:ind w:firstLineChars="200" w:firstLine="480"/>
        <w:rPr>
          <w:rFonts w:ascii="仿宋" w:eastAsia="仿宋" w:hAnsi="仿宋"/>
          <w:b w:val="0"/>
          <w:sz w:val="24"/>
          <w:szCs w:val="24"/>
        </w:rPr>
      </w:pPr>
      <w:r>
        <w:rPr>
          <w:rFonts w:ascii="仿宋" w:eastAsia="仿宋" w:hAnsi="仿宋"/>
          <w:b w:val="0"/>
          <w:sz w:val="24"/>
          <w:szCs w:val="24"/>
        </w:rPr>
        <w:t>全省市场监管制服和标志统一采购采取“统招分签”的方式，即省市场监管局统一集中招标采购，</w:t>
      </w:r>
      <w:r>
        <w:rPr>
          <w:rFonts w:ascii="仿宋" w:eastAsia="仿宋" w:hAnsi="仿宋" w:hint="eastAsia"/>
          <w:b w:val="0"/>
          <w:sz w:val="24"/>
          <w:szCs w:val="24"/>
        </w:rPr>
        <w:t>与</w:t>
      </w:r>
      <w:r>
        <w:rPr>
          <w:rFonts w:ascii="仿宋" w:eastAsia="仿宋" w:hAnsi="仿宋"/>
          <w:b w:val="0"/>
          <w:sz w:val="24"/>
          <w:szCs w:val="24"/>
        </w:rPr>
        <w:t>中标</w:t>
      </w:r>
      <w:r>
        <w:rPr>
          <w:rFonts w:ascii="仿宋" w:eastAsia="仿宋" w:hAnsi="仿宋" w:hint="eastAsia"/>
          <w:b w:val="0"/>
          <w:sz w:val="24"/>
          <w:szCs w:val="24"/>
        </w:rPr>
        <w:t>人</w:t>
      </w:r>
      <w:r>
        <w:rPr>
          <w:rFonts w:ascii="仿宋" w:eastAsia="仿宋" w:hAnsi="仿宋"/>
          <w:b w:val="0"/>
          <w:sz w:val="24"/>
          <w:szCs w:val="24"/>
        </w:rPr>
        <w:t>签订采购总合同，各单位按</w:t>
      </w:r>
      <w:r>
        <w:rPr>
          <w:rFonts w:ascii="仿宋" w:eastAsia="仿宋" w:hAnsi="仿宋" w:hint="eastAsia"/>
          <w:b w:val="0"/>
          <w:sz w:val="24"/>
          <w:szCs w:val="24"/>
        </w:rPr>
        <w:t>实际</w:t>
      </w:r>
      <w:r>
        <w:rPr>
          <w:rFonts w:ascii="仿宋" w:eastAsia="仿宋" w:hAnsi="仿宋"/>
          <w:b w:val="0"/>
          <w:sz w:val="24"/>
          <w:szCs w:val="24"/>
        </w:rPr>
        <w:t>需求与中标</w:t>
      </w:r>
      <w:r>
        <w:rPr>
          <w:rFonts w:ascii="仿宋" w:eastAsia="仿宋" w:hAnsi="仿宋" w:hint="eastAsia"/>
          <w:b w:val="0"/>
          <w:sz w:val="24"/>
          <w:szCs w:val="24"/>
        </w:rPr>
        <w:t>人</w:t>
      </w:r>
      <w:r>
        <w:rPr>
          <w:rFonts w:ascii="仿宋" w:eastAsia="仿宋" w:hAnsi="仿宋"/>
          <w:b w:val="0"/>
          <w:sz w:val="24"/>
          <w:szCs w:val="24"/>
        </w:rPr>
        <w:t>分别签订</w:t>
      </w:r>
      <w:r>
        <w:rPr>
          <w:rFonts w:ascii="仿宋" w:eastAsia="仿宋" w:hAnsi="仿宋" w:hint="eastAsia"/>
          <w:b w:val="0"/>
          <w:sz w:val="24"/>
          <w:szCs w:val="24"/>
        </w:rPr>
        <w:t>分</w:t>
      </w:r>
      <w:r>
        <w:rPr>
          <w:rFonts w:ascii="仿宋" w:eastAsia="仿宋" w:hAnsi="仿宋"/>
          <w:b w:val="0"/>
          <w:sz w:val="24"/>
          <w:szCs w:val="24"/>
        </w:rPr>
        <w:t>合同，双方按合同约定履行义务。采购</w:t>
      </w:r>
      <w:r>
        <w:rPr>
          <w:rFonts w:ascii="仿宋" w:eastAsia="仿宋" w:hAnsi="仿宋" w:hint="eastAsia"/>
          <w:b w:val="0"/>
          <w:sz w:val="24"/>
          <w:szCs w:val="24"/>
        </w:rPr>
        <w:t>标的</w:t>
      </w:r>
      <w:r>
        <w:rPr>
          <w:rFonts w:ascii="仿宋" w:eastAsia="仿宋" w:hAnsi="仿宋"/>
          <w:b w:val="0"/>
          <w:sz w:val="24"/>
          <w:szCs w:val="24"/>
        </w:rPr>
        <w:t>属于</w:t>
      </w:r>
      <w:r>
        <w:rPr>
          <w:rFonts w:ascii="仿宋" w:eastAsia="仿宋" w:hAnsi="仿宋" w:hint="eastAsia"/>
          <w:b w:val="0"/>
          <w:sz w:val="24"/>
          <w:szCs w:val="24"/>
        </w:rPr>
        <w:t>工</w:t>
      </w:r>
      <w:r>
        <w:rPr>
          <w:rFonts w:ascii="仿宋" w:eastAsia="仿宋" w:hAnsi="仿宋"/>
          <w:b w:val="0"/>
          <w:sz w:val="24"/>
          <w:szCs w:val="24"/>
        </w:rPr>
        <w:t>业。</w:t>
      </w:r>
    </w:p>
    <w:p w:rsidR="00A455AC" w:rsidRDefault="009F0EA1">
      <w:pPr>
        <w:pStyle w:val="2"/>
        <w:spacing w:before="0" w:beforeAutospacing="0" w:after="0" w:afterAutospacing="0" w:line="360" w:lineRule="auto"/>
        <w:ind w:firstLineChars="200" w:firstLine="480"/>
        <w:rPr>
          <w:rFonts w:ascii="仿宋" w:eastAsia="仿宋" w:hAnsi="仿宋"/>
          <w:b w:val="0"/>
          <w:sz w:val="24"/>
          <w:szCs w:val="24"/>
        </w:rPr>
      </w:pPr>
      <w:r>
        <w:rPr>
          <w:rFonts w:ascii="仿宋" w:eastAsia="仿宋" w:hAnsi="仿宋"/>
          <w:b w:val="0"/>
          <w:sz w:val="24"/>
          <w:szCs w:val="24"/>
        </w:rPr>
        <w:t>本次招标采购确定的各类制服和标志单价有效</w:t>
      </w:r>
      <w:r>
        <w:rPr>
          <w:rFonts w:ascii="仿宋" w:eastAsia="仿宋" w:hAnsi="仿宋" w:hint="eastAsia"/>
          <w:b w:val="0"/>
          <w:sz w:val="24"/>
          <w:szCs w:val="24"/>
        </w:rPr>
        <w:t>执行</w:t>
      </w:r>
      <w:r>
        <w:rPr>
          <w:rFonts w:ascii="仿宋" w:eastAsia="仿宋" w:hAnsi="仿宋"/>
          <w:b w:val="0"/>
          <w:sz w:val="24"/>
          <w:szCs w:val="24"/>
        </w:rPr>
        <w:t>期三年，期间各单位新增采购可按中标价与中标人购买。</w:t>
      </w:r>
    </w:p>
    <w:p w:rsidR="00A455AC" w:rsidRDefault="009F0EA1">
      <w:pPr>
        <w:spacing w:line="360" w:lineRule="auto"/>
        <w:rPr>
          <w:rFonts w:ascii="仿宋" w:eastAsia="仿宋" w:hAnsi="仿宋"/>
          <w:b/>
          <w:sz w:val="28"/>
          <w:szCs w:val="28"/>
        </w:rPr>
      </w:pPr>
      <w:r>
        <w:rPr>
          <w:rFonts w:ascii="仿宋" w:eastAsia="仿宋" w:hAnsi="仿宋"/>
          <w:b/>
          <w:sz w:val="28"/>
          <w:szCs w:val="28"/>
        </w:rPr>
        <w:t>二、</w:t>
      </w:r>
      <w:r>
        <w:rPr>
          <w:rFonts w:ascii="仿宋" w:eastAsia="仿宋" w:hAnsi="仿宋" w:hint="eastAsia"/>
          <w:b/>
          <w:sz w:val="28"/>
          <w:szCs w:val="28"/>
        </w:rPr>
        <w:t>货物名称、规格和数量</w:t>
      </w:r>
    </w:p>
    <w:tbl>
      <w:tblPr>
        <w:tblW w:w="8297" w:type="dxa"/>
        <w:jc w:val="center"/>
        <w:tblLayout w:type="fixed"/>
        <w:tblCellMar>
          <w:left w:w="0" w:type="dxa"/>
          <w:right w:w="0" w:type="dxa"/>
        </w:tblCellMar>
        <w:tblLook w:val="04A0"/>
      </w:tblPr>
      <w:tblGrid>
        <w:gridCol w:w="843"/>
        <w:gridCol w:w="709"/>
        <w:gridCol w:w="850"/>
        <w:gridCol w:w="1985"/>
        <w:gridCol w:w="525"/>
        <w:gridCol w:w="1180"/>
        <w:gridCol w:w="992"/>
        <w:gridCol w:w="1213"/>
      </w:tblGrid>
      <w:tr w:rsidR="00A455AC">
        <w:trPr>
          <w:trHeight w:hRule="exact" w:val="972"/>
          <w:jc w:val="center"/>
        </w:trPr>
        <w:tc>
          <w:tcPr>
            <w:tcW w:w="843" w:type="dxa"/>
            <w:tcBorders>
              <w:top w:val="single" w:sz="4"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7"/>
              <w:jc w:val="center"/>
              <w:rPr>
                <w:rFonts w:ascii="仿宋" w:eastAsia="仿宋" w:hAnsi="仿宋" w:cs="宋体"/>
              </w:rPr>
            </w:pPr>
            <w:r>
              <w:rPr>
                <w:rFonts w:ascii="仿宋" w:eastAsia="仿宋" w:hAnsi="仿宋" w:cs="宋体" w:hint="eastAsia"/>
              </w:rPr>
              <w:t>序号</w:t>
            </w:r>
          </w:p>
        </w:tc>
        <w:tc>
          <w:tcPr>
            <w:tcW w:w="709" w:type="dxa"/>
            <w:tcBorders>
              <w:top w:val="single" w:sz="4"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8"/>
              <w:jc w:val="center"/>
              <w:rPr>
                <w:rFonts w:ascii="仿宋" w:eastAsia="仿宋" w:hAnsi="仿宋" w:cs="宋体"/>
              </w:rPr>
            </w:pPr>
            <w:r>
              <w:rPr>
                <w:rFonts w:ascii="仿宋" w:eastAsia="仿宋" w:hAnsi="仿宋" w:cs="宋体" w:hint="eastAsia"/>
              </w:rPr>
              <w:t>包号</w:t>
            </w:r>
          </w:p>
        </w:tc>
        <w:tc>
          <w:tcPr>
            <w:tcW w:w="2835" w:type="dxa"/>
            <w:gridSpan w:val="2"/>
            <w:tcBorders>
              <w:top w:val="single" w:sz="4"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5"/>
              <w:jc w:val="center"/>
              <w:rPr>
                <w:rFonts w:ascii="仿宋" w:eastAsia="仿宋" w:hAnsi="仿宋"/>
              </w:rPr>
            </w:pPr>
            <w:r>
              <w:rPr>
                <w:rFonts w:ascii="仿宋" w:eastAsia="仿宋" w:hAnsi="仿宋" w:cs="宋体" w:hint="eastAsia"/>
              </w:rPr>
              <w:t>名称</w:t>
            </w:r>
          </w:p>
        </w:tc>
        <w:tc>
          <w:tcPr>
            <w:tcW w:w="525" w:type="dxa"/>
            <w:tcBorders>
              <w:top w:val="single" w:sz="4"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10"/>
              <w:jc w:val="center"/>
              <w:rPr>
                <w:rFonts w:ascii="仿宋" w:eastAsia="仿宋" w:hAnsi="仿宋" w:cs="宋体"/>
              </w:rPr>
            </w:pPr>
            <w:r>
              <w:rPr>
                <w:rFonts w:ascii="仿宋" w:eastAsia="仿宋" w:hAnsi="仿宋" w:cs="宋体" w:hint="eastAsia"/>
              </w:rPr>
              <w:t>单位</w:t>
            </w:r>
          </w:p>
        </w:tc>
        <w:tc>
          <w:tcPr>
            <w:tcW w:w="1180" w:type="dxa"/>
            <w:tcBorders>
              <w:top w:val="single" w:sz="4"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right="-34"/>
              <w:jc w:val="center"/>
              <w:rPr>
                <w:rFonts w:ascii="仿宋" w:eastAsia="仿宋" w:hAnsi="仿宋" w:cs="宋体"/>
                <w:spacing w:val="-2"/>
              </w:rPr>
            </w:pPr>
            <w:r>
              <w:rPr>
                <w:rFonts w:ascii="仿宋" w:eastAsia="仿宋" w:hAnsi="仿宋" w:cs="宋体" w:hint="eastAsia"/>
                <w:spacing w:val="-2"/>
              </w:rPr>
              <w:t>最高限制</w:t>
            </w:r>
          </w:p>
          <w:p w:rsidR="00A455AC" w:rsidRDefault="009F0EA1">
            <w:pPr>
              <w:pStyle w:val="TableParagraph"/>
              <w:kinsoku w:val="0"/>
              <w:overflowPunct w:val="0"/>
              <w:spacing w:line="400" w:lineRule="exact"/>
              <w:ind w:left="9" w:right="-34"/>
              <w:jc w:val="center"/>
              <w:rPr>
                <w:rFonts w:ascii="仿宋" w:eastAsia="仿宋" w:hAnsi="仿宋"/>
              </w:rPr>
            </w:pPr>
            <w:r>
              <w:rPr>
                <w:rFonts w:ascii="仿宋" w:eastAsia="仿宋" w:hAnsi="仿宋" w:cs="宋体" w:hint="eastAsia"/>
                <w:spacing w:val="-2"/>
              </w:rPr>
              <w:t>单价（元）</w:t>
            </w:r>
          </w:p>
        </w:tc>
        <w:tc>
          <w:tcPr>
            <w:tcW w:w="992" w:type="dxa"/>
            <w:tcBorders>
              <w:top w:val="single" w:sz="4"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2"/>
              <w:jc w:val="center"/>
              <w:rPr>
                <w:rFonts w:ascii="仿宋" w:eastAsia="仿宋" w:hAnsi="仿宋" w:cs="宋体"/>
              </w:rPr>
            </w:pPr>
            <w:r>
              <w:rPr>
                <w:rFonts w:ascii="仿宋" w:eastAsia="仿宋" w:hAnsi="仿宋" w:cs="宋体" w:hint="eastAsia"/>
              </w:rPr>
              <w:t>每人配发数量</w:t>
            </w:r>
          </w:p>
        </w:tc>
        <w:tc>
          <w:tcPr>
            <w:tcW w:w="1213" w:type="dxa"/>
            <w:tcBorders>
              <w:top w:val="single" w:sz="4"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2"/>
              <w:jc w:val="center"/>
              <w:rPr>
                <w:rFonts w:ascii="仿宋" w:eastAsia="仿宋" w:hAnsi="仿宋" w:cs="宋体"/>
              </w:rPr>
            </w:pPr>
            <w:r>
              <w:rPr>
                <w:rFonts w:ascii="仿宋" w:eastAsia="仿宋" w:hAnsi="仿宋" w:cs="宋体" w:hint="eastAsia"/>
              </w:rPr>
              <w:t>数量</w:t>
            </w:r>
          </w:p>
        </w:tc>
      </w:tr>
      <w:tr w:rsidR="00A455AC">
        <w:trPr>
          <w:trHeight w:hRule="exact" w:val="442"/>
          <w:jc w:val="center"/>
        </w:trPr>
        <w:tc>
          <w:tcPr>
            <w:tcW w:w="843" w:type="dxa"/>
            <w:tcBorders>
              <w:top w:val="single" w:sz="6" w:space="0" w:color="000000"/>
              <w:left w:val="single" w:sz="6"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3"/>
              <w:jc w:val="center"/>
              <w:rPr>
                <w:rFonts w:ascii="仿宋" w:eastAsia="仿宋" w:hAnsi="仿宋"/>
              </w:rPr>
            </w:pPr>
            <w:r>
              <w:rPr>
                <w:rFonts w:ascii="仿宋" w:eastAsia="仿宋" w:hAnsi="仿宋" w:hint="eastAsia"/>
              </w:rPr>
              <w:t>1</w:t>
            </w:r>
          </w:p>
        </w:tc>
        <w:tc>
          <w:tcPr>
            <w:tcW w:w="709" w:type="dxa"/>
            <w:vMerge w:val="restart"/>
            <w:tcBorders>
              <w:top w:val="single" w:sz="6" w:space="0" w:color="000000"/>
              <w:left w:val="single" w:sz="4" w:space="0" w:color="000000"/>
              <w:right w:val="single" w:sz="4" w:space="0" w:color="000000"/>
            </w:tcBorders>
            <w:vAlign w:val="center"/>
          </w:tcPr>
          <w:p w:rsidR="00A455AC" w:rsidRDefault="009F0EA1">
            <w:pPr>
              <w:pStyle w:val="TableParagraph"/>
              <w:kinsoku w:val="0"/>
              <w:overflowPunct w:val="0"/>
              <w:spacing w:line="400" w:lineRule="exact"/>
              <w:jc w:val="center"/>
              <w:rPr>
                <w:rFonts w:ascii="仿宋" w:eastAsia="仿宋" w:hAnsi="仿宋"/>
                <w:b/>
              </w:rPr>
            </w:pPr>
            <w:r>
              <w:rPr>
                <w:rFonts w:ascii="仿宋" w:eastAsia="仿宋" w:hAnsi="仿宋" w:cs="宋体" w:hint="eastAsia"/>
                <w:b/>
              </w:rPr>
              <w:t>4</w:t>
            </w:r>
          </w:p>
        </w:tc>
        <w:tc>
          <w:tcPr>
            <w:tcW w:w="850" w:type="dxa"/>
            <w:vMerge w:val="restart"/>
            <w:tcBorders>
              <w:top w:val="single" w:sz="6" w:space="0" w:color="000000"/>
              <w:left w:val="single" w:sz="4" w:space="0" w:color="000000"/>
              <w:right w:val="single" w:sz="4" w:space="0" w:color="000000"/>
            </w:tcBorders>
            <w:vAlign w:val="center"/>
          </w:tcPr>
          <w:p w:rsidR="00A455AC" w:rsidRDefault="009F0EA1">
            <w:pPr>
              <w:pStyle w:val="TableParagraph"/>
              <w:kinsoku w:val="0"/>
              <w:overflowPunct w:val="0"/>
              <w:spacing w:line="400" w:lineRule="exact"/>
              <w:ind w:right="103"/>
              <w:jc w:val="center"/>
              <w:rPr>
                <w:rFonts w:ascii="仿宋" w:eastAsia="仿宋" w:hAnsi="仿宋"/>
              </w:rPr>
            </w:pPr>
            <w:r>
              <w:rPr>
                <w:rFonts w:ascii="仿宋" w:eastAsia="仿宋" w:hAnsi="仿宋" w:cs="宋体" w:hint="eastAsia"/>
              </w:rPr>
              <w:t>标志、</w:t>
            </w:r>
            <w:r>
              <w:rPr>
                <w:rFonts w:ascii="仿宋" w:eastAsia="仿宋" w:hAnsi="仿宋" w:cs="宋体"/>
              </w:rPr>
              <w:t>皮带、领带</w:t>
            </w:r>
            <w:r>
              <w:rPr>
                <w:rFonts w:ascii="仿宋" w:eastAsia="仿宋" w:hAnsi="仿宋" w:cs="宋体" w:hint="eastAsia"/>
              </w:rPr>
              <w:t>类</w:t>
            </w:r>
          </w:p>
        </w:tc>
        <w:tc>
          <w:tcPr>
            <w:tcW w:w="198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jc w:val="center"/>
              <w:rPr>
                <w:rFonts w:ascii="仿宋" w:eastAsia="仿宋" w:hAnsi="仿宋"/>
              </w:rPr>
            </w:pPr>
            <w:r>
              <w:rPr>
                <w:rFonts w:ascii="仿宋" w:eastAsia="仿宋" w:hAnsi="仿宋" w:cs="宋体" w:hint="eastAsia"/>
              </w:rPr>
              <w:t>大帽徽（男）</w:t>
            </w:r>
          </w:p>
        </w:tc>
        <w:tc>
          <w:tcPr>
            <w:tcW w:w="52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10"/>
              <w:jc w:val="center"/>
              <w:rPr>
                <w:rFonts w:ascii="仿宋" w:eastAsia="仿宋" w:hAnsi="仿宋"/>
              </w:rPr>
            </w:pPr>
            <w:r>
              <w:rPr>
                <w:rFonts w:ascii="仿宋" w:eastAsia="仿宋" w:hAnsi="仿宋" w:cs="宋体" w:hint="eastAsia"/>
              </w:rPr>
              <w:t>枚</w:t>
            </w:r>
          </w:p>
        </w:tc>
        <w:tc>
          <w:tcPr>
            <w:tcW w:w="1180"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3"/>
              <w:jc w:val="center"/>
              <w:rPr>
                <w:rFonts w:ascii="仿宋" w:eastAsia="仿宋" w:hAnsi="仿宋"/>
              </w:rPr>
            </w:pPr>
            <w:r>
              <w:rPr>
                <w:rFonts w:ascii="仿宋" w:eastAsia="仿宋" w:hAnsi="仿宋" w:cs="宋体"/>
              </w:rPr>
              <w:t>9</w:t>
            </w:r>
          </w:p>
        </w:tc>
        <w:tc>
          <w:tcPr>
            <w:tcW w:w="99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5"/>
              <w:jc w:val="center"/>
              <w:rPr>
                <w:rFonts w:ascii="仿宋" w:eastAsia="仿宋" w:hAnsi="仿宋"/>
              </w:rPr>
            </w:pPr>
            <w:r>
              <w:rPr>
                <w:rFonts w:ascii="仿宋" w:eastAsia="仿宋" w:hAnsi="仿宋" w:cs="宋体"/>
              </w:rPr>
              <w:t>2</w:t>
            </w:r>
          </w:p>
        </w:tc>
        <w:tc>
          <w:tcPr>
            <w:tcW w:w="1213" w:type="dxa"/>
            <w:tcBorders>
              <w:top w:val="single" w:sz="6" w:space="0" w:color="000000"/>
              <w:left w:val="single" w:sz="4" w:space="0" w:color="000000"/>
              <w:bottom w:val="single" w:sz="6" w:space="0" w:color="000000"/>
              <w:right w:val="single" w:sz="4" w:space="0" w:color="000000"/>
            </w:tcBorders>
          </w:tcPr>
          <w:p w:rsidR="00A455AC" w:rsidRDefault="009F0EA1">
            <w:pPr>
              <w:pStyle w:val="TableParagraph"/>
              <w:kinsoku w:val="0"/>
              <w:overflowPunct w:val="0"/>
              <w:spacing w:line="400" w:lineRule="exact"/>
              <w:ind w:left="105"/>
              <w:jc w:val="center"/>
              <w:rPr>
                <w:rFonts w:ascii="仿宋" w:eastAsia="仿宋" w:hAnsi="仿宋" w:cs="宋体"/>
              </w:rPr>
            </w:pPr>
            <w:r>
              <w:rPr>
                <w:rFonts w:ascii="仿宋" w:eastAsia="仿宋" w:hAnsi="仿宋" w:cs="宋体" w:hint="eastAsia"/>
              </w:rPr>
              <w:t>4996</w:t>
            </w:r>
          </w:p>
        </w:tc>
      </w:tr>
      <w:tr w:rsidR="00A455AC">
        <w:trPr>
          <w:trHeight w:hRule="exact" w:val="445"/>
          <w:jc w:val="center"/>
        </w:trPr>
        <w:tc>
          <w:tcPr>
            <w:tcW w:w="843" w:type="dxa"/>
            <w:tcBorders>
              <w:top w:val="single" w:sz="6" w:space="0" w:color="000000"/>
              <w:left w:val="single" w:sz="6"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3"/>
              <w:jc w:val="center"/>
              <w:rPr>
                <w:rFonts w:ascii="仿宋" w:eastAsia="仿宋" w:hAnsi="仿宋"/>
              </w:rPr>
            </w:pPr>
            <w:r>
              <w:rPr>
                <w:rFonts w:ascii="仿宋" w:eastAsia="仿宋" w:hAnsi="仿宋" w:hint="eastAsia"/>
              </w:rPr>
              <w:t>2</w:t>
            </w:r>
          </w:p>
        </w:tc>
        <w:tc>
          <w:tcPr>
            <w:tcW w:w="709" w:type="dxa"/>
            <w:vMerge/>
            <w:tcBorders>
              <w:left w:val="single" w:sz="4"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850" w:type="dxa"/>
            <w:vMerge/>
            <w:tcBorders>
              <w:left w:val="single" w:sz="4"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198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jc w:val="center"/>
              <w:rPr>
                <w:rFonts w:ascii="仿宋" w:eastAsia="仿宋" w:hAnsi="仿宋"/>
              </w:rPr>
            </w:pPr>
            <w:r>
              <w:rPr>
                <w:rFonts w:ascii="仿宋" w:eastAsia="仿宋" w:hAnsi="仿宋" w:cs="宋体" w:hint="eastAsia"/>
              </w:rPr>
              <w:t>小帽徽（女）</w:t>
            </w:r>
          </w:p>
        </w:tc>
        <w:tc>
          <w:tcPr>
            <w:tcW w:w="52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10"/>
              <w:jc w:val="center"/>
              <w:rPr>
                <w:rFonts w:ascii="仿宋" w:eastAsia="仿宋" w:hAnsi="仿宋"/>
              </w:rPr>
            </w:pPr>
            <w:r>
              <w:rPr>
                <w:rFonts w:ascii="仿宋" w:eastAsia="仿宋" w:hAnsi="仿宋" w:cs="宋体" w:hint="eastAsia"/>
              </w:rPr>
              <w:t>枚</w:t>
            </w:r>
          </w:p>
        </w:tc>
        <w:tc>
          <w:tcPr>
            <w:tcW w:w="1180"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1"/>
              <w:jc w:val="center"/>
              <w:rPr>
                <w:rFonts w:ascii="仿宋" w:eastAsia="仿宋" w:hAnsi="仿宋"/>
              </w:rPr>
            </w:pPr>
            <w:r>
              <w:rPr>
                <w:rFonts w:ascii="仿宋" w:eastAsia="仿宋" w:hAnsi="仿宋" w:cs="宋体"/>
              </w:rPr>
              <w:t>7.2</w:t>
            </w:r>
          </w:p>
        </w:tc>
        <w:tc>
          <w:tcPr>
            <w:tcW w:w="99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5"/>
              <w:jc w:val="center"/>
              <w:rPr>
                <w:rFonts w:ascii="仿宋" w:eastAsia="仿宋" w:hAnsi="仿宋"/>
              </w:rPr>
            </w:pPr>
            <w:r>
              <w:rPr>
                <w:rFonts w:ascii="仿宋" w:eastAsia="仿宋" w:hAnsi="仿宋" w:cs="宋体"/>
              </w:rPr>
              <w:t>2</w:t>
            </w:r>
          </w:p>
        </w:tc>
        <w:tc>
          <w:tcPr>
            <w:tcW w:w="1213" w:type="dxa"/>
            <w:tcBorders>
              <w:top w:val="single" w:sz="6" w:space="0" w:color="000000"/>
              <w:left w:val="single" w:sz="4" w:space="0" w:color="000000"/>
              <w:bottom w:val="single" w:sz="6" w:space="0" w:color="000000"/>
              <w:right w:val="single" w:sz="4" w:space="0" w:color="000000"/>
            </w:tcBorders>
          </w:tcPr>
          <w:p w:rsidR="00A455AC" w:rsidRDefault="009F0EA1">
            <w:pPr>
              <w:pStyle w:val="TableParagraph"/>
              <w:kinsoku w:val="0"/>
              <w:overflowPunct w:val="0"/>
              <w:spacing w:line="400" w:lineRule="exact"/>
              <w:ind w:left="105"/>
              <w:jc w:val="center"/>
              <w:rPr>
                <w:rFonts w:ascii="仿宋" w:eastAsia="仿宋" w:hAnsi="仿宋" w:cs="宋体"/>
              </w:rPr>
            </w:pPr>
            <w:r>
              <w:rPr>
                <w:rFonts w:ascii="仿宋" w:eastAsia="仿宋" w:hAnsi="仿宋" w:cs="宋体" w:hint="eastAsia"/>
              </w:rPr>
              <w:t>2274</w:t>
            </w:r>
          </w:p>
        </w:tc>
      </w:tr>
      <w:tr w:rsidR="00A455AC">
        <w:trPr>
          <w:trHeight w:hRule="exact" w:val="444"/>
          <w:jc w:val="center"/>
        </w:trPr>
        <w:tc>
          <w:tcPr>
            <w:tcW w:w="843" w:type="dxa"/>
            <w:tcBorders>
              <w:top w:val="single" w:sz="6" w:space="0" w:color="000000"/>
              <w:left w:val="single" w:sz="6"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3"/>
              <w:jc w:val="center"/>
              <w:rPr>
                <w:rFonts w:ascii="仿宋" w:eastAsia="仿宋" w:hAnsi="仿宋"/>
              </w:rPr>
            </w:pPr>
            <w:r>
              <w:rPr>
                <w:rFonts w:ascii="仿宋" w:eastAsia="仿宋" w:hAnsi="仿宋" w:hint="eastAsia"/>
              </w:rPr>
              <w:t>3</w:t>
            </w:r>
          </w:p>
        </w:tc>
        <w:tc>
          <w:tcPr>
            <w:tcW w:w="709" w:type="dxa"/>
            <w:vMerge/>
            <w:tcBorders>
              <w:left w:val="single" w:sz="4"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850" w:type="dxa"/>
            <w:vMerge/>
            <w:tcBorders>
              <w:left w:val="single" w:sz="4"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198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jc w:val="center"/>
              <w:rPr>
                <w:rFonts w:ascii="仿宋" w:eastAsia="仿宋" w:hAnsi="仿宋"/>
              </w:rPr>
            </w:pPr>
            <w:r>
              <w:rPr>
                <w:rFonts w:ascii="仿宋" w:eastAsia="仿宋" w:hAnsi="仿宋" w:cs="宋体" w:hint="eastAsia"/>
              </w:rPr>
              <w:t>臂章</w:t>
            </w:r>
          </w:p>
        </w:tc>
        <w:tc>
          <w:tcPr>
            <w:tcW w:w="52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10"/>
              <w:jc w:val="center"/>
              <w:rPr>
                <w:rFonts w:ascii="仿宋" w:eastAsia="仿宋" w:hAnsi="仿宋"/>
              </w:rPr>
            </w:pPr>
            <w:r>
              <w:rPr>
                <w:rFonts w:ascii="仿宋" w:eastAsia="仿宋" w:hAnsi="仿宋" w:cs="宋体" w:hint="eastAsia"/>
              </w:rPr>
              <w:t>副</w:t>
            </w:r>
          </w:p>
        </w:tc>
        <w:tc>
          <w:tcPr>
            <w:tcW w:w="1180"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1"/>
              <w:jc w:val="center"/>
              <w:rPr>
                <w:rFonts w:ascii="仿宋" w:eastAsia="仿宋" w:hAnsi="仿宋"/>
              </w:rPr>
            </w:pPr>
            <w:r>
              <w:rPr>
                <w:rFonts w:ascii="仿宋" w:eastAsia="仿宋" w:hAnsi="仿宋" w:cs="宋体"/>
              </w:rPr>
              <w:t>4.5</w:t>
            </w:r>
          </w:p>
        </w:tc>
        <w:tc>
          <w:tcPr>
            <w:tcW w:w="99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5"/>
              <w:jc w:val="center"/>
              <w:rPr>
                <w:rFonts w:ascii="仿宋" w:eastAsia="仿宋" w:hAnsi="仿宋"/>
              </w:rPr>
            </w:pPr>
            <w:r>
              <w:rPr>
                <w:rFonts w:ascii="仿宋" w:eastAsia="仿宋" w:hAnsi="仿宋" w:cs="宋体"/>
              </w:rPr>
              <w:t>2</w:t>
            </w:r>
          </w:p>
        </w:tc>
        <w:tc>
          <w:tcPr>
            <w:tcW w:w="1213" w:type="dxa"/>
            <w:tcBorders>
              <w:top w:val="single" w:sz="6" w:space="0" w:color="000000"/>
              <w:left w:val="single" w:sz="4" w:space="0" w:color="000000"/>
              <w:bottom w:val="single" w:sz="6" w:space="0" w:color="000000"/>
              <w:right w:val="single" w:sz="4" w:space="0" w:color="000000"/>
            </w:tcBorders>
          </w:tcPr>
          <w:p w:rsidR="00A455AC" w:rsidRDefault="009F0EA1">
            <w:pPr>
              <w:pStyle w:val="TableParagraph"/>
              <w:kinsoku w:val="0"/>
              <w:overflowPunct w:val="0"/>
              <w:spacing w:line="400" w:lineRule="exact"/>
              <w:ind w:left="105"/>
              <w:jc w:val="center"/>
              <w:rPr>
                <w:rFonts w:ascii="仿宋" w:eastAsia="仿宋" w:hAnsi="仿宋" w:cs="宋体"/>
              </w:rPr>
            </w:pPr>
            <w:r>
              <w:rPr>
                <w:rFonts w:ascii="仿宋" w:eastAsia="仿宋" w:hAnsi="仿宋" w:cs="宋体" w:hint="eastAsia"/>
              </w:rPr>
              <w:t>7270</w:t>
            </w:r>
          </w:p>
        </w:tc>
      </w:tr>
      <w:tr w:rsidR="00A455AC">
        <w:trPr>
          <w:trHeight w:hRule="exact" w:val="444"/>
          <w:jc w:val="center"/>
        </w:trPr>
        <w:tc>
          <w:tcPr>
            <w:tcW w:w="843" w:type="dxa"/>
            <w:tcBorders>
              <w:top w:val="single" w:sz="6" w:space="0" w:color="000000"/>
              <w:left w:val="single" w:sz="6"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3"/>
              <w:jc w:val="center"/>
              <w:rPr>
                <w:rFonts w:ascii="仿宋" w:eastAsia="仿宋" w:hAnsi="仿宋"/>
              </w:rPr>
            </w:pPr>
            <w:r>
              <w:rPr>
                <w:rFonts w:ascii="仿宋" w:eastAsia="仿宋" w:hAnsi="仿宋" w:hint="eastAsia"/>
              </w:rPr>
              <w:t>4</w:t>
            </w:r>
          </w:p>
        </w:tc>
        <w:tc>
          <w:tcPr>
            <w:tcW w:w="709" w:type="dxa"/>
            <w:vMerge/>
            <w:tcBorders>
              <w:left w:val="single" w:sz="4"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850" w:type="dxa"/>
            <w:vMerge/>
            <w:tcBorders>
              <w:left w:val="single" w:sz="4"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198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jc w:val="center"/>
              <w:rPr>
                <w:rFonts w:ascii="仿宋" w:eastAsia="仿宋" w:hAnsi="仿宋"/>
              </w:rPr>
            </w:pPr>
            <w:r>
              <w:rPr>
                <w:rFonts w:ascii="仿宋" w:eastAsia="仿宋" w:hAnsi="仿宋" w:cs="宋体" w:hint="eastAsia"/>
              </w:rPr>
              <w:t>硬肩章</w:t>
            </w:r>
          </w:p>
        </w:tc>
        <w:tc>
          <w:tcPr>
            <w:tcW w:w="52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10"/>
              <w:jc w:val="center"/>
              <w:rPr>
                <w:rFonts w:ascii="仿宋" w:eastAsia="仿宋" w:hAnsi="仿宋"/>
              </w:rPr>
            </w:pPr>
            <w:r>
              <w:rPr>
                <w:rFonts w:ascii="仿宋" w:eastAsia="仿宋" w:hAnsi="仿宋" w:cs="宋体" w:hint="eastAsia"/>
              </w:rPr>
              <w:t>副</w:t>
            </w:r>
          </w:p>
        </w:tc>
        <w:tc>
          <w:tcPr>
            <w:tcW w:w="1180"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3"/>
              <w:jc w:val="center"/>
              <w:rPr>
                <w:rFonts w:ascii="仿宋" w:eastAsia="仿宋" w:hAnsi="仿宋"/>
              </w:rPr>
            </w:pPr>
            <w:r>
              <w:rPr>
                <w:rFonts w:ascii="仿宋" w:eastAsia="仿宋" w:hAnsi="仿宋" w:cs="宋体"/>
              </w:rPr>
              <w:t>18</w:t>
            </w:r>
          </w:p>
        </w:tc>
        <w:tc>
          <w:tcPr>
            <w:tcW w:w="99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5"/>
              <w:jc w:val="center"/>
              <w:rPr>
                <w:rFonts w:ascii="仿宋" w:eastAsia="仿宋" w:hAnsi="仿宋"/>
              </w:rPr>
            </w:pPr>
            <w:r>
              <w:rPr>
                <w:rFonts w:ascii="仿宋" w:eastAsia="仿宋" w:hAnsi="仿宋" w:cs="宋体"/>
              </w:rPr>
              <w:t>2</w:t>
            </w:r>
          </w:p>
        </w:tc>
        <w:tc>
          <w:tcPr>
            <w:tcW w:w="1213" w:type="dxa"/>
            <w:tcBorders>
              <w:top w:val="single" w:sz="6" w:space="0" w:color="000000"/>
              <w:left w:val="single" w:sz="4" w:space="0" w:color="000000"/>
              <w:bottom w:val="single" w:sz="6" w:space="0" w:color="000000"/>
              <w:right w:val="single" w:sz="4" w:space="0" w:color="000000"/>
            </w:tcBorders>
          </w:tcPr>
          <w:p w:rsidR="00A455AC" w:rsidRDefault="009F0EA1">
            <w:pPr>
              <w:pStyle w:val="TableParagraph"/>
              <w:kinsoku w:val="0"/>
              <w:overflowPunct w:val="0"/>
              <w:spacing w:line="400" w:lineRule="exact"/>
              <w:ind w:left="105"/>
              <w:jc w:val="center"/>
              <w:rPr>
                <w:rFonts w:ascii="仿宋" w:eastAsia="仿宋" w:hAnsi="仿宋" w:cs="宋体"/>
              </w:rPr>
            </w:pPr>
            <w:r>
              <w:rPr>
                <w:rFonts w:ascii="仿宋" w:eastAsia="仿宋" w:hAnsi="仿宋" w:cs="宋体" w:hint="eastAsia"/>
              </w:rPr>
              <w:t>7270</w:t>
            </w:r>
          </w:p>
        </w:tc>
      </w:tr>
      <w:tr w:rsidR="00A455AC">
        <w:trPr>
          <w:trHeight w:hRule="exact" w:val="444"/>
          <w:jc w:val="center"/>
        </w:trPr>
        <w:tc>
          <w:tcPr>
            <w:tcW w:w="843" w:type="dxa"/>
            <w:tcBorders>
              <w:top w:val="single" w:sz="6" w:space="0" w:color="000000"/>
              <w:left w:val="single" w:sz="6"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3"/>
              <w:jc w:val="center"/>
              <w:rPr>
                <w:rFonts w:ascii="仿宋" w:eastAsia="仿宋" w:hAnsi="仿宋"/>
              </w:rPr>
            </w:pPr>
            <w:r>
              <w:rPr>
                <w:rFonts w:ascii="仿宋" w:eastAsia="仿宋" w:hAnsi="仿宋" w:hint="eastAsia"/>
              </w:rPr>
              <w:t>5</w:t>
            </w:r>
          </w:p>
        </w:tc>
        <w:tc>
          <w:tcPr>
            <w:tcW w:w="709" w:type="dxa"/>
            <w:vMerge/>
            <w:tcBorders>
              <w:left w:val="single" w:sz="4"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850" w:type="dxa"/>
            <w:vMerge/>
            <w:tcBorders>
              <w:left w:val="single" w:sz="4"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198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jc w:val="center"/>
              <w:rPr>
                <w:rFonts w:ascii="仿宋" w:eastAsia="仿宋" w:hAnsi="仿宋"/>
              </w:rPr>
            </w:pPr>
            <w:r>
              <w:rPr>
                <w:rFonts w:ascii="仿宋" w:eastAsia="仿宋" w:hAnsi="仿宋" w:cs="宋体" w:hint="eastAsia"/>
              </w:rPr>
              <w:t>软肩章</w:t>
            </w:r>
          </w:p>
        </w:tc>
        <w:tc>
          <w:tcPr>
            <w:tcW w:w="52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10"/>
              <w:jc w:val="center"/>
              <w:rPr>
                <w:rFonts w:ascii="仿宋" w:eastAsia="仿宋" w:hAnsi="仿宋"/>
              </w:rPr>
            </w:pPr>
            <w:r>
              <w:rPr>
                <w:rFonts w:ascii="仿宋" w:eastAsia="仿宋" w:hAnsi="仿宋" w:cs="宋体" w:hint="eastAsia"/>
              </w:rPr>
              <w:t>副</w:t>
            </w:r>
          </w:p>
        </w:tc>
        <w:tc>
          <w:tcPr>
            <w:tcW w:w="1180"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1"/>
              <w:jc w:val="center"/>
              <w:rPr>
                <w:rFonts w:ascii="仿宋" w:eastAsia="仿宋" w:hAnsi="仿宋"/>
              </w:rPr>
            </w:pPr>
            <w:r>
              <w:rPr>
                <w:rFonts w:ascii="仿宋" w:eastAsia="仿宋" w:hAnsi="仿宋" w:cs="宋体"/>
              </w:rPr>
              <w:t>7.8</w:t>
            </w:r>
          </w:p>
        </w:tc>
        <w:tc>
          <w:tcPr>
            <w:tcW w:w="99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5"/>
              <w:jc w:val="center"/>
              <w:rPr>
                <w:rFonts w:ascii="仿宋" w:eastAsia="仿宋" w:hAnsi="仿宋" w:cs="宋体"/>
              </w:rPr>
            </w:pPr>
            <w:r>
              <w:rPr>
                <w:rFonts w:ascii="仿宋" w:eastAsia="仿宋" w:hAnsi="仿宋" w:cs="宋体"/>
              </w:rPr>
              <w:t>2</w:t>
            </w:r>
          </w:p>
        </w:tc>
        <w:tc>
          <w:tcPr>
            <w:tcW w:w="1213" w:type="dxa"/>
            <w:tcBorders>
              <w:top w:val="single" w:sz="6" w:space="0" w:color="000000"/>
              <w:left w:val="single" w:sz="4" w:space="0" w:color="000000"/>
              <w:bottom w:val="single" w:sz="6" w:space="0" w:color="000000"/>
              <w:right w:val="single" w:sz="4" w:space="0" w:color="000000"/>
            </w:tcBorders>
            <w:vAlign w:val="center"/>
          </w:tcPr>
          <w:p w:rsidR="00A455AC" w:rsidRDefault="009F0EA1">
            <w:pPr>
              <w:jc w:val="center"/>
              <w:rPr>
                <w:rFonts w:ascii="仿宋" w:eastAsia="仿宋" w:hAnsi="仿宋" w:cs="宋体"/>
                <w:kern w:val="0"/>
                <w:sz w:val="24"/>
              </w:rPr>
            </w:pPr>
            <w:r>
              <w:rPr>
                <w:rFonts w:ascii="仿宋" w:eastAsia="仿宋" w:hAnsi="仿宋" w:cs="宋体" w:hint="eastAsia"/>
                <w:kern w:val="0"/>
                <w:sz w:val="24"/>
              </w:rPr>
              <w:t>7270</w:t>
            </w:r>
          </w:p>
        </w:tc>
      </w:tr>
      <w:tr w:rsidR="00A455AC">
        <w:trPr>
          <w:trHeight w:hRule="exact" w:val="442"/>
          <w:jc w:val="center"/>
        </w:trPr>
        <w:tc>
          <w:tcPr>
            <w:tcW w:w="843" w:type="dxa"/>
            <w:tcBorders>
              <w:top w:val="single" w:sz="6" w:space="0" w:color="000000"/>
              <w:left w:val="single" w:sz="6"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3"/>
              <w:jc w:val="center"/>
              <w:rPr>
                <w:rFonts w:ascii="仿宋" w:eastAsia="仿宋" w:hAnsi="仿宋"/>
              </w:rPr>
            </w:pPr>
            <w:r>
              <w:rPr>
                <w:rFonts w:ascii="仿宋" w:eastAsia="仿宋" w:hAnsi="仿宋" w:hint="eastAsia"/>
              </w:rPr>
              <w:t>6</w:t>
            </w:r>
          </w:p>
        </w:tc>
        <w:tc>
          <w:tcPr>
            <w:tcW w:w="709" w:type="dxa"/>
            <w:vMerge/>
            <w:tcBorders>
              <w:left w:val="single" w:sz="4"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850" w:type="dxa"/>
            <w:vMerge/>
            <w:tcBorders>
              <w:left w:val="single" w:sz="4"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198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jc w:val="center"/>
              <w:rPr>
                <w:rFonts w:ascii="仿宋" w:eastAsia="仿宋" w:hAnsi="仿宋"/>
              </w:rPr>
            </w:pPr>
            <w:r>
              <w:rPr>
                <w:rFonts w:ascii="仿宋" w:eastAsia="仿宋" w:hAnsi="仿宋" w:cs="宋体" w:hint="eastAsia"/>
              </w:rPr>
              <w:t>套式肩章</w:t>
            </w:r>
          </w:p>
        </w:tc>
        <w:tc>
          <w:tcPr>
            <w:tcW w:w="52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10"/>
              <w:jc w:val="center"/>
              <w:rPr>
                <w:rFonts w:ascii="仿宋" w:eastAsia="仿宋" w:hAnsi="仿宋"/>
              </w:rPr>
            </w:pPr>
            <w:r>
              <w:rPr>
                <w:rFonts w:ascii="仿宋" w:eastAsia="仿宋" w:hAnsi="仿宋" w:cs="宋体" w:hint="eastAsia"/>
              </w:rPr>
              <w:t>副</w:t>
            </w:r>
          </w:p>
        </w:tc>
        <w:tc>
          <w:tcPr>
            <w:tcW w:w="1180"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1"/>
              <w:jc w:val="center"/>
              <w:rPr>
                <w:rFonts w:ascii="仿宋" w:eastAsia="仿宋" w:hAnsi="仿宋"/>
              </w:rPr>
            </w:pPr>
            <w:r>
              <w:rPr>
                <w:rFonts w:ascii="仿宋" w:eastAsia="仿宋" w:hAnsi="仿宋" w:cs="宋体"/>
              </w:rPr>
              <w:t>5.5</w:t>
            </w:r>
          </w:p>
        </w:tc>
        <w:tc>
          <w:tcPr>
            <w:tcW w:w="99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5"/>
              <w:jc w:val="center"/>
              <w:rPr>
                <w:rFonts w:ascii="仿宋" w:eastAsia="仿宋" w:hAnsi="仿宋" w:cs="宋体"/>
              </w:rPr>
            </w:pPr>
            <w:r>
              <w:rPr>
                <w:rFonts w:ascii="仿宋" w:eastAsia="仿宋" w:hAnsi="仿宋" w:cs="宋体"/>
              </w:rPr>
              <w:t>2</w:t>
            </w:r>
          </w:p>
        </w:tc>
        <w:tc>
          <w:tcPr>
            <w:tcW w:w="1213" w:type="dxa"/>
            <w:tcBorders>
              <w:top w:val="single" w:sz="6" w:space="0" w:color="000000"/>
              <w:left w:val="single" w:sz="4" w:space="0" w:color="000000"/>
              <w:bottom w:val="single" w:sz="6" w:space="0" w:color="000000"/>
              <w:right w:val="single" w:sz="4" w:space="0" w:color="000000"/>
            </w:tcBorders>
            <w:vAlign w:val="center"/>
          </w:tcPr>
          <w:p w:rsidR="00A455AC" w:rsidRDefault="009F0EA1">
            <w:pPr>
              <w:jc w:val="center"/>
              <w:rPr>
                <w:rFonts w:ascii="仿宋" w:eastAsia="仿宋" w:hAnsi="仿宋" w:cs="宋体"/>
                <w:kern w:val="0"/>
                <w:sz w:val="24"/>
              </w:rPr>
            </w:pPr>
            <w:r>
              <w:rPr>
                <w:rFonts w:ascii="仿宋" w:eastAsia="仿宋" w:hAnsi="仿宋" w:cs="宋体" w:hint="eastAsia"/>
                <w:kern w:val="0"/>
                <w:sz w:val="24"/>
              </w:rPr>
              <w:t>7270</w:t>
            </w:r>
          </w:p>
        </w:tc>
      </w:tr>
      <w:tr w:rsidR="00A455AC">
        <w:trPr>
          <w:trHeight w:hRule="exact" w:val="444"/>
          <w:jc w:val="center"/>
        </w:trPr>
        <w:tc>
          <w:tcPr>
            <w:tcW w:w="843" w:type="dxa"/>
            <w:tcBorders>
              <w:top w:val="single" w:sz="6" w:space="0" w:color="000000"/>
              <w:left w:val="single" w:sz="6"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3"/>
              <w:jc w:val="center"/>
              <w:rPr>
                <w:rFonts w:ascii="仿宋" w:eastAsia="仿宋" w:hAnsi="仿宋"/>
              </w:rPr>
            </w:pPr>
            <w:r>
              <w:rPr>
                <w:rFonts w:ascii="仿宋" w:eastAsia="仿宋" w:hAnsi="仿宋" w:hint="eastAsia"/>
              </w:rPr>
              <w:t>7</w:t>
            </w:r>
          </w:p>
        </w:tc>
        <w:tc>
          <w:tcPr>
            <w:tcW w:w="709" w:type="dxa"/>
            <w:vMerge/>
            <w:tcBorders>
              <w:left w:val="single" w:sz="4"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850" w:type="dxa"/>
            <w:vMerge/>
            <w:tcBorders>
              <w:left w:val="single" w:sz="4"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198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jc w:val="center"/>
              <w:rPr>
                <w:rFonts w:ascii="仿宋" w:eastAsia="仿宋" w:hAnsi="仿宋"/>
              </w:rPr>
            </w:pPr>
            <w:r>
              <w:rPr>
                <w:rFonts w:ascii="仿宋" w:eastAsia="仿宋" w:hAnsi="仿宋" w:cs="宋体" w:hint="eastAsia"/>
              </w:rPr>
              <w:t>硬胸徽</w:t>
            </w:r>
          </w:p>
        </w:tc>
        <w:tc>
          <w:tcPr>
            <w:tcW w:w="52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10"/>
              <w:jc w:val="center"/>
              <w:rPr>
                <w:rFonts w:ascii="仿宋" w:eastAsia="仿宋" w:hAnsi="仿宋"/>
              </w:rPr>
            </w:pPr>
            <w:r>
              <w:rPr>
                <w:rFonts w:ascii="仿宋" w:eastAsia="仿宋" w:hAnsi="仿宋" w:cs="宋体" w:hint="eastAsia"/>
              </w:rPr>
              <w:t>枚</w:t>
            </w:r>
          </w:p>
        </w:tc>
        <w:tc>
          <w:tcPr>
            <w:tcW w:w="1180"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3"/>
              <w:jc w:val="center"/>
              <w:rPr>
                <w:rFonts w:ascii="仿宋" w:eastAsia="仿宋" w:hAnsi="仿宋"/>
              </w:rPr>
            </w:pPr>
            <w:r>
              <w:rPr>
                <w:rFonts w:ascii="仿宋" w:eastAsia="仿宋" w:hAnsi="仿宋" w:cs="宋体"/>
              </w:rPr>
              <w:t>8</w:t>
            </w:r>
          </w:p>
        </w:tc>
        <w:tc>
          <w:tcPr>
            <w:tcW w:w="99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5"/>
              <w:jc w:val="center"/>
              <w:rPr>
                <w:rFonts w:ascii="仿宋" w:eastAsia="仿宋" w:hAnsi="仿宋" w:cs="宋体"/>
              </w:rPr>
            </w:pPr>
            <w:r>
              <w:rPr>
                <w:rFonts w:ascii="仿宋" w:eastAsia="仿宋" w:hAnsi="仿宋" w:cs="宋体"/>
              </w:rPr>
              <w:t>2</w:t>
            </w:r>
          </w:p>
        </w:tc>
        <w:tc>
          <w:tcPr>
            <w:tcW w:w="1213" w:type="dxa"/>
            <w:tcBorders>
              <w:top w:val="single" w:sz="6" w:space="0" w:color="000000"/>
              <w:left w:val="single" w:sz="4" w:space="0" w:color="000000"/>
              <w:bottom w:val="single" w:sz="6" w:space="0" w:color="000000"/>
              <w:right w:val="single" w:sz="4" w:space="0" w:color="000000"/>
            </w:tcBorders>
            <w:vAlign w:val="center"/>
          </w:tcPr>
          <w:p w:rsidR="00A455AC" w:rsidRDefault="009F0EA1">
            <w:pPr>
              <w:jc w:val="center"/>
              <w:rPr>
                <w:rFonts w:ascii="仿宋" w:eastAsia="仿宋" w:hAnsi="仿宋" w:cs="宋体"/>
                <w:kern w:val="0"/>
                <w:sz w:val="24"/>
              </w:rPr>
            </w:pPr>
            <w:r>
              <w:rPr>
                <w:rFonts w:ascii="仿宋" w:eastAsia="仿宋" w:hAnsi="仿宋" w:cs="宋体" w:hint="eastAsia"/>
                <w:kern w:val="0"/>
                <w:sz w:val="24"/>
              </w:rPr>
              <w:t>7270</w:t>
            </w:r>
          </w:p>
        </w:tc>
      </w:tr>
      <w:tr w:rsidR="00A455AC">
        <w:trPr>
          <w:trHeight w:hRule="exact" w:val="444"/>
          <w:jc w:val="center"/>
        </w:trPr>
        <w:tc>
          <w:tcPr>
            <w:tcW w:w="843" w:type="dxa"/>
            <w:tcBorders>
              <w:top w:val="single" w:sz="6" w:space="0" w:color="000000"/>
              <w:left w:val="single" w:sz="6"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3"/>
              <w:jc w:val="center"/>
              <w:rPr>
                <w:rFonts w:ascii="仿宋" w:eastAsia="仿宋" w:hAnsi="仿宋" w:cs="宋体"/>
              </w:rPr>
            </w:pPr>
            <w:r>
              <w:rPr>
                <w:rFonts w:ascii="仿宋" w:eastAsia="仿宋" w:hAnsi="仿宋" w:cs="宋体" w:hint="eastAsia"/>
              </w:rPr>
              <w:t>8</w:t>
            </w:r>
          </w:p>
        </w:tc>
        <w:tc>
          <w:tcPr>
            <w:tcW w:w="709" w:type="dxa"/>
            <w:vMerge/>
            <w:tcBorders>
              <w:left w:val="single" w:sz="4"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850" w:type="dxa"/>
            <w:vMerge/>
            <w:tcBorders>
              <w:left w:val="single" w:sz="4"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198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jc w:val="center"/>
              <w:rPr>
                <w:rFonts w:ascii="仿宋" w:eastAsia="仿宋" w:hAnsi="仿宋"/>
              </w:rPr>
            </w:pPr>
            <w:r>
              <w:rPr>
                <w:rFonts w:ascii="仿宋" w:eastAsia="仿宋" w:hAnsi="仿宋" w:cs="宋体" w:hint="eastAsia"/>
              </w:rPr>
              <w:t>软胸徽</w:t>
            </w:r>
          </w:p>
        </w:tc>
        <w:tc>
          <w:tcPr>
            <w:tcW w:w="52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10"/>
              <w:jc w:val="center"/>
              <w:rPr>
                <w:rFonts w:ascii="仿宋" w:eastAsia="仿宋" w:hAnsi="仿宋"/>
              </w:rPr>
            </w:pPr>
            <w:r>
              <w:rPr>
                <w:rFonts w:ascii="仿宋" w:eastAsia="仿宋" w:hAnsi="仿宋" w:cs="宋体" w:hint="eastAsia"/>
              </w:rPr>
              <w:t>枚</w:t>
            </w:r>
          </w:p>
        </w:tc>
        <w:tc>
          <w:tcPr>
            <w:tcW w:w="1180"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3"/>
              <w:jc w:val="center"/>
              <w:rPr>
                <w:rFonts w:ascii="仿宋" w:eastAsia="仿宋" w:hAnsi="仿宋"/>
              </w:rPr>
            </w:pPr>
            <w:r>
              <w:rPr>
                <w:rFonts w:ascii="仿宋" w:eastAsia="仿宋" w:hAnsi="仿宋" w:cs="宋体"/>
              </w:rPr>
              <w:t>3</w:t>
            </w:r>
          </w:p>
        </w:tc>
        <w:tc>
          <w:tcPr>
            <w:tcW w:w="99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5"/>
              <w:jc w:val="center"/>
              <w:rPr>
                <w:rFonts w:ascii="仿宋" w:eastAsia="仿宋" w:hAnsi="仿宋" w:cs="宋体"/>
              </w:rPr>
            </w:pPr>
            <w:r>
              <w:rPr>
                <w:rFonts w:ascii="仿宋" w:eastAsia="仿宋" w:hAnsi="仿宋" w:cs="宋体"/>
              </w:rPr>
              <w:t>2</w:t>
            </w:r>
          </w:p>
        </w:tc>
        <w:tc>
          <w:tcPr>
            <w:tcW w:w="1213" w:type="dxa"/>
            <w:tcBorders>
              <w:top w:val="single" w:sz="6" w:space="0" w:color="000000"/>
              <w:left w:val="single" w:sz="4" w:space="0" w:color="000000"/>
              <w:bottom w:val="single" w:sz="6" w:space="0" w:color="000000"/>
              <w:right w:val="single" w:sz="4" w:space="0" w:color="000000"/>
            </w:tcBorders>
            <w:vAlign w:val="center"/>
          </w:tcPr>
          <w:p w:rsidR="00A455AC" w:rsidRDefault="009F0EA1">
            <w:pPr>
              <w:jc w:val="center"/>
              <w:rPr>
                <w:rFonts w:ascii="仿宋" w:eastAsia="仿宋" w:hAnsi="仿宋" w:cs="宋体"/>
                <w:kern w:val="0"/>
                <w:sz w:val="24"/>
              </w:rPr>
            </w:pPr>
            <w:r>
              <w:rPr>
                <w:rFonts w:ascii="仿宋" w:eastAsia="仿宋" w:hAnsi="仿宋" w:cs="宋体" w:hint="eastAsia"/>
                <w:kern w:val="0"/>
                <w:sz w:val="24"/>
              </w:rPr>
              <w:t>7270</w:t>
            </w:r>
          </w:p>
        </w:tc>
      </w:tr>
      <w:tr w:rsidR="00A455AC">
        <w:trPr>
          <w:trHeight w:hRule="exact" w:val="444"/>
          <w:jc w:val="center"/>
        </w:trPr>
        <w:tc>
          <w:tcPr>
            <w:tcW w:w="843" w:type="dxa"/>
            <w:tcBorders>
              <w:top w:val="single" w:sz="6" w:space="0" w:color="000000"/>
              <w:left w:val="single" w:sz="6"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3"/>
              <w:jc w:val="center"/>
              <w:rPr>
                <w:rFonts w:ascii="仿宋" w:eastAsia="仿宋" w:hAnsi="仿宋" w:cs="宋体"/>
              </w:rPr>
            </w:pPr>
            <w:r>
              <w:rPr>
                <w:rFonts w:ascii="仿宋" w:eastAsia="仿宋" w:hAnsi="仿宋" w:cs="宋体" w:hint="eastAsia"/>
              </w:rPr>
              <w:t>9</w:t>
            </w:r>
          </w:p>
        </w:tc>
        <w:tc>
          <w:tcPr>
            <w:tcW w:w="709" w:type="dxa"/>
            <w:vMerge/>
            <w:tcBorders>
              <w:left w:val="single" w:sz="4"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850" w:type="dxa"/>
            <w:vMerge/>
            <w:tcBorders>
              <w:left w:val="single" w:sz="4"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198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jc w:val="center"/>
              <w:rPr>
                <w:rFonts w:ascii="仿宋" w:eastAsia="仿宋" w:hAnsi="仿宋"/>
              </w:rPr>
            </w:pPr>
            <w:r>
              <w:rPr>
                <w:rFonts w:ascii="仿宋" w:eastAsia="仿宋" w:hAnsi="仿宋" w:cs="宋体" w:hint="eastAsia"/>
              </w:rPr>
              <w:t>硬胸号</w:t>
            </w:r>
          </w:p>
        </w:tc>
        <w:tc>
          <w:tcPr>
            <w:tcW w:w="52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10"/>
              <w:jc w:val="center"/>
              <w:rPr>
                <w:rFonts w:ascii="仿宋" w:eastAsia="仿宋" w:hAnsi="仿宋"/>
              </w:rPr>
            </w:pPr>
            <w:r>
              <w:rPr>
                <w:rFonts w:ascii="仿宋" w:eastAsia="仿宋" w:hAnsi="仿宋" w:cs="宋体" w:hint="eastAsia"/>
              </w:rPr>
              <w:t>枚</w:t>
            </w:r>
          </w:p>
        </w:tc>
        <w:tc>
          <w:tcPr>
            <w:tcW w:w="1180"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3"/>
              <w:jc w:val="center"/>
              <w:rPr>
                <w:rFonts w:ascii="仿宋" w:eastAsia="仿宋" w:hAnsi="仿宋"/>
              </w:rPr>
            </w:pPr>
            <w:r>
              <w:rPr>
                <w:rFonts w:ascii="仿宋" w:eastAsia="仿宋" w:hAnsi="仿宋" w:cs="宋体"/>
              </w:rPr>
              <w:t>8</w:t>
            </w:r>
          </w:p>
        </w:tc>
        <w:tc>
          <w:tcPr>
            <w:tcW w:w="99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5"/>
              <w:jc w:val="center"/>
              <w:rPr>
                <w:rFonts w:ascii="仿宋" w:eastAsia="仿宋" w:hAnsi="仿宋" w:cs="宋体"/>
              </w:rPr>
            </w:pPr>
            <w:r>
              <w:rPr>
                <w:rFonts w:ascii="仿宋" w:eastAsia="仿宋" w:hAnsi="仿宋" w:cs="宋体"/>
              </w:rPr>
              <w:t>2</w:t>
            </w:r>
          </w:p>
        </w:tc>
        <w:tc>
          <w:tcPr>
            <w:tcW w:w="1213" w:type="dxa"/>
            <w:tcBorders>
              <w:top w:val="single" w:sz="6" w:space="0" w:color="000000"/>
              <w:left w:val="single" w:sz="4" w:space="0" w:color="000000"/>
              <w:bottom w:val="single" w:sz="6" w:space="0" w:color="000000"/>
              <w:right w:val="single" w:sz="4" w:space="0" w:color="000000"/>
            </w:tcBorders>
            <w:vAlign w:val="center"/>
          </w:tcPr>
          <w:p w:rsidR="00A455AC" w:rsidRDefault="009F0EA1">
            <w:pPr>
              <w:jc w:val="center"/>
              <w:rPr>
                <w:rFonts w:ascii="仿宋" w:eastAsia="仿宋" w:hAnsi="仿宋" w:cs="宋体"/>
                <w:kern w:val="0"/>
                <w:sz w:val="24"/>
              </w:rPr>
            </w:pPr>
            <w:r>
              <w:rPr>
                <w:rFonts w:ascii="仿宋" w:eastAsia="仿宋" w:hAnsi="仿宋" w:cs="宋体" w:hint="eastAsia"/>
                <w:kern w:val="0"/>
                <w:sz w:val="24"/>
              </w:rPr>
              <w:t>7270</w:t>
            </w:r>
          </w:p>
        </w:tc>
      </w:tr>
      <w:tr w:rsidR="00A455AC">
        <w:trPr>
          <w:trHeight w:hRule="exact" w:val="444"/>
          <w:jc w:val="center"/>
        </w:trPr>
        <w:tc>
          <w:tcPr>
            <w:tcW w:w="843" w:type="dxa"/>
            <w:tcBorders>
              <w:top w:val="single" w:sz="6" w:space="0" w:color="000000"/>
              <w:left w:val="single" w:sz="6"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3"/>
              <w:jc w:val="center"/>
              <w:rPr>
                <w:rFonts w:ascii="仿宋" w:eastAsia="仿宋" w:hAnsi="仿宋" w:cs="宋体"/>
              </w:rPr>
            </w:pPr>
            <w:r>
              <w:rPr>
                <w:rFonts w:ascii="仿宋" w:eastAsia="仿宋" w:hAnsi="仿宋" w:cs="宋体" w:hint="eastAsia"/>
              </w:rPr>
              <w:t>10</w:t>
            </w:r>
          </w:p>
        </w:tc>
        <w:tc>
          <w:tcPr>
            <w:tcW w:w="709" w:type="dxa"/>
            <w:vMerge/>
            <w:tcBorders>
              <w:left w:val="single" w:sz="4"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850" w:type="dxa"/>
            <w:vMerge/>
            <w:tcBorders>
              <w:left w:val="single" w:sz="4"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198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jc w:val="center"/>
              <w:rPr>
                <w:rFonts w:ascii="仿宋" w:eastAsia="仿宋" w:hAnsi="仿宋"/>
              </w:rPr>
            </w:pPr>
            <w:r>
              <w:rPr>
                <w:rFonts w:ascii="仿宋" w:eastAsia="仿宋" w:hAnsi="仿宋" w:cs="宋体" w:hint="eastAsia"/>
              </w:rPr>
              <w:t>软胸号</w:t>
            </w:r>
          </w:p>
        </w:tc>
        <w:tc>
          <w:tcPr>
            <w:tcW w:w="52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10"/>
              <w:jc w:val="center"/>
              <w:rPr>
                <w:rFonts w:ascii="仿宋" w:eastAsia="仿宋" w:hAnsi="仿宋"/>
              </w:rPr>
            </w:pPr>
            <w:r>
              <w:rPr>
                <w:rFonts w:ascii="仿宋" w:eastAsia="仿宋" w:hAnsi="仿宋" w:cs="宋体" w:hint="eastAsia"/>
              </w:rPr>
              <w:t>枚</w:t>
            </w:r>
          </w:p>
        </w:tc>
        <w:tc>
          <w:tcPr>
            <w:tcW w:w="1180"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1"/>
              <w:jc w:val="center"/>
              <w:rPr>
                <w:rFonts w:ascii="仿宋" w:eastAsia="仿宋" w:hAnsi="仿宋"/>
              </w:rPr>
            </w:pPr>
            <w:r>
              <w:rPr>
                <w:rFonts w:ascii="仿宋" w:eastAsia="仿宋" w:hAnsi="仿宋" w:cs="宋体"/>
              </w:rPr>
              <w:t>2.5</w:t>
            </w:r>
          </w:p>
        </w:tc>
        <w:tc>
          <w:tcPr>
            <w:tcW w:w="99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5"/>
              <w:jc w:val="center"/>
              <w:rPr>
                <w:rFonts w:ascii="仿宋" w:eastAsia="仿宋" w:hAnsi="仿宋" w:cs="宋体"/>
              </w:rPr>
            </w:pPr>
            <w:r>
              <w:rPr>
                <w:rFonts w:ascii="仿宋" w:eastAsia="仿宋" w:hAnsi="仿宋" w:cs="宋体"/>
              </w:rPr>
              <w:t>2</w:t>
            </w:r>
          </w:p>
        </w:tc>
        <w:tc>
          <w:tcPr>
            <w:tcW w:w="1213" w:type="dxa"/>
            <w:tcBorders>
              <w:top w:val="single" w:sz="6" w:space="0" w:color="000000"/>
              <w:left w:val="single" w:sz="4" w:space="0" w:color="000000"/>
              <w:bottom w:val="single" w:sz="6" w:space="0" w:color="000000"/>
              <w:right w:val="single" w:sz="4" w:space="0" w:color="000000"/>
            </w:tcBorders>
            <w:vAlign w:val="center"/>
          </w:tcPr>
          <w:p w:rsidR="00A455AC" w:rsidRDefault="009F0EA1">
            <w:pPr>
              <w:jc w:val="center"/>
              <w:rPr>
                <w:rFonts w:ascii="仿宋" w:eastAsia="仿宋" w:hAnsi="仿宋" w:cs="宋体"/>
                <w:kern w:val="0"/>
                <w:sz w:val="24"/>
              </w:rPr>
            </w:pPr>
            <w:r>
              <w:rPr>
                <w:rFonts w:ascii="仿宋" w:eastAsia="仿宋" w:hAnsi="仿宋" w:cs="宋体" w:hint="eastAsia"/>
                <w:kern w:val="0"/>
                <w:sz w:val="24"/>
              </w:rPr>
              <w:t>7270</w:t>
            </w:r>
          </w:p>
        </w:tc>
      </w:tr>
      <w:tr w:rsidR="00A455AC">
        <w:trPr>
          <w:trHeight w:hRule="exact" w:val="444"/>
          <w:jc w:val="center"/>
        </w:trPr>
        <w:tc>
          <w:tcPr>
            <w:tcW w:w="843" w:type="dxa"/>
            <w:tcBorders>
              <w:top w:val="single" w:sz="6" w:space="0" w:color="000000"/>
              <w:left w:val="single" w:sz="6"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3"/>
              <w:jc w:val="center"/>
              <w:rPr>
                <w:rFonts w:ascii="仿宋" w:eastAsia="仿宋" w:hAnsi="仿宋" w:cs="宋体"/>
              </w:rPr>
            </w:pPr>
            <w:r>
              <w:rPr>
                <w:rFonts w:ascii="仿宋" w:eastAsia="仿宋" w:hAnsi="仿宋" w:cs="宋体" w:hint="eastAsia"/>
              </w:rPr>
              <w:t>11</w:t>
            </w:r>
          </w:p>
        </w:tc>
        <w:tc>
          <w:tcPr>
            <w:tcW w:w="709" w:type="dxa"/>
            <w:vMerge/>
            <w:tcBorders>
              <w:left w:val="single" w:sz="4"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850" w:type="dxa"/>
            <w:vMerge/>
            <w:tcBorders>
              <w:left w:val="single" w:sz="4"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198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jc w:val="center"/>
              <w:rPr>
                <w:rFonts w:ascii="仿宋" w:eastAsia="仿宋" w:hAnsi="仿宋"/>
              </w:rPr>
            </w:pPr>
            <w:r>
              <w:rPr>
                <w:rFonts w:ascii="仿宋" w:eastAsia="仿宋" w:hAnsi="仿宋" w:cs="宋体" w:hint="eastAsia"/>
              </w:rPr>
              <w:t>腰带</w:t>
            </w:r>
          </w:p>
        </w:tc>
        <w:tc>
          <w:tcPr>
            <w:tcW w:w="52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10"/>
              <w:jc w:val="center"/>
              <w:rPr>
                <w:rFonts w:ascii="仿宋" w:eastAsia="仿宋" w:hAnsi="仿宋"/>
              </w:rPr>
            </w:pPr>
            <w:r>
              <w:rPr>
                <w:rFonts w:ascii="仿宋" w:eastAsia="仿宋" w:hAnsi="仿宋" w:cs="宋体" w:hint="eastAsia"/>
              </w:rPr>
              <w:t>条</w:t>
            </w:r>
          </w:p>
        </w:tc>
        <w:tc>
          <w:tcPr>
            <w:tcW w:w="1180"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3"/>
              <w:jc w:val="center"/>
              <w:rPr>
                <w:rFonts w:ascii="仿宋" w:eastAsia="仿宋" w:hAnsi="仿宋"/>
              </w:rPr>
            </w:pPr>
            <w:r>
              <w:rPr>
                <w:rFonts w:ascii="仿宋" w:eastAsia="仿宋" w:hAnsi="仿宋" w:cs="宋体"/>
              </w:rPr>
              <w:t>50</w:t>
            </w:r>
          </w:p>
        </w:tc>
        <w:tc>
          <w:tcPr>
            <w:tcW w:w="99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5"/>
              <w:jc w:val="center"/>
              <w:rPr>
                <w:rFonts w:ascii="仿宋" w:eastAsia="仿宋" w:hAnsi="仿宋" w:cs="宋体"/>
              </w:rPr>
            </w:pPr>
            <w:r>
              <w:rPr>
                <w:rFonts w:ascii="仿宋" w:eastAsia="仿宋" w:hAnsi="仿宋" w:cs="宋体"/>
              </w:rPr>
              <w:t>2</w:t>
            </w:r>
          </w:p>
        </w:tc>
        <w:tc>
          <w:tcPr>
            <w:tcW w:w="1213" w:type="dxa"/>
            <w:tcBorders>
              <w:top w:val="single" w:sz="6" w:space="0" w:color="000000"/>
              <w:left w:val="single" w:sz="4" w:space="0" w:color="000000"/>
              <w:bottom w:val="single" w:sz="6" w:space="0" w:color="000000"/>
              <w:right w:val="single" w:sz="4" w:space="0" w:color="000000"/>
            </w:tcBorders>
            <w:vAlign w:val="center"/>
          </w:tcPr>
          <w:p w:rsidR="00A455AC" w:rsidRDefault="009F0EA1">
            <w:pPr>
              <w:jc w:val="center"/>
              <w:rPr>
                <w:rFonts w:ascii="仿宋" w:eastAsia="仿宋" w:hAnsi="仿宋" w:cs="宋体"/>
                <w:kern w:val="0"/>
                <w:sz w:val="24"/>
              </w:rPr>
            </w:pPr>
            <w:r>
              <w:rPr>
                <w:rFonts w:ascii="仿宋" w:eastAsia="仿宋" w:hAnsi="仿宋" w:cs="宋体" w:hint="eastAsia"/>
                <w:kern w:val="0"/>
                <w:sz w:val="24"/>
              </w:rPr>
              <w:t>7270</w:t>
            </w:r>
          </w:p>
        </w:tc>
      </w:tr>
      <w:tr w:rsidR="00A455AC">
        <w:trPr>
          <w:trHeight w:hRule="exact" w:val="444"/>
          <w:jc w:val="center"/>
        </w:trPr>
        <w:tc>
          <w:tcPr>
            <w:tcW w:w="843" w:type="dxa"/>
            <w:tcBorders>
              <w:top w:val="single" w:sz="6" w:space="0" w:color="000000"/>
              <w:left w:val="single" w:sz="6"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3"/>
              <w:jc w:val="center"/>
              <w:rPr>
                <w:rFonts w:ascii="仿宋" w:eastAsia="仿宋" w:hAnsi="仿宋" w:cs="宋体"/>
              </w:rPr>
            </w:pPr>
            <w:r>
              <w:rPr>
                <w:rFonts w:ascii="仿宋" w:eastAsia="仿宋" w:hAnsi="仿宋" w:cs="宋体" w:hint="eastAsia"/>
              </w:rPr>
              <w:lastRenderedPageBreak/>
              <w:t>12</w:t>
            </w:r>
          </w:p>
        </w:tc>
        <w:tc>
          <w:tcPr>
            <w:tcW w:w="709" w:type="dxa"/>
            <w:vMerge/>
            <w:tcBorders>
              <w:left w:val="single" w:sz="4" w:space="0" w:color="000000"/>
              <w:bottom w:val="single" w:sz="6"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850" w:type="dxa"/>
            <w:vMerge/>
            <w:tcBorders>
              <w:left w:val="single" w:sz="4" w:space="0" w:color="000000"/>
              <w:bottom w:val="single" w:sz="6" w:space="0" w:color="000000"/>
              <w:right w:val="single" w:sz="4" w:space="0" w:color="000000"/>
            </w:tcBorders>
            <w:vAlign w:val="center"/>
          </w:tcPr>
          <w:p w:rsidR="00A455AC" w:rsidRDefault="00A455AC">
            <w:pPr>
              <w:pStyle w:val="TableParagraph"/>
              <w:kinsoku w:val="0"/>
              <w:overflowPunct w:val="0"/>
              <w:spacing w:line="400" w:lineRule="exact"/>
              <w:ind w:left="103"/>
              <w:jc w:val="center"/>
              <w:rPr>
                <w:rFonts w:ascii="仿宋" w:eastAsia="仿宋" w:hAnsi="仿宋"/>
              </w:rPr>
            </w:pPr>
          </w:p>
        </w:tc>
        <w:tc>
          <w:tcPr>
            <w:tcW w:w="198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jc w:val="center"/>
              <w:rPr>
                <w:rFonts w:ascii="仿宋" w:eastAsia="仿宋" w:hAnsi="仿宋"/>
              </w:rPr>
            </w:pPr>
            <w:r>
              <w:rPr>
                <w:rFonts w:ascii="仿宋" w:eastAsia="仿宋" w:hAnsi="仿宋" w:cs="宋体" w:hint="eastAsia"/>
              </w:rPr>
              <w:t>领带</w:t>
            </w:r>
          </w:p>
        </w:tc>
        <w:tc>
          <w:tcPr>
            <w:tcW w:w="525"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10"/>
              <w:jc w:val="center"/>
              <w:rPr>
                <w:rFonts w:ascii="仿宋" w:eastAsia="仿宋" w:hAnsi="仿宋"/>
              </w:rPr>
            </w:pPr>
            <w:r>
              <w:rPr>
                <w:rFonts w:ascii="仿宋" w:eastAsia="仿宋" w:hAnsi="仿宋" w:cs="宋体" w:hint="eastAsia"/>
              </w:rPr>
              <w:t>条</w:t>
            </w:r>
          </w:p>
        </w:tc>
        <w:tc>
          <w:tcPr>
            <w:tcW w:w="1180"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3"/>
              <w:jc w:val="center"/>
              <w:rPr>
                <w:rFonts w:ascii="仿宋" w:eastAsia="仿宋" w:hAnsi="仿宋"/>
              </w:rPr>
            </w:pPr>
            <w:r>
              <w:rPr>
                <w:rFonts w:ascii="仿宋" w:eastAsia="仿宋" w:hAnsi="仿宋" w:cs="宋体"/>
              </w:rPr>
              <w:t>21</w:t>
            </w:r>
          </w:p>
        </w:tc>
        <w:tc>
          <w:tcPr>
            <w:tcW w:w="99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5"/>
              <w:jc w:val="center"/>
              <w:rPr>
                <w:rFonts w:ascii="仿宋" w:eastAsia="仿宋" w:hAnsi="仿宋" w:cs="宋体"/>
              </w:rPr>
            </w:pPr>
            <w:r>
              <w:rPr>
                <w:rFonts w:ascii="仿宋" w:eastAsia="仿宋" w:hAnsi="仿宋" w:cs="宋体"/>
              </w:rPr>
              <w:t>1</w:t>
            </w:r>
          </w:p>
        </w:tc>
        <w:tc>
          <w:tcPr>
            <w:tcW w:w="1213"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TableParagraph"/>
              <w:kinsoku w:val="0"/>
              <w:overflowPunct w:val="0"/>
              <w:spacing w:line="400" w:lineRule="exact"/>
              <w:ind w:left="105"/>
              <w:jc w:val="center"/>
              <w:rPr>
                <w:rFonts w:ascii="仿宋" w:eastAsia="仿宋" w:hAnsi="仿宋" w:cs="宋体"/>
              </w:rPr>
            </w:pPr>
            <w:r>
              <w:rPr>
                <w:rFonts w:ascii="仿宋" w:eastAsia="仿宋" w:hAnsi="仿宋" w:cs="宋体" w:hint="eastAsia"/>
              </w:rPr>
              <w:t>3635</w:t>
            </w:r>
          </w:p>
        </w:tc>
      </w:tr>
    </w:tbl>
    <w:p w:rsidR="00A455AC" w:rsidRDefault="009F0EA1">
      <w:pPr>
        <w:pStyle w:val="2"/>
        <w:rPr>
          <w:rFonts w:ascii="仿宋" w:eastAsia="仿宋" w:hAnsi="仿宋"/>
          <w:sz w:val="24"/>
        </w:rPr>
      </w:pPr>
      <w:r>
        <w:rPr>
          <w:rFonts w:ascii="仿宋" w:eastAsia="仿宋" w:hAnsi="仿宋"/>
          <w:sz w:val="24"/>
        </w:rPr>
        <w:t>★1. 投标人必须对包内所有的采购内容进行投标报价，不允许只对包内部分内容进行投标报价。</w:t>
      </w:r>
    </w:p>
    <w:p w:rsidR="00A455AC" w:rsidRDefault="009F0EA1">
      <w:pPr>
        <w:pStyle w:val="2"/>
        <w:rPr>
          <w:rFonts w:ascii="仿宋" w:eastAsia="仿宋" w:hAnsi="仿宋"/>
          <w:sz w:val="24"/>
        </w:rPr>
      </w:pPr>
      <w:r>
        <w:rPr>
          <w:rFonts w:ascii="仿宋" w:eastAsia="仿宋" w:hAnsi="仿宋"/>
          <w:sz w:val="24"/>
        </w:rPr>
        <w:t>2. 核心产品：</w:t>
      </w:r>
    </w:p>
    <w:p w:rsidR="00A455AC" w:rsidRDefault="009F0EA1">
      <w:pPr>
        <w:rPr>
          <w:rFonts w:ascii="仿宋" w:eastAsia="仿宋" w:hAnsi="仿宋"/>
          <w:b/>
          <w:kern w:val="0"/>
          <w:sz w:val="24"/>
        </w:rPr>
      </w:pPr>
      <w:r>
        <w:rPr>
          <w:rFonts w:ascii="仿宋" w:eastAsia="仿宋" w:hAnsi="仿宋" w:hint="eastAsia"/>
          <w:b/>
          <w:kern w:val="0"/>
          <w:sz w:val="24"/>
        </w:rPr>
        <w:t>第</w:t>
      </w:r>
      <w:r>
        <w:rPr>
          <w:rFonts w:ascii="仿宋" w:eastAsia="仿宋" w:hAnsi="仿宋"/>
          <w:b/>
          <w:kern w:val="0"/>
          <w:sz w:val="24"/>
        </w:rPr>
        <w:t>4包：</w:t>
      </w:r>
      <w:r>
        <w:rPr>
          <w:rFonts w:ascii="仿宋" w:eastAsia="仿宋" w:hAnsi="仿宋" w:cs="宋体" w:hint="eastAsia"/>
          <w:b/>
          <w:sz w:val="24"/>
        </w:rPr>
        <w:t>腰带</w:t>
      </w:r>
    </w:p>
    <w:p w:rsidR="00A455AC" w:rsidRDefault="009F0EA1">
      <w:pPr>
        <w:pStyle w:val="2"/>
        <w:spacing w:line="460" w:lineRule="exact"/>
        <w:rPr>
          <w:rFonts w:ascii="仿宋" w:eastAsia="仿宋" w:hAnsi="仿宋"/>
          <w:sz w:val="28"/>
          <w:szCs w:val="28"/>
        </w:rPr>
      </w:pPr>
      <w:r>
        <w:rPr>
          <w:rFonts w:ascii="仿宋" w:eastAsia="仿宋" w:hAnsi="仿宋" w:hint="eastAsia"/>
          <w:spacing w:val="-1"/>
          <w:sz w:val="24"/>
        </w:rPr>
        <w:t>★</w:t>
      </w:r>
      <w:r w:rsidR="00802576">
        <w:rPr>
          <w:rFonts w:ascii="仿宋" w:eastAsia="仿宋" w:hAnsi="仿宋" w:hint="eastAsia"/>
          <w:sz w:val="28"/>
          <w:szCs w:val="28"/>
        </w:rPr>
        <w:t>三</w:t>
      </w:r>
      <w:r>
        <w:rPr>
          <w:rFonts w:ascii="仿宋" w:eastAsia="仿宋" w:hAnsi="仿宋"/>
          <w:sz w:val="28"/>
          <w:szCs w:val="28"/>
        </w:rPr>
        <w:t>、报价要求</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hint="eastAsia"/>
          <w:b w:val="0"/>
          <w:spacing w:val="-1"/>
          <w:sz w:val="24"/>
        </w:rPr>
        <w:t>1．</w:t>
      </w:r>
      <w:r>
        <w:rPr>
          <w:rFonts w:ascii="仿宋" w:eastAsia="仿宋" w:hAnsi="仿宋"/>
          <w:b w:val="0"/>
          <w:sz w:val="24"/>
        </w:rPr>
        <w:t>本项目的投标报价为折扣率，</w:t>
      </w:r>
      <w:r>
        <w:rPr>
          <w:rFonts w:ascii="仿宋" w:eastAsia="仿宋" w:hAnsi="仿宋" w:hint="eastAsia"/>
          <w:b w:val="0"/>
          <w:spacing w:val="-1"/>
          <w:sz w:val="24"/>
        </w:rPr>
        <w:t>投标人在每一包采购预算及最高限制单价的基础上进行总体折扣率报价（即投标</w:t>
      </w:r>
      <w:r>
        <w:rPr>
          <w:rFonts w:ascii="仿宋" w:eastAsia="仿宋" w:hAnsi="仿宋" w:hint="eastAsia"/>
          <w:b w:val="0"/>
          <w:spacing w:val="-7"/>
          <w:sz w:val="24"/>
        </w:rPr>
        <w:t>单价</w:t>
      </w:r>
      <w:r>
        <w:rPr>
          <w:rFonts w:ascii="仿宋" w:eastAsia="仿宋" w:hAnsi="仿宋"/>
          <w:b w:val="0"/>
          <w:spacing w:val="-7"/>
          <w:sz w:val="24"/>
        </w:rPr>
        <w:t>=</w:t>
      </w:r>
      <w:r>
        <w:rPr>
          <w:rFonts w:ascii="仿宋" w:eastAsia="仿宋" w:hAnsi="仿宋" w:hint="eastAsia"/>
          <w:b w:val="0"/>
          <w:spacing w:val="-7"/>
          <w:sz w:val="24"/>
        </w:rPr>
        <w:t>最高限制单价×折扣率）。每个包组只可以报一个折扣率，否则，作无效标处理。投标</w:t>
      </w:r>
      <w:r>
        <w:rPr>
          <w:rFonts w:ascii="仿宋" w:eastAsia="仿宋" w:hAnsi="仿宋" w:hint="eastAsia"/>
          <w:b w:val="0"/>
          <w:sz w:val="24"/>
        </w:rPr>
        <w:t>人须综合考虑采购品种数量等不确定存在的风险进行报价。投标报价≤100%。</w:t>
      </w:r>
    </w:p>
    <w:p w:rsidR="00A455AC" w:rsidRDefault="009F0EA1">
      <w:pPr>
        <w:pStyle w:val="a5"/>
        <w:kinsoku w:val="0"/>
        <w:overflowPunct w:val="0"/>
        <w:spacing w:before="30" w:line="460" w:lineRule="exact"/>
        <w:ind w:right="41"/>
        <w:rPr>
          <w:rFonts w:ascii="仿宋" w:eastAsia="仿宋" w:hAnsi="仿宋"/>
          <w:sz w:val="24"/>
        </w:rPr>
      </w:pPr>
      <w:r>
        <w:rPr>
          <w:rFonts w:ascii="仿宋" w:eastAsia="仿宋" w:hAnsi="仿宋" w:hint="eastAsia"/>
          <w:spacing w:val="-10"/>
          <w:sz w:val="24"/>
        </w:rPr>
        <w:t>2．合同单价</w:t>
      </w:r>
      <w:r>
        <w:rPr>
          <w:rFonts w:ascii="仿宋" w:eastAsia="仿宋" w:hAnsi="仿宋"/>
          <w:spacing w:val="-10"/>
          <w:sz w:val="24"/>
        </w:rPr>
        <w:t>=</w:t>
      </w:r>
      <w:r>
        <w:rPr>
          <w:rFonts w:ascii="仿宋" w:eastAsia="仿宋" w:hAnsi="仿宋" w:hint="eastAsia"/>
          <w:spacing w:val="-10"/>
          <w:sz w:val="24"/>
        </w:rPr>
        <w:t>最高限制单价×折扣率，货款结算按“实际采购数量×合同单价”计算。</w:t>
      </w:r>
    </w:p>
    <w:p w:rsidR="00A455AC" w:rsidRDefault="009F0EA1">
      <w:pPr>
        <w:pStyle w:val="a5"/>
        <w:kinsoku w:val="0"/>
        <w:overflowPunct w:val="0"/>
        <w:spacing w:line="460" w:lineRule="exact"/>
        <w:ind w:right="211"/>
        <w:rPr>
          <w:rFonts w:ascii="仿宋" w:eastAsia="仿宋" w:hAnsi="仿宋"/>
          <w:sz w:val="24"/>
        </w:rPr>
      </w:pPr>
      <w:r>
        <w:rPr>
          <w:rFonts w:ascii="仿宋" w:eastAsia="仿宋" w:hAnsi="仿宋" w:hint="eastAsia"/>
          <w:spacing w:val="-1"/>
          <w:sz w:val="24"/>
        </w:rPr>
        <w:t>3．</w:t>
      </w:r>
      <w:r>
        <w:rPr>
          <w:rFonts w:ascii="仿宋" w:eastAsia="仿宋" w:hAnsi="仿宋" w:hint="eastAsia"/>
          <w:spacing w:val="-10"/>
          <w:sz w:val="24"/>
        </w:rPr>
        <w:t>合同单价</w:t>
      </w:r>
      <w:r>
        <w:rPr>
          <w:rFonts w:ascii="仿宋" w:eastAsia="仿宋" w:hAnsi="仿宋" w:hint="eastAsia"/>
          <w:spacing w:val="-1"/>
          <w:sz w:val="24"/>
        </w:rPr>
        <w:t>为综合单价，须包括货物的设计、材料、量体、制造、包装、仓储、运</w:t>
      </w:r>
      <w:r>
        <w:rPr>
          <w:rFonts w:ascii="仿宋" w:eastAsia="仿宋" w:hAnsi="仿宋" w:hint="eastAsia"/>
          <w:spacing w:val="-4"/>
          <w:sz w:val="24"/>
        </w:rPr>
        <w:t>输、保险、验收、调换、售后服务、技术服务、质保期保障服务等全部费</w:t>
      </w:r>
      <w:r>
        <w:rPr>
          <w:rFonts w:ascii="仿宋" w:eastAsia="仿宋" w:hAnsi="仿宋" w:hint="eastAsia"/>
          <w:sz w:val="24"/>
        </w:rPr>
        <w:t>用。</w:t>
      </w:r>
    </w:p>
    <w:p w:rsidR="00A455AC" w:rsidRDefault="009F0EA1">
      <w:pPr>
        <w:pStyle w:val="a5"/>
        <w:kinsoku w:val="0"/>
        <w:overflowPunct w:val="0"/>
        <w:spacing w:before="35" w:line="460" w:lineRule="exact"/>
        <w:ind w:right="41"/>
        <w:rPr>
          <w:rFonts w:ascii="仿宋" w:eastAsia="仿宋" w:hAnsi="仿宋"/>
          <w:sz w:val="24"/>
        </w:rPr>
      </w:pPr>
      <w:r>
        <w:rPr>
          <w:rFonts w:ascii="仿宋" w:eastAsia="仿宋" w:hAnsi="仿宋" w:hint="eastAsia"/>
          <w:sz w:val="24"/>
        </w:rPr>
        <w:t>4．投标人在投标时必须在投标文件附上主要材料选购方式及主要材料的价格分析、</w:t>
      </w:r>
      <w:r>
        <w:rPr>
          <w:rFonts w:ascii="仿宋" w:eastAsia="仿宋" w:hAnsi="仿宋" w:hint="eastAsia"/>
          <w:spacing w:val="-9"/>
          <w:sz w:val="24"/>
        </w:rPr>
        <w:t>人工费用、设备损耗折旧、公司利润、税金等各项费用组成和承诺保证质量和服务的说明函。</w:t>
      </w:r>
    </w:p>
    <w:p w:rsidR="00A455AC" w:rsidRDefault="009F0EA1">
      <w:pPr>
        <w:spacing w:line="460" w:lineRule="exact"/>
        <w:rPr>
          <w:rFonts w:ascii="仿宋" w:eastAsia="仿宋" w:hAnsi="仿宋"/>
          <w:sz w:val="24"/>
        </w:rPr>
      </w:pPr>
      <w:r>
        <w:rPr>
          <w:rFonts w:ascii="仿宋" w:eastAsia="仿宋" w:hAnsi="仿宋" w:hint="eastAsia"/>
          <w:sz w:val="24"/>
        </w:rPr>
        <w:t>5</w:t>
      </w:r>
      <w:r>
        <w:rPr>
          <w:rFonts w:ascii="仿宋" w:eastAsia="仿宋" w:hAnsi="仿宋"/>
          <w:sz w:val="24"/>
        </w:rPr>
        <w:t>.</w:t>
      </w:r>
      <w:r>
        <w:rPr>
          <w:rFonts w:ascii="仿宋" w:eastAsia="仿宋" w:hAnsi="仿宋" w:hint="eastAsia"/>
          <w:sz w:val="24"/>
        </w:rPr>
        <w:t>在项目实施期间，如《市场监管部门行政执法制式服装和标志技术规范》技术参</w:t>
      </w:r>
      <w:r>
        <w:rPr>
          <w:rFonts w:ascii="仿宋" w:eastAsia="仿宋" w:hAnsi="仿宋" w:hint="eastAsia"/>
          <w:spacing w:val="-4"/>
          <w:sz w:val="24"/>
        </w:rPr>
        <w:t>数调整，要以新的技术参数为准，因此产生的费用包含在投标人报价中，采购人不再追加任</w:t>
      </w:r>
      <w:r>
        <w:rPr>
          <w:rFonts w:ascii="仿宋" w:eastAsia="仿宋" w:hAnsi="仿宋" w:hint="eastAsia"/>
          <w:sz w:val="24"/>
        </w:rPr>
        <w:t>何费用。投标时须提供相关承诺。</w:t>
      </w:r>
    </w:p>
    <w:p w:rsidR="00A455AC" w:rsidRDefault="009F0EA1">
      <w:pPr>
        <w:pStyle w:val="a5"/>
        <w:kinsoku w:val="0"/>
        <w:overflowPunct w:val="0"/>
        <w:spacing w:before="30" w:line="460" w:lineRule="exact"/>
        <w:ind w:right="41"/>
        <w:rPr>
          <w:rFonts w:ascii="仿宋" w:eastAsia="仿宋" w:hAnsi="仿宋"/>
          <w:b/>
          <w:bCs/>
          <w:w w:val="99"/>
          <w:sz w:val="28"/>
          <w:szCs w:val="28"/>
        </w:rPr>
      </w:pPr>
      <w:r>
        <w:rPr>
          <w:rFonts w:ascii="仿宋" w:eastAsia="仿宋" w:hAnsi="仿宋" w:hint="eastAsia"/>
          <w:b/>
          <w:bCs/>
          <w:sz w:val="28"/>
          <w:szCs w:val="28"/>
        </w:rPr>
        <w:t>★</w:t>
      </w:r>
      <w:r w:rsidR="00802576">
        <w:rPr>
          <w:rFonts w:ascii="仿宋" w:eastAsia="仿宋" w:hAnsi="仿宋" w:hint="eastAsia"/>
          <w:b/>
          <w:bCs/>
          <w:sz w:val="28"/>
          <w:szCs w:val="28"/>
        </w:rPr>
        <w:t>四</w:t>
      </w:r>
      <w:r>
        <w:rPr>
          <w:rFonts w:ascii="仿宋" w:eastAsia="仿宋" w:hAnsi="仿宋" w:hint="eastAsia"/>
          <w:b/>
          <w:bCs/>
          <w:sz w:val="28"/>
          <w:szCs w:val="28"/>
        </w:rPr>
        <w:t>、合同签订</w:t>
      </w:r>
    </w:p>
    <w:p w:rsidR="00A455AC" w:rsidRDefault="009F0EA1">
      <w:pPr>
        <w:spacing w:line="460" w:lineRule="exact"/>
        <w:rPr>
          <w:rFonts w:ascii="仿宋" w:eastAsia="仿宋" w:hAnsi="仿宋"/>
          <w:sz w:val="24"/>
        </w:rPr>
      </w:pPr>
      <w:r>
        <w:rPr>
          <w:rFonts w:ascii="仿宋" w:eastAsia="仿宋" w:hAnsi="仿宋" w:hint="eastAsia"/>
          <w:sz w:val="24"/>
        </w:rPr>
        <w:t xml:space="preserve">   采购合同由中标人与采购人签订总合同，各单位按照招标结果，根据实际</w:t>
      </w:r>
      <w:r>
        <w:rPr>
          <w:rFonts w:ascii="仿宋" w:eastAsia="仿宋" w:hAnsi="仿宋"/>
          <w:sz w:val="24"/>
        </w:rPr>
        <w:t>需求与中标</w:t>
      </w:r>
      <w:r>
        <w:rPr>
          <w:rFonts w:ascii="仿宋" w:eastAsia="仿宋" w:hAnsi="仿宋" w:hint="eastAsia"/>
          <w:sz w:val="24"/>
        </w:rPr>
        <w:t>人</w:t>
      </w:r>
      <w:r>
        <w:rPr>
          <w:rFonts w:ascii="仿宋" w:eastAsia="仿宋" w:hAnsi="仿宋"/>
          <w:sz w:val="24"/>
        </w:rPr>
        <w:t>分别签订</w:t>
      </w:r>
      <w:r>
        <w:rPr>
          <w:rFonts w:ascii="仿宋" w:eastAsia="仿宋" w:hAnsi="仿宋" w:hint="eastAsia"/>
          <w:sz w:val="24"/>
        </w:rPr>
        <w:t>分</w:t>
      </w:r>
      <w:r>
        <w:rPr>
          <w:rFonts w:ascii="仿宋" w:eastAsia="仿宋" w:hAnsi="仿宋"/>
          <w:sz w:val="24"/>
        </w:rPr>
        <w:t>合同，</w:t>
      </w:r>
      <w:r>
        <w:rPr>
          <w:rFonts w:ascii="仿宋" w:eastAsia="仿宋" w:hAnsi="仿宋" w:hint="eastAsia"/>
          <w:sz w:val="24"/>
        </w:rPr>
        <w:t>采购品种及数量以实际需求量为准。本次招标结果的各类制服和标志单价有效执行期三年，</w:t>
      </w:r>
      <w:r>
        <w:rPr>
          <w:rFonts w:ascii="仿宋" w:eastAsia="仿宋" w:hAnsi="仿宋"/>
          <w:sz w:val="24"/>
        </w:rPr>
        <w:t>期</w:t>
      </w:r>
      <w:r>
        <w:rPr>
          <w:rFonts w:ascii="仿宋" w:eastAsia="仿宋" w:hAnsi="仿宋" w:hint="eastAsia"/>
          <w:sz w:val="24"/>
        </w:rPr>
        <w:t>内采购人如需增补数量，中标人必须按照合同单价进行量体、生产、送货，货款结算按“实际采购数量×合同单价”计算。投标时，须提供包含以上内容的承诺函（格式自拟）</w:t>
      </w:r>
    </w:p>
    <w:p w:rsidR="00A455AC" w:rsidRDefault="00802576">
      <w:pPr>
        <w:spacing w:line="360" w:lineRule="auto"/>
        <w:rPr>
          <w:rFonts w:ascii="仿宋" w:eastAsia="仿宋" w:hAnsi="仿宋"/>
          <w:b/>
          <w:sz w:val="28"/>
          <w:szCs w:val="28"/>
        </w:rPr>
      </w:pPr>
      <w:r>
        <w:rPr>
          <w:rFonts w:ascii="仿宋" w:eastAsia="仿宋" w:hAnsi="仿宋" w:hint="eastAsia"/>
          <w:b/>
          <w:sz w:val="28"/>
          <w:szCs w:val="28"/>
        </w:rPr>
        <w:lastRenderedPageBreak/>
        <w:t>五</w:t>
      </w:r>
      <w:r w:rsidR="009F0EA1">
        <w:rPr>
          <w:rFonts w:ascii="仿宋" w:eastAsia="仿宋" w:hAnsi="仿宋"/>
          <w:b/>
          <w:sz w:val="28"/>
          <w:szCs w:val="28"/>
        </w:rPr>
        <w:t>、</w:t>
      </w:r>
      <w:r w:rsidR="009F0EA1">
        <w:rPr>
          <w:rFonts w:ascii="仿宋" w:eastAsia="仿宋" w:hAnsi="仿宋" w:hint="eastAsia"/>
          <w:b/>
          <w:sz w:val="28"/>
          <w:szCs w:val="28"/>
        </w:rPr>
        <w:t>技术指标及要求（按照国家总局印发的标志执行）及生产保障</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hint="eastAsia"/>
          <w:b w:val="0"/>
          <w:sz w:val="24"/>
        </w:rPr>
        <w:t>★</w:t>
      </w:r>
      <w:r>
        <w:rPr>
          <w:rFonts w:ascii="仿宋" w:eastAsia="仿宋" w:hAnsi="仿宋"/>
          <w:b w:val="0"/>
          <w:sz w:val="24"/>
        </w:rPr>
        <w:t>1</w:t>
      </w:r>
      <w:r>
        <w:rPr>
          <w:rFonts w:ascii="仿宋" w:eastAsia="仿宋" w:hAnsi="仿宋" w:hint="eastAsia"/>
          <w:b w:val="0"/>
          <w:sz w:val="24"/>
        </w:rPr>
        <w:t>．技术</w:t>
      </w:r>
      <w:r>
        <w:rPr>
          <w:rFonts w:ascii="仿宋" w:eastAsia="仿宋" w:hAnsi="仿宋"/>
          <w:b w:val="0"/>
          <w:sz w:val="24"/>
        </w:rPr>
        <w:t>指标及要求</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hint="eastAsia"/>
          <w:b w:val="0"/>
          <w:sz w:val="24"/>
        </w:rPr>
        <w:t>本采购项目所有货物技术标准、制服款式、标准样式（含面料、辅料以及尺寸标准）均按</w:t>
      </w:r>
      <w:r>
        <w:rPr>
          <w:rFonts w:ascii="仿宋" w:eastAsia="仿宋" w:hAnsi="仿宋"/>
          <w:b w:val="0"/>
          <w:sz w:val="24"/>
        </w:rPr>
        <w:t>2021</w:t>
      </w:r>
      <w:r>
        <w:rPr>
          <w:rFonts w:ascii="仿宋" w:eastAsia="仿宋" w:hAnsi="仿宋" w:hint="eastAsia"/>
          <w:b w:val="0"/>
          <w:sz w:val="24"/>
        </w:rPr>
        <w:t>年</w:t>
      </w:r>
      <w:r>
        <w:rPr>
          <w:rFonts w:ascii="仿宋" w:eastAsia="仿宋" w:hAnsi="仿宋"/>
          <w:b w:val="0"/>
          <w:sz w:val="24"/>
        </w:rPr>
        <w:t>1</w:t>
      </w:r>
      <w:r>
        <w:rPr>
          <w:rFonts w:ascii="仿宋" w:eastAsia="仿宋" w:hAnsi="仿宋" w:hint="eastAsia"/>
          <w:b w:val="0"/>
          <w:sz w:val="24"/>
        </w:rPr>
        <w:t>月</w:t>
      </w:r>
      <w:r>
        <w:rPr>
          <w:rFonts w:ascii="仿宋" w:eastAsia="仿宋" w:hAnsi="仿宋"/>
          <w:b w:val="0"/>
          <w:sz w:val="24"/>
        </w:rPr>
        <w:t>20</w:t>
      </w:r>
      <w:r>
        <w:rPr>
          <w:rFonts w:ascii="仿宋" w:eastAsia="仿宋" w:hAnsi="仿宋" w:hint="eastAsia"/>
          <w:b w:val="0"/>
          <w:sz w:val="24"/>
        </w:rPr>
        <w:t>日《市场监管总局关于印发</w:t>
      </w:r>
      <w:r>
        <w:rPr>
          <w:rFonts w:ascii="仿宋" w:eastAsia="仿宋" w:hAnsi="仿宋"/>
          <w:b w:val="0"/>
          <w:sz w:val="24"/>
        </w:rPr>
        <w:t>&lt;</w:t>
      </w:r>
      <w:r>
        <w:rPr>
          <w:rFonts w:ascii="仿宋" w:eastAsia="仿宋" w:hAnsi="仿宋" w:hint="eastAsia"/>
          <w:b w:val="0"/>
          <w:sz w:val="24"/>
        </w:rPr>
        <w:t>市场监管部门行政执法制式服装和标志技术规范</w:t>
      </w:r>
      <w:r>
        <w:rPr>
          <w:rFonts w:ascii="仿宋" w:eastAsia="仿宋" w:hAnsi="仿宋"/>
          <w:b w:val="0"/>
          <w:sz w:val="24"/>
        </w:rPr>
        <w:t>&gt;</w:t>
      </w:r>
      <w:r>
        <w:rPr>
          <w:rFonts w:ascii="仿宋" w:eastAsia="仿宋" w:hAnsi="仿宋" w:hint="eastAsia"/>
          <w:b w:val="0"/>
          <w:sz w:val="24"/>
        </w:rPr>
        <w:t>的通知》（市监科财（司）函〔</w:t>
      </w:r>
      <w:r>
        <w:rPr>
          <w:rFonts w:ascii="仿宋" w:eastAsia="仿宋" w:hAnsi="仿宋"/>
          <w:b w:val="0"/>
          <w:sz w:val="24"/>
        </w:rPr>
        <w:t>202</w:t>
      </w:r>
      <w:r>
        <w:rPr>
          <w:rFonts w:ascii="仿宋" w:eastAsia="仿宋" w:hAnsi="仿宋" w:hint="eastAsia"/>
          <w:b w:val="0"/>
          <w:sz w:val="24"/>
        </w:rPr>
        <w:t>1〕</w:t>
      </w:r>
      <w:r>
        <w:rPr>
          <w:rFonts w:ascii="仿宋" w:eastAsia="仿宋" w:hAnsi="仿宋"/>
          <w:b w:val="0"/>
          <w:sz w:val="24"/>
        </w:rPr>
        <w:t>6</w:t>
      </w:r>
      <w:r>
        <w:rPr>
          <w:rFonts w:ascii="仿宋" w:eastAsia="仿宋" w:hAnsi="仿宋" w:hint="eastAsia"/>
          <w:b w:val="0"/>
          <w:sz w:val="24"/>
        </w:rPr>
        <w:t>号）有关标准执行，如《市场监管部门行政执法制式服装和标志技术规范》存在</w:t>
      </w:r>
      <w:r>
        <w:rPr>
          <w:rFonts w:ascii="仿宋" w:eastAsia="仿宋" w:hAnsi="仿宋"/>
          <w:b w:val="0"/>
          <w:sz w:val="24"/>
        </w:rPr>
        <w:t>不协调、不完善等问题，则以《</w:t>
      </w:r>
      <w:r>
        <w:rPr>
          <w:rFonts w:ascii="仿宋" w:eastAsia="仿宋" w:hAnsi="仿宋" w:hint="eastAsia"/>
          <w:b w:val="0"/>
          <w:sz w:val="24"/>
        </w:rPr>
        <w:t>海南省市场监管部门行政执法制式服装和标志技术规范问题解答</w:t>
      </w:r>
      <w:r>
        <w:rPr>
          <w:rFonts w:ascii="仿宋" w:eastAsia="仿宋" w:hAnsi="仿宋"/>
          <w:b w:val="0"/>
          <w:sz w:val="24"/>
        </w:rPr>
        <w:t>》</w:t>
      </w:r>
      <w:r>
        <w:rPr>
          <w:rFonts w:ascii="仿宋" w:eastAsia="仿宋" w:hAnsi="仿宋" w:hint="eastAsia"/>
          <w:b w:val="0"/>
          <w:sz w:val="24"/>
        </w:rPr>
        <w:t>为准</w:t>
      </w:r>
      <w:r>
        <w:rPr>
          <w:rFonts w:ascii="仿宋" w:eastAsia="仿宋" w:hAnsi="仿宋"/>
          <w:b w:val="0"/>
          <w:sz w:val="24"/>
        </w:rPr>
        <w:t>，</w:t>
      </w:r>
      <w:r>
        <w:rPr>
          <w:rFonts w:ascii="仿宋" w:eastAsia="仿宋" w:hAnsi="仿宋" w:hint="eastAsia"/>
          <w:b w:val="0"/>
          <w:sz w:val="24"/>
        </w:rPr>
        <w:t>如以上</w:t>
      </w:r>
      <w:r>
        <w:rPr>
          <w:rFonts w:ascii="仿宋" w:eastAsia="仿宋" w:hAnsi="仿宋"/>
          <w:b w:val="0"/>
          <w:sz w:val="24"/>
        </w:rPr>
        <w:t>要求均</w:t>
      </w:r>
      <w:r>
        <w:rPr>
          <w:rFonts w:ascii="仿宋" w:eastAsia="仿宋" w:hAnsi="仿宋" w:hint="eastAsia"/>
          <w:b w:val="0"/>
          <w:sz w:val="24"/>
        </w:rPr>
        <w:t>未</w:t>
      </w:r>
      <w:r>
        <w:rPr>
          <w:rFonts w:ascii="仿宋" w:eastAsia="仿宋" w:hAnsi="仿宋"/>
          <w:b w:val="0"/>
          <w:sz w:val="24"/>
        </w:rPr>
        <w:t>做说明的，则</w:t>
      </w:r>
      <w:r>
        <w:rPr>
          <w:rFonts w:ascii="仿宋" w:eastAsia="仿宋" w:hAnsi="仿宋" w:hint="eastAsia"/>
          <w:b w:val="0"/>
          <w:sz w:val="24"/>
        </w:rPr>
        <w:t>按照《关于</w:t>
      </w:r>
      <w:r>
        <w:rPr>
          <w:rFonts w:ascii="仿宋" w:eastAsia="仿宋" w:hAnsi="仿宋"/>
          <w:b w:val="0"/>
          <w:sz w:val="24"/>
        </w:rPr>
        <w:t>&lt;</w:t>
      </w:r>
      <w:r>
        <w:rPr>
          <w:rFonts w:ascii="仿宋" w:eastAsia="仿宋" w:hAnsi="仿宋" w:hint="eastAsia"/>
          <w:b w:val="0"/>
          <w:sz w:val="24"/>
        </w:rPr>
        <w:t>市场监管部门行政执法制式服装和标志技术规范</w:t>
      </w:r>
      <w:r>
        <w:rPr>
          <w:rFonts w:ascii="仿宋" w:eastAsia="仿宋" w:hAnsi="仿宋"/>
          <w:b w:val="0"/>
          <w:sz w:val="24"/>
        </w:rPr>
        <w:t>&gt;</w:t>
      </w:r>
      <w:r>
        <w:rPr>
          <w:rFonts w:ascii="仿宋" w:eastAsia="仿宋" w:hAnsi="仿宋" w:hint="eastAsia"/>
          <w:b w:val="0"/>
          <w:sz w:val="24"/>
        </w:rPr>
        <w:t>的补充通知》（市监科财（司）函〔</w:t>
      </w:r>
      <w:r>
        <w:rPr>
          <w:rFonts w:ascii="仿宋" w:eastAsia="仿宋" w:hAnsi="仿宋"/>
          <w:b w:val="0"/>
          <w:sz w:val="24"/>
        </w:rPr>
        <w:t>202</w:t>
      </w:r>
      <w:r>
        <w:rPr>
          <w:rFonts w:ascii="仿宋" w:eastAsia="仿宋" w:hAnsi="仿宋" w:hint="eastAsia"/>
          <w:b w:val="0"/>
          <w:sz w:val="24"/>
        </w:rPr>
        <w:t>1〕</w:t>
      </w:r>
      <w:r>
        <w:rPr>
          <w:rFonts w:ascii="仿宋" w:eastAsia="仿宋" w:hAnsi="仿宋"/>
          <w:b w:val="0"/>
          <w:sz w:val="24"/>
        </w:rPr>
        <w:t>42</w:t>
      </w:r>
      <w:r>
        <w:rPr>
          <w:rFonts w:ascii="仿宋" w:eastAsia="仿宋" w:hAnsi="仿宋" w:hint="eastAsia"/>
          <w:b w:val="0"/>
          <w:sz w:val="24"/>
        </w:rPr>
        <w:t>号）的要求，在制服样式和颜色不变的原则下，自行确定。投标人须提供承诺书。</w:t>
      </w:r>
    </w:p>
    <w:p w:rsidR="00A455AC" w:rsidRDefault="009F0EA1">
      <w:pPr>
        <w:pStyle w:val="2"/>
        <w:spacing w:before="0" w:beforeAutospacing="0" w:after="0" w:afterAutospacing="0" w:line="360" w:lineRule="auto"/>
        <w:rPr>
          <w:rFonts w:ascii="仿宋" w:eastAsia="仿宋" w:hAnsi="仿宋"/>
          <w:b w:val="0"/>
          <w:color w:val="FF0000"/>
          <w:sz w:val="24"/>
        </w:rPr>
      </w:pPr>
      <w:r>
        <w:rPr>
          <w:rFonts w:ascii="仿宋" w:eastAsia="仿宋" w:hAnsi="仿宋" w:hint="eastAsia"/>
          <w:b w:val="0"/>
          <w:sz w:val="24"/>
        </w:rPr>
        <w:t>2．采购人无样品，也不提供样品，按照技术标准及市场监管总局提供的面料样卡，自行完成定制样品和生产。</w:t>
      </w:r>
    </w:p>
    <w:p w:rsidR="00A455AC" w:rsidRDefault="00802576">
      <w:pPr>
        <w:rPr>
          <w:rFonts w:ascii="仿宋" w:eastAsia="仿宋" w:hAnsi="仿宋"/>
          <w:b/>
          <w:sz w:val="28"/>
          <w:szCs w:val="28"/>
        </w:rPr>
      </w:pPr>
      <w:r>
        <w:rPr>
          <w:rFonts w:ascii="仿宋" w:eastAsia="仿宋" w:hAnsi="仿宋" w:hint="eastAsia"/>
          <w:b/>
          <w:sz w:val="28"/>
          <w:szCs w:val="28"/>
        </w:rPr>
        <w:t>六</w:t>
      </w:r>
      <w:r w:rsidR="009F0EA1">
        <w:rPr>
          <w:rFonts w:ascii="仿宋" w:eastAsia="仿宋" w:hAnsi="仿宋"/>
          <w:b/>
          <w:sz w:val="28"/>
          <w:szCs w:val="28"/>
        </w:rPr>
        <w:t>、</w:t>
      </w:r>
      <w:r w:rsidR="009F0EA1">
        <w:rPr>
          <w:rFonts w:ascii="仿宋" w:eastAsia="仿宋" w:hAnsi="仿宋" w:hint="eastAsia"/>
          <w:b/>
          <w:sz w:val="28"/>
          <w:szCs w:val="28"/>
        </w:rPr>
        <w:t>服务要求</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 xml:space="preserve">★1．签订合同时，中标人须把所投产品选用的主要材料(如：批量生产使用的面料、里料、纽扣、拉链等)的供应协议合同及经具有CMA </w:t>
      </w:r>
      <w:r>
        <w:rPr>
          <w:rFonts w:ascii="仿宋" w:eastAsia="仿宋" w:hAnsi="仿宋" w:hint="eastAsia"/>
          <w:b w:val="0"/>
          <w:sz w:val="24"/>
        </w:rPr>
        <w:t>或</w:t>
      </w:r>
      <w:r>
        <w:rPr>
          <w:rFonts w:ascii="仿宋" w:eastAsia="仿宋" w:hAnsi="仿宋"/>
          <w:b w:val="0"/>
          <w:sz w:val="24"/>
        </w:rPr>
        <w:t>CNAS资质的检验机构检验检测机构出具的检测报告各送采购人一份。</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★2.中标人须在合同签订后7日内，安排工作人员上门与采购人现场沟通后按照《市场监管部门行政执法制式服装和标志技术规范》</w:t>
      </w:r>
      <w:r>
        <w:rPr>
          <w:rFonts w:ascii="仿宋" w:eastAsia="仿宋" w:hAnsi="仿宋" w:hint="eastAsia"/>
          <w:b w:val="0"/>
          <w:sz w:val="24"/>
        </w:rPr>
        <w:t>、《关于&lt;市场监管部门行政执 法制式服装和标志技术规范&gt;的补充通知》（市监科财（司）函〔2021〕42号）</w:t>
      </w:r>
      <w:r>
        <w:rPr>
          <w:rFonts w:ascii="仿宋" w:eastAsia="仿宋" w:hAnsi="仿宋"/>
          <w:b w:val="0"/>
          <w:sz w:val="24"/>
        </w:rPr>
        <w:t>的要求制作并提交一整套样品给采购人确认，样品经采购人最终确认同意后，中标人方可按此样品标准批量生产。最终确认的样品由采购人进行封存，并作为验收依据之一。须在投标文件中提供相应承诺函。</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w:t>
      </w:r>
      <w:r w:rsidR="00105261">
        <w:rPr>
          <w:rFonts w:ascii="仿宋" w:eastAsia="仿宋" w:hAnsi="仿宋" w:hint="eastAsia"/>
          <w:b w:val="0"/>
          <w:sz w:val="24"/>
        </w:rPr>
        <w:t>3</w:t>
      </w:r>
      <w:r>
        <w:rPr>
          <w:rFonts w:ascii="仿宋" w:eastAsia="仿宋" w:hAnsi="仿宋"/>
          <w:b w:val="0"/>
          <w:sz w:val="24"/>
        </w:rPr>
        <w:t>．货物须采用纸皮包装箱进行包装，包装箱外注明品种、型号数量及单位名称和着装人姓名，包装必须严格按照《市场监管部门行政执法制式服装和标志技术规范》（市监科财（司）函〔2021〕6号）执行。</w:t>
      </w:r>
    </w:p>
    <w:p w:rsidR="00A455AC" w:rsidRDefault="00105261">
      <w:pPr>
        <w:pStyle w:val="2"/>
        <w:spacing w:before="0" w:beforeAutospacing="0" w:after="0" w:afterAutospacing="0" w:line="360" w:lineRule="auto"/>
        <w:rPr>
          <w:rFonts w:ascii="仿宋" w:eastAsia="仿宋" w:hAnsi="仿宋"/>
          <w:b w:val="0"/>
          <w:sz w:val="24"/>
        </w:rPr>
      </w:pPr>
      <w:r>
        <w:rPr>
          <w:rFonts w:ascii="仿宋" w:eastAsia="仿宋" w:hAnsi="仿宋" w:hint="eastAsia"/>
          <w:b w:val="0"/>
          <w:sz w:val="24"/>
        </w:rPr>
        <w:t>4</w:t>
      </w:r>
      <w:r w:rsidR="009F0EA1">
        <w:rPr>
          <w:rFonts w:ascii="仿宋" w:eastAsia="仿宋" w:hAnsi="仿宋"/>
          <w:b w:val="0"/>
          <w:sz w:val="24"/>
        </w:rPr>
        <w:t>．中标人负责把服装免费运送至省市场监督管理局、省药品监督管理局、省知识产权局以及海南省市、县、洋浦经济开发区市场监督管理局。</w:t>
      </w:r>
    </w:p>
    <w:p w:rsidR="00A455AC" w:rsidRDefault="00105261">
      <w:pPr>
        <w:pStyle w:val="2"/>
        <w:spacing w:before="0" w:beforeAutospacing="0" w:after="0" w:afterAutospacing="0" w:line="360" w:lineRule="auto"/>
        <w:rPr>
          <w:rFonts w:ascii="仿宋" w:eastAsia="仿宋" w:hAnsi="仿宋"/>
          <w:b w:val="0"/>
          <w:sz w:val="24"/>
        </w:rPr>
      </w:pPr>
      <w:r>
        <w:rPr>
          <w:rFonts w:ascii="仿宋" w:eastAsia="仿宋" w:hAnsi="仿宋" w:hint="eastAsia"/>
          <w:b w:val="0"/>
          <w:sz w:val="24"/>
        </w:rPr>
        <w:t>5</w:t>
      </w:r>
      <w:r w:rsidR="009F0EA1">
        <w:rPr>
          <w:rFonts w:ascii="仿宋" w:eastAsia="仿宋" w:hAnsi="仿宋"/>
          <w:b w:val="0"/>
          <w:sz w:val="24"/>
        </w:rPr>
        <w:t>．中标人严格按照采购人规定的时间计划，完成供货工作。</w:t>
      </w:r>
    </w:p>
    <w:p w:rsidR="00A455AC" w:rsidRDefault="00105261">
      <w:pPr>
        <w:pStyle w:val="2"/>
        <w:spacing w:before="0" w:beforeAutospacing="0" w:after="0" w:afterAutospacing="0" w:line="360" w:lineRule="auto"/>
        <w:rPr>
          <w:rFonts w:ascii="仿宋" w:eastAsia="仿宋" w:hAnsi="仿宋"/>
          <w:b w:val="0"/>
          <w:sz w:val="24"/>
        </w:rPr>
      </w:pPr>
      <w:r>
        <w:rPr>
          <w:rFonts w:ascii="仿宋" w:eastAsia="仿宋" w:hAnsi="仿宋" w:hint="eastAsia"/>
          <w:b w:val="0"/>
          <w:sz w:val="24"/>
        </w:rPr>
        <w:t>6</w:t>
      </w:r>
      <w:r w:rsidR="009F0EA1">
        <w:rPr>
          <w:rFonts w:ascii="仿宋" w:eastAsia="仿宋" w:hAnsi="仿宋"/>
          <w:b w:val="0"/>
          <w:sz w:val="24"/>
        </w:rPr>
        <w:t>.中标人应制定科学合理的应急服务方案，来应对量体、调换和修整等过程中遇</w:t>
      </w:r>
      <w:r w:rsidR="009F0EA1">
        <w:rPr>
          <w:rFonts w:ascii="仿宋" w:eastAsia="仿宋" w:hAnsi="仿宋"/>
          <w:b w:val="0"/>
          <w:sz w:val="24"/>
        </w:rPr>
        <w:lastRenderedPageBreak/>
        <w:t>到的突发情况。</w:t>
      </w:r>
    </w:p>
    <w:p w:rsidR="00A455AC" w:rsidRDefault="00802576">
      <w:pPr>
        <w:rPr>
          <w:rFonts w:ascii="仿宋" w:eastAsia="仿宋" w:hAnsi="仿宋"/>
          <w:b/>
          <w:sz w:val="28"/>
          <w:szCs w:val="28"/>
        </w:rPr>
      </w:pPr>
      <w:r>
        <w:rPr>
          <w:rFonts w:ascii="仿宋" w:eastAsia="仿宋" w:hAnsi="仿宋" w:hint="eastAsia"/>
          <w:b/>
          <w:sz w:val="28"/>
          <w:szCs w:val="28"/>
        </w:rPr>
        <w:t>七</w:t>
      </w:r>
      <w:r w:rsidR="009F0EA1">
        <w:rPr>
          <w:rFonts w:ascii="仿宋" w:eastAsia="仿宋" w:hAnsi="仿宋"/>
          <w:b/>
          <w:sz w:val="28"/>
          <w:szCs w:val="28"/>
        </w:rPr>
        <w:t>、</w:t>
      </w:r>
      <w:r w:rsidR="009F0EA1">
        <w:rPr>
          <w:rFonts w:ascii="仿宋" w:eastAsia="仿宋" w:hAnsi="仿宋" w:hint="eastAsia"/>
          <w:b/>
          <w:sz w:val="28"/>
          <w:szCs w:val="28"/>
        </w:rPr>
        <w:t>质量保证及售后服务要求</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1．所有货物须是厂商原装、全新的产品，</w:t>
      </w:r>
      <w:r>
        <w:rPr>
          <w:rFonts w:ascii="仿宋" w:eastAsia="仿宋" w:hAnsi="仿宋" w:hint="eastAsia"/>
          <w:b w:val="0"/>
          <w:sz w:val="24"/>
        </w:rPr>
        <w:t>所用</w:t>
      </w:r>
      <w:r>
        <w:rPr>
          <w:rFonts w:ascii="仿宋" w:eastAsia="仿宋" w:hAnsi="仿宋"/>
          <w:b w:val="0"/>
          <w:sz w:val="24"/>
        </w:rPr>
        <w:t>材料及加工标准与加工标准与投标样品完全一致，各项技术指标完全符合国家质量检测、环保标准及产品出厂标准。</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w:t>
      </w:r>
      <w:r>
        <w:rPr>
          <w:rFonts w:ascii="仿宋" w:eastAsia="仿宋" w:hAnsi="仿宋" w:hint="eastAsia"/>
          <w:b w:val="0"/>
          <w:sz w:val="24"/>
        </w:rPr>
        <w:t>2.</w:t>
      </w:r>
      <w:r>
        <w:rPr>
          <w:rFonts w:ascii="仿宋" w:eastAsia="仿宋" w:hAnsi="仿宋"/>
          <w:b w:val="0"/>
          <w:sz w:val="24"/>
        </w:rPr>
        <w:t>所有</w:t>
      </w:r>
      <w:r>
        <w:rPr>
          <w:rFonts w:ascii="仿宋" w:eastAsia="仿宋" w:hAnsi="仿宋" w:hint="eastAsia"/>
          <w:b w:val="0"/>
          <w:sz w:val="24"/>
        </w:rPr>
        <w:t>产品</w:t>
      </w:r>
      <w:r>
        <w:rPr>
          <w:rFonts w:ascii="仿宋" w:eastAsia="仿宋" w:hAnsi="仿宋"/>
          <w:b w:val="0"/>
          <w:sz w:val="24"/>
        </w:rPr>
        <w:t>必须是</w:t>
      </w:r>
      <w:r>
        <w:rPr>
          <w:rFonts w:ascii="仿宋" w:eastAsia="仿宋" w:hAnsi="仿宋" w:hint="eastAsia"/>
          <w:b w:val="0"/>
          <w:sz w:val="24"/>
        </w:rPr>
        <w:t>中标</w:t>
      </w:r>
      <w:r>
        <w:rPr>
          <w:rFonts w:ascii="仿宋" w:eastAsia="仿宋" w:hAnsi="仿宋"/>
          <w:b w:val="0"/>
          <w:sz w:val="24"/>
        </w:rPr>
        <w:t>厂家的自有生产线</w:t>
      </w:r>
      <w:r>
        <w:rPr>
          <w:rFonts w:ascii="仿宋" w:eastAsia="仿宋" w:hAnsi="仿宋" w:hint="eastAsia"/>
          <w:b w:val="0"/>
          <w:sz w:val="24"/>
        </w:rPr>
        <w:t>加工</w:t>
      </w:r>
      <w:r>
        <w:rPr>
          <w:rFonts w:ascii="仿宋" w:eastAsia="仿宋" w:hAnsi="仿宋"/>
          <w:b w:val="0"/>
          <w:sz w:val="24"/>
        </w:rPr>
        <w:t>生产</w:t>
      </w:r>
      <w:r>
        <w:rPr>
          <w:rFonts w:ascii="仿宋" w:eastAsia="仿宋" w:hAnsi="仿宋" w:hint="eastAsia"/>
          <w:b w:val="0"/>
          <w:sz w:val="24"/>
        </w:rPr>
        <w:t>，</w:t>
      </w:r>
      <w:r>
        <w:rPr>
          <w:rFonts w:ascii="仿宋" w:eastAsia="仿宋" w:hAnsi="仿宋"/>
          <w:b w:val="0"/>
          <w:sz w:val="24"/>
        </w:rPr>
        <w:t>不得委托第三方</w:t>
      </w:r>
      <w:r>
        <w:rPr>
          <w:rFonts w:ascii="仿宋" w:eastAsia="仿宋" w:hAnsi="仿宋" w:hint="eastAsia"/>
          <w:b w:val="0"/>
          <w:sz w:val="24"/>
        </w:rPr>
        <w:t>生产。</w:t>
      </w:r>
      <w:r>
        <w:rPr>
          <w:rFonts w:ascii="仿宋" w:eastAsia="仿宋" w:hAnsi="仿宋"/>
          <w:b w:val="0"/>
          <w:sz w:val="24"/>
        </w:rPr>
        <w:t>中标人</w:t>
      </w:r>
      <w:r>
        <w:rPr>
          <w:rFonts w:ascii="仿宋" w:eastAsia="仿宋" w:hAnsi="仿宋" w:hint="eastAsia"/>
          <w:b w:val="0"/>
          <w:sz w:val="24"/>
        </w:rPr>
        <w:t>须将</w:t>
      </w:r>
      <w:r>
        <w:rPr>
          <w:rFonts w:ascii="仿宋" w:eastAsia="仿宋" w:hAnsi="仿宋"/>
          <w:b w:val="0"/>
          <w:sz w:val="24"/>
        </w:rPr>
        <w:t>上线安排生产时间段</w:t>
      </w:r>
      <w:r>
        <w:rPr>
          <w:rFonts w:ascii="仿宋" w:eastAsia="仿宋" w:hAnsi="仿宋" w:hint="eastAsia"/>
          <w:b w:val="0"/>
          <w:sz w:val="24"/>
        </w:rPr>
        <w:t>提前</w:t>
      </w:r>
      <w:r>
        <w:rPr>
          <w:rFonts w:ascii="仿宋" w:eastAsia="仿宋" w:hAnsi="仿宋"/>
          <w:b w:val="0"/>
          <w:sz w:val="24"/>
        </w:rPr>
        <w:t>通知采购人</w:t>
      </w:r>
      <w:r>
        <w:rPr>
          <w:rFonts w:ascii="仿宋" w:eastAsia="仿宋" w:hAnsi="仿宋" w:hint="eastAsia"/>
          <w:b w:val="0"/>
          <w:sz w:val="24"/>
        </w:rPr>
        <w:t>，</w:t>
      </w:r>
      <w:r>
        <w:rPr>
          <w:rFonts w:ascii="仿宋" w:eastAsia="仿宋" w:hAnsi="仿宋"/>
          <w:b w:val="0"/>
          <w:sz w:val="24"/>
        </w:rPr>
        <w:t>采购人将在生产期间</w:t>
      </w:r>
      <w:r>
        <w:rPr>
          <w:rFonts w:ascii="仿宋" w:eastAsia="仿宋" w:hAnsi="仿宋" w:hint="eastAsia"/>
          <w:b w:val="0"/>
          <w:sz w:val="24"/>
        </w:rPr>
        <w:t>随机派人</w:t>
      </w:r>
      <w:r>
        <w:rPr>
          <w:rFonts w:ascii="仿宋" w:eastAsia="仿宋" w:hAnsi="仿宋"/>
          <w:b w:val="0"/>
          <w:sz w:val="24"/>
        </w:rPr>
        <w:t>到</w:t>
      </w:r>
      <w:r>
        <w:rPr>
          <w:rFonts w:ascii="仿宋" w:eastAsia="仿宋" w:hAnsi="仿宋" w:hint="eastAsia"/>
          <w:b w:val="0"/>
          <w:sz w:val="24"/>
        </w:rPr>
        <w:t>现场实地</w:t>
      </w:r>
      <w:r>
        <w:rPr>
          <w:rFonts w:ascii="仿宋" w:eastAsia="仿宋" w:hAnsi="仿宋"/>
          <w:b w:val="0"/>
          <w:sz w:val="24"/>
        </w:rPr>
        <w:t>核查，中标人如</w:t>
      </w:r>
      <w:r>
        <w:rPr>
          <w:rFonts w:ascii="仿宋" w:eastAsia="仿宋" w:hAnsi="仿宋" w:hint="eastAsia"/>
          <w:b w:val="0"/>
          <w:sz w:val="24"/>
        </w:rPr>
        <w:t>有</w:t>
      </w:r>
      <w:r>
        <w:rPr>
          <w:rFonts w:ascii="仿宋" w:eastAsia="仿宋" w:hAnsi="仿宋"/>
          <w:b w:val="0"/>
          <w:sz w:val="24"/>
        </w:rPr>
        <w:t>违约</w:t>
      </w:r>
      <w:r>
        <w:rPr>
          <w:rFonts w:ascii="仿宋" w:eastAsia="仿宋" w:hAnsi="仿宋" w:hint="eastAsia"/>
          <w:b w:val="0"/>
          <w:sz w:val="24"/>
        </w:rPr>
        <w:t>，</w:t>
      </w:r>
      <w:r>
        <w:rPr>
          <w:rFonts w:ascii="仿宋" w:eastAsia="仿宋" w:hAnsi="仿宋"/>
          <w:b w:val="0"/>
          <w:sz w:val="24"/>
        </w:rPr>
        <w:t>采购人有权终止合同，所造成的损失由中标人承担。须在投标文件中提供相应承诺函。</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3．货物外观清洁，文字、图案清晰，明确。</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4．货物交货60天内，如发现货物质量问题，中标人须无偿退换。</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5．所有货物免费保质一年，免费保质期内，因货物质量问题而产生的费用由中标人全部负责。质保期起始计算日期为产品通过验收交付使用日。</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 xml:space="preserve">6．交货成品都须符合《国家纺织产品基本安全技术规范》（GB18401）和市场监管总局要求，提供经具有CMA </w:t>
      </w:r>
      <w:r>
        <w:rPr>
          <w:rFonts w:ascii="仿宋" w:eastAsia="仿宋" w:hAnsi="仿宋" w:hint="eastAsia"/>
          <w:b w:val="0"/>
          <w:sz w:val="24"/>
        </w:rPr>
        <w:t>或</w:t>
      </w:r>
      <w:r>
        <w:rPr>
          <w:rFonts w:ascii="仿宋" w:eastAsia="仿宋" w:hAnsi="仿宋"/>
          <w:b w:val="0"/>
          <w:sz w:val="24"/>
        </w:rPr>
        <w:t>CNAS资质的检验机构出具的检验报告复印件。</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7．在质保期内，省市场监督管理局、省药品监督管理局、省知识产权局以及各市、县、洋浦经济开发区市场监督管理局要求增补、调换和特殊体型的服装的，中标人须在12小时内响应，7天完成并送门，有正当理由提出退货或更换的，中标人保证在3天内给予妥善处理。</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8．中标人应根据海南省市场监督管理部门制式服装和标志政府采购项目的特点，制定本地化服务方案，确保及时为采购人提供优质高效的服务，</w:t>
      </w:r>
      <w:r>
        <w:rPr>
          <w:rFonts w:ascii="仿宋" w:eastAsia="仿宋" w:hAnsi="仿宋" w:hint="eastAsia"/>
          <w:b w:val="0"/>
          <w:sz w:val="24"/>
        </w:rPr>
        <w:t>须在投标文件中提供本地化服务方案，</w:t>
      </w:r>
      <w:r>
        <w:rPr>
          <w:rFonts w:ascii="仿宋" w:eastAsia="仿宋" w:hAnsi="仿宋"/>
          <w:b w:val="0"/>
          <w:sz w:val="24"/>
        </w:rPr>
        <w:t>包含但不限于各地人员、设备设施、服务场所、仓库、生产、物流等内容。</w:t>
      </w:r>
    </w:p>
    <w:p w:rsidR="00A455AC" w:rsidRDefault="00802576">
      <w:pPr>
        <w:rPr>
          <w:rFonts w:ascii="仿宋" w:eastAsia="仿宋" w:hAnsi="仿宋"/>
          <w:b/>
          <w:sz w:val="28"/>
          <w:szCs w:val="28"/>
        </w:rPr>
      </w:pPr>
      <w:r>
        <w:rPr>
          <w:rFonts w:ascii="仿宋" w:eastAsia="仿宋" w:hAnsi="仿宋" w:hint="eastAsia"/>
          <w:b/>
          <w:sz w:val="28"/>
          <w:szCs w:val="28"/>
        </w:rPr>
        <w:t>八</w:t>
      </w:r>
      <w:r w:rsidR="009F0EA1">
        <w:rPr>
          <w:rFonts w:ascii="仿宋" w:eastAsia="仿宋" w:hAnsi="仿宋"/>
          <w:b/>
          <w:sz w:val="28"/>
          <w:szCs w:val="28"/>
        </w:rPr>
        <w:t>、</w:t>
      </w:r>
      <w:r w:rsidR="009F0EA1">
        <w:rPr>
          <w:rFonts w:ascii="仿宋" w:eastAsia="仿宋" w:hAnsi="仿宋" w:hint="eastAsia"/>
          <w:b/>
          <w:sz w:val="28"/>
          <w:szCs w:val="28"/>
        </w:rPr>
        <w:t>提交样品要求</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★1.投标人须在开标时按照以下要求提供样品。样品必须单独密封提交，不接受未密封的样品。</w:t>
      </w:r>
      <w:r>
        <w:rPr>
          <w:rFonts w:ascii="仿宋" w:eastAsia="仿宋" w:hAnsi="仿宋" w:hint="eastAsia"/>
          <w:b w:val="0"/>
          <w:sz w:val="24"/>
        </w:rPr>
        <w:t>未</w:t>
      </w:r>
      <w:r>
        <w:rPr>
          <w:rFonts w:ascii="仿宋" w:eastAsia="仿宋" w:hAnsi="仿宋"/>
          <w:b w:val="0"/>
          <w:sz w:val="24"/>
        </w:rPr>
        <w:t>递交样品的，</w:t>
      </w:r>
      <w:r>
        <w:rPr>
          <w:rFonts w:ascii="仿宋" w:eastAsia="仿宋" w:hAnsi="仿宋" w:hint="eastAsia"/>
          <w:b w:val="0"/>
          <w:sz w:val="24"/>
        </w:rPr>
        <w:t>则</w:t>
      </w:r>
      <w:r>
        <w:rPr>
          <w:rFonts w:ascii="仿宋" w:eastAsia="仿宋" w:hAnsi="仿宋"/>
          <w:b w:val="0"/>
          <w:sz w:val="24"/>
        </w:rPr>
        <w:t>作无效</w:t>
      </w:r>
      <w:r>
        <w:rPr>
          <w:rFonts w:ascii="仿宋" w:eastAsia="仿宋" w:hAnsi="仿宋" w:hint="eastAsia"/>
          <w:b w:val="0"/>
          <w:sz w:val="24"/>
        </w:rPr>
        <w:t>投</w:t>
      </w:r>
      <w:r>
        <w:rPr>
          <w:rFonts w:ascii="仿宋" w:eastAsia="仿宋" w:hAnsi="仿宋"/>
          <w:b w:val="0"/>
          <w:sz w:val="24"/>
        </w:rPr>
        <w:t>标处理。必须提供的样品类别、数量及型号如下：</w:t>
      </w:r>
    </w:p>
    <w:tbl>
      <w:tblPr>
        <w:tblW w:w="8367" w:type="dxa"/>
        <w:tblInd w:w="130" w:type="dxa"/>
        <w:tblLayout w:type="fixed"/>
        <w:tblCellMar>
          <w:left w:w="0" w:type="dxa"/>
          <w:right w:w="0" w:type="dxa"/>
        </w:tblCellMar>
        <w:tblLook w:val="04A0"/>
      </w:tblPr>
      <w:tblGrid>
        <w:gridCol w:w="715"/>
        <w:gridCol w:w="1001"/>
        <w:gridCol w:w="2132"/>
        <w:gridCol w:w="709"/>
        <w:gridCol w:w="851"/>
        <w:gridCol w:w="2959"/>
      </w:tblGrid>
      <w:tr w:rsidR="00A455AC">
        <w:trPr>
          <w:trHeight w:hRule="exact" w:val="439"/>
        </w:trPr>
        <w:tc>
          <w:tcPr>
            <w:tcW w:w="715" w:type="dxa"/>
            <w:tcBorders>
              <w:top w:val="single" w:sz="4" w:space="0" w:color="000000"/>
              <w:left w:val="single" w:sz="6"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包号</w:t>
            </w:r>
          </w:p>
        </w:tc>
        <w:tc>
          <w:tcPr>
            <w:tcW w:w="3133" w:type="dxa"/>
            <w:gridSpan w:val="2"/>
            <w:tcBorders>
              <w:top w:val="single" w:sz="4"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样品名称</w:t>
            </w:r>
          </w:p>
        </w:tc>
        <w:tc>
          <w:tcPr>
            <w:tcW w:w="709" w:type="dxa"/>
            <w:tcBorders>
              <w:top w:val="single" w:sz="4"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单位</w:t>
            </w:r>
          </w:p>
        </w:tc>
        <w:tc>
          <w:tcPr>
            <w:tcW w:w="851" w:type="dxa"/>
            <w:tcBorders>
              <w:top w:val="single" w:sz="4"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数量</w:t>
            </w:r>
          </w:p>
        </w:tc>
        <w:tc>
          <w:tcPr>
            <w:tcW w:w="2959" w:type="dxa"/>
            <w:tcBorders>
              <w:top w:val="single" w:sz="4" w:space="0" w:color="000000"/>
              <w:left w:val="single" w:sz="4" w:space="0" w:color="000000"/>
              <w:bottom w:val="single" w:sz="6" w:space="0" w:color="000000"/>
              <w:right w:val="single" w:sz="6"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型号（尺码）</w:t>
            </w:r>
          </w:p>
        </w:tc>
      </w:tr>
      <w:tr w:rsidR="00A455AC">
        <w:trPr>
          <w:trHeight w:hRule="exact" w:val="959"/>
        </w:trPr>
        <w:tc>
          <w:tcPr>
            <w:tcW w:w="715" w:type="dxa"/>
            <w:vMerge w:val="restart"/>
            <w:tcBorders>
              <w:top w:val="single" w:sz="6" w:space="0" w:color="000000"/>
              <w:left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lastRenderedPageBreak/>
              <w:t>4</w:t>
            </w:r>
          </w:p>
        </w:tc>
        <w:tc>
          <w:tcPr>
            <w:tcW w:w="1001" w:type="dxa"/>
            <w:vMerge w:val="restart"/>
            <w:tcBorders>
              <w:top w:val="single" w:sz="6" w:space="0" w:color="000000"/>
              <w:left w:val="single" w:sz="4"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标志类</w:t>
            </w:r>
          </w:p>
        </w:tc>
        <w:tc>
          <w:tcPr>
            <w:tcW w:w="213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大帽徽（男）</w:t>
            </w:r>
          </w:p>
        </w:tc>
        <w:tc>
          <w:tcPr>
            <w:tcW w:w="709"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枚</w:t>
            </w:r>
          </w:p>
        </w:tc>
        <w:tc>
          <w:tcPr>
            <w:tcW w:w="851"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1</w:t>
            </w:r>
          </w:p>
        </w:tc>
        <w:tc>
          <w:tcPr>
            <w:tcW w:w="2959" w:type="dxa"/>
            <w:tcBorders>
              <w:top w:val="single" w:sz="6" w:space="0" w:color="000000"/>
              <w:left w:val="single" w:sz="4" w:space="0" w:color="000000"/>
              <w:bottom w:val="single" w:sz="6" w:space="0" w:color="000000"/>
              <w:right w:val="single" w:sz="6"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按《市场监管部门行政执</w:t>
            </w:r>
          </w:p>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法制式服装和标志技术规范》要求</w:t>
            </w:r>
          </w:p>
        </w:tc>
      </w:tr>
      <w:tr w:rsidR="00A455AC">
        <w:trPr>
          <w:trHeight w:hRule="exact" w:val="444"/>
        </w:trPr>
        <w:tc>
          <w:tcPr>
            <w:tcW w:w="715" w:type="dxa"/>
            <w:vMerge/>
            <w:tcBorders>
              <w:left w:val="single" w:sz="6"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1001" w:type="dxa"/>
            <w:vMerge/>
            <w:tcBorders>
              <w:left w:val="single" w:sz="4"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213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小帽徽（女）</w:t>
            </w:r>
          </w:p>
        </w:tc>
        <w:tc>
          <w:tcPr>
            <w:tcW w:w="709"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枚</w:t>
            </w:r>
          </w:p>
        </w:tc>
        <w:tc>
          <w:tcPr>
            <w:tcW w:w="851"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1</w:t>
            </w:r>
          </w:p>
        </w:tc>
        <w:tc>
          <w:tcPr>
            <w:tcW w:w="2959" w:type="dxa"/>
            <w:tcBorders>
              <w:top w:val="single" w:sz="6" w:space="0" w:color="000000"/>
              <w:left w:val="single" w:sz="4" w:space="0" w:color="000000"/>
              <w:bottom w:val="single" w:sz="6" w:space="0" w:color="000000"/>
              <w:right w:val="single" w:sz="6"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同上</w:t>
            </w:r>
          </w:p>
        </w:tc>
      </w:tr>
      <w:tr w:rsidR="00A455AC">
        <w:trPr>
          <w:trHeight w:hRule="exact" w:val="444"/>
        </w:trPr>
        <w:tc>
          <w:tcPr>
            <w:tcW w:w="715" w:type="dxa"/>
            <w:vMerge/>
            <w:tcBorders>
              <w:left w:val="single" w:sz="6"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1001" w:type="dxa"/>
            <w:vMerge/>
            <w:tcBorders>
              <w:left w:val="single" w:sz="4"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213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臂章</w:t>
            </w:r>
          </w:p>
        </w:tc>
        <w:tc>
          <w:tcPr>
            <w:tcW w:w="709"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副</w:t>
            </w:r>
          </w:p>
        </w:tc>
        <w:tc>
          <w:tcPr>
            <w:tcW w:w="851"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1</w:t>
            </w:r>
          </w:p>
        </w:tc>
        <w:tc>
          <w:tcPr>
            <w:tcW w:w="2959" w:type="dxa"/>
            <w:tcBorders>
              <w:top w:val="single" w:sz="6" w:space="0" w:color="000000"/>
              <w:left w:val="single" w:sz="4" w:space="0" w:color="000000"/>
              <w:bottom w:val="single" w:sz="6" w:space="0" w:color="000000"/>
              <w:right w:val="single" w:sz="6"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同上</w:t>
            </w:r>
          </w:p>
        </w:tc>
      </w:tr>
      <w:tr w:rsidR="00A455AC">
        <w:trPr>
          <w:trHeight w:hRule="exact" w:val="444"/>
        </w:trPr>
        <w:tc>
          <w:tcPr>
            <w:tcW w:w="715" w:type="dxa"/>
            <w:vMerge/>
            <w:tcBorders>
              <w:left w:val="single" w:sz="6"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1001" w:type="dxa"/>
            <w:vMerge/>
            <w:tcBorders>
              <w:left w:val="single" w:sz="4"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213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硬肩章</w:t>
            </w:r>
          </w:p>
        </w:tc>
        <w:tc>
          <w:tcPr>
            <w:tcW w:w="709"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副</w:t>
            </w:r>
          </w:p>
        </w:tc>
        <w:tc>
          <w:tcPr>
            <w:tcW w:w="851"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1</w:t>
            </w:r>
          </w:p>
        </w:tc>
        <w:tc>
          <w:tcPr>
            <w:tcW w:w="2959" w:type="dxa"/>
            <w:tcBorders>
              <w:top w:val="single" w:sz="6" w:space="0" w:color="000000"/>
              <w:left w:val="single" w:sz="4" w:space="0" w:color="000000"/>
              <w:bottom w:val="single" w:sz="6" w:space="0" w:color="000000"/>
              <w:right w:val="single" w:sz="6"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3号</w:t>
            </w:r>
          </w:p>
        </w:tc>
      </w:tr>
      <w:tr w:rsidR="00A455AC">
        <w:trPr>
          <w:trHeight w:hRule="exact" w:val="444"/>
        </w:trPr>
        <w:tc>
          <w:tcPr>
            <w:tcW w:w="715" w:type="dxa"/>
            <w:vMerge/>
            <w:tcBorders>
              <w:left w:val="single" w:sz="6"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1001" w:type="dxa"/>
            <w:vMerge/>
            <w:tcBorders>
              <w:left w:val="single" w:sz="4"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213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软肩章</w:t>
            </w:r>
          </w:p>
        </w:tc>
        <w:tc>
          <w:tcPr>
            <w:tcW w:w="709"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副</w:t>
            </w:r>
          </w:p>
        </w:tc>
        <w:tc>
          <w:tcPr>
            <w:tcW w:w="851"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1</w:t>
            </w:r>
          </w:p>
        </w:tc>
        <w:tc>
          <w:tcPr>
            <w:tcW w:w="2959" w:type="dxa"/>
            <w:tcBorders>
              <w:top w:val="single" w:sz="6" w:space="0" w:color="000000"/>
              <w:left w:val="single" w:sz="4" w:space="0" w:color="000000"/>
              <w:bottom w:val="single" w:sz="6" w:space="0" w:color="000000"/>
              <w:right w:val="single" w:sz="6"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3号</w:t>
            </w:r>
          </w:p>
        </w:tc>
      </w:tr>
      <w:tr w:rsidR="00A455AC">
        <w:trPr>
          <w:trHeight w:hRule="exact" w:val="444"/>
        </w:trPr>
        <w:tc>
          <w:tcPr>
            <w:tcW w:w="715" w:type="dxa"/>
            <w:vMerge/>
            <w:tcBorders>
              <w:left w:val="single" w:sz="6"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1001" w:type="dxa"/>
            <w:vMerge/>
            <w:tcBorders>
              <w:left w:val="single" w:sz="4"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213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套式肩章</w:t>
            </w:r>
          </w:p>
        </w:tc>
        <w:tc>
          <w:tcPr>
            <w:tcW w:w="709"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副</w:t>
            </w:r>
          </w:p>
        </w:tc>
        <w:tc>
          <w:tcPr>
            <w:tcW w:w="851"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1</w:t>
            </w:r>
          </w:p>
        </w:tc>
        <w:tc>
          <w:tcPr>
            <w:tcW w:w="2959" w:type="dxa"/>
            <w:tcBorders>
              <w:top w:val="single" w:sz="6" w:space="0" w:color="000000"/>
              <w:left w:val="single" w:sz="4" w:space="0" w:color="000000"/>
              <w:bottom w:val="single" w:sz="6" w:space="0" w:color="000000"/>
              <w:right w:val="single" w:sz="6"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3号</w:t>
            </w:r>
          </w:p>
        </w:tc>
      </w:tr>
      <w:tr w:rsidR="00A455AC">
        <w:trPr>
          <w:trHeight w:hRule="exact" w:val="876"/>
        </w:trPr>
        <w:tc>
          <w:tcPr>
            <w:tcW w:w="715" w:type="dxa"/>
            <w:vMerge/>
            <w:tcBorders>
              <w:left w:val="single" w:sz="6"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1001" w:type="dxa"/>
            <w:vMerge/>
            <w:tcBorders>
              <w:left w:val="single" w:sz="4"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213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硬胸徽</w:t>
            </w:r>
          </w:p>
        </w:tc>
        <w:tc>
          <w:tcPr>
            <w:tcW w:w="709"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枚</w:t>
            </w:r>
          </w:p>
        </w:tc>
        <w:tc>
          <w:tcPr>
            <w:tcW w:w="851" w:type="dxa"/>
            <w:tcBorders>
              <w:top w:val="single" w:sz="6" w:space="0" w:color="000000"/>
              <w:left w:val="single" w:sz="4" w:space="0" w:color="000000"/>
              <w:bottom w:val="single" w:sz="6"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1</w:t>
            </w:r>
          </w:p>
        </w:tc>
        <w:tc>
          <w:tcPr>
            <w:tcW w:w="2959" w:type="dxa"/>
            <w:tcBorders>
              <w:top w:val="single" w:sz="6" w:space="0" w:color="000000"/>
              <w:left w:val="single" w:sz="4" w:space="0" w:color="000000"/>
              <w:bottom w:val="single" w:sz="6" w:space="0" w:color="000000"/>
              <w:right w:val="single" w:sz="6"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按《市场监管部门行政执</w:t>
            </w:r>
          </w:p>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法制式服装和标志技术规范》要求</w:t>
            </w:r>
          </w:p>
        </w:tc>
      </w:tr>
      <w:tr w:rsidR="00A455AC">
        <w:trPr>
          <w:trHeight w:hRule="exact" w:val="444"/>
        </w:trPr>
        <w:tc>
          <w:tcPr>
            <w:tcW w:w="715" w:type="dxa"/>
            <w:vMerge/>
            <w:tcBorders>
              <w:left w:val="single" w:sz="6"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1001" w:type="dxa"/>
            <w:vMerge/>
            <w:tcBorders>
              <w:left w:val="single" w:sz="4"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213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软胸徽</w:t>
            </w:r>
          </w:p>
        </w:tc>
        <w:tc>
          <w:tcPr>
            <w:tcW w:w="709"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枚</w:t>
            </w:r>
          </w:p>
        </w:tc>
        <w:tc>
          <w:tcPr>
            <w:tcW w:w="851"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1</w:t>
            </w:r>
          </w:p>
        </w:tc>
        <w:tc>
          <w:tcPr>
            <w:tcW w:w="2959" w:type="dxa"/>
            <w:tcBorders>
              <w:top w:val="single" w:sz="6" w:space="0" w:color="000000"/>
              <w:left w:val="single" w:sz="4" w:space="0" w:color="000000"/>
              <w:bottom w:val="single" w:sz="6" w:space="0" w:color="000000"/>
              <w:right w:val="single" w:sz="6"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同上</w:t>
            </w:r>
          </w:p>
        </w:tc>
      </w:tr>
      <w:tr w:rsidR="00A455AC">
        <w:trPr>
          <w:trHeight w:hRule="exact" w:val="444"/>
        </w:trPr>
        <w:tc>
          <w:tcPr>
            <w:tcW w:w="715" w:type="dxa"/>
            <w:vMerge/>
            <w:tcBorders>
              <w:left w:val="single" w:sz="6"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1001" w:type="dxa"/>
            <w:vMerge/>
            <w:tcBorders>
              <w:left w:val="single" w:sz="4"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213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硬胸号</w:t>
            </w:r>
          </w:p>
        </w:tc>
        <w:tc>
          <w:tcPr>
            <w:tcW w:w="709"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枚</w:t>
            </w:r>
          </w:p>
        </w:tc>
        <w:tc>
          <w:tcPr>
            <w:tcW w:w="851"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1</w:t>
            </w:r>
          </w:p>
        </w:tc>
        <w:tc>
          <w:tcPr>
            <w:tcW w:w="2959" w:type="dxa"/>
            <w:tcBorders>
              <w:top w:val="single" w:sz="6" w:space="0" w:color="000000"/>
              <w:left w:val="single" w:sz="4" w:space="0" w:color="000000"/>
              <w:bottom w:val="single" w:sz="6" w:space="0" w:color="000000"/>
              <w:right w:val="single" w:sz="6"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统一号码：12345678901</w:t>
            </w:r>
          </w:p>
        </w:tc>
      </w:tr>
      <w:tr w:rsidR="00A455AC">
        <w:trPr>
          <w:trHeight w:hRule="exact" w:val="444"/>
        </w:trPr>
        <w:tc>
          <w:tcPr>
            <w:tcW w:w="715" w:type="dxa"/>
            <w:vMerge/>
            <w:tcBorders>
              <w:left w:val="single" w:sz="6"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1001" w:type="dxa"/>
            <w:vMerge/>
            <w:tcBorders>
              <w:left w:val="single" w:sz="4"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213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软胸号</w:t>
            </w:r>
          </w:p>
        </w:tc>
        <w:tc>
          <w:tcPr>
            <w:tcW w:w="709"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枚</w:t>
            </w:r>
          </w:p>
        </w:tc>
        <w:tc>
          <w:tcPr>
            <w:tcW w:w="851"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1</w:t>
            </w:r>
          </w:p>
        </w:tc>
        <w:tc>
          <w:tcPr>
            <w:tcW w:w="2959" w:type="dxa"/>
            <w:tcBorders>
              <w:top w:val="single" w:sz="6" w:space="0" w:color="000000"/>
              <w:left w:val="single" w:sz="4" w:space="0" w:color="000000"/>
              <w:bottom w:val="single" w:sz="6" w:space="0" w:color="000000"/>
              <w:right w:val="single" w:sz="6"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统一号码：12345678901</w:t>
            </w:r>
          </w:p>
        </w:tc>
      </w:tr>
      <w:tr w:rsidR="00A455AC">
        <w:trPr>
          <w:trHeight w:hRule="exact" w:val="444"/>
        </w:trPr>
        <w:tc>
          <w:tcPr>
            <w:tcW w:w="715" w:type="dxa"/>
            <w:vMerge/>
            <w:tcBorders>
              <w:left w:val="single" w:sz="6"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1001" w:type="dxa"/>
            <w:vMerge/>
            <w:tcBorders>
              <w:left w:val="single" w:sz="4"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213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腰带（男）</w:t>
            </w:r>
          </w:p>
        </w:tc>
        <w:tc>
          <w:tcPr>
            <w:tcW w:w="709"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条</w:t>
            </w:r>
          </w:p>
        </w:tc>
        <w:tc>
          <w:tcPr>
            <w:tcW w:w="851"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1</w:t>
            </w:r>
          </w:p>
        </w:tc>
        <w:tc>
          <w:tcPr>
            <w:tcW w:w="2959" w:type="dxa"/>
            <w:tcBorders>
              <w:top w:val="single" w:sz="6" w:space="0" w:color="000000"/>
              <w:left w:val="single" w:sz="4" w:space="0" w:color="000000"/>
              <w:bottom w:val="single" w:sz="6" w:space="0" w:color="000000"/>
              <w:right w:val="single" w:sz="6"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3号</w:t>
            </w:r>
          </w:p>
        </w:tc>
      </w:tr>
      <w:tr w:rsidR="00A455AC">
        <w:trPr>
          <w:trHeight w:hRule="exact" w:val="444"/>
        </w:trPr>
        <w:tc>
          <w:tcPr>
            <w:tcW w:w="715" w:type="dxa"/>
            <w:vMerge/>
            <w:tcBorders>
              <w:left w:val="single" w:sz="6"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1001" w:type="dxa"/>
            <w:vMerge/>
            <w:tcBorders>
              <w:left w:val="single" w:sz="4"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213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腰带（女）</w:t>
            </w:r>
          </w:p>
        </w:tc>
        <w:tc>
          <w:tcPr>
            <w:tcW w:w="709"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条</w:t>
            </w:r>
          </w:p>
        </w:tc>
        <w:tc>
          <w:tcPr>
            <w:tcW w:w="851"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1</w:t>
            </w:r>
          </w:p>
        </w:tc>
        <w:tc>
          <w:tcPr>
            <w:tcW w:w="2959" w:type="dxa"/>
            <w:tcBorders>
              <w:top w:val="single" w:sz="6" w:space="0" w:color="000000"/>
              <w:left w:val="single" w:sz="4" w:space="0" w:color="000000"/>
              <w:bottom w:val="single" w:sz="6" w:space="0" w:color="000000"/>
              <w:right w:val="single" w:sz="6"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3号</w:t>
            </w:r>
          </w:p>
        </w:tc>
      </w:tr>
      <w:tr w:rsidR="00A455AC">
        <w:trPr>
          <w:trHeight w:hRule="exact" w:val="444"/>
        </w:trPr>
        <w:tc>
          <w:tcPr>
            <w:tcW w:w="715" w:type="dxa"/>
            <w:tcBorders>
              <w:left w:val="single" w:sz="6" w:space="0" w:color="000000"/>
              <w:bottom w:val="single" w:sz="4"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1001" w:type="dxa"/>
            <w:tcBorders>
              <w:left w:val="single" w:sz="4" w:space="0" w:color="000000"/>
              <w:bottom w:val="single" w:sz="4" w:space="0" w:color="000000"/>
              <w:right w:val="single" w:sz="4" w:space="0" w:color="000000"/>
            </w:tcBorders>
            <w:vAlign w:val="center"/>
          </w:tcPr>
          <w:p w:rsidR="00A455AC" w:rsidRDefault="00A455AC">
            <w:pPr>
              <w:pStyle w:val="2"/>
              <w:spacing w:before="0" w:beforeAutospacing="0" w:after="0" w:afterAutospacing="0" w:line="360" w:lineRule="auto"/>
              <w:rPr>
                <w:rFonts w:ascii="仿宋" w:eastAsia="仿宋" w:hAnsi="仿宋"/>
                <w:b w:val="0"/>
                <w:sz w:val="24"/>
                <w:lang w:val="en-US"/>
              </w:rPr>
            </w:pPr>
          </w:p>
        </w:tc>
        <w:tc>
          <w:tcPr>
            <w:tcW w:w="2132"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领带</w:t>
            </w:r>
          </w:p>
        </w:tc>
        <w:tc>
          <w:tcPr>
            <w:tcW w:w="709"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条</w:t>
            </w:r>
          </w:p>
        </w:tc>
        <w:tc>
          <w:tcPr>
            <w:tcW w:w="851" w:type="dxa"/>
            <w:tcBorders>
              <w:top w:val="single" w:sz="6" w:space="0" w:color="000000"/>
              <w:left w:val="single" w:sz="4" w:space="0" w:color="000000"/>
              <w:bottom w:val="single" w:sz="6" w:space="0" w:color="000000"/>
              <w:right w:val="single" w:sz="4"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1</w:t>
            </w:r>
          </w:p>
        </w:tc>
        <w:tc>
          <w:tcPr>
            <w:tcW w:w="2959" w:type="dxa"/>
            <w:tcBorders>
              <w:top w:val="single" w:sz="6" w:space="0" w:color="000000"/>
              <w:left w:val="single" w:sz="4" w:space="0" w:color="000000"/>
              <w:bottom w:val="single" w:sz="6" w:space="0" w:color="000000"/>
              <w:right w:val="single" w:sz="6" w:space="0" w:color="000000"/>
            </w:tcBorders>
            <w:vAlign w:val="center"/>
          </w:tcPr>
          <w:p w:rsidR="00A455AC" w:rsidRDefault="009F0EA1">
            <w:pPr>
              <w:pStyle w:val="2"/>
              <w:spacing w:before="0" w:beforeAutospacing="0" w:after="0" w:afterAutospacing="0" w:line="360" w:lineRule="auto"/>
              <w:rPr>
                <w:rFonts w:ascii="仿宋" w:eastAsia="仿宋" w:hAnsi="仿宋"/>
                <w:b w:val="0"/>
                <w:sz w:val="24"/>
                <w:lang w:val="en-US"/>
              </w:rPr>
            </w:pPr>
            <w:r>
              <w:rPr>
                <w:rFonts w:ascii="仿宋" w:eastAsia="仿宋" w:hAnsi="仿宋"/>
                <w:b w:val="0"/>
                <w:sz w:val="24"/>
                <w:lang w:val="en-US"/>
              </w:rPr>
              <w:t>中号</w:t>
            </w:r>
          </w:p>
        </w:tc>
      </w:tr>
    </w:tbl>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2．样品应符合《市场监管部门行政执法制式服装和标志技术规范》要求。投标时，须在投标文件中提交</w:t>
      </w:r>
      <w:r>
        <w:rPr>
          <w:rFonts w:ascii="仿宋" w:eastAsia="仿宋" w:hAnsi="仿宋" w:hint="eastAsia"/>
          <w:b w:val="0"/>
          <w:sz w:val="24"/>
        </w:rPr>
        <w:t>样品</w:t>
      </w:r>
      <w:r>
        <w:rPr>
          <w:rFonts w:ascii="仿宋" w:eastAsia="仿宋" w:hAnsi="仿宋"/>
          <w:b w:val="0"/>
          <w:sz w:val="24"/>
        </w:rPr>
        <w:t xml:space="preserve">经具有CMA </w:t>
      </w:r>
      <w:r>
        <w:rPr>
          <w:rFonts w:ascii="仿宋" w:eastAsia="仿宋" w:hAnsi="仿宋" w:hint="eastAsia"/>
          <w:b w:val="0"/>
          <w:sz w:val="24"/>
        </w:rPr>
        <w:t>或</w:t>
      </w:r>
      <w:r>
        <w:rPr>
          <w:rFonts w:ascii="仿宋" w:eastAsia="仿宋" w:hAnsi="仿宋"/>
          <w:b w:val="0"/>
          <w:sz w:val="24"/>
        </w:rPr>
        <w:t>CNAS资质的检验机构出具的检验报告复印件，检测内容至少包含成品外观质量检测和成品内在质量检测。检测标准要求详见附件，检测判断以《市场监管部门行政执法制式服装和标志技术规范》为依据。</w:t>
      </w:r>
    </w:p>
    <w:p w:rsidR="00A455AC" w:rsidRDefault="00A0597A">
      <w:pPr>
        <w:pStyle w:val="2"/>
        <w:spacing w:before="0" w:beforeAutospacing="0" w:after="0" w:afterAutospacing="0" w:line="360" w:lineRule="auto"/>
        <w:rPr>
          <w:rFonts w:ascii="仿宋" w:eastAsia="仿宋" w:hAnsi="仿宋"/>
          <w:b w:val="0"/>
          <w:color w:val="FF0000"/>
          <w:sz w:val="24"/>
        </w:rPr>
      </w:pPr>
      <w:r>
        <w:rPr>
          <w:rFonts w:ascii="仿宋" w:eastAsia="仿宋" w:hAnsi="仿宋" w:hint="eastAsia"/>
          <w:b w:val="0"/>
          <w:sz w:val="24"/>
        </w:rPr>
        <w:t>3</w:t>
      </w:r>
      <w:r w:rsidR="009F0EA1">
        <w:rPr>
          <w:rFonts w:ascii="仿宋" w:eastAsia="仿宋" w:hAnsi="仿宋"/>
          <w:b w:val="0"/>
          <w:sz w:val="24"/>
        </w:rPr>
        <w:t>．中标候选人的样品将在评标后作封样处理，并作为验收依据之一。未中标供应商的投标样品务必在接到通知后五个工作日内自行取回。</w:t>
      </w:r>
    </w:p>
    <w:p w:rsidR="00A455AC" w:rsidRDefault="00A0597A">
      <w:pPr>
        <w:pStyle w:val="2"/>
        <w:spacing w:before="0" w:beforeAutospacing="0" w:after="0" w:afterAutospacing="0" w:line="360" w:lineRule="auto"/>
        <w:rPr>
          <w:rFonts w:ascii="仿宋" w:eastAsia="仿宋" w:hAnsi="仿宋"/>
          <w:b w:val="0"/>
          <w:sz w:val="24"/>
        </w:rPr>
      </w:pPr>
      <w:r>
        <w:rPr>
          <w:rFonts w:ascii="仿宋" w:eastAsia="仿宋" w:hAnsi="仿宋" w:hint="eastAsia"/>
          <w:b w:val="0"/>
          <w:sz w:val="24"/>
        </w:rPr>
        <w:t>4</w:t>
      </w:r>
      <w:r w:rsidR="009F0EA1">
        <w:rPr>
          <w:rFonts w:ascii="仿宋" w:eastAsia="仿宋" w:hAnsi="仿宋"/>
          <w:b w:val="0"/>
          <w:sz w:val="24"/>
        </w:rPr>
        <w:t>.采购人无样品，也不提供样品，按照</w:t>
      </w:r>
      <w:r w:rsidR="009F0EA1">
        <w:rPr>
          <w:rFonts w:ascii="仿宋" w:eastAsia="仿宋" w:hAnsi="仿宋" w:hint="eastAsia"/>
          <w:b w:val="0"/>
          <w:sz w:val="24"/>
        </w:rPr>
        <w:t>采购人</w:t>
      </w:r>
      <w:r w:rsidR="009F0EA1">
        <w:rPr>
          <w:rFonts w:ascii="仿宋" w:eastAsia="仿宋" w:hAnsi="仿宋"/>
          <w:b w:val="0"/>
          <w:sz w:val="24"/>
        </w:rPr>
        <w:t>提供的技术标准自行完成定制样品和生产。</w:t>
      </w:r>
    </w:p>
    <w:p w:rsidR="00A455AC" w:rsidRPr="00A0597A" w:rsidRDefault="00C66826">
      <w:pPr>
        <w:spacing w:line="360" w:lineRule="auto"/>
        <w:rPr>
          <w:rFonts w:ascii="仿宋" w:eastAsia="仿宋" w:hAnsi="仿宋"/>
          <w:kern w:val="0"/>
          <w:sz w:val="24"/>
          <w:szCs w:val="36"/>
        </w:rPr>
      </w:pPr>
      <w:r>
        <w:rPr>
          <w:rFonts w:ascii="仿宋" w:eastAsia="仿宋" w:hAnsi="仿宋" w:hint="eastAsia"/>
          <w:kern w:val="0"/>
          <w:sz w:val="24"/>
          <w:szCs w:val="36"/>
        </w:rPr>
        <w:t>5</w:t>
      </w:r>
      <w:r w:rsidR="009F0EA1" w:rsidRPr="00A0597A">
        <w:rPr>
          <w:rFonts w:ascii="仿宋" w:eastAsia="仿宋" w:hAnsi="仿宋" w:hint="eastAsia"/>
          <w:kern w:val="0"/>
          <w:sz w:val="24"/>
          <w:szCs w:val="36"/>
        </w:rPr>
        <w:t>.样品摆放地点：</w:t>
      </w:r>
      <w:r w:rsidR="009F0EA1" w:rsidRPr="00A0597A">
        <w:rPr>
          <w:rFonts w:ascii="仿宋" w:eastAsia="仿宋" w:hAnsi="仿宋"/>
          <w:kern w:val="0"/>
          <w:sz w:val="24"/>
          <w:szCs w:val="36"/>
        </w:rPr>
        <w:t>海南省政务服务中心一楼</w:t>
      </w:r>
    </w:p>
    <w:p w:rsidR="00A455AC" w:rsidRDefault="00802576">
      <w:pPr>
        <w:rPr>
          <w:rFonts w:ascii="仿宋" w:eastAsia="仿宋" w:hAnsi="仿宋"/>
          <w:b/>
          <w:sz w:val="28"/>
          <w:szCs w:val="28"/>
        </w:rPr>
      </w:pPr>
      <w:r>
        <w:rPr>
          <w:rFonts w:ascii="仿宋" w:eastAsia="仿宋" w:hAnsi="仿宋" w:hint="eastAsia"/>
          <w:b/>
          <w:sz w:val="28"/>
          <w:szCs w:val="28"/>
        </w:rPr>
        <w:t>九</w:t>
      </w:r>
      <w:r w:rsidR="009F0EA1">
        <w:rPr>
          <w:rFonts w:ascii="仿宋" w:eastAsia="仿宋" w:hAnsi="仿宋"/>
          <w:b/>
          <w:sz w:val="28"/>
          <w:szCs w:val="28"/>
        </w:rPr>
        <w:t>、</w:t>
      </w:r>
      <w:r w:rsidR="009F0EA1">
        <w:rPr>
          <w:rFonts w:ascii="仿宋" w:eastAsia="仿宋" w:hAnsi="仿宋" w:hint="eastAsia"/>
          <w:b/>
          <w:sz w:val="28"/>
          <w:szCs w:val="28"/>
        </w:rPr>
        <w:t>成品验收要求</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1．采购人根据国家相关标准和市场监管总局要求及本项目的要求对中标人提供的货物进行验收。</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2．中标人提供的货物须是全新的，所用材料及加工标准与投标样品完全一致。</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3．交货前，中标人须按技术标准将货物包装完好，每件包装箱内的数量须按《市</w:t>
      </w:r>
      <w:r>
        <w:rPr>
          <w:rFonts w:ascii="仿宋" w:eastAsia="仿宋" w:hAnsi="仿宋"/>
          <w:b w:val="0"/>
          <w:sz w:val="24"/>
        </w:rPr>
        <w:lastRenderedPageBreak/>
        <w:t>场监管部门行政执法制式服装和标志技术规范》（市监科财（司）函〔2021〕6号）要求包装，并与外包装上的标识一致。</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4.包装要求：</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皮带单独包装小盒，领带、标志每件套防潮塑料袋，共同打包一人一箱，箱外列明单位和着装人姓名。</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5．交货前，由采购人随机分批次（抽检比例为每批次一套（件））抽样送经省市场监督管理局认可的检测机构检测。检验费用由中标人支付，检验时损坏的货物由中标人负责。</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6．产品验收不合格，采购人拒绝接收，并拒绝付款。</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7．在合同期内，中标人提供的同一批次产品经2次检测不合格的，采购人有权单方面终止合同，中标人应在30天内将采购人已支付的货款全额退还。</w:t>
      </w:r>
    </w:p>
    <w:p w:rsidR="00A455AC" w:rsidRDefault="009F0EA1">
      <w:pPr>
        <w:rPr>
          <w:rFonts w:ascii="仿宋" w:eastAsia="仿宋" w:hAnsi="仿宋"/>
          <w:b/>
          <w:sz w:val="28"/>
          <w:szCs w:val="28"/>
        </w:rPr>
      </w:pPr>
      <w:r>
        <w:rPr>
          <w:rFonts w:ascii="仿宋" w:eastAsia="仿宋" w:hAnsi="仿宋" w:hint="eastAsia"/>
          <w:b/>
          <w:sz w:val="28"/>
          <w:szCs w:val="28"/>
        </w:rPr>
        <w:t>十</w:t>
      </w:r>
      <w:r>
        <w:rPr>
          <w:rFonts w:ascii="仿宋" w:eastAsia="仿宋" w:hAnsi="仿宋"/>
          <w:b/>
          <w:sz w:val="28"/>
          <w:szCs w:val="28"/>
        </w:rPr>
        <w:t>、</w:t>
      </w:r>
      <w:r>
        <w:rPr>
          <w:rFonts w:ascii="仿宋" w:eastAsia="仿宋" w:hAnsi="仿宋" w:hint="eastAsia"/>
          <w:b/>
          <w:sz w:val="28"/>
          <w:szCs w:val="28"/>
        </w:rPr>
        <w:t>交付期及交付地点</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交付期</w:t>
      </w:r>
      <w:r>
        <w:rPr>
          <w:rFonts w:ascii="仿宋" w:eastAsia="仿宋" w:hAnsi="仿宋" w:hint="eastAsia"/>
          <w:b w:val="0"/>
          <w:sz w:val="24"/>
        </w:rPr>
        <w:t>：订制计划下达后，</w:t>
      </w:r>
      <w:r w:rsidR="00105261">
        <w:rPr>
          <w:rFonts w:ascii="仿宋" w:eastAsia="仿宋" w:hAnsi="仿宋" w:hint="eastAsia"/>
          <w:b w:val="0"/>
          <w:sz w:val="24"/>
        </w:rPr>
        <w:t>40个日历日</w:t>
      </w:r>
      <w:r>
        <w:rPr>
          <w:rFonts w:ascii="仿宋" w:eastAsia="仿宋" w:hAnsi="仿宋" w:hint="eastAsia"/>
          <w:b w:val="0"/>
          <w:sz w:val="24"/>
        </w:rPr>
        <w:t>内完成生产及分批交货。</w:t>
      </w:r>
    </w:p>
    <w:p w:rsidR="00A455AC" w:rsidRDefault="009F0EA1">
      <w:pPr>
        <w:pStyle w:val="2"/>
        <w:spacing w:before="0" w:beforeAutospacing="0" w:after="0" w:afterAutospacing="0" w:line="360" w:lineRule="auto"/>
        <w:rPr>
          <w:rFonts w:ascii="仿宋" w:eastAsia="仿宋" w:hAnsi="仿宋"/>
          <w:b w:val="0"/>
          <w:sz w:val="24"/>
        </w:rPr>
      </w:pPr>
      <w:r>
        <w:rPr>
          <w:rFonts w:ascii="仿宋" w:eastAsia="仿宋" w:hAnsi="仿宋"/>
          <w:b w:val="0"/>
          <w:sz w:val="24"/>
        </w:rPr>
        <w:t>交付</w:t>
      </w:r>
      <w:r>
        <w:rPr>
          <w:rFonts w:ascii="仿宋" w:eastAsia="仿宋" w:hAnsi="仿宋" w:hint="eastAsia"/>
          <w:b w:val="0"/>
          <w:sz w:val="24"/>
        </w:rPr>
        <w:t>地点</w:t>
      </w:r>
      <w:r>
        <w:rPr>
          <w:rFonts w:ascii="仿宋" w:eastAsia="仿宋" w:hAnsi="仿宋"/>
          <w:b w:val="0"/>
          <w:sz w:val="24"/>
        </w:rPr>
        <w:t>:</w:t>
      </w:r>
      <w:r>
        <w:rPr>
          <w:rFonts w:ascii="仿宋" w:eastAsia="仿宋" w:hAnsi="仿宋" w:hint="eastAsia"/>
          <w:b w:val="0"/>
          <w:sz w:val="24"/>
        </w:rPr>
        <w:t>省市场监督管理局、省药品监督管理局、省知识产权局以及各市、县、洋浦经济开发区市场监督管理局，地址以分合同约定为准。</w:t>
      </w:r>
    </w:p>
    <w:p w:rsidR="00A455AC" w:rsidRDefault="009F0EA1">
      <w:pPr>
        <w:spacing w:line="360" w:lineRule="auto"/>
        <w:rPr>
          <w:rFonts w:ascii="仿宋" w:eastAsia="仿宋" w:hAnsi="仿宋"/>
          <w:b/>
          <w:sz w:val="28"/>
          <w:szCs w:val="28"/>
        </w:rPr>
      </w:pPr>
      <w:r>
        <w:rPr>
          <w:rFonts w:ascii="仿宋" w:eastAsia="仿宋" w:hAnsi="仿宋" w:hint="eastAsia"/>
          <w:sz w:val="28"/>
          <w:szCs w:val="28"/>
        </w:rPr>
        <w:t>★</w:t>
      </w:r>
      <w:r>
        <w:rPr>
          <w:rFonts w:ascii="仿宋" w:eastAsia="仿宋" w:hAnsi="仿宋" w:hint="eastAsia"/>
          <w:b/>
          <w:sz w:val="28"/>
          <w:szCs w:val="28"/>
        </w:rPr>
        <w:t>十</w:t>
      </w:r>
      <w:r w:rsidR="00802576">
        <w:rPr>
          <w:rFonts w:ascii="仿宋" w:eastAsia="仿宋" w:hAnsi="仿宋" w:hint="eastAsia"/>
          <w:b/>
          <w:sz w:val="28"/>
          <w:szCs w:val="28"/>
        </w:rPr>
        <w:t>一</w:t>
      </w:r>
      <w:r>
        <w:rPr>
          <w:rFonts w:ascii="仿宋" w:eastAsia="仿宋" w:hAnsi="仿宋"/>
          <w:b/>
          <w:sz w:val="28"/>
          <w:szCs w:val="28"/>
        </w:rPr>
        <w:t>、</w:t>
      </w:r>
      <w:r>
        <w:rPr>
          <w:rFonts w:ascii="仿宋" w:eastAsia="仿宋" w:hAnsi="仿宋" w:hint="eastAsia"/>
          <w:b/>
          <w:sz w:val="28"/>
          <w:szCs w:val="28"/>
        </w:rPr>
        <w:t>本项目采购预算：</w:t>
      </w:r>
      <w:r>
        <w:rPr>
          <w:rFonts w:ascii="仿宋" w:eastAsia="仿宋" w:hAnsi="仿宋"/>
          <w:b/>
          <w:sz w:val="28"/>
          <w:szCs w:val="28"/>
        </w:rPr>
        <w:t>第4包：91.7743万元</w:t>
      </w:r>
      <w:r>
        <w:rPr>
          <w:rFonts w:ascii="仿宋" w:eastAsia="仿宋" w:hAnsi="仿宋" w:hint="eastAsia"/>
          <w:b/>
          <w:sz w:val="28"/>
          <w:szCs w:val="28"/>
        </w:rPr>
        <w:t>（根据投标报价计算出的项目金额不得超过本项目预算）</w:t>
      </w:r>
    </w:p>
    <w:p w:rsidR="00A455AC" w:rsidRDefault="009F0EA1">
      <w:pPr>
        <w:spacing w:line="360" w:lineRule="auto"/>
        <w:rPr>
          <w:rFonts w:ascii="仿宋" w:eastAsia="仿宋" w:hAnsi="仿宋"/>
          <w:b/>
          <w:sz w:val="28"/>
          <w:szCs w:val="28"/>
        </w:rPr>
      </w:pPr>
      <w:r>
        <w:rPr>
          <w:rFonts w:ascii="仿宋" w:eastAsia="仿宋" w:hAnsi="仿宋" w:hint="eastAsia"/>
          <w:b/>
          <w:sz w:val="28"/>
          <w:szCs w:val="28"/>
        </w:rPr>
        <w:t>注：</w:t>
      </w:r>
    </w:p>
    <w:p w:rsidR="00A455AC" w:rsidRDefault="009F0EA1">
      <w:pPr>
        <w:pStyle w:val="2"/>
        <w:spacing w:line="360" w:lineRule="auto"/>
        <w:rPr>
          <w:rFonts w:ascii="仿宋" w:eastAsia="仿宋" w:hAnsi="仿宋"/>
          <w:sz w:val="24"/>
          <w:szCs w:val="28"/>
        </w:rPr>
      </w:pPr>
      <w:r>
        <w:rPr>
          <w:rFonts w:ascii="仿宋" w:eastAsia="仿宋" w:hAnsi="仿宋"/>
          <w:sz w:val="24"/>
          <w:szCs w:val="28"/>
        </w:rPr>
        <w:t>1.分包报价、分包评审；投标人可对个别包或全部包进行投标。</w:t>
      </w:r>
    </w:p>
    <w:p w:rsidR="00A455AC" w:rsidRDefault="009F0EA1">
      <w:pPr>
        <w:spacing w:line="360" w:lineRule="auto"/>
        <w:rPr>
          <w:rFonts w:ascii="仿宋" w:eastAsia="仿宋" w:hAnsi="仿宋"/>
          <w:b/>
          <w:kern w:val="0"/>
          <w:sz w:val="24"/>
          <w:szCs w:val="28"/>
        </w:rPr>
      </w:pPr>
      <w:r>
        <w:rPr>
          <w:rFonts w:ascii="仿宋" w:eastAsia="仿宋" w:hAnsi="仿宋" w:hint="eastAsia"/>
          <w:b/>
          <w:kern w:val="0"/>
          <w:sz w:val="24"/>
          <w:szCs w:val="28"/>
        </w:rPr>
        <w:t>2</w:t>
      </w:r>
      <w:r>
        <w:rPr>
          <w:rFonts w:ascii="仿宋" w:eastAsia="仿宋" w:hAnsi="仿宋"/>
          <w:b/>
          <w:kern w:val="0"/>
          <w:sz w:val="24"/>
          <w:szCs w:val="28"/>
        </w:rPr>
        <w:t>.</w:t>
      </w:r>
      <w:r>
        <w:rPr>
          <w:rFonts w:ascii="仿宋" w:eastAsia="仿宋" w:hAnsi="仿宋" w:hint="eastAsia"/>
          <w:b/>
          <w:kern w:val="0"/>
          <w:sz w:val="24"/>
          <w:szCs w:val="28"/>
        </w:rPr>
        <w:t>“★”条款为不允许偏离的实质性要求和条件，如不满足则认定其投标无效</w:t>
      </w:r>
    </w:p>
    <w:p w:rsidR="00A455AC" w:rsidRDefault="009F0EA1">
      <w:pPr>
        <w:spacing w:line="360" w:lineRule="auto"/>
        <w:rPr>
          <w:rFonts w:ascii="仿宋" w:eastAsia="仿宋" w:hAnsi="仿宋"/>
          <w:b/>
          <w:sz w:val="24"/>
          <w:szCs w:val="28"/>
        </w:rPr>
      </w:pPr>
      <w:r>
        <w:rPr>
          <w:rFonts w:ascii="仿宋" w:eastAsia="仿宋" w:hAnsi="仿宋" w:hint="eastAsia"/>
          <w:b/>
          <w:sz w:val="24"/>
          <w:szCs w:val="28"/>
        </w:rPr>
        <w:t>3.“</w:t>
      </w:r>
      <w:r w:rsidR="00802576">
        <w:rPr>
          <w:rFonts w:ascii="仿宋" w:eastAsia="仿宋" w:hAnsi="仿宋" w:hint="eastAsia"/>
          <w:b/>
          <w:sz w:val="24"/>
          <w:szCs w:val="28"/>
        </w:rPr>
        <w:t>三</w:t>
      </w:r>
      <w:r>
        <w:rPr>
          <w:rFonts w:ascii="仿宋" w:eastAsia="仿宋" w:hAnsi="仿宋" w:hint="eastAsia"/>
          <w:b/>
          <w:sz w:val="24"/>
          <w:szCs w:val="28"/>
        </w:rPr>
        <w:t>、报价要求、</w:t>
      </w:r>
      <w:r w:rsidR="00802576">
        <w:rPr>
          <w:rFonts w:ascii="仿宋" w:eastAsia="仿宋" w:hAnsi="仿宋" w:hint="eastAsia"/>
          <w:b/>
          <w:sz w:val="24"/>
          <w:szCs w:val="28"/>
        </w:rPr>
        <w:t>四</w:t>
      </w:r>
      <w:r>
        <w:rPr>
          <w:rFonts w:ascii="仿宋" w:eastAsia="仿宋" w:hAnsi="仿宋" w:hint="eastAsia"/>
          <w:b/>
          <w:sz w:val="24"/>
          <w:szCs w:val="28"/>
        </w:rPr>
        <w:t>、合同签订、</w:t>
      </w:r>
      <w:r w:rsidR="00802576">
        <w:rPr>
          <w:rFonts w:ascii="仿宋" w:eastAsia="仿宋" w:hAnsi="仿宋" w:hint="eastAsia"/>
          <w:b/>
          <w:sz w:val="24"/>
          <w:szCs w:val="28"/>
        </w:rPr>
        <w:t>五</w:t>
      </w:r>
      <w:r>
        <w:rPr>
          <w:rFonts w:ascii="仿宋" w:eastAsia="仿宋" w:hAnsi="仿宋"/>
          <w:b/>
          <w:sz w:val="24"/>
          <w:szCs w:val="28"/>
        </w:rPr>
        <w:t>、</w:t>
      </w:r>
      <w:r>
        <w:rPr>
          <w:rFonts w:ascii="仿宋" w:eastAsia="仿宋" w:hAnsi="仿宋" w:hint="eastAsia"/>
          <w:b/>
          <w:sz w:val="24"/>
          <w:szCs w:val="28"/>
        </w:rPr>
        <w:t>技术指标及要求（按照国家总局印发的标志执行）及生产保障、</w:t>
      </w:r>
      <w:r w:rsidR="00802576">
        <w:rPr>
          <w:rFonts w:ascii="仿宋" w:eastAsia="仿宋" w:hAnsi="仿宋" w:hint="eastAsia"/>
          <w:b/>
          <w:sz w:val="24"/>
          <w:szCs w:val="28"/>
        </w:rPr>
        <w:t>六</w:t>
      </w:r>
      <w:r>
        <w:rPr>
          <w:rFonts w:ascii="仿宋" w:eastAsia="仿宋" w:hAnsi="仿宋"/>
          <w:b/>
          <w:sz w:val="24"/>
          <w:szCs w:val="28"/>
        </w:rPr>
        <w:t>、</w:t>
      </w:r>
      <w:r>
        <w:rPr>
          <w:rFonts w:ascii="仿宋" w:eastAsia="仿宋" w:hAnsi="仿宋" w:hint="eastAsia"/>
          <w:b/>
          <w:sz w:val="24"/>
          <w:szCs w:val="28"/>
        </w:rPr>
        <w:t>服务要求、</w:t>
      </w:r>
      <w:r w:rsidR="00802576">
        <w:rPr>
          <w:rFonts w:ascii="仿宋" w:eastAsia="仿宋" w:hAnsi="仿宋" w:hint="eastAsia"/>
          <w:b/>
          <w:sz w:val="24"/>
          <w:szCs w:val="28"/>
        </w:rPr>
        <w:t>七</w:t>
      </w:r>
      <w:r>
        <w:rPr>
          <w:rFonts w:ascii="仿宋" w:eastAsia="仿宋" w:hAnsi="仿宋"/>
          <w:b/>
          <w:sz w:val="24"/>
          <w:szCs w:val="28"/>
        </w:rPr>
        <w:t>、</w:t>
      </w:r>
      <w:r>
        <w:rPr>
          <w:rFonts w:ascii="仿宋" w:eastAsia="仿宋" w:hAnsi="仿宋" w:hint="eastAsia"/>
          <w:b/>
          <w:sz w:val="24"/>
          <w:szCs w:val="28"/>
        </w:rPr>
        <w:t>质量保证及售后服务要求、</w:t>
      </w:r>
      <w:r w:rsidR="00802576">
        <w:rPr>
          <w:rFonts w:ascii="仿宋" w:eastAsia="仿宋" w:hAnsi="仿宋" w:hint="eastAsia"/>
          <w:b/>
          <w:sz w:val="24"/>
          <w:szCs w:val="28"/>
        </w:rPr>
        <w:t>九</w:t>
      </w:r>
      <w:r>
        <w:rPr>
          <w:rFonts w:ascii="仿宋" w:eastAsia="仿宋" w:hAnsi="仿宋"/>
          <w:b/>
          <w:sz w:val="24"/>
          <w:szCs w:val="28"/>
        </w:rPr>
        <w:t>、</w:t>
      </w:r>
      <w:r>
        <w:rPr>
          <w:rFonts w:ascii="仿宋" w:eastAsia="仿宋" w:hAnsi="仿宋" w:hint="eastAsia"/>
          <w:b/>
          <w:sz w:val="24"/>
          <w:szCs w:val="28"/>
        </w:rPr>
        <w:t>成品验收要求”应在技术、商务响应表中逐条响应。</w:t>
      </w:r>
    </w:p>
    <w:p w:rsidR="00A455AC" w:rsidRDefault="009F0EA1">
      <w:pPr>
        <w:pStyle w:val="2"/>
        <w:rPr>
          <w:rFonts w:ascii="仿宋" w:eastAsia="仿宋" w:hAnsi="仿宋"/>
          <w:kern w:val="2"/>
          <w:sz w:val="24"/>
          <w:szCs w:val="28"/>
          <w:lang w:val="en-US"/>
        </w:rPr>
      </w:pPr>
      <w:r>
        <w:rPr>
          <w:rFonts w:ascii="仿宋" w:eastAsia="仿宋" w:hAnsi="仿宋" w:hint="eastAsia"/>
          <w:kern w:val="2"/>
          <w:sz w:val="24"/>
          <w:szCs w:val="28"/>
          <w:lang w:val="en-US"/>
        </w:rPr>
        <w:t>4.附件：详见压缩包（名称：海南省市场监督管理部门制式服装和标志采购项目附件）</w:t>
      </w:r>
    </w:p>
    <w:p w:rsidR="00A455AC" w:rsidRDefault="009F0EA1">
      <w:pPr>
        <w:spacing w:line="360" w:lineRule="auto"/>
        <w:rPr>
          <w:rFonts w:ascii="仿宋" w:eastAsia="仿宋" w:hAnsi="仿宋"/>
          <w:sz w:val="24"/>
        </w:rPr>
      </w:pPr>
      <w:r>
        <w:rPr>
          <w:rFonts w:ascii="仿宋" w:eastAsia="仿宋" w:hAnsi="仿宋" w:hint="eastAsia"/>
          <w:sz w:val="24"/>
        </w:rPr>
        <w:t>附件包含：</w:t>
      </w:r>
    </w:p>
    <w:p w:rsidR="00A455AC" w:rsidRDefault="009F0EA1">
      <w:pPr>
        <w:spacing w:line="360" w:lineRule="auto"/>
        <w:rPr>
          <w:rFonts w:ascii="仿宋" w:eastAsia="仿宋" w:hAnsi="仿宋"/>
          <w:sz w:val="24"/>
        </w:rPr>
      </w:pPr>
      <w:r>
        <w:rPr>
          <w:rFonts w:ascii="仿宋" w:eastAsia="仿宋" w:hAnsi="仿宋" w:hint="eastAsia"/>
          <w:sz w:val="24"/>
        </w:rPr>
        <w:lastRenderedPageBreak/>
        <w:t>（1）附件1 《市场监管总局关于印发</w:t>
      </w:r>
      <w:r>
        <w:rPr>
          <w:rFonts w:ascii="仿宋" w:eastAsia="仿宋" w:hAnsi="仿宋"/>
          <w:sz w:val="24"/>
        </w:rPr>
        <w:t>&lt;</w:t>
      </w:r>
      <w:r>
        <w:rPr>
          <w:rFonts w:ascii="仿宋" w:eastAsia="仿宋" w:hAnsi="仿宋" w:hint="eastAsia"/>
          <w:sz w:val="24"/>
        </w:rPr>
        <w:t>市场监管部门行政执法制式服装和标志技术规范</w:t>
      </w:r>
      <w:r>
        <w:rPr>
          <w:rFonts w:ascii="仿宋" w:eastAsia="仿宋" w:hAnsi="仿宋"/>
          <w:sz w:val="24"/>
        </w:rPr>
        <w:t>&gt;</w:t>
      </w:r>
      <w:r>
        <w:rPr>
          <w:rFonts w:ascii="仿宋" w:eastAsia="仿宋" w:hAnsi="仿宋" w:hint="eastAsia"/>
          <w:sz w:val="24"/>
        </w:rPr>
        <w:t>的通知》（市监科财（司）函〔</w:t>
      </w:r>
      <w:r>
        <w:rPr>
          <w:rFonts w:ascii="仿宋" w:eastAsia="仿宋" w:hAnsi="仿宋"/>
          <w:sz w:val="24"/>
        </w:rPr>
        <w:t>202</w:t>
      </w:r>
      <w:r>
        <w:rPr>
          <w:rFonts w:ascii="仿宋" w:eastAsia="仿宋" w:hAnsi="仿宋" w:hint="eastAsia"/>
          <w:sz w:val="24"/>
        </w:rPr>
        <w:t>1〕</w:t>
      </w:r>
      <w:r>
        <w:rPr>
          <w:rFonts w:ascii="仿宋" w:eastAsia="仿宋" w:hAnsi="仿宋"/>
          <w:sz w:val="24"/>
        </w:rPr>
        <w:t>6</w:t>
      </w:r>
      <w:r>
        <w:rPr>
          <w:rFonts w:ascii="仿宋" w:eastAsia="仿宋" w:hAnsi="仿宋" w:hint="eastAsia"/>
          <w:sz w:val="24"/>
        </w:rPr>
        <w:t>号）</w:t>
      </w:r>
    </w:p>
    <w:p w:rsidR="00A455AC" w:rsidRDefault="009F0EA1">
      <w:pPr>
        <w:spacing w:line="360" w:lineRule="auto"/>
        <w:rPr>
          <w:rFonts w:ascii="仿宋" w:eastAsia="仿宋" w:hAnsi="仿宋"/>
          <w:sz w:val="24"/>
        </w:rPr>
      </w:pPr>
      <w:r>
        <w:rPr>
          <w:rFonts w:ascii="仿宋" w:eastAsia="仿宋" w:hAnsi="仿宋" w:hint="eastAsia"/>
          <w:sz w:val="24"/>
        </w:rPr>
        <w:t>（2）附件2 《关于</w:t>
      </w:r>
      <w:r>
        <w:rPr>
          <w:rFonts w:ascii="仿宋" w:eastAsia="仿宋" w:hAnsi="仿宋"/>
          <w:sz w:val="24"/>
        </w:rPr>
        <w:t>&lt;</w:t>
      </w:r>
      <w:r>
        <w:rPr>
          <w:rFonts w:ascii="仿宋" w:eastAsia="仿宋" w:hAnsi="仿宋" w:hint="eastAsia"/>
          <w:sz w:val="24"/>
        </w:rPr>
        <w:t>市场监管部门行政执法制式服装和标志技术规范</w:t>
      </w:r>
      <w:r>
        <w:rPr>
          <w:rFonts w:ascii="仿宋" w:eastAsia="仿宋" w:hAnsi="仿宋"/>
          <w:sz w:val="24"/>
        </w:rPr>
        <w:t>&gt;</w:t>
      </w:r>
      <w:r>
        <w:rPr>
          <w:rFonts w:ascii="仿宋" w:eastAsia="仿宋" w:hAnsi="仿宋" w:hint="eastAsia"/>
          <w:sz w:val="24"/>
        </w:rPr>
        <w:t>的补充通知》（市监科财（司）函〔</w:t>
      </w:r>
      <w:r>
        <w:rPr>
          <w:rFonts w:ascii="仿宋" w:eastAsia="仿宋" w:hAnsi="仿宋"/>
          <w:sz w:val="24"/>
        </w:rPr>
        <w:t>2021〕42</w:t>
      </w:r>
      <w:r>
        <w:rPr>
          <w:rFonts w:ascii="仿宋" w:eastAsia="仿宋" w:hAnsi="仿宋" w:hint="eastAsia"/>
          <w:sz w:val="24"/>
        </w:rPr>
        <w:t>号）</w:t>
      </w:r>
    </w:p>
    <w:p w:rsidR="00A455AC" w:rsidRDefault="009F0EA1">
      <w:pPr>
        <w:spacing w:line="360" w:lineRule="auto"/>
        <w:rPr>
          <w:rFonts w:ascii="仿宋" w:eastAsia="仿宋" w:hAnsi="仿宋"/>
          <w:sz w:val="24"/>
        </w:rPr>
      </w:pPr>
      <w:r>
        <w:rPr>
          <w:rFonts w:ascii="仿宋" w:eastAsia="仿宋" w:hAnsi="仿宋" w:hint="eastAsia"/>
          <w:sz w:val="24"/>
        </w:rPr>
        <w:t xml:space="preserve">（3）附件3 </w:t>
      </w:r>
      <w:r>
        <w:rPr>
          <w:rFonts w:ascii="仿宋" w:eastAsia="仿宋" w:hAnsi="仿宋"/>
          <w:sz w:val="24"/>
        </w:rPr>
        <w:t>《</w:t>
      </w:r>
      <w:r>
        <w:rPr>
          <w:rFonts w:ascii="仿宋" w:eastAsia="仿宋" w:hAnsi="仿宋" w:hint="eastAsia"/>
          <w:sz w:val="24"/>
        </w:rPr>
        <w:t>海南省市场监管部门行政执法制式服装和标志技术规范问题解答</w:t>
      </w:r>
      <w:r>
        <w:rPr>
          <w:rFonts w:ascii="仿宋" w:eastAsia="仿宋" w:hAnsi="仿宋"/>
          <w:sz w:val="24"/>
        </w:rPr>
        <w:t>》</w:t>
      </w:r>
    </w:p>
    <w:p w:rsidR="00A455AC" w:rsidRDefault="00A455AC"/>
    <w:p w:rsidR="00A455AC" w:rsidRDefault="00A455AC">
      <w:pPr>
        <w:pStyle w:val="2"/>
        <w:rPr>
          <w:lang w:val="en-US"/>
        </w:rPr>
      </w:pPr>
    </w:p>
    <w:p w:rsidR="00A455AC" w:rsidRDefault="00A455AC"/>
    <w:p w:rsidR="00A455AC" w:rsidRDefault="00A455AC">
      <w:pPr>
        <w:pStyle w:val="2"/>
        <w:rPr>
          <w:lang w:val="en-US"/>
        </w:rPr>
      </w:pPr>
    </w:p>
    <w:p w:rsidR="00A455AC" w:rsidRDefault="00A455AC"/>
    <w:p w:rsidR="00A455AC" w:rsidRDefault="00A455AC">
      <w:pPr>
        <w:pStyle w:val="2"/>
        <w:rPr>
          <w:lang w:val="en-US"/>
        </w:rPr>
      </w:pPr>
    </w:p>
    <w:p w:rsidR="00A455AC" w:rsidRDefault="00A455AC"/>
    <w:p w:rsidR="00A455AC" w:rsidRDefault="00A455AC">
      <w:pPr>
        <w:pStyle w:val="2"/>
        <w:rPr>
          <w:lang w:val="en-US"/>
        </w:rPr>
      </w:pPr>
    </w:p>
    <w:p w:rsidR="00A455AC" w:rsidRDefault="00A455AC"/>
    <w:p w:rsidR="00A0597A" w:rsidRDefault="00A0597A" w:rsidP="00A0597A">
      <w:pPr>
        <w:pStyle w:val="2"/>
        <w:rPr>
          <w:lang w:val="en-US"/>
        </w:rPr>
      </w:pPr>
    </w:p>
    <w:p w:rsidR="00A0597A" w:rsidRDefault="00A0597A" w:rsidP="00A0597A"/>
    <w:p w:rsidR="00426710" w:rsidRDefault="00426710" w:rsidP="00426710">
      <w:pPr>
        <w:pStyle w:val="2"/>
        <w:rPr>
          <w:lang w:val="en-US"/>
        </w:rPr>
      </w:pPr>
    </w:p>
    <w:p w:rsidR="00426710" w:rsidRDefault="00426710" w:rsidP="00426710"/>
    <w:p w:rsidR="00426710" w:rsidRDefault="00426710" w:rsidP="00426710">
      <w:pPr>
        <w:pStyle w:val="2"/>
        <w:rPr>
          <w:lang w:val="en-US"/>
        </w:rPr>
      </w:pPr>
    </w:p>
    <w:p w:rsidR="00426710" w:rsidRDefault="00426710" w:rsidP="00426710"/>
    <w:p w:rsidR="00426710" w:rsidRDefault="00426710" w:rsidP="00426710">
      <w:pPr>
        <w:pStyle w:val="2"/>
        <w:rPr>
          <w:lang w:val="en-US"/>
        </w:rPr>
      </w:pPr>
    </w:p>
    <w:p w:rsidR="00A455AC" w:rsidRDefault="009F0EA1">
      <w:pPr>
        <w:pStyle w:val="2"/>
        <w:jc w:val="center"/>
        <w:rPr>
          <w:rFonts w:ascii="仿宋" w:eastAsia="仿宋" w:hAnsi="仿宋"/>
        </w:rPr>
      </w:pPr>
      <w:r>
        <w:rPr>
          <w:rFonts w:ascii="仿宋" w:eastAsia="仿宋" w:hAnsi="仿宋"/>
        </w:rPr>
        <w:lastRenderedPageBreak/>
        <w:t>第四章  评标办法</w:t>
      </w:r>
    </w:p>
    <w:p w:rsidR="00105261" w:rsidRDefault="009F0EA1" w:rsidP="00105261">
      <w:pPr>
        <w:rPr>
          <w:rFonts w:ascii="仿宋" w:eastAsia="仿宋" w:hAnsi="仿宋" w:cs="宋体"/>
          <w:b/>
          <w:bCs/>
          <w:color w:val="000000"/>
          <w:kern w:val="0"/>
          <w:sz w:val="24"/>
        </w:rPr>
      </w:pPr>
      <w:r>
        <w:rPr>
          <w:rFonts w:ascii="仿宋" w:eastAsia="仿宋" w:hAnsi="仿宋" w:cs="微软雅黑" w:hint="eastAsia"/>
          <w:color w:val="333333"/>
          <w:sz w:val="27"/>
          <w:szCs w:val="27"/>
          <w:shd w:val="clear" w:color="auto" w:fill="FFFFFF"/>
        </w:rPr>
        <w:t>标包名称：</w:t>
      </w:r>
      <w:r>
        <w:rPr>
          <w:rFonts w:ascii="宋体" w:eastAsia="仿宋" w:hAnsi="宋体" w:cs="宋体" w:hint="eastAsia"/>
          <w:color w:val="333333"/>
          <w:sz w:val="27"/>
          <w:szCs w:val="27"/>
          <w:shd w:val="clear" w:color="auto" w:fill="FFFFFF"/>
        </w:rPr>
        <w:t> </w:t>
      </w:r>
      <w:r w:rsidR="00105261">
        <w:rPr>
          <w:rFonts w:ascii="仿宋" w:eastAsia="仿宋" w:hAnsi="仿宋" w:cs="宋体" w:hint="eastAsia"/>
          <w:b/>
          <w:bCs/>
          <w:color w:val="000000"/>
          <w:kern w:val="0"/>
          <w:sz w:val="24"/>
        </w:rPr>
        <w:t>第4包（标志、皮带、领带类）</w:t>
      </w:r>
    </w:p>
    <w:p w:rsidR="00A455AC" w:rsidRDefault="009F0EA1" w:rsidP="00105261">
      <w:pPr>
        <w:pStyle w:val="aa"/>
        <w:widowControl/>
        <w:shd w:val="clear" w:color="auto" w:fill="FFFFFF"/>
        <w:spacing w:before="0" w:beforeAutospacing="0" w:after="0" w:afterAutospacing="0"/>
        <w:jc w:val="center"/>
        <w:rPr>
          <w:rFonts w:ascii="仿宋" w:eastAsia="仿宋" w:hAnsi="仿宋" w:cs="Verdana"/>
          <w:color w:val="000000"/>
          <w:sz w:val="44"/>
          <w:szCs w:val="44"/>
        </w:rPr>
      </w:pPr>
      <w:r>
        <w:rPr>
          <w:rFonts w:ascii="仿宋" w:eastAsia="仿宋" w:hAnsi="仿宋" w:cs="宋体"/>
          <w:color w:val="000000"/>
          <w:sz w:val="44"/>
          <w:szCs w:val="44"/>
          <w:shd w:val="clear" w:color="auto" w:fill="FFFFFF"/>
        </w:rPr>
        <w:t>前附表</w:t>
      </w:r>
    </w:p>
    <w:p w:rsidR="00A455AC" w:rsidRDefault="00A455AC">
      <w:pPr>
        <w:widowControl/>
        <w:jc w:val="left"/>
        <w:rPr>
          <w:rFonts w:ascii="仿宋" w:eastAsia="仿宋" w:hAnsi="仿宋"/>
        </w:rPr>
      </w:pPr>
    </w:p>
    <w:p w:rsidR="00A455AC" w:rsidRDefault="009F0EA1">
      <w:pPr>
        <w:pStyle w:val="2"/>
        <w:widowControl/>
        <w:shd w:val="clear" w:color="auto" w:fill="FFFFFF"/>
        <w:spacing w:before="0" w:beforeAutospacing="0" w:after="0" w:afterAutospacing="0" w:line="20" w:lineRule="atLeast"/>
        <w:rPr>
          <w:rFonts w:ascii="仿宋" w:eastAsia="仿宋" w:hAnsi="仿宋" w:cs="Verdana"/>
          <w:color w:val="000000"/>
          <w:sz w:val="32"/>
          <w:szCs w:val="32"/>
        </w:rPr>
      </w:pPr>
      <w:r>
        <w:rPr>
          <w:rFonts w:ascii="仿宋" w:eastAsia="仿宋" w:hAnsi="仿宋" w:cs="宋体"/>
          <w:color w:val="000000"/>
          <w:sz w:val="32"/>
          <w:szCs w:val="32"/>
          <w:shd w:val="clear" w:color="auto" w:fill="FFFFFF"/>
        </w:rPr>
        <w:t>初步评审标准：</w:t>
      </w:r>
    </w:p>
    <w:p w:rsidR="00A455AC" w:rsidRDefault="00A455AC">
      <w:pPr>
        <w:widowControl/>
        <w:jc w:val="left"/>
        <w:rPr>
          <w:rFonts w:ascii="仿宋" w:eastAsia="仿宋" w:hAnsi="仿宋"/>
        </w:rPr>
      </w:pPr>
    </w:p>
    <w:p w:rsidR="00A455AC" w:rsidRDefault="009F0EA1">
      <w:pPr>
        <w:pStyle w:val="3"/>
        <w:widowControl/>
        <w:shd w:val="clear" w:color="auto" w:fill="FFFFFF"/>
        <w:spacing w:before="0" w:beforeAutospacing="0" w:after="0" w:afterAutospacing="0" w:line="20" w:lineRule="atLeast"/>
        <w:rPr>
          <w:rFonts w:ascii="仿宋" w:eastAsia="仿宋" w:hAnsi="仿宋" w:cs="宋体" w:hint="default"/>
          <w:color w:val="000000"/>
          <w:sz w:val="28"/>
          <w:szCs w:val="28"/>
          <w:shd w:val="clear" w:color="auto" w:fill="FFFFFF"/>
        </w:rPr>
      </w:pPr>
      <w:r>
        <w:rPr>
          <w:rFonts w:ascii="仿宋" w:eastAsia="仿宋" w:hAnsi="仿宋" w:cs="宋体"/>
          <w:color w:val="000000"/>
          <w:sz w:val="28"/>
          <w:szCs w:val="28"/>
          <w:shd w:val="clear" w:color="auto" w:fill="FFFFFF"/>
        </w:rPr>
        <w:t>资格性审查标准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75"/>
        <w:gridCol w:w="4847"/>
      </w:tblGrid>
      <w:tr w:rsidR="00A455AC">
        <w:tc>
          <w:tcPr>
            <w:tcW w:w="3675" w:type="dxa"/>
          </w:tcPr>
          <w:p w:rsidR="00A455AC" w:rsidRDefault="009F0EA1">
            <w:pPr>
              <w:rPr>
                <w:rFonts w:ascii="仿宋" w:eastAsia="仿宋" w:hAnsi="仿宋"/>
              </w:rPr>
            </w:pPr>
            <w:r>
              <w:rPr>
                <w:rFonts w:ascii="仿宋" w:eastAsia="仿宋" w:hAnsi="仿宋" w:cs="宋体"/>
                <w:color w:val="909399"/>
                <w:kern w:val="0"/>
                <w:sz w:val="24"/>
              </w:rPr>
              <w:t>评审因素</w:t>
            </w:r>
          </w:p>
        </w:tc>
        <w:tc>
          <w:tcPr>
            <w:tcW w:w="4847" w:type="dxa"/>
          </w:tcPr>
          <w:p w:rsidR="00A455AC" w:rsidRDefault="009F0EA1">
            <w:pPr>
              <w:rPr>
                <w:rFonts w:ascii="仿宋" w:eastAsia="仿宋" w:hAnsi="仿宋"/>
              </w:rPr>
            </w:pPr>
            <w:r>
              <w:rPr>
                <w:rFonts w:ascii="仿宋" w:eastAsia="仿宋" w:hAnsi="仿宋" w:cs="宋体"/>
                <w:color w:val="909399"/>
                <w:kern w:val="0"/>
                <w:sz w:val="24"/>
              </w:rPr>
              <w:t>评审标准</w:t>
            </w:r>
          </w:p>
        </w:tc>
      </w:tr>
      <w:tr w:rsidR="00A455AC">
        <w:tc>
          <w:tcPr>
            <w:tcW w:w="3675" w:type="dxa"/>
          </w:tcPr>
          <w:p w:rsidR="00A455AC" w:rsidRDefault="009F0EA1">
            <w:pPr>
              <w:rPr>
                <w:rFonts w:ascii="仿宋" w:eastAsia="仿宋" w:hAnsi="仿宋"/>
              </w:rPr>
            </w:pPr>
            <w:r>
              <w:rPr>
                <w:rFonts w:ascii="仿宋" w:eastAsia="仿宋" w:hAnsi="仿宋" w:cs="宋体" w:hint="eastAsia"/>
                <w:kern w:val="0"/>
                <w:sz w:val="24"/>
              </w:rPr>
              <w:t>在中华人民共和国注册的、具有独立承担民事责任能力的法人</w:t>
            </w:r>
          </w:p>
        </w:tc>
        <w:tc>
          <w:tcPr>
            <w:tcW w:w="4847" w:type="dxa"/>
          </w:tcPr>
          <w:p w:rsidR="00A455AC" w:rsidRDefault="009F0EA1">
            <w:pPr>
              <w:rPr>
                <w:rFonts w:ascii="仿宋" w:eastAsia="仿宋" w:hAnsi="仿宋"/>
              </w:rPr>
            </w:pPr>
            <w:r>
              <w:rPr>
                <w:rFonts w:ascii="仿宋" w:eastAsia="仿宋" w:hAnsi="仿宋" w:cs="宋体" w:hint="eastAsia"/>
                <w:kern w:val="0"/>
                <w:sz w:val="24"/>
              </w:rPr>
              <w:t>具有独立承担民事责任的能力。（详见投标人须知</w:t>
            </w:r>
            <w:r>
              <w:rPr>
                <w:rFonts w:ascii="仿宋" w:eastAsia="仿宋" w:hAnsi="仿宋" w:hint="eastAsia"/>
                <w:sz w:val="24"/>
              </w:rPr>
              <w:t>1.3.1.1</w:t>
            </w:r>
            <w:r>
              <w:rPr>
                <w:rFonts w:ascii="仿宋" w:eastAsia="仿宋" w:hAnsi="仿宋" w:cs="宋体" w:hint="eastAsia"/>
                <w:kern w:val="0"/>
                <w:sz w:val="24"/>
              </w:rPr>
              <w:t>）</w:t>
            </w:r>
          </w:p>
        </w:tc>
      </w:tr>
      <w:tr w:rsidR="00A455AC">
        <w:tc>
          <w:tcPr>
            <w:tcW w:w="3675" w:type="dxa"/>
          </w:tcPr>
          <w:p w:rsidR="00A455AC" w:rsidRDefault="009F0EA1">
            <w:pPr>
              <w:rPr>
                <w:rFonts w:ascii="仿宋" w:eastAsia="仿宋" w:hAnsi="仿宋"/>
              </w:rPr>
            </w:pPr>
            <w:r>
              <w:rPr>
                <w:rFonts w:ascii="仿宋" w:eastAsia="仿宋" w:hAnsi="仿宋" w:hint="eastAsia"/>
                <w:sz w:val="24"/>
              </w:rPr>
              <w:t>有依法缴纳税收和社会保障资金的良好记录。</w:t>
            </w:r>
          </w:p>
        </w:tc>
        <w:tc>
          <w:tcPr>
            <w:tcW w:w="4847" w:type="dxa"/>
          </w:tcPr>
          <w:p w:rsidR="00A455AC" w:rsidRDefault="009F0EA1">
            <w:pPr>
              <w:rPr>
                <w:rFonts w:ascii="仿宋" w:eastAsia="仿宋" w:hAnsi="仿宋"/>
              </w:rPr>
            </w:pPr>
            <w:r>
              <w:rPr>
                <w:rFonts w:ascii="仿宋" w:eastAsia="仿宋" w:hAnsi="仿宋" w:hint="eastAsia"/>
                <w:sz w:val="24"/>
              </w:rPr>
              <w:t>提供缴纳2021年任意一个月的税收、社保记录凭证。</w:t>
            </w:r>
            <w:r>
              <w:rPr>
                <w:rFonts w:ascii="仿宋" w:eastAsia="仿宋" w:hAnsi="仿宋" w:cs="宋体" w:hint="eastAsia"/>
                <w:kern w:val="0"/>
                <w:sz w:val="24"/>
              </w:rPr>
              <w:t>（详见投标人须知</w:t>
            </w:r>
            <w:r>
              <w:rPr>
                <w:rFonts w:ascii="仿宋" w:eastAsia="仿宋" w:hAnsi="仿宋" w:hint="eastAsia"/>
                <w:sz w:val="24"/>
              </w:rPr>
              <w:t>1.3.1.1</w:t>
            </w:r>
            <w:r>
              <w:rPr>
                <w:rFonts w:ascii="仿宋" w:eastAsia="仿宋" w:hAnsi="仿宋" w:cs="宋体" w:hint="eastAsia"/>
                <w:kern w:val="0"/>
                <w:sz w:val="24"/>
              </w:rPr>
              <w:t>）</w:t>
            </w:r>
          </w:p>
        </w:tc>
      </w:tr>
      <w:tr w:rsidR="00A455AC">
        <w:tc>
          <w:tcPr>
            <w:tcW w:w="3675" w:type="dxa"/>
          </w:tcPr>
          <w:p w:rsidR="00A455AC" w:rsidRDefault="009F0EA1">
            <w:pPr>
              <w:rPr>
                <w:rFonts w:ascii="仿宋" w:eastAsia="仿宋" w:hAnsi="仿宋" w:cs="宋体"/>
                <w:kern w:val="0"/>
                <w:sz w:val="24"/>
              </w:rPr>
            </w:pPr>
            <w:r>
              <w:rPr>
                <w:rFonts w:ascii="仿宋" w:eastAsia="仿宋" w:hAnsi="仿宋" w:cs="宋体" w:hint="eastAsia"/>
                <w:kern w:val="0"/>
                <w:sz w:val="24"/>
              </w:rPr>
              <w:t>具有良好的商业信誉和健全的财务会计制度。</w:t>
            </w:r>
          </w:p>
        </w:tc>
        <w:tc>
          <w:tcPr>
            <w:tcW w:w="4847" w:type="dxa"/>
          </w:tcPr>
          <w:p w:rsidR="00A455AC" w:rsidRDefault="009F0EA1">
            <w:pPr>
              <w:rPr>
                <w:rFonts w:ascii="仿宋" w:eastAsia="仿宋" w:hAnsi="仿宋" w:cs="宋体"/>
                <w:kern w:val="0"/>
                <w:sz w:val="24"/>
              </w:rPr>
            </w:pPr>
            <w:r>
              <w:rPr>
                <w:rFonts w:ascii="仿宋" w:eastAsia="仿宋" w:hAnsi="仿宋" w:cs="宋体" w:hint="eastAsia"/>
                <w:kern w:val="0"/>
                <w:sz w:val="24"/>
              </w:rPr>
              <w:t>提供</w:t>
            </w:r>
            <w:r>
              <w:rPr>
                <w:rFonts w:ascii="仿宋" w:eastAsia="仿宋" w:hAnsi="仿宋" w:cs="宋体"/>
                <w:kern w:val="0"/>
                <w:sz w:val="24"/>
              </w:rPr>
              <w:t>2019或2020</w:t>
            </w:r>
            <w:r>
              <w:rPr>
                <w:rFonts w:ascii="仿宋" w:eastAsia="仿宋" w:hAnsi="仿宋" w:cs="宋体" w:hint="eastAsia"/>
                <w:kern w:val="0"/>
                <w:sz w:val="24"/>
              </w:rPr>
              <w:t>年度企业经</w:t>
            </w:r>
            <w:r>
              <w:rPr>
                <w:rFonts w:ascii="仿宋" w:eastAsia="仿宋" w:hAnsi="仿宋" w:cs="宋体"/>
                <w:kern w:val="0"/>
                <w:sz w:val="24"/>
              </w:rPr>
              <w:t>第三方审计的有效审计报告，</w:t>
            </w:r>
            <w:r>
              <w:rPr>
                <w:rFonts w:ascii="仿宋" w:eastAsia="仿宋" w:hAnsi="仿宋" w:cs="宋体" w:hint="eastAsia"/>
                <w:kern w:val="0"/>
                <w:sz w:val="24"/>
              </w:rPr>
              <w:t>或基本开户行出具的资信证明。提供的资料须加盖公章。（详见投标人须知1.3.1.1）</w:t>
            </w:r>
          </w:p>
        </w:tc>
      </w:tr>
      <w:tr w:rsidR="00A455AC">
        <w:tc>
          <w:tcPr>
            <w:tcW w:w="3675" w:type="dxa"/>
          </w:tcPr>
          <w:p w:rsidR="00A455AC" w:rsidRDefault="009F0EA1">
            <w:pPr>
              <w:rPr>
                <w:rFonts w:ascii="仿宋" w:eastAsia="仿宋" w:hAnsi="仿宋" w:cs="宋体"/>
                <w:kern w:val="0"/>
                <w:sz w:val="24"/>
              </w:rPr>
            </w:pPr>
            <w:r>
              <w:rPr>
                <w:rFonts w:ascii="仿宋" w:eastAsia="仿宋" w:hAnsi="仿宋" w:cs="宋体" w:hint="eastAsia"/>
                <w:kern w:val="0"/>
                <w:sz w:val="24"/>
              </w:rPr>
              <w:t>参加政府采购活动前三年内，在经营活动中没有重大违法记录。</w:t>
            </w:r>
          </w:p>
        </w:tc>
        <w:tc>
          <w:tcPr>
            <w:tcW w:w="4847" w:type="dxa"/>
          </w:tcPr>
          <w:p w:rsidR="00A455AC" w:rsidRDefault="009F0EA1">
            <w:pPr>
              <w:rPr>
                <w:rFonts w:ascii="仿宋" w:eastAsia="仿宋" w:hAnsi="仿宋" w:cs="宋体"/>
                <w:kern w:val="0"/>
                <w:sz w:val="24"/>
              </w:rPr>
            </w:pPr>
            <w:r>
              <w:rPr>
                <w:rFonts w:ascii="仿宋" w:eastAsia="仿宋" w:hAnsi="仿宋" w:cs="宋体" w:hint="eastAsia"/>
                <w:kern w:val="0"/>
                <w:sz w:val="24"/>
              </w:rPr>
              <w:t>提供无重大违法记录声明函，</w:t>
            </w:r>
            <w:r>
              <w:rPr>
                <w:rFonts w:ascii="仿宋" w:eastAsia="仿宋" w:hAnsi="仿宋" w:cs="宋体"/>
                <w:kern w:val="0"/>
                <w:sz w:val="24"/>
              </w:rPr>
              <w:t>加盖公章。</w:t>
            </w:r>
            <w:r>
              <w:rPr>
                <w:rFonts w:ascii="仿宋" w:eastAsia="仿宋" w:hAnsi="仿宋" w:cs="宋体" w:hint="eastAsia"/>
                <w:kern w:val="0"/>
                <w:sz w:val="24"/>
              </w:rPr>
              <w:t>（详见投标人须知1.3.1.1）</w:t>
            </w:r>
          </w:p>
        </w:tc>
      </w:tr>
      <w:tr w:rsidR="00A455AC">
        <w:tc>
          <w:tcPr>
            <w:tcW w:w="3675" w:type="dxa"/>
          </w:tcPr>
          <w:p w:rsidR="00A455AC" w:rsidRDefault="009F0EA1">
            <w:pPr>
              <w:rPr>
                <w:rFonts w:ascii="仿宋" w:eastAsia="仿宋" w:hAnsi="仿宋" w:cs="宋体"/>
                <w:kern w:val="0"/>
                <w:sz w:val="24"/>
              </w:rPr>
            </w:pPr>
            <w:r>
              <w:rPr>
                <w:rFonts w:ascii="仿宋" w:eastAsia="仿宋" w:hAnsi="仿宋" w:cs="宋体" w:hint="eastAsia"/>
                <w:kern w:val="0"/>
                <w:sz w:val="24"/>
              </w:rPr>
              <w:t>投标人无不良信用记录。</w:t>
            </w:r>
          </w:p>
        </w:tc>
        <w:tc>
          <w:tcPr>
            <w:tcW w:w="4847" w:type="dxa"/>
          </w:tcPr>
          <w:p w:rsidR="00A455AC" w:rsidRDefault="009F0EA1">
            <w:pPr>
              <w:rPr>
                <w:rFonts w:ascii="仿宋" w:eastAsia="仿宋" w:hAnsi="仿宋" w:cs="宋体"/>
                <w:kern w:val="0"/>
                <w:sz w:val="24"/>
              </w:rPr>
            </w:pPr>
            <w:r>
              <w:rPr>
                <w:rFonts w:ascii="仿宋" w:eastAsia="仿宋" w:hAnsi="仿宋" w:cs="宋体" w:hint="eastAsia"/>
                <w:kern w:val="0"/>
                <w:sz w:val="24"/>
              </w:rPr>
              <w:t>投标人无不良信用记录。（详见投标人须知1.3.1.2）</w:t>
            </w:r>
          </w:p>
        </w:tc>
      </w:tr>
      <w:tr w:rsidR="00A455AC">
        <w:tc>
          <w:tcPr>
            <w:tcW w:w="3675" w:type="dxa"/>
          </w:tcPr>
          <w:p w:rsidR="00A455AC" w:rsidRDefault="009F0EA1">
            <w:pPr>
              <w:rPr>
                <w:rFonts w:ascii="仿宋" w:eastAsia="仿宋" w:hAnsi="仿宋" w:cs="宋体"/>
                <w:kern w:val="0"/>
                <w:sz w:val="24"/>
              </w:rPr>
            </w:pPr>
            <w:r>
              <w:rPr>
                <w:rFonts w:ascii="仿宋" w:eastAsia="仿宋" w:hAnsi="仿宋" w:cs="宋体" w:hint="eastAsia"/>
                <w:kern w:val="0"/>
                <w:sz w:val="24"/>
              </w:rPr>
              <w:t>参加政府采购活动前三年内，无环保类行政处罚记录。</w:t>
            </w:r>
          </w:p>
        </w:tc>
        <w:tc>
          <w:tcPr>
            <w:tcW w:w="4847" w:type="dxa"/>
          </w:tcPr>
          <w:p w:rsidR="00A455AC" w:rsidRDefault="009F0EA1">
            <w:pPr>
              <w:rPr>
                <w:rFonts w:ascii="仿宋" w:eastAsia="仿宋" w:hAnsi="仿宋" w:cs="宋体"/>
                <w:kern w:val="0"/>
                <w:sz w:val="24"/>
              </w:rPr>
            </w:pPr>
            <w:r>
              <w:rPr>
                <w:rFonts w:ascii="仿宋" w:eastAsia="仿宋" w:hAnsi="仿宋" w:cs="宋体" w:hint="eastAsia"/>
                <w:kern w:val="0"/>
                <w:sz w:val="24"/>
              </w:rPr>
              <w:t>提供无环保类行政处罚记录声明函，</w:t>
            </w:r>
            <w:r>
              <w:rPr>
                <w:rFonts w:ascii="仿宋" w:eastAsia="仿宋" w:hAnsi="仿宋" w:cs="宋体"/>
                <w:kern w:val="0"/>
                <w:sz w:val="24"/>
              </w:rPr>
              <w:t>加盖公章。</w:t>
            </w:r>
            <w:r>
              <w:rPr>
                <w:rFonts w:ascii="仿宋" w:eastAsia="仿宋" w:hAnsi="仿宋" w:cs="宋体" w:hint="eastAsia"/>
                <w:kern w:val="0"/>
                <w:sz w:val="24"/>
              </w:rPr>
              <w:t>（详见投标人须知1.3.1.2）</w:t>
            </w:r>
          </w:p>
        </w:tc>
      </w:tr>
      <w:tr w:rsidR="00A455AC">
        <w:tc>
          <w:tcPr>
            <w:tcW w:w="3675" w:type="dxa"/>
          </w:tcPr>
          <w:p w:rsidR="00A455AC" w:rsidRDefault="009F0EA1">
            <w:pPr>
              <w:rPr>
                <w:rFonts w:ascii="仿宋" w:eastAsia="仿宋" w:hAnsi="仿宋" w:cs="宋体"/>
                <w:kern w:val="0"/>
                <w:sz w:val="24"/>
              </w:rPr>
            </w:pPr>
            <w:r>
              <w:rPr>
                <w:rFonts w:ascii="仿宋" w:eastAsia="仿宋" w:hAnsi="仿宋" w:cs="宋体" w:hint="eastAsia"/>
                <w:kern w:val="0"/>
                <w:sz w:val="24"/>
              </w:rPr>
              <w:t>不接受进口产品投标。</w:t>
            </w:r>
          </w:p>
        </w:tc>
        <w:tc>
          <w:tcPr>
            <w:tcW w:w="4847" w:type="dxa"/>
          </w:tcPr>
          <w:p w:rsidR="00A455AC" w:rsidRDefault="009F0EA1">
            <w:pPr>
              <w:rPr>
                <w:rFonts w:ascii="仿宋" w:eastAsia="仿宋" w:hAnsi="仿宋" w:cs="宋体"/>
                <w:kern w:val="0"/>
                <w:sz w:val="24"/>
              </w:rPr>
            </w:pPr>
            <w:r>
              <w:rPr>
                <w:rFonts w:ascii="仿宋" w:eastAsia="仿宋" w:hAnsi="仿宋" w:cs="宋体" w:hint="eastAsia"/>
                <w:kern w:val="0"/>
                <w:sz w:val="24"/>
              </w:rPr>
              <w:t>不接受进口产品投标。</w:t>
            </w:r>
          </w:p>
        </w:tc>
      </w:tr>
      <w:tr w:rsidR="00A455AC">
        <w:tc>
          <w:tcPr>
            <w:tcW w:w="3675" w:type="dxa"/>
          </w:tcPr>
          <w:p w:rsidR="00A455AC" w:rsidRDefault="009F0EA1">
            <w:pPr>
              <w:rPr>
                <w:rFonts w:ascii="仿宋" w:eastAsia="仿宋" w:hAnsi="仿宋" w:cs="宋体"/>
                <w:kern w:val="0"/>
                <w:sz w:val="24"/>
              </w:rPr>
            </w:pPr>
            <w:r>
              <w:rPr>
                <w:rFonts w:ascii="仿宋" w:eastAsia="仿宋" w:hAnsi="仿宋" w:cs="宋体" w:hint="eastAsia"/>
                <w:kern w:val="0"/>
                <w:sz w:val="24"/>
              </w:rPr>
              <w:t>不接受联合体投标。</w:t>
            </w:r>
          </w:p>
        </w:tc>
        <w:tc>
          <w:tcPr>
            <w:tcW w:w="4847" w:type="dxa"/>
          </w:tcPr>
          <w:p w:rsidR="00A455AC" w:rsidRDefault="009F0EA1">
            <w:pPr>
              <w:rPr>
                <w:rFonts w:ascii="仿宋" w:eastAsia="仿宋" w:hAnsi="仿宋" w:cs="宋体"/>
                <w:kern w:val="0"/>
                <w:sz w:val="24"/>
              </w:rPr>
            </w:pPr>
            <w:r>
              <w:rPr>
                <w:rFonts w:ascii="仿宋" w:eastAsia="仿宋" w:hAnsi="仿宋" w:cs="宋体" w:hint="eastAsia"/>
                <w:kern w:val="0"/>
                <w:sz w:val="24"/>
              </w:rPr>
              <w:t>不接受联合体投标。</w:t>
            </w:r>
          </w:p>
        </w:tc>
      </w:tr>
      <w:tr w:rsidR="00A455AC">
        <w:tc>
          <w:tcPr>
            <w:tcW w:w="3675" w:type="dxa"/>
          </w:tcPr>
          <w:p w:rsidR="00A455AC" w:rsidRDefault="009F0EA1">
            <w:pPr>
              <w:rPr>
                <w:rFonts w:ascii="仿宋" w:eastAsia="仿宋" w:hAnsi="仿宋" w:cs="宋体"/>
                <w:kern w:val="0"/>
                <w:sz w:val="24"/>
              </w:rPr>
            </w:pPr>
            <w:r>
              <w:rPr>
                <w:rFonts w:ascii="仿宋" w:eastAsia="仿宋" w:hAnsi="仿宋" w:cs="宋体" w:hint="eastAsia"/>
                <w:kern w:val="0"/>
                <w:sz w:val="24"/>
              </w:rPr>
              <w:t>符合法律、行政法规规定的其他条件。</w:t>
            </w:r>
          </w:p>
        </w:tc>
        <w:tc>
          <w:tcPr>
            <w:tcW w:w="4847" w:type="dxa"/>
          </w:tcPr>
          <w:p w:rsidR="00A455AC" w:rsidRDefault="009F0EA1">
            <w:pPr>
              <w:rPr>
                <w:rFonts w:ascii="仿宋" w:eastAsia="仿宋" w:hAnsi="仿宋" w:cs="宋体"/>
                <w:kern w:val="0"/>
                <w:sz w:val="24"/>
              </w:rPr>
            </w:pPr>
            <w:r>
              <w:rPr>
                <w:rFonts w:ascii="仿宋" w:eastAsia="仿宋" w:hAnsi="仿宋" w:cs="宋体" w:hint="eastAsia"/>
                <w:kern w:val="0"/>
                <w:sz w:val="24"/>
              </w:rPr>
              <w:t>符合法律、行政法规规定的其他条件。</w:t>
            </w:r>
          </w:p>
        </w:tc>
      </w:tr>
    </w:tbl>
    <w:p w:rsidR="00A455AC" w:rsidRDefault="00A455AC">
      <w:pPr>
        <w:pStyle w:val="3"/>
        <w:widowControl/>
        <w:shd w:val="clear" w:color="auto" w:fill="FFFFFF"/>
        <w:spacing w:before="0" w:beforeAutospacing="0" w:after="0" w:afterAutospacing="0" w:line="20" w:lineRule="atLeast"/>
        <w:rPr>
          <w:rFonts w:ascii="仿宋" w:eastAsia="仿宋" w:hAnsi="仿宋" w:cs="宋体" w:hint="default"/>
          <w:color w:val="000000"/>
          <w:sz w:val="28"/>
          <w:szCs w:val="28"/>
          <w:shd w:val="clear" w:color="auto" w:fill="FFFFFF"/>
        </w:rPr>
      </w:pPr>
    </w:p>
    <w:p w:rsidR="00A455AC" w:rsidRDefault="009F0EA1">
      <w:pPr>
        <w:pStyle w:val="3"/>
        <w:widowControl/>
        <w:shd w:val="clear" w:color="auto" w:fill="FFFFFF"/>
        <w:spacing w:before="0" w:beforeAutospacing="0" w:after="0" w:afterAutospacing="0" w:line="20" w:lineRule="atLeast"/>
        <w:rPr>
          <w:rFonts w:ascii="仿宋" w:eastAsia="仿宋" w:hAnsi="仿宋" w:cs="宋体" w:hint="default"/>
          <w:color w:val="000000"/>
          <w:sz w:val="28"/>
          <w:szCs w:val="28"/>
          <w:shd w:val="clear" w:color="auto" w:fill="FFFFFF"/>
        </w:rPr>
      </w:pPr>
      <w:r>
        <w:rPr>
          <w:rFonts w:ascii="仿宋" w:eastAsia="仿宋" w:hAnsi="仿宋" w:cs="宋体"/>
          <w:color w:val="000000"/>
          <w:sz w:val="28"/>
          <w:szCs w:val="28"/>
          <w:shd w:val="clear" w:color="auto" w:fill="FFFFFF"/>
        </w:rPr>
        <w:t>符合性审查标准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1"/>
        <w:gridCol w:w="5431"/>
      </w:tblGrid>
      <w:tr w:rsidR="00A455AC">
        <w:tc>
          <w:tcPr>
            <w:tcW w:w="3091" w:type="dxa"/>
          </w:tcPr>
          <w:p w:rsidR="00A455AC" w:rsidRDefault="009F0EA1">
            <w:pPr>
              <w:rPr>
                <w:rFonts w:ascii="仿宋" w:eastAsia="仿宋" w:hAnsi="仿宋"/>
              </w:rPr>
            </w:pPr>
            <w:r>
              <w:rPr>
                <w:rFonts w:ascii="仿宋" w:eastAsia="仿宋" w:hAnsi="仿宋" w:cs="宋体"/>
                <w:color w:val="909399"/>
                <w:kern w:val="0"/>
                <w:sz w:val="24"/>
              </w:rPr>
              <w:t>评审因素</w:t>
            </w:r>
          </w:p>
        </w:tc>
        <w:tc>
          <w:tcPr>
            <w:tcW w:w="5431" w:type="dxa"/>
          </w:tcPr>
          <w:p w:rsidR="00A455AC" w:rsidRDefault="009F0EA1">
            <w:pPr>
              <w:rPr>
                <w:rFonts w:ascii="仿宋" w:eastAsia="仿宋" w:hAnsi="仿宋"/>
              </w:rPr>
            </w:pPr>
            <w:r>
              <w:rPr>
                <w:rFonts w:ascii="仿宋" w:eastAsia="仿宋" w:hAnsi="仿宋" w:cs="宋体"/>
                <w:color w:val="909399"/>
                <w:kern w:val="0"/>
                <w:sz w:val="24"/>
              </w:rPr>
              <w:t>评审标准</w:t>
            </w:r>
          </w:p>
        </w:tc>
      </w:tr>
      <w:tr w:rsidR="00A455AC">
        <w:tc>
          <w:tcPr>
            <w:tcW w:w="3091" w:type="dxa"/>
          </w:tcPr>
          <w:p w:rsidR="00A455AC" w:rsidRDefault="009F0EA1">
            <w:pPr>
              <w:rPr>
                <w:rFonts w:ascii="仿宋" w:eastAsia="仿宋" w:hAnsi="仿宋"/>
              </w:rPr>
            </w:pPr>
            <w:r>
              <w:rPr>
                <w:rFonts w:ascii="仿宋" w:eastAsia="仿宋" w:hAnsi="仿宋" w:cs="宋体" w:hint="eastAsia"/>
                <w:kern w:val="0"/>
                <w:sz w:val="24"/>
              </w:rPr>
              <w:t>投标报价</w:t>
            </w:r>
          </w:p>
        </w:tc>
        <w:tc>
          <w:tcPr>
            <w:tcW w:w="5431" w:type="dxa"/>
          </w:tcPr>
          <w:p w:rsidR="00A455AC" w:rsidRDefault="009F0EA1">
            <w:pPr>
              <w:rPr>
                <w:rFonts w:ascii="仿宋" w:eastAsia="仿宋" w:hAnsi="仿宋"/>
              </w:rPr>
            </w:pPr>
            <w:r>
              <w:rPr>
                <w:rFonts w:ascii="仿宋" w:eastAsia="仿宋" w:hAnsi="仿宋" w:cs="宋体" w:hint="eastAsia"/>
                <w:kern w:val="0"/>
                <w:sz w:val="24"/>
              </w:rPr>
              <w:t>按照招标文件要求进行报价；投标价须是唯一的；投标价须≤100%。</w:t>
            </w:r>
          </w:p>
        </w:tc>
      </w:tr>
      <w:tr w:rsidR="00A455AC">
        <w:tc>
          <w:tcPr>
            <w:tcW w:w="3091" w:type="dxa"/>
          </w:tcPr>
          <w:p w:rsidR="00A455AC" w:rsidRDefault="009F0EA1">
            <w:pPr>
              <w:rPr>
                <w:rFonts w:ascii="仿宋" w:eastAsia="仿宋" w:hAnsi="仿宋"/>
              </w:rPr>
            </w:pPr>
            <w:r>
              <w:rPr>
                <w:rFonts w:ascii="仿宋" w:eastAsia="仿宋" w:hAnsi="仿宋" w:cs="宋体" w:hint="eastAsia"/>
                <w:kern w:val="0"/>
                <w:sz w:val="24"/>
              </w:rPr>
              <w:t>文件要求</w:t>
            </w:r>
          </w:p>
        </w:tc>
        <w:tc>
          <w:tcPr>
            <w:tcW w:w="5431" w:type="dxa"/>
          </w:tcPr>
          <w:p w:rsidR="00A455AC" w:rsidRDefault="009F0EA1">
            <w:pPr>
              <w:rPr>
                <w:rFonts w:ascii="仿宋" w:eastAsia="仿宋" w:hAnsi="仿宋"/>
              </w:rPr>
            </w:pPr>
            <w:r>
              <w:rPr>
                <w:rFonts w:ascii="仿宋" w:eastAsia="仿宋" w:hAnsi="仿宋" w:cs="宋体" w:hint="eastAsia"/>
                <w:kern w:val="0"/>
                <w:sz w:val="24"/>
              </w:rPr>
              <w:t>按要求提供供应商自觉抵制政府采购领域商业贿赂行为承诺书、</w:t>
            </w:r>
            <w:r>
              <w:rPr>
                <w:rFonts w:ascii="仿宋" w:eastAsia="仿宋" w:hAnsi="仿宋" w:cs="Lucida Sans Unicode" w:hint="eastAsia"/>
                <w:sz w:val="24"/>
              </w:rPr>
              <w:t>法定代表人资格证明书（或法定代表人授权委托书）、</w:t>
            </w:r>
            <w:r>
              <w:rPr>
                <w:rFonts w:ascii="仿宋" w:eastAsia="仿宋" w:hAnsi="仿宋" w:cs="宋体" w:hint="eastAsia"/>
                <w:kern w:val="0"/>
                <w:sz w:val="24"/>
              </w:rPr>
              <w:t>承诺函、售后服务承诺书。</w:t>
            </w:r>
          </w:p>
        </w:tc>
      </w:tr>
      <w:tr w:rsidR="00A455AC">
        <w:tc>
          <w:tcPr>
            <w:tcW w:w="3091" w:type="dxa"/>
          </w:tcPr>
          <w:p w:rsidR="00A455AC" w:rsidRDefault="009F0EA1">
            <w:pPr>
              <w:rPr>
                <w:rFonts w:ascii="仿宋" w:eastAsia="仿宋" w:hAnsi="仿宋"/>
              </w:rPr>
            </w:pPr>
            <w:r>
              <w:rPr>
                <w:rFonts w:ascii="仿宋" w:eastAsia="仿宋" w:hAnsi="仿宋" w:cs="宋体" w:hint="eastAsia"/>
                <w:kern w:val="0"/>
                <w:sz w:val="24"/>
              </w:rPr>
              <w:t>投标有效期</w:t>
            </w:r>
          </w:p>
        </w:tc>
        <w:tc>
          <w:tcPr>
            <w:tcW w:w="5431" w:type="dxa"/>
          </w:tcPr>
          <w:p w:rsidR="00A455AC" w:rsidRDefault="009F0EA1">
            <w:pPr>
              <w:rPr>
                <w:rFonts w:ascii="仿宋" w:eastAsia="仿宋" w:hAnsi="仿宋"/>
              </w:rPr>
            </w:pPr>
            <w:r>
              <w:rPr>
                <w:rFonts w:ascii="仿宋" w:eastAsia="仿宋" w:hAnsi="仿宋" w:cs="宋体" w:hint="eastAsia"/>
                <w:kern w:val="0"/>
                <w:sz w:val="24"/>
              </w:rPr>
              <w:t>投标有效期须满足招标文件要求。</w:t>
            </w:r>
          </w:p>
        </w:tc>
      </w:tr>
      <w:tr w:rsidR="00A455AC">
        <w:tc>
          <w:tcPr>
            <w:tcW w:w="3091" w:type="dxa"/>
          </w:tcPr>
          <w:p w:rsidR="00A455AC" w:rsidRDefault="009F0EA1">
            <w:pPr>
              <w:rPr>
                <w:rFonts w:ascii="仿宋" w:eastAsia="仿宋" w:hAnsi="仿宋" w:cs="宋体"/>
                <w:kern w:val="0"/>
                <w:sz w:val="24"/>
              </w:rPr>
            </w:pPr>
            <w:r>
              <w:rPr>
                <w:rFonts w:ascii="仿宋" w:eastAsia="仿宋" w:hAnsi="仿宋" w:cs="宋体" w:hint="eastAsia"/>
                <w:kern w:val="0"/>
                <w:sz w:val="24"/>
              </w:rPr>
              <w:t>交付期、交付地点</w:t>
            </w:r>
          </w:p>
        </w:tc>
        <w:tc>
          <w:tcPr>
            <w:tcW w:w="5431" w:type="dxa"/>
          </w:tcPr>
          <w:p w:rsidR="00A455AC" w:rsidRDefault="009F0EA1">
            <w:pPr>
              <w:rPr>
                <w:rFonts w:ascii="仿宋" w:eastAsia="仿宋" w:hAnsi="仿宋" w:cs="宋体"/>
                <w:kern w:val="0"/>
                <w:sz w:val="24"/>
              </w:rPr>
            </w:pPr>
            <w:r>
              <w:rPr>
                <w:rFonts w:ascii="仿宋" w:eastAsia="仿宋" w:hAnsi="仿宋" w:cs="宋体" w:hint="eastAsia"/>
                <w:kern w:val="0"/>
                <w:sz w:val="24"/>
              </w:rPr>
              <w:t>交付期、交付地点须满足招标文件要求。</w:t>
            </w:r>
          </w:p>
        </w:tc>
      </w:tr>
      <w:tr w:rsidR="00A455AC">
        <w:tc>
          <w:tcPr>
            <w:tcW w:w="3091" w:type="dxa"/>
          </w:tcPr>
          <w:p w:rsidR="00A455AC" w:rsidRDefault="009F0EA1">
            <w:pPr>
              <w:rPr>
                <w:rFonts w:ascii="仿宋" w:eastAsia="仿宋" w:hAnsi="仿宋"/>
              </w:rPr>
            </w:pPr>
            <w:r>
              <w:rPr>
                <w:rFonts w:ascii="仿宋" w:eastAsia="仿宋" w:hAnsi="仿宋" w:cs="宋体" w:hint="eastAsia"/>
                <w:kern w:val="0"/>
                <w:sz w:val="24"/>
              </w:rPr>
              <w:lastRenderedPageBreak/>
              <w:t>式样、签署和盖章</w:t>
            </w:r>
          </w:p>
        </w:tc>
        <w:tc>
          <w:tcPr>
            <w:tcW w:w="5431" w:type="dxa"/>
          </w:tcPr>
          <w:p w:rsidR="00A455AC" w:rsidRDefault="009F0EA1">
            <w:pPr>
              <w:rPr>
                <w:rFonts w:ascii="仿宋" w:eastAsia="仿宋" w:hAnsi="仿宋"/>
              </w:rPr>
            </w:pPr>
            <w:r>
              <w:rPr>
                <w:rFonts w:ascii="仿宋" w:eastAsia="仿宋" w:hAnsi="仿宋" w:cs="宋体" w:hint="eastAsia"/>
                <w:kern w:val="0"/>
                <w:sz w:val="24"/>
              </w:rPr>
              <w:t>须符合招标文件的式样、签署和盖章要求且内容完整无缺漏。</w:t>
            </w:r>
          </w:p>
        </w:tc>
      </w:tr>
      <w:tr w:rsidR="00A455AC">
        <w:tc>
          <w:tcPr>
            <w:tcW w:w="3091" w:type="dxa"/>
          </w:tcPr>
          <w:p w:rsidR="00A455AC" w:rsidRDefault="009F0EA1">
            <w:pPr>
              <w:rPr>
                <w:rFonts w:ascii="仿宋" w:eastAsia="仿宋" w:hAnsi="仿宋" w:cs="宋体"/>
                <w:kern w:val="0"/>
                <w:sz w:val="24"/>
              </w:rPr>
            </w:pPr>
            <w:r>
              <w:rPr>
                <w:rFonts w:ascii="仿宋" w:eastAsia="仿宋" w:hAnsi="仿宋" w:cs="宋体" w:hint="eastAsia"/>
                <w:kern w:val="0"/>
                <w:sz w:val="24"/>
              </w:rPr>
              <w:t>无串通投标的情形</w:t>
            </w:r>
          </w:p>
        </w:tc>
        <w:tc>
          <w:tcPr>
            <w:tcW w:w="5431" w:type="dxa"/>
          </w:tcPr>
          <w:p w:rsidR="00A455AC" w:rsidRDefault="009F0EA1">
            <w:pPr>
              <w:rPr>
                <w:rFonts w:ascii="仿宋" w:eastAsia="仿宋" w:hAnsi="仿宋" w:cs="宋体"/>
                <w:kern w:val="0"/>
                <w:sz w:val="24"/>
              </w:rPr>
            </w:pPr>
            <w:r>
              <w:rPr>
                <w:rFonts w:ascii="仿宋" w:eastAsia="仿宋" w:hAnsi="仿宋" w:cs="宋体" w:hint="eastAsia"/>
                <w:kern w:val="0"/>
                <w:sz w:val="24"/>
              </w:rPr>
              <w:t>无串通投标的情形（详见“第二章 投标人须知中的第7.3.5条”）</w:t>
            </w:r>
          </w:p>
        </w:tc>
      </w:tr>
      <w:tr w:rsidR="00A455AC">
        <w:tc>
          <w:tcPr>
            <w:tcW w:w="3091" w:type="dxa"/>
          </w:tcPr>
          <w:p w:rsidR="00A455AC" w:rsidRDefault="009F0EA1">
            <w:pPr>
              <w:rPr>
                <w:rFonts w:ascii="仿宋" w:eastAsia="仿宋" w:hAnsi="仿宋" w:cs="宋体"/>
                <w:kern w:val="0"/>
                <w:sz w:val="24"/>
              </w:rPr>
            </w:pPr>
            <w:r>
              <w:rPr>
                <w:rFonts w:ascii="仿宋" w:eastAsia="仿宋" w:hAnsi="仿宋" w:cs="宋体" w:hint="eastAsia"/>
                <w:kern w:val="0"/>
                <w:sz w:val="24"/>
              </w:rPr>
              <w:t>无认定为“投标无效”的其他情形</w:t>
            </w:r>
          </w:p>
        </w:tc>
        <w:tc>
          <w:tcPr>
            <w:tcW w:w="5431" w:type="dxa"/>
          </w:tcPr>
          <w:p w:rsidR="00A455AC" w:rsidRDefault="009F0EA1">
            <w:pPr>
              <w:rPr>
                <w:rFonts w:ascii="仿宋" w:eastAsia="仿宋" w:hAnsi="仿宋" w:cs="宋体"/>
                <w:kern w:val="0"/>
                <w:sz w:val="24"/>
              </w:rPr>
            </w:pPr>
            <w:r>
              <w:rPr>
                <w:rFonts w:ascii="仿宋" w:eastAsia="仿宋" w:hAnsi="仿宋" w:cs="宋体" w:hint="eastAsia"/>
                <w:kern w:val="0"/>
                <w:sz w:val="24"/>
              </w:rPr>
              <w:t>无认定为“投标无效”的其他情形。</w:t>
            </w:r>
          </w:p>
        </w:tc>
      </w:tr>
    </w:tbl>
    <w:p w:rsidR="00A455AC" w:rsidRDefault="00A455AC">
      <w:pPr>
        <w:widowControl/>
        <w:jc w:val="left"/>
        <w:rPr>
          <w:rFonts w:ascii="仿宋" w:eastAsia="仿宋" w:hAnsi="仿宋"/>
        </w:rPr>
      </w:pPr>
    </w:p>
    <w:p w:rsidR="00AA13BC" w:rsidRPr="00105261" w:rsidRDefault="009F0EA1" w:rsidP="00105261">
      <w:pPr>
        <w:pStyle w:val="2"/>
        <w:widowControl/>
        <w:shd w:val="clear" w:color="auto" w:fill="FFFFFF"/>
        <w:spacing w:before="0" w:beforeAutospacing="0" w:after="0" w:afterAutospacing="0" w:line="20" w:lineRule="atLeast"/>
        <w:rPr>
          <w:rFonts w:ascii="仿宋" w:eastAsia="仿宋" w:hAnsi="仿宋" w:cs="Verdana"/>
          <w:color w:val="000000"/>
          <w:sz w:val="32"/>
          <w:szCs w:val="32"/>
        </w:rPr>
      </w:pPr>
      <w:r>
        <w:rPr>
          <w:rFonts w:ascii="仿宋" w:eastAsia="仿宋" w:hAnsi="仿宋" w:cs="宋体"/>
          <w:color w:val="000000"/>
          <w:sz w:val="32"/>
          <w:szCs w:val="32"/>
          <w:shd w:val="clear" w:color="auto" w:fill="FFFFFF"/>
        </w:rPr>
        <w:t>详细评审标准：</w:t>
      </w:r>
    </w:p>
    <w:tbl>
      <w:tblPr>
        <w:tblpPr w:leftFromText="180" w:rightFromText="180" w:vertAnchor="text" w:horzAnchor="margin" w:tblpY="787"/>
        <w:tblW w:w="7851" w:type="dxa"/>
        <w:tblLook w:val="04A0"/>
      </w:tblPr>
      <w:tblGrid>
        <w:gridCol w:w="722"/>
        <w:gridCol w:w="816"/>
        <w:gridCol w:w="616"/>
        <w:gridCol w:w="5240"/>
        <w:gridCol w:w="457"/>
      </w:tblGrid>
      <w:tr w:rsidR="00A455AC">
        <w:trPr>
          <w:trHeight w:val="390"/>
        </w:trPr>
        <w:tc>
          <w:tcPr>
            <w:tcW w:w="78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left"/>
              <w:textAlignment w:val="center"/>
              <w:rPr>
                <w:rFonts w:ascii="仿宋" w:eastAsia="仿宋" w:hAnsi="仿宋" w:cs="宋体"/>
                <w:b/>
                <w:bCs/>
                <w:color w:val="000000"/>
                <w:kern w:val="0"/>
                <w:sz w:val="24"/>
              </w:rPr>
            </w:pPr>
            <w:r>
              <w:rPr>
                <w:rFonts w:ascii="仿宋" w:eastAsia="仿宋" w:hAnsi="仿宋" w:cs="宋体" w:hint="eastAsia"/>
                <w:b/>
                <w:bCs/>
                <w:color w:val="000000"/>
                <w:kern w:val="0"/>
                <w:sz w:val="24"/>
              </w:rPr>
              <w:t>技术评分（45分）</w:t>
            </w:r>
          </w:p>
        </w:tc>
      </w:tr>
      <w:tr w:rsidR="00A455AC">
        <w:trPr>
          <w:trHeight w:val="390"/>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 xml:space="preserve">序号 </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 xml:space="preserve">评审内容 </w:t>
            </w:r>
          </w:p>
        </w:tc>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 xml:space="preserve">评审细则 </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 xml:space="preserve">分值 </w:t>
            </w:r>
          </w:p>
        </w:tc>
      </w:tr>
      <w:tr w:rsidR="00A455AC">
        <w:trPr>
          <w:trHeight w:val="2160"/>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t>1</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t xml:space="preserve">质量保证及项目管理服务方案 </w:t>
            </w:r>
          </w:p>
        </w:tc>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投标人提供质量保证及项目管理服务方案，包括但不限于服务目标、范围和任务，服务方案，服务团队组织安排计划，工作流程，进度计划及量体、供货、调换和修整的保障措施，质量保证措施，合理化建议及其他等内容。质量保证措施及项目管理服务方案科学合理、内容完整，完全满足或优于采购需求的得 4-5 分；质量保证措施及项目管理服务方案较科学合理、内容较完整，基本满足采购需求的得 1-3 分；未提供质量保证措施及项目管理服务方案或不满足项目需求得0分。</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t>5</w:t>
            </w:r>
          </w:p>
        </w:tc>
      </w:tr>
      <w:tr w:rsidR="00A455AC">
        <w:trPr>
          <w:trHeight w:val="1920"/>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2</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t>生产设备</w:t>
            </w:r>
          </w:p>
        </w:tc>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left"/>
              <w:textAlignment w:val="center"/>
              <w:rPr>
                <w:rFonts w:ascii="仿宋" w:eastAsia="仿宋" w:hAnsi="仿宋" w:cs="宋体"/>
                <w:color w:val="000000"/>
                <w:kern w:val="0"/>
                <w:sz w:val="24"/>
              </w:rPr>
            </w:pPr>
            <w:r>
              <w:rPr>
                <w:rFonts w:ascii="仿宋" w:eastAsia="仿宋" w:hAnsi="仿宋" w:cs="宋体" w:hint="eastAsia"/>
                <w:kern w:val="0"/>
                <w:sz w:val="24"/>
              </w:rPr>
              <w:t>投标人具</w:t>
            </w:r>
            <w:r>
              <w:rPr>
                <w:rFonts w:ascii="仿宋" w:eastAsia="仿宋" w:hAnsi="仿宋" w:cs="宋体" w:hint="eastAsia"/>
                <w:color w:val="000000"/>
                <w:kern w:val="0"/>
                <w:sz w:val="24"/>
              </w:rPr>
              <w:t>有如下生产设备：激光裁剪机、磨擦压力机、全自动下料机、抛光机、电镀设备、超声波清洗机、切带机、上胶机、冲床</w:t>
            </w:r>
          </w:p>
          <w:p w:rsidR="00A455AC" w:rsidRDefault="009F0EA1" w:rsidP="00A31BF3">
            <w:pPr>
              <w:widowControl/>
              <w:spacing w:line="360" w:lineRule="auto"/>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 xml:space="preserve">机、定型机，同一类型设备至少有 </w:t>
            </w:r>
            <w:r w:rsidR="00CF6699" w:rsidRPr="00CF6699">
              <w:rPr>
                <w:rFonts w:ascii="仿宋" w:eastAsia="仿宋" w:hAnsi="仿宋" w:cs="宋体"/>
                <w:color w:val="000000"/>
                <w:kern w:val="0"/>
                <w:sz w:val="24"/>
                <w:highlight w:val="yellow"/>
              </w:rPr>
              <w:t>1</w:t>
            </w:r>
            <w:r w:rsidR="00CF6699" w:rsidRPr="00CF6699">
              <w:rPr>
                <w:rFonts w:ascii="仿宋" w:eastAsia="仿宋" w:hAnsi="仿宋" w:cs="宋体" w:hint="eastAsia"/>
                <w:color w:val="000000"/>
                <w:kern w:val="0"/>
                <w:sz w:val="24"/>
                <w:highlight w:val="yellow"/>
              </w:rPr>
              <w:t>台</w:t>
            </w:r>
            <w:r>
              <w:rPr>
                <w:rFonts w:ascii="仿宋" w:eastAsia="仿宋" w:hAnsi="仿宋" w:cs="宋体" w:hint="eastAsia"/>
                <w:color w:val="000000"/>
                <w:kern w:val="0"/>
                <w:sz w:val="24"/>
              </w:rPr>
              <w:t>（套）设备得 1.4 分，同类型设备不重复计算，最高得 14 分。</w:t>
            </w:r>
            <w:r>
              <w:rPr>
                <w:rFonts w:ascii="仿宋" w:eastAsia="仿宋" w:hAnsi="仿宋" w:cs="宋体" w:hint="eastAsia"/>
                <w:color w:val="000000"/>
                <w:kern w:val="0"/>
                <w:sz w:val="24"/>
              </w:rPr>
              <w:br/>
              <w:t>须提供设备购买发票（复印件并加盖公章）及设</w:t>
            </w:r>
            <w:r>
              <w:rPr>
                <w:rFonts w:ascii="仿宋" w:eastAsia="仿宋" w:hAnsi="仿宋" w:cs="宋体" w:hint="eastAsia"/>
                <w:color w:val="000000"/>
                <w:kern w:val="0"/>
                <w:sz w:val="24"/>
              </w:rPr>
              <w:lastRenderedPageBreak/>
              <w:t>备现场图片，否则不得分。</w:t>
            </w:r>
            <w:r>
              <w:rPr>
                <w:rFonts w:ascii="仿宋" w:eastAsia="仿宋" w:hAnsi="仿宋" w:cs="宋体" w:hint="eastAsia"/>
                <w:color w:val="000000"/>
                <w:kern w:val="0"/>
                <w:sz w:val="24"/>
              </w:rPr>
              <w:br/>
              <w:t>注：若生产设备名称与上述要求的生产设备名称不一致但性能或功能相同的，按照具备该类型设备计分。投标人必须对此做出详细说明，否则不得分。</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lastRenderedPageBreak/>
              <w:t>14</w:t>
            </w:r>
          </w:p>
        </w:tc>
      </w:tr>
      <w:tr w:rsidR="00A455AC">
        <w:trPr>
          <w:trHeight w:val="1440"/>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lastRenderedPageBreak/>
              <w:t>3</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5AC" w:rsidRDefault="009F0EA1">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t xml:space="preserve">样品检测 </w:t>
            </w:r>
          </w:p>
        </w:tc>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left"/>
              <w:textAlignment w:val="center"/>
              <w:rPr>
                <w:rFonts w:ascii="仿宋" w:eastAsia="仿宋" w:hAnsi="仿宋" w:cs="宋体"/>
                <w:color w:val="000000"/>
                <w:sz w:val="24"/>
              </w:rPr>
            </w:pPr>
            <w:r>
              <w:rPr>
                <w:rFonts w:ascii="仿宋" w:eastAsia="仿宋" w:hAnsi="仿宋" w:cs="宋体" w:hint="eastAsia"/>
                <w:color w:val="000000"/>
                <w:kern w:val="0"/>
                <w:sz w:val="24"/>
              </w:rPr>
              <w:t>所提供样品经具有 CMA 或 CNAS 认证的检测机构进行检测，检测内容包含成品外观质量检测和成品内在质量检测，十个标志样品每个检测合格得 0.8 分，两个皮带样品每个检测合格得 1.5 分；领带样品检测合格得1分；本项最高得 12 分。</w:t>
            </w:r>
            <w:r>
              <w:rPr>
                <w:rFonts w:ascii="仿宋" w:eastAsia="仿宋" w:hAnsi="仿宋" w:cs="宋体" w:hint="eastAsia"/>
                <w:color w:val="000000"/>
                <w:kern w:val="0"/>
                <w:sz w:val="24"/>
              </w:rPr>
              <w:br/>
              <w:t>注：须提供检测报告（复印件并加盖公章，原件备查），</w:t>
            </w:r>
            <w:r w:rsidR="00AA13BC">
              <w:rPr>
                <w:rFonts w:ascii="仿宋" w:eastAsia="仿宋" w:hAnsi="仿宋" w:cs="宋体" w:hint="eastAsia"/>
                <w:color w:val="000000"/>
                <w:kern w:val="0"/>
                <w:sz w:val="24"/>
              </w:rPr>
              <w:t>所有样品送检时间须在本项目第一次招标公告发布之日（即2021年9月6日）以后，否则不得分。</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t>12</w:t>
            </w:r>
          </w:p>
        </w:tc>
      </w:tr>
      <w:tr w:rsidR="00A455AC">
        <w:trPr>
          <w:trHeight w:val="1975"/>
        </w:trPr>
        <w:tc>
          <w:tcPr>
            <w:tcW w:w="722" w:type="dxa"/>
            <w:vMerge w:val="restart"/>
            <w:tcBorders>
              <w:top w:val="single" w:sz="4" w:space="0" w:color="000000"/>
              <w:left w:val="single" w:sz="4" w:space="0" w:color="000000"/>
              <w:bottom w:val="nil"/>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4</w:t>
            </w:r>
          </w:p>
        </w:tc>
        <w:tc>
          <w:tcPr>
            <w:tcW w:w="816" w:type="dxa"/>
            <w:vMerge w:val="restart"/>
            <w:tcBorders>
              <w:top w:val="single" w:sz="4" w:space="0" w:color="000000"/>
              <w:left w:val="single" w:sz="4" w:space="0" w:color="000000"/>
              <w:bottom w:val="nil"/>
              <w:right w:val="single" w:sz="4" w:space="0" w:color="000000"/>
            </w:tcBorders>
            <w:shd w:val="clear" w:color="auto" w:fill="auto"/>
            <w:vAlign w:val="center"/>
          </w:tcPr>
          <w:p w:rsidR="00A455AC" w:rsidRDefault="009F0EA1" w:rsidP="00A0597A">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t>样品制作水平</w:t>
            </w:r>
          </w:p>
        </w:tc>
        <w:tc>
          <w:tcPr>
            <w:tcW w:w="616" w:type="dxa"/>
            <w:tcBorders>
              <w:top w:val="single" w:sz="4" w:space="0" w:color="000000"/>
              <w:left w:val="single" w:sz="4" w:space="0" w:color="000000"/>
              <w:bottom w:val="nil"/>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t>标志</w:t>
            </w:r>
          </w:p>
        </w:tc>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1.样品外型端正，对称美观，边缘无残疾，无毛边，镀层完整、涂层均匀饱满，得 3 分；样品边缘残疾不明显，毛边较少，镀层完整、涂层相对均匀，得 1 分；样品边缘残疾明显，毛病较多，镀层不完整、涂层不均匀饱满，得 0 分。</w:t>
            </w:r>
            <w:r>
              <w:rPr>
                <w:rFonts w:ascii="仿宋" w:eastAsia="仿宋" w:hAnsi="仿宋" w:cs="宋体" w:hint="eastAsia"/>
                <w:color w:val="000000"/>
                <w:kern w:val="0"/>
                <w:sz w:val="24"/>
              </w:rPr>
              <w:br/>
              <w:t>2.样品光泽饱满明亮，得 2 分；样品光泽比较饱满明亮，得 1 分；样品光泽暗沉，得 0 分。</w:t>
            </w:r>
            <w:r>
              <w:rPr>
                <w:rFonts w:ascii="仿宋" w:eastAsia="仿宋" w:hAnsi="仿宋" w:cs="宋体" w:hint="eastAsia"/>
                <w:color w:val="000000"/>
                <w:kern w:val="0"/>
                <w:sz w:val="24"/>
              </w:rPr>
              <w:br/>
              <w:t>3.花纹（图案、文字）清晰、饱满、对称完全符合相关服饰标准，得 2 分；花纹（图案、文字）基本清晰、饱满、对称，基本符合相关 服饰标准，得 1 分；花纹（图案、文字）模糊、不饱满、不对称，不符合相关服饰标准，得 0 分。</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t>7</w:t>
            </w:r>
          </w:p>
        </w:tc>
      </w:tr>
      <w:tr w:rsidR="00A455AC" w:rsidTr="00105261">
        <w:trPr>
          <w:trHeight w:val="1125"/>
        </w:trPr>
        <w:tc>
          <w:tcPr>
            <w:tcW w:w="722" w:type="dxa"/>
            <w:vMerge/>
            <w:tcBorders>
              <w:top w:val="single" w:sz="4" w:space="0" w:color="000000"/>
              <w:left w:val="single" w:sz="4" w:space="0" w:color="000000"/>
              <w:bottom w:val="nil"/>
              <w:right w:val="single" w:sz="4" w:space="0" w:color="000000"/>
            </w:tcBorders>
            <w:shd w:val="clear" w:color="auto" w:fill="auto"/>
            <w:vAlign w:val="center"/>
          </w:tcPr>
          <w:p w:rsidR="00A455AC" w:rsidRDefault="00A455AC">
            <w:pPr>
              <w:spacing w:line="360" w:lineRule="auto"/>
              <w:jc w:val="center"/>
              <w:rPr>
                <w:rFonts w:ascii="仿宋" w:eastAsia="仿宋" w:hAnsi="仿宋" w:cs="宋体"/>
                <w:b/>
                <w:bCs/>
                <w:color w:val="000000"/>
                <w:sz w:val="24"/>
              </w:rPr>
            </w:pPr>
          </w:p>
        </w:tc>
        <w:tc>
          <w:tcPr>
            <w:tcW w:w="816" w:type="dxa"/>
            <w:vMerge/>
            <w:tcBorders>
              <w:top w:val="single" w:sz="4" w:space="0" w:color="000000"/>
              <w:left w:val="single" w:sz="4" w:space="0" w:color="000000"/>
              <w:bottom w:val="nil"/>
              <w:right w:val="single" w:sz="4" w:space="0" w:color="000000"/>
            </w:tcBorders>
            <w:shd w:val="clear" w:color="auto" w:fill="auto"/>
            <w:vAlign w:val="center"/>
          </w:tcPr>
          <w:p w:rsidR="00A455AC" w:rsidRDefault="00A455AC">
            <w:pPr>
              <w:spacing w:line="360" w:lineRule="auto"/>
              <w:jc w:val="center"/>
              <w:rPr>
                <w:rFonts w:ascii="仿宋" w:eastAsia="仿宋" w:hAnsi="仿宋" w:cs="宋体"/>
                <w:color w:val="000000"/>
                <w:sz w:val="24"/>
              </w:rPr>
            </w:pPr>
          </w:p>
        </w:tc>
        <w:tc>
          <w:tcPr>
            <w:tcW w:w="616" w:type="dxa"/>
            <w:tcBorders>
              <w:top w:val="single" w:sz="4" w:space="0" w:color="000000"/>
              <w:left w:val="single" w:sz="4" w:space="0" w:color="000000"/>
              <w:bottom w:val="nil"/>
              <w:right w:val="single" w:sz="4" w:space="0" w:color="000000"/>
            </w:tcBorders>
            <w:shd w:val="clear" w:color="auto" w:fill="auto"/>
            <w:noWrap/>
            <w:vAlign w:val="center"/>
          </w:tcPr>
          <w:p w:rsidR="00A455AC" w:rsidRDefault="009F0EA1">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t>皮带</w:t>
            </w:r>
          </w:p>
        </w:tc>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left"/>
              <w:textAlignment w:val="center"/>
              <w:rPr>
                <w:rFonts w:ascii="仿宋" w:eastAsia="仿宋" w:hAnsi="仿宋" w:cs="宋体"/>
                <w:color w:val="000000"/>
                <w:sz w:val="24"/>
              </w:rPr>
            </w:pPr>
            <w:r>
              <w:rPr>
                <w:rFonts w:ascii="仿宋" w:eastAsia="仿宋" w:hAnsi="仿宋" w:cs="宋体" w:hint="eastAsia"/>
                <w:color w:val="000000"/>
                <w:kern w:val="0"/>
                <w:sz w:val="24"/>
              </w:rPr>
              <w:t>1.腰带主、辅材料材质好，材质平整，色泽一致，优于采购需求要求，得 1 分；腰带主、辅材料</w:t>
            </w:r>
            <w:r>
              <w:rPr>
                <w:rFonts w:ascii="仿宋" w:eastAsia="仿宋" w:hAnsi="仿宋" w:cs="宋体" w:hint="eastAsia"/>
                <w:color w:val="000000"/>
                <w:kern w:val="0"/>
                <w:sz w:val="24"/>
              </w:rPr>
              <w:lastRenderedPageBreak/>
              <w:t>材质一般，材质较平整，色泽基本一致，满足采购需求要求，得 0.5 分；腰带主、辅材料材质较差，材质不平整，色泽不一致，不完全满足采购需求要求，得 0 分。</w:t>
            </w:r>
            <w:r>
              <w:rPr>
                <w:rFonts w:ascii="仿宋" w:eastAsia="仿宋" w:hAnsi="仿宋" w:cs="宋体" w:hint="eastAsia"/>
                <w:color w:val="000000"/>
                <w:kern w:val="0"/>
                <w:sz w:val="24"/>
              </w:rPr>
              <w:br/>
              <w:t>2.带体制作工艺质量优良，带体平直无起泡,双层粘合牢固,不脱层，得 1 分；带体制作工艺质量较好，带体基本平直无起泡,双层粘合基本牢固,基本不脱层，得 0.5 分；带体制作工艺质量较差，带体不平直，起泡,双层粘合不牢固, 脱层，得 0 分。</w:t>
            </w:r>
            <w:r>
              <w:rPr>
                <w:rFonts w:ascii="仿宋" w:eastAsia="仿宋" w:hAnsi="仿宋" w:cs="宋体" w:hint="eastAsia"/>
                <w:color w:val="000000"/>
                <w:kern w:val="0"/>
                <w:sz w:val="24"/>
              </w:rPr>
              <w:br/>
              <w:t>3.腰带结构、图案等外观特性端正对称，平整美观，花纹完整、清晰、饱满,边缘规整，得 1 分；腰带结构、图案等外观特性端正，基本对称，基本平整，花 纹基本完整、清晰、饱满,边缘基本规整，得 0.5 分；腰带结构、图案等外观特性不对称，不平整，花纹不完整、清晰、饱满,边缘不规整，得 0 分。</w:t>
            </w:r>
            <w:r>
              <w:rPr>
                <w:rFonts w:ascii="仿宋" w:eastAsia="仿宋" w:hAnsi="仿宋" w:cs="宋体" w:hint="eastAsia"/>
                <w:color w:val="000000"/>
                <w:kern w:val="0"/>
                <w:sz w:val="24"/>
              </w:rPr>
              <w:br/>
              <w:t>4.钎子各部件制作工艺质量优良，装配严密、规整、牢固，压板松紧适度,定位准确，得 1 分；钎子各部件制作工艺质量较好，装配较严密、规整、牢固，压板松紧度较好,定位较准确，得 0.5 分；钎子各部件制作工艺质量较差，装配不严密、规整、牢固，压板太松或太紧,定位不准确，得 0 分。</w:t>
            </w:r>
            <w:r>
              <w:rPr>
                <w:rFonts w:ascii="仿宋" w:eastAsia="仿宋" w:hAnsi="仿宋" w:cs="宋体" w:hint="eastAsia"/>
                <w:color w:val="000000"/>
                <w:kern w:val="0"/>
                <w:sz w:val="24"/>
              </w:rPr>
              <w:br/>
              <w:t>5.扣头与带体压合紧密，油边不掉色、不变色、不脱胶，得 1 分；扣头与带体压合较紧密，油边掉色、变色、脱胶不严重，得 0.5 分；扣头与带体压合不紧密，油边掉色、变色、脱胶，得 0 分；</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5AC" w:rsidRDefault="009F0EA1">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lastRenderedPageBreak/>
              <w:t>5</w:t>
            </w:r>
          </w:p>
        </w:tc>
      </w:tr>
      <w:tr w:rsidR="00A455AC">
        <w:trPr>
          <w:trHeight w:val="2160"/>
        </w:trPr>
        <w:tc>
          <w:tcPr>
            <w:tcW w:w="722" w:type="dxa"/>
            <w:vMerge/>
            <w:tcBorders>
              <w:top w:val="single" w:sz="4" w:space="0" w:color="000000"/>
              <w:left w:val="single" w:sz="4" w:space="0" w:color="000000"/>
              <w:bottom w:val="nil"/>
              <w:right w:val="single" w:sz="4" w:space="0" w:color="000000"/>
            </w:tcBorders>
            <w:shd w:val="clear" w:color="auto" w:fill="auto"/>
            <w:vAlign w:val="center"/>
          </w:tcPr>
          <w:p w:rsidR="00A455AC" w:rsidRDefault="00A455AC">
            <w:pPr>
              <w:spacing w:line="360" w:lineRule="auto"/>
              <w:jc w:val="center"/>
              <w:rPr>
                <w:rFonts w:ascii="仿宋" w:eastAsia="仿宋" w:hAnsi="仿宋" w:cs="宋体"/>
                <w:b/>
                <w:bCs/>
                <w:color w:val="000000"/>
                <w:sz w:val="24"/>
              </w:rPr>
            </w:pPr>
          </w:p>
        </w:tc>
        <w:tc>
          <w:tcPr>
            <w:tcW w:w="816" w:type="dxa"/>
            <w:vMerge/>
            <w:tcBorders>
              <w:top w:val="single" w:sz="4" w:space="0" w:color="000000"/>
              <w:left w:val="single" w:sz="4" w:space="0" w:color="000000"/>
              <w:bottom w:val="nil"/>
              <w:right w:val="single" w:sz="4" w:space="0" w:color="000000"/>
            </w:tcBorders>
            <w:shd w:val="clear" w:color="auto" w:fill="auto"/>
            <w:vAlign w:val="center"/>
          </w:tcPr>
          <w:p w:rsidR="00A455AC" w:rsidRDefault="00A455AC">
            <w:pPr>
              <w:spacing w:line="360" w:lineRule="auto"/>
              <w:jc w:val="center"/>
              <w:rPr>
                <w:rFonts w:ascii="仿宋" w:eastAsia="仿宋" w:hAnsi="仿宋" w:cs="宋体"/>
                <w:color w:val="000000"/>
                <w:sz w:val="24"/>
              </w:rPr>
            </w:pPr>
          </w:p>
        </w:tc>
        <w:tc>
          <w:tcPr>
            <w:tcW w:w="616" w:type="dxa"/>
            <w:tcBorders>
              <w:top w:val="single" w:sz="4" w:space="0" w:color="000000"/>
              <w:left w:val="single" w:sz="4" w:space="0" w:color="000000"/>
              <w:bottom w:val="nil"/>
              <w:right w:val="single" w:sz="4" w:space="0" w:color="000000"/>
            </w:tcBorders>
            <w:shd w:val="clear" w:color="auto" w:fill="auto"/>
            <w:noWrap/>
            <w:vAlign w:val="center"/>
          </w:tcPr>
          <w:p w:rsidR="00A455AC" w:rsidRDefault="009F0EA1">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t>领带</w:t>
            </w:r>
          </w:p>
        </w:tc>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left"/>
              <w:textAlignment w:val="center"/>
              <w:rPr>
                <w:rFonts w:ascii="仿宋" w:eastAsia="仿宋" w:hAnsi="仿宋" w:cs="宋体"/>
                <w:color w:val="000000"/>
                <w:sz w:val="24"/>
              </w:rPr>
            </w:pPr>
            <w:r>
              <w:rPr>
                <w:rFonts w:ascii="仿宋" w:eastAsia="仿宋" w:hAnsi="仿宋" w:cs="宋体" w:hint="eastAsia"/>
                <w:color w:val="000000"/>
                <w:kern w:val="0"/>
                <w:sz w:val="24"/>
              </w:rPr>
              <w:t>1.主要材料（面料及里料）无残疾，无断纱，材质优于采购需求要求，得 1 分；主要材料（面料及里料）残疾不明显，断纱少于两根，材质满足采购需求要求，得 0.5 分；主要材料（面料及里料）面料及里料残疾明显，有断纱，材质不完全满足采购需求要求，得 0 分。</w:t>
            </w:r>
            <w:r>
              <w:rPr>
                <w:rFonts w:ascii="仿宋" w:eastAsia="仿宋" w:hAnsi="仿宋" w:cs="宋体" w:hint="eastAsia"/>
                <w:color w:val="000000"/>
                <w:kern w:val="0"/>
                <w:sz w:val="24"/>
              </w:rPr>
              <w:br/>
              <w:t>2.制作工艺优良，对称、饱满、规整、平展，明线顺直，宽窄均匀，结合牢固，针距均匀，得 1分；制作工艺一般，明线基本顺直，宽窄基本均匀，结合基本牢固，针距基本均匀，得 0.5 分；制作工艺较差，明线不顺直，宽窄不均匀，结合不牢固，针距不均匀，得 0 分。</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5AC" w:rsidRDefault="009F0EA1">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t>2</w:t>
            </w:r>
          </w:p>
        </w:tc>
      </w:tr>
      <w:tr w:rsidR="00A455AC">
        <w:trPr>
          <w:trHeight w:val="568"/>
        </w:trPr>
        <w:tc>
          <w:tcPr>
            <w:tcW w:w="7851" w:type="dxa"/>
            <w:gridSpan w:val="5"/>
            <w:tcBorders>
              <w:top w:val="single" w:sz="4" w:space="0" w:color="000000"/>
              <w:left w:val="single" w:sz="4" w:space="0" w:color="000000"/>
              <w:bottom w:val="nil"/>
              <w:right w:val="single" w:sz="4" w:space="0" w:color="000000"/>
            </w:tcBorders>
            <w:shd w:val="clear" w:color="auto" w:fill="auto"/>
            <w:vAlign w:val="center"/>
          </w:tcPr>
          <w:p w:rsidR="00A455AC" w:rsidRDefault="009F0EA1">
            <w:pPr>
              <w:widowControl/>
              <w:spacing w:line="360" w:lineRule="auto"/>
              <w:jc w:val="left"/>
              <w:textAlignment w:val="center"/>
              <w:rPr>
                <w:rFonts w:ascii="仿宋" w:eastAsia="仿宋" w:hAnsi="仿宋" w:cs="宋体"/>
                <w:b/>
                <w:color w:val="000000"/>
                <w:kern w:val="0"/>
                <w:sz w:val="24"/>
              </w:rPr>
            </w:pPr>
            <w:r>
              <w:rPr>
                <w:rFonts w:ascii="仿宋" w:eastAsia="仿宋" w:hAnsi="仿宋" w:cs="宋体" w:hint="eastAsia"/>
                <w:b/>
                <w:color w:val="000000"/>
                <w:kern w:val="0"/>
                <w:sz w:val="24"/>
              </w:rPr>
              <w:t>商务评分（25分）</w:t>
            </w:r>
          </w:p>
        </w:tc>
      </w:tr>
      <w:tr w:rsidR="00A455AC" w:rsidTr="0023484D">
        <w:trPr>
          <w:trHeight w:val="704"/>
        </w:trPr>
        <w:tc>
          <w:tcPr>
            <w:tcW w:w="722" w:type="dxa"/>
            <w:tcBorders>
              <w:top w:val="single" w:sz="4" w:space="0" w:color="000000"/>
              <w:left w:val="single" w:sz="4" w:space="0" w:color="000000"/>
              <w:bottom w:val="nil"/>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 xml:space="preserve">序号 </w:t>
            </w:r>
          </w:p>
        </w:tc>
        <w:tc>
          <w:tcPr>
            <w:tcW w:w="1432" w:type="dxa"/>
            <w:gridSpan w:val="2"/>
            <w:tcBorders>
              <w:top w:val="single" w:sz="4" w:space="0" w:color="000000"/>
              <w:left w:val="single" w:sz="4" w:space="0" w:color="000000"/>
              <w:bottom w:val="nil"/>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 xml:space="preserve">评审内容 </w:t>
            </w:r>
          </w:p>
        </w:tc>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 xml:space="preserve">评审细则 </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5AC" w:rsidRDefault="009F0EA1">
            <w:pPr>
              <w:widowControl/>
              <w:spacing w:line="360" w:lineRule="auto"/>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 xml:space="preserve">分值 </w:t>
            </w:r>
          </w:p>
        </w:tc>
      </w:tr>
      <w:tr w:rsidR="00A455AC" w:rsidTr="0023484D">
        <w:trPr>
          <w:trHeight w:val="704"/>
        </w:trPr>
        <w:tc>
          <w:tcPr>
            <w:tcW w:w="722" w:type="dxa"/>
            <w:tcBorders>
              <w:top w:val="single" w:sz="4" w:space="0" w:color="000000"/>
              <w:left w:val="single" w:sz="4" w:space="0" w:color="000000"/>
              <w:bottom w:val="nil"/>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t>1</w:t>
            </w:r>
          </w:p>
        </w:tc>
        <w:tc>
          <w:tcPr>
            <w:tcW w:w="1432" w:type="dxa"/>
            <w:gridSpan w:val="2"/>
            <w:tcBorders>
              <w:top w:val="single" w:sz="4" w:space="0" w:color="000000"/>
              <w:left w:val="single" w:sz="4" w:space="0" w:color="000000"/>
              <w:bottom w:val="nil"/>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t>同类业绩</w:t>
            </w:r>
          </w:p>
        </w:tc>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投标人2020年1月1日至今成功实施过的制服或带有标志类的职业服装的项目业绩得 4 分。</w:t>
            </w:r>
          </w:p>
          <w:p w:rsidR="00A455AC" w:rsidRDefault="009F0EA1">
            <w:pPr>
              <w:widowControl/>
              <w:spacing w:line="360" w:lineRule="auto"/>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须提供以下证明资料（所有资料均需加盖公章）：中标或成交通知书复印件（部队或企业业绩无需提供中标或成交通知书）、合同复印件（包含合同首页、服务内容、品类及双方盖章签署页）、合同对应首款供货发票（复印件）。新中标（或成交）而未能及时开具首款发票的，须提供采购人出具相关证明材料并加盖采购人公章，其他未提供证明材料或未按以上要求提供齐全证明材料的情形将作为无效业绩不得分。</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5AC" w:rsidRDefault="009F0EA1">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t>4</w:t>
            </w:r>
          </w:p>
        </w:tc>
      </w:tr>
      <w:tr w:rsidR="00A455AC" w:rsidTr="0023484D">
        <w:trPr>
          <w:trHeight w:val="704"/>
        </w:trPr>
        <w:tc>
          <w:tcPr>
            <w:tcW w:w="722" w:type="dxa"/>
            <w:tcBorders>
              <w:top w:val="single" w:sz="4" w:space="0" w:color="000000"/>
              <w:left w:val="single" w:sz="4" w:space="0" w:color="000000"/>
              <w:bottom w:val="nil"/>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t>2</w:t>
            </w:r>
          </w:p>
        </w:tc>
        <w:tc>
          <w:tcPr>
            <w:tcW w:w="1432" w:type="dxa"/>
            <w:gridSpan w:val="2"/>
            <w:tcBorders>
              <w:top w:val="single" w:sz="4" w:space="0" w:color="000000"/>
              <w:left w:val="single" w:sz="4" w:space="0" w:color="000000"/>
              <w:bottom w:val="nil"/>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t>质量管理</w:t>
            </w:r>
          </w:p>
        </w:tc>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Pr="009D15C5" w:rsidRDefault="009F0EA1">
            <w:pPr>
              <w:widowControl/>
              <w:spacing w:line="360" w:lineRule="auto"/>
              <w:jc w:val="left"/>
              <w:textAlignment w:val="center"/>
              <w:rPr>
                <w:rFonts w:ascii="仿宋" w:eastAsia="仿宋" w:hAnsi="仿宋" w:cs="宋体"/>
                <w:kern w:val="0"/>
                <w:sz w:val="24"/>
              </w:rPr>
            </w:pPr>
            <w:r w:rsidRPr="009D15C5">
              <w:rPr>
                <w:rFonts w:ascii="仿宋" w:eastAsia="仿宋" w:hAnsi="仿宋" w:cs="宋体" w:hint="eastAsia"/>
                <w:kern w:val="0"/>
                <w:sz w:val="24"/>
              </w:rPr>
              <w:t>投标人具有ISO9001 质量管理体系证书、ISO14001 环境管理体系上述每种证书</w:t>
            </w:r>
            <w:r w:rsidR="00AF1F32">
              <w:rPr>
                <w:rFonts w:ascii="仿宋" w:eastAsia="仿宋" w:hAnsi="仿宋" w:cs="宋体" w:hint="eastAsia"/>
                <w:kern w:val="0"/>
                <w:sz w:val="24"/>
              </w:rPr>
              <w:t>得</w:t>
            </w:r>
            <w:r w:rsidR="0023484D">
              <w:rPr>
                <w:rFonts w:ascii="仿宋" w:eastAsia="仿宋" w:hAnsi="仿宋" w:cs="宋体"/>
                <w:kern w:val="0"/>
                <w:sz w:val="24"/>
              </w:rPr>
              <w:t>3</w:t>
            </w:r>
            <w:r w:rsidRPr="009D15C5">
              <w:rPr>
                <w:rFonts w:ascii="仿宋" w:eastAsia="仿宋" w:hAnsi="仿宋" w:cs="宋体" w:hint="eastAsia"/>
                <w:kern w:val="0"/>
                <w:sz w:val="24"/>
              </w:rPr>
              <w:t>分，最高</w:t>
            </w:r>
            <w:r w:rsidR="00AF1F32">
              <w:rPr>
                <w:rFonts w:ascii="仿宋" w:eastAsia="仿宋" w:hAnsi="仿宋" w:cs="宋体" w:hint="eastAsia"/>
                <w:kern w:val="0"/>
                <w:sz w:val="24"/>
              </w:rPr>
              <w:t>得</w:t>
            </w:r>
            <w:r w:rsidRPr="009D15C5">
              <w:rPr>
                <w:rFonts w:ascii="仿宋" w:eastAsia="仿宋" w:hAnsi="仿宋" w:cs="宋体" w:hint="eastAsia"/>
                <w:kern w:val="0"/>
                <w:sz w:val="24"/>
              </w:rPr>
              <w:t xml:space="preserve"> 6 分。</w:t>
            </w:r>
          </w:p>
          <w:p w:rsidR="00A455AC" w:rsidRPr="009D15C5" w:rsidRDefault="009F0EA1">
            <w:pPr>
              <w:widowControl/>
              <w:spacing w:line="360" w:lineRule="auto"/>
              <w:jc w:val="left"/>
              <w:textAlignment w:val="center"/>
              <w:rPr>
                <w:rFonts w:ascii="仿宋" w:eastAsia="仿宋" w:hAnsi="仿宋" w:cs="宋体"/>
                <w:kern w:val="0"/>
                <w:sz w:val="24"/>
              </w:rPr>
            </w:pPr>
            <w:r w:rsidRPr="009D15C5">
              <w:rPr>
                <w:rFonts w:ascii="仿宋" w:eastAsia="仿宋" w:hAnsi="仿宋" w:cs="宋体" w:hint="eastAsia"/>
                <w:kern w:val="0"/>
                <w:sz w:val="24"/>
              </w:rPr>
              <w:lastRenderedPageBreak/>
              <w:t>须提供证书（复印件加盖公章）、在全国认证认可信息公共服务平台（www.cnca.cn）对体系证书的信息查询截图。</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5AC" w:rsidRPr="009D15C5" w:rsidRDefault="009F0EA1">
            <w:pPr>
              <w:widowControl/>
              <w:spacing w:line="360" w:lineRule="auto"/>
              <w:jc w:val="center"/>
              <w:textAlignment w:val="center"/>
              <w:rPr>
                <w:rFonts w:ascii="仿宋" w:eastAsia="仿宋" w:hAnsi="仿宋" w:cs="宋体"/>
                <w:sz w:val="24"/>
              </w:rPr>
            </w:pPr>
            <w:r w:rsidRPr="009D15C5">
              <w:rPr>
                <w:rFonts w:ascii="仿宋" w:eastAsia="仿宋" w:hAnsi="仿宋" w:cs="宋体" w:hint="eastAsia"/>
                <w:kern w:val="0"/>
                <w:sz w:val="24"/>
              </w:rPr>
              <w:lastRenderedPageBreak/>
              <w:t>6</w:t>
            </w:r>
          </w:p>
        </w:tc>
      </w:tr>
      <w:tr w:rsidR="00A455AC" w:rsidTr="0023484D">
        <w:trPr>
          <w:trHeight w:val="704"/>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AF1F32">
            <w:pPr>
              <w:spacing w:line="360" w:lineRule="auto"/>
              <w:jc w:val="center"/>
              <w:rPr>
                <w:rFonts w:ascii="仿宋" w:eastAsia="仿宋" w:hAnsi="仿宋" w:cs="宋体"/>
                <w:b/>
                <w:bCs/>
                <w:color w:val="000000"/>
                <w:sz w:val="24"/>
              </w:rPr>
            </w:pPr>
            <w:r>
              <w:rPr>
                <w:rFonts w:ascii="仿宋" w:eastAsia="仿宋" w:hAnsi="仿宋" w:cs="宋体" w:hint="eastAsia"/>
                <w:b/>
                <w:bCs/>
                <w:color w:val="000000"/>
                <w:sz w:val="24"/>
              </w:rPr>
              <w:lastRenderedPageBreak/>
              <w:t>3</w:t>
            </w:r>
          </w:p>
        </w:tc>
        <w:tc>
          <w:tcPr>
            <w:tcW w:w="1432" w:type="dxa"/>
            <w:gridSpan w:val="2"/>
            <w:vMerge w:val="restart"/>
            <w:tcBorders>
              <w:top w:val="single" w:sz="4" w:space="0" w:color="000000"/>
              <w:left w:val="single" w:sz="4" w:space="0" w:color="000000"/>
              <w:right w:val="single" w:sz="4" w:space="0" w:color="000000"/>
            </w:tcBorders>
            <w:shd w:val="clear" w:color="auto" w:fill="auto"/>
            <w:vAlign w:val="center"/>
          </w:tcPr>
          <w:p w:rsidR="00A455AC" w:rsidRDefault="009F0EA1">
            <w:pPr>
              <w:widowControl/>
              <w:spacing w:line="360" w:lineRule="auto"/>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服务能力</w:t>
            </w:r>
          </w:p>
        </w:tc>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pPr>
              <w:widowControl/>
              <w:spacing w:line="360" w:lineRule="auto"/>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售后服务方案（</w:t>
            </w:r>
            <w:r w:rsidR="0023484D">
              <w:rPr>
                <w:rFonts w:ascii="仿宋" w:eastAsia="仿宋" w:hAnsi="仿宋" w:cs="宋体"/>
                <w:color w:val="000000"/>
                <w:kern w:val="0"/>
                <w:sz w:val="24"/>
              </w:rPr>
              <w:t>6</w:t>
            </w:r>
            <w:r>
              <w:rPr>
                <w:rFonts w:ascii="仿宋" w:eastAsia="仿宋" w:hAnsi="仿宋" w:cs="宋体" w:hint="eastAsia"/>
                <w:color w:val="000000"/>
                <w:kern w:val="0"/>
                <w:sz w:val="24"/>
              </w:rPr>
              <w:t>分）;</w:t>
            </w:r>
          </w:p>
          <w:p w:rsidR="00A455AC" w:rsidRDefault="009F0EA1" w:rsidP="0023484D">
            <w:pPr>
              <w:widowControl/>
              <w:spacing w:line="360" w:lineRule="auto"/>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 xml:space="preserve">根据售后服务体系，售后服务的响应时间和能力，应对措施和方案，配送能力、服务质量情况进行评审。完全满足或优于项目要求，应对方案科学合理、内容完整得 </w:t>
            </w:r>
            <w:r w:rsidR="00CF6699" w:rsidRPr="00CF6699">
              <w:rPr>
                <w:rFonts w:ascii="仿宋" w:eastAsia="仿宋" w:hAnsi="仿宋" w:cs="宋体"/>
                <w:color w:val="000000"/>
                <w:kern w:val="0"/>
                <w:sz w:val="24"/>
                <w:highlight w:val="yellow"/>
              </w:rPr>
              <w:t>4-6</w:t>
            </w:r>
            <w:r>
              <w:rPr>
                <w:rFonts w:ascii="仿宋" w:eastAsia="仿宋" w:hAnsi="仿宋" w:cs="宋体" w:hint="eastAsia"/>
                <w:color w:val="000000"/>
                <w:kern w:val="0"/>
                <w:sz w:val="24"/>
              </w:rPr>
              <w:t xml:space="preserve"> 分；方案基本满足项目采购要求，应对方案较合理、内容较完整的得 </w:t>
            </w:r>
            <w:r w:rsidR="00CF6699" w:rsidRPr="00CF6699">
              <w:rPr>
                <w:rFonts w:ascii="仿宋" w:eastAsia="仿宋" w:hAnsi="仿宋" w:cs="宋体"/>
                <w:color w:val="000000"/>
                <w:kern w:val="0"/>
                <w:sz w:val="24"/>
                <w:highlight w:val="yellow"/>
              </w:rPr>
              <w:t>1-3</w:t>
            </w:r>
            <w:r>
              <w:rPr>
                <w:rFonts w:ascii="仿宋" w:eastAsia="仿宋" w:hAnsi="仿宋" w:cs="宋体" w:hint="eastAsia"/>
                <w:color w:val="000000"/>
                <w:kern w:val="0"/>
                <w:sz w:val="24"/>
              </w:rPr>
              <w:t>分；方案简单不能满足要求，内容没有针对性或未提供方案得 0 分。</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5AC" w:rsidRDefault="0023484D">
            <w:pPr>
              <w:widowControl/>
              <w:spacing w:line="360" w:lineRule="auto"/>
              <w:jc w:val="center"/>
              <w:textAlignment w:val="center"/>
              <w:rPr>
                <w:rFonts w:ascii="仿宋" w:eastAsia="仿宋" w:hAnsi="仿宋" w:cs="宋体"/>
                <w:color w:val="000000"/>
                <w:sz w:val="24"/>
              </w:rPr>
            </w:pPr>
            <w:r>
              <w:rPr>
                <w:rFonts w:ascii="仿宋" w:eastAsia="仿宋" w:hAnsi="仿宋" w:cs="宋体"/>
                <w:color w:val="000000"/>
                <w:kern w:val="0"/>
                <w:sz w:val="24"/>
              </w:rPr>
              <w:t>6</w:t>
            </w:r>
          </w:p>
        </w:tc>
      </w:tr>
      <w:tr w:rsidR="00A455AC" w:rsidTr="0023484D">
        <w:trPr>
          <w:trHeight w:val="704"/>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AF1F32">
            <w:pPr>
              <w:spacing w:line="360" w:lineRule="auto"/>
              <w:jc w:val="center"/>
              <w:rPr>
                <w:rFonts w:ascii="仿宋" w:eastAsia="仿宋" w:hAnsi="仿宋" w:cs="宋体"/>
                <w:b/>
                <w:bCs/>
                <w:color w:val="000000"/>
                <w:sz w:val="24"/>
              </w:rPr>
            </w:pPr>
            <w:r>
              <w:rPr>
                <w:rFonts w:ascii="仿宋" w:eastAsia="仿宋" w:hAnsi="仿宋" w:cs="宋体" w:hint="eastAsia"/>
                <w:b/>
                <w:bCs/>
                <w:color w:val="000000"/>
                <w:sz w:val="24"/>
              </w:rPr>
              <w:t>4</w:t>
            </w:r>
          </w:p>
        </w:tc>
        <w:tc>
          <w:tcPr>
            <w:tcW w:w="1432" w:type="dxa"/>
            <w:gridSpan w:val="2"/>
            <w:vMerge/>
            <w:tcBorders>
              <w:left w:val="single" w:sz="4" w:space="0" w:color="000000"/>
              <w:right w:val="single" w:sz="4" w:space="0" w:color="000000"/>
            </w:tcBorders>
            <w:shd w:val="clear" w:color="auto" w:fill="auto"/>
            <w:vAlign w:val="center"/>
          </w:tcPr>
          <w:p w:rsidR="00A455AC" w:rsidRDefault="00A455AC">
            <w:pPr>
              <w:widowControl/>
              <w:spacing w:line="360" w:lineRule="auto"/>
              <w:jc w:val="center"/>
              <w:textAlignment w:val="center"/>
              <w:rPr>
                <w:rFonts w:ascii="仿宋" w:eastAsia="仿宋" w:hAnsi="仿宋" w:cs="宋体"/>
                <w:color w:val="000000"/>
                <w:kern w:val="0"/>
                <w:sz w:val="24"/>
              </w:rPr>
            </w:pPr>
          </w:p>
        </w:tc>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9F0EA1" w:rsidP="0023484D">
            <w:pPr>
              <w:widowControl/>
              <w:spacing w:line="360" w:lineRule="auto"/>
              <w:jc w:val="left"/>
              <w:textAlignment w:val="center"/>
              <w:rPr>
                <w:rFonts w:ascii="仿宋" w:eastAsia="仿宋" w:hAnsi="仿宋" w:cs="宋体"/>
                <w:color w:val="000000"/>
                <w:sz w:val="24"/>
              </w:rPr>
            </w:pPr>
            <w:r>
              <w:rPr>
                <w:rFonts w:ascii="仿宋" w:eastAsia="仿宋" w:hAnsi="仿宋" w:cs="宋体" w:hint="eastAsia"/>
                <w:color w:val="000000"/>
                <w:kern w:val="0"/>
                <w:sz w:val="24"/>
              </w:rPr>
              <w:t>应急服务响应方案（</w:t>
            </w:r>
            <w:r w:rsidR="00CF6699" w:rsidRPr="00CF6699">
              <w:rPr>
                <w:rFonts w:ascii="仿宋" w:eastAsia="仿宋" w:hAnsi="仿宋" w:cs="宋体"/>
                <w:color w:val="000000"/>
                <w:kern w:val="0"/>
                <w:sz w:val="24"/>
                <w:highlight w:val="yellow"/>
              </w:rPr>
              <w:t>6</w:t>
            </w:r>
            <w:bookmarkStart w:id="28" w:name="_GoBack"/>
            <w:bookmarkEnd w:id="28"/>
            <w:r>
              <w:rPr>
                <w:rFonts w:ascii="仿宋" w:eastAsia="仿宋" w:hAnsi="仿宋" w:cs="宋体" w:hint="eastAsia"/>
                <w:color w:val="000000"/>
                <w:kern w:val="0"/>
                <w:sz w:val="24"/>
              </w:rPr>
              <w:t>分）：</w:t>
            </w:r>
            <w:r>
              <w:rPr>
                <w:rFonts w:ascii="仿宋" w:eastAsia="仿宋" w:hAnsi="仿宋" w:cs="宋体" w:hint="eastAsia"/>
                <w:color w:val="000000"/>
                <w:kern w:val="0"/>
                <w:sz w:val="24"/>
              </w:rPr>
              <w:br/>
              <w:t xml:space="preserve">投标人在量体、调换和修整等过程中为采购人提供的应急服务，重点考核服务响应方案的科学合理性，及时便利性，以及提供的证明材料合理性。应急服务方案科学合理，及时便利，提供了相关证明材料且可行性高，完全满足且优于采购需求得 </w:t>
            </w:r>
            <w:r w:rsidR="00CF6699" w:rsidRPr="00CF6699">
              <w:rPr>
                <w:rFonts w:ascii="仿宋" w:eastAsia="仿宋" w:hAnsi="仿宋" w:cs="宋体"/>
                <w:color w:val="000000"/>
                <w:kern w:val="0"/>
                <w:sz w:val="24"/>
                <w:highlight w:val="yellow"/>
              </w:rPr>
              <w:t>4-6</w:t>
            </w:r>
            <w:r>
              <w:rPr>
                <w:rFonts w:ascii="仿宋" w:eastAsia="仿宋" w:hAnsi="仿宋" w:cs="宋体" w:hint="eastAsia"/>
                <w:color w:val="000000"/>
                <w:kern w:val="0"/>
                <w:sz w:val="24"/>
              </w:rPr>
              <w:t xml:space="preserve"> 分；应急服务方案比较合理，时间安排较合理，提供了相关证明材料，满足采购需求得</w:t>
            </w:r>
            <w:r w:rsidR="00CF6699" w:rsidRPr="00CF6699">
              <w:rPr>
                <w:rFonts w:ascii="仿宋" w:eastAsia="仿宋" w:hAnsi="仿宋" w:cs="宋体"/>
                <w:color w:val="000000"/>
                <w:kern w:val="0"/>
                <w:sz w:val="24"/>
                <w:highlight w:val="yellow"/>
              </w:rPr>
              <w:t>1-3</w:t>
            </w:r>
            <w:r>
              <w:rPr>
                <w:rFonts w:ascii="仿宋" w:eastAsia="仿宋" w:hAnsi="仿宋" w:cs="宋体" w:hint="eastAsia"/>
                <w:color w:val="000000"/>
                <w:kern w:val="0"/>
                <w:sz w:val="24"/>
              </w:rPr>
              <w:t>分；应急服务方案不能满足采购需求得 0 分。</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5AC" w:rsidRDefault="0023484D">
            <w:pPr>
              <w:widowControl/>
              <w:spacing w:line="360" w:lineRule="auto"/>
              <w:jc w:val="center"/>
              <w:textAlignment w:val="center"/>
              <w:rPr>
                <w:rFonts w:ascii="仿宋" w:eastAsia="仿宋" w:hAnsi="仿宋" w:cs="宋体"/>
                <w:color w:val="000000"/>
                <w:sz w:val="24"/>
              </w:rPr>
            </w:pPr>
            <w:r>
              <w:rPr>
                <w:rFonts w:ascii="仿宋" w:eastAsia="仿宋" w:hAnsi="仿宋" w:cs="宋体"/>
                <w:color w:val="000000"/>
                <w:kern w:val="0"/>
                <w:sz w:val="24"/>
              </w:rPr>
              <w:t>6</w:t>
            </w:r>
          </w:p>
        </w:tc>
      </w:tr>
      <w:tr w:rsidR="00A455AC" w:rsidTr="0023484D">
        <w:trPr>
          <w:trHeight w:val="704"/>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Default="00AF1F32">
            <w:pPr>
              <w:spacing w:line="360" w:lineRule="auto"/>
              <w:jc w:val="center"/>
              <w:rPr>
                <w:rFonts w:ascii="仿宋" w:eastAsia="仿宋" w:hAnsi="仿宋" w:cs="宋体"/>
                <w:b/>
                <w:bCs/>
                <w:color w:val="000000"/>
                <w:sz w:val="24"/>
              </w:rPr>
            </w:pPr>
            <w:r>
              <w:rPr>
                <w:rFonts w:ascii="仿宋" w:eastAsia="仿宋" w:hAnsi="仿宋" w:cs="宋体" w:hint="eastAsia"/>
                <w:b/>
                <w:bCs/>
                <w:color w:val="000000"/>
                <w:sz w:val="24"/>
              </w:rPr>
              <w:t>5</w:t>
            </w:r>
          </w:p>
        </w:tc>
        <w:tc>
          <w:tcPr>
            <w:tcW w:w="1432" w:type="dxa"/>
            <w:gridSpan w:val="2"/>
            <w:vMerge/>
            <w:tcBorders>
              <w:left w:val="single" w:sz="4" w:space="0" w:color="000000"/>
              <w:bottom w:val="single" w:sz="4" w:space="0" w:color="000000"/>
              <w:right w:val="single" w:sz="4" w:space="0" w:color="000000"/>
            </w:tcBorders>
            <w:shd w:val="clear" w:color="auto" w:fill="auto"/>
            <w:vAlign w:val="center"/>
          </w:tcPr>
          <w:p w:rsidR="00A455AC" w:rsidRDefault="00A455AC">
            <w:pPr>
              <w:widowControl/>
              <w:spacing w:line="360" w:lineRule="auto"/>
              <w:jc w:val="center"/>
              <w:textAlignment w:val="center"/>
              <w:rPr>
                <w:rFonts w:ascii="仿宋" w:eastAsia="仿宋" w:hAnsi="仿宋" w:cs="宋体"/>
                <w:color w:val="000000"/>
                <w:kern w:val="0"/>
                <w:sz w:val="24"/>
              </w:rPr>
            </w:pPr>
          </w:p>
        </w:tc>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5AC" w:rsidRPr="009D15C5" w:rsidRDefault="009F0EA1">
            <w:pPr>
              <w:widowControl/>
              <w:spacing w:line="360" w:lineRule="auto"/>
              <w:jc w:val="left"/>
              <w:textAlignment w:val="center"/>
              <w:rPr>
                <w:rFonts w:ascii="仿宋" w:eastAsia="仿宋" w:hAnsi="仿宋" w:cs="宋体"/>
                <w:kern w:val="0"/>
                <w:sz w:val="24"/>
              </w:rPr>
            </w:pPr>
            <w:r w:rsidRPr="009D15C5">
              <w:rPr>
                <w:rFonts w:ascii="仿宋" w:eastAsia="仿宋" w:hAnsi="仿宋" w:cs="宋体" w:hint="eastAsia"/>
                <w:kern w:val="0"/>
                <w:sz w:val="24"/>
              </w:rPr>
              <w:t>售后服务人员（</w:t>
            </w:r>
            <w:r w:rsidR="009D15C5" w:rsidRPr="009D15C5">
              <w:rPr>
                <w:rFonts w:ascii="仿宋" w:eastAsia="仿宋" w:hAnsi="仿宋" w:cs="宋体" w:hint="eastAsia"/>
                <w:kern w:val="0"/>
                <w:sz w:val="24"/>
              </w:rPr>
              <w:t>3</w:t>
            </w:r>
            <w:r w:rsidRPr="009D15C5">
              <w:rPr>
                <w:rFonts w:ascii="仿宋" w:eastAsia="仿宋" w:hAnsi="仿宋" w:cs="宋体" w:hint="eastAsia"/>
                <w:kern w:val="0"/>
                <w:sz w:val="24"/>
              </w:rPr>
              <w:t>分）：</w:t>
            </w:r>
          </w:p>
          <w:p w:rsidR="00A455AC" w:rsidRPr="009D15C5" w:rsidRDefault="009F0EA1" w:rsidP="00851E95">
            <w:pPr>
              <w:pStyle w:val="2"/>
              <w:spacing w:line="360" w:lineRule="auto"/>
              <w:rPr>
                <w:rFonts w:ascii="仿宋" w:eastAsia="仿宋" w:hAnsi="仿宋" w:cs="宋体"/>
                <w:b w:val="0"/>
                <w:sz w:val="24"/>
                <w:szCs w:val="24"/>
                <w:lang w:val="en-US"/>
              </w:rPr>
            </w:pPr>
            <w:r w:rsidRPr="009D15C5">
              <w:rPr>
                <w:rFonts w:ascii="仿宋" w:eastAsia="仿宋" w:hAnsi="仿宋" w:cs="宋体" w:hint="eastAsia"/>
                <w:b w:val="0"/>
                <w:sz w:val="24"/>
                <w:szCs w:val="24"/>
                <w:lang w:val="en-US"/>
              </w:rPr>
              <w:t>投标人具有本地化服务能力，拟投入本项目的服务人员有 1 人得 1 分，2人（含）以上得</w:t>
            </w:r>
            <w:r w:rsidR="009D15C5">
              <w:rPr>
                <w:rFonts w:ascii="仿宋" w:eastAsia="仿宋" w:hAnsi="仿宋" w:cs="宋体" w:hint="eastAsia"/>
                <w:b w:val="0"/>
                <w:sz w:val="24"/>
                <w:szCs w:val="24"/>
                <w:lang w:val="en-US"/>
              </w:rPr>
              <w:t>3</w:t>
            </w:r>
            <w:r w:rsidRPr="009D15C5">
              <w:rPr>
                <w:rFonts w:ascii="仿宋" w:eastAsia="仿宋" w:hAnsi="仿宋" w:cs="宋体" w:hint="eastAsia"/>
                <w:b w:val="0"/>
                <w:sz w:val="24"/>
                <w:szCs w:val="24"/>
                <w:lang w:val="en-US"/>
              </w:rPr>
              <w:t xml:space="preserve"> 分；</w:t>
            </w:r>
            <w:r w:rsidRPr="009D15C5">
              <w:rPr>
                <w:rFonts w:ascii="仿宋" w:eastAsia="仿宋" w:hAnsi="仿宋" w:cs="宋体" w:hint="eastAsia"/>
                <w:b w:val="0"/>
                <w:sz w:val="24"/>
                <w:szCs w:val="24"/>
                <w:lang w:val="en-US"/>
              </w:rPr>
              <w:br/>
              <w:t>须提供本地化服务团队人员名单、所在部门、职称</w:t>
            </w:r>
            <w:r w:rsidRPr="009D15C5">
              <w:rPr>
                <w:rFonts w:ascii="仿宋" w:eastAsia="仿宋" w:hAnsi="仿宋" w:cs="宋体"/>
                <w:b w:val="0"/>
                <w:sz w:val="24"/>
                <w:szCs w:val="24"/>
                <w:lang w:val="en-US"/>
              </w:rPr>
              <w:t>或</w:t>
            </w:r>
            <w:r w:rsidRPr="009D15C5">
              <w:rPr>
                <w:rFonts w:ascii="仿宋" w:eastAsia="仿宋" w:hAnsi="仿宋" w:cs="宋体" w:hint="eastAsia"/>
                <w:b w:val="0"/>
                <w:sz w:val="24"/>
                <w:szCs w:val="24"/>
                <w:lang w:val="en-US"/>
              </w:rPr>
              <w:t>职务级别、</w:t>
            </w:r>
            <w:r w:rsidRPr="009D15C5">
              <w:rPr>
                <w:rFonts w:ascii="仿宋" w:eastAsia="仿宋" w:hAnsi="仿宋" w:cs="宋体"/>
                <w:b w:val="0"/>
                <w:sz w:val="24"/>
                <w:szCs w:val="24"/>
                <w:lang w:val="en-US"/>
              </w:rPr>
              <w:t>联系电话</w:t>
            </w:r>
            <w:r w:rsidR="00AF1F32">
              <w:rPr>
                <w:rFonts w:ascii="仿宋" w:eastAsia="仿宋" w:hAnsi="仿宋" w:cs="宋体" w:hint="eastAsia"/>
                <w:b w:val="0"/>
                <w:sz w:val="24"/>
                <w:szCs w:val="24"/>
                <w:lang w:val="en-US"/>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5AC" w:rsidRDefault="009D15C5">
            <w:pPr>
              <w:widowControl/>
              <w:spacing w:line="360" w:lineRule="auto"/>
              <w:jc w:val="center"/>
              <w:textAlignment w:val="center"/>
              <w:rPr>
                <w:rFonts w:ascii="仿宋" w:eastAsia="仿宋" w:hAnsi="仿宋" w:cs="宋体"/>
                <w:color w:val="000000"/>
                <w:sz w:val="24"/>
              </w:rPr>
            </w:pPr>
            <w:r>
              <w:rPr>
                <w:rFonts w:ascii="仿宋" w:eastAsia="仿宋" w:hAnsi="仿宋" w:cs="宋体" w:hint="eastAsia"/>
                <w:color w:val="000000"/>
                <w:kern w:val="0"/>
                <w:sz w:val="24"/>
              </w:rPr>
              <w:t>3</w:t>
            </w:r>
          </w:p>
        </w:tc>
      </w:tr>
    </w:tbl>
    <w:p w:rsidR="00A455AC" w:rsidRDefault="00A455AC">
      <w:pPr>
        <w:pStyle w:val="2"/>
        <w:rPr>
          <w:lang w:val="en-US"/>
        </w:rPr>
      </w:pPr>
    </w:p>
    <w:p w:rsidR="00A455AC" w:rsidRDefault="00A455AC">
      <w:pPr>
        <w:pStyle w:val="2"/>
        <w:rPr>
          <w:rFonts w:ascii="仿宋" w:eastAsia="仿宋" w:hAnsi="仿宋"/>
        </w:rPr>
      </w:pPr>
    </w:p>
    <w:p w:rsidR="00A455AC" w:rsidRDefault="00A455AC">
      <w:pPr>
        <w:rPr>
          <w:rFonts w:ascii="仿宋" w:eastAsia="仿宋" w:hAnsi="仿宋"/>
          <w:sz w:val="24"/>
        </w:rPr>
      </w:pPr>
    </w:p>
    <w:p w:rsidR="00A455AC" w:rsidRDefault="00A455AC">
      <w:pPr>
        <w:pStyle w:val="2"/>
        <w:rPr>
          <w:lang w:val="en-US"/>
        </w:rPr>
      </w:pPr>
    </w:p>
    <w:p w:rsidR="00A455AC" w:rsidRDefault="00A455AC"/>
    <w:p w:rsidR="00A455AC" w:rsidRDefault="00A455AC">
      <w:pPr>
        <w:pStyle w:val="2"/>
        <w:rPr>
          <w:lang w:val="en-US"/>
        </w:rPr>
      </w:pPr>
    </w:p>
    <w:p w:rsidR="00A455AC" w:rsidRDefault="00A455AC"/>
    <w:p w:rsidR="00A455AC" w:rsidRDefault="00A455AC">
      <w:pPr>
        <w:pStyle w:val="2"/>
        <w:rPr>
          <w:lang w:val="en-US"/>
        </w:rPr>
      </w:pPr>
    </w:p>
    <w:p w:rsidR="00A455AC" w:rsidRDefault="00A455AC"/>
    <w:p w:rsidR="009D15C5" w:rsidRDefault="009D15C5" w:rsidP="009D15C5">
      <w:pPr>
        <w:pStyle w:val="2"/>
        <w:rPr>
          <w:lang w:val="en-US"/>
        </w:rPr>
      </w:pPr>
    </w:p>
    <w:p w:rsidR="009D15C5" w:rsidRDefault="009D15C5" w:rsidP="009D15C5"/>
    <w:p w:rsidR="009D15C5" w:rsidRDefault="009D15C5" w:rsidP="009D15C5">
      <w:pPr>
        <w:pStyle w:val="2"/>
        <w:rPr>
          <w:lang w:val="en-US"/>
        </w:rPr>
      </w:pPr>
    </w:p>
    <w:p w:rsidR="009D15C5" w:rsidRPr="009D15C5" w:rsidRDefault="009D15C5" w:rsidP="009D15C5"/>
    <w:p w:rsidR="00A455AC" w:rsidRDefault="00A455AC">
      <w:pPr>
        <w:rPr>
          <w:rFonts w:ascii="仿宋" w:eastAsia="仿宋" w:hAnsi="仿宋"/>
          <w:vanish/>
          <w:sz w:val="24"/>
        </w:rPr>
      </w:pPr>
    </w:p>
    <w:p w:rsidR="00A455AC" w:rsidRDefault="00A455AC"/>
    <w:p w:rsidR="00A455AC" w:rsidRDefault="00A455AC">
      <w:pPr>
        <w:pStyle w:val="2"/>
        <w:rPr>
          <w:lang w:val="en-US"/>
        </w:rPr>
      </w:pPr>
    </w:p>
    <w:p w:rsidR="00A455AC" w:rsidRDefault="00A455AC"/>
    <w:p w:rsidR="009D15C5" w:rsidRDefault="009D15C5" w:rsidP="009D15C5">
      <w:pPr>
        <w:pStyle w:val="2"/>
        <w:rPr>
          <w:lang w:val="en-US"/>
        </w:rPr>
      </w:pPr>
    </w:p>
    <w:p w:rsidR="009D15C5" w:rsidRDefault="009D15C5" w:rsidP="009D15C5"/>
    <w:p w:rsidR="009D15C5" w:rsidRDefault="009D15C5" w:rsidP="009D15C5">
      <w:pPr>
        <w:pStyle w:val="2"/>
        <w:rPr>
          <w:lang w:val="en-US"/>
        </w:rPr>
      </w:pPr>
    </w:p>
    <w:p w:rsidR="009D15C5" w:rsidRPr="00C46AA4" w:rsidRDefault="009D15C5" w:rsidP="009D15C5">
      <w:pPr>
        <w:pStyle w:val="3"/>
        <w:widowControl/>
        <w:spacing w:before="0" w:beforeAutospacing="0" w:after="0" w:afterAutospacing="0" w:line="20" w:lineRule="atLeast"/>
        <w:rPr>
          <w:rFonts w:ascii="仿宋" w:eastAsia="仿宋" w:hAnsi="仿宋" w:cs="Verdana" w:hint="default"/>
          <w:color w:val="000000"/>
          <w:sz w:val="28"/>
          <w:szCs w:val="28"/>
        </w:rPr>
      </w:pPr>
      <w:r w:rsidRPr="00C46AA4">
        <w:rPr>
          <w:rFonts w:ascii="仿宋" w:eastAsia="仿宋" w:hAnsi="仿宋" w:cs="宋体"/>
          <w:color w:val="000000"/>
          <w:sz w:val="28"/>
          <w:szCs w:val="28"/>
          <w:shd w:val="clear" w:color="auto" w:fill="FFFFFF"/>
        </w:rPr>
        <w:t>价格评审</w:t>
      </w:r>
    </w:p>
    <w:p w:rsidR="009D15C5" w:rsidRPr="00C46AA4" w:rsidRDefault="009D15C5" w:rsidP="009D15C5">
      <w:pPr>
        <w:rPr>
          <w:rFonts w:ascii="仿宋" w:eastAsia="仿宋" w:hAnsi="仿宋"/>
          <w:vanish/>
          <w:sz w:val="24"/>
        </w:rPr>
      </w:pPr>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250"/>
      </w:tblGrid>
      <w:tr w:rsidR="009D15C5" w:rsidRPr="00C46AA4" w:rsidTr="00F202B8">
        <w:tc>
          <w:tcPr>
            <w:tcW w:w="2130" w:type="dxa"/>
          </w:tcPr>
          <w:p w:rsidR="009D15C5" w:rsidRPr="00C46AA4" w:rsidRDefault="009D15C5" w:rsidP="00F202B8">
            <w:pPr>
              <w:rPr>
                <w:rFonts w:ascii="仿宋" w:eastAsia="仿宋" w:hAnsi="仿宋" w:cs="宋体"/>
                <w:color w:val="000000"/>
                <w:sz w:val="28"/>
                <w:szCs w:val="28"/>
                <w:shd w:val="clear" w:color="auto" w:fill="FFFFFF"/>
              </w:rPr>
            </w:pPr>
            <w:r w:rsidRPr="00C46AA4">
              <w:rPr>
                <w:rFonts w:ascii="仿宋" w:eastAsia="仿宋" w:hAnsi="仿宋" w:cs="宋体" w:hint="eastAsia"/>
                <w:color w:val="000000"/>
                <w:sz w:val="28"/>
                <w:szCs w:val="28"/>
                <w:shd w:val="clear" w:color="auto" w:fill="FFFFFF"/>
              </w:rPr>
              <w:t>序号</w:t>
            </w:r>
          </w:p>
        </w:tc>
        <w:tc>
          <w:tcPr>
            <w:tcW w:w="2130" w:type="dxa"/>
          </w:tcPr>
          <w:p w:rsidR="009D15C5" w:rsidRPr="00C46AA4" w:rsidRDefault="009D15C5" w:rsidP="00F202B8">
            <w:pPr>
              <w:rPr>
                <w:rFonts w:ascii="仿宋" w:eastAsia="仿宋" w:hAnsi="仿宋" w:cs="宋体"/>
                <w:color w:val="000000"/>
                <w:sz w:val="28"/>
                <w:szCs w:val="28"/>
                <w:shd w:val="clear" w:color="auto" w:fill="FFFFFF"/>
              </w:rPr>
            </w:pPr>
            <w:r w:rsidRPr="00C46AA4">
              <w:rPr>
                <w:rFonts w:ascii="仿宋" w:eastAsia="仿宋" w:hAnsi="仿宋" w:cs="宋体" w:hint="eastAsia"/>
                <w:color w:val="000000"/>
                <w:sz w:val="28"/>
                <w:szCs w:val="28"/>
                <w:shd w:val="clear" w:color="auto" w:fill="FFFFFF"/>
              </w:rPr>
              <w:t>评审因素</w:t>
            </w:r>
          </w:p>
        </w:tc>
        <w:tc>
          <w:tcPr>
            <w:tcW w:w="2131" w:type="dxa"/>
          </w:tcPr>
          <w:p w:rsidR="009D15C5" w:rsidRPr="00C46AA4" w:rsidRDefault="009D15C5" w:rsidP="00F202B8">
            <w:pPr>
              <w:rPr>
                <w:rFonts w:ascii="仿宋" w:eastAsia="仿宋" w:hAnsi="仿宋" w:cs="宋体"/>
                <w:color w:val="000000"/>
                <w:sz w:val="28"/>
                <w:szCs w:val="28"/>
                <w:shd w:val="clear" w:color="auto" w:fill="FFFFFF"/>
              </w:rPr>
            </w:pPr>
            <w:r w:rsidRPr="00C46AA4">
              <w:rPr>
                <w:rFonts w:ascii="仿宋" w:eastAsia="仿宋" w:hAnsi="仿宋" w:cs="宋体" w:hint="eastAsia"/>
                <w:color w:val="000000"/>
                <w:sz w:val="28"/>
                <w:szCs w:val="28"/>
                <w:shd w:val="clear" w:color="auto" w:fill="FFFFFF"/>
              </w:rPr>
              <w:t>评审标准</w:t>
            </w:r>
          </w:p>
        </w:tc>
        <w:tc>
          <w:tcPr>
            <w:tcW w:w="2250" w:type="dxa"/>
          </w:tcPr>
          <w:p w:rsidR="009D15C5" w:rsidRPr="00C46AA4" w:rsidRDefault="009D15C5" w:rsidP="00F202B8">
            <w:pPr>
              <w:rPr>
                <w:rFonts w:ascii="仿宋" w:eastAsia="仿宋" w:hAnsi="仿宋" w:cs="宋体"/>
                <w:color w:val="000000"/>
                <w:sz w:val="28"/>
                <w:szCs w:val="28"/>
                <w:shd w:val="clear" w:color="auto" w:fill="FFFFFF"/>
              </w:rPr>
            </w:pPr>
            <w:r w:rsidRPr="00C46AA4">
              <w:rPr>
                <w:rFonts w:ascii="仿宋" w:eastAsia="仿宋" w:hAnsi="仿宋" w:cs="宋体" w:hint="eastAsia"/>
                <w:color w:val="000000"/>
                <w:sz w:val="28"/>
                <w:szCs w:val="28"/>
                <w:shd w:val="clear" w:color="auto" w:fill="FFFFFF"/>
              </w:rPr>
              <w:t>分值</w:t>
            </w:r>
          </w:p>
        </w:tc>
      </w:tr>
      <w:tr w:rsidR="009D15C5" w:rsidRPr="00C46AA4" w:rsidTr="00F202B8">
        <w:tc>
          <w:tcPr>
            <w:tcW w:w="2130" w:type="dxa"/>
          </w:tcPr>
          <w:p w:rsidR="009D15C5" w:rsidRPr="00C46AA4" w:rsidRDefault="009D15C5" w:rsidP="00F202B8">
            <w:pPr>
              <w:rPr>
                <w:rFonts w:ascii="仿宋" w:eastAsia="仿宋" w:hAnsi="仿宋" w:cs="宋体"/>
                <w:color w:val="000000"/>
                <w:sz w:val="28"/>
                <w:szCs w:val="28"/>
                <w:shd w:val="clear" w:color="auto" w:fill="FFFFFF"/>
              </w:rPr>
            </w:pPr>
            <w:r w:rsidRPr="00C46AA4">
              <w:rPr>
                <w:rFonts w:ascii="仿宋" w:eastAsia="仿宋" w:hAnsi="仿宋" w:cs="宋体" w:hint="eastAsia"/>
                <w:kern w:val="0"/>
                <w:sz w:val="24"/>
              </w:rPr>
              <w:t>报价得分</w:t>
            </w:r>
          </w:p>
        </w:tc>
        <w:tc>
          <w:tcPr>
            <w:tcW w:w="4261" w:type="dxa"/>
            <w:gridSpan w:val="2"/>
          </w:tcPr>
          <w:p w:rsidR="009D15C5" w:rsidRPr="00C46AA4" w:rsidRDefault="009D15C5" w:rsidP="00F202B8">
            <w:pPr>
              <w:rPr>
                <w:rFonts w:ascii="仿宋" w:eastAsia="仿宋" w:hAnsi="仿宋" w:cs="宋体"/>
                <w:color w:val="000000"/>
                <w:sz w:val="28"/>
                <w:szCs w:val="28"/>
                <w:shd w:val="clear" w:color="auto" w:fill="FFFFFF"/>
              </w:rPr>
            </w:pPr>
            <w:r w:rsidRPr="00C46AA4">
              <w:rPr>
                <w:rFonts w:ascii="仿宋" w:eastAsia="仿宋" w:hAnsi="仿宋" w:cs="宋体" w:hint="eastAsia"/>
                <w:kern w:val="0"/>
                <w:sz w:val="24"/>
              </w:rPr>
              <w:t>报价得分=评标基准价/投标报价*100*报价分值权重</w:t>
            </w:r>
          </w:p>
        </w:tc>
        <w:tc>
          <w:tcPr>
            <w:tcW w:w="2250" w:type="dxa"/>
          </w:tcPr>
          <w:p w:rsidR="009D15C5" w:rsidRPr="00C46AA4" w:rsidRDefault="009D15C5" w:rsidP="00F202B8">
            <w:pPr>
              <w:jc w:val="center"/>
              <w:rPr>
                <w:rFonts w:ascii="仿宋" w:eastAsia="仿宋" w:hAnsi="仿宋" w:cs="宋体"/>
                <w:color w:val="000000"/>
                <w:sz w:val="28"/>
                <w:szCs w:val="28"/>
                <w:shd w:val="clear" w:color="auto" w:fill="FFFFFF"/>
              </w:rPr>
            </w:pPr>
            <w:r w:rsidRPr="00C46AA4">
              <w:rPr>
                <w:rFonts w:ascii="仿宋" w:eastAsia="仿宋" w:hAnsi="仿宋" w:cs="宋体" w:hint="eastAsia"/>
                <w:color w:val="000000"/>
                <w:sz w:val="28"/>
                <w:szCs w:val="28"/>
                <w:shd w:val="clear" w:color="auto" w:fill="FFFFFF"/>
              </w:rPr>
              <w:t>30</w:t>
            </w:r>
          </w:p>
        </w:tc>
      </w:tr>
    </w:tbl>
    <w:p w:rsidR="009D15C5" w:rsidRPr="009D15C5" w:rsidRDefault="009D15C5" w:rsidP="009D15C5"/>
    <w:p w:rsidR="00A455AC" w:rsidRDefault="00A455AC">
      <w:pPr>
        <w:pStyle w:val="2"/>
        <w:rPr>
          <w:lang w:val="en-US"/>
        </w:rPr>
      </w:pPr>
    </w:p>
    <w:p w:rsidR="00A455AC" w:rsidRDefault="00A455AC">
      <w:pPr>
        <w:spacing w:before="100" w:beforeAutospacing="1" w:line="360" w:lineRule="auto"/>
        <w:outlineLvl w:val="0"/>
        <w:rPr>
          <w:rFonts w:ascii="仿宋" w:eastAsia="仿宋" w:hAnsi="仿宋"/>
          <w:b/>
          <w:sz w:val="32"/>
          <w:szCs w:val="32"/>
        </w:rPr>
        <w:sectPr w:rsidR="00A455AC">
          <w:pgSz w:w="11906" w:h="16838"/>
          <w:pgMar w:top="1440" w:right="1800" w:bottom="1440" w:left="1800" w:header="851" w:footer="992" w:gutter="0"/>
          <w:cols w:space="720"/>
          <w:docGrid w:type="lines" w:linePitch="312"/>
        </w:sectPr>
      </w:pPr>
    </w:p>
    <w:p w:rsidR="00A455AC" w:rsidRDefault="00A455AC">
      <w:pPr>
        <w:spacing w:before="100" w:beforeAutospacing="1" w:line="360" w:lineRule="auto"/>
        <w:jc w:val="center"/>
        <w:outlineLvl w:val="0"/>
        <w:rPr>
          <w:rFonts w:ascii="仿宋" w:eastAsia="仿宋" w:hAnsi="仿宋"/>
          <w:b/>
          <w:sz w:val="44"/>
          <w:szCs w:val="44"/>
        </w:rPr>
      </w:pPr>
    </w:p>
    <w:p w:rsidR="00A455AC" w:rsidRDefault="009F0EA1">
      <w:pPr>
        <w:spacing w:before="100" w:beforeAutospacing="1" w:line="360" w:lineRule="auto"/>
        <w:jc w:val="center"/>
        <w:outlineLvl w:val="0"/>
        <w:rPr>
          <w:rFonts w:ascii="仿宋" w:eastAsia="仿宋" w:hAnsi="仿宋"/>
          <w:b/>
          <w:sz w:val="44"/>
          <w:szCs w:val="44"/>
        </w:rPr>
      </w:pPr>
      <w:r>
        <w:rPr>
          <w:rFonts w:ascii="仿宋" w:eastAsia="仿宋" w:hAnsi="仿宋" w:hint="eastAsia"/>
          <w:b/>
          <w:sz w:val="44"/>
          <w:szCs w:val="44"/>
        </w:rPr>
        <w:t>正文部分</w:t>
      </w:r>
    </w:p>
    <w:p w:rsidR="00A455AC" w:rsidRDefault="009F0EA1">
      <w:pPr>
        <w:spacing w:before="100" w:beforeAutospacing="1" w:line="360" w:lineRule="auto"/>
        <w:outlineLvl w:val="0"/>
        <w:rPr>
          <w:rFonts w:ascii="仿宋" w:eastAsia="仿宋" w:hAnsi="仿宋"/>
          <w:b/>
          <w:sz w:val="32"/>
          <w:szCs w:val="32"/>
        </w:rPr>
      </w:pPr>
      <w:r>
        <w:rPr>
          <w:rFonts w:ascii="仿宋" w:eastAsia="仿宋" w:hAnsi="仿宋" w:hint="eastAsia"/>
          <w:b/>
          <w:sz w:val="32"/>
          <w:szCs w:val="32"/>
        </w:rPr>
        <w:t>1. 评标方法</w:t>
      </w:r>
    </w:p>
    <w:p w:rsidR="00A455AC" w:rsidRDefault="009F0EA1">
      <w:pPr>
        <w:pStyle w:val="a3"/>
        <w:ind w:firstLineChars="175"/>
        <w:rPr>
          <w:rFonts w:ascii="仿宋" w:eastAsia="仿宋" w:hAnsi="仿宋" w:cs="宋体"/>
          <w:sz w:val="24"/>
          <w:szCs w:val="24"/>
        </w:rPr>
      </w:pPr>
      <w:r>
        <w:rPr>
          <w:rFonts w:ascii="仿宋" w:eastAsia="仿宋" w:hAnsi="仿宋" w:hint="eastAsia"/>
          <w:kern w:val="2"/>
          <w:sz w:val="24"/>
          <w:szCs w:val="24"/>
        </w:rPr>
        <w:t>本项</w:t>
      </w:r>
      <w:r>
        <w:rPr>
          <w:rFonts w:ascii="仿宋" w:eastAsia="仿宋" w:hAnsi="仿宋" w:cs="宋体" w:hint="eastAsia"/>
          <w:sz w:val="24"/>
          <w:szCs w:val="24"/>
        </w:rPr>
        <w:t>目采用</w:t>
      </w:r>
      <w:r>
        <w:rPr>
          <w:rFonts w:ascii="仿宋" w:eastAsia="仿宋" w:hAnsi="仿宋" w:cs="宋体" w:hint="eastAsia"/>
          <w:b/>
          <w:bCs/>
          <w:sz w:val="24"/>
          <w:szCs w:val="24"/>
        </w:rPr>
        <w:t>综合评分法</w:t>
      </w:r>
      <w:r w:rsidR="004D4D7E">
        <w:rPr>
          <w:rFonts w:ascii="仿宋" w:eastAsia="仿宋" w:hAnsi="仿宋" w:cs="宋体"/>
          <w:sz w:val="24"/>
          <w:szCs w:val="24"/>
        </w:rPr>
        <w:fldChar w:fldCharType="begin"/>
      </w:r>
      <w:r>
        <w:rPr>
          <w:rFonts w:ascii="仿宋" w:eastAsia="仿宋" w:hAnsi="仿宋" w:cs="宋体"/>
          <w:sz w:val="24"/>
          <w:szCs w:val="24"/>
        </w:rPr>
        <w:instrText>&lt;MK&gt;</w:instrText>
      </w:r>
      <w:r>
        <w:rPr>
          <w:rFonts w:ascii="仿宋" w:eastAsia="仿宋" w:hAnsi="仿宋" w:cs="宋体" w:hint="eastAsia"/>
          <w:sz w:val="24"/>
          <w:szCs w:val="24"/>
        </w:rPr>
        <w:instrText>evalinfo.modelname</w:instrText>
      </w:r>
      <w:r>
        <w:rPr>
          <w:rFonts w:ascii="仿宋" w:eastAsia="仿宋" w:hAnsi="仿宋" w:cs="宋体"/>
          <w:sz w:val="24"/>
          <w:szCs w:val="24"/>
        </w:rPr>
        <w:instrText>&lt;/MK&gt;</w:instrText>
      </w:r>
      <w:r w:rsidR="004D4D7E">
        <w:rPr>
          <w:rFonts w:ascii="仿宋" w:eastAsia="仿宋" w:hAnsi="仿宋" w:cs="宋体"/>
          <w:sz w:val="24"/>
          <w:szCs w:val="24"/>
        </w:rPr>
        <w:fldChar w:fldCharType="separate"/>
      </w:r>
      <w:r>
        <w:rPr>
          <w:rFonts w:ascii="仿宋" w:eastAsia="仿宋" w:hAnsi="仿宋" w:cs="宋体"/>
          <w:sz w:val="24"/>
          <w:szCs w:val="24"/>
        </w:rPr>
        <w:t>!异常的公式结尾</w:t>
      </w:r>
      <w:r w:rsidR="004D4D7E">
        <w:rPr>
          <w:rFonts w:ascii="仿宋" w:eastAsia="仿宋" w:hAnsi="仿宋" w:cs="宋体"/>
          <w:sz w:val="24"/>
          <w:szCs w:val="24"/>
        </w:rPr>
        <w:fldChar w:fldCharType="end"/>
      </w:r>
      <w:r>
        <w:rPr>
          <w:rFonts w:ascii="仿宋" w:eastAsia="仿宋" w:hAnsi="仿宋" w:cs="宋体" w:hint="eastAsia"/>
          <w:sz w:val="24"/>
          <w:szCs w:val="24"/>
        </w:rPr>
        <w:t>进行评标。</w:t>
      </w:r>
    </w:p>
    <w:p w:rsidR="00A455AC" w:rsidRDefault="009F0EA1">
      <w:pPr>
        <w:spacing w:before="100" w:beforeAutospacing="1" w:line="360" w:lineRule="auto"/>
        <w:outlineLvl w:val="0"/>
        <w:rPr>
          <w:rFonts w:ascii="仿宋" w:eastAsia="仿宋" w:hAnsi="仿宋"/>
          <w:b/>
          <w:sz w:val="32"/>
          <w:szCs w:val="32"/>
        </w:rPr>
      </w:pPr>
      <w:r>
        <w:rPr>
          <w:rFonts w:ascii="仿宋" w:eastAsia="仿宋" w:hAnsi="仿宋" w:hint="eastAsia"/>
          <w:b/>
          <w:sz w:val="32"/>
          <w:szCs w:val="32"/>
        </w:rPr>
        <w:t>2. 评标方法介绍</w:t>
      </w:r>
    </w:p>
    <w:p w:rsidR="00A455AC" w:rsidRDefault="009F0EA1">
      <w:pPr>
        <w:spacing w:line="480" w:lineRule="exact"/>
        <w:ind w:firstLineChars="200" w:firstLine="480"/>
        <w:rPr>
          <w:rFonts w:ascii="仿宋" w:eastAsia="仿宋" w:hAnsi="仿宋"/>
          <w:sz w:val="24"/>
        </w:rPr>
      </w:pPr>
      <w:r>
        <w:rPr>
          <w:rFonts w:ascii="仿宋" w:eastAsia="仿宋" w:hAnsi="仿宋" w:hint="eastAsia"/>
          <w:sz w:val="24"/>
        </w:rPr>
        <w:t>2.1综合评分法，是指投标文件满足招标文件全部实质性要求，且按照评审因素的量化指标评审得分最高的投标人为中标候选人的评标方法。</w:t>
      </w:r>
    </w:p>
    <w:p w:rsidR="00A455AC" w:rsidRDefault="009F0EA1">
      <w:pPr>
        <w:spacing w:line="480" w:lineRule="exact"/>
        <w:ind w:firstLineChars="200" w:firstLine="480"/>
        <w:rPr>
          <w:rFonts w:ascii="仿宋" w:eastAsia="仿宋" w:hAnsi="仿宋"/>
          <w:sz w:val="24"/>
        </w:rPr>
      </w:pPr>
      <w:r>
        <w:rPr>
          <w:rFonts w:ascii="仿宋" w:eastAsia="仿宋" w:hAnsi="仿宋" w:hint="eastAsia"/>
          <w:sz w:val="24"/>
        </w:rPr>
        <w:t>2.2综合评分法评标步骤：先进行资格性审查（详见“投标人须知 第六条”）和符合性审查（详见“投标人须知 第7.3条”），再对技术、商务及价格等评审因素进行综合评审。只有通过资格性检查和符合性审查的投标文件才能进入综合评审。</w:t>
      </w:r>
    </w:p>
    <w:p w:rsidR="00A455AC" w:rsidRDefault="009F0EA1">
      <w:pPr>
        <w:spacing w:line="480" w:lineRule="exact"/>
        <w:ind w:firstLineChars="200" w:firstLine="480"/>
        <w:rPr>
          <w:rFonts w:ascii="仿宋" w:eastAsia="仿宋" w:hAnsi="仿宋"/>
          <w:b/>
          <w:sz w:val="24"/>
        </w:rPr>
      </w:pPr>
      <w:r>
        <w:rPr>
          <w:rFonts w:ascii="仿宋" w:eastAsia="仿宋" w:hAnsi="仿宋" w:hint="eastAsia"/>
          <w:sz w:val="24"/>
        </w:rPr>
        <w:t>2.2综合评分及其统计：按照评标程序、评分标准以及权重分配的规定，评标委员会成员分别对各投标文件的各项评审因素进行评价打分，经汇总各评审因素得分（价格评分除外）后取平均值，再与价格评分相加即得综合得分。综合得分按由高到低顺序排列。得分相同的，按投标报价由低到高顺序排列。得分且投标报价相同的并列。投标文件满足招标文件全部实质性要求，且按照评审因素的量化指标评审得分最高的投标人为排名第一的中标候选人。综合得分次高的投标人为第二中标候选人，以此类推。</w:t>
      </w:r>
    </w:p>
    <w:p w:rsidR="00A455AC" w:rsidRDefault="009F0EA1">
      <w:pPr>
        <w:spacing w:line="480" w:lineRule="exact"/>
        <w:ind w:firstLineChars="200" w:firstLine="480"/>
        <w:rPr>
          <w:rFonts w:ascii="仿宋" w:eastAsia="仿宋" w:hAnsi="仿宋"/>
          <w:sz w:val="24"/>
        </w:rPr>
      </w:pPr>
      <w:r>
        <w:rPr>
          <w:rFonts w:ascii="仿宋" w:eastAsia="仿宋" w:hAnsi="仿宋" w:hint="eastAsia"/>
          <w:sz w:val="24"/>
        </w:rPr>
        <w:t>2.3投标报价得分计算公式详见“投标人须知 第7.5.5、7.5.6条”规定。</w:t>
      </w:r>
    </w:p>
    <w:p w:rsidR="00A455AC" w:rsidRDefault="009F0EA1">
      <w:pPr>
        <w:autoSpaceDE w:val="0"/>
        <w:autoSpaceDN w:val="0"/>
        <w:adjustRightInd w:val="0"/>
        <w:spacing w:line="360" w:lineRule="auto"/>
        <w:ind w:firstLineChars="150" w:firstLine="422"/>
        <w:jc w:val="left"/>
        <w:rPr>
          <w:rFonts w:ascii="仿宋" w:eastAsia="仿宋" w:hAnsi="仿宋"/>
          <w:sz w:val="24"/>
        </w:rPr>
      </w:pPr>
      <w:r>
        <w:rPr>
          <w:rFonts w:ascii="仿宋" w:eastAsia="仿宋" w:hAnsi="仿宋" w:hint="eastAsia"/>
          <w:b/>
          <w:sz w:val="28"/>
        </w:rPr>
        <w:t>评标参数及值表：</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60"/>
        <w:gridCol w:w="3118"/>
        <w:gridCol w:w="2976"/>
      </w:tblGrid>
      <w:tr w:rsidR="00A455AC">
        <w:trPr>
          <w:trHeight w:val="400"/>
        </w:trPr>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A455AC" w:rsidRDefault="009F0EA1">
            <w:pPr>
              <w:spacing w:line="480" w:lineRule="exact"/>
              <w:jc w:val="center"/>
              <w:rPr>
                <w:rFonts w:ascii="仿宋" w:eastAsia="仿宋" w:hAnsi="仿宋"/>
                <w:sz w:val="24"/>
              </w:rPr>
            </w:pPr>
            <w:r>
              <w:rPr>
                <w:rFonts w:ascii="仿宋" w:eastAsia="仿宋" w:hAnsi="仿宋" w:hint="eastAsia"/>
                <w:sz w:val="24"/>
              </w:rPr>
              <w:t>评审因素</w:t>
            </w:r>
          </w:p>
        </w:tc>
        <w:tc>
          <w:tcPr>
            <w:tcW w:w="3118" w:type="dxa"/>
            <w:tcBorders>
              <w:top w:val="single" w:sz="6" w:space="0" w:color="auto"/>
              <w:left w:val="single" w:sz="4" w:space="0" w:color="auto"/>
              <w:bottom w:val="single" w:sz="6" w:space="0" w:color="auto"/>
              <w:right w:val="single" w:sz="4" w:space="0" w:color="auto"/>
            </w:tcBorders>
            <w:shd w:val="clear" w:color="auto" w:fill="D9D9D9"/>
            <w:vAlign w:val="center"/>
          </w:tcPr>
          <w:p w:rsidR="00A455AC" w:rsidRDefault="009F0EA1">
            <w:pPr>
              <w:spacing w:line="480" w:lineRule="exact"/>
              <w:jc w:val="center"/>
              <w:rPr>
                <w:rFonts w:ascii="仿宋" w:eastAsia="仿宋" w:hAnsi="仿宋"/>
                <w:sz w:val="24"/>
              </w:rPr>
            </w:pPr>
            <w:r>
              <w:rPr>
                <w:rFonts w:ascii="仿宋" w:eastAsia="仿宋" w:hAnsi="仿宋" w:hint="eastAsia"/>
                <w:sz w:val="24"/>
              </w:rPr>
              <w:t>技术、商务等评分</w:t>
            </w:r>
          </w:p>
        </w:tc>
        <w:tc>
          <w:tcPr>
            <w:tcW w:w="2976" w:type="dxa"/>
            <w:tcBorders>
              <w:top w:val="single" w:sz="6" w:space="0" w:color="auto"/>
              <w:left w:val="single" w:sz="6" w:space="0" w:color="auto"/>
              <w:bottom w:val="single" w:sz="6" w:space="0" w:color="auto"/>
              <w:right w:val="single" w:sz="4" w:space="0" w:color="auto"/>
            </w:tcBorders>
            <w:shd w:val="clear" w:color="auto" w:fill="D9D9D9"/>
            <w:vAlign w:val="center"/>
          </w:tcPr>
          <w:p w:rsidR="00A455AC" w:rsidRDefault="009F0EA1">
            <w:pPr>
              <w:spacing w:line="480" w:lineRule="exact"/>
              <w:jc w:val="center"/>
              <w:rPr>
                <w:rFonts w:ascii="仿宋" w:eastAsia="仿宋" w:hAnsi="仿宋"/>
                <w:sz w:val="24"/>
              </w:rPr>
            </w:pPr>
            <w:r>
              <w:rPr>
                <w:rFonts w:ascii="仿宋" w:eastAsia="仿宋" w:hAnsi="仿宋" w:hint="eastAsia"/>
                <w:sz w:val="24"/>
              </w:rPr>
              <w:t>价格评分</w:t>
            </w:r>
          </w:p>
        </w:tc>
      </w:tr>
      <w:tr w:rsidR="00A455AC">
        <w:trPr>
          <w:trHeight w:val="400"/>
        </w:trPr>
        <w:tc>
          <w:tcPr>
            <w:tcW w:w="1560" w:type="dxa"/>
            <w:tcBorders>
              <w:top w:val="single" w:sz="6" w:space="0" w:color="auto"/>
              <w:left w:val="single" w:sz="6" w:space="0" w:color="auto"/>
              <w:bottom w:val="single" w:sz="6" w:space="0" w:color="auto"/>
              <w:right w:val="single" w:sz="6" w:space="0" w:color="auto"/>
            </w:tcBorders>
            <w:vAlign w:val="center"/>
          </w:tcPr>
          <w:p w:rsidR="00A455AC" w:rsidRDefault="009F0EA1">
            <w:pPr>
              <w:spacing w:line="480" w:lineRule="exact"/>
              <w:jc w:val="center"/>
              <w:rPr>
                <w:rFonts w:ascii="仿宋" w:eastAsia="仿宋" w:hAnsi="仿宋"/>
                <w:sz w:val="24"/>
              </w:rPr>
            </w:pPr>
            <w:r>
              <w:rPr>
                <w:rFonts w:ascii="仿宋" w:eastAsia="仿宋" w:hAnsi="仿宋" w:hint="eastAsia"/>
                <w:sz w:val="24"/>
              </w:rPr>
              <w:t>权    重</w:t>
            </w:r>
          </w:p>
        </w:tc>
        <w:tc>
          <w:tcPr>
            <w:tcW w:w="3118" w:type="dxa"/>
            <w:tcBorders>
              <w:top w:val="single" w:sz="6" w:space="0" w:color="auto"/>
              <w:left w:val="single" w:sz="4" w:space="0" w:color="auto"/>
              <w:bottom w:val="single" w:sz="6" w:space="0" w:color="auto"/>
              <w:right w:val="single" w:sz="4" w:space="0" w:color="auto"/>
            </w:tcBorders>
            <w:vAlign w:val="center"/>
          </w:tcPr>
          <w:p w:rsidR="00A455AC" w:rsidRDefault="009F0EA1">
            <w:pPr>
              <w:spacing w:line="480" w:lineRule="exact"/>
              <w:jc w:val="center"/>
              <w:rPr>
                <w:rFonts w:ascii="仿宋" w:eastAsia="仿宋" w:hAnsi="仿宋"/>
                <w:sz w:val="24"/>
              </w:rPr>
            </w:pPr>
            <w:r>
              <w:rPr>
                <w:rFonts w:ascii="仿宋" w:eastAsia="仿宋" w:hAnsi="仿宋"/>
                <w:sz w:val="24"/>
              </w:rPr>
              <w:t>70</w:t>
            </w:r>
            <w:r>
              <w:rPr>
                <w:rFonts w:ascii="仿宋" w:eastAsia="仿宋" w:hAnsi="仿宋" w:hint="eastAsia"/>
                <w:sz w:val="24"/>
              </w:rPr>
              <w:t>%</w:t>
            </w:r>
          </w:p>
        </w:tc>
        <w:tc>
          <w:tcPr>
            <w:tcW w:w="2976" w:type="dxa"/>
            <w:tcBorders>
              <w:top w:val="single" w:sz="6" w:space="0" w:color="auto"/>
              <w:left w:val="single" w:sz="6" w:space="0" w:color="auto"/>
              <w:bottom w:val="single" w:sz="6" w:space="0" w:color="auto"/>
              <w:right w:val="single" w:sz="4" w:space="0" w:color="auto"/>
            </w:tcBorders>
            <w:vAlign w:val="center"/>
          </w:tcPr>
          <w:p w:rsidR="00A455AC" w:rsidRDefault="009F0EA1">
            <w:pPr>
              <w:spacing w:line="480" w:lineRule="exact"/>
              <w:jc w:val="center"/>
              <w:rPr>
                <w:rFonts w:ascii="仿宋" w:eastAsia="仿宋" w:hAnsi="仿宋"/>
                <w:sz w:val="24"/>
              </w:rPr>
            </w:pPr>
            <w:r>
              <w:rPr>
                <w:rFonts w:ascii="仿宋" w:eastAsia="仿宋" w:hAnsi="仿宋"/>
                <w:sz w:val="24"/>
              </w:rPr>
              <w:t>30</w:t>
            </w:r>
            <w:r>
              <w:rPr>
                <w:rFonts w:ascii="仿宋" w:eastAsia="仿宋" w:hAnsi="仿宋" w:hint="eastAsia"/>
                <w:sz w:val="24"/>
              </w:rPr>
              <w:t>%</w:t>
            </w:r>
          </w:p>
        </w:tc>
      </w:tr>
    </w:tbl>
    <w:p w:rsidR="00A455AC" w:rsidRDefault="009F0EA1">
      <w:pPr>
        <w:spacing w:before="100" w:beforeAutospacing="1" w:line="360" w:lineRule="auto"/>
        <w:outlineLvl w:val="0"/>
        <w:rPr>
          <w:rFonts w:ascii="仿宋" w:eastAsia="仿宋" w:hAnsi="仿宋"/>
          <w:b/>
          <w:sz w:val="32"/>
          <w:szCs w:val="32"/>
        </w:rPr>
      </w:pPr>
      <w:r>
        <w:rPr>
          <w:rFonts w:ascii="仿宋" w:eastAsia="仿宋" w:hAnsi="仿宋" w:hint="eastAsia"/>
          <w:b/>
          <w:sz w:val="32"/>
          <w:szCs w:val="32"/>
        </w:rPr>
        <w:t>3. 评审点及标准</w:t>
      </w:r>
    </w:p>
    <w:p w:rsidR="00A455AC" w:rsidRDefault="009F0EA1">
      <w:pPr>
        <w:pStyle w:val="a3"/>
        <w:ind w:firstLineChars="175"/>
        <w:rPr>
          <w:rFonts w:ascii="仿宋" w:eastAsia="仿宋" w:hAnsi="仿宋"/>
          <w:sz w:val="24"/>
        </w:rPr>
      </w:pPr>
      <w:r>
        <w:rPr>
          <w:rFonts w:ascii="仿宋" w:eastAsia="仿宋" w:hAnsi="仿宋" w:hint="eastAsia"/>
          <w:sz w:val="24"/>
        </w:rPr>
        <w:t>参见《资格性审查标准》及《符合性审查标准》中的相关要求。</w:t>
      </w:r>
    </w:p>
    <w:p w:rsidR="00A455AC" w:rsidRDefault="004D4D7E">
      <w:pPr>
        <w:spacing w:before="100" w:beforeAutospacing="1" w:line="360" w:lineRule="auto"/>
        <w:outlineLvl w:val="0"/>
        <w:rPr>
          <w:rFonts w:ascii="仿宋" w:eastAsia="仿宋" w:hAnsi="仿宋"/>
          <w:b/>
          <w:sz w:val="32"/>
          <w:szCs w:val="32"/>
        </w:rPr>
      </w:pPr>
      <w:r>
        <w:rPr>
          <w:rFonts w:ascii="仿宋" w:eastAsia="仿宋" w:hAnsi="仿宋" w:cs="宋体"/>
          <w:szCs w:val="21"/>
        </w:rPr>
        <w:lastRenderedPageBreak/>
        <w:fldChar w:fldCharType="begin"/>
      </w:r>
      <w:r w:rsidR="009F0EA1">
        <w:rPr>
          <w:rFonts w:ascii="仿宋" w:eastAsia="仿宋" w:hAnsi="仿宋" w:cs="宋体"/>
          <w:szCs w:val="21"/>
        </w:rPr>
        <w:instrText>&lt;MK</w:instrText>
      </w:r>
      <w:r w:rsidR="009F0EA1">
        <w:rPr>
          <w:rFonts w:ascii="仿宋" w:eastAsia="仿宋" w:hAnsi="仿宋" w:cs="宋体" w:hint="eastAsia"/>
          <w:szCs w:val="21"/>
        </w:rPr>
        <w:instrText xml:space="preserve"> cmd="chip"</w:instrText>
      </w:r>
      <w:r w:rsidR="009F0EA1">
        <w:rPr>
          <w:rFonts w:ascii="仿宋" w:eastAsia="仿宋" w:hAnsi="仿宋" w:cs="宋体"/>
          <w:szCs w:val="21"/>
        </w:rPr>
        <w:instrText>&gt;</w:instrText>
      </w:r>
      <w:r w:rsidR="009F0EA1">
        <w:rPr>
          <w:rFonts w:ascii="仿宋" w:eastAsia="仿宋" w:hAnsi="仿宋" w:cs="宋体" w:hint="eastAsia"/>
          <w:szCs w:val="21"/>
        </w:rPr>
        <w:instrText>&lt;def line="2"&gt;evalinfo.setscore==5058&lt;/def&gt;</w:instrText>
      </w:r>
      <w:r w:rsidR="009F0EA1">
        <w:rPr>
          <w:rFonts w:ascii="仿宋" w:eastAsia="仿宋" w:hAnsi="仿宋" w:cs="宋体"/>
          <w:szCs w:val="21"/>
        </w:rPr>
        <w:instrText>&lt;/MK&gt;</w:instrText>
      </w:r>
      <w:r>
        <w:rPr>
          <w:rFonts w:ascii="仿宋" w:eastAsia="仿宋" w:hAnsi="仿宋" w:cs="宋体"/>
          <w:szCs w:val="21"/>
        </w:rPr>
        <w:fldChar w:fldCharType="separate"/>
      </w:r>
      <w:r w:rsidR="009F0EA1">
        <w:rPr>
          <w:rFonts w:ascii="仿宋" w:eastAsia="仿宋" w:hAnsi="仿宋" w:cs="宋体"/>
          <w:b/>
          <w:szCs w:val="21"/>
        </w:rPr>
        <w:t>!异常的公式结尾</w:t>
      </w:r>
      <w:r>
        <w:rPr>
          <w:rFonts w:ascii="仿宋" w:eastAsia="仿宋" w:hAnsi="仿宋" w:cs="宋体"/>
          <w:szCs w:val="21"/>
        </w:rPr>
        <w:fldChar w:fldCharType="end"/>
      </w:r>
      <w:r w:rsidR="009F0EA1">
        <w:rPr>
          <w:rFonts w:ascii="仿宋" w:eastAsia="仿宋" w:hAnsi="仿宋" w:hint="eastAsia"/>
          <w:b/>
          <w:sz w:val="32"/>
          <w:szCs w:val="32"/>
        </w:rPr>
        <w:t>4. 评分点及标准</w:t>
      </w:r>
    </w:p>
    <w:p w:rsidR="00A455AC" w:rsidRDefault="009F0EA1">
      <w:pPr>
        <w:pStyle w:val="a3"/>
        <w:ind w:firstLineChars="175"/>
        <w:rPr>
          <w:rFonts w:ascii="仿宋" w:eastAsia="仿宋" w:hAnsi="仿宋"/>
        </w:rPr>
      </w:pPr>
      <w:r>
        <w:rPr>
          <w:rFonts w:ascii="仿宋" w:eastAsia="仿宋" w:hAnsi="仿宋" w:hint="eastAsia"/>
          <w:sz w:val="24"/>
        </w:rPr>
        <w:t>参见《详细评审标准》中的相关要求。</w:t>
      </w:r>
    </w:p>
    <w:p w:rsidR="00A455AC" w:rsidRDefault="00A455AC">
      <w:pPr>
        <w:jc w:val="center"/>
        <w:rPr>
          <w:rFonts w:ascii="仿宋" w:eastAsia="仿宋" w:hAnsi="仿宋"/>
          <w:b/>
          <w:bCs/>
          <w:sz w:val="44"/>
          <w:szCs w:val="44"/>
        </w:rPr>
        <w:sectPr w:rsidR="00A455AC">
          <w:pgSz w:w="11906" w:h="16838"/>
          <w:pgMar w:top="1440" w:right="1800" w:bottom="1440" w:left="1800" w:header="851" w:footer="992" w:gutter="0"/>
          <w:cols w:space="720"/>
          <w:docGrid w:type="lines" w:linePitch="312"/>
        </w:sectPr>
      </w:pPr>
    </w:p>
    <w:p w:rsidR="00A455AC" w:rsidRDefault="009F0EA1">
      <w:pPr>
        <w:jc w:val="center"/>
        <w:rPr>
          <w:rFonts w:ascii="仿宋" w:eastAsia="仿宋" w:hAnsi="仿宋"/>
          <w:b/>
          <w:bCs/>
          <w:sz w:val="44"/>
          <w:szCs w:val="44"/>
        </w:rPr>
        <w:sectPr w:rsidR="00A455AC">
          <w:pgSz w:w="11906" w:h="16838"/>
          <w:pgMar w:top="1440" w:right="1800" w:bottom="1440" w:left="1800" w:header="851" w:footer="992" w:gutter="0"/>
          <w:cols w:space="720"/>
          <w:docGrid w:type="lines" w:linePitch="312"/>
        </w:sectPr>
      </w:pPr>
      <w:r>
        <w:rPr>
          <w:rFonts w:ascii="仿宋" w:eastAsia="仿宋" w:hAnsi="仿宋" w:hint="eastAsia"/>
          <w:b/>
          <w:bCs/>
          <w:sz w:val="44"/>
          <w:szCs w:val="44"/>
        </w:rPr>
        <w:lastRenderedPageBreak/>
        <w:t>第五章   合同文本</w:t>
      </w:r>
    </w:p>
    <w:p w:rsidR="00A455AC" w:rsidRDefault="009F0EA1">
      <w:pPr>
        <w:rPr>
          <w:rFonts w:ascii="仿宋" w:eastAsia="仿宋" w:hAnsi="仿宋"/>
          <w:sz w:val="24"/>
          <w:u w:val="single"/>
        </w:rPr>
      </w:pPr>
      <w:r>
        <w:rPr>
          <w:rFonts w:ascii="仿宋" w:eastAsia="仿宋" w:hAnsi="仿宋" w:hint="eastAsia"/>
          <w:b/>
          <w:sz w:val="30"/>
          <w:szCs w:val="30"/>
        </w:rPr>
        <w:lastRenderedPageBreak/>
        <w:t>合同编号：</w:t>
      </w:r>
    </w:p>
    <w:p w:rsidR="00A455AC" w:rsidRDefault="00A455AC">
      <w:pPr>
        <w:spacing w:line="360" w:lineRule="auto"/>
        <w:jc w:val="left"/>
        <w:rPr>
          <w:rFonts w:ascii="仿宋" w:eastAsia="仿宋" w:hAnsi="仿宋"/>
          <w:b/>
          <w:sz w:val="30"/>
          <w:szCs w:val="30"/>
        </w:rPr>
      </w:pPr>
    </w:p>
    <w:p w:rsidR="00A455AC" w:rsidRDefault="00A455AC">
      <w:pPr>
        <w:spacing w:line="360" w:lineRule="auto"/>
        <w:ind w:right="40" w:firstLineChars="1450" w:firstLine="4350"/>
        <w:jc w:val="left"/>
        <w:rPr>
          <w:rFonts w:ascii="仿宋" w:eastAsia="仿宋" w:hAnsi="仿宋" w:cs="宋体"/>
          <w:color w:val="000000"/>
          <w:sz w:val="30"/>
          <w:szCs w:val="30"/>
        </w:rPr>
      </w:pPr>
    </w:p>
    <w:p w:rsidR="00A455AC" w:rsidRDefault="00A455AC">
      <w:pPr>
        <w:spacing w:line="360" w:lineRule="auto"/>
        <w:ind w:right="40" w:firstLineChars="1450" w:firstLine="4350"/>
        <w:jc w:val="left"/>
        <w:rPr>
          <w:rFonts w:ascii="仿宋" w:eastAsia="仿宋" w:hAnsi="仿宋" w:cs="宋体"/>
          <w:color w:val="000000"/>
          <w:sz w:val="30"/>
          <w:szCs w:val="30"/>
        </w:rPr>
      </w:pPr>
    </w:p>
    <w:p w:rsidR="00A455AC" w:rsidRDefault="009F0EA1">
      <w:pPr>
        <w:spacing w:line="360" w:lineRule="auto"/>
        <w:jc w:val="center"/>
        <w:rPr>
          <w:rFonts w:ascii="仿宋" w:eastAsia="仿宋" w:hAnsi="仿宋"/>
          <w:b/>
          <w:sz w:val="72"/>
          <w:szCs w:val="72"/>
        </w:rPr>
      </w:pPr>
      <w:r>
        <w:rPr>
          <w:rFonts w:ascii="仿宋" w:eastAsia="仿宋" w:hAnsi="仿宋" w:hint="eastAsia"/>
          <w:b/>
          <w:sz w:val="72"/>
          <w:szCs w:val="72"/>
        </w:rPr>
        <w:t>海南省政府采购项目</w:t>
      </w:r>
    </w:p>
    <w:p w:rsidR="00A455AC" w:rsidRDefault="00A455AC">
      <w:pPr>
        <w:spacing w:line="360" w:lineRule="auto"/>
        <w:rPr>
          <w:rFonts w:ascii="仿宋" w:eastAsia="仿宋" w:hAnsi="仿宋"/>
          <w:b/>
          <w:sz w:val="30"/>
          <w:szCs w:val="30"/>
        </w:rPr>
      </w:pPr>
    </w:p>
    <w:p w:rsidR="00A455AC" w:rsidRDefault="009F0EA1">
      <w:pPr>
        <w:spacing w:line="360" w:lineRule="auto"/>
        <w:jc w:val="center"/>
        <w:rPr>
          <w:rFonts w:ascii="仿宋" w:eastAsia="仿宋" w:hAnsi="仿宋"/>
          <w:b/>
          <w:sz w:val="110"/>
          <w:szCs w:val="110"/>
        </w:rPr>
      </w:pPr>
      <w:r>
        <w:rPr>
          <w:rFonts w:ascii="仿宋" w:eastAsia="仿宋" w:hAnsi="仿宋" w:hint="eastAsia"/>
          <w:b/>
          <w:sz w:val="110"/>
          <w:szCs w:val="110"/>
        </w:rPr>
        <w:t>合 同 书</w:t>
      </w:r>
    </w:p>
    <w:p w:rsidR="00A455AC" w:rsidRDefault="00A455AC">
      <w:pPr>
        <w:spacing w:line="360" w:lineRule="auto"/>
        <w:jc w:val="center"/>
        <w:rPr>
          <w:rFonts w:ascii="仿宋" w:eastAsia="仿宋" w:hAnsi="仿宋"/>
          <w:b/>
          <w:sz w:val="32"/>
          <w:szCs w:val="32"/>
        </w:rPr>
      </w:pPr>
    </w:p>
    <w:p w:rsidR="00A455AC" w:rsidRDefault="00A455AC">
      <w:pPr>
        <w:spacing w:line="360" w:lineRule="auto"/>
        <w:rPr>
          <w:rFonts w:ascii="仿宋" w:eastAsia="仿宋" w:hAnsi="仿宋"/>
          <w:b/>
          <w:sz w:val="32"/>
          <w:szCs w:val="32"/>
        </w:rPr>
      </w:pPr>
    </w:p>
    <w:p w:rsidR="00A455AC" w:rsidRDefault="00A455AC">
      <w:pPr>
        <w:tabs>
          <w:tab w:val="left" w:pos="1260"/>
          <w:tab w:val="left" w:pos="1620"/>
          <w:tab w:val="left" w:pos="6840"/>
          <w:tab w:val="left" w:pos="7020"/>
          <w:tab w:val="left" w:pos="7200"/>
        </w:tabs>
        <w:adjustRightInd w:val="0"/>
        <w:spacing w:line="360" w:lineRule="auto"/>
        <w:ind w:rightChars="-161" w:right="-338" w:firstLineChars="600" w:firstLine="1928"/>
        <w:rPr>
          <w:rFonts w:ascii="仿宋" w:eastAsia="仿宋" w:hAnsi="仿宋"/>
          <w:b/>
          <w:sz w:val="32"/>
          <w:szCs w:val="32"/>
        </w:rPr>
      </w:pPr>
    </w:p>
    <w:p w:rsidR="00A455AC" w:rsidRDefault="00A455AC">
      <w:pPr>
        <w:tabs>
          <w:tab w:val="left" w:pos="1260"/>
          <w:tab w:val="left" w:pos="1620"/>
          <w:tab w:val="left" w:pos="6840"/>
          <w:tab w:val="left" w:pos="7020"/>
          <w:tab w:val="left" w:pos="7200"/>
        </w:tabs>
        <w:adjustRightInd w:val="0"/>
        <w:spacing w:line="360" w:lineRule="auto"/>
        <w:ind w:rightChars="-161" w:right="-338" w:firstLineChars="600" w:firstLine="1928"/>
        <w:rPr>
          <w:rFonts w:ascii="仿宋" w:eastAsia="仿宋" w:hAnsi="仿宋"/>
          <w:b/>
          <w:sz w:val="32"/>
          <w:szCs w:val="32"/>
        </w:rPr>
      </w:pPr>
    </w:p>
    <w:p w:rsidR="00A455AC" w:rsidRDefault="009F0EA1">
      <w:pPr>
        <w:tabs>
          <w:tab w:val="left" w:pos="1260"/>
          <w:tab w:val="left" w:pos="1620"/>
          <w:tab w:val="left" w:pos="6840"/>
          <w:tab w:val="left" w:pos="7020"/>
          <w:tab w:val="left" w:pos="7200"/>
        </w:tabs>
        <w:adjustRightInd w:val="0"/>
        <w:spacing w:line="360" w:lineRule="auto"/>
        <w:ind w:rightChars="-161" w:right="-338" w:firstLineChars="600" w:firstLine="1928"/>
        <w:rPr>
          <w:rFonts w:ascii="仿宋" w:eastAsia="仿宋" w:hAnsi="仿宋"/>
          <w:b/>
          <w:sz w:val="32"/>
          <w:szCs w:val="32"/>
        </w:rPr>
      </w:pPr>
      <w:r>
        <w:rPr>
          <w:rFonts w:ascii="仿宋" w:eastAsia="仿宋" w:hAnsi="仿宋" w:hint="eastAsia"/>
          <w:b/>
          <w:sz w:val="32"/>
          <w:szCs w:val="32"/>
        </w:rPr>
        <w:t>项目名称：</w:t>
      </w:r>
    </w:p>
    <w:p w:rsidR="00A455AC" w:rsidRDefault="009F0EA1">
      <w:pPr>
        <w:tabs>
          <w:tab w:val="left" w:pos="1260"/>
          <w:tab w:val="left" w:pos="1620"/>
          <w:tab w:val="left" w:pos="6840"/>
          <w:tab w:val="left" w:pos="7020"/>
          <w:tab w:val="left" w:pos="7200"/>
        </w:tabs>
        <w:adjustRightInd w:val="0"/>
        <w:spacing w:line="360" w:lineRule="auto"/>
        <w:ind w:rightChars="-161" w:right="-338" w:firstLineChars="600" w:firstLine="1928"/>
        <w:rPr>
          <w:rFonts w:ascii="仿宋" w:eastAsia="仿宋" w:hAnsi="仿宋"/>
          <w:b/>
          <w:sz w:val="32"/>
          <w:szCs w:val="32"/>
        </w:rPr>
      </w:pPr>
      <w:r>
        <w:rPr>
          <w:rFonts w:ascii="仿宋" w:eastAsia="仿宋" w:hAnsi="仿宋" w:hint="eastAsia"/>
          <w:b/>
          <w:sz w:val="32"/>
          <w:szCs w:val="32"/>
        </w:rPr>
        <w:t>项目编号：</w:t>
      </w:r>
    </w:p>
    <w:p w:rsidR="00A455AC" w:rsidRDefault="009F0EA1">
      <w:pPr>
        <w:tabs>
          <w:tab w:val="left" w:pos="1260"/>
          <w:tab w:val="left" w:pos="1620"/>
          <w:tab w:val="left" w:pos="6840"/>
          <w:tab w:val="left" w:pos="7020"/>
          <w:tab w:val="left" w:pos="7200"/>
        </w:tabs>
        <w:adjustRightInd w:val="0"/>
        <w:spacing w:line="360" w:lineRule="auto"/>
        <w:ind w:rightChars="-161" w:right="-338" w:firstLineChars="600" w:firstLine="1928"/>
        <w:rPr>
          <w:rFonts w:ascii="仿宋" w:eastAsia="仿宋" w:hAnsi="仿宋"/>
          <w:b/>
          <w:sz w:val="32"/>
          <w:szCs w:val="32"/>
        </w:rPr>
      </w:pPr>
      <w:r>
        <w:rPr>
          <w:rFonts w:ascii="仿宋" w:eastAsia="仿宋" w:hAnsi="仿宋" w:hint="eastAsia"/>
          <w:b/>
          <w:sz w:val="32"/>
          <w:szCs w:val="32"/>
        </w:rPr>
        <w:t>甲    方：</w:t>
      </w:r>
    </w:p>
    <w:p w:rsidR="00A455AC" w:rsidRDefault="009F0EA1">
      <w:pPr>
        <w:tabs>
          <w:tab w:val="left" w:pos="1260"/>
          <w:tab w:val="left" w:pos="1620"/>
          <w:tab w:val="left" w:pos="6840"/>
          <w:tab w:val="left" w:pos="7020"/>
          <w:tab w:val="left" w:pos="7200"/>
        </w:tabs>
        <w:adjustRightInd w:val="0"/>
        <w:spacing w:line="360" w:lineRule="auto"/>
        <w:ind w:rightChars="-161" w:right="-338" w:firstLineChars="600" w:firstLine="1928"/>
        <w:rPr>
          <w:rFonts w:ascii="仿宋" w:eastAsia="仿宋" w:hAnsi="仿宋"/>
          <w:b/>
          <w:sz w:val="32"/>
          <w:szCs w:val="32"/>
        </w:rPr>
      </w:pPr>
      <w:r>
        <w:rPr>
          <w:rFonts w:ascii="仿宋" w:eastAsia="仿宋" w:hAnsi="仿宋" w:hint="eastAsia"/>
          <w:b/>
          <w:sz w:val="32"/>
          <w:szCs w:val="32"/>
        </w:rPr>
        <w:t>乙    方：</w:t>
      </w:r>
    </w:p>
    <w:p w:rsidR="00A455AC" w:rsidRDefault="009F0EA1">
      <w:pPr>
        <w:tabs>
          <w:tab w:val="left" w:pos="1260"/>
          <w:tab w:val="left" w:pos="1620"/>
          <w:tab w:val="left" w:pos="6840"/>
          <w:tab w:val="left" w:pos="7020"/>
          <w:tab w:val="left" w:pos="7200"/>
        </w:tabs>
        <w:adjustRightInd w:val="0"/>
        <w:spacing w:line="360" w:lineRule="auto"/>
        <w:ind w:rightChars="-161" w:right="-338" w:firstLineChars="600" w:firstLine="1928"/>
        <w:rPr>
          <w:rFonts w:ascii="仿宋" w:eastAsia="仿宋" w:hAnsi="仿宋"/>
          <w:b/>
          <w:sz w:val="32"/>
          <w:szCs w:val="32"/>
        </w:rPr>
      </w:pPr>
      <w:r>
        <w:rPr>
          <w:rFonts w:ascii="仿宋" w:eastAsia="仿宋" w:hAnsi="仿宋" w:hint="eastAsia"/>
          <w:b/>
          <w:sz w:val="32"/>
          <w:szCs w:val="32"/>
        </w:rPr>
        <w:t>签订日期：年 月日</w:t>
      </w:r>
    </w:p>
    <w:p w:rsidR="00A455AC" w:rsidRDefault="00A455AC">
      <w:pPr>
        <w:pStyle w:val="2"/>
        <w:rPr>
          <w:rFonts w:ascii="仿宋" w:eastAsia="仿宋" w:hAnsi="仿宋"/>
        </w:rPr>
      </w:pPr>
    </w:p>
    <w:p w:rsidR="00A455AC" w:rsidRDefault="00A455AC">
      <w:pPr>
        <w:spacing w:line="360" w:lineRule="auto"/>
        <w:ind w:firstLineChars="400" w:firstLine="1285"/>
        <w:rPr>
          <w:rFonts w:ascii="仿宋" w:eastAsia="仿宋" w:hAnsi="仿宋"/>
          <w:b/>
          <w:sz w:val="32"/>
          <w:szCs w:val="32"/>
        </w:rPr>
      </w:pPr>
    </w:p>
    <w:p w:rsidR="00A455AC" w:rsidRDefault="009F0EA1">
      <w:pPr>
        <w:spacing w:line="360" w:lineRule="auto"/>
        <w:jc w:val="center"/>
        <w:rPr>
          <w:rFonts w:ascii="仿宋" w:eastAsia="仿宋" w:hAnsi="仿宋"/>
          <w:b/>
          <w:sz w:val="32"/>
          <w:szCs w:val="32"/>
        </w:rPr>
      </w:pPr>
      <w:r>
        <w:rPr>
          <w:rFonts w:ascii="仿宋" w:eastAsia="仿宋" w:hAnsi="仿宋"/>
          <w:b/>
          <w:sz w:val="32"/>
          <w:szCs w:val="32"/>
        </w:rPr>
        <w:br w:type="page"/>
      </w:r>
      <w:r>
        <w:rPr>
          <w:rFonts w:ascii="仿宋" w:eastAsia="仿宋" w:hAnsi="仿宋" w:hint="eastAsia"/>
          <w:b/>
          <w:sz w:val="32"/>
          <w:szCs w:val="32"/>
        </w:rPr>
        <w:lastRenderedPageBreak/>
        <w:t>合同专用条款</w:t>
      </w:r>
    </w:p>
    <w:p w:rsidR="00A455AC" w:rsidRDefault="00A455AC">
      <w:pPr>
        <w:spacing w:line="360" w:lineRule="auto"/>
        <w:jc w:val="center"/>
        <w:rPr>
          <w:rFonts w:ascii="仿宋" w:eastAsia="仿宋" w:hAnsi="仿宋"/>
          <w:b/>
          <w:sz w:val="24"/>
        </w:rPr>
      </w:pPr>
    </w:p>
    <w:p w:rsidR="00A455AC" w:rsidRDefault="009F0EA1">
      <w:pPr>
        <w:spacing w:line="360" w:lineRule="auto"/>
        <w:ind w:firstLineChars="200" w:firstLine="480"/>
        <w:rPr>
          <w:rFonts w:ascii="仿宋" w:eastAsia="仿宋" w:hAnsi="仿宋" w:cs="宋体"/>
          <w:sz w:val="24"/>
        </w:rPr>
      </w:pPr>
      <w:r>
        <w:rPr>
          <w:rFonts w:ascii="仿宋" w:eastAsia="仿宋" w:hAnsi="仿宋" w:cs="宋体" w:hint="eastAsia"/>
          <w:sz w:val="24"/>
          <w:u w:val="single"/>
        </w:rPr>
        <w:t xml:space="preserve">  （采购人名称）   </w:t>
      </w:r>
      <w:r>
        <w:rPr>
          <w:rFonts w:ascii="仿宋" w:eastAsia="仿宋" w:hAnsi="仿宋" w:cs="宋体" w:hint="eastAsia"/>
          <w:sz w:val="24"/>
        </w:rPr>
        <w:t xml:space="preserve">以 </w:t>
      </w:r>
      <w:r>
        <w:rPr>
          <w:rFonts w:ascii="仿宋" w:eastAsia="仿宋" w:hAnsi="仿宋" w:cs="宋体" w:hint="eastAsia"/>
          <w:sz w:val="24"/>
          <w:u w:val="single"/>
        </w:rPr>
        <w:t xml:space="preserve">  （政府采购方式）  </w:t>
      </w:r>
      <w:r>
        <w:rPr>
          <w:rFonts w:ascii="仿宋" w:eastAsia="仿宋" w:hAnsi="仿宋" w:cs="宋体" w:hint="eastAsia"/>
          <w:sz w:val="24"/>
        </w:rPr>
        <w:t xml:space="preserve">对 </w:t>
      </w:r>
      <w:r>
        <w:rPr>
          <w:rFonts w:ascii="仿宋" w:eastAsia="仿宋" w:hAnsi="仿宋" w:cs="宋体" w:hint="eastAsia"/>
          <w:sz w:val="24"/>
          <w:u w:val="single"/>
        </w:rPr>
        <w:t xml:space="preserve">  （同前页项目名称）</w:t>
      </w:r>
      <w:r>
        <w:rPr>
          <w:rFonts w:ascii="仿宋" w:eastAsia="仿宋" w:hAnsi="仿宋" w:cs="宋体" w:hint="eastAsia"/>
          <w:sz w:val="24"/>
        </w:rPr>
        <w:t xml:space="preserve">   项目（项目编号：）进行了采购，</w:t>
      </w:r>
      <w:r>
        <w:rPr>
          <w:rFonts w:ascii="仿宋" w:eastAsia="仿宋" w:hAnsi="仿宋" w:cs="宋体" w:hint="eastAsia"/>
          <w:sz w:val="24"/>
          <w:u w:val="single"/>
        </w:rPr>
        <w:t xml:space="preserve">   （中标供应商名称）</w:t>
      </w:r>
      <w:r>
        <w:rPr>
          <w:rFonts w:ascii="仿宋" w:eastAsia="仿宋" w:hAnsi="仿宋" w:cs="宋体" w:hint="eastAsia"/>
          <w:sz w:val="24"/>
        </w:rPr>
        <w:t>为该项目中标供应商。</w:t>
      </w:r>
    </w:p>
    <w:p w:rsidR="00A455AC" w:rsidRDefault="009F0EA1">
      <w:pPr>
        <w:spacing w:line="360" w:lineRule="auto"/>
        <w:ind w:firstLineChars="200" w:firstLine="480"/>
        <w:rPr>
          <w:rFonts w:ascii="仿宋" w:eastAsia="仿宋" w:hAnsi="仿宋" w:cs="宋体"/>
          <w:sz w:val="24"/>
        </w:rPr>
      </w:pPr>
      <w:r>
        <w:rPr>
          <w:rFonts w:ascii="仿宋" w:eastAsia="仿宋" w:hAnsi="仿宋" w:cs="宋体" w:hint="eastAsia"/>
          <w:sz w:val="24"/>
          <w:u w:val="single"/>
        </w:rPr>
        <w:t xml:space="preserve">（采购人名称）  </w:t>
      </w:r>
      <w:r>
        <w:rPr>
          <w:rFonts w:ascii="仿宋" w:eastAsia="仿宋" w:hAnsi="仿宋" w:cs="宋体" w:hint="eastAsia"/>
          <w:sz w:val="24"/>
          <w:lang w:val="zh-CN"/>
        </w:rPr>
        <w:t>(以下简称：甲方)</w:t>
      </w:r>
      <w:r>
        <w:rPr>
          <w:rFonts w:ascii="仿宋" w:eastAsia="仿宋" w:hAnsi="仿宋" w:cs="宋体" w:hint="eastAsia"/>
          <w:sz w:val="24"/>
        </w:rPr>
        <w:t xml:space="preserve">和 </w:t>
      </w:r>
      <w:r>
        <w:rPr>
          <w:rFonts w:ascii="仿宋" w:eastAsia="仿宋" w:hAnsi="仿宋" w:cs="宋体" w:hint="eastAsia"/>
          <w:sz w:val="24"/>
          <w:u w:val="single"/>
        </w:rPr>
        <w:t xml:space="preserve"> （中标供应商名称）   </w:t>
      </w:r>
      <w:r>
        <w:rPr>
          <w:rFonts w:ascii="仿宋" w:eastAsia="仿宋" w:hAnsi="仿宋" w:cs="宋体" w:hint="eastAsia"/>
          <w:sz w:val="24"/>
          <w:lang w:val="zh-CN"/>
        </w:rPr>
        <w:t>(以下简称：乙方)</w:t>
      </w:r>
      <w:r>
        <w:rPr>
          <w:rFonts w:ascii="仿宋" w:eastAsia="仿宋" w:hAnsi="仿宋" w:cs="宋体" w:hint="eastAsia"/>
          <w:sz w:val="24"/>
        </w:rPr>
        <w:t>根据《中华人民共和国民法典》、</w:t>
      </w:r>
      <w:r>
        <w:rPr>
          <w:rFonts w:ascii="仿宋" w:eastAsia="仿宋" w:hAnsi="仿宋" w:cs="宋体" w:hint="eastAsia"/>
          <w:sz w:val="24"/>
          <w:lang w:val="zh-CN"/>
        </w:rPr>
        <w:t>《中华人民共和国政府采购法》等相</w:t>
      </w:r>
      <w:r>
        <w:rPr>
          <w:rFonts w:ascii="仿宋" w:eastAsia="仿宋" w:hAnsi="仿宋" w:cs="宋体" w:hint="eastAsia"/>
          <w:sz w:val="24"/>
        </w:rPr>
        <w:t>关法律法规，遵循平等、自愿、公平和诚实信用原则，同意按照下面的条款和条件订立本政府采购合同，共同信守。</w:t>
      </w:r>
    </w:p>
    <w:p w:rsidR="00A455AC" w:rsidRDefault="009F0EA1" w:rsidP="004D4D7E">
      <w:pPr>
        <w:spacing w:beforeLines="50" w:line="360" w:lineRule="auto"/>
        <w:ind w:firstLineChars="200" w:firstLine="562"/>
        <w:jc w:val="left"/>
        <w:outlineLvl w:val="0"/>
        <w:rPr>
          <w:rFonts w:ascii="仿宋" w:eastAsia="仿宋" w:hAnsi="仿宋" w:cs="宋体"/>
          <w:b/>
          <w:sz w:val="28"/>
          <w:szCs w:val="28"/>
        </w:rPr>
      </w:pPr>
      <w:r>
        <w:rPr>
          <w:rFonts w:ascii="仿宋" w:eastAsia="仿宋" w:hAnsi="仿宋" w:cs="宋体" w:hint="eastAsia"/>
          <w:b/>
          <w:sz w:val="28"/>
          <w:szCs w:val="28"/>
        </w:rPr>
        <w:t>一、政府采购合同文件</w:t>
      </w:r>
    </w:p>
    <w:p w:rsidR="00A455AC" w:rsidRDefault="009F0EA1">
      <w:pPr>
        <w:spacing w:line="360" w:lineRule="auto"/>
        <w:jc w:val="left"/>
        <w:rPr>
          <w:rFonts w:ascii="仿宋" w:eastAsia="仿宋" w:hAnsi="仿宋" w:cs="宋体"/>
          <w:sz w:val="24"/>
        </w:rPr>
      </w:pPr>
      <w:r>
        <w:rPr>
          <w:rFonts w:ascii="仿宋" w:eastAsia="仿宋" w:hAnsi="仿宋" w:cs="宋体" w:hint="eastAsia"/>
          <w:sz w:val="24"/>
        </w:rPr>
        <w:t xml:space="preserve"> 本政府采购合同所附下列文件是构成本政府采购合同不可分割的部分：</w:t>
      </w:r>
    </w:p>
    <w:p w:rsidR="00A455AC" w:rsidRDefault="009F0EA1">
      <w:pPr>
        <w:spacing w:line="360" w:lineRule="auto"/>
        <w:ind w:firstLineChars="200" w:firstLine="480"/>
        <w:jc w:val="left"/>
        <w:rPr>
          <w:rFonts w:ascii="仿宋" w:eastAsia="仿宋" w:hAnsi="仿宋" w:cs="宋体"/>
          <w:sz w:val="24"/>
        </w:rPr>
      </w:pPr>
      <w:r>
        <w:rPr>
          <w:rFonts w:ascii="仿宋" w:eastAsia="仿宋" w:hAnsi="仿宋" w:cs="宋体" w:hint="eastAsia"/>
          <w:sz w:val="24"/>
        </w:rPr>
        <w:t>1.招标文件（含澄清或者修改文件）；</w:t>
      </w:r>
    </w:p>
    <w:p w:rsidR="00A455AC" w:rsidRDefault="009F0EA1">
      <w:pPr>
        <w:spacing w:line="360" w:lineRule="auto"/>
        <w:ind w:firstLineChars="200" w:firstLine="480"/>
        <w:jc w:val="left"/>
        <w:rPr>
          <w:rFonts w:ascii="仿宋" w:eastAsia="仿宋" w:hAnsi="仿宋" w:cs="宋体"/>
          <w:sz w:val="24"/>
        </w:rPr>
      </w:pPr>
      <w:r>
        <w:rPr>
          <w:rFonts w:ascii="仿宋" w:eastAsia="仿宋" w:hAnsi="仿宋" w:cs="宋体" w:hint="eastAsia"/>
          <w:sz w:val="24"/>
        </w:rPr>
        <w:t>2.招标文件的更正公告、变更公告；</w:t>
      </w:r>
    </w:p>
    <w:p w:rsidR="00A455AC" w:rsidRDefault="009F0EA1">
      <w:pPr>
        <w:spacing w:line="360" w:lineRule="auto"/>
        <w:ind w:firstLineChars="200" w:firstLine="480"/>
        <w:jc w:val="left"/>
        <w:rPr>
          <w:rFonts w:ascii="仿宋" w:eastAsia="仿宋" w:hAnsi="仿宋" w:cs="宋体"/>
          <w:sz w:val="24"/>
        </w:rPr>
      </w:pPr>
      <w:r>
        <w:rPr>
          <w:rFonts w:ascii="仿宋" w:eastAsia="仿宋" w:hAnsi="仿宋" w:cs="宋体" w:hint="eastAsia"/>
          <w:sz w:val="24"/>
        </w:rPr>
        <w:t>3.乙方提交的投标文件（含澄清或者说明文件）；</w:t>
      </w:r>
    </w:p>
    <w:p w:rsidR="00A455AC" w:rsidRDefault="009F0EA1">
      <w:pPr>
        <w:spacing w:line="360" w:lineRule="auto"/>
        <w:ind w:firstLineChars="200" w:firstLine="480"/>
        <w:jc w:val="left"/>
        <w:rPr>
          <w:rFonts w:ascii="仿宋" w:eastAsia="仿宋" w:hAnsi="仿宋" w:cs="宋体"/>
          <w:sz w:val="24"/>
        </w:rPr>
      </w:pPr>
      <w:r>
        <w:rPr>
          <w:rFonts w:ascii="仿宋" w:eastAsia="仿宋" w:hAnsi="仿宋" w:cs="宋体" w:hint="eastAsia"/>
          <w:sz w:val="24"/>
        </w:rPr>
        <w:t>4.政府采购合同条款；</w:t>
      </w:r>
    </w:p>
    <w:p w:rsidR="00A455AC" w:rsidRDefault="009F0EA1">
      <w:pPr>
        <w:spacing w:line="360" w:lineRule="auto"/>
        <w:ind w:firstLineChars="200" w:firstLine="480"/>
        <w:jc w:val="left"/>
        <w:rPr>
          <w:rFonts w:ascii="仿宋" w:eastAsia="仿宋" w:hAnsi="仿宋" w:cs="宋体"/>
          <w:sz w:val="24"/>
        </w:rPr>
      </w:pPr>
      <w:r>
        <w:rPr>
          <w:rFonts w:ascii="仿宋" w:eastAsia="仿宋" w:hAnsi="仿宋" w:cs="宋体" w:hint="eastAsia"/>
          <w:sz w:val="24"/>
        </w:rPr>
        <w:t>5.中标通知书；</w:t>
      </w:r>
    </w:p>
    <w:p w:rsidR="00A455AC" w:rsidRDefault="009F0EA1">
      <w:pPr>
        <w:spacing w:line="360" w:lineRule="auto"/>
        <w:ind w:firstLineChars="200" w:firstLine="480"/>
        <w:jc w:val="left"/>
        <w:rPr>
          <w:rFonts w:ascii="仿宋" w:eastAsia="仿宋" w:hAnsi="仿宋" w:cs="宋体"/>
          <w:sz w:val="24"/>
        </w:rPr>
      </w:pPr>
      <w:r>
        <w:rPr>
          <w:rFonts w:ascii="仿宋" w:eastAsia="仿宋" w:hAnsi="仿宋" w:cs="宋体" w:hint="eastAsia"/>
          <w:sz w:val="24"/>
        </w:rPr>
        <w:t>6.政府采购合同的其它附件。</w:t>
      </w:r>
    </w:p>
    <w:p w:rsidR="00A455AC" w:rsidRDefault="009F0EA1" w:rsidP="004D4D7E">
      <w:pPr>
        <w:spacing w:beforeLines="50" w:line="360" w:lineRule="auto"/>
        <w:ind w:firstLineChars="200" w:firstLine="562"/>
        <w:jc w:val="left"/>
        <w:outlineLvl w:val="0"/>
        <w:rPr>
          <w:rFonts w:ascii="仿宋" w:eastAsia="仿宋" w:hAnsi="仿宋" w:cs="宋体"/>
          <w:b/>
          <w:sz w:val="28"/>
          <w:szCs w:val="28"/>
        </w:rPr>
      </w:pPr>
      <w:r>
        <w:rPr>
          <w:rFonts w:ascii="仿宋" w:eastAsia="仿宋" w:hAnsi="仿宋" w:cs="宋体" w:hint="eastAsia"/>
          <w:b/>
          <w:sz w:val="28"/>
          <w:szCs w:val="28"/>
        </w:rPr>
        <w:t>二、政府采购合同范围和条件</w:t>
      </w:r>
    </w:p>
    <w:p w:rsidR="00A455AC" w:rsidRDefault="009F0EA1">
      <w:pPr>
        <w:spacing w:line="360" w:lineRule="auto"/>
        <w:jc w:val="left"/>
        <w:rPr>
          <w:rFonts w:ascii="仿宋" w:eastAsia="仿宋" w:hAnsi="仿宋" w:cs="宋体"/>
          <w:sz w:val="24"/>
        </w:rPr>
      </w:pPr>
      <w:r>
        <w:rPr>
          <w:rFonts w:ascii="仿宋" w:eastAsia="仿宋" w:hAnsi="仿宋" w:cs="宋体" w:hint="eastAsia"/>
          <w:sz w:val="24"/>
        </w:rPr>
        <w:t>本政府采购合同的范围和条件与上述政府采购合同文件的规定相一致。</w:t>
      </w:r>
    </w:p>
    <w:p w:rsidR="00A455AC" w:rsidRDefault="009F0EA1" w:rsidP="004D4D7E">
      <w:pPr>
        <w:spacing w:beforeLines="50" w:line="360" w:lineRule="auto"/>
        <w:ind w:firstLineChars="200" w:firstLine="562"/>
        <w:jc w:val="left"/>
        <w:outlineLvl w:val="0"/>
        <w:rPr>
          <w:rFonts w:ascii="仿宋" w:eastAsia="仿宋" w:hAnsi="仿宋" w:cs="宋体"/>
          <w:b/>
          <w:sz w:val="28"/>
          <w:szCs w:val="28"/>
        </w:rPr>
      </w:pPr>
      <w:r>
        <w:rPr>
          <w:rFonts w:ascii="仿宋" w:eastAsia="仿宋" w:hAnsi="仿宋" w:cs="宋体" w:hint="eastAsia"/>
          <w:b/>
          <w:sz w:val="28"/>
          <w:szCs w:val="28"/>
        </w:rPr>
        <w:t>三、政府采购合同标的</w:t>
      </w:r>
    </w:p>
    <w:p w:rsidR="00A455AC" w:rsidRDefault="009F0EA1">
      <w:pPr>
        <w:spacing w:line="360" w:lineRule="auto"/>
        <w:jc w:val="left"/>
        <w:rPr>
          <w:rFonts w:ascii="仿宋" w:eastAsia="仿宋" w:hAnsi="仿宋" w:cs="宋体"/>
          <w:sz w:val="24"/>
        </w:rPr>
      </w:pPr>
      <w:r>
        <w:rPr>
          <w:rFonts w:ascii="仿宋" w:eastAsia="仿宋" w:hAnsi="仿宋" w:cs="宋体" w:hint="eastAsia"/>
          <w:sz w:val="24"/>
        </w:rPr>
        <w:t xml:space="preserve"> 本政府采购合同的标的为政府采购合同货物清单(同投标文件中的开标一览表/分项报价明细表)中所列货物及相关服务。</w:t>
      </w:r>
    </w:p>
    <w:tbl>
      <w:tblPr>
        <w:tblW w:w="9353" w:type="dxa"/>
        <w:jc w:val="center"/>
        <w:tblLayout w:type="fixed"/>
        <w:tblLook w:val="04A0"/>
      </w:tblPr>
      <w:tblGrid>
        <w:gridCol w:w="750"/>
        <w:gridCol w:w="1523"/>
        <w:gridCol w:w="2019"/>
        <w:gridCol w:w="935"/>
        <w:gridCol w:w="1194"/>
        <w:gridCol w:w="1667"/>
        <w:gridCol w:w="1265"/>
      </w:tblGrid>
      <w:tr w:rsidR="00A455AC">
        <w:trPr>
          <w:trHeight w:val="393"/>
          <w:jc w:val="center"/>
        </w:trPr>
        <w:tc>
          <w:tcPr>
            <w:tcW w:w="750" w:type="dxa"/>
            <w:tcBorders>
              <w:top w:val="single" w:sz="4" w:space="0" w:color="auto"/>
              <w:left w:val="single" w:sz="4" w:space="0" w:color="auto"/>
              <w:bottom w:val="single" w:sz="4" w:space="0" w:color="auto"/>
              <w:right w:val="single" w:sz="4" w:space="0" w:color="auto"/>
            </w:tcBorders>
            <w:vAlign w:val="center"/>
          </w:tcPr>
          <w:p w:rsidR="00A455AC" w:rsidRDefault="009F0EA1">
            <w:pPr>
              <w:spacing w:line="360" w:lineRule="auto"/>
              <w:jc w:val="center"/>
              <w:rPr>
                <w:rFonts w:ascii="仿宋" w:eastAsia="仿宋" w:hAnsi="仿宋" w:cs="宋体"/>
                <w:b/>
                <w:bCs/>
                <w:sz w:val="24"/>
              </w:rPr>
            </w:pPr>
            <w:r>
              <w:rPr>
                <w:rFonts w:ascii="仿宋" w:eastAsia="仿宋" w:hAnsi="仿宋" w:cs="宋体" w:hint="eastAsia"/>
                <w:b/>
                <w:bCs/>
                <w:sz w:val="24"/>
              </w:rPr>
              <w:t>序号</w:t>
            </w:r>
          </w:p>
        </w:tc>
        <w:tc>
          <w:tcPr>
            <w:tcW w:w="1523" w:type="dxa"/>
            <w:tcBorders>
              <w:top w:val="single" w:sz="4" w:space="0" w:color="auto"/>
              <w:left w:val="single" w:sz="4" w:space="0" w:color="auto"/>
              <w:bottom w:val="single" w:sz="4" w:space="0" w:color="auto"/>
              <w:right w:val="single" w:sz="4" w:space="0" w:color="auto"/>
            </w:tcBorders>
            <w:vAlign w:val="center"/>
          </w:tcPr>
          <w:p w:rsidR="00A455AC" w:rsidRDefault="009F0EA1">
            <w:pPr>
              <w:spacing w:line="360" w:lineRule="auto"/>
              <w:jc w:val="center"/>
              <w:rPr>
                <w:rFonts w:ascii="仿宋" w:eastAsia="仿宋" w:hAnsi="仿宋" w:cs="宋体"/>
                <w:b/>
                <w:bCs/>
                <w:sz w:val="24"/>
              </w:rPr>
            </w:pPr>
            <w:r>
              <w:rPr>
                <w:rFonts w:ascii="仿宋" w:eastAsia="仿宋" w:hAnsi="仿宋" w:cs="宋体" w:hint="eastAsia"/>
                <w:b/>
                <w:bCs/>
                <w:sz w:val="24"/>
              </w:rPr>
              <w:t>货物名称</w:t>
            </w:r>
          </w:p>
        </w:tc>
        <w:tc>
          <w:tcPr>
            <w:tcW w:w="2019" w:type="dxa"/>
            <w:tcBorders>
              <w:top w:val="single" w:sz="4" w:space="0" w:color="auto"/>
              <w:left w:val="single" w:sz="4" w:space="0" w:color="auto"/>
              <w:bottom w:val="single" w:sz="4" w:space="0" w:color="auto"/>
              <w:right w:val="single" w:sz="4" w:space="0" w:color="auto"/>
            </w:tcBorders>
            <w:vAlign w:val="center"/>
          </w:tcPr>
          <w:p w:rsidR="00A455AC" w:rsidRDefault="009F0EA1">
            <w:pPr>
              <w:spacing w:line="360" w:lineRule="auto"/>
              <w:jc w:val="center"/>
              <w:rPr>
                <w:rFonts w:ascii="仿宋" w:eastAsia="仿宋" w:hAnsi="仿宋" w:cs="宋体"/>
                <w:b/>
                <w:bCs/>
                <w:sz w:val="24"/>
              </w:rPr>
            </w:pPr>
            <w:r>
              <w:rPr>
                <w:rFonts w:ascii="仿宋" w:eastAsia="仿宋" w:hAnsi="仿宋" w:cs="宋体" w:hint="eastAsia"/>
                <w:b/>
                <w:bCs/>
                <w:sz w:val="24"/>
              </w:rPr>
              <w:t>品牌、规格型号</w:t>
            </w:r>
          </w:p>
          <w:p w:rsidR="00A455AC" w:rsidRDefault="009F0EA1">
            <w:pPr>
              <w:spacing w:line="360" w:lineRule="auto"/>
              <w:jc w:val="center"/>
              <w:rPr>
                <w:rFonts w:ascii="仿宋" w:eastAsia="仿宋" w:hAnsi="仿宋" w:cs="宋体"/>
                <w:b/>
                <w:bCs/>
                <w:sz w:val="24"/>
              </w:rPr>
            </w:pPr>
            <w:r>
              <w:rPr>
                <w:rFonts w:ascii="仿宋" w:eastAsia="仿宋" w:hAnsi="仿宋" w:cs="宋体" w:hint="eastAsia"/>
                <w:b/>
                <w:bCs/>
                <w:sz w:val="24"/>
              </w:rPr>
              <w:t>（或服务要求）</w:t>
            </w:r>
          </w:p>
        </w:tc>
        <w:tc>
          <w:tcPr>
            <w:tcW w:w="935" w:type="dxa"/>
            <w:tcBorders>
              <w:top w:val="single" w:sz="4" w:space="0" w:color="auto"/>
              <w:left w:val="single" w:sz="4" w:space="0" w:color="auto"/>
              <w:bottom w:val="single" w:sz="4" w:space="0" w:color="auto"/>
              <w:right w:val="single" w:sz="4" w:space="0" w:color="auto"/>
            </w:tcBorders>
            <w:vAlign w:val="center"/>
          </w:tcPr>
          <w:p w:rsidR="00A455AC" w:rsidRDefault="009F0EA1">
            <w:pPr>
              <w:spacing w:line="360" w:lineRule="auto"/>
              <w:jc w:val="center"/>
              <w:rPr>
                <w:rFonts w:ascii="仿宋" w:eastAsia="仿宋" w:hAnsi="仿宋" w:cs="宋体"/>
                <w:b/>
                <w:bCs/>
                <w:sz w:val="24"/>
              </w:rPr>
            </w:pPr>
            <w:r>
              <w:rPr>
                <w:rFonts w:ascii="仿宋" w:eastAsia="仿宋" w:hAnsi="仿宋" w:cs="宋体" w:hint="eastAsia"/>
                <w:b/>
                <w:bCs/>
                <w:sz w:val="24"/>
              </w:rPr>
              <w:t>数量/单位</w:t>
            </w:r>
          </w:p>
        </w:tc>
        <w:tc>
          <w:tcPr>
            <w:tcW w:w="1194" w:type="dxa"/>
            <w:tcBorders>
              <w:top w:val="single" w:sz="4" w:space="0" w:color="auto"/>
              <w:left w:val="single" w:sz="4" w:space="0" w:color="auto"/>
              <w:bottom w:val="single" w:sz="4" w:space="0" w:color="auto"/>
              <w:right w:val="single" w:sz="4" w:space="0" w:color="auto"/>
            </w:tcBorders>
            <w:vAlign w:val="center"/>
          </w:tcPr>
          <w:p w:rsidR="00A455AC" w:rsidRDefault="009F0EA1">
            <w:pPr>
              <w:spacing w:line="360" w:lineRule="auto"/>
              <w:jc w:val="center"/>
              <w:rPr>
                <w:rFonts w:ascii="仿宋" w:eastAsia="仿宋" w:hAnsi="仿宋" w:cs="宋体"/>
                <w:b/>
                <w:bCs/>
                <w:sz w:val="24"/>
              </w:rPr>
            </w:pPr>
            <w:r>
              <w:rPr>
                <w:rFonts w:ascii="仿宋" w:eastAsia="仿宋" w:hAnsi="仿宋" w:cs="宋体" w:hint="eastAsia"/>
                <w:b/>
                <w:bCs/>
                <w:sz w:val="24"/>
              </w:rPr>
              <w:t>单价</w:t>
            </w:r>
          </w:p>
          <w:p w:rsidR="00A455AC" w:rsidRDefault="009F0EA1">
            <w:pPr>
              <w:spacing w:line="360" w:lineRule="auto"/>
              <w:jc w:val="center"/>
              <w:rPr>
                <w:rFonts w:ascii="仿宋" w:eastAsia="仿宋" w:hAnsi="仿宋" w:cs="宋体"/>
                <w:b/>
                <w:bCs/>
                <w:sz w:val="24"/>
              </w:rPr>
            </w:pPr>
            <w:r>
              <w:rPr>
                <w:rFonts w:ascii="仿宋" w:eastAsia="仿宋" w:hAnsi="仿宋" w:cs="宋体" w:hint="eastAsia"/>
                <w:b/>
                <w:bCs/>
                <w:sz w:val="24"/>
              </w:rPr>
              <w:t>（元）</w:t>
            </w:r>
          </w:p>
        </w:tc>
        <w:tc>
          <w:tcPr>
            <w:tcW w:w="1667" w:type="dxa"/>
            <w:tcBorders>
              <w:top w:val="single" w:sz="4" w:space="0" w:color="auto"/>
              <w:left w:val="single" w:sz="4" w:space="0" w:color="auto"/>
              <w:bottom w:val="single" w:sz="4" w:space="0" w:color="auto"/>
              <w:right w:val="single" w:sz="4" w:space="0" w:color="auto"/>
            </w:tcBorders>
            <w:vAlign w:val="center"/>
          </w:tcPr>
          <w:p w:rsidR="00A455AC" w:rsidRDefault="009F0EA1">
            <w:pPr>
              <w:spacing w:line="360" w:lineRule="auto"/>
              <w:jc w:val="center"/>
              <w:rPr>
                <w:rFonts w:ascii="仿宋" w:eastAsia="仿宋" w:hAnsi="仿宋" w:cs="宋体"/>
                <w:b/>
                <w:bCs/>
                <w:sz w:val="24"/>
              </w:rPr>
            </w:pPr>
            <w:r>
              <w:rPr>
                <w:rFonts w:ascii="仿宋" w:eastAsia="仿宋" w:hAnsi="仿宋" w:cs="宋体" w:hint="eastAsia"/>
                <w:b/>
                <w:bCs/>
                <w:sz w:val="24"/>
              </w:rPr>
              <w:t>单项总价</w:t>
            </w:r>
          </w:p>
          <w:p w:rsidR="00A455AC" w:rsidRDefault="009F0EA1">
            <w:pPr>
              <w:spacing w:line="360" w:lineRule="auto"/>
              <w:jc w:val="center"/>
              <w:rPr>
                <w:rFonts w:ascii="仿宋" w:eastAsia="仿宋" w:hAnsi="仿宋" w:cs="宋体"/>
                <w:b/>
                <w:bCs/>
                <w:sz w:val="24"/>
              </w:rPr>
            </w:pPr>
            <w:r>
              <w:rPr>
                <w:rFonts w:ascii="仿宋" w:eastAsia="仿宋" w:hAnsi="仿宋" w:cs="宋体" w:hint="eastAsia"/>
                <w:b/>
                <w:bCs/>
                <w:sz w:val="24"/>
              </w:rPr>
              <w:t>(元)</w:t>
            </w:r>
          </w:p>
        </w:tc>
        <w:tc>
          <w:tcPr>
            <w:tcW w:w="1265" w:type="dxa"/>
            <w:tcBorders>
              <w:top w:val="single" w:sz="4" w:space="0" w:color="auto"/>
              <w:left w:val="single" w:sz="4" w:space="0" w:color="auto"/>
              <w:bottom w:val="single" w:sz="4" w:space="0" w:color="auto"/>
              <w:right w:val="single" w:sz="4" w:space="0" w:color="auto"/>
            </w:tcBorders>
            <w:vAlign w:val="center"/>
          </w:tcPr>
          <w:p w:rsidR="00A455AC" w:rsidRDefault="009F0EA1">
            <w:pPr>
              <w:spacing w:line="360" w:lineRule="auto"/>
              <w:jc w:val="center"/>
              <w:rPr>
                <w:rFonts w:ascii="仿宋" w:eastAsia="仿宋" w:hAnsi="仿宋" w:cs="宋体"/>
                <w:b/>
                <w:bCs/>
                <w:sz w:val="24"/>
              </w:rPr>
            </w:pPr>
            <w:r>
              <w:rPr>
                <w:rFonts w:ascii="仿宋" w:eastAsia="仿宋" w:hAnsi="仿宋" w:cs="宋体" w:hint="eastAsia"/>
                <w:b/>
                <w:bCs/>
                <w:sz w:val="24"/>
              </w:rPr>
              <w:t>备注</w:t>
            </w:r>
          </w:p>
        </w:tc>
      </w:tr>
      <w:tr w:rsidR="00A455AC">
        <w:trPr>
          <w:trHeight w:val="9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A455AC" w:rsidRDefault="00A455AC">
            <w:pPr>
              <w:spacing w:line="360" w:lineRule="auto"/>
              <w:jc w:val="left"/>
              <w:rPr>
                <w:rFonts w:ascii="仿宋" w:eastAsia="仿宋" w:hAnsi="仿宋" w:cs="宋体"/>
                <w:sz w:val="24"/>
              </w:rPr>
            </w:pPr>
          </w:p>
        </w:tc>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935"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r>
      <w:tr w:rsidR="00A455AC">
        <w:trPr>
          <w:trHeight w:val="393"/>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A455AC" w:rsidRDefault="00A455AC">
            <w:pPr>
              <w:spacing w:line="360" w:lineRule="auto"/>
              <w:jc w:val="left"/>
              <w:rPr>
                <w:rFonts w:ascii="仿宋" w:eastAsia="仿宋" w:hAnsi="仿宋" w:cs="宋体"/>
                <w:sz w:val="24"/>
              </w:rPr>
            </w:pPr>
          </w:p>
        </w:tc>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935"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r>
      <w:tr w:rsidR="00A455AC">
        <w:trPr>
          <w:trHeight w:val="393"/>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A455AC" w:rsidRDefault="00A455AC">
            <w:pPr>
              <w:spacing w:line="360" w:lineRule="auto"/>
              <w:jc w:val="left"/>
              <w:rPr>
                <w:rFonts w:ascii="仿宋" w:eastAsia="仿宋" w:hAnsi="仿宋" w:cs="宋体"/>
                <w:sz w:val="24"/>
              </w:rPr>
            </w:pPr>
          </w:p>
        </w:tc>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935"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r>
      <w:tr w:rsidR="00A455AC">
        <w:trPr>
          <w:trHeight w:val="393"/>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A455AC" w:rsidRDefault="00A455AC">
            <w:pPr>
              <w:spacing w:line="360" w:lineRule="auto"/>
              <w:jc w:val="left"/>
              <w:rPr>
                <w:rFonts w:ascii="仿宋" w:eastAsia="仿宋" w:hAnsi="仿宋" w:cs="宋体"/>
                <w:sz w:val="24"/>
              </w:rPr>
            </w:pPr>
          </w:p>
        </w:tc>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935"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r>
      <w:tr w:rsidR="00A455AC">
        <w:trPr>
          <w:trHeight w:val="521"/>
          <w:jc w:val="center"/>
        </w:trPr>
        <w:tc>
          <w:tcPr>
            <w:tcW w:w="64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455AC" w:rsidRDefault="009F0EA1">
            <w:pPr>
              <w:spacing w:line="360" w:lineRule="auto"/>
              <w:jc w:val="center"/>
              <w:rPr>
                <w:rFonts w:ascii="仿宋" w:eastAsia="仿宋" w:hAnsi="仿宋" w:cs="宋体"/>
                <w:sz w:val="24"/>
              </w:rPr>
            </w:pPr>
            <w:r>
              <w:rPr>
                <w:rFonts w:ascii="仿宋" w:eastAsia="仿宋" w:hAnsi="仿宋" w:cs="宋体" w:hint="eastAsia"/>
                <w:sz w:val="24"/>
              </w:rPr>
              <w:t>总       价</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rsidR="00A455AC" w:rsidRDefault="00A455AC">
            <w:pPr>
              <w:spacing w:line="360" w:lineRule="auto"/>
              <w:jc w:val="left"/>
              <w:rPr>
                <w:rFonts w:ascii="仿宋" w:eastAsia="仿宋" w:hAnsi="仿宋" w:cs="宋体"/>
                <w:sz w:val="24"/>
              </w:rPr>
            </w:pPr>
          </w:p>
        </w:tc>
      </w:tr>
    </w:tbl>
    <w:p w:rsidR="00A455AC" w:rsidRDefault="009F0EA1" w:rsidP="004D4D7E">
      <w:pPr>
        <w:spacing w:beforeLines="50" w:line="360" w:lineRule="auto"/>
        <w:ind w:firstLineChars="200" w:firstLine="482"/>
        <w:jc w:val="left"/>
        <w:outlineLvl w:val="0"/>
        <w:rPr>
          <w:rFonts w:ascii="仿宋" w:eastAsia="仿宋" w:hAnsi="仿宋" w:cs="宋体"/>
          <w:b/>
          <w:sz w:val="24"/>
        </w:rPr>
      </w:pPr>
      <w:r>
        <w:rPr>
          <w:rFonts w:ascii="仿宋" w:eastAsia="仿宋" w:hAnsi="仿宋" w:cs="宋体" w:hint="eastAsia"/>
          <w:b/>
          <w:sz w:val="24"/>
        </w:rPr>
        <w:t>注：此表须备注核心产品。</w:t>
      </w:r>
    </w:p>
    <w:p w:rsidR="00A455AC" w:rsidRDefault="009F0EA1" w:rsidP="004D4D7E">
      <w:pPr>
        <w:spacing w:beforeLines="50" w:line="360" w:lineRule="auto"/>
        <w:ind w:firstLineChars="200" w:firstLine="562"/>
        <w:jc w:val="left"/>
        <w:outlineLvl w:val="0"/>
        <w:rPr>
          <w:rFonts w:ascii="仿宋" w:eastAsia="仿宋" w:hAnsi="仿宋" w:cs="宋体"/>
          <w:b/>
          <w:sz w:val="28"/>
          <w:szCs w:val="28"/>
        </w:rPr>
      </w:pPr>
      <w:r>
        <w:rPr>
          <w:rFonts w:ascii="仿宋" w:eastAsia="仿宋" w:hAnsi="仿宋" w:cs="宋体" w:hint="eastAsia"/>
          <w:b/>
          <w:sz w:val="28"/>
          <w:szCs w:val="28"/>
        </w:rPr>
        <w:lastRenderedPageBreak/>
        <w:t>四、政府采购合同金额</w:t>
      </w:r>
    </w:p>
    <w:p w:rsidR="00A455AC" w:rsidRDefault="009F0EA1">
      <w:pPr>
        <w:spacing w:line="360" w:lineRule="auto"/>
        <w:jc w:val="left"/>
        <w:rPr>
          <w:rFonts w:ascii="仿宋" w:eastAsia="仿宋" w:hAnsi="仿宋" w:cs="宋体"/>
          <w:b/>
          <w:sz w:val="24"/>
        </w:rPr>
      </w:pPr>
      <w:r>
        <w:rPr>
          <w:rFonts w:ascii="仿宋" w:eastAsia="仿宋" w:hAnsi="仿宋" w:cs="宋体" w:hint="eastAsia"/>
          <w:sz w:val="24"/>
        </w:rPr>
        <w:t>根据上述政府采购合同文件要求，政府采购合同的总金额为人民币</w:t>
      </w:r>
      <w:r>
        <w:rPr>
          <w:rFonts w:ascii="仿宋" w:eastAsia="仿宋" w:hAnsi="仿宋" w:cs="宋体" w:hint="eastAsia"/>
          <w:sz w:val="24"/>
          <w:u w:val="single"/>
        </w:rPr>
        <w:t xml:space="preserve">(大写) </w:t>
      </w:r>
      <w:r>
        <w:rPr>
          <w:rFonts w:ascii="仿宋" w:eastAsia="仿宋" w:hAnsi="仿宋" w:cs="宋体" w:hint="eastAsia"/>
          <w:sz w:val="24"/>
        </w:rPr>
        <w:t>，小写：元。 （此合同价指验收合格并将货物送到交货地点的全部货款）</w:t>
      </w:r>
    </w:p>
    <w:p w:rsidR="00A455AC" w:rsidRDefault="009F0EA1" w:rsidP="004D4D7E">
      <w:pPr>
        <w:spacing w:beforeLines="50" w:line="360" w:lineRule="auto"/>
        <w:ind w:firstLineChars="200" w:firstLine="562"/>
        <w:jc w:val="left"/>
        <w:outlineLvl w:val="0"/>
        <w:rPr>
          <w:rFonts w:ascii="仿宋" w:eastAsia="仿宋" w:hAnsi="仿宋" w:cs="宋体"/>
          <w:b/>
          <w:sz w:val="28"/>
          <w:szCs w:val="28"/>
        </w:rPr>
      </w:pPr>
      <w:r>
        <w:rPr>
          <w:rFonts w:ascii="仿宋" w:eastAsia="仿宋" w:hAnsi="仿宋" w:cs="宋体" w:hint="eastAsia"/>
          <w:b/>
          <w:sz w:val="28"/>
          <w:szCs w:val="28"/>
        </w:rPr>
        <w:t>五、付款方式</w:t>
      </w:r>
    </w:p>
    <w:p w:rsidR="00A455AC" w:rsidRDefault="009F0EA1">
      <w:pPr>
        <w:pStyle w:val="2"/>
        <w:rPr>
          <w:rFonts w:ascii="仿宋" w:eastAsia="仿宋" w:hAnsi="仿宋" w:cs="宋体"/>
          <w:b w:val="0"/>
          <w:kern w:val="2"/>
          <w:sz w:val="24"/>
          <w:szCs w:val="24"/>
          <w:lang w:val="en-US"/>
        </w:rPr>
      </w:pPr>
      <w:r>
        <w:rPr>
          <w:rFonts w:ascii="仿宋" w:eastAsia="仿宋" w:hAnsi="仿宋" w:cs="宋体" w:hint="eastAsia"/>
          <w:b w:val="0"/>
          <w:kern w:val="2"/>
          <w:sz w:val="24"/>
          <w:szCs w:val="24"/>
          <w:lang w:val="en-US"/>
        </w:rPr>
        <w:t>1、甲乙双方签订合同前，乙方须与10工作日内，按照合同总金额的10%提交为期12个月的银行保函，作为履约保证金。</w:t>
      </w:r>
    </w:p>
    <w:p w:rsidR="00A455AC" w:rsidRDefault="009F0EA1">
      <w:pPr>
        <w:rPr>
          <w:rFonts w:ascii="仿宋" w:eastAsia="仿宋" w:hAnsi="仿宋" w:cs="宋体"/>
          <w:sz w:val="24"/>
        </w:rPr>
      </w:pPr>
      <w:r>
        <w:rPr>
          <w:rFonts w:ascii="仿宋" w:eastAsia="仿宋" w:hAnsi="仿宋" w:cs="宋体" w:hint="eastAsia"/>
          <w:sz w:val="24"/>
        </w:rPr>
        <w:t>2、乙方完成货物交付后，无质量问题，30个工作日内一次性支付全部货款。</w:t>
      </w:r>
    </w:p>
    <w:p w:rsidR="00A455AC" w:rsidRDefault="009F0EA1">
      <w:pPr>
        <w:spacing w:before="100" w:beforeAutospacing="1" w:line="360" w:lineRule="auto"/>
        <w:ind w:firstLineChars="200" w:firstLine="562"/>
        <w:jc w:val="left"/>
        <w:outlineLvl w:val="0"/>
        <w:rPr>
          <w:rFonts w:ascii="仿宋" w:eastAsia="仿宋" w:hAnsi="仿宋" w:cs="宋体"/>
          <w:b/>
          <w:sz w:val="28"/>
          <w:szCs w:val="28"/>
        </w:rPr>
      </w:pPr>
      <w:r>
        <w:rPr>
          <w:rFonts w:ascii="仿宋" w:eastAsia="仿宋" w:hAnsi="仿宋" w:cs="宋体" w:hint="eastAsia"/>
          <w:b/>
          <w:sz w:val="28"/>
          <w:szCs w:val="28"/>
        </w:rPr>
        <w:t>六、交付期、交付地点和方式</w:t>
      </w:r>
    </w:p>
    <w:p w:rsidR="00A455AC" w:rsidRDefault="009F0EA1" w:rsidP="004D4D7E">
      <w:pPr>
        <w:spacing w:beforeLines="50" w:line="360" w:lineRule="auto"/>
        <w:ind w:firstLineChars="200" w:firstLine="480"/>
        <w:jc w:val="left"/>
        <w:outlineLvl w:val="0"/>
        <w:rPr>
          <w:rFonts w:ascii="仿宋" w:eastAsia="仿宋" w:hAnsi="仿宋" w:cs="宋体"/>
          <w:bCs/>
          <w:sz w:val="24"/>
        </w:rPr>
      </w:pPr>
      <w:r>
        <w:rPr>
          <w:rFonts w:ascii="仿宋" w:eastAsia="仿宋" w:hAnsi="仿宋" w:cs="宋体"/>
          <w:bCs/>
          <w:sz w:val="24"/>
        </w:rPr>
        <w:t>交付期</w:t>
      </w:r>
      <w:r>
        <w:rPr>
          <w:rFonts w:ascii="仿宋" w:eastAsia="仿宋" w:hAnsi="仿宋" w:cs="宋体" w:hint="eastAsia"/>
          <w:bCs/>
          <w:sz w:val="24"/>
        </w:rPr>
        <w:t>：订制计划下达后，</w:t>
      </w:r>
      <w:r w:rsidR="00105261">
        <w:rPr>
          <w:rFonts w:ascii="仿宋" w:eastAsia="仿宋" w:hAnsi="仿宋" w:cs="宋体" w:hint="eastAsia"/>
          <w:bCs/>
          <w:sz w:val="24"/>
        </w:rPr>
        <w:t>40个日历日</w:t>
      </w:r>
      <w:r>
        <w:rPr>
          <w:rFonts w:ascii="仿宋" w:eastAsia="仿宋" w:hAnsi="仿宋" w:cs="宋体" w:hint="eastAsia"/>
          <w:bCs/>
          <w:sz w:val="24"/>
        </w:rPr>
        <w:t>内完成生产及分批交货。</w:t>
      </w:r>
    </w:p>
    <w:p w:rsidR="00A455AC" w:rsidRDefault="009F0EA1" w:rsidP="004D4D7E">
      <w:pPr>
        <w:spacing w:beforeLines="50" w:line="360" w:lineRule="auto"/>
        <w:ind w:firstLineChars="200" w:firstLine="480"/>
        <w:jc w:val="left"/>
        <w:outlineLvl w:val="0"/>
        <w:rPr>
          <w:rFonts w:ascii="仿宋" w:eastAsia="仿宋" w:hAnsi="仿宋" w:cs="宋体"/>
          <w:bCs/>
          <w:sz w:val="24"/>
        </w:rPr>
      </w:pPr>
      <w:r>
        <w:rPr>
          <w:rFonts w:ascii="仿宋" w:eastAsia="仿宋" w:hAnsi="仿宋" w:cs="宋体"/>
          <w:bCs/>
          <w:sz w:val="24"/>
        </w:rPr>
        <w:t>交付</w:t>
      </w:r>
      <w:r>
        <w:rPr>
          <w:rFonts w:ascii="仿宋" w:eastAsia="仿宋" w:hAnsi="仿宋" w:cs="宋体" w:hint="eastAsia"/>
          <w:bCs/>
          <w:sz w:val="24"/>
        </w:rPr>
        <w:t>地点</w:t>
      </w:r>
      <w:r>
        <w:rPr>
          <w:rFonts w:ascii="仿宋" w:eastAsia="仿宋" w:hAnsi="仿宋" w:cs="宋体"/>
          <w:bCs/>
          <w:sz w:val="24"/>
        </w:rPr>
        <w:t>:</w:t>
      </w:r>
      <w:r>
        <w:rPr>
          <w:rFonts w:ascii="仿宋" w:eastAsia="仿宋" w:hAnsi="仿宋" w:cs="宋体" w:hint="eastAsia"/>
          <w:bCs/>
          <w:sz w:val="24"/>
        </w:rPr>
        <w:t>省市场监督管理局、省药品监督管理局、省知识产权局以及各市、县、洋浦经济开发区市场监督管理局，地址以分合同约定为准。</w:t>
      </w:r>
    </w:p>
    <w:p w:rsidR="00A455AC" w:rsidRDefault="009F0EA1" w:rsidP="004D4D7E">
      <w:pPr>
        <w:spacing w:beforeLines="50" w:line="360" w:lineRule="auto"/>
        <w:ind w:firstLineChars="200" w:firstLine="480"/>
        <w:jc w:val="left"/>
        <w:outlineLvl w:val="0"/>
        <w:rPr>
          <w:rFonts w:ascii="仿宋" w:eastAsia="仿宋" w:hAnsi="仿宋" w:cs="宋体"/>
          <w:sz w:val="24"/>
        </w:rPr>
      </w:pPr>
      <w:r>
        <w:rPr>
          <w:rFonts w:ascii="仿宋" w:eastAsia="仿宋" w:hAnsi="仿宋" w:cs="宋体" w:hint="eastAsia"/>
          <w:bCs/>
          <w:sz w:val="24"/>
        </w:rPr>
        <w:t>交付方式</w:t>
      </w:r>
      <w:r>
        <w:rPr>
          <w:rFonts w:ascii="仿宋" w:eastAsia="仿宋" w:hAnsi="仿宋" w:cs="宋体" w:hint="eastAsia"/>
          <w:sz w:val="24"/>
        </w:rPr>
        <w:t>：按上述交货地点现场交货。乙方负责办理运输，将货物运抵现场。有关运输的一切费用由乙方承担。所有货物运抵现扬的日期为交货日期。</w:t>
      </w:r>
    </w:p>
    <w:p w:rsidR="00A455AC" w:rsidRDefault="009F0EA1">
      <w:pPr>
        <w:spacing w:before="100" w:beforeAutospacing="1" w:line="360" w:lineRule="auto"/>
        <w:ind w:firstLineChars="200" w:firstLine="562"/>
        <w:jc w:val="left"/>
        <w:outlineLvl w:val="0"/>
        <w:rPr>
          <w:rFonts w:ascii="仿宋" w:eastAsia="仿宋" w:hAnsi="仿宋" w:cs="宋体"/>
          <w:b/>
          <w:sz w:val="28"/>
          <w:szCs w:val="28"/>
        </w:rPr>
      </w:pPr>
      <w:r>
        <w:rPr>
          <w:rFonts w:ascii="仿宋" w:eastAsia="仿宋" w:hAnsi="仿宋" w:cs="宋体" w:hint="eastAsia"/>
          <w:b/>
          <w:sz w:val="28"/>
          <w:szCs w:val="28"/>
        </w:rPr>
        <w:t>七</w:t>
      </w:r>
      <w:r>
        <w:rPr>
          <w:rFonts w:ascii="仿宋" w:eastAsia="仿宋" w:hAnsi="仿宋" w:cs="宋体"/>
          <w:b/>
          <w:sz w:val="28"/>
          <w:szCs w:val="28"/>
        </w:rPr>
        <w:t>、</w:t>
      </w:r>
      <w:r>
        <w:rPr>
          <w:rFonts w:ascii="仿宋" w:eastAsia="仿宋" w:hAnsi="仿宋" w:cs="宋体" w:hint="eastAsia"/>
          <w:b/>
          <w:sz w:val="28"/>
          <w:szCs w:val="28"/>
        </w:rPr>
        <w:t>质量保证及售后服务要求（以中标人投标文件响应内容为准）</w:t>
      </w:r>
    </w:p>
    <w:p w:rsidR="00A455AC" w:rsidRDefault="009F0EA1" w:rsidP="004D4D7E">
      <w:pPr>
        <w:spacing w:beforeLines="50" w:line="360" w:lineRule="auto"/>
        <w:ind w:firstLineChars="200" w:firstLine="480"/>
        <w:jc w:val="left"/>
        <w:outlineLvl w:val="0"/>
        <w:rPr>
          <w:rFonts w:ascii="仿宋" w:eastAsia="仿宋" w:hAnsi="仿宋" w:cs="宋体"/>
          <w:bCs/>
          <w:sz w:val="24"/>
        </w:rPr>
      </w:pPr>
      <w:r>
        <w:rPr>
          <w:rFonts w:ascii="仿宋" w:eastAsia="仿宋" w:hAnsi="仿宋" w:cs="宋体"/>
          <w:bCs/>
          <w:sz w:val="24"/>
        </w:rPr>
        <w:t>1．所有货物须是厂商原装、全新的产品，</w:t>
      </w:r>
      <w:r>
        <w:rPr>
          <w:rFonts w:ascii="仿宋" w:eastAsia="仿宋" w:hAnsi="仿宋" w:cs="宋体" w:hint="eastAsia"/>
          <w:bCs/>
          <w:sz w:val="24"/>
        </w:rPr>
        <w:t>所用</w:t>
      </w:r>
      <w:r>
        <w:rPr>
          <w:rFonts w:ascii="仿宋" w:eastAsia="仿宋" w:hAnsi="仿宋" w:cs="宋体"/>
          <w:bCs/>
          <w:sz w:val="24"/>
        </w:rPr>
        <w:t>材料及加工标准与加工标准与投标样品完全一致，各项技术指标完全符合国家质量检测、环保标准及产品出厂标准。</w:t>
      </w:r>
    </w:p>
    <w:p w:rsidR="00A455AC" w:rsidRDefault="009F0EA1" w:rsidP="004D4D7E">
      <w:pPr>
        <w:spacing w:beforeLines="50" w:line="360" w:lineRule="auto"/>
        <w:ind w:firstLineChars="200" w:firstLine="480"/>
        <w:jc w:val="left"/>
        <w:outlineLvl w:val="0"/>
        <w:rPr>
          <w:rFonts w:ascii="仿宋" w:eastAsia="仿宋" w:hAnsi="仿宋" w:cs="宋体"/>
          <w:bCs/>
          <w:sz w:val="24"/>
        </w:rPr>
      </w:pPr>
      <w:r>
        <w:rPr>
          <w:rFonts w:ascii="仿宋" w:eastAsia="仿宋" w:hAnsi="仿宋" w:cs="宋体" w:hint="eastAsia"/>
          <w:bCs/>
          <w:sz w:val="24"/>
        </w:rPr>
        <w:t>2.</w:t>
      </w:r>
      <w:r>
        <w:rPr>
          <w:rFonts w:ascii="仿宋" w:eastAsia="仿宋" w:hAnsi="仿宋" w:cs="宋体"/>
          <w:bCs/>
          <w:sz w:val="24"/>
        </w:rPr>
        <w:t>所有</w:t>
      </w:r>
      <w:r>
        <w:rPr>
          <w:rFonts w:ascii="仿宋" w:eastAsia="仿宋" w:hAnsi="仿宋" w:cs="宋体" w:hint="eastAsia"/>
          <w:bCs/>
          <w:sz w:val="24"/>
        </w:rPr>
        <w:t>产品</w:t>
      </w:r>
      <w:r>
        <w:rPr>
          <w:rFonts w:ascii="仿宋" w:eastAsia="仿宋" w:hAnsi="仿宋" w:cs="宋体"/>
          <w:bCs/>
          <w:sz w:val="24"/>
        </w:rPr>
        <w:t>必须是</w:t>
      </w:r>
      <w:r>
        <w:rPr>
          <w:rFonts w:ascii="仿宋" w:eastAsia="仿宋" w:hAnsi="仿宋" w:cs="宋体" w:hint="eastAsia"/>
          <w:bCs/>
          <w:sz w:val="24"/>
        </w:rPr>
        <w:t>中标</w:t>
      </w:r>
      <w:r>
        <w:rPr>
          <w:rFonts w:ascii="仿宋" w:eastAsia="仿宋" w:hAnsi="仿宋" w:cs="宋体"/>
          <w:bCs/>
          <w:sz w:val="24"/>
        </w:rPr>
        <w:t>厂家的自有生产线</w:t>
      </w:r>
      <w:r>
        <w:rPr>
          <w:rFonts w:ascii="仿宋" w:eastAsia="仿宋" w:hAnsi="仿宋" w:cs="宋体" w:hint="eastAsia"/>
          <w:bCs/>
          <w:sz w:val="24"/>
        </w:rPr>
        <w:t>加工</w:t>
      </w:r>
      <w:r>
        <w:rPr>
          <w:rFonts w:ascii="仿宋" w:eastAsia="仿宋" w:hAnsi="仿宋" w:cs="宋体"/>
          <w:bCs/>
          <w:sz w:val="24"/>
        </w:rPr>
        <w:t>生产</w:t>
      </w:r>
      <w:r>
        <w:rPr>
          <w:rFonts w:ascii="仿宋" w:eastAsia="仿宋" w:hAnsi="仿宋" w:cs="宋体" w:hint="eastAsia"/>
          <w:bCs/>
          <w:sz w:val="24"/>
        </w:rPr>
        <w:t>，</w:t>
      </w:r>
      <w:r>
        <w:rPr>
          <w:rFonts w:ascii="仿宋" w:eastAsia="仿宋" w:hAnsi="仿宋" w:cs="宋体"/>
          <w:bCs/>
          <w:sz w:val="24"/>
        </w:rPr>
        <w:t>不得委托第三方</w:t>
      </w:r>
      <w:r>
        <w:rPr>
          <w:rFonts w:ascii="仿宋" w:eastAsia="仿宋" w:hAnsi="仿宋" w:cs="宋体" w:hint="eastAsia"/>
          <w:bCs/>
          <w:sz w:val="24"/>
        </w:rPr>
        <w:t>生产。</w:t>
      </w:r>
      <w:r>
        <w:rPr>
          <w:rFonts w:ascii="仿宋" w:eastAsia="仿宋" w:hAnsi="仿宋" w:cs="宋体"/>
          <w:bCs/>
          <w:sz w:val="24"/>
        </w:rPr>
        <w:t>乙方</w:t>
      </w:r>
      <w:r>
        <w:rPr>
          <w:rFonts w:ascii="仿宋" w:eastAsia="仿宋" w:hAnsi="仿宋" w:cs="宋体" w:hint="eastAsia"/>
          <w:bCs/>
          <w:sz w:val="24"/>
        </w:rPr>
        <w:t>须将</w:t>
      </w:r>
      <w:r>
        <w:rPr>
          <w:rFonts w:ascii="仿宋" w:eastAsia="仿宋" w:hAnsi="仿宋" w:cs="宋体"/>
          <w:bCs/>
          <w:sz w:val="24"/>
        </w:rPr>
        <w:t>上线安排生产时间段</w:t>
      </w:r>
      <w:r>
        <w:rPr>
          <w:rFonts w:ascii="仿宋" w:eastAsia="仿宋" w:hAnsi="仿宋" w:cs="宋体" w:hint="eastAsia"/>
          <w:bCs/>
          <w:sz w:val="24"/>
        </w:rPr>
        <w:t>提前</w:t>
      </w:r>
      <w:r>
        <w:rPr>
          <w:rFonts w:ascii="仿宋" w:eastAsia="仿宋" w:hAnsi="仿宋" w:cs="宋体"/>
          <w:bCs/>
          <w:sz w:val="24"/>
        </w:rPr>
        <w:t>通知甲方</w:t>
      </w:r>
      <w:r>
        <w:rPr>
          <w:rFonts w:ascii="仿宋" w:eastAsia="仿宋" w:hAnsi="仿宋" w:cs="宋体" w:hint="eastAsia"/>
          <w:bCs/>
          <w:sz w:val="24"/>
        </w:rPr>
        <w:t>，</w:t>
      </w:r>
      <w:r>
        <w:rPr>
          <w:rFonts w:ascii="仿宋" w:eastAsia="仿宋" w:hAnsi="仿宋" w:cs="宋体"/>
          <w:bCs/>
          <w:sz w:val="24"/>
        </w:rPr>
        <w:t>甲方将在生产期间</w:t>
      </w:r>
      <w:r>
        <w:rPr>
          <w:rFonts w:ascii="仿宋" w:eastAsia="仿宋" w:hAnsi="仿宋" w:cs="宋体" w:hint="eastAsia"/>
          <w:bCs/>
          <w:sz w:val="24"/>
        </w:rPr>
        <w:t>随机派人</w:t>
      </w:r>
      <w:r>
        <w:rPr>
          <w:rFonts w:ascii="仿宋" w:eastAsia="仿宋" w:hAnsi="仿宋" w:cs="宋体"/>
          <w:bCs/>
          <w:sz w:val="24"/>
        </w:rPr>
        <w:t>到</w:t>
      </w:r>
      <w:r>
        <w:rPr>
          <w:rFonts w:ascii="仿宋" w:eastAsia="仿宋" w:hAnsi="仿宋" w:cs="宋体" w:hint="eastAsia"/>
          <w:bCs/>
          <w:sz w:val="24"/>
        </w:rPr>
        <w:t>现场实地</w:t>
      </w:r>
      <w:r>
        <w:rPr>
          <w:rFonts w:ascii="仿宋" w:eastAsia="仿宋" w:hAnsi="仿宋" w:cs="宋体"/>
          <w:bCs/>
          <w:sz w:val="24"/>
        </w:rPr>
        <w:t>核查，乙方如</w:t>
      </w:r>
      <w:r>
        <w:rPr>
          <w:rFonts w:ascii="仿宋" w:eastAsia="仿宋" w:hAnsi="仿宋" w:cs="宋体" w:hint="eastAsia"/>
          <w:bCs/>
          <w:sz w:val="24"/>
        </w:rPr>
        <w:t>有</w:t>
      </w:r>
      <w:r>
        <w:rPr>
          <w:rFonts w:ascii="仿宋" w:eastAsia="仿宋" w:hAnsi="仿宋" w:cs="宋体"/>
          <w:bCs/>
          <w:sz w:val="24"/>
        </w:rPr>
        <w:t>违约</w:t>
      </w:r>
      <w:r>
        <w:rPr>
          <w:rFonts w:ascii="仿宋" w:eastAsia="仿宋" w:hAnsi="仿宋" w:cs="宋体" w:hint="eastAsia"/>
          <w:bCs/>
          <w:sz w:val="24"/>
        </w:rPr>
        <w:t>，</w:t>
      </w:r>
      <w:r>
        <w:rPr>
          <w:rFonts w:ascii="仿宋" w:eastAsia="仿宋" w:hAnsi="仿宋" w:cs="宋体"/>
          <w:bCs/>
          <w:sz w:val="24"/>
        </w:rPr>
        <w:t>甲方有权终止合同，所造成的损失由乙方承担。须在投标文件中提供相应承诺函。</w:t>
      </w:r>
    </w:p>
    <w:p w:rsidR="00A455AC" w:rsidRDefault="009F0EA1" w:rsidP="004D4D7E">
      <w:pPr>
        <w:spacing w:beforeLines="50" w:line="360" w:lineRule="auto"/>
        <w:ind w:firstLineChars="200" w:firstLine="480"/>
        <w:jc w:val="left"/>
        <w:outlineLvl w:val="0"/>
        <w:rPr>
          <w:rFonts w:ascii="仿宋" w:eastAsia="仿宋" w:hAnsi="仿宋" w:cs="宋体"/>
          <w:bCs/>
          <w:sz w:val="24"/>
        </w:rPr>
      </w:pPr>
      <w:r>
        <w:rPr>
          <w:rFonts w:ascii="仿宋" w:eastAsia="仿宋" w:hAnsi="仿宋" w:cs="宋体"/>
          <w:bCs/>
          <w:sz w:val="24"/>
        </w:rPr>
        <w:t>3．货物外观清洁，文字、图案清晰，明确。</w:t>
      </w:r>
    </w:p>
    <w:p w:rsidR="00A455AC" w:rsidRDefault="009F0EA1" w:rsidP="004D4D7E">
      <w:pPr>
        <w:spacing w:beforeLines="50" w:line="360" w:lineRule="auto"/>
        <w:ind w:firstLineChars="200" w:firstLine="480"/>
        <w:jc w:val="left"/>
        <w:outlineLvl w:val="0"/>
        <w:rPr>
          <w:rFonts w:ascii="仿宋" w:eastAsia="仿宋" w:hAnsi="仿宋" w:cs="宋体"/>
          <w:bCs/>
          <w:sz w:val="24"/>
        </w:rPr>
      </w:pPr>
      <w:r>
        <w:rPr>
          <w:rFonts w:ascii="仿宋" w:eastAsia="仿宋" w:hAnsi="仿宋" w:cs="宋体"/>
          <w:bCs/>
          <w:sz w:val="24"/>
        </w:rPr>
        <w:t>4．货物交货60天内，如发现货物质量问题，乙方须无偿退换。</w:t>
      </w:r>
    </w:p>
    <w:p w:rsidR="00A455AC" w:rsidRDefault="009F0EA1" w:rsidP="004D4D7E">
      <w:pPr>
        <w:spacing w:beforeLines="50" w:line="360" w:lineRule="auto"/>
        <w:ind w:firstLineChars="200" w:firstLine="480"/>
        <w:jc w:val="left"/>
        <w:outlineLvl w:val="0"/>
        <w:rPr>
          <w:rFonts w:ascii="仿宋" w:eastAsia="仿宋" w:hAnsi="仿宋" w:cs="宋体"/>
          <w:bCs/>
          <w:sz w:val="24"/>
        </w:rPr>
      </w:pPr>
      <w:r>
        <w:rPr>
          <w:rFonts w:ascii="仿宋" w:eastAsia="仿宋" w:hAnsi="仿宋" w:cs="宋体"/>
          <w:bCs/>
          <w:sz w:val="24"/>
        </w:rPr>
        <w:t>5．所有货物免费保质一年，免费保质期内，因货物质量问题而产生的费用由乙方全部负责。质保期起始计算日期为产品通过验收交付使用日。</w:t>
      </w:r>
    </w:p>
    <w:p w:rsidR="00A455AC" w:rsidRDefault="009F0EA1" w:rsidP="004D4D7E">
      <w:pPr>
        <w:spacing w:beforeLines="50" w:line="360" w:lineRule="auto"/>
        <w:ind w:firstLineChars="200" w:firstLine="480"/>
        <w:jc w:val="left"/>
        <w:outlineLvl w:val="0"/>
        <w:rPr>
          <w:rFonts w:ascii="仿宋" w:eastAsia="仿宋" w:hAnsi="仿宋" w:cs="宋体"/>
          <w:bCs/>
          <w:sz w:val="24"/>
        </w:rPr>
      </w:pPr>
      <w:r>
        <w:rPr>
          <w:rFonts w:ascii="仿宋" w:eastAsia="仿宋" w:hAnsi="仿宋" w:cs="宋体"/>
          <w:bCs/>
          <w:sz w:val="24"/>
        </w:rPr>
        <w:t xml:space="preserve">6．交货成品都须符合《国家纺织产品基本安全技术规范》（GB18401）和市场监管总局要求，提供经具有CMA </w:t>
      </w:r>
      <w:r>
        <w:rPr>
          <w:rFonts w:ascii="仿宋" w:eastAsia="仿宋" w:hAnsi="仿宋" w:cs="宋体" w:hint="eastAsia"/>
          <w:bCs/>
          <w:sz w:val="24"/>
        </w:rPr>
        <w:t>或</w:t>
      </w:r>
      <w:r>
        <w:rPr>
          <w:rFonts w:ascii="仿宋" w:eastAsia="仿宋" w:hAnsi="仿宋" w:cs="宋体"/>
          <w:bCs/>
          <w:sz w:val="24"/>
        </w:rPr>
        <w:t>CNAS资质的检验机构出具的检验报告复印件。</w:t>
      </w:r>
    </w:p>
    <w:p w:rsidR="00A455AC" w:rsidRDefault="009F0EA1" w:rsidP="004D4D7E">
      <w:pPr>
        <w:spacing w:beforeLines="50" w:line="360" w:lineRule="auto"/>
        <w:ind w:firstLineChars="200" w:firstLine="480"/>
        <w:jc w:val="left"/>
        <w:outlineLvl w:val="0"/>
        <w:rPr>
          <w:rFonts w:ascii="仿宋" w:eastAsia="仿宋" w:hAnsi="仿宋" w:cs="宋体"/>
          <w:bCs/>
          <w:sz w:val="24"/>
        </w:rPr>
      </w:pPr>
      <w:r>
        <w:rPr>
          <w:rFonts w:ascii="仿宋" w:eastAsia="仿宋" w:hAnsi="仿宋" w:cs="宋体"/>
          <w:bCs/>
          <w:sz w:val="24"/>
        </w:rPr>
        <w:lastRenderedPageBreak/>
        <w:t>7．在质保期内，省市场监督管理局、省药品监督管理局、省知识产权局以及各市、县、洋浦经济开发区市场监督管理局要求增补、调换和特殊体型的服装的，乙方须在12小时内响应，7天完成并送门，有正当理由提出退货或更换的，乙方保证在3天内给予妥善处理。</w:t>
      </w:r>
    </w:p>
    <w:p w:rsidR="00A455AC" w:rsidRDefault="009F0EA1" w:rsidP="004D4D7E">
      <w:pPr>
        <w:spacing w:beforeLines="50" w:line="360" w:lineRule="auto"/>
        <w:ind w:firstLineChars="200" w:firstLine="480"/>
        <w:jc w:val="left"/>
        <w:outlineLvl w:val="0"/>
        <w:rPr>
          <w:rFonts w:ascii="仿宋" w:eastAsia="仿宋" w:hAnsi="仿宋" w:cs="宋体"/>
          <w:bCs/>
          <w:sz w:val="24"/>
        </w:rPr>
      </w:pPr>
      <w:r>
        <w:rPr>
          <w:rFonts w:ascii="仿宋" w:eastAsia="仿宋" w:hAnsi="仿宋" w:cs="宋体"/>
          <w:bCs/>
          <w:sz w:val="24"/>
        </w:rPr>
        <w:t>8．乙方应根据海南省市场监督管理部门制式服装和标志政府采购项目的特点，制定本地化服务方案，确保及时为甲方提供优质高效的服务，</w:t>
      </w:r>
      <w:r>
        <w:rPr>
          <w:rFonts w:ascii="仿宋" w:eastAsia="仿宋" w:hAnsi="仿宋" w:cs="宋体" w:hint="eastAsia"/>
          <w:bCs/>
          <w:sz w:val="24"/>
        </w:rPr>
        <w:t>须在投标文件中提供本地化服务方案，</w:t>
      </w:r>
      <w:r>
        <w:rPr>
          <w:rFonts w:ascii="仿宋" w:eastAsia="仿宋" w:hAnsi="仿宋" w:cs="宋体"/>
          <w:bCs/>
          <w:sz w:val="24"/>
        </w:rPr>
        <w:t>包含但不限于各地人员、设备设施、服务场所、仓库、生产、物流等内容。</w:t>
      </w:r>
    </w:p>
    <w:p w:rsidR="00A455AC" w:rsidRDefault="009F0EA1" w:rsidP="004D4D7E">
      <w:pPr>
        <w:spacing w:beforeLines="50" w:line="360" w:lineRule="auto"/>
        <w:ind w:firstLineChars="200" w:firstLine="562"/>
        <w:jc w:val="left"/>
        <w:outlineLvl w:val="0"/>
        <w:rPr>
          <w:rFonts w:ascii="仿宋" w:eastAsia="仿宋" w:hAnsi="仿宋" w:cs="宋体"/>
          <w:b/>
          <w:sz w:val="28"/>
          <w:szCs w:val="28"/>
        </w:rPr>
      </w:pPr>
      <w:r>
        <w:rPr>
          <w:rFonts w:ascii="仿宋" w:eastAsia="仿宋" w:hAnsi="仿宋" w:cs="宋体" w:hint="eastAsia"/>
          <w:b/>
          <w:sz w:val="28"/>
          <w:szCs w:val="28"/>
        </w:rPr>
        <w:t>八、验收要求</w:t>
      </w:r>
    </w:p>
    <w:p w:rsidR="00A455AC" w:rsidRDefault="009F0EA1" w:rsidP="004D4D7E">
      <w:pPr>
        <w:spacing w:beforeLines="50"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1.甲方应在乙方交货之日起</w:t>
      </w:r>
      <w:r>
        <w:rPr>
          <w:rFonts w:ascii="仿宋" w:eastAsia="仿宋" w:hAnsi="仿宋" w:cs="宋体"/>
          <w:sz w:val="24"/>
          <w:u w:val="single"/>
        </w:rPr>
        <w:t>5</w:t>
      </w:r>
      <w:r>
        <w:rPr>
          <w:rFonts w:ascii="仿宋" w:eastAsia="仿宋" w:hAnsi="仿宋" w:cs="宋体" w:hint="eastAsia"/>
          <w:sz w:val="24"/>
        </w:rPr>
        <w:t>个工作日内组织验收工作。验收时，乙方代表必须在场。甲方将对货物的质量、规格和数量进行检验，并出具验收意见。验收标准除乙方投标文件所响应的质量、规格和数量外，可溯源到国家、行业相关标准。验收后，乙方可在</w:t>
      </w:r>
      <w:r>
        <w:rPr>
          <w:rFonts w:ascii="仿宋" w:eastAsia="仿宋" w:hAnsi="仿宋" w:cs="宋体"/>
          <w:sz w:val="24"/>
          <w:u w:val="single"/>
        </w:rPr>
        <w:t>5</w:t>
      </w:r>
      <w:r>
        <w:rPr>
          <w:rFonts w:ascii="仿宋" w:eastAsia="仿宋" w:hAnsi="仿宋" w:cs="宋体" w:hint="eastAsia"/>
          <w:sz w:val="24"/>
        </w:rPr>
        <w:t>工作日内提出书面验收异议，否则，视为同意验收意见。</w:t>
      </w:r>
    </w:p>
    <w:p w:rsidR="00A455AC" w:rsidRDefault="009F0EA1" w:rsidP="004D4D7E">
      <w:pPr>
        <w:spacing w:beforeLines="50" w:line="360" w:lineRule="auto"/>
        <w:ind w:firstLineChars="200" w:firstLine="480"/>
        <w:jc w:val="left"/>
        <w:outlineLvl w:val="0"/>
        <w:rPr>
          <w:rFonts w:ascii="仿宋" w:eastAsia="仿宋" w:hAnsi="仿宋" w:cs="宋体"/>
          <w:sz w:val="24"/>
        </w:rPr>
      </w:pPr>
      <w:r>
        <w:rPr>
          <w:rFonts w:ascii="仿宋" w:eastAsia="仿宋" w:hAnsi="仿宋" w:cs="宋体" w:hint="eastAsia"/>
          <w:sz w:val="24"/>
        </w:rPr>
        <w:t>2.甲方有权邀请参加本项目的其他投标人或者第三方机构参与验收。</w:t>
      </w:r>
    </w:p>
    <w:p w:rsidR="00A455AC" w:rsidRDefault="009F0EA1" w:rsidP="004D4D7E">
      <w:pPr>
        <w:spacing w:beforeLines="50" w:line="360" w:lineRule="auto"/>
        <w:ind w:firstLineChars="200" w:firstLine="480"/>
        <w:jc w:val="left"/>
        <w:outlineLvl w:val="0"/>
        <w:rPr>
          <w:rFonts w:ascii="仿宋" w:eastAsia="仿宋" w:hAnsi="仿宋" w:cs="宋体"/>
          <w:sz w:val="24"/>
        </w:rPr>
      </w:pPr>
      <w:r>
        <w:rPr>
          <w:rFonts w:ascii="仿宋" w:eastAsia="仿宋" w:hAnsi="仿宋" w:cs="宋体" w:hint="eastAsia"/>
          <w:sz w:val="24"/>
        </w:rPr>
        <w:t>3.如设备的规格或质量、规格或性能与合同不符，或设备存在缺陷，乙方应接到甲方书面通知后</w:t>
      </w:r>
      <w:r>
        <w:rPr>
          <w:rFonts w:ascii="仿宋" w:eastAsia="仿宋" w:hAnsi="仿宋" w:cs="宋体"/>
          <w:sz w:val="24"/>
          <w:u w:val="single"/>
        </w:rPr>
        <w:t>20</w:t>
      </w:r>
      <w:r>
        <w:rPr>
          <w:rFonts w:ascii="仿宋" w:eastAsia="仿宋" w:hAnsi="仿宋" w:cs="宋体" w:hint="eastAsia"/>
          <w:sz w:val="24"/>
        </w:rPr>
        <w:t>日内按合同确定的质量、规格或性能予以更换，由此产生的一切费用及给甲方造成的一切损失由乙方承担。同时相应延长质量保证期。</w:t>
      </w:r>
    </w:p>
    <w:p w:rsidR="00A455AC" w:rsidRDefault="009F0EA1" w:rsidP="004D4D7E">
      <w:pPr>
        <w:spacing w:beforeLines="50" w:line="360" w:lineRule="auto"/>
        <w:ind w:firstLineChars="200" w:firstLine="480"/>
        <w:jc w:val="left"/>
        <w:outlineLvl w:val="0"/>
        <w:rPr>
          <w:rFonts w:ascii="仿宋" w:eastAsia="仿宋" w:hAnsi="仿宋" w:cs="宋体"/>
          <w:sz w:val="24"/>
        </w:rPr>
      </w:pPr>
      <w:r>
        <w:rPr>
          <w:rFonts w:ascii="仿宋" w:eastAsia="仿宋" w:hAnsi="仿宋" w:cs="宋体" w:hint="eastAsia"/>
          <w:sz w:val="24"/>
        </w:rPr>
        <w:t>4.如因质量、规格或性能问题，乙方未按第3条的约定处理，甲方有权要求乙方退货，乙方必须按合同约定的货款并加算银行同期贷款利息，退款给甲方；并承担由退货给甲方造成的损失。</w:t>
      </w:r>
    </w:p>
    <w:p w:rsidR="00A455AC" w:rsidRDefault="009F0EA1" w:rsidP="004D4D7E">
      <w:pPr>
        <w:spacing w:beforeLines="50" w:line="360" w:lineRule="auto"/>
        <w:ind w:firstLineChars="200" w:firstLine="480"/>
        <w:jc w:val="left"/>
        <w:outlineLvl w:val="0"/>
        <w:rPr>
          <w:rFonts w:ascii="仿宋" w:eastAsia="仿宋" w:hAnsi="仿宋" w:cs="宋体"/>
          <w:sz w:val="24"/>
        </w:rPr>
      </w:pPr>
      <w:r>
        <w:rPr>
          <w:rFonts w:ascii="仿宋" w:eastAsia="仿宋" w:hAnsi="仿宋" w:cs="宋体" w:hint="eastAsia"/>
          <w:sz w:val="24"/>
        </w:rPr>
        <w:t>5.如因设备的质量问题发生纠纷，应由国家质检部门进行质量鉴定。如鉴定结果证明乙方所供货物存在质量问题，费用由乙方承担。否则，由甲方承担。</w:t>
      </w:r>
    </w:p>
    <w:p w:rsidR="00A455AC" w:rsidRDefault="009F0EA1" w:rsidP="004D4D7E">
      <w:pPr>
        <w:spacing w:beforeLines="50" w:line="360" w:lineRule="auto"/>
        <w:ind w:firstLineChars="200" w:firstLine="562"/>
        <w:jc w:val="left"/>
        <w:outlineLvl w:val="0"/>
        <w:rPr>
          <w:rFonts w:ascii="仿宋" w:eastAsia="仿宋" w:hAnsi="仿宋" w:cs="宋体"/>
          <w:b/>
          <w:color w:val="FF0000"/>
          <w:sz w:val="28"/>
          <w:szCs w:val="28"/>
        </w:rPr>
      </w:pPr>
      <w:r>
        <w:rPr>
          <w:rFonts w:ascii="仿宋" w:eastAsia="仿宋" w:hAnsi="仿宋" w:cs="宋体" w:hint="eastAsia"/>
          <w:b/>
          <w:sz w:val="28"/>
          <w:szCs w:val="28"/>
        </w:rPr>
        <w:t>九、包装材料及运输环节</w:t>
      </w:r>
    </w:p>
    <w:p w:rsidR="00A455AC" w:rsidRDefault="009F0EA1" w:rsidP="004D4D7E">
      <w:pPr>
        <w:spacing w:beforeLines="50"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1.包装材料的具体要求：采购产品的塑料包装材料应符合海南禁塑制品名录要求，优先使用低（无）挥发性有机物（VOCs）含量油墨印刷标识和全生物降解塑料。</w:t>
      </w:r>
    </w:p>
    <w:p w:rsidR="00A455AC" w:rsidRDefault="009F0EA1" w:rsidP="004D4D7E">
      <w:pPr>
        <w:spacing w:beforeLines="50" w:line="360" w:lineRule="auto"/>
        <w:ind w:firstLineChars="200" w:firstLine="480"/>
        <w:jc w:val="left"/>
        <w:outlineLvl w:val="0"/>
        <w:rPr>
          <w:rFonts w:ascii="仿宋" w:eastAsia="仿宋" w:hAnsi="仿宋" w:cs="宋体"/>
          <w:sz w:val="24"/>
        </w:rPr>
      </w:pPr>
      <w:r>
        <w:rPr>
          <w:rFonts w:ascii="仿宋" w:eastAsia="仿宋" w:hAnsi="仿宋" w:cs="宋体" w:hint="eastAsia"/>
          <w:sz w:val="24"/>
        </w:rPr>
        <w:t>2.运输环节的具体要求：采购产品的运输优先使用清洁能源汽车。</w:t>
      </w:r>
    </w:p>
    <w:p w:rsidR="00A455AC" w:rsidRDefault="009F0EA1" w:rsidP="004D4D7E">
      <w:pPr>
        <w:spacing w:beforeLines="50" w:line="360" w:lineRule="auto"/>
        <w:ind w:firstLineChars="200" w:firstLine="562"/>
        <w:jc w:val="left"/>
        <w:outlineLvl w:val="0"/>
        <w:rPr>
          <w:rFonts w:ascii="仿宋" w:eastAsia="仿宋" w:hAnsi="仿宋" w:cs="宋体"/>
          <w:b/>
          <w:sz w:val="28"/>
          <w:szCs w:val="28"/>
        </w:rPr>
      </w:pPr>
      <w:r>
        <w:rPr>
          <w:rFonts w:ascii="仿宋" w:eastAsia="仿宋" w:hAnsi="仿宋" w:cs="宋体" w:hint="eastAsia"/>
          <w:b/>
          <w:sz w:val="28"/>
          <w:szCs w:val="28"/>
        </w:rPr>
        <w:t>十一、违约责任</w:t>
      </w:r>
    </w:p>
    <w:p w:rsidR="00A455AC" w:rsidRDefault="009F0EA1">
      <w:pPr>
        <w:spacing w:line="360" w:lineRule="auto"/>
        <w:ind w:firstLineChars="200" w:firstLine="480"/>
        <w:jc w:val="left"/>
        <w:rPr>
          <w:rFonts w:ascii="仿宋" w:eastAsia="仿宋" w:hAnsi="仿宋" w:cs="宋体"/>
          <w:sz w:val="24"/>
        </w:rPr>
      </w:pPr>
      <w:r>
        <w:rPr>
          <w:rFonts w:ascii="仿宋" w:eastAsia="仿宋" w:hAnsi="仿宋" w:cs="宋体" w:hint="eastAsia"/>
          <w:sz w:val="24"/>
        </w:rPr>
        <w:t>1. 如甲方验收不符合产品目录或达不到国家标准，乙方无条件退货并偿付货款</w:t>
      </w:r>
      <w:r>
        <w:rPr>
          <w:rFonts w:ascii="仿宋" w:eastAsia="仿宋" w:hAnsi="仿宋" w:cs="宋体" w:hint="eastAsia"/>
          <w:sz w:val="24"/>
          <w:u w:val="single"/>
        </w:rPr>
        <w:t xml:space="preserve">20 </w:t>
      </w:r>
      <w:r>
        <w:rPr>
          <w:rFonts w:ascii="仿宋" w:eastAsia="仿宋" w:hAnsi="仿宋" w:cs="宋体" w:hint="eastAsia"/>
          <w:sz w:val="24"/>
        </w:rPr>
        <w:t>%的</w:t>
      </w:r>
      <w:r>
        <w:rPr>
          <w:rFonts w:ascii="仿宋" w:eastAsia="仿宋" w:hAnsi="仿宋" w:cs="宋体" w:hint="eastAsia"/>
          <w:sz w:val="24"/>
        </w:rPr>
        <w:lastRenderedPageBreak/>
        <w:t>违约金。</w:t>
      </w:r>
    </w:p>
    <w:p w:rsidR="00A455AC" w:rsidRDefault="009F0EA1">
      <w:pPr>
        <w:spacing w:line="360" w:lineRule="auto"/>
        <w:ind w:firstLineChars="200" w:firstLine="480"/>
        <w:jc w:val="left"/>
        <w:rPr>
          <w:rFonts w:ascii="仿宋" w:eastAsia="仿宋" w:hAnsi="仿宋" w:cs="宋体"/>
          <w:sz w:val="24"/>
        </w:rPr>
      </w:pPr>
      <w:r>
        <w:rPr>
          <w:rFonts w:ascii="仿宋" w:eastAsia="仿宋" w:hAnsi="仿宋" w:cs="宋体" w:hint="eastAsia"/>
          <w:sz w:val="24"/>
        </w:rPr>
        <w:t>2. 如乙方不能按期交货或甲方无正当理由中途退货，向对方偿付不能交货或中途退货货款每日</w:t>
      </w:r>
      <w:r>
        <w:rPr>
          <w:rFonts w:ascii="仿宋" w:eastAsia="仿宋" w:hAnsi="仿宋" w:cs="宋体" w:hint="eastAsia"/>
          <w:sz w:val="24"/>
          <w:u w:val="single"/>
        </w:rPr>
        <w:t>2‰</w:t>
      </w:r>
      <w:r>
        <w:rPr>
          <w:rFonts w:ascii="仿宋" w:eastAsia="仿宋" w:hAnsi="仿宋" w:cs="宋体" w:hint="eastAsia"/>
          <w:sz w:val="24"/>
        </w:rPr>
        <w:t>的违约金。</w:t>
      </w:r>
    </w:p>
    <w:p w:rsidR="00A455AC" w:rsidRDefault="009F0EA1">
      <w:pPr>
        <w:spacing w:line="360" w:lineRule="auto"/>
        <w:ind w:firstLineChars="200" w:firstLine="480"/>
        <w:jc w:val="left"/>
        <w:rPr>
          <w:rFonts w:ascii="仿宋" w:eastAsia="仿宋" w:hAnsi="仿宋" w:cs="宋体"/>
          <w:sz w:val="24"/>
        </w:rPr>
      </w:pPr>
      <w:r>
        <w:rPr>
          <w:rFonts w:ascii="仿宋" w:eastAsia="仿宋" w:hAnsi="仿宋" w:cs="宋体" w:hint="eastAsia"/>
          <w:sz w:val="24"/>
        </w:rPr>
        <w:t>3. 如乙方交付货物使用的塑料包装材料不符合海南禁塑制品名录要求或者运输车辆达不到国家标准，乙方向甲方偿付货款</w:t>
      </w:r>
      <w:r>
        <w:rPr>
          <w:rFonts w:ascii="仿宋" w:eastAsia="仿宋" w:hAnsi="仿宋" w:cs="宋体"/>
          <w:sz w:val="24"/>
        </w:rPr>
        <w:t>2</w:t>
      </w:r>
      <w:r>
        <w:rPr>
          <w:rFonts w:ascii="仿宋" w:eastAsia="仿宋" w:hAnsi="仿宋" w:cs="宋体" w:hint="eastAsia"/>
          <w:sz w:val="24"/>
        </w:rPr>
        <w:t>%的违约金。</w:t>
      </w:r>
    </w:p>
    <w:p w:rsidR="00A455AC" w:rsidRDefault="009F0EA1">
      <w:pPr>
        <w:tabs>
          <w:tab w:val="left" w:pos="1980"/>
        </w:tabs>
        <w:snapToGrid w:val="0"/>
        <w:spacing w:before="19" w:line="500" w:lineRule="exact"/>
        <w:ind w:firstLineChars="196" w:firstLine="551"/>
        <w:rPr>
          <w:rFonts w:ascii="仿宋" w:eastAsia="仿宋" w:hAnsi="仿宋" w:cs="宋体"/>
          <w:b/>
          <w:sz w:val="28"/>
          <w:szCs w:val="28"/>
        </w:rPr>
      </w:pPr>
      <w:r>
        <w:rPr>
          <w:rFonts w:ascii="仿宋" w:eastAsia="仿宋" w:hAnsi="仿宋" w:cs="宋体" w:hint="eastAsia"/>
          <w:b/>
          <w:sz w:val="28"/>
          <w:szCs w:val="28"/>
        </w:rPr>
        <w:t>十二、合同纠纷处理</w:t>
      </w:r>
    </w:p>
    <w:p w:rsidR="00A455AC" w:rsidRDefault="009F0EA1">
      <w:pPr>
        <w:tabs>
          <w:tab w:val="left" w:pos="1980"/>
        </w:tabs>
        <w:snapToGrid w:val="0"/>
        <w:spacing w:before="19" w:line="500" w:lineRule="exact"/>
        <w:ind w:firstLineChars="200" w:firstLine="480"/>
        <w:rPr>
          <w:rFonts w:ascii="仿宋" w:eastAsia="仿宋" w:hAnsi="仿宋" w:cs="宋体"/>
          <w:sz w:val="24"/>
        </w:rPr>
      </w:pPr>
      <w:r>
        <w:rPr>
          <w:rFonts w:ascii="仿宋" w:eastAsia="仿宋" w:hAnsi="仿宋" w:cs="宋体" w:hint="eastAsia"/>
          <w:sz w:val="24"/>
        </w:rPr>
        <w:t>本合同履行过程中发生的任何争议，甲乙双方当事人均可通过和解或者调解解决；不愿和解、调解或者和解、调解不成的，可以选择下列第</w:t>
      </w:r>
      <w:r>
        <w:rPr>
          <w:rFonts w:ascii="仿宋" w:eastAsia="仿宋" w:hAnsi="仿宋" w:cs="宋体" w:hint="eastAsia"/>
          <w:sz w:val="24"/>
          <w:u w:val="single"/>
        </w:rPr>
        <w:t>（1）</w:t>
      </w:r>
      <w:r>
        <w:rPr>
          <w:rFonts w:ascii="仿宋" w:eastAsia="仿宋" w:hAnsi="仿宋" w:cs="宋体" w:hint="eastAsia"/>
          <w:sz w:val="24"/>
        </w:rPr>
        <w:t>种方式解决：</w:t>
      </w:r>
    </w:p>
    <w:p w:rsidR="00A455AC" w:rsidRDefault="009F0EA1">
      <w:pPr>
        <w:numPr>
          <w:ilvl w:val="0"/>
          <w:numId w:val="4"/>
        </w:numPr>
        <w:spacing w:line="360" w:lineRule="auto"/>
        <w:ind w:firstLineChars="200" w:firstLine="480"/>
        <w:jc w:val="left"/>
        <w:rPr>
          <w:rFonts w:ascii="仿宋" w:eastAsia="仿宋" w:hAnsi="仿宋" w:cs="宋体"/>
          <w:sz w:val="24"/>
        </w:rPr>
      </w:pPr>
      <w:r>
        <w:rPr>
          <w:rFonts w:ascii="仿宋" w:eastAsia="仿宋" w:hAnsi="仿宋" w:cs="宋体" w:hint="eastAsia"/>
          <w:sz w:val="24"/>
        </w:rPr>
        <w:t>将争议提交</w:t>
      </w:r>
      <w:r>
        <w:rPr>
          <w:rFonts w:ascii="仿宋" w:eastAsia="仿宋" w:hAnsi="仿宋" w:cs="宋体" w:hint="eastAsia"/>
          <w:sz w:val="24"/>
          <w:u w:val="single"/>
        </w:rPr>
        <w:t>海南省</w:t>
      </w:r>
      <w:r>
        <w:rPr>
          <w:rFonts w:ascii="仿宋" w:eastAsia="仿宋" w:hAnsi="仿宋" w:cs="宋体" w:hint="eastAsia"/>
          <w:sz w:val="24"/>
        </w:rPr>
        <w:t>仲裁委员会依申请仲裁时其现行有效的仲裁规则裁决；</w:t>
      </w:r>
    </w:p>
    <w:p w:rsidR="00A455AC" w:rsidRDefault="009F0EA1">
      <w:pPr>
        <w:spacing w:line="360" w:lineRule="auto"/>
        <w:ind w:firstLineChars="200" w:firstLine="480"/>
        <w:jc w:val="left"/>
        <w:rPr>
          <w:rFonts w:ascii="仿宋" w:eastAsia="仿宋" w:hAnsi="仿宋" w:cs="宋体"/>
          <w:b/>
          <w:sz w:val="24"/>
        </w:rPr>
      </w:pPr>
      <w:r>
        <w:rPr>
          <w:rFonts w:ascii="仿宋" w:eastAsia="仿宋" w:hAnsi="仿宋" w:cs="宋体" w:hint="eastAsia"/>
          <w:sz w:val="24"/>
        </w:rPr>
        <w:t>（2） 向</w:t>
      </w:r>
      <w:r>
        <w:rPr>
          <w:rFonts w:ascii="仿宋" w:eastAsia="仿宋" w:hAnsi="仿宋" w:cs="宋体" w:hint="eastAsia"/>
          <w:sz w:val="24"/>
          <w:u w:val="single"/>
        </w:rPr>
        <w:t xml:space="preserve">   （被告住所地、合同履行地、合同签订地、原告住所地、标的物所在地等与争议有实际联系的地点中选出的人民法院名称）    </w:t>
      </w:r>
      <w:r>
        <w:rPr>
          <w:rFonts w:ascii="仿宋" w:eastAsia="仿宋" w:hAnsi="仿宋" w:cs="宋体" w:hint="eastAsia"/>
          <w:sz w:val="24"/>
        </w:rPr>
        <w:t>人民法院起诉。</w:t>
      </w:r>
    </w:p>
    <w:p w:rsidR="00A455AC" w:rsidRDefault="009F0EA1" w:rsidP="004D4D7E">
      <w:pPr>
        <w:spacing w:beforeLines="50" w:line="360" w:lineRule="auto"/>
        <w:ind w:firstLineChars="200" w:firstLine="562"/>
        <w:jc w:val="left"/>
        <w:outlineLvl w:val="0"/>
        <w:rPr>
          <w:rFonts w:ascii="仿宋" w:eastAsia="仿宋" w:hAnsi="仿宋" w:cs="宋体"/>
          <w:b/>
          <w:sz w:val="28"/>
          <w:szCs w:val="28"/>
        </w:rPr>
      </w:pPr>
      <w:r>
        <w:rPr>
          <w:rFonts w:ascii="仿宋" w:eastAsia="仿宋" w:hAnsi="仿宋" w:cs="宋体" w:hint="eastAsia"/>
          <w:b/>
          <w:sz w:val="28"/>
          <w:szCs w:val="28"/>
        </w:rPr>
        <w:t>十三、政府采购合同生效</w:t>
      </w:r>
    </w:p>
    <w:p w:rsidR="00A455AC" w:rsidRDefault="009F0EA1" w:rsidP="004D4D7E">
      <w:pPr>
        <w:spacing w:beforeLines="50" w:line="360" w:lineRule="auto"/>
        <w:ind w:firstLineChars="200" w:firstLine="480"/>
        <w:jc w:val="left"/>
        <w:outlineLvl w:val="0"/>
        <w:rPr>
          <w:rFonts w:ascii="仿宋" w:eastAsia="仿宋" w:hAnsi="仿宋" w:cs="宋体"/>
          <w:sz w:val="24"/>
        </w:rPr>
      </w:pPr>
      <w:r>
        <w:rPr>
          <w:rFonts w:ascii="仿宋" w:eastAsia="仿宋" w:hAnsi="仿宋" w:cs="宋体" w:hint="eastAsia"/>
          <w:sz w:val="24"/>
        </w:rPr>
        <w:t>本政府采购合同经甲乙双方授权代表签字盖章后生效。</w:t>
      </w:r>
    </w:p>
    <w:p w:rsidR="00A455AC" w:rsidRDefault="009F0EA1" w:rsidP="004D4D7E">
      <w:pPr>
        <w:spacing w:beforeLines="50" w:line="360" w:lineRule="auto"/>
        <w:ind w:firstLineChars="200" w:firstLine="480"/>
        <w:jc w:val="left"/>
        <w:outlineLvl w:val="0"/>
        <w:rPr>
          <w:rFonts w:ascii="仿宋" w:eastAsia="仿宋" w:hAnsi="仿宋" w:cs="宋体"/>
          <w:sz w:val="24"/>
        </w:rPr>
      </w:pPr>
      <w:r>
        <w:rPr>
          <w:rFonts w:ascii="仿宋" w:eastAsia="仿宋" w:hAnsi="仿宋" w:cs="宋体" w:hint="eastAsia"/>
          <w:sz w:val="24"/>
        </w:rPr>
        <w:t>本合同共三份：甲方一份、乙方一份、海南省政府采购中心一份。</w:t>
      </w:r>
    </w:p>
    <w:p w:rsidR="00A455AC" w:rsidRDefault="009F0EA1" w:rsidP="004D4D7E">
      <w:pPr>
        <w:spacing w:beforeLines="50" w:line="360" w:lineRule="auto"/>
        <w:ind w:firstLineChars="200" w:firstLine="562"/>
        <w:jc w:val="left"/>
        <w:outlineLvl w:val="0"/>
        <w:rPr>
          <w:rFonts w:ascii="仿宋" w:eastAsia="仿宋" w:hAnsi="仿宋" w:cs="宋体"/>
          <w:b/>
          <w:sz w:val="28"/>
          <w:szCs w:val="28"/>
        </w:rPr>
      </w:pPr>
      <w:r>
        <w:rPr>
          <w:rFonts w:ascii="仿宋" w:eastAsia="仿宋" w:hAnsi="仿宋" w:cs="宋体" w:hint="eastAsia"/>
          <w:b/>
          <w:sz w:val="28"/>
          <w:szCs w:val="28"/>
        </w:rPr>
        <w:t>十四、合同鉴证</w:t>
      </w:r>
    </w:p>
    <w:p w:rsidR="00A455AC" w:rsidRDefault="009F0EA1" w:rsidP="004D4D7E">
      <w:pPr>
        <w:spacing w:beforeLines="50" w:line="360" w:lineRule="auto"/>
        <w:ind w:firstLineChars="200" w:firstLine="480"/>
        <w:jc w:val="left"/>
        <w:outlineLvl w:val="0"/>
        <w:rPr>
          <w:rFonts w:ascii="仿宋" w:eastAsia="仿宋" w:hAnsi="仿宋" w:cs="宋体"/>
          <w:sz w:val="24"/>
        </w:rPr>
      </w:pPr>
      <w:r>
        <w:rPr>
          <w:rFonts w:ascii="仿宋" w:eastAsia="仿宋" w:hAnsi="仿宋" w:cs="宋体" w:hint="eastAsia"/>
          <w:sz w:val="24"/>
        </w:rPr>
        <w:t>集中采购机构应当在本合同上签章，以证明本合同条款与招标文件、投标文件的相关要求相符并且未对采购货物和技术参数进行实质性修改。</w:t>
      </w:r>
    </w:p>
    <w:p w:rsidR="00A455AC" w:rsidRDefault="009F0EA1">
      <w:pPr>
        <w:tabs>
          <w:tab w:val="left" w:pos="1980"/>
        </w:tabs>
        <w:snapToGrid w:val="0"/>
        <w:spacing w:before="19" w:line="500" w:lineRule="exact"/>
        <w:ind w:firstLineChars="196" w:firstLine="551"/>
        <w:rPr>
          <w:rFonts w:ascii="仿宋" w:eastAsia="仿宋" w:hAnsi="仿宋" w:cs="宋体"/>
          <w:b/>
          <w:sz w:val="28"/>
          <w:szCs w:val="28"/>
        </w:rPr>
      </w:pPr>
      <w:r>
        <w:rPr>
          <w:rFonts w:ascii="仿宋" w:eastAsia="仿宋" w:hAnsi="仿宋" w:cs="宋体" w:hint="eastAsia"/>
          <w:b/>
          <w:sz w:val="28"/>
          <w:szCs w:val="28"/>
        </w:rPr>
        <w:t>十五、其他</w:t>
      </w:r>
    </w:p>
    <w:p w:rsidR="00A455AC" w:rsidRDefault="009F0EA1" w:rsidP="004D4D7E">
      <w:pPr>
        <w:spacing w:beforeLines="50" w:line="360" w:lineRule="auto"/>
        <w:ind w:firstLineChars="200" w:firstLine="480"/>
        <w:jc w:val="left"/>
        <w:outlineLvl w:val="0"/>
        <w:rPr>
          <w:rFonts w:ascii="仿宋" w:eastAsia="仿宋" w:hAnsi="仿宋" w:cs="宋体"/>
          <w:sz w:val="24"/>
        </w:rPr>
      </w:pPr>
      <w:r>
        <w:rPr>
          <w:rFonts w:ascii="仿宋" w:eastAsia="仿宋" w:hAnsi="仿宋" w:cs="宋体" w:hint="eastAsia"/>
          <w:sz w:val="24"/>
        </w:rPr>
        <w:t>本合同未尽事宜，双方可以增加条款或补充协议的形式加以补充，但增加或补充协议的条款不得对招标文件和投标文件约定的内容作实质性修改。补充协议与本合同具有相同的法律效力。</w:t>
      </w:r>
    </w:p>
    <w:p w:rsidR="00A455AC" w:rsidRDefault="00A455AC">
      <w:pPr>
        <w:autoSpaceDE w:val="0"/>
        <w:autoSpaceDN w:val="0"/>
        <w:adjustRightInd w:val="0"/>
        <w:spacing w:line="360" w:lineRule="auto"/>
        <w:ind w:firstLineChars="50" w:firstLine="140"/>
        <w:jc w:val="left"/>
        <w:rPr>
          <w:rFonts w:ascii="仿宋" w:eastAsia="仿宋" w:hAnsi="仿宋" w:cs="宋体"/>
          <w:sz w:val="28"/>
          <w:szCs w:val="28"/>
        </w:rPr>
      </w:pPr>
    </w:p>
    <w:p w:rsidR="00A455AC" w:rsidRDefault="009F0EA1">
      <w:pPr>
        <w:autoSpaceDE w:val="0"/>
        <w:autoSpaceDN w:val="0"/>
        <w:adjustRightInd w:val="0"/>
        <w:spacing w:line="360" w:lineRule="auto"/>
        <w:ind w:firstLineChars="250" w:firstLine="700"/>
        <w:jc w:val="left"/>
        <w:rPr>
          <w:rFonts w:ascii="仿宋" w:eastAsia="仿宋" w:hAnsi="仿宋" w:cs="宋体"/>
          <w:sz w:val="28"/>
          <w:szCs w:val="28"/>
        </w:rPr>
      </w:pPr>
      <w:r>
        <w:rPr>
          <w:rFonts w:ascii="仿宋" w:eastAsia="仿宋" w:hAnsi="仿宋" w:cs="宋体" w:hint="eastAsia"/>
          <w:sz w:val="28"/>
          <w:szCs w:val="28"/>
        </w:rPr>
        <w:t>附件：1.开标一览表、分项报价明细表；</w:t>
      </w:r>
    </w:p>
    <w:p w:rsidR="00A455AC" w:rsidRDefault="009F0EA1">
      <w:pPr>
        <w:autoSpaceDE w:val="0"/>
        <w:autoSpaceDN w:val="0"/>
        <w:adjustRightInd w:val="0"/>
        <w:spacing w:line="360" w:lineRule="auto"/>
        <w:ind w:firstLineChars="550" w:firstLine="1540"/>
        <w:jc w:val="left"/>
        <w:rPr>
          <w:rFonts w:ascii="仿宋" w:eastAsia="仿宋" w:hAnsi="仿宋" w:cs="宋体"/>
          <w:sz w:val="28"/>
          <w:szCs w:val="28"/>
        </w:rPr>
      </w:pPr>
      <w:r>
        <w:rPr>
          <w:rFonts w:ascii="仿宋" w:eastAsia="仿宋" w:hAnsi="仿宋" w:cs="宋体" w:hint="eastAsia"/>
          <w:sz w:val="28"/>
          <w:szCs w:val="28"/>
        </w:rPr>
        <w:t>2.技术、商务响应表；</w:t>
      </w:r>
    </w:p>
    <w:p w:rsidR="00A455AC" w:rsidRDefault="009F0EA1">
      <w:pPr>
        <w:pStyle w:val="a3"/>
        <w:ind w:firstLine="0"/>
        <w:rPr>
          <w:rFonts w:ascii="仿宋" w:eastAsia="仿宋" w:hAnsi="仿宋" w:cs="宋体"/>
          <w:sz w:val="28"/>
          <w:szCs w:val="28"/>
        </w:rPr>
      </w:pPr>
      <w:r>
        <w:rPr>
          <w:rFonts w:ascii="仿宋" w:eastAsia="仿宋" w:hAnsi="仿宋" w:cs="宋体" w:hint="eastAsia"/>
          <w:sz w:val="28"/>
          <w:szCs w:val="28"/>
        </w:rPr>
        <w:t xml:space="preserve">           3.中标通知书。</w:t>
      </w:r>
    </w:p>
    <w:p w:rsidR="00A455AC" w:rsidRDefault="00A455AC">
      <w:pPr>
        <w:spacing w:line="360" w:lineRule="auto"/>
        <w:ind w:firstLineChars="200" w:firstLine="560"/>
        <w:rPr>
          <w:rFonts w:ascii="仿宋" w:eastAsia="仿宋" w:hAnsi="仿宋" w:cs="宋体"/>
          <w:sz w:val="28"/>
          <w:szCs w:val="28"/>
        </w:rPr>
      </w:pPr>
    </w:p>
    <w:p w:rsidR="00A455AC" w:rsidRDefault="009F0EA1">
      <w:pPr>
        <w:snapToGrid w:val="0"/>
        <w:ind w:firstLineChars="185" w:firstLine="518"/>
        <w:rPr>
          <w:rFonts w:ascii="仿宋" w:eastAsia="仿宋" w:hAnsi="仿宋" w:cs="宋体"/>
          <w:sz w:val="28"/>
          <w:szCs w:val="28"/>
        </w:rPr>
      </w:pPr>
      <w:r>
        <w:rPr>
          <w:rFonts w:ascii="仿宋" w:eastAsia="仿宋" w:hAnsi="仿宋" w:cs="宋体" w:hint="eastAsia"/>
          <w:sz w:val="28"/>
          <w:szCs w:val="28"/>
        </w:rPr>
        <w:t xml:space="preserve">甲方（公章）:                        乙方(公章):  </w:t>
      </w:r>
    </w:p>
    <w:p w:rsidR="00A455AC" w:rsidRDefault="009F0EA1">
      <w:pPr>
        <w:snapToGrid w:val="0"/>
        <w:ind w:firstLineChars="185" w:firstLine="518"/>
        <w:rPr>
          <w:rFonts w:ascii="仿宋" w:eastAsia="仿宋" w:hAnsi="仿宋" w:cs="宋体"/>
          <w:sz w:val="28"/>
          <w:szCs w:val="28"/>
        </w:rPr>
      </w:pPr>
      <w:r>
        <w:rPr>
          <w:rFonts w:ascii="仿宋" w:eastAsia="仿宋" w:hAnsi="仿宋" w:cs="宋体" w:hint="eastAsia"/>
          <w:sz w:val="28"/>
          <w:szCs w:val="28"/>
        </w:rPr>
        <w:lastRenderedPageBreak/>
        <w:t>办公地址：                           办公地址：</w:t>
      </w:r>
    </w:p>
    <w:p w:rsidR="00A455AC" w:rsidRDefault="009F0EA1">
      <w:pPr>
        <w:snapToGrid w:val="0"/>
        <w:ind w:firstLineChars="185" w:firstLine="518"/>
        <w:rPr>
          <w:rFonts w:ascii="仿宋" w:eastAsia="仿宋" w:hAnsi="仿宋" w:cs="宋体"/>
          <w:sz w:val="28"/>
          <w:szCs w:val="28"/>
        </w:rPr>
      </w:pPr>
      <w:r>
        <w:rPr>
          <w:rFonts w:ascii="仿宋" w:eastAsia="仿宋" w:hAnsi="仿宋" w:cs="宋体" w:hint="eastAsia"/>
          <w:sz w:val="28"/>
          <w:szCs w:val="28"/>
        </w:rPr>
        <w:t>法定代表人                           法定代表人</w:t>
      </w:r>
    </w:p>
    <w:p w:rsidR="00A455AC" w:rsidRDefault="009F0EA1">
      <w:pPr>
        <w:snapToGrid w:val="0"/>
        <w:ind w:firstLineChars="185" w:firstLine="518"/>
        <w:rPr>
          <w:rFonts w:ascii="仿宋" w:eastAsia="仿宋" w:hAnsi="仿宋" w:cs="宋体"/>
          <w:sz w:val="28"/>
          <w:szCs w:val="28"/>
        </w:rPr>
      </w:pPr>
      <w:r>
        <w:rPr>
          <w:rFonts w:ascii="仿宋" w:eastAsia="仿宋" w:hAnsi="仿宋" w:cs="宋体" w:hint="eastAsia"/>
          <w:sz w:val="28"/>
          <w:szCs w:val="28"/>
        </w:rPr>
        <w:t>或授权代表(签字):                    或授权代表(签字):</w:t>
      </w:r>
    </w:p>
    <w:p w:rsidR="00A455AC" w:rsidRDefault="009F0EA1">
      <w:pPr>
        <w:snapToGrid w:val="0"/>
        <w:ind w:firstLineChars="185" w:firstLine="518"/>
        <w:rPr>
          <w:rFonts w:ascii="仿宋" w:eastAsia="仿宋" w:hAnsi="仿宋" w:cs="宋体"/>
          <w:sz w:val="28"/>
          <w:szCs w:val="28"/>
        </w:rPr>
      </w:pPr>
      <w:r>
        <w:rPr>
          <w:rFonts w:ascii="仿宋" w:eastAsia="仿宋" w:hAnsi="仿宋" w:cs="宋体" w:hint="eastAsia"/>
          <w:sz w:val="28"/>
          <w:szCs w:val="28"/>
        </w:rPr>
        <w:t>联系人：                             联系人：</w:t>
      </w:r>
    </w:p>
    <w:p w:rsidR="00A455AC" w:rsidRDefault="009F0EA1">
      <w:pPr>
        <w:snapToGrid w:val="0"/>
        <w:ind w:firstLineChars="185" w:firstLine="518"/>
        <w:rPr>
          <w:rFonts w:ascii="仿宋" w:eastAsia="仿宋" w:hAnsi="仿宋" w:cs="宋体"/>
          <w:sz w:val="28"/>
          <w:szCs w:val="28"/>
        </w:rPr>
      </w:pPr>
      <w:r>
        <w:rPr>
          <w:rFonts w:ascii="仿宋" w:eastAsia="仿宋" w:hAnsi="仿宋" w:cs="宋体" w:hint="eastAsia"/>
          <w:sz w:val="28"/>
          <w:szCs w:val="28"/>
        </w:rPr>
        <w:t>电话：                               电话：</w:t>
      </w:r>
    </w:p>
    <w:p w:rsidR="00A455AC" w:rsidRDefault="009F0EA1">
      <w:pPr>
        <w:snapToGrid w:val="0"/>
        <w:ind w:firstLineChars="185" w:firstLine="518"/>
        <w:rPr>
          <w:rFonts w:ascii="仿宋" w:eastAsia="仿宋" w:hAnsi="仿宋" w:cs="宋体"/>
          <w:sz w:val="28"/>
          <w:szCs w:val="28"/>
          <w:lang w:val="zh-CN"/>
        </w:rPr>
      </w:pPr>
      <w:r>
        <w:rPr>
          <w:rFonts w:ascii="仿宋" w:eastAsia="仿宋" w:hAnsi="仿宋" w:cs="宋体" w:hint="eastAsia"/>
          <w:sz w:val="28"/>
          <w:szCs w:val="28"/>
          <w:lang w:val="zh-CN"/>
        </w:rPr>
        <w:t>传真:                                传真:</w:t>
      </w:r>
    </w:p>
    <w:p w:rsidR="00A455AC" w:rsidRDefault="009F0EA1">
      <w:pPr>
        <w:snapToGrid w:val="0"/>
        <w:ind w:firstLineChars="185" w:firstLine="518"/>
        <w:rPr>
          <w:rFonts w:ascii="仿宋" w:eastAsia="仿宋" w:hAnsi="仿宋" w:cs="宋体"/>
          <w:sz w:val="28"/>
          <w:szCs w:val="28"/>
        </w:rPr>
      </w:pPr>
      <w:r>
        <w:rPr>
          <w:rFonts w:ascii="仿宋" w:eastAsia="仿宋" w:hAnsi="仿宋" w:cs="宋体" w:hint="eastAsia"/>
          <w:sz w:val="28"/>
          <w:szCs w:val="28"/>
          <w:lang w:val="zh-CN"/>
        </w:rPr>
        <w:t>电子邮箱：                           电子邮箱：</w:t>
      </w:r>
    </w:p>
    <w:p w:rsidR="00A455AC" w:rsidRDefault="009F0EA1">
      <w:pPr>
        <w:snapToGrid w:val="0"/>
        <w:ind w:firstLineChars="185" w:firstLine="518"/>
        <w:rPr>
          <w:rFonts w:ascii="仿宋" w:eastAsia="仿宋" w:hAnsi="仿宋" w:cs="宋体"/>
          <w:sz w:val="28"/>
          <w:szCs w:val="28"/>
        </w:rPr>
      </w:pPr>
      <w:r>
        <w:rPr>
          <w:rFonts w:ascii="仿宋" w:eastAsia="仿宋" w:hAnsi="仿宋" w:cs="宋体" w:hint="eastAsia"/>
          <w:sz w:val="28"/>
          <w:szCs w:val="28"/>
        </w:rPr>
        <w:t xml:space="preserve">开户银行：                           开户银行： </w:t>
      </w:r>
    </w:p>
    <w:p w:rsidR="00A455AC" w:rsidRDefault="009F0EA1">
      <w:pPr>
        <w:snapToGrid w:val="0"/>
        <w:ind w:firstLineChars="185" w:firstLine="518"/>
        <w:rPr>
          <w:rFonts w:ascii="仿宋" w:eastAsia="仿宋" w:hAnsi="仿宋" w:cs="宋体"/>
          <w:sz w:val="28"/>
          <w:szCs w:val="28"/>
        </w:rPr>
      </w:pPr>
      <w:r>
        <w:rPr>
          <w:rFonts w:ascii="仿宋" w:eastAsia="仿宋" w:hAnsi="仿宋" w:cs="宋体" w:hint="eastAsia"/>
          <w:sz w:val="28"/>
          <w:szCs w:val="28"/>
        </w:rPr>
        <w:t xml:space="preserve">开户名称：                           开户名称： </w:t>
      </w:r>
    </w:p>
    <w:p w:rsidR="00A455AC" w:rsidRDefault="009F0EA1">
      <w:pPr>
        <w:snapToGrid w:val="0"/>
        <w:ind w:firstLineChars="185" w:firstLine="518"/>
        <w:rPr>
          <w:rFonts w:ascii="仿宋" w:eastAsia="仿宋" w:hAnsi="仿宋" w:cs="宋体"/>
          <w:sz w:val="28"/>
          <w:szCs w:val="28"/>
        </w:rPr>
      </w:pPr>
      <w:r>
        <w:rPr>
          <w:rFonts w:ascii="仿宋" w:eastAsia="仿宋" w:hAnsi="仿宋" w:cs="宋体" w:hint="eastAsia"/>
          <w:sz w:val="28"/>
          <w:szCs w:val="28"/>
        </w:rPr>
        <w:t>开户账号：开户账号：</w:t>
      </w:r>
    </w:p>
    <w:p w:rsidR="00A455AC" w:rsidRDefault="00A455AC">
      <w:pPr>
        <w:snapToGrid w:val="0"/>
        <w:spacing w:before="19"/>
        <w:ind w:firstLineChars="400" w:firstLine="1120"/>
        <w:rPr>
          <w:rFonts w:ascii="仿宋" w:eastAsia="仿宋" w:hAnsi="仿宋" w:cs="宋体"/>
          <w:sz w:val="28"/>
          <w:szCs w:val="28"/>
        </w:rPr>
      </w:pPr>
    </w:p>
    <w:p w:rsidR="00A455AC" w:rsidRDefault="00A455AC">
      <w:pPr>
        <w:snapToGrid w:val="0"/>
        <w:spacing w:before="19"/>
        <w:ind w:firstLineChars="400" w:firstLine="1120"/>
        <w:rPr>
          <w:rFonts w:ascii="仿宋" w:eastAsia="仿宋" w:hAnsi="仿宋" w:cs="宋体"/>
          <w:sz w:val="28"/>
          <w:szCs w:val="28"/>
        </w:rPr>
      </w:pPr>
    </w:p>
    <w:p w:rsidR="00A455AC" w:rsidRDefault="00A455AC">
      <w:pPr>
        <w:snapToGrid w:val="0"/>
        <w:spacing w:before="19" w:line="500" w:lineRule="exact"/>
        <w:rPr>
          <w:rFonts w:ascii="仿宋" w:eastAsia="仿宋" w:hAnsi="仿宋" w:cs="宋体"/>
          <w:sz w:val="28"/>
          <w:szCs w:val="28"/>
        </w:rPr>
      </w:pPr>
    </w:p>
    <w:p w:rsidR="00A455AC" w:rsidRDefault="009F0EA1">
      <w:pPr>
        <w:snapToGrid w:val="0"/>
        <w:spacing w:before="19" w:line="500" w:lineRule="exact"/>
        <w:ind w:firstLineChars="200" w:firstLine="560"/>
        <w:rPr>
          <w:rFonts w:ascii="仿宋" w:eastAsia="仿宋" w:hAnsi="仿宋" w:cs="宋体"/>
          <w:sz w:val="28"/>
          <w:szCs w:val="28"/>
        </w:rPr>
      </w:pPr>
      <w:r>
        <w:rPr>
          <w:rFonts w:ascii="仿宋" w:eastAsia="仿宋" w:hAnsi="仿宋" w:cs="宋体" w:hint="eastAsia"/>
          <w:sz w:val="28"/>
          <w:szCs w:val="28"/>
        </w:rPr>
        <w:t>政府集中采购机构声明：本合同标的经政府集中采购机构依法定程序采购，合同主要条款内容与招投标文件的内容一致。</w:t>
      </w:r>
    </w:p>
    <w:p w:rsidR="00A455AC" w:rsidRDefault="009F0EA1">
      <w:pPr>
        <w:snapToGrid w:val="0"/>
        <w:spacing w:before="19" w:line="500" w:lineRule="exact"/>
        <w:ind w:firstLineChars="200" w:firstLine="560"/>
        <w:rPr>
          <w:rFonts w:ascii="仿宋" w:eastAsia="仿宋" w:hAnsi="仿宋" w:cs="宋体"/>
          <w:sz w:val="28"/>
          <w:szCs w:val="28"/>
          <w:u w:val="single"/>
        </w:rPr>
      </w:pPr>
      <w:r>
        <w:rPr>
          <w:rFonts w:ascii="仿宋" w:eastAsia="仿宋" w:hAnsi="仿宋" w:cs="宋体" w:hint="eastAsia"/>
          <w:sz w:val="28"/>
          <w:szCs w:val="28"/>
        </w:rPr>
        <w:t>政府集中采购机构：</w:t>
      </w:r>
      <w:r>
        <w:rPr>
          <w:rFonts w:ascii="仿宋" w:eastAsia="仿宋" w:hAnsi="仿宋" w:cs="宋体" w:hint="eastAsia"/>
          <w:sz w:val="28"/>
          <w:szCs w:val="28"/>
          <w:u w:val="single"/>
        </w:rPr>
        <w:t>海南省政府采购中心（盖章）</w:t>
      </w:r>
    </w:p>
    <w:p w:rsidR="00A455AC" w:rsidRDefault="009F0EA1">
      <w:pPr>
        <w:snapToGrid w:val="0"/>
        <w:spacing w:before="19" w:line="500" w:lineRule="exact"/>
        <w:ind w:firstLineChars="200" w:firstLine="560"/>
        <w:rPr>
          <w:rFonts w:ascii="仿宋" w:eastAsia="仿宋" w:hAnsi="仿宋" w:cs="宋体"/>
          <w:sz w:val="28"/>
          <w:szCs w:val="28"/>
        </w:rPr>
      </w:pPr>
      <w:r>
        <w:rPr>
          <w:rFonts w:ascii="仿宋" w:eastAsia="仿宋" w:hAnsi="仿宋" w:cs="宋体" w:hint="eastAsia"/>
          <w:sz w:val="28"/>
          <w:szCs w:val="28"/>
        </w:rPr>
        <w:t>地  址：海口市国兴大道9号会展楼2楼</w:t>
      </w:r>
    </w:p>
    <w:p w:rsidR="00A455AC" w:rsidRDefault="009F0EA1">
      <w:pPr>
        <w:snapToGrid w:val="0"/>
        <w:spacing w:before="19" w:line="500" w:lineRule="exact"/>
        <w:ind w:firstLineChars="200" w:firstLine="560"/>
        <w:rPr>
          <w:rFonts w:ascii="仿宋" w:eastAsia="仿宋" w:hAnsi="仿宋" w:cs="宋体"/>
          <w:sz w:val="28"/>
          <w:szCs w:val="28"/>
        </w:rPr>
      </w:pPr>
      <w:r>
        <w:rPr>
          <w:rFonts w:ascii="仿宋" w:eastAsia="仿宋" w:hAnsi="仿宋" w:cs="宋体" w:hint="eastAsia"/>
          <w:sz w:val="28"/>
          <w:szCs w:val="28"/>
        </w:rPr>
        <w:t xml:space="preserve">经办人：       </w:t>
      </w:r>
    </w:p>
    <w:p w:rsidR="00A455AC" w:rsidRDefault="009F0EA1">
      <w:pPr>
        <w:snapToGrid w:val="0"/>
        <w:spacing w:before="19" w:line="500" w:lineRule="exact"/>
        <w:ind w:firstLineChars="500" w:firstLine="1400"/>
        <w:rPr>
          <w:rFonts w:ascii="仿宋" w:eastAsia="仿宋" w:hAnsi="仿宋" w:cs="宋体"/>
          <w:sz w:val="28"/>
          <w:szCs w:val="28"/>
        </w:rPr>
      </w:pPr>
      <w:r>
        <w:rPr>
          <w:rFonts w:ascii="仿宋" w:eastAsia="仿宋" w:hAnsi="仿宋" w:cs="宋体" w:hint="eastAsia"/>
          <w:sz w:val="28"/>
          <w:szCs w:val="28"/>
        </w:rPr>
        <w:t>年   月    日</w:t>
      </w:r>
    </w:p>
    <w:p w:rsidR="00A455AC" w:rsidRDefault="00A455AC">
      <w:pPr>
        <w:spacing w:line="360" w:lineRule="auto"/>
        <w:ind w:firstLineChars="2400" w:firstLine="6720"/>
        <w:rPr>
          <w:rFonts w:ascii="仿宋" w:eastAsia="仿宋" w:hAnsi="仿宋" w:cs="宋体"/>
          <w:color w:val="FF0000"/>
          <w:sz w:val="28"/>
          <w:szCs w:val="28"/>
        </w:rPr>
      </w:pPr>
    </w:p>
    <w:p w:rsidR="00A455AC" w:rsidRDefault="00A455AC">
      <w:pPr>
        <w:spacing w:line="360" w:lineRule="auto"/>
        <w:rPr>
          <w:rFonts w:ascii="仿宋" w:eastAsia="仿宋" w:hAnsi="仿宋" w:cs="宋体"/>
          <w:color w:val="FF0000"/>
          <w:sz w:val="28"/>
          <w:szCs w:val="28"/>
        </w:rPr>
        <w:sectPr w:rsidR="00A455AC">
          <w:pgSz w:w="11907" w:h="16840"/>
          <w:pgMar w:top="1440" w:right="1077" w:bottom="1440" w:left="1247" w:header="936" w:footer="992" w:gutter="0"/>
          <w:cols w:space="720"/>
          <w:titlePg/>
          <w:docGrid w:linePitch="312"/>
        </w:sectPr>
      </w:pPr>
    </w:p>
    <w:p w:rsidR="00A455AC" w:rsidRDefault="009F0EA1">
      <w:pPr>
        <w:pStyle w:val="10"/>
        <w:adjustRightInd w:val="0"/>
        <w:snapToGrid w:val="0"/>
        <w:spacing w:line="360" w:lineRule="auto"/>
        <w:jc w:val="center"/>
        <w:rPr>
          <w:rFonts w:ascii="仿宋" w:eastAsia="仿宋" w:hAnsi="仿宋" w:cs="宋体" w:hint="default"/>
          <w:sz w:val="32"/>
          <w:szCs w:val="32"/>
        </w:rPr>
      </w:pPr>
      <w:r>
        <w:rPr>
          <w:rFonts w:ascii="仿宋" w:eastAsia="仿宋" w:hAnsi="仿宋" w:cs="宋体"/>
          <w:sz w:val="32"/>
          <w:szCs w:val="32"/>
        </w:rPr>
        <w:lastRenderedPageBreak/>
        <w:t>合同通用条款</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1．定义</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本合同下列术语应解释为：</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（l）“合同”系指甲方和乙方（以下简称合同双方）签署的、合同格式中列明的合同双方所达成的协议，包括所有的附件、附录和构成合同的所有文件。</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（2）“合同价”系指根据合同规定，乙方在完全履行合同义务后甲方应付给乙方的价格。</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（3）“货物（含软件及相关服务）”系指乙方按合同要求，须向甲方提供的一切设备、机械、仪器、备件、工具、技术及手册等有关资料。“工程”系指按合同要求进行施工。</w:t>
      </w:r>
    </w:p>
    <w:p w:rsidR="00A455AC" w:rsidRDefault="009F0EA1">
      <w:pPr>
        <w:adjustRightInd w:val="0"/>
        <w:snapToGrid w:val="0"/>
        <w:spacing w:line="360" w:lineRule="auto"/>
        <w:rPr>
          <w:rFonts w:ascii="仿宋" w:eastAsia="仿宋" w:hAnsi="仿宋" w:cs="宋体"/>
          <w:sz w:val="24"/>
        </w:rPr>
      </w:pPr>
      <w:r>
        <w:rPr>
          <w:rFonts w:ascii="仿宋" w:eastAsia="仿宋" w:hAnsi="仿宋" w:cs="宋体" w:hint="eastAsia"/>
          <w:sz w:val="24"/>
        </w:rPr>
        <w:t xml:space="preserve">    （4）“服务”系指根据合同规定乙方承担与供货有关的所有辅助服务，如运输、保险以及其它的服务，如安装、调试、提供技术援助、培训及其他类似的义务。</w:t>
      </w:r>
    </w:p>
    <w:p w:rsidR="00A455AC" w:rsidRDefault="009F0EA1">
      <w:pPr>
        <w:adjustRightInd w:val="0"/>
        <w:snapToGrid w:val="0"/>
        <w:spacing w:line="360" w:lineRule="auto"/>
        <w:rPr>
          <w:rFonts w:ascii="仿宋" w:eastAsia="仿宋" w:hAnsi="仿宋" w:cs="宋体"/>
          <w:sz w:val="24"/>
        </w:rPr>
      </w:pPr>
      <w:r>
        <w:rPr>
          <w:rFonts w:ascii="仿宋" w:eastAsia="仿宋" w:hAnsi="仿宋" w:cs="宋体" w:hint="eastAsia"/>
          <w:sz w:val="24"/>
        </w:rPr>
        <w:t xml:space="preserve">    （5）“甲方”系指购买货物（含软件及相关服务）的单位。</w:t>
      </w:r>
    </w:p>
    <w:p w:rsidR="00A455AC" w:rsidRDefault="009F0EA1">
      <w:pPr>
        <w:adjustRightInd w:val="0"/>
        <w:snapToGrid w:val="0"/>
        <w:spacing w:line="360" w:lineRule="auto"/>
        <w:rPr>
          <w:rFonts w:ascii="仿宋" w:eastAsia="仿宋" w:hAnsi="仿宋" w:cs="宋体"/>
          <w:sz w:val="24"/>
        </w:rPr>
      </w:pPr>
      <w:r>
        <w:rPr>
          <w:rFonts w:ascii="仿宋" w:eastAsia="仿宋" w:hAnsi="仿宋" w:cs="宋体" w:hint="eastAsia"/>
          <w:sz w:val="24"/>
        </w:rPr>
        <w:t xml:space="preserve">    （6）“乙方”系指根据合同规定提供货物（含软件及相关服务）和服务的制造商或代理商。</w:t>
      </w:r>
    </w:p>
    <w:p w:rsidR="00A455AC" w:rsidRDefault="009F0EA1">
      <w:pPr>
        <w:adjustRightInd w:val="0"/>
        <w:snapToGrid w:val="0"/>
        <w:spacing w:line="360" w:lineRule="auto"/>
        <w:rPr>
          <w:rFonts w:ascii="仿宋" w:eastAsia="仿宋" w:hAnsi="仿宋" w:cs="宋体"/>
          <w:sz w:val="24"/>
        </w:rPr>
      </w:pPr>
      <w:r>
        <w:rPr>
          <w:rFonts w:ascii="仿宋" w:eastAsia="仿宋" w:hAnsi="仿宋" w:cs="宋体" w:hint="eastAsia"/>
          <w:sz w:val="24"/>
        </w:rPr>
        <w:t xml:space="preserve">    （7）“现场”系指将要进行货物（含软件及相关服务）安装和调试的地点。</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2．技术规范</w:t>
      </w:r>
    </w:p>
    <w:p w:rsidR="00A455AC" w:rsidRDefault="009F0EA1">
      <w:pPr>
        <w:adjustRightInd w:val="0"/>
        <w:snapToGrid w:val="0"/>
        <w:spacing w:line="360" w:lineRule="auto"/>
        <w:ind w:firstLineChars="196" w:firstLine="470"/>
        <w:rPr>
          <w:rFonts w:ascii="仿宋" w:eastAsia="仿宋" w:hAnsi="仿宋" w:cs="宋体"/>
          <w:b/>
          <w:sz w:val="24"/>
        </w:rPr>
      </w:pPr>
      <w:r>
        <w:rPr>
          <w:rFonts w:ascii="仿宋" w:eastAsia="仿宋" w:hAnsi="仿宋" w:cs="宋体" w:hint="eastAsia"/>
          <w:sz w:val="24"/>
        </w:rPr>
        <w:t>提交货物（含软件及相关服务）的技术规范应与采购文件的技术规范和技术规范附件（如果有的话）及其投标/响应文件的技术、商务响应表（如果被甲方接受的话）相一致。若技术规范中无相应说明，则以国家有关部门最新颁布的相应标准及规范为准。</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3．专利权</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乙方须保障甲方在使用该货物（含软件及相关服务）或其任何一部分时不受到第三方关于侵犯专利权、商标权、版权、专有技术等权利的指控。如果任何第</w:t>
      </w:r>
      <w:r>
        <w:rPr>
          <w:rFonts w:ascii="仿宋" w:eastAsia="仿宋" w:hAnsi="仿宋" w:cs="宋体" w:hint="eastAsia"/>
          <w:sz w:val="24"/>
        </w:rPr>
        <w:lastRenderedPageBreak/>
        <w:t>三方提出侵权指控，乙方须与第三方交涉并承担可能发生的一切损失和费用。</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4．包装要求</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4.1 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4.2 每件包装箱内应附一份详细装箱单和质量合格证。</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5．装运标志</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5.1 乙方应在每一包装箱邻接的四侧用不褪色的油漆以醒目的中文字样做出下列标记：</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（l）收货人</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（2）合同号</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（3）装运标志</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（4）收货人代号</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（5）目的地</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（6）货物（含软件及相关服务）名称、品目号和箱号</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（7）毛重／净重</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（8）尺寸（长X宽X高，以厘米计）</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5.3因缺少装运标志或者装运标志不明确导致货物在运输、装卸过程中产生的损失，乙方应承担相应的过错责任。</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6．交货方式</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6.1 交货方式一般为下列其中一种，具体在合同专用条款中规定。</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lastRenderedPageBreak/>
        <w:t>6.1.1 现场交货：乙方负责办理运输和保险，将货物（含软件及相关服务）运抵现场。有关运输和保险的一切费用由乙方承担。所有货物（含软件及相关服务）运抵现扬的日期为交货日期。</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6.1.2 工厂交货：由乙方负责办理运输和保险事宜。运输费和保险费由甲方承担。运输部门出具收据的日期为交货日期。</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6.1.3 甲方自提货物（含软件及相关服务）：由甲方在合同规定地点自行办理提货。提单日期为交货日期。</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6.2 乙方应在合同规定的交货期前30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6.3 在现场交货和工厂交货条件下，乙方装运的货物（含软件及相关服务）不应超过合同规定的数量或重量。否则，乙方应对超运部分的数量或重量而引起的一切后果负责。</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7．装运通知</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同时乙方应按产品种类做好运输包装，禁止通过产品混包进行运输。如因乙方延误将上述内容用电报、传真或电传通知甲方，由此引起的一切损失应由乙方负担。</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8．保险</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如果货物（含软件及相关服务）是按现场交货方式报价的，由乙方办理货物（含软件及相关服务）运抵现场这一段的保险，保险以人民币按照发票金额的110％投保“一切险”，保险范围包括乙方承诺装运的货物（含软件及相关服务）；</w:t>
      </w:r>
      <w:r>
        <w:rPr>
          <w:rFonts w:ascii="仿宋" w:eastAsia="仿宋" w:hAnsi="仿宋" w:cs="宋体" w:hint="eastAsia"/>
          <w:sz w:val="24"/>
        </w:rPr>
        <w:lastRenderedPageBreak/>
        <w:t>如果货物（含软件及相关服务）是按工厂交货或甲方自提货物（含软件及相关服务）方式报价的，其保险由甲方办理。</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9．付款方式</w:t>
      </w:r>
    </w:p>
    <w:p w:rsidR="00A455AC" w:rsidRDefault="009F0EA1">
      <w:pPr>
        <w:adjustRightInd w:val="0"/>
        <w:snapToGrid w:val="0"/>
        <w:spacing w:line="360" w:lineRule="auto"/>
        <w:rPr>
          <w:rFonts w:ascii="仿宋" w:eastAsia="仿宋" w:hAnsi="仿宋" w:cs="宋体"/>
          <w:sz w:val="24"/>
        </w:rPr>
      </w:pPr>
      <w:r>
        <w:rPr>
          <w:rFonts w:ascii="仿宋" w:eastAsia="仿宋" w:hAnsi="仿宋" w:cs="宋体" w:hint="eastAsia"/>
          <w:sz w:val="24"/>
        </w:rPr>
        <w:t xml:space="preserve">   付款方式见合同专用条款。</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10．技术资料</w:t>
      </w:r>
    </w:p>
    <w:p w:rsidR="00A455AC" w:rsidRDefault="009F0EA1">
      <w:pPr>
        <w:adjustRightInd w:val="0"/>
        <w:snapToGrid w:val="0"/>
        <w:spacing w:line="360" w:lineRule="auto"/>
        <w:rPr>
          <w:rFonts w:ascii="仿宋" w:eastAsia="仿宋" w:hAnsi="仿宋" w:cs="宋体"/>
          <w:sz w:val="24"/>
        </w:rPr>
      </w:pPr>
      <w:r>
        <w:rPr>
          <w:rFonts w:ascii="仿宋" w:eastAsia="仿宋" w:hAnsi="仿宋" w:cs="宋体" w:hint="eastAsia"/>
          <w:sz w:val="24"/>
        </w:rPr>
        <w:t xml:space="preserve">   合同项下技术资料（除合同专用条款规定外）将以下列方式交付：</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10.1 合同生效后 60天之内，乙方应将每台设备和仪器的中文技术资料一套，如目录索引、图纸、操作手册、使用指南、维修指南和服务手册等交给甲方。</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10.2 另外一套完整的上述资料应包装好随每批货物（含软件及相关服务）一起发运。</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10.3 如果甲方确认乙方提供的技术资料不完整或在运输过程中丢失，乙方将在收到甲方通知后3天内将这些资料免费交给甲方。</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11．质量保证</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11.3 乙方在收到通知后三十天内应免费维修或更换有缺陷的货物（含软件及相关服务）或部件，并无偿为甲方提供替代产品。</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11.4 如果乙方在收到通知后三十天内没有弥补缺陷，甲方可采取必要的补救措施，但风险和费用将由乙方承担。</w:t>
      </w:r>
    </w:p>
    <w:p w:rsidR="00A455AC" w:rsidRDefault="009F0EA1">
      <w:pPr>
        <w:adjustRightInd w:val="0"/>
        <w:snapToGrid w:val="0"/>
        <w:spacing w:line="360" w:lineRule="auto"/>
        <w:ind w:firstLineChars="200" w:firstLine="480"/>
        <w:rPr>
          <w:rFonts w:ascii="仿宋" w:eastAsia="仿宋" w:hAnsi="仿宋" w:cs="宋体"/>
          <w:sz w:val="24"/>
          <w:u w:val="single"/>
        </w:rPr>
      </w:pPr>
      <w:r>
        <w:rPr>
          <w:rFonts w:ascii="仿宋" w:eastAsia="仿宋" w:hAnsi="仿宋" w:cs="宋体" w:hint="eastAsia"/>
          <w:sz w:val="24"/>
        </w:rPr>
        <w:lastRenderedPageBreak/>
        <w:t>11.5 除合同专用条款规定外，合同项下货物（含软件及相关服务）的质量保证期为自货物（含软件及相关服务）通过最终验收起12个月。</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12.检验及安装</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12.1 在交货前，制造商应对货物（含软件及相关服务）的质量、规格、性能、数量和重量等进行详细而全面的检验，并出具一份证明货物（含软件及相关服务）符合经国家消防装备质量监督检验中心认证或合同规定的证书。该证书将作为申请付款单据的一部分，但有关质量、规格、性能、数量或重量的检验不应视为最终检验，最终检验由国家消防装备质量检测中心检测或相关机构出具的检验报告为准。制造商检验的结果和细节应在证书中加以说明。</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12.2 货物（含软件及相关服务）运抵现场后，甲方将对货物（含软件及相关服务）的质量、规格、数量和重量进行检验，并出具验收意见。如发现货物（含软件及相关服务）的规格或数量或两者都与合同不符，甲方有权在货物（含软件及相关服务）运抵现场后90天内，根据甲方按检验标准自己检验的结果或当地商检部门出具的检验证书向乙方提出索赔，检测费用由投标人负责，除责任由保险公司或运输部门承担的之外，同时甲方有权单方终止执行合同。</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12.3 如果货物（含软件及相关服务）的质量和规格与合同不符，或在第11条规定的质量保证期内证实货物（含软件及相关服务）是有缺陷的，包括潜在的缺陷或使用不符合要求的材料，甲方将有权向乙方提出索赔。</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12.4 甲方有权提出在货物（含软件及相关服务）制造过程中派人到制造厂进行监造，乙方有义务为甲方监造人员提乙方便。</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12.5 制造厂对所供货物（含软件及相关服务）进行机械运转试验和性能试验时，必须提前通知甲方。</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12.6 货物（含软件及相关服务）的安装按采购文件的要求进行。</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13．索赔</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13.1 除责任应由保险公司或运输部门承担的之外，甲方有权根据甲方按检验标准自己检验的结果或当地商检部门出具的商检证书向乙方提出索赔。</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13.2 在第 11条和第 12条规定的检验期和质量保证期内，如果乙方对甲方</w:t>
      </w:r>
      <w:r>
        <w:rPr>
          <w:rFonts w:ascii="仿宋" w:eastAsia="仿宋" w:hAnsi="仿宋" w:cs="宋体" w:hint="eastAsia"/>
          <w:sz w:val="24"/>
        </w:rPr>
        <w:lastRenderedPageBreak/>
        <w:t>提出的索赔和差异负有责任，乙方应按照甲方同意的下列一种或多种方式解决索赔事宜：</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（2）根据货物（含软件及相关服务）的低劣程度、损坏程度以及甲方遭受损失的数额，经买卖双方商定降低货物（含软件及相关服务）的价格。</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13.3 如果在甲方发出索赔通知后 3 0天内，乙方未能答复，上达索赔应视为已被乙方接受。若乙方未能在甲方提出索赔通知后30天内或甲方同意的更长时间内，按照第13．2条规定的任何一种方法解决索赔事宜，甲方将从已付款或从乙方开具的履约保证金中扣回索赔金颔。如果这些金额不足以补偿索赔金额，甲方有权向乙方提出不足部分的补偿。</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14．拖延交货</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14.l 乙方应按照合同专用条款中规定的交货期交货和提供服务。</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14.2 如果乙方毫无理由地拖延交货达1个月以上的，将受到以下制裁：没收履约保证金，加收违约损失赔偿和／或终止合同。</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14.3 在履行合同过程中，如果乙方遇到不能按时交货和提供服务的情况，应及时以书面形式将不能按时交货的理由、延误时间通知甲方。甲方在收到乙方通知后，应进行分析，可通过修改合同，酌情延长交货时间。</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15．违约赔偿</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w:t>
      </w:r>
      <w:r>
        <w:rPr>
          <w:rFonts w:ascii="仿宋" w:eastAsia="仿宋" w:hAnsi="仿宋" w:cs="宋体" w:hint="eastAsia"/>
          <w:sz w:val="24"/>
        </w:rPr>
        <w:lastRenderedPageBreak/>
        <w:t>交货物（含软件及相关服务）或没有提供服务的合同价的5％。一周按7天计算，不足7天按一周计算。甲方有权终止合同，并按合同约定及法律规定追究乙方的违约责任。</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16．不可抗力</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16.l 如果双方中任何一方由于战争、严重火灾、水灾、台风和地震以及其它经双方同意属于不可抗力的事故，致使合同履行受阻时，履行合同的期限应予以延长，延长的期限应相当于事故所影响的时间。</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17．税费</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17.l 中国政府根据现行税法对甲方征收的与本合同有关的一切税费均由甲方承担。</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17.2 中国政府根据现行税法对乙方征收的与本合同有关的一切税费均由乙方承担。</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17.3 在中国境外发生的与执行本合同有关的一切税费均由乙方承担。</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18．仲裁</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18.l 买卖双方应通过友好协商，解决在执行本合同中所发生的或与本合同有关的一切争端，如果协商仍得不到解决，任何一方均可按“中华人民共和国民法典”规定提交调解和仲裁。</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18.2 仲裁裁决应为终局裁决，对双方均具有约束力。</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18.3 仲裁费除仲裁机构另有裁决外应由败诉方负担。</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18.4 在仲裁期间，除正在进行仲裁的部分外，合同其它部分继续执行。</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19．违约终止合同</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lastRenderedPageBreak/>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（l）如果乙方未能在合同规定的期限或甲方同意延期的限期内提供全部或部分货物（含软件及相关服务）；</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（2）如果乙方未能履行合同规定的其它义务。</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19.2 在甲方根据第20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20．破产终止合同</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如果乙方破产或无清偿能力，甲方可在任何时候以书面通知乙方终止合同，该终止合同以不损害或影响甲方已经采取或将采取补救措施的权利。</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21．转让与分包</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21.1 未经甲方事先书面同意，乙方不得部分转让或全部转让其应履行的合同义务。</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21.2 对投标中没有明确分包的合同，乙方应书面通知甲方本合同中将分包的全部分包合同，在原投标/响应文件中或后来发出的分包通知均不能解除乙方履行本合同的义务。</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22．适用法律</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本合同应按中华人民共和国的法律进行解释。</w:t>
      </w:r>
    </w:p>
    <w:p w:rsidR="00A455AC" w:rsidRDefault="009F0EA1">
      <w:pPr>
        <w:pStyle w:val="2"/>
        <w:adjustRightInd w:val="0"/>
        <w:snapToGrid w:val="0"/>
        <w:spacing w:line="360" w:lineRule="auto"/>
        <w:rPr>
          <w:rFonts w:ascii="仿宋" w:eastAsia="仿宋" w:hAnsi="仿宋" w:cs="宋体"/>
          <w:sz w:val="24"/>
          <w:szCs w:val="24"/>
        </w:rPr>
      </w:pPr>
      <w:r>
        <w:rPr>
          <w:rFonts w:ascii="仿宋" w:eastAsia="仿宋" w:hAnsi="仿宋" w:cs="宋体"/>
          <w:sz w:val="24"/>
          <w:szCs w:val="24"/>
        </w:rPr>
        <w:t>23．合同生效及其它</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23.1 合同在双方签字盖章后生效。</w:t>
      </w:r>
    </w:p>
    <w:p w:rsidR="00A455AC" w:rsidRDefault="009F0EA1">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23.2 如需修改或补充合同内容，经协商，双方应签署书面修改或补充协议并经招标人鉴证，该协议将作为本合同的一个组成部分。</w:t>
      </w:r>
    </w:p>
    <w:p w:rsidR="00A455AC" w:rsidRDefault="00A455AC">
      <w:pPr>
        <w:adjustRightInd w:val="0"/>
        <w:snapToGrid w:val="0"/>
        <w:spacing w:line="360" w:lineRule="auto"/>
        <w:rPr>
          <w:rFonts w:ascii="仿宋" w:eastAsia="仿宋" w:hAnsi="仿宋" w:cs="宋体"/>
          <w:dstrike/>
          <w:sz w:val="24"/>
        </w:rPr>
      </w:pPr>
    </w:p>
    <w:p w:rsidR="00A455AC" w:rsidRDefault="009F0EA1">
      <w:pPr>
        <w:adjustRightInd w:val="0"/>
        <w:snapToGrid w:val="0"/>
        <w:spacing w:line="360" w:lineRule="auto"/>
        <w:rPr>
          <w:rFonts w:ascii="仿宋" w:eastAsia="仿宋" w:hAnsi="仿宋" w:cs="宋体"/>
          <w:b/>
          <w:sz w:val="24"/>
        </w:rPr>
      </w:pPr>
      <w:r>
        <w:rPr>
          <w:rFonts w:ascii="仿宋" w:eastAsia="仿宋" w:hAnsi="仿宋" w:cs="宋体" w:hint="eastAsia"/>
          <w:b/>
          <w:sz w:val="24"/>
        </w:rPr>
        <w:t>备注：合同通用条款与合同专用条款不一致的，以合同专用条款为准。</w:t>
      </w:r>
    </w:p>
    <w:p w:rsidR="00A455AC" w:rsidRDefault="00A455AC">
      <w:pPr>
        <w:adjustRightInd w:val="0"/>
        <w:snapToGrid w:val="0"/>
        <w:spacing w:line="360" w:lineRule="auto"/>
        <w:rPr>
          <w:rFonts w:ascii="仿宋" w:eastAsia="仿宋" w:hAnsi="仿宋" w:cs="宋体"/>
          <w:sz w:val="24"/>
        </w:rPr>
      </w:pPr>
    </w:p>
    <w:p w:rsidR="00A455AC" w:rsidRDefault="00A455AC">
      <w:pPr>
        <w:pStyle w:val="2"/>
        <w:rPr>
          <w:rFonts w:ascii="仿宋" w:eastAsia="仿宋" w:hAnsi="仿宋"/>
          <w:sz w:val="24"/>
          <w:szCs w:val="24"/>
        </w:rPr>
        <w:sectPr w:rsidR="00A455AC">
          <w:pgSz w:w="11906" w:h="16838"/>
          <w:pgMar w:top="1440" w:right="1800" w:bottom="1440" w:left="1800" w:header="851" w:footer="992" w:gutter="0"/>
          <w:cols w:space="720"/>
          <w:docGrid w:type="lines" w:linePitch="312"/>
        </w:sectPr>
      </w:pPr>
    </w:p>
    <w:p w:rsidR="00A455AC" w:rsidRDefault="009F0EA1">
      <w:pPr>
        <w:pStyle w:val="10"/>
        <w:widowControl/>
        <w:shd w:val="clear" w:color="auto" w:fill="FFFFFF"/>
        <w:spacing w:before="0" w:beforeAutospacing="0" w:after="0" w:afterAutospacing="0" w:line="240" w:lineRule="atLeast"/>
        <w:jc w:val="center"/>
        <w:rPr>
          <w:rFonts w:ascii="仿宋" w:eastAsia="仿宋" w:hAnsi="仿宋" w:hint="default"/>
          <w:sz w:val="44"/>
          <w:szCs w:val="44"/>
          <w:shd w:val="clear" w:color="auto" w:fill="FFFFFF"/>
        </w:rPr>
      </w:pPr>
      <w:r>
        <w:rPr>
          <w:rFonts w:ascii="仿宋" w:eastAsia="仿宋" w:hAnsi="仿宋"/>
          <w:sz w:val="44"/>
          <w:szCs w:val="44"/>
          <w:shd w:val="clear" w:color="auto" w:fill="FFFFFF"/>
        </w:rPr>
        <w:lastRenderedPageBreak/>
        <w:t>第六章  投标文件格式要求</w:t>
      </w:r>
    </w:p>
    <w:p w:rsidR="00A455AC" w:rsidRDefault="00A455AC" w:rsidP="004D4D7E">
      <w:pPr>
        <w:spacing w:beforeLines="100" w:afterLines="100" w:line="480" w:lineRule="exact"/>
        <w:jc w:val="center"/>
        <w:rPr>
          <w:rFonts w:ascii="仿宋" w:eastAsia="仿宋" w:hAnsi="仿宋"/>
          <w:szCs w:val="21"/>
        </w:rPr>
      </w:pPr>
    </w:p>
    <w:p w:rsidR="00A455AC" w:rsidRDefault="00A455AC" w:rsidP="004D4D7E">
      <w:pPr>
        <w:spacing w:beforeLines="100" w:afterLines="100" w:line="480" w:lineRule="exact"/>
        <w:jc w:val="center"/>
        <w:rPr>
          <w:rFonts w:ascii="仿宋" w:eastAsia="仿宋" w:hAnsi="仿宋"/>
        </w:rPr>
      </w:pPr>
    </w:p>
    <w:p w:rsidR="00A455AC" w:rsidRDefault="009F0EA1">
      <w:pPr>
        <w:widowControl/>
        <w:rPr>
          <w:rFonts w:ascii="仿宋" w:eastAsia="仿宋" w:hAnsi="仿宋"/>
          <w:kern w:val="0"/>
        </w:rPr>
      </w:pPr>
      <w:r>
        <w:rPr>
          <w:rFonts w:ascii="仿宋" w:eastAsia="仿宋" w:hAnsi="仿宋" w:hint="eastAsia"/>
          <w:kern w:val="0"/>
        </w:rPr>
        <w:t>重要提示：</w:t>
      </w:r>
    </w:p>
    <w:p w:rsidR="00A455AC" w:rsidRDefault="009F0EA1">
      <w:pPr>
        <w:widowControl/>
        <w:rPr>
          <w:rFonts w:ascii="仿宋" w:eastAsia="仿宋" w:hAnsi="仿宋"/>
          <w:kern w:val="0"/>
        </w:rPr>
      </w:pPr>
      <w:r>
        <w:rPr>
          <w:rFonts w:ascii="仿宋" w:eastAsia="仿宋" w:hAnsi="仿宋" w:hint="eastAsia"/>
          <w:kern w:val="0"/>
        </w:rPr>
        <w:t xml:space="preserve">1.投标人提供的证明材料，除需要投标人填报或有特殊说明外，均须提供该材料的复印件。 </w:t>
      </w:r>
    </w:p>
    <w:p w:rsidR="00A455AC" w:rsidRDefault="009F0EA1">
      <w:pPr>
        <w:widowControl/>
        <w:ind w:left="315" w:hangingChars="150" w:hanging="315"/>
        <w:rPr>
          <w:rFonts w:ascii="仿宋" w:eastAsia="仿宋" w:hAnsi="仿宋"/>
        </w:rPr>
      </w:pPr>
      <w:r>
        <w:rPr>
          <w:rFonts w:ascii="仿宋" w:eastAsia="仿宋" w:hAnsi="仿宋" w:hint="eastAsia"/>
          <w:kern w:val="0"/>
        </w:rPr>
        <w:t>2.投标人在编制投标文件时，对于给定格式的文件内容，必须按照给定的标准格式进行填报；对于没有给定标准格式的文件内容，可以由投标人自行设计。</w:t>
      </w:r>
    </w:p>
    <w:p w:rsidR="00A455AC" w:rsidRDefault="00A455AC">
      <w:pPr>
        <w:widowControl/>
        <w:jc w:val="left"/>
        <w:rPr>
          <w:rFonts w:ascii="仿宋" w:eastAsia="仿宋" w:hAnsi="仿宋" w:cs="Lucida Sans Unicode"/>
          <w:sz w:val="24"/>
        </w:rPr>
        <w:sectPr w:rsidR="00A455AC">
          <w:pgSz w:w="11906" w:h="16838"/>
          <w:pgMar w:top="1440" w:right="1797" w:bottom="1440" w:left="1797" w:header="851" w:footer="992" w:gutter="0"/>
          <w:cols w:space="720"/>
          <w:docGrid w:type="lines" w:linePitch="312"/>
        </w:sectPr>
      </w:pPr>
    </w:p>
    <w:p w:rsidR="00A455AC" w:rsidRDefault="009F0EA1">
      <w:pPr>
        <w:widowControl/>
        <w:rPr>
          <w:rFonts w:ascii="仿宋" w:eastAsia="仿宋" w:hAnsi="仿宋" w:cs="Lucida Sans Unicode"/>
          <w:sz w:val="24"/>
        </w:rPr>
      </w:pPr>
      <w:r>
        <w:rPr>
          <w:rFonts w:ascii="仿宋" w:eastAsia="仿宋" w:hAnsi="仿宋" w:cs="Lucida Sans Unicode" w:hint="eastAsia"/>
          <w:sz w:val="24"/>
        </w:rPr>
        <w:lastRenderedPageBreak/>
        <w:t>格式1</w:t>
      </w:r>
    </w:p>
    <w:p w:rsidR="00A455AC" w:rsidRDefault="009F0EA1" w:rsidP="004D4D7E">
      <w:pPr>
        <w:spacing w:beforeLines="100" w:afterLines="100" w:line="480" w:lineRule="exact"/>
        <w:jc w:val="center"/>
        <w:rPr>
          <w:rFonts w:ascii="仿宋" w:eastAsia="仿宋" w:hAnsi="仿宋" w:cs="Lucida Sans Unicode"/>
          <w:b/>
          <w:sz w:val="44"/>
          <w:szCs w:val="44"/>
        </w:rPr>
      </w:pPr>
      <w:r>
        <w:rPr>
          <w:rFonts w:ascii="仿宋" w:eastAsia="仿宋" w:hAnsi="仿宋" w:cs="Lucida Sans Unicode" w:hint="eastAsia"/>
          <w:b/>
          <w:sz w:val="44"/>
          <w:szCs w:val="44"/>
        </w:rPr>
        <w:t>投标文件外封面、封口格式</w:t>
      </w:r>
    </w:p>
    <w:p w:rsidR="00A455AC" w:rsidRDefault="009F0EA1">
      <w:pPr>
        <w:widowControl/>
        <w:snapToGrid w:val="0"/>
        <w:rPr>
          <w:rFonts w:ascii="仿宋" w:eastAsia="仿宋" w:hAnsi="仿宋" w:cs="宋体"/>
          <w:b/>
          <w:kern w:val="0"/>
          <w:sz w:val="24"/>
        </w:rPr>
      </w:pPr>
      <w:r>
        <w:rPr>
          <w:rFonts w:ascii="仿宋" w:eastAsia="仿宋" w:hAnsi="仿宋"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009"/>
      </w:tblGrid>
      <w:tr w:rsidR="00A455AC">
        <w:trPr>
          <w:trHeight w:val="4457"/>
        </w:trPr>
        <w:tc>
          <w:tcPr>
            <w:tcW w:w="9009" w:type="dxa"/>
            <w:tcBorders>
              <w:top w:val="single" w:sz="12" w:space="0" w:color="auto"/>
              <w:left w:val="single" w:sz="12" w:space="0" w:color="auto"/>
              <w:bottom w:val="single" w:sz="12" w:space="0" w:color="auto"/>
              <w:right w:val="single" w:sz="12" w:space="0" w:color="auto"/>
            </w:tcBorders>
          </w:tcPr>
          <w:p w:rsidR="00A455AC" w:rsidRDefault="009F0EA1">
            <w:pPr>
              <w:spacing w:before="100" w:beforeAutospacing="1" w:after="100" w:afterAutospacing="1" w:line="360" w:lineRule="auto"/>
              <w:ind w:rightChars="-135" w:right="-283"/>
              <w:jc w:val="left"/>
              <w:rPr>
                <w:rFonts w:ascii="仿宋" w:eastAsia="仿宋" w:hAnsi="仿宋" w:cs="宋体"/>
                <w:kern w:val="0"/>
                <w:sz w:val="24"/>
              </w:rPr>
            </w:pPr>
            <w:r>
              <w:rPr>
                <w:rFonts w:ascii="仿宋" w:eastAsia="仿宋" w:hAnsi="仿宋" w:hint="eastAsia"/>
                <w:kern w:val="0"/>
                <w:sz w:val="24"/>
              </w:rPr>
              <w:t>收件人：</w:t>
            </w:r>
            <w:r>
              <w:rPr>
                <w:rFonts w:ascii="宋体" w:hAnsi="宋体" w:cs="宋体" w:hint="eastAsia"/>
                <w:kern w:val="0"/>
                <w:sz w:val="24"/>
              </w:rPr>
              <w:t> </w:t>
            </w:r>
            <w:r>
              <w:rPr>
                <w:rFonts w:ascii="仿宋" w:eastAsia="仿宋" w:hAnsi="仿宋" w:hint="eastAsia"/>
                <w:kern w:val="0"/>
                <w:sz w:val="24"/>
              </w:rPr>
              <w:t>海南省政府采购中心</w:t>
            </w:r>
          </w:p>
          <w:p w:rsidR="00A455AC" w:rsidRDefault="009F0EA1">
            <w:pPr>
              <w:widowControl/>
              <w:spacing w:before="100" w:beforeAutospacing="1" w:after="100" w:afterAutospacing="1" w:line="360" w:lineRule="auto"/>
              <w:ind w:rightChars="-135" w:right="-283"/>
              <w:jc w:val="center"/>
              <w:rPr>
                <w:rFonts w:ascii="仿宋" w:eastAsia="仿宋" w:hAnsi="仿宋"/>
                <w:b/>
                <w:bCs/>
                <w:kern w:val="0"/>
                <w:sz w:val="30"/>
                <w:szCs w:val="30"/>
              </w:rPr>
            </w:pPr>
            <w:r>
              <w:rPr>
                <w:rFonts w:ascii="仿宋" w:eastAsia="仿宋" w:hAnsi="仿宋" w:hint="eastAsia"/>
                <w:b/>
                <w:bCs/>
                <w:kern w:val="0"/>
                <w:sz w:val="30"/>
                <w:szCs w:val="30"/>
              </w:rPr>
              <w:t>投标文件</w:t>
            </w:r>
          </w:p>
          <w:p w:rsidR="00A455AC" w:rsidRDefault="009F0EA1">
            <w:pPr>
              <w:widowControl/>
              <w:spacing w:before="100" w:beforeAutospacing="1" w:after="100" w:afterAutospacing="1" w:line="360" w:lineRule="auto"/>
              <w:ind w:rightChars="-135" w:right="-283"/>
              <w:jc w:val="left"/>
              <w:rPr>
                <w:rFonts w:ascii="仿宋" w:eastAsia="仿宋" w:hAnsi="仿宋"/>
                <w:kern w:val="0"/>
                <w:sz w:val="24"/>
              </w:rPr>
            </w:pPr>
            <w:r>
              <w:rPr>
                <w:rFonts w:ascii="仿宋" w:eastAsia="仿宋" w:hAnsi="仿宋" w:hint="eastAsia"/>
                <w:kern w:val="0"/>
                <w:sz w:val="24"/>
              </w:rPr>
              <w:t>所投包号：第包</w:t>
            </w:r>
          </w:p>
          <w:p w:rsidR="00A455AC" w:rsidRDefault="009F0EA1">
            <w:pPr>
              <w:widowControl/>
              <w:spacing w:before="100" w:beforeAutospacing="1" w:after="100" w:afterAutospacing="1" w:line="360" w:lineRule="auto"/>
              <w:ind w:rightChars="-135" w:right="-283"/>
              <w:jc w:val="left"/>
              <w:rPr>
                <w:rFonts w:ascii="仿宋" w:eastAsia="仿宋" w:hAnsi="仿宋"/>
                <w:kern w:val="0"/>
                <w:sz w:val="24"/>
              </w:rPr>
            </w:pPr>
            <w:r>
              <w:rPr>
                <w:rFonts w:ascii="仿宋" w:eastAsia="仿宋" w:hAnsi="仿宋" w:hint="eastAsia"/>
                <w:kern w:val="0"/>
                <w:sz w:val="24"/>
              </w:rPr>
              <w:t xml:space="preserve">项目名称： </w:t>
            </w:r>
          </w:p>
          <w:p w:rsidR="00A455AC" w:rsidRDefault="009F0EA1">
            <w:pPr>
              <w:widowControl/>
              <w:spacing w:before="100" w:beforeAutospacing="1" w:after="100" w:afterAutospacing="1" w:line="360" w:lineRule="auto"/>
              <w:ind w:rightChars="-135" w:right="-283"/>
              <w:jc w:val="left"/>
              <w:rPr>
                <w:rFonts w:ascii="仿宋" w:eastAsia="仿宋" w:hAnsi="仿宋"/>
                <w:kern w:val="0"/>
                <w:sz w:val="24"/>
              </w:rPr>
            </w:pPr>
            <w:r>
              <w:rPr>
                <w:rFonts w:ascii="仿宋" w:eastAsia="仿宋" w:hAnsi="仿宋" w:hint="eastAsia"/>
                <w:kern w:val="0"/>
                <w:sz w:val="24"/>
              </w:rPr>
              <w:t>项目编号：</w:t>
            </w:r>
          </w:p>
          <w:p w:rsidR="00A455AC" w:rsidRDefault="009F0EA1">
            <w:pPr>
              <w:widowControl/>
              <w:spacing w:before="100" w:beforeAutospacing="1" w:after="100" w:afterAutospacing="1" w:line="360" w:lineRule="auto"/>
              <w:ind w:rightChars="-135" w:right="-283"/>
              <w:jc w:val="center"/>
              <w:rPr>
                <w:rFonts w:ascii="仿宋" w:eastAsia="仿宋" w:hAnsi="仿宋" w:cs="宋体"/>
                <w:kern w:val="0"/>
                <w:sz w:val="24"/>
              </w:rPr>
            </w:pPr>
            <w:r>
              <w:rPr>
                <w:rFonts w:ascii="仿宋" w:eastAsia="仿宋" w:hAnsi="仿宋" w:hint="eastAsia"/>
                <w:kern w:val="0"/>
                <w:sz w:val="24"/>
              </w:rPr>
              <w:t>供应商名称（公章）：</w:t>
            </w:r>
          </w:p>
        </w:tc>
      </w:tr>
    </w:tbl>
    <w:p w:rsidR="00A455AC" w:rsidRDefault="00A455AC">
      <w:pPr>
        <w:widowControl/>
        <w:snapToGrid w:val="0"/>
        <w:rPr>
          <w:rFonts w:ascii="仿宋" w:eastAsia="仿宋" w:hAnsi="仿宋"/>
          <w:b/>
          <w:kern w:val="0"/>
          <w:sz w:val="24"/>
        </w:rPr>
      </w:pPr>
    </w:p>
    <w:p w:rsidR="00A455AC" w:rsidRDefault="009F0EA1">
      <w:pPr>
        <w:widowControl/>
        <w:snapToGrid w:val="0"/>
        <w:rPr>
          <w:rFonts w:ascii="仿宋" w:eastAsia="仿宋" w:hAnsi="仿宋"/>
          <w:b/>
          <w:kern w:val="0"/>
          <w:sz w:val="24"/>
        </w:rPr>
      </w:pPr>
      <w:r>
        <w:rPr>
          <w:rFonts w:ascii="仿宋" w:eastAsia="仿宋" w:hAnsi="仿宋" w:hint="eastAsia"/>
          <w:b/>
          <w:kern w:val="0"/>
          <w:sz w:val="24"/>
        </w:rPr>
        <w:t>封口格式：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0"/>
      </w:tblGrid>
      <w:tr w:rsidR="00A455AC">
        <w:trPr>
          <w:trHeight w:val="1858"/>
        </w:trPr>
        <w:tc>
          <w:tcPr>
            <w:tcW w:w="9000" w:type="dxa"/>
            <w:tcBorders>
              <w:top w:val="single" w:sz="4" w:space="0" w:color="auto"/>
              <w:left w:val="single" w:sz="4" w:space="0" w:color="auto"/>
              <w:bottom w:val="single" w:sz="4" w:space="0" w:color="auto"/>
              <w:right w:val="single" w:sz="4" w:space="0" w:color="auto"/>
            </w:tcBorders>
            <w:vAlign w:val="center"/>
          </w:tcPr>
          <w:p w:rsidR="00A455AC" w:rsidRDefault="009F0EA1">
            <w:pPr>
              <w:snapToGrid w:val="0"/>
              <w:jc w:val="center"/>
              <w:rPr>
                <w:rFonts w:ascii="仿宋" w:eastAsia="仿宋" w:hAnsi="仿宋" w:cs="宋体"/>
                <w:b/>
                <w:bCs/>
                <w:kern w:val="0"/>
                <w:sz w:val="24"/>
              </w:rPr>
            </w:pPr>
            <w:r>
              <w:rPr>
                <w:rFonts w:ascii="仿宋" w:eastAsia="仿宋" w:hAnsi="仿宋" w:hint="eastAsia"/>
                <w:kern w:val="0"/>
                <w:sz w:val="24"/>
              </w:rPr>
              <w:t>——于   年  月  日   时之前不准启封（公章）——</w:t>
            </w:r>
          </w:p>
        </w:tc>
      </w:tr>
    </w:tbl>
    <w:p w:rsidR="00A455AC" w:rsidRDefault="00A455AC">
      <w:pPr>
        <w:rPr>
          <w:rFonts w:ascii="仿宋" w:eastAsia="仿宋" w:hAnsi="仿宋"/>
          <w:szCs w:val="21"/>
        </w:rPr>
      </w:pPr>
    </w:p>
    <w:p w:rsidR="00A455AC" w:rsidRDefault="00A455AC" w:rsidP="009F0EA1">
      <w:pPr>
        <w:pStyle w:val="a3"/>
        <w:ind w:firstLineChars="175" w:firstLine="368"/>
        <w:rPr>
          <w:rFonts w:ascii="仿宋" w:eastAsia="仿宋" w:hAnsi="仿宋"/>
          <w:color w:val="0000FF"/>
        </w:rPr>
      </w:pPr>
    </w:p>
    <w:p w:rsidR="00A455AC" w:rsidRDefault="00A455AC">
      <w:pPr>
        <w:widowControl/>
        <w:jc w:val="left"/>
        <w:rPr>
          <w:rFonts w:ascii="仿宋" w:eastAsia="仿宋" w:hAnsi="仿宋" w:cs="Lucida Sans Unicode"/>
          <w:sz w:val="24"/>
        </w:rPr>
        <w:sectPr w:rsidR="00A455AC">
          <w:pgSz w:w="11906" w:h="16838"/>
          <w:pgMar w:top="1440" w:right="1800" w:bottom="1440" w:left="1800" w:header="851" w:footer="992" w:gutter="0"/>
          <w:cols w:space="720"/>
          <w:docGrid w:type="lines" w:linePitch="312"/>
        </w:sectPr>
      </w:pPr>
    </w:p>
    <w:p w:rsidR="00A455AC" w:rsidRDefault="009F0EA1">
      <w:pPr>
        <w:snapToGrid w:val="0"/>
        <w:jc w:val="left"/>
        <w:rPr>
          <w:rFonts w:ascii="仿宋" w:eastAsia="仿宋" w:hAnsi="仿宋" w:cs="Lucida Sans Unicode"/>
          <w:sz w:val="24"/>
        </w:rPr>
      </w:pPr>
      <w:r>
        <w:rPr>
          <w:rFonts w:ascii="仿宋" w:eastAsia="仿宋" w:hAnsi="仿宋" w:cs="Lucida Sans Unicode" w:hint="eastAsia"/>
          <w:sz w:val="24"/>
        </w:rPr>
        <w:lastRenderedPageBreak/>
        <w:t>格式2</w:t>
      </w:r>
    </w:p>
    <w:p w:rsidR="00A455AC" w:rsidRDefault="00A455AC">
      <w:pPr>
        <w:spacing w:line="480" w:lineRule="exact"/>
        <w:jc w:val="center"/>
        <w:rPr>
          <w:rFonts w:ascii="仿宋" w:eastAsia="仿宋" w:hAnsi="仿宋" w:cs="Lucida Sans Unicode"/>
          <w:b/>
          <w:szCs w:val="21"/>
        </w:rPr>
      </w:pPr>
    </w:p>
    <w:p w:rsidR="00A455AC" w:rsidRDefault="00A455AC">
      <w:pPr>
        <w:spacing w:line="480" w:lineRule="exact"/>
        <w:jc w:val="center"/>
        <w:rPr>
          <w:rFonts w:ascii="仿宋" w:eastAsia="仿宋" w:hAnsi="仿宋" w:cs="Lucida Sans Unicode"/>
          <w:b/>
        </w:rPr>
      </w:pPr>
    </w:p>
    <w:p w:rsidR="00A455AC" w:rsidRDefault="00A455AC">
      <w:pPr>
        <w:spacing w:line="480" w:lineRule="exact"/>
        <w:jc w:val="center"/>
        <w:rPr>
          <w:rFonts w:ascii="仿宋" w:eastAsia="仿宋" w:hAnsi="仿宋" w:cs="Lucida Sans Unicode"/>
          <w:b/>
        </w:rPr>
      </w:pPr>
    </w:p>
    <w:p w:rsidR="00A455AC" w:rsidRDefault="009F0EA1" w:rsidP="004D4D7E">
      <w:pPr>
        <w:spacing w:beforeLines="50" w:afterLines="50" w:line="480" w:lineRule="auto"/>
        <w:ind w:firstLineChars="400" w:firstLine="2088"/>
        <w:rPr>
          <w:rFonts w:ascii="仿宋" w:eastAsia="仿宋" w:hAnsi="仿宋" w:cs="宋体"/>
          <w:b/>
          <w:sz w:val="52"/>
          <w:szCs w:val="52"/>
        </w:rPr>
      </w:pPr>
      <w:r>
        <w:rPr>
          <w:rFonts w:ascii="仿宋" w:eastAsia="仿宋" w:hAnsi="仿宋" w:hint="eastAsia"/>
          <w:b/>
          <w:sz w:val="52"/>
          <w:szCs w:val="52"/>
        </w:rPr>
        <w:t>海南省政府采购项目</w:t>
      </w:r>
    </w:p>
    <w:p w:rsidR="00A455AC" w:rsidRDefault="009F0EA1" w:rsidP="004D4D7E">
      <w:pPr>
        <w:spacing w:beforeLines="50" w:afterLines="50" w:line="480" w:lineRule="auto"/>
        <w:jc w:val="center"/>
        <w:rPr>
          <w:rFonts w:ascii="仿宋" w:eastAsia="仿宋" w:hAnsi="仿宋" w:cs="Lucida Sans Unicode"/>
          <w:b/>
          <w:sz w:val="72"/>
          <w:szCs w:val="72"/>
        </w:rPr>
      </w:pPr>
      <w:r>
        <w:rPr>
          <w:rFonts w:ascii="仿宋" w:eastAsia="仿宋" w:hAnsi="仿宋" w:hint="eastAsia"/>
          <w:b/>
          <w:sz w:val="72"/>
          <w:szCs w:val="72"/>
        </w:rPr>
        <w:t>投标文件</w:t>
      </w:r>
    </w:p>
    <w:p w:rsidR="00A455AC" w:rsidRDefault="00A455AC">
      <w:pPr>
        <w:spacing w:line="480" w:lineRule="exact"/>
        <w:rPr>
          <w:rFonts w:ascii="仿宋" w:eastAsia="仿宋" w:hAnsi="仿宋" w:cs="Lucida Sans Unicode"/>
          <w:szCs w:val="21"/>
        </w:rPr>
      </w:pPr>
    </w:p>
    <w:p w:rsidR="00A455AC" w:rsidRDefault="00A455AC">
      <w:pPr>
        <w:spacing w:line="480" w:lineRule="exact"/>
        <w:rPr>
          <w:rFonts w:ascii="仿宋" w:eastAsia="仿宋" w:hAnsi="仿宋" w:cs="Lucida Sans Unicode"/>
        </w:rPr>
      </w:pPr>
    </w:p>
    <w:p w:rsidR="00A455AC" w:rsidRDefault="00A455AC">
      <w:pPr>
        <w:spacing w:line="480" w:lineRule="exact"/>
        <w:rPr>
          <w:rFonts w:ascii="仿宋" w:eastAsia="仿宋" w:hAnsi="仿宋" w:cs="Lucida Sans Unicode"/>
        </w:rPr>
      </w:pPr>
    </w:p>
    <w:p w:rsidR="00A455AC" w:rsidRDefault="009F0EA1" w:rsidP="004D4D7E">
      <w:pPr>
        <w:spacing w:beforeLines="50" w:line="360" w:lineRule="auto"/>
        <w:ind w:firstLineChars="249" w:firstLine="900"/>
        <w:rPr>
          <w:rFonts w:ascii="仿宋" w:eastAsia="仿宋" w:hAnsi="仿宋" w:cs="宋体"/>
          <w:b/>
          <w:sz w:val="36"/>
          <w:szCs w:val="36"/>
        </w:rPr>
      </w:pPr>
      <w:r>
        <w:rPr>
          <w:rFonts w:ascii="仿宋" w:eastAsia="仿宋" w:hAnsi="仿宋" w:hint="eastAsia"/>
          <w:b/>
          <w:sz w:val="36"/>
          <w:szCs w:val="36"/>
        </w:rPr>
        <w:t>项目名称：</w:t>
      </w:r>
    </w:p>
    <w:p w:rsidR="00A455AC" w:rsidRDefault="009F0EA1" w:rsidP="004D4D7E">
      <w:pPr>
        <w:spacing w:beforeLines="50" w:line="360" w:lineRule="auto"/>
        <w:ind w:firstLineChars="249" w:firstLine="900"/>
        <w:rPr>
          <w:rFonts w:ascii="仿宋" w:eastAsia="仿宋" w:hAnsi="仿宋"/>
          <w:b/>
          <w:sz w:val="32"/>
          <w:szCs w:val="32"/>
        </w:rPr>
      </w:pPr>
      <w:r>
        <w:rPr>
          <w:rFonts w:ascii="仿宋" w:eastAsia="仿宋" w:hAnsi="仿宋" w:hint="eastAsia"/>
          <w:b/>
          <w:sz w:val="36"/>
          <w:szCs w:val="36"/>
        </w:rPr>
        <w:t>文件编号：</w:t>
      </w:r>
      <w:r>
        <w:rPr>
          <w:rFonts w:ascii="仿宋" w:eastAsia="仿宋" w:hAnsi="仿宋" w:hint="eastAsia"/>
          <w:b/>
          <w:sz w:val="32"/>
          <w:szCs w:val="32"/>
        </w:rPr>
        <w:t xml:space="preserve"> （第  包）</w:t>
      </w:r>
    </w:p>
    <w:p w:rsidR="00A455AC" w:rsidRDefault="009F0EA1" w:rsidP="004D4D7E">
      <w:pPr>
        <w:spacing w:beforeLines="50" w:line="360" w:lineRule="auto"/>
        <w:ind w:firstLineChars="249" w:firstLine="900"/>
        <w:rPr>
          <w:rFonts w:ascii="仿宋" w:eastAsia="仿宋" w:hAnsi="仿宋" w:cs="Lucida Sans Unicode"/>
          <w:b/>
          <w:sz w:val="32"/>
          <w:szCs w:val="32"/>
        </w:rPr>
      </w:pPr>
      <w:r>
        <w:rPr>
          <w:rFonts w:ascii="仿宋" w:eastAsia="仿宋" w:hAnsi="仿宋" w:hint="eastAsia"/>
          <w:b/>
          <w:sz w:val="36"/>
          <w:szCs w:val="36"/>
        </w:rPr>
        <w:t>投标人名称（单位公章）：</w:t>
      </w:r>
    </w:p>
    <w:p w:rsidR="00A455AC" w:rsidRDefault="009F0EA1" w:rsidP="004D4D7E">
      <w:pPr>
        <w:spacing w:beforeLines="50" w:line="360" w:lineRule="auto"/>
        <w:ind w:firstLineChars="249" w:firstLine="900"/>
        <w:rPr>
          <w:rFonts w:ascii="仿宋" w:eastAsia="仿宋" w:hAnsi="仿宋" w:cs="宋体"/>
          <w:b/>
          <w:sz w:val="36"/>
          <w:szCs w:val="36"/>
        </w:rPr>
      </w:pPr>
      <w:r>
        <w:rPr>
          <w:rFonts w:ascii="仿宋" w:eastAsia="仿宋" w:hAnsi="仿宋" w:hint="eastAsia"/>
          <w:b/>
          <w:sz w:val="36"/>
          <w:szCs w:val="36"/>
        </w:rPr>
        <w:t>投标人地址：</w:t>
      </w:r>
    </w:p>
    <w:p w:rsidR="00A455AC" w:rsidRDefault="00A455AC">
      <w:pPr>
        <w:pStyle w:val="2"/>
        <w:rPr>
          <w:rFonts w:ascii="仿宋" w:eastAsia="仿宋" w:hAnsi="仿宋"/>
        </w:rPr>
      </w:pPr>
    </w:p>
    <w:p w:rsidR="00A455AC" w:rsidRDefault="00A455AC">
      <w:pPr>
        <w:spacing w:line="360" w:lineRule="auto"/>
        <w:jc w:val="center"/>
        <w:rPr>
          <w:rFonts w:ascii="仿宋" w:eastAsia="仿宋" w:hAnsi="仿宋" w:cs="Lucida Sans Unicode"/>
          <w:b/>
          <w:color w:val="0000FF"/>
          <w:sz w:val="36"/>
          <w:szCs w:val="36"/>
        </w:rPr>
      </w:pPr>
    </w:p>
    <w:p w:rsidR="00A455AC" w:rsidRDefault="00A455AC">
      <w:pPr>
        <w:spacing w:line="360" w:lineRule="auto"/>
        <w:jc w:val="center"/>
        <w:rPr>
          <w:rFonts w:ascii="仿宋" w:eastAsia="仿宋" w:hAnsi="仿宋" w:cs="Lucida Sans Unicode"/>
          <w:b/>
          <w:color w:val="0000FF"/>
          <w:sz w:val="36"/>
          <w:szCs w:val="36"/>
        </w:rPr>
      </w:pPr>
    </w:p>
    <w:p w:rsidR="00A455AC" w:rsidRDefault="00A455AC">
      <w:pPr>
        <w:jc w:val="center"/>
        <w:rPr>
          <w:rFonts w:ascii="仿宋" w:eastAsia="仿宋" w:hAnsi="仿宋"/>
        </w:rPr>
        <w:sectPr w:rsidR="00A455AC">
          <w:pgSz w:w="11906" w:h="16838"/>
          <w:pgMar w:top="1440" w:right="1800" w:bottom="1440" w:left="1800" w:header="851" w:footer="992" w:gutter="0"/>
          <w:cols w:space="720"/>
          <w:docGrid w:type="lines" w:linePitch="312"/>
        </w:sectPr>
      </w:pPr>
    </w:p>
    <w:p w:rsidR="00A455AC" w:rsidRDefault="009F0EA1">
      <w:pPr>
        <w:spacing w:line="360" w:lineRule="auto"/>
        <w:jc w:val="center"/>
        <w:rPr>
          <w:rFonts w:ascii="仿宋" w:eastAsia="仿宋" w:hAnsi="仿宋" w:cs="Lucida Sans Unicode"/>
          <w:b/>
          <w:sz w:val="36"/>
          <w:szCs w:val="36"/>
        </w:rPr>
      </w:pPr>
      <w:r>
        <w:rPr>
          <w:rFonts w:ascii="仿宋" w:eastAsia="仿宋" w:hAnsi="仿宋" w:cs="Lucida Sans Unicode"/>
          <w:b/>
          <w:sz w:val="36"/>
          <w:szCs w:val="36"/>
        </w:rPr>
        <w:lastRenderedPageBreak/>
        <w:t>目录</w:t>
      </w:r>
    </w:p>
    <w:p w:rsidR="00A455AC" w:rsidRDefault="00A455AC">
      <w:pPr>
        <w:spacing w:line="360" w:lineRule="auto"/>
        <w:rPr>
          <w:rFonts w:ascii="仿宋" w:eastAsia="仿宋" w:hAnsi="仿宋" w:cs="Lucida Sans Unicode"/>
          <w:sz w:val="24"/>
        </w:rPr>
      </w:pPr>
    </w:p>
    <w:p w:rsidR="00A455AC" w:rsidRDefault="009F0EA1" w:rsidP="009F0EA1">
      <w:pPr>
        <w:widowControl/>
        <w:spacing w:line="480" w:lineRule="exact"/>
        <w:ind w:firstLineChars="224" w:firstLine="538"/>
        <w:rPr>
          <w:rFonts w:ascii="仿宋" w:eastAsia="仿宋" w:hAnsi="仿宋" w:cs="Lucida Sans Unicode"/>
          <w:sz w:val="24"/>
        </w:rPr>
      </w:pPr>
      <w:r>
        <w:rPr>
          <w:rFonts w:ascii="仿宋" w:eastAsia="仿宋" w:hAnsi="仿宋" w:cs="Lucida Sans Unicode" w:hint="eastAsia"/>
          <w:sz w:val="24"/>
        </w:rPr>
        <w:t>一、资格性证明材料</w:t>
      </w:r>
    </w:p>
    <w:p w:rsidR="00A455AC" w:rsidRDefault="009F0EA1">
      <w:pPr>
        <w:widowControl/>
        <w:spacing w:line="480" w:lineRule="exact"/>
        <w:ind w:firstLineChars="200" w:firstLine="480"/>
        <w:rPr>
          <w:rFonts w:ascii="仿宋" w:eastAsia="仿宋" w:hAnsi="仿宋" w:cs="Lucida Sans Unicode"/>
          <w:sz w:val="24"/>
        </w:rPr>
      </w:pPr>
      <w:r>
        <w:rPr>
          <w:rFonts w:ascii="仿宋" w:eastAsia="仿宋" w:hAnsi="仿宋" w:cs="Lucida Sans Unicode" w:hint="eastAsia"/>
          <w:sz w:val="24"/>
        </w:rPr>
        <w:t>1.1</w:t>
      </w:r>
      <w:r>
        <w:rPr>
          <w:rFonts w:ascii="仿宋" w:eastAsia="仿宋" w:hAnsi="仿宋" w:hint="eastAsia"/>
          <w:sz w:val="24"/>
        </w:rPr>
        <w:t>具有独立承担民事责任的能力证明文件</w:t>
      </w:r>
      <w:r>
        <w:rPr>
          <w:rFonts w:ascii="仿宋" w:eastAsia="仿宋" w:hAnsi="仿宋" w:cs="Lucida Sans Unicode" w:hint="eastAsia"/>
          <w:sz w:val="24"/>
        </w:rPr>
        <w:t>………………………所在页码</w:t>
      </w:r>
    </w:p>
    <w:p w:rsidR="00A455AC" w:rsidRDefault="009F0EA1">
      <w:pPr>
        <w:widowControl/>
        <w:spacing w:line="480" w:lineRule="exact"/>
        <w:ind w:firstLineChars="200" w:firstLine="480"/>
        <w:rPr>
          <w:rFonts w:ascii="仿宋" w:eastAsia="仿宋" w:hAnsi="仿宋" w:cs="Lucida Sans Unicode"/>
          <w:sz w:val="24"/>
        </w:rPr>
      </w:pPr>
      <w:r>
        <w:rPr>
          <w:rFonts w:ascii="仿宋" w:eastAsia="仿宋" w:hAnsi="仿宋" w:cs="Lucida Sans Unicode" w:hint="eastAsia"/>
          <w:sz w:val="24"/>
        </w:rPr>
        <w:t>1.2</w:t>
      </w:r>
      <w:r>
        <w:rPr>
          <w:rFonts w:ascii="仿宋" w:eastAsia="仿宋" w:hAnsi="仿宋" w:hint="eastAsia"/>
          <w:sz w:val="24"/>
        </w:rPr>
        <w:t>具有良好的商业信誉和健全的财务会计制度证明文件</w:t>
      </w:r>
      <w:r>
        <w:rPr>
          <w:rFonts w:ascii="仿宋" w:eastAsia="仿宋" w:hAnsi="仿宋" w:cs="Lucida Sans Unicode" w:hint="eastAsia"/>
          <w:sz w:val="24"/>
        </w:rPr>
        <w:t>………所在页码</w:t>
      </w:r>
    </w:p>
    <w:p w:rsidR="00A455AC" w:rsidRDefault="009F0EA1">
      <w:pPr>
        <w:widowControl/>
        <w:spacing w:line="480" w:lineRule="exact"/>
        <w:ind w:firstLineChars="200" w:firstLine="480"/>
        <w:rPr>
          <w:rFonts w:ascii="仿宋" w:eastAsia="仿宋" w:hAnsi="仿宋" w:cs="Lucida Sans Unicode"/>
          <w:sz w:val="24"/>
        </w:rPr>
      </w:pPr>
      <w:r>
        <w:rPr>
          <w:rFonts w:ascii="仿宋" w:eastAsia="仿宋" w:hAnsi="仿宋" w:cs="Lucida Sans Unicode" w:hint="eastAsia"/>
          <w:sz w:val="24"/>
        </w:rPr>
        <w:t>1.3</w:t>
      </w:r>
      <w:r>
        <w:rPr>
          <w:rFonts w:ascii="仿宋" w:eastAsia="仿宋" w:hAnsi="仿宋" w:hint="eastAsia"/>
          <w:sz w:val="24"/>
        </w:rPr>
        <w:t>有依法缴纳税收和社会保障资金的良好记录</w:t>
      </w:r>
      <w:r>
        <w:rPr>
          <w:rFonts w:ascii="仿宋" w:eastAsia="仿宋" w:hAnsi="仿宋" w:cs="Lucida Sans Unicode" w:hint="eastAsia"/>
          <w:sz w:val="24"/>
        </w:rPr>
        <w:t>证明文件………所在页码</w:t>
      </w:r>
    </w:p>
    <w:p w:rsidR="00A455AC" w:rsidRDefault="009F0EA1">
      <w:pPr>
        <w:widowControl/>
        <w:spacing w:line="480" w:lineRule="exact"/>
        <w:ind w:firstLineChars="200" w:firstLine="480"/>
        <w:rPr>
          <w:rFonts w:ascii="仿宋" w:eastAsia="仿宋" w:hAnsi="仿宋" w:cs="Lucida Sans Unicode"/>
          <w:sz w:val="24"/>
        </w:rPr>
      </w:pPr>
      <w:r>
        <w:rPr>
          <w:rFonts w:ascii="仿宋" w:eastAsia="仿宋" w:hAnsi="仿宋" w:cs="Lucida Sans Unicode" w:hint="eastAsia"/>
          <w:sz w:val="24"/>
        </w:rPr>
        <w:t>1.4无重大违法记录声明函…………………………………………所在页码</w:t>
      </w:r>
    </w:p>
    <w:p w:rsidR="00A455AC" w:rsidRDefault="009F0EA1">
      <w:pPr>
        <w:widowControl/>
        <w:spacing w:line="480" w:lineRule="exact"/>
        <w:ind w:firstLineChars="200" w:firstLine="480"/>
        <w:rPr>
          <w:rFonts w:ascii="仿宋" w:eastAsia="仿宋" w:hAnsi="仿宋" w:cs="Lucida Sans Unicode"/>
          <w:sz w:val="24"/>
        </w:rPr>
      </w:pPr>
      <w:r>
        <w:rPr>
          <w:rFonts w:ascii="仿宋" w:eastAsia="仿宋" w:hAnsi="仿宋" w:cs="Lucida Sans Unicode" w:hint="eastAsia"/>
          <w:sz w:val="24"/>
        </w:rPr>
        <w:t>1.5</w:t>
      </w:r>
      <w:r>
        <w:rPr>
          <w:rFonts w:ascii="仿宋" w:eastAsia="仿宋" w:hAnsi="仿宋" w:hint="eastAsia"/>
          <w:sz w:val="24"/>
        </w:rPr>
        <w:t>无环保类行政处罚记录</w:t>
      </w:r>
      <w:r>
        <w:rPr>
          <w:rFonts w:ascii="仿宋" w:eastAsia="仿宋" w:hAnsi="仿宋" w:cs="Lucida Sans Unicode" w:hint="eastAsia"/>
          <w:sz w:val="24"/>
        </w:rPr>
        <w:t>声明函…………………………………所在页码</w:t>
      </w:r>
    </w:p>
    <w:p w:rsidR="00A455AC" w:rsidRDefault="009F0EA1">
      <w:pPr>
        <w:widowControl/>
        <w:spacing w:line="480" w:lineRule="exact"/>
        <w:ind w:firstLineChars="200" w:firstLine="480"/>
        <w:rPr>
          <w:rFonts w:ascii="仿宋" w:eastAsia="仿宋" w:hAnsi="仿宋" w:cs="Lucida Sans Unicode"/>
          <w:sz w:val="24"/>
        </w:rPr>
      </w:pPr>
      <w:r>
        <w:rPr>
          <w:rFonts w:ascii="仿宋" w:eastAsia="仿宋" w:hAnsi="仿宋" w:cs="Lucida Sans Unicode" w:hint="eastAsia"/>
          <w:sz w:val="24"/>
        </w:rPr>
        <w:t>1.6“供应商资格要求”中要求</w:t>
      </w:r>
      <w:r>
        <w:rPr>
          <w:rFonts w:ascii="仿宋" w:eastAsia="仿宋" w:hAnsi="仿宋" w:cs="Lucida Sans Unicode"/>
          <w:sz w:val="24"/>
        </w:rPr>
        <w:t>的其他</w:t>
      </w:r>
      <w:r>
        <w:rPr>
          <w:rFonts w:ascii="仿宋" w:eastAsia="仿宋" w:hAnsi="仿宋" w:cs="Lucida Sans Unicode" w:hint="eastAsia"/>
          <w:sz w:val="24"/>
        </w:rPr>
        <w:t>相关文件………………… 所在页码</w:t>
      </w:r>
    </w:p>
    <w:p w:rsidR="00A455AC" w:rsidRDefault="009F0EA1">
      <w:pPr>
        <w:widowControl/>
        <w:spacing w:line="480" w:lineRule="exact"/>
        <w:ind w:firstLineChars="200" w:firstLine="480"/>
        <w:rPr>
          <w:rFonts w:ascii="仿宋" w:eastAsia="仿宋" w:hAnsi="仿宋" w:cs="Lucida Sans Unicode"/>
          <w:sz w:val="24"/>
        </w:rPr>
      </w:pPr>
      <w:r>
        <w:rPr>
          <w:rFonts w:ascii="仿宋" w:eastAsia="仿宋" w:hAnsi="仿宋" w:cs="Lucida Sans Unicode" w:hint="eastAsia"/>
          <w:sz w:val="24"/>
        </w:rPr>
        <w:t>1.7资格性审查响应表………………………………………………所在页码</w:t>
      </w:r>
    </w:p>
    <w:p w:rsidR="00A455AC" w:rsidRDefault="009F0EA1" w:rsidP="009F0EA1">
      <w:pPr>
        <w:widowControl/>
        <w:spacing w:line="480" w:lineRule="exact"/>
        <w:ind w:firstLineChars="224" w:firstLine="538"/>
        <w:rPr>
          <w:rFonts w:ascii="仿宋" w:eastAsia="仿宋" w:hAnsi="仿宋" w:cs="Lucida Sans Unicode"/>
          <w:sz w:val="24"/>
        </w:rPr>
      </w:pPr>
      <w:r>
        <w:rPr>
          <w:rFonts w:ascii="仿宋" w:eastAsia="仿宋" w:hAnsi="仿宋" w:cs="Lucida Sans Unicode" w:hint="eastAsia"/>
          <w:sz w:val="24"/>
        </w:rPr>
        <w:t>二、符合性证明材料及技术、商务等响应材料</w:t>
      </w:r>
    </w:p>
    <w:p w:rsidR="00A455AC" w:rsidRDefault="009F0EA1" w:rsidP="009F0EA1">
      <w:pPr>
        <w:widowControl/>
        <w:spacing w:line="480" w:lineRule="exact"/>
        <w:ind w:firstLineChars="224" w:firstLine="538"/>
        <w:rPr>
          <w:rFonts w:ascii="仿宋" w:eastAsia="仿宋" w:hAnsi="仿宋" w:cs="Lucida Sans Unicode"/>
          <w:sz w:val="24"/>
        </w:rPr>
      </w:pPr>
      <w:r>
        <w:rPr>
          <w:rFonts w:ascii="仿宋" w:eastAsia="仿宋" w:hAnsi="仿宋" w:cs="Lucida Sans Unicode" w:hint="eastAsia"/>
          <w:sz w:val="24"/>
        </w:rPr>
        <w:t>2.1法定代表人资格证明书或法定代表人授权委托书……………所在页码</w:t>
      </w:r>
    </w:p>
    <w:p w:rsidR="00A455AC" w:rsidRDefault="009F0EA1" w:rsidP="009F0EA1">
      <w:pPr>
        <w:widowControl/>
        <w:spacing w:line="480" w:lineRule="exact"/>
        <w:ind w:firstLineChars="224" w:firstLine="538"/>
        <w:rPr>
          <w:rFonts w:ascii="仿宋" w:eastAsia="仿宋" w:hAnsi="仿宋" w:cs="Lucida Sans Unicode"/>
          <w:sz w:val="24"/>
        </w:rPr>
      </w:pPr>
      <w:r>
        <w:rPr>
          <w:rFonts w:ascii="仿宋" w:eastAsia="仿宋" w:hAnsi="仿宋" w:cs="Lucida Sans Unicode" w:hint="eastAsia"/>
          <w:sz w:val="24"/>
        </w:rPr>
        <w:t>2.2自觉抵制政府采购领域商业贿赂行为承诺书…………………所在页码</w:t>
      </w:r>
    </w:p>
    <w:p w:rsidR="00A455AC" w:rsidRDefault="009F0EA1" w:rsidP="009F0EA1">
      <w:pPr>
        <w:widowControl/>
        <w:spacing w:line="480" w:lineRule="exact"/>
        <w:ind w:firstLineChars="224" w:firstLine="538"/>
        <w:rPr>
          <w:rFonts w:ascii="仿宋" w:eastAsia="仿宋" w:hAnsi="仿宋" w:cs="Lucida Sans Unicode"/>
          <w:sz w:val="24"/>
        </w:rPr>
      </w:pPr>
      <w:r>
        <w:rPr>
          <w:rFonts w:ascii="仿宋" w:eastAsia="仿宋" w:hAnsi="仿宋" w:cs="Lucida Sans Unicode" w:hint="eastAsia"/>
          <w:sz w:val="24"/>
        </w:rPr>
        <w:t>2.3</w:t>
      </w:r>
      <w:r>
        <w:rPr>
          <w:rFonts w:ascii="仿宋" w:eastAsia="仿宋" w:hAnsi="仿宋" w:cs="宋体" w:hint="eastAsia"/>
          <w:kern w:val="0"/>
          <w:sz w:val="24"/>
        </w:rPr>
        <w:t>承诺函</w:t>
      </w:r>
      <w:r>
        <w:rPr>
          <w:rFonts w:ascii="仿宋" w:eastAsia="仿宋" w:hAnsi="仿宋" w:cs="Lucida Sans Unicode" w:hint="eastAsia"/>
          <w:sz w:val="24"/>
        </w:rPr>
        <w:t>……………………………………………………………所在页码</w:t>
      </w:r>
    </w:p>
    <w:p w:rsidR="00A455AC" w:rsidRDefault="009F0EA1" w:rsidP="009F0EA1">
      <w:pPr>
        <w:widowControl/>
        <w:spacing w:line="480" w:lineRule="exact"/>
        <w:ind w:firstLineChars="224" w:firstLine="538"/>
        <w:rPr>
          <w:rFonts w:ascii="仿宋" w:eastAsia="仿宋" w:hAnsi="仿宋" w:cs="Lucida Sans Unicode"/>
          <w:sz w:val="24"/>
        </w:rPr>
      </w:pPr>
      <w:r>
        <w:rPr>
          <w:rFonts w:ascii="仿宋" w:eastAsia="仿宋" w:hAnsi="仿宋" w:cs="Lucida Sans Unicode" w:hint="eastAsia"/>
          <w:sz w:val="24"/>
        </w:rPr>
        <w:t>2.4开标一览表………………………………………………………所在页码</w:t>
      </w:r>
    </w:p>
    <w:p w:rsidR="00A455AC" w:rsidRDefault="009F0EA1" w:rsidP="009F0EA1">
      <w:pPr>
        <w:widowControl/>
        <w:spacing w:line="480" w:lineRule="exact"/>
        <w:ind w:firstLineChars="224" w:firstLine="538"/>
        <w:rPr>
          <w:rFonts w:ascii="仿宋" w:eastAsia="仿宋" w:hAnsi="仿宋" w:cs="Lucida Sans Unicode"/>
          <w:sz w:val="24"/>
        </w:rPr>
      </w:pPr>
      <w:r>
        <w:rPr>
          <w:rFonts w:ascii="仿宋" w:eastAsia="仿宋" w:hAnsi="仿宋" w:cs="Lucida Sans Unicode" w:hint="eastAsia"/>
          <w:sz w:val="24"/>
        </w:rPr>
        <w:t>2.5分项报价明细表…………………………………………………所在页码</w:t>
      </w:r>
    </w:p>
    <w:p w:rsidR="00A455AC" w:rsidRDefault="009F0EA1" w:rsidP="009F0EA1">
      <w:pPr>
        <w:widowControl/>
        <w:spacing w:line="480" w:lineRule="exact"/>
        <w:ind w:firstLineChars="224" w:firstLine="538"/>
        <w:rPr>
          <w:rFonts w:ascii="仿宋" w:eastAsia="仿宋" w:hAnsi="仿宋"/>
          <w:sz w:val="24"/>
        </w:rPr>
      </w:pPr>
      <w:r>
        <w:rPr>
          <w:rFonts w:ascii="仿宋" w:eastAsia="仿宋" w:hAnsi="仿宋" w:hint="eastAsia"/>
          <w:sz w:val="24"/>
        </w:rPr>
        <w:t>2.6符合性审查响应表</w:t>
      </w:r>
      <w:r>
        <w:rPr>
          <w:rFonts w:ascii="仿宋" w:eastAsia="仿宋" w:hAnsi="仿宋" w:cs="Lucida Sans Unicode" w:hint="eastAsia"/>
          <w:sz w:val="24"/>
        </w:rPr>
        <w:t>………………………………………………所在页码</w:t>
      </w:r>
    </w:p>
    <w:p w:rsidR="00A455AC" w:rsidRDefault="009F0EA1" w:rsidP="009F0EA1">
      <w:pPr>
        <w:widowControl/>
        <w:spacing w:line="480" w:lineRule="exact"/>
        <w:ind w:firstLineChars="224" w:firstLine="538"/>
        <w:rPr>
          <w:rFonts w:ascii="仿宋" w:eastAsia="仿宋" w:hAnsi="仿宋" w:cs="Lucida Sans Unicode"/>
          <w:sz w:val="24"/>
        </w:rPr>
      </w:pPr>
      <w:r>
        <w:rPr>
          <w:rFonts w:ascii="仿宋" w:eastAsia="仿宋" w:hAnsi="仿宋" w:hint="eastAsia"/>
          <w:sz w:val="24"/>
        </w:rPr>
        <w:t>2.7技术、商务</w:t>
      </w:r>
      <w:r>
        <w:rPr>
          <w:rFonts w:ascii="仿宋" w:eastAsia="仿宋" w:hAnsi="仿宋" w:cs="Lucida Sans Unicode" w:hint="eastAsia"/>
          <w:sz w:val="24"/>
        </w:rPr>
        <w:t>响应表………………………………………………所在页码</w:t>
      </w:r>
    </w:p>
    <w:p w:rsidR="00A455AC" w:rsidRDefault="009F0EA1" w:rsidP="009F0EA1">
      <w:pPr>
        <w:widowControl/>
        <w:spacing w:line="480" w:lineRule="exact"/>
        <w:ind w:firstLineChars="224" w:firstLine="538"/>
        <w:rPr>
          <w:rFonts w:ascii="仿宋" w:eastAsia="仿宋" w:hAnsi="仿宋" w:cs="Lucida Sans Unicode"/>
          <w:sz w:val="24"/>
        </w:rPr>
      </w:pPr>
      <w:r>
        <w:rPr>
          <w:rFonts w:ascii="仿宋" w:eastAsia="仿宋" w:hAnsi="仿宋" w:cs="Lucida Sans Unicode" w:hint="eastAsia"/>
          <w:sz w:val="24"/>
        </w:rPr>
        <w:t>2.8</w:t>
      </w:r>
      <w:r>
        <w:rPr>
          <w:rFonts w:ascii="仿宋" w:eastAsia="仿宋" w:hAnsi="仿宋" w:hint="eastAsia"/>
          <w:sz w:val="24"/>
        </w:rPr>
        <w:t>技术、商务评分响应表</w:t>
      </w:r>
      <w:r>
        <w:rPr>
          <w:rFonts w:ascii="仿宋" w:eastAsia="仿宋" w:hAnsi="仿宋" w:cs="Lucida Sans Unicode" w:hint="eastAsia"/>
          <w:sz w:val="24"/>
        </w:rPr>
        <w:t>…………………………………………所在页码</w:t>
      </w:r>
    </w:p>
    <w:p w:rsidR="00A455AC" w:rsidRDefault="009F0EA1" w:rsidP="009F0EA1">
      <w:pPr>
        <w:widowControl/>
        <w:spacing w:line="480" w:lineRule="exact"/>
        <w:ind w:firstLineChars="224" w:firstLine="538"/>
        <w:rPr>
          <w:rFonts w:ascii="仿宋" w:eastAsia="仿宋" w:hAnsi="仿宋" w:cs="Lucida Sans Unicode"/>
          <w:sz w:val="24"/>
        </w:rPr>
      </w:pPr>
      <w:r>
        <w:rPr>
          <w:rFonts w:ascii="仿宋" w:eastAsia="仿宋" w:hAnsi="仿宋" w:cs="Lucida Sans Unicode" w:hint="eastAsia"/>
          <w:sz w:val="24"/>
        </w:rPr>
        <w:t>2.9售后服务承诺书…………………………………………………所在页码</w:t>
      </w:r>
    </w:p>
    <w:p w:rsidR="00A455AC" w:rsidRDefault="009F0EA1" w:rsidP="009F0EA1">
      <w:pPr>
        <w:widowControl/>
        <w:spacing w:line="480" w:lineRule="exact"/>
        <w:ind w:firstLineChars="224" w:firstLine="538"/>
        <w:rPr>
          <w:rFonts w:ascii="仿宋" w:eastAsia="仿宋" w:hAnsi="仿宋" w:cs="Lucida Sans Unicode"/>
          <w:sz w:val="24"/>
        </w:rPr>
      </w:pPr>
      <w:r>
        <w:rPr>
          <w:rFonts w:ascii="仿宋" w:eastAsia="仿宋" w:hAnsi="仿宋" w:cs="Lucida Sans Unicode" w:hint="eastAsia"/>
          <w:sz w:val="24"/>
        </w:rPr>
        <w:t>三、其他投标材料</w:t>
      </w:r>
    </w:p>
    <w:p w:rsidR="00A455AC" w:rsidRDefault="009F0EA1" w:rsidP="009F0EA1">
      <w:pPr>
        <w:widowControl/>
        <w:spacing w:line="480" w:lineRule="exact"/>
        <w:ind w:firstLineChars="224" w:firstLine="538"/>
        <w:rPr>
          <w:rFonts w:ascii="仿宋" w:eastAsia="仿宋" w:hAnsi="仿宋" w:cs="Lucida Sans Unicode"/>
          <w:sz w:val="24"/>
        </w:rPr>
      </w:pPr>
      <w:r>
        <w:rPr>
          <w:rFonts w:ascii="仿宋" w:eastAsia="仿宋" w:hAnsi="仿宋" w:cs="Lucida Sans Unicode" w:hint="eastAsia"/>
          <w:sz w:val="24"/>
        </w:rPr>
        <w:t>3.1中小企业声明函…………………………………………………所在页码</w:t>
      </w:r>
    </w:p>
    <w:p w:rsidR="00A455AC" w:rsidRDefault="009F0EA1" w:rsidP="009F0EA1">
      <w:pPr>
        <w:widowControl/>
        <w:spacing w:line="480" w:lineRule="exact"/>
        <w:ind w:firstLineChars="224" w:firstLine="538"/>
        <w:rPr>
          <w:rFonts w:ascii="仿宋" w:eastAsia="仿宋" w:hAnsi="仿宋" w:cs="Lucida Sans Unicode"/>
          <w:sz w:val="24"/>
        </w:rPr>
      </w:pPr>
      <w:r>
        <w:rPr>
          <w:rFonts w:ascii="仿宋" w:eastAsia="仿宋" w:hAnsi="仿宋" w:cs="Lucida Sans Unicode" w:hint="eastAsia"/>
          <w:sz w:val="24"/>
        </w:rPr>
        <w:t>3.2监狱企业的证明文件……………………………………………所在页码</w:t>
      </w:r>
    </w:p>
    <w:p w:rsidR="00A455AC" w:rsidRDefault="009F0EA1" w:rsidP="009F0EA1">
      <w:pPr>
        <w:widowControl/>
        <w:spacing w:line="480" w:lineRule="exact"/>
        <w:ind w:firstLineChars="224" w:firstLine="538"/>
        <w:rPr>
          <w:rFonts w:ascii="仿宋" w:eastAsia="仿宋" w:hAnsi="仿宋" w:cs="Lucida Sans Unicode"/>
          <w:sz w:val="24"/>
        </w:rPr>
      </w:pPr>
      <w:r>
        <w:rPr>
          <w:rFonts w:ascii="仿宋" w:eastAsia="仿宋" w:hAnsi="仿宋" w:cs="Lucida Sans Unicode" w:hint="eastAsia"/>
          <w:sz w:val="24"/>
        </w:rPr>
        <w:t>3.3残疾人福利性单位声明函………………………………………所在页码</w:t>
      </w:r>
    </w:p>
    <w:p w:rsidR="00A455AC" w:rsidRDefault="009F0EA1" w:rsidP="009F0EA1">
      <w:pPr>
        <w:widowControl/>
        <w:spacing w:line="480" w:lineRule="exact"/>
        <w:ind w:firstLineChars="224" w:firstLine="538"/>
        <w:rPr>
          <w:rFonts w:ascii="仿宋" w:eastAsia="仿宋" w:hAnsi="仿宋" w:cs="Lucida Sans Unicode"/>
          <w:sz w:val="24"/>
        </w:rPr>
      </w:pPr>
      <w:r>
        <w:rPr>
          <w:rFonts w:ascii="仿宋" w:eastAsia="仿宋" w:hAnsi="仿宋" w:cs="Lucida Sans Unicode" w:hint="eastAsia"/>
          <w:sz w:val="24"/>
        </w:rPr>
        <w:t>3.4其他材料…………………………………………………………所在页码</w:t>
      </w:r>
    </w:p>
    <w:p w:rsidR="00A455AC" w:rsidRDefault="00A455AC" w:rsidP="009F0EA1">
      <w:pPr>
        <w:widowControl/>
        <w:spacing w:line="480" w:lineRule="exact"/>
        <w:ind w:firstLineChars="224" w:firstLine="538"/>
        <w:rPr>
          <w:rFonts w:ascii="仿宋" w:eastAsia="仿宋" w:hAnsi="仿宋" w:cs="Lucida Sans Unicode"/>
          <w:sz w:val="24"/>
        </w:rPr>
      </w:pPr>
    </w:p>
    <w:p w:rsidR="00A455AC" w:rsidRDefault="009F0EA1">
      <w:pPr>
        <w:widowControl/>
        <w:spacing w:line="480" w:lineRule="exact"/>
        <w:ind w:firstLineChars="224" w:firstLine="472"/>
        <w:rPr>
          <w:rFonts w:ascii="仿宋" w:eastAsia="仿宋" w:hAnsi="仿宋" w:cs="Lucida Sans Unicode"/>
          <w:sz w:val="24"/>
        </w:rPr>
      </w:pPr>
      <w:r>
        <w:rPr>
          <w:rFonts w:ascii="仿宋" w:eastAsia="仿宋" w:hAnsi="仿宋" w:cs="Lucida Sans Unicode" w:hint="eastAsia"/>
          <w:b/>
          <w:bCs/>
          <w:szCs w:val="21"/>
        </w:rPr>
        <w:t>注：投标人须在投标文件中</w:t>
      </w:r>
      <w:r>
        <w:rPr>
          <w:rFonts w:ascii="仿宋" w:eastAsia="仿宋" w:hAnsi="仿宋" w:hint="eastAsia"/>
          <w:b/>
          <w:bCs/>
          <w:szCs w:val="21"/>
        </w:rPr>
        <w:t>正确地填写相对应的页码，</w:t>
      </w:r>
      <w:r>
        <w:rPr>
          <w:rFonts w:ascii="仿宋" w:eastAsia="仿宋" w:hAnsi="仿宋" w:cs="宋体" w:hint="eastAsia"/>
          <w:b/>
          <w:bCs/>
          <w:color w:val="000000"/>
          <w:kern w:val="0"/>
          <w:szCs w:val="21"/>
        </w:rPr>
        <w:t>不准确可能造成评标委员会无法直观定位应标内容而做出不利判断</w:t>
      </w:r>
      <w:r>
        <w:rPr>
          <w:rFonts w:ascii="仿宋" w:eastAsia="仿宋" w:hAnsi="仿宋" w:hint="eastAsia"/>
          <w:b/>
          <w:bCs/>
          <w:szCs w:val="21"/>
        </w:rPr>
        <w:t>，投标人需独自承担可能产生的各种不利结果。</w:t>
      </w:r>
    </w:p>
    <w:p w:rsidR="00A455AC" w:rsidRDefault="00A455AC" w:rsidP="009F0EA1">
      <w:pPr>
        <w:widowControl/>
        <w:spacing w:line="480" w:lineRule="exact"/>
        <w:ind w:firstLineChars="224" w:firstLine="538"/>
        <w:rPr>
          <w:rFonts w:ascii="仿宋" w:eastAsia="仿宋" w:hAnsi="仿宋" w:cs="Lucida Sans Unicode"/>
          <w:sz w:val="24"/>
        </w:rPr>
      </w:pPr>
    </w:p>
    <w:p w:rsidR="00A455AC" w:rsidRDefault="009F0EA1">
      <w:pPr>
        <w:spacing w:line="560" w:lineRule="exact"/>
        <w:jc w:val="center"/>
        <w:rPr>
          <w:rFonts w:ascii="仿宋" w:eastAsia="仿宋" w:hAnsi="仿宋"/>
          <w:b/>
          <w:sz w:val="44"/>
          <w:szCs w:val="44"/>
        </w:rPr>
      </w:pPr>
      <w:r>
        <w:rPr>
          <w:rFonts w:ascii="仿宋" w:eastAsia="仿宋" w:hAnsi="仿宋" w:hint="eastAsia"/>
          <w:b/>
          <w:sz w:val="44"/>
          <w:szCs w:val="44"/>
        </w:rPr>
        <w:t>具备独立承担民事责任能力的证明文件</w:t>
      </w:r>
    </w:p>
    <w:p w:rsidR="00A455AC" w:rsidRDefault="00A455AC">
      <w:pPr>
        <w:spacing w:line="560" w:lineRule="exact"/>
        <w:jc w:val="center"/>
        <w:rPr>
          <w:rFonts w:ascii="仿宋" w:eastAsia="仿宋" w:hAnsi="仿宋"/>
          <w:b/>
          <w:sz w:val="44"/>
          <w:szCs w:val="44"/>
        </w:rPr>
      </w:pPr>
    </w:p>
    <w:p w:rsidR="00A455AC" w:rsidRDefault="009F0EA1">
      <w:pPr>
        <w:spacing w:line="560" w:lineRule="exact"/>
        <w:jc w:val="center"/>
        <w:rPr>
          <w:rFonts w:ascii="仿宋" w:eastAsia="仿宋" w:hAnsi="仿宋"/>
          <w:b/>
          <w:sz w:val="44"/>
          <w:szCs w:val="44"/>
        </w:rPr>
      </w:pPr>
      <w:r>
        <w:rPr>
          <w:rFonts w:ascii="仿宋" w:eastAsia="仿宋" w:hAnsi="仿宋"/>
          <w:sz w:val="28"/>
          <w:szCs w:val="28"/>
        </w:rPr>
        <w:t>详见</w:t>
      </w:r>
      <w:r>
        <w:rPr>
          <w:rFonts w:ascii="仿宋" w:eastAsia="仿宋" w:hAnsi="仿宋" w:hint="eastAsia"/>
          <w:sz w:val="28"/>
          <w:szCs w:val="28"/>
        </w:rPr>
        <w:t xml:space="preserve">“第二章 投标人须知 </w:t>
      </w:r>
      <w:r>
        <w:rPr>
          <w:rFonts w:ascii="仿宋" w:eastAsia="仿宋" w:hAnsi="仿宋"/>
          <w:sz w:val="28"/>
          <w:szCs w:val="28"/>
        </w:rPr>
        <w:t>1.3.1.1</w:t>
      </w:r>
      <w:r>
        <w:rPr>
          <w:rFonts w:ascii="仿宋" w:eastAsia="仿宋" w:hAnsi="仿宋" w:hint="eastAsia"/>
          <w:sz w:val="28"/>
          <w:szCs w:val="28"/>
        </w:rPr>
        <w:t>‘（1）</w:t>
      </w:r>
      <w:r>
        <w:rPr>
          <w:rFonts w:ascii="仿宋" w:eastAsia="仿宋" w:hAnsi="仿宋" w:hint="eastAsia"/>
          <w:sz w:val="24"/>
        </w:rPr>
        <w:t>具有独立承担民事责任的能力</w:t>
      </w:r>
      <w:r>
        <w:rPr>
          <w:rFonts w:ascii="仿宋" w:eastAsia="仿宋" w:hAnsi="仿宋" w:hint="eastAsia"/>
          <w:sz w:val="28"/>
          <w:szCs w:val="28"/>
        </w:rPr>
        <w:t>’”</w:t>
      </w:r>
      <w:r>
        <w:rPr>
          <w:rFonts w:ascii="仿宋" w:eastAsia="仿宋" w:hAnsi="仿宋"/>
          <w:sz w:val="28"/>
          <w:szCs w:val="28"/>
        </w:rPr>
        <w:t>条款规定</w:t>
      </w:r>
      <w:r>
        <w:rPr>
          <w:rFonts w:ascii="仿宋" w:eastAsia="仿宋" w:hAnsi="仿宋" w:hint="eastAsia"/>
          <w:sz w:val="28"/>
          <w:szCs w:val="28"/>
        </w:rPr>
        <w:t>。</w:t>
      </w: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rPr>
          <w:rFonts w:ascii="仿宋" w:eastAsia="仿宋" w:hAnsi="仿宋"/>
          <w:b/>
          <w:sz w:val="44"/>
          <w:szCs w:val="44"/>
        </w:rPr>
      </w:pPr>
    </w:p>
    <w:p w:rsidR="00A455AC" w:rsidRDefault="009F0EA1">
      <w:pPr>
        <w:spacing w:line="560" w:lineRule="exact"/>
        <w:jc w:val="center"/>
        <w:rPr>
          <w:rFonts w:ascii="仿宋" w:eastAsia="仿宋" w:hAnsi="仿宋"/>
          <w:b/>
          <w:sz w:val="44"/>
          <w:szCs w:val="44"/>
        </w:rPr>
      </w:pPr>
      <w:r>
        <w:rPr>
          <w:rFonts w:ascii="仿宋" w:eastAsia="仿宋" w:hAnsi="仿宋" w:hint="eastAsia"/>
          <w:b/>
          <w:sz w:val="44"/>
          <w:szCs w:val="44"/>
        </w:rPr>
        <w:br w:type="page"/>
      </w:r>
      <w:r>
        <w:rPr>
          <w:rFonts w:ascii="仿宋" w:eastAsia="仿宋" w:hAnsi="仿宋" w:hint="eastAsia"/>
          <w:b/>
          <w:sz w:val="44"/>
          <w:szCs w:val="44"/>
        </w:rPr>
        <w:lastRenderedPageBreak/>
        <w:t>具有良好的商业信誉和健全的</w:t>
      </w:r>
    </w:p>
    <w:p w:rsidR="00A455AC" w:rsidRDefault="009F0EA1">
      <w:pPr>
        <w:spacing w:line="560" w:lineRule="exact"/>
        <w:jc w:val="center"/>
        <w:rPr>
          <w:rFonts w:ascii="仿宋" w:eastAsia="仿宋" w:hAnsi="仿宋"/>
          <w:b/>
          <w:sz w:val="44"/>
          <w:szCs w:val="44"/>
        </w:rPr>
      </w:pPr>
      <w:r>
        <w:rPr>
          <w:rFonts w:ascii="仿宋" w:eastAsia="仿宋" w:hAnsi="仿宋" w:hint="eastAsia"/>
          <w:b/>
          <w:sz w:val="44"/>
          <w:szCs w:val="44"/>
        </w:rPr>
        <w:t>财务会计制度证明文件</w:t>
      </w:r>
    </w:p>
    <w:p w:rsidR="00A455AC" w:rsidRDefault="00A455AC">
      <w:pPr>
        <w:spacing w:line="560" w:lineRule="exact"/>
        <w:jc w:val="center"/>
        <w:rPr>
          <w:rFonts w:ascii="仿宋" w:eastAsia="仿宋" w:hAnsi="仿宋"/>
          <w:b/>
          <w:sz w:val="44"/>
          <w:szCs w:val="44"/>
        </w:rPr>
      </w:pPr>
    </w:p>
    <w:p w:rsidR="00A455AC" w:rsidRDefault="009F0EA1">
      <w:pPr>
        <w:spacing w:line="560" w:lineRule="exact"/>
        <w:jc w:val="center"/>
        <w:rPr>
          <w:rFonts w:ascii="仿宋" w:eastAsia="仿宋" w:hAnsi="仿宋"/>
          <w:b/>
          <w:sz w:val="44"/>
          <w:szCs w:val="44"/>
        </w:rPr>
      </w:pPr>
      <w:r>
        <w:rPr>
          <w:rFonts w:ascii="仿宋" w:eastAsia="仿宋" w:hAnsi="仿宋"/>
          <w:sz w:val="28"/>
          <w:szCs w:val="28"/>
        </w:rPr>
        <w:t>详见</w:t>
      </w:r>
      <w:r>
        <w:rPr>
          <w:rFonts w:ascii="仿宋" w:eastAsia="仿宋" w:hAnsi="仿宋" w:hint="eastAsia"/>
          <w:sz w:val="28"/>
          <w:szCs w:val="28"/>
        </w:rPr>
        <w:t xml:space="preserve">“第二章 投标人须知 </w:t>
      </w:r>
      <w:r>
        <w:rPr>
          <w:rFonts w:ascii="仿宋" w:eastAsia="仿宋" w:hAnsi="仿宋"/>
          <w:sz w:val="28"/>
          <w:szCs w:val="28"/>
        </w:rPr>
        <w:t>1.3.1.1</w:t>
      </w:r>
      <w:r>
        <w:rPr>
          <w:rFonts w:ascii="仿宋" w:eastAsia="仿宋" w:hAnsi="仿宋" w:hint="eastAsia"/>
          <w:sz w:val="28"/>
          <w:szCs w:val="28"/>
        </w:rPr>
        <w:t>‘（2）具有良好的商业信誉和健全的财务会计制度’”</w:t>
      </w:r>
      <w:r>
        <w:rPr>
          <w:rFonts w:ascii="仿宋" w:eastAsia="仿宋" w:hAnsi="仿宋"/>
          <w:sz w:val="28"/>
          <w:szCs w:val="28"/>
        </w:rPr>
        <w:t>条款规定</w:t>
      </w:r>
      <w:r>
        <w:rPr>
          <w:rFonts w:ascii="仿宋" w:eastAsia="仿宋" w:hAnsi="仿宋" w:hint="eastAsia"/>
          <w:sz w:val="28"/>
          <w:szCs w:val="28"/>
        </w:rPr>
        <w:t>。</w:t>
      </w: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9F0EA1">
      <w:pPr>
        <w:spacing w:line="560" w:lineRule="exact"/>
        <w:jc w:val="center"/>
        <w:rPr>
          <w:rFonts w:ascii="仿宋" w:eastAsia="仿宋" w:hAnsi="仿宋"/>
          <w:b/>
          <w:sz w:val="44"/>
          <w:szCs w:val="44"/>
        </w:rPr>
      </w:pPr>
      <w:r>
        <w:rPr>
          <w:rFonts w:ascii="仿宋" w:eastAsia="仿宋" w:hAnsi="仿宋" w:hint="eastAsia"/>
          <w:b/>
          <w:sz w:val="44"/>
          <w:szCs w:val="44"/>
        </w:rPr>
        <w:br w:type="page"/>
      </w:r>
      <w:r>
        <w:rPr>
          <w:rFonts w:ascii="仿宋" w:eastAsia="仿宋" w:hAnsi="仿宋" w:hint="eastAsia"/>
          <w:b/>
          <w:sz w:val="44"/>
          <w:szCs w:val="44"/>
        </w:rPr>
        <w:lastRenderedPageBreak/>
        <w:t>有依法缴纳税收和社会保障资金的</w:t>
      </w:r>
    </w:p>
    <w:p w:rsidR="00A455AC" w:rsidRDefault="009F0EA1">
      <w:pPr>
        <w:spacing w:line="560" w:lineRule="exact"/>
        <w:jc w:val="center"/>
        <w:rPr>
          <w:rFonts w:ascii="仿宋" w:eastAsia="仿宋" w:hAnsi="仿宋"/>
          <w:b/>
          <w:sz w:val="44"/>
          <w:szCs w:val="44"/>
        </w:rPr>
      </w:pPr>
      <w:r>
        <w:rPr>
          <w:rFonts w:ascii="仿宋" w:eastAsia="仿宋" w:hAnsi="仿宋" w:hint="eastAsia"/>
          <w:b/>
          <w:sz w:val="44"/>
          <w:szCs w:val="44"/>
        </w:rPr>
        <w:t>良好记录证明文件</w:t>
      </w:r>
    </w:p>
    <w:p w:rsidR="00A455AC" w:rsidRDefault="00A455AC">
      <w:pPr>
        <w:spacing w:line="560" w:lineRule="exact"/>
        <w:jc w:val="center"/>
        <w:rPr>
          <w:rFonts w:ascii="仿宋" w:eastAsia="仿宋" w:hAnsi="仿宋"/>
          <w:b/>
          <w:sz w:val="44"/>
          <w:szCs w:val="44"/>
        </w:rPr>
      </w:pPr>
    </w:p>
    <w:p w:rsidR="00A455AC" w:rsidRDefault="009F0EA1">
      <w:pPr>
        <w:spacing w:line="560" w:lineRule="exact"/>
        <w:jc w:val="center"/>
        <w:rPr>
          <w:rFonts w:ascii="仿宋" w:eastAsia="仿宋" w:hAnsi="仿宋"/>
          <w:sz w:val="28"/>
          <w:szCs w:val="28"/>
        </w:rPr>
      </w:pPr>
      <w:r>
        <w:rPr>
          <w:rFonts w:ascii="仿宋" w:eastAsia="仿宋" w:hAnsi="仿宋"/>
          <w:sz w:val="28"/>
          <w:szCs w:val="28"/>
        </w:rPr>
        <w:t>详见</w:t>
      </w:r>
      <w:r>
        <w:rPr>
          <w:rFonts w:ascii="仿宋" w:eastAsia="仿宋" w:hAnsi="仿宋" w:hint="eastAsia"/>
          <w:sz w:val="28"/>
          <w:szCs w:val="28"/>
        </w:rPr>
        <w:t xml:space="preserve">“第二章 投标人须知 </w:t>
      </w:r>
      <w:r>
        <w:rPr>
          <w:rFonts w:ascii="仿宋" w:eastAsia="仿宋" w:hAnsi="仿宋"/>
          <w:sz w:val="28"/>
          <w:szCs w:val="28"/>
        </w:rPr>
        <w:t>1.3.1.1</w:t>
      </w:r>
      <w:r>
        <w:rPr>
          <w:rFonts w:ascii="仿宋" w:eastAsia="仿宋" w:hAnsi="仿宋" w:hint="eastAsia"/>
          <w:sz w:val="28"/>
          <w:szCs w:val="28"/>
        </w:rPr>
        <w:t>‘（4）有依法缴纳税收和社会保障资金的良好记录’”</w:t>
      </w:r>
      <w:r>
        <w:rPr>
          <w:rFonts w:ascii="仿宋" w:eastAsia="仿宋" w:hAnsi="仿宋"/>
          <w:sz w:val="28"/>
          <w:szCs w:val="28"/>
        </w:rPr>
        <w:t>条款规定</w:t>
      </w:r>
      <w:r>
        <w:rPr>
          <w:rFonts w:ascii="仿宋" w:eastAsia="仿宋" w:hAnsi="仿宋" w:hint="eastAsia"/>
          <w:sz w:val="28"/>
          <w:szCs w:val="28"/>
        </w:rPr>
        <w:t>。</w:t>
      </w: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rPr>
          <w:rFonts w:ascii="仿宋" w:eastAsia="仿宋" w:hAnsi="仿宋"/>
          <w:b/>
          <w:sz w:val="44"/>
          <w:szCs w:val="44"/>
        </w:rPr>
      </w:pPr>
    </w:p>
    <w:p w:rsidR="00A455AC" w:rsidRDefault="00A455AC">
      <w:pPr>
        <w:spacing w:line="560" w:lineRule="exact"/>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9F0EA1">
      <w:pPr>
        <w:spacing w:line="560" w:lineRule="exact"/>
        <w:jc w:val="center"/>
        <w:rPr>
          <w:rFonts w:ascii="仿宋" w:eastAsia="仿宋" w:hAnsi="仿宋" w:cs="Lucida Sans Unicode"/>
          <w:b/>
          <w:sz w:val="44"/>
          <w:szCs w:val="44"/>
        </w:rPr>
      </w:pPr>
      <w:r>
        <w:rPr>
          <w:rFonts w:ascii="仿宋" w:eastAsia="仿宋" w:hAnsi="仿宋" w:hint="eastAsia"/>
          <w:b/>
          <w:sz w:val="44"/>
          <w:szCs w:val="44"/>
        </w:rPr>
        <w:br w:type="page"/>
      </w:r>
      <w:r>
        <w:rPr>
          <w:rFonts w:ascii="仿宋" w:eastAsia="仿宋" w:hAnsi="仿宋" w:hint="eastAsia"/>
          <w:b/>
          <w:sz w:val="44"/>
          <w:szCs w:val="44"/>
        </w:rPr>
        <w:lastRenderedPageBreak/>
        <w:t>无重大违法记录声明函</w:t>
      </w:r>
    </w:p>
    <w:p w:rsidR="00A455AC" w:rsidRDefault="00A455AC">
      <w:pPr>
        <w:spacing w:line="560" w:lineRule="exact"/>
        <w:jc w:val="center"/>
        <w:rPr>
          <w:rFonts w:ascii="仿宋" w:eastAsia="仿宋" w:hAnsi="仿宋" w:cs="Lucida Sans Unicode"/>
          <w:sz w:val="24"/>
        </w:rPr>
      </w:pPr>
    </w:p>
    <w:p w:rsidR="00A455AC" w:rsidRDefault="00A455AC">
      <w:pPr>
        <w:spacing w:line="560" w:lineRule="exact"/>
        <w:jc w:val="center"/>
        <w:rPr>
          <w:rFonts w:ascii="仿宋" w:eastAsia="仿宋" w:hAnsi="仿宋" w:cs="Lucida Sans Unicode"/>
          <w:sz w:val="24"/>
        </w:rPr>
      </w:pPr>
    </w:p>
    <w:p w:rsidR="00A455AC" w:rsidRDefault="009F0EA1">
      <w:pPr>
        <w:spacing w:line="560" w:lineRule="exact"/>
        <w:ind w:firstLineChars="225" w:firstLine="540"/>
        <w:rPr>
          <w:rFonts w:ascii="仿宋" w:eastAsia="仿宋" w:hAnsi="仿宋"/>
          <w:sz w:val="24"/>
        </w:rPr>
      </w:pPr>
      <w:r>
        <w:rPr>
          <w:rFonts w:ascii="仿宋" w:eastAsia="仿宋" w:hAnsi="仿宋" w:cs="Lucida Sans Unicode" w:hint="eastAsia"/>
          <w:sz w:val="24"/>
        </w:rPr>
        <w:t>我公司（公司名称）在参加政府采购活动前三年内没有重大违法记录。</w:t>
      </w:r>
    </w:p>
    <w:p w:rsidR="00A455AC" w:rsidRDefault="009F0EA1">
      <w:pPr>
        <w:spacing w:line="560" w:lineRule="exact"/>
        <w:ind w:firstLineChars="225" w:firstLine="540"/>
        <w:rPr>
          <w:rFonts w:ascii="仿宋" w:eastAsia="仿宋" w:hAnsi="仿宋"/>
          <w:sz w:val="24"/>
        </w:rPr>
      </w:pPr>
      <w:r>
        <w:rPr>
          <w:rFonts w:ascii="仿宋" w:eastAsia="仿宋" w:hAnsi="仿宋" w:hint="eastAsia"/>
          <w:sz w:val="24"/>
        </w:rPr>
        <w:t>特此声明。</w:t>
      </w:r>
    </w:p>
    <w:p w:rsidR="00A455AC" w:rsidRDefault="00A455AC">
      <w:pPr>
        <w:spacing w:line="560" w:lineRule="exact"/>
        <w:ind w:firstLineChars="225" w:firstLine="540"/>
        <w:rPr>
          <w:rFonts w:ascii="仿宋" w:eastAsia="仿宋" w:hAnsi="仿宋"/>
          <w:sz w:val="24"/>
        </w:rPr>
      </w:pPr>
    </w:p>
    <w:p w:rsidR="00A455AC" w:rsidRDefault="00A455AC">
      <w:pPr>
        <w:spacing w:line="560" w:lineRule="exact"/>
        <w:ind w:firstLineChars="225" w:firstLine="540"/>
        <w:rPr>
          <w:rFonts w:ascii="仿宋" w:eastAsia="仿宋" w:hAnsi="仿宋"/>
          <w:sz w:val="24"/>
        </w:rPr>
      </w:pPr>
    </w:p>
    <w:p w:rsidR="00A455AC" w:rsidRDefault="00A455AC">
      <w:pPr>
        <w:spacing w:line="560" w:lineRule="exact"/>
        <w:ind w:firstLineChars="225" w:firstLine="540"/>
        <w:rPr>
          <w:rFonts w:ascii="仿宋" w:eastAsia="仿宋" w:hAnsi="仿宋"/>
          <w:sz w:val="24"/>
        </w:rPr>
      </w:pPr>
    </w:p>
    <w:p w:rsidR="00A455AC" w:rsidRDefault="009F0EA1">
      <w:pPr>
        <w:spacing w:line="360" w:lineRule="auto"/>
        <w:ind w:leftChars="300" w:left="630" w:firstLineChars="931" w:firstLine="2243"/>
        <w:rPr>
          <w:rFonts w:ascii="仿宋" w:eastAsia="仿宋" w:hAnsi="仿宋" w:cs="Lucida Sans Unicode"/>
          <w:b/>
          <w:sz w:val="24"/>
        </w:rPr>
      </w:pPr>
      <w:r>
        <w:rPr>
          <w:rFonts w:ascii="仿宋" w:eastAsia="仿宋" w:hAnsi="仿宋" w:cs="Lucida Sans Unicode" w:hint="eastAsia"/>
          <w:b/>
          <w:sz w:val="24"/>
        </w:rPr>
        <w:t>公司名称（加盖公章）：</w:t>
      </w:r>
    </w:p>
    <w:p w:rsidR="00A455AC" w:rsidRDefault="009F0EA1">
      <w:pPr>
        <w:spacing w:line="560" w:lineRule="exact"/>
        <w:jc w:val="center"/>
        <w:rPr>
          <w:rFonts w:ascii="仿宋" w:eastAsia="仿宋" w:hAnsi="仿宋" w:cs="Lucida Sans Unicode"/>
          <w:sz w:val="24"/>
        </w:rPr>
      </w:pPr>
      <w:r>
        <w:rPr>
          <w:rFonts w:ascii="仿宋" w:eastAsia="仿宋" w:hAnsi="仿宋" w:cs="Lucida Sans Unicode" w:hint="eastAsia"/>
          <w:b/>
          <w:sz w:val="24"/>
        </w:rPr>
        <w:t xml:space="preserve">               日期：</w:t>
      </w:r>
    </w:p>
    <w:p w:rsidR="00A455AC" w:rsidRDefault="00A455AC">
      <w:pPr>
        <w:spacing w:line="560" w:lineRule="exact"/>
        <w:rPr>
          <w:rFonts w:ascii="仿宋" w:eastAsia="仿宋" w:hAnsi="仿宋" w:cs="Lucida Sans Unicode"/>
          <w:sz w:val="24"/>
        </w:rPr>
        <w:sectPr w:rsidR="00A455AC">
          <w:pgSz w:w="11906" w:h="16838"/>
          <w:pgMar w:top="1440" w:right="1800" w:bottom="1440" w:left="1800" w:header="851" w:footer="992" w:gutter="0"/>
          <w:cols w:space="720"/>
          <w:docGrid w:type="lines" w:linePitch="312"/>
        </w:sectPr>
      </w:pPr>
    </w:p>
    <w:p w:rsidR="00A455AC" w:rsidRDefault="009F0EA1">
      <w:pPr>
        <w:spacing w:line="560" w:lineRule="exact"/>
        <w:jc w:val="center"/>
        <w:rPr>
          <w:rFonts w:ascii="仿宋" w:eastAsia="仿宋" w:hAnsi="仿宋"/>
          <w:b/>
          <w:sz w:val="44"/>
          <w:szCs w:val="44"/>
        </w:rPr>
      </w:pPr>
      <w:r>
        <w:rPr>
          <w:rFonts w:ascii="仿宋" w:eastAsia="仿宋" w:hAnsi="仿宋" w:hint="eastAsia"/>
          <w:b/>
          <w:sz w:val="44"/>
          <w:szCs w:val="44"/>
        </w:rPr>
        <w:lastRenderedPageBreak/>
        <w:t>无环保类行政处罚记录声明函</w:t>
      </w:r>
    </w:p>
    <w:p w:rsidR="00A455AC" w:rsidRDefault="00A455AC">
      <w:pPr>
        <w:spacing w:line="560" w:lineRule="exact"/>
        <w:jc w:val="center"/>
        <w:rPr>
          <w:rFonts w:ascii="仿宋" w:eastAsia="仿宋" w:hAnsi="仿宋"/>
          <w:b/>
          <w:sz w:val="44"/>
          <w:szCs w:val="44"/>
        </w:rPr>
      </w:pPr>
    </w:p>
    <w:p w:rsidR="00A455AC" w:rsidRDefault="009F0EA1">
      <w:pPr>
        <w:spacing w:line="560" w:lineRule="exact"/>
        <w:ind w:firstLineChars="225" w:firstLine="540"/>
        <w:rPr>
          <w:rFonts w:ascii="仿宋" w:eastAsia="仿宋" w:hAnsi="仿宋" w:cs="Lucida Sans Unicode"/>
          <w:sz w:val="24"/>
        </w:rPr>
      </w:pPr>
      <w:r>
        <w:rPr>
          <w:rFonts w:ascii="仿宋" w:eastAsia="仿宋" w:hAnsi="仿宋" w:cs="Lucida Sans Unicode" w:hint="eastAsia"/>
          <w:sz w:val="24"/>
        </w:rPr>
        <w:t>我公司（公司名称）在参加政府采购活动前三年内没有环保类行政处罚记录。</w:t>
      </w:r>
    </w:p>
    <w:p w:rsidR="00A455AC" w:rsidRDefault="009F0EA1">
      <w:pPr>
        <w:spacing w:line="560" w:lineRule="exact"/>
        <w:ind w:firstLineChars="225" w:firstLine="540"/>
        <w:rPr>
          <w:rFonts w:ascii="仿宋" w:eastAsia="仿宋" w:hAnsi="仿宋" w:cs="Lucida Sans Unicode"/>
          <w:sz w:val="24"/>
        </w:rPr>
      </w:pPr>
      <w:r>
        <w:rPr>
          <w:rFonts w:ascii="仿宋" w:eastAsia="仿宋" w:hAnsi="仿宋" w:cs="Lucida Sans Unicode" w:hint="eastAsia"/>
          <w:sz w:val="24"/>
        </w:rPr>
        <w:t>特此声明。</w:t>
      </w:r>
    </w:p>
    <w:p w:rsidR="00A455AC" w:rsidRDefault="00A455AC">
      <w:pPr>
        <w:spacing w:line="560" w:lineRule="exact"/>
        <w:ind w:firstLineChars="225" w:firstLine="540"/>
        <w:rPr>
          <w:rFonts w:ascii="仿宋" w:eastAsia="仿宋" w:hAnsi="仿宋"/>
          <w:sz w:val="24"/>
        </w:rPr>
      </w:pPr>
    </w:p>
    <w:p w:rsidR="00A455AC" w:rsidRDefault="00A455AC">
      <w:pPr>
        <w:spacing w:line="560" w:lineRule="exact"/>
        <w:ind w:firstLineChars="225" w:firstLine="540"/>
        <w:rPr>
          <w:rFonts w:ascii="仿宋" w:eastAsia="仿宋" w:hAnsi="仿宋"/>
          <w:sz w:val="24"/>
        </w:rPr>
      </w:pPr>
    </w:p>
    <w:p w:rsidR="00A455AC" w:rsidRDefault="00A455AC">
      <w:pPr>
        <w:spacing w:line="560" w:lineRule="exact"/>
        <w:ind w:firstLineChars="225" w:firstLine="540"/>
        <w:rPr>
          <w:rFonts w:ascii="仿宋" w:eastAsia="仿宋" w:hAnsi="仿宋"/>
          <w:sz w:val="24"/>
        </w:rPr>
      </w:pPr>
    </w:p>
    <w:p w:rsidR="00A455AC" w:rsidRDefault="009F0EA1">
      <w:pPr>
        <w:spacing w:line="360" w:lineRule="auto"/>
        <w:ind w:leftChars="300" w:left="630" w:firstLineChars="931" w:firstLine="2243"/>
        <w:rPr>
          <w:rFonts w:ascii="仿宋" w:eastAsia="仿宋" w:hAnsi="仿宋" w:cs="Lucida Sans Unicode"/>
          <w:b/>
          <w:sz w:val="24"/>
        </w:rPr>
      </w:pPr>
      <w:r>
        <w:rPr>
          <w:rFonts w:ascii="仿宋" w:eastAsia="仿宋" w:hAnsi="仿宋" w:cs="Lucida Sans Unicode" w:hint="eastAsia"/>
          <w:b/>
          <w:sz w:val="24"/>
        </w:rPr>
        <w:t>公司名称（加盖公章）：</w:t>
      </w:r>
    </w:p>
    <w:p w:rsidR="00A455AC" w:rsidRDefault="009F0EA1">
      <w:pPr>
        <w:pStyle w:val="2"/>
        <w:rPr>
          <w:rFonts w:ascii="仿宋" w:eastAsia="仿宋" w:hAnsi="仿宋"/>
        </w:rPr>
      </w:pPr>
      <w:r>
        <w:rPr>
          <w:rFonts w:ascii="仿宋" w:eastAsia="仿宋" w:hAnsi="仿宋" w:cs="Lucida Sans Unicode"/>
          <w:sz w:val="24"/>
        </w:rPr>
        <w:t xml:space="preserve">                                       日期：</w:t>
      </w:r>
    </w:p>
    <w:p w:rsidR="00A455AC" w:rsidRDefault="00A455AC">
      <w:pPr>
        <w:pStyle w:val="2"/>
        <w:rPr>
          <w:rFonts w:ascii="仿宋" w:eastAsia="仿宋" w:hAnsi="仿宋"/>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A455AC">
      <w:pPr>
        <w:spacing w:line="560" w:lineRule="exact"/>
        <w:jc w:val="center"/>
        <w:rPr>
          <w:rFonts w:ascii="仿宋" w:eastAsia="仿宋" w:hAnsi="仿宋"/>
          <w:b/>
          <w:sz w:val="44"/>
          <w:szCs w:val="44"/>
        </w:rPr>
      </w:pPr>
    </w:p>
    <w:p w:rsidR="00A455AC" w:rsidRDefault="009F0EA1">
      <w:pPr>
        <w:spacing w:line="560" w:lineRule="exact"/>
        <w:jc w:val="center"/>
        <w:rPr>
          <w:rFonts w:ascii="仿宋" w:eastAsia="仿宋" w:hAnsi="仿宋" w:cs="Lucida Sans Unicode"/>
          <w:b/>
          <w:sz w:val="36"/>
          <w:szCs w:val="36"/>
        </w:rPr>
        <w:sectPr w:rsidR="00A455AC">
          <w:pgSz w:w="11906" w:h="16838"/>
          <w:pgMar w:top="1440" w:right="1800" w:bottom="1440" w:left="1800" w:header="851" w:footer="992" w:gutter="0"/>
          <w:cols w:space="720"/>
          <w:docGrid w:type="lines" w:linePitch="312"/>
        </w:sectPr>
      </w:pPr>
      <w:r>
        <w:rPr>
          <w:rFonts w:ascii="仿宋" w:eastAsia="仿宋" w:hAnsi="仿宋" w:hint="eastAsia"/>
          <w:b/>
          <w:sz w:val="44"/>
          <w:szCs w:val="44"/>
        </w:rPr>
        <w:br w:type="page"/>
      </w:r>
      <w:r>
        <w:rPr>
          <w:rFonts w:ascii="仿宋" w:eastAsia="仿宋" w:hAnsi="仿宋" w:cs="Lucida Sans Unicode" w:hint="eastAsia"/>
          <w:b/>
          <w:sz w:val="36"/>
          <w:szCs w:val="36"/>
        </w:rPr>
        <w:lastRenderedPageBreak/>
        <w:t>“供应商资格要求”中要求</w:t>
      </w:r>
      <w:r>
        <w:rPr>
          <w:rFonts w:ascii="仿宋" w:eastAsia="仿宋" w:hAnsi="仿宋" w:cs="Lucida Sans Unicode"/>
          <w:b/>
          <w:sz w:val="36"/>
          <w:szCs w:val="36"/>
        </w:rPr>
        <w:t>的其他</w:t>
      </w:r>
      <w:r>
        <w:rPr>
          <w:rFonts w:ascii="仿宋" w:eastAsia="仿宋" w:hAnsi="仿宋" w:cs="Lucida Sans Unicode" w:hint="eastAsia"/>
          <w:b/>
          <w:sz w:val="36"/>
          <w:szCs w:val="36"/>
        </w:rPr>
        <w:t>相关文件</w:t>
      </w:r>
    </w:p>
    <w:p w:rsidR="00A455AC" w:rsidRDefault="009F0EA1">
      <w:pPr>
        <w:spacing w:line="560" w:lineRule="exact"/>
        <w:jc w:val="center"/>
        <w:rPr>
          <w:rFonts w:ascii="仿宋" w:eastAsia="仿宋" w:hAnsi="仿宋" w:cs="Lucida Sans Unicode"/>
          <w:b/>
          <w:sz w:val="36"/>
          <w:szCs w:val="36"/>
        </w:rPr>
      </w:pPr>
      <w:r>
        <w:rPr>
          <w:rFonts w:ascii="仿宋" w:eastAsia="仿宋" w:hAnsi="仿宋" w:cs="Lucida Sans Unicode" w:hint="eastAsia"/>
          <w:b/>
          <w:sz w:val="36"/>
          <w:szCs w:val="36"/>
        </w:rPr>
        <w:lastRenderedPageBreak/>
        <w:t>资格性审查响应表</w:t>
      </w:r>
    </w:p>
    <w:p w:rsidR="00A455AC" w:rsidRDefault="00A455AC">
      <w:pPr>
        <w:spacing w:line="360" w:lineRule="auto"/>
        <w:ind w:firstLineChars="200" w:firstLine="480"/>
        <w:rPr>
          <w:rFonts w:ascii="仿宋" w:eastAsia="仿宋" w:hAnsi="仿宋"/>
          <w:sz w:val="24"/>
        </w:rPr>
      </w:pPr>
    </w:p>
    <w:p w:rsidR="00A455AC" w:rsidRDefault="009F0EA1">
      <w:pPr>
        <w:spacing w:line="360" w:lineRule="auto"/>
        <w:ind w:firstLineChars="200" w:firstLine="480"/>
        <w:rPr>
          <w:rFonts w:ascii="仿宋" w:eastAsia="仿宋" w:hAnsi="仿宋"/>
          <w:b/>
          <w:sz w:val="24"/>
        </w:rPr>
      </w:pPr>
      <w:r>
        <w:rPr>
          <w:rFonts w:ascii="仿宋" w:eastAsia="仿宋" w:hAnsi="仿宋" w:hint="eastAsia"/>
          <w:sz w:val="24"/>
        </w:rPr>
        <w:t>说明：供应商必须仔细阅读招标文件中所有资格性审查内容，对所有资格性审查条款的响应情况逐项列入下表，并对其响应情况进行说明。未列入下表的视作供应商不响应。</w:t>
      </w:r>
    </w:p>
    <w:p w:rsidR="00A455AC" w:rsidRDefault="00A455AC">
      <w:pPr>
        <w:spacing w:line="360" w:lineRule="auto"/>
        <w:ind w:firstLineChars="200" w:firstLine="482"/>
        <w:rPr>
          <w:rFonts w:ascii="仿宋" w:eastAsia="仿宋" w:hAnsi="仿宋"/>
          <w:b/>
          <w:sz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1215"/>
        <w:gridCol w:w="1729"/>
        <w:gridCol w:w="921"/>
        <w:gridCol w:w="751"/>
        <w:gridCol w:w="2254"/>
        <w:gridCol w:w="1140"/>
      </w:tblGrid>
      <w:tr w:rsidR="00A455AC">
        <w:trPr>
          <w:trHeight w:val="575"/>
        </w:trPr>
        <w:tc>
          <w:tcPr>
            <w:tcW w:w="754" w:type="dxa"/>
            <w:tcBorders>
              <w:top w:val="single" w:sz="4" w:space="0" w:color="auto"/>
              <w:left w:val="single" w:sz="4" w:space="0" w:color="auto"/>
              <w:bottom w:val="single" w:sz="4" w:space="0" w:color="auto"/>
              <w:right w:val="single" w:sz="4" w:space="0" w:color="auto"/>
            </w:tcBorders>
          </w:tcPr>
          <w:p w:rsidR="00A455AC" w:rsidRDefault="009F0EA1">
            <w:pPr>
              <w:spacing w:line="480" w:lineRule="exact"/>
              <w:jc w:val="center"/>
              <w:rPr>
                <w:rFonts w:ascii="仿宋" w:eastAsia="仿宋" w:hAnsi="仿宋"/>
                <w:b/>
                <w:szCs w:val="21"/>
              </w:rPr>
            </w:pPr>
            <w:r>
              <w:rPr>
                <w:rFonts w:ascii="仿宋" w:eastAsia="仿宋" w:hAnsi="仿宋" w:hint="eastAsia"/>
                <w:b/>
                <w:szCs w:val="21"/>
              </w:rPr>
              <w:t>序号</w:t>
            </w:r>
          </w:p>
        </w:tc>
        <w:tc>
          <w:tcPr>
            <w:tcW w:w="1215" w:type="dxa"/>
            <w:tcBorders>
              <w:top w:val="single" w:sz="4" w:space="0" w:color="auto"/>
              <w:left w:val="single" w:sz="4" w:space="0" w:color="auto"/>
              <w:bottom w:val="single" w:sz="4" w:space="0" w:color="auto"/>
              <w:right w:val="single" w:sz="4" w:space="0" w:color="auto"/>
            </w:tcBorders>
          </w:tcPr>
          <w:p w:rsidR="00A455AC" w:rsidRDefault="009F0EA1">
            <w:pPr>
              <w:spacing w:line="480" w:lineRule="exact"/>
              <w:jc w:val="center"/>
              <w:rPr>
                <w:rFonts w:ascii="仿宋" w:eastAsia="仿宋" w:hAnsi="仿宋"/>
                <w:b/>
                <w:szCs w:val="21"/>
              </w:rPr>
            </w:pPr>
            <w:r>
              <w:rPr>
                <w:rFonts w:ascii="仿宋" w:eastAsia="仿宋" w:hAnsi="仿宋" w:hint="eastAsia"/>
                <w:b/>
                <w:szCs w:val="21"/>
              </w:rPr>
              <w:t>评审因素</w:t>
            </w:r>
          </w:p>
        </w:tc>
        <w:tc>
          <w:tcPr>
            <w:tcW w:w="1729" w:type="dxa"/>
            <w:tcBorders>
              <w:top w:val="single" w:sz="4" w:space="0" w:color="auto"/>
              <w:left w:val="single" w:sz="4" w:space="0" w:color="auto"/>
              <w:bottom w:val="single" w:sz="4" w:space="0" w:color="auto"/>
              <w:right w:val="single" w:sz="4" w:space="0" w:color="auto"/>
            </w:tcBorders>
          </w:tcPr>
          <w:p w:rsidR="00A455AC" w:rsidRDefault="009F0EA1">
            <w:pPr>
              <w:spacing w:line="480" w:lineRule="exact"/>
              <w:jc w:val="center"/>
              <w:rPr>
                <w:rFonts w:ascii="仿宋" w:eastAsia="仿宋" w:hAnsi="仿宋"/>
                <w:b/>
                <w:szCs w:val="21"/>
              </w:rPr>
            </w:pPr>
            <w:r>
              <w:rPr>
                <w:rFonts w:ascii="仿宋" w:eastAsia="仿宋" w:hAnsi="仿宋" w:hint="eastAsia"/>
                <w:b/>
                <w:szCs w:val="21"/>
              </w:rPr>
              <w:t>评审标准</w:t>
            </w:r>
          </w:p>
        </w:tc>
        <w:tc>
          <w:tcPr>
            <w:tcW w:w="921" w:type="dxa"/>
            <w:tcBorders>
              <w:top w:val="single" w:sz="4" w:space="0" w:color="auto"/>
              <w:left w:val="single" w:sz="4" w:space="0" w:color="auto"/>
              <w:bottom w:val="single" w:sz="4" w:space="0" w:color="auto"/>
              <w:right w:val="single" w:sz="4" w:space="0" w:color="auto"/>
            </w:tcBorders>
          </w:tcPr>
          <w:p w:rsidR="00A455AC" w:rsidRDefault="009F0EA1">
            <w:pPr>
              <w:spacing w:line="480" w:lineRule="exact"/>
              <w:jc w:val="center"/>
              <w:rPr>
                <w:rFonts w:ascii="仿宋" w:eastAsia="仿宋" w:hAnsi="仿宋"/>
                <w:b/>
                <w:szCs w:val="21"/>
              </w:rPr>
            </w:pPr>
            <w:r>
              <w:rPr>
                <w:rFonts w:ascii="仿宋" w:eastAsia="仿宋" w:hAnsi="仿宋" w:hint="eastAsia"/>
                <w:b/>
                <w:szCs w:val="21"/>
              </w:rPr>
              <w:t>起页</w:t>
            </w:r>
          </w:p>
        </w:tc>
        <w:tc>
          <w:tcPr>
            <w:tcW w:w="751" w:type="dxa"/>
            <w:tcBorders>
              <w:top w:val="single" w:sz="4" w:space="0" w:color="auto"/>
              <w:left w:val="single" w:sz="4" w:space="0" w:color="auto"/>
              <w:bottom w:val="single" w:sz="4" w:space="0" w:color="auto"/>
              <w:right w:val="single" w:sz="4" w:space="0" w:color="auto"/>
            </w:tcBorders>
          </w:tcPr>
          <w:p w:rsidR="00A455AC" w:rsidRDefault="009F0EA1">
            <w:pPr>
              <w:spacing w:line="480" w:lineRule="exact"/>
              <w:jc w:val="center"/>
              <w:rPr>
                <w:rFonts w:ascii="仿宋" w:eastAsia="仿宋" w:hAnsi="仿宋"/>
                <w:b/>
                <w:szCs w:val="21"/>
              </w:rPr>
            </w:pPr>
            <w:r>
              <w:rPr>
                <w:rFonts w:ascii="仿宋" w:eastAsia="仿宋" w:hAnsi="仿宋" w:hint="eastAsia"/>
                <w:b/>
                <w:szCs w:val="21"/>
              </w:rPr>
              <w:t>止页</w:t>
            </w:r>
          </w:p>
        </w:tc>
        <w:tc>
          <w:tcPr>
            <w:tcW w:w="2254" w:type="dxa"/>
            <w:tcBorders>
              <w:top w:val="single" w:sz="4" w:space="0" w:color="auto"/>
              <w:left w:val="single" w:sz="4" w:space="0" w:color="auto"/>
              <w:bottom w:val="single" w:sz="4" w:space="0" w:color="auto"/>
              <w:right w:val="single" w:sz="4" w:space="0" w:color="auto"/>
            </w:tcBorders>
          </w:tcPr>
          <w:p w:rsidR="00A455AC" w:rsidRDefault="009F0EA1">
            <w:pPr>
              <w:spacing w:line="480" w:lineRule="exact"/>
              <w:jc w:val="center"/>
              <w:rPr>
                <w:rFonts w:ascii="仿宋" w:eastAsia="仿宋" w:hAnsi="仿宋"/>
                <w:b/>
                <w:szCs w:val="21"/>
              </w:rPr>
            </w:pPr>
            <w:r>
              <w:rPr>
                <w:rFonts w:ascii="仿宋" w:eastAsia="仿宋" w:hAnsi="仿宋" w:hint="eastAsia"/>
                <w:b/>
                <w:szCs w:val="21"/>
              </w:rPr>
              <w:t>响应情况</w:t>
            </w:r>
            <w:r>
              <w:rPr>
                <w:rFonts w:ascii="仿宋" w:eastAsia="仿宋" w:hAnsi="仿宋" w:hint="eastAsia"/>
                <w:szCs w:val="21"/>
              </w:rPr>
              <w:t>（＋/-/=）</w:t>
            </w:r>
          </w:p>
        </w:tc>
        <w:tc>
          <w:tcPr>
            <w:tcW w:w="1140" w:type="dxa"/>
            <w:tcBorders>
              <w:top w:val="single" w:sz="4" w:space="0" w:color="auto"/>
              <w:left w:val="single" w:sz="4" w:space="0" w:color="auto"/>
              <w:bottom w:val="single" w:sz="4" w:space="0" w:color="auto"/>
              <w:right w:val="single" w:sz="4" w:space="0" w:color="auto"/>
            </w:tcBorders>
          </w:tcPr>
          <w:p w:rsidR="00A455AC" w:rsidRDefault="009F0EA1">
            <w:pPr>
              <w:spacing w:line="480" w:lineRule="exact"/>
              <w:jc w:val="center"/>
              <w:rPr>
                <w:rFonts w:ascii="仿宋" w:eastAsia="仿宋" w:hAnsi="仿宋"/>
                <w:b/>
                <w:szCs w:val="21"/>
              </w:rPr>
            </w:pPr>
            <w:r>
              <w:rPr>
                <w:rFonts w:ascii="仿宋" w:eastAsia="仿宋" w:hAnsi="仿宋" w:hint="eastAsia"/>
                <w:b/>
                <w:szCs w:val="21"/>
              </w:rPr>
              <w:t>备注</w:t>
            </w:r>
          </w:p>
        </w:tc>
      </w:tr>
      <w:tr w:rsidR="00A455AC">
        <w:trPr>
          <w:trHeight w:val="960"/>
        </w:trPr>
        <w:tc>
          <w:tcPr>
            <w:tcW w:w="754" w:type="dxa"/>
            <w:tcBorders>
              <w:top w:val="single" w:sz="4" w:space="0" w:color="auto"/>
              <w:left w:val="single" w:sz="4" w:space="0" w:color="auto"/>
              <w:bottom w:val="single" w:sz="4" w:space="0" w:color="auto"/>
              <w:right w:val="single" w:sz="4" w:space="0" w:color="auto"/>
            </w:tcBorders>
            <w:vAlign w:val="center"/>
          </w:tcPr>
          <w:p w:rsidR="00A455AC" w:rsidRDefault="009F0EA1">
            <w:pPr>
              <w:spacing w:line="320" w:lineRule="exact"/>
              <w:jc w:val="center"/>
              <w:rPr>
                <w:rFonts w:ascii="仿宋" w:eastAsia="仿宋" w:hAnsi="仿宋"/>
                <w:b/>
                <w:color w:val="000000"/>
                <w:szCs w:val="21"/>
              </w:rPr>
            </w:pPr>
            <w:r>
              <w:rPr>
                <w:rFonts w:ascii="仿宋" w:eastAsia="仿宋" w:hAnsi="仿宋" w:hint="eastAsia"/>
                <w:b/>
                <w:color w:val="000000"/>
                <w:szCs w:val="21"/>
              </w:rPr>
              <w:t>1</w:t>
            </w:r>
          </w:p>
        </w:tc>
        <w:tc>
          <w:tcPr>
            <w:tcW w:w="1215" w:type="dxa"/>
            <w:tcBorders>
              <w:top w:val="single" w:sz="4" w:space="0" w:color="auto"/>
              <w:left w:val="single" w:sz="4" w:space="0" w:color="auto"/>
              <w:right w:val="single" w:sz="4" w:space="0" w:color="auto"/>
            </w:tcBorders>
            <w:vAlign w:val="center"/>
          </w:tcPr>
          <w:p w:rsidR="00A455AC" w:rsidRDefault="00A455AC">
            <w:pPr>
              <w:spacing w:line="480" w:lineRule="exact"/>
              <w:jc w:val="center"/>
              <w:rPr>
                <w:rFonts w:ascii="仿宋" w:eastAsia="仿宋" w:hAnsi="仿宋"/>
                <w:b/>
                <w:szCs w:val="21"/>
              </w:rPr>
            </w:pPr>
          </w:p>
        </w:tc>
        <w:tc>
          <w:tcPr>
            <w:tcW w:w="1729" w:type="dxa"/>
            <w:tcBorders>
              <w:top w:val="single" w:sz="4" w:space="0" w:color="auto"/>
              <w:left w:val="single" w:sz="4" w:space="0" w:color="auto"/>
              <w:bottom w:val="single" w:sz="4" w:space="0" w:color="auto"/>
              <w:right w:val="single" w:sz="4" w:space="0" w:color="auto"/>
            </w:tcBorders>
          </w:tcPr>
          <w:p w:rsidR="00A455AC" w:rsidRDefault="00A455AC">
            <w:pPr>
              <w:spacing w:line="320" w:lineRule="exact"/>
              <w:rPr>
                <w:rFonts w:ascii="仿宋" w:eastAsia="仿宋" w:hAnsi="仿宋" w:cs="宋体"/>
                <w:color w:val="000000"/>
                <w:kern w:val="0"/>
                <w:sz w:val="20"/>
                <w:szCs w:val="20"/>
              </w:rPr>
            </w:pPr>
          </w:p>
        </w:tc>
        <w:tc>
          <w:tcPr>
            <w:tcW w:w="921"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751"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2254"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1140"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r>
      <w:tr w:rsidR="00A455AC">
        <w:trPr>
          <w:trHeight w:val="795"/>
        </w:trPr>
        <w:tc>
          <w:tcPr>
            <w:tcW w:w="754" w:type="dxa"/>
            <w:tcBorders>
              <w:top w:val="single" w:sz="4" w:space="0" w:color="auto"/>
              <w:left w:val="single" w:sz="4" w:space="0" w:color="auto"/>
              <w:bottom w:val="single" w:sz="4" w:space="0" w:color="auto"/>
              <w:right w:val="single" w:sz="4" w:space="0" w:color="auto"/>
            </w:tcBorders>
            <w:vAlign w:val="center"/>
          </w:tcPr>
          <w:p w:rsidR="00A455AC" w:rsidRDefault="009F0EA1">
            <w:pPr>
              <w:spacing w:line="320" w:lineRule="exact"/>
              <w:jc w:val="center"/>
              <w:rPr>
                <w:rFonts w:ascii="仿宋" w:eastAsia="仿宋" w:hAnsi="仿宋"/>
                <w:b/>
                <w:color w:val="000000"/>
                <w:szCs w:val="21"/>
              </w:rPr>
            </w:pPr>
            <w:r>
              <w:rPr>
                <w:rFonts w:ascii="仿宋" w:eastAsia="仿宋" w:hAnsi="仿宋" w:hint="eastAsia"/>
                <w:b/>
                <w:color w:val="000000"/>
                <w:szCs w:val="21"/>
              </w:rPr>
              <w:t>2</w:t>
            </w:r>
          </w:p>
        </w:tc>
        <w:tc>
          <w:tcPr>
            <w:tcW w:w="1215" w:type="dxa"/>
            <w:tcBorders>
              <w:left w:val="single" w:sz="4" w:space="0" w:color="auto"/>
              <w:right w:val="single" w:sz="4" w:space="0" w:color="auto"/>
            </w:tcBorders>
            <w:vAlign w:val="center"/>
          </w:tcPr>
          <w:p w:rsidR="00A455AC" w:rsidRDefault="00A455AC">
            <w:pPr>
              <w:spacing w:line="480" w:lineRule="exact"/>
              <w:jc w:val="center"/>
              <w:rPr>
                <w:rFonts w:ascii="仿宋" w:eastAsia="仿宋" w:hAnsi="仿宋"/>
                <w:b/>
                <w:szCs w:val="21"/>
              </w:rPr>
            </w:pPr>
          </w:p>
        </w:tc>
        <w:tc>
          <w:tcPr>
            <w:tcW w:w="1729" w:type="dxa"/>
            <w:tcBorders>
              <w:top w:val="single" w:sz="4" w:space="0" w:color="auto"/>
              <w:left w:val="single" w:sz="4" w:space="0" w:color="auto"/>
              <w:bottom w:val="single" w:sz="4" w:space="0" w:color="auto"/>
              <w:right w:val="single" w:sz="4" w:space="0" w:color="auto"/>
            </w:tcBorders>
          </w:tcPr>
          <w:p w:rsidR="00A455AC" w:rsidRDefault="00A455AC">
            <w:pPr>
              <w:spacing w:line="320" w:lineRule="exact"/>
              <w:rPr>
                <w:rFonts w:ascii="仿宋" w:eastAsia="仿宋" w:hAnsi="仿宋" w:cs="宋体"/>
                <w:color w:val="000000"/>
                <w:kern w:val="0"/>
                <w:sz w:val="20"/>
                <w:szCs w:val="20"/>
              </w:rPr>
            </w:pPr>
          </w:p>
        </w:tc>
        <w:tc>
          <w:tcPr>
            <w:tcW w:w="921"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751"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2254"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1140"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r>
      <w:tr w:rsidR="00A455AC">
        <w:trPr>
          <w:trHeight w:val="945"/>
        </w:trPr>
        <w:tc>
          <w:tcPr>
            <w:tcW w:w="754" w:type="dxa"/>
            <w:tcBorders>
              <w:top w:val="single" w:sz="4" w:space="0" w:color="auto"/>
              <w:left w:val="single" w:sz="4" w:space="0" w:color="auto"/>
              <w:bottom w:val="single" w:sz="4" w:space="0" w:color="auto"/>
              <w:right w:val="single" w:sz="4" w:space="0" w:color="auto"/>
            </w:tcBorders>
            <w:vAlign w:val="center"/>
          </w:tcPr>
          <w:p w:rsidR="00A455AC" w:rsidRDefault="009F0EA1">
            <w:pPr>
              <w:spacing w:line="320" w:lineRule="exact"/>
              <w:jc w:val="center"/>
              <w:rPr>
                <w:rFonts w:ascii="仿宋" w:eastAsia="仿宋" w:hAnsi="仿宋"/>
                <w:b/>
                <w:color w:val="000000"/>
                <w:szCs w:val="21"/>
              </w:rPr>
            </w:pPr>
            <w:r>
              <w:rPr>
                <w:rFonts w:ascii="仿宋" w:eastAsia="仿宋" w:hAnsi="仿宋" w:hint="eastAsia"/>
                <w:b/>
                <w:color w:val="000000"/>
                <w:szCs w:val="21"/>
              </w:rPr>
              <w:t>3</w:t>
            </w:r>
          </w:p>
        </w:tc>
        <w:tc>
          <w:tcPr>
            <w:tcW w:w="1215" w:type="dxa"/>
            <w:tcBorders>
              <w:left w:val="single" w:sz="4" w:space="0" w:color="auto"/>
              <w:right w:val="single" w:sz="4" w:space="0" w:color="auto"/>
            </w:tcBorders>
            <w:vAlign w:val="center"/>
          </w:tcPr>
          <w:p w:rsidR="00A455AC" w:rsidRDefault="00A455AC">
            <w:pPr>
              <w:spacing w:line="480" w:lineRule="exact"/>
              <w:jc w:val="center"/>
              <w:rPr>
                <w:rFonts w:ascii="仿宋" w:eastAsia="仿宋" w:hAnsi="仿宋"/>
                <w:b/>
                <w:szCs w:val="21"/>
              </w:rPr>
            </w:pPr>
          </w:p>
        </w:tc>
        <w:tc>
          <w:tcPr>
            <w:tcW w:w="1729" w:type="dxa"/>
            <w:tcBorders>
              <w:top w:val="single" w:sz="4" w:space="0" w:color="auto"/>
              <w:left w:val="single" w:sz="4" w:space="0" w:color="auto"/>
              <w:bottom w:val="single" w:sz="4" w:space="0" w:color="auto"/>
              <w:right w:val="single" w:sz="4" w:space="0" w:color="auto"/>
            </w:tcBorders>
          </w:tcPr>
          <w:p w:rsidR="00A455AC" w:rsidRDefault="00A455AC">
            <w:pPr>
              <w:spacing w:line="320" w:lineRule="exact"/>
              <w:rPr>
                <w:rFonts w:ascii="仿宋" w:eastAsia="仿宋" w:hAnsi="仿宋" w:cs="宋体"/>
                <w:color w:val="000000"/>
                <w:kern w:val="0"/>
                <w:sz w:val="20"/>
                <w:szCs w:val="20"/>
              </w:rPr>
            </w:pPr>
          </w:p>
        </w:tc>
        <w:tc>
          <w:tcPr>
            <w:tcW w:w="921"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751"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2254"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1140"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r>
      <w:tr w:rsidR="00A455AC">
        <w:trPr>
          <w:trHeight w:val="490"/>
        </w:trPr>
        <w:tc>
          <w:tcPr>
            <w:tcW w:w="754" w:type="dxa"/>
            <w:tcBorders>
              <w:top w:val="single" w:sz="4" w:space="0" w:color="auto"/>
              <w:left w:val="single" w:sz="4" w:space="0" w:color="auto"/>
              <w:bottom w:val="single" w:sz="4" w:space="0" w:color="auto"/>
              <w:right w:val="single" w:sz="4" w:space="0" w:color="auto"/>
            </w:tcBorders>
            <w:vAlign w:val="center"/>
          </w:tcPr>
          <w:p w:rsidR="00A455AC" w:rsidRDefault="009F0EA1">
            <w:pPr>
              <w:spacing w:line="320" w:lineRule="exact"/>
              <w:jc w:val="center"/>
              <w:rPr>
                <w:rFonts w:ascii="仿宋" w:eastAsia="仿宋" w:hAnsi="仿宋"/>
                <w:b/>
                <w:color w:val="000000"/>
                <w:szCs w:val="21"/>
              </w:rPr>
            </w:pPr>
            <w:r>
              <w:rPr>
                <w:rFonts w:ascii="仿宋" w:eastAsia="仿宋" w:hAnsi="仿宋" w:hint="eastAsia"/>
                <w:b/>
                <w:color w:val="000000"/>
                <w:szCs w:val="21"/>
              </w:rPr>
              <w:t>....</w:t>
            </w:r>
          </w:p>
          <w:p w:rsidR="00A455AC" w:rsidRDefault="009F0EA1">
            <w:pPr>
              <w:spacing w:line="320" w:lineRule="exact"/>
              <w:jc w:val="center"/>
              <w:rPr>
                <w:rFonts w:ascii="仿宋" w:eastAsia="仿宋" w:hAnsi="仿宋"/>
                <w:b/>
                <w:color w:val="000000"/>
                <w:szCs w:val="21"/>
              </w:rPr>
            </w:pPr>
            <w:r>
              <w:rPr>
                <w:rFonts w:ascii="仿宋" w:eastAsia="仿宋" w:hAnsi="仿宋" w:hint="eastAsia"/>
                <w:b/>
                <w:color w:val="000000"/>
                <w:szCs w:val="21"/>
              </w:rPr>
              <w:t>....</w:t>
            </w:r>
          </w:p>
        </w:tc>
        <w:tc>
          <w:tcPr>
            <w:tcW w:w="1215" w:type="dxa"/>
            <w:tcBorders>
              <w:left w:val="single" w:sz="4" w:space="0" w:color="auto"/>
              <w:right w:val="single" w:sz="4" w:space="0" w:color="auto"/>
            </w:tcBorders>
            <w:vAlign w:val="center"/>
          </w:tcPr>
          <w:p w:rsidR="00A455AC" w:rsidRDefault="00A455AC">
            <w:pPr>
              <w:spacing w:line="480" w:lineRule="exact"/>
              <w:jc w:val="center"/>
              <w:rPr>
                <w:rFonts w:ascii="仿宋" w:eastAsia="仿宋" w:hAnsi="仿宋"/>
                <w:b/>
                <w:szCs w:val="21"/>
              </w:rPr>
            </w:pPr>
          </w:p>
        </w:tc>
        <w:tc>
          <w:tcPr>
            <w:tcW w:w="1729" w:type="dxa"/>
            <w:tcBorders>
              <w:top w:val="single" w:sz="4" w:space="0" w:color="auto"/>
              <w:left w:val="single" w:sz="4" w:space="0" w:color="auto"/>
              <w:bottom w:val="single" w:sz="4" w:space="0" w:color="auto"/>
              <w:right w:val="single" w:sz="4" w:space="0" w:color="auto"/>
            </w:tcBorders>
          </w:tcPr>
          <w:p w:rsidR="00A455AC" w:rsidRDefault="00A455AC">
            <w:pPr>
              <w:spacing w:line="320" w:lineRule="exact"/>
              <w:rPr>
                <w:rFonts w:ascii="仿宋" w:eastAsia="仿宋" w:hAnsi="仿宋" w:cs="宋体"/>
                <w:color w:val="000000"/>
                <w:kern w:val="0"/>
                <w:sz w:val="20"/>
                <w:szCs w:val="20"/>
              </w:rPr>
            </w:pPr>
          </w:p>
        </w:tc>
        <w:tc>
          <w:tcPr>
            <w:tcW w:w="921"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751"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2254"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1140"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r>
    </w:tbl>
    <w:p w:rsidR="00A455AC" w:rsidRDefault="00A455AC">
      <w:pPr>
        <w:rPr>
          <w:rFonts w:ascii="仿宋" w:eastAsia="仿宋" w:hAnsi="仿宋"/>
          <w:sz w:val="24"/>
        </w:rPr>
      </w:pPr>
    </w:p>
    <w:p w:rsidR="00A455AC" w:rsidRDefault="009F0EA1">
      <w:pPr>
        <w:rPr>
          <w:rFonts w:ascii="仿宋" w:eastAsia="仿宋" w:hAnsi="仿宋"/>
        </w:rPr>
      </w:pPr>
      <w:r>
        <w:rPr>
          <w:rFonts w:ascii="仿宋" w:eastAsia="仿宋" w:hAnsi="仿宋" w:hint="eastAsia"/>
          <w:sz w:val="24"/>
        </w:rPr>
        <w:t xml:space="preserve">投标人全称（公章）： </w:t>
      </w:r>
    </w:p>
    <w:p w:rsidR="00A455AC" w:rsidRDefault="00A455AC">
      <w:pPr>
        <w:snapToGrid w:val="0"/>
        <w:rPr>
          <w:rFonts w:ascii="仿宋" w:eastAsia="仿宋" w:hAnsi="仿宋"/>
        </w:rPr>
      </w:pPr>
    </w:p>
    <w:p w:rsidR="00A455AC" w:rsidRDefault="009F0EA1">
      <w:pPr>
        <w:snapToGrid w:val="0"/>
        <w:rPr>
          <w:rFonts w:ascii="仿宋" w:eastAsia="仿宋" w:hAnsi="仿宋"/>
        </w:rPr>
      </w:pPr>
      <w:r>
        <w:rPr>
          <w:rFonts w:ascii="仿宋" w:eastAsia="仿宋" w:hAnsi="仿宋" w:hint="eastAsia"/>
        </w:rPr>
        <w:t>注：1.起止页码需与投标文件的自然页码相对照；若投标文件中没有项，页码可填写0 ；不准确可能造成评委无法直观定位应标内容而做出不利判断；</w:t>
      </w:r>
    </w:p>
    <w:p w:rsidR="00A455AC" w:rsidRDefault="009F0EA1">
      <w:pPr>
        <w:snapToGrid w:val="0"/>
        <w:ind w:leftChars="200" w:left="420"/>
        <w:rPr>
          <w:rFonts w:ascii="仿宋" w:eastAsia="仿宋" w:hAnsi="仿宋"/>
        </w:rPr>
      </w:pPr>
      <w:r>
        <w:rPr>
          <w:rFonts w:ascii="仿宋" w:eastAsia="仿宋" w:hAnsi="仿宋" w:hint="eastAsia"/>
        </w:rPr>
        <w:t>2.此表为表样，行数可自行添加，但表式不变。</w:t>
      </w:r>
      <w:r>
        <w:rPr>
          <w:rFonts w:ascii="仿宋" w:eastAsia="仿宋" w:hAnsi="仿宋" w:hint="eastAsia"/>
        </w:rPr>
        <w:br/>
        <w:t>3.“响应情况”用符号“+、=、-”分别表示优于、等于、低于（偏离）招标文件资格</w:t>
      </w:r>
    </w:p>
    <w:p w:rsidR="00A455AC" w:rsidRDefault="009F0EA1">
      <w:pPr>
        <w:snapToGrid w:val="0"/>
        <w:rPr>
          <w:rFonts w:ascii="仿宋" w:eastAsia="仿宋" w:hAnsi="仿宋"/>
        </w:rPr>
      </w:pPr>
      <w:r>
        <w:rPr>
          <w:rFonts w:ascii="仿宋" w:eastAsia="仿宋" w:hAnsi="仿宋" w:hint="eastAsia"/>
        </w:rPr>
        <w:t>性审查条款描述，必须逐项对应响应。</w:t>
      </w:r>
    </w:p>
    <w:p w:rsidR="00A455AC" w:rsidRDefault="00A455AC">
      <w:pPr>
        <w:spacing w:line="560" w:lineRule="exact"/>
        <w:jc w:val="center"/>
        <w:rPr>
          <w:rFonts w:ascii="仿宋" w:eastAsia="仿宋" w:hAnsi="仿宋" w:cs="Lucida Sans Unicode"/>
          <w:b/>
          <w:sz w:val="36"/>
          <w:szCs w:val="36"/>
        </w:rPr>
      </w:pPr>
    </w:p>
    <w:p w:rsidR="00A455AC" w:rsidRDefault="00A455AC">
      <w:pPr>
        <w:spacing w:line="560" w:lineRule="exact"/>
        <w:jc w:val="left"/>
        <w:rPr>
          <w:rFonts w:ascii="仿宋" w:eastAsia="仿宋" w:hAnsi="仿宋" w:cs="Lucida Sans Unicode"/>
          <w:sz w:val="24"/>
        </w:rPr>
        <w:sectPr w:rsidR="00A455AC">
          <w:pgSz w:w="11906" w:h="16838"/>
          <w:pgMar w:top="1440" w:right="1800" w:bottom="1440" w:left="1800" w:header="851" w:footer="992" w:gutter="0"/>
          <w:cols w:space="720"/>
          <w:docGrid w:type="lines" w:linePitch="312"/>
        </w:sectPr>
      </w:pPr>
    </w:p>
    <w:p w:rsidR="00A455AC" w:rsidRDefault="009F0EA1">
      <w:pPr>
        <w:spacing w:line="560" w:lineRule="exact"/>
        <w:jc w:val="center"/>
        <w:rPr>
          <w:rFonts w:ascii="仿宋" w:eastAsia="仿宋" w:hAnsi="仿宋" w:cs="Lucida Sans Unicode"/>
          <w:b/>
          <w:sz w:val="44"/>
          <w:szCs w:val="44"/>
        </w:rPr>
      </w:pPr>
      <w:r>
        <w:rPr>
          <w:rFonts w:ascii="仿宋" w:eastAsia="仿宋" w:hAnsi="仿宋" w:cs="Lucida Sans Unicode" w:hint="eastAsia"/>
          <w:b/>
          <w:sz w:val="44"/>
          <w:szCs w:val="44"/>
        </w:rPr>
        <w:lastRenderedPageBreak/>
        <w:t>法定代表人资格证明书</w:t>
      </w:r>
    </w:p>
    <w:p w:rsidR="00A455AC" w:rsidRDefault="009F0EA1">
      <w:pPr>
        <w:spacing w:line="560" w:lineRule="exact"/>
        <w:jc w:val="center"/>
        <w:rPr>
          <w:rFonts w:ascii="仿宋" w:eastAsia="仿宋" w:hAnsi="仿宋" w:cs="Lucida Sans Unicode"/>
          <w:sz w:val="24"/>
        </w:rPr>
      </w:pPr>
      <w:r>
        <w:rPr>
          <w:rFonts w:ascii="仿宋" w:eastAsia="仿宋" w:hAnsi="仿宋" w:cs="Lucida Sans Unicode" w:hint="eastAsia"/>
          <w:sz w:val="24"/>
        </w:rPr>
        <w:t>（法定代表人参加投标的，出具此证明书）</w:t>
      </w:r>
    </w:p>
    <w:p w:rsidR="00A455AC" w:rsidRDefault="00A455AC">
      <w:pPr>
        <w:spacing w:line="480" w:lineRule="exact"/>
        <w:rPr>
          <w:rFonts w:ascii="仿宋" w:eastAsia="仿宋" w:hAnsi="仿宋" w:cs="Lucida Sans Unicode"/>
          <w:sz w:val="24"/>
        </w:rPr>
      </w:pPr>
    </w:p>
    <w:p w:rsidR="00A455AC" w:rsidRDefault="009F0EA1">
      <w:pPr>
        <w:spacing w:before="100" w:beforeAutospacing="1" w:after="100" w:afterAutospacing="1" w:line="360" w:lineRule="auto"/>
        <w:rPr>
          <w:rFonts w:ascii="仿宋" w:eastAsia="仿宋" w:hAnsi="仿宋" w:cs="Lucida Sans Unicode"/>
          <w:b/>
          <w:sz w:val="28"/>
        </w:rPr>
      </w:pPr>
      <w:r>
        <w:rPr>
          <w:rFonts w:ascii="仿宋" w:eastAsia="仿宋" w:hAnsi="仿宋" w:cs="Lucida Sans Unicode"/>
          <w:b/>
          <w:sz w:val="28"/>
        </w:rPr>
        <w:t>致：海南省政府采购中心</w:t>
      </w:r>
    </w:p>
    <w:p w:rsidR="00A455AC" w:rsidRDefault="009F0EA1">
      <w:pPr>
        <w:spacing w:before="100" w:beforeAutospacing="1" w:after="100" w:afterAutospacing="1" w:line="360" w:lineRule="auto"/>
        <w:ind w:firstLineChars="225" w:firstLine="540"/>
        <w:rPr>
          <w:rFonts w:ascii="仿宋" w:eastAsia="仿宋" w:hAnsi="仿宋" w:cs="Lucida Sans Unicode"/>
          <w:sz w:val="24"/>
        </w:rPr>
      </w:pPr>
      <w:r>
        <w:rPr>
          <w:rFonts w:ascii="仿宋" w:eastAsia="仿宋" w:hAnsi="仿宋" w:cs="Lucida Sans Unicode" w:hint="eastAsia"/>
          <w:sz w:val="24"/>
          <w:u w:val="single"/>
        </w:rPr>
        <w:t xml:space="preserve">法定代表人姓名 </w:t>
      </w:r>
      <w:r>
        <w:rPr>
          <w:rFonts w:ascii="仿宋" w:eastAsia="仿宋" w:hAnsi="仿宋" w:cs="Lucida Sans Unicode" w:hint="eastAsia"/>
          <w:sz w:val="24"/>
        </w:rPr>
        <w:t>在我公司/单位担任</w:t>
      </w:r>
      <w:r>
        <w:rPr>
          <w:rFonts w:ascii="仿宋" w:eastAsia="仿宋" w:hAnsi="仿宋" w:cs="Lucida Sans Unicode" w:hint="eastAsia"/>
          <w:sz w:val="24"/>
          <w:u w:val="single"/>
        </w:rPr>
        <w:t xml:space="preserve"> 职务名称 </w:t>
      </w:r>
      <w:r>
        <w:rPr>
          <w:rFonts w:ascii="仿宋" w:eastAsia="仿宋" w:hAnsi="仿宋" w:cs="Lucida Sans Unicode" w:hint="eastAsia"/>
          <w:sz w:val="24"/>
        </w:rPr>
        <w:t>职务，是</w:t>
      </w:r>
      <w:r>
        <w:rPr>
          <w:rFonts w:ascii="仿宋" w:eastAsia="仿宋" w:hAnsi="仿宋" w:cs="Lucida Sans Unicode" w:hint="eastAsia"/>
          <w:sz w:val="24"/>
          <w:u w:val="single"/>
        </w:rPr>
        <w:t xml:space="preserve">     公司全称    </w:t>
      </w:r>
      <w:r>
        <w:rPr>
          <w:rFonts w:ascii="仿宋" w:eastAsia="仿宋" w:hAnsi="仿宋" w:cs="Lucida Sans Unicode" w:hint="eastAsia"/>
          <w:sz w:val="24"/>
        </w:rPr>
        <w:t xml:space="preserve">的法定代表人，拟将参加你单位组织的    </w:t>
      </w:r>
      <w:r>
        <w:rPr>
          <w:rFonts w:ascii="仿宋" w:eastAsia="仿宋" w:hAnsi="仿宋" w:cs="Lucida Sans Unicode"/>
          <w:b/>
          <w:sz w:val="24"/>
        </w:rPr>
        <w:t>采购项目</w:t>
      </w:r>
      <w:r>
        <w:rPr>
          <w:rFonts w:ascii="仿宋" w:eastAsia="仿宋" w:hAnsi="仿宋" w:cs="Lucida Sans Unicode" w:hint="eastAsia"/>
          <w:sz w:val="24"/>
        </w:rPr>
        <w:t>（项目编号:   ）第  包的投标活动并签署相关文件。</w:t>
      </w:r>
    </w:p>
    <w:p w:rsidR="00A455AC" w:rsidRDefault="009F0EA1">
      <w:pPr>
        <w:spacing w:before="100" w:beforeAutospacing="1" w:after="100" w:afterAutospacing="1" w:line="360" w:lineRule="auto"/>
        <w:ind w:firstLineChars="200" w:firstLine="480"/>
        <w:rPr>
          <w:rFonts w:ascii="仿宋" w:eastAsia="仿宋" w:hAnsi="仿宋" w:cs="Lucida Sans Unicode"/>
          <w:sz w:val="24"/>
        </w:rPr>
      </w:pPr>
      <w:r>
        <w:rPr>
          <w:rFonts w:ascii="仿宋" w:eastAsia="仿宋" w:hAnsi="仿宋" w:cs="Lucida Sans Unicode" w:hint="eastAsia"/>
          <w:sz w:val="24"/>
        </w:rPr>
        <w:t>特此证明。</w:t>
      </w:r>
    </w:p>
    <w:p w:rsidR="00A455AC" w:rsidRDefault="004D4D7E">
      <w:pPr>
        <w:spacing w:line="360" w:lineRule="auto"/>
        <w:jc w:val="center"/>
        <w:rPr>
          <w:rFonts w:ascii="仿宋" w:eastAsia="仿宋" w:hAnsi="仿宋" w:cs="Lucida Sans Unicode"/>
          <w:b/>
          <w:sz w:val="36"/>
          <w:szCs w:val="36"/>
        </w:rPr>
      </w:pPr>
      <w:r w:rsidRPr="004D4D7E">
        <w:rPr>
          <w:rFonts w:ascii="仿宋" w:eastAsia="仿宋" w:hAnsi="仿宋" w:cs="Lucida Sans Unicode"/>
          <w:kern w:val="0"/>
          <w:sz w:val="24"/>
        </w:rPr>
        <w:pict>
          <v:roundrect id="圆角矩形 2" o:spid="_x0000_s1026" style="position:absolute;left:0;text-align:left;margin-left:35.8pt;margin-top:23.65pt;width:385.5pt;height:237.1pt;z-index:251656704" arcsize="10923f" wrapcoords="2143 -68 1597 0 546 684 546 1025 336 1504 84 2119 -42 2871 -42 18524 126 19618 672 20848 1513 21532 1681 21532 19877 21532 20045 21532 20886 20848 21432 19618 21642 18524 21642 3213 21474 2119 21138 1299 21054 684 19961 0 19415 -68 2143 -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" strokeweight="1pt">
            <v:stroke dashstyle="dash"/>
            <v:textbox>
              <w:txbxContent>
                <w:p w:rsidR="00426710" w:rsidRDefault="00426710">
                  <w:pPr>
                    <w:jc w:val="center"/>
                    <w:rPr>
                      <w:b/>
                    </w:rPr>
                  </w:pPr>
                </w:p>
                <w:p w:rsidR="00426710" w:rsidRDefault="00426710">
                  <w:pPr>
                    <w:jc w:val="center"/>
                    <w:rPr>
                      <w:b/>
                    </w:rPr>
                  </w:pPr>
                </w:p>
                <w:p w:rsidR="00426710" w:rsidRDefault="00426710">
                  <w:pPr>
                    <w:jc w:val="center"/>
                    <w:rPr>
                      <w:b/>
                    </w:rPr>
                  </w:pPr>
                  <w:r>
                    <w:rPr>
                      <w:rFonts w:hint="eastAsia"/>
                      <w:b/>
                    </w:rPr>
                    <w:t>(</w:t>
                  </w:r>
                  <w:r>
                    <w:rPr>
                      <w:b/>
                    </w:rPr>
                    <w:t>*</w:t>
                  </w:r>
                  <w:r>
                    <w:rPr>
                      <w:b/>
                    </w:rPr>
                    <w:t>此处粘贴法定代表人的身份证</w:t>
                  </w:r>
                  <w:r>
                    <w:rPr>
                      <w:rFonts w:hint="eastAsia"/>
                      <w:b/>
                    </w:rPr>
                    <w:t>正反面</w:t>
                  </w:r>
                  <w:r>
                    <w:rPr>
                      <w:b/>
                    </w:rPr>
                    <w:t>图像或复印件</w:t>
                  </w:r>
                  <w:r>
                    <w:rPr>
                      <w:rFonts w:hint="eastAsia"/>
                      <w:b/>
                    </w:rPr>
                    <w:t>)</w:t>
                  </w:r>
                </w:p>
              </w:txbxContent>
            </v:textbox>
            <w10:wrap type="tight"/>
          </v:roundrect>
        </w:pict>
      </w:r>
    </w:p>
    <w:p w:rsidR="00A455AC" w:rsidRDefault="00A455AC" w:rsidP="004D4D7E">
      <w:pPr>
        <w:spacing w:beforeLines="100" w:afterLines="100" w:line="480" w:lineRule="exact"/>
        <w:jc w:val="center"/>
        <w:rPr>
          <w:rFonts w:ascii="仿宋" w:eastAsia="仿宋" w:hAnsi="仿宋" w:cs="Lucida Sans Unicode"/>
          <w:b/>
          <w:sz w:val="36"/>
          <w:szCs w:val="36"/>
        </w:rPr>
      </w:pPr>
    </w:p>
    <w:p w:rsidR="00A455AC" w:rsidRDefault="00A455AC">
      <w:pPr>
        <w:spacing w:line="480" w:lineRule="exact"/>
        <w:jc w:val="right"/>
        <w:rPr>
          <w:rFonts w:ascii="仿宋" w:eastAsia="仿宋" w:hAnsi="仿宋" w:cs="Lucida Sans Unicode"/>
          <w:kern w:val="0"/>
          <w:sz w:val="24"/>
        </w:rPr>
      </w:pPr>
    </w:p>
    <w:p w:rsidR="00A455AC" w:rsidRDefault="00A455AC">
      <w:pPr>
        <w:spacing w:line="480" w:lineRule="exact"/>
        <w:jc w:val="right"/>
        <w:rPr>
          <w:rFonts w:ascii="仿宋" w:eastAsia="仿宋" w:hAnsi="仿宋" w:cs="Lucida Sans Unicode"/>
          <w:kern w:val="0"/>
          <w:sz w:val="24"/>
        </w:rPr>
      </w:pPr>
    </w:p>
    <w:p w:rsidR="00A455AC" w:rsidRDefault="00A455AC">
      <w:pPr>
        <w:spacing w:line="480" w:lineRule="exact"/>
        <w:ind w:right="240"/>
        <w:jc w:val="right"/>
        <w:rPr>
          <w:rFonts w:ascii="仿宋" w:eastAsia="仿宋" w:hAnsi="仿宋" w:cs="Lucida Sans Unicode"/>
          <w:kern w:val="0"/>
          <w:sz w:val="24"/>
        </w:rPr>
      </w:pPr>
    </w:p>
    <w:p w:rsidR="00A455AC" w:rsidRDefault="00A455AC">
      <w:pPr>
        <w:spacing w:line="480" w:lineRule="exact"/>
        <w:ind w:right="240"/>
        <w:jc w:val="right"/>
        <w:rPr>
          <w:rFonts w:ascii="仿宋" w:eastAsia="仿宋" w:hAnsi="仿宋" w:cs="Lucida Sans Unicode"/>
          <w:kern w:val="0"/>
          <w:sz w:val="24"/>
        </w:rPr>
      </w:pPr>
    </w:p>
    <w:p w:rsidR="00A455AC" w:rsidRDefault="00A455AC">
      <w:pPr>
        <w:spacing w:line="480" w:lineRule="exact"/>
        <w:ind w:right="240"/>
        <w:jc w:val="right"/>
        <w:rPr>
          <w:rFonts w:ascii="仿宋" w:eastAsia="仿宋" w:hAnsi="仿宋" w:cs="Lucida Sans Unicode"/>
          <w:kern w:val="0"/>
          <w:sz w:val="24"/>
        </w:rPr>
      </w:pPr>
    </w:p>
    <w:p w:rsidR="00A455AC" w:rsidRDefault="00A455AC">
      <w:pPr>
        <w:spacing w:line="480" w:lineRule="exact"/>
        <w:ind w:right="240"/>
        <w:jc w:val="right"/>
        <w:rPr>
          <w:rFonts w:ascii="仿宋" w:eastAsia="仿宋" w:hAnsi="仿宋" w:cs="Lucida Sans Unicode"/>
          <w:kern w:val="0"/>
          <w:sz w:val="24"/>
        </w:rPr>
      </w:pPr>
    </w:p>
    <w:p w:rsidR="00A455AC" w:rsidRDefault="00A455AC">
      <w:pPr>
        <w:spacing w:before="100" w:beforeAutospacing="1" w:after="100" w:afterAutospacing="1" w:line="360" w:lineRule="auto"/>
        <w:ind w:leftChars="500" w:left="1050" w:firstLineChars="200" w:firstLine="482"/>
        <w:rPr>
          <w:rFonts w:ascii="仿宋" w:eastAsia="仿宋" w:hAnsi="仿宋" w:cs="Lucida Sans Unicode"/>
          <w:b/>
          <w:sz w:val="24"/>
        </w:rPr>
      </w:pPr>
    </w:p>
    <w:p w:rsidR="00A455AC" w:rsidRDefault="00A455AC">
      <w:pPr>
        <w:spacing w:before="100" w:beforeAutospacing="1" w:after="100" w:afterAutospacing="1" w:line="360" w:lineRule="auto"/>
        <w:ind w:leftChars="500" w:left="1050" w:firstLineChars="200" w:firstLine="482"/>
        <w:rPr>
          <w:rFonts w:ascii="仿宋" w:eastAsia="仿宋" w:hAnsi="仿宋" w:cs="Lucida Sans Unicode"/>
          <w:b/>
          <w:sz w:val="24"/>
        </w:rPr>
      </w:pPr>
    </w:p>
    <w:p w:rsidR="00A455AC" w:rsidRDefault="009F0EA1">
      <w:pPr>
        <w:spacing w:before="100" w:beforeAutospacing="1" w:after="100" w:afterAutospacing="1" w:line="360" w:lineRule="auto"/>
        <w:ind w:leftChars="500" w:left="1050" w:firstLineChars="200" w:firstLine="482"/>
        <w:rPr>
          <w:rFonts w:ascii="仿宋" w:eastAsia="仿宋" w:hAnsi="仿宋" w:cs="Lucida Sans Unicode"/>
          <w:b/>
          <w:sz w:val="24"/>
          <w:u w:val="single"/>
        </w:rPr>
      </w:pPr>
      <w:r>
        <w:rPr>
          <w:rFonts w:ascii="仿宋" w:eastAsia="仿宋" w:hAnsi="仿宋" w:cs="Lucida Sans Unicode" w:hint="eastAsia"/>
          <w:b/>
          <w:sz w:val="24"/>
        </w:rPr>
        <w:t>法定代表人：</w:t>
      </w:r>
      <w:r>
        <w:rPr>
          <w:rFonts w:ascii="仿宋" w:eastAsia="仿宋" w:hAnsi="仿宋" w:cs="Lucida Sans Unicode" w:hint="eastAsia"/>
          <w:b/>
          <w:sz w:val="24"/>
          <w:u w:val="single"/>
        </w:rPr>
        <w:t xml:space="preserve">(签字或盖章)     </w:t>
      </w:r>
      <w:r>
        <w:rPr>
          <w:rFonts w:ascii="仿宋" w:eastAsia="仿宋" w:hAnsi="仿宋" w:cs="Lucida Sans Unicode" w:hint="eastAsia"/>
          <w:b/>
          <w:sz w:val="24"/>
        </w:rPr>
        <w:t xml:space="preserve">  签署日期：</w:t>
      </w:r>
    </w:p>
    <w:p w:rsidR="00A455AC" w:rsidRDefault="009F0EA1">
      <w:pPr>
        <w:spacing w:before="100" w:beforeAutospacing="1" w:after="100" w:afterAutospacing="1" w:line="360" w:lineRule="auto"/>
        <w:ind w:leftChars="500" w:left="1050" w:firstLineChars="200" w:firstLine="482"/>
        <w:rPr>
          <w:rFonts w:ascii="仿宋" w:eastAsia="仿宋" w:hAnsi="仿宋" w:cs="Lucida Sans Unicode"/>
          <w:b/>
          <w:sz w:val="24"/>
          <w:u w:val="single"/>
        </w:rPr>
      </w:pPr>
      <w:r>
        <w:rPr>
          <w:rFonts w:ascii="仿宋" w:eastAsia="仿宋" w:hAnsi="仿宋" w:cs="Lucida Sans Unicode" w:hint="eastAsia"/>
          <w:b/>
          <w:sz w:val="24"/>
        </w:rPr>
        <w:t>公司名称：</w:t>
      </w:r>
      <w:r>
        <w:rPr>
          <w:rFonts w:ascii="仿宋" w:eastAsia="仿宋" w:hAnsi="仿宋" w:cs="Lucida Sans Unicode" w:hint="eastAsia"/>
          <w:b/>
          <w:sz w:val="24"/>
          <w:u w:val="single"/>
        </w:rPr>
        <w:t xml:space="preserve">（加盖公章）                                  </w:t>
      </w:r>
    </w:p>
    <w:p w:rsidR="00A455AC" w:rsidRDefault="00A455AC">
      <w:pPr>
        <w:rPr>
          <w:rFonts w:ascii="仿宋" w:eastAsia="仿宋" w:hAnsi="仿宋" w:cs="Lucida Sans Unicode"/>
          <w:b/>
          <w:sz w:val="44"/>
          <w:szCs w:val="44"/>
        </w:rPr>
        <w:sectPr w:rsidR="00A455AC">
          <w:pgSz w:w="11906" w:h="16838"/>
          <w:pgMar w:top="1440" w:right="1800" w:bottom="1440" w:left="1800" w:header="851" w:footer="992" w:gutter="0"/>
          <w:cols w:space="720"/>
          <w:docGrid w:type="lines" w:linePitch="312"/>
        </w:sectPr>
      </w:pPr>
    </w:p>
    <w:p w:rsidR="00A455AC" w:rsidRDefault="009F0EA1">
      <w:pPr>
        <w:jc w:val="center"/>
        <w:rPr>
          <w:rFonts w:ascii="仿宋" w:eastAsia="仿宋" w:hAnsi="仿宋" w:cs="Lucida Sans Unicode"/>
          <w:b/>
          <w:sz w:val="44"/>
          <w:szCs w:val="44"/>
        </w:rPr>
      </w:pPr>
      <w:r>
        <w:rPr>
          <w:rFonts w:ascii="仿宋" w:eastAsia="仿宋" w:hAnsi="仿宋" w:cs="Lucida Sans Unicode" w:hint="eastAsia"/>
          <w:b/>
          <w:sz w:val="44"/>
          <w:szCs w:val="44"/>
        </w:rPr>
        <w:lastRenderedPageBreak/>
        <w:t>法定代表人授权委托书</w:t>
      </w:r>
    </w:p>
    <w:p w:rsidR="00A455AC" w:rsidRDefault="009F0EA1">
      <w:pPr>
        <w:spacing w:line="360" w:lineRule="auto"/>
        <w:jc w:val="center"/>
        <w:rPr>
          <w:rFonts w:ascii="仿宋" w:eastAsia="仿宋" w:hAnsi="仿宋" w:cs="Lucida Sans Unicode"/>
          <w:sz w:val="24"/>
        </w:rPr>
      </w:pPr>
      <w:r>
        <w:rPr>
          <w:rFonts w:ascii="仿宋" w:eastAsia="仿宋" w:hAnsi="仿宋" w:cs="Lucida Sans Unicode" w:hint="eastAsia"/>
          <w:sz w:val="24"/>
        </w:rPr>
        <w:t>（非法定代表人参加投标的，出具此授权委托书）</w:t>
      </w:r>
    </w:p>
    <w:p w:rsidR="00A455AC" w:rsidRDefault="00A455AC">
      <w:pPr>
        <w:spacing w:line="360" w:lineRule="auto"/>
        <w:ind w:firstLineChars="200" w:firstLine="480"/>
        <w:rPr>
          <w:rFonts w:ascii="仿宋" w:eastAsia="仿宋" w:hAnsi="仿宋" w:cs="Lucida Sans Unicode"/>
          <w:sz w:val="24"/>
        </w:rPr>
      </w:pPr>
    </w:p>
    <w:p w:rsidR="00A455AC" w:rsidRDefault="009F0EA1" w:rsidP="004D4D7E">
      <w:pPr>
        <w:spacing w:afterLines="50" w:line="360" w:lineRule="auto"/>
        <w:rPr>
          <w:rFonts w:ascii="仿宋" w:eastAsia="仿宋" w:hAnsi="仿宋" w:cs="Lucida Sans Unicode"/>
          <w:b/>
          <w:sz w:val="24"/>
        </w:rPr>
      </w:pPr>
      <w:r>
        <w:rPr>
          <w:rFonts w:ascii="仿宋" w:eastAsia="仿宋" w:hAnsi="仿宋" w:cs="Lucida Sans Unicode"/>
          <w:b/>
          <w:sz w:val="24"/>
        </w:rPr>
        <w:t>致：海南省</w:t>
      </w:r>
      <w:r>
        <w:rPr>
          <w:rFonts w:ascii="仿宋" w:eastAsia="仿宋" w:hAnsi="仿宋" w:cs="Lucida Sans Unicode" w:hint="eastAsia"/>
          <w:b/>
          <w:sz w:val="24"/>
        </w:rPr>
        <w:t>政府采购</w:t>
      </w:r>
      <w:r>
        <w:rPr>
          <w:rFonts w:ascii="仿宋" w:eastAsia="仿宋" w:hAnsi="仿宋" w:cs="Lucida Sans Unicode"/>
          <w:b/>
          <w:sz w:val="24"/>
        </w:rPr>
        <w:t>中心</w:t>
      </w:r>
    </w:p>
    <w:p w:rsidR="00A455AC" w:rsidRDefault="009F0EA1">
      <w:pPr>
        <w:spacing w:after="100" w:afterAutospacing="1" w:line="360" w:lineRule="auto"/>
        <w:ind w:firstLineChars="250" w:firstLine="600"/>
        <w:rPr>
          <w:rFonts w:ascii="仿宋" w:eastAsia="仿宋" w:hAnsi="仿宋" w:cs="Lucida Sans Unicode"/>
          <w:sz w:val="24"/>
        </w:rPr>
      </w:pPr>
      <w:r>
        <w:rPr>
          <w:rFonts w:ascii="仿宋" w:eastAsia="仿宋" w:hAnsi="仿宋" w:cs="Lucida Sans Unicode"/>
          <w:sz w:val="24"/>
        </w:rPr>
        <w:t>本授权书宣告：</w:t>
      </w:r>
      <w:r>
        <w:rPr>
          <w:rFonts w:ascii="仿宋" w:eastAsia="仿宋" w:hAnsi="仿宋" w:cs="Lucida Sans Unicode" w:hint="eastAsia"/>
          <w:sz w:val="24"/>
          <w:u w:val="single"/>
        </w:rPr>
        <w:t xml:space="preserve">   投标人</w:t>
      </w:r>
      <w:r>
        <w:rPr>
          <w:rFonts w:ascii="仿宋" w:eastAsia="仿宋" w:hAnsi="仿宋" w:cs="Lucida Sans Unicode"/>
          <w:sz w:val="24"/>
          <w:u w:val="single"/>
        </w:rPr>
        <w:t>公司全称</w:t>
      </w:r>
      <w:r>
        <w:rPr>
          <w:rFonts w:ascii="仿宋" w:eastAsia="仿宋" w:hAnsi="仿宋" w:cs="Lucida Sans Unicode"/>
          <w:sz w:val="24"/>
        </w:rPr>
        <w:t>之</w:t>
      </w:r>
      <w:r>
        <w:rPr>
          <w:rFonts w:ascii="仿宋" w:eastAsia="仿宋" w:hAnsi="仿宋" w:cs="Lucida Sans Unicode"/>
          <w:sz w:val="24"/>
          <w:u w:val="single"/>
        </w:rPr>
        <w:t>法定代表人姓名</w:t>
      </w:r>
      <w:r>
        <w:rPr>
          <w:rFonts w:ascii="仿宋" w:eastAsia="仿宋" w:hAnsi="仿宋" w:cs="Lucida Sans Unicode" w:hint="eastAsia"/>
          <w:sz w:val="24"/>
          <w:u w:val="single"/>
        </w:rPr>
        <w:t xml:space="preserve"> (</w:t>
      </w:r>
      <w:r>
        <w:rPr>
          <w:rFonts w:ascii="仿宋" w:eastAsia="仿宋" w:hAnsi="仿宋" w:cs="Lucida Sans Unicode"/>
          <w:sz w:val="24"/>
          <w:u w:val="single"/>
        </w:rPr>
        <w:t>职务）</w:t>
      </w:r>
      <w:r>
        <w:rPr>
          <w:rFonts w:ascii="仿宋" w:eastAsia="仿宋" w:hAnsi="仿宋" w:cs="Lucida Sans Unicode"/>
          <w:sz w:val="24"/>
        </w:rPr>
        <w:t>合法地代表我公司，授权</w:t>
      </w:r>
      <w:r>
        <w:rPr>
          <w:rFonts w:ascii="仿宋" w:eastAsia="仿宋" w:hAnsi="仿宋" w:cs="Lucida Sans Unicode" w:hint="eastAsia"/>
          <w:sz w:val="24"/>
          <w:u w:val="single"/>
        </w:rPr>
        <w:t xml:space="preserve">  被授权人</w:t>
      </w:r>
      <w:r>
        <w:rPr>
          <w:rFonts w:ascii="仿宋" w:eastAsia="仿宋" w:hAnsi="仿宋" w:cs="Lucida Sans Unicode"/>
          <w:sz w:val="24"/>
          <w:u w:val="single"/>
        </w:rPr>
        <w:t>姓名（职务）</w:t>
      </w:r>
      <w:r>
        <w:rPr>
          <w:rFonts w:ascii="仿宋" w:eastAsia="仿宋" w:hAnsi="仿宋" w:cs="Lucida Sans Unicode"/>
          <w:sz w:val="24"/>
        </w:rPr>
        <w:t>为我</w:t>
      </w:r>
      <w:r>
        <w:rPr>
          <w:rFonts w:ascii="仿宋" w:eastAsia="仿宋" w:hAnsi="仿宋" w:cs="Lucida Sans Unicode" w:hint="eastAsia"/>
          <w:sz w:val="24"/>
        </w:rPr>
        <w:t>公司的投标</w:t>
      </w:r>
      <w:r>
        <w:rPr>
          <w:rFonts w:ascii="仿宋" w:eastAsia="仿宋" w:hAnsi="仿宋" w:cs="Lucida Sans Unicode"/>
          <w:sz w:val="24"/>
        </w:rPr>
        <w:t>代理人，该代理人有权在</w:t>
      </w:r>
      <w:r>
        <w:rPr>
          <w:rFonts w:ascii="仿宋" w:eastAsia="仿宋" w:hAnsi="仿宋" w:cs="Lucida Sans Unicode"/>
          <w:b/>
          <w:sz w:val="24"/>
        </w:rPr>
        <w:t>采购项目</w:t>
      </w:r>
      <w:r>
        <w:rPr>
          <w:rFonts w:ascii="仿宋" w:eastAsia="仿宋" w:hAnsi="仿宋" w:cs="Lucida Sans Unicode" w:hint="eastAsia"/>
          <w:sz w:val="24"/>
        </w:rPr>
        <w:t>（项目编号:    ）第  包</w:t>
      </w:r>
      <w:r>
        <w:rPr>
          <w:rFonts w:ascii="仿宋" w:eastAsia="仿宋" w:hAnsi="仿宋" w:cs="Lucida Sans Unicode"/>
          <w:sz w:val="24"/>
        </w:rPr>
        <w:t>的</w:t>
      </w:r>
      <w:r>
        <w:rPr>
          <w:rFonts w:ascii="仿宋" w:eastAsia="仿宋" w:hAnsi="仿宋" w:cs="Lucida Sans Unicode" w:hint="eastAsia"/>
          <w:sz w:val="24"/>
        </w:rPr>
        <w:t>投标</w:t>
      </w:r>
      <w:r>
        <w:rPr>
          <w:rFonts w:ascii="仿宋" w:eastAsia="仿宋" w:hAnsi="仿宋" w:cs="Lucida Sans Unicode"/>
          <w:sz w:val="24"/>
        </w:rPr>
        <w:t>活动中，以我公司的名义签署</w:t>
      </w:r>
      <w:r>
        <w:rPr>
          <w:rFonts w:ascii="仿宋" w:eastAsia="仿宋" w:hAnsi="仿宋" w:cs="Lucida Sans Unicode" w:hint="eastAsia"/>
          <w:sz w:val="24"/>
        </w:rPr>
        <w:t>投标文件</w:t>
      </w:r>
      <w:r>
        <w:rPr>
          <w:rFonts w:ascii="仿宋" w:eastAsia="仿宋" w:hAnsi="仿宋" w:cs="Lucida Sans Unicode"/>
          <w:sz w:val="24"/>
        </w:rPr>
        <w:t>、签订合同协议书等一切与此活动相关的文件，及处理</w:t>
      </w:r>
      <w:r>
        <w:rPr>
          <w:rFonts w:ascii="仿宋" w:eastAsia="仿宋" w:hAnsi="仿宋" w:cs="Lucida Sans Unicode" w:hint="eastAsia"/>
          <w:sz w:val="24"/>
        </w:rPr>
        <w:t>投标</w:t>
      </w:r>
      <w:r>
        <w:rPr>
          <w:rFonts w:ascii="仿宋" w:eastAsia="仿宋" w:hAnsi="仿宋" w:cs="Lucida Sans Unicode"/>
          <w:sz w:val="24"/>
        </w:rPr>
        <w:t>过程中其他相关事项。</w:t>
      </w:r>
    </w:p>
    <w:p w:rsidR="00A455AC" w:rsidRDefault="009F0EA1">
      <w:pPr>
        <w:spacing w:after="100" w:afterAutospacing="1" w:line="360" w:lineRule="auto"/>
        <w:ind w:firstLineChars="200" w:firstLine="480"/>
        <w:rPr>
          <w:rFonts w:ascii="仿宋" w:eastAsia="仿宋" w:hAnsi="仿宋" w:cs="Lucida Sans Unicode"/>
          <w:sz w:val="24"/>
        </w:rPr>
      </w:pPr>
      <w:r>
        <w:rPr>
          <w:rFonts w:ascii="仿宋" w:eastAsia="仿宋" w:hAnsi="仿宋" w:cs="Lucida Sans Unicode" w:hint="eastAsia"/>
          <w:sz w:val="24"/>
        </w:rPr>
        <w:t>本授权书无转授权，并于签字盖章日生效，特此声明。</w:t>
      </w:r>
    </w:p>
    <w:p w:rsidR="00A455AC" w:rsidRDefault="004D4D7E">
      <w:pPr>
        <w:spacing w:line="360" w:lineRule="auto"/>
        <w:jc w:val="center"/>
        <w:rPr>
          <w:rFonts w:ascii="仿宋" w:eastAsia="仿宋" w:hAnsi="仿宋" w:cs="Lucida Sans Unicode"/>
          <w:sz w:val="24"/>
        </w:rPr>
      </w:pPr>
      <w:r w:rsidRPr="004D4D7E">
        <w:rPr>
          <w:rFonts w:ascii="仿宋" w:eastAsia="仿宋" w:hAnsi="仿宋" w:cs="Lucida Sans Unicode"/>
          <w:kern w:val="0"/>
          <w:sz w:val="24"/>
        </w:rPr>
        <w:pict>
          <v:roundrect id="自选图形 8" o:spid="_x0000_s1027" style="position:absolute;left:0;text-align:left;margin-left:5.6pt;margin-top:13.25pt;width:218.25pt;height:184pt;z-index:251657728" arcsize="10923f" wrapcoords="2895 -88 2153 0 520 970 520 1322 223 1940 -74 2733 -74 18514 148 19660 1188 21071 2078 21512 2227 21512 19299 21512 19447 21512 20338 21071 21377 19660 21674 18250 21674 2645 21006 1322 21080 882 19447 0 18631 -88 2895 -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" strokeweight="1pt">
            <v:stroke dashstyle="dash"/>
            <v:textbox>
              <w:txbxContent>
                <w:p w:rsidR="00426710" w:rsidRDefault="00426710">
                  <w:pPr>
                    <w:jc w:val="center"/>
                    <w:rPr>
                      <w:b/>
                    </w:rPr>
                  </w:pPr>
                </w:p>
                <w:p w:rsidR="00426710" w:rsidRDefault="00426710">
                  <w:pPr>
                    <w:jc w:val="center"/>
                    <w:rPr>
                      <w:b/>
                    </w:rPr>
                  </w:pPr>
                </w:p>
                <w:p w:rsidR="00426710" w:rsidRDefault="00426710">
                  <w:pPr>
                    <w:jc w:val="center"/>
                    <w:rPr>
                      <w:b/>
                    </w:rPr>
                  </w:pPr>
                  <w:r>
                    <w:rPr>
                      <w:rFonts w:hint="eastAsia"/>
                      <w:b/>
                    </w:rPr>
                    <w:t>(</w:t>
                  </w:r>
                  <w:r>
                    <w:rPr>
                      <w:b/>
                    </w:rPr>
                    <w:t>*</w:t>
                  </w:r>
                  <w:r>
                    <w:rPr>
                      <w:b/>
                    </w:rPr>
                    <w:t>此处粘贴法定代表人的身份证</w:t>
                  </w:r>
                  <w:r>
                    <w:rPr>
                      <w:rFonts w:hint="eastAsia"/>
                      <w:b/>
                    </w:rPr>
                    <w:t>正反面</w:t>
                  </w:r>
                  <w:r>
                    <w:rPr>
                      <w:b/>
                    </w:rPr>
                    <w:t>图像或复印件</w:t>
                  </w:r>
                  <w:r>
                    <w:rPr>
                      <w:rFonts w:hint="eastAsia"/>
                      <w:b/>
                    </w:rPr>
                    <w:t>)</w:t>
                  </w:r>
                </w:p>
              </w:txbxContent>
            </v:textbox>
            <w10:wrap type="tight"/>
          </v:roundrect>
        </w:pict>
      </w:r>
      <w:r>
        <w:rPr>
          <w:rFonts w:ascii="仿宋" w:eastAsia="仿宋" w:hAnsi="仿宋" w:cs="Lucida Sans Unicode"/>
          <w:sz w:val="24"/>
        </w:rPr>
        <w:pict>
          <v:roundrect id="自选图形 9" o:spid="_x0000_s1028" style="position:absolute;left:0;text-align:left;margin-left:257.5pt;margin-top:13.15pt;width:215.15pt;height:182.15pt;z-index:-251657728" arcsize="10923f" wrapcoords="2860 -89 2107 0 452 978 452 1333 75 2222 -75 2667 -75 18578 226 19822 1430 21244 2107 21511 2258 21511 19267 21511 19417 21511 20095 21244 21299 19822 21675 18400 21600 2756 21148 978 19417 0 18590 -89 2860 -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" strokeweight="1pt">
            <v:stroke dashstyle="dash"/>
            <v:textbox>
              <w:txbxContent>
                <w:p w:rsidR="00426710" w:rsidRDefault="00426710">
                  <w:pPr>
                    <w:jc w:val="center"/>
                    <w:rPr>
                      <w:b/>
                    </w:rPr>
                  </w:pPr>
                </w:p>
                <w:p w:rsidR="00426710" w:rsidRDefault="00426710">
                  <w:pPr>
                    <w:jc w:val="center"/>
                    <w:rPr>
                      <w:b/>
                    </w:rPr>
                  </w:pPr>
                </w:p>
                <w:p w:rsidR="00426710" w:rsidRDefault="00426710">
                  <w:pPr>
                    <w:jc w:val="center"/>
                    <w:rPr>
                      <w:b/>
                    </w:rPr>
                  </w:pPr>
                  <w:r>
                    <w:rPr>
                      <w:rFonts w:hint="eastAsia"/>
                      <w:b/>
                    </w:rPr>
                    <w:t>(</w:t>
                  </w:r>
                  <w:r>
                    <w:rPr>
                      <w:b/>
                    </w:rPr>
                    <w:t>*</w:t>
                  </w:r>
                  <w:r>
                    <w:rPr>
                      <w:b/>
                    </w:rPr>
                    <w:t>此处粘贴被授权人的身份证</w:t>
                  </w:r>
                  <w:r>
                    <w:rPr>
                      <w:rFonts w:hint="eastAsia"/>
                      <w:b/>
                    </w:rPr>
                    <w:t>正反面</w:t>
                  </w:r>
                  <w:r>
                    <w:rPr>
                      <w:b/>
                    </w:rPr>
                    <w:t>图像或复印件</w:t>
                  </w:r>
                  <w:r>
                    <w:rPr>
                      <w:rFonts w:hint="eastAsia"/>
                      <w:b/>
                    </w:rPr>
                    <w:t>)</w:t>
                  </w:r>
                </w:p>
              </w:txbxContent>
            </v:textbox>
            <w10:wrap type="tight"/>
          </v:roundrect>
        </w:pict>
      </w:r>
    </w:p>
    <w:p w:rsidR="00A455AC" w:rsidRDefault="00A455AC">
      <w:pPr>
        <w:spacing w:before="100" w:beforeAutospacing="1" w:after="100" w:afterAutospacing="1" w:line="360" w:lineRule="auto"/>
        <w:rPr>
          <w:rFonts w:ascii="仿宋" w:eastAsia="仿宋" w:hAnsi="仿宋" w:cs="Lucida Sans Unicode"/>
          <w:b/>
          <w:sz w:val="24"/>
        </w:rPr>
      </w:pPr>
    </w:p>
    <w:p w:rsidR="00A455AC" w:rsidRDefault="00A455AC">
      <w:pPr>
        <w:spacing w:before="100" w:beforeAutospacing="1" w:after="100" w:afterAutospacing="1" w:line="360" w:lineRule="auto"/>
        <w:ind w:leftChars="500" w:left="1050" w:firstLineChars="200" w:firstLine="482"/>
        <w:rPr>
          <w:rFonts w:ascii="仿宋" w:eastAsia="仿宋" w:hAnsi="仿宋" w:cs="Lucida Sans Unicode"/>
          <w:b/>
          <w:sz w:val="24"/>
        </w:rPr>
      </w:pPr>
    </w:p>
    <w:p w:rsidR="00A455AC" w:rsidRDefault="00A455AC">
      <w:pPr>
        <w:spacing w:before="100" w:beforeAutospacing="1" w:after="100" w:afterAutospacing="1" w:line="360" w:lineRule="auto"/>
        <w:ind w:leftChars="500" w:left="1050" w:firstLineChars="200" w:firstLine="482"/>
        <w:rPr>
          <w:rFonts w:ascii="仿宋" w:eastAsia="仿宋" w:hAnsi="仿宋" w:cs="Lucida Sans Unicode"/>
          <w:b/>
          <w:sz w:val="24"/>
        </w:rPr>
      </w:pPr>
    </w:p>
    <w:p w:rsidR="00A455AC" w:rsidRDefault="00A455AC">
      <w:pPr>
        <w:spacing w:line="360" w:lineRule="auto"/>
        <w:ind w:leftChars="500" w:left="1050" w:firstLineChars="200" w:firstLine="482"/>
        <w:rPr>
          <w:rFonts w:ascii="仿宋" w:eastAsia="仿宋" w:hAnsi="仿宋" w:cs="Lucida Sans Unicode"/>
          <w:b/>
          <w:sz w:val="24"/>
        </w:rPr>
      </w:pPr>
    </w:p>
    <w:p w:rsidR="00A455AC" w:rsidRDefault="00A455AC">
      <w:pPr>
        <w:spacing w:line="360" w:lineRule="auto"/>
        <w:ind w:leftChars="500" w:left="1050" w:firstLineChars="200" w:firstLine="482"/>
        <w:rPr>
          <w:rFonts w:ascii="仿宋" w:eastAsia="仿宋" w:hAnsi="仿宋" w:cs="Lucida Sans Unicode"/>
          <w:b/>
          <w:sz w:val="24"/>
        </w:rPr>
      </w:pPr>
    </w:p>
    <w:p w:rsidR="00A455AC" w:rsidRDefault="00A455AC">
      <w:pPr>
        <w:spacing w:before="100" w:beforeAutospacing="1" w:after="100" w:afterAutospacing="1" w:line="360" w:lineRule="auto"/>
        <w:rPr>
          <w:rFonts w:ascii="仿宋" w:eastAsia="仿宋" w:hAnsi="仿宋" w:cs="Lucida Sans Unicode"/>
          <w:b/>
          <w:sz w:val="24"/>
        </w:rPr>
      </w:pPr>
    </w:p>
    <w:p w:rsidR="00A455AC" w:rsidRDefault="00A455AC">
      <w:pPr>
        <w:spacing w:before="100" w:beforeAutospacing="1" w:after="100" w:afterAutospacing="1" w:line="360" w:lineRule="auto"/>
        <w:ind w:leftChars="500" w:left="1050" w:firstLineChars="200" w:firstLine="482"/>
        <w:rPr>
          <w:rFonts w:ascii="仿宋" w:eastAsia="仿宋" w:hAnsi="仿宋" w:cs="Lucida Sans Unicode"/>
          <w:b/>
          <w:sz w:val="24"/>
        </w:rPr>
      </w:pPr>
    </w:p>
    <w:p w:rsidR="00A455AC" w:rsidRDefault="009F0EA1">
      <w:pPr>
        <w:spacing w:before="100" w:beforeAutospacing="1" w:after="100" w:afterAutospacing="1" w:line="360" w:lineRule="auto"/>
        <w:ind w:leftChars="500" w:left="1050" w:firstLineChars="200" w:firstLine="482"/>
        <w:rPr>
          <w:rFonts w:ascii="仿宋" w:eastAsia="仿宋" w:hAnsi="仿宋" w:cs="Lucida Sans Unicode"/>
          <w:b/>
          <w:sz w:val="24"/>
        </w:rPr>
      </w:pPr>
      <w:r>
        <w:rPr>
          <w:rFonts w:ascii="仿宋" w:eastAsia="仿宋" w:hAnsi="仿宋" w:cs="Lucida Sans Unicode" w:hint="eastAsia"/>
          <w:b/>
          <w:sz w:val="24"/>
        </w:rPr>
        <w:t>被授权人：</w:t>
      </w:r>
      <w:r>
        <w:rPr>
          <w:rFonts w:ascii="仿宋" w:eastAsia="仿宋" w:hAnsi="仿宋" w:cs="Lucida Sans Unicode" w:hint="eastAsia"/>
          <w:b/>
          <w:sz w:val="24"/>
          <w:u w:val="single"/>
        </w:rPr>
        <w:t xml:space="preserve">(签字或盖章)          </w:t>
      </w:r>
      <w:r>
        <w:rPr>
          <w:rFonts w:ascii="仿宋" w:eastAsia="仿宋" w:hAnsi="仿宋" w:cs="Lucida Sans Unicode" w:hint="eastAsia"/>
          <w:b/>
          <w:sz w:val="24"/>
        </w:rPr>
        <w:t xml:space="preserve">  联系电话：</w:t>
      </w:r>
    </w:p>
    <w:p w:rsidR="00A455AC" w:rsidRDefault="009F0EA1">
      <w:pPr>
        <w:spacing w:before="100" w:beforeAutospacing="1" w:after="100" w:afterAutospacing="1" w:line="360" w:lineRule="auto"/>
        <w:ind w:leftChars="500" w:left="1050" w:firstLineChars="200" w:firstLine="482"/>
        <w:rPr>
          <w:rFonts w:ascii="仿宋" w:eastAsia="仿宋" w:hAnsi="仿宋" w:cs="Lucida Sans Unicode"/>
          <w:b/>
          <w:sz w:val="24"/>
          <w:u w:val="single"/>
        </w:rPr>
      </w:pPr>
      <w:r>
        <w:rPr>
          <w:rFonts w:ascii="仿宋" w:eastAsia="仿宋" w:hAnsi="仿宋" w:cs="Lucida Sans Unicode" w:hint="eastAsia"/>
          <w:b/>
          <w:sz w:val="24"/>
        </w:rPr>
        <w:t>法定代表人：</w:t>
      </w:r>
      <w:r>
        <w:rPr>
          <w:rFonts w:ascii="仿宋" w:eastAsia="仿宋" w:hAnsi="仿宋" w:cs="Lucida Sans Unicode" w:hint="eastAsia"/>
          <w:b/>
          <w:sz w:val="24"/>
          <w:u w:val="single"/>
        </w:rPr>
        <w:t xml:space="preserve">(签字或盖章)     </w:t>
      </w:r>
      <w:r>
        <w:rPr>
          <w:rFonts w:ascii="仿宋" w:eastAsia="仿宋" w:hAnsi="仿宋" w:cs="Lucida Sans Unicode" w:hint="eastAsia"/>
          <w:b/>
          <w:sz w:val="24"/>
        </w:rPr>
        <w:t xml:space="preserve">  签署日期：</w:t>
      </w:r>
    </w:p>
    <w:p w:rsidR="00A455AC" w:rsidRDefault="009F0EA1">
      <w:pPr>
        <w:spacing w:before="100" w:beforeAutospacing="1" w:after="100" w:afterAutospacing="1" w:line="360" w:lineRule="auto"/>
        <w:ind w:leftChars="500" w:left="1050" w:firstLineChars="200" w:firstLine="482"/>
        <w:rPr>
          <w:rFonts w:ascii="仿宋" w:eastAsia="仿宋" w:hAnsi="仿宋" w:cs="Lucida Sans Unicode"/>
          <w:b/>
          <w:sz w:val="24"/>
          <w:u w:val="single"/>
        </w:rPr>
      </w:pPr>
      <w:r>
        <w:rPr>
          <w:rFonts w:ascii="仿宋" w:eastAsia="仿宋" w:hAnsi="仿宋" w:cs="Lucida Sans Unicode" w:hint="eastAsia"/>
          <w:b/>
          <w:sz w:val="24"/>
        </w:rPr>
        <w:t>单位名称：</w:t>
      </w:r>
      <w:r>
        <w:rPr>
          <w:rFonts w:ascii="仿宋" w:eastAsia="仿宋" w:hAnsi="仿宋" w:cs="Lucida Sans Unicode" w:hint="eastAsia"/>
          <w:b/>
          <w:sz w:val="24"/>
          <w:u w:val="single"/>
        </w:rPr>
        <w:t xml:space="preserve">（加盖公章）                                  </w:t>
      </w:r>
    </w:p>
    <w:p w:rsidR="00A455AC" w:rsidRDefault="00A455AC" w:rsidP="004D4D7E">
      <w:pPr>
        <w:spacing w:beforeLines="50"/>
        <w:jc w:val="center"/>
        <w:rPr>
          <w:rFonts w:ascii="仿宋" w:eastAsia="仿宋" w:hAnsi="仿宋" w:cs="Lucida Sans Unicode"/>
          <w:b/>
          <w:sz w:val="44"/>
          <w:szCs w:val="44"/>
        </w:rPr>
        <w:sectPr w:rsidR="00A455AC">
          <w:pgSz w:w="11906" w:h="16838"/>
          <w:pgMar w:top="1440" w:right="1800" w:bottom="1440" w:left="1800" w:header="851" w:footer="992" w:gutter="0"/>
          <w:cols w:space="720"/>
          <w:docGrid w:type="lines" w:linePitch="312"/>
        </w:sectPr>
      </w:pPr>
    </w:p>
    <w:p w:rsidR="00A455AC" w:rsidRDefault="009F0EA1" w:rsidP="004D4D7E">
      <w:pPr>
        <w:spacing w:beforeLines="50"/>
        <w:jc w:val="center"/>
        <w:rPr>
          <w:rFonts w:ascii="仿宋" w:eastAsia="仿宋" w:hAnsi="仿宋" w:cs="Lucida Sans Unicode"/>
          <w:b/>
          <w:sz w:val="44"/>
          <w:szCs w:val="44"/>
        </w:rPr>
      </w:pPr>
      <w:r>
        <w:rPr>
          <w:rFonts w:ascii="仿宋" w:eastAsia="仿宋" w:hAnsi="仿宋" w:cs="Lucida Sans Unicode" w:hint="eastAsia"/>
          <w:b/>
          <w:sz w:val="44"/>
          <w:szCs w:val="44"/>
        </w:rPr>
        <w:lastRenderedPageBreak/>
        <w:t>投标人自觉抵制政府采购领域</w:t>
      </w:r>
    </w:p>
    <w:p w:rsidR="00A455AC" w:rsidRDefault="009F0EA1" w:rsidP="004D4D7E">
      <w:pPr>
        <w:spacing w:afterLines="100"/>
        <w:jc w:val="center"/>
        <w:rPr>
          <w:rFonts w:ascii="仿宋" w:eastAsia="仿宋" w:hAnsi="仿宋" w:cs="Lucida Sans Unicode"/>
          <w:b/>
          <w:sz w:val="44"/>
          <w:szCs w:val="44"/>
        </w:rPr>
      </w:pPr>
      <w:r>
        <w:rPr>
          <w:rFonts w:ascii="仿宋" w:eastAsia="仿宋" w:hAnsi="仿宋" w:cs="Lucida Sans Unicode" w:hint="eastAsia"/>
          <w:b/>
          <w:sz w:val="44"/>
          <w:szCs w:val="44"/>
        </w:rPr>
        <w:t>商业贿赂行为承诺书</w:t>
      </w:r>
    </w:p>
    <w:p w:rsidR="00A455AC" w:rsidRDefault="009F0EA1" w:rsidP="004D4D7E">
      <w:pPr>
        <w:spacing w:beforeLines="100" w:afterLines="50" w:line="312" w:lineRule="auto"/>
        <w:rPr>
          <w:rFonts w:ascii="仿宋" w:eastAsia="仿宋" w:hAnsi="仿宋" w:cs="Lucida Sans Unicode"/>
          <w:b/>
          <w:sz w:val="24"/>
        </w:rPr>
      </w:pPr>
      <w:r>
        <w:rPr>
          <w:rFonts w:ascii="仿宋" w:eastAsia="仿宋" w:hAnsi="仿宋" w:cs="Lucida Sans Unicode" w:hint="eastAsia"/>
          <w:b/>
          <w:sz w:val="24"/>
        </w:rPr>
        <w:t>海南省政府采购中心：</w:t>
      </w:r>
    </w:p>
    <w:p w:rsidR="00A455AC" w:rsidRDefault="009F0EA1">
      <w:pPr>
        <w:spacing w:line="312" w:lineRule="auto"/>
        <w:ind w:firstLineChars="200" w:firstLine="480"/>
        <w:rPr>
          <w:rFonts w:ascii="仿宋" w:eastAsia="仿宋" w:hAnsi="仿宋" w:cs="Lucida Sans Unicode"/>
          <w:sz w:val="24"/>
        </w:rPr>
      </w:pPr>
      <w:r>
        <w:rPr>
          <w:rFonts w:ascii="仿宋" w:eastAsia="仿宋" w:hAnsi="仿宋"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采购中心组织的政府采购活动中，我方庄重承诺：</w:t>
      </w:r>
    </w:p>
    <w:p w:rsidR="00A455AC" w:rsidRDefault="009F0EA1">
      <w:pPr>
        <w:spacing w:line="312" w:lineRule="auto"/>
        <w:ind w:firstLineChars="200" w:firstLine="480"/>
        <w:rPr>
          <w:rFonts w:ascii="仿宋" w:eastAsia="仿宋" w:hAnsi="仿宋" w:cs="Lucida Sans Unicode"/>
          <w:sz w:val="24"/>
        </w:rPr>
      </w:pPr>
      <w:r>
        <w:rPr>
          <w:rFonts w:ascii="仿宋" w:eastAsia="仿宋" w:hAnsi="仿宋" w:cs="Lucida Sans Unicode" w:hint="eastAsia"/>
          <w:sz w:val="24"/>
        </w:rPr>
        <w:t>一、依法参与政府采购活动，遵纪守法，诚信经营，公平竞争。</w:t>
      </w:r>
    </w:p>
    <w:p w:rsidR="00A455AC" w:rsidRDefault="009F0EA1">
      <w:pPr>
        <w:spacing w:line="312" w:lineRule="auto"/>
        <w:ind w:firstLineChars="200" w:firstLine="480"/>
        <w:rPr>
          <w:rFonts w:ascii="仿宋" w:eastAsia="仿宋" w:hAnsi="仿宋" w:cs="Lucida Sans Unicode"/>
          <w:sz w:val="24"/>
        </w:rPr>
      </w:pPr>
      <w:r>
        <w:rPr>
          <w:rFonts w:ascii="仿宋" w:eastAsia="仿宋" w:hAnsi="仿宋" w:cs="Lucida Sans Unicode" w:hint="eastAsia"/>
          <w:sz w:val="24"/>
        </w:rPr>
        <w:t>二、不向采购单位、采购中心和政府采购评审专家提供任何形式的商业贿赂；对索取或接受商业贿赂的单位和个人，及时向政府采购监督管理部门和纪检监察机关举报。</w:t>
      </w:r>
    </w:p>
    <w:p w:rsidR="00A455AC" w:rsidRDefault="009F0EA1">
      <w:pPr>
        <w:spacing w:line="312" w:lineRule="auto"/>
        <w:ind w:firstLineChars="200" w:firstLine="480"/>
        <w:rPr>
          <w:rFonts w:ascii="仿宋" w:eastAsia="仿宋" w:hAnsi="仿宋" w:cs="Lucida Sans Unicode"/>
          <w:sz w:val="24"/>
        </w:rPr>
      </w:pPr>
      <w:r>
        <w:rPr>
          <w:rFonts w:ascii="仿宋" w:eastAsia="仿宋" w:hAnsi="仿宋" w:cs="Lucida Sans Unicode" w:hint="eastAsia"/>
          <w:sz w:val="24"/>
        </w:rPr>
        <w:t>三、不以提供虚假资质文件等形式参与政府采购活动，不以虚假材料谋取中标。</w:t>
      </w:r>
    </w:p>
    <w:p w:rsidR="00A455AC" w:rsidRDefault="009F0EA1">
      <w:pPr>
        <w:spacing w:line="312" w:lineRule="auto"/>
        <w:ind w:firstLineChars="200" w:firstLine="480"/>
        <w:rPr>
          <w:rFonts w:ascii="仿宋" w:eastAsia="仿宋" w:hAnsi="仿宋" w:cs="Lucida Sans Unicode"/>
          <w:sz w:val="24"/>
        </w:rPr>
      </w:pPr>
      <w:r>
        <w:rPr>
          <w:rFonts w:ascii="仿宋" w:eastAsia="仿宋" w:hAnsi="仿宋" w:cs="Lucida Sans Unicode" w:hint="eastAsia"/>
          <w:sz w:val="24"/>
        </w:rPr>
        <w:t>四、不采取不正当手段诋毁、排挤其它投标人，与其它参与政府采购活动投标人保持良性的竞争关系。</w:t>
      </w:r>
    </w:p>
    <w:p w:rsidR="00A455AC" w:rsidRDefault="009F0EA1">
      <w:pPr>
        <w:spacing w:line="312" w:lineRule="auto"/>
        <w:ind w:firstLineChars="200" w:firstLine="480"/>
        <w:rPr>
          <w:rFonts w:ascii="仿宋" w:eastAsia="仿宋" w:hAnsi="仿宋" w:cs="Lucida Sans Unicode"/>
          <w:sz w:val="24"/>
        </w:rPr>
      </w:pPr>
      <w:r>
        <w:rPr>
          <w:rFonts w:ascii="仿宋" w:eastAsia="仿宋" w:hAnsi="仿宋" w:cs="Lucida Sans Unicode" w:hint="eastAsia"/>
          <w:sz w:val="24"/>
        </w:rPr>
        <w:t>五、不与采购单位、采购代理机构和政府采购评审专家恶意串通，自觉维护政府采购公平竞争的市场秩序。</w:t>
      </w:r>
    </w:p>
    <w:p w:rsidR="00A455AC" w:rsidRDefault="009F0EA1">
      <w:pPr>
        <w:spacing w:line="312" w:lineRule="auto"/>
        <w:ind w:firstLineChars="200" w:firstLine="480"/>
        <w:rPr>
          <w:rFonts w:ascii="仿宋" w:eastAsia="仿宋" w:hAnsi="仿宋" w:cs="Lucida Sans Unicode"/>
          <w:sz w:val="24"/>
        </w:rPr>
      </w:pPr>
      <w:r>
        <w:rPr>
          <w:rFonts w:ascii="仿宋" w:eastAsia="仿宋" w:hAnsi="仿宋" w:cs="Lucida Sans Unicode" w:hint="eastAsia"/>
          <w:sz w:val="24"/>
        </w:rPr>
        <w:t>六、不与其它投标人串通采取围标、陪标等商业欺诈手段谋取中标，积极维护国家利益、社会公共利益和采购单位的合法权益。</w:t>
      </w:r>
    </w:p>
    <w:p w:rsidR="00A455AC" w:rsidRDefault="009F0EA1">
      <w:pPr>
        <w:spacing w:line="312" w:lineRule="auto"/>
        <w:ind w:firstLineChars="200" w:firstLine="480"/>
        <w:rPr>
          <w:rFonts w:ascii="仿宋" w:eastAsia="仿宋" w:hAnsi="仿宋" w:cs="Lucida Sans Unicode"/>
          <w:sz w:val="24"/>
        </w:rPr>
      </w:pPr>
      <w:r>
        <w:rPr>
          <w:rFonts w:ascii="仿宋" w:eastAsia="仿宋" w:hAnsi="仿宋"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A455AC" w:rsidRDefault="009F0EA1">
      <w:pPr>
        <w:spacing w:line="312" w:lineRule="auto"/>
        <w:ind w:firstLineChars="200" w:firstLine="480"/>
        <w:rPr>
          <w:rFonts w:ascii="仿宋" w:eastAsia="仿宋" w:hAnsi="仿宋" w:cs="Lucida Sans Unicode"/>
          <w:sz w:val="24"/>
        </w:rPr>
      </w:pPr>
      <w:r>
        <w:rPr>
          <w:rFonts w:ascii="仿宋" w:eastAsia="仿宋" w:hAnsi="仿宋" w:cs="Lucida Sans Unicode" w:hint="eastAsia"/>
          <w:sz w:val="24"/>
        </w:rPr>
        <w:t>八、自觉接受并积极配合政府采购监督管理部门和纪检监察机关依法实施的监督检查，如实反映情况，及时提供有关证明材料。</w:t>
      </w:r>
    </w:p>
    <w:p w:rsidR="00A455AC" w:rsidRDefault="00A455AC">
      <w:pPr>
        <w:spacing w:line="312" w:lineRule="auto"/>
        <w:jc w:val="center"/>
        <w:rPr>
          <w:rFonts w:ascii="仿宋" w:eastAsia="仿宋" w:hAnsi="仿宋" w:cs="Lucida Sans Unicode"/>
          <w:sz w:val="24"/>
        </w:rPr>
      </w:pPr>
    </w:p>
    <w:p w:rsidR="00A455AC" w:rsidRDefault="009F0EA1">
      <w:pPr>
        <w:spacing w:before="100" w:beforeAutospacing="1" w:after="100" w:afterAutospacing="1" w:line="360" w:lineRule="auto"/>
        <w:ind w:leftChars="300" w:left="630" w:firstLineChars="886" w:firstLine="2135"/>
        <w:rPr>
          <w:rFonts w:ascii="仿宋" w:eastAsia="仿宋" w:hAnsi="仿宋" w:cs="Lucida Sans Unicode"/>
          <w:b/>
          <w:sz w:val="24"/>
          <w:u w:val="single"/>
        </w:rPr>
      </w:pPr>
      <w:r>
        <w:rPr>
          <w:rFonts w:ascii="仿宋" w:eastAsia="仿宋" w:hAnsi="仿宋" w:cs="Lucida Sans Unicode" w:hint="eastAsia"/>
          <w:b/>
          <w:sz w:val="24"/>
        </w:rPr>
        <w:t>公司名称（加盖公章）：</w:t>
      </w:r>
    </w:p>
    <w:p w:rsidR="00A455AC" w:rsidRDefault="009F0EA1">
      <w:pPr>
        <w:spacing w:before="100" w:beforeAutospacing="1" w:after="100" w:afterAutospacing="1" w:line="360" w:lineRule="auto"/>
        <w:ind w:leftChars="300" w:left="630" w:firstLineChars="1082" w:firstLine="2607"/>
        <w:rPr>
          <w:rFonts w:ascii="仿宋" w:eastAsia="仿宋" w:hAnsi="仿宋" w:cs="Lucida Sans Unicode"/>
          <w:b/>
          <w:sz w:val="24"/>
          <w:u w:val="single"/>
        </w:rPr>
      </w:pPr>
      <w:r>
        <w:rPr>
          <w:rFonts w:ascii="仿宋" w:eastAsia="仿宋" w:hAnsi="仿宋" w:cs="Lucida Sans Unicode" w:hint="eastAsia"/>
          <w:b/>
          <w:sz w:val="24"/>
        </w:rPr>
        <w:t>签署日期：</w:t>
      </w:r>
    </w:p>
    <w:p w:rsidR="00A455AC" w:rsidRDefault="00A455AC" w:rsidP="004D4D7E">
      <w:pPr>
        <w:spacing w:beforeLines="100" w:afterLines="100"/>
        <w:rPr>
          <w:rFonts w:ascii="仿宋" w:eastAsia="仿宋" w:hAnsi="仿宋" w:cs="Lucida Sans Unicode"/>
          <w:sz w:val="24"/>
        </w:rPr>
        <w:sectPr w:rsidR="00A455AC">
          <w:pgSz w:w="11906" w:h="16838"/>
          <w:pgMar w:top="1440" w:right="1800" w:bottom="1440" w:left="1800" w:header="851" w:footer="992" w:gutter="0"/>
          <w:cols w:space="720"/>
          <w:docGrid w:type="lines" w:linePitch="312"/>
        </w:sectPr>
      </w:pPr>
    </w:p>
    <w:p w:rsidR="00A455AC" w:rsidRDefault="009F0EA1" w:rsidP="004D4D7E">
      <w:pPr>
        <w:spacing w:beforeLines="100" w:afterLines="100"/>
        <w:jc w:val="center"/>
        <w:rPr>
          <w:rFonts w:ascii="仿宋" w:eastAsia="仿宋" w:hAnsi="仿宋" w:cs="Lucida Sans Unicode"/>
          <w:b/>
          <w:sz w:val="44"/>
          <w:szCs w:val="44"/>
        </w:rPr>
      </w:pPr>
      <w:r>
        <w:rPr>
          <w:rFonts w:ascii="仿宋" w:eastAsia="仿宋" w:hAnsi="仿宋" w:cs="Lucida Sans Unicode" w:hint="eastAsia"/>
          <w:b/>
          <w:sz w:val="44"/>
          <w:szCs w:val="44"/>
        </w:rPr>
        <w:lastRenderedPageBreak/>
        <w:t>承诺函</w:t>
      </w:r>
    </w:p>
    <w:p w:rsidR="00A455AC" w:rsidRDefault="009F0EA1" w:rsidP="004D4D7E">
      <w:pPr>
        <w:spacing w:afterLines="50" w:line="360" w:lineRule="auto"/>
        <w:rPr>
          <w:rFonts w:ascii="仿宋" w:eastAsia="仿宋" w:hAnsi="仿宋" w:cs="Lucida Sans Unicode"/>
          <w:b/>
          <w:sz w:val="24"/>
        </w:rPr>
      </w:pPr>
      <w:r>
        <w:rPr>
          <w:rFonts w:ascii="仿宋" w:eastAsia="仿宋" w:hAnsi="仿宋" w:cs="Lucida Sans Unicode" w:hint="eastAsia"/>
          <w:b/>
          <w:sz w:val="24"/>
        </w:rPr>
        <w:t>海南省政府采购中心：</w:t>
      </w:r>
    </w:p>
    <w:p w:rsidR="00A455AC" w:rsidRDefault="009F0EA1">
      <w:pPr>
        <w:spacing w:line="312" w:lineRule="auto"/>
        <w:ind w:firstLineChars="200" w:firstLine="480"/>
        <w:rPr>
          <w:rFonts w:ascii="仿宋" w:eastAsia="仿宋" w:hAnsi="仿宋" w:cs="Lucida Sans Unicode"/>
          <w:sz w:val="24"/>
        </w:rPr>
      </w:pPr>
      <w:r>
        <w:rPr>
          <w:rFonts w:ascii="仿宋" w:eastAsia="仿宋" w:hAnsi="仿宋" w:cs="Lucida Sans Unicode" w:hint="eastAsia"/>
          <w:sz w:val="24"/>
          <w:u w:val="single"/>
        </w:rPr>
        <w:t xml:space="preserve">投标人名称 </w:t>
      </w:r>
      <w:r>
        <w:rPr>
          <w:rFonts w:ascii="仿宋" w:eastAsia="仿宋" w:hAnsi="仿宋" w:cs="Lucida Sans Unicode" w:hint="eastAsia"/>
          <w:sz w:val="24"/>
        </w:rPr>
        <w:t>授权</w:t>
      </w:r>
      <w:r>
        <w:rPr>
          <w:rFonts w:ascii="仿宋" w:eastAsia="仿宋" w:hAnsi="仿宋" w:cs="Lucida Sans Unicode" w:hint="eastAsia"/>
          <w:sz w:val="24"/>
          <w:u w:val="single"/>
        </w:rPr>
        <w:t xml:space="preserve"> 投标人代表姓名、职务 </w:t>
      </w:r>
      <w:r>
        <w:rPr>
          <w:rFonts w:ascii="仿宋" w:eastAsia="仿宋" w:hAnsi="仿宋" w:cs="Lucida Sans Unicode" w:hint="eastAsia"/>
          <w:sz w:val="24"/>
        </w:rPr>
        <w:t>为我方代表，参加你单位组织的</w:t>
      </w:r>
    </w:p>
    <w:p w:rsidR="00A455AC" w:rsidRDefault="009F0EA1">
      <w:pPr>
        <w:spacing w:line="312" w:lineRule="auto"/>
        <w:rPr>
          <w:rFonts w:ascii="仿宋" w:eastAsia="仿宋" w:hAnsi="仿宋" w:cs="Lucida Sans Unicode"/>
          <w:sz w:val="24"/>
        </w:rPr>
      </w:pPr>
      <w:r>
        <w:rPr>
          <w:rFonts w:ascii="仿宋" w:eastAsia="仿宋" w:hAnsi="仿宋" w:cs="Lucida Sans Unicode" w:hint="eastAsia"/>
          <w:b/>
          <w:sz w:val="24"/>
          <w:u w:val="single"/>
        </w:rPr>
        <w:t xml:space="preserve">项目名称 </w:t>
      </w:r>
      <w:r>
        <w:rPr>
          <w:rFonts w:ascii="仿宋" w:eastAsia="仿宋" w:hAnsi="仿宋" w:cs="Lucida Sans Unicode" w:hint="eastAsia"/>
          <w:sz w:val="24"/>
          <w:u w:val="single"/>
        </w:rPr>
        <w:t xml:space="preserve">(项目编号:     )第    包 </w:t>
      </w:r>
      <w:r>
        <w:rPr>
          <w:rFonts w:ascii="仿宋" w:eastAsia="仿宋" w:hAnsi="仿宋" w:cs="Lucida Sans Unicode" w:hint="eastAsia"/>
          <w:sz w:val="24"/>
        </w:rPr>
        <w:t>的采购活动。我方接受招标文件及澄清、修改部分（如有）的全部条款且无任何异议，现向贵中心递交投标文件参与投标。</w:t>
      </w:r>
    </w:p>
    <w:p w:rsidR="00A455AC" w:rsidRDefault="009F0EA1">
      <w:pPr>
        <w:spacing w:line="312" w:lineRule="auto"/>
        <w:ind w:firstLineChars="200" w:firstLine="480"/>
        <w:rPr>
          <w:rFonts w:ascii="仿宋" w:eastAsia="仿宋" w:hAnsi="仿宋" w:cs="Lucida Sans Unicode"/>
          <w:sz w:val="24"/>
        </w:rPr>
      </w:pPr>
      <w:r>
        <w:rPr>
          <w:rFonts w:ascii="仿宋" w:eastAsia="仿宋" w:hAnsi="仿宋" w:cs="Lucida Sans Unicode" w:hint="eastAsia"/>
          <w:sz w:val="24"/>
        </w:rPr>
        <w:t>一、我方已按招标文件要求递交了</w:t>
      </w:r>
      <w:r>
        <w:rPr>
          <w:rFonts w:ascii="仿宋" w:eastAsia="仿宋" w:hAnsi="仿宋" w:cs="Lucida Sans Unicode" w:hint="eastAsia"/>
          <w:b/>
          <w:bCs/>
          <w:sz w:val="24"/>
        </w:rPr>
        <w:t>电子投标文件、纸质投标文件</w:t>
      </w:r>
      <w:r>
        <w:rPr>
          <w:rFonts w:ascii="仿宋" w:eastAsia="仿宋" w:hAnsi="仿宋" w:cs="Lucida Sans Unicode" w:hint="eastAsia"/>
          <w:sz w:val="24"/>
        </w:rPr>
        <w:t>，其中所有响应内容一致、真实有效，并已足额缴纳了投标保证金。</w:t>
      </w:r>
    </w:p>
    <w:p w:rsidR="00A455AC" w:rsidRDefault="009F0EA1">
      <w:pPr>
        <w:spacing w:line="312" w:lineRule="auto"/>
        <w:ind w:firstLineChars="200" w:firstLine="480"/>
        <w:rPr>
          <w:rFonts w:ascii="仿宋" w:eastAsia="仿宋" w:hAnsi="仿宋" w:cs="Lucida Sans Unicode"/>
          <w:sz w:val="24"/>
        </w:rPr>
      </w:pPr>
      <w:r>
        <w:rPr>
          <w:rFonts w:ascii="仿宋" w:eastAsia="仿宋" w:hAnsi="仿宋" w:cs="Lucida Sans Unicode" w:hint="eastAsia"/>
          <w:sz w:val="24"/>
        </w:rPr>
        <w:t>二、我方保证遵守招标文件的规定，如果本公司违反采购文件要求，我方的投标保证金可以被你单位没收。</w:t>
      </w:r>
    </w:p>
    <w:p w:rsidR="00A455AC" w:rsidRDefault="009F0EA1">
      <w:pPr>
        <w:spacing w:line="312" w:lineRule="auto"/>
        <w:ind w:firstLineChars="200" w:firstLine="480"/>
        <w:rPr>
          <w:rFonts w:ascii="仿宋" w:eastAsia="仿宋" w:hAnsi="仿宋" w:cs="Lucida Sans Unicode"/>
          <w:sz w:val="24"/>
        </w:rPr>
      </w:pPr>
      <w:r>
        <w:rPr>
          <w:rFonts w:ascii="仿宋" w:eastAsia="仿宋" w:hAnsi="仿宋" w:cs="Lucida Sans Unicode" w:hint="eastAsia"/>
          <w:sz w:val="24"/>
        </w:rPr>
        <w:t>三、我方承诺已经具备招标文件中规定的参加政府采购活动的投标人应当具备的条件。我方愿意向你单位提供任何与本采购项目招投标有关的数据、情况和技术资料，并根据需要提供一切承诺的证明材料，并保证其真实、合法、有效。</w:t>
      </w:r>
    </w:p>
    <w:p w:rsidR="00A455AC" w:rsidRDefault="009F0EA1">
      <w:pPr>
        <w:pStyle w:val="a6"/>
        <w:tabs>
          <w:tab w:val="left" w:pos="5580"/>
        </w:tabs>
        <w:spacing w:line="240" w:lineRule="atLeast"/>
        <w:ind w:firstLineChars="200" w:firstLine="482"/>
        <w:rPr>
          <w:rFonts w:ascii="仿宋" w:eastAsia="仿宋" w:hAnsi="仿宋" w:cs="Lucida Sans Unicode"/>
          <w:b/>
          <w:sz w:val="24"/>
        </w:rPr>
      </w:pPr>
      <w:r>
        <w:rPr>
          <w:rFonts w:ascii="仿宋" w:eastAsia="仿宋" w:hAnsi="仿宋" w:cs="Lucida Sans Unicode" w:hint="eastAsia"/>
          <w:b/>
          <w:sz w:val="24"/>
        </w:rPr>
        <w:t>四、如果我方中标，我方承诺在领取中标通知书的同时按招标文件规定的形式，向贵中心一次性支付中标服务费。</w:t>
      </w:r>
    </w:p>
    <w:p w:rsidR="00A455AC" w:rsidRDefault="009F0EA1">
      <w:pPr>
        <w:spacing w:line="312" w:lineRule="auto"/>
        <w:ind w:firstLineChars="200" w:firstLine="482"/>
        <w:rPr>
          <w:rFonts w:ascii="仿宋" w:eastAsia="仿宋" w:hAnsi="仿宋" w:cs="Lucida Sans Unicode"/>
          <w:b/>
          <w:sz w:val="24"/>
        </w:rPr>
      </w:pPr>
      <w:r>
        <w:rPr>
          <w:rFonts w:ascii="仿宋" w:eastAsia="仿宋" w:hAnsi="仿宋" w:cs="Lucida Sans Unicode" w:hint="eastAsia"/>
          <w:b/>
          <w:sz w:val="24"/>
        </w:rPr>
        <w:t>五、我方承诺接受招标文件中政府采购合同条款的全部条款且无任何异议。如果我方中标，我们将按招标文件的规定，保证忠实地履行双方所签订的政府采购合同，并承担政府采购合同规定的责任和义务。</w:t>
      </w:r>
    </w:p>
    <w:p w:rsidR="00A455AC" w:rsidRDefault="009F0EA1">
      <w:pPr>
        <w:spacing w:line="312" w:lineRule="auto"/>
        <w:ind w:firstLineChars="200" w:firstLine="480"/>
        <w:rPr>
          <w:rFonts w:ascii="仿宋" w:eastAsia="仿宋" w:hAnsi="仿宋" w:cs="Lucida Sans Unicode"/>
          <w:sz w:val="24"/>
        </w:rPr>
      </w:pPr>
      <w:r>
        <w:rPr>
          <w:rFonts w:ascii="仿宋" w:eastAsia="仿宋" w:hAnsi="仿宋" w:cs="Lucida Sans Unicode" w:hint="eastAsia"/>
          <w:sz w:val="24"/>
        </w:rPr>
        <w:t>六、我方承诺采购单位若需追加采购本项目招标文件所列货物及相关服务的，在不改变政府采购合同其它实质性条款的前提下，按相同或更优惠的价格保证供货和服务。</w:t>
      </w:r>
    </w:p>
    <w:p w:rsidR="00A455AC" w:rsidRDefault="009F0EA1">
      <w:pPr>
        <w:spacing w:line="312" w:lineRule="auto"/>
        <w:ind w:firstLineChars="200" w:firstLine="480"/>
        <w:rPr>
          <w:rFonts w:ascii="仿宋" w:eastAsia="仿宋" w:hAnsi="仿宋" w:cs="Lucida Sans Unicode"/>
          <w:sz w:val="24"/>
        </w:rPr>
      </w:pPr>
      <w:r>
        <w:rPr>
          <w:rFonts w:ascii="仿宋" w:eastAsia="仿宋" w:hAnsi="仿宋" w:cs="Lucida Sans Unicode" w:hint="eastAsia"/>
          <w:sz w:val="24"/>
        </w:rPr>
        <w:t>七、我方将严格遵守《中华人民共和国政府采购法》的有关规定，若有下列情形之一的，接受你单位及政府采购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A455AC" w:rsidRDefault="009F0EA1">
      <w:pPr>
        <w:spacing w:line="312" w:lineRule="auto"/>
        <w:ind w:firstLineChars="200" w:firstLine="480"/>
        <w:rPr>
          <w:rFonts w:ascii="仿宋" w:eastAsia="仿宋" w:hAnsi="仿宋" w:cs="Lucida Sans Unicode"/>
          <w:sz w:val="24"/>
        </w:rPr>
      </w:pPr>
      <w:r>
        <w:rPr>
          <w:rFonts w:ascii="仿宋" w:eastAsia="仿宋" w:hAnsi="仿宋" w:cs="Lucida Sans Unicode" w:hint="eastAsia"/>
          <w:sz w:val="24"/>
        </w:rPr>
        <w:t>（1）提供虚假材料谋取成交的；</w:t>
      </w:r>
    </w:p>
    <w:p w:rsidR="00A455AC" w:rsidRDefault="009F0EA1">
      <w:pPr>
        <w:spacing w:line="312" w:lineRule="auto"/>
        <w:ind w:firstLineChars="200" w:firstLine="480"/>
        <w:rPr>
          <w:rFonts w:ascii="仿宋" w:eastAsia="仿宋" w:hAnsi="仿宋" w:cs="Lucida Sans Unicode"/>
          <w:sz w:val="24"/>
        </w:rPr>
      </w:pPr>
      <w:r>
        <w:rPr>
          <w:rFonts w:ascii="仿宋" w:eastAsia="仿宋" w:hAnsi="仿宋" w:cs="Lucida Sans Unicode" w:hint="eastAsia"/>
          <w:sz w:val="24"/>
        </w:rPr>
        <w:t>（2）向采购单位、采购代理机构行贿或者提供其它不正当利益的；</w:t>
      </w:r>
    </w:p>
    <w:p w:rsidR="00A455AC" w:rsidRDefault="009F0EA1">
      <w:pPr>
        <w:spacing w:line="312" w:lineRule="auto"/>
        <w:ind w:firstLineChars="200" w:firstLine="480"/>
        <w:rPr>
          <w:rFonts w:ascii="仿宋" w:eastAsia="仿宋" w:hAnsi="仿宋" w:cs="Lucida Sans Unicode"/>
          <w:sz w:val="24"/>
        </w:rPr>
      </w:pPr>
      <w:r>
        <w:rPr>
          <w:rFonts w:ascii="仿宋" w:eastAsia="仿宋" w:hAnsi="仿宋" w:cs="Lucida Sans Unicode" w:hint="eastAsia"/>
          <w:sz w:val="24"/>
        </w:rPr>
        <w:t xml:space="preserve">（3）拒绝有关部门监督检查或提供虚假情况的。 </w:t>
      </w:r>
    </w:p>
    <w:p w:rsidR="00A455AC" w:rsidRDefault="009F0EA1">
      <w:pPr>
        <w:spacing w:before="100" w:beforeAutospacing="1" w:line="360" w:lineRule="auto"/>
        <w:ind w:leftChars="300" w:left="630" w:firstLineChars="935" w:firstLine="2253"/>
        <w:rPr>
          <w:rFonts w:ascii="仿宋" w:eastAsia="仿宋" w:hAnsi="仿宋" w:cs="Lucida Sans Unicode"/>
          <w:b/>
          <w:sz w:val="24"/>
          <w:u w:val="single"/>
        </w:rPr>
      </w:pPr>
      <w:r>
        <w:rPr>
          <w:rFonts w:ascii="仿宋" w:eastAsia="仿宋" w:hAnsi="仿宋" w:cs="Lucida Sans Unicode" w:hint="eastAsia"/>
          <w:b/>
          <w:sz w:val="24"/>
        </w:rPr>
        <w:t>公司名称（加盖公章）：</w:t>
      </w:r>
    </w:p>
    <w:p w:rsidR="00A455AC" w:rsidRDefault="009F0EA1">
      <w:pPr>
        <w:spacing w:before="100" w:beforeAutospacing="1" w:line="360" w:lineRule="auto"/>
        <w:ind w:leftChars="300" w:left="630" w:firstLineChars="1180" w:firstLine="2843"/>
        <w:rPr>
          <w:rFonts w:ascii="仿宋" w:eastAsia="仿宋" w:hAnsi="仿宋" w:cs="Lucida Sans Unicode"/>
          <w:b/>
          <w:sz w:val="24"/>
          <w:u w:val="single"/>
        </w:rPr>
      </w:pPr>
      <w:r>
        <w:rPr>
          <w:rFonts w:ascii="仿宋" w:eastAsia="仿宋" w:hAnsi="仿宋" w:cs="Lucida Sans Unicode" w:hint="eastAsia"/>
          <w:b/>
          <w:sz w:val="24"/>
        </w:rPr>
        <w:t>签署日期：</w:t>
      </w:r>
    </w:p>
    <w:p w:rsidR="00A455AC" w:rsidRDefault="00A455AC">
      <w:pPr>
        <w:spacing w:line="560" w:lineRule="exact"/>
        <w:jc w:val="center"/>
        <w:rPr>
          <w:rFonts w:ascii="仿宋" w:eastAsia="仿宋" w:hAnsi="仿宋" w:cs="Lucida Sans Unicode"/>
          <w:sz w:val="24"/>
        </w:rPr>
        <w:sectPr w:rsidR="00A455AC">
          <w:pgSz w:w="11906" w:h="16838"/>
          <w:pgMar w:top="1440" w:right="1800" w:bottom="1440" w:left="1800" w:header="851" w:footer="992" w:gutter="0"/>
          <w:cols w:space="720"/>
          <w:docGrid w:type="lines" w:linePitch="312"/>
        </w:sectPr>
      </w:pPr>
    </w:p>
    <w:p w:rsidR="00A455AC" w:rsidRDefault="009F0EA1">
      <w:pPr>
        <w:spacing w:line="560" w:lineRule="exact"/>
        <w:jc w:val="center"/>
        <w:rPr>
          <w:rFonts w:ascii="仿宋" w:eastAsia="仿宋" w:hAnsi="仿宋" w:cs="宋体"/>
          <w:b/>
          <w:kern w:val="0"/>
          <w:sz w:val="44"/>
          <w:szCs w:val="44"/>
        </w:rPr>
      </w:pPr>
      <w:r>
        <w:rPr>
          <w:rFonts w:ascii="仿宋" w:eastAsia="仿宋" w:hAnsi="仿宋" w:cs="宋体" w:hint="eastAsia"/>
          <w:b/>
          <w:kern w:val="0"/>
          <w:sz w:val="44"/>
          <w:szCs w:val="44"/>
        </w:rPr>
        <w:lastRenderedPageBreak/>
        <w:t>开标一览表</w:t>
      </w:r>
    </w:p>
    <w:p w:rsidR="00A455AC" w:rsidRDefault="00A455AC">
      <w:pPr>
        <w:spacing w:line="560" w:lineRule="exact"/>
        <w:jc w:val="center"/>
        <w:rPr>
          <w:rFonts w:ascii="仿宋" w:eastAsia="仿宋" w:hAnsi="仿宋" w:cs="宋体"/>
          <w:b/>
          <w:kern w:val="0"/>
          <w:sz w:val="44"/>
          <w:szCs w:val="44"/>
        </w:rPr>
      </w:pPr>
    </w:p>
    <w:p w:rsidR="00A455AC" w:rsidRDefault="009F0EA1">
      <w:pPr>
        <w:pStyle w:val="aa"/>
        <w:widowControl/>
        <w:shd w:val="clear" w:color="auto" w:fill="FFFFFF"/>
        <w:spacing w:before="0" w:beforeAutospacing="0" w:after="0" w:afterAutospacing="0"/>
        <w:rPr>
          <w:rFonts w:ascii="仿宋" w:eastAsia="仿宋" w:hAnsi="仿宋" w:cs="微软雅黑"/>
          <w:color w:val="333333"/>
        </w:rPr>
      </w:pPr>
      <w:r>
        <w:rPr>
          <w:rFonts w:ascii="仿宋" w:eastAsia="仿宋" w:hAnsi="仿宋" w:cs="宋体" w:hint="eastAsia"/>
          <w:color w:val="333333"/>
          <w:shd w:val="clear" w:color="auto" w:fill="FFFFFF"/>
        </w:rPr>
        <w:t>项目名称：</w:t>
      </w: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     </w:t>
      </w:r>
    </w:p>
    <w:p w:rsidR="00A455AC" w:rsidRDefault="009F0EA1">
      <w:pPr>
        <w:pStyle w:val="aa"/>
        <w:widowControl/>
        <w:shd w:val="clear" w:color="auto" w:fill="FFFFFF"/>
        <w:spacing w:before="0" w:beforeAutospacing="0" w:after="0" w:afterAutospacing="0"/>
        <w:rPr>
          <w:rFonts w:ascii="仿宋" w:eastAsia="仿宋" w:hAnsi="仿宋" w:cs="微软雅黑"/>
          <w:color w:val="333333"/>
        </w:rPr>
      </w:pPr>
      <w:r>
        <w:rPr>
          <w:rFonts w:ascii="仿宋" w:eastAsia="仿宋" w:hAnsi="仿宋" w:cs="宋体" w:hint="eastAsia"/>
          <w:color w:val="333333"/>
          <w:shd w:val="clear" w:color="auto" w:fill="FFFFFF"/>
        </w:rPr>
        <w:t>招标编号：</w:t>
      </w: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       </w:t>
      </w:r>
      <w:r>
        <w:rPr>
          <w:rFonts w:ascii="仿宋" w:eastAsia="仿宋" w:hAnsi="仿宋" w:cs="宋体" w:hint="eastAsia"/>
          <w:color w:val="333333"/>
          <w:shd w:val="clear" w:color="auto" w:fill="FFFFFF"/>
        </w:rPr>
        <w:t>包号：</w:t>
      </w:r>
      <w:r>
        <w:rPr>
          <w:rFonts w:ascii="宋体" w:hAnsi="宋体" w:cs="宋体" w:hint="eastAsia"/>
          <w:color w:val="333333"/>
          <w:u w:val="single"/>
          <w:shd w:val="clear" w:color="auto" w:fill="FFFFFF"/>
        </w:rPr>
        <w:t>        </w:t>
      </w:r>
    </w:p>
    <w:p w:rsidR="00A455AC" w:rsidRDefault="00A455AC">
      <w:pPr>
        <w:widowControl/>
        <w:jc w:val="right"/>
        <w:rPr>
          <w:rFonts w:ascii="仿宋" w:eastAsia="仿宋" w:hAnsi="仿宋"/>
          <w:sz w:val="24"/>
        </w:rPr>
      </w:pPr>
    </w:p>
    <w:p w:rsidR="00A455AC" w:rsidRDefault="00A455AC">
      <w:pPr>
        <w:rPr>
          <w:rFonts w:ascii="仿宋" w:eastAsia="仿宋" w:hAnsi="仿宋"/>
          <w:vanish/>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A455AC">
        <w:trPr>
          <w:trHeight w:val="617"/>
        </w:trPr>
        <w:tc>
          <w:tcPr>
            <w:tcW w:w="4261" w:type="dxa"/>
            <w:vAlign w:val="center"/>
          </w:tcPr>
          <w:p w:rsidR="00A455AC" w:rsidRDefault="009F0EA1">
            <w:pPr>
              <w:widowControl/>
              <w:rPr>
                <w:rFonts w:ascii="仿宋" w:eastAsia="仿宋" w:hAnsi="仿宋" w:cs="宋体"/>
                <w:kern w:val="0"/>
                <w:sz w:val="24"/>
              </w:rPr>
            </w:pPr>
            <w:r>
              <w:rPr>
                <w:rFonts w:ascii="仿宋" w:eastAsia="仿宋" w:hAnsi="仿宋" w:cs="宋体" w:hint="eastAsia"/>
                <w:kern w:val="0"/>
                <w:sz w:val="24"/>
              </w:rPr>
              <w:t>列名称</w:t>
            </w:r>
          </w:p>
        </w:tc>
        <w:tc>
          <w:tcPr>
            <w:tcW w:w="4261" w:type="dxa"/>
            <w:vAlign w:val="center"/>
          </w:tcPr>
          <w:p w:rsidR="00A455AC" w:rsidRDefault="009F0EA1">
            <w:pPr>
              <w:widowControl/>
              <w:rPr>
                <w:rFonts w:ascii="仿宋" w:eastAsia="仿宋" w:hAnsi="仿宋" w:cs="宋体"/>
                <w:kern w:val="0"/>
                <w:sz w:val="24"/>
              </w:rPr>
            </w:pPr>
            <w:r>
              <w:rPr>
                <w:rFonts w:ascii="仿宋" w:eastAsia="仿宋" w:hAnsi="仿宋" w:cs="宋体" w:hint="eastAsia"/>
                <w:kern w:val="0"/>
                <w:sz w:val="24"/>
              </w:rPr>
              <w:t>列内容</w:t>
            </w:r>
          </w:p>
        </w:tc>
      </w:tr>
      <w:tr w:rsidR="00A455AC">
        <w:tc>
          <w:tcPr>
            <w:tcW w:w="4261" w:type="dxa"/>
            <w:vAlign w:val="center"/>
          </w:tcPr>
          <w:p w:rsidR="00A455AC" w:rsidRDefault="009F0EA1">
            <w:pPr>
              <w:widowControl/>
              <w:rPr>
                <w:rFonts w:ascii="仿宋" w:eastAsia="仿宋" w:hAnsi="仿宋"/>
                <w:sz w:val="24"/>
              </w:rPr>
            </w:pPr>
            <w:r>
              <w:rPr>
                <w:rFonts w:ascii="仿宋" w:eastAsia="仿宋" w:hAnsi="仿宋" w:cs="宋体" w:hint="eastAsia"/>
                <w:kern w:val="0"/>
                <w:sz w:val="24"/>
              </w:rPr>
              <w:t>投标单位名称</w:t>
            </w:r>
          </w:p>
        </w:tc>
        <w:tc>
          <w:tcPr>
            <w:tcW w:w="4261" w:type="dxa"/>
            <w:vAlign w:val="center"/>
          </w:tcPr>
          <w:p w:rsidR="00A455AC" w:rsidRDefault="00A455AC">
            <w:pPr>
              <w:widowControl/>
              <w:rPr>
                <w:rFonts w:ascii="仿宋" w:eastAsia="仿宋" w:hAnsi="仿宋"/>
                <w:sz w:val="24"/>
              </w:rPr>
            </w:pPr>
          </w:p>
        </w:tc>
      </w:tr>
      <w:tr w:rsidR="00A455AC">
        <w:tc>
          <w:tcPr>
            <w:tcW w:w="4261" w:type="dxa"/>
            <w:vAlign w:val="center"/>
          </w:tcPr>
          <w:p w:rsidR="00A455AC" w:rsidRDefault="00986E78" w:rsidP="00986E78">
            <w:pPr>
              <w:widowControl/>
              <w:rPr>
                <w:rFonts w:ascii="仿宋" w:eastAsia="仿宋" w:hAnsi="仿宋"/>
                <w:sz w:val="24"/>
              </w:rPr>
            </w:pPr>
            <w:r>
              <w:rPr>
                <w:rFonts w:ascii="仿宋" w:eastAsia="仿宋" w:hAnsi="仿宋" w:cs="宋体" w:hint="eastAsia"/>
                <w:kern w:val="0"/>
                <w:sz w:val="24"/>
              </w:rPr>
              <w:t>折扣率</w:t>
            </w:r>
            <w:r w:rsidR="009F0EA1">
              <w:rPr>
                <w:rFonts w:ascii="仿宋" w:eastAsia="仿宋" w:hAnsi="仿宋" w:cs="宋体" w:hint="eastAsia"/>
                <w:kern w:val="0"/>
                <w:sz w:val="24"/>
              </w:rPr>
              <w:t>(小写)</w:t>
            </w:r>
          </w:p>
        </w:tc>
        <w:tc>
          <w:tcPr>
            <w:tcW w:w="4261" w:type="dxa"/>
            <w:vAlign w:val="center"/>
          </w:tcPr>
          <w:p w:rsidR="00A455AC" w:rsidRDefault="00A455AC">
            <w:pPr>
              <w:widowControl/>
              <w:rPr>
                <w:rFonts w:ascii="仿宋" w:eastAsia="仿宋" w:hAnsi="仿宋"/>
                <w:sz w:val="24"/>
              </w:rPr>
            </w:pPr>
          </w:p>
        </w:tc>
      </w:tr>
      <w:tr w:rsidR="00A455AC">
        <w:tc>
          <w:tcPr>
            <w:tcW w:w="4261" w:type="dxa"/>
            <w:vAlign w:val="center"/>
          </w:tcPr>
          <w:p w:rsidR="00A455AC" w:rsidRDefault="00986E78">
            <w:pPr>
              <w:widowControl/>
              <w:rPr>
                <w:rFonts w:ascii="仿宋" w:eastAsia="仿宋" w:hAnsi="仿宋" w:cs="宋体"/>
                <w:kern w:val="0"/>
                <w:sz w:val="24"/>
              </w:rPr>
            </w:pPr>
            <w:r>
              <w:rPr>
                <w:rFonts w:ascii="仿宋" w:eastAsia="仿宋" w:hAnsi="仿宋" w:cs="宋体" w:hint="eastAsia"/>
                <w:kern w:val="0"/>
                <w:sz w:val="24"/>
              </w:rPr>
              <w:t>折扣率</w:t>
            </w:r>
            <w:r w:rsidR="009F0EA1">
              <w:rPr>
                <w:rFonts w:ascii="仿宋" w:eastAsia="仿宋" w:hAnsi="仿宋" w:cs="宋体" w:hint="eastAsia"/>
                <w:kern w:val="0"/>
                <w:sz w:val="24"/>
              </w:rPr>
              <w:t>(大写)</w:t>
            </w:r>
          </w:p>
        </w:tc>
        <w:tc>
          <w:tcPr>
            <w:tcW w:w="4261" w:type="dxa"/>
            <w:vAlign w:val="center"/>
          </w:tcPr>
          <w:p w:rsidR="00A455AC" w:rsidRDefault="00A455AC">
            <w:pPr>
              <w:widowControl/>
              <w:rPr>
                <w:rFonts w:ascii="仿宋" w:eastAsia="仿宋" w:hAnsi="仿宋"/>
                <w:sz w:val="24"/>
              </w:rPr>
            </w:pPr>
          </w:p>
        </w:tc>
      </w:tr>
      <w:tr w:rsidR="00A455AC">
        <w:tc>
          <w:tcPr>
            <w:tcW w:w="4261" w:type="dxa"/>
            <w:vAlign w:val="center"/>
          </w:tcPr>
          <w:p w:rsidR="00A455AC" w:rsidRDefault="009F0EA1">
            <w:pPr>
              <w:widowControl/>
              <w:rPr>
                <w:rFonts w:ascii="仿宋" w:eastAsia="仿宋" w:hAnsi="仿宋"/>
                <w:sz w:val="24"/>
              </w:rPr>
            </w:pPr>
            <w:r>
              <w:rPr>
                <w:rFonts w:ascii="仿宋" w:eastAsia="仿宋" w:hAnsi="仿宋" w:cs="宋体" w:hint="eastAsia"/>
                <w:kern w:val="0"/>
                <w:sz w:val="24"/>
              </w:rPr>
              <w:t>交付期</w:t>
            </w:r>
          </w:p>
        </w:tc>
        <w:tc>
          <w:tcPr>
            <w:tcW w:w="4261" w:type="dxa"/>
            <w:vAlign w:val="center"/>
          </w:tcPr>
          <w:p w:rsidR="00A455AC" w:rsidRDefault="00A455AC">
            <w:pPr>
              <w:widowControl/>
              <w:rPr>
                <w:rFonts w:ascii="仿宋" w:eastAsia="仿宋" w:hAnsi="仿宋"/>
                <w:sz w:val="24"/>
              </w:rPr>
            </w:pPr>
          </w:p>
        </w:tc>
      </w:tr>
      <w:tr w:rsidR="00A455AC">
        <w:tc>
          <w:tcPr>
            <w:tcW w:w="4261" w:type="dxa"/>
            <w:vAlign w:val="center"/>
          </w:tcPr>
          <w:p w:rsidR="00A455AC" w:rsidRDefault="009F0EA1">
            <w:pPr>
              <w:widowControl/>
              <w:rPr>
                <w:rFonts w:ascii="仿宋" w:eastAsia="仿宋" w:hAnsi="仿宋"/>
                <w:sz w:val="24"/>
              </w:rPr>
            </w:pPr>
            <w:r>
              <w:rPr>
                <w:rFonts w:ascii="仿宋" w:eastAsia="仿宋" w:hAnsi="仿宋" w:cs="宋体" w:hint="eastAsia"/>
                <w:kern w:val="0"/>
                <w:sz w:val="24"/>
              </w:rPr>
              <w:t>投标有效期</w:t>
            </w:r>
          </w:p>
        </w:tc>
        <w:tc>
          <w:tcPr>
            <w:tcW w:w="4261" w:type="dxa"/>
            <w:vAlign w:val="center"/>
          </w:tcPr>
          <w:p w:rsidR="00A455AC" w:rsidRDefault="00A455AC">
            <w:pPr>
              <w:widowControl/>
              <w:rPr>
                <w:rFonts w:ascii="仿宋" w:eastAsia="仿宋" w:hAnsi="仿宋"/>
                <w:sz w:val="24"/>
              </w:rPr>
            </w:pPr>
          </w:p>
        </w:tc>
      </w:tr>
      <w:tr w:rsidR="00A455AC">
        <w:tc>
          <w:tcPr>
            <w:tcW w:w="4261" w:type="dxa"/>
            <w:vAlign w:val="center"/>
          </w:tcPr>
          <w:p w:rsidR="00A455AC" w:rsidRDefault="009F0EA1">
            <w:pPr>
              <w:widowControl/>
              <w:rPr>
                <w:rFonts w:ascii="仿宋" w:eastAsia="仿宋" w:hAnsi="仿宋"/>
                <w:sz w:val="24"/>
              </w:rPr>
            </w:pPr>
            <w:r>
              <w:rPr>
                <w:rFonts w:ascii="仿宋" w:eastAsia="仿宋" w:hAnsi="仿宋" w:cs="宋体" w:hint="eastAsia"/>
                <w:kern w:val="0"/>
                <w:sz w:val="24"/>
              </w:rPr>
              <w:t>交付地点</w:t>
            </w:r>
          </w:p>
        </w:tc>
        <w:tc>
          <w:tcPr>
            <w:tcW w:w="4261" w:type="dxa"/>
            <w:vAlign w:val="center"/>
          </w:tcPr>
          <w:p w:rsidR="00A455AC" w:rsidRDefault="00A455AC">
            <w:pPr>
              <w:widowControl/>
              <w:rPr>
                <w:rFonts w:ascii="仿宋" w:eastAsia="仿宋" w:hAnsi="仿宋"/>
                <w:sz w:val="24"/>
              </w:rPr>
            </w:pPr>
          </w:p>
        </w:tc>
      </w:tr>
      <w:tr w:rsidR="00A455AC">
        <w:tc>
          <w:tcPr>
            <w:tcW w:w="4261" w:type="dxa"/>
            <w:vAlign w:val="center"/>
          </w:tcPr>
          <w:p w:rsidR="00A455AC" w:rsidRDefault="009F0EA1">
            <w:pPr>
              <w:widowControl/>
              <w:rPr>
                <w:rFonts w:ascii="仿宋" w:eastAsia="仿宋" w:hAnsi="仿宋"/>
                <w:sz w:val="24"/>
              </w:rPr>
            </w:pPr>
            <w:r>
              <w:rPr>
                <w:rFonts w:ascii="仿宋" w:eastAsia="仿宋" w:hAnsi="仿宋" w:cs="宋体" w:hint="eastAsia"/>
                <w:kern w:val="0"/>
                <w:sz w:val="24"/>
              </w:rPr>
              <w:t>备注</w:t>
            </w:r>
          </w:p>
        </w:tc>
        <w:tc>
          <w:tcPr>
            <w:tcW w:w="4261" w:type="dxa"/>
            <w:vAlign w:val="center"/>
          </w:tcPr>
          <w:p w:rsidR="00A455AC" w:rsidRDefault="00A455AC">
            <w:pPr>
              <w:widowControl/>
              <w:rPr>
                <w:rFonts w:ascii="仿宋" w:eastAsia="仿宋" w:hAnsi="仿宋"/>
                <w:sz w:val="24"/>
              </w:rPr>
            </w:pPr>
          </w:p>
        </w:tc>
      </w:tr>
    </w:tbl>
    <w:p w:rsidR="00A455AC" w:rsidRDefault="00A455AC">
      <w:pPr>
        <w:widowControl/>
        <w:spacing w:after="240"/>
        <w:jc w:val="left"/>
        <w:rPr>
          <w:rFonts w:ascii="仿宋" w:eastAsia="仿宋" w:hAnsi="仿宋"/>
          <w:sz w:val="24"/>
        </w:rPr>
      </w:pPr>
    </w:p>
    <w:p w:rsidR="00A455AC" w:rsidRDefault="009F0EA1">
      <w:pPr>
        <w:pStyle w:val="aa"/>
        <w:widowControl/>
        <w:shd w:val="clear" w:color="auto" w:fill="FFFFFF"/>
        <w:spacing w:before="0" w:beforeAutospacing="0" w:after="0" w:afterAutospacing="0"/>
        <w:rPr>
          <w:rFonts w:ascii="仿宋" w:eastAsia="仿宋" w:hAnsi="仿宋" w:cs="微软雅黑"/>
          <w:color w:val="333333"/>
        </w:rPr>
      </w:pPr>
      <w:r>
        <w:rPr>
          <w:rFonts w:ascii="仿宋" w:eastAsia="仿宋" w:hAnsi="仿宋" w:cs="宋体" w:hint="eastAsia"/>
          <w:color w:val="333333"/>
          <w:shd w:val="clear" w:color="auto" w:fill="FFFFFF"/>
        </w:rPr>
        <w:t>投标单位：</w:t>
      </w:r>
      <w:r>
        <w:rPr>
          <w:rFonts w:ascii="宋体" w:hAnsi="宋体" w:cs="宋体" w:hint="eastAsia"/>
          <w:color w:val="333333"/>
          <w:u w:val="single"/>
          <w:shd w:val="clear" w:color="auto" w:fill="FFFFFF"/>
        </w:rPr>
        <w:t>        </w:t>
      </w:r>
      <w:r>
        <w:rPr>
          <w:rFonts w:ascii="仿宋" w:eastAsia="仿宋" w:hAnsi="仿宋" w:cs="宋体" w:hint="eastAsia"/>
          <w:color w:val="333333"/>
          <w:shd w:val="clear" w:color="auto" w:fill="FFFFFF"/>
        </w:rPr>
        <w:t>（公章）</w:t>
      </w:r>
      <w:r>
        <w:rPr>
          <w:rFonts w:ascii="宋体" w:hAnsi="宋体" w:cs="宋体" w:hint="eastAsia"/>
          <w:color w:val="333333"/>
          <w:shd w:val="clear" w:color="auto" w:fill="FFFFFF"/>
        </w:rPr>
        <w:t>    </w:t>
      </w:r>
    </w:p>
    <w:p w:rsidR="00A455AC" w:rsidRDefault="009F0EA1">
      <w:pPr>
        <w:pStyle w:val="aa"/>
        <w:widowControl/>
        <w:shd w:val="clear" w:color="auto" w:fill="FFFFFF"/>
        <w:spacing w:before="0" w:beforeAutospacing="0" w:after="0" w:afterAutospacing="0"/>
        <w:rPr>
          <w:rFonts w:ascii="仿宋" w:eastAsia="仿宋" w:hAnsi="仿宋" w:cs="微软雅黑"/>
          <w:color w:val="333333"/>
        </w:rPr>
      </w:pPr>
      <w:r>
        <w:rPr>
          <w:rFonts w:ascii="宋体" w:hAnsi="宋体" w:cs="宋体" w:hint="eastAsia"/>
          <w:color w:val="333333"/>
          <w:shd w:val="clear" w:color="auto" w:fill="FFFFFF"/>
        </w:rPr>
        <w:t>    </w:t>
      </w:r>
    </w:p>
    <w:p w:rsidR="00A455AC" w:rsidRDefault="009F0EA1">
      <w:pPr>
        <w:widowControl/>
        <w:jc w:val="left"/>
        <w:rPr>
          <w:rFonts w:ascii="仿宋" w:eastAsia="仿宋" w:hAnsi="仿宋"/>
          <w:sz w:val="24"/>
        </w:rPr>
      </w:pPr>
      <w:r>
        <w:rPr>
          <w:rFonts w:ascii="仿宋" w:eastAsia="仿宋" w:hAnsi="仿宋" w:hint="eastAsia"/>
          <w:sz w:val="24"/>
        </w:rPr>
        <w:t>法定代表人（或授权代理人）</w:t>
      </w:r>
      <w:r>
        <w:rPr>
          <w:rFonts w:ascii="仿宋" w:eastAsia="仿宋" w:hAnsi="仿宋" w:cs="宋体" w:hint="eastAsia"/>
          <w:color w:val="333333"/>
          <w:sz w:val="24"/>
          <w:shd w:val="clear" w:color="auto" w:fill="FFFFFF"/>
        </w:rPr>
        <w:t>：</w:t>
      </w:r>
      <w:r>
        <w:rPr>
          <w:rFonts w:ascii="宋体" w:hAnsi="宋体" w:cs="宋体" w:hint="eastAsia"/>
          <w:color w:val="333333"/>
          <w:sz w:val="24"/>
          <w:u w:val="single"/>
          <w:shd w:val="clear" w:color="auto" w:fill="FFFFFF"/>
        </w:rPr>
        <w:t>    </w:t>
      </w:r>
      <w:r>
        <w:rPr>
          <w:rFonts w:ascii="仿宋" w:eastAsia="仿宋" w:hAnsi="仿宋" w:cs="宋体" w:hint="eastAsia"/>
          <w:color w:val="333333"/>
          <w:sz w:val="24"/>
          <w:u w:val="single"/>
          <w:shd w:val="clear" w:color="auto" w:fill="FFFFFF"/>
        </w:rPr>
        <w:t>（签字或盖章）</w:t>
      </w:r>
      <w:r>
        <w:rPr>
          <w:rFonts w:ascii="宋体" w:hAnsi="宋体" w:cs="宋体" w:hint="eastAsia"/>
          <w:color w:val="333333"/>
          <w:sz w:val="24"/>
          <w:u w:val="single"/>
          <w:shd w:val="clear" w:color="auto" w:fill="FFFFFF"/>
        </w:rPr>
        <w:t> </w:t>
      </w:r>
      <w:r>
        <w:rPr>
          <w:rFonts w:ascii="宋体" w:hAnsi="宋体" w:cs="宋体" w:hint="eastAsia"/>
          <w:color w:val="333333"/>
          <w:sz w:val="24"/>
          <w:shd w:val="clear" w:color="auto" w:fill="FFFFFF"/>
        </w:rPr>
        <w:t> </w:t>
      </w:r>
    </w:p>
    <w:p w:rsidR="00A455AC" w:rsidRDefault="00A455AC">
      <w:pPr>
        <w:pStyle w:val="aa"/>
        <w:widowControl/>
        <w:shd w:val="clear" w:color="auto" w:fill="FFFFFF"/>
        <w:spacing w:before="0" w:beforeAutospacing="0" w:after="0" w:afterAutospacing="0"/>
        <w:rPr>
          <w:rFonts w:ascii="仿宋" w:eastAsia="仿宋" w:hAnsi="仿宋" w:cs="宋体"/>
          <w:color w:val="333333"/>
          <w:shd w:val="clear" w:color="auto" w:fill="FFFFFF"/>
        </w:rPr>
      </w:pPr>
    </w:p>
    <w:p w:rsidR="00A455AC" w:rsidRDefault="009F0EA1">
      <w:pPr>
        <w:pStyle w:val="aa"/>
        <w:widowControl/>
        <w:shd w:val="clear" w:color="auto" w:fill="FFFFFF"/>
        <w:spacing w:before="0" w:beforeAutospacing="0" w:after="0" w:afterAutospacing="0"/>
        <w:rPr>
          <w:rFonts w:ascii="仿宋" w:eastAsia="仿宋" w:hAnsi="仿宋" w:cs="微软雅黑"/>
          <w:color w:val="333333"/>
        </w:rPr>
      </w:pPr>
      <w:r>
        <w:rPr>
          <w:rFonts w:ascii="仿宋" w:eastAsia="仿宋" w:hAnsi="仿宋" w:cs="宋体" w:hint="eastAsia"/>
          <w:color w:val="333333"/>
          <w:shd w:val="clear" w:color="auto" w:fill="FFFFFF"/>
        </w:rPr>
        <w:t>日期：</w:t>
      </w: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     </w:t>
      </w:r>
    </w:p>
    <w:p w:rsidR="00A455AC" w:rsidRDefault="00A455AC">
      <w:pPr>
        <w:widowControl/>
        <w:jc w:val="left"/>
        <w:rPr>
          <w:rFonts w:ascii="仿宋" w:eastAsia="仿宋" w:hAnsi="仿宋"/>
          <w:sz w:val="24"/>
        </w:rPr>
      </w:pPr>
    </w:p>
    <w:p w:rsidR="00A455AC" w:rsidRDefault="009F0EA1">
      <w:pPr>
        <w:pStyle w:val="aa"/>
        <w:widowControl/>
        <w:shd w:val="clear" w:color="auto" w:fill="FFFFFF"/>
        <w:spacing w:before="0" w:beforeAutospacing="0" w:after="0" w:afterAutospacing="0"/>
        <w:ind w:firstLine="480"/>
        <w:rPr>
          <w:rFonts w:ascii="仿宋" w:eastAsia="仿宋" w:hAnsi="仿宋"/>
        </w:rPr>
      </w:pPr>
      <w:r>
        <w:rPr>
          <w:rFonts w:ascii="仿宋" w:eastAsia="仿宋" w:hAnsi="仿宋" w:cs="宋体" w:hint="eastAsia"/>
          <w:color w:val="333333"/>
          <w:shd w:val="clear" w:color="auto" w:fill="FFFFFF"/>
        </w:rPr>
        <w:t>注:1、投标报价应包括招标文件所规定的招标范围的全部内容；包括本招标文件要求的所有货物和服务的费用，包含运输、保险、税收等相关费用，招标方不再进行二次投入，请投标方注意。</w:t>
      </w:r>
    </w:p>
    <w:p w:rsidR="00A455AC" w:rsidRPr="00986E78" w:rsidRDefault="009F0EA1">
      <w:pPr>
        <w:pStyle w:val="2"/>
        <w:spacing w:before="0" w:beforeAutospacing="0" w:after="0" w:afterAutospacing="0" w:line="360" w:lineRule="auto"/>
        <w:rPr>
          <w:rFonts w:ascii="仿宋" w:eastAsia="仿宋" w:hAnsi="仿宋" w:cs="宋体"/>
          <w:sz w:val="24"/>
          <w:szCs w:val="24"/>
          <w:shd w:val="clear" w:color="auto" w:fill="FFFFFF"/>
          <w:lang w:val="en-US"/>
        </w:rPr>
      </w:pPr>
      <w:r w:rsidRPr="00986E78">
        <w:rPr>
          <w:rFonts w:ascii="仿宋" w:eastAsia="仿宋" w:hAnsi="仿宋" w:cs="宋体" w:hint="eastAsia"/>
          <w:sz w:val="24"/>
          <w:szCs w:val="24"/>
          <w:shd w:val="clear" w:color="auto" w:fill="FFFFFF"/>
          <w:lang w:val="en-US"/>
        </w:rPr>
        <w:t xml:space="preserve">  2、本项目投标报价为</w:t>
      </w:r>
      <w:r w:rsidRPr="00986E78">
        <w:rPr>
          <w:rFonts w:ascii="仿宋" w:eastAsia="仿宋" w:hAnsi="仿宋" w:cs="宋体"/>
          <w:sz w:val="24"/>
          <w:szCs w:val="24"/>
          <w:shd w:val="clear" w:color="auto" w:fill="FFFFFF"/>
          <w:lang w:val="en-US"/>
        </w:rPr>
        <w:t>折扣率，</w:t>
      </w:r>
      <w:r w:rsidRPr="00986E78">
        <w:rPr>
          <w:rFonts w:ascii="仿宋" w:eastAsia="仿宋" w:hAnsi="仿宋" w:cs="宋体" w:hint="eastAsia"/>
          <w:sz w:val="24"/>
          <w:szCs w:val="24"/>
          <w:shd w:val="clear" w:color="auto" w:fill="FFFFFF"/>
          <w:lang w:val="en-US"/>
        </w:rPr>
        <w:t>投标人在每一包采购预算及最高限制单价的基础上进行总体折扣率报价。</w:t>
      </w:r>
      <w:r w:rsidR="00986E78" w:rsidRPr="00986E78">
        <w:rPr>
          <w:rFonts w:ascii="仿宋" w:eastAsia="仿宋" w:hAnsi="仿宋" w:cs="宋体" w:hint="eastAsia"/>
          <w:sz w:val="24"/>
          <w:szCs w:val="24"/>
          <w:shd w:val="clear" w:color="auto" w:fill="FFFFFF"/>
          <w:lang w:val="en-US"/>
        </w:rPr>
        <w:t>折扣率小数点后保留一位，如，</w:t>
      </w:r>
      <w:r w:rsidR="00256AAA">
        <w:rPr>
          <w:rFonts w:ascii="仿宋" w:eastAsia="仿宋" w:hAnsi="仿宋" w:cs="宋体" w:hint="eastAsia"/>
          <w:sz w:val="24"/>
          <w:szCs w:val="24"/>
          <w:shd w:val="clear" w:color="auto" w:fill="FFFFFF"/>
          <w:lang w:val="en-US"/>
        </w:rPr>
        <w:t>所报</w:t>
      </w:r>
      <w:r w:rsidR="00986E78" w:rsidRPr="00986E78">
        <w:rPr>
          <w:rFonts w:ascii="仿宋" w:eastAsia="仿宋" w:hAnsi="仿宋" w:cs="宋体" w:hint="eastAsia"/>
          <w:sz w:val="24"/>
          <w:szCs w:val="24"/>
          <w:shd w:val="clear" w:color="auto" w:fill="FFFFFF"/>
          <w:lang w:val="en-US"/>
        </w:rPr>
        <w:t>折扣率为85.5%，</w:t>
      </w:r>
      <w:r w:rsidR="00256AAA">
        <w:rPr>
          <w:rFonts w:ascii="仿宋" w:eastAsia="仿宋" w:hAnsi="仿宋" w:cs="宋体" w:hint="eastAsia"/>
          <w:sz w:val="24"/>
          <w:szCs w:val="24"/>
          <w:shd w:val="clear" w:color="auto" w:fill="FFFFFF"/>
          <w:lang w:val="en-US"/>
        </w:rPr>
        <w:t>上表中“折扣率（小写）”一栏</w:t>
      </w:r>
      <w:r w:rsidR="00986E78" w:rsidRPr="00986E78">
        <w:rPr>
          <w:rFonts w:ascii="仿宋" w:eastAsia="仿宋" w:hAnsi="仿宋" w:cs="宋体" w:hint="eastAsia"/>
          <w:sz w:val="24"/>
          <w:szCs w:val="24"/>
          <w:shd w:val="clear" w:color="auto" w:fill="FFFFFF"/>
          <w:lang w:val="en-US"/>
        </w:rPr>
        <w:t>填写</w:t>
      </w:r>
      <w:r w:rsidR="00256AAA">
        <w:rPr>
          <w:rFonts w:ascii="仿宋" w:eastAsia="仿宋" w:hAnsi="仿宋" w:cs="宋体" w:hint="eastAsia"/>
          <w:sz w:val="24"/>
          <w:szCs w:val="24"/>
          <w:shd w:val="clear" w:color="auto" w:fill="FFFFFF"/>
          <w:lang w:val="en-US"/>
        </w:rPr>
        <w:t>：</w:t>
      </w:r>
      <w:r w:rsidR="00986E78" w:rsidRPr="00986E78">
        <w:rPr>
          <w:rFonts w:ascii="仿宋" w:eastAsia="仿宋" w:hAnsi="仿宋" w:cs="宋体" w:hint="eastAsia"/>
          <w:sz w:val="24"/>
          <w:szCs w:val="24"/>
          <w:shd w:val="clear" w:color="auto" w:fill="FFFFFF"/>
          <w:lang w:val="en-US"/>
        </w:rPr>
        <w:t>85.5%，</w:t>
      </w:r>
      <w:r w:rsidR="00256AAA">
        <w:rPr>
          <w:rFonts w:ascii="仿宋" w:eastAsia="仿宋" w:hAnsi="仿宋" w:cs="宋体" w:hint="eastAsia"/>
          <w:sz w:val="24"/>
          <w:szCs w:val="24"/>
          <w:shd w:val="clear" w:color="auto" w:fill="FFFFFF"/>
          <w:lang w:val="en-US"/>
        </w:rPr>
        <w:t>上表中“折扣率（大写）”一栏</w:t>
      </w:r>
      <w:r w:rsidR="00986E78" w:rsidRPr="00986E78">
        <w:rPr>
          <w:rFonts w:ascii="仿宋" w:eastAsia="仿宋" w:hAnsi="仿宋" w:cs="宋体" w:hint="eastAsia"/>
          <w:sz w:val="24"/>
          <w:szCs w:val="24"/>
          <w:shd w:val="clear" w:color="auto" w:fill="FFFFFF"/>
          <w:lang w:val="en-US"/>
        </w:rPr>
        <w:t>填写</w:t>
      </w:r>
      <w:r w:rsidR="00256AAA">
        <w:rPr>
          <w:rFonts w:ascii="仿宋" w:eastAsia="仿宋" w:hAnsi="仿宋" w:cs="宋体" w:hint="eastAsia"/>
          <w:sz w:val="24"/>
          <w:szCs w:val="24"/>
          <w:shd w:val="clear" w:color="auto" w:fill="FFFFFF"/>
          <w:lang w:val="en-US"/>
        </w:rPr>
        <w:t>：</w:t>
      </w:r>
      <w:r w:rsidR="00986E78" w:rsidRPr="00986E78">
        <w:rPr>
          <w:rFonts w:ascii="仿宋" w:eastAsia="仿宋" w:hAnsi="仿宋" w:cs="宋体" w:hint="eastAsia"/>
          <w:sz w:val="24"/>
          <w:szCs w:val="24"/>
          <w:shd w:val="clear" w:color="auto" w:fill="FFFFFF"/>
          <w:lang w:val="en-US"/>
        </w:rPr>
        <w:t>百分之捌拾伍点伍，投标人须准确填写，否则视为无效投标。</w:t>
      </w:r>
      <w:r w:rsidRPr="00986E78">
        <w:rPr>
          <w:rFonts w:ascii="仿宋" w:eastAsia="仿宋" w:hAnsi="仿宋" w:cs="宋体" w:hint="eastAsia"/>
          <w:sz w:val="24"/>
          <w:szCs w:val="24"/>
          <w:shd w:val="clear" w:color="auto" w:fill="FFFFFF"/>
          <w:lang w:val="en-US"/>
        </w:rPr>
        <w:t>每个包只可以报一个折扣率，否则，将视为无效投标。</w:t>
      </w:r>
    </w:p>
    <w:p w:rsidR="00A455AC" w:rsidRPr="00986E78" w:rsidRDefault="009F0EA1">
      <w:pPr>
        <w:pStyle w:val="2"/>
        <w:spacing w:before="0" w:beforeAutospacing="0" w:after="0" w:afterAutospacing="0" w:line="360" w:lineRule="auto"/>
        <w:rPr>
          <w:rFonts w:ascii="仿宋" w:eastAsia="仿宋" w:hAnsi="仿宋"/>
          <w:sz w:val="24"/>
        </w:rPr>
      </w:pPr>
      <w:r w:rsidRPr="00986E78">
        <w:rPr>
          <w:rFonts w:ascii="仿宋" w:eastAsia="仿宋" w:hAnsi="仿宋" w:cs="宋体" w:hint="eastAsia"/>
          <w:sz w:val="24"/>
          <w:szCs w:val="24"/>
          <w:shd w:val="clear" w:color="auto" w:fill="FFFFFF"/>
          <w:lang w:val="en-US"/>
        </w:rPr>
        <w:t xml:space="preserve">     3、投标人须综合考虑采购品种数量等不确定存在的风险进行报价。投标报价须≤100%。报价超过100%将视为无效投标。</w:t>
      </w:r>
    </w:p>
    <w:p w:rsidR="00A455AC" w:rsidRDefault="00A455AC">
      <w:pPr>
        <w:topLinePunct/>
        <w:snapToGrid w:val="0"/>
        <w:spacing w:before="4" w:line="360" w:lineRule="auto"/>
        <w:ind w:firstLineChars="200" w:firstLine="480"/>
        <w:rPr>
          <w:rFonts w:ascii="仿宋" w:eastAsia="仿宋" w:hAnsi="仿宋"/>
          <w:color w:val="000000"/>
          <w:sz w:val="24"/>
        </w:rPr>
      </w:pPr>
    </w:p>
    <w:p w:rsidR="00A455AC" w:rsidRDefault="00A455AC">
      <w:pPr>
        <w:snapToGrid w:val="0"/>
        <w:jc w:val="center"/>
        <w:rPr>
          <w:rFonts w:ascii="仿宋" w:eastAsia="仿宋" w:hAnsi="仿宋" w:cs="Lucida Sans Unicode"/>
          <w:b/>
          <w:sz w:val="44"/>
          <w:szCs w:val="44"/>
        </w:rPr>
        <w:sectPr w:rsidR="00A455AC">
          <w:pgSz w:w="11906" w:h="16838"/>
          <w:pgMar w:top="1440" w:right="1800" w:bottom="1246" w:left="1800" w:header="851" w:footer="992" w:gutter="0"/>
          <w:cols w:space="720"/>
          <w:titlePg/>
          <w:docGrid w:type="lines" w:linePitch="312"/>
        </w:sectPr>
      </w:pPr>
    </w:p>
    <w:p w:rsidR="00A455AC" w:rsidRDefault="009F0EA1">
      <w:pPr>
        <w:snapToGrid w:val="0"/>
        <w:jc w:val="center"/>
        <w:rPr>
          <w:rFonts w:ascii="仿宋" w:eastAsia="仿宋" w:hAnsi="仿宋" w:cs="Lucida Sans Unicode"/>
          <w:b/>
          <w:sz w:val="44"/>
          <w:szCs w:val="44"/>
        </w:rPr>
      </w:pPr>
      <w:r>
        <w:rPr>
          <w:rFonts w:ascii="仿宋" w:eastAsia="仿宋" w:hAnsi="仿宋" w:cs="宋体" w:hint="eastAsia"/>
          <w:b/>
          <w:kern w:val="0"/>
          <w:sz w:val="44"/>
          <w:szCs w:val="44"/>
        </w:rPr>
        <w:lastRenderedPageBreak/>
        <w:t>分项报价明细表</w:t>
      </w:r>
    </w:p>
    <w:p w:rsidR="00A455AC" w:rsidRDefault="00A455AC">
      <w:pPr>
        <w:pStyle w:val="2"/>
        <w:rPr>
          <w:rFonts w:ascii="仿宋" w:eastAsia="仿宋" w:hAnsi="仿宋" w:cs="Lucida Sans Unicode"/>
          <w:sz w:val="44"/>
          <w:szCs w:val="44"/>
        </w:rPr>
      </w:pPr>
    </w:p>
    <w:p w:rsidR="00A455AC" w:rsidRDefault="009F0EA1">
      <w:pPr>
        <w:rPr>
          <w:rFonts w:ascii="仿宋" w:eastAsia="仿宋" w:hAnsi="仿宋"/>
          <w:sz w:val="28"/>
          <w:szCs w:val="28"/>
        </w:rPr>
      </w:pPr>
      <w:r>
        <w:rPr>
          <w:rFonts w:ascii="仿宋" w:eastAsia="仿宋" w:hAnsi="仿宋" w:hint="eastAsia"/>
          <w:sz w:val="28"/>
          <w:szCs w:val="28"/>
        </w:rPr>
        <w:t xml:space="preserve">项目名称：             招标编号：               包号：  包      </w:t>
      </w:r>
    </w:p>
    <w:p w:rsidR="00A455AC" w:rsidRDefault="00A455AC">
      <w:pPr>
        <w:rPr>
          <w:rFonts w:ascii="仿宋" w:eastAsia="仿宋" w:hAnsi="仿宋"/>
          <w:sz w:val="28"/>
          <w:szCs w:val="2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51"/>
        <w:gridCol w:w="992"/>
        <w:gridCol w:w="1276"/>
        <w:gridCol w:w="1275"/>
        <w:gridCol w:w="1701"/>
        <w:gridCol w:w="1134"/>
      </w:tblGrid>
      <w:tr w:rsidR="0045588D" w:rsidTr="0045588D">
        <w:tc>
          <w:tcPr>
            <w:tcW w:w="534" w:type="dxa"/>
            <w:vAlign w:val="center"/>
          </w:tcPr>
          <w:p w:rsidR="0045588D" w:rsidRDefault="0045588D" w:rsidP="0045588D">
            <w:pPr>
              <w:jc w:val="center"/>
              <w:rPr>
                <w:rFonts w:ascii="仿宋" w:eastAsia="仿宋" w:hAnsi="仿宋"/>
                <w:sz w:val="24"/>
              </w:rPr>
            </w:pPr>
            <w:r>
              <w:rPr>
                <w:rFonts w:ascii="仿宋" w:eastAsia="仿宋" w:hAnsi="仿宋" w:hint="eastAsia"/>
                <w:sz w:val="24"/>
              </w:rPr>
              <w:t>序号</w:t>
            </w:r>
          </w:p>
        </w:tc>
        <w:tc>
          <w:tcPr>
            <w:tcW w:w="850" w:type="dxa"/>
            <w:vAlign w:val="center"/>
          </w:tcPr>
          <w:p w:rsidR="0045588D" w:rsidRDefault="0045588D" w:rsidP="0045588D">
            <w:pPr>
              <w:jc w:val="center"/>
              <w:rPr>
                <w:rFonts w:ascii="仿宋" w:eastAsia="仿宋" w:hAnsi="仿宋"/>
                <w:sz w:val="24"/>
              </w:rPr>
            </w:pPr>
            <w:r>
              <w:rPr>
                <w:rFonts w:ascii="仿宋" w:eastAsia="仿宋" w:hAnsi="仿宋" w:hint="eastAsia"/>
                <w:sz w:val="24"/>
              </w:rPr>
              <w:t>产品名称</w:t>
            </w:r>
          </w:p>
        </w:tc>
        <w:tc>
          <w:tcPr>
            <w:tcW w:w="851" w:type="dxa"/>
            <w:vAlign w:val="center"/>
          </w:tcPr>
          <w:p w:rsidR="0045588D" w:rsidRDefault="0045588D" w:rsidP="0045588D">
            <w:pPr>
              <w:jc w:val="center"/>
              <w:rPr>
                <w:rFonts w:ascii="仿宋" w:eastAsia="仿宋" w:hAnsi="仿宋"/>
                <w:sz w:val="24"/>
              </w:rPr>
            </w:pPr>
            <w:r>
              <w:rPr>
                <w:rFonts w:ascii="仿宋" w:eastAsia="仿宋" w:hAnsi="仿宋" w:hint="eastAsia"/>
                <w:sz w:val="24"/>
              </w:rPr>
              <w:t>厂商</w:t>
            </w:r>
          </w:p>
        </w:tc>
        <w:tc>
          <w:tcPr>
            <w:tcW w:w="992" w:type="dxa"/>
            <w:vAlign w:val="center"/>
          </w:tcPr>
          <w:p w:rsidR="0045588D" w:rsidRDefault="0045588D" w:rsidP="0045588D">
            <w:pPr>
              <w:jc w:val="center"/>
              <w:rPr>
                <w:rFonts w:ascii="仿宋" w:eastAsia="仿宋" w:hAnsi="仿宋"/>
                <w:sz w:val="24"/>
              </w:rPr>
            </w:pPr>
            <w:r>
              <w:rPr>
                <w:rFonts w:ascii="仿宋" w:eastAsia="仿宋" w:hAnsi="仿宋" w:hint="eastAsia"/>
                <w:sz w:val="24"/>
              </w:rPr>
              <w:t>品牌规格型号</w:t>
            </w:r>
          </w:p>
        </w:tc>
        <w:tc>
          <w:tcPr>
            <w:tcW w:w="1276" w:type="dxa"/>
            <w:vAlign w:val="center"/>
          </w:tcPr>
          <w:p w:rsidR="0045588D" w:rsidRPr="0045588D" w:rsidRDefault="0045588D" w:rsidP="0045588D">
            <w:pPr>
              <w:pStyle w:val="TableParagraph"/>
              <w:kinsoku w:val="0"/>
              <w:overflowPunct w:val="0"/>
              <w:spacing w:line="400" w:lineRule="exact"/>
              <w:ind w:right="-34"/>
              <w:jc w:val="center"/>
              <w:rPr>
                <w:rFonts w:ascii="仿宋" w:eastAsia="仿宋" w:hAnsi="仿宋"/>
                <w:kern w:val="2"/>
              </w:rPr>
            </w:pPr>
            <w:r w:rsidRPr="0045588D">
              <w:rPr>
                <w:rFonts w:ascii="仿宋" w:eastAsia="仿宋" w:hAnsi="仿宋" w:hint="eastAsia"/>
                <w:kern w:val="2"/>
              </w:rPr>
              <w:t>最高限制</w:t>
            </w:r>
            <w:r w:rsidRPr="0045588D">
              <w:rPr>
                <w:rFonts w:ascii="仿宋" w:eastAsia="仿宋" w:hAnsi="仿宋" w:hint="eastAsia"/>
              </w:rPr>
              <w:t>单价</w:t>
            </w:r>
            <w:r>
              <w:rPr>
                <w:rFonts w:ascii="仿宋" w:eastAsia="仿宋" w:hAnsi="仿宋" w:hint="eastAsia"/>
              </w:rPr>
              <w:t>（元）</w:t>
            </w:r>
          </w:p>
        </w:tc>
        <w:tc>
          <w:tcPr>
            <w:tcW w:w="1275" w:type="dxa"/>
            <w:vAlign w:val="center"/>
          </w:tcPr>
          <w:p w:rsidR="0045588D" w:rsidRDefault="0045588D" w:rsidP="0045588D">
            <w:pPr>
              <w:jc w:val="center"/>
              <w:rPr>
                <w:rFonts w:ascii="仿宋" w:eastAsia="仿宋" w:hAnsi="仿宋"/>
                <w:sz w:val="24"/>
              </w:rPr>
            </w:pPr>
            <w:r>
              <w:rPr>
                <w:rFonts w:ascii="仿宋" w:eastAsia="仿宋" w:hAnsi="仿宋" w:hint="eastAsia"/>
                <w:sz w:val="24"/>
              </w:rPr>
              <w:t>折扣率</w:t>
            </w:r>
          </w:p>
        </w:tc>
        <w:tc>
          <w:tcPr>
            <w:tcW w:w="1701" w:type="dxa"/>
            <w:vAlign w:val="center"/>
          </w:tcPr>
          <w:p w:rsidR="0045588D" w:rsidRDefault="0045588D" w:rsidP="0045588D">
            <w:pPr>
              <w:jc w:val="center"/>
              <w:rPr>
                <w:rFonts w:ascii="仿宋" w:eastAsia="仿宋" w:hAnsi="仿宋"/>
                <w:sz w:val="24"/>
              </w:rPr>
            </w:pPr>
            <w:r>
              <w:rPr>
                <w:rFonts w:ascii="仿宋" w:eastAsia="仿宋" w:hAnsi="仿宋" w:hint="eastAsia"/>
                <w:sz w:val="24"/>
              </w:rPr>
              <w:t>折后单价（元）</w:t>
            </w:r>
          </w:p>
        </w:tc>
        <w:tc>
          <w:tcPr>
            <w:tcW w:w="1134" w:type="dxa"/>
            <w:vAlign w:val="center"/>
          </w:tcPr>
          <w:p w:rsidR="0045588D" w:rsidRDefault="0045588D" w:rsidP="0045588D">
            <w:pPr>
              <w:jc w:val="center"/>
              <w:rPr>
                <w:rFonts w:ascii="仿宋" w:eastAsia="仿宋" w:hAnsi="仿宋"/>
                <w:sz w:val="24"/>
              </w:rPr>
            </w:pPr>
            <w:r>
              <w:rPr>
                <w:rFonts w:ascii="仿宋" w:eastAsia="仿宋" w:hAnsi="仿宋" w:hint="eastAsia"/>
                <w:sz w:val="24"/>
              </w:rPr>
              <w:t>备注</w:t>
            </w:r>
          </w:p>
        </w:tc>
      </w:tr>
      <w:tr w:rsidR="0045588D" w:rsidTr="0045588D">
        <w:trPr>
          <w:trHeight w:val="712"/>
        </w:trPr>
        <w:tc>
          <w:tcPr>
            <w:tcW w:w="534" w:type="dxa"/>
          </w:tcPr>
          <w:p w:rsidR="0045588D" w:rsidRDefault="0045588D">
            <w:pPr>
              <w:rPr>
                <w:rFonts w:ascii="仿宋" w:eastAsia="仿宋" w:hAnsi="仿宋"/>
                <w:sz w:val="24"/>
              </w:rPr>
            </w:pPr>
          </w:p>
        </w:tc>
        <w:tc>
          <w:tcPr>
            <w:tcW w:w="850" w:type="dxa"/>
          </w:tcPr>
          <w:p w:rsidR="0045588D" w:rsidRDefault="0045588D">
            <w:pPr>
              <w:rPr>
                <w:rFonts w:ascii="仿宋" w:eastAsia="仿宋" w:hAnsi="仿宋"/>
                <w:sz w:val="24"/>
              </w:rPr>
            </w:pPr>
          </w:p>
        </w:tc>
        <w:tc>
          <w:tcPr>
            <w:tcW w:w="851" w:type="dxa"/>
          </w:tcPr>
          <w:p w:rsidR="0045588D" w:rsidRDefault="0045588D">
            <w:pPr>
              <w:rPr>
                <w:rFonts w:ascii="仿宋" w:eastAsia="仿宋" w:hAnsi="仿宋"/>
                <w:sz w:val="24"/>
              </w:rPr>
            </w:pPr>
          </w:p>
        </w:tc>
        <w:tc>
          <w:tcPr>
            <w:tcW w:w="992" w:type="dxa"/>
          </w:tcPr>
          <w:p w:rsidR="0045588D" w:rsidRDefault="0045588D">
            <w:pPr>
              <w:rPr>
                <w:rFonts w:ascii="仿宋" w:eastAsia="仿宋" w:hAnsi="仿宋"/>
                <w:sz w:val="24"/>
              </w:rPr>
            </w:pPr>
          </w:p>
        </w:tc>
        <w:tc>
          <w:tcPr>
            <w:tcW w:w="1276" w:type="dxa"/>
          </w:tcPr>
          <w:p w:rsidR="0045588D" w:rsidRDefault="0045588D">
            <w:pPr>
              <w:rPr>
                <w:rFonts w:ascii="仿宋" w:eastAsia="仿宋" w:hAnsi="仿宋"/>
                <w:sz w:val="24"/>
              </w:rPr>
            </w:pPr>
          </w:p>
        </w:tc>
        <w:tc>
          <w:tcPr>
            <w:tcW w:w="1275" w:type="dxa"/>
          </w:tcPr>
          <w:p w:rsidR="0045588D" w:rsidRDefault="0045588D">
            <w:pPr>
              <w:rPr>
                <w:rFonts w:ascii="仿宋" w:eastAsia="仿宋" w:hAnsi="仿宋"/>
                <w:sz w:val="24"/>
              </w:rPr>
            </w:pPr>
          </w:p>
        </w:tc>
        <w:tc>
          <w:tcPr>
            <w:tcW w:w="1701" w:type="dxa"/>
          </w:tcPr>
          <w:p w:rsidR="0045588D" w:rsidRDefault="0045588D">
            <w:pPr>
              <w:rPr>
                <w:rFonts w:ascii="仿宋" w:eastAsia="仿宋" w:hAnsi="仿宋"/>
                <w:sz w:val="24"/>
              </w:rPr>
            </w:pPr>
          </w:p>
        </w:tc>
        <w:tc>
          <w:tcPr>
            <w:tcW w:w="1134" w:type="dxa"/>
          </w:tcPr>
          <w:p w:rsidR="0045588D" w:rsidRDefault="0045588D">
            <w:pPr>
              <w:rPr>
                <w:rFonts w:ascii="仿宋" w:eastAsia="仿宋" w:hAnsi="仿宋"/>
                <w:sz w:val="24"/>
              </w:rPr>
            </w:pPr>
          </w:p>
        </w:tc>
      </w:tr>
      <w:tr w:rsidR="0045588D" w:rsidTr="0045588D">
        <w:trPr>
          <w:trHeight w:val="790"/>
        </w:trPr>
        <w:tc>
          <w:tcPr>
            <w:tcW w:w="534" w:type="dxa"/>
          </w:tcPr>
          <w:p w:rsidR="0045588D" w:rsidRDefault="0045588D">
            <w:pPr>
              <w:rPr>
                <w:rFonts w:ascii="仿宋" w:eastAsia="仿宋" w:hAnsi="仿宋"/>
                <w:sz w:val="24"/>
              </w:rPr>
            </w:pPr>
            <w:r>
              <w:rPr>
                <w:rFonts w:ascii="仿宋" w:eastAsia="仿宋" w:hAnsi="仿宋" w:hint="eastAsia"/>
                <w:sz w:val="24"/>
              </w:rPr>
              <w:t>..</w:t>
            </w:r>
          </w:p>
        </w:tc>
        <w:tc>
          <w:tcPr>
            <w:tcW w:w="850" w:type="dxa"/>
          </w:tcPr>
          <w:p w:rsidR="0045588D" w:rsidRDefault="0045588D">
            <w:pPr>
              <w:rPr>
                <w:rFonts w:ascii="仿宋" w:eastAsia="仿宋" w:hAnsi="仿宋"/>
                <w:sz w:val="24"/>
              </w:rPr>
            </w:pPr>
          </w:p>
        </w:tc>
        <w:tc>
          <w:tcPr>
            <w:tcW w:w="851" w:type="dxa"/>
          </w:tcPr>
          <w:p w:rsidR="0045588D" w:rsidRDefault="0045588D">
            <w:pPr>
              <w:rPr>
                <w:rFonts w:ascii="仿宋" w:eastAsia="仿宋" w:hAnsi="仿宋"/>
                <w:sz w:val="24"/>
              </w:rPr>
            </w:pPr>
          </w:p>
        </w:tc>
        <w:tc>
          <w:tcPr>
            <w:tcW w:w="992" w:type="dxa"/>
          </w:tcPr>
          <w:p w:rsidR="0045588D" w:rsidRDefault="0045588D">
            <w:pPr>
              <w:rPr>
                <w:rFonts w:ascii="仿宋" w:eastAsia="仿宋" w:hAnsi="仿宋"/>
                <w:sz w:val="24"/>
              </w:rPr>
            </w:pPr>
          </w:p>
        </w:tc>
        <w:tc>
          <w:tcPr>
            <w:tcW w:w="1276" w:type="dxa"/>
          </w:tcPr>
          <w:p w:rsidR="0045588D" w:rsidRDefault="0045588D">
            <w:pPr>
              <w:rPr>
                <w:rFonts w:ascii="仿宋" w:eastAsia="仿宋" w:hAnsi="仿宋"/>
                <w:sz w:val="24"/>
              </w:rPr>
            </w:pPr>
          </w:p>
        </w:tc>
        <w:tc>
          <w:tcPr>
            <w:tcW w:w="1275" w:type="dxa"/>
          </w:tcPr>
          <w:p w:rsidR="0045588D" w:rsidRDefault="0045588D">
            <w:pPr>
              <w:rPr>
                <w:rFonts w:ascii="仿宋" w:eastAsia="仿宋" w:hAnsi="仿宋"/>
                <w:sz w:val="24"/>
              </w:rPr>
            </w:pPr>
          </w:p>
        </w:tc>
        <w:tc>
          <w:tcPr>
            <w:tcW w:w="1701" w:type="dxa"/>
          </w:tcPr>
          <w:p w:rsidR="0045588D" w:rsidRDefault="0045588D">
            <w:pPr>
              <w:rPr>
                <w:rFonts w:ascii="仿宋" w:eastAsia="仿宋" w:hAnsi="仿宋"/>
                <w:sz w:val="24"/>
              </w:rPr>
            </w:pPr>
          </w:p>
        </w:tc>
        <w:tc>
          <w:tcPr>
            <w:tcW w:w="1134" w:type="dxa"/>
          </w:tcPr>
          <w:p w:rsidR="0045588D" w:rsidRDefault="0045588D">
            <w:pPr>
              <w:rPr>
                <w:rFonts w:ascii="仿宋" w:eastAsia="仿宋" w:hAnsi="仿宋"/>
                <w:sz w:val="24"/>
              </w:rPr>
            </w:pPr>
          </w:p>
        </w:tc>
      </w:tr>
    </w:tbl>
    <w:p w:rsidR="00A455AC" w:rsidRDefault="00A455AC">
      <w:pPr>
        <w:rPr>
          <w:rFonts w:ascii="仿宋" w:eastAsia="仿宋" w:hAnsi="仿宋"/>
          <w:sz w:val="28"/>
          <w:szCs w:val="28"/>
        </w:rPr>
      </w:pPr>
    </w:p>
    <w:p w:rsidR="00A455AC" w:rsidRDefault="009F0EA1">
      <w:pPr>
        <w:rPr>
          <w:rFonts w:ascii="仿宋" w:eastAsia="仿宋" w:hAnsi="仿宋"/>
          <w:sz w:val="28"/>
          <w:szCs w:val="28"/>
        </w:rPr>
      </w:pPr>
      <w:r>
        <w:rPr>
          <w:rFonts w:ascii="仿宋" w:eastAsia="仿宋" w:hAnsi="仿宋"/>
          <w:sz w:val="28"/>
          <w:szCs w:val="28"/>
        </w:rPr>
        <w:t>投标单位： （公章）</w:t>
      </w:r>
    </w:p>
    <w:p w:rsidR="00A455AC" w:rsidRDefault="009F0EA1">
      <w:pPr>
        <w:rPr>
          <w:rFonts w:ascii="仿宋" w:eastAsia="仿宋" w:hAnsi="仿宋"/>
          <w:sz w:val="28"/>
          <w:szCs w:val="28"/>
        </w:rPr>
      </w:pPr>
      <w:r>
        <w:rPr>
          <w:rFonts w:ascii="仿宋" w:eastAsia="仿宋" w:hAnsi="仿宋"/>
          <w:sz w:val="28"/>
          <w:szCs w:val="28"/>
        </w:rPr>
        <w:t>日期： 年 月 日</w:t>
      </w:r>
    </w:p>
    <w:p w:rsidR="00A455AC" w:rsidRDefault="00A455AC">
      <w:pPr>
        <w:rPr>
          <w:rFonts w:ascii="仿宋" w:eastAsia="仿宋" w:hAnsi="仿宋"/>
          <w:sz w:val="28"/>
          <w:szCs w:val="28"/>
        </w:rPr>
      </w:pPr>
    </w:p>
    <w:p w:rsidR="00A455AC" w:rsidRPr="0045588D" w:rsidRDefault="009F0EA1">
      <w:pPr>
        <w:rPr>
          <w:rFonts w:ascii="仿宋" w:eastAsia="仿宋" w:hAnsi="仿宋" w:cs="宋体"/>
          <w:kern w:val="0"/>
          <w:sz w:val="24"/>
          <w:shd w:val="clear" w:color="auto" w:fill="FFFFFF"/>
        </w:rPr>
      </w:pPr>
      <w:r w:rsidRPr="0045588D">
        <w:rPr>
          <w:rFonts w:ascii="仿宋" w:eastAsia="仿宋" w:hAnsi="仿宋" w:cs="宋体"/>
          <w:b/>
          <w:kern w:val="0"/>
          <w:sz w:val="24"/>
          <w:shd w:val="clear" w:color="auto" w:fill="FFFFFF"/>
        </w:rPr>
        <w:t>注:</w:t>
      </w:r>
      <w:r w:rsidR="0045588D" w:rsidRPr="0045588D">
        <w:rPr>
          <w:rFonts w:ascii="仿宋" w:eastAsia="仿宋" w:hAnsi="仿宋" w:cs="宋体" w:hint="eastAsia"/>
          <w:kern w:val="0"/>
          <w:sz w:val="24"/>
          <w:shd w:val="clear" w:color="auto" w:fill="FFFFFF"/>
        </w:rPr>
        <w:t>1、</w:t>
      </w:r>
      <w:r w:rsidRPr="0045588D">
        <w:rPr>
          <w:rFonts w:ascii="仿宋" w:eastAsia="仿宋" w:hAnsi="仿宋" w:cs="宋体"/>
          <w:kern w:val="0"/>
          <w:sz w:val="24"/>
          <w:shd w:val="clear" w:color="auto" w:fill="FFFFFF"/>
        </w:rPr>
        <w:t>投标人必须按“分项报价明细表”的格式详细</w:t>
      </w:r>
      <w:r w:rsidR="0045588D" w:rsidRPr="0045588D">
        <w:rPr>
          <w:rFonts w:ascii="仿宋" w:eastAsia="仿宋" w:hAnsi="仿宋" w:cs="宋体" w:hint="eastAsia"/>
          <w:kern w:val="0"/>
          <w:sz w:val="24"/>
          <w:shd w:val="clear" w:color="auto" w:fill="FFFFFF"/>
        </w:rPr>
        <w:t>进行填报</w:t>
      </w:r>
      <w:r w:rsidRPr="0045588D">
        <w:rPr>
          <w:rFonts w:ascii="仿宋" w:eastAsia="仿宋" w:hAnsi="仿宋" w:cs="宋体"/>
          <w:kern w:val="0"/>
          <w:sz w:val="24"/>
          <w:shd w:val="clear" w:color="auto" w:fill="FFFFFF"/>
        </w:rPr>
        <w:t>，否则作无效投标处理。</w:t>
      </w:r>
    </w:p>
    <w:p w:rsidR="00A455AC" w:rsidRPr="0045588D" w:rsidRDefault="0045588D">
      <w:pPr>
        <w:rPr>
          <w:rFonts w:ascii="仿宋" w:eastAsia="仿宋" w:hAnsi="仿宋" w:cs="宋体"/>
          <w:kern w:val="0"/>
          <w:sz w:val="24"/>
          <w:shd w:val="clear" w:color="auto" w:fill="FFFFFF"/>
        </w:rPr>
      </w:pPr>
      <w:r w:rsidRPr="0045588D">
        <w:rPr>
          <w:rFonts w:ascii="仿宋" w:eastAsia="仿宋" w:hAnsi="仿宋" w:cs="宋体" w:hint="eastAsia"/>
          <w:kern w:val="0"/>
          <w:sz w:val="24"/>
          <w:shd w:val="clear" w:color="auto" w:fill="FFFFFF"/>
        </w:rPr>
        <w:t>2、</w:t>
      </w:r>
      <w:r w:rsidR="009F0EA1" w:rsidRPr="0045588D">
        <w:rPr>
          <w:rFonts w:ascii="仿宋" w:eastAsia="仿宋" w:hAnsi="仿宋" w:cs="宋体"/>
          <w:kern w:val="0"/>
          <w:sz w:val="24"/>
          <w:shd w:val="clear" w:color="auto" w:fill="FFFFFF"/>
        </w:rPr>
        <w:t>“分项报价明细表”</w:t>
      </w:r>
      <w:r w:rsidR="009F0EA1" w:rsidRPr="0045588D">
        <w:rPr>
          <w:rFonts w:ascii="仿宋" w:eastAsia="仿宋" w:hAnsi="仿宋" w:cs="宋体" w:hint="eastAsia"/>
          <w:kern w:val="0"/>
          <w:sz w:val="24"/>
          <w:shd w:val="clear" w:color="auto" w:fill="FFFFFF"/>
        </w:rPr>
        <w:t>行数可自行添加，但表式不变。</w:t>
      </w:r>
    </w:p>
    <w:p w:rsidR="0045588D" w:rsidRPr="0045588D" w:rsidRDefault="0045588D" w:rsidP="0045588D">
      <w:pPr>
        <w:pStyle w:val="2"/>
        <w:spacing w:before="0" w:beforeAutospacing="0" w:after="0" w:afterAutospacing="0" w:line="360" w:lineRule="auto"/>
        <w:rPr>
          <w:rFonts w:ascii="仿宋" w:eastAsia="仿宋" w:hAnsi="仿宋" w:cs="宋体"/>
          <w:sz w:val="24"/>
          <w:szCs w:val="24"/>
          <w:shd w:val="clear" w:color="auto" w:fill="FFFFFF"/>
          <w:lang w:val="en-US"/>
        </w:rPr>
      </w:pPr>
      <w:r w:rsidRPr="0045588D">
        <w:rPr>
          <w:rFonts w:ascii="仿宋" w:eastAsia="仿宋" w:hAnsi="仿宋" w:cs="宋体" w:hint="eastAsia"/>
          <w:sz w:val="24"/>
          <w:szCs w:val="24"/>
          <w:shd w:val="clear" w:color="auto" w:fill="FFFFFF"/>
          <w:lang w:val="en-US"/>
        </w:rPr>
        <w:t>3、上表中“最高限制单价”为本招标文件第三章“采购需求”中“</w:t>
      </w:r>
      <w:r w:rsidRPr="0045588D">
        <w:rPr>
          <w:rFonts w:ascii="仿宋" w:eastAsia="仿宋" w:hAnsi="仿宋" w:cs="宋体"/>
          <w:sz w:val="24"/>
          <w:szCs w:val="24"/>
          <w:shd w:val="clear" w:color="auto" w:fill="FFFFFF"/>
          <w:lang w:val="en-US"/>
        </w:rPr>
        <w:t>二、</w:t>
      </w:r>
      <w:r w:rsidRPr="0045588D">
        <w:rPr>
          <w:rFonts w:ascii="仿宋" w:eastAsia="仿宋" w:hAnsi="仿宋" w:cs="宋体" w:hint="eastAsia"/>
          <w:sz w:val="24"/>
          <w:szCs w:val="24"/>
          <w:shd w:val="clear" w:color="auto" w:fill="FFFFFF"/>
          <w:lang w:val="en-US"/>
        </w:rPr>
        <w:t>货物名称、规格和数量”表中所列“最高限制单价”。上表中“折后单价”为投标人根据“最高限制单价”及所报“折扣率”所计算出的单价，“折后单价”保留小数点后一位，投标人须准确填写，否则视为无效投标。</w:t>
      </w:r>
    </w:p>
    <w:p w:rsidR="0045588D" w:rsidRDefault="0045588D" w:rsidP="0045588D">
      <w:pPr>
        <w:pStyle w:val="2"/>
        <w:rPr>
          <w:rFonts w:ascii="仿宋" w:eastAsia="仿宋" w:hAnsi="仿宋"/>
          <w:b w:val="0"/>
          <w:kern w:val="2"/>
          <w:sz w:val="28"/>
          <w:szCs w:val="28"/>
          <w:lang w:val="en-US"/>
        </w:rPr>
      </w:pPr>
    </w:p>
    <w:p w:rsidR="0045588D" w:rsidRDefault="0045588D" w:rsidP="0045588D"/>
    <w:p w:rsidR="0045588D" w:rsidRDefault="0045588D" w:rsidP="0045588D">
      <w:pPr>
        <w:pStyle w:val="2"/>
        <w:rPr>
          <w:lang w:val="en-US"/>
        </w:rPr>
      </w:pPr>
    </w:p>
    <w:p w:rsidR="0045588D" w:rsidRDefault="0045588D" w:rsidP="0045588D"/>
    <w:p w:rsidR="0045588D" w:rsidRPr="0045588D" w:rsidRDefault="0045588D" w:rsidP="0045588D">
      <w:pPr>
        <w:pStyle w:val="2"/>
        <w:rPr>
          <w:lang w:val="en-US"/>
        </w:rPr>
      </w:pPr>
    </w:p>
    <w:p w:rsidR="00A455AC" w:rsidRDefault="009F0EA1">
      <w:pPr>
        <w:spacing w:line="560" w:lineRule="exact"/>
        <w:jc w:val="center"/>
        <w:rPr>
          <w:rFonts w:ascii="仿宋" w:eastAsia="仿宋" w:hAnsi="仿宋" w:cs="Lucida Sans Unicode"/>
          <w:b/>
          <w:sz w:val="36"/>
          <w:szCs w:val="36"/>
        </w:rPr>
      </w:pPr>
      <w:r>
        <w:rPr>
          <w:rFonts w:ascii="仿宋" w:eastAsia="仿宋" w:hAnsi="仿宋" w:cs="Lucida Sans Unicode" w:hint="eastAsia"/>
          <w:b/>
          <w:sz w:val="36"/>
          <w:szCs w:val="36"/>
        </w:rPr>
        <w:t>符合性审查响应表</w:t>
      </w:r>
    </w:p>
    <w:p w:rsidR="00A455AC" w:rsidRDefault="00A455AC">
      <w:pPr>
        <w:spacing w:line="360" w:lineRule="auto"/>
        <w:ind w:firstLineChars="200" w:firstLine="480"/>
        <w:rPr>
          <w:rFonts w:ascii="仿宋" w:eastAsia="仿宋" w:hAnsi="仿宋"/>
          <w:sz w:val="24"/>
        </w:rPr>
      </w:pPr>
    </w:p>
    <w:p w:rsidR="00A455AC" w:rsidRDefault="009F0EA1">
      <w:pPr>
        <w:spacing w:line="360" w:lineRule="auto"/>
        <w:ind w:firstLineChars="200" w:firstLine="480"/>
        <w:rPr>
          <w:rFonts w:ascii="仿宋" w:eastAsia="仿宋" w:hAnsi="仿宋"/>
          <w:b/>
          <w:sz w:val="24"/>
        </w:rPr>
      </w:pPr>
      <w:r>
        <w:rPr>
          <w:rFonts w:ascii="仿宋" w:eastAsia="仿宋" w:hAnsi="仿宋" w:hint="eastAsia"/>
          <w:sz w:val="24"/>
        </w:rPr>
        <w:t>说明：供应商必须仔细阅读招标文件中所有符合性审查内容，对所有符合性审查条款的响应情况逐项列入下表，并对其响应情况进行说明。未列入下表的视作供应商不响应。</w:t>
      </w:r>
    </w:p>
    <w:p w:rsidR="00A455AC" w:rsidRDefault="00A455AC">
      <w:pPr>
        <w:spacing w:line="360" w:lineRule="auto"/>
        <w:ind w:firstLineChars="200" w:firstLine="482"/>
        <w:rPr>
          <w:rFonts w:ascii="仿宋" w:eastAsia="仿宋" w:hAnsi="仿宋"/>
          <w:b/>
          <w:sz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1215"/>
        <w:gridCol w:w="1729"/>
        <w:gridCol w:w="921"/>
        <w:gridCol w:w="751"/>
        <w:gridCol w:w="2254"/>
        <w:gridCol w:w="1140"/>
      </w:tblGrid>
      <w:tr w:rsidR="00A455AC">
        <w:trPr>
          <w:trHeight w:val="575"/>
        </w:trPr>
        <w:tc>
          <w:tcPr>
            <w:tcW w:w="754" w:type="dxa"/>
            <w:tcBorders>
              <w:top w:val="single" w:sz="4" w:space="0" w:color="auto"/>
              <w:left w:val="single" w:sz="4" w:space="0" w:color="auto"/>
              <w:bottom w:val="single" w:sz="4" w:space="0" w:color="auto"/>
              <w:right w:val="single" w:sz="4" w:space="0" w:color="auto"/>
            </w:tcBorders>
          </w:tcPr>
          <w:p w:rsidR="00A455AC" w:rsidRDefault="009F0EA1">
            <w:pPr>
              <w:spacing w:line="480" w:lineRule="exact"/>
              <w:jc w:val="center"/>
              <w:rPr>
                <w:rFonts w:ascii="仿宋" w:eastAsia="仿宋" w:hAnsi="仿宋"/>
                <w:b/>
                <w:szCs w:val="21"/>
              </w:rPr>
            </w:pPr>
            <w:r>
              <w:rPr>
                <w:rFonts w:ascii="仿宋" w:eastAsia="仿宋" w:hAnsi="仿宋" w:hint="eastAsia"/>
                <w:b/>
                <w:szCs w:val="21"/>
              </w:rPr>
              <w:t>序号</w:t>
            </w:r>
          </w:p>
        </w:tc>
        <w:tc>
          <w:tcPr>
            <w:tcW w:w="1215" w:type="dxa"/>
            <w:tcBorders>
              <w:top w:val="single" w:sz="4" w:space="0" w:color="auto"/>
              <w:left w:val="single" w:sz="4" w:space="0" w:color="auto"/>
              <w:bottom w:val="single" w:sz="4" w:space="0" w:color="auto"/>
              <w:right w:val="single" w:sz="4" w:space="0" w:color="auto"/>
            </w:tcBorders>
          </w:tcPr>
          <w:p w:rsidR="00A455AC" w:rsidRDefault="009F0EA1">
            <w:pPr>
              <w:spacing w:line="480" w:lineRule="exact"/>
              <w:jc w:val="center"/>
              <w:rPr>
                <w:rFonts w:ascii="仿宋" w:eastAsia="仿宋" w:hAnsi="仿宋"/>
                <w:b/>
                <w:szCs w:val="21"/>
              </w:rPr>
            </w:pPr>
            <w:r>
              <w:rPr>
                <w:rFonts w:ascii="仿宋" w:eastAsia="仿宋" w:hAnsi="仿宋" w:hint="eastAsia"/>
                <w:b/>
                <w:szCs w:val="21"/>
              </w:rPr>
              <w:t>评审因素</w:t>
            </w:r>
          </w:p>
        </w:tc>
        <w:tc>
          <w:tcPr>
            <w:tcW w:w="1729" w:type="dxa"/>
            <w:tcBorders>
              <w:top w:val="single" w:sz="4" w:space="0" w:color="auto"/>
              <w:left w:val="single" w:sz="4" w:space="0" w:color="auto"/>
              <w:bottom w:val="single" w:sz="4" w:space="0" w:color="auto"/>
              <w:right w:val="single" w:sz="4" w:space="0" w:color="auto"/>
            </w:tcBorders>
          </w:tcPr>
          <w:p w:rsidR="00A455AC" w:rsidRDefault="009F0EA1">
            <w:pPr>
              <w:spacing w:line="480" w:lineRule="exact"/>
              <w:jc w:val="center"/>
              <w:rPr>
                <w:rFonts w:ascii="仿宋" w:eastAsia="仿宋" w:hAnsi="仿宋"/>
                <w:b/>
                <w:szCs w:val="21"/>
              </w:rPr>
            </w:pPr>
            <w:r>
              <w:rPr>
                <w:rFonts w:ascii="仿宋" w:eastAsia="仿宋" w:hAnsi="仿宋" w:hint="eastAsia"/>
                <w:b/>
                <w:szCs w:val="21"/>
              </w:rPr>
              <w:t>评审标准</w:t>
            </w:r>
          </w:p>
        </w:tc>
        <w:tc>
          <w:tcPr>
            <w:tcW w:w="921" w:type="dxa"/>
            <w:tcBorders>
              <w:top w:val="single" w:sz="4" w:space="0" w:color="auto"/>
              <w:left w:val="single" w:sz="4" w:space="0" w:color="auto"/>
              <w:bottom w:val="single" w:sz="4" w:space="0" w:color="auto"/>
              <w:right w:val="single" w:sz="4" w:space="0" w:color="auto"/>
            </w:tcBorders>
          </w:tcPr>
          <w:p w:rsidR="00A455AC" w:rsidRDefault="009F0EA1">
            <w:pPr>
              <w:spacing w:line="480" w:lineRule="exact"/>
              <w:jc w:val="center"/>
              <w:rPr>
                <w:rFonts w:ascii="仿宋" w:eastAsia="仿宋" w:hAnsi="仿宋"/>
                <w:b/>
                <w:szCs w:val="21"/>
              </w:rPr>
            </w:pPr>
            <w:r>
              <w:rPr>
                <w:rFonts w:ascii="仿宋" w:eastAsia="仿宋" w:hAnsi="仿宋" w:hint="eastAsia"/>
                <w:b/>
                <w:szCs w:val="21"/>
              </w:rPr>
              <w:t>起页</w:t>
            </w:r>
          </w:p>
        </w:tc>
        <w:tc>
          <w:tcPr>
            <w:tcW w:w="751" w:type="dxa"/>
            <w:tcBorders>
              <w:top w:val="single" w:sz="4" w:space="0" w:color="auto"/>
              <w:left w:val="single" w:sz="4" w:space="0" w:color="auto"/>
              <w:bottom w:val="single" w:sz="4" w:space="0" w:color="auto"/>
              <w:right w:val="single" w:sz="4" w:space="0" w:color="auto"/>
            </w:tcBorders>
          </w:tcPr>
          <w:p w:rsidR="00A455AC" w:rsidRDefault="009F0EA1">
            <w:pPr>
              <w:spacing w:line="480" w:lineRule="exact"/>
              <w:jc w:val="center"/>
              <w:rPr>
                <w:rFonts w:ascii="仿宋" w:eastAsia="仿宋" w:hAnsi="仿宋"/>
                <w:b/>
                <w:szCs w:val="21"/>
              </w:rPr>
            </w:pPr>
            <w:r>
              <w:rPr>
                <w:rFonts w:ascii="仿宋" w:eastAsia="仿宋" w:hAnsi="仿宋" w:hint="eastAsia"/>
                <w:b/>
                <w:szCs w:val="21"/>
              </w:rPr>
              <w:t>止页</w:t>
            </w:r>
          </w:p>
        </w:tc>
        <w:tc>
          <w:tcPr>
            <w:tcW w:w="2254" w:type="dxa"/>
            <w:tcBorders>
              <w:top w:val="single" w:sz="4" w:space="0" w:color="auto"/>
              <w:left w:val="single" w:sz="4" w:space="0" w:color="auto"/>
              <w:bottom w:val="single" w:sz="4" w:space="0" w:color="auto"/>
              <w:right w:val="single" w:sz="4" w:space="0" w:color="auto"/>
            </w:tcBorders>
          </w:tcPr>
          <w:p w:rsidR="00A455AC" w:rsidRDefault="009F0EA1">
            <w:pPr>
              <w:spacing w:line="480" w:lineRule="exact"/>
              <w:jc w:val="center"/>
              <w:rPr>
                <w:rFonts w:ascii="仿宋" w:eastAsia="仿宋" w:hAnsi="仿宋"/>
                <w:b/>
                <w:szCs w:val="21"/>
              </w:rPr>
            </w:pPr>
            <w:r>
              <w:rPr>
                <w:rFonts w:ascii="仿宋" w:eastAsia="仿宋" w:hAnsi="仿宋" w:hint="eastAsia"/>
                <w:b/>
                <w:szCs w:val="21"/>
              </w:rPr>
              <w:t>响应情况</w:t>
            </w:r>
            <w:r>
              <w:rPr>
                <w:rFonts w:ascii="仿宋" w:eastAsia="仿宋" w:hAnsi="仿宋" w:hint="eastAsia"/>
                <w:szCs w:val="21"/>
              </w:rPr>
              <w:t>（＋/-/=）</w:t>
            </w:r>
          </w:p>
        </w:tc>
        <w:tc>
          <w:tcPr>
            <w:tcW w:w="1140" w:type="dxa"/>
            <w:tcBorders>
              <w:top w:val="single" w:sz="4" w:space="0" w:color="auto"/>
              <w:left w:val="single" w:sz="4" w:space="0" w:color="auto"/>
              <w:bottom w:val="single" w:sz="4" w:space="0" w:color="auto"/>
              <w:right w:val="single" w:sz="4" w:space="0" w:color="auto"/>
            </w:tcBorders>
          </w:tcPr>
          <w:p w:rsidR="00A455AC" w:rsidRDefault="009F0EA1">
            <w:pPr>
              <w:spacing w:line="480" w:lineRule="exact"/>
              <w:jc w:val="center"/>
              <w:rPr>
                <w:rFonts w:ascii="仿宋" w:eastAsia="仿宋" w:hAnsi="仿宋"/>
                <w:b/>
                <w:szCs w:val="21"/>
              </w:rPr>
            </w:pPr>
            <w:r>
              <w:rPr>
                <w:rFonts w:ascii="仿宋" w:eastAsia="仿宋" w:hAnsi="仿宋" w:hint="eastAsia"/>
                <w:b/>
                <w:szCs w:val="21"/>
              </w:rPr>
              <w:t>备注</w:t>
            </w:r>
          </w:p>
        </w:tc>
      </w:tr>
      <w:tr w:rsidR="00A455AC">
        <w:trPr>
          <w:trHeight w:val="960"/>
        </w:trPr>
        <w:tc>
          <w:tcPr>
            <w:tcW w:w="754" w:type="dxa"/>
            <w:tcBorders>
              <w:top w:val="single" w:sz="4" w:space="0" w:color="auto"/>
              <w:left w:val="single" w:sz="4" w:space="0" w:color="auto"/>
              <w:bottom w:val="single" w:sz="4" w:space="0" w:color="auto"/>
              <w:right w:val="single" w:sz="4" w:space="0" w:color="auto"/>
            </w:tcBorders>
            <w:vAlign w:val="center"/>
          </w:tcPr>
          <w:p w:rsidR="00A455AC" w:rsidRDefault="009F0EA1">
            <w:pPr>
              <w:spacing w:line="320" w:lineRule="exact"/>
              <w:jc w:val="center"/>
              <w:rPr>
                <w:rFonts w:ascii="仿宋" w:eastAsia="仿宋" w:hAnsi="仿宋"/>
                <w:b/>
                <w:color w:val="000000"/>
                <w:szCs w:val="21"/>
              </w:rPr>
            </w:pPr>
            <w:r>
              <w:rPr>
                <w:rFonts w:ascii="仿宋" w:eastAsia="仿宋" w:hAnsi="仿宋" w:hint="eastAsia"/>
                <w:b/>
                <w:color w:val="000000"/>
                <w:szCs w:val="21"/>
              </w:rPr>
              <w:t>1</w:t>
            </w:r>
          </w:p>
        </w:tc>
        <w:tc>
          <w:tcPr>
            <w:tcW w:w="1215" w:type="dxa"/>
            <w:tcBorders>
              <w:top w:val="single" w:sz="4" w:space="0" w:color="auto"/>
              <w:left w:val="single" w:sz="4" w:space="0" w:color="auto"/>
              <w:right w:val="single" w:sz="4" w:space="0" w:color="auto"/>
            </w:tcBorders>
            <w:vAlign w:val="center"/>
          </w:tcPr>
          <w:p w:rsidR="00A455AC" w:rsidRDefault="00A455AC">
            <w:pPr>
              <w:spacing w:line="480" w:lineRule="exact"/>
              <w:jc w:val="center"/>
              <w:rPr>
                <w:rFonts w:ascii="仿宋" w:eastAsia="仿宋" w:hAnsi="仿宋"/>
                <w:b/>
                <w:szCs w:val="21"/>
              </w:rPr>
            </w:pPr>
          </w:p>
        </w:tc>
        <w:tc>
          <w:tcPr>
            <w:tcW w:w="1729" w:type="dxa"/>
            <w:tcBorders>
              <w:top w:val="single" w:sz="4" w:space="0" w:color="auto"/>
              <w:left w:val="single" w:sz="4" w:space="0" w:color="auto"/>
              <w:bottom w:val="single" w:sz="4" w:space="0" w:color="auto"/>
              <w:right w:val="single" w:sz="4" w:space="0" w:color="auto"/>
            </w:tcBorders>
          </w:tcPr>
          <w:p w:rsidR="00A455AC" w:rsidRDefault="00A455AC">
            <w:pPr>
              <w:spacing w:line="320" w:lineRule="exact"/>
              <w:rPr>
                <w:rFonts w:ascii="仿宋" w:eastAsia="仿宋" w:hAnsi="仿宋" w:cs="宋体"/>
                <w:color w:val="000000"/>
                <w:kern w:val="0"/>
                <w:sz w:val="20"/>
                <w:szCs w:val="20"/>
              </w:rPr>
            </w:pPr>
          </w:p>
        </w:tc>
        <w:tc>
          <w:tcPr>
            <w:tcW w:w="921"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751"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2254"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1140"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r>
      <w:tr w:rsidR="00A455AC">
        <w:trPr>
          <w:trHeight w:val="795"/>
        </w:trPr>
        <w:tc>
          <w:tcPr>
            <w:tcW w:w="754" w:type="dxa"/>
            <w:tcBorders>
              <w:top w:val="single" w:sz="4" w:space="0" w:color="auto"/>
              <w:left w:val="single" w:sz="4" w:space="0" w:color="auto"/>
              <w:bottom w:val="single" w:sz="4" w:space="0" w:color="auto"/>
              <w:right w:val="single" w:sz="4" w:space="0" w:color="auto"/>
            </w:tcBorders>
            <w:vAlign w:val="center"/>
          </w:tcPr>
          <w:p w:rsidR="00A455AC" w:rsidRDefault="009F0EA1">
            <w:pPr>
              <w:spacing w:line="320" w:lineRule="exact"/>
              <w:jc w:val="center"/>
              <w:rPr>
                <w:rFonts w:ascii="仿宋" w:eastAsia="仿宋" w:hAnsi="仿宋"/>
                <w:b/>
                <w:color w:val="000000"/>
                <w:szCs w:val="21"/>
              </w:rPr>
            </w:pPr>
            <w:r>
              <w:rPr>
                <w:rFonts w:ascii="仿宋" w:eastAsia="仿宋" w:hAnsi="仿宋" w:hint="eastAsia"/>
                <w:b/>
                <w:color w:val="000000"/>
                <w:szCs w:val="21"/>
              </w:rPr>
              <w:t>2</w:t>
            </w:r>
          </w:p>
        </w:tc>
        <w:tc>
          <w:tcPr>
            <w:tcW w:w="1215" w:type="dxa"/>
            <w:tcBorders>
              <w:left w:val="single" w:sz="4" w:space="0" w:color="auto"/>
              <w:right w:val="single" w:sz="4" w:space="0" w:color="auto"/>
            </w:tcBorders>
            <w:vAlign w:val="center"/>
          </w:tcPr>
          <w:p w:rsidR="00A455AC" w:rsidRDefault="00A455AC">
            <w:pPr>
              <w:spacing w:line="480" w:lineRule="exact"/>
              <w:jc w:val="center"/>
              <w:rPr>
                <w:rFonts w:ascii="仿宋" w:eastAsia="仿宋" w:hAnsi="仿宋"/>
                <w:b/>
                <w:szCs w:val="21"/>
              </w:rPr>
            </w:pPr>
          </w:p>
        </w:tc>
        <w:tc>
          <w:tcPr>
            <w:tcW w:w="1729" w:type="dxa"/>
            <w:tcBorders>
              <w:top w:val="single" w:sz="4" w:space="0" w:color="auto"/>
              <w:left w:val="single" w:sz="4" w:space="0" w:color="auto"/>
              <w:bottom w:val="single" w:sz="4" w:space="0" w:color="auto"/>
              <w:right w:val="single" w:sz="4" w:space="0" w:color="auto"/>
            </w:tcBorders>
          </w:tcPr>
          <w:p w:rsidR="00A455AC" w:rsidRDefault="00A455AC">
            <w:pPr>
              <w:spacing w:line="320" w:lineRule="exact"/>
              <w:rPr>
                <w:rFonts w:ascii="仿宋" w:eastAsia="仿宋" w:hAnsi="仿宋" w:cs="宋体"/>
                <w:color w:val="000000"/>
                <w:kern w:val="0"/>
                <w:sz w:val="20"/>
                <w:szCs w:val="20"/>
              </w:rPr>
            </w:pPr>
          </w:p>
        </w:tc>
        <w:tc>
          <w:tcPr>
            <w:tcW w:w="921"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751"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2254"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1140"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r>
      <w:tr w:rsidR="00A455AC">
        <w:trPr>
          <w:trHeight w:val="945"/>
        </w:trPr>
        <w:tc>
          <w:tcPr>
            <w:tcW w:w="754" w:type="dxa"/>
            <w:tcBorders>
              <w:top w:val="single" w:sz="4" w:space="0" w:color="auto"/>
              <w:left w:val="single" w:sz="4" w:space="0" w:color="auto"/>
              <w:bottom w:val="single" w:sz="4" w:space="0" w:color="auto"/>
              <w:right w:val="single" w:sz="4" w:space="0" w:color="auto"/>
            </w:tcBorders>
            <w:vAlign w:val="center"/>
          </w:tcPr>
          <w:p w:rsidR="00A455AC" w:rsidRDefault="009F0EA1">
            <w:pPr>
              <w:spacing w:line="320" w:lineRule="exact"/>
              <w:jc w:val="center"/>
              <w:rPr>
                <w:rFonts w:ascii="仿宋" w:eastAsia="仿宋" w:hAnsi="仿宋"/>
                <w:b/>
                <w:color w:val="000000"/>
                <w:szCs w:val="21"/>
              </w:rPr>
            </w:pPr>
            <w:r>
              <w:rPr>
                <w:rFonts w:ascii="仿宋" w:eastAsia="仿宋" w:hAnsi="仿宋" w:hint="eastAsia"/>
                <w:b/>
                <w:color w:val="000000"/>
                <w:szCs w:val="21"/>
              </w:rPr>
              <w:t>3</w:t>
            </w:r>
          </w:p>
        </w:tc>
        <w:tc>
          <w:tcPr>
            <w:tcW w:w="1215" w:type="dxa"/>
            <w:tcBorders>
              <w:left w:val="single" w:sz="4" w:space="0" w:color="auto"/>
              <w:right w:val="single" w:sz="4" w:space="0" w:color="auto"/>
            </w:tcBorders>
            <w:vAlign w:val="center"/>
          </w:tcPr>
          <w:p w:rsidR="00A455AC" w:rsidRDefault="00A455AC">
            <w:pPr>
              <w:spacing w:line="480" w:lineRule="exact"/>
              <w:jc w:val="center"/>
              <w:rPr>
                <w:rFonts w:ascii="仿宋" w:eastAsia="仿宋" w:hAnsi="仿宋"/>
                <w:b/>
                <w:szCs w:val="21"/>
              </w:rPr>
            </w:pPr>
          </w:p>
        </w:tc>
        <w:tc>
          <w:tcPr>
            <w:tcW w:w="1729" w:type="dxa"/>
            <w:tcBorders>
              <w:top w:val="single" w:sz="4" w:space="0" w:color="auto"/>
              <w:left w:val="single" w:sz="4" w:space="0" w:color="auto"/>
              <w:bottom w:val="single" w:sz="4" w:space="0" w:color="auto"/>
              <w:right w:val="single" w:sz="4" w:space="0" w:color="auto"/>
            </w:tcBorders>
          </w:tcPr>
          <w:p w:rsidR="00A455AC" w:rsidRDefault="00A455AC">
            <w:pPr>
              <w:spacing w:line="320" w:lineRule="exact"/>
              <w:rPr>
                <w:rFonts w:ascii="仿宋" w:eastAsia="仿宋" w:hAnsi="仿宋" w:cs="宋体"/>
                <w:color w:val="000000"/>
                <w:kern w:val="0"/>
                <w:sz w:val="20"/>
                <w:szCs w:val="20"/>
              </w:rPr>
            </w:pPr>
          </w:p>
        </w:tc>
        <w:tc>
          <w:tcPr>
            <w:tcW w:w="921"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751"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2254"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1140"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r>
      <w:tr w:rsidR="00A455AC">
        <w:trPr>
          <w:trHeight w:val="490"/>
        </w:trPr>
        <w:tc>
          <w:tcPr>
            <w:tcW w:w="754" w:type="dxa"/>
            <w:tcBorders>
              <w:top w:val="single" w:sz="4" w:space="0" w:color="auto"/>
              <w:left w:val="single" w:sz="4" w:space="0" w:color="auto"/>
              <w:bottom w:val="single" w:sz="4" w:space="0" w:color="auto"/>
              <w:right w:val="single" w:sz="4" w:space="0" w:color="auto"/>
            </w:tcBorders>
            <w:vAlign w:val="center"/>
          </w:tcPr>
          <w:p w:rsidR="00A455AC" w:rsidRDefault="009F0EA1">
            <w:pPr>
              <w:spacing w:line="320" w:lineRule="exact"/>
              <w:jc w:val="center"/>
              <w:rPr>
                <w:rFonts w:ascii="仿宋" w:eastAsia="仿宋" w:hAnsi="仿宋"/>
                <w:b/>
                <w:color w:val="000000"/>
                <w:szCs w:val="21"/>
              </w:rPr>
            </w:pPr>
            <w:r>
              <w:rPr>
                <w:rFonts w:ascii="仿宋" w:eastAsia="仿宋" w:hAnsi="仿宋" w:hint="eastAsia"/>
                <w:b/>
                <w:color w:val="000000"/>
                <w:szCs w:val="21"/>
              </w:rPr>
              <w:t>....</w:t>
            </w:r>
          </w:p>
          <w:p w:rsidR="00A455AC" w:rsidRDefault="009F0EA1">
            <w:pPr>
              <w:spacing w:line="320" w:lineRule="exact"/>
              <w:jc w:val="center"/>
              <w:rPr>
                <w:rFonts w:ascii="仿宋" w:eastAsia="仿宋" w:hAnsi="仿宋"/>
                <w:b/>
                <w:color w:val="000000"/>
                <w:szCs w:val="21"/>
              </w:rPr>
            </w:pPr>
            <w:r>
              <w:rPr>
                <w:rFonts w:ascii="仿宋" w:eastAsia="仿宋" w:hAnsi="仿宋" w:hint="eastAsia"/>
                <w:b/>
                <w:color w:val="000000"/>
                <w:szCs w:val="21"/>
              </w:rPr>
              <w:t>....</w:t>
            </w:r>
          </w:p>
        </w:tc>
        <w:tc>
          <w:tcPr>
            <w:tcW w:w="1215" w:type="dxa"/>
            <w:tcBorders>
              <w:left w:val="single" w:sz="4" w:space="0" w:color="auto"/>
              <w:right w:val="single" w:sz="4" w:space="0" w:color="auto"/>
            </w:tcBorders>
            <w:vAlign w:val="center"/>
          </w:tcPr>
          <w:p w:rsidR="00A455AC" w:rsidRDefault="00A455AC">
            <w:pPr>
              <w:spacing w:line="480" w:lineRule="exact"/>
              <w:jc w:val="center"/>
              <w:rPr>
                <w:rFonts w:ascii="仿宋" w:eastAsia="仿宋" w:hAnsi="仿宋"/>
                <w:b/>
                <w:szCs w:val="21"/>
              </w:rPr>
            </w:pPr>
          </w:p>
        </w:tc>
        <w:tc>
          <w:tcPr>
            <w:tcW w:w="1729" w:type="dxa"/>
            <w:tcBorders>
              <w:top w:val="single" w:sz="4" w:space="0" w:color="auto"/>
              <w:left w:val="single" w:sz="4" w:space="0" w:color="auto"/>
              <w:bottom w:val="single" w:sz="4" w:space="0" w:color="auto"/>
              <w:right w:val="single" w:sz="4" w:space="0" w:color="auto"/>
            </w:tcBorders>
          </w:tcPr>
          <w:p w:rsidR="00A455AC" w:rsidRDefault="00A455AC">
            <w:pPr>
              <w:spacing w:line="320" w:lineRule="exact"/>
              <w:rPr>
                <w:rFonts w:ascii="仿宋" w:eastAsia="仿宋" w:hAnsi="仿宋" w:cs="宋体"/>
                <w:color w:val="000000"/>
                <w:kern w:val="0"/>
                <w:sz w:val="20"/>
                <w:szCs w:val="20"/>
              </w:rPr>
            </w:pPr>
          </w:p>
        </w:tc>
        <w:tc>
          <w:tcPr>
            <w:tcW w:w="921"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751"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2254"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c>
          <w:tcPr>
            <w:tcW w:w="1140" w:type="dxa"/>
            <w:tcBorders>
              <w:top w:val="single" w:sz="4" w:space="0" w:color="auto"/>
              <w:left w:val="single" w:sz="4" w:space="0" w:color="auto"/>
              <w:bottom w:val="single" w:sz="4" w:space="0" w:color="auto"/>
              <w:right w:val="single" w:sz="4" w:space="0" w:color="auto"/>
            </w:tcBorders>
          </w:tcPr>
          <w:p w:rsidR="00A455AC" w:rsidRDefault="00A455AC">
            <w:pPr>
              <w:spacing w:line="480" w:lineRule="exact"/>
              <w:jc w:val="center"/>
              <w:rPr>
                <w:rFonts w:ascii="仿宋" w:eastAsia="仿宋" w:hAnsi="仿宋"/>
                <w:b/>
                <w:szCs w:val="21"/>
              </w:rPr>
            </w:pPr>
          </w:p>
        </w:tc>
      </w:tr>
    </w:tbl>
    <w:p w:rsidR="00A455AC" w:rsidRDefault="00A455AC">
      <w:pPr>
        <w:rPr>
          <w:rFonts w:ascii="仿宋" w:eastAsia="仿宋" w:hAnsi="仿宋"/>
          <w:sz w:val="24"/>
        </w:rPr>
      </w:pPr>
    </w:p>
    <w:p w:rsidR="00A455AC" w:rsidRDefault="009F0EA1">
      <w:pPr>
        <w:rPr>
          <w:rFonts w:ascii="仿宋" w:eastAsia="仿宋" w:hAnsi="仿宋"/>
        </w:rPr>
      </w:pPr>
      <w:r>
        <w:rPr>
          <w:rFonts w:ascii="仿宋" w:eastAsia="仿宋" w:hAnsi="仿宋" w:hint="eastAsia"/>
          <w:sz w:val="24"/>
        </w:rPr>
        <w:t xml:space="preserve">投标人全称（公章）： </w:t>
      </w:r>
    </w:p>
    <w:p w:rsidR="00A455AC" w:rsidRDefault="00A455AC">
      <w:pPr>
        <w:rPr>
          <w:rFonts w:ascii="仿宋" w:eastAsia="仿宋" w:hAnsi="仿宋"/>
        </w:rPr>
      </w:pPr>
    </w:p>
    <w:p w:rsidR="00A455AC" w:rsidRDefault="009F0EA1">
      <w:pPr>
        <w:snapToGrid w:val="0"/>
        <w:rPr>
          <w:rFonts w:ascii="仿宋" w:eastAsia="仿宋" w:hAnsi="仿宋"/>
        </w:rPr>
      </w:pPr>
      <w:r>
        <w:rPr>
          <w:rFonts w:ascii="仿宋" w:eastAsia="仿宋" w:hAnsi="仿宋" w:hint="eastAsia"/>
        </w:rPr>
        <w:t>注：1.起止页码需与投标文件的自然页码相对照；若投标文件中没有项，页码可填写0 ；不准确可能造成评委无法直观定位应标内容而做出不利判断；</w:t>
      </w:r>
    </w:p>
    <w:p w:rsidR="00A455AC" w:rsidRDefault="009F0EA1">
      <w:pPr>
        <w:snapToGrid w:val="0"/>
        <w:ind w:leftChars="200" w:left="420"/>
        <w:rPr>
          <w:rFonts w:ascii="仿宋" w:eastAsia="仿宋" w:hAnsi="仿宋"/>
        </w:rPr>
      </w:pPr>
      <w:r>
        <w:rPr>
          <w:rFonts w:ascii="仿宋" w:eastAsia="仿宋" w:hAnsi="仿宋" w:hint="eastAsia"/>
        </w:rPr>
        <w:t>2.此表为表样，行数可自行添加，但表式不变。</w:t>
      </w:r>
      <w:r>
        <w:rPr>
          <w:rFonts w:ascii="仿宋" w:eastAsia="仿宋" w:hAnsi="仿宋" w:hint="eastAsia"/>
        </w:rPr>
        <w:br/>
        <w:t>3.“响应情况”用符号“+、=、-”分别表示优于、等于、低于（偏离）招标文件符合</w:t>
      </w:r>
    </w:p>
    <w:p w:rsidR="00A455AC" w:rsidRDefault="009F0EA1">
      <w:pPr>
        <w:snapToGrid w:val="0"/>
        <w:rPr>
          <w:rFonts w:ascii="仿宋" w:eastAsia="仿宋" w:hAnsi="仿宋"/>
        </w:rPr>
      </w:pPr>
      <w:r>
        <w:rPr>
          <w:rFonts w:ascii="仿宋" w:eastAsia="仿宋" w:hAnsi="仿宋" w:hint="eastAsia"/>
        </w:rPr>
        <w:t>性审查条款描述，必须逐项对应响应。</w:t>
      </w:r>
    </w:p>
    <w:p w:rsidR="00A455AC" w:rsidRDefault="00A455AC">
      <w:pPr>
        <w:spacing w:line="560" w:lineRule="exact"/>
        <w:jc w:val="center"/>
        <w:rPr>
          <w:rFonts w:ascii="仿宋" w:eastAsia="仿宋" w:hAnsi="仿宋" w:cs="Lucida Sans Unicode"/>
          <w:b/>
          <w:sz w:val="36"/>
          <w:szCs w:val="36"/>
        </w:rPr>
      </w:pPr>
    </w:p>
    <w:p w:rsidR="00A455AC" w:rsidRDefault="00A455AC">
      <w:pPr>
        <w:spacing w:line="560" w:lineRule="exact"/>
        <w:jc w:val="center"/>
        <w:rPr>
          <w:rFonts w:ascii="仿宋" w:eastAsia="仿宋" w:hAnsi="仿宋" w:cs="Lucida Sans Unicode"/>
          <w:b/>
          <w:sz w:val="36"/>
          <w:szCs w:val="36"/>
        </w:rPr>
      </w:pPr>
    </w:p>
    <w:p w:rsidR="00A455AC" w:rsidRDefault="00A455AC">
      <w:pPr>
        <w:snapToGrid w:val="0"/>
        <w:jc w:val="center"/>
        <w:rPr>
          <w:rFonts w:ascii="仿宋" w:eastAsia="仿宋" w:hAnsi="仿宋" w:cs="Lucida Sans Unicode"/>
          <w:b/>
          <w:sz w:val="44"/>
          <w:szCs w:val="44"/>
        </w:rPr>
        <w:sectPr w:rsidR="00A455AC">
          <w:pgSz w:w="11906" w:h="16838"/>
          <w:pgMar w:top="1440" w:right="1800" w:bottom="1440" w:left="1800" w:header="851" w:footer="992" w:gutter="0"/>
          <w:cols w:space="720"/>
          <w:docGrid w:type="lines" w:linePitch="312"/>
        </w:sectPr>
      </w:pPr>
    </w:p>
    <w:p w:rsidR="00A455AC" w:rsidRDefault="009F0EA1">
      <w:pPr>
        <w:snapToGrid w:val="0"/>
        <w:jc w:val="center"/>
        <w:rPr>
          <w:rFonts w:ascii="仿宋" w:eastAsia="仿宋" w:hAnsi="仿宋" w:cs="Lucida Sans Unicode"/>
          <w:b/>
          <w:sz w:val="44"/>
          <w:szCs w:val="44"/>
        </w:rPr>
      </w:pPr>
      <w:r>
        <w:rPr>
          <w:rFonts w:ascii="仿宋" w:eastAsia="仿宋" w:hAnsi="仿宋" w:cs="Lucida Sans Unicode" w:hint="eastAsia"/>
          <w:b/>
          <w:sz w:val="44"/>
          <w:szCs w:val="44"/>
        </w:rPr>
        <w:lastRenderedPageBreak/>
        <w:t>技术、商务响应表</w:t>
      </w:r>
    </w:p>
    <w:p w:rsidR="00A455AC" w:rsidRDefault="00A455AC">
      <w:pPr>
        <w:snapToGrid w:val="0"/>
        <w:ind w:firstLineChars="148" w:firstLine="446"/>
        <w:jc w:val="center"/>
        <w:rPr>
          <w:rFonts w:ascii="仿宋" w:eastAsia="仿宋" w:hAnsi="仿宋"/>
          <w:b/>
          <w:sz w:val="30"/>
          <w:szCs w:val="30"/>
        </w:rPr>
      </w:pPr>
    </w:p>
    <w:p w:rsidR="00A455AC" w:rsidRPr="009D15C5" w:rsidRDefault="009D15C5" w:rsidP="009D15C5">
      <w:pPr>
        <w:pStyle w:val="a4"/>
        <w:spacing w:line="360" w:lineRule="auto"/>
        <w:ind w:firstLineChars="200" w:firstLine="482"/>
        <w:rPr>
          <w:rFonts w:ascii="仿宋" w:eastAsia="仿宋" w:hAnsi="仿宋"/>
          <w:b/>
          <w:sz w:val="24"/>
        </w:rPr>
      </w:pPr>
      <w:r w:rsidRPr="009D15C5">
        <w:rPr>
          <w:rFonts w:ascii="仿宋" w:eastAsia="仿宋" w:hAnsi="仿宋" w:hint="eastAsia"/>
          <w:b/>
          <w:sz w:val="24"/>
        </w:rPr>
        <w:t>说明：投标人必须仔细阅读招标文件要求在下表中进行响应的技术、商务条款，并对上述技术、商务条款的响应情况逐项列入下表，以及对其响应情况进行说明。未列入下表的视作投标人不响应。</w:t>
      </w:r>
      <w:r w:rsidR="009F0EA1">
        <w:rPr>
          <w:rFonts w:ascii="仿宋" w:eastAsia="仿宋" w:hAnsi="仿宋" w:hint="eastAsia"/>
          <w:b/>
          <w:sz w:val="24"/>
        </w:rPr>
        <w:t>投标人必须根据产品的实际情况如实填写，评标委员会如发现有虚假描述的，该投标文件作无效投标文件处理。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
        <w:gridCol w:w="1010"/>
        <w:gridCol w:w="2251"/>
        <w:gridCol w:w="1902"/>
        <w:gridCol w:w="1287"/>
        <w:gridCol w:w="1721"/>
      </w:tblGrid>
      <w:tr w:rsidR="00A455AC">
        <w:trPr>
          <w:trHeight w:val="70"/>
          <w:tblHeader/>
        </w:trPr>
        <w:tc>
          <w:tcPr>
            <w:tcW w:w="348" w:type="dxa"/>
            <w:tcBorders>
              <w:bottom w:val="single" w:sz="4" w:space="0" w:color="auto"/>
            </w:tcBorders>
            <w:shd w:val="clear" w:color="auto" w:fill="D9D9D9"/>
            <w:vAlign w:val="center"/>
          </w:tcPr>
          <w:p w:rsidR="00A455AC" w:rsidRDefault="009F0EA1">
            <w:pPr>
              <w:snapToGrid w:val="0"/>
              <w:jc w:val="center"/>
              <w:rPr>
                <w:rFonts w:ascii="仿宋" w:eastAsia="仿宋" w:hAnsi="仿宋"/>
                <w:szCs w:val="21"/>
              </w:rPr>
            </w:pPr>
            <w:r>
              <w:rPr>
                <w:rFonts w:ascii="仿宋" w:eastAsia="仿宋" w:hAnsi="仿宋" w:hint="eastAsia"/>
                <w:szCs w:val="21"/>
              </w:rPr>
              <w:t>序号</w:t>
            </w:r>
          </w:p>
        </w:tc>
        <w:tc>
          <w:tcPr>
            <w:tcW w:w="1010" w:type="dxa"/>
            <w:tcBorders>
              <w:bottom w:val="single" w:sz="4" w:space="0" w:color="auto"/>
            </w:tcBorders>
            <w:shd w:val="clear" w:color="auto" w:fill="D9D9D9"/>
            <w:vAlign w:val="center"/>
          </w:tcPr>
          <w:p w:rsidR="00A455AC" w:rsidRDefault="009F0EA1">
            <w:pPr>
              <w:snapToGrid w:val="0"/>
              <w:jc w:val="center"/>
              <w:rPr>
                <w:rFonts w:ascii="仿宋" w:eastAsia="仿宋" w:hAnsi="仿宋"/>
                <w:szCs w:val="21"/>
              </w:rPr>
            </w:pPr>
            <w:r>
              <w:rPr>
                <w:rFonts w:ascii="仿宋" w:eastAsia="仿宋" w:hAnsi="仿宋" w:hint="eastAsia"/>
                <w:szCs w:val="21"/>
              </w:rPr>
              <w:t>货物名称</w:t>
            </w:r>
          </w:p>
        </w:tc>
        <w:tc>
          <w:tcPr>
            <w:tcW w:w="2251" w:type="dxa"/>
            <w:tcBorders>
              <w:bottom w:val="single" w:sz="4" w:space="0" w:color="auto"/>
            </w:tcBorders>
            <w:shd w:val="clear" w:color="auto" w:fill="D9D9D9"/>
            <w:vAlign w:val="center"/>
          </w:tcPr>
          <w:p w:rsidR="00A455AC" w:rsidRDefault="009F0EA1">
            <w:pPr>
              <w:snapToGrid w:val="0"/>
              <w:jc w:val="center"/>
              <w:rPr>
                <w:rFonts w:ascii="仿宋" w:eastAsia="仿宋" w:hAnsi="仿宋"/>
                <w:szCs w:val="21"/>
              </w:rPr>
            </w:pPr>
            <w:r>
              <w:rPr>
                <w:rFonts w:ascii="仿宋" w:eastAsia="仿宋" w:hAnsi="仿宋" w:hint="eastAsia"/>
                <w:szCs w:val="21"/>
              </w:rPr>
              <w:t>招标文件技术、商务主要条款描述</w:t>
            </w:r>
          </w:p>
        </w:tc>
        <w:tc>
          <w:tcPr>
            <w:tcW w:w="1902" w:type="dxa"/>
            <w:tcBorders>
              <w:bottom w:val="single" w:sz="4" w:space="0" w:color="auto"/>
            </w:tcBorders>
            <w:shd w:val="clear" w:color="auto" w:fill="D9D9D9"/>
            <w:vAlign w:val="center"/>
          </w:tcPr>
          <w:p w:rsidR="00A455AC" w:rsidRDefault="009F0EA1">
            <w:pPr>
              <w:snapToGrid w:val="0"/>
              <w:jc w:val="center"/>
              <w:rPr>
                <w:rFonts w:ascii="仿宋" w:eastAsia="仿宋" w:hAnsi="仿宋"/>
                <w:szCs w:val="21"/>
              </w:rPr>
            </w:pPr>
            <w:r>
              <w:rPr>
                <w:rFonts w:ascii="仿宋" w:eastAsia="仿宋" w:hAnsi="仿宋" w:hint="eastAsia"/>
                <w:szCs w:val="21"/>
              </w:rPr>
              <w:t>投标人技术、商务响应情况描述</w:t>
            </w:r>
          </w:p>
        </w:tc>
        <w:tc>
          <w:tcPr>
            <w:tcW w:w="1287" w:type="dxa"/>
            <w:tcBorders>
              <w:bottom w:val="single" w:sz="4" w:space="0" w:color="auto"/>
            </w:tcBorders>
            <w:shd w:val="clear" w:color="auto" w:fill="D9D9D9"/>
            <w:vAlign w:val="center"/>
          </w:tcPr>
          <w:p w:rsidR="00A455AC" w:rsidRDefault="009F0EA1">
            <w:pPr>
              <w:snapToGrid w:val="0"/>
              <w:jc w:val="center"/>
              <w:rPr>
                <w:rFonts w:ascii="仿宋" w:eastAsia="仿宋" w:hAnsi="仿宋"/>
                <w:szCs w:val="21"/>
              </w:rPr>
            </w:pPr>
            <w:r>
              <w:rPr>
                <w:rFonts w:ascii="仿宋" w:eastAsia="仿宋" w:hAnsi="仿宋" w:hint="eastAsia"/>
                <w:szCs w:val="21"/>
              </w:rPr>
              <w:t>响应情况说明（＋/-/=）</w:t>
            </w:r>
          </w:p>
        </w:tc>
        <w:tc>
          <w:tcPr>
            <w:tcW w:w="1721" w:type="dxa"/>
            <w:tcBorders>
              <w:bottom w:val="single" w:sz="4" w:space="0" w:color="auto"/>
            </w:tcBorders>
            <w:shd w:val="clear" w:color="auto" w:fill="D9D9D9"/>
            <w:vAlign w:val="center"/>
          </w:tcPr>
          <w:p w:rsidR="00A455AC" w:rsidRDefault="009F0EA1">
            <w:pPr>
              <w:snapToGrid w:val="0"/>
              <w:jc w:val="center"/>
              <w:rPr>
                <w:rFonts w:ascii="仿宋" w:eastAsia="仿宋" w:hAnsi="仿宋"/>
                <w:szCs w:val="21"/>
              </w:rPr>
            </w:pPr>
            <w:r>
              <w:rPr>
                <w:rFonts w:ascii="仿宋" w:eastAsia="仿宋" w:hAnsi="仿宋" w:hint="eastAsia"/>
                <w:szCs w:val="21"/>
              </w:rPr>
              <w:t>备注</w:t>
            </w:r>
          </w:p>
        </w:tc>
      </w:tr>
      <w:tr w:rsidR="00A455AC">
        <w:trPr>
          <w:trHeight w:val="732"/>
          <w:tblHeader/>
        </w:trPr>
        <w:tc>
          <w:tcPr>
            <w:tcW w:w="348" w:type="dxa"/>
            <w:vAlign w:val="center"/>
          </w:tcPr>
          <w:p w:rsidR="00A455AC" w:rsidRDefault="009F0EA1">
            <w:pPr>
              <w:jc w:val="center"/>
              <w:rPr>
                <w:rFonts w:ascii="仿宋" w:eastAsia="仿宋" w:hAnsi="仿宋"/>
                <w:szCs w:val="21"/>
              </w:rPr>
            </w:pPr>
            <w:r>
              <w:rPr>
                <w:rFonts w:ascii="仿宋" w:eastAsia="仿宋" w:hAnsi="仿宋" w:hint="eastAsia"/>
                <w:szCs w:val="21"/>
              </w:rPr>
              <w:t>1</w:t>
            </w:r>
          </w:p>
        </w:tc>
        <w:tc>
          <w:tcPr>
            <w:tcW w:w="1010" w:type="dxa"/>
            <w:vAlign w:val="center"/>
          </w:tcPr>
          <w:p w:rsidR="00A455AC" w:rsidRDefault="00A455AC">
            <w:pPr>
              <w:snapToGrid w:val="0"/>
              <w:spacing w:line="160" w:lineRule="atLeast"/>
              <w:jc w:val="center"/>
              <w:rPr>
                <w:rFonts w:ascii="仿宋" w:eastAsia="仿宋" w:hAnsi="仿宋" w:cs="宋体"/>
                <w:b/>
                <w:szCs w:val="21"/>
              </w:rPr>
            </w:pPr>
          </w:p>
        </w:tc>
        <w:tc>
          <w:tcPr>
            <w:tcW w:w="2251" w:type="dxa"/>
            <w:vAlign w:val="center"/>
          </w:tcPr>
          <w:p w:rsidR="00A455AC" w:rsidRDefault="00A455AC">
            <w:pPr>
              <w:snapToGrid w:val="0"/>
              <w:spacing w:line="160" w:lineRule="atLeast"/>
              <w:rPr>
                <w:rFonts w:ascii="仿宋" w:eastAsia="仿宋" w:hAnsi="仿宋" w:cs="宋体"/>
                <w:b/>
                <w:szCs w:val="21"/>
              </w:rPr>
            </w:pPr>
          </w:p>
        </w:tc>
        <w:tc>
          <w:tcPr>
            <w:tcW w:w="1902" w:type="dxa"/>
            <w:vAlign w:val="center"/>
          </w:tcPr>
          <w:p w:rsidR="00A455AC" w:rsidRDefault="00A455AC">
            <w:pPr>
              <w:snapToGrid w:val="0"/>
              <w:jc w:val="center"/>
              <w:rPr>
                <w:rFonts w:ascii="仿宋" w:eastAsia="仿宋" w:hAnsi="仿宋"/>
                <w:szCs w:val="21"/>
              </w:rPr>
            </w:pPr>
          </w:p>
        </w:tc>
        <w:tc>
          <w:tcPr>
            <w:tcW w:w="1287" w:type="dxa"/>
            <w:vAlign w:val="center"/>
          </w:tcPr>
          <w:p w:rsidR="00A455AC" w:rsidRDefault="00A455AC">
            <w:pPr>
              <w:snapToGrid w:val="0"/>
              <w:jc w:val="center"/>
              <w:rPr>
                <w:rFonts w:ascii="仿宋" w:eastAsia="仿宋" w:hAnsi="仿宋"/>
                <w:szCs w:val="21"/>
              </w:rPr>
            </w:pPr>
          </w:p>
        </w:tc>
        <w:tc>
          <w:tcPr>
            <w:tcW w:w="1721" w:type="dxa"/>
            <w:vAlign w:val="center"/>
          </w:tcPr>
          <w:p w:rsidR="00A455AC" w:rsidRDefault="00A455AC">
            <w:pPr>
              <w:snapToGrid w:val="0"/>
              <w:jc w:val="center"/>
              <w:rPr>
                <w:rFonts w:ascii="仿宋" w:eastAsia="仿宋" w:hAnsi="仿宋"/>
                <w:szCs w:val="21"/>
              </w:rPr>
            </w:pPr>
          </w:p>
        </w:tc>
      </w:tr>
      <w:tr w:rsidR="00A455AC">
        <w:trPr>
          <w:trHeight w:val="720"/>
          <w:tblHeader/>
        </w:trPr>
        <w:tc>
          <w:tcPr>
            <w:tcW w:w="348" w:type="dxa"/>
            <w:vAlign w:val="center"/>
          </w:tcPr>
          <w:p w:rsidR="00A455AC" w:rsidRDefault="009F0EA1">
            <w:pPr>
              <w:jc w:val="center"/>
              <w:rPr>
                <w:rFonts w:ascii="仿宋" w:eastAsia="仿宋" w:hAnsi="仿宋"/>
                <w:szCs w:val="21"/>
              </w:rPr>
            </w:pPr>
            <w:r>
              <w:rPr>
                <w:rFonts w:ascii="仿宋" w:eastAsia="仿宋" w:hAnsi="仿宋" w:hint="eastAsia"/>
                <w:szCs w:val="21"/>
              </w:rPr>
              <w:t>2</w:t>
            </w:r>
          </w:p>
        </w:tc>
        <w:tc>
          <w:tcPr>
            <w:tcW w:w="1010" w:type="dxa"/>
            <w:vAlign w:val="center"/>
          </w:tcPr>
          <w:p w:rsidR="00A455AC" w:rsidRDefault="00A455AC">
            <w:pPr>
              <w:snapToGrid w:val="0"/>
              <w:spacing w:line="160" w:lineRule="atLeast"/>
              <w:ind w:leftChars="-22" w:left="-46" w:rightChars="-51" w:right="-107" w:firstLine="2"/>
              <w:jc w:val="center"/>
              <w:rPr>
                <w:rFonts w:ascii="仿宋" w:eastAsia="仿宋" w:hAnsi="仿宋" w:cs="宋体"/>
                <w:b/>
                <w:szCs w:val="21"/>
              </w:rPr>
            </w:pPr>
          </w:p>
        </w:tc>
        <w:tc>
          <w:tcPr>
            <w:tcW w:w="2251" w:type="dxa"/>
            <w:vAlign w:val="center"/>
          </w:tcPr>
          <w:p w:rsidR="00A455AC" w:rsidRDefault="00A455AC">
            <w:pPr>
              <w:snapToGrid w:val="0"/>
              <w:spacing w:line="160" w:lineRule="atLeast"/>
              <w:rPr>
                <w:rFonts w:ascii="仿宋" w:eastAsia="仿宋" w:hAnsi="仿宋" w:cs="宋体"/>
                <w:b/>
                <w:szCs w:val="21"/>
              </w:rPr>
            </w:pPr>
          </w:p>
        </w:tc>
        <w:tc>
          <w:tcPr>
            <w:tcW w:w="1902" w:type="dxa"/>
            <w:vAlign w:val="center"/>
          </w:tcPr>
          <w:p w:rsidR="00A455AC" w:rsidRDefault="00A455AC">
            <w:pPr>
              <w:snapToGrid w:val="0"/>
              <w:jc w:val="center"/>
              <w:rPr>
                <w:rFonts w:ascii="仿宋" w:eastAsia="仿宋" w:hAnsi="仿宋"/>
                <w:szCs w:val="21"/>
              </w:rPr>
            </w:pPr>
          </w:p>
        </w:tc>
        <w:tc>
          <w:tcPr>
            <w:tcW w:w="1287" w:type="dxa"/>
            <w:vAlign w:val="center"/>
          </w:tcPr>
          <w:p w:rsidR="00A455AC" w:rsidRDefault="00A455AC">
            <w:pPr>
              <w:snapToGrid w:val="0"/>
              <w:jc w:val="center"/>
              <w:rPr>
                <w:rFonts w:ascii="仿宋" w:eastAsia="仿宋" w:hAnsi="仿宋"/>
                <w:szCs w:val="21"/>
              </w:rPr>
            </w:pPr>
          </w:p>
        </w:tc>
        <w:tc>
          <w:tcPr>
            <w:tcW w:w="1721" w:type="dxa"/>
            <w:vAlign w:val="center"/>
          </w:tcPr>
          <w:p w:rsidR="00A455AC" w:rsidRDefault="00A455AC">
            <w:pPr>
              <w:snapToGrid w:val="0"/>
              <w:jc w:val="center"/>
              <w:rPr>
                <w:rFonts w:ascii="仿宋" w:eastAsia="仿宋" w:hAnsi="仿宋"/>
                <w:szCs w:val="21"/>
              </w:rPr>
            </w:pPr>
          </w:p>
        </w:tc>
      </w:tr>
      <w:tr w:rsidR="00A455AC">
        <w:trPr>
          <w:trHeight w:val="720"/>
          <w:tblHeader/>
        </w:trPr>
        <w:tc>
          <w:tcPr>
            <w:tcW w:w="348" w:type="dxa"/>
            <w:vAlign w:val="center"/>
          </w:tcPr>
          <w:p w:rsidR="00A455AC" w:rsidRDefault="009F0EA1">
            <w:pPr>
              <w:rPr>
                <w:rFonts w:ascii="仿宋" w:eastAsia="仿宋" w:hAnsi="仿宋"/>
                <w:szCs w:val="21"/>
              </w:rPr>
            </w:pPr>
            <w:r>
              <w:rPr>
                <w:rFonts w:ascii="仿宋" w:eastAsia="仿宋" w:hAnsi="仿宋" w:hint="eastAsia"/>
                <w:szCs w:val="21"/>
              </w:rPr>
              <w:t xml:space="preserve">   3</w:t>
            </w:r>
          </w:p>
        </w:tc>
        <w:tc>
          <w:tcPr>
            <w:tcW w:w="1010" w:type="dxa"/>
            <w:vAlign w:val="center"/>
          </w:tcPr>
          <w:p w:rsidR="00A455AC" w:rsidRDefault="00A455AC">
            <w:pPr>
              <w:snapToGrid w:val="0"/>
              <w:spacing w:line="160" w:lineRule="atLeast"/>
              <w:jc w:val="center"/>
              <w:rPr>
                <w:rFonts w:ascii="仿宋" w:eastAsia="仿宋" w:hAnsi="仿宋" w:cs="宋体"/>
                <w:b/>
                <w:szCs w:val="21"/>
              </w:rPr>
            </w:pPr>
          </w:p>
        </w:tc>
        <w:tc>
          <w:tcPr>
            <w:tcW w:w="2251" w:type="dxa"/>
            <w:vAlign w:val="center"/>
          </w:tcPr>
          <w:p w:rsidR="00A455AC" w:rsidRDefault="00A455AC">
            <w:pPr>
              <w:snapToGrid w:val="0"/>
              <w:spacing w:line="160" w:lineRule="atLeast"/>
              <w:rPr>
                <w:rFonts w:ascii="仿宋" w:eastAsia="仿宋" w:hAnsi="仿宋" w:cs="宋体"/>
                <w:b/>
                <w:szCs w:val="21"/>
              </w:rPr>
            </w:pPr>
          </w:p>
        </w:tc>
        <w:tc>
          <w:tcPr>
            <w:tcW w:w="1902" w:type="dxa"/>
            <w:vAlign w:val="center"/>
          </w:tcPr>
          <w:p w:rsidR="00A455AC" w:rsidRDefault="00A455AC">
            <w:pPr>
              <w:snapToGrid w:val="0"/>
              <w:jc w:val="center"/>
              <w:rPr>
                <w:rFonts w:ascii="仿宋" w:eastAsia="仿宋" w:hAnsi="仿宋"/>
                <w:szCs w:val="21"/>
              </w:rPr>
            </w:pPr>
          </w:p>
        </w:tc>
        <w:tc>
          <w:tcPr>
            <w:tcW w:w="1287" w:type="dxa"/>
            <w:vAlign w:val="center"/>
          </w:tcPr>
          <w:p w:rsidR="00A455AC" w:rsidRDefault="00A455AC">
            <w:pPr>
              <w:snapToGrid w:val="0"/>
              <w:jc w:val="center"/>
              <w:rPr>
                <w:rFonts w:ascii="仿宋" w:eastAsia="仿宋" w:hAnsi="仿宋"/>
                <w:szCs w:val="21"/>
              </w:rPr>
            </w:pPr>
          </w:p>
        </w:tc>
        <w:tc>
          <w:tcPr>
            <w:tcW w:w="1721" w:type="dxa"/>
            <w:vAlign w:val="center"/>
          </w:tcPr>
          <w:p w:rsidR="00A455AC" w:rsidRDefault="00A455AC">
            <w:pPr>
              <w:snapToGrid w:val="0"/>
              <w:jc w:val="center"/>
              <w:rPr>
                <w:rFonts w:ascii="仿宋" w:eastAsia="仿宋" w:hAnsi="仿宋"/>
                <w:szCs w:val="21"/>
              </w:rPr>
            </w:pPr>
          </w:p>
        </w:tc>
      </w:tr>
      <w:tr w:rsidR="00A455AC">
        <w:trPr>
          <w:trHeight w:val="720"/>
          <w:tblHeader/>
        </w:trPr>
        <w:tc>
          <w:tcPr>
            <w:tcW w:w="348" w:type="dxa"/>
            <w:vAlign w:val="center"/>
          </w:tcPr>
          <w:p w:rsidR="00A455AC" w:rsidRDefault="009F0EA1">
            <w:pPr>
              <w:jc w:val="center"/>
              <w:rPr>
                <w:rFonts w:ascii="仿宋" w:eastAsia="仿宋" w:hAnsi="仿宋"/>
                <w:szCs w:val="21"/>
              </w:rPr>
            </w:pPr>
            <w:r>
              <w:rPr>
                <w:rFonts w:ascii="仿宋" w:eastAsia="仿宋" w:hAnsi="仿宋"/>
                <w:szCs w:val="21"/>
              </w:rPr>
              <w:t>……</w:t>
            </w:r>
          </w:p>
        </w:tc>
        <w:tc>
          <w:tcPr>
            <w:tcW w:w="1010" w:type="dxa"/>
            <w:vAlign w:val="center"/>
          </w:tcPr>
          <w:p w:rsidR="00A455AC" w:rsidRDefault="00A455AC">
            <w:pPr>
              <w:snapToGrid w:val="0"/>
              <w:spacing w:line="160" w:lineRule="atLeast"/>
              <w:ind w:leftChars="-22" w:left="-46" w:rightChars="-51" w:right="-107" w:firstLine="2"/>
              <w:jc w:val="center"/>
              <w:rPr>
                <w:rFonts w:ascii="仿宋" w:eastAsia="仿宋" w:hAnsi="仿宋" w:cs="宋体"/>
                <w:b/>
                <w:szCs w:val="21"/>
              </w:rPr>
            </w:pPr>
          </w:p>
        </w:tc>
        <w:tc>
          <w:tcPr>
            <w:tcW w:w="2251" w:type="dxa"/>
            <w:vAlign w:val="center"/>
          </w:tcPr>
          <w:p w:rsidR="00A455AC" w:rsidRDefault="00A455AC">
            <w:pPr>
              <w:snapToGrid w:val="0"/>
              <w:spacing w:line="160" w:lineRule="atLeast"/>
              <w:rPr>
                <w:rFonts w:ascii="仿宋" w:eastAsia="仿宋" w:hAnsi="仿宋" w:cs="宋体"/>
                <w:b/>
                <w:szCs w:val="21"/>
              </w:rPr>
            </w:pPr>
          </w:p>
        </w:tc>
        <w:tc>
          <w:tcPr>
            <w:tcW w:w="1902" w:type="dxa"/>
            <w:vAlign w:val="center"/>
          </w:tcPr>
          <w:p w:rsidR="00A455AC" w:rsidRDefault="00A455AC">
            <w:pPr>
              <w:snapToGrid w:val="0"/>
              <w:jc w:val="center"/>
              <w:rPr>
                <w:rFonts w:ascii="仿宋" w:eastAsia="仿宋" w:hAnsi="仿宋"/>
                <w:szCs w:val="21"/>
              </w:rPr>
            </w:pPr>
          </w:p>
        </w:tc>
        <w:tc>
          <w:tcPr>
            <w:tcW w:w="1287" w:type="dxa"/>
            <w:vAlign w:val="center"/>
          </w:tcPr>
          <w:p w:rsidR="00A455AC" w:rsidRDefault="00A455AC">
            <w:pPr>
              <w:snapToGrid w:val="0"/>
              <w:jc w:val="center"/>
              <w:rPr>
                <w:rFonts w:ascii="仿宋" w:eastAsia="仿宋" w:hAnsi="仿宋"/>
                <w:szCs w:val="21"/>
              </w:rPr>
            </w:pPr>
          </w:p>
        </w:tc>
        <w:tc>
          <w:tcPr>
            <w:tcW w:w="1721" w:type="dxa"/>
            <w:vAlign w:val="center"/>
          </w:tcPr>
          <w:p w:rsidR="00A455AC" w:rsidRDefault="00A455AC">
            <w:pPr>
              <w:snapToGrid w:val="0"/>
              <w:jc w:val="center"/>
              <w:rPr>
                <w:rFonts w:ascii="仿宋" w:eastAsia="仿宋" w:hAnsi="仿宋"/>
                <w:szCs w:val="21"/>
              </w:rPr>
            </w:pPr>
          </w:p>
        </w:tc>
      </w:tr>
    </w:tbl>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 xml:space="preserve">投标人全称（公章）：                </w:t>
      </w:r>
    </w:p>
    <w:p w:rsidR="00A455AC" w:rsidRDefault="00A455AC">
      <w:pPr>
        <w:spacing w:line="360" w:lineRule="auto"/>
        <w:ind w:firstLineChars="200" w:firstLine="480"/>
        <w:rPr>
          <w:rFonts w:ascii="仿宋" w:eastAsia="仿宋" w:hAnsi="仿宋"/>
          <w:sz w:val="24"/>
        </w:rPr>
      </w:pPr>
    </w:p>
    <w:p w:rsidR="00A455AC" w:rsidRDefault="009F0EA1">
      <w:pPr>
        <w:spacing w:line="360" w:lineRule="auto"/>
        <w:rPr>
          <w:rFonts w:ascii="仿宋" w:eastAsia="仿宋" w:hAnsi="仿宋"/>
          <w:sz w:val="24"/>
        </w:rPr>
      </w:pPr>
      <w:r>
        <w:rPr>
          <w:rFonts w:ascii="仿宋" w:eastAsia="仿宋" w:hAnsi="仿宋" w:hint="eastAsia"/>
          <w:sz w:val="24"/>
        </w:rPr>
        <w:t>注：1.此表为表样，行数可自行添加，但表式不变。</w:t>
      </w:r>
      <w:r>
        <w:rPr>
          <w:rFonts w:ascii="仿宋" w:eastAsia="仿宋" w:hAnsi="仿宋" w:hint="eastAsia"/>
          <w:sz w:val="24"/>
        </w:rPr>
        <w:tab/>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2.投标人根据系统方案添加的设备、材料等也请列出。</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3.请在“投标人技术、商务响应情况描述” 中列出</w:t>
      </w:r>
      <w:r w:rsidR="009D15C5">
        <w:rPr>
          <w:rFonts w:ascii="仿宋" w:eastAsia="仿宋" w:hAnsi="仿宋" w:hint="eastAsia"/>
          <w:sz w:val="24"/>
        </w:rPr>
        <w:t>产品</w:t>
      </w:r>
      <w:r>
        <w:rPr>
          <w:rFonts w:ascii="仿宋" w:eastAsia="仿宋" w:hAnsi="仿宋" w:hint="eastAsia"/>
          <w:sz w:val="24"/>
        </w:rPr>
        <w:t>的详细技术参数情况。</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4.“响应情况说明”用符号“+、=、-”分别表示优于、等于、低于（偏离）招标文件技术、商务规范主要条款描述，必须逐项对应响应。</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5.招标文件要求提供的相关证明文件，须在“备注”写上与投标文件相对照的起止自然页码，并以醒目的方式标明其应标的情况证明，不准确将可能造成评委无法直观定位应标内容而做出不利判断。</w:t>
      </w:r>
    </w:p>
    <w:p w:rsidR="00A455AC" w:rsidRDefault="00A455AC" w:rsidP="004D4D7E">
      <w:pPr>
        <w:spacing w:beforeLines="100" w:afterLines="100" w:line="480" w:lineRule="exact"/>
        <w:rPr>
          <w:rFonts w:ascii="仿宋" w:eastAsia="仿宋" w:hAnsi="仿宋" w:cs="Lucida Sans Unicode"/>
          <w:b/>
          <w:sz w:val="44"/>
          <w:szCs w:val="44"/>
        </w:rPr>
        <w:sectPr w:rsidR="00A455AC">
          <w:pgSz w:w="11906" w:h="16838"/>
          <w:pgMar w:top="1440" w:right="1800" w:bottom="1440" w:left="1800" w:header="851" w:footer="992" w:gutter="0"/>
          <w:cols w:space="720"/>
          <w:docGrid w:type="lines" w:linePitch="312"/>
        </w:sectPr>
      </w:pPr>
    </w:p>
    <w:p w:rsidR="00A455AC" w:rsidRDefault="009F0EA1">
      <w:pPr>
        <w:snapToGrid w:val="0"/>
        <w:jc w:val="center"/>
        <w:rPr>
          <w:rFonts w:ascii="仿宋" w:eastAsia="仿宋" w:hAnsi="仿宋" w:cs="Lucida Sans Unicode"/>
          <w:b/>
          <w:sz w:val="44"/>
          <w:szCs w:val="44"/>
        </w:rPr>
      </w:pPr>
      <w:r>
        <w:rPr>
          <w:rFonts w:ascii="仿宋" w:eastAsia="仿宋" w:hAnsi="仿宋" w:cs="Lucida Sans Unicode" w:hint="eastAsia"/>
          <w:b/>
          <w:sz w:val="44"/>
          <w:szCs w:val="44"/>
        </w:rPr>
        <w:lastRenderedPageBreak/>
        <w:t>技术、商务评分响应表</w:t>
      </w:r>
    </w:p>
    <w:p w:rsidR="00A455AC" w:rsidRDefault="00A455AC">
      <w:pPr>
        <w:spacing w:line="480" w:lineRule="exact"/>
        <w:ind w:firstLineChars="200" w:firstLine="480"/>
        <w:rPr>
          <w:rFonts w:ascii="仿宋" w:eastAsia="仿宋" w:hAnsi="仿宋"/>
          <w:sz w:val="24"/>
        </w:rPr>
      </w:pPr>
    </w:p>
    <w:p w:rsidR="00A455AC" w:rsidRDefault="009F0EA1">
      <w:pPr>
        <w:spacing w:line="480" w:lineRule="exact"/>
        <w:ind w:firstLineChars="200" w:firstLine="480"/>
        <w:rPr>
          <w:rFonts w:ascii="仿宋" w:eastAsia="仿宋" w:hAnsi="仿宋"/>
          <w:bCs/>
          <w:sz w:val="24"/>
        </w:rPr>
      </w:pPr>
      <w:r>
        <w:rPr>
          <w:rFonts w:ascii="仿宋" w:eastAsia="仿宋" w:hAnsi="仿宋" w:hint="eastAsia"/>
          <w:sz w:val="24"/>
        </w:rPr>
        <w:t>说明：投标人必须仔细阅读招标文件中技术、商务评分条款，对所有技术、商务评分条款的响应情况逐项列入下表，并对其响应情况进行说明。未列入下表的视作投标人不响应。投标人</w:t>
      </w:r>
      <w:r>
        <w:rPr>
          <w:rFonts w:ascii="仿宋" w:eastAsia="仿宋" w:hAnsi="仿宋" w:hint="eastAsia"/>
          <w:bCs/>
          <w:sz w:val="24"/>
        </w:rPr>
        <w:t>必须根据实际情况如实填写，评委小组如发现有虚假描述的，该投标文件作无效投标文件处理。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1"/>
        <w:gridCol w:w="1041"/>
        <w:gridCol w:w="2065"/>
        <w:gridCol w:w="740"/>
        <w:gridCol w:w="641"/>
        <w:gridCol w:w="2359"/>
        <w:gridCol w:w="1185"/>
      </w:tblGrid>
      <w:tr w:rsidR="00A455AC">
        <w:trPr>
          <w:cantSplit/>
          <w:trHeight w:val="405"/>
          <w:jc w:val="center"/>
        </w:trPr>
        <w:tc>
          <w:tcPr>
            <w:tcW w:w="3427" w:type="dxa"/>
            <w:gridSpan w:val="3"/>
            <w:noWrap/>
            <w:vAlign w:val="center"/>
          </w:tcPr>
          <w:p w:rsidR="00A455AC" w:rsidRDefault="009F0EA1">
            <w:pPr>
              <w:jc w:val="center"/>
              <w:rPr>
                <w:rFonts w:ascii="仿宋" w:eastAsia="仿宋" w:hAnsi="仿宋" w:cs="宋体"/>
                <w:b/>
                <w:bCs/>
                <w:szCs w:val="21"/>
              </w:rPr>
            </w:pPr>
            <w:r>
              <w:rPr>
                <w:rFonts w:ascii="仿宋" w:eastAsia="仿宋" w:hAnsi="仿宋" w:cs="宋体" w:hint="eastAsia"/>
                <w:b/>
                <w:bCs/>
                <w:szCs w:val="21"/>
              </w:rPr>
              <w:t>评分明细</w:t>
            </w:r>
          </w:p>
        </w:tc>
        <w:tc>
          <w:tcPr>
            <w:tcW w:w="4925" w:type="dxa"/>
            <w:gridSpan w:val="4"/>
            <w:vAlign w:val="center"/>
          </w:tcPr>
          <w:p w:rsidR="00A455AC" w:rsidRDefault="009F0EA1">
            <w:pPr>
              <w:jc w:val="center"/>
              <w:rPr>
                <w:rFonts w:ascii="仿宋" w:eastAsia="仿宋" w:hAnsi="仿宋" w:cs="宋体"/>
                <w:b/>
                <w:bCs/>
                <w:sz w:val="20"/>
              </w:rPr>
            </w:pPr>
            <w:r>
              <w:rPr>
                <w:rFonts w:ascii="仿宋" w:eastAsia="仿宋" w:hAnsi="仿宋" w:cs="宋体" w:hint="eastAsia"/>
                <w:b/>
                <w:bCs/>
                <w:sz w:val="20"/>
              </w:rPr>
              <w:t>投标文件页码索引</w:t>
            </w:r>
          </w:p>
        </w:tc>
      </w:tr>
      <w:tr w:rsidR="00A455AC">
        <w:trPr>
          <w:cantSplit/>
          <w:trHeight w:val="659"/>
          <w:jc w:val="center"/>
        </w:trPr>
        <w:tc>
          <w:tcPr>
            <w:tcW w:w="321" w:type="dxa"/>
            <w:noWrap/>
            <w:vAlign w:val="center"/>
          </w:tcPr>
          <w:p w:rsidR="00A455AC" w:rsidRDefault="009F0EA1">
            <w:pPr>
              <w:jc w:val="center"/>
              <w:rPr>
                <w:rFonts w:ascii="仿宋" w:eastAsia="仿宋" w:hAnsi="仿宋" w:cs="宋体"/>
                <w:sz w:val="20"/>
                <w:szCs w:val="22"/>
              </w:rPr>
            </w:pPr>
            <w:r>
              <w:rPr>
                <w:rFonts w:ascii="仿宋" w:eastAsia="仿宋" w:hAnsi="仿宋" w:cs="宋体" w:hint="eastAsia"/>
                <w:sz w:val="20"/>
                <w:szCs w:val="22"/>
              </w:rPr>
              <w:t>序号</w:t>
            </w:r>
          </w:p>
        </w:tc>
        <w:tc>
          <w:tcPr>
            <w:tcW w:w="1041" w:type="dxa"/>
            <w:vAlign w:val="center"/>
          </w:tcPr>
          <w:p w:rsidR="00A455AC" w:rsidRDefault="009F0EA1">
            <w:pPr>
              <w:jc w:val="center"/>
              <w:rPr>
                <w:rFonts w:ascii="仿宋" w:eastAsia="仿宋" w:hAnsi="仿宋" w:cs="宋体"/>
                <w:sz w:val="20"/>
              </w:rPr>
            </w:pPr>
            <w:r>
              <w:rPr>
                <w:rFonts w:ascii="仿宋" w:eastAsia="仿宋" w:hAnsi="仿宋" w:cs="宋体" w:hint="eastAsia"/>
                <w:sz w:val="20"/>
              </w:rPr>
              <w:t>评审因素</w:t>
            </w:r>
          </w:p>
        </w:tc>
        <w:tc>
          <w:tcPr>
            <w:tcW w:w="2065" w:type="dxa"/>
            <w:noWrap/>
            <w:vAlign w:val="center"/>
          </w:tcPr>
          <w:p w:rsidR="00A455AC" w:rsidRDefault="009F0EA1">
            <w:pPr>
              <w:jc w:val="center"/>
              <w:rPr>
                <w:rFonts w:ascii="仿宋" w:eastAsia="仿宋" w:hAnsi="仿宋" w:cs="宋体"/>
                <w:sz w:val="20"/>
                <w:szCs w:val="22"/>
              </w:rPr>
            </w:pPr>
            <w:r>
              <w:rPr>
                <w:rFonts w:ascii="仿宋" w:eastAsia="仿宋" w:hAnsi="仿宋" w:cs="宋体" w:hint="eastAsia"/>
                <w:sz w:val="20"/>
                <w:szCs w:val="22"/>
              </w:rPr>
              <w:t>评审标准</w:t>
            </w:r>
          </w:p>
        </w:tc>
        <w:tc>
          <w:tcPr>
            <w:tcW w:w="740" w:type="dxa"/>
            <w:vAlign w:val="center"/>
          </w:tcPr>
          <w:p w:rsidR="00A455AC" w:rsidRDefault="009F0EA1">
            <w:pPr>
              <w:jc w:val="center"/>
              <w:rPr>
                <w:rFonts w:ascii="仿宋" w:eastAsia="仿宋" w:hAnsi="仿宋" w:cs="宋体"/>
                <w:sz w:val="20"/>
              </w:rPr>
            </w:pPr>
            <w:r>
              <w:rPr>
                <w:rFonts w:ascii="仿宋" w:eastAsia="仿宋" w:hAnsi="仿宋" w:cs="宋体" w:hint="eastAsia"/>
                <w:sz w:val="20"/>
              </w:rPr>
              <w:t>起页</w:t>
            </w:r>
          </w:p>
        </w:tc>
        <w:tc>
          <w:tcPr>
            <w:tcW w:w="641" w:type="dxa"/>
            <w:vAlign w:val="center"/>
          </w:tcPr>
          <w:p w:rsidR="00A455AC" w:rsidRDefault="009F0EA1">
            <w:pPr>
              <w:jc w:val="center"/>
              <w:rPr>
                <w:rFonts w:ascii="仿宋" w:eastAsia="仿宋" w:hAnsi="仿宋" w:cs="宋体"/>
                <w:sz w:val="20"/>
              </w:rPr>
            </w:pPr>
            <w:r>
              <w:rPr>
                <w:rFonts w:ascii="仿宋" w:eastAsia="仿宋" w:hAnsi="仿宋" w:cs="宋体" w:hint="eastAsia"/>
                <w:sz w:val="20"/>
              </w:rPr>
              <w:t>止页</w:t>
            </w:r>
          </w:p>
        </w:tc>
        <w:tc>
          <w:tcPr>
            <w:tcW w:w="2359" w:type="dxa"/>
            <w:vAlign w:val="center"/>
          </w:tcPr>
          <w:p w:rsidR="00A455AC" w:rsidRDefault="009F0EA1">
            <w:pPr>
              <w:jc w:val="center"/>
              <w:rPr>
                <w:rFonts w:ascii="仿宋" w:eastAsia="仿宋" w:hAnsi="仿宋" w:cs="宋体"/>
                <w:sz w:val="20"/>
              </w:rPr>
            </w:pPr>
            <w:r>
              <w:rPr>
                <w:rFonts w:ascii="仿宋" w:eastAsia="仿宋" w:hAnsi="仿宋" w:cs="宋体" w:hint="eastAsia"/>
                <w:sz w:val="20"/>
              </w:rPr>
              <w:t>响应说明（</w:t>
            </w:r>
            <w:r>
              <w:rPr>
                <w:rFonts w:ascii="仿宋" w:eastAsia="仿宋" w:hAnsi="仿宋" w:hint="eastAsia"/>
              </w:rPr>
              <w:t>+、=、-</w:t>
            </w:r>
            <w:r>
              <w:rPr>
                <w:rFonts w:ascii="仿宋" w:eastAsia="仿宋" w:hAnsi="仿宋" w:cs="宋体" w:hint="eastAsia"/>
                <w:sz w:val="20"/>
              </w:rPr>
              <w:t>）</w:t>
            </w:r>
          </w:p>
        </w:tc>
        <w:tc>
          <w:tcPr>
            <w:tcW w:w="1185" w:type="dxa"/>
            <w:vAlign w:val="center"/>
          </w:tcPr>
          <w:p w:rsidR="00A455AC" w:rsidRDefault="009F0EA1">
            <w:pPr>
              <w:jc w:val="center"/>
              <w:rPr>
                <w:rFonts w:ascii="仿宋" w:eastAsia="仿宋" w:hAnsi="仿宋" w:cs="宋体"/>
                <w:sz w:val="20"/>
              </w:rPr>
            </w:pPr>
            <w:r>
              <w:rPr>
                <w:rFonts w:ascii="仿宋" w:eastAsia="仿宋" w:hAnsi="仿宋" w:cs="宋体" w:hint="eastAsia"/>
                <w:sz w:val="20"/>
              </w:rPr>
              <w:t>备注</w:t>
            </w:r>
          </w:p>
        </w:tc>
      </w:tr>
      <w:tr w:rsidR="00A455AC">
        <w:trPr>
          <w:cantSplit/>
          <w:trHeight w:val="360"/>
          <w:jc w:val="center"/>
        </w:trPr>
        <w:tc>
          <w:tcPr>
            <w:tcW w:w="321" w:type="dxa"/>
            <w:noWrap/>
            <w:vAlign w:val="center"/>
          </w:tcPr>
          <w:p w:rsidR="00A455AC" w:rsidRDefault="009F0EA1">
            <w:pPr>
              <w:jc w:val="center"/>
              <w:rPr>
                <w:rFonts w:ascii="仿宋" w:eastAsia="仿宋" w:hAnsi="仿宋" w:cs="宋体"/>
                <w:sz w:val="20"/>
              </w:rPr>
            </w:pPr>
            <w:r>
              <w:rPr>
                <w:rFonts w:ascii="仿宋" w:eastAsia="仿宋" w:hAnsi="仿宋" w:cs="宋体" w:hint="eastAsia"/>
                <w:sz w:val="20"/>
              </w:rPr>
              <w:t>1</w:t>
            </w:r>
          </w:p>
        </w:tc>
        <w:tc>
          <w:tcPr>
            <w:tcW w:w="1041" w:type="dxa"/>
            <w:vAlign w:val="center"/>
          </w:tcPr>
          <w:p w:rsidR="00A455AC" w:rsidRDefault="00A455AC">
            <w:pPr>
              <w:jc w:val="center"/>
              <w:rPr>
                <w:rFonts w:ascii="仿宋" w:eastAsia="仿宋" w:hAnsi="仿宋" w:cs="宋体"/>
                <w:color w:val="FF00FF"/>
                <w:sz w:val="20"/>
              </w:rPr>
            </w:pPr>
          </w:p>
        </w:tc>
        <w:tc>
          <w:tcPr>
            <w:tcW w:w="2065" w:type="dxa"/>
            <w:noWrap/>
            <w:vAlign w:val="center"/>
          </w:tcPr>
          <w:p w:rsidR="00A455AC" w:rsidRDefault="00A455AC">
            <w:pPr>
              <w:jc w:val="center"/>
              <w:rPr>
                <w:rFonts w:ascii="仿宋" w:eastAsia="仿宋" w:hAnsi="仿宋" w:cs="宋体"/>
                <w:color w:val="FF00FF"/>
                <w:szCs w:val="21"/>
              </w:rPr>
            </w:pPr>
          </w:p>
        </w:tc>
        <w:tc>
          <w:tcPr>
            <w:tcW w:w="740" w:type="dxa"/>
            <w:noWrap/>
            <w:vAlign w:val="bottom"/>
          </w:tcPr>
          <w:p w:rsidR="00A455AC" w:rsidRDefault="00A455AC">
            <w:pPr>
              <w:jc w:val="center"/>
              <w:rPr>
                <w:rFonts w:ascii="仿宋" w:eastAsia="仿宋" w:hAnsi="仿宋" w:cs="宋体"/>
                <w:sz w:val="20"/>
              </w:rPr>
            </w:pPr>
          </w:p>
        </w:tc>
        <w:tc>
          <w:tcPr>
            <w:tcW w:w="641" w:type="dxa"/>
            <w:noWrap/>
            <w:vAlign w:val="bottom"/>
          </w:tcPr>
          <w:p w:rsidR="00A455AC" w:rsidRDefault="00A455AC">
            <w:pPr>
              <w:jc w:val="center"/>
              <w:rPr>
                <w:rFonts w:ascii="仿宋" w:eastAsia="仿宋" w:hAnsi="仿宋" w:cs="宋体"/>
                <w:sz w:val="20"/>
              </w:rPr>
            </w:pPr>
          </w:p>
        </w:tc>
        <w:tc>
          <w:tcPr>
            <w:tcW w:w="2359" w:type="dxa"/>
            <w:noWrap/>
            <w:vAlign w:val="bottom"/>
          </w:tcPr>
          <w:p w:rsidR="00A455AC" w:rsidRDefault="00A455AC">
            <w:pPr>
              <w:jc w:val="center"/>
              <w:rPr>
                <w:rFonts w:ascii="仿宋" w:eastAsia="仿宋" w:hAnsi="仿宋" w:cs="宋体"/>
                <w:sz w:val="20"/>
              </w:rPr>
            </w:pPr>
          </w:p>
        </w:tc>
        <w:tc>
          <w:tcPr>
            <w:tcW w:w="1185" w:type="dxa"/>
            <w:noWrap/>
            <w:vAlign w:val="bottom"/>
          </w:tcPr>
          <w:p w:rsidR="00A455AC" w:rsidRDefault="00A455AC">
            <w:pPr>
              <w:rPr>
                <w:rFonts w:ascii="仿宋" w:eastAsia="仿宋" w:hAnsi="仿宋" w:cs="宋体"/>
                <w:sz w:val="20"/>
              </w:rPr>
            </w:pPr>
          </w:p>
        </w:tc>
      </w:tr>
      <w:tr w:rsidR="00A455AC">
        <w:trPr>
          <w:cantSplit/>
          <w:trHeight w:val="793"/>
          <w:jc w:val="center"/>
        </w:trPr>
        <w:tc>
          <w:tcPr>
            <w:tcW w:w="321" w:type="dxa"/>
            <w:vAlign w:val="center"/>
          </w:tcPr>
          <w:p w:rsidR="00A455AC" w:rsidRDefault="009F0EA1">
            <w:pPr>
              <w:jc w:val="center"/>
              <w:rPr>
                <w:rFonts w:ascii="仿宋" w:eastAsia="仿宋" w:hAnsi="仿宋" w:cs="宋体"/>
                <w:sz w:val="20"/>
              </w:rPr>
            </w:pPr>
            <w:r>
              <w:rPr>
                <w:rFonts w:ascii="仿宋" w:eastAsia="仿宋" w:hAnsi="仿宋" w:cs="宋体" w:hint="eastAsia"/>
                <w:sz w:val="20"/>
              </w:rPr>
              <w:t>2</w:t>
            </w:r>
          </w:p>
        </w:tc>
        <w:tc>
          <w:tcPr>
            <w:tcW w:w="1041" w:type="dxa"/>
            <w:vAlign w:val="center"/>
          </w:tcPr>
          <w:p w:rsidR="00A455AC" w:rsidRDefault="00A455AC">
            <w:pPr>
              <w:jc w:val="center"/>
              <w:rPr>
                <w:rFonts w:ascii="仿宋" w:eastAsia="仿宋" w:hAnsi="仿宋" w:cs="宋体"/>
                <w:color w:val="FF00FF"/>
                <w:sz w:val="20"/>
              </w:rPr>
            </w:pPr>
          </w:p>
        </w:tc>
        <w:tc>
          <w:tcPr>
            <w:tcW w:w="2065" w:type="dxa"/>
            <w:noWrap/>
          </w:tcPr>
          <w:p w:rsidR="00A455AC" w:rsidRDefault="00A455AC">
            <w:pPr>
              <w:jc w:val="center"/>
              <w:rPr>
                <w:rFonts w:ascii="仿宋" w:eastAsia="仿宋" w:hAnsi="仿宋" w:cs="宋体"/>
                <w:color w:val="FF00FF"/>
                <w:sz w:val="20"/>
              </w:rPr>
            </w:pPr>
          </w:p>
        </w:tc>
        <w:tc>
          <w:tcPr>
            <w:tcW w:w="740" w:type="dxa"/>
            <w:noWrap/>
            <w:vAlign w:val="bottom"/>
          </w:tcPr>
          <w:p w:rsidR="00A455AC" w:rsidRDefault="00A455AC">
            <w:pPr>
              <w:jc w:val="center"/>
              <w:rPr>
                <w:rFonts w:ascii="仿宋" w:eastAsia="仿宋" w:hAnsi="仿宋" w:cs="宋体"/>
                <w:sz w:val="20"/>
              </w:rPr>
            </w:pPr>
          </w:p>
        </w:tc>
        <w:tc>
          <w:tcPr>
            <w:tcW w:w="641" w:type="dxa"/>
            <w:noWrap/>
            <w:vAlign w:val="bottom"/>
          </w:tcPr>
          <w:p w:rsidR="00A455AC" w:rsidRDefault="00A455AC">
            <w:pPr>
              <w:jc w:val="center"/>
              <w:rPr>
                <w:rFonts w:ascii="仿宋" w:eastAsia="仿宋" w:hAnsi="仿宋" w:cs="宋体"/>
                <w:sz w:val="20"/>
              </w:rPr>
            </w:pPr>
          </w:p>
        </w:tc>
        <w:tc>
          <w:tcPr>
            <w:tcW w:w="2359" w:type="dxa"/>
            <w:noWrap/>
            <w:vAlign w:val="bottom"/>
          </w:tcPr>
          <w:p w:rsidR="00A455AC" w:rsidRDefault="00A455AC">
            <w:pPr>
              <w:jc w:val="center"/>
              <w:rPr>
                <w:rFonts w:ascii="仿宋" w:eastAsia="仿宋" w:hAnsi="仿宋" w:cs="宋体"/>
                <w:sz w:val="20"/>
              </w:rPr>
            </w:pPr>
          </w:p>
        </w:tc>
        <w:tc>
          <w:tcPr>
            <w:tcW w:w="1185" w:type="dxa"/>
            <w:noWrap/>
            <w:vAlign w:val="bottom"/>
          </w:tcPr>
          <w:p w:rsidR="00A455AC" w:rsidRDefault="00A455AC">
            <w:pPr>
              <w:jc w:val="center"/>
              <w:rPr>
                <w:rFonts w:ascii="仿宋" w:eastAsia="仿宋" w:hAnsi="仿宋" w:cs="宋体"/>
                <w:sz w:val="20"/>
              </w:rPr>
            </w:pPr>
          </w:p>
        </w:tc>
      </w:tr>
      <w:tr w:rsidR="00A455AC">
        <w:trPr>
          <w:cantSplit/>
          <w:trHeight w:val="487"/>
          <w:jc w:val="center"/>
        </w:trPr>
        <w:tc>
          <w:tcPr>
            <w:tcW w:w="321" w:type="dxa"/>
            <w:vAlign w:val="center"/>
          </w:tcPr>
          <w:p w:rsidR="00A455AC" w:rsidRDefault="009F0EA1">
            <w:pPr>
              <w:jc w:val="center"/>
              <w:rPr>
                <w:rFonts w:ascii="仿宋" w:eastAsia="仿宋" w:hAnsi="仿宋" w:cs="宋体"/>
                <w:sz w:val="20"/>
              </w:rPr>
            </w:pPr>
            <w:r>
              <w:rPr>
                <w:rFonts w:ascii="仿宋" w:eastAsia="仿宋" w:hAnsi="仿宋" w:cs="宋体" w:hint="eastAsia"/>
                <w:sz w:val="20"/>
              </w:rPr>
              <w:t>3</w:t>
            </w:r>
          </w:p>
        </w:tc>
        <w:tc>
          <w:tcPr>
            <w:tcW w:w="1041" w:type="dxa"/>
            <w:vAlign w:val="center"/>
          </w:tcPr>
          <w:p w:rsidR="00A455AC" w:rsidRDefault="00A455AC">
            <w:pPr>
              <w:jc w:val="center"/>
              <w:rPr>
                <w:rFonts w:ascii="仿宋" w:eastAsia="仿宋" w:hAnsi="仿宋" w:cs="宋体"/>
                <w:color w:val="FF00FF"/>
                <w:sz w:val="20"/>
              </w:rPr>
            </w:pPr>
          </w:p>
        </w:tc>
        <w:tc>
          <w:tcPr>
            <w:tcW w:w="2065" w:type="dxa"/>
          </w:tcPr>
          <w:p w:rsidR="00A455AC" w:rsidRDefault="00A455AC">
            <w:pPr>
              <w:jc w:val="center"/>
              <w:rPr>
                <w:rFonts w:ascii="仿宋" w:eastAsia="仿宋" w:hAnsi="仿宋" w:cs="宋体"/>
                <w:color w:val="FF00FF"/>
                <w:sz w:val="20"/>
              </w:rPr>
            </w:pPr>
          </w:p>
        </w:tc>
        <w:tc>
          <w:tcPr>
            <w:tcW w:w="740" w:type="dxa"/>
            <w:noWrap/>
            <w:vAlign w:val="bottom"/>
          </w:tcPr>
          <w:p w:rsidR="00A455AC" w:rsidRDefault="009F0EA1">
            <w:pPr>
              <w:jc w:val="center"/>
              <w:rPr>
                <w:rFonts w:ascii="仿宋" w:eastAsia="仿宋" w:hAnsi="仿宋" w:cs="宋体"/>
                <w:sz w:val="20"/>
              </w:rPr>
            </w:pPr>
            <w:r>
              <w:rPr>
                <w:rFonts w:ascii="仿宋" w:eastAsia="仿宋" w:hAnsi="仿宋" w:cs="宋体" w:hint="eastAsia"/>
                <w:sz w:val="20"/>
              </w:rPr>
              <w:t xml:space="preserve">　</w:t>
            </w:r>
          </w:p>
          <w:p w:rsidR="00A455AC" w:rsidRDefault="009F0EA1">
            <w:pPr>
              <w:jc w:val="center"/>
              <w:rPr>
                <w:rFonts w:ascii="仿宋" w:eastAsia="仿宋" w:hAnsi="仿宋" w:cs="宋体"/>
                <w:sz w:val="20"/>
              </w:rPr>
            </w:pPr>
            <w:r>
              <w:rPr>
                <w:rFonts w:ascii="仿宋" w:eastAsia="仿宋" w:hAnsi="仿宋" w:cs="宋体" w:hint="eastAsia"/>
                <w:sz w:val="20"/>
              </w:rPr>
              <w:t xml:space="preserve">　</w:t>
            </w:r>
          </w:p>
        </w:tc>
        <w:tc>
          <w:tcPr>
            <w:tcW w:w="641" w:type="dxa"/>
            <w:noWrap/>
            <w:vAlign w:val="bottom"/>
          </w:tcPr>
          <w:p w:rsidR="00A455AC" w:rsidRDefault="009F0EA1">
            <w:pPr>
              <w:jc w:val="center"/>
              <w:rPr>
                <w:rFonts w:ascii="仿宋" w:eastAsia="仿宋" w:hAnsi="仿宋" w:cs="宋体"/>
                <w:sz w:val="20"/>
              </w:rPr>
            </w:pPr>
            <w:r>
              <w:rPr>
                <w:rFonts w:ascii="仿宋" w:eastAsia="仿宋" w:hAnsi="仿宋" w:cs="宋体" w:hint="eastAsia"/>
                <w:sz w:val="20"/>
              </w:rPr>
              <w:t xml:space="preserve">　</w:t>
            </w:r>
          </w:p>
          <w:p w:rsidR="00A455AC" w:rsidRDefault="009F0EA1">
            <w:pPr>
              <w:jc w:val="center"/>
              <w:rPr>
                <w:rFonts w:ascii="仿宋" w:eastAsia="仿宋" w:hAnsi="仿宋" w:cs="宋体"/>
                <w:sz w:val="20"/>
              </w:rPr>
            </w:pPr>
            <w:r>
              <w:rPr>
                <w:rFonts w:ascii="仿宋" w:eastAsia="仿宋" w:hAnsi="仿宋" w:cs="宋体" w:hint="eastAsia"/>
                <w:sz w:val="20"/>
              </w:rPr>
              <w:t xml:space="preserve">　</w:t>
            </w:r>
          </w:p>
        </w:tc>
        <w:tc>
          <w:tcPr>
            <w:tcW w:w="2359" w:type="dxa"/>
            <w:noWrap/>
            <w:vAlign w:val="bottom"/>
          </w:tcPr>
          <w:p w:rsidR="00A455AC" w:rsidRDefault="00A455AC">
            <w:pPr>
              <w:jc w:val="center"/>
              <w:rPr>
                <w:rFonts w:ascii="仿宋" w:eastAsia="仿宋" w:hAnsi="仿宋" w:cs="宋体"/>
                <w:sz w:val="20"/>
              </w:rPr>
            </w:pPr>
          </w:p>
        </w:tc>
        <w:tc>
          <w:tcPr>
            <w:tcW w:w="1185" w:type="dxa"/>
            <w:noWrap/>
            <w:vAlign w:val="bottom"/>
          </w:tcPr>
          <w:p w:rsidR="00A455AC" w:rsidRDefault="009F0EA1">
            <w:pPr>
              <w:jc w:val="center"/>
              <w:rPr>
                <w:rFonts w:ascii="仿宋" w:eastAsia="仿宋" w:hAnsi="仿宋" w:cs="宋体"/>
                <w:sz w:val="20"/>
              </w:rPr>
            </w:pPr>
            <w:r>
              <w:rPr>
                <w:rFonts w:ascii="仿宋" w:eastAsia="仿宋" w:hAnsi="仿宋" w:cs="宋体" w:hint="eastAsia"/>
                <w:sz w:val="20"/>
              </w:rPr>
              <w:t xml:space="preserve">　</w:t>
            </w:r>
          </w:p>
          <w:p w:rsidR="00A455AC" w:rsidRDefault="009F0EA1">
            <w:pPr>
              <w:jc w:val="center"/>
              <w:rPr>
                <w:rFonts w:ascii="仿宋" w:eastAsia="仿宋" w:hAnsi="仿宋" w:cs="宋体"/>
                <w:sz w:val="20"/>
              </w:rPr>
            </w:pPr>
            <w:r>
              <w:rPr>
                <w:rFonts w:ascii="仿宋" w:eastAsia="仿宋" w:hAnsi="仿宋" w:cs="宋体" w:hint="eastAsia"/>
                <w:sz w:val="20"/>
              </w:rPr>
              <w:t xml:space="preserve">　</w:t>
            </w:r>
          </w:p>
        </w:tc>
      </w:tr>
      <w:tr w:rsidR="00A455AC">
        <w:trPr>
          <w:cantSplit/>
          <w:trHeight w:val="621"/>
          <w:jc w:val="center"/>
        </w:trPr>
        <w:tc>
          <w:tcPr>
            <w:tcW w:w="321" w:type="dxa"/>
            <w:noWrap/>
            <w:vAlign w:val="center"/>
          </w:tcPr>
          <w:p w:rsidR="00A455AC" w:rsidRDefault="009F0EA1">
            <w:pPr>
              <w:jc w:val="center"/>
              <w:rPr>
                <w:rFonts w:ascii="仿宋" w:eastAsia="仿宋" w:hAnsi="仿宋" w:cs="宋体"/>
                <w:sz w:val="20"/>
              </w:rPr>
            </w:pPr>
            <w:r>
              <w:rPr>
                <w:rFonts w:ascii="仿宋" w:eastAsia="仿宋" w:hAnsi="仿宋" w:cs="宋体" w:hint="eastAsia"/>
                <w:sz w:val="20"/>
              </w:rPr>
              <w:t>4</w:t>
            </w:r>
          </w:p>
        </w:tc>
        <w:tc>
          <w:tcPr>
            <w:tcW w:w="1041" w:type="dxa"/>
            <w:vAlign w:val="center"/>
          </w:tcPr>
          <w:p w:rsidR="00A455AC" w:rsidRDefault="00A455AC">
            <w:pPr>
              <w:jc w:val="center"/>
              <w:rPr>
                <w:rFonts w:ascii="仿宋" w:eastAsia="仿宋" w:hAnsi="仿宋" w:cs="宋体"/>
                <w:color w:val="FF00FF"/>
                <w:sz w:val="20"/>
              </w:rPr>
            </w:pPr>
          </w:p>
        </w:tc>
        <w:tc>
          <w:tcPr>
            <w:tcW w:w="2065" w:type="dxa"/>
            <w:vAlign w:val="center"/>
          </w:tcPr>
          <w:p w:rsidR="00A455AC" w:rsidRDefault="00A455AC">
            <w:pPr>
              <w:jc w:val="center"/>
              <w:rPr>
                <w:rFonts w:ascii="仿宋" w:eastAsia="仿宋" w:hAnsi="仿宋" w:cs="宋体"/>
                <w:color w:val="FF00FF"/>
                <w:sz w:val="20"/>
              </w:rPr>
            </w:pPr>
          </w:p>
        </w:tc>
        <w:tc>
          <w:tcPr>
            <w:tcW w:w="740" w:type="dxa"/>
            <w:noWrap/>
            <w:vAlign w:val="bottom"/>
          </w:tcPr>
          <w:p w:rsidR="00A455AC" w:rsidRDefault="009F0EA1">
            <w:pPr>
              <w:jc w:val="center"/>
              <w:rPr>
                <w:rFonts w:ascii="仿宋" w:eastAsia="仿宋" w:hAnsi="仿宋" w:cs="宋体"/>
                <w:sz w:val="20"/>
              </w:rPr>
            </w:pPr>
            <w:r>
              <w:rPr>
                <w:rFonts w:ascii="仿宋" w:eastAsia="仿宋" w:hAnsi="仿宋" w:cs="宋体" w:hint="eastAsia"/>
                <w:sz w:val="20"/>
              </w:rPr>
              <w:t xml:space="preserve">　</w:t>
            </w:r>
          </w:p>
          <w:p w:rsidR="00A455AC" w:rsidRDefault="009F0EA1">
            <w:pPr>
              <w:jc w:val="center"/>
              <w:rPr>
                <w:rFonts w:ascii="仿宋" w:eastAsia="仿宋" w:hAnsi="仿宋" w:cs="宋体"/>
                <w:sz w:val="20"/>
              </w:rPr>
            </w:pPr>
            <w:r>
              <w:rPr>
                <w:rFonts w:ascii="仿宋" w:eastAsia="仿宋" w:hAnsi="仿宋" w:cs="宋体" w:hint="eastAsia"/>
                <w:sz w:val="20"/>
              </w:rPr>
              <w:t xml:space="preserve">　</w:t>
            </w:r>
          </w:p>
          <w:p w:rsidR="00A455AC" w:rsidRDefault="009F0EA1">
            <w:pPr>
              <w:jc w:val="center"/>
              <w:rPr>
                <w:rFonts w:ascii="仿宋" w:eastAsia="仿宋" w:hAnsi="仿宋" w:cs="宋体"/>
                <w:sz w:val="20"/>
              </w:rPr>
            </w:pPr>
            <w:r>
              <w:rPr>
                <w:rFonts w:ascii="仿宋" w:eastAsia="仿宋" w:hAnsi="仿宋" w:cs="宋体" w:hint="eastAsia"/>
                <w:sz w:val="20"/>
              </w:rPr>
              <w:t xml:space="preserve">　</w:t>
            </w:r>
          </w:p>
        </w:tc>
        <w:tc>
          <w:tcPr>
            <w:tcW w:w="641" w:type="dxa"/>
            <w:noWrap/>
            <w:vAlign w:val="bottom"/>
          </w:tcPr>
          <w:p w:rsidR="00A455AC" w:rsidRDefault="009F0EA1">
            <w:pPr>
              <w:jc w:val="center"/>
              <w:rPr>
                <w:rFonts w:ascii="仿宋" w:eastAsia="仿宋" w:hAnsi="仿宋" w:cs="宋体"/>
                <w:sz w:val="20"/>
              </w:rPr>
            </w:pPr>
            <w:r>
              <w:rPr>
                <w:rFonts w:ascii="仿宋" w:eastAsia="仿宋" w:hAnsi="仿宋" w:cs="宋体" w:hint="eastAsia"/>
                <w:sz w:val="20"/>
              </w:rPr>
              <w:t xml:space="preserve">　</w:t>
            </w:r>
          </w:p>
          <w:p w:rsidR="00A455AC" w:rsidRDefault="009F0EA1">
            <w:pPr>
              <w:jc w:val="center"/>
              <w:rPr>
                <w:rFonts w:ascii="仿宋" w:eastAsia="仿宋" w:hAnsi="仿宋" w:cs="宋体"/>
                <w:sz w:val="20"/>
              </w:rPr>
            </w:pPr>
            <w:r>
              <w:rPr>
                <w:rFonts w:ascii="仿宋" w:eastAsia="仿宋" w:hAnsi="仿宋" w:cs="宋体" w:hint="eastAsia"/>
                <w:sz w:val="20"/>
              </w:rPr>
              <w:t xml:space="preserve">　</w:t>
            </w:r>
          </w:p>
          <w:p w:rsidR="00A455AC" w:rsidRDefault="009F0EA1">
            <w:pPr>
              <w:jc w:val="center"/>
              <w:rPr>
                <w:rFonts w:ascii="仿宋" w:eastAsia="仿宋" w:hAnsi="仿宋" w:cs="宋体"/>
                <w:sz w:val="20"/>
              </w:rPr>
            </w:pPr>
            <w:r>
              <w:rPr>
                <w:rFonts w:ascii="仿宋" w:eastAsia="仿宋" w:hAnsi="仿宋" w:cs="宋体" w:hint="eastAsia"/>
                <w:sz w:val="20"/>
              </w:rPr>
              <w:t xml:space="preserve">　</w:t>
            </w:r>
          </w:p>
        </w:tc>
        <w:tc>
          <w:tcPr>
            <w:tcW w:w="2359" w:type="dxa"/>
            <w:noWrap/>
            <w:vAlign w:val="bottom"/>
          </w:tcPr>
          <w:p w:rsidR="00A455AC" w:rsidRDefault="00A455AC">
            <w:pPr>
              <w:jc w:val="center"/>
              <w:rPr>
                <w:rFonts w:ascii="仿宋" w:eastAsia="仿宋" w:hAnsi="仿宋" w:cs="宋体"/>
                <w:sz w:val="20"/>
              </w:rPr>
            </w:pPr>
          </w:p>
        </w:tc>
        <w:tc>
          <w:tcPr>
            <w:tcW w:w="1185" w:type="dxa"/>
            <w:noWrap/>
            <w:vAlign w:val="bottom"/>
          </w:tcPr>
          <w:p w:rsidR="00A455AC" w:rsidRDefault="009F0EA1">
            <w:pPr>
              <w:jc w:val="center"/>
              <w:rPr>
                <w:rFonts w:ascii="仿宋" w:eastAsia="仿宋" w:hAnsi="仿宋" w:cs="宋体"/>
                <w:sz w:val="20"/>
              </w:rPr>
            </w:pPr>
            <w:r>
              <w:rPr>
                <w:rFonts w:ascii="仿宋" w:eastAsia="仿宋" w:hAnsi="仿宋" w:cs="宋体" w:hint="eastAsia"/>
                <w:sz w:val="20"/>
              </w:rPr>
              <w:t xml:space="preserve">　</w:t>
            </w:r>
          </w:p>
          <w:p w:rsidR="00A455AC" w:rsidRDefault="009F0EA1">
            <w:pPr>
              <w:jc w:val="center"/>
              <w:rPr>
                <w:rFonts w:ascii="仿宋" w:eastAsia="仿宋" w:hAnsi="仿宋" w:cs="宋体"/>
                <w:sz w:val="20"/>
              </w:rPr>
            </w:pPr>
            <w:r>
              <w:rPr>
                <w:rFonts w:ascii="仿宋" w:eastAsia="仿宋" w:hAnsi="仿宋" w:cs="宋体" w:hint="eastAsia"/>
                <w:sz w:val="20"/>
              </w:rPr>
              <w:t xml:space="preserve">　</w:t>
            </w:r>
          </w:p>
          <w:p w:rsidR="00A455AC" w:rsidRDefault="009F0EA1">
            <w:pPr>
              <w:jc w:val="center"/>
              <w:rPr>
                <w:rFonts w:ascii="仿宋" w:eastAsia="仿宋" w:hAnsi="仿宋" w:cs="宋体"/>
                <w:sz w:val="20"/>
              </w:rPr>
            </w:pPr>
            <w:r>
              <w:rPr>
                <w:rFonts w:ascii="仿宋" w:eastAsia="仿宋" w:hAnsi="仿宋" w:cs="宋体" w:hint="eastAsia"/>
                <w:sz w:val="20"/>
              </w:rPr>
              <w:t xml:space="preserve">　</w:t>
            </w:r>
          </w:p>
        </w:tc>
      </w:tr>
      <w:tr w:rsidR="00A455AC">
        <w:trPr>
          <w:cantSplit/>
          <w:trHeight w:val="621"/>
          <w:jc w:val="center"/>
        </w:trPr>
        <w:tc>
          <w:tcPr>
            <w:tcW w:w="321" w:type="dxa"/>
            <w:noWrap/>
            <w:vAlign w:val="center"/>
          </w:tcPr>
          <w:p w:rsidR="00A455AC" w:rsidRDefault="009F0EA1">
            <w:pPr>
              <w:jc w:val="center"/>
              <w:rPr>
                <w:rFonts w:ascii="仿宋" w:eastAsia="仿宋" w:hAnsi="仿宋" w:cs="宋体"/>
                <w:sz w:val="20"/>
              </w:rPr>
            </w:pPr>
            <w:r>
              <w:rPr>
                <w:rFonts w:ascii="仿宋" w:eastAsia="仿宋" w:hAnsi="仿宋" w:cs="宋体" w:hint="eastAsia"/>
                <w:sz w:val="20"/>
              </w:rPr>
              <w:t>...</w:t>
            </w:r>
          </w:p>
        </w:tc>
        <w:tc>
          <w:tcPr>
            <w:tcW w:w="1041" w:type="dxa"/>
            <w:vAlign w:val="center"/>
          </w:tcPr>
          <w:p w:rsidR="00A455AC" w:rsidRDefault="00A455AC">
            <w:pPr>
              <w:jc w:val="center"/>
              <w:rPr>
                <w:rFonts w:ascii="仿宋" w:eastAsia="仿宋" w:hAnsi="仿宋" w:cs="宋体"/>
                <w:color w:val="FF00FF"/>
                <w:sz w:val="20"/>
              </w:rPr>
            </w:pPr>
          </w:p>
        </w:tc>
        <w:tc>
          <w:tcPr>
            <w:tcW w:w="2065" w:type="dxa"/>
            <w:vAlign w:val="center"/>
          </w:tcPr>
          <w:p w:rsidR="00A455AC" w:rsidRDefault="00A455AC">
            <w:pPr>
              <w:jc w:val="center"/>
              <w:rPr>
                <w:rFonts w:ascii="仿宋" w:eastAsia="仿宋" w:hAnsi="仿宋" w:cs="宋体"/>
                <w:color w:val="FF00FF"/>
                <w:sz w:val="20"/>
              </w:rPr>
            </w:pPr>
          </w:p>
        </w:tc>
        <w:tc>
          <w:tcPr>
            <w:tcW w:w="740" w:type="dxa"/>
            <w:noWrap/>
            <w:vAlign w:val="bottom"/>
          </w:tcPr>
          <w:p w:rsidR="00A455AC" w:rsidRDefault="00A455AC">
            <w:pPr>
              <w:jc w:val="center"/>
              <w:rPr>
                <w:rFonts w:ascii="仿宋" w:eastAsia="仿宋" w:hAnsi="仿宋" w:cs="宋体"/>
                <w:sz w:val="20"/>
              </w:rPr>
            </w:pPr>
          </w:p>
        </w:tc>
        <w:tc>
          <w:tcPr>
            <w:tcW w:w="641" w:type="dxa"/>
            <w:noWrap/>
            <w:vAlign w:val="bottom"/>
          </w:tcPr>
          <w:p w:rsidR="00A455AC" w:rsidRDefault="00A455AC">
            <w:pPr>
              <w:jc w:val="center"/>
              <w:rPr>
                <w:rFonts w:ascii="仿宋" w:eastAsia="仿宋" w:hAnsi="仿宋" w:cs="宋体"/>
                <w:sz w:val="20"/>
              </w:rPr>
            </w:pPr>
          </w:p>
        </w:tc>
        <w:tc>
          <w:tcPr>
            <w:tcW w:w="2359" w:type="dxa"/>
            <w:noWrap/>
            <w:vAlign w:val="bottom"/>
          </w:tcPr>
          <w:p w:rsidR="00A455AC" w:rsidRDefault="00A455AC">
            <w:pPr>
              <w:jc w:val="center"/>
              <w:rPr>
                <w:rFonts w:ascii="仿宋" w:eastAsia="仿宋" w:hAnsi="仿宋" w:cs="宋体"/>
                <w:sz w:val="20"/>
              </w:rPr>
            </w:pPr>
          </w:p>
        </w:tc>
        <w:tc>
          <w:tcPr>
            <w:tcW w:w="1185" w:type="dxa"/>
            <w:noWrap/>
            <w:vAlign w:val="bottom"/>
          </w:tcPr>
          <w:p w:rsidR="00A455AC" w:rsidRDefault="00A455AC">
            <w:pPr>
              <w:jc w:val="center"/>
              <w:rPr>
                <w:rFonts w:ascii="仿宋" w:eastAsia="仿宋" w:hAnsi="仿宋" w:cs="宋体"/>
                <w:sz w:val="20"/>
              </w:rPr>
            </w:pPr>
          </w:p>
        </w:tc>
      </w:tr>
    </w:tbl>
    <w:p w:rsidR="00A455AC" w:rsidRDefault="009F0EA1">
      <w:pPr>
        <w:spacing w:line="520" w:lineRule="exact"/>
        <w:ind w:firstLineChars="200" w:firstLine="480"/>
        <w:rPr>
          <w:rFonts w:ascii="仿宋" w:eastAsia="仿宋" w:hAnsi="仿宋"/>
          <w:bCs/>
          <w:szCs w:val="21"/>
        </w:rPr>
      </w:pPr>
      <w:r>
        <w:rPr>
          <w:rFonts w:ascii="仿宋" w:eastAsia="仿宋" w:hAnsi="仿宋" w:hint="eastAsia"/>
          <w:sz w:val="24"/>
        </w:rPr>
        <w:t>供应商全称（公章）：</w:t>
      </w:r>
    </w:p>
    <w:p w:rsidR="00A455AC" w:rsidRDefault="00A455AC">
      <w:pPr>
        <w:spacing w:line="520" w:lineRule="exact"/>
        <w:ind w:firstLineChars="200" w:firstLine="420"/>
        <w:rPr>
          <w:rFonts w:ascii="仿宋" w:eastAsia="仿宋" w:hAnsi="仿宋"/>
          <w:bCs/>
          <w:szCs w:val="21"/>
        </w:rPr>
      </w:pPr>
    </w:p>
    <w:p w:rsidR="00A455AC" w:rsidRDefault="009F0EA1">
      <w:pPr>
        <w:snapToGrid w:val="0"/>
        <w:spacing w:line="480" w:lineRule="auto"/>
        <w:ind w:firstLineChars="200" w:firstLine="420"/>
        <w:rPr>
          <w:rFonts w:ascii="仿宋" w:eastAsia="仿宋" w:hAnsi="仿宋"/>
        </w:rPr>
      </w:pPr>
      <w:r>
        <w:rPr>
          <w:rFonts w:ascii="仿宋" w:eastAsia="仿宋" w:hAnsi="仿宋" w:hint="eastAsia"/>
          <w:bCs/>
          <w:szCs w:val="21"/>
        </w:rPr>
        <w:t>注：</w:t>
      </w:r>
      <w:r>
        <w:rPr>
          <w:rFonts w:ascii="仿宋" w:eastAsia="仿宋" w:hAnsi="仿宋" w:hint="eastAsia"/>
        </w:rPr>
        <w:t>1.</w:t>
      </w:r>
      <w:r>
        <w:rPr>
          <w:rFonts w:ascii="仿宋" w:eastAsia="仿宋" w:hAnsi="仿宋" w:cs="宋体" w:hint="eastAsia"/>
          <w:color w:val="000000"/>
          <w:kern w:val="0"/>
          <w:sz w:val="22"/>
          <w:szCs w:val="22"/>
        </w:rPr>
        <w:t>起止页码需与投标文件的自然页码相对照；</w:t>
      </w:r>
      <w:r>
        <w:rPr>
          <w:rFonts w:ascii="仿宋" w:eastAsia="仿宋" w:hAnsi="仿宋" w:hint="eastAsia"/>
        </w:rPr>
        <w:t>若投标文件中没有项，页码可填写0 ；</w:t>
      </w:r>
      <w:r>
        <w:rPr>
          <w:rFonts w:ascii="仿宋" w:eastAsia="仿宋" w:hAnsi="仿宋" w:cs="宋体" w:hint="eastAsia"/>
          <w:color w:val="000000"/>
          <w:kern w:val="0"/>
          <w:sz w:val="22"/>
          <w:szCs w:val="22"/>
        </w:rPr>
        <w:t>不准确可能造成评委无法直观定</w:t>
      </w:r>
      <w:r>
        <w:rPr>
          <w:rFonts w:ascii="仿宋" w:eastAsia="仿宋" w:hAnsi="仿宋" w:hint="eastAsia"/>
        </w:rPr>
        <w:t>位应标内容而做出不利判断；</w:t>
      </w:r>
    </w:p>
    <w:p w:rsidR="00A455AC" w:rsidRDefault="009F0EA1">
      <w:pPr>
        <w:numPr>
          <w:ilvl w:val="0"/>
          <w:numId w:val="5"/>
        </w:numPr>
        <w:snapToGrid w:val="0"/>
        <w:spacing w:line="480" w:lineRule="auto"/>
        <w:ind w:firstLineChars="200" w:firstLine="420"/>
        <w:rPr>
          <w:rFonts w:ascii="仿宋" w:eastAsia="仿宋" w:hAnsi="仿宋"/>
        </w:rPr>
      </w:pPr>
      <w:r>
        <w:rPr>
          <w:rFonts w:ascii="仿宋" w:eastAsia="仿宋" w:hAnsi="仿宋" w:hint="eastAsia"/>
        </w:rPr>
        <w:t>此表为表样，行数可自行添加，但表式不变。</w:t>
      </w:r>
      <w:r>
        <w:rPr>
          <w:rFonts w:ascii="仿宋" w:eastAsia="仿宋" w:hAnsi="仿宋" w:hint="eastAsia"/>
        </w:rPr>
        <w:br/>
        <w:t xml:space="preserve">    3.“响应说明”用符号“+、=、-”分别表示优于、等于、低于（偏离）招标文件技术、商务条款描述，必须逐项对应响应。</w:t>
      </w:r>
    </w:p>
    <w:p w:rsidR="00A455AC" w:rsidRDefault="00A455AC" w:rsidP="004D4D7E">
      <w:pPr>
        <w:spacing w:beforeLines="100" w:afterLines="100" w:line="480" w:lineRule="exact"/>
        <w:jc w:val="center"/>
        <w:rPr>
          <w:rFonts w:ascii="仿宋" w:eastAsia="仿宋" w:hAnsi="仿宋" w:cs="Lucida Sans Unicode"/>
          <w:b/>
          <w:sz w:val="44"/>
          <w:szCs w:val="44"/>
        </w:rPr>
        <w:sectPr w:rsidR="00A455AC">
          <w:headerReference w:type="default" r:id="rId14"/>
          <w:footerReference w:type="default" r:id="rId15"/>
          <w:pgSz w:w="11906" w:h="16838"/>
          <w:pgMar w:top="1559" w:right="1287" w:bottom="1440" w:left="1627" w:header="1089" w:footer="992" w:gutter="0"/>
          <w:cols w:space="720"/>
          <w:docGrid w:linePitch="312"/>
        </w:sectPr>
      </w:pPr>
    </w:p>
    <w:p w:rsidR="00A455AC" w:rsidRDefault="009F0EA1" w:rsidP="004D4D7E">
      <w:pPr>
        <w:spacing w:beforeLines="100" w:afterLines="100" w:line="480" w:lineRule="exact"/>
        <w:jc w:val="center"/>
        <w:rPr>
          <w:rFonts w:ascii="仿宋" w:eastAsia="仿宋" w:hAnsi="仿宋"/>
          <w:b/>
          <w:sz w:val="36"/>
          <w:szCs w:val="32"/>
        </w:rPr>
      </w:pPr>
      <w:r>
        <w:rPr>
          <w:rFonts w:ascii="仿宋" w:eastAsia="仿宋" w:hAnsi="仿宋" w:cs="Lucida Sans Unicode"/>
          <w:b/>
          <w:sz w:val="44"/>
          <w:szCs w:val="44"/>
        </w:rPr>
        <w:lastRenderedPageBreak/>
        <w:t>售后服务承诺书</w:t>
      </w:r>
    </w:p>
    <w:p w:rsidR="00A455AC" w:rsidRDefault="00A455AC">
      <w:pPr>
        <w:spacing w:line="312" w:lineRule="auto"/>
        <w:rPr>
          <w:rFonts w:ascii="仿宋" w:eastAsia="仿宋" w:hAnsi="仿宋" w:cs="Lucida Sans Unicode"/>
          <w:sz w:val="24"/>
        </w:rPr>
      </w:pPr>
    </w:p>
    <w:p w:rsidR="00A455AC" w:rsidRDefault="009F0EA1">
      <w:pPr>
        <w:spacing w:after="100" w:afterAutospacing="1" w:line="360" w:lineRule="auto"/>
        <w:rPr>
          <w:rFonts w:ascii="仿宋" w:eastAsia="仿宋" w:hAnsi="仿宋" w:cs="Lucida Sans Unicode"/>
          <w:sz w:val="24"/>
        </w:rPr>
      </w:pPr>
      <w:r>
        <w:rPr>
          <w:rFonts w:ascii="仿宋" w:eastAsia="仿宋" w:hAnsi="仿宋" w:cs="Lucida Sans Unicode"/>
          <w:b/>
          <w:sz w:val="24"/>
          <w:u w:val="single"/>
        </w:rPr>
        <w:t>海南省</w:t>
      </w:r>
      <w:r>
        <w:rPr>
          <w:rFonts w:ascii="仿宋" w:eastAsia="仿宋" w:hAnsi="仿宋" w:cs="Lucida Sans Unicode" w:hint="eastAsia"/>
          <w:b/>
          <w:sz w:val="24"/>
          <w:u w:val="single"/>
        </w:rPr>
        <w:t>政府采购</w:t>
      </w:r>
      <w:r>
        <w:rPr>
          <w:rFonts w:ascii="仿宋" w:eastAsia="仿宋" w:hAnsi="仿宋" w:cs="Lucida Sans Unicode"/>
          <w:b/>
          <w:sz w:val="24"/>
          <w:u w:val="single"/>
        </w:rPr>
        <w:t>中心</w:t>
      </w:r>
      <w:r>
        <w:rPr>
          <w:rFonts w:ascii="仿宋" w:eastAsia="仿宋" w:hAnsi="仿宋" w:hint="eastAsia"/>
          <w:sz w:val="24"/>
        </w:rPr>
        <w:t>：</w:t>
      </w:r>
    </w:p>
    <w:p w:rsidR="00A455AC" w:rsidRDefault="009F0EA1">
      <w:pPr>
        <w:spacing w:line="360" w:lineRule="auto"/>
        <w:ind w:firstLineChars="200" w:firstLine="480"/>
        <w:rPr>
          <w:rFonts w:ascii="仿宋" w:eastAsia="仿宋" w:hAnsi="仿宋" w:cs="Lucida Sans Unicode"/>
          <w:sz w:val="24"/>
        </w:rPr>
      </w:pPr>
      <w:r>
        <w:rPr>
          <w:rFonts w:ascii="仿宋" w:eastAsia="仿宋" w:hAnsi="仿宋"/>
          <w:sz w:val="24"/>
        </w:rPr>
        <w:t>我</w:t>
      </w:r>
      <w:r>
        <w:rPr>
          <w:rFonts w:ascii="仿宋" w:eastAsia="仿宋" w:hAnsi="仿宋" w:hint="eastAsia"/>
          <w:sz w:val="24"/>
        </w:rPr>
        <w:t>单位自愿</w:t>
      </w:r>
      <w:r>
        <w:rPr>
          <w:rFonts w:ascii="仿宋" w:eastAsia="仿宋" w:hAnsi="仿宋"/>
          <w:sz w:val="24"/>
        </w:rPr>
        <w:t>参加</w:t>
      </w:r>
      <w:r>
        <w:rPr>
          <w:rFonts w:ascii="仿宋" w:eastAsia="仿宋" w:hAnsi="仿宋" w:hint="eastAsia"/>
          <w:sz w:val="24"/>
        </w:rPr>
        <w:t>项目</w:t>
      </w:r>
      <w:r>
        <w:rPr>
          <w:rFonts w:ascii="仿宋" w:eastAsia="仿宋" w:hAnsi="仿宋"/>
          <w:sz w:val="24"/>
        </w:rPr>
        <w:t>（</w:t>
      </w:r>
      <w:r>
        <w:rPr>
          <w:rFonts w:ascii="仿宋" w:eastAsia="仿宋" w:hAnsi="仿宋" w:hint="eastAsia"/>
          <w:sz w:val="24"/>
        </w:rPr>
        <w:t>项目</w:t>
      </w:r>
      <w:r>
        <w:rPr>
          <w:rFonts w:ascii="仿宋" w:eastAsia="仿宋" w:hAnsi="仿宋"/>
          <w:sz w:val="24"/>
        </w:rPr>
        <w:t>编号：</w:t>
      </w:r>
      <w:r>
        <w:rPr>
          <w:rFonts w:ascii="仿宋" w:eastAsia="仿宋" w:hAnsi="仿宋" w:hint="eastAsia"/>
          <w:sz w:val="24"/>
        </w:rPr>
        <w:t>）第包</w:t>
      </w:r>
      <w:r>
        <w:rPr>
          <w:rFonts w:ascii="仿宋" w:eastAsia="仿宋" w:hAnsi="仿宋"/>
          <w:sz w:val="24"/>
        </w:rPr>
        <w:t>的</w:t>
      </w:r>
      <w:r>
        <w:rPr>
          <w:rFonts w:ascii="仿宋" w:eastAsia="仿宋" w:hAnsi="仿宋" w:hint="eastAsia"/>
          <w:sz w:val="24"/>
        </w:rPr>
        <w:t>采购活动</w:t>
      </w:r>
      <w:r>
        <w:rPr>
          <w:rFonts w:ascii="仿宋" w:eastAsia="仿宋" w:hAnsi="仿宋"/>
          <w:sz w:val="24"/>
        </w:rPr>
        <w:t>。我</w:t>
      </w:r>
      <w:r>
        <w:rPr>
          <w:rFonts w:ascii="仿宋" w:eastAsia="仿宋" w:hAnsi="仿宋" w:hint="eastAsia"/>
          <w:sz w:val="24"/>
        </w:rPr>
        <w:t>单位</w:t>
      </w:r>
      <w:r>
        <w:rPr>
          <w:rFonts w:ascii="仿宋" w:eastAsia="仿宋" w:hAnsi="仿宋"/>
          <w:sz w:val="24"/>
        </w:rPr>
        <w:t>郑重承诺，我</w:t>
      </w:r>
      <w:r>
        <w:rPr>
          <w:rFonts w:ascii="仿宋" w:eastAsia="仿宋" w:hAnsi="仿宋" w:hint="eastAsia"/>
          <w:sz w:val="24"/>
        </w:rPr>
        <w:t>单位</w:t>
      </w:r>
      <w:r>
        <w:rPr>
          <w:rFonts w:ascii="仿宋" w:eastAsia="仿宋" w:hAnsi="仿宋"/>
          <w:sz w:val="24"/>
        </w:rPr>
        <w:t>对于</w:t>
      </w:r>
      <w:r>
        <w:rPr>
          <w:rFonts w:ascii="仿宋" w:eastAsia="仿宋" w:hAnsi="仿宋" w:hint="eastAsia"/>
          <w:sz w:val="24"/>
        </w:rPr>
        <w:t>成交的货物</w:t>
      </w:r>
      <w:r>
        <w:rPr>
          <w:rFonts w:ascii="仿宋" w:eastAsia="仿宋" w:hAnsi="仿宋"/>
          <w:sz w:val="24"/>
        </w:rPr>
        <w:t>，除已完全响应</w:t>
      </w:r>
      <w:r>
        <w:rPr>
          <w:rFonts w:ascii="仿宋" w:eastAsia="仿宋" w:hAnsi="仿宋" w:hint="eastAsia"/>
          <w:sz w:val="24"/>
        </w:rPr>
        <w:t>招标文件</w:t>
      </w:r>
      <w:r>
        <w:rPr>
          <w:rFonts w:ascii="仿宋" w:eastAsia="仿宋" w:hAnsi="仿宋"/>
          <w:sz w:val="24"/>
        </w:rPr>
        <w:t>对伴随服务和售后服务的所有要求外，还将按照以下条款提供优质和完善的售后服务：</w:t>
      </w:r>
    </w:p>
    <w:p w:rsidR="00A455AC" w:rsidRDefault="009F0EA1">
      <w:pPr>
        <w:spacing w:line="360" w:lineRule="auto"/>
        <w:ind w:firstLineChars="200" w:firstLine="480"/>
        <w:rPr>
          <w:rFonts w:ascii="仿宋" w:eastAsia="仿宋" w:hAnsi="仿宋" w:cs="Lucida Sans Unicode"/>
          <w:sz w:val="24"/>
        </w:rPr>
      </w:pPr>
      <w:r>
        <w:rPr>
          <w:rFonts w:ascii="仿宋" w:eastAsia="仿宋" w:hAnsi="仿宋"/>
          <w:sz w:val="24"/>
        </w:rPr>
        <w:t>一、拟提供售后服务的项目</w:t>
      </w:r>
      <w:r>
        <w:rPr>
          <w:rFonts w:ascii="仿宋" w:eastAsia="仿宋" w:hAnsi="仿宋" w:hint="eastAsia"/>
          <w:sz w:val="24"/>
        </w:rPr>
        <w:t>：</w:t>
      </w:r>
    </w:p>
    <w:p w:rsidR="00A455AC" w:rsidRDefault="009F0EA1">
      <w:pPr>
        <w:spacing w:line="360" w:lineRule="auto"/>
        <w:ind w:firstLineChars="200" w:firstLine="480"/>
        <w:rPr>
          <w:rFonts w:ascii="仿宋" w:eastAsia="仿宋" w:hAnsi="仿宋" w:cs="Lucida Sans Unicode"/>
          <w:sz w:val="24"/>
        </w:rPr>
      </w:pPr>
      <w:r>
        <w:rPr>
          <w:rFonts w:ascii="仿宋" w:eastAsia="仿宋" w:hAnsi="仿宋"/>
          <w:sz w:val="24"/>
        </w:rPr>
        <w:t>二、售后服务响应及到达现场的时间</w:t>
      </w:r>
      <w:r>
        <w:rPr>
          <w:rFonts w:ascii="仿宋" w:eastAsia="仿宋" w:hAnsi="仿宋" w:hint="eastAsia"/>
          <w:sz w:val="24"/>
        </w:rPr>
        <w:t>：</w:t>
      </w:r>
    </w:p>
    <w:p w:rsidR="00A455AC" w:rsidRDefault="009F0EA1">
      <w:pPr>
        <w:spacing w:line="360" w:lineRule="auto"/>
        <w:ind w:firstLineChars="200" w:firstLine="480"/>
        <w:rPr>
          <w:rFonts w:ascii="仿宋" w:eastAsia="仿宋" w:hAnsi="仿宋" w:cs="Lucida Sans Unicode"/>
          <w:sz w:val="24"/>
        </w:rPr>
      </w:pPr>
      <w:r>
        <w:rPr>
          <w:rFonts w:ascii="仿宋" w:eastAsia="仿宋" w:hAnsi="仿宋" w:hint="eastAsia"/>
          <w:sz w:val="24"/>
        </w:rPr>
        <w:t>三</w:t>
      </w:r>
      <w:r>
        <w:rPr>
          <w:rFonts w:ascii="仿宋" w:eastAsia="仿宋" w:hAnsi="仿宋"/>
          <w:sz w:val="24"/>
        </w:rPr>
        <w:t>、</w:t>
      </w:r>
      <w:r>
        <w:rPr>
          <w:rFonts w:ascii="仿宋" w:eastAsia="仿宋" w:hAnsi="仿宋" w:hint="eastAsia"/>
          <w:sz w:val="24"/>
        </w:rPr>
        <w:t>制造厂商和/或投标人</w:t>
      </w:r>
      <w:r>
        <w:rPr>
          <w:rFonts w:ascii="仿宋" w:eastAsia="仿宋" w:hAnsi="仿宋"/>
          <w:sz w:val="24"/>
        </w:rPr>
        <w:t>在项目所在地设置的售后服务网点明细表及相关情况</w:t>
      </w:r>
      <w:r>
        <w:rPr>
          <w:rFonts w:ascii="仿宋" w:eastAsia="仿宋" w:hAnsi="仿宋" w:hint="eastAsia"/>
          <w:sz w:val="24"/>
        </w:rPr>
        <w:t>：</w:t>
      </w:r>
    </w:p>
    <w:p w:rsidR="00A455AC" w:rsidRDefault="009F0EA1">
      <w:pPr>
        <w:spacing w:line="360" w:lineRule="auto"/>
        <w:ind w:firstLineChars="200" w:firstLine="480"/>
        <w:rPr>
          <w:rFonts w:ascii="仿宋" w:eastAsia="仿宋" w:hAnsi="仿宋" w:cs="Lucida Sans Unicode"/>
          <w:sz w:val="24"/>
        </w:rPr>
      </w:pPr>
      <w:r>
        <w:rPr>
          <w:rFonts w:ascii="仿宋" w:eastAsia="仿宋" w:hAnsi="仿宋" w:hint="eastAsia"/>
          <w:sz w:val="24"/>
        </w:rPr>
        <w:t>四</w:t>
      </w:r>
      <w:r>
        <w:rPr>
          <w:rFonts w:ascii="仿宋" w:eastAsia="仿宋" w:hAnsi="仿宋"/>
          <w:sz w:val="24"/>
        </w:rPr>
        <w:t>、其他售后服务措施</w:t>
      </w:r>
      <w:r>
        <w:rPr>
          <w:rFonts w:ascii="仿宋" w:eastAsia="仿宋" w:hAnsi="仿宋" w:hint="eastAsia"/>
          <w:sz w:val="24"/>
        </w:rPr>
        <w:t>：</w:t>
      </w:r>
    </w:p>
    <w:p w:rsidR="00A455AC" w:rsidRDefault="00A455AC">
      <w:pPr>
        <w:spacing w:line="360" w:lineRule="auto"/>
        <w:ind w:firstLineChars="200" w:firstLine="480"/>
        <w:rPr>
          <w:rFonts w:ascii="仿宋" w:eastAsia="仿宋" w:hAnsi="仿宋" w:cs="Lucida Sans Unicode"/>
          <w:sz w:val="24"/>
        </w:rPr>
      </w:pPr>
    </w:p>
    <w:p w:rsidR="00A455AC" w:rsidRDefault="00A455AC">
      <w:pPr>
        <w:spacing w:line="360" w:lineRule="auto"/>
        <w:ind w:firstLineChars="200" w:firstLine="480"/>
        <w:rPr>
          <w:rFonts w:ascii="仿宋" w:eastAsia="仿宋" w:hAnsi="仿宋" w:cs="Lucida Sans Unicode"/>
          <w:sz w:val="24"/>
        </w:rPr>
      </w:pPr>
    </w:p>
    <w:p w:rsidR="00A455AC" w:rsidRDefault="009F0EA1">
      <w:pPr>
        <w:spacing w:line="360" w:lineRule="auto"/>
        <w:ind w:firstLineChars="200" w:firstLine="480"/>
        <w:rPr>
          <w:rFonts w:ascii="仿宋" w:eastAsia="仿宋" w:hAnsi="仿宋" w:cs="Lucida Sans Unicode"/>
          <w:i/>
          <w:sz w:val="24"/>
        </w:rPr>
      </w:pPr>
      <w:r>
        <w:rPr>
          <w:rFonts w:ascii="仿宋" w:eastAsia="仿宋" w:hAnsi="仿宋" w:hint="eastAsia"/>
          <w:i/>
          <w:sz w:val="24"/>
        </w:rPr>
        <w:t>注:此格式只供参考, 可视具体情况增加内容。</w:t>
      </w:r>
    </w:p>
    <w:p w:rsidR="00A455AC" w:rsidRDefault="00A455AC">
      <w:pPr>
        <w:spacing w:line="360" w:lineRule="auto"/>
        <w:ind w:firstLineChars="200" w:firstLine="480"/>
        <w:rPr>
          <w:rFonts w:ascii="仿宋" w:eastAsia="仿宋" w:hAnsi="仿宋" w:cs="Lucida Sans Unicode"/>
          <w:sz w:val="24"/>
        </w:rPr>
      </w:pPr>
    </w:p>
    <w:p w:rsidR="00A455AC" w:rsidRDefault="009F0EA1">
      <w:pPr>
        <w:spacing w:before="100" w:beforeAutospacing="1" w:after="100" w:afterAutospacing="1" w:line="720" w:lineRule="auto"/>
        <w:ind w:leftChars="337" w:left="708" w:rightChars="-298" w:right="-626" w:firstLineChars="1274" w:firstLine="3070"/>
        <w:jc w:val="left"/>
        <w:rPr>
          <w:rFonts w:ascii="仿宋" w:eastAsia="仿宋" w:hAnsi="仿宋" w:cs="Lucida Sans Unicode"/>
          <w:sz w:val="24"/>
        </w:rPr>
      </w:pPr>
      <w:r>
        <w:rPr>
          <w:rFonts w:ascii="仿宋" w:eastAsia="仿宋" w:hAnsi="仿宋" w:cs="Lucida Sans Unicode" w:hint="eastAsia"/>
          <w:b/>
          <w:sz w:val="24"/>
        </w:rPr>
        <w:t>公司名称（加盖公章）：</w:t>
      </w:r>
    </w:p>
    <w:p w:rsidR="00A455AC" w:rsidRDefault="009F0EA1">
      <w:pPr>
        <w:spacing w:before="100" w:beforeAutospacing="1" w:after="100" w:afterAutospacing="1" w:line="720" w:lineRule="auto"/>
        <w:ind w:leftChars="337" w:left="708" w:rightChars="-162" w:right="-340" w:firstLineChars="1323" w:firstLine="3188"/>
        <w:jc w:val="left"/>
        <w:rPr>
          <w:rFonts w:ascii="仿宋" w:eastAsia="仿宋" w:hAnsi="仿宋"/>
          <w:sz w:val="24"/>
          <w:u w:val="single"/>
        </w:rPr>
      </w:pPr>
      <w:r>
        <w:rPr>
          <w:rFonts w:ascii="仿宋" w:eastAsia="仿宋" w:hAnsi="仿宋" w:hint="eastAsia"/>
          <w:b/>
          <w:sz w:val="24"/>
        </w:rPr>
        <w:t>签署日期</w:t>
      </w:r>
      <w:r>
        <w:rPr>
          <w:rFonts w:ascii="仿宋" w:eastAsia="仿宋" w:hAnsi="仿宋" w:hint="eastAsia"/>
          <w:sz w:val="24"/>
        </w:rPr>
        <w:t>：</w:t>
      </w:r>
    </w:p>
    <w:p w:rsidR="00A455AC" w:rsidRDefault="00A455AC">
      <w:pPr>
        <w:jc w:val="center"/>
        <w:rPr>
          <w:rFonts w:ascii="仿宋" w:eastAsia="仿宋" w:hAnsi="仿宋" w:cs="宋体"/>
          <w:b/>
          <w:sz w:val="44"/>
          <w:szCs w:val="44"/>
        </w:rPr>
      </w:pPr>
    </w:p>
    <w:p w:rsidR="00A455AC" w:rsidRDefault="00A455AC">
      <w:pPr>
        <w:jc w:val="center"/>
        <w:rPr>
          <w:rFonts w:ascii="仿宋" w:eastAsia="仿宋" w:hAnsi="仿宋" w:cs="宋体"/>
          <w:b/>
          <w:sz w:val="44"/>
          <w:szCs w:val="44"/>
        </w:rPr>
      </w:pPr>
    </w:p>
    <w:p w:rsidR="00A455AC" w:rsidRDefault="00A455AC">
      <w:pPr>
        <w:jc w:val="center"/>
        <w:rPr>
          <w:rFonts w:ascii="仿宋" w:eastAsia="仿宋" w:hAnsi="仿宋" w:cs="宋体"/>
          <w:b/>
          <w:sz w:val="44"/>
          <w:szCs w:val="44"/>
        </w:rPr>
      </w:pPr>
    </w:p>
    <w:p w:rsidR="00A455AC" w:rsidRDefault="00A455AC">
      <w:pPr>
        <w:jc w:val="center"/>
        <w:rPr>
          <w:rFonts w:ascii="仿宋" w:eastAsia="仿宋" w:hAnsi="仿宋" w:cs="宋体"/>
          <w:b/>
          <w:sz w:val="44"/>
          <w:szCs w:val="44"/>
        </w:rPr>
      </w:pPr>
    </w:p>
    <w:p w:rsidR="00A455AC" w:rsidRDefault="00A455AC">
      <w:pPr>
        <w:jc w:val="center"/>
        <w:rPr>
          <w:rFonts w:ascii="仿宋" w:eastAsia="仿宋" w:hAnsi="仿宋" w:cs="宋体"/>
          <w:b/>
          <w:sz w:val="44"/>
          <w:szCs w:val="44"/>
        </w:rPr>
      </w:pPr>
    </w:p>
    <w:p w:rsidR="00A455AC" w:rsidRDefault="00A455AC" w:rsidP="004D4D7E">
      <w:pPr>
        <w:spacing w:beforeLines="100" w:afterLines="100" w:line="480" w:lineRule="exact"/>
        <w:rPr>
          <w:rFonts w:ascii="仿宋" w:eastAsia="仿宋" w:hAnsi="仿宋" w:cs="Lucida Sans Unicode"/>
          <w:b/>
          <w:sz w:val="44"/>
          <w:szCs w:val="44"/>
        </w:rPr>
        <w:sectPr w:rsidR="00A455AC">
          <w:pgSz w:w="11906" w:h="16838"/>
          <w:pgMar w:top="1559" w:right="1287" w:bottom="1440" w:left="1627" w:header="1089" w:footer="992" w:gutter="0"/>
          <w:cols w:space="720"/>
          <w:docGrid w:linePitch="312"/>
        </w:sectPr>
      </w:pPr>
    </w:p>
    <w:p w:rsidR="00A455AC" w:rsidRDefault="00A455AC" w:rsidP="004D4D7E">
      <w:pPr>
        <w:spacing w:beforeLines="100" w:afterLines="100" w:line="480" w:lineRule="exact"/>
        <w:jc w:val="center"/>
        <w:rPr>
          <w:rFonts w:ascii="仿宋" w:eastAsia="仿宋" w:hAnsi="仿宋" w:cs="Lucida Sans Unicode"/>
          <w:b/>
          <w:sz w:val="44"/>
          <w:szCs w:val="44"/>
        </w:rPr>
      </w:pPr>
    </w:p>
    <w:p w:rsidR="00A455AC" w:rsidRDefault="009F0EA1" w:rsidP="004D4D7E">
      <w:pPr>
        <w:spacing w:beforeLines="100" w:afterLines="100" w:line="480" w:lineRule="exact"/>
        <w:jc w:val="center"/>
        <w:rPr>
          <w:rFonts w:ascii="仿宋" w:eastAsia="仿宋" w:hAnsi="仿宋"/>
          <w:b/>
          <w:sz w:val="44"/>
          <w:szCs w:val="44"/>
        </w:rPr>
      </w:pPr>
      <w:r>
        <w:rPr>
          <w:rFonts w:ascii="仿宋" w:eastAsia="仿宋" w:hAnsi="仿宋" w:cs="宋体" w:hint="eastAsia"/>
          <w:b/>
          <w:sz w:val="44"/>
          <w:szCs w:val="44"/>
        </w:rPr>
        <w:t>中小企业声明函（货物）</w:t>
      </w:r>
    </w:p>
    <w:p w:rsidR="00A455AC" w:rsidRDefault="00A455AC">
      <w:pPr>
        <w:ind w:firstLine="645"/>
        <w:jc w:val="left"/>
        <w:rPr>
          <w:rFonts w:ascii="仿宋" w:eastAsia="仿宋" w:hAnsi="仿宋" w:cs="宋体"/>
          <w:sz w:val="28"/>
          <w:szCs w:val="28"/>
        </w:rPr>
      </w:pP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本公司（联合体）郑重声明，根据《政府采购促进中小企业发展暂行办法》（财库[2020]46号）的规定，本公司（联合体）参加</w:t>
      </w:r>
      <w:r>
        <w:rPr>
          <w:rFonts w:ascii="仿宋" w:eastAsia="仿宋" w:hAnsi="仿宋" w:hint="eastAsia"/>
          <w:sz w:val="24"/>
          <w:u w:val="single"/>
        </w:rPr>
        <w:t xml:space="preserve">  （单位名称）   </w:t>
      </w:r>
      <w:r>
        <w:rPr>
          <w:rFonts w:ascii="仿宋" w:eastAsia="仿宋" w:hAnsi="仿宋" w:hint="eastAsia"/>
          <w:sz w:val="24"/>
        </w:rPr>
        <w:t>的</w:t>
      </w:r>
      <w:r>
        <w:rPr>
          <w:rFonts w:ascii="仿宋" w:eastAsia="仿宋" w:hAnsi="仿宋" w:hint="eastAsia"/>
          <w:sz w:val="24"/>
          <w:u w:val="single"/>
        </w:rPr>
        <w:t xml:space="preserve">      （项目名称）   </w:t>
      </w:r>
      <w:r>
        <w:rPr>
          <w:rFonts w:ascii="仿宋" w:eastAsia="仿宋" w:hAnsi="仿宋" w:hint="eastAsia"/>
          <w:sz w:val="24"/>
        </w:rPr>
        <w:t>采购活动，提供的货物全部由符合政策要求的中小企业制造。相关企业（含联合体中的中小企业、签订分包意向协议的中小企业）的具体情况如下：</w:t>
      </w:r>
    </w:p>
    <w:p w:rsidR="00A455AC" w:rsidRDefault="009F0EA1">
      <w:pPr>
        <w:numPr>
          <w:ilvl w:val="0"/>
          <w:numId w:val="6"/>
        </w:numPr>
        <w:spacing w:line="360" w:lineRule="auto"/>
        <w:ind w:firstLineChars="200" w:firstLine="480"/>
        <w:rPr>
          <w:rFonts w:ascii="仿宋" w:eastAsia="仿宋" w:hAnsi="仿宋"/>
          <w:sz w:val="24"/>
        </w:rPr>
      </w:pPr>
      <w:r>
        <w:rPr>
          <w:rFonts w:ascii="仿宋" w:eastAsia="仿宋" w:hAnsi="仿宋" w:hint="eastAsia"/>
          <w:sz w:val="24"/>
          <w:u w:val="single"/>
        </w:rPr>
        <w:t xml:space="preserve">   （标的名称）   </w:t>
      </w:r>
      <w:r>
        <w:rPr>
          <w:rFonts w:ascii="仿宋" w:eastAsia="仿宋" w:hAnsi="仿宋" w:hint="eastAsia"/>
          <w:sz w:val="24"/>
        </w:rPr>
        <w:t xml:space="preserve">，属于 </w:t>
      </w:r>
      <w:r>
        <w:rPr>
          <w:rFonts w:ascii="仿宋" w:eastAsia="仿宋" w:hAnsi="仿宋" w:hint="eastAsia"/>
          <w:sz w:val="24"/>
          <w:u w:val="single"/>
        </w:rPr>
        <w:t xml:space="preserve"> （采购文件中明确的所属行业）行业 </w:t>
      </w:r>
      <w:r>
        <w:rPr>
          <w:rFonts w:ascii="仿宋" w:eastAsia="仿宋" w:hAnsi="仿宋" w:hint="eastAsia"/>
          <w:sz w:val="24"/>
        </w:rPr>
        <w:t xml:space="preserve"> ；制造商为 </w:t>
      </w:r>
      <w:r>
        <w:rPr>
          <w:rFonts w:ascii="仿宋" w:eastAsia="仿宋" w:hAnsi="仿宋" w:hint="eastAsia"/>
          <w:sz w:val="24"/>
          <w:u w:val="single"/>
        </w:rPr>
        <w:t xml:space="preserve"> （企业名称）  </w:t>
      </w:r>
      <w:r>
        <w:rPr>
          <w:rFonts w:ascii="仿宋" w:eastAsia="仿宋" w:hAnsi="仿宋" w:hint="eastAsia"/>
          <w:sz w:val="24"/>
        </w:rPr>
        <w:t>，从业人员人，营业收入为万元，资产总额为万元，</w:t>
      </w:r>
      <w:r w:rsidR="009D15C5" w:rsidRPr="009D15C5">
        <w:rPr>
          <w:rFonts w:ascii="仿宋" w:eastAsia="仿宋" w:hAnsi="仿宋" w:hint="eastAsia"/>
          <w:sz w:val="24"/>
        </w:rPr>
        <w:t>属于（请填写：中型企业、小型企业、微型企业）</w:t>
      </w:r>
      <w:r>
        <w:rPr>
          <w:rFonts w:ascii="仿宋" w:eastAsia="仿宋" w:hAnsi="仿宋" w:hint="eastAsia"/>
          <w:sz w:val="24"/>
        </w:rPr>
        <w:t>；</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（标的名称）   </w:t>
      </w:r>
      <w:r>
        <w:rPr>
          <w:rFonts w:ascii="仿宋" w:eastAsia="仿宋" w:hAnsi="仿宋" w:hint="eastAsia"/>
          <w:sz w:val="24"/>
        </w:rPr>
        <w:t xml:space="preserve">，属于 </w:t>
      </w:r>
      <w:r>
        <w:rPr>
          <w:rFonts w:ascii="仿宋" w:eastAsia="仿宋" w:hAnsi="仿宋" w:hint="eastAsia"/>
          <w:sz w:val="24"/>
          <w:u w:val="single"/>
        </w:rPr>
        <w:t xml:space="preserve"> （采购文件中明确的所属行业）行业 </w:t>
      </w:r>
      <w:r>
        <w:rPr>
          <w:rFonts w:ascii="仿宋" w:eastAsia="仿宋" w:hAnsi="仿宋" w:hint="eastAsia"/>
          <w:sz w:val="24"/>
        </w:rPr>
        <w:t xml:space="preserve"> ；制造商为 </w:t>
      </w:r>
      <w:r>
        <w:rPr>
          <w:rFonts w:ascii="仿宋" w:eastAsia="仿宋" w:hAnsi="仿宋" w:hint="eastAsia"/>
          <w:sz w:val="24"/>
          <w:u w:val="single"/>
        </w:rPr>
        <w:t xml:space="preserve"> （企业名称）  </w:t>
      </w:r>
      <w:r>
        <w:rPr>
          <w:rFonts w:ascii="仿宋" w:eastAsia="仿宋" w:hAnsi="仿宋" w:hint="eastAsia"/>
          <w:sz w:val="24"/>
        </w:rPr>
        <w:t>，从业人员人，营业收入为万元，资产总额为万元，</w:t>
      </w:r>
      <w:r w:rsidR="009D15C5" w:rsidRPr="009D15C5">
        <w:rPr>
          <w:rFonts w:ascii="仿宋" w:eastAsia="仿宋" w:hAnsi="仿宋" w:hint="eastAsia"/>
          <w:sz w:val="24"/>
        </w:rPr>
        <w:t>属于（请填写：中型企业、小型企业、微型企业）</w:t>
      </w:r>
      <w:r>
        <w:rPr>
          <w:rFonts w:ascii="仿宋" w:eastAsia="仿宋" w:hAnsi="仿宋" w:hint="eastAsia"/>
          <w:sz w:val="24"/>
        </w:rPr>
        <w:t>......</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以上企业，不属于大企业的分支机构，不存在控股股东为大企业的情形，也不存在与大企业的负责人为同一人的情形。</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本企业对上述声明内容的真实性负责。如有虚假，将依法承担相应责任。</w:t>
      </w:r>
    </w:p>
    <w:p w:rsidR="00A455AC" w:rsidRDefault="00A455AC">
      <w:pPr>
        <w:spacing w:line="360" w:lineRule="auto"/>
        <w:ind w:firstLineChars="200" w:firstLine="480"/>
        <w:rPr>
          <w:rFonts w:ascii="仿宋" w:eastAsia="仿宋" w:hAnsi="仿宋"/>
          <w:sz w:val="24"/>
        </w:rPr>
      </w:pPr>
    </w:p>
    <w:p w:rsidR="00A455AC" w:rsidRDefault="00A455AC">
      <w:pPr>
        <w:spacing w:line="360" w:lineRule="auto"/>
        <w:ind w:firstLineChars="200" w:firstLine="480"/>
        <w:rPr>
          <w:rFonts w:ascii="仿宋" w:eastAsia="仿宋" w:hAnsi="仿宋"/>
          <w:sz w:val="24"/>
        </w:rPr>
      </w:pP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 xml:space="preserve">                           企业名称（盖章）：           </w:t>
      </w:r>
    </w:p>
    <w:p w:rsidR="00A455AC" w:rsidRDefault="009F0EA1">
      <w:pPr>
        <w:spacing w:line="360" w:lineRule="auto"/>
        <w:ind w:firstLineChars="200" w:firstLine="480"/>
        <w:rPr>
          <w:rFonts w:ascii="仿宋" w:eastAsia="仿宋" w:hAnsi="仿宋"/>
          <w:sz w:val="24"/>
        </w:rPr>
      </w:pPr>
      <w:r>
        <w:rPr>
          <w:rFonts w:ascii="仿宋" w:eastAsia="仿宋" w:hAnsi="仿宋" w:hint="eastAsia"/>
          <w:sz w:val="24"/>
        </w:rPr>
        <w:t xml:space="preserve">                           日 期：                   </w:t>
      </w:r>
    </w:p>
    <w:p w:rsidR="00A455AC" w:rsidRDefault="00A455AC">
      <w:pPr>
        <w:spacing w:line="360" w:lineRule="auto"/>
        <w:rPr>
          <w:rFonts w:ascii="仿宋" w:eastAsia="仿宋" w:hAnsi="仿宋"/>
          <w:sz w:val="24"/>
        </w:rPr>
      </w:pPr>
    </w:p>
    <w:p w:rsidR="00A455AC" w:rsidRDefault="00A455AC">
      <w:pPr>
        <w:spacing w:line="360" w:lineRule="auto"/>
        <w:rPr>
          <w:rFonts w:ascii="仿宋" w:eastAsia="仿宋" w:hAnsi="仿宋"/>
          <w:sz w:val="24"/>
        </w:rPr>
      </w:pPr>
    </w:p>
    <w:p w:rsidR="00A455AC" w:rsidRDefault="00A455AC">
      <w:pPr>
        <w:spacing w:line="360" w:lineRule="auto"/>
        <w:ind w:firstLineChars="100" w:firstLine="180"/>
        <w:rPr>
          <w:rFonts w:ascii="仿宋" w:eastAsia="仿宋" w:hAnsi="仿宋"/>
          <w:sz w:val="18"/>
          <w:szCs w:val="18"/>
        </w:rPr>
      </w:pPr>
    </w:p>
    <w:p w:rsidR="00A455AC" w:rsidRDefault="009F0EA1">
      <w:pPr>
        <w:spacing w:line="360" w:lineRule="auto"/>
        <w:ind w:firstLineChars="100" w:firstLine="180"/>
        <w:rPr>
          <w:rFonts w:ascii="仿宋" w:eastAsia="仿宋" w:hAnsi="仿宋"/>
          <w:sz w:val="18"/>
          <w:szCs w:val="18"/>
        </w:rPr>
      </w:pPr>
      <w:r>
        <w:rPr>
          <w:rFonts w:ascii="仿宋" w:eastAsia="仿宋" w:hAnsi="仿宋" w:hint="eastAsia"/>
          <w:sz w:val="18"/>
          <w:szCs w:val="18"/>
        </w:rPr>
        <w:t>注：1.从业人员、营业收入、资产总额填报上一年度数据，无上一年数据的新成立企业可不填报；</w:t>
      </w:r>
    </w:p>
    <w:p w:rsidR="00A455AC" w:rsidRDefault="009F0EA1">
      <w:pPr>
        <w:spacing w:line="360" w:lineRule="auto"/>
        <w:ind w:firstLineChars="300" w:firstLine="540"/>
        <w:rPr>
          <w:rFonts w:ascii="仿宋" w:eastAsia="仿宋" w:hAnsi="仿宋"/>
        </w:rPr>
        <w:sectPr w:rsidR="00A455AC">
          <w:pgSz w:w="11906" w:h="16838"/>
          <w:pgMar w:top="1559" w:right="1287" w:bottom="1440" w:left="1627" w:header="1089" w:footer="992" w:gutter="0"/>
          <w:cols w:space="720"/>
          <w:docGrid w:linePitch="312"/>
        </w:sectPr>
      </w:pPr>
      <w:r>
        <w:rPr>
          <w:rFonts w:ascii="仿宋" w:eastAsia="仿宋" w:hAnsi="仿宋" w:hint="eastAsia"/>
          <w:sz w:val="18"/>
          <w:szCs w:val="18"/>
        </w:rPr>
        <w:t>2.中型、小型、微型企业请在投标文件中附此函。</w:t>
      </w:r>
    </w:p>
    <w:p w:rsidR="00A455AC" w:rsidRDefault="009F0EA1">
      <w:pPr>
        <w:spacing w:line="560" w:lineRule="exact"/>
        <w:jc w:val="center"/>
        <w:rPr>
          <w:rFonts w:ascii="仿宋" w:eastAsia="仿宋" w:hAnsi="仿宋" w:cs="宋体"/>
          <w:b/>
          <w:sz w:val="44"/>
          <w:szCs w:val="44"/>
        </w:rPr>
      </w:pPr>
      <w:r>
        <w:rPr>
          <w:rFonts w:ascii="仿宋" w:eastAsia="仿宋" w:hAnsi="仿宋" w:cs="宋体" w:hint="eastAsia"/>
          <w:b/>
          <w:sz w:val="44"/>
          <w:szCs w:val="44"/>
        </w:rPr>
        <w:lastRenderedPageBreak/>
        <w:t>监狱企业的证明文件</w:t>
      </w:r>
    </w:p>
    <w:p w:rsidR="00A455AC" w:rsidRDefault="00A455AC">
      <w:pPr>
        <w:spacing w:line="560" w:lineRule="exact"/>
        <w:jc w:val="center"/>
        <w:rPr>
          <w:rFonts w:ascii="仿宋" w:eastAsia="仿宋" w:hAnsi="仿宋" w:cs="宋体"/>
          <w:b/>
          <w:sz w:val="44"/>
          <w:szCs w:val="44"/>
        </w:rPr>
      </w:pPr>
    </w:p>
    <w:p w:rsidR="00A455AC" w:rsidRDefault="00A455AC">
      <w:pPr>
        <w:spacing w:line="560" w:lineRule="exact"/>
        <w:jc w:val="center"/>
        <w:rPr>
          <w:rFonts w:ascii="仿宋" w:eastAsia="仿宋" w:hAnsi="仿宋" w:cs="宋体"/>
          <w:b/>
          <w:sz w:val="44"/>
          <w:szCs w:val="44"/>
        </w:rPr>
      </w:pPr>
    </w:p>
    <w:p w:rsidR="00A455AC" w:rsidRDefault="00A455AC">
      <w:pPr>
        <w:spacing w:line="560" w:lineRule="exact"/>
        <w:jc w:val="center"/>
        <w:rPr>
          <w:rFonts w:ascii="仿宋" w:eastAsia="仿宋" w:hAnsi="仿宋" w:cs="宋体"/>
          <w:b/>
          <w:sz w:val="44"/>
          <w:szCs w:val="44"/>
        </w:rPr>
      </w:pPr>
    </w:p>
    <w:p w:rsidR="00A455AC" w:rsidRDefault="00A455AC">
      <w:pPr>
        <w:spacing w:line="560" w:lineRule="exact"/>
        <w:jc w:val="center"/>
        <w:rPr>
          <w:rFonts w:ascii="仿宋" w:eastAsia="仿宋" w:hAnsi="仿宋" w:cs="宋体"/>
          <w:b/>
          <w:sz w:val="44"/>
          <w:szCs w:val="44"/>
        </w:rPr>
      </w:pPr>
    </w:p>
    <w:p w:rsidR="00A455AC" w:rsidRDefault="009F0EA1">
      <w:pPr>
        <w:spacing w:line="560" w:lineRule="exact"/>
        <w:ind w:firstLineChars="196" w:firstLine="472"/>
        <w:rPr>
          <w:rFonts w:ascii="仿宋" w:eastAsia="仿宋" w:hAnsi="仿宋" w:cs="Lucida Sans Unicode"/>
          <w:sz w:val="24"/>
        </w:rPr>
      </w:pPr>
      <w:r>
        <w:rPr>
          <w:rFonts w:ascii="仿宋" w:eastAsia="仿宋" w:hAnsi="仿宋" w:cs="Lucida Sans Unicode" w:hint="eastAsia"/>
          <w:b/>
          <w:sz w:val="24"/>
        </w:rPr>
        <w:t>注：</w:t>
      </w:r>
      <w:r>
        <w:rPr>
          <w:rFonts w:ascii="仿宋" w:eastAsia="仿宋" w:hAnsi="仿宋" w:cs="Lucida Sans Unicode" w:hint="eastAsia"/>
          <w:sz w:val="24"/>
        </w:rPr>
        <w:t>监狱企业须提供由省级以上监狱管理局、戒毒管理局(含新疆生产建设兵团)出具的属于监狱企业的证明文件。</w:t>
      </w:r>
    </w:p>
    <w:p w:rsidR="00A455AC" w:rsidRDefault="00A455AC">
      <w:pPr>
        <w:spacing w:line="560" w:lineRule="exact"/>
        <w:jc w:val="center"/>
        <w:rPr>
          <w:rFonts w:ascii="仿宋" w:eastAsia="仿宋" w:hAnsi="仿宋" w:cs="宋体"/>
          <w:b/>
          <w:sz w:val="44"/>
          <w:szCs w:val="44"/>
        </w:rPr>
      </w:pPr>
    </w:p>
    <w:p w:rsidR="00A455AC" w:rsidRDefault="00A455AC">
      <w:pPr>
        <w:spacing w:line="560" w:lineRule="exact"/>
        <w:jc w:val="center"/>
        <w:rPr>
          <w:rFonts w:ascii="仿宋" w:eastAsia="仿宋" w:hAnsi="仿宋" w:cs="宋体"/>
          <w:b/>
          <w:sz w:val="44"/>
          <w:szCs w:val="44"/>
        </w:rPr>
      </w:pPr>
    </w:p>
    <w:p w:rsidR="00A455AC" w:rsidRDefault="00A455AC">
      <w:pPr>
        <w:spacing w:line="560" w:lineRule="exact"/>
        <w:jc w:val="center"/>
        <w:rPr>
          <w:rFonts w:ascii="仿宋" w:eastAsia="仿宋" w:hAnsi="仿宋" w:cs="宋体"/>
          <w:b/>
          <w:sz w:val="44"/>
          <w:szCs w:val="44"/>
        </w:rPr>
      </w:pPr>
    </w:p>
    <w:p w:rsidR="00A455AC" w:rsidRDefault="00A455AC">
      <w:pPr>
        <w:spacing w:line="560" w:lineRule="exact"/>
        <w:jc w:val="center"/>
        <w:rPr>
          <w:rFonts w:ascii="仿宋" w:eastAsia="仿宋" w:hAnsi="仿宋" w:cs="宋体"/>
          <w:b/>
          <w:sz w:val="44"/>
          <w:szCs w:val="44"/>
        </w:rPr>
      </w:pPr>
    </w:p>
    <w:p w:rsidR="00A455AC" w:rsidRDefault="009F0EA1">
      <w:pPr>
        <w:spacing w:line="588" w:lineRule="exact"/>
        <w:jc w:val="center"/>
        <w:rPr>
          <w:rFonts w:ascii="仿宋" w:eastAsia="仿宋" w:hAnsi="仿宋"/>
          <w:b/>
          <w:spacing w:val="6"/>
          <w:sz w:val="32"/>
          <w:szCs w:val="32"/>
        </w:rPr>
      </w:pPr>
      <w:r>
        <w:rPr>
          <w:rFonts w:ascii="仿宋" w:eastAsia="仿宋" w:hAnsi="仿宋" w:cs="宋体" w:hint="eastAsia"/>
          <w:b/>
          <w:sz w:val="44"/>
          <w:szCs w:val="44"/>
        </w:rPr>
        <w:br w:type="page"/>
      </w:r>
      <w:r>
        <w:rPr>
          <w:rFonts w:ascii="仿宋" w:eastAsia="仿宋" w:hAnsi="仿宋" w:cs="宋体" w:hint="eastAsia"/>
          <w:b/>
          <w:sz w:val="44"/>
          <w:szCs w:val="44"/>
        </w:rPr>
        <w:lastRenderedPageBreak/>
        <w:t>残疾人福利性单位声明函</w:t>
      </w:r>
    </w:p>
    <w:p w:rsidR="00A455AC" w:rsidRDefault="00A455AC">
      <w:pPr>
        <w:spacing w:line="588" w:lineRule="exact"/>
        <w:rPr>
          <w:rFonts w:ascii="仿宋" w:eastAsia="仿宋" w:hAnsi="仿宋"/>
          <w:b/>
          <w:spacing w:val="6"/>
          <w:sz w:val="30"/>
          <w:szCs w:val="30"/>
        </w:rPr>
      </w:pPr>
    </w:p>
    <w:p w:rsidR="00A455AC" w:rsidRDefault="009F0EA1">
      <w:pPr>
        <w:spacing w:line="588" w:lineRule="exact"/>
        <w:ind w:firstLineChars="200" w:firstLine="560"/>
        <w:rPr>
          <w:rFonts w:ascii="仿宋" w:eastAsia="仿宋" w:hAnsi="仿宋" w:cs="宋体"/>
          <w:sz w:val="28"/>
          <w:szCs w:val="28"/>
        </w:rPr>
      </w:pPr>
      <w:r>
        <w:rPr>
          <w:rFonts w:ascii="仿宋" w:eastAsia="仿宋" w:hAnsi="仿宋" w:cs="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455AC" w:rsidRDefault="009F0EA1">
      <w:pPr>
        <w:spacing w:line="588" w:lineRule="exact"/>
        <w:ind w:firstLineChars="200" w:firstLine="560"/>
        <w:rPr>
          <w:rFonts w:ascii="仿宋" w:eastAsia="仿宋" w:hAnsi="仿宋" w:cs="宋体"/>
          <w:sz w:val="28"/>
          <w:szCs w:val="28"/>
        </w:rPr>
      </w:pPr>
      <w:r>
        <w:rPr>
          <w:rFonts w:ascii="仿宋" w:eastAsia="仿宋" w:hAnsi="仿宋" w:cs="宋体" w:hint="eastAsia"/>
          <w:sz w:val="28"/>
          <w:szCs w:val="28"/>
        </w:rPr>
        <w:t>本单位对上述声明的真实性负责。如有虚假，将依法承担相应责任。</w:t>
      </w:r>
    </w:p>
    <w:p w:rsidR="00A455AC" w:rsidRDefault="00A455AC">
      <w:pPr>
        <w:spacing w:line="588" w:lineRule="exact"/>
        <w:ind w:firstLineChars="200" w:firstLine="560"/>
        <w:rPr>
          <w:rFonts w:ascii="仿宋" w:eastAsia="仿宋" w:hAnsi="仿宋" w:cs="宋体"/>
          <w:sz w:val="28"/>
          <w:szCs w:val="28"/>
        </w:rPr>
      </w:pPr>
    </w:p>
    <w:p w:rsidR="00A455AC" w:rsidRDefault="00A455AC">
      <w:pPr>
        <w:spacing w:line="588" w:lineRule="exact"/>
        <w:ind w:firstLineChars="200" w:firstLine="560"/>
        <w:rPr>
          <w:rFonts w:ascii="仿宋" w:eastAsia="仿宋" w:hAnsi="仿宋" w:cs="宋体"/>
          <w:sz w:val="28"/>
          <w:szCs w:val="28"/>
        </w:rPr>
      </w:pPr>
    </w:p>
    <w:p w:rsidR="00A455AC" w:rsidRDefault="009F0EA1">
      <w:pPr>
        <w:ind w:left="645"/>
        <w:rPr>
          <w:rFonts w:ascii="仿宋" w:eastAsia="仿宋" w:hAnsi="仿宋"/>
          <w:sz w:val="28"/>
          <w:szCs w:val="28"/>
        </w:rPr>
      </w:pPr>
      <w:r>
        <w:rPr>
          <w:rFonts w:ascii="仿宋" w:eastAsia="仿宋" w:hAnsi="仿宋" w:cs="宋体" w:hint="eastAsia"/>
          <w:sz w:val="28"/>
          <w:szCs w:val="28"/>
        </w:rPr>
        <w:t xml:space="preserve">                单位名称（盖章）：</w:t>
      </w:r>
    </w:p>
    <w:p w:rsidR="00A455AC" w:rsidRDefault="009F0EA1">
      <w:pPr>
        <w:tabs>
          <w:tab w:val="left" w:pos="4860"/>
        </w:tabs>
        <w:spacing w:line="588" w:lineRule="exact"/>
        <w:ind w:right="651" w:firstLineChars="200" w:firstLine="560"/>
        <w:jc w:val="left"/>
        <w:rPr>
          <w:rFonts w:ascii="仿宋" w:eastAsia="仿宋" w:hAnsi="仿宋" w:cs="宋体"/>
          <w:b/>
          <w:kern w:val="0"/>
          <w:sz w:val="44"/>
          <w:szCs w:val="44"/>
        </w:rPr>
      </w:pPr>
      <w:r>
        <w:rPr>
          <w:rFonts w:ascii="仿宋" w:eastAsia="仿宋" w:hAnsi="仿宋" w:cs="宋体" w:hint="eastAsia"/>
          <w:sz w:val="28"/>
          <w:szCs w:val="28"/>
        </w:rPr>
        <w:t>日   期：</w:t>
      </w:r>
    </w:p>
    <w:p w:rsidR="00A455AC" w:rsidRDefault="00A455AC">
      <w:pPr>
        <w:spacing w:line="560" w:lineRule="exact"/>
        <w:jc w:val="center"/>
        <w:rPr>
          <w:rFonts w:ascii="仿宋" w:eastAsia="仿宋" w:hAnsi="仿宋" w:cs="宋体"/>
          <w:b/>
          <w:kern w:val="0"/>
          <w:sz w:val="44"/>
          <w:szCs w:val="44"/>
        </w:rPr>
      </w:pPr>
    </w:p>
    <w:p w:rsidR="00A455AC" w:rsidRDefault="00A455AC">
      <w:pPr>
        <w:spacing w:line="560" w:lineRule="exact"/>
        <w:jc w:val="center"/>
        <w:rPr>
          <w:rFonts w:ascii="仿宋" w:eastAsia="仿宋" w:hAnsi="仿宋" w:cs="宋体"/>
          <w:b/>
          <w:kern w:val="0"/>
          <w:sz w:val="44"/>
          <w:szCs w:val="44"/>
        </w:rPr>
      </w:pPr>
    </w:p>
    <w:p w:rsidR="00A455AC" w:rsidRDefault="00A455AC">
      <w:pPr>
        <w:spacing w:line="560" w:lineRule="exact"/>
        <w:jc w:val="center"/>
        <w:rPr>
          <w:rFonts w:ascii="仿宋" w:eastAsia="仿宋" w:hAnsi="仿宋" w:cs="宋体"/>
          <w:b/>
          <w:kern w:val="0"/>
          <w:sz w:val="44"/>
          <w:szCs w:val="44"/>
        </w:rPr>
      </w:pPr>
    </w:p>
    <w:p w:rsidR="00A455AC" w:rsidRDefault="00A455AC">
      <w:pPr>
        <w:spacing w:line="560" w:lineRule="exact"/>
        <w:jc w:val="center"/>
        <w:rPr>
          <w:rFonts w:ascii="仿宋" w:eastAsia="仿宋" w:hAnsi="仿宋" w:cs="宋体"/>
          <w:b/>
          <w:kern w:val="0"/>
          <w:sz w:val="44"/>
          <w:szCs w:val="44"/>
        </w:rPr>
      </w:pPr>
    </w:p>
    <w:p w:rsidR="00A455AC" w:rsidRDefault="00A455AC">
      <w:pPr>
        <w:spacing w:line="560" w:lineRule="exact"/>
        <w:jc w:val="center"/>
        <w:rPr>
          <w:rFonts w:ascii="仿宋" w:eastAsia="仿宋" w:hAnsi="仿宋" w:cs="宋体"/>
          <w:b/>
          <w:kern w:val="0"/>
          <w:sz w:val="44"/>
          <w:szCs w:val="44"/>
        </w:rPr>
      </w:pPr>
    </w:p>
    <w:p w:rsidR="00A455AC" w:rsidRDefault="00A455AC">
      <w:pPr>
        <w:spacing w:line="560" w:lineRule="exact"/>
        <w:jc w:val="left"/>
        <w:rPr>
          <w:rFonts w:ascii="仿宋" w:eastAsia="仿宋" w:hAnsi="仿宋" w:cs="宋体"/>
          <w:b/>
          <w:kern w:val="0"/>
          <w:sz w:val="44"/>
          <w:szCs w:val="44"/>
        </w:rPr>
      </w:pPr>
    </w:p>
    <w:p w:rsidR="00A455AC" w:rsidRDefault="00A455AC">
      <w:pPr>
        <w:spacing w:line="560" w:lineRule="exact"/>
        <w:jc w:val="center"/>
        <w:rPr>
          <w:rFonts w:ascii="仿宋" w:eastAsia="仿宋" w:hAnsi="仿宋" w:cs="宋体"/>
          <w:b/>
          <w:kern w:val="0"/>
          <w:sz w:val="44"/>
          <w:szCs w:val="44"/>
        </w:rPr>
      </w:pPr>
    </w:p>
    <w:p w:rsidR="00A455AC" w:rsidRDefault="009F0EA1">
      <w:pPr>
        <w:spacing w:line="560" w:lineRule="exact"/>
        <w:jc w:val="left"/>
        <w:rPr>
          <w:rFonts w:ascii="仿宋" w:eastAsia="仿宋" w:hAnsi="仿宋" w:cs="宋体"/>
          <w:b/>
          <w:kern w:val="0"/>
          <w:sz w:val="44"/>
          <w:szCs w:val="44"/>
        </w:rPr>
      </w:pPr>
      <w:r>
        <w:rPr>
          <w:rFonts w:ascii="仿宋" w:eastAsia="仿宋" w:hAnsi="仿宋" w:cs="Lucida Sans Unicode" w:hint="eastAsia"/>
          <w:sz w:val="24"/>
        </w:rPr>
        <w:t>（注：残疾人福利性单位请在投标文件中附此声明函。）</w:t>
      </w:r>
    </w:p>
    <w:p w:rsidR="00A455AC" w:rsidRDefault="00A455AC">
      <w:pPr>
        <w:spacing w:line="560" w:lineRule="exact"/>
        <w:jc w:val="center"/>
        <w:rPr>
          <w:rFonts w:ascii="仿宋" w:eastAsia="仿宋" w:hAnsi="仿宋" w:cs="宋体"/>
          <w:b/>
          <w:kern w:val="0"/>
          <w:sz w:val="44"/>
          <w:szCs w:val="44"/>
        </w:rPr>
      </w:pPr>
    </w:p>
    <w:p w:rsidR="00A455AC" w:rsidRDefault="009F0EA1">
      <w:pPr>
        <w:spacing w:line="560" w:lineRule="exact"/>
        <w:jc w:val="center"/>
        <w:rPr>
          <w:rFonts w:ascii="仿宋" w:eastAsia="仿宋" w:hAnsi="仿宋" w:cs="Lucida Sans Unicode"/>
          <w:b/>
          <w:sz w:val="44"/>
          <w:szCs w:val="44"/>
        </w:rPr>
      </w:pPr>
      <w:r>
        <w:rPr>
          <w:rFonts w:ascii="仿宋" w:eastAsia="仿宋" w:hAnsi="仿宋" w:cs="宋体" w:hint="eastAsia"/>
          <w:b/>
          <w:kern w:val="0"/>
          <w:sz w:val="44"/>
          <w:szCs w:val="44"/>
        </w:rPr>
        <w:br w:type="page"/>
      </w:r>
      <w:r>
        <w:rPr>
          <w:rFonts w:ascii="仿宋" w:eastAsia="仿宋" w:hAnsi="仿宋" w:cs="Lucida Sans Unicode" w:hint="eastAsia"/>
          <w:b/>
          <w:sz w:val="44"/>
          <w:szCs w:val="44"/>
        </w:rPr>
        <w:lastRenderedPageBreak/>
        <w:t>其他证明材料</w:t>
      </w:r>
    </w:p>
    <w:p w:rsidR="00A455AC" w:rsidRDefault="00A455AC">
      <w:pPr>
        <w:jc w:val="center"/>
        <w:rPr>
          <w:rFonts w:ascii="仿宋" w:eastAsia="仿宋" w:hAnsi="仿宋"/>
        </w:rPr>
      </w:pPr>
    </w:p>
    <w:p w:rsidR="00A455AC" w:rsidRDefault="00A455AC">
      <w:pPr>
        <w:jc w:val="center"/>
        <w:rPr>
          <w:rFonts w:ascii="仿宋" w:eastAsia="仿宋" w:hAnsi="仿宋"/>
        </w:rPr>
      </w:pPr>
    </w:p>
    <w:p w:rsidR="00A455AC" w:rsidRDefault="009F0EA1">
      <w:pPr>
        <w:jc w:val="center"/>
        <w:rPr>
          <w:rFonts w:ascii="仿宋" w:eastAsia="仿宋" w:hAnsi="仿宋"/>
        </w:rPr>
      </w:pPr>
      <w:r>
        <w:rPr>
          <w:rFonts w:ascii="仿宋" w:eastAsia="仿宋" w:hAnsi="仿宋" w:hint="eastAsia"/>
        </w:rPr>
        <w:t>（如有，自由格式）</w:t>
      </w:r>
    </w:p>
    <w:p w:rsidR="00A455AC" w:rsidRDefault="009F0EA1">
      <w:pPr>
        <w:spacing w:line="600" w:lineRule="exact"/>
        <w:ind w:rightChars="267" w:right="561"/>
        <w:jc w:val="center"/>
        <w:rPr>
          <w:rFonts w:ascii="仿宋" w:eastAsia="仿宋" w:hAnsi="仿宋" w:cs="Lucida Sans Unicode"/>
          <w:b/>
          <w:sz w:val="44"/>
          <w:szCs w:val="44"/>
        </w:rPr>
      </w:pPr>
      <w:r>
        <w:rPr>
          <w:rFonts w:ascii="仿宋" w:eastAsia="仿宋" w:hAnsi="仿宋"/>
          <w:sz w:val="24"/>
        </w:rPr>
        <w:br w:type="page"/>
      </w:r>
      <w:r>
        <w:rPr>
          <w:rFonts w:ascii="仿宋" w:eastAsia="仿宋" w:hAnsi="仿宋" w:cs="Lucida Sans Unicode"/>
          <w:b/>
          <w:sz w:val="44"/>
          <w:szCs w:val="44"/>
        </w:rPr>
        <w:lastRenderedPageBreak/>
        <w:t>技术方案</w:t>
      </w:r>
    </w:p>
    <w:p w:rsidR="00A455AC" w:rsidRDefault="00A455AC">
      <w:pPr>
        <w:rPr>
          <w:rFonts w:ascii="仿宋" w:eastAsia="仿宋" w:hAnsi="仿宋"/>
        </w:rPr>
      </w:pPr>
    </w:p>
    <w:p w:rsidR="00A455AC" w:rsidRDefault="00A455AC">
      <w:pPr>
        <w:rPr>
          <w:rFonts w:ascii="仿宋" w:eastAsia="仿宋" w:hAnsi="仿宋"/>
        </w:rPr>
      </w:pPr>
    </w:p>
    <w:p w:rsidR="00A455AC" w:rsidRDefault="009F0EA1">
      <w:pPr>
        <w:rPr>
          <w:rFonts w:ascii="仿宋" w:eastAsia="仿宋" w:hAnsi="仿宋"/>
        </w:rPr>
      </w:pPr>
      <w:r>
        <w:rPr>
          <w:rFonts w:ascii="仿宋" w:eastAsia="仿宋" w:hAnsi="仿宋" w:hint="eastAsia"/>
        </w:rPr>
        <w:t>（如有，自由格式）</w:t>
      </w:r>
    </w:p>
    <w:p w:rsidR="00A455AC" w:rsidRDefault="00A455AC">
      <w:pPr>
        <w:pStyle w:val="a3"/>
        <w:ind w:firstLine="0"/>
        <w:rPr>
          <w:rFonts w:ascii="仿宋" w:eastAsia="仿宋" w:hAnsi="仿宋"/>
          <w:sz w:val="24"/>
        </w:rPr>
      </w:pPr>
    </w:p>
    <w:p w:rsidR="00A455AC" w:rsidRDefault="00A455AC">
      <w:pPr>
        <w:spacing w:line="560" w:lineRule="exact"/>
        <w:jc w:val="center"/>
        <w:rPr>
          <w:rFonts w:ascii="仿宋" w:eastAsia="仿宋" w:hAnsi="仿宋"/>
        </w:rPr>
      </w:pPr>
    </w:p>
    <w:p w:rsidR="00A455AC" w:rsidRDefault="00A455AC">
      <w:pPr>
        <w:pStyle w:val="a3"/>
        <w:ind w:firstLine="0"/>
        <w:rPr>
          <w:rFonts w:ascii="仿宋" w:eastAsia="仿宋" w:hAnsi="仿宋"/>
          <w:sz w:val="24"/>
        </w:rPr>
      </w:pPr>
    </w:p>
    <w:p w:rsidR="00A455AC" w:rsidRDefault="00A455AC">
      <w:pPr>
        <w:widowControl/>
        <w:snapToGrid w:val="0"/>
        <w:spacing w:before="19" w:line="360" w:lineRule="auto"/>
        <w:rPr>
          <w:rFonts w:ascii="仿宋" w:eastAsia="仿宋" w:hAnsi="仿宋"/>
          <w:color w:val="000000"/>
          <w:sz w:val="24"/>
        </w:rPr>
      </w:pPr>
    </w:p>
    <w:p w:rsidR="00A455AC" w:rsidRDefault="00A455AC">
      <w:pPr>
        <w:rPr>
          <w:rFonts w:ascii="仿宋" w:eastAsia="仿宋" w:hAnsi="仿宋"/>
        </w:rPr>
      </w:pPr>
    </w:p>
    <w:p w:rsidR="00A455AC" w:rsidRDefault="00A455AC">
      <w:pPr>
        <w:rPr>
          <w:rFonts w:ascii="仿宋" w:eastAsia="仿宋" w:hAnsi="仿宋"/>
        </w:rPr>
      </w:pPr>
    </w:p>
    <w:sectPr w:rsidR="00A455AC" w:rsidSect="00A455AC">
      <w:headerReference w:type="default" r:id="rId16"/>
      <w:footerReference w:type="default" r:id="rId17"/>
      <w:pgSz w:w="11906" w:h="16838"/>
      <w:pgMar w:top="1559" w:right="1287" w:bottom="1440" w:left="1627" w:header="1089"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9BC" w:rsidRDefault="00E119BC" w:rsidP="00A455AC">
      <w:r>
        <w:separator/>
      </w:r>
    </w:p>
  </w:endnote>
  <w:endnote w:type="continuationSeparator" w:id="1">
    <w:p w:rsidR="00E119BC" w:rsidRDefault="00E119BC" w:rsidP="00A455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10" w:rsidRDefault="004D4D7E">
    <w:pPr>
      <w:pStyle w:val="a8"/>
      <w:jc w:val="center"/>
    </w:pPr>
    <w:r w:rsidRPr="004D4D7E">
      <w:fldChar w:fldCharType="begin"/>
    </w:r>
    <w:r w:rsidR="00426710">
      <w:instrText>PAGE   \* MERGEFORMAT</w:instrText>
    </w:r>
    <w:r w:rsidRPr="004D4D7E">
      <w:fldChar w:fldCharType="separate"/>
    </w:r>
    <w:r w:rsidR="000C6E54" w:rsidRPr="000C6E54">
      <w:rPr>
        <w:noProof/>
        <w:lang w:val="zh-CN"/>
      </w:rPr>
      <w:t>39</w:t>
    </w:r>
    <w:r>
      <w:rPr>
        <w:lang w:val="zh-CN"/>
      </w:rPr>
      <w:fldChar w:fldCharType="end"/>
    </w:r>
  </w:p>
  <w:p w:rsidR="00426710" w:rsidRDefault="0042671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10" w:rsidRDefault="00426710">
    <w:pPr>
      <w:pStyle w:val="a8"/>
      <w:rPr>
        <w:rStyle w:val="ae"/>
      </w:rPr>
    </w:pPr>
  </w:p>
  <w:p w:rsidR="00426710" w:rsidRDefault="00426710">
    <w:pPr>
      <w:pStyle w:val="a8"/>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10" w:rsidRDefault="00426710">
    <w:pPr>
      <w:pStyle w:val="a8"/>
      <w:rPr>
        <w:rStyle w:val="ae"/>
      </w:rPr>
    </w:pPr>
  </w:p>
  <w:p w:rsidR="00426710" w:rsidRDefault="00426710">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9BC" w:rsidRDefault="00E119BC" w:rsidP="00A455AC">
      <w:r>
        <w:separator/>
      </w:r>
    </w:p>
  </w:footnote>
  <w:footnote w:type="continuationSeparator" w:id="1">
    <w:p w:rsidR="00E119BC" w:rsidRDefault="00E119BC" w:rsidP="00A455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10" w:rsidRDefault="00426710">
    <w:pPr>
      <w:pStyle w:val="a9"/>
      <w:pBdr>
        <w:bottom w:val="single" w:sz="6" w:space="2" w:color="auto"/>
      </w:pBdr>
      <w:ind w:right="360"/>
      <w:jc w:val="both"/>
      <w:rPr>
        <w:rFonts w:ascii="宋体" w:hAnsi="宋体"/>
        <w:sz w:val="21"/>
        <w:szCs w:val="21"/>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10" w:rsidRDefault="00426710">
    <w:pPr>
      <w:pStyle w:val="a9"/>
      <w:pBdr>
        <w:bottom w:val="none" w:sz="0" w:space="2" w:color="auto"/>
      </w:pBdr>
      <w:ind w:right="360"/>
      <w:jc w:val="both"/>
      <w:rPr>
        <w:rFonts w:ascii="宋体" w:hAnsi="宋体"/>
        <w:sz w:val="21"/>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E85374"/>
    <w:multiLevelType w:val="singleLevel"/>
    <w:tmpl w:val="93E85374"/>
    <w:lvl w:ilvl="0">
      <w:start w:val="1"/>
      <w:numFmt w:val="decimal"/>
      <w:suff w:val="nothing"/>
      <w:lvlText w:val="（%1）"/>
      <w:lvlJc w:val="left"/>
    </w:lvl>
  </w:abstractNum>
  <w:abstractNum w:abstractNumId="1">
    <w:nsid w:val="EC7BBD40"/>
    <w:multiLevelType w:val="singleLevel"/>
    <w:tmpl w:val="EC7BBD40"/>
    <w:lvl w:ilvl="0">
      <w:start w:val="1"/>
      <w:numFmt w:val="decimal"/>
      <w:suff w:val="space"/>
      <w:lvlText w:val="%1."/>
      <w:lvlJc w:val="left"/>
    </w:lvl>
  </w:abstractNum>
  <w:abstractNum w:abstractNumId="2">
    <w:nsid w:val="02CFBFCC"/>
    <w:multiLevelType w:val="singleLevel"/>
    <w:tmpl w:val="02CFBFCC"/>
    <w:lvl w:ilvl="0">
      <w:start w:val="1"/>
      <w:numFmt w:val="decimal"/>
      <w:suff w:val="space"/>
      <w:lvlText w:val="%1."/>
      <w:lvlJc w:val="left"/>
    </w:lvl>
  </w:abstractNum>
  <w:abstractNum w:abstractNumId="3">
    <w:nsid w:val="2A7DA261"/>
    <w:multiLevelType w:val="singleLevel"/>
    <w:tmpl w:val="2A7DA261"/>
    <w:lvl w:ilvl="0">
      <w:start w:val="2"/>
      <w:numFmt w:val="chineseCounting"/>
      <w:suff w:val="space"/>
      <w:lvlText w:val="第%1章"/>
      <w:lvlJc w:val="left"/>
      <w:rPr>
        <w:rFonts w:hint="eastAsia"/>
      </w:rPr>
    </w:lvl>
  </w:abstractNum>
  <w:abstractNum w:abstractNumId="4">
    <w:nsid w:val="2CFF0D12"/>
    <w:multiLevelType w:val="singleLevel"/>
    <w:tmpl w:val="2CFF0D12"/>
    <w:lvl w:ilvl="0">
      <w:start w:val="1"/>
      <w:numFmt w:val="decimal"/>
      <w:suff w:val="nothing"/>
      <w:lvlText w:val="（%1）"/>
      <w:lvlJc w:val="left"/>
      <w:pPr>
        <w:ind w:left="0" w:firstLine="0"/>
      </w:pPr>
      <w:rPr>
        <w:rFonts w:hint="eastAsia"/>
      </w:rPr>
    </w:lvl>
  </w:abstractNum>
  <w:abstractNum w:abstractNumId="5">
    <w:nsid w:val="420C153B"/>
    <w:multiLevelType w:val="multilevel"/>
    <w:tmpl w:val="420C153B"/>
    <w:lvl w:ilvl="0">
      <w:start w:val="1"/>
      <w:numFmt w:val="decimal"/>
      <w:pStyle w:val="1"/>
      <w:lvlText w:val="%1."/>
      <w:lvlJc w:val="left"/>
      <w:pPr>
        <w:tabs>
          <w:tab w:val="left" w:pos="709"/>
        </w:tabs>
        <w:ind w:left="709" w:hanging="709"/>
      </w:pPr>
    </w:lvl>
    <w:lvl w:ilvl="1">
      <w:start w:val="1"/>
      <w:numFmt w:val="decimal"/>
      <w:lvlText w:val="%1.%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未定义">
    <w15:presenceInfo w15:providerId="None" w15:userId="未定义"/>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077F9"/>
    <w:rsid w:val="00017A5E"/>
    <w:rsid w:val="00025A4F"/>
    <w:rsid w:val="000548B1"/>
    <w:rsid w:val="00060FFE"/>
    <w:rsid w:val="00070899"/>
    <w:rsid w:val="0009077C"/>
    <w:rsid w:val="00092CE0"/>
    <w:rsid w:val="000A4A67"/>
    <w:rsid w:val="000A7EB7"/>
    <w:rsid w:val="000B6DB7"/>
    <w:rsid w:val="000C0B05"/>
    <w:rsid w:val="000C248E"/>
    <w:rsid w:val="000C28CB"/>
    <w:rsid w:val="000C574B"/>
    <w:rsid w:val="000C6E54"/>
    <w:rsid w:val="000D11E7"/>
    <w:rsid w:val="000F2ECD"/>
    <w:rsid w:val="000F499F"/>
    <w:rsid w:val="000F4A4A"/>
    <w:rsid w:val="00104ADE"/>
    <w:rsid w:val="00105261"/>
    <w:rsid w:val="00107D61"/>
    <w:rsid w:val="00113D86"/>
    <w:rsid w:val="00115053"/>
    <w:rsid w:val="001244DC"/>
    <w:rsid w:val="00127CEC"/>
    <w:rsid w:val="001329DB"/>
    <w:rsid w:val="00136C67"/>
    <w:rsid w:val="00137E32"/>
    <w:rsid w:val="00141BDA"/>
    <w:rsid w:val="00142933"/>
    <w:rsid w:val="00144763"/>
    <w:rsid w:val="00144BF2"/>
    <w:rsid w:val="001452C5"/>
    <w:rsid w:val="00176889"/>
    <w:rsid w:val="001C17FD"/>
    <w:rsid w:val="001C5631"/>
    <w:rsid w:val="001C70E6"/>
    <w:rsid w:val="001C732E"/>
    <w:rsid w:val="001E36DE"/>
    <w:rsid w:val="001E658F"/>
    <w:rsid w:val="001F139F"/>
    <w:rsid w:val="001F19DD"/>
    <w:rsid w:val="00226299"/>
    <w:rsid w:val="0023484D"/>
    <w:rsid w:val="00240BF3"/>
    <w:rsid w:val="002426B0"/>
    <w:rsid w:val="00256AAA"/>
    <w:rsid w:val="00263819"/>
    <w:rsid w:val="00266491"/>
    <w:rsid w:val="00266BA2"/>
    <w:rsid w:val="00270B6C"/>
    <w:rsid w:val="00271396"/>
    <w:rsid w:val="00275D4B"/>
    <w:rsid w:val="00287137"/>
    <w:rsid w:val="002876C2"/>
    <w:rsid w:val="002B3A3D"/>
    <w:rsid w:val="002D2D84"/>
    <w:rsid w:val="002D5B0F"/>
    <w:rsid w:val="002E1D8C"/>
    <w:rsid w:val="002F0002"/>
    <w:rsid w:val="002F073B"/>
    <w:rsid w:val="00302B45"/>
    <w:rsid w:val="00337EA2"/>
    <w:rsid w:val="00342541"/>
    <w:rsid w:val="00343076"/>
    <w:rsid w:val="0035384F"/>
    <w:rsid w:val="00354313"/>
    <w:rsid w:val="003657E3"/>
    <w:rsid w:val="00375733"/>
    <w:rsid w:val="003A01A5"/>
    <w:rsid w:val="003A5CAE"/>
    <w:rsid w:val="003B737B"/>
    <w:rsid w:val="003C1433"/>
    <w:rsid w:val="003D56C8"/>
    <w:rsid w:val="003D747F"/>
    <w:rsid w:val="003E1254"/>
    <w:rsid w:val="003E797B"/>
    <w:rsid w:val="003F682B"/>
    <w:rsid w:val="00405D4E"/>
    <w:rsid w:val="00406937"/>
    <w:rsid w:val="00417216"/>
    <w:rsid w:val="00423393"/>
    <w:rsid w:val="00426710"/>
    <w:rsid w:val="0044351A"/>
    <w:rsid w:val="00444AAD"/>
    <w:rsid w:val="0045588D"/>
    <w:rsid w:val="004558C0"/>
    <w:rsid w:val="00457574"/>
    <w:rsid w:val="00466B23"/>
    <w:rsid w:val="00477243"/>
    <w:rsid w:val="00493216"/>
    <w:rsid w:val="004C23FE"/>
    <w:rsid w:val="004D1D6D"/>
    <w:rsid w:val="004D4D7E"/>
    <w:rsid w:val="004E72C9"/>
    <w:rsid w:val="004F556C"/>
    <w:rsid w:val="004F6CA9"/>
    <w:rsid w:val="005054E8"/>
    <w:rsid w:val="0051199A"/>
    <w:rsid w:val="00517C75"/>
    <w:rsid w:val="00527170"/>
    <w:rsid w:val="00527B13"/>
    <w:rsid w:val="00581F90"/>
    <w:rsid w:val="005905A1"/>
    <w:rsid w:val="00597C0F"/>
    <w:rsid w:val="005A2234"/>
    <w:rsid w:val="005C12ED"/>
    <w:rsid w:val="005C1583"/>
    <w:rsid w:val="005C2E8F"/>
    <w:rsid w:val="005C36F2"/>
    <w:rsid w:val="005C6AF3"/>
    <w:rsid w:val="005D019B"/>
    <w:rsid w:val="005D2ED3"/>
    <w:rsid w:val="005E1692"/>
    <w:rsid w:val="005F1177"/>
    <w:rsid w:val="005F180B"/>
    <w:rsid w:val="00602F32"/>
    <w:rsid w:val="00621851"/>
    <w:rsid w:val="00640F8D"/>
    <w:rsid w:val="00652F2E"/>
    <w:rsid w:val="00662A53"/>
    <w:rsid w:val="00671CC1"/>
    <w:rsid w:val="00685EC8"/>
    <w:rsid w:val="006879F1"/>
    <w:rsid w:val="00691DC9"/>
    <w:rsid w:val="006A0FB7"/>
    <w:rsid w:val="006A417F"/>
    <w:rsid w:val="006B40D4"/>
    <w:rsid w:val="006B4C10"/>
    <w:rsid w:val="006B6047"/>
    <w:rsid w:val="006B75D8"/>
    <w:rsid w:val="006B7679"/>
    <w:rsid w:val="006D1DDD"/>
    <w:rsid w:val="006D71FE"/>
    <w:rsid w:val="006E3A59"/>
    <w:rsid w:val="00702009"/>
    <w:rsid w:val="0070693C"/>
    <w:rsid w:val="00714B99"/>
    <w:rsid w:val="00715518"/>
    <w:rsid w:val="00726AF5"/>
    <w:rsid w:val="007315EA"/>
    <w:rsid w:val="0073559B"/>
    <w:rsid w:val="007358BF"/>
    <w:rsid w:val="00736290"/>
    <w:rsid w:val="00737A9C"/>
    <w:rsid w:val="007402B3"/>
    <w:rsid w:val="00742EC4"/>
    <w:rsid w:val="0075038A"/>
    <w:rsid w:val="00753A87"/>
    <w:rsid w:val="007645BA"/>
    <w:rsid w:val="00770D59"/>
    <w:rsid w:val="00782723"/>
    <w:rsid w:val="00785A0B"/>
    <w:rsid w:val="00792AF1"/>
    <w:rsid w:val="007A0518"/>
    <w:rsid w:val="007A4FF0"/>
    <w:rsid w:val="007B3084"/>
    <w:rsid w:val="007B5D81"/>
    <w:rsid w:val="007B7CE0"/>
    <w:rsid w:val="007D72CE"/>
    <w:rsid w:val="007E18A5"/>
    <w:rsid w:val="00802576"/>
    <w:rsid w:val="00802599"/>
    <w:rsid w:val="008055B6"/>
    <w:rsid w:val="00812C25"/>
    <w:rsid w:val="0081506E"/>
    <w:rsid w:val="00816426"/>
    <w:rsid w:val="00834A81"/>
    <w:rsid w:val="00851E95"/>
    <w:rsid w:val="00863285"/>
    <w:rsid w:val="008632AC"/>
    <w:rsid w:val="0086679A"/>
    <w:rsid w:val="008752BD"/>
    <w:rsid w:val="00877331"/>
    <w:rsid w:val="008802CB"/>
    <w:rsid w:val="008907AD"/>
    <w:rsid w:val="008A487C"/>
    <w:rsid w:val="008B0B4F"/>
    <w:rsid w:val="008B2393"/>
    <w:rsid w:val="008C0D97"/>
    <w:rsid w:val="008D1BA2"/>
    <w:rsid w:val="008D1CBC"/>
    <w:rsid w:val="008D3349"/>
    <w:rsid w:val="008D49C1"/>
    <w:rsid w:val="008F114F"/>
    <w:rsid w:val="008F2228"/>
    <w:rsid w:val="00906A5F"/>
    <w:rsid w:val="00910D6D"/>
    <w:rsid w:val="00910E4A"/>
    <w:rsid w:val="00913AA2"/>
    <w:rsid w:val="00917203"/>
    <w:rsid w:val="00920F4E"/>
    <w:rsid w:val="00921A6B"/>
    <w:rsid w:val="00930815"/>
    <w:rsid w:val="00941FAD"/>
    <w:rsid w:val="0095036C"/>
    <w:rsid w:val="00950BB8"/>
    <w:rsid w:val="00951AD0"/>
    <w:rsid w:val="00957299"/>
    <w:rsid w:val="0096004F"/>
    <w:rsid w:val="00970440"/>
    <w:rsid w:val="00986E78"/>
    <w:rsid w:val="00993738"/>
    <w:rsid w:val="009A2B2C"/>
    <w:rsid w:val="009C010F"/>
    <w:rsid w:val="009C159C"/>
    <w:rsid w:val="009C2B9E"/>
    <w:rsid w:val="009D15C5"/>
    <w:rsid w:val="009E7D14"/>
    <w:rsid w:val="009F074C"/>
    <w:rsid w:val="009F0EA1"/>
    <w:rsid w:val="009F1771"/>
    <w:rsid w:val="009F1A54"/>
    <w:rsid w:val="009F2BE3"/>
    <w:rsid w:val="00A0597A"/>
    <w:rsid w:val="00A238CF"/>
    <w:rsid w:val="00A26A3E"/>
    <w:rsid w:val="00A31BF3"/>
    <w:rsid w:val="00A45265"/>
    <w:rsid w:val="00A455AC"/>
    <w:rsid w:val="00A47178"/>
    <w:rsid w:val="00A53573"/>
    <w:rsid w:val="00A76A57"/>
    <w:rsid w:val="00AA0FDF"/>
    <w:rsid w:val="00AA13BC"/>
    <w:rsid w:val="00AA4016"/>
    <w:rsid w:val="00AB015F"/>
    <w:rsid w:val="00AC62B5"/>
    <w:rsid w:val="00AC7322"/>
    <w:rsid w:val="00AE7274"/>
    <w:rsid w:val="00AF1F32"/>
    <w:rsid w:val="00AF3FEC"/>
    <w:rsid w:val="00B0245E"/>
    <w:rsid w:val="00B167A8"/>
    <w:rsid w:val="00B3249A"/>
    <w:rsid w:val="00B40CF0"/>
    <w:rsid w:val="00B44DB4"/>
    <w:rsid w:val="00B5165C"/>
    <w:rsid w:val="00B577C3"/>
    <w:rsid w:val="00B619B8"/>
    <w:rsid w:val="00B70E55"/>
    <w:rsid w:val="00B771D3"/>
    <w:rsid w:val="00B9011B"/>
    <w:rsid w:val="00B9149B"/>
    <w:rsid w:val="00BD25CD"/>
    <w:rsid w:val="00BE20B9"/>
    <w:rsid w:val="00C10E25"/>
    <w:rsid w:val="00C12E16"/>
    <w:rsid w:val="00C1419A"/>
    <w:rsid w:val="00C23C3F"/>
    <w:rsid w:val="00C26740"/>
    <w:rsid w:val="00C30C23"/>
    <w:rsid w:val="00C343DB"/>
    <w:rsid w:val="00C357A5"/>
    <w:rsid w:val="00C36201"/>
    <w:rsid w:val="00C40119"/>
    <w:rsid w:val="00C46AA4"/>
    <w:rsid w:val="00C47216"/>
    <w:rsid w:val="00C52144"/>
    <w:rsid w:val="00C53B66"/>
    <w:rsid w:val="00C54055"/>
    <w:rsid w:val="00C62F9C"/>
    <w:rsid w:val="00C640E8"/>
    <w:rsid w:val="00C66826"/>
    <w:rsid w:val="00C764ED"/>
    <w:rsid w:val="00C86C1A"/>
    <w:rsid w:val="00CA3220"/>
    <w:rsid w:val="00CC0BAC"/>
    <w:rsid w:val="00CC2C8B"/>
    <w:rsid w:val="00CC665B"/>
    <w:rsid w:val="00CD666F"/>
    <w:rsid w:val="00CE43E8"/>
    <w:rsid w:val="00CF2D29"/>
    <w:rsid w:val="00CF6699"/>
    <w:rsid w:val="00D071B5"/>
    <w:rsid w:val="00D15AC2"/>
    <w:rsid w:val="00D212A1"/>
    <w:rsid w:val="00D259DC"/>
    <w:rsid w:val="00D33AC7"/>
    <w:rsid w:val="00D34852"/>
    <w:rsid w:val="00D376F0"/>
    <w:rsid w:val="00D559C2"/>
    <w:rsid w:val="00D56C4D"/>
    <w:rsid w:val="00D6482C"/>
    <w:rsid w:val="00D71887"/>
    <w:rsid w:val="00D94EF9"/>
    <w:rsid w:val="00DD6FD6"/>
    <w:rsid w:val="00DE0433"/>
    <w:rsid w:val="00DE4D7C"/>
    <w:rsid w:val="00DE6D0E"/>
    <w:rsid w:val="00DE6F42"/>
    <w:rsid w:val="00DF1D0B"/>
    <w:rsid w:val="00E01405"/>
    <w:rsid w:val="00E077E0"/>
    <w:rsid w:val="00E077F9"/>
    <w:rsid w:val="00E119BC"/>
    <w:rsid w:val="00E13039"/>
    <w:rsid w:val="00E212D5"/>
    <w:rsid w:val="00E328E3"/>
    <w:rsid w:val="00E460D1"/>
    <w:rsid w:val="00E53C44"/>
    <w:rsid w:val="00E55C1E"/>
    <w:rsid w:val="00E75FCF"/>
    <w:rsid w:val="00E811A8"/>
    <w:rsid w:val="00E825AF"/>
    <w:rsid w:val="00EA3155"/>
    <w:rsid w:val="00EA43BD"/>
    <w:rsid w:val="00EA65CE"/>
    <w:rsid w:val="00EA6B11"/>
    <w:rsid w:val="00EA7D5E"/>
    <w:rsid w:val="00EB35D1"/>
    <w:rsid w:val="00EB37EB"/>
    <w:rsid w:val="00F015CC"/>
    <w:rsid w:val="00F015CE"/>
    <w:rsid w:val="00F15B2A"/>
    <w:rsid w:val="00F202B8"/>
    <w:rsid w:val="00F227C2"/>
    <w:rsid w:val="00F325D4"/>
    <w:rsid w:val="00F40410"/>
    <w:rsid w:val="00F4257C"/>
    <w:rsid w:val="00F51963"/>
    <w:rsid w:val="00F64AAB"/>
    <w:rsid w:val="00F65BF5"/>
    <w:rsid w:val="00F70C85"/>
    <w:rsid w:val="00F87D4A"/>
    <w:rsid w:val="00F90023"/>
    <w:rsid w:val="00FA438F"/>
    <w:rsid w:val="00FB4667"/>
    <w:rsid w:val="00FC0406"/>
    <w:rsid w:val="00FC1410"/>
    <w:rsid w:val="00FD0308"/>
    <w:rsid w:val="00FD2A18"/>
    <w:rsid w:val="00FD6C93"/>
    <w:rsid w:val="00FE7586"/>
    <w:rsid w:val="016C0456"/>
    <w:rsid w:val="0180365A"/>
    <w:rsid w:val="01803B89"/>
    <w:rsid w:val="034D5304"/>
    <w:rsid w:val="039A0E1C"/>
    <w:rsid w:val="03DC6CAF"/>
    <w:rsid w:val="041B0920"/>
    <w:rsid w:val="047D599F"/>
    <w:rsid w:val="049736AB"/>
    <w:rsid w:val="04DA4FB0"/>
    <w:rsid w:val="04FB17AE"/>
    <w:rsid w:val="051826B8"/>
    <w:rsid w:val="05A120C4"/>
    <w:rsid w:val="05B90FB2"/>
    <w:rsid w:val="064404E1"/>
    <w:rsid w:val="066E492C"/>
    <w:rsid w:val="0742534E"/>
    <w:rsid w:val="082F3C3D"/>
    <w:rsid w:val="0993130A"/>
    <w:rsid w:val="0AB741EA"/>
    <w:rsid w:val="0AEF3553"/>
    <w:rsid w:val="0BCE5E4D"/>
    <w:rsid w:val="0D17739D"/>
    <w:rsid w:val="0D5639B2"/>
    <w:rsid w:val="0DF21FAC"/>
    <w:rsid w:val="0E2628D0"/>
    <w:rsid w:val="0F3B140D"/>
    <w:rsid w:val="0F88054F"/>
    <w:rsid w:val="0FC40616"/>
    <w:rsid w:val="109E4247"/>
    <w:rsid w:val="10AC44FD"/>
    <w:rsid w:val="10BB5C33"/>
    <w:rsid w:val="11773E97"/>
    <w:rsid w:val="121F0C46"/>
    <w:rsid w:val="12276708"/>
    <w:rsid w:val="12DA3A27"/>
    <w:rsid w:val="14B602CD"/>
    <w:rsid w:val="15737EE8"/>
    <w:rsid w:val="1576416F"/>
    <w:rsid w:val="184926D2"/>
    <w:rsid w:val="18BD00F4"/>
    <w:rsid w:val="1908423C"/>
    <w:rsid w:val="193A5B3A"/>
    <w:rsid w:val="1A3244E7"/>
    <w:rsid w:val="1A6D2E49"/>
    <w:rsid w:val="1B8D7B4C"/>
    <w:rsid w:val="1C274C10"/>
    <w:rsid w:val="1D901605"/>
    <w:rsid w:val="1DBB64D9"/>
    <w:rsid w:val="1DC56103"/>
    <w:rsid w:val="1DD476C1"/>
    <w:rsid w:val="1DE85ABD"/>
    <w:rsid w:val="1F997CD0"/>
    <w:rsid w:val="1FCD50FA"/>
    <w:rsid w:val="21C01FD3"/>
    <w:rsid w:val="21C12E89"/>
    <w:rsid w:val="228A0807"/>
    <w:rsid w:val="24F76953"/>
    <w:rsid w:val="259F4949"/>
    <w:rsid w:val="25A34B14"/>
    <w:rsid w:val="271C53CD"/>
    <w:rsid w:val="272C12DB"/>
    <w:rsid w:val="27B51F1B"/>
    <w:rsid w:val="28652FE0"/>
    <w:rsid w:val="2A470861"/>
    <w:rsid w:val="2AC62F58"/>
    <w:rsid w:val="2AEC42C5"/>
    <w:rsid w:val="2B3F7C29"/>
    <w:rsid w:val="2BBA0AFD"/>
    <w:rsid w:val="2BE53D5A"/>
    <w:rsid w:val="2C3C02F9"/>
    <w:rsid w:val="2C3E69D6"/>
    <w:rsid w:val="2E55540D"/>
    <w:rsid w:val="2E7D2555"/>
    <w:rsid w:val="302967E7"/>
    <w:rsid w:val="329935FA"/>
    <w:rsid w:val="32B32596"/>
    <w:rsid w:val="332052CC"/>
    <w:rsid w:val="33F81166"/>
    <w:rsid w:val="3476609B"/>
    <w:rsid w:val="35156E37"/>
    <w:rsid w:val="35DE4892"/>
    <w:rsid w:val="36346F33"/>
    <w:rsid w:val="36616C8A"/>
    <w:rsid w:val="381924C9"/>
    <w:rsid w:val="38F07D7D"/>
    <w:rsid w:val="39C169D5"/>
    <w:rsid w:val="3C0D67AA"/>
    <w:rsid w:val="3C14682D"/>
    <w:rsid w:val="3C776B73"/>
    <w:rsid w:val="3CF2356E"/>
    <w:rsid w:val="3D1D6EC6"/>
    <w:rsid w:val="3D595857"/>
    <w:rsid w:val="40E42090"/>
    <w:rsid w:val="40EF612E"/>
    <w:rsid w:val="41B54533"/>
    <w:rsid w:val="41D4074D"/>
    <w:rsid w:val="429A7B8F"/>
    <w:rsid w:val="42D26D5C"/>
    <w:rsid w:val="43813B28"/>
    <w:rsid w:val="43D224E9"/>
    <w:rsid w:val="4404230F"/>
    <w:rsid w:val="45AB47C7"/>
    <w:rsid w:val="45E02FD1"/>
    <w:rsid w:val="473207FA"/>
    <w:rsid w:val="47970756"/>
    <w:rsid w:val="47D02D3B"/>
    <w:rsid w:val="494F3201"/>
    <w:rsid w:val="49BF786D"/>
    <w:rsid w:val="49F36BB5"/>
    <w:rsid w:val="4A3554CC"/>
    <w:rsid w:val="4A452448"/>
    <w:rsid w:val="4B790756"/>
    <w:rsid w:val="4BE45792"/>
    <w:rsid w:val="4CA106C2"/>
    <w:rsid w:val="4E3B4DED"/>
    <w:rsid w:val="4E987909"/>
    <w:rsid w:val="4EF029F9"/>
    <w:rsid w:val="4EFC7B40"/>
    <w:rsid w:val="4FFF5564"/>
    <w:rsid w:val="50074D44"/>
    <w:rsid w:val="503B79BB"/>
    <w:rsid w:val="509C0671"/>
    <w:rsid w:val="5143572E"/>
    <w:rsid w:val="515B6FED"/>
    <w:rsid w:val="51D61F9B"/>
    <w:rsid w:val="525050EC"/>
    <w:rsid w:val="53254917"/>
    <w:rsid w:val="533255F7"/>
    <w:rsid w:val="53F27651"/>
    <w:rsid w:val="548855FA"/>
    <w:rsid w:val="54A87DA4"/>
    <w:rsid w:val="54F34BD6"/>
    <w:rsid w:val="55384C4D"/>
    <w:rsid w:val="55FE5D3F"/>
    <w:rsid w:val="569B3EE2"/>
    <w:rsid w:val="56A56512"/>
    <w:rsid w:val="56FE23C9"/>
    <w:rsid w:val="57693D8E"/>
    <w:rsid w:val="57841BEF"/>
    <w:rsid w:val="578D03FF"/>
    <w:rsid w:val="585B5764"/>
    <w:rsid w:val="58F216AD"/>
    <w:rsid w:val="58FF4B9D"/>
    <w:rsid w:val="590C2893"/>
    <w:rsid w:val="5991288C"/>
    <w:rsid w:val="5AE12ABE"/>
    <w:rsid w:val="5C496AAB"/>
    <w:rsid w:val="5C5F2764"/>
    <w:rsid w:val="5C903801"/>
    <w:rsid w:val="5D792C9E"/>
    <w:rsid w:val="5E3739D1"/>
    <w:rsid w:val="5F557912"/>
    <w:rsid w:val="5FB03F80"/>
    <w:rsid w:val="604265A0"/>
    <w:rsid w:val="616A1F51"/>
    <w:rsid w:val="61B22541"/>
    <w:rsid w:val="622A4857"/>
    <w:rsid w:val="631569C6"/>
    <w:rsid w:val="643828F2"/>
    <w:rsid w:val="64B40531"/>
    <w:rsid w:val="65BF53B4"/>
    <w:rsid w:val="65C25732"/>
    <w:rsid w:val="66FD4F54"/>
    <w:rsid w:val="68386B06"/>
    <w:rsid w:val="68B71F67"/>
    <w:rsid w:val="69157BDD"/>
    <w:rsid w:val="695E314B"/>
    <w:rsid w:val="69AD1054"/>
    <w:rsid w:val="6A196FC1"/>
    <w:rsid w:val="6A2F4C28"/>
    <w:rsid w:val="6A402190"/>
    <w:rsid w:val="6A6A2732"/>
    <w:rsid w:val="6A746073"/>
    <w:rsid w:val="6AA42A7F"/>
    <w:rsid w:val="6AD7473E"/>
    <w:rsid w:val="6BA55565"/>
    <w:rsid w:val="6D1F5C9F"/>
    <w:rsid w:val="6DA22BED"/>
    <w:rsid w:val="6DC92BF0"/>
    <w:rsid w:val="6E310140"/>
    <w:rsid w:val="6E6F56CA"/>
    <w:rsid w:val="70114AB1"/>
    <w:rsid w:val="702C6C3F"/>
    <w:rsid w:val="702F27BF"/>
    <w:rsid w:val="71C14F00"/>
    <w:rsid w:val="71CB5324"/>
    <w:rsid w:val="71E96E9F"/>
    <w:rsid w:val="72047F9F"/>
    <w:rsid w:val="726A1779"/>
    <w:rsid w:val="74162138"/>
    <w:rsid w:val="745A6C96"/>
    <w:rsid w:val="74E57E7A"/>
    <w:rsid w:val="75321A1F"/>
    <w:rsid w:val="75FB2063"/>
    <w:rsid w:val="76671DA3"/>
    <w:rsid w:val="774C060C"/>
    <w:rsid w:val="77A4030C"/>
    <w:rsid w:val="77CD7D0D"/>
    <w:rsid w:val="77D15DAC"/>
    <w:rsid w:val="77E2351A"/>
    <w:rsid w:val="77EB415E"/>
    <w:rsid w:val="78A5360C"/>
    <w:rsid w:val="794178A4"/>
    <w:rsid w:val="79EB5B53"/>
    <w:rsid w:val="7A504BA7"/>
    <w:rsid w:val="7B461CBE"/>
    <w:rsid w:val="7C5A0CB5"/>
    <w:rsid w:val="7C8430C3"/>
    <w:rsid w:val="7CC56314"/>
    <w:rsid w:val="7D2F5521"/>
    <w:rsid w:val="7D5B4E15"/>
    <w:rsid w:val="7D6F080E"/>
    <w:rsid w:val="7D8D48BC"/>
    <w:rsid w:val="7DEC0CA3"/>
    <w:rsid w:val="7DF521E0"/>
    <w:rsid w:val="7DF607A0"/>
    <w:rsid w:val="7EC63CA5"/>
    <w:rsid w:val="7EDC2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uiPriority="1" w:qFormat="1"/>
    <w:lsdException w:name="heading 8" w:qFormat="1"/>
    <w:lsdException w:name="heading 9" w:qFormat="1"/>
    <w:lsdException w:name="Normal Indent" w:uiPriority="99"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455AC"/>
    <w:pPr>
      <w:widowControl w:val="0"/>
      <w:jc w:val="both"/>
    </w:pPr>
    <w:rPr>
      <w:rFonts w:ascii="Calibri" w:hAnsi="Calibri"/>
      <w:kern w:val="2"/>
      <w:sz w:val="21"/>
      <w:szCs w:val="24"/>
    </w:rPr>
  </w:style>
  <w:style w:type="paragraph" w:styleId="10">
    <w:name w:val="heading 1"/>
    <w:basedOn w:val="a"/>
    <w:next w:val="a"/>
    <w:link w:val="1Char"/>
    <w:uiPriority w:val="1"/>
    <w:qFormat/>
    <w:rsid w:val="00A455AC"/>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qFormat/>
    <w:rsid w:val="00A455AC"/>
    <w:pPr>
      <w:spacing w:before="100" w:beforeAutospacing="1" w:after="100" w:afterAutospacing="1"/>
      <w:jc w:val="left"/>
      <w:outlineLvl w:val="1"/>
    </w:pPr>
    <w:rPr>
      <w:rFonts w:ascii="宋体" w:hAnsi="宋体"/>
      <w:b/>
      <w:kern w:val="0"/>
      <w:sz w:val="36"/>
      <w:szCs w:val="36"/>
      <w:lang w:val="zh-CN"/>
    </w:rPr>
  </w:style>
  <w:style w:type="paragraph" w:styleId="3">
    <w:name w:val="heading 3"/>
    <w:basedOn w:val="a"/>
    <w:next w:val="a"/>
    <w:link w:val="3Char"/>
    <w:uiPriority w:val="1"/>
    <w:qFormat/>
    <w:rsid w:val="00A455AC"/>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link w:val="4Char"/>
    <w:uiPriority w:val="1"/>
    <w:qFormat/>
    <w:rsid w:val="00A455AC"/>
    <w:pPr>
      <w:autoSpaceDE w:val="0"/>
      <w:autoSpaceDN w:val="0"/>
      <w:adjustRightInd w:val="0"/>
      <w:spacing w:before="26"/>
      <w:ind w:left="140"/>
      <w:jc w:val="left"/>
      <w:outlineLvl w:val="3"/>
    </w:pPr>
    <w:rPr>
      <w:rFonts w:ascii="宋体" w:hAnsi="Times New Roman" w:cs="宋体"/>
      <w:b/>
      <w:bCs/>
      <w:kern w:val="0"/>
      <w:sz w:val="24"/>
    </w:rPr>
  </w:style>
  <w:style w:type="paragraph" w:styleId="5">
    <w:name w:val="heading 5"/>
    <w:basedOn w:val="a"/>
    <w:next w:val="a"/>
    <w:link w:val="5Char"/>
    <w:uiPriority w:val="1"/>
    <w:qFormat/>
    <w:rsid w:val="00A455AC"/>
    <w:pPr>
      <w:autoSpaceDE w:val="0"/>
      <w:autoSpaceDN w:val="0"/>
      <w:adjustRightInd w:val="0"/>
      <w:ind w:left="140"/>
      <w:jc w:val="left"/>
      <w:outlineLvl w:val="4"/>
    </w:pPr>
    <w:rPr>
      <w:rFonts w:ascii="仿宋_GB2312" w:eastAsia="仿宋_GB2312" w:hAnsi="Times New Roman" w:cs="仿宋_GB2312"/>
      <w:kern w:val="0"/>
      <w:sz w:val="24"/>
    </w:rPr>
  </w:style>
  <w:style w:type="paragraph" w:styleId="6">
    <w:name w:val="heading 6"/>
    <w:basedOn w:val="a"/>
    <w:next w:val="a"/>
    <w:link w:val="6Char"/>
    <w:uiPriority w:val="1"/>
    <w:qFormat/>
    <w:rsid w:val="00A455AC"/>
    <w:pPr>
      <w:autoSpaceDE w:val="0"/>
      <w:autoSpaceDN w:val="0"/>
      <w:adjustRightInd w:val="0"/>
      <w:spacing w:before="120"/>
      <w:ind w:left="1070"/>
      <w:jc w:val="left"/>
      <w:outlineLvl w:val="5"/>
    </w:pPr>
    <w:rPr>
      <w:rFonts w:ascii="宋体" w:hAnsi="Times New Roman" w:cs="宋体"/>
      <w:i/>
      <w:iCs/>
      <w:kern w:val="0"/>
      <w:sz w:val="22"/>
      <w:szCs w:val="22"/>
    </w:rPr>
  </w:style>
  <w:style w:type="paragraph" w:styleId="7">
    <w:name w:val="heading 7"/>
    <w:basedOn w:val="a"/>
    <w:next w:val="a"/>
    <w:link w:val="7Char"/>
    <w:uiPriority w:val="1"/>
    <w:qFormat/>
    <w:rsid w:val="00A455AC"/>
    <w:pPr>
      <w:keepNext/>
      <w:keepLines/>
      <w:spacing w:before="240" w:after="64" w:line="320" w:lineRule="auto"/>
      <w:outlineLvl w:val="6"/>
    </w:pPr>
    <w:rPr>
      <w:rFonts w:ascii="Times New Roman" w:hAnsi="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A455AC"/>
    <w:pPr>
      <w:widowControl/>
      <w:spacing w:line="360" w:lineRule="auto"/>
      <w:ind w:firstLine="420"/>
      <w:jc w:val="left"/>
    </w:pPr>
    <w:rPr>
      <w:rFonts w:ascii="宋体"/>
      <w:kern w:val="0"/>
      <w:szCs w:val="20"/>
    </w:rPr>
  </w:style>
  <w:style w:type="paragraph" w:styleId="a4">
    <w:name w:val="annotation text"/>
    <w:basedOn w:val="a"/>
    <w:link w:val="Char"/>
    <w:qFormat/>
    <w:rsid w:val="00A455AC"/>
    <w:pPr>
      <w:jc w:val="left"/>
    </w:pPr>
  </w:style>
  <w:style w:type="paragraph" w:styleId="a5">
    <w:name w:val="Body Text"/>
    <w:basedOn w:val="a"/>
    <w:link w:val="Char0"/>
    <w:uiPriority w:val="1"/>
    <w:qFormat/>
    <w:rsid w:val="00A455AC"/>
    <w:pPr>
      <w:spacing w:after="120"/>
    </w:pPr>
    <w:rPr>
      <w:rFonts w:ascii="Times New Roman" w:hAnsi="Times New Roman"/>
    </w:rPr>
  </w:style>
  <w:style w:type="paragraph" w:styleId="a6">
    <w:name w:val="Plain Text"/>
    <w:basedOn w:val="a"/>
    <w:qFormat/>
    <w:rsid w:val="00A455AC"/>
    <w:rPr>
      <w:rFonts w:ascii="宋体" w:hAnsi="Courier New"/>
      <w:szCs w:val="20"/>
    </w:rPr>
  </w:style>
  <w:style w:type="paragraph" w:styleId="a7">
    <w:name w:val="Balloon Text"/>
    <w:basedOn w:val="a"/>
    <w:link w:val="Char1"/>
    <w:qFormat/>
    <w:rsid w:val="00A455AC"/>
    <w:rPr>
      <w:sz w:val="18"/>
      <w:szCs w:val="18"/>
    </w:rPr>
  </w:style>
  <w:style w:type="paragraph" w:styleId="a8">
    <w:name w:val="footer"/>
    <w:basedOn w:val="a"/>
    <w:link w:val="Char2"/>
    <w:uiPriority w:val="99"/>
    <w:qFormat/>
    <w:rsid w:val="00A455AC"/>
    <w:pPr>
      <w:tabs>
        <w:tab w:val="center" w:pos="4153"/>
        <w:tab w:val="right" w:pos="8306"/>
      </w:tabs>
      <w:snapToGrid w:val="0"/>
      <w:jc w:val="left"/>
    </w:pPr>
    <w:rPr>
      <w:sz w:val="18"/>
    </w:rPr>
  </w:style>
  <w:style w:type="paragraph" w:styleId="a9">
    <w:name w:val="header"/>
    <w:basedOn w:val="a"/>
    <w:link w:val="Char3"/>
    <w:uiPriority w:val="99"/>
    <w:qFormat/>
    <w:rsid w:val="00A455AC"/>
    <w:pPr>
      <w:pBdr>
        <w:bottom w:val="single" w:sz="6" w:space="1" w:color="auto"/>
      </w:pBdr>
      <w:tabs>
        <w:tab w:val="center" w:pos="4153"/>
        <w:tab w:val="right" w:pos="8306"/>
      </w:tabs>
      <w:snapToGrid w:val="0"/>
      <w:jc w:val="center"/>
    </w:pPr>
    <w:rPr>
      <w:sz w:val="18"/>
    </w:rPr>
  </w:style>
  <w:style w:type="paragraph" w:styleId="aa">
    <w:name w:val="Normal (Web)"/>
    <w:basedOn w:val="a"/>
    <w:qFormat/>
    <w:rsid w:val="00A455AC"/>
    <w:pPr>
      <w:spacing w:before="100" w:beforeAutospacing="1" w:after="100" w:afterAutospacing="1"/>
      <w:jc w:val="left"/>
    </w:pPr>
    <w:rPr>
      <w:kern w:val="0"/>
      <w:sz w:val="24"/>
    </w:rPr>
  </w:style>
  <w:style w:type="paragraph" w:styleId="ab">
    <w:name w:val="annotation subject"/>
    <w:basedOn w:val="a4"/>
    <w:next w:val="a4"/>
    <w:link w:val="Char4"/>
    <w:qFormat/>
    <w:rsid w:val="00A455AC"/>
    <w:rPr>
      <w:b/>
      <w:bCs/>
    </w:rPr>
  </w:style>
  <w:style w:type="table" w:styleId="ac">
    <w:name w:val="Table Grid"/>
    <w:basedOn w:val="a1"/>
    <w:rsid w:val="00A455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A455AC"/>
    <w:rPr>
      <w:b/>
    </w:rPr>
  </w:style>
  <w:style w:type="character" w:styleId="ae">
    <w:name w:val="page number"/>
    <w:qFormat/>
    <w:rsid w:val="00A455AC"/>
  </w:style>
  <w:style w:type="character" w:styleId="af">
    <w:name w:val="Emphasis"/>
    <w:qFormat/>
    <w:rsid w:val="00A455AC"/>
  </w:style>
  <w:style w:type="character" w:styleId="af0">
    <w:name w:val="Hyperlink"/>
    <w:rsid w:val="00A455AC"/>
    <w:rPr>
      <w:color w:val="333333"/>
      <w:sz w:val="21"/>
      <w:szCs w:val="21"/>
      <w:u w:val="none"/>
    </w:rPr>
  </w:style>
  <w:style w:type="character" w:styleId="af1">
    <w:name w:val="annotation reference"/>
    <w:qFormat/>
    <w:rsid w:val="00A455AC"/>
    <w:rPr>
      <w:sz w:val="21"/>
      <w:szCs w:val="21"/>
    </w:rPr>
  </w:style>
  <w:style w:type="character" w:customStyle="1" w:styleId="2Char">
    <w:name w:val="标题 2 Char"/>
    <w:link w:val="2"/>
    <w:qFormat/>
    <w:rsid w:val="00A455AC"/>
    <w:rPr>
      <w:rFonts w:ascii="宋体" w:hAnsi="宋体"/>
      <w:b/>
      <w:sz w:val="36"/>
      <w:szCs w:val="36"/>
    </w:rPr>
  </w:style>
  <w:style w:type="character" w:customStyle="1" w:styleId="7Char">
    <w:name w:val="标题 7 Char"/>
    <w:link w:val="7"/>
    <w:uiPriority w:val="9"/>
    <w:qFormat/>
    <w:rsid w:val="00A455AC"/>
    <w:rPr>
      <w:rFonts w:ascii="Times New Roman" w:hAnsi="Times New Roman"/>
      <w:b/>
      <w:bCs/>
      <w:kern w:val="2"/>
      <w:sz w:val="24"/>
      <w:szCs w:val="24"/>
    </w:rPr>
  </w:style>
  <w:style w:type="character" w:customStyle="1" w:styleId="Char0">
    <w:name w:val="正文文本 Char"/>
    <w:link w:val="a5"/>
    <w:uiPriority w:val="99"/>
    <w:qFormat/>
    <w:rsid w:val="00A455AC"/>
    <w:rPr>
      <w:rFonts w:ascii="Times New Roman" w:hAnsi="Times New Roman"/>
      <w:kern w:val="2"/>
      <w:sz w:val="21"/>
      <w:szCs w:val="24"/>
    </w:rPr>
  </w:style>
  <w:style w:type="character" w:customStyle="1" w:styleId="Char1">
    <w:name w:val="批注框文本 Char"/>
    <w:link w:val="a7"/>
    <w:qFormat/>
    <w:rsid w:val="00A455AC"/>
    <w:rPr>
      <w:kern w:val="2"/>
      <w:sz w:val="18"/>
      <w:szCs w:val="18"/>
    </w:rPr>
  </w:style>
  <w:style w:type="character" w:customStyle="1" w:styleId="11">
    <w:name w:val="已访问的超链接1"/>
    <w:qFormat/>
    <w:rsid w:val="00A455AC"/>
    <w:rPr>
      <w:color w:val="333333"/>
      <w:sz w:val="21"/>
      <w:szCs w:val="21"/>
      <w:u w:val="none"/>
    </w:rPr>
  </w:style>
  <w:style w:type="character" w:customStyle="1" w:styleId="english">
    <w:name w:val="english"/>
    <w:qFormat/>
    <w:rsid w:val="00A455AC"/>
    <w:rPr>
      <w:rFonts w:ascii="微软雅黑" w:eastAsia="微软雅黑" w:hAnsi="微软雅黑" w:cs="微软雅黑"/>
      <w:i/>
      <w:caps/>
      <w:color w:val="9E9E9E"/>
      <w:sz w:val="21"/>
      <w:szCs w:val="21"/>
    </w:rPr>
  </w:style>
  <w:style w:type="character" w:customStyle="1" w:styleId="time1">
    <w:name w:val="time1"/>
    <w:qFormat/>
    <w:rsid w:val="00A455AC"/>
  </w:style>
  <w:style w:type="character" w:customStyle="1" w:styleId="time2">
    <w:name w:val="time2"/>
    <w:qFormat/>
    <w:rsid w:val="00A455AC"/>
  </w:style>
  <w:style w:type="character" w:customStyle="1" w:styleId="english1">
    <w:name w:val="english1"/>
    <w:qFormat/>
    <w:rsid w:val="00A455AC"/>
    <w:rPr>
      <w:rFonts w:ascii="微软雅黑" w:eastAsia="微软雅黑" w:hAnsi="微软雅黑" w:cs="微软雅黑" w:hint="eastAsia"/>
      <w:color w:val="000000"/>
      <w:sz w:val="12"/>
      <w:szCs w:val="12"/>
    </w:rPr>
  </w:style>
  <w:style w:type="character" w:customStyle="1" w:styleId="english2">
    <w:name w:val="english2"/>
    <w:qFormat/>
    <w:rsid w:val="00A455AC"/>
    <w:rPr>
      <w:rFonts w:ascii="微软雅黑" w:eastAsia="微软雅黑" w:hAnsi="微软雅黑" w:cs="微软雅黑" w:hint="eastAsia"/>
      <w:i/>
      <w:caps/>
      <w:color w:val="9E9E9E"/>
      <w:sz w:val="21"/>
      <w:szCs w:val="21"/>
    </w:rPr>
  </w:style>
  <w:style w:type="character" w:customStyle="1" w:styleId="time">
    <w:name w:val="time"/>
    <w:qFormat/>
    <w:rsid w:val="00A455AC"/>
  </w:style>
  <w:style w:type="paragraph" w:customStyle="1" w:styleId="1">
    <w:name w:val="样式1"/>
    <w:basedOn w:val="a"/>
    <w:qFormat/>
    <w:rsid w:val="00A455AC"/>
    <w:pPr>
      <w:numPr>
        <w:numId w:val="1"/>
      </w:numPr>
      <w:adjustRightInd w:val="0"/>
    </w:pPr>
    <w:rPr>
      <w:rFonts w:ascii="宋体" w:hAnsi="宋体"/>
      <w:kern w:val="0"/>
      <w:szCs w:val="21"/>
    </w:rPr>
  </w:style>
  <w:style w:type="paragraph" w:customStyle="1" w:styleId="z-1">
    <w:name w:val="z-窗体底端1"/>
    <w:basedOn w:val="a"/>
    <w:next w:val="a"/>
    <w:qFormat/>
    <w:rsid w:val="00A455AC"/>
    <w:pPr>
      <w:pBdr>
        <w:top w:val="single" w:sz="6" w:space="1" w:color="auto"/>
      </w:pBdr>
      <w:jc w:val="center"/>
    </w:pPr>
    <w:rPr>
      <w:rFonts w:ascii="Arial"/>
      <w:vanish/>
      <w:sz w:val="16"/>
    </w:rPr>
  </w:style>
  <w:style w:type="paragraph" w:customStyle="1" w:styleId="z-10">
    <w:name w:val="z-窗体顶端1"/>
    <w:basedOn w:val="a"/>
    <w:next w:val="a"/>
    <w:qFormat/>
    <w:rsid w:val="00A455AC"/>
    <w:pPr>
      <w:pBdr>
        <w:bottom w:val="single" w:sz="6" w:space="1" w:color="auto"/>
      </w:pBdr>
      <w:jc w:val="center"/>
    </w:pPr>
    <w:rPr>
      <w:rFonts w:ascii="Arial"/>
      <w:vanish/>
      <w:sz w:val="16"/>
    </w:rPr>
  </w:style>
  <w:style w:type="paragraph" w:customStyle="1" w:styleId="TableParagraph">
    <w:name w:val="Table Paragraph"/>
    <w:basedOn w:val="a"/>
    <w:uiPriority w:val="1"/>
    <w:qFormat/>
    <w:rsid w:val="00A455AC"/>
    <w:pPr>
      <w:autoSpaceDE w:val="0"/>
      <w:autoSpaceDN w:val="0"/>
      <w:adjustRightInd w:val="0"/>
      <w:jc w:val="left"/>
    </w:pPr>
    <w:rPr>
      <w:rFonts w:ascii="Times New Roman" w:hAnsi="Times New Roman"/>
      <w:kern w:val="0"/>
      <w:sz w:val="24"/>
    </w:rPr>
  </w:style>
  <w:style w:type="character" w:customStyle="1" w:styleId="Char">
    <w:name w:val="批注文字 Char"/>
    <w:link w:val="a4"/>
    <w:qFormat/>
    <w:rsid w:val="00A455AC"/>
    <w:rPr>
      <w:kern w:val="2"/>
      <w:sz w:val="21"/>
      <w:szCs w:val="24"/>
    </w:rPr>
  </w:style>
  <w:style w:type="character" w:customStyle="1" w:styleId="Char4">
    <w:name w:val="批注主题 Char"/>
    <w:basedOn w:val="Char"/>
    <w:link w:val="ab"/>
    <w:qFormat/>
    <w:rsid w:val="00A455AC"/>
    <w:rPr>
      <w:kern w:val="2"/>
      <w:sz w:val="21"/>
      <w:szCs w:val="24"/>
    </w:rPr>
  </w:style>
  <w:style w:type="paragraph" w:customStyle="1" w:styleId="12">
    <w:name w:val="正文1"/>
    <w:qFormat/>
    <w:rsid w:val="00A455AC"/>
    <w:pPr>
      <w:jc w:val="both"/>
    </w:pPr>
    <w:rPr>
      <w:kern w:val="2"/>
      <w:sz w:val="21"/>
      <w:szCs w:val="21"/>
    </w:rPr>
  </w:style>
  <w:style w:type="character" w:customStyle="1" w:styleId="Char2">
    <w:name w:val="页脚 Char"/>
    <w:link w:val="a8"/>
    <w:uiPriority w:val="99"/>
    <w:qFormat/>
    <w:rsid w:val="00A455AC"/>
    <w:rPr>
      <w:kern w:val="2"/>
      <w:sz w:val="18"/>
      <w:szCs w:val="24"/>
    </w:rPr>
  </w:style>
  <w:style w:type="character" w:customStyle="1" w:styleId="4Char">
    <w:name w:val="标题 4 Char"/>
    <w:basedOn w:val="a0"/>
    <w:link w:val="4"/>
    <w:uiPriority w:val="1"/>
    <w:qFormat/>
    <w:rsid w:val="00A455AC"/>
    <w:rPr>
      <w:rFonts w:ascii="宋体" w:hAnsi="Times New Roman" w:cs="宋体"/>
      <w:b/>
      <w:bCs/>
      <w:sz w:val="24"/>
      <w:szCs w:val="24"/>
    </w:rPr>
  </w:style>
  <w:style w:type="character" w:customStyle="1" w:styleId="5Char">
    <w:name w:val="标题 5 Char"/>
    <w:basedOn w:val="a0"/>
    <w:link w:val="5"/>
    <w:uiPriority w:val="1"/>
    <w:qFormat/>
    <w:rsid w:val="00A455AC"/>
    <w:rPr>
      <w:rFonts w:ascii="仿宋_GB2312" w:eastAsia="仿宋_GB2312" w:hAnsi="Times New Roman" w:cs="仿宋_GB2312"/>
      <w:sz w:val="24"/>
      <w:szCs w:val="24"/>
    </w:rPr>
  </w:style>
  <w:style w:type="character" w:customStyle="1" w:styleId="6Char">
    <w:name w:val="标题 6 Char"/>
    <w:basedOn w:val="a0"/>
    <w:link w:val="6"/>
    <w:uiPriority w:val="1"/>
    <w:qFormat/>
    <w:rsid w:val="00A455AC"/>
    <w:rPr>
      <w:rFonts w:ascii="宋体" w:hAnsi="Times New Roman" w:cs="宋体"/>
      <w:i/>
      <w:iCs/>
      <w:sz w:val="22"/>
      <w:szCs w:val="22"/>
    </w:rPr>
  </w:style>
  <w:style w:type="character" w:customStyle="1" w:styleId="1Char">
    <w:name w:val="标题 1 Char"/>
    <w:basedOn w:val="a0"/>
    <w:link w:val="10"/>
    <w:uiPriority w:val="1"/>
    <w:qFormat/>
    <w:locked/>
    <w:rsid w:val="00A455AC"/>
    <w:rPr>
      <w:rFonts w:ascii="宋体" w:hAnsi="宋体"/>
      <w:b/>
      <w:kern w:val="44"/>
      <w:sz w:val="48"/>
      <w:szCs w:val="48"/>
    </w:rPr>
  </w:style>
  <w:style w:type="character" w:customStyle="1" w:styleId="3Char">
    <w:name w:val="标题 3 Char"/>
    <w:basedOn w:val="a0"/>
    <w:link w:val="3"/>
    <w:uiPriority w:val="1"/>
    <w:qFormat/>
    <w:locked/>
    <w:rsid w:val="00A455AC"/>
    <w:rPr>
      <w:rFonts w:ascii="宋体" w:hAnsi="宋体"/>
      <w:b/>
      <w:sz w:val="27"/>
      <w:szCs w:val="27"/>
    </w:rPr>
  </w:style>
  <w:style w:type="paragraph" w:styleId="af2">
    <w:name w:val="List Paragraph"/>
    <w:basedOn w:val="a"/>
    <w:uiPriority w:val="1"/>
    <w:qFormat/>
    <w:rsid w:val="00A455AC"/>
    <w:pPr>
      <w:autoSpaceDE w:val="0"/>
      <w:autoSpaceDN w:val="0"/>
      <w:adjustRightInd w:val="0"/>
      <w:jc w:val="left"/>
    </w:pPr>
    <w:rPr>
      <w:rFonts w:ascii="Times New Roman" w:eastAsiaTheme="minorEastAsia" w:hAnsi="Times New Roman"/>
      <w:kern w:val="0"/>
      <w:sz w:val="24"/>
    </w:rPr>
  </w:style>
  <w:style w:type="character" w:customStyle="1" w:styleId="Char3">
    <w:name w:val="页眉 Char"/>
    <w:basedOn w:val="a0"/>
    <w:link w:val="a9"/>
    <w:uiPriority w:val="99"/>
    <w:qFormat/>
    <w:locked/>
    <w:rsid w:val="00A455AC"/>
    <w:rPr>
      <w:kern w:val="2"/>
      <w:sz w:val="18"/>
      <w:szCs w:val="24"/>
    </w:rPr>
  </w:style>
  <w:style w:type="character" w:customStyle="1" w:styleId="font01">
    <w:name w:val="font01"/>
    <w:basedOn w:val="a0"/>
    <w:qFormat/>
    <w:rsid w:val="00A455AC"/>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w.hainan.gov.cn/zfcg/gbp/login.do?systemId=2c91e4c25474c566015474cdc19c000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w.hainan.gov.cn/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ainan.gov.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zw.hainan.gov.cn/zfcg/gbp/login.do?systemId=2c91e4c25474c566015474cdc19c000a"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2F8DB-A06B-4214-AD11-1901DC3A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84</Pages>
  <Words>35698</Words>
  <Characters>6576</Characters>
  <Application>Microsoft Office Word</Application>
  <DocSecurity>0</DocSecurity>
  <Lines>54</Lines>
  <Paragraphs>84</Paragraphs>
  <ScaleCrop>false</ScaleCrop>
  <Company>Microsoft</Company>
  <LinksUpToDate>false</LinksUpToDate>
  <CharactersWithSpaces>42190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49</cp:revision>
  <cp:lastPrinted>2021-09-29T07:18:00Z</cp:lastPrinted>
  <dcterms:created xsi:type="dcterms:W3CDTF">2021-08-19T10:11:00Z</dcterms:created>
  <dcterms:modified xsi:type="dcterms:W3CDTF">2021-11-15T23:59:00Z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A05B1411DB3F49C8A7C965C2AB227561</vt:lpwstr>
  </property>
</Properties>
</file>