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/>
          <w:b/>
          <w:color w:val="000000"/>
          <w:sz w:val="44"/>
          <w:szCs w:val="44"/>
        </w:rPr>
      </w:pPr>
      <w:bookmarkStart w:id="0" w:name="_Toc525033106"/>
      <w:r>
        <w:rPr>
          <w:rFonts w:hint="eastAsia" w:ascii="宋体" w:hAnsi="宋体"/>
          <w:b/>
          <w:color w:val="000000"/>
          <w:sz w:val="44"/>
          <w:szCs w:val="44"/>
        </w:rPr>
        <w:t>用户需求书</w:t>
      </w:r>
      <w:bookmarkEnd w:id="0"/>
      <w:bookmarkStart w:id="3" w:name="_GoBack"/>
      <w:bookmarkEnd w:id="3"/>
      <w:bookmarkStart w:id="1" w:name="_Toc490734197"/>
      <w:bookmarkStart w:id="2" w:name="_Toc525033108"/>
    </w:p>
    <w:bookmarkEnd w:id="1"/>
    <w:p>
      <w:pPr>
        <w:jc w:val="center"/>
        <w:outlineLvl w:val="0"/>
        <w:rPr>
          <w:rFonts w:ascii="宋体" w:hAnsi="宋体"/>
          <w:b/>
          <w:i w:val="0"/>
          <w:color w:val="000000"/>
          <w:sz w:val="32"/>
          <w:szCs w:val="28"/>
        </w:rPr>
      </w:pPr>
      <w:r>
        <w:rPr>
          <w:rFonts w:hint="eastAsia" w:ascii="宋体" w:hAnsi="宋体"/>
          <w:b/>
          <w:i w:val="0"/>
          <w:color w:val="000000"/>
          <w:sz w:val="32"/>
          <w:szCs w:val="28"/>
        </w:rPr>
        <w:t>派出所办案区设备采购项目采购清单及技术规格参数需求</w:t>
      </w:r>
      <w:bookmarkEnd w:id="2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5386"/>
        <w:gridCol w:w="709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1、荣邦派出所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技术规格参数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一、机房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音视频管理平台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单台设备支持至少300个监控点的接入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设备应支持4K、QXGA（2048×1536）、1080P、UXGA、960P、720P、XGA、SVGA、D1、4CIF、2CIF、CIF、QVGA、QCIF、QQCIF等主流视频分辨率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设备应支持H.264、H.265等编码格式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支持混音录像功能，平台和前端摄像机语音对讲时，对讲语音与视频可以同步录制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支持在浏览过程中立即回放30秒之前的画面，支持单倍速播放、支持拖拽定位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支持16路放像、16路同步放像功能，支持录像单帧播放、多倍速放像、录像倒放等功能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支持一机四屏功能，将窗口复制到指定显示屏，单个客户端可同时查看视频浏览、录像管理、电视墙和电子地图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支持屏间操作，可以将任意视频浏览窗口或电子地图图元作为设备视频源，在四个屏幕之间进行拖拉操作实现浏览、录像回放、上墙等功能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支持自定义电视墙风格，可以将客户端电视墙窗口的布局与实际物理布局的一一对应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带有GPS的无线前端在移动时，支持在电子地图上对其进行轨迹绘制，点击轨迹点时可以调阅这个时间点上的录像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11. 支持隐藏/显示图元名称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12. ★平台各模块支持分布式虚拟化部署，支持将平台的各模块部署在不同的虚拟化环境中，实现平台的即插即用和无缝在线扩容（以公安部授权机构出具的检验报告为准）。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13. ★支持与视频会议系统交互（以公安部授权机构出具的检验报告为准）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14. 支持当监控业务平台故障或下线后，录像业务不受影响，当平台恢复正常工作后，系统恢复正常、录像数据不丢失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15. 支持设备批量导入导出功能，可以使用 Excel模板将需注册的设备一次性导入平台并自动完成注册，可以将己注册的设备导出为Excel文件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16. 支持自定义设备树，用户可以根据需要自行设置设备树的设备分组和排序等信息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17. 支持智能丢包恢复，支持重传缓冲和精确重传功能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18. 多级平台级联时，支持平台间码流的层级转发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19. 支持USB备份盘，可定时对系统进行数据备份，支持通过备份盘恢复系统数据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20. 支持故障自恢复机制，当系统出现数据损坏时，系统可自动恢复备份数据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接入授权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每路监控点的License报价。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磁盘存储阵列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支持视音频采用视频流协议直接写入存储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支持RAID快速创建（以公安部授权机构出具的检验报告为准）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★支持RAID重建速度动态调整，可以根据写入码流带宽需求，动态调整RAID重建的速度 （以公安部授权机构出具的检验报告为准）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4. 支持RAID重建断点续建技术，设备重启之后，RAID可以继续重建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支持RAID冗余磁盘技术，支持RAID0、1、5、6、10，支持热备盘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支持创建/修改/删除虚拟磁盘；支持查看虚拟磁盘状态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设备采用嵌入式设计，运行于Linux操作系统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支持针对坏扇区磁盘的热顶替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支持虚拟磁盘类型iSCSI、NRU、NAS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支持在Linux及Windows客户端访问NAS类型的虚拟磁盘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11. 支持在硬盘满配并正常工作时，快速自动配置磁盘组（RAID5）、虚拟磁盘（1个）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12. 采用B/S设计，支持通过浏览器对一台或多台磁盘阵列进行访问和控制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13. 默认关闭远程telnet功能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14. 默认无法通过ssh root用户访问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15. 支持RAID组在线扩容，增加、减少RAID组的磁盘数量不影响设备正常工作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16. 在RAID组内丢失2块（含）以上磁盘但至少有1块正常磁盘时，不影响设备正常工作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17. 在RAID组内有磁盘失效且正常磁盘数量大于等于9块时，系统自动重构（以公安部授权机构出具的检验报告为准）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18. 在磁盘拔出再插回时，磁盘上数据不会丢失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19. 非RAIDX模式下，写入能力：500Mbits/s同时转发能力：200Mbits/s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20. RAIDX模式下，写入能力：800Mbits/s同时转发能力：200Mbits/s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21. 支持2T、3T、4T、6T、8T硬盘；支持企业级、监控级硬盘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22. 支持3个10/100/1000M以太网接口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23. 支持4个USB接口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4.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内置16块8T硬盘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网络交换机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千兆24口网管交换机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机柜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配套标准机柜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UPS电源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6KVA UPS主机及配套电池柜和电池，额定功率6KVA,单单在线式，LED显示。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二、办案区功能室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1、人体检查/信息采集室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2、候问室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温湿度显示屏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时间温湿度屏，显示审讯室的温度和湿度信息。设备尺寸为580mm(长) x 380mm(宽) x 36mm(高)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3、讯/询问室（3间）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音频主机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采用工业级嵌入式架构，内置音频算法处理单元；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2. 支持不少于1路数字MIC输入、2路幻象MIC输入、3路Line输入、2路Audio输入，3路Line输出、1路Audio输出接口。支持音频混音功能，实现多路音频输入后合成输出，保证多路声音输入混音的效果；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支持AEC回声抵消功能，在语音对讲时有效抵消回声影响（以公安部授权机构出具的检验报告为准）；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支持对环境噪声的降噪处理，保证声音质量，达到降低噪声的效果；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支持对每路输入音频信号进行10段均衡调节，并有设有自定义模式、最佳男声模式、最佳女声模式；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具备不少于2路的48V幻象供电接口，能够提供数字全向数字麦克风接入；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支持AAC高品质音频编码，采样率达48KHz，真实还原现场环境响度、音色和音调；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提供至少1个10/100M自适应以太网接口；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支持12V电源安全电压的工作模式；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内置WEB Server，通过网页浏览器可进行管理和配置。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高清红外防暴半球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设备应具备焦距2.7-12mm电动调焦镜头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审讯椅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产品说明：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1、外观：审讯椅外观、尺寸、结构均按公安部《GA915-2010讯问椅》标准制作，所有金属构件在作防腐防锈处理后，表面喷塑，主体颜色为黑色；所有可触及的部位均作了圆润处理，表面圆滑，无毛刺、棱角；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结构：审讯椅由座椅、桌板、锁闭装置、固定装置等组成；主框架的管材及座椅、桌板的板料均由厚度为2mm厚的钢质材料制作而成；座椅为无缝钢管制作，采用直靠背结构；桌板表面为2mm钢板制作，表面平面度小于等于2mm/㎡，骨架为无缝钢管，桌板中心位置设有手铐固定装置，装置位于桌板表面钢板下方，可将手铐用固定装置的锁定销轴固定在桌板上，手铐锁定销轴为304不锈钢材质的圆钢制作而成，确保销轴的强度及长期使用的灵活性；桌板下方设有抽屉盖板，将盖板锁定，可确保除干警外，被讯问人员无法触及桌板下方的手铐锁定装置；桌板与座椅之间通过锁钩牢固锁定，锁钩部件用罩壳罩住，从外部无法触及；座椅下方设有金属脚镣锁定装置，锁定圈为实心圆钢制作；桌板锁定装置及金属脚镣锁定装置均采用“连动伸缩式锁舌踏板结构”，控制踏板设置在座椅后侧下方，操作人员踩下踏板即可将锁定装置打开，操作方便，且被讯问人坐在椅内时，无法触及锁定装置及控制踏板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3、安装：审讯椅为整体结构，通过四只椅脚上的连接脚板用M10的膨胀螺栓固定在地面上，安装方便可靠。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4、辨认室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5、办案区走廊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55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6、办公设备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办公电脑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CPU规格:i5、操作系统：WIN10、内存:8G 、硬盘规格:1000G SATA3 7200RPM、显示器及分辨率:21.5寸宽LED显示器、DVDRW、详细配置:防水键盘、光电鼠标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办公打印机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黑白激光打印机；首页输出时间：&lt;8.5秒；黑白打印速度：30ppm；⒉内存 标配：32MB 最高分辨率：HQ1200，600×600dpi；⒊墨粉盒型号 LT2451，LT2451H；⒋进纸盒容量：标配：250页+1；⒌内存：256MB；标配自动双面打印；标配有线网络打印；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随身物品保管主柜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18门指纹密码储物柜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体重称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机械身高体重秤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16口 POE交换机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16个100MPOE端口+2个千兆级联口+1个光口；铁壳机身，240W 适用于桌面/机架场景；支持普通交换机/250M传输两种模式；专为监控设置的智能Buffer缓存优..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2、阜龙派出所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技术规格参数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一、机房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音视频管理平台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单台设备支持至少300个监控点的接入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设备应支持4K、QXGA（2048×1536）、1080P、UXGA、960P、720P、XGA、SVGA、D1、4CIF、2CIF、CIF、QVGA、QCIF、QQCIF等主流视频分辨率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设备应支持H.264、H.265等编码格式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支持混音录像功能，平台和前端摄像机语音对讲时，对讲语音与视频可以同步录制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支持在浏览过程中立即回放30秒之前的画面，支持单倍速播放、支持拖拽定位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支持16路放像、16路同步放像功能，支持录像单帧播放、多倍速放像、录像倒放等功能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支持一机四屏功能，将窗口复制到指定显示屏，单个客户端可同时查看视频浏览、录像管理、电视墙和电子地图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支持屏间操作，可以将任意视频浏览窗口或电子地图图元作为设备视频源，在四个屏幕之间进行拖拉操作实现浏览、录像回放、上墙等功能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支持自定义电视墙风格，可以将客户端电视墙窗口的布局与实际物理布局的一一对应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带有GPS的无线前端在移动时，支持在电子地图上对其进行轨迹绘制，点击轨迹点时可以调阅这个时间点上的录像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11. 支持隐藏/显示图元名称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12. ★平台各模块支持分布式虚拟化部署，支持将平台的各模块部署在不同的虚拟化环境中，实现平台的即插即用和无缝在线扩容（以公安部授权机构出具的检验报告为准）。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13. ★支持与视频会议系统交互（以公安部授权机构出具的检验报告为准）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14. 支持当监控业务平台故障或下线后，录像业务不受影响，当平台恢复正常工作后，系统恢复正常、录像数据不丢失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15. 支持设备批量导入导出功能，可以使用 Excel模板将需注册的设备一次性导入平台并自动完成注册，可以将己注册的设备导出为Excel文件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16. 支持自定义设备树，用户可以根据需要自行设置设备树的设备分组和排序等信息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17. 支持智能丢包恢复，支持重传缓冲和精确重传功能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18. 多级平台级联时，支持平台间码流的层级转发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19. 支持USB备份盘，可定时对系统进行数据备份，支持通过备份盘恢复系统数据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20. 支持故障自恢复机制，当系统出现数据损坏时，系统可自动恢复备份数据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接入授权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每路监控点的License报价。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磁盘存储阵列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支持视音频采用视频流协议直接写入存储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支持RAID快速创建（以公安部授权机构出具的检验报告为准）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★支持RAID重建速度动态调整，可以根据写入码流带宽需求，动态调整RAID重建的速度 （以公安部授权机构出具的检验报告为准）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4. 支持RAID重建断点续建技术，设备重启之后，RAID可以继续重建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支持RAID冗余磁盘技术，支持RAID0、1、5、6、10，支持热备盘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支持创建/修改/删除虚拟磁盘；支持查看虚拟磁盘状态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设备采用嵌入式设计，运行于Linux操作系统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支持针对坏扇区磁盘的热顶替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支持虚拟磁盘类型iSCSI、NRU、NAS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支持在Linux及Windows客户端访问NAS类型的虚拟磁盘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11. 支持在硬盘满配并正常工作时，快速自动配置磁盘组（RAID5）、虚拟磁盘（1个）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12. 采用B/S设计，支持通过浏览器对一台或多台磁盘阵列进行访问和控制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13. 默认关闭远程telnet功能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14. 默认无法通过ssh root用户访问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15. 支持RAID组在线扩容，增加、减少RAID组的磁盘数量不影响设备正常工作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16. 在RAID组内丢失2块（含）以上磁盘但至少有1块正常磁盘时，不影响设备正常工作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17. 在RAID组内有磁盘失效且正常磁盘数量大于等于9块时，系统自动重构（以公安部授权机构出具的检验报告为准）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18. 在磁盘拔出再插回时，磁盘上数据不会丢失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19. 非RAIDX模式下，写入能力：500Mbits/s同时转发能力：200Mbits/s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20. RAIDX模式下，写入能力：800Mbits/s同时转发能力：200Mbits/s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21. 支持2T、3T、4T、6T、8T硬盘；支持企业级、监控级硬盘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22. 支持3个10/100/1000M以太网接口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23. 支持4个USB接口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4.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内置16块8T硬盘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网络交换机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千兆24口网管交换机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机柜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配套标准机柜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UPS电源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6KVA UPS主机及配套电池柜和电池，额定功率6KVA,单单在线式，LED显示。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二、办案区功能室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1、人体检查/信息采集室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2、人员登记室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3、候问室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温湿度显示屏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时间温湿度屏，显示审讯室的温度和湿度信息。设备尺寸为580mm(长) x 380mm(宽) x 36mm(高)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4、讯/询问室（4间）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音频主机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采用工业级嵌入式架构，内置音频算法处理单元；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2. 支持不少于1路数字MIC输入、2路幻象MIC输入、3路Line输入、2路Audio输入，3路Line输出、1路Audio输出接口。支持音频混音功能，实现多路音频输入后合成输出，保证多路声音输入混音的效果；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支持AEC回声抵消功能，在语音对讲时有效抵消回声影响（以公安部授权机构出具的检验报告为准）；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支持对环境噪声的降噪处理，保证声音质量，达到降低噪声的效果；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支持对每路输入音频信号进行10段均衡调节，并有设有自定义模式、最佳男声模式、最佳女声模式；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具备不少于2路的48V幻象供电接口，能够提供数字全向数字麦克风接入；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支持AAC高品质音频编码，采样率达48KHz，真实还原现场环境响度、音色和音调；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提供至少1个10/100M自适应以太网接口；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支持12V电源安全电压的工作模式；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内置WEB Server，通过网页浏览器可进行管理和配置。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高清红外防暴半球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设备应具备焦距2.7-12mm电动调焦镜头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审讯椅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产品说明：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1、外观：审讯椅外观、尺寸、结构均按公安部《GA915-2010讯问椅》标准制作，所有金属构件在作防腐防锈处理后，表面喷塑，主体颜色为黑色；所有可触及的部位均作了圆润处理，表面圆滑，无毛刺、棱角；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结构：审讯椅由座椅、桌板、锁闭装置、固定装置等组成；主框架的管材及座椅、桌板的板料均由厚度为2mm厚的钢质材料制作而成；座椅为无缝钢管制作，采用直靠背结构；桌板表面为2mm钢板制作，表面平面度小于等于2mm/㎡，骨架为无缝钢管，桌板中心位置设有手铐固定装置，装置位于桌板表面钢板下方，可将手铐用固定装置的锁定销轴固定在桌板上，手铐锁定销轴为304不锈钢材质的圆钢制作而成，确保销轴的强度及长期使用的灵活性；桌板下方设有抽屉盖板，将盖板锁定，可确保除干警外，被讯问人员无法触及桌板下方的手铐锁定装置；桌板与座椅之间通过锁钩牢固锁定，锁钩部件用罩壳罩住，从外部无法触及；座椅下方设有金属脚镣锁定装置，锁定圈为实心圆钢制作；桌板锁定装置及金属脚镣锁定装置均采用“连动伸缩式锁舌踏板结构”，控制踏板设置在座椅后侧下方，操作人员踩下踏板即可将锁定装置打开，操作方便，且被讯问人坐在椅内时，无法触及锁定装置及控制踏板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3、安装：审讯椅为整体结构，通过四只椅脚上的连接脚板用M10的膨胀螺栓固定在地面上，安装方便可靠。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5、辨认室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6、办案区走廊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55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7、办公设备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办公电脑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CPU规格:i5、操作系统：WIN10、内存:8G 、硬盘规格:1000G SATA3 7200RPM、显示器及分辨率:21.5寸宽LED显示器、DVDRW、详细配置:防水键盘、光电鼠标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办公打印机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黑白激光打印机；首页输出时间：&lt;8.5秒；黑白打印速度：30ppm；⒉内存 标配：32MB 最高分辨率：HQ1200，600×600dpi；⒊墨粉盒型号 LT2451，LT2451H；⒋进纸盒容量：标配：250页+1；⒌内存：256MB；标配自动双面打印；标配有线网络打印；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随身物品保管主柜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18门指纹密码储物柜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体重称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机械身高体重秤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16口 POE交换机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16个100MPOE端口+2个千兆级联口+1个光口；铁壳机身，240W 适用于桌面/机架场景；支持普通交换机/250M传输两种模式；专为监控设置的智能Buffer缓存优..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3、元门派出所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技术规格参数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一、机房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音视频管理平台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单台设备支持至少300个监控点的接入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设备应支持4K、QXGA（2048×1536）、1080P、UXGA、960P、720P、XGA、SVGA、D1、4CIF、2CIF、CIF、QVGA、QCIF、QQCIF等主流视频分辨率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设备应支持H.264、H.265等编码格式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支持混音录像功能，平台和前端摄像机语音对讲时，对讲语音与视频可以同步录制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支持在浏览过程中立即回放30秒之前的画面，支持单倍速播放、支持拖拽定位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支持16路放像、16路同步放像功能，支持录像单帧播放、多倍速放像、录像倒放等功能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支持一机四屏功能，将窗口复制到指定显示屏，单个客户端可同时查看视频浏览、录像管理、电视墙和电子地图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支持屏间操作，可以将任意视频浏览窗口或电子地图图元作为设备视频源，在四个屏幕之间进行拖拉操作实现浏览、录像回放、上墙等功能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支持自定义电视墙风格，可以将客户端电视墙窗口的布局与实际物理布局的一一对应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带有GPS的无线前端在移动时，支持在电子地图上对其进行轨迹绘制，点击轨迹点时可以调阅这个时间点上的录像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11. 支持隐藏/显示图元名称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12. ★平台各模块支持分布式虚拟化部署，支持将平台的各模块部署在不同的虚拟化环境中，实现平台的即插即用和无缝在线扩容（以公安部授权机构出具的检验报告为准）。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13. ★支持与视频会议系统交互（以公安部授权机构出具的检验报告为准）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14. 支持当监控业务平台故障或下线后，录像业务不受影响，当平台恢复正常工作后，系统恢复正常、录像数据不丢失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15. 支持设备批量导入导出功能，可以使用 Excel模板将需注册的设备一次性导入平台并自动完成注册，可以将己注册的设备导出为Excel文件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16. 支持自定义设备树，用户可以根据需要自行设置设备树的设备分组和排序等信息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17. 支持智能丢包恢复，支持重传缓冲和精确重传功能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18. 多级平台级联时，支持平台间码流的层级转发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19. 支持USB备份盘，可定时对系统进行数据备份，支持通过备份盘恢复系统数据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20. 支持故障自恢复机制，当系统出现数据损坏时，系统可自动恢复备份数据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接入授权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每路监控点的License报价。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磁盘存储阵列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支持视音频采用视频流协议直接写入存储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支持RAID快速创建（以公安部授权机构出具的检验报告为准）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★支持RAID重建速度动态调整，可以根据写入码流带宽需求，动态调整RAID重建的速度 （以公安部授权机构出具的检验报告为准）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4. 支持RAID重建断点续建技术，设备重启之后，RAID可以继续重建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支持RAID冗余磁盘技术，支持RAID0、1、5、6、10，支持热备盘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支持创建/修改/删除虚拟磁盘；支持查看虚拟磁盘状态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设备采用嵌入式设计，运行于Linux操作系统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支持针对坏扇区磁盘的热顶替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支持虚拟磁盘类型iSCSI、NRU、NAS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支持在Linux及Windows客户端访问NAS类型的虚拟磁盘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11. 支持在硬盘满配并正常工作时，快速自动配置磁盘组（RAID5）、虚拟磁盘（1个）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12. 采用B/S设计，支持通过浏览器对一台或多台磁盘阵列进行访问和控制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13. 默认关闭远程telnet功能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14. 默认无法通过ssh root用户访问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15. 支持RAID组在线扩容，增加、减少RAID组的磁盘数量不影响设备正常工作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16. 在RAID组内丢失2块（含）以上磁盘但至少有1块正常磁盘时，不影响设备正常工作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17. 在RAID组内有磁盘失效且正常磁盘数量大于等于9块时，系统自动重构（以公安部授权机构出具的检验报告为准）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18. 在磁盘拔出再插回时，磁盘上数据不会丢失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19. 非RAIDX模式下，写入能力：500Mbits/s同时转发能力：200Mbits/s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20. RAIDX模式下，写入能力：800Mbits/s同时转发能力：200Mbits/s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21. 支持2T、3T、4T、6T、8T硬盘；支持企业级、监控级硬盘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22. 支持3个10/100/1000M以太网接口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23. 支持4个USB接口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4.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内置16块8T硬盘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网络交换机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千兆24口网管交换机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机柜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配套标准机柜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UPS电源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6KVA UPS主机及配套电池柜和电池，额定功率6KVA,单单在线式，LED显示。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二、办案区功能室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1、人体检查/信息采集室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2、候问室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温湿度显示屏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时间温湿度屏，显示审讯室的温度和湿度信息。设备尺寸为580mm(长) x 380mm(宽) x 36mm(高)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3、讯/询问室（3间）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音频主机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采用工业级嵌入式架构，内置音频算法处理单元；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2. 支持不少于1路数字MIC输入、2路幻象MIC输入、3路Line输入、2路Audio输入，3路Line输出、1路Audio输出接口。支持音频混音功能，实现多路音频输入后合成输出，保证多路声音输入混音的效果；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支持AEC回声抵消功能，在语音对讲时有效抵消回声影响（以公安部授权机构出具的检验报告为准）；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支持对环境噪声的降噪处理，保证声音质量，达到降低噪声的效果；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支持对每路输入音频信号进行10段均衡调节，并有设有自定义模式、最佳男声模式、最佳女声模式；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具备不少于2路的48V幻象供电接口，能够提供数字全向数字麦克风接入；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支持AAC高品质音频编码，采样率达48KHz，真实还原现场环境响度、音色和音调；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提供至少1个10/100M自适应以太网接口；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支持12V电源安全电压的工作模式；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内置WEB Server，通过网页浏览器可进行管理和配置。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温湿度显示屏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时间温湿度屏，显示审讯室的温度和湿度信息。设备尺寸为580mm(长) x 380mm(宽) x 36mm(高)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智能审讯一体桌标准型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智能审讯一体桌集成审讯台、同步录音录像服务器、对讲分机、接线盒、前置显示屏、空气开关、强电控制器、特写摄像机、拾音器、音箱、交换机、报警按钮、触摸中控屏、HDMI分配器。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★设备拐角整体圆润，外部无明显尖锐凸起棱角，桌面上沿应使用软性材质进行包裹（以公安部授权机构出具的检验报告为准）。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支持前面板可拆卸维护，方便摄像机角度调整和前置显示屏安装。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双座位设计，左右座位离地预留空间，方便审讯人员入座，间隙应不少于600mm。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桌面应预留接线盒，提供不少于1个HDMI输入接口，不少于1个HDMI输出接口，不少于1个USB接口，不少于1个以太网接口。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触摸中控屏尺寸不少于8寸，支持一键电源开关、同录主机控制、前屏展示内容控制。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自带1路3.5mm耳机音频接口，供远程指挥使用（以公安部授权机构出具的检验报告为准）。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前置显示屏尺寸不少于43寸，分辨率不小于1920*1080。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支持1路远程提讯专用HDMI接口可外接电视机显示远端画面，进行远程提讯（以公安部授权机构出具的检验报告为准）。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特写摄像机、拾音器应内嵌式隐蔽安装，无明显凸起部分，摄像机俯仰角可调（以公安部授权机构出具的检验报告为准）。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实物展台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物证展示台 800万像素，整机220倍放大，支持自动/手动对焦和白平衡，VGA接口2进2出，RCA视频接口1进1出，S-VIDEO接口1进1出，3.5mm音频接口4进1出，6.3mm麦克风接口1进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高清红外防暴半球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设备应具备焦距2.7-12mm电动调焦镜头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审讯椅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产品说明：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1、外观：审讯椅外观、尺寸、结构均按公安部《GA915-2010讯问椅》标准制作，所有金属构件在作防腐防锈处理后，表面喷塑，主体颜色为黑色；所有可触及的部位均作了圆润处理，表面圆滑，无毛刺、棱角；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结构：审讯椅由座椅、桌板、锁闭装置、固定装置等组成；主框架的管材及座椅、桌板的板料均由厚度为2mm厚的钢质材料制作而成；座椅为无缝钢管制作，采用直靠背结构；桌板表面为2mm钢板制作，表面平面度小于等于2mm/㎡，骨架为无缝钢管，桌板中心位置设有手铐固定装置，装置位于桌板表面钢板下方，可将手铐用固定装置的锁定销轴固定在桌板上，手铐锁定销轴为304不锈钢材质的圆钢制作而成，确保销轴的强度及长期使用的灵活性；桌板下方设有抽屉盖板，将盖板锁定，可确保除干警外，被讯问人员无法触及桌板下方的手铐锁定装置；桌板与座椅之间通过锁钩牢固锁定，锁钩部件用罩壳罩住，从外部无法触及；座椅下方设有金属脚镣锁定装置，锁定圈为实心圆钢制作；桌板锁定装置及金属脚镣锁定装置均采用“连动伸缩式锁舌踏板结构”，控制踏板设置在座椅后侧下方，操作人员踩下踏板即可将锁定装置打开，操作方便，且被讯问人坐在椅内时，无法触及锁定装置及控制踏板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3、安装：审讯椅为整体结构，通过四只椅脚上的连接脚板用M10的膨胀螺栓固定在地面上，安装方便可靠。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4、辨认室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5、办案区走廊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55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6、办公设备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办公电脑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CPU规格:i5、操作系统：WIN10、内存:8G 、硬盘规格:1000G SATA3 7200RPM、显示器及分辨率:21.5寸宽LED显示器、DVDRW、详细配置:防水键盘、光电鼠标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办公打印机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黑白激光打印机；首页输出时间：&lt;8.5秒；黑白打印速度：30ppm；⒉内存 标配：32MB 最高分辨率：HQ1200，600×600dpi；⒊墨粉盒型号 LT2451，LT2451H；⒋进纸盒容量：标配：250页+1；⒌内存：256MB；标配自动双面打印；标配有线网络打印；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随身物品保管主柜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18门指纹密码储物柜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体重称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机械身高体重秤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16口 POE交换机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16个100MPOE端口+2个千兆级联口+1个光口；铁壳机身，240W 适用于桌面/机架场景；支持普通交换机/250M传输两种模式；专为监控设置的智能Buffer缓存优..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4、城北派出所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技术规格参数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一、机房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音视频管理平台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单台设备支持至少300个监控点的接入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设备应支持4K、QXGA（2048×1536）、1080P、UXGA、960P、720P、XGA、SVGA、D1、4CIF、2CIF、CIF、QVGA、QCIF、QQCIF等主流视频分辨率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设备应支持H.264、H.265等编码格式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支持混音录像功能，平台和前端摄像机语音对讲时，对讲语音与视频可以同步录制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支持在浏览过程中立即回放30秒之前的画面，支持单倍速播放、支持拖拽定位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支持16路放像、16路同步放像功能，支持录像单帧播放、多倍速放像、录像倒放等功能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支持一机四屏功能，将窗口复制到指定显示屏，单个客户端可同时查看视频浏览、录像管理、电视墙和电子地图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支持屏间操作，可以将任意视频浏览窗口或电子地图图元作为设备视频源，在四个屏幕之间进行拖拉操作实现浏览、录像回放、上墙等功能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支持自定义电视墙风格，可以将客户端电视墙窗口的布局与实际物理布局的一一对应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带有GPS的无线前端在移动时，支持在电子地图上对其进行轨迹绘制，点击轨迹点时可以调阅这个时间点上的录像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11. 支持隐藏/显示图元名称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12. ★平台各模块支持分布式虚拟化部署，支持将平台的各模块部署在不同的虚拟化环境中，实现平台的即插即用和无缝在线扩容（以公安部授权机构出具的检验报告为准）。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13. ★支持与视频会议系统交互（以公安部授权机构出具的检验报告为准）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14. 支持当监控业务平台故障或下线后，录像业务不受影响，当平台恢复正常工作后，系统恢复正常、录像数据不丢失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15. 支持设备批量导入导出功能，可以使用 Excel模板将需注册的设备一次性导入平台并自动完成注册，可以将己注册的设备导出为Excel文件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16. 支持自定义设备树，用户可以根据需要自行设置设备树的设备分组和排序等信息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17. 支持智能丢包恢复，支持重传缓冲和精确重传功能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18. 多级平台级联时，支持平台间码流的层级转发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19. 支持USB备份盘，可定时对系统进行数据备份，支持通过备份盘恢复系统数据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20. 支持故障自恢复机制，当系统出现数据损坏时，系统可自动恢复备份数据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接入授权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每路监控点的License报价。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磁盘存储阵列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支持视音频采用视频流协议直接写入存储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支持RAID快速创建（以公安部授权机构出具的检验报告为准）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★支持RAID重建速度动态调整，可以根据写入码流带宽需求，动态调整RAID重建的速度 （以公安部授权机构出具的检验报告为准）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4. 支持RAID重建断点续建技术，设备重启之后，RAID可以继续重建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支持RAID冗余磁盘技术，支持RAID0、1、5、6、10，支持热备盘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支持创建/修改/删除虚拟磁盘；支持查看虚拟磁盘状态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设备采用嵌入式设计，运行于Linux操作系统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支持针对坏扇区磁盘的热顶替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支持虚拟磁盘类型iSCSI、NRU、NAS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支持在Linux及Windows客户端访问NAS类型的虚拟磁盘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11. 支持在硬盘满配并正常工作时，快速自动配置磁盘组（RAID5）、虚拟磁盘（1个）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12. 采用B/S设计，支持通过浏览器对一台或多台磁盘阵列进行访问和控制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13. 默认关闭远程telnet功能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14. 默认无法通过ssh root用户访问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15. 支持RAID组在线扩容，增加、减少RAID组的磁盘数量不影响设备正常工作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16. 在RAID组内丢失2块（含）以上磁盘但至少有1块正常磁盘时，不影响设备正常工作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17. 在RAID组内有磁盘失效且正常磁盘数量大于等于9块时，系统自动重构（以公安部授权机构出具的检验报告为准）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18. 在磁盘拔出再插回时，磁盘上数据不会丢失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19. 非RAIDX模式下，写入能力：500Mbits/s同时转发能力：200Mbits/s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20. RAIDX模式下，写入能力：800Mbits/s同时转发能力：200Mbits/s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21. 支持2T、3T、4T、6T、8T硬盘；支持企业级、监控级硬盘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22. 支持3个10/100/1000M以太网接口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23. 支持4个USB接口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4.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内置16块8T硬盘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网络交换机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千兆24口网管交换机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机柜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配套标准机柜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UPS电源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6KVA UPS主机及配套电池柜和电池，额定功率6KVA,单单在线式，LED显示。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二、办案区功能室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1、人体检查/信息采集室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2、候问室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温湿度显示屏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时间温湿度屏，显示审讯室的温度和湿度信息。设备尺寸为580mm(长) x 380mm(宽) x 36mm(高)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3、讯/询问室（4间）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音频主机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采用工业级嵌入式架构，内置音频算法处理单元；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2. 支持不少于1路数字MIC输入、2路幻象MIC输入、3路Line输入、2路Audio输入，3路Line输出、1路Audio输出接口。支持音频混音功能，实现多路音频输入后合成输出，保证多路声音输入混音的效果；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支持AEC回声抵消功能，在语音对讲时有效抵消回声影响（以公安部授权机构出具的检验报告为准）；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支持对环境噪声的降噪处理，保证声音质量，达到降低噪声的效果；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支持对每路输入音频信号进行10段均衡调节，并有设有自定义模式、最佳男声模式、最佳女声模式；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具备不少于2路的48V幻象供电接口，能够提供数字全向数字麦克风接入；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支持AAC高品质音频编码，采样率达48KHz，真实还原现场环境响度、音色和音调；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提供至少1个10/100M自适应以太网接口；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支持12V电源安全电压的工作模式；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内置WEB Server，通过网页浏览器可进行管理和配置。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温湿度显示屏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时间温湿度屏，显示审讯室的温度和湿度信息。设备尺寸为580mm(长) x 380mm(宽) x 36mm(高)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智能审讯一体桌标准型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智能审讯一体桌集成审讯台、同步录音录像服务器、对讲分机、接线盒、前置显示屏、空气开关、强电控制器、特写摄像机、拾音器、音箱、交换机、报警按钮、触摸中控屏、HDMI分配器。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★设备拐角整体圆润，外部无明显尖锐凸起棱角，桌面上沿应使用软性材质进行包裹（以公安部授权机构出具的检验报告为准）。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支持前面板可拆卸维护，方便摄像机角度调整和前置显示屏安装。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双座位设计，左右座位离地预留空间，方便审讯人员入座，间隙应不少于600mm。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桌面应预留接线盒，提供不少于1个HDMI输入接口，不少于1个HDMI输出接口，不少于1个USB接口，不少于1个以太网接口。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触摸中控屏尺寸不少于8寸，支持一键电源开关、同录主机控制、前屏展示内容控制。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自带1路3.5mm耳机音频接口，供远程指挥使用（以公安部授权机构出具的检验报告为准）。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前置显示屏尺寸不少于43寸，分辨率不小于1920*1080。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支持1路远程提讯专用HDMI接口可外接电视机显示远端画面，进行远程提讯（以公安部授权机构出具的检验报告为准）。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特写摄像机、拾音器应内嵌式隐蔽安装，无明显凸起部分，摄像机俯仰角可调（以公安部授权机构出具的检验报告为准）。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实物展台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物证展示台 800万像素，整机220倍放大，支持自动/手动对焦和白平衡，VGA接口2进2出，RCA视频接口1进1出，S-VIDEO接口1进1出，3.5mm音频接口4进1出，6.3mm麦克风接口1进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高清红外防暴半球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设备应具备焦距2.7-12mm电动调焦镜头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审讯椅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产品说明：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1、外观：审讯椅外观、尺寸、结构均按公安部《GA915-2010讯问椅》标准制作，所有金属构件在作防腐防锈处理后，表面喷塑，主体颜色为黑色；所有可触及的部位均作了圆润处理，表面圆滑，无毛刺、棱角；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结构：审讯椅由座椅、桌板、锁闭装置、固定装置等组成；主框架的管材及座椅、桌板的板料均由厚度为2mm厚的钢质材料制作而成；座椅为无缝钢管制作，采用直靠背结构；桌板表面为2mm钢板制作，表面平面度小于等于2mm/㎡，骨架为无缝钢管，桌板中心位置设有手铐固定装置，装置位于桌板表面钢板下方，可将手铐用固定装置的锁定销轴固定在桌板上，手铐锁定销轴为304不锈钢材质的圆钢制作而成，确保销轴的强度及长期使用的灵活性；桌板下方设有抽屉盖板，将盖板锁定，可确保除干警外，被讯问人员无法触及桌板下方的手铐锁定装置；桌板与座椅之间通过锁钩牢固锁定，锁钩部件用罩壳罩住，从外部无法触及；座椅下方设有金属脚镣锁定装置，锁定圈为实心圆钢制作；桌板锁定装置及金属脚镣锁定装置均采用“连动伸缩式锁舌踏板结构”，控制踏板设置在座椅后侧下方，操作人员踩下踏板即可将锁定装置打开，操作方便，且被讯问人坐在椅内时，无法触及锁定装置及控制踏板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3、安装：审讯椅为整体结构，通过四只椅脚上的连接脚板用M10的膨胀螺栓固定在地面上，安装方便可靠。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4、辨认室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5、办案区走廊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55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6、办公设备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办公电脑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CPU规格:i5、操作系统：WIN10、内存:8G 、硬盘规格:1000G SATA3 7200RPM、显示器及分辨率:21.5寸宽LED显示器、DVDRW、详细配置:防水键盘、光电鼠标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办公打印机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黑白激光打印机；首页输出时间：&lt;8.5秒；黑白打印速度：30ppm；⒉内存 标配：32MB 最高分辨率：HQ1200，600×600dpi；⒊墨粉盒型号 LT2451，LT2451H；⒋进纸盒容量：标配：250页+1；⒌内存：256MB；标配自动双面打印；标配有线网络打印；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随身物品保管主柜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18门指纹密码储物柜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体重称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机械身高体重秤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16口 POE交换机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16个100MPOE端口+2个千兆级联口+1个光口；铁壳机身，240W 适用于桌面/机架场景；支持普通交换机/250M传输两种模式；专为监控设置的智能Buffer缓存优..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5、邦溪派出所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技术规格参数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一、机房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音视频管理平台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单台设备支持至少300个监控点的接入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设备应支持4K、QXGA（2048×1536）、1080P、UXGA、960P、720P、XGA、SVGA、D1、4CIF、2CIF、CIF、QVGA、QCIF、QQCIF等主流视频分辨率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设备应支持H.264、H.265等编码格式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支持混音录像功能，平台和前端摄像机语音对讲时，对讲语音与视频可以同步录制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支持在浏览过程中立即回放30秒之前的画面，支持单倍速播放、支持拖拽定位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支持16路放像、16路同步放像功能，支持录像单帧播放、多倍速放像、录像倒放等功能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支持一机四屏功能，将窗口复制到指定显示屏，单个客户端可同时查看视频浏览、录像管理、电视墙和电子地图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支持屏间操作，可以将任意视频浏览窗口或电子地图图元作为设备视频源，在四个屏幕之间进行拖拉操作实现浏览、录像回放、上墙等功能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支持自定义电视墙风格，可以将客户端电视墙窗口的布局与实际物理布局的一一对应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带有GPS的无线前端在移动时，支持在电子地图上对其进行轨迹绘制，点击轨迹点时可以调阅这个时间点上的录像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11. 支持隐藏/显示图元名称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12. ★平台各模块支持分布式虚拟化部署，支持将平台的各模块部署在不同的虚拟化环境中，实现平台的即插即用和无缝在线扩容（以公安部授权机构出具的检验报告为准）。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13. ★支持与视频会议系统交互（以公安部授权机构出具的检验报告为准）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14. 支持当监控业务平台故障或下线后，录像业务不受影响，当平台恢复正常工作后，系统恢复正常、录像数据不丢失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15. 支持设备批量导入导出功能，可以使用 Excel模板将需注册的设备一次性导入平台并自动完成注册，可以将己注册的设备导出为Excel文件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16. 支持自定义设备树，用户可以根据需要自行设置设备树的设备分组和排序等信息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17. 支持智能丢包恢复，支持重传缓冲和精确重传功能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18. 多级平台级联时，支持平台间码流的层级转发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19. 支持USB备份盘，可定时对系统进行数据备份，支持通过备份盘恢复系统数据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20. 支持故障自恢复机制，当系统出现数据损坏时，系统可自动恢复备份数据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接入授权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每路监控点的License报价。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磁盘存储阵列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支持视音频采用视频流协议直接写入存储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支持RAID快速创建（以公安部授权机构出具的检验报告为准）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★支持RAID重建速度动态调整，可以根据写入码流带宽需求，动态调整RAID重建的速度 （以公安部授权机构出具的检验报告为准）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4. 支持RAID重建断点续建技术，设备重启之后，RAID可以继续重建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支持RAID冗余磁盘技术，支持RAID0、1、5、6、10，支持热备盘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支持创建/修改/删除虚拟磁盘；支持查看虚拟磁盘状态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设备采用嵌入式设计，运行于Linux操作系统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支持针对坏扇区磁盘的热顶替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支持虚拟磁盘类型iSCSI、NRU、NAS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支持在Linux及Windows客户端访问NAS类型的虚拟磁盘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11. 支持在硬盘满配并正常工作时，快速自动配置磁盘组（RAID5）、虚拟磁盘（1个）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12. 采用B/S设计，支持通过浏览器对一台或多台磁盘阵列进行访问和控制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13. 默认关闭远程telnet功能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14. 默认无法通过ssh root用户访问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15. 支持RAID组在线扩容，增加、减少RAID组的磁盘数量不影响设备正常工作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16. 在RAID组内丢失2块（含）以上磁盘但至少有1块正常磁盘时，不影响设备正常工作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17. 在RAID组内有磁盘失效且正常磁盘数量大于等于9块时，系统自动重构（以公安部授权机构出具的检验报告为准）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18. 在磁盘拔出再插回时，磁盘上数据不会丢失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19. 非RAIDX模式下，写入能力：500Mbits/s同时转发能力：200Mbits/s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20. RAIDX模式下，写入能力：800Mbits/s同时转发能力：200Mbits/s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21. 支持2T、3T、4T、6T、8T硬盘；支持企业级、监控级硬盘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22. 支持3个10/100/1000M以太网接口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23. 支持4个USB接口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4.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内置16块8T硬盘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网络交换机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千兆24口网管交换机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机柜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配套标准机柜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UPS电源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6KVA UPS主机及配套电池柜和电池，额定功率6KVA,单单在线式，LED显示。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二、办案区功能室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1、人体检查/信息采集室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2、候问室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温湿度显示屏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时间温湿度屏，显示审讯室的温度和湿度信息。设备尺寸为580mm(长) x 380mm(宽) x 36mm(高)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3、讯/询问室（4间）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音频主机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采用工业级嵌入式架构，内置音频算法处理单元；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2. 支持不少于1路数字MIC输入、2路幻象MIC输入、3路Line输入、2路Audio输入，3路Line输出、1路Audio输出接口。支持音频混音功能，实现多路音频输入后合成输出，保证多路声音输入混音的效果；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支持AEC回声抵消功能，在语音对讲时有效抵消回声影响（以公安部授权机构出具的检验报告为准）；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支持对环境噪声的降噪处理，保证声音质量，达到降低噪声的效果；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支持对每路输入音频信号进行10段均衡调节，并有设有自定义模式、最佳男声模式、最佳女声模式；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具备不少于2路的48V幻象供电接口，能够提供数字全向数字麦克风接入；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支持AAC高品质音频编码，采样率达48KHz，真实还原现场环境响度、音色和音调；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提供至少1个10/100M自适应以太网接口；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支持12V电源安全电压的工作模式；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内置WEB Server，通过网页浏览器可进行管理和配置。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温湿度显示屏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时间温湿度屏，显示审讯室的温度和湿度信息。设备尺寸为580mm(长) x 380mm(宽) x 36mm(高)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智能审讯一体桌标准型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智能审讯一体桌集成审讯台、同步录音录像服务器、对讲分机、接线盒、前置显示屏、空气开关、强电控制器、特写摄像机、拾音器、音箱、交换机、报警按钮、触摸中控屏、HDMI分配器。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★设备拐角整体圆润，外部无明显尖锐凸起棱角，桌面上沿应使用软性材质进行包裹（以公安部授权机构出具的检验报告为准）。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支持前面板可拆卸维护，方便摄像机角度调整和前置显示屏安装。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双座位设计，左右座位离地预留空间，方便审讯人员入座，间隙应不少于600mm。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桌面应预留接线盒，提供不少于1个HDMI输入接口，不少于1个HDMI输出接口，不少于1个USB接口，不少于1个以太网接口。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触摸中控屏尺寸不少于8寸，支持一键电源开关、同录主机控制、前屏展示内容控制。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自带1路3.5mm耳机音频接口，供远程指挥使用（以公安部授权机构出具的检验报告为准）。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前置显示屏尺寸不少于43寸，分辨率不小于1920*1080。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支持1路远程提讯专用HDMI接口可外接电视机显示远端画面，进行远程提讯（以公安部授权机构出具的检验报告为准）。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特写摄像机、拾音器应内嵌式隐蔽安装，无明显凸起部分，摄像机俯仰角可调（以公安部授权机构出具的检验报告为准）。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实物展台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物证展示台 800万像素，整机220倍放大，支持自动/手动对焦和白平衡，VGA接口2进2出，RCA视频接口1进1出，S-VIDEO接口1进1出，3.5mm音频接口4进1出，6.3mm麦克风接口1进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高清红外防暴半球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设备应具备焦距2.7-12mm电动调焦镜头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审讯椅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产品说明：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1、外观：审讯椅外观、尺寸、结构均按公安部《GA915-2010讯问椅》标准制作，所有金属构件在作防腐防锈处理后，表面喷塑，主体颜色为黑色；所有可触及的部位均作了圆润处理，表面圆滑，无毛刺、棱角；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结构：审讯椅由座椅、桌板、锁闭装置、固定装置等组成；主框架的管材及座椅、桌板的板料均由厚度为2mm厚的钢质材料制作而成；座椅为无缝钢管制作，采用直靠背结构；桌板表面为2mm钢板制作，表面平面度小于等于2mm/㎡，骨架为无缝钢管，桌板中心位置设有手铐固定装置，装置位于桌板表面钢板下方，可将手铐用固定装置的锁定销轴固定在桌板上，手铐锁定销轴为304不锈钢材质的圆钢制作而成，确保销轴的强度及长期使用的灵活性；桌板下方设有抽屉盖板，将盖板锁定，可确保除干警外，被讯问人员无法触及桌板下方的手铐锁定装置；桌板与座椅之间通过锁钩牢固锁定，锁钩部件用罩壳罩住，从外部无法触及；座椅下方设有金属脚镣锁定装置，锁定圈为实心圆钢制作；桌板锁定装置及金属脚镣锁定装置均采用“连动伸缩式锁舌踏板结构”，控制踏板设置在座椅后侧下方，操作人员踩下踏板即可将锁定装置打开，操作方便，且被讯问人坐在椅内时，无法触及锁定装置及控制踏板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3、安装：审讯椅为整体结构，通过四只椅脚上的连接脚板用M10的膨胀螺栓固定在地面上，安装方便可靠。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4、辨认室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6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5、办案区走廊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全景摄像机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1. 设备应采用1/2.8英寸200万高性能逐行扫描图像传感器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2. 最低照度至少满足0.001Lux（彩色），0.0001Lux（黑白）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 设备应具备焦距2.0的内置镜头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4. 设备应采用高效的H.265（Main Profile）视频编码算法，有效降低存储、节省带宽，同时支持H.264(Baseline Profile、Main Profile、High Profile)/MJPEG编码，保证与现有H.264方案系统的兼容性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5. 设备音频编码格式应支持G.711、G.722、G.726、AAC_LC、ADPCM音频编码标准，支持AEC回声抵消、混音录像等功能（以公安部授权机构出具的检验报告为准）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6. 设备支持双路音频采集，并可选择监听其中一路或者两路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7. 设备具备物联拓展功能，支持字符叠加器、温湿度仪、电梯楼层显示、数字拾音器对接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8. 设备应具备1×RJ45、1×RS485、1×BNC、1×TF卡（最大支持128G）、2×LineIn、1×LineOut、1×开关量报警输入、1×开关量报警输出、1×DC12V接口。丰富的接口，满足多种方式的应用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9. 设备应满足GB/T20138-2006要求IK10以上，50J防暴等级结构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10. 设备应满足IP67级防护要求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拾音器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高保真拾音器，全向单电容咪头，适用于10～50平方米拾音范围，频率响应：20Hz～20kHz，阻抗：600欧姆非平衡，灵敏度：-35dB，信噪比：75dB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55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6、办公设备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办公电脑</w:t>
            </w:r>
          </w:p>
        </w:tc>
        <w:tc>
          <w:tcPr>
            <w:tcW w:w="5386" w:type="dxa"/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CPU规格:i5、操作系统：WIN10、内存:8G 、硬盘规格:1000G SATA3 7200RPM、显示器及分辨率:21.5寸宽LED显示器、DVDRW、详细配置:防水键盘、光电鼠标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办公打印机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黑白激光打印机；首页输出时间：&lt;8.5秒；黑白打印速度：30ppm；⒉内存 标配：32MB 最高分辨率：HQ1200，600×600dpi；⒊墨粉盒型号 LT2451，LT2451H；⒋进纸盒容量：标配：250页+1；⒌内存：256MB；标配自动双面打印；标配有线网络打印；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随身物品保管主柜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18门指纹密码储物柜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体重称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机械身高体重秤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16口 POE交换机</w:t>
            </w:r>
          </w:p>
        </w:tc>
        <w:tc>
          <w:tcPr>
            <w:tcW w:w="538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16个100MPOE端口+2个千兆级联口+1个光口；铁壳机身，240W 适用于桌面/机架场景；支持普通交换机/250M传输两种模式；专为监控设置的智能Buffer缓存优..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</w:tr>
    </w:tbl>
    <w:p/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E"/>
    <w:rsid w:val="00014E60"/>
    <w:rsid w:val="00081CD5"/>
    <w:rsid w:val="00193B3E"/>
    <w:rsid w:val="002F3E55"/>
    <w:rsid w:val="004258D6"/>
    <w:rsid w:val="005139A2"/>
    <w:rsid w:val="00561950"/>
    <w:rsid w:val="005F680E"/>
    <w:rsid w:val="00605A18"/>
    <w:rsid w:val="00630199"/>
    <w:rsid w:val="00672F28"/>
    <w:rsid w:val="006A0E1C"/>
    <w:rsid w:val="006E72C4"/>
    <w:rsid w:val="00702EBD"/>
    <w:rsid w:val="00715BBD"/>
    <w:rsid w:val="00784F12"/>
    <w:rsid w:val="007A7288"/>
    <w:rsid w:val="007B4E80"/>
    <w:rsid w:val="00860652"/>
    <w:rsid w:val="00860711"/>
    <w:rsid w:val="008A561F"/>
    <w:rsid w:val="009D44A0"/>
    <w:rsid w:val="009D7412"/>
    <w:rsid w:val="00A11027"/>
    <w:rsid w:val="00A14F8E"/>
    <w:rsid w:val="00A53D58"/>
    <w:rsid w:val="00B51799"/>
    <w:rsid w:val="00B60256"/>
    <w:rsid w:val="00B60437"/>
    <w:rsid w:val="00BD1581"/>
    <w:rsid w:val="00BE4FC8"/>
    <w:rsid w:val="00D01408"/>
    <w:rsid w:val="00D870D1"/>
    <w:rsid w:val="00DB2687"/>
    <w:rsid w:val="00E03DCC"/>
    <w:rsid w:val="00E352AC"/>
    <w:rsid w:val="00EA433E"/>
    <w:rsid w:val="00EE29F8"/>
    <w:rsid w:val="00FE7C79"/>
    <w:rsid w:val="00FE7E12"/>
    <w:rsid w:val="20DD549D"/>
    <w:rsid w:val="3F9C7B5D"/>
    <w:rsid w:val="4EBF03AB"/>
    <w:rsid w:val="5BF76722"/>
    <w:rsid w:val="6CF52E5B"/>
    <w:rsid w:val="6E5659FD"/>
    <w:rsid w:val="6E5865BA"/>
    <w:rsid w:val="71606078"/>
    <w:rsid w:val="79A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样式2 Char"/>
    <w:link w:val="12"/>
    <w:qFormat/>
    <w:locked/>
    <w:uiPriority w:val="99"/>
    <w:rPr>
      <w:rFonts w:ascii="Arial" w:hAnsi="Calibri" w:cs="Arial"/>
      <w:i/>
      <w:iCs/>
    </w:rPr>
  </w:style>
  <w:style w:type="paragraph" w:customStyle="1" w:styleId="12">
    <w:name w:val="样式2"/>
    <w:basedOn w:val="2"/>
    <w:link w:val="11"/>
    <w:qFormat/>
    <w:uiPriority w:val="99"/>
    <w:pPr>
      <w:tabs>
        <w:tab w:val="right" w:leader="dot" w:pos="9458"/>
      </w:tabs>
      <w:ind w:left="420" w:leftChars="0"/>
      <w:jc w:val="left"/>
    </w:pPr>
    <w:rPr>
      <w:rFonts w:ascii="Arial" w:hAnsi="Calibri" w:cs="Arial" w:eastAsiaTheme="minorEastAsia"/>
      <w:i/>
      <w:iCs/>
      <w:szCs w:val="22"/>
    </w:rPr>
  </w:style>
  <w:style w:type="paragraph" w:customStyle="1" w:styleId="13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0"/>
    </w:rPr>
  </w:style>
  <w:style w:type="paragraph" w:customStyle="1" w:styleId="1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</w:rPr>
  </w:style>
  <w:style w:type="paragraph" w:customStyle="1" w:styleId="18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</w:rPr>
  </w:style>
  <w:style w:type="paragraph" w:customStyle="1" w:styleId="19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</w:rPr>
  </w:style>
  <w:style w:type="paragraph" w:customStyle="1" w:styleId="20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</w:rPr>
  </w:style>
  <w:style w:type="paragraph" w:customStyle="1" w:styleId="21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</w:rPr>
  </w:style>
  <w:style w:type="paragraph" w:customStyle="1" w:styleId="22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</w:rPr>
  </w:style>
  <w:style w:type="paragraph" w:customStyle="1" w:styleId="23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</w:rPr>
  </w:style>
  <w:style w:type="paragraph" w:customStyle="1" w:styleId="24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</w:rPr>
  </w:style>
  <w:style w:type="paragraph" w:customStyle="1" w:styleId="25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微软雅黑" w:hAnsi="微软雅黑" w:eastAsia="微软雅黑" w:cs="宋体"/>
      <w:kern w:val="0"/>
      <w:sz w:val="20"/>
    </w:rPr>
  </w:style>
  <w:style w:type="paragraph" w:customStyle="1" w:styleId="26">
    <w:name w:val="xl1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微软雅黑" w:hAnsi="微软雅黑" w:eastAsia="微软雅黑" w:cs="宋体"/>
      <w:kern w:val="0"/>
      <w:sz w:val="20"/>
    </w:rPr>
  </w:style>
  <w:style w:type="paragraph" w:customStyle="1" w:styleId="27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</w:rPr>
  </w:style>
  <w:style w:type="paragraph" w:customStyle="1" w:styleId="28">
    <w:name w:val="xl1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0"/>
    </w:rPr>
  </w:style>
  <w:style w:type="paragraph" w:customStyle="1" w:styleId="29">
    <w:name w:val="xl1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b/>
      <w:bCs/>
      <w:kern w:val="0"/>
      <w:sz w:val="24"/>
      <w:szCs w:val="24"/>
    </w:rPr>
  </w:style>
  <w:style w:type="paragraph" w:customStyle="1" w:styleId="30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b/>
      <w:bCs/>
      <w:kern w:val="0"/>
      <w:sz w:val="20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5991</Words>
  <Characters>34153</Characters>
  <Lines>284</Lines>
  <Paragraphs>80</Paragraphs>
  <TotalTime>39</TotalTime>
  <ScaleCrop>false</ScaleCrop>
  <LinksUpToDate>false</LinksUpToDate>
  <CharactersWithSpaces>40064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2021-10-19T07:01:00Z</dcterms:created>
  <dc:creator>Administrator</dc:creator>
  <cp:lastModifiedBy>test</cp:lastModifiedBy>
  <dcterms:modified xsi:type="dcterms:W3CDTF">2021-10-21T07:51:51Z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2B5F5BA97BED45968323BA1A3308A728</vt:lpwstr>
  </property>
</Properties>
</file>