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A50C" w14:textId="77777777" w:rsidR="00886898" w:rsidRDefault="00C126C7">
      <w:pPr>
        <w:pStyle w:val="11"/>
        <w:spacing w:before="249" w:after="249"/>
        <w:ind w:left="480"/>
      </w:pPr>
      <w:r>
        <w:rPr>
          <w:rFonts w:hint="eastAsia"/>
        </w:rPr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项目介绍</w:t>
      </w:r>
    </w:p>
    <w:p w14:paraId="70B78B6F" w14:textId="77777777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2019</w:t>
      </w:r>
      <w:r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>
        <w:rPr>
          <w:rFonts w:ascii="Times New Roman" w:eastAsia="仿宋_GB2312" w:hAnsi="Times New Roman" w:cs="仿宋_GB2312" w:hint="eastAsia"/>
          <w:sz w:val="28"/>
          <w:szCs w:val="28"/>
        </w:rPr>
        <w:t>11</w:t>
      </w:r>
      <w:r>
        <w:rPr>
          <w:rFonts w:ascii="Times New Roman" w:eastAsia="仿宋_GB2312" w:hAnsi="Times New Roman" w:cs="仿宋_GB2312" w:hint="eastAsia"/>
          <w:sz w:val="28"/>
          <w:szCs w:val="28"/>
        </w:rPr>
        <w:t>月，海口市人民政府办公室印发了《海口市知识产权运营服务体系建设专项资金管理办法》（海府办规〔</w:t>
      </w:r>
      <w:r>
        <w:rPr>
          <w:rFonts w:ascii="Times New Roman" w:eastAsia="仿宋_GB2312" w:hAnsi="Times New Roman" w:cs="仿宋_GB2312" w:hint="eastAsia"/>
          <w:sz w:val="28"/>
          <w:szCs w:val="28"/>
        </w:rPr>
        <w:t>2019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〕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5 </w:t>
      </w:r>
      <w:r>
        <w:rPr>
          <w:rFonts w:ascii="Times New Roman" w:eastAsia="仿宋_GB2312" w:hAnsi="Times New Roman" w:cs="仿宋_GB2312" w:hint="eastAsia"/>
          <w:sz w:val="28"/>
          <w:szCs w:val="28"/>
        </w:rPr>
        <w:t>号）。</w:t>
      </w:r>
    </w:p>
    <w:p w14:paraId="4C6D0581" w14:textId="77777777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其中第</w:t>
      </w:r>
      <w:r>
        <w:rPr>
          <w:rFonts w:ascii="Times New Roman" w:eastAsia="仿宋_GB2312" w:hAnsi="Times New Roman" w:cs="仿宋_GB2312" w:hint="eastAsia"/>
          <w:sz w:val="28"/>
          <w:szCs w:val="28"/>
        </w:rPr>
        <w:t>26</w:t>
      </w:r>
      <w:r>
        <w:rPr>
          <w:rFonts w:ascii="Times New Roman" w:eastAsia="仿宋_GB2312" w:hAnsi="Times New Roman" w:cs="仿宋_GB2312" w:hint="eastAsia"/>
          <w:sz w:val="28"/>
          <w:szCs w:val="28"/>
        </w:rPr>
        <w:t>条的申报要求和标准如下：</w:t>
      </w:r>
    </w:p>
    <w:p w14:paraId="0D78FA29" w14:textId="77777777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支持有条件的地理标志主产区按照“政府引导、市场运作、发展经济、促农增收”的工作机制，打造地理标志示范园，探索“标志</w:t>
      </w:r>
      <w:r>
        <w:rPr>
          <w:rFonts w:ascii="Times New Roman" w:eastAsia="仿宋_GB2312" w:hAnsi="Times New Roman" w:cs="仿宋_GB2312" w:hint="eastAsia"/>
          <w:sz w:val="28"/>
          <w:szCs w:val="28"/>
        </w:rPr>
        <w:t>-</w:t>
      </w:r>
      <w:r>
        <w:rPr>
          <w:rFonts w:ascii="Times New Roman" w:eastAsia="仿宋_GB2312" w:hAnsi="Times New Roman" w:cs="仿宋_GB2312" w:hint="eastAsia"/>
          <w:sz w:val="28"/>
          <w:szCs w:val="28"/>
        </w:rPr>
        <w:t>产品</w:t>
      </w:r>
      <w:r>
        <w:rPr>
          <w:rFonts w:ascii="Times New Roman" w:eastAsia="仿宋_GB2312" w:hAnsi="Times New Roman" w:cs="仿宋_GB2312" w:hint="eastAsia"/>
          <w:sz w:val="28"/>
          <w:szCs w:val="28"/>
        </w:rPr>
        <w:t>-</w:t>
      </w:r>
      <w:r>
        <w:rPr>
          <w:rFonts w:ascii="Times New Roman" w:eastAsia="仿宋_GB2312" w:hAnsi="Times New Roman" w:cs="仿宋_GB2312" w:hint="eastAsia"/>
          <w:sz w:val="28"/>
          <w:szCs w:val="28"/>
        </w:rPr>
        <w:t>品牌</w:t>
      </w:r>
      <w:r>
        <w:rPr>
          <w:rFonts w:ascii="Times New Roman" w:eastAsia="仿宋_GB2312" w:hAnsi="Times New Roman" w:cs="仿宋_GB2312" w:hint="eastAsia"/>
          <w:sz w:val="28"/>
          <w:szCs w:val="28"/>
        </w:rPr>
        <w:t>-</w:t>
      </w:r>
      <w:r>
        <w:rPr>
          <w:rFonts w:ascii="Times New Roman" w:eastAsia="仿宋_GB2312" w:hAnsi="Times New Roman" w:cs="仿宋_GB2312" w:hint="eastAsia"/>
          <w:sz w:val="28"/>
          <w:szCs w:val="28"/>
        </w:rPr>
        <w:t>产业”发展路径，建立和完善地理标志的生产、保护及标准体系，建立完整的地理标志生态系统，提供系统的产业服务。</w:t>
      </w:r>
    </w:p>
    <w:p w14:paraId="7521B7A1" w14:textId="77777777" w:rsidR="00886898" w:rsidRDefault="00C126C7">
      <w:pPr>
        <w:pStyle w:val="11"/>
        <w:spacing w:before="249" w:after="249"/>
        <w:ind w:left="480"/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工作要求</w:t>
      </w:r>
    </w:p>
    <w:p w14:paraId="298E994B" w14:textId="77777777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一、项目目标</w:t>
      </w:r>
    </w:p>
    <w:p w14:paraId="5E9BAB2F" w14:textId="29472AED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在联合申报单位的统筹下，借助专业知识产权服务单位的服务能力，成功开展</w:t>
      </w:r>
      <w:r w:rsidR="00565A3A">
        <w:rPr>
          <w:rFonts w:ascii="Times New Roman" w:eastAsia="仿宋_GB2312" w:hAnsi="Times New Roman" w:cs="仿宋_GB2312" w:hint="eastAsia"/>
          <w:sz w:val="28"/>
          <w:szCs w:val="28"/>
        </w:rPr>
        <w:t>知识产权、品牌规范管理及产业发展</w:t>
      </w:r>
      <w:r w:rsidR="00565A3A">
        <w:rPr>
          <w:rFonts w:ascii="Times New Roman" w:eastAsia="仿宋_GB2312" w:hAnsi="Times New Roman" w:cs="仿宋_GB2312" w:hint="eastAsia"/>
          <w:sz w:val="28"/>
          <w:szCs w:val="28"/>
        </w:rPr>
        <w:t>服务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。项目验收条件如下：</w:t>
      </w:r>
    </w:p>
    <w:p w14:paraId="15031B38" w14:textId="6DD24124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地理标志示范园验收条件</w:t>
      </w:r>
      <w:r w:rsidR="00565A3A">
        <w:rPr>
          <w:rFonts w:ascii="Times New Roman" w:eastAsia="仿宋_GB2312" w:hAnsi="Times New Roman" w:cs="仿宋_GB2312" w:hint="eastAsia"/>
          <w:sz w:val="28"/>
          <w:szCs w:val="28"/>
        </w:rPr>
        <w:t>为</w:t>
      </w:r>
      <w:r>
        <w:rPr>
          <w:rFonts w:ascii="Times New Roman" w:eastAsia="仿宋_GB2312" w:hAnsi="Times New Roman" w:cs="仿宋_GB2312" w:hint="eastAsia"/>
          <w:sz w:val="28"/>
          <w:szCs w:val="28"/>
        </w:rPr>
        <w:t>通过</w:t>
      </w:r>
      <w:r>
        <w:rPr>
          <w:rFonts w:ascii="Times New Roman" w:eastAsia="仿宋_GB2312" w:hAnsi="Times New Roman" w:cs="仿宋_GB2312" w:hint="eastAsia"/>
          <w:sz w:val="28"/>
          <w:szCs w:val="28"/>
        </w:rPr>
        <w:t>2</w:t>
      </w:r>
      <w:r>
        <w:rPr>
          <w:rFonts w:ascii="Times New Roman" w:eastAsia="仿宋_GB2312" w:hAnsi="Times New Roman" w:cs="仿宋_GB2312" w:hint="eastAsia"/>
          <w:sz w:val="28"/>
          <w:szCs w:val="28"/>
        </w:rPr>
        <w:t>年努力，形成以地理标志为核心的知识产权主导型示范园：</w:t>
      </w:r>
    </w:p>
    <w:p w14:paraId="040C8D08" w14:textId="226B395B" w:rsidR="00612A06" w:rsidRPr="00612A06" w:rsidRDefault="00612A06" w:rsidP="00612A06">
      <w:pPr>
        <w:ind w:firstLineChars="200" w:firstLine="560"/>
        <w:rPr>
          <w:rFonts w:ascii="Times New Roman" w:eastAsia="仿宋_GB2312" w:hAnsi="Times New Roman" w:cs="仿宋_GB2312" w:hint="eastAsia"/>
          <w:sz w:val="28"/>
          <w:szCs w:val="28"/>
        </w:rPr>
      </w:pP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>1.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>制定地理标志示范园培育工作方案。（包括地理标志种植情况表及产业核心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 xml:space="preserve"> 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>技术表、涉及地理标志产品销售收入情况等）</w:t>
      </w:r>
    </w:p>
    <w:p w14:paraId="159B3756" w14:textId="647426E2" w:rsidR="00612A06" w:rsidRDefault="00612A06" w:rsidP="00612A06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>2.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>具有决策、管理、执行的核心团队人员，常驻工作人员不低于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 xml:space="preserve"> 5 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>人。</w:t>
      </w:r>
    </w:p>
    <w:p w14:paraId="45D38698" w14:textId="6C956E52" w:rsidR="00612A06" w:rsidRPr="00612A06" w:rsidRDefault="00612A06" w:rsidP="00612A06">
      <w:pPr>
        <w:ind w:firstLineChars="200" w:firstLine="560"/>
        <w:rPr>
          <w:rFonts w:ascii="Times New Roman" w:eastAsia="仿宋_GB2312" w:hAnsi="Times New Roman" w:cs="仿宋_GB2312" w:hint="eastAsia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3</w:t>
      </w:r>
      <w:r>
        <w:rPr>
          <w:rFonts w:ascii="Times New Roman" w:eastAsia="仿宋_GB2312" w:hAnsi="Times New Roman" w:cs="仿宋_GB2312"/>
          <w:sz w:val="28"/>
          <w:szCs w:val="28"/>
        </w:rPr>
        <w:t>.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>新增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 xml:space="preserve">50 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>件以上的商标、外观设计、发明专利、软件著作权等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lastRenderedPageBreak/>
        <w:t>知识产权成果。加强知识产权普法宣传，提高民众的法律保护意识。</w:t>
      </w:r>
    </w:p>
    <w:p w14:paraId="5EDF6190" w14:textId="77777777" w:rsidR="00612A06" w:rsidRPr="00612A06" w:rsidRDefault="00612A06" w:rsidP="00612A06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</w:p>
    <w:p w14:paraId="5704A02A" w14:textId="77A529AB" w:rsidR="00612A06" w:rsidRDefault="00612A06" w:rsidP="00612A06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/>
          <w:sz w:val="28"/>
          <w:szCs w:val="28"/>
        </w:rPr>
        <w:t>4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>.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>形成一份地理标志支撑产业区域特色经济发展研究报告。</w:t>
      </w:r>
    </w:p>
    <w:p w14:paraId="5BE1D0DF" w14:textId="294F8449" w:rsidR="00612A06" w:rsidRPr="00612A06" w:rsidRDefault="00612A06" w:rsidP="00612A06">
      <w:pPr>
        <w:ind w:firstLineChars="200" w:firstLine="560"/>
        <w:rPr>
          <w:rFonts w:ascii="Times New Roman" w:eastAsia="仿宋_GB2312" w:hAnsi="Times New Roman" w:cs="仿宋_GB2312" w:hint="eastAsia"/>
          <w:sz w:val="28"/>
          <w:szCs w:val="28"/>
        </w:rPr>
      </w:pPr>
      <w:r>
        <w:rPr>
          <w:rFonts w:ascii="Times New Roman" w:eastAsia="仿宋_GB2312" w:hAnsi="Times New Roman" w:cs="仿宋_GB2312"/>
          <w:sz w:val="28"/>
          <w:szCs w:val="28"/>
        </w:rPr>
        <w:t>5.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>建立完善的地理标志运营中心，除具有地理标志产品展示，还要整合线上线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 xml:space="preserve"> 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>下资源，建立地理标志运营平台，平台聚合从事地理标志生产、科研、服务、电子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 xml:space="preserve"> 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>商务、交易、金融、法律等领域的专家，实现线上线下服务协同推进，为技术转移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 xml:space="preserve"> 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>提供完整的一站式服务地理标志产品地理标志运营平台。</w:t>
      </w:r>
    </w:p>
    <w:p w14:paraId="664722A4" w14:textId="17AF62DA" w:rsidR="00612A06" w:rsidRDefault="00612A06" w:rsidP="00612A06">
      <w:pPr>
        <w:ind w:firstLineChars="200" w:firstLine="560"/>
        <w:rPr>
          <w:rFonts w:ascii="Times New Roman" w:eastAsia="仿宋_GB2312" w:hAnsi="Times New Roman" w:cs="仿宋_GB2312" w:hint="eastAsia"/>
          <w:sz w:val="28"/>
          <w:szCs w:val="28"/>
        </w:rPr>
      </w:pPr>
      <w:r>
        <w:rPr>
          <w:rFonts w:ascii="Times New Roman" w:eastAsia="仿宋_GB2312" w:hAnsi="Times New Roman" w:cs="仿宋_GB2312"/>
          <w:sz w:val="28"/>
          <w:szCs w:val="28"/>
        </w:rPr>
        <w:t>6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>.</w:t>
      </w:r>
      <w:r w:rsidRPr="00612A06">
        <w:rPr>
          <w:rFonts w:ascii="Times New Roman" w:eastAsia="仿宋_GB2312" w:hAnsi="Times New Roman" w:cs="仿宋_GB2312" w:hint="eastAsia"/>
          <w:sz w:val="28"/>
          <w:szCs w:val="28"/>
        </w:rPr>
        <w:t>形成一份地理标志产品品牌文化报告。</w:t>
      </w:r>
    </w:p>
    <w:p w14:paraId="4DDE8E3B" w14:textId="06841EB8" w:rsidR="00886898" w:rsidRDefault="00C126C7" w:rsidP="00612A06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二、项目需要开展的工作</w:t>
      </w:r>
    </w:p>
    <w:p w14:paraId="6E034A7E" w14:textId="01E68E79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按照项目的要求，需根据验收要求开展项目实施的规划、人员组织架构搭建，</w:t>
      </w:r>
      <w:r w:rsidR="00612A06">
        <w:rPr>
          <w:rFonts w:ascii="Times New Roman" w:eastAsia="仿宋_GB2312" w:hAnsi="Times New Roman" w:cs="仿宋_GB2312" w:hint="eastAsia"/>
          <w:sz w:val="28"/>
          <w:szCs w:val="28"/>
        </w:rPr>
        <w:t>针对大坡胡椒当前的知识产权、品牌宣传及产业服务现状，制定切实可行且具有可持续性的方案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，制定相关会议汇报机制，制定规范财务管理制度，开展验收材料准备及完成项目验收。</w:t>
      </w:r>
    </w:p>
    <w:p w14:paraId="0F4DB48B" w14:textId="77777777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三、工作任务及时间进度</w:t>
      </w:r>
    </w:p>
    <w:p w14:paraId="3313FA36" w14:textId="77777777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地理标志示范园项目的验收时间为</w:t>
      </w:r>
      <w:r>
        <w:rPr>
          <w:rFonts w:ascii="Times New Roman" w:eastAsia="仿宋_GB2312" w:hAnsi="Times New Roman" w:cs="仿宋_GB2312" w:hint="eastAsia"/>
          <w:sz w:val="28"/>
          <w:szCs w:val="28"/>
        </w:rPr>
        <w:t>2021</w:t>
      </w:r>
      <w:r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>
        <w:rPr>
          <w:rFonts w:ascii="Times New Roman" w:eastAsia="仿宋_GB2312" w:hAnsi="Times New Roman" w:cs="仿宋_GB2312" w:hint="eastAsia"/>
          <w:sz w:val="28"/>
          <w:szCs w:val="28"/>
        </w:rPr>
        <w:t>9</w:t>
      </w:r>
      <w:r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>
        <w:rPr>
          <w:rFonts w:ascii="Times New Roman" w:eastAsia="仿宋_GB2312" w:hAnsi="Times New Roman" w:cs="仿宋_GB2312" w:hint="eastAsia"/>
          <w:sz w:val="28"/>
          <w:szCs w:val="28"/>
        </w:rPr>
        <w:t>30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日，如因疫情等因素影响，由海口</w:t>
      </w:r>
      <w:r>
        <w:rPr>
          <w:rFonts w:ascii="Times New Roman" w:eastAsia="仿宋_GB2312" w:hAnsi="Times New Roman" w:cs="仿宋_GB2312" w:hint="eastAsia"/>
          <w:sz w:val="28"/>
          <w:szCs w:val="28"/>
        </w:rPr>
        <w:t>市调整验收时间。</w:t>
      </w:r>
    </w:p>
    <w:p w14:paraId="2072A88F" w14:textId="77777777" w:rsidR="00886898" w:rsidRDefault="00886898">
      <w:pPr>
        <w:ind w:firstLineChars="200" w:firstLine="480"/>
      </w:pPr>
    </w:p>
    <w:p w14:paraId="69B93F9A" w14:textId="77777777" w:rsidR="00886898" w:rsidRDefault="00C126C7">
      <w:pPr>
        <w:pStyle w:val="11"/>
        <w:spacing w:before="249" w:after="249"/>
        <w:ind w:left="480"/>
      </w:pPr>
      <w:r>
        <w:t> </w:t>
      </w:r>
      <w:bookmarkStart w:id="0" w:name="_Toc35846764"/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工作内容</w:t>
      </w:r>
      <w:bookmarkEnd w:id="0"/>
    </w:p>
    <w:p w14:paraId="02C9E5FE" w14:textId="77777777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一、工作内容</w:t>
      </w:r>
    </w:p>
    <w:p w14:paraId="1688FC18" w14:textId="0A041896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1.</w:t>
      </w:r>
      <w:r>
        <w:rPr>
          <w:rFonts w:ascii="Times New Roman" w:eastAsia="仿宋_GB2312" w:hAnsi="Times New Roman" w:cs="仿宋_GB2312" w:hint="eastAsia"/>
          <w:sz w:val="28"/>
          <w:szCs w:val="28"/>
        </w:rPr>
        <w:t>完成</w:t>
      </w:r>
      <w:r w:rsidR="00612A06" w:rsidRPr="00612A06">
        <w:rPr>
          <w:rFonts w:ascii="Times New Roman" w:eastAsia="仿宋_GB2312" w:hAnsi="Times New Roman" w:cs="仿宋_GB2312" w:hint="eastAsia"/>
          <w:sz w:val="28"/>
          <w:szCs w:val="28"/>
        </w:rPr>
        <w:t>知识产权申请</w:t>
      </w:r>
      <w:r>
        <w:rPr>
          <w:rFonts w:ascii="Times New Roman" w:eastAsia="仿宋_GB2312" w:hAnsi="Times New Roman" w:cs="仿宋_GB2312" w:hint="eastAsia"/>
          <w:sz w:val="28"/>
          <w:szCs w:val="28"/>
        </w:rPr>
        <w:tab/>
      </w:r>
    </w:p>
    <w:p w14:paraId="4F03D6E8" w14:textId="77777777" w:rsidR="006507FE" w:rsidRDefault="00C126C7" w:rsidP="006507FE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（</w:t>
      </w:r>
      <w:r>
        <w:rPr>
          <w:rFonts w:ascii="Times New Roman" w:eastAsia="仿宋_GB2312" w:hAnsi="Times New Roman" w:cs="仿宋_GB2312" w:hint="eastAsia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）</w:t>
      </w:r>
      <w:r w:rsidR="00612A06" w:rsidRPr="00612A06">
        <w:rPr>
          <w:rFonts w:ascii="Times New Roman" w:eastAsia="仿宋_GB2312" w:hAnsi="Times New Roman" w:cs="仿宋_GB2312" w:hint="eastAsia"/>
          <w:sz w:val="28"/>
          <w:szCs w:val="28"/>
        </w:rPr>
        <w:t>新增</w:t>
      </w:r>
      <w:r w:rsidR="00612A06" w:rsidRPr="00612A06">
        <w:rPr>
          <w:rFonts w:ascii="Times New Roman" w:eastAsia="仿宋_GB2312" w:hAnsi="Times New Roman" w:cs="仿宋_GB2312" w:hint="eastAsia"/>
          <w:sz w:val="28"/>
          <w:szCs w:val="28"/>
        </w:rPr>
        <w:t>50</w:t>
      </w:r>
      <w:r w:rsidR="00612A06" w:rsidRPr="00612A06">
        <w:rPr>
          <w:rFonts w:ascii="Times New Roman" w:eastAsia="仿宋_GB2312" w:hAnsi="Times New Roman" w:cs="仿宋_GB2312" w:hint="eastAsia"/>
          <w:sz w:val="28"/>
          <w:szCs w:val="28"/>
        </w:rPr>
        <w:t>件以上的商标、外观设计、发明专利、软件著作权。</w:t>
      </w:r>
    </w:p>
    <w:p w14:paraId="364317EA" w14:textId="333D3AC1" w:rsidR="00886898" w:rsidRDefault="00C126C7" w:rsidP="006507FE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lastRenderedPageBreak/>
        <w:t>（</w:t>
      </w:r>
      <w:r>
        <w:rPr>
          <w:rFonts w:ascii="Times New Roman" w:eastAsia="仿宋_GB2312" w:hAnsi="Times New Roman" w:cs="仿宋_GB2312" w:hint="eastAsia"/>
          <w:sz w:val="28"/>
          <w:szCs w:val="28"/>
        </w:rPr>
        <w:t>2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）</w:t>
      </w:r>
      <w:r w:rsidR="00612A06" w:rsidRPr="00612A06">
        <w:rPr>
          <w:rFonts w:ascii="Times New Roman" w:eastAsia="仿宋_GB2312" w:hAnsi="Times New Roman" w:cs="仿宋_GB2312" w:hint="eastAsia"/>
          <w:sz w:val="28"/>
          <w:szCs w:val="28"/>
        </w:rPr>
        <w:t>加强知识产权普法宣传，提高民众的法律保护意识。</w:t>
      </w:r>
    </w:p>
    <w:p w14:paraId="5513AD9A" w14:textId="77777777" w:rsidR="00612A06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（</w:t>
      </w:r>
      <w:r>
        <w:rPr>
          <w:rFonts w:ascii="Times New Roman" w:eastAsia="仿宋_GB2312" w:hAnsi="Times New Roman" w:cs="仿宋_GB2312" w:hint="eastAsia"/>
          <w:sz w:val="28"/>
          <w:szCs w:val="28"/>
        </w:rPr>
        <w:t>3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）</w:t>
      </w:r>
      <w:r w:rsidR="00612A06" w:rsidRPr="00612A06">
        <w:rPr>
          <w:rFonts w:ascii="Times New Roman" w:eastAsia="仿宋_GB2312" w:hAnsi="Times New Roman" w:cs="仿宋_GB2312" w:hint="eastAsia"/>
          <w:sz w:val="28"/>
          <w:szCs w:val="28"/>
        </w:rPr>
        <w:t>制定地理标志商标管理制度，规范地理标志商标使用。</w:t>
      </w:r>
    </w:p>
    <w:p w14:paraId="60A0CE0B" w14:textId="3287CA00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2</w:t>
      </w:r>
      <w:r>
        <w:rPr>
          <w:rFonts w:ascii="Times New Roman" w:eastAsia="仿宋_GB2312" w:hAnsi="Times New Roman" w:cs="仿宋_GB2312"/>
          <w:sz w:val="28"/>
          <w:szCs w:val="28"/>
        </w:rPr>
        <w:t>.</w:t>
      </w:r>
      <w:r w:rsidR="00612A06" w:rsidRPr="00612A06">
        <w:rPr>
          <w:rFonts w:hint="eastAsia"/>
        </w:rPr>
        <w:t xml:space="preserve"> </w:t>
      </w:r>
      <w:r w:rsidR="00612A06" w:rsidRPr="00612A06">
        <w:rPr>
          <w:rFonts w:ascii="Times New Roman" w:eastAsia="仿宋_GB2312" w:hAnsi="Times New Roman" w:cs="仿宋_GB2312" w:hint="eastAsia"/>
          <w:sz w:val="28"/>
          <w:szCs w:val="28"/>
        </w:rPr>
        <w:t>品牌规范管理</w:t>
      </w:r>
      <w:r>
        <w:rPr>
          <w:rFonts w:ascii="Times New Roman" w:eastAsia="仿宋_GB2312" w:hAnsi="Times New Roman" w:cs="仿宋_GB2312" w:hint="eastAsia"/>
          <w:sz w:val="28"/>
          <w:szCs w:val="28"/>
        </w:rPr>
        <w:tab/>
      </w:r>
    </w:p>
    <w:p w14:paraId="140D55D7" w14:textId="3D3B21C3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（</w:t>
      </w:r>
      <w:r>
        <w:rPr>
          <w:rFonts w:ascii="Times New Roman" w:eastAsia="仿宋_GB2312" w:hAnsi="Times New Roman" w:cs="仿宋_GB2312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）</w:t>
      </w:r>
      <w:r w:rsidR="006507FE" w:rsidRPr="006507FE">
        <w:rPr>
          <w:rFonts w:ascii="Times New Roman" w:eastAsia="仿宋_GB2312" w:hAnsi="Times New Roman" w:cs="仿宋_GB2312" w:hint="eastAsia"/>
          <w:sz w:val="28"/>
          <w:szCs w:val="28"/>
        </w:rPr>
        <w:t>完善品牌形象体系，制定品牌宣传及管理规范，开展品牌宣传和推广活动，搭建营销平台和渠道。形成一份地理标志产品品牌文化报告</w:t>
      </w:r>
      <w:r w:rsidR="006507FE">
        <w:rPr>
          <w:rFonts w:ascii="Times New Roman" w:eastAsia="仿宋_GB2312" w:hAnsi="Times New Roman" w:cs="仿宋_GB2312" w:hint="eastAsia"/>
          <w:sz w:val="28"/>
          <w:szCs w:val="28"/>
        </w:rPr>
        <w:t>。</w:t>
      </w:r>
    </w:p>
    <w:p w14:paraId="2555EFE6" w14:textId="16060990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3</w:t>
      </w:r>
      <w:r>
        <w:rPr>
          <w:rFonts w:ascii="Times New Roman" w:eastAsia="仿宋_GB2312" w:hAnsi="Times New Roman" w:cs="仿宋_GB2312"/>
          <w:sz w:val="28"/>
          <w:szCs w:val="28"/>
        </w:rPr>
        <w:t>.</w:t>
      </w:r>
      <w:r w:rsidR="006507FE">
        <w:rPr>
          <w:rFonts w:ascii="Times New Roman" w:eastAsia="仿宋_GB2312" w:hAnsi="Times New Roman" w:cs="仿宋_GB2312" w:hint="eastAsia"/>
          <w:sz w:val="28"/>
          <w:szCs w:val="28"/>
        </w:rPr>
        <w:t>地理标志产业发展服务</w:t>
      </w:r>
    </w:p>
    <w:p w14:paraId="6CE118C7" w14:textId="6156188E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（</w:t>
      </w:r>
      <w:r>
        <w:rPr>
          <w:rFonts w:ascii="Times New Roman" w:eastAsia="仿宋_GB2312" w:hAnsi="Times New Roman" w:cs="仿宋_GB2312" w:hint="eastAsia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）</w:t>
      </w:r>
      <w:r w:rsidR="006507FE" w:rsidRPr="006507FE">
        <w:rPr>
          <w:rFonts w:ascii="Times New Roman" w:eastAsia="仿宋_GB2312" w:hAnsi="Times New Roman" w:cs="仿宋_GB2312" w:hint="eastAsia"/>
          <w:sz w:val="28"/>
          <w:szCs w:val="28"/>
        </w:rPr>
        <w:t>形成一份地理标志支撑产业区域特色经济发展研究报告</w:t>
      </w:r>
      <w:r w:rsidR="006507FE">
        <w:rPr>
          <w:rFonts w:ascii="Times New Roman" w:eastAsia="仿宋_GB2312" w:hAnsi="Times New Roman" w:cs="仿宋_GB2312" w:hint="eastAsia"/>
          <w:sz w:val="28"/>
          <w:szCs w:val="28"/>
        </w:rPr>
        <w:t>。</w:t>
      </w:r>
    </w:p>
    <w:p w14:paraId="3EF8D800" w14:textId="25748579" w:rsidR="006507FE" w:rsidRDefault="006507FE">
      <w:pPr>
        <w:ind w:firstLineChars="200" w:firstLine="560"/>
        <w:rPr>
          <w:rFonts w:ascii="Times New Roman" w:eastAsia="仿宋_GB2312" w:hAnsi="Times New Roman" w:cs="仿宋_GB2312" w:hint="eastAsia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（</w:t>
      </w:r>
      <w:r>
        <w:rPr>
          <w:rFonts w:ascii="Times New Roman" w:eastAsia="仿宋_GB2312" w:hAnsi="Times New Roman" w:cs="仿宋_GB2312" w:hint="eastAsia"/>
          <w:sz w:val="28"/>
          <w:szCs w:val="28"/>
        </w:rPr>
        <w:t>2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）建设地理标志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运营中心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。</w:t>
      </w:r>
    </w:p>
    <w:p w14:paraId="7A0A0935" w14:textId="78C4C70F" w:rsidR="006507FE" w:rsidRDefault="006507FE">
      <w:pPr>
        <w:ind w:firstLineChars="200" w:firstLine="560"/>
        <w:rPr>
          <w:rFonts w:ascii="Times New Roman" w:eastAsia="仿宋_GB2312" w:hAnsi="Times New Roman" w:cs="仿宋_GB2312" w:hint="eastAsia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（</w:t>
      </w:r>
      <w:r w:rsidR="00C126C7">
        <w:rPr>
          <w:rFonts w:ascii="Times New Roman" w:eastAsia="仿宋_GB2312" w:hAnsi="Times New Roman" w:cs="仿宋_GB2312"/>
          <w:sz w:val="28"/>
          <w:szCs w:val="28"/>
        </w:rPr>
        <w:t>3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）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整合线上线下资源，建立地理标志运营平台，平台聚合从事地理标志生产、科研、服务、电子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 xml:space="preserve"> 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商务、交易、金融、法律等领域的专家，实现线上线下服务协同推进，为技术转移提供完整的一站式服务地理标志产品地理标志运营平台。</w:t>
      </w:r>
    </w:p>
    <w:p w14:paraId="12807C69" w14:textId="77777777" w:rsidR="00886898" w:rsidRDefault="00C126C7">
      <w:pPr>
        <w:pStyle w:val="11"/>
        <w:spacing w:before="249" w:after="249"/>
        <w:ind w:left="480"/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预期成果</w:t>
      </w:r>
    </w:p>
    <w:p w14:paraId="66319432" w14:textId="08164459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大坡胡椒地理标志示范园工作完成后，</w:t>
      </w:r>
      <w:r w:rsidR="006507FE">
        <w:rPr>
          <w:rFonts w:ascii="Times New Roman" w:eastAsia="仿宋_GB2312" w:hAnsi="Times New Roman" w:cs="仿宋_GB2312" w:hint="eastAsia"/>
          <w:sz w:val="28"/>
          <w:szCs w:val="28"/>
        </w:rPr>
        <w:t>形成知识产权主导型示范园，明确示范园发展规划，提高民众对知识产权的了解，提供大坡胡椒对外展示的窗口，提供系统的产业服务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。</w:t>
      </w:r>
      <w:r>
        <w:rPr>
          <w:rFonts w:ascii="Times New Roman" w:eastAsia="仿宋_GB2312" w:hAnsi="Times New Roman" w:cs="仿宋_GB2312"/>
          <w:sz w:val="28"/>
          <w:szCs w:val="28"/>
        </w:rPr>
        <w:t xml:space="preserve"> </w:t>
      </w:r>
    </w:p>
    <w:p w14:paraId="170F2A04" w14:textId="77777777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bookmarkStart w:id="1" w:name="_Toc35846787"/>
      <w:r>
        <w:rPr>
          <w:rFonts w:ascii="Times New Roman" w:eastAsia="仿宋_GB2312" w:hAnsi="Times New Roman" w:cs="仿宋_GB2312" w:hint="eastAsia"/>
          <w:sz w:val="28"/>
          <w:szCs w:val="28"/>
        </w:rPr>
        <w:t>具体项目主要成果如下：</w:t>
      </w:r>
      <w:r>
        <w:rPr>
          <w:rFonts w:ascii="Times New Roman" w:eastAsia="仿宋_GB2312" w:hAnsi="Times New Roman" w:cs="仿宋_GB2312"/>
          <w:sz w:val="28"/>
          <w:szCs w:val="28"/>
        </w:rPr>
        <w:t xml:space="preserve"> </w:t>
      </w:r>
    </w:p>
    <w:p w14:paraId="3AAEADE0" w14:textId="000175AB" w:rsidR="006507FE" w:rsidRPr="006507FE" w:rsidRDefault="006507FE" w:rsidP="006507FE">
      <w:pPr>
        <w:ind w:firstLineChars="200" w:firstLine="560"/>
        <w:rPr>
          <w:rFonts w:ascii="Times New Roman" w:eastAsia="仿宋_GB2312" w:hAnsi="Times New Roman" w:cs="仿宋_GB2312" w:hint="eastAsia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1</w:t>
      </w:r>
      <w:r>
        <w:rPr>
          <w:rFonts w:ascii="Times New Roman" w:eastAsia="仿宋_GB2312" w:hAnsi="Times New Roman" w:cs="仿宋_GB2312"/>
          <w:sz w:val="28"/>
          <w:szCs w:val="28"/>
        </w:rPr>
        <w:t>.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制定地理标志示范园培育工作方案。（包括地理标志种植情况表及产业核心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 xml:space="preserve"> 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技术表、涉及地理标志产品销售收入情况等）</w:t>
      </w:r>
    </w:p>
    <w:p w14:paraId="7B4A7D6E" w14:textId="530BDAD1" w:rsidR="00886898" w:rsidRDefault="006507FE" w:rsidP="006507FE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2.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具有决策、管理、执行的核心团队人员，常驻工作人员不低于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 xml:space="preserve"> 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lastRenderedPageBreak/>
        <w:t xml:space="preserve">5 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人。</w:t>
      </w:r>
    </w:p>
    <w:p w14:paraId="28FA9556" w14:textId="23BBC966" w:rsidR="006507FE" w:rsidRPr="006507FE" w:rsidRDefault="006507FE" w:rsidP="006507FE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/>
          <w:sz w:val="28"/>
          <w:szCs w:val="28"/>
        </w:rPr>
        <w:t>3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.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新增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50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件以上的商标、外观设计、发明专利、软件著作权等知识产权成果。</w:t>
      </w:r>
    </w:p>
    <w:p w14:paraId="1C43484C" w14:textId="11EAA4DA" w:rsidR="006507FE" w:rsidRPr="006507FE" w:rsidRDefault="006507FE" w:rsidP="006507FE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/>
          <w:sz w:val="28"/>
          <w:szCs w:val="28"/>
        </w:rPr>
        <w:t>4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.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形成一份地理标志支撑产业区域特色经济发展研究报告。</w:t>
      </w:r>
    </w:p>
    <w:p w14:paraId="2CE5C366" w14:textId="30C9E46D" w:rsidR="006507FE" w:rsidRPr="006507FE" w:rsidRDefault="006507FE" w:rsidP="006507FE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/>
          <w:sz w:val="28"/>
          <w:szCs w:val="28"/>
        </w:rPr>
        <w:t>5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.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建立完善的地理标志运营中心，除具有地理标志产品展示，还要整合线上线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 xml:space="preserve"> 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下资源，建立地理标志运营平台，平台聚合从事地理标志生产、科研、服务、电子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 xml:space="preserve"> 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商务、交易、金融、法律等领域的专家，实现线上线下服务协同推进，为技术转移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 xml:space="preserve"> 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提供完整的一站式服务地理标志产品地理标志运营平台。</w:t>
      </w:r>
    </w:p>
    <w:p w14:paraId="73BAF14C" w14:textId="3EFA4ED9" w:rsidR="00886898" w:rsidRDefault="006507FE" w:rsidP="006507FE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/>
          <w:sz w:val="28"/>
          <w:szCs w:val="28"/>
        </w:rPr>
        <w:t>6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.</w:t>
      </w:r>
      <w:r w:rsidRPr="006507FE">
        <w:rPr>
          <w:rFonts w:ascii="Times New Roman" w:eastAsia="仿宋_GB2312" w:hAnsi="Times New Roman" w:cs="仿宋_GB2312" w:hint="eastAsia"/>
          <w:sz w:val="28"/>
          <w:szCs w:val="28"/>
        </w:rPr>
        <w:t>形成一份地理标志产品品牌文化报告。</w:t>
      </w:r>
    </w:p>
    <w:p w14:paraId="65C7F90D" w14:textId="77777777" w:rsidR="00886898" w:rsidRDefault="00C126C7">
      <w:pPr>
        <w:widowControl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/>
          <w:sz w:val="28"/>
          <w:szCs w:val="28"/>
        </w:rPr>
        <w:br w:type="page"/>
      </w:r>
    </w:p>
    <w:bookmarkEnd w:id="1"/>
    <w:p w14:paraId="43AA5F15" w14:textId="77777777" w:rsidR="00886898" w:rsidRDefault="00C126C7">
      <w:pPr>
        <w:pStyle w:val="11"/>
        <w:spacing w:before="249" w:after="249"/>
        <w:ind w:left="480"/>
      </w:pPr>
      <w:r>
        <w:rPr>
          <w:rFonts w:hint="eastAsia"/>
        </w:rPr>
        <w:lastRenderedPageBreak/>
        <w:t>第五章</w:t>
      </w:r>
      <w:r>
        <w:rPr>
          <w:rFonts w:hint="eastAsia"/>
        </w:rPr>
        <w:t xml:space="preserve"> </w:t>
      </w:r>
      <w:r>
        <w:rPr>
          <w:rFonts w:hint="eastAsia"/>
        </w:rPr>
        <w:t>项目验收及监督管理</w:t>
      </w:r>
    </w:p>
    <w:p w14:paraId="7A0E9007" w14:textId="77777777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一、验收评估</w:t>
      </w:r>
    </w:p>
    <w:p w14:paraId="1BB84FDC" w14:textId="77777777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中标方应按投标时响应的方案执行。项目实施过程中，示范园工作小组阶段性开展验收，待项目完成后再配合海口市市场监督管理局进行整体验收评估。</w:t>
      </w:r>
    </w:p>
    <w:p w14:paraId="08DC7362" w14:textId="77777777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二、监督管理</w:t>
      </w:r>
    </w:p>
    <w:p w14:paraId="0C431C85" w14:textId="77777777" w:rsidR="00886898" w:rsidRDefault="00C126C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大坡镇农业服务中心牵头开展服务监管，定期组织协商会议，沟通交流合作工作动态和进展情况，研究双方合作重大问题，提出解决意见和建议。协调做好场地配合等工作。</w:t>
      </w:r>
    </w:p>
    <w:p w14:paraId="05A9CA59" w14:textId="77777777" w:rsidR="00886898" w:rsidRDefault="00886898">
      <w:pPr>
        <w:ind w:firstLineChars="200" w:firstLine="480"/>
      </w:pPr>
    </w:p>
    <w:sectPr w:rsidR="00886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E0B8B"/>
    <w:multiLevelType w:val="multilevel"/>
    <w:tmpl w:val="414E0B8B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65"/>
    <w:rsid w:val="00347C8A"/>
    <w:rsid w:val="00452E2A"/>
    <w:rsid w:val="00565A3A"/>
    <w:rsid w:val="00612A06"/>
    <w:rsid w:val="006507FE"/>
    <w:rsid w:val="006A0821"/>
    <w:rsid w:val="00797954"/>
    <w:rsid w:val="007E6D04"/>
    <w:rsid w:val="00886898"/>
    <w:rsid w:val="00A11B75"/>
    <w:rsid w:val="00B325A7"/>
    <w:rsid w:val="00B663DD"/>
    <w:rsid w:val="00C126C7"/>
    <w:rsid w:val="00C64430"/>
    <w:rsid w:val="00CA1B6C"/>
    <w:rsid w:val="00E32B65"/>
    <w:rsid w:val="00FB009C"/>
    <w:rsid w:val="5CA06A85"/>
    <w:rsid w:val="6412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3F94A"/>
  <w15:docId w15:val="{40320A81-0B8F-4827-8A22-C54286C0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340" w:after="330" w:line="360" w:lineRule="auto"/>
      <w:ind w:left="420" w:hanging="420"/>
      <w:jc w:val="left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line="413" w:lineRule="auto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unhideWhenUsed/>
  </w:style>
  <w:style w:type="paragraph" w:styleId="TOC2">
    <w:name w:val="toc 2"/>
    <w:basedOn w:val="a"/>
    <w:next w:val="a"/>
    <w:uiPriority w:val="39"/>
    <w:unhideWhenUsed/>
    <w:pPr>
      <w:ind w:leftChars="200" w:left="420"/>
    </w:pPr>
  </w:style>
  <w:style w:type="character" w:customStyle="1" w:styleId="10">
    <w:name w:val="标题 1 字符"/>
    <w:basedOn w:val="a0"/>
    <w:link w:val="1"/>
    <w:qFormat/>
    <w:rPr>
      <w:rFonts w:eastAsia="黑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qFormat/>
    <w:rPr>
      <w:rFonts w:ascii="Arial" w:eastAsia="仿宋" w:hAnsi="Arial"/>
      <w:b/>
      <w:sz w:val="28"/>
      <w:szCs w:val="24"/>
    </w:rPr>
  </w:style>
  <w:style w:type="paragraph" w:customStyle="1" w:styleId="11">
    <w:name w:val="1级标题"/>
    <w:next w:val="a"/>
    <w:uiPriority w:val="99"/>
    <w:qFormat/>
    <w:pPr>
      <w:spacing w:beforeLines="80" w:afterLines="80" w:line="360" w:lineRule="auto"/>
      <w:jc w:val="center"/>
      <w:outlineLvl w:val="0"/>
    </w:pPr>
    <w:rPr>
      <w:rFonts w:ascii="Calibri" w:eastAsia="黑体" w:hAnsi="Calibri" w:cs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Sun</dc:creator>
  <cp:lastModifiedBy>Richard Sun</cp:lastModifiedBy>
  <cp:revision>4</cp:revision>
  <dcterms:created xsi:type="dcterms:W3CDTF">2020-12-26T01:02:00Z</dcterms:created>
  <dcterms:modified xsi:type="dcterms:W3CDTF">2020-12-26T01:05:00Z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