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C" w:rsidRPr="001B33DC" w:rsidRDefault="001B33DC" w:rsidP="001B33DC">
      <w:pPr>
        <w:jc w:val="center"/>
        <w:rPr>
          <w:rFonts w:hint="eastAsia"/>
          <w:b/>
          <w:bCs/>
          <w:sz w:val="48"/>
          <w:szCs w:val="48"/>
        </w:rPr>
      </w:pPr>
      <w:r>
        <w:rPr>
          <w:rFonts w:hint="eastAsia"/>
          <w:b/>
          <w:bCs/>
          <w:sz w:val="48"/>
          <w:szCs w:val="48"/>
        </w:rPr>
        <w:t>编</w:t>
      </w:r>
      <w:r>
        <w:rPr>
          <w:rFonts w:hint="eastAsia"/>
          <w:b/>
          <w:bCs/>
          <w:sz w:val="48"/>
          <w:szCs w:val="48"/>
        </w:rPr>
        <w:t xml:space="preserve"> </w:t>
      </w:r>
      <w:r>
        <w:rPr>
          <w:rFonts w:hint="eastAsia"/>
          <w:b/>
          <w:bCs/>
          <w:sz w:val="48"/>
          <w:szCs w:val="48"/>
        </w:rPr>
        <w:t>制</w:t>
      </w:r>
      <w:r>
        <w:rPr>
          <w:rFonts w:hint="eastAsia"/>
          <w:b/>
          <w:bCs/>
          <w:sz w:val="48"/>
          <w:szCs w:val="48"/>
        </w:rPr>
        <w:t xml:space="preserve"> </w:t>
      </w:r>
      <w:r>
        <w:rPr>
          <w:rFonts w:hint="eastAsia"/>
          <w:b/>
          <w:bCs/>
          <w:sz w:val="48"/>
          <w:szCs w:val="48"/>
        </w:rPr>
        <w:t>说</w:t>
      </w:r>
      <w:r>
        <w:rPr>
          <w:rFonts w:hint="eastAsia"/>
          <w:b/>
          <w:bCs/>
          <w:sz w:val="48"/>
          <w:szCs w:val="48"/>
        </w:rPr>
        <w:t xml:space="preserve"> </w:t>
      </w:r>
      <w:r>
        <w:rPr>
          <w:rFonts w:hint="eastAsia"/>
          <w:b/>
          <w:bCs/>
          <w:sz w:val="48"/>
          <w:szCs w:val="48"/>
        </w:rPr>
        <w:t>明</w:t>
      </w:r>
    </w:p>
    <w:p w:rsidR="001B33DC" w:rsidRDefault="001B33DC" w:rsidP="001B33DC">
      <w:pPr>
        <w:ind w:leftChars="-429" w:left="-944" w:firstLineChars="250" w:firstLine="600"/>
        <w:rPr>
          <w:rFonts w:hint="eastAsia"/>
          <w:szCs w:val="21"/>
        </w:rPr>
      </w:pPr>
      <w:r>
        <w:rPr>
          <w:rFonts w:ascii="宋体" w:hAnsi="宋体" w:hint="eastAsia"/>
          <w:sz w:val="24"/>
        </w:rPr>
        <w:t>工程名称：龙昆北办公区</w:t>
      </w:r>
      <w:r>
        <w:rPr>
          <w:rFonts w:ascii="宋体" w:hAnsi="宋体" w:hint="eastAsia"/>
          <w:sz w:val="24"/>
        </w:rPr>
        <w:t>1</w:t>
      </w:r>
      <w:r>
        <w:rPr>
          <w:rFonts w:ascii="宋体" w:hAnsi="宋体" w:hint="eastAsia"/>
          <w:sz w:val="24"/>
        </w:rPr>
        <w:t>号楼维修改造项目</w:t>
      </w:r>
      <w:r>
        <w:rPr>
          <w:rFonts w:hint="eastAsia"/>
          <w:szCs w:val="21"/>
        </w:rPr>
        <w:t xml:space="preserve">     </w:t>
      </w:r>
      <w:r>
        <w:rPr>
          <w:rFonts w:ascii="宋体" w:hAnsi="宋体" w:hint="eastAsia"/>
          <w:szCs w:val="21"/>
        </w:rPr>
        <w:t xml:space="preserve">      </w:t>
      </w:r>
      <w:r>
        <w:rPr>
          <w:rFonts w:hint="eastAsia"/>
          <w:szCs w:val="21"/>
        </w:rPr>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1B33DC" w:rsidTr="001B33DC">
        <w:trPr>
          <w:trHeight w:val="11183"/>
        </w:trPr>
        <w:tc>
          <w:tcPr>
            <w:tcW w:w="9180" w:type="dxa"/>
          </w:tcPr>
          <w:p w:rsidR="001B33DC" w:rsidRDefault="001B33DC" w:rsidP="001B33DC">
            <w:pPr>
              <w:spacing w:line="520" w:lineRule="exact"/>
              <w:ind w:firstLineChars="196" w:firstLine="470"/>
              <w:rPr>
                <w:rFonts w:ascii="宋体" w:hAnsi="宋体" w:hint="eastAsia"/>
                <w:b/>
                <w:sz w:val="24"/>
              </w:rPr>
            </w:pPr>
            <w:r>
              <w:rPr>
                <w:rFonts w:ascii="宋体" w:hAnsi="宋体" w:hint="eastAsia"/>
                <w:b/>
                <w:sz w:val="24"/>
              </w:rPr>
              <w:t>一、工程概况：</w:t>
            </w:r>
          </w:p>
          <w:p w:rsidR="001B33DC" w:rsidRDefault="001B33DC" w:rsidP="001B33DC">
            <w:pPr>
              <w:ind w:firstLineChars="200" w:firstLine="480"/>
              <w:rPr>
                <w:rFonts w:ascii="宋体" w:hint="eastAsia"/>
                <w:bCs/>
                <w:sz w:val="24"/>
                <w:szCs w:val="24"/>
              </w:rPr>
            </w:pPr>
            <w:r>
              <w:rPr>
                <w:rFonts w:ascii="宋体" w:hAnsi="宋体" w:hint="eastAsia"/>
                <w:sz w:val="24"/>
              </w:rPr>
              <w:t>（一）建设规模：龙昆北办公区</w:t>
            </w:r>
            <w:r>
              <w:rPr>
                <w:rFonts w:ascii="宋体" w:hAnsi="宋体" w:hint="eastAsia"/>
                <w:sz w:val="24"/>
              </w:rPr>
              <w:t>1</w:t>
            </w:r>
            <w:r>
              <w:rPr>
                <w:rFonts w:ascii="宋体" w:hAnsi="宋体" w:hint="eastAsia"/>
                <w:sz w:val="24"/>
              </w:rPr>
              <w:t>号楼维修改造项目装修改造包括</w:t>
            </w:r>
            <w:r>
              <w:rPr>
                <w:rFonts w:ascii="宋体" w:hint="eastAsia"/>
                <w:bCs/>
                <w:sz w:val="24"/>
                <w:szCs w:val="24"/>
              </w:rPr>
              <w:t>卫生间改造、走道墙体涂料、屋面防水等</w:t>
            </w:r>
          </w:p>
          <w:p w:rsidR="001B33DC" w:rsidRDefault="001B33DC" w:rsidP="001B33DC">
            <w:pPr>
              <w:ind w:firstLineChars="200" w:firstLine="480"/>
              <w:rPr>
                <w:rFonts w:ascii="宋体" w:hAnsi="宋体" w:hint="eastAsia"/>
                <w:sz w:val="24"/>
              </w:rPr>
            </w:pPr>
            <w:r>
              <w:rPr>
                <w:rFonts w:ascii="宋体" w:hAnsi="宋体" w:hint="eastAsia"/>
                <w:sz w:val="24"/>
              </w:rPr>
              <w:t>（二）建设地点：海口市龙华区人民政府大院</w:t>
            </w:r>
          </w:p>
          <w:p w:rsidR="001B33DC" w:rsidRDefault="001B33DC" w:rsidP="001B33DC">
            <w:pPr>
              <w:ind w:firstLineChars="200" w:firstLine="480"/>
              <w:rPr>
                <w:rFonts w:ascii="宋体" w:hAnsi="宋体" w:hint="eastAsia"/>
                <w:sz w:val="24"/>
              </w:rPr>
            </w:pPr>
            <w:r>
              <w:rPr>
                <w:rFonts w:ascii="宋体" w:hAnsi="宋体" w:hint="eastAsia"/>
                <w:sz w:val="24"/>
              </w:rPr>
              <w:t>（三）建设单位：海口市龙华区机关事务管理局</w:t>
            </w:r>
          </w:p>
          <w:p w:rsidR="001B33DC" w:rsidRDefault="001B33DC" w:rsidP="001B33DC">
            <w:pPr>
              <w:ind w:firstLineChars="196" w:firstLine="470"/>
              <w:rPr>
                <w:rFonts w:ascii="宋体" w:hAnsi="宋体" w:hint="eastAsia"/>
                <w:b/>
                <w:sz w:val="24"/>
              </w:rPr>
            </w:pPr>
            <w:r>
              <w:rPr>
                <w:rFonts w:ascii="宋体" w:hAnsi="宋体" w:hint="eastAsia"/>
                <w:b/>
                <w:sz w:val="24"/>
              </w:rPr>
              <w:t>二、编制范围：</w:t>
            </w:r>
          </w:p>
          <w:p w:rsidR="001B33DC" w:rsidRDefault="001B33DC" w:rsidP="001B33DC">
            <w:pPr>
              <w:widowControl w:val="0"/>
              <w:adjustRightInd/>
              <w:snapToGrid/>
              <w:ind w:firstLineChars="200" w:firstLine="480"/>
              <w:jc w:val="both"/>
              <w:outlineLvl w:val="0"/>
              <w:rPr>
                <w:rFonts w:ascii="宋体" w:hAnsi="宋体" w:hint="eastAsia"/>
                <w:sz w:val="24"/>
                <w:szCs w:val="24"/>
              </w:rPr>
            </w:pPr>
            <w:r>
              <w:rPr>
                <w:rFonts w:ascii="宋体" w:hAnsi="宋体" w:hint="eastAsia"/>
                <w:sz w:val="24"/>
              </w:rPr>
              <w:t>（一）本工程量清单编制范围为</w:t>
            </w:r>
            <w:r>
              <w:rPr>
                <w:rFonts w:ascii="宋体" w:hAnsi="宋体" w:hint="eastAsia"/>
                <w:sz w:val="24"/>
                <w:szCs w:val="24"/>
              </w:rPr>
              <w:t>龙昆北办公区</w:t>
            </w:r>
            <w:r>
              <w:rPr>
                <w:rFonts w:ascii="宋体" w:hAnsi="宋体" w:hint="eastAsia"/>
                <w:sz w:val="24"/>
                <w:szCs w:val="24"/>
              </w:rPr>
              <w:t>1</w:t>
            </w:r>
            <w:r>
              <w:rPr>
                <w:rFonts w:ascii="宋体" w:hAnsi="宋体" w:hint="eastAsia"/>
                <w:sz w:val="24"/>
                <w:szCs w:val="24"/>
              </w:rPr>
              <w:t>号楼维修改造项目</w:t>
            </w:r>
            <w:r>
              <w:rPr>
                <w:rFonts w:ascii="宋体" w:hAnsi="宋体" w:hint="eastAsia"/>
                <w:sz w:val="24"/>
                <w:szCs w:val="24"/>
              </w:rPr>
              <w:t>,</w:t>
            </w:r>
            <w:r>
              <w:rPr>
                <w:rFonts w:ascii="宋体" w:hint="eastAsia"/>
                <w:bCs/>
                <w:sz w:val="24"/>
                <w:szCs w:val="24"/>
              </w:rPr>
              <w:t>本工程工作内容：卫生间改造、走道墙体涂料、屋面防水等。</w:t>
            </w:r>
          </w:p>
          <w:p w:rsidR="001B33DC" w:rsidRDefault="001B33DC" w:rsidP="00376377">
            <w:pPr>
              <w:spacing w:line="520" w:lineRule="exact"/>
              <w:ind w:firstLineChars="200" w:firstLine="480"/>
              <w:rPr>
                <w:rFonts w:ascii="宋体" w:hAnsi="宋体" w:hint="eastAsia"/>
                <w:sz w:val="24"/>
              </w:rPr>
            </w:pPr>
            <w:r>
              <w:rPr>
                <w:rFonts w:ascii="宋体" w:hAnsi="宋体" w:hint="eastAsia"/>
                <w:sz w:val="24"/>
              </w:rPr>
              <w:t>（二）本工程量清单编制按设计施工图进行编制。</w:t>
            </w:r>
          </w:p>
          <w:p w:rsidR="001B33DC" w:rsidRDefault="001B33DC" w:rsidP="001B33DC">
            <w:pPr>
              <w:spacing w:line="520" w:lineRule="exact"/>
              <w:ind w:firstLineChars="196" w:firstLine="470"/>
              <w:rPr>
                <w:rFonts w:ascii="宋体" w:hAnsi="宋体" w:hint="eastAsia"/>
                <w:b/>
                <w:color w:val="000000"/>
                <w:sz w:val="24"/>
              </w:rPr>
            </w:pPr>
            <w:r>
              <w:rPr>
                <w:rFonts w:ascii="宋体" w:hAnsi="宋体" w:hint="eastAsia"/>
                <w:b/>
                <w:color w:val="000000"/>
                <w:sz w:val="24"/>
              </w:rPr>
              <w:t>三、编制依据：</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（一）住建部颁发的《建设工程工程量清单计价规范》</w:t>
            </w:r>
            <w:r>
              <w:rPr>
                <w:rFonts w:ascii="宋体" w:hAnsi="宋体" w:hint="eastAsia"/>
                <w:sz w:val="24"/>
              </w:rPr>
              <w:t>[GB 50500-2013]</w:t>
            </w:r>
            <w:r>
              <w:rPr>
                <w:rFonts w:ascii="宋体" w:hAnsi="宋体" w:hint="eastAsia"/>
                <w:sz w:val="24"/>
              </w:rPr>
              <w:t>。</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（二）海南省住房和城乡建设厅颁布的《海南省房屋修缮与抗震加固综合定额》（</w:t>
            </w:r>
            <w:r>
              <w:rPr>
                <w:rFonts w:ascii="宋体" w:hAnsi="宋体" w:hint="eastAsia"/>
                <w:sz w:val="24"/>
              </w:rPr>
              <w:t>2015</w:t>
            </w:r>
            <w:r>
              <w:rPr>
                <w:rFonts w:ascii="宋体" w:hAnsi="宋体" w:hint="eastAsia"/>
                <w:sz w:val="24"/>
              </w:rPr>
              <w:t>）、《海南省装饰装修工程综合定额》（</w:t>
            </w:r>
            <w:r>
              <w:rPr>
                <w:rFonts w:ascii="宋体" w:hAnsi="宋体" w:hint="eastAsia"/>
                <w:sz w:val="24"/>
              </w:rPr>
              <w:t>2015</w:t>
            </w:r>
            <w:r>
              <w:rPr>
                <w:rFonts w:ascii="宋体" w:hAnsi="宋体" w:hint="eastAsia"/>
                <w:sz w:val="24"/>
              </w:rPr>
              <w:t>）、《海南省安装工程综合定额》（</w:t>
            </w:r>
            <w:r>
              <w:rPr>
                <w:rFonts w:ascii="宋体" w:hAnsi="宋体" w:hint="eastAsia"/>
                <w:sz w:val="24"/>
              </w:rPr>
              <w:t>2017</w:t>
            </w:r>
            <w:r>
              <w:rPr>
                <w:rFonts w:ascii="宋体" w:hAnsi="宋体" w:hint="eastAsia"/>
                <w:sz w:val="24"/>
              </w:rPr>
              <w:t>）及有关琼建定相关文件等；</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（三）海南省住房和城乡建设厅《关于调整海南省建设工程安全防护、文明施工措施费的通知》（琼建定</w:t>
            </w:r>
            <w:r>
              <w:rPr>
                <w:rFonts w:ascii="宋体" w:hAnsi="宋体" w:hint="eastAsia"/>
                <w:sz w:val="24"/>
              </w:rPr>
              <w:t>[2018]48</w:t>
            </w:r>
            <w:r>
              <w:rPr>
                <w:rFonts w:ascii="宋体" w:hAnsi="宋体" w:hint="eastAsia"/>
                <w:sz w:val="24"/>
              </w:rPr>
              <w:t>号文件）。</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（四）海南省住房和城乡建设厅《关于调整建筑工人人工单价的通知》（琼建定</w:t>
            </w:r>
            <w:r>
              <w:rPr>
                <w:rFonts w:ascii="宋体" w:hAnsi="宋体" w:hint="eastAsia"/>
                <w:sz w:val="24"/>
              </w:rPr>
              <w:t>[2019]2</w:t>
            </w:r>
            <w:r>
              <w:rPr>
                <w:rFonts w:ascii="宋体" w:hAnsi="宋体" w:hint="eastAsia"/>
                <w:sz w:val="24"/>
              </w:rPr>
              <w:t>号文件）。</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lastRenderedPageBreak/>
              <w:t>（五）海南省住房和城乡建设厅《关于调整海南省建设工程增值税税率的通知》（琼建定</w:t>
            </w:r>
            <w:r>
              <w:rPr>
                <w:rFonts w:ascii="宋体" w:hAnsi="宋体" w:hint="eastAsia"/>
                <w:sz w:val="24"/>
              </w:rPr>
              <w:t>[2019]100</w:t>
            </w:r>
            <w:r>
              <w:rPr>
                <w:rFonts w:ascii="宋体" w:hAnsi="宋体" w:hint="eastAsia"/>
                <w:sz w:val="24"/>
              </w:rPr>
              <w:t>号文件）。</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（六）海南省住房和城乡建设厅《关于调整海南省建设工程社会保险费率的通知》（琼建定</w:t>
            </w:r>
            <w:r>
              <w:rPr>
                <w:rFonts w:ascii="宋体" w:hAnsi="宋体" w:hint="eastAsia"/>
                <w:sz w:val="24"/>
              </w:rPr>
              <w:t>[2019]128</w:t>
            </w:r>
            <w:r>
              <w:rPr>
                <w:rFonts w:ascii="宋体" w:hAnsi="宋体" w:hint="eastAsia"/>
                <w:sz w:val="24"/>
              </w:rPr>
              <w:t>号文件）。</w:t>
            </w:r>
          </w:p>
          <w:p w:rsidR="001B33DC" w:rsidRDefault="001B33DC" w:rsidP="00376377">
            <w:pPr>
              <w:spacing w:line="520" w:lineRule="exact"/>
              <w:ind w:firstLineChars="200" w:firstLine="480"/>
              <w:rPr>
                <w:rFonts w:ascii="宋体" w:hAnsi="宋体" w:hint="eastAsia"/>
                <w:sz w:val="24"/>
              </w:rPr>
            </w:pPr>
            <w:r>
              <w:rPr>
                <w:rFonts w:ascii="宋体" w:hAnsi="宋体" w:hint="eastAsia"/>
                <w:sz w:val="24"/>
              </w:rPr>
              <w:t>（七）海南省建设标准定额站颁布的其它有关工程概预（结）算的文件。</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（八）其他相关标准、规范及有关技术文件。</w:t>
            </w:r>
          </w:p>
          <w:p w:rsidR="001B33DC" w:rsidRDefault="001B33DC" w:rsidP="001B33DC">
            <w:pPr>
              <w:spacing w:line="520" w:lineRule="exact"/>
              <w:ind w:firstLineChars="196" w:firstLine="470"/>
              <w:rPr>
                <w:rFonts w:ascii="宋体" w:hAnsi="宋体" w:hint="eastAsia"/>
                <w:b/>
                <w:sz w:val="24"/>
              </w:rPr>
            </w:pPr>
            <w:r>
              <w:rPr>
                <w:rFonts w:ascii="宋体" w:hAnsi="宋体" w:hint="eastAsia"/>
                <w:b/>
                <w:sz w:val="24"/>
              </w:rPr>
              <w:t>四、编制方法</w:t>
            </w:r>
          </w:p>
          <w:p w:rsidR="001B33DC" w:rsidRDefault="001B33DC" w:rsidP="001B33DC">
            <w:pPr>
              <w:spacing w:line="520" w:lineRule="exact"/>
              <w:ind w:leftChars="228" w:left="512" w:hangingChars="4" w:hanging="10"/>
              <w:rPr>
                <w:rFonts w:ascii="宋体" w:hAnsi="宋体" w:hint="eastAsia"/>
                <w:b/>
                <w:sz w:val="24"/>
              </w:rPr>
            </w:pPr>
            <w:r>
              <w:rPr>
                <w:rFonts w:ascii="宋体" w:hAnsi="宋体" w:hint="eastAsia"/>
                <w:sz w:val="24"/>
              </w:rPr>
              <w:t>根据住建部颁发的《建设工程工程量清单计价规范》</w:t>
            </w:r>
            <w:r>
              <w:rPr>
                <w:rFonts w:ascii="宋体" w:hAnsi="宋体" w:hint="eastAsia"/>
                <w:sz w:val="24"/>
              </w:rPr>
              <w:t>[GB 50500-2013]</w:t>
            </w:r>
            <w:r>
              <w:rPr>
                <w:rFonts w:ascii="宋体" w:hAnsi="宋体" w:hint="eastAsia"/>
                <w:sz w:val="24"/>
              </w:rPr>
              <w:t>规范编制。</w:t>
            </w:r>
            <w:r>
              <w:rPr>
                <w:rFonts w:ascii="宋体" w:hAnsi="宋体" w:hint="eastAsia"/>
                <w:b/>
                <w:sz w:val="24"/>
              </w:rPr>
              <w:t>五、编制相关说明：</w:t>
            </w:r>
            <w:r>
              <w:rPr>
                <w:rFonts w:ascii="宋体" w:hAnsi="宋体" w:hint="eastAsia"/>
                <w:b/>
                <w:sz w:val="24"/>
              </w:rPr>
              <w:t xml:space="preserve">              </w:t>
            </w:r>
          </w:p>
          <w:p w:rsidR="001B33DC" w:rsidRDefault="001B33DC" w:rsidP="00376377">
            <w:pPr>
              <w:spacing w:line="440" w:lineRule="exact"/>
              <w:ind w:firstLineChars="200" w:firstLine="480"/>
              <w:rPr>
                <w:rFonts w:ascii="宋体" w:hAnsi="宋体" w:hint="eastAsia"/>
                <w:sz w:val="24"/>
              </w:rPr>
            </w:pPr>
            <w:r>
              <w:rPr>
                <w:rFonts w:ascii="宋体" w:hAnsi="宋体" w:hint="eastAsia"/>
                <w:sz w:val="24"/>
              </w:rPr>
              <w:t>（一）报价应充分考虑施工组织设计（含施工方案）涉及的内容，并综合考虑投标时提交施工组织设计（含施工方案）与中标后报发包人及监理单位审批的实施施工组织设计（含施工方案）的差异。</w:t>
            </w:r>
          </w:p>
          <w:p w:rsidR="001B33DC" w:rsidRDefault="001B33DC" w:rsidP="00376377">
            <w:pPr>
              <w:spacing w:line="440" w:lineRule="exact"/>
              <w:ind w:firstLineChars="200" w:firstLine="480"/>
              <w:rPr>
                <w:rFonts w:ascii="宋体" w:hAnsi="宋体"/>
                <w:sz w:val="24"/>
              </w:rPr>
            </w:pPr>
            <w:r>
              <w:rPr>
                <w:rFonts w:ascii="宋体" w:hAnsi="宋体" w:hint="eastAsia"/>
                <w:sz w:val="24"/>
              </w:rPr>
              <w:t>（二）工程量清单项目中</w:t>
            </w:r>
            <w:r>
              <w:rPr>
                <w:rFonts w:ascii="宋体" w:hAnsi="宋体" w:hint="eastAsia"/>
                <w:sz w:val="24"/>
              </w:rPr>
              <w:t>[</w:t>
            </w:r>
            <w:r>
              <w:rPr>
                <w:rFonts w:ascii="宋体" w:hAnsi="宋体" w:hint="eastAsia"/>
                <w:sz w:val="24"/>
              </w:rPr>
              <w:t>项目特征</w:t>
            </w:r>
            <w:r>
              <w:rPr>
                <w:rFonts w:ascii="宋体" w:hAnsi="宋体" w:hint="eastAsia"/>
                <w:sz w:val="24"/>
              </w:rPr>
              <w:t>]</w:t>
            </w:r>
            <w:r>
              <w:rPr>
                <w:rFonts w:ascii="宋体" w:hAnsi="宋体" w:hint="eastAsia"/>
                <w:sz w:val="24"/>
              </w:rPr>
              <w:t>及</w:t>
            </w:r>
            <w:r>
              <w:rPr>
                <w:rFonts w:ascii="宋体" w:hAnsi="宋体" w:hint="eastAsia"/>
                <w:sz w:val="24"/>
              </w:rPr>
              <w:t>[</w:t>
            </w:r>
            <w:r>
              <w:rPr>
                <w:rFonts w:ascii="宋体" w:hAnsi="宋体" w:hint="eastAsia"/>
                <w:sz w:val="24"/>
              </w:rPr>
              <w:t>工程内容</w:t>
            </w:r>
            <w:r>
              <w:rPr>
                <w:rFonts w:ascii="宋体" w:hAnsi="宋体" w:hint="eastAsia"/>
                <w:sz w:val="24"/>
              </w:rPr>
              <w:t>]</w:t>
            </w:r>
            <w:r>
              <w:rPr>
                <w:rFonts w:ascii="宋体" w:hAnsi="宋体" w:hint="eastAsia"/>
                <w:sz w:val="24"/>
              </w:rPr>
              <w:t>的描述须与本说明和规定共同使用。工程量清单项目中的综合单价除包括上述内容外，还应结合招标文件、招标文件所附合同条款、图纸等技术文件、有关技术规范及标准、投标现场踏勘、现场实际施工条件等阅读、理解并进行报价。</w:t>
            </w:r>
          </w:p>
          <w:p w:rsidR="001B33DC" w:rsidRDefault="001B33DC" w:rsidP="00376377">
            <w:pPr>
              <w:spacing w:line="440" w:lineRule="exact"/>
              <w:ind w:firstLineChars="200" w:firstLine="480"/>
              <w:rPr>
                <w:rFonts w:ascii="宋体" w:hAnsi="宋体"/>
                <w:sz w:val="24"/>
              </w:rPr>
            </w:pPr>
            <w:r>
              <w:rPr>
                <w:rFonts w:ascii="宋体" w:hAnsi="宋体" w:hint="eastAsia"/>
                <w:sz w:val="24"/>
              </w:rPr>
              <w:t>（三）投标人认为招标文件工程量清单没有开列的项目或认为清单描述有误或及清单工程量有误时，投标人应以书面形式提出，经招标人以答疑纪要或澄清文件方式确认后可增列和修正。如果投标人对上述问题在投标环节没有以书面形式提出并经招标人以答疑纪要或澄清文件方式确认则视为已含在投标报价的其它清单项目中。</w:t>
            </w:r>
          </w:p>
          <w:p w:rsidR="001B33DC" w:rsidRDefault="001B33DC" w:rsidP="00376377">
            <w:pPr>
              <w:spacing w:line="440" w:lineRule="exact"/>
              <w:ind w:firstLineChars="200" w:firstLine="480"/>
              <w:rPr>
                <w:rFonts w:ascii="宋体" w:hAnsi="宋体" w:hint="eastAsia"/>
                <w:sz w:val="24"/>
              </w:rPr>
            </w:pPr>
            <w:r>
              <w:rPr>
                <w:rFonts w:ascii="宋体" w:hAnsi="宋体" w:hint="eastAsia"/>
                <w:sz w:val="24"/>
              </w:rPr>
              <w:t>（四）工程量报价清单内的每一清单项目均需填报单价和合价</w:t>
            </w:r>
            <w:r>
              <w:rPr>
                <w:rFonts w:ascii="宋体" w:hAnsi="宋体" w:hint="eastAsia"/>
                <w:sz w:val="24"/>
              </w:rPr>
              <w:t>,</w:t>
            </w:r>
            <w:r>
              <w:rPr>
                <w:rFonts w:ascii="宋体" w:hAnsi="宋体" w:hint="eastAsia"/>
                <w:sz w:val="24"/>
              </w:rPr>
              <w:t>对没有填报或填报为</w:t>
            </w:r>
            <w:r>
              <w:rPr>
                <w:rFonts w:ascii="宋体" w:hAnsi="宋体"/>
                <w:sz w:val="24"/>
              </w:rPr>
              <w:t>“</w:t>
            </w:r>
            <w:r>
              <w:rPr>
                <w:rFonts w:ascii="宋体" w:hAnsi="宋体" w:hint="eastAsia"/>
                <w:sz w:val="24"/>
              </w:rPr>
              <w:t>0</w:t>
            </w:r>
            <w:r>
              <w:rPr>
                <w:rFonts w:ascii="宋体" w:hAnsi="宋体"/>
                <w:sz w:val="24"/>
              </w:rPr>
              <w:t>”</w:t>
            </w:r>
            <w:r>
              <w:rPr>
                <w:rFonts w:ascii="宋体" w:hAnsi="宋体" w:hint="eastAsia"/>
                <w:sz w:val="24"/>
              </w:rPr>
              <w:t>的单价与合价项目</w:t>
            </w:r>
            <w:r>
              <w:rPr>
                <w:rFonts w:ascii="宋体" w:hAnsi="宋体" w:hint="eastAsia"/>
                <w:sz w:val="24"/>
              </w:rPr>
              <w:t>,</w:t>
            </w:r>
            <w:r>
              <w:rPr>
                <w:rFonts w:ascii="宋体" w:hAnsi="宋体" w:hint="eastAsia"/>
                <w:sz w:val="24"/>
              </w:rPr>
              <w:t>则视为该项费用已含在其他工程量报价清单中的综合单价与综合合价内。</w:t>
            </w:r>
          </w:p>
          <w:p w:rsidR="001B33DC" w:rsidRDefault="001B33DC" w:rsidP="00376377">
            <w:pPr>
              <w:spacing w:line="440" w:lineRule="exact"/>
              <w:ind w:firstLineChars="200" w:firstLine="480"/>
              <w:rPr>
                <w:rFonts w:ascii="宋体" w:hAnsi="宋体" w:hint="eastAsia"/>
                <w:sz w:val="24"/>
              </w:rPr>
            </w:pPr>
            <w:r>
              <w:rPr>
                <w:rFonts w:ascii="宋体" w:hAnsi="宋体" w:hint="eastAsia"/>
                <w:sz w:val="24"/>
              </w:rPr>
              <w:t>（五）工程量清单采用综合单价计价。计价应包括按招标文件规定，完成工程量</w:t>
            </w:r>
            <w:r>
              <w:rPr>
                <w:rFonts w:ascii="宋体" w:hAnsi="宋体" w:hint="eastAsia"/>
                <w:sz w:val="24"/>
              </w:rPr>
              <w:lastRenderedPageBreak/>
              <w:t>清单所列项目的全部费用，包括分部分项工程费、措施项目费、其他项目费和规费、税金。</w:t>
            </w:r>
          </w:p>
          <w:p w:rsidR="001B33DC" w:rsidRDefault="001B33DC" w:rsidP="00376377">
            <w:pPr>
              <w:spacing w:line="360" w:lineRule="auto"/>
              <w:ind w:firstLineChars="200" w:firstLine="480"/>
              <w:rPr>
                <w:rFonts w:ascii="宋体" w:hAnsi="宋体" w:hint="eastAsia"/>
                <w:sz w:val="24"/>
              </w:rPr>
            </w:pPr>
            <w:r>
              <w:rPr>
                <w:rFonts w:ascii="宋体" w:hAnsi="宋体" w:hint="eastAsia"/>
                <w:sz w:val="24"/>
              </w:rPr>
              <w:t>（六）分部分项工程量清单的综合单价的构成为清单计价规范附录中相应细目的工程内容，投标人应根据各自的施工组织设计和方案编制综合单价，应包括按合同约定及规范要求完成该项工程所需的劳务、材料、机械、检验、缺陷修复、管理、保险（工程一切险和第三方责任险除外）、利润等费用，以及合同明示或暗示的所有责任、义务和一般风险。</w:t>
            </w:r>
          </w:p>
          <w:p w:rsidR="001B33DC" w:rsidRDefault="001B33DC" w:rsidP="00376377">
            <w:pPr>
              <w:spacing w:line="440" w:lineRule="exact"/>
              <w:ind w:firstLineChars="200" w:firstLine="480"/>
              <w:rPr>
                <w:rFonts w:ascii="宋体" w:hAnsi="宋体" w:hint="eastAsia"/>
                <w:sz w:val="24"/>
              </w:rPr>
            </w:pPr>
            <w:r>
              <w:rPr>
                <w:rFonts w:ascii="宋体" w:hAnsi="宋体" w:hint="eastAsia"/>
                <w:sz w:val="24"/>
              </w:rPr>
              <w:t>（七）措施项目清单（不含安全文明施工费）费率由投标单位在报价中自行考虑，但不应超过海南省住房和城乡建设厅颁布的相关定额计费标准。本项目建安工程费中的措施项目包括临时设施费、夜间施工费、冬雨季施工增加费、大型机械设备进出场及安拆、施工降排水、临时保护设施、已完工程及设备保护等项目，安全文明施工费不作为投标竞争性费用。本措施项目清单与计价表与清单计价规范所列清单项目不一致时，投标报价时应慎重考虑。未列入的措施项目在投标报价时计入相应的工程量清单单价和合价中，在竣工结算中不予另行计取。</w:t>
            </w:r>
          </w:p>
          <w:p w:rsidR="001B33DC" w:rsidRDefault="001B33DC" w:rsidP="00376377">
            <w:pPr>
              <w:spacing w:line="440" w:lineRule="exact"/>
              <w:ind w:firstLineChars="200" w:firstLine="480"/>
              <w:rPr>
                <w:rFonts w:ascii="宋体" w:hAnsi="宋体" w:hint="eastAsia"/>
                <w:sz w:val="24"/>
              </w:rPr>
            </w:pPr>
            <w:r>
              <w:rPr>
                <w:rFonts w:ascii="宋体" w:hAnsi="宋体" w:hint="eastAsia"/>
                <w:sz w:val="24"/>
              </w:rPr>
              <w:t>（八）本工程量清单中所列工程数量为施工图设计工程数量，不作为最后支付的依据，仅作为投标的共同基础，其项目、数量投标人不得自行修改和增删。</w:t>
            </w:r>
          </w:p>
          <w:p w:rsidR="001B33DC" w:rsidRDefault="001B33DC" w:rsidP="001B33DC">
            <w:pPr>
              <w:spacing w:line="440" w:lineRule="exact"/>
              <w:ind w:firstLineChars="200" w:firstLine="480"/>
              <w:rPr>
                <w:rFonts w:ascii="宋体" w:hAnsi="宋体" w:hint="eastAsia"/>
                <w:sz w:val="24"/>
              </w:rPr>
            </w:pPr>
            <w:r>
              <w:rPr>
                <w:rFonts w:ascii="宋体" w:hAnsi="宋体" w:hint="eastAsia"/>
                <w:sz w:val="24"/>
              </w:rPr>
              <w:t>（九）工程量清单报价格式严格执行住建部颁布的</w:t>
            </w:r>
            <w:r>
              <w:rPr>
                <w:rFonts w:ascii="宋体" w:hAnsi="宋体" w:hint="eastAsia"/>
                <w:sz w:val="24"/>
              </w:rPr>
              <w:t>2013</w:t>
            </w:r>
            <w:r>
              <w:rPr>
                <w:rFonts w:ascii="宋体" w:hAnsi="宋体" w:hint="eastAsia"/>
                <w:sz w:val="24"/>
              </w:rPr>
              <w:t>年版《建设工程工程量清单计价规范》</w:t>
            </w:r>
            <w:r>
              <w:rPr>
                <w:rFonts w:ascii="宋体" w:hAnsi="宋体" w:hint="eastAsia"/>
                <w:sz w:val="24"/>
              </w:rPr>
              <w:t xml:space="preserve"> GB50500-2013</w:t>
            </w:r>
            <w:r>
              <w:rPr>
                <w:rFonts w:ascii="宋体" w:hAnsi="宋体" w:hint="eastAsia"/>
                <w:sz w:val="24"/>
              </w:rPr>
              <w:t>或本工程量清单给出的格式，工程量清单统一计价格式，不得遗漏；如项目特征、计价单位与</w:t>
            </w:r>
            <w:r>
              <w:rPr>
                <w:rFonts w:ascii="宋体" w:hAnsi="宋体" w:hint="eastAsia"/>
                <w:sz w:val="24"/>
              </w:rPr>
              <w:t>13</w:t>
            </w:r>
            <w:r>
              <w:rPr>
                <w:rFonts w:ascii="宋体" w:hAnsi="宋体" w:hint="eastAsia"/>
                <w:sz w:val="24"/>
              </w:rPr>
              <w:t>清单规范不一致时，应以本工程量清单为准。</w:t>
            </w:r>
            <w:r>
              <w:rPr>
                <w:rFonts w:ascii="宋体" w:hAnsi="宋体" w:hint="eastAsia"/>
                <w:sz w:val="24"/>
              </w:rPr>
              <w:t xml:space="preserve">             </w:t>
            </w:r>
          </w:p>
        </w:tc>
      </w:tr>
    </w:tbl>
    <w:p w:rsidR="001B33DC" w:rsidRDefault="001B33DC" w:rsidP="001B33DC">
      <w:pPr>
        <w:rPr>
          <w:rFonts w:hint="eastAsia"/>
          <w:sz w:val="24"/>
        </w:rPr>
      </w:pPr>
      <w:r>
        <w:rPr>
          <w:rFonts w:hint="eastAsia"/>
          <w:sz w:val="24"/>
        </w:rPr>
        <w:lastRenderedPageBreak/>
        <w:t xml:space="preserve">                         </w:t>
      </w:r>
    </w:p>
    <w:p w:rsidR="001B33DC" w:rsidRDefault="001B33DC" w:rsidP="001B33DC">
      <w:pPr>
        <w:rPr>
          <w:rFonts w:hint="eastAsia"/>
          <w:sz w:val="24"/>
        </w:rPr>
      </w:pPr>
    </w:p>
    <w:p w:rsidR="001B33DC" w:rsidRDefault="001B33DC" w:rsidP="001B33DC">
      <w:pPr>
        <w:rPr>
          <w:rFonts w:hint="eastAsia"/>
          <w:sz w:val="24"/>
        </w:rPr>
      </w:pPr>
    </w:p>
    <w:p w:rsidR="001B33DC" w:rsidRDefault="001B33DC" w:rsidP="001B33DC">
      <w:pPr>
        <w:rPr>
          <w:rFonts w:hint="eastAsia"/>
          <w:sz w:val="24"/>
        </w:rPr>
      </w:pPr>
    </w:p>
    <w:p w:rsidR="001B33DC" w:rsidRDefault="001B33DC" w:rsidP="001B33DC">
      <w:pPr>
        <w:rPr>
          <w:rFonts w:hint="eastAsia"/>
          <w:sz w:val="24"/>
        </w:rPr>
      </w:pPr>
      <w:r>
        <w:rPr>
          <w:rFonts w:hint="eastAsia"/>
          <w:sz w:val="24"/>
        </w:rPr>
        <w:t xml:space="preserve"> </w:t>
      </w:r>
    </w:p>
    <w:tbl>
      <w:tblPr>
        <w:tblW w:w="9320" w:type="dxa"/>
        <w:tblInd w:w="93" w:type="dxa"/>
        <w:tblLook w:val="04A0"/>
      </w:tblPr>
      <w:tblGrid>
        <w:gridCol w:w="1620"/>
        <w:gridCol w:w="400"/>
        <w:gridCol w:w="880"/>
        <w:gridCol w:w="6420"/>
      </w:tblGrid>
      <w:tr w:rsidR="001B33DC" w:rsidRPr="001B33DC" w:rsidTr="001B33DC">
        <w:trPr>
          <w:trHeight w:val="360"/>
        </w:trPr>
        <w:tc>
          <w:tcPr>
            <w:tcW w:w="1620" w:type="dxa"/>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lastRenderedPageBreak/>
              <w:t>（清-目录）</w:t>
            </w:r>
          </w:p>
        </w:tc>
        <w:tc>
          <w:tcPr>
            <w:tcW w:w="128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20" w:type="dxa"/>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1122"/>
        </w:trPr>
        <w:tc>
          <w:tcPr>
            <w:tcW w:w="932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工程招标工程量清单目录</w:t>
            </w:r>
          </w:p>
        </w:tc>
      </w:tr>
      <w:tr w:rsidR="001B33DC" w:rsidRPr="001B33DC" w:rsidTr="001B33DC">
        <w:trPr>
          <w:trHeight w:val="360"/>
        </w:trPr>
        <w:tc>
          <w:tcPr>
            <w:tcW w:w="1620" w:type="dxa"/>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20" w:type="dxa"/>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202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730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名称</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编制说明</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清-表3 单位工程招标控制价汇总表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清-表4 分部分项工程和单价措施项目清单与计价表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清-表5 总价措施项目清单与计价表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清-表6 其他项目清单与计价汇总表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表-12-1 暂列金额表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7</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表-12-2 材料(工程设备)暂估价及调整表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8</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表-12-3 专业工程暂估价及结算价表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9</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表-12-4 计日工表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10</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表-12-5 总承包服务费计价表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11</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清-表7 规费、税金项目计价表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12</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表-20 发包人提供材料和工程设备一览表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13</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表-21 承包人提供主要材料和工程设备一览表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14</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表-22 承包人提供材料和工程设备一览表</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0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300" w:type="dxa"/>
            <w:gridSpan w:val="2"/>
            <w:tcBorders>
              <w:top w:val="single" w:sz="4"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bl>
    <w:p w:rsidR="004358AB" w:rsidRDefault="004358AB" w:rsidP="00D31D50">
      <w:pPr>
        <w:spacing w:line="220" w:lineRule="atLeast"/>
        <w:rPr>
          <w:rFonts w:hint="eastAsia"/>
        </w:rPr>
      </w:pPr>
    </w:p>
    <w:tbl>
      <w:tblPr>
        <w:tblW w:w="8920" w:type="dxa"/>
        <w:tblInd w:w="93" w:type="dxa"/>
        <w:tblLook w:val="04A0"/>
      </w:tblPr>
      <w:tblGrid>
        <w:gridCol w:w="1300"/>
        <w:gridCol w:w="2000"/>
        <w:gridCol w:w="1680"/>
        <w:gridCol w:w="1400"/>
        <w:gridCol w:w="280"/>
        <w:gridCol w:w="2260"/>
      </w:tblGrid>
      <w:tr w:rsidR="001B33DC" w:rsidRPr="001B33DC" w:rsidTr="001B33DC">
        <w:trPr>
          <w:trHeight w:val="360"/>
        </w:trPr>
        <w:tc>
          <w:tcPr>
            <w:tcW w:w="330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（清-表3）</w:t>
            </w:r>
          </w:p>
        </w:tc>
        <w:tc>
          <w:tcPr>
            <w:tcW w:w="308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870"/>
        </w:trPr>
        <w:tc>
          <w:tcPr>
            <w:tcW w:w="8920" w:type="dxa"/>
            <w:gridSpan w:val="6"/>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单位工程招标控制价汇总表</w:t>
            </w:r>
          </w:p>
        </w:tc>
      </w:tr>
      <w:tr w:rsidR="001B33DC" w:rsidRPr="001B33DC" w:rsidTr="001B33DC">
        <w:trPr>
          <w:trHeight w:val="570"/>
        </w:trPr>
        <w:tc>
          <w:tcPr>
            <w:tcW w:w="330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308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标段：</w:t>
            </w:r>
          </w:p>
        </w:tc>
        <w:tc>
          <w:tcPr>
            <w:tcW w:w="254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汇总内容</w:t>
            </w:r>
          </w:p>
        </w:tc>
        <w:tc>
          <w:tcPr>
            <w:tcW w:w="1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金额(元)</w:t>
            </w:r>
          </w:p>
        </w:tc>
        <w:tc>
          <w:tcPr>
            <w:tcW w:w="226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其中：暂估价(元)</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分部分项工程量清单费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拆除工程</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新建工程</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施工技术措施项目费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施工组织措施项目费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其中：安全文明施工费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其中：临时设施费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其中：雨季施工增加费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其中：夜间施工增加费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其他项目费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其中：暂列金额</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其中：暂估价</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其中：计日工</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其中：总包服务费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其中：其他费用</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规费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其中：垃圾处置费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其中：社保费</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税金</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招标控制价合计=一+二+三+四+五</w:t>
            </w:r>
          </w:p>
        </w:tc>
        <w:tc>
          <w:tcPr>
            <w:tcW w:w="16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26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920" w:type="dxa"/>
            <w:gridSpan w:val="6"/>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注：本表适用于单位工程招标控制价，如无单位工程划分，单项工程也使用本表汇总。</w:t>
            </w:r>
          </w:p>
        </w:tc>
      </w:tr>
    </w:tbl>
    <w:p w:rsidR="001B33DC" w:rsidRDefault="001B33DC" w:rsidP="00D31D50">
      <w:pPr>
        <w:spacing w:line="220" w:lineRule="atLeast"/>
        <w:rPr>
          <w:rFonts w:hint="eastAsia"/>
        </w:rPr>
      </w:pPr>
    </w:p>
    <w:tbl>
      <w:tblPr>
        <w:tblW w:w="9280" w:type="dxa"/>
        <w:tblInd w:w="93" w:type="dxa"/>
        <w:tblLook w:val="04A0"/>
      </w:tblPr>
      <w:tblGrid>
        <w:gridCol w:w="516"/>
        <w:gridCol w:w="1416"/>
        <w:gridCol w:w="1393"/>
        <w:gridCol w:w="1771"/>
        <w:gridCol w:w="323"/>
        <w:gridCol w:w="523"/>
        <w:gridCol w:w="916"/>
        <w:gridCol w:w="544"/>
        <w:gridCol w:w="318"/>
        <w:gridCol w:w="752"/>
        <w:gridCol w:w="1097"/>
      </w:tblGrid>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整个项目</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拆除工程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卫生间拆除工程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洗脸盆拆除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1.洗脸盆台面拆除</w:t>
            </w:r>
            <w:r w:rsidRPr="001B33DC">
              <w:rPr>
                <w:rFonts w:ascii="宋体" w:eastAsia="宋体" w:hAnsi="宋体" w:cs="宋体" w:hint="eastAsia"/>
                <w:sz w:val="20"/>
                <w:szCs w:val="20"/>
              </w:rPr>
              <w:br/>
              <w:t>2.垃圾外运，运距按实计取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011612002002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大便器拆除 蹲式</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1.蹲式大便器拆除</w:t>
            </w:r>
            <w:r w:rsidRPr="001B33DC">
              <w:rPr>
                <w:rFonts w:ascii="宋体" w:eastAsia="宋体" w:hAnsi="宋体" w:cs="宋体" w:hint="eastAsia"/>
                <w:sz w:val="20"/>
                <w:szCs w:val="20"/>
              </w:rPr>
              <w:br/>
              <w:t>2.垃圾外运，运距按实计取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48</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031004014001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给、排水附(配)件 塑料地漏</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1.材质:塑料防臭地漏安装</w:t>
            </w:r>
            <w:r w:rsidRPr="001B33DC">
              <w:rPr>
                <w:rFonts w:ascii="宋体" w:eastAsia="宋体" w:hAnsi="宋体" w:cs="宋体" w:hint="eastAsia"/>
                <w:sz w:val="20"/>
                <w:szCs w:val="20"/>
              </w:rPr>
              <w:br/>
              <w:t>2.型号、规格:公称直径50mm以内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个</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30</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011612002003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挂式小便器拆除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1.挂式小便器拆除</w:t>
            </w:r>
            <w:r w:rsidRPr="001B33DC">
              <w:rPr>
                <w:rFonts w:ascii="宋体" w:eastAsia="宋体" w:hAnsi="宋体" w:cs="宋体" w:hint="eastAsia"/>
                <w:sz w:val="20"/>
                <w:szCs w:val="20"/>
              </w:rPr>
              <w:br/>
              <w:t>2.垃圾外运，运距按实计取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29</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011606002001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墙柱面龙骨及饰面拆除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1.拆除的基层类型:墙柱面龙骨及饰面拆除</w:t>
            </w:r>
            <w:r w:rsidRPr="001B33DC">
              <w:rPr>
                <w:rFonts w:ascii="宋体" w:eastAsia="宋体" w:hAnsi="宋体" w:cs="宋体" w:hint="eastAsia"/>
                <w:sz w:val="20"/>
                <w:szCs w:val="20"/>
              </w:rPr>
              <w:br/>
              <w:t>2.龙骨及饰面种类:木龙骨</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226.24</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011606002002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金属龙骨及饰面拆除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1.拆除的基层类型:镜面、玻璃面拆除</w:t>
            </w:r>
            <w:r w:rsidRPr="001B33DC">
              <w:rPr>
                <w:rFonts w:ascii="宋体" w:eastAsia="宋体" w:hAnsi="宋体" w:cs="宋体" w:hint="eastAsia"/>
                <w:sz w:val="20"/>
                <w:szCs w:val="20"/>
              </w:rPr>
              <w:br/>
              <w:t>2.龙骨及饰面种类:金属龙骨</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72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59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011610002001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金属门窗拆除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1.室内高度:三层以下3.8m，三至七层3.3m，八层3.8m</w:t>
            </w:r>
            <w:r w:rsidRPr="001B33DC">
              <w:rPr>
                <w:rFonts w:ascii="宋体" w:eastAsia="宋体" w:hAnsi="宋体" w:cs="宋体" w:hint="eastAsia"/>
                <w:sz w:val="20"/>
                <w:szCs w:val="20"/>
              </w:rPr>
              <w:br/>
              <w:t>2.门窗洞口尺寸:M-3 0.9m×2.1m，M-5 0.7m×2.1m，</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樘</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30</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59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011605001001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楼地面装饰面砖 平面块料拆除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1.拆除的基层类型:水泥砂浆</w:t>
            </w:r>
            <w:r w:rsidRPr="001B33DC">
              <w:rPr>
                <w:rFonts w:ascii="宋体" w:eastAsia="宋体" w:hAnsi="宋体" w:cs="宋体" w:hint="eastAsia"/>
                <w:sz w:val="20"/>
                <w:szCs w:val="20"/>
              </w:rPr>
              <w:br/>
              <w:t>2.饰面材料种类:防滑地砖</w:t>
            </w:r>
            <w:r w:rsidRPr="001B33DC">
              <w:rPr>
                <w:rFonts w:ascii="宋体" w:eastAsia="宋体" w:hAnsi="宋体" w:cs="宋体" w:hint="eastAsia"/>
                <w:sz w:val="20"/>
                <w:szCs w:val="20"/>
              </w:rPr>
              <w:br/>
              <w:t>3.垃圾外运:运距按实计取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51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011605002001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墙面装饰面砖 块料拆除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1.拆除的基层类型:水泥砂浆</w:t>
            </w:r>
            <w:r w:rsidRPr="001B33DC">
              <w:rPr>
                <w:rFonts w:ascii="宋体" w:eastAsia="宋体" w:hAnsi="宋体" w:cs="宋体" w:hint="eastAsia"/>
                <w:sz w:val="20"/>
                <w:szCs w:val="20"/>
              </w:rPr>
              <w:br/>
              <w:t>2.饰面材料种类:陶瓷块料</w:t>
            </w:r>
            <w:r w:rsidRPr="001B33DC">
              <w:rPr>
                <w:rFonts w:ascii="宋体" w:eastAsia="宋体" w:hAnsi="宋体" w:cs="宋体" w:hint="eastAsia"/>
                <w:sz w:val="20"/>
                <w:szCs w:val="20"/>
              </w:rPr>
              <w:br/>
              <w:t>3.垃圾外运:运距按实计</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1312.26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2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37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33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011606003001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天棚面龙骨及饰面拆除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1.龙骨及饰面种类:拆除轻钢龙骨吊顶及装饰面层</w:t>
            </w:r>
            <w:r w:rsidRPr="001B33DC">
              <w:rPr>
                <w:rFonts w:ascii="宋体" w:eastAsia="宋体" w:hAnsi="宋体" w:cs="宋体" w:hint="eastAsia"/>
                <w:sz w:val="20"/>
                <w:szCs w:val="20"/>
              </w:rPr>
              <w:br/>
              <w:t>2.垃圾运距:运距按实计取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275.12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管道拆除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1.管道种类、材质:镀锌钢管拆除，不分室内室外，公称直径50mm以内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155</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011612001002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管道拆除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1.管道种类、材质:镀锌钢管拆除，不分室内室外，公称直径100mm以内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29.2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011612001003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管道拆除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1.管道种类、材质:塑料排水管拆除，不分室内室外，公称直径25mm以内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148</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011612001004</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管道拆除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1.管道种类、材质:塑料排水管拆除，不分室内室外，公称直径50mm以内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20</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15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011612001005</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管道拆除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1.管道种类、材质:塑料给水管拆除，不分室内室外，公称直径50mm以内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29.2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011707004001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垃圾外运 人力竖向搬运</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1.垃圾外运:人力竖向搬运</w:t>
            </w:r>
            <w:r w:rsidRPr="001B33DC">
              <w:rPr>
                <w:rFonts w:ascii="宋体" w:eastAsia="宋体" w:hAnsi="宋体" w:cs="宋体" w:hint="eastAsia"/>
                <w:sz w:val="20"/>
                <w:szCs w:val="20"/>
              </w:rPr>
              <w:br/>
              <w:t>2.运距:20m以内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m3</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130.8</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010103002001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垃圾弃置</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1.废弃料品种:拆除建筑垃圾</w:t>
            </w:r>
            <w:r w:rsidRPr="001B33DC">
              <w:rPr>
                <w:rFonts w:ascii="宋体" w:eastAsia="宋体" w:hAnsi="宋体" w:cs="宋体" w:hint="eastAsia"/>
                <w:sz w:val="20"/>
                <w:szCs w:val="20"/>
              </w:rPr>
              <w:br/>
              <w:t>2.运距:汽车垃圾外运 运距15km以内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m3</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130.8</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外立面拆除工程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011607001001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屋面拆除 屋面刚性防水层</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1.种类:拆除屋面刚性防水层</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011607002001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屋面拆除 块料隔热层拆除双层架空大阶砖</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1.防水层种类:拆除块料隔热层拆除双层架空大阶砖</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011604002001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墙面装饰拆除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1.拆除部位:内墙涂料</w:t>
            </w:r>
            <w:r w:rsidRPr="001B33DC">
              <w:rPr>
                <w:rFonts w:ascii="宋体" w:eastAsia="宋体" w:hAnsi="宋体" w:cs="宋体" w:hint="eastAsia"/>
                <w:sz w:val="20"/>
                <w:szCs w:val="20"/>
              </w:rPr>
              <w:br/>
              <w:t>2.抹灰层种类:水泥砂浆、涂料</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4232.17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61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011604003001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天棚装饰拆除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1.拆除部位:天棚</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1859.47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3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63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2.抹灰层种类:水泥砂浆、涂料</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011707004002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垃圾外运 人力竖向搬运</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1.垃圾外运:人力竖向搬运</w:t>
            </w:r>
            <w:r w:rsidRPr="001B33DC">
              <w:rPr>
                <w:rFonts w:ascii="宋体" w:eastAsia="宋体" w:hAnsi="宋体" w:cs="宋体" w:hint="eastAsia"/>
                <w:sz w:val="20"/>
                <w:szCs w:val="20"/>
              </w:rPr>
              <w:br/>
              <w:t>2.运距:20m以内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m3</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285.77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010103002002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垃圾弃置</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1.废弃料品种:拆除建筑垃圾</w:t>
            </w:r>
            <w:r w:rsidRPr="001B33DC">
              <w:rPr>
                <w:rFonts w:ascii="宋体" w:eastAsia="宋体" w:hAnsi="宋体" w:cs="宋体" w:hint="eastAsia"/>
                <w:sz w:val="20"/>
                <w:szCs w:val="20"/>
              </w:rPr>
              <w:br/>
              <w:t>2.运距:汽车垃圾外运 运距15km以内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m3</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285.77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新建工程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lastRenderedPageBreak/>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屋面保温隔热</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011001001001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块料隔热层修补</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1.保温隔热材料品种、规格、厚度:LC5.0轻集料混凝土2%找坡</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011101006003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平面砂浆找平层</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1.找平层厚度:20mm</w:t>
            </w:r>
            <w:r w:rsidRPr="001B33DC">
              <w:rPr>
                <w:rFonts w:ascii="宋体" w:eastAsia="宋体" w:hAnsi="宋体" w:cs="宋体" w:hint="eastAsia"/>
                <w:sz w:val="20"/>
                <w:szCs w:val="20"/>
              </w:rPr>
              <w:br/>
              <w:t>2.砂浆种类及配合比:1:3水泥砂浆找平</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59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屋面涂料防水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1.防水膜品种:合成高分子防水涂料</w:t>
            </w:r>
            <w:r w:rsidRPr="001B33DC">
              <w:rPr>
                <w:rFonts w:ascii="宋体" w:eastAsia="宋体" w:hAnsi="宋体" w:cs="宋体" w:hint="eastAsia"/>
                <w:sz w:val="20"/>
                <w:szCs w:val="20"/>
              </w:rPr>
              <w:br/>
              <w:t>2.涂膜厚度、遍数:1.5mm厚 两遍</w:t>
            </w:r>
            <w:r w:rsidRPr="001B33DC">
              <w:rPr>
                <w:rFonts w:ascii="宋体" w:eastAsia="宋体" w:hAnsi="宋体" w:cs="宋体" w:hint="eastAsia"/>
                <w:sz w:val="20"/>
                <w:szCs w:val="20"/>
              </w:rPr>
              <w:br/>
              <w:t>3.基层:刷基层处理剂一遍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屋面卷材防水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1.卷材品种、规格、厚度:4mm厚SBS改性沥青卷材</w:t>
            </w:r>
            <w:r w:rsidRPr="001B33DC">
              <w:rPr>
                <w:rFonts w:ascii="宋体" w:eastAsia="宋体" w:hAnsi="宋体" w:cs="宋体" w:hint="eastAsia"/>
                <w:sz w:val="20"/>
                <w:szCs w:val="20"/>
              </w:rPr>
              <w:br/>
              <w:t>2.卷材厚度:2遍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011001001002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保温隔热屋面  干铺聚苯乙烯板</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1.保温隔热材料品种、规格、厚度:50mm厚干铺聚苯乙烯板</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011101006001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平面砂浆找平层</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1.找平层厚度:20mm</w:t>
            </w:r>
            <w:r w:rsidRPr="001B33DC">
              <w:rPr>
                <w:rFonts w:ascii="宋体" w:eastAsia="宋体" w:hAnsi="宋体" w:cs="宋体" w:hint="eastAsia"/>
                <w:sz w:val="20"/>
                <w:szCs w:val="20"/>
              </w:rPr>
              <w:br/>
              <w:t>2.砂浆种类及配合比:1:3水泥砂浆找平</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59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010902002002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屋面涂料防水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1.防水膜品种:合成高分子防水涂料</w:t>
            </w:r>
            <w:r w:rsidRPr="001B33DC">
              <w:rPr>
                <w:rFonts w:ascii="宋体" w:eastAsia="宋体" w:hAnsi="宋体" w:cs="宋体" w:hint="eastAsia"/>
                <w:sz w:val="20"/>
                <w:szCs w:val="20"/>
              </w:rPr>
              <w:br/>
              <w:t>2.涂膜厚度、遍数:1.5mm厚 两遍</w:t>
            </w:r>
            <w:r w:rsidRPr="001B33DC">
              <w:rPr>
                <w:rFonts w:ascii="宋体" w:eastAsia="宋体" w:hAnsi="宋体" w:cs="宋体" w:hint="eastAsia"/>
                <w:sz w:val="20"/>
                <w:szCs w:val="20"/>
              </w:rPr>
              <w:br/>
              <w:t>3.增强材料种类:刷基层处理剂一遍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6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010902001002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屋面卷材防水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1.卷材品种、规格、厚度:4mm厚SBS改性沥青卷</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4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63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材</w:t>
            </w:r>
            <w:r w:rsidRPr="001B33DC">
              <w:rPr>
                <w:rFonts w:ascii="宋体" w:eastAsia="宋体" w:hAnsi="宋体" w:cs="宋体" w:hint="eastAsia"/>
                <w:sz w:val="20"/>
                <w:szCs w:val="20"/>
              </w:rPr>
              <w:br/>
              <w:t>2.防水层数:2遍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32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屋面刚性层砂浆隔离层</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1.刚性层厚度:10mm</w:t>
            </w:r>
            <w:r w:rsidRPr="001B33DC">
              <w:rPr>
                <w:rFonts w:ascii="宋体" w:eastAsia="宋体" w:hAnsi="宋体" w:cs="宋体" w:hint="eastAsia"/>
                <w:sz w:val="20"/>
                <w:szCs w:val="20"/>
              </w:rPr>
              <w:br/>
              <w:t>2.砂浆种类:低强度等级砂浆隔离层</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010902003002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屋面刚性层防水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1.刚性层厚度:40mm厚</w:t>
            </w:r>
            <w:r w:rsidRPr="001B33DC">
              <w:rPr>
                <w:rFonts w:ascii="宋体" w:eastAsia="宋体" w:hAnsi="宋体" w:cs="宋体" w:hint="eastAsia"/>
                <w:sz w:val="20"/>
                <w:szCs w:val="20"/>
              </w:rPr>
              <w:br/>
              <w:t>2.混凝土种类:C10细石混凝土</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1639.47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010515003001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钢筋网片</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1.钢筋种类、规格:Φ6@150双向（设分隔缝）</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t</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4.853</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内墙/天棚喷刷涂料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159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011407001002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墙面喷刷涂料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1.喷刷涂料部位:墙、柱面</w:t>
            </w:r>
            <w:r w:rsidRPr="001B33DC">
              <w:rPr>
                <w:rFonts w:ascii="宋体" w:eastAsia="宋体" w:hAnsi="宋体" w:cs="宋体" w:hint="eastAsia"/>
                <w:sz w:val="20"/>
                <w:szCs w:val="20"/>
              </w:rPr>
              <w:br/>
              <w:t>2.刮腻子要求:弹性底涂、柔性耐水腻子2</w:t>
            </w:r>
            <w:r w:rsidRPr="001B33DC">
              <w:rPr>
                <w:rFonts w:ascii="宋体" w:eastAsia="宋体" w:hAnsi="宋体" w:cs="宋体" w:hint="eastAsia"/>
                <w:sz w:val="20"/>
                <w:szCs w:val="20"/>
              </w:rPr>
              <w:br/>
              <w:t>3.涂料品种、喷刷遍数:白色内墙涂料二遍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4232.17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84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011407002001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天棚喷刷涂料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1.喷刷涂料部位:天棚吊顶</w:t>
            </w:r>
            <w:r w:rsidRPr="001B33DC">
              <w:rPr>
                <w:rFonts w:ascii="宋体" w:eastAsia="宋体" w:hAnsi="宋体" w:cs="宋体" w:hint="eastAsia"/>
                <w:sz w:val="20"/>
                <w:szCs w:val="20"/>
              </w:rPr>
              <w:br/>
              <w:t>2.刮腻子要求:弹性底涂、柔性耐水腻子2</w:t>
            </w:r>
            <w:r w:rsidRPr="001B33DC">
              <w:rPr>
                <w:rFonts w:ascii="宋体" w:eastAsia="宋体" w:hAnsi="宋体" w:cs="宋体" w:hint="eastAsia"/>
                <w:sz w:val="20"/>
                <w:szCs w:val="20"/>
              </w:rPr>
              <w:br/>
              <w:t>3.涂料品种、喷刷遍数:白色内墙涂料二遍（含吊顶面）</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1859.47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011102003001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楼地面成品保护 带胶保护膜</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1.防护层材料种类:带胶保护膜</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1864.29</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010807001001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门、窗、幕墙玻璃面成品保护</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1.类型:成品保护</w:t>
            </w:r>
            <w:r w:rsidRPr="001B33DC">
              <w:rPr>
                <w:rFonts w:ascii="宋体" w:eastAsia="宋体" w:hAnsi="宋体" w:cs="宋体" w:hint="eastAsia"/>
                <w:sz w:val="20"/>
                <w:szCs w:val="20"/>
              </w:rPr>
              <w:br/>
              <w:t>2.材料品种:聚氯乙烯薄膜、透明薄膜胶纸</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614.25</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卫生间改造</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011505001001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浴厕配件 大理石洗漱台</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1.材料品种、规格、颜色:大理石洗漱台 ≤1m2</w:t>
            </w:r>
            <w:r w:rsidRPr="001B33DC">
              <w:rPr>
                <w:rFonts w:ascii="宋体" w:eastAsia="宋体" w:hAnsi="宋体" w:cs="宋体" w:hint="eastAsia"/>
                <w:sz w:val="20"/>
                <w:szCs w:val="20"/>
              </w:rPr>
              <w:br/>
              <w:t>2.含配件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30</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33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031004003001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洗脸盆</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1.组装形式:洗脸盆 挂墙式成套安装</w:t>
            </w:r>
            <w:r w:rsidRPr="001B33DC">
              <w:rPr>
                <w:rFonts w:ascii="宋体" w:eastAsia="宋体" w:hAnsi="宋体" w:cs="宋体" w:hint="eastAsia"/>
                <w:sz w:val="20"/>
                <w:szCs w:val="20"/>
              </w:rPr>
              <w:br/>
              <w:t>2.附件名称、数量:冷水 感应开关</w:t>
            </w:r>
            <w:r w:rsidRPr="001B33DC">
              <w:rPr>
                <w:rFonts w:ascii="宋体" w:eastAsia="宋体" w:hAnsi="宋体" w:cs="宋体" w:hint="eastAsia"/>
                <w:sz w:val="20"/>
                <w:szCs w:val="20"/>
              </w:rPr>
              <w:br/>
              <w:t>3.含配件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组</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76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031004006001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大便器</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1.规格、类型:蹲式大便器安装</w:t>
            </w:r>
            <w:r w:rsidRPr="001B33DC">
              <w:rPr>
                <w:rFonts w:ascii="宋体" w:eastAsia="宋体" w:hAnsi="宋体" w:cs="宋体" w:hint="eastAsia"/>
                <w:sz w:val="20"/>
                <w:szCs w:val="20"/>
              </w:rPr>
              <w:br/>
              <w:t>2.附件名称、数量:低水</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组</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lastRenderedPageBreak/>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5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63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箱</w:t>
            </w:r>
            <w:r w:rsidRPr="001B33DC">
              <w:rPr>
                <w:rFonts w:ascii="宋体" w:eastAsia="宋体" w:hAnsi="宋体" w:cs="宋体" w:hint="eastAsia"/>
                <w:sz w:val="20"/>
                <w:szCs w:val="20"/>
              </w:rPr>
              <w:br/>
              <w:t>3.含配件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031004006002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大便器</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1.规格、类型:连体坐式大便器安装</w:t>
            </w:r>
            <w:r w:rsidRPr="001B33DC">
              <w:rPr>
                <w:rFonts w:ascii="宋体" w:eastAsia="宋体" w:hAnsi="宋体" w:cs="宋体" w:hint="eastAsia"/>
                <w:sz w:val="20"/>
                <w:szCs w:val="20"/>
              </w:rPr>
              <w:br/>
              <w:t>2.含配件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组</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031004014002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给、排水附(配)件 地漏安装</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1.型号、规格:地漏安装 公称直径 80mm</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个</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56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031004007001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小便器</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1.规格、类型:红外感应立式小便器安装</w:t>
            </w:r>
            <w:r w:rsidRPr="001B33DC">
              <w:rPr>
                <w:rFonts w:ascii="宋体" w:eastAsia="宋体" w:hAnsi="宋体" w:cs="宋体" w:hint="eastAsia"/>
                <w:sz w:val="20"/>
                <w:szCs w:val="20"/>
              </w:rPr>
              <w:br/>
              <w:t>2.含配件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组</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011210005001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成品隔断</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1.隔断材料品种、规格、颜色:成品浴厕隔断安装</w:t>
            </w:r>
            <w:r w:rsidRPr="001B33DC">
              <w:rPr>
                <w:rFonts w:ascii="宋体" w:eastAsia="宋体" w:hAnsi="宋体" w:cs="宋体" w:hint="eastAsia"/>
                <w:sz w:val="20"/>
                <w:szCs w:val="20"/>
              </w:rPr>
              <w:br/>
              <w:t>2.含配件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249.86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011505010001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卫生间镜面玻璃</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1.镜面玻璃品种、规格:成品梳妆镜1.6m×1.5m</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72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031004010001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淋浴器</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1.材质、规格:成品淋浴器 手动开关 冷热水</w:t>
            </w:r>
            <w:r w:rsidRPr="001B33DC">
              <w:rPr>
                <w:rFonts w:ascii="宋体" w:eastAsia="宋体" w:hAnsi="宋体" w:cs="宋体" w:hint="eastAsia"/>
                <w:sz w:val="20"/>
                <w:szCs w:val="20"/>
              </w:rPr>
              <w:br/>
              <w:t>2.含配件</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031001006002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塑料管</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1.材质、规格:室内塑料给水管PPR管 DN75 </w:t>
            </w:r>
            <w:r w:rsidRPr="001B33DC">
              <w:rPr>
                <w:rFonts w:ascii="宋体" w:eastAsia="宋体" w:hAnsi="宋体" w:cs="宋体" w:hint="eastAsia"/>
                <w:sz w:val="20"/>
                <w:szCs w:val="20"/>
              </w:rPr>
              <w:br/>
              <w:t>2.连接形式:热熔粘结</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21.6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031001006003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塑料管</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1.材质、规格:室内塑料给水管 PPR管 DN40 </w:t>
            </w:r>
            <w:r w:rsidRPr="001B33DC">
              <w:rPr>
                <w:rFonts w:ascii="宋体" w:eastAsia="宋体" w:hAnsi="宋体" w:cs="宋体" w:hint="eastAsia"/>
                <w:sz w:val="20"/>
                <w:szCs w:val="20"/>
              </w:rPr>
              <w:br/>
              <w:t>2.连接形式:热熔粘结</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43.8</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031001006004</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塑料管</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1.硬聚氯乙稀（PVC-U）排水管</w:t>
            </w:r>
            <w:r w:rsidRPr="001B33DC">
              <w:rPr>
                <w:rFonts w:ascii="宋体" w:eastAsia="宋体" w:hAnsi="宋体" w:cs="宋体" w:hint="eastAsia"/>
                <w:sz w:val="20"/>
                <w:szCs w:val="20"/>
              </w:rPr>
              <w:br/>
              <w:t>2.规格：DN100</w:t>
            </w:r>
            <w:r w:rsidRPr="001B33DC">
              <w:rPr>
                <w:rFonts w:ascii="宋体" w:eastAsia="宋体" w:hAnsi="宋体" w:cs="宋体" w:hint="eastAsia"/>
                <w:sz w:val="20"/>
                <w:szCs w:val="20"/>
              </w:rPr>
              <w:br/>
              <w:t>3.粘结连接</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20</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51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031001006001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塑料管</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1.硬聚氯乙稀（PVC-U）排水管</w:t>
            </w:r>
            <w:r w:rsidRPr="001B33DC">
              <w:rPr>
                <w:rFonts w:ascii="宋体" w:eastAsia="宋体" w:hAnsi="宋体" w:cs="宋体" w:hint="eastAsia"/>
                <w:sz w:val="20"/>
                <w:szCs w:val="20"/>
              </w:rPr>
              <w:br/>
              <w:t>2.规格：DN100</w:t>
            </w:r>
            <w:r w:rsidRPr="001B33DC">
              <w:rPr>
                <w:rFonts w:ascii="宋体" w:eastAsia="宋体" w:hAnsi="宋体" w:cs="宋体" w:hint="eastAsia"/>
                <w:sz w:val="20"/>
                <w:szCs w:val="20"/>
              </w:rPr>
              <w:br/>
              <w:t>3.粘结连接</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138.2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030411004001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配线 BV-2.5</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1.名称:配线</w:t>
            </w:r>
            <w:r w:rsidRPr="001B33DC">
              <w:rPr>
                <w:rFonts w:ascii="宋体" w:eastAsia="宋体" w:hAnsi="宋体" w:cs="宋体" w:hint="eastAsia"/>
                <w:sz w:val="20"/>
                <w:szCs w:val="20"/>
              </w:rPr>
              <w:br/>
              <w:t>2.配线形式:穿照明线</w:t>
            </w:r>
            <w:r w:rsidRPr="001B33DC">
              <w:rPr>
                <w:rFonts w:ascii="宋体" w:eastAsia="宋体" w:hAnsi="宋体" w:cs="宋体" w:hint="eastAsia"/>
                <w:sz w:val="20"/>
                <w:szCs w:val="20"/>
              </w:rPr>
              <w:br/>
              <w:t>3.型号、规格:BV-2.5</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125</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030412001001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普通灯具</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1.型号:成品灯具</w:t>
            </w:r>
            <w:r w:rsidRPr="001B33DC">
              <w:rPr>
                <w:rFonts w:ascii="宋体" w:eastAsia="宋体" w:hAnsi="宋体" w:cs="宋体" w:hint="eastAsia"/>
                <w:sz w:val="20"/>
                <w:szCs w:val="20"/>
              </w:rPr>
              <w:br/>
              <w:t>2.规格:600*600成品三防灯盘</w:t>
            </w:r>
            <w:r w:rsidRPr="001B33DC">
              <w:rPr>
                <w:rFonts w:ascii="宋体" w:eastAsia="宋体" w:hAnsi="宋体" w:cs="宋体" w:hint="eastAsia"/>
                <w:sz w:val="20"/>
                <w:szCs w:val="20"/>
              </w:rPr>
              <w:br/>
              <w:t>3.类型:防水 吊灯</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14</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42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010802001001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金属(塑钢）门</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1.门框、扇材质:铝合金</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44.94</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6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37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门安装 平开</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080807014001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开孔</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1.规格:机械开孔</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个</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113</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080807013002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孔洞封堵</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1.方式:混凝土堵洞</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3.92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卫生间地面工程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011101006002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平面砂浆找平层</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1.找平层厚度:在混凝土或硬基层上厚2cm</w:t>
            </w:r>
            <w:r w:rsidRPr="001B33DC">
              <w:rPr>
                <w:rFonts w:ascii="宋体" w:eastAsia="宋体" w:hAnsi="宋体" w:cs="宋体" w:hint="eastAsia"/>
                <w:sz w:val="20"/>
                <w:szCs w:val="20"/>
              </w:rPr>
              <w:br/>
              <w:t>2.砂浆种类及配合比:1:3水泥砂浆</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010904002001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楼（地）面防水涂料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1.防水涂料品种:JS聚合物乳液防水涂料</w:t>
            </w:r>
            <w:r w:rsidRPr="001B33DC">
              <w:rPr>
                <w:rFonts w:ascii="宋体" w:eastAsia="宋体" w:hAnsi="宋体" w:cs="宋体" w:hint="eastAsia"/>
                <w:sz w:val="20"/>
                <w:szCs w:val="20"/>
              </w:rPr>
              <w:br/>
              <w:t>2.涂膜厚度、遍数:1.2mm厚 两遍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010904002002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楼（地）面涂膜防水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1.防水膜品种:聚氨酯防水涂膜</w:t>
            </w:r>
            <w:r w:rsidRPr="001B33DC">
              <w:rPr>
                <w:rFonts w:ascii="宋体" w:eastAsia="宋体" w:hAnsi="宋体" w:cs="宋体" w:hint="eastAsia"/>
                <w:sz w:val="20"/>
                <w:szCs w:val="20"/>
              </w:rPr>
              <w:br/>
              <w:t>2.涂膜厚度、遍数:1.2mm厚 两遍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33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60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010103001001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卫生间地面回填修补</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1.部位:卫生间楼（地）面回填</w:t>
            </w:r>
            <w:r w:rsidRPr="001B33DC">
              <w:rPr>
                <w:rFonts w:ascii="宋体" w:eastAsia="宋体" w:hAnsi="宋体" w:cs="宋体" w:hint="eastAsia"/>
                <w:sz w:val="20"/>
                <w:szCs w:val="20"/>
              </w:rPr>
              <w:br/>
              <w:t>2.填方材料品种:&gt;250mm厚陶粒回填</w:t>
            </w:r>
            <w:r w:rsidRPr="001B33DC">
              <w:rPr>
                <w:rFonts w:ascii="宋体" w:eastAsia="宋体" w:hAnsi="宋体" w:cs="宋体" w:hint="eastAsia"/>
                <w:sz w:val="20"/>
                <w:szCs w:val="20"/>
              </w:rPr>
              <w:br/>
              <w:t>3.垫层找坡</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m3</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81.34</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010904002005</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楼（地）面涂膜防水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1.防水膜品种:聚氨酯防水涂膜</w:t>
            </w:r>
            <w:r w:rsidRPr="001B33DC">
              <w:rPr>
                <w:rFonts w:ascii="宋体" w:eastAsia="宋体" w:hAnsi="宋体" w:cs="宋体" w:hint="eastAsia"/>
                <w:sz w:val="20"/>
                <w:szCs w:val="20"/>
              </w:rPr>
              <w:br/>
              <w:t>2.涂膜厚度、遍数:1.2mm厚 两遍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62</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010904002003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楼（地）面防水涂料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1.防水膜品种:JS聚合物防水涂料</w:t>
            </w:r>
            <w:r w:rsidRPr="001B33DC">
              <w:rPr>
                <w:rFonts w:ascii="宋体" w:eastAsia="宋体" w:hAnsi="宋体" w:cs="宋体" w:hint="eastAsia"/>
                <w:sz w:val="20"/>
                <w:szCs w:val="20"/>
              </w:rPr>
              <w:br/>
              <w:t>2.涂膜厚度、遍数:1.2mm厚 两遍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63</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010904002004</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楼（地）面涂膜防水</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1.防水膜品种:聚氨酯防水涂膜</w:t>
            </w:r>
            <w:r w:rsidRPr="001B33DC">
              <w:rPr>
                <w:rFonts w:ascii="宋体" w:eastAsia="宋体" w:hAnsi="宋体" w:cs="宋体" w:hint="eastAsia"/>
                <w:sz w:val="20"/>
                <w:szCs w:val="20"/>
              </w:rPr>
              <w:br/>
              <w:t>2.涂膜厚度、遍数:1.2mm厚 两遍</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33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64</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011102003002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块料楼地面</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1.面层材料品种、规格、颜色:300*300防滑耐磨地砖</w:t>
            </w:r>
            <w:r w:rsidRPr="001B33DC">
              <w:rPr>
                <w:rFonts w:ascii="宋体" w:eastAsia="宋体" w:hAnsi="宋体" w:cs="宋体" w:hint="eastAsia"/>
                <w:sz w:val="20"/>
                <w:szCs w:val="20"/>
              </w:rPr>
              <w:br/>
              <w:t>2.嵌缝材料种类:水泥砂浆擦缝</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271.12</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卫生间墙面工程</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49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65</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010903002001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墙面防水涂料</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1.防水涂料品种:K11防</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1312.26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6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（清-表4）</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280"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分部分项工程和单价措施项目清单与计价表</w:t>
            </w:r>
          </w:p>
        </w:tc>
      </w:tr>
      <w:tr w:rsidR="001B33DC" w:rsidRPr="001B33DC" w:rsidTr="001B33DC">
        <w:trPr>
          <w:trHeight w:val="570"/>
        </w:trPr>
        <w:tc>
          <w:tcPr>
            <w:tcW w:w="491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03"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167"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7 页  共 7 页</w:t>
            </w:r>
          </w:p>
        </w:tc>
      </w:tr>
      <w:tr w:rsidR="001B33DC" w:rsidRPr="001B33DC" w:rsidTr="001B33DC">
        <w:trPr>
          <w:trHeight w:val="36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项目编码</w:t>
            </w:r>
          </w:p>
        </w:tc>
        <w:tc>
          <w:tcPr>
            <w:tcW w:w="13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项目名称</w:t>
            </w:r>
          </w:p>
        </w:tc>
        <w:tc>
          <w:tcPr>
            <w:tcW w:w="20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项目特征描述</w:t>
            </w:r>
          </w:p>
        </w:tc>
        <w:tc>
          <w:tcPr>
            <w:tcW w:w="5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81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工程量</w:t>
            </w:r>
          </w:p>
        </w:tc>
        <w:tc>
          <w:tcPr>
            <w:tcW w:w="2711"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金额（元）</w:t>
            </w:r>
          </w:p>
        </w:tc>
      </w:tr>
      <w:tr w:rsidR="001B33DC" w:rsidRPr="001B33DC" w:rsidTr="001B33DC">
        <w:trPr>
          <w:trHeight w:val="36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39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2094" w:type="dxa"/>
            <w:gridSpan w:val="2"/>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2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13"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综合单价</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其中：暂估价</w:t>
            </w:r>
          </w:p>
        </w:tc>
      </w:tr>
      <w:tr w:rsidR="001B33DC" w:rsidRPr="001B33DC" w:rsidTr="001B33DC">
        <w:trPr>
          <w:trHeight w:val="8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水涂料</w:t>
            </w:r>
            <w:r w:rsidRPr="001B33DC">
              <w:rPr>
                <w:rFonts w:ascii="宋体" w:eastAsia="宋体" w:hAnsi="宋体" w:cs="宋体" w:hint="eastAsia"/>
                <w:sz w:val="20"/>
                <w:szCs w:val="20"/>
              </w:rPr>
              <w:br/>
              <w:t>2.涂料厚度、遍数:2mm厚 立面</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66</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011102003003</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块料楼地面</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1.面层材料品种、规格、颜色:墙面镶贴陶瓷面砖 粉状型建筑胶粘剂 块料周长 1200mm以内</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1312.26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卫生间天棚</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21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67</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011302001001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吊顶天棚</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1.龙骨材料种类、规格、中距:轻钢龙骨 吊挂式天棚 矩形</w:t>
            </w:r>
            <w:r w:rsidRPr="001B33DC">
              <w:rPr>
                <w:rFonts w:ascii="宋体" w:eastAsia="宋体" w:hAnsi="宋体" w:cs="宋体" w:hint="eastAsia"/>
                <w:sz w:val="20"/>
                <w:szCs w:val="20"/>
              </w:rPr>
              <w:br/>
              <w:t>2.面层材料品种、规格:方形铝扣板600mm*600mm</w:t>
            </w:r>
            <w:r w:rsidRPr="001B33DC">
              <w:rPr>
                <w:rFonts w:ascii="宋体" w:eastAsia="宋体" w:hAnsi="宋体" w:cs="宋体" w:hint="eastAsia"/>
                <w:sz w:val="20"/>
                <w:szCs w:val="20"/>
              </w:rPr>
              <w:br/>
              <w:t>3.压条材料种类、规格:铝扣板收边线</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253.9</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68</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030412005001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荧光灯具安装</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1.名称:双管荧光灯</w:t>
            </w:r>
            <w:r w:rsidRPr="001B33DC">
              <w:rPr>
                <w:rFonts w:ascii="宋体" w:eastAsia="宋体" w:hAnsi="宋体" w:cs="宋体" w:hint="eastAsia"/>
                <w:sz w:val="20"/>
                <w:szCs w:val="20"/>
              </w:rPr>
              <w:br/>
              <w:t>2.规格:三基色 T8，2x36w</w:t>
            </w:r>
            <w:r w:rsidRPr="001B33DC">
              <w:rPr>
                <w:rFonts w:ascii="宋体" w:eastAsia="宋体" w:hAnsi="宋体" w:cs="宋体" w:hint="eastAsia"/>
                <w:sz w:val="20"/>
                <w:szCs w:val="20"/>
              </w:rPr>
              <w:br/>
              <w:t>3.安装形式:吸顶式</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套</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46</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措施项目</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69</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011701001001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墙、柱面 活动脚手架</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5375.95</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70</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011701001002</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天棚 活动脚手架</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m2</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2139.27</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76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71</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琼011703002001</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单独装饰装修工程垂直运输</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100工日</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137.81</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3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9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9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52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6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本页小计</w:t>
            </w:r>
          </w:p>
        </w:tc>
        <w:tc>
          <w:tcPr>
            <w:tcW w:w="75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431"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752"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97"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10"/>
        </w:trPr>
        <w:tc>
          <w:tcPr>
            <w:tcW w:w="491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注：为计取规费等的使用，可在表中增设其中：“定额人工费”。</w:t>
            </w:r>
          </w:p>
        </w:tc>
        <w:tc>
          <w:tcPr>
            <w:tcW w:w="2203"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167"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225"/>
        </w:trPr>
        <w:tc>
          <w:tcPr>
            <w:tcW w:w="516"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230"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393"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771"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323"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523"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813"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544"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318"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752"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097"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r>
    </w:tbl>
    <w:p w:rsidR="001B33DC" w:rsidRDefault="001B33DC" w:rsidP="00D31D50">
      <w:pPr>
        <w:spacing w:line="220" w:lineRule="atLeast"/>
        <w:rPr>
          <w:rFonts w:hint="eastAsia"/>
        </w:rPr>
      </w:pPr>
    </w:p>
    <w:tbl>
      <w:tblPr>
        <w:tblW w:w="9400" w:type="dxa"/>
        <w:tblInd w:w="93" w:type="dxa"/>
        <w:tblLook w:val="04A0"/>
      </w:tblPr>
      <w:tblGrid>
        <w:gridCol w:w="755"/>
        <w:gridCol w:w="757"/>
        <w:gridCol w:w="1308"/>
        <w:gridCol w:w="613"/>
        <w:gridCol w:w="1609"/>
        <w:gridCol w:w="716"/>
        <w:gridCol w:w="217"/>
        <w:gridCol w:w="518"/>
        <w:gridCol w:w="618"/>
        <w:gridCol w:w="336"/>
        <w:gridCol w:w="874"/>
        <w:gridCol w:w="1079"/>
      </w:tblGrid>
      <w:tr w:rsidR="001B33DC" w:rsidRPr="001B33DC" w:rsidTr="001B33DC">
        <w:trPr>
          <w:trHeight w:val="360"/>
        </w:trPr>
        <w:tc>
          <w:tcPr>
            <w:tcW w:w="284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（清-表5）</w:t>
            </w:r>
          </w:p>
        </w:tc>
        <w:tc>
          <w:tcPr>
            <w:tcW w:w="312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30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400" w:type="dxa"/>
            <w:gridSpan w:val="1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总价措施项目清单与计价表</w:t>
            </w:r>
          </w:p>
        </w:tc>
      </w:tr>
      <w:tr w:rsidR="001B33DC" w:rsidRPr="001B33DC" w:rsidTr="001B33DC">
        <w:trPr>
          <w:trHeight w:val="570"/>
        </w:trPr>
        <w:tc>
          <w:tcPr>
            <w:tcW w:w="284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312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114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单位：元   </w:t>
            </w:r>
          </w:p>
        </w:tc>
        <w:tc>
          <w:tcPr>
            <w:tcW w:w="230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2 页</w:t>
            </w:r>
          </w:p>
        </w:tc>
      </w:tr>
      <w:tr w:rsidR="001B33DC" w:rsidRPr="001B33DC" w:rsidTr="001B33D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76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费率</w:t>
            </w:r>
            <w:r w:rsidRPr="001B33DC">
              <w:rPr>
                <w:rFonts w:ascii="宋体" w:eastAsia="宋体" w:hAnsi="宋体" w:cs="宋体" w:hint="eastAsia"/>
                <w:sz w:val="20"/>
                <w:szCs w:val="20"/>
              </w:rPr>
              <w:br/>
              <w:t>(%)</w:t>
            </w:r>
          </w:p>
        </w:tc>
        <w:tc>
          <w:tcPr>
            <w:tcW w:w="7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调整费率</w:t>
            </w:r>
            <w:r w:rsidRPr="001B33DC">
              <w:rPr>
                <w:rFonts w:ascii="宋体" w:eastAsia="宋体" w:hAnsi="宋体" w:cs="宋体" w:hint="eastAsia"/>
                <w:sz w:val="20"/>
                <w:szCs w:val="20"/>
              </w:rPr>
              <w:br/>
              <w:t>(%)</w:t>
            </w:r>
          </w:p>
        </w:tc>
        <w:tc>
          <w:tcPr>
            <w:tcW w:w="88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1</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4.1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安全文明施工与环境保护基本费1千万元以内部分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4.2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安全文明施工与环境保护基本费1～5千万元以内部分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4.3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安全文明施工与环境保护基本费5千万～1亿元以内部分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0.8</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5</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4.4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安全文明施工与环境保护基本费1亿元以上部分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6</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5</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安全文明施工与环境保护费（浮动部分）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安全施工基本费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30</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7</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6</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建施安责险</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不含建施安责险费*0.001</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68</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默认的安责险费率是按照最优设置，但是由于安责险费率中浮动费率根据具体条件不同费率不同，所以请参照琼建质【2019】38号中的附件1计算实际费率；</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8</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7</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临时设施费</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9</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7.1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临时设施费1千万以内部分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1.02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10</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7.2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临时设施费1～5千万元以内部分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综合价含主设(1~5千万元以内部分)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0.612</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11</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7.3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临时设施费5千万～1亿元以内部分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综合价含主设(5千万元~1亿元以内部分)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0.408</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12</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7.4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临时设施费1亿元以上部分</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0.204</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13</w:t>
            </w:r>
          </w:p>
        </w:tc>
        <w:tc>
          <w:tcPr>
            <w:tcW w:w="76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8</w:t>
            </w:r>
          </w:p>
        </w:tc>
        <w:tc>
          <w:tcPr>
            <w:tcW w:w="1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夜间施工增加费</w:t>
            </w:r>
          </w:p>
        </w:tc>
        <w:tc>
          <w:tcPr>
            <w:tcW w:w="162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分部分项合计+技</w:t>
            </w:r>
          </w:p>
        </w:tc>
        <w:tc>
          <w:tcPr>
            <w:tcW w:w="66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0.14</w:t>
            </w:r>
          </w:p>
        </w:tc>
        <w:tc>
          <w:tcPr>
            <w:tcW w:w="7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960"/>
        </w:trPr>
        <w:tc>
          <w:tcPr>
            <w:tcW w:w="9400" w:type="dxa"/>
            <w:gridSpan w:val="12"/>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lastRenderedPageBreak/>
              <w:t>编制人（造价人员）：                                   复核人（造价工程师）：</w:t>
            </w:r>
            <w:r w:rsidRPr="001B33DC">
              <w:rPr>
                <w:rFonts w:ascii="宋体" w:eastAsia="宋体" w:hAnsi="宋体" w:cs="宋体" w:hint="eastAsia"/>
                <w:sz w:val="18"/>
                <w:szCs w:val="18"/>
              </w:rPr>
              <w:br/>
              <w:t>注：1  “项目名称”可根据海南省现行的计价定额设置。</w:t>
            </w:r>
            <w:r w:rsidRPr="001B33DC">
              <w:rPr>
                <w:rFonts w:ascii="宋体" w:eastAsia="宋体" w:hAnsi="宋体" w:cs="宋体" w:hint="eastAsia"/>
                <w:sz w:val="18"/>
                <w:szCs w:val="18"/>
              </w:rPr>
              <w:br/>
              <w:t xml:space="preserve">    2  按施工方案计算的措施费，若无“计算基础”和“费率”的数值，也可只填 “金额”数值，但应在备注栏说明施工方案出处或计算方法。</w:t>
            </w:r>
          </w:p>
        </w:tc>
      </w:tr>
      <w:tr w:rsidR="001B33DC" w:rsidRPr="001B33DC" w:rsidTr="001B33DC">
        <w:trPr>
          <w:trHeight w:val="360"/>
        </w:trPr>
        <w:tc>
          <w:tcPr>
            <w:tcW w:w="284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（清-表5）</w:t>
            </w:r>
          </w:p>
        </w:tc>
        <w:tc>
          <w:tcPr>
            <w:tcW w:w="3120" w:type="dxa"/>
            <w:gridSpan w:val="4"/>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30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9400" w:type="dxa"/>
            <w:gridSpan w:val="1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总价措施项目清单与计价表</w:t>
            </w:r>
          </w:p>
        </w:tc>
      </w:tr>
      <w:tr w:rsidR="001B33DC" w:rsidRPr="001B33DC" w:rsidTr="001B33DC">
        <w:trPr>
          <w:trHeight w:val="570"/>
        </w:trPr>
        <w:tc>
          <w:tcPr>
            <w:tcW w:w="284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312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114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单位：元   </w:t>
            </w:r>
          </w:p>
        </w:tc>
        <w:tc>
          <w:tcPr>
            <w:tcW w:w="230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2 页  共 2 页</w:t>
            </w:r>
          </w:p>
        </w:tc>
      </w:tr>
      <w:tr w:rsidR="001B33DC" w:rsidRPr="001B33DC" w:rsidTr="001B33DC">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76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费率</w:t>
            </w:r>
            <w:r w:rsidRPr="001B33DC">
              <w:rPr>
                <w:rFonts w:ascii="宋体" w:eastAsia="宋体" w:hAnsi="宋体" w:cs="宋体" w:hint="eastAsia"/>
                <w:sz w:val="20"/>
                <w:szCs w:val="20"/>
              </w:rPr>
              <w:br/>
              <w:t>(%)</w:t>
            </w:r>
          </w:p>
        </w:tc>
        <w:tc>
          <w:tcPr>
            <w:tcW w:w="7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调整费率</w:t>
            </w:r>
            <w:r w:rsidRPr="001B33DC">
              <w:rPr>
                <w:rFonts w:ascii="宋体" w:eastAsia="宋体" w:hAnsi="宋体" w:cs="宋体" w:hint="eastAsia"/>
                <w:sz w:val="20"/>
                <w:szCs w:val="20"/>
              </w:rPr>
              <w:br/>
              <w:t>(%)</w:t>
            </w:r>
          </w:p>
        </w:tc>
        <w:tc>
          <w:tcPr>
            <w:tcW w:w="88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trHeight w:val="63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术措施项目合计-人材机价差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14</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9</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分部分项合计+技术措施项目合计-人材机价差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0.3</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7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7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7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88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960"/>
        </w:trPr>
        <w:tc>
          <w:tcPr>
            <w:tcW w:w="9400" w:type="dxa"/>
            <w:gridSpan w:val="12"/>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编制人（造价人员）：                                   复核人（造价工程师）：</w:t>
            </w:r>
            <w:r w:rsidRPr="001B33DC">
              <w:rPr>
                <w:rFonts w:ascii="宋体" w:eastAsia="宋体" w:hAnsi="宋体" w:cs="宋体" w:hint="eastAsia"/>
                <w:sz w:val="18"/>
                <w:szCs w:val="18"/>
              </w:rPr>
              <w:br/>
              <w:t>注：1  “项目名称”可根据海南省现行的计价定额设置。</w:t>
            </w:r>
            <w:r w:rsidRPr="001B33DC">
              <w:rPr>
                <w:rFonts w:ascii="宋体" w:eastAsia="宋体" w:hAnsi="宋体" w:cs="宋体" w:hint="eastAsia"/>
                <w:sz w:val="18"/>
                <w:szCs w:val="18"/>
              </w:rPr>
              <w:br/>
              <w:t xml:space="preserve">    2  按施工方案计算的措施费，若无“计算基础”和“费率”的数值，也可只填 “金额”数值，但应在备注栏说明施工方案出处或计算方法。</w:t>
            </w:r>
          </w:p>
        </w:tc>
      </w:tr>
    </w:tbl>
    <w:p w:rsidR="001B33DC" w:rsidRDefault="001B33DC" w:rsidP="00D31D50">
      <w:pPr>
        <w:spacing w:line="220" w:lineRule="atLeast"/>
        <w:rPr>
          <w:rFonts w:hint="eastAsia"/>
        </w:rPr>
      </w:pPr>
    </w:p>
    <w:tbl>
      <w:tblPr>
        <w:tblW w:w="8960" w:type="dxa"/>
        <w:tblInd w:w="93" w:type="dxa"/>
        <w:tblLook w:val="04A0"/>
      </w:tblPr>
      <w:tblGrid>
        <w:gridCol w:w="1100"/>
        <w:gridCol w:w="2380"/>
        <w:gridCol w:w="120"/>
        <w:gridCol w:w="1940"/>
        <w:gridCol w:w="780"/>
        <w:gridCol w:w="740"/>
        <w:gridCol w:w="1900"/>
      </w:tblGrid>
      <w:tr w:rsidR="001B33DC" w:rsidRPr="001B33DC" w:rsidTr="001B33DC">
        <w:trPr>
          <w:trHeight w:val="390"/>
        </w:trPr>
        <w:tc>
          <w:tcPr>
            <w:tcW w:w="6320" w:type="dxa"/>
            <w:gridSpan w:val="5"/>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8960" w:type="dxa"/>
            <w:gridSpan w:val="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其他项目清单与计价汇总表</w:t>
            </w:r>
          </w:p>
        </w:tc>
      </w:tr>
      <w:tr w:rsidR="001B33DC" w:rsidRPr="001B33DC" w:rsidTr="001B33DC">
        <w:trPr>
          <w:trHeight w:val="570"/>
        </w:trPr>
        <w:tc>
          <w:tcPr>
            <w:tcW w:w="348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84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64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25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25200</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2.1</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2.2</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25200</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4</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5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36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r>
    </w:tbl>
    <w:p w:rsidR="001B33DC" w:rsidRDefault="001B33DC" w:rsidP="00D31D50">
      <w:pPr>
        <w:spacing w:line="220" w:lineRule="atLeast"/>
        <w:rPr>
          <w:rFonts w:hint="eastAsia"/>
        </w:rPr>
      </w:pPr>
    </w:p>
    <w:tbl>
      <w:tblPr>
        <w:tblW w:w="8640" w:type="dxa"/>
        <w:tblInd w:w="93" w:type="dxa"/>
        <w:tblLook w:val="04A0"/>
      </w:tblPr>
      <w:tblGrid>
        <w:gridCol w:w="1020"/>
        <w:gridCol w:w="2900"/>
        <w:gridCol w:w="320"/>
        <w:gridCol w:w="1180"/>
        <w:gridCol w:w="1180"/>
        <w:gridCol w:w="340"/>
        <w:gridCol w:w="1700"/>
      </w:tblGrid>
      <w:tr w:rsidR="001B33DC" w:rsidRPr="001B33DC" w:rsidTr="001B33DC">
        <w:trPr>
          <w:trHeight w:val="360"/>
        </w:trPr>
        <w:tc>
          <w:tcPr>
            <w:tcW w:w="6600" w:type="dxa"/>
            <w:gridSpan w:val="5"/>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0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8640" w:type="dxa"/>
            <w:gridSpan w:val="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暂列金额明细表</w:t>
            </w:r>
          </w:p>
        </w:tc>
      </w:tr>
      <w:tr w:rsidR="001B33DC" w:rsidRPr="001B33DC" w:rsidTr="001B33DC">
        <w:trPr>
          <w:trHeight w:val="570"/>
        </w:trPr>
        <w:tc>
          <w:tcPr>
            <w:tcW w:w="392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68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04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32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计量单位</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暂定金额（元）</w:t>
            </w:r>
          </w:p>
        </w:tc>
        <w:tc>
          <w:tcPr>
            <w:tcW w:w="170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40" w:type="dxa"/>
            <w:gridSpan w:val="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注：此表由招标人填写，如不能详列，也可只列暂列金额总额，投标人应将上述暂列金额计入投标总价中。</w:t>
            </w:r>
          </w:p>
        </w:tc>
      </w:tr>
      <w:tr w:rsidR="001B33DC" w:rsidRPr="001B33DC" w:rsidTr="001B33DC">
        <w:trPr>
          <w:trHeight w:val="360"/>
        </w:trPr>
        <w:tc>
          <w:tcPr>
            <w:tcW w:w="392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68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2040" w:type="dxa"/>
            <w:gridSpan w:val="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表—12—1</w:t>
            </w:r>
          </w:p>
        </w:tc>
      </w:tr>
    </w:tbl>
    <w:p w:rsidR="001B33DC" w:rsidRDefault="001B33DC" w:rsidP="00D31D50">
      <w:pPr>
        <w:spacing w:line="220" w:lineRule="atLeast"/>
        <w:rPr>
          <w:rFonts w:hint="eastAsia"/>
        </w:rPr>
      </w:pPr>
    </w:p>
    <w:tbl>
      <w:tblPr>
        <w:tblW w:w="8920" w:type="dxa"/>
        <w:tblInd w:w="93" w:type="dxa"/>
        <w:tblLook w:val="04A0"/>
      </w:tblPr>
      <w:tblGrid>
        <w:gridCol w:w="520"/>
        <w:gridCol w:w="1460"/>
        <w:gridCol w:w="580"/>
        <w:gridCol w:w="580"/>
        <w:gridCol w:w="540"/>
        <w:gridCol w:w="340"/>
        <w:gridCol w:w="280"/>
        <w:gridCol w:w="640"/>
        <w:gridCol w:w="740"/>
        <w:gridCol w:w="740"/>
        <w:gridCol w:w="640"/>
        <w:gridCol w:w="740"/>
        <w:gridCol w:w="1120"/>
      </w:tblGrid>
      <w:tr w:rsidR="001B33DC" w:rsidRPr="001B33DC" w:rsidTr="001B33DC">
        <w:trPr>
          <w:trHeight w:val="360"/>
        </w:trPr>
        <w:tc>
          <w:tcPr>
            <w:tcW w:w="6420" w:type="dxa"/>
            <w:gridSpan w:val="10"/>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0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795"/>
        </w:trPr>
        <w:tc>
          <w:tcPr>
            <w:tcW w:w="8920" w:type="dxa"/>
            <w:gridSpan w:val="1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材料（工程设备）暂估单价及调整表</w:t>
            </w:r>
          </w:p>
        </w:tc>
      </w:tr>
      <w:tr w:rsidR="001B33DC" w:rsidRPr="001B33DC" w:rsidTr="001B33DC">
        <w:trPr>
          <w:trHeight w:val="570"/>
        </w:trPr>
        <w:tc>
          <w:tcPr>
            <w:tcW w:w="4020" w:type="dxa"/>
            <w:gridSpan w:val="6"/>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40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50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序号</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材料(工程设备)</w:t>
            </w:r>
            <w:r w:rsidRPr="001B33DC">
              <w:rPr>
                <w:rFonts w:ascii="宋体" w:eastAsia="宋体" w:hAnsi="宋体" w:cs="宋体" w:hint="eastAsia"/>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计量单位</w:t>
            </w:r>
          </w:p>
        </w:tc>
        <w:tc>
          <w:tcPr>
            <w:tcW w:w="11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数量</w:t>
            </w:r>
          </w:p>
        </w:tc>
        <w:tc>
          <w:tcPr>
            <w:tcW w:w="12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暂估（元）</w:t>
            </w:r>
          </w:p>
        </w:tc>
        <w:tc>
          <w:tcPr>
            <w:tcW w:w="14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确认(元)</w:t>
            </w:r>
          </w:p>
        </w:tc>
        <w:tc>
          <w:tcPr>
            <w:tcW w:w="13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差额±(元)</w:t>
            </w:r>
          </w:p>
        </w:tc>
        <w:tc>
          <w:tcPr>
            <w:tcW w:w="112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备注</w:t>
            </w:r>
          </w:p>
        </w:tc>
      </w:tr>
      <w:tr w:rsidR="001B33DC" w:rsidRPr="001B33DC" w:rsidTr="001B33DC">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18"/>
                <w:szCs w:val="18"/>
              </w:rPr>
            </w:pP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暂估</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确认</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单价</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单价</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单价</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合价</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lastRenderedPageBreak/>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375"/>
        </w:trPr>
        <w:tc>
          <w:tcPr>
            <w:tcW w:w="25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合计</w:t>
            </w:r>
          </w:p>
        </w:tc>
        <w:tc>
          <w:tcPr>
            <w:tcW w:w="58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6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6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74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112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510"/>
        </w:trPr>
        <w:tc>
          <w:tcPr>
            <w:tcW w:w="8920" w:type="dxa"/>
            <w:gridSpan w:val="1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注：1.此表由招标人填写“暂估单价”，并在备注栏说明暂估价的材料、工程设备拟用在那些清单项目上，投标人应将上述材料、工程设备暂估单价计入工程量清单综合单价报价中</w:t>
            </w:r>
          </w:p>
        </w:tc>
      </w:tr>
      <w:tr w:rsidR="001B33DC" w:rsidRPr="001B33DC" w:rsidTr="001B33DC">
        <w:trPr>
          <w:trHeight w:val="360"/>
        </w:trPr>
        <w:tc>
          <w:tcPr>
            <w:tcW w:w="4020" w:type="dxa"/>
            <w:gridSpan w:val="6"/>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400" w:type="dxa"/>
            <w:gridSpan w:val="4"/>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00" w:type="dxa"/>
            <w:gridSpan w:val="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表—12—2</w:t>
            </w:r>
          </w:p>
        </w:tc>
      </w:tr>
    </w:tbl>
    <w:p w:rsidR="001B33DC" w:rsidRDefault="001B33DC" w:rsidP="00D31D50">
      <w:pPr>
        <w:spacing w:line="220" w:lineRule="atLeast"/>
        <w:rPr>
          <w:rFonts w:hint="eastAsia"/>
        </w:rPr>
      </w:pPr>
    </w:p>
    <w:tbl>
      <w:tblPr>
        <w:tblW w:w="9240" w:type="dxa"/>
        <w:tblInd w:w="93" w:type="dxa"/>
        <w:tblLook w:val="04A0"/>
      </w:tblPr>
      <w:tblGrid>
        <w:gridCol w:w="760"/>
        <w:gridCol w:w="20"/>
        <w:gridCol w:w="40"/>
        <w:gridCol w:w="1540"/>
        <w:gridCol w:w="100"/>
        <w:gridCol w:w="320"/>
        <w:gridCol w:w="220"/>
        <w:gridCol w:w="900"/>
        <w:gridCol w:w="160"/>
        <w:gridCol w:w="120"/>
        <w:gridCol w:w="120"/>
        <w:gridCol w:w="200"/>
        <w:gridCol w:w="260"/>
        <w:gridCol w:w="520"/>
        <w:gridCol w:w="80"/>
        <w:gridCol w:w="40"/>
        <w:gridCol w:w="1020"/>
        <w:gridCol w:w="60"/>
        <w:gridCol w:w="180"/>
        <w:gridCol w:w="80"/>
        <w:gridCol w:w="20"/>
        <w:gridCol w:w="60"/>
        <w:gridCol w:w="740"/>
        <w:gridCol w:w="440"/>
        <w:gridCol w:w="20"/>
        <w:gridCol w:w="940"/>
        <w:gridCol w:w="220"/>
        <w:gridCol w:w="60"/>
      </w:tblGrid>
      <w:tr w:rsidR="001B33DC" w:rsidRPr="001B33DC" w:rsidTr="001B33DC">
        <w:trPr>
          <w:gridAfter w:val="1"/>
          <w:wAfter w:w="60" w:type="dxa"/>
          <w:trHeight w:val="285"/>
        </w:trPr>
        <w:tc>
          <w:tcPr>
            <w:tcW w:w="6480" w:type="dxa"/>
            <w:gridSpan w:val="1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700" w:type="dxa"/>
            <w:gridSpan w:val="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gridAfter w:val="1"/>
          <w:wAfter w:w="60" w:type="dxa"/>
          <w:trHeight w:val="795"/>
        </w:trPr>
        <w:tc>
          <w:tcPr>
            <w:tcW w:w="9180" w:type="dxa"/>
            <w:gridSpan w:val="2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专业工程暂估价及结算价表</w:t>
            </w:r>
          </w:p>
        </w:tc>
      </w:tr>
      <w:tr w:rsidR="001B33DC" w:rsidRPr="001B33DC" w:rsidTr="001B33DC">
        <w:trPr>
          <w:gridAfter w:val="1"/>
          <w:wAfter w:w="60" w:type="dxa"/>
          <w:trHeight w:val="570"/>
        </w:trPr>
        <w:tc>
          <w:tcPr>
            <w:tcW w:w="3900" w:type="dxa"/>
            <w:gridSpan w:val="8"/>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580" w:type="dxa"/>
            <w:gridSpan w:val="10"/>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700" w:type="dxa"/>
            <w:gridSpan w:val="9"/>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gridAfter w:val="1"/>
          <w:wAfter w:w="60" w:type="dxa"/>
          <w:trHeight w:val="570"/>
        </w:trPr>
        <w:tc>
          <w:tcPr>
            <w:tcW w:w="7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20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工程名称</w:t>
            </w:r>
          </w:p>
        </w:tc>
        <w:tc>
          <w:tcPr>
            <w:tcW w:w="14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工程内容</w:t>
            </w:r>
          </w:p>
        </w:tc>
        <w:tc>
          <w:tcPr>
            <w:tcW w:w="12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暂估金额</w:t>
            </w:r>
            <w:r w:rsidRPr="001B33DC">
              <w:rPr>
                <w:rFonts w:ascii="宋体" w:eastAsia="宋体" w:hAnsi="宋体" w:cs="宋体" w:hint="eastAsia"/>
                <w:sz w:val="20"/>
                <w:szCs w:val="20"/>
              </w:rPr>
              <w:br/>
              <w:t>（元）</w:t>
            </w:r>
          </w:p>
        </w:tc>
        <w:tc>
          <w:tcPr>
            <w:tcW w:w="134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结算金额</w:t>
            </w:r>
            <w:r w:rsidRPr="001B33DC">
              <w:rPr>
                <w:rFonts w:ascii="宋体" w:eastAsia="宋体" w:hAnsi="宋体" w:cs="宋体" w:hint="eastAsia"/>
                <w:sz w:val="20"/>
                <w:szCs w:val="20"/>
              </w:rPr>
              <w:br/>
              <w:t>(元)</w:t>
            </w:r>
          </w:p>
        </w:tc>
        <w:tc>
          <w:tcPr>
            <w:tcW w:w="12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差额</w:t>
            </w:r>
            <w:r w:rsidRPr="001B33DC">
              <w:rPr>
                <w:rFonts w:ascii="宋体" w:eastAsia="宋体" w:hAnsi="宋体" w:cs="宋体" w:hint="eastAsia"/>
                <w:sz w:val="20"/>
                <w:szCs w:val="20"/>
              </w:rPr>
              <w:br/>
              <w:t>±(元)</w:t>
            </w:r>
          </w:p>
        </w:tc>
        <w:tc>
          <w:tcPr>
            <w:tcW w:w="116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gridAfter w:val="1"/>
          <w:wAfter w:w="60" w:type="dxa"/>
          <w:trHeight w:val="570"/>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成品电热水器（含安装费）</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14个</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25200</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7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20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60" w:type="dxa"/>
          <w:trHeight w:val="375"/>
        </w:trPr>
        <w:tc>
          <w:tcPr>
            <w:tcW w:w="4180"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1220" w:type="dxa"/>
            <w:gridSpan w:val="6"/>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25200</w:t>
            </w:r>
          </w:p>
        </w:tc>
        <w:tc>
          <w:tcPr>
            <w:tcW w:w="134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80" w:type="dxa"/>
            <w:gridSpan w:val="5"/>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r>
      <w:tr w:rsidR="001B33DC" w:rsidRPr="001B33DC" w:rsidTr="001B33DC">
        <w:trPr>
          <w:gridAfter w:val="1"/>
          <w:wAfter w:w="60" w:type="dxa"/>
          <w:trHeight w:val="360"/>
        </w:trPr>
        <w:tc>
          <w:tcPr>
            <w:tcW w:w="9180" w:type="dxa"/>
            <w:gridSpan w:val="27"/>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注：此表“暂估金额”由招标人填写，投标人应将“暂估金额”计入投标总价中。结算时按合同约定结算金额填写。</w:t>
            </w:r>
          </w:p>
        </w:tc>
      </w:tr>
      <w:tr w:rsidR="001B33DC" w:rsidRPr="001B33DC" w:rsidTr="001B33DC">
        <w:trPr>
          <w:gridAfter w:val="1"/>
          <w:wAfter w:w="60" w:type="dxa"/>
          <w:trHeight w:val="360"/>
        </w:trPr>
        <w:tc>
          <w:tcPr>
            <w:tcW w:w="3900" w:type="dxa"/>
            <w:gridSpan w:val="8"/>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80" w:type="dxa"/>
            <w:gridSpan w:val="10"/>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700" w:type="dxa"/>
            <w:gridSpan w:val="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表—12—3</w:t>
            </w:r>
          </w:p>
        </w:tc>
      </w:tr>
      <w:tr w:rsidR="001B33DC" w:rsidRPr="001B33DC" w:rsidTr="001B33DC">
        <w:trPr>
          <w:trHeight w:val="795"/>
        </w:trPr>
        <w:tc>
          <w:tcPr>
            <w:tcW w:w="9240" w:type="dxa"/>
            <w:gridSpan w:val="2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计 日 工 表</w:t>
            </w:r>
          </w:p>
        </w:tc>
      </w:tr>
      <w:tr w:rsidR="001B33DC" w:rsidRPr="001B33DC" w:rsidTr="001B33DC">
        <w:trPr>
          <w:trHeight w:val="825"/>
        </w:trPr>
        <w:tc>
          <w:tcPr>
            <w:tcW w:w="4760" w:type="dxa"/>
            <w:gridSpan w:val="1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060" w:type="dxa"/>
            <w:gridSpan w:val="9"/>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420" w:type="dxa"/>
            <w:gridSpan w:val="6"/>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15"/>
        </w:trPr>
        <w:tc>
          <w:tcPr>
            <w:tcW w:w="820"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编号</w:t>
            </w:r>
          </w:p>
        </w:tc>
        <w:tc>
          <w:tcPr>
            <w:tcW w:w="1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6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单位</w:t>
            </w:r>
          </w:p>
        </w:tc>
        <w:tc>
          <w:tcPr>
            <w:tcW w:w="130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暂定数量</w:t>
            </w:r>
          </w:p>
        </w:tc>
        <w:tc>
          <w:tcPr>
            <w:tcW w:w="98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实际数量</w:t>
            </w:r>
          </w:p>
        </w:tc>
        <w:tc>
          <w:tcPr>
            <w:tcW w:w="148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综合单价</w:t>
            </w:r>
            <w:r w:rsidRPr="001B33DC">
              <w:rPr>
                <w:rFonts w:ascii="宋体" w:eastAsia="宋体" w:hAnsi="宋体" w:cs="宋体" w:hint="eastAsia"/>
                <w:sz w:val="20"/>
                <w:szCs w:val="20"/>
              </w:rPr>
              <w:br/>
              <w:t>(元)</w:t>
            </w:r>
          </w:p>
        </w:tc>
        <w:tc>
          <w:tcPr>
            <w:tcW w:w="2480" w:type="dxa"/>
            <w:gridSpan w:val="7"/>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合价（元）</w:t>
            </w:r>
          </w:p>
        </w:tc>
      </w:tr>
      <w:tr w:rsidR="001B33DC" w:rsidRPr="001B33DC" w:rsidTr="001B33DC">
        <w:trPr>
          <w:trHeight w:val="315"/>
        </w:trPr>
        <w:tc>
          <w:tcPr>
            <w:tcW w:w="820" w:type="dxa"/>
            <w:gridSpan w:val="3"/>
            <w:vMerge/>
            <w:tcBorders>
              <w:top w:val="single" w:sz="8" w:space="0" w:color="000000"/>
              <w:left w:val="single" w:sz="8"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1540" w:type="dxa"/>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640" w:type="dxa"/>
            <w:gridSpan w:val="3"/>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1300" w:type="dxa"/>
            <w:gridSpan w:val="4"/>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980" w:type="dxa"/>
            <w:gridSpan w:val="3"/>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1480" w:type="dxa"/>
            <w:gridSpan w:val="7"/>
            <w:vMerge/>
            <w:tcBorders>
              <w:top w:val="single" w:sz="8" w:space="0" w:color="000000"/>
              <w:left w:val="single" w:sz="4" w:space="0" w:color="000000"/>
              <w:bottom w:val="single" w:sz="4" w:space="0" w:color="000000"/>
              <w:right w:val="single" w:sz="4" w:space="0" w:color="000000"/>
            </w:tcBorders>
            <w:vAlign w:val="center"/>
            <w:hideMark/>
          </w:tcPr>
          <w:p w:rsidR="001B33DC" w:rsidRPr="001B33DC" w:rsidRDefault="001B33DC" w:rsidP="001B33DC">
            <w:pPr>
              <w:adjustRightInd/>
              <w:snapToGrid/>
              <w:spacing w:after="0"/>
              <w:rPr>
                <w:rFonts w:ascii="宋体" w:eastAsia="宋体" w:hAnsi="宋体" w:cs="宋体"/>
                <w:sz w:val="20"/>
                <w:szCs w:val="20"/>
              </w:rPr>
            </w:pP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暂定</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实际</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人工</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6760"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人工小计</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材料</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6760"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材料小计</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3</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机械</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6760"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机械小计</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2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54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80" w:type="dxa"/>
            <w:gridSpan w:val="7"/>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6760"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总      计</w:t>
            </w:r>
          </w:p>
        </w:tc>
        <w:tc>
          <w:tcPr>
            <w:tcW w:w="124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40" w:type="dxa"/>
            <w:gridSpan w:val="4"/>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510"/>
        </w:trPr>
        <w:tc>
          <w:tcPr>
            <w:tcW w:w="9240" w:type="dxa"/>
            <w:gridSpan w:val="2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rsidR="001B33DC" w:rsidRPr="001B33DC" w:rsidTr="001B33DC">
        <w:trPr>
          <w:trHeight w:val="360"/>
        </w:trPr>
        <w:tc>
          <w:tcPr>
            <w:tcW w:w="4760" w:type="dxa"/>
            <w:gridSpan w:val="1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060" w:type="dxa"/>
            <w:gridSpan w:val="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2420" w:type="dxa"/>
            <w:gridSpan w:val="6"/>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表—12—4</w:t>
            </w:r>
          </w:p>
        </w:tc>
      </w:tr>
      <w:tr w:rsidR="001B33DC" w:rsidRPr="001B33DC" w:rsidTr="001B33DC">
        <w:trPr>
          <w:gridAfter w:val="2"/>
          <w:wAfter w:w="280" w:type="dxa"/>
          <w:trHeight w:val="285"/>
        </w:trPr>
        <w:tc>
          <w:tcPr>
            <w:tcW w:w="6420" w:type="dxa"/>
            <w:gridSpan w:val="1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40" w:type="dxa"/>
            <w:gridSpan w:val="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gridAfter w:val="2"/>
          <w:wAfter w:w="280" w:type="dxa"/>
          <w:trHeight w:val="795"/>
        </w:trPr>
        <w:tc>
          <w:tcPr>
            <w:tcW w:w="8960" w:type="dxa"/>
            <w:gridSpan w:val="26"/>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总承包服务费计价表</w:t>
            </w:r>
          </w:p>
        </w:tc>
      </w:tr>
      <w:tr w:rsidR="001B33DC" w:rsidRPr="001B33DC" w:rsidTr="001B33DC">
        <w:trPr>
          <w:gridAfter w:val="2"/>
          <w:wAfter w:w="280" w:type="dxa"/>
          <w:trHeight w:val="570"/>
        </w:trPr>
        <w:tc>
          <w:tcPr>
            <w:tcW w:w="4500" w:type="dxa"/>
            <w:gridSpan w:val="1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1920" w:type="dxa"/>
            <w:gridSpan w:val="5"/>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540" w:type="dxa"/>
            <w:gridSpan w:val="9"/>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gridAfter w:val="2"/>
          <w:wAfter w:w="280" w:type="dxa"/>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17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16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项目价值（元）</w:t>
            </w:r>
          </w:p>
        </w:tc>
        <w:tc>
          <w:tcPr>
            <w:tcW w:w="130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服务内容</w:t>
            </w:r>
          </w:p>
        </w:tc>
        <w:tc>
          <w:tcPr>
            <w:tcW w:w="13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计算基础</w:t>
            </w:r>
          </w:p>
        </w:tc>
        <w:tc>
          <w:tcPr>
            <w:tcW w:w="9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费率(%)</w:t>
            </w:r>
          </w:p>
        </w:tc>
        <w:tc>
          <w:tcPr>
            <w:tcW w:w="140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金额(元)</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6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400"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375"/>
        </w:trPr>
        <w:tc>
          <w:tcPr>
            <w:tcW w:w="7560"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    计</w:t>
            </w:r>
          </w:p>
        </w:tc>
        <w:tc>
          <w:tcPr>
            <w:tcW w:w="1400" w:type="dxa"/>
            <w:gridSpan w:val="3"/>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280" w:type="dxa"/>
          <w:trHeight w:val="510"/>
        </w:trPr>
        <w:tc>
          <w:tcPr>
            <w:tcW w:w="8960" w:type="dxa"/>
            <w:gridSpan w:val="26"/>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注：此表项目名称、服务内容由招标人填写，编制招标控制价时，费率及金额由招标人按有关计价规定确定；投标时，费率及金额由投标人自主报价，计入投标总价中。</w:t>
            </w:r>
          </w:p>
        </w:tc>
      </w:tr>
      <w:tr w:rsidR="001B33DC" w:rsidRPr="001B33DC" w:rsidTr="001B33DC">
        <w:trPr>
          <w:gridAfter w:val="2"/>
          <w:wAfter w:w="280" w:type="dxa"/>
          <w:trHeight w:val="360"/>
        </w:trPr>
        <w:tc>
          <w:tcPr>
            <w:tcW w:w="4500" w:type="dxa"/>
            <w:gridSpan w:val="12"/>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u w:val="single"/>
              </w:rPr>
            </w:pPr>
            <w:r w:rsidRPr="001B33DC">
              <w:rPr>
                <w:rFonts w:ascii="宋体" w:eastAsia="宋体" w:hAnsi="宋体" w:cs="宋体" w:hint="eastAsia"/>
                <w:sz w:val="18"/>
                <w:szCs w:val="18"/>
                <w:u w:val="single"/>
              </w:rPr>
              <w:t xml:space="preserve">　</w:t>
            </w:r>
          </w:p>
        </w:tc>
        <w:tc>
          <w:tcPr>
            <w:tcW w:w="1920" w:type="dxa"/>
            <w:gridSpan w:val="5"/>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540" w:type="dxa"/>
            <w:gridSpan w:val="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表—12—5</w:t>
            </w:r>
          </w:p>
        </w:tc>
      </w:tr>
    </w:tbl>
    <w:p w:rsidR="001B33DC" w:rsidRDefault="001B33DC" w:rsidP="00D31D50">
      <w:pPr>
        <w:spacing w:line="220" w:lineRule="atLeast"/>
        <w:rPr>
          <w:rFonts w:hint="eastAsia"/>
        </w:rPr>
      </w:pPr>
    </w:p>
    <w:tbl>
      <w:tblPr>
        <w:tblW w:w="9366" w:type="dxa"/>
        <w:tblInd w:w="93" w:type="dxa"/>
        <w:tblLook w:val="04A0"/>
      </w:tblPr>
      <w:tblGrid>
        <w:gridCol w:w="640"/>
        <w:gridCol w:w="100"/>
        <w:gridCol w:w="209"/>
        <w:gridCol w:w="1212"/>
        <w:gridCol w:w="222"/>
        <w:gridCol w:w="37"/>
        <w:gridCol w:w="240"/>
        <w:gridCol w:w="400"/>
        <w:gridCol w:w="380"/>
        <w:gridCol w:w="340"/>
        <w:gridCol w:w="171"/>
        <w:gridCol w:w="229"/>
        <w:gridCol w:w="140"/>
        <w:gridCol w:w="280"/>
        <w:gridCol w:w="160"/>
        <w:gridCol w:w="740"/>
        <w:gridCol w:w="100"/>
        <w:gridCol w:w="355"/>
        <w:gridCol w:w="465"/>
        <w:gridCol w:w="40"/>
        <w:gridCol w:w="220"/>
        <w:gridCol w:w="40"/>
        <w:gridCol w:w="747"/>
        <w:gridCol w:w="433"/>
        <w:gridCol w:w="80"/>
        <w:gridCol w:w="424"/>
        <w:gridCol w:w="596"/>
        <w:gridCol w:w="60"/>
        <w:gridCol w:w="306"/>
      </w:tblGrid>
      <w:tr w:rsidR="001B33DC" w:rsidRPr="001B33DC" w:rsidTr="001B33DC">
        <w:trPr>
          <w:trHeight w:val="360"/>
        </w:trPr>
        <w:tc>
          <w:tcPr>
            <w:tcW w:w="2383" w:type="dxa"/>
            <w:gridSpan w:val="5"/>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（清-表7）</w:t>
            </w:r>
          </w:p>
        </w:tc>
        <w:tc>
          <w:tcPr>
            <w:tcW w:w="3572" w:type="dxa"/>
            <w:gridSpan w:val="13"/>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 xml:space="preserve">　</w:t>
            </w:r>
          </w:p>
        </w:tc>
        <w:tc>
          <w:tcPr>
            <w:tcW w:w="3411" w:type="dxa"/>
            <w:gridSpan w:val="11"/>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 xml:space="preserve">　</w:t>
            </w:r>
          </w:p>
        </w:tc>
      </w:tr>
      <w:tr w:rsidR="001B33DC" w:rsidRPr="001B33DC" w:rsidTr="001B33DC">
        <w:trPr>
          <w:trHeight w:val="870"/>
        </w:trPr>
        <w:tc>
          <w:tcPr>
            <w:tcW w:w="9366" w:type="dxa"/>
            <w:gridSpan w:val="29"/>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规费、税金项目计价表</w:t>
            </w:r>
          </w:p>
        </w:tc>
      </w:tr>
      <w:tr w:rsidR="001B33DC" w:rsidRPr="001B33DC" w:rsidTr="001B33DC">
        <w:trPr>
          <w:trHeight w:val="570"/>
        </w:trPr>
        <w:tc>
          <w:tcPr>
            <w:tcW w:w="2383" w:type="dxa"/>
            <w:gridSpan w:val="5"/>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3572" w:type="dxa"/>
            <w:gridSpan w:val="1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标段：</w:t>
            </w:r>
          </w:p>
        </w:tc>
        <w:tc>
          <w:tcPr>
            <w:tcW w:w="3411" w:type="dxa"/>
            <w:gridSpan w:val="11"/>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60"/>
        </w:trPr>
        <w:tc>
          <w:tcPr>
            <w:tcW w:w="949"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序号</w:t>
            </w:r>
          </w:p>
        </w:tc>
        <w:tc>
          <w:tcPr>
            <w:tcW w:w="1212"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项目名称</w:t>
            </w:r>
          </w:p>
        </w:tc>
        <w:tc>
          <w:tcPr>
            <w:tcW w:w="179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计算基础</w:t>
            </w:r>
          </w:p>
        </w:tc>
        <w:tc>
          <w:tcPr>
            <w:tcW w:w="3516"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计算基数</w:t>
            </w:r>
          </w:p>
        </w:tc>
        <w:tc>
          <w:tcPr>
            <w:tcW w:w="93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计算费率(%)</w:t>
            </w:r>
          </w:p>
        </w:tc>
        <w:tc>
          <w:tcPr>
            <w:tcW w:w="962"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金额（元）</w:t>
            </w:r>
          </w:p>
        </w:tc>
      </w:tr>
      <w:tr w:rsidR="001B33DC" w:rsidRPr="001B33DC" w:rsidTr="001B33DC">
        <w:trPr>
          <w:trHeight w:val="570"/>
        </w:trPr>
        <w:tc>
          <w:tcPr>
            <w:tcW w:w="94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w:t>
            </w:r>
          </w:p>
        </w:tc>
        <w:tc>
          <w:tcPr>
            <w:tcW w:w="121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规费</w:t>
            </w:r>
          </w:p>
        </w:tc>
        <w:tc>
          <w:tcPr>
            <w:tcW w:w="179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其中：垃圾处置费+其中：社保费</w:t>
            </w:r>
          </w:p>
        </w:tc>
        <w:tc>
          <w:tcPr>
            <w:tcW w:w="3516"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D1 + D2</w:t>
            </w:r>
          </w:p>
        </w:tc>
        <w:tc>
          <w:tcPr>
            <w:tcW w:w="937"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2"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75"/>
        </w:trPr>
        <w:tc>
          <w:tcPr>
            <w:tcW w:w="94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1.1</w:t>
            </w:r>
          </w:p>
        </w:tc>
        <w:tc>
          <w:tcPr>
            <w:tcW w:w="121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其中：垃圾处置费</w:t>
            </w:r>
          </w:p>
        </w:tc>
        <w:tc>
          <w:tcPr>
            <w:tcW w:w="179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3516"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37"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2"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080"/>
        </w:trPr>
        <w:tc>
          <w:tcPr>
            <w:tcW w:w="94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1.2</w:t>
            </w:r>
          </w:p>
        </w:tc>
        <w:tc>
          <w:tcPr>
            <w:tcW w:w="121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其中：社保费</w:t>
            </w:r>
          </w:p>
        </w:tc>
        <w:tc>
          <w:tcPr>
            <w:tcW w:w="179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(工日合计+技术措施项目工日合计+机上工日合计+技术措施机上工日合计)*56.03</w:t>
            </w:r>
          </w:p>
        </w:tc>
        <w:tc>
          <w:tcPr>
            <w:tcW w:w="3516"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(GR+JSCS_GR+JSGR+JSCS_JSGR)*56.03</w:t>
            </w:r>
          </w:p>
        </w:tc>
        <w:tc>
          <w:tcPr>
            <w:tcW w:w="937"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23.5</w:t>
            </w:r>
          </w:p>
        </w:tc>
        <w:tc>
          <w:tcPr>
            <w:tcW w:w="962"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825"/>
        </w:trPr>
        <w:tc>
          <w:tcPr>
            <w:tcW w:w="94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2</w:t>
            </w:r>
          </w:p>
        </w:tc>
        <w:tc>
          <w:tcPr>
            <w:tcW w:w="1212"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税金</w:t>
            </w:r>
          </w:p>
        </w:tc>
        <w:tc>
          <w:tcPr>
            <w:tcW w:w="179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分部分项工程量清单费+措施项目费+其他项目费+规费</w:t>
            </w:r>
          </w:p>
        </w:tc>
        <w:tc>
          <w:tcPr>
            <w:tcW w:w="3516"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A+B+C+D</w:t>
            </w:r>
          </w:p>
        </w:tc>
        <w:tc>
          <w:tcPr>
            <w:tcW w:w="937" w:type="dxa"/>
            <w:gridSpan w:val="3"/>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9</w:t>
            </w:r>
          </w:p>
        </w:tc>
        <w:tc>
          <w:tcPr>
            <w:tcW w:w="962" w:type="dxa"/>
            <w:gridSpan w:val="3"/>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3951" w:type="dxa"/>
            <w:gridSpan w:val="1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合计</w:t>
            </w:r>
          </w:p>
        </w:tc>
        <w:tc>
          <w:tcPr>
            <w:tcW w:w="3516" w:type="dxa"/>
            <w:gridSpan w:val="1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37" w:type="dxa"/>
            <w:gridSpan w:val="3"/>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962" w:type="dxa"/>
            <w:gridSpan w:val="3"/>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383" w:type="dxa"/>
            <w:gridSpan w:val="5"/>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编制人（造价人员）：</w:t>
            </w:r>
          </w:p>
        </w:tc>
        <w:tc>
          <w:tcPr>
            <w:tcW w:w="6983" w:type="dxa"/>
            <w:gridSpan w:val="24"/>
            <w:tcBorders>
              <w:top w:val="nil"/>
              <w:left w:val="nil"/>
              <w:bottom w:val="nil"/>
              <w:right w:val="nil"/>
            </w:tcBorders>
            <w:shd w:val="clear" w:color="FFFFFF" w:fill="FFFFFF"/>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复核人（造价工程师）：</w:t>
            </w:r>
          </w:p>
        </w:tc>
      </w:tr>
      <w:tr w:rsidR="001B33DC" w:rsidRPr="001B33DC" w:rsidTr="001B33DC">
        <w:trPr>
          <w:trHeight w:val="360"/>
        </w:trPr>
        <w:tc>
          <w:tcPr>
            <w:tcW w:w="9366" w:type="dxa"/>
            <w:gridSpan w:val="29"/>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注：“项目名称”可根据海南省现行的计价定额设置。</w:t>
            </w:r>
          </w:p>
        </w:tc>
      </w:tr>
      <w:tr w:rsidR="001B33DC" w:rsidRPr="001B33DC" w:rsidTr="001B33DC">
        <w:trPr>
          <w:trHeight w:val="225"/>
        </w:trPr>
        <w:tc>
          <w:tcPr>
            <w:tcW w:w="949" w:type="dxa"/>
            <w:gridSpan w:val="3"/>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212"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222"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568" w:type="dxa"/>
            <w:gridSpan w:val="6"/>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2004" w:type="dxa"/>
            <w:gridSpan w:val="7"/>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512" w:type="dxa"/>
            <w:gridSpan w:val="5"/>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937" w:type="dxa"/>
            <w:gridSpan w:val="3"/>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962" w:type="dxa"/>
            <w:gridSpan w:val="3"/>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r>
      <w:tr w:rsidR="001B33DC" w:rsidRPr="001B33DC" w:rsidTr="001B33DC">
        <w:trPr>
          <w:gridAfter w:val="1"/>
          <w:wAfter w:w="306" w:type="dxa"/>
          <w:trHeight w:val="795"/>
        </w:trPr>
        <w:tc>
          <w:tcPr>
            <w:tcW w:w="9060" w:type="dxa"/>
            <w:gridSpan w:val="2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发包人提供材料和工程设备一览表</w:t>
            </w:r>
          </w:p>
        </w:tc>
      </w:tr>
      <w:tr w:rsidR="001B33DC" w:rsidRPr="001B33DC" w:rsidTr="001B33DC">
        <w:trPr>
          <w:gridAfter w:val="1"/>
          <w:wAfter w:w="306" w:type="dxa"/>
          <w:trHeight w:val="570"/>
        </w:trPr>
        <w:tc>
          <w:tcPr>
            <w:tcW w:w="4320" w:type="dxa"/>
            <w:gridSpan w:val="1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140" w:type="dxa"/>
            <w:gridSpan w:val="7"/>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600" w:type="dxa"/>
            <w:gridSpan w:val="8"/>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gridAfter w:val="1"/>
          <w:wAfter w:w="306" w:type="dxa"/>
          <w:trHeight w:val="570"/>
        </w:trPr>
        <w:tc>
          <w:tcPr>
            <w:tcW w:w="7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19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材料(工程设备)</w:t>
            </w:r>
            <w:r w:rsidRPr="001B33DC">
              <w:rPr>
                <w:rFonts w:ascii="宋体" w:eastAsia="宋体" w:hAnsi="宋体" w:cs="宋体" w:hint="eastAsia"/>
                <w:sz w:val="20"/>
                <w:szCs w:val="20"/>
              </w:rPr>
              <w:br/>
              <w:t>名称、规格、型号</w:t>
            </w:r>
          </w:p>
        </w:tc>
        <w:tc>
          <w:tcPr>
            <w:tcW w:w="7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单位</w:t>
            </w:r>
          </w:p>
        </w:tc>
        <w:tc>
          <w:tcPr>
            <w:tcW w:w="116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数量</w:t>
            </w:r>
          </w:p>
        </w:tc>
        <w:tc>
          <w:tcPr>
            <w:tcW w:w="9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单价(元)</w:t>
            </w:r>
          </w:p>
        </w:tc>
        <w:tc>
          <w:tcPr>
            <w:tcW w:w="12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交货方式</w:t>
            </w:r>
          </w:p>
        </w:tc>
        <w:tc>
          <w:tcPr>
            <w:tcW w:w="11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送达地点</w:t>
            </w:r>
          </w:p>
        </w:tc>
        <w:tc>
          <w:tcPr>
            <w:tcW w:w="116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375"/>
        </w:trPr>
        <w:tc>
          <w:tcPr>
            <w:tcW w:w="740" w:type="dxa"/>
            <w:gridSpan w:val="2"/>
            <w:tcBorders>
              <w:top w:val="nil"/>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20" w:type="dxa"/>
            <w:gridSpan w:val="5"/>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78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0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22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8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4"/>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1"/>
          <w:wAfter w:w="306" w:type="dxa"/>
          <w:trHeight w:val="285"/>
        </w:trPr>
        <w:tc>
          <w:tcPr>
            <w:tcW w:w="6460" w:type="dxa"/>
            <w:gridSpan w:val="20"/>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注：此表由招标人填写，供投标人在投标报价时确定总承包服务费时参考</w:t>
            </w:r>
          </w:p>
        </w:tc>
        <w:tc>
          <w:tcPr>
            <w:tcW w:w="2600" w:type="dxa"/>
            <w:gridSpan w:val="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表-20</w:t>
            </w:r>
          </w:p>
        </w:tc>
      </w:tr>
      <w:tr w:rsidR="001B33DC" w:rsidRPr="001B33DC" w:rsidTr="001B33DC">
        <w:trPr>
          <w:gridAfter w:val="1"/>
          <w:wAfter w:w="306" w:type="dxa"/>
          <w:trHeight w:val="225"/>
        </w:trPr>
        <w:tc>
          <w:tcPr>
            <w:tcW w:w="740" w:type="dxa"/>
            <w:gridSpan w:val="2"/>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920" w:type="dxa"/>
            <w:gridSpan w:val="5"/>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780" w:type="dxa"/>
            <w:gridSpan w:val="2"/>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880" w:type="dxa"/>
            <w:gridSpan w:val="4"/>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280" w:type="dxa"/>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900" w:type="dxa"/>
            <w:gridSpan w:val="2"/>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960" w:type="dxa"/>
            <w:gridSpan w:val="4"/>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260" w:type="dxa"/>
            <w:gridSpan w:val="2"/>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180" w:type="dxa"/>
            <w:gridSpan w:val="2"/>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c>
          <w:tcPr>
            <w:tcW w:w="1160" w:type="dxa"/>
            <w:gridSpan w:val="4"/>
            <w:tcBorders>
              <w:top w:val="nil"/>
              <w:left w:val="nil"/>
              <w:bottom w:val="nil"/>
              <w:right w:val="nil"/>
            </w:tcBorders>
            <w:shd w:val="clear" w:color="auto" w:fill="auto"/>
            <w:noWrap/>
            <w:vAlign w:val="bottom"/>
            <w:hideMark/>
          </w:tcPr>
          <w:p w:rsidR="001B33DC" w:rsidRPr="001B33DC" w:rsidRDefault="001B33DC" w:rsidP="001B33DC">
            <w:pPr>
              <w:adjustRightInd/>
              <w:snapToGrid/>
              <w:spacing w:after="0"/>
              <w:rPr>
                <w:rFonts w:ascii="宋体" w:eastAsia="宋体" w:hAnsi="宋体" w:cs="宋体"/>
                <w:color w:val="000000"/>
                <w:sz w:val="18"/>
                <w:szCs w:val="18"/>
              </w:rPr>
            </w:pPr>
          </w:p>
        </w:tc>
      </w:tr>
      <w:tr w:rsidR="001B33DC" w:rsidRPr="001B33DC" w:rsidTr="001B33DC">
        <w:trPr>
          <w:gridAfter w:val="2"/>
          <w:wAfter w:w="366" w:type="dxa"/>
          <w:trHeight w:val="795"/>
        </w:trPr>
        <w:tc>
          <w:tcPr>
            <w:tcW w:w="9000" w:type="dxa"/>
            <w:gridSpan w:val="2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承包人提供主要材料和工程设备一览表</w:t>
            </w:r>
          </w:p>
        </w:tc>
      </w:tr>
      <w:tr w:rsidR="001B33DC" w:rsidRPr="001B33DC" w:rsidTr="001B33DC">
        <w:trPr>
          <w:gridAfter w:val="2"/>
          <w:wAfter w:w="366" w:type="dxa"/>
          <w:trHeight w:val="675"/>
        </w:trPr>
        <w:tc>
          <w:tcPr>
            <w:tcW w:w="9000" w:type="dxa"/>
            <w:gridSpan w:val="27"/>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32"/>
                <w:szCs w:val="32"/>
              </w:rPr>
            </w:pPr>
            <w:r w:rsidRPr="001B33DC">
              <w:rPr>
                <w:rFonts w:ascii="宋体" w:eastAsia="宋体" w:hAnsi="宋体" w:cs="宋体" w:hint="eastAsia"/>
                <w:sz w:val="32"/>
                <w:szCs w:val="32"/>
              </w:rPr>
              <w:t>(适用于造价信息差额调整法)</w:t>
            </w:r>
          </w:p>
        </w:tc>
      </w:tr>
      <w:tr w:rsidR="001B33DC" w:rsidRPr="001B33DC" w:rsidTr="001B33DC">
        <w:trPr>
          <w:gridAfter w:val="2"/>
          <w:wAfter w:w="366" w:type="dxa"/>
          <w:trHeight w:val="570"/>
        </w:trPr>
        <w:tc>
          <w:tcPr>
            <w:tcW w:w="4180" w:type="dxa"/>
            <w:gridSpan w:val="1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240" w:type="dxa"/>
            <w:gridSpan w:val="7"/>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580" w:type="dxa"/>
            <w:gridSpan w:val="8"/>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gridAfter w:val="2"/>
          <w:wAfter w:w="366" w:type="dxa"/>
          <w:trHeight w:val="735"/>
        </w:trPr>
        <w:tc>
          <w:tcPr>
            <w:tcW w:w="6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17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名称、规格、型号</w:t>
            </w:r>
          </w:p>
        </w:tc>
        <w:tc>
          <w:tcPr>
            <w:tcW w:w="6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单位</w:t>
            </w:r>
          </w:p>
        </w:tc>
        <w:tc>
          <w:tcPr>
            <w:tcW w:w="7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数量</w:t>
            </w:r>
          </w:p>
        </w:tc>
        <w:tc>
          <w:tcPr>
            <w:tcW w:w="9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风险系数</w:t>
            </w:r>
            <w:r w:rsidRPr="001B33DC">
              <w:rPr>
                <w:rFonts w:ascii="宋体" w:eastAsia="宋体" w:hAnsi="宋体" w:cs="宋体" w:hint="eastAsia"/>
                <w:sz w:val="18"/>
                <w:szCs w:val="18"/>
              </w:rPr>
              <w:br/>
              <w:t>(%)</w:t>
            </w:r>
          </w:p>
        </w:tc>
        <w:tc>
          <w:tcPr>
            <w:tcW w:w="8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基准单价</w:t>
            </w:r>
          </w:p>
        </w:tc>
        <w:tc>
          <w:tcPr>
            <w:tcW w:w="10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投标单价</w:t>
            </w:r>
            <w:r w:rsidRPr="001B33DC">
              <w:rPr>
                <w:rFonts w:ascii="宋体" w:eastAsia="宋体" w:hAnsi="宋体" w:cs="宋体" w:hint="eastAsia"/>
                <w:sz w:val="18"/>
                <w:szCs w:val="18"/>
              </w:rPr>
              <w:br/>
              <w:t>（元）</w:t>
            </w:r>
          </w:p>
        </w:tc>
        <w:tc>
          <w:tcPr>
            <w:tcW w:w="13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18"/>
                <w:szCs w:val="18"/>
              </w:rPr>
            </w:pPr>
            <w:r w:rsidRPr="001B33DC">
              <w:rPr>
                <w:rFonts w:ascii="宋体" w:eastAsia="宋体" w:hAnsi="宋体" w:cs="宋体" w:hint="eastAsia"/>
                <w:sz w:val="18"/>
                <w:szCs w:val="18"/>
              </w:rPr>
              <w:t>发承包人</w:t>
            </w:r>
            <w:r w:rsidRPr="001B33DC">
              <w:rPr>
                <w:rFonts w:ascii="宋体" w:eastAsia="宋体" w:hAnsi="宋体" w:cs="宋体" w:hint="eastAsia"/>
                <w:sz w:val="18"/>
                <w:szCs w:val="18"/>
              </w:rPr>
              <w:br/>
              <w:t>确认单价</w:t>
            </w:r>
            <w:r w:rsidRPr="001B33DC">
              <w:rPr>
                <w:rFonts w:ascii="宋体" w:eastAsia="宋体" w:hAnsi="宋体" w:cs="宋体" w:hint="eastAsia"/>
                <w:sz w:val="18"/>
                <w:szCs w:val="18"/>
              </w:rPr>
              <w:br/>
              <w:t>(元)</w:t>
            </w:r>
          </w:p>
        </w:tc>
        <w:tc>
          <w:tcPr>
            <w:tcW w:w="10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375"/>
        </w:trPr>
        <w:tc>
          <w:tcPr>
            <w:tcW w:w="640" w:type="dxa"/>
            <w:tcBorders>
              <w:top w:val="nil"/>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80" w:type="dxa"/>
            <w:gridSpan w:val="5"/>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64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72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980" w:type="dxa"/>
            <w:gridSpan w:val="5"/>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840" w:type="dxa"/>
            <w:gridSpan w:val="2"/>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300" w:type="dxa"/>
            <w:gridSpan w:val="4"/>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020" w:type="dxa"/>
            <w:gridSpan w:val="2"/>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gridAfter w:val="2"/>
          <w:wAfter w:w="366" w:type="dxa"/>
          <w:trHeight w:val="735"/>
        </w:trPr>
        <w:tc>
          <w:tcPr>
            <w:tcW w:w="6420" w:type="dxa"/>
            <w:gridSpan w:val="19"/>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注：1.此表由招标人填写除“投标单价”栏的内容，投标人在投标时自主确定投标单价。</w:t>
            </w:r>
            <w:r w:rsidRPr="001B33DC">
              <w:rPr>
                <w:rFonts w:ascii="宋体" w:eastAsia="宋体" w:hAnsi="宋体" w:cs="宋体" w:hint="eastAsia"/>
                <w:sz w:val="18"/>
                <w:szCs w:val="18"/>
              </w:rPr>
              <w:br/>
              <w:t xml:space="preserve">    2.基准单价应优先采用工程造价管理机构发布的单价，未发布的，通过市场调查确定其基准单价。</w:t>
            </w:r>
          </w:p>
        </w:tc>
        <w:tc>
          <w:tcPr>
            <w:tcW w:w="2580" w:type="dxa"/>
            <w:gridSpan w:val="8"/>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表-21</w:t>
            </w:r>
          </w:p>
        </w:tc>
      </w:tr>
    </w:tbl>
    <w:p w:rsidR="001B33DC" w:rsidRDefault="001B33DC" w:rsidP="00D31D50">
      <w:pPr>
        <w:spacing w:line="220" w:lineRule="atLeast"/>
        <w:rPr>
          <w:rFonts w:hint="eastAsia"/>
        </w:rPr>
      </w:pPr>
    </w:p>
    <w:tbl>
      <w:tblPr>
        <w:tblW w:w="9160" w:type="dxa"/>
        <w:tblInd w:w="93" w:type="dxa"/>
        <w:tblLook w:val="04A0"/>
      </w:tblPr>
      <w:tblGrid>
        <w:gridCol w:w="860"/>
        <w:gridCol w:w="1980"/>
        <w:gridCol w:w="1000"/>
        <w:gridCol w:w="160"/>
        <w:gridCol w:w="1720"/>
        <w:gridCol w:w="760"/>
        <w:gridCol w:w="940"/>
        <w:gridCol w:w="1740"/>
      </w:tblGrid>
      <w:tr w:rsidR="001B33DC" w:rsidRPr="001B33DC" w:rsidTr="001B33DC">
        <w:trPr>
          <w:trHeight w:val="795"/>
        </w:trPr>
        <w:tc>
          <w:tcPr>
            <w:tcW w:w="9160" w:type="dxa"/>
            <w:gridSpan w:val="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b/>
                <w:bCs/>
                <w:sz w:val="40"/>
                <w:szCs w:val="40"/>
              </w:rPr>
            </w:pPr>
            <w:r w:rsidRPr="001B33DC">
              <w:rPr>
                <w:rFonts w:ascii="宋体" w:eastAsia="宋体" w:hAnsi="宋体" w:cs="宋体" w:hint="eastAsia"/>
                <w:b/>
                <w:bCs/>
                <w:sz w:val="40"/>
                <w:szCs w:val="40"/>
              </w:rPr>
              <w:t>承包人提供主要材料和工程设备一览表</w:t>
            </w:r>
          </w:p>
        </w:tc>
      </w:tr>
      <w:tr w:rsidR="001B33DC" w:rsidRPr="001B33DC" w:rsidTr="001B33DC">
        <w:trPr>
          <w:trHeight w:val="675"/>
        </w:trPr>
        <w:tc>
          <w:tcPr>
            <w:tcW w:w="9160" w:type="dxa"/>
            <w:gridSpan w:val="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32"/>
                <w:szCs w:val="32"/>
              </w:rPr>
            </w:pPr>
            <w:r w:rsidRPr="001B33DC">
              <w:rPr>
                <w:rFonts w:ascii="宋体" w:eastAsia="宋体" w:hAnsi="宋体" w:cs="宋体" w:hint="eastAsia"/>
                <w:sz w:val="32"/>
                <w:szCs w:val="32"/>
              </w:rPr>
              <w:t>(适用于价格指数差额调整法)</w:t>
            </w:r>
          </w:p>
        </w:tc>
      </w:tr>
      <w:tr w:rsidR="001B33DC" w:rsidRPr="001B33DC" w:rsidTr="001B33DC">
        <w:trPr>
          <w:trHeight w:val="570"/>
        </w:trPr>
        <w:tc>
          <w:tcPr>
            <w:tcW w:w="384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工程名称：龙昆北办公区1号楼维修改造项目</w:t>
            </w:r>
          </w:p>
        </w:tc>
        <w:tc>
          <w:tcPr>
            <w:tcW w:w="2640" w:type="dxa"/>
            <w:gridSpan w:val="3"/>
            <w:tcBorders>
              <w:top w:val="nil"/>
              <w:left w:val="nil"/>
              <w:bottom w:val="nil"/>
              <w:right w:val="nil"/>
            </w:tcBorders>
            <w:shd w:val="clear" w:color="FFFFFF" w:fill="FFFFFF"/>
            <w:vAlign w:val="bottom"/>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标段：</w:t>
            </w:r>
          </w:p>
        </w:tc>
        <w:tc>
          <w:tcPr>
            <w:tcW w:w="268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第 1 页  共 1 页</w:t>
            </w:r>
          </w:p>
        </w:tc>
      </w:tr>
      <w:tr w:rsidR="001B33DC" w:rsidRPr="001B33DC" w:rsidTr="001B33DC">
        <w:trPr>
          <w:trHeight w:val="360"/>
        </w:trPr>
        <w:tc>
          <w:tcPr>
            <w:tcW w:w="8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序号</w:t>
            </w:r>
          </w:p>
        </w:tc>
        <w:tc>
          <w:tcPr>
            <w:tcW w:w="198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名称、规格、型号</w:t>
            </w:r>
          </w:p>
        </w:tc>
        <w:tc>
          <w:tcPr>
            <w:tcW w:w="11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变值权重B</w:t>
            </w:r>
          </w:p>
        </w:tc>
        <w:tc>
          <w:tcPr>
            <w:tcW w:w="1720" w:type="dxa"/>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基本价格指数F0</w:t>
            </w:r>
          </w:p>
        </w:tc>
        <w:tc>
          <w:tcPr>
            <w:tcW w:w="17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现行价格指数F1</w:t>
            </w:r>
          </w:p>
        </w:tc>
        <w:tc>
          <w:tcPr>
            <w:tcW w:w="1740" w:type="dxa"/>
            <w:tcBorders>
              <w:top w:val="single" w:sz="8" w:space="0" w:color="000000"/>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备注</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lastRenderedPageBreak/>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c>
          <w:tcPr>
            <w:tcW w:w="198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定值权重A</w:t>
            </w:r>
          </w:p>
        </w:tc>
        <w:tc>
          <w:tcPr>
            <w:tcW w:w="11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right"/>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c>
          <w:tcPr>
            <w:tcW w:w="1740" w:type="dxa"/>
            <w:tcBorders>
              <w:top w:val="nil"/>
              <w:left w:val="nil"/>
              <w:bottom w:val="single" w:sz="4"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360"/>
        </w:trPr>
        <w:tc>
          <w:tcPr>
            <w:tcW w:w="284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合计</w:t>
            </w:r>
          </w:p>
        </w:tc>
        <w:tc>
          <w:tcPr>
            <w:tcW w:w="11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 xml:space="preserve">　</w:t>
            </w:r>
          </w:p>
        </w:tc>
        <w:tc>
          <w:tcPr>
            <w:tcW w:w="1720" w:type="dxa"/>
            <w:tcBorders>
              <w:top w:val="nil"/>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c>
          <w:tcPr>
            <w:tcW w:w="17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1B33DC" w:rsidRPr="001B33DC" w:rsidRDefault="001B33DC" w:rsidP="001B33DC">
            <w:pPr>
              <w:adjustRightInd/>
              <w:snapToGrid/>
              <w:spacing w:after="0"/>
              <w:jc w:val="center"/>
              <w:rPr>
                <w:rFonts w:ascii="宋体" w:eastAsia="宋体" w:hAnsi="宋体" w:cs="宋体"/>
                <w:sz w:val="20"/>
                <w:szCs w:val="20"/>
              </w:rPr>
            </w:pPr>
            <w:r w:rsidRPr="001B33DC">
              <w:rPr>
                <w:rFonts w:ascii="宋体" w:eastAsia="宋体" w:hAnsi="宋体" w:cs="宋体" w:hint="eastAsia"/>
                <w:sz w:val="20"/>
                <w:szCs w:val="20"/>
              </w:rPr>
              <w:t>—</w:t>
            </w:r>
          </w:p>
        </w:tc>
        <w:tc>
          <w:tcPr>
            <w:tcW w:w="1740" w:type="dxa"/>
            <w:tcBorders>
              <w:top w:val="nil"/>
              <w:left w:val="nil"/>
              <w:bottom w:val="single" w:sz="8" w:space="0" w:color="000000"/>
              <w:right w:val="single" w:sz="8" w:space="0" w:color="000000"/>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20"/>
                <w:szCs w:val="20"/>
              </w:rPr>
            </w:pPr>
            <w:r w:rsidRPr="001B33DC">
              <w:rPr>
                <w:rFonts w:ascii="宋体" w:eastAsia="宋体" w:hAnsi="宋体" w:cs="宋体" w:hint="eastAsia"/>
                <w:sz w:val="20"/>
                <w:szCs w:val="20"/>
              </w:rPr>
              <w:t xml:space="preserve">　</w:t>
            </w:r>
          </w:p>
        </w:tc>
      </w:tr>
      <w:tr w:rsidR="001B33DC" w:rsidRPr="001B33DC" w:rsidTr="001B33DC">
        <w:trPr>
          <w:trHeight w:val="1185"/>
        </w:trPr>
        <w:tc>
          <w:tcPr>
            <w:tcW w:w="9160" w:type="dxa"/>
            <w:gridSpan w:val="8"/>
            <w:tcBorders>
              <w:top w:val="nil"/>
              <w:left w:val="nil"/>
              <w:bottom w:val="nil"/>
              <w:right w:val="nil"/>
            </w:tcBorders>
            <w:shd w:val="clear" w:color="FFFFFF" w:fill="FFFFFF"/>
            <w:vAlign w:val="center"/>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注：1.此表“材料和工程设备名称”、“规格型号”、“基本价格指数”栏由招标人填写，基本价格指数应首先采用工程造价管理机构发布的价格指数，没有时，可采用发布的价格代替。</w:t>
            </w:r>
            <w:r w:rsidRPr="001B33DC">
              <w:rPr>
                <w:rFonts w:ascii="宋体" w:eastAsia="宋体" w:hAnsi="宋体" w:cs="宋体" w:hint="eastAsia"/>
                <w:sz w:val="18"/>
                <w:szCs w:val="18"/>
              </w:rPr>
              <w:br/>
              <w:t>2.此表“变值权重”栏由投标人根据该项材料和工程设备价值在投标报价中所占的比例填写。</w:t>
            </w:r>
            <w:r w:rsidRPr="001B33DC">
              <w:rPr>
                <w:rFonts w:ascii="宋体" w:eastAsia="宋体" w:hAnsi="宋体" w:cs="宋体" w:hint="eastAsia"/>
                <w:sz w:val="18"/>
                <w:szCs w:val="18"/>
              </w:rPr>
              <w:br/>
              <w:t>3.“现行价格指数”按约定的付款证书相关周期最后一天的前42天的各项材料和工程设备的价格指数填写，该指数应首先采用工程造价管理机构发布的价格指数，没有时，可采用发布的价格代替。</w:t>
            </w:r>
          </w:p>
        </w:tc>
      </w:tr>
      <w:tr w:rsidR="001B33DC" w:rsidRPr="001B33DC" w:rsidTr="001B33DC">
        <w:trPr>
          <w:trHeight w:val="285"/>
        </w:trPr>
        <w:tc>
          <w:tcPr>
            <w:tcW w:w="3840" w:type="dxa"/>
            <w:gridSpan w:val="3"/>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640" w:type="dxa"/>
            <w:gridSpan w:val="3"/>
            <w:tcBorders>
              <w:top w:val="nil"/>
              <w:left w:val="nil"/>
              <w:bottom w:val="nil"/>
              <w:right w:val="nil"/>
            </w:tcBorders>
            <w:shd w:val="clear" w:color="FFFFFF" w:fill="FFFFFF"/>
            <w:hideMark/>
          </w:tcPr>
          <w:p w:rsidR="001B33DC" w:rsidRPr="001B33DC" w:rsidRDefault="001B33DC" w:rsidP="001B33DC">
            <w:pPr>
              <w:adjustRightInd/>
              <w:snapToGrid/>
              <w:spacing w:after="0"/>
              <w:rPr>
                <w:rFonts w:ascii="宋体" w:eastAsia="宋体" w:hAnsi="宋体" w:cs="宋体"/>
                <w:sz w:val="18"/>
                <w:szCs w:val="18"/>
              </w:rPr>
            </w:pPr>
            <w:r w:rsidRPr="001B33DC">
              <w:rPr>
                <w:rFonts w:ascii="宋体" w:eastAsia="宋体" w:hAnsi="宋体" w:cs="宋体" w:hint="eastAsia"/>
                <w:sz w:val="18"/>
                <w:szCs w:val="18"/>
              </w:rPr>
              <w:t xml:space="preserve">　</w:t>
            </w:r>
          </w:p>
        </w:tc>
        <w:tc>
          <w:tcPr>
            <w:tcW w:w="2680" w:type="dxa"/>
            <w:gridSpan w:val="2"/>
            <w:tcBorders>
              <w:top w:val="nil"/>
              <w:left w:val="nil"/>
              <w:bottom w:val="nil"/>
              <w:right w:val="nil"/>
            </w:tcBorders>
            <w:shd w:val="clear" w:color="FFFFFF" w:fill="FFFFFF"/>
            <w:vAlign w:val="bottom"/>
            <w:hideMark/>
          </w:tcPr>
          <w:p w:rsidR="001B33DC" w:rsidRPr="001B33DC" w:rsidRDefault="001B33DC" w:rsidP="001B33DC">
            <w:pPr>
              <w:adjustRightInd/>
              <w:snapToGrid/>
              <w:spacing w:after="0"/>
              <w:jc w:val="right"/>
              <w:rPr>
                <w:rFonts w:ascii="宋体" w:eastAsia="宋体" w:hAnsi="宋体" w:cs="宋体"/>
                <w:sz w:val="18"/>
                <w:szCs w:val="18"/>
              </w:rPr>
            </w:pPr>
            <w:r w:rsidRPr="001B33DC">
              <w:rPr>
                <w:rFonts w:ascii="宋体" w:eastAsia="宋体" w:hAnsi="宋体" w:cs="宋体" w:hint="eastAsia"/>
                <w:sz w:val="18"/>
                <w:szCs w:val="18"/>
              </w:rPr>
              <w:t>表-22</w:t>
            </w:r>
          </w:p>
        </w:tc>
      </w:tr>
    </w:tbl>
    <w:p w:rsidR="001B33DC" w:rsidRDefault="001B33DC" w:rsidP="00D31D50">
      <w:pPr>
        <w:spacing w:line="220" w:lineRule="atLeast"/>
      </w:pPr>
    </w:p>
    <w:sectPr w:rsidR="001B33DC">
      <w:headerReference w:type="default" r:id="rId4"/>
      <w:footerReference w:type="default" r:id="rId5"/>
      <w:pgSz w:w="11906" w:h="16838"/>
      <w:pgMar w:top="1558" w:right="128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33DC">
    <w:pPr>
      <w:pStyle w:val="a5"/>
      <w:ind w:firstLineChars="1350" w:firstLine="3240"/>
      <w:jc w:val="both"/>
      <w:rPr>
        <w:rFonts w:ascii="宋体" w:hAnsi="宋体" w:hint="eastAsia"/>
        <w:sz w:val="24"/>
        <w:szCs w:val="24"/>
      </w:rPr>
    </w:pPr>
    <w:r>
      <w:rPr>
        <w:rStyle w:val="a3"/>
        <w:rFonts w:ascii="宋体" w:hAnsi="宋体" w:hint="eastAsia"/>
        <w:kern w:val="0"/>
        <w:sz w:val="24"/>
        <w:szCs w:val="21"/>
      </w:rPr>
      <w:t>第</w:t>
    </w:r>
    <w:r>
      <w:rPr>
        <w:rStyle w:val="a3"/>
        <w:rFonts w:ascii="宋体" w:hAnsi="宋体" w:hint="eastAsia"/>
        <w:kern w:val="0"/>
        <w:sz w:val="24"/>
        <w:szCs w:val="21"/>
      </w:rPr>
      <w:t xml:space="preserve"> </w:t>
    </w:r>
    <w:r>
      <w:rPr>
        <w:rFonts w:ascii="宋体" w:hAnsi="宋体"/>
        <w:kern w:val="0"/>
        <w:sz w:val="24"/>
        <w:szCs w:val="21"/>
      </w:rPr>
      <w:fldChar w:fldCharType="begin"/>
    </w:r>
    <w:r>
      <w:rPr>
        <w:rStyle w:val="a3"/>
        <w:rFonts w:ascii="宋体" w:hAnsi="宋体"/>
        <w:kern w:val="0"/>
        <w:sz w:val="24"/>
        <w:szCs w:val="21"/>
      </w:rPr>
      <w:instrText xml:space="preserve"> PAGE </w:instrText>
    </w:r>
    <w:r>
      <w:rPr>
        <w:rFonts w:ascii="宋体" w:hAnsi="宋体"/>
        <w:kern w:val="0"/>
        <w:sz w:val="24"/>
        <w:szCs w:val="21"/>
      </w:rPr>
      <w:fldChar w:fldCharType="separate"/>
    </w:r>
    <w:r>
      <w:rPr>
        <w:rStyle w:val="a3"/>
        <w:rFonts w:ascii="宋体" w:hAnsi="宋体"/>
        <w:noProof/>
        <w:kern w:val="0"/>
        <w:sz w:val="24"/>
        <w:szCs w:val="21"/>
      </w:rPr>
      <w:t>1</w:t>
    </w:r>
    <w:r>
      <w:rPr>
        <w:rFonts w:ascii="宋体" w:hAnsi="宋体"/>
        <w:kern w:val="0"/>
        <w:sz w:val="24"/>
        <w:szCs w:val="21"/>
      </w:rPr>
      <w:fldChar w:fldCharType="end"/>
    </w:r>
    <w:r>
      <w:rPr>
        <w:rStyle w:val="a3"/>
        <w:rFonts w:ascii="宋体" w:hAnsi="宋体" w:hint="eastAsia"/>
        <w:kern w:val="0"/>
        <w:sz w:val="24"/>
        <w:szCs w:val="21"/>
      </w:rPr>
      <w:t xml:space="preserve"> </w:t>
    </w:r>
    <w:r>
      <w:rPr>
        <w:rStyle w:val="a3"/>
        <w:rFonts w:ascii="宋体" w:hAnsi="宋体" w:hint="eastAsia"/>
        <w:kern w:val="0"/>
        <w:sz w:val="24"/>
        <w:szCs w:val="21"/>
      </w:rPr>
      <w:t>页</w:t>
    </w:r>
    <w:r>
      <w:rPr>
        <w:rStyle w:val="a3"/>
        <w:rFonts w:ascii="宋体" w:hAnsi="宋体" w:hint="eastAsia"/>
        <w:kern w:val="0"/>
        <w:sz w:val="24"/>
        <w:szCs w:val="21"/>
      </w:rPr>
      <w:t xml:space="preserve"> </w:t>
    </w:r>
    <w:r>
      <w:rPr>
        <w:rStyle w:val="a3"/>
        <w:rFonts w:ascii="宋体" w:hAnsi="宋体" w:hint="eastAsia"/>
        <w:kern w:val="0"/>
        <w:sz w:val="24"/>
        <w:szCs w:val="21"/>
      </w:rPr>
      <w:t>共</w:t>
    </w:r>
    <w:r>
      <w:rPr>
        <w:rStyle w:val="a3"/>
        <w:rFonts w:ascii="宋体" w:hAnsi="宋体" w:hint="eastAsia"/>
        <w:kern w:val="0"/>
        <w:sz w:val="24"/>
        <w:szCs w:val="21"/>
      </w:rPr>
      <w:t xml:space="preserve"> </w:t>
    </w:r>
    <w:r>
      <w:rPr>
        <w:rFonts w:ascii="宋体" w:hAnsi="宋体"/>
        <w:kern w:val="0"/>
        <w:sz w:val="24"/>
        <w:szCs w:val="21"/>
      </w:rPr>
      <w:fldChar w:fldCharType="begin"/>
    </w:r>
    <w:r>
      <w:rPr>
        <w:rStyle w:val="a3"/>
        <w:rFonts w:ascii="宋体" w:hAnsi="宋体"/>
        <w:kern w:val="0"/>
        <w:sz w:val="24"/>
        <w:szCs w:val="21"/>
      </w:rPr>
      <w:instrText xml:space="preserve"> NUMPAGES </w:instrText>
    </w:r>
    <w:r>
      <w:rPr>
        <w:rFonts w:ascii="宋体" w:hAnsi="宋体"/>
        <w:kern w:val="0"/>
        <w:sz w:val="24"/>
        <w:szCs w:val="21"/>
      </w:rPr>
      <w:fldChar w:fldCharType="separate"/>
    </w:r>
    <w:r>
      <w:rPr>
        <w:rStyle w:val="a3"/>
        <w:rFonts w:ascii="宋体" w:hAnsi="宋体"/>
        <w:noProof/>
        <w:kern w:val="0"/>
        <w:sz w:val="24"/>
        <w:szCs w:val="21"/>
      </w:rPr>
      <w:t>27</w:t>
    </w:r>
    <w:r>
      <w:rPr>
        <w:rFonts w:ascii="宋体" w:hAnsi="宋体"/>
        <w:kern w:val="0"/>
        <w:sz w:val="24"/>
        <w:szCs w:val="21"/>
      </w:rPr>
      <w:fldChar w:fldCharType="end"/>
    </w:r>
    <w:r>
      <w:rPr>
        <w:rStyle w:val="a3"/>
        <w:rFonts w:ascii="宋体" w:hAnsi="宋体" w:hint="eastAsia"/>
        <w:kern w:val="0"/>
        <w:sz w:val="24"/>
        <w:szCs w:val="21"/>
      </w:rPr>
      <w:t xml:space="preserve"> </w:t>
    </w:r>
    <w:r>
      <w:rPr>
        <w:rStyle w:val="a3"/>
        <w:rFonts w:ascii="宋体" w:hAnsi="宋体" w:hint="eastAsia"/>
        <w:kern w:val="0"/>
        <w:sz w:val="24"/>
        <w:szCs w:val="21"/>
      </w:rPr>
      <w:t>页</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33DC">
    <w:pPr>
      <w:pStyle w:val="a4"/>
      <w:pBdr>
        <w:bottom w:val="none" w:sz="0" w:space="0" w:color="auto"/>
      </w:pBdr>
      <w:jc w:val="both"/>
      <w:rPr>
        <w:rFonts w:hint="eastAsia"/>
      </w:rPr>
    </w:pPr>
    <w:r>
      <w:rPr>
        <w:rFonts w:ascii="宋体" w:hAnsi="宋体" w:hint="eastAsia"/>
        <w:sz w:val="28"/>
        <w:szCs w:val="28"/>
      </w:rPr>
      <w:t xml:space="preserve"> </w:t>
    </w:r>
    <w:r>
      <w:rPr>
        <w:rFonts w:ascii="宋体" w:hAnsi="宋体" w:hint="eastAsia"/>
        <w:sz w:val="24"/>
      </w:rPr>
      <w:t xml:space="preserve"> </w:t>
    </w:r>
  </w:p>
  <w:p w:rsidR="00000000" w:rsidRDefault="001B33DC">
    <w:pPr>
      <w:pStyle w:val="a4"/>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B33DC"/>
    <w:rsid w:val="00323B43"/>
    <w:rsid w:val="003D37D8"/>
    <w:rsid w:val="00426133"/>
    <w:rsid w:val="004358AB"/>
    <w:rsid w:val="008B7726"/>
    <w:rsid w:val="00A13CA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B33DC"/>
  </w:style>
  <w:style w:type="paragraph" w:styleId="a4">
    <w:name w:val="header"/>
    <w:basedOn w:val="a"/>
    <w:link w:val="Char"/>
    <w:rsid w:val="001B33DC"/>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
    <w:name w:val="页眉 Char"/>
    <w:basedOn w:val="a0"/>
    <w:link w:val="a4"/>
    <w:rsid w:val="001B33DC"/>
    <w:rPr>
      <w:rFonts w:ascii="Times New Roman" w:eastAsia="宋体" w:hAnsi="Times New Roman" w:cs="Times New Roman"/>
      <w:kern w:val="2"/>
      <w:sz w:val="18"/>
      <w:szCs w:val="18"/>
    </w:rPr>
  </w:style>
  <w:style w:type="paragraph" w:styleId="a5">
    <w:name w:val="footer"/>
    <w:basedOn w:val="a"/>
    <w:link w:val="Char0"/>
    <w:rsid w:val="001B33DC"/>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0">
    <w:name w:val="页脚 Char"/>
    <w:basedOn w:val="a0"/>
    <w:link w:val="a5"/>
    <w:rsid w:val="001B33DC"/>
    <w:rPr>
      <w:rFonts w:ascii="Times New Roman" w:eastAsia="宋体" w:hAnsi="Times New Roman" w:cs="Times New Roman"/>
      <w:kern w:val="2"/>
      <w:sz w:val="18"/>
      <w:szCs w:val="18"/>
    </w:rPr>
  </w:style>
  <w:style w:type="character" w:styleId="a6">
    <w:name w:val="Hyperlink"/>
    <w:basedOn w:val="a0"/>
    <w:uiPriority w:val="99"/>
    <w:semiHidden/>
    <w:unhideWhenUsed/>
    <w:rsid w:val="001B33DC"/>
    <w:rPr>
      <w:color w:val="0000FF"/>
      <w:u w:val="single"/>
    </w:rPr>
  </w:style>
  <w:style w:type="character" w:styleId="a7">
    <w:name w:val="FollowedHyperlink"/>
    <w:basedOn w:val="a0"/>
    <w:uiPriority w:val="99"/>
    <w:semiHidden/>
    <w:unhideWhenUsed/>
    <w:rsid w:val="001B33DC"/>
    <w:rPr>
      <w:color w:val="800080"/>
      <w:u w:val="single"/>
    </w:rPr>
  </w:style>
  <w:style w:type="paragraph" w:customStyle="1" w:styleId="xl66">
    <w:name w:val="xl66"/>
    <w:basedOn w:val="a"/>
    <w:rsid w:val="001B33DC"/>
    <w:pPr>
      <w:pBdr>
        <w:top w:val="single" w:sz="4" w:space="0" w:color="000000"/>
        <w:left w:val="single" w:sz="8"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67">
    <w:name w:val="xl67"/>
    <w:basedOn w:val="a"/>
    <w:rsid w:val="001B33DC"/>
    <w:pPr>
      <w:pBdr>
        <w:top w:val="single" w:sz="4"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textAlignment w:val="center"/>
    </w:pPr>
    <w:rPr>
      <w:rFonts w:ascii="宋体" w:eastAsia="宋体" w:hAnsi="宋体" w:cs="宋体"/>
      <w:sz w:val="20"/>
      <w:szCs w:val="20"/>
    </w:rPr>
  </w:style>
  <w:style w:type="paragraph" w:customStyle="1" w:styleId="xl68">
    <w:name w:val="xl68"/>
    <w:basedOn w:val="a"/>
    <w:rsid w:val="001B33DC"/>
    <w:pPr>
      <w:pBdr>
        <w:top w:val="single" w:sz="4" w:space="0" w:color="000000"/>
        <w:left w:val="single" w:sz="8" w:space="0" w:color="000000"/>
        <w:bottom w:val="single" w:sz="4" w:space="0" w:color="000000"/>
        <w:right w:val="single" w:sz="4" w:space="0" w:color="000000"/>
      </w:pBdr>
      <w:shd w:val="clear" w:color="FFFFFF" w:fill="FFFFFF"/>
      <w:adjustRightInd/>
      <w:snapToGrid/>
      <w:spacing w:before="100" w:beforeAutospacing="1" w:after="100" w:afterAutospacing="1"/>
      <w:textAlignment w:val="center"/>
    </w:pPr>
    <w:rPr>
      <w:rFonts w:ascii="宋体" w:eastAsia="宋体" w:hAnsi="宋体" w:cs="宋体"/>
      <w:sz w:val="24"/>
      <w:szCs w:val="24"/>
    </w:rPr>
  </w:style>
  <w:style w:type="paragraph" w:customStyle="1" w:styleId="xl69">
    <w:name w:val="xl69"/>
    <w:basedOn w:val="a"/>
    <w:rsid w:val="001B33DC"/>
    <w:pPr>
      <w:pBdr>
        <w:top w:val="single" w:sz="4"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0">
    <w:name w:val="xl70"/>
    <w:basedOn w:val="a"/>
    <w:rsid w:val="001B33DC"/>
    <w:pPr>
      <w:pBdr>
        <w:top w:val="single" w:sz="4"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textAlignment w:val="center"/>
    </w:pPr>
    <w:rPr>
      <w:rFonts w:ascii="宋体" w:eastAsia="宋体" w:hAnsi="宋体" w:cs="宋体"/>
      <w:sz w:val="24"/>
      <w:szCs w:val="24"/>
    </w:rPr>
  </w:style>
  <w:style w:type="paragraph" w:customStyle="1" w:styleId="xl71">
    <w:name w:val="xl71"/>
    <w:basedOn w:val="a"/>
    <w:rsid w:val="001B33DC"/>
    <w:pPr>
      <w:pBdr>
        <w:top w:val="single" w:sz="4"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72">
    <w:name w:val="xl72"/>
    <w:basedOn w:val="a"/>
    <w:rsid w:val="001B33DC"/>
    <w:pPr>
      <w:pBdr>
        <w:top w:val="single" w:sz="4"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jc w:val="right"/>
      <w:textAlignment w:val="center"/>
    </w:pPr>
    <w:rPr>
      <w:rFonts w:ascii="宋体" w:eastAsia="宋体" w:hAnsi="宋体" w:cs="宋体"/>
      <w:sz w:val="20"/>
      <w:szCs w:val="20"/>
    </w:rPr>
  </w:style>
  <w:style w:type="paragraph" w:customStyle="1" w:styleId="xl73">
    <w:name w:val="xl73"/>
    <w:basedOn w:val="a"/>
    <w:rsid w:val="001B33DC"/>
    <w:pPr>
      <w:pBdr>
        <w:top w:val="single" w:sz="4" w:space="0" w:color="000000"/>
        <w:left w:val="single" w:sz="4" w:space="0" w:color="000000"/>
        <w:bottom w:val="single" w:sz="8" w:space="0" w:color="000000"/>
        <w:right w:val="single" w:sz="4" w:space="0" w:color="000000"/>
      </w:pBdr>
      <w:shd w:val="clear" w:color="FFFFFF" w:fill="FFFFFF"/>
      <w:adjustRightInd/>
      <w:snapToGrid/>
      <w:spacing w:before="100" w:beforeAutospacing="1" w:after="100" w:afterAutospacing="1"/>
      <w:jc w:val="right"/>
      <w:textAlignment w:val="center"/>
    </w:pPr>
    <w:rPr>
      <w:rFonts w:ascii="宋体" w:eastAsia="宋体" w:hAnsi="宋体" w:cs="宋体"/>
      <w:sz w:val="20"/>
      <w:szCs w:val="20"/>
    </w:rPr>
  </w:style>
  <w:style w:type="paragraph" w:customStyle="1" w:styleId="xl74">
    <w:name w:val="xl74"/>
    <w:basedOn w:val="a"/>
    <w:rsid w:val="001B33DC"/>
    <w:pPr>
      <w:pBdr>
        <w:top w:val="single" w:sz="4" w:space="0" w:color="000000"/>
        <w:left w:val="single" w:sz="4" w:space="0" w:color="000000"/>
        <w:bottom w:val="single" w:sz="4" w:space="0" w:color="000000"/>
        <w:right w:val="single" w:sz="8"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5">
    <w:name w:val="xl75"/>
    <w:basedOn w:val="a"/>
    <w:rsid w:val="001B33DC"/>
    <w:pPr>
      <w:pBdr>
        <w:top w:val="single" w:sz="4" w:space="0" w:color="000000"/>
        <w:left w:val="single" w:sz="4" w:space="0" w:color="000000"/>
        <w:bottom w:val="single" w:sz="4" w:space="0" w:color="000000"/>
        <w:right w:val="single" w:sz="8" w:space="0" w:color="000000"/>
      </w:pBdr>
      <w:shd w:val="clear" w:color="FFFFFF" w:fill="FFFFFF"/>
      <w:adjustRightInd/>
      <w:snapToGrid/>
      <w:spacing w:before="100" w:beforeAutospacing="1" w:after="100" w:afterAutospacing="1"/>
      <w:textAlignment w:val="center"/>
    </w:pPr>
    <w:rPr>
      <w:rFonts w:ascii="宋体" w:eastAsia="宋体" w:hAnsi="宋体" w:cs="宋体"/>
      <w:sz w:val="24"/>
      <w:szCs w:val="24"/>
    </w:rPr>
  </w:style>
  <w:style w:type="paragraph" w:customStyle="1" w:styleId="xl76">
    <w:name w:val="xl76"/>
    <w:basedOn w:val="a"/>
    <w:rsid w:val="001B33DC"/>
    <w:pPr>
      <w:pBdr>
        <w:top w:val="single" w:sz="4" w:space="0" w:color="000000"/>
        <w:left w:val="single" w:sz="4" w:space="0" w:color="000000"/>
        <w:bottom w:val="single" w:sz="4" w:space="0" w:color="000000"/>
        <w:right w:val="single" w:sz="8" w:space="0" w:color="000000"/>
      </w:pBdr>
      <w:shd w:val="clear" w:color="FFFFFF" w:fill="FFFFFF"/>
      <w:adjustRightInd/>
      <w:snapToGrid/>
      <w:spacing w:before="100" w:beforeAutospacing="1" w:after="100" w:afterAutospacing="1"/>
      <w:jc w:val="right"/>
      <w:textAlignment w:val="center"/>
    </w:pPr>
    <w:rPr>
      <w:rFonts w:ascii="宋体" w:eastAsia="宋体" w:hAnsi="宋体" w:cs="宋体"/>
      <w:sz w:val="20"/>
      <w:szCs w:val="20"/>
    </w:rPr>
  </w:style>
  <w:style w:type="paragraph" w:customStyle="1" w:styleId="xl77">
    <w:name w:val="xl77"/>
    <w:basedOn w:val="a"/>
    <w:rsid w:val="001B33DC"/>
    <w:pPr>
      <w:pBdr>
        <w:top w:val="single" w:sz="4" w:space="0" w:color="000000"/>
        <w:left w:val="single" w:sz="4" w:space="0" w:color="000000"/>
        <w:bottom w:val="single" w:sz="8" w:space="0" w:color="000000"/>
        <w:right w:val="single" w:sz="8" w:space="0" w:color="000000"/>
      </w:pBdr>
      <w:shd w:val="clear" w:color="FFFFFF" w:fill="FFFFFF"/>
      <w:adjustRightInd/>
      <w:snapToGrid/>
      <w:spacing w:before="100" w:beforeAutospacing="1" w:after="100" w:afterAutospacing="1"/>
      <w:jc w:val="right"/>
      <w:textAlignment w:val="center"/>
    </w:pPr>
    <w:rPr>
      <w:rFonts w:ascii="宋体" w:eastAsia="宋体" w:hAnsi="宋体" w:cs="宋体"/>
      <w:sz w:val="20"/>
      <w:szCs w:val="20"/>
    </w:rPr>
  </w:style>
  <w:style w:type="paragraph" w:customStyle="1" w:styleId="xl78">
    <w:name w:val="xl78"/>
    <w:basedOn w:val="a"/>
    <w:rsid w:val="001B33DC"/>
    <w:pPr>
      <w:shd w:val="clear" w:color="FFFFFF" w:fill="FFFFFF"/>
      <w:adjustRightInd/>
      <w:snapToGrid/>
      <w:spacing w:before="100" w:beforeAutospacing="1" w:after="100" w:afterAutospacing="1"/>
      <w:textAlignment w:val="center"/>
    </w:pPr>
    <w:rPr>
      <w:rFonts w:ascii="宋体" w:eastAsia="宋体" w:hAnsi="宋体" w:cs="宋体"/>
      <w:sz w:val="24"/>
      <w:szCs w:val="24"/>
    </w:rPr>
  </w:style>
  <w:style w:type="paragraph" w:customStyle="1" w:styleId="xl79">
    <w:name w:val="xl79"/>
    <w:basedOn w:val="a"/>
    <w:rsid w:val="001B33DC"/>
    <w:pP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80">
    <w:name w:val="xl80"/>
    <w:basedOn w:val="a"/>
    <w:rsid w:val="001B33DC"/>
    <w:pPr>
      <w:shd w:val="clear" w:color="FFFFFF" w:fill="FFFFFF"/>
      <w:adjustRightInd/>
      <w:snapToGrid/>
      <w:spacing w:before="100" w:beforeAutospacing="1" w:after="100" w:afterAutospacing="1"/>
      <w:jc w:val="right"/>
      <w:textAlignment w:val="center"/>
    </w:pPr>
    <w:rPr>
      <w:rFonts w:ascii="宋体" w:eastAsia="宋体" w:hAnsi="宋体" w:cs="宋体"/>
      <w:sz w:val="24"/>
      <w:szCs w:val="24"/>
    </w:rPr>
  </w:style>
  <w:style w:type="paragraph" w:customStyle="1" w:styleId="xl81">
    <w:name w:val="xl81"/>
    <w:basedOn w:val="a"/>
    <w:rsid w:val="001B33DC"/>
    <w:pPr>
      <w:shd w:val="clear" w:color="FFFFFF" w:fill="FFFFFF"/>
      <w:adjustRightInd/>
      <w:snapToGrid/>
      <w:spacing w:before="100" w:beforeAutospacing="1" w:after="100" w:afterAutospacing="1"/>
      <w:jc w:val="center"/>
      <w:textAlignment w:val="center"/>
    </w:pPr>
    <w:rPr>
      <w:rFonts w:ascii="宋体" w:eastAsia="宋体" w:hAnsi="宋体" w:cs="宋体"/>
      <w:b/>
      <w:bCs/>
      <w:sz w:val="40"/>
      <w:szCs w:val="40"/>
    </w:rPr>
  </w:style>
  <w:style w:type="paragraph" w:customStyle="1" w:styleId="xl82">
    <w:name w:val="xl82"/>
    <w:basedOn w:val="a"/>
    <w:rsid w:val="001B33DC"/>
    <w:pPr>
      <w:shd w:val="clear" w:color="FFFFFF" w:fill="FFFFFF"/>
      <w:adjustRightInd/>
      <w:snapToGrid/>
      <w:spacing w:before="100" w:beforeAutospacing="1" w:after="100" w:afterAutospacing="1"/>
      <w:jc w:val="right"/>
      <w:textAlignment w:val="center"/>
    </w:pPr>
    <w:rPr>
      <w:rFonts w:ascii="宋体" w:eastAsia="宋体" w:hAnsi="宋体" w:cs="宋体"/>
      <w:b/>
      <w:bCs/>
      <w:sz w:val="40"/>
      <w:szCs w:val="40"/>
    </w:rPr>
  </w:style>
  <w:style w:type="paragraph" w:customStyle="1" w:styleId="xl83">
    <w:name w:val="xl83"/>
    <w:basedOn w:val="a"/>
    <w:rsid w:val="001B33DC"/>
    <w:pPr>
      <w:shd w:val="clear" w:color="FFFFFF" w:fill="FFFFFF"/>
      <w:adjustRightInd/>
      <w:snapToGrid/>
      <w:spacing w:before="100" w:beforeAutospacing="1" w:after="100" w:afterAutospacing="1"/>
    </w:pPr>
    <w:rPr>
      <w:rFonts w:ascii="宋体" w:eastAsia="宋体" w:hAnsi="宋体" w:cs="宋体"/>
      <w:sz w:val="20"/>
      <w:szCs w:val="20"/>
    </w:rPr>
  </w:style>
  <w:style w:type="paragraph" w:customStyle="1" w:styleId="xl84">
    <w:name w:val="xl84"/>
    <w:basedOn w:val="a"/>
    <w:rsid w:val="001B33DC"/>
    <w:pPr>
      <w:shd w:val="clear" w:color="FFFFFF" w:fill="FFFFFF"/>
      <w:adjustRightInd/>
      <w:snapToGrid/>
      <w:spacing w:before="100" w:beforeAutospacing="1" w:after="100" w:afterAutospacing="1"/>
      <w:jc w:val="right"/>
    </w:pPr>
    <w:rPr>
      <w:rFonts w:ascii="宋体" w:eastAsia="宋体" w:hAnsi="宋体" w:cs="宋体"/>
      <w:sz w:val="20"/>
      <w:szCs w:val="20"/>
    </w:rPr>
  </w:style>
  <w:style w:type="paragraph" w:customStyle="1" w:styleId="xl85">
    <w:name w:val="xl85"/>
    <w:basedOn w:val="a"/>
    <w:rsid w:val="001B33DC"/>
    <w:pPr>
      <w:pBdr>
        <w:top w:val="single" w:sz="4" w:space="0" w:color="000000"/>
        <w:left w:val="single" w:sz="8" w:space="0" w:color="000000"/>
        <w:bottom w:val="single" w:sz="8"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86">
    <w:name w:val="xl86"/>
    <w:basedOn w:val="a"/>
    <w:rsid w:val="001B33DC"/>
    <w:pPr>
      <w:pBdr>
        <w:top w:val="single" w:sz="4" w:space="0" w:color="000000"/>
        <w:left w:val="single" w:sz="4" w:space="0" w:color="000000"/>
        <w:bottom w:val="single" w:sz="8"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87">
    <w:name w:val="xl87"/>
    <w:basedOn w:val="a"/>
    <w:rsid w:val="001B33DC"/>
    <w:pPr>
      <w:pBdr>
        <w:top w:val="single" w:sz="8" w:space="0" w:color="000000"/>
        <w:left w:val="single" w:sz="8"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88">
    <w:name w:val="xl88"/>
    <w:basedOn w:val="a"/>
    <w:rsid w:val="001B33DC"/>
    <w:pPr>
      <w:pBdr>
        <w:top w:val="single" w:sz="4" w:space="0" w:color="000000"/>
        <w:left w:val="single" w:sz="8"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89">
    <w:name w:val="xl89"/>
    <w:basedOn w:val="a"/>
    <w:rsid w:val="001B33DC"/>
    <w:pPr>
      <w:pBdr>
        <w:top w:val="single" w:sz="8" w:space="0" w:color="000000"/>
        <w:left w:val="single" w:sz="4" w:space="0" w:color="000000"/>
        <w:bottom w:val="single" w:sz="4" w:space="0" w:color="000000"/>
        <w:right w:val="single" w:sz="4"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90">
    <w:name w:val="xl90"/>
    <w:basedOn w:val="a"/>
    <w:rsid w:val="001B33DC"/>
    <w:pPr>
      <w:pBdr>
        <w:top w:val="single" w:sz="8" w:space="0" w:color="000000"/>
        <w:left w:val="single" w:sz="4" w:space="0" w:color="000000"/>
        <w:bottom w:val="single" w:sz="4" w:space="0" w:color="000000"/>
        <w:right w:val="single" w:sz="8" w:space="0" w:color="000000"/>
      </w:pBdr>
      <w:shd w:val="clear" w:color="FFFFFF" w:fill="FFFFFF"/>
      <w:adjustRightInd/>
      <w:snapToGrid/>
      <w:spacing w:before="100" w:beforeAutospacing="1" w:after="100" w:afterAutospacing="1"/>
      <w:jc w:val="center"/>
      <w:textAlignment w:val="center"/>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57321424">
      <w:bodyDiv w:val="1"/>
      <w:marLeft w:val="0"/>
      <w:marRight w:val="0"/>
      <w:marTop w:val="0"/>
      <w:marBottom w:val="0"/>
      <w:divBdr>
        <w:top w:val="none" w:sz="0" w:space="0" w:color="auto"/>
        <w:left w:val="none" w:sz="0" w:space="0" w:color="auto"/>
        <w:bottom w:val="none" w:sz="0" w:space="0" w:color="auto"/>
        <w:right w:val="none" w:sz="0" w:space="0" w:color="auto"/>
      </w:divBdr>
    </w:div>
    <w:div w:id="586427533">
      <w:bodyDiv w:val="1"/>
      <w:marLeft w:val="0"/>
      <w:marRight w:val="0"/>
      <w:marTop w:val="0"/>
      <w:marBottom w:val="0"/>
      <w:divBdr>
        <w:top w:val="none" w:sz="0" w:space="0" w:color="auto"/>
        <w:left w:val="none" w:sz="0" w:space="0" w:color="auto"/>
        <w:bottom w:val="none" w:sz="0" w:space="0" w:color="auto"/>
        <w:right w:val="none" w:sz="0" w:space="0" w:color="auto"/>
      </w:divBdr>
    </w:div>
    <w:div w:id="689185533">
      <w:bodyDiv w:val="1"/>
      <w:marLeft w:val="0"/>
      <w:marRight w:val="0"/>
      <w:marTop w:val="0"/>
      <w:marBottom w:val="0"/>
      <w:divBdr>
        <w:top w:val="none" w:sz="0" w:space="0" w:color="auto"/>
        <w:left w:val="none" w:sz="0" w:space="0" w:color="auto"/>
        <w:bottom w:val="none" w:sz="0" w:space="0" w:color="auto"/>
        <w:right w:val="none" w:sz="0" w:space="0" w:color="auto"/>
      </w:divBdr>
    </w:div>
    <w:div w:id="1227646887">
      <w:bodyDiv w:val="1"/>
      <w:marLeft w:val="0"/>
      <w:marRight w:val="0"/>
      <w:marTop w:val="0"/>
      <w:marBottom w:val="0"/>
      <w:divBdr>
        <w:top w:val="none" w:sz="0" w:space="0" w:color="auto"/>
        <w:left w:val="none" w:sz="0" w:space="0" w:color="auto"/>
        <w:bottom w:val="none" w:sz="0" w:space="0" w:color="auto"/>
        <w:right w:val="none" w:sz="0" w:space="0" w:color="auto"/>
      </w:divBdr>
    </w:div>
    <w:div w:id="1306013546">
      <w:bodyDiv w:val="1"/>
      <w:marLeft w:val="0"/>
      <w:marRight w:val="0"/>
      <w:marTop w:val="0"/>
      <w:marBottom w:val="0"/>
      <w:divBdr>
        <w:top w:val="none" w:sz="0" w:space="0" w:color="auto"/>
        <w:left w:val="none" w:sz="0" w:space="0" w:color="auto"/>
        <w:bottom w:val="none" w:sz="0" w:space="0" w:color="auto"/>
        <w:right w:val="none" w:sz="0" w:space="0" w:color="auto"/>
      </w:divBdr>
    </w:div>
    <w:div w:id="1385253554">
      <w:bodyDiv w:val="1"/>
      <w:marLeft w:val="0"/>
      <w:marRight w:val="0"/>
      <w:marTop w:val="0"/>
      <w:marBottom w:val="0"/>
      <w:divBdr>
        <w:top w:val="none" w:sz="0" w:space="0" w:color="auto"/>
        <w:left w:val="none" w:sz="0" w:space="0" w:color="auto"/>
        <w:bottom w:val="none" w:sz="0" w:space="0" w:color="auto"/>
        <w:right w:val="none" w:sz="0" w:space="0" w:color="auto"/>
      </w:divBdr>
    </w:div>
    <w:div w:id="1683704985">
      <w:bodyDiv w:val="1"/>
      <w:marLeft w:val="0"/>
      <w:marRight w:val="0"/>
      <w:marTop w:val="0"/>
      <w:marBottom w:val="0"/>
      <w:divBdr>
        <w:top w:val="none" w:sz="0" w:space="0" w:color="auto"/>
        <w:left w:val="none" w:sz="0" w:space="0" w:color="auto"/>
        <w:bottom w:val="none" w:sz="0" w:space="0" w:color="auto"/>
        <w:right w:val="none" w:sz="0" w:space="0" w:color="auto"/>
      </w:divBdr>
    </w:div>
    <w:div w:id="1684892335">
      <w:bodyDiv w:val="1"/>
      <w:marLeft w:val="0"/>
      <w:marRight w:val="0"/>
      <w:marTop w:val="0"/>
      <w:marBottom w:val="0"/>
      <w:divBdr>
        <w:top w:val="none" w:sz="0" w:space="0" w:color="auto"/>
        <w:left w:val="none" w:sz="0" w:space="0" w:color="auto"/>
        <w:bottom w:val="none" w:sz="0" w:space="0" w:color="auto"/>
        <w:right w:val="none" w:sz="0" w:space="0" w:color="auto"/>
      </w:divBdr>
    </w:div>
    <w:div w:id="1744177737">
      <w:bodyDiv w:val="1"/>
      <w:marLeft w:val="0"/>
      <w:marRight w:val="0"/>
      <w:marTop w:val="0"/>
      <w:marBottom w:val="0"/>
      <w:divBdr>
        <w:top w:val="none" w:sz="0" w:space="0" w:color="auto"/>
        <w:left w:val="none" w:sz="0" w:space="0" w:color="auto"/>
        <w:bottom w:val="none" w:sz="0" w:space="0" w:color="auto"/>
        <w:right w:val="none" w:sz="0" w:space="0" w:color="auto"/>
      </w:divBdr>
    </w:div>
    <w:div w:id="1755391913">
      <w:bodyDiv w:val="1"/>
      <w:marLeft w:val="0"/>
      <w:marRight w:val="0"/>
      <w:marTop w:val="0"/>
      <w:marBottom w:val="0"/>
      <w:divBdr>
        <w:top w:val="none" w:sz="0" w:space="0" w:color="auto"/>
        <w:left w:val="none" w:sz="0" w:space="0" w:color="auto"/>
        <w:bottom w:val="none" w:sz="0" w:space="0" w:color="auto"/>
        <w:right w:val="none" w:sz="0" w:space="0" w:color="auto"/>
      </w:divBdr>
    </w:div>
    <w:div w:id="1909028035">
      <w:bodyDiv w:val="1"/>
      <w:marLeft w:val="0"/>
      <w:marRight w:val="0"/>
      <w:marTop w:val="0"/>
      <w:marBottom w:val="0"/>
      <w:divBdr>
        <w:top w:val="none" w:sz="0" w:space="0" w:color="auto"/>
        <w:left w:val="none" w:sz="0" w:space="0" w:color="auto"/>
        <w:bottom w:val="none" w:sz="0" w:space="0" w:color="auto"/>
        <w:right w:val="none" w:sz="0" w:space="0" w:color="auto"/>
      </w:divBdr>
    </w:div>
    <w:div w:id="2080444650">
      <w:bodyDiv w:val="1"/>
      <w:marLeft w:val="0"/>
      <w:marRight w:val="0"/>
      <w:marTop w:val="0"/>
      <w:marBottom w:val="0"/>
      <w:divBdr>
        <w:top w:val="none" w:sz="0" w:space="0" w:color="auto"/>
        <w:left w:val="none" w:sz="0" w:space="0" w:color="auto"/>
        <w:bottom w:val="none" w:sz="0" w:space="0" w:color="auto"/>
        <w:right w:val="none" w:sz="0" w:space="0" w:color="auto"/>
      </w:divBdr>
    </w:div>
    <w:div w:id="2110346038">
      <w:bodyDiv w:val="1"/>
      <w:marLeft w:val="0"/>
      <w:marRight w:val="0"/>
      <w:marTop w:val="0"/>
      <w:marBottom w:val="0"/>
      <w:divBdr>
        <w:top w:val="none" w:sz="0" w:space="0" w:color="auto"/>
        <w:left w:val="none" w:sz="0" w:space="0" w:color="auto"/>
        <w:bottom w:val="none" w:sz="0" w:space="0" w:color="auto"/>
        <w:right w:val="none" w:sz="0" w:space="0" w:color="auto"/>
      </w:divBdr>
    </w:div>
    <w:div w:id="2134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2020-11-24T09:27:00Z</dcterms:modified>
</cp:coreProperties>
</file>