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024"/>
        <w:gridCol w:w="705"/>
        <w:gridCol w:w="3795"/>
        <w:gridCol w:w="383"/>
        <w:gridCol w:w="420"/>
        <w:gridCol w:w="1090"/>
        <w:gridCol w:w="1090"/>
        <w:gridCol w:w="10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货物名称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生产厂家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品牌、规格型号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单价（元）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服务要求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活塞5发动机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380000.00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详见竞争性磋商文件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此报价为第一轮报价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活塞5发动机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380000.00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APU（运7）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涡浆6发动机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售票柜台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值机柜台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行李柜台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展示动态屏幕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长1200mm*宽1000mm（±1mm）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小型手动打包机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 27-52cm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打包机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带宽度 6-15mm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4560.00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磅秤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传动带皮带尺寸45*60cm，电脑显示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19500.00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行李推车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 载重上线250（kg）/小载重上线 90（kg）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货运托运单据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候机楼各种标识指示牌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活动拦网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201不锈钢，高度900mm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直流稳压电源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100A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三用表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滨江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平口钳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尖嘴钳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斜口钳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剥线钳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沪锋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压线钳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一字解刀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2/4/6/8寸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十字解刀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2/4/6/8寸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仪表解刀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开口梅花公制扳手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上立工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30x32 27x24 19x22 17x19 14x17 12x14 10x12  9x11 8x10  5.5x7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公制棘轮套筒扳手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8/9/10/11/12/14/16/17/18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英制棘轮套筒扳手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35件套10mm英制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开口梅花英制扳手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11件套英制，1/4,5/16，3/8,7/16,1/2,9/16,5/8, 11/16,3/4,13/16,7/8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调整片电动机构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电木榔头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什锦锉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沪工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卡尺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钢板尺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眼罩放大镜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千分表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18-35/35-50/50-160mm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飞行转弯仪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恒温电烙铁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100W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工具盒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塑料盒式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热吹风机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1000W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罗盘修正计算器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7060.00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仪表小榔头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世达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世达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电动解刀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润滑脂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长城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实用温度-30°-150°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1500目砂纸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小毛刷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1寸/2寸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排笔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1盒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飞行高度表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单相交流电动机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220V,0.75KW,1400rpm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三相交流电动机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380V,2.2KW,额定转速1410rpm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三相交流接触器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18A,50hz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三相插座插头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公牛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10A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插排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三相交流橡皮导线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2.5平方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变流机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升降速度表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飞行空速表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6325.00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公制螺纹量规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英制螺纹量规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焊锡油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点火线圈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退役真件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雨刷器电机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退役真件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退役件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小型手动液压压力机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惠利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60KN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活动扳手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数字电压表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直流100A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数字电流表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直流50V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手电钻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福瑞德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钻头φ3、4、5、6、8各5只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切割机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雷尔顿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10寸255mm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直升机模型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1:24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2730.00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通航小飞机模型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长40cm（±0.1cm）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民航飞机模型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长40cm（±0.1cm）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AG600水上飞机模型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长30cm（±0.1cm）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气泵（小）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220V. 550W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气泵（大）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220v.1500W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配套气管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工具车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700*350*760mm（±0.1mm）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工作台（机械类）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1200*600*800mm（±0.1mm）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LCR测试仪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电阻、电容和电感实验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剪板机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800mm,0.7t,0.75kw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弯板机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折角0-200°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16mm/13mm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示波器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50MH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砂轮机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220V,350W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直流稳压电源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360W，150mvp-p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热风枪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220V,2000W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精密手钻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沪工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钢索剪钳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长600mm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电动螺刀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21V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气动螺刀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50NM扭力，10只批头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气动震枪螺刀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气钻【气动钻枪】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电钻【冲击】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锂电带充电，尺寸250*180*75mm（±0.1mm）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喇叭口扩口工具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普通电烙铁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手动真空式吸锡器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硬锤（榔头）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2磅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平錾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特种锉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特种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整形锉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10件套，5*180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平口剪钳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电子钳，长128mm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尖嘴钳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长205mm（±0.1mm）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鸭嘴钳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长172mm（±0.1mm）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鱼口钳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长160mm（±0.1mm）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虎口钳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欧利斯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长215mm（±0.1mm）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大力钳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圆口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鹰嘴钳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14-308 8寸,长203mm（±0.1mm）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卡簧钳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内6外4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长直头：4把；直头、左弯头、右弯头各2把。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万向头扳手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开口扳头（扳头）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加长杆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皮带扳手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组合扳手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刚性扭力杆式力矩扳手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钢锯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螺旋锥取螺器反旋锥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钢丝螺套工具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M24*3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板牙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划针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划规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8/10/12/14寸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铆枪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230mm*50mm*150mm（±0.1mm）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拉铆枪(气动)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220mm*190mm*100mm（±0.1mm）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386.00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台虎钳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切管器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弯管器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15-22mm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气动打磨工具(手动)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压胶枪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注油枪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压力油壶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铜丝刷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手电筒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放大镜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防静电腕带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表面电阻2Ω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捡拾器工具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8.60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铆钉冲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套筒扳手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32件套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管钳子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管钳子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喷漆枪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220V,500W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弧刃电工刀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铁皮剪子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直柄麻花钻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3.1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直柄麻花钻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3.6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直柄麻花钻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5.1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活扳子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8寸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内六角扳手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9件套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两用扳手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14件套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开口力矩扳手头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9X12方,1-25N.m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保险丝钳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6寸双向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数字万用表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胜利牌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指针式万用表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毫欧表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兆欧表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0.0MΩ~49900（MΩ）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389.00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直角尺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300×300mm（±0.01mm）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游标卡尺（公制）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数显卡尺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游标高度尺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刀口尺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杭州特仪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百分表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通用量具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内径表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18-35mm,35-50mm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塞尺（间隙尺）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极限量规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H7/H8,15-18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电子量角器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韦度0-200°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精度频率计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240mm*70mm*205mm（±0.1mm）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轮胎气压表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/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水平测量仪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205.00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10#航空液压油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长100*59*150cm（±0.1cm）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长140*60*220cm（±0.1cm）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长200*宽80*高330cm（±0.1cm）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2580.00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D2250"/>
    <w:rsid w:val="44571AD4"/>
    <w:rsid w:val="49C755DD"/>
    <w:rsid w:val="4E0D2250"/>
    <w:rsid w:val="5A401C16"/>
    <w:rsid w:val="6C636E53"/>
    <w:rsid w:val="784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qFormat/>
    <w:uiPriority w:val="1"/>
    <w:pPr>
      <w:ind w:left="566"/>
      <w:outlineLvl w:val="4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2020-10-12T02:08:00Z</dcterms:created>
  <dc:creator>WPS_1547614535</dc:creator>
  <cp:lastModifiedBy>Double.F</cp:lastModifiedBy>
  <dcterms:modified xsi:type="dcterms:W3CDTF">2020-10-09T09:39:22Z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