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69" w:rsidRPr="008F5069" w:rsidRDefault="008F5069" w:rsidP="008F5069">
      <w:pPr>
        <w:spacing w:line="360" w:lineRule="auto"/>
        <w:ind w:firstLineChars="200" w:firstLine="720"/>
        <w:jc w:val="center"/>
        <w:rPr>
          <w:rFonts w:ascii="Times New Roman"/>
          <w:color w:val="000000"/>
          <w:sz w:val="36"/>
          <w:szCs w:val="36"/>
        </w:rPr>
      </w:pPr>
      <w:r w:rsidRPr="008F5069">
        <w:rPr>
          <w:rFonts w:ascii="Times New Roman" w:hint="eastAsia"/>
          <w:color w:val="000000"/>
          <w:sz w:val="36"/>
          <w:szCs w:val="36"/>
        </w:rPr>
        <w:t>B</w:t>
      </w:r>
      <w:r w:rsidRPr="008F5069">
        <w:rPr>
          <w:rFonts w:ascii="Times New Roman" w:hint="eastAsia"/>
          <w:color w:val="000000"/>
          <w:sz w:val="36"/>
          <w:szCs w:val="36"/>
        </w:rPr>
        <w:t>包（科目三）</w:t>
      </w:r>
    </w:p>
    <w:p w:rsidR="008F5069" w:rsidRPr="008F5069" w:rsidRDefault="008F5069" w:rsidP="008F5069">
      <w:pPr>
        <w:spacing w:line="360" w:lineRule="auto"/>
        <w:ind w:firstLineChars="200" w:firstLine="482"/>
        <w:rPr>
          <w:rFonts w:ascii="Times New Roman" w:hint="eastAsia"/>
          <w:b/>
          <w:color w:val="000000"/>
          <w:sz w:val="24"/>
          <w:szCs w:val="24"/>
        </w:rPr>
      </w:pPr>
      <w:r w:rsidRPr="008F5069">
        <w:rPr>
          <w:rFonts w:ascii="Times New Roman" w:hint="eastAsia"/>
          <w:b/>
          <w:color w:val="000000"/>
          <w:sz w:val="24"/>
          <w:szCs w:val="24"/>
        </w:rPr>
        <w:t>一、购买机动车驾驶人考试场地科目三考场服务应具备详细要求：</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（一）考场建设总体要求：</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1.</w:t>
      </w:r>
      <w:r w:rsidRPr="008F5069">
        <w:rPr>
          <w:rFonts w:ascii="Times New Roman" w:hint="eastAsia"/>
          <w:color w:val="000000"/>
          <w:sz w:val="24"/>
          <w:szCs w:val="24"/>
        </w:rPr>
        <w:t>考试场地的建设依据《机动车驾驶证申领和使用规定》</w:t>
      </w:r>
      <w:r w:rsidRPr="008F5069">
        <w:rPr>
          <w:rFonts w:ascii="Times New Roman" w:hint="eastAsia"/>
          <w:color w:val="000000"/>
          <w:sz w:val="24"/>
          <w:szCs w:val="24"/>
        </w:rPr>
        <w:t>(</w:t>
      </w:r>
      <w:r w:rsidRPr="008F5069">
        <w:rPr>
          <w:rFonts w:ascii="Times New Roman" w:hint="eastAsia"/>
          <w:color w:val="000000"/>
          <w:sz w:val="24"/>
          <w:szCs w:val="24"/>
        </w:rPr>
        <w:t>公安部第</w:t>
      </w:r>
      <w:r w:rsidRPr="008F5069">
        <w:rPr>
          <w:rFonts w:ascii="Times New Roman" w:hint="eastAsia"/>
          <w:color w:val="000000"/>
          <w:sz w:val="24"/>
          <w:szCs w:val="24"/>
        </w:rPr>
        <w:t xml:space="preserve">139 </w:t>
      </w:r>
      <w:r w:rsidRPr="008F5069">
        <w:rPr>
          <w:rFonts w:ascii="Times New Roman" w:hint="eastAsia"/>
          <w:color w:val="000000"/>
          <w:sz w:val="24"/>
          <w:szCs w:val="24"/>
        </w:rPr>
        <w:t>号令</w:t>
      </w:r>
      <w:r w:rsidRPr="008F5069">
        <w:rPr>
          <w:rFonts w:ascii="Times New Roman" w:hint="eastAsia"/>
          <w:color w:val="000000"/>
          <w:sz w:val="24"/>
          <w:szCs w:val="24"/>
        </w:rPr>
        <w:t>)</w:t>
      </w:r>
      <w:r w:rsidRPr="008F5069">
        <w:rPr>
          <w:rFonts w:ascii="Times New Roman" w:hint="eastAsia"/>
          <w:color w:val="000000"/>
          <w:sz w:val="24"/>
          <w:szCs w:val="24"/>
        </w:rPr>
        <w:t>及其配套标准进行，考试设备需经公安部交通安全产品质量监督检测中心认证认可，与当前考试网络系统匹配。考试项目、路段设置应符合《机动车驾驶人考试内容和考试方法》、《机动车驾驶人考试监管系统通用技术条件》、《机动车驾驶人考试场地及其设施设置规范》等相关行业标准及要求，应具备科目三的考试条件；</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2.</w:t>
      </w:r>
      <w:r w:rsidRPr="008F5069">
        <w:rPr>
          <w:rFonts w:ascii="Times New Roman" w:hint="eastAsia"/>
          <w:color w:val="000000"/>
          <w:sz w:val="24"/>
          <w:szCs w:val="24"/>
        </w:rPr>
        <w:t>场地占地面积不低于</w:t>
      </w:r>
      <w:r w:rsidRPr="008F5069">
        <w:rPr>
          <w:rFonts w:ascii="Times New Roman" w:hint="eastAsia"/>
          <w:color w:val="000000"/>
          <w:sz w:val="24"/>
          <w:szCs w:val="24"/>
        </w:rPr>
        <w:t>10</w:t>
      </w:r>
      <w:r w:rsidRPr="008F5069">
        <w:rPr>
          <w:rFonts w:ascii="Times New Roman" w:hint="eastAsia"/>
          <w:color w:val="000000"/>
          <w:sz w:val="24"/>
          <w:szCs w:val="24"/>
        </w:rPr>
        <w:t>亩以上；</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3.</w:t>
      </w:r>
      <w:r w:rsidRPr="008F5069">
        <w:rPr>
          <w:rFonts w:ascii="Times New Roman" w:hint="eastAsia"/>
          <w:color w:val="000000"/>
          <w:sz w:val="24"/>
          <w:szCs w:val="24"/>
        </w:rPr>
        <w:t>应配备相应的考试配套服务设施及办公场所；</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4.</w:t>
      </w:r>
      <w:r w:rsidRPr="008F5069">
        <w:rPr>
          <w:rFonts w:ascii="Times New Roman" w:hint="eastAsia"/>
          <w:color w:val="000000"/>
          <w:sz w:val="24"/>
          <w:szCs w:val="24"/>
        </w:rPr>
        <w:t>应配备相应的应急电源；</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5.</w:t>
      </w:r>
      <w:r w:rsidRPr="008F5069">
        <w:rPr>
          <w:rFonts w:ascii="Times New Roman" w:hint="eastAsia"/>
          <w:color w:val="000000"/>
          <w:sz w:val="24"/>
          <w:szCs w:val="24"/>
        </w:rPr>
        <w:t>候考区应当提供候考人员相应的便民服务设施，安装交通安全防护及宣传设施设备，播放设备的屏幕不得小于</w:t>
      </w:r>
      <w:r w:rsidRPr="008F5069">
        <w:rPr>
          <w:rFonts w:ascii="Times New Roman" w:hint="eastAsia"/>
          <w:color w:val="000000"/>
          <w:sz w:val="24"/>
          <w:szCs w:val="24"/>
        </w:rPr>
        <w:t>50</w:t>
      </w:r>
      <w:r w:rsidRPr="008F5069">
        <w:rPr>
          <w:rFonts w:ascii="Times New Roman" w:hint="eastAsia"/>
          <w:color w:val="000000"/>
          <w:sz w:val="24"/>
          <w:szCs w:val="24"/>
        </w:rPr>
        <w:t>英寸；</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6.</w:t>
      </w:r>
      <w:r w:rsidRPr="008F5069">
        <w:rPr>
          <w:rFonts w:ascii="Times New Roman" w:hint="eastAsia"/>
          <w:color w:val="000000"/>
          <w:sz w:val="24"/>
          <w:szCs w:val="24"/>
        </w:rPr>
        <w:t>设置监督专用视频窗口，屏幕不得小于</w:t>
      </w:r>
      <w:r w:rsidRPr="008F5069">
        <w:rPr>
          <w:rFonts w:ascii="Times New Roman" w:hint="eastAsia"/>
          <w:color w:val="000000"/>
          <w:sz w:val="24"/>
          <w:szCs w:val="24"/>
        </w:rPr>
        <w:t>50</w:t>
      </w:r>
      <w:r w:rsidRPr="008F5069">
        <w:rPr>
          <w:rFonts w:ascii="Times New Roman" w:hint="eastAsia"/>
          <w:color w:val="000000"/>
          <w:sz w:val="24"/>
          <w:szCs w:val="24"/>
        </w:rPr>
        <w:t>英寸；设置考试须知、考试流程、考试项目、评判标准和考试员照片、考试工作纪律等公示栏。</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（二）科目三道路驾驶技能考场场地要求：</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1.</w:t>
      </w:r>
      <w:r w:rsidRPr="008F5069">
        <w:rPr>
          <w:rFonts w:ascii="Times New Roman" w:hint="eastAsia"/>
          <w:color w:val="000000"/>
          <w:sz w:val="24"/>
          <w:szCs w:val="24"/>
        </w:rPr>
        <w:t>科目三考场应具有登录区、候考区、待考区、监控室、考试服务器机房、发车区及考试路段警示牌、感应设备。；</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2.</w:t>
      </w:r>
      <w:r w:rsidRPr="008F5069">
        <w:rPr>
          <w:rFonts w:ascii="Times New Roman" w:hint="eastAsia"/>
          <w:color w:val="000000"/>
          <w:sz w:val="24"/>
          <w:szCs w:val="24"/>
        </w:rPr>
        <w:t>考试路段应以社会车辆混合交通道路为主；</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3.</w:t>
      </w:r>
      <w:r w:rsidRPr="008F5069">
        <w:rPr>
          <w:rFonts w:ascii="Times New Roman" w:hint="eastAsia"/>
          <w:color w:val="000000"/>
          <w:sz w:val="24"/>
          <w:szCs w:val="24"/>
        </w:rPr>
        <w:t>考试路段应当包含双向</w:t>
      </w:r>
      <w:r w:rsidRPr="008F5069">
        <w:rPr>
          <w:rFonts w:ascii="Times New Roman" w:hint="eastAsia"/>
          <w:color w:val="000000"/>
          <w:sz w:val="24"/>
          <w:szCs w:val="24"/>
        </w:rPr>
        <w:t>4</w:t>
      </w:r>
      <w:r w:rsidRPr="008F5069">
        <w:rPr>
          <w:rFonts w:ascii="Times New Roman" w:hint="eastAsia"/>
          <w:color w:val="000000"/>
          <w:sz w:val="24"/>
          <w:szCs w:val="24"/>
        </w:rPr>
        <w:t>车道道路、有信号控制交叉口、常用标志标线、人行横道等内容。考试路线不少于</w:t>
      </w:r>
      <w:r w:rsidRPr="008F5069">
        <w:rPr>
          <w:rFonts w:ascii="Times New Roman" w:hint="eastAsia"/>
          <w:color w:val="000000"/>
          <w:sz w:val="24"/>
          <w:szCs w:val="24"/>
        </w:rPr>
        <w:t>3</w:t>
      </w:r>
      <w:r w:rsidRPr="008F5069">
        <w:rPr>
          <w:rFonts w:ascii="Times New Roman" w:hint="eastAsia"/>
          <w:color w:val="000000"/>
          <w:sz w:val="24"/>
          <w:szCs w:val="24"/>
        </w:rPr>
        <w:t>公里，并能满足</w:t>
      </w:r>
      <w:r w:rsidRPr="008F5069">
        <w:rPr>
          <w:rFonts w:ascii="Times New Roman" w:hint="eastAsia"/>
          <w:color w:val="000000"/>
          <w:sz w:val="24"/>
          <w:szCs w:val="24"/>
        </w:rPr>
        <w:t>16</w:t>
      </w:r>
      <w:r w:rsidRPr="008F5069">
        <w:rPr>
          <w:rFonts w:ascii="Times New Roman" w:hint="eastAsia"/>
          <w:color w:val="000000"/>
          <w:sz w:val="24"/>
          <w:szCs w:val="24"/>
        </w:rPr>
        <w:t>个项目的考试基本要求；</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4.</w:t>
      </w:r>
      <w:r w:rsidRPr="008F5069">
        <w:rPr>
          <w:rFonts w:ascii="Times New Roman" w:hint="eastAsia"/>
          <w:color w:val="000000"/>
          <w:sz w:val="24"/>
          <w:szCs w:val="24"/>
        </w:rPr>
        <w:t>考试路段起点和终点应当设置明显指示标志，路段中每公里设置里程标志。在通往考试路段的道路明显处，应当设置醒目的考试路线警告标志。警告标志式样应当符合相关要求。</w:t>
      </w:r>
    </w:p>
    <w:p w:rsidR="008F5069" w:rsidRPr="008F5069" w:rsidRDefault="008F5069" w:rsidP="008F5069">
      <w:pPr>
        <w:keepNext/>
        <w:keepLines/>
        <w:spacing w:before="120" w:after="60" w:line="360" w:lineRule="auto"/>
        <w:jc w:val="left"/>
        <w:outlineLvl w:val="2"/>
        <w:rPr>
          <w:rFonts w:ascii="Times New Roman" w:hint="eastAsia"/>
          <w:b/>
          <w:bCs/>
          <w:color w:val="000000"/>
          <w:kern w:val="0"/>
          <w:sz w:val="24"/>
          <w:szCs w:val="32"/>
        </w:rPr>
      </w:pPr>
      <w:r w:rsidRPr="008F5069">
        <w:rPr>
          <w:rFonts w:ascii="Times New Roman" w:hint="eastAsia"/>
          <w:b/>
          <w:bCs/>
          <w:color w:val="000000"/>
          <w:kern w:val="0"/>
          <w:sz w:val="24"/>
          <w:szCs w:val="32"/>
        </w:rPr>
        <w:t xml:space="preserve">    5. </w:t>
      </w:r>
      <w:r w:rsidRPr="008F5069">
        <w:rPr>
          <w:rFonts w:ascii="Times New Roman" w:hint="eastAsia"/>
          <w:b/>
          <w:bCs/>
          <w:color w:val="000000"/>
          <w:kern w:val="0"/>
          <w:sz w:val="24"/>
          <w:szCs w:val="32"/>
        </w:rPr>
        <w:t>考试场地验收依据：</w:t>
      </w:r>
      <w:r w:rsidRPr="008F5069">
        <w:rPr>
          <w:rFonts w:ascii="Times New Roman" w:hint="eastAsia"/>
          <w:b/>
          <w:bCs/>
          <w:color w:val="000000"/>
          <w:kern w:val="0"/>
          <w:sz w:val="24"/>
          <w:szCs w:val="32"/>
        </w:rPr>
        <w:t xml:space="preserve">GA/T 1030.3-2017  </w:t>
      </w:r>
      <w:r w:rsidRPr="008F5069">
        <w:rPr>
          <w:rFonts w:ascii="Times New Roman" w:hint="eastAsia"/>
          <w:b/>
          <w:bCs/>
          <w:color w:val="000000"/>
          <w:kern w:val="0"/>
          <w:sz w:val="24"/>
          <w:szCs w:val="32"/>
        </w:rPr>
        <w:t>机动车驾驶人考场使用验收规范</w:t>
      </w:r>
      <w:r w:rsidRPr="008F5069">
        <w:rPr>
          <w:rFonts w:ascii="Times New Roman" w:hint="eastAsia"/>
          <w:b/>
          <w:bCs/>
          <w:color w:val="000000"/>
          <w:kern w:val="0"/>
          <w:sz w:val="24"/>
          <w:szCs w:val="32"/>
        </w:rPr>
        <w:t xml:space="preserve"> </w:t>
      </w:r>
      <w:r w:rsidRPr="008F5069">
        <w:rPr>
          <w:rFonts w:ascii="Times New Roman" w:hint="eastAsia"/>
          <w:b/>
          <w:bCs/>
          <w:color w:val="000000"/>
          <w:kern w:val="0"/>
          <w:sz w:val="24"/>
          <w:szCs w:val="32"/>
        </w:rPr>
        <w:t>第</w:t>
      </w:r>
      <w:r w:rsidRPr="008F5069">
        <w:rPr>
          <w:rFonts w:ascii="Times New Roman" w:hint="eastAsia"/>
          <w:b/>
          <w:bCs/>
          <w:color w:val="000000"/>
          <w:kern w:val="0"/>
          <w:sz w:val="24"/>
          <w:szCs w:val="32"/>
        </w:rPr>
        <w:t>3</w:t>
      </w:r>
      <w:r w:rsidRPr="008F5069">
        <w:rPr>
          <w:rFonts w:ascii="Times New Roman" w:hint="eastAsia"/>
          <w:b/>
          <w:bCs/>
          <w:color w:val="000000"/>
          <w:kern w:val="0"/>
          <w:sz w:val="24"/>
          <w:szCs w:val="32"/>
        </w:rPr>
        <w:t>部分</w:t>
      </w:r>
      <w:r w:rsidRPr="008F5069">
        <w:rPr>
          <w:rFonts w:ascii="Times New Roman" w:hint="eastAsia"/>
          <w:b/>
          <w:bCs/>
          <w:color w:val="000000"/>
          <w:kern w:val="0"/>
          <w:sz w:val="24"/>
          <w:szCs w:val="32"/>
        </w:rPr>
        <w:t xml:space="preserve"> </w:t>
      </w:r>
      <w:r w:rsidRPr="008F5069">
        <w:rPr>
          <w:rFonts w:ascii="Times New Roman" w:hint="eastAsia"/>
          <w:b/>
          <w:bCs/>
          <w:color w:val="000000"/>
          <w:kern w:val="0"/>
          <w:sz w:val="24"/>
          <w:szCs w:val="32"/>
        </w:rPr>
        <w:t>道路驾驶技能考场</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（三）考试车辆要求：</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1.</w:t>
      </w:r>
      <w:r w:rsidRPr="008F5069">
        <w:rPr>
          <w:rFonts w:ascii="Times New Roman" w:hint="eastAsia"/>
          <w:color w:val="000000"/>
          <w:sz w:val="24"/>
          <w:szCs w:val="24"/>
        </w:rPr>
        <w:t>科目三考试车辆应符合省交警总队规定要求，采用符合考试标准的车型；</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lastRenderedPageBreak/>
        <w:t>2.</w:t>
      </w:r>
      <w:r w:rsidRPr="008F5069">
        <w:rPr>
          <w:rFonts w:ascii="Times New Roman" w:hint="eastAsia"/>
          <w:color w:val="000000"/>
          <w:sz w:val="24"/>
          <w:szCs w:val="24"/>
        </w:rPr>
        <w:t>应配备统一喷涂图案及标识的</w:t>
      </w:r>
      <w:r w:rsidRPr="008F5069">
        <w:rPr>
          <w:rFonts w:ascii="Times New Roman" w:hint="eastAsia"/>
          <w:color w:val="000000"/>
          <w:sz w:val="24"/>
          <w:szCs w:val="24"/>
        </w:rPr>
        <w:t>C1</w:t>
      </w:r>
      <w:r w:rsidRPr="008F5069">
        <w:rPr>
          <w:rFonts w:ascii="Times New Roman" w:hint="eastAsia"/>
          <w:color w:val="000000"/>
          <w:sz w:val="24"/>
          <w:szCs w:val="24"/>
        </w:rPr>
        <w:t>、</w:t>
      </w:r>
      <w:r w:rsidRPr="008F5069">
        <w:rPr>
          <w:rFonts w:ascii="Times New Roman" w:hint="eastAsia"/>
          <w:color w:val="000000"/>
          <w:sz w:val="24"/>
          <w:szCs w:val="24"/>
        </w:rPr>
        <w:t>C2</w:t>
      </w:r>
      <w:r w:rsidRPr="008F5069">
        <w:rPr>
          <w:rFonts w:ascii="Times New Roman" w:hint="eastAsia"/>
          <w:color w:val="000000"/>
          <w:sz w:val="24"/>
          <w:szCs w:val="24"/>
        </w:rPr>
        <w:t>考试车；</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3.</w:t>
      </w:r>
      <w:r w:rsidRPr="008F5069">
        <w:rPr>
          <w:rFonts w:ascii="Times New Roman" w:hint="eastAsia"/>
          <w:color w:val="000000"/>
          <w:sz w:val="24"/>
          <w:szCs w:val="24"/>
        </w:rPr>
        <w:t>配备</w:t>
      </w:r>
      <w:r w:rsidRPr="008F5069">
        <w:rPr>
          <w:rFonts w:ascii="Times New Roman" w:hint="eastAsia"/>
          <w:color w:val="000000"/>
          <w:sz w:val="24"/>
          <w:szCs w:val="24"/>
        </w:rPr>
        <w:t>C1</w:t>
      </w:r>
      <w:r w:rsidRPr="008F5069">
        <w:rPr>
          <w:rFonts w:ascii="Times New Roman" w:hint="eastAsia"/>
          <w:color w:val="000000"/>
          <w:sz w:val="24"/>
          <w:szCs w:val="24"/>
        </w:rPr>
        <w:t>、</w:t>
      </w:r>
      <w:r w:rsidRPr="008F5069">
        <w:rPr>
          <w:rFonts w:ascii="Times New Roman" w:hint="eastAsia"/>
          <w:color w:val="000000"/>
          <w:sz w:val="24"/>
          <w:szCs w:val="24"/>
        </w:rPr>
        <w:t>C2</w:t>
      </w:r>
      <w:r w:rsidRPr="008F5069">
        <w:rPr>
          <w:rFonts w:ascii="Times New Roman" w:hint="eastAsia"/>
          <w:color w:val="000000"/>
          <w:sz w:val="24"/>
          <w:szCs w:val="24"/>
        </w:rPr>
        <w:t>考试车总数不低于</w:t>
      </w:r>
      <w:r w:rsidRPr="008F5069">
        <w:rPr>
          <w:rFonts w:ascii="Times New Roman" w:hint="eastAsia"/>
          <w:color w:val="000000"/>
          <w:sz w:val="24"/>
          <w:szCs w:val="24"/>
        </w:rPr>
        <w:t>15</w:t>
      </w:r>
      <w:r w:rsidRPr="008F5069">
        <w:rPr>
          <w:rFonts w:ascii="Times New Roman" w:hint="eastAsia"/>
          <w:color w:val="000000"/>
          <w:sz w:val="24"/>
          <w:szCs w:val="24"/>
        </w:rPr>
        <w:t>台；</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（四）考场日承考量要求：</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1.</w:t>
      </w:r>
      <w:r w:rsidRPr="008F5069">
        <w:rPr>
          <w:rFonts w:ascii="Times New Roman" w:hint="eastAsia"/>
          <w:color w:val="000000"/>
          <w:sz w:val="24"/>
          <w:szCs w:val="24"/>
        </w:rPr>
        <w:t>科目三安全文明常识考试量不低于</w:t>
      </w:r>
      <w:r w:rsidRPr="008F5069">
        <w:rPr>
          <w:rFonts w:ascii="Times New Roman" w:hint="eastAsia"/>
          <w:color w:val="000000"/>
          <w:sz w:val="24"/>
          <w:szCs w:val="24"/>
        </w:rPr>
        <w:t>250</w:t>
      </w:r>
      <w:r w:rsidRPr="008F5069">
        <w:rPr>
          <w:rFonts w:ascii="Times New Roman" w:hint="eastAsia"/>
          <w:color w:val="000000"/>
          <w:sz w:val="24"/>
          <w:szCs w:val="24"/>
        </w:rPr>
        <w:t>人</w:t>
      </w:r>
      <w:r w:rsidRPr="008F5069">
        <w:rPr>
          <w:rFonts w:ascii="Times New Roman" w:hint="eastAsia"/>
          <w:color w:val="000000"/>
          <w:sz w:val="24"/>
          <w:szCs w:val="24"/>
        </w:rPr>
        <w:t>/</w:t>
      </w:r>
      <w:r w:rsidRPr="008F5069">
        <w:rPr>
          <w:rFonts w:ascii="Times New Roman" w:hint="eastAsia"/>
          <w:color w:val="000000"/>
          <w:sz w:val="24"/>
          <w:szCs w:val="24"/>
        </w:rPr>
        <w:t>天；</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2.</w:t>
      </w:r>
      <w:r w:rsidRPr="008F5069">
        <w:rPr>
          <w:rFonts w:ascii="Times New Roman" w:hint="eastAsia"/>
          <w:color w:val="000000"/>
          <w:sz w:val="24"/>
          <w:szCs w:val="24"/>
        </w:rPr>
        <w:t>科目三道路驾驶技能考试量不低于</w:t>
      </w:r>
      <w:r w:rsidRPr="008F5069">
        <w:rPr>
          <w:rFonts w:ascii="Times New Roman" w:hint="eastAsia"/>
          <w:color w:val="000000"/>
          <w:sz w:val="24"/>
          <w:szCs w:val="24"/>
        </w:rPr>
        <w:t>250</w:t>
      </w:r>
      <w:r w:rsidRPr="008F5069">
        <w:rPr>
          <w:rFonts w:ascii="Times New Roman" w:hint="eastAsia"/>
          <w:color w:val="000000"/>
          <w:sz w:val="24"/>
          <w:szCs w:val="24"/>
        </w:rPr>
        <w:t>人</w:t>
      </w:r>
      <w:r w:rsidRPr="008F5069">
        <w:rPr>
          <w:rFonts w:ascii="Times New Roman" w:hint="eastAsia"/>
          <w:color w:val="000000"/>
          <w:sz w:val="24"/>
          <w:szCs w:val="24"/>
        </w:rPr>
        <w:t>/</w:t>
      </w:r>
      <w:r w:rsidRPr="008F5069">
        <w:rPr>
          <w:rFonts w:ascii="Times New Roman" w:hint="eastAsia"/>
          <w:color w:val="000000"/>
          <w:sz w:val="24"/>
          <w:szCs w:val="24"/>
        </w:rPr>
        <w:t>天。</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（五）科目三安全文明常识考场场地要求：</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1.</w:t>
      </w:r>
      <w:r w:rsidRPr="008F5069">
        <w:rPr>
          <w:rFonts w:ascii="Times New Roman" w:hint="eastAsia"/>
          <w:color w:val="000000"/>
          <w:sz w:val="24"/>
          <w:szCs w:val="24"/>
        </w:rPr>
        <w:t>场地应具有计算机考场、登录区、监控区、候考区、待考区、服务器机房，计算机考场应与待考区分开；</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2.</w:t>
      </w:r>
      <w:r w:rsidRPr="008F5069">
        <w:rPr>
          <w:rFonts w:ascii="Times New Roman" w:hint="eastAsia"/>
          <w:color w:val="000000"/>
          <w:sz w:val="24"/>
          <w:szCs w:val="24"/>
        </w:rPr>
        <w:t>计算机考场考试机位不少于</w:t>
      </w:r>
      <w:r w:rsidRPr="008F5069">
        <w:rPr>
          <w:rFonts w:ascii="Times New Roman" w:hint="eastAsia"/>
          <w:color w:val="000000"/>
          <w:sz w:val="24"/>
          <w:szCs w:val="24"/>
        </w:rPr>
        <w:t>10</w:t>
      </w:r>
      <w:r w:rsidRPr="008F5069">
        <w:rPr>
          <w:rFonts w:ascii="Times New Roman" w:hint="eastAsia"/>
          <w:color w:val="000000"/>
          <w:sz w:val="24"/>
          <w:szCs w:val="24"/>
        </w:rPr>
        <w:t>台（考位单位面积不少于</w:t>
      </w:r>
      <w:r w:rsidRPr="008F5069">
        <w:rPr>
          <w:rFonts w:ascii="Times New Roman" w:hint="eastAsia"/>
          <w:color w:val="000000"/>
          <w:sz w:val="24"/>
          <w:szCs w:val="24"/>
        </w:rPr>
        <w:t>1.5</w:t>
      </w:r>
      <w:r w:rsidRPr="008F5069">
        <w:rPr>
          <w:rFonts w:ascii="Times New Roman" w:hint="eastAsia"/>
          <w:color w:val="000000"/>
          <w:sz w:val="24"/>
          <w:szCs w:val="24"/>
        </w:rPr>
        <w:t>㎡）；</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（六）音视频监控要求：</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1.</w:t>
      </w:r>
      <w:r w:rsidRPr="008F5069">
        <w:rPr>
          <w:rFonts w:ascii="Times New Roman" w:hint="eastAsia"/>
          <w:color w:val="000000"/>
          <w:sz w:val="24"/>
          <w:szCs w:val="24"/>
        </w:rPr>
        <w:t>音频、视频监控设备，应当符合《机动车驾驶人考试监管系统通用技术条件》（</w:t>
      </w:r>
      <w:r w:rsidRPr="008F5069">
        <w:rPr>
          <w:rFonts w:ascii="Times New Roman" w:hint="eastAsia"/>
          <w:color w:val="000000"/>
          <w:sz w:val="24"/>
          <w:szCs w:val="24"/>
        </w:rPr>
        <w:t>GA1027-2012</w:t>
      </w:r>
      <w:r w:rsidRPr="008F5069">
        <w:rPr>
          <w:rFonts w:ascii="Times New Roman" w:hint="eastAsia"/>
          <w:color w:val="000000"/>
          <w:sz w:val="24"/>
          <w:szCs w:val="24"/>
        </w:rPr>
        <w:t>）的要求；</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2.</w:t>
      </w:r>
      <w:r w:rsidRPr="008F5069">
        <w:rPr>
          <w:rFonts w:ascii="Times New Roman" w:hint="eastAsia"/>
          <w:color w:val="000000"/>
          <w:sz w:val="24"/>
          <w:szCs w:val="24"/>
        </w:rPr>
        <w:t>设置音视频监管系统，对监管重点点位（监控室、身份验证区和待考区、发车区）的监控须全覆盖、无盲区；</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3.</w:t>
      </w:r>
      <w:r w:rsidRPr="008F5069">
        <w:rPr>
          <w:rFonts w:ascii="Times New Roman" w:hint="eastAsia"/>
          <w:color w:val="000000"/>
          <w:sz w:val="24"/>
          <w:szCs w:val="24"/>
        </w:rPr>
        <w:t>所有摄像头均应当与交警总队远程监控中心兼容，实现远程控制；</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4.</w:t>
      </w:r>
      <w:r w:rsidRPr="008F5069">
        <w:rPr>
          <w:rFonts w:ascii="Times New Roman" w:hint="eastAsia"/>
          <w:color w:val="000000"/>
          <w:sz w:val="24"/>
          <w:szCs w:val="24"/>
        </w:rPr>
        <w:t>考试车辆应当在内部安装音视频设备，车辆内部视频应当清晰反映驾驶、副驾驶区域及考生考试时操作情况，车辆内部音视频监控范围应当覆盖车辆内部车厢；</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5.</w:t>
      </w:r>
      <w:r w:rsidRPr="008F5069">
        <w:rPr>
          <w:rFonts w:ascii="Times New Roman" w:hint="eastAsia"/>
          <w:color w:val="000000"/>
          <w:sz w:val="24"/>
          <w:szCs w:val="24"/>
        </w:rPr>
        <w:t>视频监管信号须采用专网上传交警总队远程监控中心，能够实时调取视频信号，保证同步监管需要。</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（七）考试系统要求：</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科目三安全文明常识考场应使用无盘考试系统（</w:t>
      </w:r>
      <w:r w:rsidRPr="008F5069">
        <w:rPr>
          <w:rFonts w:ascii="Times New Roman" w:hint="eastAsia"/>
          <w:color w:val="000000"/>
          <w:sz w:val="24"/>
          <w:szCs w:val="24"/>
        </w:rPr>
        <w:t>NC</w:t>
      </w:r>
      <w:r w:rsidRPr="008F5069">
        <w:rPr>
          <w:rFonts w:ascii="Times New Roman" w:hint="eastAsia"/>
          <w:color w:val="000000"/>
          <w:sz w:val="24"/>
          <w:szCs w:val="24"/>
        </w:rPr>
        <w:t>设备）；</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科目三道路驾驶技能考场应当安装使用经公安部备案的智能评判考试系统。</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（八）其他要求：</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1.</w:t>
      </w:r>
      <w:r w:rsidRPr="008F5069">
        <w:rPr>
          <w:rFonts w:ascii="Times New Roman" w:hint="eastAsia"/>
          <w:color w:val="000000"/>
          <w:sz w:val="24"/>
          <w:szCs w:val="24"/>
        </w:rPr>
        <w:t>应配备相应的办公休息区域、办公设备等配套附属设施，以满足使用需求；</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2.</w:t>
      </w:r>
      <w:r w:rsidRPr="008F5069">
        <w:rPr>
          <w:rFonts w:ascii="Times New Roman" w:hint="eastAsia"/>
          <w:color w:val="000000"/>
          <w:sz w:val="24"/>
          <w:szCs w:val="24"/>
        </w:rPr>
        <w:t>应配备</w:t>
      </w:r>
      <w:r w:rsidRPr="008F5069">
        <w:rPr>
          <w:rFonts w:ascii="Times New Roman" w:hint="eastAsia"/>
          <w:color w:val="000000"/>
          <w:sz w:val="24"/>
          <w:szCs w:val="24"/>
        </w:rPr>
        <w:t>100M</w:t>
      </w:r>
      <w:r w:rsidRPr="008F5069">
        <w:rPr>
          <w:rFonts w:ascii="Times New Roman" w:hint="eastAsia"/>
          <w:color w:val="000000"/>
          <w:sz w:val="24"/>
          <w:szCs w:val="24"/>
        </w:rPr>
        <w:t>音视频传输专线光纤</w:t>
      </w:r>
      <w:r w:rsidRPr="008F5069">
        <w:rPr>
          <w:rFonts w:ascii="Times New Roman" w:hint="eastAsia"/>
          <w:color w:val="000000"/>
          <w:sz w:val="24"/>
          <w:szCs w:val="24"/>
        </w:rPr>
        <w:t>1</w:t>
      </w:r>
      <w:r w:rsidRPr="008F5069">
        <w:rPr>
          <w:rFonts w:ascii="Times New Roman" w:hint="eastAsia"/>
          <w:color w:val="000000"/>
          <w:sz w:val="24"/>
          <w:szCs w:val="24"/>
        </w:rPr>
        <w:t>条、</w:t>
      </w:r>
      <w:r w:rsidRPr="008F5069">
        <w:rPr>
          <w:rFonts w:ascii="Times New Roman" w:hint="eastAsia"/>
          <w:color w:val="000000"/>
          <w:sz w:val="24"/>
          <w:szCs w:val="24"/>
        </w:rPr>
        <w:t>100M</w:t>
      </w:r>
      <w:r w:rsidRPr="008F5069">
        <w:rPr>
          <w:rFonts w:ascii="Times New Roman" w:hint="eastAsia"/>
          <w:color w:val="000000"/>
          <w:sz w:val="24"/>
          <w:szCs w:val="24"/>
        </w:rPr>
        <w:t>考试数据传输专线光纤</w:t>
      </w:r>
      <w:r w:rsidRPr="008F5069">
        <w:rPr>
          <w:rFonts w:ascii="Times New Roman" w:hint="eastAsia"/>
          <w:color w:val="000000"/>
          <w:sz w:val="24"/>
          <w:szCs w:val="24"/>
        </w:rPr>
        <w:t>1</w:t>
      </w:r>
      <w:r w:rsidRPr="008F5069">
        <w:rPr>
          <w:rFonts w:ascii="Times New Roman" w:hint="eastAsia"/>
          <w:color w:val="000000"/>
          <w:sz w:val="24"/>
          <w:szCs w:val="24"/>
        </w:rPr>
        <w:t>条、</w:t>
      </w:r>
      <w:r w:rsidRPr="008F5069">
        <w:rPr>
          <w:rFonts w:ascii="Times New Roman" w:hint="eastAsia"/>
          <w:color w:val="000000"/>
          <w:sz w:val="24"/>
          <w:szCs w:val="24"/>
        </w:rPr>
        <w:t>50M</w:t>
      </w:r>
      <w:r w:rsidRPr="008F5069">
        <w:rPr>
          <w:rFonts w:ascii="Times New Roman" w:hint="eastAsia"/>
          <w:color w:val="000000"/>
          <w:sz w:val="24"/>
          <w:szCs w:val="24"/>
        </w:rPr>
        <w:t>公安网信息传输光纤一条，并保证专网专柜的服务器。</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3.</w:t>
      </w:r>
      <w:r w:rsidRPr="008F5069">
        <w:rPr>
          <w:rFonts w:ascii="Times New Roman" w:hint="eastAsia"/>
          <w:color w:val="000000"/>
          <w:sz w:val="24"/>
          <w:szCs w:val="24"/>
        </w:rPr>
        <w:t>应配备各类辅助考试工作人员不低于</w:t>
      </w:r>
      <w:r w:rsidRPr="008F5069">
        <w:rPr>
          <w:rFonts w:ascii="Times New Roman" w:hint="eastAsia"/>
          <w:color w:val="000000"/>
          <w:sz w:val="24"/>
          <w:szCs w:val="24"/>
        </w:rPr>
        <w:t>30</w:t>
      </w:r>
      <w:r w:rsidRPr="008F5069">
        <w:rPr>
          <w:rFonts w:ascii="Times New Roman" w:hint="eastAsia"/>
          <w:color w:val="000000"/>
          <w:sz w:val="24"/>
          <w:szCs w:val="24"/>
        </w:rPr>
        <w:t>名并承担相关用工费用；</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4.</w:t>
      </w:r>
      <w:r w:rsidRPr="008F5069">
        <w:rPr>
          <w:rFonts w:ascii="Times New Roman" w:hint="eastAsia"/>
          <w:color w:val="000000"/>
          <w:sz w:val="24"/>
          <w:szCs w:val="24"/>
        </w:rPr>
        <w:t>承担考试车辆的相关油料、保险及维护费用；</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lastRenderedPageBreak/>
        <w:t>5.</w:t>
      </w:r>
      <w:r w:rsidRPr="008F5069">
        <w:rPr>
          <w:rFonts w:ascii="Times New Roman" w:hint="eastAsia"/>
          <w:color w:val="000000"/>
          <w:sz w:val="24"/>
          <w:szCs w:val="24"/>
        </w:rPr>
        <w:t>当公安部对考试项目、考试标准及考试场地有新规定，以及交警总队为加强考试管理提出的升级考试系统管理功能、调整考试场地、增加考试设施设备时，在规定的时间内按要求完成相关升级改造工作。</w:t>
      </w:r>
    </w:p>
    <w:p w:rsidR="008F5069" w:rsidRPr="008F5069" w:rsidRDefault="008F5069" w:rsidP="008F5069">
      <w:pPr>
        <w:spacing w:line="360" w:lineRule="auto"/>
        <w:ind w:firstLineChars="200" w:firstLine="480"/>
        <w:rPr>
          <w:rFonts w:ascii="Times New Roman" w:hint="eastAsia"/>
          <w:color w:val="000000"/>
          <w:sz w:val="24"/>
          <w:szCs w:val="24"/>
        </w:rPr>
      </w:pPr>
      <w:r w:rsidRPr="008F5069">
        <w:rPr>
          <w:rFonts w:ascii="Times New Roman" w:hint="eastAsia"/>
          <w:color w:val="000000"/>
          <w:sz w:val="24"/>
          <w:szCs w:val="24"/>
        </w:rPr>
        <w:t>6</w:t>
      </w:r>
      <w:r w:rsidRPr="008F5069">
        <w:rPr>
          <w:rFonts w:ascii="Times New Roman" w:hint="eastAsia"/>
          <w:color w:val="000000"/>
          <w:sz w:val="24"/>
          <w:szCs w:val="24"/>
        </w:rPr>
        <w:t>、服务期间，考试系统和考试车辆不得用于驾驶训练。</w:t>
      </w:r>
    </w:p>
    <w:p w:rsidR="00FB6AB0" w:rsidRDefault="00FB6AB0">
      <w:bookmarkStart w:id="0" w:name="_GoBack"/>
      <w:bookmarkEnd w:id="0"/>
    </w:p>
    <w:sectPr w:rsidR="00FB6A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69"/>
    <w:rsid w:val="006C4A05"/>
    <w:rsid w:val="008F5069"/>
    <w:rsid w:val="00FB6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A05"/>
    <w:pPr>
      <w:widowControl w:val="0"/>
      <w:jc w:val="both"/>
    </w:pPr>
    <w:rPr>
      <w:rFonts w:ascii="宋体"/>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A05"/>
    <w:pPr>
      <w:widowControl w:val="0"/>
      <w:jc w:val="both"/>
    </w:pPr>
    <w:rPr>
      <w:rFonts w:ascii="宋体"/>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1365</Characters>
  <Application>Microsoft Office Word</Application>
  <DocSecurity>0</DocSecurity>
  <Lines>11</Lines>
  <Paragraphs>3</Paragraphs>
  <ScaleCrop>false</ScaleCrop>
  <Company>MS</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fuzhuangqiang</dc:creator>
  <cp:lastModifiedBy>fuzhuangqiang</cp:lastModifiedBy>
  <cp:revision>1</cp:revision>
  <dcterms:created xsi:type="dcterms:W3CDTF">2020-08-25T03:48:00Z</dcterms:created>
  <dcterms:modified xsi:type="dcterms:W3CDTF">2020-08-25T03:49:00Z</dcterms:modified>
</cp:coreProperties>
</file>