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2"/>
          <w:szCs w:val="28"/>
          <w:u w:val="single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u w:val="single"/>
        </w:rPr>
        <w:t>东方市水务局</w:t>
      </w:r>
      <w:r>
        <w:rPr>
          <w:rStyle w:val="7"/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2020年度信息化运行维护项目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竞争性磋商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eastAsia="zh-CN"/>
        </w:rPr>
        <w:t>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6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60" w:lineRule="exact"/>
        <w:ind w:firstLine="48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iCs/>
          <w:color w:val="auto"/>
          <w:sz w:val="24"/>
          <w:u w:val="single"/>
        </w:rPr>
        <w:t xml:space="preserve">2020年度信息化运行维护项目 </w:t>
      </w:r>
      <w:r>
        <w:rPr>
          <w:rFonts w:hint="eastAsia" w:ascii="宋体" w:hAnsi="宋体" w:eastAsia="宋体" w:cs="宋体"/>
          <w:color w:val="auto"/>
          <w:sz w:val="24"/>
        </w:rPr>
        <w:t>项目的潜在供应商应在</w:t>
      </w:r>
      <w:r>
        <w:rPr>
          <w:rFonts w:hint="eastAsia" w:ascii="宋体" w:hAnsi="宋体" w:eastAsia="宋体" w:cs="宋体"/>
          <w:iCs/>
          <w:color w:val="auto"/>
          <w:sz w:val="24"/>
          <w:u w:val="single"/>
        </w:rPr>
        <w:t>海口市大英山东一路10号国瑞城铂仕苑3栋2单元1002室</w:t>
      </w:r>
      <w:r>
        <w:rPr>
          <w:rFonts w:hint="eastAsia" w:ascii="宋体" w:hAnsi="宋体" w:eastAsia="宋体" w:cs="宋体"/>
          <w:color w:val="auto"/>
          <w:sz w:val="24"/>
        </w:rPr>
        <w:t>获取磋商文件，并于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2020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点30分</w:t>
      </w:r>
      <w:r>
        <w:rPr>
          <w:rFonts w:hint="eastAsia" w:ascii="宋体" w:hAnsi="宋体" w:eastAsia="宋体" w:cs="宋体"/>
          <w:bCs/>
          <w:color w:val="auto"/>
          <w:sz w:val="24"/>
        </w:rPr>
        <w:t>（北京时间）前提交响应文件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numPr>
          <w:ilvl w:val="0"/>
          <w:numId w:val="1"/>
        </w:numPr>
        <w:bidi w:val="0"/>
        <w:rPr>
          <w:rFonts w:hint="eastAsia"/>
          <w:b/>
          <w:bCs/>
          <w:sz w:val="24"/>
          <w:szCs w:val="32"/>
        </w:rPr>
      </w:pPr>
      <w:bookmarkStart w:id="0" w:name="_Toc28359089"/>
      <w:bookmarkStart w:id="1" w:name="_Toc35393629"/>
      <w:bookmarkStart w:id="2" w:name="_Toc28359012"/>
      <w:bookmarkStart w:id="3" w:name="_Toc35393798"/>
      <w:r>
        <w:rPr>
          <w:rFonts w:hint="eastAsia"/>
          <w:b/>
          <w:bCs/>
          <w:sz w:val="24"/>
          <w:szCs w:val="32"/>
        </w:rPr>
        <w:t>项目基本情况</w:t>
      </w:r>
      <w:bookmarkEnd w:id="0"/>
      <w:bookmarkEnd w:id="1"/>
      <w:bookmarkEnd w:id="2"/>
      <w:bookmarkEnd w:id="3"/>
    </w:p>
    <w:p>
      <w:pPr>
        <w:spacing w:line="480" w:lineRule="exact"/>
        <w:rPr>
          <w:rFonts w:hint="eastAsia" w:ascii="宋体" w:hAnsi="宋体" w:eastAsia="宋体" w:cs="宋体"/>
          <w:i/>
          <w:iCs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 项目编号：HNHZ2020-183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2、 项目名称：2020年度信息化运行维护项目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3、 采购方式：竞争性磋商 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4、 预算金额：人民币215.354324万元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5、 最高限价：人民币215.354324万元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6、 采购需求：详见《用户需求书》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7、 合同履行期限：签订合同之日起计提供一年的运维服务。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8、 本项目不接受联合体。</w:t>
      </w:r>
    </w:p>
    <w:p>
      <w:pPr>
        <w:bidi w:val="0"/>
        <w:rPr>
          <w:rFonts w:hint="eastAsia"/>
          <w:b/>
          <w:bCs/>
          <w:sz w:val="24"/>
          <w:szCs w:val="32"/>
        </w:rPr>
      </w:pPr>
      <w:bookmarkStart w:id="4" w:name="_Toc28359090"/>
      <w:bookmarkStart w:id="5" w:name="_Toc28359013"/>
      <w:bookmarkStart w:id="6" w:name="_Toc35393630"/>
      <w:bookmarkStart w:id="7" w:name="_Toc35393799"/>
      <w:r>
        <w:rPr>
          <w:rFonts w:hint="eastAsia"/>
          <w:b/>
          <w:bCs/>
          <w:sz w:val="24"/>
          <w:szCs w:val="32"/>
        </w:rPr>
        <w:t>二、申请人的资格要求：</w:t>
      </w:r>
      <w:bookmarkEnd w:id="4"/>
      <w:bookmarkEnd w:id="5"/>
      <w:bookmarkEnd w:id="6"/>
      <w:bookmarkEnd w:id="7"/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 满足《中华人民共和国政府采购法》第二十二条规定；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bookmarkStart w:id="8" w:name="_Toc28359091"/>
      <w:bookmarkStart w:id="9" w:name="_Toc28359014"/>
      <w:r>
        <w:rPr>
          <w:rFonts w:hint="eastAsia" w:ascii="宋体" w:hAnsi="宋体" w:eastAsia="宋体" w:cs="宋体"/>
          <w:color w:val="auto"/>
          <w:sz w:val="24"/>
        </w:rPr>
        <w:t>2、 落实政府采购政策需满足的资格要求：/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 本项目的特定资格要求：</w:t>
      </w:r>
    </w:p>
    <w:p>
      <w:pPr>
        <w:pStyle w:val="8"/>
        <w:spacing w:line="480" w:lineRule="exact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.1、在中华人民共和国注册并具有独立承担民事责任能力的企业法人 (提供营业执照副本、税务登记证副本、组织机构代码证副本或三证合一营业执照副本)；</w:t>
      </w:r>
    </w:p>
    <w:p>
      <w:pPr>
        <w:pStyle w:val="8"/>
        <w:spacing w:line="480" w:lineRule="exact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3.2、供应商须具有缴纳税收和社保资金的良好记录(需提供2020年任意1个月的企业纳税凭证及社保缴费凭证）；</w:t>
      </w:r>
    </w:p>
    <w:p>
      <w:pPr>
        <w:pStyle w:val="8"/>
        <w:spacing w:line="480" w:lineRule="exact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3.3、供应商参加本次采购活动前三年内，在经营活动中没有重大违法记录；</w:t>
      </w:r>
    </w:p>
    <w:p>
      <w:pPr>
        <w:pStyle w:val="8"/>
        <w:spacing w:line="480" w:lineRule="exact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3.4、供应商在“信用中国”网站（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instrText xml:space="preserve"> HYPERLINK "http://www.creditchina.gov.cn）未被列入失信被执行人" </w:instrTex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www.creditchina.gov.cn）未被列入失信被执行人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 名单和重大税收违法案件当事人名单；在中国政府采购网（www.ccgp.gov.cn）未被列入政府采购严重违法失信行为记录名单；在国家企业信用信息公示系统(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"http://www.gsxt.gov.cn/index.html"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http://www.gsxt.gov.cn/index.html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)不存在与本项目其他潜在供应商的法定代表人(单位负责人)为同一人或直接控股、管理关系的记录。(提供以上三个网站信息查询结果界面截图加盖供应商公章,查询起始日期为磋商公告发布之日起)；</w:t>
      </w:r>
    </w:p>
    <w:p>
      <w:pPr>
        <w:pStyle w:val="8"/>
        <w:spacing w:line="480" w:lineRule="exact"/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3.5、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GB"/>
        </w:rPr>
        <w:t>购买本项目磋商文件并缴纳磋商保证金。</w:t>
      </w:r>
    </w:p>
    <w:p>
      <w:pPr>
        <w:bidi w:val="0"/>
        <w:rPr>
          <w:rFonts w:hint="eastAsia"/>
          <w:b w:val="0"/>
          <w:bCs w:val="0"/>
          <w:sz w:val="24"/>
          <w:szCs w:val="32"/>
        </w:rPr>
      </w:pPr>
      <w:bookmarkStart w:id="10" w:name="_Toc35393800"/>
      <w:bookmarkStart w:id="11" w:name="_Toc35393631"/>
      <w:r>
        <w:rPr>
          <w:rFonts w:hint="eastAsia"/>
          <w:b w:val="0"/>
          <w:bCs w:val="0"/>
          <w:sz w:val="24"/>
          <w:szCs w:val="32"/>
        </w:rPr>
        <w:t>三、获取磋商文件</w:t>
      </w:r>
      <w:bookmarkEnd w:id="8"/>
      <w:bookmarkEnd w:id="9"/>
      <w:bookmarkEnd w:id="10"/>
      <w:bookmarkEnd w:id="11"/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1、时间：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2020年</w:t>
      </w: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月</w:t>
      </w: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24"/>
        </w:rPr>
        <w:t>至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2020年</w:t>
      </w: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月</w:t>
      </w: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24"/>
        </w:rPr>
        <w:t>，每天上午</w:t>
      </w:r>
      <w:r>
        <w:rPr>
          <w:rStyle w:val="7"/>
          <w:rFonts w:hint="eastAsia" w:ascii="宋体" w:hAnsi="宋体" w:eastAsia="宋体" w:cs="宋体"/>
          <w:color w:val="auto"/>
          <w:sz w:val="24"/>
          <w:u w:val="single"/>
        </w:rPr>
        <w:t>09:00</w:t>
      </w:r>
      <w:r>
        <w:rPr>
          <w:rFonts w:hint="eastAsia" w:ascii="宋体" w:hAnsi="宋体" w:eastAsia="宋体" w:cs="宋体"/>
          <w:color w:val="auto"/>
          <w:sz w:val="24"/>
        </w:rPr>
        <w:t>至</w:t>
      </w:r>
      <w:r>
        <w:rPr>
          <w:rStyle w:val="7"/>
          <w:rFonts w:hint="eastAsia" w:ascii="宋体" w:hAnsi="宋体" w:eastAsia="宋体" w:cs="宋体"/>
          <w:color w:val="auto"/>
          <w:sz w:val="24"/>
          <w:u w:val="single"/>
        </w:rPr>
        <w:t>11:30</w:t>
      </w:r>
      <w:r>
        <w:rPr>
          <w:rFonts w:hint="eastAsia" w:ascii="宋体" w:hAnsi="宋体" w:eastAsia="宋体" w:cs="宋体"/>
          <w:color w:val="auto"/>
          <w:sz w:val="24"/>
        </w:rPr>
        <w:t>，下午</w:t>
      </w:r>
      <w:r>
        <w:rPr>
          <w:rStyle w:val="7"/>
          <w:rFonts w:hint="eastAsia" w:ascii="宋体" w:hAnsi="宋体" w:eastAsia="宋体" w:cs="宋体"/>
          <w:color w:val="auto"/>
          <w:sz w:val="24"/>
          <w:u w:val="single"/>
        </w:rPr>
        <w:t>14:30</w:t>
      </w:r>
      <w:r>
        <w:rPr>
          <w:rFonts w:hint="eastAsia" w:ascii="宋体" w:hAnsi="宋体" w:eastAsia="宋体" w:cs="宋体"/>
          <w:color w:val="auto"/>
          <w:sz w:val="24"/>
        </w:rPr>
        <w:t>至</w:t>
      </w:r>
      <w:r>
        <w:rPr>
          <w:rStyle w:val="7"/>
          <w:rFonts w:hint="eastAsia" w:ascii="宋体" w:hAnsi="宋体" w:eastAsia="宋体" w:cs="宋体"/>
          <w:color w:val="auto"/>
          <w:sz w:val="24"/>
          <w:u w:val="single"/>
        </w:rPr>
        <w:t>17:00</w:t>
      </w:r>
      <w:r>
        <w:rPr>
          <w:rFonts w:hint="eastAsia" w:ascii="宋体" w:hAnsi="宋体" w:eastAsia="宋体" w:cs="宋体"/>
          <w:color w:val="auto"/>
          <w:sz w:val="24"/>
        </w:rPr>
        <w:t>（北京时间，法定节假日除外 ）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2、地点：</w:t>
      </w:r>
      <w:r>
        <w:rPr>
          <w:rStyle w:val="7"/>
          <w:rFonts w:hint="eastAsia" w:ascii="宋体" w:hAnsi="宋体" w:eastAsia="宋体" w:cs="宋体"/>
          <w:color w:val="auto"/>
          <w:sz w:val="24"/>
        </w:rPr>
        <w:t>海口市大英山东一路10号国瑞城铂仕苑3栋2单元1002室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3、方式：现场购买</w:t>
      </w:r>
    </w:p>
    <w:p>
      <w:pPr>
        <w:pStyle w:val="9"/>
        <w:spacing w:before="62" w:beforeLines="20" w:line="480" w:lineRule="exact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1）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法人授权委托书、法人身份证明、被授权人身份证、营业执照副本及以上申请人资格中要求的其他相关材料</w:t>
      </w:r>
      <w:r>
        <w:rPr>
          <w:rFonts w:hint="eastAsia" w:ascii="宋体" w:hAnsi="宋体" w:eastAsia="宋体" w:cs="宋体"/>
          <w:color w:val="auto"/>
          <w:sz w:val="24"/>
        </w:rPr>
        <w:t>；</w:t>
      </w:r>
    </w:p>
    <w:p>
      <w:pPr>
        <w:spacing w:line="480" w:lineRule="exac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2）以上材料验原件收盖单位公章复印件（法人授权委托书收原件）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4、售价：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</w:rPr>
        <w:t>人民币300元/份（文件售后概不退）</w:t>
      </w:r>
    </w:p>
    <w:p>
      <w:pPr>
        <w:bidi w:val="0"/>
        <w:rPr>
          <w:rFonts w:hint="eastAsia"/>
          <w:b/>
          <w:bCs/>
          <w:sz w:val="24"/>
          <w:szCs w:val="32"/>
        </w:rPr>
      </w:pPr>
      <w:bookmarkStart w:id="12" w:name="_Toc28359015"/>
      <w:bookmarkStart w:id="13" w:name="_Toc35393632"/>
      <w:bookmarkStart w:id="14" w:name="_Toc35393801"/>
      <w:bookmarkStart w:id="15" w:name="_Toc28359092"/>
      <w:r>
        <w:rPr>
          <w:rFonts w:hint="eastAsia"/>
          <w:b/>
          <w:bCs/>
          <w:sz w:val="24"/>
          <w:szCs w:val="32"/>
        </w:rPr>
        <w:t>四、响应文件提交</w:t>
      </w:r>
      <w:bookmarkEnd w:id="12"/>
      <w:bookmarkEnd w:id="13"/>
      <w:bookmarkEnd w:id="14"/>
      <w:bookmarkEnd w:id="15"/>
    </w:p>
    <w:p>
      <w:pPr>
        <w:spacing w:line="480" w:lineRule="exact"/>
        <w:rPr>
          <w:rFonts w:hint="eastAsia" w:ascii="宋体" w:hAnsi="宋体" w:eastAsia="宋体" w:cs="宋体"/>
          <w:bCs/>
          <w:iCs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1、截止时间：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2020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点30分</w:t>
      </w:r>
      <w:r>
        <w:rPr>
          <w:rFonts w:hint="eastAsia" w:ascii="宋体" w:hAnsi="宋体" w:eastAsia="宋体" w:cs="宋体"/>
          <w:bCs/>
          <w:color w:val="auto"/>
          <w:sz w:val="24"/>
        </w:rPr>
        <w:t>（北京时间）</w:t>
      </w:r>
      <w:r>
        <w:rPr>
          <w:rFonts w:hint="eastAsia" w:ascii="宋体" w:hAnsi="宋体" w:eastAsia="宋体" w:cs="宋体"/>
          <w:iCs/>
          <w:color w:val="auto"/>
          <w:sz w:val="24"/>
        </w:rPr>
        <w:t>；</w:t>
      </w:r>
    </w:p>
    <w:p>
      <w:pPr>
        <w:spacing w:before="156" w:line="480" w:lineRule="exact"/>
        <w:rPr>
          <w:rFonts w:hint="eastAsia" w:ascii="宋体" w:hAnsi="宋体" w:eastAsia="宋体" w:cs="宋体"/>
          <w:bCs/>
          <w:iCs/>
          <w:color w:val="auto"/>
          <w:sz w:val="24"/>
          <w:u w:val="single"/>
        </w:rPr>
      </w:pPr>
      <w:r>
        <w:rPr>
          <w:rFonts w:hint="eastAsia" w:ascii="宋体" w:hAnsi="宋体" w:eastAsia="宋体" w:cs="宋体"/>
          <w:iCs/>
          <w:color w:val="auto"/>
          <w:sz w:val="24"/>
        </w:rPr>
        <w:t>2、地点：</w:t>
      </w:r>
      <w:r>
        <w:rPr>
          <w:rStyle w:val="7"/>
          <w:rFonts w:hint="eastAsia" w:ascii="宋体" w:hAnsi="宋体" w:eastAsia="宋体" w:cs="宋体"/>
          <w:color w:val="auto"/>
          <w:sz w:val="24"/>
        </w:rPr>
        <w:t>海口市大英山东一路10号国瑞城铂仕苑3栋2单元1002室。</w:t>
      </w:r>
    </w:p>
    <w:p>
      <w:pPr>
        <w:bidi w:val="0"/>
        <w:rPr>
          <w:rFonts w:hint="eastAsia"/>
          <w:b/>
          <w:bCs/>
          <w:sz w:val="24"/>
          <w:szCs w:val="32"/>
        </w:rPr>
      </w:pPr>
      <w:bookmarkStart w:id="16" w:name="_Toc35393802"/>
      <w:bookmarkStart w:id="17" w:name="_Toc35393633"/>
      <w:bookmarkStart w:id="18" w:name="_Toc28359093"/>
      <w:bookmarkStart w:id="19" w:name="_Toc28359016"/>
      <w:r>
        <w:rPr>
          <w:rFonts w:hint="eastAsia"/>
          <w:b/>
          <w:bCs/>
          <w:sz w:val="24"/>
          <w:szCs w:val="32"/>
        </w:rPr>
        <w:t>五、开启</w:t>
      </w:r>
      <w:bookmarkEnd w:id="16"/>
      <w:bookmarkEnd w:id="17"/>
      <w:bookmarkEnd w:id="18"/>
      <w:bookmarkEnd w:id="19"/>
    </w:p>
    <w:p>
      <w:pPr>
        <w:spacing w:line="480" w:lineRule="exact"/>
        <w:rPr>
          <w:rFonts w:hint="eastAsia" w:ascii="宋体" w:hAnsi="宋体" w:eastAsia="宋体" w:cs="宋体"/>
          <w:bCs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1、时间：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2020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u w:val="single"/>
        </w:rPr>
        <w:t>点30分</w:t>
      </w:r>
      <w:r>
        <w:rPr>
          <w:rFonts w:hint="eastAsia" w:ascii="宋体" w:hAnsi="宋体" w:eastAsia="宋体" w:cs="宋体"/>
          <w:bCs/>
          <w:color w:val="auto"/>
          <w:sz w:val="24"/>
        </w:rPr>
        <w:t>（北京时间）；</w:t>
      </w:r>
    </w:p>
    <w:p>
      <w:pPr>
        <w:spacing w:line="480" w:lineRule="exact"/>
        <w:rPr>
          <w:rFonts w:hint="eastAsia" w:ascii="宋体" w:hAnsi="宋体" w:eastAsia="宋体" w:cs="宋体"/>
          <w:bCs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2、地点：</w:t>
      </w:r>
      <w:r>
        <w:rPr>
          <w:rStyle w:val="7"/>
          <w:rFonts w:hint="eastAsia" w:ascii="宋体" w:hAnsi="宋体" w:eastAsia="宋体" w:cs="宋体"/>
          <w:color w:val="auto"/>
          <w:sz w:val="24"/>
        </w:rPr>
        <w:t>海口市大英山东一路10号国瑞城铂仕苑3栋2单元1002室。</w:t>
      </w:r>
    </w:p>
    <w:p>
      <w:pPr>
        <w:bidi w:val="0"/>
        <w:rPr>
          <w:rFonts w:hint="eastAsia"/>
          <w:b/>
          <w:bCs/>
          <w:sz w:val="24"/>
          <w:szCs w:val="32"/>
        </w:rPr>
      </w:pPr>
      <w:bookmarkStart w:id="20" w:name="_Toc28359017"/>
      <w:bookmarkStart w:id="21" w:name="_Toc35393803"/>
      <w:bookmarkStart w:id="22" w:name="_Toc28359094"/>
      <w:bookmarkStart w:id="23" w:name="_Toc35393634"/>
      <w:r>
        <w:rPr>
          <w:rFonts w:hint="eastAsia"/>
          <w:b/>
          <w:bCs/>
          <w:sz w:val="24"/>
          <w:szCs w:val="32"/>
        </w:rPr>
        <w:t>六、公告期限</w:t>
      </w:r>
      <w:bookmarkEnd w:id="20"/>
      <w:bookmarkEnd w:id="21"/>
      <w:bookmarkEnd w:id="22"/>
      <w:bookmarkEnd w:id="23"/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自本公告发布之日起3个工作日。</w:t>
      </w:r>
      <w:bookmarkStart w:id="24" w:name="_Toc35393635"/>
      <w:bookmarkStart w:id="25" w:name="_Toc35393804"/>
    </w:p>
    <w:p>
      <w:pPr>
        <w:numPr>
          <w:ilvl w:val="0"/>
          <w:numId w:val="2"/>
        </w:numPr>
        <w:bidi w:val="0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其他补充事宜</w:t>
      </w:r>
      <w:bookmarkEnd w:id="24"/>
      <w:bookmarkEnd w:id="25"/>
    </w:p>
    <w:p>
      <w:pPr>
        <w:spacing w:line="480" w:lineRule="exact"/>
        <w:ind w:firstLine="520" w:firstLineChars="200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Style w:val="7"/>
          <w:rFonts w:hint="eastAsia" w:ascii="宋体" w:hAnsi="宋体" w:eastAsia="宋体" w:cs="宋体"/>
          <w:bCs/>
          <w:color w:val="auto"/>
          <w:spacing w:val="10"/>
          <w:kern w:val="0"/>
          <w:sz w:val="24"/>
          <w:lang w:val="en-GB"/>
        </w:rPr>
        <w:t>信息公布：公告、磋商文件修改或澄清等信息，</w:t>
      </w: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4"/>
          <w:lang w:val="en-GB"/>
        </w:rPr>
        <w:t>将在</w:t>
      </w:r>
      <w:r>
        <w:rPr>
          <w:rFonts w:hint="eastAsia" w:ascii="宋体" w:hAnsi="宋体" w:eastAsia="宋体" w:cs="宋体"/>
          <w:bCs/>
          <w:color w:val="auto"/>
          <w:sz w:val="24"/>
        </w:rPr>
        <w:t>全国公共资源交易平台（海南省）（http://zw.hainan.gov.cn/ggzy/）、</w:t>
      </w:r>
      <w:r>
        <w:rPr>
          <w:rStyle w:val="7"/>
          <w:rFonts w:hint="eastAsia" w:ascii="宋体" w:hAnsi="宋体" w:eastAsia="宋体" w:cs="宋体"/>
          <w:color w:val="auto"/>
          <w:sz w:val="24"/>
          <w:lang w:val="en-GB"/>
        </w:rPr>
        <w:t>海南省政府采购网（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"https://www.ccgp-hainan.gov.cn/zhuzhan/"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lang w:val="en-GB"/>
        </w:rPr>
        <w:t>https://www.ccgp-hainan.gov.cn/zhuzhan/</w:t>
      </w:r>
      <w:r>
        <w:rPr>
          <w:rFonts w:hint="eastAsia" w:ascii="宋体" w:hAnsi="宋体" w:eastAsia="宋体" w:cs="宋体"/>
          <w:color w:val="auto"/>
          <w:sz w:val="24"/>
          <w:lang w:val="en-GB"/>
        </w:rPr>
        <w:fldChar w:fldCharType="end"/>
      </w:r>
      <w:r>
        <w:rPr>
          <w:rStyle w:val="7"/>
          <w:rFonts w:hint="eastAsia" w:ascii="宋体" w:hAnsi="宋体" w:eastAsia="宋体" w:cs="宋体"/>
          <w:color w:val="auto"/>
          <w:sz w:val="24"/>
          <w:lang w:val="en-GB"/>
        </w:rPr>
        <w:t>）</w:t>
      </w:r>
      <w:r>
        <w:rPr>
          <w:rStyle w:val="7"/>
          <w:rFonts w:hint="eastAsia" w:ascii="宋体" w:hAnsi="宋体" w:eastAsia="宋体" w:cs="宋体"/>
          <w:bCs/>
          <w:color w:val="auto"/>
          <w:spacing w:val="10"/>
          <w:kern w:val="0"/>
          <w:sz w:val="24"/>
          <w:lang w:val="en-GB"/>
        </w:rPr>
        <w:t>媒体上发布。</w:t>
      </w:r>
    </w:p>
    <w:p>
      <w:pPr>
        <w:bidi w:val="0"/>
        <w:rPr>
          <w:rFonts w:hint="eastAsia"/>
          <w:b/>
          <w:bCs/>
          <w:sz w:val="24"/>
          <w:szCs w:val="32"/>
        </w:rPr>
      </w:pPr>
      <w:bookmarkStart w:id="26" w:name="_Toc35393805"/>
      <w:bookmarkStart w:id="27" w:name="_Toc28359018"/>
      <w:bookmarkStart w:id="28" w:name="_Toc35393636"/>
      <w:bookmarkStart w:id="29" w:name="_Toc28359095"/>
      <w:r>
        <w:rPr>
          <w:rFonts w:hint="eastAsia"/>
          <w:b/>
          <w:bCs/>
          <w:sz w:val="24"/>
          <w:szCs w:val="32"/>
        </w:rPr>
        <w:t>八、凡对本次采购提出询问，请按以下方式联系。</w:t>
      </w:r>
      <w:bookmarkEnd w:id="26"/>
      <w:bookmarkEnd w:id="27"/>
      <w:bookmarkEnd w:id="28"/>
      <w:bookmarkEnd w:id="29"/>
    </w:p>
    <w:p>
      <w:pPr>
        <w:bidi w:val="0"/>
        <w:rPr>
          <w:rFonts w:hint="eastAsia"/>
          <w:sz w:val="24"/>
          <w:szCs w:val="32"/>
        </w:rPr>
      </w:pPr>
      <w:bookmarkStart w:id="30" w:name="_Toc28359019"/>
      <w:bookmarkStart w:id="31" w:name="_Toc35393806"/>
      <w:bookmarkStart w:id="32" w:name="_Toc28359096"/>
      <w:bookmarkStart w:id="33" w:name="_Toc35393637"/>
      <w:r>
        <w:rPr>
          <w:rFonts w:hint="eastAsia"/>
          <w:sz w:val="24"/>
          <w:szCs w:val="32"/>
        </w:rPr>
        <w:t>1.采购人信息</w:t>
      </w:r>
      <w:bookmarkEnd w:id="30"/>
      <w:bookmarkEnd w:id="31"/>
      <w:bookmarkEnd w:id="32"/>
      <w:bookmarkEnd w:id="33"/>
    </w:p>
    <w:p>
      <w:pPr>
        <w:spacing w:before="62" w:line="480" w:lineRule="exact"/>
        <w:jc w:val="left"/>
        <w:rPr>
          <w:rStyle w:val="7"/>
          <w:rFonts w:hint="eastAsia" w:ascii="宋体" w:hAnsi="宋体" w:eastAsia="宋体" w:cs="宋体"/>
          <w:color w:val="auto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名    称：</w:t>
      </w:r>
      <w:r>
        <w:rPr>
          <w:rStyle w:val="7"/>
          <w:rFonts w:hint="eastAsia" w:ascii="宋体" w:hAnsi="宋体" w:eastAsia="宋体" w:cs="宋体"/>
          <w:color w:val="auto"/>
          <w:kern w:val="0"/>
          <w:sz w:val="24"/>
          <w:u w:val="single"/>
        </w:rPr>
        <w:t>东方市水务局</w:t>
      </w:r>
    </w:p>
    <w:p>
      <w:pPr>
        <w:spacing w:line="480" w:lineRule="exact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地    址：</w:t>
      </w:r>
      <w:r>
        <w:rPr>
          <w:rStyle w:val="7"/>
          <w:rFonts w:hint="eastAsia" w:ascii="宋体" w:hAnsi="宋体" w:eastAsia="宋体" w:cs="宋体"/>
          <w:color w:val="auto"/>
          <w:kern w:val="0"/>
          <w:sz w:val="24"/>
          <w:u w:val="single"/>
        </w:rPr>
        <w:t>东方市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　　　      </w:t>
      </w:r>
    </w:p>
    <w:p>
      <w:pPr>
        <w:spacing w:line="480" w:lineRule="exact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联系方式：</w:t>
      </w:r>
      <w:r>
        <w:rPr>
          <w:rStyle w:val="7"/>
          <w:rFonts w:hint="eastAsia" w:ascii="宋体" w:hAnsi="宋体" w:eastAsia="宋体" w:cs="宋体"/>
          <w:color w:val="auto"/>
          <w:kern w:val="0"/>
          <w:sz w:val="24"/>
          <w:szCs w:val="22"/>
          <w:u w:val="single"/>
        </w:rPr>
        <w:t xml:space="preserve">方先生 0898-25522806        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</w:t>
      </w:r>
      <w:r>
        <w:rPr>
          <w:rStyle w:val="7"/>
          <w:rFonts w:hint="eastAsia" w:ascii="宋体" w:hAnsi="宋体" w:eastAsia="宋体" w:cs="宋体"/>
          <w:color w:val="auto"/>
          <w:kern w:val="0"/>
          <w:sz w:val="24"/>
          <w:szCs w:val="22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</w:t>
      </w:r>
    </w:p>
    <w:p>
      <w:pPr>
        <w:bidi w:val="0"/>
        <w:rPr>
          <w:rFonts w:hint="eastAsia"/>
          <w:sz w:val="24"/>
          <w:szCs w:val="32"/>
        </w:rPr>
      </w:pPr>
      <w:bookmarkStart w:id="34" w:name="_Toc35393807"/>
      <w:bookmarkStart w:id="35" w:name="_Toc28359097"/>
      <w:bookmarkStart w:id="36" w:name="_Toc35393638"/>
      <w:bookmarkStart w:id="37" w:name="_Toc28359020"/>
      <w:r>
        <w:rPr>
          <w:rFonts w:hint="eastAsia"/>
          <w:sz w:val="24"/>
          <w:szCs w:val="32"/>
        </w:rPr>
        <w:t>2.采购代理机构信息</w:t>
      </w:r>
      <w:bookmarkEnd w:id="34"/>
      <w:bookmarkEnd w:id="35"/>
      <w:bookmarkEnd w:id="36"/>
      <w:bookmarkEnd w:id="37"/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名    称：</w:t>
      </w:r>
      <w:r>
        <w:rPr>
          <w:rStyle w:val="7"/>
          <w:rFonts w:hint="eastAsia" w:ascii="宋体" w:hAnsi="宋体" w:eastAsia="宋体" w:cs="宋体"/>
          <w:color w:val="auto"/>
          <w:sz w:val="24"/>
          <w:u w:val="single"/>
        </w:rPr>
        <w:t xml:space="preserve">海南和正招标有限公司 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　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地　　址：</w:t>
      </w:r>
      <w:r>
        <w:rPr>
          <w:rStyle w:val="7"/>
          <w:rFonts w:hint="eastAsia" w:ascii="宋体" w:hAnsi="宋体" w:eastAsia="宋体" w:cs="宋体"/>
          <w:color w:val="auto"/>
          <w:sz w:val="24"/>
          <w:u w:val="single"/>
        </w:rPr>
        <w:t>海口市大英山东一路10号国瑞城铂仕苑3栋2单元1002室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</w:rPr>
        <w:t>联系方式：</w:t>
      </w:r>
      <w:r>
        <w:rPr>
          <w:rStyle w:val="7"/>
          <w:rFonts w:hint="eastAsia" w:ascii="宋体" w:hAnsi="宋体" w:eastAsia="宋体" w:cs="宋体"/>
          <w:color w:val="auto"/>
          <w:sz w:val="24"/>
          <w:u w:val="single"/>
        </w:rPr>
        <w:t>杨小姐 0898-66261680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　　</w:t>
      </w:r>
    </w:p>
    <w:p>
      <w:pPr>
        <w:bidi w:val="0"/>
        <w:rPr>
          <w:rFonts w:hint="eastAsia"/>
          <w:sz w:val="24"/>
          <w:szCs w:val="32"/>
        </w:rPr>
      </w:pPr>
      <w:bookmarkStart w:id="38" w:name="_Toc28359021"/>
      <w:bookmarkStart w:id="39" w:name="_Toc35393639"/>
      <w:bookmarkStart w:id="40" w:name="_Toc28359098"/>
      <w:bookmarkStart w:id="41" w:name="_Toc35393808"/>
      <w:r>
        <w:rPr>
          <w:rFonts w:hint="eastAsia"/>
          <w:sz w:val="24"/>
          <w:szCs w:val="32"/>
        </w:rPr>
        <w:t>3.项目联系方式</w:t>
      </w:r>
      <w:bookmarkEnd w:id="38"/>
      <w:bookmarkEnd w:id="39"/>
      <w:bookmarkEnd w:id="40"/>
      <w:bookmarkEnd w:id="41"/>
    </w:p>
    <w:p>
      <w:pPr>
        <w:pStyle w:val="3"/>
        <w:spacing w:line="4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eastAsia="zh-CN"/>
        </w:rPr>
        <w:t>符先生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u w:val="single"/>
        </w:rPr>
      </w:pPr>
      <w:bookmarkStart w:id="42" w:name="_GoBack"/>
      <w:bookmarkEnd w:id="42"/>
      <w:r>
        <w:rPr>
          <w:rFonts w:hint="eastAsia" w:ascii="宋体" w:hAnsi="宋体" w:eastAsia="宋体" w:cs="宋体"/>
          <w:color w:val="auto"/>
          <w:sz w:val="24"/>
        </w:rPr>
        <w:t>电　　 话：</w:t>
      </w:r>
      <w:r>
        <w:rPr>
          <w:rFonts w:hint="eastAsia" w:ascii="宋体" w:hAnsi="宋体" w:eastAsia="宋体" w:cs="宋体"/>
          <w:color w:val="auto"/>
          <w:sz w:val="24"/>
          <w:u w:val="single"/>
        </w:rPr>
        <w:t>　13138944466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0C717"/>
    <w:multiLevelType w:val="singleLevel"/>
    <w:tmpl w:val="D460C717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614CCDEF"/>
    <w:multiLevelType w:val="singleLevel"/>
    <w:tmpl w:val="614CCDE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67E87"/>
    <w:rsid w:val="640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1"/>
    </w:rPr>
  </w:style>
  <w:style w:type="character" w:styleId="6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段"/>
    <w:next w:val="1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2020-08-21T09:23:00Z</dcterms:created>
  <dc:creator>海南和正招标有限公司</dc:creator>
  <cp:lastModifiedBy>海南和正招标有限公司</cp:lastModifiedBy>
  <dcterms:modified xsi:type="dcterms:W3CDTF">2020-08-21T09:26:12Z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