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numId w:val="0"/>
        </w:numPr>
        <w:spacing w:line="360" w:lineRule="auto"/>
        <w:jc w:val="center"/>
        <w:rPr>
          <w:rFonts w:hint="eastAsia" w:ascii="宋体" w:hAnsi="宋体"/>
          <w:b/>
          <w:bCs/>
          <w:color w:val="auto"/>
          <w:sz w:val="44"/>
          <w:szCs w:val="44"/>
        </w:rPr>
      </w:pPr>
      <w:r>
        <w:rPr>
          <w:rFonts w:hint="eastAsia" w:ascii="宋体" w:hAnsi="宋体"/>
          <w:b/>
          <w:bCs/>
          <w:color w:val="auto"/>
          <w:sz w:val="44"/>
          <w:szCs w:val="44"/>
        </w:rPr>
        <w:t>用 户 需 求 书</w:t>
      </w:r>
    </w:p>
    <w:p>
      <w:pPr>
        <w:pStyle w:val="5"/>
        <w:ind w:firstLine="0" w:firstLineChars="0"/>
        <w:rPr>
          <w:rFonts w:cs="宋体"/>
          <w:b/>
          <w:color w:val="auto"/>
          <w:sz w:val="32"/>
          <w:szCs w:val="32"/>
        </w:rPr>
      </w:pPr>
      <w:bookmarkStart w:id="0" w:name="_Toc491437720"/>
      <w:bookmarkStart w:id="1" w:name="_Toc458334187"/>
      <w:bookmarkStart w:id="2" w:name="_Toc460421666"/>
      <w:bookmarkStart w:id="3" w:name="_Toc458255242"/>
      <w:r>
        <w:rPr>
          <w:rFonts w:hint="eastAsia" w:cs="宋体"/>
          <w:b/>
          <w:color w:val="auto"/>
          <w:sz w:val="32"/>
          <w:szCs w:val="32"/>
        </w:rPr>
        <w:t>一、项目名称</w:t>
      </w:r>
      <w:bookmarkEnd w:id="0"/>
      <w:bookmarkEnd w:id="1"/>
      <w:bookmarkEnd w:id="2"/>
      <w:bookmarkEnd w:id="3"/>
      <w:bookmarkStart w:id="11" w:name="_GoBack"/>
      <w:bookmarkEnd w:id="11"/>
    </w:p>
    <w:p>
      <w:pPr>
        <w:pStyle w:val="5"/>
        <w:rPr>
          <w:rFonts w:hint="eastAsia" w:cs="宋体"/>
          <w:color w:val="auto"/>
        </w:rPr>
      </w:pPr>
      <w:bookmarkStart w:id="4" w:name="_Toc458334188"/>
      <w:bookmarkStart w:id="5" w:name="_Toc491437721"/>
      <w:bookmarkStart w:id="6" w:name="_Toc458255243"/>
      <w:bookmarkStart w:id="7" w:name="_Toc460421667"/>
      <w:r>
        <w:rPr>
          <w:rFonts w:hint="eastAsia" w:cs="宋体"/>
          <w:color w:val="auto"/>
        </w:rPr>
        <w:t>购买服务事务项目</w:t>
      </w:r>
    </w:p>
    <w:p>
      <w:pPr>
        <w:pStyle w:val="5"/>
        <w:ind w:firstLine="0" w:firstLineChars="0"/>
        <w:rPr>
          <w:rFonts w:cs="宋体"/>
          <w:b/>
          <w:color w:val="auto"/>
          <w:sz w:val="32"/>
          <w:szCs w:val="32"/>
        </w:rPr>
      </w:pPr>
      <w:r>
        <w:rPr>
          <w:rFonts w:hint="eastAsia" w:cs="宋体"/>
          <w:b/>
          <w:color w:val="auto"/>
          <w:sz w:val="32"/>
          <w:szCs w:val="32"/>
        </w:rPr>
        <w:t>二、项目概述</w:t>
      </w:r>
      <w:bookmarkEnd w:id="4"/>
      <w:bookmarkEnd w:id="5"/>
      <w:bookmarkEnd w:id="6"/>
      <w:bookmarkEnd w:id="7"/>
    </w:p>
    <w:p>
      <w:pPr>
        <w:pStyle w:val="5"/>
        <w:adjustRightInd w:val="0"/>
        <w:snapToGrid w:val="0"/>
        <w:ind w:firstLine="480"/>
        <w:rPr>
          <w:rFonts w:cs="宋体"/>
          <w:color w:val="auto"/>
        </w:rPr>
      </w:pPr>
      <w:r>
        <w:rPr>
          <w:rFonts w:hint="eastAsia" w:cs="宋体"/>
          <w:color w:val="auto"/>
        </w:rPr>
        <w:t>本项目诚招具有人力资源服务许可的供应商，由中标供应商负责接管</w:t>
      </w:r>
      <w:r>
        <w:rPr>
          <w:rFonts w:hint="eastAsia" w:cs="宋体"/>
          <w:color w:val="auto"/>
          <w:lang w:val="en-US" w:eastAsia="zh-CN"/>
        </w:rPr>
        <w:t>613</w:t>
      </w:r>
      <w:r>
        <w:rPr>
          <w:rFonts w:hint="eastAsia" w:cs="宋体"/>
          <w:color w:val="auto"/>
        </w:rPr>
        <w:t>名协管员。协管员通过劳务派遣方式安排到海口市龙华区综合行政执法局进行辅助工作。</w:t>
      </w:r>
    </w:p>
    <w:p>
      <w:pPr>
        <w:pStyle w:val="5"/>
        <w:adjustRightInd w:val="0"/>
        <w:snapToGrid w:val="0"/>
        <w:ind w:firstLine="480"/>
        <w:rPr>
          <w:rFonts w:hint="eastAsia" w:eastAsia="宋体" w:cs="宋体"/>
          <w:color w:val="auto"/>
          <w:lang w:val="en-US" w:eastAsia="zh-CN"/>
        </w:rPr>
      </w:pPr>
      <w:r>
        <w:rPr>
          <w:rFonts w:hint="eastAsia" w:cs="宋体"/>
          <w:color w:val="auto"/>
        </w:rPr>
        <w:t>本次招标费用包括聘用的</w:t>
      </w:r>
      <w:r>
        <w:rPr>
          <w:rFonts w:hint="eastAsia" w:cs="宋体"/>
          <w:color w:val="auto"/>
          <w:lang w:val="en-US" w:eastAsia="zh-CN"/>
        </w:rPr>
        <w:t>613</w:t>
      </w:r>
      <w:r>
        <w:rPr>
          <w:rFonts w:hint="eastAsia" w:cs="宋体"/>
          <w:color w:val="auto"/>
        </w:rPr>
        <w:t>名协管员工资待遇及管理类费用共4000</w:t>
      </w:r>
      <w:r>
        <w:rPr>
          <w:rFonts w:hint="eastAsia"/>
          <w:color w:val="auto"/>
        </w:rPr>
        <w:t>元/人/月</w:t>
      </w:r>
      <w:r>
        <w:rPr>
          <w:rFonts w:hint="eastAsia" w:cs="宋体"/>
          <w:color w:val="auto"/>
        </w:rPr>
        <w:t>（含工资、五险一金、高温补贴、管理费等），其中：协管员工资待遇含工资、五险一金、高温补贴等；管理费最高每人每月50元（此项为测算价格，以投标人最终报价为准，但最高不超过每人每月50元）。4000</w:t>
      </w:r>
      <w:r>
        <w:rPr>
          <w:rFonts w:hint="eastAsia"/>
          <w:color w:val="auto"/>
        </w:rPr>
        <w:t>元/人/月</w:t>
      </w:r>
      <w:r>
        <w:rPr>
          <w:rFonts w:hint="eastAsia"/>
          <w:color w:val="auto"/>
          <w:lang w:eastAsia="zh-CN"/>
        </w:rPr>
        <w:t>为固定报价，</w:t>
      </w:r>
      <w:r>
        <w:rPr>
          <w:rFonts w:hint="eastAsia" w:cs="宋体"/>
          <w:color w:val="auto"/>
          <w:lang w:eastAsia="zh-CN"/>
        </w:rPr>
        <w:t>如报价时管理费下调，下调部分将加入</w:t>
      </w:r>
      <w:r>
        <w:rPr>
          <w:rFonts w:hint="eastAsia" w:cs="宋体"/>
          <w:color w:val="auto"/>
        </w:rPr>
        <w:t>协管员工资待遇</w:t>
      </w:r>
      <w:r>
        <w:rPr>
          <w:rFonts w:hint="eastAsia" w:cs="宋体"/>
          <w:color w:val="auto"/>
          <w:lang w:eastAsia="zh-CN"/>
        </w:rPr>
        <w:t>中。</w:t>
      </w:r>
    </w:p>
    <w:p>
      <w:pPr>
        <w:pStyle w:val="5"/>
        <w:adjustRightInd w:val="0"/>
        <w:snapToGrid w:val="0"/>
        <w:ind w:firstLine="480"/>
        <w:rPr>
          <w:rFonts w:cs="宋体"/>
          <w:color w:val="auto"/>
        </w:rPr>
      </w:pPr>
      <w:r>
        <w:rPr>
          <w:rFonts w:hint="eastAsia" w:cs="宋体"/>
          <w:color w:val="auto"/>
        </w:rPr>
        <w:t>合同有效期内‘五险一金’应在海口市相关管理部门缴纳。若相关管理部门调整缴费基数，中标供应商必须按照‘五险一金’相关管理部门规定的新的缴费费率缴纳相关费用，所缴纳费用超出本次招标的五险一金浮动费用部分，由中标供应商自行承担。</w:t>
      </w:r>
    </w:p>
    <w:p>
      <w:pPr>
        <w:pStyle w:val="5"/>
        <w:adjustRightInd w:val="0"/>
        <w:snapToGrid w:val="0"/>
        <w:ind w:firstLine="480"/>
        <w:rPr>
          <w:rFonts w:cs="宋体"/>
          <w:color w:val="auto"/>
        </w:rPr>
      </w:pPr>
      <w:r>
        <w:rPr>
          <w:rFonts w:hint="eastAsia" w:cs="宋体"/>
          <w:color w:val="auto"/>
        </w:rPr>
        <w:t>聘用人员工作装备及培训（含执法记录仪、制服、培训考核等）费用不含在本次招标预算费用内，由采购人另行在其年度财政预算中安排解决。</w:t>
      </w:r>
    </w:p>
    <w:p>
      <w:pPr>
        <w:pStyle w:val="5"/>
        <w:adjustRightInd w:val="0"/>
        <w:snapToGrid w:val="0"/>
        <w:ind w:firstLine="480"/>
        <w:rPr>
          <w:rFonts w:cs="宋体"/>
          <w:color w:val="auto"/>
        </w:rPr>
      </w:pPr>
      <w:r>
        <w:rPr>
          <w:rFonts w:hint="eastAsia" w:cs="宋体"/>
          <w:color w:val="auto"/>
        </w:rPr>
        <w:t>服务期：</w:t>
      </w:r>
      <w:r>
        <w:rPr>
          <w:rFonts w:hint="eastAsia" w:cs="宋体"/>
          <w:color w:val="auto"/>
          <w:lang w:val="en-US" w:eastAsia="zh-CN"/>
        </w:rPr>
        <w:t>二</w:t>
      </w:r>
      <w:r>
        <w:rPr>
          <w:rFonts w:hint="eastAsia" w:cs="宋体"/>
          <w:color w:val="auto"/>
        </w:rPr>
        <w:t>年。</w:t>
      </w:r>
    </w:p>
    <w:p>
      <w:pPr>
        <w:pStyle w:val="5"/>
        <w:adjustRightInd w:val="0"/>
        <w:snapToGrid w:val="0"/>
        <w:ind w:firstLine="0" w:firstLineChars="0"/>
        <w:rPr>
          <w:rFonts w:cs="宋体"/>
          <w:b/>
          <w:color w:val="auto"/>
          <w:sz w:val="32"/>
          <w:szCs w:val="32"/>
        </w:rPr>
      </w:pPr>
      <w:r>
        <w:rPr>
          <w:rFonts w:hint="eastAsia" w:cs="宋体"/>
          <w:b/>
          <w:color w:val="auto"/>
          <w:sz w:val="32"/>
          <w:szCs w:val="32"/>
        </w:rPr>
        <w:t>三、招聘条件</w:t>
      </w:r>
    </w:p>
    <w:p>
      <w:pPr>
        <w:pStyle w:val="5"/>
        <w:adjustRightInd w:val="0"/>
        <w:snapToGrid w:val="0"/>
        <w:ind w:firstLine="480"/>
        <w:rPr>
          <w:rFonts w:cs="宋体"/>
          <w:color w:val="auto"/>
        </w:rPr>
      </w:pPr>
      <w:r>
        <w:rPr>
          <w:rFonts w:hint="eastAsia" w:cs="宋体"/>
          <w:color w:val="auto"/>
        </w:rPr>
        <w:t>（一）人员条件</w:t>
      </w:r>
    </w:p>
    <w:p>
      <w:pPr>
        <w:pStyle w:val="5"/>
        <w:adjustRightInd w:val="0"/>
        <w:snapToGrid w:val="0"/>
        <w:ind w:firstLine="480"/>
        <w:rPr>
          <w:rFonts w:cs="宋体"/>
          <w:color w:val="auto"/>
        </w:rPr>
      </w:pPr>
      <w:r>
        <w:rPr>
          <w:rFonts w:hint="eastAsia" w:cs="宋体"/>
          <w:color w:val="auto"/>
        </w:rPr>
        <w:t>1、遵守国家法律，品行端正，身体健康，热爱城市管理工作，具有全面履行本岗位职责的能力；</w:t>
      </w:r>
    </w:p>
    <w:p>
      <w:pPr>
        <w:pStyle w:val="5"/>
        <w:adjustRightInd w:val="0"/>
        <w:snapToGrid w:val="0"/>
        <w:ind w:firstLine="480"/>
        <w:rPr>
          <w:rFonts w:cs="宋体"/>
          <w:color w:val="auto"/>
        </w:rPr>
      </w:pPr>
      <w:r>
        <w:rPr>
          <w:rFonts w:hint="eastAsia" w:cs="宋体"/>
          <w:color w:val="auto"/>
        </w:rPr>
        <w:t>2、全日制大专（高职）及以上学历和退伍军人；</w:t>
      </w:r>
    </w:p>
    <w:p>
      <w:pPr>
        <w:pStyle w:val="5"/>
        <w:adjustRightInd w:val="0"/>
        <w:snapToGrid w:val="0"/>
        <w:ind w:firstLine="480"/>
        <w:rPr>
          <w:rFonts w:cs="宋体"/>
          <w:color w:val="auto"/>
        </w:rPr>
      </w:pPr>
      <w:r>
        <w:rPr>
          <w:rFonts w:hint="eastAsia" w:cs="宋体"/>
          <w:color w:val="auto"/>
        </w:rPr>
        <w:t>3、不限户籍；</w:t>
      </w:r>
    </w:p>
    <w:p>
      <w:pPr>
        <w:pStyle w:val="5"/>
        <w:adjustRightInd w:val="0"/>
        <w:snapToGrid w:val="0"/>
        <w:ind w:firstLine="480"/>
        <w:rPr>
          <w:rFonts w:cs="宋体"/>
          <w:color w:val="auto"/>
        </w:rPr>
      </w:pPr>
      <w:r>
        <w:rPr>
          <w:rFonts w:hint="eastAsia" w:cs="宋体"/>
          <w:color w:val="auto"/>
        </w:rPr>
        <w:t>4、年龄18周岁至35周岁（即198</w:t>
      </w:r>
      <w:r>
        <w:rPr>
          <w:rFonts w:hint="eastAsia" w:cs="宋体"/>
          <w:color w:val="auto"/>
          <w:lang w:val="en-US" w:eastAsia="zh-CN"/>
        </w:rPr>
        <w:t>5</w:t>
      </w:r>
      <w:r>
        <w:rPr>
          <w:rFonts w:hint="eastAsia" w:cs="宋体"/>
          <w:color w:val="auto"/>
        </w:rPr>
        <w:t>年12月31日</w:t>
      </w:r>
      <w:r>
        <w:rPr>
          <w:rFonts w:hint="eastAsia" w:cs="宋体"/>
          <w:color w:val="auto"/>
          <w:lang w:val="en-US" w:eastAsia="zh-CN"/>
        </w:rPr>
        <w:t>至</w:t>
      </w:r>
      <w:r>
        <w:rPr>
          <w:rFonts w:hint="eastAsia" w:cs="宋体"/>
          <w:color w:val="auto"/>
        </w:rPr>
        <w:t>200</w:t>
      </w:r>
      <w:r>
        <w:rPr>
          <w:rFonts w:hint="eastAsia" w:cs="宋体"/>
          <w:color w:val="auto"/>
          <w:lang w:val="en-US" w:eastAsia="zh-CN"/>
        </w:rPr>
        <w:t>2</w:t>
      </w:r>
      <w:r>
        <w:rPr>
          <w:rFonts w:hint="eastAsia" w:cs="宋体"/>
          <w:color w:val="auto"/>
        </w:rPr>
        <w:t>年1月1日之间出生）；退伍军人、研究生</w:t>
      </w:r>
      <w:r>
        <w:rPr>
          <w:rFonts w:hint="eastAsia" w:cs="宋体"/>
          <w:color w:val="auto"/>
          <w:lang w:val="en-US" w:eastAsia="zh-CN"/>
        </w:rPr>
        <w:t>年龄</w:t>
      </w:r>
      <w:r>
        <w:rPr>
          <w:rFonts w:hint="eastAsia" w:cs="宋体"/>
          <w:color w:val="auto"/>
        </w:rPr>
        <w:t>可放宽至40岁以下。</w:t>
      </w:r>
    </w:p>
    <w:p>
      <w:pPr>
        <w:pStyle w:val="5"/>
        <w:adjustRightInd w:val="0"/>
        <w:snapToGrid w:val="0"/>
        <w:ind w:firstLine="480"/>
        <w:rPr>
          <w:rFonts w:cs="宋体"/>
          <w:color w:val="auto"/>
        </w:rPr>
      </w:pPr>
      <w:r>
        <w:rPr>
          <w:rFonts w:hint="eastAsia" w:cs="宋体"/>
          <w:color w:val="auto"/>
        </w:rPr>
        <w:t>5、具备正常履行职责的身体条件，体形端正，无色觉异常，无纹身，无肢体功能障碍；男性身高不低于168CM，女性身高不低于158CM；</w:t>
      </w:r>
    </w:p>
    <w:p>
      <w:pPr>
        <w:pStyle w:val="5"/>
        <w:adjustRightInd w:val="0"/>
        <w:snapToGrid w:val="0"/>
        <w:ind w:firstLine="480"/>
        <w:rPr>
          <w:rFonts w:cs="宋体"/>
          <w:color w:val="auto"/>
        </w:rPr>
      </w:pPr>
      <w:r>
        <w:rPr>
          <w:rFonts w:hint="eastAsia" w:cs="宋体"/>
          <w:color w:val="auto"/>
        </w:rPr>
        <w:t>6、同等条件下，公安、政法类院校毕业生、公文写作专业人才以及退伍军人或（本科以上法律、中文、建筑专业、园林专业、水务专业、研究生）且符合以上条件的人员优先聘用；</w:t>
      </w:r>
    </w:p>
    <w:p>
      <w:pPr>
        <w:widowControl w:val="0"/>
        <w:snapToGrid w:val="0"/>
        <w:spacing w:line="360" w:lineRule="auto"/>
        <w:ind w:left="420" w:leftChars="200"/>
        <w:rPr>
          <w:rFonts w:cs="宋体"/>
          <w:color w:val="auto"/>
        </w:rPr>
      </w:pPr>
      <w:r>
        <w:rPr>
          <w:rFonts w:hint="eastAsia" w:ascii="宋体" w:hAnsi="宋体" w:eastAsia="宋体" w:cs="宋体"/>
          <w:snapToGrid w:val="0"/>
          <w:color w:val="auto"/>
          <w:kern w:val="2"/>
          <w:sz w:val="24"/>
          <w:szCs w:val="24"/>
        </w:rPr>
        <w:t>注：由</w:t>
      </w:r>
      <w:r>
        <w:rPr>
          <w:rFonts w:hint="eastAsia" w:ascii="宋体" w:hAnsi="宋体" w:eastAsia="宋体" w:cs="宋体"/>
          <w:snapToGrid w:val="0"/>
          <w:color w:val="auto"/>
          <w:kern w:val="2"/>
          <w:sz w:val="24"/>
          <w:szCs w:val="24"/>
          <w:lang w:eastAsia="zh-CN"/>
        </w:rPr>
        <w:t>中标单位</w:t>
      </w:r>
      <w:r>
        <w:rPr>
          <w:rFonts w:hint="eastAsia" w:ascii="宋体" w:hAnsi="宋体" w:eastAsia="宋体" w:cs="宋体"/>
          <w:snapToGrid w:val="0"/>
          <w:color w:val="auto"/>
          <w:kern w:val="2"/>
          <w:sz w:val="24"/>
          <w:szCs w:val="24"/>
        </w:rPr>
        <w:t>与录用人员签订劳动合同，派遣至海口市龙华区综合行政执法局</w:t>
      </w:r>
      <w:r>
        <w:rPr>
          <w:rFonts w:hint="eastAsia" w:ascii="宋体" w:hAnsi="宋体" w:eastAsia="宋体" w:cs="宋体"/>
          <w:snapToGrid w:val="0"/>
          <w:color w:val="auto"/>
          <w:kern w:val="2"/>
          <w:sz w:val="24"/>
          <w:szCs w:val="24"/>
          <w:lang w:eastAsia="zh-CN"/>
        </w:rPr>
        <w:t>（</w:t>
      </w:r>
      <w:r>
        <w:rPr>
          <w:rFonts w:hint="eastAsia" w:ascii="宋体" w:hAnsi="宋体" w:eastAsia="宋体" w:cs="宋体"/>
          <w:snapToGrid w:val="0"/>
          <w:color w:val="auto"/>
          <w:kern w:val="2"/>
          <w:sz w:val="24"/>
          <w:szCs w:val="24"/>
          <w:lang w:val="en-US" w:eastAsia="zh-CN"/>
        </w:rPr>
        <w:t>执法大队、镇街中队）</w:t>
      </w:r>
      <w:r>
        <w:rPr>
          <w:rFonts w:hint="eastAsia" w:ascii="宋体" w:hAnsi="宋体" w:eastAsia="宋体" w:cs="宋体"/>
          <w:snapToGrid w:val="0"/>
          <w:color w:val="auto"/>
          <w:kern w:val="2"/>
          <w:sz w:val="24"/>
          <w:szCs w:val="24"/>
        </w:rPr>
        <w:t>工作</w:t>
      </w:r>
      <w:r>
        <w:rPr>
          <w:rFonts w:hint="eastAsia" w:ascii="宋体" w:hAnsi="宋体" w:eastAsia="宋体" w:cs="宋体"/>
          <w:snapToGrid w:val="0"/>
          <w:color w:val="auto"/>
          <w:kern w:val="2"/>
          <w:sz w:val="24"/>
          <w:szCs w:val="24"/>
          <w:lang w:eastAsia="zh-CN"/>
        </w:rPr>
        <w:t>。</w:t>
      </w:r>
      <w:r>
        <w:rPr>
          <w:rFonts w:hint="eastAsia" w:ascii="宋体" w:hAnsi="宋体" w:eastAsia="宋体" w:cs="宋体"/>
          <w:snapToGrid w:val="0"/>
          <w:color w:val="auto"/>
          <w:kern w:val="2"/>
          <w:sz w:val="24"/>
          <w:szCs w:val="24"/>
        </w:rPr>
        <w:t xml:space="preserve">  </w:t>
      </w:r>
      <w:r>
        <w:rPr>
          <w:rFonts w:hint="eastAsia" w:cs="宋体"/>
          <w:color w:val="auto"/>
        </w:rPr>
        <w:t xml:space="preserve">      </w:t>
      </w:r>
    </w:p>
    <w:p>
      <w:pPr>
        <w:widowControl w:val="0"/>
        <w:snapToGrid w:val="0"/>
        <w:spacing w:line="360" w:lineRule="auto"/>
        <w:ind w:left="420" w:leftChars="200"/>
        <w:rPr>
          <w:rFonts w:ascii="宋体" w:hAnsi="宋体" w:eastAsia="宋体"/>
          <w:color w:val="auto"/>
          <w:sz w:val="24"/>
        </w:rPr>
      </w:pPr>
      <w:r>
        <w:rPr>
          <w:rFonts w:hint="eastAsia" w:cs="宋体"/>
          <w:color w:val="auto"/>
        </w:rPr>
        <w:t xml:space="preserve"> </w:t>
      </w:r>
      <w:r>
        <w:rPr>
          <w:rFonts w:hint="eastAsia" w:ascii="宋体" w:hAnsi="宋体" w:eastAsia="宋体" w:cs="宋体"/>
          <w:color w:val="auto"/>
          <w:sz w:val="24"/>
          <w:szCs w:val="24"/>
        </w:rPr>
        <w:t>7、</w:t>
      </w:r>
      <w:r>
        <w:rPr>
          <w:rFonts w:hint="eastAsia" w:ascii="宋体" w:hAnsi="宋体" w:eastAsia="宋体"/>
          <w:color w:val="auto"/>
          <w:sz w:val="24"/>
        </w:rPr>
        <w:t>具有以下情形人员</w:t>
      </w:r>
      <w:r>
        <w:rPr>
          <w:rFonts w:hint="eastAsia" w:ascii="宋体" w:hAnsi="宋体" w:eastAsia="宋体"/>
          <w:b/>
          <w:bCs/>
          <w:color w:val="auto"/>
          <w:sz w:val="24"/>
        </w:rPr>
        <w:t>不得参加招聘</w:t>
      </w:r>
      <w:r>
        <w:rPr>
          <w:rFonts w:hint="eastAsia" w:ascii="宋体" w:hAnsi="宋体" w:eastAsia="宋体"/>
          <w:color w:val="auto"/>
          <w:sz w:val="24"/>
        </w:rPr>
        <w:t>：</w:t>
      </w:r>
    </w:p>
    <w:p>
      <w:pPr>
        <w:widowControl w:val="0"/>
        <w:snapToGrid w:val="0"/>
        <w:spacing w:line="360" w:lineRule="auto"/>
        <w:ind w:firstLine="480" w:firstLineChars="200"/>
        <w:rPr>
          <w:rFonts w:ascii="宋体" w:hAnsi="宋体" w:eastAsia="宋体"/>
          <w:color w:val="auto"/>
          <w:sz w:val="24"/>
        </w:rPr>
      </w:pPr>
      <w:r>
        <w:rPr>
          <w:rFonts w:hint="eastAsia" w:ascii="宋体" w:hAnsi="宋体" w:eastAsia="宋体"/>
          <w:color w:val="auto"/>
          <w:sz w:val="24"/>
        </w:rPr>
        <w:t xml:space="preserve">1).有吸毒史、曾因犯罪受过刑事处罚或曾受过行政拘留、司法拘留、强制戒毒、管教的人员。 </w:t>
      </w:r>
    </w:p>
    <w:p>
      <w:pPr>
        <w:widowControl w:val="0"/>
        <w:snapToGrid w:val="0"/>
        <w:spacing w:line="360" w:lineRule="auto"/>
        <w:ind w:firstLine="480" w:firstLineChars="200"/>
        <w:rPr>
          <w:rFonts w:ascii="宋体" w:hAnsi="宋体" w:eastAsia="宋体"/>
          <w:color w:val="auto"/>
          <w:sz w:val="24"/>
        </w:rPr>
      </w:pPr>
      <w:r>
        <w:rPr>
          <w:rFonts w:hint="eastAsia" w:ascii="宋体" w:hAnsi="宋体" w:eastAsia="宋体"/>
          <w:color w:val="auto"/>
          <w:sz w:val="24"/>
        </w:rPr>
        <w:t>2).因违纪违规被开除辞退解聘的人员、曾受记过以上行政处分或受警告处分尚未解除的人员。</w:t>
      </w:r>
    </w:p>
    <w:p>
      <w:pPr>
        <w:widowControl w:val="0"/>
        <w:snapToGrid w:val="0"/>
        <w:spacing w:line="360" w:lineRule="auto"/>
        <w:ind w:firstLine="480" w:firstLineChars="200"/>
        <w:rPr>
          <w:rFonts w:ascii="宋体" w:hAnsi="宋体" w:eastAsia="宋体"/>
          <w:color w:val="auto"/>
          <w:sz w:val="24"/>
        </w:rPr>
      </w:pPr>
      <w:r>
        <w:rPr>
          <w:rFonts w:hint="eastAsia" w:ascii="宋体" w:hAnsi="宋体" w:eastAsia="宋体"/>
          <w:color w:val="auto"/>
          <w:sz w:val="24"/>
        </w:rPr>
        <w:t>3).有不良信用记录的人员。</w:t>
      </w:r>
    </w:p>
    <w:p>
      <w:pPr>
        <w:snapToGrid w:val="0"/>
        <w:spacing w:line="360" w:lineRule="auto"/>
        <w:ind w:firstLine="480" w:firstLineChars="200"/>
        <w:rPr>
          <w:rFonts w:ascii="宋体" w:hAnsi="宋体" w:eastAsia="宋体"/>
          <w:color w:val="auto"/>
          <w:sz w:val="24"/>
        </w:rPr>
      </w:pPr>
      <w:r>
        <w:rPr>
          <w:rFonts w:hint="eastAsia" w:ascii="宋体" w:hAnsi="宋体" w:eastAsia="宋体"/>
          <w:color w:val="auto"/>
          <w:sz w:val="24"/>
          <w:lang w:val="en-US" w:eastAsia="zh-CN"/>
        </w:rPr>
        <w:t>4</w:t>
      </w:r>
      <w:r>
        <w:rPr>
          <w:rFonts w:hint="eastAsia" w:ascii="宋体" w:hAnsi="宋体" w:eastAsia="宋体"/>
          <w:color w:val="auto"/>
          <w:sz w:val="24"/>
        </w:rPr>
        <w:t xml:space="preserve">）与原单位有劳动合同纠纷没有解决的,原政府各部门和各区辞退的雇员或被辞退未满5年的公务员。 </w:t>
      </w:r>
    </w:p>
    <w:p>
      <w:pPr>
        <w:snapToGrid w:val="0"/>
        <w:spacing w:line="360" w:lineRule="auto"/>
        <w:ind w:firstLine="480" w:firstLineChars="200"/>
        <w:rPr>
          <w:rFonts w:ascii="宋体" w:hAnsi="宋体" w:eastAsia="宋体"/>
          <w:color w:val="auto"/>
          <w:sz w:val="24"/>
        </w:rPr>
      </w:pPr>
      <w:r>
        <w:rPr>
          <w:rFonts w:hint="eastAsia" w:ascii="宋体" w:hAnsi="宋体" w:eastAsia="宋体"/>
          <w:color w:val="auto"/>
          <w:sz w:val="24"/>
          <w:lang w:val="en-US" w:eastAsia="zh-CN"/>
        </w:rPr>
        <w:t>5</w:t>
      </w:r>
      <w:r>
        <w:rPr>
          <w:rFonts w:hint="eastAsia" w:ascii="宋体" w:hAnsi="宋体" w:eastAsia="宋体"/>
          <w:color w:val="auto"/>
          <w:sz w:val="24"/>
        </w:rPr>
        <w:t xml:space="preserve">）曾在各级公务员招考、政府雇员招考或其它国家级考试中被认定有舞弊等严重违反诚信及招考录用纪律的人员。 </w:t>
      </w:r>
    </w:p>
    <w:p>
      <w:pPr>
        <w:snapToGrid w:val="0"/>
        <w:spacing w:line="360" w:lineRule="auto"/>
        <w:ind w:firstLine="480" w:firstLineChars="200"/>
        <w:rPr>
          <w:rFonts w:ascii="宋体" w:hAnsi="宋体" w:eastAsia="宋体"/>
          <w:color w:val="auto"/>
          <w:sz w:val="24"/>
        </w:rPr>
      </w:pPr>
      <w:r>
        <w:rPr>
          <w:rFonts w:hint="eastAsia" w:ascii="宋体" w:hAnsi="宋体" w:eastAsia="宋体"/>
          <w:color w:val="auto"/>
          <w:sz w:val="24"/>
          <w:lang w:val="en-US" w:eastAsia="zh-CN"/>
        </w:rPr>
        <w:t>6</w:t>
      </w:r>
      <w:r>
        <w:rPr>
          <w:rFonts w:hint="eastAsia" w:ascii="宋体" w:hAnsi="宋体" w:eastAsia="宋体"/>
          <w:color w:val="auto"/>
          <w:sz w:val="24"/>
        </w:rPr>
        <w:t>）其它原因不适合从事所招聘职位工作的人员。</w:t>
      </w:r>
    </w:p>
    <w:p>
      <w:pPr>
        <w:widowControl w:val="0"/>
        <w:snapToGrid w:val="0"/>
        <w:spacing w:line="360" w:lineRule="auto"/>
        <w:ind w:firstLine="480" w:firstLineChars="200"/>
        <w:rPr>
          <w:rFonts w:ascii="宋体" w:hAnsi="宋体" w:eastAsia="宋体"/>
          <w:color w:val="auto"/>
          <w:sz w:val="24"/>
        </w:rPr>
      </w:pPr>
    </w:p>
    <w:p>
      <w:pPr>
        <w:pStyle w:val="5"/>
        <w:adjustRightInd w:val="0"/>
        <w:snapToGrid w:val="0"/>
        <w:ind w:firstLine="120" w:firstLineChars="50"/>
        <w:rPr>
          <w:rFonts w:cs="宋体"/>
          <w:color w:val="auto"/>
        </w:rPr>
      </w:pPr>
      <w:r>
        <w:rPr>
          <w:rFonts w:hint="eastAsia" w:cs="宋体"/>
          <w:color w:val="auto"/>
        </w:rPr>
        <w:t>（二）人员退出机制</w:t>
      </w:r>
    </w:p>
    <w:p>
      <w:pPr>
        <w:pStyle w:val="5"/>
        <w:adjustRightInd w:val="0"/>
        <w:snapToGrid w:val="0"/>
        <w:ind w:firstLine="480"/>
        <w:rPr>
          <w:rFonts w:cs="宋体"/>
          <w:color w:val="auto"/>
        </w:rPr>
      </w:pPr>
      <w:r>
        <w:rPr>
          <w:rFonts w:hint="eastAsia" w:cs="宋体"/>
          <w:color w:val="auto"/>
        </w:rPr>
        <w:t>1、存在违法行为（前科）；</w:t>
      </w:r>
    </w:p>
    <w:p>
      <w:pPr>
        <w:pStyle w:val="5"/>
        <w:adjustRightInd w:val="0"/>
        <w:snapToGrid w:val="0"/>
        <w:ind w:firstLine="480"/>
        <w:rPr>
          <w:rFonts w:cs="宋体"/>
          <w:color w:val="auto"/>
        </w:rPr>
      </w:pPr>
      <w:r>
        <w:rPr>
          <w:rFonts w:hint="eastAsia" w:cs="宋体"/>
          <w:color w:val="auto"/>
        </w:rPr>
        <w:t>2、违反用人单位规章制度、工作纪律；</w:t>
      </w:r>
    </w:p>
    <w:p>
      <w:pPr>
        <w:pStyle w:val="5"/>
        <w:adjustRightInd w:val="0"/>
        <w:snapToGrid w:val="0"/>
        <w:ind w:firstLine="480"/>
        <w:rPr>
          <w:rFonts w:cs="宋体"/>
          <w:color w:val="auto"/>
        </w:rPr>
      </w:pPr>
      <w:r>
        <w:rPr>
          <w:rFonts w:hint="eastAsia" w:cs="宋体"/>
          <w:color w:val="auto"/>
        </w:rPr>
        <w:t>3、符合服务协议约定的人员终止条件。</w:t>
      </w:r>
    </w:p>
    <w:p>
      <w:pPr>
        <w:pStyle w:val="5"/>
        <w:adjustRightInd w:val="0"/>
        <w:snapToGrid w:val="0"/>
        <w:ind w:firstLine="480"/>
        <w:rPr>
          <w:rFonts w:cs="宋体"/>
          <w:color w:val="auto"/>
        </w:rPr>
      </w:pPr>
      <w:r>
        <w:rPr>
          <w:rFonts w:hint="eastAsia" w:cs="宋体"/>
          <w:color w:val="auto"/>
        </w:rPr>
        <w:t>（三）其他需求</w:t>
      </w:r>
    </w:p>
    <w:p>
      <w:pPr>
        <w:pStyle w:val="5"/>
        <w:adjustRightInd w:val="0"/>
        <w:snapToGrid w:val="0"/>
        <w:ind w:firstLine="480"/>
        <w:rPr>
          <w:rFonts w:cs="宋体"/>
          <w:color w:val="auto"/>
        </w:rPr>
      </w:pPr>
      <w:r>
        <w:rPr>
          <w:rFonts w:hint="eastAsia" w:cs="宋体"/>
          <w:color w:val="auto"/>
        </w:rPr>
        <w:t>1、如有人员辞职、被辞退等情形，造成派遣人员不足的，由中标供应商按照用人单位的要求和招录条件补齐人员数量</w:t>
      </w:r>
      <w:r>
        <w:rPr>
          <w:rFonts w:hint="eastAsia" w:cs="宋体"/>
          <w:b/>
          <w:color w:val="auto"/>
        </w:rPr>
        <w:t>（投标人需对此项要求完全响应并出具服务承诺函）</w:t>
      </w:r>
      <w:r>
        <w:rPr>
          <w:rFonts w:hint="eastAsia" w:cs="宋体"/>
          <w:color w:val="auto"/>
        </w:rPr>
        <w:t>。</w:t>
      </w:r>
    </w:p>
    <w:p>
      <w:pPr>
        <w:pStyle w:val="5"/>
        <w:adjustRightInd w:val="0"/>
        <w:snapToGrid w:val="0"/>
        <w:ind w:firstLine="480"/>
        <w:rPr>
          <w:rFonts w:cs="宋体"/>
          <w:color w:val="auto"/>
        </w:rPr>
      </w:pPr>
      <w:r>
        <w:rPr>
          <w:rFonts w:hint="eastAsia" w:cs="宋体"/>
          <w:color w:val="auto"/>
        </w:rPr>
        <w:t>2、招聘流程：劳务派遣公司负责制作招聘工作实施方案，经海口市龙华区综合行政执法局招聘工作领导小组同意后组织实施。招聘必须进行发布公告、报名和资格审查、笔试、面试、体检、公示等环节。</w:t>
      </w:r>
    </w:p>
    <w:p>
      <w:pPr>
        <w:pStyle w:val="5"/>
        <w:adjustRightInd w:val="0"/>
        <w:snapToGrid w:val="0"/>
        <w:ind w:firstLine="480"/>
        <w:rPr>
          <w:rFonts w:cs="宋体"/>
          <w:color w:val="auto"/>
        </w:rPr>
      </w:pPr>
      <w:r>
        <w:rPr>
          <w:rFonts w:hint="eastAsia" w:cs="宋体"/>
          <w:color w:val="auto"/>
        </w:rPr>
        <w:t>3、投标人投标时须针对海南本地的特殊情况和项目的特殊情况制作详细的技术服务、人员招聘及人员管理方案。</w:t>
      </w:r>
    </w:p>
    <w:p>
      <w:pPr>
        <w:pStyle w:val="5"/>
        <w:adjustRightInd w:val="0"/>
        <w:snapToGrid w:val="0"/>
        <w:ind w:firstLine="480"/>
        <w:rPr>
          <w:rFonts w:cs="宋体"/>
          <w:color w:val="auto"/>
        </w:rPr>
      </w:pPr>
    </w:p>
    <w:p>
      <w:pPr>
        <w:spacing w:line="360" w:lineRule="auto"/>
        <w:outlineLvl w:val="0"/>
        <w:rPr>
          <w:rFonts w:ascii="宋体" w:hAnsi="宋体" w:eastAsia="宋体" w:cs="宋体"/>
          <w:b/>
          <w:color w:val="auto"/>
          <w:sz w:val="32"/>
          <w:szCs w:val="32"/>
        </w:rPr>
      </w:pPr>
      <w:bookmarkStart w:id="8" w:name="_Toc534208134"/>
      <w:bookmarkStart w:id="9" w:name="_Toc491437789"/>
      <w:bookmarkStart w:id="10" w:name="_Toc460421740"/>
      <w:r>
        <w:rPr>
          <w:rFonts w:hint="eastAsia" w:ascii="宋体" w:hAnsi="宋体" w:eastAsia="宋体" w:cs="宋体"/>
          <w:b/>
          <w:color w:val="auto"/>
          <w:sz w:val="32"/>
          <w:szCs w:val="32"/>
        </w:rPr>
        <w:t>四、项目相关要求</w:t>
      </w:r>
      <w:bookmarkEnd w:id="8"/>
      <w:bookmarkEnd w:id="9"/>
      <w:bookmarkEnd w:id="10"/>
    </w:p>
    <w:p>
      <w:pPr>
        <w:pStyle w:val="5"/>
        <w:adjustRightInd w:val="0"/>
        <w:ind w:firstLine="480"/>
        <w:rPr>
          <w:rFonts w:hint="default" w:eastAsia="宋体" w:cs="宋体"/>
          <w:b/>
          <w:color w:val="auto"/>
          <w:lang w:val="en-US" w:eastAsia="zh-CN"/>
        </w:rPr>
      </w:pPr>
      <w:r>
        <w:rPr>
          <w:rFonts w:hint="eastAsia" w:cs="宋体"/>
          <w:color w:val="auto"/>
        </w:rPr>
        <w:t>1、</w:t>
      </w:r>
      <w:r>
        <w:rPr>
          <w:rFonts w:hint="eastAsia" w:cs="宋体"/>
          <w:color w:val="auto"/>
          <w:lang w:eastAsia="zh-CN"/>
        </w:rPr>
        <w:t>服务期限</w:t>
      </w:r>
      <w:r>
        <w:rPr>
          <w:rFonts w:hint="eastAsia" w:cs="宋体"/>
          <w:color w:val="auto"/>
        </w:rPr>
        <w:t>：</w:t>
      </w:r>
      <w:r>
        <w:rPr>
          <w:rFonts w:hint="eastAsia" w:cs="宋体"/>
          <w:b/>
          <w:color w:val="auto"/>
          <w:lang w:eastAsia="zh-CN"/>
        </w:rPr>
        <w:t>两年，</w:t>
      </w:r>
      <w:r>
        <w:rPr>
          <w:rFonts w:hint="eastAsia" w:cs="宋体"/>
          <w:b/>
          <w:color w:val="auto"/>
          <w:lang w:val="en-US" w:eastAsia="zh-CN"/>
        </w:rPr>
        <w:t>服务合同一年一签（如中标单位工作不符合海口市龙华区综合行政执法局要求，海口市龙华区综合行政执法局可选择不与中标单位续签合同）</w:t>
      </w:r>
    </w:p>
    <w:p>
      <w:pPr>
        <w:pStyle w:val="5"/>
        <w:adjustRightInd w:val="0"/>
        <w:ind w:firstLine="480"/>
        <w:rPr>
          <w:rFonts w:cs="宋体"/>
          <w:color w:val="auto"/>
          <w:kern w:val="28"/>
        </w:rPr>
      </w:pPr>
      <w:r>
        <w:rPr>
          <w:rFonts w:hint="eastAsia" w:cs="宋体"/>
          <w:color w:val="auto"/>
          <w:kern w:val="28"/>
        </w:rPr>
        <w:t>2、项目地点：采购人指定地点。</w:t>
      </w:r>
    </w:p>
    <w:p>
      <w:pPr>
        <w:pStyle w:val="5"/>
        <w:adjustRightInd w:val="0"/>
        <w:ind w:firstLine="480"/>
        <w:rPr>
          <w:rFonts w:cs="宋体"/>
          <w:color w:val="auto"/>
          <w:kern w:val="28"/>
        </w:rPr>
      </w:pPr>
      <w:r>
        <w:rPr>
          <w:rFonts w:hint="eastAsia" w:cs="宋体"/>
          <w:color w:val="auto"/>
          <w:kern w:val="28"/>
        </w:rPr>
        <w:t>3、投标人必须提供详细的服务方案：</w:t>
      </w:r>
    </w:p>
    <w:p>
      <w:pPr>
        <w:pStyle w:val="5"/>
        <w:adjustRightInd w:val="0"/>
        <w:ind w:firstLine="480"/>
        <w:rPr>
          <w:rFonts w:cs="宋体"/>
          <w:color w:val="auto"/>
          <w:kern w:val="28"/>
        </w:rPr>
      </w:pPr>
      <w:r>
        <w:rPr>
          <w:rFonts w:hint="eastAsia" w:cs="宋体"/>
          <w:color w:val="auto"/>
          <w:kern w:val="28"/>
        </w:rPr>
        <w:t>4、投标人需保证派遣工作团队的稳定性，非经采购人同意，不得随意变换派遣人员。</w:t>
      </w:r>
      <w:r>
        <w:rPr>
          <w:rFonts w:hint="eastAsia" w:cs="宋体"/>
          <w:color w:val="auto"/>
        </w:rPr>
        <w:t>采购人对违反单位规章制度及工作纪律的派遣人员可以辞退。</w:t>
      </w:r>
    </w:p>
    <w:p>
      <w:pPr>
        <w:pStyle w:val="5"/>
        <w:adjustRightInd w:val="0"/>
        <w:ind w:firstLine="480"/>
        <w:rPr>
          <w:rFonts w:cs="宋体"/>
          <w:color w:val="auto"/>
          <w:kern w:val="28"/>
        </w:rPr>
      </w:pPr>
      <w:r>
        <w:rPr>
          <w:rFonts w:hint="eastAsia" w:cs="宋体"/>
          <w:color w:val="auto"/>
          <w:kern w:val="28"/>
        </w:rPr>
        <w:t>5、投标人必须根据招标文件要求的资质证书编写投标文件。在中标结果公示期间，采购人有权对中标候选人所提供资质证书等进行核查，如发现与其投标文件中的描述不一，代理机构将报政府采购主管部门严肃处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6719F6"/>
    <w:rsid w:val="256719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beforeLines="0" w:after="260" w:afterLines="0" w:line="416" w:lineRule="auto"/>
      <w:outlineLvl w:val="1"/>
    </w:pPr>
    <w:rPr>
      <w:rFonts w:ascii="Arial" w:hAnsi="Arial" w:eastAsia="黑体"/>
      <w:b/>
      <w:bCs/>
      <w:sz w:val="32"/>
      <w:szCs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5">
    <w:name w:val="*正文"/>
    <w:basedOn w:val="1"/>
    <w:qFormat/>
    <w:uiPriority w:val="0"/>
    <w:pPr>
      <w:widowControl w:val="0"/>
      <w:spacing w:line="360" w:lineRule="auto"/>
      <w:ind w:firstLine="200" w:firstLineChars="200"/>
      <w:jc w:val="both"/>
    </w:pPr>
    <w:rPr>
      <w:rFonts w:ascii="宋体" w:hAnsi="宋体" w:eastAsia="宋体" w:cs="Times New Roman"/>
      <w:snapToGrid w:val="0"/>
      <w:kern w:val="2"/>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2020-08-10T08:06:00Z</dcterms:created>
  <dc:creator>Administrator</dc:creator>
  <cp:lastModifiedBy>Administrator</cp:lastModifiedBy>
  <dcterms:modified xsi:type="dcterms:W3CDTF">2020-08-10T08:07:45Z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