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宋体" w:hAnsi="宋体" w:eastAsia="宋体" w:cs="宋体"/>
          <w:color w:val="auto"/>
          <w:highlight w:val="none"/>
        </w:rPr>
      </w:pPr>
      <w:bookmarkStart w:id="10" w:name="_GoBack"/>
      <w:bookmarkEnd w:id="10"/>
      <w:r>
        <w:rPr>
          <w:rFonts w:hint="eastAsia" w:ascii="宋体" w:hAnsi="宋体" w:eastAsia="宋体" w:cs="宋体"/>
          <w:color w:val="auto"/>
          <w:highlight w:val="none"/>
        </w:rPr>
        <w:t>　采 购 需 求</w:t>
      </w:r>
    </w:p>
    <w:p>
      <w:pPr>
        <w:pStyle w:val="6"/>
        <w:spacing w:line="360" w:lineRule="auto"/>
        <w:rPr>
          <w:rFonts w:hint="eastAsia" w:hAnsi="宋体" w:eastAsia="宋体" w:cs="宋体"/>
          <w:b/>
          <w:color w:val="auto"/>
          <w:sz w:val="24"/>
          <w:szCs w:val="24"/>
          <w:highlight w:val="none"/>
          <w:lang w:eastAsia="zh-CN"/>
        </w:rPr>
      </w:pPr>
      <w:bookmarkStart w:id="0" w:name="_Toc101843124"/>
      <w:bookmarkStart w:id="1" w:name="_Toc401575143"/>
      <w:bookmarkStart w:id="2" w:name="_Toc175644388"/>
      <w:bookmarkStart w:id="3" w:name="_Toc101951257"/>
      <w:bookmarkStart w:id="4" w:name="_Toc403491565"/>
      <w:bookmarkStart w:id="5" w:name="_Toc37245277"/>
      <w:bookmarkStart w:id="6" w:name="_Toc101771371"/>
      <w:bookmarkStart w:id="7" w:name="_Toc101775124"/>
      <w:r>
        <w:rPr>
          <w:rFonts w:hint="eastAsia" w:hAnsi="宋体" w:cs="宋体"/>
          <w:b/>
          <w:color w:val="auto"/>
          <w:kern w:val="0"/>
          <w:sz w:val="24"/>
          <w:szCs w:val="24"/>
          <w:highlight w:val="none"/>
        </w:rPr>
        <w:t>一、项目名称：</w:t>
      </w:r>
      <w:r>
        <w:rPr>
          <w:rFonts w:hint="eastAsia" w:hAnsi="宋体" w:cs="宋体"/>
          <w:b/>
          <w:color w:val="auto"/>
          <w:sz w:val="24"/>
          <w:szCs w:val="24"/>
          <w:highlight w:val="none"/>
          <w:lang w:eastAsia="zh-CN"/>
        </w:rPr>
        <w:t>天安乡2020年财政专项扶贫资金物资采购类项目</w:t>
      </w:r>
    </w:p>
    <w:p>
      <w:pPr>
        <w:pStyle w:val="8"/>
        <w:jc w:val="both"/>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二、项目编号：HNZS-2020-0</w:t>
      </w:r>
      <w:r>
        <w:rPr>
          <w:rFonts w:hint="eastAsia" w:ascii="宋体" w:hAnsi="宋体" w:cs="宋体"/>
          <w:color w:val="auto"/>
          <w:kern w:val="0"/>
          <w:sz w:val="24"/>
          <w:szCs w:val="24"/>
          <w:highlight w:val="none"/>
          <w:lang w:val="en-US" w:eastAsia="zh-CN"/>
        </w:rPr>
        <w:t>21</w:t>
      </w:r>
    </w:p>
    <w:p>
      <w:pPr>
        <w:pStyle w:val="8"/>
        <w:jc w:val="both"/>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三、项目说明：</w:t>
      </w:r>
    </w:p>
    <w:p>
      <w:pPr>
        <w:widowControl/>
        <w:spacing w:line="360" w:lineRule="auto"/>
        <w:ind w:left="63" w:hanging="72" w:hangingChars="30"/>
        <w:jc w:val="left"/>
        <w:outlineLvl w:val="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响应供应商须对本项目</w:t>
      </w:r>
      <w:r>
        <w:rPr>
          <w:rFonts w:hint="eastAsia" w:ascii="宋体" w:hAnsi="宋体" w:cs="宋体"/>
          <w:color w:val="auto"/>
          <w:kern w:val="0"/>
          <w:sz w:val="24"/>
          <w:highlight w:val="none"/>
          <w:lang w:eastAsia="zh-CN"/>
        </w:rPr>
        <w:t>每个标包</w:t>
      </w:r>
      <w:r>
        <w:rPr>
          <w:rFonts w:hint="eastAsia" w:ascii="宋体" w:hAnsi="宋体" w:cs="宋体"/>
          <w:color w:val="auto"/>
          <w:kern w:val="0"/>
          <w:sz w:val="24"/>
          <w:highlight w:val="none"/>
        </w:rPr>
        <w:t>的采购标的进行整体响应</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任何只对其中一部分采购标的进行的响应都被视为无效响应</w:t>
      </w:r>
      <w:r>
        <w:rPr>
          <w:rFonts w:hint="eastAsia" w:ascii="宋体" w:hAnsi="宋体" w:cs="宋体"/>
          <w:color w:val="auto"/>
          <w:kern w:val="0"/>
          <w:sz w:val="24"/>
          <w:highlight w:val="none"/>
          <w:lang w:eastAsia="zh-CN"/>
        </w:rPr>
        <w:t>；</w:t>
      </w:r>
    </w:p>
    <w:p>
      <w:pPr>
        <w:widowControl/>
        <w:spacing w:line="360" w:lineRule="auto"/>
        <w:ind w:left="63" w:hanging="72" w:hangingChars="30"/>
        <w:jc w:val="left"/>
        <w:outlineLvl w:val="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2、报价（总价）中不得包含竞争性谈判文件要求以外的内容，否则，在评标时不予核减。若报价有缺漏项的，缺漏项部分的价格视为已包含在报价中，成交后不作任何调整，为无效响应。</w:t>
      </w:r>
    </w:p>
    <w:p>
      <w:pPr>
        <w:pStyle w:val="8"/>
        <w:jc w:val="both"/>
        <w:rPr>
          <w:rFonts w:hint="eastAsia" w:ascii="宋体" w:hAnsi="宋体" w:cs="宋体"/>
          <w:b/>
          <w:bCs/>
          <w:color w:val="auto"/>
          <w:kern w:val="0"/>
          <w:sz w:val="24"/>
          <w:szCs w:val="24"/>
          <w:highlight w:val="none"/>
          <w:lang w:val="en-US" w:eastAsia="zh-CN" w:bidi="ar-SA"/>
        </w:rPr>
      </w:pPr>
      <w:r>
        <w:rPr>
          <w:rFonts w:hint="eastAsia" w:ascii="宋体" w:hAnsi="宋体" w:cs="宋体"/>
          <w:color w:val="auto"/>
          <w:kern w:val="0"/>
          <w:sz w:val="24"/>
          <w:szCs w:val="24"/>
          <w:highlight w:val="none"/>
        </w:rPr>
        <w:t>四、项目采购清单</w:t>
      </w:r>
    </w:p>
    <w:p>
      <w:pPr>
        <w:numPr>
          <w:ilvl w:val="0"/>
          <w:numId w:val="0"/>
        </w:numPr>
        <w:jc w:val="center"/>
        <w:rPr>
          <w:rFonts w:hint="eastAsia"/>
          <w:color w:val="auto"/>
          <w:highlight w:val="none"/>
          <w:lang w:val="en-US" w:eastAsia="zh-CN"/>
        </w:rPr>
      </w:pPr>
      <w:r>
        <w:rPr>
          <w:rFonts w:hint="eastAsia" w:ascii="宋体" w:hAnsi="宋体" w:cs="宋体"/>
          <w:b/>
          <w:bCs/>
          <w:color w:val="auto"/>
          <w:kern w:val="0"/>
          <w:sz w:val="32"/>
          <w:szCs w:val="32"/>
          <w:highlight w:val="none"/>
          <w:lang w:val="en-US" w:eastAsia="zh-CN" w:bidi="ar-SA"/>
        </w:rPr>
        <w:t>（一）A包需求书</w:t>
      </w:r>
    </w:p>
    <w:p>
      <w:pPr>
        <w:jc w:val="center"/>
        <w:rPr>
          <w:rFonts w:hint="eastAsia" w:ascii="宋体" w:hAnsi="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A包技术规格参数</w:t>
      </w:r>
    </w:p>
    <w:p>
      <w:pPr>
        <w:rPr>
          <w:rFonts w:hint="eastAsia" w:ascii="宋体" w:hAnsi="宋体" w:cs="宋体"/>
          <w:b/>
          <w:bCs/>
          <w:color w:val="auto"/>
          <w:kern w:val="0"/>
          <w:sz w:val="24"/>
          <w:szCs w:val="24"/>
          <w:highlight w:val="none"/>
          <w:lang w:val="en-US" w:eastAsia="zh-CN" w:bidi="ar-SA"/>
        </w:rPr>
      </w:pPr>
    </w:p>
    <w:tbl>
      <w:tblPr>
        <w:tblStyle w:val="9"/>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53"/>
        <w:gridCol w:w="1995"/>
        <w:gridCol w:w="1144"/>
        <w:gridCol w:w="850"/>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63"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253"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sz w:val="24"/>
                <w:highlight w:val="none"/>
              </w:rPr>
              <w:t>物资</w:t>
            </w:r>
            <w:r>
              <w:rPr>
                <w:rFonts w:hint="eastAsia" w:ascii="宋体" w:hAnsi="宋体" w:cs="宋体"/>
                <w:b/>
                <w:bCs/>
                <w:color w:val="auto"/>
                <w:kern w:val="0"/>
                <w:sz w:val="24"/>
                <w:highlight w:val="none"/>
              </w:rPr>
              <w:t>名称</w:t>
            </w:r>
          </w:p>
        </w:tc>
        <w:tc>
          <w:tcPr>
            <w:tcW w:w="1995"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规格、参数</w:t>
            </w:r>
          </w:p>
        </w:tc>
        <w:tc>
          <w:tcPr>
            <w:tcW w:w="1144"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数量</w:t>
            </w:r>
          </w:p>
        </w:tc>
        <w:tc>
          <w:tcPr>
            <w:tcW w:w="85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单位</w:t>
            </w:r>
          </w:p>
        </w:tc>
        <w:tc>
          <w:tcPr>
            <w:tcW w:w="356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63" w:type="dxa"/>
            <w:vMerge w:val="restart"/>
            <w:vAlign w:val="center"/>
          </w:tcPr>
          <w:p>
            <w:pPr>
              <w:widowControl/>
              <w:jc w:val="center"/>
              <w:rPr>
                <w:rFonts w:hint="eastAsia" w:ascii="宋体" w:hAnsi="宋体" w:eastAsia="宋体" w:cs="宋体"/>
                <w:b/>
                <w:bCs/>
                <w:color w:val="auto"/>
                <w:kern w:val="0"/>
                <w:sz w:val="24"/>
                <w:highlight w:val="none"/>
                <w:lang w:val="en-US" w:eastAsia="zh-CN"/>
              </w:rPr>
            </w:pPr>
            <w:r>
              <w:rPr>
                <w:rFonts w:hint="eastAsia" w:ascii="宋体" w:hAnsi="宋体" w:cs="宋体"/>
                <w:b/>
                <w:bCs/>
                <w:color w:val="auto"/>
                <w:kern w:val="0"/>
                <w:sz w:val="24"/>
                <w:highlight w:val="none"/>
                <w:lang w:val="en-US" w:eastAsia="zh-CN"/>
              </w:rPr>
              <w:t>1</w:t>
            </w:r>
          </w:p>
        </w:tc>
        <w:tc>
          <w:tcPr>
            <w:tcW w:w="1253" w:type="dxa"/>
            <w:vMerge w:val="restart"/>
            <w:vAlign w:val="center"/>
          </w:tcPr>
          <w:p>
            <w:pPr>
              <w:widowControl/>
              <w:jc w:val="center"/>
              <w:rPr>
                <w:rFonts w:hint="eastAsia" w:ascii="宋体" w:hAnsi="宋体" w:cs="宋体"/>
                <w:b/>
                <w:bCs/>
                <w:color w:val="auto"/>
                <w:sz w:val="24"/>
                <w:highlight w:val="none"/>
              </w:rPr>
            </w:pPr>
            <w:r>
              <w:rPr>
                <w:rFonts w:hint="eastAsia" w:ascii="宋体" w:hAnsi="宋体" w:cs="宋体"/>
                <w:color w:val="auto"/>
                <w:sz w:val="24"/>
                <w:highlight w:val="none"/>
                <w:lang w:eastAsia="zh-CN"/>
              </w:rPr>
              <w:t>贫困户农作物管理（复合肥）项目</w:t>
            </w:r>
          </w:p>
        </w:tc>
        <w:tc>
          <w:tcPr>
            <w:tcW w:w="1995" w:type="dxa"/>
            <w:vAlign w:val="center"/>
          </w:tcPr>
          <w:p>
            <w:pPr>
              <w:spacing w:before="100" w:beforeAutospacing="1" w:after="100" w:afterAutospacing="1" w:line="240" w:lineRule="auto"/>
              <w:ind w:left="0" w:leftChars="-200" w:hanging="420" w:hangingChars="175"/>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总养分≥45% （15-15-15）</w:t>
            </w:r>
          </w:p>
          <w:p>
            <w:pPr>
              <w:spacing w:before="100" w:beforeAutospacing="1" w:after="100" w:afterAutospacing="1"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硫酸钾型  （50kg/包）</w:t>
            </w:r>
          </w:p>
        </w:tc>
        <w:tc>
          <w:tcPr>
            <w:tcW w:w="1144" w:type="dxa"/>
            <w:vAlign w:val="center"/>
          </w:tcPr>
          <w:p>
            <w:pPr>
              <w:spacing w:before="100" w:beforeAutospacing="1" w:after="100" w:afterAutospacing="1" w:line="240" w:lineRule="auto"/>
              <w:jc w:val="center"/>
              <w:rPr>
                <w:rFonts w:hint="eastAsia" w:ascii="宋体" w:hAnsi="宋体" w:eastAsia="宋体" w:cs="宋体"/>
                <w:b w:val="0"/>
                <w:bCs w:val="0"/>
                <w:color w:val="auto"/>
                <w:sz w:val="24"/>
                <w:szCs w:val="24"/>
                <w:highlight w:val="none"/>
                <w:lang w:val="en-US" w:eastAsia="zh-CN"/>
              </w:rPr>
            </w:pPr>
          </w:p>
          <w:p>
            <w:pPr>
              <w:jc w:val="center"/>
              <w:rPr>
                <w:rFonts w:hint="default" w:cs="Times New Roman"/>
                <w:color w:val="auto"/>
                <w:kern w:val="2"/>
                <w:sz w:val="21"/>
                <w:szCs w:val="22"/>
                <w:highlight w:val="none"/>
                <w:lang w:val="en-US" w:eastAsia="zh-CN" w:bidi="ar-SA"/>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14588</w:t>
            </w:r>
          </w:p>
        </w:tc>
        <w:tc>
          <w:tcPr>
            <w:tcW w:w="850" w:type="dxa"/>
            <w:vMerge w:val="restart"/>
            <w:vAlign w:val="center"/>
          </w:tcPr>
          <w:p>
            <w:pPr>
              <w:widowControl/>
              <w:jc w:val="both"/>
              <w:rPr>
                <w:rFonts w:hint="eastAsia" w:ascii="宋体" w:hAnsi="宋体" w:cs="宋体"/>
                <w:b w:val="0"/>
                <w:bCs w:val="0"/>
                <w:color w:val="auto"/>
                <w:kern w:val="0"/>
                <w:sz w:val="24"/>
                <w:highlight w:val="none"/>
                <w:lang w:eastAsia="zh-CN"/>
              </w:rPr>
            </w:pPr>
          </w:p>
          <w:p>
            <w:pPr>
              <w:widowControl/>
              <w:jc w:val="center"/>
              <w:rPr>
                <w:rFonts w:hint="eastAsia" w:ascii="宋体" w:hAnsi="宋体" w:eastAsia="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包</w:t>
            </w:r>
          </w:p>
        </w:tc>
        <w:tc>
          <w:tcPr>
            <w:tcW w:w="3560" w:type="dxa"/>
            <w:vAlign w:val="center"/>
          </w:tcPr>
          <w:p>
            <w:pPr>
              <w:pStyle w:val="5"/>
              <w:numPr>
                <w:ilvl w:val="0"/>
                <w:numId w:val="0"/>
              </w:numPr>
              <w:spacing w:line="360" w:lineRule="auto"/>
              <w:ind w:leftChars="0"/>
              <w:rPr>
                <w:rFonts w:hint="eastAsia" w:ascii="宋体" w:hAnsi="宋体" w:eastAsia="宋体" w:cs="宋体"/>
                <w:b w:val="0"/>
                <w:bCs w:val="0"/>
                <w:color w:val="auto"/>
                <w:kern w:val="0"/>
                <w:sz w:val="24"/>
                <w:szCs w:val="24"/>
                <w:highlight w:val="none"/>
                <w:lang w:val="en-US" w:eastAsia="zh-CN" w:bidi="ar-SA"/>
              </w:rPr>
            </w:pPr>
            <w:r>
              <w:rPr>
                <w:rFonts w:hint="eastAsia" w:hAnsi="宋体" w:cs="宋体"/>
                <w:b w:val="0"/>
                <w:bCs w:val="0"/>
                <w:color w:val="auto"/>
                <w:kern w:val="0"/>
                <w:sz w:val="24"/>
                <w:szCs w:val="24"/>
                <w:highlight w:val="none"/>
                <w:lang w:val="en-US" w:eastAsia="zh-CN" w:bidi="ar-SA"/>
              </w:rPr>
              <w:t>1、</w:t>
            </w:r>
            <w:r>
              <w:rPr>
                <w:rFonts w:hint="eastAsia" w:ascii="宋体" w:hAnsi="宋体" w:eastAsia="宋体" w:cs="宋体"/>
                <w:b w:val="0"/>
                <w:bCs w:val="0"/>
                <w:color w:val="auto"/>
                <w:kern w:val="0"/>
                <w:sz w:val="24"/>
                <w:szCs w:val="24"/>
                <w:highlight w:val="none"/>
                <w:lang w:val="en-US" w:eastAsia="zh-CN" w:bidi="ar-SA"/>
              </w:rPr>
              <w:t>（15-15-15）报价每吨不得超过4</w:t>
            </w:r>
            <w:r>
              <w:rPr>
                <w:rFonts w:hint="eastAsia" w:hAnsi="宋体" w:cs="宋体"/>
                <w:b w:val="0"/>
                <w:bCs w:val="0"/>
                <w:color w:val="auto"/>
                <w:kern w:val="0"/>
                <w:sz w:val="24"/>
                <w:szCs w:val="24"/>
                <w:highlight w:val="none"/>
                <w:lang w:val="en-US" w:eastAsia="zh-CN" w:bidi="ar-SA"/>
              </w:rPr>
              <w:t>4</w:t>
            </w:r>
            <w:r>
              <w:rPr>
                <w:rFonts w:hint="eastAsia" w:ascii="宋体" w:hAnsi="宋体" w:eastAsia="宋体" w:cs="宋体"/>
                <w:b w:val="0"/>
                <w:bCs w:val="0"/>
                <w:color w:val="auto"/>
                <w:kern w:val="0"/>
                <w:sz w:val="24"/>
                <w:szCs w:val="24"/>
                <w:highlight w:val="none"/>
                <w:lang w:val="en-US" w:eastAsia="zh-CN" w:bidi="ar-SA"/>
              </w:rPr>
              <w:t>00元</w:t>
            </w:r>
            <w:r>
              <w:rPr>
                <w:rFonts w:hint="eastAsia" w:hAnsi="宋体" w:cs="宋体"/>
                <w:b w:val="0"/>
                <w:bCs w:val="0"/>
                <w:color w:val="auto"/>
                <w:kern w:val="0"/>
                <w:sz w:val="24"/>
                <w:szCs w:val="24"/>
                <w:highlight w:val="none"/>
                <w:lang w:val="en-US" w:eastAsia="zh-CN" w:bidi="ar-SA"/>
              </w:rPr>
              <w:t>，</w:t>
            </w:r>
            <w:r>
              <w:rPr>
                <w:rFonts w:hint="eastAsia" w:ascii="宋体" w:hAnsi="宋体" w:eastAsia="宋体" w:cs="宋体"/>
                <w:b w:val="0"/>
                <w:bCs w:val="0"/>
                <w:color w:val="auto"/>
                <w:kern w:val="0"/>
                <w:sz w:val="24"/>
                <w:szCs w:val="24"/>
                <w:highlight w:val="none"/>
                <w:lang w:val="en-US" w:eastAsia="zh-CN" w:bidi="ar-SA"/>
              </w:rPr>
              <w:t>且包含运费及税费；</w:t>
            </w:r>
          </w:p>
          <w:p>
            <w:pPr>
              <w:pStyle w:val="5"/>
              <w:numPr>
                <w:ilvl w:val="0"/>
                <w:numId w:val="0"/>
              </w:numPr>
              <w:spacing w:line="360" w:lineRule="auto"/>
              <w:ind w:leftChars="0"/>
              <w:rPr>
                <w:rFonts w:hint="eastAsia" w:ascii="宋体" w:hAnsi="宋体" w:eastAsia="宋体" w:cs="宋体"/>
                <w:b w:val="0"/>
                <w:bCs w:val="0"/>
                <w:color w:val="auto"/>
                <w:kern w:val="0"/>
                <w:sz w:val="24"/>
                <w:szCs w:val="24"/>
                <w:highlight w:val="none"/>
                <w:lang w:val="en-US" w:eastAsia="zh-CN" w:bidi="ar-SA"/>
              </w:rPr>
            </w:pPr>
            <w:r>
              <w:rPr>
                <w:rFonts w:hint="eastAsia" w:hAnsi="宋体" w:cs="宋体"/>
                <w:b w:val="0"/>
                <w:bCs w:val="0"/>
                <w:color w:val="auto"/>
                <w:kern w:val="0"/>
                <w:sz w:val="24"/>
                <w:szCs w:val="24"/>
                <w:highlight w:val="none"/>
                <w:lang w:val="en-US" w:eastAsia="zh-CN" w:bidi="ar-SA"/>
              </w:rPr>
              <w:t>2、采购预算为332.5015万元。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3" w:type="dxa"/>
            <w:vMerge w:val="continue"/>
            <w:vAlign w:val="center"/>
          </w:tcPr>
          <w:p>
            <w:pPr>
              <w:widowControl/>
              <w:jc w:val="center"/>
              <w:rPr>
                <w:rFonts w:hint="eastAsia" w:ascii="宋体" w:hAnsi="宋体" w:cs="宋体"/>
                <w:b/>
                <w:bCs/>
                <w:color w:val="auto"/>
                <w:kern w:val="0"/>
                <w:sz w:val="24"/>
                <w:highlight w:val="none"/>
              </w:rPr>
            </w:pPr>
          </w:p>
        </w:tc>
        <w:tc>
          <w:tcPr>
            <w:tcW w:w="1253" w:type="dxa"/>
            <w:vMerge w:val="continue"/>
            <w:vAlign w:val="center"/>
          </w:tcPr>
          <w:p>
            <w:pPr>
              <w:widowControl/>
              <w:jc w:val="center"/>
              <w:rPr>
                <w:rFonts w:hint="eastAsia" w:ascii="宋体" w:hAnsi="宋体" w:cs="宋体"/>
                <w:b/>
                <w:bCs/>
                <w:color w:val="auto"/>
                <w:sz w:val="24"/>
                <w:highlight w:val="none"/>
              </w:rPr>
            </w:pPr>
          </w:p>
        </w:tc>
        <w:tc>
          <w:tcPr>
            <w:tcW w:w="1995" w:type="dxa"/>
            <w:vAlign w:val="center"/>
          </w:tcPr>
          <w:p>
            <w:pPr>
              <w:spacing w:before="100" w:beforeAutospacing="1" w:after="100" w:afterAutospacing="1"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总养分≥51% （17-17-17）</w:t>
            </w:r>
          </w:p>
          <w:p>
            <w:pPr>
              <w:spacing w:line="240" w:lineRule="auto"/>
              <w:jc w:val="center"/>
              <w:rPr>
                <w:rFonts w:hint="eastAsia" w:ascii="宋体" w:hAnsi="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lang w:val="en-US" w:eastAsia="zh-CN"/>
              </w:rPr>
              <w:t xml:space="preserve">硫酸钾型  </w:t>
            </w:r>
            <w:r>
              <w:rPr>
                <w:rFonts w:hint="eastAsia" w:ascii="宋体" w:hAnsi="宋体" w:eastAsia="宋体" w:cs="宋体"/>
                <w:b w:val="0"/>
                <w:bCs w:val="0"/>
                <w:color w:val="auto"/>
                <w:sz w:val="24"/>
                <w:szCs w:val="24"/>
                <w:highlight w:val="none"/>
              </w:rPr>
              <w:t>（50kg</w:t>
            </w:r>
            <w:r>
              <w:rPr>
                <w:rFonts w:hint="eastAsia" w:ascii="宋体" w:hAnsi="宋体" w:eastAsia="宋体" w:cs="宋体"/>
                <w:b w:val="0"/>
                <w:bCs w:val="0"/>
                <w:color w:val="auto"/>
                <w:sz w:val="24"/>
                <w:szCs w:val="24"/>
                <w:highlight w:val="none"/>
                <w:lang w:val="en-US" w:eastAsia="zh-CN"/>
              </w:rPr>
              <w:t>/包</w:t>
            </w:r>
            <w:r>
              <w:rPr>
                <w:rFonts w:hint="eastAsia" w:ascii="宋体" w:hAnsi="宋体" w:eastAsia="宋体" w:cs="宋体"/>
                <w:b w:val="0"/>
                <w:bCs w:val="0"/>
                <w:color w:val="auto"/>
                <w:sz w:val="24"/>
                <w:szCs w:val="24"/>
                <w:highlight w:val="none"/>
              </w:rPr>
              <w:t>）</w:t>
            </w:r>
          </w:p>
        </w:tc>
        <w:tc>
          <w:tcPr>
            <w:tcW w:w="1144" w:type="dxa"/>
            <w:vAlign w:val="center"/>
          </w:tcPr>
          <w:p>
            <w:pPr>
              <w:widowControl/>
              <w:jc w:val="center"/>
              <w:rPr>
                <w:rFonts w:hint="default" w:ascii="宋体" w:hAnsi="宋体" w:eastAsia="宋体" w:cs="宋体"/>
                <w:b/>
                <w:bCs/>
                <w:color w:val="auto"/>
                <w:kern w:val="0"/>
                <w:sz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291</w:t>
            </w:r>
          </w:p>
        </w:tc>
        <w:tc>
          <w:tcPr>
            <w:tcW w:w="850" w:type="dxa"/>
            <w:vMerge w:val="continue"/>
            <w:vAlign w:val="center"/>
          </w:tcPr>
          <w:p>
            <w:pPr>
              <w:widowControl/>
              <w:jc w:val="center"/>
              <w:rPr>
                <w:rFonts w:hint="eastAsia" w:ascii="宋体" w:hAnsi="宋体" w:cs="宋体"/>
                <w:b w:val="0"/>
                <w:bCs w:val="0"/>
                <w:color w:val="auto"/>
                <w:kern w:val="0"/>
                <w:sz w:val="24"/>
                <w:highlight w:val="none"/>
              </w:rPr>
            </w:pPr>
          </w:p>
        </w:tc>
        <w:tc>
          <w:tcPr>
            <w:tcW w:w="3560" w:type="dxa"/>
            <w:vAlign w:val="center"/>
          </w:tcPr>
          <w:p>
            <w:pPr>
              <w:numPr>
                <w:ilvl w:val="0"/>
                <w:numId w:val="1"/>
              </w:num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（17-17-17）报价每吨不得超过4</w:t>
            </w:r>
            <w:r>
              <w:rPr>
                <w:rFonts w:hint="eastAsia" w:ascii="宋体" w:hAnsi="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en-US" w:eastAsia="zh-CN" w:bidi="ar-SA"/>
              </w:rPr>
              <w:t>00元</w:t>
            </w:r>
            <w:r>
              <w:rPr>
                <w:rFonts w:hint="eastAsia" w:ascii="宋体" w:hAnsi="宋体" w:cs="宋体"/>
                <w:b w:val="0"/>
                <w:bCs w:val="0"/>
                <w:color w:val="auto"/>
                <w:kern w:val="0"/>
                <w:sz w:val="24"/>
                <w:szCs w:val="24"/>
                <w:highlight w:val="none"/>
                <w:lang w:val="en-US" w:eastAsia="zh-CN" w:bidi="ar-SA"/>
              </w:rPr>
              <w:t>，</w:t>
            </w:r>
            <w:r>
              <w:rPr>
                <w:rFonts w:hint="eastAsia" w:ascii="宋体" w:hAnsi="宋体" w:eastAsia="宋体" w:cs="宋体"/>
                <w:b w:val="0"/>
                <w:bCs w:val="0"/>
                <w:color w:val="auto"/>
                <w:kern w:val="0"/>
                <w:sz w:val="24"/>
                <w:szCs w:val="24"/>
                <w:highlight w:val="none"/>
                <w:lang w:val="en-US" w:eastAsia="zh-CN" w:bidi="ar-SA"/>
              </w:rPr>
              <w:t>且包含运费及税费；</w:t>
            </w:r>
          </w:p>
          <w:p>
            <w:pPr>
              <w:numPr>
                <w:ilvl w:val="0"/>
                <w:numId w:val="1"/>
              </w:numPr>
              <w:spacing w:line="360" w:lineRule="auto"/>
              <w:rPr>
                <w:rFonts w:hint="eastAsia" w:ascii="宋体" w:hAnsi="宋体" w:cs="宋体"/>
                <w:b w:val="0"/>
                <w:bCs w:val="0"/>
                <w:color w:val="auto"/>
                <w:kern w:val="0"/>
                <w:sz w:val="24"/>
                <w:highlight w:val="none"/>
              </w:rPr>
            </w:pPr>
            <w:r>
              <w:rPr>
                <w:rFonts w:hint="eastAsia" w:ascii="宋体" w:hAnsi="宋体" w:eastAsia="宋体" w:cs="宋体"/>
                <w:b w:val="0"/>
                <w:bCs w:val="0"/>
                <w:color w:val="auto"/>
                <w:kern w:val="0"/>
                <w:sz w:val="24"/>
                <w:szCs w:val="24"/>
                <w:highlight w:val="none"/>
                <w:lang w:val="en-US" w:eastAsia="zh-CN" w:bidi="ar-SA"/>
              </w:rPr>
              <w:t>采购预算为6.8385万</w:t>
            </w:r>
            <w:r>
              <w:rPr>
                <w:rFonts w:hint="eastAsia" w:hAnsi="宋体" w:cs="宋体"/>
                <w:b w:val="0"/>
                <w:bCs w:val="0"/>
                <w:color w:val="auto"/>
                <w:kern w:val="0"/>
                <w:sz w:val="24"/>
                <w:szCs w:val="24"/>
                <w:highlight w:val="none"/>
                <w:lang w:val="en-US" w:eastAsia="zh-CN" w:bidi="ar-SA"/>
              </w:rPr>
              <w:t>元。</w:t>
            </w:r>
          </w:p>
        </w:tc>
      </w:tr>
    </w:tbl>
    <w:p>
      <w:pPr>
        <w:pStyle w:val="6"/>
        <w:numPr>
          <w:ilvl w:val="0"/>
          <w:numId w:val="0"/>
        </w:numPr>
        <w:rPr>
          <w:rFonts w:hAnsi="宋体" w:cs="宋体"/>
          <w:b/>
          <w:color w:val="auto"/>
          <w:highlight w:val="none"/>
        </w:rPr>
      </w:pPr>
      <w:r>
        <w:rPr>
          <w:rFonts w:hint="eastAsia" w:ascii="宋体" w:hAnsi="宋体" w:cs="宋体"/>
          <w:color w:val="auto"/>
          <w:sz w:val="24"/>
          <w:szCs w:val="24"/>
          <w:highlight w:val="none"/>
          <w:lang w:val="en-US" w:eastAsia="zh-CN"/>
        </w:rPr>
        <w:t>备注：</w:t>
      </w:r>
      <w:r>
        <w:rPr>
          <w:rFonts w:hint="eastAsia" w:hAnsi="宋体" w:cs="宋体"/>
          <w:color w:val="auto"/>
          <w:highlight w:val="none"/>
          <w:lang w:val="en-US" w:eastAsia="zh-CN"/>
        </w:rPr>
        <w:t>1、</w:t>
      </w:r>
      <w:r>
        <w:rPr>
          <w:rFonts w:hint="eastAsia" w:hAnsi="宋体" w:cs="宋体"/>
          <w:color w:val="auto"/>
          <w:highlight w:val="none"/>
        </w:rPr>
        <w:t>报价的供应数量以</w:t>
      </w:r>
      <w:r>
        <w:rPr>
          <w:rFonts w:hint="eastAsia" w:hAnsi="宋体" w:cs="宋体"/>
          <w:color w:val="auto"/>
          <w:highlight w:val="none"/>
          <w:lang w:eastAsia="zh-CN"/>
        </w:rPr>
        <w:t>包</w:t>
      </w:r>
      <w:r>
        <w:rPr>
          <w:rFonts w:hint="eastAsia" w:hAnsi="宋体" w:cs="宋体"/>
          <w:color w:val="auto"/>
          <w:highlight w:val="none"/>
        </w:rPr>
        <w:t>为单位</w:t>
      </w:r>
    </w:p>
    <w:p>
      <w:pPr>
        <w:numPr>
          <w:ilvl w:val="0"/>
          <w:numId w:val="0"/>
        </w:numPr>
        <w:spacing w:line="360" w:lineRule="auto"/>
        <w:rPr>
          <w:rFonts w:hint="eastAsia" w:ascii="宋体" w:hAnsi="宋体" w:cs="宋体"/>
          <w:color w:val="auto"/>
          <w:sz w:val="24"/>
          <w:szCs w:val="24"/>
          <w:highlight w:val="none"/>
          <w:lang w:val="en-US" w:eastAsia="zh-CN"/>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包</w:t>
      </w:r>
      <w:r>
        <w:rPr>
          <w:rFonts w:hint="eastAsia" w:hAnsi="宋体" w:cs="宋体"/>
          <w:color w:val="auto"/>
          <w:highlight w:val="none"/>
        </w:rPr>
        <w:t>）=采购金额/每</w:t>
      </w:r>
      <w:r>
        <w:rPr>
          <w:rFonts w:hint="eastAsia" w:hAnsi="宋体" w:cs="宋体"/>
          <w:color w:val="auto"/>
          <w:highlight w:val="none"/>
          <w:lang w:eastAsia="zh-CN"/>
        </w:rPr>
        <w:t>包</w:t>
      </w:r>
      <w:r>
        <w:rPr>
          <w:rFonts w:hint="eastAsia" w:hAnsi="宋体" w:cs="宋体"/>
          <w:color w:val="auto"/>
          <w:highlight w:val="none"/>
        </w:rPr>
        <w:t>单价</w:t>
      </w:r>
      <w:r>
        <w:rPr>
          <w:rFonts w:hint="eastAsia" w:hAnsi="宋体" w:cs="宋体"/>
          <w:color w:val="auto"/>
          <w:highlight w:val="none"/>
          <w:lang w:eastAsia="zh-CN"/>
        </w:rPr>
        <w:t>（</w:t>
      </w:r>
      <w:r>
        <w:rPr>
          <w:rFonts w:hint="eastAsia" w:hAnsi="宋体" w:cs="宋体"/>
          <w:color w:val="auto"/>
          <w:highlight w:val="none"/>
          <w:lang w:val="en-US" w:eastAsia="zh-CN"/>
        </w:rPr>
        <w:t>1吨=1000千克,1包=50千克）</w:t>
      </w:r>
    </w:p>
    <w:p>
      <w:pPr>
        <w:numPr>
          <w:ilvl w:val="0"/>
          <w:numId w:val="2"/>
        </w:num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其他要求:</w:t>
      </w:r>
    </w:p>
    <w:p>
      <w:pPr>
        <w:numPr>
          <w:ilvl w:val="0"/>
          <w:numId w:val="0"/>
        </w:num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eastAsia="宋体" w:cs="宋体"/>
          <w:b w:val="0"/>
          <w:bCs w:val="0"/>
          <w:color w:val="auto"/>
          <w:kern w:val="0"/>
          <w:sz w:val="24"/>
          <w:szCs w:val="24"/>
          <w:highlight w:val="none"/>
          <w:lang w:val="en-US" w:eastAsia="zh-CN" w:bidi="ar-SA"/>
        </w:rPr>
        <w:t>、投标人或生产厂商须提供《全国工业产品生产许可证》复印件</w:t>
      </w:r>
      <w:r>
        <w:rPr>
          <w:rFonts w:hint="eastAsia" w:ascii="宋体" w:hAnsi="宋体" w:cs="宋体"/>
          <w:b w:val="0"/>
          <w:bCs w:val="0"/>
          <w:color w:val="auto"/>
          <w:kern w:val="0"/>
          <w:sz w:val="24"/>
          <w:szCs w:val="24"/>
          <w:highlight w:val="none"/>
          <w:lang w:val="en-US" w:eastAsia="zh-CN" w:bidi="ar-SA"/>
        </w:rPr>
        <w:t>加盖公章</w:t>
      </w:r>
      <w:r>
        <w:rPr>
          <w:rFonts w:hint="eastAsia" w:ascii="宋体" w:hAnsi="宋体" w:eastAsia="宋体" w:cs="宋体"/>
          <w:b w:val="0"/>
          <w:bCs w:val="0"/>
          <w:color w:val="auto"/>
          <w:kern w:val="0"/>
          <w:sz w:val="24"/>
          <w:szCs w:val="24"/>
          <w:highlight w:val="none"/>
          <w:lang w:val="en-US" w:eastAsia="zh-CN" w:bidi="ar-SA"/>
        </w:rPr>
        <w:t>；</w:t>
      </w:r>
    </w:p>
    <w:p>
      <w:pPr>
        <w:widowControl/>
        <w:spacing w:line="360" w:lineRule="auto"/>
        <w:jc w:val="left"/>
        <w:rPr>
          <w:rFonts w:hint="eastAsia" w:ascii="宋体" w:hAnsi="宋体" w:cs="宋体"/>
          <w:b/>
          <w:bCs/>
          <w:color w:val="auto"/>
          <w:sz w:val="24"/>
          <w:szCs w:val="24"/>
          <w:highlight w:val="none"/>
        </w:rPr>
      </w:pPr>
      <w:r>
        <w:rPr>
          <w:rFonts w:hint="eastAsia" w:ascii="宋体" w:hAnsi="宋体" w:cs="宋体"/>
          <w:b w:val="0"/>
          <w:bCs w:val="0"/>
          <w:color w:val="auto"/>
          <w:kern w:val="0"/>
          <w:sz w:val="24"/>
          <w:szCs w:val="24"/>
          <w:highlight w:val="none"/>
          <w:lang w:val="en-US" w:eastAsia="zh-CN" w:bidi="ar-SA"/>
        </w:rPr>
        <w:t>2</w:t>
      </w:r>
      <w:r>
        <w:rPr>
          <w:rFonts w:hint="eastAsia" w:ascii="宋体" w:hAnsi="宋体" w:eastAsia="宋体" w:cs="宋体"/>
          <w:b w:val="0"/>
          <w:bCs w:val="0"/>
          <w:color w:val="auto"/>
          <w:kern w:val="0"/>
          <w:sz w:val="24"/>
          <w:szCs w:val="24"/>
          <w:highlight w:val="none"/>
          <w:lang w:val="en-US" w:eastAsia="zh-CN" w:bidi="ar-SA"/>
        </w:rPr>
        <w:t>、投标人须提供省、市级具有资质的检验机构出具的合格检验报告，检验报告需体现氯离子≤3.0。（原件核验</w:t>
      </w:r>
      <w:r>
        <w:rPr>
          <w:rFonts w:hint="eastAsia" w:ascii="宋体" w:hAnsi="宋体" w:cs="宋体"/>
          <w:b w:val="0"/>
          <w:bCs w:val="0"/>
          <w:color w:val="auto"/>
          <w:kern w:val="0"/>
          <w:sz w:val="24"/>
          <w:szCs w:val="24"/>
          <w:highlight w:val="none"/>
          <w:lang w:val="en-US" w:eastAsia="zh-CN" w:bidi="ar-SA"/>
        </w:rPr>
        <w:t>，</w:t>
      </w:r>
      <w:r>
        <w:rPr>
          <w:rFonts w:hint="eastAsia" w:ascii="宋体" w:hAnsi="宋体" w:eastAsia="宋体" w:cs="宋体"/>
          <w:b w:val="0"/>
          <w:bCs w:val="0"/>
          <w:color w:val="auto"/>
          <w:kern w:val="0"/>
          <w:sz w:val="24"/>
          <w:szCs w:val="24"/>
          <w:highlight w:val="none"/>
          <w:lang w:val="en-US" w:eastAsia="zh-CN" w:bidi="ar-SA"/>
        </w:rPr>
        <w:t>检验报告须在投标截止日前</w:t>
      </w:r>
      <w:r>
        <w:rPr>
          <w:rFonts w:hint="eastAsia" w:ascii="宋体" w:hAnsi="宋体" w:cs="宋体"/>
          <w:b w:val="0"/>
          <w:bCs w:val="0"/>
          <w:color w:val="auto"/>
          <w:kern w:val="0"/>
          <w:sz w:val="24"/>
          <w:szCs w:val="24"/>
          <w:highlight w:val="none"/>
          <w:lang w:val="en-US" w:eastAsia="zh-CN" w:bidi="ar-SA"/>
        </w:rPr>
        <w:t>40</w:t>
      </w:r>
      <w:r>
        <w:rPr>
          <w:rFonts w:hint="eastAsia" w:ascii="宋体" w:hAnsi="宋体" w:eastAsia="宋体" w:cs="宋体"/>
          <w:b w:val="0"/>
          <w:bCs w:val="0"/>
          <w:color w:val="auto"/>
          <w:kern w:val="0"/>
          <w:sz w:val="24"/>
          <w:szCs w:val="24"/>
          <w:highlight w:val="none"/>
          <w:lang w:val="en-US" w:eastAsia="zh-CN" w:bidi="ar-SA"/>
        </w:rPr>
        <w:t xml:space="preserve">天内出具方为有效）。 </w:t>
      </w:r>
      <w:bookmarkStart w:id="8" w:name="_Toc101951262"/>
      <w:bookmarkStart w:id="9" w:name="_Toc175644393"/>
    </w:p>
    <w:p>
      <w:pPr>
        <w:pStyle w:val="11"/>
        <w:widowControl w:val="0"/>
        <w:spacing w:line="360" w:lineRule="auto"/>
        <w:ind w:firstLine="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A包项目商务需求</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w:t>
      </w:r>
      <w:r>
        <w:rPr>
          <w:rFonts w:hint="eastAsia" w:ascii="宋体" w:hAnsi="宋体" w:cs="宋体"/>
          <w:color w:val="auto"/>
          <w:kern w:val="0"/>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响应供应商须注意下述各点，由此所发生的各类纠纷由响应供应商自行承担，并负相应的经济和法律责任，请提供承诺函（加盖公章）：</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1.1</w:t>
      </w:r>
      <w:r>
        <w:rPr>
          <w:rFonts w:hint="eastAsia" w:ascii="宋体" w:hAnsi="宋体" w:eastAsia="宋体" w:cs="宋体"/>
          <w:b w:val="0"/>
          <w:bCs w:val="0"/>
          <w:color w:val="auto"/>
          <w:kern w:val="0"/>
          <w:sz w:val="24"/>
          <w:szCs w:val="24"/>
          <w:highlight w:val="none"/>
          <w:lang w:val="en-US" w:eastAsia="zh-CN" w:bidi="ar-SA"/>
        </w:rPr>
        <w:t>、成交供应商供货时，各项物资必须符合国家检验标准。</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1.2</w:t>
      </w:r>
      <w:r>
        <w:rPr>
          <w:rFonts w:hint="eastAsia" w:ascii="宋体" w:hAnsi="宋体" w:eastAsia="宋体" w:cs="宋体"/>
          <w:b w:val="0"/>
          <w:bCs w:val="0"/>
          <w:color w:val="auto"/>
          <w:kern w:val="0"/>
          <w:sz w:val="24"/>
          <w:szCs w:val="24"/>
          <w:highlight w:val="none"/>
          <w:lang w:val="en-US" w:eastAsia="zh-CN" w:bidi="ar-SA"/>
        </w:rPr>
        <w:t>、成交供应商承诺各项物资由成交供应商负责运送到各个村，具体物资运送时间和地点由采购人确定，物资运送费用和安全由成交供应商承担；</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w:t>
      </w:r>
      <w:r>
        <w:rPr>
          <w:rFonts w:hint="eastAsia" w:ascii="宋体" w:hAnsi="宋体" w:eastAsia="宋体" w:cs="宋体"/>
          <w:b w:val="0"/>
          <w:bCs w:val="0"/>
          <w:color w:val="auto"/>
          <w:kern w:val="0"/>
          <w:sz w:val="24"/>
          <w:szCs w:val="24"/>
          <w:highlight w:val="none"/>
          <w:lang w:val="en-US" w:eastAsia="zh-CN" w:bidi="ar-SA"/>
        </w:rPr>
        <w:t>3、成交供应商承诺必须协助帮扶单位共同发放扶贫物资；</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w:t>
      </w:r>
      <w:r>
        <w:rPr>
          <w:rFonts w:hint="eastAsia" w:ascii="宋体" w:hAnsi="宋体" w:eastAsia="宋体" w:cs="宋体"/>
          <w:b w:val="0"/>
          <w:bCs w:val="0"/>
          <w:color w:val="auto"/>
          <w:kern w:val="0"/>
          <w:sz w:val="24"/>
          <w:szCs w:val="24"/>
          <w:highlight w:val="none"/>
          <w:lang w:val="en-US" w:eastAsia="zh-CN" w:bidi="ar-SA"/>
        </w:rPr>
        <w:t>4、中标后中标供应商应在 5 个工作日内根据采购文件的需求与采购人签订合同。</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2、</w:t>
      </w:r>
      <w:r>
        <w:rPr>
          <w:rFonts w:hint="eastAsia" w:ascii="宋体" w:hAnsi="宋体" w:cs="宋体"/>
          <w:color w:val="auto"/>
          <w:kern w:val="0"/>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运输及包装方式的要求。</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2.1、</w:t>
      </w:r>
      <w:r>
        <w:rPr>
          <w:rFonts w:hint="eastAsia" w:ascii="宋体" w:hAnsi="宋体" w:eastAsia="宋体" w:cs="宋体"/>
          <w:b w:val="0"/>
          <w:bCs w:val="0"/>
          <w:color w:val="auto"/>
          <w:kern w:val="0"/>
          <w:sz w:val="24"/>
          <w:szCs w:val="24"/>
          <w:highlight w:val="none"/>
          <w:lang w:val="en-US" w:eastAsia="zh-CN" w:bidi="ar-SA"/>
        </w:rPr>
        <w:t>运输方式：成交供应商使用车辆配送。</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2.2、</w:t>
      </w:r>
      <w:r>
        <w:rPr>
          <w:rFonts w:hint="eastAsia" w:ascii="宋体" w:hAnsi="宋体" w:eastAsia="宋体" w:cs="宋体"/>
          <w:b w:val="0"/>
          <w:bCs w:val="0"/>
          <w:color w:val="auto"/>
          <w:kern w:val="0"/>
          <w:sz w:val="24"/>
          <w:szCs w:val="24"/>
          <w:highlight w:val="none"/>
          <w:lang w:val="en-US" w:eastAsia="zh-CN" w:bidi="ar-SA"/>
        </w:rPr>
        <w:t>包装方式：运送物资至各发放点，具体运输时间和地点由采购人确定，运输费用及物资安全由成交供应商承担。</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3、</w:t>
      </w:r>
      <w:r>
        <w:rPr>
          <w:rFonts w:hint="eastAsia" w:ascii="宋体" w:hAnsi="宋体" w:cs="宋体"/>
          <w:color w:val="auto"/>
          <w:kern w:val="0"/>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交货地点和日期。</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3.1、</w:t>
      </w:r>
      <w:r>
        <w:rPr>
          <w:rFonts w:hint="eastAsia" w:ascii="宋体" w:hAnsi="宋体" w:eastAsia="宋体" w:cs="宋体"/>
          <w:b w:val="0"/>
          <w:bCs w:val="0"/>
          <w:color w:val="auto"/>
          <w:kern w:val="0"/>
          <w:sz w:val="24"/>
          <w:szCs w:val="24"/>
          <w:highlight w:val="none"/>
          <w:lang w:val="en-US" w:eastAsia="zh-CN" w:bidi="ar-SA"/>
        </w:rPr>
        <w:t>交货地点：各个村委会。每个发放点数量由采购人决定。</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3.2、</w:t>
      </w:r>
      <w:r>
        <w:rPr>
          <w:rFonts w:hint="eastAsia" w:ascii="宋体" w:hAnsi="宋体" w:eastAsia="宋体" w:cs="宋体"/>
          <w:b w:val="0"/>
          <w:bCs w:val="0"/>
          <w:color w:val="auto"/>
          <w:kern w:val="0"/>
          <w:sz w:val="24"/>
          <w:szCs w:val="24"/>
          <w:highlight w:val="none"/>
          <w:lang w:val="en-US" w:eastAsia="zh-CN" w:bidi="ar-SA"/>
        </w:rPr>
        <w:t>交货</w:t>
      </w:r>
      <w:r>
        <w:rPr>
          <w:rFonts w:hint="eastAsia" w:ascii="宋体" w:hAnsi="宋体" w:cs="宋体"/>
          <w:b w:val="0"/>
          <w:bCs w:val="0"/>
          <w:color w:val="auto"/>
          <w:kern w:val="0"/>
          <w:sz w:val="24"/>
          <w:szCs w:val="24"/>
          <w:highlight w:val="none"/>
          <w:lang w:val="en-US" w:eastAsia="zh-CN" w:bidi="ar-SA"/>
        </w:rPr>
        <w:t>时间</w:t>
      </w:r>
      <w:r>
        <w:rPr>
          <w:rFonts w:hint="eastAsia" w:ascii="宋体" w:hAnsi="宋体" w:eastAsia="宋体" w:cs="宋体"/>
          <w:b w:val="0"/>
          <w:bCs w:val="0"/>
          <w:color w:val="auto"/>
          <w:kern w:val="0"/>
          <w:sz w:val="24"/>
          <w:szCs w:val="24"/>
          <w:highlight w:val="none"/>
          <w:lang w:val="en-US" w:eastAsia="zh-CN" w:bidi="ar-SA"/>
        </w:rPr>
        <w:t>：</w:t>
      </w:r>
      <w:r>
        <w:rPr>
          <w:rFonts w:hint="eastAsia" w:ascii="宋体" w:hAnsi="宋体"/>
          <w:color w:val="auto"/>
          <w:sz w:val="24"/>
          <w:highlight w:val="none"/>
        </w:rPr>
        <w:t>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r>
        <w:rPr>
          <w:rFonts w:hint="eastAsia" w:ascii="宋体" w:hAnsi="宋体" w:eastAsia="宋体" w:cs="宋体"/>
          <w:b w:val="0"/>
          <w:bCs w:val="0"/>
          <w:color w:val="auto"/>
          <w:kern w:val="0"/>
          <w:sz w:val="24"/>
          <w:szCs w:val="24"/>
          <w:highlight w:val="none"/>
          <w:lang w:val="en-US" w:eastAsia="zh-CN" w:bidi="ar-SA"/>
        </w:rPr>
        <w:t>。</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4、</w:t>
      </w:r>
      <w:r>
        <w:rPr>
          <w:rFonts w:hint="eastAsia" w:ascii="宋体" w:hAnsi="宋体" w:eastAsia="宋体" w:cs="宋体"/>
          <w:b w:val="0"/>
          <w:bCs w:val="0"/>
          <w:color w:val="auto"/>
          <w:kern w:val="0"/>
          <w:sz w:val="24"/>
          <w:szCs w:val="24"/>
          <w:highlight w:val="none"/>
          <w:lang w:val="en-US" w:eastAsia="zh-CN" w:bidi="ar-SA"/>
        </w:rPr>
        <w:t>货物抵达目的地后的检验程序和期限：成交供应商按采购人要求的时间将化肥运抵发放现场后，采购人需在 30 分钟内组织人员对化肥质量进行检查验收。</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5、</w:t>
      </w:r>
      <w:r>
        <w:rPr>
          <w:rFonts w:hint="eastAsia" w:ascii="宋体" w:hAnsi="宋体" w:eastAsia="宋体" w:cs="宋体"/>
          <w:b w:val="0"/>
          <w:bCs w:val="0"/>
          <w:color w:val="auto"/>
          <w:kern w:val="0"/>
          <w:sz w:val="24"/>
          <w:szCs w:val="24"/>
          <w:highlight w:val="none"/>
          <w:lang w:val="en-US" w:eastAsia="zh-CN" w:bidi="ar-SA"/>
        </w:rPr>
        <w:t>质量保证期期限及发生问题的处理意见：成交供应商提供的化肥必须符合国家安全生产标准。若15个自然日内发生质量问题，成交供应商负责无条件退换货和并承担由此发生的一切损失和费用。</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en-US" w:eastAsia="zh-CN" w:bidi="ar-SA"/>
        </w:rPr>
        <w:t>、 供货要求</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en-US" w:eastAsia="zh-CN" w:bidi="ar-SA"/>
        </w:rPr>
        <w:t>1、供货时所提供肥料包装必须贴有标签或者附具说明书，注明产品名称（通用名）、生产企业名称和地址、产品标准号、有效成分名称和含量、净重、生产日期及质量保证期、产品适用作物、适用区域、使用方法和注意事项等。</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6.</w:t>
      </w:r>
      <w:r>
        <w:rPr>
          <w:rFonts w:hint="eastAsia" w:ascii="宋体" w:hAnsi="宋体" w:eastAsia="宋体" w:cs="宋体"/>
          <w:b w:val="0"/>
          <w:bCs w:val="0"/>
          <w:color w:val="auto"/>
          <w:kern w:val="0"/>
          <w:sz w:val="24"/>
          <w:szCs w:val="24"/>
          <w:highlight w:val="none"/>
          <w:lang w:val="en-US" w:eastAsia="zh-CN" w:bidi="ar-SA"/>
        </w:rPr>
        <w:t>2、产品质量和检验标准：供应商保证供货符合国家标准、规范及采购文件的要求。</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7</w:t>
      </w:r>
      <w:r>
        <w:rPr>
          <w:rFonts w:hint="eastAsia" w:ascii="宋体" w:hAnsi="宋体" w:eastAsia="宋体" w:cs="宋体"/>
          <w:b w:val="0"/>
          <w:bCs w:val="0"/>
          <w:color w:val="auto"/>
          <w:kern w:val="0"/>
          <w:sz w:val="24"/>
          <w:szCs w:val="24"/>
          <w:highlight w:val="none"/>
          <w:lang w:val="en-US" w:eastAsia="zh-CN" w:bidi="ar-SA"/>
        </w:rPr>
        <w:t>、 售后服务要求</w:t>
      </w:r>
    </w:p>
    <w:p>
      <w:pPr>
        <w:spacing w:line="360" w:lineRule="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7.</w:t>
      </w:r>
      <w:r>
        <w:rPr>
          <w:rFonts w:hint="eastAsia" w:ascii="宋体" w:hAnsi="宋体" w:eastAsia="宋体" w:cs="宋体"/>
          <w:b w:val="0"/>
          <w:bCs w:val="0"/>
          <w:color w:val="auto"/>
          <w:kern w:val="0"/>
          <w:sz w:val="24"/>
          <w:szCs w:val="24"/>
          <w:highlight w:val="none"/>
          <w:lang w:val="en-US" w:eastAsia="zh-CN" w:bidi="ar-SA"/>
        </w:rPr>
        <w:t>1、售后服务内容：保障化肥数量及质量；</w:t>
      </w:r>
    </w:p>
    <w:p>
      <w:pPr>
        <w:spacing w:line="360" w:lineRule="auto"/>
        <w:rPr>
          <w:rFonts w:hint="eastAsia"/>
          <w:color w:val="auto"/>
          <w:highlight w:val="none"/>
          <w:lang w:val="en-US" w:eastAsia="zh-CN"/>
        </w:rPr>
      </w:pPr>
      <w:r>
        <w:rPr>
          <w:rFonts w:hint="eastAsia" w:ascii="宋体" w:hAnsi="宋体" w:cs="宋体"/>
          <w:b w:val="0"/>
          <w:bCs w:val="0"/>
          <w:color w:val="auto"/>
          <w:kern w:val="0"/>
          <w:sz w:val="24"/>
          <w:szCs w:val="24"/>
          <w:highlight w:val="none"/>
          <w:lang w:val="en-US" w:eastAsia="zh-CN" w:bidi="ar-SA"/>
        </w:rPr>
        <w:t>7.2、</w:t>
      </w:r>
      <w:r>
        <w:rPr>
          <w:rFonts w:hint="eastAsia" w:ascii="宋体" w:hAnsi="宋体" w:eastAsia="宋体" w:cs="宋体"/>
          <w:b w:val="0"/>
          <w:bCs w:val="0"/>
          <w:color w:val="auto"/>
          <w:kern w:val="0"/>
          <w:sz w:val="24"/>
          <w:szCs w:val="24"/>
          <w:highlight w:val="none"/>
          <w:lang w:val="en-US" w:eastAsia="zh-CN" w:bidi="ar-SA"/>
        </w:rPr>
        <w:t>要求和期限：若15个自然日内发生质量问题，成交供应商负责无条件退换</w:t>
      </w:r>
      <w:r>
        <w:rPr>
          <w:rFonts w:hint="eastAsia" w:ascii="宋体" w:hAnsi="宋体" w:cs="宋体"/>
          <w:b w:val="0"/>
          <w:bCs w:val="0"/>
          <w:color w:val="auto"/>
          <w:kern w:val="0"/>
          <w:sz w:val="24"/>
          <w:szCs w:val="24"/>
          <w:highlight w:val="none"/>
          <w:lang w:val="en-US" w:eastAsia="zh-CN" w:bidi="ar-SA"/>
        </w:rPr>
        <w:t>货和并承担由此发生的一切损失和费用。</w:t>
      </w:r>
    </w:p>
    <w:p>
      <w:pPr>
        <w:spacing w:line="360" w:lineRule="auto"/>
        <w:rPr>
          <w:rFonts w:hint="eastAsia" w:ascii="宋体" w:hAnsi="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8</w:t>
      </w:r>
      <w:r>
        <w:rPr>
          <w:rFonts w:hint="eastAsia" w:ascii="宋体" w:hAnsi="宋体" w:eastAsia="宋体" w:cs="宋体"/>
          <w:b w:val="0"/>
          <w:bCs w:val="0"/>
          <w:color w:val="auto"/>
          <w:kern w:val="0"/>
          <w:sz w:val="24"/>
          <w:szCs w:val="24"/>
          <w:highlight w:val="none"/>
          <w:lang w:val="en-US" w:eastAsia="zh-CN" w:bidi="ar-SA"/>
        </w:rPr>
        <w:t>、报价要求：本次招标项目总预算是339.34万元</w:t>
      </w:r>
      <w:r>
        <w:rPr>
          <w:rFonts w:hint="eastAsia" w:ascii="宋体" w:hAnsi="宋体" w:eastAsia="宋体" w:cs="宋体"/>
          <w:b/>
          <w:bCs/>
          <w:color w:val="auto"/>
          <w:kern w:val="0"/>
          <w:sz w:val="24"/>
          <w:szCs w:val="24"/>
          <w:highlight w:val="none"/>
          <w:lang w:val="en-US" w:eastAsia="zh-CN" w:bidi="ar-SA"/>
        </w:rPr>
        <w:t>，本次报价总价（包括总预算和各个规格产品的预算）不变，以采购单价为准，采购数量须满足最低采购数量，如购买多个规格型号产品，则以购买预算比重最大的产品的单价为准</w:t>
      </w:r>
      <w:r>
        <w:rPr>
          <w:rFonts w:hint="eastAsia" w:ascii="宋体" w:hAnsi="宋体" w:cs="宋体"/>
          <w:b/>
          <w:bCs/>
          <w:color w:val="auto"/>
          <w:kern w:val="0"/>
          <w:sz w:val="24"/>
          <w:szCs w:val="24"/>
          <w:highlight w:val="none"/>
          <w:lang w:val="en-US" w:eastAsia="zh-CN" w:bidi="ar-SA"/>
        </w:rPr>
        <w:t>,如单价一样，则以售后服务的优劣为准</w:t>
      </w:r>
      <w:r>
        <w:rPr>
          <w:rFonts w:hint="eastAsia" w:ascii="宋体" w:hAnsi="宋体" w:eastAsia="宋体" w:cs="宋体"/>
          <w:b/>
          <w:bCs/>
          <w:color w:val="auto"/>
          <w:kern w:val="0"/>
          <w:sz w:val="24"/>
          <w:szCs w:val="24"/>
          <w:highlight w:val="none"/>
          <w:lang w:val="en-US" w:eastAsia="zh-CN" w:bidi="ar-SA"/>
        </w:rPr>
        <w:t>。</w:t>
      </w:r>
      <w:r>
        <w:rPr>
          <w:rFonts w:hint="eastAsia" w:ascii="宋体" w:hAnsi="宋体" w:eastAsia="宋体" w:cs="宋体"/>
          <w:b w:val="0"/>
          <w:bCs w:val="0"/>
          <w:color w:val="auto"/>
          <w:kern w:val="0"/>
          <w:sz w:val="24"/>
          <w:szCs w:val="24"/>
          <w:highlight w:val="none"/>
          <w:lang w:val="en-US" w:eastAsia="zh-CN" w:bidi="ar-SA"/>
        </w:rPr>
        <w:t>供应商在竞标报价中应包含货物、包装、运抵交货地点的各种费用和技术培训、售后服务、税金及其他所有成本费用。</w:t>
      </w:r>
    </w:p>
    <w:p>
      <w:pPr>
        <w:spacing w:line="360" w:lineRule="auto"/>
        <w:rPr>
          <w:rFonts w:hint="eastAsia" w:ascii="宋体" w:hAnsi="宋体"/>
          <w:color w:val="auto"/>
          <w:sz w:val="24"/>
          <w:highlight w:val="none"/>
          <w:lang w:val="en-US" w:eastAsia="zh-CN"/>
        </w:rPr>
      </w:pPr>
      <w:r>
        <w:rPr>
          <w:rFonts w:hint="eastAsia" w:ascii="宋体" w:hAnsi="宋体" w:cs="宋体"/>
          <w:b w:val="0"/>
          <w:bCs w:val="0"/>
          <w:color w:val="auto"/>
          <w:kern w:val="0"/>
          <w:sz w:val="24"/>
          <w:szCs w:val="24"/>
          <w:highlight w:val="none"/>
          <w:lang w:val="en-US" w:eastAsia="zh-CN" w:bidi="ar-SA"/>
        </w:rPr>
        <w:t>9、 付款方式：</w:t>
      </w:r>
      <w:r>
        <w:rPr>
          <w:rFonts w:hint="eastAsia" w:ascii="宋体" w:hAnsi="宋体"/>
          <w:color w:val="auto"/>
          <w:sz w:val="24"/>
          <w:highlight w:val="none"/>
          <w:lang w:val="en-US" w:eastAsia="zh-CN"/>
        </w:rPr>
        <w:t>合同签订后支付全款30%，到货投入使用并验收合格后支付余款70%。</w:t>
      </w:r>
    </w:p>
    <w:bookmarkEnd w:id="0"/>
    <w:bookmarkEnd w:id="1"/>
    <w:bookmarkEnd w:id="2"/>
    <w:bookmarkEnd w:id="3"/>
    <w:bookmarkEnd w:id="4"/>
    <w:bookmarkEnd w:id="5"/>
    <w:bookmarkEnd w:id="6"/>
    <w:bookmarkEnd w:id="7"/>
    <w:bookmarkEnd w:id="8"/>
    <w:bookmarkEnd w:id="9"/>
    <w:p>
      <w:pPr>
        <w:spacing w:line="360" w:lineRule="auto"/>
        <w:rPr>
          <w:rFonts w:hint="eastAsia" w:ascii="宋体" w:hAnsi="宋体" w:cs="宋体"/>
          <w:b w:val="0"/>
          <w:bCs w:val="0"/>
          <w:color w:val="auto"/>
          <w:kern w:val="0"/>
          <w:sz w:val="24"/>
          <w:szCs w:val="24"/>
          <w:highlight w:val="none"/>
          <w:lang w:val="en-US" w:eastAsia="zh-CN" w:bidi="ar-SA"/>
        </w:rPr>
      </w:pPr>
      <w:r>
        <w:rPr>
          <w:rFonts w:hint="eastAsia" w:ascii="宋体" w:hAnsi="宋体" w:cs="宋体"/>
          <w:b w:val="0"/>
          <w:bCs w:val="0"/>
          <w:color w:val="auto"/>
          <w:kern w:val="0"/>
          <w:sz w:val="24"/>
          <w:szCs w:val="24"/>
          <w:highlight w:val="none"/>
          <w:lang w:val="en-US" w:eastAsia="zh-CN" w:bidi="ar-SA"/>
        </w:rPr>
        <w:t>10、其他未尽事宜双方在合同中详细约定。</w:t>
      </w: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numPr>
          <w:ilvl w:val="0"/>
          <w:numId w:val="0"/>
        </w:numPr>
        <w:jc w:val="center"/>
        <w:rPr>
          <w:rFonts w:hint="eastAsia"/>
          <w:color w:val="auto"/>
          <w:highlight w:val="none"/>
          <w:lang w:val="en-US" w:eastAsia="zh-CN"/>
        </w:rPr>
      </w:pPr>
      <w:r>
        <w:rPr>
          <w:rFonts w:hint="eastAsia" w:ascii="宋体" w:hAnsi="宋体" w:cs="宋体"/>
          <w:b/>
          <w:bCs/>
          <w:color w:val="auto"/>
          <w:kern w:val="0"/>
          <w:sz w:val="32"/>
          <w:szCs w:val="32"/>
          <w:highlight w:val="none"/>
          <w:lang w:val="en-US" w:eastAsia="zh-CN" w:bidi="ar-SA"/>
        </w:rPr>
        <w:t>(二）B包需求书</w:t>
      </w:r>
    </w:p>
    <w:p>
      <w:pPr>
        <w:jc w:val="center"/>
        <w:rPr>
          <w:rFonts w:hint="eastAsia" w:ascii="宋体" w:hAnsi="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B包技术规格参数</w:t>
      </w:r>
    </w:p>
    <w:tbl>
      <w:tblPr>
        <w:tblStyle w:val="9"/>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58"/>
        <w:gridCol w:w="2497"/>
        <w:gridCol w:w="763"/>
        <w:gridCol w:w="724"/>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3"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258"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sz w:val="24"/>
                <w:highlight w:val="none"/>
              </w:rPr>
              <w:t>物资</w:t>
            </w:r>
            <w:r>
              <w:rPr>
                <w:rFonts w:hint="eastAsia" w:ascii="宋体" w:hAnsi="宋体" w:cs="宋体"/>
                <w:b/>
                <w:bCs/>
                <w:color w:val="auto"/>
                <w:kern w:val="0"/>
                <w:sz w:val="24"/>
                <w:highlight w:val="none"/>
              </w:rPr>
              <w:t>名称</w:t>
            </w:r>
          </w:p>
        </w:tc>
        <w:tc>
          <w:tcPr>
            <w:tcW w:w="2497"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规格、参数</w:t>
            </w:r>
          </w:p>
        </w:tc>
        <w:tc>
          <w:tcPr>
            <w:tcW w:w="763"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数量</w:t>
            </w:r>
          </w:p>
        </w:tc>
        <w:tc>
          <w:tcPr>
            <w:tcW w:w="724"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单位</w:t>
            </w:r>
          </w:p>
        </w:tc>
        <w:tc>
          <w:tcPr>
            <w:tcW w:w="373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3" w:type="dxa"/>
            <w:vMerge w:val="restart"/>
            <w:vAlign w:val="center"/>
          </w:tcPr>
          <w:p>
            <w:pPr>
              <w:widowControl/>
              <w:jc w:val="center"/>
              <w:rPr>
                <w:rFonts w:hint="eastAsia" w:ascii="宋体" w:hAnsi="宋体" w:eastAsia="宋体" w:cs="宋体"/>
                <w:b/>
                <w:bCs/>
                <w:color w:val="auto"/>
                <w:kern w:val="0"/>
                <w:sz w:val="24"/>
                <w:highlight w:val="none"/>
                <w:lang w:val="en-US" w:eastAsia="zh-CN"/>
              </w:rPr>
            </w:pPr>
            <w:r>
              <w:rPr>
                <w:rFonts w:hint="eastAsia" w:ascii="宋体" w:hAnsi="宋体" w:cs="宋体"/>
                <w:b/>
                <w:bCs/>
                <w:color w:val="auto"/>
                <w:kern w:val="0"/>
                <w:sz w:val="24"/>
                <w:highlight w:val="none"/>
                <w:lang w:val="en-US" w:eastAsia="zh-CN"/>
              </w:rPr>
              <w:t>1</w:t>
            </w:r>
          </w:p>
        </w:tc>
        <w:tc>
          <w:tcPr>
            <w:tcW w:w="1258" w:type="dxa"/>
            <w:vMerge w:val="restart"/>
            <w:vAlign w:val="center"/>
          </w:tcPr>
          <w:p>
            <w:pPr>
              <w:widowControl/>
              <w:jc w:val="center"/>
              <w:rPr>
                <w:rFonts w:hint="eastAsia" w:ascii="宋体" w:hAnsi="宋体" w:cs="宋体"/>
                <w:b w:val="0"/>
                <w:bCs w:val="0"/>
                <w:color w:val="auto"/>
                <w:sz w:val="24"/>
                <w:highlight w:val="none"/>
              </w:rPr>
            </w:pPr>
            <w:r>
              <w:rPr>
                <w:rFonts w:hint="eastAsia" w:ascii="宋体" w:hAnsi="宋体" w:eastAsia="宋体" w:cs="Times New Roman"/>
                <w:b w:val="0"/>
                <w:bCs w:val="0"/>
                <w:i w:val="0"/>
                <w:color w:val="auto"/>
                <w:kern w:val="2"/>
                <w:sz w:val="24"/>
                <w:szCs w:val="24"/>
                <w:highlight w:val="none"/>
                <w:u w:val="none"/>
                <w:lang w:val="en-US" w:eastAsia="zh-CN" w:bidi="ar-SA"/>
              </w:rPr>
              <w:t>农作物管理（</w:t>
            </w:r>
            <w:r>
              <w:rPr>
                <w:rFonts w:hint="eastAsia" w:ascii="宋体" w:hAnsi="宋体" w:cs="Times New Roman"/>
                <w:b w:val="0"/>
                <w:bCs w:val="0"/>
                <w:i w:val="0"/>
                <w:color w:val="auto"/>
                <w:kern w:val="2"/>
                <w:sz w:val="24"/>
                <w:szCs w:val="24"/>
                <w:highlight w:val="none"/>
                <w:u w:val="none"/>
                <w:lang w:val="en-US" w:eastAsia="zh-CN" w:bidi="ar-SA"/>
              </w:rPr>
              <w:t>抽水机</w:t>
            </w:r>
            <w:r>
              <w:rPr>
                <w:rFonts w:hint="eastAsia" w:ascii="宋体" w:hAnsi="宋体" w:eastAsia="宋体" w:cs="Times New Roman"/>
                <w:b w:val="0"/>
                <w:bCs w:val="0"/>
                <w:i w:val="0"/>
                <w:color w:val="auto"/>
                <w:kern w:val="2"/>
                <w:sz w:val="24"/>
                <w:szCs w:val="24"/>
                <w:highlight w:val="none"/>
                <w:u w:val="none"/>
                <w:lang w:val="en-US" w:eastAsia="zh-CN" w:bidi="ar-SA"/>
              </w:rPr>
              <w:t>）项目</w:t>
            </w:r>
          </w:p>
        </w:tc>
        <w:tc>
          <w:tcPr>
            <w:tcW w:w="2497" w:type="dxa"/>
            <w:vAlign w:val="center"/>
          </w:tcPr>
          <w:p>
            <w:pPr>
              <w:spacing w:line="360" w:lineRule="auto"/>
              <w:jc w:val="left"/>
              <w:rPr>
                <w:rFonts w:hint="eastAsia" w:ascii="宋体" w:hAnsi="宋体" w:eastAsia="宋体" w:cs="宋体"/>
                <w:b w:val="0"/>
                <w:bCs w:val="0"/>
                <w:color w:val="auto"/>
                <w:kern w:val="0"/>
                <w:sz w:val="24"/>
                <w:highlight w:val="none"/>
                <w:lang w:val="en-US" w:eastAsia="zh-CN"/>
              </w:rPr>
            </w:pPr>
            <w:r>
              <w:rPr>
                <w:rFonts w:hint="eastAsia" w:ascii="宋体" w:hAnsi="宋体" w:cs="宋体"/>
                <w:b w:val="0"/>
                <w:bCs w:val="0"/>
                <w:color w:val="auto"/>
                <w:sz w:val="24"/>
                <w:highlight w:val="none"/>
                <w:lang w:val="en-US" w:eastAsia="zh-CN"/>
              </w:rPr>
              <w:t>6P(R175)，标定功率：4.41KW，标定转速：2600r/min，扬程：45m，流量：100M3/h ，3寸</w:t>
            </w:r>
            <w:r>
              <w:rPr>
                <w:rFonts w:hint="eastAsia" w:ascii="宋体" w:hAnsi="宋体" w:cs="宋体"/>
                <w:b w:val="0"/>
                <w:bCs w:val="0"/>
                <w:color w:val="auto"/>
                <w:kern w:val="0"/>
                <w:sz w:val="24"/>
                <w:highlight w:val="none"/>
                <w:lang w:eastAsia="zh-CN"/>
              </w:rPr>
              <w:t>双叶轮</w:t>
            </w:r>
            <w:r>
              <w:rPr>
                <w:rFonts w:hint="eastAsia" w:ascii="宋体" w:hAnsi="宋体" w:cs="宋体"/>
                <w:b w:val="0"/>
                <w:bCs w:val="0"/>
                <w:color w:val="auto"/>
                <w:kern w:val="0"/>
                <w:sz w:val="24"/>
                <w:highlight w:val="none"/>
              </w:rPr>
              <w:t>离心泵</w:t>
            </w:r>
            <w:r>
              <w:rPr>
                <w:rFonts w:hint="eastAsia" w:ascii="宋体" w:hAnsi="宋体" w:cs="宋体"/>
                <w:b w:val="0"/>
                <w:bCs w:val="0"/>
                <w:color w:val="auto"/>
                <w:kern w:val="0"/>
                <w:sz w:val="24"/>
                <w:highlight w:val="none"/>
                <w:lang w:eastAsia="zh-CN"/>
              </w:rPr>
              <w:t>。</w:t>
            </w:r>
          </w:p>
        </w:tc>
        <w:tc>
          <w:tcPr>
            <w:tcW w:w="763" w:type="dxa"/>
            <w:vAlign w:val="center"/>
          </w:tcPr>
          <w:p>
            <w:pPr>
              <w:widowControl/>
              <w:jc w:val="center"/>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w:t>
            </w:r>
          </w:p>
        </w:tc>
        <w:tc>
          <w:tcPr>
            <w:tcW w:w="724" w:type="dxa"/>
            <w:vMerge w:val="restart"/>
            <w:vAlign w:val="center"/>
          </w:tcPr>
          <w:p>
            <w:pPr>
              <w:widowControl/>
              <w:jc w:val="center"/>
              <w:rPr>
                <w:rFonts w:hint="eastAsia" w:ascii="宋体" w:hAnsi="宋体" w:eastAsia="宋体" w:cs="宋体"/>
                <w:b w:val="0"/>
                <w:bCs w:val="0"/>
                <w:color w:val="auto"/>
                <w:kern w:val="0"/>
                <w:sz w:val="24"/>
                <w:highlight w:val="none"/>
                <w:lang w:eastAsia="zh-CN"/>
              </w:rPr>
            </w:pPr>
            <w:r>
              <w:rPr>
                <w:rFonts w:hint="eastAsia" w:ascii="宋体" w:hAnsi="宋体" w:cs="宋体"/>
                <w:b w:val="0"/>
                <w:bCs w:val="0"/>
                <w:color w:val="auto"/>
                <w:kern w:val="0"/>
                <w:sz w:val="24"/>
                <w:highlight w:val="none"/>
                <w:lang w:eastAsia="zh-CN"/>
              </w:rPr>
              <w:t>套</w:t>
            </w:r>
          </w:p>
        </w:tc>
        <w:tc>
          <w:tcPr>
            <w:tcW w:w="3730" w:type="dxa"/>
            <w:vAlign w:val="center"/>
          </w:tcPr>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1、6P报价每套不得超过1900元，且</w:t>
            </w:r>
            <w:r>
              <w:rPr>
                <w:rFonts w:hint="eastAsia" w:ascii="宋体" w:hAnsi="宋体" w:eastAsia="宋体" w:cs="宋体"/>
                <w:b w:val="0"/>
                <w:bCs w:val="0"/>
                <w:color w:val="auto"/>
                <w:kern w:val="0"/>
                <w:sz w:val="24"/>
                <w:szCs w:val="24"/>
                <w:highlight w:val="none"/>
                <w:lang w:val="en-US" w:eastAsia="zh-CN" w:bidi="ar-SA"/>
              </w:rPr>
              <w:t>包含运费及税费</w:t>
            </w:r>
            <w:r>
              <w:rPr>
                <w:rFonts w:hint="eastAsia" w:ascii="宋体" w:hAnsi="宋体" w:cs="宋体"/>
                <w:b w:val="0"/>
                <w:bCs w:val="0"/>
                <w:color w:val="auto"/>
                <w:kern w:val="0"/>
                <w:sz w:val="24"/>
                <w:highlight w:val="none"/>
                <w:lang w:val="en-US" w:eastAsia="zh-CN"/>
              </w:rPr>
              <w:t>；</w:t>
            </w:r>
          </w:p>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0.57</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3" w:type="dxa"/>
            <w:vMerge w:val="continue"/>
            <w:vAlign w:val="center"/>
          </w:tcPr>
          <w:p>
            <w:pPr>
              <w:widowControl/>
              <w:jc w:val="center"/>
              <w:rPr>
                <w:rFonts w:hint="eastAsia" w:ascii="宋体" w:hAnsi="宋体" w:cs="宋体"/>
                <w:b/>
                <w:bCs/>
                <w:color w:val="auto"/>
                <w:kern w:val="0"/>
                <w:sz w:val="24"/>
                <w:highlight w:val="none"/>
              </w:rPr>
            </w:pPr>
          </w:p>
        </w:tc>
        <w:tc>
          <w:tcPr>
            <w:tcW w:w="1258" w:type="dxa"/>
            <w:vMerge w:val="continue"/>
            <w:vAlign w:val="center"/>
          </w:tcPr>
          <w:p>
            <w:pPr>
              <w:widowControl/>
              <w:jc w:val="center"/>
              <w:rPr>
                <w:rFonts w:hint="eastAsia" w:ascii="宋体" w:hAnsi="宋体" w:cs="宋体"/>
                <w:b w:val="0"/>
                <w:bCs w:val="0"/>
                <w:color w:val="auto"/>
                <w:sz w:val="24"/>
                <w:highlight w:val="none"/>
              </w:rPr>
            </w:pPr>
          </w:p>
        </w:tc>
        <w:tc>
          <w:tcPr>
            <w:tcW w:w="2497" w:type="dxa"/>
            <w:vAlign w:val="center"/>
          </w:tcPr>
          <w:p>
            <w:pPr>
              <w:spacing w:line="360" w:lineRule="auto"/>
              <w:jc w:val="left"/>
              <w:rPr>
                <w:rFonts w:hint="eastAsia" w:ascii="宋体" w:hAnsi="宋体" w:eastAsia="宋体" w:cs="宋体"/>
                <w:b w:val="0"/>
                <w:bCs w:val="0"/>
                <w:color w:val="auto"/>
                <w:kern w:val="0"/>
                <w:sz w:val="24"/>
                <w:highlight w:val="none"/>
                <w:lang w:eastAsia="zh-CN"/>
              </w:rPr>
            </w:pPr>
            <w:r>
              <w:rPr>
                <w:rFonts w:hint="eastAsia" w:ascii="宋体" w:hAnsi="宋体" w:cs="宋体"/>
                <w:b w:val="0"/>
                <w:bCs w:val="0"/>
                <w:color w:val="auto"/>
                <w:kern w:val="0"/>
                <w:sz w:val="24"/>
                <w:highlight w:val="none"/>
              </w:rPr>
              <w:t>8P(R180)，</w:t>
            </w:r>
            <w:r>
              <w:rPr>
                <w:rFonts w:hint="eastAsia" w:ascii="宋体" w:hAnsi="宋体" w:cs="宋体"/>
                <w:b w:val="0"/>
                <w:bCs w:val="0"/>
                <w:color w:val="auto"/>
                <w:sz w:val="24"/>
                <w:highlight w:val="none"/>
                <w:lang w:val="en-US" w:eastAsia="zh-CN"/>
              </w:rPr>
              <w:t>标定功率：5.15KW，标定转速：2600r/min，扬程：45m，流量：100M3/h，3寸</w:t>
            </w:r>
            <w:r>
              <w:rPr>
                <w:rFonts w:hint="eastAsia" w:ascii="宋体" w:hAnsi="宋体" w:cs="宋体"/>
                <w:b w:val="0"/>
                <w:bCs w:val="0"/>
                <w:color w:val="auto"/>
                <w:kern w:val="0"/>
                <w:sz w:val="24"/>
                <w:highlight w:val="none"/>
                <w:lang w:eastAsia="zh-CN"/>
              </w:rPr>
              <w:t>双叶</w:t>
            </w:r>
            <w:r>
              <w:rPr>
                <w:rFonts w:hint="eastAsia" w:ascii="宋体" w:hAnsi="宋体" w:cs="宋体"/>
                <w:b w:val="0"/>
                <w:bCs w:val="0"/>
                <w:color w:val="auto"/>
                <w:kern w:val="0"/>
                <w:sz w:val="24"/>
                <w:highlight w:val="none"/>
              </w:rPr>
              <w:t>离心泵</w:t>
            </w:r>
            <w:r>
              <w:rPr>
                <w:rFonts w:hint="eastAsia" w:ascii="宋体" w:hAnsi="宋体" w:cs="宋体"/>
                <w:b w:val="0"/>
                <w:bCs w:val="0"/>
                <w:color w:val="auto"/>
                <w:kern w:val="0"/>
                <w:sz w:val="24"/>
                <w:highlight w:val="none"/>
                <w:lang w:eastAsia="zh-CN"/>
              </w:rPr>
              <w:t>。</w:t>
            </w:r>
          </w:p>
        </w:tc>
        <w:tc>
          <w:tcPr>
            <w:tcW w:w="763" w:type="dxa"/>
            <w:vAlign w:val="center"/>
          </w:tcPr>
          <w:p>
            <w:pPr>
              <w:widowControl/>
              <w:jc w:val="center"/>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214</w:t>
            </w:r>
          </w:p>
        </w:tc>
        <w:tc>
          <w:tcPr>
            <w:tcW w:w="724" w:type="dxa"/>
            <w:vMerge w:val="continue"/>
            <w:vAlign w:val="center"/>
          </w:tcPr>
          <w:p>
            <w:pPr>
              <w:widowControl/>
              <w:jc w:val="center"/>
              <w:rPr>
                <w:rFonts w:hint="eastAsia" w:ascii="宋体" w:hAnsi="宋体" w:cs="宋体"/>
                <w:b w:val="0"/>
                <w:bCs w:val="0"/>
                <w:color w:val="auto"/>
                <w:kern w:val="0"/>
                <w:sz w:val="24"/>
                <w:highlight w:val="none"/>
              </w:rPr>
            </w:pPr>
          </w:p>
        </w:tc>
        <w:tc>
          <w:tcPr>
            <w:tcW w:w="3730" w:type="dxa"/>
            <w:vAlign w:val="center"/>
          </w:tcPr>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1、8P报价每套不得超过2000元，</w:t>
            </w:r>
            <w:r>
              <w:rPr>
                <w:rFonts w:hint="eastAsia" w:ascii="宋体" w:hAnsi="宋体" w:eastAsia="宋体" w:cs="宋体"/>
                <w:b w:val="0"/>
                <w:bCs w:val="0"/>
                <w:color w:val="auto"/>
                <w:kern w:val="0"/>
                <w:sz w:val="24"/>
                <w:szCs w:val="24"/>
                <w:highlight w:val="none"/>
                <w:lang w:val="en-US" w:eastAsia="zh-CN" w:bidi="ar-SA"/>
              </w:rPr>
              <w:t>且包含运费及税费</w:t>
            </w:r>
            <w:r>
              <w:rPr>
                <w:rFonts w:hint="eastAsia" w:ascii="宋体" w:hAnsi="宋体" w:cs="宋体"/>
                <w:b w:val="0"/>
                <w:bCs w:val="0"/>
                <w:color w:val="auto"/>
                <w:kern w:val="0"/>
                <w:sz w:val="24"/>
                <w:highlight w:val="none"/>
                <w:lang w:val="en-US" w:eastAsia="zh-CN"/>
              </w:rPr>
              <w:t>；</w:t>
            </w:r>
          </w:p>
          <w:p>
            <w:pPr>
              <w:widowControl/>
              <w:jc w:val="both"/>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42.8</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3" w:type="dxa"/>
            <w:vMerge w:val="continue"/>
            <w:vAlign w:val="center"/>
          </w:tcPr>
          <w:p>
            <w:pPr>
              <w:widowControl/>
              <w:jc w:val="center"/>
              <w:rPr>
                <w:rFonts w:hint="eastAsia" w:ascii="宋体" w:hAnsi="宋体" w:cs="宋体"/>
                <w:b/>
                <w:bCs/>
                <w:color w:val="auto"/>
                <w:kern w:val="0"/>
                <w:sz w:val="24"/>
                <w:highlight w:val="none"/>
              </w:rPr>
            </w:pPr>
          </w:p>
        </w:tc>
        <w:tc>
          <w:tcPr>
            <w:tcW w:w="1258" w:type="dxa"/>
            <w:vMerge w:val="continue"/>
            <w:vAlign w:val="center"/>
          </w:tcPr>
          <w:p>
            <w:pPr>
              <w:widowControl/>
              <w:jc w:val="center"/>
              <w:rPr>
                <w:rFonts w:hint="eastAsia" w:ascii="宋体" w:hAnsi="宋体" w:cs="宋体"/>
                <w:b w:val="0"/>
                <w:bCs w:val="0"/>
                <w:color w:val="auto"/>
                <w:sz w:val="24"/>
                <w:highlight w:val="none"/>
              </w:rPr>
            </w:pPr>
          </w:p>
        </w:tc>
        <w:tc>
          <w:tcPr>
            <w:tcW w:w="2497" w:type="dxa"/>
            <w:vAlign w:val="top"/>
          </w:tcPr>
          <w:p>
            <w:pPr>
              <w:spacing w:line="360" w:lineRule="auto"/>
              <w:jc w:val="both"/>
              <w:rPr>
                <w:rFonts w:hint="eastAsia" w:ascii="宋体" w:hAnsi="宋体" w:eastAsia="宋体" w:cs="宋体"/>
                <w:b w:val="0"/>
                <w:bCs w:val="0"/>
                <w:color w:val="auto"/>
                <w:kern w:val="0"/>
                <w:sz w:val="24"/>
                <w:highlight w:val="none"/>
                <w:lang w:eastAsia="zh-CN"/>
              </w:rPr>
            </w:pPr>
            <w:r>
              <w:rPr>
                <w:rFonts w:hint="eastAsia" w:ascii="宋体" w:hAnsi="宋体" w:cs="宋体"/>
                <w:b w:val="0"/>
                <w:bCs w:val="0"/>
                <w:color w:val="auto"/>
                <w:kern w:val="0"/>
                <w:sz w:val="24"/>
                <w:highlight w:val="none"/>
              </w:rPr>
              <w:t>12P(Z</w:t>
            </w:r>
            <w:r>
              <w:rPr>
                <w:rFonts w:hint="eastAsia" w:ascii="宋体" w:hAnsi="宋体" w:cs="宋体"/>
                <w:b w:val="0"/>
                <w:bCs w:val="0"/>
                <w:color w:val="auto"/>
                <w:kern w:val="0"/>
                <w:sz w:val="24"/>
                <w:highlight w:val="none"/>
                <w:lang w:val="en-US" w:eastAsia="zh-CN"/>
              </w:rPr>
              <w:t>R</w:t>
            </w:r>
            <w:r>
              <w:rPr>
                <w:rFonts w:hint="eastAsia" w:ascii="宋体" w:hAnsi="宋体" w:cs="宋体"/>
                <w:b w:val="0"/>
                <w:bCs w:val="0"/>
                <w:color w:val="auto"/>
                <w:kern w:val="0"/>
                <w:sz w:val="24"/>
                <w:highlight w:val="none"/>
              </w:rPr>
              <w:t>19</w:t>
            </w:r>
            <w:r>
              <w:rPr>
                <w:rFonts w:hint="eastAsia" w:ascii="宋体" w:hAnsi="宋体" w:cs="宋体"/>
                <w:b w:val="0"/>
                <w:bCs w:val="0"/>
                <w:color w:val="auto"/>
                <w:kern w:val="0"/>
                <w:sz w:val="24"/>
                <w:highlight w:val="none"/>
                <w:lang w:val="en-US" w:eastAsia="zh-CN"/>
              </w:rPr>
              <w:t>5</w:t>
            </w:r>
            <w:r>
              <w:rPr>
                <w:rFonts w:hint="eastAsia" w:ascii="宋体" w:hAnsi="宋体" w:cs="宋体"/>
                <w:b w:val="0"/>
                <w:bCs w:val="0"/>
                <w:color w:val="auto"/>
                <w:kern w:val="0"/>
                <w:sz w:val="24"/>
                <w:highlight w:val="none"/>
              </w:rPr>
              <w:t>)，</w:t>
            </w:r>
            <w:r>
              <w:rPr>
                <w:rFonts w:hint="eastAsia" w:ascii="宋体" w:hAnsi="宋体" w:cs="宋体"/>
                <w:b w:val="0"/>
                <w:bCs w:val="0"/>
                <w:color w:val="auto"/>
                <w:sz w:val="24"/>
                <w:highlight w:val="none"/>
                <w:lang w:val="en-US" w:eastAsia="zh-CN"/>
              </w:rPr>
              <w:t>标定功率：8.88KW，标定转速：2400r/min，扬程：60m，流量：120M3/h ，4寸单叶</w:t>
            </w:r>
            <w:r>
              <w:rPr>
                <w:rFonts w:hint="eastAsia" w:ascii="宋体" w:hAnsi="宋体" w:cs="宋体"/>
                <w:b w:val="0"/>
                <w:bCs w:val="0"/>
                <w:color w:val="auto"/>
                <w:kern w:val="0"/>
                <w:sz w:val="24"/>
                <w:highlight w:val="none"/>
                <w:lang w:eastAsia="zh-CN"/>
              </w:rPr>
              <w:t>轮</w:t>
            </w:r>
            <w:r>
              <w:rPr>
                <w:rFonts w:hint="eastAsia" w:ascii="宋体" w:hAnsi="宋体" w:cs="宋体"/>
                <w:b w:val="0"/>
                <w:bCs w:val="0"/>
                <w:color w:val="auto"/>
                <w:kern w:val="0"/>
                <w:sz w:val="24"/>
                <w:highlight w:val="none"/>
              </w:rPr>
              <w:t>离心泵</w:t>
            </w:r>
            <w:r>
              <w:rPr>
                <w:rFonts w:hint="eastAsia" w:ascii="宋体" w:hAnsi="宋体" w:cs="宋体"/>
                <w:b w:val="0"/>
                <w:bCs w:val="0"/>
                <w:color w:val="auto"/>
                <w:kern w:val="0"/>
                <w:sz w:val="24"/>
                <w:highlight w:val="none"/>
                <w:lang w:eastAsia="zh-CN"/>
              </w:rPr>
              <w:t>。</w:t>
            </w:r>
          </w:p>
        </w:tc>
        <w:tc>
          <w:tcPr>
            <w:tcW w:w="763" w:type="dxa"/>
            <w:vAlign w:val="center"/>
          </w:tcPr>
          <w:p>
            <w:pPr>
              <w:widowControl/>
              <w:jc w:val="center"/>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187</w:t>
            </w:r>
          </w:p>
        </w:tc>
        <w:tc>
          <w:tcPr>
            <w:tcW w:w="724" w:type="dxa"/>
            <w:vMerge w:val="continue"/>
            <w:vAlign w:val="center"/>
          </w:tcPr>
          <w:p>
            <w:pPr>
              <w:widowControl/>
              <w:jc w:val="center"/>
              <w:rPr>
                <w:rFonts w:hint="eastAsia" w:ascii="宋体" w:hAnsi="宋体" w:cs="宋体"/>
                <w:b w:val="0"/>
                <w:bCs w:val="0"/>
                <w:color w:val="auto"/>
                <w:kern w:val="0"/>
                <w:sz w:val="24"/>
                <w:highlight w:val="none"/>
              </w:rPr>
            </w:pPr>
          </w:p>
        </w:tc>
        <w:tc>
          <w:tcPr>
            <w:tcW w:w="3730" w:type="dxa"/>
            <w:vAlign w:val="center"/>
          </w:tcPr>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1、12P报价每套不得超过3100元</w:t>
            </w:r>
            <w:r>
              <w:rPr>
                <w:rFonts w:hint="eastAsia" w:ascii="宋体" w:hAnsi="宋体" w:eastAsia="宋体" w:cs="宋体"/>
                <w:b w:val="0"/>
                <w:bCs w:val="0"/>
                <w:color w:val="auto"/>
                <w:kern w:val="0"/>
                <w:sz w:val="24"/>
                <w:szCs w:val="24"/>
                <w:highlight w:val="none"/>
                <w:lang w:val="en-US" w:eastAsia="zh-CN" w:bidi="ar-SA"/>
              </w:rPr>
              <w:t>且包含运费及税费</w:t>
            </w:r>
            <w:r>
              <w:rPr>
                <w:rFonts w:hint="eastAsia" w:ascii="宋体" w:hAnsi="宋体" w:cs="宋体"/>
                <w:b w:val="0"/>
                <w:bCs w:val="0"/>
                <w:color w:val="auto"/>
                <w:kern w:val="0"/>
                <w:sz w:val="24"/>
                <w:szCs w:val="24"/>
                <w:highlight w:val="none"/>
                <w:lang w:val="en-US" w:eastAsia="zh-CN" w:bidi="ar-SA"/>
              </w:rPr>
              <w:t>；</w:t>
            </w:r>
          </w:p>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szCs w:val="24"/>
                <w:highlight w:val="none"/>
                <w:lang w:val="en-US" w:eastAsia="zh-CN" w:bidi="ar-SA"/>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57.97</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3" w:type="dxa"/>
            <w:vMerge w:val="continue"/>
            <w:vAlign w:val="center"/>
          </w:tcPr>
          <w:p>
            <w:pPr>
              <w:widowControl/>
              <w:jc w:val="center"/>
              <w:rPr>
                <w:rFonts w:hint="eastAsia" w:ascii="宋体" w:hAnsi="宋体" w:cs="宋体"/>
                <w:b/>
                <w:bCs/>
                <w:color w:val="auto"/>
                <w:kern w:val="0"/>
                <w:sz w:val="24"/>
                <w:highlight w:val="none"/>
              </w:rPr>
            </w:pPr>
          </w:p>
        </w:tc>
        <w:tc>
          <w:tcPr>
            <w:tcW w:w="1258" w:type="dxa"/>
            <w:vMerge w:val="continue"/>
            <w:vAlign w:val="center"/>
          </w:tcPr>
          <w:p>
            <w:pPr>
              <w:widowControl/>
              <w:jc w:val="center"/>
              <w:rPr>
                <w:rFonts w:hint="eastAsia" w:ascii="宋体" w:hAnsi="宋体" w:cs="宋体"/>
                <w:b w:val="0"/>
                <w:bCs w:val="0"/>
                <w:color w:val="auto"/>
                <w:sz w:val="24"/>
                <w:highlight w:val="none"/>
              </w:rPr>
            </w:pPr>
          </w:p>
        </w:tc>
        <w:tc>
          <w:tcPr>
            <w:tcW w:w="2497" w:type="dxa"/>
            <w:vAlign w:val="center"/>
          </w:tcPr>
          <w:p>
            <w:pPr>
              <w:spacing w:line="360" w:lineRule="auto"/>
              <w:jc w:val="both"/>
              <w:rPr>
                <w:rFonts w:hint="eastAsia" w:eastAsia="宋体"/>
                <w:color w:val="auto"/>
                <w:highlight w:val="none"/>
                <w:lang w:val="en-US" w:eastAsia="zh-CN"/>
              </w:rPr>
            </w:pPr>
            <w:r>
              <w:rPr>
                <w:rFonts w:hint="eastAsia" w:ascii="宋体" w:hAnsi="宋体" w:cs="宋体"/>
                <w:b w:val="0"/>
                <w:bCs w:val="0"/>
                <w:color w:val="auto"/>
                <w:kern w:val="0"/>
                <w:sz w:val="24"/>
                <w:highlight w:val="none"/>
              </w:rPr>
              <w:t>15P(ZS1100)</w:t>
            </w:r>
            <w:r>
              <w:rPr>
                <w:rFonts w:hint="eastAsia" w:ascii="宋体" w:hAnsi="宋体" w:cs="宋体"/>
                <w:b w:val="0"/>
                <w:bCs w:val="0"/>
                <w:color w:val="auto"/>
                <w:kern w:val="0"/>
                <w:sz w:val="24"/>
                <w:highlight w:val="none"/>
                <w:lang w:val="en-US" w:eastAsia="zh-CN"/>
              </w:rPr>
              <w:t>,</w:t>
            </w:r>
            <w:r>
              <w:rPr>
                <w:rFonts w:hint="eastAsia" w:ascii="宋体" w:hAnsi="宋体" w:cs="宋体"/>
                <w:b w:val="0"/>
                <w:bCs w:val="0"/>
                <w:color w:val="auto"/>
                <w:sz w:val="24"/>
                <w:highlight w:val="none"/>
                <w:lang w:val="en-US" w:eastAsia="zh-CN"/>
              </w:rPr>
              <w:t>标定功率：11.03KW，标定转速：2200r/min，扬程：80m，流量：218M3/h ，4寸双</w:t>
            </w:r>
            <w:r>
              <w:rPr>
                <w:rFonts w:hint="eastAsia" w:ascii="宋体" w:hAnsi="宋体" w:cs="宋体"/>
                <w:b w:val="0"/>
                <w:bCs w:val="0"/>
                <w:color w:val="auto"/>
                <w:kern w:val="0"/>
                <w:sz w:val="24"/>
                <w:highlight w:val="none"/>
                <w:lang w:eastAsia="zh-CN"/>
              </w:rPr>
              <w:t>叶轮</w:t>
            </w:r>
            <w:r>
              <w:rPr>
                <w:rFonts w:hint="eastAsia" w:ascii="宋体" w:hAnsi="宋体" w:cs="宋体"/>
                <w:b w:val="0"/>
                <w:bCs w:val="0"/>
                <w:color w:val="auto"/>
                <w:kern w:val="0"/>
                <w:sz w:val="24"/>
                <w:highlight w:val="none"/>
              </w:rPr>
              <w:t>离心泵</w:t>
            </w:r>
            <w:r>
              <w:rPr>
                <w:rFonts w:hint="eastAsia" w:ascii="宋体" w:hAnsi="宋体" w:cs="宋体"/>
                <w:b w:val="0"/>
                <w:bCs w:val="0"/>
                <w:color w:val="auto"/>
                <w:kern w:val="0"/>
                <w:sz w:val="24"/>
                <w:highlight w:val="none"/>
                <w:lang w:eastAsia="zh-CN"/>
              </w:rPr>
              <w:t>。</w:t>
            </w:r>
          </w:p>
        </w:tc>
        <w:tc>
          <w:tcPr>
            <w:tcW w:w="763" w:type="dxa"/>
            <w:vAlign w:val="center"/>
          </w:tcPr>
          <w:p>
            <w:pPr>
              <w:widowControl/>
              <w:jc w:val="center"/>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190</w:t>
            </w:r>
          </w:p>
        </w:tc>
        <w:tc>
          <w:tcPr>
            <w:tcW w:w="724" w:type="dxa"/>
            <w:vMerge w:val="continue"/>
            <w:vAlign w:val="center"/>
          </w:tcPr>
          <w:p>
            <w:pPr>
              <w:widowControl/>
              <w:jc w:val="center"/>
              <w:rPr>
                <w:rFonts w:hint="eastAsia" w:ascii="宋体" w:hAnsi="宋体" w:cs="宋体"/>
                <w:b w:val="0"/>
                <w:bCs w:val="0"/>
                <w:color w:val="auto"/>
                <w:kern w:val="0"/>
                <w:sz w:val="24"/>
                <w:highlight w:val="none"/>
              </w:rPr>
            </w:pPr>
          </w:p>
        </w:tc>
        <w:tc>
          <w:tcPr>
            <w:tcW w:w="3730" w:type="dxa"/>
            <w:vAlign w:val="center"/>
          </w:tcPr>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1、15P报价每套不得超过3100元，</w:t>
            </w:r>
            <w:r>
              <w:rPr>
                <w:rFonts w:hint="eastAsia" w:ascii="宋体" w:hAnsi="宋体" w:eastAsia="宋体" w:cs="宋体"/>
                <w:b w:val="0"/>
                <w:bCs w:val="0"/>
                <w:color w:val="auto"/>
                <w:kern w:val="0"/>
                <w:sz w:val="24"/>
                <w:szCs w:val="24"/>
                <w:highlight w:val="none"/>
                <w:lang w:val="en-US" w:eastAsia="zh-CN" w:bidi="ar-SA"/>
              </w:rPr>
              <w:t>且包含运费及税费</w:t>
            </w:r>
            <w:r>
              <w:rPr>
                <w:rFonts w:hint="eastAsia" w:ascii="宋体" w:hAnsi="宋体" w:cs="宋体"/>
                <w:b w:val="0"/>
                <w:bCs w:val="0"/>
                <w:color w:val="auto"/>
                <w:kern w:val="0"/>
                <w:sz w:val="24"/>
                <w:szCs w:val="24"/>
                <w:highlight w:val="none"/>
                <w:lang w:val="en-US" w:eastAsia="zh-CN" w:bidi="ar-SA"/>
              </w:rPr>
              <w:t>；</w:t>
            </w:r>
          </w:p>
          <w:p>
            <w:pPr>
              <w:widowControl/>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58.93</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bl>
    <w:p>
      <w:pPr>
        <w:pStyle w:val="6"/>
        <w:numPr>
          <w:ilvl w:val="0"/>
          <w:numId w:val="0"/>
        </w:numPr>
        <w:rPr>
          <w:rFonts w:hAnsi="宋体" w:cs="宋体"/>
          <w:b/>
          <w:color w:val="auto"/>
          <w:highlight w:val="none"/>
        </w:rPr>
      </w:pPr>
      <w:r>
        <w:rPr>
          <w:rFonts w:hint="eastAsia" w:hAnsi="宋体" w:cs="宋体"/>
          <w:color w:val="auto"/>
          <w:highlight w:val="none"/>
          <w:lang w:val="en-US" w:eastAsia="zh-CN"/>
        </w:rPr>
        <w:t>备注：1、</w:t>
      </w:r>
      <w:r>
        <w:rPr>
          <w:rFonts w:hint="eastAsia" w:hAnsi="宋体" w:cs="宋体"/>
          <w:color w:val="auto"/>
          <w:highlight w:val="none"/>
        </w:rPr>
        <w:t>报价的供应数量以</w:t>
      </w:r>
      <w:r>
        <w:rPr>
          <w:rFonts w:hint="eastAsia" w:hAnsi="宋体" w:cs="宋体"/>
          <w:color w:val="auto"/>
          <w:highlight w:val="none"/>
          <w:lang w:eastAsia="zh-CN"/>
        </w:rPr>
        <w:t>套</w:t>
      </w:r>
      <w:r>
        <w:rPr>
          <w:rFonts w:hint="eastAsia" w:hAnsi="宋体" w:cs="宋体"/>
          <w:color w:val="auto"/>
          <w:highlight w:val="none"/>
        </w:rPr>
        <w:t>为单位</w:t>
      </w:r>
      <w:r>
        <w:rPr>
          <w:rFonts w:hint="eastAsia" w:hAnsi="宋体" w:cs="宋体"/>
          <w:color w:val="auto"/>
          <w:highlight w:val="none"/>
          <w:lang w:eastAsia="zh-CN"/>
        </w:rPr>
        <w:t>；</w:t>
      </w:r>
    </w:p>
    <w:p>
      <w:pPr>
        <w:pStyle w:val="6"/>
        <w:ind w:firstLine="420" w:firstLineChars="200"/>
        <w:rPr>
          <w:rFonts w:hint="eastAsia" w:ascii="宋体" w:hAnsi="宋体" w:eastAsia="宋体"/>
          <w:color w:val="auto"/>
          <w:sz w:val="24"/>
          <w:highlight w:val="none"/>
          <w:lang w:val="en-US" w:eastAsia="zh-CN"/>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套</w:t>
      </w:r>
      <w:r>
        <w:rPr>
          <w:rFonts w:hint="eastAsia" w:hAnsi="宋体" w:cs="宋体"/>
          <w:color w:val="auto"/>
          <w:highlight w:val="none"/>
        </w:rPr>
        <w:t>）=采购金额/每</w:t>
      </w:r>
      <w:r>
        <w:rPr>
          <w:rFonts w:hint="eastAsia" w:hAnsi="宋体" w:cs="宋体"/>
          <w:color w:val="auto"/>
          <w:highlight w:val="none"/>
          <w:lang w:eastAsia="zh-CN"/>
        </w:rPr>
        <w:t>套</w:t>
      </w:r>
      <w:r>
        <w:rPr>
          <w:rFonts w:hint="eastAsia" w:hAnsi="宋体" w:cs="宋体"/>
          <w:color w:val="auto"/>
          <w:highlight w:val="none"/>
        </w:rPr>
        <w:t>单价</w:t>
      </w:r>
      <w:r>
        <w:rPr>
          <w:rFonts w:hint="eastAsia" w:hAnsi="宋体" w:cs="宋体"/>
          <w:color w:val="auto"/>
          <w:highlight w:val="none"/>
          <w:lang w:eastAsia="zh-CN"/>
        </w:rPr>
        <w:t>。</w:t>
      </w:r>
    </w:p>
    <w:p>
      <w:pPr>
        <w:pStyle w:val="11"/>
        <w:widowControl w:val="0"/>
        <w:spacing w:line="360" w:lineRule="auto"/>
        <w:ind w:firstLine="0"/>
        <w:jc w:val="center"/>
        <w:rPr>
          <w:rFonts w:hint="eastAsia" w:ascii="宋体" w:hAnsi="宋体"/>
          <w:color w:val="auto"/>
          <w:sz w:val="24"/>
          <w:highlight w:val="none"/>
          <w:lang w:val="en-US" w:eastAsia="zh-CN"/>
        </w:rPr>
      </w:pPr>
      <w:r>
        <w:rPr>
          <w:rFonts w:hint="eastAsia" w:ascii="宋体" w:hAnsi="宋体" w:cs="宋体"/>
          <w:b/>
          <w:bCs/>
          <w:color w:val="auto"/>
          <w:kern w:val="0"/>
          <w:sz w:val="24"/>
          <w:szCs w:val="24"/>
          <w:highlight w:val="none"/>
          <w:lang w:val="en-US" w:eastAsia="zh-CN" w:bidi="ar-SA"/>
        </w:rPr>
        <w:t>B包</w:t>
      </w:r>
      <w:r>
        <w:rPr>
          <w:rFonts w:hint="eastAsia" w:ascii="宋体" w:hAnsi="宋体" w:cs="宋体"/>
          <w:b/>
          <w:bCs/>
          <w:color w:val="auto"/>
          <w:sz w:val="24"/>
          <w:szCs w:val="24"/>
          <w:highlight w:val="none"/>
        </w:rPr>
        <w:t>项目商务需求</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1、报价要求：</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 xml:space="preserve">本次招标项目总预算是 </w:t>
      </w:r>
      <w:r>
        <w:rPr>
          <w:rFonts w:hint="eastAsia" w:ascii="宋体" w:hAnsi="宋体" w:cs="宋体"/>
          <w:b w:val="0"/>
          <w:bCs w:val="0"/>
          <w:color w:val="auto"/>
          <w:kern w:val="0"/>
          <w:sz w:val="24"/>
          <w:szCs w:val="24"/>
          <w:highlight w:val="none"/>
          <w:lang w:val="en-US" w:eastAsia="zh-CN" w:bidi="ar-SA"/>
        </w:rPr>
        <w:t>160.27</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val="0"/>
          <w:bCs w:val="0"/>
          <w:color w:val="auto"/>
          <w:kern w:val="0"/>
          <w:sz w:val="24"/>
          <w:szCs w:val="24"/>
          <w:highlight w:val="none"/>
          <w:lang w:val="en-US" w:eastAsia="zh-CN" w:bidi="ar-SA"/>
        </w:rPr>
        <w:t>,</w:t>
      </w:r>
      <w:r>
        <w:rPr>
          <w:rFonts w:hint="eastAsia" w:ascii="宋体" w:hAnsi="宋体" w:cs="宋体"/>
          <w:b/>
          <w:bCs/>
          <w:color w:val="auto"/>
          <w:kern w:val="0"/>
          <w:sz w:val="24"/>
          <w:szCs w:val="24"/>
          <w:highlight w:val="none"/>
          <w:lang w:val="en-US" w:eastAsia="zh-CN" w:bidi="ar-SA"/>
        </w:rPr>
        <w:t>本次报价总价（包括总预算和各个规格产品的预算）不变，以采购单价为准，采购数量须满足最低采购数量，如购买多个规格型号产品，则以购买预算比重最大的产品的单价为准，如单价一样，则以售后服务的优劣为准</w:t>
      </w:r>
      <w:r>
        <w:rPr>
          <w:rFonts w:hint="eastAsia" w:hAnsi="宋体" w:cs="宋体"/>
          <w:b w:val="0"/>
          <w:bCs w:val="0"/>
          <w:color w:val="auto"/>
          <w:kern w:val="0"/>
          <w:sz w:val="24"/>
          <w:szCs w:val="24"/>
          <w:highlight w:val="none"/>
          <w:lang w:val="en-US" w:eastAsia="zh-CN" w:bidi="ar-SA"/>
        </w:rPr>
        <w:t>。</w:t>
      </w:r>
      <w:r>
        <w:rPr>
          <w:rFonts w:hint="eastAsia" w:ascii="宋体" w:hAnsi="宋体"/>
          <w:color w:val="auto"/>
          <w:sz w:val="24"/>
          <w:highlight w:val="none"/>
          <w:lang w:val="en-US" w:eastAsia="zh-CN"/>
        </w:rPr>
        <w:t xml:space="preserve"> </w:t>
      </w:r>
      <w:r>
        <w:rPr>
          <w:rFonts w:hint="eastAsia" w:ascii="宋体" w:hAnsi="宋体"/>
          <w:color w:val="auto"/>
          <w:sz w:val="24"/>
          <w:highlight w:val="none"/>
        </w:rPr>
        <w:t>供应商在竞标报价中应包含货物、随配附件、备品备件、设备安装、调试、工具、运抵制定交货地点的各种费用和技术培训、售后服务、税金及其他所有成本费用。</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合同签订后支付全款30%，到货投入使用并验收合格后支付余款70%。</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3、售后服务要求</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1、竞标文件中应注明维修保养期及维保范围。提供免费保修年限、上门保修服务及货物保养服务说明；超过免费保修期之后，紧急情况下如何处理问题的说明。</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2、在质量保证期内货物非因人为及不可抗拒因素的原因而引起损坏或质量问题，成交供应商应免费予以技术服务、维修或货物更换，并承担相应费用和零部件的费用。</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3、若本批采购的货物发生损坏，成交供应商应在2小时内电话服务应答，24个小时内现场提供维修服务（保修期内为免费服务），定期回访，提供终身维护、保养服务及零配件。特殊情况无法修复的，质保期内成交供应商应无条件更换新货物或提供替代货物；或采取使货物可正常运转的措施。</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4、交货要求：</w:t>
      </w:r>
      <w:r>
        <w:rPr>
          <w:rFonts w:hint="eastAsia" w:ascii="宋体" w:hAnsi="宋体"/>
          <w:color w:val="auto"/>
          <w:sz w:val="24"/>
          <w:highlight w:val="none"/>
        </w:rPr>
        <w:t>由成交供应商和采购人同时在现场对货物进行检验，合格后予以验收，检测不合格的不收货，后果由成交供应商负责，直至终止合同。</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交货时间及地点</w:t>
      </w:r>
      <w:r>
        <w:rPr>
          <w:rFonts w:hint="eastAsia" w:ascii="宋体" w:hAnsi="宋体"/>
          <w:color w:val="auto"/>
          <w:sz w:val="24"/>
          <w:highlight w:val="none"/>
          <w:lang w:eastAsia="zh-CN"/>
        </w:rPr>
        <w:t>：</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5.1</w:t>
      </w:r>
      <w:r>
        <w:rPr>
          <w:rFonts w:hint="eastAsia" w:ascii="宋体" w:hAnsi="宋体"/>
          <w:color w:val="auto"/>
          <w:sz w:val="24"/>
          <w:highlight w:val="none"/>
        </w:rPr>
        <w:t>、交货时间：自合同签订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2、地    点：采购人指定地点。</w:t>
      </w:r>
    </w:p>
    <w:p>
      <w:pPr>
        <w:numPr>
          <w:ilvl w:val="0"/>
          <w:numId w:val="3"/>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其他要求：</w:t>
      </w:r>
    </w:p>
    <w:p>
      <w:pPr>
        <w:numPr>
          <w:ilvl w:val="0"/>
          <w:numId w:val="0"/>
        </w:num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1、竞标产品必须是全新产品，符合国家有关质量标准的合格产品。</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2、竞标人对采购文件的项目要求应完全响应，如果存在虚假响应或者是虚假承诺，由此造成的一切后果由竞标人承担。</w:t>
      </w:r>
    </w:p>
    <w:p>
      <w:pPr>
        <w:pStyle w:val="11"/>
        <w:widowControl w:val="0"/>
        <w:numPr>
          <w:ilvl w:val="0"/>
          <w:numId w:val="0"/>
        </w:numPr>
        <w:spacing w:line="360" w:lineRule="auto"/>
        <w:jc w:val="both"/>
        <w:rPr>
          <w:rFonts w:hint="eastAsia" w:ascii="宋体" w:hAnsi="宋体"/>
          <w:color w:val="auto"/>
          <w:sz w:val="24"/>
          <w:highlight w:val="none"/>
          <w:lang w:eastAsia="zh-CN"/>
        </w:rPr>
      </w:pPr>
      <w:r>
        <w:rPr>
          <w:rFonts w:hint="eastAsia" w:ascii="宋体" w:hAnsi="宋体"/>
          <w:color w:val="auto"/>
          <w:sz w:val="24"/>
          <w:highlight w:val="none"/>
          <w:lang w:val="en-US" w:eastAsia="zh-CN"/>
        </w:rPr>
        <w:t>6.</w:t>
      </w:r>
      <w:r>
        <w:rPr>
          <w:rFonts w:hint="eastAsia" w:ascii="宋体" w:hAnsi="宋体"/>
          <w:color w:val="auto"/>
          <w:sz w:val="24"/>
          <w:highlight w:val="none"/>
        </w:rPr>
        <w:t>3、</w:t>
      </w:r>
      <w:r>
        <w:rPr>
          <w:rFonts w:hint="eastAsia" w:ascii="宋体" w:hAnsi="宋体"/>
          <w:color w:val="auto"/>
          <w:sz w:val="24"/>
          <w:highlight w:val="none"/>
          <w:lang w:eastAsia="zh-CN"/>
        </w:rPr>
        <w:t>双方其他未尽事宜另在合同中另行约定。</w:t>
      </w:r>
    </w:p>
    <w:p>
      <w:pPr>
        <w:pStyle w:val="11"/>
        <w:widowControl w:val="0"/>
        <w:numPr>
          <w:ilvl w:val="0"/>
          <w:numId w:val="0"/>
        </w:numPr>
        <w:spacing w:line="360" w:lineRule="auto"/>
        <w:jc w:val="both"/>
        <w:rPr>
          <w:rFonts w:hint="eastAsia" w:ascii="宋体" w:hAnsi="宋体"/>
          <w:color w:val="auto"/>
          <w:sz w:val="24"/>
          <w:highlight w:val="none"/>
          <w:lang w:val="en-US" w:eastAsia="zh-CN"/>
        </w:rPr>
      </w:pPr>
    </w:p>
    <w:p>
      <w:pPr>
        <w:pStyle w:val="11"/>
        <w:widowControl w:val="0"/>
        <w:numPr>
          <w:ilvl w:val="0"/>
          <w:numId w:val="0"/>
        </w:numPr>
        <w:spacing w:line="360" w:lineRule="auto"/>
        <w:jc w:val="both"/>
        <w:rPr>
          <w:rFonts w:hint="eastAsia" w:ascii="宋体" w:hAnsi="宋体"/>
          <w:color w:val="auto"/>
          <w:sz w:val="24"/>
          <w:highlight w:val="none"/>
          <w:lang w:val="en-US" w:eastAsia="zh-CN"/>
        </w:rPr>
      </w:pPr>
    </w:p>
    <w:p>
      <w:pPr>
        <w:pStyle w:val="2"/>
        <w:ind w:left="0" w:leftChars="0" w:firstLine="0" w:firstLineChars="0"/>
        <w:rPr>
          <w:rFonts w:hint="eastAsia" w:ascii="宋体" w:hAnsi="宋体" w:cs="宋体"/>
          <w:b w:val="0"/>
          <w:bCs w:val="0"/>
          <w:color w:val="auto"/>
          <w:kern w:val="0"/>
          <w:sz w:val="24"/>
          <w:szCs w:val="24"/>
          <w:highlight w:val="none"/>
          <w:lang w:val="en-US" w:eastAsia="zh-CN" w:bidi="ar-SA"/>
        </w:rPr>
      </w:pPr>
    </w:p>
    <w:p>
      <w:pPr>
        <w:numPr>
          <w:ilvl w:val="0"/>
          <w:numId w:val="0"/>
        </w:numPr>
        <w:jc w:val="center"/>
        <w:rPr>
          <w:rFonts w:hint="eastAsia"/>
          <w:color w:val="auto"/>
          <w:highlight w:val="none"/>
          <w:lang w:val="en-US" w:eastAsia="zh-CN"/>
        </w:rPr>
      </w:pPr>
      <w:r>
        <w:rPr>
          <w:rFonts w:hint="eastAsia" w:ascii="宋体" w:hAnsi="宋体" w:cs="宋体"/>
          <w:b/>
          <w:bCs/>
          <w:color w:val="auto"/>
          <w:kern w:val="0"/>
          <w:sz w:val="32"/>
          <w:szCs w:val="32"/>
          <w:highlight w:val="none"/>
          <w:lang w:val="en-US" w:eastAsia="zh-CN" w:bidi="ar-SA"/>
        </w:rPr>
        <w:t>（三）C包需求书</w:t>
      </w:r>
    </w:p>
    <w:p>
      <w:pPr>
        <w:jc w:val="center"/>
        <w:rPr>
          <w:rFonts w:hint="eastAsia"/>
          <w:color w:val="auto"/>
          <w:highlight w:val="none"/>
          <w:lang w:val="en-US" w:eastAsia="zh-CN"/>
        </w:rPr>
      </w:pPr>
      <w:r>
        <w:rPr>
          <w:rFonts w:hint="eastAsia" w:ascii="宋体" w:hAnsi="宋体" w:cs="宋体"/>
          <w:b/>
          <w:bCs/>
          <w:color w:val="auto"/>
          <w:kern w:val="0"/>
          <w:sz w:val="24"/>
          <w:szCs w:val="24"/>
          <w:highlight w:val="none"/>
          <w:lang w:val="en-US" w:eastAsia="zh-CN" w:bidi="ar-SA"/>
        </w:rPr>
        <w:t>C包技术规格参数</w:t>
      </w:r>
    </w:p>
    <w:tbl>
      <w:tblPr>
        <w:tblStyle w:val="9"/>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290"/>
        <w:gridCol w:w="2205"/>
        <w:gridCol w:w="900"/>
        <w:gridCol w:w="855"/>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2"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29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sz w:val="24"/>
                <w:highlight w:val="none"/>
              </w:rPr>
              <w:t>物资</w:t>
            </w:r>
            <w:r>
              <w:rPr>
                <w:rFonts w:hint="eastAsia" w:ascii="宋体" w:hAnsi="宋体" w:cs="宋体"/>
                <w:b/>
                <w:bCs/>
                <w:color w:val="auto"/>
                <w:kern w:val="0"/>
                <w:sz w:val="24"/>
                <w:highlight w:val="none"/>
              </w:rPr>
              <w:t>名称</w:t>
            </w:r>
          </w:p>
        </w:tc>
        <w:tc>
          <w:tcPr>
            <w:tcW w:w="2205"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规格、参数</w:t>
            </w:r>
          </w:p>
        </w:tc>
        <w:tc>
          <w:tcPr>
            <w:tcW w:w="90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数量</w:t>
            </w:r>
          </w:p>
        </w:tc>
        <w:tc>
          <w:tcPr>
            <w:tcW w:w="855"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单位</w:t>
            </w:r>
          </w:p>
        </w:tc>
        <w:tc>
          <w:tcPr>
            <w:tcW w:w="3528"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2" w:type="dxa"/>
            <w:vAlign w:val="center"/>
          </w:tcPr>
          <w:p>
            <w:pPr>
              <w:widowControl/>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1</w:t>
            </w:r>
          </w:p>
        </w:tc>
        <w:tc>
          <w:tcPr>
            <w:tcW w:w="1290" w:type="dxa"/>
            <w:vAlign w:val="center"/>
          </w:tcPr>
          <w:p>
            <w:pPr>
              <w:widowControl/>
              <w:jc w:val="center"/>
              <w:rPr>
                <w:rFonts w:hint="eastAsia" w:ascii="宋体" w:hAnsi="宋体" w:cs="宋体"/>
                <w:b w:val="0"/>
                <w:bCs w:val="0"/>
                <w:color w:val="auto"/>
                <w:sz w:val="24"/>
                <w:szCs w:val="24"/>
                <w:highlight w:val="none"/>
              </w:rPr>
            </w:pPr>
            <w:r>
              <w:rPr>
                <w:rFonts w:hint="eastAsia" w:ascii="宋体" w:hAnsi="宋体" w:cs="Times New Roman"/>
                <w:b w:val="0"/>
                <w:bCs w:val="0"/>
                <w:i w:val="0"/>
                <w:color w:val="auto"/>
                <w:kern w:val="2"/>
                <w:sz w:val="24"/>
                <w:szCs w:val="24"/>
                <w:highlight w:val="none"/>
                <w:u w:val="none"/>
                <w:lang w:val="en-US" w:eastAsia="zh-CN" w:bidi="ar-SA"/>
              </w:rPr>
              <w:t>贫困户</w:t>
            </w:r>
            <w:r>
              <w:rPr>
                <w:rFonts w:hint="eastAsia" w:ascii="宋体" w:hAnsi="宋体" w:eastAsia="宋体" w:cs="Times New Roman"/>
                <w:b w:val="0"/>
                <w:bCs w:val="0"/>
                <w:i w:val="0"/>
                <w:color w:val="auto"/>
                <w:kern w:val="2"/>
                <w:sz w:val="24"/>
                <w:szCs w:val="24"/>
                <w:highlight w:val="none"/>
                <w:u w:val="none"/>
                <w:lang w:val="en-US" w:eastAsia="zh-CN" w:bidi="ar-SA"/>
              </w:rPr>
              <w:t>农作物管理（</w:t>
            </w:r>
            <w:r>
              <w:rPr>
                <w:rFonts w:hint="eastAsia" w:ascii="宋体" w:hAnsi="宋体" w:cs="Times New Roman"/>
                <w:b w:val="0"/>
                <w:bCs w:val="0"/>
                <w:i w:val="0"/>
                <w:color w:val="auto"/>
                <w:kern w:val="2"/>
                <w:sz w:val="24"/>
                <w:szCs w:val="24"/>
                <w:highlight w:val="none"/>
                <w:u w:val="none"/>
                <w:lang w:val="en-US" w:eastAsia="zh-CN" w:bidi="ar-SA"/>
              </w:rPr>
              <w:t>打药机</w:t>
            </w:r>
            <w:r>
              <w:rPr>
                <w:rFonts w:hint="eastAsia" w:ascii="宋体" w:hAnsi="宋体" w:eastAsia="宋体" w:cs="Times New Roman"/>
                <w:b w:val="0"/>
                <w:bCs w:val="0"/>
                <w:i w:val="0"/>
                <w:color w:val="auto"/>
                <w:kern w:val="2"/>
                <w:sz w:val="24"/>
                <w:szCs w:val="24"/>
                <w:highlight w:val="none"/>
                <w:u w:val="none"/>
                <w:lang w:val="en-US" w:eastAsia="zh-CN" w:bidi="ar-SA"/>
              </w:rPr>
              <w:t>）项目</w:t>
            </w:r>
          </w:p>
        </w:tc>
        <w:tc>
          <w:tcPr>
            <w:tcW w:w="2205" w:type="dxa"/>
            <w:vAlign w:val="center"/>
          </w:tcPr>
          <w:p>
            <w:pPr>
              <w:widowControl/>
              <w:jc w:val="center"/>
              <w:rPr>
                <w:rFonts w:hint="eastAsia" w:ascii="宋体" w:hAnsi="宋体" w:eastAsia="宋体" w:cs="宋体"/>
                <w:b w:val="0"/>
                <w:bCs w:val="0"/>
                <w:color w:val="auto"/>
                <w:kern w:val="0"/>
                <w:sz w:val="24"/>
                <w:szCs w:val="24"/>
                <w:highlight w:val="none"/>
                <w:lang w:eastAsia="zh-CN"/>
              </w:rPr>
            </w:pPr>
            <w:r>
              <w:rPr>
                <w:rFonts w:hint="eastAsia" w:ascii="宋体" w:hAnsi="宋体" w:cs="宋体"/>
                <w:b w:val="0"/>
                <w:bCs w:val="0"/>
                <w:color w:val="auto"/>
                <w:kern w:val="0"/>
                <w:sz w:val="24"/>
                <w:szCs w:val="24"/>
                <w:highlight w:val="none"/>
                <w:lang w:eastAsia="zh-CN"/>
              </w:rPr>
              <w:t>详见下表</w:t>
            </w:r>
          </w:p>
        </w:tc>
        <w:tc>
          <w:tcPr>
            <w:tcW w:w="900" w:type="dxa"/>
            <w:vAlign w:val="center"/>
          </w:tcPr>
          <w:p>
            <w:pPr>
              <w:widowControl/>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322</w:t>
            </w:r>
          </w:p>
        </w:tc>
        <w:tc>
          <w:tcPr>
            <w:tcW w:w="855" w:type="dxa"/>
            <w:vAlign w:val="center"/>
          </w:tcPr>
          <w:p>
            <w:pPr>
              <w:widowControl/>
              <w:jc w:val="center"/>
              <w:rPr>
                <w:rFonts w:hint="eastAsia" w:ascii="宋体" w:hAnsi="宋体" w:eastAsia="宋体" w:cs="宋体"/>
                <w:b w:val="0"/>
                <w:bCs w:val="0"/>
                <w:color w:val="auto"/>
                <w:kern w:val="0"/>
                <w:sz w:val="24"/>
                <w:szCs w:val="24"/>
                <w:highlight w:val="none"/>
                <w:lang w:eastAsia="zh-CN"/>
              </w:rPr>
            </w:pPr>
            <w:r>
              <w:rPr>
                <w:rFonts w:hint="eastAsia" w:ascii="宋体" w:hAnsi="宋体" w:cs="宋体"/>
                <w:b w:val="0"/>
                <w:bCs w:val="0"/>
                <w:color w:val="auto"/>
                <w:kern w:val="0"/>
                <w:sz w:val="24"/>
                <w:szCs w:val="24"/>
                <w:highlight w:val="none"/>
                <w:lang w:eastAsia="zh-CN"/>
              </w:rPr>
              <w:t>台</w:t>
            </w:r>
          </w:p>
        </w:tc>
        <w:tc>
          <w:tcPr>
            <w:tcW w:w="3528" w:type="dxa"/>
            <w:vAlign w:val="center"/>
          </w:tcPr>
          <w:p>
            <w:pPr>
              <w:widowControl/>
              <w:numPr>
                <w:ilvl w:val="0"/>
                <w:numId w:val="4"/>
              </w:numPr>
              <w:jc w:val="left"/>
              <w:rPr>
                <w:rFonts w:hint="eastAsia" w:ascii="宋体" w:hAnsi="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eastAsia="zh-CN"/>
              </w:rPr>
              <w:t>报价每台不得超过</w:t>
            </w:r>
            <w:r>
              <w:rPr>
                <w:rFonts w:hint="eastAsia" w:ascii="宋体" w:hAnsi="宋体" w:cs="宋体"/>
                <w:b w:val="0"/>
                <w:bCs w:val="0"/>
                <w:color w:val="auto"/>
                <w:kern w:val="0"/>
                <w:sz w:val="24"/>
                <w:szCs w:val="24"/>
                <w:highlight w:val="none"/>
                <w:lang w:val="en-US" w:eastAsia="zh-CN"/>
              </w:rPr>
              <w:t>1350元，</w:t>
            </w:r>
            <w:r>
              <w:rPr>
                <w:rFonts w:hint="eastAsia" w:ascii="宋体" w:hAnsi="宋体" w:cs="宋体"/>
                <w:b w:val="0"/>
                <w:bCs w:val="0"/>
                <w:color w:val="auto"/>
                <w:kern w:val="0"/>
                <w:sz w:val="24"/>
                <w:szCs w:val="24"/>
                <w:highlight w:val="none"/>
                <w:lang w:val="en-US" w:eastAsia="zh-CN" w:bidi="ar-SA"/>
              </w:rPr>
              <w:t>且包含运费及税费</w:t>
            </w:r>
            <w:r>
              <w:rPr>
                <w:rFonts w:hint="eastAsia" w:ascii="宋体" w:hAnsi="宋体" w:cs="宋体"/>
                <w:b w:val="0"/>
                <w:bCs w:val="0"/>
                <w:color w:val="auto"/>
                <w:kern w:val="0"/>
                <w:sz w:val="24"/>
                <w:szCs w:val="24"/>
                <w:highlight w:val="none"/>
                <w:lang w:val="en-US" w:eastAsia="zh-CN"/>
              </w:rPr>
              <w:t>；</w:t>
            </w:r>
          </w:p>
          <w:p>
            <w:pPr>
              <w:widowControl/>
              <w:numPr>
                <w:ilvl w:val="0"/>
                <w:numId w:val="4"/>
              </w:numPr>
              <w:jc w:val="both"/>
              <w:rPr>
                <w:rFonts w:hint="eastAsia" w:ascii="宋体" w:hAnsi="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62.95</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bl>
    <w:p>
      <w:pPr>
        <w:rPr>
          <w:rFonts w:hint="eastAsia" w:ascii="宋体" w:hAnsi="宋体" w:eastAsia="宋体" w:cs="宋体"/>
          <w:b w:val="0"/>
          <w:bCs w:val="0"/>
          <w:color w:val="auto"/>
          <w:kern w:val="0"/>
          <w:sz w:val="24"/>
          <w:szCs w:val="24"/>
          <w:highlight w:val="none"/>
          <w:lang w:val="en-US" w:eastAsia="zh-CN" w:bidi="ar-SA"/>
        </w:rPr>
      </w:pPr>
    </w:p>
    <w:tbl>
      <w:tblPr>
        <w:tblStyle w:val="9"/>
        <w:tblW w:w="9405" w:type="dxa"/>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268"/>
        <w:gridCol w:w="2816"/>
        <w:gridCol w:w="14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4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打药机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4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产品技术规格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08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项目</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08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结构型式</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担架式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08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外形尺寸</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1410×320×460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配套动力</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名称、结构型式</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四冲程汽油机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标定功率/转速</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kw/（r/min）</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4.1/3600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配套泵</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名称、结构型式</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柱塞泵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工作压力</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MPa</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流量</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1/min</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08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药箱容量</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4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打药机配套动力技术参数</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动力型号</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HW170F/P–3–BT</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款式</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eastAsia" w:ascii="宋体" w:hAnsi="宋体"/>
                <w:b w:val="0"/>
                <w:i w:val="0"/>
                <w:color w:val="auto"/>
                <w:sz w:val="24"/>
                <w:highlight w:val="none"/>
                <w:u w:val="none"/>
                <w:lang w:val="en-US" w:eastAsia="zh-CN"/>
              </w:rPr>
              <w:t>/</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发动机类型</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单缸、四冲程、强制风冷</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缸径×行程/mm</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70×58</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排量/cc</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223</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压缩比</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8.5：1</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最大扭矩N·m/rpm</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3.5/2500</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最大功率KW（hp）/rpm</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4.8（6.7）/3600</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推荐使用功率KW/rpm</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3.5/3600</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最低空载稳定转速rpm</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1500+150</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润滑油消耗率（g/KW·h）</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＜6.5</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最低燃油消耗率（g/KW·h）</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＞374</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点火方式</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无触点、晶体管T.C.I</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启动方式</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手</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油箱容积/升</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3.6</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机油容量/升</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0.6</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净重/毛重/KG</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15、17</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包装尺寸/mm</w:t>
            </w:r>
          </w:p>
        </w:tc>
        <w:tc>
          <w:tcPr>
            <w:tcW w:w="2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405×380×375</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bl>
    <w:p>
      <w:pPr>
        <w:pStyle w:val="6"/>
        <w:numPr>
          <w:ilvl w:val="0"/>
          <w:numId w:val="0"/>
        </w:numPr>
        <w:rPr>
          <w:rFonts w:hAnsi="宋体" w:cs="宋体"/>
          <w:b/>
          <w:color w:val="auto"/>
          <w:highlight w:val="none"/>
        </w:rPr>
      </w:pPr>
      <w:r>
        <w:rPr>
          <w:rFonts w:hint="eastAsia" w:hAnsi="宋体" w:cs="宋体"/>
          <w:color w:val="auto"/>
          <w:highlight w:val="none"/>
          <w:lang w:val="en-US" w:eastAsia="zh-CN"/>
        </w:rPr>
        <w:t>备注：    1、</w:t>
      </w:r>
      <w:r>
        <w:rPr>
          <w:rFonts w:hint="eastAsia" w:hAnsi="宋体" w:cs="宋体"/>
          <w:color w:val="auto"/>
          <w:highlight w:val="none"/>
        </w:rPr>
        <w:t>报价的供应数量以</w:t>
      </w:r>
      <w:r>
        <w:rPr>
          <w:rFonts w:hint="eastAsia" w:hAnsi="宋体" w:cs="宋体"/>
          <w:color w:val="auto"/>
          <w:highlight w:val="none"/>
          <w:lang w:eastAsia="zh-CN"/>
        </w:rPr>
        <w:t>台</w:t>
      </w:r>
      <w:r>
        <w:rPr>
          <w:rFonts w:hint="eastAsia" w:hAnsi="宋体" w:cs="宋体"/>
          <w:color w:val="auto"/>
          <w:highlight w:val="none"/>
        </w:rPr>
        <w:t>为单位</w:t>
      </w:r>
      <w:r>
        <w:rPr>
          <w:rFonts w:hint="eastAsia" w:hAnsi="宋体" w:cs="宋体"/>
          <w:color w:val="auto"/>
          <w:highlight w:val="none"/>
          <w:lang w:eastAsia="zh-CN"/>
        </w:rPr>
        <w:t>；</w:t>
      </w:r>
    </w:p>
    <w:p>
      <w:pPr>
        <w:pStyle w:val="6"/>
        <w:ind w:firstLine="420" w:firstLineChars="200"/>
        <w:rPr>
          <w:rFonts w:hint="eastAsia" w:ascii="宋体" w:hAnsi="宋体" w:cs="宋体"/>
          <w:b/>
          <w:bCs/>
          <w:color w:val="auto"/>
          <w:kern w:val="0"/>
          <w:sz w:val="24"/>
          <w:szCs w:val="24"/>
          <w:highlight w:val="none"/>
          <w:lang w:val="en-US" w:eastAsia="zh-CN" w:bidi="ar-SA"/>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台</w:t>
      </w:r>
      <w:r>
        <w:rPr>
          <w:rFonts w:hint="eastAsia" w:hAnsi="宋体" w:cs="宋体"/>
          <w:color w:val="auto"/>
          <w:highlight w:val="none"/>
        </w:rPr>
        <w:t>）=采购金额/每</w:t>
      </w:r>
      <w:r>
        <w:rPr>
          <w:rFonts w:hint="eastAsia" w:hAnsi="宋体" w:cs="宋体"/>
          <w:color w:val="auto"/>
          <w:highlight w:val="none"/>
          <w:lang w:eastAsia="zh-CN"/>
        </w:rPr>
        <w:t>台</w:t>
      </w:r>
      <w:r>
        <w:rPr>
          <w:rFonts w:hint="eastAsia" w:hAnsi="宋体" w:cs="宋体"/>
          <w:color w:val="auto"/>
          <w:highlight w:val="none"/>
        </w:rPr>
        <w:t>单价</w:t>
      </w:r>
      <w:r>
        <w:rPr>
          <w:rFonts w:hint="eastAsia" w:hAnsi="宋体" w:cs="宋体"/>
          <w:color w:val="auto"/>
          <w:highlight w:val="none"/>
          <w:lang w:eastAsia="zh-CN"/>
        </w:rPr>
        <w:t>。</w:t>
      </w:r>
    </w:p>
    <w:p>
      <w:pPr>
        <w:pStyle w:val="11"/>
        <w:widowControl w:val="0"/>
        <w:spacing w:line="360" w:lineRule="auto"/>
        <w:ind w:firstLine="0"/>
        <w:jc w:val="center"/>
        <w:rPr>
          <w:rFonts w:hint="eastAsia" w:ascii="宋体" w:hAnsi="宋体"/>
          <w:color w:val="auto"/>
          <w:sz w:val="24"/>
          <w:highlight w:val="none"/>
          <w:lang w:val="en-US" w:eastAsia="zh-CN"/>
        </w:rPr>
      </w:pPr>
      <w:r>
        <w:rPr>
          <w:rFonts w:hint="eastAsia" w:ascii="宋体" w:hAnsi="宋体" w:cs="宋体"/>
          <w:b/>
          <w:bCs/>
          <w:color w:val="auto"/>
          <w:kern w:val="0"/>
          <w:sz w:val="24"/>
          <w:szCs w:val="24"/>
          <w:highlight w:val="none"/>
          <w:lang w:val="en-US" w:eastAsia="zh-CN" w:bidi="ar-SA"/>
        </w:rPr>
        <w:t>C包</w:t>
      </w:r>
      <w:r>
        <w:rPr>
          <w:rFonts w:hint="eastAsia" w:ascii="宋体" w:hAnsi="宋体" w:cs="宋体"/>
          <w:b/>
          <w:bCs/>
          <w:color w:val="auto"/>
          <w:sz w:val="24"/>
          <w:szCs w:val="24"/>
          <w:highlight w:val="none"/>
        </w:rPr>
        <w:t>项目商务需求</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1、报价要求：</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 xml:space="preserve">本次招标项目预算是 </w:t>
      </w:r>
      <w:r>
        <w:rPr>
          <w:rFonts w:hint="eastAsia" w:ascii="宋体" w:hAnsi="宋体" w:cs="宋体"/>
          <w:b w:val="0"/>
          <w:bCs w:val="0"/>
          <w:color w:val="auto"/>
          <w:kern w:val="0"/>
          <w:sz w:val="24"/>
          <w:szCs w:val="24"/>
          <w:highlight w:val="none"/>
          <w:lang w:val="en-US" w:eastAsia="zh-CN" w:bidi="ar-SA"/>
        </w:rPr>
        <w:t>62.95</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bCs/>
          <w:color w:val="auto"/>
          <w:kern w:val="0"/>
          <w:sz w:val="24"/>
          <w:szCs w:val="24"/>
          <w:highlight w:val="none"/>
          <w:lang w:val="en-US" w:eastAsia="zh-CN" w:bidi="ar-SA"/>
        </w:rPr>
        <w:t>本次报价总价不变，以采购单价为准，采购数量须满足最低采购数量，如单价一样，则以售后服务优劣的为准</w:t>
      </w:r>
      <w:r>
        <w:rPr>
          <w:rFonts w:hint="eastAsia" w:ascii="宋体" w:hAnsi="宋体" w:eastAsia="宋体" w:cs="宋体"/>
          <w:b w:val="0"/>
          <w:bCs w:val="0"/>
          <w:color w:val="auto"/>
          <w:kern w:val="0"/>
          <w:sz w:val="24"/>
          <w:szCs w:val="24"/>
          <w:highlight w:val="none"/>
          <w:lang w:val="en-US" w:eastAsia="zh-CN" w:bidi="ar-SA"/>
        </w:rPr>
        <w:t>。</w:t>
      </w:r>
      <w:r>
        <w:rPr>
          <w:rFonts w:hint="eastAsia" w:ascii="宋体" w:hAnsi="宋体"/>
          <w:color w:val="auto"/>
          <w:sz w:val="24"/>
          <w:highlight w:val="none"/>
        </w:rPr>
        <w:t>供应商在竞标报价中应包含货物、随配附件、备品备件、设备安装、调试、工具、运抵制定交货地点的各种费用和技术培训、售后服务、税金及其他所有成本费用。</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合同签订后支付全款30%，到货投入使用并验收合格后支付余款70%。</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3、售后服务要求</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1、竞标文件中应注明维修保养期及维保范围。提供免费保修年限、上门保修服务及货物保养服务说明；超过免费保修期之后，紧急情况下如何处理问题的说明。</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2、在质量保证期内货物非因人为及不可抗拒因素的原因而引起损坏或质量问题，成交供应商应免费予以技术服务、维修或货物更换，并承担相应费用和零部件的费用。</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3、若本批采购的货物发生损坏，成交供应商应在2小时内电话服务应答，24个小时内现场提供维修服务（保修期内为免费服务），定期回访，提供终身维护、保养服务及零配件。特殊情况无法修复的，质保期内成交供应商应无条件更换新货物或提供替代货物；或采取使货物可正常运转的措施。</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4、交货要求：</w:t>
      </w:r>
      <w:r>
        <w:rPr>
          <w:rFonts w:hint="eastAsia" w:ascii="宋体" w:hAnsi="宋体"/>
          <w:color w:val="auto"/>
          <w:sz w:val="24"/>
          <w:highlight w:val="none"/>
        </w:rPr>
        <w:t>由成交供应商和采购人同时在现场对货物进行检验，合格后予以验收，检测不合格的不收货，后果由成交供应商负责，直至终止合同。</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交货时间及地点</w:t>
      </w:r>
      <w:r>
        <w:rPr>
          <w:rFonts w:hint="eastAsia" w:ascii="宋体" w:hAnsi="宋体"/>
          <w:color w:val="auto"/>
          <w:sz w:val="24"/>
          <w:highlight w:val="none"/>
          <w:lang w:eastAsia="zh-CN"/>
        </w:rPr>
        <w:t>：</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5.1</w:t>
      </w:r>
      <w:r>
        <w:rPr>
          <w:rFonts w:hint="eastAsia" w:ascii="宋体" w:hAnsi="宋体"/>
          <w:color w:val="auto"/>
          <w:sz w:val="24"/>
          <w:highlight w:val="none"/>
        </w:rPr>
        <w:t>、交货时间：自合同签订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2、地    点：采购人指定地点。</w:t>
      </w:r>
    </w:p>
    <w:p>
      <w:pPr>
        <w:numPr>
          <w:ilvl w:val="0"/>
          <w:numId w:val="3"/>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其他要求：</w:t>
      </w:r>
    </w:p>
    <w:p>
      <w:pPr>
        <w:numPr>
          <w:ilvl w:val="0"/>
          <w:numId w:val="0"/>
        </w:num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1、竞标产品必须是全新产品，符合国家有关质量标准的合格产品。</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2、竞标人对采购文件的项目要求应完全响应，如果存在虚假响应或者是虚假承诺，由此造成的一切后果由竞标人承担。</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w:t>
      </w:r>
      <w:r>
        <w:rPr>
          <w:rFonts w:hint="eastAsia" w:ascii="宋体" w:hAnsi="宋体"/>
          <w:color w:val="auto"/>
          <w:sz w:val="24"/>
          <w:highlight w:val="none"/>
        </w:rPr>
        <w:t>3、</w:t>
      </w:r>
      <w:r>
        <w:rPr>
          <w:rFonts w:hint="eastAsia" w:ascii="宋体" w:hAnsi="宋体"/>
          <w:color w:val="auto"/>
          <w:sz w:val="24"/>
          <w:highlight w:val="none"/>
          <w:lang w:eastAsia="zh-CN"/>
        </w:rPr>
        <w:t>双方其他未尽事宜另在合同中详细约定。</w:t>
      </w:r>
    </w:p>
    <w:p>
      <w:pPr>
        <w:numPr>
          <w:ilvl w:val="0"/>
          <w:numId w:val="0"/>
        </w:numPr>
        <w:jc w:val="center"/>
        <w:rPr>
          <w:rFonts w:hint="eastAsia"/>
          <w:color w:val="auto"/>
          <w:highlight w:val="none"/>
          <w:lang w:val="en-US" w:eastAsia="zh-CN"/>
        </w:rPr>
      </w:pPr>
      <w:r>
        <w:rPr>
          <w:rFonts w:hint="eastAsia" w:ascii="宋体" w:hAnsi="宋体" w:cs="宋体"/>
          <w:b/>
          <w:bCs/>
          <w:color w:val="auto"/>
          <w:kern w:val="0"/>
          <w:sz w:val="32"/>
          <w:szCs w:val="32"/>
          <w:highlight w:val="none"/>
          <w:lang w:val="en-US" w:eastAsia="zh-CN" w:bidi="ar-SA"/>
        </w:rPr>
        <w:t>（四）D包需求书</w:t>
      </w:r>
    </w:p>
    <w:p>
      <w:pPr>
        <w:jc w:val="center"/>
        <w:rPr>
          <w:rFonts w:hint="eastAsia" w:ascii="宋体" w:hAnsi="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D包技术规格参数</w:t>
      </w:r>
    </w:p>
    <w:tbl>
      <w:tblPr>
        <w:tblStyle w:val="9"/>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58"/>
        <w:gridCol w:w="2194"/>
        <w:gridCol w:w="940"/>
        <w:gridCol w:w="850"/>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258"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sz w:val="24"/>
                <w:highlight w:val="none"/>
              </w:rPr>
              <w:t>物资</w:t>
            </w:r>
            <w:r>
              <w:rPr>
                <w:rFonts w:hint="eastAsia" w:ascii="宋体" w:hAnsi="宋体" w:cs="宋体"/>
                <w:b/>
                <w:bCs/>
                <w:color w:val="auto"/>
                <w:kern w:val="0"/>
                <w:sz w:val="24"/>
                <w:highlight w:val="none"/>
              </w:rPr>
              <w:t>名称</w:t>
            </w:r>
          </w:p>
        </w:tc>
        <w:tc>
          <w:tcPr>
            <w:tcW w:w="2194"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规格、参数</w:t>
            </w:r>
          </w:p>
        </w:tc>
        <w:tc>
          <w:tcPr>
            <w:tcW w:w="94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数量</w:t>
            </w:r>
          </w:p>
        </w:tc>
        <w:tc>
          <w:tcPr>
            <w:tcW w:w="85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单位</w:t>
            </w:r>
          </w:p>
        </w:tc>
        <w:tc>
          <w:tcPr>
            <w:tcW w:w="3560" w:type="dxa"/>
            <w:vAlign w:val="center"/>
          </w:tcPr>
          <w:p>
            <w:pPr>
              <w:widowControl/>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Align w:val="center"/>
          </w:tcPr>
          <w:p>
            <w:pPr>
              <w:widowControl/>
              <w:jc w:val="center"/>
              <w:rPr>
                <w:rFonts w:hint="eastAsia" w:ascii="宋体" w:hAnsi="宋体" w:eastAsia="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1</w:t>
            </w:r>
          </w:p>
        </w:tc>
        <w:tc>
          <w:tcPr>
            <w:tcW w:w="1258" w:type="dxa"/>
            <w:vAlign w:val="center"/>
          </w:tcPr>
          <w:p>
            <w:pPr>
              <w:widowControl/>
              <w:tabs>
                <w:tab w:val="left" w:pos="315"/>
              </w:tabs>
              <w:jc w:val="left"/>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eastAsia="zh-CN"/>
              </w:rPr>
              <w:t>贫困户农作物管理（割草机）项目</w:t>
            </w:r>
          </w:p>
        </w:tc>
        <w:tc>
          <w:tcPr>
            <w:tcW w:w="2194" w:type="dxa"/>
            <w:vAlign w:val="center"/>
          </w:tcPr>
          <w:p>
            <w:pPr>
              <w:widowControl/>
              <w:jc w:val="center"/>
              <w:rPr>
                <w:rFonts w:hint="eastAsia" w:ascii="宋体" w:hAnsi="宋体" w:eastAsia="宋体" w:cs="宋体"/>
                <w:b w:val="0"/>
                <w:bCs w:val="0"/>
                <w:color w:val="auto"/>
                <w:kern w:val="0"/>
                <w:sz w:val="24"/>
                <w:highlight w:val="none"/>
                <w:lang w:eastAsia="zh-CN"/>
              </w:rPr>
            </w:pPr>
            <w:r>
              <w:rPr>
                <w:rFonts w:hint="eastAsia" w:ascii="宋体" w:hAnsi="宋体" w:cs="宋体"/>
                <w:b w:val="0"/>
                <w:bCs w:val="0"/>
                <w:color w:val="auto"/>
                <w:kern w:val="0"/>
                <w:sz w:val="24"/>
                <w:highlight w:val="none"/>
                <w:lang w:eastAsia="zh-CN"/>
              </w:rPr>
              <w:t>详见下表</w:t>
            </w:r>
          </w:p>
        </w:tc>
        <w:tc>
          <w:tcPr>
            <w:tcW w:w="940" w:type="dxa"/>
            <w:vAlign w:val="center"/>
          </w:tcPr>
          <w:p>
            <w:pPr>
              <w:widowControl/>
              <w:jc w:val="center"/>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133</w:t>
            </w:r>
          </w:p>
        </w:tc>
        <w:tc>
          <w:tcPr>
            <w:tcW w:w="850" w:type="dxa"/>
            <w:vAlign w:val="center"/>
          </w:tcPr>
          <w:p>
            <w:pPr>
              <w:widowControl/>
              <w:jc w:val="center"/>
              <w:rPr>
                <w:rFonts w:hint="eastAsia" w:ascii="宋体" w:hAnsi="宋体" w:eastAsia="宋体" w:cs="宋体"/>
                <w:b w:val="0"/>
                <w:bCs w:val="0"/>
                <w:color w:val="auto"/>
                <w:kern w:val="0"/>
                <w:sz w:val="24"/>
                <w:highlight w:val="none"/>
                <w:lang w:eastAsia="zh-CN"/>
              </w:rPr>
            </w:pPr>
            <w:r>
              <w:rPr>
                <w:rFonts w:hint="eastAsia" w:ascii="宋体" w:hAnsi="宋体" w:cs="宋体"/>
                <w:b w:val="0"/>
                <w:bCs w:val="0"/>
                <w:color w:val="auto"/>
                <w:kern w:val="0"/>
                <w:sz w:val="24"/>
                <w:highlight w:val="none"/>
                <w:lang w:eastAsia="zh-CN"/>
              </w:rPr>
              <w:t>台</w:t>
            </w:r>
          </w:p>
        </w:tc>
        <w:tc>
          <w:tcPr>
            <w:tcW w:w="3560" w:type="dxa"/>
            <w:vAlign w:val="center"/>
          </w:tcPr>
          <w:p>
            <w:pPr>
              <w:autoSpaceDN w:val="0"/>
              <w:jc w:val="left"/>
              <w:textAlignment w:val="center"/>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1、报价每台不得超过1290元，</w:t>
            </w:r>
            <w:r>
              <w:rPr>
                <w:rFonts w:hint="eastAsia" w:ascii="宋体" w:hAnsi="宋体" w:eastAsia="宋体"/>
                <w:b w:val="0"/>
                <w:i w:val="0"/>
                <w:color w:val="auto"/>
                <w:sz w:val="21"/>
                <w:highlight w:val="none"/>
                <w:u w:val="none"/>
                <w:lang w:val="en-US" w:eastAsia="zh-CN"/>
              </w:rPr>
              <w:t>且包含运费及税费</w:t>
            </w:r>
            <w:r>
              <w:rPr>
                <w:rFonts w:hint="default" w:ascii="宋体" w:hAnsi="宋体" w:eastAsia="宋体"/>
                <w:b w:val="0"/>
                <w:i w:val="0"/>
                <w:color w:val="auto"/>
                <w:sz w:val="21"/>
                <w:highlight w:val="none"/>
                <w:u w:val="none"/>
                <w:lang w:eastAsia="zh-CN"/>
              </w:rPr>
              <w:t xml:space="preserve">；    </w:t>
            </w:r>
          </w:p>
          <w:p>
            <w:pPr>
              <w:widowControl/>
              <w:numPr>
                <w:ilvl w:val="0"/>
                <w:numId w:val="0"/>
              </w:numPr>
              <w:jc w:val="left"/>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2、采购预算为19.87万元。</w:t>
            </w:r>
          </w:p>
        </w:tc>
      </w:tr>
    </w:tbl>
    <w:p>
      <w:pPr>
        <w:rPr>
          <w:rFonts w:hint="eastAsia" w:ascii="宋体" w:hAnsi="宋体" w:cs="宋体"/>
          <w:b w:val="0"/>
          <w:bCs w:val="0"/>
          <w:color w:val="auto"/>
          <w:kern w:val="0"/>
          <w:sz w:val="24"/>
          <w:szCs w:val="24"/>
          <w:highlight w:val="none"/>
          <w:lang w:val="en-US" w:eastAsia="zh-CN" w:bidi="ar-SA"/>
        </w:rPr>
      </w:pPr>
    </w:p>
    <w:tbl>
      <w:tblPr>
        <w:tblStyle w:val="9"/>
        <w:tblW w:w="9886" w:type="dxa"/>
        <w:tblInd w:w="-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878"/>
        <w:gridCol w:w="1198"/>
        <w:gridCol w:w="3263"/>
        <w:gridCol w:w="3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988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四冲割草机（侧挂式）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988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规格参数表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类别</w:t>
            </w: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项目</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主要结构参数</w:t>
            </w: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气门布置</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缸径（mm）</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行程（mm）</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排量（cm³）</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压缩比</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额定功率及转速（kw·min）</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0.65/6500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点火提前角度（°）</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11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气门间隙</w:t>
            </w:r>
          </w:p>
        </w:tc>
        <w:tc>
          <w:tcPr>
            <w:tcW w:w="32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进气门（mm）</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0.05-0.08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szCs w:val="24"/>
                <w:highlight w:val="none"/>
              </w:rPr>
            </w:pPr>
          </w:p>
        </w:tc>
        <w:tc>
          <w:tcPr>
            <w:tcW w:w="32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排气门（mm）</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0.08-0.12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火花塞间隙（mm）</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燃油与润滑油</w:t>
            </w: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润滑油牌号</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SPE 10W–30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燃油供给方式</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化油器供油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燃油容积（L）</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机油容积（L）</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尺寸和质量</w:t>
            </w: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外形尺寸（mm）（长×宽×高）</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245×190×250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87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szCs w:val="24"/>
                <w:highlight w:val="none"/>
              </w:rPr>
            </w:pPr>
          </w:p>
        </w:tc>
        <w:tc>
          <w:tcPr>
            <w:tcW w:w="446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净重（kg）</w:t>
            </w:r>
          </w:p>
        </w:tc>
        <w:tc>
          <w:tcPr>
            <w:tcW w:w="3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3.3</w:t>
            </w:r>
          </w:p>
        </w:tc>
      </w:tr>
    </w:tbl>
    <w:p>
      <w:pPr>
        <w:pStyle w:val="6"/>
        <w:numPr>
          <w:ilvl w:val="0"/>
          <w:numId w:val="0"/>
        </w:numPr>
        <w:rPr>
          <w:rFonts w:hAnsi="宋体" w:cs="宋体"/>
          <w:b/>
          <w:color w:val="auto"/>
          <w:highlight w:val="none"/>
        </w:rPr>
      </w:pPr>
      <w:r>
        <w:rPr>
          <w:rFonts w:hint="eastAsia" w:hAnsi="宋体" w:cs="宋体"/>
          <w:color w:val="auto"/>
          <w:highlight w:val="none"/>
          <w:lang w:val="en-US" w:eastAsia="zh-CN"/>
        </w:rPr>
        <w:t>备注： 1、</w:t>
      </w:r>
      <w:r>
        <w:rPr>
          <w:rFonts w:hint="eastAsia" w:hAnsi="宋体" w:cs="宋体"/>
          <w:color w:val="auto"/>
          <w:highlight w:val="none"/>
        </w:rPr>
        <w:t>报价的供应数量以</w:t>
      </w:r>
      <w:r>
        <w:rPr>
          <w:rFonts w:hint="eastAsia" w:hAnsi="宋体" w:cs="宋体"/>
          <w:color w:val="auto"/>
          <w:highlight w:val="none"/>
          <w:lang w:eastAsia="zh-CN"/>
        </w:rPr>
        <w:t>台</w:t>
      </w:r>
      <w:r>
        <w:rPr>
          <w:rFonts w:hint="eastAsia" w:hAnsi="宋体" w:cs="宋体"/>
          <w:color w:val="auto"/>
          <w:highlight w:val="none"/>
        </w:rPr>
        <w:t>为单位</w:t>
      </w:r>
      <w:r>
        <w:rPr>
          <w:rFonts w:hint="eastAsia" w:hAnsi="宋体" w:cs="宋体"/>
          <w:color w:val="auto"/>
          <w:highlight w:val="none"/>
          <w:lang w:eastAsia="zh-CN"/>
        </w:rPr>
        <w:t>；</w:t>
      </w:r>
    </w:p>
    <w:p>
      <w:pPr>
        <w:pStyle w:val="6"/>
        <w:ind w:firstLine="420" w:firstLineChars="200"/>
        <w:rPr>
          <w:rFonts w:hint="eastAsia" w:ascii="宋体" w:hAnsi="宋体" w:cs="宋体"/>
          <w:b/>
          <w:bCs/>
          <w:color w:val="auto"/>
          <w:kern w:val="0"/>
          <w:sz w:val="24"/>
          <w:szCs w:val="24"/>
          <w:highlight w:val="none"/>
          <w:lang w:val="en-US" w:eastAsia="zh-CN" w:bidi="ar-SA"/>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台</w:t>
      </w:r>
      <w:r>
        <w:rPr>
          <w:rFonts w:hint="eastAsia" w:hAnsi="宋体" w:cs="宋体"/>
          <w:color w:val="auto"/>
          <w:highlight w:val="none"/>
        </w:rPr>
        <w:t>）=采购金额/每</w:t>
      </w:r>
      <w:r>
        <w:rPr>
          <w:rFonts w:hint="eastAsia" w:hAnsi="宋体" w:cs="宋体"/>
          <w:color w:val="auto"/>
          <w:highlight w:val="none"/>
          <w:lang w:eastAsia="zh-CN"/>
        </w:rPr>
        <w:t>台</w:t>
      </w:r>
      <w:r>
        <w:rPr>
          <w:rFonts w:hint="eastAsia" w:hAnsi="宋体" w:cs="宋体"/>
          <w:color w:val="auto"/>
          <w:highlight w:val="none"/>
        </w:rPr>
        <w:t>单价</w:t>
      </w:r>
      <w:r>
        <w:rPr>
          <w:rFonts w:hint="eastAsia" w:hAnsi="宋体" w:cs="宋体"/>
          <w:color w:val="auto"/>
          <w:highlight w:val="none"/>
          <w:lang w:eastAsia="zh-CN"/>
        </w:rPr>
        <w:t>。</w:t>
      </w:r>
    </w:p>
    <w:p>
      <w:pPr>
        <w:pStyle w:val="11"/>
        <w:widowControl w:val="0"/>
        <w:spacing w:line="360" w:lineRule="auto"/>
        <w:ind w:firstLine="0"/>
        <w:jc w:val="center"/>
        <w:rPr>
          <w:rFonts w:hint="eastAsia" w:ascii="宋体" w:hAnsi="宋体"/>
          <w:color w:val="auto"/>
          <w:sz w:val="24"/>
          <w:highlight w:val="none"/>
          <w:lang w:val="en-US" w:eastAsia="zh-CN"/>
        </w:rPr>
      </w:pPr>
      <w:r>
        <w:rPr>
          <w:rFonts w:hint="eastAsia" w:ascii="宋体" w:hAnsi="宋体" w:cs="宋体"/>
          <w:b/>
          <w:bCs/>
          <w:color w:val="auto"/>
          <w:kern w:val="0"/>
          <w:sz w:val="24"/>
          <w:szCs w:val="24"/>
          <w:highlight w:val="none"/>
          <w:lang w:val="en-US" w:eastAsia="zh-CN" w:bidi="ar-SA"/>
        </w:rPr>
        <w:t>D包</w:t>
      </w:r>
      <w:r>
        <w:rPr>
          <w:rFonts w:hint="eastAsia" w:ascii="宋体" w:hAnsi="宋体" w:cs="宋体"/>
          <w:b/>
          <w:bCs/>
          <w:color w:val="auto"/>
          <w:sz w:val="24"/>
          <w:szCs w:val="24"/>
          <w:highlight w:val="none"/>
        </w:rPr>
        <w:t>项目商务需求</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1、报价要求：</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 xml:space="preserve">本次招标项目预算是 </w:t>
      </w:r>
      <w:r>
        <w:rPr>
          <w:rFonts w:hint="eastAsia" w:ascii="宋体" w:hAnsi="宋体" w:cs="宋体"/>
          <w:b w:val="0"/>
          <w:bCs w:val="0"/>
          <w:color w:val="auto"/>
          <w:kern w:val="0"/>
          <w:sz w:val="24"/>
          <w:szCs w:val="24"/>
          <w:highlight w:val="none"/>
          <w:lang w:val="en-US" w:eastAsia="zh-CN" w:bidi="ar-SA"/>
        </w:rPr>
        <w:t>19.87</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val="0"/>
          <w:bCs w:val="0"/>
          <w:color w:val="auto"/>
          <w:kern w:val="0"/>
          <w:sz w:val="24"/>
          <w:szCs w:val="24"/>
          <w:highlight w:val="none"/>
          <w:lang w:val="en-US" w:eastAsia="zh-CN" w:bidi="ar-SA"/>
        </w:rPr>
        <w:t>,</w:t>
      </w:r>
      <w:r>
        <w:rPr>
          <w:rFonts w:hint="eastAsia" w:ascii="宋体" w:hAnsi="宋体" w:cs="宋体"/>
          <w:b/>
          <w:bCs/>
          <w:color w:val="auto"/>
          <w:kern w:val="0"/>
          <w:sz w:val="24"/>
          <w:szCs w:val="24"/>
          <w:highlight w:val="none"/>
          <w:lang w:val="en-US" w:eastAsia="zh-CN" w:bidi="ar-SA"/>
        </w:rPr>
        <w:t>本次报价总价不变，以采购单价为准，采购数量须满足最低采购数量，如单价一样，则以售后服务优劣的为准</w:t>
      </w:r>
      <w:r>
        <w:rPr>
          <w:rFonts w:hint="eastAsia" w:hAnsi="宋体" w:cs="宋体"/>
          <w:b w:val="0"/>
          <w:bCs w:val="0"/>
          <w:color w:val="auto"/>
          <w:kern w:val="0"/>
          <w:sz w:val="24"/>
          <w:szCs w:val="24"/>
          <w:highlight w:val="none"/>
          <w:lang w:val="en-US" w:eastAsia="zh-CN" w:bidi="ar-SA"/>
        </w:rPr>
        <w:t>。</w:t>
      </w:r>
      <w:r>
        <w:rPr>
          <w:rFonts w:hint="eastAsia" w:ascii="宋体" w:hAnsi="宋体"/>
          <w:color w:val="auto"/>
          <w:sz w:val="24"/>
          <w:highlight w:val="none"/>
        </w:rPr>
        <w:t>供应商在竞标报价中应包含货物、随配附件、备品备件、设备安装、调试、工具、运抵制定交货地点的各种费用和技术培训、售后服务、税金及其他所有成本费用。</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合同签订后支付全款30%，到货投入使用并验收合格后支付余款70%。</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3、售后服务要求</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1、竞标文件中应注明维修保养期及维保范围。提供免费保修年限、上门保修服务及货物保养服务说明；超过免费保修期之后，紧急情况下如何处理问题的说明。</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2、在质量保证期内货物非因人为及不可抗拒因素的原因而引起损坏或质量问题，成交供应商应免费予以技术服务、维修或货物更换，并承担相应费用和零部件的费用。</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3、若本批采购的货物发生损坏，成交供应商应在2小时内电话服务应答，24个小时内现场提供维修服务（保修期内为免费服务），定期回访，提供终身维护、保养服务及零配件。特殊情况无法修复的，质保期内成交供应商应无条件更换新货物或提供替代货物；或采取使货物可正常运转的措施。</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4、交货要求：</w:t>
      </w:r>
      <w:r>
        <w:rPr>
          <w:rFonts w:hint="eastAsia" w:ascii="宋体" w:hAnsi="宋体"/>
          <w:color w:val="auto"/>
          <w:sz w:val="24"/>
          <w:highlight w:val="none"/>
        </w:rPr>
        <w:t>由成交供应商和采购人同时在现场对货物进行检验，合格后予以验收，检测不合格的不收货，后果由成交供应商负责，直至终止合同。</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交货时间及地点</w:t>
      </w:r>
      <w:r>
        <w:rPr>
          <w:rFonts w:hint="eastAsia" w:ascii="宋体" w:hAnsi="宋体"/>
          <w:color w:val="auto"/>
          <w:sz w:val="24"/>
          <w:highlight w:val="none"/>
          <w:lang w:eastAsia="zh-CN"/>
        </w:rPr>
        <w:t>：</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5.1</w:t>
      </w:r>
      <w:r>
        <w:rPr>
          <w:rFonts w:hint="eastAsia" w:ascii="宋体" w:hAnsi="宋体"/>
          <w:color w:val="auto"/>
          <w:sz w:val="24"/>
          <w:highlight w:val="none"/>
        </w:rPr>
        <w:t>、交货时间：自合同签订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2、地    点：采购人指定地点。</w:t>
      </w:r>
    </w:p>
    <w:p>
      <w:pPr>
        <w:numPr>
          <w:ilvl w:val="0"/>
          <w:numId w:val="3"/>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其他要求：</w:t>
      </w:r>
    </w:p>
    <w:p>
      <w:pPr>
        <w:numPr>
          <w:ilvl w:val="0"/>
          <w:numId w:val="0"/>
        </w:num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1、竞标产品必须是全新产品，符合国家有关质量标准的合格产品。</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2、竞标人对采购文件的项目要求应完全响应，如果存在虚假响应或者是虚假承诺，由此造成的一切后果由竞标人承担。</w:t>
      </w:r>
    </w:p>
    <w:p>
      <w:pPr>
        <w:pStyle w:val="11"/>
        <w:widowControl w:val="0"/>
        <w:numPr>
          <w:ilvl w:val="0"/>
          <w:numId w:val="0"/>
        </w:numPr>
        <w:spacing w:line="360" w:lineRule="auto"/>
        <w:jc w:val="both"/>
        <w:rPr>
          <w:rFonts w:hint="eastAsia" w:ascii="宋体" w:hAnsi="宋体"/>
          <w:color w:val="auto"/>
          <w:sz w:val="24"/>
          <w:highlight w:val="none"/>
          <w:lang w:eastAsia="zh-CN"/>
        </w:rPr>
      </w:pPr>
      <w:r>
        <w:rPr>
          <w:rFonts w:hint="eastAsia" w:ascii="宋体" w:hAnsi="宋体"/>
          <w:color w:val="auto"/>
          <w:sz w:val="24"/>
          <w:highlight w:val="none"/>
          <w:lang w:val="en-US" w:eastAsia="zh-CN"/>
        </w:rPr>
        <w:t>6.</w:t>
      </w:r>
      <w:r>
        <w:rPr>
          <w:rFonts w:hint="eastAsia" w:ascii="宋体" w:hAnsi="宋体"/>
          <w:color w:val="auto"/>
          <w:sz w:val="24"/>
          <w:highlight w:val="none"/>
        </w:rPr>
        <w:t>3、</w:t>
      </w:r>
      <w:r>
        <w:rPr>
          <w:rFonts w:hint="eastAsia" w:ascii="宋体" w:hAnsi="宋体"/>
          <w:color w:val="auto"/>
          <w:sz w:val="24"/>
          <w:highlight w:val="none"/>
          <w:lang w:eastAsia="zh-CN"/>
        </w:rPr>
        <w:t>双方其他未尽事宜另在合同中详细约定。</w:t>
      </w:r>
    </w:p>
    <w:p>
      <w:pPr>
        <w:pStyle w:val="11"/>
        <w:widowControl w:val="0"/>
        <w:numPr>
          <w:ilvl w:val="0"/>
          <w:numId w:val="0"/>
        </w:numPr>
        <w:spacing w:line="360" w:lineRule="auto"/>
        <w:jc w:val="both"/>
        <w:rPr>
          <w:rFonts w:hint="eastAsia" w:ascii="宋体" w:hAnsi="宋体"/>
          <w:color w:val="auto"/>
          <w:sz w:val="24"/>
          <w:highlight w:val="none"/>
          <w:lang w:eastAsia="zh-CN"/>
        </w:rPr>
      </w:pPr>
    </w:p>
    <w:p>
      <w:pPr>
        <w:pStyle w:val="11"/>
        <w:widowControl w:val="0"/>
        <w:numPr>
          <w:ilvl w:val="0"/>
          <w:numId w:val="0"/>
        </w:numPr>
        <w:spacing w:line="360" w:lineRule="auto"/>
        <w:jc w:val="both"/>
        <w:rPr>
          <w:rFonts w:hint="eastAsia" w:ascii="宋体" w:hAnsi="宋体"/>
          <w:color w:val="auto"/>
          <w:sz w:val="24"/>
          <w:highlight w:val="none"/>
          <w:lang w:eastAsia="zh-CN"/>
        </w:rPr>
      </w:pPr>
    </w:p>
    <w:p>
      <w:pPr>
        <w:pStyle w:val="11"/>
        <w:widowControl w:val="0"/>
        <w:numPr>
          <w:ilvl w:val="0"/>
          <w:numId w:val="0"/>
        </w:numPr>
        <w:spacing w:line="360" w:lineRule="auto"/>
        <w:jc w:val="both"/>
        <w:rPr>
          <w:rFonts w:hint="eastAsia" w:ascii="宋体" w:hAnsi="宋体"/>
          <w:color w:val="auto"/>
          <w:sz w:val="24"/>
          <w:highlight w:val="none"/>
          <w:lang w:eastAsia="zh-CN"/>
        </w:rPr>
      </w:pPr>
    </w:p>
    <w:p>
      <w:pPr>
        <w:pStyle w:val="11"/>
        <w:widowControl w:val="0"/>
        <w:numPr>
          <w:ilvl w:val="0"/>
          <w:numId w:val="0"/>
        </w:numPr>
        <w:spacing w:line="360" w:lineRule="auto"/>
        <w:jc w:val="both"/>
        <w:rPr>
          <w:rFonts w:hint="eastAsia" w:ascii="宋体" w:hAnsi="宋体"/>
          <w:color w:val="auto"/>
          <w:sz w:val="24"/>
          <w:highlight w:val="none"/>
          <w:lang w:eastAsia="zh-CN"/>
        </w:rPr>
      </w:pPr>
    </w:p>
    <w:p>
      <w:pPr>
        <w:numPr>
          <w:ilvl w:val="0"/>
          <w:numId w:val="0"/>
        </w:numPr>
        <w:rPr>
          <w:rFonts w:hint="eastAsia" w:ascii="宋体" w:hAnsi="宋体" w:cs="宋体"/>
          <w:b/>
          <w:bCs/>
          <w:color w:val="auto"/>
          <w:kern w:val="0"/>
          <w:sz w:val="32"/>
          <w:szCs w:val="32"/>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numPr>
          <w:ilvl w:val="0"/>
          <w:numId w:val="0"/>
        </w:numPr>
        <w:jc w:val="center"/>
        <w:rPr>
          <w:rFonts w:hint="eastAsia" w:ascii="宋体" w:hAnsi="宋体" w:cs="宋体"/>
          <w:b w:val="0"/>
          <w:bCs w:val="0"/>
          <w:color w:val="auto"/>
          <w:kern w:val="0"/>
          <w:sz w:val="24"/>
          <w:szCs w:val="24"/>
          <w:highlight w:val="none"/>
          <w:lang w:val="en-US" w:eastAsia="zh-CN" w:bidi="ar-SA"/>
        </w:rPr>
      </w:pPr>
      <w:r>
        <w:rPr>
          <w:rFonts w:hint="eastAsia" w:ascii="宋体" w:hAnsi="宋体" w:cs="宋体"/>
          <w:b/>
          <w:bCs/>
          <w:color w:val="auto"/>
          <w:kern w:val="0"/>
          <w:sz w:val="32"/>
          <w:szCs w:val="32"/>
          <w:highlight w:val="none"/>
          <w:lang w:val="en-US" w:eastAsia="zh-CN" w:bidi="ar-SA"/>
        </w:rPr>
        <w:t>（五）E包需求书</w:t>
      </w:r>
    </w:p>
    <w:p>
      <w:pPr>
        <w:jc w:val="center"/>
        <w:rPr>
          <w:rFonts w:hint="eastAsia" w:ascii="宋体" w:hAnsi="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E包技术规格参数</w:t>
      </w:r>
    </w:p>
    <w:tbl>
      <w:tblPr>
        <w:tblStyle w:val="9"/>
        <w:tblW w:w="9791" w:type="dxa"/>
        <w:tblInd w:w="-6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005"/>
        <w:gridCol w:w="1305"/>
        <w:gridCol w:w="1350"/>
        <w:gridCol w:w="1245"/>
        <w:gridCol w:w="900"/>
        <w:gridCol w:w="3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70" w:hRule="atLeast"/>
        </w:trPr>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4"/>
                <w:highlight w:val="none"/>
                <w:u w:val="none"/>
                <w:lang w:eastAsia="zh-CN"/>
              </w:rPr>
            </w:pPr>
            <w:r>
              <w:rPr>
                <w:rFonts w:hint="default" w:ascii="宋体" w:hAnsi="宋体" w:eastAsia="宋体"/>
                <w:b/>
                <w:i w:val="0"/>
                <w:color w:val="auto"/>
                <w:sz w:val="24"/>
                <w:highlight w:val="none"/>
                <w:u w:val="none"/>
                <w:lang w:eastAsia="zh-CN"/>
              </w:rPr>
              <w:t>序号/包</w:t>
            </w:r>
          </w:p>
        </w:tc>
        <w:tc>
          <w:tcPr>
            <w:tcW w:w="1305"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4"/>
                <w:highlight w:val="none"/>
                <w:u w:val="none"/>
                <w:lang w:eastAsia="zh-CN"/>
              </w:rPr>
            </w:pPr>
            <w:r>
              <w:rPr>
                <w:rFonts w:hint="default" w:ascii="宋体" w:hAnsi="宋体" w:eastAsia="宋体"/>
                <w:b/>
                <w:i w:val="0"/>
                <w:color w:val="auto"/>
                <w:sz w:val="24"/>
                <w:highlight w:val="none"/>
                <w:u w:val="none"/>
                <w:lang w:eastAsia="zh-CN"/>
              </w:rPr>
              <w:t>物资名称</w:t>
            </w:r>
          </w:p>
        </w:tc>
        <w:tc>
          <w:tcPr>
            <w:tcW w:w="1350"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4"/>
                <w:highlight w:val="none"/>
                <w:u w:val="none"/>
                <w:lang w:eastAsia="zh-CN"/>
              </w:rPr>
            </w:pPr>
            <w:r>
              <w:rPr>
                <w:rFonts w:hint="default" w:ascii="宋体" w:hAnsi="宋体" w:eastAsia="宋体"/>
                <w:b/>
                <w:i w:val="0"/>
                <w:color w:val="auto"/>
                <w:sz w:val="24"/>
                <w:highlight w:val="none"/>
                <w:u w:val="none"/>
                <w:lang w:eastAsia="zh-CN"/>
              </w:rPr>
              <w:t>规格、参数</w:t>
            </w:r>
          </w:p>
        </w:tc>
        <w:tc>
          <w:tcPr>
            <w:tcW w:w="1245"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4"/>
                <w:highlight w:val="none"/>
                <w:u w:val="none"/>
                <w:lang w:eastAsia="zh-CN"/>
              </w:rPr>
            </w:pPr>
            <w:r>
              <w:rPr>
                <w:rFonts w:hint="default" w:ascii="宋体" w:hAnsi="宋体" w:eastAsia="宋体"/>
                <w:b/>
                <w:i w:val="0"/>
                <w:color w:val="auto"/>
                <w:sz w:val="24"/>
                <w:highlight w:val="none"/>
                <w:u w:val="none"/>
                <w:lang w:eastAsia="zh-CN"/>
              </w:rPr>
              <w:t>数量</w:t>
            </w:r>
          </w:p>
        </w:tc>
        <w:tc>
          <w:tcPr>
            <w:tcW w:w="900"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4"/>
                <w:highlight w:val="none"/>
                <w:u w:val="none"/>
                <w:lang w:eastAsia="zh-CN"/>
              </w:rPr>
            </w:pPr>
            <w:r>
              <w:rPr>
                <w:rFonts w:hint="default" w:ascii="宋体" w:hAnsi="宋体" w:eastAsia="宋体"/>
                <w:b/>
                <w:i w:val="0"/>
                <w:color w:val="auto"/>
                <w:sz w:val="24"/>
                <w:highlight w:val="none"/>
                <w:u w:val="none"/>
                <w:lang w:eastAsia="zh-CN"/>
              </w:rPr>
              <w:t>单位</w:t>
            </w:r>
          </w:p>
        </w:tc>
        <w:tc>
          <w:tcPr>
            <w:tcW w:w="3986"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auto"/>
                <w:sz w:val="24"/>
                <w:highlight w:val="none"/>
                <w:u w:val="none"/>
                <w:lang w:eastAsia="zh-CN"/>
              </w:rPr>
            </w:pPr>
            <w:r>
              <w:rPr>
                <w:rFonts w:hint="default" w:ascii="宋体" w:hAnsi="宋体" w:eastAsia="宋体"/>
                <w:b/>
                <w:i w:val="0"/>
                <w:color w:val="auto"/>
                <w:sz w:val="24"/>
                <w:highlight w:val="none"/>
                <w:u w:val="none"/>
                <w:lang w:eastAsia="zh-CN"/>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40" w:hRule="atLeast"/>
        </w:trPr>
        <w:tc>
          <w:tcPr>
            <w:tcW w:w="10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w:t>
            </w:r>
          </w:p>
        </w:tc>
        <w:tc>
          <w:tcPr>
            <w:tcW w:w="130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eastAsia" w:ascii="宋体" w:hAnsi="宋体"/>
                <w:b w:val="0"/>
                <w:i w:val="0"/>
                <w:color w:val="auto"/>
                <w:sz w:val="24"/>
                <w:highlight w:val="none"/>
                <w:u w:val="none"/>
                <w:lang w:eastAsia="zh-CN"/>
              </w:rPr>
              <w:t>贫困户</w:t>
            </w:r>
            <w:r>
              <w:rPr>
                <w:rFonts w:hint="default" w:ascii="宋体" w:hAnsi="宋体" w:eastAsia="宋体"/>
                <w:b w:val="0"/>
                <w:i w:val="0"/>
                <w:color w:val="auto"/>
                <w:sz w:val="24"/>
                <w:highlight w:val="none"/>
                <w:u w:val="none"/>
                <w:lang w:eastAsia="zh-CN"/>
              </w:rPr>
              <w:t>农作物管理（犁田机）项目</w:t>
            </w:r>
          </w:p>
        </w:tc>
        <w:tc>
          <w:tcPr>
            <w:tcW w:w="135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4P详见下表</w:t>
            </w:r>
          </w:p>
        </w:tc>
        <w:tc>
          <w:tcPr>
            <w:tcW w:w="1245" w:type="dxa"/>
            <w:tcBorders>
              <w:top w:val="single" w:color="000000" w:sz="4" w:space="0"/>
              <w:bottom w:val="single" w:color="000000" w:sz="4" w:space="0"/>
              <w:right w:val="single" w:color="000000" w:sz="4" w:space="0"/>
            </w:tcBorders>
            <w:vAlign w:val="top"/>
          </w:tcPr>
          <w:p>
            <w:pPr>
              <w:autoSpaceDN w:val="0"/>
              <w:jc w:val="center"/>
              <w:textAlignment w:val="top"/>
              <w:rPr>
                <w:rFonts w:hint="default" w:ascii="宋体" w:hAnsi="宋体" w:eastAsia="宋体"/>
                <w:b w:val="0"/>
                <w:i w:val="0"/>
                <w:color w:val="auto"/>
                <w:sz w:val="24"/>
                <w:highlight w:val="none"/>
                <w:u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100</w:t>
            </w:r>
          </w:p>
        </w:tc>
        <w:tc>
          <w:tcPr>
            <w:tcW w:w="90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台</w:t>
            </w:r>
          </w:p>
        </w:tc>
        <w:tc>
          <w:tcPr>
            <w:tcW w:w="3986"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1、4P报价每台不得超过</w:t>
            </w:r>
            <w:r>
              <w:rPr>
                <w:rFonts w:hint="eastAsia" w:ascii="宋体" w:hAnsi="宋体"/>
                <w:b w:val="0"/>
                <w:i w:val="0"/>
                <w:color w:val="auto"/>
                <w:sz w:val="21"/>
                <w:highlight w:val="none"/>
                <w:u w:val="none"/>
                <w:lang w:val="en-US" w:eastAsia="zh-CN"/>
              </w:rPr>
              <w:t>32</w:t>
            </w:r>
            <w:r>
              <w:rPr>
                <w:rFonts w:hint="default" w:ascii="宋体" w:hAnsi="宋体" w:eastAsia="宋体"/>
                <w:b w:val="0"/>
                <w:i w:val="0"/>
                <w:color w:val="auto"/>
                <w:sz w:val="21"/>
                <w:highlight w:val="none"/>
                <w:u w:val="none"/>
                <w:lang w:eastAsia="zh-CN"/>
              </w:rPr>
              <w:t>82.5元</w:t>
            </w:r>
            <w:r>
              <w:rPr>
                <w:rFonts w:hint="eastAsia" w:ascii="宋体" w:hAnsi="宋体" w:eastAsia="宋体"/>
                <w:b w:val="0"/>
                <w:i w:val="0"/>
                <w:color w:val="auto"/>
                <w:sz w:val="21"/>
                <w:highlight w:val="none"/>
                <w:u w:val="none"/>
                <w:lang w:eastAsia="zh-CN"/>
              </w:rPr>
              <w:t>，</w:t>
            </w:r>
            <w:r>
              <w:rPr>
                <w:rFonts w:hint="eastAsia" w:ascii="宋体" w:hAnsi="宋体" w:eastAsia="宋体"/>
                <w:b w:val="0"/>
                <w:i w:val="0"/>
                <w:color w:val="auto"/>
                <w:sz w:val="21"/>
                <w:highlight w:val="none"/>
                <w:u w:val="none"/>
                <w:lang w:val="en-US" w:eastAsia="zh-CN"/>
              </w:rPr>
              <w:t>且包含运费及税费</w:t>
            </w:r>
            <w:r>
              <w:rPr>
                <w:rFonts w:hint="default" w:ascii="宋体" w:hAnsi="宋体" w:eastAsia="宋体"/>
                <w:b w:val="0"/>
                <w:i w:val="0"/>
                <w:color w:val="auto"/>
                <w:sz w:val="21"/>
                <w:highlight w:val="none"/>
                <w:u w:val="none"/>
                <w:lang w:eastAsia="zh-CN"/>
              </w:rPr>
              <w:t xml:space="preserve">；    </w:t>
            </w:r>
          </w:p>
          <w:p>
            <w:pPr>
              <w:numPr>
                <w:ilvl w:val="0"/>
                <w:numId w:val="0"/>
              </w:numPr>
              <w:spacing w:line="360" w:lineRule="auto"/>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2、采购预算为32.825万元</w:t>
            </w:r>
            <w:r>
              <w:rPr>
                <w:rFonts w:hint="eastAsia" w:ascii="宋体" w:hAnsi="宋体"/>
                <w:b w:val="0"/>
                <w:i w:val="0"/>
                <w:color w:val="auto"/>
                <w:sz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305"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3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6P详见下表</w:t>
            </w:r>
          </w:p>
        </w:tc>
        <w:tc>
          <w:tcPr>
            <w:tcW w:w="1245" w:type="dxa"/>
            <w:tcBorders>
              <w:bottom w:val="single" w:color="000000" w:sz="4" w:space="0"/>
              <w:right w:val="single" w:color="000000" w:sz="4" w:space="0"/>
            </w:tcBorders>
            <w:vAlign w:val="top"/>
          </w:tcPr>
          <w:p>
            <w:pPr>
              <w:autoSpaceDN w:val="0"/>
              <w:jc w:val="center"/>
              <w:textAlignment w:val="top"/>
              <w:rPr>
                <w:rFonts w:hint="default" w:ascii="宋体" w:hAnsi="宋体" w:eastAsia="宋体"/>
                <w:b w:val="0"/>
                <w:i w:val="0"/>
                <w:color w:val="auto"/>
                <w:sz w:val="24"/>
                <w:highlight w:val="none"/>
                <w:u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19</w:t>
            </w:r>
          </w:p>
        </w:tc>
        <w:tc>
          <w:tcPr>
            <w:tcW w:w="900" w:type="dxa"/>
            <w:vMerge w:val="continue"/>
            <w:tcBorders>
              <w:top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98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1、6P报价每台不得超过3450元</w:t>
            </w:r>
            <w:r>
              <w:rPr>
                <w:rFonts w:hint="eastAsia" w:ascii="宋体" w:hAnsi="宋体"/>
                <w:b w:val="0"/>
                <w:i w:val="0"/>
                <w:color w:val="auto"/>
                <w:sz w:val="21"/>
                <w:highlight w:val="none"/>
                <w:u w:val="none"/>
                <w:lang w:eastAsia="zh-CN"/>
              </w:rPr>
              <w:t>，</w:t>
            </w:r>
            <w:r>
              <w:rPr>
                <w:rFonts w:hint="eastAsia" w:ascii="宋体" w:hAnsi="宋体" w:eastAsia="宋体"/>
                <w:b w:val="0"/>
                <w:i w:val="0"/>
                <w:color w:val="auto"/>
                <w:sz w:val="21"/>
                <w:highlight w:val="none"/>
                <w:u w:val="none"/>
                <w:lang w:val="en-US" w:eastAsia="zh-CN"/>
              </w:rPr>
              <w:t>且包含运费及税费</w:t>
            </w:r>
            <w:r>
              <w:rPr>
                <w:rFonts w:hint="default" w:ascii="宋体" w:hAnsi="宋体" w:eastAsia="宋体"/>
                <w:b w:val="0"/>
                <w:i w:val="0"/>
                <w:color w:val="auto"/>
                <w:sz w:val="21"/>
                <w:highlight w:val="none"/>
                <w:u w:val="none"/>
                <w:lang w:eastAsia="zh-CN"/>
              </w:rPr>
              <w:t xml:space="preserve">；   </w:t>
            </w:r>
          </w:p>
          <w:p>
            <w:pPr>
              <w:autoSpaceDN w:val="0"/>
              <w:jc w:val="left"/>
              <w:textAlignment w:val="center"/>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 xml:space="preserve">2、采购预算为6.555万元。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305"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350" w:type="dxa"/>
            <w:tcBorders>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8P详见下表</w:t>
            </w:r>
          </w:p>
        </w:tc>
        <w:tc>
          <w:tcPr>
            <w:tcW w:w="1245" w:type="dxa"/>
            <w:tcBorders>
              <w:bottom w:val="single" w:color="auto" w:sz="4" w:space="0"/>
              <w:right w:val="single" w:color="000000" w:sz="4" w:space="0"/>
            </w:tcBorders>
            <w:vAlign w:val="top"/>
          </w:tcPr>
          <w:p>
            <w:pPr>
              <w:autoSpaceDN w:val="0"/>
              <w:jc w:val="center"/>
              <w:textAlignment w:val="top"/>
              <w:rPr>
                <w:rFonts w:hint="default" w:ascii="宋体" w:hAnsi="宋体" w:eastAsia="宋体"/>
                <w:b w:val="0"/>
                <w:i w:val="0"/>
                <w:color w:val="auto"/>
                <w:sz w:val="24"/>
                <w:highlight w:val="none"/>
                <w:u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24</w:t>
            </w:r>
          </w:p>
        </w:tc>
        <w:tc>
          <w:tcPr>
            <w:tcW w:w="900" w:type="dxa"/>
            <w:vMerge w:val="continue"/>
            <w:tcBorders>
              <w:top w:val="single" w:color="000000" w:sz="4" w:space="0"/>
              <w:bottom w:val="single" w:color="auto" w:sz="4" w:space="0"/>
              <w:right w:val="single" w:color="000000" w:sz="4" w:space="0"/>
            </w:tcBorders>
            <w:vAlign w:val="center"/>
          </w:tcPr>
          <w:p>
            <w:pPr>
              <w:rPr>
                <w:rFonts w:hint="default" w:ascii="宋体" w:hAnsi="宋体"/>
                <w:color w:val="auto"/>
                <w:sz w:val="24"/>
                <w:highlight w:val="none"/>
              </w:rPr>
            </w:pPr>
          </w:p>
        </w:tc>
        <w:tc>
          <w:tcPr>
            <w:tcW w:w="3986" w:type="dxa"/>
            <w:tcBorders>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1、8P报价每台不得超过3750元</w:t>
            </w:r>
            <w:r>
              <w:rPr>
                <w:rFonts w:hint="eastAsia" w:ascii="宋体" w:hAnsi="宋体"/>
                <w:b w:val="0"/>
                <w:i w:val="0"/>
                <w:color w:val="auto"/>
                <w:sz w:val="21"/>
                <w:highlight w:val="none"/>
                <w:u w:val="none"/>
                <w:lang w:eastAsia="zh-CN"/>
              </w:rPr>
              <w:t>，</w:t>
            </w:r>
            <w:r>
              <w:rPr>
                <w:rFonts w:hint="eastAsia" w:ascii="宋体" w:hAnsi="宋体" w:eastAsia="宋体"/>
                <w:b w:val="0"/>
                <w:i w:val="0"/>
                <w:color w:val="auto"/>
                <w:sz w:val="21"/>
                <w:highlight w:val="none"/>
                <w:u w:val="none"/>
                <w:lang w:val="en-US" w:eastAsia="zh-CN"/>
              </w:rPr>
              <w:t>且包含运费及税费</w:t>
            </w:r>
            <w:r>
              <w:rPr>
                <w:rFonts w:hint="default" w:ascii="宋体" w:hAnsi="宋体" w:eastAsia="宋体"/>
                <w:b w:val="0"/>
                <w:i w:val="0"/>
                <w:color w:val="auto"/>
                <w:sz w:val="21"/>
                <w:highlight w:val="none"/>
                <w:u w:val="none"/>
                <w:lang w:eastAsia="zh-CN"/>
              </w:rPr>
              <w:t>；</w:t>
            </w:r>
            <w:r>
              <w:rPr>
                <w:rFonts w:hint="default" w:ascii="宋体" w:hAnsi="宋体" w:eastAsia="宋体"/>
                <w:b w:val="0"/>
                <w:i w:val="0"/>
                <w:color w:val="auto"/>
                <w:sz w:val="21"/>
                <w:highlight w:val="none"/>
                <w:u w:val="none"/>
                <w:lang w:eastAsia="zh-CN"/>
              </w:rPr>
              <w:br w:type="textWrapping"/>
            </w:r>
            <w:r>
              <w:rPr>
                <w:rFonts w:hint="default" w:ascii="宋体" w:hAnsi="宋体" w:eastAsia="宋体"/>
                <w:b w:val="0"/>
                <w:i w:val="0"/>
                <w:color w:val="auto"/>
                <w:sz w:val="21"/>
                <w:highlight w:val="none"/>
                <w:u w:val="none"/>
                <w:lang w:eastAsia="zh-CN"/>
              </w:rPr>
              <w:t>2、采购预算为9万元。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305" w:type="dxa"/>
            <w:vMerge w:val="continue"/>
            <w:tcBorders>
              <w:top w:val="single" w:color="000000" w:sz="4" w:space="0"/>
              <w:bottom w:val="single" w:color="000000" w:sz="4" w:space="0"/>
              <w:right w:val="single" w:color="auto" w:sz="4" w:space="0"/>
            </w:tcBorders>
            <w:vAlign w:val="center"/>
          </w:tcPr>
          <w:p>
            <w:pPr>
              <w:autoSpaceDN w:val="0"/>
              <w:textAlignment w:val="auto"/>
              <w:rPr>
                <w:rFonts w:hint="default" w:ascii="宋体" w:hAnsi="宋体"/>
                <w:color w:val="auto"/>
                <w:sz w:val="24"/>
                <w:highlight w:val="none"/>
              </w:rPr>
            </w:pPr>
          </w:p>
        </w:tc>
        <w:tc>
          <w:tcPr>
            <w:tcW w:w="1350" w:type="dxa"/>
            <w:tcBorders>
              <w:top w:val="single" w:color="auto" w:sz="4" w:space="0"/>
              <w:left w:val="single" w:color="auto" w:sz="4" w:space="0"/>
              <w:bottom w:val="single" w:color="auto"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12P详见下表</w:t>
            </w:r>
          </w:p>
        </w:tc>
        <w:tc>
          <w:tcPr>
            <w:tcW w:w="1245" w:type="dxa"/>
            <w:tcBorders>
              <w:top w:val="single" w:color="auto" w:sz="4" w:space="0"/>
              <w:bottom w:val="single" w:color="auto" w:sz="4" w:space="0"/>
              <w:right w:val="single" w:color="000000" w:sz="4" w:space="0"/>
            </w:tcBorders>
            <w:vAlign w:val="top"/>
          </w:tcPr>
          <w:p>
            <w:pPr>
              <w:autoSpaceDN w:val="0"/>
              <w:jc w:val="center"/>
              <w:textAlignment w:val="top"/>
              <w:rPr>
                <w:rFonts w:hint="default" w:ascii="宋体" w:hAnsi="宋体" w:eastAsia="宋体"/>
                <w:b w:val="0"/>
                <w:i w:val="0"/>
                <w:color w:val="auto"/>
                <w:sz w:val="24"/>
                <w:highlight w:val="none"/>
                <w:u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6</w:t>
            </w:r>
          </w:p>
        </w:tc>
        <w:tc>
          <w:tcPr>
            <w:tcW w:w="900" w:type="dxa"/>
            <w:vMerge w:val="continue"/>
            <w:tcBorders>
              <w:top w:val="single" w:color="auto" w:sz="4" w:space="0"/>
              <w:bottom w:val="single" w:color="auto" w:sz="4" w:space="0"/>
              <w:right w:val="single" w:color="000000" w:sz="4" w:space="0"/>
            </w:tcBorders>
            <w:vAlign w:val="center"/>
          </w:tcPr>
          <w:p>
            <w:pPr>
              <w:rPr>
                <w:rFonts w:hint="default" w:ascii="宋体" w:hAnsi="宋体"/>
                <w:color w:val="auto"/>
                <w:sz w:val="24"/>
                <w:highlight w:val="none"/>
              </w:rPr>
            </w:pPr>
          </w:p>
        </w:tc>
        <w:tc>
          <w:tcPr>
            <w:tcW w:w="3986" w:type="dxa"/>
            <w:tcBorders>
              <w:top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1、12P报价每台不得超过3950元</w:t>
            </w:r>
            <w:r>
              <w:rPr>
                <w:rFonts w:hint="eastAsia" w:ascii="宋体" w:hAnsi="宋体"/>
                <w:b w:val="0"/>
                <w:i w:val="0"/>
                <w:color w:val="auto"/>
                <w:sz w:val="21"/>
                <w:highlight w:val="none"/>
                <w:u w:val="none"/>
                <w:lang w:eastAsia="zh-CN"/>
              </w:rPr>
              <w:t>，</w:t>
            </w:r>
            <w:r>
              <w:rPr>
                <w:rFonts w:hint="eastAsia" w:ascii="宋体" w:hAnsi="宋体" w:eastAsia="宋体"/>
                <w:b w:val="0"/>
                <w:i w:val="0"/>
                <w:color w:val="auto"/>
                <w:sz w:val="21"/>
                <w:highlight w:val="none"/>
                <w:u w:val="none"/>
                <w:lang w:val="en-US" w:eastAsia="zh-CN"/>
              </w:rPr>
              <w:t>且包含运费及税费</w:t>
            </w:r>
            <w:r>
              <w:rPr>
                <w:rFonts w:hint="default" w:ascii="宋体" w:hAnsi="宋体" w:eastAsia="宋体"/>
                <w:b w:val="0"/>
                <w:i w:val="0"/>
                <w:color w:val="auto"/>
                <w:sz w:val="21"/>
                <w:highlight w:val="none"/>
                <w:u w:val="none"/>
                <w:lang w:eastAsia="zh-CN"/>
              </w:rPr>
              <w:t>；</w:t>
            </w:r>
            <w:r>
              <w:rPr>
                <w:rFonts w:hint="default" w:ascii="宋体" w:hAnsi="宋体" w:eastAsia="宋体"/>
                <w:b w:val="0"/>
                <w:i w:val="0"/>
                <w:color w:val="auto"/>
                <w:sz w:val="21"/>
                <w:highlight w:val="none"/>
                <w:u w:val="none"/>
                <w:lang w:eastAsia="zh-CN"/>
              </w:rPr>
              <w:br w:type="textWrapping"/>
            </w:r>
            <w:r>
              <w:rPr>
                <w:rFonts w:hint="default" w:ascii="宋体" w:hAnsi="宋体" w:eastAsia="宋体"/>
                <w:b w:val="0"/>
                <w:i w:val="0"/>
                <w:color w:val="auto"/>
                <w:sz w:val="21"/>
                <w:highlight w:val="none"/>
                <w:u w:val="none"/>
                <w:lang w:eastAsia="zh-CN"/>
              </w:rPr>
              <w:t>2、采购预算为2.37万元。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50" w:hRule="atLeast"/>
        </w:trPr>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305"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350" w:type="dxa"/>
            <w:tcBorders>
              <w:top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汽油犁田机详见下表</w:t>
            </w:r>
          </w:p>
        </w:tc>
        <w:tc>
          <w:tcPr>
            <w:tcW w:w="1245" w:type="dxa"/>
            <w:tcBorders>
              <w:top w:val="single" w:color="auto" w:sz="4" w:space="0"/>
              <w:bottom w:val="single" w:color="000000" w:sz="4" w:space="0"/>
              <w:right w:val="single" w:color="000000" w:sz="4" w:space="0"/>
            </w:tcBorders>
            <w:vAlign w:val="top"/>
          </w:tcPr>
          <w:p>
            <w:pPr>
              <w:autoSpaceDN w:val="0"/>
              <w:jc w:val="center"/>
              <w:textAlignment w:val="top"/>
              <w:rPr>
                <w:rFonts w:hint="default" w:ascii="宋体" w:hAnsi="宋体" w:eastAsia="宋体"/>
                <w:b w:val="0"/>
                <w:i w:val="0"/>
                <w:color w:val="auto"/>
                <w:sz w:val="24"/>
                <w:highlight w:val="none"/>
                <w:u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w:t>
            </w:r>
          </w:p>
        </w:tc>
        <w:tc>
          <w:tcPr>
            <w:tcW w:w="900" w:type="dxa"/>
            <w:vMerge w:val="continue"/>
            <w:tcBorders>
              <w:top w:val="single" w:color="auto"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986" w:type="dxa"/>
            <w:tcBorders>
              <w:top w:val="single" w:color="auto"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1"/>
                <w:highlight w:val="none"/>
                <w:u w:val="none"/>
                <w:lang w:eastAsia="zh-CN"/>
              </w:rPr>
            </w:pPr>
            <w:r>
              <w:rPr>
                <w:rFonts w:hint="default" w:ascii="宋体" w:hAnsi="宋体" w:eastAsia="宋体"/>
                <w:b w:val="0"/>
                <w:i w:val="0"/>
                <w:color w:val="auto"/>
                <w:sz w:val="21"/>
                <w:highlight w:val="none"/>
                <w:u w:val="none"/>
                <w:lang w:eastAsia="zh-CN"/>
              </w:rPr>
              <w:t>1、汽油犁田机报价每台不得超过3800元</w:t>
            </w:r>
            <w:r>
              <w:rPr>
                <w:rFonts w:hint="eastAsia" w:ascii="宋体" w:hAnsi="宋体"/>
                <w:b w:val="0"/>
                <w:i w:val="0"/>
                <w:color w:val="auto"/>
                <w:sz w:val="21"/>
                <w:highlight w:val="none"/>
                <w:u w:val="none"/>
                <w:lang w:eastAsia="zh-CN"/>
              </w:rPr>
              <w:t>，</w:t>
            </w:r>
            <w:r>
              <w:rPr>
                <w:rFonts w:hint="eastAsia" w:ascii="宋体" w:hAnsi="宋体" w:eastAsia="宋体"/>
                <w:b w:val="0"/>
                <w:i w:val="0"/>
                <w:color w:val="auto"/>
                <w:sz w:val="21"/>
                <w:highlight w:val="none"/>
                <w:u w:val="none"/>
                <w:lang w:val="en-US" w:eastAsia="zh-CN"/>
              </w:rPr>
              <w:t>且包含运费及税费</w:t>
            </w:r>
            <w:r>
              <w:rPr>
                <w:rFonts w:hint="default" w:ascii="宋体" w:hAnsi="宋体" w:eastAsia="宋体"/>
                <w:b w:val="0"/>
                <w:i w:val="0"/>
                <w:color w:val="auto"/>
                <w:sz w:val="21"/>
                <w:highlight w:val="none"/>
                <w:u w:val="none"/>
                <w:lang w:eastAsia="zh-CN"/>
              </w:rPr>
              <w:t xml:space="preserve">；   </w:t>
            </w:r>
            <w:r>
              <w:rPr>
                <w:rFonts w:hint="default" w:ascii="宋体" w:hAnsi="宋体" w:eastAsia="宋体"/>
                <w:b w:val="0"/>
                <w:i w:val="0"/>
                <w:color w:val="auto"/>
                <w:sz w:val="21"/>
                <w:highlight w:val="none"/>
                <w:u w:val="none"/>
                <w:lang w:eastAsia="zh-CN"/>
              </w:rPr>
              <w:br w:type="textWrapping"/>
            </w:r>
            <w:r>
              <w:rPr>
                <w:rFonts w:hint="default" w:ascii="宋体" w:hAnsi="宋体" w:eastAsia="宋体"/>
                <w:b w:val="0"/>
                <w:i w:val="0"/>
                <w:color w:val="auto"/>
                <w:sz w:val="21"/>
                <w:highlight w:val="none"/>
                <w:u w:val="none"/>
                <w:lang w:eastAsia="zh-CN"/>
              </w:rPr>
              <w:t>2、采购预算为0.38万元。</w:t>
            </w:r>
          </w:p>
        </w:tc>
      </w:tr>
    </w:tbl>
    <w:p>
      <w:pPr>
        <w:rPr>
          <w:rFonts w:hint="eastAsia" w:ascii="宋体" w:hAnsi="宋体" w:cs="宋体"/>
          <w:b w:val="0"/>
          <w:bCs w:val="0"/>
          <w:color w:val="auto"/>
          <w:kern w:val="0"/>
          <w:sz w:val="24"/>
          <w:szCs w:val="24"/>
          <w:highlight w:val="none"/>
          <w:lang w:val="en-US" w:eastAsia="zh-CN" w:bidi="ar-SA"/>
        </w:rPr>
      </w:pPr>
    </w:p>
    <w:tbl>
      <w:tblPr>
        <w:tblStyle w:val="9"/>
        <w:tblW w:w="9872" w:type="dxa"/>
        <w:tblInd w:w="-7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968"/>
        <w:gridCol w:w="1623"/>
        <w:gridCol w:w="1072"/>
        <w:gridCol w:w="2570"/>
        <w:gridCol w:w="954"/>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872"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（4P犁田机）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872"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主要技术规格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序号</w:t>
            </w:r>
          </w:p>
        </w:tc>
        <w:tc>
          <w:tcPr>
            <w:tcW w:w="526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项目</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单位</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w:t>
            </w:r>
          </w:p>
        </w:tc>
        <w:tc>
          <w:tcPr>
            <w:tcW w:w="16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配套动力</w:t>
            </w: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发动机型号</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R170型柴油机（4P）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标定功率</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kw</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额定转速</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r/min</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净重量</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w:t>
            </w:r>
          </w:p>
        </w:tc>
        <w:tc>
          <w:tcPr>
            <w:tcW w:w="16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配套机具及主要技术参数</w:t>
            </w: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规格型号</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val="en-US" w:eastAsia="zh-CN"/>
              </w:rPr>
            </w:pPr>
            <w:r>
              <w:rPr>
                <w:rFonts w:hint="eastAsia" w:ascii="宋体" w:hAnsi="宋体"/>
                <w:b w:val="0"/>
                <w:i w:val="0"/>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外形尺寸（长×宽×高）</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2150×800×1100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使用重量</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驱动轮</w:t>
            </w: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直径</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叶片高</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叶片宽</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叶片倾角</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叶片数</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片</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纯小时生产率</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hm²/h</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耕宽</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cm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耕深</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cm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10.0～15.0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作业速度</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km/h</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162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配套犁型号</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单铧犁</w:t>
            </w:r>
          </w:p>
        </w:tc>
      </w:tr>
    </w:tbl>
    <w:p>
      <w:pPr>
        <w:rPr>
          <w:rFonts w:hint="eastAsia" w:ascii="宋体" w:hAnsi="宋体" w:eastAsia="宋体" w:cs="宋体"/>
          <w:b w:val="0"/>
          <w:bCs w:val="0"/>
          <w:color w:val="auto"/>
          <w:kern w:val="0"/>
          <w:sz w:val="24"/>
          <w:szCs w:val="24"/>
          <w:highlight w:val="none"/>
          <w:lang w:val="en-US" w:eastAsia="zh-CN" w:bidi="ar-SA"/>
        </w:rPr>
      </w:pPr>
    </w:p>
    <w:p>
      <w:pPr>
        <w:rPr>
          <w:rFonts w:hint="eastAsia" w:ascii="宋体" w:hAnsi="宋体" w:eastAsia="宋体" w:cs="宋体"/>
          <w:b w:val="0"/>
          <w:bCs w:val="0"/>
          <w:color w:val="auto"/>
          <w:kern w:val="0"/>
          <w:sz w:val="24"/>
          <w:szCs w:val="24"/>
          <w:highlight w:val="none"/>
          <w:lang w:val="en-US" w:eastAsia="zh-CN" w:bidi="ar-SA"/>
        </w:rPr>
      </w:pPr>
    </w:p>
    <w:tbl>
      <w:tblPr>
        <w:tblStyle w:val="9"/>
        <w:tblW w:w="9886" w:type="dxa"/>
        <w:tblInd w:w="-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106"/>
        <w:gridCol w:w="499"/>
        <w:gridCol w:w="1072"/>
        <w:gridCol w:w="2570"/>
        <w:gridCol w:w="954"/>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88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（6P犁田机）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88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主要技术规格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序号</w:t>
            </w:r>
          </w:p>
        </w:tc>
        <w:tc>
          <w:tcPr>
            <w:tcW w:w="4141"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项目</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单位</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w:t>
            </w:r>
          </w:p>
        </w:tc>
        <w:tc>
          <w:tcPr>
            <w:tcW w:w="49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配套动力</w:t>
            </w: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发动机型号</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R176型柴油机（6P）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标定功率</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kw</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4.20kw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额定转速</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r/min</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净重量</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w:t>
            </w:r>
          </w:p>
        </w:tc>
        <w:tc>
          <w:tcPr>
            <w:tcW w:w="49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配套机具及主要技术参数</w:t>
            </w: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规格型号</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eastAsia" w:ascii="宋体" w:hAnsi="宋体"/>
                <w:b w:val="0"/>
                <w:i w:val="0"/>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外形尺寸（长×宽×高）</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2150×800×1100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restart"/>
            <w:tcBorders>
              <w:top w:val="single" w:color="000000" w:sz="4" w:space="0"/>
              <w:left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使用重量</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驱动轮</w:t>
            </w: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直径</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叶片高</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叶片宽</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叶片倾角</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1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color w:val="auto"/>
                <w:sz w:val="24"/>
                <w:highlight w:val="none"/>
              </w:rPr>
            </w:pPr>
          </w:p>
        </w:tc>
        <w:tc>
          <w:tcPr>
            <w:tcW w:w="2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叶片数</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片</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纯小时生产率</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hm²/h</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耕宽</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cm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耕深</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cm</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10.0～15.0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作业速度</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km/h</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1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49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color w:val="auto"/>
                <w:sz w:val="24"/>
                <w:highlight w:val="none"/>
              </w:rPr>
            </w:pPr>
          </w:p>
        </w:tc>
        <w:tc>
          <w:tcPr>
            <w:tcW w:w="36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配套犁型号</w:t>
            </w:r>
          </w:p>
        </w:tc>
        <w:tc>
          <w:tcPr>
            <w:tcW w:w="95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26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单铧犁</w:t>
            </w:r>
          </w:p>
        </w:tc>
      </w:tr>
    </w:tbl>
    <w:p>
      <w:pPr>
        <w:rPr>
          <w:rFonts w:hint="eastAsia" w:ascii="宋体" w:hAnsi="宋体" w:eastAsia="宋体" w:cs="宋体"/>
          <w:b w:val="0"/>
          <w:bCs w:val="0"/>
          <w:color w:val="auto"/>
          <w:kern w:val="0"/>
          <w:sz w:val="24"/>
          <w:szCs w:val="24"/>
          <w:highlight w:val="none"/>
          <w:lang w:val="en-US" w:eastAsia="zh-CN" w:bidi="ar-SA"/>
        </w:rPr>
      </w:pPr>
    </w:p>
    <w:p>
      <w:pPr>
        <w:rPr>
          <w:rFonts w:hint="eastAsia" w:ascii="宋体" w:hAnsi="宋体" w:eastAsia="宋体" w:cs="宋体"/>
          <w:b w:val="0"/>
          <w:bCs w:val="0"/>
          <w:color w:val="auto"/>
          <w:kern w:val="0"/>
          <w:sz w:val="24"/>
          <w:szCs w:val="24"/>
          <w:highlight w:val="none"/>
          <w:lang w:val="en-US" w:eastAsia="zh-CN" w:bidi="ar-SA"/>
        </w:rPr>
      </w:pPr>
    </w:p>
    <w:tbl>
      <w:tblPr>
        <w:tblStyle w:val="9"/>
        <w:tblW w:w="9900" w:type="dxa"/>
        <w:tblInd w:w="-8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908"/>
        <w:gridCol w:w="3720"/>
        <w:gridCol w:w="1200"/>
        <w:gridCol w:w="3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90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8P犁田机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90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主要技术规格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562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项目</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单位</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restart"/>
            <w:tcBorders>
              <w:top w:val="single" w:color="000000" w:sz="4" w:space="0"/>
              <w:left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型式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驱动、牵引兼用型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外廓尺寸（长×宽×高）</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2085×895×1150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轮距</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最小离地间隙</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最小使用质量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配重</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档位数（前进/倒退）</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各档理论速度</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km/h</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 xml:space="preserve">前进：1.40、2.35、4.60、7.58、11.80、19.40  </w:t>
            </w:r>
            <w:r>
              <w:rPr>
                <w:rFonts w:hint="default" w:ascii="宋体" w:hAnsi="宋体" w:eastAsia="宋体"/>
                <w:b w:val="0"/>
                <w:i w:val="0"/>
                <w:color w:val="auto"/>
                <w:sz w:val="24"/>
                <w:highlight w:val="none"/>
                <w:u w:val="none"/>
                <w:lang w:eastAsia="zh-CN"/>
              </w:rPr>
              <w:br w:type="textWrapping"/>
            </w:r>
            <w:r>
              <w:rPr>
                <w:rFonts w:hint="default" w:ascii="宋体" w:hAnsi="宋体" w:eastAsia="宋体"/>
                <w:b w:val="0"/>
                <w:i w:val="0"/>
                <w:color w:val="auto"/>
                <w:sz w:val="24"/>
                <w:highlight w:val="none"/>
                <w:u w:val="none"/>
                <w:lang w:eastAsia="zh-CN"/>
              </w:rPr>
              <w:t>后退：1.50、5.92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发动机与离合器联接方式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三角胶带连接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起动方式</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手摇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型号</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标定功率</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kw</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标定转速</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r/min</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净重量</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前照灯</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型号</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eastAsia" w:ascii="宋体" w:hAnsi="宋体"/>
                <w:b w:val="0"/>
                <w:i w:val="0"/>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燃油箱</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工作压力</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kPa</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常压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容积</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L</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消声器</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消声腔尺寸（直径×长）</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∮110×185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消声器重量</w:t>
            </w:r>
          </w:p>
        </w:tc>
        <w:tc>
          <w:tcPr>
            <w:tcW w:w="1200"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传动系</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离合器型式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单片干式常结合摩擦式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变速箱型式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（3+1）×2组成式圆柱齿轮传动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行走系</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轮胎型号（驱动轮/尾轮）</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6.00–12无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20" w:hRule="atLeast"/>
        </w:trPr>
        <w:tc>
          <w:tcPr>
            <w:tcW w:w="190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轮胎气压（驱动轮/尾轮）</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kPa</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田间作业：100-120/天</w:t>
            </w:r>
            <w:r>
              <w:rPr>
                <w:rFonts w:hint="default" w:ascii="宋体" w:hAnsi="宋体" w:eastAsia="宋体"/>
                <w:b w:val="0"/>
                <w:i w:val="0"/>
                <w:color w:val="auto"/>
                <w:sz w:val="24"/>
                <w:highlight w:val="none"/>
                <w:u w:val="none"/>
                <w:lang w:eastAsia="zh-CN"/>
              </w:rPr>
              <w:br w:type="textWrapping"/>
            </w:r>
            <w:r>
              <w:rPr>
                <w:rFonts w:hint="default" w:ascii="宋体" w:hAnsi="宋体" w:eastAsia="宋体"/>
                <w:b w:val="0"/>
                <w:i w:val="0"/>
                <w:color w:val="auto"/>
                <w:sz w:val="24"/>
                <w:highlight w:val="none"/>
                <w:u w:val="none"/>
                <w:lang w:eastAsia="zh-CN"/>
              </w:rPr>
              <w:t>运输作业：180-200/无</w:t>
            </w:r>
          </w:p>
        </w:tc>
      </w:tr>
    </w:tbl>
    <w:p>
      <w:pPr>
        <w:rPr>
          <w:rFonts w:hint="eastAsia" w:ascii="宋体" w:hAnsi="宋体" w:eastAsia="宋体" w:cs="宋体"/>
          <w:b w:val="0"/>
          <w:bCs w:val="0"/>
          <w:color w:val="auto"/>
          <w:kern w:val="0"/>
          <w:sz w:val="24"/>
          <w:szCs w:val="24"/>
          <w:highlight w:val="none"/>
          <w:lang w:val="en-US" w:eastAsia="zh-CN" w:bidi="ar-SA"/>
        </w:rPr>
      </w:pPr>
    </w:p>
    <w:tbl>
      <w:tblPr>
        <w:tblStyle w:val="9"/>
        <w:tblW w:w="9913"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923"/>
        <w:gridCol w:w="3720"/>
        <w:gridCol w:w="1200"/>
        <w:gridCol w:w="3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913"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12P犁田机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913" w:type="dxa"/>
            <w:gridSpan w:val="4"/>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主要技术规格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5643"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项目</w:t>
            </w:r>
          </w:p>
        </w:tc>
        <w:tc>
          <w:tcPr>
            <w:tcW w:w="120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单位</w:t>
            </w:r>
          </w:p>
        </w:tc>
        <w:tc>
          <w:tcPr>
            <w:tcW w:w="307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restart"/>
            <w:tcBorders>
              <w:top w:val="single" w:color="000000" w:sz="4" w:space="0"/>
              <w:left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型式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驱动、牵引兼用型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外廓尺寸（长×宽×高）</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2085×895×1150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轮距</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最小离地间隙</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最小使用质量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配重</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档位数（前进/倒退）</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各档理论速度</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km/h</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 xml:space="preserve">前进：1.40、2.35、4.60、7.58、11.80、19.40  </w:t>
            </w:r>
            <w:r>
              <w:rPr>
                <w:rFonts w:hint="default" w:ascii="宋体" w:hAnsi="宋体" w:eastAsia="宋体"/>
                <w:b w:val="0"/>
                <w:i w:val="0"/>
                <w:color w:val="auto"/>
                <w:sz w:val="24"/>
                <w:highlight w:val="none"/>
                <w:u w:val="none"/>
                <w:lang w:eastAsia="zh-CN"/>
              </w:rPr>
              <w:br w:type="textWrapping"/>
            </w:r>
            <w:r>
              <w:rPr>
                <w:rFonts w:hint="default" w:ascii="宋体" w:hAnsi="宋体" w:eastAsia="宋体"/>
                <w:b w:val="0"/>
                <w:i w:val="0"/>
                <w:color w:val="auto"/>
                <w:sz w:val="24"/>
                <w:highlight w:val="none"/>
                <w:u w:val="none"/>
                <w:lang w:eastAsia="zh-CN"/>
              </w:rPr>
              <w:t>后退：1.50、5.92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发动机与离合器联接方式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三角胶带连接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起动方式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手摇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发动机</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型号</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eastAsia" w:ascii="宋体" w:hAnsi="宋体"/>
                <w:b w:val="0"/>
                <w:i w:val="0"/>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标定功率</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kw</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标定转速</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r/min</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净重量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前照灯</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型号</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eastAsia" w:ascii="宋体" w:hAnsi="宋体"/>
                <w:b w:val="0"/>
                <w:i w:val="0"/>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燃油箱</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工作压力</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kPa</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常压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容积</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L</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消声器</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消声腔尺寸（直径×长）</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mm</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∮110×185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消声器重量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kg</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传动系</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离合器型式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单片干式常结合摩擦式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变速箱型式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（3+1）×2组成式圆柱齿轮传动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行走系</w:t>
            </w: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轮胎型号（驱动轮/尾轮）</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6.00–12无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90" w:hRule="atLeast"/>
        </w:trPr>
        <w:tc>
          <w:tcPr>
            <w:tcW w:w="19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olor w:val="auto"/>
                <w:sz w:val="24"/>
                <w:highlight w:val="none"/>
              </w:rPr>
            </w:pPr>
          </w:p>
        </w:tc>
        <w:tc>
          <w:tcPr>
            <w:tcW w:w="3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轮胎气压（驱动轮/尾轮）</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kPa</w:t>
            </w:r>
          </w:p>
        </w:tc>
        <w:tc>
          <w:tcPr>
            <w:tcW w:w="30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highlight w:val="none"/>
                <w:u w:val="none"/>
                <w:lang w:eastAsia="zh-CN"/>
              </w:rPr>
            </w:pPr>
            <w:r>
              <w:rPr>
                <w:rFonts w:hint="default" w:ascii="宋体" w:hAnsi="宋体" w:eastAsia="宋体"/>
                <w:b w:val="0"/>
                <w:i w:val="0"/>
                <w:color w:val="auto"/>
                <w:sz w:val="24"/>
                <w:highlight w:val="none"/>
                <w:u w:val="none"/>
                <w:lang w:eastAsia="zh-CN"/>
              </w:rPr>
              <w:t>田间作业：100-120/天</w:t>
            </w:r>
            <w:r>
              <w:rPr>
                <w:rFonts w:hint="default" w:ascii="宋体" w:hAnsi="宋体" w:eastAsia="宋体"/>
                <w:b w:val="0"/>
                <w:i w:val="0"/>
                <w:color w:val="auto"/>
                <w:sz w:val="24"/>
                <w:highlight w:val="none"/>
                <w:u w:val="none"/>
                <w:lang w:eastAsia="zh-CN"/>
              </w:rPr>
              <w:br w:type="textWrapping"/>
            </w:r>
            <w:r>
              <w:rPr>
                <w:rFonts w:hint="default" w:ascii="宋体" w:hAnsi="宋体" w:eastAsia="宋体"/>
                <w:b w:val="0"/>
                <w:i w:val="0"/>
                <w:color w:val="auto"/>
                <w:sz w:val="24"/>
                <w:highlight w:val="none"/>
                <w:u w:val="none"/>
                <w:lang w:eastAsia="zh-CN"/>
              </w:rPr>
              <w:t>运输作业：180-200/</w:t>
            </w:r>
            <w:r>
              <w:rPr>
                <w:rFonts w:hint="eastAsia" w:ascii="宋体" w:hAnsi="宋体"/>
                <w:b w:val="0"/>
                <w:i w:val="0"/>
                <w:color w:val="auto"/>
                <w:sz w:val="24"/>
                <w:highlight w:val="none"/>
                <w:u w:val="none"/>
                <w:lang w:eastAsia="zh-CN"/>
              </w:rPr>
              <w:t>天</w:t>
            </w:r>
          </w:p>
        </w:tc>
      </w:tr>
    </w:tbl>
    <w:p>
      <w:pPr>
        <w:rPr>
          <w:rFonts w:hint="eastAsia" w:ascii="宋体" w:hAnsi="宋体" w:eastAsia="宋体" w:cs="宋体"/>
          <w:b/>
          <w:bCs/>
          <w:color w:val="auto"/>
          <w:kern w:val="0"/>
          <w:sz w:val="24"/>
          <w:szCs w:val="24"/>
          <w:highlight w:val="none"/>
          <w:lang w:val="en-US" w:eastAsia="zh-CN" w:bidi="ar-SA"/>
        </w:rPr>
      </w:pPr>
    </w:p>
    <w:tbl>
      <w:tblPr>
        <w:tblStyle w:val="9"/>
        <w:tblW w:w="9900" w:type="dxa"/>
        <w:tblInd w:w="-7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265"/>
        <w:gridCol w:w="4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90" w:hRule="atLeast"/>
        </w:trPr>
        <w:tc>
          <w:tcPr>
            <w:tcW w:w="990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汽油微耕机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90" w:hRule="atLeast"/>
        </w:trPr>
        <w:tc>
          <w:tcPr>
            <w:tcW w:w="990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主要技术参数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项目</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设计值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发动机型号规格</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1P72F/P-G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发动机类型</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单缸平卧、四冲程、顶置气门（OHV)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8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发动机标定功率kw</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10"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发动机标定转速 r/min</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50"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发动机起动方式</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手拉起动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8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发动机燃油种类</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工作状态外形尺寸（长×宽×高)mm</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1350×890×930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 xml:space="preserve"> 作业速度 m/s</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2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作业小时生产率hm²/（h·m）</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单位作业面积燃油消耗量kg/hm²</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工作幅宽 mm</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6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传动方式发动机输出</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直联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52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传动方式刀辊</w:t>
            </w:r>
          </w:p>
        </w:tc>
        <w:tc>
          <w:tcPr>
            <w:tcW w:w="46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auto"/>
                <w:sz w:val="24"/>
                <w:szCs w:val="24"/>
                <w:highlight w:val="none"/>
                <w:u w:val="none"/>
                <w:lang w:eastAsia="zh-CN"/>
              </w:rPr>
            </w:pPr>
            <w:r>
              <w:rPr>
                <w:rFonts w:hint="default" w:ascii="宋体" w:hAnsi="宋体" w:eastAsia="宋体"/>
                <w:b w:val="0"/>
                <w:i w:val="0"/>
                <w:color w:val="auto"/>
                <w:sz w:val="24"/>
                <w:szCs w:val="24"/>
                <w:highlight w:val="none"/>
                <w:u w:val="none"/>
                <w:lang w:eastAsia="zh-CN"/>
              </w:rPr>
              <w:t>齿轮传动</w:t>
            </w:r>
          </w:p>
        </w:tc>
      </w:tr>
    </w:tbl>
    <w:p>
      <w:pPr>
        <w:pStyle w:val="6"/>
        <w:numPr>
          <w:ilvl w:val="0"/>
          <w:numId w:val="0"/>
        </w:numPr>
        <w:rPr>
          <w:rFonts w:hAnsi="宋体" w:cs="宋体"/>
          <w:b/>
          <w:color w:val="auto"/>
          <w:highlight w:val="none"/>
        </w:rPr>
      </w:pPr>
      <w:r>
        <w:rPr>
          <w:rFonts w:hint="eastAsia" w:hAnsi="宋体" w:cs="宋体"/>
          <w:color w:val="auto"/>
          <w:highlight w:val="none"/>
          <w:lang w:val="en-US" w:eastAsia="zh-CN"/>
        </w:rPr>
        <w:t>备注：1、</w:t>
      </w:r>
      <w:r>
        <w:rPr>
          <w:rFonts w:hint="eastAsia" w:hAnsi="宋体" w:cs="宋体"/>
          <w:color w:val="auto"/>
          <w:highlight w:val="none"/>
        </w:rPr>
        <w:t>报价的供应数量以</w:t>
      </w:r>
      <w:r>
        <w:rPr>
          <w:rFonts w:hint="eastAsia" w:hAnsi="宋体" w:cs="宋体"/>
          <w:color w:val="auto"/>
          <w:highlight w:val="none"/>
          <w:lang w:eastAsia="zh-CN"/>
        </w:rPr>
        <w:t>台</w:t>
      </w:r>
      <w:r>
        <w:rPr>
          <w:rFonts w:hint="eastAsia" w:hAnsi="宋体" w:cs="宋体"/>
          <w:color w:val="auto"/>
          <w:highlight w:val="none"/>
        </w:rPr>
        <w:t>为单位</w:t>
      </w:r>
      <w:r>
        <w:rPr>
          <w:rFonts w:hint="eastAsia" w:hAnsi="宋体" w:cs="宋体"/>
          <w:color w:val="auto"/>
          <w:highlight w:val="none"/>
          <w:lang w:eastAsia="zh-CN"/>
        </w:rPr>
        <w:t>；</w:t>
      </w:r>
    </w:p>
    <w:p>
      <w:pPr>
        <w:pStyle w:val="11"/>
        <w:widowControl w:val="0"/>
        <w:numPr>
          <w:ilvl w:val="0"/>
          <w:numId w:val="0"/>
        </w:numPr>
        <w:spacing w:line="360" w:lineRule="auto"/>
        <w:jc w:val="both"/>
        <w:rPr>
          <w:rFonts w:hint="eastAsia" w:ascii="宋体" w:hAnsi="宋体" w:eastAsia="宋体" w:cs="宋体"/>
          <w:color w:val="auto"/>
          <w:kern w:val="2"/>
          <w:sz w:val="21"/>
          <w:szCs w:val="21"/>
          <w:highlight w:val="none"/>
          <w:lang w:val="en-US" w:eastAsia="zh-CN" w:bidi="ar-SA"/>
        </w:rPr>
      </w:pPr>
      <w:r>
        <w:rPr>
          <w:rFonts w:hint="eastAsia" w:hAnsi="宋体" w:cs="宋体"/>
          <w:color w:val="auto"/>
          <w:highlight w:val="none"/>
          <w:lang w:val="en-US" w:eastAsia="zh-CN"/>
        </w:rPr>
        <w:t xml:space="preserve">      </w:t>
      </w:r>
      <w:r>
        <w:rPr>
          <w:rFonts w:hint="eastAsia" w:ascii="宋体" w:hAnsi="宋体" w:eastAsia="宋体" w:cs="宋体"/>
          <w:color w:val="auto"/>
          <w:kern w:val="2"/>
          <w:sz w:val="21"/>
          <w:szCs w:val="21"/>
          <w:highlight w:val="none"/>
          <w:lang w:val="en-US" w:eastAsia="zh-CN" w:bidi="ar-SA"/>
        </w:rPr>
        <w:t xml:space="preserve"> 2、数量（台）=采购金额/每台单价。</w:t>
      </w:r>
    </w:p>
    <w:p>
      <w:pPr>
        <w:pStyle w:val="11"/>
        <w:widowControl w:val="0"/>
        <w:spacing w:line="360" w:lineRule="auto"/>
        <w:ind w:firstLine="0"/>
        <w:jc w:val="center"/>
        <w:rPr>
          <w:rFonts w:hint="eastAsia" w:ascii="宋体" w:hAnsi="宋体"/>
          <w:color w:val="auto"/>
          <w:sz w:val="24"/>
          <w:highlight w:val="none"/>
          <w:lang w:val="en-US" w:eastAsia="zh-CN"/>
        </w:rPr>
      </w:pPr>
      <w:r>
        <w:rPr>
          <w:rFonts w:hint="eastAsia" w:ascii="宋体" w:hAnsi="宋体" w:cs="宋体"/>
          <w:b/>
          <w:bCs/>
          <w:color w:val="auto"/>
          <w:kern w:val="0"/>
          <w:sz w:val="24"/>
          <w:szCs w:val="24"/>
          <w:highlight w:val="none"/>
          <w:lang w:val="en-US" w:eastAsia="zh-CN" w:bidi="ar-SA"/>
        </w:rPr>
        <w:t>E包</w:t>
      </w:r>
      <w:r>
        <w:rPr>
          <w:rFonts w:hint="eastAsia" w:ascii="宋体" w:hAnsi="宋体" w:cs="宋体"/>
          <w:b/>
          <w:bCs/>
          <w:color w:val="auto"/>
          <w:sz w:val="24"/>
          <w:szCs w:val="24"/>
          <w:highlight w:val="none"/>
        </w:rPr>
        <w:t>项目商务需求</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1、报价要求：</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 xml:space="preserve">本次招标项目总预算是 </w:t>
      </w:r>
      <w:r>
        <w:rPr>
          <w:rFonts w:hint="eastAsia" w:ascii="宋体" w:hAnsi="宋体" w:cs="宋体"/>
          <w:b w:val="0"/>
          <w:bCs w:val="0"/>
          <w:color w:val="auto"/>
          <w:kern w:val="0"/>
          <w:sz w:val="24"/>
          <w:szCs w:val="24"/>
          <w:highlight w:val="none"/>
          <w:lang w:val="en-US" w:eastAsia="zh-CN" w:bidi="ar-SA"/>
        </w:rPr>
        <w:t>51.13</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val="0"/>
          <w:bCs w:val="0"/>
          <w:color w:val="auto"/>
          <w:kern w:val="0"/>
          <w:sz w:val="24"/>
          <w:szCs w:val="24"/>
          <w:highlight w:val="none"/>
          <w:lang w:val="en-US" w:eastAsia="zh-CN" w:bidi="ar-SA"/>
        </w:rPr>
        <w:t>,</w:t>
      </w:r>
      <w:r>
        <w:rPr>
          <w:rFonts w:hint="eastAsia" w:ascii="宋体" w:hAnsi="宋体" w:cs="宋体"/>
          <w:b/>
          <w:bCs/>
          <w:color w:val="auto"/>
          <w:kern w:val="0"/>
          <w:sz w:val="24"/>
          <w:szCs w:val="24"/>
          <w:highlight w:val="none"/>
          <w:lang w:val="en-US" w:eastAsia="zh-CN" w:bidi="ar-SA"/>
        </w:rPr>
        <w:t>本次报价总价（包括总预算和各个规格产品的预算）不变，以采购单价为准，采购数量须满足最低采购数量，如购买多个规格型号产品，则以购买预算比重最大的产品的单价为准,如单价一样，则以售后服务的优劣为准</w:t>
      </w:r>
      <w:r>
        <w:rPr>
          <w:rFonts w:hint="eastAsia" w:hAnsi="宋体" w:cs="宋体"/>
          <w:b w:val="0"/>
          <w:bCs w:val="0"/>
          <w:color w:val="auto"/>
          <w:kern w:val="0"/>
          <w:sz w:val="24"/>
          <w:szCs w:val="24"/>
          <w:highlight w:val="none"/>
          <w:lang w:val="en-US" w:eastAsia="zh-CN" w:bidi="ar-SA"/>
        </w:rPr>
        <w:t>。</w:t>
      </w:r>
      <w:r>
        <w:rPr>
          <w:rFonts w:hint="eastAsia" w:ascii="宋体" w:hAnsi="宋体"/>
          <w:color w:val="auto"/>
          <w:sz w:val="24"/>
          <w:highlight w:val="none"/>
        </w:rPr>
        <w:t>供应商在竞标报价中应包含货物、随配附件、备品备件、设备安装、调试、工具、运抵制定交货地点的各种费用和技术培训、售后服务、税金及其他所有成本费用。</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 xml:space="preserve">   合同签订后支付全款30%，到货投入使用并验收合格后支付余款70%。</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3、售后服务要求</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1、竞标文件中应注明维修保养期及维保范围。提供免费保修年限、上门保修服务及货物保养服务说明；超过免费保修期之后，紧急情况下如何处理问题的说明。</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2、在质量保证期内货物非因人为及不可抗拒因素的原因而引起损坏或质量问题，成交供应商应免费予以技术服务、维修或货物更换，并承担相应费用和零部件的费用。</w:t>
      </w:r>
    </w:p>
    <w:p>
      <w:pPr>
        <w:pStyle w:val="11"/>
        <w:widowControl w:val="0"/>
        <w:numPr>
          <w:ilvl w:val="0"/>
          <w:numId w:val="0"/>
        </w:numPr>
        <w:spacing w:line="360" w:lineRule="auto"/>
        <w:jc w:val="both"/>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3、若本批采购的货物发生损坏，成交供应商应在2小时内电话服务应答，24个小时内现场提供维修服务（保修期内为免费服务），定期回访，提供终身维护、保养服务及零配件。特殊情况无法修复的，质保期内成交供应商应无条件更换新货物或提供替代货物；或采取使货物可正常运转的措施。</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4、交货要求：</w:t>
      </w:r>
      <w:r>
        <w:rPr>
          <w:rFonts w:hint="eastAsia" w:ascii="宋体" w:hAnsi="宋体"/>
          <w:color w:val="auto"/>
          <w:sz w:val="24"/>
          <w:highlight w:val="none"/>
        </w:rPr>
        <w:t>由成交供应商和采购人同时在现场对货物进行检验，合格后予以验收，检测不合格的不收货，后果由成交供应商负责，直至终止合同。</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交货时间及地点</w:t>
      </w:r>
      <w:r>
        <w:rPr>
          <w:rFonts w:hint="eastAsia" w:ascii="宋体" w:hAnsi="宋体"/>
          <w:color w:val="auto"/>
          <w:sz w:val="24"/>
          <w:highlight w:val="none"/>
          <w:lang w:eastAsia="zh-CN"/>
        </w:rPr>
        <w:t>：</w:t>
      </w:r>
    </w:p>
    <w:p>
      <w:pPr>
        <w:spacing w:line="360" w:lineRule="auto"/>
        <w:jc w:val="left"/>
        <w:rPr>
          <w:rFonts w:ascii="宋体" w:hAnsi="宋体"/>
          <w:color w:val="auto"/>
          <w:sz w:val="24"/>
          <w:highlight w:val="none"/>
        </w:rPr>
      </w:pPr>
      <w:r>
        <w:rPr>
          <w:rFonts w:hint="eastAsia" w:ascii="宋体" w:hAnsi="宋体"/>
          <w:color w:val="auto"/>
          <w:sz w:val="24"/>
          <w:highlight w:val="none"/>
          <w:lang w:val="en-US" w:eastAsia="zh-CN"/>
        </w:rPr>
        <w:t>5.1</w:t>
      </w:r>
      <w:r>
        <w:rPr>
          <w:rFonts w:hint="eastAsia" w:ascii="宋体" w:hAnsi="宋体"/>
          <w:color w:val="auto"/>
          <w:sz w:val="24"/>
          <w:highlight w:val="none"/>
        </w:rPr>
        <w:t>、交货时间：自合同签订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2、地    点：采购人指定地点。</w:t>
      </w:r>
    </w:p>
    <w:p>
      <w:pPr>
        <w:numPr>
          <w:ilvl w:val="0"/>
          <w:numId w:val="3"/>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其他要求：</w:t>
      </w:r>
    </w:p>
    <w:p>
      <w:pPr>
        <w:numPr>
          <w:ilvl w:val="0"/>
          <w:numId w:val="0"/>
        </w:num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1、竞标产品必须是全新产品，符合国家有关质量标准的合格产品。</w:t>
      </w:r>
    </w:p>
    <w:p>
      <w:pPr>
        <w:spacing w:line="360" w:lineRule="auto"/>
        <w:jc w:val="left"/>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2、竞标人对采购文件的项目要求应完全响应，如果存在虚假响应或者是虚假承诺，由此造成的一切后果由竞标人承担。</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w:t>
      </w:r>
      <w:r>
        <w:rPr>
          <w:rFonts w:hint="eastAsia" w:ascii="宋体" w:hAnsi="宋体"/>
          <w:color w:val="auto"/>
          <w:sz w:val="24"/>
          <w:highlight w:val="none"/>
        </w:rPr>
        <w:t>3、</w:t>
      </w:r>
      <w:r>
        <w:rPr>
          <w:rFonts w:hint="eastAsia" w:ascii="宋体" w:hAnsi="宋体"/>
          <w:color w:val="auto"/>
          <w:sz w:val="24"/>
          <w:highlight w:val="none"/>
          <w:lang w:eastAsia="zh-CN"/>
        </w:rPr>
        <w:t>双方其他未尽事宜另在合同中详细约定。</w:t>
      </w:r>
    </w:p>
    <w:p>
      <w:pPr>
        <w:spacing w:line="360" w:lineRule="auto"/>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numPr>
          <w:ilvl w:val="0"/>
          <w:numId w:val="0"/>
        </w:numPr>
        <w:jc w:val="center"/>
        <w:rPr>
          <w:rFonts w:hint="eastAsia"/>
          <w:color w:val="auto"/>
          <w:highlight w:val="none"/>
          <w:lang w:val="en-US" w:eastAsia="zh-CN"/>
        </w:rPr>
      </w:pPr>
      <w:r>
        <w:rPr>
          <w:rFonts w:hint="eastAsia" w:ascii="宋体" w:hAnsi="宋体" w:cs="宋体"/>
          <w:b/>
          <w:bCs/>
          <w:color w:val="auto"/>
          <w:kern w:val="0"/>
          <w:sz w:val="32"/>
          <w:szCs w:val="32"/>
          <w:highlight w:val="none"/>
          <w:lang w:val="en-US" w:eastAsia="zh-CN" w:bidi="ar-SA"/>
        </w:rPr>
        <w:t>（六）F包需求书</w:t>
      </w:r>
    </w:p>
    <w:p>
      <w:pPr>
        <w:jc w:val="both"/>
        <w:rPr>
          <w:rFonts w:hint="eastAsia" w:ascii="宋体" w:hAnsi="宋体" w:eastAsia="宋体" w:cs="宋体"/>
          <w:b/>
          <w:bCs/>
          <w:color w:val="auto"/>
          <w:kern w:val="0"/>
          <w:sz w:val="24"/>
          <w:szCs w:val="24"/>
          <w:highlight w:val="none"/>
          <w:lang w:val="en-US" w:eastAsia="zh-CN" w:bidi="ar-SA"/>
        </w:rPr>
      </w:pPr>
    </w:p>
    <w:p>
      <w:pPr>
        <w:jc w:val="center"/>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F包技术规格参数</w:t>
      </w:r>
    </w:p>
    <w:tbl>
      <w:tblPr>
        <w:tblStyle w:val="9"/>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58"/>
        <w:gridCol w:w="2045"/>
        <w:gridCol w:w="1185"/>
        <w:gridCol w:w="754"/>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序号</w:t>
            </w:r>
          </w:p>
        </w:tc>
        <w:tc>
          <w:tcPr>
            <w:tcW w:w="1258"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sz w:val="24"/>
                <w:szCs w:val="24"/>
                <w:highlight w:val="none"/>
              </w:rPr>
              <w:t>物资</w:t>
            </w:r>
            <w:r>
              <w:rPr>
                <w:rFonts w:hint="eastAsia" w:ascii="宋体" w:hAnsi="宋体" w:cs="宋体"/>
                <w:b/>
                <w:bCs/>
                <w:color w:val="auto"/>
                <w:kern w:val="0"/>
                <w:sz w:val="24"/>
                <w:szCs w:val="24"/>
                <w:highlight w:val="none"/>
              </w:rPr>
              <w:t>名称</w:t>
            </w:r>
          </w:p>
        </w:tc>
        <w:tc>
          <w:tcPr>
            <w:tcW w:w="2045"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规格、参数</w:t>
            </w:r>
          </w:p>
        </w:tc>
        <w:tc>
          <w:tcPr>
            <w:tcW w:w="1185"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数量</w:t>
            </w:r>
          </w:p>
        </w:tc>
        <w:tc>
          <w:tcPr>
            <w:tcW w:w="754"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单位</w:t>
            </w:r>
          </w:p>
        </w:tc>
        <w:tc>
          <w:tcPr>
            <w:tcW w:w="3560"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Merge w:val="restart"/>
            <w:vAlign w:val="center"/>
          </w:tcPr>
          <w:p>
            <w:pPr>
              <w:widowControl/>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1</w:t>
            </w:r>
          </w:p>
        </w:tc>
        <w:tc>
          <w:tcPr>
            <w:tcW w:w="1258" w:type="dxa"/>
            <w:vMerge w:val="restart"/>
            <w:vAlign w:val="center"/>
          </w:tcPr>
          <w:p>
            <w:pPr>
              <w:widowControl/>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贫困户芒果种植项目</w:t>
            </w:r>
          </w:p>
        </w:tc>
        <w:tc>
          <w:tcPr>
            <w:tcW w:w="2045" w:type="dxa"/>
            <w:vAlign w:val="center"/>
          </w:tcPr>
          <w:p>
            <w:pPr>
              <w:widowControl/>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台农果苗，苗高40-50CM</w:t>
            </w:r>
          </w:p>
        </w:tc>
        <w:tc>
          <w:tcPr>
            <w:tcW w:w="1185" w:type="dxa"/>
            <w:vAlign w:val="center"/>
          </w:tcPr>
          <w:p>
            <w:pPr>
              <w:widowControl/>
              <w:spacing w:line="360" w:lineRule="auto"/>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53773</w:t>
            </w:r>
          </w:p>
        </w:tc>
        <w:tc>
          <w:tcPr>
            <w:tcW w:w="754" w:type="dxa"/>
            <w:vMerge w:val="restart"/>
            <w:vAlign w:val="center"/>
          </w:tcPr>
          <w:p>
            <w:pPr>
              <w:widowControl/>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株</w:t>
            </w:r>
          </w:p>
        </w:tc>
        <w:tc>
          <w:tcPr>
            <w:tcW w:w="3560" w:type="dxa"/>
            <w:vAlign w:val="center"/>
          </w:tcPr>
          <w:p>
            <w:pPr>
              <w:autoSpaceDN w:val="0"/>
              <w:jc w:val="both"/>
              <w:textAlignment w:val="center"/>
              <w:rPr>
                <w:rFonts w:hint="eastAsia" w:ascii="宋体" w:hAnsi="宋体" w:eastAsia="宋体"/>
                <w:b w:val="0"/>
                <w:i w:val="0"/>
                <w:color w:val="auto"/>
                <w:sz w:val="24"/>
                <w:szCs w:val="24"/>
                <w:highlight w:val="none"/>
                <w:u w:val="none"/>
                <w:lang w:val="en-US" w:eastAsia="zh-CN"/>
              </w:rPr>
            </w:pPr>
            <w:r>
              <w:rPr>
                <w:rFonts w:hint="eastAsia" w:ascii="宋体" w:hAnsi="宋体"/>
                <w:b w:val="0"/>
                <w:i w:val="0"/>
                <w:color w:val="auto"/>
                <w:sz w:val="24"/>
                <w:szCs w:val="24"/>
                <w:highlight w:val="none"/>
                <w:u w:val="none"/>
                <w:lang w:val="en-US" w:eastAsia="zh-CN"/>
              </w:rPr>
              <w:t>1、</w:t>
            </w:r>
            <w:r>
              <w:rPr>
                <w:rFonts w:hint="eastAsia" w:ascii="宋体" w:hAnsi="宋体" w:eastAsia="宋体"/>
                <w:b w:val="0"/>
                <w:i w:val="0"/>
                <w:color w:val="auto"/>
                <w:sz w:val="24"/>
                <w:szCs w:val="24"/>
                <w:highlight w:val="none"/>
                <w:u w:val="none"/>
                <w:lang w:val="en-US" w:eastAsia="zh-CN"/>
              </w:rPr>
              <w:t>报价每株不得超过</w:t>
            </w:r>
            <w:r>
              <w:rPr>
                <w:rFonts w:hint="eastAsia" w:ascii="宋体" w:hAnsi="宋体"/>
                <w:b w:val="0"/>
                <w:i w:val="0"/>
                <w:color w:val="auto"/>
                <w:sz w:val="24"/>
                <w:szCs w:val="24"/>
                <w:highlight w:val="none"/>
                <w:u w:val="none"/>
                <w:lang w:val="en-US" w:eastAsia="zh-CN"/>
              </w:rPr>
              <w:t>6.9</w:t>
            </w:r>
            <w:r>
              <w:rPr>
                <w:rFonts w:hint="eastAsia" w:ascii="宋体" w:hAnsi="宋体" w:eastAsia="宋体"/>
                <w:b w:val="0"/>
                <w:i w:val="0"/>
                <w:color w:val="auto"/>
                <w:sz w:val="24"/>
                <w:szCs w:val="24"/>
                <w:highlight w:val="none"/>
                <w:u w:val="none"/>
                <w:lang w:val="en-US" w:eastAsia="zh-CN"/>
              </w:rPr>
              <w:t>元</w:t>
            </w:r>
            <w:r>
              <w:rPr>
                <w:rFonts w:hint="eastAsia" w:ascii="宋体" w:hAnsi="宋体"/>
                <w:b w:val="0"/>
                <w:i w:val="0"/>
                <w:color w:val="auto"/>
                <w:sz w:val="24"/>
                <w:szCs w:val="24"/>
                <w:highlight w:val="none"/>
                <w:u w:val="none"/>
                <w:lang w:val="en-US" w:eastAsia="zh-CN"/>
              </w:rPr>
              <w:t>，</w:t>
            </w:r>
            <w:r>
              <w:rPr>
                <w:rFonts w:hint="eastAsia" w:ascii="宋体" w:hAnsi="宋体" w:cs="宋体"/>
                <w:b w:val="0"/>
                <w:bCs w:val="0"/>
                <w:color w:val="auto"/>
                <w:kern w:val="0"/>
                <w:sz w:val="24"/>
                <w:szCs w:val="24"/>
                <w:highlight w:val="none"/>
                <w:lang w:val="en-US" w:eastAsia="zh-CN" w:bidi="ar-SA"/>
              </w:rPr>
              <w:t>且包含运费及税费</w:t>
            </w:r>
            <w:r>
              <w:rPr>
                <w:rFonts w:hint="eastAsia" w:ascii="宋体" w:hAnsi="宋体" w:eastAsia="宋体"/>
                <w:b w:val="0"/>
                <w:i w:val="0"/>
                <w:color w:val="auto"/>
                <w:sz w:val="24"/>
                <w:szCs w:val="24"/>
                <w:highlight w:val="none"/>
                <w:u w:val="none"/>
                <w:lang w:val="en-US" w:eastAsia="zh-CN"/>
              </w:rPr>
              <w:t>；</w:t>
            </w:r>
          </w:p>
          <w:p>
            <w:pPr>
              <w:widowControl/>
              <w:jc w:val="both"/>
              <w:rPr>
                <w:rFonts w:hint="eastAsia" w:ascii="宋体" w:hAnsi="宋体" w:eastAsia="宋体"/>
                <w:b w:val="0"/>
                <w:i w:val="0"/>
                <w:color w:val="auto"/>
                <w:sz w:val="24"/>
                <w:szCs w:val="24"/>
                <w:highlight w:val="none"/>
                <w:u w:val="none"/>
                <w:lang w:val="en-US" w:eastAsia="zh-CN"/>
              </w:rPr>
            </w:pPr>
            <w:r>
              <w:rPr>
                <w:rFonts w:hint="eastAsia" w:ascii="宋体" w:hAnsi="宋体"/>
                <w:b w:val="0"/>
                <w:i w:val="0"/>
                <w:color w:val="auto"/>
                <w:sz w:val="24"/>
                <w:szCs w:val="24"/>
                <w:highlight w:val="none"/>
                <w:u w:val="none"/>
                <w:lang w:val="en-US" w:eastAsia="zh-CN"/>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44.10</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Merge w:val="continue"/>
            <w:vAlign w:val="center"/>
          </w:tcPr>
          <w:p>
            <w:pPr>
              <w:widowControl/>
              <w:jc w:val="center"/>
              <w:rPr>
                <w:rFonts w:hint="eastAsia" w:ascii="宋体" w:hAnsi="宋体" w:cs="宋体"/>
                <w:b/>
                <w:bCs/>
                <w:color w:val="auto"/>
                <w:kern w:val="0"/>
                <w:sz w:val="24"/>
                <w:szCs w:val="24"/>
                <w:highlight w:val="none"/>
              </w:rPr>
            </w:pPr>
          </w:p>
        </w:tc>
        <w:tc>
          <w:tcPr>
            <w:tcW w:w="1258" w:type="dxa"/>
            <w:vMerge w:val="continue"/>
            <w:vAlign w:val="center"/>
          </w:tcPr>
          <w:p>
            <w:pPr>
              <w:widowControl/>
              <w:jc w:val="center"/>
              <w:rPr>
                <w:rFonts w:hint="eastAsia" w:ascii="宋体" w:hAnsi="宋体" w:cs="宋体"/>
                <w:b w:val="0"/>
                <w:bCs w:val="0"/>
                <w:color w:val="auto"/>
                <w:sz w:val="24"/>
                <w:szCs w:val="24"/>
                <w:highlight w:val="none"/>
              </w:rPr>
            </w:pPr>
          </w:p>
        </w:tc>
        <w:tc>
          <w:tcPr>
            <w:tcW w:w="2045" w:type="dxa"/>
            <w:vAlign w:val="center"/>
          </w:tcPr>
          <w:p>
            <w:pPr>
              <w:widowControl/>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红金龙果苗，苗高50-60CM</w:t>
            </w:r>
          </w:p>
        </w:tc>
        <w:tc>
          <w:tcPr>
            <w:tcW w:w="1185" w:type="dxa"/>
            <w:vAlign w:val="center"/>
          </w:tcPr>
          <w:p>
            <w:pPr>
              <w:widowControl/>
              <w:spacing w:line="360" w:lineRule="auto"/>
              <w:jc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1087</w:t>
            </w:r>
          </w:p>
        </w:tc>
        <w:tc>
          <w:tcPr>
            <w:tcW w:w="754" w:type="dxa"/>
            <w:vMerge w:val="continue"/>
            <w:vAlign w:val="center"/>
          </w:tcPr>
          <w:p>
            <w:pPr>
              <w:widowControl/>
              <w:jc w:val="center"/>
              <w:rPr>
                <w:rFonts w:hint="eastAsia" w:ascii="宋体" w:hAnsi="宋体" w:cs="宋体"/>
                <w:b/>
                <w:bCs/>
                <w:color w:val="auto"/>
                <w:kern w:val="0"/>
                <w:sz w:val="24"/>
                <w:szCs w:val="24"/>
                <w:highlight w:val="none"/>
              </w:rPr>
            </w:pPr>
          </w:p>
        </w:tc>
        <w:tc>
          <w:tcPr>
            <w:tcW w:w="3560" w:type="dxa"/>
            <w:vAlign w:val="center"/>
          </w:tcPr>
          <w:p>
            <w:pPr>
              <w:autoSpaceDN w:val="0"/>
              <w:jc w:val="both"/>
              <w:textAlignment w:val="center"/>
              <w:rPr>
                <w:rFonts w:hint="eastAsia" w:ascii="宋体" w:hAnsi="宋体" w:eastAsia="宋体"/>
                <w:b w:val="0"/>
                <w:i w:val="0"/>
                <w:color w:val="auto"/>
                <w:sz w:val="24"/>
                <w:szCs w:val="24"/>
                <w:highlight w:val="none"/>
                <w:u w:val="none"/>
                <w:lang w:val="en-US" w:eastAsia="zh-CN"/>
              </w:rPr>
            </w:pPr>
            <w:r>
              <w:rPr>
                <w:rFonts w:hint="eastAsia" w:ascii="宋体" w:hAnsi="宋体"/>
                <w:b w:val="0"/>
                <w:i w:val="0"/>
                <w:color w:val="auto"/>
                <w:sz w:val="24"/>
                <w:szCs w:val="24"/>
                <w:highlight w:val="none"/>
                <w:u w:val="none"/>
                <w:lang w:val="en-US" w:eastAsia="zh-CN"/>
              </w:rPr>
              <w:t>1、</w:t>
            </w:r>
            <w:r>
              <w:rPr>
                <w:rFonts w:hint="eastAsia" w:ascii="宋体" w:hAnsi="宋体" w:eastAsia="宋体"/>
                <w:b w:val="0"/>
                <w:i w:val="0"/>
                <w:color w:val="auto"/>
                <w:sz w:val="24"/>
                <w:szCs w:val="24"/>
                <w:highlight w:val="none"/>
                <w:u w:val="none"/>
                <w:lang w:val="en-US" w:eastAsia="zh-CN"/>
              </w:rPr>
              <w:t>报价每株不得超过</w:t>
            </w:r>
            <w:r>
              <w:rPr>
                <w:rFonts w:hint="eastAsia" w:ascii="宋体" w:hAnsi="宋体"/>
                <w:b w:val="0"/>
                <w:i w:val="0"/>
                <w:color w:val="auto"/>
                <w:sz w:val="24"/>
                <w:szCs w:val="24"/>
                <w:highlight w:val="none"/>
                <w:u w:val="none"/>
                <w:lang w:val="en-US" w:eastAsia="zh-CN"/>
              </w:rPr>
              <w:t>6.9</w:t>
            </w:r>
            <w:r>
              <w:rPr>
                <w:rFonts w:hint="eastAsia" w:ascii="宋体" w:hAnsi="宋体" w:eastAsia="宋体"/>
                <w:b w:val="0"/>
                <w:i w:val="0"/>
                <w:color w:val="auto"/>
                <w:sz w:val="24"/>
                <w:szCs w:val="24"/>
                <w:highlight w:val="none"/>
                <w:u w:val="none"/>
                <w:lang w:val="en-US" w:eastAsia="zh-CN"/>
              </w:rPr>
              <w:t>元</w:t>
            </w:r>
            <w:r>
              <w:rPr>
                <w:rFonts w:hint="eastAsia" w:ascii="宋体" w:hAnsi="宋体"/>
                <w:b w:val="0"/>
                <w:i w:val="0"/>
                <w:color w:val="auto"/>
                <w:sz w:val="24"/>
                <w:szCs w:val="24"/>
                <w:highlight w:val="none"/>
                <w:u w:val="none"/>
                <w:lang w:val="en-US" w:eastAsia="zh-CN"/>
              </w:rPr>
              <w:t>，</w:t>
            </w:r>
            <w:r>
              <w:rPr>
                <w:rFonts w:hint="eastAsia" w:ascii="宋体" w:hAnsi="宋体" w:cs="宋体"/>
                <w:b w:val="0"/>
                <w:bCs w:val="0"/>
                <w:color w:val="auto"/>
                <w:kern w:val="0"/>
                <w:sz w:val="24"/>
                <w:szCs w:val="24"/>
                <w:highlight w:val="none"/>
                <w:lang w:val="en-US" w:eastAsia="zh-CN" w:bidi="ar-SA"/>
              </w:rPr>
              <w:t>且包含运费及税费</w:t>
            </w:r>
            <w:r>
              <w:rPr>
                <w:rFonts w:hint="eastAsia" w:ascii="宋体" w:hAnsi="宋体" w:eastAsia="宋体"/>
                <w:b w:val="0"/>
                <w:i w:val="0"/>
                <w:color w:val="auto"/>
                <w:sz w:val="24"/>
                <w:szCs w:val="24"/>
                <w:highlight w:val="none"/>
                <w:u w:val="none"/>
                <w:lang w:val="en-US" w:eastAsia="zh-CN"/>
              </w:rPr>
              <w:t>；</w:t>
            </w:r>
          </w:p>
          <w:p>
            <w:pPr>
              <w:widowControl/>
              <w:jc w:val="left"/>
              <w:rPr>
                <w:rFonts w:hint="eastAsia" w:ascii="宋体" w:hAnsi="宋体" w:cs="宋体"/>
                <w:b/>
                <w:bCs/>
                <w:color w:val="auto"/>
                <w:kern w:val="0"/>
                <w:sz w:val="24"/>
                <w:szCs w:val="24"/>
                <w:highlight w:val="none"/>
              </w:rPr>
            </w:pPr>
            <w:r>
              <w:rPr>
                <w:rFonts w:hint="eastAsia" w:ascii="宋体" w:hAnsi="宋体"/>
                <w:b w:val="0"/>
                <w:i w:val="0"/>
                <w:color w:val="auto"/>
                <w:sz w:val="24"/>
                <w:szCs w:val="24"/>
                <w:highlight w:val="none"/>
                <w:u w:val="none"/>
                <w:lang w:val="en-US" w:eastAsia="zh-CN"/>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0.96</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bl>
    <w:p>
      <w:pPr>
        <w:pStyle w:val="6"/>
        <w:numPr>
          <w:ilvl w:val="0"/>
          <w:numId w:val="0"/>
        </w:numPr>
        <w:rPr>
          <w:rFonts w:hAnsi="宋体" w:cs="宋体"/>
          <w:b/>
          <w:color w:val="auto"/>
          <w:highlight w:val="none"/>
        </w:rPr>
      </w:pPr>
      <w:r>
        <w:rPr>
          <w:rFonts w:hint="eastAsia" w:hAnsi="宋体" w:cs="宋体"/>
          <w:color w:val="auto"/>
          <w:highlight w:val="none"/>
          <w:lang w:val="en-US" w:eastAsia="zh-CN"/>
        </w:rPr>
        <w:t>备注：    1、</w:t>
      </w:r>
      <w:r>
        <w:rPr>
          <w:rFonts w:hint="eastAsia" w:hAnsi="宋体" w:cs="宋体"/>
          <w:color w:val="auto"/>
          <w:highlight w:val="none"/>
        </w:rPr>
        <w:t>报价的供应数量以</w:t>
      </w:r>
      <w:r>
        <w:rPr>
          <w:rFonts w:hint="eastAsia" w:hAnsi="宋体" w:cs="宋体"/>
          <w:color w:val="auto"/>
          <w:highlight w:val="none"/>
          <w:lang w:eastAsia="zh-CN"/>
        </w:rPr>
        <w:t>株</w:t>
      </w:r>
      <w:r>
        <w:rPr>
          <w:rFonts w:hint="eastAsia" w:hAnsi="宋体" w:cs="宋体"/>
          <w:color w:val="auto"/>
          <w:highlight w:val="none"/>
        </w:rPr>
        <w:t>为单位</w:t>
      </w:r>
      <w:r>
        <w:rPr>
          <w:rFonts w:hint="eastAsia" w:hAnsi="宋体" w:cs="宋体"/>
          <w:color w:val="auto"/>
          <w:highlight w:val="none"/>
          <w:lang w:eastAsia="zh-CN"/>
        </w:rPr>
        <w:t>；</w:t>
      </w:r>
    </w:p>
    <w:p>
      <w:pPr>
        <w:pStyle w:val="6"/>
        <w:ind w:firstLine="420" w:firstLineChars="200"/>
        <w:rPr>
          <w:rFonts w:hint="eastAsia" w:ascii="宋体" w:hAnsi="宋体" w:cs="宋体"/>
          <w:b w:val="0"/>
          <w:bCs w:val="0"/>
          <w:color w:val="auto"/>
          <w:sz w:val="24"/>
          <w:szCs w:val="24"/>
          <w:highlight w:val="none"/>
          <w:lang w:val="en-US" w:eastAsia="zh-CN"/>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株</w:t>
      </w:r>
      <w:r>
        <w:rPr>
          <w:rFonts w:hint="eastAsia" w:hAnsi="宋体" w:cs="宋体"/>
          <w:color w:val="auto"/>
          <w:highlight w:val="none"/>
        </w:rPr>
        <w:t>）=采购金额/每</w:t>
      </w:r>
      <w:r>
        <w:rPr>
          <w:rFonts w:hint="eastAsia" w:hAnsi="宋体" w:cs="宋体"/>
          <w:color w:val="auto"/>
          <w:highlight w:val="none"/>
          <w:lang w:eastAsia="zh-CN"/>
        </w:rPr>
        <w:t>株</w:t>
      </w:r>
      <w:r>
        <w:rPr>
          <w:rFonts w:hint="eastAsia" w:hAnsi="宋体" w:cs="宋体"/>
          <w:color w:val="auto"/>
          <w:highlight w:val="none"/>
        </w:rPr>
        <w:t>单价</w:t>
      </w:r>
      <w:r>
        <w:rPr>
          <w:rFonts w:hint="eastAsia" w:hAnsi="宋体" w:cs="宋体"/>
          <w:color w:val="auto"/>
          <w:highlight w:val="none"/>
          <w:lang w:eastAsia="zh-CN"/>
        </w:rPr>
        <w:t>。</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二）其他要求</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1、苗木质量要求：除按以上规格要求外，还应选择，无检疫病害及其他病虫害，根系发达，叶色浓绿、无机械损伤等的苗木。</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2、售后服务要求：（1）免费包装、免费按采购单位要求送货到指定地点；（2）免费提供现场技术咨询及指导；（3）质保期内如苗木有质量问题的，成交供应商必须负责更换，并在 24 小时内将合格的苗木调运到指定地点。</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3、技术服务保障：负责种植期间的技术指导服务。</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4、在运输当中至交货当中如有死苗及不符合苗木规格的采购单位不予接收。</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5、竞标单位必须守信，在近年类似项目中没有坑农、不守信用等相关举报情况、现象。</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6、竞标人必须具有充足的配送车辆和人员保证货物的配送，竞标人请在竞标文件中提供具体的售后服务方案。</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在签订合同前，采购人有权到成交供应商苗圃中进行实地考查，若该供应商苗圃中未培育有本项目采购的相应苗木或培育数量达不到采购数量要求的，采购人有权认为该供应商虚假应标，取消其成交决定，并追究其法律责任。</w:t>
      </w:r>
    </w:p>
    <w:p>
      <w:pPr>
        <w:pStyle w:val="11"/>
        <w:widowControl w:val="0"/>
        <w:spacing w:line="360" w:lineRule="auto"/>
        <w:ind w:firstLine="0"/>
        <w:jc w:val="center"/>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val="en-US" w:eastAsia="zh-CN" w:bidi="ar-SA"/>
        </w:rPr>
        <w:t>F包</w:t>
      </w:r>
      <w:r>
        <w:rPr>
          <w:rFonts w:hint="eastAsia" w:ascii="宋体" w:hAnsi="宋体" w:cs="宋体"/>
          <w:b/>
          <w:bCs/>
          <w:color w:val="auto"/>
          <w:sz w:val="24"/>
          <w:szCs w:val="24"/>
          <w:highlight w:val="none"/>
        </w:rPr>
        <w:t>项目商务需求</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1、报价要求：</w:t>
      </w:r>
    </w:p>
    <w:p>
      <w:pPr>
        <w:pStyle w:val="11"/>
        <w:widowControl w:val="0"/>
        <w:numPr>
          <w:ilvl w:val="0"/>
          <w:numId w:val="0"/>
        </w:numPr>
        <w:spacing w:line="360" w:lineRule="auto"/>
        <w:ind w:firstLine="480" w:firstLineChars="200"/>
        <w:jc w:val="both"/>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bidi="ar-SA"/>
        </w:rPr>
        <w:t xml:space="preserve">本次招标项目总预算是 </w:t>
      </w:r>
      <w:r>
        <w:rPr>
          <w:rFonts w:hint="eastAsia" w:ascii="宋体" w:hAnsi="宋体" w:cs="宋体"/>
          <w:b w:val="0"/>
          <w:bCs w:val="0"/>
          <w:color w:val="auto"/>
          <w:kern w:val="0"/>
          <w:sz w:val="24"/>
          <w:szCs w:val="24"/>
          <w:highlight w:val="none"/>
          <w:lang w:val="en-US" w:eastAsia="zh-CN" w:bidi="ar-SA"/>
        </w:rPr>
        <w:t>45.06</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val="0"/>
          <w:bCs w:val="0"/>
          <w:color w:val="auto"/>
          <w:kern w:val="0"/>
          <w:sz w:val="24"/>
          <w:szCs w:val="24"/>
          <w:highlight w:val="none"/>
          <w:lang w:val="en-US" w:eastAsia="zh-CN" w:bidi="ar-SA"/>
        </w:rPr>
        <w:t>,</w:t>
      </w:r>
      <w:r>
        <w:rPr>
          <w:rFonts w:hint="eastAsia" w:ascii="宋体" w:hAnsi="宋体" w:cs="宋体"/>
          <w:b/>
          <w:bCs/>
          <w:color w:val="auto"/>
          <w:kern w:val="0"/>
          <w:sz w:val="24"/>
          <w:szCs w:val="24"/>
          <w:highlight w:val="none"/>
          <w:lang w:val="en-US" w:eastAsia="zh-CN" w:bidi="ar-SA"/>
        </w:rPr>
        <w:t>本次报价总价（包括总预算和各个规格产品的预算）不变，以采购单价为准，采购数量须满足最低采购数量，如购买多个规格型号产品，则以购买预算比重最大的产品的单价为准,如单价一样，则以售后服务的优劣为准</w:t>
      </w:r>
      <w:r>
        <w:rPr>
          <w:rFonts w:hint="eastAsia" w:hAnsi="宋体" w:cs="宋体"/>
          <w:b w:val="0"/>
          <w:bCs w:val="0"/>
          <w:color w:val="auto"/>
          <w:kern w:val="0"/>
          <w:sz w:val="24"/>
          <w:szCs w:val="24"/>
          <w:highlight w:val="none"/>
          <w:lang w:val="en-US" w:eastAsia="zh-CN" w:bidi="ar-SA"/>
        </w:rPr>
        <w:t>。。</w:t>
      </w:r>
      <w:r>
        <w:rPr>
          <w:rFonts w:hint="eastAsia" w:ascii="宋体" w:hAnsi="宋体" w:cs="宋体"/>
          <w:b w:val="0"/>
          <w:bCs w:val="0"/>
          <w:color w:val="auto"/>
          <w:sz w:val="24"/>
          <w:szCs w:val="24"/>
          <w:highlight w:val="none"/>
          <w:lang w:val="en-US" w:eastAsia="zh-CN"/>
        </w:rPr>
        <w:t>竞标人在计算竞标报价时应结合自身实际能力，苗木的竞标报价应包含苗木费、起苗、养护费、装车及运费和售后服务、税金及其他所有成本费用的总和。</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w:t>
      </w:r>
    </w:p>
    <w:p>
      <w:pPr>
        <w:pStyle w:val="11"/>
        <w:widowControl w:val="0"/>
        <w:numPr>
          <w:ilvl w:val="0"/>
          <w:numId w:val="0"/>
        </w:numPr>
        <w:spacing w:line="360" w:lineRule="auto"/>
        <w:jc w:val="both"/>
        <w:rPr>
          <w:rFonts w:hint="eastAsia" w:ascii="宋体" w:hAnsi="宋体" w:cs="宋体"/>
          <w:b/>
          <w:bCs/>
          <w:color w:val="auto"/>
          <w:sz w:val="24"/>
          <w:szCs w:val="24"/>
          <w:highlight w:val="none"/>
        </w:rPr>
      </w:pPr>
      <w:r>
        <w:rPr>
          <w:rFonts w:hint="eastAsia" w:ascii="宋体" w:hAnsi="宋体"/>
          <w:color w:val="auto"/>
          <w:sz w:val="24"/>
          <w:highlight w:val="none"/>
          <w:lang w:val="en-US" w:eastAsia="zh-CN"/>
        </w:rPr>
        <w:t xml:space="preserve">    合同签订后支付全款30%，到货投入使用并验收合格后支付余款70%。</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3、交货时间：</w:t>
      </w:r>
      <w:r>
        <w:rPr>
          <w:rFonts w:hint="eastAsia" w:ascii="宋体" w:hAnsi="宋体"/>
          <w:color w:val="auto"/>
          <w:sz w:val="24"/>
          <w:highlight w:val="none"/>
        </w:rPr>
        <w:t>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r>
        <w:rPr>
          <w:rFonts w:hint="eastAsia" w:ascii="宋体" w:hAnsi="宋体" w:cs="宋体"/>
          <w:b w:val="0"/>
          <w:bCs w:val="0"/>
          <w:color w:val="auto"/>
          <w:sz w:val="24"/>
          <w:szCs w:val="24"/>
          <w:highlight w:val="none"/>
          <w:lang w:val="en-US" w:eastAsia="zh-CN"/>
        </w:rPr>
        <w:t>。</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4、交货地点：采购人指定地点。</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5、其他未尽事宜双方在合同中详细约定。</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numPr>
          <w:ilvl w:val="0"/>
          <w:numId w:val="0"/>
        </w:numPr>
        <w:jc w:val="center"/>
        <w:rPr>
          <w:rFonts w:hint="eastAsia" w:ascii="宋体" w:hAnsi="宋体" w:cs="宋体"/>
          <w:b w:val="0"/>
          <w:bCs w:val="0"/>
          <w:color w:val="auto"/>
          <w:sz w:val="24"/>
          <w:szCs w:val="24"/>
          <w:highlight w:val="none"/>
          <w:lang w:val="en-US" w:eastAsia="zh-CN"/>
        </w:rPr>
      </w:pPr>
      <w:r>
        <w:rPr>
          <w:rFonts w:hint="eastAsia" w:ascii="宋体" w:hAnsi="宋体" w:cs="宋体"/>
          <w:b/>
          <w:bCs/>
          <w:color w:val="auto"/>
          <w:kern w:val="0"/>
          <w:sz w:val="32"/>
          <w:szCs w:val="32"/>
          <w:highlight w:val="none"/>
          <w:lang w:val="en-US" w:eastAsia="zh-CN" w:bidi="ar-SA"/>
        </w:rPr>
        <w:t>（七）G包需求书</w:t>
      </w:r>
    </w:p>
    <w:p>
      <w:pPr>
        <w:jc w:val="center"/>
        <w:rPr>
          <w:rFonts w:hint="eastAsia" w:ascii="宋体" w:hAnsi="宋体" w:eastAsia="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G包技术规格参数</w:t>
      </w:r>
    </w:p>
    <w:tbl>
      <w:tblPr>
        <w:tblStyle w:val="9"/>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58"/>
        <w:gridCol w:w="2027"/>
        <w:gridCol w:w="1107"/>
        <w:gridCol w:w="850"/>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序号/包</w:t>
            </w:r>
          </w:p>
        </w:tc>
        <w:tc>
          <w:tcPr>
            <w:tcW w:w="1258"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sz w:val="24"/>
                <w:szCs w:val="24"/>
                <w:highlight w:val="none"/>
              </w:rPr>
              <w:t>物资</w:t>
            </w:r>
            <w:r>
              <w:rPr>
                <w:rFonts w:hint="eastAsia" w:ascii="宋体" w:hAnsi="宋体" w:cs="宋体"/>
                <w:b/>
                <w:bCs/>
                <w:color w:val="auto"/>
                <w:kern w:val="0"/>
                <w:sz w:val="24"/>
                <w:szCs w:val="24"/>
                <w:highlight w:val="none"/>
              </w:rPr>
              <w:t>名称</w:t>
            </w:r>
          </w:p>
        </w:tc>
        <w:tc>
          <w:tcPr>
            <w:tcW w:w="2027"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规格、参数</w:t>
            </w:r>
          </w:p>
        </w:tc>
        <w:tc>
          <w:tcPr>
            <w:tcW w:w="1107"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数量</w:t>
            </w:r>
          </w:p>
        </w:tc>
        <w:tc>
          <w:tcPr>
            <w:tcW w:w="850"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单位</w:t>
            </w:r>
          </w:p>
        </w:tc>
        <w:tc>
          <w:tcPr>
            <w:tcW w:w="3560" w:type="dxa"/>
            <w:vAlign w:val="center"/>
          </w:tcPr>
          <w:p>
            <w:pPr>
              <w:widowControl/>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3" w:type="dxa"/>
            <w:vAlign w:val="center"/>
          </w:tcPr>
          <w:p>
            <w:pPr>
              <w:widowControl/>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1</w:t>
            </w:r>
          </w:p>
        </w:tc>
        <w:tc>
          <w:tcPr>
            <w:tcW w:w="1258" w:type="dxa"/>
            <w:vAlign w:val="center"/>
          </w:tcPr>
          <w:p>
            <w:pPr>
              <w:widowControl/>
              <w:jc w:val="center"/>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eastAsia="zh-CN"/>
              </w:rPr>
              <w:t>贫困户槟榔种植项目</w:t>
            </w:r>
          </w:p>
        </w:tc>
        <w:tc>
          <w:tcPr>
            <w:tcW w:w="2027" w:type="dxa"/>
            <w:vAlign w:val="center"/>
          </w:tcPr>
          <w:p>
            <w:pPr>
              <w:widowControl/>
              <w:jc w:val="center"/>
              <w:rPr>
                <w:rFonts w:hint="default" w:ascii="宋体" w:hAnsi="宋体" w:eastAsia="宋体" w:cs="宋体"/>
                <w:b w:val="0"/>
                <w:bCs w:val="0"/>
                <w:color w:val="auto"/>
                <w:kern w:val="0"/>
                <w:sz w:val="24"/>
                <w:szCs w:val="24"/>
                <w:highlight w:val="none"/>
                <w:shd w:val="clear" w:color="auto" w:fill="auto"/>
                <w:lang w:val="en-US" w:eastAsia="zh-CN"/>
              </w:rPr>
            </w:pPr>
            <w:r>
              <w:rPr>
                <w:rFonts w:hint="eastAsia" w:ascii="宋体" w:hAnsi="宋体" w:cs="宋体"/>
                <w:b w:val="0"/>
                <w:bCs w:val="0"/>
                <w:color w:val="auto"/>
                <w:kern w:val="0"/>
                <w:sz w:val="24"/>
                <w:szCs w:val="24"/>
                <w:highlight w:val="none"/>
                <w:shd w:val="clear" w:color="auto" w:fill="auto"/>
                <w:lang w:eastAsia="zh-CN"/>
              </w:rPr>
              <w:t>本地槟榔苗，苗高</w:t>
            </w:r>
            <w:r>
              <w:rPr>
                <w:rFonts w:hint="eastAsia" w:ascii="宋体" w:hAnsi="宋体" w:cs="宋体"/>
                <w:b w:val="0"/>
                <w:bCs w:val="0"/>
                <w:color w:val="auto"/>
                <w:kern w:val="0"/>
                <w:sz w:val="24"/>
                <w:szCs w:val="24"/>
                <w:highlight w:val="none"/>
                <w:shd w:val="clear" w:color="auto" w:fill="auto"/>
                <w:lang w:val="en-US" w:eastAsia="zh-CN"/>
              </w:rPr>
              <w:t>60-80CM</w:t>
            </w:r>
          </w:p>
        </w:tc>
        <w:tc>
          <w:tcPr>
            <w:tcW w:w="1107" w:type="dxa"/>
            <w:vAlign w:val="top"/>
          </w:tcPr>
          <w:p>
            <w:pPr>
              <w:spacing w:line="360" w:lineRule="auto"/>
              <w:jc w:val="both"/>
              <w:rPr>
                <w:rFonts w:hint="default" w:ascii="宋体" w:hAnsi="宋体" w:eastAsia="宋体" w:cs="宋体"/>
                <w:b w:val="0"/>
                <w:bCs w:val="0"/>
                <w:color w:val="auto"/>
                <w:kern w:val="0"/>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16647</w:t>
            </w:r>
          </w:p>
        </w:tc>
        <w:tc>
          <w:tcPr>
            <w:tcW w:w="850" w:type="dxa"/>
            <w:vAlign w:val="center"/>
          </w:tcPr>
          <w:p>
            <w:pPr>
              <w:widowControl/>
              <w:jc w:val="center"/>
              <w:rPr>
                <w:rFonts w:hint="eastAsia" w:ascii="宋体" w:hAnsi="宋体" w:eastAsia="宋体" w:cs="宋体"/>
                <w:b w:val="0"/>
                <w:bCs w:val="0"/>
                <w:color w:val="auto"/>
                <w:kern w:val="0"/>
                <w:sz w:val="24"/>
                <w:szCs w:val="24"/>
                <w:highlight w:val="none"/>
                <w:lang w:eastAsia="zh-CN"/>
              </w:rPr>
            </w:pPr>
            <w:r>
              <w:rPr>
                <w:rFonts w:hint="eastAsia" w:ascii="宋体" w:hAnsi="宋体" w:cs="宋体"/>
                <w:b w:val="0"/>
                <w:bCs w:val="0"/>
                <w:color w:val="auto"/>
                <w:kern w:val="0"/>
                <w:sz w:val="24"/>
                <w:szCs w:val="24"/>
                <w:highlight w:val="none"/>
                <w:lang w:eastAsia="zh-CN"/>
              </w:rPr>
              <w:t>株</w:t>
            </w:r>
          </w:p>
        </w:tc>
        <w:tc>
          <w:tcPr>
            <w:tcW w:w="3560" w:type="dxa"/>
            <w:vAlign w:val="center"/>
          </w:tcPr>
          <w:p>
            <w:pPr>
              <w:autoSpaceDN w:val="0"/>
              <w:jc w:val="both"/>
              <w:textAlignment w:val="center"/>
              <w:rPr>
                <w:rFonts w:hint="eastAsia" w:ascii="宋体" w:hAnsi="宋体" w:eastAsia="宋体"/>
                <w:b w:val="0"/>
                <w:i w:val="0"/>
                <w:color w:val="auto"/>
                <w:sz w:val="24"/>
                <w:szCs w:val="24"/>
                <w:highlight w:val="none"/>
                <w:u w:val="none"/>
                <w:lang w:val="en-US" w:eastAsia="zh-CN"/>
              </w:rPr>
            </w:pPr>
            <w:r>
              <w:rPr>
                <w:rFonts w:hint="eastAsia" w:ascii="宋体" w:hAnsi="宋体"/>
                <w:b w:val="0"/>
                <w:i w:val="0"/>
                <w:color w:val="auto"/>
                <w:sz w:val="24"/>
                <w:szCs w:val="24"/>
                <w:highlight w:val="none"/>
                <w:u w:val="none"/>
                <w:lang w:val="en-US" w:eastAsia="zh-CN"/>
              </w:rPr>
              <w:t>1、</w:t>
            </w:r>
            <w:r>
              <w:rPr>
                <w:rFonts w:hint="eastAsia" w:ascii="宋体" w:hAnsi="宋体" w:eastAsia="宋体"/>
                <w:b w:val="0"/>
                <w:i w:val="0"/>
                <w:color w:val="auto"/>
                <w:sz w:val="24"/>
                <w:szCs w:val="24"/>
                <w:highlight w:val="none"/>
                <w:u w:val="none"/>
                <w:lang w:val="en-US" w:eastAsia="zh-CN"/>
              </w:rPr>
              <w:t>报价每株不得超过</w:t>
            </w:r>
            <w:r>
              <w:rPr>
                <w:rFonts w:hint="eastAsia" w:ascii="宋体" w:hAnsi="宋体"/>
                <w:b w:val="0"/>
                <w:i w:val="0"/>
                <w:color w:val="auto"/>
                <w:sz w:val="24"/>
                <w:szCs w:val="24"/>
                <w:highlight w:val="none"/>
                <w:u w:val="none"/>
                <w:lang w:val="en-US" w:eastAsia="zh-CN"/>
              </w:rPr>
              <w:t>4.9</w:t>
            </w:r>
            <w:r>
              <w:rPr>
                <w:rFonts w:hint="eastAsia" w:ascii="宋体" w:hAnsi="宋体" w:eastAsia="宋体"/>
                <w:b w:val="0"/>
                <w:i w:val="0"/>
                <w:color w:val="auto"/>
                <w:sz w:val="24"/>
                <w:szCs w:val="24"/>
                <w:highlight w:val="none"/>
                <w:u w:val="none"/>
                <w:lang w:val="en-US" w:eastAsia="zh-CN"/>
              </w:rPr>
              <w:t>元</w:t>
            </w:r>
            <w:r>
              <w:rPr>
                <w:rFonts w:hint="eastAsia" w:ascii="宋体" w:hAnsi="宋体"/>
                <w:b w:val="0"/>
                <w:i w:val="0"/>
                <w:color w:val="auto"/>
                <w:sz w:val="24"/>
                <w:szCs w:val="24"/>
                <w:highlight w:val="none"/>
                <w:u w:val="none"/>
                <w:lang w:val="en-US" w:eastAsia="zh-CN"/>
              </w:rPr>
              <w:t>，</w:t>
            </w:r>
            <w:r>
              <w:rPr>
                <w:rFonts w:hint="eastAsia" w:ascii="宋体" w:hAnsi="宋体" w:cs="宋体"/>
                <w:b w:val="0"/>
                <w:bCs w:val="0"/>
                <w:color w:val="auto"/>
                <w:kern w:val="0"/>
                <w:sz w:val="24"/>
                <w:szCs w:val="24"/>
                <w:highlight w:val="none"/>
                <w:lang w:val="en-US" w:eastAsia="zh-CN" w:bidi="ar-SA"/>
              </w:rPr>
              <w:t>且包含运费及税费</w:t>
            </w:r>
            <w:r>
              <w:rPr>
                <w:rFonts w:hint="eastAsia" w:ascii="宋体" w:hAnsi="宋体" w:eastAsia="宋体"/>
                <w:b w:val="0"/>
                <w:i w:val="0"/>
                <w:color w:val="auto"/>
                <w:sz w:val="24"/>
                <w:szCs w:val="24"/>
                <w:highlight w:val="none"/>
                <w:u w:val="none"/>
                <w:lang w:val="en-US" w:eastAsia="zh-CN"/>
              </w:rPr>
              <w:t>；</w:t>
            </w:r>
          </w:p>
          <w:p>
            <w:pPr>
              <w:widowControl/>
              <w:jc w:val="left"/>
              <w:rPr>
                <w:rFonts w:hint="eastAsia" w:ascii="宋体" w:hAnsi="宋体" w:eastAsia="宋体"/>
                <w:b w:val="0"/>
                <w:i w:val="0"/>
                <w:color w:val="auto"/>
                <w:sz w:val="24"/>
                <w:szCs w:val="24"/>
                <w:highlight w:val="none"/>
                <w:u w:val="none"/>
                <w:lang w:val="en-US" w:eastAsia="zh-CN"/>
              </w:rPr>
            </w:pPr>
            <w:r>
              <w:rPr>
                <w:rFonts w:hint="eastAsia" w:ascii="宋体" w:hAnsi="宋体"/>
                <w:b w:val="0"/>
                <w:i w:val="0"/>
                <w:color w:val="auto"/>
                <w:sz w:val="24"/>
                <w:szCs w:val="24"/>
                <w:highlight w:val="none"/>
                <w:u w:val="none"/>
                <w:lang w:val="en-US" w:eastAsia="zh-CN"/>
              </w:rPr>
              <w:t>2、</w:t>
            </w:r>
            <w:r>
              <w:rPr>
                <w:rFonts w:hint="eastAsia" w:ascii="宋体" w:hAnsi="宋体" w:eastAsia="宋体" w:cs="宋体"/>
                <w:b w:val="0"/>
                <w:bCs w:val="0"/>
                <w:color w:val="auto"/>
                <w:kern w:val="0"/>
                <w:sz w:val="24"/>
                <w:szCs w:val="24"/>
                <w:highlight w:val="none"/>
                <w:lang w:val="en-US" w:eastAsia="zh-CN" w:bidi="ar-SA"/>
              </w:rPr>
              <w:t>采购预算为</w:t>
            </w:r>
            <w:r>
              <w:rPr>
                <w:rFonts w:hint="eastAsia" w:ascii="宋体" w:hAnsi="宋体" w:cs="宋体"/>
                <w:b w:val="0"/>
                <w:bCs w:val="0"/>
                <w:color w:val="auto"/>
                <w:kern w:val="0"/>
                <w:sz w:val="24"/>
                <w:szCs w:val="24"/>
                <w:highlight w:val="none"/>
                <w:lang w:val="en-US" w:eastAsia="zh-CN" w:bidi="ar-SA"/>
              </w:rPr>
              <w:t>11.68</w:t>
            </w:r>
            <w:r>
              <w:rPr>
                <w:rFonts w:hint="eastAsia" w:ascii="宋体" w:hAnsi="宋体" w:eastAsia="宋体" w:cs="宋体"/>
                <w:b w:val="0"/>
                <w:bCs w:val="0"/>
                <w:color w:val="auto"/>
                <w:kern w:val="0"/>
                <w:sz w:val="24"/>
                <w:szCs w:val="24"/>
                <w:highlight w:val="none"/>
                <w:lang w:val="en-US" w:eastAsia="zh-CN" w:bidi="ar-SA"/>
              </w:rPr>
              <w:t>万</w:t>
            </w:r>
            <w:r>
              <w:rPr>
                <w:rFonts w:hint="eastAsia" w:hAnsi="宋体" w:cs="宋体"/>
                <w:b w:val="0"/>
                <w:bCs w:val="0"/>
                <w:color w:val="auto"/>
                <w:kern w:val="0"/>
                <w:sz w:val="24"/>
                <w:szCs w:val="24"/>
                <w:highlight w:val="none"/>
                <w:lang w:val="en-US" w:eastAsia="zh-CN" w:bidi="ar-SA"/>
              </w:rPr>
              <w:t>元。</w:t>
            </w:r>
          </w:p>
        </w:tc>
      </w:tr>
    </w:tbl>
    <w:p>
      <w:pPr>
        <w:pStyle w:val="6"/>
        <w:numPr>
          <w:ilvl w:val="0"/>
          <w:numId w:val="0"/>
        </w:numPr>
        <w:rPr>
          <w:rFonts w:hAnsi="宋体" w:cs="宋体"/>
          <w:b/>
          <w:color w:val="auto"/>
          <w:highlight w:val="none"/>
        </w:rPr>
      </w:pPr>
      <w:r>
        <w:rPr>
          <w:rFonts w:hint="eastAsia"/>
          <w:b/>
          <w:bCs/>
          <w:color w:val="auto"/>
          <w:sz w:val="24"/>
          <w:szCs w:val="24"/>
          <w:highlight w:val="none"/>
          <w:lang w:val="en-US" w:eastAsia="zh-CN"/>
        </w:rPr>
        <w:t>备注：</w:t>
      </w:r>
      <w:r>
        <w:rPr>
          <w:rFonts w:hint="eastAsia" w:hAnsi="宋体" w:cs="宋体"/>
          <w:color w:val="auto"/>
          <w:highlight w:val="none"/>
          <w:lang w:val="en-US" w:eastAsia="zh-CN"/>
        </w:rPr>
        <w:t xml:space="preserve">   1、</w:t>
      </w:r>
      <w:r>
        <w:rPr>
          <w:rFonts w:hint="eastAsia" w:hAnsi="宋体" w:cs="宋体"/>
          <w:color w:val="auto"/>
          <w:highlight w:val="none"/>
        </w:rPr>
        <w:t>报价的供应数量以</w:t>
      </w:r>
      <w:r>
        <w:rPr>
          <w:rFonts w:hint="eastAsia" w:hAnsi="宋体" w:cs="宋体"/>
          <w:color w:val="auto"/>
          <w:highlight w:val="none"/>
          <w:lang w:eastAsia="zh-CN"/>
        </w:rPr>
        <w:t>株</w:t>
      </w:r>
      <w:r>
        <w:rPr>
          <w:rFonts w:hint="eastAsia" w:hAnsi="宋体" w:cs="宋体"/>
          <w:color w:val="auto"/>
          <w:highlight w:val="none"/>
        </w:rPr>
        <w:t>为单位</w:t>
      </w:r>
      <w:r>
        <w:rPr>
          <w:rFonts w:hint="eastAsia" w:hAnsi="宋体" w:cs="宋体"/>
          <w:color w:val="auto"/>
          <w:highlight w:val="none"/>
          <w:lang w:eastAsia="zh-CN"/>
        </w:rPr>
        <w:t>；</w:t>
      </w:r>
    </w:p>
    <w:p>
      <w:pPr>
        <w:pStyle w:val="6"/>
        <w:ind w:firstLine="420" w:firstLineChars="200"/>
        <w:rPr>
          <w:rFonts w:hint="eastAsia" w:hAnsi="宋体" w:cs="宋体"/>
          <w:color w:val="auto"/>
          <w:highlight w:val="none"/>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株</w:t>
      </w:r>
      <w:r>
        <w:rPr>
          <w:rFonts w:hint="eastAsia" w:hAnsi="宋体" w:cs="宋体"/>
          <w:color w:val="auto"/>
          <w:highlight w:val="none"/>
        </w:rPr>
        <w:t>）=采购金额/每</w:t>
      </w:r>
      <w:r>
        <w:rPr>
          <w:rFonts w:hint="eastAsia" w:hAnsi="宋体" w:cs="宋体"/>
          <w:color w:val="auto"/>
          <w:highlight w:val="none"/>
          <w:lang w:eastAsia="zh-CN"/>
        </w:rPr>
        <w:t>株</w:t>
      </w:r>
      <w:r>
        <w:rPr>
          <w:rFonts w:hint="eastAsia" w:hAnsi="宋体" w:cs="宋体"/>
          <w:color w:val="auto"/>
          <w:highlight w:val="none"/>
        </w:rPr>
        <w:t>单价</w:t>
      </w:r>
      <w:r>
        <w:rPr>
          <w:rFonts w:hint="eastAsia" w:hAnsi="宋体" w:cs="宋体"/>
          <w:color w:val="auto"/>
          <w:highlight w:val="none"/>
          <w:lang w:eastAsia="zh-CN"/>
        </w:rPr>
        <w:t>。</w:t>
      </w:r>
    </w:p>
    <w:p>
      <w:pPr>
        <w:pStyle w:val="5"/>
        <w:ind w:left="0" w:leftChars="0" w:firstLine="0" w:firstLineChars="0"/>
        <w:rPr>
          <w:rFonts w:hint="eastAsia"/>
          <w:b/>
          <w:bCs/>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（二）其他要求</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1、苗木质量要求：除按以上规格要求外，还应选择，无检疫病害及其他病虫害，根系发达，叶色浓绿、无机械损伤等的苗木。</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2、售后服务要求：（1）免费包装、免费按采购单位要求送货到指定地点；（2）免费提供现场技术咨询及指导；（3）质保期内如苗木有质量问题的，成交供应商必须负责更换，并在 24 小时内将合格的苗木调运到指定地点。</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3、技术服务保障：负责种植期间的技术指导服务。</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4、在运输当中至交货当中如有死苗及不符合苗木规格的采购单位不予接收。</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5、竞标单位必须守信，在近年类似项目中没有坑农、不守信用等相关举报情况、现象。</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6、竞标人必须具有充足的配送车辆和人员保证货物的配送，竞标人请在竞标文件中提供具体的售后服务方案。</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在签订合同前，采购人有权到成交供应商苗圃中进行实地考查，若该供应商苗圃中未培育有本项目采购的相应苗木或培育数量达不到采购数量要求的，采购人有权认为该供应商虚假应标，取消其成交决定，并追究其法律责任。</w:t>
      </w:r>
    </w:p>
    <w:p>
      <w:pPr>
        <w:pStyle w:val="11"/>
        <w:widowControl w:val="0"/>
        <w:spacing w:line="360" w:lineRule="auto"/>
        <w:ind w:firstLine="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G包</w:t>
      </w:r>
      <w:r>
        <w:rPr>
          <w:rFonts w:hint="eastAsia" w:ascii="宋体" w:hAnsi="宋体" w:cs="宋体"/>
          <w:b/>
          <w:bCs/>
          <w:color w:val="auto"/>
          <w:sz w:val="24"/>
          <w:szCs w:val="24"/>
          <w:highlight w:val="none"/>
        </w:rPr>
        <w:t>项目商务需求</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1、报价要求：</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olor w:val="auto"/>
          <w:sz w:val="24"/>
          <w:highlight w:val="none"/>
          <w:lang w:val="en-US" w:eastAsia="zh-CN"/>
        </w:rPr>
        <w:t xml:space="preserve">    </w:t>
      </w:r>
      <w:r>
        <w:rPr>
          <w:rFonts w:hint="eastAsia" w:ascii="宋体" w:hAnsi="宋体" w:eastAsia="宋体" w:cs="宋体"/>
          <w:b w:val="0"/>
          <w:bCs w:val="0"/>
          <w:color w:val="auto"/>
          <w:kern w:val="0"/>
          <w:sz w:val="24"/>
          <w:szCs w:val="24"/>
          <w:highlight w:val="none"/>
          <w:lang w:val="en-US" w:eastAsia="zh-CN" w:bidi="ar-SA"/>
        </w:rPr>
        <w:t>本次招标项目</w:t>
      </w:r>
      <w:r>
        <w:rPr>
          <w:rFonts w:hint="eastAsia" w:ascii="宋体" w:hAnsi="宋体" w:cs="宋体"/>
          <w:b w:val="0"/>
          <w:bCs w:val="0"/>
          <w:color w:val="auto"/>
          <w:kern w:val="0"/>
          <w:sz w:val="24"/>
          <w:szCs w:val="24"/>
          <w:highlight w:val="none"/>
          <w:lang w:val="en-US" w:eastAsia="zh-CN" w:bidi="ar-SA"/>
        </w:rPr>
        <w:t>，</w:t>
      </w:r>
      <w:r>
        <w:rPr>
          <w:rFonts w:hint="eastAsia" w:ascii="宋体" w:hAnsi="宋体" w:eastAsia="宋体" w:cs="宋体"/>
          <w:b w:val="0"/>
          <w:bCs w:val="0"/>
          <w:color w:val="auto"/>
          <w:kern w:val="0"/>
          <w:sz w:val="24"/>
          <w:szCs w:val="24"/>
          <w:highlight w:val="none"/>
          <w:lang w:val="en-US" w:eastAsia="zh-CN" w:bidi="ar-SA"/>
        </w:rPr>
        <w:t xml:space="preserve">预算是 </w:t>
      </w:r>
      <w:r>
        <w:rPr>
          <w:rFonts w:hint="eastAsia" w:ascii="宋体" w:hAnsi="宋体" w:cs="宋体"/>
          <w:b w:val="0"/>
          <w:bCs w:val="0"/>
          <w:color w:val="auto"/>
          <w:kern w:val="0"/>
          <w:sz w:val="24"/>
          <w:szCs w:val="24"/>
          <w:highlight w:val="none"/>
          <w:lang w:val="en-US" w:eastAsia="zh-CN" w:bidi="ar-SA"/>
        </w:rPr>
        <w:t>11.68</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val="0"/>
          <w:bCs w:val="0"/>
          <w:color w:val="auto"/>
          <w:kern w:val="0"/>
          <w:sz w:val="24"/>
          <w:szCs w:val="24"/>
          <w:highlight w:val="none"/>
          <w:lang w:val="en-US" w:eastAsia="zh-CN" w:bidi="ar-SA"/>
        </w:rPr>
        <w:t>。</w:t>
      </w:r>
      <w:r>
        <w:rPr>
          <w:rFonts w:hint="eastAsia" w:ascii="宋体" w:hAnsi="宋体" w:cs="宋体"/>
          <w:b/>
          <w:bCs/>
          <w:color w:val="auto"/>
          <w:kern w:val="0"/>
          <w:sz w:val="24"/>
          <w:szCs w:val="24"/>
          <w:highlight w:val="none"/>
          <w:lang w:val="en-US" w:eastAsia="zh-CN" w:bidi="ar-SA"/>
        </w:rPr>
        <w:t>本次报价总价不变，以采购单价为准，采购数量须满足最低采购数量，如单价一样，则以售后服务的优劣为准</w:t>
      </w:r>
      <w:r>
        <w:rPr>
          <w:rFonts w:hint="eastAsia" w:hAnsi="宋体" w:cs="宋体"/>
          <w:b w:val="0"/>
          <w:bCs w:val="0"/>
          <w:color w:val="auto"/>
          <w:kern w:val="0"/>
          <w:sz w:val="24"/>
          <w:szCs w:val="24"/>
          <w:highlight w:val="none"/>
          <w:lang w:val="en-US" w:eastAsia="zh-CN" w:bidi="ar-SA"/>
        </w:rPr>
        <w:t>。</w:t>
      </w:r>
      <w:r>
        <w:rPr>
          <w:rFonts w:hint="eastAsia" w:ascii="宋体" w:hAnsi="宋体" w:cs="宋体"/>
          <w:b w:val="0"/>
          <w:bCs w:val="0"/>
          <w:color w:val="auto"/>
          <w:sz w:val="24"/>
          <w:szCs w:val="24"/>
          <w:highlight w:val="none"/>
          <w:lang w:val="en-US" w:eastAsia="zh-CN"/>
        </w:rPr>
        <w:t>竞标人在计算竞标报价时应结合自身实际能力，苗木的竞标报价应包含苗木费、起苗、养护费、装车及运费和售后服务、税金及其他所有成本费用的总和。本次报价以单价为准， 总价不变 ，报价不符合该要求的视为无效报价。</w:t>
      </w:r>
    </w:p>
    <w:p>
      <w:pPr>
        <w:pStyle w:val="11"/>
        <w:widowControl w:val="0"/>
        <w:numPr>
          <w:ilvl w:val="0"/>
          <w:numId w:val="0"/>
        </w:numPr>
        <w:spacing w:line="360" w:lineRule="auto"/>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w:t>
      </w:r>
    </w:p>
    <w:p>
      <w:pPr>
        <w:pStyle w:val="11"/>
        <w:widowControl w:val="0"/>
        <w:numPr>
          <w:ilvl w:val="0"/>
          <w:numId w:val="0"/>
        </w:numPr>
        <w:spacing w:line="360" w:lineRule="auto"/>
        <w:jc w:val="both"/>
        <w:rPr>
          <w:rFonts w:hint="eastAsia" w:ascii="宋体" w:hAnsi="宋体" w:cs="宋体"/>
          <w:b/>
          <w:bCs/>
          <w:color w:val="auto"/>
          <w:sz w:val="24"/>
          <w:szCs w:val="24"/>
          <w:highlight w:val="none"/>
        </w:rPr>
      </w:pPr>
      <w:r>
        <w:rPr>
          <w:rFonts w:hint="eastAsia" w:ascii="宋体" w:hAnsi="宋体"/>
          <w:color w:val="auto"/>
          <w:sz w:val="24"/>
          <w:highlight w:val="none"/>
          <w:lang w:val="en-US" w:eastAsia="zh-CN"/>
        </w:rPr>
        <w:t xml:space="preserve">    合同签订后支付全款30%，到货投入使用并验收合格后支付余款70%。</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3、交货时间：</w:t>
      </w:r>
      <w:r>
        <w:rPr>
          <w:rFonts w:hint="eastAsia" w:ascii="宋体" w:hAnsi="宋体"/>
          <w:color w:val="auto"/>
          <w:sz w:val="24"/>
          <w:highlight w:val="none"/>
        </w:rPr>
        <w:t>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r>
        <w:rPr>
          <w:rFonts w:hint="eastAsia" w:ascii="宋体" w:hAnsi="宋体" w:cs="宋体"/>
          <w:b w:val="0"/>
          <w:bCs w:val="0"/>
          <w:color w:val="auto"/>
          <w:sz w:val="24"/>
          <w:szCs w:val="24"/>
          <w:highlight w:val="none"/>
          <w:lang w:val="en-US" w:eastAsia="zh-CN"/>
        </w:rPr>
        <w:t>。</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4、交货地点：采购人指定地点。</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5、其他未尽事宜双方在合同中详细约定。</w:t>
      </w: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11"/>
        <w:widowControl w:val="0"/>
        <w:spacing w:line="360" w:lineRule="auto"/>
        <w:ind w:firstLine="0"/>
        <w:jc w:val="both"/>
        <w:rPr>
          <w:rFonts w:hint="eastAsia" w:ascii="宋体" w:hAnsi="宋体" w:cs="宋体"/>
          <w:b w:val="0"/>
          <w:bCs w:val="0"/>
          <w:color w:val="auto"/>
          <w:sz w:val="24"/>
          <w:szCs w:val="24"/>
          <w:highlight w:val="none"/>
          <w:lang w:val="en-US" w:eastAsia="zh-CN"/>
        </w:rPr>
      </w:pPr>
    </w:p>
    <w:p>
      <w:pPr>
        <w:pStyle w:val="2"/>
        <w:ind w:left="0" w:leftChars="0" w:firstLine="0" w:firstLineChars="0"/>
        <w:rPr>
          <w:rFonts w:hint="eastAsia" w:ascii="宋体" w:hAnsi="宋体" w:cs="宋体"/>
          <w:b w:val="0"/>
          <w:bCs w:val="0"/>
          <w:color w:val="auto"/>
          <w:kern w:val="0"/>
          <w:sz w:val="24"/>
          <w:szCs w:val="24"/>
          <w:highlight w:val="none"/>
          <w:lang w:val="en-US" w:eastAsia="zh-CN" w:bidi="ar-SA"/>
        </w:rPr>
      </w:pPr>
    </w:p>
    <w:p>
      <w:pPr>
        <w:numPr>
          <w:ilvl w:val="0"/>
          <w:numId w:val="0"/>
        </w:numPr>
        <w:jc w:val="center"/>
        <w:rPr>
          <w:rFonts w:hint="eastAsia" w:ascii="宋体" w:hAnsi="宋体" w:cs="宋体"/>
          <w:b w:val="0"/>
          <w:bCs w:val="0"/>
          <w:color w:val="auto"/>
          <w:kern w:val="0"/>
          <w:sz w:val="24"/>
          <w:szCs w:val="24"/>
          <w:highlight w:val="none"/>
          <w:lang w:val="en-US" w:eastAsia="zh-CN" w:bidi="ar-SA"/>
        </w:rPr>
      </w:pPr>
      <w:r>
        <w:rPr>
          <w:rFonts w:hint="eastAsia" w:ascii="宋体" w:hAnsi="宋体" w:cs="宋体"/>
          <w:b/>
          <w:bCs/>
          <w:color w:val="auto"/>
          <w:kern w:val="0"/>
          <w:sz w:val="32"/>
          <w:szCs w:val="32"/>
          <w:highlight w:val="none"/>
          <w:lang w:val="en-US" w:eastAsia="zh-CN" w:bidi="ar-SA"/>
        </w:rPr>
        <w:t>（八）H包需求书</w:t>
      </w:r>
    </w:p>
    <w:p>
      <w:pPr>
        <w:jc w:val="center"/>
        <w:rPr>
          <w:rFonts w:hint="eastAsia" w:ascii="宋体" w:hAnsi="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H包技术规格参数</w:t>
      </w:r>
    </w:p>
    <w:tbl>
      <w:tblPr>
        <w:tblStyle w:val="9"/>
        <w:tblW w:w="10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777"/>
        <w:gridCol w:w="1813"/>
        <w:gridCol w:w="2255"/>
        <w:gridCol w:w="929"/>
        <w:gridCol w:w="733"/>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2" w:type="dxa"/>
            <w:vAlign w:val="center"/>
          </w:tcPr>
          <w:p>
            <w:pPr>
              <w:widowControl/>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序号/包</w:t>
            </w:r>
          </w:p>
        </w:tc>
        <w:tc>
          <w:tcPr>
            <w:tcW w:w="777" w:type="dxa"/>
            <w:vAlign w:val="center"/>
          </w:tcPr>
          <w:p>
            <w:pPr>
              <w:widowControl/>
              <w:jc w:val="center"/>
              <w:rPr>
                <w:rFonts w:hint="eastAsia" w:ascii="宋体" w:hAnsi="宋体" w:cs="宋体"/>
                <w:b/>
                <w:bCs/>
                <w:color w:val="auto"/>
                <w:kern w:val="0"/>
                <w:sz w:val="21"/>
                <w:szCs w:val="21"/>
                <w:highlight w:val="none"/>
              </w:rPr>
            </w:pPr>
            <w:r>
              <w:rPr>
                <w:rFonts w:hint="eastAsia" w:ascii="宋体" w:hAnsi="宋体" w:cs="宋体"/>
                <w:b/>
                <w:bCs/>
                <w:color w:val="auto"/>
                <w:sz w:val="21"/>
                <w:szCs w:val="21"/>
                <w:highlight w:val="none"/>
              </w:rPr>
              <w:t>物资</w:t>
            </w:r>
            <w:r>
              <w:rPr>
                <w:rFonts w:hint="eastAsia" w:ascii="宋体" w:hAnsi="宋体" w:cs="宋体"/>
                <w:b/>
                <w:bCs/>
                <w:color w:val="auto"/>
                <w:kern w:val="0"/>
                <w:sz w:val="21"/>
                <w:szCs w:val="21"/>
                <w:highlight w:val="none"/>
              </w:rPr>
              <w:t>名称</w:t>
            </w:r>
          </w:p>
        </w:tc>
        <w:tc>
          <w:tcPr>
            <w:tcW w:w="1813" w:type="dxa"/>
            <w:vAlign w:val="center"/>
          </w:tcPr>
          <w:p>
            <w:pPr>
              <w:widowControl/>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规格、参数</w:t>
            </w:r>
          </w:p>
        </w:tc>
        <w:tc>
          <w:tcPr>
            <w:tcW w:w="2255" w:type="dxa"/>
            <w:vAlign w:val="center"/>
          </w:tcPr>
          <w:p>
            <w:pPr>
              <w:widowControl/>
              <w:jc w:val="center"/>
              <w:textAlignment w:val="center"/>
              <w:rPr>
                <w:rFonts w:hint="eastAsia" w:ascii="宋体" w:hAnsi="宋体" w:cs="宋体"/>
                <w:b/>
                <w:bCs/>
                <w:color w:val="auto"/>
                <w:kern w:val="0"/>
                <w:sz w:val="21"/>
                <w:szCs w:val="21"/>
                <w:highlight w:val="none"/>
              </w:rPr>
            </w:pPr>
            <w:r>
              <w:rPr>
                <w:rFonts w:hint="eastAsia" w:ascii="宋体" w:hAnsi="宋体" w:eastAsia="宋体" w:cs="宋体"/>
                <w:b/>
                <w:bCs/>
                <w:i w:val="0"/>
                <w:color w:val="auto"/>
                <w:kern w:val="0"/>
                <w:sz w:val="22"/>
                <w:szCs w:val="22"/>
                <w:highlight w:val="none"/>
                <w:u w:val="none"/>
                <w:lang w:val="en-US" w:eastAsia="zh-CN"/>
              </w:rPr>
              <w:t>质量指标</w:t>
            </w:r>
          </w:p>
        </w:tc>
        <w:tc>
          <w:tcPr>
            <w:tcW w:w="929" w:type="dxa"/>
            <w:vAlign w:val="center"/>
          </w:tcPr>
          <w:p>
            <w:pPr>
              <w:widowControl/>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数量</w:t>
            </w:r>
          </w:p>
        </w:tc>
        <w:tc>
          <w:tcPr>
            <w:tcW w:w="733" w:type="dxa"/>
            <w:vAlign w:val="center"/>
          </w:tcPr>
          <w:p>
            <w:pPr>
              <w:widowControl/>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3146" w:type="dxa"/>
            <w:vAlign w:val="center"/>
          </w:tcPr>
          <w:p>
            <w:pPr>
              <w:widowControl/>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2" w:type="dxa"/>
            <w:vMerge w:val="restart"/>
            <w:vAlign w:val="center"/>
          </w:tcPr>
          <w:p>
            <w:pPr>
              <w:widowControl/>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p>
        </w:tc>
        <w:tc>
          <w:tcPr>
            <w:tcW w:w="777" w:type="dxa"/>
            <w:vMerge w:val="restart"/>
            <w:vAlign w:val="center"/>
          </w:tcPr>
          <w:p>
            <w:pPr>
              <w:widowControl/>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贫困户冬季瓜菜种植项目</w:t>
            </w:r>
          </w:p>
        </w:tc>
        <w:tc>
          <w:tcPr>
            <w:tcW w:w="1813" w:type="dxa"/>
            <w:vAlign w:val="center"/>
          </w:tcPr>
          <w:p>
            <w:pPr>
              <w:spacing w:line="360" w:lineRule="auto"/>
              <w:jc w:val="both"/>
              <w:rPr>
                <w:rFonts w:hint="eastAsia" w:ascii="宋体" w:hAnsi="宋体" w:cs="宋体"/>
                <w:b w:val="0"/>
                <w:bCs w:val="0"/>
                <w:color w:val="auto"/>
                <w:kern w:val="0"/>
                <w:sz w:val="21"/>
                <w:szCs w:val="21"/>
                <w:highlight w:val="none"/>
              </w:rPr>
            </w:pPr>
            <w:r>
              <w:rPr>
                <w:rFonts w:hint="eastAsia" w:ascii="宋体" w:hAnsi="宋体" w:cs="宋体"/>
                <w:b w:val="0"/>
                <w:bCs w:val="0"/>
                <w:color w:val="auto"/>
                <w:sz w:val="21"/>
                <w:szCs w:val="21"/>
                <w:highlight w:val="none"/>
                <w:lang w:val="en-US" w:eastAsia="zh-CN"/>
              </w:rPr>
              <w:t>南瓜种子（50g/瓶）</w:t>
            </w:r>
          </w:p>
        </w:tc>
        <w:tc>
          <w:tcPr>
            <w:tcW w:w="2255" w:type="dxa"/>
            <w:vAlign w:val="center"/>
          </w:tcPr>
          <w:p>
            <w:pPr>
              <w:widowControl/>
              <w:jc w:val="left"/>
              <w:textAlignment w:val="center"/>
              <w:rPr>
                <w:rStyle w:val="13"/>
                <w:color w:val="auto"/>
                <w:highlight w:val="none"/>
                <w:lang w:val="en-US" w:eastAsia="zh-CN"/>
              </w:rPr>
            </w:pPr>
            <w:r>
              <w:rPr>
                <w:rStyle w:val="13"/>
                <w:color w:val="auto"/>
                <w:highlight w:val="none"/>
                <w:lang w:val="en-US" w:eastAsia="zh-CN"/>
              </w:rPr>
              <w:t>纯度</w:t>
            </w:r>
            <w:r>
              <w:rPr>
                <w:rStyle w:val="14"/>
                <w:color w:val="auto"/>
                <w:highlight w:val="none"/>
                <w:lang w:val="en-US" w:eastAsia="zh-CN"/>
              </w:rPr>
              <w:t>≧</w:t>
            </w:r>
            <w:r>
              <w:rPr>
                <w:rStyle w:val="13"/>
                <w:color w:val="auto"/>
                <w:highlight w:val="none"/>
                <w:lang w:val="en-US" w:eastAsia="zh-CN"/>
              </w:rPr>
              <w:t>90.0%；</w:t>
            </w:r>
          </w:p>
          <w:p>
            <w:pPr>
              <w:widowControl/>
              <w:jc w:val="left"/>
              <w:textAlignment w:val="center"/>
              <w:rPr>
                <w:rStyle w:val="13"/>
                <w:color w:val="auto"/>
                <w:highlight w:val="none"/>
                <w:lang w:val="en-US" w:eastAsia="zh-CN"/>
              </w:rPr>
            </w:pPr>
            <w:r>
              <w:rPr>
                <w:rStyle w:val="13"/>
                <w:color w:val="auto"/>
                <w:highlight w:val="none"/>
                <w:lang w:val="en-US" w:eastAsia="zh-CN"/>
              </w:rPr>
              <w:t>净度</w:t>
            </w:r>
            <w:r>
              <w:rPr>
                <w:rStyle w:val="14"/>
                <w:color w:val="auto"/>
                <w:highlight w:val="none"/>
                <w:lang w:val="en-US" w:eastAsia="zh-CN"/>
              </w:rPr>
              <w:t>≧</w:t>
            </w:r>
            <w:r>
              <w:rPr>
                <w:rStyle w:val="13"/>
                <w:color w:val="auto"/>
                <w:highlight w:val="none"/>
                <w:lang w:val="en-US" w:eastAsia="zh-CN"/>
              </w:rPr>
              <w:t>98.0%；</w:t>
            </w:r>
          </w:p>
          <w:p>
            <w:pPr>
              <w:widowControl/>
              <w:jc w:val="left"/>
              <w:textAlignment w:val="center"/>
              <w:rPr>
                <w:rStyle w:val="13"/>
                <w:color w:val="auto"/>
                <w:highlight w:val="none"/>
                <w:lang w:val="en-US" w:eastAsia="zh-CN"/>
              </w:rPr>
            </w:pPr>
            <w:r>
              <w:rPr>
                <w:rStyle w:val="13"/>
                <w:color w:val="auto"/>
                <w:highlight w:val="none"/>
                <w:lang w:val="en-US" w:eastAsia="zh-CN"/>
              </w:rPr>
              <w:t>发芽率</w:t>
            </w:r>
            <w:r>
              <w:rPr>
                <w:rStyle w:val="14"/>
                <w:color w:val="auto"/>
                <w:highlight w:val="none"/>
                <w:lang w:val="en-US" w:eastAsia="zh-CN"/>
              </w:rPr>
              <w:t>≧</w:t>
            </w:r>
            <w:r>
              <w:rPr>
                <w:rStyle w:val="13"/>
                <w:color w:val="auto"/>
                <w:highlight w:val="none"/>
                <w:lang w:val="en-US" w:eastAsia="zh-CN"/>
              </w:rPr>
              <w:t>85%；</w:t>
            </w:r>
          </w:p>
          <w:p>
            <w:pPr>
              <w:widowControl/>
              <w:jc w:val="left"/>
              <w:textAlignment w:val="center"/>
              <w:rPr>
                <w:rFonts w:hint="eastAsia" w:ascii="宋体" w:hAnsi="宋体" w:cs="宋体"/>
                <w:b w:val="0"/>
                <w:bCs w:val="0"/>
                <w:color w:val="auto"/>
                <w:sz w:val="21"/>
                <w:szCs w:val="21"/>
                <w:highlight w:val="none"/>
                <w:lang w:val="en-US" w:eastAsia="zh-CN"/>
              </w:rPr>
            </w:pPr>
            <w:r>
              <w:rPr>
                <w:rStyle w:val="13"/>
                <w:color w:val="auto"/>
                <w:highlight w:val="none"/>
                <w:lang w:val="en-US" w:eastAsia="zh-CN"/>
              </w:rPr>
              <w:t>水份</w:t>
            </w:r>
            <w:r>
              <w:rPr>
                <w:rStyle w:val="14"/>
                <w:color w:val="auto"/>
                <w:highlight w:val="none"/>
                <w:lang w:val="en-US" w:eastAsia="zh-CN"/>
              </w:rPr>
              <w:t>≦</w:t>
            </w:r>
            <w:r>
              <w:rPr>
                <w:rStyle w:val="13"/>
                <w:color w:val="auto"/>
                <w:highlight w:val="none"/>
                <w:lang w:val="en-US" w:eastAsia="zh-CN"/>
              </w:rPr>
              <w:t>8.0%</w:t>
            </w:r>
          </w:p>
        </w:tc>
        <w:tc>
          <w:tcPr>
            <w:tcW w:w="929" w:type="dxa"/>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1820</w:t>
            </w:r>
          </w:p>
        </w:tc>
        <w:tc>
          <w:tcPr>
            <w:tcW w:w="733" w:type="dxa"/>
            <w:vAlign w:val="center"/>
          </w:tcPr>
          <w:p>
            <w:pPr>
              <w:widowControl/>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瓶</w:t>
            </w:r>
          </w:p>
        </w:tc>
        <w:tc>
          <w:tcPr>
            <w:tcW w:w="3146" w:type="dxa"/>
            <w:vAlign w:val="center"/>
          </w:tcPr>
          <w:p>
            <w:pPr>
              <w:numPr>
                <w:ilvl w:val="0"/>
                <w:numId w:val="0"/>
              </w:numPr>
              <w:spacing w:line="360" w:lineRule="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1、南瓜种子</w:t>
            </w:r>
            <w:r>
              <w:rPr>
                <w:rFonts w:hint="eastAsia" w:ascii="宋体" w:hAnsi="宋体" w:cs="宋体"/>
                <w:color w:val="auto"/>
                <w:kern w:val="0"/>
                <w:sz w:val="21"/>
                <w:szCs w:val="21"/>
                <w:highlight w:val="none"/>
              </w:rPr>
              <w:t>报价每</w:t>
            </w:r>
            <w:r>
              <w:rPr>
                <w:rFonts w:hint="eastAsia" w:ascii="宋体" w:hAnsi="宋体" w:cs="宋体"/>
                <w:color w:val="auto"/>
                <w:kern w:val="0"/>
                <w:sz w:val="21"/>
                <w:szCs w:val="21"/>
                <w:highlight w:val="none"/>
                <w:lang w:eastAsia="zh-CN"/>
              </w:rPr>
              <w:t>瓶</w:t>
            </w:r>
            <w:r>
              <w:rPr>
                <w:rFonts w:hint="eastAsia" w:ascii="宋体" w:hAnsi="宋体" w:cs="宋体"/>
                <w:color w:val="auto"/>
                <w:kern w:val="0"/>
                <w:sz w:val="21"/>
                <w:szCs w:val="21"/>
                <w:highlight w:val="none"/>
              </w:rPr>
              <w:t>不得超过</w:t>
            </w:r>
            <w:r>
              <w:rPr>
                <w:rFonts w:hint="eastAsia" w:ascii="宋体" w:hAnsi="宋体" w:eastAsia="宋体" w:cs="宋体"/>
                <w:b w:val="0"/>
                <w:bCs w:val="0"/>
                <w:color w:val="auto"/>
                <w:kern w:val="0"/>
                <w:sz w:val="21"/>
                <w:szCs w:val="21"/>
                <w:highlight w:val="none"/>
                <w:lang w:val="en-US" w:eastAsia="zh-CN" w:bidi="ar-SA"/>
              </w:rPr>
              <w:t>78元</w:t>
            </w:r>
            <w:r>
              <w:rPr>
                <w:rFonts w:hint="eastAsia" w:ascii="宋体" w:hAnsi="宋体" w:cs="宋体"/>
                <w:b w:val="0"/>
                <w:bCs w:val="0"/>
                <w:color w:val="auto"/>
                <w:kern w:val="0"/>
                <w:sz w:val="21"/>
                <w:szCs w:val="21"/>
                <w:highlight w:val="none"/>
                <w:lang w:val="en-US" w:eastAsia="zh-CN" w:bidi="ar-SA"/>
              </w:rPr>
              <w:t>，且包含运费及税费</w:t>
            </w:r>
            <w:r>
              <w:rPr>
                <w:rFonts w:hint="eastAsia" w:ascii="宋体" w:hAnsi="宋体" w:eastAsia="宋体" w:cs="宋体"/>
                <w:b w:val="0"/>
                <w:bCs w:val="0"/>
                <w:color w:val="auto"/>
                <w:kern w:val="0"/>
                <w:sz w:val="21"/>
                <w:szCs w:val="21"/>
                <w:highlight w:val="none"/>
                <w:lang w:val="en-US" w:eastAsia="zh-CN" w:bidi="ar-SA"/>
              </w:rPr>
              <w:t>；</w:t>
            </w:r>
          </w:p>
          <w:p>
            <w:pPr>
              <w:numPr>
                <w:ilvl w:val="0"/>
                <w:numId w:val="0"/>
              </w:numPr>
              <w:spacing w:line="360" w:lineRule="auto"/>
              <w:ind w:leftChars="-30"/>
              <w:jc w:val="left"/>
              <w:outlineLvl w:val="0"/>
              <w:rPr>
                <w:rFonts w:hint="eastAsia" w:ascii="宋体" w:hAnsi="宋体" w:cs="宋体"/>
                <w:b/>
                <w:bCs/>
                <w:color w:val="auto"/>
                <w:kern w:val="0"/>
                <w:sz w:val="21"/>
                <w:szCs w:val="21"/>
                <w:highlight w:val="none"/>
              </w:rPr>
            </w:pPr>
            <w:r>
              <w:rPr>
                <w:rFonts w:hint="eastAsia" w:ascii="宋体" w:hAnsi="宋体" w:cs="宋体"/>
                <w:b w:val="0"/>
                <w:bCs w:val="0"/>
                <w:color w:val="auto"/>
                <w:kern w:val="0"/>
                <w:sz w:val="21"/>
                <w:szCs w:val="21"/>
                <w:highlight w:val="none"/>
                <w:lang w:val="en-US" w:eastAsia="zh-CN" w:bidi="ar-SA"/>
              </w:rPr>
              <w:t>2、</w:t>
            </w:r>
            <w:r>
              <w:rPr>
                <w:rFonts w:hint="eastAsia" w:ascii="宋体" w:hAnsi="宋体" w:eastAsia="宋体" w:cs="宋体"/>
                <w:b w:val="0"/>
                <w:bCs w:val="0"/>
                <w:color w:val="auto"/>
                <w:kern w:val="0"/>
                <w:sz w:val="21"/>
                <w:szCs w:val="21"/>
                <w:highlight w:val="none"/>
                <w:lang w:val="en-US" w:eastAsia="zh-CN" w:bidi="ar-SA"/>
              </w:rPr>
              <w:t>采购预算为18.98万元。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2" w:type="dxa"/>
            <w:vMerge w:val="continue"/>
            <w:vAlign w:val="center"/>
          </w:tcPr>
          <w:p>
            <w:pPr>
              <w:widowControl/>
              <w:jc w:val="center"/>
              <w:rPr>
                <w:rFonts w:hint="eastAsia" w:ascii="宋体" w:hAnsi="宋体" w:cs="宋体"/>
                <w:b w:val="0"/>
                <w:bCs w:val="0"/>
                <w:color w:val="auto"/>
                <w:kern w:val="0"/>
                <w:sz w:val="21"/>
                <w:szCs w:val="21"/>
                <w:highlight w:val="none"/>
              </w:rPr>
            </w:pPr>
          </w:p>
        </w:tc>
        <w:tc>
          <w:tcPr>
            <w:tcW w:w="777" w:type="dxa"/>
            <w:vMerge w:val="continue"/>
            <w:vAlign w:val="center"/>
          </w:tcPr>
          <w:p>
            <w:pPr>
              <w:widowControl/>
              <w:jc w:val="center"/>
              <w:rPr>
                <w:rFonts w:hint="eastAsia" w:ascii="宋体" w:hAnsi="宋体" w:cs="宋体"/>
                <w:b w:val="0"/>
                <w:bCs w:val="0"/>
                <w:color w:val="auto"/>
                <w:sz w:val="21"/>
                <w:szCs w:val="21"/>
                <w:highlight w:val="none"/>
              </w:rPr>
            </w:pPr>
          </w:p>
        </w:tc>
        <w:tc>
          <w:tcPr>
            <w:tcW w:w="1813" w:type="dxa"/>
            <w:vAlign w:val="center"/>
          </w:tcPr>
          <w:p>
            <w:pPr>
              <w:spacing w:line="360" w:lineRule="auto"/>
              <w:jc w:val="left"/>
              <w:rPr>
                <w:rFonts w:hint="eastAsia" w:ascii="宋体" w:hAnsi="宋体" w:cs="宋体"/>
                <w:b w:val="0"/>
                <w:bCs w:val="0"/>
                <w:color w:val="auto"/>
                <w:kern w:val="0"/>
                <w:sz w:val="21"/>
                <w:szCs w:val="21"/>
                <w:highlight w:val="none"/>
              </w:rPr>
            </w:pPr>
            <w:r>
              <w:rPr>
                <w:rFonts w:hint="eastAsia" w:ascii="宋体" w:hAnsi="宋体" w:cs="宋体"/>
                <w:b w:val="0"/>
                <w:bCs w:val="0"/>
                <w:color w:val="auto"/>
                <w:sz w:val="21"/>
                <w:szCs w:val="21"/>
                <w:highlight w:val="none"/>
                <w:lang w:val="en-US" w:eastAsia="zh-CN"/>
              </w:rPr>
              <w:t>茄子种子,长茄，每包1000粒</w:t>
            </w:r>
          </w:p>
        </w:tc>
        <w:tc>
          <w:tcPr>
            <w:tcW w:w="2255" w:type="dxa"/>
            <w:vAlign w:val="center"/>
          </w:tcPr>
          <w:p>
            <w:pPr>
              <w:widowControl/>
              <w:jc w:val="both"/>
              <w:textAlignment w:val="center"/>
              <w:rPr>
                <w:rStyle w:val="13"/>
                <w:color w:val="auto"/>
                <w:highlight w:val="none"/>
                <w:lang w:val="en-US" w:eastAsia="zh-CN"/>
              </w:rPr>
            </w:pPr>
            <w:r>
              <w:rPr>
                <w:rStyle w:val="13"/>
                <w:color w:val="auto"/>
                <w:highlight w:val="none"/>
                <w:lang w:val="en-US" w:eastAsia="zh-CN"/>
              </w:rPr>
              <w:t>纯度</w:t>
            </w:r>
            <w:r>
              <w:rPr>
                <w:rStyle w:val="14"/>
                <w:color w:val="auto"/>
                <w:highlight w:val="none"/>
                <w:lang w:val="en-US" w:eastAsia="zh-CN"/>
              </w:rPr>
              <w:t>≧</w:t>
            </w:r>
            <w:r>
              <w:rPr>
                <w:rStyle w:val="13"/>
                <w:color w:val="auto"/>
                <w:highlight w:val="none"/>
                <w:lang w:val="en-US" w:eastAsia="zh-CN"/>
              </w:rPr>
              <w:t>96.0%；</w:t>
            </w:r>
          </w:p>
          <w:p>
            <w:pPr>
              <w:widowControl/>
              <w:jc w:val="both"/>
              <w:textAlignment w:val="center"/>
              <w:rPr>
                <w:rStyle w:val="13"/>
                <w:color w:val="auto"/>
                <w:highlight w:val="none"/>
                <w:lang w:val="en-US" w:eastAsia="zh-CN"/>
              </w:rPr>
            </w:pPr>
            <w:r>
              <w:rPr>
                <w:rStyle w:val="13"/>
                <w:color w:val="auto"/>
                <w:highlight w:val="none"/>
                <w:lang w:val="en-US" w:eastAsia="zh-CN"/>
              </w:rPr>
              <w:t>净度</w:t>
            </w:r>
            <w:r>
              <w:rPr>
                <w:rStyle w:val="14"/>
                <w:color w:val="auto"/>
                <w:highlight w:val="none"/>
                <w:lang w:val="en-US" w:eastAsia="zh-CN"/>
              </w:rPr>
              <w:t>≧</w:t>
            </w:r>
            <w:r>
              <w:rPr>
                <w:rStyle w:val="13"/>
                <w:color w:val="auto"/>
                <w:highlight w:val="none"/>
                <w:lang w:val="en-US" w:eastAsia="zh-CN"/>
              </w:rPr>
              <w:t>98.0%；</w:t>
            </w:r>
          </w:p>
          <w:p>
            <w:pPr>
              <w:widowControl/>
              <w:jc w:val="both"/>
              <w:textAlignment w:val="center"/>
              <w:rPr>
                <w:rStyle w:val="13"/>
                <w:color w:val="auto"/>
                <w:highlight w:val="none"/>
                <w:lang w:val="en-US" w:eastAsia="zh-CN"/>
              </w:rPr>
            </w:pPr>
            <w:r>
              <w:rPr>
                <w:rStyle w:val="13"/>
                <w:color w:val="auto"/>
                <w:highlight w:val="none"/>
                <w:lang w:val="en-US" w:eastAsia="zh-CN"/>
              </w:rPr>
              <w:t>发芽率</w:t>
            </w:r>
            <w:r>
              <w:rPr>
                <w:rStyle w:val="14"/>
                <w:color w:val="auto"/>
                <w:highlight w:val="none"/>
                <w:lang w:val="en-US" w:eastAsia="zh-CN"/>
              </w:rPr>
              <w:t>≧</w:t>
            </w:r>
            <w:r>
              <w:rPr>
                <w:rStyle w:val="13"/>
                <w:color w:val="auto"/>
                <w:highlight w:val="none"/>
                <w:lang w:val="en-US" w:eastAsia="zh-CN"/>
              </w:rPr>
              <w:t>85%；</w:t>
            </w:r>
          </w:p>
          <w:p>
            <w:pPr>
              <w:widowControl/>
              <w:jc w:val="both"/>
              <w:textAlignment w:val="center"/>
              <w:rPr>
                <w:rFonts w:hint="eastAsia" w:ascii="宋体" w:hAnsi="宋体" w:cs="宋体"/>
                <w:b w:val="0"/>
                <w:bCs w:val="0"/>
                <w:color w:val="auto"/>
                <w:sz w:val="21"/>
                <w:szCs w:val="21"/>
                <w:highlight w:val="none"/>
                <w:lang w:val="en-US" w:eastAsia="zh-CN"/>
              </w:rPr>
            </w:pPr>
            <w:r>
              <w:rPr>
                <w:rStyle w:val="13"/>
                <w:color w:val="auto"/>
                <w:highlight w:val="none"/>
                <w:lang w:val="en-US" w:eastAsia="zh-CN"/>
              </w:rPr>
              <w:t>水份</w:t>
            </w:r>
            <w:r>
              <w:rPr>
                <w:rStyle w:val="14"/>
                <w:color w:val="auto"/>
                <w:highlight w:val="none"/>
                <w:lang w:val="en-US" w:eastAsia="zh-CN"/>
              </w:rPr>
              <w:t>≦</w:t>
            </w:r>
            <w:r>
              <w:rPr>
                <w:rStyle w:val="13"/>
                <w:color w:val="auto"/>
                <w:highlight w:val="none"/>
                <w:lang w:val="en-US" w:eastAsia="zh-CN"/>
              </w:rPr>
              <w:t>8.0%</w:t>
            </w:r>
          </w:p>
        </w:tc>
        <w:tc>
          <w:tcPr>
            <w:tcW w:w="929" w:type="dxa"/>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99</w:t>
            </w:r>
          </w:p>
        </w:tc>
        <w:tc>
          <w:tcPr>
            <w:tcW w:w="733" w:type="dxa"/>
            <w:vAlign w:val="center"/>
          </w:tcPr>
          <w:p>
            <w:pPr>
              <w:widowControl/>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包</w:t>
            </w:r>
          </w:p>
        </w:tc>
        <w:tc>
          <w:tcPr>
            <w:tcW w:w="3146" w:type="dxa"/>
            <w:vAlign w:val="center"/>
          </w:tcPr>
          <w:p>
            <w:pPr>
              <w:numPr>
                <w:ilvl w:val="0"/>
                <w:numId w:val="0"/>
              </w:numPr>
              <w:spacing w:line="360" w:lineRule="auto"/>
              <w:rPr>
                <w:rFonts w:hint="eastAsia" w:ascii="宋体" w:hAnsi="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1、</w:t>
            </w:r>
            <w:r>
              <w:rPr>
                <w:rFonts w:hint="eastAsia" w:ascii="宋体" w:hAnsi="宋体" w:cs="宋体"/>
                <w:color w:val="auto"/>
                <w:kern w:val="0"/>
                <w:sz w:val="21"/>
                <w:szCs w:val="21"/>
                <w:highlight w:val="none"/>
                <w:lang w:eastAsia="zh-CN"/>
              </w:rPr>
              <w:t>茄子种子</w:t>
            </w:r>
            <w:r>
              <w:rPr>
                <w:rFonts w:hint="eastAsia" w:ascii="宋体" w:hAnsi="宋体" w:cs="宋体"/>
                <w:color w:val="auto"/>
                <w:kern w:val="0"/>
                <w:sz w:val="21"/>
                <w:szCs w:val="21"/>
                <w:highlight w:val="none"/>
              </w:rPr>
              <w:t>报价每</w:t>
            </w:r>
            <w:r>
              <w:rPr>
                <w:rFonts w:hint="eastAsia" w:ascii="宋体" w:hAnsi="宋体" w:cs="宋体"/>
                <w:color w:val="auto"/>
                <w:kern w:val="0"/>
                <w:sz w:val="21"/>
                <w:szCs w:val="21"/>
                <w:highlight w:val="none"/>
                <w:lang w:val="en-US" w:eastAsia="zh-CN"/>
              </w:rPr>
              <w:t>包</w:t>
            </w:r>
            <w:r>
              <w:rPr>
                <w:rFonts w:hint="eastAsia" w:ascii="宋体" w:hAnsi="宋体" w:cs="宋体"/>
                <w:color w:val="auto"/>
                <w:kern w:val="0"/>
                <w:sz w:val="21"/>
                <w:szCs w:val="21"/>
                <w:highlight w:val="none"/>
              </w:rPr>
              <w:t>不得超过</w:t>
            </w:r>
            <w:r>
              <w:rPr>
                <w:rFonts w:hint="eastAsia" w:ascii="宋体" w:hAnsi="宋体" w:cs="宋体"/>
                <w:color w:val="auto"/>
                <w:kern w:val="0"/>
                <w:sz w:val="21"/>
                <w:szCs w:val="21"/>
                <w:highlight w:val="none"/>
                <w:lang w:val="en-US" w:eastAsia="zh-CN"/>
              </w:rPr>
              <w:t>74</w:t>
            </w:r>
            <w:r>
              <w:rPr>
                <w:rFonts w:hint="eastAsia" w:ascii="宋体" w:hAnsi="宋体" w:cs="宋体"/>
                <w:color w:val="auto"/>
                <w:kern w:val="0"/>
                <w:sz w:val="21"/>
                <w:szCs w:val="21"/>
                <w:highlight w:val="none"/>
              </w:rPr>
              <w:t>元</w:t>
            </w:r>
            <w:r>
              <w:rPr>
                <w:rFonts w:hint="eastAsia" w:ascii="宋体" w:hAnsi="宋体" w:cs="宋体"/>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bidi="ar-SA"/>
              </w:rPr>
              <w:t>且包含运费及税费</w:t>
            </w:r>
            <w:r>
              <w:rPr>
                <w:rFonts w:hint="eastAsia" w:ascii="宋体" w:hAnsi="宋体" w:cs="宋体"/>
                <w:color w:val="auto"/>
                <w:kern w:val="0"/>
                <w:sz w:val="21"/>
                <w:szCs w:val="21"/>
                <w:highlight w:val="none"/>
                <w:lang w:eastAsia="zh-CN"/>
              </w:rPr>
              <w:t>；</w:t>
            </w:r>
          </w:p>
          <w:p>
            <w:pPr>
              <w:spacing w:line="360" w:lineRule="auto"/>
              <w:jc w:val="left"/>
              <w:outlineLvl w:val="0"/>
              <w:rPr>
                <w:rFonts w:hint="eastAsia" w:ascii="宋体" w:hAnsi="宋体" w:cs="宋体"/>
                <w:b/>
                <w:bCs/>
                <w:color w:val="auto"/>
                <w:kern w:val="0"/>
                <w:sz w:val="21"/>
                <w:szCs w:val="21"/>
                <w:highlight w:val="none"/>
              </w:rPr>
            </w:pPr>
            <w:r>
              <w:rPr>
                <w:rFonts w:hint="eastAsia" w:ascii="宋体" w:hAnsi="宋体" w:cs="宋体"/>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bidi="ar-SA"/>
              </w:rPr>
              <w:t>采购预算为</w:t>
            </w:r>
            <w:r>
              <w:rPr>
                <w:rFonts w:hint="eastAsia" w:ascii="宋体" w:hAnsi="宋体" w:cs="宋体"/>
                <w:b w:val="0"/>
                <w:bCs w:val="0"/>
                <w:color w:val="auto"/>
                <w:kern w:val="0"/>
                <w:sz w:val="21"/>
                <w:szCs w:val="21"/>
                <w:highlight w:val="none"/>
                <w:lang w:val="en-US" w:eastAsia="zh-CN" w:bidi="ar-SA"/>
              </w:rPr>
              <w:t>0.99</w:t>
            </w:r>
            <w:r>
              <w:rPr>
                <w:rFonts w:hint="eastAsia" w:ascii="宋体" w:hAnsi="宋体" w:eastAsia="宋体" w:cs="宋体"/>
                <w:b w:val="0"/>
                <w:bCs w:val="0"/>
                <w:color w:val="auto"/>
                <w:kern w:val="0"/>
                <w:sz w:val="21"/>
                <w:szCs w:val="21"/>
                <w:highlight w:val="none"/>
                <w:lang w:val="en-US" w:eastAsia="zh-CN" w:bidi="ar-SA"/>
              </w:rPr>
              <w:t>万</w:t>
            </w:r>
            <w:r>
              <w:rPr>
                <w:rFonts w:hint="eastAsia" w:hAnsi="宋体" w:cs="宋体"/>
                <w:b w:val="0"/>
                <w:bCs w:val="0"/>
                <w:color w:val="auto"/>
                <w:kern w:val="0"/>
                <w:sz w:val="21"/>
                <w:szCs w:val="21"/>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2" w:type="dxa"/>
            <w:vMerge w:val="continue"/>
            <w:vAlign w:val="center"/>
          </w:tcPr>
          <w:p>
            <w:pPr>
              <w:widowControl/>
              <w:jc w:val="center"/>
              <w:rPr>
                <w:rFonts w:hint="eastAsia" w:ascii="宋体" w:hAnsi="宋体" w:cs="宋体"/>
                <w:b w:val="0"/>
                <w:bCs w:val="0"/>
                <w:color w:val="auto"/>
                <w:kern w:val="0"/>
                <w:sz w:val="21"/>
                <w:szCs w:val="21"/>
                <w:highlight w:val="none"/>
              </w:rPr>
            </w:pPr>
          </w:p>
        </w:tc>
        <w:tc>
          <w:tcPr>
            <w:tcW w:w="777" w:type="dxa"/>
            <w:vMerge w:val="continue"/>
            <w:vAlign w:val="center"/>
          </w:tcPr>
          <w:p>
            <w:pPr>
              <w:widowControl/>
              <w:jc w:val="center"/>
              <w:rPr>
                <w:rFonts w:hint="eastAsia" w:ascii="宋体" w:hAnsi="宋体" w:cs="宋体"/>
                <w:b w:val="0"/>
                <w:bCs w:val="0"/>
                <w:color w:val="auto"/>
                <w:sz w:val="21"/>
                <w:szCs w:val="21"/>
                <w:highlight w:val="none"/>
              </w:rPr>
            </w:pPr>
          </w:p>
        </w:tc>
        <w:tc>
          <w:tcPr>
            <w:tcW w:w="1813" w:type="dxa"/>
            <w:vAlign w:val="center"/>
          </w:tcPr>
          <w:p>
            <w:pPr>
              <w:spacing w:line="360" w:lineRule="auto"/>
              <w:jc w:val="left"/>
              <w:rPr>
                <w:rFonts w:hint="eastAsia" w:ascii="宋体" w:hAnsi="宋体" w:cs="宋体"/>
                <w:b w:val="0"/>
                <w:bCs w:val="0"/>
                <w:color w:val="auto"/>
                <w:kern w:val="0"/>
                <w:sz w:val="21"/>
                <w:szCs w:val="21"/>
                <w:highlight w:val="none"/>
              </w:rPr>
            </w:pPr>
            <w:r>
              <w:rPr>
                <w:rFonts w:hint="eastAsia" w:ascii="宋体" w:hAnsi="宋体" w:cs="宋体"/>
                <w:b w:val="0"/>
                <w:bCs w:val="0"/>
                <w:color w:val="auto"/>
                <w:sz w:val="21"/>
                <w:szCs w:val="21"/>
                <w:highlight w:val="none"/>
                <w:lang w:val="en-US" w:eastAsia="zh-CN"/>
              </w:rPr>
              <w:t>朝天椒种子（5g/包）</w:t>
            </w:r>
          </w:p>
        </w:tc>
        <w:tc>
          <w:tcPr>
            <w:tcW w:w="2255" w:type="dxa"/>
            <w:vAlign w:val="center"/>
          </w:tcPr>
          <w:p>
            <w:pPr>
              <w:widowControl/>
              <w:jc w:val="both"/>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纯度≧95.0%</w:t>
            </w:r>
            <w:r>
              <w:rPr>
                <w:rFonts w:hint="eastAsia" w:ascii="宋体" w:hAnsi="宋体" w:cs="宋体"/>
                <w:i w:val="0"/>
                <w:color w:val="auto"/>
                <w:kern w:val="0"/>
                <w:sz w:val="22"/>
                <w:szCs w:val="22"/>
                <w:highlight w:val="none"/>
                <w:u w:val="none"/>
                <w:lang w:val="en-US" w:eastAsia="zh-CN"/>
              </w:rPr>
              <w:t>；</w:t>
            </w:r>
          </w:p>
          <w:p>
            <w:pPr>
              <w:widowControl/>
              <w:jc w:val="both"/>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净度≧98.0%；</w:t>
            </w:r>
          </w:p>
          <w:p>
            <w:pPr>
              <w:widowControl/>
              <w:jc w:val="both"/>
              <w:textAlignment w:val="center"/>
              <w:rPr>
                <w:rFonts w:hint="eastAsia" w:ascii="宋体" w:hAnsi="宋体" w:eastAsia="宋体" w:cs="宋体"/>
                <w:i w:val="0"/>
                <w:color w:val="auto"/>
                <w:kern w:val="0"/>
                <w:sz w:val="22"/>
                <w:szCs w:val="22"/>
                <w:highlight w:val="none"/>
                <w:u w:val="none"/>
                <w:lang w:val="en-US" w:eastAsia="zh-CN"/>
              </w:rPr>
            </w:pPr>
            <w:r>
              <w:rPr>
                <w:rFonts w:hint="eastAsia" w:ascii="宋体" w:hAnsi="宋体" w:eastAsia="宋体" w:cs="宋体"/>
                <w:i w:val="0"/>
                <w:color w:val="auto"/>
                <w:kern w:val="0"/>
                <w:sz w:val="22"/>
                <w:szCs w:val="22"/>
                <w:highlight w:val="none"/>
                <w:u w:val="none"/>
                <w:lang w:val="en-US" w:eastAsia="zh-CN"/>
              </w:rPr>
              <w:t>发芽率≧85%；</w:t>
            </w:r>
          </w:p>
          <w:p>
            <w:pPr>
              <w:widowControl/>
              <w:jc w:val="both"/>
              <w:textAlignment w:val="center"/>
              <w:rPr>
                <w:rFonts w:hint="eastAsia" w:ascii="宋体" w:hAnsi="宋体" w:cs="宋体"/>
                <w:b w:val="0"/>
                <w:bCs w:val="0"/>
                <w:color w:val="auto"/>
                <w:sz w:val="21"/>
                <w:szCs w:val="21"/>
                <w:highlight w:val="none"/>
                <w:lang w:val="en-US" w:eastAsia="zh-CN"/>
              </w:rPr>
            </w:pPr>
            <w:r>
              <w:rPr>
                <w:rFonts w:hint="eastAsia" w:ascii="宋体" w:hAnsi="宋体" w:eastAsia="宋体" w:cs="宋体"/>
                <w:i w:val="0"/>
                <w:color w:val="auto"/>
                <w:kern w:val="0"/>
                <w:sz w:val="22"/>
                <w:szCs w:val="22"/>
                <w:highlight w:val="none"/>
                <w:u w:val="none"/>
                <w:lang w:val="en-US" w:eastAsia="zh-CN"/>
              </w:rPr>
              <w:t>水份≦7.0%</w:t>
            </w:r>
          </w:p>
        </w:tc>
        <w:tc>
          <w:tcPr>
            <w:tcW w:w="929" w:type="dxa"/>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1045</w:t>
            </w:r>
          </w:p>
        </w:tc>
        <w:tc>
          <w:tcPr>
            <w:tcW w:w="733" w:type="dxa"/>
            <w:vAlign w:val="center"/>
          </w:tcPr>
          <w:p>
            <w:pPr>
              <w:widowControl/>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包</w:t>
            </w:r>
          </w:p>
        </w:tc>
        <w:tc>
          <w:tcPr>
            <w:tcW w:w="3146" w:type="dxa"/>
            <w:vAlign w:val="center"/>
          </w:tcPr>
          <w:p>
            <w:pPr>
              <w:numPr>
                <w:ilvl w:val="0"/>
                <w:numId w:val="0"/>
              </w:numPr>
              <w:spacing w:line="360" w:lineRule="auto"/>
              <w:rPr>
                <w:rFonts w:hint="eastAsia" w:ascii="宋体" w:hAnsi="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1、</w:t>
            </w:r>
            <w:r>
              <w:rPr>
                <w:rFonts w:hint="eastAsia" w:ascii="宋体" w:hAnsi="宋体" w:cs="宋体"/>
                <w:color w:val="auto"/>
                <w:kern w:val="0"/>
                <w:sz w:val="21"/>
                <w:szCs w:val="21"/>
                <w:highlight w:val="none"/>
                <w:lang w:eastAsia="zh-CN"/>
              </w:rPr>
              <w:t>朝天椒种子</w:t>
            </w:r>
            <w:r>
              <w:rPr>
                <w:rFonts w:hint="eastAsia" w:ascii="宋体" w:hAnsi="宋体" w:cs="宋体"/>
                <w:color w:val="auto"/>
                <w:kern w:val="0"/>
                <w:sz w:val="21"/>
                <w:szCs w:val="21"/>
                <w:highlight w:val="none"/>
              </w:rPr>
              <w:t>报价每</w:t>
            </w:r>
            <w:r>
              <w:rPr>
                <w:rFonts w:hint="eastAsia" w:ascii="宋体" w:hAnsi="宋体" w:cs="宋体"/>
                <w:color w:val="auto"/>
                <w:kern w:val="0"/>
                <w:sz w:val="21"/>
                <w:szCs w:val="21"/>
                <w:highlight w:val="none"/>
                <w:lang w:val="en-US" w:eastAsia="zh-CN"/>
              </w:rPr>
              <w:t>包</w:t>
            </w:r>
            <w:r>
              <w:rPr>
                <w:rFonts w:hint="eastAsia" w:ascii="宋体" w:hAnsi="宋体" w:cs="宋体"/>
                <w:color w:val="auto"/>
                <w:kern w:val="0"/>
                <w:sz w:val="21"/>
                <w:szCs w:val="21"/>
                <w:highlight w:val="none"/>
              </w:rPr>
              <w:t>不得超过</w:t>
            </w:r>
            <w:r>
              <w:rPr>
                <w:rFonts w:hint="eastAsia" w:ascii="宋体" w:hAnsi="宋体" w:cs="宋体"/>
                <w:color w:val="auto"/>
                <w:kern w:val="0"/>
                <w:sz w:val="21"/>
                <w:szCs w:val="21"/>
                <w:highlight w:val="none"/>
                <w:lang w:val="en-US" w:eastAsia="zh-CN"/>
              </w:rPr>
              <w:t>49</w:t>
            </w:r>
            <w:r>
              <w:rPr>
                <w:rFonts w:hint="eastAsia" w:ascii="宋体" w:hAnsi="宋体" w:cs="宋体"/>
                <w:color w:val="auto"/>
                <w:kern w:val="0"/>
                <w:sz w:val="21"/>
                <w:szCs w:val="21"/>
                <w:highlight w:val="none"/>
              </w:rPr>
              <w:t>元</w:t>
            </w:r>
            <w:r>
              <w:rPr>
                <w:rFonts w:hint="eastAsia" w:ascii="宋体" w:hAnsi="宋体" w:cs="宋体"/>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bidi="ar-SA"/>
              </w:rPr>
              <w:t>且包含运费及税费</w:t>
            </w:r>
            <w:r>
              <w:rPr>
                <w:rFonts w:hint="eastAsia" w:ascii="宋体" w:hAnsi="宋体" w:cs="宋体"/>
                <w:color w:val="auto"/>
                <w:kern w:val="0"/>
                <w:sz w:val="21"/>
                <w:szCs w:val="21"/>
                <w:highlight w:val="none"/>
                <w:lang w:eastAsia="zh-CN"/>
              </w:rPr>
              <w:t>；</w:t>
            </w:r>
          </w:p>
          <w:p>
            <w:pPr>
              <w:spacing w:line="360" w:lineRule="auto"/>
              <w:ind w:left="63" w:hanging="63" w:hangingChars="30"/>
              <w:jc w:val="left"/>
              <w:outlineLvl w:val="0"/>
              <w:rPr>
                <w:rFonts w:hint="eastAsia" w:ascii="宋体" w:hAnsi="宋体" w:eastAsia="宋体" w:cs="宋体"/>
                <w:b/>
                <w:bCs/>
                <w:color w:val="auto"/>
                <w:kern w:val="0"/>
                <w:sz w:val="21"/>
                <w:szCs w:val="21"/>
                <w:highlight w:val="none"/>
                <w:lang w:eastAsia="zh-CN"/>
              </w:rPr>
            </w:pPr>
            <w:r>
              <w:rPr>
                <w:rFonts w:hint="eastAsia" w:ascii="宋体" w:hAnsi="宋体" w:cs="宋体"/>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bidi="ar-SA"/>
              </w:rPr>
              <w:t>采购预算为</w:t>
            </w:r>
            <w:r>
              <w:rPr>
                <w:rFonts w:hint="eastAsia" w:ascii="宋体" w:hAnsi="宋体" w:cs="宋体"/>
                <w:b w:val="0"/>
                <w:bCs w:val="0"/>
                <w:color w:val="auto"/>
                <w:kern w:val="0"/>
                <w:sz w:val="21"/>
                <w:szCs w:val="21"/>
                <w:highlight w:val="none"/>
                <w:lang w:val="en-US" w:eastAsia="zh-CN" w:bidi="ar-SA"/>
              </w:rPr>
              <w:t>10.45</w:t>
            </w:r>
            <w:r>
              <w:rPr>
                <w:rFonts w:hint="eastAsia" w:ascii="宋体" w:hAnsi="宋体" w:eastAsia="宋体" w:cs="宋体"/>
                <w:b w:val="0"/>
                <w:bCs w:val="0"/>
                <w:color w:val="auto"/>
                <w:kern w:val="0"/>
                <w:sz w:val="21"/>
                <w:szCs w:val="21"/>
                <w:highlight w:val="none"/>
                <w:lang w:val="en-US" w:eastAsia="zh-CN" w:bidi="ar-SA"/>
              </w:rPr>
              <w:t>万</w:t>
            </w:r>
            <w:r>
              <w:rPr>
                <w:rFonts w:hint="eastAsia" w:hAnsi="宋体" w:cs="宋体"/>
                <w:b w:val="0"/>
                <w:bCs w:val="0"/>
                <w:color w:val="auto"/>
                <w:kern w:val="0"/>
                <w:sz w:val="21"/>
                <w:szCs w:val="21"/>
                <w:highlight w:val="none"/>
                <w:lang w:val="en-US" w:eastAsia="zh-CN" w:bidi="ar-SA"/>
              </w:rPr>
              <w:t>元。</w:t>
            </w:r>
          </w:p>
        </w:tc>
      </w:tr>
    </w:tbl>
    <w:p>
      <w:pPr>
        <w:pStyle w:val="6"/>
        <w:numPr>
          <w:ilvl w:val="0"/>
          <w:numId w:val="0"/>
        </w:numPr>
        <w:rPr>
          <w:rFonts w:hAnsi="宋体" w:cs="宋体"/>
          <w:b/>
          <w:color w:val="auto"/>
          <w:highlight w:val="none"/>
        </w:rPr>
      </w:pPr>
      <w:r>
        <w:rPr>
          <w:rFonts w:hint="eastAsia" w:ascii="宋体" w:hAnsi="宋体" w:cs="宋体"/>
          <w:color w:val="auto"/>
          <w:sz w:val="24"/>
          <w:szCs w:val="24"/>
          <w:highlight w:val="none"/>
          <w:lang w:val="en-US" w:eastAsia="zh-CN"/>
        </w:rPr>
        <w:t>备注：</w:t>
      </w:r>
      <w:r>
        <w:rPr>
          <w:rFonts w:hint="eastAsia" w:hAnsi="宋体" w:cs="宋体"/>
          <w:color w:val="auto"/>
          <w:highlight w:val="none"/>
          <w:lang w:val="en-US" w:eastAsia="zh-CN"/>
        </w:rPr>
        <w:t>1、</w:t>
      </w:r>
      <w:r>
        <w:rPr>
          <w:rFonts w:hint="eastAsia" w:hAnsi="宋体" w:cs="宋体"/>
          <w:color w:val="auto"/>
          <w:highlight w:val="none"/>
        </w:rPr>
        <w:t>报价的供应数量以</w:t>
      </w:r>
      <w:r>
        <w:rPr>
          <w:rFonts w:hint="eastAsia" w:hAnsi="宋体" w:cs="宋体"/>
          <w:color w:val="auto"/>
          <w:highlight w:val="none"/>
          <w:lang w:eastAsia="zh-CN"/>
        </w:rPr>
        <w:t>瓶</w:t>
      </w:r>
      <w:r>
        <w:rPr>
          <w:rFonts w:hint="eastAsia" w:hAnsi="宋体" w:cs="宋体"/>
          <w:color w:val="auto"/>
          <w:highlight w:val="none"/>
          <w:lang w:val="en-US" w:eastAsia="zh-CN"/>
        </w:rPr>
        <w:t>/包</w:t>
      </w:r>
      <w:r>
        <w:rPr>
          <w:rFonts w:hint="eastAsia" w:hAnsi="宋体" w:cs="宋体"/>
          <w:color w:val="auto"/>
          <w:highlight w:val="none"/>
        </w:rPr>
        <w:t>为单位</w:t>
      </w:r>
      <w:r>
        <w:rPr>
          <w:rFonts w:hint="eastAsia" w:hAnsi="宋体" w:cs="宋体"/>
          <w:color w:val="auto"/>
          <w:highlight w:val="none"/>
          <w:lang w:eastAsia="zh-CN"/>
        </w:rPr>
        <w:t>；</w:t>
      </w:r>
    </w:p>
    <w:p>
      <w:pPr>
        <w:spacing w:line="360" w:lineRule="auto"/>
        <w:jc w:val="left"/>
        <w:rPr>
          <w:rFonts w:hint="eastAsia" w:ascii="宋体" w:hAnsi="宋体" w:cs="宋体"/>
          <w:color w:val="auto"/>
          <w:sz w:val="24"/>
          <w:szCs w:val="24"/>
          <w:highlight w:val="none"/>
          <w:lang w:val="en-US" w:eastAsia="zh-CN"/>
        </w:rPr>
      </w:pPr>
      <w:r>
        <w:rPr>
          <w:rFonts w:hint="eastAsia" w:hAnsi="宋体" w:cs="宋体"/>
          <w:color w:val="auto"/>
          <w:highlight w:val="none"/>
          <w:lang w:val="en-US" w:eastAsia="zh-CN"/>
        </w:rPr>
        <w:t xml:space="preserve">       2、</w:t>
      </w:r>
      <w:r>
        <w:rPr>
          <w:rFonts w:hint="eastAsia" w:hAnsi="宋体" w:cs="宋体"/>
          <w:color w:val="auto"/>
          <w:highlight w:val="none"/>
        </w:rPr>
        <w:t>数量（</w:t>
      </w:r>
      <w:r>
        <w:rPr>
          <w:rFonts w:hint="eastAsia" w:hAnsi="宋体" w:cs="宋体"/>
          <w:color w:val="auto"/>
          <w:highlight w:val="none"/>
          <w:lang w:eastAsia="zh-CN"/>
        </w:rPr>
        <w:t>瓶</w:t>
      </w:r>
      <w:r>
        <w:rPr>
          <w:rFonts w:hint="eastAsia" w:hAnsi="宋体" w:cs="宋体"/>
          <w:color w:val="auto"/>
          <w:highlight w:val="none"/>
          <w:lang w:val="en-US" w:eastAsia="zh-CN"/>
        </w:rPr>
        <w:t>/包</w:t>
      </w:r>
      <w:r>
        <w:rPr>
          <w:rFonts w:hint="eastAsia" w:hAnsi="宋体" w:cs="宋体"/>
          <w:color w:val="auto"/>
          <w:highlight w:val="none"/>
        </w:rPr>
        <w:t>）=采购金额/每</w:t>
      </w:r>
      <w:r>
        <w:rPr>
          <w:rFonts w:hint="eastAsia" w:hAnsi="宋体" w:cs="宋体"/>
          <w:color w:val="auto"/>
          <w:highlight w:val="none"/>
          <w:lang w:eastAsia="zh-CN"/>
        </w:rPr>
        <w:t>瓶</w:t>
      </w:r>
      <w:r>
        <w:rPr>
          <w:rFonts w:hint="eastAsia" w:hAnsi="宋体" w:cs="宋体"/>
          <w:color w:val="auto"/>
          <w:highlight w:val="none"/>
          <w:lang w:val="en-US" w:eastAsia="zh-CN"/>
        </w:rPr>
        <w:t>/</w:t>
      </w:r>
      <w:r>
        <w:rPr>
          <w:rFonts w:hint="eastAsia" w:hAnsi="宋体" w:cs="宋体"/>
          <w:color w:val="auto"/>
          <w:highlight w:val="none"/>
          <w:lang w:eastAsia="zh-CN"/>
        </w:rPr>
        <w:t>包</w:t>
      </w:r>
      <w:r>
        <w:rPr>
          <w:rFonts w:hint="eastAsia" w:hAnsi="宋体" w:cs="宋体"/>
          <w:color w:val="auto"/>
          <w:highlight w:val="none"/>
        </w:rPr>
        <w:t>单价</w:t>
      </w:r>
    </w:p>
    <w:p>
      <w:pPr>
        <w:spacing w:line="360" w:lineRule="auto"/>
        <w:jc w:val="left"/>
        <w:rPr>
          <w:rFonts w:hint="eastAsia" w:ascii="宋体" w:hAnsi="宋体" w:cs="宋体"/>
          <w:color w:val="auto"/>
          <w:sz w:val="24"/>
          <w:szCs w:val="24"/>
          <w:highlight w:val="none"/>
          <w:lang w:val="en-US" w:eastAsia="zh-CN"/>
        </w:rPr>
      </w:pPr>
    </w:p>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（二）、其他要求</w:t>
      </w:r>
    </w:p>
    <w:p>
      <w:pPr>
        <w:spacing w:line="360" w:lineRule="auto"/>
        <w:jc w:val="left"/>
        <w:rPr>
          <w:rFonts w:hint="eastAsia" w:ascii="宋体" w:hAnsi="宋体"/>
          <w:color w:val="auto"/>
          <w:sz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color w:val="auto"/>
          <w:sz w:val="24"/>
          <w:highlight w:val="none"/>
          <w:lang w:val="en-US" w:eastAsia="zh-CN"/>
        </w:rPr>
        <w:t>、品种选择：供应商要在种子包装袋上注明种子的简要性状、主要栽培措施、使用条件的说明与有关咨询服务，并对种子质量负责{具体以《农作物种子标签和使用说明管理办法》【2016年】第6号令。</w:t>
      </w:r>
    </w:p>
    <w:p>
      <w:pPr>
        <w:numPr>
          <w:ilvl w:val="0"/>
          <w:numId w:val="0"/>
        </w:numPr>
        <w:spacing w:line="360" w:lineRule="auto"/>
        <w:jc w:val="left"/>
        <w:rPr>
          <w:rFonts w:hint="eastAsia" w:ascii="宋体" w:hAnsi="宋体"/>
          <w:color w:val="auto"/>
          <w:sz w:val="24"/>
          <w:highlight w:val="none"/>
          <w:lang w:val="en-US" w:eastAsia="zh-CN"/>
        </w:rPr>
      </w:pPr>
      <w:r>
        <w:rPr>
          <w:rFonts w:hint="eastAsia" w:ascii="宋体" w:hAnsi="宋体" w:cs="宋体"/>
          <w:color w:val="auto"/>
          <w:kern w:val="0"/>
          <w:sz w:val="24"/>
          <w:szCs w:val="24"/>
          <w:highlight w:val="none"/>
          <w:lang w:val="en-US" w:eastAsia="zh-CN"/>
        </w:rPr>
        <w:t>2</w:t>
      </w:r>
      <w:r>
        <w:rPr>
          <w:rFonts w:hint="eastAsia" w:ascii="宋体" w:hAnsi="宋体"/>
          <w:color w:val="auto"/>
          <w:sz w:val="24"/>
          <w:highlight w:val="none"/>
          <w:lang w:val="en-US" w:eastAsia="zh-CN"/>
        </w:rPr>
        <w:t>、本次采购的种子涉及农民切身利益和农业生产安全，为确保信誉和售后服务，必须要求投标企业有固定的经营场所开展实体经营，谢绝网店和无固定经营场地的供应商参加。</w:t>
      </w:r>
    </w:p>
    <w:p>
      <w:pPr>
        <w:numPr>
          <w:ilvl w:val="0"/>
          <w:numId w:val="0"/>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3、如供应商所提供资质证明文件、质量检测报告等文件资料有造假现象，一经发现，将上报财政监督部门，列入政府采购黑名单，3 年内不得参加政府采购活动。</w:t>
      </w:r>
    </w:p>
    <w:p>
      <w:pPr>
        <w:spacing w:line="440" w:lineRule="exact"/>
        <w:rPr>
          <w:rFonts w:hint="eastAsia" w:ascii="宋体" w:hAnsi="宋体" w:cs="宋体"/>
          <w:color w:val="auto"/>
          <w:sz w:val="24"/>
          <w:highlight w:val="none"/>
        </w:rPr>
      </w:pPr>
      <w:r>
        <w:rPr>
          <w:rFonts w:hint="eastAsia"/>
          <w:color w:val="auto"/>
          <w:sz w:val="24"/>
          <w:szCs w:val="24"/>
          <w:highlight w:val="none"/>
          <w:lang w:val="en-US" w:eastAsia="zh-CN"/>
        </w:rPr>
        <w:t>4、</w:t>
      </w:r>
      <w:r>
        <w:rPr>
          <w:rFonts w:hint="eastAsia" w:ascii="宋体" w:hAnsi="宋体" w:cs="宋体"/>
          <w:color w:val="auto"/>
          <w:sz w:val="24"/>
          <w:highlight w:val="none"/>
        </w:rPr>
        <w:t>售后服务：中标供应商需提供种子栽种技术指导、人员培训、发放资料等服务。</w:t>
      </w:r>
    </w:p>
    <w:p>
      <w:pPr>
        <w:numPr>
          <w:ilvl w:val="0"/>
          <w:numId w:val="0"/>
        </w:numPr>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color w:val="auto"/>
          <w:sz w:val="24"/>
          <w:highlight w:val="none"/>
          <w:lang w:val="en-US" w:eastAsia="zh-CN"/>
        </w:rPr>
        <w:t>5、质保期：出现质量方面问题在接到用户的，通知后2小时内响应12小时内到达用户现场，进行现场技术指导</w:t>
      </w:r>
    </w:p>
    <w:p>
      <w:pPr>
        <w:pStyle w:val="11"/>
        <w:widowControl w:val="0"/>
        <w:spacing w:line="360" w:lineRule="auto"/>
        <w:ind w:firstLine="0"/>
        <w:jc w:val="center"/>
        <w:rPr>
          <w:rFonts w:hint="eastAsia" w:ascii="宋体" w:hAnsi="宋体" w:cs="宋体"/>
          <w:b/>
          <w:bCs/>
          <w:color w:val="auto"/>
          <w:kern w:val="0"/>
          <w:sz w:val="24"/>
          <w:szCs w:val="24"/>
          <w:highlight w:val="none"/>
          <w:lang w:val="en-US" w:eastAsia="zh-CN" w:bidi="ar-SA"/>
        </w:rPr>
      </w:pPr>
    </w:p>
    <w:p>
      <w:pPr>
        <w:pStyle w:val="11"/>
        <w:widowControl w:val="0"/>
        <w:spacing w:line="360" w:lineRule="auto"/>
        <w:ind w:firstLine="0"/>
        <w:jc w:val="center"/>
        <w:rPr>
          <w:rFonts w:hint="eastAsia" w:ascii="宋体" w:hAnsi="宋体" w:cs="宋体"/>
          <w:b/>
          <w:bCs/>
          <w:color w:val="auto"/>
          <w:sz w:val="24"/>
          <w:szCs w:val="24"/>
          <w:highlight w:val="none"/>
        </w:rPr>
      </w:pPr>
      <w:r>
        <w:rPr>
          <w:rFonts w:hint="eastAsia" w:ascii="宋体" w:hAnsi="宋体" w:cs="宋体"/>
          <w:b/>
          <w:bCs/>
          <w:color w:val="auto"/>
          <w:kern w:val="0"/>
          <w:sz w:val="24"/>
          <w:szCs w:val="24"/>
          <w:highlight w:val="none"/>
          <w:lang w:val="en-US" w:eastAsia="zh-CN" w:bidi="ar-SA"/>
        </w:rPr>
        <w:t>H包</w:t>
      </w:r>
      <w:r>
        <w:rPr>
          <w:rFonts w:hint="eastAsia" w:ascii="宋体" w:hAnsi="宋体" w:cs="宋体"/>
          <w:b/>
          <w:bCs/>
          <w:color w:val="auto"/>
          <w:sz w:val="24"/>
          <w:szCs w:val="24"/>
          <w:highlight w:val="none"/>
        </w:rPr>
        <w:t>项目商务需求</w:t>
      </w:r>
    </w:p>
    <w:p>
      <w:pPr>
        <w:numPr>
          <w:ilvl w:val="0"/>
          <w:numId w:val="5"/>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报价要求：</w:t>
      </w:r>
      <w:r>
        <w:rPr>
          <w:rFonts w:hint="eastAsia" w:ascii="宋体" w:hAnsi="宋体" w:eastAsia="宋体" w:cs="宋体"/>
          <w:b w:val="0"/>
          <w:bCs w:val="0"/>
          <w:color w:val="auto"/>
          <w:kern w:val="0"/>
          <w:sz w:val="24"/>
          <w:szCs w:val="24"/>
          <w:highlight w:val="none"/>
          <w:lang w:val="en-US" w:eastAsia="zh-CN" w:bidi="ar-SA"/>
        </w:rPr>
        <w:t>本次招标项目总预算是</w:t>
      </w:r>
      <w:r>
        <w:rPr>
          <w:rFonts w:hint="eastAsia" w:ascii="宋体" w:hAnsi="宋体" w:cs="宋体"/>
          <w:b w:val="0"/>
          <w:bCs w:val="0"/>
          <w:color w:val="auto"/>
          <w:kern w:val="0"/>
          <w:sz w:val="24"/>
          <w:szCs w:val="24"/>
          <w:highlight w:val="none"/>
          <w:lang w:val="en-US" w:eastAsia="zh-CN" w:bidi="ar-SA"/>
        </w:rPr>
        <w:t>30.42</w:t>
      </w:r>
      <w:r>
        <w:rPr>
          <w:rFonts w:hint="eastAsia" w:ascii="宋体" w:hAnsi="宋体" w:eastAsia="宋体" w:cs="宋体"/>
          <w:b w:val="0"/>
          <w:bCs w:val="0"/>
          <w:color w:val="auto"/>
          <w:kern w:val="0"/>
          <w:sz w:val="24"/>
          <w:szCs w:val="24"/>
          <w:highlight w:val="none"/>
          <w:lang w:val="en-US" w:eastAsia="zh-CN" w:bidi="ar-SA"/>
        </w:rPr>
        <w:t>万元</w:t>
      </w:r>
      <w:r>
        <w:rPr>
          <w:rFonts w:hint="eastAsia" w:ascii="宋体" w:hAnsi="宋体" w:cs="宋体"/>
          <w:b w:val="0"/>
          <w:bCs w:val="0"/>
          <w:color w:val="auto"/>
          <w:kern w:val="0"/>
          <w:sz w:val="24"/>
          <w:szCs w:val="24"/>
          <w:highlight w:val="none"/>
          <w:lang w:val="en-US" w:eastAsia="zh-CN" w:bidi="ar-SA"/>
        </w:rPr>
        <w:t>，</w:t>
      </w:r>
      <w:r>
        <w:rPr>
          <w:rFonts w:hint="eastAsia" w:ascii="宋体" w:hAnsi="宋体" w:cs="宋体"/>
          <w:b/>
          <w:bCs/>
          <w:color w:val="auto"/>
          <w:kern w:val="0"/>
          <w:sz w:val="24"/>
          <w:szCs w:val="24"/>
          <w:highlight w:val="none"/>
          <w:lang w:val="en-US" w:eastAsia="zh-CN" w:bidi="ar-SA"/>
        </w:rPr>
        <w:t>本次报价总价（包括总预算和各个规格产品的预算）不变，以采购单价为准，采购数量须满足最低采购数量，如购买多个规格型号产品，则以购买预算比重最大的产品的单价为准,如单价一样，则以售后服务的优劣为准</w:t>
      </w:r>
      <w:r>
        <w:rPr>
          <w:rFonts w:hint="eastAsia" w:hAnsi="宋体" w:cs="宋体"/>
          <w:b w:val="0"/>
          <w:bCs w:val="0"/>
          <w:color w:val="auto"/>
          <w:kern w:val="0"/>
          <w:sz w:val="24"/>
          <w:szCs w:val="24"/>
          <w:highlight w:val="none"/>
          <w:lang w:val="en-US" w:eastAsia="zh-CN" w:bidi="ar-SA"/>
        </w:rPr>
        <w:t>。</w:t>
      </w:r>
      <w:r>
        <w:rPr>
          <w:rFonts w:hint="eastAsia" w:ascii="宋体" w:hAnsi="宋体"/>
          <w:color w:val="auto"/>
          <w:sz w:val="24"/>
          <w:highlight w:val="none"/>
          <w:lang w:val="en-US" w:eastAsia="zh-CN"/>
        </w:rPr>
        <w:t>供应商在竞标报价中应包含货物、随配附件、备品备件、运抵交货地点的各种费用和技术培训、售后服务、税金及其他所有成本费用。</w:t>
      </w:r>
    </w:p>
    <w:p>
      <w:pPr>
        <w:numPr>
          <w:ilvl w:val="0"/>
          <w:numId w:val="0"/>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2、付款方式：合同签订后支付全款30%，到货投入使用并验收合格后支付余款70%。</w:t>
      </w:r>
    </w:p>
    <w:p>
      <w:pPr>
        <w:pStyle w:val="11"/>
        <w:widowControl w:val="0"/>
        <w:spacing w:line="360" w:lineRule="auto"/>
        <w:ind w:firstLine="0"/>
        <w:jc w:val="both"/>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3、交货时间: </w:t>
      </w:r>
      <w:r>
        <w:rPr>
          <w:rFonts w:hint="eastAsia" w:ascii="宋体" w:hAnsi="宋体"/>
          <w:color w:val="auto"/>
          <w:sz w:val="24"/>
          <w:highlight w:val="none"/>
        </w:rPr>
        <w:t>自合同签订</w:t>
      </w:r>
      <w:r>
        <w:rPr>
          <w:rFonts w:hint="eastAsia" w:ascii="宋体" w:hAnsi="宋体"/>
          <w:color w:val="auto"/>
          <w:sz w:val="24"/>
          <w:highlight w:val="none"/>
          <w:lang w:eastAsia="zh-CN"/>
        </w:rPr>
        <w:t>生效</w:t>
      </w:r>
      <w:r>
        <w:rPr>
          <w:rFonts w:hint="eastAsia" w:ascii="宋体" w:hAnsi="宋体"/>
          <w:color w:val="auto"/>
          <w:sz w:val="24"/>
          <w:highlight w:val="none"/>
        </w:rPr>
        <w:t>之日起</w:t>
      </w:r>
      <w:r>
        <w:rPr>
          <w:rFonts w:ascii="宋体" w:hAnsi="宋体"/>
          <w:color w:val="auto"/>
          <w:sz w:val="24"/>
          <w:highlight w:val="none"/>
        </w:rPr>
        <w:t>30</w:t>
      </w:r>
      <w:r>
        <w:rPr>
          <w:rFonts w:hint="eastAsia" w:ascii="宋体" w:hAnsi="宋体"/>
          <w:color w:val="auto"/>
          <w:sz w:val="24"/>
          <w:highlight w:val="none"/>
        </w:rPr>
        <w:t>天内</w:t>
      </w:r>
      <w:r>
        <w:rPr>
          <w:rFonts w:hint="eastAsia" w:ascii="宋体" w:hAnsi="宋体" w:cs="宋体"/>
          <w:b w:val="0"/>
          <w:bCs w:val="0"/>
          <w:color w:val="auto"/>
          <w:sz w:val="24"/>
          <w:szCs w:val="24"/>
          <w:highlight w:val="none"/>
          <w:lang w:val="en-US" w:eastAsia="zh-CN"/>
        </w:rPr>
        <w:t>。</w:t>
      </w:r>
    </w:p>
    <w:p>
      <w:pPr>
        <w:numPr>
          <w:ilvl w:val="0"/>
          <w:numId w:val="0"/>
        </w:numPr>
        <w:spacing w:line="360" w:lineRule="auto"/>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4、交货地点：</w:t>
      </w:r>
      <w:r>
        <w:rPr>
          <w:rFonts w:hint="eastAsia" w:ascii="宋体" w:hAnsi="宋体" w:cs="宋体"/>
          <w:b w:val="0"/>
          <w:bCs w:val="0"/>
          <w:color w:val="auto"/>
          <w:sz w:val="24"/>
          <w:szCs w:val="24"/>
          <w:highlight w:val="none"/>
          <w:lang w:val="en-US" w:eastAsia="zh-CN"/>
        </w:rPr>
        <w:t>采购人指定地点</w:t>
      </w:r>
      <w:r>
        <w:rPr>
          <w:rFonts w:hint="eastAsia" w:ascii="宋体" w:hAnsi="宋体"/>
          <w:color w:val="auto"/>
          <w:sz w:val="24"/>
          <w:highlight w:val="none"/>
          <w:lang w:val="en-US" w:eastAsia="zh-CN"/>
        </w:rPr>
        <w:t>。</w:t>
      </w:r>
    </w:p>
    <w:p>
      <w:pPr>
        <w:pStyle w:val="11"/>
        <w:widowControl w:val="0"/>
        <w:spacing w:line="360" w:lineRule="auto"/>
        <w:ind w:firstLine="0"/>
        <w:jc w:val="both"/>
        <w:rPr>
          <w:rFonts w:hint="eastAsia" w:ascii="宋体" w:hAnsi="宋体" w:cs="宋体"/>
          <w:b w:val="0"/>
          <w:bCs w:val="0"/>
          <w:color w:val="auto"/>
          <w:kern w:val="0"/>
          <w:sz w:val="24"/>
          <w:szCs w:val="24"/>
          <w:highlight w:val="none"/>
          <w:lang w:val="en-US" w:eastAsia="zh-CN" w:bidi="ar-SA"/>
        </w:rPr>
      </w:pPr>
      <w:r>
        <w:rPr>
          <w:rFonts w:hint="eastAsia" w:ascii="宋体" w:hAnsi="宋体" w:cs="宋体"/>
          <w:b w:val="0"/>
          <w:bCs w:val="0"/>
          <w:color w:val="auto"/>
          <w:sz w:val="24"/>
          <w:szCs w:val="24"/>
          <w:highlight w:val="none"/>
          <w:lang w:val="en-US" w:eastAsia="zh-CN"/>
        </w:rPr>
        <w:t>5、其他未尽事宜双方在合同中详细约定。</w:t>
      </w:r>
    </w:p>
    <w:p>
      <w:pPr>
        <w:pStyle w:val="2"/>
        <w:rPr>
          <w:rFonts w:hint="eastAsia" w:ascii="宋体" w:hAnsi="宋体" w:cs="宋体"/>
          <w:b w:val="0"/>
          <w:bCs w:val="0"/>
          <w:color w:val="auto"/>
          <w:kern w:val="0"/>
          <w:sz w:val="24"/>
          <w:szCs w:val="24"/>
          <w:highlight w:val="none"/>
          <w:lang w:val="en-US" w:eastAsia="zh-CN" w:bidi="ar-SA"/>
        </w:rPr>
      </w:pPr>
    </w:p>
    <w:p>
      <w:pPr>
        <w:pStyle w:val="2"/>
        <w:rPr>
          <w:rFonts w:hint="eastAsia" w:ascii="宋体" w:hAnsi="宋体" w:cs="宋体"/>
          <w:b w:val="0"/>
          <w:bCs w:val="0"/>
          <w:color w:val="auto"/>
          <w:kern w:val="0"/>
          <w:sz w:val="24"/>
          <w:szCs w:val="24"/>
          <w:highlight w:val="none"/>
          <w:lang w:val="en-US" w:eastAsia="zh-CN" w:bidi="ar-SA"/>
        </w:rPr>
      </w:pPr>
    </w:p>
    <w:p>
      <w:pPr>
        <w:pStyle w:val="2"/>
        <w:ind w:left="0" w:leftChars="0" w:firstLine="0" w:firstLineChars="0"/>
        <w:rPr>
          <w:rFonts w:hint="eastAsia" w:ascii="宋体" w:hAnsi="宋体" w:cs="宋体"/>
          <w:b w:val="0"/>
          <w:bCs w:val="0"/>
          <w:color w:val="auto"/>
          <w:kern w:val="0"/>
          <w:sz w:val="24"/>
          <w:szCs w:val="24"/>
          <w:highlight w:val="none"/>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FD6E"/>
    <w:multiLevelType w:val="singleLevel"/>
    <w:tmpl w:val="5EA4FD6E"/>
    <w:lvl w:ilvl="0" w:tentative="0">
      <w:start w:val="6"/>
      <w:numFmt w:val="decimal"/>
      <w:suff w:val="nothing"/>
      <w:lvlText w:val="%1、"/>
      <w:lvlJc w:val="left"/>
    </w:lvl>
  </w:abstractNum>
  <w:abstractNum w:abstractNumId="1">
    <w:nsid w:val="5EA8F310"/>
    <w:multiLevelType w:val="singleLevel"/>
    <w:tmpl w:val="5EA8F310"/>
    <w:lvl w:ilvl="0" w:tentative="0">
      <w:start w:val="1"/>
      <w:numFmt w:val="decimal"/>
      <w:suff w:val="nothing"/>
      <w:lvlText w:val="%1、"/>
      <w:lvlJc w:val="left"/>
    </w:lvl>
  </w:abstractNum>
  <w:abstractNum w:abstractNumId="2">
    <w:nsid w:val="5EA9241D"/>
    <w:multiLevelType w:val="singleLevel"/>
    <w:tmpl w:val="5EA9241D"/>
    <w:lvl w:ilvl="0" w:tentative="0">
      <w:start w:val="1"/>
      <w:numFmt w:val="decimal"/>
      <w:suff w:val="nothing"/>
      <w:lvlText w:val="%1、"/>
      <w:lvlJc w:val="left"/>
    </w:lvl>
  </w:abstractNum>
  <w:abstractNum w:abstractNumId="3">
    <w:nsid w:val="5EA941AD"/>
    <w:multiLevelType w:val="singleLevel"/>
    <w:tmpl w:val="5EA941AD"/>
    <w:lvl w:ilvl="0" w:tentative="0">
      <w:start w:val="1"/>
      <w:numFmt w:val="decimal"/>
      <w:suff w:val="nothing"/>
      <w:lvlText w:val="%1、"/>
      <w:lvlJc w:val="left"/>
    </w:lvl>
  </w:abstractNum>
  <w:abstractNum w:abstractNumId="4">
    <w:nsid w:val="5EA941F7"/>
    <w:multiLevelType w:val="singleLevel"/>
    <w:tmpl w:val="5EA941F7"/>
    <w:lvl w:ilvl="0" w:tentative="0">
      <w:start w:val="2"/>
      <w:numFmt w:val="chineseCounting"/>
      <w:suff w:val="nothing"/>
      <w:lvlText w:val="（%1）"/>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61C86"/>
    <w:rsid w:val="70661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jc w:val="center"/>
      <w:outlineLvl w:val="0"/>
    </w:pPr>
    <w:rPr>
      <w:rFonts w:eastAsia="方正小标宋_GBK"/>
      <w:bCs/>
      <w:kern w:val="44"/>
      <w:sz w:val="36"/>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sz w:val="21"/>
      <w:szCs w:val="22"/>
    </w:rPr>
  </w:style>
  <w:style w:type="paragraph" w:styleId="3">
    <w:name w:val="Body Text Indent"/>
    <w:basedOn w:val="1"/>
    <w:qFormat/>
    <w:uiPriority w:val="0"/>
    <w:pPr>
      <w:spacing w:line="460" w:lineRule="exact"/>
      <w:ind w:firstLine="480" w:firstLineChars="200"/>
    </w:pPr>
    <w:rPr>
      <w:rFonts w:ascii="宋体" w:hAnsi="宋体"/>
      <w:sz w:val="24"/>
    </w:rPr>
  </w:style>
  <w:style w:type="paragraph" w:styleId="5">
    <w:name w:val="Normal Indent"/>
    <w:basedOn w:val="1"/>
    <w:unhideWhenUsed/>
    <w:qFormat/>
    <w:uiPriority w:val="0"/>
    <w:pPr>
      <w:autoSpaceDE w:val="0"/>
      <w:autoSpaceDN w:val="0"/>
      <w:adjustRightInd w:val="0"/>
      <w:ind w:firstLine="420"/>
      <w:jc w:val="left"/>
    </w:pPr>
    <w:rPr>
      <w:rFonts w:ascii="宋体"/>
      <w:kern w:val="0"/>
      <w:sz w:val="24"/>
      <w:szCs w:val="20"/>
    </w:rPr>
  </w:style>
  <w:style w:type="paragraph" w:styleId="6">
    <w:name w:val="Plain Text"/>
    <w:basedOn w:val="1"/>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Title"/>
    <w:basedOn w:val="1"/>
    <w:next w:val="1"/>
    <w:qFormat/>
    <w:uiPriority w:val="10"/>
    <w:pPr>
      <w:spacing w:before="240" w:after="60"/>
      <w:jc w:val="center"/>
      <w:outlineLvl w:val="0"/>
    </w:pPr>
    <w:rPr>
      <w:rFonts w:ascii="Calibri Light" w:hAnsi="Calibri Light" w:cs="黑体"/>
      <w:b/>
      <w:bCs/>
      <w:sz w:val="32"/>
      <w:szCs w:val="32"/>
    </w:rPr>
  </w:style>
  <w:style w:type="paragraph" w:customStyle="1" w:styleId="11">
    <w:name w:val="正文缩进_0"/>
    <w:basedOn w:val="12"/>
    <w:qFormat/>
    <w:uiPriority w:val="0"/>
    <w:pPr>
      <w:ind w:firstLine="420"/>
    </w:pPr>
    <w:rPr>
      <w:rFonts w:ascii="Calibri" w:hAnsi="Calibri"/>
      <w:sz w:val="20"/>
    </w:rPr>
  </w:style>
  <w:style w:type="paragraph" w:customStyle="1" w:styleId="12">
    <w:name w:val="正文_0"/>
    <w:qFormat/>
    <w:uiPriority w:val="0"/>
    <w:rPr>
      <w:rFonts w:ascii="Times New Roman" w:hAnsi="Times New Roman" w:eastAsia="宋体" w:cs="Times New Roman"/>
      <w:sz w:val="21"/>
      <w:lang w:val="en-US" w:eastAsia="zh-CN" w:bidi="ar-SA"/>
    </w:rPr>
  </w:style>
  <w:style w:type="character" w:customStyle="1" w:styleId="13">
    <w:name w:val="font11"/>
    <w:basedOn w:val="10"/>
    <w:qFormat/>
    <w:uiPriority w:val="0"/>
    <w:rPr>
      <w:rFonts w:hint="eastAsia" w:ascii="宋体" w:hAnsi="宋体" w:eastAsia="宋体" w:cs="宋体"/>
      <w:color w:val="000000"/>
      <w:sz w:val="22"/>
      <w:szCs w:val="22"/>
      <w:u w:val="none"/>
    </w:rPr>
  </w:style>
  <w:style w:type="character" w:customStyle="1" w:styleId="14">
    <w:name w:val="font01"/>
    <w:basedOn w:val="10"/>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2020-07-31T08:07:00Z</dcterms:created>
  <dc:creator>冬瓜茶</dc:creator>
  <cp:lastModifiedBy>冬瓜茶</cp:lastModifiedBy>
  <dcterms:modified xsi:type="dcterms:W3CDTF">2020-07-31T08:07:17Z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