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采购需求</w:t>
      </w:r>
    </w:p>
    <w:p>
      <w:pPr>
        <w:widowControl/>
        <w:numPr>
          <w:ilvl w:val="0"/>
          <w:numId w:val="0"/>
        </w:numPr>
        <w:ind w:leftChars="0"/>
        <w:jc w:val="left"/>
        <w:rPr>
          <w:rFonts w:hint="eastAsia" w:ascii="宋体" w:hAnsi="宋体" w:cs="宋体"/>
          <w:b/>
          <w:kern w:val="44"/>
          <w:sz w:val="30"/>
          <w:szCs w:val="30"/>
        </w:rPr>
      </w:pPr>
      <w:r>
        <w:rPr>
          <w:rFonts w:hint="eastAsia" w:ascii="宋体" w:hAnsi="宋体" w:cs="宋体"/>
          <w:b/>
          <w:kern w:val="0"/>
          <w:sz w:val="30"/>
          <w:szCs w:val="30"/>
          <w:lang w:eastAsia="zh-CN"/>
        </w:rPr>
        <w:t>一、</w:t>
      </w:r>
      <w:r>
        <w:rPr>
          <w:rFonts w:hint="eastAsia" w:ascii="宋体" w:hAnsi="宋体" w:cs="宋体"/>
          <w:b/>
          <w:kern w:val="0"/>
          <w:sz w:val="30"/>
          <w:szCs w:val="30"/>
        </w:rPr>
        <w:t>采购清单、</w:t>
      </w:r>
      <w:r>
        <w:rPr>
          <w:rFonts w:hint="eastAsia" w:ascii="宋体" w:hAnsi="宋体" w:cs="宋体"/>
          <w:b/>
          <w:kern w:val="44"/>
          <w:sz w:val="30"/>
          <w:szCs w:val="30"/>
        </w:rPr>
        <w:t>规格、参数需求</w:t>
      </w:r>
      <w:bookmarkStart w:id="0" w:name="_GoBack"/>
      <w:bookmarkEnd w:id="0"/>
    </w:p>
    <w:p>
      <w:pPr>
        <w:jc w:val="left"/>
        <w:rPr>
          <w:sz w:val="28"/>
          <w:szCs w:val="28"/>
        </w:rPr>
      </w:pPr>
      <w:r>
        <w:rPr>
          <w:rFonts w:hint="eastAsia"/>
          <w:sz w:val="28"/>
          <w:szCs w:val="28"/>
          <w:lang w:eastAsia="zh-CN"/>
        </w:rPr>
        <w:t>（一）</w:t>
      </w:r>
      <w:r>
        <w:rPr>
          <w:rFonts w:hint="eastAsia"/>
          <w:sz w:val="28"/>
          <w:szCs w:val="28"/>
        </w:rPr>
        <w:t>幼儿园活动室购置计划表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155"/>
        <w:gridCol w:w="5640"/>
        <w:gridCol w:w="540"/>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序号</w:t>
            </w:r>
          </w:p>
        </w:tc>
        <w:tc>
          <w:tcPr>
            <w:tcW w:w="1155"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名称</w:t>
            </w:r>
          </w:p>
        </w:tc>
        <w:tc>
          <w:tcPr>
            <w:tcW w:w="5640"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规格、参数要求</w:t>
            </w:r>
          </w:p>
        </w:tc>
        <w:tc>
          <w:tcPr>
            <w:tcW w:w="540"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单位</w:t>
            </w:r>
          </w:p>
        </w:tc>
        <w:tc>
          <w:tcPr>
            <w:tcW w:w="631"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椅子</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30*30*50cm坐高 26cm。</w:t>
            </w:r>
          </w:p>
          <w:p>
            <w:pPr>
              <w:rPr>
                <w:rFonts w:ascii="宋体" w:hAnsi="宋体" w:eastAsia="宋体" w:cs="宋体"/>
                <w:color w:val="000000"/>
                <w:kern w:val="0"/>
                <w:sz w:val="20"/>
                <w:szCs w:val="20"/>
              </w:rPr>
            </w:pPr>
            <w:r>
              <w:rPr>
                <w:rFonts w:hint="eastAsia" w:ascii="宋体" w:hAnsi="宋体" w:eastAsia="宋体" w:cs="宋体"/>
                <w:color w:val="000000"/>
                <w:kern w:val="0"/>
                <w:sz w:val="20"/>
                <w:szCs w:val="20"/>
              </w:rPr>
              <w:t>一、材料：采用精选优质樟子松木，质地坚实，精致打磨，自然纹理。</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二、油漆：采用环保水性油漆型聚脂漆，正面涂层平整光滑，光泽柔和，亮光工艺。</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三、工艺：椅子角光滑打磨采用圆润设计，不仅增加了视觉美感，还可以减少磕碰受伤。</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把</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2</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椅子</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30*30*53cm坐高 28cm</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一、材料：采用精选优质新西兰樟子松木，质地坚实，精致打磨，自然纹理。</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二、油漆：采用环保水性油漆型聚脂漆，正面涂层平整光滑，光泽柔和，亮光工艺。</w:t>
            </w:r>
          </w:p>
          <w:p>
            <w:pPr>
              <w:widowControl/>
              <w:jc w:val="left"/>
              <w:textAlignment w:val="center"/>
              <w:rPr>
                <w:sz w:val="32"/>
                <w:szCs w:val="32"/>
              </w:rPr>
            </w:pPr>
            <w:r>
              <w:rPr>
                <w:rFonts w:hint="eastAsia" w:ascii="宋体" w:hAnsi="宋体" w:eastAsia="宋体" w:cs="宋体"/>
                <w:color w:val="000000"/>
                <w:kern w:val="0"/>
                <w:sz w:val="20"/>
                <w:szCs w:val="20"/>
              </w:rPr>
              <w:t>三、工艺：椅子角光滑打磨采用圆润设计，不仅增加了视觉美感，还可以减少磕碰受伤。</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把</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3</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椅子</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30*30*55cm坐高 28cm</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一、材料：采用精选优质新西兰樟子松木，质地坚实，精致打磨，自然纹理。</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二、油漆：采用环保水性油漆型聚脂漆，正面涂层平整光滑，光泽柔和，亮光工艺。</w:t>
            </w:r>
          </w:p>
          <w:p>
            <w:pPr>
              <w:widowControl/>
              <w:jc w:val="left"/>
              <w:textAlignment w:val="center"/>
              <w:rPr>
                <w:sz w:val="32"/>
                <w:szCs w:val="32"/>
              </w:rPr>
            </w:pPr>
            <w:r>
              <w:rPr>
                <w:rFonts w:hint="eastAsia" w:ascii="宋体" w:hAnsi="宋体" w:eastAsia="宋体" w:cs="宋体"/>
                <w:color w:val="000000"/>
                <w:kern w:val="0"/>
                <w:sz w:val="20"/>
                <w:szCs w:val="20"/>
              </w:rPr>
              <w:t>三、工艺：椅子角光滑打磨采用圆润设计，不仅增加了视觉美感，还可以减少磕碰受伤。</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把</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4</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桌子</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120*60* 49cm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一、材料：采用精选优质樟子松木，木纹美观、材质清爽宜人，并带来淡淡的松木香。</w:t>
            </w:r>
          </w:p>
          <w:p>
            <w:pPr>
              <w:widowControl/>
              <w:jc w:val="left"/>
              <w:textAlignment w:val="center"/>
              <w:rPr>
                <w:sz w:val="32"/>
                <w:szCs w:val="32"/>
              </w:rPr>
            </w:pPr>
            <w:r>
              <w:rPr>
                <w:rFonts w:hint="eastAsia" w:ascii="宋体" w:hAnsi="宋体" w:eastAsia="宋体" w:cs="宋体"/>
                <w:color w:val="000000"/>
                <w:kern w:val="0"/>
                <w:sz w:val="20"/>
                <w:szCs w:val="20"/>
              </w:rPr>
              <w:t>二、油漆：采用环保水性油漆型聚脂漆，正面涂层平整光滑，光泽柔和，亮光工艺。</w:t>
            </w:r>
          </w:p>
          <w:p>
            <w:pPr>
              <w:widowControl/>
              <w:jc w:val="left"/>
              <w:textAlignment w:val="center"/>
              <w:rPr>
                <w:sz w:val="32"/>
                <w:szCs w:val="32"/>
              </w:rPr>
            </w:pPr>
            <w:r>
              <w:rPr>
                <w:rFonts w:hint="eastAsia" w:ascii="宋体" w:hAnsi="宋体" w:eastAsia="宋体" w:cs="宋体"/>
                <w:color w:val="000000"/>
                <w:kern w:val="0"/>
                <w:sz w:val="20"/>
                <w:szCs w:val="20"/>
              </w:rPr>
              <w:t>三、工艺：桌角光滑打磨采用圆润设计，不仅增加了视觉美感，还可以减少磕碰受伤，木材稳定性好，物理抗压，抗剪握钉力强。</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5</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桌子</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120*60* 51cm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一、材料：采用精选优质樟子松木，木纹美观、材质清爽宜人，并带来淡淡的松木香。</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二、油漆：采用环保水性油漆型聚脂漆，正面涂层平整光滑，光泽柔和，亮光工艺。</w:t>
            </w:r>
          </w:p>
          <w:p>
            <w:pPr>
              <w:widowControl/>
              <w:jc w:val="left"/>
              <w:textAlignment w:val="center"/>
              <w:rPr>
                <w:sz w:val="32"/>
                <w:szCs w:val="32"/>
              </w:rPr>
            </w:pPr>
            <w:r>
              <w:rPr>
                <w:rFonts w:hint="eastAsia" w:ascii="宋体" w:hAnsi="宋体" w:eastAsia="宋体" w:cs="宋体"/>
                <w:color w:val="000000"/>
                <w:kern w:val="0"/>
                <w:sz w:val="20"/>
                <w:szCs w:val="20"/>
              </w:rPr>
              <w:t>三、工艺：桌角光滑打磨采用圆润设计，不仅增加了视觉美感，还可以减少磕碰受伤，木材稳定性好，物理抗压，抗剪握钉力强。</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6</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桌子</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120*60* 53cm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一、材料：采用精选优质樟子松木，木纹美观、材质清爽宜人，并带来淡淡的松木香。</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二、油漆：采用环保水性油漆型聚脂漆，正面涂层平整光滑，光泽柔和，亮光工艺。</w:t>
            </w:r>
          </w:p>
          <w:p>
            <w:pPr>
              <w:widowControl/>
              <w:jc w:val="left"/>
              <w:textAlignment w:val="center"/>
              <w:rPr>
                <w:sz w:val="32"/>
                <w:szCs w:val="32"/>
              </w:rPr>
            </w:pPr>
            <w:r>
              <w:rPr>
                <w:rFonts w:hint="eastAsia" w:ascii="宋体" w:hAnsi="宋体" w:eastAsia="宋体" w:cs="宋体"/>
                <w:color w:val="000000"/>
                <w:kern w:val="0"/>
                <w:sz w:val="20"/>
                <w:szCs w:val="20"/>
              </w:rPr>
              <w:t>三、工艺：桌角光滑打磨采用圆润设计，不仅增加了视觉美感，还可以减少磕碰受伤，木材稳定性好，物理抗压，抗剪握钉力强。</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7</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窗帘</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定制，采用遮光布料定制，含轨道、配件及安装。</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批</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8</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电扇</w:t>
            </w:r>
          </w:p>
        </w:tc>
        <w:tc>
          <w:tcPr>
            <w:tcW w:w="5640" w:type="dxa"/>
            <w:vAlign w:val="center"/>
          </w:tcPr>
          <w:p>
            <w:pPr>
              <w:widowControl/>
              <w:jc w:val="left"/>
              <w:textAlignment w:val="center"/>
              <w:rPr>
                <w:sz w:val="32"/>
                <w:szCs w:val="32"/>
              </w:rPr>
            </w:pPr>
            <w:r>
              <w:rPr>
                <w:rStyle w:val="8"/>
                <w:rFonts w:hint="default"/>
              </w:rPr>
              <w:t>吊扇或壁扇。规格</w:t>
            </w:r>
            <w:r>
              <w:rPr>
                <w:rStyle w:val="9"/>
                <w:rFonts w:hint="default"/>
              </w:rPr>
              <w:t>:400MM,额定电压:220V,额定频率:50HZ,输入功率50，噪声:小于等于63db(A),能效值:0.8[m3/(min-w)],金属扇叶.金属网罩。</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台</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9</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磁性黑板</w:t>
            </w:r>
          </w:p>
        </w:tc>
        <w:tc>
          <w:tcPr>
            <w:tcW w:w="5640" w:type="dxa"/>
            <w:vAlign w:val="center"/>
          </w:tcPr>
          <w:p>
            <w:pPr>
              <w:widowControl/>
              <w:jc w:val="left"/>
              <w:textAlignment w:val="center"/>
              <w:rPr>
                <w:rStyle w:val="9"/>
                <w:rFonts w:hint="default"/>
              </w:rPr>
            </w:pPr>
            <w:r>
              <w:rPr>
                <w:rStyle w:val="8"/>
                <w:rFonts w:hint="default"/>
              </w:rPr>
              <w:t>规格：</w:t>
            </w:r>
            <w:r>
              <w:rPr>
                <w:rStyle w:val="9"/>
                <w:rFonts w:hint="default"/>
              </w:rPr>
              <w:t>120*90cm，正负2.4cm 。</w:t>
            </w:r>
          </w:p>
          <w:p>
            <w:pPr>
              <w:widowControl/>
              <w:jc w:val="left"/>
              <w:textAlignment w:val="center"/>
              <w:rPr>
                <w:sz w:val="32"/>
                <w:szCs w:val="32"/>
              </w:rPr>
            </w:pPr>
            <w:r>
              <w:rPr>
                <w:rStyle w:val="9"/>
                <w:rFonts w:hint="default"/>
              </w:rPr>
              <w:t>材质及工艺：板面采用</w:t>
            </w:r>
            <w:r>
              <w:rPr>
                <w:rStyle w:val="9"/>
                <w:rFonts w:hint="default"/>
                <w:color w:val="auto"/>
              </w:rPr>
              <w:t>优质</w:t>
            </w:r>
            <w:r>
              <w:rPr>
                <w:rStyle w:val="9"/>
                <w:rFonts w:hint="default"/>
              </w:rPr>
              <w:t>钢板，厚度不少于1.2cm,强力磁性，绿色双面使用，配移动升降支架，边框采用铝合金，经久耐用。</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10</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玩具柜</w:t>
            </w:r>
          </w:p>
        </w:tc>
        <w:tc>
          <w:tcPr>
            <w:tcW w:w="5640" w:type="dxa"/>
            <w:vAlign w:val="center"/>
          </w:tcPr>
          <w:p>
            <w:pPr>
              <w:widowControl/>
              <w:jc w:val="left"/>
              <w:textAlignment w:val="center"/>
              <w:rPr>
                <w:sz w:val="32"/>
                <w:szCs w:val="32"/>
              </w:rPr>
            </w:pPr>
            <w:r>
              <w:rPr>
                <w:rStyle w:val="8"/>
                <w:rFonts w:hint="default"/>
              </w:rPr>
              <w:t>120*30*90CM，选用环保E1级三聚氰氨板，板材厚度≥16MM，开放式、可移动。</w:t>
            </w:r>
            <w:r>
              <w:rPr>
                <w:rStyle w:val="8"/>
                <w:rFonts w:hint="default"/>
                <w:b/>
                <w:bCs/>
              </w:rPr>
              <w:t>（提供样品）</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套</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11</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图书架</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阶梯式，100*35*90CM，选用环保E1级三聚氰氨板，板材厚度≥</w:t>
            </w:r>
            <w:r>
              <w:rPr>
                <w:rFonts w:hint="eastAsia" w:ascii="宋体" w:hAnsi="宋体" w:eastAsia="宋体" w:cs="宋体"/>
                <w:color w:val="000000"/>
                <w:kern w:val="0"/>
                <w:sz w:val="20"/>
                <w:szCs w:val="20"/>
                <w:lang w:val="en-US" w:eastAsia="zh-CN"/>
              </w:rPr>
              <w:t>16</w:t>
            </w:r>
            <w:r>
              <w:rPr>
                <w:rFonts w:hint="eastAsia" w:ascii="宋体" w:hAnsi="宋体" w:eastAsia="宋体" w:cs="宋体"/>
                <w:color w:val="000000"/>
                <w:kern w:val="0"/>
                <w:sz w:val="20"/>
                <w:szCs w:val="20"/>
              </w:rPr>
              <w:t>MM。</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组</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12</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钢琴</w:t>
            </w:r>
          </w:p>
        </w:tc>
        <w:tc>
          <w:tcPr>
            <w:tcW w:w="5640" w:type="dxa"/>
            <w:vAlign w:val="center"/>
          </w:tcPr>
          <w:p>
            <w:pPr>
              <w:widowControl/>
              <w:jc w:val="left"/>
              <w:textAlignment w:val="center"/>
              <w:rPr>
                <w:sz w:val="32"/>
                <w:szCs w:val="32"/>
              </w:rPr>
            </w:pPr>
            <w:r>
              <w:rPr>
                <w:rStyle w:val="10"/>
                <w:rFonts w:hint="default"/>
              </w:rPr>
              <w:t>1.铁板：采用传统砂铸铁板工艺，音色纯正。</w:t>
            </w:r>
            <w:r>
              <w:rPr>
                <w:rStyle w:val="10"/>
                <w:rFonts w:hint="default"/>
              </w:rPr>
              <w:br w:type="textWrapping"/>
            </w:r>
            <w:r>
              <w:rPr>
                <w:rStyle w:val="10"/>
                <w:rFonts w:hint="default"/>
              </w:rPr>
              <w:t xml:space="preserve">2.音板：采用白松制作的加强型实木复合音板，上下两层白松实木木皮加强音板的抗拉张力，使音板在任何环境下都能保持稳定状态，不会变形和开裂，在各种不同的气候条件下均能保持优良的音色，音板设计非常符合钢琴共鸣系统的发声规律，产生更加优美琴声。 </w:t>
            </w:r>
            <w:r>
              <w:rPr>
                <w:rStyle w:val="10"/>
                <w:rFonts w:hint="default"/>
              </w:rPr>
              <w:br w:type="textWrapping"/>
            </w:r>
            <w:r>
              <w:rPr>
                <w:rStyle w:val="10"/>
                <w:rFonts w:hint="default"/>
              </w:rPr>
              <w:t>3.琴弦：采用德国Roslau的防锈钢线，音色纯净，音准稳定。</w:t>
            </w:r>
            <w:r>
              <w:rPr>
                <w:rStyle w:val="10"/>
                <w:rFonts w:hint="default"/>
              </w:rPr>
              <w:br w:type="textWrapping"/>
            </w:r>
            <w:r>
              <w:rPr>
                <w:rStyle w:val="10"/>
                <w:rFonts w:hint="default"/>
              </w:rPr>
              <w:t>4.弦码：采用色木多层板制作，音频振动响应精确，迅速。</w:t>
            </w:r>
            <w:r>
              <w:rPr>
                <w:rStyle w:val="10"/>
                <w:rFonts w:hint="default"/>
              </w:rPr>
              <w:br w:type="textWrapping"/>
            </w:r>
            <w:r>
              <w:rPr>
                <w:rStyle w:val="10"/>
                <w:rFonts w:hint="default"/>
              </w:rPr>
              <w:t>5.弦椎：采用优质国产羊毛毡并应用欧洲传统工艺制作的弦椎，音色圆润通畅。</w:t>
            </w:r>
            <w:r>
              <w:rPr>
                <w:rStyle w:val="10"/>
                <w:rFonts w:hint="default"/>
              </w:rPr>
              <w:br w:type="textWrapping"/>
            </w:r>
            <w:r>
              <w:rPr>
                <w:rStyle w:val="10"/>
                <w:rFonts w:hint="default"/>
              </w:rPr>
              <w:t>6.琴键：采用实木复合键盘，采用亚光黑键，色泽和质感如同乌木，键皮采用赛璐珞塑料，键盘表面硬度为2H以上。</w:t>
            </w:r>
            <w:r>
              <w:rPr>
                <w:rStyle w:val="10"/>
                <w:rFonts w:hint="default"/>
              </w:rPr>
              <w:br w:type="textWrapping"/>
            </w:r>
            <w:r>
              <w:rPr>
                <w:rStyle w:val="10"/>
                <w:rFonts w:hint="default"/>
              </w:rPr>
              <w:t>7.脚轮：采用双轮脚轮，具有转到灵活，推行顺畅，噪音低的特点。</w:t>
            </w:r>
            <w:r>
              <w:rPr>
                <w:rStyle w:val="10"/>
                <w:rFonts w:hint="default"/>
              </w:rPr>
              <w:br w:type="textWrapping"/>
            </w:r>
            <w:r>
              <w:rPr>
                <w:rStyle w:val="10"/>
                <w:rFonts w:hint="default"/>
              </w:rPr>
              <w:t>8.脚踏：金属铸造，踏脚负荷为3.5kg左右。</w:t>
            </w:r>
            <w:r>
              <w:rPr>
                <w:rStyle w:val="10"/>
                <w:rFonts w:hint="default"/>
              </w:rPr>
              <w:br w:type="textWrapping"/>
            </w:r>
            <w:r>
              <w:rPr>
                <w:rStyle w:val="10"/>
                <w:rFonts w:hint="default"/>
              </w:rPr>
              <w:t>9.外壳涂饰：采用国内名牌的不饱和树脂环保漆，并应用静电喷涂，令漆面光亮平整。</w:t>
            </w:r>
            <w:r>
              <w:rPr>
                <w:rStyle w:val="10"/>
                <w:rFonts w:hint="default"/>
              </w:rPr>
              <w:br w:type="textWrapping"/>
            </w:r>
            <w:r>
              <w:rPr>
                <w:rStyle w:val="10"/>
                <w:rFonts w:hint="default"/>
              </w:rPr>
              <w:t>10.背柱：采用五背柱设计，保证了弦列振动的边界条件而且相应提高了钢琴总装配精度。</w:t>
            </w:r>
            <w:r>
              <w:rPr>
                <w:rStyle w:val="10"/>
                <w:rFonts w:hint="default"/>
              </w:rPr>
              <w:br w:type="textWrapping"/>
            </w:r>
            <w:r>
              <w:rPr>
                <w:rStyle w:val="10"/>
                <w:rFonts w:hint="default"/>
              </w:rPr>
              <w:t>11.气候适应性：钢琴在生产过程中进入干燥气候模拟处理并在出仓后进行二次精细整理，使产品适应北方气候，在寒冷干燥的环境下均处理稳定状态。</w:t>
            </w:r>
            <w:r>
              <w:rPr>
                <w:rStyle w:val="10"/>
                <w:rFonts w:hint="default"/>
              </w:rPr>
              <w:br w:type="textWrapping"/>
            </w:r>
            <w:r>
              <w:rPr>
                <w:rStyle w:val="10"/>
                <w:rFonts w:hint="default"/>
              </w:rPr>
              <w:t>12.击弦机：采用新材料，弦椎击弦距离不少于43 mm,弦椎无晃动，采用欧洲优质毛毡制造，制音效果好，平音头毡密度为0.16-0.22mm,三角毡密度为0.25mm-0.30mm ,色泽均匀一致，无分层，调整到位后，制音头离弦，贴弦一致，动作整齐，有效。</w:t>
            </w:r>
            <w:r>
              <w:rPr>
                <w:rStyle w:val="10"/>
                <w:rFonts w:hint="default"/>
              </w:rPr>
              <w:br w:type="textWrapping"/>
            </w:r>
            <w:r>
              <w:rPr>
                <w:rStyle w:val="10"/>
                <w:rFonts w:hint="default"/>
              </w:rPr>
              <w:t>13.干燥处理：木制作经过两年以上自然风干，再根据不同的部件采用不同的烘干方式释放木材的内应力，呢毡经过防潮，防霉，防蛀处理。</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架</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13</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教学一体机</w:t>
            </w:r>
          </w:p>
        </w:tc>
        <w:tc>
          <w:tcPr>
            <w:tcW w:w="5640" w:type="dxa"/>
            <w:vAlign w:val="center"/>
          </w:tcPr>
          <w:p>
            <w:pPr>
              <w:widowControl/>
              <w:jc w:val="left"/>
              <w:textAlignment w:val="center"/>
              <w:rPr>
                <w:rStyle w:val="10"/>
                <w:rFonts w:hint="default"/>
              </w:rPr>
            </w:pPr>
            <w:r>
              <w:rPr>
                <w:rStyle w:val="10"/>
                <w:rFonts w:hint="default"/>
              </w:rPr>
              <w:t>硬件参数</w:t>
            </w:r>
            <w:r>
              <w:rPr>
                <w:rStyle w:val="10"/>
                <w:rFonts w:hint="default"/>
              </w:rPr>
              <w:br w:type="textWrapping"/>
            </w:r>
            <w:r>
              <w:rPr>
                <w:rStyle w:val="10"/>
                <w:rFonts w:hint="default"/>
              </w:rPr>
              <w:t>1.尺寸:≥65英寸,采用LED背光;</w:t>
            </w:r>
            <w:r>
              <w:rPr>
                <w:rStyle w:val="10"/>
                <w:rFonts w:hint="default"/>
              </w:rPr>
              <w:br w:type="textWrapping"/>
            </w:r>
            <w:r>
              <w:rPr>
                <w:rStyle w:val="10"/>
                <w:rFonts w:hint="default"/>
              </w:rPr>
              <w:t>2.屏幕物理分辨率:≥1920*1080</w:t>
            </w:r>
            <w:r>
              <w:rPr>
                <w:rStyle w:val="10"/>
                <w:rFonts w:hint="default"/>
              </w:rPr>
              <w:br w:type="textWrapping"/>
            </w:r>
            <w:r>
              <w:rPr>
                <w:rStyle w:val="10"/>
                <w:rFonts w:hint="default"/>
              </w:rPr>
              <w:t>3.满足全屏显示比例16:9;</w:t>
            </w:r>
            <w:r>
              <w:rPr>
                <w:rStyle w:val="10"/>
                <w:rFonts w:hint="default"/>
              </w:rPr>
              <w:br w:type="textWrapping"/>
            </w:r>
            <w:r>
              <w:rPr>
                <w:rStyle w:val="10"/>
                <w:rFonts w:hint="default"/>
              </w:rPr>
              <w:t>4.支持10点同时触控，支持10笔书写,触摸分辨率:≥32767*32767;</w:t>
            </w:r>
            <w:r>
              <w:rPr>
                <w:rStyle w:val="10"/>
                <w:rFonts w:hint="default"/>
              </w:rPr>
              <w:br w:type="textWrapping"/>
            </w:r>
            <w:r>
              <w:rPr>
                <w:rStyle w:val="10"/>
                <w:rFonts w:hint="default"/>
              </w:rPr>
              <w:t>5.整机外壳采用金属材质,抗撞抗划抗腐蚀;</w:t>
            </w:r>
            <w:r>
              <w:rPr>
                <w:rStyle w:val="10"/>
                <w:rFonts w:hint="default"/>
              </w:rPr>
              <w:br w:type="textWrapping"/>
            </w:r>
            <w:r>
              <w:rPr>
                <w:rStyle w:val="10"/>
                <w:rFonts w:hint="default"/>
              </w:rPr>
              <w:t>6.表面无尖锐边缘或凸起,保证师生安全使用;</w:t>
            </w:r>
            <w:r>
              <w:rPr>
                <w:rStyle w:val="10"/>
                <w:rFonts w:hint="default"/>
              </w:rPr>
              <w:br w:type="textWrapping"/>
            </w:r>
            <w:r>
              <w:rPr>
                <w:rStyle w:val="10"/>
                <w:rFonts w:hint="default"/>
              </w:rPr>
              <w:t>7.采用4mm厚度钢化防眩玻璃覆盖屏体，不接受普通钢化玻璃反射的镜面效果;</w:t>
            </w:r>
            <w:r>
              <w:rPr>
                <w:rStyle w:val="10"/>
                <w:rFonts w:hint="default"/>
              </w:rPr>
              <w:br w:type="textWrapping"/>
            </w:r>
            <w:r>
              <w:rPr>
                <w:rStyle w:val="10"/>
                <w:rFonts w:hint="default"/>
              </w:rPr>
              <w:t>8.整机具备抗强光干扰性能，在100K LUX照度的光照下保证正常触控、书写.</w:t>
            </w:r>
            <w:r>
              <w:rPr>
                <w:rStyle w:val="10"/>
                <w:rFonts w:hint="default"/>
              </w:rPr>
              <w:br w:type="textWrapping"/>
            </w:r>
            <w:r>
              <w:rPr>
                <w:rStyle w:val="10"/>
                <w:rFonts w:hint="default"/>
              </w:rPr>
              <w:t>9.具备书写保障措施:书写区域被手、书本遮挡以及某一条红外框失灵时,可正常书写、操作，不影响教学进程顺利进行；</w:t>
            </w:r>
            <w:r>
              <w:rPr>
                <w:rStyle w:val="10"/>
                <w:rFonts w:hint="default"/>
              </w:rPr>
              <w:br w:type="textWrapping"/>
            </w:r>
            <w:r>
              <w:rPr>
                <w:rStyle w:val="10"/>
                <w:rFonts w:hint="default"/>
              </w:rPr>
              <w:t>二、功能：</w:t>
            </w:r>
            <w:r>
              <w:rPr>
                <w:rStyle w:val="10"/>
                <w:rFonts w:hint="default"/>
              </w:rPr>
              <w:br w:type="textWrapping"/>
            </w:r>
            <w:r>
              <w:rPr>
                <w:rStyle w:val="10"/>
                <w:rFonts w:hint="default"/>
              </w:rPr>
              <w:t>1.提供前置快捷按键实现硬件快速操作,数量不少于6个,包含设备开关、音量调节、节能控制等功能;</w:t>
            </w:r>
            <w:r>
              <w:rPr>
                <w:rStyle w:val="10"/>
                <w:rFonts w:hint="default"/>
              </w:rPr>
              <w:br w:type="textWrapping"/>
            </w:r>
            <w:r>
              <w:rPr>
                <w:rStyle w:val="10"/>
                <w:rFonts w:hint="default"/>
              </w:rPr>
              <w:t>★2.为了便于教育用户使用，避免误操作，交互平板前置物理按键具备表述清晰的中文标识；（需提供报告的机构可以是国家权威检测检验机构或具有资质的第三方检测检验机构出具的检测报告）(提供样品演示）</w:t>
            </w:r>
            <w:r>
              <w:rPr>
                <w:rStyle w:val="10"/>
                <w:rFonts w:hint="default"/>
              </w:rPr>
              <w:br w:type="textWrapping"/>
            </w:r>
            <w:r>
              <w:rPr>
                <w:rStyle w:val="10"/>
                <w:rFonts w:hint="default"/>
              </w:rPr>
              <w:t xml:space="preserve">3.前置综合功能物理设置键，可一键呼出系统音量、屏幕亮度、显示比例、系统检测、童锁、单独听等功能进行快速设置， </w:t>
            </w:r>
            <w:r>
              <w:rPr>
                <w:rStyle w:val="10"/>
                <w:rFonts w:hint="default"/>
              </w:rPr>
              <w:br w:type="textWrapping"/>
            </w:r>
            <w:r>
              <w:rPr>
                <w:rStyle w:val="10"/>
                <w:rFonts w:hint="default"/>
              </w:rPr>
              <w:t>★4.交互平板前置面板提供至少1路HDMI高清输入接口(标准HDMI接口，不接受转接方式)，满足高清教学信号源输入需求; （需提供报告的机构可以是国家权威检测检验机构或具有资质的第三方检测检验机构出具的检测报告）</w:t>
            </w:r>
          </w:p>
          <w:p>
            <w:pPr>
              <w:rPr>
                <w:rFonts w:hint="eastAsia" w:eastAsia="宋体"/>
                <w:color w:val="FF0000"/>
                <w:lang w:eastAsia="zh-CN"/>
              </w:rPr>
            </w:pPr>
            <w:r>
              <w:rPr>
                <w:rStyle w:val="10"/>
                <w:rFonts w:hint="default"/>
              </w:rPr>
              <w:t>★5.为保证信号不遮挡，平板正面前置2.4G和5G双频wifi和蓝牙。（需提供报告的机构可以是国家权威检测检验机构或具有资质的第三方检测检验机构出具的检测报告）(提供样品演示）</w:t>
            </w:r>
            <w:r>
              <w:rPr>
                <w:rStyle w:val="10"/>
                <w:rFonts w:hint="default"/>
              </w:rPr>
              <w:br w:type="textWrapping"/>
            </w:r>
            <w:r>
              <w:rPr>
                <w:rStyle w:val="10"/>
                <w:rFonts w:hint="default"/>
              </w:rPr>
              <w:t>★6.交互平板前置接口采用隐藏式，具有磁吸式盖板多重防护具有不少于3路USB3.0接口，1路USB接口可支持同时在Windows及Android系统下被读取，无需区分；（需提供报告的机构可以是国家权威检测检验机构或具有资质的第三方检测检验机构出具的检测报告）(提供样品演示）</w:t>
            </w:r>
            <w:r>
              <w:rPr>
                <w:rStyle w:val="10"/>
                <w:rFonts w:hint="default"/>
              </w:rPr>
              <w:br w:type="textWrapping"/>
            </w:r>
            <w:r>
              <w:rPr>
                <w:rStyle w:val="10"/>
                <w:rFonts w:hint="default"/>
              </w:rPr>
              <w:t>7.为方便教学，交互平板正面具备2个15W音箱。</w:t>
            </w:r>
            <w:r>
              <w:rPr>
                <w:rStyle w:val="10"/>
                <w:rFonts w:hint="default"/>
              </w:rPr>
              <w:br w:type="textWrapping"/>
            </w:r>
            <w:r>
              <w:rPr>
                <w:rStyle w:val="10"/>
                <w:rFonts w:hint="default"/>
              </w:rPr>
              <w:t>8.触摸框采用前维护结构,实现正面免工具拆装维护;</w:t>
            </w:r>
            <w:r>
              <w:rPr>
                <w:rStyle w:val="10"/>
                <w:rFonts w:hint="default"/>
              </w:rPr>
              <w:br w:type="textWrapping"/>
            </w:r>
            <w:r>
              <w:rPr>
                <w:rStyle w:val="10"/>
                <w:rFonts w:hint="default"/>
              </w:rPr>
              <w:t>★9.交互平板具备前置一键还原按键，带中文丝印标识，不需专业人员即可轻松解决电脑系统故障；（需提供报告的机构可以是国家权威检测检验机构或具有资质的第三方检测检验机构出具的检测报告）(提供样品演示）</w:t>
            </w:r>
            <w:r>
              <w:rPr>
                <w:rStyle w:val="10"/>
                <w:rFonts w:hint="default"/>
              </w:rPr>
              <w:br w:type="textWrapping"/>
            </w:r>
            <w:r>
              <w:rPr>
                <w:rStyle w:val="10"/>
                <w:rFonts w:hint="default"/>
              </w:rPr>
              <w:t>10.交互平板采用Windows和Android双系统架构并存设计方案</w:t>
            </w:r>
            <w:r>
              <w:rPr>
                <w:rStyle w:val="10"/>
                <w:rFonts w:hint="default"/>
              </w:rPr>
              <w:br w:type="textWrapping"/>
            </w:r>
            <w:r>
              <w:rPr>
                <w:rStyle w:val="10"/>
                <w:rFonts w:hint="default"/>
              </w:rPr>
              <w:t>11.交互平板采用插拔式模块电脑架构，接口严格遵循Intel®的OPS-C相关规范,针脚数≤80Pin,与插拔式电脑无单独接线。</w:t>
            </w:r>
            <w:r>
              <w:rPr>
                <w:rStyle w:val="10"/>
                <w:rFonts w:hint="default"/>
              </w:rPr>
              <w:br w:type="textWrapping"/>
            </w:r>
            <w:r>
              <w:rPr>
                <w:rStyle w:val="10"/>
                <w:rFonts w:hint="default"/>
              </w:rPr>
              <w:t>12.交互平板需提供多样化护眼显示模式：智能护眼、护眼光控；</w:t>
            </w:r>
            <w:r>
              <w:rPr>
                <w:rStyle w:val="10"/>
                <w:rFonts w:hint="default"/>
              </w:rPr>
              <w:br w:type="textWrapping"/>
            </w:r>
            <w:r>
              <w:rPr>
                <w:rStyle w:val="10"/>
                <w:rFonts w:hint="default"/>
              </w:rPr>
              <w:t>13.交互平板具有黑屏模式，可正常输出音频；</w:t>
            </w:r>
            <w:r>
              <w:rPr>
                <w:rStyle w:val="10"/>
                <w:rFonts w:hint="default"/>
              </w:rPr>
              <w:br w:type="textWrapping"/>
            </w:r>
            <w:r>
              <w:rPr>
                <w:rStyle w:val="10"/>
                <w:rFonts w:hint="default"/>
              </w:rPr>
              <w:t>14.提供教学设备的定时自动开关机功能.</w:t>
            </w:r>
            <w:r>
              <w:rPr>
                <w:rStyle w:val="10"/>
                <w:rFonts w:hint="default"/>
              </w:rPr>
              <w:br w:type="textWrapping"/>
            </w:r>
            <w:r>
              <w:rPr>
                <w:rStyle w:val="10"/>
                <w:rFonts w:hint="default"/>
              </w:rPr>
              <w:t>15.提供屏体温度实时监控(根据温度变化以不同颜色提示)、高温预警及断电保护等功能并可进行实际模拟演示;</w:t>
            </w:r>
            <w:r>
              <w:rPr>
                <w:rStyle w:val="10"/>
                <w:rFonts w:hint="default"/>
              </w:rPr>
              <w:br w:type="textWrapping"/>
            </w:r>
            <w:r>
              <w:rPr>
                <w:rStyle w:val="10"/>
                <w:rFonts w:hint="default"/>
              </w:rPr>
              <w:t>16.提供无操作或无信号输入状况下,教学设备进入待机或自动关机的选择功能，实现待机节能或关机节能,时间间隔可自主设置;</w:t>
            </w:r>
            <w:r>
              <w:rPr>
                <w:rStyle w:val="10"/>
                <w:rFonts w:hint="default"/>
              </w:rPr>
              <w:br w:type="textWrapping"/>
            </w:r>
            <w:r>
              <w:rPr>
                <w:rStyle w:val="10"/>
                <w:rFonts w:hint="default"/>
              </w:rPr>
              <w:t>★17. 提供硬件系统检测(支持无PC状况下使用):对系统内存、存储、触控系统、内嵌电脑、屏温等提供直观的状态、故障提示; （需提供报告的机构可以是国家权威检测检验机构或具有资质的第三方检测检验机构出具的检测报告）</w:t>
            </w:r>
            <w:r>
              <w:rPr>
                <w:rStyle w:val="10"/>
                <w:rFonts w:hint="default"/>
              </w:rPr>
              <w:br w:type="textWrapping"/>
            </w:r>
            <w:r>
              <w:rPr>
                <w:rStyle w:val="10"/>
                <w:rFonts w:hint="default"/>
              </w:rPr>
              <w:t>三、插拔式电脑：</w:t>
            </w:r>
            <w:r>
              <w:rPr>
                <w:rStyle w:val="10"/>
                <w:rFonts w:hint="default"/>
              </w:rPr>
              <w:br w:type="textWrapping"/>
            </w:r>
            <w:r>
              <w:rPr>
                <w:rStyle w:val="10"/>
                <w:rFonts w:hint="default"/>
              </w:rPr>
              <w:t>1.整机架构:采用插拔式模块电脑架构(不接受外挂盒模式)，接口严格遵循Intel®相关规范,针脚数不少于80Pin,与大屏无单独接线.</w:t>
            </w:r>
            <w:r>
              <w:rPr>
                <w:rStyle w:val="10"/>
                <w:rFonts w:hint="default"/>
              </w:rPr>
              <w:br w:type="textWrapping"/>
            </w:r>
            <w:r>
              <w:rPr>
                <w:rStyle w:val="10"/>
                <w:rFonts w:hint="default"/>
              </w:rPr>
              <w:t>2.散热处理:具备高效铜导管散热模组，超低静音侧出风散热设计.</w:t>
            </w:r>
            <w:r>
              <w:rPr>
                <w:rStyle w:val="10"/>
                <w:rFonts w:hint="default"/>
              </w:rPr>
              <w:br w:type="textWrapping"/>
            </w:r>
            <w:r>
              <w:rPr>
                <w:rStyle w:val="10"/>
                <w:rFonts w:hint="default"/>
              </w:rPr>
              <w:t>3.主板规格:支持无盘启动、网络唤醒、上电开机、看门狗等功能；</w:t>
            </w:r>
            <w:r>
              <w:rPr>
                <w:rStyle w:val="10"/>
                <w:rFonts w:hint="default"/>
              </w:rPr>
              <w:br w:type="textWrapping"/>
            </w:r>
            <w:r>
              <w:rPr>
                <w:rStyle w:val="10"/>
                <w:rFonts w:hint="default"/>
              </w:rPr>
              <w:t>4.处理器性能:采用Intel I3处理器</w:t>
            </w:r>
            <w:r>
              <w:rPr>
                <w:rStyle w:val="10"/>
                <w:rFonts w:hint="default"/>
              </w:rPr>
              <w:br w:type="textWrapping"/>
            </w:r>
            <w:r>
              <w:rPr>
                <w:rStyle w:val="10"/>
                <w:rFonts w:hint="default"/>
              </w:rPr>
              <w:t>5.内存性能:4G DDR3笔记本内存或以上配置;</w:t>
            </w:r>
            <w:r>
              <w:rPr>
                <w:rStyle w:val="10"/>
                <w:rFonts w:hint="default"/>
              </w:rPr>
              <w:br w:type="textWrapping"/>
            </w:r>
            <w:r>
              <w:rPr>
                <w:rStyle w:val="10"/>
                <w:rFonts w:hint="default"/>
              </w:rPr>
              <w:t>6.硬盘性能:存储空间128G SSD或以上配置,并具有防震功能;</w:t>
            </w:r>
            <w:r>
              <w:rPr>
                <w:rStyle w:val="10"/>
                <w:rFonts w:hint="default"/>
              </w:rPr>
              <w:br w:type="textWrapping"/>
            </w:r>
            <w:r>
              <w:rPr>
                <w:rStyle w:val="10"/>
                <w:rFonts w:hint="default"/>
              </w:rPr>
              <w:t>7.网络接入:内置10/100/1000M自适应网卡,WiFi遵循IEEE 802.11n标准</w:t>
            </w:r>
            <w:r>
              <w:rPr>
                <w:rStyle w:val="10"/>
                <w:rFonts w:hint="default"/>
              </w:rPr>
              <w:br w:type="textWrapping"/>
            </w:r>
            <w:r>
              <w:rPr>
                <w:rStyle w:val="10"/>
                <w:rFonts w:hint="default"/>
              </w:rPr>
              <w:t>8.拓展接口:具备独立非外扩展6个USB（至少包含3路USB3.0）接口、HDMI*1、RS232*1,DP*1,满足教学拓展需求;</w:t>
            </w:r>
            <w:r>
              <w:rPr>
                <w:rStyle w:val="10"/>
                <w:rFonts w:hint="default"/>
              </w:rPr>
              <w:br w:type="textWrapping"/>
            </w:r>
            <w:r>
              <w:rPr>
                <w:rStyle w:val="10"/>
                <w:rFonts w:hint="default"/>
              </w:rPr>
              <w:t>四、安卓教学应用</w:t>
            </w:r>
            <w:r>
              <w:rPr>
                <w:rStyle w:val="10"/>
                <w:rFonts w:hint="default"/>
              </w:rPr>
              <w:br w:type="textWrapping"/>
            </w:r>
            <w:r>
              <w:rPr>
                <w:rStyle w:val="10"/>
                <w:rFonts w:hint="default"/>
              </w:rPr>
              <w:t>1.整体UI界面遵循人体工程学规范,采用集中式布局,具备与实际功能一致,表述准确、清晰的中文标识;</w:t>
            </w:r>
            <w:r>
              <w:rPr>
                <w:rStyle w:val="10"/>
                <w:rFonts w:hint="default"/>
              </w:rPr>
              <w:br w:type="textWrapping"/>
            </w:r>
            <w:r>
              <w:rPr>
                <w:rStyle w:val="10"/>
                <w:rFonts w:hint="default"/>
              </w:rPr>
              <w:t>2.主页提供计算器、计时器、日历等教学小工具;</w:t>
            </w:r>
            <w:r>
              <w:rPr>
                <w:rStyle w:val="10"/>
                <w:rFonts w:hint="default"/>
              </w:rPr>
              <w:br w:type="textWrapping"/>
            </w:r>
            <w:r>
              <w:rPr>
                <w:rStyle w:val="10"/>
                <w:rFonts w:hint="default"/>
              </w:rPr>
              <w:t>3.安卓系统下提供本地白板、信号源快速预览、文件浏览、应用管理、综合设置等功能模块;</w:t>
            </w:r>
            <w:r>
              <w:rPr>
                <w:rStyle w:val="10"/>
                <w:rFonts w:hint="default"/>
              </w:rPr>
              <w:br w:type="textWrapping"/>
            </w:r>
            <w:r>
              <w:rPr>
                <w:rStyle w:val="10"/>
                <w:rFonts w:hint="default"/>
              </w:rPr>
              <w:t>4.综合设置功能具备物理实体按键以及虚拟按键双冗余备份架构设计,支持音量调节、屏幕亮度调节、显示模式、以及童锁、单独听、系统检测等教学应用功能的统一控制;</w:t>
            </w:r>
            <w:r>
              <w:rPr>
                <w:rStyle w:val="10"/>
                <w:rFonts w:hint="default"/>
              </w:rPr>
              <w:br w:type="textWrapping"/>
            </w:r>
            <w:r>
              <w:rPr>
                <w:rStyle w:val="10"/>
                <w:rFonts w:hint="default"/>
              </w:rPr>
              <w:t>5.安卓系统下可对内置白板更换背景页面,格纹间距及格式类型支持自定义;</w:t>
            </w:r>
            <w:r>
              <w:rPr>
                <w:rStyle w:val="10"/>
                <w:rFonts w:hint="default"/>
              </w:rPr>
              <w:br w:type="textWrapping"/>
            </w:r>
            <w:r>
              <w:rPr>
                <w:rStyle w:val="10"/>
                <w:rFonts w:hint="default"/>
              </w:rPr>
              <w:t>6.支持通道下实现即时批注、屏幕截图、手势擦除等功能。</w:t>
            </w:r>
            <w:r>
              <w:rPr>
                <w:rStyle w:val="10"/>
                <w:rFonts w:hint="default"/>
              </w:rPr>
              <w:br w:type="textWrapping"/>
            </w:r>
            <w:r>
              <w:rPr>
                <w:rStyle w:val="10"/>
                <w:rFonts w:hint="default"/>
              </w:rPr>
              <w:t>7.安卓系统下提供多媒体课件(Office Word/Excel/PPT、PDF、音视频、图片、白板文档等)等资源自动分类浏览,具备搜索、粘贴、复制、删除等文档操作功能;</w:t>
            </w:r>
            <w:r>
              <w:rPr>
                <w:rStyle w:val="10"/>
                <w:rFonts w:hint="default"/>
              </w:rPr>
              <w:br w:type="textWrapping"/>
            </w:r>
            <w:r>
              <w:rPr>
                <w:rStyle w:val="10"/>
                <w:rFonts w:hint="default"/>
              </w:rPr>
              <w:t>8.提供至少2个同教学应用或设备管理相关的应用APP,如智能温控演示、智能笔等；</w:t>
            </w:r>
            <w:r>
              <w:rPr>
                <w:rStyle w:val="10"/>
                <w:rFonts w:hint="default"/>
              </w:rPr>
              <w:br w:type="textWrapping"/>
            </w:r>
            <w:r>
              <w:rPr>
                <w:rStyle w:val="10"/>
                <w:rFonts w:hint="default"/>
              </w:rPr>
              <w:t>9.提供开机启动直接进入Windows教学平台或其他信号源的选择功能，并具备关机自动记录信号源通道功能;</w:t>
            </w:r>
            <w:r>
              <w:rPr>
                <w:rStyle w:val="10"/>
                <w:rFonts w:hint="default"/>
              </w:rPr>
              <w:br w:type="textWrapping"/>
            </w:r>
            <w:r>
              <w:rPr>
                <w:rStyle w:val="10"/>
                <w:rFonts w:hint="default"/>
              </w:rPr>
              <w:t>10.为了教师方便应用，交互平板前置提供综合设置物理按键，可在任意通道下一键呼出系统设置、系统检测、智能温控（含高温预警及断电保护功能）、信号源预览等功能进行快速设置；</w:t>
            </w:r>
            <w:r>
              <w:rPr>
                <w:rStyle w:val="10"/>
                <w:rFonts w:hint="default"/>
              </w:rPr>
              <w:br w:type="textWrapping"/>
            </w:r>
            <w:r>
              <w:rPr>
                <w:rStyle w:val="10"/>
                <w:rFonts w:hint="default"/>
              </w:rPr>
              <w:t>五、交互平板幼教软件</w:t>
            </w:r>
            <w:r>
              <w:rPr>
                <w:rStyle w:val="10"/>
                <w:rFonts w:hint="default"/>
              </w:rPr>
              <w:br w:type="textWrapping"/>
            </w:r>
            <w:r>
              <w:rPr>
                <w:rStyle w:val="10"/>
                <w:rFonts w:hint="default"/>
              </w:rPr>
              <w:t>1、书写功能:提供多种笔迹颜色便于随时批注，可在windows各种文件窗口上书写，支持调节粗细。</w:t>
            </w:r>
            <w:r>
              <w:rPr>
                <w:rStyle w:val="10"/>
                <w:rFonts w:hint="default"/>
              </w:rPr>
              <w:br w:type="textWrapping"/>
            </w:r>
            <w:r>
              <w:rPr>
                <w:rStyle w:val="10"/>
                <w:rFonts w:hint="default"/>
              </w:rPr>
              <w:t>2、擦除功能:支持点擦除、手势擦除。</w:t>
            </w:r>
            <w:r>
              <w:rPr>
                <w:rStyle w:val="10"/>
                <w:rFonts w:hint="default"/>
              </w:rPr>
              <w:br w:type="textWrapping"/>
            </w:r>
            <w:r>
              <w:rPr>
                <w:rStyle w:val="10"/>
                <w:rFonts w:hint="default"/>
              </w:rPr>
              <w:t>3、多屏互动工具：</w:t>
            </w:r>
            <w:r>
              <w:rPr>
                <w:rStyle w:val="10"/>
                <w:rFonts w:hint="default"/>
              </w:rPr>
              <w:br w:type="textWrapping"/>
            </w:r>
            <w:r>
              <w:rPr>
                <w:rStyle w:val="10"/>
                <w:rFonts w:hint="default"/>
              </w:rPr>
              <w:t>1.支持手机、pad移动端与PC端通过智能搜索或扫描二维码方式连接；</w:t>
            </w:r>
            <w:r>
              <w:rPr>
                <w:rStyle w:val="10"/>
                <w:rFonts w:hint="default"/>
              </w:rPr>
              <w:br w:type="textWrapping"/>
            </w:r>
            <w:r>
              <w:rPr>
                <w:rStyle w:val="10"/>
                <w:rFonts w:hint="default"/>
              </w:rPr>
              <w:t>2.可实现影像上传功能：支持对上传的图片内容再次编辑如裁剪、马赛克等操作，可同时上传多张照片进行同屏对比，双向批注；</w:t>
            </w:r>
            <w:r>
              <w:rPr>
                <w:rStyle w:val="10"/>
                <w:rFonts w:hint="default"/>
              </w:rPr>
              <w:br w:type="textWrapping"/>
            </w:r>
            <w:r>
              <w:rPr>
                <w:rStyle w:val="10"/>
                <w:rFonts w:hint="default"/>
              </w:rPr>
              <w:t>3.可实现投屏功能：手机画面上传至PC端；PC端电脑画面同步至手机，可实现手机实时控制、随时批注PC端电脑桌面；</w:t>
            </w:r>
            <w:r>
              <w:rPr>
                <w:rStyle w:val="10"/>
                <w:rFonts w:hint="default"/>
              </w:rPr>
              <w:br w:type="textWrapping"/>
            </w:r>
            <w:r>
              <w:rPr>
                <w:rStyle w:val="10"/>
                <w:rFonts w:hint="default"/>
              </w:rPr>
              <w:t>4.可实现播放课件功能：支持播放电脑桌面的ppt课件；</w:t>
            </w:r>
            <w:r>
              <w:rPr>
                <w:rStyle w:val="10"/>
                <w:rFonts w:hint="default"/>
              </w:rPr>
              <w:br w:type="textWrapping"/>
            </w:r>
            <w:r>
              <w:rPr>
                <w:rStyle w:val="10"/>
                <w:rFonts w:hint="default"/>
              </w:rPr>
              <w:t>5.可实现手机直播：同步手机摄像头直播画面至PC端；</w:t>
            </w:r>
            <w:r>
              <w:rPr>
                <w:rStyle w:val="10"/>
                <w:rFonts w:hint="default"/>
              </w:rPr>
              <w:br w:type="textWrapping"/>
            </w:r>
            <w:r>
              <w:rPr>
                <w:rStyle w:val="10"/>
                <w:rFonts w:hint="default"/>
              </w:rPr>
              <w:t>6.可实现u盘文件直读功能；</w:t>
            </w:r>
            <w:r>
              <w:rPr>
                <w:rStyle w:val="10"/>
                <w:rFonts w:hint="default"/>
              </w:rPr>
              <w:br w:type="textWrapping"/>
            </w:r>
            <w:r>
              <w:rPr>
                <w:rStyle w:val="10"/>
                <w:rFonts w:hint="default"/>
              </w:rPr>
              <w:t>7.可实现一键切换电脑窗口文件功能；</w:t>
            </w:r>
            <w:r>
              <w:rPr>
                <w:rStyle w:val="10"/>
                <w:rFonts w:hint="default"/>
              </w:rPr>
              <w:br w:type="textWrapping"/>
            </w:r>
            <w:r>
              <w:rPr>
                <w:rStyle w:val="10"/>
                <w:rFonts w:hint="default"/>
              </w:rPr>
              <w:t>8.可实现触摸板功能：手机可模拟鼠标操作PC端画面；</w:t>
            </w:r>
            <w:r>
              <w:rPr>
                <w:rStyle w:val="10"/>
                <w:rFonts w:hint="default"/>
              </w:rPr>
              <w:br w:type="textWrapping"/>
            </w:r>
            <w:r>
              <w:rPr>
                <w:rStyle w:val="10"/>
                <w:rFonts w:hint="default"/>
              </w:rPr>
              <w:t>9.可实现电脑管理功能：手机可远程操作PC端电脑关闭或重启；</w:t>
            </w:r>
            <w:r>
              <w:rPr>
                <w:rStyle w:val="10"/>
                <w:rFonts w:hint="default"/>
              </w:rPr>
              <w:br w:type="textWrapping"/>
            </w:r>
            <w:r>
              <w:rPr>
                <w:rStyle w:val="10"/>
                <w:rFonts w:hint="default"/>
              </w:rPr>
              <w:t>4、截屏工具：点击一键截屏，可将当前画面截图保存至电脑特定路径下，方便及时存储屏幕重要内容，支持浏览截图文件。</w:t>
            </w:r>
            <w:r>
              <w:rPr>
                <w:rStyle w:val="10"/>
                <w:rFonts w:hint="default"/>
              </w:rPr>
              <w:br w:type="textWrapping"/>
            </w:r>
            <w:r>
              <w:rPr>
                <w:rStyle w:val="10"/>
                <w:rFonts w:hint="default"/>
              </w:rPr>
              <w:t>5、展台工具：</w:t>
            </w:r>
            <w:r>
              <w:rPr>
                <w:rStyle w:val="10"/>
                <w:rFonts w:hint="default"/>
              </w:rPr>
              <w:br w:type="textWrapping"/>
            </w:r>
            <w:r>
              <w:rPr>
                <w:rStyle w:val="10"/>
                <w:rFonts w:hint="default"/>
              </w:rPr>
              <w:t>1.具有拍照截图、智能连拍功能，支持通用、文档、色彩三种图像模式，方便用户根据实际教学场景切换模式；</w:t>
            </w:r>
            <w:r>
              <w:rPr>
                <w:rStyle w:val="10"/>
                <w:rFonts w:hint="default"/>
              </w:rPr>
              <w:br w:type="textWrapping"/>
            </w:r>
            <w:r>
              <w:rPr>
                <w:rStyle w:val="10"/>
                <w:rFonts w:hint="default"/>
              </w:rPr>
              <w:t>2.不借助物理按键和触摸菜单，通过手势实现图像360°旋转、放大、缩小、移动、全屏等操作；</w:t>
            </w:r>
            <w:r>
              <w:rPr>
                <w:rStyle w:val="10"/>
                <w:rFonts w:hint="default"/>
              </w:rPr>
              <w:br w:type="textWrapping"/>
            </w:r>
            <w:r>
              <w:rPr>
                <w:rStyle w:val="10"/>
                <w:rFonts w:hint="default"/>
              </w:rPr>
              <w:t>3.具有点击方式进行实时画面及图片的同屏对比功能，且支持本地图片导入功能；</w:t>
            </w:r>
            <w:r>
              <w:rPr>
                <w:rStyle w:val="10"/>
                <w:rFonts w:hint="default"/>
              </w:rPr>
              <w:br w:type="textWrapping"/>
            </w:r>
            <w:r>
              <w:rPr>
                <w:rStyle w:val="10"/>
                <w:rFonts w:hint="default"/>
              </w:rPr>
              <w:t>4.支持展台画面实时批注，预设多种笔划粗细及颜色供选择，且支持对展台画面联同批注内容进行同步缩放、移动；</w:t>
            </w:r>
            <w:r>
              <w:rPr>
                <w:rStyle w:val="10"/>
                <w:rFonts w:hint="default"/>
              </w:rPr>
              <w:br w:type="textWrapping"/>
            </w:r>
            <w:r>
              <w:rPr>
                <w:rStyle w:val="10"/>
                <w:rFonts w:hint="default"/>
              </w:rPr>
              <w:t>5.支持不少于三种裁切模式：无裁切、单图裁切、多图裁切，根据所选模式自动裁切图像，生成正式文档；</w:t>
            </w:r>
            <w:r>
              <w:rPr>
                <w:rStyle w:val="10"/>
                <w:rFonts w:hint="default"/>
              </w:rPr>
              <w:br w:type="textWrapping"/>
            </w:r>
            <w:r>
              <w:rPr>
                <w:rStyle w:val="10"/>
                <w:rFonts w:hint="default"/>
              </w:rPr>
              <w:t>6.同屏对比支持多图联动缩放和单图缩放两种模式，并支持六张图片同屏对比；</w:t>
            </w:r>
            <w:r>
              <w:rPr>
                <w:rStyle w:val="10"/>
                <w:rFonts w:hint="default"/>
              </w:rPr>
              <w:br w:type="textWrapping"/>
            </w:r>
            <w:r>
              <w:rPr>
                <w:rStyle w:val="10"/>
                <w:rFonts w:hint="default"/>
              </w:rPr>
              <w:t>7.支持拍照图片去背景功能；</w:t>
            </w:r>
            <w:r>
              <w:rPr>
                <w:rStyle w:val="10"/>
                <w:rFonts w:hint="default"/>
              </w:rPr>
              <w:br w:type="textWrapping"/>
            </w:r>
            <w:r>
              <w:rPr>
                <w:rStyle w:val="10"/>
                <w:rFonts w:hint="default"/>
              </w:rPr>
              <w:t>8.图像修正：具有缺角补边功能；</w:t>
            </w:r>
            <w:r>
              <w:rPr>
                <w:rStyle w:val="10"/>
                <w:rFonts w:hint="default"/>
              </w:rPr>
              <w:br w:type="textWrapping"/>
            </w:r>
            <w:r>
              <w:rPr>
                <w:rStyle w:val="10"/>
                <w:rFonts w:hint="default"/>
              </w:rPr>
              <w:t>9.具有自检功能：可以检测展台硬件、解码器、机器序列号等，方便维护升级；</w:t>
            </w:r>
            <w:r>
              <w:rPr>
                <w:rStyle w:val="10"/>
                <w:rFonts w:hint="default"/>
              </w:rPr>
              <w:br w:type="textWrapping"/>
            </w:r>
            <w:r>
              <w:rPr>
                <w:rStyle w:val="10"/>
                <w:rFonts w:hint="default"/>
              </w:rPr>
              <w:t>10.索引栏支持左右位置互换，方便教学使用；且实时画面始终置于索引栏顶部，可随时调用；</w:t>
            </w:r>
            <w:r>
              <w:rPr>
                <w:rStyle w:val="10"/>
                <w:rFonts w:hint="default"/>
              </w:rPr>
              <w:br w:type="textWrapping"/>
            </w:r>
            <w:r>
              <w:rPr>
                <w:rStyle w:val="10"/>
                <w:rFonts w:hint="default"/>
              </w:rPr>
              <w:t>11. 具有图片、课件、文档、试卷等保存功能，方便用户留档备存。</w:t>
            </w:r>
            <w:r>
              <w:rPr>
                <w:rStyle w:val="10"/>
                <w:rFonts w:hint="default"/>
              </w:rPr>
              <w:br w:type="textWrapping"/>
            </w:r>
            <w:r>
              <w:rPr>
                <w:rStyle w:val="10"/>
                <w:rFonts w:hint="default"/>
              </w:rPr>
              <w:t>6、聚光灯工具:遮住显示画面的一部分，突出重点，方便教学。</w:t>
            </w:r>
            <w:r>
              <w:rPr>
                <w:rStyle w:val="10"/>
                <w:rFonts w:hint="default"/>
              </w:rPr>
              <w:br w:type="textWrapping"/>
            </w:r>
            <w:r>
              <w:rPr>
                <w:rStyle w:val="10"/>
                <w:rFonts w:hint="default"/>
              </w:rPr>
              <w:t>7、放大镜工具：可以局部放大任何窗口的画面内容，方便教学。</w:t>
            </w:r>
            <w:r>
              <w:rPr>
                <w:rStyle w:val="10"/>
                <w:rFonts w:hint="default"/>
              </w:rPr>
              <w:br w:type="textWrapping"/>
            </w:r>
            <w:r>
              <w:rPr>
                <w:rStyle w:val="10"/>
                <w:rFonts w:hint="default"/>
              </w:rPr>
              <w:t>8、时钟工具：可同步显示标准时间，支持倒计时、秒表功能，方便教学。</w:t>
            </w:r>
            <w:r>
              <w:rPr>
                <w:rStyle w:val="10"/>
                <w:rFonts w:hint="default"/>
              </w:rPr>
              <w:br w:type="textWrapping"/>
            </w:r>
            <w:r>
              <w:rPr>
                <w:rStyle w:val="10"/>
                <w:rFonts w:hint="default"/>
              </w:rPr>
              <w:t>9、PPT演示助手: PPT全屏播放时可自动开启工具菜单，提供PPT课件的播放控制(如前后翻页)功能、聚光灯、放大镜、草稿纸工具和书写批注等功能,支持生成二维码，快速分享课件。</w:t>
            </w:r>
            <w:r>
              <w:rPr>
                <w:rStyle w:val="10"/>
                <w:rFonts w:hint="default"/>
              </w:rPr>
              <w:br w:type="textWrapping"/>
            </w:r>
            <w:r>
              <w:rPr>
                <w:rStyle w:val="10"/>
                <w:rFonts w:hint="default"/>
              </w:rPr>
              <w:t>10、视频培训资源：权威一线幼教专家培训视频，总时长16小时，共19个主题内容，涵盖幼儿园新建、环境建设、招生、课程管理、家园沟通、园长领导力打造、园本课程建设、教师授课方法技巧等多个方面，帮助幼儿园提示管理与教学能力。培训视频主题目录：</w:t>
            </w:r>
            <w:r>
              <w:rPr>
                <w:rStyle w:val="10"/>
                <w:rFonts w:hint="default"/>
              </w:rPr>
              <w:br w:type="textWrapping"/>
            </w:r>
            <w:r>
              <w:rPr>
                <w:rStyle w:val="10"/>
                <w:rFonts w:hint="default"/>
              </w:rPr>
              <w:t xml:space="preserve">1)面对面解惑——家长会这样开才能入心 </w:t>
            </w:r>
            <w:r>
              <w:rPr>
                <w:rStyle w:val="10"/>
                <w:rFonts w:hint="default"/>
              </w:rPr>
              <w:br w:type="textWrapping"/>
            </w:r>
            <w:r>
              <w:rPr>
                <w:rStyle w:val="10"/>
                <w:rFonts w:hint="default"/>
              </w:rPr>
              <w:t>2)心与心沟通——如何建立凝聚的家委、伙委会</w:t>
            </w:r>
            <w:r>
              <w:rPr>
                <w:rStyle w:val="10"/>
                <w:rFonts w:hint="default"/>
              </w:rPr>
              <w:br w:type="textWrapping"/>
            </w:r>
            <w:r>
              <w:rPr>
                <w:rStyle w:val="10"/>
                <w:rFonts w:hint="default"/>
              </w:rPr>
              <w:t>3)手把手设计——如何设计让家长震撼的活动</w:t>
            </w:r>
            <w:r>
              <w:rPr>
                <w:rStyle w:val="10"/>
                <w:rFonts w:hint="default"/>
              </w:rPr>
              <w:br w:type="textWrapping"/>
            </w:r>
            <w:r>
              <w:rPr>
                <w:rStyle w:val="10"/>
                <w:rFonts w:hint="default"/>
              </w:rPr>
              <w:t>4)点对点攻破——开放活动中哪些细节是家长关注的重点</w:t>
            </w:r>
            <w:r>
              <w:rPr>
                <w:rStyle w:val="10"/>
                <w:rFonts w:hint="default"/>
              </w:rPr>
              <w:br w:type="textWrapping"/>
            </w:r>
            <w:r>
              <w:rPr>
                <w:rStyle w:val="10"/>
                <w:rFonts w:hint="default"/>
              </w:rPr>
              <w:t>5)节日带动招生</w:t>
            </w:r>
            <w:r>
              <w:rPr>
                <w:rStyle w:val="10"/>
                <w:rFonts w:hint="default"/>
              </w:rPr>
              <w:br w:type="textWrapping"/>
            </w:r>
            <w:r>
              <w:rPr>
                <w:rStyle w:val="10"/>
                <w:rFonts w:hint="default"/>
              </w:rPr>
              <w:t>6)新园装修，如何复制38天的奇迹</w:t>
            </w:r>
            <w:r>
              <w:rPr>
                <w:rStyle w:val="10"/>
                <w:rFonts w:hint="default"/>
              </w:rPr>
              <w:br w:type="textWrapping"/>
            </w:r>
            <w:r>
              <w:rPr>
                <w:rStyle w:val="10"/>
                <w:rFonts w:hint="default"/>
              </w:rPr>
              <w:t>7)如何应对与孩子有关的法律风险</w:t>
            </w:r>
            <w:r>
              <w:rPr>
                <w:rStyle w:val="10"/>
                <w:rFonts w:hint="default"/>
              </w:rPr>
              <w:br w:type="textWrapping"/>
            </w:r>
            <w:r>
              <w:rPr>
                <w:rStyle w:val="10"/>
                <w:rFonts w:hint="default"/>
              </w:rPr>
              <w:t xml:space="preserve">8)打造园长自己的领袖品质  </w:t>
            </w:r>
            <w:r>
              <w:rPr>
                <w:rStyle w:val="10"/>
                <w:rFonts w:hint="default"/>
              </w:rPr>
              <w:br w:type="textWrapping"/>
            </w:r>
            <w:r>
              <w:rPr>
                <w:rStyle w:val="10"/>
                <w:rFonts w:hint="default"/>
              </w:rPr>
              <w:t xml:space="preserve">9)9.“三化管理”让幼儿园的品质迅速攀升 </w:t>
            </w:r>
            <w:r>
              <w:rPr>
                <w:rStyle w:val="10"/>
                <w:rFonts w:hint="default"/>
              </w:rPr>
              <w:br w:type="textWrapping"/>
            </w:r>
            <w:r>
              <w:rPr>
                <w:rStyle w:val="10"/>
                <w:rFonts w:hint="default"/>
              </w:rPr>
              <w:t xml:space="preserve">10)保研管理准定位，用好利剑创品质 </w:t>
            </w:r>
            <w:r>
              <w:rPr>
                <w:rStyle w:val="10"/>
                <w:rFonts w:hint="default"/>
              </w:rPr>
              <w:br w:type="textWrapping"/>
            </w:r>
            <w:r>
              <w:rPr>
                <w:rStyle w:val="10"/>
                <w:rFonts w:hint="default"/>
              </w:rPr>
              <w:t>11)高品质园本课程</w:t>
            </w:r>
            <w:r>
              <w:rPr>
                <w:rStyle w:val="10"/>
                <w:rFonts w:hint="default"/>
              </w:rPr>
              <w:br w:type="textWrapping"/>
            </w:r>
            <w:r>
              <w:rPr>
                <w:rStyle w:val="10"/>
                <w:rFonts w:hint="default"/>
              </w:rPr>
              <w:t xml:space="preserve">12)特色打造方法论 </w:t>
            </w:r>
            <w:r>
              <w:rPr>
                <w:rStyle w:val="10"/>
                <w:rFonts w:hint="default"/>
              </w:rPr>
              <w:br w:type="textWrapping"/>
            </w:r>
            <w:r>
              <w:rPr>
                <w:rStyle w:val="10"/>
                <w:rFonts w:hint="default"/>
              </w:rPr>
              <w:t>13)招生策略中的“环境王牌”</w:t>
            </w:r>
            <w:r>
              <w:rPr>
                <w:rStyle w:val="10"/>
                <w:rFonts w:hint="default"/>
              </w:rPr>
              <w:br w:type="textWrapping"/>
            </w:r>
            <w:r>
              <w:rPr>
                <w:rStyle w:val="10"/>
                <w:rFonts w:hint="default"/>
              </w:rPr>
              <w:t>14)民办园师资稳定的秘籍</w:t>
            </w:r>
            <w:r>
              <w:rPr>
                <w:rStyle w:val="10"/>
                <w:rFonts w:hint="default"/>
              </w:rPr>
              <w:br w:type="textWrapping"/>
            </w:r>
            <w:r>
              <w:rPr>
                <w:rStyle w:val="10"/>
                <w:rFonts w:hint="default"/>
              </w:rPr>
              <w:t>15)三个定位，通晓中坚力量的打造</w:t>
            </w:r>
            <w:r>
              <w:rPr>
                <w:rStyle w:val="10"/>
                <w:rFonts w:hint="default"/>
              </w:rPr>
              <w:br w:type="textWrapping"/>
            </w:r>
            <w:r>
              <w:rPr>
                <w:rStyle w:val="10"/>
                <w:rFonts w:hint="default"/>
              </w:rPr>
              <w:t>16)如何帮助幼儿建立良好的规则</w:t>
            </w:r>
            <w:r>
              <w:rPr>
                <w:rStyle w:val="10"/>
                <w:rFonts w:hint="default"/>
              </w:rPr>
              <w:br w:type="textWrapping"/>
            </w:r>
            <w:r>
              <w:rPr>
                <w:rStyle w:val="10"/>
                <w:rFonts w:hint="default"/>
              </w:rPr>
              <w:t>17)让建构区搭建出新鲜样</w:t>
            </w:r>
            <w:r>
              <w:rPr>
                <w:rStyle w:val="10"/>
                <w:rFonts w:hint="default"/>
              </w:rPr>
              <w:br w:type="textWrapping"/>
            </w:r>
            <w:r>
              <w:rPr>
                <w:rStyle w:val="10"/>
                <w:rFonts w:hint="default"/>
              </w:rPr>
              <w:t>18)让绘本变得好玩</w:t>
            </w:r>
            <w:r>
              <w:rPr>
                <w:rStyle w:val="10"/>
                <w:rFonts w:hint="default"/>
              </w:rPr>
              <w:br w:type="textWrapping"/>
            </w:r>
            <w:r>
              <w:rPr>
                <w:rStyle w:val="10"/>
                <w:rFonts w:hint="default"/>
              </w:rPr>
              <w:t>19)怎么做，等待环节才更有趣？</w:t>
            </w:r>
            <w:r>
              <w:rPr>
                <w:rStyle w:val="10"/>
                <w:rFonts w:hint="default"/>
              </w:rPr>
              <w:br w:type="textWrapping"/>
            </w:r>
            <w:r>
              <w:rPr>
                <w:rStyle w:val="10"/>
                <w:rFonts w:hint="default"/>
              </w:rPr>
              <w:t>11、网络教学资源：主要面向幼儿园的教学，参照《幼儿园教育指导纲要》对教育内容的要求，相对划分为健康、科学、社会、数学、艺术、英语、语言等七大领域。所有资源均根据《元数据规范》进行编排，可按知识点结构展开，包括动画、视频、音频、图片、文本等各类型资源，可为教师备授课带来极大便利</w:t>
            </w:r>
            <w:r>
              <w:rPr>
                <w:rStyle w:val="10"/>
                <w:rFonts w:hint="eastAsia" w:eastAsia="宋体"/>
                <w:lang w:eastAsia="zh-CN"/>
              </w:rPr>
              <w:t>。</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台</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14</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书包柜</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书包柜，拆装式，120*30*90CM</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套</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15</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衣帽柜</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衣帽柜，拆装式，120*40*110CM</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套</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16</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实木推拉床</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 xml:space="preserve">多层实木推拉床，合计三层，第一层158*65*110 </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17</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鞋柜</w:t>
            </w:r>
          </w:p>
        </w:tc>
        <w:tc>
          <w:tcPr>
            <w:tcW w:w="5640" w:type="dxa"/>
            <w:vAlign w:val="center"/>
          </w:tcPr>
          <w:p>
            <w:pPr>
              <w:widowControl/>
              <w:jc w:val="left"/>
              <w:textAlignment w:val="center"/>
              <w:rPr>
                <w:sz w:val="32"/>
                <w:szCs w:val="32"/>
              </w:rPr>
            </w:pPr>
            <w:r>
              <w:rPr>
                <w:rStyle w:val="8"/>
                <w:rFonts w:hint="default"/>
              </w:rPr>
              <w:t>120*22*35cm</w:t>
            </w:r>
            <w:r>
              <w:rPr>
                <w:rStyle w:val="9"/>
                <w:rFonts w:hint="default"/>
              </w:rPr>
              <w:t>美耐板 台体衬板：用厚度为16mm、E1级彩色美耐板（即双饰面板）其内芯的基材为聚木屑纤维板，外漏截面采用1.2mm厚塑制优质封边条机械封边；甲醛释放限量指标符合GB18580的要求。</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18</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保温桶</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30升，34.5*40.4cm，选用304不锈钢，双层内胆，有龙头，能保温。开水供应。</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19</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茶杯箱</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实木茶水柜，选用实木材料，透水性好，木质油漆，可放茶杯40格，能储存保温桶并上锁，还能挂放全套水杯，水杯柜门装不锈钢窗纱。 规格尺寸：700×400×800MM</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20</w:t>
            </w:r>
          </w:p>
        </w:tc>
        <w:tc>
          <w:tcPr>
            <w:tcW w:w="1155"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消毒柜</w:t>
            </w:r>
          </w:p>
        </w:tc>
        <w:tc>
          <w:tcPr>
            <w:tcW w:w="5640" w:type="dxa"/>
            <w:vAlign w:val="center"/>
          </w:tcPr>
          <w:p>
            <w:pPr>
              <w:widowControl/>
              <w:jc w:val="left"/>
              <w:textAlignment w:val="center"/>
              <w:rPr>
                <w:sz w:val="32"/>
                <w:szCs w:val="32"/>
              </w:rPr>
            </w:pPr>
            <w:r>
              <w:rPr>
                <w:rFonts w:hint="eastAsia" w:ascii="宋体" w:hAnsi="宋体" w:eastAsia="宋体" w:cs="宋体"/>
                <w:color w:val="000000"/>
                <w:kern w:val="0"/>
                <w:sz w:val="20"/>
                <w:szCs w:val="20"/>
              </w:rPr>
              <w:t>立式消毒柜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220V-50HZ,外型555*400*1630,净重：37kg；消毒方式：臭氧消毒，中温消毒，高温蒸汽消毒；容积/容量：250L（上层90L、下层160L）；额定输入功率1350W,消毒星级：二星级,用途：商用(上层耐高温于75度的食具、下层耐高温于180度的食具)。</w:t>
            </w:r>
          </w:p>
        </w:tc>
        <w:tc>
          <w:tcPr>
            <w:tcW w:w="54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155"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毛巾架</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移动式，高120 </w:t>
            </w:r>
            <w:r>
              <w:rPr>
                <w:rFonts w:hint="eastAsia" w:ascii="宋体" w:hAnsi="宋体" w:eastAsia="宋体" w:cs="宋体"/>
                <w:color w:val="auto"/>
                <w:kern w:val="0"/>
                <w:sz w:val="20"/>
                <w:szCs w:val="20"/>
              </w:rPr>
              <w:t>cm（</w:t>
            </w:r>
            <w:r>
              <w:rPr>
                <w:rFonts w:hint="eastAsia" w:ascii="宋体" w:hAnsi="宋体" w:eastAsia="宋体" w:cs="宋体"/>
                <w:color w:val="000000"/>
                <w:kern w:val="0"/>
                <w:sz w:val="20"/>
                <w:szCs w:val="20"/>
              </w:rPr>
              <w:t>参考内容：挂钩间距 10 cm，两层间隔高 30 cm，保证毛巾之间不重叠）</w:t>
            </w:r>
          </w:p>
        </w:tc>
        <w:tc>
          <w:tcPr>
            <w:tcW w:w="5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155"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空调</w:t>
            </w:r>
          </w:p>
        </w:tc>
        <w:tc>
          <w:tcPr>
            <w:tcW w:w="564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挂</w:t>
            </w:r>
            <w:r>
              <w:rPr>
                <w:rFonts w:hint="eastAsia" w:ascii="宋体" w:hAnsi="宋体" w:eastAsia="宋体" w:cs="宋体"/>
                <w:color w:val="000000"/>
                <w:kern w:val="0"/>
                <w:sz w:val="20"/>
                <w:szCs w:val="20"/>
              </w:rPr>
              <w:t>式1.5匹</w:t>
            </w:r>
          </w:p>
          <w:p>
            <w:pPr>
              <w:widowControl/>
              <w:jc w:val="left"/>
              <w:textAlignment w:val="center"/>
              <w:rPr>
                <w:rFonts w:ascii="宋体" w:hAnsi="宋体" w:cs="宋体"/>
                <w:color w:val="000000"/>
                <w:sz w:val="24"/>
              </w:rPr>
            </w:pPr>
            <w:r>
              <w:rPr>
                <w:rFonts w:hint="eastAsia" w:ascii="宋体" w:hAnsi="宋体" w:eastAsia="宋体" w:cs="宋体"/>
                <w:color w:val="000000"/>
                <w:kern w:val="0"/>
                <w:sz w:val="20"/>
                <w:szCs w:val="20"/>
              </w:rPr>
              <w:t>①节能、环境标准认定情况：通过节能、ISO14001环境认证,ISO9001质量管理体系认证；；②冷暖型或单冷型：单冷机；③定频或变频：定频；④功率：制冷1072w；⑤使用面积：16-20㎡</w:t>
            </w:r>
          </w:p>
        </w:tc>
        <w:tc>
          <w:tcPr>
            <w:tcW w:w="5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3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bl>
    <w:p>
      <w:pPr>
        <w:jc w:val="left"/>
        <w:rPr>
          <w:sz w:val="32"/>
          <w:szCs w:val="32"/>
        </w:rPr>
      </w:pPr>
    </w:p>
    <w:p>
      <w:pPr>
        <w:jc w:val="left"/>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幼儿园教玩具购置计划表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260"/>
        <w:gridCol w:w="5310"/>
        <w:gridCol w:w="840"/>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451" w:type="dxa"/>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序号</w:t>
            </w:r>
          </w:p>
        </w:tc>
        <w:tc>
          <w:tcPr>
            <w:tcW w:w="1260" w:type="dxa"/>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名称</w:t>
            </w:r>
          </w:p>
        </w:tc>
        <w:tc>
          <w:tcPr>
            <w:tcW w:w="5310" w:type="dxa"/>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规格、参数要求</w:t>
            </w:r>
          </w:p>
        </w:tc>
        <w:tc>
          <w:tcPr>
            <w:tcW w:w="840" w:type="dxa"/>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单位</w:t>
            </w:r>
          </w:p>
        </w:tc>
        <w:tc>
          <w:tcPr>
            <w:tcW w:w="661" w:type="dxa"/>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大型玩具</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一、具备攀爬、滑、钻、平衡等功能。</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二、材质及工艺说明</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支柱：材质为114的壁厚为2.0mm热镀锌钢管均采用国标件，表面经除锈、除油、酸洗、磷化处理后刷高性能防锈漆，形成防锈底漆，再表面经双层高级喷涂处理。抛口焊接技术，保证焊接部位强度，相对运动部位按安全标准设计。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平台：材质为采用1140mm*1140mm规格、厚度2.0mm冲孔成型冷轧板，一次性冲孔成型，冲孔直径为18mm，整体加工成型后经除油、磷化、抛光处理，表面喷涂杜邦户外环保聚酯黑色喷末涂料，表面工艺处理显微波浪状、冲孔防滑板，不积水，防滑性好。                                                                                                                                   3.配件：材质为优质钢管、钢板。 螺丝均为不锈钢材质4。扣件采用锌合金压铸成形。塑料件采用韩国三星工程塑料，经滚塑成形，表面光滑，安全环保，不易褪色。本产品耐热抗高温，颜色鲜亮。</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三、本产品为带扣件便于拆装.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规格：11.2m*4.1m*5.2m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小型组合玩具 一</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w:t>
            </w:r>
            <w:r>
              <w:rPr>
                <w:rFonts w:ascii="宋体" w:hAnsi="宋体" w:eastAsia="宋体" w:cs="宋体"/>
                <w:color w:val="000000"/>
                <w:kern w:val="0"/>
                <w:sz w:val="20"/>
                <w:szCs w:val="20"/>
              </w:rPr>
              <w:t>300*80*90cm</w:t>
            </w:r>
            <w:r>
              <w:rPr>
                <w:rFonts w:ascii="宋体" w:hAnsi="宋体" w:eastAsia="宋体" w:cs="宋体"/>
                <w:color w:val="000000"/>
                <w:kern w:val="0"/>
                <w:sz w:val="20"/>
                <w:szCs w:val="20"/>
              </w:rPr>
              <w:br w:type="textWrapping"/>
            </w:r>
            <w:r>
              <w:rPr>
                <w:rFonts w:ascii="宋体" w:hAnsi="宋体" w:eastAsia="宋体" w:cs="宋体"/>
                <w:color w:val="000000"/>
                <w:kern w:val="0"/>
                <w:sz w:val="20"/>
                <w:szCs w:val="20"/>
              </w:rPr>
              <w:t>1.</w:t>
            </w:r>
            <w:r>
              <w:rPr>
                <w:rFonts w:hint="eastAsia" w:ascii="宋体" w:hAnsi="宋体" w:eastAsia="宋体" w:cs="宋体"/>
                <w:color w:val="000000"/>
                <w:kern w:val="0"/>
                <w:sz w:val="20"/>
                <w:szCs w:val="20"/>
              </w:rPr>
              <w:t>材质：采用桉木实木材料，木材含水率</w:t>
            </w:r>
            <w:r>
              <w:rPr>
                <w:rFonts w:ascii="宋体" w:hAnsi="宋体" w:eastAsia="宋体" w:cs="宋体"/>
                <w:color w:val="000000"/>
                <w:kern w:val="0"/>
                <w:sz w:val="20"/>
                <w:szCs w:val="20"/>
              </w:rPr>
              <w:t>≤12%</w:t>
            </w:r>
            <w:r>
              <w:rPr>
                <w:rFonts w:hint="eastAsia" w:ascii="宋体" w:hAnsi="宋体" w:eastAsia="宋体" w:cs="宋体"/>
                <w:color w:val="000000"/>
                <w:kern w:val="0"/>
                <w:sz w:val="20"/>
                <w:szCs w:val="20"/>
              </w:rPr>
              <w:t>。木材拥有自然条纹，无死节、开裂、虫眼、腐眼等。</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2.油漆：油漆采用大宝环保聚酯漆，经二底三面喷漆，颜色为清水本色。</w:t>
            </w:r>
          </w:p>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w:t>
            </w:r>
            <w:r>
              <w:rPr>
                <w:rFonts w:hint="eastAsia" w:ascii="宋体" w:hAnsi="宋体" w:eastAsia="宋体" w:cs="宋体"/>
                <w:color w:val="000000"/>
                <w:kern w:val="0"/>
                <w:sz w:val="20"/>
                <w:szCs w:val="20"/>
              </w:rPr>
              <w:t>环保：甲醛释放</w:t>
            </w:r>
            <w:r>
              <w:rPr>
                <w:rFonts w:ascii="宋体" w:hAnsi="宋体" w:eastAsia="宋体" w:cs="宋体"/>
                <w:color w:val="000000"/>
                <w:kern w:val="0"/>
                <w:sz w:val="20"/>
                <w:szCs w:val="20"/>
              </w:rPr>
              <w:t>≤1.5mg/L</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小型组合玩具 四</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材质：塑料吹塑成型，安全塑料无毒无味，可以清洗，手压有一定的弹性，是孩子最喜欢的玩具之一，四个颜色混装。可与其他充气玩具配和使用也可以在宝宝的游戏设施上使用；颜色和形状能刺激视觉及让儿童感到欢愉。幻彩形成一個广大范围的视觉刺激效果。另外还提供了不同的触觉刺激，让孩子获得新的感官体验</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规格：215*100*105cm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篮球</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直径</w:t>
            </w:r>
            <w:r>
              <w:rPr>
                <w:rFonts w:ascii="宋体" w:hAnsi="宋体" w:eastAsia="宋体" w:cs="宋体"/>
                <w:color w:val="000000"/>
                <w:kern w:val="0"/>
                <w:sz w:val="20"/>
                <w:szCs w:val="20"/>
              </w:rPr>
              <w:t>22CM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平衡步道一</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规格：长</w:t>
            </w:r>
            <w:r>
              <w:rPr>
                <w:rFonts w:ascii="宋体" w:hAnsi="宋体" w:eastAsia="宋体" w:cs="宋体"/>
                <w:color w:val="000000"/>
                <w:kern w:val="0"/>
                <w:sz w:val="20"/>
                <w:szCs w:val="20"/>
              </w:rPr>
              <w:t>2</w:t>
            </w:r>
            <w:r>
              <w:rPr>
                <w:rFonts w:hint="eastAsia" w:ascii="宋体" w:hAnsi="宋体" w:eastAsia="宋体" w:cs="宋体"/>
                <w:color w:val="000000"/>
                <w:kern w:val="0"/>
                <w:sz w:val="20"/>
                <w:szCs w:val="20"/>
              </w:rPr>
              <w:t>米，宽</w:t>
            </w:r>
            <w:r>
              <w:rPr>
                <w:rFonts w:ascii="宋体" w:hAnsi="宋体" w:eastAsia="宋体" w:cs="宋体"/>
                <w:color w:val="000000"/>
                <w:kern w:val="0"/>
                <w:sz w:val="20"/>
                <w:szCs w:val="20"/>
              </w:rPr>
              <w:t>0.15-0.2</w:t>
            </w:r>
            <w:r>
              <w:rPr>
                <w:rFonts w:hint="eastAsia" w:ascii="宋体" w:hAnsi="宋体" w:eastAsia="宋体" w:cs="宋体"/>
                <w:color w:val="000000"/>
                <w:kern w:val="0"/>
                <w:sz w:val="20"/>
                <w:szCs w:val="20"/>
              </w:rPr>
              <w:t>米材质：环保塑料。</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投篮架</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规格：高</w:t>
            </w:r>
            <w:r>
              <w:rPr>
                <w:rFonts w:ascii="宋体" w:hAnsi="宋体" w:eastAsia="宋体" w:cs="宋体"/>
                <w:color w:val="000000"/>
                <w:kern w:val="0"/>
                <w:sz w:val="20"/>
                <w:szCs w:val="20"/>
              </w:rPr>
              <w:t>215cm</w:t>
            </w:r>
            <w:r>
              <w:rPr>
                <w:rFonts w:hint="eastAsia" w:ascii="宋体" w:hAnsi="宋体" w:eastAsia="宋体" w:cs="宋体"/>
                <w:color w:val="000000"/>
                <w:kern w:val="0"/>
                <w:sz w:val="20"/>
                <w:szCs w:val="20"/>
              </w:rPr>
              <w:t>，可调节材质：采用</w:t>
            </w:r>
            <w:r>
              <w:rPr>
                <w:rFonts w:ascii="宋体" w:hAnsi="宋体" w:eastAsia="宋体" w:cs="宋体"/>
                <w:color w:val="000000"/>
                <w:kern w:val="0"/>
                <w:sz w:val="20"/>
                <w:szCs w:val="20"/>
              </w:rPr>
              <w:t>PE</w:t>
            </w:r>
            <w:r>
              <w:rPr>
                <w:rFonts w:hint="eastAsia" w:ascii="宋体" w:hAnsi="宋体" w:eastAsia="宋体" w:cs="宋体"/>
                <w:color w:val="000000"/>
                <w:kern w:val="0"/>
                <w:sz w:val="20"/>
                <w:szCs w:val="20"/>
              </w:rPr>
              <w:t>为原材料（环保塑料），无异味不褪色。塑料球框，牢固且圆滑，不怕伤到孩子。球网摸拟真实球网样式，玩起来更真实。可调节高度升降杆，根据孩子身高可自由调节。</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幅</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动物钻圈二</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w:t>
            </w:r>
            <w:r>
              <w:rPr>
                <w:rFonts w:ascii="宋体" w:hAnsi="宋体" w:eastAsia="宋体" w:cs="宋体"/>
                <w:color w:val="000000"/>
                <w:kern w:val="0"/>
                <w:sz w:val="20"/>
                <w:szCs w:val="20"/>
              </w:rPr>
              <w:t>60*23*100cm,4</w:t>
            </w:r>
            <w:r>
              <w:rPr>
                <w:rFonts w:hint="eastAsia" w:ascii="宋体" w:hAnsi="宋体" w:eastAsia="宋体" w:cs="宋体"/>
                <w:color w:val="000000"/>
                <w:kern w:val="0"/>
                <w:sz w:val="20"/>
                <w:szCs w:val="20"/>
              </w:rPr>
              <w:t>只</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套材质：工程塑料，环保无毒无味。</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滚桶</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材质：采用</w:t>
            </w:r>
            <w:r>
              <w:rPr>
                <w:rFonts w:ascii="宋体" w:hAnsi="宋体" w:eastAsia="宋体" w:cs="宋体"/>
                <w:color w:val="000000"/>
                <w:kern w:val="0"/>
                <w:sz w:val="20"/>
                <w:szCs w:val="20"/>
              </w:rPr>
              <w:t>PE</w:t>
            </w:r>
            <w:r>
              <w:rPr>
                <w:rFonts w:hint="eastAsia" w:ascii="宋体" w:hAnsi="宋体" w:eastAsia="宋体" w:cs="宋体"/>
                <w:color w:val="000000"/>
                <w:kern w:val="0"/>
                <w:sz w:val="20"/>
                <w:szCs w:val="20"/>
              </w:rPr>
              <w:t>为原材料（环保塑料），无异味不褪色</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塑料吹塑成型</w:t>
            </w:r>
            <w:r>
              <w:rPr>
                <w:rFonts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规格外径：</w:t>
            </w:r>
            <w:r>
              <w:rPr>
                <w:rFonts w:ascii="宋体" w:hAnsi="宋体" w:eastAsia="宋体" w:cs="宋体"/>
                <w:color w:val="000000"/>
                <w:kern w:val="0"/>
                <w:sz w:val="20"/>
                <w:szCs w:val="20"/>
              </w:rPr>
              <w:t xml:space="preserve">50cm </w:t>
            </w:r>
            <w:r>
              <w:rPr>
                <w:rFonts w:hint="eastAsia" w:ascii="宋体" w:hAnsi="宋体" w:eastAsia="宋体" w:cs="宋体"/>
                <w:color w:val="000000"/>
                <w:kern w:val="0"/>
                <w:sz w:val="20"/>
                <w:szCs w:val="20"/>
              </w:rPr>
              <w:t>内径：</w:t>
            </w:r>
            <w:r>
              <w:rPr>
                <w:rFonts w:ascii="宋体" w:hAnsi="宋体" w:eastAsia="宋体" w:cs="宋体"/>
                <w:color w:val="000000"/>
                <w:kern w:val="0"/>
                <w:sz w:val="20"/>
                <w:szCs w:val="20"/>
              </w:rPr>
              <w:t>42cm</w:t>
            </w:r>
            <w:r>
              <w:rPr>
                <w:rFonts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w:t>
            </w:r>
            <w:r>
              <w:rPr>
                <w:rFonts w:ascii="宋体" w:hAnsi="宋体" w:eastAsia="宋体" w:cs="宋体"/>
                <w:color w:val="000000"/>
                <w:kern w:val="0"/>
                <w:sz w:val="20"/>
                <w:szCs w:val="20"/>
              </w:rPr>
              <w:t xml:space="preserve">75cm </w:t>
            </w:r>
            <w:r>
              <w:rPr>
                <w:rFonts w:hint="eastAsia" w:ascii="宋体" w:hAnsi="宋体" w:eastAsia="宋体" w:cs="宋体"/>
                <w:color w:val="000000"/>
                <w:kern w:val="0"/>
                <w:sz w:val="20"/>
                <w:szCs w:val="20"/>
              </w:rPr>
              <w:t>整体由</w:t>
            </w: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片组装</w:t>
            </w:r>
            <w:r>
              <w:rPr>
                <w:rFonts w:ascii="宋体" w:hAnsi="宋体" w:eastAsia="宋体" w:cs="宋体"/>
                <w:color w:val="000000"/>
                <w:kern w:val="0"/>
                <w:sz w:val="20"/>
                <w:szCs w:val="20"/>
              </w:rPr>
              <w:t>16</w:t>
            </w:r>
            <w:r>
              <w:rPr>
                <w:rFonts w:hint="eastAsia" w:ascii="宋体" w:hAnsi="宋体" w:eastAsia="宋体" w:cs="宋体"/>
                <w:color w:val="000000"/>
                <w:kern w:val="0"/>
                <w:sz w:val="20"/>
                <w:szCs w:val="20"/>
              </w:rPr>
              <w:t>颗特制螺丝连接而成单片宽：</w:t>
            </w:r>
            <w:r>
              <w:rPr>
                <w:rFonts w:ascii="宋体" w:hAnsi="宋体" w:eastAsia="宋体" w:cs="宋体"/>
                <w:color w:val="000000"/>
                <w:kern w:val="0"/>
                <w:sz w:val="20"/>
                <w:szCs w:val="20"/>
              </w:rPr>
              <w:t xml:space="preserve">47cm </w:t>
            </w:r>
            <w:r>
              <w:rPr>
                <w:rFonts w:hint="eastAsia" w:ascii="宋体" w:hAnsi="宋体" w:eastAsia="宋体" w:cs="宋体"/>
                <w:color w:val="000000"/>
                <w:kern w:val="0"/>
                <w:sz w:val="20"/>
                <w:szCs w:val="20"/>
              </w:rPr>
              <w:t>高：</w:t>
            </w:r>
            <w:r>
              <w:rPr>
                <w:rFonts w:ascii="宋体" w:hAnsi="宋体" w:eastAsia="宋体" w:cs="宋体"/>
                <w:color w:val="000000"/>
                <w:kern w:val="0"/>
                <w:sz w:val="20"/>
                <w:szCs w:val="20"/>
              </w:rPr>
              <w:t xml:space="preserve">74cm   </w:t>
            </w:r>
            <w:r>
              <w:rPr>
                <w:rFonts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壁厚</w:t>
            </w:r>
            <w:r>
              <w:rPr>
                <w:rFonts w:ascii="宋体" w:hAnsi="宋体" w:eastAsia="宋体" w:cs="宋体"/>
                <w:color w:val="000000"/>
                <w:kern w:val="0"/>
                <w:sz w:val="20"/>
                <w:szCs w:val="20"/>
              </w:rPr>
              <w:t>4cm</w:t>
            </w:r>
            <w:r>
              <w:rPr>
                <w:rFonts w:hint="eastAsia" w:ascii="宋体" w:hAnsi="宋体" w:eastAsia="宋体" w:cs="宋体"/>
                <w:color w:val="000000"/>
                <w:kern w:val="0"/>
                <w:sz w:val="20"/>
                <w:szCs w:val="20"/>
              </w:rPr>
              <w:t>每一片配</w:t>
            </w: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个螺丝</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大滚球</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直径</w:t>
            </w:r>
            <w:r>
              <w:rPr>
                <w:rFonts w:ascii="宋体" w:hAnsi="宋体" w:eastAsia="宋体" w:cs="宋体"/>
                <w:color w:val="000000"/>
                <w:kern w:val="0"/>
                <w:sz w:val="20"/>
                <w:szCs w:val="20"/>
              </w:rPr>
              <w:t>50CM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大轮玩具</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w:t>
            </w:r>
            <w:r>
              <w:rPr>
                <w:rFonts w:ascii="宋体" w:hAnsi="宋体" w:eastAsia="宋体" w:cs="宋体"/>
                <w:color w:val="000000"/>
                <w:kern w:val="0"/>
                <w:sz w:val="20"/>
                <w:szCs w:val="20"/>
              </w:rPr>
              <w:t>36*38*87cm</w:t>
            </w:r>
            <w:r>
              <w:rPr>
                <w:rFonts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材料：可爱，颜色鲜艳，简单耐用，安全塑料，锻炼儿童在玩乐时车子不会前后翻倒，可以加强平衡感锻炼。</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大型实木制积木拼装玩具</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508</w:t>
            </w:r>
            <w:r>
              <w:rPr>
                <w:rFonts w:hint="eastAsia" w:ascii="宋体" w:hAnsi="宋体" w:eastAsia="宋体" w:cs="宋体"/>
                <w:color w:val="000000"/>
                <w:kern w:val="0"/>
                <w:sz w:val="20"/>
                <w:szCs w:val="20"/>
              </w:rPr>
              <w:t>颗大积木</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皮球</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规格：直径</w:t>
            </w:r>
            <w:r>
              <w:rPr>
                <w:rFonts w:ascii="宋体" w:hAnsi="宋体" w:eastAsia="宋体" w:cs="宋体"/>
                <w:color w:val="000000"/>
                <w:kern w:val="0"/>
                <w:sz w:val="20"/>
                <w:szCs w:val="20"/>
              </w:rPr>
              <w:t>14cm</w:t>
            </w:r>
            <w:r>
              <w:rPr>
                <w:rFonts w:hint="eastAsia" w:ascii="宋体" w:hAnsi="宋体" w:eastAsia="宋体" w:cs="宋体"/>
                <w:color w:val="000000"/>
                <w:kern w:val="0"/>
                <w:sz w:val="20"/>
                <w:szCs w:val="20"/>
              </w:rPr>
              <w:t>材质：优质</w:t>
            </w:r>
            <w:r>
              <w:rPr>
                <w:rFonts w:ascii="宋体" w:hAnsi="宋体" w:eastAsia="宋体" w:cs="宋体"/>
                <w:color w:val="000000"/>
                <w:kern w:val="0"/>
                <w:sz w:val="20"/>
                <w:szCs w:val="20"/>
              </w:rPr>
              <w:t>PVC</w:t>
            </w:r>
            <w:r>
              <w:rPr>
                <w:rFonts w:hint="eastAsia" w:ascii="宋体" w:hAnsi="宋体" w:eastAsia="宋体" w:cs="宋体"/>
                <w:color w:val="000000"/>
                <w:kern w:val="0"/>
                <w:sz w:val="20"/>
                <w:szCs w:val="20"/>
              </w:rPr>
              <w:t>材料，安全无毒。</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彩圈</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直径</w:t>
            </w:r>
            <w:r>
              <w:rPr>
                <w:rFonts w:ascii="宋体" w:hAnsi="宋体" w:eastAsia="宋体" w:cs="宋体"/>
                <w:color w:val="000000"/>
                <w:kern w:val="0"/>
                <w:sz w:val="20"/>
                <w:szCs w:val="20"/>
              </w:rPr>
              <w:t>40cm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彩球拉力器</w:t>
            </w:r>
          </w:p>
        </w:tc>
        <w:tc>
          <w:tcPr>
            <w:tcW w:w="5310" w:type="dxa"/>
            <w:vAlign w:val="center"/>
          </w:tcPr>
          <w:p>
            <w:pPr>
              <w:widowControl/>
              <w:jc w:val="left"/>
              <w:textAlignment w:val="center"/>
              <w:rPr>
                <w:rFonts w:hint="default" w:ascii="宋体" w:hAnsi="宋体" w:eastAsia="宋体" w:cs="宋体"/>
                <w:color w:val="000000"/>
                <w:kern w:val="0"/>
                <w:sz w:val="20"/>
                <w:szCs w:val="20"/>
                <w:lang w:val="en-US" w:eastAsia="zh-CN"/>
              </w:rPr>
            </w:pPr>
            <w:r>
              <w:rPr>
                <w:rFonts w:ascii="宋体" w:hAnsi="宋体" w:eastAsia="宋体" w:cs="宋体"/>
                <w:color w:val="000000"/>
                <w:kern w:val="0"/>
                <w:sz w:val="20"/>
                <w:szCs w:val="20"/>
              </w:rPr>
              <w:t>49*23</w:t>
            </w:r>
            <w:r>
              <w:rPr>
                <w:rFonts w:hint="eastAsia" w:ascii="宋体" w:hAnsi="宋体" w:eastAsia="宋体" w:cs="宋体"/>
                <w:color w:val="000000"/>
                <w:kern w:val="0"/>
                <w:sz w:val="20"/>
                <w:szCs w:val="20"/>
                <w:lang w:val="en-US" w:eastAsia="zh-CN"/>
              </w:rPr>
              <w:t>cm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鼓</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6</w:t>
            </w:r>
            <w:r>
              <w:rPr>
                <w:rFonts w:hint="eastAsia" w:ascii="宋体" w:hAnsi="宋体" w:eastAsia="宋体" w:cs="宋体"/>
                <w:color w:val="000000"/>
                <w:kern w:val="0"/>
                <w:sz w:val="20"/>
                <w:szCs w:val="20"/>
              </w:rPr>
              <w:t>寸小堂鼓</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腰鼓</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15CM</w:t>
            </w:r>
            <w:r>
              <w:rPr>
                <w:rFonts w:hint="eastAsia" w:ascii="宋体" w:hAnsi="宋体" w:eastAsia="宋体" w:cs="宋体"/>
                <w:color w:val="000000"/>
                <w:kern w:val="0"/>
                <w:sz w:val="20"/>
                <w:szCs w:val="20"/>
              </w:rPr>
              <w:t>腰鼓</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锣</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16</w:t>
            </w:r>
            <w:r>
              <w:rPr>
                <w:rFonts w:hint="eastAsia" w:ascii="宋体" w:hAnsi="宋体" w:eastAsia="宋体" w:cs="宋体"/>
                <w:color w:val="000000"/>
                <w:kern w:val="0"/>
                <w:sz w:val="20"/>
                <w:szCs w:val="20"/>
              </w:rPr>
              <w:t>公分铜锣</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木琴</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15</w:t>
            </w:r>
            <w:r>
              <w:rPr>
                <w:rFonts w:hint="eastAsia" w:ascii="宋体" w:hAnsi="宋体" w:eastAsia="宋体" w:cs="宋体"/>
                <w:color w:val="000000"/>
                <w:kern w:val="0"/>
                <w:sz w:val="20"/>
                <w:szCs w:val="20"/>
              </w:rPr>
              <w:t>音木琴</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木鱼</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木鱼</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碰铃</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小碰铃</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手铃</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红手铃</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三角铁</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T6</w:t>
            </w:r>
            <w:r>
              <w:rPr>
                <w:rFonts w:hint="eastAsia" w:ascii="宋体" w:hAnsi="宋体" w:eastAsia="宋体" w:cs="宋体"/>
                <w:color w:val="000000"/>
                <w:kern w:val="0"/>
                <w:sz w:val="20"/>
                <w:szCs w:val="20"/>
              </w:rPr>
              <w:t>三角铁</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沙锤</w:t>
            </w:r>
          </w:p>
        </w:tc>
        <w:tc>
          <w:tcPr>
            <w:tcW w:w="5310" w:type="dxa"/>
            <w:vAlign w:val="center"/>
          </w:tcPr>
          <w:p>
            <w:pPr>
              <w:widowControl/>
              <w:jc w:val="left"/>
              <w:textAlignment w:val="center"/>
              <w:rPr>
                <w:rFonts w:hint="default" w:ascii="宋体" w:hAnsi="宋体" w:eastAsia="宋体" w:cs="宋体"/>
                <w:color w:val="000000"/>
                <w:kern w:val="0"/>
                <w:sz w:val="20"/>
                <w:szCs w:val="20"/>
                <w:lang w:val="en-US" w:eastAsia="zh-CN"/>
              </w:rPr>
            </w:pPr>
            <w:r>
              <w:rPr>
                <w:rFonts w:ascii="宋体" w:hAnsi="宋体" w:eastAsia="宋体" w:cs="宋体"/>
                <w:color w:val="000000"/>
                <w:kern w:val="0"/>
                <w:sz w:val="20"/>
                <w:szCs w:val="20"/>
              </w:rPr>
              <w:t>27</w:t>
            </w:r>
            <w:r>
              <w:rPr>
                <w:rFonts w:hint="eastAsia" w:ascii="宋体" w:hAnsi="宋体" w:eastAsia="宋体" w:cs="宋体"/>
                <w:color w:val="000000"/>
                <w:kern w:val="0"/>
                <w:sz w:val="20"/>
                <w:szCs w:val="20"/>
                <w:lang w:val="en-US" w:eastAsia="zh-CN"/>
              </w:rPr>
              <w:t>cm</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手偶</w:t>
            </w:r>
          </w:p>
        </w:tc>
        <w:tc>
          <w:tcPr>
            <w:tcW w:w="5310" w:type="dxa"/>
            <w:vAlign w:val="center"/>
          </w:tcPr>
          <w:p>
            <w:pPr>
              <w:widowControl/>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12</w:t>
            </w:r>
            <w:r>
              <w:rPr>
                <w:rFonts w:hint="eastAsia" w:ascii="宋体" w:hAnsi="宋体" w:eastAsia="宋体" w:cs="宋体"/>
                <w:color w:val="000000"/>
                <w:kern w:val="0"/>
                <w:sz w:val="20"/>
                <w:szCs w:val="20"/>
              </w:rPr>
              <w:t>生肖</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职业套装</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西游记</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卡通人物等手偶</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双响梆子</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大双响梆子</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响板</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枣木响板</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小钹</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小铜钹</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小铃</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棒铃</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平衡车</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幼儿平衡车</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辆</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1260" w:type="dxa"/>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三轮车</w:t>
            </w:r>
          </w:p>
        </w:tc>
        <w:tc>
          <w:tcPr>
            <w:tcW w:w="5310" w:type="dxa"/>
            <w:vAlign w:val="center"/>
          </w:tcPr>
          <w:p>
            <w:pPr>
              <w:widowControl/>
              <w:jc w:val="left"/>
              <w:textAlignment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二人三轮车：</w:t>
            </w:r>
            <w:r>
              <w:rPr>
                <w:rFonts w:ascii="宋体" w:hAnsi="宋体" w:eastAsia="宋体" w:cs="宋体"/>
                <w:color w:val="auto"/>
                <w:kern w:val="0"/>
                <w:sz w:val="20"/>
                <w:szCs w:val="20"/>
              </w:rPr>
              <w:t>120*58*69</w:t>
            </w:r>
            <w:r>
              <w:rPr>
                <w:rFonts w:hint="eastAsia" w:ascii="宋体" w:hAnsi="宋体" w:eastAsia="宋体" w:cs="宋体"/>
                <w:color w:val="auto"/>
                <w:kern w:val="0"/>
                <w:sz w:val="20"/>
                <w:szCs w:val="20"/>
                <w:lang w:val="en-US" w:eastAsia="zh-CN"/>
              </w:rPr>
              <w:t>cm</w:t>
            </w:r>
          </w:p>
        </w:tc>
        <w:tc>
          <w:tcPr>
            <w:tcW w:w="840" w:type="dxa"/>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辆</w:t>
            </w:r>
          </w:p>
        </w:tc>
        <w:tc>
          <w:tcPr>
            <w:tcW w:w="661" w:type="dxa"/>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户外木质攀爬架组合</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六面木质攀爬架，规格：300*150*200cm，材质使用优质防腐木为框架，一面为攀爬墙，两面共十二个轮胎攀爬，一面绳架攀爬。</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幼儿图书</w:t>
            </w:r>
          </w:p>
        </w:tc>
        <w:tc>
          <w:tcPr>
            <w:tcW w:w="5310" w:type="dxa"/>
            <w:vAlign w:val="center"/>
          </w:tcPr>
          <w:p>
            <w:pPr>
              <w:widowControl/>
              <w:jc w:val="left"/>
              <w:textAlignment w:val="center"/>
              <w:rPr>
                <w:rFonts w:ascii="宋体" w:hAnsi="宋体" w:eastAsia="宋体" w:cs="宋体"/>
                <w:color w:val="000000"/>
                <w:kern w:val="0"/>
                <w:sz w:val="20"/>
                <w:szCs w:val="20"/>
              </w:rPr>
            </w:pP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幼儿健身体操可折叠垫</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规格：牛津布，长：</w:t>
            </w:r>
            <w:r>
              <w:rPr>
                <w:rFonts w:ascii="宋体" w:hAnsi="宋体" w:eastAsia="宋体" w:cs="宋体"/>
                <w:color w:val="000000"/>
                <w:kern w:val="0"/>
                <w:sz w:val="20"/>
                <w:szCs w:val="20"/>
              </w:rPr>
              <w:t>2</w:t>
            </w:r>
            <w:r>
              <w:rPr>
                <w:rFonts w:hint="eastAsia" w:ascii="宋体" w:hAnsi="宋体" w:eastAsia="宋体" w:cs="宋体"/>
                <w:color w:val="000000"/>
                <w:kern w:val="0"/>
                <w:sz w:val="20"/>
                <w:szCs w:val="20"/>
              </w:rPr>
              <w:t>米、宽：</w:t>
            </w:r>
            <w:r>
              <w:rPr>
                <w:rFonts w:ascii="宋体" w:hAnsi="宋体" w:eastAsia="宋体" w:cs="宋体"/>
                <w:color w:val="000000"/>
                <w:kern w:val="0"/>
                <w:sz w:val="20"/>
                <w:szCs w:val="20"/>
              </w:rPr>
              <w:t>1</w:t>
            </w:r>
            <w:r>
              <w:rPr>
                <w:rFonts w:hint="eastAsia" w:ascii="宋体" w:hAnsi="宋体" w:eastAsia="宋体" w:cs="宋体"/>
                <w:color w:val="000000"/>
                <w:kern w:val="0"/>
                <w:sz w:val="20"/>
                <w:szCs w:val="20"/>
              </w:rPr>
              <w:t>米、高：</w:t>
            </w:r>
            <w:r>
              <w:rPr>
                <w:rFonts w:ascii="宋体" w:hAnsi="宋体" w:eastAsia="宋体" w:cs="宋体"/>
                <w:color w:val="000000"/>
                <w:kern w:val="0"/>
                <w:sz w:val="20"/>
                <w:szCs w:val="20"/>
              </w:rPr>
              <w:t>10</w:t>
            </w:r>
            <w:r>
              <w:rPr>
                <w:rFonts w:hint="eastAsia" w:ascii="宋体" w:hAnsi="宋体" w:eastAsia="宋体" w:cs="宋体"/>
                <w:color w:val="000000"/>
                <w:kern w:val="0"/>
                <w:sz w:val="20"/>
                <w:szCs w:val="20"/>
              </w:rPr>
              <w:t>厘米</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件</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126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户外八面攀爬架</w:t>
            </w:r>
          </w:p>
        </w:tc>
        <w:tc>
          <w:tcPr>
            <w:tcW w:w="531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w:t>
            </w:r>
            <w:r>
              <w:rPr>
                <w:rFonts w:ascii="宋体" w:hAnsi="宋体" w:eastAsia="宋体" w:cs="宋体"/>
                <w:color w:val="000000"/>
                <w:kern w:val="0"/>
                <w:sz w:val="20"/>
                <w:szCs w:val="20"/>
              </w:rPr>
              <w:t xml:space="preserve">600*200cm </w:t>
            </w:r>
          </w:p>
        </w:tc>
        <w:tc>
          <w:tcPr>
            <w:tcW w:w="8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w:t>
            </w:r>
          </w:p>
        </w:tc>
        <w:tc>
          <w:tcPr>
            <w:tcW w:w="661"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bl>
    <w:p>
      <w:pPr>
        <w:jc w:val="left"/>
        <w:rPr>
          <w:sz w:val="32"/>
          <w:szCs w:val="32"/>
        </w:rPr>
      </w:pPr>
    </w:p>
    <w:p>
      <w:pPr>
        <w:jc w:val="left"/>
        <w:rPr>
          <w:sz w:val="28"/>
          <w:szCs w:val="28"/>
        </w:rPr>
      </w:pPr>
      <w:r>
        <w:rPr>
          <w:rFonts w:hint="eastAsia"/>
          <w:sz w:val="28"/>
          <w:szCs w:val="28"/>
          <w:lang w:eastAsia="zh-CN"/>
        </w:rPr>
        <w:t>（三）</w:t>
      </w:r>
      <w:r>
        <w:rPr>
          <w:rFonts w:hint="eastAsia"/>
          <w:sz w:val="28"/>
          <w:szCs w:val="28"/>
        </w:rPr>
        <w:t>幼儿园保健室购置计划表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20"/>
        <w:gridCol w:w="5385"/>
        <w:gridCol w:w="690"/>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序号</w:t>
            </w:r>
          </w:p>
        </w:tc>
        <w:tc>
          <w:tcPr>
            <w:tcW w:w="1320"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名称</w:t>
            </w:r>
          </w:p>
        </w:tc>
        <w:tc>
          <w:tcPr>
            <w:tcW w:w="5385"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规格、参数要求</w:t>
            </w:r>
          </w:p>
        </w:tc>
        <w:tc>
          <w:tcPr>
            <w:tcW w:w="690"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单位</w:t>
            </w:r>
          </w:p>
        </w:tc>
        <w:tc>
          <w:tcPr>
            <w:tcW w:w="631" w:type="dxa"/>
            <w:vAlign w:val="center"/>
          </w:tcPr>
          <w:p>
            <w:pPr>
              <w:widowControl/>
              <w:jc w:val="center"/>
              <w:textAlignment w:val="center"/>
              <w:rPr>
                <w:sz w:val="32"/>
                <w:szCs w:val="32"/>
              </w:rP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药品柜</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80*30*180CM,正面直线设计，下部开门式橱柜，整体结构科学合理、造型美观。</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2</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保健资料柜</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80*30*180CM,正面直线设计，下部开门式橱柜，整体结构科学合理、造型美观。</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3</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诊察床</w:t>
            </w:r>
          </w:p>
        </w:tc>
        <w:tc>
          <w:tcPr>
            <w:tcW w:w="5385"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钢管喷塑制作【床体大架是全部钢管喷塑制成】【床面采用精致木板外包皮革制成】</w:t>
            </w:r>
          </w:p>
          <w:p>
            <w:pPr>
              <w:widowControl/>
              <w:jc w:val="left"/>
              <w:textAlignment w:val="center"/>
              <w:rPr>
                <w:sz w:val="32"/>
                <w:szCs w:val="32"/>
              </w:rPr>
            </w:pPr>
            <w:r>
              <w:rPr>
                <w:rFonts w:hint="eastAsia" w:ascii="宋体" w:hAnsi="宋体" w:eastAsia="宋体" w:cs="宋体"/>
                <w:color w:val="000000"/>
                <w:kern w:val="0"/>
                <w:sz w:val="20"/>
                <w:szCs w:val="20"/>
              </w:rPr>
              <w:t>规格：1800X600X650mm ,床面颜色有黑色、天蓝色、白色 粉红色等可以选.</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4</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办公桌</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 xml:space="preserve">1.2*0.6*0.76m  三聚氢氨  双面  浅色  木纹桌面  </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5</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办公椅</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不锈钢转椅,可移动</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张</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6</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医疗废弃物专用桶</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100L,带轮 带脚踩</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7</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活动室移动紫外线灯</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30W紫外线消毒灯</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8</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喂药箱</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340*220*210mm，材质:铝合金.</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9</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听诊器</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双用A型，材质:不锈钢， 产品说明:检测心跳时使用.</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10</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血压计</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双刻度显示,测量精确,表面喷塑处理,防腐,耐磨,美观.测量范围:0-300mmHg(0-40kPa),基本误差:±3.75mmHg,灵敏度:≥2.25mmHg.</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个</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11</w:t>
            </w:r>
          </w:p>
        </w:tc>
        <w:tc>
          <w:tcPr>
            <w:tcW w:w="132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体温计</w:t>
            </w:r>
          </w:p>
        </w:tc>
        <w:tc>
          <w:tcPr>
            <w:tcW w:w="5385" w:type="dxa"/>
            <w:vAlign w:val="center"/>
          </w:tcPr>
          <w:p>
            <w:pPr>
              <w:widowControl/>
              <w:jc w:val="left"/>
              <w:textAlignment w:val="center"/>
              <w:rPr>
                <w:sz w:val="32"/>
                <w:szCs w:val="32"/>
              </w:rPr>
            </w:pPr>
            <w:r>
              <w:rPr>
                <w:rFonts w:hint="eastAsia" w:ascii="宋体" w:hAnsi="宋体" w:eastAsia="宋体" w:cs="宋体"/>
                <w:color w:val="000000"/>
                <w:kern w:val="0"/>
                <w:sz w:val="20"/>
                <w:szCs w:val="20"/>
              </w:rPr>
              <w:t>材质：玻璃，水银，使用说明：用来测量体温玻璃体温计最高温度值为42℃，因此在保管或消毒时温度不可超过42℃。由于感温泡的玻璃较薄，应避免过剧震动。</w:t>
            </w:r>
          </w:p>
        </w:tc>
        <w:tc>
          <w:tcPr>
            <w:tcW w:w="690" w:type="dxa"/>
            <w:vAlign w:val="center"/>
          </w:tcPr>
          <w:p>
            <w:pPr>
              <w:widowControl/>
              <w:jc w:val="center"/>
              <w:textAlignment w:val="center"/>
              <w:rPr>
                <w:sz w:val="32"/>
                <w:szCs w:val="32"/>
              </w:rPr>
            </w:pPr>
            <w:r>
              <w:rPr>
                <w:rFonts w:hint="eastAsia" w:ascii="宋体" w:hAnsi="宋体" w:eastAsia="宋体" w:cs="宋体"/>
                <w:color w:val="000000"/>
                <w:kern w:val="0"/>
                <w:sz w:val="20"/>
                <w:szCs w:val="20"/>
              </w:rPr>
              <w:t>支</w:t>
            </w:r>
          </w:p>
        </w:tc>
        <w:tc>
          <w:tcPr>
            <w:tcW w:w="631" w:type="dxa"/>
            <w:vAlign w:val="center"/>
          </w:tcPr>
          <w:p>
            <w:pPr>
              <w:widowControl/>
              <w:jc w:val="center"/>
              <w:textAlignment w:val="center"/>
              <w:rPr>
                <w:sz w:val="32"/>
                <w:szCs w:val="32"/>
              </w:rPr>
            </w:pPr>
            <w:r>
              <w:rPr>
                <w:rFonts w:hint="eastAsia" w:ascii="宋体" w:hAnsi="宋体" w:eastAsia="宋体" w:cs="宋体"/>
                <w:color w:val="000000"/>
                <w:kern w:val="0"/>
                <w:sz w:val="22"/>
                <w:szCs w:val="22"/>
              </w:rPr>
              <w:t xml:space="preserve">20 </w:t>
            </w:r>
          </w:p>
        </w:tc>
      </w:tr>
    </w:tbl>
    <w:p>
      <w:pPr>
        <w:jc w:val="left"/>
        <w:rPr>
          <w:sz w:val="32"/>
          <w:szCs w:val="32"/>
        </w:rPr>
      </w:pPr>
    </w:p>
    <w:p>
      <w:pPr>
        <w:jc w:val="left"/>
        <w:rPr>
          <w:sz w:val="32"/>
          <w:szCs w:val="32"/>
        </w:rPr>
      </w:pPr>
    </w:p>
    <w:p>
      <w:pPr>
        <w:jc w:val="left"/>
        <w:rPr>
          <w:sz w:val="28"/>
          <w:szCs w:val="28"/>
        </w:rPr>
      </w:pPr>
      <w:r>
        <w:rPr>
          <w:rFonts w:hint="eastAsia"/>
          <w:sz w:val="28"/>
          <w:szCs w:val="28"/>
          <w:lang w:eastAsia="zh-CN"/>
        </w:rPr>
        <w:t>（四）</w:t>
      </w:r>
      <w:r>
        <w:rPr>
          <w:rFonts w:hint="eastAsia"/>
          <w:sz w:val="28"/>
          <w:szCs w:val="28"/>
        </w:rPr>
        <w:t>幼儿园办公室购置计划表</w:t>
      </w:r>
    </w:p>
    <w:p>
      <w:pPr>
        <w:tabs>
          <w:tab w:val="left" w:pos="733"/>
        </w:tabs>
        <w:jc w:val="left"/>
      </w:pPr>
      <w:r>
        <w:rPr>
          <w:rFonts w:hint="eastAsia"/>
        </w:rPr>
        <w:tab/>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05"/>
        <w:gridCol w:w="5385"/>
        <w:gridCol w:w="750"/>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6" w:type="dxa"/>
            <w:vAlign w:val="center"/>
          </w:tcPr>
          <w:p>
            <w:pPr>
              <w:widowControl/>
              <w:jc w:val="center"/>
              <w:textAlignment w:val="center"/>
            </w:pPr>
            <w:r>
              <w:rPr>
                <w:rFonts w:hint="eastAsia" w:ascii="宋体" w:hAnsi="宋体" w:eastAsia="宋体" w:cs="宋体"/>
                <w:b/>
                <w:color w:val="000000"/>
                <w:kern w:val="0"/>
                <w:sz w:val="22"/>
                <w:szCs w:val="22"/>
              </w:rPr>
              <w:t>序号</w:t>
            </w:r>
          </w:p>
        </w:tc>
        <w:tc>
          <w:tcPr>
            <w:tcW w:w="1005" w:type="dxa"/>
            <w:vAlign w:val="center"/>
          </w:tcPr>
          <w:p>
            <w:pPr>
              <w:widowControl/>
              <w:jc w:val="center"/>
              <w:textAlignment w:val="center"/>
            </w:pPr>
            <w:r>
              <w:rPr>
                <w:rFonts w:hint="eastAsia" w:ascii="宋体" w:hAnsi="宋体" w:eastAsia="宋体" w:cs="宋体"/>
                <w:b/>
                <w:color w:val="000000"/>
                <w:kern w:val="0"/>
                <w:sz w:val="22"/>
                <w:szCs w:val="22"/>
              </w:rPr>
              <w:t>名称</w:t>
            </w:r>
          </w:p>
        </w:tc>
        <w:tc>
          <w:tcPr>
            <w:tcW w:w="5385" w:type="dxa"/>
            <w:vAlign w:val="center"/>
          </w:tcPr>
          <w:p>
            <w:pPr>
              <w:widowControl/>
              <w:jc w:val="center"/>
              <w:textAlignment w:val="center"/>
            </w:pPr>
            <w:r>
              <w:rPr>
                <w:rFonts w:hint="eastAsia" w:ascii="宋体" w:hAnsi="宋体" w:eastAsia="宋体" w:cs="宋体"/>
                <w:b/>
                <w:color w:val="000000"/>
                <w:kern w:val="0"/>
                <w:sz w:val="20"/>
                <w:szCs w:val="20"/>
              </w:rPr>
              <w:t>规格、参数要求</w:t>
            </w:r>
          </w:p>
        </w:tc>
        <w:tc>
          <w:tcPr>
            <w:tcW w:w="750" w:type="dxa"/>
            <w:vAlign w:val="center"/>
          </w:tcPr>
          <w:p>
            <w:pPr>
              <w:widowControl/>
              <w:jc w:val="center"/>
              <w:textAlignment w:val="center"/>
            </w:pPr>
            <w:r>
              <w:rPr>
                <w:rFonts w:hint="eastAsia" w:ascii="宋体" w:hAnsi="宋体" w:eastAsia="宋体" w:cs="宋体"/>
                <w:b/>
                <w:color w:val="000000"/>
                <w:kern w:val="0"/>
                <w:sz w:val="22"/>
                <w:szCs w:val="22"/>
              </w:rPr>
              <w:t>单位</w:t>
            </w:r>
          </w:p>
        </w:tc>
        <w:tc>
          <w:tcPr>
            <w:tcW w:w="706" w:type="dxa"/>
            <w:vAlign w:val="center"/>
          </w:tcPr>
          <w:p>
            <w:pPr>
              <w:widowControl/>
              <w:jc w:val="center"/>
              <w:textAlignment w:val="cente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空调</w:t>
            </w:r>
          </w:p>
        </w:tc>
        <w:tc>
          <w:tcPr>
            <w:tcW w:w="5385" w:type="dxa"/>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挂式空调  </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①节能、环境标准认定情况：通过节能、ISO14001环境认证,ISO9001质量管理体系认证；</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②匹数：2匹；</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③冷暖型或单冷型：单冷机；</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④定频或变频：定频；</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⑤功率：制冷2210W；</w:t>
            </w:r>
          </w:p>
          <w:p>
            <w:pPr>
              <w:widowControl/>
              <w:jc w:val="left"/>
              <w:textAlignment w:val="center"/>
            </w:pPr>
            <w:r>
              <w:rPr>
                <w:rFonts w:hint="eastAsia" w:ascii="宋体" w:hAnsi="宋体" w:eastAsia="宋体" w:cs="宋体"/>
                <w:color w:val="000000"/>
                <w:kern w:val="0"/>
                <w:sz w:val="20"/>
                <w:szCs w:val="20"/>
              </w:rPr>
              <w:t>⑥详细配置：原配铜管4米、24小时间设计、新款室外机钻石切割面设计，正面无螺钉五重防锈设计；</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2</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台式电脑</w:t>
            </w:r>
          </w:p>
        </w:tc>
        <w:tc>
          <w:tcPr>
            <w:tcW w:w="5385" w:type="dxa"/>
            <w:vAlign w:val="center"/>
          </w:tcPr>
          <w:p>
            <w:pPr>
              <w:widowControl/>
              <w:jc w:val="left"/>
              <w:textAlignment w:val="center"/>
            </w:pPr>
            <w:r>
              <w:rPr>
                <w:rFonts w:hint="eastAsia" w:ascii="宋体" w:hAnsi="宋体" w:eastAsia="宋体" w:cs="宋体"/>
                <w:color w:val="000000"/>
                <w:kern w:val="0"/>
                <w:sz w:val="20"/>
                <w:szCs w:val="20"/>
              </w:rPr>
              <w:t>G5400/4G/256G/带光驱/集显/DOS/19.5寸</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3</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笔记本</w:t>
            </w:r>
          </w:p>
        </w:tc>
        <w:tc>
          <w:tcPr>
            <w:tcW w:w="5385" w:type="dxa"/>
            <w:vAlign w:val="center"/>
          </w:tcPr>
          <w:p>
            <w:pPr>
              <w:widowControl/>
              <w:jc w:val="left"/>
              <w:textAlignment w:val="center"/>
            </w:pPr>
            <w:r>
              <w:rPr>
                <w:rFonts w:hint="eastAsia" w:ascii="宋体" w:hAnsi="宋体" w:eastAsia="宋体" w:cs="宋体"/>
                <w:color w:val="000000"/>
                <w:kern w:val="0"/>
                <w:sz w:val="20"/>
                <w:szCs w:val="20"/>
              </w:rPr>
              <w:t xml:space="preserve"> I5-8250U/4G/256G/2G独显/720P摄像头/指纹/DOS </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4</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大器械文件柜</w:t>
            </w:r>
          </w:p>
        </w:tc>
        <w:tc>
          <w:tcPr>
            <w:tcW w:w="5385" w:type="dxa"/>
            <w:vAlign w:val="center"/>
          </w:tcPr>
          <w:p>
            <w:pPr>
              <w:widowControl/>
              <w:jc w:val="left"/>
              <w:textAlignment w:val="center"/>
            </w:pPr>
            <w:r>
              <w:rPr>
                <w:rFonts w:hint="eastAsia" w:ascii="宋体" w:hAnsi="宋体" w:eastAsia="宋体" w:cs="宋体"/>
                <w:color w:val="000000"/>
                <w:kern w:val="0"/>
                <w:sz w:val="20"/>
                <w:szCs w:val="20"/>
              </w:rPr>
              <w:t>850W*390D*1850H</w:t>
            </w:r>
            <w:r>
              <w:rPr>
                <w:rFonts w:hint="eastAsia" w:ascii="宋体" w:hAnsi="宋体" w:eastAsia="宋体" w:cs="宋体"/>
                <w:color w:val="000000"/>
                <w:kern w:val="0"/>
                <w:sz w:val="20"/>
                <w:szCs w:val="20"/>
                <w:lang w:val="en-US" w:eastAsia="zh-CN"/>
              </w:rPr>
              <w:t xml:space="preserve"> cm</w:t>
            </w:r>
            <w:r>
              <w:rPr>
                <w:rFonts w:hint="eastAsia" w:ascii="宋体" w:hAnsi="宋体" w:eastAsia="宋体" w:cs="宋体"/>
                <w:color w:val="000000"/>
                <w:kern w:val="0"/>
                <w:sz w:val="20"/>
                <w:szCs w:val="20"/>
              </w:rPr>
              <w:t>，产品选用SPCC加厚冷轧钢板，坚固耐用，寿命更长久，抗压强度高不易变形。工艺：采用热固性无磷静电喷漆。</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5</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通玻文件柜</w:t>
            </w:r>
          </w:p>
        </w:tc>
        <w:tc>
          <w:tcPr>
            <w:tcW w:w="5385" w:type="dxa"/>
            <w:vAlign w:val="center"/>
          </w:tcPr>
          <w:p>
            <w:pPr>
              <w:widowControl/>
              <w:jc w:val="left"/>
              <w:textAlignment w:val="center"/>
            </w:pPr>
            <w:r>
              <w:rPr>
                <w:rFonts w:hint="eastAsia" w:ascii="宋体" w:hAnsi="宋体" w:eastAsia="宋体" w:cs="宋体"/>
                <w:color w:val="000000"/>
                <w:kern w:val="0"/>
                <w:sz w:val="20"/>
                <w:szCs w:val="20"/>
              </w:rPr>
              <w:t>850W*390D*1850H</w:t>
            </w:r>
            <w:r>
              <w:rPr>
                <w:rFonts w:hint="eastAsia" w:ascii="宋体" w:hAnsi="宋体" w:eastAsia="宋体" w:cs="宋体"/>
                <w:color w:val="000000"/>
                <w:kern w:val="0"/>
                <w:sz w:val="20"/>
                <w:szCs w:val="20"/>
                <w:lang w:val="en-US" w:eastAsia="zh-CN"/>
              </w:rPr>
              <w:t xml:space="preserve"> cm</w:t>
            </w:r>
            <w:r>
              <w:rPr>
                <w:rFonts w:hint="eastAsia" w:ascii="宋体" w:hAnsi="宋体" w:eastAsia="宋体" w:cs="宋体"/>
                <w:color w:val="000000"/>
                <w:kern w:val="0"/>
                <w:sz w:val="20"/>
                <w:szCs w:val="20"/>
              </w:rPr>
              <w:t>，产品选用SPCC加厚冷轧钢板，坚固耐用，寿命更长久，抗压强度高不易变形。工艺：采用热固性无磷静电喷漆。</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6</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办公桌子</w:t>
            </w:r>
          </w:p>
        </w:tc>
        <w:tc>
          <w:tcPr>
            <w:tcW w:w="5385" w:type="dxa"/>
            <w:vAlign w:val="center"/>
          </w:tcPr>
          <w:p>
            <w:pPr>
              <w:widowControl/>
              <w:jc w:val="left"/>
              <w:textAlignment w:val="center"/>
            </w:pPr>
            <w:r>
              <w:rPr>
                <w:rFonts w:hint="eastAsia" w:ascii="宋体" w:hAnsi="宋体" w:eastAsia="宋体" w:cs="宋体"/>
                <w:color w:val="000000"/>
                <w:kern w:val="0"/>
                <w:sz w:val="20"/>
                <w:szCs w:val="20"/>
              </w:rPr>
              <w:t xml:space="preserve">1200W*600D*750H </w:t>
            </w:r>
            <w:r>
              <w:rPr>
                <w:rFonts w:hint="eastAsia" w:ascii="宋体" w:hAnsi="宋体" w:eastAsia="宋体" w:cs="宋体"/>
                <w:color w:val="000000"/>
                <w:kern w:val="0"/>
                <w:sz w:val="20"/>
                <w:szCs w:val="20"/>
                <w:lang w:val="en-US" w:eastAsia="zh-CN"/>
              </w:rPr>
              <w:t xml:space="preserve">cm </w:t>
            </w:r>
            <w:r>
              <w:rPr>
                <w:rFonts w:hint="eastAsia" w:ascii="宋体" w:hAnsi="宋体" w:eastAsia="宋体" w:cs="宋体"/>
                <w:color w:val="000000"/>
                <w:kern w:val="0"/>
                <w:sz w:val="20"/>
                <w:szCs w:val="20"/>
              </w:rPr>
              <w:t xml:space="preserve">三聚氢氨  双面  浅色  木纹桌面  </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套</w:t>
            </w:r>
          </w:p>
        </w:tc>
        <w:tc>
          <w:tcPr>
            <w:tcW w:w="706" w:type="dxa"/>
            <w:vAlign w:val="center"/>
          </w:tcPr>
          <w:p>
            <w:pPr>
              <w:widowControl/>
              <w:jc w:val="center"/>
              <w:textAlignment w:val="center"/>
            </w:pPr>
            <w:r>
              <w:rPr>
                <w:rFonts w:hint="eastAsia" w:ascii="宋体" w:hAnsi="宋体" w:eastAsia="宋体" w:cs="宋体"/>
                <w:color w:val="00000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7</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椅子</w:t>
            </w:r>
          </w:p>
        </w:tc>
        <w:tc>
          <w:tcPr>
            <w:tcW w:w="5385" w:type="dxa"/>
            <w:vAlign w:val="center"/>
          </w:tcPr>
          <w:p>
            <w:pPr>
              <w:widowControl/>
              <w:jc w:val="left"/>
              <w:textAlignment w:val="center"/>
            </w:pPr>
            <w:r>
              <w:rPr>
                <w:rFonts w:hint="eastAsia" w:ascii="宋体" w:hAnsi="宋体" w:eastAsia="宋体" w:cs="宋体"/>
                <w:color w:val="000000"/>
                <w:kern w:val="0"/>
                <w:sz w:val="20"/>
                <w:szCs w:val="20"/>
              </w:rPr>
              <w:t>常规实木，胡桃色</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套</w:t>
            </w:r>
          </w:p>
        </w:tc>
        <w:tc>
          <w:tcPr>
            <w:tcW w:w="706" w:type="dxa"/>
            <w:vAlign w:val="center"/>
          </w:tcPr>
          <w:p>
            <w:pPr>
              <w:widowControl/>
              <w:jc w:val="center"/>
              <w:textAlignment w:val="center"/>
            </w:pPr>
            <w:r>
              <w:rPr>
                <w:rFonts w:hint="eastAsia" w:ascii="宋体" w:hAnsi="宋体" w:eastAsia="宋体" w:cs="宋体"/>
                <w:color w:val="00000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8</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碎纸机</w:t>
            </w:r>
          </w:p>
        </w:tc>
        <w:tc>
          <w:tcPr>
            <w:tcW w:w="5385"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入口:单入口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碎纸张数 (70克 ):1-8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碎纸效果 (mm):2*12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入纸口宽度 (mm) :220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可碎范围:纸张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碎纸桶容量( L):16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噪音（Db）:&lt;=58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功率 (220V/50Hz ):140W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连续工作时间（Min):10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碎纸速度(M/Min):3</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9</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彩色打印机</w:t>
            </w:r>
          </w:p>
        </w:tc>
        <w:tc>
          <w:tcPr>
            <w:tcW w:w="5385"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墨仓式打印机</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打印速度 文档，ESAT/单面：黑白：约8.8ipm，彩色：约5ipm</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照片（4"x6"，PP-201/无边距）：约60秒,最大打印幅面 A4</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网络打印 不支持网络打印,接口类型 高速USB</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墨盒类型 一体式墨盒,墨盒型号 黑色GI-890BK（135ml），彩色GI-890C/M/Y（各70ml）</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墨水打印量 黑色6000页，彩色7000页</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10</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打印机</w:t>
            </w:r>
          </w:p>
        </w:tc>
        <w:tc>
          <w:tcPr>
            <w:tcW w:w="5385" w:type="dxa"/>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涵盖功能：打印,复印,扫描</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打印速度：A4≥34ppm</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首页打印输出时间：≤8.5秒</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分辨率：≥1200 x 1200 dpi</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打印语言：PCL6, BR-Script3, PDF Version 1.7</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双面打印：自动双面打印</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内存：≥128MB</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扫描类型：平板</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打印接口：USB接口</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其他功能：安全锁功能，省墨模式、直通纸道设计</w:t>
            </w:r>
          </w:p>
          <w:p>
            <w:pPr>
              <w:widowControl/>
              <w:jc w:val="left"/>
              <w:textAlignment w:val="center"/>
            </w:pPr>
            <w:r>
              <w:rPr>
                <w:rFonts w:hint="eastAsia" w:ascii="宋体" w:hAnsi="宋体" w:cs="宋体"/>
                <w:color w:val="000000"/>
                <w:sz w:val="20"/>
                <w:szCs w:val="20"/>
              </w:rPr>
              <w:t>耗材：鼓粉分离、长寿命硒鼓、支持按需供粉技术</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11</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数码复印机</w:t>
            </w:r>
          </w:p>
        </w:tc>
        <w:tc>
          <w:tcPr>
            <w:tcW w:w="5385" w:type="dxa"/>
            <w:vAlign w:val="center"/>
          </w:tcPr>
          <w:p>
            <w:pPr>
              <w:widowControl/>
              <w:jc w:val="left"/>
              <w:textAlignment w:val="center"/>
            </w:pPr>
            <w:r>
              <w:rPr>
                <w:rFonts w:hint="eastAsia" w:ascii="宋体" w:hAnsi="宋体" w:eastAsia="宋体" w:cs="宋体"/>
                <w:color w:val="000000"/>
                <w:kern w:val="0"/>
                <w:sz w:val="20"/>
                <w:szCs w:val="20"/>
              </w:rPr>
              <w:t>产品类型：数码复合机 （黑白）涵盖功能：复印/打印最大原稿尺寸：A3 复印速度：22cpm连续复印页数：1-999页进纸盘容量：标配纸盒：350页，最大容量：600..缩放范围：25-200%（以1%为单位）复印分辩率：600x600dpi 预热时间：约25秒首页复印时间：7.1秒内存容量：标配：32MB，最大：96MB 接口类型：USB2.0</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12</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数码相机</w:t>
            </w:r>
          </w:p>
        </w:tc>
        <w:tc>
          <w:tcPr>
            <w:tcW w:w="5385" w:type="dxa"/>
            <w:vAlign w:val="center"/>
          </w:tcPr>
          <w:p>
            <w:pPr>
              <w:widowControl/>
              <w:jc w:val="left"/>
              <w:textAlignment w:val="center"/>
            </w:pPr>
            <w:r>
              <w:rPr>
                <w:rFonts w:hint="eastAsia" w:ascii="宋体" w:hAnsi="宋体" w:eastAsia="宋体" w:cs="宋体"/>
                <w:color w:val="000000"/>
                <w:kern w:val="0"/>
                <w:sz w:val="20"/>
                <w:szCs w:val="20"/>
              </w:rPr>
              <w:t>高清4K超画质数码相机</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13</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数码摄像机</w:t>
            </w:r>
          </w:p>
        </w:tc>
        <w:tc>
          <w:tcPr>
            <w:tcW w:w="5385" w:type="dxa"/>
            <w:vAlign w:val="center"/>
          </w:tcPr>
          <w:p>
            <w:pPr>
              <w:widowControl/>
              <w:jc w:val="left"/>
              <w:textAlignment w:val="center"/>
            </w:pPr>
            <w:r>
              <w:rPr>
                <w:rFonts w:hint="eastAsia" w:ascii="宋体" w:hAnsi="宋体" w:eastAsia="宋体" w:cs="宋体"/>
                <w:color w:val="000000"/>
                <w:kern w:val="0"/>
                <w:sz w:val="20"/>
                <w:szCs w:val="20"/>
              </w:rPr>
              <w:t>高清4K超画质数码摄像机DV专业摄录一体机12倍光学变焦1200倍动态变焦5</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14</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会议桌子</w:t>
            </w:r>
          </w:p>
        </w:tc>
        <w:tc>
          <w:tcPr>
            <w:tcW w:w="5385" w:type="dxa"/>
            <w:vAlign w:val="center"/>
          </w:tcPr>
          <w:p>
            <w:pPr>
              <w:widowControl/>
              <w:jc w:val="left"/>
              <w:textAlignment w:val="center"/>
            </w:pPr>
            <w:r>
              <w:rPr>
                <w:rFonts w:hint="eastAsia" w:ascii="宋体" w:hAnsi="宋体" w:eastAsia="宋体" w:cs="宋体"/>
                <w:color w:val="000000"/>
                <w:kern w:val="0"/>
                <w:sz w:val="22"/>
                <w:szCs w:val="22"/>
              </w:rPr>
              <w:t xml:space="preserve">6000W*1800D*750H </w:t>
            </w:r>
            <w:r>
              <w:rPr>
                <w:rFonts w:hint="eastAsia" w:ascii="宋体" w:hAnsi="宋体" w:eastAsia="宋体" w:cs="宋体"/>
                <w:color w:val="000000"/>
                <w:kern w:val="0"/>
                <w:sz w:val="22"/>
                <w:szCs w:val="22"/>
                <w:lang w:val="en-US" w:eastAsia="zh-CN"/>
              </w:rPr>
              <w:t xml:space="preserve">cm  </w:t>
            </w:r>
            <w:r>
              <w:rPr>
                <w:rFonts w:hint="eastAsia" w:ascii="宋体" w:hAnsi="宋体" w:eastAsia="宋体" w:cs="宋体"/>
                <w:color w:val="000000"/>
                <w:kern w:val="0"/>
                <w:sz w:val="22"/>
                <w:szCs w:val="22"/>
              </w:rPr>
              <w:t>E1级环保板</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15</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会议椅</w:t>
            </w:r>
          </w:p>
        </w:tc>
        <w:tc>
          <w:tcPr>
            <w:tcW w:w="5385" w:type="dxa"/>
            <w:vAlign w:val="center"/>
          </w:tcPr>
          <w:p>
            <w:pPr>
              <w:widowControl/>
              <w:jc w:val="left"/>
              <w:textAlignment w:val="center"/>
            </w:pPr>
            <w:r>
              <w:rPr>
                <w:rFonts w:hint="eastAsia" w:ascii="宋体" w:hAnsi="宋体" w:eastAsia="宋体" w:cs="宋体"/>
                <w:color w:val="000000"/>
                <w:kern w:val="0"/>
                <w:sz w:val="20"/>
                <w:szCs w:val="20"/>
              </w:rPr>
              <w:t>常规实木，胡桃色</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套</w:t>
            </w:r>
          </w:p>
        </w:tc>
        <w:tc>
          <w:tcPr>
            <w:tcW w:w="706" w:type="dxa"/>
            <w:vAlign w:val="center"/>
          </w:tcPr>
          <w:p>
            <w:pPr>
              <w:widowControl/>
              <w:jc w:val="center"/>
              <w:textAlignment w:val="center"/>
            </w:pPr>
            <w:r>
              <w:rPr>
                <w:rFonts w:hint="eastAsia" w:ascii="宋体" w:hAnsi="宋体" w:eastAsia="宋体" w:cs="宋体"/>
                <w:color w:val="000000"/>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pPr>
            <w:r>
              <w:rPr>
                <w:rFonts w:hint="eastAsia" w:ascii="宋体" w:hAnsi="宋体" w:eastAsia="宋体" w:cs="宋体"/>
                <w:color w:val="000000"/>
                <w:kern w:val="0"/>
                <w:sz w:val="22"/>
                <w:szCs w:val="22"/>
              </w:rPr>
              <w:t>16</w:t>
            </w:r>
          </w:p>
        </w:tc>
        <w:tc>
          <w:tcPr>
            <w:tcW w:w="1005" w:type="dxa"/>
            <w:vAlign w:val="center"/>
          </w:tcPr>
          <w:p>
            <w:pPr>
              <w:widowControl/>
              <w:jc w:val="center"/>
              <w:textAlignment w:val="center"/>
            </w:pPr>
            <w:r>
              <w:rPr>
                <w:rFonts w:hint="eastAsia" w:ascii="宋体" w:hAnsi="宋体" w:eastAsia="宋体" w:cs="宋体"/>
                <w:color w:val="000000"/>
                <w:kern w:val="0"/>
                <w:sz w:val="22"/>
                <w:szCs w:val="22"/>
              </w:rPr>
              <w:t>户外移动音响</w:t>
            </w:r>
          </w:p>
        </w:tc>
        <w:tc>
          <w:tcPr>
            <w:tcW w:w="5385" w:type="dxa"/>
            <w:vAlign w:val="center"/>
          </w:tcPr>
          <w:p>
            <w:pPr>
              <w:widowControl/>
              <w:jc w:val="left"/>
              <w:textAlignment w:val="center"/>
            </w:pPr>
            <w:r>
              <w:rPr>
                <w:rFonts w:hint="eastAsia" w:ascii="宋体" w:hAnsi="宋体" w:eastAsia="宋体" w:cs="宋体"/>
                <w:color w:val="000000"/>
                <w:kern w:val="0"/>
                <w:sz w:val="20"/>
                <w:szCs w:val="20"/>
              </w:rPr>
              <w:t>户外蓝牙音响拉杆音箱大功率便携电瓶播放器 双话筒-12英寸</w:t>
            </w:r>
          </w:p>
        </w:tc>
        <w:tc>
          <w:tcPr>
            <w:tcW w:w="750" w:type="dxa"/>
            <w:vAlign w:val="center"/>
          </w:tcPr>
          <w:p>
            <w:pPr>
              <w:widowControl/>
              <w:jc w:val="center"/>
              <w:textAlignment w:val="center"/>
            </w:pPr>
            <w:r>
              <w:rPr>
                <w:rFonts w:hint="eastAsia" w:ascii="宋体" w:hAnsi="宋体" w:eastAsia="宋体" w:cs="宋体"/>
                <w:color w:val="000000"/>
                <w:kern w:val="0"/>
                <w:sz w:val="22"/>
                <w:szCs w:val="22"/>
              </w:rPr>
              <w:t>台</w:t>
            </w:r>
          </w:p>
        </w:tc>
        <w:tc>
          <w:tcPr>
            <w:tcW w:w="706" w:type="dxa"/>
            <w:vAlign w:val="center"/>
          </w:tcPr>
          <w:p>
            <w:pPr>
              <w:widowControl/>
              <w:jc w:val="center"/>
              <w:textAlignment w:val="center"/>
            </w:pPr>
            <w:r>
              <w:rPr>
                <w:rFonts w:hint="eastAsia" w:ascii="宋体" w:hAnsi="宋体" w:eastAsia="宋体" w:cs="宋体"/>
                <w:color w:val="000000"/>
                <w:kern w:val="0"/>
                <w:sz w:val="22"/>
                <w:szCs w:val="22"/>
              </w:rPr>
              <w:t>3</w:t>
            </w:r>
          </w:p>
        </w:tc>
      </w:tr>
    </w:tbl>
    <w:p>
      <w:pPr>
        <w:tabs>
          <w:tab w:val="left" w:pos="733"/>
        </w:tabs>
        <w:jc w:val="left"/>
      </w:pPr>
    </w:p>
    <w:p/>
    <w:p>
      <w:pPr>
        <w:jc w:val="left"/>
        <w:rPr>
          <w:sz w:val="32"/>
          <w:szCs w:val="32"/>
        </w:rPr>
      </w:pPr>
    </w:p>
    <w:p>
      <w:pPr>
        <w:jc w:val="left"/>
        <w:rPr>
          <w:sz w:val="28"/>
          <w:szCs w:val="28"/>
        </w:rPr>
      </w:pPr>
      <w:r>
        <w:rPr>
          <w:rFonts w:hint="eastAsia"/>
          <w:sz w:val="28"/>
          <w:szCs w:val="28"/>
          <w:lang w:eastAsia="zh-CN"/>
        </w:rPr>
        <w:t>（五）</w:t>
      </w:r>
      <w:r>
        <w:rPr>
          <w:rFonts w:hint="eastAsia"/>
          <w:sz w:val="28"/>
          <w:szCs w:val="28"/>
        </w:rPr>
        <w:t>幼儿园广播系统购置计划表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140"/>
        <w:gridCol w:w="5535"/>
        <w:gridCol w:w="645"/>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b/>
                <w:color w:val="000000"/>
                <w:kern w:val="0"/>
                <w:sz w:val="22"/>
                <w:szCs w:val="22"/>
              </w:rPr>
              <w:t>序号</w:t>
            </w:r>
          </w:p>
        </w:tc>
        <w:tc>
          <w:tcPr>
            <w:tcW w:w="1140" w:type="dxa"/>
            <w:vAlign w:val="center"/>
          </w:tcPr>
          <w:p>
            <w:pPr>
              <w:widowControl/>
              <w:jc w:val="center"/>
              <w:textAlignment w:val="center"/>
            </w:pPr>
            <w:r>
              <w:rPr>
                <w:rFonts w:hint="eastAsia" w:ascii="宋体" w:hAnsi="宋体" w:eastAsia="宋体" w:cs="宋体"/>
                <w:b/>
                <w:color w:val="000000"/>
                <w:kern w:val="0"/>
                <w:sz w:val="22"/>
                <w:szCs w:val="22"/>
              </w:rPr>
              <w:t>名称</w:t>
            </w:r>
          </w:p>
        </w:tc>
        <w:tc>
          <w:tcPr>
            <w:tcW w:w="5535" w:type="dxa"/>
            <w:vAlign w:val="center"/>
          </w:tcPr>
          <w:p>
            <w:pPr>
              <w:widowControl/>
              <w:jc w:val="center"/>
              <w:textAlignment w:val="center"/>
            </w:pPr>
            <w:r>
              <w:rPr>
                <w:rFonts w:hint="eastAsia" w:ascii="宋体" w:hAnsi="宋体" w:eastAsia="宋体" w:cs="宋体"/>
                <w:b/>
                <w:color w:val="000000"/>
                <w:kern w:val="0"/>
                <w:sz w:val="22"/>
                <w:szCs w:val="22"/>
              </w:rPr>
              <w:t>规格、参数要求</w:t>
            </w:r>
          </w:p>
        </w:tc>
        <w:tc>
          <w:tcPr>
            <w:tcW w:w="645" w:type="dxa"/>
            <w:vAlign w:val="center"/>
          </w:tcPr>
          <w:p>
            <w:pPr>
              <w:widowControl/>
              <w:jc w:val="center"/>
              <w:textAlignment w:val="center"/>
            </w:pPr>
            <w:r>
              <w:rPr>
                <w:rFonts w:hint="eastAsia" w:ascii="宋体" w:hAnsi="宋体" w:eastAsia="宋体" w:cs="宋体"/>
                <w:b/>
                <w:color w:val="000000"/>
                <w:kern w:val="0"/>
                <w:sz w:val="22"/>
                <w:szCs w:val="22"/>
              </w:rPr>
              <w:t>单位</w:t>
            </w:r>
          </w:p>
        </w:tc>
        <w:tc>
          <w:tcPr>
            <w:tcW w:w="616" w:type="dxa"/>
            <w:vAlign w:val="center"/>
          </w:tcPr>
          <w:p>
            <w:pPr>
              <w:widowControl/>
              <w:jc w:val="center"/>
              <w:textAlignment w:val="cente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1</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自动播放系统</w:t>
            </w:r>
          </w:p>
        </w:tc>
        <w:tc>
          <w:tcPr>
            <w:tcW w:w="5535" w:type="dxa"/>
            <w:vAlign w:val="center"/>
          </w:tcPr>
          <w:p>
            <w:pPr>
              <w:widowControl/>
              <w:jc w:val="left"/>
              <w:textAlignment w:val="center"/>
            </w:pPr>
            <w:r>
              <w:rPr>
                <w:rFonts w:hint="eastAsia" w:ascii="宋体" w:hAnsi="宋体" w:eastAsia="宋体" w:cs="宋体"/>
                <w:color w:val="000000"/>
                <w:kern w:val="0"/>
                <w:sz w:val="18"/>
                <w:szCs w:val="18"/>
              </w:rPr>
              <w:t>4.3寸TFT彩色液晶触摸式显示屏显示机器所有状态，并实现触摸屏操控。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中/英文字幕两种语言显示可选择。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可播放U盘、SD卡上的MP3音乐节目。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可定时播放SD卡上的MP3音乐节目。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可编辑8个定时方案按周循环，一个日方案最多可编辑100个定时点，具有定时点信息掉电记忆功能。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可在电脑上编辑定时点，通过SD卡复制到本机执行。也可将本机上的定时点信息通过SD卡复制到电脑上进行备份储存。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有一路AC220V2000W电源输出插座，具有接受定时点定时控制其开关的功能。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具有定时点到来前1-60秒（时间可以设置）内自动提前打开定时电源的功能。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有一路短路信号输出接口与定时电源输出联动，一路音频信号输出接口（4个插座并联输出）。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可连接耳机监听播放状态。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输出LED电平指示。</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2</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功率放大器</w:t>
            </w:r>
          </w:p>
        </w:tc>
        <w:tc>
          <w:tcPr>
            <w:tcW w:w="5535" w:type="dxa"/>
            <w:vAlign w:val="center"/>
          </w:tcPr>
          <w:p>
            <w:pPr>
              <w:widowControl/>
              <w:jc w:val="left"/>
              <w:textAlignment w:val="center"/>
            </w:pPr>
            <w:r>
              <w:rPr>
                <w:rFonts w:hint="eastAsia" w:ascii="宋体" w:hAnsi="宋体" w:eastAsia="宋体" w:cs="宋体"/>
                <w:color w:val="000000"/>
                <w:kern w:val="0"/>
                <w:sz w:val="18"/>
                <w:szCs w:val="18"/>
              </w:rPr>
              <w:t>三个话筒输入口，两个辅助输入口，一个辅助输出口。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100V，70V350W定压输出和4Ω定阻（平衡，不接地）输出。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有默音功能，便于插入优先广播。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各通道独立音量控制，高音和低音音调控制。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5单位LED电平表，甚易监察工作状态，输出短路保护并告警。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输出调整率由满载到空载，小于3dB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输出方式P1，70V、100V定压输出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辅助输出≥1V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输入Mic1，2，3：600Ω，≤3mV，不平衡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AUX1，2：10kΩ，≤300mV，不平衡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频响50Hz-16kHz（±3dB）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谐波失真&lt;1%at1kHz，1/3额定输出电压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信噪比Mic1，2，3：&gt;75dB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AUX1，2：&gt;80dB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音调调节低音：±10dB（100Hz）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高音：±10dB（10kHz）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保护交流保险丝，直流输出，过载，短路。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默音功能Mic1输入覆盖其它输入（衰减0到-30dB）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电源AC220V-240V/50Hz-60Hz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外包装尺寸（mm）（L×W×H）520×430×195</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机器尺寸（mm）（L×W×H）420×338×88</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毛重15.2kg</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净重13.4kg</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3</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室外音柱</w:t>
            </w:r>
          </w:p>
        </w:tc>
        <w:tc>
          <w:tcPr>
            <w:tcW w:w="5535" w:type="dxa"/>
            <w:vAlign w:val="center"/>
          </w:tcPr>
          <w:p>
            <w:pPr>
              <w:widowControl/>
              <w:jc w:val="left"/>
              <w:textAlignment w:val="center"/>
            </w:pPr>
            <w:r>
              <w:rPr>
                <w:rFonts w:hint="eastAsia" w:ascii="宋体" w:hAnsi="宋体" w:eastAsia="宋体" w:cs="宋体"/>
                <w:color w:val="000000"/>
                <w:kern w:val="0"/>
                <w:sz w:val="18"/>
                <w:szCs w:val="18"/>
              </w:rPr>
              <w:t>工作电压70/100V，功率20～40W，多个配接端子，适应不同场合；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最大声压级达102±2dB，有效频率范围宽达140Hz~14kHz；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重2.3kg，配有安装支架，安装便捷；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全天候设计，选用防水单元，铝合金材质网罩，永不生锈；室内外均宜，寿命长，灵敏度高（89±2dB），声音清晰、明亮。</w:t>
            </w:r>
          </w:p>
        </w:tc>
        <w:tc>
          <w:tcPr>
            <w:tcW w:w="645" w:type="dxa"/>
            <w:vAlign w:val="center"/>
          </w:tcPr>
          <w:p>
            <w:pPr>
              <w:widowControl/>
              <w:jc w:val="center"/>
              <w:textAlignment w:val="center"/>
            </w:pPr>
            <w:r>
              <w:rPr>
                <w:rFonts w:hint="eastAsia" w:ascii="宋体" w:hAnsi="宋体" w:eastAsia="宋体" w:cs="宋体"/>
                <w:color w:val="000000"/>
                <w:kern w:val="0"/>
                <w:sz w:val="18"/>
                <w:szCs w:val="18"/>
              </w:rPr>
              <w:t>组</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4</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壁挂广播箱</w:t>
            </w:r>
          </w:p>
        </w:tc>
        <w:tc>
          <w:tcPr>
            <w:tcW w:w="5535" w:type="dxa"/>
            <w:vAlign w:val="center"/>
          </w:tcPr>
          <w:p>
            <w:pPr>
              <w:widowControl/>
              <w:jc w:val="left"/>
              <w:textAlignment w:val="center"/>
            </w:pPr>
            <w:r>
              <w:rPr>
                <w:rFonts w:hint="eastAsia" w:ascii="宋体" w:hAnsi="宋体" w:eastAsia="宋体" w:cs="宋体"/>
                <w:color w:val="000000"/>
                <w:kern w:val="0"/>
                <w:sz w:val="18"/>
                <w:szCs w:val="18"/>
              </w:rPr>
              <w:t>工作电压70/100V，功率1.5-10W（多个配接端子），适应不同场合；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最大声压级达100±2dB，有效频率范围宽达160Hz-18kHz;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重1.75kg，自备悬挂孔，安装方便；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优质工程塑料注塑成型，经久耐用，不变形，不褪色；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扬声器悬边阻尼处理，寿命长，灵敏度高（达92±2dB），声音清晰</w:t>
            </w:r>
          </w:p>
        </w:tc>
        <w:tc>
          <w:tcPr>
            <w:tcW w:w="645" w:type="dxa"/>
            <w:vAlign w:val="center"/>
          </w:tcPr>
          <w:p>
            <w:pPr>
              <w:widowControl/>
              <w:jc w:val="center"/>
              <w:textAlignment w:val="center"/>
            </w:pPr>
            <w:r>
              <w:rPr>
                <w:rFonts w:hint="eastAsia" w:ascii="宋体" w:hAnsi="宋体" w:eastAsia="宋体" w:cs="宋体"/>
                <w:color w:val="000000"/>
                <w:kern w:val="0"/>
                <w:sz w:val="18"/>
                <w:szCs w:val="18"/>
              </w:rPr>
              <w:t>组</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5</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影碟机</w:t>
            </w:r>
          </w:p>
        </w:tc>
        <w:tc>
          <w:tcPr>
            <w:tcW w:w="5535" w:type="dxa"/>
            <w:vAlign w:val="center"/>
          </w:tcPr>
          <w:p>
            <w:pPr>
              <w:widowControl/>
              <w:jc w:val="left"/>
              <w:textAlignment w:val="center"/>
            </w:pPr>
            <w:r>
              <w:rPr>
                <w:rFonts w:hint="eastAsia" w:ascii="宋体" w:hAnsi="宋体" w:eastAsia="宋体" w:cs="宋体"/>
                <w:color w:val="000000"/>
                <w:kern w:val="0"/>
                <w:sz w:val="18"/>
                <w:szCs w:val="18"/>
              </w:rPr>
              <w:t>CD/MP3/MP4/VCD/DVD 播放功能；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高亮度动态 VFD 显示，清晰醒目；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具有曲目直选功能；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具有通电后自动播放功能；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性能规格：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频率响应 20Hz-20kHz（±3dB）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信噪比 90dB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动态范围 90dB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谐波失真 0.005%</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抖晃 可测极限之下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输出电平 0dBV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保护 AC 保险丝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电源 AC220V/50Hz </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6</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话筒</w:t>
            </w:r>
          </w:p>
        </w:tc>
        <w:tc>
          <w:tcPr>
            <w:tcW w:w="5535" w:type="dxa"/>
            <w:vAlign w:val="center"/>
          </w:tcPr>
          <w:p>
            <w:pPr>
              <w:widowControl/>
              <w:jc w:val="left"/>
              <w:textAlignment w:val="center"/>
            </w:pPr>
            <w:r>
              <w:rPr>
                <w:rFonts w:hint="eastAsia" w:ascii="宋体" w:hAnsi="宋体" w:eastAsia="宋体" w:cs="宋体"/>
                <w:color w:val="000000"/>
                <w:kern w:val="0"/>
                <w:sz w:val="18"/>
                <w:szCs w:val="18"/>
              </w:rPr>
              <w:t>操作便捷，适应不同；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支持终端即插即用；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具有延时自动关闭功能；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可弯曲式话筒。话筒输出电压600mV±10mV或20mV±10%（非平衡）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钟声额定输出电压600mV±10mV或20mV±10%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输出钟声种类CHIMEUP：上音符1-3-5-і-CHIMEDOWN：下音符i-5-3-1-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频率范围100Hz-15kHz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失真度MIC：≤1%</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7</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监听喇叭</w:t>
            </w:r>
          </w:p>
        </w:tc>
        <w:tc>
          <w:tcPr>
            <w:tcW w:w="5535" w:type="dxa"/>
            <w:vAlign w:val="center"/>
          </w:tcPr>
          <w:p>
            <w:pPr>
              <w:widowControl/>
              <w:jc w:val="left"/>
              <w:textAlignment w:val="center"/>
            </w:pPr>
            <w:r>
              <w:rPr>
                <w:rFonts w:hint="eastAsia" w:ascii="宋体" w:hAnsi="宋体" w:eastAsia="宋体" w:cs="宋体"/>
                <w:color w:val="000000"/>
                <w:kern w:val="0"/>
                <w:sz w:val="18"/>
                <w:szCs w:val="18"/>
              </w:rPr>
              <w:t>10个通道供任意选通；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监听音量可调；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5单位LED电平指示，界面甚为友好；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内置监听扬声器，使用极其方便；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性能规格：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通道数 10， 可切换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监听输入 70-100V， 10kΩ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监听输出 65dB SPL 可调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频响 100Hz-15kHz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信噪比 80dB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扬声器 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保护 AC 保险丝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电源 AC 220-240V/50-60Hz</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8</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输出分配器</w:t>
            </w:r>
          </w:p>
        </w:tc>
        <w:tc>
          <w:tcPr>
            <w:tcW w:w="5535" w:type="dxa"/>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按顺序开启或关闭16路受控设备的电源。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可以通过定时器自动控制或人工控制。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插座总容量达 3.5kVA。</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性能规格：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电源插座输出总容量3.5kVA，16A，16通道；</w:t>
            </w:r>
          </w:p>
          <w:p>
            <w:pPr>
              <w:widowControl/>
              <w:jc w:val="left"/>
              <w:textAlignment w:val="center"/>
            </w:pPr>
            <w:r>
              <w:rPr>
                <w:rFonts w:hint="eastAsia" w:ascii="宋体" w:hAnsi="宋体" w:eastAsia="宋体" w:cs="宋体"/>
                <w:color w:val="000000"/>
                <w:kern w:val="0"/>
                <w:sz w:val="18"/>
                <w:szCs w:val="18"/>
              </w:rPr>
              <w:t>每个插座最大输出为220V，10A；</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定时器控制信号 交流220伏，0.01A</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动作间隔时间 0.4秒-0.5秒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保护 AC保险丝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耗电 AC220V/50Hz/16A</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rPr>
                <w:color w:val="auto"/>
              </w:rPr>
            </w:pPr>
            <w:r>
              <w:rPr>
                <w:rFonts w:hint="eastAsia" w:ascii="宋体" w:hAnsi="宋体" w:eastAsia="宋体" w:cs="宋体"/>
                <w:color w:val="auto"/>
                <w:kern w:val="0"/>
                <w:sz w:val="18"/>
                <w:szCs w:val="18"/>
              </w:rPr>
              <w:t>9</w:t>
            </w:r>
          </w:p>
        </w:tc>
        <w:tc>
          <w:tcPr>
            <w:tcW w:w="1140" w:type="dxa"/>
            <w:vAlign w:val="center"/>
          </w:tcPr>
          <w:p>
            <w:pPr>
              <w:widowControl/>
              <w:jc w:val="center"/>
              <w:textAlignment w:val="center"/>
              <w:rPr>
                <w:color w:val="auto"/>
              </w:rPr>
            </w:pPr>
            <w:r>
              <w:rPr>
                <w:rFonts w:hint="eastAsia" w:ascii="宋体" w:hAnsi="宋体" w:eastAsia="宋体" w:cs="宋体"/>
                <w:color w:val="auto"/>
                <w:kern w:val="0"/>
                <w:sz w:val="18"/>
                <w:szCs w:val="18"/>
              </w:rPr>
              <w:t>主控计算机</w:t>
            </w:r>
          </w:p>
        </w:tc>
        <w:tc>
          <w:tcPr>
            <w:tcW w:w="5535" w:type="dxa"/>
            <w:vAlign w:val="center"/>
          </w:tcPr>
          <w:p>
            <w:pPr>
              <w:widowControl/>
              <w:jc w:val="left"/>
              <w:textAlignment w:val="center"/>
              <w:rPr>
                <w:color w:val="auto"/>
              </w:rPr>
            </w:pPr>
            <w:r>
              <w:rPr>
                <w:rFonts w:hint="eastAsia" w:ascii="宋体" w:hAnsi="宋体" w:eastAsia="宋体" w:cs="宋体"/>
                <w:color w:val="auto"/>
                <w:kern w:val="0"/>
                <w:sz w:val="20"/>
                <w:szCs w:val="20"/>
              </w:rPr>
              <w:t>G5400/4G/256G/带光驱/集显/DOS/19.5寸</w:t>
            </w:r>
          </w:p>
        </w:tc>
        <w:tc>
          <w:tcPr>
            <w:tcW w:w="645" w:type="dxa"/>
            <w:vAlign w:val="center"/>
          </w:tcPr>
          <w:p>
            <w:pPr>
              <w:widowControl/>
              <w:jc w:val="center"/>
              <w:textAlignment w:val="center"/>
              <w:rPr>
                <w:color w:val="auto"/>
              </w:rPr>
            </w:pPr>
            <w:r>
              <w:rPr>
                <w:rFonts w:hint="eastAsia" w:ascii="宋体" w:hAnsi="宋体" w:eastAsia="宋体" w:cs="宋体"/>
                <w:color w:val="auto"/>
                <w:kern w:val="0"/>
                <w:sz w:val="18"/>
                <w:szCs w:val="18"/>
              </w:rPr>
              <w:t>台</w:t>
            </w:r>
          </w:p>
        </w:tc>
        <w:tc>
          <w:tcPr>
            <w:tcW w:w="616" w:type="dxa"/>
            <w:vAlign w:val="center"/>
          </w:tcPr>
          <w:p>
            <w:pPr>
              <w:widowControl/>
              <w:jc w:val="center"/>
              <w:textAlignment w:val="center"/>
              <w:rPr>
                <w:color w:val="auto"/>
              </w:rPr>
            </w:pPr>
            <w:r>
              <w:rPr>
                <w:rFonts w:hint="eastAsia" w:ascii="宋体" w:hAnsi="宋体" w:eastAsia="宋体" w:cs="宋体"/>
                <w:color w:val="auto"/>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10</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机柜</w:t>
            </w:r>
          </w:p>
        </w:tc>
        <w:tc>
          <w:tcPr>
            <w:tcW w:w="5535" w:type="dxa"/>
            <w:vAlign w:val="center"/>
          </w:tcPr>
          <w:p>
            <w:pPr>
              <w:widowControl/>
              <w:jc w:val="left"/>
              <w:textAlignment w:val="center"/>
            </w:pPr>
            <w:r>
              <w:rPr>
                <w:rFonts w:hint="eastAsia" w:ascii="宋体" w:hAnsi="宋体" w:eastAsia="宋体" w:cs="宋体"/>
                <w:color w:val="000000"/>
                <w:kern w:val="0"/>
                <w:sz w:val="18"/>
                <w:szCs w:val="18"/>
              </w:rPr>
              <w:t>尺寸：600*600*2000mm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颜色：黑色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结构材料：铝材；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标准化模式，以满足各种需求；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采用高强度钢制可拆装式机柜，最大承载重量达500公斤；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机柜内设计4条可调节铝型材槽轨；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底座可着地或安装活动脚轮；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装配简单，方便搬运。</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11</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音响线</w:t>
            </w:r>
          </w:p>
        </w:tc>
        <w:tc>
          <w:tcPr>
            <w:tcW w:w="5535" w:type="dxa"/>
            <w:vAlign w:val="center"/>
          </w:tcPr>
          <w:p>
            <w:pPr>
              <w:widowControl/>
              <w:jc w:val="left"/>
              <w:textAlignment w:val="center"/>
            </w:pPr>
            <w:r>
              <w:rPr>
                <w:rFonts w:hint="eastAsia" w:ascii="宋体" w:hAnsi="宋体" w:eastAsia="宋体" w:cs="宋体"/>
                <w:color w:val="000000"/>
                <w:kern w:val="0"/>
                <w:sz w:val="18"/>
                <w:szCs w:val="18"/>
              </w:rPr>
              <w:t>400*2蕊纯铜线</w:t>
            </w:r>
          </w:p>
        </w:tc>
        <w:tc>
          <w:tcPr>
            <w:tcW w:w="645" w:type="dxa"/>
            <w:vAlign w:val="center"/>
          </w:tcPr>
          <w:p>
            <w:pPr>
              <w:widowControl/>
              <w:jc w:val="center"/>
              <w:textAlignment w:val="center"/>
            </w:pPr>
            <w:r>
              <w:rPr>
                <w:rFonts w:hint="eastAsia" w:ascii="宋体" w:hAnsi="宋体" w:eastAsia="宋体" w:cs="宋体"/>
                <w:color w:val="000000"/>
                <w:kern w:val="0"/>
                <w:sz w:val="18"/>
                <w:szCs w:val="18"/>
              </w:rPr>
              <w:t>米</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12</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电源线</w:t>
            </w:r>
          </w:p>
        </w:tc>
        <w:tc>
          <w:tcPr>
            <w:tcW w:w="5535" w:type="dxa"/>
            <w:vAlign w:val="center"/>
          </w:tcPr>
          <w:p>
            <w:pPr>
              <w:widowControl/>
              <w:jc w:val="left"/>
              <w:textAlignment w:val="center"/>
            </w:pPr>
            <w:r>
              <w:rPr>
                <w:rFonts w:hint="eastAsia" w:ascii="宋体" w:hAnsi="宋体" w:eastAsia="宋体" w:cs="宋体"/>
                <w:color w:val="000000"/>
                <w:kern w:val="0"/>
                <w:sz w:val="18"/>
                <w:szCs w:val="18"/>
              </w:rPr>
              <w:t>3*2.5平方电缆线</w:t>
            </w:r>
          </w:p>
        </w:tc>
        <w:tc>
          <w:tcPr>
            <w:tcW w:w="645" w:type="dxa"/>
            <w:vAlign w:val="center"/>
          </w:tcPr>
          <w:p>
            <w:pPr>
              <w:widowControl/>
              <w:jc w:val="center"/>
              <w:textAlignment w:val="center"/>
            </w:pPr>
            <w:r>
              <w:rPr>
                <w:rFonts w:hint="eastAsia" w:ascii="宋体" w:hAnsi="宋体" w:eastAsia="宋体" w:cs="宋体"/>
                <w:color w:val="000000"/>
                <w:kern w:val="0"/>
                <w:sz w:val="18"/>
                <w:szCs w:val="18"/>
              </w:rPr>
              <w:t>米</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rPr>
                <w:color w:val="auto"/>
              </w:rPr>
            </w:pPr>
            <w:r>
              <w:rPr>
                <w:rFonts w:hint="eastAsia" w:ascii="宋体" w:hAnsi="宋体" w:eastAsia="宋体" w:cs="宋体"/>
                <w:color w:val="auto"/>
                <w:kern w:val="0"/>
                <w:sz w:val="18"/>
                <w:szCs w:val="18"/>
              </w:rPr>
              <w:t>13</w:t>
            </w:r>
          </w:p>
        </w:tc>
        <w:tc>
          <w:tcPr>
            <w:tcW w:w="1140" w:type="dxa"/>
            <w:vAlign w:val="center"/>
          </w:tcPr>
          <w:p>
            <w:pPr>
              <w:widowControl/>
              <w:jc w:val="center"/>
              <w:textAlignment w:val="center"/>
              <w:rPr>
                <w:color w:val="auto"/>
              </w:rPr>
            </w:pPr>
            <w:r>
              <w:rPr>
                <w:rFonts w:hint="eastAsia" w:ascii="宋体" w:hAnsi="宋体" w:eastAsia="宋体" w:cs="宋体"/>
                <w:color w:val="auto"/>
                <w:kern w:val="0"/>
                <w:sz w:val="18"/>
                <w:szCs w:val="18"/>
              </w:rPr>
              <w:t>线管</w:t>
            </w:r>
          </w:p>
        </w:tc>
        <w:tc>
          <w:tcPr>
            <w:tcW w:w="5535" w:type="dxa"/>
            <w:vAlign w:val="center"/>
          </w:tcPr>
          <w:p>
            <w:pPr>
              <w:widowControl/>
              <w:jc w:val="left"/>
              <w:textAlignment w:val="center"/>
              <w:rPr>
                <w:color w:val="auto"/>
              </w:rPr>
            </w:pPr>
            <w:r>
              <w:rPr>
                <w:rFonts w:hint="eastAsia" w:ascii="宋体" w:hAnsi="宋体" w:eastAsia="宋体" w:cs="宋体"/>
                <w:color w:val="auto"/>
                <w:kern w:val="0"/>
                <w:sz w:val="18"/>
                <w:szCs w:val="18"/>
              </w:rPr>
              <w:t>国产</w:t>
            </w:r>
          </w:p>
        </w:tc>
        <w:tc>
          <w:tcPr>
            <w:tcW w:w="645" w:type="dxa"/>
            <w:vAlign w:val="center"/>
          </w:tcPr>
          <w:p>
            <w:pPr>
              <w:widowControl/>
              <w:jc w:val="center"/>
              <w:textAlignment w:val="center"/>
              <w:rPr>
                <w:color w:val="auto"/>
              </w:rPr>
            </w:pPr>
            <w:r>
              <w:rPr>
                <w:rFonts w:hint="eastAsia" w:ascii="宋体" w:hAnsi="宋体" w:eastAsia="宋体" w:cs="宋体"/>
                <w:color w:val="auto"/>
                <w:kern w:val="0"/>
                <w:sz w:val="18"/>
                <w:szCs w:val="18"/>
              </w:rPr>
              <w:t>米</w:t>
            </w:r>
          </w:p>
        </w:tc>
        <w:tc>
          <w:tcPr>
            <w:tcW w:w="616" w:type="dxa"/>
            <w:vAlign w:val="center"/>
          </w:tcPr>
          <w:p>
            <w:pPr>
              <w:widowControl/>
              <w:jc w:val="center"/>
              <w:textAlignment w:val="center"/>
              <w:rPr>
                <w:color w:val="auto"/>
              </w:rPr>
            </w:pPr>
            <w:r>
              <w:rPr>
                <w:rFonts w:hint="eastAsia" w:ascii="宋体" w:hAnsi="宋体" w:eastAsia="宋体" w:cs="宋体"/>
                <w:color w:val="auto"/>
                <w:kern w:val="0"/>
                <w:sz w:val="22"/>
                <w:szCs w:val="22"/>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widowControl/>
              <w:jc w:val="center"/>
              <w:textAlignment w:val="center"/>
            </w:pPr>
            <w:r>
              <w:rPr>
                <w:rFonts w:hint="eastAsia" w:ascii="宋体" w:hAnsi="宋体" w:eastAsia="宋体" w:cs="宋体"/>
                <w:color w:val="000000"/>
                <w:kern w:val="0"/>
                <w:sz w:val="18"/>
                <w:szCs w:val="18"/>
              </w:rPr>
              <w:t>14</w:t>
            </w:r>
          </w:p>
        </w:tc>
        <w:tc>
          <w:tcPr>
            <w:tcW w:w="1140" w:type="dxa"/>
            <w:vAlign w:val="center"/>
          </w:tcPr>
          <w:p>
            <w:pPr>
              <w:widowControl/>
              <w:jc w:val="center"/>
              <w:textAlignment w:val="center"/>
            </w:pPr>
            <w:r>
              <w:rPr>
                <w:rFonts w:hint="eastAsia" w:ascii="宋体" w:hAnsi="宋体" w:eastAsia="宋体" w:cs="宋体"/>
                <w:color w:val="000000"/>
                <w:kern w:val="0"/>
                <w:sz w:val="18"/>
                <w:szCs w:val="18"/>
              </w:rPr>
              <w:t>其它配件辅材</w:t>
            </w:r>
          </w:p>
        </w:tc>
        <w:tc>
          <w:tcPr>
            <w:tcW w:w="5535" w:type="dxa"/>
            <w:vAlign w:val="center"/>
          </w:tcPr>
          <w:p>
            <w:pPr>
              <w:widowControl/>
              <w:jc w:val="left"/>
              <w:textAlignment w:val="center"/>
            </w:pPr>
            <w:r>
              <w:rPr>
                <w:rFonts w:hint="eastAsia" w:ascii="宋体" w:hAnsi="宋体" w:eastAsia="宋体" w:cs="宋体"/>
                <w:color w:val="000000"/>
                <w:kern w:val="0"/>
                <w:sz w:val="18"/>
                <w:szCs w:val="18"/>
              </w:rPr>
              <w:t>国产</w:t>
            </w:r>
          </w:p>
        </w:tc>
        <w:tc>
          <w:tcPr>
            <w:tcW w:w="645" w:type="dxa"/>
            <w:vAlign w:val="center"/>
          </w:tcPr>
          <w:p>
            <w:pPr>
              <w:widowControl/>
              <w:jc w:val="center"/>
              <w:textAlignment w:val="center"/>
            </w:pPr>
            <w:r>
              <w:rPr>
                <w:rFonts w:hint="eastAsia" w:ascii="宋体" w:hAnsi="宋体" w:eastAsia="宋体" w:cs="宋体"/>
                <w:color w:val="000000"/>
                <w:kern w:val="0"/>
                <w:sz w:val="18"/>
                <w:szCs w:val="18"/>
              </w:rPr>
              <w:t>项</w:t>
            </w:r>
          </w:p>
        </w:tc>
        <w:tc>
          <w:tcPr>
            <w:tcW w:w="61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bl>
    <w:p>
      <w:pPr>
        <w:ind w:firstLine="373"/>
        <w:jc w:val="left"/>
      </w:pPr>
    </w:p>
    <w:p/>
    <w:p>
      <w:pPr>
        <w:jc w:val="left"/>
        <w:rPr>
          <w:sz w:val="32"/>
          <w:szCs w:val="32"/>
        </w:rPr>
      </w:pPr>
    </w:p>
    <w:p>
      <w:pPr>
        <w:jc w:val="left"/>
        <w:rPr>
          <w:sz w:val="28"/>
          <w:szCs w:val="28"/>
        </w:rPr>
      </w:pPr>
      <w:r>
        <w:rPr>
          <w:rFonts w:hint="eastAsia"/>
          <w:sz w:val="28"/>
          <w:szCs w:val="28"/>
          <w:lang w:eastAsia="zh-CN"/>
        </w:rPr>
        <w:t>（六）</w:t>
      </w:r>
      <w:r>
        <w:rPr>
          <w:rFonts w:hint="eastAsia"/>
          <w:sz w:val="28"/>
          <w:szCs w:val="28"/>
        </w:rPr>
        <w:t>幼儿园监控设备购置计划表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55"/>
        <w:gridCol w:w="4920"/>
        <w:gridCol w:w="60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b/>
                <w:color w:val="000000"/>
                <w:kern w:val="0"/>
                <w:sz w:val="22"/>
                <w:szCs w:val="22"/>
              </w:rPr>
              <w:t>序号</w:t>
            </w:r>
          </w:p>
        </w:tc>
        <w:tc>
          <w:tcPr>
            <w:tcW w:w="1455" w:type="dxa"/>
            <w:vAlign w:val="center"/>
          </w:tcPr>
          <w:p>
            <w:pPr>
              <w:widowControl/>
              <w:jc w:val="center"/>
              <w:textAlignment w:val="center"/>
            </w:pPr>
            <w:r>
              <w:rPr>
                <w:rFonts w:hint="eastAsia" w:ascii="宋体" w:hAnsi="宋体" w:eastAsia="宋体" w:cs="宋体"/>
                <w:b/>
                <w:color w:val="000000"/>
                <w:kern w:val="0"/>
                <w:sz w:val="22"/>
                <w:szCs w:val="22"/>
              </w:rPr>
              <w:t>名称</w:t>
            </w:r>
          </w:p>
        </w:tc>
        <w:tc>
          <w:tcPr>
            <w:tcW w:w="4920" w:type="dxa"/>
            <w:vAlign w:val="center"/>
          </w:tcPr>
          <w:p>
            <w:pPr>
              <w:widowControl/>
              <w:jc w:val="center"/>
              <w:textAlignment w:val="center"/>
            </w:pPr>
            <w:r>
              <w:rPr>
                <w:rFonts w:hint="eastAsia" w:ascii="宋体" w:hAnsi="宋体" w:eastAsia="宋体" w:cs="宋体"/>
                <w:b/>
                <w:color w:val="000000"/>
                <w:kern w:val="0"/>
                <w:sz w:val="22"/>
                <w:szCs w:val="22"/>
              </w:rPr>
              <w:t>规格、参数要求</w:t>
            </w:r>
          </w:p>
        </w:tc>
        <w:tc>
          <w:tcPr>
            <w:tcW w:w="600" w:type="dxa"/>
            <w:vAlign w:val="center"/>
          </w:tcPr>
          <w:p>
            <w:pPr>
              <w:widowControl/>
              <w:jc w:val="center"/>
              <w:textAlignment w:val="center"/>
            </w:pPr>
            <w:r>
              <w:rPr>
                <w:rFonts w:hint="eastAsia" w:ascii="宋体" w:hAnsi="宋体" w:eastAsia="宋体" w:cs="宋体"/>
                <w:b/>
                <w:color w:val="000000"/>
                <w:kern w:val="0"/>
                <w:sz w:val="22"/>
                <w:szCs w:val="22"/>
              </w:rPr>
              <w:t>单位</w:t>
            </w:r>
          </w:p>
        </w:tc>
        <w:tc>
          <w:tcPr>
            <w:tcW w:w="691" w:type="dxa"/>
            <w:vAlign w:val="center"/>
          </w:tcPr>
          <w:p>
            <w:pPr>
              <w:widowControl/>
              <w:jc w:val="center"/>
              <w:textAlignment w:val="cente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1</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200w红外枪机</w:t>
            </w:r>
          </w:p>
        </w:tc>
        <w:tc>
          <w:tcPr>
            <w:tcW w:w="4920" w:type="dxa"/>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1.传感器类型支持1/2.7" Progressive Scan CMOS；</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2.最小照度支持：彩色：0.002 Lux @(F1.2,AGC ON), 0 Lux with IR；</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3.宽动态范围不小于120dB；</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4.视频压缩标准：H.265/H.264/ MJPEG；</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5.最大图像尺寸不小于1920 × 1080</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6.存储功能：支持Micro SD（即为TF卡）/SDHC /SDXC卡(128G)断网本地存储及断网续传,NAS(NFS,SMB/CIFS均支持)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7.通讯接口不少于1个RJ45 10M / 100M 自适应以太网口；</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8.音频接口不少于1对音频输入（Line in）/输出接口(插线式接口)；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9.工作温度和湿度不小于-30℃~60℃,湿度不小于95%(无凝结)</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10.电源供应不小于DC12V±20%，支持PoE供电；</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11.红外照射距离不小于50米； </w:t>
            </w:r>
          </w:p>
          <w:p>
            <w:pPr>
              <w:widowControl/>
              <w:jc w:val="left"/>
              <w:textAlignment w:val="center"/>
            </w:pPr>
            <w:r>
              <w:rPr>
                <w:rFonts w:hint="eastAsia" w:ascii="宋体" w:hAnsi="宋体" w:cs="宋体"/>
                <w:color w:val="000000"/>
                <w:kern w:val="0"/>
                <w:sz w:val="20"/>
                <w:szCs w:val="20"/>
              </w:rPr>
              <w:t>12.防护等级不小于IP67；</w:t>
            </w:r>
          </w:p>
        </w:tc>
        <w:tc>
          <w:tcPr>
            <w:tcW w:w="600"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2</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枪机支架</w:t>
            </w:r>
          </w:p>
        </w:tc>
        <w:tc>
          <w:tcPr>
            <w:tcW w:w="4920" w:type="dxa"/>
            <w:vAlign w:val="center"/>
          </w:tcPr>
          <w:p>
            <w:pPr>
              <w:widowControl/>
              <w:jc w:val="left"/>
              <w:textAlignment w:val="center"/>
            </w:pPr>
            <w:r>
              <w:rPr>
                <w:rFonts w:hint="eastAsia" w:ascii="宋体" w:hAnsi="宋体" w:eastAsia="宋体" w:cs="宋体"/>
                <w:color w:val="000000"/>
                <w:kern w:val="0"/>
                <w:sz w:val="20"/>
                <w:szCs w:val="20"/>
              </w:rPr>
              <w:t>中号监控鸭嘴万向节 铝合金加厚鸭嘴支架 摄像头探头横杆立杆配件</w:t>
            </w:r>
          </w:p>
        </w:tc>
        <w:tc>
          <w:tcPr>
            <w:tcW w:w="600"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3</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高清球机</w:t>
            </w:r>
          </w:p>
        </w:tc>
        <w:tc>
          <w:tcPr>
            <w:tcW w:w="4920" w:type="dxa"/>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1.图像传感器支持1/2.8＂ progressive scan CMOS</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2.最低照度支持：彩色：0.05Lux @ (F1.6，AGC ON)；黑白：0.01Lux @(F1.6，AGC ON) ；0 Lux with IR</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3.视频压缩:H.265/H.264/MJPEG;</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4.红外照射距离不小于150米；</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5.焦距范围不小于4.7-94mm，不小于20倍光学变倍；</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6.支持Smart图像增强、透雾、强光抑制、电子防抖、Smart IR；</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7.宽动态范围不小于120dB；</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8.内置Micro SD卡插槽，支持Micro SD(即TF卡)/Micro SDHC/Micro SDXC卡（最大支持256G）</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9.工作温度和湿度不小于-30℃-65℃；湿度不小于90%；</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10.防护等级不小于IP66；</w:t>
            </w:r>
          </w:p>
        </w:tc>
        <w:tc>
          <w:tcPr>
            <w:tcW w:w="600"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4</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存储录像机32路</w:t>
            </w:r>
          </w:p>
        </w:tc>
        <w:tc>
          <w:tcPr>
            <w:tcW w:w="4920" w:type="dxa"/>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1.2U标准机架式</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2.2个HDMI，2个VGA,HDMI+VGA组内同源</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3.8盘位，可满配6TB硬盘 </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4.2个千兆网口</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5.2个USB2.0接口、1个USB3.0接口</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6.1个eSATA接口</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7.报警IO：16进4路</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8.输入带宽：256M</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9.32路H.264、H.265混合接入</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10.最大支持8×1080P解码</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11.支持H.265、H.264解码</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12.Smart 2.0/整机热备/ANR/智能检索/智能回放/车牌检索/人脸检索/热度图/客流量统计/分时段回放/超高倍速回放/双系统备份</w:t>
            </w:r>
          </w:p>
        </w:tc>
        <w:tc>
          <w:tcPr>
            <w:tcW w:w="600"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5</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监控专用硬盘</w:t>
            </w:r>
          </w:p>
        </w:tc>
        <w:tc>
          <w:tcPr>
            <w:tcW w:w="4920" w:type="dxa"/>
            <w:vAlign w:val="center"/>
          </w:tcPr>
          <w:p>
            <w:pPr>
              <w:widowControl/>
              <w:jc w:val="left"/>
              <w:textAlignment w:val="center"/>
            </w:pPr>
            <w:r>
              <w:rPr>
                <w:rFonts w:hint="eastAsia" w:ascii="宋体" w:hAnsi="宋体" w:eastAsia="宋体" w:cs="宋体"/>
                <w:color w:val="000000"/>
                <w:kern w:val="0"/>
                <w:sz w:val="20"/>
                <w:szCs w:val="20"/>
              </w:rPr>
              <w:t>4TB/64MB(6Gb/秒 NCQ)/5900RPM/SATA3</w:t>
            </w:r>
          </w:p>
        </w:tc>
        <w:tc>
          <w:tcPr>
            <w:tcW w:w="600"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6</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网线</w:t>
            </w:r>
          </w:p>
        </w:tc>
        <w:tc>
          <w:tcPr>
            <w:tcW w:w="4920" w:type="dxa"/>
            <w:vAlign w:val="center"/>
          </w:tcPr>
          <w:p>
            <w:pPr>
              <w:widowControl/>
              <w:jc w:val="left"/>
              <w:textAlignment w:val="center"/>
            </w:pPr>
            <w:r>
              <w:rPr>
                <w:rFonts w:hint="eastAsia" w:ascii="宋体" w:hAnsi="宋体" w:eastAsia="宋体" w:cs="宋体"/>
                <w:color w:val="000000"/>
                <w:kern w:val="0"/>
                <w:sz w:val="20"/>
                <w:szCs w:val="20"/>
              </w:rPr>
              <w:t>超五类双绞线</w:t>
            </w:r>
          </w:p>
        </w:tc>
        <w:tc>
          <w:tcPr>
            <w:tcW w:w="600" w:type="dxa"/>
            <w:vAlign w:val="center"/>
          </w:tcPr>
          <w:p>
            <w:pPr>
              <w:widowControl/>
              <w:jc w:val="center"/>
              <w:textAlignment w:val="center"/>
            </w:pPr>
            <w:r>
              <w:rPr>
                <w:rFonts w:hint="eastAsia" w:ascii="宋体" w:hAnsi="宋体" w:eastAsia="宋体" w:cs="宋体"/>
                <w:color w:val="000000"/>
                <w:kern w:val="0"/>
                <w:sz w:val="18"/>
                <w:szCs w:val="18"/>
              </w:rPr>
              <w:t>米</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2300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7</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电源线</w:t>
            </w:r>
          </w:p>
        </w:tc>
        <w:tc>
          <w:tcPr>
            <w:tcW w:w="4920" w:type="dxa"/>
            <w:vAlign w:val="center"/>
          </w:tcPr>
          <w:p>
            <w:pPr>
              <w:widowControl/>
              <w:jc w:val="left"/>
              <w:textAlignment w:val="center"/>
            </w:pPr>
            <w:r>
              <w:rPr>
                <w:rFonts w:hint="eastAsia" w:ascii="宋体" w:hAnsi="宋体" w:eastAsia="宋体" w:cs="宋体"/>
                <w:color w:val="000000"/>
                <w:kern w:val="0"/>
                <w:sz w:val="20"/>
                <w:szCs w:val="20"/>
              </w:rPr>
              <w:t>名称：纯铜软护套线   护套2芯1.5平方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导体:无氧铜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护套：绝缘PVC(低碳、环保</w:t>
            </w:r>
          </w:p>
        </w:tc>
        <w:tc>
          <w:tcPr>
            <w:tcW w:w="600" w:type="dxa"/>
            <w:vAlign w:val="center"/>
          </w:tcPr>
          <w:p>
            <w:pPr>
              <w:widowControl/>
              <w:jc w:val="center"/>
              <w:textAlignment w:val="center"/>
            </w:pPr>
            <w:r>
              <w:rPr>
                <w:rFonts w:hint="eastAsia" w:ascii="宋体" w:hAnsi="宋体" w:eastAsia="宋体" w:cs="宋体"/>
                <w:color w:val="000000"/>
                <w:kern w:val="0"/>
                <w:sz w:val="18"/>
                <w:szCs w:val="18"/>
              </w:rPr>
              <w:t>米</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8</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网络POE24口交换机</w:t>
            </w:r>
          </w:p>
        </w:tc>
        <w:tc>
          <w:tcPr>
            <w:tcW w:w="4920" w:type="dxa"/>
            <w:vAlign w:val="center"/>
          </w:tcPr>
          <w:p>
            <w:pPr>
              <w:widowControl/>
              <w:jc w:val="left"/>
              <w:textAlignment w:val="center"/>
            </w:pPr>
            <w:r>
              <w:rPr>
                <w:rFonts w:hint="eastAsia" w:ascii="宋体" w:hAnsi="宋体" w:eastAsia="宋体" w:cs="宋体"/>
                <w:color w:val="000000"/>
                <w:kern w:val="0"/>
                <w:sz w:val="20"/>
                <w:szCs w:val="20"/>
              </w:rPr>
              <w:t>背板带宽：56Gbps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包转发率：39Mpps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端口描述：24个10/100/1000M Base-T以太网端口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2个1000M SFP光口</w:t>
            </w:r>
          </w:p>
        </w:tc>
        <w:tc>
          <w:tcPr>
            <w:tcW w:w="600"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9</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千兆24口交换机</w:t>
            </w:r>
          </w:p>
        </w:tc>
        <w:tc>
          <w:tcPr>
            <w:tcW w:w="4920" w:type="dxa"/>
            <w:vAlign w:val="center"/>
          </w:tcPr>
          <w:p>
            <w:pPr>
              <w:widowControl/>
              <w:jc w:val="left"/>
              <w:textAlignment w:val="center"/>
            </w:pPr>
            <w:r>
              <w:rPr>
                <w:rFonts w:hint="eastAsia" w:ascii="宋体" w:hAnsi="宋体" w:eastAsia="宋体" w:cs="宋体"/>
                <w:color w:val="000000"/>
                <w:kern w:val="0"/>
                <w:sz w:val="20"/>
                <w:szCs w:val="20"/>
              </w:rPr>
              <w:t xml:space="preserve">整机交换容量：256Gbps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包转发率:96Mpps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固定端口:24*10/100/1000Base-T电口\4*10G BASE-X SFP+万兆光口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链路聚合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支持GE/10GE端口聚合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支持动态聚合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支持跨设备聚合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安全特性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支持用户分级管理和口令保护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支持802.1X认证/集中式MAC地址认证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支持Guest VLAN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支持RADIUS认证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支持SSH 2.0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支持端口隔离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支持端口安全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支持MAC地址学习数目限制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支持IP源地址保护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支持ARP 入侵检测功能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支持IP+MAC+端口多元组绑定 </w:t>
            </w:r>
          </w:p>
        </w:tc>
        <w:tc>
          <w:tcPr>
            <w:tcW w:w="600"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10</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壁挂9U机柜</w:t>
            </w:r>
          </w:p>
        </w:tc>
        <w:tc>
          <w:tcPr>
            <w:tcW w:w="4920" w:type="dxa"/>
            <w:vAlign w:val="center"/>
          </w:tcPr>
          <w:p>
            <w:pPr>
              <w:widowControl/>
              <w:jc w:val="left"/>
              <w:textAlignment w:val="center"/>
            </w:pPr>
            <w:r>
              <w:rPr>
                <w:rFonts w:hint="eastAsia" w:ascii="宋体" w:hAnsi="宋体" w:eastAsia="宋体" w:cs="宋体"/>
                <w:color w:val="000000"/>
                <w:kern w:val="0"/>
                <w:sz w:val="20"/>
                <w:szCs w:val="20"/>
              </w:rPr>
              <w:t>9U、层板、电源插座、风扇、空开、 600宽*450深*500高</w:t>
            </w:r>
          </w:p>
        </w:tc>
        <w:tc>
          <w:tcPr>
            <w:tcW w:w="600"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11</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网络机柜</w:t>
            </w:r>
          </w:p>
        </w:tc>
        <w:tc>
          <w:tcPr>
            <w:tcW w:w="4920" w:type="dxa"/>
            <w:vAlign w:val="center"/>
          </w:tcPr>
          <w:p>
            <w:pPr>
              <w:widowControl/>
              <w:jc w:val="left"/>
              <w:textAlignment w:val="center"/>
            </w:pPr>
            <w:r>
              <w:rPr>
                <w:rFonts w:hint="eastAsia" w:ascii="宋体" w:hAnsi="宋体" w:eastAsia="宋体" w:cs="宋体"/>
                <w:color w:val="000000"/>
                <w:kern w:val="0"/>
                <w:sz w:val="20"/>
                <w:szCs w:val="20"/>
              </w:rPr>
              <w:t>600*600*2000mm</w:t>
            </w:r>
          </w:p>
        </w:tc>
        <w:tc>
          <w:tcPr>
            <w:tcW w:w="600"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12</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光纤</w:t>
            </w:r>
          </w:p>
        </w:tc>
        <w:tc>
          <w:tcPr>
            <w:tcW w:w="4920" w:type="dxa"/>
            <w:vAlign w:val="center"/>
          </w:tcPr>
          <w:p>
            <w:pPr>
              <w:widowControl/>
              <w:jc w:val="left"/>
              <w:textAlignment w:val="center"/>
            </w:pPr>
            <w:r>
              <w:rPr>
                <w:rFonts w:hint="eastAsia" w:ascii="宋体" w:hAnsi="宋体" w:eastAsia="宋体" w:cs="宋体"/>
                <w:color w:val="000000"/>
                <w:kern w:val="0"/>
                <w:sz w:val="20"/>
                <w:szCs w:val="20"/>
              </w:rPr>
              <w:t>光纤芯数：6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允许抗拉强度：2000（N/100mm）</w:t>
            </w:r>
          </w:p>
        </w:tc>
        <w:tc>
          <w:tcPr>
            <w:tcW w:w="600" w:type="dxa"/>
            <w:vAlign w:val="center"/>
          </w:tcPr>
          <w:p>
            <w:pPr>
              <w:widowControl/>
              <w:jc w:val="center"/>
              <w:textAlignment w:val="center"/>
            </w:pPr>
            <w:r>
              <w:rPr>
                <w:rFonts w:hint="eastAsia" w:ascii="宋体" w:hAnsi="宋体" w:eastAsia="宋体" w:cs="宋体"/>
                <w:color w:val="000000"/>
                <w:kern w:val="0"/>
                <w:sz w:val="18"/>
                <w:szCs w:val="18"/>
              </w:rPr>
              <w:t>米</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rPr>
                <w:color w:val="auto"/>
              </w:rPr>
            </w:pPr>
            <w:r>
              <w:rPr>
                <w:rFonts w:hint="eastAsia" w:ascii="宋体" w:hAnsi="宋体" w:eastAsia="宋体" w:cs="宋体"/>
                <w:color w:val="auto"/>
                <w:kern w:val="0"/>
                <w:sz w:val="18"/>
                <w:szCs w:val="18"/>
              </w:rPr>
              <w:t>13</w:t>
            </w:r>
          </w:p>
        </w:tc>
        <w:tc>
          <w:tcPr>
            <w:tcW w:w="1455" w:type="dxa"/>
            <w:vAlign w:val="center"/>
          </w:tcPr>
          <w:p>
            <w:pPr>
              <w:widowControl/>
              <w:jc w:val="center"/>
              <w:textAlignment w:val="center"/>
              <w:rPr>
                <w:color w:val="auto"/>
              </w:rPr>
            </w:pPr>
            <w:r>
              <w:rPr>
                <w:rFonts w:hint="eastAsia" w:ascii="宋体" w:hAnsi="宋体" w:eastAsia="宋体" w:cs="宋体"/>
                <w:color w:val="auto"/>
                <w:kern w:val="0"/>
                <w:sz w:val="20"/>
                <w:szCs w:val="20"/>
              </w:rPr>
              <w:t>光纤收发器</w:t>
            </w:r>
          </w:p>
        </w:tc>
        <w:tc>
          <w:tcPr>
            <w:tcW w:w="4920" w:type="dxa"/>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1对百兆光纤收发器</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发送端：工业导轨式发送机;光口：1个百兆光口；距离20公里</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FC口，单模单纤;电口：1个百兆网口；安装方式：工业导轨式；</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接收端：</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工业导轨式接收机;光口：1个百兆光口，距离20公里，FC口</w:t>
            </w:r>
          </w:p>
          <w:p>
            <w:pPr>
              <w:widowControl/>
              <w:jc w:val="left"/>
              <w:textAlignment w:val="center"/>
              <w:rPr>
                <w:color w:val="auto"/>
              </w:rPr>
            </w:pPr>
            <w:r>
              <w:rPr>
                <w:rFonts w:hint="eastAsia" w:ascii="宋体" w:hAnsi="宋体" w:eastAsia="宋体" w:cs="宋体"/>
                <w:color w:val="000000"/>
                <w:kern w:val="0"/>
                <w:sz w:val="20"/>
                <w:szCs w:val="20"/>
              </w:rPr>
              <w:t>单模单纤;电口：1个百兆网口；安装方式：工业导轨式；</w:t>
            </w:r>
          </w:p>
        </w:tc>
        <w:tc>
          <w:tcPr>
            <w:tcW w:w="600" w:type="dxa"/>
            <w:vAlign w:val="center"/>
          </w:tcPr>
          <w:p>
            <w:pPr>
              <w:widowControl/>
              <w:jc w:val="center"/>
              <w:textAlignment w:val="center"/>
              <w:rPr>
                <w:color w:val="auto"/>
              </w:rPr>
            </w:pPr>
            <w:r>
              <w:rPr>
                <w:rFonts w:hint="eastAsia" w:ascii="宋体" w:hAnsi="宋体" w:eastAsia="宋体" w:cs="宋体"/>
                <w:color w:val="auto"/>
                <w:kern w:val="0"/>
                <w:sz w:val="18"/>
                <w:szCs w:val="18"/>
              </w:rPr>
              <w:t>对</w:t>
            </w:r>
          </w:p>
        </w:tc>
        <w:tc>
          <w:tcPr>
            <w:tcW w:w="691" w:type="dxa"/>
            <w:vAlign w:val="center"/>
          </w:tcPr>
          <w:p>
            <w:pPr>
              <w:widowControl/>
              <w:jc w:val="center"/>
              <w:textAlignment w:val="center"/>
              <w:rPr>
                <w:color w:val="auto"/>
              </w:rPr>
            </w:pPr>
            <w:r>
              <w:rPr>
                <w:rFonts w:hint="eastAsia" w:ascii="宋体" w:hAnsi="宋体" w:eastAsia="宋体" w:cs="宋体"/>
                <w:color w:val="auto"/>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14</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光纤辅材配件</w:t>
            </w:r>
          </w:p>
        </w:tc>
        <w:tc>
          <w:tcPr>
            <w:tcW w:w="4920" w:type="dxa"/>
            <w:vAlign w:val="center"/>
          </w:tcPr>
          <w:p>
            <w:pPr>
              <w:widowControl/>
              <w:jc w:val="left"/>
              <w:textAlignment w:val="center"/>
            </w:pPr>
            <w:r>
              <w:rPr>
                <w:rFonts w:hint="eastAsia" w:ascii="宋体" w:hAnsi="宋体" w:eastAsia="宋体" w:cs="宋体"/>
                <w:color w:val="000000"/>
                <w:kern w:val="0"/>
                <w:sz w:val="20"/>
                <w:szCs w:val="20"/>
              </w:rPr>
              <w:t>国产</w:t>
            </w:r>
          </w:p>
        </w:tc>
        <w:tc>
          <w:tcPr>
            <w:tcW w:w="600" w:type="dxa"/>
            <w:vAlign w:val="center"/>
          </w:tcPr>
          <w:p>
            <w:pPr>
              <w:widowControl/>
              <w:jc w:val="center"/>
              <w:textAlignment w:val="center"/>
            </w:pPr>
            <w:r>
              <w:rPr>
                <w:rFonts w:hint="eastAsia" w:ascii="宋体" w:hAnsi="宋体" w:eastAsia="宋体" w:cs="宋体"/>
                <w:color w:val="000000"/>
                <w:kern w:val="0"/>
                <w:sz w:val="18"/>
                <w:szCs w:val="18"/>
              </w:rPr>
              <w:t>项</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pPr>
            <w:r>
              <w:rPr>
                <w:rFonts w:hint="eastAsia" w:ascii="宋体" w:hAnsi="宋体" w:eastAsia="宋体" w:cs="宋体"/>
                <w:color w:val="000000"/>
                <w:kern w:val="0"/>
                <w:sz w:val="18"/>
                <w:szCs w:val="18"/>
              </w:rPr>
              <w:t>15</w:t>
            </w:r>
          </w:p>
        </w:tc>
        <w:tc>
          <w:tcPr>
            <w:tcW w:w="1455" w:type="dxa"/>
            <w:vAlign w:val="center"/>
          </w:tcPr>
          <w:p>
            <w:pPr>
              <w:widowControl/>
              <w:jc w:val="center"/>
              <w:textAlignment w:val="center"/>
            </w:pPr>
            <w:r>
              <w:rPr>
                <w:rFonts w:hint="eastAsia" w:ascii="宋体" w:hAnsi="宋体" w:eastAsia="宋体" w:cs="宋体"/>
                <w:color w:val="000000"/>
                <w:kern w:val="0"/>
                <w:sz w:val="20"/>
                <w:szCs w:val="20"/>
              </w:rPr>
              <w:t>监控显示器</w:t>
            </w:r>
          </w:p>
        </w:tc>
        <w:tc>
          <w:tcPr>
            <w:tcW w:w="4920" w:type="dxa"/>
            <w:vAlign w:val="center"/>
          </w:tcPr>
          <w:p>
            <w:pPr>
              <w:widowControl/>
              <w:jc w:val="left"/>
              <w:textAlignment w:val="center"/>
            </w:pPr>
            <w:r>
              <w:rPr>
                <w:rFonts w:hint="eastAsia" w:ascii="宋体" w:hAnsi="宋体" w:eastAsia="宋体" w:cs="宋体"/>
                <w:color w:val="000000"/>
                <w:kern w:val="0"/>
                <w:sz w:val="20"/>
                <w:szCs w:val="20"/>
              </w:rPr>
              <w:t>55寸</w:t>
            </w:r>
          </w:p>
        </w:tc>
        <w:tc>
          <w:tcPr>
            <w:tcW w:w="600"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9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rPr>
                <w:color w:val="auto"/>
              </w:rPr>
            </w:pPr>
            <w:r>
              <w:rPr>
                <w:rFonts w:hint="eastAsia" w:ascii="宋体" w:hAnsi="宋体" w:eastAsia="宋体" w:cs="宋体"/>
                <w:color w:val="auto"/>
                <w:kern w:val="0"/>
                <w:sz w:val="18"/>
                <w:szCs w:val="18"/>
              </w:rPr>
              <w:t>16</w:t>
            </w:r>
          </w:p>
        </w:tc>
        <w:tc>
          <w:tcPr>
            <w:tcW w:w="1455" w:type="dxa"/>
            <w:vAlign w:val="center"/>
          </w:tcPr>
          <w:p>
            <w:pPr>
              <w:widowControl/>
              <w:jc w:val="center"/>
              <w:textAlignment w:val="center"/>
              <w:rPr>
                <w:color w:val="auto"/>
              </w:rPr>
            </w:pPr>
            <w:r>
              <w:rPr>
                <w:rFonts w:hint="eastAsia" w:ascii="宋体" w:hAnsi="宋体" w:eastAsia="宋体" w:cs="宋体"/>
                <w:color w:val="auto"/>
                <w:kern w:val="0"/>
                <w:sz w:val="20"/>
                <w:szCs w:val="20"/>
              </w:rPr>
              <w:t>RJ45水晶头</w:t>
            </w:r>
          </w:p>
        </w:tc>
        <w:tc>
          <w:tcPr>
            <w:tcW w:w="4920" w:type="dxa"/>
            <w:vAlign w:val="center"/>
          </w:tcPr>
          <w:p>
            <w:pPr>
              <w:widowControl/>
              <w:jc w:val="left"/>
              <w:textAlignment w:val="center"/>
              <w:rPr>
                <w:color w:val="auto"/>
                <w:sz w:val="20"/>
                <w:szCs w:val="20"/>
              </w:rPr>
            </w:pPr>
            <w:r>
              <w:rPr>
                <w:rFonts w:hint="eastAsia"/>
                <w:color w:val="auto"/>
                <w:sz w:val="20"/>
                <w:szCs w:val="20"/>
              </w:rPr>
              <w:t>国产</w:t>
            </w:r>
          </w:p>
        </w:tc>
        <w:tc>
          <w:tcPr>
            <w:tcW w:w="600" w:type="dxa"/>
            <w:vAlign w:val="center"/>
          </w:tcPr>
          <w:p>
            <w:pPr>
              <w:widowControl/>
              <w:jc w:val="center"/>
              <w:textAlignment w:val="center"/>
              <w:rPr>
                <w:color w:val="auto"/>
              </w:rPr>
            </w:pPr>
            <w:r>
              <w:rPr>
                <w:rFonts w:hint="eastAsia" w:ascii="宋体" w:hAnsi="宋体" w:eastAsia="宋体" w:cs="宋体"/>
                <w:color w:val="auto"/>
                <w:kern w:val="0"/>
                <w:sz w:val="18"/>
                <w:szCs w:val="18"/>
              </w:rPr>
              <w:t>个</w:t>
            </w:r>
          </w:p>
        </w:tc>
        <w:tc>
          <w:tcPr>
            <w:tcW w:w="691" w:type="dxa"/>
            <w:vAlign w:val="center"/>
          </w:tcPr>
          <w:p>
            <w:pPr>
              <w:widowControl/>
              <w:jc w:val="center"/>
              <w:textAlignment w:val="center"/>
              <w:rPr>
                <w:color w:val="auto"/>
              </w:rPr>
            </w:pPr>
            <w:r>
              <w:rPr>
                <w:rFonts w:hint="eastAsia" w:ascii="宋体" w:hAnsi="宋体" w:eastAsia="宋体" w:cs="宋体"/>
                <w:color w:val="auto"/>
                <w:kern w:val="0"/>
                <w:sz w:val="22"/>
                <w:szCs w:val="22"/>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rPr>
                <w:color w:val="auto"/>
              </w:rPr>
            </w:pPr>
            <w:r>
              <w:rPr>
                <w:rFonts w:hint="eastAsia" w:ascii="宋体" w:hAnsi="宋体" w:eastAsia="宋体" w:cs="宋体"/>
                <w:color w:val="auto"/>
                <w:kern w:val="0"/>
                <w:sz w:val="18"/>
                <w:szCs w:val="18"/>
              </w:rPr>
              <w:t>17</w:t>
            </w:r>
          </w:p>
        </w:tc>
        <w:tc>
          <w:tcPr>
            <w:tcW w:w="1455" w:type="dxa"/>
            <w:vAlign w:val="center"/>
          </w:tcPr>
          <w:p>
            <w:pPr>
              <w:widowControl/>
              <w:jc w:val="center"/>
              <w:textAlignment w:val="center"/>
              <w:rPr>
                <w:color w:val="auto"/>
              </w:rPr>
            </w:pPr>
            <w:r>
              <w:rPr>
                <w:rFonts w:hint="eastAsia" w:ascii="宋体" w:hAnsi="宋体" w:eastAsia="宋体" w:cs="宋体"/>
                <w:color w:val="auto"/>
                <w:kern w:val="0"/>
                <w:sz w:val="20"/>
                <w:szCs w:val="20"/>
              </w:rPr>
              <w:t>防水箱</w:t>
            </w:r>
          </w:p>
        </w:tc>
        <w:tc>
          <w:tcPr>
            <w:tcW w:w="4920" w:type="dxa"/>
            <w:vAlign w:val="center"/>
          </w:tcPr>
          <w:p>
            <w:pPr>
              <w:widowControl/>
              <w:jc w:val="left"/>
              <w:textAlignment w:val="center"/>
              <w:rPr>
                <w:rFonts w:hint="default" w:eastAsia="宋体"/>
                <w:color w:val="auto"/>
                <w:lang w:val="en-US" w:eastAsia="zh-CN"/>
              </w:rPr>
            </w:pPr>
            <w:r>
              <w:rPr>
                <w:rFonts w:hint="eastAsia" w:ascii="宋体" w:hAnsi="宋体" w:eastAsia="宋体" w:cs="宋体"/>
                <w:color w:val="auto"/>
                <w:kern w:val="0"/>
                <w:sz w:val="20"/>
                <w:szCs w:val="20"/>
              </w:rPr>
              <w:t>30*40*10</w:t>
            </w:r>
            <w:r>
              <w:rPr>
                <w:rFonts w:hint="eastAsia" w:ascii="宋体" w:hAnsi="宋体" w:eastAsia="宋体" w:cs="宋体"/>
                <w:color w:val="auto"/>
                <w:kern w:val="0"/>
                <w:sz w:val="20"/>
                <w:szCs w:val="20"/>
                <w:lang w:val="en-US" w:eastAsia="zh-CN"/>
              </w:rPr>
              <w:t>mm</w:t>
            </w:r>
          </w:p>
        </w:tc>
        <w:tc>
          <w:tcPr>
            <w:tcW w:w="600" w:type="dxa"/>
            <w:vAlign w:val="center"/>
          </w:tcPr>
          <w:p>
            <w:pPr>
              <w:widowControl/>
              <w:jc w:val="center"/>
              <w:textAlignment w:val="center"/>
              <w:rPr>
                <w:color w:val="auto"/>
              </w:rPr>
            </w:pPr>
            <w:r>
              <w:rPr>
                <w:rFonts w:hint="eastAsia" w:ascii="宋体" w:hAnsi="宋体" w:eastAsia="宋体" w:cs="宋体"/>
                <w:color w:val="auto"/>
                <w:kern w:val="0"/>
                <w:sz w:val="18"/>
                <w:szCs w:val="18"/>
              </w:rPr>
              <w:t>个</w:t>
            </w:r>
          </w:p>
        </w:tc>
        <w:tc>
          <w:tcPr>
            <w:tcW w:w="691" w:type="dxa"/>
            <w:vAlign w:val="center"/>
          </w:tcPr>
          <w:p>
            <w:pPr>
              <w:widowControl/>
              <w:jc w:val="center"/>
              <w:textAlignment w:val="center"/>
              <w:rPr>
                <w:color w:val="auto"/>
              </w:rPr>
            </w:pPr>
            <w:r>
              <w:rPr>
                <w:rFonts w:hint="eastAsia" w:ascii="宋体" w:hAnsi="宋体" w:eastAsia="宋体" w:cs="宋体"/>
                <w:color w:val="auto"/>
                <w:kern w:val="0"/>
                <w:sz w:val="22"/>
                <w:szCs w:val="22"/>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rPr>
                <w:color w:val="auto"/>
              </w:rPr>
            </w:pPr>
            <w:r>
              <w:rPr>
                <w:rFonts w:hint="eastAsia" w:ascii="宋体" w:hAnsi="宋体" w:eastAsia="宋体" w:cs="宋体"/>
                <w:color w:val="auto"/>
                <w:kern w:val="0"/>
                <w:sz w:val="18"/>
                <w:szCs w:val="18"/>
              </w:rPr>
              <w:t>18</w:t>
            </w:r>
          </w:p>
        </w:tc>
        <w:tc>
          <w:tcPr>
            <w:tcW w:w="1455" w:type="dxa"/>
            <w:vAlign w:val="center"/>
          </w:tcPr>
          <w:p>
            <w:pPr>
              <w:widowControl/>
              <w:jc w:val="center"/>
              <w:textAlignment w:val="center"/>
              <w:rPr>
                <w:color w:val="auto"/>
              </w:rPr>
            </w:pPr>
            <w:r>
              <w:rPr>
                <w:rFonts w:hint="eastAsia" w:ascii="宋体" w:hAnsi="宋体" w:eastAsia="宋体" w:cs="宋体"/>
                <w:color w:val="auto"/>
                <w:kern w:val="0"/>
                <w:sz w:val="20"/>
                <w:szCs w:val="20"/>
              </w:rPr>
              <w:t>大防水箱</w:t>
            </w:r>
          </w:p>
        </w:tc>
        <w:tc>
          <w:tcPr>
            <w:tcW w:w="4920" w:type="dxa"/>
            <w:vAlign w:val="center"/>
          </w:tcPr>
          <w:p>
            <w:pPr>
              <w:widowControl/>
              <w:jc w:val="left"/>
              <w:textAlignment w:val="center"/>
              <w:rPr>
                <w:rFonts w:hint="default" w:eastAsia="宋体"/>
                <w:color w:val="auto"/>
                <w:lang w:val="en-US" w:eastAsia="zh-CN"/>
              </w:rPr>
            </w:pPr>
            <w:r>
              <w:rPr>
                <w:rFonts w:hint="eastAsia" w:ascii="宋体" w:hAnsi="宋体" w:eastAsia="宋体" w:cs="宋体"/>
                <w:color w:val="auto"/>
                <w:kern w:val="0"/>
                <w:sz w:val="20"/>
                <w:szCs w:val="20"/>
              </w:rPr>
              <w:t>800*600*450</w:t>
            </w:r>
            <w:r>
              <w:rPr>
                <w:rFonts w:hint="eastAsia" w:ascii="宋体" w:hAnsi="宋体" w:eastAsia="宋体" w:cs="宋体"/>
                <w:color w:val="auto"/>
                <w:kern w:val="0"/>
                <w:sz w:val="20"/>
                <w:szCs w:val="20"/>
                <w:lang w:val="en-US" w:eastAsia="zh-CN"/>
              </w:rPr>
              <w:t>mm</w:t>
            </w:r>
          </w:p>
        </w:tc>
        <w:tc>
          <w:tcPr>
            <w:tcW w:w="600" w:type="dxa"/>
            <w:vAlign w:val="center"/>
          </w:tcPr>
          <w:p>
            <w:pPr>
              <w:widowControl/>
              <w:jc w:val="center"/>
              <w:textAlignment w:val="center"/>
              <w:rPr>
                <w:color w:val="auto"/>
              </w:rPr>
            </w:pPr>
            <w:r>
              <w:rPr>
                <w:rFonts w:hint="eastAsia" w:ascii="宋体" w:hAnsi="宋体" w:eastAsia="宋体" w:cs="宋体"/>
                <w:color w:val="auto"/>
                <w:kern w:val="0"/>
                <w:sz w:val="18"/>
                <w:szCs w:val="18"/>
              </w:rPr>
              <w:t>个</w:t>
            </w:r>
          </w:p>
        </w:tc>
        <w:tc>
          <w:tcPr>
            <w:tcW w:w="691" w:type="dxa"/>
            <w:vAlign w:val="center"/>
          </w:tcPr>
          <w:p>
            <w:pPr>
              <w:widowControl/>
              <w:jc w:val="center"/>
              <w:textAlignment w:val="center"/>
              <w:rPr>
                <w:color w:val="auto"/>
              </w:rPr>
            </w:pPr>
            <w:r>
              <w:rPr>
                <w:rFonts w:hint="eastAsia" w:ascii="宋体" w:hAnsi="宋体" w:eastAsia="宋体" w:cs="宋体"/>
                <w:color w:val="auto"/>
                <w:kern w:val="0"/>
                <w:sz w:val="22"/>
                <w:szCs w:val="22"/>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455" w:type="dxa"/>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辅助材料</w:t>
            </w:r>
          </w:p>
        </w:tc>
        <w:tc>
          <w:tcPr>
            <w:tcW w:w="4920" w:type="dxa"/>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国产</w:t>
            </w:r>
          </w:p>
        </w:tc>
        <w:tc>
          <w:tcPr>
            <w:tcW w:w="600" w:type="dxa"/>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691" w:type="dxa"/>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1 </w:t>
            </w:r>
          </w:p>
        </w:tc>
      </w:tr>
    </w:tbl>
    <w:p>
      <w:pPr>
        <w:jc w:val="left"/>
      </w:pPr>
    </w:p>
    <w:p/>
    <w:p/>
    <w:p/>
    <w:p>
      <w:pPr>
        <w:jc w:val="left"/>
        <w:rPr>
          <w:color w:val="auto"/>
          <w:sz w:val="28"/>
          <w:szCs w:val="28"/>
        </w:rPr>
      </w:pPr>
      <w:r>
        <w:rPr>
          <w:rFonts w:hint="eastAsia"/>
          <w:color w:val="auto"/>
          <w:sz w:val="28"/>
          <w:szCs w:val="28"/>
          <w:lang w:eastAsia="zh-CN"/>
        </w:rPr>
        <w:t>（七）</w:t>
      </w:r>
      <w:r>
        <w:rPr>
          <w:rFonts w:hint="eastAsia"/>
          <w:color w:val="auto"/>
          <w:sz w:val="28"/>
          <w:szCs w:val="28"/>
        </w:rPr>
        <w:t>幼儿园厨房设备购置计划表</w:t>
      </w:r>
    </w:p>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035"/>
        <w:gridCol w:w="5580"/>
        <w:gridCol w:w="645"/>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b/>
                <w:color w:val="000000"/>
                <w:kern w:val="0"/>
                <w:sz w:val="22"/>
                <w:szCs w:val="22"/>
              </w:rPr>
              <w:t>序号</w:t>
            </w:r>
          </w:p>
        </w:tc>
        <w:tc>
          <w:tcPr>
            <w:tcW w:w="1035" w:type="dxa"/>
            <w:vAlign w:val="center"/>
          </w:tcPr>
          <w:p>
            <w:pPr>
              <w:widowControl/>
              <w:jc w:val="center"/>
              <w:textAlignment w:val="center"/>
            </w:pPr>
            <w:r>
              <w:rPr>
                <w:rFonts w:hint="eastAsia" w:ascii="宋体" w:hAnsi="宋体" w:eastAsia="宋体" w:cs="宋体"/>
                <w:b/>
                <w:color w:val="000000"/>
                <w:kern w:val="0"/>
                <w:sz w:val="22"/>
                <w:szCs w:val="22"/>
              </w:rPr>
              <w:t>名称</w:t>
            </w:r>
          </w:p>
        </w:tc>
        <w:tc>
          <w:tcPr>
            <w:tcW w:w="5580" w:type="dxa"/>
            <w:vAlign w:val="center"/>
          </w:tcPr>
          <w:p>
            <w:pPr>
              <w:widowControl/>
              <w:jc w:val="center"/>
              <w:textAlignment w:val="center"/>
            </w:pPr>
            <w:r>
              <w:rPr>
                <w:rFonts w:hint="eastAsia" w:ascii="宋体" w:hAnsi="宋体" w:eastAsia="宋体" w:cs="宋体"/>
                <w:b/>
                <w:color w:val="000000"/>
                <w:kern w:val="0"/>
                <w:sz w:val="22"/>
                <w:szCs w:val="22"/>
              </w:rPr>
              <w:t>规格、参数要求</w:t>
            </w:r>
          </w:p>
        </w:tc>
        <w:tc>
          <w:tcPr>
            <w:tcW w:w="645" w:type="dxa"/>
            <w:vAlign w:val="center"/>
          </w:tcPr>
          <w:p>
            <w:pPr>
              <w:widowControl/>
              <w:jc w:val="center"/>
              <w:textAlignment w:val="center"/>
            </w:pPr>
            <w:r>
              <w:rPr>
                <w:rFonts w:hint="eastAsia" w:ascii="宋体" w:hAnsi="宋体" w:eastAsia="宋体" w:cs="宋体"/>
                <w:b/>
                <w:color w:val="000000"/>
                <w:kern w:val="0"/>
                <w:sz w:val="22"/>
                <w:szCs w:val="22"/>
              </w:rPr>
              <w:t>单位</w:t>
            </w:r>
          </w:p>
        </w:tc>
        <w:tc>
          <w:tcPr>
            <w:tcW w:w="646" w:type="dxa"/>
            <w:vAlign w:val="center"/>
          </w:tcPr>
          <w:p>
            <w:pPr>
              <w:widowControl/>
              <w:jc w:val="center"/>
              <w:textAlignment w:val="cente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蒸饭车</w:t>
            </w:r>
          </w:p>
        </w:tc>
        <w:tc>
          <w:tcPr>
            <w:tcW w:w="5580" w:type="dxa"/>
            <w:vAlign w:val="center"/>
          </w:tcPr>
          <w:p>
            <w:pPr>
              <w:widowControl/>
              <w:jc w:val="left"/>
              <w:textAlignment w:val="center"/>
            </w:pPr>
            <w:r>
              <w:rPr>
                <w:rFonts w:hint="eastAsia" w:ascii="宋体" w:hAnsi="宋体" w:eastAsia="宋体" w:cs="宋体"/>
                <w:color w:val="000000"/>
                <w:kern w:val="0"/>
                <w:sz w:val="20"/>
                <w:szCs w:val="20"/>
              </w:rPr>
              <w:t>规格：1380×520×1480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，盘数：24，电压：380V，功率：24KW。采用简洁便利的扳扣式渐进门铰锁,经久耐用;冲压成型的不锈钢饭盘及盘</w:t>
            </w:r>
            <w:r>
              <w:rPr>
                <w:rFonts w:hint="eastAsia" w:ascii="宋体" w:hAnsi="宋体" w:eastAsia="宋体" w:cs="宋体"/>
                <w:color w:val="000000" w:themeColor="text1"/>
                <w:kern w:val="0"/>
                <w:sz w:val="20"/>
                <w:szCs w:val="20"/>
              </w:rPr>
              <w:t>托;多气囊嵌入式门封设计;产品设有自动进水等多种功能;采用耐热聚胺脂整体发泡工艺;箱体绝热性能优良,保温时间特长,既能节能环保又增加了使用寿命</w:t>
            </w:r>
          </w:p>
        </w:tc>
        <w:tc>
          <w:tcPr>
            <w:tcW w:w="645" w:type="dxa"/>
            <w:vAlign w:val="center"/>
          </w:tcPr>
          <w:p>
            <w:pPr>
              <w:widowControl/>
              <w:jc w:val="center"/>
              <w:textAlignment w:val="center"/>
            </w:pPr>
            <w:r>
              <w:rPr>
                <w:rFonts w:hint="eastAsia" w:ascii="宋体" w:hAnsi="宋体" w:eastAsia="宋体" w:cs="宋体"/>
                <w:color w:val="000000"/>
                <w:kern w:val="0"/>
                <w:sz w:val="18"/>
                <w:szCs w:val="18"/>
              </w:rPr>
              <w:t>辆</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绞切两用机</w:t>
            </w:r>
          </w:p>
        </w:tc>
        <w:tc>
          <w:tcPr>
            <w:tcW w:w="5580" w:type="dxa"/>
            <w:vAlign w:val="center"/>
          </w:tcPr>
          <w:p>
            <w:pPr>
              <w:widowControl/>
              <w:jc w:val="left"/>
              <w:textAlignment w:val="center"/>
            </w:pPr>
            <w:r>
              <w:rPr>
                <w:rFonts w:hint="eastAsia" w:ascii="宋体" w:hAnsi="宋体" w:eastAsia="宋体" w:cs="宋体"/>
                <w:color w:val="000000"/>
                <w:kern w:val="0"/>
                <w:sz w:val="20"/>
                <w:szCs w:val="20"/>
              </w:rPr>
              <w:t>全不锈钢部件，外壳：不锈钢  额定电压：220V.全新防水可拆洗，外形尺寸(MM): 550×485×790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auto"/>
                <w:kern w:val="0"/>
                <w:sz w:val="20"/>
                <w:szCs w:val="20"/>
              </w:rPr>
              <w:t>。</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3</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切菜机</w:t>
            </w:r>
          </w:p>
        </w:tc>
        <w:tc>
          <w:tcPr>
            <w:tcW w:w="5580"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切片切丝机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外壳：不锈钢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额定电压：220V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配用动力：1.5KW       </w:t>
            </w:r>
          </w:p>
          <w:p>
            <w:pPr>
              <w:widowControl/>
              <w:jc w:val="left"/>
              <w:textAlignment w:val="center"/>
            </w:pPr>
            <w:r>
              <w:rPr>
                <w:rFonts w:hint="eastAsia" w:ascii="宋体" w:hAnsi="宋体" w:eastAsia="宋体" w:cs="宋体"/>
                <w:color w:val="000000"/>
                <w:kern w:val="0"/>
                <w:sz w:val="20"/>
                <w:szCs w:val="20"/>
              </w:rPr>
              <w:t>生产能力(kgh):100-300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片厚度(MM): 1.5MM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丝规格(MM): 4.5X1-3.5mm/3.2x1-3.5mm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外形尺寸(MM): 400×400×700   </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4</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消毒柜</w:t>
            </w:r>
          </w:p>
        </w:tc>
        <w:tc>
          <w:tcPr>
            <w:tcW w:w="5580" w:type="dxa"/>
            <w:vAlign w:val="center"/>
          </w:tcPr>
          <w:p>
            <w:pPr>
              <w:widowControl/>
              <w:jc w:val="left"/>
              <w:textAlignment w:val="center"/>
            </w:pPr>
            <w:r>
              <w:rPr>
                <w:rFonts w:hint="eastAsia" w:ascii="宋体" w:hAnsi="宋体" w:eastAsia="宋体" w:cs="宋体"/>
                <w:color w:val="000000"/>
                <w:kern w:val="0"/>
                <w:sz w:val="20"/>
                <w:szCs w:val="20"/>
              </w:rPr>
              <w:t>四门、高温食具消毒柜、220V、RTP-668A、1190mm*530mm*1675mm、2400W、≥125℃、筛网15kg/个</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5</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幼儿餐具碗、盘勺</w:t>
            </w:r>
          </w:p>
        </w:tc>
        <w:tc>
          <w:tcPr>
            <w:tcW w:w="5580" w:type="dxa"/>
            <w:vAlign w:val="center"/>
          </w:tcPr>
          <w:p>
            <w:pPr>
              <w:widowControl/>
              <w:jc w:val="left"/>
              <w:textAlignment w:val="center"/>
            </w:pPr>
            <w:r>
              <w:rPr>
                <w:rFonts w:hint="eastAsia" w:ascii="宋体" w:hAnsi="宋体" w:eastAsia="宋体" w:cs="宋体"/>
                <w:color w:val="000000"/>
                <w:kern w:val="0"/>
                <w:sz w:val="20"/>
                <w:szCs w:val="20"/>
              </w:rPr>
              <w:t>不锈钢304</w:t>
            </w:r>
          </w:p>
        </w:tc>
        <w:tc>
          <w:tcPr>
            <w:tcW w:w="645" w:type="dxa"/>
            <w:vAlign w:val="center"/>
          </w:tcPr>
          <w:p>
            <w:pPr>
              <w:widowControl/>
              <w:jc w:val="center"/>
              <w:textAlignment w:val="center"/>
            </w:pPr>
            <w:r>
              <w:rPr>
                <w:rFonts w:hint="eastAsia" w:ascii="宋体" w:hAnsi="宋体" w:eastAsia="宋体" w:cs="宋体"/>
                <w:color w:val="000000"/>
                <w:kern w:val="0"/>
                <w:sz w:val="22"/>
                <w:szCs w:val="22"/>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6</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不锈钢汤桶</w:t>
            </w:r>
          </w:p>
        </w:tc>
        <w:tc>
          <w:tcPr>
            <w:tcW w:w="5580" w:type="dxa"/>
            <w:vAlign w:val="center"/>
          </w:tcPr>
          <w:p>
            <w:pPr>
              <w:widowControl/>
              <w:jc w:val="left"/>
              <w:textAlignment w:val="center"/>
            </w:pPr>
            <w:r>
              <w:rPr>
                <w:rFonts w:hint="eastAsia" w:ascii="宋体" w:hAnsi="宋体" w:eastAsia="宋体" w:cs="宋体"/>
                <w:color w:val="000000"/>
                <w:kern w:val="0"/>
                <w:sz w:val="20"/>
                <w:szCs w:val="20"/>
              </w:rPr>
              <w:t>板材采用201板1.2mm单层不锈钢。规格：30×30×30mm。</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7</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不锈钢装菜桶</w:t>
            </w:r>
          </w:p>
        </w:tc>
        <w:tc>
          <w:tcPr>
            <w:tcW w:w="5580" w:type="dxa"/>
            <w:vAlign w:val="center"/>
          </w:tcPr>
          <w:p>
            <w:pPr>
              <w:widowControl/>
              <w:jc w:val="left"/>
              <w:textAlignment w:val="center"/>
            </w:pPr>
            <w:r>
              <w:rPr>
                <w:rFonts w:hint="eastAsia" w:ascii="宋体" w:hAnsi="宋体" w:eastAsia="宋体" w:cs="宋体"/>
                <w:color w:val="000000"/>
                <w:kern w:val="0"/>
                <w:sz w:val="20"/>
                <w:szCs w:val="20"/>
              </w:rPr>
              <w:t>板材采用201板1.0mm单层不锈钢。规格：30×30×30mm。</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8</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不锈钢装饭桶</w:t>
            </w:r>
          </w:p>
        </w:tc>
        <w:tc>
          <w:tcPr>
            <w:tcW w:w="5580" w:type="dxa"/>
            <w:vAlign w:val="center"/>
          </w:tcPr>
          <w:p>
            <w:pPr>
              <w:widowControl/>
              <w:jc w:val="left"/>
              <w:textAlignment w:val="center"/>
            </w:pPr>
            <w:r>
              <w:rPr>
                <w:rFonts w:hint="eastAsia" w:ascii="宋体" w:hAnsi="宋体" w:eastAsia="宋体" w:cs="宋体"/>
                <w:color w:val="000000"/>
                <w:kern w:val="0"/>
                <w:sz w:val="20"/>
                <w:szCs w:val="20"/>
              </w:rPr>
              <w:t>板材采用201板1.0mm单层不锈钢。规格：30×30×30mm。</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9</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冰箱</w:t>
            </w:r>
          </w:p>
        </w:tc>
        <w:tc>
          <w:tcPr>
            <w:tcW w:w="5580" w:type="dxa"/>
            <w:vAlign w:val="center"/>
          </w:tcPr>
          <w:p>
            <w:pPr>
              <w:widowControl/>
              <w:jc w:val="left"/>
              <w:textAlignment w:val="center"/>
            </w:pPr>
            <w:r>
              <w:rPr>
                <w:rFonts w:hint="eastAsia" w:ascii="宋体" w:hAnsi="宋体" w:eastAsia="宋体" w:cs="宋体"/>
                <w:color w:val="000000"/>
                <w:kern w:val="0"/>
                <w:sz w:val="20"/>
                <w:szCs w:val="20"/>
              </w:rPr>
              <w:t>规格：1230*730*1910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 xml:space="preserve"> 容量：1000L，制冷控制系统；机械控温，功能：220W/400w，制冷方式：直冷</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10</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空调</w:t>
            </w:r>
          </w:p>
        </w:tc>
        <w:tc>
          <w:tcPr>
            <w:tcW w:w="5580" w:type="dxa"/>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挂式1.5匹</w:t>
            </w:r>
          </w:p>
          <w:p>
            <w:pPr>
              <w:widowControl/>
              <w:jc w:val="left"/>
              <w:textAlignment w:val="center"/>
            </w:pPr>
            <w:r>
              <w:rPr>
                <w:rFonts w:hint="eastAsia" w:ascii="宋体" w:hAnsi="宋体" w:cs="宋体"/>
                <w:color w:val="000000"/>
                <w:kern w:val="0"/>
                <w:sz w:val="20"/>
                <w:szCs w:val="20"/>
              </w:rPr>
              <w:t>①节能、环境标准认定情况：通过节能、ISO14001环境认证,ISO9001质量管理体系认证；；②冷暖型或单冷型：单冷机；③定频或变频：定频；④功率：制冷</w:t>
            </w:r>
            <w:r>
              <w:rPr>
                <w:rFonts w:hint="eastAsia" w:ascii="宋体" w:hAnsi="宋体" w:cs="宋体"/>
                <w:color w:val="000000"/>
                <w:sz w:val="20"/>
                <w:szCs w:val="20"/>
              </w:rPr>
              <w:t>1072w；</w:t>
            </w:r>
            <w:r>
              <w:rPr>
                <w:rFonts w:hint="eastAsia" w:ascii="宋体" w:hAnsi="宋体" w:cs="宋体"/>
                <w:color w:val="000000"/>
                <w:kern w:val="0"/>
                <w:sz w:val="20"/>
                <w:szCs w:val="20"/>
              </w:rPr>
              <w:t>⑤</w:t>
            </w:r>
            <w:r>
              <w:rPr>
                <w:rFonts w:hint="eastAsia" w:ascii="宋体" w:hAnsi="宋体" w:cs="宋体"/>
                <w:color w:val="000000"/>
                <w:sz w:val="20"/>
                <w:szCs w:val="20"/>
              </w:rPr>
              <w:t>使用面积：16-20㎡</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11</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紫外灯</w:t>
            </w:r>
          </w:p>
        </w:tc>
        <w:tc>
          <w:tcPr>
            <w:tcW w:w="5580" w:type="dxa"/>
            <w:vAlign w:val="center"/>
          </w:tcPr>
          <w:p>
            <w:pPr>
              <w:widowControl/>
              <w:jc w:val="left"/>
              <w:textAlignment w:val="center"/>
            </w:pPr>
            <w:r>
              <w:rPr>
                <w:rFonts w:hint="eastAsia" w:ascii="宋体" w:hAnsi="宋体" w:eastAsia="宋体" w:cs="宋体"/>
                <w:color w:val="000000"/>
                <w:kern w:val="0"/>
                <w:sz w:val="20"/>
                <w:szCs w:val="20"/>
              </w:rPr>
              <w:t>杀菌消毒。</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12</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二眼大锅灶</w:t>
            </w:r>
          </w:p>
        </w:tc>
        <w:tc>
          <w:tcPr>
            <w:tcW w:w="5580" w:type="dxa"/>
            <w:vAlign w:val="center"/>
          </w:tcPr>
          <w:p>
            <w:pPr>
              <w:widowControl/>
              <w:jc w:val="left"/>
              <w:textAlignment w:val="center"/>
            </w:pPr>
            <w:r>
              <w:rPr>
                <w:rFonts w:hint="eastAsia" w:ascii="宋体" w:hAnsi="宋体" w:eastAsia="宋体" w:cs="宋体"/>
                <w:color w:val="000000"/>
                <w:kern w:val="0"/>
                <w:sz w:val="20"/>
                <w:szCs w:val="20"/>
              </w:rPr>
              <w:t>炉饰面面板采用201板1.0mm不锈钢砂纹板;前封板、炉背板及侧板采用SUS304HL0.8mm不锈钢砂纹板;背板高450mm,背板与炉面为螺丝连接,不焊死;炉体骨架采用50×50×5.0mm角铁;炉架面板、炉筒采用3.0mm(A3)黑铁板;黑板上铺隔热材料(欧文斯•科宁保温棉20mm);涂二层油漆(一道红丹,一道黑色防火漆);炉膛内采用耐火砖砌筑,主火炉膛与尾围之间采用整体耐火隧道砖连接;采用4〞沟风炉头,均配长明火种;烟囱采用双层结构,中间采用隔石棉隔热材料填充,厚度不小于是10mm;风气联动式控制,煤气管采用无缝钢管,进水管采用（主管DN20mm,支管DN15mm),排水管采用镀锌钢管(DN50mm);每个炉头背板均配一个摇摆镀铬水龙头(DN15mm),每个水龙头在炉前板带水阀(球阀)控制;配置一台0.55kw低噪音中压风机;(炉脚采用SUS304HL DN50×0.8不锈钢管,管内套镀锌钢管柱,配可调高低的M24镀锌螺栓柱脚; 炉灶炉头选用节能新产品：底进风型节能煤气瓶装炉头(要求与传统炉头相比较有效节能率达到28.9%)。包安装调试。</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13</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大电饭锅</w:t>
            </w:r>
          </w:p>
        </w:tc>
        <w:tc>
          <w:tcPr>
            <w:tcW w:w="5580" w:type="dxa"/>
            <w:vAlign w:val="center"/>
          </w:tcPr>
          <w:p>
            <w:pPr>
              <w:widowControl/>
              <w:jc w:val="left"/>
              <w:textAlignment w:val="center"/>
            </w:pPr>
            <w:r>
              <w:rPr>
                <w:rFonts w:hint="eastAsia" w:ascii="宋体" w:hAnsi="宋体" w:eastAsia="宋体" w:cs="宋体"/>
                <w:color w:val="000000"/>
                <w:kern w:val="0"/>
                <w:sz w:val="20"/>
                <w:szCs w:val="20"/>
              </w:rPr>
              <w:t>28L加厚不粘锅，产品规格：外径56cm，高度35cm,功率3200KW.煮米量约8KG，装盒饭约40盒，适合30-35人就餐</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14</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不锈钢货架</w:t>
            </w:r>
          </w:p>
        </w:tc>
        <w:tc>
          <w:tcPr>
            <w:tcW w:w="5580" w:type="dxa"/>
            <w:vAlign w:val="center"/>
          </w:tcPr>
          <w:p>
            <w:pPr>
              <w:widowControl/>
              <w:jc w:val="left"/>
              <w:textAlignment w:val="center"/>
            </w:pPr>
            <w:r>
              <w:rPr>
                <w:rFonts w:hint="eastAsia" w:ascii="宋体" w:hAnsi="宋体" w:eastAsia="宋体" w:cs="宋体"/>
                <w:color w:val="000000"/>
                <w:kern w:val="0"/>
                <w:sz w:val="20"/>
                <w:szCs w:val="20"/>
              </w:rPr>
              <w:t>四层货架 1500x500x1500x1.0mm;架围圈采用201板38×25×1.0mm不锈钢;中间网架采用25×25×1.0mm不锈钢方管,管间空隙距30mm;全焊接；焊口抛光自理；架脚立管采用38×1.2mm不锈钢管,配以不锈钢脚杯及可调高低的不锈钢子弹脚。</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15</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米面架</w:t>
            </w:r>
          </w:p>
        </w:tc>
        <w:tc>
          <w:tcPr>
            <w:tcW w:w="5580" w:type="dxa"/>
            <w:vAlign w:val="center"/>
          </w:tcPr>
          <w:p>
            <w:pPr>
              <w:widowControl/>
              <w:jc w:val="left"/>
              <w:textAlignment w:val="center"/>
            </w:pPr>
            <w:r>
              <w:rPr>
                <w:rFonts w:hint="eastAsia" w:ascii="宋体" w:hAnsi="宋体" w:eastAsia="宋体" w:cs="宋体"/>
                <w:color w:val="000000"/>
                <w:kern w:val="0"/>
                <w:sz w:val="20"/>
                <w:szCs w:val="20"/>
              </w:rPr>
              <w:t>四层货架 1000x500x400x1.0mm;架围圈采用201板38×25×1.0mm不锈钢;中间网架采用25×25×1.0mm不锈钢方管,管间空隙距30mm;全焊接；焊口抛光自理；架脚立管采用38×1.2mm不锈钢管,配以不锈钢脚杯及可调高低的不锈钢子弹脚。</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16</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不锈钢洗菜池</w:t>
            </w:r>
          </w:p>
        </w:tc>
        <w:tc>
          <w:tcPr>
            <w:tcW w:w="5580" w:type="dxa"/>
            <w:vAlign w:val="center"/>
          </w:tcPr>
          <w:p>
            <w:pPr>
              <w:widowControl/>
              <w:jc w:val="left"/>
              <w:textAlignment w:val="center"/>
            </w:pPr>
            <w:r>
              <w:rPr>
                <w:rFonts w:hint="eastAsia" w:ascii="宋体" w:hAnsi="宋体" w:eastAsia="宋体" w:cs="宋体"/>
                <w:color w:val="000000"/>
                <w:kern w:val="0"/>
                <w:sz w:val="20"/>
                <w:szCs w:val="20"/>
              </w:rPr>
              <w:t>规格： 1800x700x800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;面板及星盆采用201板1.0mm不锈钢砂纹板,星盆采用冲压盆池，规格500×500×260mm。转角处采用圆弧形处理; U形不锈钢1.2加强槽承托,并以不锈钢电钉固定; 围身板板采用1.0mm不锈钢砂纹板; 配置两支镀铬水龙头,星盆设有镀铬溢水口,去水口采用不锈钢DN50下水器,配排水铜球阀的排水加长手柄。排水管采用PVC管,连接水龙头的上水管采用日丰管;台脚立管采用SUS304HL DN38×1.2mm不锈钢管,配以不锈钢脚杯及可调高低的不锈钢子弹脚;立这间固定横管采用25×1.2mm不锈钢管。</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17</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不锈钢操作台（大）</w:t>
            </w:r>
          </w:p>
        </w:tc>
        <w:tc>
          <w:tcPr>
            <w:tcW w:w="5580" w:type="dxa"/>
            <w:vAlign w:val="center"/>
          </w:tcPr>
          <w:p>
            <w:pPr>
              <w:widowControl/>
              <w:jc w:val="left"/>
              <w:textAlignment w:val="center"/>
            </w:pPr>
            <w:r>
              <w:rPr>
                <w:rFonts w:hint="eastAsia" w:ascii="宋体" w:hAnsi="宋体" w:eastAsia="宋体" w:cs="宋体"/>
                <w:color w:val="000000"/>
                <w:kern w:val="0"/>
                <w:sz w:val="20"/>
                <w:szCs w:val="20"/>
              </w:rPr>
              <w:t>规格：1800*600*900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 xml:space="preserve"> 材料：201不锈钢制作，珐纹处理，氩焊处满焊，打磨处理，边框厚度δ=1.0mm，槽体厚度δ=1.0mm，脚为38*1.2不锈钢管，脚为不锈钢调节脚</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18</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不锈钢操作台（小）</w:t>
            </w:r>
          </w:p>
        </w:tc>
        <w:tc>
          <w:tcPr>
            <w:tcW w:w="5580" w:type="dxa"/>
            <w:vAlign w:val="center"/>
          </w:tcPr>
          <w:p>
            <w:pPr>
              <w:widowControl/>
              <w:jc w:val="left"/>
              <w:textAlignment w:val="center"/>
            </w:pPr>
            <w:r>
              <w:rPr>
                <w:rFonts w:hint="eastAsia" w:ascii="宋体" w:hAnsi="宋体" w:eastAsia="宋体" w:cs="宋体"/>
                <w:color w:val="000000"/>
                <w:kern w:val="0"/>
                <w:sz w:val="20"/>
                <w:szCs w:val="20"/>
              </w:rPr>
              <w:t>规格：1500*500*800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 xml:space="preserve"> 材料：201不锈钢制作，珐纹处理，氩焊处满焊，打磨处理，边框厚度δ=1.0mm，槽体厚度δ=1.0mm，脚为38*1.2不锈钢管，脚为不锈钢调节脚</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19</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不锈钢菜架</w:t>
            </w:r>
          </w:p>
        </w:tc>
        <w:tc>
          <w:tcPr>
            <w:tcW w:w="5580" w:type="dxa"/>
            <w:vAlign w:val="center"/>
          </w:tcPr>
          <w:p>
            <w:pPr>
              <w:widowControl/>
              <w:jc w:val="left"/>
              <w:textAlignment w:val="center"/>
            </w:pPr>
            <w:r>
              <w:rPr>
                <w:rFonts w:hint="eastAsia" w:ascii="宋体" w:hAnsi="宋体" w:eastAsia="宋体" w:cs="宋体"/>
                <w:color w:val="000000"/>
                <w:kern w:val="0"/>
                <w:sz w:val="20"/>
                <w:szCs w:val="20"/>
              </w:rPr>
              <w:t>加厚四层1200X500X1500X1.2mm;架围圈采用201板38×25×1.2mm不锈钢;中间网架采用25×25×1.0mm不锈钢方管,管间空隙距30mm;全焊接；焊口抛光自理；架脚立管采用38×1.2mm不锈钢管,配以不锈钢脚杯及可调高低的不锈钢子弹脚。</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20</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不锈钢置物架</w:t>
            </w:r>
          </w:p>
        </w:tc>
        <w:tc>
          <w:tcPr>
            <w:tcW w:w="5580" w:type="dxa"/>
            <w:vAlign w:val="center"/>
          </w:tcPr>
          <w:p>
            <w:pPr>
              <w:widowControl/>
              <w:jc w:val="left"/>
              <w:textAlignment w:val="center"/>
            </w:pPr>
            <w:r>
              <w:rPr>
                <w:rFonts w:hint="eastAsia" w:ascii="宋体" w:hAnsi="宋体" w:eastAsia="宋体" w:cs="宋体"/>
                <w:color w:val="000000"/>
                <w:kern w:val="0"/>
                <w:sz w:val="20"/>
                <w:szCs w:val="20"/>
              </w:rPr>
              <w:t>加厚四层1200X500X1500X1.2mm;架围圈采用201板38×25×1.2mm不锈钢;中间网架采用25×25×1.0mm不锈钢方管,管间空隙距30mm;全焊接；焊口抛光自理；架脚立管采用38×1.2mm不锈钢管,配以不锈钢脚杯及可调高低的不锈钢子弹脚。</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21</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 xml:space="preserve">不锈钢台 </w:t>
            </w:r>
          </w:p>
        </w:tc>
        <w:tc>
          <w:tcPr>
            <w:tcW w:w="5580" w:type="dxa"/>
            <w:vAlign w:val="center"/>
          </w:tcPr>
          <w:p>
            <w:pPr>
              <w:widowControl/>
              <w:jc w:val="left"/>
              <w:textAlignment w:val="center"/>
            </w:pPr>
            <w:r>
              <w:rPr>
                <w:rFonts w:hint="eastAsia" w:ascii="宋体" w:hAnsi="宋体" w:eastAsia="宋体" w:cs="宋体"/>
                <w:color w:val="000000"/>
                <w:kern w:val="0"/>
                <w:sz w:val="20"/>
                <w:szCs w:val="20"/>
              </w:rPr>
              <w:t>调料平台 400*1100*800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 xml:space="preserve">;面板采用201板1.2mm不锈钢砂纹板;底板下以一条横向120×40mmU形不锈钢1.2加强槽承托,并以不锈钢电钉固定;带靠背;底板采用1.2mm不锈钢砂纹板,面板下以两条横向120×40mmU形不锈钢1.2mm加强槽承托,并以不锈钢电钉固定;台脚立管采用38×1.3mm不锈钢管,配以不锈钢脚杯及可调高低的不锈钢子弹脚; </w:t>
            </w:r>
          </w:p>
        </w:tc>
        <w:tc>
          <w:tcPr>
            <w:tcW w:w="64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22</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不锈钢水槽</w:t>
            </w:r>
          </w:p>
        </w:tc>
        <w:tc>
          <w:tcPr>
            <w:tcW w:w="5580" w:type="dxa"/>
            <w:vAlign w:val="center"/>
          </w:tcPr>
          <w:p>
            <w:pPr>
              <w:widowControl/>
              <w:jc w:val="left"/>
              <w:textAlignment w:val="center"/>
            </w:pPr>
            <w:r>
              <w:rPr>
                <w:rFonts w:hint="eastAsia" w:ascii="宋体" w:hAnsi="宋体" w:eastAsia="宋体" w:cs="宋体"/>
                <w:color w:val="000000"/>
                <w:kern w:val="0"/>
                <w:sz w:val="20"/>
                <w:szCs w:val="20"/>
              </w:rPr>
              <w:t>规格：700x700x800</w:t>
            </w:r>
            <w:r>
              <w:rPr>
                <w:rFonts w:hint="eastAsia" w:ascii="宋体" w:hAnsi="宋体" w:eastAsia="宋体" w:cs="宋体"/>
                <w:color w:val="000000"/>
                <w:kern w:val="0"/>
                <w:sz w:val="20"/>
                <w:szCs w:val="20"/>
                <w:lang w:val="en-US" w:eastAsia="zh-CN"/>
              </w:rPr>
              <w:t>mm</w:t>
            </w:r>
            <w:r>
              <w:rPr>
                <w:rFonts w:hint="eastAsia" w:ascii="宋体" w:hAnsi="宋体" w:eastAsia="宋体" w:cs="宋体"/>
                <w:color w:val="000000"/>
                <w:kern w:val="0"/>
                <w:sz w:val="20"/>
                <w:szCs w:val="20"/>
              </w:rPr>
              <w:t>;面板及星盆采用201板1.0mm不锈钢砂纹板,星盆采用冲压盆池，规格500×500×260mm。转角处采用圆弧形处理; U形不锈钢1.2加强槽承托,并以不锈钢电钉固定; 围身板板采用1.0mm不锈钢砂纹板; 配置两支镀铬水龙头,星盆设有镀铬溢水口,去水口采用不锈钢DN50下水器,配排水铜球阀的排水加长手柄。排水管采用PVC管,连接水龙头的上水管采用日丰管;台脚立管采用SUS304HL DN38×1.2mm不锈钢管,配以不锈钢脚杯及可调高低的不锈钢子弹脚;立这间固定横管采用25×1.2mm不锈钢管。</w:t>
            </w:r>
          </w:p>
        </w:tc>
        <w:tc>
          <w:tcPr>
            <w:tcW w:w="645" w:type="dxa"/>
            <w:vAlign w:val="center"/>
          </w:tcPr>
          <w:p>
            <w:pPr>
              <w:widowControl/>
              <w:jc w:val="center"/>
              <w:textAlignment w:val="center"/>
            </w:pPr>
            <w:r>
              <w:rPr>
                <w:rFonts w:hint="eastAsia" w:ascii="宋体" w:hAnsi="宋体" w:eastAsia="宋体" w:cs="宋体"/>
                <w:color w:val="000000"/>
                <w:kern w:val="0"/>
                <w:sz w:val="18"/>
                <w:szCs w:val="18"/>
              </w:rPr>
              <w:t>辆</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23</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不锈钢送餐车</w:t>
            </w:r>
          </w:p>
        </w:tc>
        <w:tc>
          <w:tcPr>
            <w:tcW w:w="5580" w:type="dxa"/>
            <w:vAlign w:val="center"/>
          </w:tcPr>
          <w:p>
            <w:pPr>
              <w:widowControl/>
              <w:jc w:val="left"/>
              <w:textAlignment w:val="center"/>
            </w:pPr>
            <w:r>
              <w:rPr>
                <w:rFonts w:hint="eastAsia" w:ascii="宋体" w:hAnsi="宋体" w:eastAsia="宋体" w:cs="宋体"/>
                <w:color w:val="000000"/>
                <w:kern w:val="0"/>
                <w:sz w:val="20"/>
                <w:szCs w:val="20"/>
              </w:rPr>
              <w:t xml:space="preserve">面板采用201板1.2mm不锈钢砂纹板;并以不锈钢电钉固定,并以不锈钢电钉固定;台脚立管采用38×1.2mm不锈钢管,配以万向轮， </w:t>
            </w:r>
          </w:p>
        </w:tc>
        <w:tc>
          <w:tcPr>
            <w:tcW w:w="645" w:type="dxa"/>
            <w:vAlign w:val="center"/>
          </w:tcPr>
          <w:p>
            <w:pPr>
              <w:widowControl/>
              <w:jc w:val="center"/>
              <w:textAlignment w:val="center"/>
            </w:pPr>
            <w:r>
              <w:rPr>
                <w:rFonts w:hint="eastAsia" w:ascii="宋体" w:hAnsi="宋体" w:eastAsia="宋体" w:cs="宋体"/>
                <w:color w:val="000000"/>
                <w:kern w:val="0"/>
                <w:sz w:val="18"/>
                <w:szCs w:val="18"/>
              </w:rPr>
              <w:t>辆</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24</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平板车</w:t>
            </w:r>
          </w:p>
        </w:tc>
        <w:tc>
          <w:tcPr>
            <w:tcW w:w="5580" w:type="dxa"/>
            <w:vAlign w:val="center"/>
          </w:tcPr>
          <w:p>
            <w:pPr>
              <w:widowControl/>
              <w:jc w:val="left"/>
              <w:textAlignment w:val="center"/>
            </w:pPr>
            <w:r>
              <w:rPr>
                <w:rFonts w:hint="eastAsia" w:ascii="宋体" w:hAnsi="宋体" w:eastAsia="宋体" w:cs="宋体"/>
                <w:color w:val="000000"/>
                <w:kern w:val="0"/>
                <w:sz w:val="20"/>
                <w:szCs w:val="20"/>
              </w:rPr>
              <w:t>面板采用201板1.2mm不锈钢砂纹板;并以不锈钢电钉固定,并以不锈钢电钉固定;台脚立管采用38×1.2mm不锈钢管,配以万向轮，规格：900x500x900x1.2mm;</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25</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不锈钢煮开水器</w:t>
            </w:r>
          </w:p>
        </w:tc>
        <w:tc>
          <w:tcPr>
            <w:tcW w:w="5580" w:type="dxa"/>
            <w:vAlign w:val="center"/>
          </w:tcPr>
          <w:p>
            <w:pPr>
              <w:widowControl/>
              <w:jc w:val="left"/>
              <w:textAlignment w:val="center"/>
            </w:pPr>
            <w:r>
              <w:rPr>
                <w:rFonts w:hint="eastAsia" w:ascii="宋体" w:hAnsi="宋体" w:eastAsia="宋体" w:cs="宋体"/>
                <w:color w:val="000000" w:themeColor="text1"/>
                <w:kern w:val="0"/>
                <w:sz w:val="20"/>
                <w:szCs w:val="20"/>
              </w:rPr>
              <w:t>3K-</w:t>
            </w:r>
            <w:r>
              <w:rPr>
                <w:rFonts w:hint="eastAsia" w:ascii="宋体" w:hAnsi="宋体" w:eastAsia="宋体" w:cs="宋体"/>
                <w:color w:val="000000"/>
                <w:kern w:val="0"/>
                <w:sz w:val="20"/>
                <w:szCs w:val="20"/>
              </w:rPr>
              <w:t>12A/B、380V、100Hz、三相、双嘴、 511x280x915mm 容量100升</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26</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菜板、刀具等</w:t>
            </w:r>
          </w:p>
        </w:tc>
        <w:tc>
          <w:tcPr>
            <w:tcW w:w="5580" w:type="dxa"/>
            <w:vAlign w:val="center"/>
          </w:tcPr>
          <w:p>
            <w:pPr>
              <w:widowControl/>
              <w:jc w:val="left"/>
              <w:textAlignment w:val="center"/>
            </w:pPr>
            <w:r>
              <w:rPr>
                <w:rFonts w:hint="eastAsia" w:ascii="宋体" w:hAnsi="宋体" w:eastAsia="宋体" w:cs="宋体"/>
                <w:color w:val="000000"/>
                <w:kern w:val="0"/>
                <w:sz w:val="20"/>
                <w:szCs w:val="20"/>
              </w:rPr>
              <w:t>松木菜板15cm、不锈钢刀具、片刀、骨刀、尖刀、菜刀</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pPr>
            <w:r>
              <w:rPr>
                <w:rFonts w:hint="eastAsia" w:ascii="宋体" w:hAnsi="宋体" w:eastAsia="宋体" w:cs="宋体"/>
                <w:color w:val="000000"/>
                <w:kern w:val="0"/>
                <w:sz w:val="18"/>
                <w:szCs w:val="18"/>
              </w:rPr>
              <w:t>27</w:t>
            </w:r>
          </w:p>
        </w:tc>
        <w:tc>
          <w:tcPr>
            <w:tcW w:w="1035" w:type="dxa"/>
            <w:vAlign w:val="center"/>
          </w:tcPr>
          <w:p>
            <w:pPr>
              <w:widowControl/>
              <w:jc w:val="center"/>
              <w:textAlignment w:val="center"/>
            </w:pPr>
            <w:r>
              <w:rPr>
                <w:rFonts w:hint="eastAsia" w:ascii="宋体" w:hAnsi="宋体" w:eastAsia="宋体" w:cs="宋体"/>
                <w:color w:val="000000"/>
                <w:kern w:val="0"/>
                <w:sz w:val="22"/>
                <w:szCs w:val="22"/>
              </w:rPr>
              <w:t>留样冰箱</w:t>
            </w:r>
          </w:p>
        </w:tc>
        <w:tc>
          <w:tcPr>
            <w:tcW w:w="5580" w:type="dxa"/>
            <w:vAlign w:val="center"/>
          </w:tcPr>
          <w:p>
            <w:pPr>
              <w:widowControl/>
              <w:jc w:val="left"/>
              <w:textAlignment w:val="center"/>
            </w:pPr>
            <w:r>
              <w:rPr>
                <w:rFonts w:hint="eastAsia" w:ascii="宋体" w:hAnsi="宋体" w:eastAsia="宋体" w:cs="宋体"/>
                <w:color w:val="000000"/>
                <w:kern w:val="0"/>
                <w:sz w:val="20"/>
                <w:szCs w:val="20"/>
              </w:rPr>
              <w:t>功能: 冷冻 冷藏 保温   容积：100L  制冷方式：直冷</w:t>
            </w:r>
          </w:p>
        </w:tc>
        <w:tc>
          <w:tcPr>
            <w:tcW w:w="64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646"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bl>
    <w:p>
      <w:pPr>
        <w:ind w:firstLine="223"/>
        <w:jc w:val="left"/>
      </w:pPr>
    </w:p>
    <w:p>
      <w:pPr>
        <w:rPr>
          <w:sz w:val="28"/>
          <w:szCs w:val="28"/>
        </w:rPr>
      </w:pPr>
    </w:p>
    <w:p>
      <w:pPr>
        <w:jc w:val="left"/>
        <w:rPr>
          <w:sz w:val="28"/>
          <w:szCs w:val="28"/>
        </w:rPr>
      </w:pPr>
      <w:r>
        <w:rPr>
          <w:rFonts w:hint="eastAsia"/>
          <w:sz w:val="28"/>
          <w:szCs w:val="28"/>
          <w:lang w:eastAsia="zh-CN"/>
        </w:rPr>
        <w:t>（八）</w:t>
      </w:r>
      <w:r>
        <w:rPr>
          <w:rFonts w:hint="eastAsia"/>
          <w:sz w:val="28"/>
          <w:szCs w:val="28"/>
        </w:rPr>
        <w:t>幼儿园多媒体室设备购置计划表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55"/>
        <w:gridCol w:w="5430"/>
        <w:gridCol w:w="675"/>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91" w:type="dxa"/>
            <w:vAlign w:val="center"/>
          </w:tcPr>
          <w:p>
            <w:pPr>
              <w:widowControl/>
              <w:jc w:val="center"/>
              <w:textAlignment w:val="center"/>
            </w:pPr>
            <w:r>
              <w:rPr>
                <w:rFonts w:hint="eastAsia" w:ascii="宋体" w:hAnsi="宋体" w:eastAsia="宋体" w:cs="宋体"/>
                <w:b/>
                <w:color w:val="000000"/>
                <w:kern w:val="0"/>
                <w:sz w:val="22"/>
                <w:szCs w:val="22"/>
              </w:rPr>
              <w:t>序号</w:t>
            </w:r>
          </w:p>
        </w:tc>
        <w:tc>
          <w:tcPr>
            <w:tcW w:w="1155" w:type="dxa"/>
            <w:vAlign w:val="center"/>
          </w:tcPr>
          <w:p>
            <w:pPr>
              <w:widowControl/>
              <w:jc w:val="center"/>
              <w:textAlignment w:val="center"/>
            </w:pPr>
            <w:r>
              <w:rPr>
                <w:rFonts w:hint="eastAsia" w:ascii="宋体" w:hAnsi="宋体" w:eastAsia="宋体" w:cs="宋体"/>
                <w:b/>
                <w:color w:val="000000"/>
                <w:kern w:val="0"/>
                <w:sz w:val="22"/>
                <w:szCs w:val="22"/>
              </w:rPr>
              <w:t>名称</w:t>
            </w:r>
          </w:p>
        </w:tc>
        <w:tc>
          <w:tcPr>
            <w:tcW w:w="5430" w:type="dxa"/>
            <w:vAlign w:val="center"/>
          </w:tcPr>
          <w:p>
            <w:pPr>
              <w:widowControl/>
              <w:jc w:val="center"/>
              <w:textAlignment w:val="center"/>
            </w:pPr>
            <w:r>
              <w:rPr>
                <w:rFonts w:hint="eastAsia" w:ascii="宋体" w:hAnsi="宋体" w:eastAsia="宋体" w:cs="宋体"/>
                <w:b/>
                <w:color w:val="000000"/>
                <w:kern w:val="0"/>
                <w:sz w:val="22"/>
                <w:szCs w:val="22"/>
              </w:rPr>
              <w:t>规格、参数要求</w:t>
            </w:r>
          </w:p>
        </w:tc>
        <w:tc>
          <w:tcPr>
            <w:tcW w:w="675" w:type="dxa"/>
            <w:vAlign w:val="center"/>
          </w:tcPr>
          <w:p>
            <w:pPr>
              <w:widowControl/>
              <w:jc w:val="center"/>
              <w:textAlignment w:val="center"/>
            </w:pPr>
            <w:r>
              <w:rPr>
                <w:rFonts w:hint="eastAsia" w:ascii="宋体" w:hAnsi="宋体" w:eastAsia="宋体" w:cs="宋体"/>
                <w:b/>
                <w:color w:val="000000"/>
                <w:kern w:val="0"/>
                <w:sz w:val="22"/>
                <w:szCs w:val="22"/>
              </w:rPr>
              <w:t>单位</w:t>
            </w:r>
          </w:p>
        </w:tc>
        <w:tc>
          <w:tcPr>
            <w:tcW w:w="571" w:type="dxa"/>
            <w:vAlign w:val="center"/>
          </w:tcPr>
          <w:p>
            <w:pPr>
              <w:widowControl/>
              <w:jc w:val="center"/>
              <w:textAlignment w:val="center"/>
            </w:pPr>
            <w:r>
              <w:rPr>
                <w:rFonts w:hint="eastAsia" w:ascii="宋体" w:hAnsi="宋体" w:eastAsia="宋体"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短焦投影机</w:t>
            </w:r>
          </w:p>
        </w:tc>
        <w:tc>
          <w:tcPr>
            <w:tcW w:w="5430" w:type="dxa"/>
            <w:vAlign w:val="center"/>
          </w:tcPr>
          <w:p>
            <w:pPr>
              <w:widowControl/>
              <w:jc w:val="left"/>
              <w:textAlignment w:val="center"/>
            </w:pPr>
            <w:r>
              <w:rPr>
                <w:rFonts w:hint="eastAsia" w:ascii="宋体" w:hAnsi="宋体" w:eastAsia="宋体" w:cs="宋体"/>
                <w:color w:val="000000"/>
                <w:kern w:val="0"/>
                <w:sz w:val="18"/>
                <w:szCs w:val="18"/>
              </w:rPr>
              <w:t>1.短焦投影机，显示技术：DLP投影技术，亮度：≥3200流明[根据ISO21118标准]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2.对比度：≥13000：1，标准分辨率：1024×768</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3.投影距离：投射80寸画面的投射距离（镜头至画面距离cm）≤80cm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4.待机功率：≤0.5 W，灯泡功率：≤220 W，整机功率：≤318W</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5.噪音：≤ 36DB/33DB(节能模式)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6.接口要求：VGA输入× 1、MINI USB × 1、S-VIDEO × 1、composite VIDEO × 1 Audio in ×1、Audio out ×1、RS-232C接口×1、HDMI × 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7.视频兼容格式：支持3D立体投射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8.全密闭色轮设计、自动开关机、信号源锁定、自定义开机密码保护、USB控制，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9、过滤网更换提醒、内置测试图案、安全定时、睡眠定时、支持快速关机、梯形修正功能、快速恢复与ECO+模式、支持1080P模式、自定义开机画面、菜单锁定功能、边缘遮盖功能、图像水平垂直调整。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10、具有按键锁定以及遥控器锁定功能。</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2</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交互式幼教电子白板</w:t>
            </w:r>
          </w:p>
        </w:tc>
        <w:tc>
          <w:tcPr>
            <w:tcW w:w="5430" w:type="dxa"/>
            <w:vAlign w:val="center"/>
          </w:tcPr>
          <w:p>
            <w:pPr>
              <w:widowControl/>
              <w:jc w:val="left"/>
              <w:textAlignment w:val="center"/>
            </w:pPr>
            <w:r>
              <w:rPr>
                <w:rFonts w:hint="eastAsia" w:ascii="宋体" w:hAnsi="宋体" w:eastAsia="宋体" w:cs="宋体"/>
                <w:color w:val="000000"/>
                <w:kern w:val="0"/>
                <w:sz w:val="18"/>
                <w:szCs w:val="18"/>
              </w:rPr>
              <w:t>1、书写技术：红外线感应技术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2、边框对角线尺寸：≥83英寸  4:3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3、分辨率：≥32767×32767</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4、有效感应面积≥80英寸，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5、多人书写触控：支持四点触控，三人可以同时在电子白板上进行书写。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面板中文标注快捷键：白板两侧各具备不多于15个中文标注快捷键，通过中文标注快捷键，可直接操作白板软件；在Windows界面下仅通过操作中文标注快捷键，即可实现PPT翻页功能，具备不少于1个自定义中文标注快捷键，可以定义软件功能，方便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7、面板：铝蜂窝镀锌纳米板，面板支持水性笔书写，可反复擦除。适用各种复杂环境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8、智能控制：边框上直接加装L型投影机控制模块，方便控制投影机的开关及信号的切换。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二.交互式备授课软件: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1、用户可通过扫描二维码的方式一键登录云平台账户，具备隐私保护功能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2、一键进行备授课及屏幕书写场景切换。菜单功能按钮/图标配备明确中文标识，可通过软件功能扩展不少于10种硬件快捷键功能。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书写：软件提供不少于10支书写笔，(包括：手写识别笔、手势笔、智能笔、激光笔、图章笔等)；可根据手势实现上下翻页、擦除对象、手势识别聚光灯、放大镜等教学工具（提供手势说明，便于用户快速掌握）；手写识别笔可预设多种字体、中英文、加粗、倾斜、对齐方式、颜色等，满足不同教师的书写需要。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4、提供多种擦除方式，包括点擦除、区域删除、清页及智能擦除，可一键擦除教师所有书写字迹保留图片素材，不需反复擦除动作。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5、页面设置：可一键设置页面背景，切换背景颜色、图片或学科背景如五线谱、田字格米字格等。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6、具备趣味教学工具，吸引学生兴趣，调动学生学习积极性。老师可通过简单操作设置小游戏，如可设置内层答案、外层图片的翻翻卡；具备三维立体图形工具。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微课工具：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1.具有便捷工具条，可控制录制的视频，音频，拍摄区域的选择；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2.在屏幕录制的情况下可以一键选择录制的开始，暂停和结束，且该三个按键均可设置为键盘快捷键；屏幕录制显示录制时长，方便老师对视频长短进行把握；可自定义屏幕录制储存路径；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3.可设置录制的帧率、码率、录制内容的保存路径；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展台功能：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1、展台动态图像插入：可将同品牌展台动态图像插入到白板软件中，对展台图像拍照、设置图像分辨率。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2、展台USB控制：在白板软件中对同品牌展台进行USB控制，包括：实时批注展台画面内容、焦距调整、灯光控制、自动对焦，同时利用放大、缩小功能实现对展台的光学变焦功能。</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3</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交互式幼教软件</w:t>
            </w:r>
          </w:p>
        </w:tc>
        <w:tc>
          <w:tcPr>
            <w:tcW w:w="5430" w:type="dxa"/>
            <w:vAlign w:val="center"/>
          </w:tcPr>
          <w:p>
            <w:pPr>
              <w:widowControl/>
              <w:jc w:val="left"/>
              <w:textAlignment w:val="center"/>
            </w:pPr>
            <w:r>
              <w:rPr>
                <w:rFonts w:hint="eastAsia" w:ascii="宋体" w:hAnsi="宋体" w:eastAsia="宋体" w:cs="宋体"/>
                <w:color w:val="000000"/>
                <w:kern w:val="0"/>
                <w:sz w:val="18"/>
                <w:szCs w:val="18"/>
              </w:rPr>
              <w:t>直接安装在白板内。学科专用工具：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学科工具：每种工具下方标注中文提示，便于教师快速掌握工具应用，可实现语文、数学、外语、化学、物理、地理、音乐、生物、历史、书法等≥15个分学科教学模式；在各个学科教学场景中提供相应的教学工具及flash动画：语文具备字典、成语词典功能，支持按成语拼音或汉字、成语形式如AABB、AABC、ABAC等选项搜索匹配的成语，英语提供字母、单词及日常对话教学动画工具；物理化学历史地理等学科均提供相应动画教学工具，以上学科工具不需连接网络即可互相切换使用，连接到网络用户登陆后，与用户注册的学科自动匹配切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软件资源：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1、仿真实验(不少于450个，包括K-12年级科学、初高中物理、化学、生物等学科)。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2、在有网络的情况下可实时获取：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专题课程（主要提供素质教育类课程，包括中华古诗词、健康教育、安全教育、中国传统节日总数量不少于250个）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试题库（不少于50万道、支持教师即时出题，可定义单选、多选、判断、解答等形式题目）。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3、素材资源（12学科按照教材章节分类，每个素材都具备关键字描述及知识点描述，可一键插入当前白板页面，便于教师课堂即时展示。）</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4</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音响系统</w:t>
            </w:r>
          </w:p>
        </w:tc>
        <w:tc>
          <w:tcPr>
            <w:tcW w:w="5430" w:type="dxa"/>
            <w:vAlign w:val="center"/>
          </w:tcPr>
          <w:p>
            <w:pPr>
              <w:widowControl/>
              <w:jc w:val="left"/>
              <w:textAlignment w:val="center"/>
            </w:pPr>
            <w:r>
              <w:rPr>
                <w:rFonts w:hint="eastAsia" w:ascii="宋体" w:hAnsi="宋体" w:eastAsia="宋体" w:cs="宋体"/>
                <w:color w:val="000000"/>
                <w:kern w:val="0"/>
                <w:sz w:val="18"/>
                <w:szCs w:val="18"/>
              </w:rPr>
              <w:t>无线话筒：主要功能特点：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1、扬声系统采用高保真有源对箱，外观漂亮，音域宽广，安装方便；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2、有线话筒接口支持幻象电源，真正实现节能环保；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3、系统具有广播信号优先功能；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4、一组音箱支持多支话筒配对使用，方便使用，(话筒与主机具有任意自动配对、锁定功能，多支话筒同时配对时，距离最近者优先；配对完成后，任意话筒间互不干扰)；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 话筒与主机的配对并锁定的距离不小于1米，时间不超过1秒；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6、话筒与主机配对成功后通过屏闪及提示音的方式提示用户；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7、同一场所大量（1000套及以上）使用互不串频；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8、采用内置式天线，安装更方便，性能更稳定。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音箱：扬声系统构成：主副音箱各一只。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1、额定功率：40W；</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2、额定阻抗：4Ω；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3、频率响应：40Hz-18kHz；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4、灵敏度：90dB ±1dB；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5、面板接口：6.3话筒接口1路,莲花输入接口1路,莲花输出接口1路；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6、调节旋扭：音乐音量调节1个,话筒音量调节1个；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7、单元构成：101mm低音一只；25.4mm高音一只；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8、分频器：1.8KHz；最大声压级：98dB；供电电源：220V/50HZ；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9、箱体尺寸（只）：145*125*280（单位：mm）；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10、净重：4.5kg</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5</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短焦投影机壁挂架</w:t>
            </w:r>
          </w:p>
        </w:tc>
        <w:tc>
          <w:tcPr>
            <w:tcW w:w="5430" w:type="dxa"/>
            <w:vAlign w:val="center"/>
          </w:tcPr>
          <w:p>
            <w:pPr>
              <w:widowControl/>
              <w:jc w:val="left"/>
              <w:textAlignment w:val="center"/>
            </w:pPr>
            <w:r>
              <w:rPr>
                <w:rFonts w:hint="eastAsia" w:ascii="宋体" w:hAnsi="宋体" w:eastAsia="宋体" w:cs="宋体"/>
                <w:color w:val="000000"/>
                <w:kern w:val="0"/>
                <w:sz w:val="18"/>
                <w:szCs w:val="18"/>
              </w:rPr>
              <w:t>短焦投影机专用壁挂架</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6</w:t>
            </w:r>
          </w:p>
        </w:tc>
        <w:tc>
          <w:tcPr>
            <w:tcW w:w="1155" w:type="dxa"/>
            <w:vAlign w:val="center"/>
          </w:tcPr>
          <w:p>
            <w:pPr>
              <w:widowControl/>
              <w:jc w:val="center"/>
              <w:textAlignment w:val="center"/>
              <w:rPr>
                <w:color w:val="000000" w:themeColor="text1"/>
              </w:rPr>
            </w:pPr>
            <w:r>
              <w:rPr>
                <w:rFonts w:hint="eastAsia" w:ascii="宋体" w:hAnsi="宋体" w:eastAsia="宋体" w:cs="宋体"/>
                <w:color w:val="000000" w:themeColor="text1"/>
                <w:kern w:val="0"/>
                <w:sz w:val="18"/>
                <w:szCs w:val="18"/>
              </w:rPr>
              <w:t>投影机+3米银幕</w:t>
            </w:r>
          </w:p>
        </w:tc>
        <w:tc>
          <w:tcPr>
            <w:tcW w:w="5430" w:type="dxa"/>
            <w:vAlign w:val="center"/>
          </w:tcPr>
          <w:p>
            <w:pPr>
              <w:widowControl/>
              <w:jc w:val="left"/>
              <w:textAlignment w:val="center"/>
              <w:rPr>
                <w:color w:val="000000" w:themeColor="text1"/>
              </w:rPr>
            </w:pPr>
            <w:r>
              <w:rPr>
                <w:rFonts w:hint="eastAsia" w:ascii="宋体" w:hAnsi="宋体" w:eastAsia="宋体" w:cs="宋体"/>
                <w:color w:val="000000" w:themeColor="text1"/>
                <w:kern w:val="0"/>
                <w:sz w:val="18"/>
                <w:szCs w:val="18"/>
              </w:rPr>
              <w:t>LCD，3300流明、15000：1、1024*768、10W扬声器、双RGB接口、RS-232C,HDMI、USB接口。幕布：材质：玻珠，4:3（2.05*1.5）</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7</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视频展示台</w:t>
            </w:r>
          </w:p>
        </w:tc>
        <w:tc>
          <w:tcPr>
            <w:tcW w:w="5430" w:type="dxa"/>
            <w:vAlign w:val="center"/>
          </w:tcPr>
          <w:p>
            <w:pPr>
              <w:widowControl/>
              <w:jc w:val="left"/>
              <w:textAlignment w:val="center"/>
            </w:pPr>
            <w:r>
              <w:rPr>
                <w:rFonts w:hint="eastAsia" w:ascii="宋体" w:hAnsi="宋体" w:eastAsia="宋体" w:cs="宋体"/>
                <w:color w:val="000000"/>
                <w:kern w:val="0"/>
                <w:sz w:val="18"/>
                <w:szCs w:val="18"/>
              </w:rPr>
              <w:t xml:space="preserve"> 1.像素：≥500万像素；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2.变焦：整机220倍放大；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3.解像度： ≥900线；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4.对焦/白平衡：自动/手动；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5.图像特技：负片、冻结、镜像、黑白、旋转、同屏对比、标题；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6.光源：2*1W LED双臂灯；红、蓝增益及亮度调节功能；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7.方便的底部抽拉式主板设计；展台臂杆顶部放大缩小旋钮；展台内置遥控器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8.内置简易中控功能，可控制投影机开关机，投影机输入信号切换等；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9.尺寸：超薄设计收拢尺寸厚度≤120mm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10.重量：≤5.5KG</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8</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中控台</w:t>
            </w:r>
          </w:p>
        </w:tc>
        <w:tc>
          <w:tcPr>
            <w:tcW w:w="5430" w:type="dxa"/>
            <w:vAlign w:val="center"/>
          </w:tcPr>
          <w:p>
            <w:pPr>
              <w:widowControl/>
              <w:jc w:val="left"/>
              <w:textAlignment w:val="center"/>
            </w:pPr>
            <w:r>
              <w:rPr>
                <w:rFonts w:hint="eastAsia" w:ascii="宋体" w:hAnsi="宋体" w:eastAsia="宋体" w:cs="宋体"/>
                <w:color w:val="000000"/>
                <w:kern w:val="0"/>
                <w:sz w:val="18"/>
                <w:szCs w:val="18"/>
              </w:rPr>
              <w:t>1. 1路模拟音视频信号输入,1路模拟视频输出频宽高达250MHZ;3路音频信号输入,1路输出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3路RGB输入；2路RGB输出；带宽400MHZ长线驱动放大器,充分保证远距离传输质量,带数字展台接口。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 薄膜式按键，带切换信号指示。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3路强电控制管理：二路屏幕升降，一路投影电源，投影机开关与电动屏幕联动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 自带投影机保护功能、检测投影机灯泡的工作情况，并且自动延时断电，更好的保护投影机的寿命。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 1路RS-232控制输出；内置超过多款投影232码，调用出即可使用。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 1路独立红外输出；内嵌式红外学习功能，无须配置专业学习器，使用更简单，学习更可靠。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开孔尺寸：190mm×71mm。</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9</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音箱及功放</w:t>
            </w:r>
          </w:p>
        </w:tc>
        <w:tc>
          <w:tcPr>
            <w:tcW w:w="5430" w:type="dxa"/>
            <w:vAlign w:val="center"/>
          </w:tcPr>
          <w:p>
            <w:pPr>
              <w:widowControl/>
              <w:numPr>
                <w:ilvl w:val="0"/>
                <w:numId w:val="1"/>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无串扰：采用数字对码及短波跳频双向传输方式，无数套同一学校使用不串扰。对频后传输距离可达20米以上。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二路话筒输入、一组CD/MD/电脑接口音频输入、一组录音输出，一路有线广播应急切换输入、当主控室有紧急播报时，每个教室能自动切换播报，5秒钟后自动恢复教室扩声。一套设备多种用途、减少重复投资、教室内更整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3、独立高低音、麦克风音量、混响延时调节、能有效的抑制声反馈。</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功率：80-160W*2，额定阻抗：8欧，频率响应：线路输入20Hz-20KHz，话筒60Hz-14KHz，线路音调控制：高音10KHz±12db,低音100Hz±12db,话筒音调控制：高音10KHz±12db,低音100Hz±12db，话筒自备幻象电源5V，额度输入电平：话筒15mV(非平衡），线路200mV,额定输出电平：线路0.775V,失真度≤0.5%,信噪比：≥80db(A计权），主保险丝：1A，电源：交流220V±5%/50Hz,材质及处理：铝合金喷沙处理，尺寸：440*240*50（单位：mm）</w:t>
            </w:r>
          </w:p>
          <w:p>
            <w:pPr>
              <w:widowControl/>
              <w:numPr>
                <w:ilvl w:val="0"/>
                <w:numId w:val="2"/>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操作简易：打开话筒开关，自动快速对频；</w:t>
            </w:r>
          </w:p>
          <w:p>
            <w:pPr>
              <w:widowControl/>
              <w:numPr>
                <w:ilvl w:val="0"/>
                <w:numId w:val="2"/>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该设备突破无线话筒接收机与功放传统的单一输入方式，采用两种可选性输入方式：AV线路输入及两路外接话筒输入；无线连接方式：ID对码，自动连接锁定；接收方式：双向2.4G短波跳频。音箱重要参数：</w:t>
            </w:r>
          </w:p>
          <w:p>
            <w:pPr>
              <w:widowControl/>
              <w:numPr>
                <w:ilvl w:val="0"/>
                <w:numId w:val="3"/>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主机内置2.4G无线接收与功率放大器、近距离对频与DSP双向跳频技术，自动搜索话筒信号进行ID对码匹配、1000套同时使用不串频、抗干扰性强、对频成功有提示音。</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2、二路有线广播应急切换输入、5秒钟后自动恢复教室扩声。</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3、外接USB连接电脑无限扩展、优化升级功能。</w:t>
            </w:r>
          </w:p>
          <w:p>
            <w:pPr>
              <w:widowControl/>
              <w:numPr>
                <w:ilvl w:val="0"/>
                <w:numId w:val="4"/>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一路自带6V电源有线话筒输入、一路无线话筒输入。</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5、一组CD/MD/电脑接口音频输入、一组录音输出。</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6、外置铝型材散热器，散热快连续工作时间更长。</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7、独立高低音、麦克风音量、线路音量、混响延时调节。</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8、铁网烤漆防护罩、配原厂支架、壁挂式安装。</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9、输出功率：2×80W,</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10、灵敏度：89dB ,</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11、音调控制：高音10KHz±12dB / 低音100Hz±12dB,</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12、数字采样：16-24Bit/32-48kHz,</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13、使用频率：2402-2480MHz,</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14、频率响应：20Hz-18KHz,</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15、信噪比：≥86dB,</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16、电源：交流220V±10％/50Hz,</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手持话筒：</w:t>
            </w:r>
          </w:p>
          <w:p>
            <w:pPr>
              <w:widowControl/>
              <w:numPr>
                <w:ilvl w:val="0"/>
                <w:numId w:val="5"/>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字对频无线发射通道大于1000个、同一个发射机、能在不同的接收机上使用，拾音器嵌入式设计、摒弃麦线的束缚、一师一麦、体积小、使用方便。采用笔型手机式外观设计，可代替传统领夹、会议、手持话筒。</w:t>
            </w:r>
          </w:p>
          <w:p>
            <w:pPr>
              <w:widowControl/>
              <w:numPr>
                <w:ilvl w:val="0"/>
                <w:numId w:val="5"/>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有音量调节按键，可调音量；</w:t>
            </w:r>
          </w:p>
          <w:p>
            <w:pPr>
              <w:widowControl/>
              <w:numPr>
                <w:ilvl w:val="0"/>
                <w:numId w:val="5"/>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LCD液晶显示充电、发射信号、电池电量、音量大小等工作状态。4、远距离电子激光教鞭、无线翻页(选配)、USB软件升级接口功能。5、采用锂电池供电、环保节能、连续工作30个小时、待机时间60天。 </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6、信噪比：≥80dB；接收灵敏度：≥85db。</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7、频率响应：50～15KHz；工作频率：2402-2480MHz。</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8、工作电压/电流：3.7V/30mA。</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头戴话筒：</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1：直径6mm的超微型单指向音头，声频传输轻快迅速，音质纯真,低频浑厚、中频强而有劲、高频细腻柔和，工艺精细，适用于课堂主持等活动。</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2：产品重量轻，超轻型设计适合长时间佩戴；</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3：可根据不同脸型的人需要可以调整话筒咪臂长度和角度；</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4：单指向性咪头，可作特定方向的拾音，不受嘈杂环境的影响，特别适合对音质要求高:</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5：USB连接插头，与手持话筒高保真链接；</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10</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DVD播放机</w:t>
            </w:r>
          </w:p>
        </w:tc>
        <w:tc>
          <w:tcPr>
            <w:tcW w:w="5430" w:type="dxa"/>
            <w:vAlign w:val="center"/>
          </w:tcPr>
          <w:p>
            <w:pPr>
              <w:widowControl/>
              <w:jc w:val="left"/>
              <w:textAlignment w:val="center"/>
            </w:pPr>
            <w:r>
              <w:rPr>
                <w:rFonts w:hint="eastAsia" w:ascii="宋体" w:hAnsi="宋体" w:eastAsia="宋体" w:cs="宋体"/>
                <w:color w:val="000000"/>
                <w:kern w:val="0"/>
                <w:sz w:val="18"/>
                <w:szCs w:val="18"/>
              </w:rPr>
              <w:t>可播放影碟、支持USB接口播放、红外线遥控、断点续播</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台</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11</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无线话筒</w:t>
            </w:r>
          </w:p>
        </w:tc>
        <w:tc>
          <w:tcPr>
            <w:tcW w:w="5430" w:type="dxa"/>
            <w:vAlign w:val="center"/>
          </w:tcPr>
          <w:p>
            <w:pPr>
              <w:widowControl/>
              <w:jc w:val="left"/>
              <w:textAlignment w:val="center"/>
            </w:pPr>
            <w:r>
              <w:rPr>
                <w:rFonts w:hint="eastAsia" w:ascii="宋体" w:hAnsi="宋体" w:eastAsia="宋体" w:cs="宋体"/>
                <w:color w:val="000000"/>
                <w:kern w:val="0"/>
                <w:sz w:val="18"/>
                <w:szCs w:val="18"/>
              </w:rPr>
              <w:t>U段无线话筒一手持一领夹(一拖二)</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12</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话筒</w:t>
            </w:r>
          </w:p>
        </w:tc>
        <w:tc>
          <w:tcPr>
            <w:tcW w:w="5430" w:type="dxa"/>
            <w:vAlign w:val="center"/>
          </w:tcPr>
          <w:p>
            <w:pPr>
              <w:widowControl/>
              <w:jc w:val="left"/>
              <w:textAlignment w:val="center"/>
            </w:pPr>
            <w:r>
              <w:rPr>
                <w:rFonts w:hint="eastAsia" w:ascii="宋体" w:hAnsi="宋体" w:eastAsia="宋体" w:cs="宋体"/>
                <w:color w:val="000000"/>
                <w:kern w:val="0"/>
                <w:sz w:val="18"/>
                <w:szCs w:val="18"/>
              </w:rPr>
              <w:t>广播钟声话筒SA-211</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13</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专用组柜</w:t>
            </w:r>
          </w:p>
        </w:tc>
        <w:tc>
          <w:tcPr>
            <w:tcW w:w="5430" w:type="dxa"/>
            <w:vAlign w:val="center"/>
          </w:tcPr>
          <w:p>
            <w:pPr>
              <w:widowControl/>
              <w:jc w:val="left"/>
              <w:textAlignment w:val="center"/>
            </w:pPr>
            <w:r>
              <w:rPr>
                <w:rFonts w:hint="eastAsia" w:ascii="宋体" w:hAnsi="宋体" w:eastAsia="宋体" w:cs="宋体"/>
                <w:color w:val="000000"/>
                <w:kern w:val="0"/>
                <w:sz w:val="18"/>
                <w:szCs w:val="18"/>
              </w:rPr>
              <w:t>专用机柜</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套</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14</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讲台</w:t>
            </w:r>
          </w:p>
        </w:tc>
        <w:tc>
          <w:tcPr>
            <w:tcW w:w="5430" w:type="dxa"/>
            <w:vAlign w:val="center"/>
          </w:tcPr>
          <w:p>
            <w:pPr>
              <w:widowControl/>
              <w:jc w:val="left"/>
              <w:textAlignment w:val="center"/>
            </w:pPr>
            <w:r>
              <w:rPr>
                <w:rFonts w:hint="eastAsia" w:ascii="宋体" w:hAnsi="宋体" w:eastAsia="宋体" w:cs="宋体"/>
                <w:color w:val="000000"/>
                <w:kern w:val="0"/>
                <w:sz w:val="18"/>
                <w:szCs w:val="18"/>
              </w:rPr>
              <w:t>1、产品外形尺寸（长*宽*高）：700mm*600mm*900mm。用料：优质镀锌冷轧钢板，板材厚度：1.0~1.2mm。上体右侧有储物抽屉，表面经过静电喷塑工艺处理，具有良好的防锈性能；桌面及左右两侧扶手采用钢制咖啡木纹色效果，造型新颖美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2、桌面的前部带有挡边，两侧为钢制木纹扶手，扶手底部为镂空堵板，可有效防止物品滚落。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3、所有边角均采用圆角设计，圆角直径≥25mm，以保护学生安全。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4、底柜采用分拆设计，方便进出比较窄的教室，底柜前后方向有开门，一把锁控制，方便电子设备的使用和检修。</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张</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15</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活动椅</w:t>
            </w:r>
          </w:p>
        </w:tc>
        <w:tc>
          <w:tcPr>
            <w:tcW w:w="5430" w:type="dxa"/>
            <w:vAlign w:val="center"/>
          </w:tcPr>
          <w:p>
            <w:pPr>
              <w:widowControl/>
              <w:jc w:val="left"/>
              <w:textAlignment w:val="center"/>
            </w:pPr>
            <w:r>
              <w:rPr>
                <w:rFonts w:hint="eastAsia" w:ascii="宋体" w:hAnsi="宋体" w:eastAsia="宋体" w:cs="宋体"/>
                <w:color w:val="000000"/>
                <w:kern w:val="0"/>
                <w:sz w:val="18"/>
                <w:szCs w:val="18"/>
              </w:rPr>
              <w:t>红黄蓝绿紫粉六色可选，颜色鲜艳，100%新料制造，圆角设计。</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张</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16</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活动桌</w:t>
            </w:r>
          </w:p>
        </w:tc>
        <w:tc>
          <w:tcPr>
            <w:tcW w:w="5430" w:type="dxa"/>
            <w:vAlign w:val="center"/>
          </w:tcPr>
          <w:p>
            <w:pPr>
              <w:widowControl/>
              <w:jc w:val="left"/>
              <w:textAlignment w:val="center"/>
            </w:pPr>
            <w:r>
              <w:rPr>
                <w:rFonts w:hint="eastAsia" w:ascii="宋体" w:hAnsi="宋体" w:eastAsia="宋体" w:cs="宋体"/>
                <w:color w:val="000000"/>
                <w:kern w:val="0"/>
                <w:sz w:val="18"/>
                <w:szCs w:val="18"/>
              </w:rPr>
              <w:t>塑钢长桌，尺寸长120*宽60*高48、52、56，深红、海蓝、湖绿、葡萄紫。</w:t>
            </w:r>
          </w:p>
        </w:tc>
        <w:tc>
          <w:tcPr>
            <w:tcW w:w="675" w:type="dxa"/>
            <w:vAlign w:val="center"/>
          </w:tcPr>
          <w:p>
            <w:pPr>
              <w:widowControl/>
              <w:jc w:val="center"/>
              <w:textAlignment w:val="center"/>
            </w:pPr>
            <w:r>
              <w:rPr>
                <w:rFonts w:hint="eastAsia" w:ascii="宋体" w:hAnsi="宋体" w:eastAsia="宋体" w:cs="宋体"/>
                <w:color w:val="000000"/>
                <w:kern w:val="0"/>
                <w:sz w:val="18"/>
                <w:szCs w:val="18"/>
              </w:rPr>
              <w:t>张</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widowControl/>
              <w:jc w:val="center"/>
              <w:textAlignment w:val="center"/>
            </w:pPr>
            <w:r>
              <w:rPr>
                <w:rFonts w:hint="eastAsia" w:ascii="宋体" w:hAnsi="宋体" w:eastAsia="宋体" w:cs="宋体"/>
                <w:color w:val="000000"/>
                <w:kern w:val="0"/>
                <w:sz w:val="18"/>
                <w:szCs w:val="18"/>
              </w:rPr>
              <w:t>17</w:t>
            </w:r>
          </w:p>
        </w:tc>
        <w:tc>
          <w:tcPr>
            <w:tcW w:w="1155" w:type="dxa"/>
            <w:vAlign w:val="center"/>
          </w:tcPr>
          <w:p>
            <w:pPr>
              <w:widowControl/>
              <w:jc w:val="center"/>
              <w:textAlignment w:val="center"/>
            </w:pPr>
            <w:r>
              <w:rPr>
                <w:rFonts w:hint="eastAsia" w:ascii="宋体" w:hAnsi="宋体" w:eastAsia="宋体" w:cs="宋体"/>
                <w:color w:val="000000"/>
                <w:kern w:val="0"/>
                <w:sz w:val="18"/>
                <w:szCs w:val="18"/>
              </w:rPr>
              <w:t>灭火器</w:t>
            </w:r>
          </w:p>
        </w:tc>
        <w:tc>
          <w:tcPr>
            <w:tcW w:w="5430" w:type="dxa"/>
            <w:vAlign w:val="center"/>
          </w:tcPr>
          <w:p>
            <w:pPr>
              <w:widowControl/>
              <w:jc w:val="left"/>
              <w:textAlignment w:val="center"/>
            </w:pPr>
            <w:r>
              <w:rPr>
                <w:rFonts w:hint="eastAsia" w:ascii="宋体" w:hAnsi="宋体" w:eastAsia="宋体" w:cs="宋体"/>
                <w:color w:val="000000"/>
                <w:kern w:val="0"/>
                <w:sz w:val="18"/>
                <w:szCs w:val="18"/>
              </w:rPr>
              <w:t>规格：MFZL3；灭火剂重量 kg：3±0.09；有效喷射时间 s：≥ 13；有效喷射距离 m：≥ 3.0；喷射剩余率 %：≤ 15；内贮氮气压力 Mpa：1.2；水压试验压力 Mpa：2.5；使用温度 ℃：-20 ~ +55；存放环境温度 ℃：-10 ~ +45；电绝缘性能 KV：≤ 50；灭火级别：2A 5B。</w:t>
            </w:r>
            <w:r>
              <w:t xml:space="preserve"> </w:t>
            </w:r>
          </w:p>
        </w:tc>
        <w:tc>
          <w:tcPr>
            <w:tcW w:w="675" w:type="dxa"/>
            <w:vAlign w:val="center"/>
          </w:tcPr>
          <w:p>
            <w:pPr>
              <w:widowControl/>
              <w:jc w:val="center"/>
              <w:textAlignment w:val="center"/>
            </w:pPr>
            <w:r>
              <w:rPr>
                <w:rFonts w:hint="eastAsia" w:ascii="宋体" w:hAnsi="宋体" w:eastAsia="宋体" w:cs="宋体"/>
                <w:color w:val="000000"/>
                <w:kern w:val="0"/>
                <w:sz w:val="18"/>
                <w:szCs w:val="18"/>
              </w:rPr>
              <w:t>个</w:t>
            </w:r>
          </w:p>
        </w:tc>
        <w:tc>
          <w:tcPr>
            <w:tcW w:w="571" w:type="dxa"/>
            <w:vAlign w:val="center"/>
          </w:tcPr>
          <w:p>
            <w:pPr>
              <w:widowControl/>
              <w:jc w:val="center"/>
              <w:textAlignment w:val="center"/>
            </w:pPr>
            <w:r>
              <w:rPr>
                <w:rFonts w:hint="eastAsia" w:ascii="宋体" w:hAnsi="宋体" w:eastAsia="宋体" w:cs="宋体"/>
                <w:color w:val="000000"/>
                <w:kern w:val="0"/>
                <w:sz w:val="22"/>
                <w:szCs w:val="22"/>
              </w:rPr>
              <w:t xml:space="preserve">1 </w:t>
            </w:r>
          </w:p>
        </w:tc>
      </w:tr>
    </w:tbl>
    <w:p>
      <w:pPr>
        <w:jc w:val="left"/>
        <w:rPr>
          <w:rFonts w:hint="eastAsia"/>
        </w:rPr>
      </w:pPr>
    </w:p>
    <w:p>
      <w:pPr>
        <w:jc w:val="left"/>
        <w:rPr>
          <w:rFonts w:hint="eastAsia"/>
        </w:rPr>
      </w:pPr>
    </w:p>
    <w:p>
      <w:pPr>
        <w:widowControl/>
        <w:numPr>
          <w:ilvl w:val="0"/>
          <w:numId w:val="0"/>
        </w:numPr>
        <w:ind w:leftChars="0"/>
        <w:jc w:val="left"/>
        <w:rPr>
          <w:rFonts w:hint="eastAsia" w:ascii="宋体" w:hAnsi="宋体" w:cs="宋体"/>
          <w:b/>
          <w:kern w:val="0"/>
          <w:sz w:val="30"/>
          <w:szCs w:val="30"/>
          <w:lang w:eastAsia="zh-CN"/>
        </w:rPr>
      </w:pPr>
      <w:r>
        <w:rPr>
          <w:rFonts w:hint="eastAsia" w:ascii="宋体" w:hAnsi="宋体" w:cs="宋体"/>
          <w:b/>
          <w:kern w:val="0"/>
          <w:sz w:val="30"/>
          <w:szCs w:val="30"/>
          <w:lang w:eastAsia="zh-CN"/>
        </w:rPr>
        <w:t>二、服务要求（安装和调试）</w:t>
      </w:r>
    </w:p>
    <w:p>
      <w:pPr>
        <w:jc w:val="left"/>
        <w:rPr>
          <w:rFonts w:hint="eastAsia"/>
          <w:sz w:val="24"/>
          <w:szCs w:val="24"/>
        </w:rPr>
      </w:pPr>
      <w:r>
        <w:rPr>
          <w:rFonts w:hint="eastAsia"/>
          <w:sz w:val="24"/>
          <w:szCs w:val="24"/>
          <w:lang w:eastAsia="zh-CN"/>
        </w:rPr>
        <w:t>（一）</w:t>
      </w:r>
      <w:r>
        <w:rPr>
          <w:rFonts w:hint="eastAsia"/>
          <w:sz w:val="24"/>
          <w:szCs w:val="24"/>
        </w:rPr>
        <w:t>由供货方负责将设备免费运至合同中规定的现场，并派专业技术人员免费进行安装、调试，并负责调试至验收合格；</w:t>
      </w:r>
    </w:p>
    <w:p>
      <w:pPr>
        <w:jc w:val="left"/>
        <w:rPr>
          <w:rFonts w:hint="eastAsia"/>
          <w:sz w:val="24"/>
          <w:szCs w:val="24"/>
          <w:lang w:eastAsia="zh-CN"/>
        </w:rPr>
      </w:pPr>
    </w:p>
    <w:p>
      <w:pPr>
        <w:jc w:val="left"/>
        <w:rPr>
          <w:rFonts w:hint="eastAsia"/>
          <w:sz w:val="24"/>
          <w:szCs w:val="24"/>
        </w:rPr>
      </w:pPr>
      <w:r>
        <w:rPr>
          <w:rFonts w:hint="eastAsia"/>
          <w:sz w:val="24"/>
          <w:szCs w:val="24"/>
          <w:lang w:eastAsia="zh-CN"/>
        </w:rPr>
        <w:t>（二）</w:t>
      </w:r>
      <w:r>
        <w:rPr>
          <w:rFonts w:hint="eastAsia"/>
          <w:sz w:val="24"/>
          <w:szCs w:val="24"/>
        </w:rPr>
        <w:t>采购方提供必须的基本条件和专人配合，保证各项安装工作顺利进行；</w:t>
      </w:r>
    </w:p>
    <w:p>
      <w:pPr>
        <w:jc w:val="left"/>
        <w:rPr>
          <w:rFonts w:hint="eastAsia"/>
          <w:sz w:val="24"/>
          <w:szCs w:val="24"/>
          <w:lang w:val="en-US" w:eastAsia="zh-CN"/>
        </w:rPr>
      </w:pPr>
    </w:p>
    <w:p>
      <w:pPr>
        <w:jc w:val="left"/>
        <w:rPr>
          <w:rFonts w:hint="eastAsia"/>
          <w:sz w:val="24"/>
          <w:szCs w:val="24"/>
        </w:rPr>
      </w:pPr>
      <w:r>
        <w:rPr>
          <w:rFonts w:hint="eastAsia"/>
          <w:sz w:val="24"/>
          <w:szCs w:val="24"/>
          <w:lang w:eastAsia="zh-CN"/>
        </w:rPr>
        <w:t>（三）</w:t>
      </w:r>
      <w:r>
        <w:rPr>
          <w:rFonts w:hint="eastAsia"/>
          <w:sz w:val="24"/>
          <w:szCs w:val="24"/>
        </w:rPr>
        <w:t>供货方应派专业技术人员到采购方指定的地点对采购方的管理人员进行使用操作、维修、保养等技术的现场培训，直至采购方的管理人员能熟练独立工作。供货方委派的专业技术人员所需费用均由供货方承担。</w:t>
      </w:r>
    </w:p>
    <w:p>
      <w:pPr>
        <w:jc w:val="left"/>
        <w:rPr>
          <w:rFonts w:hint="eastAsia"/>
          <w:sz w:val="24"/>
          <w:szCs w:val="24"/>
          <w:lang w:eastAsia="zh-CN"/>
        </w:rPr>
      </w:pPr>
    </w:p>
    <w:p>
      <w:pPr>
        <w:jc w:val="left"/>
        <w:rPr>
          <w:rFonts w:hint="eastAsia"/>
          <w:sz w:val="24"/>
          <w:szCs w:val="24"/>
        </w:rPr>
      </w:pPr>
      <w:r>
        <w:rPr>
          <w:rFonts w:hint="eastAsia"/>
          <w:sz w:val="24"/>
          <w:szCs w:val="24"/>
          <w:lang w:eastAsia="zh-CN"/>
        </w:rPr>
        <w:t>（四）</w:t>
      </w:r>
      <w:r>
        <w:rPr>
          <w:rFonts w:hint="eastAsia"/>
          <w:sz w:val="24"/>
          <w:szCs w:val="24"/>
        </w:rPr>
        <w:t>质量保证供货方应保证所提供设备是全新、未使用过的，是用一流的工艺和采购方要求的材质制造而成的正品，并完全符合合同规定的质量、规格和性能的要求；应保证相关施工是由持有有权部门核发上岗证书的安装调试人员按照国际或国家现行的安装验收规范来实施的。供货方应保证其所提供设备在正确安装、正常使用和保养条件下，在其使用寿命内应具有满意的性能。在设备和安装工程最终验收后的质量保证期内，供货方应对由于工艺或材质的缺陷或安装不当而发生的任何不足或故障负责，费用由供货方负担。</w:t>
      </w:r>
    </w:p>
    <w:p>
      <w:pPr>
        <w:widowControl/>
        <w:numPr>
          <w:ilvl w:val="0"/>
          <w:numId w:val="0"/>
        </w:numPr>
        <w:ind w:leftChars="0"/>
        <w:jc w:val="left"/>
        <w:rPr>
          <w:rFonts w:hint="eastAsia" w:ascii="宋体" w:hAnsi="宋体" w:cs="宋体"/>
          <w:b/>
          <w:kern w:val="0"/>
          <w:sz w:val="30"/>
          <w:szCs w:val="30"/>
          <w:lang w:eastAsia="zh-CN"/>
        </w:rPr>
      </w:pPr>
      <w:r>
        <w:rPr>
          <w:rFonts w:hint="eastAsia" w:ascii="宋体" w:hAnsi="宋体" w:cs="宋体"/>
          <w:b/>
          <w:kern w:val="0"/>
          <w:sz w:val="30"/>
          <w:szCs w:val="30"/>
          <w:lang w:eastAsia="zh-CN"/>
        </w:rPr>
        <w:t>三、样品参数和规格</w:t>
      </w:r>
    </w:p>
    <w:p>
      <w:pPr>
        <w:pStyle w:val="2"/>
        <w:rPr>
          <w:rFonts w:hint="eastAsia"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（一）教学一体机</w:t>
      </w:r>
    </w:p>
    <w:p>
      <w:pPr>
        <w:widowControl/>
        <w:jc w:val="left"/>
        <w:textAlignment w:val="center"/>
        <w:rPr>
          <w:rStyle w:val="10"/>
          <w:rFonts w:hint="default"/>
          <w:sz w:val="24"/>
          <w:szCs w:val="24"/>
        </w:rPr>
      </w:pPr>
      <w:r>
        <w:rPr>
          <w:rStyle w:val="10"/>
          <w:rFonts w:hint="default"/>
          <w:sz w:val="24"/>
          <w:szCs w:val="24"/>
        </w:rPr>
        <w:t>硬件参数</w:t>
      </w:r>
      <w:r>
        <w:rPr>
          <w:rStyle w:val="10"/>
          <w:rFonts w:hint="default"/>
          <w:sz w:val="24"/>
          <w:szCs w:val="24"/>
        </w:rPr>
        <w:br w:type="textWrapping"/>
      </w:r>
      <w:r>
        <w:rPr>
          <w:rStyle w:val="10"/>
          <w:rFonts w:hint="default"/>
          <w:sz w:val="24"/>
          <w:szCs w:val="24"/>
        </w:rPr>
        <w:t>1.尺寸:≥65英寸,采用LED背光;</w:t>
      </w:r>
      <w:r>
        <w:rPr>
          <w:rStyle w:val="10"/>
          <w:rFonts w:hint="default"/>
          <w:sz w:val="24"/>
          <w:szCs w:val="24"/>
        </w:rPr>
        <w:br w:type="textWrapping"/>
      </w:r>
      <w:r>
        <w:rPr>
          <w:rStyle w:val="10"/>
          <w:rFonts w:hint="default"/>
          <w:sz w:val="24"/>
          <w:szCs w:val="24"/>
        </w:rPr>
        <w:t>2.屏幕物理分辨率:≥1920*1080</w:t>
      </w:r>
      <w:r>
        <w:rPr>
          <w:rStyle w:val="10"/>
          <w:rFonts w:hint="default"/>
          <w:sz w:val="24"/>
          <w:szCs w:val="24"/>
        </w:rPr>
        <w:br w:type="textWrapping"/>
      </w:r>
      <w:r>
        <w:rPr>
          <w:rStyle w:val="10"/>
          <w:rFonts w:hint="default"/>
          <w:sz w:val="24"/>
          <w:szCs w:val="24"/>
        </w:rPr>
        <w:t>3.满足全屏显示比例16:9;</w:t>
      </w:r>
      <w:r>
        <w:rPr>
          <w:rStyle w:val="10"/>
          <w:rFonts w:hint="default"/>
          <w:sz w:val="24"/>
          <w:szCs w:val="24"/>
        </w:rPr>
        <w:br w:type="textWrapping"/>
      </w:r>
      <w:r>
        <w:rPr>
          <w:rStyle w:val="10"/>
          <w:rFonts w:hint="default"/>
          <w:sz w:val="24"/>
          <w:szCs w:val="24"/>
        </w:rPr>
        <w:t>4.支持10点同时触控，支持10笔书写,触摸分辨率:≥32767*32767;</w:t>
      </w:r>
      <w:r>
        <w:rPr>
          <w:rStyle w:val="10"/>
          <w:rFonts w:hint="default"/>
          <w:sz w:val="24"/>
          <w:szCs w:val="24"/>
        </w:rPr>
        <w:br w:type="textWrapping"/>
      </w:r>
      <w:r>
        <w:rPr>
          <w:rStyle w:val="10"/>
          <w:rFonts w:hint="default"/>
          <w:sz w:val="24"/>
          <w:szCs w:val="24"/>
        </w:rPr>
        <w:t>5.整机外壳采用金属材质,抗撞抗划抗腐蚀;</w:t>
      </w:r>
      <w:r>
        <w:rPr>
          <w:rStyle w:val="10"/>
          <w:rFonts w:hint="default"/>
          <w:sz w:val="24"/>
          <w:szCs w:val="24"/>
        </w:rPr>
        <w:br w:type="textWrapping"/>
      </w:r>
      <w:r>
        <w:rPr>
          <w:rStyle w:val="10"/>
          <w:rFonts w:hint="default"/>
          <w:sz w:val="24"/>
          <w:szCs w:val="24"/>
        </w:rPr>
        <w:t>6.表面无尖锐边缘或凸起,保证师生安全使用;</w:t>
      </w:r>
      <w:r>
        <w:rPr>
          <w:rStyle w:val="10"/>
          <w:rFonts w:hint="default"/>
          <w:sz w:val="24"/>
          <w:szCs w:val="24"/>
        </w:rPr>
        <w:br w:type="textWrapping"/>
      </w:r>
      <w:r>
        <w:rPr>
          <w:rStyle w:val="10"/>
          <w:rFonts w:hint="default"/>
          <w:sz w:val="24"/>
          <w:szCs w:val="24"/>
        </w:rPr>
        <w:t>7.采用4mm厚度钢化防眩玻璃覆盖屏体，不接受普通钢化玻璃反射的镜面效果;</w:t>
      </w:r>
      <w:r>
        <w:rPr>
          <w:rStyle w:val="10"/>
          <w:rFonts w:hint="default"/>
          <w:sz w:val="24"/>
          <w:szCs w:val="24"/>
        </w:rPr>
        <w:br w:type="textWrapping"/>
      </w:r>
      <w:r>
        <w:rPr>
          <w:rStyle w:val="10"/>
          <w:rFonts w:hint="default"/>
          <w:sz w:val="24"/>
          <w:szCs w:val="24"/>
        </w:rPr>
        <w:t>8.整机具备抗强光干扰性能，在100K LUX照度的光照下保证正常触控、书写.</w:t>
      </w:r>
      <w:r>
        <w:rPr>
          <w:rStyle w:val="10"/>
          <w:rFonts w:hint="default"/>
          <w:sz w:val="24"/>
          <w:szCs w:val="24"/>
        </w:rPr>
        <w:br w:type="textWrapping"/>
      </w:r>
      <w:r>
        <w:rPr>
          <w:rStyle w:val="10"/>
          <w:rFonts w:hint="default"/>
          <w:sz w:val="24"/>
          <w:szCs w:val="24"/>
        </w:rPr>
        <w:t>9.具备书写保障措施:书写区域被手、书本遮挡以及某一条红外框失灵时,可正常书写、操作，不影响教学进程顺利进行；</w:t>
      </w:r>
      <w:r>
        <w:rPr>
          <w:rStyle w:val="10"/>
          <w:rFonts w:hint="default"/>
          <w:sz w:val="24"/>
          <w:szCs w:val="24"/>
        </w:rPr>
        <w:br w:type="textWrapping"/>
      </w:r>
      <w:r>
        <w:rPr>
          <w:rStyle w:val="10"/>
          <w:rFonts w:hint="default"/>
          <w:sz w:val="24"/>
          <w:szCs w:val="24"/>
        </w:rPr>
        <w:t>二、功能：</w:t>
      </w:r>
      <w:r>
        <w:rPr>
          <w:rStyle w:val="10"/>
          <w:rFonts w:hint="default"/>
          <w:sz w:val="24"/>
          <w:szCs w:val="24"/>
        </w:rPr>
        <w:br w:type="textWrapping"/>
      </w:r>
      <w:r>
        <w:rPr>
          <w:rStyle w:val="10"/>
          <w:rFonts w:hint="default"/>
          <w:sz w:val="24"/>
          <w:szCs w:val="24"/>
        </w:rPr>
        <w:t>1.提供前置快捷按键实现硬件快速操作,数量不少于6个,包含设备开关、音量调节、节能控制等功能;</w:t>
      </w:r>
      <w:r>
        <w:rPr>
          <w:rStyle w:val="10"/>
          <w:rFonts w:hint="default"/>
          <w:sz w:val="24"/>
          <w:szCs w:val="24"/>
        </w:rPr>
        <w:br w:type="textWrapping"/>
      </w:r>
      <w:r>
        <w:rPr>
          <w:rStyle w:val="10"/>
          <w:rFonts w:hint="default"/>
          <w:sz w:val="24"/>
          <w:szCs w:val="24"/>
        </w:rPr>
        <w:t>★2.为了便于教育用户使用，避免误操作，交互平板前置物理按键具备表述清晰的中文标识；（需提供报告的机构可以是国家权威检测检验机构或具有资质的第三方检测检验机构出具的检测报告）(提供样品演示）</w:t>
      </w:r>
      <w:r>
        <w:rPr>
          <w:rStyle w:val="10"/>
          <w:rFonts w:hint="default"/>
          <w:sz w:val="24"/>
          <w:szCs w:val="24"/>
        </w:rPr>
        <w:br w:type="textWrapping"/>
      </w:r>
      <w:r>
        <w:rPr>
          <w:rStyle w:val="10"/>
          <w:rFonts w:hint="default"/>
          <w:sz w:val="24"/>
          <w:szCs w:val="24"/>
        </w:rPr>
        <w:t xml:space="preserve">3.前置综合功能物理设置键，可一键呼出系统音量、屏幕亮度、显示比例、系统检测、童锁、单独听等功能进行快速设置， </w:t>
      </w:r>
      <w:r>
        <w:rPr>
          <w:rStyle w:val="10"/>
          <w:rFonts w:hint="default"/>
          <w:sz w:val="24"/>
          <w:szCs w:val="24"/>
        </w:rPr>
        <w:br w:type="textWrapping"/>
      </w:r>
      <w:r>
        <w:rPr>
          <w:rStyle w:val="10"/>
          <w:rFonts w:hint="default"/>
          <w:sz w:val="24"/>
          <w:szCs w:val="24"/>
        </w:rPr>
        <w:t>★4.交互平板前置面板提供至少1路HDMI高清输入接口(标准HDMI接口，不接受转接方式)，满足高清教学信号源输入需求; （需提供报告的机构可以是国家权威检测检验机构或具有资质的第三方检测检验机构出具的检测报告）</w:t>
      </w:r>
    </w:p>
    <w:p>
      <w:pPr>
        <w:rPr>
          <w:sz w:val="24"/>
          <w:szCs w:val="24"/>
        </w:rPr>
      </w:pPr>
      <w:r>
        <w:rPr>
          <w:rStyle w:val="10"/>
          <w:rFonts w:hint="default"/>
          <w:sz w:val="24"/>
          <w:szCs w:val="24"/>
        </w:rPr>
        <w:t>★5.为保证信号不遮挡，平板正面前置2.4G和5G双频wifi和蓝牙。（需提供报告的机构可以是国家权威检测检验机构或具有资质的第三方检测检验机构出具的检测报告）(提供样品演示）</w:t>
      </w:r>
      <w:r>
        <w:rPr>
          <w:rStyle w:val="10"/>
          <w:rFonts w:hint="default"/>
          <w:sz w:val="24"/>
          <w:szCs w:val="24"/>
        </w:rPr>
        <w:br w:type="textWrapping"/>
      </w:r>
      <w:r>
        <w:rPr>
          <w:rStyle w:val="10"/>
          <w:rFonts w:hint="default"/>
          <w:sz w:val="24"/>
          <w:szCs w:val="24"/>
        </w:rPr>
        <w:t>★6.交互平板前置接口采用隐藏式，具有磁吸式盖板多重防护具有不少于3路USB3.0接口，1路USB接口可支持同时在Windows及Android系统下被读取，无需区分；（需提供报告的机构可以是国家权威检测检验机构或具有资质的第三方检测检验机构出具的检测报告）(提供样品演示）</w:t>
      </w:r>
      <w:r>
        <w:rPr>
          <w:rStyle w:val="10"/>
          <w:rFonts w:hint="default"/>
          <w:sz w:val="24"/>
          <w:szCs w:val="24"/>
        </w:rPr>
        <w:br w:type="textWrapping"/>
      </w:r>
      <w:r>
        <w:rPr>
          <w:rStyle w:val="10"/>
          <w:rFonts w:hint="default"/>
          <w:sz w:val="24"/>
          <w:szCs w:val="24"/>
        </w:rPr>
        <w:t>7.为方便教学，交互平板正面具备2个15W音箱。</w:t>
      </w:r>
      <w:r>
        <w:rPr>
          <w:rStyle w:val="10"/>
          <w:rFonts w:hint="default"/>
          <w:sz w:val="24"/>
          <w:szCs w:val="24"/>
        </w:rPr>
        <w:br w:type="textWrapping"/>
      </w:r>
      <w:r>
        <w:rPr>
          <w:rStyle w:val="10"/>
          <w:rFonts w:hint="default"/>
          <w:sz w:val="24"/>
          <w:szCs w:val="24"/>
        </w:rPr>
        <w:t>8.触摸框采用前维护结构,实现正面免工具拆装维护;</w:t>
      </w:r>
      <w:r>
        <w:rPr>
          <w:rStyle w:val="10"/>
          <w:rFonts w:hint="default"/>
          <w:sz w:val="24"/>
          <w:szCs w:val="24"/>
        </w:rPr>
        <w:br w:type="textWrapping"/>
      </w:r>
      <w:r>
        <w:rPr>
          <w:rStyle w:val="10"/>
          <w:rFonts w:hint="default"/>
          <w:sz w:val="24"/>
          <w:szCs w:val="24"/>
        </w:rPr>
        <w:t>★9.交互平板具备前置一键还原按键，带中文丝印标识，不需专业人员即可轻松解决电脑系统故障；（需提供报告的机构可以是国家权威检测检验机构或具有资质的第三方检测检验机构出具的检测报告）(提供样品演示）</w:t>
      </w:r>
      <w:r>
        <w:rPr>
          <w:rStyle w:val="10"/>
          <w:rFonts w:hint="default"/>
          <w:sz w:val="24"/>
          <w:szCs w:val="24"/>
        </w:rPr>
        <w:br w:type="textWrapping"/>
      </w:r>
      <w:r>
        <w:rPr>
          <w:rStyle w:val="10"/>
          <w:rFonts w:hint="default"/>
          <w:sz w:val="24"/>
          <w:szCs w:val="24"/>
        </w:rPr>
        <w:t>10.交互平板采用Windows和Android双系统架构并存设计方案</w:t>
      </w:r>
      <w:r>
        <w:rPr>
          <w:rStyle w:val="10"/>
          <w:rFonts w:hint="default"/>
          <w:sz w:val="24"/>
          <w:szCs w:val="24"/>
        </w:rPr>
        <w:br w:type="textWrapping"/>
      </w:r>
      <w:r>
        <w:rPr>
          <w:rStyle w:val="10"/>
          <w:rFonts w:hint="default"/>
          <w:sz w:val="24"/>
          <w:szCs w:val="24"/>
        </w:rPr>
        <w:t>11.交互平板采用插拔式模块电脑架构，接口严格遵循Intel®的OPS-C相关规范,针脚数≤80Pin,与插拔式电脑无单独接线。</w:t>
      </w:r>
      <w:r>
        <w:rPr>
          <w:rStyle w:val="10"/>
          <w:rFonts w:hint="default"/>
          <w:sz w:val="24"/>
          <w:szCs w:val="24"/>
        </w:rPr>
        <w:br w:type="textWrapping"/>
      </w:r>
      <w:r>
        <w:rPr>
          <w:rStyle w:val="10"/>
          <w:rFonts w:hint="default"/>
          <w:sz w:val="24"/>
          <w:szCs w:val="24"/>
        </w:rPr>
        <w:t>12.交互平板需提供多样化护眼显示模式：智能护眼、护眼光控；</w:t>
      </w:r>
      <w:r>
        <w:rPr>
          <w:rStyle w:val="10"/>
          <w:rFonts w:hint="default"/>
          <w:sz w:val="24"/>
          <w:szCs w:val="24"/>
        </w:rPr>
        <w:br w:type="textWrapping"/>
      </w:r>
      <w:r>
        <w:rPr>
          <w:rStyle w:val="10"/>
          <w:rFonts w:hint="default"/>
          <w:sz w:val="24"/>
          <w:szCs w:val="24"/>
        </w:rPr>
        <w:t>13.交互平板具有黑屏模式，可正常输出音频；</w:t>
      </w:r>
      <w:r>
        <w:rPr>
          <w:rStyle w:val="10"/>
          <w:rFonts w:hint="default"/>
          <w:sz w:val="24"/>
          <w:szCs w:val="24"/>
        </w:rPr>
        <w:br w:type="textWrapping"/>
      </w:r>
      <w:r>
        <w:rPr>
          <w:rStyle w:val="10"/>
          <w:rFonts w:hint="default"/>
          <w:sz w:val="24"/>
          <w:szCs w:val="24"/>
        </w:rPr>
        <w:t>14.提供教学设备的定时自动开关机功能.</w:t>
      </w:r>
      <w:r>
        <w:rPr>
          <w:rStyle w:val="10"/>
          <w:rFonts w:hint="default"/>
          <w:sz w:val="24"/>
          <w:szCs w:val="24"/>
        </w:rPr>
        <w:br w:type="textWrapping"/>
      </w:r>
      <w:r>
        <w:rPr>
          <w:rStyle w:val="10"/>
          <w:rFonts w:hint="default"/>
          <w:sz w:val="24"/>
          <w:szCs w:val="24"/>
        </w:rPr>
        <w:t>15.提供屏体温度实时监控(根据温度变化以不同颜色提示)、高温预警及断电保护等功能并可进行实际模拟演示;</w:t>
      </w:r>
      <w:r>
        <w:rPr>
          <w:rStyle w:val="10"/>
          <w:rFonts w:hint="default"/>
          <w:sz w:val="24"/>
          <w:szCs w:val="24"/>
        </w:rPr>
        <w:br w:type="textWrapping"/>
      </w:r>
      <w:r>
        <w:rPr>
          <w:rStyle w:val="10"/>
          <w:rFonts w:hint="default"/>
          <w:sz w:val="24"/>
          <w:szCs w:val="24"/>
        </w:rPr>
        <w:t>16.提供无操作或无信号输入状况下,教学设备进入待机或自动关机的选择功能，实现待机节能或关机节能,时间间隔可自主设置;</w:t>
      </w:r>
      <w:r>
        <w:rPr>
          <w:rStyle w:val="10"/>
          <w:rFonts w:hint="default"/>
          <w:sz w:val="24"/>
          <w:szCs w:val="24"/>
        </w:rPr>
        <w:br w:type="textWrapping"/>
      </w:r>
      <w:r>
        <w:rPr>
          <w:rStyle w:val="10"/>
          <w:rFonts w:hint="default"/>
          <w:sz w:val="24"/>
          <w:szCs w:val="24"/>
        </w:rPr>
        <w:t>★17. 提供硬件系统检测(支持无PC状况下使用):对系统内存、存储、触控系统、内嵌电脑、屏温等提供直观的状态、故障提示; （需提供报告的机构可以是国家权威检测检验机构或具有资质的第三方检测检验机构出具的检测报告）</w:t>
      </w:r>
      <w:r>
        <w:rPr>
          <w:rStyle w:val="10"/>
          <w:rFonts w:hint="default"/>
          <w:sz w:val="24"/>
          <w:szCs w:val="24"/>
        </w:rPr>
        <w:br w:type="textWrapping"/>
      </w:r>
      <w:r>
        <w:rPr>
          <w:rStyle w:val="10"/>
          <w:rFonts w:hint="default"/>
          <w:sz w:val="24"/>
          <w:szCs w:val="24"/>
        </w:rPr>
        <w:t>三、插拔式电脑：</w:t>
      </w:r>
      <w:r>
        <w:rPr>
          <w:rStyle w:val="10"/>
          <w:rFonts w:hint="default"/>
          <w:sz w:val="24"/>
          <w:szCs w:val="24"/>
        </w:rPr>
        <w:br w:type="textWrapping"/>
      </w:r>
      <w:r>
        <w:rPr>
          <w:rStyle w:val="10"/>
          <w:rFonts w:hint="default"/>
          <w:sz w:val="24"/>
          <w:szCs w:val="24"/>
        </w:rPr>
        <w:t>1.整机架构:采用插拔式模块电脑架构(不接受外挂盒模式)，接口严格遵循Intel®相关规范,针脚数不少于80Pin,与大屏无单独接线.</w:t>
      </w:r>
      <w:r>
        <w:rPr>
          <w:rStyle w:val="10"/>
          <w:rFonts w:hint="default"/>
          <w:sz w:val="24"/>
          <w:szCs w:val="24"/>
        </w:rPr>
        <w:br w:type="textWrapping"/>
      </w:r>
      <w:r>
        <w:rPr>
          <w:rStyle w:val="10"/>
          <w:rFonts w:hint="default"/>
          <w:sz w:val="24"/>
          <w:szCs w:val="24"/>
        </w:rPr>
        <w:t>2.散热处理:具备高效铜导管散热模组，超低静音侧出风散热设计.</w:t>
      </w:r>
      <w:r>
        <w:rPr>
          <w:rStyle w:val="10"/>
          <w:rFonts w:hint="default"/>
          <w:sz w:val="24"/>
          <w:szCs w:val="24"/>
        </w:rPr>
        <w:br w:type="textWrapping"/>
      </w:r>
      <w:r>
        <w:rPr>
          <w:rStyle w:val="10"/>
          <w:rFonts w:hint="default"/>
          <w:sz w:val="24"/>
          <w:szCs w:val="24"/>
        </w:rPr>
        <w:t>3.主板规格:支持无盘启动、网络唤醒、上电开机、看门狗等功能；</w:t>
      </w:r>
      <w:r>
        <w:rPr>
          <w:rStyle w:val="10"/>
          <w:rFonts w:hint="default"/>
          <w:sz w:val="24"/>
          <w:szCs w:val="24"/>
        </w:rPr>
        <w:br w:type="textWrapping"/>
      </w:r>
      <w:r>
        <w:rPr>
          <w:rStyle w:val="10"/>
          <w:rFonts w:hint="default"/>
          <w:sz w:val="24"/>
          <w:szCs w:val="24"/>
        </w:rPr>
        <w:t>4.处理器性能:采用Intel I3处理器</w:t>
      </w:r>
      <w:r>
        <w:rPr>
          <w:rStyle w:val="10"/>
          <w:rFonts w:hint="default"/>
          <w:sz w:val="24"/>
          <w:szCs w:val="24"/>
        </w:rPr>
        <w:br w:type="textWrapping"/>
      </w:r>
      <w:r>
        <w:rPr>
          <w:rStyle w:val="10"/>
          <w:rFonts w:hint="default"/>
          <w:sz w:val="24"/>
          <w:szCs w:val="24"/>
        </w:rPr>
        <w:t>5.内存性能:4G DDR3笔记本内存或以上配置;</w:t>
      </w:r>
      <w:r>
        <w:rPr>
          <w:rStyle w:val="10"/>
          <w:rFonts w:hint="default"/>
          <w:sz w:val="24"/>
          <w:szCs w:val="24"/>
        </w:rPr>
        <w:br w:type="textWrapping"/>
      </w:r>
      <w:r>
        <w:rPr>
          <w:rStyle w:val="10"/>
          <w:rFonts w:hint="default"/>
          <w:sz w:val="24"/>
          <w:szCs w:val="24"/>
        </w:rPr>
        <w:t>6.硬盘性能:存储空间128G SSD或以上配置,并具有防震功能;</w:t>
      </w:r>
      <w:r>
        <w:rPr>
          <w:rStyle w:val="10"/>
          <w:rFonts w:hint="default"/>
          <w:sz w:val="24"/>
          <w:szCs w:val="24"/>
        </w:rPr>
        <w:br w:type="textWrapping"/>
      </w:r>
      <w:r>
        <w:rPr>
          <w:rStyle w:val="10"/>
          <w:rFonts w:hint="default"/>
          <w:sz w:val="24"/>
          <w:szCs w:val="24"/>
        </w:rPr>
        <w:t>7.网络接入:内置10/100/1000M自适应网卡,WiFi遵循IEEE 802.11n标准</w:t>
      </w:r>
      <w:r>
        <w:rPr>
          <w:rStyle w:val="10"/>
          <w:rFonts w:hint="default"/>
          <w:sz w:val="24"/>
          <w:szCs w:val="24"/>
        </w:rPr>
        <w:br w:type="textWrapping"/>
      </w:r>
      <w:r>
        <w:rPr>
          <w:rStyle w:val="10"/>
          <w:rFonts w:hint="default"/>
          <w:sz w:val="24"/>
          <w:szCs w:val="24"/>
        </w:rPr>
        <w:t>8.拓展接口:具备独立非外扩展6个USB（至少包含3路USB3.0）接口、HDMI*1、RS232*1,DP*1,满足教学拓展需求;</w:t>
      </w:r>
      <w:r>
        <w:rPr>
          <w:rStyle w:val="10"/>
          <w:rFonts w:hint="default"/>
          <w:sz w:val="24"/>
          <w:szCs w:val="24"/>
        </w:rPr>
        <w:br w:type="textWrapping"/>
      </w:r>
      <w:r>
        <w:rPr>
          <w:rStyle w:val="10"/>
          <w:rFonts w:hint="default"/>
          <w:sz w:val="24"/>
          <w:szCs w:val="24"/>
        </w:rPr>
        <w:t>四、安卓教学应用</w:t>
      </w:r>
      <w:r>
        <w:rPr>
          <w:rStyle w:val="10"/>
          <w:rFonts w:hint="default"/>
          <w:sz w:val="24"/>
          <w:szCs w:val="24"/>
        </w:rPr>
        <w:br w:type="textWrapping"/>
      </w:r>
      <w:r>
        <w:rPr>
          <w:rStyle w:val="10"/>
          <w:rFonts w:hint="default"/>
          <w:sz w:val="24"/>
          <w:szCs w:val="24"/>
        </w:rPr>
        <w:t>1.整体UI界面遵循人体工程学规范,采用集中式布局,具备与实际功能一致,表述准确、清晰的中文标识;</w:t>
      </w:r>
      <w:r>
        <w:rPr>
          <w:rStyle w:val="10"/>
          <w:rFonts w:hint="default"/>
          <w:sz w:val="24"/>
          <w:szCs w:val="24"/>
        </w:rPr>
        <w:br w:type="textWrapping"/>
      </w:r>
      <w:r>
        <w:rPr>
          <w:rStyle w:val="10"/>
          <w:rFonts w:hint="default"/>
          <w:sz w:val="24"/>
          <w:szCs w:val="24"/>
        </w:rPr>
        <w:t>2.主页提供计算器、计时器、日历等教学小工具;</w:t>
      </w:r>
      <w:r>
        <w:rPr>
          <w:rStyle w:val="10"/>
          <w:rFonts w:hint="default"/>
          <w:sz w:val="24"/>
          <w:szCs w:val="24"/>
        </w:rPr>
        <w:br w:type="textWrapping"/>
      </w:r>
      <w:r>
        <w:rPr>
          <w:rStyle w:val="10"/>
          <w:rFonts w:hint="default"/>
          <w:sz w:val="24"/>
          <w:szCs w:val="24"/>
        </w:rPr>
        <w:t>3.安卓系统下提供本地白板、信号源快速预览、文件浏览、应用管理、综合设置等功能模块;</w:t>
      </w:r>
      <w:r>
        <w:rPr>
          <w:rStyle w:val="10"/>
          <w:rFonts w:hint="default"/>
          <w:sz w:val="24"/>
          <w:szCs w:val="24"/>
        </w:rPr>
        <w:br w:type="textWrapping"/>
      </w:r>
      <w:r>
        <w:rPr>
          <w:rStyle w:val="10"/>
          <w:rFonts w:hint="default"/>
          <w:sz w:val="24"/>
          <w:szCs w:val="24"/>
        </w:rPr>
        <w:t>4.综合设置功能具备物理实体按键以及虚拟按键双冗余备份架构设计,支持音量调节、屏幕亮度调节、显示模式、以及童锁、单独听、系统检测等教学应用功能的统一控制;</w:t>
      </w:r>
      <w:r>
        <w:rPr>
          <w:rStyle w:val="10"/>
          <w:rFonts w:hint="default"/>
          <w:sz w:val="24"/>
          <w:szCs w:val="24"/>
        </w:rPr>
        <w:br w:type="textWrapping"/>
      </w:r>
      <w:r>
        <w:rPr>
          <w:rStyle w:val="10"/>
          <w:rFonts w:hint="default"/>
          <w:sz w:val="24"/>
          <w:szCs w:val="24"/>
        </w:rPr>
        <w:t>5.安卓系统下可对内置白板更换背景页面,格纹间距及格式类型支持自定义;</w:t>
      </w:r>
      <w:r>
        <w:rPr>
          <w:rStyle w:val="10"/>
          <w:rFonts w:hint="default"/>
          <w:sz w:val="24"/>
          <w:szCs w:val="24"/>
        </w:rPr>
        <w:br w:type="textWrapping"/>
      </w:r>
      <w:r>
        <w:rPr>
          <w:rStyle w:val="10"/>
          <w:rFonts w:hint="default"/>
          <w:sz w:val="24"/>
          <w:szCs w:val="24"/>
        </w:rPr>
        <w:t>6.支持通道下实现即时批注、屏幕截图、手势擦除等功能。</w:t>
      </w:r>
      <w:r>
        <w:rPr>
          <w:rStyle w:val="10"/>
          <w:rFonts w:hint="default"/>
          <w:sz w:val="24"/>
          <w:szCs w:val="24"/>
        </w:rPr>
        <w:br w:type="textWrapping"/>
      </w:r>
      <w:r>
        <w:rPr>
          <w:rStyle w:val="10"/>
          <w:rFonts w:hint="default"/>
          <w:sz w:val="24"/>
          <w:szCs w:val="24"/>
        </w:rPr>
        <w:t>7.安卓系统下提供多媒体课件(Office Word/Excel/PPT、PDF、音视频、图片、白板文档等)等资源自动分类浏览,具备搜索、粘贴、复制、删除等文档操作功能;</w:t>
      </w:r>
      <w:r>
        <w:rPr>
          <w:rStyle w:val="10"/>
          <w:rFonts w:hint="default"/>
          <w:sz w:val="24"/>
          <w:szCs w:val="24"/>
        </w:rPr>
        <w:br w:type="textWrapping"/>
      </w:r>
      <w:r>
        <w:rPr>
          <w:rStyle w:val="10"/>
          <w:rFonts w:hint="default"/>
          <w:sz w:val="24"/>
          <w:szCs w:val="24"/>
        </w:rPr>
        <w:t>8.提供至少2个同教学应用或设备管理相关的应用APP,如智能温控演示、智能笔等；</w:t>
      </w:r>
      <w:r>
        <w:rPr>
          <w:rStyle w:val="10"/>
          <w:rFonts w:hint="default"/>
          <w:sz w:val="24"/>
          <w:szCs w:val="24"/>
        </w:rPr>
        <w:br w:type="textWrapping"/>
      </w:r>
      <w:r>
        <w:rPr>
          <w:rStyle w:val="10"/>
          <w:rFonts w:hint="default"/>
          <w:sz w:val="24"/>
          <w:szCs w:val="24"/>
        </w:rPr>
        <w:t>9.提供开机启动直接进入Windows教学平台或其他信号源的选择功能，并具备关机自动记录信号源通道功能;</w:t>
      </w:r>
      <w:r>
        <w:rPr>
          <w:rStyle w:val="10"/>
          <w:rFonts w:hint="default"/>
          <w:sz w:val="24"/>
          <w:szCs w:val="24"/>
        </w:rPr>
        <w:br w:type="textWrapping"/>
      </w:r>
      <w:r>
        <w:rPr>
          <w:rStyle w:val="10"/>
          <w:rFonts w:hint="default"/>
          <w:sz w:val="24"/>
          <w:szCs w:val="24"/>
        </w:rPr>
        <w:t>10.为了教师方便应用，交互平板前置提供综合设置物理按键，可在任意通道下一键呼出系统设置、系统检测、智能温控（含高温预警及断电保护功能）、信号源预览等功能进行快速设置；</w:t>
      </w:r>
      <w:r>
        <w:rPr>
          <w:rStyle w:val="10"/>
          <w:rFonts w:hint="default"/>
          <w:sz w:val="24"/>
          <w:szCs w:val="24"/>
        </w:rPr>
        <w:br w:type="textWrapping"/>
      </w:r>
      <w:r>
        <w:rPr>
          <w:rStyle w:val="10"/>
          <w:rFonts w:hint="default"/>
          <w:sz w:val="24"/>
          <w:szCs w:val="24"/>
        </w:rPr>
        <w:t>五、交互平板幼教软件</w:t>
      </w:r>
      <w:r>
        <w:rPr>
          <w:rStyle w:val="10"/>
          <w:rFonts w:hint="default"/>
          <w:sz w:val="24"/>
          <w:szCs w:val="24"/>
        </w:rPr>
        <w:br w:type="textWrapping"/>
      </w:r>
      <w:r>
        <w:rPr>
          <w:rStyle w:val="10"/>
          <w:rFonts w:hint="default"/>
          <w:sz w:val="24"/>
          <w:szCs w:val="24"/>
        </w:rPr>
        <w:t>1、书写功能:提供多种笔迹颜色便于随时批注，可在windows各种文件窗口上书写，支持调节粗细。</w:t>
      </w:r>
      <w:r>
        <w:rPr>
          <w:rStyle w:val="10"/>
          <w:rFonts w:hint="default"/>
          <w:sz w:val="24"/>
          <w:szCs w:val="24"/>
        </w:rPr>
        <w:br w:type="textWrapping"/>
      </w:r>
      <w:r>
        <w:rPr>
          <w:rStyle w:val="10"/>
          <w:rFonts w:hint="default"/>
          <w:sz w:val="24"/>
          <w:szCs w:val="24"/>
        </w:rPr>
        <w:t>2、擦除功能:支持点擦除、手势擦除。</w:t>
      </w:r>
      <w:r>
        <w:rPr>
          <w:rStyle w:val="10"/>
          <w:rFonts w:hint="default"/>
          <w:sz w:val="24"/>
          <w:szCs w:val="24"/>
        </w:rPr>
        <w:br w:type="textWrapping"/>
      </w:r>
      <w:r>
        <w:rPr>
          <w:rStyle w:val="10"/>
          <w:rFonts w:hint="default"/>
          <w:sz w:val="24"/>
          <w:szCs w:val="24"/>
        </w:rPr>
        <w:t>3、多屏互动工具：</w:t>
      </w:r>
      <w:r>
        <w:rPr>
          <w:rStyle w:val="10"/>
          <w:rFonts w:hint="default"/>
          <w:sz w:val="24"/>
          <w:szCs w:val="24"/>
        </w:rPr>
        <w:br w:type="textWrapping"/>
      </w:r>
      <w:r>
        <w:rPr>
          <w:rStyle w:val="10"/>
          <w:rFonts w:hint="default"/>
          <w:sz w:val="24"/>
          <w:szCs w:val="24"/>
        </w:rPr>
        <w:t>1.支持手机、pad移动端与PC端通过智能搜索或扫描二维码方式连接；</w:t>
      </w:r>
      <w:r>
        <w:rPr>
          <w:rStyle w:val="10"/>
          <w:rFonts w:hint="default"/>
          <w:sz w:val="24"/>
          <w:szCs w:val="24"/>
        </w:rPr>
        <w:br w:type="textWrapping"/>
      </w:r>
      <w:r>
        <w:rPr>
          <w:rStyle w:val="10"/>
          <w:rFonts w:hint="default"/>
          <w:sz w:val="24"/>
          <w:szCs w:val="24"/>
        </w:rPr>
        <w:t>2.可实现影像上传功能：支持对上传的图片内容再次编辑如裁剪、马赛克等操作，可同时上传多张照片进行同屏对比，双向批注；</w:t>
      </w:r>
      <w:r>
        <w:rPr>
          <w:rStyle w:val="10"/>
          <w:rFonts w:hint="default"/>
          <w:sz w:val="24"/>
          <w:szCs w:val="24"/>
        </w:rPr>
        <w:br w:type="textWrapping"/>
      </w:r>
      <w:r>
        <w:rPr>
          <w:rStyle w:val="10"/>
          <w:rFonts w:hint="default"/>
          <w:sz w:val="24"/>
          <w:szCs w:val="24"/>
        </w:rPr>
        <w:t>3.可实现投屏功能：手机画面上传至PC端；PC端电脑画面同步至手机，可实现手机实时控制、随时批注PC端电脑桌面；</w:t>
      </w:r>
      <w:r>
        <w:rPr>
          <w:rStyle w:val="10"/>
          <w:rFonts w:hint="default"/>
          <w:sz w:val="24"/>
          <w:szCs w:val="24"/>
        </w:rPr>
        <w:br w:type="textWrapping"/>
      </w:r>
      <w:r>
        <w:rPr>
          <w:rStyle w:val="10"/>
          <w:rFonts w:hint="default"/>
          <w:sz w:val="24"/>
          <w:szCs w:val="24"/>
        </w:rPr>
        <w:t>4.可实现播放课件功能：支持播放电脑桌面的ppt课件；</w:t>
      </w:r>
      <w:r>
        <w:rPr>
          <w:rStyle w:val="10"/>
          <w:rFonts w:hint="default"/>
          <w:sz w:val="24"/>
          <w:szCs w:val="24"/>
        </w:rPr>
        <w:br w:type="textWrapping"/>
      </w:r>
      <w:r>
        <w:rPr>
          <w:rStyle w:val="10"/>
          <w:rFonts w:hint="default"/>
          <w:sz w:val="24"/>
          <w:szCs w:val="24"/>
        </w:rPr>
        <w:t>5.可实现手机直播：同步手机摄像头直播画面至PC端；</w:t>
      </w:r>
      <w:r>
        <w:rPr>
          <w:rStyle w:val="10"/>
          <w:rFonts w:hint="default"/>
          <w:sz w:val="24"/>
          <w:szCs w:val="24"/>
        </w:rPr>
        <w:br w:type="textWrapping"/>
      </w:r>
      <w:r>
        <w:rPr>
          <w:rStyle w:val="10"/>
          <w:rFonts w:hint="default"/>
          <w:sz w:val="24"/>
          <w:szCs w:val="24"/>
        </w:rPr>
        <w:t>6.可实现u盘文件直读功能；</w:t>
      </w:r>
      <w:r>
        <w:rPr>
          <w:rStyle w:val="10"/>
          <w:rFonts w:hint="default"/>
          <w:sz w:val="24"/>
          <w:szCs w:val="24"/>
        </w:rPr>
        <w:br w:type="textWrapping"/>
      </w:r>
      <w:r>
        <w:rPr>
          <w:rStyle w:val="10"/>
          <w:rFonts w:hint="default"/>
          <w:sz w:val="24"/>
          <w:szCs w:val="24"/>
        </w:rPr>
        <w:t>7.可实现一键切换电脑窗口文件功能；</w:t>
      </w:r>
      <w:r>
        <w:rPr>
          <w:rStyle w:val="10"/>
          <w:rFonts w:hint="default"/>
          <w:sz w:val="24"/>
          <w:szCs w:val="24"/>
        </w:rPr>
        <w:br w:type="textWrapping"/>
      </w:r>
      <w:r>
        <w:rPr>
          <w:rStyle w:val="10"/>
          <w:rFonts w:hint="default"/>
          <w:sz w:val="24"/>
          <w:szCs w:val="24"/>
        </w:rPr>
        <w:t>8.可实现触摸板功能：手机可模拟鼠标操作PC端画面；</w:t>
      </w:r>
      <w:r>
        <w:rPr>
          <w:rStyle w:val="10"/>
          <w:rFonts w:hint="default"/>
          <w:sz w:val="24"/>
          <w:szCs w:val="24"/>
        </w:rPr>
        <w:br w:type="textWrapping"/>
      </w:r>
      <w:r>
        <w:rPr>
          <w:rStyle w:val="10"/>
          <w:rFonts w:hint="default"/>
          <w:sz w:val="24"/>
          <w:szCs w:val="24"/>
        </w:rPr>
        <w:t>9.可实现电脑管理功能：手机可远程操作PC端电脑关闭或重启；</w:t>
      </w:r>
      <w:r>
        <w:rPr>
          <w:rStyle w:val="10"/>
          <w:rFonts w:hint="default"/>
          <w:sz w:val="24"/>
          <w:szCs w:val="24"/>
        </w:rPr>
        <w:br w:type="textWrapping"/>
      </w:r>
      <w:r>
        <w:rPr>
          <w:rStyle w:val="10"/>
          <w:rFonts w:hint="default"/>
          <w:sz w:val="24"/>
          <w:szCs w:val="24"/>
        </w:rPr>
        <w:t>4、截屏工具：点击一键截屏，可将当前画面截图保存至电脑特定路径下，方便及时存储屏幕重要内容，支持浏览截图文件。</w:t>
      </w:r>
      <w:r>
        <w:rPr>
          <w:rStyle w:val="10"/>
          <w:rFonts w:hint="default"/>
          <w:sz w:val="24"/>
          <w:szCs w:val="24"/>
        </w:rPr>
        <w:br w:type="textWrapping"/>
      </w:r>
      <w:r>
        <w:rPr>
          <w:rStyle w:val="10"/>
          <w:rFonts w:hint="default"/>
          <w:sz w:val="24"/>
          <w:szCs w:val="24"/>
        </w:rPr>
        <w:t>5、展台工具：</w:t>
      </w:r>
      <w:r>
        <w:rPr>
          <w:rStyle w:val="10"/>
          <w:rFonts w:hint="default"/>
          <w:sz w:val="24"/>
          <w:szCs w:val="24"/>
        </w:rPr>
        <w:br w:type="textWrapping"/>
      </w:r>
      <w:r>
        <w:rPr>
          <w:rStyle w:val="10"/>
          <w:rFonts w:hint="default"/>
          <w:sz w:val="24"/>
          <w:szCs w:val="24"/>
        </w:rPr>
        <w:t>1.具有拍照截图、智能连拍功能，支持通用、文档、色彩三种图像模式，方便用户根据实际教学场景切换模式；</w:t>
      </w:r>
      <w:r>
        <w:rPr>
          <w:rStyle w:val="10"/>
          <w:rFonts w:hint="default"/>
          <w:sz w:val="24"/>
          <w:szCs w:val="24"/>
        </w:rPr>
        <w:br w:type="textWrapping"/>
      </w:r>
      <w:r>
        <w:rPr>
          <w:rStyle w:val="10"/>
          <w:rFonts w:hint="default"/>
          <w:sz w:val="24"/>
          <w:szCs w:val="24"/>
        </w:rPr>
        <w:t>2.不借助物理按键和触摸菜单，通过手势实现图像360°旋转、放大、缩小、移动、全屏等操作；</w:t>
      </w:r>
      <w:r>
        <w:rPr>
          <w:rStyle w:val="10"/>
          <w:rFonts w:hint="default"/>
          <w:sz w:val="24"/>
          <w:szCs w:val="24"/>
        </w:rPr>
        <w:br w:type="textWrapping"/>
      </w:r>
      <w:r>
        <w:rPr>
          <w:rStyle w:val="10"/>
          <w:rFonts w:hint="default"/>
          <w:sz w:val="24"/>
          <w:szCs w:val="24"/>
        </w:rPr>
        <w:t>3.具有点击方式进行实时画面及图片的同屏对比功能，且支持本地图片导入功能；</w:t>
      </w:r>
      <w:r>
        <w:rPr>
          <w:rStyle w:val="10"/>
          <w:rFonts w:hint="default"/>
          <w:sz w:val="24"/>
          <w:szCs w:val="24"/>
        </w:rPr>
        <w:br w:type="textWrapping"/>
      </w:r>
      <w:r>
        <w:rPr>
          <w:rStyle w:val="10"/>
          <w:rFonts w:hint="default"/>
          <w:sz w:val="24"/>
          <w:szCs w:val="24"/>
        </w:rPr>
        <w:t>4.支持展台画面实时批注，预设多种笔划粗细及颜色供选择，且支持对展台画面联同批注内容进行同步缩放、移动；</w:t>
      </w:r>
      <w:r>
        <w:rPr>
          <w:rStyle w:val="10"/>
          <w:rFonts w:hint="default"/>
          <w:sz w:val="24"/>
          <w:szCs w:val="24"/>
        </w:rPr>
        <w:br w:type="textWrapping"/>
      </w:r>
      <w:r>
        <w:rPr>
          <w:rStyle w:val="10"/>
          <w:rFonts w:hint="default"/>
          <w:sz w:val="24"/>
          <w:szCs w:val="24"/>
        </w:rPr>
        <w:t>5.支持不少于三种裁切模式：无裁切、单图裁切、多图裁切，根据所选模式自动裁切图像，生成正式文档；</w:t>
      </w:r>
      <w:r>
        <w:rPr>
          <w:rStyle w:val="10"/>
          <w:rFonts w:hint="default"/>
          <w:sz w:val="24"/>
          <w:szCs w:val="24"/>
        </w:rPr>
        <w:br w:type="textWrapping"/>
      </w:r>
      <w:r>
        <w:rPr>
          <w:rStyle w:val="10"/>
          <w:rFonts w:hint="default"/>
          <w:sz w:val="24"/>
          <w:szCs w:val="24"/>
        </w:rPr>
        <w:t>6.同屏对比支持多图联动缩放和单图缩放两种模式，并支持六张图片同屏对比；</w:t>
      </w:r>
      <w:r>
        <w:rPr>
          <w:rStyle w:val="10"/>
          <w:rFonts w:hint="default"/>
          <w:sz w:val="24"/>
          <w:szCs w:val="24"/>
        </w:rPr>
        <w:br w:type="textWrapping"/>
      </w:r>
      <w:r>
        <w:rPr>
          <w:rStyle w:val="10"/>
          <w:rFonts w:hint="default"/>
          <w:sz w:val="24"/>
          <w:szCs w:val="24"/>
        </w:rPr>
        <w:t>7.支持拍照图片去背景功能；</w:t>
      </w:r>
      <w:r>
        <w:rPr>
          <w:rStyle w:val="10"/>
          <w:rFonts w:hint="default"/>
          <w:sz w:val="24"/>
          <w:szCs w:val="24"/>
        </w:rPr>
        <w:br w:type="textWrapping"/>
      </w:r>
      <w:r>
        <w:rPr>
          <w:rStyle w:val="10"/>
          <w:rFonts w:hint="default"/>
          <w:sz w:val="24"/>
          <w:szCs w:val="24"/>
        </w:rPr>
        <w:t>8.图像修正：具有缺角补边功能；</w:t>
      </w:r>
      <w:r>
        <w:rPr>
          <w:rStyle w:val="10"/>
          <w:rFonts w:hint="default"/>
          <w:sz w:val="24"/>
          <w:szCs w:val="24"/>
        </w:rPr>
        <w:br w:type="textWrapping"/>
      </w:r>
      <w:r>
        <w:rPr>
          <w:rStyle w:val="10"/>
          <w:rFonts w:hint="default"/>
          <w:sz w:val="24"/>
          <w:szCs w:val="24"/>
        </w:rPr>
        <w:t>9.具有自检功能：可以检测展台硬件、解码器、机器序列号等，方便维护升级；</w:t>
      </w:r>
      <w:r>
        <w:rPr>
          <w:rStyle w:val="10"/>
          <w:rFonts w:hint="default"/>
          <w:sz w:val="24"/>
          <w:szCs w:val="24"/>
        </w:rPr>
        <w:br w:type="textWrapping"/>
      </w:r>
      <w:r>
        <w:rPr>
          <w:rStyle w:val="10"/>
          <w:rFonts w:hint="default"/>
          <w:sz w:val="24"/>
          <w:szCs w:val="24"/>
        </w:rPr>
        <w:t>10.索引栏支持左右位置互换，方便教学使用；且实时画面始终置于索引栏顶部，可随时调用；</w:t>
      </w:r>
      <w:r>
        <w:rPr>
          <w:rStyle w:val="10"/>
          <w:rFonts w:hint="default"/>
          <w:sz w:val="24"/>
          <w:szCs w:val="24"/>
        </w:rPr>
        <w:br w:type="textWrapping"/>
      </w:r>
      <w:r>
        <w:rPr>
          <w:rStyle w:val="10"/>
          <w:rFonts w:hint="default"/>
          <w:sz w:val="24"/>
          <w:szCs w:val="24"/>
        </w:rPr>
        <w:t>11. 具有图片、课件、文档、试卷等保存功能，方便用户留档备存。</w:t>
      </w:r>
      <w:r>
        <w:rPr>
          <w:rStyle w:val="10"/>
          <w:rFonts w:hint="default"/>
          <w:sz w:val="24"/>
          <w:szCs w:val="24"/>
        </w:rPr>
        <w:br w:type="textWrapping"/>
      </w:r>
      <w:r>
        <w:rPr>
          <w:rStyle w:val="10"/>
          <w:rFonts w:hint="default"/>
          <w:sz w:val="24"/>
          <w:szCs w:val="24"/>
        </w:rPr>
        <w:t>6、聚光灯工具:遮住显示画面的一部分，突出重点，方便教学。</w:t>
      </w:r>
      <w:r>
        <w:rPr>
          <w:rStyle w:val="10"/>
          <w:rFonts w:hint="default"/>
          <w:sz w:val="24"/>
          <w:szCs w:val="24"/>
        </w:rPr>
        <w:br w:type="textWrapping"/>
      </w:r>
      <w:r>
        <w:rPr>
          <w:rStyle w:val="10"/>
          <w:rFonts w:hint="default"/>
          <w:sz w:val="24"/>
          <w:szCs w:val="24"/>
        </w:rPr>
        <w:t>7、放大镜工具：可以局部放大任何窗口的画面内容，方便教学。</w:t>
      </w:r>
      <w:r>
        <w:rPr>
          <w:rStyle w:val="10"/>
          <w:rFonts w:hint="default"/>
          <w:sz w:val="24"/>
          <w:szCs w:val="24"/>
        </w:rPr>
        <w:br w:type="textWrapping"/>
      </w:r>
      <w:r>
        <w:rPr>
          <w:rStyle w:val="10"/>
          <w:rFonts w:hint="default"/>
          <w:sz w:val="24"/>
          <w:szCs w:val="24"/>
        </w:rPr>
        <w:t>8、时钟工具：可同步显示标准时间，支持倒计时、秒表功能，方便教学。</w:t>
      </w:r>
      <w:r>
        <w:rPr>
          <w:rStyle w:val="10"/>
          <w:rFonts w:hint="default"/>
          <w:sz w:val="24"/>
          <w:szCs w:val="24"/>
        </w:rPr>
        <w:br w:type="textWrapping"/>
      </w:r>
      <w:r>
        <w:rPr>
          <w:rStyle w:val="10"/>
          <w:rFonts w:hint="default"/>
          <w:sz w:val="24"/>
          <w:szCs w:val="24"/>
        </w:rPr>
        <w:t>9、PPT演示助手: PPT全屏播放时可自动开启工具菜单，提供PPT课件的播放控制(如前后翻页)功能、聚光灯、放大镜、草稿纸工具和书写批注等功能,支持生成二维码，快速分享课件。</w:t>
      </w:r>
      <w:r>
        <w:rPr>
          <w:rStyle w:val="10"/>
          <w:rFonts w:hint="default"/>
          <w:sz w:val="24"/>
          <w:szCs w:val="24"/>
        </w:rPr>
        <w:br w:type="textWrapping"/>
      </w:r>
      <w:r>
        <w:rPr>
          <w:rStyle w:val="10"/>
          <w:rFonts w:hint="default"/>
          <w:sz w:val="24"/>
          <w:szCs w:val="24"/>
        </w:rPr>
        <w:t>10、视频培训资源：权威一线幼教专家培训视频，总时长16小时，共19个主题内容，涵盖幼儿园新建、环境建设、招生、课程管理、家园沟通、园长领导力打造、园本课程建设、教师授课方法技巧等多个方面，帮助幼儿园提示管理与教学能力。培训视频主题目录：</w:t>
      </w:r>
      <w:r>
        <w:rPr>
          <w:rStyle w:val="10"/>
          <w:rFonts w:hint="default"/>
          <w:sz w:val="24"/>
          <w:szCs w:val="24"/>
        </w:rPr>
        <w:br w:type="textWrapping"/>
      </w:r>
      <w:r>
        <w:rPr>
          <w:rStyle w:val="10"/>
          <w:rFonts w:hint="default"/>
          <w:sz w:val="24"/>
          <w:szCs w:val="24"/>
        </w:rPr>
        <w:t xml:space="preserve">1)面对面解惑——家长会这样开才能入心 </w:t>
      </w:r>
      <w:r>
        <w:rPr>
          <w:rStyle w:val="10"/>
          <w:rFonts w:hint="default"/>
          <w:sz w:val="24"/>
          <w:szCs w:val="24"/>
        </w:rPr>
        <w:br w:type="textWrapping"/>
      </w:r>
      <w:r>
        <w:rPr>
          <w:rStyle w:val="10"/>
          <w:rFonts w:hint="default"/>
          <w:sz w:val="24"/>
          <w:szCs w:val="24"/>
        </w:rPr>
        <w:t>2)心与心沟通——如何建立凝聚的家委、伙委会</w:t>
      </w:r>
      <w:r>
        <w:rPr>
          <w:rStyle w:val="10"/>
          <w:rFonts w:hint="default"/>
          <w:sz w:val="24"/>
          <w:szCs w:val="24"/>
        </w:rPr>
        <w:br w:type="textWrapping"/>
      </w:r>
      <w:r>
        <w:rPr>
          <w:rStyle w:val="10"/>
          <w:rFonts w:hint="default"/>
          <w:sz w:val="24"/>
          <w:szCs w:val="24"/>
        </w:rPr>
        <w:t>3)手把手设计——如何设计让家长震撼的活动</w:t>
      </w:r>
      <w:r>
        <w:rPr>
          <w:rStyle w:val="10"/>
          <w:rFonts w:hint="default"/>
          <w:sz w:val="24"/>
          <w:szCs w:val="24"/>
        </w:rPr>
        <w:br w:type="textWrapping"/>
      </w:r>
      <w:r>
        <w:rPr>
          <w:rStyle w:val="10"/>
          <w:rFonts w:hint="default"/>
          <w:sz w:val="24"/>
          <w:szCs w:val="24"/>
        </w:rPr>
        <w:t>4)点对点攻破——开放活动中哪些细节是家长关注的重点</w:t>
      </w:r>
      <w:r>
        <w:rPr>
          <w:rStyle w:val="10"/>
          <w:rFonts w:hint="default"/>
          <w:sz w:val="24"/>
          <w:szCs w:val="24"/>
        </w:rPr>
        <w:br w:type="textWrapping"/>
      </w:r>
      <w:r>
        <w:rPr>
          <w:rStyle w:val="10"/>
          <w:rFonts w:hint="default"/>
          <w:sz w:val="24"/>
          <w:szCs w:val="24"/>
        </w:rPr>
        <w:t>5)节日带动招生</w:t>
      </w:r>
      <w:r>
        <w:rPr>
          <w:rStyle w:val="10"/>
          <w:rFonts w:hint="default"/>
          <w:sz w:val="24"/>
          <w:szCs w:val="24"/>
        </w:rPr>
        <w:br w:type="textWrapping"/>
      </w:r>
      <w:r>
        <w:rPr>
          <w:rStyle w:val="10"/>
          <w:rFonts w:hint="default"/>
          <w:sz w:val="24"/>
          <w:szCs w:val="24"/>
        </w:rPr>
        <w:t>6)新园装修，如何复制38天的奇迹</w:t>
      </w:r>
      <w:r>
        <w:rPr>
          <w:rStyle w:val="10"/>
          <w:rFonts w:hint="default"/>
          <w:sz w:val="24"/>
          <w:szCs w:val="24"/>
        </w:rPr>
        <w:br w:type="textWrapping"/>
      </w:r>
      <w:r>
        <w:rPr>
          <w:rStyle w:val="10"/>
          <w:rFonts w:hint="default"/>
          <w:sz w:val="24"/>
          <w:szCs w:val="24"/>
        </w:rPr>
        <w:t>7)如何应对与孩子有关的法律风险</w:t>
      </w:r>
      <w:r>
        <w:rPr>
          <w:rStyle w:val="10"/>
          <w:rFonts w:hint="default"/>
          <w:sz w:val="24"/>
          <w:szCs w:val="24"/>
        </w:rPr>
        <w:br w:type="textWrapping"/>
      </w:r>
      <w:r>
        <w:rPr>
          <w:rStyle w:val="10"/>
          <w:rFonts w:hint="default"/>
          <w:sz w:val="24"/>
          <w:szCs w:val="24"/>
        </w:rPr>
        <w:t xml:space="preserve">8)打造园长自己的领袖品质  </w:t>
      </w:r>
      <w:r>
        <w:rPr>
          <w:rStyle w:val="10"/>
          <w:rFonts w:hint="default"/>
          <w:sz w:val="24"/>
          <w:szCs w:val="24"/>
        </w:rPr>
        <w:br w:type="textWrapping"/>
      </w:r>
      <w:r>
        <w:rPr>
          <w:rStyle w:val="10"/>
          <w:rFonts w:hint="default"/>
          <w:sz w:val="24"/>
          <w:szCs w:val="24"/>
        </w:rPr>
        <w:t xml:space="preserve">9)9.“三化管理”让幼儿园的品质迅速攀升 </w:t>
      </w:r>
      <w:r>
        <w:rPr>
          <w:rStyle w:val="10"/>
          <w:rFonts w:hint="default"/>
          <w:sz w:val="24"/>
          <w:szCs w:val="24"/>
        </w:rPr>
        <w:br w:type="textWrapping"/>
      </w:r>
      <w:r>
        <w:rPr>
          <w:rStyle w:val="10"/>
          <w:rFonts w:hint="default"/>
          <w:sz w:val="24"/>
          <w:szCs w:val="24"/>
        </w:rPr>
        <w:t xml:space="preserve">10)保研管理准定位，用好利剑创品质 </w:t>
      </w:r>
      <w:r>
        <w:rPr>
          <w:rStyle w:val="10"/>
          <w:rFonts w:hint="default"/>
          <w:sz w:val="24"/>
          <w:szCs w:val="24"/>
        </w:rPr>
        <w:br w:type="textWrapping"/>
      </w:r>
      <w:r>
        <w:rPr>
          <w:rStyle w:val="10"/>
          <w:rFonts w:hint="default"/>
          <w:sz w:val="24"/>
          <w:szCs w:val="24"/>
        </w:rPr>
        <w:t>11)高品质园本课程</w:t>
      </w:r>
      <w:r>
        <w:rPr>
          <w:rStyle w:val="10"/>
          <w:rFonts w:hint="default"/>
          <w:sz w:val="24"/>
          <w:szCs w:val="24"/>
        </w:rPr>
        <w:br w:type="textWrapping"/>
      </w:r>
      <w:r>
        <w:rPr>
          <w:rStyle w:val="10"/>
          <w:rFonts w:hint="default"/>
          <w:sz w:val="24"/>
          <w:szCs w:val="24"/>
        </w:rPr>
        <w:t xml:space="preserve">12)特色打造方法论 </w:t>
      </w:r>
      <w:r>
        <w:rPr>
          <w:rStyle w:val="10"/>
          <w:rFonts w:hint="default"/>
          <w:sz w:val="24"/>
          <w:szCs w:val="24"/>
        </w:rPr>
        <w:br w:type="textWrapping"/>
      </w:r>
      <w:r>
        <w:rPr>
          <w:rStyle w:val="10"/>
          <w:rFonts w:hint="default"/>
          <w:sz w:val="24"/>
          <w:szCs w:val="24"/>
        </w:rPr>
        <w:t>13)招生策略中的“环境王牌”</w:t>
      </w:r>
      <w:r>
        <w:rPr>
          <w:rStyle w:val="10"/>
          <w:rFonts w:hint="default"/>
          <w:sz w:val="24"/>
          <w:szCs w:val="24"/>
        </w:rPr>
        <w:br w:type="textWrapping"/>
      </w:r>
      <w:r>
        <w:rPr>
          <w:rStyle w:val="10"/>
          <w:rFonts w:hint="default"/>
          <w:sz w:val="24"/>
          <w:szCs w:val="24"/>
        </w:rPr>
        <w:t>14)民办园师资稳定的秘籍</w:t>
      </w:r>
      <w:r>
        <w:rPr>
          <w:rStyle w:val="10"/>
          <w:rFonts w:hint="default"/>
          <w:sz w:val="24"/>
          <w:szCs w:val="24"/>
        </w:rPr>
        <w:br w:type="textWrapping"/>
      </w:r>
      <w:r>
        <w:rPr>
          <w:rStyle w:val="10"/>
          <w:rFonts w:hint="default"/>
          <w:sz w:val="24"/>
          <w:szCs w:val="24"/>
        </w:rPr>
        <w:t>15)三个定位，通晓中坚力量的打造</w:t>
      </w:r>
      <w:r>
        <w:rPr>
          <w:rStyle w:val="10"/>
          <w:rFonts w:hint="default"/>
          <w:sz w:val="24"/>
          <w:szCs w:val="24"/>
        </w:rPr>
        <w:br w:type="textWrapping"/>
      </w:r>
      <w:r>
        <w:rPr>
          <w:rStyle w:val="10"/>
          <w:rFonts w:hint="default"/>
          <w:sz w:val="24"/>
          <w:szCs w:val="24"/>
        </w:rPr>
        <w:t>16)如何帮助幼儿建立良好的规则</w:t>
      </w:r>
      <w:r>
        <w:rPr>
          <w:rStyle w:val="10"/>
          <w:rFonts w:hint="default"/>
          <w:sz w:val="24"/>
          <w:szCs w:val="24"/>
        </w:rPr>
        <w:br w:type="textWrapping"/>
      </w:r>
      <w:r>
        <w:rPr>
          <w:rStyle w:val="10"/>
          <w:rFonts w:hint="default"/>
          <w:sz w:val="24"/>
          <w:szCs w:val="24"/>
        </w:rPr>
        <w:t>17)让建构区搭建出新鲜样</w:t>
      </w:r>
      <w:r>
        <w:rPr>
          <w:rStyle w:val="10"/>
          <w:rFonts w:hint="default"/>
          <w:sz w:val="24"/>
          <w:szCs w:val="24"/>
        </w:rPr>
        <w:br w:type="textWrapping"/>
      </w:r>
      <w:r>
        <w:rPr>
          <w:rStyle w:val="10"/>
          <w:rFonts w:hint="default"/>
          <w:sz w:val="24"/>
          <w:szCs w:val="24"/>
        </w:rPr>
        <w:t>18)让绘本变得好玩</w:t>
      </w:r>
      <w:r>
        <w:rPr>
          <w:rStyle w:val="10"/>
          <w:rFonts w:hint="default"/>
          <w:sz w:val="24"/>
          <w:szCs w:val="24"/>
        </w:rPr>
        <w:br w:type="textWrapping"/>
      </w:r>
      <w:r>
        <w:rPr>
          <w:rStyle w:val="10"/>
          <w:rFonts w:hint="default"/>
          <w:sz w:val="24"/>
          <w:szCs w:val="24"/>
        </w:rPr>
        <w:t>19)怎么做，等待环节才更有趣？</w:t>
      </w:r>
      <w:r>
        <w:rPr>
          <w:rStyle w:val="10"/>
          <w:rFonts w:hint="default"/>
          <w:sz w:val="24"/>
          <w:szCs w:val="24"/>
        </w:rPr>
        <w:br w:type="textWrapping"/>
      </w:r>
      <w:r>
        <w:rPr>
          <w:rStyle w:val="10"/>
          <w:rFonts w:hint="default"/>
          <w:sz w:val="24"/>
          <w:szCs w:val="24"/>
        </w:rPr>
        <w:t>11、网络教学资源：主要面向幼儿园的教学，参照《幼儿园教育指导纲要》对教育内容的要求，相对划分为健康、科学、社会、数学、艺术、英语、语言等七大领域。所有资源均根据《元数据规范》进行编排，可按知识点结构展开，包括动画、视频、音频、图片、文本等各类型资源，可为教师备授课带来极大便利。</w:t>
      </w:r>
    </w:p>
    <w:p>
      <w:pPr>
        <w:rPr>
          <w:rFonts w:hint="eastAsia"/>
          <w:lang w:val="en-US" w:eastAsia="zh-CN"/>
        </w:rPr>
      </w:pPr>
    </w:p>
    <w:p>
      <w:pPr>
        <w:widowControl/>
        <w:spacing w:line="320" w:lineRule="exact"/>
        <w:ind w:firstLine="420" w:firstLineChars="200"/>
        <w:rPr>
          <w:rFonts w:hint="eastAsia" w:ascii="宋体" w:hAnsi="宋体"/>
          <w:color w:val="000000"/>
        </w:rPr>
      </w:pPr>
    </w:p>
    <w:p>
      <w:pPr>
        <w:widowControl/>
        <w:spacing w:line="320" w:lineRule="exact"/>
        <w:ind w:firstLine="420" w:firstLineChars="200"/>
        <w:rPr>
          <w:rFonts w:hint="eastAsia" w:ascii="宋体" w:hAnsi="宋体"/>
          <w:color w:val="000000"/>
        </w:rPr>
      </w:pPr>
    </w:p>
    <w:p>
      <w:pPr>
        <w:widowControl/>
        <w:spacing w:line="320" w:lineRule="exact"/>
        <w:ind w:firstLine="420" w:firstLineChars="200"/>
        <w:rPr>
          <w:rFonts w:hint="eastAsia" w:ascii="宋体" w:hAnsi="宋体"/>
          <w:color w:val="000000"/>
        </w:rPr>
      </w:pPr>
    </w:p>
    <w:p>
      <w:pPr>
        <w:widowControl/>
        <w:spacing w:line="320" w:lineRule="exact"/>
        <w:ind w:firstLine="420" w:firstLineChars="200"/>
        <w:rPr>
          <w:rFonts w:hint="eastAsia" w:ascii="宋体" w:hAnsi="宋体"/>
          <w:color w:val="000000"/>
        </w:rPr>
      </w:pPr>
    </w:p>
    <w:p>
      <w:pPr>
        <w:widowControl/>
        <w:spacing w:line="320" w:lineRule="exact"/>
        <w:ind w:firstLine="420" w:firstLineChars="200"/>
        <w:rPr>
          <w:rFonts w:hint="eastAsia" w:ascii="宋体" w:hAnsi="宋体"/>
          <w:color w:val="000000"/>
        </w:rPr>
      </w:pPr>
    </w:p>
    <w:p>
      <w:pPr>
        <w:jc w:val="left"/>
        <w:rPr>
          <w:rFonts w:hint="eastAsia" w:eastAsiaTheme="minorEastAsia"/>
          <w:sz w:val="24"/>
          <w:szCs w:val="24"/>
          <w:lang w:eastAsia="zh-CN"/>
        </w:rPr>
      </w:pPr>
    </w:p>
    <w:p>
      <w:pPr>
        <w:jc w:val="left"/>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271135" cy="3954145"/>
            <wp:effectExtent l="0" t="0" r="5715" b="8255"/>
            <wp:docPr id="1" name="图片 1" descr="f634eef1ccc7e057fa0189c2626d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34eef1ccc7e057fa0189c2626dd83"/>
                    <pic:cNvPicPr>
                      <a:picLocks noChangeAspect="1"/>
                    </pic:cNvPicPr>
                  </pic:nvPicPr>
                  <pic:blipFill>
                    <a:blip r:embed="rId4"/>
                    <a:stretch>
                      <a:fillRect/>
                    </a:stretch>
                  </pic:blipFill>
                  <pic:spPr>
                    <a:xfrm>
                      <a:off x="0" y="0"/>
                      <a:ext cx="5271135" cy="3954145"/>
                    </a:xfrm>
                    <a:prstGeom prst="rect">
                      <a:avLst/>
                    </a:prstGeom>
                  </pic:spPr>
                </pic:pic>
              </a:graphicData>
            </a:graphic>
          </wp:inline>
        </w:drawing>
      </w:r>
    </w:p>
    <w:p>
      <w:pPr>
        <w:pStyle w:val="2"/>
        <w:numPr>
          <w:ilvl w:val="0"/>
          <w:numId w:val="0"/>
        </w:numPr>
        <w:rPr>
          <w:rFonts w:hint="eastAsia" w:asciiTheme="minorHAnsi" w:hAnsiTheme="minorHAnsi" w:eastAsiaTheme="minorEastAsia" w:cstheme="minorBidi"/>
          <w:b w:val="0"/>
          <w:bCs w:val="0"/>
          <w:kern w:val="2"/>
          <w:sz w:val="24"/>
          <w:szCs w:val="24"/>
          <w:lang w:val="en-US" w:eastAsia="zh-CN" w:bidi="ar-SA"/>
        </w:rPr>
      </w:pPr>
    </w:p>
    <w:p>
      <w:pPr>
        <w:numPr>
          <w:ilvl w:val="0"/>
          <w:numId w:val="0"/>
        </w:num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numPr>
          <w:ilvl w:val="0"/>
          <w:numId w:val="0"/>
        </w:numPr>
        <w:rPr>
          <w:rFonts w:hint="eastAsia" w:asciiTheme="minorHAnsi" w:hAnsiTheme="minorHAnsi" w:eastAsiaTheme="minorEastAsia" w:cstheme="minorBidi"/>
          <w:b w:val="0"/>
          <w:bCs w:val="0"/>
          <w:kern w:val="2"/>
          <w:sz w:val="24"/>
          <w:szCs w:val="24"/>
          <w:lang w:val="en-US" w:eastAsia="zh-CN" w:bidi="ar-SA"/>
        </w:rPr>
      </w:pPr>
    </w:p>
    <w:p>
      <w:pPr>
        <w:pStyle w:val="2"/>
        <w:numPr>
          <w:ilvl w:val="0"/>
          <w:numId w:val="0"/>
        </w:numPr>
        <w:rPr>
          <w:rFonts w:hint="eastAsia" w:asciiTheme="minorHAnsi" w:hAnsiTheme="minorHAnsi" w:eastAsiaTheme="minorEastAsia" w:cstheme="minorBidi"/>
          <w:b w:val="0"/>
          <w:bCs w:val="0"/>
          <w:kern w:val="2"/>
          <w:sz w:val="24"/>
          <w:szCs w:val="24"/>
          <w:lang w:val="en-US" w:eastAsia="zh-CN" w:bidi="ar-SA"/>
        </w:rPr>
      </w:pPr>
    </w:p>
    <w:p>
      <w:pPr>
        <w:pStyle w:val="2"/>
        <w:numPr>
          <w:ilvl w:val="0"/>
          <w:numId w:val="0"/>
        </w:numPr>
        <w:rPr>
          <w:rFonts w:hint="eastAsia" w:asciiTheme="minorHAnsi" w:hAnsiTheme="minorHAnsi" w:eastAsiaTheme="minorEastAsia" w:cstheme="minorBidi"/>
          <w:b w:val="0"/>
          <w:bCs w:val="0"/>
          <w:kern w:val="2"/>
          <w:sz w:val="24"/>
          <w:szCs w:val="24"/>
          <w:lang w:val="en-US" w:eastAsia="zh-CN" w:bidi="ar-SA"/>
        </w:rPr>
      </w:pPr>
    </w:p>
    <w:p>
      <w:pPr>
        <w:pStyle w:val="2"/>
        <w:numPr>
          <w:ilvl w:val="0"/>
          <w:numId w:val="0"/>
        </w:numPr>
        <w:rPr>
          <w:rFonts w:hint="eastAsia"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（二）玩具柜</w:t>
      </w:r>
    </w:p>
    <w:p>
      <w:pPr>
        <w:pStyle w:val="2"/>
        <w:rPr>
          <w:rStyle w:val="10"/>
          <w:rFonts w:hint="eastAsia"/>
          <w:b w:val="0"/>
          <w:bCs w:val="0"/>
          <w:kern w:val="2"/>
          <w:sz w:val="24"/>
          <w:szCs w:val="24"/>
          <w:lang w:val="en-US" w:eastAsia="zh-CN" w:bidi="ar-SA"/>
        </w:rPr>
      </w:pPr>
      <w:r>
        <w:rPr>
          <w:rStyle w:val="10"/>
          <w:rFonts w:hint="default"/>
          <w:b w:val="0"/>
          <w:bCs w:val="0"/>
          <w:kern w:val="2"/>
          <w:sz w:val="24"/>
          <w:szCs w:val="24"/>
          <w:lang w:val="en-US" w:eastAsia="zh-CN" w:bidi="ar-SA"/>
        </w:rPr>
        <w:t>120*30*90CM，选用环保E1级三聚氰氨板，板材厚度≥16MM，开放式、可移动。</w:t>
      </w:r>
    </w:p>
    <w:p>
      <w:pPr>
        <w:pStyle w:val="2"/>
        <w:rPr>
          <w:rFonts w:hint="eastAsia"/>
          <w:lang w:eastAsia="zh-CN"/>
        </w:rPr>
      </w:pPr>
      <w:r>
        <w:rPr>
          <w:rFonts w:hint="eastAsia"/>
          <w:lang w:eastAsia="zh-CN"/>
        </w:rPr>
        <w:drawing>
          <wp:inline distT="0" distB="0" distL="114300" distR="114300">
            <wp:extent cx="4863465" cy="4863465"/>
            <wp:effectExtent l="0" t="0" r="13335" b="13335"/>
            <wp:docPr id="3" name="图片 3" descr="e85330afe6dbf87b608980c6b90a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85330afe6dbf87b608980c6b90a8d6"/>
                    <pic:cNvPicPr>
                      <a:picLocks noChangeAspect="1"/>
                    </pic:cNvPicPr>
                  </pic:nvPicPr>
                  <pic:blipFill>
                    <a:blip r:embed="rId5"/>
                    <a:stretch>
                      <a:fillRect/>
                    </a:stretch>
                  </pic:blipFill>
                  <pic:spPr>
                    <a:xfrm>
                      <a:off x="0" y="0"/>
                      <a:ext cx="4863465" cy="4863465"/>
                    </a:xfrm>
                    <a:prstGeom prst="rect">
                      <a:avLst/>
                    </a:prstGeom>
                  </pic:spPr>
                </pic:pic>
              </a:graphicData>
            </a:graphic>
          </wp:inline>
        </w:drawing>
      </w:r>
    </w:p>
    <w:p>
      <w:pPr>
        <w:widowControl/>
        <w:numPr>
          <w:ilvl w:val="0"/>
          <w:numId w:val="0"/>
        </w:numPr>
        <w:ind w:leftChars="0"/>
        <w:jc w:val="left"/>
        <w:rPr>
          <w:rFonts w:hint="eastAsia" w:ascii="宋体" w:hAnsi="宋体" w:cs="宋体"/>
          <w:b/>
          <w:kern w:val="0"/>
          <w:sz w:val="30"/>
          <w:szCs w:val="30"/>
          <w:lang w:eastAsia="zh-CN"/>
        </w:rPr>
      </w:pPr>
    </w:p>
    <w:p>
      <w:pPr>
        <w:widowControl/>
        <w:numPr>
          <w:ilvl w:val="0"/>
          <w:numId w:val="0"/>
        </w:numPr>
        <w:ind w:leftChars="0"/>
        <w:jc w:val="left"/>
        <w:rPr>
          <w:rFonts w:hint="eastAsia" w:ascii="宋体" w:hAnsi="宋体" w:cs="宋体"/>
          <w:b/>
          <w:kern w:val="0"/>
          <w:sz w:val="30"/>
          <w:szCs w:val="30"/>
          <w:lang w:eastAsia="zh-CN"/>
        </w:rPr>
      </w:pPr>
    </w:p>
    <w:p>
      <w:pPr>
        <w:widowControl/>
        <w:numPr>
          <w:ilvl w:val="0"/>
          <w:numId w:val="0"/>
        </w:numPr>
        <w:ind w:leftChars="0"/>
        <w:jc w:val="left"/>
        <w:rPr>
          <w:rFonts w:hint="eastAsia" w:ascii="宋体" w:hAnsi="宋体" w:cs="宋体"/>
          <w:b/>
          <w:kern w:val="0"/>
          <w:sz w:val="30"/>
          <w:szCs w:val="30"/>
          <w:lang w:eastAsia="zh-CN"/>
        </w:rPr>
      </w:pPr>
    </w:p>
    <w:p>
      <w:pPr>
        <w:widowControl/>
        <w:numPr>
          <w:ilvl w:val="0"/>
          <w:numId w:val="0"/>
        </w:numPr>
        <w:ind w:leftChars="0"/>
        <w:jc w:val="left"/>
        <w:rPr>
          <w:rFonts w:hint="eastAsia" w:ascii="宋体" w:hAnsi="宋体" w:cs="宋体"/>
          <w:b/>
          <w:kern w:val="0"/>
          <w:sz w:val="30"/>
          <w:szCs w:val="30"/>
          <w:lang w:eastAsia="zh-CN"/>
        </w:rPr>
      </w:pPr>
      <w:r>
        <w:rPr>
          <w:rFonts w:hint="eastAsia" w:ascii="宋体" w:hAnsi="宋体" w:cs="宋体"/>
          <w:b/>
          <w:kern w:val="0"/>
          <w:sz w:val="30"/>
          <w:szCs w:val="30"/>
          <w:lang w:eastAsia="zh-CN"/>
        </w:rPr>
        <w:t>四、现场勘察</w:t>
      </w:r>
    </w:p>
    <w:p>
      <w:pPr>
        <w:spacing w:before="62" w:beforeLines="20" w:line="400" w:lineRule="exact"/>
        <w:ind w:left="643" w:leftChars="306"/>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勘察单位：屯昌县屯城镇中心幼儿园。</w:t>
      </w:r>
    </w:p>
    <w:p>
      <w:pPr>
        <w:spacing w:before="62" w:beforeLines="20" w:line="400" w:lineRule="exact"/>
        <w:ind w:left="643" w:leftChars="306"/>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勘察地址：海南省屯昌县屯城镇科技东路5号。</w:t>
      </w:r>
    </w:p>
    <w:p>
      <w:pPr>
        <w:spacing w:before="62" w:beforeLines="20" w:line="400" w:lineRule="exact"/>
        <w:ind w:left="643" w:leftChars="306"/>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联系人及联系电话：园长13907519367</w:t>
      </w:r>
    </w:p>
    <w:p>
      <w:pPr>
        <w:spacing w:before="62" w:beforeLines="20" w:line="400" w:lineRule="exact"/>
        <w:ind w:left="643" w:leftChars="306"/>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投标人现场勘察时间: 2019年9月23日早上9时30分至11时30分。</w:t>
      </w:r>
    </w:p>
    <w:p>
      <w:pPr>
        <w:spacing w:before="62" w:beforeLines="20" w:line="400" w:lineRule="exact"/>
        <w:ind w:left="643" w:leftChars="306"/>
        <w:rPr>
          <w:rFonts w:ascii="宋体" w:hAnsi="宋体"/>
          <w:color w:val="auto"/>
          <w:sz w:val="24"/>
          <w:szCs w:val="24"/>
        </w:rPr>
      </w:pPr>
      <w:r>
        <w:rPr>
          <w:rFonts w:hint="eastAsia" w:ascii="宋体" w:hAnsi="宋体"/>
          <w:color w:val="auto"/>
          <w:sz w:val="24"/>
          <w:szCs w:val="24"/>
        </w:rPr>
        <w:t>现场勘察费用: 现场勘察所产生的全部费用由投标人自行承担。</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A217A"/>
    <w:multiLevelType w:val="singleLevel"/>
    <w:tmpl w:val="DD8A217A"/>
    <w:lvl w:ilvl="0" w:tentative="0">
      <w:start w:val="1"/>
      <w:numFmt w:val="decimal"/>
      <w:suff w:val="nothing"/>
      <w:lvlText w:val="%1、"/>
      <w:lvlJc w:val="left"/>
    </w:lvl>
  </w:abstractNum>
  <w:abstractNum w:abstractNumId="1">
    <w:nsid w:val="F3E8B032"/>
    <w:multiLevelType w:val="singleLevel"/>
    <w:tmpl w:val="F3E8B032"/>
    <w:lvl w:ilvl="0" w:tentative="0">
      <w:start w:val="4"/>
      <w:numFmt w:val="decimal"/>
      <w:suff w:val="nothing"/>
      <w:lvlText w:val="%1、"/>
      <w:lvlJc w:val="left"/>
    </w:lvl>
  </w:abstractNum>
  <w:abstractNum w:abstractNumId="2">
    <w:nsid w:val="22E31E42"/>
    <w:multiLevelType w:val="singleLevel"/>
    <w:tmpl w:val="22E31E42"/>
    <w:lvl w:ilvl="0" w:tentative="0">
      <w:start w:val="1"/>
      <w:numFmt w:val="decimal"/>
      <w:suff w:val="nothing"/>
      <w:lvlText w:val="%1、"/>
      <w:lvlJc w:val="left"/>
    </w:lvl>
  </w:abstractNum>
  <w:abstractNum w:abstractNumId="3">
    <w:nsid w:val="29C6DDD1"/>
    <w:multiLevelType w:val="singleLevel"/>
    <w:tmpl w:val="29C6DDD1"/>
    <w:lvl w:ilvl="0" w:tentative="0">
      <w:start w:val="5"/>
      <w:numFmt w:val="decimal"/>
      <w:suff w:val="nothing"/>
      <w:lvlText w:val="%1、"/>
      <w:lvlJc w:val="left"/>
    </w:lvl>
  </w:abstractNum>
  <w:abstractNum w:abstractNumId="4">
    <w:nsid w:val="3E8E44BD"/>
    <w:multiLevelType w:val="singleLevel"/>
    <w:tmpl w:val="3E8E44BD"/>
    <w:lvl w:ilvl="0" w:tentative="0">
      <w:start w:val="1"/>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6AB3"/>
    <w:rsid w:val="000002CB"/>
    <w:rsid w:val="000569C6"/>
    <w:rsid w:val="00076692"/>
    <w:rsid w:val="00110BE6"/>
    <w:rsid w:val="0017565A"/>
    <w:rsid w:val="00192DAA"/>
    <w:rsid w:val="002D35BD"/>
    <w:rsid w:val="002E3562"/>
    <w:rsid w:val="00393B36"/>
    <w:rsid w:val="006F2400"/>
    <w:rsid w:val="007B2753"/>
    <w:rsid w:val="007D6AB3"/>
    <w:rsid w:val="007F504C"/>
    <w:rsid w:val="0083659D"/>
    <w:rsid w:val="00991FC2"/>
    <w:rsid w:val="009F6257"/>
    <w:rsid w:val="00A056C0"/>
    <w:rsid w:val="00A2189E"/>
    <w:rsid w:val="00A5192F"/>
    <w:rsid w:val="00A61643"/>
    <w:rsid w:val="00A843E0"/>
    <w:rsid w:val="00AB5D5D"/>
    <w:rsid w:val="00C0264C"/>
    <w:rsid w:val="00C04E30"/>
    <w:rsid w:val="00CE5EA5"/>
    <w:rsid w:val="00E71014"/>
    <w:rsid w:val="00EA764F"/>
    <w:rsid w:val="00F1216D"/>
    <w:rsid w:val="00F152F8"/>
    <w:rsid w:val="00F1558E"/>
    <w:rsid w:val="034D31D1"/>
    <w:rsid w:val="05C73504"/>
    <w:rsid w:val="066913EB"/>
    <w:rsid w:val="06B348F2"/>
    <w:rsid w:val="092267E4"/>
    <w:rsid w:val="0967407F"/>
    <w:rsid w:val="097D549C"/>
    <w:rsid w:val="0C9B5C69"/>
    <w:rsid w:val="11E034C9"/>
    <w:rsid w:val="131A2FF1"/>
    <w:rsid w:val="14DF1A4B"/>
    <w:rsid w:val="15D97859"/>
    <w:rsid w:val="18C701C2"/>
    <w:rsid w:val="1E4F3769"/>
    <w:rsid w:val="1F013EA6"/>
    <w:rsid w:val="21520BCC"/>
    <w:rsid w:val="25485644"/>
    <w:rsid w:val="25D150E8"/>
    <w:rsid w:val="263D6634"/>
    <w:rsid w:val="27794BCC"/>
    <w:rsid w:val="29464BAD"/>
    <w:rsid w:val="2B116361"/>
    <w:rsid w:val="2B8B6090"/>
    <w:rsid w:val="2E401EBA"/>
    <w:rsid w:val="31175131"/>
    <w:rsid w:val="32BF4CB0"/>
    <w:rsid w:val="34D14CF1"/>
    <w:rsid w:val="369451EF"/>
    <w:rsid w:val="36C31D7E"/>
    <w:rsid w:val="3E9E1CB4"/>
    <w:rsid w:val="41AC6FD5"/>
    <w:rsid w:val="445B326E"/>
    <w:rsid w:val="44F06AEA"/>
    <w:rsid w:val="48507CB5"/>
    <w:rsid w:val="48CF6E3B"/>
    <w:rsid w:val="4B763BA2"/>
    <w:rsid w:val="518C1474"/>
    <w:rsid w:val="546E3829"/>
    <w:rsid w:val="549444D3"/>
    <w:rsid w:val="559A380B"/>
    <w:rsid w:val="58A534C1"/>
    <w:rsid w:val="60605E52"/>
    <w:rsid w:val="60FB5D6A"/>
    <w:rsid w:val="6126712B"/>
    <w:rsid w:val="61360909"/>
    <w:rsid w:val="61F001BC"/>
    <w:rsid w:val="663B6318"/>
    <w:rsid w:val="66A22B9C"/>
    <w:rsid w:val="6C8B26D0"/>
    <w:rsid w:val="6D9F0160"/>
    <w:rsid w:val="70C04359"/>
    <w:rsid w:val="724B7CBF"/>
    <w:rsid w:val="7A28632C"/>
    <w:rsid w:val="7CA2550B"/>
    <w:rsid w:val="7E260F41"/>
    <w:rsid w:val="7E416218"/>
    <w:rsid w:val="7F4F51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81"/>
    <w:basedOn w:val="7"/>
    <w:qFormat/>
    <w:uiPriority w:val="0"/>
    <w:rPr>
      <w:rFonts w:hint="eastAsia" w:ascii="宋体" w:hAnsi="宋体" w:eastAsia="宋体" w:cs="宋体"/>
      <w:color w:val="000000"/>
      <w:sz w:val="20"/>
      <w:szCs w:val="20"/>
      <w:u w:val="none"/>
    </w:rPr>
  </w:style>
  <w:style w:type="character" w:customStyle="1" w:styleId="9">
    <w:name w:val="font11"/>
    <w:basedOn w:val="7"/>
    <w:qFormat/>
    <w:uiPriority w:val="0"/>
    <w:rPr>
      <w:rFonts w:hint="eastAsia" w:ascii="宋体" w:hAnsi="宋体" w:eastAsia="宋体" w:cs="宋体"/>
      <w:color w:val="000000"/>
      <w:sz w:val="20"/>
      <w:szCs w:val="20"/>
      <w:u w:val="none"/>
    </w:rPr>
  </w:style>
  <w:style w:type="character" w:customStyle="1" w:styleId="10">
    <w:name w:val="font01"/>
    <w:basedOn w:val="7"/>
    <w:qFormat/>
    <w:uiPriority w:val="0"/>
    <w:rPr>
      <w:rFonts w:hint="eastAsia" w:ascii="宋体" w:hAnsi="宋体" w:eastAsia="宋体" w:cs="宋体"/>
      <w:color w:val="000000"/>
      <w:sz w:val="20"/>
      <w:szCs w:val="20"/>
      <w:u w:val="none"/>
    </w:rPr>
  </w:style>
  <w:style w:type="character" w:customStyle="1" w:styleId="11">
    <w:name w:val="font21"/>
    <w:basedOn w:val="7"/>
    <w:qFormat/>
    <w:uiPriority w:val="0"/>
    <w:rPr>
      <w:rFonts w:hint="eastAsia" w:ascii="宋体" w:hAnsi="宋体" w:eastAsia="宋体" w:cs="宋体"/>
      <w:b/>
      <w:color w:val="000000"/>
      <w:sz w:val="20"/>
      <w:szCs w:val="20"/>
      <w:u w:val="none"/>
    </w:rPr>
  </w:style>
  <w:style w:type="character" w:customStyle="1" w:styleId="12">
    <w:name w:val="font71"/>
    <w:basedOn w:val="7"/>
    <w:qFormat/>
    <w:uiPriority w:val="0"/>
    <w:rPr>
      <w:rFonts w:hint="eastAsia" w:ascii="宋体" w:hAnsi="宋体" w:eastAsia="宋体" w:cs="宋体"/>
      <w:color w:val="000000"/>
      <w:sz w:val="27"/>
      <w:szCs w:val="27"/>
      <w:u w:val="none"/>
    </w:rPr>
  </w:style>
  <w:style w:type="character" w:customStyle="1" w:styleId="13">
    <w:name w:val="font31"/>
    <w:basedOn w:val="7"/>
    <w:qFormat/>
    <w:uiPriority w:val="0"/>
    <w:rPr>
      <w:rFonts w:ascii="Arial" w:hAnsi="Arial" w:cs="Arial"/>
      <w:color w:val="000000"/>
      <w:sz w:val="27"/>
      <w:szCs w:val="27"/>
      <w:u w:val="none"/>
    </w:rPr>
  </w:style>
  <w:style w:type="character" w:customStyle="1" w:styleId="14">
    <w:name w:val="页眉 Char"/>
    <w:basedOn w:val="7"/>
    <w:link w:val="4"/>
    <w:qFormat/>
    <w:uiPriority w:val="0"/>
    <w:rPr>
      <w:rFonts w:asciiTheme="minorHAnsi" w:hAnsiTheme="minorHAnsi" w:eastAsiaTheme="minorEastAsia" w:cstheme="minorBidi"/>
      <w:kern w:val="2"/>
      <w:sz w:val="18"/>
      <w:szCs w:val="18"/>
    </w:rPr>
  </w:style>
  <w:style w:type="character" w:customStyle="1" w:styleId="15">
    <w:name w:val="页脚 Char"/>
    <w:basedOn w:val="7"/>
    <w:link w:val="3"/>
    <w:qFormat/>
    <w:uiPriority w:val="0"/>
    <w:rPr>
      <w:rFonts w:asciiTheme="minorHAnsi" w:hAnsiTheme="minorHAnsi" w:eastAsiaTheme="minorEastAsia" w:cstheme="minorBidi"/>
      <w:kern w:val="2"/>
      <w:sz w:val="18"/>
      <w:szCs w:val="18"/>
    </w:rPr>
  </w:style>
  <w:style w:type="paragraph" w:customStyle="1" w:styleId="16">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34E56-53F3-461E-88A1-DBF575FE25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3522</Words>
  <Characters>20082</Characters>
  <Lines>167</Lines>
  <Paragraphs>47</Paragraphs>
  <TotalTime>3</TotalTime>
  <ScaleCrop>false</ScaleCrop>
  <LinksUpToDate>false</LinksUpToDate>
  <CharactersWithSpaces>23557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2020-07-16T03:14:00Z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