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b/>
          <w:color w:val="000000"/>
          <w:sz w:val="28"/>
          <w:szCs w:val="28"/>
        </w:rPr>
      </w:pPr>
    </w:p>
    <w:p>
      <w:pPr>
        <w:spacing w:after="0" w:line="360" w:lineRule="auto"/>
        <w:jc w:val="center"/>
        <w:rPr>
          <w:b/>
          <w:color w:val="000000"/>
          <w:sz w:val="28"/>
          <w:szCs w:val="28"/>
        </w:rPr>
      </w:pPr>
    </w:p>
    <w:p>
      <w:pPr>
        <w:spacing w:after="0" w:line="360" w:lineRule="auto"/>
        <w:jc w:val="center"/>
        <w:rPr>
          <w:b/>
          <w:color w:val="000000"/>
          <w:sz w:val="52"/>
          <w:szCs w:val="52"/>
        </w:rPr>
      </w:pPr>
      <w:r>
        <w:rPr>
          <w:rFonts w:hint="eastAsia"/>
          <w:b/>
          <w:color w:val="000000"/>
          <w:sz w:val="52"/>
          <w:szCs w:val="52"/>
        </w:rPr>
        <w:t>保亭县车驾管历史档案电子影像化服务项目</w:t>
      </w:r>
    </w:p>
    <w:p>
      <w:pPr>
        <w:spacing w:after="0" w:line="360" w:lineRule="auto"/>
        <w:ind w:firstLine="1440" w:firstLineChars="200"/>
        <w:jc w:val="center"/>
        <w:rPr>
          <w:b/>
          <w:color w:val="000000"/>
          <w:sz w:val="72"/>
          <w:szCs w:val="72"/>
        </w:rPr>
      </w:pPr>
    </w:p>
    <w:p>
      <w:pPr>
        <w:spacing w:after="0" w:line="360" w:lineRule="auto"/>
        <w:jc w:val="center"/>
        <w:rPr>
          <w:b/>
          <w:color w:val="000000"/>
          <w:sz w:val="72"/>
          <w:szCs w:val="72"/>
        </w:rPr>
      </w:pPr>
      <w:r>
        <w:rPr>
          <w:rFonts w:hint="eastAsia"/>
          <w:b/>
          <w:color w:val="000000"/>
          <w:sz w:val="72"/>
          <w:szCs w:val="72"/>
        </w:rPr>
        <w:t>采</w:t>
      </w:r>
    </w:p>
    <w:p>
      <w:pPr>
        <w:spacing w:after="0" w:line="360" w:lineRule="auto"/>
        <w:jc w:val="center"/>
        <w:rPr>
          <w:b/>
          <w:color w:val="000000"/>
          <w:sz w:val="72"/>
          <w:szCs w:val="72"/>
        </w:rPr>
      </w:pPr>
      <w:r>
        <w:rPr>
          <w:rFonts w:hint="eastAsia"/>
          <w:b/>
          <w:color w:val="000000"/>
          <w:sz w:val="72"/>
          <w:szCs w:val="72"/>
        </w:rPr>
        <w:t>购</w:t>
      </w:r>
    </w:p>
    <w:p>
      <w:pPr>
        <w:spacing w:after="0" w:line="360" w:lineRule="auto"/>
        <w:jc w:val="center"/>
        <w:rPr>
          <w:b/>
          <w:color w:val="000000"/>
          <w:sz w:val="72"/>
          <w:szCs w:val="72"/>
        </w:rPr>
      </w:pPr>
      <w:r>
        <w:rPr>
          <w:rFonts w:hint="eastAsia"/>
          <w:b/>
          <w:color w:val="000000"/>
          <w:sz w:val="72"/>
          <w:szCs w:val="72"/>
        </w:rPr>
        <w:t>需</w:t>
      </w:r>
    </w:p>
    <w:p>
      <w:pPr>
        <w:spacing w:after="0" w:line="360" w:lineRule="auto"/>
        <w:jc w:val="center"/>
        <w:rPr>
          <w:b/>
          <w:color w:val="000000"/>
          <w:sz w:val="72"/>
          <w:szCs w:val="72"/>
        </w:rPr>
      </w:pPr>
      <w:r>
        <w:rPr>
          <w:rFonts w:hint="eastAsia"/>
          <w:b/>
          <w:color w:val="000000"/>
          <w:sz w:val="72"/>
          <w:szCs w:val="72"/>
        </w:rPr>
        <w:t>求</w:t>
      </w:r>
    </w:p>
    <w:p>
      <w:pPr>
        <w:adjustRightInd w:val="0"/>
        <w:snapToGrid w:val="0"/>
        <w:spacing w:after="0" w:line="360" w:lineRule="auto"/>
        <w:rPr>
          <w:b/>
          <w:color w:val="000000"/>
          <w:sz w:val="72"/>
          <w:szCs w:val="72"/>
        </w:rPr>
      </w:pPr>
    </w:p>
    <w:p>
      <w:pPr>
        <w:adjustRightInd w:val="0"/>
        <w:snapToGrid w:val="0"/>
        <w:spacing w:after="0" w:line="360" w:lineRule="auto"/>
        <w:jc w:val="center"/>
        <w:rPr>
          <w:b/>
          <w:color w:val="000000"/>
          <w:sz w:val="72"/>
          <w:szCs w:val="72"/>
        </w:rPr>
      </w:pPr>
    </w:p>
    <w:p>
      <w:pPr>
        <w:adjustRightInd w:val="0"/>
        <w:snapToGrid w:val="0"/>
        <w:spacing w:after="0" w:line="360" w:lineRule="auto"/>
        <w:jc w:val="center"/>
        <w:rPr>
          <w:sz w:val="28"/>
          <w:szCs w:val="28"/>
        </w:rPr>
      </w:pPr>
      <w:r>
        <w:rPr>
          <w:rFonts w:hint="eastAsia"/>
          <w:sz w:val="28"/>
          <w:szCs w:val="28"/>
        </w:rPr>
        <w:t>采购人：保亭黎族苗族自治县公安局交通管理大队</w:t>
      </w:r>
    </w:p>
    <w:p>
      <w:pPr>
        <w:adjustRightInd w:val="0"/>
        <w:snapToGrid w:val="0"/>
        <w:spacing w:after="0" w:line="360" w:lineRule="auto"/>
        <w:jc w:val="center"/>
        <w:rPr>
          <w:b/>
          <w:color w:val="000000"/>
          <w:szCs w:val="21"/>
        </w:rPr>
      </w:pPr>
      <w:r>
        <w:rPr>
          <w:rFonts w:hint="eastAsia"/>
          <w:sz w:val="28"/>
          <w:szCs w:val="28"/>
        </w:rPr>
        <w:t>二O二O年六月十二日</w:t>
      </w:r>
    </w:p>
    <w:p>
      <w:pPr>
        <w:rPr>
          <w:b/>
          <w:color w:val="000000"/>
          <w:szCs w:val="21"/>
        </w:rPr>
      </w:pPr>
      <w:r>
        <w:rPr>
          <w:b/>
          <w:color w:val="000000"/>
          <w:szCs w:val="21"/>
        </w:rPr>
        <w:br w:type="page"/>
      </w:r>
    </w:p>
    <w:p>
      <w:pPr>
        <w:adjustRightInd w:val="0"/>
        <w:snapToGrid w:val="0"/>
        <w:spacing w:after="0" w:line="360" w:lineRule="auto"/>
        <w:rPr>
          <w:b/>
          <w:color w:val="000000"/>
          <w:szCs w:val="21"/>
        </w:rPr>
      </w:pPr>
    </w:p>
    <w:p>
      <w:pPr>
        <w:rPr>
          <w:b/>
          <w:color w:val="000000"/>
          <w:szCs w:val="21"/>
        </w:rPr>
      </w:pPr>
      <w:r>
        <w:rPr>
          <w:b/>
          <w:color w:val="000000"/>
          <w:szCs w:val="21"/>
        </w:rPr>
        <w:t>一、项目概况</w:t>
      </w:r>
    </w:p>
    <w:p>
      <w:pPr>
        <w:adjustRightInd w:val="0"/>
        <w:snapToGrid w:val="0"/>
        <w:spacing w:after="0" w:line="360" w:lineRule="auto"/>
        <w:ind w:firstLine="440" w:firstLineChars="200"/>
        <w:rPr>
          <w:color w:val="000000"/>
          <w:szCs w:val="21"/>
        </w:rPr>
      </w:pPr>
      <w:r>
        <w:rPr>
          <w:color w:val="000000"/>
          <w:szCs w:val="21"/>
        </w:rPr>
        <w:t>1、</w:t>
      </w:r>
      <w:r>
        <w:rPr>
          <w:rFonts w:hint="eastAsia"/>
          <w:color w:val="000000"/>
          <w:szCs w:val="21"/>
        </w:rPr>
        <w:t>项目</w:t>
      </w:r>
      <w:r>
        <w:rPr>
          <w:color w:val="000000"/>
          <w:szCs w:val="21"/>
        </w:rPr>
        <w:t>名称：</w:t>
      </w:r>
      <w:r>
        <w:rPr>
          <w:rFonts w:hint="eastAsia"/>
          <w:color w:val="000000"/>
          <w:szCs w:val="21"/>
        </w:rPr>
        <w:t>保亭县车驾管历史档案电子影像化服务项目</w:t>
      </w:r>
    </w:p>
    <w:p>
      <w:pPr>
        <w:adjustRightInd w:val="0"/>
        <w:snapToGrid w:val="0"/>
        <w:spacing w:after="0" w:line="360" w:lineRule="auto"/>
        <w:ind w:firstLine="440" w:firstLineChars="200"/>
        <w:rPr>
          <w:color w:val="000000"/>
          <w:szCs w:val="21"/>
        </w:rPr>
      </w:pPr>
      <w:r>
        <w:rPr>
          <w:rFonts w:hint="eastAsia"/>
          <w:color w:val="000000"/>
          <w:szCs w:val="21"/>
        </w:rPr>
        <w:t>2、采购人：保亭黎族苗族自治县公安局交通管理大队</w:t>
      </w:r>
    </w:p>
    <w:p>
      <w:pPr>
        <w:adjustRightInd w:val="0"/>
        <w:snapToGrid w:val="0"/>
        <w:spacing w:after="0" w:line="360" w:lineRule="auto"/>
        <w:ind w:firstLine="440" w:firstLineChars="200"/>
        <w:rPr>
          <w:color w:val="000000"/>
          <w:szCs w:val="21"/>
        </w:rPr>
      </w:pPr>
      <w:r>
        <w:rPr>
          <w:rFonts w:hint="eastAsia"/>
          <w:color w:val="000000"/>
          <w:szCs w:val="21"/>
        </w:rPr>
        <w:t>3</w:t>
      </w:r>
      <w:r>
        <w:rPr>
          <w:color w:val="000000"/>
          <w:szCs w:val="21"/>
        </w:rPr>
        <w:t>、采购预算金额（最高限价）：人民币</w:t>
      </w:r>
      <w:r>
        <w:rPr>
          <w:rFonts w:hint="eastAsia"/>
          <w:color w:val="000000"/>
          <w:szCs w:val="21"/>
        </w:rPr>
        <w:t>叁佰零玖万陆仟零伍拾玖元柒角陆分</w:t>
      </w:r>
    </w:p>
    <w:p>
      <w:pPr>
        <w:adjustRightInd w:val="0"/>
        <w:snapToGrid w:val="0"/>
        <w:spacing w:after="0" w:line="360" w:lineRule="auto"/>
        <w:ind w:firstLine="3520" w:firstLineChars="1600"/>
        <w:rPr>
          <w:color w:val="000000"/>
          <w:szCs w:val="21"/>
        </w:rPr>
      </w:pPr>
      <w:r>
        <w:rPr>
          <w:color w:val="000000"/>
          <w:szCs w:val="21"/>
        </w:rPr>
        <w:t>（￥</w:t>
      </w:r>
      <w:r>
        <w:rPr>
          <w:rFonts w:hint="eastAsia"/>
          <w:color w:val="000000"/>
          <w:szCs w:val="21"/>
        </w:rPr>
        <w:t>3096059.76</w:t>
      </w:r>
      <w:r>
        <w:rPr>
          <w:color w:val="000000"/>
          <w:szCs w:val="21"/>
        </w:rPr>
        <w:t>）</w:t>
      </w:r>
    </w:p>
    <w:p>
      <w:pPr>
        <w:adjustRightInd w:val="0"/>
        <w:snapToGrid w:val="0"/>
        <w:spacing w:after="0" w:line="360" w:lineRule="auto"/>
        <w:ind w:firstLine="440" w:firstLineChars="200"/>
        <w:rPr>
          <w:color w:val="000000"/>
          <w:szCs w:val="21"/>
        </w:rPr>
      </w:pPr>
      <w:r>
        <w:rPr>
          <w:rFonts w:hint="eastAsia"/>
          <w:color w:val="000000"/>
          <w:szCs w:val="21"/>
        </w:rPr>
        <w:t>4</w:t>
      </w:r>
      <w:r>
        <w:rPr>
          <w:color w:val="000000"/>
          <w:szCs w:val="21"/>
        </w:rPr>
        <w:t>、服务期：</w:t>
      </w:r>
      <w:r>
        <w:rPr>
          <w:rFonts w:hint="eastAsia"/>
          <w:color w:val="000000"/>
          <w:szCs w:val="21"/>
        </w:rPr>
        <w:t>合同</w:t>
      </w:r>
      <w:r>
        <w:rPr>
          <w:color w:val="000000"/>
          <w:szCs w:val="21"/>
        </w:rPr>
        <w:t>签订之日起</w:t>
      </w:r>
      <w:r>
        <w:rPr>
          <w:rFonts w:hint="eastAsia"/>
          <w:color w:val="000000"/>
          <w:szCs w:val="21"/>
        </w:rPr>
        <w:t>90日历天内完成全部服务内容。</w:t>
      </w:r>
    </w:p>
    <w:p>
      <w:pPr>
        <w:adjustRightInd w:val="0"/>
        <w:snapToGrid w:val="0"/>
        <w:spacing w:after="0" w:line="360" w:lineRule="auto"/>
        <w:ind w:firstLine="440" w:firstLineChars="200"/>
        <w:rPr>
          <w:color w:val="000000"/>
          <w:szCs w:val="21"/>
        </w:rPr>
      </w:pPr>
      <w:r>
        <w:rPr>
          <w:rFonts w:hint="eastAsia"/>
          <w:color w:val="000000"/>
          <w:szCs w:val="21"/>
        </w:rPr>
        <w:t>5</w:t>
      </w:r>
      <w:r>
        <w:rPr>
          <w:color w:val="000000"/>
          <w:szCs w:val="21"/>
        </w:rPr>
        <w:t>、服务地点：采购人指定地点</w:t>
      </w:r>
    </w:p>
    <w:p>
      <w:pPr>
        <w:adjustRightInd w:val="0"/>
        <w:snapToGrid w:val="0"/>
        <w:spacing w:after="0" w:line="360" w:lineRule="auto"/>
        <w:rPr>
          <w:b/>
          <w:color w:val="000000"/>
          <w:szCs w:val="21"/>
        </w:rPr>
      </w:pPr>
      <w:r>
        <w:rPr>
          <w:rFonts w:hint="eastAsia"/>
          <w:b/>
          <w:color w:val="000000"/>
          <w:szCs w:val="21"/>
        </w:rPr>
        <w:t>二</w:t>
      </w:r>
      <w:r>
        <w:rPr>
          <w:b/>
          <w:color w:val="000000"/>
          <w:szCs w:val="21"/>
        </w:rPr>
        <w:t>、项目</w:t>
      </w:r>
      <w:r>
        <w:rPr>
          <w:rFonts w:hint="eastAsia"/>
          <w:b/>
          <w:color w:val="000000"/>
          <w:szCs w:val="21"/>
        </w:rPr>
        <w:t>背景</w:t>
      </w:r>
    </w:p>
    <w:p>
      <w:pPr>
        <w:spacing w:after="0" w:line="360" w:lineRule="auto"/>
        <w:ind w:firstLine="440" w:firstLineChars="200"/>
        <w:rPr>
          <w:color w:val="000000"/>
          <w:szCs w:val="21"/>
        </w:rPr>
      </w:pPr>
      <w:r>
        <w:rPr>
          <w:rFonts w:hint="eastAsia"/>
          <w:color w:val="000000"/>
          <w:szCs w:val="21"/>
        </w:rPr>
        <w:t>为做好下一步全国推广准备工作，海南省公安厅交通警察总队决定推动全省各级交警部门建设车驾管历史档案电子影像化管理系统，2019年2月，海南省公安厅交通警察总队发布《关于推动机动车和驾驶证件电子影像化档案管理系统建设应用的通知》，要求各单位务必高度重视档案管理系统建设，推动我省机动车和驾驶证档案影像化工作顺利开展。指出建设档案管理系统是落实公安交管“放管服”改革工作的重要举措，对推进我省车辆管理所正规化建设和提升信息化管理水平具有重要的意义。要求加快档案管理系统建设，要主动向主管部门汇报取得支持，成立建设工作专项小组，落实设备、经费及人员保障，确保系统建设工作顺利实施。2020年6月底前，海南省各地要完成机动车和驾驶证件电子影像档案管理系统的建设工作。</w:t>
      </w:r>
    </w:p>
    <w:p>
      <w:pPr>
        <w:spacing w:after="0" w:line="360" w:lineRule="auto"/>
        <w:ind w:firstLine="440" w:firstLineChars="200"/>
        <w:rPr>
          <w:color w:val="000000"/>
          <w:szCs w:val="21"/>
        </w:rPr>
      </w:pPr>
      <w:r>
        <w:rPr>
          <w:rFonts w:hint="eastAsia"/>
          <w:color w:val="000000"/>
          <w:szCs w:val="21"/>
        </w:rPr>
        <w:t>同时《关于推动机动车和驾驶证件电子影像化档案管理系统建设应用的通知》提出，各地要按照严格国家公共行业标准《机动车和驾驶证件电子影像档案技术规范》（GA/T1134-2014）加快建设档案管理系统，确保影像化数据资料符合公安部的要求。2020年经省公安厅交警总队调研，全省大部分市县交警支、大队还未落实设备经费及人员保障等工作，为加强全省机动车和行驶证电子影像化档案统一管理，确保系统建设工作顺利开展，省交警总队决定由海口市公安局交警大队建设机动车和驾驶证件电子影像化档案管理系统，建设完成后全省各级交警部门共享使用该系统，各市县交警支、大队只需要对车驾管历史档案进行电子影像化加工服务和采购配套硬件设备，不需要再建设管理系统。为加快上年度结转结余资金支出进度，确保项目资金用到实处，保亭黎族苗族自治县公安局交通管理大队拟定5月份启动《车驾管档案信息化管理系统项目》建设，该项目原来包含了档案管理系统、历史档案电子影像化加工、硬件设备3个部分。现在已不需要再建设管理系统，只需要对历史档案电子影像化加工服务和硬件设备采购，本次建设的车驾管历史档案电子影像化服务项目，所需资金为326.65万元人民币，该项目建设资金须于2020年12月前支付完成，不再结转。应将本单位的机动车和驾驶证历史档案扫描至档案管理系统形成电子档案。</w:t>
      </w:r>
    </w:p>
    <w:p>
      <w:pPr>
        <w:adjustRightInd w:val="0"/>
        <w:snapToGrid w:val="0"/>
        <w:spacing w:after="0" w:line="360" w:lineRule="auto"/>
        <w:rPr>
          <w:b/>
          <w:color w:val="000000"/>
          <w:szCs w:val="21"/>
        </w:rPr>
      </w:pPr>
      <w:r>
        <w:rPr>
          <w:rFonts w:hint="eastAsia"/>
          <w:b/>
          <w:color w:val="000000"/>
          <w:szCs w:val="21"/>
        </w:rPr>
        <w:t>三</w:t>
      </w:r>
      <w:r>
        <w:rPr>
          <w:b/>
          <w:color w:val="000000"/>
          <w:szCs w:val="21"/>
        </w:rPr>
        <w:t>、</w:t>
      </w:r>
      <w:r>
        <w:rPr>
          <w:rFonts w:hint="eastAsia"/>
          <w:b/>
          <w:color w:val="000000"/>
          <w:szCs w:val="21"/>
        </w:rPr>
        <w:t>详细</w:t>
      </w:r>
      <w:r>
        <w:rPr>
          <w:b/>
          <w:color w:val="000000"/>
          <w:szCs w:val="21"/>
        </w:rPr>
        <w:t>服务要求及技术要求</w:t>
      </w:r>
    </w:p>
    <w:p>
      <w:pPr>
        <w:spacing w:after="0"/>
        <w:rPr>
          <w:sz w:val="28"/>
          <w:szCs w:val="28"/>
        </w:rPr>
        <w:sectPr>
          <w:pgSz w:w="11906" w:h="16838"/>
          <w:pgMar w:top="1440" w:right="1803" w:bottom="1440" w:left="1803" w:header="851" w:footer="992" w:gutter="0"/>
          <w:cols w:space="720" w:num="1"/>
          <w:docGrid w:type="linesAndChars" w:linePitch="381" w:charSpace="0"/>
        </w:sectPr>
      </w:pPr>
      <w:r>
        <w:rPr>
          <w:sz w:val="28"/>
          <w:szCs w:val="28"/>
        </w:rPr>
        <w:br w:type="page"/>
      </w:r>
    </w:p>
    <w:p>
      <w:pPr>
        <w:pStyle w:val="4"/>
        <w:spacing w:before="0" w:line="240" w:lineRule="auto"/>
        <w:ind w:firstLine="219" w:firstLineChars="100"/>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1、硬件设备及材料采购技术要求及采购清单</w:t>
      </w:r>
    </w:p>
    <w:tbl>
      <w:tblPr>
        <w:tblStyle w:val="17"/>
        <w:tblW w:w="13721" w:type="dxa"/>
        <w:tblInd w:w="279" w:type="dxa"/>
        <w:tblLayout w:type="fixed"/>
        <w:tblCellMar>
          <w:top w:w="0" w:type="dxa"/>
          <w:left w:w="108" w:type="dxa"/>
          <w:bottom w:w="0" w:type="dxa"/>
          <w:right w:w="108" w:type="dxa"/>
        </w:tblCellMar>
      </w:tblPr>
      <w:tblGrid>
        <w:gridCol w:w="680"/>
        <w:gridCol w:w="2126"/>
        <w:gridCol w:w="7088"/>
        <w:gridCol w:w="850"/>
        <w:gridCol w:w="992"/>
        <w:gridCol w:w="1985"/>
      </w:tblGrid>
      <w:tr>
        <w:tblPrEx>
          <w:tblLayout w:type="fixed"/>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b/>
                <w:bCs/>
                <w:sz w:val="21"/>
                <w:szCs w:val="21"/>
              </w:rPr>
            </w:pPr>
            <w:r>
              <w:rPr>
                <w:rFonts w:hint="eastAsia"/>
                <w:b/>
                <w:bCs/>
                <w:sz w:val="21"/>
                <w:szCs w:val="21"/>
              </w:rPr>
              <w:t>序号</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b/>
                <w:bCs/>
                <w:sz w:val="21"/>
                <w:szCs w:val="21"/>
              </w:rPr>
            </w:pPr>
            <w:r>
              <w:rPr>
                <w:rFonts w:hint="eastAsia"/>
                <w:b/>
                <w:bCs/>
                <w:sz w:val="21"/>
                <w:szCs w:val="21"/>
              </w:rPr>
              <w:t>名称</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b/>
                <w:bCs/>
                <w:sz w:val="21"/>
                <w:szCs w:val="21"/>
              </w:rPr>
            </w:pPr>
            <w:r>
              <w:rPr>
                <w:rFonts w:hint="eastAsia"/>
                <w:b/>
                <w:bCs/>
                <w:sz w:val="21"/>
                <w:szCs w:val="21"/>
              </w:rPr>
              <w:t>技术参数</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b/>
                <w:bCs/>
                <w:sz w:val="21"/>
                <w:szCs w:val="21"/>
              </w:rPr>
            </w:pPr>
            <w:r>
              <w:rPr>
                <w:rFonts w:hint="eastAsia"/>
                <w:b/>
                <w:bCs/>
                <w:sz w:val="21"/>
                <w:szCs w:val="21"/>
              </w:rPr>
              <w:t>单位</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b/>
                <w:bCs/>
                <w:sz w:val="21"/>
                <w:szCs w:val="21"/>
              </w:rPr>
            </w:pPr>
            <w:r>
              <w:rPr>
                <w:rFonts w:hint="eastAsia"/>
                <w:b/>
                <w:bCs/>
                <w:sz w:val="21"/>
                <w:szCs w:val="21"/>
              </w:rPr>
              <w:t>数量</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b/>
                <w:bCs/>
                <w:sz w:val="21"/>
                <w:szCs w:val="21"/>
              </w:rPr>
            </w:pPr>
            <w:r>
              <w:rPr>
                <w:rFonts w:hint="eastAsia"/>
                <w:b/>
                <w:bCs/>
                <w:sz w:val="21"/>
                <w:szCs w:val="21"/>
              </w:rPr>
              <w:t>备注</w:t>
            </w:r>
          </w:p>
        </w:tc>
      </w:tr>
      <w:tr>
        <w:tblPrEx>
          <w:tblLayout w:type="fixed"/>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1</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服务器：</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p>
        </w:tc>
      </w:tr>
      <w:tr>
        <w:tblPrEx>
          <w:tblLayout w:type="fixed"/>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 xml:space="preserve">a </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应用及备份服务器</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rFonts w:asciiTheme="minorEastAsia" w:hAnsiTheme="minorEastAsia"/>
                <w:sz w:val="21"/>
                <w:szCs w:val="21"/>
              </w:rPr>
            </w:pPr>
            <w:r>
              <w:rPr>
                <w:rFonts w:hint="eastAsia" w:asciiTheme="minorEastAsia" w:hAnsiTheme="minorEastAsia"/>
                <w:sz w:val="21"/>
                <w:szCs w:val="21"/>
              </w:rPr>
              <w:t>1、国产品牌,非OEM产品；</w:t>
            </w:r>
          </w:p>
          <w:p>
            <w:pPr>
              <w:spacing w:after="0" w:line="240" w:lineRule="auto"/>
              <w:jc w:val="left"/>
              <w:rPr>
                <w:rFonts w:asciiTheme="minorEastAsia" w:hAnsiTheme="minorEastAsia"/>
                <w:sz w:val="21"/>
                <w:szCs w:val="21"/>
              </w:rPr>
            </w:pPr>
            <w:r>
              <w:rPr>
                <w:rFonts w:hint="eastAsia" w:asciiTheme="minorEastAsia" w:hAnsiTheme="minorEastAsia"/>
                <w:sz w:val="21"/>
                <w:szCs w:val="21"/>
              </w:rPr>
              <w:t>2、支持Intel® Xeon® Scalable Processors (TDP up to 205W)系列处理器，本次配置1颗</w:t>
            </w:r>
            <w:r>
              <w:rPr>
                <w:rFonts w:asciiTheme="minorEastAsia" w:hAnsiTheme="minorEastAsia"/>
                <w:sz w:val="21"/>
                <w:szCs w:val="21"/>
              </w:rPr>
              <w:t>411</w:t>
            </w:r>
            <w:r>
              <w:rPr>
                <w:rFonts w:hint="eastAsia" w:asciiTheme="minorEastAsia" w:hAnsiTheme="minorEastAsia"/>
                <w:sz w:val="21"/>
                <w:szCs w:val="21"/>
              </w:rPr>
              <w:t>0C</w:t>
            </w:r>
            <w:r>
              <w:rPr>
                <w:rFonts w:asciiTheme="minorEastAsia" w:hAnsiTheme="minorEastAsia"/>
                <w:sz w:val="21"/>
                <w:szCs w:val="21"/>
              </w:rPr>
              <w:t>PU</w:t>
            </w:r>
            <w:r>
              <w:rPr>
                <w:rFonts w:hint="eastAsia" w:asciiTheme="minorEastAsia" w:hAnsiTheme="minorEastAsia"/>
                <w:sz w:val="21"/>
                <w:szCs w:val="21"/>
              </w:rPr>
              <w:t>，主频≥2.1GHz，≥8核；</w:t>
            </w:r>
          </w:p>
          <w:p>
            <w:pPr>
              <w:spacing w:after="0" w:line="240" w:lineRule="auto"/>
              <w:jc w:val="left"/>
              <w:rPr>
                <w:rFonts w:asciiTheme="minorEastAsia" w:hAnsiTheme="minorEastAsia"/>
                <w:sz w:val="21"/>
                <w:szCs w:val="21"/>
              </w:rPr>
            </w:pPr>
            <w:r>
              <w:rPr>
                <w:rFonts w:asciiTheme="minorEastAsia" w:hAnsiTheme="minorEastAsia"/>
                <w:sz w:val="21"/>
                <w:szCs w:val="21"/>
              </w:rPr>
              <w:t>3</w:t>
            </w:r>
            <w:r>
              <w:rPr>
                <w:rFonts w:hint="eastAsia" w:asciiTheme="minorEastAsia" w:hAnsiTheme="minorEastAsia"/>
                <w:sz w:val="21"/>
                <w:szCs w:val="21"/>
              </w:rPr>
              <w:t>、内存类型：ECC DDR4  RDIMM /LRDIMM内存插槽，内存插槽最大支持 ≥24个；</w:t>
            </w:r>
          </w:p>
          <w:p>
            <w:pPr>
              <w:spacing w:after="0" w:line="240" w:lineRule="auto"/>
              <w:jc w:val="left"/>
              <w:rPr>
                <w:rFonts w:asciiTheme="minorEastAsia" w:hAnsiTheme="minorEastAsia"/>
                <w:sz w:val="21"/>
                <w:szCs w:val="21"/>
              </w:rPr>
            </w:pPr>
            <w:r>
              <w:rPr>
                <w:rFonts w:hint="eastAsia" w:asciiTheme="minorEastAsia" w:hAnsiTheme="minorEastAsia"/>
                <w:sz w:val="21"/>
                <w:szCs w:val="21"/>
              </w:rPr>
              <w:t>4、配置容量1根16</w:t>
            </w:r>
            <w:r>
              <w:rPr>
                <w:rFonts w:asciiTheme="minorEastAsia" w:hAnsiTheme="minorEastAsia"/>
                <w:sz w:val="21"/>
                <w:szCs w:val="21"/>
              </w:rPr>
              <w:t>GB</w:t>
            </w:r>
            <w:r>
              <w:rPr>
                <w:rFonts w:hint="eastAsia" w:asciiTheme="minorEastAsia" w:hAnsiTheme="minorEastAsia"/>
                <w:sz w:val="21"/>
                <w:szCs w:val="21"/>
              </w:rPr>
              <w:t xml:space="preserve"> DDR4 2666MHz ECC 内存，共16GB内存</w:t>
            </w:r>
            <w:r>
              <w:rPr>
                <w:rFonts w:asciiTheme="minorEastAsia" w:hAnsiTheme="minorEastAsia"/>
                <w:sz w:val="21"/>
                <w:szCs w:val="21"/>
              </w:rPr>
              <w:t>容量</w:t>
            </w:r>
            <w:r>
              <w:rPr>
                <w:rFonts w:hint="eastAsia" w:asciiTheme="minorEastAsia" w:hAnsiTheme="minorEastAsia"/>
                <w:sz w:val="21"/>
                <w:szCs w:val="21"/>
              </w:rPr>
              <w:t>；支持SDDC、双设备数据更正DDDC、内存镜像、内存冗余位校验ECC校验；</w:t>
            </w:r>
          </w:p>
          <w:p>
            <w:pPr>
              <w:spacing w:after="0" w:line="240" w:lineRule="auto"/>
              <w:jc w:val="left"/>
              <w:rPr>
                <w:rFonts w:asciiTheme="minorEastAsia" w:hAnsiTheme="minorEastAsia"/>
                <w:sz w:val="21"/>
                <w:szCs w:val="21"/>
              </w:rPr>
            </w:pPr>
            <w:r>
              <w:rPr>
                <w:rFonts w:asciiTheme="minorEastAsia" w:hAnsiTheme="minorEastAsia"/>
                <w:sz w:val="21"/>
                <w:szCs w:val="21"/>
              </w:rPr>
              <w:t>5</w:t>
            </w:r>
            <w:r>
              <w:rPr>
                <w:rFonts w:hint="eastAsia" w:asciiTheme="minorEastAsia" w:hAnsiTheme="minorEastAsia"/>
                <w:sz w:val="21"/>
                <w:szCs w:val="21"/>
              </w:rPr>
              <w:t>、配置≥8个2.5寸热插拔硬盘槽位，本次配置2*600GB</w:t>
            </w:r>
            <w:r>
              <w:rPr>
                <w:rFonts w:asciiTheme="minorEastAsia" w:hAnsiTheme="minorEastAsia"/>
                <w:sz w:val="21"/>
                <w:szCs w:val="21"/>
              </w:rPr>
              <w:t xml:space="preserve"> 10K SAS 2.5</w:t>
            </w:r>
            <w:r>
              <w:rPr>
                <w:rFonts w:hint="eastAsia" w:asciiTheme="minorEastAsia" w:hAnsiTheme="minorEastAsia"/>
                <w:sz w:val="21"/>
                <w:szCs w:val="21"/>
              </w:rPr>
              <w:t>英寸硬盘，支持热插拔SAS/SATA/SSD硬盘；</w:t>
            </w:r>
          </w:p>
          <w:p>
            <w:pPr>
              <w:spacing w:after="0" w:line="240" w:lineRule="auto"/>
              <w:jc w:val="left"/>
              <w:rPr>
                <w:rFonts w:asciiTheme="minorEastAsia" w:hAnsiTheme="minorEastAsia"/>
                <w:sz w:val="21"/>
                <w:szCs w:val="21"/>
              </w:rPr>
            </w:pPr>
            <w:r>
              <w:rPr>
                <w:rFonts w:hint="eastAsia" w:asciiTheme="minorEastAsia" w:hAnsiTheme="minorEastAsia"/>
                <w:sz w:val="21"/>
                <w:szCs w:val="21"/>
              </w:rPr>
              <w:t>6、配置磁盘阵列卡，本次配置raid卡（支持0、1、10），（12</w:t>
            </w:r>
            <w:r>
              <w:rPr>
                <w:rFonts w:asciiTheme="minorEastAsia" w:hAnsiTheme="minorEastAsia"/>
                <w:sz w:val="21"/>
                <w:szCs w:val="21"/>
              </w:rPr>
              <w:t>G</w:t>
            </w:r>
            <w:r>
              <w:rPr>
                <w:rFonts w:hint="eastAsia" w:asciiTheme="minorEastAsia" w:hAnsiTheme="minorEastAsia"/>
                <w:sz w:val="21"/>
                <w:szCs w:val="21"/>
              </w:rPr>
              <w:t>b/s）；</w:t>
            </w:r>
          </w:p>
          <w:p>
            <w:pPr>
              <w:spacing w:after="0" w:line="240" w:lineRule="auto"/>
              <w:jc w:val="left"/>
              <w:rPr>
                <w:rFonts w:asciiTheme="minorEastAsia" w:hAnsiTheme="minorEastAsia"/>
                <w:sz w:val="21"/>
                <w:szCs w:val="21"/>
              </w:rPr>
            </w:pPr>
            <w:r>
              <w:rPr>
                <w:rFonts w:hint="eastAsia" w:asciiTheme="minorEastAsia" w:hAnsiTheme="minorEastAsia"/>
                <w:sz w:val="21"/>
                <w:szCs w:val="21"/>
              </w:rPr>
              <w:t>7、配置2*GE网口+2*10GE(不含光模块)；</w:t>
            </w:r>
          </w:p>
          <w:p>
            <w:pPr>
              <w:spacing w:after="0" w:line="240" w:lineRule="auto"/>
              <w:jc w:val="left"/>
              <w:rPr>
                <w:rFonts w:asciiTheme="minorEastAsia" w:hAnsiTheme="minorEastAsia"/>
                <w:sz w:val="21"/>
                <w:szCs w:val="21"/>
              </w:rPr>
            </w:pPr>
            <w:r>
              <w:rPr>
                <w:rFonts w:asciiTheme="minorEastAsia" w:hAnsiTheme="minorEastAsia"/>
                <w:sz w:val="21"/>
                <w:szCs w:val="21"/>
              </w:rPr>
              <w:t>8</w:t>
            </w:r>
            <w:r>
              <w:rPr>
                <w:rFonts w:hint="eastAsia" w:asciiTheme="minorEastAsia" w:hAnsiTheme="minorEastAsia"/>
                <w:sz w:val="21"/>
                <w:szCs w:val="21"/>
              </w:rPr>
              <w:t>、最大支持PCI-E I/O插槽数≥</w:t>
            </w:r>
            <w:r>
              <w:rPr>
                <w:rFonts w:asciiTheme="minorEastAsia" w:hAnsiTheme="minorEastAsia"/>
                <w:sz w:val="21"/>
                <w:szCs w:val="21"/>
              </w:rPr>
              <w:t>10</w:t>
            </w:r>
            <w:r>
              <w:rPr>
                <w:rFonts w:hint="eastAsia" w:asciiTheme="minorEastAsia" w:hAnsiTheme="minorEastAsia"/>
                <w:sz w:val="21"/>
                <w:szCs w:val="21"/>
              </w:rPr>
              <w:t>个；</w:t>
            </w:r>
          </w:p>
          <w:p>
            <w:pPr>
              <w:spacing w:after="0" w:line="240" w:lineRule="auto"/>
              <w:jc w:val="left"/>
              <w:rPr>
                <w:rFonts w:asciiTheme="minorEastAsia" w:hAnsiTheme="minorEastAsia"/>
                <w:sz w:val="21"/>
                <w:szCs w:val="21"/>
              </w:rPr>
            </w:pPr>
            <w:r>
              <w:rPr>
                <w:rFonts w:hint="eastAsia" w:asciiTheme="minorEastAsia" w:hAnsiTheme="minorEastAsia"/>
                <w:sz w:val="21"/>
                <w:szCs w:val="21"/>
              </w:rPr>
              <w:t>9、长期工作环境温度支持5-4</w:t>
            </w:r>
            <w:r>
              <w:rPr>
                <w:rFonts w:asciiTheme="minorEastAsia" w:hAnsiTheme="minorEastAsia"/>
                <w:sz w:val="21"/>
                <w:szCs w:val="21"/>
              </w:rPr>
              <w:t>5</w:t>
            </w:r>
            <w:r>
              <w:rPr>
                <w:rFonts w:hint="eastAsia" w:asciiTheme="minorEastAsia" w:hAnsiTheme="minorEastAsia"/>
                <w:sz w:val="21"/>
                <w:szCs w:val="21"/>
              </w:rPr>
              <w:t>度；</w:t>
            </w:r>
          </w:p>
          <w:p>
            <w:pPr>
              <w:spacing w:after="0" w:line="240" w:lineRule="auto"/>
              <w:jc w:val="left"/>
              <w:rPr>
                <w:rFonts w:asciiTheme="minorEastAsia" w:hAnsiTheme="minorEastAsia"/>
                <w:sz w:val="21"/>
                <w:szCs w:val="21"/>
              </w:rPr>
            </w:pPr>
            <w:r>
              <w:rPr>
                <w:rFonts w:hint="eastAsia" w:asciiTheme="minorEastAsia" w:hAnsiTheme="minorEastAsia"/>
                <w:sz w:val="21"/>
                <w:szCs w:val="21"/>
              </w:rPr>
              <w:t>1</w:t>
            </w:r>
            <w:r>
              <w:rPr>
                <w:rFonts w:asciiTheme="minorEastAsia" w:hAnsiTheme="minorEastAsia"/>
                <w:sz w:val="21"/>
                <w:szCs w:val="21"/>
              </w:rPr>
              <w:t>0</w:t>
            </w:r>
            <w:r>
              <w:rPr>
                <w:rFonts w:hint="eastAsia" w:asciiTheme="minorEastAsia" w:hAnsiTheme="minorEastAsia"/>
                <w:sz w:val="21"/>
                <w:szCs w:val="21"/>
              </w:rPr>
              <w:t>、本次配置1个</w:t>
            </w:r>
            <w:r>
              <w:rPr>
                <w:rFonts w:asciiTheme="minorEastAsia" w:hAnsiTheme="minorEastAsia"/>
                <w:sz w:val="21"/>
                <w:szCs w:val="21"/>
              </w:rPr>
              <w:t>550</w:t>
            </w:r>
            <w:r>
              <w:rPr>
                <w:rFonts w:hint="eastAsia" w:asciiTheme="minorEastAsia" w:hAnsiTheme="minorEastAsia"/>
                <w:sz w:val="21"/>
                <w:szCs w:val="21"/>
              </w:rPr>
              <w:t>W</w:t>
            </w:r>
            <w:r>
              <w:rPr>
                <w:rFonts w:asciiTheme="minorEastAsia" w:hAnsiTheme="minorEastAsia"/>
                <w:sz w:val="21"/>
                <w:szCs w:val="21"/>
              </w:rPr>
              <w:t>电源</w:t>
            </w:r>
            <w:r>
              <w:rPr>
                <w:rFonts w:hint="eastAsia" w:asciiTheme="minorEastAsia" w:hAnsiTheme="minorEastAsia"/>
                <w:sz w:val="21"/>
                <w:szCs w:val="21"/>
              </w:rPr>
              <w:t>,可选冗余；</w:t>
            </w:r>
          </w:p>
          <w:p>
            <w:pPr>
              <w:spacing w:after="0" w:line="240" w:lineRule="auto"/>
              <w:jc w:val="left"/>
              <w:rPr>
                <w:rFonts w:asciiTheme="minorEastAsia" w:hAnsiTheme="minorEastAsia"/>
                <w:sz w:val="21"/>
                <w:szCs w:val="21"/>
              </w:rPr>
            </w:pPr>
            <w:r>
              <w:rPr>
                <w:rFonts w:hint="eastAsia" w:asciiTheme="minorEastAsia" w:hAnsiTheme="minorEastAsia"/>
                <w:sz w:val="21"/>
                <w:szCs w:val="21"/>
              </w:rPr>
              <w:t>1</w:t>
            </w:r>
            <w:r>
              <w:rPr>
                <w:rFonts w:asciiTheme="minorEastAsia" w:hAnsiTheme="minorEastAsia"/>
                <w:sz w:val="21"/>
                <w:szCs w:val="21"/>
              </w:rPr>
              <w:t>1</w:t>
            </w:r>
            <w:r>
              <w:rPr>
                <w:rFonts w:hint="eastAsia" w:asciiTheme="minorEastAsia" w:hAnsiTheme="minorEastAsia"/>
                <w:sz w:val="21"/>
                <w:szCs w:val="21"/>
              </w:rPr>
              <w:t>、可管理和维护性:1. 集成系统管理处理器支持：自动服务器重启、风扇监视和控制、电源监控、温度监控、启动/关闭、按序重启、本地固件更新、错误日志，可通过可视化工具提供系统未来状况的可视显示； 2.具有图形管理界面及其他高级管理功能；</w:t>
            </w:r>
          </w:p>
          <w:p>
            <w:pPr>
              <w:spacing w:after="0" w:line="240" w:lineRule="auto"/>
              <w:jc w:val="left"/>
              <w:rPr>
                <w:rFonts w:asciiTheme="minorEastAsia" w:hAnsiTheme="minorEastAsia"/>
                <w:sz w:val="21"/>
                <w:szCs w:val="21"/>
              </w:rPr>
            </w:pPr>
            <w:r>
              <w:rPr>
                <w:rFonts w:hint="eastAsia" w:asciiTheme="minorEastAsia" w:hAnsiTheme="minorEastAsia"/>
                <w:sz w:val="21"/>
                <w:szCs w:val="21"/>
              </w:rPr>
              <w:t>1</w:t>
            </w:r>
            <w:r>
              <w:rPr>
                <w:rFonts w:asciiTheme="minorEastAsia" w:hAnsiTheme="minorEastAsia"/>
                <w:sz w:val="21"/>
                <w:szCs w:val="21"/>
              </w:rPr>
              <w:t>2</w:t>
            </w:r>
            <w:r>
              <w:rPr>
                <w:rFonts w:hint="eastAsia" w:asciiTheme="minorEastAsia" w:hAnsiTheme="minorEastAsia"/>
                <w:sz w:val="21"/>
                <w:szCs w:val="21"/>
              </w:rPr>
              <w:t>、支持最后一屏功能；</w:t>
            </w:r>
          </w:p>
          <w:p>
            <w:pPr>
              <w:spacing w:after="0" w:line="240" w:lineRule="auto"/>
              <w:jc w:val="left"/>
              <w:rPr>
                <w:rFonts w:asciiTheme="minorEastAsia" w:hAnsiTheme="minorEastAsia"/>
                <w:sz w:val="21"/>
                <w:szCs w:val="21"/>
              </w:rPr>
            </w:pPr>
            <w:r>
              <w:rPr>
                <w:rFonts w:hint="eastAsia" w:asciiTheme="minorEastAsia" w:hAnsiTheme="minorEastAsia"/>
                <w:sz w:val="21"/>
                <w:szCs w:val="21"/>
              </w:rPr>
              <w:t>1</w:t>
            </w:r>
            <w:r>
              <w:rPr>
                <w:rFonts w:asciiTheme="minorEastAsia" w:hAnsiTheme="minorEastAsia"/>
                <w:sz w:val="21"/>
                <w:szCs w:val="21"/>
              </w:rPr>
              <w:t>3</w:t>
            </w:r>
            <w:r>
              <w:rPr>
                <w:rFonts w:hint="eastAsia" w:asciiTheme="minorEastAsia" w:hAnsiTheme="minorEastAsia"/>
                <w:sz w:val="21"/>
                <w:szCs w:val="21"/>
              </w:rPr>
              <w:t>、支持LED诊断面板，支持中文BIOS界面；</w:t>
            </w:r>
          </w:p>
          <w:p>
            <w:pPr>
              <w:spacing w:after="0" w:line="240" w:lineRule="auto"/>
              <w:jc w:val="left"/>
              <w:rPr>
                <w:rFonts w:asciiTheme="minorEastAsia" w:hAnsiTheme="minorEastAsia"/>
                <w:sz w:val="21"/>
                <w:szCs w:val="21"/>
              </w:rPr>
            </w:pPr>
            <w:r>
              <w:rPr>
                <w:rFonts w:asciiTheme="minorEastAsia" w:hAnsiTheme="minorEastAsia"/>
                <w:sz w:val="21"/>
                <w:szCs w:val="21"/>
              </w:rPr>
              <w:t>14</w:t>
            </w:r>
            <w:r>
              <w:rPr>
                <w:rFonts w:hint="eastAsia" w:asciiTheme="minorEastAsia" w:hAnsiTheme="minorEastAsia"/>
                <w:sz w:val="21"/>
                <w:szCs w:val="21"/>
              </w:rPr>
              <w:t>、支持Windows，SLES，RHEL 操作系统；支持Vmware，Citrix虚拟化软件；</w:t>
            </w:r>
          </w:p>
          <w:p>
            <w:pPr>
              <w:spacing w:after="0" w:line="240" w:lineRule="auto"/>
              <w:jc w:val="left"/>
              <w:rPr>
                <w:rFonts w:asciiTheme="minorEastAsia" w:hAnsiTheme="minorEastAsia"/>
                <w:sz w:val="21"/>
                <w:szCs w:val="21"/>
              </w:rPr>
            </w:pPr>
            <w:r>
              <w:rPr>
                <w:rFonts w:asciiTheme="minorEastAsia" w:hAnsiTheme="minorEastAsia"/>
                <w:sz w:val="21"/>
                <w:szCs w:val="21"/>
              </w:rPr>
              <w:t>15</w:t>
            </w:r>
            <w:r>
              <w:rPr>
                <w:rFonts w:hint="eastAsia" w:asciiTheme="minorEastAsia" w:hAnsiTheme="minorEastAsia"/>
                <w:sz w:val="21"/>
                <w:szCs w:val="21"/>
              </w:rPr>
              <w:t>、3年免费上门维保</w:t>
            </w:r>
            <w:r>
              <w:rPr>
                <w:rFonts w:asciiTheme="minorEastAsia" w:hAnsiTheme="minorEastAsia"/>
                <w:sz w:val="21"/>
                <w:szCs w:val="21"/>
              </w:rPr>
              <w:t>服务</w:t>
            </w:r>
            <w:r>
              <w:rPr>
                <w:rFonts w:hint="eastAsia" w:asciiTheme="minorEastAsia" w:hAnsiTheme="minorEastAsia"/>
                <w:sz w:val="21"/>
                <w:szCs w:val="21"/>
              </w:rPr>
              <w:t>；</w:t>
            </w:r>
          </w:p>
          <w:p>
            <w:pPr>
              <w:spacing w:after="0" w:line="240" w:lineRule="auto"/>
              <w:jc w:val="left"/>
              <w:rPr>
                <w:rFonts w:asciiTheme="minorEastAsia" w:hAnsiTheme="minorEastAsia"/>
                <w:sz w:val="21"/>
                <w:szCs w:val="21"/>
              </w:rPr>
            </w:pPr>
            <w:r>
              <w:rPr>
                <w:rFonts w:hint="eastAsia" w:asciiTheme="minorEastAsia" w:hAnsiTheme="minorEastAsia"/>
                <w:sz w:val="21"/>
                <w:szCs w:val="21"/>
              </w:rPr>
              <w:t>1</w:t>
            </w:r>
            <w:r>
              <w:rPr>
                <w:rFonts w:asciiTheme="minorEastAsia" w:hAnsiTheme="minorEastAsia"/>
                <w:sz w:val="21"/>
                <w:szCs w:val="21"/>
              </w:rPr>
              <w:t>6</w:t>
            </w:r>
            <w:r>
              <w:rPr>
                <w:rFonts w:hint="eastAsia" w:asciiTheme="minorEastAsia" w:hAnsiTheme="minorEastAsia"/>
                <w:sz w:val="21"/>
                <w:szCs w:val="21"/>
              </w:rPr>
              <w:t>、其他</w:t>
            </w:r>
            <w:r>
              <w:rPr>
                <w:rFonts w:asciiTheme="minorEastAsia" w:hAnsiTheme="minorEastAsia"/>
                <w:sz w:val="21"/>
                <w:szCs w:val="21"/>
              </w:rPr>
              <w:t>：2</w:t>
            </w:r>
            <w:r>
              <w:rPr>
                <w:rFonts w:hint="eastAsia" w:asciiTheme="minorEastAsia" w:hAnsiTheme="minorEastAsia"/>
                <w:sz w:val="21"/>
                <w:szCs w:val="21"/>
              </w:rPr>
              <w:t>U机架式</w:t>
            </w:r>
            <w:r>
              <w:rPr>
                <w:rFonts w:asciiTheme="minorEastAsia" w:hAnsiTheme="minorEastAsia"/>
                <w:sz w:val="21"/>
                <w:szCs w:val="21"/>
              </w:rPr>
              <w:t>，提供滑轨</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r>
              <w:rPr>
                <w:rFonts w:hint="eastAsia"/>
                <w:sz w:val="21"/>
                <w:szCs w:val="21"/>
              </w:rPr>
              <w:t>台</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r>
              <w:rPr>
                <w:rFonts w:hint="eastAsia"/>
                <w:sz w:val="21"/>
                <w:szCs w:val="21"/>
              </w:rPr>
              <w:t>2</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p>
        </w:tc>
      </w:tr>
      <w:tr>
        <w:tblPrEx>
          <w:tblLayout w:type="fixed"/>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2</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存储</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p>
        </w:tc>
      </w:tr>
      <w:tr>
        <w:tblPrEx>
          <w:tblLayout w:type="fixed"/>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 xml:space="preserve">a </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数据储存服务器</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rFonts w:asciiTheme="minorEastAsia" w:hAnsiTheme="minorEastAsia"/>
                <w:sz w:val="21"/>
                <w:szCs w:val="21"/>
              </w:rPr>
            </w:pPr>
            <w:r>
              <w:rPr>
                <w:rFonts w:hint="eastAsia" w:asciiTheme="minorEastAsia" w:hAnsiTheme="minorEastAsia"/>
                <w:sz w:val="21"/>
                <w:szCs w:val="21"/>
              </w:rPr>
              <w:t>1、国产品牌,非OEM产品；</w:t>
            </w:r>
          </w:p>
          <w:p>
            <w:pPr>
              <w:spacing w:after="0" w:line="240" w:lineRule="auto"/>
              <w:jc w:val="left"/>
              <w:rPr>
                <w:rFonts w:asciiTheme="minorEastAsia" w:hAnsiTheme="minorEastAsia"/>
                <w:sz w:val="21"/>
                <w:szCs w:val="21"/>
              </w:rPr>
            </w:pPr>
            <w:r>
              <w:rPr>
                <w:rFonts w:hint="eastAsia" w:asciiTheme="minorEastAsia" w:hAnsiTheme="minorEastAsia"/>
                <w:sz w:val="21"/>
                <w:szCs w:val="21"/>
              </w:rPr>
              <w:t>2、支持Intel® Xeon® Scalable Processors (TDP up to 205W)系列处理器，本次配置2颗4116CPU，主频≥2.1GHz，≥12核；</w:t>
            </w:r>
          </w:p>
          <w:p>
            <w:pPr>
              <w:spacing w:after="0" w:line="240" w:lineRule="auto"/>
              <w:jc w:val="left"/>
              <w:rPr>
                <w:rFonts w:asciiTheme="minorEastAsia" w:hAnsiTheme="minorEastAsia"/>
                <w:sz w:val="21"/>
                <w:szCs w:val="21"/>
              </w:rPr>
            </w:pPr>
            <w:r>
              <w:rPr>
                <w:rFonts w:hint="eastAsia" w:asciiTheme="minorEastAsia" w:hAnsiTheme="minorEastAsia"/>
                <w:sz w:val="21"/>
                <w:szCs w:val="21"/>
              </w:rPr>
              <w:t>3、内存类型：ECC DDR4  RDIMM /LRDIMM内存插槽，内存插槽最大支持 ≥24个；</w:t>
            </w:r>
          </w:p>
          <w:p>
            <w:pPr>
              <w:spacing w:after="0" w:line="240" w:lineRule="auto"/>
              <w:jc w:val="left"/>
              <w:rPr>
                <w:rFonts w:asciiTheme="minorEastAsia" w:hAnsiTheme="minorEastAsia"/>
                <w:sz w:val="21"/>
                <w:szCs w:val="21"/>
              </w:rPr>
            </w:pPr>
            <w:r>
              <w:rPr>
                <w:rFonts w:hint="eastAsia" w:asciiTheme="minorEastAsia" w:hAnsiTheme="minorEastAsia"/>
                <w:sz w:val="21"/>
                <w:szCs w:val="21"/>
              </w:rPr>
              <w:t>4、配置容量2根16GB DDR4 2666MHz ECC 内存，共32GB内存容量；支持SDDC、双设备数据更正DDDC、内存镜像、内存冗余位校验ECC校验；</w:t>
            </w:r>
          </w:p>
          <w:p>
            <w:pPr>
              <w:spacing w:after="0" w:line="240" w:lineRule="auto"/>
              <w:jc w:val="left"/>
              <w:rPr>
                <w:rFonts w:asciiTheme="minorEastAsia" w:hAnsiTheme="minorEastAsia"/>
                <w:sz w:val="21"/>
                <w:szCs w:val="21"/>
              </w:rPr>
            </w:pPr>
            <w:r>
              <w:rPr>
                <w:rFonts w:hint="eastAsia" w:asciiTheme="minorEastAsia" w:hAnsiTheme="minorEastAsia"/>
                <w:sz w:val="21"/>
                <w:szCs w:val="21"/>
              </w:rPr>
              <w:t>5、本次配置4*4TB 7.2K SATA 3.5英寸硬盘，支持热插拔SAS/SATA/SSD硬盘；最大可支持16个3.5寸热插拔硬盘，</w:t>
            </w:r>
          </w:p>
          <w:p>
            <w:pPr>
              <w:spacing w:after="0" w:line="240" w:lineRule="auto"/>
              <w:jc w:val="left"/>
              <w:rPr>
                <w:rFonts w:asciiTheme="minorEastAsia" w:hAnsiTheme="minorEastAsia"/>
                <w:sz w:val="21"/>
                <w:szCs w:val="21"/>
              </w:rPr>
            </w:pPr>
            <w:r>
              <w:rPr>
                <w:rFonts w:hint="eastAsia" w:asciiTheme="minorEastAsia" w:hAnsiTheme="minorEastAsia"/>
                <w:sz w:val="21"/>
                <w:szCs w:val="21"/>
              </w:rPr>
              <w:t>6、配置磁盘阵列卡，本次配置raid卡（支持0、1、5、6、10、50、60），（12Gb/s）（1GB缓存带电池备份）；</w:t>
            </w:r>
          </w:p>
          <w:p>
            <w:pPr>
              <w:spacing w:after="0" w:line="240" w:lineRule="auto"/>
              <w:jc w:val="left"/>
              <w:rPr>
                <w:rFonts w:asciiTheme="minorEastAsia" w:hAnsiTheme="minorEastAsia"/>
                <w:sz w:val="21"/>
                <w:szCs w:val="21"/>
              </w:rPr>
            </w:pPr>
            <w:r>
              <w:rPr>
                <w:rFonts w:hint="eastAsia" w:asciiTheme="minorEastAsia" w:hAnsiTheme="minorEastAsia"/>
                <w:sz w:val="21"/>
                <w:szCs w:val="21"/>
              </w:rPr>
              <w:t>7、配置2*GE网口+2*10GE(不含光模块)；</w:t>
            </w:r>
          </w:p>
          <w:p>
            <w:pPr>
              <w:spacing w:after="0" w:line="240" w:lineRule="auto"/>
              <w:jc w:val="left"/>
              <w:rPr>
                <w:rFonts w:asciiTheme="minorEastAsia" w:hAnsiTheme="minorEastAsia"/>
                <w:sz w:val="21"/>
                <w:szCs w:val="21"/>
              </w:rPr>
            </w:pPr>
            <w:r>
              <w:rPr>
                <w:rFonts w:hint="eastAsia" w:asciiTheme="minorEastAsia" w:hAnsiTheme="minorEastAsia"/>
                <w:sz w:val="21"/>
                <w:szCs w:val="21"/>
              </w:rPr>
              <w:t>8、最大支持PCI-E I/O插槽数≥10个；</w:t>
            </w:r>
          </w:p>
          <w:p>
            <w:pPr>
              <w:spacing w:after="0" w:line="240" w:lineRule="auto"/>
              <w:jc w:val="left"/>
              <w:rPr>
                <w:rFonts w:asciiTheme="minorEastAsia" w:hAnsiTheme="minorEastAsia"/>
                <w:sz w:val="21"/>
                <w:szCs w:val="21"/>
              </w:rPr>
            </w:pPr>
            <w:r>
              <w:rPr>
                <w:rFonts w:hint="eastAsia" w:asciiTheme="minorEastAsia" w:hAnsiTheme="minorEastAsia"/>
                <w:sz w:val="21"/>
                <w:szCs w:val="21"/>
              </w:rPr>
              <w:t>9、长期工作环境温度支持5-45度；</w:t>
            </w:r>
          </w:p>
          <w:p>
            <w:pPr>
              <w:spacing w:after="0" w:line="240" w:lineRule="auto"/>
              <w:jc w:val="left"/>
              <w:rPr>
                <w:rFonts w:asciiTheme="minorEastAsia" w:hAnsiTheme="minorEastAsia"/>
                <w:sz w:val="21"/>
                <w:szCs w:val="21"/>
              </w:rPr>
            </w:pPr>
            <w:r>
              <w:rPr>
                <w:rFonts w:hint="eastAsia" w:asciiTheme="minorEastAsia" w:hAnsiTheme="minorEastAsia"/>
                <w:sz w:val="21"/>
                <w:szCs w:val="21"/>
              </w:rPr>
              <w:t>10、本次配置2个550W冗余电源；</w:t>
            </w:r>
          </w:p>
          <w:p>
            <w:pPr>
              <w:spacing w:after="0" w:line="240" w:lineRule="auto"/>
              <w:jc w:val="left"/>
              <w:rPr>
                <w:rFonts w:asciiTheme="minorEastAsia" w:hAnsiTheme="minorEastAsia"/>
                <w:sz w:val="21"/>
                <w:szCs w:val="21"/>
              </w:rPr>
            </w:pPr>
            <w:r>
              <w:rPr>
                <w:rFonts w:hint="eastAsia" w:asciiTheme="minorEastAsia" w:hAnsiTheme="minorEastAsia"/>
                <w:sz w:val="21"/>
                <w:szCs w:val="21"/>
              </w:rPr>
              <w:t>11、可管理和维护性:1. 集成系统管理处理器支持：自动服务器重启、风扇监视和控制、电源监控、温度监控、启动/关闭、按序重启、本地固件更新、错误日志，可通过可视化工具提供系统未来状况的可视显示； 2.具有图形管理界面及其他高级管理功能；须提供软件著作权登记证书，并加盖产商公章或投标专用章；</w:t>
            </w:r>
          </w:p>
          <w:p>
            <w:pPr>
              <w:spacing w:after="0" w:line="240" w:lineRule="auto"/>
              <w:jc w:val="left"/>
              <w:rPr>
                <w:rFonts w:asciiTheme="minorEastAsia" w:hAnsiTheme="minorEastAsia"/>
                <w:sz w:val="21"/>
                <w:szCs w:val="21"/>
              </w:rPr>
            </w:pPr>
            <w:r>
              <w:rPr>
                <w:rFonts w:hint="eastAsia" w:asciiTheme="minorEastAsia" w:hAnsiTheme="minorEastAsia"/>
                <w:sz w:val="21"/>
                <w:szCs w:val="21"/>
              </w:rPr>
              <w:t>12、支持最后一屏功能；</w:t>
            </w:r>
          </w:p>
          <w:p>
            <w:pPr>
              <w:spacing w:after="0" w:line="240" w:lineRule="auto"/>
              <w:jc w:val="left"/>
              <w:rPr>
                <w:rFonts w:asciiTheme="minorEastAsia" w:hAnsiTheme="minorEastAsia"/>
                <w:sz w:val="21"/>
                <w:szCs w:val="21"/>
              </w:rPr>
            </w:pPr>
            <w:r>
              <w:rPr>
                <w:rFonts w:hint="eastAsia" w:asciiTheme="minorEastAsia" w:hAnsiTheme="minorEastAsia"/>
                <w:sz w:val="21"/>
                <w:szCs w:val="21"/>
              </w:rPr>
              <w:t>13、支持LED诊断面板，支持中文BIOS界面；</w:t>
            </w:r>
          </w:p>
          <w:p>
            <w:pPr>
              <w:spacing w:after="0" w:line="240" w:lineRule="auto"/>
              <w:jc w:val="left"/>
              <w:rPr>
                <w:rFonts w:asciiTheme="minorEastAsia" w:hAnsiTheme="minorEastAsia"/>
                <w:sz w:val="21"/>
                <w:szCs w:val="21"/>
              </w:rPr>
            </w:pPr>
            <w:r>
              <w:rPr>
                <w:rFonts w:hint="eastAsia" w:asciiTheme="minorEastAsia" w:hAnsiTheme="minorEastAsia"/>
                <w:sz w:val="21"/>
                <w:szCs w:val="21"/>
              </w:rPr>
              <w:t>14、支持Windows，SLES，RHEL 操作系统；支持Vmware，Citrix虚拟化软件；</w:t>
            </w:r>
          </w:p>
          <w:p>
            <w:pPr>
              <w:spacing w:after="0" w:line="240" w:lineRule="auto"/>
              <w:jc w:val="left"/>
              <w:rPr>
                <w:rFonts w:asciiTheme="minorEastAsia" w:hAnsiTheme="minorEastAsia"/>
                <w:sz w:val="21"/>
                <w:szCs w:val="21"/>
              </w:rPr>
            </w:pPr>
            <w:r>
              <w:rPr>
                <w:rFonts w:hint="eastAsia" w:asciiTheme="minorEastAsia" w:hAnsiTheme="minorEastAsia"/>
                <w:sz w:val="21"/>
                <w:szCs w:val="21"/>
              </w:rPr>
              <w:t>1</w:t>
            </w:r>
            <w:r>
              <w:rPr>
                <w:rFonts w:asciiTheme="minorEastAsia" w:hAnsiTheme="minorEastAsia"/>
                <w:sz w:val="21"/>
                <w:szCs w:val="21"/>
              </w:rPr>
              <w:t>5</w:t>
            </w:r>
            <w:r>
              <w:rPr>
                <w:rFonts w:hint="eastAsia" w:asciiTheme="minorEastAsia" w:hAnsiTheme="minorEastAsia"/>
                <w:sz w:val="21"/>
                <w:szCs w:val="21"/>
              </w:rPr>
              <w:t xml:space="preserve">、3年免费上门维保服务； </w:t>
            </w:r>
          </w:p>
          <w:p>
            <w:pPr>
              <w:spacing w:after="0" w:line="240" w:lineRule="auto"/>
              <w:jc w:val="left"/>
              <w:rPr>
                <w:rFonts w:asciiTheme="minorEastAsia" w:hAnsiTheme="minorEastAsia"/>
                <w:sz w:val="21"/>
                <w:szCs w:val="21"/>
              </w:rPr>
            </w:pPr>
            <w:r>
              <w:rPr>
                <w:rFonts w:asciiTheme="minorEastAsia" w:hAnsiTheme="minorEastAsia"/>
                <w:sz w:val="21"/>
                <w:szCs w:val="21"/>
              </w:rPr>
              <w:t>16</w:t>
            </w:r>
            <w:r>
              <w:rPr>
                <w:rFonts w:hint="eastAsia" w:asciiTheme="minorEastAsia" w:hAnsiTheme="minorEastAsia"/>
                <w:sz w:val="21"/>
                <w:szCs w:val="21"/>
              </w:rPr>
              <w:t>、其他：2U机架式，提供滑轨</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r>
              <w:rPr>
                <w:rFonts w:hint="eastAsia"/>
                <w:sz w:val="21"/>
                <w:szCs w:val="21"/>
              </w:rPr>
              <w:t>台</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r>
              <w:rPr>
                <w:rFonts w:hint="eastAsia"/>
                <w:sz w:val="21"/>
                <w:szCs w:val="21"/>
              </w:rPr>
              <w:t>1</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p>
        </w:tc>
      </w:tr>
      <w:tr>
        <w:tblPrEx>
          <w:tblLayout w:type="fixed"/>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b</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磁盘阵列</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rFonts w:asciiTheme="minorEastAsia" w:hAnsiTheme="minorEastAsia"/>
                <w:sz w:val="21"/>
                <w:szCs w:val="21"/>
              </w:rPr>
            </w:pPr>
            <w:r>
              <w:rPr>
                <w:rFonts w:hint="eastAsia" w:asciiTheme="minorEastAsia" w:hAnsiTheme="minorEastAsia"/>
                <w:sz w:val="21"/>
                <w:szCs w:val="21"/>
              </w:rPr>
              <w:t>1、国内知名品牌,非OEM产品；</w:t>
            </w:r>
          </w:p>
          <w:p>
            <w:pPr>
              <w:spacing w:after="0" w:line="240" w:lineRule="auto"/>
              <w:jc w:val="left"/>
              <w:rPr>
                <w:rFonts w:asciiTheme="minorEastAsia" w:hAnsiTheme="minorEastAsia"/>
                <w:sz w:val="21"/>
                <w:szCs w:val="21"/>
              </w:rPr>
            </w:pPr>
            <w:r>
              <w:rPr>
                <w:rFonts w:hint="eastAsia" w:asciiTheme="minorEastAsia" w:hAnsiTheme="minorEastAsia"/>
                <w:sz w:val="21"/>
                <w:szCs w:val="21"/>
              </w:rPr>
              <w:t>2、可以同时支持NAS、IP SAN和FC SAN，支持SAN和NAS一体化，不需额外配置NAS网关；</w:t>
            </w:r>
          </w:p>
          <w:p>
            <w:pPr>
              <w:spacing w:after="0" w:line="240" w:lineRule="auto"/>
              <w:jc w:val="left"/>
              <w:rPr>
                <w:rFonts w:asciiTheme="minorEastAsia" w:hAnsiTheme="minorEastAsia"/>
                <w:sz w:val="21"/>
                <w:szCs w:val="21"/>
              </w:rPr>
            </w:pPr>
            <w:r>
              <w:rPr>
                <w:rFonts w:hint="eastAsia" w:asciiTheme="minorEastAsia" w:hAnsiTheme="minorEastAsia"/>
                <w:sz w:val="21"/>
                <w:szCs w:val="21"/>
              </w:rPr>
              <w:t>3、配置2个控制器；</w:t>
            </w:r>
          </w:p>
          <w:p>
            <w:pPr>
              <w:spacing w:after="0" w:line="240" w:lineRule="auto"/>
              <w:jc w:val="left"/>
              <w:rPr>
                <w:rFonts w:asciiTheme="minorEastAsia" w:hAnsiTheme="minorEastAsia"/>
                <w:sz w:val="21"/>
                <w:szCs w:val="21"/>
              </w:rPr>
            </w:pPr>
            <w:r>
              <w:rPr>
                <w:rFonts w:hint="eastAsia" w:asciiTheme="minorEastAsia" w:hAnsiTheme="minorEastAsia"/>
                <w:sz w:val="21"/>
                <w:szCs w:val="21"/>
              </w:rPr>
              <w:t>4、双控配置缓存容量≥16GB；</w:t>
            </w:r>
          </w:p>
          <w:p>
            <w:pPr>
              <w:spacing w:after="0" w:line="240" w:lineRule="auto"/>
              <w:jc w:val="left"/>
              <w:rPr>
                <w:rFonts w:asciiTheme="minorEastAsia" w:hAnsiTheme="minorEastAsia"/>
                <w:sz w:val="21"/>
                <w:szCs w:val="21"/>
              </w:rPr>
            </w:pPr>
            <w:r>
              <w:rPr>
                <w:rFonts w:hint="eastAsia" w:asciiTheme="minorEastAsia" w:hAnsiTheme="minorEastAsia"/>
                <w:sz w:val="21"/>
                <w:szCs w:val="21"/>
              </w:rPr>
              <w:t>5、双控最大支持≥12个主机接口；本次双控配置≥8个8Gbps FC接口，≥8个1Gbps iSCSI接口；支持8Gbps FC、1Gbps iSCSI、10Gbps iSCSI、10Gbps FCoE,16Gbps FC接口，具备控制器在线主机接口IO模块热拔插功能；</w:t>
            </w:r>
          </w:p>
          <w:p>
            <w:pPr>
              <w:spacing w:after="0" w:line="240" w:lineRule="auto"/>
              <w:jc w:val="left"/>
              <w:rPr>
                <w:rFonts w:asciiTheme="minorEastAsia" w:hAnsiTheme="minorEastAsia"/>
                <w:sz w:val="21"/>
                <w:szCs w:val="21"/>
              </w:rPr>
            </w:pPr>
            <w:r>
              <w:rPr>
                <w:rFonts w:hint="eastAsia" w:asciiTheme="minorEastAsia" w:hAnsiTheme="minorEastAsia"/>
                <w:sz w:val="21"/>
                <w:szCs w:val="21"/>
              </w:rPr>
              <w:t>6、支持RAID 0、RAID 1、RAID3、RAID 10、RAID50、RAID 5、RAID6；</w:t>
            </w:r>
          </w:p>
          <w:p>
            <w:pPr>
              <w:spacing w:after="0" w:line="240" w:lineRule="auto"/>
              <w:jc w:val="left"/>
              <w:rPr>
                <w:rFonts w:asciiTheme="minorEastAsia" w:hAnsiTheme="minorEastAsia"/>
                <w:sz w:val="21"/>
                <w:szCs w:val="21"/>
              </w:rPr>
            </w:pPr>
            <w:r>
              <w:rPr>
                <w:rFonts w:hint="eastAsia" w:asciiTheme="minorEastAsia" w:hAnsiTheme="minorEastAsia"/>
                <w:sz w:val="21"/>
                <w:szCs w:val="21"/>
              </w:rPr>
              <w:t>7、支持SSD,SAS,NL-SAS中的3种类型以上硬盘，本次配置3.5英寸10TB 7.2K RPM NL SAS硬盘10块，最多支持磁盘插槽个数≥300；</w:t>
            </w:r>
          </w:p>
          <w:p>
            <w:pPr>
              <w:spacing w:after="0" w:line="240" w:lineRule="auto"/>
              <w:jc w:val="left"/>
              <w:rPr>
                <w:rFonts w:asciiTheme="minorEastAsia" w:hAnsiTheme="minorEastAsia"/>
                <w:sz w:val="21"/>
                <w:szCs w:val="21"/>
              </w:rPr>
            </w:pPr>
            <w:r>
              <w:rPr>
                <w:rFonts w:hint="eastAsia" w:asciiTheme="minorEastAsia" w:hAnsiTheme="minorEastAsia"/>
                <w:sz w:val="21"/>
                <w:szCs w:val="21"/>
              </w:rPr>
              <w:t>8、配置≥</w:t>
            </w:r>
            <w:r>
              <w:rPr>
                <w:rFonts w:asciiTheme="minorEastAsia" w:hAnsiTheme="minorEastAsia"/>
                <w:sz w:val="21"/>
                <w:szCs w:val="21"/>
              </w:rPr>
              <w:t>48</w:t>
            </w:r>
            <w:r>
              <w:rPr>
                <w:rFonts w:hint="eastAsia" w:asciiTheme="minorEastAsia" w:hAnsiTheme="minorEastAsia"/>
                <w:sz w:val="21"/>
                <w:szCs w:val="21"/>
              </w:rPr>
              <w:t>盘位；</w:t>
            </w:r>
          </w:p>
          <w:p>
            <w:pPr>
              <w:spacing w:after="0" w:line="240" w:lineRule="auto"/>
              <w:jc w:val="left"/>
              <w:rPr>
                <w:rFonts w:asciiTheme="minorEastAsia" w:hAnsiTheme="minorEastAsia"/>
                <w:sz w:val="21"/>
                <w:szCs w:val="21"/>
              </w:rPr>
            </w:pPr>
            <w:r>
              <w:rPr>
                <w:rFonts w:asciiTheme="minorEastAsia" w:hAnsiTheme="minorEastAsia"/>
                <w:sz w:val="21"/>
                <w:szCs w:val="21"/>
              </w:rPr>
              <w:t>9</w:t>
            </w:r>
            <w:r>
              <w:rPr>
                <w:rFonts w:hint="eastAsia" w:asciiTheme="minorEastAsia" w:hAnsiTheme="minorEastAsia"/>
                <w:sz w:val="21"/>
                <w:szCs w:val="21"/>
              </w:rPr>
              <w:t>、支持块级虚拟化具备数据均衡分布技术,可以把数据均衡分布在存储的所有硬盘上；</w:t>
            </w:r>
          </w:p>
          <w:p>
            <w:pPr>
              <w:spacing w:after="0" w:line="240" w:lineRule="auto"/>
              <w:jc w:val="left"/>
              <w:rPr>
                <w:rFonts w:asciiTheme="minorEastAsia" w:hAnsiTheme="minorEastAsia"/>
                <w:sz w:val="21"/>
                <w:szCs w:val="21"/>
              </w:rPr>
            </w:pPr>
            <w:r>
              <w:rPr>
                <w:rFonts w:asciiTheme="minorEastAsia" w:hAnsiTheme="minorEastAsia"/>
                <w:sz w:val="21"/>
                <w:szCs w:val="21"/>
              </w:rPr>
              <w:t>10</w:t>
            </w:r>
            <w:r>
              <w:rPr>
                <w:rFonts w:hint="eastAsia" w:asciiTheme="minorEastAsia" w:hAnsiTheme="minorEastAsia"/>
                <w:sz w:val="21"/>
                <w:szCs w:val="21"/>
              </w:rPr>
              <w:t>、为保障信息安全性，提高资源使用效率，可选配自动精简配置、数据销毁功能、LUN迁移、多租户功能；支持服务质量管理QOS功能，能够对存储卷（LUN）设置不同优先级，更好的响应多业务的请求提供支持，保障关键业务的资源使用，提供至少3种级别（如IOPS、吞吐量、响应时间）</w:t>
            </w:r>
          </w:p>
          <w:p>
            <w:pPr>
              <w:spacing w:after="0" w:line="240" w:lineRule="auto"/>
              <w:jc w:val="left"/>
              <w:rPr>
                <w:rFonts w:asciiTheme="minorEastAsia" w:hAnsiTheme="minorEastAsia"/>
                <w:sz w:val="21"/>
                <w:szCs w:val="21"/>
              </w:rPr>
            </w:pPr>
            <w:r>
              <w:rPr>
                <w:rFonts w:hint="eastAsia" w:asciiTheme="minorEastAsia" w:hAnsiTheme="minorEastAsia"/>
                <w:sz w:val="21"/>
                <w:szCs w:val="21"/>
              </w:rPr>
              <w:t>1</w:t>
            </w:r>
            <w:r>
              <w:rPr>
                <w:rFonts w:asciiTheme="minorEastAsia" w:hAnsiTheme="minorEastAsia"/>
                <w:sz w:val="21"/>
                <w:szCs w:val="21"/>
              </w:rPr>
              <w:t>1</w:t>
            </w:r>
            <w:r>
              <w:rPr>
                <w:rFonts w:hint="eastAsia" w:asciiTheme="minorEastAsia" w:hAnsiTheme="minorEastAsia"/>
                <w:sz w:val="21"/>
                <w:szCs w:val="21"/>
              </w:rPr>
              <w:t>、支持IBM AIX，HP-UX, Windows等操作系统；</w:t>
            </w:r>
          </w:p>
          <w:p>
            <w:pPr>
              <w:spacing w:after="0" w:line="240" w:lineRule="auto"/>
              <w:jc w:val="left"/>
              <w:rPr>
                <w:rFonts w:asciiTheme="minorEastAsia" w:hAnsiTheme="minorEastAsia"/>
                <w:sz w:val="21"/>
                <w:szCs w:val="21"/>
              </w:rPr>
            </w:pPr>
            <w:r>
              <w:rPr>
                <w:rFonts w:hint="eastAsia" w:asciiTheme="minorEastAsia" w:hAnsiTheme="minorEastAsia"/>
                <w:sz w:val="21"/>
                <w:szCs w:val="21"/>
              </w:rPr>
              <w:t>1</w:t>
            </w:r>
            <w:r>
              <w:rPr>
                <w:rFonts w:asciiTheme="minorEastAsia" w:hAnsiTheme="minorEastAsia"/>
                <w:sz w:val="21"/>
                <w:szCs w:val="21"/>
              </w:rPr>
              <w:t>2</w:t>
            </w:r>
            <w:r>
              <w:rPr>
                <w:rFonts w:hint="eastAsia" w:asciiTheme="minorEastAsia" w:hAnsiTheme="minorEastAsia"/>
                <w:sz w:val="21"/>
                <w:szCs w:val="21"/>
              </w:rPr>
              <w:t>、有功能全面，图形化的管理软件，包括：盘阵，卷管理软件。配置存储的图形化管理配置和监控软件。</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r>
              <w:rPr>
                <w:rFonts w:hint="eastAsia"/>
                <w:sz w:val="21"/>
                <w:szCs w:val="21"/>
              </w:rPr>
              <w:t>台</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r>
              <w:rPr>
                <w:rFonts w:hint="eastAsia"/>
                <w:sz w:val="21"/>
                <w:szCs w:val="21"/>
              </w:rPr>
              <w:t>1</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p>
        </w:tc>
      </w:tr>
      <w:tr>
        <w:tblPrEx>
          <w:tblLayout w:type="fixed"/>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3</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网络</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p>
        </w:tc>
      </w:tr>
      <w:tr>
        <w:tblPrEx>
          <w:tblLayout w:type="fixed"/>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 xml:space="preserve">a </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千兆交换机</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rFonts w:asciiTheme="minorEastAsia" w:hAnsiTheme="minorEastAsia"/>
                <w:sz w:val="21"/>
                <w:szCs w:val="21"/>
              </w:rPr>
            </w:pPr>
            <w:r>
              <w:rPr>
                <w:rFonts w:hint="eastAsia" w:asciiTheme="minorEastAsia" w:hAnsiTheme="minorEastAsia"/>
                <w:sz w:val="21"/>
                <w:szCs w:val="21"/>
              </w:rPr>
              <w:t>1、交换容量≥590Gbps；</w:t>
            </w:r>
          </w:p>
          <w:p>
            <w:pPr>
              <w:spacing w:after="0" w:line="240" w:lineRule="auto"/>
              <w:jc w:val="left"/>
              <w:rPr>
                <w:rFonts w:asciiTheme="minorEastAsia" w:hAnsiTheme="minorEastAsia"/>
                <w:sz w:val="21"/>
                <w:szCs w:val="21"/>
              </w:rPr>
            </w:pPr>
            <w:r>
              <w:rPr>
                <w:rFonts w:hint="eastAsia" w:asciiTheme="minorEastAsia" w:hAnsiTheme="minorEastAsia"/>
                <w:sz w:val="21"/>
                <w:szCs w:val="21"/>
              </w:rPr>
              <w:t>2、包转发率≥220Mpps</w:t>
            </w:r>
          </w:p>
          <w:p>
            <w:pPr>
              <w:spacing w:after="0" w:line="240" w:lineRule="auto"/>
              <w:jc w:val="left"/>
              <w:rPr>
                <w:rFonts w:asciiTheme="minorEastAsia" w:hAnsiTheme="minorEastAsia"/>
                <w:sz w:val="21"/>
                <w:szCs w:val="21"/>
              </w:rPr>
            </w:pPr>
            <w:r>
              <w:rPr>
                <w:rFonts w:hint="eastAsia" w:asciiTheme="minorEastAsia" w:hAnsiTheme="minorEastAsia"/>
                <w:sz w:val="21"/>
                <w:szCs w:val="21"/>
              </w:rPr>
              <w:t>3、28个10/100/1000Base-T以太网端口，4个复用的千兆Combo SFP，4个万兆SFP+</w:t>
            </w:r>
          </w:p>
          <w:p>
            <w:pPr>
              <w:spacing w:after="0" w:line="240" w:lineRule="auto"/>
              <w:jc w:val="left"/>
              <w:rPr>
                <w:rFonts w:asciiTheme="minorEastAsia" w:hAnsiTheme="minorEastAsia"/>
                <w:sz w:val="21"/>
                <w:szCs w:val="21"/>
              </w:rPr>
            </w:pPr>
            <w:r>
              <w:rPr>
                <w:rFonts w:hint="eastAsia" w:asciiTheme="minorEastAsia" w:hAnsiTheme="minorEastAsia"/>
                <w:sz w:val="21"/>
                <w:szCs w:val="21"/>
              </w:rPr>
              <w:t>4、支持模块化可插拔双电源；</w:t>
            </w:r>
          </w:p>
          <w:p>
            <w:pPr>
              <w:spacing w:after="0" w:line="240" w:lineRule="auto"/>
              <w:jc w:val="left"/>
              <w:rPr>
                <w:rFonts w:asciiTheme="minorEastAsia" w:hAnsiTheme="minorEastAsia"/>
                <w:sz w:val="21"/>
                <w:szCs w:val="21"/>
              </w:rPr>
            </w:pPr>
            <w:r>
              <w:rPr>
                <w:rFonts w:hint="eastAsia" w:asciiTheme="minorEastAsia" w:hAnsiTheme="minorEastAsia"/>
                <w:sz w:val="21"/>
                <w:szCs w:val="21"/>
              </w:rPr>
              <w:t>5、支持1个扩展插槽，可扩展支持业务插卡</w:t>
            </w:r>
          </w:p>
          <w:p>
            <w:pPr>
              <w:spacing w:after="0" w:line="240" w:lineRule="auto"/>
              <w:jc w:val="left"/>
              <w:rPr>
                <w:rFonts w:asciiTheme="minorEastAsia" w:hAnsiTheme="minorEastAsia"/>
                <w:sz w:val="21"/>
                <w:szCs w:val="21"/>
              </w:rPr>
            </w:pPr>
            <w:r>
              <w:rPr>
                <w:rFonts w:hint="eastAsia" w:asciiTheme="minorEastAsia" w:hAnsiTheme="minorEastAsia"/>
                <w:sz w:val="21"/>
                <w:szCs w:val="21"/>
              </w:rPr>
              <w:t>6、支持64K MAC地址、支持4K个VLAN、支持Guest VLAN、Voice VLAN</w:t>
            </w:r>
          </w:p>
          <w:p>
            <w:pPr>
              <w:spacing w:after="0" w:line="240" w:lineRule="auto"/>
              <w:jc w:val="left"/>
              <w:rPr>
                <w:rFonts w:asciiTheme="minorEastAsia" w:hAnsiTheme="minorEastAsia"/>
                <w:sz w:val="21"/>
                <w:szCs w:val="21"/>
              </w:rPr>
            </w:pPr>
            <w:r>
              <w:rPr>
                <w:rFonts w:hint="eastAsia" w:asciiTheme="minorEastAsia" w:hAnsiTheme="minorEastAsia"/>
                <w:sz w:val="21"/>
                <w:szCs w:val="21"/>
              </w:rPr>
              <w:t>支持MUX VLAN功能或类似技术、支持STP(IEEE 802.1d)，RSTP(IEE 802.1w)MSTP(IEEE 802.1s)协议；</w:t>
            </w:r>
          </w:p>
          <w:p>
            <w:pPr>
              <w:spacing w:after="0" w:line="240" w:lineRule="auto"/>
              <w:jc w:val="left"/>
              <w:rPr>
                <w:rFonts w:asciiTheme="minorEastAsia" w:hAnsiTheme="minorEastAsia"/>
                <w:sz w:val="21"/>
                <w:szCs w:val="21"/>
              </w:rPr>
            </w:pPr>
            <w:r>
              <w:rPr>
                <w:rFonts w:hint="eastAsia" w:asciiTheme="minorEastAsia" w:hAnsiTheme="minorEastAsia"/>
                <w:sz w:val="21"/>
                <w:szCs w:val="21"/>
              </w:rPr>
              <w:t>7、路由表≥16000，支持静态路由、RIP、RIPng、OSPF、OSPFv3、BGP、BGP4+、ISIS、ISISv6，支持基于源IPv6地址、目的IPv6地址、四层端口、协议类型等ACL；</w:t>
            </w:r>
          </w:p>
          <w:p>
            <w:pPr>
              <w:spacing w:after="0" w:line="240" w:lineRule="auto"/>
              <w:jc w:val="left"/>
              <w:rPr>
                <w:rFonts w:asciiTheme="minorEastAsia" w:hAnsiTheme="minorEastAsia"/>
                <w:sz w:val="21"/>
                <w:szCs w:val="21"/>
              </w:rPr>
            </w:pPr>
            <w:r>
              <w:rPr>
                <w:rFonts w:hint="eastAsia" w:asciiTheme="minorEastAsia" w:hAnsiTheme="minorEastAsia"/>
                <w:sz w:val="21"/>
                <w:szCs w:val="21"/>
              </w:rPr>
              <w:t>8、支持MPLS L3VPN、MPLS L2VPN(VPLS，VLL)、MPLS-TE；</w:t>
            </w:r>
          </w:p>
          <w:p>
            <w:pPr>
              <w:spacing w:after="0" w:line="240" w:lineRule="auto"/>
              <w:jc w:val="left"/>
              <w:rPr>
                <w:rFonts w:asciiTheme="minorEastAsia" w:hAnsiTheme="minorEastAsia"/>
                <w:sz w:val="21"/>
                <w:szCs w:val="21"/>
              </w:rPr>
            </w:pPr>
            <w:r>
              <w:rPr>
                <w:rFonts w:hint="eastAsia" w:asciiTheme="minorEastAsia" w:hAnsiTheme="minorEastAsia"/>
                <w:sz w:val="21"/>
                <w:szCs w:val="21"/>
              </w:rPr>
              <w:t>9、三层组播组数≥2048 ；支持VLAN内组播转发和组播多VLAN复制；</w:t>
            </w:r>
          </w:p>
          <w:p>
            <w:pPr>
              <w:spacing w:after="0" w:line="240" w:lineRule="auto"/>
              <w:jc w:val="left"/>
              <w:rPr>
                <w:rFonts w:asciiTheme="minorEastAsia" w:hAnsiTheme="minorEastAsia"/>
                <w:sz w:val="21"/>
                <w:szCs w:val="21"/>
              </w:rPr>
            </w:pPr>
            <w:r>
              <w:rPr>
                <w:rFonts w:hint="eastAsia" w:asciiTheme="minorEastAsia" w:hAnsiTheme="minorEastAsia"/>
                <w:sz w:val="21"/>
                <w:szCs w:val="21"/>
              </w:rPr>
              <w:t>支持基于端口的组播流量统计；支持IGMP v1/v2/v3、PIM-SM、PIM-DM、PIM-SSM；</w:t>
            </w:r>
          </w:p>
          <w:p>
            <w:pPr>
              <w:spacing w:after="0" w:line="240" w:lineRule="auto"/>
              <w:jc w:val="left"/>
              <w:rPr>
                <w:rFonts w:asciiTheme="minorEastAsia" w:hAnsiTheme="minorEastAsia"/>
                <w:sz w:val="21"/>
                <w:szCs w:val="21"/>
              </w:rPr>
            </w:pPr>
            <w:r>
              <w:rPr>
                <w:rFonts w:hint="eastAsia" w:asciiTheme="minorEastAsia" w:hAnsiTheme="minorEastAsia"/>
                <w:sz w:val="21"/>
                <w:szCs w:val="21"/>
              </w:rPr>
              <w:t>10、支持多个物理端口的流量镜像到一个端口；支持流镜像；支持远程端口镜像（RSPAN）；</w:t>
            </w:r>
          </w:p>
          <w:p>
            <w:pPr>
              <w:spacing w:after="0" w:line="240" w:lineRule="auto"/>
              <w:jc w:val="left"/>
              <w:rPr>
                <w:rFonts w:asciiTheme="minorEastAsia" w:hAnsiTheme="minorEastAsia"/>
                <w:sz w:val="21"/>
                <w:szCs w:val="21"/>
              </w:rPr>
            </w:pPr>
            <w:r>
              <w:rPr>
                <w:rFonts w:hint="eastAsia" w:asciiTheme="minorEastAsia" w:hAnsiTheme="minorEastAsia"/>
                <w:sz w:val="21"/>
                <w:szCs w:val="21"/>
              </w:rPr>
              <w:t>11、支持对端口入方向、出方向进行速率限制；支持报文的802.1p和DSCP优先级重新标记；支持基于队列限速和端口整形功能；</w:t>
            </w:r>
          </w:p>
          <w:p>
            <w:pPr>
              <w:spacing w:after="0" w:line="240" w:lineRule="auto"/>
              <w:jc w:val="left"/>
              <w:rPr>
                <w:rFonts w:asciiTheme="minorEastAsia" w:hAnsiTheme="minorEastAsia"/>
                <w:sz w:val="21"/>
                <w:szCs w:val="21"/>
              </w:rPr>
            </w:pPr>
            <w:r>
              <w:rPr>
                <w:rFonts w:hint="eastAsia" w:asciiTheme="minorEastAsia" w:hAnsiTheme="minorEastAsia"/>
                <w:sz w:val="21"/>
                <w:szCs w:val="21"/>
              </w:rPr>
              <w:t>12、支持防止DOS、ARP攻击功能、ICMP防攻击；支持IP、MAC、端口、VLAN的组合绑定；支持黑洞MAC地址；支持CPU保护功能；</w:t>
            </w:r>
          </w:p>
          <w:p>
            <w:pPr>
              <w:spacing w:after="0" w:line="240" w:lineRule="auto"/>
              <w:jc w:val="left"/>
              <w:rPr>
                <w:rFonts w:asciiTheme="minorEastAsia" w:hAnsiTheme="minorEastAsia"/>
                <w:sz w:val="21"/>
                <w:szCs w:val="21"/>
              </w:rPr>
            </w:pPr>
            <w:r>
              <w:rPr>
                <w:rFonts w:hint="eastAsia" w:asciiTheme="minorEastAsia" w:hAnsiTheme="minorEastAsia"/>
                <w:sz w:val="21"/>
                <w:szCs w:val="21"/>
              </w:rPr>
              <w:t>13、支持堆叠，主机堆叠数不小于9台</w:t>
            </w:r>
          </w:p>
          <w:p>
            <w:pPr>
              <w:spacing w:after="0" w:line="240" w:lineRule="auto"/>
              <w:jc w:val="left"/>
              <w:rPr>
                <w:rFonts w:asciiTheme="minorEastAsia" w:hAnsiTheme="minorEastAsia"/>
                <w:sz w:val="21"/>
                <w:szCs w:val="21"/>
              </w:rPr>
            </w:pPr>
            <w:r>
              <w:rPr>
                <w:rFonts w:hint="eastAsia" w:asciiTheme="minorEastAsia" w:hAnsiTheme="minorEastAsia"/>
                <w:sz w:val="21"/>
                <w:szCs w:val="21"/>
              </w:rPr>
              <w:t>14、支持G.8032标准以太环网协议；</w:t>
            </w:r>
          </w:p>
          <w:p>
            <w:pPr>
              <w:spacing w:after="0" w:line="240" w:lineRule="auto"/>
              <w:jc w:val="left"/>
              <w:rPr>
                <w:rFonts w:asciiTheme="minorEastAsia" w:hAnsiTheme="minorEastAsia"/>
                <w:sz w:val="21"/>
                <w:szCs w:val="21"/>
              </w:rPr>
            </w:pPr>
            <w:r>
              <w:rPr>
                <w:rFonts w:hint="eastAsia" w:asciiTheme="minorEastAsia" w:hAnsiTheme="minorEastAsia"/>
                <w:sz w:val="21"/>
                <w:szCs w:val="21"/>
              </w:rPr>
              <w:t>15、支持纵向虚拟化，作为纵向子节点零配置即插即用；纵向虚拟化的子节点交换机支持堆叠；</w:t>
            </w:r>
          </w:p>
          <w:p>
            <w:pPr>
              <w:spacing w:after="0" w:line="240" w:lineRule="auto"/>
              <w:jc w:val="left"/>
              <w:rPr>
                <w:rFonts w:asciiTheme="minorEastAsia" w:hAnsiTheme="minorEastAsia"/>
                <w:sz w:val="21"/>
                <w:szCs w:val="21"/>
              </w:rPr>
            </w:pPr>
            <w:r>
              <w:rPr>
                <w:rFonts w:hint="eastAsia" w:asciiTheme="minorEastAsia" w:hAnsiTheme="minorEastAsia"/>
                <w:sz w:val="21"/>
                <w:szCs w:val="21"/>
              </w:rPr>
              <w:t>16、支持SNMPv1/v2/v3；支持网管系统、支持WEB网管特性；支持零配置部署；</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r>
              <w:rPr>
                <w:rFonts w:hint="eastAsia"/>
                <w:sz w:val="21"/>
                <w:szCs w:val="21"/>
              </w:rPr>
              <w:t>台</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r>
              <w:rPr>
                <w:rFonts w:hint="eastAsia"/>
                <w:sz w:val="21"/>
                <w:szCs w:val="21"/>
              </w:rPr>
              <w:t>1</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p>
        </w:tc>
      </w:tr>
      <w:tr>
        <w:tblPrEx>
          <w:tblLayout w:type="fixed"/>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4</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其它设备</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p>
        </w:tc>
      </w:tr>
      <w:tr>
        <w:tblPrEx>
          <w:tblLayout w:type="fixed"/>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 xml:space="preserve">a </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机柜</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32U，600*1500*900。</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r>
              <w:rPr>
                <w:rFonts w:hint="eastAsia"/>
                <w:sz w:val="21"/>
                <w:szCs w:val="21"/>
              </w:rPr>
              <w:t>台</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r>
              <w:rPr>
                <w:rFonts w:hint="eastAsia"/>
                <w:sz w:val="21"/>
                <w:szCs w:val="21"/>
              </w:rPr>
              <w:t>1</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p>
        </w:tc>
      </w:tr>
      <w:tr>
        <w:tblPrEx>
          <w:tblLayout w:type="fixed"/>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 xml:space="preserve">b </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PDU插板</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国标8位三插</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r>
              <w:rPr>
                <w:rFonts w:hint="eastAsia"/>
                <w:sz w:val="21"/>
                <w:szCs w:val="21"/>
              </w:rPr>
              <w:t>套</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r>
              <w:rPr>
                <w:rFonts w:hint="eastAsia"/>
                <w:sz w:val="21"/>
                <w:szCs w:val="21"/>
              </w:rPr>
              <w:t>1</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p>
        </w:tc>
      </w:tr>
      <w:tr>
        <w:tblPrEx>
          <w:tblLayout w:type="fixed"/>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 xml:space="preserve">c </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监控设备</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200万半球摄像机*8个、硬盘4T*2块、POE交换机、21寸液晶显示器。</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r>
              <w:rPr>
                <w:rFonts w:hint="eastAsia"/>
                <w:sz w:val="21"/>
                <w:szCs w:val="21"/>
              </w:rPr>
              <w:t>套</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r>
              <w:rPr>
                <w:rFonts w:hint="eastAsia"/>
                <w:sz w:val="21"/>
                <w:szCs w:val="21"/>
              </w:rPr>
              <w:t>1</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p>
        </w:tc>
      </w:tr>
      <w:tr>
        <w:tblPrEx>
          <w:tblLayout w:type="fixed"/>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 xml:space="preserve">d </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电脑</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操作系统win7，I3处理器，8G内存，120G 固态硬盘，无光驱，19寸液晶显示器。</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r>
              <w:rPr>
                <w:rFonts w:hint="eastAsia"/>
                <w:sz w:val="21"/>
                <w:szCs w:val="21"/>
              </w:rPr>
              <w:t>台</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r>
              <w:rPr>
                <w:rFonts w:hint="eastAsia"/>
                <w:sz w:val="21"/>
                <w:szCs w:val="21"/>
              </w:rPr>
              <w:t>11</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p>
        </w:tc>
      </w:tr>
      <w:tr>
        <w:tblPrEx>
          <w:tblLayout w:type="fixed"/>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 xml:space="preserve">e </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高速扫描仪</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r>
              <w:rPr>
                <w:rFonts w:hint="eastAsia"/>
                <w:sz w:val="21"/>
                <w:szCs w:val="21"/>
              </w:rPr>
              <w:t>1、扫描速度(纵向 letter尺寸)：</w:t>
            </w:r>
            <w:r>
              <w:rPr>
                <w:rFonts w:hint="eastAsia"/>
                <w:sz w:val="21"/>
                <w:szCs w:val="21"/>
              </w:rPr>
              <w:tab/>
            </w:r>
            <w:r>
              <w:rPr>
                <w:rFonts w:hint="eastAsia"/>
                <w:sz w:val="21"/>
                <w:szCs w:val="21"/>
              </w:rPr>
              <w:t>黑白/灰阶：在 200 dpi 和 300 dpi 分辨率下，每分钟大于等于扫描 50 页/100 个影像；彩色：在 200 dpi 分辨率下，每分钟最多扫描 50 页/100 个影像；在 300 分辨率下，每分钟最多扫描 40 页/80 个影像。ppm=页/分钟(单面) ipm=面/分钟(双面)，</w:t>
            </w:r>
          </w:p>
          <w:p>
            <w:pPr>
              <w:spacing w:after="0" w:line="240" w:lineRule="auto"/>
              <w:jc w:val="left"/>
              <w:rPr>
                <w:sz w:val="21"/>
                <w:szCs w:val="21"/>
              </w:rPr>
            </w:pPr>
            <w:r>
              <w:rPr>
                <w:rFonts w:hint="eastAsia"/>
                <w:sz w:val="21"/>
                <w:szCs w:val="21"/>
              </w:rPr>
              <w:t>2、光学分辨率</w:t>
            </w:r>
            <w:r>
              <w:rPr>
                <w:rFonts w:hint="eastAsia"/>
                <w:sz w:val="21"/>
                <w:szCs w:val="21"/>
              </w:rPr>
              <w:tab/>
            </w:r>
            <w:r>
              <w:rPr>
                <w:rFonts w:hint="eastAsia"/>
                <w:sz w:val="21"/>
                <w:szCs w:val="21"/>
              </w:rPr>
              <w:t>：600dpi</w:t>
            </w:r>
          </w:p>
          <w:p>
            <w:pPr>
              <w:spacing w:after="0" w:line="240" w:lineRule="auto"/>
              <w:jc w:val="left"/>
              <w:rPr>
                <w:sz w:val="21"/>
                <w:szCs w:val="21"/>
              </w:rPr>
            </w:pPr>
            <w:r>
              <w:rPr>
                <w:rFonts w:hint="eastAsia"/>
                <w:sz w:val="21"/>
                <w:szCs w:val="21"/>
              </w:rPr>
              <w:t>3、扫描技术</w:t>
            </w:r>
            <w:r>
              <w:rPr>
                <w:rFonts w:hint="eastAsia"/>
                <w:sz w:val="21"/>
                <w:szCs w:val="21"/>
              </w:rPr>
              <w:tab/>
            </w:r>
            <w:r>
              <w:rPr>
                <w:rFonts w:hint="eastAsia"/>
                <w:sz w:val="21"/>
                <w:szCs w:val="21"/>
              </w:rPr>
              <w:t>双 CCD;灰阶输出位深为 256 级（8 位）；彩色采集位深为 48 位 (16 x 3)；彩色输出位深为 24 位 (8 x 3)</w:t>
            </w:r>
          </w:p>
          <w:p>
            <w:pPr>
              <w:spacing w:after="0" w:line="240" w:lineRule="auto"/>
              <w:jc w:val="left"/>
              <w:rPr>
                <w:sz w:val="21"/>
                <w:szCs w:val="21"/>
              </w:rPr>
            </w:pPr>
            <w:r>
              <w:rPr>
                <w:rFonts w:hint="eastAsia"/>
                <w:sz w:val="21"/>
                <w:szCs w:val="21"/>
              </w:rPr>
              <w:t>4、照明：</w:t>
            </w:r>
            <w:r>
              <w:rPr>
                <w:rFonts w:hint="eastAsia"/>
                <w:sz w:val="21"/>
                <w:szCs w:val="21"/>
              </w:rPr>
              <w:tab/>
            </w:r>
            <w:r>
              <w:rPr>
                <w:rFonts w:hint="eastAsia"/>
                <w:sz w:val="21"/>
                <w:szCs w:val="21"/>
              </w:rPr>
              <w:t>间接双 LED</w:t>
            </w:r>
          </w:p>
          <w:p>
            <w:pPr>
              <w:spacing w:after="0" w:line="240" w:lineRule="auto"/>
              <w:jc w:val="left"/>
              <w:rPr>
                <w:sz w:val="21"/>
                <w:szCs w:val="21"/>
              </w:rPr>
            </w:pPr>
            <w:r>
              <w:rPr>
                <w:rFonts w:hint="eastAsia"/>
                <w:sz w:val="21"/>
                <w:szCs w:val="21"/>
              </w:rPr>
              <w:t>5、影像功能</w:t>
            </w:r>
            <w:r>
              <w:rPr>
                <w:rFonts w:hint="eastAsia"/>
                <w:sz w:val="21"/>
                <w:szCs w:val="21"/>
              </w:rPr>
              <w:tab/>
            </w:r>
            <w:r>
              <w:rPr>
                <w:rFonts w:hint="eastAsia"/>
                <w:sz w:val="21"/>
                <w:szCs w:val="21"/>
              </w:rPr>
              <w:t>完美页面扫描；智能阈值处理；自适应阈值处理；纠偏；自动裁剪；相对裁剪；固定裁剪；添加/删除边界；电子滤色；双流扫描；增强型色彩管理；增强型色彩调整；亮度和对比度调整；自动调整方向；自动彩色探测；背景色平滑；智能填满影像边缘；影像合并；基于内容的空白页探测；条纹过滤；填满圆形/矩形孔；清晰度过滤；自动亮度；自动白平衡；全色滤色；多色彩滤色；长文档扫描（高达 4,064 毫米/160 英寸）</w:t>
            </w:r>
          </w:p>
          <w:p>
            <w:pPr>
              <w:spacing w:after="0" w:line="240" w:lineRule="auto"/>
              <w:jc w:val="left"/>
              <w:rPr>
                <w:sz w:val="21"/>
                <w:szCs w:val="21"/>
              </w:rPr>
            </w:pPr>
            <w:r>
              <w:rPr>
                <w:rFonts w:hint="eastAsia"/>
                <w:sz w:val="21"/>
                <w:szCs w:val="21"/>
              </w:rPr>
              <w:t>6、最大/最小文档尺寸：</w:t>
            </w:r>
            <w:r>
              <w:rPr>
                <w:rFonts w:hint="eastAsia"/>
                <w:sz w:val="21"/>
                <w:szCs w:val="21"/>
              </w:rPr>
              <w:tab/>
            </w:r>
            <w:r>
              <w:rPr>
                <w:rFonts w:hint="eastAsia"/>
                <w:sz w:val="21"/>
                <w:szCs w:val="21"/>
              </w:rPr>
              <w:t>216 毫米 x 863 毫米（8.5 英寸 x 34 英寸）/50 毫米 x 50 毫米（2 英寸 x 2 英寸）长文档模式：大于等于216 毫米 x 4,064 毫米（8.5 英寸 x 160 英寸）</w:t>
            </w:r>
          </w:p>
          <w:p>
            <w:pPr>
              <w:spacing w:after="0" w:line="240" w:lineRule="auto"/>
              <w:jc w:val="left"/>
              <w:rPr>
                <w:sz w:val="21"/>
                <w:szCs w:val="21"/>
              </w:rPr>
            </w:pPr>
            <w:r>
              <w:rPr>
                <w:rFonts w:hint="eastAsia"/>
                <w:sz w:val="21"/>
                <w:szCs w:val="21"/>
              </w:rPr>
              <w:t>7、纸张厚度和重量：</w:t>
            </w:r>
            <w:r>
              <w:rPr>
                <w:rFonts w:hint="eastAsia"/>
                <w:sz w:val="21"/>
                <w:szCs w:val="21"/>
              </w:rPr>
              <w:tab/>
            </w:r>
            <w:r>
              <w:rPr>
                <w:rFonts w:hint="eastAsia"/>
                <w:sz w:val="21"/>
                <w:szCs w:val="21"/>
              </w:rPr>
              <w:t>34 - 413 克/平方米（9 - 110 磅）的纸张；身份证厚度：厚达 1.25 毫米（0.05 英寸）</w:t>
            </w:r>
          </w:p>
          <w:p>
            <w:pPr>
              <w:spacing w:after="0" w:line="240" w:lineRule="auto"/>
              <w:jc w:val="left"/>
              <w:rPr>
                <w:sz w:val="21"/>
                <w:szCs w:val="21"/>
              </w:rPr>
            </w:pPr>
            <w:r>
              <w:rPr>
                <w:rFonts w:hint="eastAsia"/>
                <w:sz w:val="21"/>
                <w:szCs w:val="21"/>
              </w:rPr>
              <w:t>8、接口</w:t>
            </w:r>
            <w:r>
              <w:rPr>
                <w:rFonts w:hint="eastAsia"/>
                <w:sz w:val="21"/>
                <w:szCs w:val="21"/>
              </w:rPr>
              <w:tab/>
            </w:r>
            <w:r>
              <w:rPr>
                <w:rFonts w:hint="eastAsia"/>
                <w:sz w:val="21"/>
                <w:szCs w:val="21"/>
              </w:rPr>
              <w:t>USB 2.0（随附电缆）</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r>
              <w:rPr>
                <w:rFonts w:hint="eastAsia"/>
                <w:sz w:val="21"/>
                <w:szCs w:val="21"/>
              </w:rPr>
              <w:t>台</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sz w:val="21"/>
                <w:szCs w:val="21"/>
              </w:rPr>
            </w:pPr>
            <w:r>
              <w:rPr>
                <w:rFonts w:hint="eastAsia"/>
                <w:sz w:val="21"/>
                <w:szCs w:val="21"/>
              </w:rPr>
              <w:t>10</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sz w:val="21"/>
                <w:szCs w:val="21"/>
              </w:rPr>
            </w:pPr>
          </w:p>
        </w:tc>
      </w:tr>
      <w:tr>
        <w:tblPrEx>
          <w:tblLayout w:type="fixed"/>
          <w:tblCellMar>
            <w:top w:w="0" w:type="dxa"/>
            <w:left w:w="108" w:type="dxa"/>
            <w:bottom w:w="0" w:type="dxa"/>
            <w:right w:w="108" w:type="dxa"/>
          </w:tblCellMar>
        </w:tblPrEx>
        <w:trPr>
          <w:trHeight w:val="841"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 xml:space="preserve">f </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 xml:space="preserve">平板扫描仪 </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rFonts w:cs="宋体" w:asciiTheme="minorEastAsia" w:hAnsiTheme="minorEastAsia"/>
                <w:color w:val="000000"/>
                <w:sz w:val="21"/>
                <w:szCs w:val="21"/>
              </w:rPr>
            </w:pPr>
            <w:r>
              <w:rPr>
                <w:rFonts w:hint="eastAsia" w:cs="宋体" w:asciiTheme="minorEastAsia" w:hAnsiTheme="minorEastAsia"/>
                <w:color w:val="000000"/>
                <w:sz w:val="21"/>
                <w:szCs w:val="21"/>
              </w:rPr>
              <w:t xml:space="preserve">A3高速平板扫描仪：分辨率：600x1200dpi；光源：LED；色彩：彩色 48bit（输入/输出）,灰阶 16bit （输入/输出）；扫描范围：A3 297mm (H) X 431.8mm (V)；图像缩放范围：A3以下；操作系统：Windows XP/Vista/7/8/10。 </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 xml:space="preserve">台 </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2</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p>
        </w:tc>
      </w:tr>
      <w:tr>
        <w:tblPrEx>
          <w:tblLayout w:type="fixed"/>
          <w:tblCellMar>
            <w:top w:w="0" w:type="dxa"/>
            <w:left w:w="108" w:type="dxa"/>
            <w:bottom w:w="0" w:type="dxa"/>
            <w:right w:w="108" w:type="dxa"/>
          </w:tblCellMar>
        </w:tblPrEx>
        <w:trPr>
          <w:trHeight w:val="975"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 xml:space="preserve">g </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智能签字设备</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rFonts w:cs="宋体" w:asciiTheme="minorEastAsia" w:hAnsiTheme="minorEastAsia"/>
                <w:color w:val="000000"/>
                <w:sz w:val="21"/>
                <w:szCs w:val="21"/>
              </w:rPr>
            </w:pPr>
            <w:r>
              <w:rPr>
                <w:rFonts w:hint="eastAsia" w:cs="宋体" w:asciiTheme="minorEastAsia" w:hAnsiTheme="minorEastAsia"/>
                <w:color w:val="000000"/>
                <w:sz w:val="21"/>
                <w:szCs w:val="21"/>
              </w:rPr>
              <w:t>显示屏尺寸： 18.95" 对角线；长宽比例 16:10；像素：1440*900；触控技术：Electromagnetic Resonance Without Battery；笔压等级：1024Levels；兼容操作系统：Windows 8/7（32/64bit）；</w:t>
            </w:r>
            <w:r>
              <w:rPr>
                <w:rFonts w:cs="宋体" w:asciiTheme="minorEastAsia" w:hAnsiTheme="minorEastAsia"/>
                <w:color w:val="000000"/>
                <w:sz w:val="21"/>
                <w:szCs w:val="21"/>
              </w:rPr>
              <w:t xml:space="preserve"> </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套</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1</w:t>
            </w:r>
            <w:r>
              <w:rPr>
                <w:rFonts w:cs="宋体" w:asciiTheme="minorEastAsia" w:hAnsiTheme="minorEastAsia"/>
                <w:color w:val="000000"/>
                <w:sz w:val="21"/>
                <w:szCs w:val="21"/>
              </w:rPr>
              <w:t>0</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p>
        </w:tc>
      </w:tr>
      <w:tr>
        <w:tblPrEx>
          <w:tblLayout w:type="fixed"/>
          <w:tblCellMar>
            <w:top w:w="0" w:type="dxa"/>
            <w:left w:w="108" w:type="dxa"/>
            <w:bottom w:w="0" w:type="dxa"/>
            <w:right w:w="108" w:type="dxa"/>
          </w:tblCellMar>
        </w:tblPrEx>
        <w:trPr>
          <w:trHeight w:val="1553"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h</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指纹仪</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rFonts w:cs="宋体" w:asciiTheme="minorEastAsia" w:hAnsiTheme="minorEastAsia"/>
                <w:color w:val="000000"/>
                <w:sz w:val="21"/>
                <w:szCs w:val="21"/>
              </w:rPr>
            </w:pPr>
            <w:r>
              <w:rPr>
                <w:rFonts w:hint="eastAsia" w:cs="宋体" w:asciiTheme="minorEastAsia" w:hAnsiTheme="minorEastAsia"/>
                <w:color w:val="000000"/>
                <w:sz w:val="21"/>
                <w:szCs w:val="21"/>
              </w:rPr>
              <w:t>像素清晰度：700DPI；图象抓取区域：14.6mm（中心标准宽度）；18.1mm（标准长度）；8-bit 灰度；扫描器大小：约位79mm*49mm*19mm；兼容USB1.0,1.1,2.0；供电电压：5.0V +/-.25V USB提供；摄取指纹时：200mA（典型）</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套</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1</w:t>
            </w:r>
            <w:r>
              <w:rPr>
                <w:rFonts w:cs="宋体" w:asciiTheme="minorEastAsia" w:hAnsiTheme="minorEastAsia"/>
                <w:color w:val="000000"/>
                <w:sz w:val="21"/>
                <w:szCs w:val="21"/>
              </w:rPr>
              <w:t>0</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p>
        </w:tc>
      </w:tr>
      <w:tr>
        <w:tblPrEx>
          <w:tblLayout w:type="fixed"/>
          <w:tblCellMar>
            <w:top w:w="0" w:type="dxa"/>
            <w:left w:w="108" w:type="dxa"/>
            <w:bottom w:w="0" w:type="dxa"/>
            <w:right w:w="108" w:type="dxa"/>
          </w:tblCellMar>
        </w:tblPrEx>
        <w:trPr>
          <w:trHeight w:val="1713"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i</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高拍仪</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4</w:t>
            </w:r>
            <w:r>
              <w:rPr>
                <w:rFonts w:hint="eastAsia" w:asciiTheme="minorEastAsia" w:hAnsiTheme="minorEastAsia"/>
                <w:szCs w:val="21"/>
              </w:rPr>
              <w:t>资料采集、集成身份证阅读器于一体的系统设备，用于拍摄扫描资料和业务窗口人证比对核实身份；2592*1944</w:t>
            </w:r>
            <w:r>
              <w:rPr>
                <w:rFonts w:asciiTheme="minorEastAsia" w:hAnsiTheme="minorEastAsia"/>
                <w:szCs w:val="21"/>
              </w:rPr>
              <w:t>dpi;</w:t>
            </w:r>
            <w:r>
              <w:rPr>
                <w:rFonts w:hint="eastAsia" w:asciiTheme="minorEastAsia" w:hAnsiTheme="minorEastAsia"/>
                <w:szCs w:val="21"/>
              </w:rPr>
              <w:t>格式为J</w:t>
            </w:r>
            <w:r>
              <w:rPr>
                <w:rFonts w:asciiTheme="minorEastAsia" w:hAnsiTheme="minorEastAsia"/>
                <w:szCs w:val="21"/>
              </w:rPr>
              <w:t>PEG\TIFF\BMP</w:t>
            </w:r>
            <w:r>
              <w:rPr>
                <w:rFonts w:hint="eastAsia" w:asciiTheme="minorEastAsia" w:hAnsiTheme="minorEastAsia"/>
                <w:szCs w:val="21"/>
              </w:rPr>
              <w:t>等；</w:t>
            </w:r>
            <w:r>
              <w:rPr>
                <w:rFonts w:asciiTheme="minorEastAsia" w:hAnsiTheme="minorEastAsia"/>
                <w:szCs w:val="21"/>
              </w:rPr>
              <w:t xml:space="preserve"> </w:t>
            </w:r>
          </w:p>
          <w:p>
            <w:pPr>
              <w:spacing w:after="0" w:line="240" w:lineRule="auto"/>
              <w:jc w:val="left"/>
              <w:rPr>
                <w:rFonts w:cs="宋体" w:asciiTheme="minorEastAsia" w:hAnsiTheme="minorEastAsia"/>
                <w:color w:val="000000"/>
                <w:sz w:val="21"/>
                <w:szCs w:val="21"/>
              </w:rPr>
            </w:pP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台</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1</w:t>
            </w:r>
            <w:r>
              <w:rPr>
                <w:rFonts w:cs="宋体" w:asciiTheme="minorEastAsia" w:hAnsiTheme="minorEastAsia"/>
                <w:color w:val="000000"/>
                <w:sz w:val="21"/>
                <w:szCs w:val="21"/>
              </w:rPr>
              <w:t>0</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p>
        </w:tc>
      </w:tr>
      <w:tr>
        <w:tblPrEx>
          <w:tblLayout w:type="fixed"/>
          <w:tblCellMar>
            <w:top w:w="0" w:type="dxa"/>
            <w:left w:w="108" w:type="dxa"/>
            <w:bottom w:w="0" w:type="dxa"/>
            <w:right w:w="108" w:type="dxa"/>
          </w:tblCellMar>
        </w:tblPrEx>
        <w:trPr>
          <w:trHeight w:val="1149"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color w:val="000000"/>
                <w:szCs w:val="24"/>
              </w:rPr>
            </w:pPr>
            <w:r>
              <w:rPr>
                <w:rFonts w:hint="eastAsia" w:ascii="宋体" w:hAnsi="宋体" w:cs="宋体"/>
                <w:color w:val="000000"/>
                <w:szCs w:val="24"/>
              </w:rPr>
              <w:t>j</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cs="宋体"/>
                <w:color w:val="000000"/>
                <w:szCs w:val="24"/>
              </w:rPr>
            </w:pPr>
            <w:r>
              <w:rPr>
                <w:rFonts w:hint="eastAsia" w:ascii="宋体" w:hAnsi="宋体" w:cs="宋体"/>
                <w:color w:val="000000"/>
                <w:szCs w:val="24"/>
              </w:rPr>
              <w:t>条码枪</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rFonts w:cs="宋体" w:asciiTheme="minorEastAsia" w:hAnsiTheme="minorEastAsia"/>
                <w:color w:val="000000"/>
                <w:sz w:val="21"/>
                <w:szCs w:val="21"/>
              </w:rPr>
            </w:pPr>
            <w:r>
              <w:rPr>
                <w:rFonts w:hint="eastAsia" w:cs="宋体" w:asciiTheme="minorEastAsia" w:hAnsiTheme="minorEastAsia"/>
                <w:color w:val="000000"/>
                <w:sz w:val="21"/>
                <w:szCs w:val="21"/>
              </w:rPr>
              <w:t>物理参数:尺寸(长x宽x高) 扫描器: 104mm x 71mm x 160 mm</w:t>
            </w:r>
          </w:p>
          <w:p>
            <w:pPr>
              <w:spacing w:after="0" w:line="240" w:lineRule="auto"/>
              <w:jc w:val="left"/>
              <w:rPr>
                <w:rFonts w:cs="宋体" w:asciiTheme="minorEastAsia" w:hAnsiTheme="minorEastAsia"/>
                <w:color w:val="000000"/>
                <w:sz w:val="21"/>
                <w:szCs w:val="21"/>
              </w:rPr>
            </w:pPr>
            <w:r>
              <w:rPr>
                <w:rFonts w:hint="eastAsia" w:cs="宋体" w:asciiTheme="minorEastAsia" w:hAnsiTheme="minorEastAsia"/>
                <w:color w:val="000000"/>
                <w:sz w:val="21"/>
                <w:szCs w:val="21"/>
              </w:rPr>
              <w:t>底座: 132 mm x 102 mm x 81mm</w:t>
            </w:r>
          </w:p>
          <w:p>
            <w:pPr>
              <w:spacing w:after="0" w:line="240" w:lineRule="auto"/>
              <w:jc w:val="left"/>
              <w:rPr>
                <w:rFonts w:cs="宋体" w:asciiTheme="minorEastAsia" w:hAnsiTheme="minorEastAsia"/>
                <w:color w:val="000000"/>
                <w:sz w:val="21"/>
                <w:szCs w:val="21"/>
              </w:rPr>
            </w:pPr>
            <w:r>
              <w:rPr>
                <w:rFonts w:hint="eastAsia" w:cs="宋体" w:asciiTheme="minorEastAsia" w:hAnsiTheme="minorEastAsia"/>
                <w:color w:val="000000"/>
                <w:sz w:val="21"/>
                <w:szCs w:val="21"/>
              </w:rPr>
              <w:t>操作功率:2.3 W (450mA @ 5 VDC),</w:t>
            </w:r>
          </w:p>
          <w:p>
            <w:pPr>
              <w:spacing w:after="0" w:line="240" w:lineRule="auto"/>
              <w:jc w:val="left"/>
              <w:rPr>
                <w:rFonts w:cs="宋体" w:asciiTheme="minorEastAsia" w:hAnsiTheme="minorEastAsia"/>
                <w:color w:val="000000"/>
                <w:sz w:val="21"/>
                <w:szCs w:val="21"/>
              </w:rPr>
            </w:pPr>
            <w:r>
              <w:rPr>
                <w:rFonts w:hint="eastAsia" w:cs="宋体" w:asciiTheme="minorEastAsia" w:hAnsiTheme="minorEastAsia"/>
                <w:color w:val="000000"/>
                <w:sz w:val="21"/>
                <w:szCs w:val="21"/>
              </w:rPr>
              <w:t>待机功率: 0.45W (90mA @ 5 VDC),</w:t>
            </w:r>
          </w:p>
          <w:p>
            <w:pPr>
              <w:spacing w:after="0" w:line="240" w:lineRule="auto"/>
              <w:jc w:val="left"/>
              <w:rPr>
                <w:rFonts w:cs="宋体" w:asciiTheme="minorEastAsia" w:hAnsiTheme="minorEastAsia"/>
                <w:color w:val="000000"/>
                <w:sz w:val="21"/>
                <w:szCs w:val="21"/>
              </w:rPr>
            </w:pPr>
            <w:r>
              <w:rPr>
                <w:rFonts w:hint="eastAsia" w:cs="宋体" w:asciiTheme="minorEastAsia" w:hAnsiTheme="minorEastAsia"/>
                <w:color w:val="000000"/>
                <w:sz w:val="21"/>
                <w:szCs w:val="21"/>
              </w:rPr>
              <w:t>系统接口 : USB, 键盘口, RS232, IBM 46xx (RS485),解码能力:可读取标准一维、堆叠、二维条码和邮政码</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cs="宋体"/>
                <w:color w:val="000000"/>
                <w:szCs w:val="24"/>
              </w:rPr>
            </w:pPr>
            <w:r>
              <w:rPr>
                <w:rFonts w:hint="eastAsia" w:ascii="宋体" w:hAnsi="宋体" w:cs="宋体"/>
                <w:color w:val="000000"/>
                <w:szCs w:val="24"/>
              </w:rPr>
              <w:t>台</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cs="宋体"/>
                <w:color w:val="000000"/>
                <w:szCs w:val="24"/>
              </w:rPr>
            </w:pPr>
            <w:r>
              <w:rPr>
                <w:rFonts w:hint="eastAsia" w:ascii="宋体" w:hAnsi="宋体" w:cs="宋体"/>
                <w:color w:val="000000"/>
                <w:szCs w:val="24"/>
              </w:rPr>
              <w:t>1</w:t>
            </w:r>
            <w:r>
              <w:rPr>
                <w:rFonts w:ascii="宋体" w:hAnsi="宋体" w:cs="宋体"/>
                <w:color w:val="000000"/>
                <w:szCs w:val="24"/>
              </w:rPr>
              <w:t>0</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p>
        </w:tc>
      </w:tr>
      <w:tr>
        <w:tblPrEx>
          <w:tblLayout w:type="fixed"/>
          <w:tblCellMar>
            <w:top w:w="0" w:type="dxa"/>
            <w:left w:w="108" w:type="dxa"/>
            <w:bottom w:w="0" w:type="dxa"/>
            <w:right w:w="108" w:type="dxa"/>
          </w:tblCellMar>
        </w:tblPrEx>
        <w:trPr>
          <w:trHeight w:val="1149"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k</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 w:val="21"/>
                <w:szCs w:val="21"/>
              </w:rPr>
            </w:pPr>
            <w:r>
              <w:rPr>
                <w:rFonts w:hint="eastAsia" w:asciiTheme="minorEastAsia" w:hAnsiTheme="minorEastAsia"/>
                <w:szCs w:val="21"/>
              </w:rPr>
              <w:t>条码打印机</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rFonts w:asciiTheme="minorEastAsia" w:hAnsiTheme="minorEastAsia"/>
                <w:szCs w:val="21"/>
              </w:rPr>
            </w:pPr>
            <w:r>
              <w:rPr>
                <w:rFonts w:hint="eastAsia" w:asciiTheme="minorEastAsia" w:hAnsiTheme="minorEastAsia"/>
                <w:szCs w:val="21"/>
              </w:rPr>
              <w:t>工业型条码打印机；</w:t>
            </w:r>
          </w:p>
          <w:p>
            <w:pPr>
              <w:spacing w:after="0" w:line="240" w:lineRule="auto"/>
              <w:jc w:val="left"/>
              <w:rPr>
                <w:rFonts w:cs="宋体" w:asciiTheme="minorEastAsia" w:hAnsiTheme="minorEastAsia"/>
                <w:color w:val="000000"/>
                <w:sz w:val="21"/>
                <w:szCs w:val="21"/>
              </w:rPr>
            </w:pPr>
            <w:r>
              <w:rPr>
                <w:rFonts w:hint="eastAsia" w:asciiTheme="minorEastAsia" w:hAnsiTheme="minorEastAsia"/>
                <w:szCs w:val="21"/>
              </w:rPr>
              <w:t>打印方式热敏/热传印；分辨率203</w:t>
            </w:r>
            <w:r>
              <w:rPr>
                <w:rFonts w:asciiTheme="minorEastAsia" w:hAnsiTheme="minorEastAsia"/>
                <w:szCs w:val="21"/>
              </w:rPr>
              <w:t>DPI</w:t>
            </w:r>
            <w:r>
              <w:rPr>
                <w:rFonts w:hint="eastAsia" w:asciiTheme="minorEastAsia" w:hAnsiTheme="minorEastAsia"/>
                <w:szCs w:val="21"/>
              </w:rPr>
              <w:t>/每毫米8点，打印速度最高达4英寸/每秒；内存256</w:t>
            </w:r>
            <w:r>
              <w:rPr>
                <w:rFonts w:asciiTheme="minorEastAsia" w:hAnsiTheme="minorEastAsia"/>
                <w:szCs w:val="21"/>
              </w:rPr>
              <w:t>M</w:t>
            </w:r>
            <w:r>
              <w:rPr>
                <w:rFonts w:hint="eastAsia" w:asciiTheme="minorEastAsia" w:hAnsiTheme="minorEastAsia"/>
                <w:szCs w:val="21"/>
              </w:rPr>
              <w:t>，闪存512</w:t>
            </w:r>
            <w:r>
              <w:rPr>
                <w:rFonts w:asciiTheme="minorEastAsia" w:hAnsiTheme="minorEastAsia"/>
                <w:szCs w:val="21"/>
              </w:rPr>
              <w:t>MB</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台</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2</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p>
        </w:tc>
      </w:tr>
      <w:tr>
        <w:tblPrEx>
          <w:tblLayout w:type="fixed"/>
          <w:tblCellMar>
            <w:top w:w="0" w:type="dxa"/>
            <w:left w:w="108" w:type="dxa"/>
            <w:bottom w:w="0" w:type="dxa"/>
            <w:right w:w="108" w:type="dxa"/>
          </w:tblCellMar>
        </w:tblPrEx>
        <w:trPr>
          <w:trHeight w:val="751"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l</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asciiTheme="minorEastAsia" w:hAnsiTheme="minorEastAsia"/>
                <w:szCs w:val="21"/>
              </w:rPr>
              <w:t>条码纸、碳带</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rFonts w:cs="宋体" w:asciiTheme="minorEastAsia" w:hAnsiTheme="minorEastAsia"/>
                <w:color w:val="000000"/>
                <w:sz w:val="21"/>
                <w:szCs w:val="21"/>
              </w:rPr>
            </w:pPr>
            <w:r>
              <w:rPr>
                <w:rFonts w:hint="eastAsia" w:asciiTheme="minorEastAsia" w:hAnsiTheme="minorEastAsia"/>
                <w:szCs w:val="21"/>
              </w:rPr>
              <w:t>规格：80mm*50mm*1000 热转印条码纸加配套碳带</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件</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20</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p>
        </w:tc>
      </w:tr>
      <w:tr>
        <w:tblPrEx>
          <w:tblLayout w:type="fixed"/>
          <w:tblCellMar>
            <w:top w:w="0" w:type="dxa"/>
            <w:left w:w="108" w:type="dxa"/>
            <w:bottom w:w="0" w:type="dxa"/>
            <w:right w:w="108" w:type="dxa"/>
          </w:tblCellMar>
        </w:tblPrEx>
        <w:trPr>
          <w:trHeight w:val="560"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m</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pPr>
            <w:r>
              <w:rPr>
                <w:rFonts w:hint="eastAsia"/>
              </w:rPr>
              <w:t>机动车和驾驶证件历史档案电子影像化加工工具</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rFonts w:cs="宋体" w:asciiTheme="minorEastAsia" w:hAnsiTheme="minorEastAsia"/>
                <w:color w:val="000000"/>
                <w:sz w:val="21"/>
                <w:szCs w:val="21"/>
              </w:rPr>
            </w:pPr>
            <w:r>
              <w:rPr>
                <w:rFonts w:hint="eastAsia"/>
              </w:rPr>
              <w:t>机动车与驾驶证档案影像化采集系统和专用采集设备实现机动车/驾驶人原始档案的电子化扫描，包括资料的影像化采集、资料批量采集、资料补扫重扫、通知采集和资料分类，实现电子档案影像化资料的数据存储、数据分析以及数据的实时处理，后期通过影像化采集接口管理系统，实现车驾档案电子数据的存储和查询，数据共享应用。</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 xml:space="preserve">套 </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1</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p>
        </w:tc>
      </w:tr>
      <w:tr>
        <w:tblPrEx>
          <w:tblLayout w:type="fixed"/>
          <w:tblCellMar>
            <w:top w:w="0" w:type="dxa"/>
            <w:left w:w="108" w:type="dxa"/>
            <w:bottom w:w="0" w:type="dxa"/>
            <w:right w:w="108" w:type="dxa"/>
          </w:tblCellMar>
        </w:tblPrEx>
        <w:trPr>
          <w:trHeight w:val="1171"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n</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 xml:space="preserve">辅助设备 </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rFonts w:cs="宋体" w:asciiTheme="minorEastAsia" w:hAnsiTheme="minorEastAsia"/>
                <w:color w:val="000000"/>
                <w:sz w:val="21"/>
                <w:szCs w:val="21"/>
              </w:rPr>
            </w:pPr>
            <w:r>
              <w:rPr>
                <w:rFonts w:hint="eastAsia" w:cs="宋体" w:asciiTheme="minorEastAsia" w:hAnsiTheme="minorEastAsia"/>
                <w:color w:val="000000"/>
                <w:sz w:val="21"/>
                <w:szCs w:val="21"/>
              </w:rPr>
              <w:t xml:space="preserve">历史档案扫描前后耗材、周围箱、拆档机、装订机、配套普通电脑用的桌椅等不可预计开支等。 </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 xml:space="preserve">批 </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1</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　</w:t>
            </w:r>
          </w:p>
        </w:tc>
      </w:tr>
      <w:tr>
        <w:tblPrEx>
          <w:tblLayout w:type="fixed"/>
          <w:tblCellMar>
            <w:top w:w="0" w:type="dxa"/>
            <w:left w:w="108" w:type="dxa"/>
            <w:bottom w:w="0" w:type="dxa"/>
            <w:right w:w="108" w:type="dxa"/>
          </w:tblCellMar>
        </w:tblPrEx>
        <w:trPr>
          <w:trHeight w:val="712"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 xml:space="preserve">  合计 </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rFonts w:cs="宋体" w:asciiTheme="minorEastAsia" w:hAnsiTheme="minorEastAsia"/>
                <w:color w:val="000000"/>
                <w:sz w:val="21"/>
                <w:szCs w:val="21"/>
              </w:rPr>
            </w:pPr>
          </w:p>
        </w:tc>
        <w:tc>
          <w:tcPr>
            <w:tcW w:w="8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　</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cs="宋体" w:asciiTheme="minorEastAsia" w:hAnsiTheme="minorEastAsia"/>
                <w:color w:val="000000"/>
                <w:sz w:val="21"/>
                <w:szCs w:val="21"/>
              </w:rPr>
            </w:pPr>
          </w:p>
        </w:tc>
      </w:tr>
    </w:tbl>
    <w:p>
      <w:pPr>
        <w:pStyle w:val="4"/>
        <w:spacing w:before="0" w:line="240" w:lineRule="auto"/>
        <w:rPr>
          <w:rFonts w:asciiTheme="minorEastAsia" w:hAnsiTheme="minorEastAsia" w:eastAsiaTheme="minorEastAsia"/>
          <w:sz w:val="21"/>
          <w:szCs w:val="21"/>
        </w:rPr>
      </w:pPr>
      <w:bookmarkStart w:id="0" w:name="_Toc39930298"/>
      <w:bookmarkStart w:id="1" w:name="_Toc18416346"/>
      <w:bookmarkStart w:id="2" w:name="_Toc18416191"/>
      <w:bookmarkStart w:id="3" w:name="_Toc18328275"/>
    </w:p>
    <w:p>
      <w:pPr>
        <w:pStyle w:val="4"/>
        <w:spacing w:before="0" w:line="240" w:lineRule="auto"/>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2、机动车和驾驶证件历史档案电子影像化加工整理技术要求</w:t>
      </w:r>
      <w:bookmarkEnd w:id="0"/>
      <w:bookmarkEnd w:id="1"/>
      <w:bookmarkEnd w:id="2"/>
      <w:bookmarkEnd w:id="3"/>
    </w:p>
    <w:tbl>
      <w:tblPr>
        <w:tblStyle w:val="17"/>
        <w:tblW w:w="1375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9"/>
        <w:gridCol w:w="6532"/>
        <w:gridCol w:w="809"/>
        <w:gridCol w:w="1876"/>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09" w:type="dxa"/>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序号</w:t>
            </w:r>
          </w:p>
        </w:tc>
        <w:tc>
          <w:tcPr>
            <w:tcW w:w="2129" w:type="dxa"/>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名称</w:t>
            </w:r>
          </w:p>
        </w:tc>
        <w:tc>
          <w:tcPr>
            <w:tcW w:w="6532" w:type="dxa"/>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 xml:space="preserve">内容描述 </w:t>
            </w:r>
          </w:p>
        </w:tc>
        <w:tc>
          <w:tcPr>
            <w:tcW w:w="809" w:type="dxa"/>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单位</w:t>
            </w:r>
          </w:p>
        </w:tc>
        <w:tc>
          <w:tcPr>
            <w:tcW w:w="1876" w:type="dxa"/>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 xml:space="preserve">数量 </w:t>
            </w:r>
          </w:p>
        </w:tc>
        <w:tc>
          <w:tcPr>
            <w:tcW w:w="1697" w:type="dxa"/>
          </w:tcPr>
          <w:p>
            <w:pPr>
              <w:spacing w:after="0" w:line="240" w:lineRule="auto"/>
              <w:jc w:val="center"/>
              <w:rPr>
                <w:rFonts w:cs="宋体" w:asciiTheme="minorEastAsia" w:hAnsi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709" w:type="dxa"/>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1</w:t>
            </w:r>
          </w:p>
        </w:tc>
        <w:tc>
          <w:tcPr>
            <w:tcW w:w="2129" w:type="dxa"/>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档案加工服务</w:t>
            </w:r>
          </w:p>
        </w:tc>
        <w:tc>
          <w:tcPr>
            <w:tcW w:w="6532" w:type="dxa"/>
            <w:shd w:val="clear" w:color="auto" w:fill="auto"/>
            <w:vAlign w:val="center"/>
          </w:tcPr>
          <w:p>
            <w:pPr>
              <w:spacing w:after="0"/>
              <w:jc w:val="left"/>
            </w:pPr>
            <w:r>
              <w:rPr>
                <w:rFonts w:hint="eastAsia"/>
              </w:rPr>
              <w:t>历史档案影像化工作要求严格参照《机动车和驾驶人证件电子影像档案技术规范》（GA/T1134-2014）和《纸质档案数字化技术规范》（DA/T31-2005），同时结合本地车管所的实际工作情况进行具体实施。主要工作包括：</w:t>
            </w:r>
          </w:p>
          <w:p>
            <w:pPr>
              <w:spacing w:after="0"/>
              <w:jc w:val="left"/>
              <w:rPr>
                <w:b/>
              </w:rPr>
            </w:pPr>
            <w:r>
              <w:rPr>
                <w:rFonts w:hint="eastAsia"/>
                <w:b/>
              </w:rPr>
              <w:t>档案移交</w:t>
            </w:r>
          </w:p>
          <w:p>
            <w:pPr>
              <w:spacing w:after="0"/>
              <w:jc w:val="left"/>
            </w:pPr>
            <w:r>
              <w:rPr>
                <w:rFonts w:hint="eastAsia"/>
              </w:rPr>
              <w:t>根据档案编号（或证件号码）的唯一性，对需要进行扫描的档案进行登记出库，填写《档案资料的提档及还档登记清单》，提档清单和还档清单必须是唯一对应。</w:t>
            </w:r>
          </w:p>
          <w:p>
            <w:pPr>
              <w:spacing w:after="0"/>
              <w:jc w:val="left"/>
              <w:rPr>
                <w:b/>
              </w:rPr>
            </w:pPr>
            <w:r>
              <w:rPr>
                <w:rFonts w:hint="eastAsia"/>
                <w:b/>
              </w:rPr>
              <w:t>档案拆档</w:t>
            </w:r>
          </w:p>
          <w:p>
            <w:pPr>
              <w:spacing w:after="0"/>
              <w:jc w:val="left"/>
            </w:pPr>
            <w:r>
              <w:t>检查</w:t>
            </w:r>
            <w:r>
              <w:rPr>
                <w:rFonts w:hint="eastAsia"/>
              </w:rPr>
              <w:t>档案</w:t>
            </w:r>
            <w:r>
              <w:t>内文件是否编有页码</w:t>
            </w:r>
            <w:r>
              <w:rPr>
                <w:rFonts w:hint="eastAsia"/>
              </w:rPr>
              <w:t>（业务顺序）</w:t>
            </w:r>
            <w:r>
              <w:t>。页码用小写阿拉伯数字编写，其单字符约为4号字体大小；</w:t>
            </w:r>
          </w:p>
          <w:p>
            <w:pPr>
              <w:spacing w:after="0"/>
              <w:jc w:val="left"/>
            </w:pPr>
            <w:r>
              <w:t>拆</w:t>
            </w:r>
            <w:r>
              <w:rPr>
                <w:rFonts w:hint="eastAsia"/>
              </w:rPr>
              <w:t>档</w:t>
            </w:r>
            <w:r>
              <w:t>时，要首先去掉原来的装订物</w:t>
            </w:r>
            <w:r>
              <w:rPr>
                <w:rFonts w:hint="eastAsia"/>
              </w:rPr>
              <w:t>；</w:t>
            </w:r>
            <w:r>
              <w:t>拆</w:t>
            </w:r>
            <w:r>
              <w:rPr>
                <w:rFonts w:hint="eastAsia"/>
              </w:rPr>
              <w:t>档</w:t>
            </w:r>
            <w:r>
              <w:t>后的所有</w:t>
            </w:r>
            <w:r>
              <w:rPr>
                <w:rFonts w:hint="eastAsia"/>
              </w:rPr>
              <w:t>档案页</w:t>
            </w:r>
            <w:r>
              <w:t>摆放整齐后，一律平放，不得竖放和侧放；</w:t>
            </w:r>
          </w:p>
          <w:p>
            <w:pPr>
              <w:spacing w:after="0"/>
              <w:jc w:val="left"/>
            </w:pPr>
            <w:r>
              <w:t>在拆</w:t>
            </w:r>
            <w:r>
              <w:rPr>
                <w:rFonts w:hint="eastAsia"/>
              </w:rPr>
              <w:t>档</w:t>
            </w:r>
            <w:r>
              <w:t>、装订过程中，发现原</w:t>
            </w:r>
            <w:r>
              <w:rPr>
                <w:rFonts w:hint="eastAsia"/>
              </w:rPr>
              <w:t>档案</w:t>
            </w:r>
            <w:r>
              <w:t>整理有问题的，比如</w:t>
            </w:r>
            <w:r>
              <w:rPr>
                <w:rFonts w:hint="eastAsia"/>
              </w:rPr>
              <w:t>档案</w:t>
            </w:r>
            <w:r>
              <w:t>内文件顺序明显错误、装订漏页、装订压字而右边较宽等，经请示</w:t>
            </w:r>
            <w:r>
              <w:rPr>
                <w:rFonts w:hint="eastAsia"/>
              </w:rPr>
              <w:t>车管所</w:t>
            </w:r>
            <w:r>
              <w:t>档案负责人同意，可予以纠正。</w:t>
            </w:r>
          </w:p>
          <w:p>
            <w:pPr>
              <w:spacing w:after="0"/>
              <w:jc w:val="left"/>
              <w:rPr>
                <w:b/>
              </w:rPr>
            </w:pPr>
            <w:r>
              <w:rPr>
                <w:rFonts w:hint="eastAsia"/>
                <w:b/>
              </w:rPr>
              <w:t>档案著录核对</w:t>
            </w:r>
          </w:p>
          <w:p>
            <w:pPr>
              <w:spacing w:after="0"/>
              <w:jc w:val="left"/>
            </w:pPr>
            <w:r>
              <w:rPr>
                <w:rFonts w:hint="eastAsia"/>
              </w:rPr>
              <w:t>按照《档案著录规则》（DA/T18）等标准</w:t>
            </w:r>
            <w:r>
              <w:t>要求，</w:t>
            </w:r>
            <w:r>
              <w:rPr>
                <w:rFonts w:hint="eastAsia"/>
              </w:rPr>
              <w:t>并结合车管所实际的档案管理工作，</w:t>
            </w:r>
            <w:r>
              <w:t>规范档案中的目录内容。包括确定档案目录的著录项、字段长度和内容要求。</w:t>
            </w:r>
            <w:r>
              <w:rPr>
                <w:rFonts w:hint="eastAsia"/>
              </w:rPr>
              <w:t>档案扫描</w:t>
            </w:r>
          </w:p>
          <w:p>
            <w:pPr>
              <w:spacing w:after="0"/>
              <w:jc w:val="left"/>
              <w:rPr>
                <w:b/>
                <w:bCs/>
              </w:rPr>
            </w:pPr>
            <w:r>
              <w:rPr>
                <w:rFonts w:hint="eastAsia"/>
                <w:b/>
                <w:bCs/>
              </w:rPr>
              <w:t>扫描方式</w:t>
            </w:r>
          </w:p>
          <w:p>
            <w:pPr>
              <w:spacing w:after="0"/>
              <w:jc w:val="left"/>
            </w:pPr>
            <w:r>
              <w:t>档案</w:t>
            </w:r>
            <w:r>
              <w:rPr>
                <w:rFonts w:hint="eastAsia"/>
              </w:rPr>
              <w:t>单页</w:t>
            </w:r>
            <w:r>
              <w:t>宜采用黑白二值图像或全彩图像。特殊需要时可根据原件的清晰度适当调整分辨率。</w:t>
            </w:r>
          </w:p>
          <w:p>
            <w:pPr>
              <w:spacing w:after="0"/>
              <w:jc w:val="left"/>
              <w:rPr>
                <w:b/>
                <w:bCs/>
              </w:rPr>
            </w:pPr>
            <w:r>
              <w:rPr>
                <w:rFonts w:hint="eastAsia"/>
                <w:b/>
                <w:bCs/>
              </w:rPr>
              <w:t>文件命名方式</w:t>
            </w:r>
          </w:p>
          <w:p>
            <w:pPr>
              <w:spacing w:after="0"/>
              <w:jc w:val="left"/>
            </w:pPr>
            <w:r>
              <w:rPr>
                <w:rFonts w:hint="eastAsia"/>
              </w:rPr>
              <w:t>由于车管所档案管理的特殊性，在扫描前应与档案负责人具体协商；基本的命名规则采用档案实体的档案编号命名。</w:t>
            </w:r>
          </w:p>
          <w:p>
            <w:pPr>
              <w:spacing w:after="0"/>
              <w:jc w:val="left"/>
              <w:rPr>
                <w:b/>
                <w:bCs/>
              </w:rPr>
            </w:pPr>
            <w:r>
              <w:rPr>
                <w:rFonts w:hint="eastAsia"/>
                <w:b/>
                <w:bCs/>
              </w:rPr>
              <w:t>质量要求</w:t>
            </w:r>
          </w:p>
          <w:p>
            <w:pPr>
              <w:spacing w:after="0"/>
              <w:jc w:val="left"/>
            </w:pPr>
            <w:r>
              <w:rPr>
                <w:rFonts w:hint="eastAsia" w:ascii="宋体" w:hAnsi="宋体" w:cs="宋体"/>
              </w:rPr>
              <w:t>①</w:t>
            </w:r>
            <w:r>
              <w:t>确保扫描图像与原资料信息一致，确保图像中无漏扫，色彩分明、版面标准一致、字迹清晰。</w:t>
            </w:r>
          </w:p>
          <w:p>
            <w:pPr>
              <w:spacing w:after="0"/>
              <w:jc w:val="left"/>
            </w:pPr>
            <w:r>
              <w:rPr>
                <w:rFonts w:hint="eastAsia" w:ascii="宋体" w:hAnsi="宋体" w:cs="宋体"/>
              </w:rPr>
              <w:t>②</w:t>
            </w:r>
            <w:r>
              <w:t>图像页面清楚，并已去除数字图像中的杂点、黑边等。</w:t>
            </w:r>
          </w:p>
          <w:p>
            <w:pPr>
              <w:spacing w:after="0"/>
              <w:jc w:val="left"/>
            </w:pPr>
            <w:r>
              <w:rPr>
                <w:rFonts w:hint="eastAsia" w:ascii="宋体" w:hAnsi="宋体" w:cs="宋体"/>
              </w:rPr>
              <w:t>③</w:t>
            </w:r>
            <w:r>
              <w:t>扫描要完整，包括文件上的收文章、页码、有关标记等，都必须纳入扫描图像范围；</w:t>
            </w:r>
          </w:p>
          <w:p>
            <w:pPr>
              <w:spacing w:after="0"/>
              <w:jc w:val="left"/>
            </w:pPr>
            <w:r>
              <w:rPr>
                <w:rFonts w:hint="eastAsia" w:ascii="宋体" w:hAnsi="宋体" w:cs="宋体"/>
              </w:rPr>
              <w:t>④</w:t>
            </w:r>
            <w:r>
              <w:t>扫描时要保证档案资料的载体安全，对于纸张较薄或较脆容易破损的，应使用平板扫描，尽量不使用滚筒扫描</w:t>
            </w:r>
            <w:r>
              <w:rPr>
                <w:rFonts w:hint="eastAsia"/>
              </w:rPr>
              <w:t>。</w:t>
            </w:r>
          </w:p>
          <w:p>
            <w:pPr>
              <w:spacing w:after="0"/>
              <w:jc w:val="left"/>
              <w:rPr>
                <w:b/>
              </w:rPr>
            </w:pPr>
            <w:r>
              <w:rPr>
                <w:rFonts w:hint="eastAsia"/>
                <w:b/>
              </w:rPr>
              <w:t>数据挂接</w:t>
            </w:r>
          </w:p>
          <w:p>
            <w:pPr>
              <w:spacing w:after="0"/>
              <w:jc w:val="left"/>
            </w:pPr>
            <w:r>
              <w:t>挂接上的文件必须与</w:t>
            </w:r>
            <w:r>
              <w:rPr>
                <w:rFonts w:hint="eastAsia"/>
              </w:rPr>
              <w:t>档案</w:t>
            </w:r>
            <w:r>
              <w:t>上的文件顺序一致，同一份</w:t>
            </w:r>
            <w:r>
              <w:rPr>
                <w:rFonts w:hint="eastAsia"/>
              </w:rPr>
              <w:t>档案</w:t>
            </w:r>
            <w:r>
              <w:t>文件内，按页码</w:t>
            </w:r>
            <w:r>
              <w:rPr>
                <w:rFonts w:hint="eastAsia"/>
              </w:rPr>
              <w:t>（业务）</w:t>
            </w:r>
            <w:r>
              <w:t>顺序排列，横排和竖排文字文件要符合自左至右、自上而下与自上而下、自右至左的阅读习惯</w:t>
            </w:r>
            <w:r>
              <w:rPr>
                <w:rFonts w:hint="eastAsia"/>
              </w:rPr>
              <w:t>。</w:t>
            </w:r>
          </w:p>
          <w:p>
            <w:pPr>
              <w:spacing w:after="0"/>
              <w:jc w:val="left"/>
              <w:rPr>
                <w:b/>
              </w:rPr>
            </w:pPr>
            <w:r>
              <w:rPr>
                <w:rFonts w:hint="eastAsia"/>
                <w:b/>
              </w:rPr>
              <w:t>档案装订</w:t>
            </w:r>
          </w:p>
          <w:p>
            <w:pPr>
              <w:spacing w:after="0"/>
              <w:jc w:val="left"/>
            </w:pPr>
            <w:r>
              <w:t>要原样进行恢复装订，</w:t>
            </w:r>
            <w:r>
              <w:rPr>
                <w:rFonts w:hint="eastAsia"/>
              </w:rPr>
              <w:t>档案</w:t>
            </w:r>
            <w:r>
              <w:t>内目录在前，</w:t>
            </w:r>
            <w:r>
              <w:rPr>
                <w:rFonts w:hint="eastAsia"/>
              </w:rPr>
              <w:t>业务资料在后</w:t>
            </w:r>
            <w:r>
              <w:t>。并要保证多页目录页序的准确，保证重新装订后的</w:t>
            </w:r>
            <w:r>
              <w:rPr>
                <w:rFonts w:hint="eastAsia"/>
              </w:rPr>
              <w:t>档案</w:t>
            </w:r>
            <w:r>
              <w:t>没有明显的被拆痕迹</w:t>
            </w:r>
            <w:r>
              <w:rPr>
                <w:rFonts w:hint="eastAsia"/>
              </w:rPr>
              <w:t>；</w:t>
            </w:r>
            <w:r>
              <w:t>结合《档案资料的</w:t>
            </w:r>
            <w:r>
              <w:rPr>
                <w:rFonts w:hint="eastAsia"/>
              </w:rPr>
              <w:t>提档</w:t>
            </w:r>
            <w:r>
              <w:t>及</w:t>
            </w:r>
            <w:r>
              <w:rPr>
                <w:rFonts w:hint="eastAsia"/>
              </w:rPr>
              <w:t>还档</w:t>
            </w:r>
            <w:r>
              <w:t>登记清单》所记录的信息进行核对，确保</w:t>
            </w:r>
            <w:r>
              <w:rPr>
                <w:rFonts w:hint="eastAsia"/>
              </w:rPr>
              <w:t>档案袋</w:t>
            </w:r>
            <w:r>
              <w:t>、</w:t>
            </w:r>
            <w:r>
              <w:rPr>
                <w:rFonts w:hint="eastAsia"/>
              </w:rPr>
              <w:t>档案标签</w:t>
            </w:r>
            <w:r>
              <w:t>、</w:t>
            </w:r>
            <w:r>
              <w:rPr>
                <w:rFonts w:hint="eastAsia"/>
              </w:rPr>
              <w:t>档案顺序、档案</w:t>
            </w:r>
            <w:r>
              <w:t>数量的准确。</w:t>
            </w:r>
          </w:p>
          <w:p>
            <w:pPr>
              <w:spacing w:after="0"/>
            </w:pPr>
          </w:p>
        </w:tc>
        <w:tc>
          <w:tcPr>
            <w:tcW w:w="809" w:type="dxa"/>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页</w:t>
            </w:r>
          </w:p>
        </w:tc>
        <w:tc>
          <w:tcPr>
            <w:tcW w:w="1876" w:type="dxa"/>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2250000</w:t>
            </w:r>
          </w:p>
        </w:tc>
        <w:tc>
          <w:tcPr>
            <w:tcW w:w="1697" w:type="dxa"/>
          </w:tcPr>
          <w:p>
            <w:pPr>
              <w:spacing w:after="0" w:line="240" w:lineRule="auto"/>
              <w:jc w:val="center"/>
              <w:rPr>
                <w:rFonts w:cs="宋体" w:asciiTheme="minorEastAsia" w:hAnsi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709" w:type="dxa"/>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2</w:t>
            </w:r>
          </w:p>
        </w:tc>
        <w:tc>
          <w:tcPr>
            <w:tcW w:w="2129" w:type="dxa"/>
            <w:shd w:val="clear" w:color="auto" w:fill="auto"/>
            <w:vAlign w:val="center"/>
          </w:tcPr>
          <w:p>
            <w:pPr>
              <w:spacing w:after="0" w:line="240" w:lineRule="auto"/>
              <w:jc w:val="center"/>
              <w:rPr>
                <w:rFonts w:cs="宋体" w:asciiTheme="minorEastAsia" w:hAnsiTheme="minorEastAsia"/>
                <w:color w:val="000000"/>
                <w:sz w:val="21"/>
                <w:szCs w:val="21"/>
              </w:rPr>
            </w:pPr>
          </w:p>
        </w:tc>
        <w:tc>
          <w:tcPr>
            <w:tcW w:w="6532" w:type="dxa"/>
            <w:shd w:val="clear" w:color="auto" w:fill="auto"/>
            <w:vAlign w:val="center"/>
          </w:tcPr>
          <w:p>
            <w:pPr>
              <w:spacing w:after="0" w:line="240" w:lineRule="auto"/>
              <w:jc w:val="left"/>
              <w:rPr>
                <w:rFonts w:cs="宋体" w:asciiTheme="minorEastAsia" w:hAnsiTheme="minorEastAsia"/>
                <w:color w:val="000000"/>
                <w:sz w:val="21"/>
                <w:szCs w:val="21"/>
              </w:rPr>
            </w:pPr>
            <w:r>
              <w:rPr>
                <w:rFonts w:hint="eastAsia" w:cs="宋体" w:asciiTheme="minorEastAsia" w:hAnsiTheme="minorEastAsia"/>
                <w:color w:val="000000"/>
                <w:sz w:val="21"/>
                <w:szCs w:val="21"/>
              </w:rPr>
              <w:t xml:space="preserve">平板扫描仪扫描 </w:t>
            </w:r>
          </w:p>
        </w:tc>
        <w:tc>
          <w:tcPr>
            <w:tcW w:w="809" w:type="dxa"/>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页</w:t>
            </w:r>
          </w:p>
        </w:tc>
        <w:tc>
          <w:tcPr>
            <w:tcW w:w="1876" w:type="dxa"/>
            <w:shd w:val="clear" w:color="auto" w:fill="auto"/>
            <w:vAlign w:val="center"/>
          </w:tcPr>
          <w:p>
            <w:pPr>
              <w:spacing w:after="0" w:line="240" w:lineRule="auto"/>
              <w:jc w:val="center"/>
              <w:rPr>
                <w:rFonts w:cs="宋体" w:asciiTheme="minorEastAsia" w:hAnsiTheme="minorEastAsia"/>
                <w:color w:val="000000"/>
                <w:sz w:val="21"/>
                <w:szCs w:val="21"/>
              </w:rPr>
            </w:pPr>
            <w:r>
              <w:rPr>
                <w:rFonts w:hint="eastAsia" w:cs="宋体" w:asciiTheme="minorEastAsia" w:hAnsiTheme="minorEastAsia"/>
                <w:color w:val="000000"/>
                <w:sz w:val="21"/>
                <w:szCs w:val="21"/>
              </w:rPr>
              <w:t>250000</w:t>
            </w:r>
          </w:p>
        </w:tc>
        <w:tc>
          <w:tcPr>
            <w:tcW w:w="1697" w:type="dxa"/>
          </w:tcPr>
          <w:p>
            <w:pPr>
              <w:spacing w:after="0" w:line="240" w:lineRule="auto"/>
              <w:jc w:val="center"/>
              <w:rPr>
                <w:rFonts w:cs="宋体" w:asciiTheme="minorEastAsia" w:hAnsiTheme="minorEastAsia"/>
                <w:color w:val="000000"/>
                <w:sz w:val="21"/>
                <w:szCs w:val="21"/>
              </w:rPr>
            </w:pPr>
          </w:p>
        </w:tc>
      </w:tr>
    </w:tbl>
    <w:p>
      <w:pPr>
        <w:spacing w:after="0"/>
        <w:rPr>
          <w:sz w:val="28"/>
          <w:szCs w:val="28"/>
        </w:rPr>
      </w:pPr>
      <w:bookmarkStart w:id="4" w:name="_GoBack"/>
      <w:bookmarkEnd w:id="4"/>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Calibri Light">
    <w:altName w:val="Segoe Print"/>
    <w:panose1 w:val="020F0302020204030204"/>
    <w:charset w:val="00"/>
    <w:family w:val="swiss"/>
    <w:pitch w:val="default"/>
    <w:sig w:usb0="00000000" w:usb1="00000000" w:usb2="00000000" w:usb3="00000000" w:csb0="0000019F" w:csb1="00000000"/>
  </w:font>
  <w:font w:name="Arial Rounded MT Bold">
    <w:panose1 w:val="020F07040305040302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048A"/>
    <w:rsid w:val="00011192"/>
    <w:rsid w:val="000377D1"/>
    <w:rsid w:val="0004502D"/>
    <w:rsid w:val="000C2BD7"/>
    <w:rsid w:val="00103E26"/>
    <w:rsid w:val="001148D6"/>
    <w:rsid w:val="001C2E6F"/>
    <w:rsid w:val="00274523"/>
    <w:rsid w:val="002F3285"/>
    <w:rsid w:val="0031398A"/>
    <w:rsid w:val="0034048A"/>
    <w:rsid w:val="00343D51"/>
    <w:rsid w:val="00353D1A"/>
    <w:rsid w:val="004072C9"/>
    <w:rsid w:val="00452EBD"/>
    <w:rsid w:val="00452F75"/>
    <w:rsid w:val="00480DCB"/>
    <w:rsid w:val="004A32F9"/>
    <w:rsid w:val="004E4A2B"/>
    <w:rsid w:val="00567FB5"/>
    <w:rsid w:val="005A61FE"/>
    <w:rsid w:val="005F34D2"/>
    <w:rsid w:val="0061571E"/>
    <w:rsid w:val="00632B6D"/>
    <w:rsid w:val="006405B1"/>
    <w:rsid w:val="006547F9"/>
    <w:rsid w:val="0067311B"/>
    <w:rsid w:val="006F75F6"/>
    <w:rsid w:val="00700960"/>
    <w:rsid w:val="007233AB"/>
    <w:rsid w:val="007420B3"/>
    <w:rsid w:val="00803545"/>
    <w:rsid w:val="008522E5"/>
    <w:rsid w:val="00861FC7"/>
    <w:rsid w:val="00872EED"/>
    <w:rsid w:val="00885593"/>
    <w:rsid w:val="00885C15"/>
    <w:rsid w:val="008C64A4"/>
    <w:rsid w:val="008D1385"/>
    <w:rsid w:val="008E36F8"/>
    <w:rsid w:val="008F35D9"/>
    <w:rsid w:val="00923AC1"/>
    <w:rsid w:val="009E1261"/>
    <w:rsid w:val="009E6EBA"/>
    <w:rsid w:val="00A62A18"/>
    <w:rsid w:val="00AA4236"/>
    <w:rsid w:val="00AD436C"/>
    <w:rsid w:val="00AF559F"/>
    <w:rsid w:val="00B106DC"/>
    <w:rsid w:val="00B631C5"/>
    <w:rsid w:val="00B64E5E"/>
    <w:rsid w:val="00B87FA3"/>
    <w:rsid w:val="00BA1A00"/>
    <w:rsid w:val="00BA285A"/>
    <w:rsid w:val="00BC0FE9"/>
    <w:rsid w:val="00C55047"/>
    <w:rsid w:val="00C6426D"/>
    <w:rsid w:val="00C83CE0"/>
    <w:rsid w:val="00CF66DB"/>
    <w:rsid w:val="00DE11D5"/>
    <w:rsid w:val="00E3107E"/>
    <w:rsid w:val="00E749AD"/>
    <w:rsid w:val="00E96E37"/>
    <w:rsid w:val="00EB4F19"/>
    <w:rsid w:val="00ED215F"/>
    <w:rsid w:val="00EF0B0C"/>
    <w:rsid w:val="00F20990"/>
    <w:rsid w:val="00F2186E"/>
    <w:rsid w:val="00F25D20"/>
    <w:rsid w:val="00F31A9B"/>
    <w:rsid w:val="00F45B65"/>
    <w:rsid w:val="00F64115"/>
    <w:rsid w:val="00F92567"/>
    <w:rsid w:val="00F93163"/>
    <w:rsid w:val="13BF2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0" w:semiHidden="0" w:name="heading 4"/>
    <w:lsdException w:qFormat="1" w:uiPriority="0" w:semiHidden="0" w:name="heading 5"/>
    <w:lsdException w:qFormat="1" w:uiPriority="9" w:semiHidden="0" w:name="heading 6"/>
    <w:lsdException w:qFormat="1" w:uiPriority="0"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3"/>
    <w:unhideWhenUsed/>
    <w:qFormat/>
    <w:uiPriority w:val="0"/>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4"/>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25"/>
    <w:unhideWhenUsed/>
    <w:qFormat/>
    <w:uiPriority w:val="0"/>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26"/>
    <w:unhideWhenUsed/>
    <w:qFormat/>
    <w:uiPriority w:val="0"/>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27"/>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28"/>
    <w:unhideWhenUsed/>
    <w:qFormat/>
    <w:uiPriority w:val="0"/>
    <w:pPr>
      <w:keepNext/>
      <w:keepLines/>
      <w:spacing w:before="120" w:after="0"/>
      <w:outlineLvl w:val="6"/>
    </w:pPr>
    <w:rPr>
      <w:i/>
      <w:iCs/>
    </w:rPr>
  </w:style>
  <w:style w:type="paragraph" w:styleId="9">
    <w:name w:val="heading 8"/>
    <w:basedOn w:val="1"/>
    <w:next w:val="1"/>
    <w:link w:val="29"/>
    <w:unhideWhenUsed/>
    <w:qFormat/>
    <w:uiPriority w:val="9"/>
    <w:pPr>
      <w:keepNext/>
      <w:keepLines/>
      <w:spacing w:before="120" w:after="0"/>
      <w:outlineLvl w:val="7"/>
    </w:pPr>
    <w:rPr>
      <w:b/>
      <w:bCs/>
    </w:rPr>
  </w:style>
  <w:style w:type="paragraph" w:styleId="10">
    <w:name w:val="heading 9"/>
    <w:basedOn w:val="1"/>
    <w:next w:val="1"/>
    <w:link w:val="30"/>
    <w:unhideWhenUsed/>
    <w:qFormat/>
    <w:uiPriority w:val="9"/>
    <w:pPr>
      <w:keepNext/>
      <w:keepLines/>
      <w:spacing w:before="120" w:after="0"/>
      <w:outlineLvl w:val="8"/>
    </w:pPr>
    <w:rPr>
      <w:i/>
      <w:iCs/>
    </w:rPr>
  </w:style>
  <w:style w:type="character" w:default="1" w:styleId="19">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unhideWhenUsed/>
    <w:qFormat/>
    <w:uiPriority w:val="35"/>
    <w:rPr>
      <w:b/>
      <w:bCs/>
      <w:sz w:val="18"/>
      <w:szCs w:val="18"/>
    </w:rPr>
  </w:style>
  <w:style w:type="paragraph" w:styleId="12">
    <w:name w:val="Balloon Text"/>
    <w:basedOn w:val="1"/>
    <w:link w:val="50"/>
    <w:semiHidden/>
    <w:unhideWhenUsed/>
    <w:qFormat/>
    <w:uiPriority w:val="99"/>
    <w:pPr>
      <w:spacing w:after="0" w:line="240" w:lineRule="auto"/>
    </w:pPr>
    <w:rPr>
      <w:sz w:val="18"/>
      <w:szCs w:val="18"/>
    </w:rPr>
  </w:style>
  <w:style w:type="paragraph" w:styleId="13">
    <w:name w:val="footer"/>
    <w:basedOn w:val="1"/>
    <w:link w:val="48"/>
    <w:unhideWhenUsed/>
    <w:uiPriority w:val="99"/>
    <w:pPr>
      <w:tabs>
        <w:tab w:val="center" w:pos="4153"/>
        <w:tab w:val="right" w:pos="8306"/>
      </w:tabs>
      <w:snapToGrid w:val="0"/>
      <w:spacing w:line="240" w:lineRule="auto"/>
      <w:jc w:val="left"/>
    </w:pPr>
    <w:rPr>
      <w:sz w:val="18"/>
      <w:szCs w:val="18"/>
    </w:rPr>
  </w:style>
  <w:style w:type="paragraph" w:styleId="14">
    <w:name w:val="header"/>
    <w:basedOn w:val="1"/>
    <w:link w:val="4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Subtitle"/>
    <w:basedOn w:val="1"/>
    <w:next w:val="1"/>
    <w:link w:val="32"/>
    <w:qFormat/>
    <w:uiPriority w:val="11"/>
    <w:pPr>
      <w:spacing w:after="240"/>
      <w:jc w:val="center"/>
    </w:pPr>
    <w:rPr>
      <w:rFonts w:asciiTheme="majorHAnsi" w:hAnsiTheme="majorHAnsi" w:eastAsiaTheme="majorEastAsia" w:cstheme="majorBidi"/>
      <w:sz w:val="24"/>
      <w:szCs w:val="24"/>
    </w:rPr>
  </w:style>
  <w:style w:type="paragraph" w:styleId="16">
    <w:name w:val="Title"/>
    <w:basedOn w:val="1"/>
    <w:next w:val="1"/>
    <w:link w:val="31"/>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18">
    <w:name w:val="Table Grid"/>
    <w:basedOn w:val="17"/>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Strong"/>
    <w:basedOn w:val="19"/>
    <w:qFormat/>
    <w:uiPriority w:val="22"/>
    <w:rPr>
      <w:b/>
      <w:bCs/>
      <w:color w:val="auto"/>
    </w:rPr>
  </w:style>
  <w:style w:type="character" w:styleId="21">
    <w:name w:val="Emphasis"/>
    <w:basedOn w:val="19"/>
    <w:qFormat/>
    <w:uiPriority w:val="20"/>
    <w:rPr>
      <w:i/>
      <w:iCs/>
      <w:color w:val="auto"/>
    </w:rPr>
  </w:style>
  <w:style w:type="character" w:customStyle="1" w:styleId="22">
    <w:name w:val="标题 1 Char"/>
    <w:basedOn w:val="19"/>
    <w:link w:val="2"/>
    <w:uiPriority w:val="9"/>
    <w:rPr>
      <w:rFonts w:asciiTheme="majorHAnsi" w:hAnsiTheme="majorHAnsi" w:eastAsiaTheme="majorEastAsia" w:cstheme="majorBidi"/>
      <w:b/>
      <w:bCs/>
      <w:caps/>
      <w:spacing w:val="4"/>
      <w:sz w:val="28"/>
      <w:szCs w:val="28"/>
    </w:rPr>
  </w:style>
  <w:style w:type="character" w:customStyle="1" w:styleId="23">
    <w:name w:val="标题 2 Char"/>
    <w:basedOn w:val="19"/>
    <w:link w:val="3"/>
    <w:uiPriority w:val="9"/>
    <w:rPr>
      <w:rFonts w:asciiTheme="majorHAnsi" w:hAnsiTheme="majorHAnsi" w:eastAsiaTheme="majorEastAsia" w:cstheme="majorBidi"/>
      <w:b/>
      <w:bCs/>
      <w:sz w:val="28"/>
      <w:szCs w:val="28"/>
    </w:rPr>
  </w:style>
  <w:style w:type="character" w:customStyle="1" w:styleId="24">
    <w:name w:val="标题 3 Char"/>
    <w:basedOn w:val="19"/>
    <w:link w:val="4"/>
    <w:uiPriority w:val="9"/>
    <w:rPr>
      <w:rFonts w:asciiTheme="majorHAnsi" w:hAnsiTheme="majorHAnsi" w:eastAsiaTheme="majorEastAsia" w:cstheme="majorBidi"/>
      <w:spacing w:val="4"/>
      <w:sz w:val="24"/>
      <w:szCs w:val="24"/>
    </w:rPr>
  </w:style>
  <w:style w:type="character" w:customStyle="1" w:styleId="25">
    <w:name w:val="标题 4 Char"/>
    <w:basedOn w:val="19"/>
    <w:link w:val="5"/>
    <w:uiPriority w:val="9"/>
    <w:rPr>
      <w:rFonts w:asciiTheme="majorHAnsi" w:hAnsiTheme="majorHAnsi" w:eastAsiaTheme="majorEastAsia" w:cstheme="majorBidi"/>
      <w:i/>
      <w:iCs/>
      <w:sz w:val="24"/>
      <w:szCs w:val="24"/>
    </w:rPr>
  </w:style>
  <w:style w:type="character" w:customStyle="1" w:styleId="26">
    <w:name w:val="标题 5 Char"/>
    <w:basedOn w:val="19"/>
    <w:link w:val="6"/>
    <w:uiPriority w:val="9"/>
    <w:rPr>
      <w:rFonts w:asciiTheme="majorHAnsi" w:hAnsiTheme="majorHAnsi" w:eastAsiaTheme="majorEastAsia" w:cstheme="majorBidi"/>
      <w:b/>
      <w:bCs/>
    </w:rPr>
  </w:style>
  <w:style w:type="character" w:customStyle="1" w:styleId="27">
    <w:name w:val="标题 6 Char"/>
    <w:basedOn w:val="19"/>
    <w:link w:val="7"/>
    <w:uiPriority w:val="9"/>
    <w:rPr>
      <w:rFonts w:asciiTheme="majorHAnsi" w:hAnsiTheme="majorHAnsi" w:eastAsiaTheme="majorEastAsia" w:cstheme="majorBidi"/>
      <w:b/>
      <w:bCs/>
      <w:i/>
      <w:iCs/>
    </w:rPr>
  </w:style>
  <w:style w:type="character" w:customStyle="1" w:styleId="28">
    <w:name w:val="标题 7 Char"/>
    <w:basedOn w:val="19"/>
    <w:link w:val="8"/>
    <w:qFormat/>
    <w:uiPriority w:val="9"/>
    <w:rPr>
      <w:i/>
      <w:iCs/>
    </w:rPr>
  </w:style>
  <w:style w:type="character" w:customStyle="1" w:styleId="29">
    <w:name w:val="标题 8 Char"/>
    <w:basedOn w:val="19"/>
    <w:link w:val="9"/>
    <w:qFormat/>
    <w:uiPriority w:val="9"/>
    <w:rPr>
      <w:b/>
      <w:bCs/>
    </w:rPr>
  </w:style>
  <w:style w:type="character" w:customStyle="1" w:styleId="30">
    <w:name w:val="标题 9 Char"/>
    <w:basedOn w:val="19"/>
    <w:link w:val="10"/>
    <w:qFormat/>
    <w:uiPriority w:val="9"/>
    <w:rPr>
      <w:i/>
      <w:iCs/>
    </w:rPr>
  </w:style>
  <w:style w:type="character" w:customStyle="1" w:styleId="31">
    <w:name w:val="标题 Char"/>
    <w:basedOn w:val="19"/>
    <w:link w:val="16"/>
    <w:qFormat/>
    <w:uiPriority w:val="10"/>
    <w:rPr>
      <w:rFonts w:asciiTheme="majorHAnsi" w:hAnsiTheme="majorHAnsi" w:eastAsiaTheme="majorEastAsia" w:cstheme="majorBidi"/>
      <w:b/>
      <w:bCs/>
      <w:spacing w:val="-7"/>
      <w:sz w:val="48"/>
      <w:szCs w:val="48"/>
    </w:rPr>
  </w:style>
  <w:style w:type="character" w:customStyle="1" w:styleId="32">
    <w:name w:val="副标题 Char"/>
    <w:basedOn w:val="19"/>
    <w:link w:val="15"/>
    <w:qFormat/>
    <w:uiPriority w:val="11"/>
    <w:rPr>
      <w:rFonts w:asciiTheme="majorHAnsi" w:hAnsiTheme="majorHAnsi" w:eastAsiaTheme="majorEastAsia" w:cstheme="majorBidi"/>
      <w:sz w:val="24"/>
      <w:szCs w:val="24"/>
    </w:rPr>
  </w:style>
  <w:style w:type="paragraph" w:styleId="33">
    <w:name w:val="No Spacing"/>
    <w:link w:val="34"/>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character" w:customStyle="1" w:styleId="34">
    <w:name w:val="无间隔 Char"/>
    <w:basedOn w:val="19"/>
    <w:link w:val="33"/>
    <w:qFormat/>
    <w:uiPriority w:val="1"/>
  </w:style>
  <w:style w:type="paragraph" w:styleId="35">
    <w:name w:val="List Paragraph"/>
    <w:basedOn w:val="1"/>
    <w:link w:val="36"/>
    <w:qFormat/>
    <w:uiPriority w:val="34"/>
    <w:pPr>
      <w:ind w:firstLine="420" w:firstLineChars="200"/>
    </w:pPr>
  </w:style>
  <w:style w:type="character" w:customStyle="1" w:styleId="36">
    <w:name w:val="列出段落 Char"/>
    <w:link w:val="35"/>
    <w:qFormat/>
    <w:uiPriority w:val="34"/>
  </w:style>
  <w:style w:type="paragraph" w:styleId="37">
    <w:name w:val="Quote"/>
    <w:basedOn w:val="1"/>
    <w:next w:val="1"/>
    <w:link w:val="38"/>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38">
    <w:name w:val="引用 Char"/>
    <w:basedOn w:val="19"/>
    <w:link w:val="37"/>
    <w:qFormat/>
    <w:uiPriority w:val="29"/>
    <w:rPr>
      <w:rFonts w:asciiTheme="majorHAnsi" w:hAnsiTheme="majorHAnsi" w:eastAsiaTheme="majorEastAsia" w:cstheme="majorBidi"/>
      <w:i/>
      <w:iCs/>
      <w:sz w:val="24"/>
      <w:szCs w:val="24"/>
    </w:rPr>
  </w:style>
  <w:style w:type="paragraph" w:styleId="39">
    <w:name w:val="Intense Quote"/>
    <w:basedOn w:val="1"/>
    <w:next w:val="1"/>
    <w:link w:val="40"/>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0">
    <w:name w:val="明显引用 Char"/>
    <w:basedOn w:val="19"/>
    <w:link w:val="39"/>
    <w:qFormat/>
    <w:uiPriority w:val="30"/>
    <w:rPr>
      <w:rFonts w:asciiTheme="majorHAnsi" w:hAnsiTheme="majorHAnsi" w:eastAsiaTheme="majorEastAsia" w:cstheme="majorBidi"/>
      <w:sz w:val="26"/>
      <w:szCs w:val="26"/>
    </w:rPr>
  </w:style>
  <w:style w:type="character" w:customStyle="1" w:styleId="41">
    <w:name w:val="Subtle Emphasis"/>
    <w:basedOn w:val="19"/>
    <w:qFormat/>
    <w:uiPriority w:val="19"/>
    <w:rPr>
      <w:i/>
      <w:iCs/>
      <w:color w:val="auto"/>
    </w:rPr>
  </w:style>
  <w:style w:type="character" w:customStyle="1" w:styleId="42">
    <w:name w:val="Intense Emphasis"/>
    <w:basedOn w:val="19"/>
    <w:qFormat/>
    <w:uiPriority w:val="21"/>
    <w:rPr>
      <w:b/>
      <w:bCs/>
      <w:i/>
      <w:iCs/>
      <w:color w:val="auto"/>
    </w:rPr>
  </w:style>
  <w:style w:type="character" w:customStyle="1" w:styleId="43">
    <w:name w:val="Subtle Reference"/>
    <w:basedOn w:val="19"/>
    <w:qFormat/>
    <w:uiPriority w:val="31"/>
    <w:rPr>
      <w:smallCaps/>
      <w:color w:val="auto"/>
      <w:u w:val="single" w:color="7E7E7E" w:themeColor="text1" w:themeTint="80"/>
    </w:rPr>
  </w:style>
  <w:style w:type="character" w:customStyle="1" w:styleId="44">
    <w:name w:val="Intense Reference"/>
    <w:basedOn w:val="19"/>
    <w:qFormat/>
    <w:uiPriority w:val="32"/>
    <w:rPr>
      <w:b/>
      <w:bCs/>
      <w:smallCaps/>
      <w:color w:val="auto"/>
      <w:u w:val="single"/>
    </w:rPr>
  </w:style>
  <w:style w:type="character" w:customStyle="1" w:styleId="45">
    <w:name w:val="Book Title"/>
    <w:basedOn w:val="19"/>
    <w:qFormat/>
    <w:uiPriority w:val="33"/>
    <w:rPr>
      <w:b/>
      <w:bCs/>
      <w:smallCaps/>
      <w:color w:val="auto"/>
    </w:rPr>
  </w:style>
  <w:style w:type="paragraph" w:customStyle="1" w:styleId="46">
    <w:name w:val="TOC Heading"/>
    <w:basedOn w:val="2"/>
    <w:next w:val="1"/>
    <w:unhideWhenUsed/>
    <w:qFormat/>
    <w:uiPriority w:val="39"/>
    <w:pPr>
      <w:outlineLvl w:val="9"/>
    </w:pPr>
  </w:style>
  <w:style w:type="character" w:customStyle="1" w:styleId="47">
    <w:name w:val="页眉 Char"/>
    <w:basedOn w:val="19"/>
    <w:link w:val="14"/>
    <w:qFormat/>
    <w:uiPriority w:val="99"/>
    <w:rPr>
      <w:sz w:val="18"/>
      <w:szCs w:val="18"/>
    </w:rPr>
  </w:style>
  <w:style w:type="character" w:customStyle="1" w:styleId="48">
    <w:name w:val="页脚 Char"/>
    <w:basedOn w:val="19"/>
    <w:link w:val="13"/>
    <w:qFormat/>
    <w:uiPriority w:val="99"/>
    <w:rPr>
      <w:sz w:val="18"/>
      <w:szCs w:val="18"/>
    </w:rPr>
  </w:style>
  <w:style w:type="character" w:customStyle="1" w:styleId="49">
    <w:name w:val="标题 3 字符1"/>
    <w:qFormat/>
    <w:uiPriority w:val="0"/>
    <w:rPr>
      <w:rFonts w:eastAsia="黑体"/>
      <w:kern w:val="2"/>
      <w:sz w:val="32"/>
    </w:rPr>
  </w:style>
  <w:style w:type="character" w:customStyle="1" w:styleId="50">
    <w:name w:val="批注框文本 Char"/>
    <w:basedOn w:val="19"/>
    <w:link w:val="12"/>
    <w:semiHidden/>
    <w:qFormat/>
    <w:uiPriority w:val="99"/>
    <w:rPr>
      <w:sz w:val="18"/>
      <w:szCs w:val="18"/>
    </w:rPr>
  </w:style>
  <w:style w:type="paragraph" w:customStyle="1" w:styleId="51">
    <w:name w:val="列出段落1"/>
    <w:basedOn w:val="1"/>
    <w:qFormat/>
    <w:uiPriority w:val="34"/>
    <w:pPr>
      <w:widowControl w:val="0"/>
      <w:spacing w:after="0" w:line="240" w:lineRule="auto"/>
      <w:ind w:firstLine="420" w:firstLineChars="200"/>
    </w:pPr>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33E95B-1B18-4E91-B128-FA0F3FAA320D}">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1063</Words>
  <Characters>6064</Characters>
  <Lines>50</Lines>
  <Paragraphs>14</Paragraphs>
  <TotalTime>14</TotalTime>
  <ScaleCrop>false</ScaleCrop>
  <LinksUpToDate>false</LinksUpToDate>
  <CharactersWithSpaces>7113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2020-06-12T10:07:00Z</dcterms:created>
  <dc:creator>隋 文东</dc:creator>
  <dc:description>www.027pd.com</dc:description>
  <cp:lastModifiedBy>Administrator</cp:lastModifiedBy>
  <dcterms:modified xsi:type="dcterms:W3CDTF">2020-06-12T10:15:10Z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