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ind w:leftChars="0"/>
        <w:jc w:val="center"/>
        <w:outlineLvl w:val="1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bookmarkStart w:id="0" w:name="_Toc15562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报价明细表</w:t>
      </w:r>
      <w:bookmarkEnd w:id="0"/>
    </w:p>
    <w:p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项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目名称：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  <w:lang w:eastAsia="zh-CN"/>
        </w:rPr>
        <w:t>白沙县普法在线项目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项目编号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：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  <w:lang w:eastAsia="zh-CN"/>
        </w:rPr>
        <w:t>HNZH-2020-183</w:t>
      </w: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27"/>
        <w:gridCol w:w="2060"/>
        <w:gridCol w:w="779"/>
        <w:gridCol w:w="801"/>
        <w:gridCol w:w="936"/>
        <w:gridCol w:w="937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4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序号</w:t>
            </w:r>
          </w:p>
        </w:tc>
        <w:tc>
          <w:tcPr>
            <w:tcW w:w="720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329" w:firstLineChars="157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208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参数内容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单位</w:t>
            </w:r>
          </w:p>
        </w:tc>
        <w:tc>
          <w:tcPr>
            <w:tcW w:w="470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数量</w:t>
            </w:r>
          </w:p>
        </w:tc>
        <w:tc>
          <w:tcPr>
            <w:tcW w:w="5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单价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210" w:firstLineChars="100"/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总价</w:t>
            </w: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210" w:firstLineChars="1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bookmarkStart w:id="1" w:name="_GoBack" w:colFirst="5" w:colLast="6"/>
          </w:p>
        </w:tc>
        <w:tc>
          <w:tcPr>
            <w:tcW w:w="72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软硬件设备及材料采购费</w:t>
            </w: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含云服务器采购、部署费用等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470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61000元</w:t>
            </w:r>
          </w:p>
        </w:tc>
        <w:tc>
          <w:tcPr>
            <w:tcW w:w="5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61000元</w:t>
            </w: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240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白沙县普法在线管理系统-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后台管理</w:t>
            </w: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系统设计</w:t>
            </w:r>
          </w:p>
        </w:tc>
        <w:tc>
          <w:tcPr>
            <w:tcW w:w="457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470" w:type="pct"/>
            <w:vMerge w:val="restar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49" w:type="pct"/>
            <w:vMerge w:val="restart"/>
            <w:vAlign w:val="center"/>
          </w:tcPr>
          <w:p>
            <w:pPr>
              <w:widowControl/>
              <w:jc w:val="righ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530000元</w:t>
            </w:r>
          </w:p>
        </w:tc>
        <w:tc>
          <w:tcPr>
            <w:tcW w:w="550" w:type="pct"/>
            <w:vMerge w:val="restart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530000元</w:t>
            </w: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2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系统界面设计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2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系统用户管理模块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控制台功能模块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会员用户功能模块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数据管理模块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系统设置功能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手机端界面设计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手机端系统管理功能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积分管理功能模块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派单管理功能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通知公告管理功能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法治新闻管理功能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法在白沙管理功能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新法速递管理功能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法律知识库管理功能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以案释法管理功能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普法达人秀管理功能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法治动漫管理功能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法治书画管理功能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法治文艺管理功能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法治文化管理功能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法治微电影管理功能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法律知识库管理功能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法律知识语音转换管理功能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白沙县普法在线项目-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微信公众平台</w:t>
            </w: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服务号开通</w:t>
            </w:r>
          </w:p>
        </w:tc>
        <w:tc>
          <w:tcPr>
            <w:tcW w:w="457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470" w:type="pct"/>
            <w:vMerge w:val="restar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49" w:type="pct"/>
            <w:vMerge w:val="restart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60000元</w:t>
            </w:r>
          </w:p>
        </w:tc>
        <w:tc>
          <w:tcPr>
            <w:tcW w:w="550" w:type="pct"/>
            <w:vMerge w:val="restart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60000元</w:t>
            </w: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手机端功能模块设计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个人中心管理模块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白沙县普法在线项目-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网页平台</w:t>
            </w: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页面设计</w:t>
            </w:r>
          </w:p>
        </w:tc>
        <w:tc>
          <w:tcPr>
            <w:tcW w:w="457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470" w:type="pct"/>
            <w:vMerge w:val="restar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49" w:type="pct"/>
            <w:vMerge w:val="restart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280000元</w:t>
            </w:r>
          </w:p>
        </w:tc>
        <w:tc>
          <w:tcPr>
            <w:tcW w:w="550" w:type="pct"/>
            <w:vMerge w:val="restart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280000元</w:t>
            </w: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法治新闻网页功能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通知公告网页功能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法在白沙网页功能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新法速递网页功能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法律知识库网页功能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以案释法网页功能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普法达人秀网页功能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法治微电影网页功能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法治动漫网页功能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动漫书画网页功能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法治文艺网页功能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法治视听网页功能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法治文化网页功能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白沙县普法在线项目-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小程序</w:t>
            </w: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在线答题系统</w:t>
            </w:r>
          </w:p>
        </w:tc>
        <w:tc>
          <w:tcPr>
            <w:tcW w:w="457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470" w:type="pct"/>
            <w:vMerge w:val="restar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49" w:type="pct"/>
            <w:vMerge w:val="restart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60000元</w:t>
            </w:r>
          </w:p>
        </w:tc>
        <w:tc>
          <w:tcPr>
            <w:tcW w:w="550" w:type="pct"/>
            <w:vMerge w:val="restart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60000元</w:t>
            </w: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在线听题、答题系统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rightChars="0" w:firstLine="24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clear" w:pos="397"/>
              </w:tabs>
              <w:spacing w:before="67" w:line="240" w:lineRule="atLeast"/>
              <w:ind w:left="454" w:leftChars="0" w:right="-357" w:hanging="454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知识竞赛小游戏</w:t>
            </w: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2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4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8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2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12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2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550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2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49" w:type="pct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2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323" w:type="pct"/>
            <w:gridSpan w:val="3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2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总计</w:t>
            </w:r>
          </w:p>
        </w:tc>
        <w:tc>
          <w:tcPr>
            <w:tcW w:w="2676" w:type="pct"/>
            <w:gridSpan w:val="5"/>
            <w:vAlign w:val="center"/>
          </w:tcPr>
          <w:p>
            <w:pPr>
              <w:tabs>
                <w:tab w:val="left" w:pos="360"/>
              </w:tabs>
              <w:spacing w:before="67" w:line="0" w:lineRule="atLeast"/>
              <w:ind w:right="-357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大写：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玖拾玖万壹仟元整</w:t>
            </w:r>
          </w:p>
          <w:p>
            <w:pPr>
              <w:pStyle w:val="4"/>
              <w:ind w:firstLine="0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小写：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991000.00</w:t>
            </w:r>
          </w:p>
        </w:tc>
      </w:tr>
    </w:tbl>
    <w:p>
      <w:pPr>
        <w:snapToGrid w:val="0"/>
        <w:spacing w:line="240" w:lineRule="atLeas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snapToGrid w:val="0"/>
        <w:spacing w:line="240" w:lineRule="atLeas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注：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(1)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>此表为表样，行数可自行添加，但表式不变；</w:t>
      </w:r>
    </w:p>
    <w:p>
      <w:pPr>
        <w:snapToGrid w:val="0"/>
        <w:spacing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(2)总价=单价*数量，数量由投标人自行计算并填列；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(3)本表中“报价总计”数应当等于“报价一览表”中“投标总计”数。</w:t>
      </w:r>
    </w:p>
    <w:p>
      <w:pPr>
        <w:spacing w:line="240" w:lineRule="atLeast"/>
        <w:ind w:firstLine="60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bidi w:val="0"/>
        <w:jc w:val="left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供应商名称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：海南鑫艺成贸易有限公司（盖章）   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被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授权代表签字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3C5B"/>
    <w:multiLevelType w:val="singleLevel"/>
    <w:tmpl w:val="7A9B3C5B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37B04"/>
    <w:rsid w:val="00693A6D"/>
    <w:rsid w:val="02C02497"/>
    <w:rsid w:val="039052F6"/>
    <w:rsid w:val="03970398"/>
    <w:rsid w:val="03EE18DA"/>
    <w:rsid w:val="05385041"/>
    <w:rsid w:val="05687AF6"/>
    <w:rsid w:val="06AF25B7"/>
    <w:rsid w:val="078516B5"/>
    <w:rsid w:val="09BC12A6"/>
    <w:rsid w:val="0A937F3D"/>
    <w:rsid w:val="0B0F6974"/>
    <w:rsid w:val="0D577FB4"/>
    <w:rsid w:val="0F3F4966"/>
    <w:rsid w:val="127C1708"/>
    <w:rsid w:val="128A4DAC"/>
    <w:rsid w:val="14D0296D"/>
    <w:rsid w:val="156D1A18"/>
    <w:rsid w:val="15AE7D3B"/>
    <w:rsid w:val="15BD35DC"/>
    <w:rsid w:val="18421743"/>
    <w:rsid w:val="194026F0"/>
    <w:rsid w:val="19453462"/>
    <w:rsid w:val="19570B7D"/>
    <w:rsid w:val="19FA2E8F"/>
    <w:rsid w:val="1A242DE6"/>
    <w:rsid w:val="1A98787E"/>
    <w:rsid w:val="1AA941E6"/>
    <w:rsid w:val="1BF37B04"/>
    <w:rsid w:val="1CBC0D1F"/>
    <w:rsid w:val="1CD81F3C"/>
    <w:rsid w:val="1EB948E9"/>
    <w:rsid w:val="200C0960"/>
    <w:rsid w:val="209F17AE"/>
    <w:rsid w:val="21B12F8F"/>
    <w:rsid w:val="220C6FCD"/>
    <w:rsid w:val="22545440"/>
    <w:rsid w:val="2288730E"/>
    <w:rsid w:val="26965831"/>
    <w:rsid w:val="27666CFD"/>
    <w:rsid w:val="28CF4D50"/>
    <w:rsid w:val="2D6F285F"/>
    <w:rsid w:val="2DDE58CD"/>
    <w:rsid w:val="2DF14238"/>
    <w:rsid w:val="2F935869"/>
    <w:rsid w:val="2FBD2F43"/>
    <w:rsid w:val="305D6FD8"/>
    <w:rsid w:val="328174D9"/>
    <w:rsid w:val="340F2AB2"/>
    <w:rsid w:val="36053EDF"/>
    <w:rsid w:val="36940497"/>
    <w:rsid w:val="38F830A1"/>
    <w:rsid w:val="3AA31D44"/>
    <w:rsid w:val="3B2E4B97"/>
    <w:rsid w:val="3DF92CE1"/>
    <w:rsid w:val="3E132B87"/>
    <w:rsid w:val="3FFD66FC"/>
    <w:rsid w:val="40A66240"/>
    <w:rsid w:val="40C27301"/>
    <w:rsid w:val="41A826B1"/>
    <w:rsid w:val="44331127"/>
    <w:rsid w:val="445D7005"/>
    <w:rsid w:val="47DC65AC"/>
    <w:rsid w:val="48F641A5"/>
    <w:rsid w:val="4B371E95"/>
    <w:rsid w:val="4E5C72CD"/>
    <w:rsid w:val="4FF646D7"/>
    <w:rsid w:val="503C5249"/>
    <w:rsid w:val="50F240C0"/>
    <w:rsid w:val="520C10AE"/>
    <w:rsid w:val="53331A59"/>
    <w:rsid w:val="56BE4DC6"/>
    <w:rsid w:val="56F0407E"/>
    <w:rsid w:val="587B5118"/>
    <w:rsid w:val="59676D0F"/>
    <w:rsid w:val="5A3E5D5B"/>
    <w:rsid w:val="5AC367E2"/>
    <w:rsid w:val="60267936"/>
    <w:rsid w:val="60EC7F24"/>
    <w:rsid w:val="61442F95"/>
    <w:rsid w:val="61F3296E"/>
    <w:rsid w:val="62F61E46"/>
    <w:rsid w:val="6332781A"/>
    <w:rsid w:val="669E28DF"/>
    <w:rsid w:val="67F10650"/>
    <w:rsid w:val="68D060AD"/>
    <w:rsid w:val="6B7C320B"/>
    <w:rsid w:val="6B8B4B5C"/>
    <w:rsid w:val="6BD7463E"/>
    <w:rsid w:val="6CA11237"/>
    <w:rsid w:val="6CD22FBA"/>
    <w:rsid w:val="6D940F13"/>
    <w:rsid w:val="6DB95B9E"/>
    <w:rsid w:val="6DEF10B7"/>
    <w:rsid w:val="6F975170"/>
    <w:rsid w:val="6F9D2CA3"/>
    <w:rsid w:val="6FC14F7F"/>
    <w:rsid w:val="7032430C"/>
    <w:rsid w:val="70C9006B"/>
    <w:rsid w:val="720024EE"/>
    <w:rsid w:val="727B5F1E"/>
    <w:rsid w:val="72C7792F"/>
    <w:rsid w:val="75605F9E"/>
    <w:rsid w:val="76B05813"/>
    <w:rsid w:val="7732116E"/>
    <w:rsid w:val="77C01CFF"/>
    <w:rsid w:val="77E71AC4"/>
    <w:rsid w:val="780344A1"/>
    <w:rsid w:val="787F7209"/>
    <w:rsid w:val="78C30A00"/>
    <w:rsid w:val="791F36FF"/>
    <w:rsid w:val="792E49B6"/>
    <w:rsid w:val="7AD93633"/>
    <w:rsid w:val="7EB60E19"/>
    <w:rsid w:val="7FAE23CD"/>
    <w:rsid w:val="7FE4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rFonts w:ascii="DengXian" w:hAnsi="DengXian"/>
      <w:szCs w:val="22"/>
    </w:rPr>
  </w:style>
  <w:style w:type="paragraph" w:styleId="4">
    <w:name w:val="Body Text"/>
    <w:basedOn w:val="1"/>
    <w:next w:val="1"/>
    <w:qFormat/>
    <w:uiPriority w:val="99"/>
    <w:pPr>
      <w:spacing w:before="60" w:after="60" w:line="360" w:lineRule="auto"/>
      <w:ind w:firstLine="200"/>
    </w:pPr>
    <w:rPr>
      <w:rFonts w:eastAsia="仿宋_GB2312"/>
      <w:sz w:val="32"/>
      <w:szCs w:val="24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列表段落2"/>
    <w:basedOn w:val="1"/>
    <w:qFormat/>
    <w:uiPriority w:val="99"/>
    <w:pPr>
      <w:widowControl/>
      <w:spacing w:before="50" w:beforeLines="50" w:after="50" w:afterLines="50"/>
      <w:ind w:firstLine="420" w:firstLineChars="200"/>
      <w:jc w:val="left"/>
    </w:pPr>
    <w:rPr>
      <w:rFonts w:ascii="Calibri" w:hAnsi="Calibri"/>
      <w:kern w:val="2"/>
      <w:sz w:val="21"/>
      <w:szCs w:val="22"/>
    </w:rPr>
  </w:style>
  <w:style w:type="paragraph" w:customStyle="1" w:styleId="15">
    <w:name w:val="正文文本缩进1"/>
    <w:basedOn w:val="1"/>
    <w:qFormat/>
    <w:uiPriority w:val="0"/>
    <w:pPr>
      <w:widowControl/>
      <w:spacing w:after="120"/>
      <w:ind w:left="420" w:leftChars="200"/>
      <w:jc w:val="left"/>
    </w:pPr>
    <w:rPr>
      <w:rFonts w:ascii="宋体" w:hAnsi="Times New Roman" w:eastAsia="宋体" w:cs="Times New Roman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63</Pages>
  <Words>27685</Words>
  <Characters>28395</Characters>
  <Lines>0</Lines>
  <Paragraphs>0</Paragraphs>
  <TotalTime>7</TotalTime>
  <ScaleCrop>false</ScaleCrop>
  <LinksUpToDate>false</LinksUpToDate>
  <CharactersWithSpaces>29661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2020-06-01T12:48:00Z</dcterms:created>
  <dc:creator>nierbia</dc:creator>
  <cp:lastModifiedBy>nierbia</cp:lastModifiedBy>
  <dcterms:modified xsi:type="dcterms:W3CDTF">2020-06-04T06:30:53Z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