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3A12" w:rsidRDefault="00B261B9" w:rsidP="00F23A12">
      <w:pPr>
        <w:jc w:val="center"/>
        <w:rPr>
          <w:rFonts w:hint="eastAsia"/>
          <w:b/>
          <w:sz w:val="32"/>
        </w:rPr>
      </w:pPr>
      <w:r w:rsidRPr="00F23A12">
        <w:rPr>
          <w:rFonts w:hint="eastAsia"/>
          <w:b/>
          <w:sz w:val="32"/>
        </w:rPr>
        <w:t>主要中标标的</w:t>
      </w:r>
    </w:p>
    <w:p w:rsidR="00B261B9" w:rsidRPr="00F23A12" w:rsidRDefault="00B261B9">
      <w:pPr>
        <w:rPr>
          <w:rFonts w:hint="eastAsia"/>
          <w:b/>
        </w:rPr>
      </w:pPr>
      <w:r w:rsidRPr="00F23A12">
        <w:rPr>
          <w:rFonts w:hint="eastAsia"/>
          <w:b/>
        </w:rPr>
        <w:t>（一）道路管养工程</w:t>
      </w:r>
    </w:p>
    <w:tbl>
      <w:tblPr>
        <w:tblW w:w="10080" w:type="dxa"/>
        <w:tblInd w:w="-252" w:type="dxa"/>
        <w:tblLook w:val="04A0"/>
      </w:tblPr>
      <w:tblGrid>
        <w:gridCol w:w="540"/>
        <w:gridCol w:w="1311"/>
        <w:gridCol w:w="1747"/>
        <w:gridCol w:w="2076"/>
        <w:gridCol w:w="577"/>
        <w:gridCol w:w="854"/>
        <w:gridCol w:w="1094"/>
        <w:gridCol w:w="1078"/>
        <w:gridCol w:w="803"/>
      </w:tblGrid>
      <w:tr w:rsidR="00B261B9" w:rsidRPr="00B261B9" w:rsidTr="00B340EA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B261B9" w:rsidRPr="00B261B9" w:rsidTr="00B340EA">
        <w:trPr>
          <w:trHeight w:val="37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B340EA" w:rsidRPr="00B261B9" w:rsidTr="00B340EA">
        <w:trPr>
          <w:trHeight w:val="37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261B9" w:rsidRPr="00B261B9" w:rsidTr="00B340E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61B9" w:rsidRPr="00B261B9" w:rsidTr="00B340EA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040203007002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局部修补混凝土路面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混凝土强度等级：</w:t>
            </w:r>
            <w:r>
              <w:rPr>
                <w:rFonts w:hint="eastAsia"/>
                <w:color w:val="000000"/>
                <w:sz w:val="18"/>
                <w:szCs w:val="18"/>
              </w:rPr>
              <w:t>C30</w:t>
            </w:r>
            <w:r>
              <w:rPr>
                <w:rFonts w:hint="eastAsia"/>
                <w:color w:val="000000"/>
                <w:sz w:val="18"/>
                <w:szCs w:val="18"/>
              </w:rPr>
              <w:t>商品混凝土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厚度：</w:t>
            </w:r>
            <w:r>
              <w:rPr>
                <w:rFonts w:hint="eastAsia"/>
                <w:color w:val="000000"/>
                <w:sz w:val="18"/>
                <w:szCs w:val="18"/>
              </w:rPr>
              <w:t>20cm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235.03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445616.88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61B9" w:rsidRPr="00B261B9" w:rsidTr="00B340EA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340EA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040204002001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翻修面包砖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块料品种、规格：面包砖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更换方式：拆除破损面包砖，按原做法重新铺设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Default="00B261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340EA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340EA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81055.8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261B9" w:rsidRPr="00B261B9" w:rsidRDefault="00B261B9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40EA" w:rsidRPr="00B261B9" w:rsidTr="00B340EA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261B9" w:rsidRDefault="00B340EA" w:rsidP="00B26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040203007001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水泥混凝土路面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混凝土强度等级：</w:t>
            </w:r>
            <w:r>
              <w:rPr>
                <w:rFonts w:hint="eastAsia"/>
                <w:color w:val="000000"/>
                <w:sz w:val="18"/>
                <w:szCs w:val="18"/>
              </w:rPr>
              <w:t>C30</w:t>
            </w:r>
            <w:r>
              <w:rPr>
                <w:rFonts w:hint="eastAsia"/>
                <w:color w:val="000000"/>
                <w:sz w:val="18"/>
                <w:szCs w:val="18"/>
              </w:rPr>
              <w:t>商品混凝土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厚度：</w:t>
            </w:r>
            <w:r>
              <w:rPr>
                <w:rFonts w:hint="eastAsia"/>
                <w:color w:val="000000"/>
                <w:sz w:val="18"/>
                <w:szCs w:val="18"/>
              </w:rPr>
              <w:t>20cm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261B9" w:rsidRDefault="00B340EA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127.52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261B9" w:rsidRDefault="00B340EA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99465.6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261B9" w:rsidRDefault="00B340EA" w:rsidP="00B261B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26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261B9" w:rsidRPr="00B261B9" w:rsidRDefault="00B261B9">
      <w:pPr>
        <w:rPr>
          <w:rFonts w:hint="eastAsia"/>
        </w:rPr>
      </w:pPr>
    </w:p>
    <w:p w:rsidR="00B340EA" w:rsidRPr="00F23A12" w:rsidRDefault="00B340EA">
      <w:pPr>
        <w:rPr>
          <w:rFonts w:hint="eastAsia"/>
          <w:b/>
        </w:rPr>
      </w:pPr>
      <w:r w:rsidRPr="00F23A12">
        <w:rPr>
          <w:rFonts w:hint="eastAsia"/>
          <w:b/>
        </w:rPr>
        <w:t>（二）排水管养工程</w:t>
      </w:r>
    </w:p>
    <w:tbl>
      <w:tblPr>
        <w:tblW w:w="10080" w:type="dxa"/>
        <w:tblInd w:w="-252" w:type="dxa"/>
        <w:tblLook w:val="04A0"/>
      </w:tblPr>
      <w:tblGrid>
        <w:gridCol w:w="540"/>
        <w:gridCol w:w="1311"/>
        <w:gridCol w:w="1745"/>
        <w:gridCol w:w="2083"/>
        <w:gridCol w:w="576"/>
        <w:gridCol w:w="854"/>
        <w:gridCol w:w="1093"/>
        <w:gridCol w:w="1077"/>
        <w:gridCol w:w="801"/>
      </w:tblGrid>
      <w:tr w:rsidR="00B340EA" w:rsidRPr="00B340EA" w:rsidTr="00B340EA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B340EA" w:rsidRPr="00B340EA" w:rsidTr="00B340EA">
        <w:trPr>
          <w:trHeight w:val="37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其中:暂估价</w:t>
            </w:r>
          </w:p>
        </w:tc>
      </w:tr>
      <w:tr w:rsidR="00B340EA" w:rsidRPr="00B340EA" w:rsidTr="00B340EA">
        <w:trPr>
          <w:trHeight w:val="37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340EA" w:rsidRPr="00B340EA" w:rsidTr="00B340E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40EA" w:rsidRPr="00B340EA" w:rsidTr="00B340EA">
        <w:trPr>
          <w:trHeight w:val="165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040602037001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更换检查井盖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名称、材质：铸铁井座、盖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规格、型号：φ</w:t>
            </w:r>
            <w:r>
              <w:rPr>
                <w:rFonts w:hint="eastAsia"/>
                <w:color w:val="000000"/>
                <w:sz w:val="18"/>
                <w:szCs w:val="18"/>
              </w:rPr>
              <w:t>800mm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更换方式：拆除破损井座、盖，按原做法重新安装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729.32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157533.12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40EA" w:rsidRPr="00B340EA" w:rsidTr="00B340EA">
        <w:trPr>
          <w:trHeight w:val="18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040602037002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更换雨水篦子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名称、材质：铸铁篦子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规格、型号：</w:t>
            </w:r>
            <w:r>
              <w:rPr>
                <w:rFonts w:hint="eastAsia"/>
                <w:color w:val="000000"/>
                <w:sz w:val="18"/>
                <w:szCs w:val="18"/>
              </w:rPr>
              <w:t>450mm*750mm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更换方式：拆除破损篦子，按原做法重新安装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107500.8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40EA" w:rsidRPr="00B340EA" w:rsidTr="00B340EA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040501004001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更换双壁波纹排水管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【项目特征】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名称、材质：</w:t>
            </w:r>
            <w:r>
              <w:rPr>
                <w:rFonts w:hint="eastAsia"/>
                <w:color w:val="000000"/>
                <w:sz w:val="18"/>
                <w:szCs w:val="18"/>
              </w:rPr>
              <w:t>HDPE</w:t>
            </w:r>
            <w:r>
              <w:rPr>
                <w:rFonts w:hint="eastAsia"/>
                <w:color w:val="000000"/>
                <w:sz w:val="18"/>
                <w:szCs w:val="18"/>
              </w:rPr>
              <w:t>双壁波纹管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规格、型号：</w:t>
            </w:r>
            <w:r>
              <w:rPr>
                <w:rFonts w:hint="eastAsia"/>
                <w:color w:val="000000"/>
                <w:sz w:val="18"/>
                <w:szCs w:val="18"/>
              </w:rPr>
              <w:t>DN40,8KN/m2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更换方式：拆除破损双壁波纹排水管，按原做法重新安装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Default="00B340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211.94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F23A12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76298.4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340EA" w:rsidRPr="00B340EA" w:rsidRDefault="00B340EA" w:rsidP="00B340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4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340EA" w:rsidRDefault="00B340EA">
      <w:pPr>
        <w:rPr>
          <w:rFonts w:hint="eastAsia"/>
        </w:rPr>
      </w:pPr>
    </w:p>
    <w:sectPr w:rsidR="00B3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AB" w:rsidRDefault="00FA42AB" w:rsidP="00B261B9">
      <w:r>
        <w:separator/>
      </w:r>
    </w:p>
  </w:endnote>
  <w:endnote w:type="continuationSeparator" w:id="1">
    <w:p w:rsidR="00FA42AB" w:rsidRDefault="00FA42AB" w:rsidP="00B2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AB" w:rsidRDefault="00FA42AB" w:rsidP="00B261B9">
      <w:r>
        <w:separator/>
      </w:r>
    </w:p>
  </w:footnote>
  <w:footnote w:type="continuationSeparator" w:id="1">
    <w:p w:rsidR="00FA42AB" w:rsidRDefault="00FA42AB" w:rsidP="00B26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1B9"/>
    <w:rsid w:val="00B261B9"/>
    <w:rsid w:val="00B340EA"/>
    <w:rsid w:val="00F23A12"/>
    <w:rsid w:val="00FA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2020-04-13T02:40:00Z</dcterms:created>
  <dcterms:modified xsi:type="dcterms:W3CDTF">2020-04-13T03:04:00Z</dcterms:modified>
</cp:coreProperties>
</file>