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490F" w14:textId="77777777" w:rsidR="00817E95" w:rsidRPr="00817E95" w:rsidRDefault="00817E95" w:rsidP="00817E95">
      <w:pPr>
        <w:spacing w:line="360" w:lineRule="exact"/>
        <w:ind w:right="2278"/>
        <w:jc w:val="center"/>
        <w:outlineLvl w:val="0"/>
        <w:rPr>
          <w:rFonts w:ascii="宋体" w:eastAsia="宋体" w:hAnsi="宋体" w:cs="Times New Roman"/>
          <w:sz w:val="28"/>
          <w:szCs w:val="28"/>
        </w:rPr>
      </w:pPr>
      <w:r w:rsidRPr="00817E95">
        <w:rPr>
          <w:rFonts w:ascii="宋体" w:eastAsia="宋体" w:hAnsi="宋体" w:cs="Times New Roman" w:hint="eastAsia"/>
          <w:b/>
          <w:bCs/>
          <w:sz w:val="28"/>
          <w:szCs w:val="28"/>
        </w:rPr>
        <w:t>二、开标一览表</w:t>
      </w:r>
    </w:p>
    <w:p w14:paraId="38BE9778" w14:textId="77777777" w:rsidR="00817E95" w:rsidRPr="00817E95" w:rsidRDefault="00817E95" w:rsidP="00817E95">
      <w:pPr>
        <w:spacing w:line="360" w:lineRule="exact"/>
        <w:outlineLvl w:val="0"/>
        <w:rPr>
          <w:rFonts w:ascii="宋体" w:eastAsia="宋体" w:hAnsi="宋体" w:cs="Times New Roman"/>
          <w:sz w:val="24"/>
          <w:szCs w:val="24"/>
        </w:rPr>
      </w:pPr>
      <w:r w:rsidRPr="00817E95">
        <w:rPr>
          <w:rFonts w:ascii="宋体" w:eastAsia="宋体" w:hAnsi="宋体" w:cs="Times New Roman" w:hint="eastAsia"/>
          <w:sz w:val="24"/>
          <w:szCs w:val="24"/>
        </w:rPr>
        <w:t>项目名称：</w:t>
      </w:r>
      <w:r w:rsidRPr="00817E95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海南热带海洋学院本科教学实验室(二)项目、HNJY2019-4-37</w:t>
      </w:r>
    </w:p>
    <w:p w14:paraId="02C5BA54" w14:textId="77777777" w:rsidR="00817E95" w:rsidRPr="00817E95" w:rsidRDefault="00817E95" w:rsidP="00817E95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 w:rsidRPr="00817E95">
        <w:rPr>
          <w:rFonts w:ascii="宋体" w:eastAsia="宋体" w:hAnsi="宋体" w:cs="Times New Roman" w:hint="eastAsia"/>
          <w:sz w:val="24"/>
          <w:szCs w:val="24"/>
        </w:rPr>
        <w:t>投标人名称：</w:t>
      </w:r>
      <w:r w:rsidRPr="00817E95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广州市诚屹进出口有限公司 </w:t>
      </w:r>
      <w:r w:rsidRPr="00817E95">
        <w:rPr>
          <w:rFonts w:ascii="宋体" w:eastAsia="宋体" w:hAnsi="宋体" w:cs="Times New Roman" w:hint="eastAsia"/>
          <w:sz w:val="24"/>
          <w:szCs w:val="24"/>
        </w:rPr>
        <w:t xml:space="preserve">   （盖章）                           </w:t>
      </w:r>
    </w:p>
    <w:tbl>
      <w:tblPr>
        <w:tblW w:w="14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58"/>
        <w:gridCol w:w="1604"/>
        <w:gridCol w:w="4920"/>
        <w:gridCol w:w="705"/>
        <w:gridCol w:w="765"/>
        <w:gridCol w:w="1041"/>
        <w:gridCol w:w="1254"/>
        <w:gridCol w:w="1830"/>
        <w:gridCol w:w="1491"/>
      </w:tblGrid>
      <w:tr w:rsidR="00817E95" w:rsidRPr="00817E95" w14:paraId="7B604990" w14:textId="77777777" w:rsidTr="007D1347">
        <w:trPr>
          <w:trHeight w:val="49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D2EC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A099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D78A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78754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4BDA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B5BA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57A5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5C1BD3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4410D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</w:tr>
      <w:tr w:rsidR="00817E95" w:rsidRPr="00817E95" w14:paraId="51E60747" w14:textId="77777777" w:rsidTr="007D1347">
        <w:trPr>
          <w:trHeight w:val="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32235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1FB4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货物名称型号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E4B4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产地及制造厂名、技术参数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9C96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2678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ACB9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1B09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投标单项总价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F2FC56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符合政府采购优惠政策扣除后的投标单项总价注明扣除比例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67CD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</w:tr>
      <w:tr w:rsidR="00817E95" w:rsidRPr="00817E95" w14:paraId="7B7098A9" w14:textId="77777777" w:rsidTr="007D1347">
        <w:trPr>
          <w:trHeight w:val="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068A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18425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自动电位滴定仪E</w:t>
            </w:r>
            <w:r w:rsidRPr="00817E95">
              <w:rPr>
                <w:rFonts w:ascii="宋体" w:eastAsia="宋体" w:hAnsi="宋体" w:cs="Times New Roman"/>
                <w:szCs w:val="21"/>
              </w:rPr>
              <w:t>T15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75921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型号： E</w:t>
            </w:r>
            <w:r w:rsidRPr="00817E95">
              <w:rPr>
                <w:rFonts w:ascii="宋体" w:eastAsia="宋体" w:hAnsi="宋体" w:cs="Times New Roman"/>
                <w:szCs w:val="21"/>
              </w:rPr>
              <w:t>T15</w:t>
            </w:r>
          </w:p>
          <w:p w14:paraId="49933C8D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品牌： 梅特勒</w:t>
            </w:r>
          </w:p>
          <w:p w14:paraId="3086C6D7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制造商：梅特勒-托利多</w:t>
            </w:r>
          </w:p>
          <w:p w14:paraId="3D86E2DF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产地：瑞士</w:t>
            </w:r>
          </w:p>
          <w:p w14:paraId="7ABA6AC3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b/>
                <w:bCs/>
                <w:szCs w:val="21"/>
              </w:rPr>
              <w:t>一、技术指标：</w:t>
            </w:r>
          </w:p>
          <w:p w14:paraId="5C9EAE4E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1.pH电极</w:t>
            </w:r>
          </w:p>
          <w:p w14:paraId="4E91BCBA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测量范围：0~14pH；</w:t>
            </w:r>
          </w:p>
          <w:p w14:paraId="480215F8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分辨率：0.1pH</w:t>
            </w:r>
          </w:p>
          <w:p w14:paraId="1311A23D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2.温度电极</w:t>
            </w:r>
          </w:p>
          <w:p w14:paraId="2689BB27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测量范围：0~100℃；</w:t>
            </w:r>
          </w:p>
          <w:p w14:paraId="0CDD9B77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分辨率：0.1℃。</w:t>
            </w:r>
          </w:p>
          <w:p w14:paraId="2CA1E4F8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3.电源</w:t>
            </w:r>
          </w:p>
          <w:p w14:paraId="59D9D589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输入电压：24V DC/1.25A；</w:t>
            </w:r>
          </w:p>
          <w:p w14:paraId="14E1C1A3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线路输入电压：100~240</w:t>
            </w:r>
            <w:r w:rsidRPr="00817E95">
              <w:rPr>
                <w:rFonts w:ascii="宋体" w:eastAsia="宋体" w:hAnsi="宋体" w:cs="Times New Roman"/>
                <w:szCs w:val="21"/>
              </w:rPr>
              <w:t>±</w:t>
            </w:r>
            <w:r w:rsidRPr="00817E95">
              <w:rPr>
                <w:rFonts w:ascii="宋体" w:eastAsia="宋体" w:hAnsi="宋体" w:cs="Times New Roman" w:hint="eastAsia"/>
                <w:szCs w:val="21"/>
              </w:rPr>
              <w:t>10%；</w:t>
            </w:r>
          </w:p>
          <w:p w14:paraId="33CE4E07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lastRenderedPageBreak/>
              <w:t>输入频率：50/60Hz。</w:t>
            </w:r>
          </w:p>
          <w:p w14:paraId="0C9424C8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4.尺寸</w:t>
            </w:r>
          </w:p>
          <w:p w14:paraId="2A53D603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宽*深*高：170*220*350mm；</w:t>
            </w:r>
          </w:p>
          <w:p w14:paraId="6D460442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重量：1.9kg。</w:t>
            </w:r>
          </w:p>
          <w:p w14:paraId="321E49A5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5.控制和显示屏</w:t>
            </w:r>
          </w:p>
          <w:p w14:paraId="4EFC078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触摸屏：4.3英寸，480*272RGB像素；</w:t>
            </w:r>
          </w:p>
          <w:p w14:paraId="35BA6013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输入技术：全屏触摸屏。</w:t>
            </w:r>
          </w:p>
          <w:p w14:paraId="4A04870D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6.通信</w:t>
            </w:r>
          </w:p>
          <w:p w14:paraId="2ABDE8DF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USB-A：USB全速/低速；</w:t>
            </w:r>
          </w:p>
          <w:p w14:paraId="529B831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USB-B：USB全速/低速。</w:t>
            </w:r>
          </w:p>
          <w:p w14:paraId="3301A9AE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7..环境条件</w:t>
            </w:r>
          </w:p>
          <w:p w14:paraId="61D75040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环境温度：5℃~40℃；</w:t>
            </w:r>
          </w:p>
          <w:p w14:paraId="1C2E9180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相对温度：31℃条件下最高80%（非冷凝），40℃条件下最高50%；</w:t>
            </w:r>
          </w:p>
          <w:p w14:paraId="4190A4B5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超压类别：Ⅱ类；</w:t>
            </w:r>
          </w:p>
          <w:p w14:paraId="650B78F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污染等级：2。</w:t>
            </w:r>
          </w:p>
          <w:p w14:paraId="042D5576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8.材质</w:t>
            </w:r>
          </w:p>
          <w:p w14:paraId="5A343149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外壳：PP GF30；</w:t>
            </w:r>
          </w:p>
          <w:p w14:paraId="1F5397CF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金属组件：不锈钢；</w:t>
            </w:r>
          </w:p>
          <w:p w14:paraId="64F3B551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触摸屏护罩：聚酯</w:t>
            </w:r>
          </w:p>
          <w:p w14:paraId="747FCB73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9.应用</w:t>
            </w:r>
          </w:p>
          <w:p w14:paraId="65ACF19D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检测重复性：0.5% RSD</w:t>
            </w:r>
          </w:p>
          <w:p w14:paraId="36BDF12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内置丰富的计算公式和单位可供选择，例如：mmol, </w:t>
            </w:r>
            <w:r w:rsidRPr="00817E95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mL, %, g/L, mol/L, mmol/L, mmol/kg, mmol/g, mg/L, g/100ml, mg/100mL, mg/kg, g/kg, g/100g, mg/100g, ppm, mg KOH/g, </w:t>
            </w:r>
            <w:proofErr w:type="spellStart"/>
            <w:r w:rsidRPr="00817E95">
              <w:rPr>
                <w:rFonts w:ascii="宋体" w:eastAsia="宋体" w:hAnsi="宋体" w:cs="Times New Roman" w:hint="eastAsia"/>
                <w:szCs w:val="21"/>
              </w:rPr>
              <w:t>oT</w:t>
            </w:r>
            <w:proofErr w:type="spellEnd"/>
            <w:r w:rsidRPr="00817E95">
              <w:rPr>
                <w:rFonts w:ascii="宋体" w:eastAsia="宋体" w:hAnsi="宋体" w:cs="Times New Roman" w:hint="eastAsia"/>
                <w:szCs w:val="21"/>
              </w:rPr>
              <w:t>等等</w:t>
            </w:r>
          </w:p>
          <w:p w14:paraId="2FD9F65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b/>
                <w:bCs/>
                <w:szCs w:val="21"/>
              </w:rPr>
              <w:t>二、性能指标：</w:t>
            </w:r>
          </w:p>
          <w:p w14:paraId="57CCE4F0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1、主机及控制终端</w:t>
            </w:r>
          </w:p>
          <w:p w14:paraId="6A77A9E5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★加液功能：具有固定体积加液、手动加液、自定义加液、定时循环加液、标准品制备等功能，并可自动计算结果。</w:t>
            </w:r>
          </w:p>
          <w:p w14:paraId="0BBDA6D0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★滴定功能：可进行手工滴定功能，若连接电极也可进行终点滴定，方法包括空白滴定、样品滴定、返滴定、滴定液标定，pH电极校正、pH测量等，并可自动计算结果。</w:t>
            </w:r>
          </w:p>
          <w:p w14:paraId="05B52D44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★全中文操作界面，可打印15种语言（任选）的报告，包括中文/英语/德语/法语/西班牙语/意大利语/俄语/波兰语/日本语/韩语/葡萄牙语/阿拉伯语/土耳其语/越南语/泰国语；</w:t>
            </w:r>
          </w:p>
          <w:p w14:paraId="129649EB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★4.3寸高亮度彩色触摸屏控制终端，智能手机式的图标排列，方便使用，人人可用。</w:t>
            </w:r>
          </w:p>
          <w:p w14:paraId="2A9E8966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★即插即用电极，USB-P25打印机和ME/MS/ML（New Classic）天平，无需进一步的设置即可立即进行分析使用。</w:t>
            </w:r>
          </w:p>
          <w:p w14:paraId="1F09DD68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全面而完整的通讯接口，标配1个pH/mV电极接口，1个温度电极接口，2个USB接口（可扩展）、1个搅</w:t>
            </w:r>
            <w:r w:rsidRPr="00817E95">
              <w:rPr>
                <w:rFonts w:ascii="宋体" w:eastAsia="宋体" w:hAnsi="宋体" w:cs="Times New Roman" w:hint="eastAsia"/>
                <w:szCs w:val="21"/>
              </w:rPr>
              <w:lastRenderedPageBreak/>
              <w:t>拌器接口和1个电源接口等；</w:t>
            </w:r>
          </w:p>
          <w:p w14:paraId="587F9FF8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★直观的用户界面、一目了然的图标排列、简单的方法设置，使滴定分析更加简便而高效；</w:t>
            </w:r>
          </w:p>
          <w:p w14:paraId="3328C7F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★仪器内置分类式的电子说明书，具有丰富的在线帮助功能，避免了翻阅纸质说明书的繁琐；</w:t>
            </w:r>
          </w:p>
          <w:p w14:paraId="3E8CCEB0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可选配Easy Wheel轮形控制器，对加液和滴定速度进行调节。</w:t>
            </w:r>
          </w:p>
          <w:p w14:paraId="3AE1FBFF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2、搅拌器</w:t>
            </w:r>
          </w:p>
          <w:p w14:paraId="0A8D391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标配小型磁力搅拌器，减少空间占用；</w:t>
            </w:r>
          </w:p>
          <w:p w14:paraId="66D4A7F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★可完全密封滴定台，防止易挥发或有毒有害化学  品对人体伤害；</w:t>
            </w:r>
          </w:p>
          <w:p w14:paraId="073D4CF6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3、滴定管驱动器</w:t>
            </w:r>
          </w:p>
          <w:p w14:paraId="55BE27BF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具有滴定和加液功能；</w:t>
            </w:r>
          </w:p>
          <w:p w14:paraId="7B07B4EE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滴定管驱动器: 符合ISO8655-3-2002的标准，滴定管的最大允差0.2%（以10mL滴定管为例，最大允差为20μL）；</w:t>
            </w:r>
          </w:p>
          <w:p w14:paraId="71B519E6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4、电极</w:t>
            </w:r>
          </w:p>
          <w:p w14:paraId="4BAF8E1B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BNC接口，即插即用；</w:t>
            </w:r>
          </w:p>
          <w:p w14:paraId="28EB7DE6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可用标准缓冲液进行校正和pH值测量。</w:t>
            </w:r>
          </w:p>
          <w:p w14:paraId="6D499D18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5、外围设备</w:t>
            </w:r>
          </w:p>
          <w:p w14:paraId="3C1C98EE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★通过USB-A接口，可以连接ME/MS/ML（New Classic）天平；</w:t>
            </w:r>
          </w:p>
          <w:p w14:paraId="3023BC00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通过USB-A接口，可以连接USB-P25打印机；</w:t>
            </w:r>
          </w:p>
          <w:p w14:paraId="65F02829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lastRenderedPageBreak/>
              <w:t>通过USB-A接口，可以连接U盘；</w:t>
            </w:r>
          </w:p>
          <w:p w14:paraId="494196C5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通过USB-A接口，可以连接Easy Wheel调速器</w:t>
            </w:r>
          </w:p>
          <w:p w14:paraId="7441D04A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6、★具有中文简明操作指南，出厂检验报告，保修卡，电极使用说明书和电极合格证等文件资料；通过网站简单注册，也能查看安装、使用和维护的关键视频文件，并能下载专业应用安例。</w:t>
            </w:r>
          </w:p>
          <w:p w14:paraId="1BE0A716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7、数据输出</w:t>
            </w:r>
          </w:p>
          <w:p w14:paraId="1476C8BE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★最多可内置保存100组数据结果</w:t>
            </w:r>
          </w:p>
          <w:p w14:paraId="2BFFDB05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★数据可同时保存至U盘及通过打印机打印结果，U盘保存数据格式为.PDF及.CSV。</w:t>
            </w:r>
          </w:p>
          <w:p w14:paraId="118218EC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b/>
                <w:bCs/>
                <w:szCs w:val="21"/>
              </w:rPr>
              <w:t>三、配置清单</w:t>
            </w:r>
          </w:p>
          <w:p w14:paraId="4702E1DD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1、主机（内置驱动器），一套</w:t>
            </w:r>
          </w:p>
          <w:p w14:paraId="549FA3BD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2、滴定台（带磁力搅拌），一套</w:t>
            </w:r>
          </w:p>
          <w:p w14:paraId="0B597C4E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3、一体化的彩色触摸屏及保护罩，一套</w:t>
            </w:r>
          </w:p>
          <w:p w14:paraId="03026C5E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4、50毫升滴定管，一套</w:t>
            </w:r>
          </w:p>
          <w:p w14:paraId="0F041630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5、滴定调速器，一套</w:t>
            </w:r>
          </w:p>
          <w:p w14:paraId="2AD3E038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6、1L试剂瓶，一个</w:t>
            </w:r>
          </w:p>
          <w:p w14:paraId="1D4D9857" w14:textId="77777777" w:rsidR="00817E95" w:rsidRPr="00817E95" w:rsidRDefault="00817E95" w:rsidP="00817E95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●为确保售后服务及货物质量，投标方须提供生产厂家针对本项目的授权书和售后服务承诺书原件。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DA0CD5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B2F4D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29AB4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21000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5BD71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210000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1478E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92F292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合同签订后9</w:t>
            </w:r>
            <w:r w:rsidRPr="00817E95">
              <w:rPr>
                <w:rFonts w:ascii="宋体" w:eastAsia="宋体" w:hAnsi="宋体" w:cs="Times New Roman"/>
                <w:color w:val="000000" w:themeColor="text1"/>
                <w:szCs w:val="21"/>
              </w:rPr>
              <w:t>0</w:t>
            </w:r>
            <w:r w:rsidRPr="00817E95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天内</w:t>
            </w:r>
          </w:p>
        </w:tc>
      </w:tr>
      <w:tr w:rsidR="00817E95" w:rsidRPr="00817E95" w14:paraId="2E90E6D4" w14:textId="77777777" w:rsidTr="007D1347">
        <w:trPr>
          <w:trHeight w:val="9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927E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9B26F" w14:textId="77777777" w:rsidR="00817E95" w:rsidRPr="00817E95" w:rsidRDefault="00817E95" w:rsidP="00817E9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电化学工作站</w:t>
            </w:r>
            <w:r w:rsidRPr="00817E95">
              <w:rPr>
                <w:rFonts w:ascii="宋体" w:eastAsia="宋体" w:hAnsi="宋体" w:cs="Times New Roman"/>
                <w:szCs w:val="21"/>
              </w:rPr>
              <w:t>Reference 3000</w:t>
            </w:r>
          </w:p>
        </w:tc>
        <w:tc>
          <w:tcPr>
            <w:tcW w:w="4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F0AD1" w14:textId="77777777" w:rsidR="00817E95" w:rsidRPr="00817E95" w:rsidRDefault="00817E95" w:rsidP="00817E95">
            <w:pPr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型号：</w:t>
            </w:r>
            <w:r w:rsidRPr="00817E95">
              <w:rPr>
                <w:rFonts w:ascii="宋体" w:eastAsia="宋体" w:hAnsi="宋体" w:cs="Times New Roman"/>
                <w:szCs w:val="21"/>
              </w:rPr>
              <w:t>Reference 3000</w:t>
            </w:r>
          </w:p>
          <w:p w14:paraId="141EBA23" w14:textId="77777777" w:rsidR="00817E95" w:rsidRPr="00817E95" w:rsidRDefault="00817E95" w:rsidP="00817E95">
            <w:pPr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品牌：</w:t>
            </w:r>
            <w:r w:rsidRPr="00817E95">
              <w:rPr>
                <w:rFonts w:ascii="宋体" w:eastAsia="宋体" w:hAnsi="宋体" w:cs="Times New Roman"/>
                <w:szCs w:val="21"/>
              </w:rPr>
              <w:t>GAMRY</w:t>
            </w:r>
            <w:r w:rsidRPr="00817E95">
              <w:rPr>
                <w:rFonts w:ascii="宋体" w:eastAsia="宋体" w:hAnsi="宋体" w:cs="Times New Roman"/>
                <w:szCs w:val="21"/>
              </w:rPr>
              <w:tab/>
            </w:r>
          </w:p>
          <w:p w14:paraId="79D78BC1" w14:textId="77777777" w:rsidR="00817E95" w:rsidRPr="00817E95" w:rsidRDefault="00817E95" w:rsidP="00817E95">
            <w:pPr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制造商：美国</w:t>
            </w:r>
            <w:r w:rsidRPr="00817E95">
              <w:rPr>
                <w:rFonts w:ascii="宋体" w:eastAsia="宋体" w:hAnsi="宋体" w:cs="Times New Roman"/>
                <w:szCs w:val="21"/>
              </w:rPr>
              <w:t>GAMRY</w:t>
            </w:r>
            <w:r w:rsidRPr="00817E95">
              <w:rPr>
                <w:rFonts w:ascii="宋体" w:eastAsia="宋体" w:hAnsi="宋体" w:cs="Times New Roman"/>
                <w:szCs w:val="21"/>
              </w:rPr>
              <w:tab/>
            </w:r>
          </w:p>
          <w:p w14:paraId="5D197069" w14:textId="77777777" w:rsidR="00817E95" w:rsidRPr="00817E95" w:rsidRDefault="00817E95" w:rsidP="00817E95">
            <w:pPr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产地：美国</w:t>
            </w:r>
          </w:p>
          <w:p w14:paraId="33FA4B61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技术参数：                        </w:t>
            </w:r>
          </w:p>
          <w:p w14:paraId="242A9CE9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1、功率放大器</w:t>
            </w:r>
          </w:p>
          <w:p w14:paraId="11D253DD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1.1槽压：32V（0～32V可调）</w:t>
            </w:r>
          </w:p>
          <w:p w14:paraId="4CE8081F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1.2上升时间：&lt;250 ns</w:t>
            </w:r>
          </w:p>
          <w:p w14:paraId="7C8C67FF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1.3切换速率：&gt;3V/μs</w:t>
            </w:r>
          </w:p>
          <w:p w14:paraId="317EA091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2、系统性能</w:t>
            </w:r>
          </w:p>
          <w:p w14:paraId="61E2A920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2.1最小时基：5μs</w:t>
            </w:r>
          </w:p>
          <w:p w14:paraId="4F7F1148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2.2电位分辨率：0.05mV</w:t>
            </w:r>
          </w:p>
          <w:p w14:paraId="58C6DD22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★2.3 本底噪音：&lt;2 </w:t>
            </w:r>
            <w:proofErr w:type="spellStart"/>
            <w:r w:rsidRPr="00817E95">
              <w:rPr>
                <w:rFonts w:ascii="宋体" w:eastAsia="宋体" w:hAnsi="宋体" w:cs="Times New Roman" w:hint="eastAsia"/>
                <w:szCs w:val="21"/>
              </w:rPr>
              <w:t>uV</w:t>
            </w:r>
            <w:proofErr w:type="spellEnd"/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rms</w:t>
            </w:r>
          </w:p>
          <w:p w14:paraId="601E435B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2.4 浮地：是</w:t>
            </w:r>
          </w:p>
          <w:p w14:paraId="040AEA61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3、电流测量</w:t>
            </w:r>
          </w:p>
          <w:p w14:paraId="31CE496E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★3.1量程：3 </w:t>
            </w:r>
            <w:proofErr w:type="spellStart"/>
            <w:r w:rsidRPr="00817E95">
              <w:rPr>
                <w:rFonts w:ascii="宋体" w:eastAsia="宋体" w:hAnsi="宋体" w:cs="Times New Roman" w:hint="eastAsia"/>
                <w:szCs w:val="21"/>
              </w:rPr>
              <w:t>pA</w:t>
            </w:r>
            <w:proofErr w:type="spellEnd"/>
            <w:r w:rsidRPr="00817E95">
              <w:rPr>
                <w:rFonts w:ascii="宋体" w:eastAsia="宋体" w:hAnsi="宋体" w:cs="Times New Roman" w:hint="eastAsia"/>
                <w:szCs w:val="21"/>
              </w:rPr>
              <w:t>～3000mA</w:t>
            </w:r>
          </w:p>
          <w:p w14:paraId="51E3D1A8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3.2最大电流：3000mA</w:t>
            </w:r>
          </w:p>
          <w:p w14:paraId="2BEF0BEC" w14:textId="77777777" w:rsidR="00817E95" w:rsidRPr="00817E95" w:rsidRDefault="00817E95" w:rsidP="00817E95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★3.3最小电流分辨：92aA</w:t>
            </w:r>
          </w:p>
          <w:p w14:paraId="0CA93A2C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4、电位测量：</w:t>
            </w:r>
          </w:p>
          <w:p w14:paraId="532970DE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★ 4.1参比输入阻抗：&gt;1014Ω</w:t>
            </w:r>
          </w:p>
          <w:p w14:paraId="77DBC80A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4.2精度（直流）：&lt;0.1% 满量程</w:t>
            </w:r>
          </w:p>
          <w:p w14:paraId="45962E34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★4.3恒电位范围：±30V</w:t>
            </w:r>
          </w:p>
          <w:p w14:paraId="2D77636C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4.4最小电位分辨：1μV</w:t>
            </w:r>
          </w:p>
          <w:p w14:paraId="582DFA9A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4.5最小电位阶跃：12.5μV</w:t>
            </w:r>
          </w:p>
          <w:p w14:paraId="76F3D403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5、阻抗特性：</w:t>
            </w:r>
          </w:p>
          <w:p w14:paraId="031970C7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5.1电化学交流阻抗频率范围：10μHz～1MHz</w:t>
            </w:r>
          </w:p>
          <w:p w14:paraId="0208352C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5.2 AC幅值（峰-峰）：1mV～1000mV</w:t>
            </w:r>
          </w:p>
          <w:p w14:paraId="0FEC9947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5.3 最大交流振幅：1425 mV rms</w:t>
            </w:r>
          </w:p>
          <w:p w14:paraId="02C0FD6D" w14:textId="77777777" w:rsidR="00817E95" w:rsidRPr="00817E95" w:rsidRDefault="00817E95" w:rsidP="00817E95">
            <w:pPr>
              <w:autoSpaceDE w:val="0"/>
              <w:snapToGrid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5.4 最小交流振幅：2.75 </w:t>
            </w:r>
            <w:proofErr w:type="spellStart"/>
            <w:r w:rsidRPr="00817E95">
              <w:rPr>
                <w:rFonts w:ascii="宋体" w:eastAsia="宋体" w:hAnsi="宋体" w:cs="Times New Roman" w:hint="eastAsia"/>
                <w:szCs w:val="21"/>
              </w:rPr>
              <w:t>uV</w:t>
            </w:r>
            <w:proofErr w:type="spellEnd"/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rms</w:t>
            </w:r>
          </w:p>
          <w:p w14:paraId="40C6F923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6、辅助I/O</w:t>
            </w:r>
          </w:p>
          <w:p w14:paraId="2C508064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6.1 2个16位模拟输入</w:t>
            </w:r>
          </w:p>
          <w:p w14:paraId="275A37F9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6.2四个软件兼容的输入口, 及四个软件控制的输出口</w:t>
            </w:r>
          </w:p>
          <w:p w14:paraId="4B221569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lastRenderedPageBreak/>
              <w:t>7、</w:t>
            </w:r>
            <w:proofErr w:type="spellStart"/>
            <w:r w:rsidRPr="00817E95">
              <w:rPr>
                <w:rFonts w:ascii="宋体" w:eastAsia="宋体" w:hAnsi="宋体" w:cs="Times New Roman" w:hint="eastAsia"/>
                <w:szCs w:val="21"/>
              </w:rPr>
              <w:t>iR</w:t>
            </w:r>
            <w:proofErr w:type="spellEnd"/>
            <w:r w:rsidRPr="00817E95">
              <w:rPr>
                <w:rFonts w:ascii="宋体" w:eastAsia="宋体" w:hAnsi="宋体" w:cs="Times New Roman" w:hint="eastAsia"/>
                <w:szCs w:val="21"/>
              </w:rPr>
              <w:t>补偿</w:t>
            </w:r>
          </w:p>
          <w:p w14:paraId="759C41B2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7.1模式：电流截断；正反馈</w:t>
            </w:r>
          </w:p>
          <w:p w14:paraId="069140BB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7.2最小截断时间：33μs</w:t>
            </w:r>
          </w:p>
          <w:p w14:paraId="0D6CEB2D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7.3最大截断时间：715s</w:t>
            </w:r>
          </w:p>
          <w:p w14:paraId="2686DB64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8、计算机接口</w:t>
            </w:r>
          </w:p>
          <w:p w14:paraId="1E9B4E17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 xml:space="preserve">   USB接口</w:t>
            </w:r>
          </w:p>
          <w:p w14:paraId="470F9C20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标配K型热电偶输入端口</w:t>
            </w:r>
          </w:p>
          <w:p w14:paraId="3CE55450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配置需求：</w:t>
            </w:r>
          </w:p>
          <w:p w14:paraId="44E04EFD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电化学工作站主机1套；</w:t>
            </w:r>
          </w:p>
          <w:p w14:paraId="6C431626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模拟电化学池一套；</w:t>
            </w:r>
          </w:p>
          <w:p w14:paraId="64B5B2A1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数据线一套；</w:t>
            </w:r>
          </w:p>
          <w:p w14:paraId="2992AA06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说明书一套；</w:t>
            </w:r>
          </w:p>
          <w:p w14:paraId="7A91725B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配套电脑一台；INTEL 酷睿I5-8400处理器；128GB固态硬盘＋１TB机械硬盘；８GBDDR４内存；</w:t>
            </w:r>
          </w:p>
          <w:p w14:paraId="38DD0685" w14:textId="77777777" w:rsidR="00817E95" w:rsidRPr="00817E95" w:rsidRDefault="00817E95" w:rsidP="00817E95">
            <w:pPr>
              <w:autoSpaceDE w:val="0"/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软件一套，包含：电池测试软件，直流腐蚀软件包，临界点蚀软件包，电化学噪音软件包，虚拟可视面板操作软件包等。</w:t>
            </w:r>
          </w:p>
          <w:p w14:paraId="124FE0BB" w14:textId="77777777" w:rsidR="00817E95" w:rsidRPr="00817E95" w:rsidRDefault="00817E95" w:rsidP="00817E9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●为确保售后服务及货物质量，投标方须提供生产厂家针对本项目的授权书和售后服务承诺书原件。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D1331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860D8C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套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2B064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287500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5C1F8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287500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F388A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8B9E9" w14:textId="77777777" w:rsidR="00817E95" w:rsidRPr="00817E95" w:rsidRDefault="00817E95" w:rsidP="00817E9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合同签订后9</w:t>
            </w:r>
            <w:r w:rsidRPr="00817E95">
              <w:rPr>
                <w:rFonts w:ascii="宋体" w:eastAsia="宋体" w:hAnsi="宋体" w:cs="Times New Roman"/>
                <w:color w:val="000000" w:themeColor="text1"/>
                <w:szCs w:val="21"/>
              </w:rPr>
              <w:t>0</w:t>
            </w:r>
            <w:r w:rsidRPr="00817E95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天内</w:t>
            </w:r>
          </w:p>
        </w:tc>
      </w:tr>
    </w:tbl>
    <w:p w14:paraId="07F41BED" w14:textId="77777777" w:rsidR="00817E95" w:rsidRPr="00817E95" w:rsidRDefault="00817E95" w:rsidP="00817E95"/>
    <w:p w14:paraId="3ADFFC75" w14:textId="77777777" w:rsidR="00817E95" w:rsidRPr="00817E95" w:rsidRDefault="00817E95" w:rsidP="00817E95">
      <w:r w:rsidRPr="00817E95">
        <w:rPr>
          <w:rFonts w:hint="eastAsia"/>
        </w:rPr>
        <w:t>大写：</w:t>
      </w:r>
      <w:r w:rsidRPr="00817E95">
        <w:rPr>
          <w:rFonts w:hint="eastAsia"/>
          <w:u w:val="single"/>
        </w:rPr>
        <w:t>人民币肆拾玖万柒仟伍佰元整</w:t>
      </w:r>
      <w:r w:rsidRPr="00817E95">
        <w:rPr>
          <w:rFonts w:hint="eastAsia"/>
        </w:rPr>
        <w:t xml:space="preserve">   合计：</w:t>
      </w:r>
      <w:r w:rsidRPr="00817E95">
        <w:rPr>
          <w:rFonts w:hint="eastAsia"/>
          <w:u w:val="single"/>
        </w:rPr>
        <w:t>￥497500.00</w:t>
      </w:r>
    </w:p>
    <w:p w14:paraId="3DE4F889" w14:textId="77777777" w:rsidR="00817E95" w:rsidRPr="00817E95" w:rsidRDefault="00817E95" w:rsidP="00817E95">
      <w:r w:rsidRPr="00817E95">
        <w:rPr>
          <w:rFonts w:hint="eastAsia"/>
        </w:rPr>
        <w:t xml:space="preserve"> </w:t>
      </w:r>
    </w:p>
    <w:p w14:paraId="141F660E" w14:textId="77777777" w:rsidR="00817E95" w:rsidRPr="00817E95" w:rsidRDefault="00817E95" w:rsidP="00817E95">
      <w:r w:rsidRPr="00817E95">
        <w:rPr>
          <w:rFonts w:hint="eastAsia"/>
        </w:rPr>
        <w:t>扣除后6%价格大写：/</w:t>
      </w:r>
    </w:p>
    <w:p w14:paraId="139AE91A" w14:textId="77777777" w:rsidR="00817E95" w:rsidRPr="00817E95" w:rsidRDefault="00817E95" w:rsidP="00817E95">
      <w:r w:rsidRPr="00817E95">
        <w:rPr>
          <w:rFonts w:hint="eastAsia"/>
        </w:rPr>
        <w:t>扣除后6%价格小写：/</w:t>
      </w:r>
    </w:p>
    <w:p w14:paraId="38ED3EE5" w14:textId="77777777" w:rsidR="00817E95" w:rsidRPr="00817E95" w:rsidRDefault="00817E95" w:rsidP="00817E95">
      <w:r w:rsidRPr="00817E95">
        <w:rPr>
          <w:rFonts w:hint="eastAsia"/>
        </w:rPr>
        <w:t xml:space="preserve">      </w:t>
      </w:r>
    </w:p>
    <w:p w14:paraId="0092B6BB" w14:textId="77777777" w:rsidR="00817E95" w:rsidRPr="00817E95" w:rsidRDefault="00817E95" w:rsidP="00817E95">
      <w:r w:rsidRPr="00817E95">
        <w:rPr>
          <w:rFonts w:hint="eastAsia"/>
        </w:rPr>
        <w:t>投标人代表签名：             职务：项目经理    联系电话：18976432014    日期：2019年9月27日</w:t>
      </w:r>
    </w:p>
    <w:p w14:paraId="1778C7C1" w14:textId="77777777" w:rsidR="00817E95" w:rsidRPr="00817E95" w:rsidRDefault="00817E95" w:rsidP="00817E95">
      <w:r w:rsidRPr="00817E95">
        <w:rPr>
          <w:rFonts w:hint="eastAsia"/>
          <w:b/>
          <w:bCs/>
        </w:rPr>
        <w:lastRenderedPageBreak/>
        <w:t>注：</w:t>
      </w:r>
      <w:r w:rsidRPr="00817E95">
        <w:rPr>
          <w:rFonts w:hint="eastAsia"/>
        </w:rPr>
        <w:t>1、设备用人民币元报价。</w:t>
      </w:r>
    </w:p>
    <w:p w14:paraId="0F93E3DA" w14:textId="77777777" w:rsidR="00817E95" w:rsidRPr="00817E95" w:rsidRDefault="00817E95" w:rsidP="00817E95">
      <w:r w:rsidRPr="00817E95">
        <w:rPr>
          <w:rFonts w:hint="eastAsia"/>
        </w:rPr>
        <w:t>2、第6栏的单价应包括全部安装、调试、培训、技术服务、必不可少的部件、标准备件、专用工具等费用。</w:t>
      </w:r>
    </w:p>
    <w:p w14:paraId="3798CBAB" w14:textId="77777777" w:rsidR="00817E95" w:rsidRPr="00817E95" w:rsidRDefault="00817E95" w:rsidP="00817E95">
      <w:r w:rsidRPr="00817E95">
        <w:rPr>
          <w:rFonts w:hint="eastAsia"/>
        </w:rPr>
        <w:t>3、单价{单价=（货价+运抵用户指定地点运、保、税、）}和投标总价。如果单价与总价有出入，以单价为准；大写金额与小写金额不一致的，以大写金额为准；总价金额与按单价汇总金额不一致的，以单价金额计算结果金额为准；单价金额小数点有明显错位的，应以总价为准并修改单价。</w:t>
      </w:r>
    </w:p>
    <w:p w14:paraId="7BCA3A6B" w14:textId="77777777" w:rsidR="00817E95" w:rsidRPr="00817E95" w:rsidRDefault="00817E95" w:rsidP="00817E95"/>
    <w:p w14:paraId="1830148F" w14:textId="77777777" w:rsidR="00817E95" w:rsidRPr="00817E95" w:rsidRDefault="00817E95" w:rsidP="00817E95"/>
    <w:p w14:paraId="079164D4" w14:textId="77777777" w:rsidR="00817E95" w:rsidRPr="00817E95" w:rsidRDefault="00817E95" w:rsidP="00817E95"/>
    <w:p w14:paraId="6FD5D94D" w14:textId="77777777" w:rsidR="00817E95" w:rsidRPr="00817E95" w:rsidRDefault="00817E95" w:rsidP="00817E95"/>
    <w:p w14:paraId="79FE5954" w14:textId="77777777" w:rsidR="00817E95" w:rsidRPr="00817E95" w:rsidRDefault="00817E95" w:rsidP="00817E95"/>
    <w:p w14:paraId="2DB5DD2F" w14:textId="77777777" w:rsidR="00817E95" w:rsidRPr="00817E95" w:rsidRDefault="00817E95" w:rsidP="00817E95"/>
    <w:p w14:paraId="34F31CAE" w14:textId="77777777" w:rsidR="00817E95" w:rsidRPr="00817E95" w:rsidRDefault="00817E95" w:rsidP="00817E95"/>
    <w:p w14:paraId="6DA0196C" w14:textId="77777777" w:rsidR="00817E95" w:rsidRPr="00817E95" w:rsidRDefault="00817E95" w:rsidP="00817E95"/>
    <w:p w14:paraId="31FC38C0" w14:textId="77777777" w:rsidR="00817E95" w:rsidRPr="00817E95" w:rsidRDefault="00817E95" w:rsidP="00817E95"/>
    <w:p w14:paraId="3419E29C" w14:textId="77777777" w:rsidR="00817E95" w:rsidRPr="00817E95" w:rsidRDefault="00817E95" w:rsidP="00817E95"/>
    <w:p w14:paraId="601751BD" w14:textId="77777777" w:rsidR="00817E95" w:rsidRPr="00817E95" w:rsidRDefault="00817E95" w:rsidP="00817E95"/>
    <w:p w14:paraId="79A79C0B" w14:textId="77777777" w:rsidR="00817E95" w:rsidRPr="00817E95" w:rsidRDefault="00817E95" w:rsidP="00817E95"/>
    <w:p w14:paraId="2E1A50C7" w14:textId="77777777" w:rsidR="00817E95" w:rsidRPr="00817E95" w:rsidRDefault="00817E95" w:rsidP="00817E95"/>
    <w:p w14:paraId="4299A2A8" w14:textId="77777777" w:rsidR="00817E95" w:rsidRPr="00817E95" w:rsidRDefault="00817E95" w:rsidP="00817E95"/>
    <w:p w14:paraId="1B01E1FF" w14:textId="77777777" w:rsidR="00817E95" w:rsidRPr="00817E95" w:rsidRDefault="00817E95" w:rsidP="00817E95"/>
    <w:p w14:paraId="3247BABF" w14:textId="77777777" w:rsidR="00817E95" w:rsidRPr="00817E95" w:rsidRDefault="00817E95" w:rsidP="00817E95"/>
    <w:p w14:paraId="04D3F354" w14:textId="77777777" w:rsidR="00817E95" w:rsidRPr="00817E95" w:rsidRDefault="00817E95" w:rsidP="00817E95"/>
    <w:p w14:paraId="522A8AFF" w14:textId="77777777" w:rsidR="00817E95" w:rsidRPr="00817E95" w:rsidRDefault="00817E95" w:rsidP="00817E95"/>
    <w:p w14:paraId="45233C4B" w14:textId="77777777" w:rsidR="00817E95" w:rsidRPr="00817E95" w:rsidRDefault="00817E95" w:rsidP="00817E95"/>
    <w:p w14:paraId="73CCD30C" w14:textId="77777777" w:rsidR="00817E95" w:rsidRPr="00817E95" w:rsidRDefault="00817E95" w:rsidP="00817E95"/>
    <w:p w14:paraId="13C97058" w14:textId="77777777" w:rsidR="00817E95" w:rsidRPr="00817E95" w:rsidRDefault="00817E95" w:rsidP="00817E95"/>
    <w:p w14:paraId="31E7928C" w14:textId="77777777" w:rsidR="00817E95" w:rsidRPr="00817E95" w:rsidRDefault="00817E95" w:rsidP="00817E95"/>
    <w:p w14:paraId="1BEDCFA4" w14:textId="77777777" w:rsidR="00817E95" w:rsidRPr="00817E95" w:rsidRDefault="00817E95" w:rsidP="00817E95">
      <w:pPr>
        <w:spacing w:line="320" w:lineRule="exact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817E95">
        <w:rPr>
          <w:rFonts w:ascii="宋体" w:eastAsia="宋体" w:hAnsi="宋体" w:cs="Times New Roman" w:hint="eastAsia"/>
          <w:b/>
          <w:bCs/>
          <w:sz w:val="28"/>
          <w:szCs w:val="28"/>
        </w:rPr>
        <w:lastRenderedPageBreak/>
        <w:t>三、规格响应表</w:t>
      </w:r>
    </w:p>
    <w:p w14:paraId="0D4384B2" w14:textId="77777777" w:rsidR="00817E95" w:rsidRPr="00817E95" w:rsidRDefault="00817E95" w:rsidP="00817E95">
      <w:pPr>
        <w:spacing w:line="320" w:lineRule="exact"/>
        <w:rPr>
          <w:rFonts w:ascii="宋体" w:eastAsia="宋体" w:hAnsi="宋体" w:cs="Times New Roman"/>
          <w:sz w:val="24"/>
          <w:szCs w:val="24"/>
        </w:rPr>
      </w:pPr>
      <w:r w:rsidRPr="00817E95"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</w:t>
      </w:r>
      <w:r w:rsidRPr="00817E95">
        <w:rPr>
          <w:rFonts w:ascii="宋体" w:eastAsia="宋体" w:hAnsi="宋体" w:cs="Times New Roman" w:hint="eastAsia"/>
          <w:sz w:val="24"/>
          <w:szCs w:val="24"/>
        </w:rPr>
        <w:t>投标人名称:广州市诚屹进出口有限公司（盖章）</w:t>
      </w:r>
    </w:p>
    <w:p w14:paraId="72466A64" w14:textId="77777777" w:rsidR="00817E95" w:rsidRPr="00817E95" w:rsidRDefault="00817E95" w:rsidP="00817E95">
      <w:pPr>
        <w:spacing w:line="320" w:lineRule="exact"/>
        <w:rPr>
          <w:rFonts w:ascii="宋体" w:eastAsia="宋体" w:hAnsi="宋体" w:cs="Times New Roman"/>
          <w:sz w:val="24"/>
          <w:szCs w:val="24"/>
        </w:rPr>
      </w:pPr>
      <w:r w:rsidRPr="00817E95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tbl>
      <w:tblPr>
        <w:tblW w:w="14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43"/>
        <w:gridCol w:w="5631"/>
        <w:gridCol w:w="5670"/>
        <w:gridCol w:w="2024"/>
      </w:tblGrid>
      <w:tr w:rsidR="00817E95" w:rsidRPr="00817E95" w14:paraId="2142116E" w14:textId="77777777" w:rsidTr="007D1347">
        <w:trPr>
          <w:trHeight w:val="160"/>
          <w:jc w:val="center"/>
        </w:trPr>
        <w:tc>
          <w:tcPr>
            <w:tcW w:w="743" w:type="dxa"/>
            <w:vAlign w:val="center"/>
            <w:hideMark/>
          </w:tcPr>
          <w:p w14:paraId="126C7458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5631" w:type="dxa"/>
            <w:vAlign w:val="center"/>
            <w:hideMark/>
          </w:tcPr>
          <w:p w14:paraId="65B80AB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参考规格1</w:t>
            </w:r>
          </w:p>
        </w:tc>
        <w:tc>
          <w:tcPr>
            <w:tcW w:w="5670" w:type="dxa"/>
            <w:vAlign w:val="center"/>
            <w:hideMark/>
          </w:tcPr>
          <w:p w14:paraId="6080EC65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投标规格2</w:t>
            </w:r>
          </w:p>
        </w:tc>
        <w:tc>
          <w:tcPr>
            <w:tcW w:w="2024" w:type="dxa"/>
            <w:vAlign w:val="center"/>
            <w:hideMark/>
          </w:tcPr>
          <w:p w14:paraId="4CF9C292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偏离情况</w:t>
            </w:r>
          </w:p>
          <w:p w14:paraId="24AA39C0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（无偏离，正/负偏离）</w:t>
            </w:r>
          </w:p>
          <w:p w14:paraId="3176450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证明材料页码</w:t>
            </w:r>
          </w:p>
        </w:tc>
      </w:tr>
      <w:tr w:rsidR="00817E95" w:rsidRPr="00817E95" w14:paraId="46D9A971" w14:textId="77777777" w:rsidTr="007D1347">
        <w:trPr>
          <w:trHeight w:val="90"/>
          <w:jc w:val="center"/>
        </w:trPr>
        <w:tc>
          <w:tcPr>
            <w:tcW w:w="743" w:type="dxa"/>
            <w:vMerge w:val="restart"/>
            <w:vAlign w:val="center"/>
            <w:hideMark/>
          </w:tcPr>
          <w:p w14:paraId="7EA3692C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631" w:type="dxa"/>
            <w:hideMark/>
          </w:tcPr>
          <w:p w14:paraId="5E06B05F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一、技术指标</w:t>
            </w:r>
          </w:p>
          <w:p w14:paraId="41A92239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1.</w:t>
            </w: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电极</w:t>
            </w:r>
          </w:p>
        </w:tc>
        <w:tc>
          <w:tcPr>
            <w:tcW w:w="5670" w:type="dxa"/>
            <w:hideMark/>
          </w:tcPr>
          <w:p w14:paraId="1092CC43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一、技术指标</w:t>
            </w:r>
          </w:p>
          <w:p w14:paraId="6AB2DADD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1.</w:t>
            </w: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电极</w:t>
            </w:r>
          </w:p>
        </w:tc>
        <w:tc>
          <w:tcPr>
            <w:tcW w:w="2024" w:type="dxa"/>
            <w:vAlign w:val="center"/>
          </w:tcPr>
          <w:p w14:paraId="6A8336C9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82EFF79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27462786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4967007E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测量范围：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0~14pH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5670" w:type="dxa"/>
            <w:hideMark/>
          </w:tcPr>
          <w:p w14:paraId="0F8AC03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测量范围：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0~14pH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2024" w:type="dxa"/>
            <w:vAlign w:val="center"/>
          </w:tcPr>
          <w:p w14:paraId="58FB9FD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6733898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4E0BAA09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3086F662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分辨率：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0.1pH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5670" w:type="dxa"/>
            <w:hideMark/>
          </w:tcPr>
          <w:p w14:paraId="44A6E2A5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分辨率：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0.1pH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14:paraId="5151B400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5B05BEE" w14:textId="77777777" w:rsidTr="007D1347">
        <w:trPr>
          <w:trHeight w:val="394"/>
          <w:jc w:val="center"/>
        </w:trPr>
        <w:tc>
          <w:tcPr>
            <w:tcW w:w="743" w:type="dxa"/>
            <w:vMerge/>
            <w:vAlign w:val="center"/>
            <w:hideMark/>
          </w:tcPr>
          <w:p w14:paraId="4D4EFBD4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A1FE155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2.温度电极</w:t>
            </w:r>
          </w:p>
          <w:p w14:paraId="64147A9B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测量范围：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0~100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5670" w:type="dxa"/>
            <w:hideMark/>
          </w:tcPr>
          <w:p w14:paraId="00B06866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2.温度电极</w:t>
            </w:r>
          </w:p>
          <w:p w14:paraId="0AA1CD9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测量范围：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0~100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2024" w:type="dxa"/>
            <w:vAlign w:val="center"/>
          </w:tcPr>
          <w:p w14:paraId="7C59376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17E58A15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9C376FA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3AB83388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分辨率：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0.1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5670" w:type="dxa"/>
            <w:hideMark/>
          </w:tcPr>
          <w:p w14:paraId="479DB2A9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分辨率：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0.1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14:paraId="07DBD776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478D2B3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5BEF14A7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DF84060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3.电源</w:t>
            </w:r>
          </w:p>
          <w:p w14:paraId="37CAB0C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输入电压：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24V DC/1.25A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5670" w:type="dxa"/>
            <w:hideMark/>
          </w:tcPr>
          <w:p w14:paraId="75ED106B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3.电源</w:t>
            </w:r>
          </w:p>
          <w:p w14:paraId="229BCD5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输入电压：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24V DC/1.25A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2024" w:type="dxa"/>
            <w:vAlign w:val="center"/>
          </w:tcPr>
          <w:p w14:paraId="4E203407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AC52C37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6A37F4EA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FBBB7AE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线路输入电压：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100~240</w:t>
            </w:r>
            <w:r w:rsidRPr="00817E95">
              <w:rPr>
                <w:rFonts w:ascii="Symbol" w:eastAsia="新宋体" w:hAnsi="Symbol" w:cs="Times New Roman"/>
                <w:color w:val="000000"/>
                <w:szCs w:val="21"/>
              </w:rPr>
              <w:t>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10%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5670" w:type="dxa"/>
            <w:hideMark/>
          </w:tcPr>
          <w:p w14:paraId="5F828605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线路输入电压：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100~240</w:t>
            </w:r>
            <w:r w:rsidRPr="00817E95">
              <w:rPr>
                <w:rFonts w:ascii="Symbol" w:eastAsia="新宋体" w:hAnsi="Symbol" w:cs="Times New Roman"/>
                <w:color w:val="000000"/>
                <w:szCs w:val="21"/>
              </w:rPr>
              <w:t>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10%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2024" w:type="dxa"/>
            <w:vAlign w:val="center"/>
          </w:tcPr>
          <w:p w14:paraId="2D5C58BE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CD1AADE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93E26DB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3065501D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输入频率：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50/60Hz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5670" w:type="dxa"/>
            <w:hideMark/>
          </w:tcPr>
          <w:p w14:paraId="39BF36FC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输入频率：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50/60Hz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14:paraId="77AD4234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229E1572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2294E8BB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45B11EDB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4.尺寸</w:t>
            </w:r>
          </w:p>
          <w:p w14:paraId="36F997FE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宽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*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深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*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高：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170*220*350mm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5670" w:type="dxa"/>
            <w:hideMark/>
          </w:tcPr>
          <w:p w14:paraId="2048BC59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4.尺寸</w:t>
            </w:r>
          </w:p>
          <w:p w14:paraId="216E6A57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宽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*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深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*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高：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170*220*350mm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2024" w:type="dxa"/>
            <w:vAlign w:val="center"/>
          </w:tcPr>
          <w:p w14:paraId="23F25470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9BF2D52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25A97834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17528CC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重量：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1.9kg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5670" w:type="dxa"/>
            <w:hideMark/>
          </w:tcPr>
          <w:p w14:paraId="36AB0602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重量：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1.9kg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14:paraId="5A1243C8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2F0C38E7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063A5837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0756FD04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5.控制和显示屏</w:t>
            </w:r>
          </w:p>
          <w:p w14:paraId="2F353D6C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触摸屏：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4.3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英寸，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480*272RGB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像素；</w:t>
            </w:r>
          </w:p>
        </w:tc>
        <w:tc>
          <w:tcPr>
            <w:tcW w:w="5670" w:type="dxa"/>
            <w:hideMark/>
          </w:tcPr>
          <w:p w14:paraId="28823034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5.控制和显示屏</w:t>
            </w:r>
          </w:p>
          <w:p w14:paraId="257FF7CF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触摸屏：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4.3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英寸，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480*272RGB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像素；</w:t>
            </w:r>
          </w:p>
        </w:tc>
        <w:tc>
          <w:tcPr>
            <w:tcW w:w="2024" w:type="dxa"/>
            <w:vAlign w:val="center"/>
          </w:tcPr>
          <w:p w14:paraId="39528D87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1A2751BA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2EFCCFD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4497BBEF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输入技术：全屏触摸屏。</w:t>
            </w:r>
          </w:p>
        </w:tc>
        <w:tc>
          <w:tcPr>
            <w:tcW w:w="5670" w:type="dxa"/>
            <w:hideMark/>
          </w:tcPr>
          <w:p w14:paraId="0C11983F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输入技术：全屏触摸屏。</w:t>
            </w:r>
          </w:p>
        </w:tc>
        <w:tc>
          <w:tcPr>
            <w:tcW w:w="2024" w:type="dxa"/>
            <w:vAlign w:val="center"/>
          </w:tcPr>
          <w:p w14:paraId="1A0A59E4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348F5F7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71771480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005A5ABB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6.通信</w:t>
            </w:r>
          </w:p>
          <w:p w14:paraId="25575E86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：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USB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全速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低速；</w:t>
            </w:r>
          </w:p>
        </w:tc>
        <w:tc>
          <w:tcPr>
            <w:tcW w:w="5670" w:type="dxa"/>
            <w:hideMark/>
          </w:tcPr>
          <w:p w14:paraId="23D20310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6.通信</w:t>
            </w:r>
          </w:p>
          <w:p w14:paraId="4ACC5082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：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USB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全速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低速；</w:t>
            </w:r>
          </w:p>
        </w:tc>
        <w:tc>
          <w:tcPr>
            <w:tcW w:w="2024" w:type="dxa"/>
            <w:vAlign w:val="center"/>
          </w:tcPr>
          <w:p w14:paraId="1B3960F2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515C6AD8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2110B43D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18DF41C9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USB-B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：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USB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全速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低速。</w:t>
            </w:r>
          </w:p>
        </w:tc>
        <w:tc>
          <w:tcPr>
            <w:tcW w:w="5670" w:type="dxa"/>
            <w:hideMark/>
          </w:tcPr>
          <w:p w14:paraId="47EB7A49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USB-B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：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USB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全速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低速。</w:t>
            </w:r>
          </w:p>
        </w:tc>
        <w:tc>
          <w:tcPr>
            <w:tcW w:w="2024" w:type="dxa"/>
            <w:vAlign w:val="center"/>
          </w:tcPr>
          <w:p w14:paraId="2FBF1A30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729F3225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617BBE47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33F9384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7.环境条件</w:t>
            </w:r>
          </w:p>
          <w:p w14:paraId="190B141C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环境温度：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5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~40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℃；</w:t>
            </w:r>
          </w:p>
        </w:tc>
        <w:tc>
          <w:tcPr>
            <w:tcW w:w="5670" w:type="dxa"/>
            <w:hideMark/>
          </w:tcPr>
          <w:p w14:paraId="590F31E3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7.环境条件</w:t>
            </w:r>
          </w:p>
          <w:p w14:paraId="36F9C8C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环境温度：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5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~40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℃；</w:t>
            </w:r>
          </w:p>
        </w:tc>
        <w:tc>
          <w:tcPr>
            <w:tcW w:w="2024" w:type="dxa"/>
            <w:vAlign w:val="center"/>
          </w:tcPr>
          <w:p w14:paraId="27974E2F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BA513DC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6053A3CF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03C02B79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相对温度：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31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℃条件下最高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80%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（非冷凝），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℃条件下最高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50%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5670" w:type="dxa"/>
            <w:hideMark/>
          </w:tcPr>
          <w:p w14:paraId="7E506A5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相对温度：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31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℃条件下最高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80%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（非冷凝），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40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℃条件下最高</w:t>
            </w:r>
            <w:r w:rsidRPr="00817E95">
              <w:rPr>
                <w:rFonts w:ascii="Arial" w:eastAsia="宋体" w:hAnsi="Arial" w:cs="Arial"/>
                <w:color w:val="000000"/>
                <w:szCs w:val="21"/>
              </w:rPr>
              <w:t>50%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2024" w:type="dxa"/>
            <w:vAlign w:val="center"/>
          </w:tcPr>
          <w:p w14:paraId="6E0B8974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2BAE52B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6F7CE58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3BB3BD44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超压类别：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Ⅱ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类；</w:t>
            </w:r>
          </w:p>
        </w:tc>
        <w:tc>
          <w:tcPr>
            <w:tcW w:w="5670" w:type="dxa"/>
            <w:hideMark/>
          </w:tcPr>
          <w:p w14:paraId="7970B57D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超压类别：</w:t>
            </w:r>
            <w:r w:rsidRPr="00817E95">
              <w:rPr>
                <w:rFonts w:ascii="宋体" w:eastAsia="宋体" w:hAnsi="宋体" w:cs="Times New Roman"/>
                <w:color w:val="000000"/>
                <w:szCs w:val="21"/>
              </w:rPr>
              <w:t>Ⅱ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类；</w:t>
            </w:r>
          </w:p>
        </w:tc>
        <w:tc>
          <w:tcPr>
            <w:tcW w:w="2024" w:type="dxa"/>
            <w:vAlign w:val="center"/>
          </w:tcPr>
          <w:p w14:paraId="73EF69C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64F342E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6F67AAA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08CC8FA6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污染等级：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2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5670" w:type="dxa"/>
            <w:hideMark/>
          </w:tcPr>
          <w:p w14:paraId="2AAF7626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污染等级：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2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14:paraId="2854550A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DD692CB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6791907D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56610C10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8.材质</w:t>
            </w:r>
          </w:p>
          <w:p w14:paraId="641896EE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外壳：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PP GF30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5670" w:type="dxa"/>
            <w:hideMark/>
          </w:tcPr>
          <w:p w14:paraId="1E630F7D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8.材质</w:t>
            </w:r>
          </w:p>
          <w:p w14:paraId="5955FEE2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外壳：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PP GF30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；</w:t>
            </w:r>
          </w:p>
        </w:tc>
        <w:tc>
          <w:tcPr>
            <w:tcW w:w="2024" w:type="dxa"/>
            <w:vAlign w:val="center"/>
          </w:tcPr>
          <w:p w14:paraId="53200116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506FFF0C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BCA3B80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1859A1D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金属组件：不锈钢；</w:t>
            </w:r>
          </w:p>
        </w:tc>
        <w:tc>
          <w:tcPr>
            <w:tcW w:w="5670" w:type="dxa"/>
            <w:hideMark/>
          </w:tcPr>
          <w:p w14:paraId="41A1ED1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金属组件：不锈钢；</w:t>
            </w:r>
          </w:p>
        </w:tc>
        <w:tc>
          <w:tcPr>
            <w:tcW w:w="2024" w:type="dxa"/>
            <w:vAlign w:val="center"/>
          </w:tcPr>
          <w:p w14:paraId="7C11C2E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53C062B9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398606C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37B8131C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触摸屏护罩：聚酯。</w:t>
            </w:r>
          </w:p>
        </w:tc>
        <w:tc>
          <w:tcPr>
            <w:tcW w:w="5670" w:type="dxa"/>
            <w:hideMark/>
          </w:tcPr>
          <w:p w14:paraId="2BC1E706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触摸屏护罩：聚酯。</w:t>
            </w:r>
          </w:p>
        </w:tc>
        <w:tc>
          <w:tcPr>
            <w:tcW w:w="2024" w:type="dxa"/>
            <w:vAlign w:val="center"/>
          </w:tcPr>
          <w:p w14:paraId="48C8A074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176362F8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16983238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7CB4E1B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9.应用</w:t>
            </w:r>
          </w:p>
          <w:p w14:paraId="7D8051BF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检测重复性：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0.5% RSD</w:t>
            </w:r>
          </w:p>
        </w:tc>
        <w:tc>
          <w:tcPr>
            <w:tcW w:w="5670" w:type="dxa"/>
            <w:hideMark/>
          </w:tcPr>
          <w:p w14:paraId="3ECD1AD3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9.应用</w:t>
            </w:r>
          </w:p>
          <w:p w14:paraId="5D8AF607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检测重复性：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0.5% RSD</w:t>
            </w:r>
          </w:p>
        </w:tc>
        <w:tc>
          <w:tcPr>
            <w:tcW w:w="2024" w:type="dxa"/>
            <w:vAlign w:val="center"/>
          </w:tcPr>
          <w:p w14:paraId="370D6188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792051E6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AD87F49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3E980064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内置丰富的计算公式和单位可供选择，例如：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 xml:space="preserve">mmol, mL, %, g/L, mol/L, mmol/L, mmol/kg, mmol/g, mg/L, g/100ml, mg/100mL, mg/kg, g/kg, g/100g, mg/100g, ppm, mg KOH/g, </w:t>
            </w:r>
            <w:proofErr w:type="spellStart"/>
            <w:r w:rsidRPr="00817E95">
              <w:rPr>
                <w:rFonts w:ascii="Arial" w:eastAsia="新宋体" w:hAnsi="Arial" w:cs="Arial"/>
                <w:color w:val="000000"/>
                <w:szCs w:val="21"/>
                <w:vertAlign w:val="superscript"/>
              </w:rPr>
              <w:t>o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T</w:t>
            </w:r>
            <w:proofErr w:type="spellEnd"/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等等</w:t>
            </w:r>
          </w:p>
        </w:tc>
        <w:tc>
          <w:tcPr>
            <w:tcW w:w="5670" w:type="dxa"/>
            <w:hideMark/>
          </w:tcPr>
          <w:p w14:paraId="6853D33E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内置丰富的计算公式和单位可供选择，例如：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 xml:space="preserve">mmol, mL, %, g/L, mol/L, mmol/L, mmol/kg, mmol/g, mg/L, g/100ml, mg/100mL, mg/kg, g/kg, g/100g, mg/100g, ppm, mg KOH/g, </w:t>
            </w:r>
            <w:proofErr w:type="spellStart"/>
            <w:r w:rsidRPr="00817E95">
              <w:rPr>
                <w:rFonts w:ascii="Arial" w:eastAsia="新宋体" w:hAnsi="Arial" w:cs="Arial"/>
                <w:color w:val="000000"/>
                <w:szCs w:val="21"/>
                <w:vertAlign w:val="superscript"/>
              </w:rPr>
              <w:t>o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T</w:t>
            </w:r>
            <w:proofErr w:type="spellEnd"/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等等</w:t>
            </w:r>
          </w:p>
        </w:tc>
        <w:tc>
          <w:tcPr>
            <w:tcW w:w="2024" w:type="dxa"/>
            <w:vAlign w:val="center"/>
          </w:tcPr>
          <w:p w14:paraId="72DBE655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15640C59" w14:textId="77777777" w:rsidTr="007D1347">
        <w:trPr>
          <w:trHeight w:val="400"/>
          <w:jc w:val="center"/>
        </w:trPr>
        <w:tc>
          <w:tcPr>
            <w:tcW w:w="743" w:type="dxa"/>
            <w:vMerge/>
            <w:vAlign w:val="center"/>
            <w:hideMark/>
          </w:tcPr>
          <w:p w14:paraId="67F2CAAE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856653A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二、性能指标：</w:t>
            </w:r>
          </w:p>
          <w:p w14:paraId="5576511D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1、主机及控制终端</w:t>
            </w:r>
          </w:p>
        </w:tc>
        <w:tc>
          <w:tcPr>
            <w:tcW w:w="5670" w:type="dxa"/>
            <w:hideMark/>
          </w:tcPr>
          <w:p w14:paraId="3712A6B8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二、性能指标：</w:t>
            </w:r>
          </w:p>
          <w:p w14:paraId="6192AADF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1、主机及控制终端</w:t>
            </w:r>
          </w:p>
        </w:tc>
        <w:tc>
          <w:tcPr>
            <w:tcW w:w="2024" w:type="dxa"/>
            <w:vAlign w:val="center"/>
          </w:tcPr>
          <w:p w14:paraId="52B21888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232CD7DC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3A3A7E3C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1099DB5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★加液功能：具有固定体积加液、手动加液、自定义加液、定时循环加液、标准品制备等功能，并可自动计算结果。</w:t>
            </w:r>
          </w:p>
        </w:tc>
        <w:tc>
          <w:tcPr>
            <w:tcW w:w="5670" w:type="dxa"/>
            <w:hideMark/>
          </w:tcPr>
          <w:p w14:paraId="18F427C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★加液功能：具有固定体积加液、手动加液、自定义加液、定时循环加液、标准品制备等功能，并可自动计算结果。</w:t>
            </w:r>
          </w:p>
        </w:tc>
        <w:tc>
          <w:tcPr>
            <w:tcW w:w="2024" w:type="dxa"/>
            <w:vAlign w:val="center"/>
          </w:tcPr>
          <w:p w14:paraId="69A612D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03515E3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A61D709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6832C04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滴定功能：可进行手工滴定功能，若连接电极也可进行终点滴定，方法包括空白滴定、样品滴定、返滴定、滴定液标定，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电极校正、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测量等，并可自动计算结果。</w:t>
            </w:r>
          </w:p>
        </w:tc>
        <w:tc>
          <w:tcPr>
            <w:tcW w:w="5670" w:type="dxa"/>
            <w:hideMark/>
          </w:tcPr>
          <w:p w14:paraId="513C74B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滴定功能：可进行手工滴定功能，若连接电极也可进行终点滴定，方法包括空白滴定、样品滴定、返滴定、滴定液标定，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电极校正、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测量等，并可自动计算结果。</w:t>
            </w:r>
          </w:p>
        </w:tc>
        <w:tc>
          <w:tcPr>
            <w:tcW w:w="2024" w:type="dxa"/>
            <w:vAlign w:val="center"/>
          </w:tcPr>
          <w:p w14:paraId="1755589C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6F261605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4F958EAA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378EEA7F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全中文操作界面，可打印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15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种语言（任选）的报告，包括中文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英语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德语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法语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西班牙语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意大利语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俄语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波兰语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日本语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韩语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葡萄牙语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阿拉伯语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土耳其语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越南语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泰国语；</w:t>
            </w:r>
          </w:p>
        </w:tc>
        <w:tc>
          <w:tcPr>
            <w:tcW w:w="5670" w:type="dxa"/>
            <w:hideMark/>
          </w:tcPr>
          <w:p w14:paraId="00C6E2B5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全中文操作界面，可打印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15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种语言（任选）的报告，包括中文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英语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德语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法语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西班牙语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意大利语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俄语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波兰语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日本语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韩语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葡萄牙语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阿拉伯语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土耳其语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越南语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/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泰国语；</w:t>
            </w:r>
          </w:p>
        </w:tc>
        <w:tc>
          <w:tcPr>
            <w:tcW w:w="2024" w:type="dxa"/>
            <w:vAlign w:val="center"/>
          </w:tcPr>
          <w:p w14:paraId="68F3E1B0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BB142AD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2327B781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45B782BD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4.3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寸高亮度彩色触摸屏控制终端，智能手机式的图标排列，方便使用，人人可用。</w:t>
            </w:r>
          </w:p>
        </w:tc>
        <w:tc>
          <w:tcPr>
            <w:tcW w:w="5670" w:type="dxa"/>
            <w:hideMark/>
          </w:tcPr>
          <w:p w14:paraId="2C1F735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4.3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寸高亮度彩色触摸屏控制终端，智能手机式的图标排列，方便使用，人人可用。</w:t>
            </w:r>
          </w:p>
        </w:tc>
        <w:tc>
          <w:tcPr>
            <w:tcW w:w="2024" w:type="dxa"/>
            <w:vAlign w:val="center"/>
          </w:tcPr>
          <w:p w14:paraId="4D97980E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C9D97C3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6A57CEC5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45A4594C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即插即用电极，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USB-P25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打印机和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ME/MS/ML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（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New Classic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）天平，无需进一步的设置即可立即进行分析使用。</w:t>
            </w:r>
          </w:p>
        </w:tc>
        <w:tc>
          <w:tcPr>
            <w:tcW w:w="5670" w:type="dxa"/>
            <w:hideMark/>
          </w:tcPr>
          <w:p w14:paraId="4D028A81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即插即用电极，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USB-P25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打印机和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ME/MS/ML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（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New Classic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）天平，无需进一步的设置即可立即进行分析使用。</w:t>
            </w:r>
          </w:p>
        </w:tc>
        <w:tc>
          <w:tcPr>
            <w:tcW w:w="2024" w:type="dxa"/>
            <w:vAlign w:val="center"/>
          </w:tcPr>
          <w:p w14:paraId="75886528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CFAEB5D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4D3BA6E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19A3D658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全面而完整的通讯接口，标配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pH/mV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电极接口，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个温度电极接口，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2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接口（可扩展）、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个搅拌器接口和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个电源接口等；</w:t>
            </w:r>
          </w:p>
        </w:tc>
        <w:tc>
          <w:tcPr>
            <w:tcW w:w="5670" w:type="dxa"/>
            <w:hideMark/>
          </w:tcPr>
          <w:p w14:paraId="3D62B347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全面而完整的通讯接口，标配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pH/mV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电极接口，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个温度电极接口，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2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接口（可扩展）、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个搅拌器接口和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个电源接口等；</w:t>
            </w:r>
          </w:p>
        </w:tc>
        <w:tc>
          <w:tcPr>
            <w:tcW w:w="2024" w:type="dxa"/>
            <w:vAlign w:val="center"/>
          </w:tcPr>
          <w:p w14:paraId="0E84854F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166C5D75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1240317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2D973497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直观的用户界面、一目了然的图标排列、简单的方法设置，使滴定分析更加简便而高效；</w:t>
            </w:r>
          </w:p>
        </w:tc>
        <w:tc>
          <w:tcPr>
            <w:tcW w:w="5670" w:type="dxa"/>
            <w:hideMark/>
          </w:tcPr>
          <w:p w14:paraId="1CC95747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直观的用户界面、一目了然的图标排列、简单的方法设置，使滴定分析更加简便而高效；</w:t>
            </w:r>
          </w:p>
        </w:tc>
        <w:tc>
          <w:tcPr>
            <w:tcW w:w="2024" w:type="dxa"/>
            <w:vAlign w:val="center"/>
          </w:tcPr>
          <w:p w14:paraId="73261123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3BE28F3B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64A2127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4E6B23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仪器内置分类式的电子说明书，具有丰富的在线帮助功能，避免了翻阅纸质说明书的繁琐；</w:t>
            </w:r>
          </w:p>
        </w:tc>
        <w:tc>
          <w:tcPr>
            <w:tcW w:w="5670" w:type="dxa"/>
            <w:hideMark/>
          </w:tcPr>
          <w:p w14:paraId="51504BD6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仪器内置分类式的电子说明书，具有丰富的在线帮助功能，避免了翻阅纸质说明书的繁琐；</w:t>
            </w:r>
          </w:p>
        </w:tc>
        <w:tc>
          <w:tcPr>
            <w:tcW w:w="2024" w:type="dxa"/>
            <w:vAlign w:val="center"/>
          </w:tcPr>
          <w:p w14:paraId="107A38D2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1BB6B1ED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D9D9416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2146FF0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可选配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Easy Wheel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轮形控制器，对加液和滴定速度进行调节。</w:t>
            </w:r>
          </w:p>
        </w:tc>
        <w:tc>
          <w:tcPr>
            <w:tcW w:w="5670" w:type="dxa"/>
            <w:hideMark/>
          </w:tcPr>
          <w:p w14:paraId="3BB2DD9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可选配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Easy Wheel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轮形控制器，对加液和滴定速度进行调节。</w:t>
            </w:r>
          </w:p>
        </w:tc>
        <w:tc>
          <w:tcPr>
            <w:tcW w:w="2024" w:type="dxa"/>
            <w:vAlign w:val="center"/>
          </w:tcPr>
          <w:p w14:paraId="57EC34E9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9A15FE4" w14:textId="77777777" w:rsidTr="007D1347">
        <w:trPr>
          <w:trHeight w:val="580"/>
          <w:jc w:val="center"/>
        </w:trPr>
        <w:tc>
          <w:tcPr>
            <w:tcW w:w="743" w:type="dxa"/>
            <w:vMerge/>
            <w:vAlign w:val="center"/>
            <w:hideMark/>
          </w:tcPr>
          <w:p w14:paraId="4AD49E6C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59CE8075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2、搅拌器</w:t>
            </w:r>
          </w:p>
          <w:p w14:paraId="6222DF92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标配小型磁力搅拌器，减少空间占用；</w:t>
            </w:r>
          </w:p>
        </w:tc>
        <w:tc>
          <w:tcPr>
            <w:tcW w:w="5670" w:type="dxa"/>
            <w:hideMark/>
          </w:tcPr>
          <w:p w14:paraId="6EE7C06C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2、搅拌器</w:t>
            </w:r>
          </w:p>
          <w:p w14:paraId="4BCDEE0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标配小型磁力搅拌器，减少空间占用；</w:t>
            </w:r>
          </w:p>
        </w:tc>
        <w:tc>
          <w:tcPr>
            <w:tcW w:w="2024" w:type="dxa"/>
            <w:vAlign w:val="center"/>
          </w:tcPr>
          <w:p w14:paraId="3630CFD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348E8C0E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EE874F0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06DADD21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可完全密封滴定台，防止易挥发或有毒有害化学品对人体伤害；</w:t>
            </w:r>
          </w:p>
        </w:tc>
        <w:tc>
          <w:tcPr>
            <w:tcW w:w="5670" w:type="dxa"/>
            <w:hideMark/>
          </w:tcPr>
          <w:p w14:paraId="1561E879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可完全密封滴定台，防止易挥发或有毒有害化学品对人体伤害；</w:t>
            </w:r>
          </w:p>
        </w:tc>
        <w:tc>
          <w:tcPr>
            <w:tcW w:w="2024" w:type="dxa"/>
            <w:vAlign w:val="center"/>
          </w:tcPr>
          <w:p w14:paraId="6820273F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273386C0" w14:textId="77777777" w:rsidTr="007D1347">
        <w:trPr>
          <w:trHeight w:val="660"/>
          <w:jc w:val="center"/>
        </w:trPr>
        <w:tc>
          <w:tcPr>
            <w:tcW w:w="743" w:type="dxa"/>
            <w:vMerge/>
            <w:vAlign w:val="center"/>
            <w:hideMark/>
          </w:tcPr>
          <w:p w14:paraId="5B9FCBB4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1C569155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3、滴定管驱动器</w:t>
            </w:r>
          </w:p>
          <w:p w14:paraId="401234A8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具有滴定和加液功能；</w:t>
            </w:r>
          </w:p>
        </w:tc>
        <w:tc>
          <w:tcPr>
            <w:tcW w:w="5670" w:type="dxa"/>
            <w:hideMark/>
          </w:tcPr>
          <w:p w14:paraId="157AF583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3、滴定管驱动器</w:t>
            </w:r>
          </w:p>
          <w:p w14:paraId="29296C52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具有滴定和加液功能；</w:t>
            </w:r>
          </w:p>
        </w:tc>
        <w:tc>
          <w:tcPr>
            <w:tcW w:w="2024" w:type="dxa"/>
            <w:vAlign w:val="center"/>
          </w:tcPr>
          <w:p w14:paraId="352D5570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5295F9D5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EC53E26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FEE462A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滴定管驱动器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 xml:space="preserve">: 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符合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ISO8655-3-2002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的标准，滴定管的最大允差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0.2%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（以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10mL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滴定管为例，最大允差为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20μL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）；</w:t>
            </w:r>
          </w:p>
        </w:tc>
        <w:tc>
          <w:tcPr>
            <w:tcW w:w="5670" w:type="dxa"/>
            <w:hideMark/>
          </w:tcPr>
          <w:p w14:paraId="2306BDF5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滴定管驱动器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 xml:space="preserve">: 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符合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ISO8655-3-2002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的标准，滴定管的最大允差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0.2%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（以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10mL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滴定管为例，最大允差为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20μL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）；</w:t>
            </w:r>
          </w:p>
        </w:tc>
        <w:tc>
          <w:tcPr>
            <w:tcW w:w="2024" w:type="dxa"/>
            <w:vAlign w:val="center"/>
          </w:tcPr>
          <w:p w14:paraId="54B22DDA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204415D2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5E9E40F6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82EFC60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4、电极</w:t>
            </w:r>
          </w:p>
          <w:p w14:paraId="3D94D501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BNC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接口，即插即用；</w:t>
            </w:r>
          </w:p>
        </w:tc>
        <w:tc>
          <w:tcPr>
            <w:tcW w:w="5670" w:type="dxa"/>
            <w:hideMark/>
          </w:tcPr>
          <w:p w14:paraId="11BC5105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4、电极</w:t>
            </w:r>
          </w:p>
          <w:p w14:paraId="007CF580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BNC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接口，即插即用；</w:t>
            </w:r>
          </w:p>
        </w:tc>
        <w:tc>
          <w:tcPr>
            <w:tcW w:w="2024" w:type="dxa"/>
            <w:vAlign w:val="center"/>
          </w:tcPr>
          <w:p w14:paraId="54E2EA5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74A1034A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6F05E9E9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50EB7A91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可用标准缓冲液进行校正和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值测量。</w:t>
            </w:r>
          </w:p>
        </w:tc>
        <w:tc>
          <w:tcPr>
            <w:tcW w:w="5670" w:type="dxa"/>
            <w:hideMark/>
          </w:tcPr>
          <w:p w14:paraId="74C9EE4E" w14:textId="77777777" w:rsidR="00817E95" w:rsidRPr="00817E95" w:rsidRDefault="00817E95" w:rsidP="00817E95">
            <w:pPr>
              <w:widowControl/>
              <w:jc w:val="left"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可用标准缓冲液进行校正和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pH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值测量。</w:t>
            </w:r>
          </w:p>
        </w:tc>
        <w:tc>
          <w:tcPr>
            <w:tcW w:w="2024" w:type="dxa"/>
            <w:vAlign w:val="center"/>
          </w:tcPr>
          <w:p w14:paraId="01C81A2E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6B12D9B" w14:textId="77777777" w:rsidTr="007D1347">
        <w:trPr>
          <w:trHeight w:val="772"/>
          <w:jc w:val="center"/>
        </w:trPr>
        <w:tc>
          <w:tcPr>
            <w:tcW w:w="743" w:type="dxa"/>
            <w:vMerge/>
            <w:vAlign w:val="center"/>
            <w:hideMark/>
          </w:tcPr>
          <w:p w14:paraId="60083102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354D05B3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5、外围设备</w:t>
            </w:r>
          </w:p>
          <w:p w14:paraId="66E0740C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通过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接口，可以连接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ME/MS/ML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（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New Classic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）天平；</w:t>
            </w:r>
          </w:p>
        </w:tc>
        <w:tc>
          <w:tcPr>
            <w:tcW w:w="5670" w:type="dxa"/>
            <w:hideMark/>
          </w:tcPr>
          <w:p w14:paraId="4BD0F043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5、外围设备</w:t>
            </w:r>
          </w:p>
          <w:p w14:paraId="299E1681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通过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接口，可以连接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ME/MS/ML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（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New Classic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）天平；</w:t>
            </w:r>
          </w:p>
        </w:tc>
        <w:tc>
          <w:tcPr>
            <w:tcW w:w="2024" w:type="dxa"/>
            <w:vAlign w:val="center"/>
          </w:tcPr>
          <w:p w14:paraId="30D21660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180AD7AB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62F46C9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EBB5EB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通过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接口，可以连接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USB-P25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打印机；</w:t>
            </w:r>
          </w:p>
        </w:tc>
        <w:tc>
          <w:tcPr>
            <w:tcW w:w="5670" w:type="dxa"/>
            <w:hideMark/>
          </w:tcPr>
          <w:p w14:paraId="252C85B1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通过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接口，可以连接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USB-P25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打印机；</w:t>
            </w:r>
          </w:p>
        </w:tc>
        <w:tc>
          <w:tcPr>
            <w:tcW w:w="2024" w:type="dxa"/>
            <w:vAlign w:val="center"/>
          </w:tcPr>
          <w:p w14:paraId="3811A59A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F42B0A1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30082F9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5AD921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通过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接口，可以连接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盘；</w:t>
            </w:r>
          </w:p>
        </w:tc>
        <w:tc>
          <w:tcPr>
            <w:tcW w:w="5670" w:type="dxa"/>
            <w:hideMark/>
          </w:tcPr>
          <w:p w14:paraId="1EC9DA6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通过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接口，可以连接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盘；</w:t>
            </w:r>
          </w:p>
        </w:tc>
        <w:tc>
          <w:tcPr>
            <w:tcW w:w="2024" w:type="dxa"/>
            <w:vAlign w:val="center"/>
          </w:tcPr>
          <w:p w14:paraId="40CCE38F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6126892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C7ED580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8D14E2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通过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接口，可以连接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Easy Wheel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调速器</w:t>
            </w:r>
          </w:p>
        </w:tc>
        <w:tc>
          <w:tcPr>
            <w:tcW w:w="5670" w:type="dxa"/>
            <w:hideMark/>
          </w:tcPr>
          <w:p w14:paraId="10AF8F3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通过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USB-A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接口，可以连接</w:t>
            </w:r>
            <w:r w:rsidRPr="00817E95">
              <w:rPr>
                <w:rFonts w:ascii="Arial" w:eastAsia="新宋体" w:hAnsi="Arial" w:cs="Arial"/>
                <w:color w:val="000000"/>
                <w:szCs w:val="21"/>
              </w:rPr>
              <w:t>Easy Wheel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调速器</w:t>
            </w:r>
          </w:p>
        </w:tc>
        <w:tc>
          <w:tcPr>
            <w:tcW w:w="2024" w:type="dxa"/>
            <w:vAlign w:val="center"/>
          </w:tcPr>
          <w:p w14:paraId="3A1656F3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323953AF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B4256AD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0B03CFB7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6、★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具有中文简明操作指南，出厂检验报告，保修卡，电极使用说明书和电极合格证等文件资料；通过网站简单注册，也能查看安装、使用和维护的关键视频文件，并能下载专业应用安例。</w:t>
            </w:r>
          </w:p>
        </w:tc>
        <w:tc>
          <w:tcPr>
            <w:tcW w:w="5670" w:type="dxa"/>
            <w:hideMark/>
          </w:tcPr>
          <w:p w14:paraId="2C44610B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6、★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具有中文简明操作指南，出厂检验报告，保修卡，电极使用说明书和电极合格证等文件资料；通过网站简单注册，也能查看安装、使用和维护的关键视频文件，并能下载专业应用安例。</w:t>
            </w:r>
          </w:p>
        </w:tc>
        <w:tc>
          <w:tcPr>
            <w:tcW w:w="2024" w:type="dxa"/>
            <w:vAlign w:val="center"/>
          </w:tcPr>
          <w:p w14:paraId="564BBA5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0E061817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5C4C2881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0BAC516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7、数据输出</w:t>
            </w:r>
          </w:p>
          <w:p w14:paraId="4827D03B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★最多可内置保存100组数据结果</w:t>
            </w:r>
          </w:p>
        </w:tc>
        <w:tc>
          <w:tcPr>
            <w:tcW w:w="5670" w:type="dxa"/>
            <w:hideMark/>
          </w:tcPr>
          <w:p w14:paraId="3A6C4F5C" w14:textId="77777777" w:rsidR="00817E95" w:rsidRPr="00817E95" w:rsidRDefault="00817E95" w:rsidP="00817E95">
            <w:pPr>
              <w:widowControl/>
              <w:textAlignment w:val="top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7、数据输出</w:t>
            </w:r>
          </w:p>
          <w:p w14:paraId="682D53C9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★最多可内置保存100组数据结果</w:t>
            </w:r>
          </w:p>
        </w:tc>
        <w:tc>
          <w:tcPr>
            <w:tcW w:w="2024" w:type="dxa"/>
            <w:vAlign w:val="center"/>
          </w:tcPr>
          <w:p w14:paraId="2DF43E48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12C1A371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AD6EC38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4230ED38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★数据可同时保存至U盘及通过打印机打印结果，U盘保存数据格式为.PDF及.CSV。</w:t>
            </w:r>
          </w:p>
        </w:tc>
        <w:tc>
          <w:tcPr>
            <w:tcW w:w="5670" w:type="dxa"/>
            <w:hideMark/>
          </w:tcPr>
          <w:p w14:paraId="6A09651E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★数据可同时保存至U盘及通过打印机打印结果，U盘保存数据格式为.PDF及.CSV。</w:t>
            </w:r>
          </w:p>
        </w:tc>
        <w:tc>
          <w:tcPr>
            <w:tcW w:w="2024" w:type="dxa"/>
            <w:vAlign w:val="center"/>
          </w:tcPr>
          <w:p w14:paraId="05791FB2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27695F0E" w14:textId="77777777" w:rsidTr="007D1347">
        <w:trPr>
          <w:trHeight w:val="650"/>
          <w:jc w:val="center"/>
        </w:trPr>
        <w:tc>
          <w:tcPr>
            <w:tcW w:w="743" w:type="dxa"/>
            <w:vMerge/>
            <w:vAlign w:val="center"/>
            <w:hideMark/>
          </w:tcPr>
          <w:p w14:paraId="29A7ED3C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2A44DFB4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三、配置清单</w:t>
            </w:r>
          </w:p>
          <w:p w14:paraId="2F46CC1E" w14:textId="77777777" w:rsidR="00817E95" w:rsidRPr="00817E95" w:rsidRDefault="00817E95" w:rsidP="00817E95">
            <w:pPr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1、主机（内置驱动器），一套</w:t>
            </w:r>
          </w:p>
        </w:tc>
        <w:tc>
          <w:tcPr>
            <w:tcW w:w="5670" w:type="dxa"/>
            <w:hideMark/>
          </w:tcPr>
          <w:p w14:paraId="4A11589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配置清单</w:t>
            </w:r>
          </w:p>
          <w:p w14:paraId="167F78F6" w14:textId="77777777" w:rsidR="00817E95" w:rsidRPr="00817E95" w:rsidRDefault="00817E95" w:rsidP="00817E95">
            <w:pPr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1、主机（内置驱动器），一套</w:t>
            </w:r>
          </w:p>
        </w:tc>
        <w:tc>
          <w:tcPr>
            <w:tcW w:w="2024" w:type="dxa"/>
            <w:vAlign w:val="center"/>
          </w:tcPr>
          <w:p w14:paraId="3350376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6DC8234D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0705542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40838F28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2、滴定台（带磁力搅拌），一套</w:t>
            </w:r>
          </w:p>
        </w:tc>
        <w:tc>
          <w:tcPr>
            <w:tcW w:w="5670" w:type="dxa"/>
            <w:hideMark/>
          </w:tcPr>
          <w:p w14:paraId="1217C4A1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2、滴定台（带磁力搅拌），一套</w:t>
            </w:r>
          </w:p>
        </w:tc>
        <w:tc>
          <w:tcPr>
            <w:tcW w:w="2024" w:type="dxa"/>
            <w:vAlign w:val="center"/>
          </w:tcPr>
          <w:p w14:paraId="34DF18D3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373C029A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31FF3A35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2768D93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3、一体化的彩色触摸屏及保护罩，一套</w:t>
            </w:r>
          </w:p>
        </w:tc>
        <w:tc>
          <w:tcPr>
            <w:tcW w:w="5670" w:type="dxa"/>
            <w:hideMark/>
          </w:tcPr>
          <w:p w14:paraId="7C613A1D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3、一体化的彩色触摸屏及保护罩，一套</w:t>
            </w:r>
          </w:p>
        </w:tc>
        <w:tc>
          <w:tcPr>
            <w:tcW w:w="2024" w:type="dxa"/>
            <w:vAlign w:val="center"/>
          </w:tcPr>
          <w:p w14:paraId="38FF5A67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C6F65AE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43C97FA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739F16FA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 w:rsidRPr="00817E9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毫升滴定管，一套</w:t>
            </w:r>
          </w:p>
        </w:tc>
        <w:tc>
          <w:tcPr>
            <w:tcW w:w="5670" w:type="dxa"/>
            <w:hideMark/>
          </w:tcPr>
          <w:p w14:paraId="394167C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 w:rsidRPr="00817E9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毫升滴定管，一套</w:t>
            </w:r>
          </w:p>
        </w:tc>
        <w:tc>
          <w:tcPr>
            <w:tcW w:w="2024" w:type="dxa"/>
            <w:vAlign w:val="center"/>
          </w:tcPr>
          <w:p w14:paraId="1D366FE5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48BE91F8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689C949B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59FDFAB0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5、滴定调速器，一套</w:t>
            </w:r>
          </w:p>
        </w:tc>
        <w:tc>
          <w:tcPr>
            <w:tcW w:w="5670" w:type="dxa"/>
            <w:hideMark/>
          </w:tcPr>
          <w:p w14:paraId="7F871FDB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5、滴定调速器，一套</w:t>
            </w:r>
          </w:p>
        </w:tc>
        <w:tc>
          <w:tcPr>
            <w:tcW w:w="2024" w:type="dxa"/>
            <w:vAlign w:val="center"/>
          </w:tcPr>
          <w:p w14:paraId="7DDE004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6AFCF24D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1F2A4A5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4A327B4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6</w:t>
            </w:r>
            <w:r w:rsidRPr="00817E9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1L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试剂瓶，一个</w:t>
            </w:r>
          </w:p>
        </w:tc>
        <w:tc>
          <w:tcPr>
            <w:tcW w:w="5670" w:type="dxa"/>
            <w:hideMark/>
          </w:tcPr>
          <w:p w14:paraId="62371575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6</w:t>
            </w:r>
            <w:r w:rsidRPr="00817E95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、</w:t>
            </w:r>
            <w:r w:rsidRPr="00817E95">
              <w:rPr>
                <w:rFonts w:ascii="Arial" w:eastAsia="宋体" w:hAnsi="Arial" w:cs="Arial"/>
                <w:color w:val="000000"/>
                <w:kern w:val="0"/>
                <w:szCs w:val="21"/>
              </w:rPr>
              <w:t>1L</w:t>
            </w:r>
            <w:r w:rsidRPr="00817E95">
              <w:rPr>
                <w:rFonts w:ascii="新宋体" w:eastAsia="新宋体" w:hAnsi="新宋体" w:cs="Times New Roman"/>
                <w:color w:val="000000"/>
                <w:szCs w:val="21"/>
              </w:rPr>
              <w:t>试剂瓶，一个</w:t>
            </w:r>
          </w:p>
        </w:tc>
        <w:tc>
          <w:tcPr>
            <w:tcW w:w="2024" w:type="dxa"/>
            <w:vAlign w:val="center"/>
          </w:tcPr>
          <w:p w14:paraId="763F0703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49-52</w:t>
            </w:r>
          </w:p>
        </w:tc>
      </w:tr>
      <w:tr w:rsidR="00817E95" w:rsidRPr="00817E95" w14:paraId="604FCAFA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4E869B0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hideMark/>
          </w:tcPr>
          <w:p w14:paraId="632B463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●为确保售后服务及货物质量，投标方须提供生产厂家针对本项目的授权书和售后服务承诺书原件。</w:t>
            </w:r>
          </w:p>
        </w:tc>
        <w:tc>
          <w:tcPr>
            <w:tcW w:w="5670" w:type="dxa"/>
            <w:hideMark/>
          </w:tcPr>
          <w:p w14:paraId="0E30F463" w14:textId="77777777" w:rsidR="00817E95" w:rsidRPr="00817E95" w:rsidRDefault="00817E95" w:rsidP="00817E95">
            <w:pPr>
              <w:widowControl/>
              <w:textAlignment w:val="top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●为确保售后服务及货物质量，投标方须提供生产厂家针对本项目的授权书和售后服务承诺书原件。</w:t>
            </w:r>
          </w:p>
        </w:tc>
        <w:tc>
          <w:tcPr>
            <w:tcW w:w="2024" w:type="dxa"/>
            <w:vAlign w:val="center"/>
          </w:tcPr>
          <w:p w14:paraId="071C35FC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46-47</w:t>
            </w:r>
          </w:p>
        </w:tc>
      </w:tr>
      <w:tr w:rsidR="00817E95" w:rsidRPr="00817E95" w14:paraId="0F06940E" w14:textId="77777777" w:rsidTr="007D1347">
        <w:trPr>
          <w:trHeight w:val="592"/>
          <w:jc w:val="center"/>
        </w:trPr>
        <w:tc>
          <w:tcPr>
            <w:tcW w:w="743" w:type="dxa"/>
            <w:vMerge w:val="restart"/>
            <w:vAlign w:val="center"/>
            <w:hideMark/>
          </w:tcPr>
          <w:p w14:paraId="702ACF2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5631" w:type="dxa"/>
            <w:vAlign w:val="center"/>
            <w:hideMark/>
          </w:tcPr>
          <w:p w14:paraId="35591DEC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技术参数：                        </w:t>
            </w:r>
          </w:p>
          <w:p w14:paraId="36DDC72B" w14:textId="77777777" w:rsidR="00817E95" w:rsidRPr="00817E95" w:rsidRDefault="00817E95" w:rsidP="00817E95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1、功率放大器</w:t>
            </w:r>
          </w:p>
        </w:tc>
        <w:tc>
          <w:tcPr>
            <w:tcW w:w="5670" w:type="dxa"/>
            <w:vAlign w:val="center"/>
            <w:hideMark/>
          </w:tcPr>
          <w:p w14:paraId="752E8DB1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技术参数：                        </w:t>
            </w:r>
          </w:p>
          <w:p w14:paraId="15FEADAC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1、功率放大器</w:t>
            </w:r>
          </w:p>
        </w:tc>
        <w:tc>
          <w:tcPr>
            <w:tcW w:w="2024" w:type="dxa"/>
            <w:vAlign w:val="center"/>
          </w:tcPr>
          <w:p w14:paraId="66596863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0F0AE71" w14:textId="77777777" w:rsidTr="007D1347">
        <w:trPr>
          <w:trHeight w:val="272"/>
          <w:jc w:val="center"/>
        </w:trPr>
        <w:tc>
          <w:tcPr>
            <w:tcW w:w="743" w:type="dxa"/>
            <w:vMerge/>
            <w:vAlign w:val="center"/>
            <w:hideMark/>
          </w:tcPr>
          <w:p w14:paraId="0A6A9AC1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36BFA466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1.1槽压：32V（0～32V可调）</w:t>
            </w:r>
          </w:p>
        </w:tc>
        <w:tc>
          <w:tcPr>
            <w:tcW w:w="5670" w:type="dxa"/>
            <w:vAlign w:val="center"/>
            <w:hideMark/>
          </w:tcPr>
          <w:p w14:paraId="71129F10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1.1槽压：32V（0～32V可调）</w:t>
            </w:r>
          </w:p>
        </w:tc>
        <w:tc>
          <w:tcPr>
            <w:tcW w:w="2024" w:type="dxa"/>
            <w:vAlign w:val="center"/>
          </w:tcPr>
          <w:p w14:paraId="726D29FC" w14:textId="77777777" w:rsidR="00817E95" w:rsidRPr="00817E95" w:rsidRDefault="00817E95" w:rsidP="00817E95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4F91E303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C6115AC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03891B30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1.2上升时间：&lt;250 ns</w:t>
            </w:r>
          </w:p>
        </w:tc>
        <w:tc>
          <w:tcPr>
            <w:tcW w:w="5670" w:type="dxa"/>
            <w:vAlign w:val="center"/>
            <w:hideMark/>
          </w:tcPr>
          <w:p w14:paraId="3DE4C0A7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1.2上升时间：&lt;250 ns</w:t>
            </w:r>
          </w:p>
        </w:tc>
        <w:tc>
          <w:tcPr>
            <w:tcW w:w="2024" w:type="dxa"/>
            <w:vAlign w:val="center"/>
          </w:tcPr>
          <w:p w14:paraId="0BBF93B3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48A0FA87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2ABED1A4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757D5B77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1.3切换速率：&gt;3V/μs</w:t>
            </w:r>
          </w:p>
        </w:tc>
        <w:tc>
          <w:tcPr>
            <w:tcW w:w="5670" w:type="dxa"/>
            <w:vAlign w:val="center"/>
            <w:hideMark/>
          </w:tcPr>
          <w:p w14:paraId="652ACABB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1.3切换速率：&gt;3V/μs</w:t>
            </w:r>
          </w:p>
        </w:tc>
        <w:tc>
          <w:tcPr>
            <w:tcW w:w="2024" w:type="dxa"/>
            <w:vAlign w:val="center"/>
          </w:tcPr>
          <w:p w14:paraId="35B0545B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37C4A397" w14:textId="77777777" w:rsidTr="007D1347">
        <w:trPr>
          <w:trHeight w:val="330"/>
          <w:jc w:val="center"/>
        </w:trPr>
        <w:tc>
          <w:tcPr>
            <w:tcW w:w="743" w:type="dxa"/>
            <w:vMerge/>
            <w:vAlign w:val="center"/>
            <w:hideMark/>
          </w:tcPr>
          <w:p w14:paraId="62B7F438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620E6C1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2、系统性能</w:t>
            </w:r>
          </w:p>
          <w:p w14:paraId="77414EDB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2.1最小时基：5μs</w:t>
            </w:r>
          </w:p>
        </w:tc>
        <w:tc>
          <w:tcPr>
            <w:tcW w:w="5670" w:type="dxa"/>
            <w:vAlign w:val="center"/>
            <w:hideMark/>
          </w:tcPr>
          <w:p w14:paraId="1F7B121C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2、系统性能</w:t>
            </w:r>
          </w:p>
          <w:p w14:paraId="4F727B09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2.1最小时基：5μs</w:t>
            </w:r>
          </w:p>
        </w:tc>
        <w:tc>
          <w:tcPr>
            <w:tcW w:w="2024" w:type="dxa"/>
            <w:vAlign w:val="center"/>
          </w:tcPr>
          <w:p w14:paraId="75E6F15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2FB713B4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DC4B8BE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EEFFF2E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2.2电位分辨率：0.05mV</w:t>
            </w:r>
          </w:p>
        </w:tc>
        <w:tc>
          <w:tcPr>
            <w:tcW w:w="5670" w:type="dxa"/>
            <w:vAlign w:val="center"/>
            <w:hideMark/>
          </w:tcPr>
          <w:p w14:paraId="681D5D5A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2.2电位分辨率：0.05mV</w:t>
            </w:r>
          </w:p>
        </w:tc>
        <w:tc>
          <w:tcPr>
            <w:tcW w:w="2024" w:type="dxa"/>
            <w:vAlign w:val="center"/>
          </w:tcPr>
          <w:p w14:paraId="49933723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585DD47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D7BC000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2F819126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★2.3 本底噪音：&lt;2 </w:t>
            </w:r>
            <w:proofErr w:type="spellStart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uV</w:t>
            </w:r>
            <w:proofErr w:type="spellEnd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rms</w:t>
            </w:r>
          </w:p>
        </w:tc>
        <w:tc>
          <w:tcPr>
            <w:tcW w:w="5670" w:type="dxa"/>
            <w:vAlign w:val="center"/>
            <w:hideMark/>
          </w:tcPr>
          <w:p w14:paraId="18AA2DC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★2.3 本底噪音：&lt;2 </w:t>
            </w:r>
            <w:proofErr w:type="spellStart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uV</w:t>
            </w:r>
            <w:proofErr w:type="spellEnd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rms</w:t>
            </w:r>
          </w:p>
        </w:tc>
        <w:tc>
          <w:tcPr>
            <w:tcW w:w="2024" w:type="dxa"/>
            <w:vAlign w:val="center"/>
          </w:tcPr>
          <w:p w14:paraId="53AB165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2300CC18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B86D16C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5E1CF3E6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2.4 浮地：是</w:t>
            </w:r>
          </w:p>
        </w:tc>
        <w:tc>
          <w:tcPr>
            <w:tcW w:w="5670" w:type="dxa"/>
            <w:vAlign w:val="center"/>
            <w:hideMark/>
          </w:tcPr>
          <w:p w14:paraId="17C5AC54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2.4 浮地：是</w:t>
            </w:r>
          </w:p>
        </w:tc>
        <w:tc>
          <w:tcPr>
            <w:tcW w:w="2024" w:type="dxa"/>
            <w:vAlign w:val="center"/>
          </w:tcPr>
          <w:p w14:paraId="1570C9F7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3A3003D2" w14:textId="77777777" w:rsidTr="007D1347">
        <w:trPr>
          <w:trHeight w:val="660"/>
          <w:jc w:val="center"/>
        </w:trPr>
        <w:tc>
          <w:tcPr>
            <w:tcW w:w="743" w:type="dxa"/>
            <w:vMerge/>
            <w:vAlign w:val="center"/>
            <w:hideMark/>
          </w:tcPr>
          <w:p w14:paraId="70A27382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2336244F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3、电流测量</w:t>
            </w:r>
          </w:p>
          <w:p w14:paraId="6F1BBBB2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★3.1量程：3 </w:t>
            </w:r>
            <w:proofErr w:type="spellStart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pA</w:t>
            </w:r>
            <w:proofErr w:type="spellEnd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～3000mA</w:t>
            </w:r>
          </w:p>
        </w:tc>
        <w:tc>
          <w:tcPr>
            <w:tcW w:w="5670" w:type="dxa"/>
            <w:vAlign w:val="center"/>
            <w:hideMark/>
          </w:tcPr>
          <w:p w14:paraId="15FC8311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3、电流测量</w:t>
            </w:r>
          </w:p>
          <w:p w14:paraId="133CF021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★3.1量程：3 </w:t>
            </w:r>
            <w:proofErr w:type="spellStart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pA</w:t>
            </w:r>
            <w:proofErr w:type="spellEnd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～3000mA</w:t>
            </w:r>
          </w:p>
        </w:tc>
        <w:tc>
          <w:tcPr>
            <w:tcW w:w="2024" w:type="dxa"/>
            <w:vAlign w:val="center"/>
          </w:tcPr>
          <w:p w14:paraId="23D4EA5F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7782BBB3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F0F69CD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6D5AC77E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3.2最大电流：3000mA</w:t>
            </w:r>
          </w:p>
        </w:tc>
        <w:tc>
          <w:tcPr>
            <w:tcW w:w="5670" w:type="dxa"/>
            <w:vAlign w:val="center"/>
            <w:hideMark/>
          </w:tcPr>
          <w:p w14:paraId="4EA42DCD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3.2最大电流：3000mA</w:t>
            </w:r>
          </w:p>
        </w:tc>
        <w:tc>
          <w:tcPr>
            <w:tcW w:w="2024" w:type="dxa"/>
            <w:vAlign w:val="center"/>
          </w:tcPr>
          <w:p w14:paraId="0B7DE339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1FB1AC79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6D67B27E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3E377E57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★3.3最小电流分辨：92aA</w:t>
            </w:r>
          </w:p>
        </w:tc>
        <w:tc>
          <w:tcPr>
            <w:tcW w:w="5670" w:type="dxa"/>
            <w:vAlign w:val="center"/>
            <w:hideMark/>
          </w:tcPr>
          <w:p w14:paraId="71F69F1A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★3.3最小电流分辨：92aA</w:t>
            </w:r>
          </w:p>
        </w:tc>
        <w:tc>
          <w:tcPr>
            <w:tcW w:w="2024" w:type="dxa"/>
            <w:vAlign w:val="center"/>
          </w:tcPr>
          <w:p w14:paraId="1D429DEF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3D01AF4E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7E325ED7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6D6D69D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4、电位测量：</w:t>
            </w:r>
          </w:p>
          <w:p w14:paraId="19827A8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 4.1参比输入阻抗：&gt;1014Ω</w:t>
            </w:r>
          </w:p>
        </w:tc>
        <w:tc>
          <w:tcPr>
            <w:tcW w:w="5670" w:type="dxa"/>
            <w:vAlign w:val="center"/>
            <w:hideMark/>
          </w:tcPr>
          <w:p w14:paraId="3DA37F02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4、电位测量：</w:t>
            </w:r>
          </w:p>
          <w:p w14:paraId="444C5421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 4.1参比输入阻抗：&gt;1014Ω</w:t>
            </w:r>
          </w:p>
        </w:tc>
        <w:tc>
          <w:tcPr>
            <w:tcW w:w="2024" w:type="dxa"/>
            <w:vAlign w:val="center"/>
          </w:tcPr>
          <w:p w14:paraId="3F445F1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58083375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4AF2007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D6C541B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4.2精度（直流）：&lt;0.1% 满量程</w:t>
            </w:r>
          </w:p>
        </w:tc>
        <w:tc>
          <w:tcPr>
            <w:tcW w:w="5670" w:type="dxa"/>
            <w:vAlign w:val="center"/>
            <w:hideMark/>
          </w:tcPr>
          <w:p w14:paraId="4FE3660D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4.2精度（直流）：&lt;0.1% 满量程</w:t>
            </w:r>
          </w:p>
        </w:tc>
        <w:tc>
          <w:tcPr>
            <w:tcW w:w="2024" w:type="dxa"/>
            <w:vAlign w:val="center"/>
          </w:tcPr>
          <w:p w14:paraId="61CEDD2F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B41A5B6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4DAAF21C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3216F783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★4.3恒电位范围：±30V</w:t>
            </w:r>
          </w:p>
        </w:tc>
        <w:tc>
          <w:tcPr>
            <w:tcW w:w="5670" w:type="dxa"/>
            <w:vAlign w:val="center"/>
            <w:hideMark/>
          </w:tcPr>
          <w:p w14:paraId="3622202D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★4.3恒电位范围：±30V</w:t>
            </w:r>
          </w:p>
        </w:tc>
        <w:tc>
          <w:tcPr>
            <w:tcW w:w="2024" w:type="dxa"/>
            <w:vAlign w:val="center"/>
          </w:tcPr>
          <w:p w14:paraId="5639320B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1CA74879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07F2F87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3A4F23FD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4.4最小电位分辨：1μV</w:t>
            </w:r>
          </w:p>
        </w:tc>
        <w:tc>
          <w:tcPr>
            <w:tcW w:w="5670" w:type="dxa"/>
            <w:vAlign w:val="center"/>
            <w:hideMark/>
          </w:tcPr>
          <w:p w14:paraId="09246181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4.4最小电位分辨：1μV</w:t>
            </w:r>
          </w:p>
        </w:tc>
        <w:tc>
          <w:tcPr>
            <w:tcW w:w="2024" w:type="dxa"/>
            <w:vAlign w:val="center"/>
          </w:tcPr>
          <w:p w14:paraId="53BD350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2C2CDC12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8940D04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2C44219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4.5最小电位阶跃：12.5μV</w:t>
            </w:r>
          </w:p>
        </w:tc>
        <w:tc>
          <w:tcPr>
            <w:tcW w:w="5670" w:type="dxa"/>
            <w:vAlign w:val="center"/>
            <w:hideMark/>
          </w:tcPr>
          <w:p w14:paraId="7E28854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4.5最小电位阶跃：12.5μV</w:t>
            </w:r>
          </w:p>
        </w:tc>
        <w:tc>
          <w:tcPr>
            <w:tcW w:w="2024" w:type="dxa"/>
            <w:vAlign w:val="center"/>
          </w:tcPr>
          <w:p w14:paraId="738E10F1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91F938A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50037561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2FBAF816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5、阻抗特性：</w:t>
            </w:r>
          </w:p>
          <w:p w14:paraId="32CC2269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5.1电化学交流阻抗频率范围：10μHz～1MHz</w:t>
            </w:r>
          </w:p>
        </w:tc>
        <w:tc>
          <w:tcPr>
            <w:tcW w:w="5670" w:type="dxa"/>
            <w:vAlign w:val="center"/>
            <w:hideMark/>
          </w:tcPr>
          <w:p w14:paraId="5C50D562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5、阻抗特性：</w:t>
            </w:r>
          </w:p>
          <w:p w14:paraId="2416F622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5.1电化学交流阻抗频率范围：10μHz～1MHz</w:t>
            </w:r>
          </w:p>
        </w:tc>
        <w:tc>
          <w:tcPr>
            <w:tcW w:w="2024" w:type="dxa"/>
            <w:vAlign w:val="center"/>
          </w:tcPr>
          <w:p w14:paraId="1FED2E8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5F80F170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B6BF76F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78006983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5.2 AC幅值（峰-峰）：1mV～1000mV</w:t>
            </w:r>
          </w:p>
        </w:tc>
        <w:tc>
          <w:tcPr>
            <w:tcW w:w="5670" w:type="dxa"/>
            <w:vAlign w:val="center"/>
            <w:hideMark/>
          </w:tcPr>
          <w:p w14:paraId="42DCC119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5.2 AC幅值（峰-峰）：1mV～1000mV</w:t>
            </w:r>
          </w:p>
        </w:tc>
        <w:tc>
          <w:tcPr>
            <w:tcW w:w="2024" w:type="dxa"/>
            <w:vAlign w:val="center"/>
          </w:tcPr>
          <w:p w14:paraId="29E8B553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12528B0F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0BB500B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5CFAA796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5.3 最大交流振幅：1425 mV rms</w:t>
            </w:r>
          </w:p>
        </w:tc>
        <w:tc>
          <w:tcPr>
            <w:tcW w:w="5670" w:type="dxa"/>
            <w:vAlign w:val="center"/>
            <w:hideMark/>
          </w:tcPr>
          <w:p w14:paraId="16FC0D6C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5.3 最大交流振幅：1425 mV rms</w:t>
            </w:r>
          </w:p>
        </w:tc>
        <w:tc>
          <w:tcPr>
            <w:tcW w:w="2024" w:type="dxa"/>
            <w:vAlign w:val="center"/>
          </w:tcPr>
          <w:p w14:paraId="5E9B993C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76A57EC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03AD8662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33091F77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5.4 最小交流振幅：2.75 </w:t>
            </w:r>
            <w:proofErr w:type="spellStart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uV</w:t>
            </w:r>
            <w:proofErr w:type="spellEnd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rms</w:t>
            </w:r>
          </w:p>
        </w:tc>
        <w:tc>
          <w:tcPr>
            <w:tcW w:w="5670" w:type="dxa"/>
            <w:vAlign w:val="center"/>
            <w:hideMark/>
          </w:tcPr>
          <w:p w14:paraId="0008E51C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5.4 最小交流振幅：2.75 </w:t>
            </w:r>
            <w:proofErr w:type="spellStart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uV</w:t>
            </w:r>
            <w:proofErr w:type="spellEnd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rms</w:t>
            </w:r>
          </w:p>
        </w:tc>
        <w:tc>
          <w:tcPr>
            <w:tcW w:w="2024" w:type="dxa"/>
            <w:vAlign w:val="center"/>
          </w:tcPr>
          <w:p w14:paraId="704A2495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411FD461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75BBE0A8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3A68AC3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6、辅助I/O</w:t>
            </w:r>
          </w:p>
          <w:p w14:paraId="67262CE2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6.1 2个16位模拟输入</w:t>
            </w:r>
          </w:p>
        </w:tc>
        <w:tc>
          <w:tcPr>
            <w:tcW w:w="5670" w:type="dxa"/>
            <w:vAlign w:val="center"/>
            <w:hideMark/>
          </w:tcPr>
          <w:p w14:paraId="3E94D655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6、辅助I/O</w:t>
            </w:r>
          </w:p>
          <w:p w14:paraId="6EEF5ADC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6.1 2个16位模拟输入</w:t>
            </w:r>
          </w:p>
        </w:tc>
        <w:tc>
          <w:tcPr>
            <w:tcW w:w="2024" w:type="dxa"/>
            <w:vAlign w:val="center"/>
          </w:tcPr>
          <w:p w14:paraId="6F7D9DE9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10E9F759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D2353E4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F565D0B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6.2四个软件兼容的输入口, 及四个软件控制的输出口</w:t>
            </w:r>
          </w:p>
        </w:tc>
        <w:tc>
          <w:tcPr>
            <w:tcW w:w="5670" w:type="dxa"/>
            <w:vAlign w:val="center"/>
            <w:hideMark/>
          </w:tcPr>
          <w:p w14:paraId="3F3C5BB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6.2四个软件兼容的输入口, 及四个软件控制的输出口</w:t>
            </w:r>
          </w:p>
        </w:tc>
        <w:tc>
          <w:tcPr>
            <w:tcW w:w="2024" w:type="dxa"/>
            <w:vAlign w:val="center"/>
          </w:tcPr>
          <w:p w14:paraId="09976AD4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147D1458" w14:textId="77777777" w:rsidTr="007D1347">
        <w:trPr>
          <w:trHeight w:val="610"/>
          <w:jc w:val="center"/>
        </w:trPr>
        <w:tc>
          <w:tcPr>
            <w:tcW w:w="743" w:type="dxa"/>
            <w:vMerge/>
            <w:vAlign w:val="center"/>
            <w:hideMark/>
          </w:tcPr>
          <w:p w14:paraId="7AC2CAE0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1DEDE066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7、</w:t>
            </w:r>
            <w:proofErr w:type="spellStart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iR</w:t>
            </w:r>
            <w:proofErr w:type="spellEnd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补偿</w:t>
            </w:r>
          </w:p>
          <w:p w14:paraId="49C6679F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7.1模式：电流截断；正反馈</w:t>
            </w:r>
          </w:p>
        </w:tc>
        <w:tc>
          <w:tcPr>
            <w:tcW w:w="5670" w:type="dxa"/>
            <w:vAlign w:val="center"/>
            <w:hideMark/>
          </w:tcPr>
          <w:p w14:paraId="5B820BF0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7、</w:t>
            </w:r>
            <w:proofErr w:type="spellStart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iR</w:t>
            </w:r>
            <w:proofErr w:type="spellEnd"/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补偿</w:t>
            </w:r>
          </w:p>
          <w:p w14:paraId="2710D37A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7.1模式：电流截断；正反馈</w:t>
            </w:r>
          </w:p>
        </w:tc>
        <w:tc>
          <w:tcPr>
            <w:tcW w:w="2024" w:type="dxa"/>
            <w:vAlign w:val="center"/>
          </w:tcPr>
          <w:p w14:paraId="4B8DA844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5DD47971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D822D11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2607A863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7.2最小截断时间：33μs</w:t>
            </w:r>
          </w:p>
        </w:tc>
        <w:tc>
          <w:tcPr>
            <w:tcW w:w="5670" w:type="dxa"/>
            <w:vAlign w:val="center"/>
            <w:hideMark/>
          </w:tcPr>
          <w:p w14:paraId="0ED3B52F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7.2最小截断时间：33μs</w:t>
            </w:r>
          </w:p>
        </w:tc>
        <w:tc>
          <w:tcPr>
            <w:tcW w:w="2024" w:type="dxa"/>
            <w:vAlign w:val="center"/>
          </w:tcPr>
          <w:p w14:paraId="6ADA9008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1623DDBD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3B43CBAD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32E98DB5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7.3最大截断时间：715s</w:t>
            </w:r>
          </w:p>
        </w:tc>
        <w:tc>
          <w:tcPr>
            <w:tcW w:w="5670" w:type="dxa"/>
            <w:vAlign w:val="center"/>
            <w:hideMark/>
          </w:tcPr>
          <w:p w14:paraId="44EE14C6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7.3最大截断时间：715s</w:t>
            </w:r>
          </w:p>
        </w:tc>
        <w:tc>
          <w:tcPr>
            <w:tcW w:w="2024" w:type="dxa"/>
            <w:vAlign w:val="center"/>
          </w:tcPr>
          <w:p w14:paraId="7C9FB65C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02ABD5B" w14:textId="77777777" w:rsidTr="007D1347">
        <w:trPr>
          <w:trHeight w:val="305"/>
          <w:jc w:val="center"/>
        </w:trPr>
        <w:tc>
          <w:tcPr>
            <w:tcW w:w="743" w:type="dxa"/>
            <w:vMerge/>
            <w:vAlign w:val="center"/>
            <w:hideMark/>
          </w:tcPr>
          <w:p w14:paraId="78FE47F1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E1ACFCD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8、计算机接口</w:t>
            </w:r>
          </w:p>
          <w:p w14:paraId="75A2D0FF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USB接口</w:t>
            </w:r>
          </w:p>
        </w:tc>
        <w:tc>
          <w:tcPr>
            <w:tcW w:w="5670" w:type="dxa"/>
            <w:vAlign w:val="center"/>
            <w:hideMark/>
          </w:tcPr>
          <w:p w14:paraId="0238CB90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8、计算机接口</w:t>
            </w:r>
          </w:p>
          <w:p w14:paraId="57E60FC7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  USB接口</w:t>
            </w:r>
          </w:p>
        </w:tc>
        <w:tc>
          <w:tcPr>
            <w:tcW w:w="2024" w:type="dxa"/>
            <w:vAlign w:val="center"/>
          </w:tcPr>
          <w:p w14:paraId="2FF8358A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4CE53CF9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62AF3E2C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77F11052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标配K型热电偶输入端口</w:t>
            </w:r>
          </w:p>
        </w:tc>
        <w:tc>
          <w:tcPr>
            <w:tcW w:w="5670" w:type="dxa"/>
            <w:vAlign w:val="center"/>
            <w:hideMark/>
          </w:tcPr>
          <w:p w14:paraId="760C210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标配K型热电偶输入端口</w:t>
            </w:r>
          </w:p>
        </w:tc>
        <w:tc>
          <w:tcPr>
            <w:tcW w:w="2024" w:type="dxa"/>
            <w:vAlign w:val="center"/>
          </w:tcPr>
          <w:p w14:paraId="4A5C2AD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3A017D1C" w14:textId="77777777" w:rsidTr="007D1347">
        <w:trPr>
          <w:trHeight w:val="650"/>
          <w:jc w:val="center"/>
        </w:trPr>
        <w:tc>
          <w:tcPr>
            <w:tcW w:w="743" w:type="dxa"/>
            <w:vMerge/>
            <w:vAlign w:val="center"/>
            <w:hideMark/>
          </w:tcPr>
          <w:p w14:paraId="1160EA63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E0C87D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配置需求：</w:t>
            </w:r>
          </w:p>
          <w:p w14:paraId="51C445EE" w14:textId="77777777" w:rsidR="00817E95" w:rsidRPr="00817E95" w:rsidRDefault="00817E95" w:rsidP="00817E95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电化学工作站主机1套；</w:t>
            </w:r>
          </w:p>
        </w:tc>
        <w:tc>
          <w:tcPr>
            <w:tcW w:w="5670" w:type="dxa"/>
            <w:vAlign w:val="center"/>
            <w:hideMark/>
          </w:tcPr>
          <w:p w14:paraId="71BB9AD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配置需求：</w:t>
            </w:r>
          </w:p>
          <w:p w14:paraId="45303313" w14:textId="77777777" w:rsidR="00817E95" w:rsidRPr="00817E95" w:rsidRDefault="00817E95" w:rsidP="00817E95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电化学工作站主机1套；</w:t>
            </w:r>
          </w:p>
        </w:tc>
        <w:tc>
          <w:tcPr>
            <w:tcW w:w="2024" w:type="dxa"/>
            <w:vAlign w:val="center"/>
          </w:tcPr>
          <w:p w14:paraId="65243B3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009C0EE5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66296EDD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5E8F105D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模拟电化学池一套；</w:t>
            </w:r>
          </w:p>
        </w:tc>
        <w:tc>
          <w:tcPr>
            <w:tcW w:w="5670" w:type="dxa"/>
            <w:vAlign w:val="center"/>
            <w:hideMark/>
          </w:tcPr>
          <w:p w14:paraId="3173B832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模拟电化学池一套；</w:t>
            </w:r>
          </w:p>
        </w:tc>
        <w:tc>
          <w:tcPr>
            <w:tcW w:w="2024" w:type="dxa"/>
            <w:vAlign w:val="center"/>
          </w:tcPr>
          <w:p w14:paraId="3F6E2C08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A71DD35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7DF40E73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16DB58E1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数据线一套；</w:t>
            </w:r>
          </w:p>
        </w:tc>
        <w:tc>
          <w:tcPr>
            <w:tcW w:w="5670" w:type="dxa"/>
            <w:vAlign w:val="center"/>
            <w:hideMark/>
          </w:tcPr>
          <w:p w14:paraId="77ED5B91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数据线一套；</w:t>
            </w:r>
          </w:p>
        </w:tc>
        <w:tc>
          <w:tcPr>
            <w:tcW w:w="2024" w:type="dxa"/>
            <w:vAlign w:val="center"/>
          </w:tcPr>
          <w:p w14:paraId="67DED3D7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744863C2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2D402EFE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12579FF7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说明书一套；</w:t>
            </w:r>
          </w:p>
        </w:tc>
        <w:tc>
          <w:tcPr>
            <w:tcW w:w="5670" w:type="dxa"/>
            <w:vAlign w:val="center"/>
            <w:hideMark/>
          </w:tcPr>
          <w:p w14:paraId="46A08A77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说明书一套；</w:t>
            </w:r>
          </w:p>
        </w:tc>
        <w:tc>
          <w:tcPr>
            <w:tcW w:w="2024" w:type="dxa"/>
            <w:vAlign w:val="center"/>
          </w:tcPr>
          <w:p w14:paraId="17ECD8DD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5E67358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182802A3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51F9F61D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配套电脑一台；INTEL 酷睿I5-8400处理器；128GB固态硬盘＋１TB机械硬盘；８GBDDR４内存；</w:t>
            </w:r>
          </w:p>
        </w:tc>
        <w:tc>
          <w:tcPr>
            <w:tcW w:w="5670" w:type="dxa"/>
            <w:vAlign w:val="center"/>
            <w:hideMark/>
          </w:tcPr>
          <w:p w14:paraId="7D639AA3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配套电脑一台；INTEL 酷睿I5-8400处理器；128GB固态硬盘＋１TB机械硬盘；８GBDDR４内存；</w:t>
            </w:r>
          </w:p>
        </w:tc>
        <w:tc>
          <w:tcPr>
            <w:tcW w:w="2024" w:type="dxa"/>
            <w:vAlign w:val="center"/>
          </w:tcPr>
          <w:p w14:paraId="713052D4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67134A05" w14:textId="77777777" w:rsidTr="007D1347">
        <w:trPr>
          <w:trHeight w:val="160"/>
          <w:jc w:val="center"/>
        </w:trPr>
        <w:tc>
          <w:tcPr>
            <w:tcW w:w="743" w:type="dxa"/>
            <w:vMerge/>
            <w:vAlign w:val="center"/>
            <w:hideMark/>
          </w:tcPr>
          <w:p w14:paraId="54E3D933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44105863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软件一套，包含：电池测试软件，直流腐蚀软件包，临界点蚀软件包，电化学噪音软件包，虚拟可视面板操作软件包等。</w:t>
            </w:r>
          </w:p>
        </w:tc>
        <w:tc>
          <w:tcPr>
            <w:tcW w:w="5670" w:type="dxa"/>
            <w:vAlign w:val="center"/>
            <w:hideMark/>
          </w:tcPr>
          <w:p w14:paraId="421BA628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软件一套，包含：电池测试软件，直流腐蚀软件包，临界点蚀软件包，电化学噪音软件包，虚拟可视面板操作软件包等。</w:t>
            </w:r>
          </w:p>
        </w:tc>
        <w:tc>
          <w:tcPr>
            <w:tcW w:w="2024" w:type="dxa"/>
            <w:vAlign w:val="center"/>
          </w:tcPr>
          <w:p w14:paraId="39C21E5B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57-67</w:t>
            </w:r>
          </w:p>
        </w:tc>
      </w:tr>
      <w:tr w:rsidR="00817E95" w:rsidRPr="00817E95" w14:paraId="40A4A6FF" w14:textId="77777777" w:rsidTr="007D1347">
        <w:trPr>
          <w:trHeight w:val="650"/>
          <w:jc w:val="center"/>
        </w:trPr>
        <w:tc>
          <w:tcPr>
            <w:tcW w:w="743" w:type="dxa"/>
            <w:vMerge/>
            <w:vAlign w:val="center"/>
            <w:hideMark/>
          </w:tcPr>
          <w:p w14:paraId="6A0B8E29" w14:textId="77777777" w:rsidR="00817E95" w:rsidRPr="00817E95" w:rsidRDefault="00817E95" w:rsidP="00817E95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31" w:type="dxa"/>
            <w:vAlign w:val="center"/>
            <w:hideMark/>
          </w:tcPr>
          <w:p w14:paraId="5859ADC2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●为确保售后服务及货物质量，投标方须提供生产厂家针对本项目的授权书和售后服务承诺书原件。</w:t>
            </w:r>
          </w:p>
        </w:tc>
        <w:tc>
          <w:tcPr>
            <w:tcW w:w="5670" w:type="dxa"/>
            <w:vAlign w:val="center"/>
            <w:hideMark/>
          </w:tcPr>
          <w:p w14:paraId="036BD6C7" w14:textId="77777777" w:rsidR="00817E95" w:rsidRPr="00817E95" w:rsidRDefault="00817E95" w:rsidP="00817E95">
            <w:pPr>
              <w:widowControl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7E9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●为确保售后服务及货物质量，投标方须提供生产厂家针对本项目的授权书和售后服务承诺书原件。</w:t>
            </w:r>
          </w:p>
        </w:tc>
        <w:tc>
          <w:tcPr>
            <w:tcW w:w="2024" w:type="dxa"/>
            <w:vAlign w:val="center"/>
          </w:tcPr>
          <w:p w14:paraId="5B1B47F7" w14:textId="77777777" w:rsidR="00817E95" w:rsidRPr="00817E95" w:rsidRDefault="00817E95" w:rsidP="00817E9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17E95">
              <w:rPr>
                <w:rFonts w:ascii="宋体" w:eastAsia="宋体" w:hAnsi="宋体" w:cs="Times New Roman" w:hint="eastAsia"/>
                <w:szCs w:val="21"/>
              </w:rPr>
              <w:t>无偏离P</w:t>
            </w:r>
            <w:r w:rsidRPr="00817E95">
              <w:rPr>
                <w:rFonts w:ascii="宋体" w:eastAsia="宋体" w:hAnsi="宋体" w:cs="Times New Roman"/>
                <w:szCs w:val="21"/>
              </w:rPr>
              <w:t>53-54</w:t>
            </w:r>
          </w:p>
        </w:tc>
      </w:tr>
    </w:tbl>
    <w:p w14:paraId="07A75D6E" w14:textId="77777777" w:rsidR="00817E95" w:rsidRPr="00817E95" w:rsidRDefault="00817E95" w:rsidP="00817E95">
      <w:pPr>
        <w:spacing w:line="320" w:lineRule="exact"/>
        <w:outlineLvl w:val="0"/>
        <w:rPr>
          <w:rFonts w:ascii="宋体" w:eastAsia="宋体" w:hAnsi="宋体" w:cs="Times New Roman"/>
          <w:b/>
          <w:bCs/>
          <w:sz w:val="24"/>
          <w:szCs w:val="24"/>
        </w:rPr>
      </w:pPr>
      <w:r w:rsidRPr="00817E95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</w:p>
    <w:p w14:paraId="3AB801CE" w14:textId="77777777" w:rsidR="00817E95" w:rsidRPr="00817E95" w:rsidRDefault="00817E95" w:rsidP="00817E95">
      <w:pPr>
        <w:spacing w:line="320" w:lineRule="exact"/>
        <w:outlineLvl w:val="0"/>
        <w:rPr>
          <w:rFonts w:ascii="宋体" w:eastAsia="宋体" w:hAnsi="宋体" w:cs="Times New Roman"/>
          <w:b/>
          <w:bCs/>
          <w:sz w:val="24"/>
          <w:szCs w:val="24"/>
        </w:rPr>
      </w:pPr>
      <w:r w:rsidRPr="00817E95">
        <w:rPr>
          <w:rFonts w:ascii="宋体" w:eastAsia="宋体" w:hAnsi="宋体" w:cs="Times New Roman" w:hint="eastAsia"/>
          <w:b/>
          <w:bCs/>
          <w:sz w:val="24"/>
          <w:szCs w:val="24"/>
        </w:rPr>
        <w:t>注：1、参考规格填写买方要求。</w:t>
      </w:r>
    </w:p>
    <w:p w14:paraId="402A0232" w14:textId="77777777" w:rsidR="00817E95" w:rsidRPr="00817E95" w:rsidRDefault="00817E95" w:rsidP="00817E95">
      <w:pPr>
        <w:spacing w:line="320" w:lineRule="exact"/>
        <w:outlineLvl w:val="0"/>
        <w:rPr>
          <w:rFonts w:ascii="宋体" w:eastAsia="宋体" w:hAnsi="宋体" w:cs="Times New Roman"/>
          <w:b/>
          <w:bCs/>
          <w:sz w:val="24"/>
          <w:szCs w:val="24"/>
        </w:rPr>
      </w:pPr>
      <w:r w:rsidRPr="00817E95">
        <w:rPr>
          <w:rFonts w:ascii="宋体" w:eastAsia="宋体" w:hAnsi="宋体" w:cs="Times New Roman" w:hint="eastAsia"/>
          <w:b/>
          <w:bCs/>
          <w:sz w:val="24"/>
          <w:szCs w:val="24"/>
        </w:rPr>
        <w:t>2、投标规格2由投标人填写。</w:t>
      </w:r>
    </w:p>
    <w:p w14:paraId="7A874850" w14:textId="18045B43" w:rsidR="00E86BC8" w:rsidRPr="00817E95" w:rsidRDefault="00817E95" w:rsidP="00817E95">
      <w:pPr>
        <w:spacing w:line="320" w:lineRule="exact"/>
        <w:jc w:val="left"/>
        <w:outlineLvl w:val="0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817E95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投标人签名：</w:t>
      </w:r>
      <w:r w:rsidRPr="00817E95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 xml:space="preserve">             </w:t>
      </w:r>
      <w:bookmarkStart w:id="0" w:name="_GoBack"/>
      <w:bookmarkEnd w:id="0"/>
    </w:p>
    <w:sectPr w:rsidR="00E86BC8" w:rsidRPr="00817E95" w:rsidSect="00817E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CEAD55"/>
    <w:multiLevelType w:val="singleLevel"/>
    <w:tmpl w:val="C5CEAD5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E12743D"/>
    <w:multiLevelType w:val="multilevel"/>
    <w:tmpl w:val="6E12743D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Times New Roman" w:hAnsi="宋体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65"/>
    <w:rsid w:val="00817E95"/>
    <w:rsid w:val="00E86BC8"/>
    <w:rsid w:val="00E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BF22"/>
  <w15:chartTrackingRefBased/>
  <w15:docId w15:val="{14A2247F-14B2-41B7-BBB0-4B0F3FAF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817E95"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eastAsia="黑体" w:hAnsi="Arial" w:cs="Times New Roman"/>
      <w:b/>
      <w:spacing w:val="24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817E95"/>
    <w:rPr>
      <w:rFonts w:ascii="Arial" w:eastAsia="黑体" w:hAnsi="Arial" w:cs="Times New Roman"/>
      <w:b/>
      <w:spacing w:val="24"/>
      <w:kern w:val="0"/>
      <w:sz w:val="24"/>
      <w:szCs w:val="20"/>
    </w:rPr>
  </w:style>
  <w:style w:type="numbering" w:customStyle="1" w:styleId="1">
    <w:name w:val="无列表1"/>
    <w:next w:val="a2"/>
    <w:uiPriority w:val="99"/>
    <w:semiHidden/>
    <w:unhideWhenUsed/>
    <w:rsid w:val="00817E95"/>
  </w:style>
  <w:style w:type="table" w:styleId="a3">
    <w:name w:val="Table Grid"/>
    <w:basedOn w:val="a1"/>
    <w:uiPriority w:val="99"/>
    <w:rsid w:val="00817E9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图"/>
    <w:basedOn w:val="a"/>
    <w:qFormat/>
    <w:rsid w:val="00817E95"/>
    <w:pPr>
      <w:keepNext/>
      <w:adjustRightInd w:val="0"/>
      <w:snapToGrid w:val="0"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kern w:val="0"/>
      <w:sz w:val="24"/>
      <w:szCs w:val="20"/>
    </w:rPr>
  </w:style>
  <w:style w:type="paragraph" w:styleId="a5">
    <w:name w:val="Normal Indent"/>
    <w:basedOn w:val="a"/>
    <w:qFormat/>
    <w:rsid w:val="00817E95"/>
    <w:pPr>
      <w:autoSpaceDE w:val="0"/>
      <w:autoSpaceDN w:val="0"/>
      <w:spacing w:line="360" w:lineRule="auto"/>
      <w:ind w:left="181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6">
    <w:name w:val="Plain Text"/>
    <w:basedOn w:val="a"/>
    <w:link w:val="a7"/>
    <w:qFormat/>
    <w:rsid w:val="00817E95"/>
    <w:pPr>
      <w:spacing w:line="360" w:lineRule="auto"/>
    </w:pPr>
    <w:rPr>
      <w:rFonts w:ascii="宋体" w:eastAsia="宋体" w:hAnsi="Courier New" w:cs="Times New Roman"/>
      <w:spacing w:val="-8"/>
      <w:sz w:val="24"/>
      <w:szCs w:val="20"/>
    </w:rPr>
  </w:style>
  <w:style w:type="character" w:customStyle="1" w:styleId="a7">
    <w:name w:val="纯文本 字符"/>
    <w:basedOn w:val="a0"/>
    <w:link w:val="a6"/>
    <w:rsid w:val="00817E95"/>
    <w:rPr>
      <w:rFonts w:ascii="宋体" w:eastAsia="宋体" w:hAnsi="Courier New" w:cs="Times New Roman"/>
      <w:spacing w:val="-8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817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17E9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17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17E95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17E9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17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1367</Words>
  <Characters>7795</Characters>
  <Application>Microsoft Office Word</Application>
  <DocSecurity>0</DocSecurity>
  <Lines>64</Lines>
  <Paragraphs>18</Paragraphs>
  <ScaleCrop>false</ScaleCrop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黄勇</dc:creator>
  <cp:keywords/>
  <dc:description/>
  <cp:lastModifiedBy>黄勇</cp:lastModifiedBy>
  <cp:revision>2</cp:revision>
  <dcterms:created xsi:type="dcterms:W3CDTF">2019-09-29T00:25:00Z</dcterms:created>
  <dcterms:modified xsi:type="dcterms:W3CDTF">2019-09-29T00:26:00Z</dcterms:modified>
</cp:coreProperties>
</file>