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79" w:rsidRPr="00670CAA" w:rsidRDefault="00781E79" w:rsidP="00781E79">
      <w:pPr>
        <w:jc w:val="center"/>
        <w:rPr>
          <w:rStyle w:val="1Char"/>
          <w:rFonts w:asciiTheme="majorEastAsia" w:eastAsiaTheme="majorEastAsia" w:hAnsiTheme="majorEastAsia" w:cs="宋体"/>
          <w:b w:val="0"/>
          <w:bCs/>
          <w:sz w:val="36"/>
          <w:szCs w:val="52"/>
        </w:rPr>
      </w:pPr>
    </w:p>
    <w:p w:rsidR="00781E79" w:rsidRPr="00D57E86" w:rsidRDefault="00781E79" w:rsidP="00781E79">
      <w:pPr>
        <w:jc w:val="center"/>
        <w:rPr>
          <w:rStyle w:val="1Char"/>
          <w:rFonts w:asciiTheme="majorEastAsia" w:eastAsiaTheme="majorEastAsia" w:hAnsiTheme="majorEastAsia" w:cs="宋体"/>
          <w:bCs/>
          <w:szCs w:val="52"/>
        </w:rPr>
      </w:pPr>
      <w:r w:rsidRPr="00D57E86">
        <w:rPr>
          <w:rStyle w:val="1Char"/>
          <w:rFonts w:asciiTheme="majorEastAsia" w:eastAsiaTheme="majorEastAsia" w:hAnsiTheme="majorEastAsia" w:cs="宋体" w:hint="eastAsia"/>
          <w:bCs/>
          <w:sz w:val="36"/>
          <w:szCs w:val="52"/>
        </w:rPr>
        <w:t>文昌市基层医疗机构标准化建设（非装配式、庭院改造）项目工程监理</w:t>
      </w:r>
    </w:p>
    <w:p w:rsidR="00781E79" w:rsidRPr="00D57E86" w:rsidRDefault="00781E79" w:rsidP="00781E79">
      <w:pPr>
        <w:rPr>
          <w:rStyle w:val="1Char"/>
          <w:rFonts w:asciiTheme="majorEastAsia" w:eastAsiaTheme="majorEastAsia" w:hAnsiTheme="majorEastAsia" w:cs="宋体"/>
          <w:bCs/>
        </w:rPr>
      </w:pPr>
    </w:p>
    <w:p w:rsidR="00781E79" w:rsidRPr="00D57E86" w:rsidRDefault="00781E79" w:rsidP="00781E79">
      <w:pPr>
        <w:rPr>
          <w:rStyle w:val="1Char"/>
          <w:rFonts w:asciiTheme="majorEastAsia" w:eastAsiaTheme="majorEastAsia" w:hAnsiTheme="majorEastAsia" w:cs="宋体"/>
          <w:bCs/>
        </w:rPr>
      </w:pPr>
    </w:p>
    <w:p w:rsidR="00781E79" w:rsidRPr="00D57E86" w:rsidRDefault="00781E79" w:rsidP="00781E79">
      <w:pPr>
        <w:rPr>
          <w:rStyle w:val="1Char"/>
          <w:rFonts w:asciiTheme="majorEastAsia" w:eastAsiaTheme="majorEastAsia" w:hAnsiTheme="majorEastAsia" w:cs="宋体"/>
          <w:bCs/>
        </w:rPr>
      </w:pPr>
    </w:p>
    <w:p w:rsidR="00781E79" w:rsidRPr="00D57E86" w:rsidRDefault="00781E79" w:rsidP="00781E79">
      <w:pPr>
        <w:jc w:val="center"/>
        <w:rPr>
          <w:rStyle w:val="1Char"/>
          <w:rFonts w:asciiTheme="majorEastAsia" w:eastAsiaTheme="majorEastAsia" w:hAnsiTheme="majorEastAsia" w:cs="宋体"/>
          <w:bCs/>
          <w:sz w:val="72"/>
          <w:szCs w:val="72"/>
        </w:rPr>
      </w:pPr>
    </w:p>
    <w:p w:rsidR="00781E79" w:rsidRPr="00D57E86" w:rsidRDefault="00781E79" w:rsidP="00781E79">
      <w:pPr>
        <w:jc w:val="center"/>
        <w:rPr>
          <w:rStyle w:val="1Char"/>
          <w:rFonts w:asciiTheme="majorEastAsia" w:eastAsiaTheme="majorEastAsia" w:hAnsiTheme="majorEastAsia" w:cs="宋体"/>
          <w:bCs/>
          <w:sz w:val="72"/>
          <w:szCs w:val="72"/>
        </w:rPr>
      </w:pPr>
    </w:p>
    <w:p w:rsidR="00781E79" w:rsidRPr="00D57E86" w:rsidRDefault="00781E79" w:rsidP="00781E79">
      <w:pPr>
        <w:jc w:val="center"/>
        <w:rPr>
          <w:rStyle w:val="1Char"/>
          <w:rFonts w:asciiTheme="majorEastAsia" w:eastAsiaTheme="majorEastAsia" w:hAnsiTheme="majorEastAsia" w:cs="宋体"/>
          <w:bCs/>
          <w:sz w:val="72"/>
          <w:szCs w:val="72"/>
        </w:rPr>
      </w:pPr>
      <w:r w:rsidRPr="00D57E86">
        <w:rPr>
          <w:rStyle w:val="1Char"/>
          <w:rFonts w:asciiTheme="majorEastAsia" w:eastAsiaTheme="majorEastAsia" w:hAnsiTheme="majorEastAsia" w:cs="宋体" w:hint="eastAsia"/>
          <w:bCs/>
          <w:sz w:val="72"/>
          <w:szCs w:val="72"/>
        </w:rPr>
        <w:t>竞争性磋商文件</w:t>
      </w:r>
    </w:p>
    <w:p w:rsidR="00781E79" w:rsidRPr="00670CAA" w:rsidRDefault="00781E79" w:rsidP="00781E79">
      <w:pPr>
        <w:rPr>
          <w:rStyle w:val="1Char"/>
          <w:rFonts w:asciiTheme="majorEastAsia" w:eastAsiaTheme="majorEastAsia" w:hAnsiTheme="majorEastAsia" w:cs="宋体"/>
          <w:b w:val="0"/>
          <w:bCs/>
        </w:rPr>
      </w:pPr>
    </w:p>
    <w:p w:rsidR="00781E79" w:rsidRPr="00670CAA" w:rsidRDefault="00781E79" w:rsidP="00781E79">
      <w:pPr>
        <w:rPr>
          <w:rStyle w:val="1Char"/>
          <w:rFonts w:asciiTheme="majorEastAsia" w:eastAsiaTheme="majorEastAsia" w:hAnsiTheme="majorEastAsia" w:cs="宋体"/>
          <w:b w:val="0"/>
          <w:bCs/>
        </w:rPr>
      </w:pPr>
    </w:p>
    <w:p w:rsidR="00781E79" w:rsidRPr="00670CAA" w:rsidRDefault="00781E79" w:rsidP="00781E79">
      <w:pPr>
        <w:rPr>
          <w:rStyle w:val="1Char"/>
          <w:rFonts w:asciiTheme="majorEastAsia" w:eastAsiaTheme="majorEastAsia" w:hAnsiTheme="majorEastAsia" w:cs="宋体"/>
          <w:b w:val="0"/>
          <w:bCs/>
        </w:rPr>
      </w:pPr>
    </w:p>
    <w:p w:rsidR="00781E79" w:rsidRPr="00670CAA" w:rsidRDefault="00781E79" w:rsidP="00781E79">
      <w:pPr>
        <w:rPr>
          <w:rStyle w:val="1Char"/>
          <w:rFonts w:asciiTheme="majorEastAsia" w:eastAsiaTheme="majorEastAsia" w:hAnsiTheme="majorEastAsia" w:cs="宋体"/>
          <w:b w:val="0"/>
          <w:bCs/>
        </w:rPr>
      </w:pPr>
    </w:p>
    <w:p w:rsidR="00781E79" w:rsidRPr="00670CAA" w:rsidRDefault="00781E79" w:rsidP="00781E79">
      <w:pPr>
        <w:rPr>
          <w:rStyle w:val="1Char"/>
          <w:rFonts w:asciiTheme="majorEastAsia" w:eastAsiaTheme="majorEastAsia" w:hAnsiTheme="majorEastAsia" w:cs="宋体"/>
          <w:b w:val="0"/>
          <w:bCs/>
        </w:rPr>
      </w:pPr>
    </w:p>
    <w:p w:rsidR="00781E79" w:rsidRPr="00670CAA" w:rsidRDefault="00781E79" w:rsidP="00781E79">
      <w:pPr>
        <w:rPr>
          <w:rStyle w:val="1Char"/>
          <w:rFonts w:asciiTheme="majorEastAsia" w:eastAsiaTheme="majorEastAsia" w:hAnsiTheme="majorEastAsia" w:cs="宋体"/>
          <w:b w:val="0"/>
          <w:bCs/>
        </w:rPr>
      </w:pPr>
    </w:p>
    <w:p w:rsidR="00781E79" w:rsidRPr="00670CAA" w:rsidRDefault="00781E79" w:rsidP="00781E79">
      <w:pPr>
        <w:ind w:firstLineChars="265" w:firstLine="795"/>
        <w:rPr>
          <w:rStyle w:val="1Char"/>
          <w:rFonts w:asciiTheme="majorEastAsia" w:eastAsiaTheme="majorEastAsia" w:hAnsiTheme="majorEastAsia" w:cs="宋体"/>
          <w:b w:val="0"/>
          <w:bCs/>
          <w:szCs w:val="30"/>
        </w:rPr>
      </w:pPr>
    </w:p>
    <w:p w:rsidR="00781E79" w:rsidRPr="00D57E86" w:rsidRDefault="00781E79" w:rsidP="00D57E86">
      <w:pPr>
        <w:ind w:firstLineChars="265" w:firstLine="798"/>
        <w:rPr>
          <w:rStyle w:val="1Char"/>
          <w:rFonts w:asciiTheme="majorEastAsia" w:eastAsiaTheme="majorEastAsia" w:hAnsiTheme="majorEastAsia" w:cs="宋体"/>
          <w:bCs/>
          <w:szCs w:val="30"/>
        </w:rPr>
      </w:pPr>
      <w:r w:rsidRPr="00D57E86">
        <w:rPr>
          <w:rStyle w:val="1Char"/>
          <w:rFonts w:asciiTheme="majorEastAsia" w:eastAsiaTheme="majorEastAsia" w:hAnsiTheme="majorEastAsia" w:cs="宋体" w:hint="eastAsia"/>
          <w:bCs/>
          <w:szCs w:val="30"/>
        </w:rPr>
        <w:t>采 购 人：文昌市卫生健康委员会（盖章）</w:t>
      </w:r>
    </w:p>
    <w:p w:rsidR="00781E79" w:rsidRPr="00D57E86" w:rsidRDefault="00781E79" w:rsidP="00D57E86">
      <w:pPr>
        <w:ind w:firstLineChars="265" w:firstLine="798"/>
        <w:rPr>
          <w:rStyle w:val="1Char"/>
          <w:rFonts w:asciiTheme="majorEastAsia" w:eastAsiaTheme="majorEastAsia" w:hAnsiTheme="majorEastAsia" w:cs="宋体"/>
          <w:bCs/>
          <w:szCs w:val="30"/>
        </w:rPr>
      </w:pPr>
      <w:r w:rsidRPr="00D57E86">
        <w:rPr>
          <w:rStyle w:val="1Char"/>
          <w:rFonts w:asciiTheme="majorEastAsia" w:eastAsiaTheme="majorEastAsia" w:hAnsiTheme="majorEastAsia" w:cs="宋体" w:hint="eastAsia"/>
          <w:bCs/>
          <w:szCs w:val="30"/>
        </w:rPr>
        <w:t>采购代理机构：海南三铭项目管理咨询有限公司（盖章）</w:t>
      </w:r>
    </w:p>
    <w:p w:rsidR="00781E79" w:rsidRPr="00670CAA" w:rsidRDefault="00781E79" w:rsidP="00781E79">
      <w:pPr>
        <w:jc w:val="center"/>
        <w:rPr>
          <w:rFonts w:asciiTheme="majorEastAsia" w:eastAsiaTheme="majorEastAsia" w:hAnsiTheme="majorEastAsia"/>
          <w:b/>
          <w:sz w:val="36"/>
          <w:szCs w:val="36"/>
        </w:rPr>
        <w:sectPr w:rsidR="00781E79" w:rsidRPr="00670CAA">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pgNumType w:start="0"/>
          <w:cols w:space="720"/>
          <w:titlePg/>
          <w:docGrid w:type="lines" w:linePitch="312"/>
        </w:sectPr>
      </w:pPr>
      <w:r w:rsidRPr="00D57E86">
        <w:rPr>
          <w:rStyle w:val="1Char"/>
          <w:rFonts w:asciiTheme="majorEastAsia" w:eastAsiaTheme="majorEastAsia" w:hAnsiTheme="majorEastAsia" w:cs="宋体" w:hint="eastAsia"/>
          <w:bCs/>
        </w:rPr>
        <w:t>2019年7月</w:t>
      </w:r>
    </w:p>
    <w:p w:rsidR="00781E79" w:rsidRPr="00670CAA" w:rsidRDefault="00781E79" w:rsidP="00781E79">
      <w:pPr>
        <w:jc w:val="center"/>
        <w:rPr>
          <w:rFonts w:asciiTheme="majorEastAsia" w:eastAsiaTheme="majorEastAsia" w:hAnsiTheme="majorEastAsia"/>
          <w:b/>
          <w:sz w:val="36"/>
          <w:szCs w:val="36"/>
        </w:rPr>
      </w:pPr>
    </w:p>
    <w:p w:rsidR="00781E79" w:rsidRPr="00670CAA" w:rsidRDefault="00781E79" w:rsidP="00781E79">
      <w:pPr>
        <w:rPr>
          <w:rFonts w:asciiTheme="majorEastAsia" w:eastAsiaTheme="majorEastAsia" w:hAnsiTheme="majorEastAsia" w:cs="宋体"/>
          <w:b/>
          <w:sz w:val="36"/>
          <w:szCs w:val="36"/>
        </w:rPr>
      </w:pPr>
    </w:p>
    <w:p w:rsidR="00781E79" w:rsidRPr="00670CAA" w:rsidRDefault="00781E79" w:rsidP="00781E79">
      <w:pPr>
        <w:autoSpaceDE w:val="0"/>
        <w:autoSpaceDN w:val="0"/>
        <w:jc w:val="center"/>
        <w:textAlignment w:val="bottom"/>
        <w:rPr>
          <w:rFonts w:asciiTheme="majorEastAsia" w:eastAsiaTheme="majorEastAsia" w:hAnsiTheme="majorEastAsia" w:cs="宋体"/>
          <w:b/>
          <w:sz w:val="52"/>
          <w:szCs w:val="52"/>
        </w:rPr>
      </w:pPr>
      <w:r w:rsidRPr="00670CAA">
        <w:rPr>
          <w:rFonts w:asciiTheme="majorEastAsia" w:eastAsiaTheme="majorEastAsia" w:hAnsiTheme="majorEastAsia" w:cs="宋体" w:hint="eastAsia"/>
          <w:b/>
          <w:sz w:val="52"/>
          <w:szCs w:val="52"/>
        </w:rPr>
        <w:t>目       录</w:t>
      </w:r>
    </w:p>
    <w:p w:rsidR="00781E79" w:rsidRPr="00670CAA" w:rsidRDefault="00781E79" w:rsidP="00781E79">
      <w:pPr>
        <w:autoSpaceDE w:val="0"/>
        <w:autoSpaceDN w:val="0"/>
        <w:jc w:val="center"/>
        <w:textAlignment w:val="bottom"/>
        <w:rPr>
          <w:rFonts w:asciiTheme="majorEastAsia" w:eastAsiaTheme="majorEastAsia" w:hAnsiTheme="majorEastAsia" w:cs="宋体"/>
          <w:b/>
          <w:u w:val="single"/>
        </w:rPr>
      </w:pPr>
    </w:p>
    <w:p w:rsidR="00781E79" w:rsidRPr="00670CAA" w:rsidRDefault="00B647F5" w:rsidP="00781E79">
      <w:pPr>
        <w:pStyle w:val="10"/>
        <w:tabs>
          <w:tab w:val="right" w:leader="dot" w:pos="8834"/>
        </w:tabs>
        <w:rPr>
          <w:rFonts w:asciiTheme="majorEastAsia" w:eastAsiaTheme="majorEastAsia" w:hAnsiTheme="majorEastAsia" w:cs="Times New Roman"/>
          <w:b w:val="0"/>
          <w:bCs w:val="0"/>
          <w:caps w:val="0"/>
          <w:noProof/>
          <w:sz w:val="21"/>
          <w:szCs w:val="22"/>
        </w:rPr>
      </w:pPr>
      <w:r w:rsidRPr="00B647F5">
        <w:rPr>
          <w:rFonts w:asciiTheme="majorEastAsia" w:eastAsiaTheme="majorEastAsia" w:hAnsiTheme="majorEastAsia" w:cs="宋体"/>
        </w:rPr>
        <w:fldChar w:fldCharType="begin"/>
      </w:r>
      <w:r w:rsidR="00781E79" w:rsidRPr="00670CAA">
        <w:rPr>
          <w:rFonts w:asciiTheme="majorEastAsia" w:eastAsiaTheme="majorEastAsia" w:hAnsiTheme="majorEastAsia" w:cs="宋体"/>
        </w:rPr>
        <w:instrText xml:space="preserve"> </w:instrText>
      </w:r>
      <w:r w:rsidR="00781E79" w:rsidRPr="00670CAA">
        <w:rPr>
          <w:rFonts w:asciiTheme="majorEastAsia" w:eastAsiaTheme="majorEastAsia" w:hAnsiTheme="majorEastAsia" w:cs="宋体" w:hint="eastAsia"/>
        </w:rPr>
        <w:instrText>TOC \o "1-1" \h \z \u</w:instrText>
      </w:r>
      <w:r w:rsidR="00781E79" w:rsidRPr="00670CAA">
        <w:rPr>
          <w:rFonts w:asciiTheme="majorEastAsia" w:eastAsiaTheme="majorEastAsia" w:hAnsiTheme="majorEastAsia" w:cs="宋体"/>
        </w:rPr>
        <w:instrText xml:space="preserve"> </w:instrText>
      </w:r>
      <w:r w:rsidRPr="00B647F5">
        <w:rPr>
          <w:rFonts w:asciiTheme="majorEastAsia" w:eastAsiaTheme="majorEastAsia" w:hAnsiTheme="majorEastAsia" w:cs="宋体"/>
        </w:rPr>
        <w:fldChar w:fldCharType="separate"/>
      </w:r>
      <w:hyperlink w:anchor="_Toc13507834" w:history="1">
        <w:r w:rsidR="00781E79" w:rsidRPr="00670CAA">
          <w:rPr>
            <w:rStyle w:val="a7"/>
            <w:rFonts w:asciiTheme="majorEastAsia" w:eastAsiaTheme="majorEastAsia" w:hAnsiTheme="majorEastAsia" w:hint="eastAsia"/>
            <w:noProof/>
          </w:rPr>
          <w:t>第一章</w:t>
        </w:r>
        <w:r w:rsidR="00781E79" w:rsidRPr="00670CAA">
          <w:rPr>
            <w:rStyle w:val="a7"/>
            <w:rFonts w:asciiTheme="majorEastAsia" w:eastAsiaTheme="majorEastAsia" w:hAnsiTheme="majorEastAsia"/>
            <w:noProof/>
          </w:rPr>
          <w:t xml:space="preserve"> </w:t>
        </w:r>
        <w:r w:rsidR="00781E79" w:rsidRPr="00670CAA">
          <w:rPr>
            <w:rStyle w:val="a7"/>
            <w:rFonts w:asciiTheme="majorEastAsia" w:eastAsiaTheme="majorEastAsia" w:hAnsiTheme="majorEastAsia" w:hint="eastAsia"/>
            <w:noProof/>
          </w:rPr>
          <w:t>竞争性磋商邀请</w:t>
        </w:r>
        <w:r w:rsidR="00781E79" w:rsidRPr="00670CAA">
          <w:rPr>
            <w:rFonts w:asciiTheme="majorEastAsia" w:eastAsiaTheme="majorEastAsia" w:hAnsiTheme="majorEastAsia"/>
            <w:noProof/>
            <w:webHidden/>
          </w:rPr>
          <w:tab/>
        </w:r>
        <w:r w:rsidRPr="00670CAA">
          <w:rPr>
            <w:rFonts w:asciiTheme="majorEastAsia" w:eastAsiaTheme="majorEastAsia" w:hAnsiTheme="majorEastAsia"/>
            <w:noProof/>
            <w:webHidden/>
          </w:rPr>
          <w:fldChar w:fldCharType="begin"/>
        </w:r>
        <w:r w:rsidR="00781E79" w:rsidRPr="00670CAA">
          <w:rPr>
            <w:rFonts w:asciiTheme="majorEastAsia" w:eastAsiaTheme="majorEastAsia" w:hAnsiTheme="majorEastAsia"/>
            <w:noProof/>
            <w:webHidden/>
          </w:rPr>
          <w:instrText xml:space="preserve"> PAGEREF _Toc13507834 \h </w:instrText>
        </w:r>
        <w:r w:rsidRPr="00670CAA">
          <w:rPr>
            <w:rFonts w:asciiTheme="majorEastAsia" w:eastAsiaTheme="majorEastAsia" w:hAnsiTheme="majorEastAsia"/>
            <w:noProof/>
            <w:webHidden/>
          </w:rPr>
        </w:r>
        <w:r w:rsidRPr="00670CAA">
          <w:rPr>
            <w:rFonts w:asciiTheme="majorEastAsia" w:eastAsiaTheme="majorEastAsia" w:hAnsiTheme="majorEastAsia"/>
            <w:noProof/>
            <w:webHidden/>
          </w:rPr>
          <w:fldChar w:fldCharType="separate"/>
        </w:r>
        <w:r w:rsidR="00781E79" w:rsidRPr="00670CAA">
          <w:rPr>
            <w:rFonts w:asciiTheme="majorEastAsia" w:eastAsiaTheme="majorEastAsia" w:hAnsiTheme="majorEastAsia"/>
            <w:noProof/>
            <w:webHidden/>
          </w:rPr>
          <w:t>1</w:t>
        </w:r>
        <w:r w:rsidRPr="00670CAA">
          <w:rPr>
            <w:rFonts w:asciiTheme="majorEastAsia" w:eastAsiaTheme="majorEastAsia" w:hAnsiTheme="majorEastAsia"/>
            <w:noProof/>
            <w:webHidden/>
          </w:rPr>
          <w:fldChar w:fldCharType="end"/>
        </w:r>
      </w:hyperlink>
    </w:p>
    <w:p w:rsidR="00781E79" w:rsidRPr="00670CAA" w:rsidRDefault="00B647F5" w:rsidP="00781E79">
      <w:pPr>
        <w:pStyle w:val="10"/>
        <w:tabs>
          <w:tab w:val="right" w:leader="dot" w:pos="8834"/>
        </w:tabs>
        <w:rPr>
          <w:rFonts w:asciiTheme="majorEastAsia" w:eastAsiaTheme="majorEastAsia" w:hAnsiTheme="majorEastAsia" w:cs="Times New Roman"/>
          <w:b w:val="0"/>
          <w:bCs w:val="0"/>
          <w:caps w:val="0"/>
          <w:noProof/>
          <w:sz w:val="21"/>
          <w:szCs w:val="22"/>
        </w:rPr>
      </w:pPr>
      <w:hyperlink w:anchor="_Toc13507835" w:history="1">
        <w:r w:rsidR="00781E79" w:rsidRPr="00670CAA">
          <w:rPr>
            <w:rStyle w:val="a7"/>
            <w:rFonts w:asciiTheme="majorEastAsia" w:eastAsiaTheme="majorEastAsia" w:hAnsiTheme="majorEastAsia" w:hint="eastAsia"/>
            <w:noProof/>
          </w:rPr>
          <w:t>第二章</w:t>
        </w:r>
        <w:r w:rsidR="00781E79" w:rsidRPr="00670CAA">
          <w:rPr>
            <w:rStyle w:val="a7"/>
            <w:rFonts w:asciiTheme="majorEastAsia" w:eastAsiaTheme="majorEastAsia" w:hAnsiTheme="majorEastAsia"/>
            <w:noProof/>
          </w:rPr>
          <w:t xml:space="preserve"> </w:t>
        </w:r>
        <w:r w:rsidR="00781E79" w:rsidRPr="00670CAA">
          <w:rPr>
            <w:rStyle w:val="a7"/>
            <w:rFonts w:asciiTheme="majorEastAsia" w:eastAsiaTheme="majorEastAsia" w:hAnsiTheme="majorEastAsia" w:hint="eastAsia"/>
            <w:noProof/>
          </w:rPr>
          <w:t>竞争性磋商须知</w:t>
        </w:r>
        <w:r w:rsidR="00781E79" w:rsidRPr="00670CAA">
          <w:rPr>
            <w:rFonts w:asciiTheme="majorEastAsia" w:eastAsiaTheme="majorEastAsia" w:hAnsiTheme="majorEastAsia"/>
            <w:noProof/>
            <w:webHidden/>
          </w:rPr>
          <w:tab/>
        </w:r>
        <w:r w:rsidRPr="00670CAA">
          <w:rPr>
            <w:rFonts w:asciiTheme="majorEastAsia" w:eastAsiaTheme="majorEastAsia" w:hAnsiTheme="majorEastAsia"/>
            <w:noProof/>
            <w:webHidden/>
          </w:rPr>
          <w:fldChar w:fldCharType="begin"/>
        </w:r>
        <w:r w:rsidR="00781E79" w:rsidRPr="00670CAA">
          <w:rPr>
            <w:rFonts w:asciiTheme="majorEastAsia" w:eastAsiaTheme="majorEastAsia" w:hAnsiTheme="majorEastAsia"/>
            <w:noProof/>
            <w:webHidden/>
          </w:rPr>
          <w:instrText xml:space="preserve"> PAGEREF _Toc13507835 \h </w:instrText>
        </w:r>
        <w:r w:rsidRPr="00670CAA">
          <w:rPr>
            <w:rFonts w:asciiTheme="majorEastAsia" w:eastAsiaTheme="majorEastAsia" w:hAnsiTheme="majorEastAsia"/>
            <w:noProof/>
            <w:webHidden/>
          </w:rPr>
        </w:r>
        <w:r w:rsidRPr="00670CAA">
          <w:rPr>
            <w:rFonts w:asciiTheme="majorEastAsia" w:eastAsiaTheme="majorEastAsia" w:hAnsiTheme="majorEastAsia"/>
            <w:noProof/>
            <w:webHidden/>
          </w:rPr>
          <w:fldChar w:fldCharType="separate"/>
        </w:r>
        <w:r w:rsidR="00781E79" w:rsidRPr="00670CAA">
          <w:rPr>
            <w:rFonts w:asciiTheme="majorEastAsia" w:eastAsiaTheme="majorEastAsia" w:hAnsiTheme="majorEastAsia"/>
            <w:noProof/>
            <w:webHidden/>
          </w:rPr>
          <w:t>4</w:t>
        </w:r>
        <w:r w:rsidRPr="00670CAA">
          <w:rPr>
            <w:rFonts w:asciiTheme="majorEastAsia" w:eastAsiaTheme="majorEastAsia" w:hAnsiTheme="majorEastAsia"/>
            <w:noProof/>
            <w:webHidden/>
          </w:rPr>
          <w:fldChar w:fldCharType="end"/>
        </w:r>
      </w:hyperlink>
    </w:p>
    <w:p w:rsidR="00781E79" w:rsidRPr="00670CAA" w:rsidRDefault="00B647F5" w:rsidP="00781E79">
      <w:pPr>
        <w:pStyle w:val="10"/>
        <w:tabs>
          <w:tab w:val="right" w:leader="dot" w:pos="8834"/>
        </w:tabs>
        <w:rPr>
          <w:rFonts w:asciiTheme="majorEastAsia" w:eastAsiaTheme="majorEastAsia" w:hAnsiTheme="majorEastAsia" w:cs="Times New Roman"/>
          <w:b w:val="0"/>
          <w:bCs w:val="0"/>
          <w:caps w:val="0"/>
          <w:noProof/>
          <w:sz w:val="21"/>
          <w:szCs w:val="22"/>
        </w:rPr>
      </w:pPr>
      <w:hyperlink w:anchor="_Toc13507836" w:history="1">
        <w:r w:rsidR="00781E79" w:rsidRPr="00670CAA">
          <w:rPr>
            <w:rStyle w:val="a7"/>
            <w:rFonts w:asciiTheme="majorEastAsia" w:eastAsiaTheme="majorEastAsia" w:hAnsiTheme="majorEastAsia" w:hint="eastAsia"/>
            <w:noProof/>
          </w:rPr>
          <w:t>第三章</w:t>
        </w:r>
        <w:r w:rsidR="00781E79" w:rsidRPr="00670CAA">
          <w:rPr>
            <w:rStyle w:val="a7"/>
            <w:rFonts w:asciiTheme="majorEastAsia" w:eastAsiaTheme="majorEastAsia" w:hAnsiTheme="majorEastAsia"/>
            <w:noProof/>
          </w:rPr>
          <w:t xml:space="preserve"> </w:t>
        </w:r>
        <w:r w:rsidR="00781E79" w:rsidRPr="00670CAA">
          <w:rPr>
            <w:rStyle w:val="a7"/>
            <w:rFonts w:asciiTheme="majorEastAsia" w:eastAsiaTheme="majorEastAsia" w:hAnsiTheme="majorEastAsia" w:hint="eastAsia"/>
            <w:noProof/>
          </w:rPr>
          <w:t>采购合同</w:t>
        </w:r>
        <w:r w:rsidR="00781E79" w:rsidRPr="00670CAA">
          <w:rPr>
            <w:rFonts w:asciiTheme="majorEastAsia" w:eastAsiaTheme="majorEastAsia" w:hAnsiTheme="majorEastAsia"/>
            <w:noProof/>
            <w:webHidden/>
          </w:rPr>
          <w:tab/>
        </w:r>
        <w:r w:rsidRPr="00670CAA">
          <w:rPr>
            <w:rFonts w:asciiTheme="majorEastAsia" w:eastAsiaTheme="majorEastAsia" w:hAnsiTheme="majorEastAsia"/>
            <w:noProof/>
            <w:webHidden/>
          </w:rPr>
          <w:fldChar w:fldCharType="begin"/>
        </w:r>
        <w:r w:rsidR="00781E79" w:rsidRPr="00670CAA">
          <w:rPr>
            <w:rFonts w:asciiTheme="majorEastAsia" w:eastAsiaTheme="majorEastAsia" w:hAnsiTheme="majorEastAsia"/>
            <w:noProof/>
            <w:webHidden/>
          </w:rPr>
          <w:instrText xml:space="preserve"> PAGEREF _Toc13507836 \h </w:instrText>
        </w:r>
        <w:r w:rsidRPr="00670CAA">
          <w:rPr>
            <w:rFonts w:asciiTheme="majorEastAsia" w:eastAsiaTheme="majorEastAsia" w:hAnsiTheme="majorEastAsia"/>
            <w:noProof/>
            <w:webHidden/>
          </w:rPr>
        </w:r>
        <w:r w:rsidRPr="00670CAA">
          <w:rPr>
            <w:rFonts w:asciiTheme="majorEastAsia" w:eastAsiaTheme="majorEastAsia" w:hAnsiTheme="majorEastAsia"/>
            <w:noProof/>
            <w:webHidden/>
          </w:rPr>
          <w:fldChar w:fldCharType="separate"/>
        </w:r>
        <w:r w:rsidR="00781E79" w:rsidRPr="00670CAA">
          <w:rPr>
            <w:rFonts w:asciiTheme="majorEastAsia" w:eastAsiaTheme="majorEastAsia" w:hAnsiTheme="majorEastAsia"/>
            <w:noProof/>
            <w:webHidden/>
          </w:rPr>
          <w:t>15</w:t>
        </w:r>
        <w:r w:rsidRPr="00670CAA">
          <w:rPr>
            <w:rFonts w:asciiTheme="majorEastAsia" w:eastAsiaTheme="majorEastAsia" w:hAnsiTheme="majorEastAsia"/>
            <w:noProof/>
            <w:webHidden/>
          </w:rPr>
          <w:fldChar w:fldCharType="end"/>
        </w:r>
      </w:hyperlink>
    </w:p>
    <w:p w:rsidR="00781E79" w:rsidRPr="00670CAA" w:rsidRDefault="00B647F5" w:rsidP="00781E79">
      <w:pPr>
        <w:pStyle w:val="10"/>
        <w:tabs>
          <w:tab w:val="right" w:leader="dot" w:pos="8834"/>
        </w:tabs>
        <w:rPr>
          <w:rFonts w:asciiTheme="majorEastAsia" w:eastAsiaTheme="majorEastAsia" w:hAnsiTheme="majorEastAsia" w:cs="Times New Roman"/>
          <w:b w:val="0"/>
          <w:bCs w:val="0"/>
          <w:caps w:val="0"/>
          <w:noProof/>
          <w:sz w:val="21"/>
          <w:szCs w:val="22"/>
        </w:rPr>
      </w:pPr>
      <w:hyperlink w:anchor="_Toc13507839" w:history="1">
        <w:r w:rsidR="00781E79" w:rsidRPr="00670CAA">
          <w:rPr>
            <w:rStyle w:val="a7"/>
            <w:rFonts w:asciiTheme="majorEastAsia" w:eastAsiaTheme="majorEastAsia" w:hAnsiTheme="majorEastAsia" w:hint="eastAsia"/>
            <w:noProof/>
          </w:rPr>
          <w:t>第四章</w:t>
        </w:r>
        <w:r w:rsidR="00781E79" w:rsidRPr="00670CAA">
          <w:rPr>
            <w:rStyle w:val="a7"/>
            <w:rFonts w:asciiTheme="majorEastAsia" w:eastAsiaTheme="majorEastAsia" w:hAnsiTheme="majorEastAsia"/>
            <w:noProof/>
          </w:rPr>
          <w:t xml:space="preserve"> </w:t>
        </w:r>
        <w:r w:rsidR="00781E79" w:rsidRPr="00670CAA">
          <w:rPr>
            <w:rStyle w:val="a7"/>
            <w:rFonts w:asciiTheme="majorEastAsia" w:eastAsiaTheme="majorEastAsia" w:hAnsiTheme="majorEastAsia" w:hint="eastAsia"/>
            <w:noProof/>
          </w:rPr>
          <w:t>用户需求书</w:t>
        </w:r>
        <w:r w:rsidR="00781E79" w:rsidRPr="00670CAA">
          <w:rPr>
            <w:rFonts w:asciiTheme="majorEastAsia" w:eastAsiaTheme="majorEastAsia" w:hAnsiTheme="majorEastAsia"/>
            <w:noProof/>
            <w:webHidden/>
          </w:rPr>
          <w:tab/>
        </w:r>
        <w:r w:rsidRPr="00670CAA">
          <w:rPr>
            <w:rFonts w:asciiTheme="majorEastAsia" w:eastAsiaTheme="majorEastAsia" w:hAnsiTheme="majorEastAsia"/>
            <w:noProof/>
            <w:webHidden/>
          </w:rPr>
          <w:fldChar w:fldCharType="begin"/>
        </w:r>
        <w:r w:rsidR="00781E79" w:rsidRPr="00670CAA">
          <w:rPr>
            <w:rFonts w:asciiTheme="majorEastAsia" w:eastAsiaTheme="majorEastAsia" w:hAnsiTheme="majorEastAsia"/>
            <w:noProof/>
            <w:webHidden/>
          </w:rPr>
          <w:instrText xml:space="preserve"> PAGEREF _Toc13507839 \h </w:instrText>
        </w:r>
        <w:r w:rsidRPr="00670CAA">
          <w:rPr>
            <w:rFonts w:asciiTheme="majorEastAsia" w:eastAsiaTheme="majorEastAsia" w:hAnsiTheme="majorEastAsia"/>
            <w:noProof/>
            <w:webHidden/>
          </w:rPr>
        </w:r>
        <w:r w:rsidRPr="00670CAA">
          <w:rPr>
            <w:rFonts w:asciiTheme="majorEastAsia" w:eastAsiaTheme="majorEastAsia" w:hAnsiTheme="majorEastAsia"/>
            <w:noProof/>
            <w:webHidden/>
          </w:rPr>
          <w:fldChar w:fldCharType="separate"/>
        </w:r>
        <w:r w:rsidR="00781E79" w:rsidRPr="00670CAA">
          <w:rPr>
            <w:rFonts w:asciiTheme="majorEastAsia" w:eastAsiaTheme="majorEastAsia" w:hAnsiTheme="majorEastAsia"/>
            <w:noProof/>
            <w:webHidden/>
          </w:rPr>
          <w:t>19</w:t>
        </w:r>
        <w:r w:rsidRPr="00670CAA">
          <w:rPr>
            <w:rFonts w:asciiTheme="majorEastAsia" w:eastAsiaTheme="majorEastAsia" w:hAnsiTheme="majorEastAsia"/>
            <w:noProof/>
            <w:webHidden/>
          </w:rPr>
          <w:fldChar w:fldCharType="end"/>
        </w:r>
      </w:hyperlink>
    </w:p>
    <w:p w:rsidR="00781E79" w:rsidRPr="00670CAA" w:rsidRDefault="00B647F5" w:rsidP="00781E79">
      <w:pPr>
        <w:pStyle w:val="10"/>
        <w:tabs>
          <w:tab w:val="right" w:leader="dot" w:pos="8834"/>
        </w:tabs>
        <w:rPr>
          <w:rFonts w:asciiTheme="majorEastAsia" w:eastAsiaTheme="majorEastAsia" w:hAnsiTheme="majorEastAsia" w:cs="Times New Roman"/>
          <w:b w:val="0"/>
          <w:bCs w:val="0"/>
          <w:caps w:val="0"/>
          <w:noProof/>
          <w:sz w:val="21"/>
          <w:szCs w:val="22"/>
        </w:rPr>
      </w:pPr>
      <w:hyperlink w:anchor="_Toc13507840" w:history="1">
        <w:r w:rsidR="00781E79" w:rsidRPr="00670CAA">
          <w:rPr>
            <w:rStyle w:val="a7"/>
            <w:rFonts w:asciiTheme="majorEastAsia" w:eastAsiaTheme="majorEastAsia" w:hAnsiTheme="majorEastAsia" w:hint="eastAsia"/>
            <w:noProof/>
          </w:rPr>
          <w:t>第五章</w:t>
        </w:r>
        <w:r w:rsidR="00781E79" w:rsidRPr="00670CAA">
          <w:rPr>
            <w:rStyle w:val="a7"/>
            <w:rFonts w:asciiTheme="majorEastAsia" w:eastAsiaTheme="majorEastAsia" w:hAnsiTheme="majorEastAsia"/>
            <w:noProof/>
          </w:rPr>
          <w:t xml:space="preserve"> </w:t>
        </w:r>
        <w:r w:rsidR="00781E79" w:rsidRPr="00670CAA">
          <w:rPr>
            <w:rStyle w:val="a7"/>
            <w:rFonts w:asciiTheme="majorEastAsia" w:eastAsiaTheme="majorEastAsia" w:hAnsiTheme="majorEastAsia" w:hint="eastAsia"/>
            <w:noProof/>
          </w:rPr>
          <w:t>响应文件的格式</w:t>
        </w:r>
        <w:r w:rsidR="00781E79" w:rsidRPr="00670CAA">
          <w:rPr>
            <w:rFonts w:asciiTheme="majorEastAsia" w:eastAsiaTheme="majorEastAsia" w:hAnsiTheme="majorEastAsia"/>
            <w:noProof/>
            <w:webHidden/>
          </w:rPr>
          <w:tab/>
        </w:r>
        <w:r w:rsidRPr="00670CAA">
          <w:rPr>
            <w:rFonts w:asciiTheme="majorEastAsia" w:eastAsiaTheme="majorEastAsia" w:hAnsiTheme="majorEastAsia"/>
            <w:noProof/>
            <w:webHidden/>
          </w:rPr>
          <w:fldChar w:fldCharType="begin"/>
        </w:r>
        <w:r w:rsidR="00781E79" w:rsidRPr="00670CAA">
          <w:rPr>
            <w:rFonts w:asciiTheme="majorEastAsia" w:eastAsiaTheme="majorEastAsia" w:hAnsiTheme="majorEastAsia"/>
            <w:noProof/>
            <w:webHidden/>
          </w:rPr>
          <w:instrText xml:space="preserve"> PAGEREF _Toc13507840 \h </w:instrText>
        </w:r>
        <w:r w:rsidRPr="00670CAA">
          <w:rPr>
            <w:rFonts w:asciiTheme="majorEastAsia" w:eastAsiaTheme="majorEastAsia" w:hAnsiTheme="majorEastAsia"/>
            <w:noProof/>
            <w:webHidden/>
          </w:rPr>
        </w:r>
        <w:r w:rsidRPr="00670CAA">
          <w:rPr>
            <w:rFonts w:asciiTheme="majorEastAsia" w:eastAsiaTheme="majorEastAsia" w:hAnsiTheme="majorEastAsia"/>
            <w:noProof/>
            <w:webHidden/>
          </w:rPr>
          <w:fldChar w:fldCharType="separate"/>
        </w:r>
        <w:r w:rsidR="00781E79" w:rsidRPr="00670CAA">
          <w:rPr>
            <w:rFonts w:asciiTheme="majorEastAsia" w:eastAsiaTheme="majorEastAsia" w:hAnsiTheme="majorEastAsia"/>
            <w:noProof/>
            <w:webHidden/>
          </w:rPr>
          <w:t>21</w:t>
        </w:r>
        <w:r w:rsidRPr="00670CAA">
          <w:rPr>
            <w:rFonts w:asciiTheme="majorEastAsia" w:eastAsiaTheme="majorEastAsia" w:hAnsiTheme="majorEastAsia"/>
            <w:noProof/>
            <w:webHidden/>
          </w:rPr>
          <w:fldChar w:fldCharType="end"/>
        </w:r>
      </w:hyperlink>
    </w:p>
    <w:p w:rsidR="00781E79" w:rsidRPr="00670CAA" w:rsidRDefault="00B647F5" w:rsidP="00781E79">
      <w:pPr>
        <w:pStyle w:val="10"/>
        <w:tabs>
          <w:tab w:val="right" w:leader="dot" w:pos="8834"/>
        </w:tabs>
        <w:rPr>
          <w:rFonts w:asciiTheme="majorEastAsia" w:eastAsiaTheme="majorEastAsia" w:hAnsiTheme="majorEastAsia" w:cs="Times New Roman"/>
          <w:b w:val="0"/>
          <w:bCs w:val="0"/>
          <w:caps w:val="0"/>
          <w:noProof/>
          <w:sz w:val="21"/>
          <w:szCs w:val="22"/>
        </w:rPr>
      </w:pPr>
      <w:hyperlink w:anchor="_Toc13507841" w:history="1">
        <w:r w:rsidR="00781E79" w:rsidRPr="00670CAA">
          <w:rPr>
            <w:rStyle w:val="a7"/>
            <w:rFonts w:asciiTheme="majorEastAsia" w:eastAsiaTheme="majorEastAsia" w:hAnsiTheme="majorEastAsia" w:hint="eastAsia"/>
            <w:noProof/>
          </w:rPr>
          <w:t>第六章</w:t>
        </w:r>
        <w:r w:rsidR="00781E79" w:rsidRPr="00670CAA">
          <w:rPr>
            <w:rStyle w:val="a7"/>
            <w:rFonts w:asciiTheme="majorEastAsia" w:eastAsiaTheme="majorEastAsia" w:hAnsiTheme="majorEastAsia"/>
            <w:noProof/>
          </w:rPr>
          <w:t xml:space="preserve">  </w:t>
        </w:r>
        <w:r w:rsidR="00781E79" w:rsidRPr="00670CAA">
          <w:rPr>
            <w:rStyle w:val="a7"/>
            <w:rFonts w:asciiTheme="majorEastAsia" w:eastAsiaTheme="majorEastAsia" w:hAnsiTheme="majorEastAsia" w:hint="eastAsia"/>
            <w:noProof/>
          </w:rPr>
          <w:t>评审办法和程序</w:t>
        </w:r>
        <w:r w:rsidR="00781E79" w:rsidRPr="00670CAA">
          <w:rPr>
            <w:rFonts w:asciiTheme="majorEastAsia" w:eastAsiaTheme="majorEastAsia" w:hAnsiTheme="majorEastAsia"/>
            <w:noProof/>
            <w:webHidden/>
          </w:rPr>
          <w:tab/>
        </w:r>
        <w:r w:rsidRPr="00670CAA">
          <w:rPr>
            <w:rFonts w:asciiTheme="majorEastAsia" w:eastAsiaTheme="majorEastAsia" w:hAnsiTheme="majorEastAsia"/>
            <w:noProof/>
            <w:webHidden/>
          </w:rPr>
          <w:fldChar w:fldCharType="begin"/>
        </w:r>
        <w:r w:rsidR="00781E79" w:rsidRPr="00670CAA">
          <w:rPr>
            <w:rFonts w:asciiTheme="majorEastAsia" w:eastAsiaTheme="majorEastAsia" w:hAnsiTheme="majorEastAsia"/>
            <w:noProof/>
            <w:webHidden/>
          </w:rPr>
          <w:instrText xml:space="preserve"> PAGEREF _Toc13507841 \h </w:instrText>
        </w:r>
        <w:r w:rsidRPr="00670CAA">
          <w:rPr>
            <w:rFonts w:asciiTheme="majorEastAsia" w:eastAsiaTheme="majorEastAsia" w:hAnsiTheme="majorEastAsia"/>
            <w:noProof/>
            <w:webHidden/>
          </w:rPr>
        </w:r>
        <w:r w:rsidRPr="00670CAA">
          <w:rPr>
            <w:rFonts w:asciiTheme="majorEastAsia" w:eastAsiaTheme="majorEastAsia" w:hAnsiTheme="majorEastAsia"/>
            <w:noProof/>
            <w:webHidden/>
          </w:rPr>
          <w:fldChar w:fldCharType="separate"/>
        </w:r>
        <w:r w:rsidR="00781E79" w:rsidRPr="00670CAA">
          <w:rPr>
            <w:rFonts w:asciiTheme="majorEastAsia" w:eastAsiaTheme="majorEastAsia" w:hAnsiTheme="majorEastAsia"/>
            <w:noProof/>
            <w:webHidden/>
          </w:rPr>
          <w:t>32</w:t>
        </w:r>
        <w:r w:rsidRPr="00670CAA">
          <w:rPr>
            <w:rFonts w:asciiTheme="majorEastAsia" w:eastAsiaTheme="majorEastAsia" w:hAnsiTheme="majorEastAsia"/>
            <w:noProof/>
            <w:webHidden/>
          </w:rPr>
          <w:fldChar w:fldCharType="end"/>
        </w:r>
      </w:hyperlink>
    </w:p>
    <w:p w:rsidR="00781E79" w:rsidRPr="00670CAA" w:rsidRDefault="00B647F5" w:rsidP="00781E79">
      <w:pPr>
        <w:autoSpaceDE w:val="0"/>
        <w:autoSpaceDN w:val="0"/>
        <w:textAlignment w:val="bottom"/>
        <w:rPr>
          <w:rFonts w:asciiTheme="majorEastAsia" w:eastAsiaTheme="majorEastAsia" w:hAnsiTheme="majorEastAsia" w:cs="宋体"/>
        </w:rPr>
      </w:pPr>
      <w:r w:rsidRPr="00670CAA">
        <w:rPr>
          <w:rFonts w:asciiTheme="majorEastAsia" w:eastAsiaTheme="majorEastAsia" w:hAnsiTheme="majorEastAsia" w:cs="宋体"/>
        </w:rPr>
        <w:fldChar w:fldCharType="end"/>
      </w:r>
    </w:p>
    <w:p w:rsidR="00781E79" w:rsidRPr="00670CAA" w:rsidRDefault="00781E79" w:rsidP="00781E79">
      <w:pPr>
        <w:rPr>
          <w:rFonts w:asciiTheme="majorEastAsia" w:eastAsiaTheme="majorEastAsia" w:hAnsiTheme="majorEastAsia" w:cs="宋体"/>
          <w:sz w:val="30"/>
          <w:szCs w:val="30"/>
        </w:rPr>
      </w:pPr>
    </w:p>
    <w:p w:rsidR="00781E79" w:rsidRPr="00670CAA" w:rsidRDefault="00781E79" w:rsidP="00781E79">
      <w:pPr>
        <w:jc w:val="center"/>
        <w:rPr>
          <w:rFonts w:asciiTheme="majorEastAsia" w:eastAsiaTheme="majorEastAsia" w:hAnsiTheme="majorEastAsia"/>
          <w:b/>
          <w:sz w:val="48"/>
          <w:szCs w:val="48"/>
        </w:rPr>
      </w:pPr>
    </w:p>
    <w:p w:rsidR="00781E79" w:rsidRPr="00670CAA" w:rsidRDefault="00781E79" w:rsidP="00781E79">
      <w:pPr>
        <w:jc w:val="center"/>
        <w:rPr>
          <w:rFonts w:asciiTheme="majorEastAsia" w:eastAsiaTheme="majorEastAsia" w:hAnsiTheme="majorEastAsia"/>
          <w:b/>
          <w:sz w:val="48"/>
          <w:szCs w:val="48"/>
        </w:rPr>
      </w:pPr>
    </w:p>
    <w:p w:rsidR="00781E79" w:rsidRPr="00670CAA" w:rsidRDefault="00781E79" w:rsidP="00781E79">
      <w:pPr>
        <w:jc w:val="center"/>
        <w:rPr>
          <w:rFonts w:asciiTheme="majorEastAsia" w:eastAsiaTheme="majorEastAsia" w:hAnsiTheme="majorEastAsia"/>
          <w:b/>
          <w:sz w:val="48"/>
          <w:szCs w:val="48"/>
        </w:rPr>
      </w:pPr>
    </w:p>
    <w:p w:rsidR="00781E79" w:rsidRPr="00670CAA" w:rsidRDefault="00781E79" w:rsidP="00781E79">
      <w:pPr>
        <w:jc w:val="center"/>
        <w:rPr>
          <w:rFonts w:asciiTheme="majorEastAsia" w:eastAsiaTheme="majorEastAsia" w:hAnsiTheme="majorEastAsia"/>
          <w:b/>
          <w:sz w:val="48"/>
          <w:szCs w:val="48"/>
        </w:rPr>
      </w:pPr>
    </w:p>
    <w:p w:rsidR="00781E79" w:rsidRPr="00670CAA" w:rsidRDefault="00781E79" w:rsidP="00781E79">
      <w:pPr>
        <w:jc w:val="center"/>
        <w:rPr>
          <w:rFonts w:asciiTheme="majorEastAsia" w:eastAsiaTheme="majorEastAsia" w:hAnsiTheme="majorEastAsia"/>
          <w:b/>
          <w:sz w:val="48"/>
          <w:szCs w:val="48"/>
        </w:rPr>
      </w:pPr>
    </w:p>
    <w:p w:rsidR="00781E79" w:rsidRPr="00670CAA" w:rsidRDefault="00781E79" w:rsidP="00781E79">
      <w:pPr>
        <w:jc w:val="center"/>
        <w:rPr>
          <w:rFonts w:asciiTheme="majorEastAsia" w:eastAsiaTheme="majorEastAsia" w:hAnsiTheme="majorEastAsia"/>
          <w:b/>
          <w:sz w:val="48"/>
          <w:szCs w:val="48"/>
        </w:rPr>
      </w:pPr>
    </w:p>
    <w:p w:rsidR="00781E79" w:rsidRPr="00670CAA" w:rsidRDefault="00781E79" w:rsidP="00781E79">
      <w:pPr>
        <w:jc w:val="center"/>
        <w:rPr>
          <w:rFonts w:asciiTheme="majorEastAsia" w:eastAsiaTheme="majorEastAsia" w:hAnsiTheme="majorEastAsia"/>
          <w:b/>
          <w:sz w:val="48"/>
          <w:szCs w:val="48"/>
        </w:rPr>
      </w:pPr>
    </w:p>
    <w:p w:rsidR="00781E79" w:rsidRPr="00670CAA" w:rsidRDefault="00781E79" w:rsidP="00781E79">
      <w:pPr>
        <w:rPr>
          <w:rFonts w:asciiTheme="majorEastAsia" w:eastAsiaTheme="majorEastAsia" w:hAnsiTheme="majorEastAsia"/>
          <w:b/>
          <w:sz w:val="48"/>
          <w:szCs w:val="48"/>
        </w:rPr>
      </w:pPr>
    </w:p>
    <w:p w:rsidR="00781E79" w:rsidRPr="00670CAA" w:rsidRDefault="00781E79" w:rsidP="00781E79">
      <w:pPr>
        <w:rPr>
          <w:rFonts w:asciiTheme="majorEastAsia" w:eastAsiaTheme="majorEastAsia" w:hAnsiTheme="majorEastAsia"/>
          <w:b/>
          <w:sz w:val="48"/>
          <w:szCs w:val="48"/>
        </w:rPr>
        <w:sectPr w:rsidR="00781E79" w:rsidRPr="00670CAA">
          <w:footerReference w:type="default" r:id="rId13"/>
          <w:footerReference w:type="first" r:id="rId14"/>
          <w:pgSz w:w="11906" w:h="16838"/>
          <w:pgMar w:top="1440" w:right="1531" w:bottom="1440" w:left="1531" w:header="851" w:footer="992" w:gutter="0"/>
          <w:pgNumType w:start="1"/>
          <w:cols w:space="720"/>
          <w:titlePg/>
          <w:docGrid w:type="lines" w:linePitch="312"/>
        </w:sectPr>
      </w:pPr>
    </w:p>
    <w:p w:rsidR="00781E79" w:rsidRPr="00670CAA" w:rsidRDefault="00781E79" w:rsidP="00781E79">
      <w:pPr>
        <w:pStyle w:val="1"/>
        <w:rPr>
          <w:rFonts w:asciiTheme="majorEastAsia" w:eastAsiaTheme="majorEastAsia" w:hAnsiTheme="majorEastAsia"/>
          <w:color w:val="auto"/>
        </w:rPr>
      </w:pPr>
      <w:bookmarkStart w:id="0" w:name="_Toc13507834"/>
      <w:r w:rsidRPr="00670CAA">
        <w:rPr>
          <w:rFonts w:asciiTheme="majorEastAsia" w:eastAsiaTheme="majorEastAsia" w:hAnsiTheme="majorEastAsia" w:hint="eastAsia"/>
          <w:color w:val="auto"/>
        </w:rPr>
        <w:lastRenderedPageBreak/>
        <w:t>第一章 竞争性磋商邀请</w:t>
      </w:r>
      <w:bookmarkEnd w:id="0"/>
    </w:p>
    <w:p w:rsidR="00781E79" w:rsidRPr="00670CAA" w:rsidRDefault="00781E79" w:rsidP="00670CAA">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受</w:t>
      </w:r>
      <w:r w:rsidRPr="00670CAA">
        <w:rPr>
          <w:rFonts w:asciiTheme="majorEastAsia" w:eastAsiaTheme="majorEastAsia" w:hAnsiTheme="majorEastAsia" w:cs="宋体"/>
          <w:sz w:val="24"/>
          <w:u w:val="single"/>
          <w:lang w:val="en-GB"/>
        </w:rPr>
        <w:t>文昌市卫生健康委员会</w:t>
      </w:r>
      <w:r w:rsidRPr="00670CAA">
        <w:rPr>
          <w:rFonts w:asciiTheme="majorEastAsia" w:eastAsiaTheme="majorEastAsia" w:hAnsiTheme="majorEastAsia" w:cs="宋体"/>
          <w:sz w:val="24"/>
          <w:lang w:val="en-GB"/>
        </w:rPr>
        <w:t>的委托，</w:t>
      </w:r>
      <w:r w:rsidRPr="00670CAA">
        <w:rPr>
          <w:rFonts w:asciiTheme="majorEastAsia" w:eastAsiaTheme="majorEastAsia" w:hAnsiTheme="majorEastAsia" w:cs="宋体"/>
          <w:sz w:val="24"/>
          <w:u w:val="single"/>
          <w:lang w:val="en-GB"/>
        </w:rPr>
        <w:t>海南三铭项目管理咨询有限公司</w:t>
      </w:r>
      <w:r w:rsidRPr="00670CAA">
        <w:rPr>
          <w:rFonts w:asciiTheme="majorEastAsia" w:eastAsiaTheme="majorEastAsia" w:hAnsiTheme="majorEastAsia" w:cs="宋体"/>
          <w:sz w:val="24"/>
          <w:lang w:val="en-GB"/>
        </w:rPr>
        <w:t>根据《中华人民共和国政府采购法》等有关规定，现对</w:t>
      </w:r>
      <w:r w:rsidRPr="00670CAA">
        <w:rPr>
          <w:rFonts w:asciiTheme="majorEastAsia" w:eastAsiaTheme="majorEastAsia" w:hAnsiTheme="majorEastAsia" w:cs="宋体"/>
          <w:sz w:val="24"/>
          <w:u w:val="single"/>
          <w:lang w:val="en-GB"/>
        </w:rPr>
        <w:t>文昌市基层医疗机构标准化建设（非装配式、庭院改造）项目工程监理</w:t>
      </w:r>
      <w:r w:rsidRPr="00670CAA">
        <w:rPr>
          <w:rFonts w:asciiTheme="majorEastAsia" w:eastAsiaTheme="majorEastAsia" w:hAnsiTheme="majorEastAsia" w:cs="宋体"/>
          <w:sz w:val="24"/>
          <w:lang w:val="en-GB"/>
        </w:rPr>
        <w:t>进行竞争性磋商采购，欢迎合格的投标人前来磋商。</w:t>
      </w:r>
    </w:p>
    <w:p w:rsidR="00781E79" w:rsidRPr="00670CAA" w:rsidRDefault="00781E79" w:rsidP="004D6EF1">
      <w:pPr>
        <w:autoSpaceDE w:val="0"/>
        <w:autoSpaceDN w:val="0"/>
        <w:spacing w:beforeLines="50" w:afterLines="50" w:line="440" w:lineRule="exact"/>
        <w:rPr>
          <w:rFonts w:asciiTheme="majorEastAsia" w:eastAsiaTheme="majorEastAsia" w:hAnsiTheme="majorEastAsia" w:cs="宋体"/>
          <w:lang w:val="zh-CN"/>
        </w:rPr>
      </w:pPr>
      <w:r w:rsidRPr="00670CAA">
        <w:rPr>
          <w:rFonts w:asciiTheme="majorEastAsia" w:eastAsiaTheme="majorEastAsia" w:hAnsiTheme="majorEastAsia" w:cs="宋体" w:hint="eastAsia"/>
          <w:b/>
          <w:bCs/>
          <w:lang w:val="zh-CN"/>
        </w:rPr>
        <w:t>一、招标项目的名称、用途、数量及简要技术要求：</w:t>
      </w:r>
    </w:p>
    <w:p w:rsidR="00781E79" w:rsidRPr="00670CAA" w:rsidRDefault="00781E79" w:rsidP="00781E79">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2.1 建设地点：海南省文昌市</w:t>
      </w:r>
    </w:p>
    <w:p w:rsidR="00781E79" w:rsidRPr="00670CAA" w:rsidRDefault="00781E79" w:rsidP="00781E79">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2.2 建设规模与内容：文昌市基层医疗机构标准化建设（非装配式、庭院改造）项目工程监理。</w:t>
      </w:r>
    </w:p>
    <w:p w:rsidR="00781E79" w:rsidRPr="00670CAA" w:rsidRDefault="00781E79" w:rsidP="00781E79">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2.3 计划工期：120日历天。</w:t>
      </w:r>
    </w:p>
    <w:p w:rsidR="00781E79" w:rsidRPr="00670CAA" w:rsidRDefault="00781E79" w:rsidP="00781E79">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2.4 控制价为：Ａ包（5个非装配式项目监理）58.7万元</w:t>
      </w:r>
    </w:p>
    <w:p w:rsidR="00781E79" w:rsidRPr="00670CAA" w:rsidRDefault="00781E79" w:rsidP="00781E79">
      <w:pPr>
        <w:pStyle w:val="ad"/>
        <w:tabs>
          <w:tab w:val="left" w:pos="8360"/>
        </w:tabs>
        <w:spacing w:line="440" w:lineRule="exact"/>
        <w:ind w:firstLineChars="900" w:firstLine="216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Ｂ包（6个非装配式项目监理）58.01万元</w:t>
      </w:r>
    </w:p>
    <w:p w:rsidR="00781E79" w:rsidRPr="00670CAA" w:rsidRDefault="00781E79" w:rsidP="00781E79">
      <w:pPr>
        <w:pStyle w:val="ad"/>
        <w:tabs>
          <w:tab w:val="left" w:pos="8360"/>
        </w:tabs>
        <w:spacing w:line="440" w:lineRule="exact"/>
        <w:ind w:firstLineChars="900" w:firstLine="216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Ｃ包（7个庭院改造项目监理）8.284万元</w:t>
      </w:r>
    </w:p>
    <w:p w:rsidR="00781E79" w:rsidRPr="00670CAA" w:rsidRDefault="00781E79" w:rsidP="00781E79">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2.5 质量要求：合格，并符合国家相关验收规范的要求。</w:t>
      </w:r>
    </w:p>
    <w:p w:rsidR="00781E79" w:rsidRPr="00670CAA" w:rsidRDefault="00781E79" w:rsidP="00781E79">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2.6 招标范围：非装配式、庭院改造项目工程监理，详见《用户需求书》。</w:t>
      </w:r>
    </w:p>
    <w:p w:rsidR="00781E79" w:rsidRPr="00670CAA" w:rsidRDefault="00781E79" w:rsidP="00781E79">
      <w:pPr>
        <w:pStyle w:val="ad"/>
        <w:tabs>
          <w:tab w:val="left" w:pos="8360"/>
        </w:tabs>
        <w:spacing w:line="440" w:lineRule="exact"/>
        <w:ind w:firstLine="540"/>
        <w:jc w:val="left"/>
        <w:rPr>
          <w:rFonts w:asciiTheme="majorEastAsia" w:eastAsiaTheme="majorEastAsia" w:hAnsiTheme="majorEastAsia" w:cs="宋体" w:hint="default"/>
          <w:sz w:val="24"/>
          <w:lang w:val="en-GB"/>
        </w:rPr>
      </w:pPr>
      <w:r w:rsidRPr="00670CAA">
        <w:rPr>
          <w:rFonts w:asciiTheme="majorEastAsia" w:eastAsiaTheme="majorEastAsia" w:hAnsiTheme="majorEastAsia" w:cs="宋体"/>
          <w:sz w:val="24"/>
          <w:lang w:val="en-GB"/>
        </w:rPr>
        <w:t>2.7 项目编号：HNSM-CG-2019028</w:t>
      </w:r>
    </w:p>
    <w:p w:rsidR="00781E79" w:rsidRPr="00670CAA" w:rsidRDefault="00781E79" w:rsidP="004D6EF1">
      <w:pPr>
        <w:autoSpaceDE w:val="0"/>
        <w:autoSpaceDN w:val="0"/>
        <w:spacing w:beforeLines="50" w:afterLines="50" w:line="440" w:lineRule="exact"/>
        <w:rPr>
          <w:rFonts w:asciiTheme="majorEastAsia" w:eastAsiaTheme="majorEastAsia" w:hAnsiTheme="majorEastAsia" w:cs="宋体"/>
          <w:b/>
          <w:bCs/>
          <w:lang w:val="zh-CN"/>
        </w:rPr>
      </w:pPr>
      <w:r w:rsidRPr="00670CAA">
        <w:rPr>
          <w:rFonts w:asciiTheme="majorEastAsia" w:eastAsiaTheme="majorEastAsia" w:hAnsiTheme="majorEastAsia" w:cs="宋体" w:hint="eastAsia"/>
          <w:b/>
          <w:bCs/>
          <w:lang w:val="zh-CN"/>
        </w:rPr>
        <w:t xml:space="preserve">二、投标人资格要求 </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3.1在中华人民共和国注册的、具有独立承担民事责任能力的法人（提供三证合一的营业执照）。</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3.2具有依法缴纳社会保障资金的良好记录（提供2019年连续三个月的社会保障缴费记录复印件加盖公章）。</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3.3具有良好的商业信誉和健全的财务会计制度（提供2019年连续三个月的依法纳税证明凭证或2018年度会计师事务所出具的财务报表和健全的财务会计制度复印件加盖公章，新成立的公司提供公司成立后应进行审计的财务报表，若公司成立不满一年的不提供）。</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3.4 参加政府采购活动前三年内，在经营活动中没有重大违法记录（投标人提供声明函）。</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3.5具备房屋建筑工程监理乙级及以上资质，并在人员、设备、资金等方面具有相应的监理能力，其中，拟派的项目总监须具有</w:t>
      </w:r>
      <w:r w:rsidRPr="00670CAA">
        <w:rPr>
          <w:rFonts w:asciiTheme="majorEastAsia" w:eastAsiaTheme="majorEastAsia" w:hAnsiTheme="majorEastAsia" w:hint="eastAsia"/>
          <w:szCs w:val="21"/>
        </w:rPr>
        <w:t>注册在本单位的房屋建筑工程专业</w:t>
      </w:r>
      <w:r w:rsidRPr="00670CAA">
        <w:rPr>
          <w:rFonts w:asciiTheme="majorEastAsia" w:eastAsiaTheme="majorEastAsia" w:hAnsiTheme="majorEastAsia" w:hint="eastAsia"/>
        </w:rPr>
        <w:t>或以上</w:t>
      </w:r>
      <w:r w:rsidRPr="00670CAA">
        <w:rPr>
          <w:rFonts w:asciiTheme="majorEastAsia" w:eastAsiaTheme="majorEastAsia" w:hAnsiTheme="majorEastAsia" w:hint="eastAsia"/>
          <w:szCs w:val="21"/>
        </w:rPr>
        <w:t>注册监理工程师</w:t>
      </w:r>
      <w:r w:rsidRPr="00670CAA">
        <w:rPr>
          <w:rFonts w:asciiTheme="majorEastAsia" w:eastAsiaTheme="majorEastAsia" w:hAnsiTheme="majorEastAsia" w:hint="eastAsia"/>
        </w:rPr>
        <w:t>执业资格。</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3.6 必须为未被列入信用中国网站(www.creditchina.gov.cn)的“失信被执行人”、“重大税收违法案件当事人名单”、“政府采购严重违法失信名单”和中国政府采购网(www.ccgp.gov.cn) 的“政府采购严重违法失信行为记录名单”的投标人；（提供查询结果的网页打印件加盖公章）。</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lastRenderedPageBreak/>
        <w:t>3.7投标人应在海南省住房和城乡建设厅的海南省房屋建筑工程全过程监管信息平台完成《海南省建筑企业诚信档案手册》登记（证明材料：打印监管信息平台生成的诚信档案手册加盖公章）。</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3.8 购买本项目竞争性磋商文件并按时缴纳投标保证金。</w:t>
      </w:r>
    </w:p>
    <w:p w:rsidR="00781E79" w:rsidRPr="00670CAA" w:rsidRDefault="00781E79" w:rsidP="004D6EF1">
      <w:pPr>
        <w:autoSpaceDE w:val="0"/>
        <w:autoSpaceDN w:val="0"/>
        <w:spacing w:beforeLines="50" w:afterLines="50"/>
        <w:ind w:firstLineChars="177" w:firstLine="389"/>
        <w:rPr>
          <w:rFonts w:asciiTheme="majorEastAsia" w:eastAsiaTheme="majorEastAsia" w:hAnsiTheme="majorEastAsia" w:cs="宋体"/>
          <w:lang w:val="en-GB"/>
        </w:rPr>
      </w:pPr>
      <w:r w:rsidRPr="00670CAA">
        <w:rPr>
          <w:rFonts w:asciiTheme="majorEastAsia" w:eastAsiaTheme="majorEastAsia" w:hAnsiTheme="majorEastAsia" w:hint="eastAsia"/>
        </w:rPr>
        <w:t>3.9 本次招标不接受联合体。</w:t>
      </w:r>
    </w:p>
    <w:p w:rsidR="00781E79" w:rsidRPr="00670CAA" w:rsidRDefault="00781E79" w:rsidP="004D6EF1">
      <w:pPr>
        <w:autoSpaceDE w:val="0"/>
        <w:autoSpaceDN w:val="0"/>
        <w:spacing w:beforeLines="50" w:afterLines="50" w:line="440" w:lineRule="exact"/>
        <w:rPr>
          <w:rFonts w:asciiTheme="majorEastAsia" w:eastAsiaTheme="majorEastAsia" w:hAnsiTheme="majorEastAsia" w:cs="宋体"/>
          <w:lang w:val="zh-CN"/>
        </w:rPr>
      </w:pPr>
      <w:r w:rsidRPr="00670CAA">
        <w:rPr>
          <w:rFonts w:asciiTheme="majorEastAsia" w:eastAsiaTheme="majorEastAsia" w:hAnsiTheme="majorEastAsia" w:cs="宋体" w:hint="eastAsia"/>
          <w:b/>
          <w:bCs/>
          <w:lang w:val="en-GB"/>
        </w:rPr>
        <w:t>三、获取磋商文件：</w:t>
      </w:r>
    </w:p>
    <w:p w:rsidR="00781E79" w:rsidRPr="00670CAA" w:rsidRDefault="00781E79" w:rsidP="00781E79">
      <w:pPr>
        <w:spacing w:line="440" w:lineRule="exact"/>
        <w:ind w:firstLineChars="200" w:firstLine="440"/>
        <w:rPr>
          <w:rFonts w:asciiTheme="majorEastAsia" w:eastAsiaTheme="majorEastAsia" w:hAnsiTheme="majorEastAsia" w:cs="宋体"/>
          <w:bCs/>
          <w:lang w:val="en-GB"/>
        </w:rPr>
      </w:pPr>
      <w:r w:rsidRPr="00670CAA">
        <w:rPr>
          <w:rFonts w:asciiTheme="majorEastAsia" w:eastAsiaTheme="majorEastAsia" w:hAnsiTheme="majorEastAsia" w:cs="宋体" w:hint="eastAsia"/>
          <w:bCs/>
          <w:lang w:val="en-GB"/>
        </w:rPr>
        <w:t>1、时间</w:t>
      </w:r>
      <w:r w:rsidRPr="00670CAA">
        <w:rPr>
          <w:rFonts w:asciiTheme="majorEastAsia" w:eastAsiaTheme="majorEastAsia" w:hAnsiTheme="majorEastAsia" w:cs="宋体" w:hint="eastAsia"/>
          <w:bCs/>
        </w:rPr>
        <w:t>：</w:t>
      </w:r>
      <w:r w:rsidRPr="00670CAA">
        <w:rPr>
          <w:rFonts w:asciiTheme="majorEastAsia" w:eastAsiaTheme="majorEastAsia" w:hAnsiTheme="majorEastAsia" w:cs="宋体" w:hint="eastAsia"/>
          <w:bCs/>
          <w:u w:val="single"/>
        </w:rPr>
        <w:t>2019</w:t>
      </w:r>
      <w:r w:rsidRPr="00670CAA">
        <w:rPr>
          <w:rFonts w:asciiTheme="majorEastAsia" w:eastAsiaTheme="majorEastAsia" w:hAnsiTheme="majorEastAsia" w:cs="宋体" w:hint="eastAsia"/>
          <w:bCs/>
          <w:u w:val="single"/>
          <w:lang w:val="en-GB"/>
        </w:rPr>
        <w:t>年</w:t>
      </w:r>
      <w:r w:rsidRPr="00670CAA">
        <w:rPr>
          <w:rFonts w:asciiTheme="majorEastAsia" w:eastAsiaTheme="majorEastAsia" w:hAnsiTheme="majorEastAsia" w:cs="宋体" w:hint="eastAsia"/>
          <w:bCs/>
          <w:u w:val="single"/>
        </w:rPr>
        <w:t>07</w:t>
      </w:r>
      <w:r w:rsidRPr="00670CAA">
        <w:rPr>
          <w:rFonts w:asciiTheme="majorEastAsia" w:eastAsiaTheme="majorEastAsia" w:hAnsiTheme="majorEastAsia" w:cs="宋体" w:hint="eastAsia"/>
          <w:bCs/>
          <w:u w:val="single"/>
          <w:lang w:val="en-GB"/>
        </w:rPr>
        <w:t>月31日</w:t>
      </w:r>
      <w:r w:rsidRPr="00670CAA">
        <w:rPr>
          <w:rFonts w:asciiTheme="majorEastAsia" w:eastAsiaTheme="majorEastAsia" w:hAnsiTheme="majorEastAsia" w:cs="宋体" w:hint="eastAsia"/>
          <w:bCs/>
          <w:lang w:val="en-GB"/>
        </w:rPr>
        <w:t>至</w:t>
      </w:r>
      <w:r w:rsidRPr="00670CAA">
        <w:rPr>
          <w:rFonts w:asciiTheme="majorEastAsia" w:eastAsiaTheme="majorEastAsia" w:hAnsiTheme="majorEastAsia" w:cs="宋体" w:hint="eastAsia"/>
          <w:bCs/>
          <w:u w:val="single"/>
          <w:lang w:val="en-GB"/>
        </w:rPr>
        <w:t>201</w:t>
      </w:r>
      <w:r w:rsidRPr="00670CAA">
        <w:rPr>
          <w:rFonts w:asciiTheme="majorEastAsia" w:eastAsiaTheme="majorEastAsia" w:hAnsiTheme="majorEastAsia" w:cs="宋体" w:hint="eastAsia"/>
          <w:bCs/>
          <w:u w:val="single"/>
        </w:rPr>
        <w:t>9</w:t>
      </w:r>
      <w:r w:rsidRPr="00670CAA">
        <w:rPr>
          <w:rFonts w:asciiTheme="majorEastAsia" w:eastAsiaTheme="majorEastAsia" w:hAnsiTheme="majorEastAsia" w:cs="宋体" w:hint="eastAsia"/>
          <w:bCs/>
          <w:u w:val="single"/>
          <w:lang w:val="en-GB"/>
        </w:rPr>
        <w:t>年</w:t>
      </w:r>
      <w:r w:rsidRPr="00670CAA">
        <w:rPr>
          <w:rFonts w:asciiTheme="majorEastAsia" w:eastAsiaTheme="majorEastAsia" w:hAnsiTheme="majorEastAsia" w:cs="宋体" w:hint="eastAsia"/>
          <w:bCs/>
          <w:u w:val="single"/>
        </w:rPr>
        <w:t>08</w:t>
      </w:r>
      <w:r w:rsidRPr="00670CAA">
        <w:rPr>
          <w:rFonts w:asciiTheme="majorEastAsia" w:eastAsiaTheme="majorEastAsia" w:hAnsiTheme="majorEastAsia" w:cs="宋体" w:hint="eastAsia"/>
          <w:bCs/>
          <w:u w:val="single"/>
          <w:lang w:val="en-GB"/>
        </w:rPr>
        <w:t>月</w:t>
      </w:r>
      <w:r w:rsidRPr="00670CAA">
        <w:rPr>
          <w:rFonts w:asciiTheme="majorEastAsia" w:eastAsiaTheme="majorEastAsia" w:hAnsiTheme="majorEastAsia" w:cs="宋体" w:hint="eastAsia"/>
          <w:bCs/>
          <w:u w:val="single"/>
        </w:rPr>
        <w:t>07</w:t>
      </w:r>
      <w:r w:rsidRPr="00670CAA">
        <w:rPr>
          <w:rFonts w:asciiTheme="majorEastAsia" w:eastAsiaTheme="majorEastAsia" w:hAnsiTheme="majorEastAsia" w:cs="宋体" w:hint="eastAsia"/>
          <w:bCs/>
          <w:u w:val="single"/>
          <w:lang w:val="en-GB"/>
        </w:rPr>
        <w:t>日</w:t>
      </w:r>
      <w:r w:rsidRPr="00670CAA">
        <w:rPr>
          <w:rFonts w:asciiTheme="majorEastAsia" w:eastAsiaTheme="majorEastAsia" w:hAnsiTheme="majorEastAsia" w:cs="宋体" w:hint="eastAsia"/>
          <w:bCs/>
          <w:lang w:val="en-GB"/>
        </w:rPr>
        <w:t>（上午</w:t>
      </w:r>
      <w:r w:rsidRPr="00670CAA">
        <w:rPr>
          <w:rFonts w:asciiTheme="majorEastAsia" w:eastAsiaTheme="majorEastAsia" w:hAnsiTheme="majorEastAsia" w:cs="宋体" w:hint="eastAsia"/>
          <w:bCs/>
        </w:rPr>
        <w:t>08</w:t>
      </w:r>
      <w:r w:rsidRPr="00670CAA">
        <w:rPr>
          <w:rFonts w:asciiTheme="majorEastAsia" w:eastAsiaTheme="majorEastAsia" w:hAnsiTheme="majorEastAsia" w:cs="宋体" w:hint="eastAsia"/>
          <w:bCs/>
          <w:lang w:val="en-GB"/>
        </w:rPr>
        <w:t>:</w:t>
      </w:r>
      <w:r w:rsidRPr="00670CAA">
        <w:rPr>
          <w:rFonts w:asciiTheme="majorEastAsia" w:eastAsiaTheme="majorEastAsia" w:hAnsiTheme="majorEastAsia" w:cs="宋体" w:hint="eastAsia"/>
          <w:bCs/>
        </w:rPr>
        <w:t>3</w:t>
      </w:r>
      <w:r w:rsidRPr="00670CAA">
        <w:rPr>
          <w:rFonts w:asciiTheme="majorEastAsia" w:eastAsiaTheme="majorEastAsia" w:hAnsiTheme="majorEastAsia" w:cs="宋体" w:hint="eastAsia"/>
          <w:bCs/>
          <w:lang w:val="en-GB"/>
        </w:rPr>
        <w:t>0－1</w:t>
      </w:r>
      <w:r w:rsidRPr="00670CAA">
        <w:rPr>
          <w:rFonts w:asciiTheme="majorEastAsia" w:eastAsiaTheme="majorEastAsia" w:hAnsiTheme="majorEastAsia" w:cs="宋体" w:hint="eastAsia"/>
          <w:bCs/>
        </w:rPr>
        <w:t>1</w:t>
      </w:r>
      <w:r w:rsidRPr="00670CAA">
        <w:rPr>
          <w:rFonts w:asciiTheme="majorEastAsia" w:eastAsiaTheme="majorEastAsia" w:hAnsiTheme="majorEastAsia" w:cs="宋体" w:hint="eastAsia"/>
          <w:bCs/>
          <w:lang w:val="en-GB"/>
        </w:rPr>
        <w:t>:</w:t>
      </w:r>
      <w:r w:rsidRPr="00670CAA">
        <w:rPr>
          <w:rFonts w:asciiTheme="majorEastAsia" w:eastAsiaTheme="majorEastAsia" w:hAnsiTheme="majorEastAsia" w:cs="宋体" w:hint="eastAsia"/>
          <w:bCs/>
        </w:rPr>
        <w:t>3</w:t>
      </w:r>
      <w:r w:rsidRPr="00670CAA">
        <w:rPr>
          <w:rFonts w:asciiTheme="majorEastAsia" w:eastAsiaTheme="majorEastAsia" w:hAnsiTheme="majorEastAsia" w:cs="宋体" w:hint="eastAsia"/>
          <w:bCs/>
          <w:lang w:val="en-GB"/>
        </w:rPr>
        <w:t>0，下午14:30－17:00，北京时间），节假日除外；</w:t>
      </w:r>
    </w:p>
    <w:p w:rsidR="00781E79" w:rsidRPr="00670CAA" w:rsidRDefault="00781E79" w:rsidP="00781E79">
      <w:pPr>
        <w:spacing w:line="440" w:lineRule="exact"/>
        <w:ind w:firstLineChars="200" w:firstLine="440"/>
        <w:rPr>
          <w:rFonts w:asciiTheme="majorEastAsia" w:eastAsiaTheme="majorEastAsia" w:hAnsiTheme="majorEastAsia" w:cs="宋体"/>
          <w:bCs/>
          <w:lang w:val="en-GB"/>
        </w:rPr>
      </w:pPr>
      <w:r w:rsidRPr="00670CAA">
        <w:rPr>
          <w:rFonts w:asciiTheme="majorEastAsia" w:eastAsiaTheme="majorEastAsia" w:hAnsiTheme="majorEastAsia" w:cs="宋体" w:hint="eastAsia"/>
          <w:bCs/>
          <w:lang w:val="en-GB"/>
        </w:rPr>
        <w:t>2、地点</w:t>
      </w:r>
      <w:r w:rsidRPr="00670CAA">
        <w:rPr>
          <w:rFonts w:asciiTheme="majorEastAsia" w:eastAsiaTheme="majorEastAsia" w:hAnsiTheme="majorEastAsia" w:cs="宋体" w:hint="eastAsia"/>
          <w:bCs/>
        </w:rPr>
        <w:t>：</w:t>
      </w:r>
      <w:r w:rsidRPr="00670CAA">
        <w:rPr>
          <w:rFonts w:asciiTheme="majorEastAsia" w:eastAsiaTheme="majorEastAsia" w:hAnsiTheme="majorEastAsia" w:cs="宋体" w:hint="eastAsia"/>
          <w:bCs/>
          <w:lang w:val="en-GB"/>
        </w:rPr>
        <w:t>海口市龙华区国贸大道24号海涯国际大厦第6层6E房；</w:t>
      </w:r>
    </w:p>
    <w:p w:rsidR="00781E79" w:rsidRPr="00670CAA" w:rsidRDefault="00781E79" w:rsidP="00781E79">
      <w:pPr>
        <w:spacing w:line="440" w:lineRule="exact"/>
        <w:ind w:firstLineChars="200" w:firstLine="440"/>
        <w:rPr>
          <w:rFonts w:asciiTheme="majorEastAsia" w:eastAsiaTheme="majorEastAsia" w:hAnsiTheme="majorEastAsia" w:cs="宋体"/>
          <w:bCs/>
          <w:lang w:val="en-GB"/>
        </w:rPr>
      </w:pPr>
      <w:r w:rsidRPr="00670CAA">
        <w:rPr>
          <w:rFonts w:asciiTheme="majorEastAsia" w:eastAsiaTheme="majorEastAsia" w:hAnsiTheme="majorEastAsia" w:cs="宋体" w:hint="eastAsia"/>
          <w:bCs/>
        </w:rPr>
        <w:t>3</w:t>
      </w:r>
      <w:r w:rsidRPr="00670CAA">
        <w:rPr>
          <w:rFonts w:asciiTheme="majorEastAsia" w:eastAsiaTheme="majorEastAsia" w:hAnsiTheme="majorEastAsia" w:cs="宋体" w:hint="eastAsia"/>
          <w:bCs/>
          <w:lang w:val="en-GB"/>
        </w:rPr>
        <w:t>、售价</w:t>
      </w:r>
      <w:r w:rsidRPr="00670CAA">
        <w:rPr>
          <w:rFonts w:asciiTheme="majorEastAsia" w:eastAsiaTheme="majorEastAsia" w:hAnsiTheme="majorEastAsia" w:cs="宋体" w:hint="eastAsia"/>
          <w:bCs/>
        </w:rPr>
        <w:t>：</w:t>
      </w:r>
      <w:r w:rsidRPr="00670CAA">
        <w:rPr>
          <w:rFonts w:asciiTheme="majorEastAsia" w:eastAsiaTheme="majorEastAsia" w:hAnsiTheme="majorEastAsia" w:cs="宋体" w:hint="eastAsia"/>
          <w:bCs/>
          <w:lang w:val="en-GB"/>
        </w:rPr>
        <w:t>人民币500元/份（文件售后概不退）；</w:t>
      </w:r>
    </w:p>
    <w:p w:rsidR="00781E79" w:rsidRPr="00670CAA" w:rsidRDefault="00781E79" w:rsidP="00781E79">
      <w:pPr>
        <w:spacing w:line="440" w:lineRule="exact"/>
        <w:ind w:firstLineChars="200" w:firstLine="440"/>
        <w:rPr>
          <w:rFonts w:asciiTheme="majorEastAsia" w:eastAsiaTheme="majorEastAsia" w:hAnsiTheme="majorEastAsia" w:cs="宋体"/>
          <w:bCs/>
          <w:lang w:val="en-GB"/>
        </w:rPr>
      </w:pPr>
      <w:r w:rsidRPr="00670CAA">
        <w:rPr>
          <w:rFonts w:asciiTheme="majorEastAsia" w:eastAsiaTheme="majorEastAsia" w:hAnsiTheme="majorEastAsia" w:cs="宋体" w:hint="eastAsia"/>
          <w:bCs/>
          <w:lang w:val="en-GB"/>
        </w:rPr>
        <w:t>4、购买磋商文件时需持提供以下资料：</w:t>
      </w:r>
      <w:r w:rsidRPr="00670CAA">
        <w:rPr>
          <w:rFonts w:asciiTheme="majorEastAsia" w:eastAsiaTheme="majorEastAsia" w:hAnsiTheme="majorEastAsia" w:cs="宋体" w:hint="eastAsia"/>
        </w:rPr>
        <w:t>企业法定代表人授权委托书原件和被授权人身份证原件(附法定代表人身份证明)报名购买招标文件。</w:t>
      </w:r>
    </w:p>
    <w:p w:rsidR="00781E79" w:rsidRPr="00670CAA" w:rsidRDefault="00781E79" w:rsidP="004D6EF1">
      <w:pPr>
        <w:autoSpaceDE w:val="0"/>
        <w:autoSpaceDN w:val="0"/>
        <w:spacing w:beforeLines="50" w:afterLines="50" w:line="440" w:lineRule="exact"/>
        <w:rPr>
          <w:rFonts w:asciiTheme="majorEastAsia" w:eastAsiaTheme="majorEastAsia" w:hAnsiTheme="majorEastAsia" w:cs="宋体"/>
          <w:b/>
          <w:bCs/>
          <w:lang w:val="en-GB"/>
        </w:rPr>
      </w:pPr>
      <w:r w:rsidRPr="00670CAA">
        <w:rPr>
          <w:rFonts w:asciiTheme="majorEastAsia" w:eastAsiaTheme="majorEastAsia" w:hAnsiTheme="majorEastAsia" w:cs="宋体" w:hint="eastAsia"/>
          <w:b/>
          <w:bCs/>
          <w:lang w:val="en-GB"/>
        </w:rPr>
        <w:t>四、响应文件递交截止时间及地点，响应文件开启时间及地点：</w:t>
      </w:r>
    </w:p>
    <w:p w:rsidR="00781E79" w:rsidRPr="00670CAA" w:rsidRDefault="00781E79" w:rsidP="00781E79">
      <w:pPr>
        <w:spacing w:line="440" w:lineRule="exact"/>
        <w:ind w:firstLineChars="200" w:firstLine="440"/>
        <w:rPr>
          <w:rFonts w:asciiTheme="majorEastAsia" w:eastAsiaTheme="majorEastAsia" w:hAnsiTheme="majorEastAsia" w:cs="宋体"/>
          <w:bCs/>
          <w:lang w:val="en-GB"/>
        </w:rPr>
      </w:pPr>
      <w:r w:rsidRPr="00670CAA">
        <w:rPr>
          <w:rFonts w:asciiTheme="majorEastAsia" w:eastAsiaTheme="majorEastAsia" w:hAnsiTheme="majorEastAsia" w:cs="宋体" w:hint="eastAsia"/>
          <w:bCs/>
          <w:lang w:val="en-GB"/>
        </w:rPr>
        <w:t>1、响应文件递交截止时间：</w:t>
      </w:r>
      <w:r w:rsidRPr="00670CAA">
        <w:rPr>
          <w:rFonts w:asciiTheme="majorEastAsia" w:eastAsiaTheme="majorEastAsia" w:hAnsiTheme="majorEastAsia" w:cs="宋体" w:hint="eastAsia"/>
          <w:bCs/>
          <w:u w:val="single"/>
          <w:lang w:val="en-GB"/>
        </w:rPr>
        <w:t>201</w:t>
      </w:r>
      <w:r w:rsidRPr="00670CAA">
        <w:rPr>
          <w:rFonts w:asciiTheme="majorEastAsia" w:eastAsiaTheme="majorEastAsia" w:hAnsiTheme="majorEastAsia" w:cs="宋体" w:hint="eastAsia"/>
          <w:bCs/>
          <w:u w:val="single"/>
        </w:rPr>
        <w:t>9</w:t>
      </w:r>
      <w:r w:rsidRPr="00670CAA">
        <w:rPr>
          <w:rFonts w:asciiTheme="majorEastAsia" w:eastAsiaTheme="majorEastAsia" w:hAnsiTheme="majorEastAsia" w:cs="宋体" w:hint="eastAsia"/>
          <w:bCs/>
          <w:u w:val="single"/>
          <w:lang w:val="en-GB"/>
        </w:rPr>
        <w:t>年</w:t>
      </w:r>
      <w:r w:rsidRPr="00670CAA">
        <w:rPr>
          <w:rFonts w:asciiTheme="majorEastAsia" w:eastAsiaTheme="majorEastAsia" w:hAnsiTheme="majorEastAsia" w:cs="宋体" w:hint="eastAsia"/>
          <w:bCs/>
          <w:u w:val="single"/>
        </w:rPr>
        <w:t>08月12</w:t>
      </w:r>
      <w:r w:rsidRPr="00670CAA">
        <w:rPr>
          <w:rFonts w:asciiTheme="majorEastAsia" w:eastAsiaTheme="majorEastAsia" w:hAnsiTheme="majorEastAsia" w:cs="宋体" w:hint="eastAsia"/>
          <w:bCs/>
          <w:u w:val="single"/>
          <w:lang w:val="en-GB"/>
        </w:rPr>
        <w:t>日15</w:t>
      </w:r>
      <w:r w:rsidRPr="00670CAA">
        <w:rPr>
          <w:rFonts w:asciiTheme="majorEastAsia" w:eastAsiaTheme="majorEastAsia" w:hAnsiTheme="majorEastAsia" w:cs="宋体" w:hint="eastAsia"/>
          <w:bCs/>
          <w:u w:val="single"/>
        </w:rPr>
        <w:t>时00分</w:t>
      </w:r>
      <w:r w:rsidRPr="00670CAA">
        <w:rPr>
          <w:rFonts w:asciiTheme="majorEastAsia" w:eastAsiaTheme="majorEastAsia" w:hAnsiTheme="majorEastAsia" w:cs="宋体" w:hint="eastAsia"/>
          <w:bCs/>
        </w:rPr>
        <w:t>（北京时间）</w:t>
      </w:r>
      <w:r w:rsidRPr="00670CAA">
        <w:rPr>
          <w:rFonts w:asciiTheme="majorEastAsia" w:eastAsiaTheme="majorEastAsia" w:hAnsiTheme="majorEastAsia" w:cs="宋体" w:hint="eastAsia"/>
          <w:bCs/>
          <w:lang w:val="en-GB"/>
        </w:rPr>
        <w:t>，逾期或不符合规定的响应文件恕不接收；</w:t>
      </w:r>
    </w:p>
    <w:p w:rsidR="00781E79" w:rsidRPr="00670CAA" w:rsidRDefault="00781E79" w:rsidP="00781E79">
      <w:pPr>
        <w:spacing w:line="440" w:lineRule="exact"/>
        <w:ind w:firstLineChars="200" w:firstLine="440"/>
        <w:rPr>
          <w:rFonts w:asciiTheme="majorEastAsia" w:eastAsiaTheme="majorEastAsia" w:hAnsiTheme="majorEastAsia" w:cs="宋体"/>
          <w:bCs/>
          <w:lang w:val="en-GB"/>
        </w:rPr>
      </w:pPr>
      <w:r w:rsidRPr="00670CAA">
        <w:rPr>
          <w:rFonts w:asciiTheme="majorEastAsia" w:eastAsiaTheme="majorEastAsia" w:hAnsiTheme="majorEastAsia" w:cs="宋体" w:hint="eastAsia"/>
          <w:bCs/>
        </w:rPr>
        <w:t>2</w:t>
      </w:r>
      <w:r w:rsidRPr="00670CAA">
        <w:rPr>
          <w:rFonts w:asciiTheme="majorEastAsia" w:eastAsiaTheme="majorEastAsia" w:hAnsiTheme="majorEastAsia" w:cs="宋体" w:hint="eastAsia"/>
          <w:bCs/>
          <w:lang w:val="en-GB"/>
        </w:rPr>
        <w:t>、响应文件递交地点：</w:t>
      </w:r>
      <w:r w:rsidRPr="00670CAA">
        <w:rPr>
          <w:rFonts w:asciiTheme="majorEastAsia" w:eastAsiaTheme="majorEastAsia" w:hAnsiTheme="majorEastAsia" w:cs="宋体" w:hint="eastAsia"/>
          <w:bCs/>
          <w:u w:val="single"/>
          <w:lang w:val="en-GB"/>
        </w:rPr>
        <w:t>海口市海秀东路74号鸿泰大厦14层（海南省招投标协会）5标室</w:t>
      </w:r>
      <w:r w:rsidRPr="00670CAA">
        <w:rPr>
          <w:rFonts w:asciiTheme="majorEastAsia" w:eastAsiaTheme="majorEastAsia" w:hAnsiTheme="majorEastAsia" w:cs="宋体" w:hint="eastAsia"/>
          <w:bCs/>
          <w:lang w:val="en-GB"/>
        </w:rPr>
        <w:t>，如有变动另行通知。</w:t>
      </w:r>
    </w:p>
    <w:p w:rsidR="00781E79" w:rsidRPr="00670CAA" w:rsidRDefault="00781E79" w:rsidP="004D6EF1">
      <w:pPr>
        <w:autoSpaceDE w:val="0"/>
        <w:autoSpaceDN w:val="0"/>
        <w:spacing w:beforeLines="50" w:afterLines="50" w:line="440" w:lineRule="exact"/>
        <w:rPr>
          <w:rFonts w:asciiTheme="majorEastAsia" w:eastAsiaTheme="majorEastAsia" w:hAnsiTheme="majorEastAsia" w:cs="宋体"/>
          <w:b/>
          <w:bCs/>
          <w:lang w:val="zh-CN"/>
        </w:rPr>
      </w:pPr>
      <w:r w:rsidRPr="00670CAA">
        <w:rPr>
          <w:rFonts w:asciiTheme="majorEastAsia" w:eastAsiaTheme="majorEastAsia" w:hAnsiTheme="majorEastAsia" w:cs="宋体" w:hint="eastAsia"/>
          <w:b/>
          <w:bCs/>
          <w:lang w:val="zh-CN"/>
        </w:rPr>
        <w:t>五、采购信息发布媒体</w:t>
      </w:r>
    </w:p>
    <w:p w:rsidR="00781E79" w:rsidRPr="00670CAA" w:rsidRDefault="00781E79" w:rsidP="004D6EF1">
      <w:pPr>
        <w:autoSpaceDE w:val="0"/>
        <w:autoSpaceDN w:val="0"/>
        <w:spacing w:beforeLines="50" w:afterLines="50" w:line="440" w:lineRule="exact"/>
        <w:ind w:firstLineChars="150" w:firstLine="330"/>
        <w:rPr>
          <w:rFonts w:asciiTheme="majorEastAsia" w:eastAsiaTheme="majorEastAsia" w:hAnsiTheme="majorEastAsia"/>
        </w:rPr>
      </w:pPr>
      <w:r w:rsidRPr="00670CAA">
        <w:rPr>
          <w:rFonts w:asciiTheme="majorEastAsia" w:eastAsiaTheme="majorEastAsia" w:hAnsiTheme="majorEastAsia" w:hint="eastAsia"/>
        </w:rPr>
        <w:t>本项目采购信息指定发布媒体为</w:t>
      </w:r>
      <w:r w:rsidRPr="00670CAA">
        <w:rPr>
          <w:rFonts w:asciiTheme="majorEastAsia" w:eastAsiaTheme="majorEastAsia" w:hAnsiTheme="majorEastAsia" w:hint="eastAsia"/>
          <w:szCs w:val="21"/>
          <w:u w:val="single"/>
        </w:rPr>
        <w:t>中国招标投标公共服务平台、中国海南政府采购网、全国公共资源交易平台（海南省）</w:t>
      </w:r>
      <w:r w:rsidRPr="00670CAA">
        <w:rPr>
          <w:rFonts w:asciiTheme="majorEastAsia" w:eastAsiaTheme="majorEastAsia" w:hAnsiTheme="majorEastAsia" w:hint="eastAsia"/>
        </w:rPr>
        <w:t>。</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b/>
          <w:bCs/>
          <w:lang w:val="zh-CN"/>
        </w:rPr>
        <w:t>六、采购项目需要落实的政府采购政策</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《政府采购促进中小企业发展暂行办法》、《节能产品政府采购实施意见》、《关于环境标志产品政府采购实施的意见》、《关于信息安全产品实施政府采购的通知》</w:t>
      </w:r>
    </w:p>
    <w:p w:rsidR="00781E79" w:rsidRPr="00670CAA" w:rsidRDefault="00781E79" w:rsidP="004D6EF1">
      <w:pPr>
        <w:autoSpaceDE w:val="0"/>
        <w:autoSpaceDN w:val="0"/>
        <w:spacing w:beforeLines="50" w:afterLines="50" w:line="440" w:lineRule="exact"/>
        <w:rPr>
          <w:rFonts w:asciiTheme="majorEastAsia" w:eastAsiaTheme="majorEastAsia" w:hAnsiTheme="majorEastAsia" w:cs="宋体"/>
          <w:b/>
          <w:bCs/>
          <w:lang w:val="zh-CN"/>
        </w:rPr>
      </w:pPr>
      <w:r w:rsidRPr="00670CAA">
        <w:rPr>
          <w:rFonts w:asciiTheme="majorEastAsia" w:eastAsiaTheme="majorEastAsia" w:hAnsiTheme="majorEastAsia" w:cs="宋体" w:hint="eastAsia"/>
          <w:b/>
          <w:bCs/>
          <w:lang w:val="zh-CN"/>
        </w:rPr>
        <w:t>七、联系方式：</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1、采购人名称：文昌市卫生健康委员会</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采购人地址：</w:t>
      </w:r>
      <w:r w:rsidRPr="00670CAA">
        <w:rPr>
          <w:rFonts w:asciiTheme="majorEastAsia" w:eastAsiaTheme="majorEastAsia" w:hAnsiTheme="majorEastAsia" w:cs="Tahoma" w:hint="eastAsia"/>
          <w:szCs w:val="21"/>
        </w:rPr>
        <w:t>文昌市</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联系人：</w:t>
      </w:r>
      <w:r w:rsidRPr="00670CAA">
        <w:rPr>
          <w:rFonts w:asciiTheme="majorEastAsia" w:eastAsiaTheme="majorEastAsia" w:hAnsiTheme="majorEastAsia" w:cs="Tahoma" w:hint="eastAsia"/>
          <w:szCs w:val="21"/>
        </w:rPr>
        <w:t>黄主任</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lastRenderedPageBreak/>
        <w:t>联系电话：</w:t>
      </w:r>
      <w:r w:rsidRPr="00670CAA">
        <w:rPr>
          <w:rFonts w:asciiTheme="majorEastAsia" w:eastAsiaTheme="majorEastAsia" w:hAnsiTheme="majorEastAsia"/>
        </w:rPr>
        <w:t>0898-63238380</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2、代理机构名称：海南三铭项目管理咨询有限公司</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代理机构地点：海</w:t>
      </w:r>
      <w:r w:rsidRPr="00670CAA">
        <w:rPr>
          <w:rFonts w:asciiTheme="majorEastAsia" w:eastAsiaTheme="majorEastAsia" w:hAnsiTheme="majorEastAsia" w:cs="Tahoma" w:hint="eastAsia"/>
          <w:szCs w:val="21"/>
        </w:rPr>
        <w:t>口市龙华区国贸路24号海涯国际大厦第6层6E房</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联系人：刘工</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联系电话：</w:t>
      </w:r>
      <w:r w:rsidRPr="00670CAA">
        <w:rPr>
          <w:rFonts w:asciiTheme="majorEastAsia" w:eastAsiaTheme="majorEastAsia" w:hAnsiTheme="majorEastAsia"/>
        </w:rPr>
        <w:t>0898-</w:t>
      </w:r>
      <w:r w:rsidRPr="00670CAA">
        <w:rPr>
          <w:rFonts w:asciiTheme="majorEastAsia" w:eastAsiaTheme="majorEastAsia" w:hAnsiTheme="majorEastAsia" w:hint="eastAsia"/>
        </w:rPr>
        <w:t xml:space="preserve">68522910 </w:t>
      </w:r>
    </w:p>
    <w:p w:rsidR="00781E79" w:rsidRPr="00670CAA" w:rsidRDefault="00781E79" w:rsidP="00781E79">
      <w:pPr>
        <w:ind w:firstLineChars="200" w:firstLine="440"/>
        <w:rPr>
          <w:rFonts w:asciiTheme="majorEastAsia" w:eastAsiaTheme="majorEastAsia" w:hAnsiTheme="majorEastAsia"/>
          <w:u w:val="single"/>
        </w:rPr>
      </w:pPr>
      <w:r w:rsidRPr="00670CAA">
        <w:rPr>
          <w:rFonts w:asciiTheme="majorEastAsia" w:eastAsiaTheme="majorEastAsia" w:hAnsiTheme="majorEastAsia"/>
          <w:u w:val="single"/>
        </w:rPr>
        <w:t xml:space="preserve">      </w:t>
      </w:r>
    </w:p>
    <w:p w:rsidR="00781E79" w:rsidRPr="00670CAA" w:rsidRDefault="00781E79" w:rsidP="00781E79">
      <w:pPr>
        <w:pStyle w:val="1"/>
        <w:rPr>
          <w:rFonts w:asciiTheme="majorEastAsia" w:eastAsiaTheme="majorEastAsia" w:hAnsiTheme="majorEastAsia"/>
          <w:color w:val="auto"/>
        </w:rPr>
      </w:pPr>
      <w:r w:rsidRPr="00670CAA">
        <w:rPr>
          <w:rFonts w:asciiTheme="majorEastAsia" w:eastAsiaTheme="majorEastAsia" w:hAnsiTheme="majorEastAsia"/>
          <w:color w:val="auto"/>
        </w:rPr>
        <w:br w:type="page"/>
      </w:r>
      <w:bookmarkStart w:id="1" w:name="_Toc13507835"/>
      <w:r w:rsidRPr="00670CAA">
        <w:rPr>
          <w:rFonts w:asciiTheme="majorEastAsia" w:eastAsiaTheme="majorEastAsia" w:hAnsiTheme="majorEastAsia" w:hint="eastAsia"/>
          <w:color w:val="auto"/>
        </w:rPr>
        <w:lastRenderedPageBreak/>
        <w:t>第二章 竞争性磋商须知</w:t>
      </w:r>
      <w:bookmarkEnd w:id="1"/>
    </w:p>
    <w:p w:rsidR="00781E79" w:rsidRPr="00670CAA" w:rsidRDefault="00781E79" w:rsidP="00781E79">
      <w:pPr>
        <w:pStyle w:val="2"/>
        <w:rPr>
          <w:rFonts w:asciiTheme="majorEastAsia" w:eastAsiaTheme="majorEastAsia" w:hAnsiTheme="majorEastAsia"/>
          <w:sz w:val="28"/>
          <w:szCs w:val="28"/>
        </w:rPr>
      </w:pPr>
      <w:r w:rsidRPr="00670CAA">
        <w:rPr>
          <w:rFonts w:asciiTheme="majorEastAsia" w:eastAsiaTheme="majorEastAsia" w:hAnsiTheme="majorEastAsia" w:hint="eastAsia"/>
          <w:sz w:val="28"/>
          <w:szCs w:val="28"/>
        </w:rPr>
        <w:t>竞争性磋商须知前附表</w:t>
      </w:r>
    </w:p>
    <w:p w:rsidR="00781E79" w:rsidRPr="00670CAA" w:rsidRDefault="00781E79" w:rsidP="00781E79">
      <w:pPr>
        <w:pStyle w:val="30"/>
        <w:spacing w:after="0"/>
        <w:ind w:leftChars="0" w:left="0" w:firstLine="480"/>
        <w:rPr>
          <w:rFonts w:asciiTheme="majorEastAsia" w:eastAsiaTheme="majorEastAsia" w:hAnsiTheme="majorEastAsia" w:cs="宋体"/>
          <w:sz w:val="24"/>
          <w:szCs w:val="24"/>
        </w:rPr>
      </w:pPr>
      <w:r w:rsidRPr="00670CAA">
        <w:rPr>
          <w:rFonts w:asciiTheme="majorEastAsia" w:eastAsiaTheme="majorEastAsia" w:hAnsiTheme="majorEastAsia" w:cs="宋体" w:hint="eastAsia"/>
          <w:sz w:val="24"/>
          <w:szCs w:val="24"/>
        </w:rPr>
        <w:t>本表关于采购内容的具体要求是对投标人须知的具体补充和修改，如有矛盾，应以本表为准。</w:t>
      </w:r>
    </w:p>
    <w:tbl>
      <w:tblPr>
        <w:tblW w:w="96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75"/>
        <w:gridCol w:w="7673"/>
      </w:tblGrid>
      <w:tr w:rsidR="00781E79" w:rsidRPr="00670CAA" w:rsidTr="009061EE">
        <w:trPr>
          <w:trHeight w:val="434"/>
        </w:trPr>
        <w:tc>
          <w:tcPr>
            <w:tcW w:w="710" w:type="dxa"/>
            <w:tcBorders>
              <w:top w:val="single" w:sz="12" w:space="0" w:color="auto"/>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序号</w:t>
            </w:r>
          </w:p>
        </w:tc>
        <w:tc>
          <w:tcPr>
            <w:tcW w:w="1275" w:type="dxa"/>
            <w:tcBorders>
              <w:top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条款号</w:t>
            </w:r>
          </w:p>
        </w:tc>
        <w:tc>
          <w:tcPr>
            <w:tcW w:w="7673" w:type="dxa"/>
            <w:tcBorders>
              <w:top w:val="single" w:sz="12" w:space="0" w:color="auto"/>
              <w:righ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内容</w:t>
            </w:r>
          </w:p>
        </w:tc>
      </w:tr>
      <w:tr w:rsidR="00781E79" w:rsidRPr="00670CAA" w:rsidTr="009061EE">
        <w:trPr>
          <w:trHeight w:val="510"/>
        </w:trPr>
        <w:tc>
          <w:tcPr>
            <w:tcW w:w="710" w:type="dxa"/>
            <w:tcBorders>
              <w:top w:val="single" w:sz="12" w:space="0" w:color="auto"/>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1</w:t>
            </w:r>
          </w:p>
        </w:tc>
        <w:tc>
          <w:tcPr>
            <w:tcW w:w="1275" w:type="dxa"/>
            <w:tcBorders>
              <w:top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1.1</w:t>
            </w:r>
          </w:p>
        </w:tc>
        <w:tc>
          <w:tcPr>
            <w:tcW w:w="7673" w:type="dxa"/>
            <w:tcBorders>
              <w:top w:val="single" w:sz="12" w:space="0" w:color="auto"/>
              <w:right w:val="single" w:sz="12" w:space="0" w:color="auto"/>
            </w:tcBorders>
            <w:vAlign w:val="center"/>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采购人名称：文昌市卫生健康委员会</w:t>
            </w:r>
          </w:p>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采购人地址：文昌市</w:t>
            </w:r>
          </w:p>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联系人：黄主任</w:t>
            </w:r>
          </w:p>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联系电话：</w:t>
            </w:r>
            <w:r w:rsidRPr="00670CAA">
              <w:rPr>
                <w:rFonts w:asciiTheme="majorEastAsia" w:eastAsiaTheme="majorEastAsia" w:hAnsiTheme="majorEastAsia"/>
              </w:rPr>
              <w:t>0898-63238380</w:t>
            </w:r>
          </w:p>
        </w:tc>
      </w:tr>
      <w:tr w:rsidR="00781E79" w:rsidRPr="00670CAA" w:rsidTr="009061EE">
        <w:trPr>
          <w:trHeight w:val="990"/>
        </w:trPr>
        <w:tc>
          <w:tcPr>
            <w:tcW w:w="710" w:type="dxa"/>
            <w:tcBorders>
              <w:top w:val="single" w:sz="12" w:space="0" w:color="auto"/>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2</w:t>
            </w:r>
          </w:p>
        </w:tc>
        <w:tc>
          <w:tcPr>
            <w:tcW w:w="1275" w:type="dxa"/>
            <w:tcBorders>
              <w:top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1.2</w:t>
            </w:r>
          </w:p>
        </w:tc>
        <w:tc>
          <w:tcPr>
            <w:tcW w:w="7673" w:type="dxa"/>
            <w:tcBorders>
              <w:top w:val="single" w:sz="12" w:space="0" w:color="auto"/>
              <w:right w:val="single" w:sz="12" w:space="0" w:color="auto"/>
            </w:tcBorders>
            <w:vAlign w:val="center"/>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代理机构名称：海南三铭项目管理咨询有限公司</w:t>
            </w:r>
          </w:p>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代理机构地点：海</w:t>
            </w:r>
            <w:r w:rsidRPr="00670CAA">
              <w:rPr>
                <w:rFonts w:asciiTheme="majorEastAsia" w:eastAsiaTheme="majorEastAsia" w:hAnsiTheme="majorEastAsia" w:cs="Tahoma" w:hint="eastAsia"/>
                <w:szCs w:val="21"/>
              </w:rPr>
              <w:t>口市龙华区国贸路24号海涯国际大厦第6层6E房</w:t>
            </w:r>
          </w:p>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联系人：刘工</w:t>
            </w:r>
          </w:p>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rPr>
              <w:t xml:space="preserve">联系电话：0898-68522910 </w:t>
            </w:r>
          </w:p>
        </w:tc>
      </w:tr>
      <w:tr w:rsidR="00781E79" w:rsidRPr="00670CAA" w:rsidTr="009061EE">
        <w:trPr>
          <w:trHeight w:val="558"/>
        </w:trPr>
        <w:tc>
          <w:tcPr>
            <w:tcW w:w="710" w:type="dxa"/>
            <w:tcBorders>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3</w:t>
            </w:r>
          </w:p>
        </w:tc>
        <w:tc>
          <w:tcPr>
            <w:tcW w:w="1275" w:type="dxa"/>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3.1</w:t>
            </w:r>
          </w:p>
        </w:tc>
        <w:tc>
          <w:tcPr>
            <w:tcW w:w="7673" w:type="dxa"/>
            <w:tcBorders>
              <w:right w:val="single" w:sz="12" w:space="0" w:color="auto"/>
            </w:tcBorders>
            <w:vAlign w:val="center"/>
          </w:tcPr>
          <w:p w:rsidR="00781E79" w:rsidRPr="00670CAA" w:rsidRDefault="00781E79" w:rsidP="009061EE">
            <w:pPr>
              <w:rPr>
                <w:rFonts w:asciiTheme="majorEastAsia" w:eastAsiaTheme="majorEastAsia" w:hAnsiTheme="majorEastAsia" w:cs="宋体"/>
              </w:rPr>
            </w:pPr>
            <w:r w:rsidRPr="00670CAA">
              <w:rPr>
                <w:rFonts w:asciiTheme="majorEastAsia" w:eastAsiaTheme="majorEastAsia" w:hAnsiTheme="majorEastAsia" w:cs="宋体" w:hint="eastAsia"/>
              </w:rPr>
              <w:t>投标人资格要求：</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3.1在中华人民共和国注册的、具有独立承担民事责任能力的法人（提供三证合一的营业执照）。</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3.2具有依法缴纳社会保障资金的良好记录（提供2019年连续三个月的社会保障缴费记录复印件加盖公章）。</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3.3具有良好的商业信誉和健全的财务会计制度（提供2019年连续三个月的依法纳税证明凭证或2018年度会计师事务所出具的财务报表和健全的财务会计制度复印件加盖公章，新成立的公司提供公司成立后应进行审计的财务报表，若公司成立不满一年的不提供）。</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3.4 参加政府采购活动前三年内，在经营活动中没有重大违法记录（投标人提供声明函）。</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3.5具备房屋建筑工程监理乙级及以上资质，并在人员、设备、资金等方面具有相应的监理能力，其中，拟派的项目总监须具有注册在本单位的房屋建筑工程专业或以上注册监理工程师执业资格。</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3.6 必须为未被列入信用中国网站(www.creditchina.gov.cn)的“失信被执行人”、“重大税收违法案件当事人名单”、“政府采购严重违法失信名单”和中国政府采购网(www.ccgp.gov.cn) 的“政府采购严重违法失信行为记录名单”的投标人；（提供查询结果的网页打印件加盖公章）。</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lastRenderedPageBreak/>
              <w:t>3.7投标人应在海南省住房和城乡建设厅的海南省房屋建筑工程全过程监管信息平台完成《海南省建筑企业诚信档案手册》登记（证明材料：打印监管信息平台生成的诚信档案手册加盖公章）。</w:t>
            </w:r>
          </w:p>
          <w:p w:rsidR="00670CAA" w:rsidRPr="00670CAA" w:rsidRDefault="00670CAA" w:rsidP="004D6EF1">
            <w:pPr>
              <w:autoSpaceDE w:val="0"/>
              <w:autoSpaceDN w:val="0"/>
              <w:spacing w:beforeLines="50" w:afterLines="50"/>
              <w:ind w:firstLineChars="177" w:firstLine="389"/>
              <w:rPr>
                <w:rFonts w:asciiTheme="majorEastAsia" w:eastAsiaTheme="majorEastAsia" w:hAnsiTheme="majorEastAsia"/>
              </w:rPr>
            </w:pPr>
            <w:r w:rsidRPr="00670CAA">
              <w:rPr>
                <w:rFonts w:asciiTheme="majorEastAsia" w:eastAsiaTheme="majorEastAsia" w:hAnsiTheme="majorEastAsia" w:hint="eastAsia"/>
              </w:rPr>
              <w:t>3.8 购买本项目竞争性磋商文件并按时缴纳投标保证金。</w:t>
            </w:r>
          </w:p>
          <w:p w:rsidR="00781E79" w:rsidRPr="00670CAA" w:rsidRDefault="00670CAA" w:rsidP="00670CAA">
            <w:pPr>
              <w:ind w:firstLineChars="200" w:firstLine="440"/>
              <w:rPr>
                <w:rFonts w:asciiTheme="majorEastAsia" w:eastAsiaTheme="majorEastAsia" w:hAnsiTheme="majorEastAsia" w:cs="宋体"/>
                <w:lang w:val="en-GB"/>
              </w:rPr>
            </w:pPr>
            <w:r w:rsidRPr="00670CAA">
              <w:rPr>
                <w:rFonts w:asciiTheme="majorEastAsia" w:eastAsiaTheme="majorEastAsia" w:hAnsiTheme="majorEastAsia" w:hint="eastAsia"/>
              </w:rPr>
              <w:t>3.9 本次招标不接受联合体。</w:t>
            </w:r>
          </w:p>
        </w:tc>
      </w:tr>
      <w:tr w:rsidR="00781E79" w:rsidRPr="00670CAA" w:rsidTr="009061EE">
        <w:trPr>
          <w:trHeight w:val="2649"/>
        </w:trPr>
        <w:tc>
          <w:tcPr>
            <w:tcW w:w="710" w:type="dxa"/>
            <w:tcBorders>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lastRenderedPageBreak/>
              <w:t>4</w:t>
            </w:r>
          </w:p>
        </w:tc>
        <w:tc>
          <w:tcPr>
            <w:tcW w:w="1275" w:type="dxa"/>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11.2</w:t>
            </w:r>
          </w:p>
        </w:tc>
        <w:tc>
          <w:tcPr>
            <w:tcW w:w="7673" w:type="dxa"/>
            <w:tcBorders>
              <w:right w:val="single" w:sz="12" w:space="0" w:color="auto"/>
            </w:tcBorders>
          </w:tcPr>
          <w:p w:rsidR="00781E79" w:rsidRPr="00670CAA" w:rsidRDefault="00781E79" w:rsidP="009061EE">
            <w:pPr>
              <w:spacing w:line="440" w:lineRule="exact"/>
              <w:rPr>
                <w:rFonts w:asciiTheme="majorEastAsia" w:eastAsiaTheme="majorEastAsia" w:hAnsiTheme="majorEastAsia"/>
              </w:rPr>
            </w:pPr>
            <w:r w:rsidRPr="00670CAA">
              <w:rPr>
                <w:rFonts w:asciiTheme="majorEastAsia" w:eastAsiaTheme="majorEastAsia" w:hAnsiTheme="majorEastAsia" w:hint="eastAsia"/>
              </w:rPr>
              <w:t>投标保证金的金额：人民币壹仟元整（￥1000.00）。</w:t>
            </w:r>
          </w:p>
          <w:p w:rsidR="00781E79" w:rsidRPr="00670CAA" w:rsidRDefault="00781E79" w:rsidP="009061EE">
            <w:pPr>
              <w:spacing w:line="440" w:lineRule="exact"/>
              <w:rPr>
                <w:rFonts w:asciiTheme="majorEastAsia" w:eastAsiaTheme="majorEastAsia" w:hAnsiTheme="majorEastAsia"/>
              </w:rPr>
            </w:pPr>
            <w:r w:rsidRPr="00670CAA">
              <w:rPr>
                <w:rFonts w:asciiTheme="majorEastAsia" w:eastAsiaTheme="majorEastAsia" w:hAnsiTheme="majorEastAsia" w:hint="eastAsia"/>
              </w:rPr>
              <w:t>递交方式：银行转账</w:t>
            </w:r>
          </w:p>
          <w:p w:rsidR="00781E79" w:rsidRPr="00670CAA" w:rsidRDefault="00781E79" w:rsidP="009061EE">
            <w:pPr>
              <w:spacing w:line="440" w:lineRule="exact"/>
              <w:rPr>
                <w:rFonts w:asciiTheme="majorEastAsia" w:eastAsiaTheme="majorEastAsia" w:hAnsiTheme="majorEastAsia"/>
              </w:rPr>
            </w:pPr>
            <w:r w:rsidRPr="00670CAA">
              <w:rPr>
                <w:rFonts w:asciiTheme="majorEastAsia" w:eastAsiaTheme="majorEastAsia" w:hAnsiTheme="majorEastAsia" w:hint="eastAsia"/>
              </w:rPr>
              <w:t>开户名称：海南三铭项目管理咨询有限公司</w:t>
            </w:r>
          </w:p>
          <w:p w:rsidR="00781E79" w:rsidRPr="00670CAA" w:rsidRDefault="00781E79" w:rsidP="009061EE">
            <w:pPr>
              <w:spacing w:line="440" w:lineRule="exact"/>
              <w:rPr>
                <w:rFonts w:asciiTheme="majorEastAsia" w:eastAsiaTheme="majorEastAsia" w:hAnsiTheme="majorEastAsia"/>
              </w:rPr>
            </w:pPr>
            <w:r w:rsidRPr="00670CAA">
              <w:rPr>
                <w:rFonts w:asciiTheme="majorEastAsia" w:eastAsiaTheme="majorEastAsia" w:hAnsiTheme="majorEastAsia" w:hint="eastAsia"/>
              </w:rPr>
              <w:t>开户银行：工行海口国贸支行营业室</w:t>
            </w:r>
          </w:p>
          <w:p w:rsidR="00781E79" w:rsidRPr="00670CAA" w:rsidRDefault="00781E79" w:rsidP="009061EE">
            <w:pPr>
              <w:spacing w:line="440" w:lineRule="exact"/>
              <w:rPr>
                <w:rFonts w:asciiTheme="majorEastAsia" w:eastAsiaTheme="majorEastAsia" w:hAnsiTheme="majorEastAsia"/>
              </w:rPr>
            </w:pPr>
            <w:r w:rsidRPr="00670CAA">
              <w:rPr>
                <w:rFonts w:asciiTheme="majorEastAsia" w:eastAsiaTheme="majorEastAsia" w:hAnsiTheme="majorEastAsia" w:hint="eastAsia"/>
              </w:rPr>
              <w:t>帐    号：2201 0281 1920 0113 360</w:t>
            </w:r>
          </w:p>
          <w:p w:rsidR="00781E79" w:rsidRPr="00670CAA" w:rsidRDefault="00781E79" w:rsidP="009061EE">
            <w:pPr>
              <w:spacing w:line="440" w:lineRule="exact"/>
              <w:rPr>
                <w:rFonts w:asciiTheme="majorEastAsia" w:eastAsiaTheme="majorEastAsia" w:hAnsiTheme="majorEastAsia"/>
              </w:rPr>
            </w:pPr>
            <w:r w:rsidRPr="00670CAA">
              <w:rPr>
                <w:rFonts w:asciiTheme="majorEastAsia" w:eastAsiaTheme="majorEastAsia" w:hAnsiTheme="majorEastAsia" w:hint="eastAsia"/>
              </w:rPr>
              <w:t>截止时间：投标人最迟于投标截止时间前从公司基本帐户转入上方指定帐户（以到账时间为准）</w:t>
            </w:r>
          </w:p>
          <w:p w:rsidR="00781E79" w:rsidRPr="00670CAA" w:rsidRDefault="00781E79" w:rsidP="009061EE">
            <w:pPr>
              <w:autoSpaceDE w:val="0"/>
              <w:autoSpaceDN w:val="0"/>
              <w:spacing w:line="440" w:lineRule="exact"/>
              <w:ind w:left="2200" w:hangingChars="1000" w:hanging="2200"/>
              <w:rPr>
                <w:rFonts w:asciiTheme="majorEastAsia" w:eastAsiaTheme="majorEastAsia" w:hAnsiTheme="majorEastAsia" w:cs="宋体"/>
              </w:rPr>
            </w:pPr>
            <w:r w:rsidRPr="00670CAA">
              <w:rPr>
                <w:rFonts w:asciiTheme="majorEastAsia" w:eastAsiaTheme="majorEastAsia" w:hAnsiTheme="majorEastAsia" w:hint="eastAsia"/>
              </w:rPr>
              <w:t>用途注明：         （项目名称）投标保证金。</w:t>
            </w:r>
          </w:p>
        </w:tc>
      </w:tr>
      <w:tr w:rsidR="00781E79" w:rsidRPr="00670CAA" w:rsidTr="009061EE">
        <w:trPr>
          <w:trHeight w:val="667"/>
        </w:trPr>
        <w:tc>
          <w:tcPr>
            <w:tcW w:w="710" w:type="dxa"/>
            <w:tcBorders>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5</w:t>
            </w:r>
          </w:p>
        </w:tc>
        <w:tc>
          <w:tcPr>
            <w:tcW w:w="1275" w:type="dxa"/>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12.1</w:t>
            </w:r>
          </w:p>
        </w:tc>
        <w:tc>
          <w:tcPr>
            <w:tcW w:w="7673" w:type="dxa"/>
            <w:tcBorders>
              <w:right w:val="single" w:sz="12" w:space="0" w:color="auto"/>
            </w:tcBorders>
            <w:vAlign w:val="center"/>
          </w:tcPr>
          <w:p w:rsidR="00781E79" w:rsidRPr="00670CAA" w:rsidRDefault="00781E79" w:rsidP="004D6EF1">
            <w:pPr>
              <w:autoSpaceDE w:val="0"/>
              <w:autoSpaceDN w:val="0"/>
              <w:spacing w:beforeLines="10" w:line="280" w:lineRule="exact"/>
              <w:textAlignment w:val="bottom"/>
              <w:rPr>
                <w:rFonts w:asciiTheme="majorEastAsia" w:eastAsiaTheme="majorEastAsia" w:hAnsiTheme="majorEastAsia" w:cs="宋体"/>
              </w:rPr>
            </w:pPr>
            <w:r w:rsidRPr="00670CAA">
              <w:rPr>
                <w:rFonts w:asciiTheme="majorEastAsia" w:eastAsiaTheme="majorEastAsia" w:hAnsiTheme="majorEastAsia" w:cs="宋体" w:hint="eastAsia"/>
              </w:rPr>
              <w:t>磋商有效期为从开标截止之日起计算的</w:t>
            </w:r>
            <w:r w:rsidRPr="00670CAA">
              <w:rPr>
                <w:rFonts w:asciiTheme="majorEastAsia" w:eastAsiaTheme="majorEastAsia" w:hAnsiTheme="majorEastAsia" w:cs="宋体" w:hint="eastAsia"/>
                <w:b/>
                <w:u w:val="single"/>
              </w:rPr>
              <w:t>60天</w:t>
            </w:r>
            <w:r w:rsidRPr="00670CAA">
              <w:rPr>
                <w:rFonts w:asciiTheme="majorEastAsia" w:eastAsiaTheme="majorEastAsia" w:hAnsiTheme="majorEastAsia" w:cs="宋体" w:hint="eastAsia"/>
                <w:b/>
              </w:rPr>
              <w:t>。</w:t>
            </w:r>
          </w:p>
        </w:tc>
      </w:tr>
      <w:tr w:rsidR="00781E79" w:rsidRPr="00670CAA" w:rsidTr="009061EE">
        <w:trPr>
          <w:trHeight w:val="962"/>
        </w:trPr>
        <w:tc>
          <w:tcPr>
            <w:tcW w:w="710" w:type="dxa"/>
            <w:tcBorders>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6</w:t>
            </w:r>
          </w:p>
        </w:tc>
        <w:tc>
          <w:tcPr>
            <w:tcW w:w="1275" w:type="dxa"/>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13.1</w:t>
            </w:r>
          </w:p>
        </w:tc>
        <w:tc>
          <w:tcPr>
            <w:tcW w:w="7673" w:type="dxa"/>
            <w:tcBorders>
              <w:right w:val="single" w:sz="12" w:space="0" w:color="auto"/>
            </w:tcBorders>
            <w:vAlign w:val="center"/>
          </w:tcPr>
          <w:p w:rsidR="00781E79" w:rsidRPr="00670CAA" w:rsidRDefault="00781E79" w:rsidP="004D6EF1">
            <w:pPr>
              <w:autoSpaceDE w:val="0"/>
              <w:autoSpaceDN w:val="0"/>
              <w:spacing w:beforeLines="10"/>
              <w:textAlignment w:val="bottom"/>
              <w:rPr>
                <w:rFonts w:asciiTheme="majorEastAsia" w:eastAsiaTheme="majorEastAsia" w:hAnsiTheme="majorEastAsia" w:cs="宋体"/>
              </w:rPr>
            </w:pPr>
            <w:r w:rsidRPr="00670CAA">
              <w:rPr>
                <w:rFonts w:asciiTheme="majorEastAsia" w:eastAsiaTheme="majorEastAsia" w:hAnsiTheme="majorEastAsia" w:cs="宋体" w:hint="eastAsia"/>
              </w:rPr>
              <w:t>响应文件分数：一正三副，电子光盘或U盘一份。</w:t>
            </w:r>
          </w:p>
          <w:p w:rsidR="00781E79" w:rsidRPr="00670CAA" w:rsidRDefault="00781E79" w:rsidP="004D6EF1">
            <w:pPr>
              <w:autoSpaceDE w:val="0"/>
              <w:autoSpaceDN w:val="0"/>
              <w:spacing w:beforeLines="10"/>
              <w:textAlignment w:val="bottom"/>
              <w:rPr>
                <w:rFonts w:asciiTheme="majorEastAsia" w:eastAsiaTheme="majorEastAsia" w:hAnsiTheme="majorEastAsia" w:cs="宋体"/>
              </w:rPr>
            </w:pPr>
            <w:r w:rsidRPr="00670CAA">
              <w:rPr>
                <w:rFonts w:asciiTheme="majorEastAsia" w:eastAsiaTheme="majorEastAsia" w:hAnsiTheme="majorEastAsia" w:cs="宋体" w:hint="eastAsia"/>
              </w:rPr>
              <w:t>不得采用活页装订，建议胶装。</w:t>
            </w:r>
          </w:p>
        </w:tc>
      </w:tr>
      <w:tr w:rsidR="00781E79" w:rsidRPr="00670CAA" w:rsidTr="009061EE">
        <w:trPr>
          <w:trHeight w:val="739"/>
        </w:trPr>
        <w:tc>
          <w:tcPr>
            <w:tcW w:w="710" w:type="dxa"/>
            <w:tcBorders>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7</w:t>
            </w:r>
          </w:p>
        </w:tc>
        <w:tc>
          <w:tcPr>
            <w:tcW w:w="1275" w:type="dxa"/>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14.2</w:t>
            </w:r>
          </w:p>
        </w:tc>
        <w:tc>
          <w:tcPr>
            <w:tcW w:w="7673" w:type="dxa"/>
            <w:tcBorders>
              <w:right w:val="single" w:sz="12" w:space="0" w:color="auto"/>
            </w:tcBorders>
          </w:tcPr>
          <w:p w:rsidR="00781E79" w:rsidRPr="00670CAA" w:rsidRDefault="00781E79" w:rsidP="004D6EF1">
            <w:pPr>
              <w:spacing w:beforeLines="50"/>
              <w:rPr>
                <w:rFonts w:asciiTheme="majorEastAsia" w:eastAsiaTheme="majorEastAsia" w:hAnsiTheme="majorEastAsia" w:cs="宋体"/>
              </w:rPr>
            </w:pPr>
            <w:r w:rsidRPr="00670CAA">
              <w:rPr>
                <w:rFonts w:asciiTheme="majorEastAsia" w:eastAsiaTheme="majorEastAsia" w:hAnsiTheme="majorEastAsia" w:cs="宋体" w:hint="eastAsia"/>
              </w:rPr>
              <w:t>响应文件封套或外包装上应载明的内容</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致：（采购单位）</w:t>
            </w:r>
          </w:p>
          <w:p w:rsidR="00781E79" w:rsidRPr="00670CAA" w:rsidRDefault="00781E79" w:rsidP="00781E79">
            <w:pPr>
              <w:ind w:firstLineChars="200" w:firstLine="440"/>
              <w:rPr>
                <w:rFonts w:asciiTheme="majorEastAsia" w:eastAsiaTheme="majorEastAsia" w:hAnsiTheme="majorEastAsia" w:cs="宋体"/>
                <w:u w:val="single"/>
              </w:rPr>
            </w:pPr>
            <w:r w:rsidRPr="00670CAA">
              <w:rPr>
                <w:rFonts w:asciiTheme="majorEastAsia" w:eastAsiaTheme="majorEastAsia" w:hAnsiTheme="majorEastAsia" w:cs="宋体" w:hint="eastAsia"/>
              </w:rPr>
              <w:t>项目名称：</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项目编号：</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注明：“请勿在开标时间</w:t>
            </w:r>
            <w:r w:rsidRPr="00670CAA">
              <w:rPr>
                <w:rFonts w:asciiTheme="majorEastAsia" w:eastAsiaTheme="majorEastAsia" w:hAnsiTheme="majorEastAsia" w:hint="eastAsia"/>
              </w:rPr>
              <w:t>2019年   月   日  时   分</w:t>
            </w:r>
            <w:r w:rsidRPr="00670CAA">
              <w:rPr>
                <w:rFonts w:asciiTheme="majorEastAsia" w:eastAsiaTheme="majorEastAsia" w:hAnsiTheme="majorEastAsia" w:cs="宋体" w:hint="eastAsia"/>
              </w:rPr>
              <w:t>前启封”</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投标人名称、联系人姓名和电话</w:t>
            </w:r>
          </w:p>
        </w:tc>
      </w:tr>
      <w:tr w:rsidR="00781E79" w:rsidRPr="00670CAA" w:rsidTr="009061EE">
        <w:trPr>
          <w:trHeight w:val="426"/>
        </w:trPr>
        <w:tc>
          <w:tcPr>
            <w:tcW w:w="710" w:type="dxa"/>
            <w:tcBorders>
              <w:left w:val="single" w:sz="12" w:space="0" w:color="auto"/>
            </w:tcBorders>
            <w:vAlign w:val="center"/>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8</w:t>
            </w:r>
          </w:p>
        </w:tc>
        <w:tc>
          <w:tcPr>
            <w:tcW w:w="1275" w:type="dxa"/>
          </w:tcPr>
          <w:p w:rsidR="00781E79" w:rsidRPr="00670CAA" w:rsidRDefault="00781E79" w:rsidP="009061EE">
            <w:pPr>
              <w:pStyle w:val="ad"/>
              <w:jc w:val="center"/>
              <w:rPr>
                <w:rFonts w:asciiTheme="majorEastAsia" w:eastAsiaTheme="majorEastAsia" w:hAnsiTheme="majorEastAsia" w:cs="宋体" w:hint="default"/>
                <w:sz w:val="24"/>
              </w:rPr>
            </w:pPr>
            <w:r w:rsidRPr="00670CAA">
              <w:rPr>
                <w:rFonts w:asciiTheme="majorEastAsia" w:eastAsiaTheme="majorEastAsia" w:hAnsiTheme="majorEastAsia" w:cs="宋体"/>
                <w:sz w:val="24"/>
              </w:rPr>
              <w:t>24</w:t>
            </w:r>
          </w:p>
        </w:tc>
        <w:tc>
          <w:tcPr>
            <w:tcW w:w="7673" w:type="dxa"/>
            <w:tcBorders>
              <w:right w:val="single" w:sz="12" w:space="0" w:color="auto"/>
            </w:tcBorders>
          </w:tcPr>
          <w:p w:rsidR="00781E79" w:rsidRPr="00670CAA" w:rsidRDefault="00781E79" w:rsidP="004D6EF1">
            <w:pPr>
              <w:spacing w:beforeLines="10" w:line="280" w:lineRule="exact"/>
              <w:rPr>
                <w:rFonts w:asciiTheme="majorEastAsia" w:eastAsiaTheme="majorEastAsia" w:hAnsiTheme="majorEastAsia" w:cs="宋体"/>
              </w:rPr>
            </w:pPr>
            <w:r w:rsidRPr="00670CAA">
              <w:rPr>
                <w:rFonts w:asciiTheme="majorEastAsia" w:eastAsiaTheme="majorEastAsia" w:hAnsiTheme="majorEastAsia" w:cs="宋体" w:hint="eastAsia"/>
              </w:rPr>
              <w:t>本项目不召开答疑会。</w:t>
            </w:r>
          </w:p>
        </w:tc>
      </w:tr>
    </w:tbl>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rPr>
        <w:br w:type="page"/>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lastRenderedPageBreak/>
        <w:t>一、总则</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 名词解释</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1.1采购单位：文昌市卫生健康委员会。</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1.2采购代理机构：海南三铭项目管理咨询有限公司。</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1.3 投标人：从采购代理机构处购买竞争性磋商文件并向采购人提交竞争性磋商响应文件。</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2．适用范围</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2.1本竞争性磋商文件仅适用于采购人组织的本次磋商活动。</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3．合格的投标人</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3.1在中华人民共和国注册的、具有独立承担民事责任能力的法人（提供三证合一的营业执照）。</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3.2具有依法缴纳社会保障资金的良好记录（提供2019年连续三个月的社会保障缴费记录复印件加盖公章）。</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3.3具有良好的商业信誉和健全的财务会计制度（提供2019年连续三个月的依法纳税证明凭证或2018年度会计师事务所出具的财务报表和健全的财务会计制度复印件加盖公章，新成立的公司提供公司成立后应进行审计的财务报表，若公司成立不满一年的不提供）。</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3.4 参加政府采购活动前三年内，在经营活动中没有重大违法记录（投标人提供声明函）。</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3.5具备房屋建筑工程监理乙级及以上资质，并在人员、设备、资金等方面具有相应的监理能力，其中，拟派的项目总监须具有注册在本单位的房屋建筑工程专业或以上注册监理工程师执业资格。</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3.6 必须为未被列入信用中国网站(www.creditchina.gov.cn)的“失信被执行人”、“重大税收违法案件当事人名单”、“政府采购严重违法失信名单”和中国政府采购网(www.ccgp.gov.cn) 的“政府采购严重违法失信行为记录名单”的投标人；（提供查询结果的网页打印件加盖公章）。</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3.7投标人应在海南省住房和城乡建设厅的海南省房屋建筑工程全过程监管信息平台完成《海南省建筑企业诚信档案手册》登记（证明材料：打印监管信息平台生成的诚信档案手册加盖公章）。</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3.8 购买本项目竞争性磋商文件并按时缴纳投标保证金。</w:t>
      </w:r>
    </w:p>
    <w:p w:rsidR="00670CAA" w:rsidRPr="00670CAA" w:rsidRDefault="00670CAA" w:rsidP="00670CAA">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3.9 本次招标不接受联合体。</w:t>
      </w:r>
    </w:p>
    <w:p w:rsidR="00781E79" w:rsidRPr="00670CAA" w:rsidRDefault="00781E79" w:rsidP="00670CAA">
      <w:pPr>
        <w:tabs>
          <w:tab w:val="left" w:pos="4680"/>
        </w:tabs>
        <w:spacing w:line="500" w:lineRule="exact"/>
        <w:rPr>
          <w:rFonts w:asciiTheme="majorEastAsia" w:eastAsiaTheme="majorEastAsia" w:hAnsiTheme="majorEastAsia" w:cs="宋体"/>
        </w:rPr>
      </w:pPr>
      <w:r w:rsidRPr="00670CAA">
        <w:rPr>
          <w:rFonts w:asciiTheme="majorEastAsia" w:eastAsiaTheme="majorEastAsia" w:hAnsiTheme="majorEastAsia" w:cs="宋体" w:hint="eastAsia"/>
        </w:rPr>
        <w:t>4．费用承担</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无论磋商过程中的结果如何，投标人均自行承担所有与参加磋商有关的全部费用。</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5．竞争性磋商文件的约束力</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lastRenderedPageBreak/>
        <w:t>5.1投标人一旦参加本项目磋商，即被认为接受了本竞争性磋商文件中的所有条件和规定。</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二、竞争性磋商文件</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6．竞争性磋商文件的组成</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6.l 竞争性磋商文件由六部分组成，包括：</w:t>
      </w:r>
    </w:p>
    <w:p w:rsidR="00781E79" w:rsidRPr="00670CAA" w:rsidRDefault="00781E79" w:rsidP="00781E79">
      <w:pPr>
        <w:ind w:firstLineChars="400" w:firstLine="880"/>
        <w:rPr>
          <w:rFonts w:asciiTheme="majorEastAsia" w:eastAsiaTheme="majorEastAsia" w:hAnsiTheme="majorEastAsia" w:cs="宋体"/>
        </w:rPr>
      </w:pPr>
      <w:r w:rsidRPr="00670CAA">
        <w:rPr>
          <w:rFonts w:asciiTheme="majorEastAsia" w:eastAsiaTheme="majorEastAsia" w:hAnsiTheme="majorEastAsia" w:cs="宋体" w:hint="eastAsia"/>
        </w:rPr>
        <w:t>第一章  竞争性磋商邀请</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 xml:space="preserve">    第二章  竞争性磋商须知</w:t>
      </w:r>
    </w:p>
    <w:p w:rsidR="00781E79" w:rsidRPr="00670CAA" w:rsidRDefault="00781E79" w:rsidP="00781E79">
      <w:pPr>
        <w:ind w:firstLineChars="400" w:firstLine="880"/>
        <w:rPr>
          <w:rFonts w:asciiTheme="majorEastAsia" w:eastAsiaTheme="majorEastAsia" w:hAnsiTheme="majorEastAsia" w:cs="宋体"/>
        </w:rPr>
      </w:pPr>
      <w:r w:rsidRPr="00670CAA">
        <w:rPr>
          <w:rFonts w:asciiTheme="majorEastAsia" w:eastAsiaTheme="majorEastAsia" w:hAnsiTheme="majorEastAsia" w:cs="宋体" w:hint="eastAsia"/>
        </w:rPr>
        <w:t>第三章  合同基本条款</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 xml:space="preserve">    第四章  </w:t>
      </w:r>
      <w:r w:rsidRPr="00670CAA">
        <w:rPr>
          <w:rFonts w:asciiTheme="majorEastAsia" w:eastAsiaTheme="majorEastAsia" w:hAnsiTheme="majorEastAsia" w:cs="宋体"/>
        </w:rPr>
        <w:t>用户需求书</w:t>
      </w:r>
    </w:p>
    <w:p w:rsidR="00781E79" w:rsidRPr="00670CAA" w:rsidRDefault="00781E79" w:rsidP="00781E79">
      <w:pPr>
        <w:widowControl w:val="0"/>
        <w:numPr>
          <w:ilvl w:val="0"/>
          <w:numId w:val="3"/>
        </w:numPr>
        <w:adjustRightInd/>
        <w:snapToGrid/>
        <w:spacing w:after="0" w:line="360" w:lineRule="auto"/>
        <w:ind w:firstLineChars="400" w:firstLine="880"/>
        <w:jc w:val="both"/>
        <w:rPr>
          <w:rFonts w:asciiTheme="majorEastAsia" w:eastAsiaTheme="majorEastAsia" w:hAnsiTheme="majorEastAsia"/>
        </w:rPr>
      </w:pPr>
      <w:r w:rsidRPr="00670CAA">
        <w:rPr>
          <w:rFonts w:asciiTheme="majorEastAsia" w:eastAsiaTheme="majorEastAsia" w:hAnsiTheme="majorEastAsia" w:cs="宋体" w:hint="eastAsia"/>
        </w:rPr>
        <w:t xml:space="preserve">  </w:t>
      </w:r>
      <w:r w:rsidRPr="00670CAA">
        <w:rPr>
          <w:rFonts w:asciiTheme="majorEastAsia" w:eastAsiaTheme="majorEastAsia" w:hAnsiTheme="majorEastAsia" w:hint="eastAsia"/>
        </w:rPr>
        <w:t>响应文件的格式</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cs="宋体" w:hint="eastAsia"/>
          <w:b/>
          <w:spacing w:val="10"/>
          <w:sz w:val="28"/>
          <w:szCs w:val="28"/>
        </w:rPr>
        <w:t xml:space="preserve">      </w:t>
      </w:r>
      <w:r w:rsidRPr="00670CAA">
        <w:rPr>
          <w:rFonts w:asciiTheme="majorEastAsia" w:eastAsiaTheme="majorEastAsia" w:hAnsiTheme="majorEastAsia" w:cs="宋体" w:hint="eastAsia"/>
          <w:bCs/>
          <w:spacing w:val="10"/>
        </w:rPr>
        <w:t>第六章  评审办法和程序</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请仔细检查竞争性磋商文件是否齐全，如有缺漏，请立即与采购代理机构联系解决。</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6.2投标人必须详阅竞争性磋商文件的所有条款、文件及表格格式。投标人若未按竞争性磋商文件的要求和规范编制、提交竞争性磋商响应文件，将有可能导致其竞争性磋商响应文件被拒绝接受，所造成的负面后果由投标人负责。</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7．竞争性磋商文件的澄清</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投标人在收到竞争性磋商文件后，若有疑问需要澄清，应于递交竞争性磋商响应文件截止时间一个工作日前以书面形式（包括书面文字、传真等）向采购代理机构提出，采购代理机构将以书面形式进行澄清，澄清的内容作为竞争性磋商文件的组成部分。澄清的内容可能影响响应文件编制的，采购人、采购代理机构或者竞争性磋商小组应当在提交首次响应文件截止之日5日前，以书面形式通知所有接收竞争性磋商文件的投标人，不足5日的，应当顺延提交首次响应文件截止之日。</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8．竞争性磋商文件的更正或补充</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8.l 在首次递交竞争性磋商响应文件截止时间前，采购代理机构可以对已发出的竞争性磋商文件进行必要的修改，修改的内容作为竞争性磋商文件的组成部分。修改的内容可能影响响应文件编制的，采购人、采购代理机构或者竞争性磋商小组应当在提交首次响应文件截止之日5个日前，以书面形式通知所有接收竞争性磋商文件的投标人，不足5日的，应当顺延提交首次响应文件截止之日。</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8.2 当竞争性磋商文件与更正公告的内容相互矛盾时，以采购代理机构最后发出的更正公告为准。</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8.3 为使投标人有足够的时间按竞争性磋商文件的更正要求修正竞争性磋商响应文件，采购代理机构有权决定推迟竞争性磋商截止日期和开标时间，并将此变更书面通知所有购买了同一竞争性磋商文件的投标人。</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三、竞争性磋商响应文件</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lastRenderedPageBreak/>
        <w:t>9．竞争性磋商响应文件的组成</w:t>
      </w:r>
    </w:p>
    <w:p w:rsidR="00781E79" w:rsidRPr="00670CAA" w:rsidRDefault="00781E79" w:rsidP="004D6EF1">
      <w:pPr>
        <w:pStyle w:val="ad"/>
        <w:adjustRightInd w:val="0"/>
        <w:snapToGrid w:val="0"/>
        <w:spacing w:beforeLines="50"/>
        <w:ind w:firstLineChars="150" w:firstLine="360"/>
        <w:rPr>
          <w:rFonts w:asciiTheme="majorEastAsia" w:eastAsiaTheme="majorEastAsia" w:hAnsiTheme="majorEastAsia" w:cs="宋体" w:hint="default"/>
          <w:sz w:val="24"/>
        </w:rPr>
      </w:pPr>
      <w:r w:rsidRPr="00670CAA">
        <w:rPr>
          <w:rFonts w:asciiTheme="majorEastAsia" w:eastAsiaTheme="majorEastAsia" w:hAnsiTheme="majorEastAsia" w:cs="宋体"/>
          <w:sz w:val="24"/>
        </w:rPr>
        <w:t>9.1、竞争性磋商响应函</w:t>
      </w:r>
    </w:p>
    <w:p w:rsidR="00781E79" w:rsidRPr="00670CAA" w:rsidRDefault="00781E79" w:rsidP="004D6EF1">
      <w:pPr>
        <w:pStyle w:val="ad"/>
        <w:adjustRightInd w:val="0"/>
        <w:snapToGrid w:val="0"/>
        <w:spacing w:beforeLines="50"/>
        <w:ind w:firstLineChars="150" w:firstLine="360"/>
        <w:rPr>
          <w:rFonts w:asciiTheme="majorEastAsia" w:eastAsiaTheme="majorEastAsia" w:hAnsiTheme="majorEastAsia" w:cs="宋体" w:hint="default"/>
          <w:sz w:val="24"/>
        </w:rPr>
      </w:pPr>
      <w:r w:rsidRPr="00670CAA">
        <w:rPr>
          <w:rFonts w:asciiTheme="majorEastAsia" w:eastAsiaTheme="majorEastAsia" w:hAnsiTheme="majorEastAsia" w:cs="宋体"/>
          <w:sz w:val="24"/>
        </w:rPr>
        <w:t>9.2、开标一览表</w:t>
      </w:r>
    </w:p>
    <w:p w:rsidR="00781E79" w:rsidRPr="00670CAA" w:rsidRDefault="00781E79" w:rsidP="004D6EF1">
      <w:pPr>
        <w:pStyle w:val="ad"/>
        <w:adjustRightInd w:val="0"/>
        <w:snapToGrid w:val="0"/>
        <w:spacing w:beforeLines="50"/>
        <w:ind w:firstLineChars="150" w:firstLine="360"/>
        <w:rPr>
          <w:rFonts w:asciiTheme="majorEastAsia" w:eastAsiaTheme="majorEastAsia" w:hAnsiTheme="majorEastAsia" w:cs="宋体" w:hint="default"/>
          <w:sz w:val="24"/>
        </w:rPr>
      </w:pPr>
      <w:r w:rsidRPr="00670CAA">
        <w:rPr>
          <w:rFonts w:asciiTheme="majorEastAsia" w:eastAsiaTheme="majorEastAsia" w:hAnsiTheme="majorEastAsia" w:cs="宋体"/>
          <w:sz w:val="24"/>
        </w:rPr>
        <w:t>9.3、投标人的资格证明文件</w:t>
      </w:r>
    </w:p>
    <w:p w:rsidR="00781E79" w:rsidRPr="00670CAA" w:rsidRDefault="00781E79" w:rsidP="004D6EF1">
      <w:pPr>
        <w:spacing w:beforeLines="50"/>
        <w:rPr>
          <w:rFonts w:asciiTheme="majorEastAsia" w:eastAsiaTheme="majorEastAsia" w:hAnsiTheme="majorEastAsia" w:cs="宋体"/>
        </w:rPr>
      </w:pPr>
      <w:r w:rsidRPr="00670CAA">
        <w:rPr>
          <w:rFonts w:asciiTheme="majorEastAsia" w:eastAsiaTheme="majorEastAsia" w:hAnsiTheme="majorEastAsia" w:cs="宋体" w:hint="eastAsia"/>
        </w:rPr>
        <w:t>10 报价</w:t>
      </w:r>
    </w:p>
    <w:p w:rsidR="00781E79" w:rsidRPr="00670CAA" w:rsidRDefault="00781E79" w:rsidP="004D6EF1">
      <w:pPr>
        <w:spacing w:beforeLines="50"/>
        <w:ind w:firstLineChars="150" w:firstLine="330"/>
        <w:rPr>
          <w:rFonts w:asciiTheme="majorEastAsia" w:eastAsiaTheme="majorEastAsia" w:hAnsiTheme="majorEastAsia" w:cs="宋体"/>
        </w:rPr>
      </w:pPr>
      <w:r w:rsidRPr="00670CAA">
        <w:rPr>
          <w:rFonts w:asciiTheme="majorEastAsia" w:eastAsiaTheme="majorEastAsia" w:hAnsiTheme="majorEastAsia" w:cs="宋体" w:hint="eastAsia"/>
        </w:rPr>
        <w:t>10.1</w:t>
      </w:r>
      <w:r w:rsidRPr="00670CAA">
        <w:rPr>
          <w:rFonts w:asciiTheme="majorEastAsia" w:eastAsiaTheme="majorEastAsia" w:hAnsiTheme="majorEastAsia" w:cs="宋体" w:hint="eastAsia"/>
          <w:bCs/>
        </w:rPr>
        <w:t>报价货币为人民币</w:t>
      </w:r>
      <w:r w:rsidRPr="00670CAA">
        <w:rPr>
          <w:rFonts w:asciiTheme="majorEastAsia" w:eastAsiaTheme="majorEastAsia" w:hAnsiTheme="majorEastAsia" w:cs="宋体" w:hint="eastAsia"/>
        </w:rPr>
        <w:t>。</w:t>
      </w:r>
    </w:p>
    <w:p w:rsidR="00781E79" w:rsidRPr="00670CAA" w:rsidRDefault="00781E79" w:rsidP="004D6EF1">
      <w:pPr>
        <w:spacing w:beforeLines="50"/>
        <w:ind w:firstLineChars="150" w:firstLine="330"/>
        <w:rPr>
          <w:rFonts w:asciiTheme="majorEastAsia" w:eastAsiaTheme="majorEastAsia" w:hAnsiTheme="majorEastAsia" w:cs="宋体"/>
        </w:rPr>
      </w:pPr>
      <w:r w:rsidRPr="00670CAA">
        <w:rPr>
          <w:rFonts w:asciiTheme="majorEastAsia" w:eastAsiaTheme="majorEastAsia" w:hAnsiTheme="majorEastAsia" w:cs="宋体" w:hint="eastAsia"/>
        </w:rPr>
        <w:t>10.2 投标人根据竞争性磋商文件要求和范围报价。</w:t>
      </w:r>
    </w:p>
    <w:p w:rsidR="00781E79" w:rsidRPr="00670CAA" w:rsidRDefault="00781E79" w:rsidP="004D6EF1">
      <w:pPr>
        <w:pStyle w:val="ad"/>
        <w:adjustRightInd w:val="0"/>
        <w:snapToGrid w:val="0"/>
        <w:spacing w:beforeLines="50"/>
        <w:ind w:firstLineChars="150" w:firstLine="360"/>
        <w:jc w:val="left"/>
        <w:rPr>
          <w:rFonts w:asciiTheme="majorEastAsia" w:eastAsiaTheme="majorEastAsia" w:hAnsiTheme="majorEastAsia" w:cs="宋体" w:hint="default"/>
          <w:sz w:val="24"/>
        </w:rPr>
      </w:pPr>
      <w:r w:rsidRPr="00670CAA">
        <w:rPr>
          <w:rFonts w:asciiTheme="majorEastAsia" w:eastAsiaTheme="majorEastAsia" w:hAnsiTheme="majorEastAsia" w:cs="宋体"/>
          <w:sz w:val="24"/>
        </w:rPr>
        <w:t>10.3</w:t>
      </w:r>
      <w:r w:rsidRPr="00670CAA">
        <w:rPr>
          <w:rFonts w:asciiTheme="majorEastAsia" w:eastAsiaTheme="majorEastAsia" w:hAnsiTheme="majorEastAsia" w:cs="宋体"/>
          <w:kern w:val="0"/>
          <w:sz w:val="24"/>
          <w:lang w:val="zh-CN"/>
        </w:rPr>
        <w:t>投标人</w:t>
      </w:r>
      <w:r w:rsidRPr="00670CAA">
        <w:rPr>
          <w:rFonts w:asciiTheme="majorEastAsia" w:eastAsiaTheme="majorEastAsia" w:hAnsiTheme="majorEastAsia" w:cs="宋体"/>
          <w:sz w:val="24"/>
        </w:rPr>
        <w:t>的报价不得超过采购项目预算，否则该投标人按废标处理。</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11．磋商保证金</w:t>
      </w:r>
    </w:p>
    <w:p w:rsidR="00781E79" w:rsidRPr="00670CAA" w:rsidRDefault="00781E79" w:rsidP="00781E79">
      <w:pPr>
        <w:rPr>
          <w:rFonts w:asciiTheme="majorEastAsia" w:eastAsiaTheme="majorEastAsia" w:hAnsiTheme="majorEastAsia" w:cs="宋体"/>
          <w:b/>
        </w:rPr>
      </w:pPr>
      <w:r w:rsidRPr="00670CAA">
        <w:rPr>
          <w:rFonts w:asciiTheme="majorEastAsia" w:eastAsiaTheme="majorEastAsia" w:hAnsiTheme="majorEastAsia" w:cs="宋体" w:hint="eastAsia"/>
        </w:rPr>
        <w:t xml:space="preserve">   11.1 磋商保证金是参加本项目投标的必要条件，</w:t>
      </w:r>
      <w:r w:rsidRPr="00670CAA">
        <w:rPr>
          <w:rFonts w:asciiTheme="majorEastAsia" w:eastAsiaTheme="majorEastAsia" w:hAnsiTheme="majorEastAsia" w:cs="宋体" w:hint="eastAsia"/>
          <w:b/>
        </w:rPr>
        <w:t>磋商保证金金额：人民币壹仟元整（￥1000.00）</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cs="宋体" w:hint="eastAsia"/>
          <w:b/>
        </w:rPr>
        <w:t xml:space="preserve">   </w:t>
      </w:r>
      <w:r w:rsidRPr="00670CAA">
        <w:rPr>
          <w:rFonts w:asciiTheme="majorEastAsia" w:eastAsiaTheme="majorEastAsia" w:hAnsiTheme="majorEastAsia" w:cs="宋体" w:hint="eastAsia"/>
        </w:rPr>
        <w:t>11.2 磋商保证金递交形式：</w:t>
      </w:r>
      <w:r w:rsidRPr="00670CAA">
        <w:rPr>
          <w:rFonts w:asciiTheme="majorEastAsia" w:eastAsiaTheme="majorEastAsia" w:hAnsiTheme="majorEastAsia" w:hint="eastAsia"/>
        </w:rPr>
        <w:t>磋商保证金</w:t>
      </w:r>
      <w:r w:rsidRPr="00670CAA">
        <w:rPr>
          <w:rFonts w:asciiTheme="majorEastAsia" w:eastAsiaTheme="majorEastAsia" w:hAnsiTheme="majorEastAsia"/>
        </w:rPr>
        <w:t>汇至：</w:t>
      </w:r>
    </w:p>
    <w:p w:rsidR="00781E79" w:rsidRPr="00670CAA" w:rsidRDefault="00781E79" w:rsidP="00781E79">
      <w:pPr>
        <w:spacing w:line="460" w:lineRule="exact"/>
        <w:ind w:firstLine="561"/>
        <w:rPr>
          <w:rFonts w:asciiTheme="majorEastAsia" w:eastAsiaTheme="majorEastAsia" w:hAnsiTheme="majorEastAsia"/>
          <w:b/>
        </w:rPr>
      </w:pPr>
      <w:r w:rsidRPr="00670CAA">
        <w:rPr>
          <w:rFonts w:asciiTheme="majorEastAsia" w:eastAsiaTheme="majorEastAsia" w:hAnsiTheme="majorEastAsia" w:hint="eastAsia"/>
          <w:b/>
        </w:rPr>
        <w:t>开户名称：海南三铭项目管理咨询有限公司</w:t>
      </w:r>
    </w:p>
    <w:p w:rsidR="00781E79" w:rsidRPr="00670CAA" w:rsidRDefault="00781E79" w:rsidP="00781E79">
      <w:pPr>
        <w:spacing w:line="460" w:lineRule="exact"/>
        <w:ind w:firstLine="561"/>
        <w:rPr>
          <w:rFonts w:asciiTheme="majorEastAsia" w:eastAsiaTheme="majorEastAsia" w:hAnsiTheme="majorEastAsia"/>
          <w:b/>
        </w:rPr>
      </w:pPr>
      <w:r w:rsidRPr="00670CAA">
        <w:rPr>
          <w:rFonts w:asciiTheme="majorEastAsia" w:eastAsiaTheme="majorEastAsia" w:hAnsiTheme="majorEastAsia" w:hint="eastAsia"/>
          <w:b/>
        </w:rPr>
        <w:t>开户银行：工行海口国贸支行营业室</w:t>
      </w:r>
    </w:p>
    <w:p w:rsidR="00781E79" w:rsidRPr="00670CAA" w:rsidRDefault="00781E79" w:rsidP="00781E79">
      <w:pPr>
        <w:spacing w:line="460" w:lineRule="exact"/>
        <w:ind w:firstLine="561"/>
        <w:rPr>
          <w:rFonts w:asciiTheme="majorEastAsia" w:eastAsiaTheme="majorEastAsia" w:hAnsiTheme="majorEastAsia"/>
          <w:b/>
        </w:rPr>
      </w:pPr>
      <w:r w:rsidRPr="00670CAA">
        <w:rPr>
          <w:rFonts w:asciiTheme="majorEastAsia" w:eastAsiaTheme="majorEastAsia" w:hAnsiTheme="majorEastAsia" w:hint="eastAsia"/>
          <w:b/>
        </w:rPr>
        <w:t>账  号：</w:t>
      </w:r>
      <w:r w:rsidRPr="00670CAA">
        <w:rPr>
          <w:rFonts w:asciiTheme="majorEastAsia" w:eastAsiaTheme="majorEastAsia" w:hAnsiTheme="majorEastAsia"/>
          <w:b/>
        </w:rPr>
        <w:t>2201 0281 1920 0113 360</w:t>
      </w:r>
    </w:p>
    <w:p w:rsidR="00781E79" w:rsidRPr="00670CAA" w:rsidRDefault="00781E79" w:rsidP="00781E79">
      <w:pPr>
        <w:spacing w:line="460" w:lineRule="exact"/>
        <w:ind w:firstLine="561"/>
        <w:rPr>
          <w:rFonts w:asciiTheme="majorEastAsia" w:eastAsiaTheme="majorEastAsia" w:hAnsiTheme="majorEastAsia"/>
          <w:b/>
        </w:rPr>
      </w:pPr>
      <w:r w:rsidRPr="00670CAA">
        <w:rPr>
          <w:rFonts w:asciiTheme="majorEastAsia" w:eastAsiaTheme="majorEastAsia" w:hAnsiTheme="majorEastAsia" w:hint="eastAsia"/>
          <w:b/>
        </w:rPr>
        <w:t>用途注明：</w:t>
      </w:r>
      <w:r w:rsidRPr="00670CAA">
        <w:rPr>
          <w:rFonts w:asciiTheme="majorEastAsia" w:eastAsiaTheme="majorEastAsia" w:hAnsiTheme="majorEastAsia" w:hint="eastAsia"/>
          <w:b/>
          <w:u w:val="single"/>
        </w:rPr>
        <w:t xml:space="preserve">              （项目名称）保证金</w:t>
      </w:r>
    </w:p>
    <w:p w:rsidR="00781E79" w:rsidRPr="00670CAA" w:rsidRDefault="00781E79" w:rsidP="00781E79">
      <w:pPr>
        <w:spacing w:line="400" w:lineRule="atLeast"/>
        <w:ind w:firstLineChars="151" w:firstLine="332"/>
        <w:rPr>
          <w:rFonts w:asciiTheme="majorEastAsia" w:eastAsiaTheme="majorEastAsia" w:hAnsiTheme="majorEastAsia" w:cs="宋体"/>
        </w:rPr>
      </w:pPr>
      <w:r w:rsidRPr="00670CAA">
        <w:rPr>
          <w:rFonts w:asciiTheme="majorEastAsia" w:eastAsiaTheme="majorEastAsia" w:hAnsiTheme="majorEastAsia" w:cs="宋体" w:hint="eastAsia"/>
        </w:rPr>
        <w:t>11.3 磋商保证金递交时间：</w:t>
      </w:r>
      <w:r w:rsidRPr="00670CAA">
        <w:rPr>
          <w:rFonts w:asciiTheme="majorEastAsia" w:eastAsiaTheme="majorEastAsia" w:hAnsiTheme="majorEastAsia" w:hint="eastAsia"/>
        </w:rPr>
        <w:t>投标人最迟于递交响应文件截止时间的24小时前从公司基本存款帐户转入上方指定帐户（以到账时间为准）</w:t>
      </w:r>
      <w:r w:rsidRPr="00670CAA">
        <w:rPr>
          <w:rFonts w:asciiTheme="majorEastAsia" w:eastAsiaTheme="majorEastAsia" w:hAnsiTheme="majorEastAsia" w:cs="宋体" w:hint="eastAsia"/>
        </w:rPr>
        <w:t>。</w:t>
      </w:r>
    </w:p>
    <w:p w:rsidR="00781E79" w:rsidRPr="00670CAA" w:rsidRDefault="00781E79" w:rsidP="00781E79">
      <w:pPr>
        <w:tabs>
          <w:tab w:val="left" w:pos="6054"/>
        </w:tabs>
        <w:autoSpaceDE w:val="0"/>
        <w:autoSpaceDN w:val="0"/>
        <w:textAlignment w:val="bottom"/>
        <w:rPr>
          <w:rFonts w:asciiTheme="majorEastAsia" w:eastAsiaTheme="majorEastAsia" w:hAnsiTheme="majorEastAsia" w:cs="宋体"/>
        </w:rPr>
      </w:pPr>
      <w:r w:rsidRPr="00670CAA">
        <w:rPr>
          <w:rFonts w:asciiTheme="majorEastAsia" w:eastAsiaTheme="majorEastAsia" w:hAnsiTheme="majorEastAsia" w:cs="宋体" w:hint="eastAsia"/>
        </w:rPr>
        <w:t xml:space="preserve">   11.4 磋商保证金有效期：响应文件递交截止日后六十（60）天内保持有效。</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 xml:space="preserve">   11.5 若投标人不按规定提交磋商保证金，其竞争性磋商响应文件将被拒绝接受。</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 xml:space="preserve">   11.6 磋商保证金的退还</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 xml:space="preserve">   11.6.l 成交投标人的磋商保证金在其与采购人签订了合同后5个工作日内无息退还。</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 xml:space="preserve">   11.6.2 落标的投标人的磋商保证金将在采购代理机构发出成交通知书5个工作日内无息退还。</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11.7 发生下列情况之一，磋商保证金将不予退还：</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（1）投标人在磋商有效期内撤回竞争性磋商响应文件的；</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lastRenderedPageBreak/>
        <w:t>（2）成交投标人不按本章规定签订合同；</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（3）投标人提供虚假材料谋取中标、成交的；</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（4）与采购人、其它投标人恶意串通的；</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（5）向采购人或磋商小组成员行贿或者提供其他不正当利益的。</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12．磋商有效期</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12.l 磋商有效期为从递交响应文件截止之日起计算的</w:t>
      </w:r>
      <w:r w:rsidRPr="00670CAA">
        <w:rPr>
          <w:rFonts w:asciiTheme="majorEastAsia" w:eastAsiaTheme="majorEastAsia" w:hAnsiTheme="majorEastAsia" w:cs="宋体" w:hint="eastAsia"/>
          <w:b/>
          <w:u w:val="single"/>
        </w:rPr>
        <w:t>60天</w:t>
      </w:r>
      <w:r w:rsidRPr="00670CAA">
        <w:rPr>
          <w:rFonts w:asciiTheme="majorEastAsia" w:eastAsiaTheme="majorEastAsia" w:hAnsiTheme="majorEastAsia" w:cs="宋体" w:hint="eastAsia"/>
        </w:rPr>
        <w:t>，有效期短于此规定的竞争性磋商响应文件将被视为无效。</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12.2 在特殊情况下，采购人可于磋商有效期满之前，征得投标人同意延长磋商有效期，要求与答复均应以书面形式进行。投标人可以拒绝接受这一要求而放弃竞争性磋商，磋商保证金将尽快无息退还。同意这一要求的投标人，无需也不允许修改其竞争性磋商响应文件，但须相应延长磋商保证金的有效期。受磋商有效期制约的所有权利和义务均应延长至新的有效期。</w:t>
      </w:r>
    </w:p>
    <w:p w:rsidR="00781E79" w:rsidRPr="00670CAA" w:rsidRDefault="00781E79" w:rsidP="00781E79">
      <w:pPr>
        <w:widowControl w:val="0"/>
        <w:numPr>
          <w:ilvl w:val="0"/>
          <w:numId w:val="4"/>
        </w:numPr>
        <w:adjustRightInd/>
        <w:snapToGrid/>
        <w:spacing w:after="0" w:line="360" w:lineRule="auto"/>
        <w:jc w:val="both"/>
        <w:rPr>
          <w:rFonts w:asciiTheme="majorEastAsia" w:eastAsiaTheme="majorEastAsia" w:hAnsiTheme="majorEastAsia" w:cs="宋体"/>
        </w:rPr>
      </w:pPr>
      <w:r w:rsidRPr="00670CAA">
        <w:rPr>
          <w:rFonts w:asciiTheme="majorEastAsia" w:eastAsiaTheme="majorEastAsia" w:hAnsiTheme="majorEastAsia" w:cs="宋体" w:hint="eastAsia"/>
        </w:rPr>
        <w:t>响应文件的数量、签署及形式</w:t>
      </w:r>
    </w:p>
    <w:p w:rsidR="00781E79" w:rsidRPr="00670CAA" w:rsidRDefault="00781E79" w:rsidP="004D6EF1">
      <w:pPr>
        <w:pStyle w:val="ad"/>
        <w:adjustRightInd w:val="0"/>
        <w:snapToGrid w:val="0"/>
        <w:spacing w:beforeLines="50"/>
        <w:ind w:firstLineChars="157" w:firstLine="377"/>
        <w:rPr>
          <w:rFonts w:asciiTheme="majorEastAsia" w:eastAsiaTheme="majorEastAsia" w:hAnsiTheme="majorEastAsia" w:cs="宋体" w:hint="default"/>
          <w:bCs/>
          <w:sz w:val="24"/>
        </w:rPr>
      </w:pPr>
      <w:r w:rsidRPr="00670CAA">
        <w:rPr>
          <w:rFonts w:asciiTheme="majorEastAsia" w:eastAsiaTheme="majorEastAsia" w:hAnsiTheme="majorEastAsia" w:cs="宋体"/>
          <w:sz w:val="24"/>
        </w:rPr>
        <w:t>13.1响应文件的份数：正本一份和副本叁份。</w:t>
      </w:r>
    </w:p>
    <w:p w:rsidR="00781E79" w:rsidRPr="00670CAA" w:rsidRDefault="00781E79" w:rsidP="004D6EF1">
      <w:pPr>
        <w:pStyle w:val="ad"/>
        <w:adjustRightInd w:val="0"/>
        <w:snapToGrid w:val="0"/>
        <w:spacing w:beforeLines="50"/>
        <w:ind w:firstLineChars="157" w:firstLine="377"/>
        <w:rPr>
          <w:rFonts w:asciiTheme="majorEastAsia" w:eastAsiaTheme="majorEastAsia" w:hAnsiTheme="majorEastAsia" w:cs="宋体" w:hint="default"/>
          <w:sz w:val="24"/>
        </w:rPr>
      </w:pPr>
      <w:r w:rsidRPr="00670CAA">
        <w:rPr>
          <w:rFonts w:asciiTheme="majorEastAsia" w:eastAsiaTheme="majorEastAsia" w:hAnsiTheme="majorEastAsia" w:cs="宋体"/>
          <w:sz w:val="24"/>
        </w:rPr>
        <w:t>13.2正本和副本的封面上应清楚地标记“正本”或“副本”的字样，当正本和副本有差异时，以正本为准，纸质文件和电子文件有差异，以纸质文件为准。</w:t>
      </w:r>
    </w:p>
    <w:p w:rsidR="00781E79" w:rsidRPr="00670CAA" w:rsidRDefault="00781E79" w:rsidP="004D6EF1">
      <w:pPr>
        <w:pStyle w:val="ad"/>
        <w:adjustRightInd w:val="0"/>
        <w:snapToGrid w:val="0"/>
        <w:spacing w:beforeLines="50"/>
        <w:ind w:firstLineChars="157" w:firstLine="377"/>
        <w:rPr>
          <w:rFonts w:asciiTheme="majorEastAsia" w:eastAsiaTheme="majorEastAsia" w:hAnsiTheme="majorEastAsia" w:cs="宋体" w:hint="default"/>
          <w:sz w:val="24"/>
        </w:rPr>
      </w:pPr>
      <w:r w:rsidRPr="00670CAA">
        <w:rPr>
          <w:rFonts w:asciiTheme="majorEastAsia" w:eastAsiaTheme="majorEastAsia" w:hAnsiTheme="majorEastAsia" w:cs="宋体"/>
          <w:sz w:val="24"/>
        </w:rPr>
        <w:t>13.3 响应文件正本和副本应按竞争性磋商文件要求签章处盖单位章和由法定代表人或其委托代理人签字。</w:t>
      </w:r>
    </w:p>
    <w:p w:rsidR="00781E79" w:rsidRPr="00670CAA" w:rsidRDefault="00781E79" w:rsidP="00781E79">
      <w:pPr>
        <w:spacing w:line="440" w:lineRule="exact"/>
        <w:ind w:firstLineChars="157" w:firstLine="345"/>
        <w:rPr>
          <w:rFonts w:asciiTheme="majorEastAsia" w:eastAsiaTheme="majorEastAsia" w:hAnsiTheme="majorEastAsia" w:cs="宋体"/>
        </w:rPr>
      </w:pPr>
      <w:r w:rsidRPr="00670CAA">
        <w:rPr>
          <w:rFonts w:asciiTheme="majorEastAsia" w:eastAsiaTheme="majorEastAsia" w:hAnsiTheme="majorEastAsia"/>
        </w:rPr>
        <w:t>1</w:t>
      </w:r>
      <w:r w:rsidRPr="00670CAA">
        <w:rPr>
          <w:rFonts w:asciiTheme="majorEastAsia" w:eastAsiaTheme="majorEastAsia" w:hAnsiTheme="majorEastAsia" w:hint="eastAsia"/>
        </w:rPr>
        <w:t>3</w:t>
      </w:r>
      <w:r w:rsidRPr="00670CAA">
        <w:rPr>
          <w:rFonts w:asciiTheme="majorEastAsia" w:eastAsiaTheme="majorEastAsia" w:hAnsiTheme="majorEastAsia"/>
        </w:rPr>
        <w:t>.</w:t>
      </w:r>
      <w:r w:rsidRPr="00670CAA">
        <w:rPr>
          <w:rFonts w:asciiTheme="majorEastAsia" w:eastAsiaTheme="majorEastAsia" w:hAnsiTheme="majorEastAsia" w:hint="eastAsia"/>
        </w:rPr>
        <w:t>4 竞争性磋商响应文件正本和副本须打印或复印，正本须由投标人法定代表人或经其正式授权的代表签字，副本可以采用正本复印件。</w:t>
      </w:r>
    </w:p>
    <w:p w:rsidR="00781E79" w:rsidRPr="00670CAA" w:rsidRDefault="00781E79" w:rsidP="004D6EF1">
      <w:pPr>
        <w:pStyle w:val="ad"/>
        <w:adjustRightInd w:val="0"/>
        <w:snapToGrid w:val="0"/>
        <w:spacing w:beforeLines="50"/>
        <w:ind w:firstLineChars="157" w:firstLine="377"/>
        <w:rPr>
          <w:rFonts w:asciiTheme="majorEastAsia" w:eastAsiaTheme="majorEastAsia" w:hAnsiTheme="majorEastAsia" w:cs="宋体" w:hint="default"/>
          <w:sz w:val="24"/>
        </w:rPr>
      </w:pPr>
      <w:r w:rsidRPr="00670CAA">
        <w:rPr>
          <w:rFonts w:asciiTheme="majorEastAsia" w:eastAsiaTheme="majorEastAsia" w:hAnsiTheme="majorEastAsia" w:cs="宋体"/>
          <w:sz w:val="24"/>
        </w:rPr>
        <w:t>13.5 在竞争性磋商过程中，应竞争性磋商小组要求而递交的补充或修改商务技术响应文件或报价文件，可打印或用不退色墨水书写，但需经法定代表人或其委托代理人签字。</w:t>
      </w:r>
    </w:p>
    <w:p w:rsidR="00781E79" w:rsidRPr="00670CAA" w:rsidRDefault="00781E79" w:rsidP="004D6EF1">
      <w:pPr>
        <w:pStyle w:val="ad"/>
        <w:adjustRightInd w:val="0"/>
        <w:snapToGrid w:val="0"/>
        <w:spacing w:beforeLines="50"/>
        <w:ind w:firstLineChars="157" w:firstLine="377"/>
        <w:rPr>
          <w:rFonts w:asciiTheme="majorEastAsia" w:eastAsiaTheme="majorEastAsia" w:hAnsiTheme="majorEastAsia" w:cs="宋体" w:hint="default"/>
          <w:sz w:val="24"/>
        </w:rPr>
      </w:pPr>
      <w:r w:rsidRPr="00670CAA">
        <w:rPr>
          <w:rFonts w:asciiTheme="majorEastAsia" w:eastAsiaTheme="majorEastAsia" w:hAnsiTheme="majorEastAsia" w:cs="宋体"/>
          <w:sz w:val="24"/>
        </w:rPr>
        <w:t>13.6 任何加行、涂改、增删，须有法定代表人或其委托代理人在旁边签字才有效。</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四、响应文件的递交</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14．竞争性磋商响应文件的密封及标记</w:t>
      </w:r>
    </w:p>
    <w:p w:rsidR="00781E79" w:rsidRPr="00670CAA" w:rsidRDefault="00781E79" w:rsidP="004D6EF1">
      <w:pPr>
        <w:pStyle w:val="ad"/>
        <w:adjustRightInd w:val="0"/>
        <w:snapToGrid w:val="0"/>
        <w:spacing w:beforeLines="50"/>
        <w:ind w:firstLineChars="151" w:firstLine="362"/>
        <w:rPr>
          <w:rFonts w:asciiTheme="majorEastAsia" w:eastAsiaTheme="majorEastAsia" w:hAnsiTheme="majorEastAsia" w:cs="宋体" w:hint="default"/>
          <w:sz w:val="24"/>
        </w:rPr>
      </w:pPr>
      <w:r w:rsidRPr="00670CAA">
        <w:rPr>
          <w:rFonts w:asciiTheme="majorEastAsia" w:eastAsiaTheme="majorEastAsia" w:hAnsiTheme="majorEastAsia" w:cs="宋体"/>
          <w:sz w:val="24"/>
        </w:rPr>
        <w:t>14.1正本一份和副本叁份一起密封，加贴封条，并在封套的封口处盖投标人单位章。响应文件电子版与响应文件一起密封。</w:t>
      </w:r>
    </w:p>
    <w:p w:rsidR="00781E79" w:rsidRPr="00670CAA" w:rsidRDefault="00781E79" w:rsidP="004D6EF1">
      <w:pPr>
        <w:spacing w:beforeLines="50"/>
        <w:ind w:firstLineChars="151" w:firstLine="332"/>
        <w:rPr>
          <w:rFonts w:asciiTheme="majorEastAsia" w:eastAsiaTheme="majorEastAsia" w:hAnsiTheme="majorEastAsia" w:cs="宋体"/>
        </w:rPr>
      </w:pPr>
      <w:r w:rsidRPr="00670CAA">
        <w:rPr>
          <w:rFonts w:asciiTheme="majorEastAsia" w:eastAsiaTheme="majorEastAsia" w:hAnsiTheme="majorEastAsia" w:cs="宋体" w:hint="eastAsia"/>
        </w:rPr>
        <w:lastRenderedPageBreak/>
        <w:t>14.2响应文件封套或外包装上应载明的内容</w:t>
      </w:r>
    </w:p>
    <w:p w:rsidR="00781E79" w:rsidRPr="00670CAA" w:rsidRDefault="00781E79" w:rsidP="00781E79">
      <w:pPr>
        <w:ind w:firstLineChars="151" w:firstLine="332"/>
        <w:rPr>
          <w:rFonts w:asciiTheme="majorEastAsia" w:eastAsiaTheme="majorEastAsia" w:hAnsiTheme="majorEastAsia" w:cs="宋体"/>
        </w:rPr>
      </w:pPr>
      <w:r w:rsidRPr="00670CAA">
        <w:rPr>
          <w:rFonts w:asciiTheme="majorEastAsia" w:eastAsiaTheme="majorEastAsia" w:hAnsiTheme="majorEastAsia" w:cs="宋体" w:hint="eastAsia"/>
        </w:rPr>
        <w:t>致：（采购单位）</w:t>
      </w:r>
    </w:p>
    <w:p w:rsidR="00781E79" w:rsidRPr="00670CAA" w:rsidRDefault="00781E79" w:rsidP="00781E79">
      <w:pPr>
        <w:ind w:firstLineChars="151" w:firstLine="332"/>
        <w:rPr>
          <w:rFonts w:asciiTheme="majorEastAsia" w:eastAsiaTheme="majorEastAsia" w:hAnsiTheme="majorEastAsia" w:cs="宋体"/>
          <w:u w:val="single"/>
        </w:rPr>
      </w:pPr>
      <w:r w:rsidRPr="00670CAA">
        <w:rPr>
          <w:rFonts w:asciiTheme="majorEastAsia" w:eastAsiaTheme="majorEastAsia" w:hAnsiTheme="majorEastAsia" w:cs="宋体" w:hint="eastAsia"/>
        </w:rPr>
        <w:t>项目名称：</w:t>
      </w:r>
    </w:p>
    <w:p w:rsidR="00781E79" w:rsidRPr="00670CAA" w:rsidRDefault="00781E79" w:rsidP="00781E79">
      <w:pPr>
        <w:ind w:firstLineChars="151" w:firstLine="332"/>
        <w:rPr>
          <w:rFonts w:asciiTheme="majorEastAsia" w:eastAsiaTheme="majorEastAsia" w:hAnsiTheme="majorEastAsia" w:cs="宋体"/>
        </w:rPr>
      </w:pPr>
      <w:r w:rsidRPr="00670CAA">
        <w:rPr>
          <w:rFonts w:asciiTheme="majorEastAsia" w:eastAsiaTheme="majorEastAsia" w:hAnsiTheme="majorEastAsia" w:cs="宋体" w:hint="eastAsia"/>
        </w:rPr>
        <w:t>项目编号：</w:t>
      </w:r>
    </w:p>
    <w:p w:rsidR="00781E79" w:rsidRPr="00670CAA" w:rsidRDefault="00781E79" w:rsidP="00781E79">
      <w:pPr>
        <w:ind w:firstLineChars="151" w:firstLine="332"/>
        <w:rPr>
          <w:rFonts w:asciiTheme="majorEastAsia" w:eastAsiaTheme="majorEastAsia" w:hAnsiTheme="majorEastAsia" w:cs="宋体"/>
        </w:rPr>
      </w:pPr>
      <w:r w:rsidRPr="00670CAA">
        <w:rPr>
          <w:rFonts w:asciiTheme="majorEastAsia" w:eastAsiaTheme="majorEastAsia" w:hAnsiTheme="majorEastAsia" w:cs="宋体" w:hint="eastAsia"/>
        </w:rPr>
        <w:t>注明：“请勿在开标时间</w:t>
      </w:r>
      <w:r w:rsidRPr="00670CAA">
        <w:rPr>
          <w:rFonts w:asciiTheme="majorEastAsia" w:eastAsiaTheme="majorEastAsia" w:hAnsiTheme="majorEastAsia" w:hint="eastAsia"/>
        </w:rPr>
        <w:t>2019年   月   日   时    分</w:t>
      </w:r>
      <w:r w:rsidRPr="00670CAA">
        <w:rPr>
          <w:rFonts w:asciiTheme="majorEastAsia" w:eastAsiaTheme="majorEastAsia" w:hAnsiTheme="majorEastAsia" w:cs="宋体" w:hint="eastAsia"/>
        </w:rPr>
        <w:t>前启封”</w:t>
      </w:r>
    </w:p>
    <w:p w:rsidR="00781E79" w:rsidRPr="00670CAA" w:rsidRDefault="00781E79" w:rsidP="00781E79">
      <w:pPr>
        <w:ind w:firstLineChars="151" w:firstLine="332"/>
        <w:rPr>
          <w:rFonts w:asciiTheme="majorEastAsia" w:eastAsiaTheme="majorEastAsia" w:hAnsiTheme="majorEastAsia" w:cs="宋体"/>
        </w:rPr>
      </w:pPr>
      <w:r w:rsidRPr="00670CAA">
        <w:rPr>
          <w:rFonts w:asciiTheme="majorEastAsia" w:eastAsiaTheme="majorEastAsia" w:hAnsiTheme="majorEastAsia" w:cs="宋体" w:hint="eastAsia"/>
        </w:rPr>
        <w:t>投标人名称、联系人姓名和电话</w:t>
      </w:r>
    </w:p>
    <w:p w:rsidR="00781E79" w:rsidRPr="00670CAA" w:rsidRDefault="00781E79" w:rsidP="00781E79">
      <w:pPr>
        <w:ind w:firstLineChars="151" w:firstLine="332"/>
        <w:rPr>
          <w:rFonts w:asciiTheme="majorEastAsia" w:eastAsiaTheme="majorEastAsia" w:hAnsiTheme="majorEastAsia" w:cs="宋体"/>
        </w:rPr>
      </w:pPr>
      <w:r w:rsidRPr="00670CAA">
        <w:rPr>
          <w:rFonts w:asciiTheme="majorEastAsia" w:eastAsiaTheme="majorEastAsia" w:hAnsiTheme="majorEastAsia" w:cs="宋体" w:hint="eastAsia"/>
        </w:rPr>
        <w:t>14.3 竞争性磋商响应文件未按上述规定书写标记和密封者，采购代理机构不对响应文件被错放或先期启封负责。</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15．响应文件递交截止时间</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15.l 投标人须在竞争性磋商响应文件递交截止时间前将竞争性磋商响应文件送达竞争性磋商文件上规定的地点。</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15.2 若采购代理机构推迟了响应文件递交截止时间，应以书面的形式通知所有投标人。在这种情况下，竞争性磋商方和投标人的权利和义务均应以新的截止时间为准。</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15.3 在竞争性磋商响应文件递交截止时间后递交的文件，采购代理机构将拒绝接受。</w:t>
      </w:r>
    </w:p>
    <w:p w:rsidR="00781E79" w:rsidRPr="00670CAA" w:rsidRDefault="00781E79" w:rsidP="00781E79">
      <w:pPr>
        <w:widowControl w:val="0"/>
        <w:numPr>
          <w:ilvl w:val="0"/>
          <w:numId w:val="5"/>
        </w:numPr>
        <w:adjustRightInd/>
        <w:snapToGrid/>
        <w:spacing w:after="0" w:line="360" w:lineRule="auto"/>
        <w:jc w:val="both"/>
        <w:rPr>
          <w:rFonts w:asciiTheme="majorEastAsia" w:eastAsiaTheme="majorEastAsia" w:hAnsiTheme="majorEastAsia" w:cs="宋体"/>
        </w:rPr>
      </w:pPr>
      <w:r w:rsidRPr="00670CAA">
        <w:rPr>
          <w:rFonts w:asciiTheme="majorEastAsia" w:eastAsiaTheme="majorEastAsia" w:hAnsiTheme="majorEastAsia" w:cs="宋体" w:hint="eastAsia"/>
        </w:rPr>
        <w:t>竞争性磋商及评审</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16．竞争性磋商</w:t>
      </w:r>
    </w:p>
    <w:p w:rsidR="00781E79" w:rsidRPr="00670CAA" w:rsidRDefault="00781E79" w:rsidP="00781E79">
      <w:pPr>
        <w:ind w:firstLineChars="163" w:firstLine="359"/>
        <w:rPr>
          <w:rFonts w:asciiTheme="majorEastAsia" w:eastAsiaTheme="majorEastAsia" w:hAnsiTheme="majorEastAsia" w:cs="宋体"/>
        </w:rPr>
      </w:pPr>
      <w:r w:rsidRPr="00670CAA">
        <w:rPr>
          <w:rFonts w:asciiTheme="majorEastAsia" w:eastAsiaTheme="majorEastAsia" w:hAnsiTheme="majorEastAsia" w:cs="宋体" w:hint="eastAsia"/>
        </w:rPr>
        <w:t>16.l 采购人按竞争性磋商文件第一章规定的时间和地点进行竞争性磋商，采购人代表、采购代理机构有关工作人员参加。</w:t>
      </w:r>
    </w:p>
    <w:p w:rsidR="00781E79" w:rsidRPr="00670CAA" w:rsidRDefault="00781E79" w:rsidP="00781E79">
      <w:pPr>
        <w:ind w:firstLineChars="163" w:firstLine="359"/>
        <w:rPr>
          <w:rFonts w:asciiTheme="majorEastAsia" w:eastAsiaTheme="majorEastAsia" w:hAnsiTheme="majorEastAsia" w:cs="宋体"/>
        </w:rPr>
      </w:pPr>
      <w:r w:rsidRPr="00670CAA">
        <w:rPr>
          <w:rFonts w:asciiTheme="majorEastAsia" w:eastAsiaTheme="majorEastAsia" w:hAnsiTheme="majorEastAsia" w:cs="宋体" w:hint="eastAsia"/>
        </w:rPr>
        <w:t xml:space="preserve">16.2 </w:t>
      </w:r>
      <w:r w:rsidRPr="00670CAA">
        <w:rPr>
          <w:rFonts w:asciiTheme="majorEastAsia" w:eastAsiaTheme="majorEastAsia" w:hAnsiTheme="majorEastAsia" w:cs="宋体" w:hint="eastAsia"/>
          <w:b/>
          <w:u w:val="single"/>
        </w:rPr>
        <w:t>投标人应委派法定代表人或其委托的授权代表参加开标活动，参加开标的代表须持本人身份证件签名报到以证明其出席</w:t>
      </w:r>
      <w:r w:rsidRPr="00670CAA">
        <w:rPr>
          <w:rFonts w:asciiTheme="majorEastAsia" w:eastAsiaTheme="majorEastAsia" w:hAnsiTheme="majorEastAsia" w:cs="宋体" w:hint="eastAsia"/>
        </w:rPr>
        <w:t>。投标人法定代表人或其委托的授权代表不能证明其身份的，采购代理机构对竞争性磋商响应文件的处理不承担责任。</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17．竞争性磋商小组</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从海南省综合评标专家库中随机抽取3名相关专家组成竞争性磋商小组，其中，技术、经济等方面的专家不得少于成员总数的2/3。该竞争性磋商小组独立工作，负责评审所有竞争性磋商响应文件并确定成交侯选人。</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18.竞争性磋商和评审</w:t>
      </w:r>
    </w:p>
    <w:p w:rsidR="00781E79" w:rsidRPr="00670CAA" w:rsidRDefault="00781E79" w:rsidP="00781E79">
      <w:pPr>
        <w:ind w:firstLineChars="200" w:firstLine="440"/>
        <w:rPr>
          <w:rFonts w:asciiTheme="majorEastAsia" w:eastAsiaTheme="majorEastAsia" w:hAnsiTheme="majorEastAsia"/>
        </w:rPr>
      </w:pPr>
      <w:r w:rsidRPr="00670CAA">
        <w:rPr>
          <w:rFonts w:asciiTheme="majorEastAsia" w:eastAsiaTheme="majorEastAsia" w:hAnsiTheme="majorEastAsia" w:cs="宋体" w:hint="eastAsia"/>
        </w:rPr>
        <w:t>详见竞争性磋商文件第六章“评审办法和程序”</w:t>
      </w:r>
      <w:r w:rsidRPr="00670CAA">
        <w:rPr>
          <w:rFonts w:asciiTheme="majorEastAsia" w:eastAsiaTheme="majorEastAsia" w:hAnsiTheme="majorEastAsia" w:hint="eastAsia"/>
        </w:rPr>
        <w:t>。</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六、授标及签约</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19．定标原则</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19.1竞争性磋商小组将严格按照竞争性磋商文件的要求和条件进行评审,根据评标办法推荐出1-3名成交候选人，并标明排列顺序。采购人将根据竞争性磋商小组推荐的结果确定成交投标人。排名第一的成交候选人因不可抗力或者自身原因不能履行合同，或者本文件规</w:t>
      </w:r>
      <w:r w:rsidRPr="00670CAA">
        <w:rPr>
          <w:rFonts w:asciiTheme="majorEastAsia" w:eastAsiaTheme="majorEastAsia" w:hAnsiTheme="majorEastAsia" w:cs="宋体" w:hint="eastAsia"/>
        </w:rPr>
        <w:lastRenderedPageBreak/>
        <w:t>定应当提交履约保证金而在规定期限未能提交的，或者是磋商小组出现评标错误，被他人质疑后证实确有其事的，采购人将把合同授予排名第二的成交候选人。排名第二的成交候选人因前款规定的同样原因不能签订合同的，采购人将把合同授予排名第三的成交候选人。</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20．成交通知</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20.l 成交后,采购代理机构应将成交结果通知所有的投标人，并向成交投标人发出成交通知书。</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20.2 成交投标人收到成交通知书后，须立即以书面形式回复采购代理机构，确认成交通知书已收到，并同意接受。</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20.3 成交通知书将是合同的一个组成部分。</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21．签订合同</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21.l 成交投标人应按成交通知书规定的时间、地点与采购人签订成交合同,否则磋商保证金将不予退还，给采购人和采购代理机构造成损失的，成交投标人还应承担赔偿责任。</w:t>
      </w:r>
    </w:p>
    <w:p w:rsidR="00781E79" w:rsidRPr="00670CAA" w:rsidRDefault="00781E79" w:rsidP="00781E79">
      <w:pPr>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21.2 竞争性磋商文件、成交投标人的竞争性磋商响应文件及评标过程中有关澄清文件均应作为合同附件。</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22．采购代理服务费</w:t>
      </w:r>
    </w:p>
    <w:p w:rsidR="00781E79" w:rsidRPr="00670CAA" w:rsidRDefault="00781E79" w:rsidP="00781E79">
      <w:pPr>
        <w:spacing w:line="400" w:lineRule="atLeast"/>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22.1采购代理服务费交纳标准：</w:t>
      </w:r>
    </w:p>
    <w:p w:rsidR="00781E79" w:rsidRPr="00670CAA" w:rsidRDefault="00781E79" w:rsidP="00781E79">
      <w:pPr>
        <w:spacing w:line="440" w:lineRule="exact"/>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22.2 以成交总金额作为收费的计算基数；</w:t>
      </w:r>
    </w:p>
    <w:p w:rsidR="00781E79" w:rsidRPr="00670CAA" w:rsidRDefault="00781E79" w:rsidP="00781E79">
      <w:pPr>
        <w:spacing w:line="420" w:lineRule="exact"/>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22.3 采购代理服务费按国家计委《招标代理服务收费管理暂行办法》（计价格〖2002〗1980号）规定的标准计算；</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23. 重新招标</w:t>
      </w:r>
    </w:p>
    <w:p w:rsidR="00781E79" w:rsidRPr="00670CAA" w:rsidRDefault="00781E79" w:rsidP="00781E79">
      <w:pPr>
        <w:ind w:firstLineChars="150" w:firstLine="330"/>
        <w:rPr>
          <w:rFonts w:asciiTheme="majorEastAsia" w:eastAsiaTheme="majorEastAsia" w:hAnsiTheme="majorEastAsia" w:cs="宋体"/>
        </w:rPr>
      </w:pPr>
      <w:r w:rsidRPr="00670CAA">
        <w:rPr>
          <w:rFonts w:asciiTheme="majorEastAsia" w:eastAsiaTheme="majorEastAsia" w:hAnsiTheme="majorEastAsia" w:cs="宋体" w:hint="eastAsia"/>
        </w:rPr>
        <w:t>有下列情形之一的，采购人将重新招标：</w:t>
      </w:r>
    </w:p>
    <w:p w:rsidR="00781E79" w:rsidRPr="00670CAA" w:rsidRDefault="00781E79" w:rsidP="00781E79">
      <w:pPr>
        <w:ind w:firstLineChars="150" w:firstLine="330"/>
        <w:rPr>
          <w:rFonts w:asciiTheme="majorEastAsia" w:eastAsiaTheme="majorEastAsia" w:hAnsiTheme="majorEastAsia" w:cs="宋体"/>
        </w:rPr>
      </w:pPr>
      <w:r w:rsidRPr="00670CAA">
        <w:rPr>
          <w:rFonts w:asciiTheme="majorEastAsia" w:eastAsiaTheme="majorEastAsia" w:hAnsiTheme="majorEastAsia" w:cs="宋体" w:hint="eastAsia"/>
        </w:rPr>
        <w:t>（1）经竞争性磋商小组评审后否决所有竞争性磋商响应文件的；</w:t>
      </w:r>
    </w:p>
    <w:p w:rsidR="00781E79" w:rsidRPr="00670CAA" w:rsidRDefault="00781E79" w:rsidP="00781E79">
      <w:pPr>
        <w:ind w:firstLineChars="150" w:firstLine="330"/>
        <w:rPr>
          <w:rFonts w:asciiTheme="majorEastAsia" w:eastAsiaTheme="majorEastAsia" w:hAnsiTheme="majorEastAsia" w:cs="宋体"/>
        </w:rPr>
      </w:pPr>
      <w:r w:rsidRPr="00670CAA">
        <w:rPr>
          <w:rFonts w:asciiTheme="majorEastAsia" w:eastAsiaTheme="majorEastAsia" w:hAnsiTheme="majorEastAsia" w:cs="宋体" w:hint="eastAsia"/>
        </w:rPr>
        <w:t>（2）成交候选人均未与采购人签订合同的；</w:t>
      </w:r>
    </w:p>
    <w:p w:rsidR="00781E79" w:rsidRPr="00670CAA" w:rsidRDefault="00781E79" w:rsidP="00781E79">
      <w:pPr>
        <w:ind w:firstLineChars="150" w:firstLine="330"/>
        <w:rPr>
          <w:rFonts w:asciiTheme="majorEastAsia" w:eastAsiaTheme="majorEastAsia" w:hAnsiTheme="majorEastAsia" w:cs="宋体"/>
        </w:rPr>
      </w:pPr>
      <w:r w:rsidRPr="00670CAA">
        <w:rPr>
          <w:rFonts w:asciiTheme="majorEastAsia" w:eastAsiaTheme="majorEastAsia" w:hAnsiTheme="majorEastAsia" w:cs="宋体" w:hint="eastAsia"/>
        </w:rPr>
        <w:t>（3）法律规定的其他情形。</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24.其它</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24.1本项目不召开答疑会。</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24.2对列入失信被执行人、重大税收违法案件当事人名单、政府采购严重违法失信行为记录名单及其他不符合《中华人民共和国政府采购法》第二十二条规定条件的投标人，将拒绝其参与政府采购活动。</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24.3信用信息查询的查询渠道：“ 信 用 中国 ”网站 （ www.creditchina.gov.cn ）、中国政府采购网（www.ccgp.gov.cn）。</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lastRenderedPageBreak/>
        <w:t>24.4信用信息查询的截止时点：至本项目响应文件提交截止时间止。</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24.5信用信息查询记录证据留存的具体方式：查询记录的网页打印件。</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24.6信用信息的使用规则：对列入失信被执行人、重大税收违法案件当事人名单、政府采购严重违法 失信行为记录名单及其他不符合《中华人民共和国政府采购法》第二十二条规定条件的投标人，将拒绝其 参与政府采购活动。</w:t>
      </w:r>
    </w:p>
    <w:p w:rsidR="00781E79" w:rsidRPr="00670CAA" w:rsidRDefault="00781E79" w:rsidP="00781E79">
      <w:pPr>
        <w:ind w:firstLineChars="200" w:firstLine="440"/>
        <w:rPr>
          <w:rFonts w:asciiTheme="majorEastAsia" w:eastAsiaTheme="majorEastAsia" w:hAnsiTheme="majorEastAsia" w:cs="宋体"/>
        </w:rPr>
      </w:pPr>
      <w:r w:rsidRPr="00670CAA">
        <w:rPr>
          <w:rFonts w:asciiTheme="majorEastAsia" w:eastAsiaTheme="majorEastAsia" w:hAnsiTheme="majorEastAsia" w:cs="宋体" w:hint="eastAsia"/>
        </w:rPr>
        <w:t>其他需要补充的内容：见磋商须知前附表。</w:t>
      </w:r>
    </w:p>
    <w:p w:rsidR="00781E79" w:rsidRPr="00670CAA" w:rsidRDefault="00781E79" w:rsidP="00781E79">
      <w:pPr>
        <w:spacing w:line="440" w:lineRule="exact"/>
        <w:rPr>
          <w:rFonts w:asciiTheme="majorEastAsia" w:eastAsiaTheme="majorEastAsia" w:hAnsiTheme="majorEastAsia" w:cs="宋体"/>
        </w:rPr>
      </w:pPr>
      <w:r w:rsidRPr="00670CAA">
        <w:rPr>
          <w:rFonts w:asciiTheme="majorEastAsia" w:eastAsiaTheme="majorEastAsia" w:hAnsiTheme="majorEastAsia" w:cs="宋体" w:hint="eastAsia"/>
        </w:rPr>
        <w:t>25. 政策优惠条件及要求:根据财政部、工业和信息化部关于《政府采购促进中小企业发展暂行办法》（财库【2011】181号）的要求，以及政府关于强制采购节能产品、信息安全产品和优先采购环境标志产品的实施意见，政府采购项目的政策优惠条件及要求如下。</w:t>
      </w:r>
    </w:p>
    <w:p w:rsidR="00781E79" w:rsidRPr="00670CAA" w:rsidRDefault="00781E79" w:rsidP="00781E79">
      <w:pPr>
        <w:spacing w:line="400" w:lineRule="exact"/>
        <w:ind w:firstLineChars="177" w:firstLine="389"/>
        <w:rPr>
          <w:rFonts w:asciiTheme="majorEastAsia" w:eastAsiaTheme="majorEastAsia" w:hAnsiTheme="majorEastAsia" w:cs="宋体"/>
        </w:rPr>
      </w:pPr>
      <w:r w:rsidRPr="00670CAA">
        <w:rPr>
          <w:rFonts w:asciiTheme="majorEastAsia" w:eastAsiaTheme="majorEastAsia" w:hAnsiTheme="majorEastAsia" w:cs="宋体" w:hint="eastAsia"/>
        </w:rPr>
        <w:t>25.1关于小微企业（投标人）产品参与投标</w:t>
      </w:r>
    </w:p>
    <w:p w:rsidR="00781E79" w:rsidRPr="00670CAA" w:rsidRDefault="00781E79" w:rsidP="00781E79">
      <w:pPr>
        <w:spacing w:line="400" w:lineRule="exact"/>
        <w:ind w:firstLineChars="245" w:firstLine="539"/>
        <w:rPr>
          <w:rFonts w:asciiTheme="majorEastAsia" w:eastAsiaTheme="majorEastAsia" w:hAnsiTheme="majorEastAsia" w:cs="宋体"/>
        </w:rPr>
      </w:pPr>
      <w:r w:rsidRPr="00670CAA">
        <w:rPr>
          <w:rFonts w:asciiTheme="majorEastAsia" w:eastAsiaTheme="majorEastAsia" w:hAnsiTheme="majorEastAsia" w:cs="宋体" w:hint="eastAsia"/>
        </w:rPr>
        <w:t>根据财政部、工业和信息化部关于《政府采购促进中小企业发展暂行办法》（财库【2011】181号）的要求，对于非专门面对中小企业的项目，对小型和微型企业产品的价格给予6%的扣除，用扣除后的价格参与评审。享受政策优惠的小型、微型投标人须提供合法有效的“小型、微型企业声明函”。</w:t>
      </w:r>
    </w:p>
    <w:p w:rsidR="00781E79" w:rsidRPr="00670CAA" w:rsidRDefault="00781E79" w:rsidP="00781E79">
      <w:pPr>
        <w:spacing w:line="400" w:lineRule="exact"/>
        <w:ind w:firstLineChars="236" w:firstLine="519"/>
        <w:rPr>
          <w:rFonts w:asciiTheme="majorEastAsia" w:eastAsiaTheme="majorEastAsia" w:hAnsiTheme="majorEastAsia" w:cs="宋体"/>
        </w:rPr>
      </w:pPr>
      <w:r w:rsidRPr="00670CAA">
        <w:rPr>
          <w:rFonts w:asciiTheme="majorEastAsia" w:eastAsiaTheme="majorEastAsia" w:hAnsiTheme="majorEastAsia" w:cs="宋体" w:hint="eastAsia"/>
        </w:rPr>
        <w:t>25.2 关于强制采购节能产品、信息安全产品和优先采购环境标志产品的要求</w:t>
      </w:r>
    </w:p>
    <w:p w:rsidR="00781E79" w:rsidRPr="00670CAA" w:rsidRDefault="00781E79" w:rsidP="00781E79">
      <w:pPr>
        <w:spacing w:line="400" w:lineRule="exact"/>
        <w:ind w:firstLineChars="236" w:firstLine="519"/>
        <w:rPr>
          <w:rFonts w:asciiTheme="majorEastAsia" w:eastAsiaTheme="majorEastAsia" w:hAnsiTheme="majorEastAsia" w:cs="宋体"/>
        </w:rPr>
      </w:pPr>
      <w:r w:rsidRPr="00670CAA">
        <w:rPr>
          <w:rFonts w:asciiTheme="majorEastAsia" w:eastAsiaTheme="majorEastAsia" w:hAnsiTheme="majorEastAsia" w:cs="宋体" w:hint="eastAsia"/>
        </w:rPr>
        <w:t>25.2.1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rsidR="00781E79" w:rsidRPr="00670CAA" w:rsidRDefault="00781E79" w:rsidP="00781E79">
      <w:pPr>
        <w:spacing w:line="400" w:lineRule="exact"/>
        <w:ind w:firstLineChars="236" w:firstLine="519"/>
        <w:rPr>
          <w:rFonts w:asciiTheme="majorEastAsia" w:eastAsiaTheme="majorEastAsia" w:hAnsiTheme="majorEastAsia" w:cs="宋体"/>
        </w:rPr>
      </w:pPr>
      <w:r w:rsidRPr="00670CAA">
        <w:rPr>
          <w:rFonts w:asciiTheme="majorEastAsia" w:eastAsiaTheme="majorEastAsia" w:hAnsiTheme="majorEastAsia" w:cs="宋体" w:hint="eastAsia"/>
        </w:rPr>
        <w:t>25.2.2提供的产品属于信息安全产品的，投标人应当选择经国家认证的信息安全产品投标，并提供有效的中国国家信息安全产品认证证书复印件。</w:t>
      </w:r>
    </w:p>
    <w:p w:rsidR="00781E79" w:rsidRPr="00670CAA" w:rsidRDefault="00781E79" w:rsidP="00781E79">
      <w:pPr>
        <w:spacing w:line="400" w:lineRule="exact"/>
        <w:ind w:firstLineChars="236" w:firstLine="519"/>
        <w:rPr>
          <w:rFonts w:asciiTheme="majorEastAsia" w:eastAsiaTheme="majorEastAsia" w:hAnsiTheme="majorEastAsia" w:cs="宋体"/>
        </w:rPr>
      </w:pPr>
      <w:r w:rsidRPr="00670CAA">
        <w:rPr>
          <w:rFonts w:asciiTheme="majorEastAsia" w:eastAsiaTheme="majorEastAsia" w:hAnsiTheme="majorEastAsia" w:cs="宋体" w:hint="eastAsia"/>
        </w:rPr>
        <w:t>25.2.3提供的产品属于政府强制采购节能产品的，投标人应当选择《节能产品政府采购清单》中的产品投标，并提供有效的节能产品认证证书复印件。</w:t>
      </w:r>
    </w:p>
    <w:p w:rsidR="00781E79" w:rsidRPr="00670CAA" w:rsidRDefault="00781E79" w:rsidP="00781E79">
      <w:pPr>
        <w:pStyle w:val="CharCharCharCharCharCharChar"/>
        <w:ind w:firstLineChars="236" w:firstLine="566"/>
        <w:rPr>
          <w:rFonts w:asciiTheme="majorEastAsia" w:eastAsiaTheme="majorEastAsia" w:hAnsiTheme="majorEastAsia" w:cs="宋体"/>
        </w:rPr>
      </w:pPr>
      <w:r w:rsidRPr="00670CAA">
        <w:rPr>
          <w:rFonts w:asciiTheme="majorEastAsia" w:eastAsiaTheme="majorEastAsia" w:hAnsiTheme="majorEastAsia" w:cs="宋体" w:hint="eastAsia"/>
        </w:rPr>
        <w:t>25.2.4 提供的产品属于优先采购环境标志产品的，投标人应当选择《环境标志产品政府采购清单》中的产品投标，并提供有效的环境标志产品认证证书复印件。</w:t>
      </w:r>
    </w:p>
    <w:p w:rsidR="00781E79" w:rsidRPr="00670CAA" w:rsidRDefault="00781E79" w:rsidP="00781E79">
      <w:pPr>
        <w:pStyle w:val="CharCharCharCharCharCharChar"/>
        <w:rPr>
          <w:rFonts w:asciiTheme="majorEastAsia" w:eastAsiaTheme="majorEastAsia" w:hAnsiTheme="majorEastAsia"/>
          <w:b/>
          <w:sz w:val="36"/>
          <w:szCs w:val="36"/>
        </w:rPr>
      </w:pPr>
    </w:p>
    <w:p w:rsidR="00781E79" w:rsidRPr="00670CAA" w:rsidRDefault="00781E79" w:rsidP="00781E79">
      <w:pPr>
        <w:pStyle w:val="CharCharCharCharCharCharChar"/>
        <w:rPr>
          <w:rFonts w:asciiTheme="majorEastAsia" w:eastAsiaTheme="majorEastAsia" w:hAnsiTheme="majorEastAsia"/>
          <w:b/>
          <w:sz w:val="36"/>
          <w:szCs w:val="36"/>
        </w:rPr>
      </w:pPr>
    </w:p>
    <w:p w:rsidR="00781E79" w:rsidRPr="00670CAA" w:rsidRDefault="00781E79" w:rsidP="00781E79">
      <w:pPr>
        <w:pStyle w:val="CharCharCharCharCharCharChar"/>
        <w:rPr>
          <w:rFonts w:asciiTheme="majorEastAsia" w:eastAsiaTheme="majorEastAsia" w:hAnsiTheme="majorEastAsia"/>
          <w:b/>
          <w:sz w:val="36"/>
          <w:szCs w:val="36"/>
        </w:rPr>
      </w:pPr>
    </w:p>
    <w:p w:rsidR="00781E79" w:rsidRPr="00670CAA" w:rsidRDefault="00781E79" w:rsidP="00781E79">
      <w:pPr>
        <w:pStyle w:val="CharCharCharCharCharCharChar"/>
        <w:rPr>
          <w:rFonts w:asciiTheme="majorEastAsia" w:eastAsiaTheme="majorEastAsia" w:hAnsiTheme="majorEastAsia"/>
          <w:b/>
          <w:sz w:val="36"/>
          <w:szCs w:val="36"/>
        </w:rPr>
      </w:pPr>
    </w:p>
    <w:p w:rsidR="00781E79" w:rsidRPr="00670CAA" w:rsidRDefault="00781E79" w:rsidP="00781E79">
      <w:pPr>
        <w:pStyle w:val="CharCharCharCharCharCharChar"/>
        <w:rPr>
          <w:rFonts w:asciiTheme="majorEastAsia" w:eastAsiaTheme="majorEastAsia" w:hAnsiTheme="majorEastAsia"/>
          <w:b/>
          <w:sz w:val="36"/>
          <w:szCs w:val="36"/>
        </w:rPr>
      </w:pPr>
      <w:r w:rsidRPr="00670CAA">
        <w:rPr>
          <w:rFonts w:asciiTheme="majorEastAsia" w:eastAsiaTheme="majorEastAsia" w:hAnsiTheme="majorEastAsia" w:hint="eastAsia"/>
          <w:b/>
          <w:sz w:val="36"/>
          <w:szCs w:val="36"/>
        </w:rPr>
        <w:t xml:space="preserve"> </w:t>
      </w:r>
    </w:p>
    <w:p w:rsidR="00781E79" w:rsidRPr="00670CAA" w:rsidRDefault="00781E79" w:rsidP="00781E79">
      <w:pPr>
        <w:pStyle w:val="CharCharCharCharCharCharChar"/>
        <w:rPr>
          <w:rFonts w:asciiTheme="majorEastAsia" w:eastAsiaTheme="majorEastAsia" w:hAnsiTheme="majorEastAsia"/>
          <w:b/>
          <w:sz w:val="36"/>
          <w:szCs w:val="36"/>
        </w:rPr>
      </w:pPr>
    </w:p>
    <w:p w:rsidR="00781E79" w:rsidRPr="00670CAA" w:rsidRDefault="00781E79" w:rsidP="00781E79">
      <w:pPr>
        <w:pStyle w:val="1"/>
        <w:rPr>
          <w:rFonts w:asciiTheme="majorEastAsia" w:eastAsiaTheme="majorEastAsia" w:hAnsiTheme="majorEastAsia"/>
          <w:color w:val="auto"/>
        </w:rPr>
      </w:pPr>
      <w:bookmarkStart w:id="2" w:name="_Toc13507836"/>
      <w:r w:rsidRPr="00670CAA">
        <w:rPr>
          <w:rFonts w:asciiTheme="majorEastAsia" w:eastAsiaTheme="majorEastAsia" w:hAnsiTheme="majorEastAsia" w:hint="eastAsia"/>
          <w:color w:val="auto"/>
          <w:sz w:val="36"/>
          <w:szCs w:val="36"/>
        </w:rPr>
        <w:t>第三章 采购合同</w:t>
      </w:r>
      <w:bookmarkEnd w:id="2"/>
    </w:p>
    <w:p w:rsidR="00781E79" w:rsidRPr="00670CAA" w:rsidRDefault="00781E79" w:rsidP="00781E79">
      <w:pPr>
        <w:rPr>
          <w:rFonts w:asciiTheme="majorEastAsia" w:eastAsiaTheme="majorEastAsia" w:hAnsiTheme="majorEastAsia" w:cs="宋体"/>
          <w:b/>
          <w:bCs/>
          <w:sz w:val="28"/>
          <w:szCs w:val="28"/>
        </w:rPr>
      </w:pPr>
    </w:p>
    <w:p w:rsidR="00781E79" w:rsidRPr="00670CAA" w:rsidRDefault="00781E79" w:rsidP="00781E79">
      <w:pPr>
        <w:jc w:val="center"/>
        <w:rPr>
          <w:rFonts w:asciiTheme="majorEastAsia" w:eastAsiaTheme="majorEastAsia" w:hAnsiTheme="majorEastAsia" w:cs="宋体"/>
          <w:b/>
          <w:bCs/>
          <w:sz w:val="28"/>
          <w:szCs w:val="28"/>
        </w:rPr>
      </w:pPr>
    </w:p>
    <w:p w:rsidR="00781E79" w:rsidRPr="00670CAA" w:rsidRDefault="00781E79" w:rsidP="00781E79">
      <w:pPr>
        <w:jc w:val="center"/>
        <w:rPr>
          <w:rFonts w:asciiTheme="majorEastAsia" w:eastAsiaTheme="majorEastAsia" w:hAnsiTheme="majorEastAsia" w:cs="宋体"/>
          <w:b/>
          <w:bCs/>
          <w:sz w:val="28"/>
          <w:szCs w:val="28"/>
        </w:rPr>
      </w:pPr>
    </w:p>
    <w:p w:rsidR="00781E79" w:rsidRPr="00670CAA" w:rsidRDefault="00781E79" w:rsidP="00781E79">
      <w:pPr>
        <w:jc w:val="center"/>
        <w:rPr>
          <w:rFonts w:asciiTheme="majorEastAsia" w:eastAsiaTheme="majorEastAsia" w:hAnsiTheme="majorEastAsia" w:cs="宋体"/>
          <w:b/>
          <w:bCs/>
          <w:sz w:val="28"/>
          <w:szCs w:val="28"/>
        </w:rPr>
      </w:pPr>
    </w:p>
    <w:p w:rsidR="00781E79" w:rsidRPr="00670CAA" w:rsidRDefault="00781E79" w:rsidP="00781E79">
      <w:pPr>
        <w:rPr>
          <w:rFonts w:asciiTheme="majorEastAsia" w:eastAsiaTheme="majorEastAsia" w:hAnsiTheme="majorEastAsia" w:cs="宋体"/>
          <w:b/>
          <w:sz w:val="28"/>
          <w:szCs w:val="28"/>
        </w:rPr>
      </w:pPr>
      <w:r w:rsidRPr="00670CAA">
        <w:rPr>
          <w:rFonts w:asciiTheme="majorEastAsia" w:eastAsiaTheme="majorEastAsia" w:hAnsiTheme="majorEastAsia" w:cs="宋体" w:hint="eastAsia"/>
          <w:b/>
          <w:bCs/>
          <w:sz w:val="28"/>
          <w:szCs w:val="28"/>
        </w:rPr>
        <w:t xml:space="preserve">                项目编号：</w:t>
      </w:r>
      <w:r w:rsidRPr="00670CAA">
        <w:rPr>
          <w:rFonts w:asciiTheme="majorEastAsia" w:eastAsiaTheme="majorEastAsia" w:hAnsiTheme="majorEastAsia" w:cs="宋体" w:hint="eastAsia"/>
          <w:b/>
          <w:bCs/>
          <w:sz w:val="28"/>
          <w:szCs w:val="28"/>
          <w:u w:val="single"/>
        </w:rPr>
        <w:t xml:space="preserve">                </w:t>
      </w:r>
    </w:p>
    <w:p w:rsidR="00781E79" w:rsidRPr="00670CAA" w:rsidRDefault="00781E79" w:rsidP="00781E79">
      <w:pPr>
        <w:outlineLvl w:val="0"/>
        <w:rPr>
          <w:rFonts w:asciiTheme="majorEastAsia" w:eastAsiaTheme="majorEastAsia" w:hAnsiTheme="majorEastAsia" w:cs="宋体"/>
          <w:b/>
          <w:bCs/>
          <w:sz w:val="28"/>
          <w:szCs w:val="28"/>
        </w:rPr>
      </w:pPr>
      <w:r w:rsidRPr="00670CAA">
        <w:rPr>
          <w:rFonts w:asciiTheme="majorEastAsia" w:eastAsiaTheme="majorEastAsia" w:hAnsiTheme="majorEastAsia" w:cs="宋体" w:hint="eastAsia"/>
          <w:b/>
          <w:bCs/>
          <w:sz w:val="28"/>
          <w:szCs w:val="28"/>
        </w:rPr>
        <w:t xml:space="preserve">                </w:t>
      </w:r>
      <w:bookmarkStart w:id="3" w:name="_Toc470167535"/>
      <w:bookmarkStart w:id="4" w:name="_Toc482025008"/>
      <w:bookmarkStart w:id="5" w:name="_Toc13507837"/>
      <w:r w:rsidRPr="00670CAA">
        <w:rPr>
          <w:rFonts w:asciiTheme="majorEastAsia" w:eastAsiaTheme="majorEastAsia" w:hAnsiTheme="majorEastAsia" w:cs="宋体" w:hint="eastAsia"/>
          <w:b/>
          <w:bCs/>
          <w:sz w:val="28"/>
          <w:szCs w:val="28"/>
        </w:rPr>
        <w:t>项目名称：</w:t>
      </w:r>
      <w:bookmarkEnd w:id="3"/>
      <w:bookmarkEnd w:id="4"/>
      <w:bookmarkEnd w:id="5"/>
      <w:r w:rsidRPr="00670CAA">
        <w:rPr>
          <w:rFonts w:asciiTheme="majorEastAsia" w:eastAsiaTheme="majorEastAsia" w:hAnsiTheme="majorEastAsia" w:cs="宋体" w:hint="eastAsia"/>
          <w:b/>
          <w:bCs/>
          <w:sz w:val="28"/>
          <w:szCs w:val="28"/>
          <w:u w:val="single"/>
        </w:rPr>
        <w:t xml:space="preserve">               </w:t>
      </w:r>
      <w:r w:rsidRPr="00670CAA">
        <w:rPr>
          <w:rFonts w:asciiTheme="majorEastAsia" w:eastAsiaTheme="majorEastAsia" w:hAnsiTheme="majorEastAsia" w:cs="宋体" w:hint="eastAsia"/>
          <w:b/>
          <w:bCs/>
          <w:sz w:val="28"/>
          <w:szCs w:val="28"/>
        </w:rPr>
        <w:t xml:space="preserve"> </w:t>
      </w:r>
    </w:p>
    <w:p w:rsidR="00781E79" w:rsidRPr="00670CAA" w:rsidRDefault="00781E79" w:rsidP="00781E79">
      <w:pPr>
        <w:outlineLvl w:val="0"/>
        <w:rPr>
          <w:rFonts w:asciiTheme="majorEastAsia" w:eastAsiaTheme="majorEastAsia" w:hAnsiTheme="majorEastAsia" w:cs="宋体"/>
          <w:b/>
          <w:bCs/>
          <w:sz w:val="28"/>
          <w:szCs w:val="28"/>
          <w:u w:val="single"/>
        </w:rPr>
      </w:pPr>
      <w:r w:rsidRPr="00670CAA">
        <w:rPr>
          <w:rFonts w:asciiTheme="majorEastAsia" w:eastAsiaTheme="majorEastAsia" w:hAnsiTheme="majorEastAsia" w:cs="宋体" w:hint="eastAsia"/>
          <w:b/>
          <w:bCs/>
          <w:sz w:val="28"/>
          <w:szCs w:val="28"/>
        </w:rPr>
        <w:t xml:space="preserve">                </w:t>
      </w:r>
      <w:bookmarkStart w:id="6" w:name="_Toc470167537"/>
      <w:bookmarkStart w:id="7" w:name="_Toc482025010"/>
      <w:bookmarkStart w:id="8" w:name="_Toc13507838"/>
      <w:r w:rsidRPr="00670CAA">
        <w:rPr>
          <w:rFonts w:asciiTheme="majorEastAsia" w:eastAsiaTheme="majorEastAsia" w:hAnsiTheme="majorEastAsia" w:cs="宋体" w:hint="eastAsia"/>
          <w:b/>
          <w:bCs/>
          <w:sz w:val="28"/>
          <w:szCs w:val="28"/>
        </w:rPr>
        <w:t>合同编号</w:t>
      </w:r>
      <w:r w:rsidRPr="00670CAA">
        <w:rPr>
          <w:rFonts w:asciiTheme="majorEastAsia" w:eastAsiaTheme="majorEastAsia" w:hAnsiTheme="majorEastAsia" w:cs="宋体" w:hint="eastAsia"/>
          <w:sz w:val="28"/>
          <w:szCs w:val="28"/>
        </w:rPr>
        <w:t>：</w:t>
      </w:r>
      <w:bookmarkEnd w:id="6"/>
      <w:bookmarkEnd w:id="7"/>
      <w:bookmarkEnd w:id="8"/>
      <w:r w:rsidRPr="00670CAA">
        <w:rPr>
          <w:rFonts w:asciiTheme="majorEastAsia" w:eastAsiaTheme="majorEastAsia" w:hAnsiTheme="majorEastAsia" w:cs="宋体" w:hint="eastAsia"/>
          <w:sz w:val="28"/>
          <w:szCs w:val="28"/>
          <w:u w:val="single"/>
        </w:rPr>
        <w:t xml:space="preserve">                 </w:t>
      </w:r>
    </w:p>
    <w:p w:rsidR="00781E79" w:rsidRPr="00670CAA" w:rsidRDefault="00781E79" w:rsidP="00781E79">
      <w:pPr>
        <w:ind w:right="57"/>
        <w:jc w:val="center"/>
        <w:outlineLvl w:val="0"/>
        <w:rPr>
          <w:rFonts w:asciiTheme="majorEastAsia" w:eastAsiaTheme="majorEastAsia" w:hAnsiTheme="majorEastAsia" w:cs="宋体"/>
          <w:b/>
          <w:bCs/>
          <w:sz w:val="28"/>
          <w:szCs w:val="28"/>
          <w:u w:val="single"/>
        </w:rPr>
      </w:pPr>
    </w:p>
    <w:p w:rsidR="00781E79" w:rsidRPr="00670CAA" w:rsidRDefault="00781E79" w:rsidP="00781E79">
      <w:pPr>
        <w:ind w:right="57"/>
        <w:jc w:val="center"/>
        <w:outlineLvl w:val="0"/>
        <w:rPr>
          <w:rFonts w:asciiTheme="majorEastAsia" w:eastAsiaTheme="majorEastAsia" w:hAnsiTheme="majorEastAsia" w:cs="宋体"/>
          <w:b/>
          <w:bCs/>
          <w:sz w:val="28"/>
          <w:szCs w:val="28"/>
          <w:u w:val="single"/>
        </w:rPr>
      </w:pPr>
    </w:p>
    <w:p w:rsidR="00781E79" w:rsidRPr="00670CAA" w:rsidRDefault="00781E79" w:rsidP="00781E79">
      <w:pPr>
        <w:ind w:right="57"/>
        <w:jc w:val="center"/>
        <w:outlineLvl w:val="0"/>
        <w:rPr>
          <w:rFonts w:asciiTheme="majorEastAsia" w:eastAsiaTheme="majorEastAsia" w:hAnsiTheme="majorEastAsia" w:cs="宋体"/>
          <w:b/>
          <w:bCs/>
          <w:sz w:val="28"/>
          <w:szCs w:val="28"/>
          <w:u w:val="single"/>
        </w:rPr>
      </w:pPr>
    </w:p>
    <w:p w:rsidR="00781E79" w:rsidRPr="00670CAA" w:rsidRDefault="00781E79" w:rsidP="00781E79">
      <w:pPr>
        <w:ind w:rightChars="15" w:right="33"/>
        <w:rPr>
          <w:rFonts w:asciiTheme="majorEastAsia" w:eastAsiaTheme="majorEastAsia" w:hAnsiTheme="majorEastAsia"/>
          <w:bCs/>
        </w:rPr>
      </w:pPr>
      <w:r w:rsidRPr="00670CAA">
        <w:rPr>
          <w:rFonts w:asciiTheme="majorEastAsia" w:eastAsiaTheme="majorEastAsia" w:hAnsiTheme="majorEastAsia" w:cs="宋体" w:hint="eastAsia"/>
          <w:b/>
          <w:bCs/>
          <w:sz w:val="28"/>
          <w:szCs w:val="28"/>
        </w:rPr>
        <w:t xml:space="preserve">             </w:t>
      </w:r>
      <w:r w:rsidRPr="00670CAA">
        <w:rPr>
          <w:rFonts w:asciiTheme="majorEastAsia" w:eastAsiaTheme="majorEastAsia" w:hAnsiTheme="majorEastAsia" w:hint="eastAsia"/>
          <w:bCs/>
        </w:rPr>
        <w:t>采购人（采购人）：</w:t>
      </w:r>
      <w:r w:rsidRPr="00670CAA">
        <w:rPr>
          <w:rFonts w:asciiTheme="majorEastAsia" w:eastAsiaTheme="majorEastAsia" w:hAnsiTheme="majorEastAsia" w:hint="eastAsia"/>
          <w:bCs/>
          <w:u w:val="single"/>
        </w:rPr>
        <w:t xml:space="preserve">                                          </w:t>
      </w:r>
    </w:p>
    <w:p w:rsidR="00781E79" w:rsidRPr="00670CAA" w:rsidRDefault="00781E79" w:rsidP="00781E79">
      <w:pPr>
        <w:ind w:firstLineChars="738" w:firstLine="1624"/>
        <w:rPr>
          <w:rFonts w:asciiTheme="majorEastAsia" w:eastAsiaTheme="majorEastAsia" w:hAnsiTheme="majorEastAsia" w:cs="宋体"/>
          <w:b/>
          <w:bCs/>
          <w:sz w:val="28"/>
          <w:szCs w:val="28"/>
          <w:u w:val="single"/>
        </w:rPr>
      </w:pPr>
      <w:r w:rsidRPr="00670CAA">
        <w:rPr>
          <w:rFonts w:asciiTheme="majorEastAsia" w:eastAsiaTheme="majorEastAsia" w:hAnsiTheme="majorEastAsia" w:hint="eastAsia"/>
          <w:bCs/>
        </w:rPr>
        <w:t>中标人（中标投标人）：</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cs="宋体" w:hint="eastAsia"/>
          <w:b/>
          <w:bCs/>
          <w:sz w:val="28"/>
          <w:szCs w:val="28"/>
          <w:u w:val="single"/>
        </w:rPr>
        <w:t xml:space="preserve">                             </w:t>
      </w:r>
    </w:p>
    <w:p w:rsidR="00781E79" w:rsidRPr="00670CAA" w:rsidRDefault="00781E79" w:rsidP="00781E79">
      <w:pPr>
        <w:jc w:val="center"/>
        <w:rPr>
          <w:rFonts w:asciiTheme="majorEastAsia" w:eastAsiaTheme="majorEastAsia" w:hAnsiTheme="majorEastAsia" w:cs="宋体"/>
          <w:b/>
          <w:sz w:val="28"/>
          <w:szCs w:val="28"/>
        </w:rPr>
      </w:pPr>
    </w:p>
    <w:p w:rsidR="00781E79" w:rsidRPr="00670CAA" w:rsidRDefault="00781E79" w:rsidP="00781E79">
      <w:pPr>
        <w:jc w:val="center"/>
        <w:rPr>
          <w:rFonts w:asciiTheme="majorEastAsia" w:eastAsiaTheme="majorEastAsia" w:hAnsiTheme="majorEastAsia" w:cs="宋体"/>
          <w:b/>
        </w:rPr>
      </w:pPr>
      <w:r w:rsidRPr="00670CAA">
        <w:rPr>
          <w:rFonts w:asciiTheme="majorEastAsia" w:eastAsiaTheme="majorEastAsia" w:hAnsiTheme="majorEastAsia" w:cs="宋体" w:hint="eastAsia"/>
          <w:b/>
          <w:sz w:val="28"/>
          <w:szCs w:val="28"/>
        </w:rPr>
        <w:t>签订日期：</w:t>
      </w:r>
      <w:r w:rsidRPr="00670CAA">
        <w:rPr>
          <w:rFonts w:asciiTheme="majorEastAsia" w:eastAsiaTheme="majorEastAsia" w:hAnsiTheme="majorEastAsia" w:cs="宋体" w:hint="eastAsia"/>
          <w:b/>
          <w:sz w:val="28"/>
          <w:szCs w:val="28"/>
          <w:u w:val="single"/>
        </w:rPr>
        <w:t xml:space="preserve">      </w:t>
      </w:r>
      <w:r w:rsidRPr="00670CAA">
        <w:rPr>
          <w:rFonts w:asciiTheme="majorEastAsia" w:eastAsiaTheme="majorEastAsia" w:hAnsiTheme="majorEastAsia" w:cs="宋体" w:hint="eastAsia"/>
          <w:b/>
          <w:sz w:val="28"/>
          <w:szCs w:val="28"/>
        </w:rPr>
        <w:t>年</w:t>
      </w:r>
      <w:r w:rsidRPr="00670CAA">
        <w:rPr>
          <w:rFonts w:asciiTheme="majorEastAsia" w:eastAsiaTheme="majorEastAsia" w:hAnsiTheme="majorEastAsia" w:cs="宋体" w:hint="eastAsia"/>
          <w:b/>
          <w:sz w:val="28"/>
          <w:szCs w:val="28"/>
          <w:u w:val="single"/>
        </w:rPr>
        <w:t xml:space="preserve">    </w:t>
      </w:r>
      <w:r w:rsidRPr="00670CAA">
        <w:rPr>
          <w:rFonts w:asciiTheme="majorEastAsia" w:eastAsiaTheme="majorEastAsia" w:hAnsiTheme="majorEastAsia" w:cs="宋体" w:hint="eastAsia"/>
          <w:b/>
          <w:sz w:val="28"/>
          <w:szCs w:val="28"/>
        </w:rPr>
        <w:t>月</w:t>
      </w:r>
      <w:r w:rsidRPr="00670CAA">
        <w:rPr>
          <w:rFonts w:asciiTheme="majorEastAsia" w:eastAsiaTheme="majorEastAsia" w:hAnsiTheme="majorEastAsia" w:cs="宋体" w:hint="eastAsia"/>
          <w:b/>
          <w:sz w:val="28"/>
          <w:szCs w:val="28"/>
          <w:u w:val="single"/>
        </w:rPr>
        <w:t xml:space="preserve">    </w:t>
      </w:r>
      <w:r w:rsidRPr="00670CAA">
        <w:rPr>
          <w:rFonts w:asciiTheme="majorEastAsia" w:eastAsiaTheme="majorEastAsia" w:hAnsiTheme="majorEastAsia" w:cs="宋体" w:hint="eastAsia"/>
          <w:b/>
          <w:sz w:val="28"/>
          <w:szCs w:val="28"/>
        </w:rPr>
        <w:t>日</w:t>
      </w:r>
    </w:p>
    <w:p w:rsidR="00781E79" w:rsidRPr="00670CAA" w:rsidRDefault="00781E79" w:rsidP="00781E79">
      <w:pPr>
        <w:spacing w:line="480" w:lineRule="auto"/>
        <w:jc w:val="center"/>
        <w:rPr>
          <w:rFonts w:asciiTheme="majorEastAsia" w:eastAsiaTheme="majorEastAsia" w:hAnsiTheme="majorEastAsia"/>
          <w:b/>
          <w:sz w:val="36"/>
        </w:rPr>
      </w:pPr>
      <w:r w:rsidRPr="00670CAA">
        <w:rPr>
          <w:rFonts w:asciiTheme="majorEastAsia" w:eastAsiaTheme="majorEastAsia" w:hAnsiTheme="majorEastAsia"/>
        </w:rPr>
        <w:br w:type="page"/>
      </w:r>
      <w:r w:rsidRPr="00670CAA">
        <w:rPr>
          <w:rFonts w:asciiTheme="majorEastAsia" w:eastAsiaTheme="majorEastAsia" w:hAnsiTheme="majorEastAsia" w:hint="eastAsia"/>
        </w:rPr>
        <w:lastRenderedPageBreak/>
        <w:t>(仅供参考，具体的合同条款由采购单位与中标单位在合同中约定）</w:t>
      </w:r>
    </w:p>
    <w:p w:rsidR="00781E79" w:rsidRPr="00670CAA" w:rsidRDefault="00781E79" w:rsidP="00781E79">
      <w:pPr>
        <w:rPr>
          <w:rFonts w:asciiTheme="majorEastAsia" w:eastAsiaTheme="majorEastAsia" w:hAnsiTheme="majorEastAsia"/>
          <w:bCs/>
        </w:rPr>
      </w:pPr>
      <w:r w:rsidRPr="00670CAA">
        <w:rPr>
          <w:rFonts w:asciiTheme="majorEastAsia" w:eastAsiaTheme="majorEastAsia" w:hAnsiTheme="majorEastAsia" w:hint="eastAsia"/>
        </w:rPr>
        <w:t xml:space="preserve"> </w:t>
      </w:r>
    </w:p>
    <w:p w:rsidR="00781E79" w:rsidRPr="00670CAA" w:rsidRDefault="00781E79" w:rsidP="00781E79">
      <w:pPr>
        <w:ind w:rightChars="15" w:right="33"/>
        <w:rPr>
          <w:rFonts w:asciiTheme="majorEastAsia" w:eastAsiaTheme="majorEastAsia" w:hAnsiTheme="majorEastAsia"/>
          <w:bCs/>
        </w:rPr>
      </w:pPr>
      <w:r w:rsidRPr="00670CAA">
        <w:rPr>
          <w:rFonts w:asciiTheme="majorEastAsia" w:eastAsiaTheme="majorEastAsia" w:hAnsiTheme="majorEastAsia" w:hint="eastAsia"/>
          <w:bCs/>
        </w:rPr>
        <w:t>采购人（采购人）：</w:t>
      </w:r>
      <w:r w:rsidRPr="00670CAA">
        <w:rPr>
          <w:rFonts w:asciiTheme="majorEastAsia" w:eastAsiaTheme="majorEastAsia" w:hAnsiTheme="majorEastAsia" w:hint="eastAsia"/>
          <w:bCs/>
          <w:u w:val="single"/>
        </w:rPr>
        <w:t xml:space="preserve">                                          </w:t>
      </w:r>
    </w:p>
    <w:p w:rsidR="00781E79" w:rsidRPr="00670CAA" w:rsidRDefault="00781E79" w:rsidP="00781E79">
      <w:pPr>
        <w:ind w:rightChars="15" w:right="33"/>
        <w:rPr>
          <w:rFonts w:asciiTheme="majorEastAsia" w:eastAsiaTheme="majorEastAsia" w:hAnsiTheme="majorEastAsia"/>
          <w:bCs/>
        </w:rPr>
      </w:pPr>
      <w:r w:rsidRPr="00670CAA">
        <w:rPr>
          <w:rFonts w:asciiTheme="majorEastAsia" w:eastAsiaTheme="majorEastAsia" w:hAnsiTheme="majorEastAsia" w:hint="eastAsia"/>
          <w:bCs/>
        </w:rPr>
        <w:t>中标人（中标投标人）：</w:t>
      </w:r>
      <w:r w:rsidRPr="00670CAA">
        <w:rPr>
          <w:rFonts w:asciiTheme="majorEastAsia" w:eastAsiaTheme="majorEastAsia" w:hAnsiTheme="majorEastAsia" w:hint="eastAsia"/>
          <w:bCs/>
          <w:u w:val="single"/>
        </w:rPr>
        <w:t xml:space="preserve">                                      </w:t>
      </w:r>
    </w:p>
    <w:p w:rsidR="00781E79" w:rsidRPr="00670CAA" w:rsidRDefault="00781E79" w:rsidP="00781E79">
      <w:pPr>
        <w:ind w:rightChars="15" w:right="33"/>
        <w:rPr>
          <w:rFonts w:asciiTheme="majorEastAsia" w:eastAsiaTheme="majorEastAsia" w:hAnsiTheme="majorEastAsia"/>
          <w:bCs/>
        </w:rPr>
      </w:pPr>
      <w:r w:rsidRPr="00670CAA">
        <w:rPr>
          <w:rFonts w:asciiTheme="majorEastAsia" w:eastAsiaTheme="majorEastAsia" w:hAnsiTheme="majorEastAsia"/>
          <w:bCs/>
        </w:rPr>
        <w:tab/>
      </w:r>
      <w:r w:rsidRPr="00670CAA">
        <w:rPr>
          <w:rFonts w:asciiTheme="majorEastAsia" w:eastAsiaTheme="majorEastAsia" w:hAnsiTheme="majorEastAsia"/>
          <w:bCs/>
        </w:rPr>
        <w:tab/>
      </w:r>
    </w:p>
    <w:p w:rsidR="00781E79" w:rsidRPr="00670CAA" w:rsidRDefault="00781E79" w:rsidP="00781E79">
      <w:pPr>
        <w:ind w:firstLineChars="200" w:firstLine="440"/>
        <w:rPr>
          <w:rFonts w:asciiTheme="majorEastAsia" w:eastAsiaTheme="majorEastAsia" w:hAnsiTheme="majorEastAsia"/>
          <w:bCs/>
        </w:rPr>
      </w:pPr>
      <w:r w:rsidRPr="00670CAA">
        <w:rPr>
          <w:rFonts w:asciiTheme="majorEastAsia" w:eastAsiaTheme="majorEastAsia" w:hAnsiTheme="majorEastAsia" w:hint="eastAsia"/>
          <w:bCs/>
        </w:rPr>
        <w:t>甲乙双方根据</w:t>
      </w:r>
      <w:r w:rsidRPr="00670CAA">
        <w:rPr>
          <w:rFonts w:asciiTheme="majorEastAsia" w:eastAsiaTheme="majorEastAsia" w:hAnsiTheme="majorEastAsia"/>
          <w:bCs/>
        </w:rPr>
        <w:t>20</w:t>
      </w:r>
      <w:r w:rsidRPr="00670CAA">
        <w:rPr>
          <w:rFonts w:asciiTheme="majorEastAsia" w:eastAsiaTheme="majorEastAsia" w:hAnsiTheme="majorEastAsia" w:hint="eastAsia"/>
          <w:bCs/>
        </w:rPr>
        <w:t>19</w:t>
      </w:r>
      <w:r w:rsidRPr="00670CAA">
        <w:rPr>
          <w:rFonts w:asciiTheme="majorEastAsia" w:eastAsiaTheme="majorEastAsia" w:hAnsiTheme="majorEastAsia"/>
          <w:bCs/>
        </w:rPr>
        <w:t>年</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bCs/>
        </w:rPr>
        <w:t>月</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bCs/>
        </w:rPr>
        <w:t>日</w:t>
      </w:r>
      <w:r w:rsidRPr="00670CAA">
        <w:rPr>
          <w:rFonts w:asciiTheme="majorEastAsia" w:eastAsiaTheme="majorEastAsia" w:hAnsiTheme="majorEastAsia" w:cs="宋体" w:hint="eastAsia"/>
          <w:u w:val="single"/>
        </w:rPr>
        <w:t xml:space="preserve">      采购项目名称  </w:t>
      </w:r>
      <w:r w:rsidRPr="00670CAA">
        <w:rPr>
          <w:rFonts w:asciiTheme="majorEastAsia" w:eastAsiaTheme="majorEastAsia" w:hAnsiTheme="majorEastAsia" w:hint="eastAsia"/>
          <w:bCs/>
        </w:rPr>
        <w:t>（项目编号:</w:t>
      </w:r>
      <w:r w:rsidRPr="00670CAA">
        <w:rPr>
          <w:rFonts w:asciiTheme="majorEastAsia" w:eastAsiaTheme="majorEastAsia" w:hAnsiTheme="majorEastAsia" w:hint="eastAsia"/>
          <w:b/>
        </w:rPr>
        <w:t xml:space="preserve"> </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）招标结果和有关招、投标文件的要求，经双方协商一致，订立以下合同：</w:t>
      </w:r>
    </w:p>
    <w:p w:rsidR="00781E79" w:rsidRPr="00670CAA" w:rsidRDefault="00781E79" w:rsidP="00781E79">
      <w:pPr>
        <w:widowControl w:val="0"/>
        <w:numPr>
          <w:ilvl w:val="0"/>
          <w:numId w:val="33"/>
        </w:numPr>
        <w:tabs>
          <w:tab w:val="left" w:pos="1004"/>
        </w:tabs>
        <w:adjustRightInd/>
        <w:snapToGrid/>
        <w:spacing w:after="0" w:line="360" w:lineRule="auto"/>
        <w:rPr>
          <w:rFonts w:asciiTheme="majorEastAsia" w:eastAsiaTheme="majorEastAsia" w:hAnsiTheme="majorEastAsia"/>
          <w:bCs/>
        </w:rPr>
      </w:pP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项目的名称、总价，服务范围，项目规模</w:t>
      </w:r>
    </w:p>
    <w:p w:rsidR="00781E79" w:rsidRPr="00670CAA" w:rsidRDefault="00781E79" w:rsidP="00781E79">
      <w:pPr>
        <w:tabs>
          <w:tab w:val="left" w:pos="1004"/>
        </w:tabs>
        <w:ind w:firstLineChars="400" w:firstLine="880"/>
        <w:rPr>
          <w:rFonts w:asciiTheme="majorEastAsia" w:eastAsiaTheme="majorEastAsia" w:hAnsiTheme="majorEastAsia"/>
          <w:bCs/>
        </w:rPr>
      </w:pPr>
      <w:r w:rsidRPr="00670CAA">
        <w:rPr>
          <w:rFonts w:asciiTheme="majorEastAsia" w:eastAsiaTheme="majorEastAsia" w:hAnsiTheme="majorEastAsia" w:hint="eastAsia"/>
          <w:bCs/>
        </w:rPr>
        <w:t>1. 采购项目名称：</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tabs>
          <w:tab w:val="left" w:pos="1004"/>
        </w:tabs>
        <w:ind w:firstLineChars="400" w:firstLine="880"/>
        <w:rPr>
          <w:rFonts w:asciiTheme="majorEastAsia" w:eastAsiaTheme="majorEastAsia" w:hAnsiTheme="majorEastAsia"/>
          <w:bCs/>
        </w:rPr>
      </w:pPr>
      <w:r w:rsidRPr="00670CAA">
        <w:rPr>
          <w:rFonts w:asciiTheme="majorEastAsia" w:eastAsiaTheme="majorEastAsia" w:hAnsiTheme="majorEastAsia" w:hint="eastAsia"/>
          <w:bCs/>
        </w:rPr>
        <w:t>2. 项目规模：</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tabs>
          <w:tab w:val="left" w:pos="1004"/>
        </w:tabs>
        <w:ind w:firstLineChars="400" w:firstLine="880"/>
        <w:rPr>
          <w:rFonts w:asciiTheme="majorEastAsia" w:eastAsiaTheme="majorEastAsia" w:hAnsiTheme="majorEastAsia"/>
          <w:bCs/>
        </w:rPr>
      </w:pPr>
      <w:r w:rsidRPr="00670CAA">
        <w:rPr>
          <w:rFonts w:asciiTheme="majorEastAsia" w:eastAsiaTheme="majorEastAsia" w:hAnsiTheme="majorEastAsia" w:hint="eastAsia"/>
          <w:bCs/>
        </w:rPr>
        <w:t>3. 服务范围：</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tabs>
          <w:tab w:val="left" w:pos="1004"/>
        </w:tabs>
        <w:ind w:firstLineChars="400" w:firstLine="880"/>
        <w:rPr>
          <w:rFonts w:asciiTheme="majorEastAsia" w:eastAsiaTheme="majorEastAsia" w:hAnsiTheme="majorEastAsia"/>
          <w:bCs/>
        </w:rPr>
      </w:pPr>
      <w:r w:rsidRPr="00670CAA">
        <w:rPr>
          <w:rFonts w:asciiTheme="majorEastAsia" w:eastAsiaTheme="majorEastAsia" w:hAnsiTheme="majorEastAsia" w:hint="eastAsia"/>
          <w:bCs/>
        </w:rPr>
        <w:t>4. 合同总价：</w:t>
      </w:r>
      <w:r w:rsidRPr="00670CAA">
        <w:rPr>
          <w:rFonts w:asciiTheme="majorEastAsia" w:eastAsiaTheme="majorEastAsia" w:hAnsiTheme="majorEastAsia" w:hint="eastAsia"/>
          <w:bCs/>
          <w:u w:val="single"/>
        </w:rPr>
        <w:t xml:space="preserve">（小写）                                      </w:t>
      </w:r>
      <w:r w:rsidRPr="00670CAA">
        <w:rPr>
          <w:rFonts w:asciiTheme="majorEastAsia" w:eastAsiaTheme="majorEastAsia" w:hAnsiTheme="majorEastAsia" w:hint="eastAsia"/>
          <w:bCs/>
        </w:rPr>
        <w:t>；</w:t>
      </w:r>
    </w:p>
    <w:p w:rsidR="00781E79" w:rsidRPr="00670CAA" w:rsidRDefault="00781E79" w:rsidP="00781E79">
      <w:pPr>
        <w:tabs>
          <w:tab w:val="left" w:pos="1004"/>
        </w:tabs>
        <w:ind w:firstLineChars="478" w:firstLine="1052"/>
        <w:rPr>
          <w:rFonts w:asciiTheme="majorEastAsia" w:eastAsiaTheme="majorEastAsia" w:hAnsiTheme="majorEastAsia"/>
          <w:bCs/>
        </w:rPr>
      </w:pP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u w:val="single"/>
        </w:rPr>
        <w:t xml:space="preserve">（大写）                                      </w:t>
      </w:r>
      <w:r w:rsidRPr="00670CAA">
        <w:rPr>
          <w:rFonts w:asciiTheme="majorEastAsia" w:eastAsiaTheme="majorEastAsia" w:hAnsiTheme="majorEastAsia" w:hint="eastAsia"/>
          <w:bCs/>
        </w:rPr>
        <w:t>；</w:t>
      </w:r>
    </w:p>
    <w:p w:rsidR="00781E79" w:rsidRPr="00670CAA" w:rsidRDefault="00781E79" w:rsidP="00781E79">
      <w:pPr>
        <w:tabs>
          <w:tab w:val="left" w:pos="1004"/>
        </w:tabs>
        <w:ind w:firstLineChars="400" w:firstLine="880"/>
        <w:rPr>
          <w:rFonts w:asciiTheme="majorEastAsia" w:eastAsiaTheme="majorEastAsia" w:hAnsiTheme="majorEastAsia"/>
          <w:bCs/>
        </w:rPr>
      </w:pPr>
      <w:r w:rsidRPr="00670CAA">
        <w:rPr>
          <w:rFonts w:asciiTheme="majorEastAsia" w:eastAsiaTheme="majorEastAsia" w:hAnsiTheme="majorEastAsia" w:hint="eastAsia"/>
          <w:bCs/>
        </w:rPr>
        <w:t>甲方不再另付任何费用。合同总价为完成项目含税的全包价。</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 xml:space="preserve">第二条  </w:t>
      </w:r>
      <w:r w:rsidRPr="00670CAA">
        <w:rPr>
          <w:rFonts w:asciiTheme="majorEastAsia" w:eastAsiaTheme="majorEastAsia" w:hAnsiTheme="majorEastAsia" w:hint="eastAsia"/>
          <w:bCs/>
        </w:rPr>
        <w:tab/>
        <w:t>服务质量要求、售后服务、培训费用及损害赔偿</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第三条</w:t>
      </w:r>
      <w:r w:rsidRPr="00670CAA">
        <w:rPr>
          <w:rFonts w:asciiTheme="majorEastAsia" w:eastAsiaTheme="majorEastAsia" w:hAnsiTheme="majorEastAsia" w:hint="eastAsia"/>
          <w:bCs/>
        </w:rPr>
        <w:tab/>
        <w:t>服务期和验收</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ab/>
        <w:t>1. 服务期：</w:t>
      </w:r>
      <w:r w:rsidRPr="00670CAA">
        <w:rPr>
          <w:rFonts w:asciiTheme="majorEastAsia" w:eastAsiaTheme="majorEastAsia" w:hAnsiTheme="majorEastAsia" w:hint="eastAsia"/>
          <w:bCs/>
          <w:u w:val="single"/>
        </w:rPr>
        <w:t>自     年  月  日起至     年  月  日止</w:t>
      </w:r>
      <w:r w:rsidRPr="00670CAA">
        <w:rPr>
          <w:rFonts w:asciiTheme="majorEastAsia" w:eastAsiaTheme="majorEastAsia" w:hAnsiTheme="majorEastAsia" w:hint="eastAsia"/>
          <w:bCs/>
        </w:rPr>
        <w:t>。</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 xml:space="preserve">        2. 项目地点：</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tabs>
          <w:tab w:val="left" w:pos="1004"/>
        </w:tabs>
        <w:rPr>
          <w:rFonts w:asciiTheme="majorEastAsia" w:eastAsiaTheme="majorEastAsia" w:hAnsiTheme="majorEastAsia"/>
          <w:bCs/>
          <w:u w:val="single"/>
        </w:rPr>
      </w:pPr>
      <w:r w:rsidRPr="00670CAA">
        <w:rPr>
          <w:rFonts w:asciiTheme="majorEastAsia" w:eastAsiaTheme="majorEastAsia" w:hAnsiTheme="majorEastAsia" w:hint="eastAsia"/>
          <w:bCs/>
        </w:rPr>
        <w:tab/>
        <w:t>3. 验收方式：</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ind w:firstLineChars="400" w:firstLine="880"/>
        <w:rPr>
          <w:rFonts w:asciiTheme="majorEastAsia" w:eastAsiaTheme="majorEastAsia" w:hAnsiTheme="majorEastAsia"/>
        </w:rPr>
      </w:pPr>
      <w:r w:rsidRPr="00670CAA">
        <w:rPr>
          <w:rFonts w:asciiTheme="majorEastAsia" w:eastAsiaTheme="majorEastAsia" w:hAnsiTheme="majorEastAsia" w:hint="eastAsia"/>
        </w:rPr>
        <w:t>4. 验收标准：</w:t>
      </w:r>
    </w:p>
    <w:p w:rsidR="00781E79" w:rsidRPr="00670CAA" w:rsidRDefault="00781E79" w:rsidP="00781E79">
      <w:pPr>
        <w:tabs>
          <w:tab w:val="left" w:pos="1680"/>
        </w:tabs>
        <w:ind w:firstLineChars="400" w:firstLine="880"/>
        <w:rPr>
          <w:rFonts w:asciiTheme="majorEastAsia" w:eastAsiaTheme="majorEastAsia" w:hAnsiTheme="majorEastAsia"/>
          <w:bCs/>
        </w:rPr>
      </w:pPr>
      <w:r w:rsidRPr="00670CAA">
        <w:rPr>
          <w:rFonts w:asciiTheme="majorEastAsia" w:eastAsiaTheme="majorEastAsia" w:hAnsiTheme="majorEastAsia" w:hint="eastAsia"/>
        </w:rPr>
        <w:t>1）质量符合招标文件和投标文件的要求；</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第四条   价款的结算、付款时间</w:t>
      </w:r>
    </w:p>
    <w:p w:rsidR="00781E79" w:rsidRPr="00670CAA" w:rsidRDefault="00781E79" w:rsidP="00781E79">
      <w:pPr>
        <w:numPr>
          <w:ilvl w:val="0"/>
          <w:numId w:val="34"/>
        </w:numPr>
        <w:tabs>
          <w:tab w:val="left" w:pos="945"/>
        </w:tabs>
        <w:spacing w:after="0" w:line="360" w:lineRule="auto"/>
        <w:rPr>
          <w:rFonts w:asciiTheme="majorEastAsia" w:eastAsiaTheme="majorEastAsia" w:hAnsiTheme="majorEastAsia"/>
          <w:bCs/>
        </w:rPr>
      </w:pPr>
      <w:r w:rsidRPr="00670CAA">
        <w:rPr>
          <w:rFonts w:asciiTheme="majorEastAsia" w:eastAsiaTheme="majorEastAsia" w:hAnsiTheme="majorEastAsia" w:hint="eastAsia"/>
          <w:bCs/>
        </w:rPr>
        <w:t>付款方式：</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numPr>
          <w:ilvl w:val="0"/>
          <w:numId w:val="34"/>
        </w:numPr>
        <w:tabs>
          <w:tab w:val="clear" w:pos="1203"/>
          <w:tab w:val="left" w:pos="1155"/>
        </w:tabs>
        <w:spacing w:after="0" w:line="360" w:lineRule="auto"/>
        <w:rPr>
          <w:rFonts w:asciiTheme="majorEastAsia" w:eastAsiaTheme="majorEastAsia" w:hAnsiTheme="majorEastAsia"/>
        </w:rPr>
      </w:pPr>
      <w:r w:rsidRPr="00670CAA">
        <w:rPr>
          <w:rFonts w:asciiTheme="majorEastAsia" w:eastAsiaTheme="majorEastAsia" w:hAnsiTheme="majorEastAsia" w:hint="eastAsia"/>
          <w:bCs/>
        </w:rPr>
        <w:t>付款时间：</w:t>
      </w:r>
      <w:r w:rsidRPr="00670CAA">
        <w:rPr>
          <w:rFonts w:asciiTheme="majorEastAsia" w:eastAsiaTheme="majorEastAsia" w:hAnsiTheme="majorEastAsia" w:hint="eastAsia"/>
          <w:bCs/>
          <w:u w:val="single"/>
        </w:rPr>
        <w:t xml:space="preserve">                                               </w:t>
      </w:r>
      <w:r w:rsidRPr="00670CAA">
        <w:rPr>
          <w:rFonts w:asciiTheme="majorEastAsia" w:eastAsiaTheme="majorEastAsia" w:hAnsiTheme="majorEastAsia" w:hint="eastAsia"/>
          <w:bCs/>
        </w:rPr>
        <w:t>。</w:t>
      </w:r>
    </w:p>
    <w:p w:rsidR="00781E79" w:rsidRPr="00670CAA" w:rsidRDefault="00781E79" w:rsidP="00781E79">
      <w:pPr>
        <w:tabs>
          <w:tab w:val="left" w:pos="945"/>
        </w:tabs>
        <w:ind w:left="990" w:hangingChars="450" w:hanging="990"/>
        <w:rPr>
          <w:rFonts w:asciiTheme="majorEastAsia" w:eastAsiaTheme="majorEastAsia" w:hAnsiTheme="majorEastAsia"/>
          <w:bCs/>
        </w:rPr>
      </w:pPr>
      <w:r w:rsidRPr="00670CAA">
        <w:rPr>
          <w:rFonts w:asciiTheme="majorEastAsia" w:eastAsiaTheme="majorEastAsia" w:hAnsiTheme="majorEastAsia" w:hint="eastAsia"/>
          <w:bCs/>
        </w:rPr>
        <w:t>第五条   对产品异议的时间和办法</w:t>
      </w:r>
    </w:p>
    <w:p w:rsidR="00781E79" w:rsidRPr="00670CAA" w:rsidRDefault="00781E79" w:rsidP="00781E79">
      <w:pPr>
        <w:tabs>
          <w:tab w:val="left" w:pos="1255"/>
        </w:tabs>
        <w:ind w:leftChars="429" w:left="1318" w:hangingChars="170" w:hanging="374"/>
        <w:rPr>
          <w:rFonts w:asciiTheme="majorEastAsia" w:eastAsiaTheme="majorEastAsia" w:hAnsiTheme="majorEastAsia"/>
          <w:bCs/>
        </w:rPr>
      </w:pPr>
      <w:r w:rsidRPr="00670CAA">
        <w:rPr>
          <w:rFonts w:asciiTheme="majorEastAsia" w:eastAsiaTheme="majorEastAsia" w:hAnsiTheme="majorEastAsia" w:hint="eastAsia"/>
          <w:bCs/>
        </w:rPr>
        <w:t>1.</w:t>
      </w:r>
      <w:r w:rsidRPr="00670CAA">
        <w:rPr>
          <w:rFonts w:asciiTheme="majorEastAsia" w:eastAsiaTheme="majorEastAsia" w:hAnsiTheme="majorEastAsia" w:hint="eastAsia"/>
          <w:bCs/>
        </w:rPr>
        <w:tab/>
        <w:t>甲方在验收中，如果发现乙方所提供的服务质量或相关服务不合规定的，在2日内向乙方提出书面异议；甲方怠于通知乙方的，视为乙方所提供的服务合乎规定。</w:t>
      </w:r>
    </w:p>
    <w:p w:rsidR="00781E79" w:rsidRPr="00670CAA" w:rsidRDefault="00781E79" w:rsidP="00781E79">
      <w:pPr>
        <w:tabs>
          <w:tab w:val="left" w:pos="1255"/>
        </w:tabs>
        <w:ind w:leftChars="429" w:left="1318" w:hangingChars="170" w:hanging="374"/>
        <w:rPr>
          <w:rFonts w:asciiTheme="majorEastAsia" w:eastAsiaTheme="majorEastAsia" w:hAnsiTheme="majorEastAsia"/>
          <w:bCs/>
        </w:rPr>
      </w:pPr>
      <w:r w:rsidRPr="00670CAA">
        <w:rPr>
          <w:rFonts w:asciiTheme="majorEastAsia" w:eastAsiaTheme="majorEastAsia" w:hAnsiTheme="majorEastAsia" w:hint="eastAsia"/>
          <w:bCs/>
        </w:rPr>
        <w:lastRenderedPageBreak/>
        <w:t>2. 乙方在接到甲方书面异议后，应在10日历日内负责处理，否则，即视为默认甲方提出的异议和处理意见。</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第六条   乙方的违约责任</w:t>
      </w:r>
    </w:p>
    <w:p w:rsidR="00781E79" w:rsidRPr="00670CAA" w:rsidRDefault="00781E79" w:rsidP="00781E79">
      <w:pPr>
        <w:numPr>
          <w:ilvl w:val="0"/>
          <w:numId w:val="35"/>
        </w:numPr>
        <w:tabs>
          <w:tab w:val="left" w:pos="1255"/>
        </w:tabs>
        <w:adjustRightInd/>
        <w:snapToGrid/>
        <w:spacing w:after="0" w:line="360" w:lineRule="auto"/>
        <w:rPr>
          <w:rFonts w:asciiTheme="majorEastAsia" w:eastAsiaTheme="majorEastAsia" w:hAnsiTheme="majorEastAsia"/>
          <w:bCs/>
        </w:rPr>
      </w:pPr>
      <w:r w:rsidRPr="00670CAA">
        <w:rPr>
          <w:rFonts w:asciiTheme="majorEastAsia" w:eastAsiaTheme="majorEastAsia" w:hAnsiTheme="majorEastAsia" w:hint="eastAsia"/>
          <w:bCs/>
        </w:rPr>
        <w:t>乙方所提供的服务质量、拟投入人员不符合合同规定的，由乙方负责按照原</w:t>
      </w:r>
      <w:r w:rsidRPr="00670CAA">
        <w:rPr>
          <w:rFonts w:asciiTheme="majorEastAsia" w:eastAsiaTheme="majorEastAsia" w:hAnsiTheme="majorEastAsia" w:hint="eastAsia"/>
          <w:b/>
          <w:bCs/>
        </w:rPr>
        <w:t>招标文件、更正公告内容和质疑答疑文件、投标文件、中标通知书等实质性内容重新免费提供该项目服务内容。</w:t>
      </w:r>
    </w:p>
    <w:p w:rsidR="00781E79" w:rsidRPr="00670CAA" w:rsidRDefault="00781E79" w:rsidP="00781E79">
      <w:pPr>
        <w:tabs>
          <w:tab w:val="left" w:pos="1255"/>
        </w:tabs>
        <w:ind w:leftChars="428" w:left="1318" w:hangingChars="171" w:hanging="376"/>
        <w:rPr>
          <w:rFonts w:asciiTheme="majorEastAsia" w:eastAsiaTheme="majorEastAsia" w:hAnsiTheme="majorEastAsia"/>
          <w:bCs/>
        </w:rPr>
      </w:pPr>
      <w:r w:rsidRPr="00670CAA">
        <w:rPr>
          <w:rFonts w:asciiTheme="majorEastAsia" w:eastAsiaTheme="majorEastAsia" w:hAnsiTheme="majorEastAsia" w:hint="eastAsia"/>
          <w:bCs/>
        </w:rPr>
        <w:t>2.</w:t>
      </w:r>
      <w:r w:rsidRPr="00670CAA">
        <w:rPr>
          <w:rFonts w:asciiTheme="majorEastAsia" w:eastAsiaTheme="majorEastAsia" w:hAnsiTheme="majorEastAsia" w:hint="eastAsia"/>
          <w:bCs/>
        </w:rPr>
        <w:tab/>
      </w:r>
      <w:r w:rsidRPr="00670CAA">
        <w:rPr>
          <w:rFonts w:asciiTheme="majorEastAsia" w:eastAsiaTheme="majorEastAsia" w:hAnsiTheme="majorEastAsia" w:cs="Tahoma" w:hint="eastAsia"/>
          <w:iCs/>
          <w:kern w:val="28"/>
        </w:rPr>
        <w:t>每推迟一天按总价的1%罚款</w:t>
      </w:r>
      <w:r w:rsidRPr="00670CAA">
        <w:rPr>
          <w:rFonts w:asciiTheme="majorEastAsia" w:eastAsiaTheme="majorEastAsia" w:hAnsiTheme="majorEastAsia" w:hint="eastAsia"/>
          <w:bCs/>
        </w:rPr>
        <w:t>。</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第七条</w:t>
      </w:r>
      <w:r w:rsidRPr="00670CAA">
        <w:rPr>
          <w:rFonts w:asciiTheme="majorEastAsia" w:eastAsiaTheme="majorEastAsia" w:hAnsiTheme="majorEastAsia" w:hint="eastAsia"/>
          <w:bCs/>
        </w:rPr>
        <w:tab/>
        <w:t>甲方的违约责任</w:t>
      </w:r>
    </w:p>
    <w:p w:rsidR="00781E79" w:rsidRPr="00670CAA" w:rsidRDefault="00781E79" w:rsidP="00781E79">
      <w:pPr>
        <w:tabs>
          <w:tab w:val="left" w:pos="945"/>
          <w:tab w:val="left" w:pos="1506"/>
        </w:tabs>
        <w:rPr>
          <w:rFonts w:asciiTheme="majorEastAsia" w:eastAsiaTheme="majorEastAsia" w:hAnsiTheme="majorEastAsia"/>
          <w:bCs/>
        </w:rPr>
      </w:pPr>
      <w:r w:rsidRPr="00670CAA">
        <w:rPr>
          <w:rFonts w:asciiTheme="majorEastAsia" w:eastAsiaTheme="majorEastAsia" w:hAnsiTheme="majorEastAsia" w:hint="eastAsia"/>
          <w:bCs/>
        </w:rPr>
        <w:tab/>
        <w:t>1. 甲方逾期付款的，每日应向乙方偿付合同总额的千分之五作为违约金。</w:t>
      </w:r>
    </w:p>
    <w:p w:rsidR="00781E79" w:rsidRPr="00670CAA" w:rsidRDefault="00781E79" w:rsidP="00781E79">
      <w:pPr>
        <w:tabs>
          <w:tab w:val="left" w:pos="945"/>
          <w:tab w:val="left" w:pos="1506"/>
        </w:tabs>
        <w:rPr>
          <w:rFonts w:asciiTheme="majorEastAsia" w:eastAsiaTheme="majorEastAsia" w:hAnsiTheme="majorEastAsia"/>
          <w:bCs/>
        </w:rPr>
      </w:pPr>
      <w:r w:rsidRPr="00670CAA">
        <w:rPr>
          <w:rFonts w:asciiTheme="majorEastAsia" w:eastAsiaTheme="majorEastAsia" w:hAnsiTheme="majorEastAsia" w:hint="eastAsia"/>
          <w:bCs/>
        </w:rPr>
        <w:tab/>
        <w:t>2. 甲方违反合同规定拒绝接货的，应当承担由此对乙方造成的损失。</w:t>
      </w:r>
    </w:p>
    <w:p w:rsidR="00781E79" w:rsidRPr="00670CAA" w:rsidRDefault="00781E79" w:rsidP="00781E79">
      <w:pPr>
        <w:tabs>
          <w:tab w:val="left" w:pos="1004"/>
        </w:tabs>
        <w:rPr>
          <w:rFonts w:asciiTheme="majorEastAsia" w:eastAsiaTheme="majorEastAsia" w:hAnsiTheme="majorEastAsia"/>
          <w:bCs/>
        </w:rPr>
      </w:pPr>
      <w:r w:rsidRPr="00670CAA">
        <w:rPr>
          <w:rFonts w:asciiTheme="majorEastAsia" w:eastAsiaTheme="majorEastAsia" w:hAnsiTheme="majorEastAsia" w:hint="eastAsia"/>
          <w:bCs/>
        </w:rPr>
        <w:t>第八条    不可抗力</w:t>
      </w:r>
    </w:p>
    <w:p w:rsidR="00781E79" w:rsidRPr="00670CAA" w:rsidRDefault="00781E79" w:rsidP="00781E79">
      <w:pPr>
        <w:tabs>
          <w:tab w:val="left" w:pos="1255"/>
        </w:tabs>
        <w:ind w:leftChars="428" w:left="1316" w:hangingChars="170" w:hanging="374"/>
        <w:rPr>
          <w:rFonts w:asciiTheme="majorEastAsia" w:eastAsiaTheme="majorEastAsia" w:hAnsiTheme="majorEastAsia"/>
          <w:bCs/>
        </w:rPr>
      </w:pPr>
      <w:r w:rsidRPr="00670CAA">
        <w:rPr>
          <w:rFonts w:asciiTheme="majorEastAsia" w:eastAsiaTheme="majorEastAsia" w:hAnsiTheme="majorEastAsia" w:hint="eastAsia"/>
          <w:bCs/>
        </w:rPr>
        <w:t>1.</w:t>
      </w:r>
      <w:r w:rsidRPr="00670CAA">
        <w:rPr>
          <w:rFonts w:asciiTheme="majorEastAsia" w:eastAsiaTheme="majorEastAsia" w:hAnsiTheme="majorEastAsia" w:hint="eastAsia"/>
          <w:bCs/>
        </w:rPr>
        <w:tab/>
        <w:t>不可抗力事故系指买卖双方在缔结合同时所不能预见的，并且它的发生及其后果是无法避免和无法克服的事故。受阻一方应在不可抗力事故发生后尽快用电报、传真或电话通知对方，并于事故发生后</w:t>
      </w:r>
      <w:r w:rsidRPr="00670CAA">
        <w:rPr>
          <w:rFonts w:asciiTheme="majorEastAsia" w:eastAsiaTheme="majorEastAsia" w:hAnsiTheme="majorEastAsia"/>
          <w:bCs/>
        </w:rPr>
        <w:t>14</w:t>
      </w:r>
      <w:r w:rsidRPr="00670CAA">
        <w:rPr>
          <w:rFonts w:asciiTheme="majorEastAsia" w:eastAsiaTheme="majorEastAsia" w:hAnsiTheme="majorEastAsia" w:hint="eastAsia"/>
          <w:bCs/>
        </w:rPr>
        <w:t>个日历日内将有关当局出具的证明文件用专人递交、特快专递或挂号信寄给对方审阅确认。</w:t>
      </w:r>
    </w:p>
    <w:p w:rsidR="00781E79" w:rsidRPr="00670CAA" w:rsidRDefault="00781E79" w:rsidP="00781E79">
      <w:pPr>
        <w:tabs>
          <w:tab w:val="left" w:pos="1255"/>
        </w:tabs>
        <w:ind w:leftChars="428" w:left="1316" w:hangingChars="170" w:hanging="374"/>
        <w:rPr>
          <w:rFonts w:asciiTheme="majorEastAsia" w:eastAsiaTheme="majorEastAsia" w:hAnsiTheme="majorEastAsia"/>
          <w:bCs/>
        </w:rPr>
      </w:pPr>
      <w:r w:rsidRPr="00670CAA">
        <w:rPr>
          <w:rFonts w:asciiTheme="majorEastAsia" w:eastAsiaTheme="majorEastAsia" w:hAnsiTheme="majorEastAsia" w:hint="eastAsia"/>
          <w:bCs/>
        </w:rPr>
        <w:t>2.</w:t>
      </w:r>
      <w:r w:rsidRPr="00670CAA">
        <w:rPr>
          <w:rFonts w:asciiTheme="majorEastAsia" w:eastAsiaTheme="majorEastAsia" w:hAnsiTheme="majorEastAsia" w:hint="eastAsia"/>
          <w:bCs/>
        </w:rPr>
        <w:tab/>
        <w:t>签约双方任一方由于不可抗力事故的影响而不能执行合同时，经确认后，允许延期履行、部分履行或不履行合同，根据情况可部分或全部免予承担违约责任。</w:t>
      </w:r>
    </w:p>
    <w:p w:rsidR="00781E79" w:rsidRPr="00670CAA" w:rsidRDefault="00781E79" w:rsidP="00781E79">
      <w:pPr>
        <w:tabs>
          <w:tab w:val="left" w:pos="1004"/>
        </w:tabs>
        <w:ind w:rightChars="15" w:right="33"/>
        <w:rPr>
          <w:rFonts w:asciiTheme="majorEastAsia" w:eastAsiaTheme="majorEastAsia" w:hAnsiTheme="majorEastAsia"/>
          <w:bCs/>
        </w:rPr>
      </w:pPr>
      <w:r w:rsidRPr="00670CAA">
        <w:rPr>
          <w:rFonts w:asciiTheme="majorEastAsia" w:eastAsiaTheme="majorEastAsia" w:hAnsiTheme="majorEastAsia" w:hint="eastAsia"/>
          <w:bCs/>
        </w:rPr>
        <w:t>第九条  争议的解决</w:t>
      </w:r>
    </w:p>
    <w:p w:rsidR="00781E79" w:rsidRPr="00670CAA" w:rsidRDefault="00781E79" w:rsidP="00781E79">
      <w:pPr>
        <w:tabs>
          <w:tab w:val="left" w:pos="1255"/>
        </w:tabs>
        <w:ind w:leftChars="359" w:left="1052" w:rightChars="15" w:right="33" w:hangingChars="119" w:hanging="262"/>
        <w:rPr>
          <w:rFonts w:asciiTheme="majorEastAsia" w:eastAsiaTheme="majorEastAsia" w:hAnsiTheme="majorEastAsia"/>
          <w:bCs/>
        </w:rPr>
      </w:pPr>
      <w:r w:rsidRPr="00670CAA">
        <w:rPr>
          <w:rFonts w:asciiTheme="majorEastAsia" w:eastAsiaTheme="majorEastAsia" w:hAnsiTheme="majorEastAsia" w:hint="eastAsia"/>
          <w:bCs/>
        </w:rPr>
        <w:t>1. 因货物的质量问题发生争议，由法律及有关规章规定的技术单位进行质量鉴定，双方无条件服从该鉴定的结论。</w:t>
      </w:r>
    </w:p>
    <w:p w:rsidR="00781E79" w:rsidRPr="00670CAA" w:rsidRDefault="00781E79" w:rsidP="00781E79">
      <w:pPr>
        <w:tabs>
          <w:tab w:val="left" w:pos="1255"/>
        </w:tabs>
        <w:ind w:leftChars="359" w:left="1052" w:rightChars="15" w:right="33" w:hangingChars="119" w:hanging="262"/>
        <w:rPr>
          <w:rFonts w:asciiTheme="majorEastAsia" w:eastAsiaTheme="majorEastAsia" w:hAnsiTheme="majorEastAsia"/>
        </w:rPr>
      </w:pPr>
      <w:r w:rsidRPr="00670CAA">
        <w:rPr>
          <w:rFonts w:asciiTheme="majorEastAsia" w:eastAsiaTheme="majorEastAsia" w:hAnsiTheme="majorEastAsia" w:hint="eastAsia"/>
          <w:bCs/>
        </w:rPr>
        <w:t>2.</w:t>
      </w:r>
      <w:r w:rsidRPr="00670CAA">
        <w:rPr>
          <w:rFonts w:asciiTheme="majorEastAsia" w:eastAsiaTheme="majorEastAsia" w:hAnsiTheme="majorEastAsia" w:hint="eastAsia"/>
          <w:bCs/>
        </w:rPr>
        <w:tab/>
      </w:r>
      <w:r w:rsidRPr="00670CAA">
        <w:rPr>
          <w:rFonts w:asciiTheme="majorEastAsia" w:eastAsiaTheme="majorEastAsia" w:hAnsiTheme="majorEastAsia" w:hint="eastAsia"/>
        </w:rPr>
        <w:t>合同实施或与合同有关的一切争议应通过双方友好协商解决。如果友好协商不能解决，争议可提交仲裁或向有管辖权的人民法院提出诉讼。仲裁费或诉讼费应由败诉方负担。</w:t>
      </w:r>
    </w:p>
    <w:p w:rsidR="00781E79" w:rsidRPr="00670CAA" w:rsidRDefault="00781E79" w:rsidP="00781E79">
      <w:pPr>
        <w:tabs>
          <w:tab w:val="left" w:pos="1004"/>
        </w:tabs>
        <w:ind w:rightChars="15" w:right="33"/>
        <w:rPr>
          <w:rFonts w:asciiTheme="majorEastAsia" w:eastAsiaTheme="majorEastAsia" w:hAnsiTheme="majorEastAsia"/>
          <w:bCs/>
        </w:rPr>
      </w:pPr>
      <w:r w:rsidRPr="00670CAA">
        <w:rPr>
          <w:rFonts w:asciiTheme="majorEastAsia" w:eastAsiaTheme="majorEastAsia" w:hAnsiTheme="majorEastAsia" w:hint="eastAsia"/>
          <w:bCs/>
        </w:rPr>
        <w:t>第十条  监督和管理</w:t>
      </w:r>
    </w:p>
    <w:p w:rsidR="00781E79" w:rsidRPr="00670CAA" w:rsidRDefault="00781E79" w:rsidP="00781E79">
      <w:pPr>
        <w:tabs>
          <w:tab w:val="left" w:pos="1255"/>
        </w:tabs>
        <w:ind w:leftChars="358" w:left="1050" w:rightChars="15" w:right="33" w:hangingChars="119" w:hanging="262"/>
        <w:rPr>
          <w:rFonts w:asciiTheme="majorEastAsia" w:eastAsiaTheme="majorEastAsia" w:hAnsiTheme="majorEastAsia"/>
          <w:bCs/>
        </w:rPr>
      </w:pPr>
      <w:r w:rsidRPr="00670CAA">
        <w:rPr>
          <w:rFonts w:asciiTheme="majorEastAsia" w:eastAsiaTheme="majorEastAsia" w:hAnsiTheme="majorEastAsia" w:hint="eastAsia"/>
          <w:bCs/>
        </w:rPr>
        <w:t>1.</w:t>
      </w:r>
      <w:r w:rsidRPr="00670CAA">
        <w:rPr>
          <w:rFonts w:asciiTheme="majorEastAsia" w:eastAsiaTheme="majorEastAsia" w:hAnsiTheme="majorEastAsia" w:hint="eastAsia"/>
          <w:bCs/>
        </w:rPr>
        <w:tab/>
        <w:t>甲乙双方均应自觉配合</w:t>
      </w:r>
      <w:r w:rsidRPr="00670CAA">
        <w:rPr>
          <w:rFonts w:asciiTheme="majorEastAsia" w:eastAsiaTheme="majorEastAsia" w:hAnsiTheme="majorEastAsia" w:hint="eastAsia"/>
          <w:bCs/>
          <w:u w:val="single"/>
        </w:rPr>
        <w:t>监督管理部门</w:t>
      </w:r>
      <w:r w:rsidRPr="00670CAA">
        <w:rPr>
          <w:rFonts w:asciiTheme="majorEastAsia" w:eastAsiaTheme="majorEastAsia" w:hAnsiTheme="majorEastAsia" w:hint="eastAsia"/>
          <w:bCs/>
        </w:rPr>
        <w:t>对合同履行情况的监督检查，如实反映情况，提供有关资料。</w:t>
      </w:r>
    </w:p>
    <w:p w:rsidR="00781E79" w:rsidRPr="00670CAA" w:rsidRDefault="00781E79" w:rsidP="00781E79">
      <w:pPr>
        <w:tabs>
          <w:tab w:val="left" w:pos="1004"/>
        </w:tabs>
        <w:ind w:rightChars="15" w:right="33"/>
        <w:rPr>
          <w:rFonts w:asciiTheme="majorEastAsia" w:eastAsiaTheme="majorEastAsia" w:hAnsiTheme="majorEastAsia"/>
          <w:bCs/>
        </w:rPr>
      </w:pPr>
    </w:p>
    <w:p w:rsidR="00781E79" w:rsidRPr="00670CAA" w:rsidRDefault="00781E79" w:rsidP="00781E79">
      <w:pPr>
        <w:tabs>
          <w:tab w:val="left" w:pos="1004"/>
        </w:tabs>
        <w:ind w:rightChars="15" w:right="33"/>
        <w:rPr>
          <w:rFonts w:asciiTheme="majorEastAsia" w:eastAsiaTheme="majorEastAsia" w:hAnsiTheme="majorEastAsia"/>
          <w:bCs/>
        </w:rPr>
      </w:pPr>
      <w:r w:rsidRPr="00670CAA">
        <w:rPr>
          <w:rFonts w:asciiTheme="majorEastAsia" w:eastAsiaTheme="majorEastAsia" w:hAnsiTheme="majorEastAsia" w:hint="eastAsia"/>
          <w:bCs/>
        </w:rPr>
        <w:t>第十一条  无效合同</w:t>
      </w:r>
    </w:p>
    <w:p w:rsidR="00781E79" w:rsidRPr="00670CAA" w:rsidRDefault="00781E79" w:rsidP="00781E79">
      <w:pPr>
        <w:tabs>
          <w:tab w:val="left" w:pos="1004"/>
        </w:tabs>
        <w:ind w:leftChars="358" w:left="788" w:rightChars="15" w:right="33"/>
        <w:rPr>
          <w:rFonts w:asciiTheme="majorEastAsia" w:eastAsiaTheme="majorEastAsia" w:hAnsiTheme="majorEastAsia"/>
          <w:bCs/>
        </w:rPr>
      </w:pPr>
      <w:r w:rsidRPr="00670CAA">
        <w:rPr>
          <w:rFonts w:asciiTheme="majorEastAsia" w:eastAsiaTheme="majorEastAsia" w:hAnsiTheme="majorEastAsia" w:hint="eastAsia"/>
          <w:bCs/>
        </w:rPr>
        <w:t>甲乙双方如因违反国家法律、法规和有关政府采购规定，合同无效的，责任由过错方承担。</w:t>
      </w:r>
    </w:p>
    <w:p w:rsidR="00781E79" w:rsidRPr="00670CAA" w:rsidRDefault="00781E79" w:rsidP="00781E79">
      <w:pPr>
        <w:tabs>
          <w:tab w:val="left" w:pos="1004"/>
          <w:tab w:val="left" w:pos="4267"/>
        </w:tabs>
        <w:ind w:rightChars="15" w:right="33"/>
        <w:rPr>
          <w:rFonts w:asciiTheme="majorEastAsia" w:eastAsiaTheme="majorEastAsia" w:hAnsiTheme="majorEastAsia"/>
          <w:bCs/>
        </w:rPr>
      </w:pPr>
    </w:p>
    <w:p w:rsidR="00781E79" w:rsidRPr="00670CAA" w:rsidRDefault="00781E79" w:rsidP="00781E79">
      <w:pPr>
        <w:tabs>
          <w:tab w:val="left" w:pos="1004"/>
          <w:tab w:val="left" w:pos="4267"/>
        </w:tabs>
        <w:ind w:rightChars="15" w:right="33"/>
        <w:rPr>
          <w:rFonts w:asciiTheme="majorEastAsia" w:eastAsiaTheme="majorEastAsia" w:hAnsiTheme="majorEastAsia"/>
          <w:bCs/>
        </w:rPr>
      </w:pPr>
    </w:p>
    <w:p w:rsidR="00781E79" w:rsidRPr="00670CAA" w:rsidRDefault="00781E79" w:rsidP="00781E79">
      <w:pPr>
        <w:tabs>
          <w:tab w:val="left" w:pos="1004"/>
          <w:tab w:val="left" w:pos="4267"/>
        </w:tabs>
        <w:ind w:rightChars="15" w:right="33"/>
        <w:rPr>
          <w:rFonts w:asciiTheme="majorEastAsia" w:eastAsiaTheme="majorEastAsia" w:hAnsiTheme="majorEastAsia"/>
          <w:bCs/>
        </w:rPr>
      </w:pPr>
      <w:r w:rsidRPr="00670CAA">
        <w:rPr>
          <w:rFonts w:asciiTheme="majorEastAsia" w:eastAsiaTheme="majorEastAsia" w:hAnsiTheme="majorEastAsia" w:hint="eastAsia"/>
          <w:bCs/>
        </w:rPr>
        <w:lastRenderedPageBreak/>
        <w:t xml:space="preserve">采购人：  </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中标人：</w:t>
      </w:r>
    </w:p>
    <w:p w:rsidR="00781E79" w:rsidRPr="00670CAA" w:rsidRDefault="00781E79" w:rsidP="00781E79">
      <w:pPr>
        <w:tabs>
          <w:tab w:val="left" w:pos="1004"/>
          <w:tab w:val="left" w:pos="4267"/>
        </w:tabs>
        <w:ind w:rightChars="15" w:right="33"/>
        <w:rPr>
          <w:rFonts w:asciiTheme="majorEastAsia" w:eastAsiaTheme="majorEastAsia" w:hAnsiTheme="majorEastAsia"/>
          <w:bCs/>
        </w:rPr>
      </w:pPr>
      <w:r w:rsidRPr="00670CAA">
        <w:rPr>
          <w:rFonts w:asciiTheme="majorEastAsia" w:eastAsiaTheme="majorEastAsia" w:hAnsiTheme="majorEastAsia" w:hint="eastAsia"/>
          <w:bCs/>
        </w:rPr>
        <w:t>法定代表人：</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法定代表人：</w:t>
      </w:r>
    </w:p>
    <w:p w:rsidR="00781E79" w:rsidRPr="00670CAA" w:rsidRDefault="00781E79" w:rsidP="00781E79">
      <w:pPr>
        <w:tabs>
          <w:tab w:val="left" w:pos="1004"/>
          <w:tab w:val="left" w:pos="4267"/>
        </w:tabs>
        <w:ind w:rightChars="15" w:right="33"/>
        <w:rPr>
          <w:rFonts w:asciiTheme="majorEastAsia" w:eastAsiaTheme="majorEastAsia" w:hAnsiTheme="majorEastAsia"/>
          <w:bCs/>
        </w:rPr>
      </w:pPr>
      <w:r w:rsidRPr="00670CAA">
        <w:rPr>
          <w:rFonts w:asciiTheme="majorEastAsia" w:eastAsiaTheme="majorEastAsia" w:hAnsiTheme="majorEastAsia" w:hint="eastAsia"/>
          <w:bCs/>
        </w:rPr>
        <w:t>委托代理人：</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委托代理人：</w:t>
      </w:r>
    </w:p>
    <w:p w:rsidR="00781E79" w:rsidRPr="00670CAA" w:rsidRDefault="00781E79" w:rsidP="00781E79">
      <w:pPr>
        <w:tabs>
          <w:tab w:val="left" w:pos="1004"/>
          <w:tab w:val="left" w:pos="4267"/>
        </w:tabs>
        <w:ind w:rightChars="15" w:right="33"/>
        <w:rPr>
          <w:rFonts w:asciiTheme="majorEastAsia" w:eastAsiaTheme="majorEastAsia" w:hAnsiTheme="majorEastAsia"/>
          <w:bCs/>
        </w:rPr>
      </w:pPr>
      <w:r w:rsidRPr="00670CAA">
        <w:rPr>
          <w:rFonts w:asciiTheme="majorEastAsia" w:eastAsiaTheme="majorEastAsia" w:hAnsiTheme="majorEastAsia" w:hint="eastAsia"/>
          <w:bCs/>
        </w:rPr>
        <w:t>地址：</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地址：</w:t>
      </w:r>
    </w:p>
    <w:p w:rsidR="00781E79" w:rsidRPr="00670CAA" w:rsidRDefault="00781E79" w:rsidP="00781E79">
      <w:pPr>
        <w:tabs>
          <w:tab w:val="left" w:pos="1004"/>
          <w:tab w:val="left" w:pos="4267"/>
        </w:tabs>
        <w:ind w:rightChars="15" w:right="33"/>
        <w:rPr>
          <w:rFonts w:asciiTheme="majorEastAsia" w:eastAsiaTheme="majorEastAsia" w:hAnsiTheme="majorEastAsia"/>
          <w:bCs/>
        </w:rPr>
      </w:pPr>
      <w:r w:rsidRPr="00670CAA">
        <w:rPr>
          <w:rFonts w:asciiTheme="majorEastAsia" w:eastAsiaTheme="majorEastAsia" w:hAnsiTheme="majorEastAsia" w:hint="eastAsia"/>
          <w:bCs/>
        </w:rPr>
        <w:t>开户银行：</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开户银行：</w:t>
      </w:r>
    </w:p>
    <w:p w:rsidR="00781E79" w:rsidRPr="00670CAA" w:rsidRDefault="00781E79" w:rsidP="00781E79">
      <w:pPr>
        <w:tabs>
          <w:tab w:val="left" w:pos="1004"/>
          <w:tab w:val="left" w:pos="4267"/>
        </w:tabs>
        <w:ind w:rightChars="15" w:right="33"/>
        <w:rPr>
          <w:rFonts w:asciiTheme="majorEastAsia" w:eastAsiaTheme="majorEastAsia" w:hAnsiTheme="majorEastAsia"/>
          <w:bCs/>
        </w:rPr>
      </w:pPr>
      <w:r w:rsidRPr="00670CAA">
        <w:rPr>
          <w:rFonts w:asciiTheme="majorEastAsia" w:eastAsiaTheme="majorEastAsia" w:hAnsiTheme="majorEastAsia" w:hint="eastAsia"/>
          <w:bCs/>
        </w:rPr>
        <w:t>帐号：</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帐号</w:t>
      </w:r>
    </w:p>
    <w:p w:rsidR="00781E79" w:rsidRPr="00670CAA" w:rsidRDefault="00781E79" w:rsidP="00781E79">
      <w:pPr>
        <w:tabs>
          <w:tab w:val="left" w:pos="1004"/>
          <w:tab w:val="left" w:pos="4267"/>
        </w:tabs>
        <w:ind w:rightChars="15" w:right="33"/>
        <w:rPr>
          <w:rFonts w:asciiTheme="majorEastAsia" w:eastAsiaTheme="majorEastAsia" w:hAnsiTheme="majorEastAsia"/>
          <w:bCs/>
        </w:rPr>
      </w:pPr>
      <w:r w:rsidRPr="00670CAA">
        <w:rPr>
          <w:rFonts w:asciiTheme="majorEastAsia" w:eastAsiaTheme="majorEastAsia" w:hAnsiTheme="majorEastAsia" w:hint="eastAsia"/>
          <w:bCs/>
        </w:rPr>
        <w:t>电话：</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bCs/>
        </w:rPr>
        <w:t xml:space="preserve">      </w:t>
      </w:r>
      <w:r w:rsidRPr="00670CAA">
        <w:rPr>
          <w:rFonts w:asciiTheme="majorEastAsia" w:eastAsiaTheme="majorEastAsia" w:hAnsiTheme="majorEastAsia" w:hint="eastAsia"/>
          <w:bCs/>
        </w:rPr>
        <w:t xml:space="preserve">      </w:t>
      </w:r>
      <w:r w:rsidRPr="00670CAA">
        <w:rPr>
          <w:rFonts w:asciiTheme="majorEastAsia" w:eastAsiaTheme="majorEastAsia" w:hAnsiTheme="majorEastAsia" w:hint="eastAsia"/>
          <w:bCs/>
        </w:rPr>
        <w:tab/>
        <w:t>电话：</w:t>
      </w:r>
    </w:p>
    <w:p w:rsidR="00781E79" w:rsidRPr="00670CAA" w:rsidRDefault="00781E79" w:rsidP="00781E79">
      <w:pPr>
        <w:tabs>
          <w:tab w:val="left" w:pos="1004"/>
        </w:tabs>
        <w:ind w:rightChars="15" w:right="33"/>
        <w:rPr>
          <w:rFonts w:asciiTheme="majorEastAsia" w:eastAsiaTheme="majorEastAsia" w:hAnsiTheme="majorEastAsia"/>
          <w:bCs/>
        </w:rPr>
      </w:pPr>
      <w:r w:rsidRPr="00670CAA">
        <w:rPr>
          <w:rFonts w:asciiTheme="majorEastAsia" w:eastAsiaTheme="majorEastAsia" w:hAnsiTheme="majorEastAsia" w:hint="eastAsia"/>
          <w:bCs/>
        </w:rPr>
        <w:t>2019年   月    日                          2019年    月    日</w:t>
      </w:r>
    </w:p>
    <w:p w:rsidR="00781E79" w:rsidRPr="00670CAA" w:rsidRDefault="00781E79" w:rsidP="00781E79">
      <w:pPr>
        <w:tabs>
          <w:tab w:val="left" w:pos="1004"/>
        </w:tabs>
        <w:ind w:rightChars="15" w:right="33"/>
        <w:rPr>
          <w:rFonts w:asciiTheme="majorEastAsia" w:eastAsiaTheme="majorEastAsia" w:hAnsiTheme="majorEastAsia"/>
          <w:bCs/>
        </w:rPr>
      </w:pPr>
    </w:p>
    <w:p w:rsidR="00781E79" w:rsidRPr="00670CAA" w:rsidRDefault="00781E79" w:rsidP="00781E79">
      <w:pPr>
        <w:tabs>
          <w:tab w:val="left" w:pos="1004"/>
        </w:tabs>
        <w:ind w:rightChars="15" w:right="33"/>
        <w:rPr>
          <w:rFonts w:asciiTheme="majorEastAsia" w:eastAsiaTheme="majorEastAsia" w:hAnsiTheme="majorEastAsia"/>
          <w:bCs/>
        </w:rPr>
      </w:pP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招标代理公司：</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cs="宋体" w:hint="eastAsia"/>
        </w:rPr>
        <w:t>经办人：</w:t>
      </w:r>
    </w:p>
    <w:p w:rsidR="00781E79" w:rsidRPr="00670CAA" w:rsidRDefault="00781E79" w:rsidP="00781E79">
      <w:pPr>
        <w:rPr>
          <w:rFonts w:asciiTheme="majorEastAsia" w:eastAsiaTheme="majorEastAsia" w:hAnsiTheme="majorEastAsia" w:cs="宋体"/>
        </w:rPr>
      </w:pPr>
      <w:r w:rsidRPr="00670CAA">
        <w:rPr>
          <w:rFonts w:asciiTheme="majorEastAsia" w:eastAsiaTheme="majorEastAsia" w:hAnsiTheme="majorEastAsia" w:hint="eastAsia"/>
          <w:bCs/>
        </w:rPr>
        <w:t>2019年   月   日</w:t>
      </w:r>
    </w:p>
    <w:p w:rsidR="00781E79" w:rsidRPr="00670CAA" w:rsidRDefault="00781E79" w:rsidP="00781E79">
      <w:pPr>
        <w:rPr>
          <w:rFonts w:asciiTheme="majorEastAsia" w:eastAsiaTheme="majorEastAsia" w:hAnsiTheme="majorEastAsia"/>
        </w:rPr>
      </w:pPr>
    </w:p>
    <w:p w:rsidR="00781E79" w:rsidRPr="00670CAA" w:rsidRDefault="00781E79" w:rsidP="00781E79">
      <w:pPr>
        <w:pStyle w:val="23"/>
        <w:spacing w:line="360" w:lineRule="auto"/>
        <w:ind w:leftChars="-28" w:left="48" w:hangingChars="25" w:hanging="110"/>
        <w:jc w:val="center"/>
        <w:rPr>
          <w:rFonts w:asciiTheme="majorEastAsia" w:eastAsiaTheme="majorEastAsia" w:hAnsiTheme="majorEastAsia"/>
          <w:sz w:val="44"/>
          <w:szCs w:val="44"/>
        </w:rPr>
        <w:sectPr w:rsidR="00781E79" w:rsidRPr="00670CAA">
          <w:footerReference w:type="default" r:id="rId15"/>
          <w:footerReference w:type="first" r:id="rId16"/>
          <w:pgSz w:w="11906" w:h="16838"/>
          <w:pgMar w:top="1440" w:right="1531" w:bottom="1440" w:left="1531" w:header="851" w:footer="992" w:gutter="0"/>
          <w:pgNumType w:start="1"/>
          <w:cols w:space="720"/>
          <w:titlePg/>
          <w:docGrid w:type="lines" w:linePitch="312"/>
        </w:sectPr>
      </w:pPr>
    </w:p>
    <w:p w:rsidR="00781E79" w:rsidRPr="00670CAA" w:rsidRDefault="00781E79" w:rsidP="00781E79">
      <w:pPr>
        <w:pStyle w:val="1"/>
        <w:rPr>
          <w:rFonts w:asciiTheme="majorEastAsia" w:eastAsiaTheme="majorEastAsia" w:hAnsiTheme="majorEastAsia"/>
          <w:color w:val="auto"/>
          <w:szCs w:val="30"/>
        </w:rPr>
      </w:pPr>
      <w:bookmarkStart w:id="9" w:name="_Toc13507839"/>
      <w:r w:rsidRPr="00670CAA">
        <w:rPr>
          <w:rFonts w:asciiTheme="majorEastAsia" w:eastAsiaTheme="majorEastAsia" w:hAnsiTheme="majorEastAsia" w:hint="eastAsia"/>
          <w:color w:val="auto"/>
        </w:rPr>
        <w:lastRenderedPageBreak/>
        <w:t xml:space="preserve">第四章 </w:t>
      </w:r>
      <w:bookmarkStart w:id="10" w:name="_GoBack"/>
      <w:bookmarkEnd w:id="9"/>
      <w:bookmarkEnd w:id="10"/>
      <w:r w:rsidRPr="00670CAA">
        <w:rPr>
          <w:rFonts w:asciiTheme="majorEastAsia" w:eastAsiaTheme="majorEastAsia" w:hAnsiTheme="majorEastAsia" w:hint="eastAsia"/>
          <w:color w:val="auto"/>
          <w:szCs w:val="30"/>
        </w:rPr>
        <w:t>用户需求</w:t>
      </w:r>
    </w:p>
    <w:p w:rsidR="00781E79" w:rsidRPr="00670CAA" w:rsidRDefault="00781E79" w:rsidP="00781E79">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sz w:val="32"/>
                <w:szCs w:val="32"/>
              </w:rPr>
              <w:t>Ａ包（5个非装配式项目监理）</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1.</w:t>
            </w:r>
            <w:r w:rsidRPr="00670CAA">
              <w:rPr>
                <w:rFonts w:asciiTheme="majorEastAsia" w:eastAsiaTheme="majorEastAsia" w:hAnsiTheme="majorEastAsia" w:hint="eastAsia"/>
              </w:rPr>
              <w:t xml:space="preserve"> </w:t>
            </w:r>
            <w:r w:rsidRPr="00670CAA">
              <w:rPr>
                <w:rFonts w:asciiTheme="majorEastAsia" w:eastAsiaTheme="majorEastAsia" w:hAnsiTheme="majorEastAsia" w:hint="eastAsia"/>
                <w:color w:val="FF0000"/>
                <w:sz w:val="32"/>
                <w:szCs w:val="32"/>
              </w:rPr>
              <w:t>海南省文昌市东阁镇宝芳分院标准化建设项目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color w:val="FF0000"/>
                <w:sz w:val="32"/>
                <w:szCs w:val="32"/>
              </w:rPr>
            </w:pPr>
            <w:r w:rsidRPr="00670CAA">
              <w:rPr>
                <w:rFonts w:asciiTheme="majorEastAsia" w:eastAsiaTheme="majorEastAsia" w:hAnsiTheme="majorEastAsia" w:hint="eastAsia"/>
                <w:color w:val="FF0000"/>
                <w:sz w:val="32"/>
                <w:szCs w:val="32"/>
              </w:rPr>
              <w:t>2. 海南省文昌市文城镇卫生院标准化建设项目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color w:val="FF0000"/>
                <w:sz w:val="32"/>
                <w:szCs w:val="32"/>
              </w:rPr>
            </w:pPr>
            <w:r w:rsidRPr="00670CAA">
              <w:rPr>
                <w:rFonts w:asciiTheme="majorEastAsia" w:eastAsiaTheme="majorEastAsia" w:hAnsiTheme="majorEastAsia" w:hint="eastAsia"/>
                <w:color w:val="FF0000"/>
                <w:sz w:val="32"/>
                <w:szCs w:val="32"/>
              </w:rPr>
              <w:t>3. 海南省文昌市翁田镇卫生院标准化建设项目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color w:val="FF0000"/>
                <w:sz w:val="32"/>
                <w:szCs w:val="32"/>
              </w:rPr>
            </w:pPr>
            <w:r w:rsidRPr="00670CAA">
              <w:rPr>
                <w:rFonts w:asciiTheme="majorEastAsia" w:eastAsiaTheme="majorEastAsia" w:hAnsiTheme="majorEastAsia" w:hint="eastAsia"/>
                <w:color w:val="FF0000"/>
                <w:sz w:val="32"/>
                <w:szCs w:val="32"/>
              </w:rPr>
              <w:t>4.</w:t>
            </w:r>
            <w:r w:rsidRPr="00670CAA">
              <w:rPr>
                <w:rFonts w:asciiTheme="majorEastAsia" w:eastAsiaTheme="majorEastAsia" w:hAnsiTheme="majorEastAsia" w:hint="eastAsia"/>
              </w:rPr>
              <w:t xml:space="preserve"> </w:t>
            </w:r>
            <w:r w:rsidRPr="00670CAA">
              <w:rPr>
                <w:rFonts w:asciiTheme="majorEastAsia" w:eastAsiaTheme="majorEastAsia" w:hAnsiTheme="majorEastAsia" w:hint="eastAsia"/>
                <w:color w:val="FF0000"/>
                <w:sz w:val="32"/>
                <w:szCs w:val="32"/>
              </w:rPr>
              <w:t>海南省文昌市翁田镇卫生院龙马分院标准化建设项目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color w:val="FF0000"/>
                <w:sz w:val="32"/>
                <w:szCs w:val="32"/>
              </w:rPr>
            </w:pPr>
            <w:r w:rsidRPr="00670CAA">
              <w:rPr>
                <w:rFonts w:asciiTheme="majorEastAsia" w:eastAsiaTheme="majorEastAsia" w:hAnsiTheme="majorEastAsia" w:hint="eastAsia"/>
                <w:color w:val="FF0000"/>
                <w:sz w:val="32"/>
                <w:szCs w:val="32"/>
              </w:rPr>
              <w:t>5. 海南省文昌市南阳农场医院标准化建设项目</w:t>
            </w:r>
          </w:p>
        </w:tc>
      </w:tr>
    </w:tbl>
    <w:p w:rsidR="00781E79" w:rsidRPr="00670CAA" w:rsidRDefault="00781E79" w:rsidP="00781E79">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sz w:val="32"/>
                <w:szCs w:val="32"/>
              </w:rPr>
              <w:t>Ｂ包（6个非装配式项目监理）</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1. 海南省文昌市铺前镇卫生院标准化建设项目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2. 海南省文昌市文教镇卫生院标准化建设项目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3. 海南省文昌市精神病医院标准化建设项目</w:t>
            </w:r>
          </w:p>
        </w:tc>
      </w:tr>
      <w:tr w:rsidR="00781E79" w:rsidRPr="00670CAA" w:rsidTr="009061EE">
        <w:tc>
          <w:tcPr>
            <w:tcW w:w="9060" w:type="dxa"/>
          </w:tcPr>
          <w:p w:rsidR="00781E79" w:rsidRPr="00670CAA" w:rsidRDefault="00781E79" w:rsidP="009061EE">
            <w:pPr>
              <w:tabs>
                <w:tab w:val="left" w:pos="887"/>
              </w:tabs>
              <w:rPr>
                <w:rFonts w:asciiTheme="majorEastAsia" w:eastAsiaTheme="majorEastAsia" w:hAnsiTheme="majorEastAsia"/>
              </w:rPr>
            </w:pPr>
            <w:r w:rsidRPr="00670CAA">
              <w:rPr>
                <w:rFonts w:asciiTheme="majorEastAsia" w:eastAsiaTheme="majorEastAsia" w:hAnsiTheme="majorEastAsia" w:hint="eastAsia"/>
                <w:color w:val="FF0000"/>
                <w:sz w:val="32"/>
                <w:szCs w:val="32"/>
              </w:rPr>
              <w:t>4. 海南省文昌市蓬莱镇卫生院标准化建设项目</w:t>
            </w:r>
            <w:r w:rsidRPr="00670CAA">
              <w:rPr>
                <w:rFonts w:asciiTheme="majorEastAsia" w:eastAsiaTheme="majorEastAsia" w:hAnsiTheme="majorEastAsia"/>
              </w:rPr>
              <w:tab/>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5. 海南省文昌市橡胶研究所医院标准化建设项目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6. 海南省文昌市抱罗镇卫生院标准化建设项目</w:t>
            </w:r>
          </w:p>
        </w:tc>
      </w:tr>
    </w:tbl>
    <w:p w:rsidR="00781E79" w:rsidRPr="00670CAA" w:rsidRDefault="00781E79" w:rsidP="00781E79">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sz w:val="32"/>
                <w:szCs w:val="32"/>
              </w:rPr>
              <w:t>Ｃ包（7个庭院改造项目监理）</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1. 海南省文昌市</w:t>
            </w:r>
            <w:r w:rsidRPr="00670CAA">
              <w:rPr>
                <w:rFonts w:asciiTheme="majorEastAsia" w:eastAsiaTheme="majorEastAsia" w:hAnsiTheme="majorEastAsia"/>
                <w:color w:val="FF0000"/>
                <w:sz w:val="32"/>
                <w:szCs w:val="32"/>
              </w:rPr>
              <w:t>文城镇卫生院南阳分院</w:t>
            </w:r>
            <w:r w:rsidRPr="00670CAA">
              <w:rPr>
                <w:rFonts w:asciiTheme="majorEastAsia" w:eastAsiaTheme="majorEastAsia" w:hAnsiTheme="majorEastAsia" w:hint="eastAsia"/>
                <w:color w:val="FF0000"/>
                <w:sz w:val="32"/>
                <w:szCs w:val="32"/>
              </w:rPr>
              <w:t>（文城镇南阳社区卫生服务中心）标准化建设项目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2. 海南省文昌市</w:t>
            </w:r>
            <w:r w:rsidRPr="00670CAA">
              <w:rPr>
                <w:rFonts w:asciiTheme="majorEastAsia" w:eastAsiaTheme="majorEastAsia" w:hAnsiTheme="majorEastAsia"/>
                <w:color w:val="FF0000"/>
                <w:sz w:val="32"/>
                <w:szCs w:val="32"/>
              </w:rPr>
              <w:t>潭牛镇卫生院新桥分院</w:t>
            </w:r>
            <w:r w:rsidRPr="00670CAA">
              <w:rPr>
                <w:rFonts w:asciiTheme="majorEastAsia" w:eastAsiaTheme="majorEastAsia" w:hAnsiTheme="majorEastAsia" w:hint="eastAsia"/>
                <w:color w:val="FF0000"/>
                <w:sz w:val="32"/>
                <w:szCs w:val="32"/>
              </w:rPr>
              <w:t>（潭牛镇新桥社区卫生服务站）标准化建设项目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3. 海南省文昌市</w:t>
            </w:r>
            <w:r w:rsidRPr="00670CAA">
              <w:rPr>
                <w:rFonts w:asciiTheme="majorEastAsia" w:eastAsiaTheme="majorEastAsia" w:hAnsiTheme="majorEastAsia"/>
                <w:color w:val="FF0000"/>
                <w:sz w:val="32"/>
                <w:szCs w:val="32"/>
              </w:rPr>
              <w:t>重兴镇卫生院</w:t>
            </w:r>
            <w:r w:rsidRPr="00670CAA">
              <w:rPr>
                <w:rFonts w:asciiTheme="majorEastAsia" w:eastAsiaTheme="majorEastAsia" w:hAnsiTheme="majorEastAsia" w:hint="eastAsia"/>
                <w:color w:val="FF0000"/>
                <w:sz w:val="32"/>
                <w:szCs w:val="32"/>
              </w:rPr>
              <w:t>标准化建设项目</w:t>
            </w:r>
          </w:p>
        </w:tc>
      </w:tr>
      <w:tr w:rsidR="00781E79" w:rsidRPr="00670CAA" w:rsidTr="009061EE">
        <w:tc>
          <w:tcPr>
            <w:tcW w:w="9060" w:type="dxa"/>
          </w:tcPr>
          <w:p w:rsidR="00781E79" w:rsidRPr="00670CAA" w:rsidRDefault="00781E79" w:rsidP="009061EE">
            <w:pPr>
              <w:tabs>
                <w:tab w:val="left" w:pos="2110"/>
              </w:tabs>
              <w:rPr>
                <w:rFonts w:asciiTheme="majorEastAsia" w:eastAsiaTheme="majorEastAsia" w:hAnsiTheme="majorEastAsia"/>
              </w:rPr>
            </w:pPr>
            <w:r w:rsidRPr="00670CAA">
              <w:rPr>
                <w:rFonts w:asciiTheme="majorEastAsia" w:eastAsiaTheme="majorEastAsia" w:hAnsiTheme="majorEastAsia" w:hint="eastAsia"/>
                <w:color w:val="FF0000"/>
                <w:sz w:val="32"/>
                <w:szCs w:val="32"/>
              </w:rPr>
              <w:lastRenderedPageBreak/>
              <w:t>4. 海南省文昌市</w:t>
            </w:r>
            <w:r w:rsidRPr="00670CAA">
              <w:rPr>
                <w:rFonts w:asciiTheme="majorEastAsia" w:eastAsiaTheme="majorEastAsia" w:hAnsiTheme="majorEastAsia"/>
                <w:color w:val="FF0000"/>
                <w:sz w:val="32"/>
                <w:szCs w:val="32"/>
              </w:rPr>
              <w:t>公坡镇卫生院</w:t>
            </w:r>
            <w:r w:rsidRPr="00670CAA">
              <w:rPr>
                <w:rFonts w:asciiTheme="majorEastAsia" w:eastAsiaTheme="majorEastAsia" w:hAnsiTheme="majorEastAsia" w:hint="eastAsia"/>
                <w:color w:val="FF0000"/>
                <w:sz w:val="32"/>
                <w:szCs w:val="32"/>
              </w:rPr>
              <w:t>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5. 海南省文昌市</w:t>
            </w:r>
            <w:r w:rsidRPr="00670CAA">
              <w:rPr>
                <w:rFonts w:asciiTheme="majorEastAsia" w:eastAsiaTheme="majorEastAsia" w:hAnsiTheme="majorEastAsia"/>
                <w:color w:val="FF0000"/>
                <w:sz w:val="32"/>
                <w:szCs w:val="32"/>
              </w:rPr>
              <w:t>东阁镇卫生院</w:t>
            </w:r>
            <w:r w:rsidRPr="00670CAA">
              <w:rPr>
                <w:rFonts w:asciiTheme="majorEastAsia" w:eastAsiaTheme="majorEastAsia" w:hAnsiTheme="majorEastAsia" w:hint="eastAsia"/>
                <w:color w:val="FF0000"/>
                <w:sz w:val="32"/>
                <w:szCs w:val="32"/>
              </w:rPr>
              <w:t>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6. 海南省文昌市</w:t>
            </w:r>
            <w:r w:rsidRPr="00670CAA">
              <w:rPr>
                <w:rFonts w:asciiTheme="majorEastAsia" w:eastAsiaTheme="majorEastAsia" w:hAnsiTheme="majorEastAsia"/>
                <w:color w:val="FF0000"/>
                <w:sz w:val="32"/>
                <w:szCs w:val="32"/>
              </w:rPr>
              <w:t>冯坡镇卫生院</w:t>
            </w:r>
            <w:r w:rsidRPr="00670CAA">
              <w:rPr>
                <w:rFonts w:asciiTheme="majorEastAsia" w:eastAsiaTheme="majorEastAsia" w:hAnsiTheme="majorEastAsia" w:hint="eastAsia"/>
                <w:color w:val="FF0000"/>
                <w:sz w:val="32"/>
                <w:szCs w:val="32"/>
              </w:rPr>
              <w:t>标准化建设项目</w:t>
            </w:r>
          </w:p>
        </w:tc>
      </w:tr>
      <w:tr w:rsidR="00781E79" w:rsidRPr="00670CAA" w:rsidTr="009061EE">
        <w:tc>
          <w:tcPr>
            <w:tcW w:w="9060" w:type="dxa"/>
          </w:tcPr>
          <w:p w:rsidR="00781E79" w:rsidRPr="00670CAA" w:rsidRDefault="00781E79" w:rsidP="009061EE">
            <w:pPr>
              <w:rPr>
                <w:rFonts w:asciiTheme="majorEastAsia" w:eastAsiaTheme="majorEastAsia" w:hAnsiTheme="majorEastAsia"/>
              </w:rPr>
            </w:pPr>
            <w:r w:rsidRPr="00670CAA">
              <w:rPr>
                <w:rFonts w:asciiTheme="majorEastAsia" w:eastAsiaTheme="majorEastAsia" w:hAnsiTheme="majorEastAsia" w:hint="eastAsia"/>
                <w:color w:val="FF0000"/>
                <w:sz w:val="32"/>
                <w:szCs w:val="32"/>
              </w:rPr>
              <w:t>7. 海南省文昌市</w:t>
            </w:r>
            <w:r w:rsidRPr="00670CAA">
              <w:rPr>
                <w:rFonts w:asciiTheme="majorEastAsia" w:eastAsiaTheme="majorEastAsia" w:hAnsiTheme="majorEastAsia"/>
                <w:color w:val="FF0000"/>
                <w:sz w:val="32"/>
                <w:szCs w:val="32"/>
              </w:rPr>
              <w:t>华侨农场医院</w:t>
            </w:r>
            <w:r w:rsidRPr="00670CAA">
              <w:rPr>
                <w:rFonts w:asciiTheme="majorEastAsia" w:eastAsiaTheme="majorEastAsia" w:hAnsiTheme="majorEastAsia" w:hint="eastAsia"/>
                <w:color w:val="FF0000"/>
                <w:sz w:val="32"/>
                <w:szCs w:val="32"/>
              </w:rPr>
              <w:t>标准化建设项目</w:t>
            </w:r>
          </w:p>
        </w:tc>
      </w:tr>
    </w:tbl>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rPr>
        <w:br w:type="page"/>
      </w:r>
    </w:p>
    <w:p w:rsidR="00781E79" w:rsidRPr="00670CAA" w:rsidRDefault="00781E79" w:rsidP="00781E79">
      <w:pPr>
        <w:pStyle w:val="1"/>
        <w:rPr>
          <w:rFonts w:asciiTheme="majorEastAsia" w:eastAsiaTheme="majorEastAsia" w:hAnsiTheme="majorEastAsia"/>
          <w:color w:val="auto"/>
        </w:rPr>
      </w:pPr>
      <w:bookmarkStart w:id="11" w:name="_Toc332494216"/>
      <w:bookmarkStart w:id="12" w:name="_Toc13507840"/>
      <w:r w:rsidRPr="00670CAA">
        <w:rPr>
          <w:rFonts w:asciiTheme="majorEastAsia" w:eastAsiaTheme="majorEastAsia" w:hAnsiTheme="majorEastAsia" w:hint="eastAsia"/>
          <w:color w:val="auto"/>
        </w:rPr>
        <w:lastRenderedPageBreak/>
        <w:t>第五章</w:t>
      </w:r>
      <w:bookmarkEnd w:id="11"/>
      <w:r w:rsidRPr="00670CAA">
        <w:rPr>
          <w:rFonts w:asciiTheme="majorEastAsia" w:eastAsiaTheme="majorEastAsia" w:hAnsiTheme="majorEastAsia" w:hint="eastAsia"/>
          <w:color w:val="auto"/>
        </w:rPr>
        <w:t xml:space="preserve"> 响应文件的格式</w:t>
      </w:r>
      <w:bookmarkEnd w:id="12"/>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bookmarkStart w:id="13" w:name="_Toc332494217"/>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p>
    <w:p w:rsidR="00670CAA" w:rsidRDefault="00670CAA" w:rsidP="00781E79">
      <w:pPr>
        <w:pStyle w:val="ad"/>
        <w:spacing w:line="400" w:lineRule="atLeast"/>
        <w:jc w:val="center"/>
        <w:rPr>
          <w:rFonts w:asciiTheme="majorEastAsia" w:eastAsiaTheme="majorEastAsia" w:hAnsiTheme="majorEastAsia" w:hint="default"/>
          <w:bCs/>
          <w:sz w:val="80"/>
          <w:szCs w:val="80"/>
        </w:rPr>
      </w:pPr>
    </w:p>
    <w:p w:rsidR="00670CAA" w:rsidRDefault="00670CAA" w:rsidP="00781E79">
      <w:pPr>
        <w:pStyle w:val="ad"/>
        <w:spacing w:line="400" w:lineRule="atLeast"/>
        <w:jc w:val="center"/>
        <w:rPr>
          <w:rFonts w:asciiTheme="majorEastAsia" w:eastAsiaTheme="majorEastAsia" w:hAnsiTheme="majorEastAsia" w:hint="default"/>
          <w:bCs/>
          <w:sz w:val="80"/>
          <w:szCs w:val="80"/>
        </w:rPr>
      </w:pPr>
    </w:p>
    <w:p w:rsidR="00781E79" w:rsidRPr="00670CAA" w:rsidRDefault="00781E79" w:rsidP="00781E79">
      <w:pPr>
        <w:pStyle w:val="ad"/>
        <w:spacing w:line="400" w:lineRule="atLeast"/>
        <w:jc w:val="center"/>
        <w:rPr>
          <w:rFonts w:asciiTheme="majorEastAsia" w:eastAsiaTheme="majorEastAsia" w:hAnsiTheme="majorEastAsia" w:hint="default"/>
          <w:bCs/>
          <w:sz w:val="80"/>
          <w:szCs w:val="80"/>
        </w:rPr>
      </w:pPr>
      <w:r w:rsidRPr="00670CAA">
        <w:rPr>
          <w:rFonts w:asciiTheme="majorEastAsia" w:eastAsiaTheme="majorEastAsia" w:hAnsiTheme="majorEastAsia"/>
          <w:bCs/>
          <w:sz w:val="80"/>
          <w:szCs w:val="80"/>
        </w:rPr>
        <w:t>竞争性磋商响应文件</w:t>
      </w:r>
    </w:p>
    <w:p w:rsidR="00781E79" w:rsidRPr="00670CAA" w:rsidRDefault="00781E79" w:rsidP="00781E79">
      <w:pPr>
        <w:jc w:val="center"/>
        <w:rPr>
          <w:rFonts w:asciiTheme="majorEastAsia" w:eastAsiaTheme="majorEastAsia" w:hAnsiTheme="majorEastAsia"/>
          <w:b/>
          <w:bCs/>
        </w:rPr>
      </w:pPr>
      <w:r w:rsidRPr="00670CAA">
        <w:rPr>
          <w:rFonts w:asciiTheme="majorEastAsia" w:eastAsiaTheme="majorEastAsia" w:hAnsiTheme="majorEastAsia" w:hint="eastAsia"/>
          <w:b/>
          <w:bCs/>
        </w:rPr>
        <w:t xml:space="preserve"> </w:t>
      </w:r>
    </w:p>
    <w:p w:rsidR="00781E79" w:rsidRPr="00670CAA" w:rsidRDefault="00781E79" w:rsidP="00781E79">
      <w:pPr>
        <w:jc w:val="center"/>
        <w:rPr>
          <w:rFonts w:asciiTheme="majorEastAsia" w:eastAsiaTheme="majorEastAsia" w:hAnsiTheme="majorEastAsia"/>
          <w:b/>
          <w:bCs/>
        </w:rPr>
      </w:pPr>
    </w:p>
    <w:p w:rsidR="00781E79" w:rsidRDefault="00781E79" w:rsidP="00781E79">
      <w:pPr>
        <w:rPr>
          <w:rFonts w:asciiTheme="majorEastAsia" w:eastAsiaTheme="majorEastAsia" w:hAnsiTheme="majorEastAsia"/>
        </w:rPr>
      </w:pPr>
    </w:p>
    <w:p w:rsidR="00670CAA" w:rsidRPr="00670CAA" w:rsidRDefault="00670CAA" w:rsidP="00781E79">
      <w:pPr>
        <w:rPr>
          <w:rFonts w:asciiTheme="majorEastAsia" w:eastAsiaTheme="majorEastAsia" w:hAnsiTheme="majorEastAsia"/>
        </w:rPr>
      </w:pPr>
    </w:p>
    <w:p w:rsidR="00781E79" w:rsidRPr="00670CAA" w:rsidRDefault="00781E79" w:rsidP="004D6EF1">
      <w:pPr>
        <w:spacing w:beforeLines="100"/>
        <w:jc w:val="center"/>
        <w:rPr>
          <w:rFonts w:asciiTheme="majorEastAsia" w:eastAsiaTheme="majorEastAsia" w:hAnsiTheme="majorEastAsia"/>
          <w:b/>
          <w:sz w:val="32"/>
          <w:szCs w:val="32"/>
        </w:rPr>
      </w:pPr>
      <w:r w:rsidRPr="00670CAA">
        <w:rPr>
          <w:rFonts w:asciiTheme="majorEastAsia" w:eastAsiaTheme="majorEastAsia" w:hAnsiTheme="majorEastAsia" w:hint="eastAsia"/>
          <w:b/>
          <w:sz w:val="32"/>
          <w:szCs w:val="32"/>
        </w:rPr>
        <w:t>采购项目名称：</w:t>
      </w:r>
      <w:r w:rsidR="00670CAA">
        <w:rPr>
          <w:rFonts w:asciiTheme="majorEastAsia" w:eastAsiaTheme="majorEastAsia" w:hAnsiTheme="majorEastAsia" w:hint="eastAsia"/>
          <w:b/>
          <w:sz w:val="32"/>
          <w:szCs w:val="32"/>
        </w:rPr>
        <w:t>文昌市基层医疗机构标准化建设（非装配式</w:t>
      </w:r>
      <w:r w:rsidRPr="00670CAA">
        <w:rPr>
          <w:rFonts w:asciiTheme="majorEastAsia" w:eastAsiaTheme="majorEastAsia" w:hAnsiTheme="majorEastAsia" w:hint="eastAsia"/>
          <w:b/>
          <w:sz w:val="32"/>
          <w:szCs w:val="32"/>
        </w:rPr>
        <w:t>庭</w:t>
      </w:r>
    </w:p>
    <w:p w:rsidR="00781E79" w:rsidRPr="00670CAA" w:rsidRDefault="00781E79" w:rsidP="004D6EF1">
      <w:pPr>
        <w:spacing w:beforeLines="100"/>
        <w:jc w:val="both"/>
        <w:rPr>
          <w:rFonts w:asciiTheme="majorEastAsia" w:eastAsiaTheme="majorEastAsia" w:hAnsiTheme="majorEastAsia"/>
          <w:b/>
          <w:sz w:val="32"/>
          <w:szCs w:val="32"/>
          <w:u w:val="single"/>
        </w:rPr>
      </w:pPr>
      <w:r w:rsidRPr="00670CAA">
        <w:rPr>
          <w:rFonts w:asciiTheme="majorEastAsia" w:eastAsiaTheme="majorEastAsia" w:hAnsiTheme="majorEastAsia" w:hint="eastAsia"/>
          <w:b/>
          <w:sz w:val="32"/>
          <w:szCs w:val="32"/>
        </w:rPr>
        <w:t>院改造）项目工程监理 （</w:t>
      </w:r>
      <w:r w:rsidRPr="00670CAA">
        <w:rPr>
          <w:rFonts w:asciiTheme="majorEastAsia" w:eastAsiaTheme="majorEastAsia" w:hAnsiTheme="majorEastAsia" w:hint="eastAsia"/>
          <w:b/>
          <w:sz w:val="32"/>
          <w:szCs w:val="32"/>
          <w:u w:val="single"/>
        </w:rPr>
        <w:t xml:space="preserve">    </w:t>
      </w:r>
      <w:r w:rsidRPr="00670CAA">
        <w:rPr>
          <w:rFonts w:asciiTheme="majorEastAsia" w:eastAsiaTheme="majorEastAsia" w:hAnsiTheme="majorEastAsia" w:hint="eastAsia"/>
          <w:b/>
          <w:sz w:val="32"/>
          <w:szCs w:val="32"/>
        </w:rPr>
        <w:t>包）</w:t>
      </w:r>
    </w:p>
    <w:p w:rsidR="00781E79" w:rsidRPr="00670CAA" w:rsidRDefault="00781E79" w:rsidP="004D6EF1">
      <w:pPr>
        <w:spacing w:beforeLines="100"/>
        <w:rPr>
          <w:rFonts w:asciiTheme="majorEastAsia" w:eastAsiaTheme="majorEastAsia" w:hAnsiTheme="majorEastAsia"/>
          <w:b/>
          <w:sz w:val="32"/>
          <w:szCs w:val="32"/>
        </w:rPr>
      </w:pPr>
      <w:r w:rsidRPr="00670CAA">
        <w:rPr>
          <w:rFonts w:asciiTheme="majorEastAsia" w:eastAsiaTheme="majorEastAsia" w:hAnsiTheme="majorEastAsia" w:hint="eastAsia"/>
          <w:b/>
          <w:sz w:val="32"/>
          <w:szCs w:val="32"/>
        </w:rPr>
        <w:t>项目编号：</w:t>
      </w:r>
    </w:p>
    <w:p w:rsidR="00781E79" w:rsidRPr="00670CAA" w:rsidRDefault="00781E79" w:rsidP="004D6EF1">
      <w:pPr>
        <w:spacing w:beforeLines="100"/>
        <w:rPr>
          <w:rFonts w:asciiTheme="majorEastAsia" w:eastAsiaTheme="majorEastAsia" w:hAnsiTheme="majorEastAsia"/>
          <w:b/>
          <w:sz w:val="32"/>
          <w:szCs w:val="32"/>
        </w:rPr>
      </w:pPr>
    </w:p>
    <w:p w:rsidR="00781E79" w:rsidRPr="00670CAA" w:rsidRDefault="00781E79" w:rsidP="004D6EF1">
      <w:pPr>
        <w:spacing w:beforeLines="100"/>
        <w:jc w:val="center"/>
        <w:rPr>
          <w:rFonts w:asciiTheme="majorEastAsia" w:eastAsiaTheme="majorEastAsia" w:hAnsiTheme="majorEastAsia"/>
          <w:b/>
          <w:sz w:val="32"/>
          <w:szCs w:val="32"/>
        </w:rPr>
      </w:pPr>
    </w:p>
    <w:p w:rsidR="00781E79" w:rsidRPr="00670CAA" w:rsidRDefault="00781E79" w:rsidP="004D6EF1">
      <w:pPr>
        <w:spacing w:beforeLines="100"/>
        <w:ind w:firstLineChars="445" w:firstLine="1430"/>
        <w:rPr>
          <w:rFonts w:asciiTheme="majorEastAsia" w:eastAsiaTheme="majorEastAsia" w:hAnsiTheme="majorEastAsia"/>
          <w:b/>
          <w:sz w:val="32"/>
          <w:szCs w:val="32"/>
          <w:u w:val="single"/>
        </w:rPr>
      </w:pPr>
      <w:r w:rsidRPr="00670CAA">
        <w:rPr>
          <w:rFonts w:asciiTheme="majorEastAsia" w:eastAsiaTheme="majorEastAsia" w:hAnsiTheme="majorEastAsia" w:hint="eastAsia"/>
          <w:b/>
          <w:sz w:val="32"/>
          <w:szCs w:val="32"/>
        </w:rPr>
        <w:t xml:space="preserve">投标人名称（加盖单位公章）：________________  </w:t>
      </w:r>
      <w:r w:rsidRPr="00670CAA">
        <w:rPr>
          <w:rFonts w:asciiTheme="majorEastAsia" w:eastAsiaTheme="majorEastAsia" w:hAnsiTheme="majorEastAsia" w:hint="eastAsia"/>
          <w:b/>
          <w:sz w:val="32"/>
          <w:szCs w:val="32"/>
          <w:u w:val="single"/>
        </w:rPr>
        <w:t xml:space="preserve"> </w:t>
      </w:r>
    </w:p>
    <w:p w:rsidR="00781E79" w:rsidRPr="00670CAA" w:rsidRDefault="00781E79" w:rsidP="004D6EF1">
      <w:pPr>
        <w:spacing w:beforeLines="100"/>
        <w:ind w:firstLineChars="445" w:firstLine="1430"/>
        <w:rPr>
          <w:rFonts w:asciiTheme="majorEastAsia" w:eastAsiaTheme="majorEastAsia" w:hAnsiTheme="majorEastAsia"/>
          <w:b/>
          <w:sz w:val="32"/>
          <w:szCs w:val="32"/>
          <w:u w:val="single"/>
        </w:rPr>
      </w:pPr>
    </w:p>
    <w:p w:rsidR="00781E79" w:rsidRPr="00670CAA" w:rsidRDefault="00781E79" w:rsidP="004D6EF1">
      <w:pPr>
        <w:spacing w:beforeLines="100"/>
        <w:ind w:firstLineChars="845" w:firstLine="2715"/>
        <w:rPr>
          <w:rFonts w:asciiTheme="majorEastAsia" w:eastAsiaTheme="majorEastAsia" w:hAnsiTheme="majorEastAsia"/>
          <w:b/>
          <w:sz w:val="32"/>
          <w:szCs w:val="32"/>
        </w:rPr>
      </w:pPr>
      <w:r w:rsidRPr="00670CAA">
        <w:rPr>
          <w:rFonts w:asciiTheme="majorEastAsia" w:eastAsiaTheme="majorEastAsia" w:hAnsiTheme="majorEastAsia" w:hint="eastAsia"/>
          <w:b/>
          <w:sz w:val="32"/>
          <w:szCs w:val="32"/>
        </w:rPr>
        <w:t>日期：年   月  日</w:t>
      </w:r>
    </w:p>
    <w:p w:rsidR="00781E79" w:rsidRPr="00670CAA" w:rsidRDefault="00781E79" w:rsidP="004D6EF1">
      <w:pPr>
        <w:spacing w:beforeLines="100"/>
        <w:ind w:firstLineChars="445" w:firstLine="1430"/>
        <w:rPr>
          <w:rFonts w:asciiTheme="majorEastAsia" w:eastAsiaTheme="majorEastAsia" w:hAnsiTheme="majorEastAsia"/>
          <w:b/>
          <w:sz w:val="32"/>
          <w:szCs w:val="32"/>
          <w:u w:val="single"/>
        </w:rPr>
      </w:pPr>
    </w:p>
    <w:p w:rsidR="00781E79" w:rsidRPr="00670CAA" w:rsidRDefault="00781E79" w:rsidP="004D6EF1">
      <w:pPr>
        <w:spacing w:beforeLines="100"/>
        <w:ind w:firstLineChars="445" w:firstLine="1430"/>
        <w:rPr>
          <w:rFonts w:asciiTheme="majorEastAsia" w:eastAsiaTheme="majorEastAsia" w:hAnsiTheme="majorEastAsia"/>
          <w:b/>
          <w:sz w:val="32"/>
          <w:szCs w:val="32"/>
          <w:u w:val="single"/>
        </w:rPr>
      </w:pPr>
    </w:p>
    <w:p w:rsidR="00781E79" w:rsidRPr="00670CAA" w:rsidRDefault="00781E79" w:rsidP="004D6EF1">
      <w:pPr>
        <w:spacing w:beforeLines="100"/>
        <w:ind w:firstLineChars="445" w:firstLine="1430"/>
        <w:rPr>
          <w:rFonts w:asciiTheme="majorEastAsia" w:eastAsiaTheme="majorEastAsia" w:hAnsiTheme="majorEastAsia"/>
          <w:b/>
          <w:sz w:val="32"/>
          <w:szCs w:val="32"/>
          <w:u w:val="single"/>
        </w:rPr>
      </w:pPr>
    </w:p>
    <w:p w:rsidR="00781E79" w:rsidRPr="00670CAA" w:rsidRDefault="00781E79" w:rsidP="004D6EF1">
      <w:pPr>
        <w:spacing w:beforeLines="100"/>
        <w:ind w:firstLineChars="445" w:firstLine="1430"/>
        <w:rPr>
          <w:rFonts w:asciiTheme="majorEastAsia" w:eastAsiaTheme="majorEastAsia" w:hAnsiTheme="majorEastAsia"/>
          <w:b/>
          <w:sz w:val="32"/>
          <w:szCs w:val="32"/>
          <w:u w:val="single"/>
        </w:rPr>
      </w:pPr>
    </w:p>
    <w:p w:rsidR="00781E79" w:rsidRPr="00670CAA" w:rsidRDefault="00781E79" w:rsidP="00781E79">
      <w:pPr>
        <w:jc w:val="center"/>
        <w:rPr>
          <w:rFonts w:asciiTheme="majorEastAsia" w:eastAsiaTheme="majorEastAsia" w:hAnsiTheme="majorEastAsia"/>
          <w:sz w:val="44"/>
          <w:szCs w:val="44"/>
        </w:rPr>
      </w:pPr>
      <w:r w:rsidRPr="00670CAA">
        <w:rPr>
          <w:rFonts w:asciiTheme="majorEastAsia" w:eastAsiaTheme="majorEastAsia" w:hAnsiTheme="majorEastAsia" w:hint="eastAsia"/>
          <w:sz w:val="44"/>
          <w:szCs w:val="44"/>
        </w:rPr>
        <w:t>目录</w:t>
      </w:r>
    </w:p>
    <w:p w:rsidR="00781E79" w:rsidRPr="00670CAA" w:rsidRDefault="00781E79" w:rsidP="00781E79">
      <w:pPr>
        <w:rPr>
          <w:rFonts w:asciiTheme="majorEastAsia" w:eastAsiaTheme="majorEastAsia" w:hAnsiTheme="majorEastAsia"/>
        </w:rPr>
      </w:pP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hint="eastAsia"/>
        </w:rPr>
        <w:t>1、竞争性磋商响应函</w:t>
      </w:r>
    </w:p>
    <w:p w:rsidR="00781E79" w:rsidRPr="00670CAA" w:rsidRDefault="00781E79" w:rsidP="00781E79">
      <w:pPr>
        <w:rPr>
          <w:rFonts w:asciiTheme="majorEastAsia" w:eastAsiaTheme="majorEastAsia" w:hAnsiTheme="majorEastAsia"/>
        </w:rPr>
      </w:pPr>
      <w:r w:rsidRPr="00670CAA">
        <w:rPr>
          <w:rFonts w:asciiTheme="majorEastAsia" w:eastAsiaTheme="majorEastAsia" w:hAnsiTheme="majorEastAsia"/>
        </w:rPr>
        <w:t>2</w:t>
      </w:r>
      <w:r w:rsidRPr="00670CAA">
        <w:rPr>
          <w:rFonts w:asciiTheme="majorEastAsia" w:eastAsiaTheme="majorEastAsia" w:hAnsiTheme="majorEastAsia" w:hint="eastAsia"/>
        </w:rPr>
        <w:t>、</w:t>
      </w:r>
      <w:r w:rsidRPr="00670CAA">
        <w:rPr>
          <w:rFonts w:asciiTheme="majorEastAsia" w:eastAsiaTheme="majorEastAsia" w:hAnsiTheme="majorEastAsia"/>
        </w:rPr>
        <w:t>开标一览表</w:t>
      </w:r>
    </w:p>
    <w:p w:rsidR="00781E79" w:rsidRPr="00670CAA" w:rsidRDefault="00781E79" w:rsidP="00781E79">
      <w:pPr>
        <w:rPr>
          <w:rFonts w:asciiTheme="majorEastAsia" w:eastAsiaTheme="majorEastAsia" w:hAnsiTheme="majorEastAsia" w:cs="宋体"/>
          <w:bCs/>
        </w:rPr>
      </w:pPr>
      <w:r w:rsidRPr="00670CAA">
        <w:rPr>
          <w:rFonts w:asciiTheme="majorEastAsia" w:eastAsiaTheme="majorEastAsia" w:hAnsiTheme="majorEastAsia" w:cs="宋体" w:hint="eastAsia"/>
          <w:bCs/>
        </w:rPr>
        <w:t>3、投标人的资格证明文件</w:t>
      </w:r>
    </w:p>
    <w:p w:rsidR="00781E79" w:rsidRPr="00670CAA" w:rsidRDefault="00781E79" w:rsidP="004D6EF1">
      <w:pPr>
        <w:spacing w:beforeLines="100"/>
        <w:ind w:firstLineChars="445" w:firstLine="1430"/>
        <w:rPr>
          <w:rFonts w:asciiTheme="majorEastAsia" w:eastAsiaTheme="majorEastAsia" w:hAnsiTheme="majorEastAsia"/>
          <w:b/>
          <w:sz w:val="32"/>
          <w:szCs w:val="32"/>
          <w:u w:val="single"/>
        </w:rPr>
      </w:pPr>
      <w:r w:rsidRPr="00670CAA">
        <w:rPr>
          <w:rFonts w:asciiTheme="majorEastAsia" w:eastAsiaTheme="majorEastAsia" w:hAnsiTheme="majorEastAsia" w:hint="eastAsia"/>
          <w:b/>
          <w:sz w:val="32"/>
          <w:szCs w:val="32"/>
          <w:u w:val="single"/>
        </w:rPr>
        <w:t xml:space="preserve">           </w:t>
      </w:r>
    </w:p>
    <w:p w:rsidR="00781E79" w:rsidRPr="00670CAA" w:rsidRDefault="00781E79" w:rsidP="00781E79">
      <w:pPr>
        <w:pStyle w:val="2"/>
        <w:rPr>
          <w:rFonts w:asciiTheme="majorEastAsia" w:eastAsiaTheme="majorEastAsia" w:hAnsiTheme="majorEastAsia"/>
          <w:sz w:val="28"/>
          <w:szCs w:val="28"/>
        </w:rPr>
      </w:pPr>
      <w:r w:rsidRPr="00670CAA">
        <w:rPr>
          <w:rFonts w:asciiTheme="majorEastAsia" w:eastAsiaTheme="majorEastAsia" w:hAnsiTheme="majorEastAsia"/>
          <w:sz w:val="36"/>
        </w:rPr>
        <w:br w:type="page"/>
      </w:r>
      <w:r w:rsidRPr="00670CAA">
        <w:rPr>
          <w:rFonts w:asciiTheme="majorEastAsia" w:eastAsiaTheme="majorEastAsia" w:hAnsiTheme="majorEastAsia" w:hint="eastAsia"/>
        </w:rPr>
        <w:lastRenderedPageBreak/>
        <w:t>1、竞争性磋商响应函</w:t>
      </w:r>
      <w:bookmarkEnd w:id="13"/>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致 ：（采购单位）</w:t>
      </w:r>
    </w:p>
    <w:p w:rsidR="00781E79" w:rsidRPr="00670CAA" w:rsidRDefault="00781E79" w:rsidP="00781E79">
      <w:pPr>
        <w:spacing w:line="440" w:lineRule="exact"/>
        <w:ind w:firstLine="540"/>
        <w:rPr>
          <w:rFonts w:asciiTheme="majorEastAsia" w:eastAsiaTheme="majorEastAsia" w:hAnsiTheme="majorEastAsia"/>
          <w:kern w:val="2"/>
          <w:sz w:val="21"/>
          <w:szCs w:val="24"/>
        </w:rPr>
      </w:pPr>
      <w:r w:rsidRPr="00670CAA">
        <w:rPr>
          <w:rFonts w:asciiTheme="majorEastAsia" w:eastAsiaTheme="majorEastAsia" w:hAnsiTheme="majorEastAsia" w:hint="eastAsia"/>
          <w:sz w:val="21"/>
          <w:szCs w:val="24"/>
        </w:rPr>
        <w:t xml:space="preserve"> _______________________(投标人单位全称)授权___________________ (全权代表姓名)____________________(职务、职称)为全权代表，参加贵方组织的招标有关活动，并对</w:t>
      </w:r>
      <w:r w:rsidRPr="00670CAA">
        <w:rPr>
          <w:rFonts w:asciiTheme="majorEastAsia" w:eastAsiaTheme="majorEastAsia" w:hAnsiTheme="majorEastAsia" w:hint="eastAsia"/>
          <w:sz w:val="21"/>
          <w:szCs w:val="24"/>
          <w:u w:val="single"/>
        </w:rPr>
        <w:t>文昌市基层医疗机构标准化建设（非装配式、庭院改造）项目工程监理 （    包）</w:t>
      </w:r>
      <w:r w:rsidRPr="00670CAA">
        <w:rPr>
          <w:rFonts w:asciiTheme="majorEastAsia" w:eastAsiaTheme="majorEastAsia" w:hAnsiTheme="majorEastAsia" w:hint="eastAsia"/>
          <w:sz w:val="21"/>
          <w:szCs w:val="24"/>
        </w:rPr>
        <w:t>进行磋商。为此，我方声明如下：</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1.同意并接受竞争性磋商文件的各项要求，遵守竞争性磋商文件中的各项规定，按竞争性磋商文件的要求提供报价。</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2.磋商有效期为递交响应文件截止之日起</w:t>
      </w:r>
      <w:r w:rsidRPr="00670CAA">
        <w:rPr>
          <w:rFonts w:asciiTheme="majorEastAsia" w:eastAsiaTheme="majorEastAsia" w:hAnsiTheme="majorEastAsia" w:hint="eastAsia"/>
          <w:sz w:val="21"/>
          <w:szCs w:val="24"/>
          <w:u w:val="single"/>
        </w:rPr>
        <w:t>60天</w:t>
      </w:r>
      <w:r w:rsidRPr="00670CAA">
        <w:rPr>
          <w:rFonts w:asciiTheme="majorEastAsia" w:eastAsiaTheme="majorEastAsia" w:hAnsiTheme="majorEastAsia" w:hint="eastAsia"/>
          <w:sz w:val="21"/>
          <w:szCs w:val="24"/>
        </w:rPr>
        <w:t>，成交投标人磋商有效期延至合同签订之日。</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3. 计划工期：120日历天</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4.我方已经详细地阅读了全部竞争性磋商文件及其附件，包括澄清及参考文件(如果有的话)。我方已完全清晰理解竞争性磋商文件的要求，不存在任何含糊不清和误解之处，同意放弃对这些文件所提出的异议和质疑的权利。</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5.我方已毫无保留地向贵方提供一切所需的证明材料。</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6.我方承诺在本次竞争性磋商响应中提供的一切文件，无论是原件还是复印件均为真实和准确的，绝无任何虚假、伪造和夸大的成份，否则，愿承担相应的后果和法律责任。</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7.我方完全服从和尊重评委会所作的评定结果，同时清楚理解到报价最低并非意味着必定获得成交资格。</w:t>
      </w:r>
    </w:p>
    <w:p w:rsidR="00781E79" w:rsidRPr="00670CAA" w:rsidRDefault="00781E79" w:rsidP="00781E79">
      <w:pPr>
        <w:spacing w:line="440" w:lineRule="exact"/>
        <w:ind w:firstLine="540"/>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8. 如果我方投标被接受，则至合同履行完成和质量保证期满为止，本投标书保持有效。</w:t>
      </w:r>
    </w:p>
    <w:p w:rsidR="00781E79" w:rsidRPr="00670CAA" w:rsidRDefault="00781E79" w:rsidP="00781E79">
      <w:pPr>
        <w:autoSpaceDE w:val="0"/>
        <w:autoSpaceDN w:val="0"/>
        <w:ind w:right="246"/>
        <w:rPr>
          <w:rFonts w:asciiTheme="majorEastAsia" w:eastAsiaTheme="majorEastAsia" w:hAnsiTheme="majorEastAsia"/>
          <w:sz w:val="21"/>
          <w:szCs w:val="24"/>
        </w:rPr>
      </w:pPr>
      <w:r w:rsidRPr="00670CAA">
        <w:rPr>
          <w:rFonts w:asciiTheme="majorEastAsia" w:eastAsiaTheme="majorEastAsia" w:hAnsiTheme="majorEastAsia" w:hint="eastAsia"/>
          <w:sz w:val="21"/>
          <w:szCs w:val="24"/>
        </w:rPr>
        <w:t xml:space="preserve">投标人名称(签章)： </w:t>
      </w:r>
      <w:r w:rsidRPr="00670CAA">
        <w:rPr>
          <w:rFonts w:asciiTheme="majorEastAsia" w:eastAsiaTheme="majorEastAsia" w:hAnsiTheme="majorEastAsia" w:hint="eastAsia"/>
          <w:sz w:val="21"/>
          <w:szCs w:val="24"/>
          <w:u w:val="single"/>
        </w:rPr>
        <w:t xml:space="preserve">                 </w:t>
      </w:r>
    </w:p>
    <w:p w:rsidR="00781E79" w:rsidRPr="00670CAA" w:rsidRDefault="00781E79" w:rsidP="00781E79">
      <w:pPr>
        <w:rPr>
          <w:rFonts w:asciiTheme="majorEastAsia" w:eastAsiaTheme="majorEastAsia" w:hAnsiTheme="majorEastAsia"/>
          <w:sz w:val="21"/>
          <w:szCs w:val="24"/>
          <w:u w:val="single"/>
        </w:rPr>
      </w:pPr>
      <w:r w:rsidRPr="00670CAA">
        <w:rPr>
          <w:rFonts w:asciiTheme="majorEastAsia" w:eastAsiaTheme="majorEastAsia" w:hAnsiTheme="majorEastAsia" w:hint="eastAsia"/>
          <w:sz w:val="21"/>
          <w:szCs w:val="24"/>
        </w:rPr>
        <w:t>投标人（法定代表人授权代表）代表签字：</w:t>
      </w:r>
      <w:r w:rsidRPr="00670CAA">
        <w:rPr>
          <w:rFonts w:asciiTheme="majorEastAsia" w:eastAsiaTheme="majorEastAsia" w:hAnsiTheme="majorEastAsia" w:hint="eastAsia"/>
          <w:sz w:val="21"/>
          <w:szCs w:val="24"/>
          <w:u w:val="single"/>
        </w:rPr>
        <w:t xml:space="preserve">             </w:t>
      </w:r>
    </w:p>
    <w:p w:rsidR="00781E79" w:rsidRPr="00670CAA" w:rsidRDefault="00781E79" w:rsidP="00781E79">
      <w:pPr>
        <w:rPr>
          <w:rFonts w:asciiTheme="majorEastAsia" w:eastAsiaTheme="majorEastAsia" w:hAnsiTheme="majorEastAsia"/>
          <w:sz w:val="21"/>
          <w:szCs w:val="24"/>
          <w:u w:val="single"/>
        </w:rPr>
      </w:pPr>
      <w:r w:rsidRPr="00670CAA">
        <w:rPr>
          <w:rFonts w:asciiTheme="majorEastAsia" w:eastAsiaTheme="majorEastAsia" w:hAnsiTheme="majorEastAsia" w:hint="eastAsia"/>
          <w:sz w:val="21"/>
          <w:szCs w:val="24"/>
        </w:rPr>
        <w:t>地址：</w:t>
      </w:r>
      <w:r w:rsidRPr="00670CAA">
        <w:rPr>
          <w:rFonts w:asciiTheme="majorEastAsia" w:eastAsiaTheme="majorEastAsia" w:hAnsiTheme="majorEastAsia" w:hint="eastAsia"/>
          <w:sz w:val="21"/>
          <w:szCs w:val="24"/>
          <w:u w:val="single"/>
        </w:rPr>
        <w:t xml:space="preserve">                               </w:t>
      </w:r>
      <w:r w:rsidRPr="00670CAA">
        <w:rPr>
          <w:rFonts w:asciiTheme="majorEastAsia" w:eastAsiaTheme="majorEastAsia" w:hAnsiTheme="majorEastAsia" w:hint="eastAsia"/>
          <w:sz w:val="21"/>
          <w:szCs w:val="24"/>
        </w:rPr>
        <w:t xml:space="preserve">    </w:t>
      </w:r>
    </w:p>
    <w:p w:rsidR="00781E79" w:rsidRPr="00670CAA" w:rsidRDefault="00781E79" w:rsidP="00781E79">
      <w:pPr>
        <w:autoSpaceDE w:val="0"/>
        <w:autoSpaceDN w:val="0"/>
        <w:ind w:right="246"/>
        <w:rPr>
          <w:rFonts w:asciiTheme="majorEastAsia" w:eastAsiaTheme="majorEastAsia" w:hAnsiTheme="majorEastAsia"/>
          <w:sz w:val="21"/>
          <w:szCs w:val="24"/>
          <w:u w:val="single"/>
        </w:rPr>
      </w:pPr>
      <w:r w:rsidRPr="00670CAA">
        <w:rPr>
          <w:rFonts w:asciiTheme="majorEastAsia" w:eastAsiaTheme="majorEastAsia" w:hAnsiTheme="majorEastAsia" w:hint="eastAsia"/>
          <w:sz w:val="21"/>
          <w:szCs w:val="24"/>
        </w:rPr>
        <w:t>传真：</w:t>
      </w:r>
      <w:r w:rsidRPr="00670CAA">
        <w:rPr>
          <w:rFonts w:asciiTheme="majorEastAsia" w:eastAsiaTheme="majorEastAsia" w:hAnsiTheme="majorEastAsia" w:hint="eastAsia"/>
          <w:sz w:val="21"/>
          <w:szCs w:val="24"/>
          <w:u w:val="single"/>
        </w:rPr>
        <w:t xml:space="preserve">                               </w:t>
      </w:r>
    </w:p>
    <w:p w:rsidR="00781E79" w:rsidRPr="00670CAA" w:rsidRDefault="00781E79" w:rsidP="00781E79">
      <w:pPr>
        <w:autoSpaceDE w:val="0"/>
        <w:autoSpaceDN w:val="0"/>
        <w:ind w:right="33"/>
        <w:rPr>
          <w:rFonts w:asciiTheme="majorEastAsia" w:eastAsiaTheme="majorEastAsia" w:hAnsiTheme="majorEastAsia"/>
          <w:sz w:val="21"/>
          <w:szCs w:val="24"/>
          <w:u w:val="single"/>
        </w:rPr>
      </w:pPr>
      <w:r w:rsidRPr="00670CAA">
        <w:rPr>
          <w:rFonts w:asciiTheme="majorEastAsia" w:eastAsiaTheme="majorEastAsia" w:hAnsiTheme="majorEastAsia" w:hint="eastAsia"/>
          <w:sz w:val="21"/>
          <w:szCs w:val="24"/>
        </w:rPr>
        <w:t>电话：</w:t>
      </w:r>
      <w:r w:rsidRPr="00670CAA">
        <w:rPr>
          <w:rFonts w:asciiTheme="majorEastAsia" w:eastAsiaTheme="majorEastAsia" w:hAnsiTheme="majorEastAsia" w:hint="eastAsia"/>
          <w:sz w:val="21"/>
          <w:szCs w:val="24"/>
          <w:u w:val="single"/>
        </w:rPr>
        <w:t xml:space="preserve">                                </w:t>
      </w:r>
    </w:p>
    <w:p w:rsidR="00781E79" w:rsidRPr="00670CAA" w:rsidRDefault="00781E79" w:rsidP="00781E79">
      <w:pPr>
        <w:rPr>
          <w:rFonts w:asciiTheme="majorEastAsia" w:eastAsiaTheme="majorEastAsia" w:hAnsiTheme="majorEastAsia"/>
          <w:sz w:val="20"/>
          <w:szCs w:val="21"/>
        </w:rPr>
      </w:pPr>
      <w:r w:rsidRPr="00670CAA">
        <w:rPr>
          <w:rFonts w:asciiTheme="majorEastAsia" w:eastAsiaTheme="majorEastAsia" w:hAnsiTheme="majorEastAsia" w:hint="eastAsia"/>
          <w:sz w:val="20"/>
          <w:szCs w:val="21"/>
        </w:rPr>
        <w:t>日期：</w:t>
      </w:r>
    </w:p>
    <w:p w:rsidR="00781E79" w:rsidRPr="00670CAA" w:rsidRDefault="00781E79" w:rsidP="00781E79">
      <w:pPr>
        <w:rPr>
          <w:rFonts w:asciiTheme="majorEastAsia" w:eastAsiaTheme="majorEastAsia" w:hAnsiTheme="majorEastAsia"/>
          <w:szCs w:val="21"/>
        </w:rPr>
      </w:pPr>
    </w:p>
    <w:p w:rsidR="00781E79" w:rsidRPr="00670CAA" w:rsidRDefault="00781E79" w:rsidP="00781E79">
      <w:pPr>
        <w:pStyle w:val="2"/>
        <w:rPr>
          <w:rFonts w:asciiTheme="majorEastAsia" w:eastAsiaTheme="majorEastAsia" w:hAnsiTheme="majorEastAsia"/>
          <w:sz w:val="21"/>
          <w:szCs w:val="21"/>
        </w:rPr>
      </w:pPr>
      <w:bookmarkStart w:id="14" w:name="_Toc317442052"/>
      <w:r w:rsidRPr="00670CAA">
        <w:rPr>
          <w:rFonts w:asciiTheme="majorEastAsia" w:eastAsiaTheme="majorEastAsia" w:hAnsiTheme="majorEastAsia" w:hint="eastAsia"/>
          <w:sz w:val="21"/>
          <w:szCs w:val="21"/>
        </w:rPr>
        <w:t>2、</w:t>
      </w:r>
      <w:r w:rsidRPr="00670CAA">
        <w:rPr>
          <w:rFonts w:asciiTheme="majorEastAsia" w:eastAsiaTheme="majorEastAsia" w:hAnsiTheme="majorEastAsia"/>
          <w:sz w:val="21"/>
          <w:szCs w:val="21"/>
        </w:rPr>
        <w:t>开标一览表</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sz w:val="21"/>
          <w:szCs w:val="21"/>
        </w:rPr>
        <w:t xml:space="preserve">                         </w:t>
      </w:r>
    </w:p>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pacing w:val="28"/>
          <w:sz w:val="21"/>
          <w:szCs w:val="21"/>
        </w:rPr>
        <w:t>项目编号</w:t>
      </w:r>
      <w:r w:rsidRPr="00670CAA">
        <w:rPr>
          <w:rFonts w:asciiTheme="majorEastAsia" w:eastAsiaTheme="majorEastAsia" w:hAnsiTheme="majorEastAsia"/>
          <w:sz w:val="21"/>
          <w:szCs w:val="21"/>
        </w:rPr>
        <w:t>：________________________</w:t>
      </w:r>
      <w:bookmarkEnd w:id="14"/>
      <w:r w:rsidRPr="00670CAA">
        <w:rPr>
          <w:rFonts w:asciiTheme="majorEastAsia" w:eastAsiaTheme="majorEastAsia" w:hAnsiTheme="majorEastAsia" w:hint="eastAsia"/>
          <w:sz w:val="21"/>
          <w:szCs w:val="21"/>
        </w:rPr>
        <w:t xml:space="preserve">      </w:t>
      </w:r>
    </w:p>
    <w:p w:rsidR="00781E79" w:rsidRPr="00670CAA" w:rsidRDefault="00781E79" w:rsidP="00781E79">
      <w:pPr>
        <w:rPr>
          <w:rFonts w:asciiTheme="majorEastAsia" w:eastAsiaTheme="majorEastAsia" w:hAnsiTheme="majorEastAsia" w:cs="宋体"/>
          <w:sz w:val="21"/>
          <w:szCs w:val="21"/>
          <w:u w:val="single"/>
        </w:rPr>
      </w:pPr>
      <w:r w:rsidRPr="00670CAA">
        <w:rPr>
          <w:rFonts w:asciiTheme="majorEastAsia" w:eastAsiaTheme="majorEastAsia" w:hAnsiTheme="majorEastAsia" w:cs="宋体" w:hint="eastAsia"/>
          <w:sz w:val="21"/>
          <w:szCs w:val="21"/>
        </w:rPr>
        <w:t xml:space="preserve">                                   </w:t>
      </w:r>
    </w:p>
    <w:tbl>
      <w:tblPr>
        <w:tblW w:w="0" w:type="auto"/>
        <w:jc w:val="center"/>
        <w:tblLayout w:type="fixed"/>
        <w:tblLook w:val="0000"/>
      </w:tblPr>
      <w:tblGrid>
        <w:gridCol w:w="2549"/>
        <w:gridCol w:w="6330"/>
      </w:tblGrid>
      <w:tr w:rsidR="00781E79" w:rsidRPr="00670CAA" w:rsidTr="009061EE">
        <w:trPr>
          <w:trHeight w:val="894"/>
          <w:jc w:val="center"/>
        </w:trPr>
        <w:tc>
          <w:tcPr>
            <w:tcW w:w="2549"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宋体"/>
                <w:snapToGrid w:val="0"/>
                <w:sz w:val="21"/>
                <w:szCs w:val="21"/>
              </w:rPr>
            </w:pPr>
            <w:r w:rsidRPr="00670CAA">
              <w:rPr>
                <w:rFonts w:asciiTheme="majorEastAsia" w:eastAsiaTheme="majorEastAsia" w:hAnsiTheme="majorEastAsia" w:cs="宋体" w:hint="eastAsia"/>
                <w:snapToGrid w:val="0"/>
                <w:sz w:val="21"/>
                <w:szCs w:val="21"/>
              </w:rPr>
              <w:t>项目名称</w:t>
            </w:r>
          </w:p>
        </w:tc>
        <w:tc>
          <w:tcPr>
            <w:tcW w:w="6330"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670CAA">
            <w:pPr>
              <w:ind w:firstLineChars="200" w:firstLine="420"/>
              <w:rPr>
                <w:rFonts w:asciiTheme="majorEastAsia" w:eastAsiaTheme="majorEastAsia" w:hAnsiTheme="majorEastAsia" w:cs="宋体"/>
                <w:snapToGrid w:val="0"/>
                <w:sz w:val="21"/>
                <w:szCs w:val="21"/>
              </w:rPr>
            </w:pPr>
          </w:p>
        </w:tc>
      </w:tr>
      <w:tr w:rsidR="00781E79" w:rsidRPr="00670CAA" w:rsidTr="009061EE">
        <w:trPr>
          <w:trHeight w:val="886"/>
          <w:jc w:val="center"/>
        </w:trPr>
        <w:tc>
          <w:tcPr>
            <w:tcW w:w="2549"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宋体"/>
                <w:snapToGrid w:val="0"/>
                <w:sz w:val="21"/>
                <w:szCs w:val="21"/>
              </w:rPr>
            </w:pPr>
            <w:r w:rsidRPr="00670CAA">
              <w:rPr>
                <w:rFonts w:asciiTheme="majorEastAsia" w:eastAsiaTheme="majorEastAsia" w:hAnsiTheme="majorEastAsia" w:cs="宋体" w:hint="eastAsia"/>
                <w:snapToGrid w:val="0"/>
                <w:sz w:val="21"/>
                <w:szCs w:val="21"/>
              </w:rPr>
              <w:t>报价总计</w:t>
            </w:r>
          </w:p>
        </w:tc>
        <w:tc>
          <w:tcPr>
            <w:tcW w:w="6330"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cs="宋体"/>
                <w:snapToGrid w:val="0"/>
                <w:sz w:val="21"/>
                <w:szCs w:val="21"/>
              </w:rPr>
            </w:pPr>
            <w:r w:rsidRPr="00670CAA">
              <w:rPr>
                <w:rFonts w:asciiTheme="majorEastAsia" w:eastAsiaTheme="majorEastAsia" w:hAnsiTheme="majorEastAsia" w:cs="宋体" w:hint="eastAsia"/>
                <w:snapToGrid w:val="0"/>
                <w:sz w:val="21"/>
                <w:szCs w:val="21"/>
              </w:rPr>
              <w:t>（小写）¥</w:t>
            </w:r>
            <w:r w:rsidRPr="00670CAA">
              <w:rPr>
                <w:rFonts w:asciiTheme="majorEastAsia" w:eastAsiaTheme="majorEastAsia" w:hAnsiTheme="majorEastAsia" w:cs="宋体" w:hint="eastAsia"/>
                <w:snapToGrid w:val="0"/>
                <w:sz w:val="21"/>
                <w:szCs w:val="21"/>
                <w:u w:val="single"/>
              </w:rPr>
              <w:t xml:space="preserve">               </w:t>
            </w:r>
          </w:p>
          <w:p w:rsidR="00781E79" w:rsidRPr="00670CAA" w:rsidRDefault="00781E79" w:rsidP="009061EE">
            <w:pPr>
              <w:rPr>
                <w:rFonts w:asciiTheme="majorEastAsia" w:eastAsiaTheme="majorEastAsia" w:hAnsiTheme="majorEastAsia" w:cs="宋体"/>
                <w:snapToGrid w:val="0"/>
                <w:sz w:val="21"/>
                <w:szCs w:val="21"/>
              </w:rPr>
            </w:pPr>
            <w:r w:rsidRPr="00670CAA">
              <w:rPr>
                <w:rFonts w:asciiTheme="majorEastAsia" w:eastAsiaTheme="majorEastAsia" w:hAnsiTheme="majorEastAsia" w:cs="宋体" w:hint="eastAsia"/>
                <w:snapToGrid w:val="0"/>
                <w:sz w:val="21"/>
                <w:szCs w:val="21"/>
              </w:rPr>
              <w:t>（大写）</w:t>
            </w:r>
            <w:r w:rsidRPr="00670CAA">
              <w:rPr>
                <w:rFonts w:asciiTheme="majorEastAsia" w:eastAsiaTheme="majorEastAsia" w:hAnsiTheme="majorEastAsia" w:cs="宋体" w:hint="eastAsia"/>
                <w:snapToGrid w:val="0"/>
                <w:sz w:val="21"/>
                <w:szCs w:val="21"/>
                <w:u w:val="single"/>
              </w:rPr>
              <w:t xml:space="preserve">                  </w:t>
            </w:r>
          </w:p>
        </w:tc>
      </w:tr>
      <w:tr w:rsidR="00781E79" w:rsidRPr="00670CAA" w:rsidTr="009061EE">
        <w:trPr>
          <w:trHeight w:val="616"/>
          <w:jc w:val="center"/>
        </w:trPr>
        <w:tc>
          <w:tcPr>
            <w:tcW w:w="2549"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宋体"/>
                <w:snapToGrid w:val="0"/>
                <w:sz w:val="21"/>
                <w:szCs w:val="21"/>
              </w:rPr>
            </w:pPr>
            <w:r w:rsidRPr="00670CAA">
              <w:rPr>
                <w:rFonts w:asciiTheme="majorEastAsia" w:eastAsiaTheme="majorEastAsia" w:hAnsiTheme="majorEastAsia" w:cs="宋体" w:hint="eastAsia"/>
                <w:snapToGrid w:val="0"/>
                <w:sz w:val="21"/>
                <w:szCs w:val="21"/>
              </w:rPr>
              <w:t>计划工期</w:t>
            </w:r>
          </w:p>
        </w:tc>
        <w:tc>
          <w:tcPr>
            <w:tcW w:w="6330"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cs="宋体"/>
                <w:snapToGrid w:val="0"/>
                <w:sz w:val="21"/>
                <w:szCs w:val="21"/>
              </w:rPr>
            </w:pPr>
            <w:r w:rsidRPr="00670CAA">
              <w:rPr>
                <w:rFonts w:asciiTheme="majorEastAsia" w:eastAsiaTheme="majorEastAsia" w:hAnsiTheme="majorEastAsia" w:cs="宋体" w:hint="eastAsia"/>
                <w:snapToGrid w:val="0"/>
                <w:sz w:val="21"/>
                <w:szCs w:val="21"/>
              </w:rPr>
              <w:t xml:space="preserve"> </w:t>
            </w:r>
          </w:p>
        </w:tc>
      </w:tr>
      <w:tr w:rsidR="00781E79" w:rsidRPr="00670CAA" w:rsidTr="009061EE">
        <w:trPr>
          <w:trHeight w:val="616"/>
          <w:jc w:val="center"/>
        </w:trPr>
        <w:tc>
          <w:tcPr>
            <w:tcW w:w="2549"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宋体"/>
                <w:snapToGrid w:val="0"/>
                <w:sz w:val="21"/>
                <w:szCs w:val="21"/>
              </w:rPr>
            </w:pPr>
            <w:r w:rsidRPr="00670CAA">
              <w:rPr>
                <w:rFonts w:asciiTheme="majorEastAsia" w:eastAsiaTheme="majorEastAsia" w:hAnsiTheme="majorEastAsia" w:cs="宋体" w:hint="eastAsia"/>
                <w:snapToGrid w:val="0"/>
                <w:sz w:val="21"/>
                <w:szCs w:val="21"/>
              </w:rPr>
              <w:t>保证金</w:t>
            </w:r>
          </w:p>
        </w:tc>
        <w:tc>
          <w:tcPr>
            <w:tcW w:w="6330"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cs="宋体"/>
                <w:snapToGrid w:val="0"/>
                <w:sz w:val="21"/>
                <w:szCs w:val="21"/>
              </w:rPr>
            </w:pPr>
          </w:p>
        </w:tc>
      </w:tr>
    </w:tbl>
    <w:p w:rsidR="00781E79" w:rsidRPr="00670CAA" w:rsidRDefault="00781E79" w:rsidP="00781E79">
      <w:pPr>
        <w:rPr>
          <w:rFonts w:asciiTheme="majorEastAsia" w:eastAsiaTheme="majorEastAsia" w:hAnsiTheme="majorEastAsia" w:cs="宋体"/>
          <w:b/>
          <w:sz w:val="21"/>
          <w:szCs w:val="21"/>
        </w:rPr>
      </w:pPr>
    </w:p>
    <w:p w:rsidR="00781E79" w:rsidRPr="00670CAA" w:rsidRDefault="00781E79" w:rsidP="00781E79">
      <w:pPr>
        <w:ind w:leftChars="-42" w:left="-92"/>
        <w:rPr>
          <w:rFonts w:asciiTheme="majorEastAsia" w:eastAsiaTheme="majorEastAsia" w:hAnsiTheme="majorEastAsia" w:cs="宋体"/>
          <w:sz w:val="21"/>
          <w:szCs w:val="21"/>
        </w:rPr>
      </w:pPr>
    </w:p>
    <w:p w:rsidR="00781E79" w:rsidRPr="00670CAA" w:rsidRDefault="00781E79" w:rsidP="00781E79">
      <w:pPr>
        <w:ind w:leftChars="-42" w:left="-92"/>
        <w:rPr>
          <w:rFonts w:asciiTheme="majorEastAsia" w:eastAsiaTheme="majorEastAsia" w:hAnsiTheme="majorEastAsia" w:cs="宋体"/>
          <w:sz w:val="21"/>
          <w:szCs w:val="21"/>
        </w:rPr>
      </w:pPr>
    </w:p>
    <w:p w:rsidR="00781E79" w:rsidRPr="00670CAA" w:rsidRDefault="00781E79" w:rsidP="00781E79">
      <w:pPr>
        <w:ind w:leftChars="-42" w:left="-92"/>
        <w:rPr>
          <w:rFonts w:asciiTheme="majorEastAsia" w:eastAsiaTheme="majorEastAsia" w:hAnsiTheme="majorEastAsia" w:cs="宋体"/>
          <w:sz w:val="21"/>
          <w:szCs w:val="21"/>
        </w:rPr>
      </w:pPr>
    </w:p>
    <w:p w:rsidR="00781E79" w:rsidRPr="00670CAA" w:rsidRDefault="00781E79" w:rsidP="00781E79">
      <w:pPr>
        <w:rPr>
          <w:rFonts w:asciiTheme="majorEastAsia" w:eastAsiaTheme="majorEastAsia" w:hAnsiTheme="majorEastAsia" w:cs="宋体"/>
          <w:sz w:val="21"/>
          <w:szCs w:val="21"/>
          <w:u w:val="single"/>
        </w:rPr>
      </w:pPr>
      <w:r w:rsidRPr="00670CAA">
        <w:rPr>
          <w:rFonts w:asciiTheme="majorEastAsia" w:eastAsiaTheme="majorEastAsia" w:hAnsiTheme="majorEastAsia" w:cs="宋体" w:hint="eastAsia"/>
          <w:sz w:val="21"/>
          <w:szCs w:val="21"/>
        </w:rPr>
        <w:t>投标人（公章）：</w:t>
      </w:r>
    </w:p>
    <w:p w:rsidR="00781E79" w:rsidRPr="00670CAA" w:rsidRDefault="00781E79" w:rsidP="00781E79">
      <w:pP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法定代表人或其授权代表签字：</w:t>
      </w:r>
      <w:r w:rsidRPr="00670CAA">
        <w:rPr>
          <w:rFonts w:asciiTheme="majorEastAsia" w:eastAsiaTheme="majorEastAsia" w:hAnsiTheme="majorEastAsia" w:cs="宋体" w:hint="eastAsia"/>
          <w:sz w:val="21"/>
          <w:szCs w:val="21"/>
          <w:u w:val="single"/>
        </w:rPr>
        <w:t xml:space="preserve">             </w:t>
      </w:r>
    </w:p>
    <w:p w:rsidR="00781E79" w:rsidRPr="00670CAA" w:rsidRDefault="00781E79" w:rsidP="00781E79">
      <w:pP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日期：</w:t>
      </w:r>
      <w:r w:rsidRPr="00670CAA">
        <w:rPr>
          <w:rFonts w:asciiTheme="majorEastAsia" w:eastAsiaTheme="majorEastAsia" w:hAnsiTheme="majorEastAsia" w:cs="宋体" w:hint="eastAsia"/>
          <w:sz w:val="21"/>
          <w:szCs w:val="21"/>
          <w:u w:val="single"/>
        </w:rPr>
        <w:t xml:space="preserve">        </w:t>
      </w:r>
      <w:r w:rsidRPr="00670CAA">
        <w:rPr>
          <w:rFonts w:asciiTheme="majorEastAsia" w:eastAsiaTheme="majorEastAsia" w:hAnsiTheme="majorEastAsia" w:cs="宋体" w:hint="eastAsia"/>
          <w:sz w:val="21"/>
          <w:szCs w:val="21"/>
        </w:rPr>
        <w:t>年</w:t>
      </w:r>
      <w:r w:rsidRPr="00670CAA">
        <w:rPr>
          <w:rFonts w:asciiTheme="majorEastAsia" w:eastAsiaTheme="majorEastAsia" w:hAnsiTheme="majorEastAsia" w:cs="宋体" w:hint="eastAsia"/>
          <w:sz w:val="21"/>
          <w:szCs w:val="21"/>
          <w:u w:val="single"/>
        </w:rPr>
        <w:t xml:space="preserve">    </w:t>
      </w:r>
      <w:r w:rsidRPr="00670CAA">
        <w:rPr>
          <w:rFonts w:asciiTheme="majorEastAsia" w:eastAsiaTheme="majorEastAsia" w:hAnsiTheme="majorEastAsia" w:cs="宋体" w:hint="eastAsia"/>
          <w:sz w:val="21"/>
          <w:szCs w:val="21"/>
        </w:rPr>
        <w:t xml:space="preserve"> 月</w:t>
      </w:r>
      <w:r w:rsidRPr="00670CAA">
        <w:rPr>
          <w:rFonts w:asciiTheme="majorEastAsia" w:eastAsiaTheme="majorEastAsia" w:hAnsiTheme="majorEastAsia" w:cs="宋体" w:hint="eastAsia"/>
          <w:sz w:val="21"/>
          <w:szCs w:val="21"/>
          <w:u w:val="single"/>
        </w:rPr>
        <w:t xml:space="preserve">     </w:t>
      </w:r>
      <w:r w:rsidRPr="00670CAA">
        <w:rPr>
          <w:rFonts w:asciiTheme="majorEastAsia" w:eastAsiaTheme="majorEastAsia" w:hAnsiTheme="majorEastAsia" w:cs="宋体" w:hint="eastAsia"/>
          <w:sz w:val="21"/>
          <w:szCs w:val="21"/>
        </w:rPr>
        <w:t>日</w:t>
      </w:r>
    </w:p>
    <w:p w:rsidR="00781E79" w:rsidRPr="00670CAA" w:rsidRDefault="00781E79" w:rsidP="00781E79">
      <w:pPr>
        <w:rPr>
          <w:rFonts w:asciiTheme="majorEastAsia" w:eastAsiaTheme="majorEastAsia" w:hAnsiTheme="majorEastAsia" w:cs="宋体"/>
          <w:sz w:val="21"/>
          <w:szCs w:val="21"/>
        </w:rPr>
        <w:sectPr w:rsidR="00781E79" w:rsidRPr="00670CAA">
          <w:pgSz w:w="11906" w:h="16838"/>
          <w:pgMar w:top="1440" w:right="1531" w:bottom="1440" w:left="1531" w:header="851" w:footer="992" w:gutter="0"/>
          <w:cols w:space="720"/>
          <w:docGrid w:type="lines" w:linePitch="315"/>
        </w:sectPr>
      </w:pPr>
    </w:p>
    <w:p w:rsidR="00781E79" w:rsidRPr="00670CAA" w:rsidRDefault="00781E79" w:rsidP="00781E79">
      <w:pPr>
        <w:jc w:val="center"/>
        <w:rPr>
          <w:rFonts w:asciiTheme="majorEastAsia" w:eastAsiaTheme="majorEastAsia" w:hAnsiTheme="majorEastAsia" w:cs="宋体"/>
          <w:b/>
          <w:sz w:val="21"/>
          <w:szCs w:val="21"/>
        </w:rPr>
      </w:pPr>
    </w:p>
    <w:p w:rsidR="00781E79" w:rsidRPr="00670CAA" w:rsidRDefault="00781E79" w:rsidP="00781E79">
      <w:pPr>
        <w:ind w:leftChars="-42" w:left="-92"/>
        <w:jc w:val="center"/>
        <w:rPr>
          <w:rFonts w:asciiTheme="majorEastAsia" w:eastAsiaTheme="majorEastAsia" w:hAnsiTheme="majorEastAsia" w:cs="宋体"/>
          <w:sz w:val="21"/>
          <w:szCs w:val="21"/>
          <w:u w:val="single"/>
        </w:rPr>
      </w:pPr>
      <w:r w:rsidRPr="00670CAA">
        <w:rPr>
          <w:rFonts w:asciiTheme="majorEastAsia" w:eastAsiaTheme="majorEastAsia" w:hAnsiTheme="majorEastAsia" w:hint="eastAsia"/>
          <w:b/>
          <w:bCs/>
          <w:sz w:val="21"/>
          <w:szCs w:val="21"/>
        </w:rPr>
        <w:t>3、</w:t>
      </w:r>
      <w:r w:rsidRPr="00670CAA">
        <w:rPr>
          <w:rFonts w:asciiTheme="majorEastAsia" w:eastAsiaTheme="majorEastAsia" w:hAnsiTheme="majorEastAsia" w:hint="eastAsia"/>
          <w:b/>
          <w:bCs/>
          <w:sz w:val="21"/>
          <w:szCs w:val="21"/>
          <w:lang w:val="zh-CN"/>
        </w:rPr>
        <w:t>投标人资格证明文件</w:t>
      </w:r>
    </w:p>
    <w:p w:rsidR="00781E79" w:rsidRPr="00670CAA" w:rsidRDefault="00781E79" w:rsidP="00781E79">
      <w:pPr>
        <w:spacing w:line="400" w:lineRule="exact"/>
        <w:rPr>
          <w:rFonts w:asciiTheme="majorEastAsia" w:eastAsiaTheme="majorEastAsia" w:hAnsiTheme="majorEastAsia"/>
          <w:sz w:val="21"/>
          <w:szCs w:val="21"/>
        </w:rPr>
      </w:pPr>
    </w:p>
    <w:p w:rsidR="00781E79" w:rsidRPr="00670CAA" w:rsidRDefault="00781E79" w:rsidP="00781E79">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附件1</w:t>
      </w:r>
      <w:r w:rsidRPr="00670CAA">
        <w:rPr>
          <w:rFonts w:asciiTheme="majorEastAsia" w:eastAsiaTheme="majorEastAsia" w:hAnsiTheme="majorEastAsia"/>
          <w:sz w:val="21"/>
          <w:szCs w:val="21"/>
        </w:rPr>
        <w:t xml:space="preserve"> </w:t>
      </w:r>
      <w:r w:rsidRPr="00670CAA">
        <w:rPr>
          <w:rFonts w:asciiTheme="majorEastAsia" w:eastAsiaTheme="majorEastAsia" w:hAnsiTheme="majorEastAsia" w:hint="eastAsia"/>
          <w:sz w:val="21"/>
          <w:szCs w:val="21"/>
        </w:rPr>
        <w:t>、法定代表人身份证明</w:t>
      </w:r>
    </w:p>
    <w:p w:rsidR="00781E79" w:rsidRPr="00670CAA" w:rsidRDefault="00781E79" w:rsidP="00781E79">
      <w:pPr>
        <w:spacing w:line="480" w:lineRule="auto"/>
        <w:jc w:val="center"/>
        <w:rPr>
          <w:rFonts w:asciiTheme="majorEastAsia" w:eastAsiaTheme="majorEastAsia" w:hAnsiTheme="majorEastAsia"/>
          <w:sz w:val="21"/>
          <w:szCs w:val="21"/>
        </w:rPr>
      </w:pP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投标人名称：</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                            </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单位性质：</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                               </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地址：</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                                   </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成立时间：</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 年</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月</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日</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经营期限：</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                               </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姓名：</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性别：</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年龄：</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  职务：</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        </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系</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（投标人名称）的法定代表人。</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特此证明。</w:t>
      </w:r>
    </w:p>
    <w:p w:rsidR="00781E79" w:rsidRPr="00670CAA" w:rsidRDefault="00781E79" w:rsidP="00781E79">
      <w:pPr>
        <w:ind w:firstLine="561"/>
        <w:rPr>
          <w:rFonts w:asciiTheme="majorEastAsia" w:eastAsiaTheme="majorEastAsia" w:hAnsiTheme="majorEastAsia"/>
          <w:sz w:val="21"/>
          <w:szCs w:val="21"/>
        </w:rPr>
      </w:pP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附：法定代表人身份证复印件。</w:t>
      </w:r>
    </w:p>
    <w:p w:rsidR="00781E79" w:rsidRPr="00670CAA" w:rsidRDefault="00781E79" w:rsidP="00781E79">
      <w:pPr>
        <w:ind w:firstLine="561"/>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w:t>
      </w:r>
    </w:p>
    <w:p w:rsidR="00781E79" w:rsidRPr="00670CAA" w:rsidRDefault="00781E79" w:rsidP="00781E79">
      <w:pPr>
        <w:ind w:firstLine="561"/>
        <w:rPr>
          <w:rFonts w:asciiTheme="majorEastAsia" w:eastAsiaTheme="majorEastAsia" w:hAnsiTheme="majorEastAsia"/>
          <w:sz w:val="21"/>
          <w:szCs w:val="21"/>
        </w:rPr>
      </w:pPr>
    </w:p>
    <w:p w:rsidR="00781E79" w:rsidRPr="00670CAA" w:rsidRDefault="00781E79" w:rsidP="00670CAA">
      <w:pPr>
        <w:ind w:firstLineChars="177" w:firstLine="372"/>
        <w:jc w:val="righ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投标人</w:t>
      </w:r>
      <w:r w:rsidRPr="00670CAA">
        <w:rPr>
          <w:rFonts w:asciiTheme="majorEastAsia" w:eastAsiaTheme="majorEastAsia" w:hAnsiTheme="majorEastAsia"/>
          <w:sz w:val="21"/>
          <w:szCs w:val="21"/>
        </w:rPr>
        <w:t>：</w:t>
      </w:r>
      <w:r w:rsidRPr="00670CAA">
        <w:rPr>
          <w:rFonts w:asciiTheme="majorEastAsia" w:eastAsiaTheme="majorEastAsia" w:hAnsiTheme="majorEastAsia"/>
          <w:sz w:val="21"/>
          <w:szCs w:val="21"/>
          <w:u w:val="single"/>
        </w:rPr>
        <w:t xml:space="preserve">                      </w:t>
      </w:r>
      <w:r w:rsidRPr="00670CAA">
        <w:rPr>
          <w:rFonts w:asciiTheme="majorEastAsia" w:eastAsiaTheme="majorEastAsia" w:hAnsiTheme="majorEastAsia"/>
          <w:sz w:val="21"/>
          <w:szCs w:val="21"/>
        </w:rPr>
        <w:t>（盖单位章）</w:t>
      </w:r>
    </w:p>
    <w:p w:rsidR="00781E79" w:rsidRPr="00670CAA" w:rsidRDefault="00781E79" w:rsidP="00781E79">
      <w:pPr>
        <w:ind w:firstLine="561"/>
        <w:jc w:val="right"/>
        <w:rPr>
          <w:rFonts w:asciiTheme="majorEastAsia" w:eastAsiaTheme="majorEastAsia" w:hAnsiTheme="majorEastAsia"/>
          <w:sz w:val="21"/>
          <w:szCs w:val="21"/>
        </w:rPr>
      </w:pPr>
    </w:p>
    <w:p w:rsidR="00781E79" w:rsidRPr="00670CAA" w:rsidRDefault="00781E79" w:rsidP="00670CAA">
      <w:pPr>
        <w:ind w:firstLineChars="177" w:firstLine="372"/>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日期：</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年</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 xml:space="preserve">月 </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hint="eastAsia"/>
          <w:sz w:val="21"/>
          <w:szCs w:val="21"/>
        </w:rPr>
        <w:t>日</w:t>
      </w:r>
    </w:p>
    <w:p w:rsidR="00781E79" w:rsidRPr="00670CAA" w:rsidRDefault="00781E79" w:rsidP="00781E79">
      <w:pPr>
        <w:jc w:val="right"/>
        <w:rPr>
          <w:rFonts w:asciiTheme="majorEastAsia" w:eastAsiaTheme="majorEastAsia" w:hAnsiTheme="majorEastAsia"/>
          <w:sz w:val="21"/>
          <w:szCs w:val="21"/>
        </w:rPr>
      </w:pPr>
    </w:p>
    <w:p w:rsidR="00781E79" w:rsidRPr="00670CAA" w:rsidRDefault="00781E79" w:rsidP="00781E79">
      <w:pPr>
        <w:jc w:val="center"/>
        <w:rPr>
          <w:rFonts w:asciiTheme="majorEastAsia" w:eastAsiaTheme="majorEastAsia" w:hAnsiTheme="majorEastAsia"/>
          <w:b/>
          <w:sz w:val="21"/>
          <w:szCs w:val="21"/>
        </w:rPr>
      </w:pPr>
    </w:p>
    <w:p w:rsidR="00781E79" w:rsidRPr="00670CAA" w:rsidRDefault="00781E79" w:rsidP="00781E79">
      <w:pPr>
        <w:jc w:val="center"/>
        <w:rPr>
          <w:rFonts w:asciiTheme="majorEastAsia" w:eastAsiaTheme="majorEastAsia" w:hAnsiTheme="majorEastAsia"/>
          <w:b/>
          <w:sz w:val="21"/>
          <w:szCs w:val="21"/>
        </w:rPr>
      </w:pPr>
      <w:r w:rsidRPr="00670CAA">
        <w:rPr>
          <w:rFonts w:asciiTheme="majorEastAsia" w:eastAsiaTheme="majorEastAsia" w:hAnsiTheme="majorEastAsia"/>
          <w:b/>
          <w:sz w:val="21"/>
          <w:szCs w:val="21"/>
        </w:rPr>
        <w:br w:type="page"/>
      </w:r>
      <w:r w:rsidRPr="00670CAA">
        <w:rPr>
          <w:rFonts w:asciiTheme="majorEastAsia" w:eastAsiaTheme="majorEastAsia" w:hAnsiTheme="majorEastAsia" w:hint="eastAsia"/>
          <w:b/>
          <w:sz w:val="21"/>
          <w:szCs w:val="21"/>
        </w:rPr>
        <w:lastRenderedPageBreak/>
        <w:t xml:space="preserve"> </w:t>
      </w:r>
      <w:r w:rsidRPr="00670CAA">
        <w:rPr>
          <w:rFonts w:asciiTheme="majorEastAsia" w:eastAsiaTheme="majorEastAsia" w:hAnsiTheme="majorEastAsia" w:hint="eastAsia"/>
          <w:sz w:val="21"/>
          <w:szCs w:val="21"/>
        </w:rPr>
        <w:t xml:space="preserve"> </w:t>
      </w:r>
      <w:r w:rsidRPr="00670CAA">
        <w:rPr>
          <w:rFonts w:asciiTheme="majorEastAsia" w:eastAsiaTheme="majorEastAsia" w:hAnsiTheme="majorEastAsia"/>
          <w:sz w:val="21"/>
          <w:szCs w:val="21"/>
        </w:rPr>
        <w:t>法</w:t>
      </w:r>
      <w:r w:rsidRPr="00670CAA">
        <w:rPr>
          <w:rFonts w:asciiTheme="majorEastAsia" w:eastAsiaTheme="majorEastAsia" w:hAnsiTheme="majorEastAsia" w:hint="eastAsia"/>
          <w:sz w:val="21"/>
          <w:szCs w:val="21"/>
        </w:rPr>
        <w:t>定代表</w:t>
      </w:r>
      <w:r w:rsidRPr="00670CAA">
        <w:rPr>
          <w:rFonts w:asciiTheme="majorEastAsia" w:eastAsiaTheme="majorEastAsia" w:hAnsiTheme="majorEastAsia"/>
          <w:sz w:val="21"/>
          <w:szCs w:val="21"/>
        </w:rPr>
        <w:t>人授权委托书</w:t>
      </w:r>
    </w:p>
    <w:p w:rsidR="00781E79" w:rsidRPr="00670CAA" w:rsidRDefault="00781E79" w:rsidP="00670CAA">
      <w:pPr>
        <w:ind w:firstLineChars="200" w:firstLine="420"/>
        <w:rPr>
          <w:rFonts w:asciiTheme="majorEastAsia" w:eastAsiaTheme="majorEastAsia" w:hAnsiTheme="majorEastAsia"/>
          <w:sz w:val="21"/>
          <w:szCs w:val="21"/>
        </w:rPr>
      </w:pPr>
    </w:p>
    <w:p w:rsidR="00781E79" w:rsidRPr="00670CAA" w:rsidRDefault="00781E79" w:rsidP="00670CAA">
      <w:pPr>
        <w:ind w:firstLineChars="200" w:firstLine="420"/>
        <w:rPr>
          <w:rFonts w:asciiTheme="majorEastAsia" w:eastAsiaTheme="majorEastAsia" w:hAnsiTheme="majorEastAsia"/>
          <w:sz w:val="21"/>
          <w:szCs w:val="21"/>
        </w:rPr>
      </w:pPr>
      <w:r w:rsidRPr="00670CAA">
        <w:rPr>
          <w:rFonts w:asciiTheme="majorEastAsia" w:eastAsiaTheme="majorEastAsia" w:hAnsiTheme="majorEastAsia"/>
          <w:sz w:val="21"/>
          <w:szCs w:val="21"/>
        </w:rPr>
        <w:t>本授权委托书声明：注册于____________________（地址）的_________________（授权单位名称），法人代表为____________（法人代表姓名、职务）。现授权委托________________（被授权人的姓名）为本单位的合法代理人，并将以本单位名义参加</w:t>
      </w:r>
      <w:r w:rsidRPr="00670CAA">
        <w:rPr>
          <w:rFonts w:asciiTheme="majorEastAsia" w:eastAsiaTheme="majorEastAsia" w:hAnsiTheme="majorEastAsia" w:cs="宋体" w:hint="eastAsia"/>
          <w:sz w:val="21"/>
          <w:szCs w:val="21"/>
        </w:rPr>
        <w:t>（招标代理公司）</w:t>
      </w:r>
      <w:r w:rsidRPr="00670CAA">
        <w:rPr>
          <w:rFonts w:asciiTheme="majorEastAsia" w:eastAsiaTheme="majorEastAsia" w:hAnsiTheme="majorEastAsia"/>
          <w:sz w:val="21"/>
          <w:szCs w:val="21"/>
        </w:rPr>
        <w:t>组织的____________________（采购编号）招标投标活动。代理人（被授权人）在本项目投标活动中所签署的一切文件和处理的一切有关事宜，我单位均予承认。</w:t>
      </w:r>
    </w:p>
    <w:p w:rsidR="00781E79" w:rsidRPr="00670CAA" w:rsidRDefault="00781E79" w:rsidP="00670CAA">
      <w:pPr>
        <w:ind w:firstLineChars="200" w:firstLine="420"/>
        <w:rPr>
          <w:rFonts w:asciiTheme="majorEastAsia" w:eastAsiaTheme="majorEastAsia" w:hAnsiTheme="majorEastAsia"/>
          <w:sz w:val="21"/>
          <w:szCs w:val="21"/>
        </w:rPr>
      </w:pPr>
      <w:r w:rsidRPr="00670CAA">
        <w:rPr>
          <w:rFonts w:asciiTheme="majorEastAsia" w:eastAsiaTheme="majorEastAsia" w:hAnsiTheme="majorEastAsia"/>
          <w:sz w:val="21"/>
          <w:szCs w:val="21"/>
        </w:rPr>
        <w:t>代理人无转委权，特此委托。</w:t>
      </w:r>
    </w:p>
    <w:p w:rsidR="00781E79" w:rsidRPr="00670CAA" w:rsidRDefault="00781E79" w:rsidP="00670CAA">
      <w:pPr>
        <w:ind w:firstLineChars="200" w:firstLine="420"/>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附：</w:t>
      </w:r>
      <w:r w:rsidRPr="00670CAA">
        <w:rPr>
          <w:rFonts w:asciiTheme="majorEastAsia" w:eastAsiaTheme="majorEastAsia" w:hAnsiTheme="majorEastAsia"/>
          <w:sz w:val="21"/>
          <w:szCs w:val="21"/>
        </w:rPr>
        <w:t>代理人（被授权人）</w:t>
      </w:r>
      <w:r w:rsidRPr="00670CAA">
        <w:rPr>
          <w:rFonts w:asciiTheme="majorEastAsia" w:eastAsiaTheme="majorEastAsia" w:hAnsiTheme="majorEastAsia" w:hint="eastAsia"/>
          <w:sz w:val="21"/>
          <w:szCs w:val="21"/>
        </w:rPr>
        <w:t>身份证复印件</w:t>
      </w:r>
    </w:p>
    <w:p w:rsidR="00781E79" w:rsidRPr="00670CAA" w:rsidRDefault="00781E79" w:rsidP="00670CAA">
      <w:pPr>
        <w:ind w:firstLineChars="200" w:firstLine="420"/>
        <w:rPr>
          <w:rFonts w:asciiTheme="majorEastAsia" w:eastAsiaTheme="majorEastAsia" w:hAnsiTheme="majorEastAsia"/>
          <w:sz w:val="21"/>
          <w:szCs w:val="21"/>
        </w:rPr>
      </w:pPr>
    </w:p>
    <w:p w:rsidR="00781E79" w:rsidRPr="00670CAA" w:rsidRDefault="00781E79" w:rsidP="00670CAA">
      <w:pPr>
        <w:ind w:firstLineChars="200" w:firstLine="420"/>
        <w:rPr>
          <w:rFonts w:asciiTheme="majorEastAsia" w:eastAsiaTheme="majorEastAsia" w:hAnsiTheme="majorEastAsia"/>
          <w:sz w:val="21"/>
          <w:szCs w:val="21"/>
        </w:rPr>
      </w:pP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代理人（被授权人）情况：</w:t>
      </w: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姓名___________________性别______年龄___________职务_______________</w:t>
      </w: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联系地址______________________________________________</w:t>
      </w:r>
      <w:r w:rsidRPr="00670CAA">
        <w:rPr>
          <w:rFonts w:asciiTheme="majorEastAsia" w:eastAsiaTheme="majorEastAsia" w:hAnsiTheme="majorEastAsia"/>
          <w:sz w:val="21"/>
          <w:szCs w:val="21"/>
          <w:u w:val="single"/>
        </w:rPr>
        <w:t>_</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sz w:val="21"/>
          <w:szCs w:val="21"/>
        </w:rPr>
        <w:t>_</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sz w:val="21"/>
          <w:szCs w:val="21"/>
          <w:u w:val="single"/>
        </w:rPr>
        <w:t>_</w:t>
      </w:r>
      <w:r w:rsidRPr="00670CAA">
        <w:rPr>
          <w:rFonts w:asciiTheme="majorEastAsia" w:eastAsiaTheme="majorEastAsia" w:hAnsiTheme="majorEastAsia"/>
          <w:sz w:val="21"/>
          <w:szCs w:val="21"/>
        </w:rPr>
        <w:t>_____</w:t>
      </w: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邮编___________________电话___________________传真_________________</w:t>
      </w: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身份证________________________________</w:t>
      </w:r>
    </w:p>
    <w:p w:rsidR="00781E79" w:rsidRPr="00670CAA" w:rsidRDefault="00781E79" w:rsidP="00781E79">
      <w:pPr>
        <w:ind w:firstLine="480"/>
        <w:rPr>
          <w:rFonts w:asciiTheme="majorEastAsia" w:eastAsiaTheme="majorEastAsia" w:hAnsiTheme="majorEastAsia"/>
          <w:sz w:val="21"/>
          <w:szCs w:val="21"/>
        </w:rPr>
      </w:pP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投标人（公章）：</w:t>
      </w: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法定代表人签字：____________</w:t>
      </w:r>
      <w:r w:rsidRPr="00670CAA">
        <w:rPr>
          <w:rFonts w:asciiTheme="majorEastAsia" w:eastAsiaTheme="majorEastAsia" w:hAnsiTheme="majorEastAsia"/>
          <w:sz w:val="21"/>
          <w:szCs w:val="21"/>
          <w:u w:val="single"/>
        </w:rPr>
        <w:t>__</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sz w:val="21"/>
          <w:szCs w:val="21"/>
        </w:rPr>
        <w:t>____</w:t>
      </w:r>
    </w:p>
    <w:p w:rsidR="00781E79" w:rsidRPr="00670CAA" w:rsidRDefault="00781E79" w:rsidP="00781E79">
      <w:pPr>
        <w:ind w:firstLine="480"/>
        <w:rPr>
          <w:rFonts w:asciiTheme="majorEastAsia" w:eastAsiaTheme="majorEastAsia" w:hAnsiTheme="majorEastAsia"/>
          <w:sz w:val="21"/>
          <w:szCs w:val="21"/>
        </w:rPr>
      </w:pPr>
      <w:r w:rsidRPr="00670CAA">
        <w:rPr>
          <w:rFonts w:asciiTheme="majorEastAsia" w:eastAsiaTheme="majorEastAsia" w:hAnsiTheme="majorEastAsia"/>
          <w:sz w:val="21"/>
          <w:szCs w:val="21"/>
        </w:rPr>
        <w:t>授权日期：_______________________</w:t>
      </w:r>
      <w:r w:rsidRPr="00670CAA">
        <w:rPr>
          <w:rFonts w:asciiTheme="majorEastAsia" w:eastAsiaTheme="majorEastAsia" w:hAnsiTheme="majorEastAsia" w:hint="eastAsia"/>
          <w:sz w:val="21"/>
          <w:szCs w:val="21"/>
          <w:u w:val="single"/>
        </w:rPr>
        <w:t xml:space="preserve">      </w:t>
      </w:r>
      <w:r w:rsidRPr="00670CAA">
        <w:rPr>
          <w:rFonts w:asciiTheme="majorEastAsia" w:eastAsiaTheme="majorEastAsia" w:hAnsiTheme="majorEastAsia"/>
          <w:sz w:val="21"/>
          <w:szCs w:val="21"/>
        </w:rPr>
        <w:t>____</w:t>
      </w:r>
    </w:p>
    <w:p w:rsidR="00781E79" w:rsidRPr="00670CAA" w:rsidRDefault="00781E79" w:rsidP="00781E79">
      <w:pPr>
        <w:ind w:firstLine="480"/>
        <w:rPr>
          <w:rFonts w:asciiTheme="majorEastAsia" w:eastAsiaTheme="majorEastAsia" w:hAnsiTheme="majorEastAsia"/>
          <w:sz w:val="21"/>
          <w:szCs w:val="21"/>
          <w:u w:val="single"/>
        </w:rPr>
      </w:pPr>
      <w:r w:rsidRPr="00670CAA">
        <w:rPr>
          <w:rFonts w:asciiTheme="majorEastAsia" w:eastAsiaTheme="majorEastAsia" w:hAnsiTheme="majorEastAsia"/>
          <w:sz w:val="21"/>
          <w:szCs w:val="21"/>
        </w:rPr>
        <w:t>代理人（被授权人）（签字）：</w:t>
      </w:r>
      <w:r w:rsidRPr="00670CAA">
        <w:rPr>
          <w:rFonts w:asciiTheme="majorEastAsia" w:eastAsiaTheme="majorEastAsia" w:hAnsiTheme="majorEastAsia" w:hint="eastAsia"/>
          <w:sz w:val="21"/>
          <w:szCs w:val="21"/>
          <w:u w:val="single"/>
        </w:rPr>
        <w:t xml:space="preserve">     </w:t>
      </w:r>
    </w:p>
    <w:p w:rsidR="00781E79" w:rsidRPr="00670CAA" w:rsidRDefault="00781E79" w:rsidP="00781E79">
      <w:pPr>
        <w:ind w:firstLine="480"/>
        <w:rPr>
          <w:rFonts w:asciiTheme="majorEastAsia" w:eastAsiaTheme="majorEastAsia" w:hAnsiTheme="majorEastAsia"/>
          <w:b/>
          <w:sz w:val="21"/>
          <w:szCs w:val="21"/>
        </w:rPr>
      </w:pPr>
      <w:r w:rsidRPr="00670CAA">
        <w:rPr>
          <w:rFonts w:asciiTheme="majorEastAsia" w:eastAsiaTheme="majorEastAsia" w:hAnsiTheme="majorEastAsia" w:hint="eastAsia"/>
          <w:sz w:val="21"/>
          <w:szCs w:val="21"/>
          <w:u w:val="single"/>
        </w:rPr>
        <w:t xml:space="preserve">            </w:t>
      </w:r>
    </w:p>
    <w:p w:rsidR="00670CAA" w:rsidRPr="00670CAA" w:rsidRDefault="00781E79" w:rsidP="004D6EF1">
      <w:pPr>
        <w:autoSpaceDE w:val="0"/>
        <w:autoSpaceDN w:val="0"/>
        <w:spacing w:beforeLines="50" w:afterLines="50"/>
        <w:ind w:firstLineChars="177" w:firstLine="372"/>
        <w:rPr>
          <w:rFonts w:asciiTheme="minorEastAsia" w:eastAsiaTheme="minorEastAsia" w:hAnsiTheme="minorEastAsia"/>
        </w:rPr>
      </w:pPr>
      <w:r w:rsidRPr="00670CAA">
        <w:rPr>
          <w:rFonts w:asciiTheme="majorEastAsia" w:eastAsiaTheme="majorEastAsia" w:hAnsiTheme="majorEastAsia" w:hint="eastAsia"/>
          <w:sz w:val="21"/>
          <w:szCs w:val="21"/>
        </w:rPr>
        <w:t>注：竞争性磋商响应文件由</w:t>
      </w:r>
      <w:r w:rsidRPr="00670CAA">
        <w:rPr>
          <w:rFonts w:asciiTheme="majorEastAsia" w:eastAsiaTheme="majorEastAsia" w:hAnsiTheme="majorEastAsia"/>
          <w:sz w:val="21"/>
          <w:szCs w:val="21"/>
        </w:rPr>
        <w:t>代理人（被授权人）</w:t>
      </w:r>
      <w:r w:rsidRPr="00670CAA">
        <w:rPr>
          <w:rFonts w:asciiTheme="majorEastAsia" w:eastAsiaTheme="majorEastAsia" w:hAnsiTheme="majorEastAsia" w:hint="eastAsia"/>
          <w:sz w:val="21"/>
          <w:szCs w:val="21"/>
        </w:rPr>
        <w:t>签署的，须同时提供法定代表人身份证明和法定代表人授权委托书。</w:t>
      </w:r>
      <w:r w:rsidRPr="00670CAA">
        <w:rPr>
          <w:rFonts w:asciiTheme="majorEastAsia" w:eastAsiaTheme="majorEastAsia" w:hAnsiTheme="majorEastAsia"/>
          <w:sz w:val="21"/>
          <w:szCs w:val="21"/>
        </w:rPr>
        <w:br w:type="page"/>
      </w:r>
      <w:r w:rsidR="00670CAA">
        <w:rPr>
          <w:rFonts w:asciiTheme="minorEastAsia" w:eastAsiaTheme="minorEastAsia" w:hAnsiTheme="minorEastAsia" w:hint="eastAsia"/>
        </w:rPr>
        <w:lastRenderedPageBreak/>
        <w:t>附件2</w:t>
      </w:r>
      <w:r w:rsidR="00670CAA" w:rsidRPr="00670CAA">
        <w:rPr>
          <w:rFonts w:asciiTheme="minorEastAsia" w:eastAsiaTheme="minorEastAsia" w:hAnsiTheme="minorEastAsia" w:hint="eastAsia"/>
        </w:rPr>
        <w:t>在中华人民共和国注册的、具有独立承担民事责任能力的法人（提供三证合一的营业执照）。</w:t>
      </w:r>
    </w:p>
    <w:p w:rsidR="00670CAA" w:rsidRPr="00670CAA" w:rsidRDefault="00670CAA" w:rsidP="004D6EF1">
      <w:pPr>
        <w:autoSpaceDE w:val="0"/>
        <w:autoSpaceDN w:val="0"/>
        <w:spacing w:beforeLines="50" w:afterLines="50"/>
        <w:ind w:firstLineChars="177" w:firstLine="389"/>
        <w:rPr>
          <w:rFonts w:asciiTheme="minorEastAsia" w:eastAsiaTheme="minorEastAsia" w:hAnsiTheme="minorEastAsia"/>
        </w:rPr>
      </w:pPr>
      <w:r>
        <w:rPr>
          <w:rFonts w:asciiTheme="minorEastAsia" w:eastAsiaTheme="minorEastAsia" w:hAnsiTheme="minorEastAsia" w:hint="eastAsia"/>
        </w:rPr>
        <w:t>附件3</w:t>
      </w:r>
      <w:r w:rsidRPr="00670CAA">
        <w:rPr>
          <w:rFonts w:asciiTheme="minorEastAsia" w:eastAsiaTheme="minorEastAsia" w:hAnsiTheme="minorEastAsia" w:hint="eastAsia"/>
        </w:rPr>
        <w:t>具有依法缴纳社会保障资金的良好记录（提供2019年连续三个月的社会保障缴费记录复印件加盖公章）。</w:t>
      </w:r>
    </w:p>
    <w:p w:rsidR="00670CAA" w:rsidRPr="00670CAA" w:rsidRDefault="00670CAA" w:rsidP="004D6EF1">
      <w:pPr>
        <w:autoSpaceDE w:val="0"/>
        <w:autoSpaceDN w:val="0"/>
        <w:spacing w:beforeLines="50" w:afterLines="50"/>
        <w:ind w:firstLineChars="177" w:firstLine="389"/>
        <w:rPr>
          <w:rFonts w:asciiTheme="minorEastAsia" w:eastAsiaTheme="minorEastAsia" w:hAnsiTheme="minorEastAsia"/>
        </w:rPr>
      </w:pPr>
      <w:r>
        <w:rPr>
          <w:rFonts w:asciiTheme="minorEastAsia" w:eastAsiaTheme="minorEastAsia" w:hAnsiTheme="minorEastAsia" w:hint="eastAsia"/>
        </w:rPr>
        <w:t>附件4</w:t>
      </w:r>
      <w:r w:rsidRPr="00670CAA">
        <w:rPr>
          <w:rFonts w:asciiTheme="minorEastAsia" w:eastAsiaTheme="minorEastAsia" w:hAnsiTheme="minorEastAsia" w:hint="eastAsia"/>
        </w:rPr>
        <w:t>具有良好的商业信誉和健全的财务会计制度（提供2019年连续三个月的依法纳税证明凭证或2018年度会计师事务所出具的财务报表和健全的财务会计制度复印件加盖公章，新成立的公司提供公司成立后应进行审计的财务报表，若公司成立不满一年的不提供）。</w:t>
      </w:r>
    </w:p>
    <w:p w:rsidR="00670CAA" w:rsidRPr="00670CAA" w:rsidRDefault="00670CAA" w:rsidP="004D6EF1">
      <w:pPr>
        <w:autoSpaceDE w:val="0"/>
        <w:autoSpaceDN w:val="0"/>
        <w:spacing w:beforeLines="50" w:afterLines="50"/>
        <w:ind w:firstLineChars="177" w:firstLine="389"/>
        <w:rPr>
          <w:rFonts w:asciiTheme="minorEastAsia" w:eastAsiaTheme="minorEastAsia" w:hAnsiTheme="minorEastAsia"/>
        </w:rPr>
      </w:pPr>
      <w:r>
        <w:rPr>
          <w:rFonts w:asciiTheme="minorEastAsia" w:eastAsiaTheme="minorEastAsia" w:hAnsiTheme="minorEastAsia" w:hint="eastAsia"/>
        </w:rPr>
        <w:t>附件5</w:t>
      </w:r>
      <w:r w:rsidRPr="00670CAA">
        <w:rPr>
          <w:rFonts w:asciiTheme="minorEastAsia" w:eastAsiaTheme="minorEastAsia" w:hAnsiTheme="minorEastAsia" w:hint="eastAsia"/>
        </w:rPr>
        <w:t xml:space="preserve"> 参加政府采购活动前三年内，在经营活动中没有重大违法记录（投标人提供声明函）。</w:t>
      </w:r>
    </w:p>
    <w:p w:rsidR="00670CAA" w:rsidRPr="00670CAA" w:rsidRDefault="00670CAA" w:rsidP="004D6EF1">
      <w:pPr>
        <w:autoSpaceDE w:val="0"/>
        <w:autoSpaceDN w:val="0"/>
        <w:spacing w:beforeLines="50" w:afterLines="50"/>
        <w:ind w:firstLineChars="177" w:firstLine="389"/>
        <w:rPr>
          <w:rFonts w:asciiTheme="minorEastAsia" w:eastAsiaTheme="minorEastAsia" w:hAnsiTheme="minorEastAsia"/>
        </w:rPr>
      </w:pPr>
      <w:r>
        <w:rPr>
          <w:rFonts w:asciiTheme="minorEastAsia" w:eastAsiaTheme="minorEastAsia" w:hAnsiTheme="minorEastAsia" w:hint="eastAsia"/>
        </w:rPr>
        <w:t>附件6</w:t>
      </w:r>
      <w:r w:rsidRPr="00670CAA">
        <w:rPr>
          <w:rFonts w:asciiTheme="minorEastAsia" w:eastAsiaTheme="minorEastAsia" w:hAnsiTheme="minorEastAsia" w:hint="eastAsia"/>
        </w:rPr>
        <w:t>具备房屋建筑工程监理乙级及以上资质，并在人员、设备、资金等方面具有相应的监理能力，其中，拟派的项目总监须具有</w:t>
      </w:r>
      <w:r w:rsidRPr="00670CAA">
        <w:rPr>
          <w:rFonts w:asciiTheme="minorEastAsia" w:eastAsiaTheme="minorEastAsia" w:hAnsiTheme="minorEastAsia" w:hint="eastAsia"/>
          <w:szCs w:val="21"/>
        </w:rPr>
        <w:t>注册在本单位的房屋建筑工程专业</w:t>
      </w:r>
      <w:r w:rsidRPr="00670CAA">
        <w:rPr>
          <w:rFonts w:asciiTheme="minorEastAsia" w:eastAsiaTheme="minorEastAsia" w:hAnsiTheme="minorEastAsia" w:hint="eastAsia"/>
        </w:rPr>
        <w:t>或以上</w:t>
      </w:r>
      <w:r w:rsidRPr="00670CAA">
        <w:rPr>
          <w:rFonts w:asciiTheme="minorEastAsia" w:eastAsiaTheme="minorEastAsia" w:hAnsiTheme="minorEastAsia" w:hint="eastAsia"/>
          <w:szCs w:val="21"/>
        </w:rPr>
        <w:t>注册监理工程师</w:t>
      </w:r>
      <w:r w:rsidRPr="00670CAA">
        <w:rPr>
          <w:rFonts w:asciiTheme="minorEastAsia" w:eastAsiaTheme="minorEastAsia" w:hAnsiTheme="minorEastAsia" w:hint="eastAsia"/>
        </w:rPr>
        <w:t>执业资格。</w:t>
      </w:r>
    </w:p>
    <w:p w:rsidR="00670CAA" w:rsidRPr="00670CAA" w:rsidRDefault="00670CAA" w:rsidP="004D6EF1">
      <w:pPr>
        <w:autoSpaceDE w:val="0"/>
        <w:autoSpaceDN w:val="0"/>
        <w:spacing w:beforeLines="50" w:afterLines="50"/>
        <w:ind w:firstLineChars="177" w:firstLine="389"/>
        <w:rPr>
          <w:rFonts w:asciiTheme="minorEastAsia" w:eastAsiaTheme="minorEastAsia" w:hAnsiTheme="minorEastAsia"/>
        </w:rPr>
      </w:pPr>
      <w:r>
        <w:rPr>
          <w:rFonts w:asciiTheme="minorEastAsia" w:eastAsiaTheme="minorEastAsia" w:hAnsiTheme="minorEastAsia" w:hint="eastAsia"/>
        </w:rPr>
        <w:t>附件7</w:t>
      </w:r>
      <w:r w:rsidRPr="00670CAA">
        <w:rPr>
          <w:rFonts w:asciiTheme="minorEastAsia" w:eastAsiaTheme="minorEastAsia" w:hAnsiTheme="minorEastAsia" w:hint="eastAsia"/>
        </w:rPr>
        <w:t>必须为未被列入信用中国网站(www.creditchina.gov.cn)的“失信被执行人”、“重大税收违法案件当事人名单”、“政府采购严重违法失信名单”和中国政府采购网(www.ccgp.gov.cn) 的“政府采购严重违法失信行为记录名单”的投标人；（提供查询结果的网页打印件加盖公章）。</w:t>
      </w:r>
    </w:p>
    <w:p w:rsidR="00670CAA" w:rsidRPr="00670CAA" w:rsidRDefault="00670CAA" w:rsidP="004D6EF1">
      <w:pPr>
        <w:autoSpaceDE w:val="0"/>
        <w:autoSpaceDN w:val="0"/>
        <w:spacing w:beforeLines="50" w:afterLines="50"/>
        <w:ind w:firstLineChars="177" w:firstLine="389"/>
        <w:rPr>
          <w:rFonts w:asciiTheme="minorEastAsia" w:eastAsiaTheme="minorEastAsia" w:hAnsiTheme="minorEastAsia"/>
        </w:rPr>
      </w:pPr>
      <w:r>
        <w:rPr>
          <w:rFonts w:asciiTheme="minorEastAsia" w:eastAsiaTheme="minorEastAsia" w:hAnsiTheme="minorEastAsia" w:hint="eastAsia"/>
        </w:rPr>
        <w:t>附件8</w:t>
      </w:r>
      <w:r w:rsidRPr="00670CAA">
        <w:rPr>
          <w:rFonts w:asciiTheme="minorEastAsia" w:eastAsiaTheme="minorEastAsia" w:hAnsiTheme="minorEastAsia" w:hint="eastAsia"/>
        </w:rPr>
        <w:t>投标人应在海南省住房和城乡建设厅的海南省房屋建筑工程全过程监管信息平台完成《海南省建筑企业诚信档案手册》登记（证明材料：打印监管信息平台生成的诚信档案手册加盖公章）。</w:t>
      </w:r>
    </w:p>
    <w:p w:rsidR="00670CAA" w:rsidRPr="00670CAA" w:rsidRDefault="00670CAA" w:rsidP="004D6EF1">
      <w:pPr>
        <w:autoSpaceDE w:val="0"/>
        <w:autoSpaceDN w:val="0"/>
        <w:spacing w:beforeLines="50" w:afterLines="50"/>
        <w:ind w:firstLineChars="177" w:firstLine="389"/>
        <w:rPr>
          <w:rFonts w:asciiTheme="minorEastAsia" w:eastAsiaTheme="minorEastAsia" w:hAnsiTheme="minorEastAsia"/>
        </w:rPr>
      </w:pPr>
      <w:r w:rsidRPr="00670CAA">
        <w:rPr>
          <w:rFonts w:asciiTheme="minorEastAsia" w:eastAsiaTheme="minorEastAsia" w:hAnsiTheme="minorEastAsia" w:hint="eastAsia"/>
        </w:rPr>
        <w:t>附件</w:t>
      </w:r>
      <w:r>
        <w:rPr>
          <w:rFonts w:asciiTheme="minorEastAsia" w:eastAsiaTheme="minorEastAsia" w:hAnsiTheme="minorEastAsia" w:hint="eastAsia"/>
        </w:rPr>
        <w:t>9</w:t>
      </w:r>
      <w:r w:rsidRPr="00670CAA">
        <w:rPr>
          <w:rFonts w:asciiTheme="minorEastAsia" w:eastAsiaTheme="minorEastAsia" w:hAnsiTheme="minorEastAsia" w:hint="eastAsia"/>
        </w:rPr>
        <w:t>购买本项目竞争性磋商文件并按时缴纳投标保证金。</w:t>
      </w:r>
    </w:p>
    <w:p w:rsidR="00781E79" w:rsidRPr="00670CAA" w:rsidRDefault="00781E79" w:rsidP="00670CAA">
      <w:pPr>
        <w:pStyle w:val="-1"/>
        <w:spacing w:line="480" w:lineRule="exact"/>
        <w:rPr>
          <w:rFonts w:asciiTheme="majorEastAsia" w:eastAsiaTheme="majorEastAsia" w:hAnsiTheme="majorEastAsia"/>
          <w:color w:val="FF0000"/>
          <w:sz w:val="21"/>
          <w:szCs w:val="21"/>
        </w:rPr>
      </w:pPr>
    </w:p>
    <w:p w:rsidR="00781E79" w:rsidRPr="00670CAA" w:rsidRDefault="00781E79" w:rsidP="00781E79">
      <w:pPr>
        <w:pStyle w:val="-1"/>
        <w:spacing w:line="480" w:lineRule="exact"/>
        <w:rPr>
          <w:rFonts w:asciiTheme="majorEastAsia" w:eastAsiaTheme="majorEastAsia" w:hAnsiTheme="majorEastAsia"/>
          <w:sz w:val="21"/>
          <w:szCs w:val="21"/>
        </w:rPr>
      </w:pPr>
    </w:p>
    <w:p w:rsidR="00781E79" w:rsidRPr="00670CAA" w:rsidRDefault="00781E79" w:rsidP="00781E79">
      <w:pPr>
        <w:pStyle w:val="-1"/>
        <w:spacing w:line="480" w:lineRule="exact"/>
        <w:rPr>
          <w:rFonts w:asciiTheme="majorEastAsia" w:eastAsiaTheme="majorEastAsia" w:hAnsiTheme="majorEastAsia"/>
          <w:sz w:val="21"/>
          <w:szCs w:val="21"/>
        </w:rPr>
      </w:pPr>
    </w:p>
    <w:p w:rsidR="00781E79" w:rsidRPr="00670CAA" w:rsidRDefault="00781E79" w:rsidP="00781E79">
      <w:pPr>
        <w:pStyle w:val="-1"/>
        <w:spacing w:line="480" w:lineRule="exact"/>
        <w:rPr>
          <w:rFonts w:asciiTheme="majorEastAsia" w:eastAsiaTheme="majorEastAsia" w:hAnsiTheme="majorEastAsia"/>
          <w:sz w:val="21"/>
          <w:szCs w:val="21"/>
        </w:rPr>
      </w:pPr>
    </w:p>
    <w:p w:rsidR="00781E79" w:rsidRPr="00670CAA" w:rsidRDefault="00781E79" w:rsidP="00781E79">
      <w:pPr>
        <w:pStyle w:val="-1"/>
        <w:spacing w:line="480" w:lineRule="exact"/>
        <w:rPr>
          <w:rFonts w:asciiTheme="majorEastAsia" w:eastAsiaTheme="majorEastAsia" w:hAnsiTheme="majorEastAsia"/>
          <w:sz w:val="21"/>
          <w:szCs w:val="21"/>
        </w:rPr>
      </w:pPr>
    </w:p>
    <w:p w:rsidR="00781E79" w:rsidRPr="00670CAA" w:rsidRDefault="00781E79" w:rsidP="00781E79">
      <w:pPr>
        <w:pStyle w:val="-1"/>
        <w:spacing w:line="480" w:lineRule="exact"/>
        <w:rPr>
          <w:rFonts w:asciiTheme="majorEastAsia" w:eastAsiaTheme="majorEastAsia" w:hAnsiTheme="majorEastAsia"/>
          <w:sz w:val="21"/>
          <w:szCs w:val="21"/>
        </w:rPr>
      </w:pPr>
    </w:p>
    <w:p w:rsidR="00781E79" w:rsidRDefault="00781E79" w:rsidP="00781E79">
      <w:pPr>
        <w:pStyle w:val="-1"/>
        <w:spacing w:line="480" w:lineRule="exact"/>
        <w:rPr>
          <w:rFonts w:asciiTheme="majorEastAsia" w:eastAsiaTheme="majorEastAsia" w:hAnsiTheme="majorEastAsia" w:hint="eastAsia"/>
          <w:sz w:val="21"/>
          <w:szCs w:val="21"/>
        </w:rPr>
      </w:pPr>
    </w:p>
    <w:p w:rsidR="004D6EF1" w:rsidRDefault="004D6EF1" w:rsidP="00781E79">
      <w:pPr>
        <w:pStyle w:val="-1"/>
        <w:spacing w:line="480" w:lineRule="exact"/>
        <w:rPr>
          <w:rFonts w:asciiTheme="majorEastAsia" w:eastAsiaTheme="majorEastAsia" w:hAnsiTheme="majorEastAsia" w:hint="eastAsia"/>
          <w:sz w:val="21"/>
          <w:szCs w:val="21"/>
        </w:rPr>
      </w:pPr>
    </w:p>
    <w:p w:rsidR="004D6EF1" w:rsidRDefault="004D6EF1" w:rsidP="00781E79">
      <w:pPr>
        <w:pStyle w:val="-1"/>
        <w:spacing w:line="480" w:lineRule="exact"/>
        <w:rPr>
          <w:rFonts w:asciiTheme="majorEastAsia" w:eastAsiaTheme="majorEastAsia" w:hAnsiTheme="majorEastAsia" w:hint="eastAsia"/>
          <w:sz w:val="21"/>
          <w:szCs w:val="21"/>
        </w:rPr>
      </w:pPr>
    </w:p>
    <w:p w:rsidR="004D6EF1" w:rsidRDefault="004D6EF1" w:rsidP="00781E79">
      <w:pPr>
        <w:pStyle w:val="-1"/>
        <w:spacing w:line="480" w:lineRule="exact"/>
        <w:rPr>
          <w:rFonts w:asciiTheme="majorEastAsia" w:eastAsiaTheme="majorEastAsia" w:hAnsiTheme="majorEastAsia" w:hint="eastAsia"/>
          <w:sz w:val="21"/>
          <w:szCs w:val="21"/>
        </w:rPr>
      </w:pPr>
    </w:p>
    <w:p w:rsidR="004D6EF1" w:rsidRPr="00670CAA" w:rsidRDefault="004D6EF1" w:rsidP="00781E79">
      <w:pPr>
        <w:pStyle w:val="-1"/>
        <w:spacing w:line="480" w:lineRule="exact"/>
        <w:rPr>
          <w:rFonts w:asciiTheme="majorEastAsia" w:eastAsiaTheme="majorEastAsia" w:hAnsiTheme="majorEastAsia"/>
          <w:sz w:val="21"/>
          <w:szCs w:val="21"/>
        </w:rPr>
      </w:pPr>
    </w:p>
    <w:p w:rsidR="00781E79" w:rsidRPr="00670CAA" w:rsidRDefault="00781E79" w:rsidP="00781E79">
      <w:pPr>
        <w:pStyle w:val="-1"/>
        <w:spacing w:line="480" w:lineRule="exact"/>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b/>
          <w:bCs/>
          <w:snapToGrid w:val="0"/>
          <w:sz w:val="21"/>
          <w:szCs w:val="21"/>
        </w:rPr>
      </w:pPr>
    </w:p>
    <w:p w:rsidR="00781E79" w:rsidRPr="00670CAA" w:rsidRDefault="00781E79" w:rsidP="00781E79">
      <w:pPr>
        <w:pStyle w:val="-1"/>
        <w:spacing w:line="480" w:lineRule="exact"/>
        <w:rPr>
          <w:rFonts w:asciiTheme="majorEastAsia" w:eastAsiaTheme="majorEastAsia" w:hAnsiTheme="majorEastAsia"/>
          <w:sz w:val="21"/>
          <w:szCs w:val="21"/>
        </w:rPr>
      </w:pPr>
      <w:r w:rsidRPr="00670CAA">
        <w:rPr>
          <w:rFonts w:asciiTheme="majorEastAsia" w:eastAsiaTheme="majorEastAsia" w:hAnsiTheme="majorEastAsia"/>
          <w:sz w:val="21"/>
          <w:szCs w:val="21"/>
        </w:rPr>
        <w:lastRenderedPageBreak/>
        <w:t>附件</w:t>
      </w:r>
      <w:r w:rsidRPr="00670CAA">
        <w:rPr>
          <w:rFonts w:asciiTheme="majorEastAsia" w:eastAsiaTheme="majorEastAsia" w:hAnsiTheme="majorEastAsia" w:hint="eastAsia"/>
          <w:sz w:val="21"/>
          <w:szCs w:val="21"/>
        </w:rPr>
        <w:t>9、</w:t>
      </w:r>
      <w:r w:rsidRPr="00670CAA">
        <w:rPr>
          <w:rFonts w:asciiTheme="majorEastAsia" w:eastAsiaTheme="majorEastAsia" w:hAnsiTheme="majorEastAsia"/>
          <w:sz w:val="21"/>
          <w:szCs w:val="21"/>
        </w:rPr>
        <w:t>主要业绩</w:t>
      </w:r>
      <w:r w:rsidRPr="00670CAA">
        <w:rPr>
          <w:rFonts w:asciiTheme="majorEastAsia" w:eastAsiaTheme="majorEastAsia" w:hAnsiTheme="majorEastAsia" w:hint="eastAsia"/>
          <w:sz w:val="21"/>
          <w:szCs w:val="21"/>
        </w:rPr>
        <w:t>表及相关证明文件</w:t>
      </w:r>
    </w:p>
    <w:p w:rsidR="00781E79" w:rsidRPr="00670CAA" w:rsidRDefault="00781E79" w:rsidP="00781E79">
      <w:pPr>
        <w:jc w:val="center"/>
        <w:outlineLvl w:val="0"/>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项目名称：                                项目编号：  </w:t>
      </w:r>
      <w:r w:rsidRPr="00670CAA">
        <w:rPr>
          <w:rFonts w:asciiTheme="majorEastAsia" w:eastAsiaTheme="majorEastAsia" w:hAnsiTheme="majorEastAsia"/>
          <w:sz w:val="21"/>
          <w:szCs w:val="21"/>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2400"/>
        <w:gridCol w:w="2056"/>
        <w:gridCol w:w="1598"/>
        <w:gridCol w:w="1706"/>
      </w:tblGrid>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jc w:val="center"/>
              <w:rPr>
                <w:rFonts w:asciiTheme="majorEastAsia" w:eastAsiaTheme="majorEastAsia" w:hAnsiTheme="majorEastAsia"/>
                <w:b/>
                <w:sz w:val="21"/>
                <w:szCs w:val="21"/>
              </w:rPr>
            </w:pPr>
            <w:r w:rsidRPr="00670CAA">
              <w:rPr>
                <w:rFonts w:asciiTheme="majorEastAsia" w:eastAsiaTheme="majorEastAsia" w:hAnsiTheme="majorEastAsia" w:hint="eastAsia"/>
                <w:b/>
                <w:sz w:val="21"/>
                <w:szCs w:val="21"/>
              </w:rPr>
              <w:t>序号</w:t>
            </w: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jc w:val="center"/>
              <w:rPr>
                <w:rFonts w:asciiTheme="majorEastAsia" w:eastAsiaTheme="majorEastAsia" w:hAnsiTheme="majorEastAsia"/>
                <w:b/>
                <w:sz w:val="21"/>
                <w:szCs w:val="21"/>
              </w:rPr>
            </w:pPr>
            <w:r w:rsidRPr="00670CAA">
              <w:rPr>
                <w:rFonts w:asciiTheme="majorEastAsia" w:eastAsiaTheme="majorEastAsia" w:hAnsiTheme="majorEastAsia" w:hint="eastAsia"/>
                <w:b/>
                <w:sz w:val="21"/>
                <w:szCs w:val="21"/>
              </w:rPr>
              <w:t>项目名称</w:t>
            </w: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jc w:val="center"/>
              <w:rPr>
                <w:rFonts w:asciiTheme="majorEastAsia" w:eastAsiaTheme="majorEastAsia" w:hAnsiTheme="majorEastAsia"/>
                <w:b/>
                <w:sz w:val="21"/>
                <w:szCs w:val="21"/>
              </w:rPr>
            </w:pPr>
            <w:r w:rsidRPr="00670CAA">
              <w:rPr>
                <w:rFonts w:asciiTheme="majorEastAsia" w:eastAsiaTheme="majorEastAsia" w:hAnsiTheme="majorEastAsia" w:hint="eastAsia"/>
                <w:b/>
                <w:sz w:val="21"/>
                <w:szCs w:val="21"/>
              </w:rPr>
              <w:t>采购单位</w:t>
            </w: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jc w:val="center"/>
              <w:rPr>
                <w:rFonts w:asciiTheme="majorEastAsia" w:eastAsiaTheme="majorEastAsia" w:hAnsiTheme="majorEastAsia"/>
                <w:b/>
                <w:sz w:val="21"/>
                <w:szCs w:val="21"/>
              </w:rPr>
            </w:pPr>
            <w:r w:rsidRPr="00670CAA">
              <w:rPr>
                <w:rFonts w:asciiTheme="majorEastAsia" w:eastAsiaTheme="majorEastAsia" w:hAnsiTheme="majorEastAsia" w:hint="eastAsia"/>
                <w:b/>
                <w:sz w:val="21"/>
                <w:szCs w:val="21"/>
              </w:rPr>
              <w:t>项目金额</w:t>
            </w: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jc w:val="center"/>
              <w:rPr>
                <w:rFonts w:asciiTheme="majorEastAsia" w:eastAsiaTheme="majorEastAsia" w:hAnsiTheme="majorEastAsia"/>
                <w:b/>
                <w:sz w:val="21"/>
                <w:szCs w:val="21"/>
              </w:rPr>
            </w:pPr>
            <w:r w:rsidRPr="00670CAA">
              <w:rPr>
                <w:rFonts w:asciiTheme="majorEastAsia" w:eastAsiaTheme="majorEastAsia" w:hAnsiTheme="majorEastAsia" w:hint="eastAsia"/>
                <w:b/>
                <w:sz w:val="21"/>
                <w:szCs w:val="21"/>
              </w:rPr>
              <w:t>签约时间</w:t>
            </w: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r w:rsidR="00781E79" w:rsidRPr="00670CAA" w:rsidTr="009061EE">
        <w:tc>
          <w:tcPr>
            <w:tcW w:w="76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400"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205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598"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c>
          <w:tcPr>
            <w:tcW w:w="1706" w:type="dxa"/>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p>
        </w:tc>
      </w:tr>
    </w:tbl>
    <w:p w:rsidR="00781E79" w:rsidRPr="00670CAA" w:rsidRDefault="00781E79" w:rsidP="00781E79">
      <w:pPr>
        <w:rPr>
          <w:rFonts w:asciiTheme="majorEastAsia" w:eastAsiaTheme="majorEastAsia" w:hAnsiTheme="majorEastAsia"/>
          <w:b/>
          <w:sz w:val="21"/>
          <w:szCs w:val="21"/>
        </w:rPr>
      </w:pPr>
      <w:r w:rsidRPr="00670CAA">
        <w:rPr>
          <w:rFonts w:asciiTheme="majorEastAsia" w:eastAsiaTheme="majorEastAsia" w:hAnsiTheme="majorEastAsia" w:hint="eastAsia"/>
          <w:sz w:val="21"/>
          <w:szCs w:val="21"/>
        </w:rPr>
        <w:t>注：提供中标通知书、监理合同（复印件，加盖单位公章）。</w:t>
      </w:r>
    </w:p>
    <w:p w:rsidR="00781E79" w:rsidRPr="00670CAA" w:rsidRDefault="00781E79" w:rsidP="00781E79">
      <w:pPr>
        <w:jc w:val="center"/>
        <w:rPr>
          <w:rFonts w:asciiTheme="majorEastAsia" w:eastAsiaTheme="majorEastAsia" w:hAnsiTheme="majorEastAsia"/>
          <w:b/>
          <w:sz w:val="21"/>
          <w:szCs w:val="21"/>
        </w:rPr>
      </w:pPr>
    </w:p>
    <w:p w:rsidR="00781E79" w:rsidRPr="00670CAA" w:rsidRDefault="00781E79" w:rsidP="00781E79">
      <w:pPr>
        <w:ind w:firstLine="480"/>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w:t>
      </w:r>
      <w:r w:rsidRPr="00670CAA">
        <w:rPr>
          <w:rFonts w:asciiTheme="majorEastAsia" w:eastAsiaTheme="majorEastAsia" w:hAnsiTheme="majorEastAsia"/>
          <w:sz w:val="21"/>
          <w:szCs w:val="21"/>
        </w:rPr>
        <w:t>投标人（公章）：</w:t>
      </w:r>
    </w:p>
    <w:p w:rsidR="00781E79" w:rsidRPr="00670CAA" w:rsidRDefault="00781E79" w:rsidP="00670CAA">
      <w:pPr>
        <w:ind w:firstLineChars="200" w:firstLine="420"/>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法定代表人或其</w:t>
      </w:r>
      <w:r w:rsidRPr="00670CAA">
        <w:rPr>
          <w:rFonts w:asciiTheme="majorEastAsia" w:eastAsiaTheme="majorEastAsia" w:hAnsiTheme="majorEastAsia"/>
          <w:sz w:val="21"/>
          <w:szCs w:val="21"/>
        </w:rPr>
        <w:t>授权代表</w:t>
      </w:r>
      <w:r w:rsidRPr="00670CAA">
        <w:rPr>
          <w:rFonts w:asciiTheme="majorEastAsia" w:eastAsiaTheme="majorEastAsia" w:hAnsiTheme="majorEastAsia" w:hint="eastAsia"/>
          <w:sz w:val="21"/>
          <w:szCs w:val="21"/>
        </w:rPr>
        <w:t>签字：</w:t>
      </w:r>
    </w:p>
    <w:p w:rsidR="00781E79" w:rsidRPr="00670CAA" w:rsidRDefault="00781E79" w:rsidP="00781E79">
      <w:pPr>
        <w:jc w:val="center"/>
        <w:rPr>
          <w:rFonts w:asciiTheme="majorEastAsia" w:eastAsiaTheme="majorEastAsia" w:hAnsiTheme="majorEastAsia"/>
          <w:b/>
          <w:sz w:val="21"/>
          <w:szCs w:val="21"/>
        </w:rPr>
      </w:pPr>
    </w:p>
    <w:p w:rsidR="00781E79" w:rsidRPr="00670CAA" w:rsidRDefault="00781E79" w:rsidP="00781E79">
      <w:pPr>
        <w:jc w:val="center"/>
        <w:rPr>
          <w:rFonts w:asciiTheme="majorEastAsia" w:eastAsiaTheme="majorEastAsia" w:hAnsiTheme="majorEastAsia"/>
          <w:b/>
          <w:sz w:val="21"/>
          <w:szCs w:val="21"/>
        </w:rPr>
      </w:pPr>
    </w:p>
    <w:p w:rsidR="00781E79" w:rsidRPr="00670CAA" w:rsidRDefault="00781E79" w:rsidP="00781E79">
      <w:pPr>
        <w:rPr>
          <w:rFonts w:asciiTheme="majorEastAsia" w:eastAsiaTheme="majorEastAsia" w:hAnsiTheme="majorEastAsia"/>
          <w:b/>
          <w:sz w:val="21"/>
          <w:szCs w:val="21"/>
        </w:rPr>
      </w:pPr>
      <w:bookmarkStart w:id="15" w:name="_Toc317442091"/>
    </w:p>
    <w:p w:rsidR="00781E79" w:rsidRPr="00670CAA" w:rsidRDefault="00781E79" w:rsidP="00781E79">
      <w:pPr>
        <w:rPr>
          <w:rFonts w:asciiTheme="majorEastAsia" w:eastAsiaTheme="majorEastAsia" w:hAnsiTheme="majorEastAsia"/>
          <w:b/>
          <w:sz w:val="21"/>
          <w:szCs w:val="21"/>
        </w:rPr>
      </w:pPr>
    </w:p>
    <w:p w:rsidR="00781E79" w:rsidRPr="00670CAA" w:rsidRDefault="00781E79" w:rsidP="00781E79">
      <w:pPr>
        <w:rPr>
          <w:rFonts w:asciiTheme="majorEastAsia" w:eastAsiaTheme="majorEastAsia" w:hAnsiTheme="majorEastAsia"/>
          <w:b/>
          <w:sz w:val="21"/>
          <w:szCs w:val="21"/>
        </w:rPr>
      </w:pPr>
    </w:p>
    <w:p w:rsidR="00781E79" w:rsidRPr="00670CAA" w:rsidRDefault="00781E79" w:rsidP="00781E79">
      <w:pPr>
        <w:rPr>
          <w:rFonts w:asciiTheme="majorEastAsia" w:eastAsiaTheme="majorEastAsia" w:hAnsiTheme="majorEastAsia"/>
          <w:b/>
          <w:sz w:val="21"/>
          <w:szCs w:val="21"/>
        </w:rPr>
      </w:pPr>
    </w:p>
    <w:p w:rsidR="00781E79" w:rsidRPr="00670CAA" w:rsidRDefault="00781E79" w:rsidP="00781E79">
      <w:pPr>
        <w:rPr>
          <w:rFonts w:asciiTheme="majorEastAsia" w:eastAsiaTheme="majorEastAsia" w:hAnsiTheme="majorEastAsia"/>
          <w:b/>
          <w:sz w:val="21"/>
          <w:szCs w:val="21"/>
        </w:rPr>
      </w:pPr>
    </w:p>
    <w:p w:rsidR="00781E79" w:rsidRPr="00670CAA" w:rsidRDefault="00781E79" w:rsidP="00781E79">
      <w:pPr>
        <w:rPr>
          <w:rFonts w:asciiTheme="majorEastAsia" w:eastAsiaTheme="majorEastAsia" w:hAnsiTheme="majorEastAsia"/>
          <w:b/>
          <w:sz w:val="21"/>
          <w:szCs w:val="21"/>
        </w:rPr>
      </w:pPr>
    </w:p>
    <w:p w:rsidR="00781E79" w:rsidRDefault="00781E79" w:rsidP="00781E79">
      <w:pPr>
        <w:rPr>
          <w:rFonts w:asciiTheme="majorEastAsia" w:eastAsiaTheme="majorEastAsia" w:hAnsiTheme="majorEastAsia" w:hint="eastAsia"/>
          <w:b/>
          <w:sz w:val="21"/>
          <w:szCs w:val="21"/>
        </w:rPr>
      </w:pPr>
    </w:p>
    <w:p w:rsidR="009061EE" w:rsidRPr="00670CAA" w:rsidRDefault="009061EE" w:rsidP="00781E79">
      <w:pPr>
        <w:rPr>
          <w:rFonts w:asciiTheme="majorEastAsia" w:eastAsiaTheme="majorEastAsia" w:hAnsiTheme="majorEastAsia"/>
          <w:b/>
          <w:sz w:val="21"/>
          <w:szCs w:val="21"/>
        </w:rPr>
      </w:pPr>
    </w:p>
    <w:bookmarkEnd w:id="15"/>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pStyle w:val="-1"/>
        <w:spacing w:line="480" w:lineRule="exact"/>
        <w:rPr>
          <w:rFonts w:asciiTheme="majorEastAsia" w:eastAsiaTheme="majorEastAsia" w:hAnsiTheme="majorEastAsia"/>
          <w:b/>
          <w:bCs/>
          <w:sz w:val="21"/>
          <w:szCs w:val="21"/>
        </w:rPr>
      </w:pPr>
      <w:r w:rsidRPr="00670CAA">
        <w:rPr>
          <w:rFonts w:asciiTheme="majorEastAsia" w:eastAsiaTheme="majorEastAsia" w:hAnsiTheme="majorEastAsia"/>
          <w:sz w:val="21"/>
          <w:szCs w:val="21"/>
        </w:rPr>
        <w:lastRenderedPageBreak/>
        <w:t>附件</w:t>
      </w:r>
      <w:r w:rsidRPr="00670CAA">
        <w:rPr>
          <w:rFonts w:asciiTheme="majorEastAsia" w:eastAsiaTheme="majorEastAsia" w:hAnsiTheme="majorEastAsia" w:hint="eastAsia"/>
          <w:sz w:val="21"/>
          <w:szCs w:val="21"/>
        </w:rPr>
        <w:t>10、 竞争性磋商文件要求的其他资料</w:t>
      </w:r>
    </w:p>
    <w:p w:rsidR="00781E79" w:rsidRPr="00670CAA" w:rsidRDefault="00781E79" w:rsidP="00781E79">
      <w:pPr>
        <w:spacing w:line="400" w:lineRule="exact"/>
        <w:rPr>
          <w:rFonts w:asciiTheme="majorEastAsia" w:eastAsiaTheme="majorEastAsia" w:hAnsiTheme="majorEastAsia"/>
          <w:b/>
          <w:bCs/>
          <w:sz w:val="21"/>
          <w:szCs w:val="21"/>
        </w:rPr>
      </w:pPr>
    </w:p>
    <w:p w:rsidR="00781E79" w:rsidRPr="00670CAA" w:rsidRDefault="00781E79" w:rsidP="00781E79">
      <w:pPr>
        <w:spacing w:line="400" w:lineRule="exact"/>
        <w:jc w:val="center"/>
        <w:rPr>
          <w:rFonts w:asciiTheme="majorEastAsia" w:eastAsiaTheme="majorEastAsia" w:hAnsiTheme="majorEastAsia"/>
          <w:bCs/>
          <w:sz w:val="21"/>
          <w:szCs w:val="21"/>
        </w:rPr>
      </w:pPr>
      <w:r w:rsidRPr="00670CAA">
        <w:rPr>
          <w:rFonts w:asciiTheme="majorEastAsia" w:eastAsiaTheme="majorEastAsia" w:hAnsiTheme="majorEastAsia"/>
          <w:b/>
          <w:bCs/>
          <w:sz w:val="21"/>
          <w:szCs w:val="21"/>
        </w:rPr>
        <w:br w:type="page"/>
      </w:r>
      <w:r w:rsidRPr="00670CAA">
        <w:rPr>
          <w:rFonts w:asciiTheme="majorEastAsia" w:eastAsiaTheme="majorEastAsia" w:hAnsiTheme="majorEastAsia" w:hint="eastAsia"/>
          <w:b/>
          <w:sz w:val="21"/>
          <w:szCs w:val="21"/>
        </w:rPr>
        <w:lastRenderedPageBreak/>
        <w:t>最后磋商报价（格式，单独提供）</w:t>
      </w:r>
    </w:p>
    <w:p w:rsidR="00781E79" w:rsidRPr="00670CAA" w:rsidRDefault="00781E79" w:rsidP="00670CAA">
      <w:pPr>
        <w:pStyle w:val="af4"/>
        <w:tabs>
          <w:tab w:val="left" w:pos="3315"/>
        </w:tabs>
        <w:spacing w:before="0" w:beforeAutospacing="0" w:after="0" w:afterAutospacing="0" w:line="360" w:lineRule="auto"/>
        <w:ind w:leftChars="-428" w:left="-942" w:firstLineChars="49" w:firstLine="103"/>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w:t>
      </w:r>
      <w:r w:rsidRPr="00670CAA">
        <w:rPr>
          <w:rFonts w:asciiTheme="majorEastAsia" w:eastAsiaTheme="majorEastAsia" w:hAnsiTheme="majorEastAsia" w:hint="eastAsia"/>
          <w:b/>
          <w:bCs/>
          <w:sz w:val="21"/>
          <w:szCs w:val="21"/>
        </w:rPr>
        <w:t>日期：2019年    月   日</w:t>
      </w:r>
    </w:p>
    <w:p w:rsidR="00781E79" w:rsidRPr="00670CAA" w:rsidRDefault="00781E79" w:rsidP="00781E79">
      <w:pPr>
        <w:rPr>
          <w:rFonts w:asciiTheme="majorEastAsia" w:eastAsiaTheme="majorEastAsia" w:hAnsiTheme="majorEastAsia"/>
          <w:sz w:val="21"/>
          <w:szCs w:val="21"/>
        </w:rPr>
      </w:pPr>
    </w:p>
    <w:tbl>
      <w:tblPr>
        <w:tblW w:w="9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665"/>
      </w:tblGrid>
      <w:tr w:rsidR="00781E79" w:rsidRPr="00670CAA" w:rsidTr="009061EE">
        <w:trPr>
          <w:cantSplit/>
          <w:trHeight w:val="926"/>
        </w:trPr>
        <w:tc>
          <w:tcPr>
            <w:tcW w:w="2410"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670CAA">
            <w:pPr>
              <w:ind w:left="840" w:hangingChars="400" w:hanging="840"/>
              <w:jc w:val="cente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项目名称</w:t>
            </w:r>
          </w:p>
        </w:tc>
        <w:tc>
          <w:tcPr>
            <w:tcW w:w="6665"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670CAA">
            <w:pPr>
              <w:spacing w:line="360" w:lineRule="exact"/>
              <w:ind w:left="1050" w:hangingChars="500" w:hanging="1050"/>
              <w:rPr>
                <w:rFonts w:asciiTheme="majorEastAsia" w:eastAsiaTheme="majorEastAsia" w:hAnsiTheme="majorEastAsia" w:cs="宋体"/>
                <w:bCs/>
                <w:kern w:val="32"/>
                <w:sz w:val="21"/>
                <w:szCs w:val="21"/>
              </w:rPr>
            </w:pPr>
          </w:p>
        </w:tc>
      </w:tr>
      <w:tr w:rsidR="00781E79" w:rsidRPr="00670CAA" w:rsidTr="009061EE">
        <w:trPr>
          <w:cantSplit/>
          <w:trHeight w:val="926"/>
        </w:trPr>
        <w:tc>
          <w:tcPr>
            <w:tcW w:w="2410"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9061EE">
            <w:pPr>
              <w:jc w:val="cente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项目编号</w:t>
            </w:r>
          </w:p>
        </w:tc>
        <w:tc>
          <w:tcPr>
            <w:tcW w:w="6665"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9061EE">
            <w:pPr>
              <w:rPr>
                <w:rFonts w:asciiTheme="majorEastAsia" w:eastAsiaTheme="majorEastAsia" w:hAnsiTheme="majorEastAsia" w:cs="宋体"/>
                <w:bCs/>
                <w:sz w:val="21"/>
                <w:szCs w:val="21"/>
              </w:rPr>
            </w:pPr>
          </w:p>
        </w:tc>
      </w:tr>
      <w:tr w:rsidR="00781E79" w:rsidRPr="00670CAA" w:rsidTr="009061EE">
        <w:trPr>
          <w:cantSplit/>
          <w:trHeight w:val="926"/>
        </w:trPr>
        <w:tc>
          <w:tcPr>
            <w:tcW w:w="2410"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670CAA">
            <w:pPr>
              <w:ind w:leftChars="-119" w:left="-262" w:firstLineChars="104" w:firstLine="218"/>
              <w:jc w:val="cente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投标人名称：</w:t>
            </w:r>
          </w:p>
        </w:tc>
        <w:tc>
          <w:tcPr>
            <w:tcW w:w="6665"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宋体"/>
                <w:bCs/>
                <w:sz w:val="21"/>
                <w:szCs w:val="21"/>
              </w:rPr>
            </w:pPr>
          </w:p>
        </w:tc>
      </w:tr>
      <w:tr w:rsidR="00781E79" w:rsidRPr="00670CAA" w:rsidTr="009061EE">
        <w:trPr>
          <w:trHeight w:val="1547"/>
        </w:trPr>
        <w:tc>
          <w:tcPr>
            <w:tcW w:w="2410"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9061EE">
            <w:pPr>
              <w:jc w:val="cente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报价</w:t>
            </w:r>
          </w:p>
          <w:p w:rsidR="00781E79" w:rsidRPr="00670CAA" w:rsidRDefault="00781E79" w:rsidP="009061EE">
            <w:pPr>
              <w:jc w:val="cente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（单位：元）</w:t>
            </w:r>
          </w:p>
        </w:tc>
        <w:tc>
          <w:tcPr>
            <w:tcW w:w="6665"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9061EE">
            <w:pP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 xml:space="preserve"> 大写：</w:t>
            </w:r>
          </w:p>
          <w:p w:rsidR="00781E79" w:rsidRPr="00670CAA" w:rsidRDefault="00781E79" w:rsidP="00670CAA">
            <w:pPr>
              <w:ind w:firstLineChars="49" w:firstLine="103"/>
              <w:rPr>
                <w:rFonts w:asciiTheme="majorEastAsia" w:eastAsiaTheme="majorEastAsia" w:hAnsiTheme="majorEastAsia" w:cs="宋体"/>
                <w:bCs/>
                <w:sz w:val="21"/>
                <w:szCs w:val="21"/>
              </w:rPr>
            </w:pPr>
            <w:r w:rsidRPr="00670CAA">
              <w:rPr>
                <w:rFonts w:asciiTheme="majorEastAsia" w:eastAsiaTheme="majorEastAsia" w:hAnsiTheme="majorEastAsia" w:cs="宋体" w:hint="eastAsia"/>
                <w:sz w:val="21"/>
                <w:szCs w:val="21"/>
              </w:rPr>
              <w:t>小写：</w:t>
            </w:r>
          </w:p>
        </w:tc>
      </w:tr>
      <w:tr w:rsidR="00781E79" w:rsidRPr="00670CAA" w:rsidTr="009061EE">
        <w:trPr>
          <w:trHeight w:val="1527"/>
        </w:trPr>
        <w:tc>
          <w:tcPr>
            <w:tcW w:w="2410"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9061EE">
            <w:pPr>
              <w:jc w:val="center"/>
              <w:rPr>
                <w:rFonts w:asciiTheme="majorEastAsia" w:eastAsiaTheme="majorEastAsia" w:hAnsiTheme="majorEastAsia" w:cs="宋体"/>
                <w:sz w:val="21"/>
                <w:szCs w:val="21"/>
              </w:rPr>
            </w:pPr>
            <w:r w:rsidRPr="00670CAA">
              <w:rPr>
                <w:rFonts w:asciiTheme="majorEastAsia" w:eastAsiaTheme="majorEastAsia" w:hAnsiTheme="majorEastAsia" w:hint="eastAsia"/>
                <w:sz w:val="21"/>
                <w:szCs w:val="21"/>
              </w:rPr>
              <w:t>法定代表人或授权代理人签字</w:t>
            </w:r>
          </w:p>
        </w:tc>
        <w:tc>
          <w:tcPr>
            <w:tcW w:w="6665"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宋体"/>
                <w:sz w:val="21"/>
                <w:szCs w:val="21"/>
              </w:rPr>
            </w:pPr>
          </w:p>
        </w:tc>
      </w:tr>
      <w:tr w:rsidR="00781E79" w:rsidRPr="00670CAA" w:rsidTr="009061EE">
        <w:trPr>
          <w:trHeight w:val="1413"/>
        </w:trPr>
        <w:tc>
          <w:tcPr>
            <w:tcW w:w="2410" w:type="dxa"/>
            <w:tcBorders>
              <w:top w:val="single" w:sz="4" w:space="0" w:color="auto"/>
              <w:left w:val="single" w:sz="4" w:space="0" w:color="auto"/>
              <w:bottom w:val="single" w:sz="4" w:space="0" w:color="auto"/>
              <w:right w:val="single" w:sz="4" w:space="0" w:color="auto"/>
            </w:tcBorders>
            <w:vAlign w:val="center"/>
            <w:hideMark/>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备注</w:t>
            </w:r>
          </w:p>
        </w:tc>
        <w:tc>
          <w:tcPr>
            <w:tcW w:w="6665"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宋体"/>
                <w:sz w:val="21"/>
                <w:szCs w:val="21"/>
              </w:rPr>
            </w:pPr>
          </w:p>
        </w:tc>
      </w:tr>
    </w:tbl>
    <w:p w:rsidR="00781E79" w:rsidRPr="00670CAA" w:rsidRDefault="00781E79" w:rsidP="00781E79">
      <w:pPr>
        <w:autoSpaceDE w:val="0"/>
        <w:autoSpaceDN w:val="0"/>
        <w:spacing w:line="460" w:lineRule="exact"/>
        <w:rPr>
          <w:rFonts w:asciiTheme="majorEastAsia" w:eastAsiaTheme="majorEastAsia" w:hAnsiTheme="majorEastAsia" w:cs="宋体"/>
          <w:spacing w:val="8"/>
          <w:sz w:val="21"/>
          <w:szCs w:val="21"/>
          <w:u w:val="single"/>
        </w:rPr>
      </w:pPr>
    </w:p>
    <w:p w:rsidR="00781E79" w:rsidRPr="00670CAA" w:rsidRDefault="00781E79" w:rsidP="00781E79">
      <w:pPr>
        <w:autoSpaceDE w:val="0"/>
        <w:autoSpaceDN w:val="0"/>
        <w:spacing w:line="460" w:lineRule="exact"/>
        <w:rPr>
          <w:rFonts w:asciiTheme="majorEastAsia" w:eastAsiaTheme="majorEastAsia" w:hAnsiTheme="majorEastAsia" w:cs="宋体"/>
          <w:spacing w:val="8"/>
          <w:sz w:val="21"/>
          <w:szCs w:val="21"/>
          <w:u w:val="single"/>
        </w:rPr>
      </w:pPr>
    </w:p>
    <w:p w:rsidR="00781E79" w:rsidRPr="00670CAA" w:rsidRDefault="00781E79" w:rsidP="00781E79">
      <w:pPr>
        <w:autoSpaceDE w:val="0"/>
        <w:autoSpaceDN w:val="0"/>
        <w:spacing w:line="460" w:lineRule="exact"/>
        <w:rPr>
          <w:rFonts w:asciiTheme="majorEastAsia" w:eastAsiaTheme="majorEastAsia" w:hAnsiTheme="majorEastAsia" w:cs="宋体"/>
          <w:spacing w:val="8"/>
          <w:sz w:val="21"/>
          <w:szCs w:val="21"/>
          <w:u w:val="single"/>
        </w:rPr>
      </w:pPr>
      <w:r w:rsidRPr="00670CAA">
        <w:rPr>
          <w:rFonts w:asciiTheme="majorEastAsia" w:eastAsiaTheme="majorEastAsia" w:hAnsiTheme="majorEastAsia" w:cs="宋体"/>
          <w:spacing w:val="8"/>
          <w:sz w:val="21"/>
          <w:szCs w:val="21"/>
          <w:u w:val="single"/>
        </w:rPr>
        <w:br w:type="page"/>
      </w:r>
    </w:p>
    <w:p w:rsidR="00781E79" w:rsidRPr="00670CAA" w:rsidRDefault="00781E79" w:rsidP="00781E79">
      <w:pPr>
        <w:pStyle w:val="1"/>
        <w:rPr>
          <w:rFonts w:asciiTheme="majorEastAsia" w:eastAsiaTheme="majorEastAsia" w:hAnsiTheme="majorEastAsia"/>
          <w:color w:val="auto"/>
          <w:sz w:val="21"/>
          <w:szCs w:val="21"/>
        </w:rPr>
      </w:pPr>
      <w:bookmarkStart w:id="16" w:name="_Toc13507841"/>
      <w:r w:rsidRPr="00670CAA">
        <w:rPr>
          <w:rFonts w:asciiTheme="majorEastAsia" w:eastAsiaTheme="majorEastAsia" w:hAnsiTheme="majorEastAsia" w:hint="eastAsia"/>
          <w:color w:val="auto"/>
          <w:sz w:val="21"/>
          <w:szCs w:val="21"/>
        </w:rPr>
        <w:lastRenderedPageBreak/>
        <w:t>第六章  评审办法和程序</w:t>
      </w:r>
      <w:bookmarkEnd w:id="16"/>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一、评审办法</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1、评标办法采用综合评分法。</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2、综合评分法评标步骤：先进行初步评审，再进行技术、商务的详细评审。只有通过初步评审的投标人才能进入详细的评审。</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二、初步评审</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 竞争性磋商小组根据“初步评审表”对响应文件的资格性和符合性进行评审，只有对“初步评审表”（附表1）所列各项作出实质性响应的响应文件才能通过初步评审。对是否实质性响应竞争性磋商文件的要求有争议的响应文件内容，磋商小组将以记名方式表决，得票超过半数的投标人有资格进入下一阶段的评审，否则将被淘汰。有以下情况的将不能通过初步评审：</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（1）投标人未能满足投标人资格要求的；</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（2）投标人未提交法人授权委托书的； </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（3）投标人未按竞争性磋商文件要求的金额提交投标保证金的；</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（4）磋商有效期不足的；</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（5）交货期或工期不满要求的；</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（6）响应文件未按竞争性磋商文件规定要求填写投标内容及签名盖章的；</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（7）响应报价不是固定价或者响应报价不是唯一的；</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（8）不符合竞争性磋商文件规定的其它条件。</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2．判断响应文件的响应与否只根据响应文件本身，而不寻求外部证据。</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3. 磋商小组在初审中，对算术错误的修正原则如下:</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（1）开标一览表内容与响应文件中明细表内容不一致的，以开标一览表为准</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（2）响应文件的大写金额和小写金额不一致的，以大写金额为准；</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（3）总价金额与按单价汇总金额不一致的，以单价金额计算结果为准；</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（4）单价金额小数点有明显错位的，以总价为准并修改单价。</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（5）若投标人不同意以上修正，响应文件将视为无效。</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三、详细评审</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1.磋商小组根据评审办法对通过初步评审的响应文件进行详细评审，并进行技术和商务的评审打分。</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2.技术、商务评分：具体评审的内容详见（附表2）；</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3.磋商报价分统一采用低价优先法计算，将通过初步评审的所有投标人的磋商报价，即满足竞争性磋商文件要求且价格最低的最后磋商报价为基准价，其磋商报价分为满分。其他投标人的磋商报价分统一按照下列公式计算：</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lastRenderedPageBreak/>
        <w:t>磋商报价分=(基准价／最后磋商报价)×价格权值×100</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4.技术、商务及价格权重分配</w:t>
      </w:r>
    </w:p>
    <w:tbl>
      <w:tblPr>
        <w:tblpPr w:leftFromText="180" w:rightFromText="180" w:vertAnchor="text" w:horzAnchor="page" w:tblpX="2002" w:tblpY="5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7"/>
        <w:gridCol w:w="3610"/>
        <w:gridCol w:w="1683"/>
      </w:tblGrid>
      <w:tr w:rsidR="00781E79" w:rsidRPr="00670CAA" w:rsidTr="009061EE">
        <w:trPr>
          <w:trHeight w:val="1034"/>
        </w:trPr>
        <w:tc>
          <w:tcPr>
            <w:tcW w:w="2407" w:type="dxa"/>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评估因素</w:t>
            </w:r>
          </w:p>
        </w:tc>
        <w:tc>
          <w:tcPr>
            <w:tcW w:w="3610" w:type="dxa"/>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技术、商务</w:t>
            </w:r>
          </w:p>
        </w:tc>
        <w:tc>
          <w:tcPr>
            <w:tcW w:w="1683" w:type="dxa"/>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价格</w:t>
            </w:r>
          </w:p>
        </w:tc>
      </w:tr>
      <w:tr w:rsidR="00781E79" w:rsidRPr="00670CAA" w:rsidTr="009061EE">
        <w:trPr>
          <w:trHeight w:val="1530"/>
        </w:trPr>
        <w:tc>
          <w:tcPr>
            <w:tcW w:w="2407" w:type="dxa"/>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权重</w:t>
            </w:r>
          </w:p>
        </w:tc>
        <w:tc>
          <w:tcPr>
            <w:tcW w:w="3610" w:type="dxa"/>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90%</w:t>
            </w:r>
          </w:p>
        </w:tc>
        <w:tc>
          <w:tcPr>
            <w:tcW w:w="1683" w:type="dxa"/>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10%</w:t>
            </w:r>
          </w:p>
        </w:tc>
      </w:tr>
    </w:tbl>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w:t>
      </w:r>
    </w:p>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5. 综合评分及其统计：按照评标程序、评分标准以及分值分配的规定，磋商小组成员分别就各个投标人的技术、商务状况，其对竞争性磋商文件要求的响应情况进行评议和比较，评出各投标人的得分，得分与磋商报价分相加得出综合得分。综合得分最高的投标人为第一中标候选投标人，综合得分次高的投标人为第二中标候选投标人，以此类推。综合得分相同的，按最后磋商报价由低到高顺序排列。综合得分和最后磋商报价均相同的，按技术指标由优至劣顺序排列。</w:t>
      </w:r>
      <w:r w:rsidRPr="00670CAA">
        <w:rPr>
          <w:rFonts w:asciiTheme="majorEastAsia" w:eastAsiaTheme="majorEastAsia" w:hAnsiTheme="majorEastAsia" w:hint="eastAsia"/>
          <w:sz w:val="21"/>
          <w:szCs w:val="21"/>
        </w:rPr>
        <w:br w:type="page"/>
      </w:r>
      <w:r w:rsidRPr="00670CAA">
        <w:rPr>
          <w:rFonts w:asciiTheme="majorEastAsia" w:eastAsiaTheme="majorEastAsia" w:hAnsiTheme="majorEastAsia" w:hint="eastAsia"/>
          <w:sz w:val="21"/>
          <w:szCs w:val="21"/>
        </w:rPr>
        <w:lastRenderedPageBreak/>
        <w:t xml:space="preserve">附表1                </w:t>
      </w:r>
    </w:p>
    <w:p w:rsidR="00781E79" w:rsidRPr="00670CAA" w:rsidRDefault="00781E79" w:rsidP="00781E79">
      <w:pPr>
        <w:jc w:val="center"/>
        <w:rPr>
          <w:rFonts w:asciiTheme="majorEastAsia" w:eastAsiaTheme="majorEastAsia" w:hAnsiTheme="majorEastAsia" w:cs="宋体"/>
          <w:b/>
          <w:bCs/>
          <w:sz w:val="21"/>
          <w:szCs w:val="21"/>
        </w:rPr>
      </w:pPr>
      <w:r w:rsidRPr="00670CAA">
        <w:rPr>
          <w:rFonts w:asciiTheme="majorEastAsia" w:eastAsiaTheme="majorEastAsia" w:hAnsiTheme="majorEastAsia" w:cs="宋体" w:hint="eastAsia"/>
          <w:b/>
          <w:bCs/>
          <w:sz w:val="21"/>
          <w:szCs w:val="21"/>
        </w:rPr>
        <w:t>初步审查表</w:t>
      </w:r>
    </w:p>
    <w:p w:rsidR="00781E79" w:rsidRPr="00670CAA" w:rsidRDefault="00781E79" w:rsidP="00781E79">
      <w:pPr>
        <w:rPr>
          <w:rFonts w:asciiTheme="majorEastAsia" w:eastAsiaTheme="majorEastAsia" w:hAnsiTheme="majorEastAsia" w:cs="宋体"/>
          <w:sz w:val="21"/>
          <w:szCs w:val="21"/>
        </w:rPr>
      </w:pPr>
    </w:p>
    <w:tbl>
      <w:tblPr>
        <w:tblW w:w="49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036"/>
        <w:gridCol w:w="3149"/>
        <w:gridCol w:w="4520"/>
      </w:tblGrid>
      <w:tr w:rsidR="00781E79" w:rsidRPr="00670CAA" w:rsidTr="009061EE">
        <w:trPr>
          <w:trHeight w:val="748"/>
          <w:jc w:val="center"/>
        </w:trPr>
        <w:tc>
          <w:tcPr>
            <w:tcW w:w="595" w:type="pct"/>
            <w:vAlign w:val="center"/>
          </w:tcPr>
          <w:p w:rsidR="00781E79" w:rsidRPr="00670CAA" w:rsidRDefault="00781E79" w:rsidP="009061EE">
            <w:pPr>
              <w:autoSpaceDE w:val="0"/>
              <w:autoSpaceDN w:val="0"/>
              <w:spacing w:line="440" w:lineRule="exact"/>
              <w:jc w:val="center"/>
              <w:rPr>
                <w:rFonts w:asciiTheme="majorEastAsia" w:eastAsiaTheme="majorEastAsia" w:hAnsiTheme="majorEastAsia"/>
                <w:b/>
                <w:snapToGrid w:val="0"/>
                <w:sz w:val="21"/>
                <w:szCs w:val="21"/>
              </w:rPr>
            </w:pPr>
            <w:r w:rsidRPr="00670CAA">
              <w:rPr>
                <w:rFonts w:asciiTheme="majorEastAsia" w:eastAsiaTheme="majorEastAsia" w:hAnsiTheme="majorEastAsia" w:hint="eastAsia"/>
                <w:b/>
                <w:snapToGrid w:val="0"/>
                <w:sz w:val="21"/>
                <w:szCs w:val="21"/>
              </w:rPr>
              <w:t>序号</w:t>
            </w:r>
          </w:p>
        </w:tc>
        <w:tc>
          <w:tcPr>
            <w:tcW w:w="1809" w:type="pct"/>
            <w:vAlign w:val="center"/>
          </w:tcPr>
          <w:p w:rsidR="00781E79" w:rsidRPr="00670CAA" w:rsidRDefault="00781E79" w:rsidP="009061EE">
            <w:pPr>
              <w:autoSpaceDE w:val="0"/>
              <w:autoSpaceDN w:val="0"/>
              <w:spacing w:line="440" w:lineRule="exact"/>
              <w:jc w:val="center"/>
              <w:rPr>
                <w:rFonts w:asciiTheme="majorEastAsia" w:eastAsiaTheme="majorEastAsia" w:hAnsiTheme="majorEastAsia"/>
                <w:b/>
                <w:snapToGrid w:val="0"/>
                <w:sz w:val="21"/>
                <w:szCs w:val="21"/>
              </w:rPr>
            </w:pPr>
            <w:r w:rsidRPr="00670CAA">
              <w:rPr>
                <w:rFonts w:asciiTheme="majorEastAsia" w:eastAsiaTheme="majorEastAsia" w:hAnsiTheme="majorEastAsia"/>
                <w:b/>
                <w:snapToGrid w:val="0"/>
                <w:sz w:val="21"/>
                <w:szCs w:val="21"/>
              </w:rPr>
              <w:t>评审因素</w:t>
            </w:r>
          </w:p>
        </w:tc>
        <w:tc>
          <w:tcPr>
            <w:tcW w:w="2596" w:type="pct"/>
            <w:vAlign w:val="center"/>
          </w:tcPr>
          <w:p w:rsidR="00781E79" w:rsidRPr="00670CAA" w:rsidRDefault="00781E79" w:rsidP="009061EE">
            <w:pPr>
              <w:autoSpaceDE w:val="0"/>
              <w:autoSpaceDN w:val="0"/>
              <w:spacing w:line="440" w:lineRule="exact"/>
              <w:jc w:val="center"/>
              <w:rPr>
                <w:rFonts w:asciiTheme="majorEastAsia" w:eastAsiaTheme="majorEastAsia" w:hAnsiTheme="majorEastAsia"/>
                <w:b/>
                <w:snapToGrid w:val="0"/>
                <w:sz w:val="21"/>
                <w:szCs w:val="21"/>
              </w:rPr>
            </w:pPr>
            <w:r w:rsidRPr="00670CAA">
              <w:rPr>
                <w:rFonts w:asciiTheme="majorEastAsia" w:eastAsiaTheme="majorEastAsia" w:hAnsiTheme="majorEastAsia"/>
                <w:b/>
                <w:snapToGrid w:val="0"/>
                <w:sz w:val="21"/>
                <w:szCs w:val="21"/>
              </w:rPr>
              <w:t>评审标准</w:t>
            </w:r>
          </w:p>
        </w:tc>
      </w:tr>
      <w:tr w:rsidR="00781E79" w:rsidRPr="00670CAA" w:rsidTr="009061EE">
        <w:trPr>
          <w:cantSplit/>
          <w:trHeight w:val="544"/>
          <w:jc w:val="center"/>
        </w:trPr>
        <w:tc>
          <w:tcPr>
            <w:tcW w:w="595" w:type="pct"/>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w:t>
            </w:r>
          </w:p>
        </w:tc>
        <w:tc>
          <w:tcPr>
            <w:tcW w:w="1809"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磋商响应函</w:t>
            </w:r>
          </w:p>
        </w:tc>
        <w:tc>
          <w:tcPr>
            <w:tcW w:w="2596"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符合磋商文件要求，且磋商有效期为递交响应文件之日起60天</w:t>
            </w:r>
          </w:p>
        </w:tc>
      </w:tr>
      <w:tr w:rsidR="00781E79" w:rsidRPr="00670CAA" w:rsidTr="009061EE">
        <w:trPr>
          <w:cantSplit/>
          <w:trHeight w:val="544"/>
          <w:jc w:val="center"/>
        </w:trPr>
        <w:tc>
          <w:tcPr>
            <w:tcW w:w="595" w:type="pct"/>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2</w:t>
            </w:r>
          </w:p>
        </w:tc>
        <w:tc>
          <w:tcPr>
            <w:tcW w:w="1809"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法定代表人身份证明书</w:t>
            </w:r>
          </w:p>
        </w:tc>
        <w:tc>
          <w:tcPr>
            <w:tcW w:w="2596"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合法有效</w:t>
            </w:r>
          </w:p>
        </w:tc>
      </w:tr>
      <w:tr w:rsidR="00781E79" w:rsidRPr="00670CAA" w:rsidTr="009061EE">
        <w:trPr>
          <w:cantSplit/>
          <w:trHeight w:val="396"/>
          <w:jc w:val="center"/>
        </w:trPr>
        <w:tc>
          <w:tcPr>
            <w:tcW w:w="595" w:type="pct"/>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3</w:t>
            </w:r>
          </w:p>
        </w:tc>
        <w:tc>
          <w:tcPr>
            <w:tcW w:w="1809"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法定代表人授权委托书</w:t>
            </w:r>
          </w:p>
        </w:tc>
        <w:tc>
          <w:tcPr>
            <w:tcW w:w="2596"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合法有效</w:t>
            </w:r>
          </w:p>
        </w:tc>
      </w:tr>
      <w:tr w:rsidR="00781E79" w:rsidRPr="00670CAA" w:rsidTr="009061EE">
        <w:trPr>
          <w:cantSplit/>
          <w:trHeight w:val="396"/>
          <w:jc w:val="center"/>
        </w:trPr>
        <w:tc>
          <w:tcPr>
            <w:tcW w:w="595" w:type="pct"/>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4</w:t>
            </w:r>
          </w:p>
        </w:tc>
        <w:tc>
          <w:tcPr>
            <w:tcW w:w="1809"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磋商保证金</w:t>
            </w:r>
          </w:p>
        </w:tc>
        <w:tc>
          <w:tcPr>
            <w:tcW w:w="2596"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1、提供银行转账回单复印件</w:t>
            </w:r>
          </w:p>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2、足额、按时</w:t>
            </w:r>
          </w:p>
        </w:tc>
      </w:tr>
      <w:tr w:rsidR="00781E79" w:rsidRPr="00670CAA" w:rsidTr="009061EE">
        <w:trPr>
          <w:cantSplit/>
          <w:trHeight w:val="396"/>
          <w:jc w:val="center"/>
        </w:trPr>
        <w:tc>
          <w:tcPr>
            <w:tcW w:w="595" w:type="pct"/>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5</w:t>
            </w:r>
          </w:p>
        </w:tc>
        <w:tc>
          <w:tcPr>
            <w:tcW w:w="1809"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投标人资格要求</w:t>
            </w:r>
          </w:p>
        </w:tc>
        <w:tc>
          <w:tcPr>
            <w:tcW w:w="2596"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符合竞争性磋商须知前附表3.1项要求</w:t>
            </w:r>
          </w:p>
        </w:tc>
      </w:tr>
      <w:tr w:rsidR="00781E79" w:rsidRPr="00670CAA" w:rsidTr="009061EE">
        <w:trPr>
          <w:cantSplit/>
          <w:trHeight w:val="396"/>
          <w:jc w:val="center"/>
        </w:trPr>
        <w:tc>
          <w:tcPr>
            <w:tcW w:w="595" w:type="pct"/>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6</w:t>
            </w:r>
          </w:p>
        </w:tc>
        <w:tc>
          <w:tcPr>
            <w:tcW w:w="1809"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报价 </w:t>
            </w:r>
          </w:p>
        </w:tc>
        <w:tc>
          <w:tcPr>
            <w:tcW w:w="2596" w:type="pct"/>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唯一且不超预算</w:t>
            </w:r>
          </w:p>
        </w:tc>
      </w:tr>
    </w:tbl>
    <w:p w:rsidR="00781E79" w:rsidRPr="00670CAA" w:rsidRDefault="00781E79" w:rsidP="00781E79">
      <w:pPr>
        <w:rPr>
          <w:rFonts w:asciiTheme="majorEastAsia" w:eastAsiaTheme="majorEastAsia" w:hAnsiTheme="majorEastAsia" w:cs="宋体"/>
          <w:sz w:val="21"/>
          <w:szCs w:val="21"/>
        </w:rPr>
      </w:pPr>
    </w:p>
    <w:p w:rsidR="00781E79" w:rsidRPr="00670CAA" w:rsidRDefault="00781E79" w:rsidP="00781E79">
      <w:pPr>
        <w:rPr>
          <w:rFonts w:asciiTheme="majorEastAsia" w:eastAsiaTheme="majorEastAsia" w:hAnsiTheme="majorEastAsia" w:cs="宋体"/>
          <w:sz w:val="21"/>
          <w:szCs w:val="21"/>
        </w:rPr>
      </w:pPr>
    </w:p>
    <w:p w:rsidR="00781E79" w:rsidRPr="00670CAA" w:rsidRDefault="00781E79" w:rsidP="00781E79">
      <w:pP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1、表中只需填写“√/通过”或“×/不通过”。</w:t>
      </w:r>
    </w:p>
    <w:p w:rsidR="00781E79" w:rsidRPr="00670CAA" w:rsidRDefault="00781E79" w:rsidP="00781E79">
      <w:pP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2、在结论中按“一项否决”的原则，只有全部是√/通过的，填写“合格”；只要其中有一项是×/不通过的，填写“不合格”。</w:t>
      </w:r>
    </w:p>
    <w:p w:rsidR="00781E79" w:rsidRPr="00670CAA" w:rsidRDefault="00781E79" w:rsidP="00781E79">
      <w:pPr>
        <w:rPr>
          <w:rFonts w:asciiTheme="majorEastAsia" w:eastAsiaTheme="majorEastAsia" w:hAnsiTheme="majorEastAsia" w:cs="宋体"/>
          <w:sz w:val="21"/>
          <w:szCs w:val="21"/>
        </w:rPr>
      </w:pPr>
      <w:r w:rsidRPr="00670CAA">
        <w:rPr>
          <w:rFonts w:asciiTheme="majorEastAsia" w:eastAsiaTheme="majorEastAsia" w:hAnsiTheme="majorEastAsia" w:cs="宋体" w:hint="eastAsia"/>
          <w:sz w:val="21"/>
          <w:szCs w:val="21"/>
        </w:rPr>
        <w:t>3、结论是合格的，才能通过初步评审。</w:t>
      </w:r>
    </w:p>
    <w:p w:rsidR="00781E79" w:rsidRPr="00670CAA" w:rsidRDefault="00781E79" w:rsidP="00781E79">
      <w:pPr>
        <w:rPr>
          <w:rFonts w:asciiTheme="majorEastAsia" w:eastAsiaTheme="majorEastAsia" w:hAnsiTheme="majorEastAsia"/>
          <w:sz w:val="21"/>
          <w:szCs w:val="21"/>
        </w:rPr>
      </w:pPr>
      <w:r w:rsidRPr="00670CAA">
        <w:rPr>
          <w:rFonts w:asciiTheme="majorEastAsia" w:eastAsiaTheme="majorEastAsia" w:hAnsiTheme="majorEastAsia"/>
          <w:sz w:val="21"/>
          <w:szCs w:val="21"/>
        </w:rPr>
        <w:br w:type="page"/>
      </w:r>
      <w:r w:rsidRPr="00670CAA">
        <w:rPr>
          <w:rFonts w:asciiTheme="majorEastAsia" w:eastAsiaTheme="majorEastAsia" w:hAnsiTheme="majorEastAsia" w:hint="eastAsia"/>
          <w:sz w:val="21"/>
          <w:szCs w:val="21"/>
        </w:rPr>
        <w:lastRenderedPageBreak/>
        <w:t xml:space="preserve">附表2  </w:t>
      </w:r>
    </w:p>
    <w:p w:rsidR="00781E79" w:rsidRPr="00670CAA" w:rsidRDefault="00781E79" w:rsidP="00781E79">
      <w:pPr>
        <w:pStyle w:val="21"/>
        <w:snapToGrid w:val="0"/>
        <w:spacing w:before="0" w:after="0" w:line="360" w:lineRule="auto"/>
        <w:ind w:left="0" w:firstLine="0"/>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技术、商务评分表</w:t>
      </w:r>
    </w:p>
    <w:p w:rsidR="00781E79" w:rsidRPr="00670CAA" w:rsidRDefault="00781E79" w:rsidP="00781E79">
      <w:pPr>
        <w:rPr>
          <w:rFonts w:asciiTheme="majorEastAsia" w:eastAsiaTheme="majorEastAsia" w:hAnsiTheme="majorEastAsia" w:cs="Tahoma"/>
          <w:sz w:val="21"/>
          <w:szCs w:val="21"/>
        </w:rPr>
      </w:pPr>
      <w:r w:rsidRPr="00670CAA">
        <w:rPr>
          <w:rFonts w:asciiTheme="majorEastAsia" w:eastAsiaTheme="majorEastAsia" w:hAnsiTheme="majorEastAsia" w:hint="eastAsia"/>
          <w:sz w:val="21"/>
          <w:szCs w:val="21"/>
        </w:rPr>
        <w:t>项目名称：</w:t>
      </w:r>
      <w:r w:rsidRPr="00670CAA">
        <w:rPr>
          <w:rFonts w:asciiTheme="majorEastAsia" w:eastAsiaTheme="majorEastAsia" w:hAnsiTheme="majorEastAsia" w:cs="Tahoma" w:hint="eastAsia"/>
          <w:sz w:val="21"/>
          <w:szCs w:val="21"/>
        </w:rPr>
        <w:t xml:space="preserve">                                       </w:t>
      </w:r>
      <w:r w:rsidRPr="00670CAA">
        <w:rPr>
          <w:rFonts w:asciiTheme="majorEastAsia" w:eastAsiaTheme="majorEastAsia" w:hAnsiTheme="majorEastAsia" w:hint="eastAsia"/>
          <w:sz w:val="21"/>
          <w:szCs w:val="21"/>
        </w:rPr>
        <w:t>项目编号：</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
        <w:gridCol w:w="1127"/>
        <w:gridCol w:w="1358"/>
        <w:gridCol w:w="5638"/>
        <w:gridCol w:w="747"/>
      </w:tblGrid>
      <w:tr w:rsidR="00781E79" w:rsidRPr="00670CAA" w:rsidTr="009061EE">
        <w:trPr>
          <w:trHeight w:val="519"/>
          <w:jc w:val="center"/>
        </w:trPr>
        <w:tc>
          <w:tcPr>
            <w:tcW w:w="0" w:type="auto"/>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autoSpaceDE w:val="0"/>
              <w:autoSpaceDN w:val="0"/>
              <w:spacing w:line="440" w:lineRule="exact"/>
              <w:jc w:val="center"/>
              <w:rPr>
                <w:rFonts w:asciiTheme="majorEastAsia" w:eastAsiaTheme="majorEastAsia" w:hAnsiTheme="majorEastAsia"/>
                <w:b/>
                <w:snapToGrid w:val="0"/>
                <w:sz w:val="21"/>
                <w:szCs w:val="21"/>
              </w:rPr>
            </w:pPr>
            <w:r w:rsidRPr="00670CAA">
              <w:rPr>
                <w:rFonts w:asciiTheme="majorEastAsia" w:eastAsiaTheme="majorEastAsia" w:hAnsiTheme="majorEastAsia" w:hint="eastAsia"/>
                <w:b/>
                <w:snapToGrid w:val="0"/>
                <w:sz w:val="21"/>
                <w:szCs w:val="21"/>
              </w:rPr>
              <w:t>序号</w:t>
            </w:r>
          </w:p>
        </w:tc>
        <w:tc>
          <w:tcPr>
            <w:tcW w:w="1127"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autoSpaceDE w:val="0"/>
              <w:autoSpaceDN w:val="0"/>
              <w:spacing w:line="440" w:lineRule="exact"/>
              <w:jc w:val="center"/>
              <w:rPr>
                <w:rFonts w:asciiTheme="majorEastAsia" w:eastAsiaTheme="majorEastAsia" w:hAnsiTheme="majorEastAsia"/>
                <w:b/>
                <w:snapToGrid w:val="0"/>
                <w:sz w:val="21"/>
                <w:szCs w:val="21"/>
              </w:rPr>
            </w:pPr>
            <w:r w:rsidRPr="00670CAA">
              <w:rPr>
                <w:rFonts w:asciiTheme="majorEastAsia" w:eastAsiaTheme="majorEastAsia" w:hAnsiTheme="majorEastAsia"/>
                <w:b/>
                <w:snapToGrid w:val="0"/>
                <w:sz w:val="21"/>
                <w:szCs w:val="21"/>
              </w:rPr>
              <w:t>评审因素</w:t>
            </w:r>
          </w:p>
        </w:tc>
        <w:tc>
          <w:tcPr>
            <w:tcW w:w="6996" w:type="dxa"/>
            <w:gridSpan w:val="2"/>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autoSpaceDE w:val="0"/>
              <w:autoSpaceDN w:val="0"/>
              <w:spacing w:line="440" w:lineRule="exact"/>
              <w:jc w:val="center"/>
              <w:rPr>
                <w:rFonts w:asciiTheme="majorEastAsia" w:eastAsiaTheme="majorEastAsia" w:hAnsiTheme="majorEastAsia"/>
                <w:b/>
                <w:snapToGrid w:val="0"/>
                <w:sz w:val="21"/>
                <w:szCs w:val="21"/>
              </w:rPr>
            </w:pPr>
            <w:r w:rsidRPr="00670CAA">
              <w:rPr>
                <w:rFonts w:asciiTheme="majorEastAsia" w:eastAsiaTheme="majorEastAsia" w:hAnsiTheme="majorEastAsia"/>
                <w:b/>
                <w:snapToGrid w:val="0"/>
                <w:sz w:val="21"/>
                <w:szCs w:val="21"/>
              </w:rPr>
              <w:t>评审标准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满分</w:t>
            </w:r>
          </w:p>
        </w:tc>
      </w:tr>
      <w:tr w:rsidR="00781E79" w:rsidRPr="00670CAA" w:rsidTr="009061EE">
        <w:trPr>
          <w:trHeight w:val="1311"/>
          <w:jc w:val="center"/>
        </w:trPr>
        <w:tc>
          <w:tcPr>
            <w:tcW w:w="0" w:type="auto"/>
            <w:vMerge w:val="restart"/>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r w:rsidRPr="00670CAA">
              <w:rPr>
                <w:rFonts w:asciiTheme="majorEastAsia" w:eastAsiaTheme="majorEastAsia" w:hAnsiTheme="majorEastAsia" w:cs="Arial" w:hint="eastAsia"/>
                <w:bCs/>
                <w:sz w:val="21"/>
                <w:szCs w:val="21"/>
              </w:rPr>
              <w:t>1</w:t>
            </w:r>
          </w:p>
        </w:tc>
        <w:tc>
          <w:tcPr>
            <w:tcW w:w="1127" w:type="dxa"/>
            <w:vMerge w:val="restart"/>
            <w:tcBorders>
              <w:top w:val="single" w:sz="4" w:space="0" w:color="auto"/>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监理机构</w:t>
            </w:r>
          </w:p>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（20分）</w:t>
            </w:r>
          </w:p>
        </w:tc>
        <w:tc>
          <w:tcPr>
            <w:tcW w:w="1358" w:type="dxa"/>
            <w:tcBorders>
              <w:top w:val="single" w:sz="4" w:space="0" w:color="auto"/>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总监工程师</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ind w:firstLineChars="200" w:firstLine="420"/>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拟派总监具有高级工程师职称证得10分，中级工程师职称证得5分。</w:t>
            </w:r>
          </w:p>
          <w:p w:rsidR="00781E79" w:rsidRPr="00670CAA" w:rsidRDefault="00781E79" w:rsidP="0032492F">
            <w:pPr>
              <w:ind w:firstLineChars="200" w:firstLine="420"/>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证明材料：须提供总监注册证、职称证书复印件。</w:t>
            </w:r>
          </w:p>
        </w:tc>
        <w:tc>
          <w:tcPr>
            <w:tcW w:w="747" w:type="dxa"/>
            <w:tcBorders>
              <w:top w:val="single" w:sz="4" w:space="0" w:color="auto"/>
              <w:left w:val="single" w:sz="4" w:space="0" w:color="auto"/>
              <w:right w:val="single" w:sz="4" w:space="0" w:color="auto"/>
            </w:tcBorders>
            <w:vAlign w:val="center"/>
          </w:tcPr>
          <w:p w:rsidR="00781E79" w:rsidRPr="00670CAA" w:rsidRDefault="00781E79" w:rsidP="009061EE">
            <w:pPr>
              <w:spacing w:line="300" w:lineRule="auto"/>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10分</w:t>
            </w:r>
          </w:p>
        </w:tc>
      </w:tr>
      <w:tr w:rsidR="00781E79" w:rsidRPr="00670CAA" w:rsidTr="009061EE">
        <w:trPr>
          <w:trHeight w:val="1755"/>
          <w:jc w:val="center"/>
        </w:trPr>
        <w:tc>
          <w:tcPr>
            <w:tcW w:w="0" w:type="auto"/>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p>
        </w:tc>
        <w:tc>
          <w:tcPr>
            <w:tcW w:w="1127" w:type="dxa"/>
            <w:vMerge/>
            <w:tcBorders>
              <w:left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spacing w:line="400" w:lineRule="exact"/>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其他监理人员</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C6406C" w:rsidP="009061E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781E79" w:rsidRPr="00670CAA">
              <w:rPr>
                <w:rFonts w:asciiTheme="majorEastAsia" w:eastAsiaTheme="majorEastAsia" w:hAnsiTheme="majorEastAsia" w:hint="eastAsia"/>
                <w:sz w:val="21"/>
                <w:szCs w:val="21"/>
              </w:rPr>
              <w:t xml:space="preserve"> 专业监理工程师1人、监理员1人、见证员1人（可由监理部其他岗位人员兼任），人员专业配备齐全得10分。</w:t>
            </w:r>
          </w:p>
          <w:p w:rsidR="00781E79" w:rsidRPr="00670CAA" w:rsidRDefault="00781E79" w:rsidP="0032492F">
            <w:pPr>
              <w:spacing w:line="40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    证明材料：须提供岗位证复印件。</w:t>
            </w:r>
          </w:p>
        </w:tc>
        <w:tc>
          <w:tcPr>
            <w:tcW w:w="747" w:type="dxa"/>
            <w:tcBorders>
              <w:left w:val="single" w:sz="4" w:space="0" w:color="auto"/>
              <w:right w:val="single" w:sz="4" w:space="0" w:color="auto"/>
            </w:tcBorders>
            <w:vAlign w:val="center"/>
          </w:tcPr>
          <w:p w:rsidR="00781E79" w:rsidRPr="00670CAA" w:rsidRDefault="00781E79" w:rsidP="009061EE">
            <w:pPr>
              <w:spacing w:line="300" w:lineRule="auto"/>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10分</w:t>
            </w:r>
          </w:p>
        </w:tc>
      </w:tr>
      <w:tr w:rsidR="00781E79" w:rsidRPr="00670CAA" w:rsidTr="009061EE">
        <w:trPr>
          <w:trHeight w:val="1002"/>
          <w:jc w:val="center"/>
        </w:trPr>
        <w:tc>
          <w:tcPr>
            <w:tcW w:w="0" w:type="auto"/>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r w:rsidRPr="00670CAA">
              <w:rPr>
                <w:rFonts w:asciiTheme="majorEastAsia" w:eastAsiaTheme="majorEastAsia" w:hAnsiTheme="majorEastAsia" w:cs="Arial" w:hint="eastAsia"/>
                <w:bCs/>
                <w:sz w:val="21"/>
                <w:szCs w:val="21"/>
              </w:rPr>
              <w:t>2</w:t>
            </w:r>
          </w:p>
        </w:tc>
        <w:tc>
          <w:tcPr>
            <w:tcW w:w="1127" w:type="dxa"/>
            <w:tcBorders>
              <w:left w:val="single" w:sz="4" w:space="0" w:color="auto"/>
              <w:right w:val="single" w:sz="4" w:space="0" w:color="auto"/>
            </w:tcBorders>
            <w:vAlign w:val="center"/>
          </w:tcPr>
          <w:p w:rsidR="00781E79" w:rsidRPr="00670CAA" w:rsidRDefault="00781E79" w:rsidP="00810DE5">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其他因素评分标准（</w:t>
            </w:r>
            <w:r w:rsidR="00810DE5">
              <w:rPr>
                <w:rFonts w:asciiTheme="majorEastAsia" w:eastAsiaTheme="majorEastAsia" w:hAnsiTheme="majorEastAsia" w:hint="eastAsia"/>
                <w:sz w:val="21"/>
                <w:szCs w:val="21"/>
              </w:rPr>
              <w:t>20</w:t>
            </w:r>
            <w:r w:rsidRPr="00670CAA">
              <w:rPr>
                <w:rFonts w:asciiTheme="majorEastAsia" w:eastAsiaTheme="majorEastAsia" w:hAnsiTheme="majorEastAsia" w:hint="eastAsia"/>
                <w:sz w:val="21"/>
                <w:szCs w:val="21"/>
              </w:rPr>
              <w:t>分）</w:t>
            </w: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spacing w:line="400" w:lineRule="exact"/>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业绩</w:t>
            </w:r>
          </w:p>
        </w:tc>
        <w:tc>
          <w:tcPr>
            <w:tcW w:w="5638" w:type="dxa"/>
            <w:tcBorders>
              <w:top w:val="single" w:sz="4" w:space="0" w:color="auto"/>
              <w:left w:val="single" w:sz="4" w:space="0" w:color="auto"/>
              <w:right w:val="single" w:sz="4" w:space="0" w:color="auto"/>
            </w:tcBorders>
            <w:vAlign w:val="center"/>
          </w:tcPr>
          <w:p w:rsidR="00781E79" w:rsidRPr="00670CAA" w:rsidRDefault="00781E79" w:rsidP="009061EE">
            <w:pPr>
              <w:spacing w:line="400" w:lineRule="exact"/>
              <w:ind w:firstLineChars="200" w:firstLine="420"/>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 xml:space="preserve">自2016年 1月 1日以来监理过的工程总投资额2000万元（不含）以上的房屋建筑工程项目的每项得 </w:t>
            </w:r>
            <w:r w:rsidR="00810DE5">
              <w:rPr>
                <w:rFonts w:asciiTheme="majorEastAsia" w:eastAsiaTheme="majorEastAsia" w:hAnsiTheme="majorEastAsia" w:hint="eastAsia"/>
                <w:sz w:val="21"/>
                <w:szCs w:val="21"/>
              </w:rPr>
              <w:t>10</w:t>
            </w:r>
            <w:r w:rsidRPr="00670CAA">
              <w:rPr>
                <w:rFonts w:asciiTheme="majorEastAsia" w:eastAsiaTheme="majorEastAsia" w:hAnsiTheme="majorEastAsia" w:hint="eastAsia"/>
                <w:sz w:val="21"/>
                <w:szCs w:val="21"/>
              </w:rPr>
              <w:t xml:space="preserve"> 分，本项最多得 </w:t>
            </w:r>
            <w:r w:rsidR="00810DE5">
              <w:rPr>
                <w:rFonts w:asciiTheme="majorEastAsia" w:eastAsiaTheme="majorEastAsia" w:hAnsiTheme="majorEastAsia" w:hint="eastAsia"/>
                <w:sz w:val="21"/>
                <w:szCs w:val="21"/>
              </w:rPr>
              <w:t>20</w:t>
            </w:r>
            <w:r w:rsidRPr="00670CAA">
              <w:rPr>
                <w:rFonts w:asciiTheme="majorEastAsia" w:eastAsiaTheme="majorEastAsia" w:hAnsiTheme="majorEastAsia" w:hint="eastAsia"/>
                <w:sz w:val="21"/>
                <w:szCs w:val="21"/>
              </w:rPr>
              <w:t>分。</w:t>
            </w:r>
          </w:p>
          <w:p w:rsidR="00781E79" w:rsidRPr="00670CAA" w:rsidRDefault="00781E79" w:rsidP="0032492F">
            <w:pPr>
              <w:spacing w:line="400" w:lineRule="exact"/>
              <w:ind w:firstLineChars="200" w:firstLine="420"/>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证明材料：须提供中标通知书和监理合同复印件。时间及金额以监理合同为准。</w:t>
            </w:r>
          </w:p>
        </w:tc>
        <w:tc>
          <w:tcPr>
            <w:tcW w:w="747" w:type="dxa"/>
            <w:tcBorders>
              <w:left w:val="single" w:sz="4" w:space="0" w:color="auto"/>
              <w:right w:val="single" w:sz="4" w:space="0" w:color="auto"/>
            </w:tcBorders>
            <w:vAlign w:val="center"/>
          </w:tcPr>
          <w:p w:rsidR="00781E79" w:rsidRPr="00670CAA" w:rsidRDefault="00810DE5" w:rsidP="00810DE5">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vMerge w:val="restart"/>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r w:rsidRPr="00670CAA">
              <w:rPr>
                <w:rFonts w:asciiTheme="majorEastAsia" w:eastAsiaTheme="majorEastAsia" w:hAnsiTheme="majorEastAsia" w:cs="Arial" w:hint="eastAsia"/>
                <w:bCs/>
                <w:sz w:val="21"/>
                <w:szCs w:val="21"/>
              </w:rPr>
              <w:t>3</w:t>
            </w:r>
          </w:p>
        </w:tc>
        <w:tc>
          <w:tcPr>
            <w:tcW w:w="1127" w:type="dxa"/>
            <w:vMerge w:val="restart"/>
            <w:tcBorders>
              <w:top w:val="single" w:sz="4" w:space="0" w:color="auto"/>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监理大纲评审标准</w:t>
            </w:r>
          </w:p>
          <w:p w:rsidR="00781E79" w:rsidRPr="00670CAA" w:rsidRDefault="00781E79" w:rsidP="00810DE5">
            <w:pPr>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w:t>
            </w:r>
            <w:r w:rsidR="0029070A">
              <w:rPr>
                <w:rFonts w:asciiTheme="majorEastAsia" w:eastAsiaTheme="majorEastAsia" w:hAnsiTheme="majorEastAsia" w:hint="eastAsia"/>
                <w:sz w:val="21"/>
                <w:szCs w:val="21"/>
              </w:rPr>
              <w:t>5</w:t>
            </w:r>
            <w:r w:rsidR="00810DE5">
              <w:rPr>
                <w:rFonts w:asciiTheme="majorEastAsia" w:eastAsiaTheme="majorEastAsia" w:hAnsiTheme="majorEastAsia" w:hint="eastAsia"/>
                <w:sz w:val="21"/>
                <w:szCs w:val="21"/>
              </w:rPr>
              <w:t>0</w:t>
            </w:r>
            <w:r w:rsidRPr="00670CAA">
              <w:rPr>
                <w:rFonts w:asciiTheme="majorEastAsia" w:eastAsiaTheme="majorEastAsia" w:hAnsiTheme="majorEastAsia" w:hint="eastAsia"/>
                <w:sz w:val="21"/>
                <w:szCs w:val="21"/>
              </w:rPr>
              <w:t>分）</w:t>
            </w: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质量控制措施和方法</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29070A">
            <w:pPr>
              <w:spacing w:line="40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质量控制措施和方法好得</w:t>
            </w:r>
            <w:r w:rsidR="0029070A">
              <w:rPr>
                <w:rFonts w:asciiTheme="majorEastAsia" w:eastAsiaTheme="majorEastAsia" w:hAnsiTheme="majorEastAsia" w:hint="eastAsia"/>
                <w:sz w:val="21"/>
                <w:szCs w:val="21"/>
              </w:rPr>
              <w:t>8</w:t>
            </w:r>
            <w:r w:rsidR="00465B80">
              <w:rPr>
                <w:rFonts w:asciiTheme="majorEastAsia" w:eastAsiaTheme="majorEastAsia" w:hAnsiTheme="majorEastAsia" w:hint="eastAsia"/>
                <w:sz w:val="21"/>
                <w:szCs w:val="21"/>
              </w:rPr>
              <w:t>-</w:t>
            </w:r>
            <w:r w:rsidR="0029070A">
              <w:rPr>
                <w:rFonts w:asciiTheme="majorEastAsia" w:eastAsiaTheme="majorEastAsia" w:hAnsiTheme="majorEastAsia" w:hint="eastAsia"/>
                <w:sz w:val="21"/>
                <w:szCs w:val="21"/>
              </w:rPr>
              <w:t>6</w:t>
            </w:r>
            <w:r w:rsidRPr="00670CAA">
              <w:rPr>
                <w:rFonts w:asciiTheme="majorEastAsia" w:eastAsiaTheme="majorEastAsia" w:hAnsiTheme="majorEastAsia" w:hint="eastAsia"/>
                <w:sz w:val="21"/>
                <w:szCs w:val="21"/>
              </w:rPr>
              <w:t>分；一般得</w:t>
            </w:r>
            <w:r w:rsidR="0029070A">
              <w:rPr>
                <w:rFonts w:asciiTheme="majorEastAsia" w:eastAsiaTheme="majorEastAsia" w:hAnsiTheme="majorEastAsia" w:hint="eastAsia"/>
                <w:sz w:val="21"/>
                <w:szCs w:val="21"/>
              </w:rPr>
              <w:t>5</w:t>
            </w:r>
            <w:r w:rsidR="00465B80">
              <w:rPr>
                <w:rFonts w:asciiTheme="majorEastAsia" w:eastAsiaTheme="majorEastAsia" w:hAnsiTheme="majorEastAsia" w:hint="eastAsia"/>
                <w:sz w:val="21"/>
                <w:szCs w:val="21"/>
              </w:rPr>
              <w:t>.9-</w:t>
            </w:r>
            <w:r w:rsidRPr="00670CAA">
              <w:rPr>
                <w:rFonts w:asciiTheme="majorEastAsia" w:eastAsiaTheme="majorEastAsia" w:hAnsiTheme="majorEastAsia" w:hint="eastAsia"/>
                <w:sz w:val="21"/>
                <w:szCs w:val="21"/>
              </w:rPr>
              <w:t>3分；差得</w:t>
            </w:r>
            <w:r w:rsidR="00465B80">
              <w:rPr>
                <w:rFonts w:asciiTheme="majorEastAsia" w:eastAsiaTheme="majorEastAsia" w:hAnsiTheme="majorEastAsia" w:hint="eastAsia"/>
                <w:sz w:val="21"/>
                <w:szCs w:val="21"/>
              </w:rPr>
              <w:t>2.9-1</w:t>
            </w:r>
            <w:r w:rsidRPr="00670CAA">
              <w:rPr>
                <w:rFonts w:asciiTheme="majorEastAsia" w:eastAsiaTheme="majorEastAsia" w:hAnsiTheme="majorEastAsia" w:hint="eastAsia"/>
                <w:sz w:val="21"/>
                <w:szCs w:val="21"/>
              </w:rPr>
              <w:t>分，没有不得分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29070A" w:rsidP="009061EE">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p>
        </w:tc>
        <w:tc>
          <w:tcPr>
            <w:tcW w:w="1127" w:type="dxa"/>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投资控制措施和方法</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465B80" w:rsidP="0029070A">
            <w:pPr>
              <w:spacing w:line="4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投资控制措施和方法</w:t>
            </w:r>
            <w:r w:rsidRPr="00670CAA">
              <w:rPr>
                <w:rFonts w:asciiTheme="majorEastAsia" w:eastAsiaTheme="majorEastAsia" w:hAnsiTheme="majorEastAsia" w:hint="eastAsia"/>
                <w:sz w:val="21"/>
                <w:szCs w:val="21"/>
              </w:rPr>
              <w:t>好得</w:t>
            </w:r>
            <w:r w:rsidR="00C37F27">
              <w:rPr>
                <w:rFonts w:asciiTheme="majorEastAsia" w:eastAsiaTheme="majorEastAsia" w:hAnsiTheme="majorEastAsia" w:hint="eastAsia"/>
                <w:sz w:val="21"/>
                <w:szCs w:val="21"/>
              </w:rPr>
              <w:t>7-5</w:t>
            </w:r>
            <w:r w:rsidR="00C37F27" w:rsidRPr="00670CAA">
              <w:rPr>
                <w:rFonts w:asciiTheme="majorEastAsia" w:eastAsiaTheme="majorEastAsia" w:hAnsiTheme="majorEastAsia" w:hint="eastAsia"/>
                <w:sz w:val="21"/>
                <w:szCs w:val="21"/>
              </w:rPr>
              <w:t>分；一般得</w:t>
            </w:r>
            <w:r w:rsidR="00C37F27">
              <w:rPr>
                <w:rFonts w:asciiTheme="majorEastAsia" w:eastAsiaTheme="majorEastAsia" w:hAnsiTheme="majorEastAsia" w:hint="eastAsia"/>
                <w:sz w:val="21"/>
                <w:szCs w:val="21"/>
              </w:rPr>
              <w:t>4.9-</w:t>
            </w:r>
            <w:r w:rsidR="00C37F27" w:rsidRPr="00670CAA">
              <w:rPr>
                <w:rFonts w:asciiTheme="majorEastAsia" w:eastAsiaTheme="majorEastAsia" w:hAnsiTheme="majorEastAsia" w:hint="eastAsia"/>
                <w:sz w:val="21"/>
                <w:szCs w:val="21"/>
              </w:rPr>
              <w:t>3分；差得</w:t>
            </w:r>
            <w:r w:rsidR="00C37F27">
              <w:rPr>
                <w:rFonts w:asciiTheme="majorEastAsia" w:eastAsiaTheme="majorEastAsia" w:hAnsiTheme="majorEastAsia" w:hint="eastAsia"/>
                <w:sz w:val="21"/>
                <w:szCs w:val="21"/>
              </w:rPr>
              <w:t>2.9-1</w:t>
            </w:r>
            <w:r w:rsidR="00C37F27" w:rsidRPr="00670CAA">
              <w:rPr>
                <w:rFonts w:asciiTheme="majorEastAsia" w:eastAsiaTheme="majorEastAsia" w:hAnsiTheme="majorEastAsia" w:hint="eastAsia"/>
                <w:sz w:val="21"/>
                <w:szCs w:val="21"/>
              </w:rPr>
              <w:t>分，没有不得分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810DE5" w:rsidP="009061EE">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p>
        </w:tc>
        <w:tc>
          <w:tcPr>
            <w:tcW w:w="1127" w:type="dxa"/>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进度控制措施和方法</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29070A">
            <w:pPr>
              <w:spacing w:line="40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进度控制措施和方法</w:t>
            </w:r>
            <w:r w:rsidR="00465B80" w:rsidRPr="00670CAA">
              <w:rPr>
                <w:rFonts w:asciiTheme="majorEastAsia" w:eastAsiaTheme="majorEastAsia" w:hAnsiTheme="majorEastAsia" w:hint="eastAsia"/>
                <w:sz w:val="21"/>
                <w:szCs w:val="21"/>
              </w:rPr>
              <w:t>好得</w:t>
            </w:r>
            <w:r w:rsidR="00C37F27">
              <w:rPr>
                <w:rFonts w:asciiTheme="majorEastAsia" w:eastAsiaTheme="majorEastAsia" w:hAnsiTheme="majorEastAsia" w:hint="eastAsia"/>
                <w:sz w:val="21"/>
                <w:szCs w:val="21"/>
              </w:rPr>
              <w:t>7-5</w:t>
            </w:r>
            <w:r w:rsidR="00C37F27" w:rsidRPr="00670CAA">
              <w:rPr>
                <w:rFonts w:asciiTheme="majorEastAsia" w:eastAsiaTheme="majorEastAsia" w:hAnsiTheme="majorEastAsia" w:hint="eastAsia"/>
                <w:sz w:val="21"/>
                <w:szCs w:val="21"/>
              </w:rPr>
              <w:t>分；一般得</w:t>
            </w:r>
            <w:r w:rsidR="00C37F27">
              <w:rPr>
                <w:rFonts w:asciiTheme="majorEastAsia" w:eastAsiaTheme="majorEastAsia" w:hAnsiTheme="majorEastAsia" w:hint="eastAsia"/>
                <w:sz w:val="21"/>
                <w:szCs w:val="21"/>
              </w:rPr>
              <w:t>4.9-</w:t>
            </w:r>
            <w:r w:rsidR="00C37F27" w:rsidRPr="00670CAA">
              <w:rPr>
                <w:rFonts w:asciiTheme="majorEastAsia" w:eastAsiaTheme="majorEastAsia" w:hAnsiTheme="majorEastAsia" w:hint="eastAsia"/>
                <w:sz w:val="21"/>
                <w:szCs w:val="21"/>
              </w:rPr>
              <w:t>3分；差得</w:t>
            </w:r>
            <w:r w:rsidR="00C37F27">
              <w:rPr>
                <w:rFonts w:asciiTheme="majorEastAsia" w:eastAsiaTheme="majorEastAsia" w:hAnsiTheme="majorEastAsia" w:hint="eastAsia"/>
                <w:sz w:val="21"/>
                <w:szCs w:val="21"/>
              </w:rPr>
              <w:t>2.9-1</w:t>
            </w:r>
            <w:r w:rsidR="00C37F27" w:rsidRPr="00670CAA">
              <w:rPr>
                <w:rFonts w:asciiTheme="majorEastAsia" w:eastAsiaTheme="majorEastAsia" w:hAnsiTheme="majorEastAsia" w:hint="eastAsia"/>
                <w:sz w:val="21"/>
                <w:szCs w:val="21"/>
              </w:rPr>
              <w:t>分，没有不得分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810DE5" w:rsidP="009061EE">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p>
        </w:tc>
        <w:tc>
          <w:tcPr>
            <w:tcW w:w="1127" w:type="dxa"/>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合同管理及组织协调方法</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29070A">
            <w:pPr>
              <w:spacing w:line="40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合同管理及组织协调方法</w:t>
            </w:r>
            <w:r w:rsidR="00465B80" w:rsidRPr="00670CAA">
              <w:rPr>
                <w:rFonts w:asciiTheme="majorEastAsia" w:eastAsiaTheme="majorEastAsia" w:hAnsiTheme="majorEastAsia" w:hint="eastAsia"/>
                <w:sz w:val="21"/>
                <w:szCs w:val="21"/>
              </w:rPr>
              <w:t>好得</w:t>
            </w:r>
            <w:r w:rsidR="00C37F27">
              <w:rPr>
                <w:rFonts w:asciiTheme="majorEastAsia" w:eastAsiaTheme="majorEastAsia" w:hAnsiTheme="majorEastAsia" w:hint="eastAsia"/>
                <w:sz w:val="21"/>
                <w:szCs w:val="21"/>
              </w:rPr>
              <w:t>7-5</w:t>
            </w:r>
            <w:r w:rsidR="00C37F27" w:rsidRPr="00670CAA">
              <w:rPr>
                <w:rFonts w:asciiTheme="majorEastAsia" w:eastAsiaTheme="majorEastAsia" w:hAnsiTheme="majorEastAsia" w:hint="eastAsia"/>
                <w:sz w:val="21"/>
                <w:szCs w:val="21"/>
              </w:rPr>
              <w:t>分；一般得</w:t>
            </w:r>
            <w:r w:rsidR="00C37F27">
              <w:rPr>
                <w:rFonts w:asciiTheme="majorEastAsia" w:eastAsiaTheme="majorEastAsia" w:hAnsiTheme="majorEastAsia" w:hint="eastAsia"/>
                <w:sz w:val="21"/>
                <w:szCs w:val="21"/>
              </w:rPr>
              <w:t>4.9-</w:t>
            </w:r>
            <w:r w:rsidR="00C37F27" w:rsidRPr="00670CAA">
              <w:rPr>
                <w:rFonts w:asciiTheme="majorEastAsia" w:eastAsiaTheme="majorEastAsia" w:hAnsiTheme="majorEastAsia" w:hint="eastAsia"/>
                <w:sz w:val="21"/>
                <w:szCs w:val="21"/>
              </w:rPr>
              <w:t>3分；差得</w:t>
            </w:r>
            <w:r w:rsidR="00C37F27">
              <w:rPr>
                <w:rFonts w:asciiTheme="majorEastAsia" w:eastAsiaTheme="majorEastAsia" w:hAnsiTheme="majorEastAsia" w:hint="eastAsia"/>
                <w:sz w:val="21"/>
                <w:szCs w:val="21"/>
              </w:rPr>
              <w:t>2.9-1</w:t>
            </w:r>
            <w:r w:rsidR="00C37F27" w:rsidRPr="00670CAA">
              <w:rPr>
                <w:rFonts w:asciiTheme="majorEastAsia" w:eastAsiaTheme="majorEastAsia" w:hAnsiTheme="majorEastAsia" w:hint="eastAsia"/>
                <w:sz w:val="21"/>
                <w:szCs w:val="21"/>
              </w:rPr>
              <w:t>分，没有不得分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810DE5" w:rsidP="009061EE">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p>
        </w:tc>
        <w:tc>
          <w:tcPr>
            <w:tcW w:w="1127" w:type="dxa"/>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安全保障体系</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29070A">
            <w:pPr>
              <w:spacing w:line="40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安全保障体系</w:t>
            </w:r>
            <w:r w:rsidR="00465B80" w:rsidRPr="00670CAA">
              <w:rPr>
                <w:rFonts w:asciiTheme="majorEastAsia" w:eastAsiaTheme="majorEastAsia" w:hAnsiTheme="majorEastAsia" w:hint="eastAsia"/>
                <w:sz w:val="21"/>
                <w:szCs w:val="21"/>
              </w:rPr>
              <w:t>好得</w:t>
            </w:r>
            <w:r w:rsidR="00C37F27">
              <w:rPr>
                <w:rFonts w:asciiTheme="majorEastAsia" w:eastAsiaTheme="majorEastAsia" w:hAnsiTheme="majorEastAsia" w:hint="eastAsia"/>
                <w:sz w:val="21"/>
                <w:szCs w:val="21"/>
              </w:rPr>
              <w:t>7-5</w:t>
            </w:r>
            <w:r w:rsidR="00C37F27" w:rsidRPr="00670CAA">
              <w:rPr>
                <w:rFonts w:asciiTheme="majorEastAsia" w:eastAsiaTheme="majorEastAsia" w:hAnsiTheme="majorEastAsia" w:hint="eastAsia"/>
                <w:sz w:val="21"/>
                <w:szCs w:val="21"/>
              </w:rPr>
              <w:t>分；一般得</w:t>
            </w:r>
            <w:r w:rsidR="00C37F27">
              <w:rPr>
                <w:rFonts w:asciiTheme="majorEastAsia" w:eastAsiaTheme="majorEastAsia" w:hAnsiTheme="majorEastAsia" w:hint="eastAsia"/>
                <w:sz w:val="21"/>
                <w:szCs w:val="21"/>
              </w:rPr>
              <w:t>4.9-</w:t>
            </w:r>
            <w:r w:rsidR="00C37F27" w:rsidRPr="00670CAA">
              <w:rPr>
                <w:rFonts w:asciiTheme="majorEastAsia" w:eastAsiaTheme="majorEastAsia" w:hAnsiTheme="majorEastAsia" w:hint="eastAsia"/>
                <w:sz w:val="21"/>
                <w:szCs w:val="21"/>
              </w:rPr>
              <w:t>3分；差得</w:t>
            </w:r>
            <w:r w:rsidR="00C37F27">
              <w:rPr>
                <w:rFonts w:asciiTheme="majorEastAsia" w:eastAsiaTheme="majorEastAsia" w:hAnsiTheme="majorEastAsia" w:hint="eastAsia"/>
                <w:sz w:val="21"/>
                <w:szCs w:val="21"/>
              </w:rPr>
              <w:t>2.9-1</w:t>
            </w:r>
            <w:r w:rsidR="00C37F27" w:rsidRPr="00670CAA">
              <w:rPr>
                <w:rFonts w:asciiTheme="majorEastAsia" w:eastAsiaTheme="majorEastAsia" w:hAnsiTheme="majorEastAsia" w:hint="eastAsia"/>
                <w:sz w:val="21"/>
                <w:szCs w:val="21"/>
              </w:rPr>
              <w:t>分，没有不得分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810DE5" w:rsidP="009061EE">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p>
        </w:tc>
        <w:tc>
          <w:tcPr>
            <w:tcW w:w="1127" w:type="dxa"/>
            <w:vMerge/>
            <w:tcBorders>
              <w:left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监理工作重点、难点分析</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29070A">
            <w:pPr>
              <w:spacing w:line="40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监理工作重点、难点分析</w:t>
            </w:r>
            <w:r w:rsidR="00465B80" w:rsidRPr="00670CAA">
              <w:rPr>
                <w:rFonts w:asciiTheme="majorEastAsia" w:eastAsiaTheme="majorEastAsia" w:hAnsiTheme="majorEastAsia" w:hint="eastAsia"/>
                <w:sz w:val="21"/>
                <w:szCs w:val="21"/>
              </w:rPr>
              <w:t>好得</w:t>
            </w:r>
            <w:r w:rsidR="00C37F27">
              <w:rPr>
                <w:rFonts w:asciiTheme="majorEastAsia" w:eastAsiaTheme="majorEastAsia" w:hAnsiTheme="majorEastAsia" w:hint="eastAsia"/>
                <w:sz w:val="21"/>
                <w:szCs w:val="21"/>
              </w:rPr>
              <w:t>7-5</w:t>
            </w:r>
            <w:r w:rsidR="00C37F27" w:rsidRPr="00670CAA">
              <w:rPr>
                <w:rFonts w:asciiTheme="majorEastAsia" w:eastAsiaTheme="majorEastAsia" w:hAnsiTheme="majorEastAsia" w:hint="eastAsia"/>
                <w:sz w:val="21"/>
                <w:szCs w:val="21"/>
              </w:rPr>
              <w:t>分；一般得</w:t>
            </w:r>
            <w:r w:rsidR="00C37F27">
              <w:rPr>
                <w:rFonts w:asciiTheme="majorEastAsia" w:eastAsiaTheme="majorEastAsia" w:hAnsiTheme="majorEastAsia" w:hint="eastAsia"/>
                <w:sz w:val="21"/>
                <w:szCs w:val="21"/>
              </w:rPr>
              <w:t>4.9-</w:t>
            </w:r>
            <w:r w:rsidR="00C37F27" w:rsidRPr="00670CAA">
              <w:rPr>
                <w:rFonts w:asciiTheme="majorEastAsia" w:eastAsiaTheme="majorEastAsia" w:hAnsiTheme="majorEastAsia" w:hint="eastAsia"/>
                <w:sz w:val="21"/>
                <w:szCs w:val="21"/>
              </w:rPr>
              <w:t>3分；差得</w:t>
            </w:r>
            <w:r w:rsidR="00C37F27">
              <w:rPr>
                <w:rFonts w:asciiTheme="majorEastAsia" w:eastAsiaTheme="majorEastAsia" w:hAnsiTheme="majorEastAsia" w:hint="eastAsia"/>
                <w:sz w:val="21"/>
                <w:szCs w:val="21"/>
              </w:rPr>
              <w:t>2.9-1</w:t>
            </w:r>
            <w:r w:rsidR="00C37F27" w:rsidRPr="00670CAA">
              <w:rPr>
                <w:rFonts w:asciiTheme="majorEastAsia" w:eastAsiaTheme="majorEastAsia" w:hAnsiTheme="majorEastAsia" w:hint="eastAsia"/>
                <w:sz w:val="21"/>
                <w:szCs w:val="21"/>
              </w:rPr>
              <w:t>分，没有不得分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810DE5" w:rsidP="009061EE">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vMerge/>
            <w:tcBorders>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p>
        </w:tc>
        <w:tc>
          <w:tcPr>
            <w:tcW w:w="1127" w:type="dxa"/>
            <w:vMerge/>
            <w:tcBorders>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合理化建议</w:t>
            </w:r>
          </w:p>
        </w:tc>
        <w:tc>
          <w:tcPr>
            <w:tcW w:w="5638"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29070A">
            <w:pPr>
              <w:spacing w:line="40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合理化建议</w:t>
            </w:r>
            <w:r w:rsidR="00465B80" w:rsidRPr="00670CAA">
              <w:rPr>
                <w:rFonts w:asciiTheme="majorEastAsia" w:eastAsiaTheme="majorEastAsia" w:hAnsiTheme="majorEastAsia" w:hint="eastAsia"/>
                <w:sz w:val="21"/>
                <w:szCs w:val="21"/>
              </w:rPr>
              <w:t>好得</w:t>
            </w:r>
            <w:r w:rsidR="0029070A">
              <w:rPr>
                <w:rFonts w:asciiTheme="majorEastAsia" w:eastAsiaTheme="majorEastAsia" w:hAnsiTheme="majorEastAsia" w:hint="eastAsia"/>
                <w:sz w:val="21"/>
                <w:szCs w:val="21"/>
              </w:rPr>
              <w:t>7</w:t>
            </w:r>
            <w:r w:rsidR="00465B80">
              <w:rPr>
                <w:rFonts w:asciiTheme="majorEastAsia" w:eastAsiaTheme="majorEastAsia" w:hAnsiTheme="majorEastAsia" w:hint="eastAsia"/>
                <w:sz w:val="21"/>
                <w:szCs w:val="21"/>
              </w:rPr>
              <w:t>-5</w:t>
            </w:r>
            <w:r w:rsidR="00465B80" w:rsidRPr="00670CAA">
              <w:rPr>
                <w:rFonts w:asciiTheme="majorEastAsia" w:eastAsiaTheme="majorEastAsia" w:hAnsiTheme="majorEastAsia" w:hint="eastAsia"/>
                <w:sz w:val="21"/>
                <w:szCs w:val="21"/>
              </w:rPr>
              <w:t>分；一般得</w:t>
            </w:r>
            <w:r w:rsidR="00465B80">
              <w:rPr>
                <w:rFonts w:asciiTheme="majorEastAsia" w:eastAsiaTheme="majorEastAsia" w:hAnsiTheme="majorEastAsia" w:hint="eastAsia"/>
                <w:sz w:val="21"/>
                <w:szCs w:val="21"/>
              </w:rPr>
              <w:t>4.9-</w:t>
            </w:r>
            <w:r w:rsidR="00465B80" w:rsidRPr="00670CAA">
              <w:rPr>
                <w:rFonts w:asciiTheme="majorEastAsia" w:eastAsiaTheme="majorEastAsia" w:hAnsiTheme="majorEastAsia" w:hint="eastAsia"/>
                <w:sz w:val="21"/>
                <w:szCs w:val="21"/>
              </w:rPr>
              <w:t>3分；差得</w:t>
            </w:r>
            <w:r w:rsidR="00465B80">
              <w:rPr>
                <w:rFonts w:asciiTheme="majorEastAsia" w:eastAsiaTheme="majorEastAsia" w:hAnsiTheme="majorEastAsia" w:hint="eastAsia"/>
                <w:sz w:val="21"/>
                <w:szCs w:val="21"/>
              </w:rPr>
              <w:t>2.9-1</w:t>
            </w:r>
            <w:r w:rsidR="00465B80" w:rsidRPr="00670CAA">
              <w:rPr>
                <w:rFonts w:asciiTheme="majorEastAsia" w:eastAsiaTheme="majorEastAsia" w:hAnsiTheme="majorEastAsia" w:hint="eastAsia"/>
                <w:sz w:val="21"/>
                <w:szCs w:val="21"/>
              </w:rPr>
              <w:t>分，没有不得分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29070A" w:rsidP="009061EE">
            <w:pPr>
              <w:spacing w:line="30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r w:rsidR="00781E79" w:rsidRPr="00670CAA">
              <w:rPr>
                <w:rFonts w:asciiTheme="majorEastAsia" w:eastAsiaTheme="majorEastAsia" w:hAnsiTheme="majorEastAsia" w:hint="eastAsia"/>
                <w:sz w:val="21"/>
                <w:szCs w:val="21"/>
              </w:rPr>
              <w:t>分</w:t>
            </w:r>
          </w:p>
        </w:tc>
      </w:tr>
      <w:tr w:rsidR="00781E79" w:rsidRPr="00670CAA" w:rsidTr="009061EE">
        <w:trPr>
          <w:trHeight w:val="550"/>
          <w:jc w:val="center"/>
        </w:trPr>
        <w:tc>
          <w:tcPr>
            <w:tcW w:w="0" w:type="auto"/>
            <w:tcBorders>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r w:rsidRPr="00670CAA">
              <w:rPr>
                <w:rFonts w:asciiTheme="majorEastAsia" w:eastAsiaTheme="majorEastAsia" w:hAnsiTheme="majorEastAsia" w:cs="Arial" w:hint="eastAsia"/>
                <w:bCs/>
                <w:sz w:val="21"/>
                <w:szCs w:val="21"/>
              </w:rPr>
              <w:t xml:space="preserve"> 4</w:t>
            </w:r>
          </w:p>
        </w:tc>
        <w:tc>
          <w:tcPr>
            <w:tcW w:w="1127"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4D6EF1">
            <w:pPr>
              <w:spacing w:beforeLines="30" w:afterLines="30" w:line="440" w:lineRule="exact"/>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投标报价（10分）</w:t>
            </w:r>
          </w:p>
        </w:tc>
        <w:tc>
          <w:tcPr>
            <w:tcW w:w="6996" w:type="dxa"/>
            <w:gridSpan w:val="2"/>
            <w:tcBorders>
              <w:top w:val="single" w:sz="4" w:space="0" w:color="auto"/>
              <w:left w:val="single" w:sz="4" w:space="0" w:color="auto"/>
              <w:bottom w:val="single" w:sz="4" w:space="0" w:color="auto"/>
              <w:right w:val="single" w:sz="4" w:space="0" w:color="auto"/>
            </w:tcBorders>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满足竞争性磋商文件要求且价格最低的最后磋商报价为基准价，其磋商报价分为满分。其他投标人的磋商报价分统一按照下列公式计算：</w:t>
            </w:r>
          </w:p>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磋商报价分=(基准价／最后磋商报价)×价格权值×100</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spacing w:line="300" w:lineRule="auto"/>
              <w:jc w:val="cente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10分</w:t>
            </w:r>
          </w:p>
        </w:tc>
      </w:tr>
      <w:tr w:rsidR="00781E79" w:rsidRPr="00670CAA" w:rsidTr="009061EE">
        <w:trPr>
          <w:trHeight w:val="692"/>
          <w:jc w:val="center"/>
        </w:trPr>
        <w:tc>
          <w:tcPr>
            <w:tcW w:w="0" w:type="auto"/>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cs="Arial"/>
                <w:bCs/>
                <w:sz w:val="21"/>
                <w:szCs w:val="21"/>
              </w:rPr>
            </w:pPr>
            <w:r w:rsidRPr="00670CAA">
              <w:rPr>
                <w:rFonts w:asciiTheme="majorEastAsia" w:eastAsiaTheme="majorEastAsia" w:hAnsiTheme="majorEastAsia" w:cs="Arial" w:hint="eastAsia"/>
                <w:bCs/>
                <w:sz w:val="21"/>
                <w:szCs w:val="21"/>
              </w:rPr>
              <w:t>5</w:t>
            </w:r>
          </w:p>
        </w:tc>
        <w:tc>
          <w:tcPr>
            <w:tcW w:w="8123" w:type="dxa"/>
            <w:gridSpan w:val="3"/>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rPr>
                <w:rFonts w:asciiTheme="majorEastAsia" w:eastAsiaTheme="majorEastAsia" w:hAnsiTheme="majorEastAsia"/>
                <w:sz w:val="21"/>
                <w:szCs w:val="21"/>
              </w:rPr>
            </w:pPr>
            <w:r w:rsidRPr="00670CAA">
              <w:rPr>
                <w:rFonts w:asciiTheme="majorEastAsia" w:eastAsiaTheme="majorEastAsia" w:hAnsiTheme="majorEastAsia" w:hint="eastAsia"/>
                <w:sz w:val="21"/>
                <w:szCs w:val="21"/>
              </w:rPr>
              <w:t>评比总得分（</w:t>
            </w:r>
            <w:r w:rsidRPr="00670CAA">
              <w:rPr>
                <w:rFonts w:asciiTheme="majorEastAsia" w:eastAsiaTheme="majorEastAsia" w:hAnsiTheme="majorEastAsia"/>
                <w:sz w:val="21"/>
                <w:szCs w:val="21"/>
              </w:rPr>
              <w:t>100</w:t>
            </w:r>
            <w:r w:rsidRPr="00670CAA">
              <w:rPr>
                <w:rFonts w:asciiTheme="majorEastAsia" w:eastAsiaTheme="majorEastAsia" w:hAnsiTheme="majorEastAsia" w:hint="eastAsia"/>
                <w:sz w:val="21"/>
                <w:szCs w:val="21"/>
              </w:rPr>
              <w:t>分）</w:t>
            </w:r>
          </w:p>
        </w:tc>
        <w:tc>
          <w:tcPr>
            <w:tcW w:w="747" w:type="dxa"/>
            <w:tcBorders>
              <w:top w:val="single" w:sz="4" w:space="0" w:color="auto"/>
              <w:left w:val="single" w:sz="4" w:space="0" w:color="auto"/>
              <w:bottom w:val="single" w:sz="4" w:space="0" w:color="auto"/>
              <w:right w:val="single" w:sz="4" w:space="0" w:color="auto"/>
            </w:tcBorders>
            <w:vAlign w:val="center"/>
          </w:tcPr>
          <w:p w:rsidR="00781E79" w:rsidRPr="00670CAA" w:rsidRDefault="00781E79" w:rsidP="009061EE">
            <w:pPr>
              <w:jc w:val="center"/>
              <w:rPr>
                <w:rFonts w:asciiTheme="majorEastAsia" w:eastAsiaTheme="majorEastAsia" w:hAnsiTheme="majorEastAsia"/>
                <w:sz w:val="21"/>
                <w:szCs w:val="21"/>
              </w:rPr>
            </w:pPr>
            <w:r w:rsidRPr="00670CAA">
              <w:rPr>
                <w:rFonts w:asciiTheme="majorEastAsia" w:eastAsiaTheme="majorEastAsia" w:hAnsiTheme="majorEastAsia"/>
                <w:sz w:val="21"/>
                <w:szCs w:val="21"/>
              </w:rPr>
              <w:t>100</w:t>
            </w:r>
            <w:r w:rsidRPr="00670CAA">
              <w:rPr>
                <w:rFonts w:asciiTheme="majorEastAsia" w:eastAsiaTheme="majorEastAsia" w:hAnsiTheme="majorEastAsia" w:hint="eastAsia"/>
                <w:sz w:val="21"/>
                <w:szCs w:val="21"/>
              </w:rPr>
              <w:t>分</w:t>
            </w:r>
          </w:p>
        </w:tc>
      </w:tr>
    </w:tbl>
    <w:p w:rsidR="00781E79" w:rsidRPr="00670CAA" w:rsidRDefault="00781E79" w:rsidP="00781E79">
      <w:pPr>
        <w:rPr>
          <w:rFonts w:asciiTheme="majorEastAsia" w:eastAsiaTheme="majorEastAsia" w:hAnsiTheme="majorEastAsia" w:cs="宋体"/>
          <w:sz w:val="21"/>
          <w:szCs w:val="21"/>
        </w:rPr>
      </w:pPr>
    </w:p>
    <w:p w:rsidR="00781E79" w:rsidRPr="00670CAA" w:rsidRDefault="00781E79" w:rsidP="00781E79">
      <w:pPr>
        <w:rPr>
          <w:rFonts w:asciiTheme="majorEastAsia" w:eastAsiaTheme="majorEastAsia" w:hAnsiTheme="majorEastAsia"/>
          <w:sz w:val="21"/>
          <w:szCs w:val="21"/>
        </w:rPr>
      </w:pPr>
    </w:p>
    <w:p w:rsidR="004358AB" w:rsidRPr="00670CAA" w:rsidRDefault="004358AB" w:rsidP="00D31D50">
      <w:pPr>
        <w:spacing w:line="220" w:lineRule="atLeast"/>
        <w:rPr>
          <w:rFonts w:asciiTheme="majorEastAsia" w:eastAsiaTheme="majorEastAsia" w:hAnsiTheme="majorEastAsia"/>
          <w:sz w:val="21"/>
          <w:szCs w:val="21"/>
        </w:rPr>
      </w:pPr>
    </w:p>
    <w:sectPr w:rsidR="004358AB" w:rsidRPr="00670CAA" w:rsidSect="00351D71">
      <w:pgSz w:w="11906" w:h="16838"/>
      <w:pgMar w:top="1440" w:right="1531" w:bottom="1440" w:left="1531" w:header="850"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FD" w:rsidRDefault="00E10DFD" w:rsidP="00781E79">
      <w:pPr>
        <w:spacing w:after="0"/>
      </w:pPr>
      <w:r>
        <w:separator/>
      </w:r>
    </w:p>
  </w:endnote>
  <w:endnote w:type="continuationSeparator" w:id="0">
    <w:p w:rsidR="00E10DFD" w:rsidRDefault="00E10DFD" w:rsidP="00781E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4"/>
      <w:jc w:val="center"/>
    </w:pPr>
  </w:p>
  <w:p w:rsidR="009061EE" w:rsidRDefault="009061E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4"/>
      <w:jc w:val="center"/>
    </w:pPr>
  </w:p>
  <w:p w:rsidR="009061EE" w:rsidRDefault="009061E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4"/>
      <w:jc w:val="center"/>
    </w:pPr>
    <w:r>
      <w:pict>
        <v:shapetype id="_x0000_t202" coordsize="21600,21600" o:spt="202" path="m,l,21600r21600,l21600,xe">
          <v:stroke joinstyle="miter"/>
          <v:path gradientshapeok="t" o:connecttype="rect"/>
        </v:shapetype>
        <v:shape id="文本框 7" o:spid="_x0000_s5121" type="#_x0000_t202" style="position:absolute;left:0;text-align:left;margin-left:0;margin-top:0;width:2in;height:2in;z-index:251660288;mso-wrap-style:none;mso-position-horizontal:center;mso-position-horizontal-relative:margin" filled="f" stroked="f" strokeweight="1.25pt">
          <v:fill o:detectmouseclick="t"/>
          <v:textbox style="mso-next-textbox:#文本框 7;mso-fit-shape-to-text:t" inset="0,0,0,0">
            <w:txbxContent>
              <w:p w:rsidR="009061EE" w:rsidRDefault="009061EE">
                <w:pPr>
                  <w:pStyle w:val="a4"/>
                  <w:jc w:val="center"/>
                </w:pPr>
                <w:fldSimple w:instr="PAGE   \* MERGEFORMAT">
                  <w:r w:rsidR="009428DA" w:rsidRPr="009428DA">
                    <w:rPr>
                      <w:noProof/>
                      <w:lang w:val="zh-CN"/>
                    </w:rPr>
                    <w:t>29</w:t>
                  </w:r>
                </w:fldSimple>
              </w:p>
            </w:txbxContent>
          </v:textbox>
          <w10:wrap anchorx="margin"/>
        </v:shape>
      </w:pict>
    </w:r>
  </w:p>
  <w:p w:rsidR="009061EE" w:rsidRDefault="009061EE">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4"/>
    </w:pPr>
    <w:r>
      <w:pict>
        <v:shapetype id="_x0000_t202" coordsize="21600,21600" o:spt="202" path="m,l,21600r21600,l21600,xe">
          <v:stroke joinstyle="miter"/>
          <v:path gradientshapeok="t" o:connecttype="rect"/>
        </v:shapetype>
        <v:shape id="文本框 8" o:spid="_x0000_s5122" type="#_x0000_t202" style="position:absolute;margin-left:0;margin-top:0;width:2in;height:2in;z-index:251661312;mso-wrap-style:none;mso-position-horizontal:center;mso-position-horizontal-relative:margin" filled="f" stroked="f" strokeweight="1.25pt">
          <v:fill o:detectmouseclick="t"/>
          <v:textbox style="mso-next-textbox:#文本框 8;mso-fit-shape-to-text:t" inset="0,0,0,0">
            <w:txbxContent>
              <w:p w:rsidR="009061EE" w:rsidRDefault="009061EE">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428DA">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FD" w:rsidRDefault="00E10DFD" w:rsidP="00781E79">
      <w:pPr>
        <w:spacing w:after="0"/>
      </w:pPr>
      <w:r>
        <w:separator/>
      </w:r>
    </w:p>
  </w:footnote>
  <w:footnote w:type="continuationSeparator" w:id="0">
    <w:p w:rsidR="00E10DFD" w:rsidRDefault="00E10DFD" w:rsidP="00781E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EE" w:rsidRDefault="009061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CCF3A6"/>
    <w:multiLevelType w:val="singleLevel"/>
    <w:tmpl w:val="C6CCF3A6"/>
    <w:lvl w:ilvl="0">
      <w:start w:val="1"/>
      <w:numFmt w:val="chineseCounting"/>
      <w:suff w:val="space"/>
      <w:lvlText w:val="第%1条"/>
      <w:lvlJc w:val="left"/>
      <w:rPr>
        <w:rFonts w:hint="eastAsia"/>
      </w:rPr>
    </w:lvl>
  </w:abstractNum>
  <w:abstractNum w:abstractNumId="1">
    <w:nsid w:val="00000002"/>
    <w:multiLevelType w:val="multilevel"/>
    <w:tmpl w:val="00000002"/>
    <w:lvl w:ilvl="0">
      <w:start w:val="1"/>
      <w:numFmt w:val="decimal"/>
      <w:lvlText w:val="%1. "/>
      <w:lvlJc w:val="left"/>
      <w:pPr>
        <w:tabs>
          <w:tab w:val="num" w:pos="839"/>
        </w:tabs>
        <w:ind w:left="839" w:hanging="419"/>
      </w:pPr>
      <w:rPr>
        <w:rFonts w:hint="eastAsia"/>
      </w:rPr>
    </w:lvl>
    <w:lvl w:ilvl="1">
      <w:start w:val="1"/>
      <w:numFmt w:val="upperLetter"/>
      <w:lvlText w:val="%2. "/>
      <w:lvlJc w:val="left"/>
      <w:pPr>
        <w:tabs>
          <w:tab w:val="num" w:pos="1049"/>
        </w:tabs>
        <w:ind w:left="1049" w:hanging="420"/>
      </w:pPr>
      <w:rPr>
        <w:rFonts w:hint="eastAsia"/>
      </w:rPr>
    </w:lvl>
    <w:lvl w:ilvl="2">
      <w:start w:val="1"/>
      <w:numFmt w:val="lowerLetter"/>
      <w:lvlText w:val="%3. "/>
      <w:lvlJc w:val="left"/>
      <w:pPr>
        <w:tabs>
          <w:tab w:val="num" w:pos="1259"/>
        </w:tabs>
        <w:ind w:left="1259" w:hanging="420"/>
      </w:pPr>
      <w:rPr>
        <w:rFonts w:hint="eastAsia"/>
      </w:rPr>
    </w:lvl>
    <w:lvl w:ilvl="3">
      <w:start w:val="1"/>
      <w:numFmt w:val="lowerLetter"/>
      <w:lvlText w:val="%4) "/>
      <w:lvlJc w:val="left"/>
      <w:pPr>
        <w:tabs>
          <w:tab w:val="num" w:pos="1469"/>
        </w:tabs>
        <w:ind w:left="1469" w:hanging="420"/>
      </w:pPr>
      <w:rPr>
        <w:rFonts w:hint="eastAsia"/>
      </w:rPr>
    </w:lvl>
    <w:lvl w:ilvl="4">
      <w:start w:val="1"/>
      <w:numFmt w:val="none"/>
      <w:suff w:val="nothing"/>
      <w:lvlText w:val=""/>
      <w:lvlJc w:val="left"/>
      <w:pPr>
        <w:ind w:left="1259" w:firstLine="0"/>
      </w:pPr>
      <w:rPr>
        <w:rFonts w:hint="eastAsia"/>
      </w:rPr>
    </w:lvl>
    <w:lvl w:ilvl="5">
      <w:start w:val="1"/>
      <w:numFmt w:val="none"/>
      <w:suff w:val="nothing"/>
      <w:lvlText w:val=""/>
      <w:lvlJc w:val="left"/>
      <w:pPr>
        <w:ind w:left="1259" w:firstLine="0"/>
      </w:pPr>
      <w:rPr>
        <w:rFonts w:hint="eastAsia"/>
      </w:rPr>
    </w:lvl>
    <w:lvl w:ilvl="6">
      <w:start w:val="1"/>
      <w:numFmt w:val="none"/>
      <w:suff w:val="nothing"/>
      <w:lvlText w:val=""/>
      <w:lvlJc w:val="left"/>
      <w:pPr>
        <w:ind w:left="1259" w:firstLine="0"/>
      </w:pPr>
      <w:rPr>
        <w:rFonts w:hint="eastAsia"/>
      </w:rPr>
    </w:lvl>
    <w:lvl w:ilvl="7">
      <w:start w:val="1"/>
      <w:numFmt w:val="none"/>
      <w:suff w:val="nothing"/>
      <w:lvlText w:val=""/>
      <w:lvlJc w:val="left"/>
      <w:pPr>
        <w:ind w:left="1259" w:firstLine="0"/>
      </w:pPr>
      <w:rPr>
        <w:rFonts w:hint="eastAsia"/>
      </w:rPr>
    </w:lvl>
    <w:lvl w:ilvl="8">
      <w:start w:val="1"/>
      <w:numFmt w:val="none"/>
      <w:suff w:val="nothing"/>
      <w:lvlText w:val=""/>
      <w:lvlJc w:val="left"/>
      <w:pPr>
        <w:ind w:left="1259" w:firstLine="0"/>
      </w:pPr>
      <w:rPr>
        <w:rFonts w:hint="eastAsia"/>
      </w:rPr>
    </w:lvl>
  </w:abstractNum>
  <w:abstractNum w:abstractNumId="2">
    <w:nsid w:val="00000007"/>
    <w:multiLevelType w:val="singleLevel"/>
    <w:tmpl w:val="00000007"/>
    <w:lvl w:ilvl="0">
      <w:start w:val="13"/>
      <w:numFmt w:val="decimal"/>
      <w:suff w:val="nothing"/>
      <w:lvlText w:val="%1．"/>
      <w:lvlJc w:val="left"/>
    </w:lvl>
  </w:abstractNum>
  <w:abstractNum w:abstractNumId="3">
    <w:nsid w:val="00000008"/>
    <w:multiLevelType w:val="singleLevel"/>
    <w:tmpl w:val="00000008"/>
    <w:lvl w:ilvl="0">
      <w:start w:val="5"/>
      <w:numFmt w:val="chineseCounting"/>
      <w:suff w:val="nothing"/>
      <w:lvlText w:val="%1、"/>
      <w:lvlJc w:val="left"/>
    </w:lvl>
  </w:abstractNum>
  <w:abstractNum w:abstractNumId="4">
    <w:nsid w:val="0000000A"/>
    <w:multiLevelType w:val="multilevel"/>
    <w:tmpl w:val="0000000A"/>
    <w:lvl w:ilvl="0">
      <w:start w:val="1"/>
      <w:numFmt w:val="lowerLetter"/>
      <w:lvlText w:val="%1)"/>
      <w:lvlJc w:val="left"/>
      <w:pPr>
        <w:tabs>
          <w:tab w:val="num" w:pos="420"/>
        </w:tabs>
        <w:ind w:left="420" w:hanging="420"/>
      </w:pPr>
      <w:rPr>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B"/>
    <w:multiLevelType w:val="multilevel"/>
    <w:tmpl w:val="0000000B"/>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6">
    <w:nsid w:val="0000000D"/>
    <w:multiLevelType w:val="multilevel"/>
    <w:tmpl w:val="0000000D"/>
    <w:lvl w:ilvl="0">
      <w:start w:val="1"/>
      <w:numFmt w:val="decimal"/>
      <w:lvlText w:val="（%1）"/>
      <w:lvlJc w:val="left"/>
      <w:pPr>
        <w:tabs>
          <w:tab w:val="num" w:pos="481"/>
        </w:tabs>
        <w:ind w:left="481"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0"/>
    <w:multiLevelType w:val="multilevel"/>
    <w:tmpl w:val="00000010"/>
    <w:lvl w:ilvl="0">
      <w:start w:val="1"/>
      <w:numFmt w:val="decimal"/>
      <w:lvlText w:val="（%1）"/>
      <w:lvlJc w:val="left"/>
      <w:pPr>
        <w:tabs>
          <w:tab w:val="num" w:pos="1980"/>
        </w:tabs>
        <w:ind w:left="1980" w:hanging="720"/>
      </w:pPr>
      <w:rPr>
        <w:rFonts w:hint="default"/>
        <w:lang w:val="en-US"/>
      </w:rPr>
    </w:lvl>
    <w:lvl w:ilvl="1">
      <w:start w:val="1"/>
      <w:numFmt w:val="lowerLetter"/>
      <w:lvlText w:val="%2)"/>
      <w:lvlJc w:val="left"/>
      <w:pPr>
        <w:tabs>
          <w:tab w:val="num" w:pos="2339"/>
        </w:tabs>
        <w:ind w:left="2339" w:hanging="420"/>
      </w:pPr>
    </w:lvl>
    <w:lvl w:ilvl="2">
      <w:start w:val="1"/>
      <w:numFmt w:val="lowerRoman"/>
      <w:lvlText w:val="%3."/>
      <w:lvlJc w:val="right"/>
      <w:pPr>
        <w:tabs>
          <w:tab w:val="num" w:pos="2759"/>
        </w:tabs>
        <w:ind w:left="2759" w:hanging="420"/>
      </w:pPr>
    </w:lvl>
    <w:lvl w:ilvl="3">
      <w:start w:val="1"/>
      <w:numFmt w:val="decimal"/>
      <w:lvlText w:val="%4."/>
      <w:lvlJc w:val="left"/>
      <w:pPr>
        <w:tabs>
          <w:tab w:val="num" w:pos="3179"/>
        </w:tabs>
        <w:ind w:left="3179" w:hanging="420"/>
      </w:pPr>
    </w:lvl>
    <w:lvl w:ilvl="4">
      <w:start w:val="1"/>
      <w:numFmt w:val="lowerLetter"/>
      <w:lvlText w:val="%5)"/>
      <w:lvlJc w:val="left"/>
      <w:pPr>
        <w:tabs>
          <w:tab w:val="num" w:pos="3599"/>
        </w:tabs>
        <w:ind w:left="3599" w:hanging="420"/>
      </w:pPr>
    </w:lvl>
    <w:lvl w:ilvl="5">
      <w:start w:val="1"/>
      <w:numFmt w:val="lowerRoman"/>
      <w:lvlText w:val="%6."/>
      <w:lvlJc w:val="right"/>
      <w:pPr>
        <w:tabs>
          <w:tab w:val="num" w:pos="4019"/>
        </w:tabs>
        <w:ind w:left="4019" w:hanging="420"/>
      </w:pPr>
    </w:lvl>
    <w:lvl w:ilvl="6">
      <w:start w:val="1"/>
      <w:numFmt w:val="decimal"/>
      <w:lvlText w:val="%7."/>
      <w:lvlJc w:val="left"/>
      <w:pPr>
        <w:tabs>
          <w:tab w:val="num" w:pos="4439"/>
        </w:tabs>
        <w:ind w:left="4439" w:hanging="420"/>
      </w:pPr>
    </w:lvl>
    <w:lvl w:ilvl="7">
      <w:start w:val="1"/>
      <w:numFmt w:val="lowerLetter"/>
      <w:lvlText w:val="%8)"/>
      <w:lvlJc w:val="left"/>
      <w:pPr>
        <w:tabs>
          <w:tab w:val="num" w:pos="4859"/>
        </w:tabs>
        <w:ind w:left="4859" w:hanging="420"/>
      </w:pPr>
    </w:lvl>
    <w:lvl w:ilvl="8">
      <w:start w:val="1"/>
      <w:numFmt w:val="lowerRoman"/>
      <w:lvlText w:val="%9."/>
      <w:lvlJc w:val="right"/>
      <w:pPr>
        <w:tabs>
          <w:tab w:val="num" w:pos="5279"/>
        </w:tabs>
        <w:ind w:left="5279" w:hanging="420"/>
      </w:pPr>
    </w:lvl>
  </w:abstractNum>
  <w:abstractNum w:abstractNumId="8">
    <w:nsid w:val="04320F79"/>
    <w:multiLevelType w:val="hybridMultilevel"/>
    <w:tmpl w:val="BB1E23F4"/>
    <w:lvl w:ilvl="0" w:tplc="8230E8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4D22057"/>
    <w:multiLevelType w:val="hybridMultilevel"/>
    <w:tmpl w:val="BBF413FE"/>
    <w:lvl w:ilvl="0" w:tplc="0456C72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A045B4"/>
    <w:multiLevelType w:val="hybridMultilevel"/>
    <w:tmpl w:val="9F6EC294"/>
    <w:lvl w:ilvl="0" w:tplc="04090017">
      <w:start w:val="1"/>
      <w:numFmt w:val="chineseCountingThousand"/>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DA788D"/>
    <w:multiLevelType w:val="hybridMultilevel"/>
    <w:tmpl w:val="7A28B760"/>
    <w:lvl w:ilvl="0" w:tplc="04090013">
      <w:start w:val="1"/>
      <w:numFmt w:val="chineseCountingThousand"/>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7D3287"/>
    <w:multiLevelType w:val="multilevel"/>
    <w:tmpl w:val="1F7D3287"/>
    <w:lvl w:ilvl="0">
      <w:start w:val="1"/>
      <w:numFmt w:val="decimal"/>
      <w:lvlText w:val="第%1章"/>
      <w:lvlJc w:val="left"/>
      <w:pPr>
        <w:tabs>
          <w:tab w:val="num" w:pos="425"/>
        </w:tabs>
        <w:ind w:left="0" w:firstLine="0"/>
      </w:pPr>
      <w:rPr>
        <w:rFonts w:hint="eastAsia"/>
        <w:b w:val="0"/>
        <w:bCs w:val="0"/>
        <w:i w:val="0"/>
        <w:iCs w:val="0"/>
        <w:caps w:val="0"/>
        <w:smallCaps w:val="0"/>
        <w:strike w:val="0"/>
        <w:dstrike w:val="0"/>
        <w:outline w:val="0"/>
        <w:shadow w:val="0"/>
        <w:emboss w:val="0"/>
        <w:imprint w:val="0"/>
        <w:vanish w:val="0"/>
        <w:spacing w:val="0"/>
        <w:position w:val="0"/>
        <w:sz w:val="44"/>
        <w:u w:val="none"/>
        <w:vertAlign w:val="baseline"/>
        <w:em w:val="none"/>
      </w:rPr>
    </w:lvl>
    <w:lvl w:ilvl="1">
      <w:start w:val="1"/>
      <w:numFmt w:val="decimal"/>
      <w:isLgl/>
      <w:lvlText w:val="%1.%2"/>
      <w:lvlJc w:val="left"/>
      <w:pPr>
        <w:tabs>
          <w:tab w:val="num" w:pos="425"/>
        </w:tabs>
        <w:ind w:left="0" w:firstLine="0"/>
      </w:pPr>
      <w:rPr>
        <w:rFonts w:hint="eastAsia"/>
        <w:b w:val="0"/>
        <w:i w:val="0"/>
        <w:color w:val="000000"/>
      </w:rPr>
    </w:lvl>
    <w:lvl w:ilvl="2">
      <w:start w:val="1"/>
      <w:numFmt w:val="decimal"/>
      <w:pStyle w:val="3"/>
      <w:isLgl/>
      <w:lvlText w:val="%1.%2.%3"/>
      <w:lvlJc w:val="left"/>
      <w:pPr>
        <w:tabs>
          <w:tab w:val="num" w:pos="425"/>
        </w:tabs>
        <w:ind w:left="0" w:firstLine="0"/>
      </w:pPr>
      <w:rPr>
        <w:rFonts w:hint="eastAsia"/>
      </w:rPr>
    </w:lvl>
    <w:lvl w:ilvl="3">
      <w:start w:val="1"/>
      <w:numFmt w:val="decimal"/>
      <w:isLgl/>
      <w:lvlText w:val="%1.%2.%3.%4"/>
      <w:lvlJc w:val="left"/>
      <w:pPr>
        <w:tabs>
          <w:tab w:val="num" w:pos="425"/>
        </w:tabs>
        <w:ind w:left="0" w:firstLine="0"/>
      </w:pPr>
      <w:rPr>
        <w:rFonts w:hint="eastAsia"/>
      </w:rPr>
    </w:lvl>
    <w:lvl w:ilvl="4">
      <w:start w:val="1"/>
      <w:numFmt w:val="decimal"/>
      <w:isLgl/>
      <w:lvlText w:val="%1.%2.%3.%4.%5"/>
      <w:lvlJc w:val="left"/>
      <w:pPr>
        <w:tabs>
          <w:tab w:val="num" w:pos="425"/>
        </w:tabs>
        <w:ind w:left="0" w:firstLine="0"/>
      </w:pPr>
      <w:rPr>
        <w:rFonts w:hint="eastAsia"/>
        <w:b/>
      </w:rPr>
    </w:lvl>
    <w:lvl w:ilvl="5">
      <w:start w:val="1"/>
      <w:numFmt w:val="decimal"/>
      <w:isLgl/>
      <w:lvlText w:val="%1.%2.%3.%4.%5.%6"/>
      <w:lvlJc w:val="left"/>
      <w:pPr>
        <w:tabs>
          <w:tab w:val="num" w:pos="425"/>
        </w:tabs>
        <w:ind w:left="0" w:firstLine="0"/>
      </w:pPr>
      <w:rPr>
        <w:rFonts w:hint="eastAsia"/>
      </w:rPr>
    </w:lvl>
    <w:lvl w:ilvl="6">
      <w:start w:val="1"/>
      <w:numFmt w:val="decimal"/>
      <w:isLgl/>
      <w:lvlText w:val="%1.%2.%3.%4.%5.%6.%7"/>
      <w:lvlJc w:val="left"/>
      <w:pPr>
        <w:tabs>
          <w:tab w:val="num" w:pos="425"/>
        </w:tabs>
        <w:ind w:left="0" w:firstLine="0"/>
      </w:pPr>
      <w:rPr>
        <w:rFonts w:hint="eastAsia"/>
      </w:rPr>
    </w:lvl>
    <w:lvl w:ilvl="7">
      <w:start w:val="1"/>
      <w:numFmt w:val="decimal"/>
      <w:isLgl/>
      <w:lvlText w:val="%1.%2.%3.%4.%5.%6.%7.%8"/>
      <w:lvlJc w:val="left"/>
      <w:pPr>
        <w:tabs>
          <w:tab w:val="num" w:pos="425"/>
        </w:tabs>
        <w:ind w:left="0" w:firstLine="0"/>
      </w:pPr>
      <w:rPr>
        <w:rFonts w:hint="eastAsia"/>
      </w:rPr>
    </w:lvl>
    <w:lvl w:ilvl="8">
      <w:start w:val="1"/>
      <w:numFmt w:val="decimal"/>
      <w:isLgl/>
      <w:lvlText w:val="%1.%2.%3.%4.%5.%6.%7.%8.%9"/>
      <w:lvlJc w:val="left"/>
      <w:pPr>
        <w:tabs>
          <w:tab w:val="num" w:pos="425"/>
        </w:tabs>
        <w:ind w:left="0" w:firstLine="0"/>
      </w:pPr>
      <w:rPr>
        <w:rFonts w:hint="eastAsia"/>
      </w:rPr>
    </w:lvl>
  </w:abstractNum>
  <w:abstractNum w:abstractNumId="13">
    <w:nsid w:val="3DDB32EF"/>
    <w:multiLevelType w:val="multilevel"/>
    <w:tmpl w:val="3DDB32EF"/>
    <w:lvl w:ilvl="0">
      <w:start w:val="1"/>
      <w:numFmt w:val="decimal"/>
      <w:lvlText w:val="%1."/>
      <w:lvlJc w:val="left"/>
      <w:pPr>
        <w:ind w:left="1259" w:hanging="360"/>
      </w:pPr>
      <w:rPr>
        <w:rFonts w:hint="default"/>
      </w:rPr>
    </w:lvl>
    <w:lvl w:ilvl="1">
      <w:start w:val="1"/>
      <w:numFmt w:val="lowerLetter"/>
      <w:lvlText w:val="%2)"/>
      <w:lvlJc w:val="left"/>
      <w:pPr>
        <w:ind w:left="1739" w:hanging="420"/>
      </w:pPr>
    </w:lvl>
    <w:lvl w:ilvl="2">
      <w:start w:val="1"/>
      <w:numFmt w:val="lowerRoman"/>
      <w:lvlText w:val="%3."/>
      <w:lvlJc w:val="right"/>
      <w:pPr>
        <w:ind w:left="2159" w:hanging="420"/>
      </w:pPr>
    </w:lvl>
    <w:lvl w:ilvl="3">
      <w:start w:val="1"/>
      <w:numFmt w:val="decimal"/>
      <w:lvlText w:val="%4."/>
      <w:lvlJc w:val="left"/>
      <w:pPr>
        <w:ind w:left="2579" w:hanging="420"/>
      </w:pPr>
    </w:lvl>
    <w:lvl w:ilvl="4">
      <w:start w:val="1"/>
      <w:numFmt w:val="lowerLetter"/>
      <w:lvlText w:val="%5)"/>
      <w:lvlJc w:val="left"/>
      <w:pPr>
        <w:ind w:left="2999" w:hanging="420"/>
      </w:pPr>
    </w:lvl>
    <w:lvl w:ilvl="5">
      <w:start w:val="1"/>
      <w:numFmt w:val="lowerRoman"/>
      <w:lvlText w:val="%6."/>
      <w:lvlJc w:val="right"/>
      <w:pPr>
        <w:ind w:left="3419" w:hanging="420"/>
      </w:pPr>
    </w:lvl>
    <w:lvl w:ilvl="6">
      <w:start w:val="1"/>
      <w:numFmt w:val="decimal"/>
      <w:lvlText w:val="%7."/>
      <w:lvlJc w:val="left"/>
      <w:pPr>
        <w:ind w:left="3839" w:hanging="420"/>
      </w:pPr>
    </w:lvl>
    <w:lvl w:ilvl="7">
      <w:start w:val="1"/>
      <w:numFmt w:val="lowerLetter"/>
      <w:lvlText w:val="%8)"/>
      <w:lvlJc w:val="left"/>
      <w:pPr>
        <w:ind w:left="4259" w:hanging="420"/>
      </w:pPr>
    </w:lvl>
    <w:lvl w:ilvl="8">
      <w:start w:val="1"/>
      <w:numFmt w:val="lowerRoman"/>
      <w:lvlText w:val="%9."/>
      <w:lvlJc w:val="right"/>
      <w:pPr>
        <w:ind w:left="4679" w:hanging="420"/>
      </w:pPr>
    </w:lvl>
  </w:abstractNum>
  <w:abstractNum w:abstractNumId="14">
    <w:nsid w:val="44B0667B"/>
    <w:multiLevelType w:val="multilevel"/>
    <w:tmpl w:val="44B0667B"/>
    <w:lvl w:ilvl="0">
      <w:start w:val="1"/>
      <w:numFmt w:val="decimal"/>
      <w:lvlText w:val="%1、"/>
      <w:lvlJc w:val="left"/>
      <w:pPr>
        <w:tabs>
          <w:tab w:val="left" w:pos="1203"/>
        </w:tabs>
        <w:ind w:left="1203" w:hanging="360"/>
      </w:pPr>
      <w:rPr>
        <w:rFonts w:ascii="宋体" w:hAnsi="宋体"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47ED08C6"/>
    <w:multiLevelType w:val="hybridMultilevel"/>
    <w:tmpl w:val="22B6F9B6"/>
    <w:lvl w:ilvl="0" w:tplc="FFFFFFFF">
      <w:start w:val="1"/>
      <w:numFmt w:val="chineseCountingThousand"/>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532A51F3"/>
    <w:multiLevelType w:val="singleLevel"/>
    <w:tmpl w:val="532A51F3"/>
    <w:lvl w:ilvl="0">
      <w:start w:val="4"/>
      <w:numFmt w:val="chineseCounting"/>
      <w:suff w:val="space"/>
      <w:lvlText w:val="第%1章"/>
      <w:lvlJc w:val="left"/>
    </w:lvl>
  </w:abstractNum>
  <w:abstractNum w:abstractNumId="17">
    <w:nsid w:val="532B0D44"/>
    <w:multiLevelType w:val="singleLevel"/>
    <w:tmpl w:val="532B0D44"/>
    <w:lvl w:ilvl="0">
      <w:start w:val="5"/>
      <w:numFmt w:val="chineseCounting"/>
      <w:suff w:val="space"/>
      <w:lvlText w:val="第%1章"/>
      <w:lvlJc w:val="left"/>
    </w:lvl>
  </w:abstractNum>
  <w:abstractNum w:abstractNumId="18">
    <w:nsid w:val="552C7978"/>
    <w:multiLevelType w:val="singleLevel"/>
    <w:tmpl w:val="552C7978"/>
    <w:lvl w:ilvl="0">
      <w:start w:val="1"/>
      <w:numFmt w:val="decimal"/>
      <w:suff w:val="nothing"/>
      <w:lvlText w:val="（%1）"/>
      <w:lvlJc w:val="left"/>
    </w:lvl>
  </w:abstractNum>
  <w:abstractNum w:abstractNumId="19">
    <w:nsid w:val="563EC52D"/>
    <w:multiLevelType w:val="singleLevel"/>
    <w:tmpl w:val="563EC52D"/>
    <w:lvl w:ilvl="0">
      <w:start w:val="1"/>
      <w:numFmt w:val="chineseCounting"/>
      <w:suff w:val="nothing"/>
      <w:lvlText w:val="%1、"/>
      <w:lvlJc w:val="left"/>
    </w:lvl>
  </w:abstractNum>
  <w:abstractNum w:abstractNumId="20">
    <w:nsid w:val="5641BCA3"/>
    <w:multiLevelType w:val="singleLevel"/>
    <w:tmpl w:val="5641BCA3"/>
    <w:lvl w:ilvl="0">
      <w:start w:val="1"/>
      <w:numFmt w:val="decimal"/>
      <w:suff w:val="nothing"/>
      <w:lvlText w:val="%1、"/>
      <w:lvlJc w:val="left"/>
    </w:lvl>
  </w:abstractNum>
  <w:abstractNum w:abstractNumId="21">
    <w:nsid w:val="58095FAC"/>
    <w:multiLevelType w:val="singleLevel"/>
    <w:tmpl w:val="58095FAC"/>
    <w:lvl w:ilvl="0">
      <w:start w:val="1"/>
      <w:numFmt w:val="chineseCounting"/>
      <w:suff w:val="nothing"/>
      <w:lvlText w:val="%1、"/>
      <w:lvlJc w:val="left"/>
    </w:lvl>
  </w:abstractNum>
  <w:abstractNum w:abstractNumId="22">
    <w:nsid w:val="58095FCD"/>
    <w:multiLevelType w:val="singleLevel"/>
    <w:tmpl w:val="58095FCD"/>
    <w:lvl w:ilvl="0">
      <w:start w:val="1"/>
      <w:numFmt w:val="chineseCounting"/>
      <w:suff w:val="nothing"/>
      <w:lvlText w:val="（%1）"/>
      <w:lvlJc w:val="left"/>
    </w:lvl>
  </w:abstractNum>
  <w:abstractNum w:abstractNumId="23">
    <w:nsid w:val="58096299"/>
    <w:multiLevelType w:val="singleLevel"/>
    <w:tmpl w:val="58096299"/>
    <w:lvl w:ilvl="0">
      <w:start w:val="2"/>
      <w:numFmt w:val="chineseCounting"/>
      <w:suff w:val="nothing"/>
      <w:lvlText w:val="%1、"/>
      <w:lvlJc w:val="left"/>
    </w:lvl>
  </w:abstractNum>
  <w:abstractNum w:abstractNumId="24">
    <w:nsid w:val="580962BF"/>
    <w:multiLevelType w:val="singleLevel"/>
    <w:tmpl w:val="580962BF"/>
    <w:lvl w:ilvl="0">
      <w:start w:val="1"/>
      <w:numFmt w:val="chineseCounting"/>
      <w:suff w:val="nothing"/>
      <w:lvlText w:val="（%1）"/>
      <w:lvlJc w:val="left"/>
    </w:lvl>
  </w:abstractNum>
  <w:abstractNum w:abstractNumId="25">
    <w:nsid w:val="5809678D"/>
    <w:multiLevelType w:val="singleLevel"/>
    <w:tmpl w:val="5809678D"/>
    <w:lvl w:ilvl="0">
      <w:start w:val="2"/>
      <w:numFmt w:val="decimal"/>
      <w:suff w:val="nothing"/>
      <w:lvlText w:val="%1、"/>
      <w:lvlJc w:val="left"/>
    </w:lvl>
  </w:abstractNum>
  <w:abstractNum w:abstractNumId="26">
    <w:nsid w:val="58097868"/>
    <w:multiLevelType w:val="singleLevel"/>
    <w:tmpl w:val="58097868"/>
    <w:lvl w:ilvl="0">
      <w:start w:val="4"/>
      <w:numFmt w:val="decimal"/>
      <w:suff w:val="nothing"/>
      <w:lvlText w:val="%1、"/>
      <w:lvlJc w:val="left"/>
    </w:lvl>
  </w:abstractNum>
  <w:abstractNum w:abstractNumId="27">
    <w:nsid w:val="58097A5B"/>
    <w:multiLevelType w:val="singleLevel"/>
    <w:tmpl w:val="58097A5B"/>
    <w:lvl w:ilvl="0">
      <w:start w:val="3"/>
      <w:numFmt w:val="chineseCounting"/>
      <w:suff w:val="nothing"/>
      <w:lvlText w:val="%1、"/>
      <w:lvlJc w:val="left"/>
    </w:lvl>
  </w:abstractNum>
  <w:abstractNum w:abstractNumId="28">
    <w:nsid w:val="5940F90A"/>
    <w:multiLevelType w:val="singleLevel"/>
    <w:tmpl w:val="5940F90A"/>
    <w:lvl w:ilvl="0">
      <w:start w:val="1"/>
      <w:numFmt w:val="decimal"/>
      <w:suff w:val="nothing"/>
      <w:lvlText w:val="%1）"/>
      <w:lvlJc w:val="left"/>
    </w:lvl>
  </w:abstractNum>
  <w:abstractNum w:abstractNumId="29">
    <w:nsid w:val="5965BE89"/>
    <w:multiLevelType w:val="singleLevel"/>
    <w:tmpl w:val="5965BE89"/>
    <w:lvl w:ilvl="0">
      <w:start w:val="1"/>
      <w:numFmt w:val="decimal"/>
      <w:suff w:val="nothing"/>
      <w:lvlText w:val="%1．"/>
      <w:lvlJc w:val="left"/>
    </w:lvl>
  </w:abstractNum>
  <w:abstractNum w:abstractNumId="30">
    <w:nsid w:val="5965C0FC"/>
    <w:multiLevelType w:val="singleLevel"/>
    <w:tmpl w:val="5965C0FC"/>
    <w:lvl w:ilvl="0">
      <w:start w:val="5"/>
      <w:numFmt w:val="chineseCounting"/>
      <w:suff w:val="nothing"/>
      <w:lvlText w:val="%1、"/>
      <w:lvlJc w:val="left"/>
    </w:lvl>
  </w:abstractNum>
  <w:abstractNum w:abstractNumId="31">
    <w:nsid w:val="5965C665"/>
    <w:multiLevelType w:val="singleLevel"/>
    <w:tmpl w:val="5965C665"/>
    <w:lvl w:ilvl="0">
      <w:start w:val="3"/>
      <w:numFmt w:val="chineseCounting"/>
      <w:suff w:val="nothing"/>
      <w:lvlText w:val="%1、"/>
      <w:lvlJc w:val="left"/>
    </w:lvl>
  </w:abstractNum>
  <w:abstractNum w:abstractNumId="32">
    <w:nsid w:val="5965D4D9"/>
    <w:multiLevelType w:val="singleLevel"/>
    <w:tmpl w:val="5965D4D9"/>
    <w:lvl w:ilvl="0">
      <w:start w:val="9"/>
      <w:numFmt w:val="chineseCounting"/>
      <w:suff w:val="nothing"/>
      <w:lvlText w:val="%1、"/>
      <w:lvlJc w:val="left"/>
    </w:lvl>
  </w:abstractNum>
  <w:abstractNum w:abstractNumId="33">
    <w:nsid w:val="65134B23"/>
    <w:multiLevelType w:val="multilevel"/>
    <w:tmpl w:val="8E02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B11D6A"/>
    <w:multiLevelType w:val="singleLevel"/>
    <w:tmpl w:val="00000008"/>
    <w:lvl w:ilvl="0">
      <w:start w:val="5"/>
      <w:numFmt w:val="chineseCounting"/>
      <w:suff w:val="nothing"/>
      <w:lvlText w:val="%1、"/>
      <w:lvlJc w:val="left"/>
    </w:lvl>
  </w:abstractNum>
  <w:abstractNum w:abstractNumId="35">
    <w:nsid w:val="76B01E4A"/>
    <w:multiLevelType w:val="hybridMultilevel"/>
    <w:tmpl w:val="7C2AEE50"/>
    <w:lvl w:ilvl="0" w:tplc="FFFFFFFF">
      <w:start w:val="2"/>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12"/>
  </w:num>
  <w:num w:numId="2">
    <w:abstractNumId w:val="20"/>
  </w:num>
  <w:num w:numId="3">
    <w:abstractNumId w:val="17"/>
  </w:num>
  <w:num w:numId="4">
    <w:abstractNumId w:val="2"/>
  </w:num>
  <w:num w:numId="5">
    <w:abstractNumId w:val="3"/>
  </w:num>
  <w:num w:numId="6">
    <w:abstractNumId w:val="16"/>
  </w:num>
  <w:num w:numId="7">
    <w:abstractNumId w:val="19"/>
  </w:num>
  <w:num w:numId="8">
    <w:abstractNumId w:val="6"/>
    <w:lvlOverride w:ilvl="0">
      <w:startOverride w:val="1"/>
    </w:lvlOverride>
  </w:num>
  <w:num w:numId="9">
    <w:abstractNumId w:val="4"/>
    <w:lvlOverride w:ilvl="0">
      <w:startOverride w:val="1"/>
    </w:lvlOverride>
  </w:num>
  <w:num w:numId="10">
    <w:abstractNumId w:val="7"/>
    <w:lvlOverride w:ilvl="0">
      <w:startOverride w:val="1"/>
    </w:lvlOverride>
  </w:num>
  <w:num w:numId="11">
    <w:abstractNumId w:val="33"/>
  </w:num>
  <w:num w:numId="12">
    <w:abstractNumId w:val="18"/>
  </w:num>
  <w:num w:numId="13">
    <w:abstractNumId w:val="1"/>
  </w:num>
  <w:num w:numId="14">
    <w:abstractNumId w:val="5"/>
  </w:num>
  <w:num w:numId="15">
    <w:abstractNumId w:val="15"/>
  </w:num>
  <w:num w:numId="16">
    <w:abstractNumId w:val="35"/>
  </w:num>
  <w:num w:numId="17">
    <w:abstractNumId w:val="9"/>
  </w:num>
  <w:num w:numId="18">
    <w:abstractNumId w:val="11"/>
  </w:num>
  <w:num w:numId="19">
    <w:abstractNumId w:val="34"/>
  </w:num>
  <w:num w:numId="20">
    <w:abstractNumId w:val="1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1"/>
  </w:num>
  <w:num w:numId="31">
    <w:abstractNumId w:val="30"/>
  </w:num>
  <w:num w:numId="32">
    <w:abstractNumId w:val="32"/>
  </w:num>
  <w:num w:numId="33">
    <w:abstractNumId w:val="0"/>
  </w:num>
  <w:num w:numId="34">
    <w:abstractNumId w:val="14"/>
  </w:num>
  <w:num w:numId="35">
    <w:abstractNumId w:val="1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482"/>
    <o:shapelayout v:ext="edit">
      <o:idmap v:ext="edit" data="5"/>
    </o:shapelayout>
  </w:hdrShapeDefaults>
  <w:footnotePr>
    <w:footnote w:id="-1"/>
    <w:footnote w:id="0"/>
  </w:footnotePr>
  <w:endnotePr>
    <w:endnote w:id="-1"/>
    <w:endnote w:id="0"/>
  </w:endnotePr>
  <w:compat>
    <w:useFELayout/>
  </w:compat>
  <w:rsids>
    <w:rsidRoot w:val="00D31D50"/>
    <w:rsid w:val="000D2A98"/>
    <w:rsid w:val="00110F4B"/>
    <w:rsid w:val="001C00E9"/>
    <w:rsid w:val="002006DC"/>
    <w:rsid w:val="00203099"/>
    <w:rsid w:val="0029070A"/>
    <w:rsid w:val="00323B43"/>
    <w:rsid w:val="0032492F"/>
    <w:rsid w:val="00351D71"/>
    <w:rsid w:val="003D37D8"/>
    <w:rsid w:val="00426133"/>
    <w:rsid w:val="004358AB"/>
    <w:rsid w:val="00465B80"/>
    <w:rsid w:val="004A1107"/>
    <w:rsid w:val="004A5789"/>
    <w:rsid w:val="004D6EF1"/>
    <w:rsid w:val="005A7C5D"/>
    <w:rsid w:val="00670CAA"/>
    <w:rsid w:val="006F29DE"/>
    <w:rsid w:val="00781E79"/>
    <w:rsid w:val="007E59A2"/>
    <w:rsid w:val="007E59AD"/>
    <w:rsid w:val="00810DE5"/>
    <w:rsid w:val="008B7726"/>
    <w:rsid w:val="009061EE"/>
    <w:rsid w:val="009428DA"/>
    <w:rsid w:val="009B293B"/>
    <w:rsid w:val="00A75F4A"/>
    <w:rsid w:val="00B647F5"/>
    <w:rsid w:val="00C2188A"/>
    <w:rsid w:val="00C37F27"/>
    <w:rsid w:val="00C6406C"/>
    <w:rsid w:val="00D31D50"/>
    <w:rsid w:val="00D57E86"/>
    <w:rsid w:val="00DB386C"/>
    <w:rsid w:val="00E10DFD"/>
    <w:rsid w:val="00F52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781E79"/>
    <w:pPr>
      <w:keepNext/>
      <w:widowControl w:val="0"/>
      <w:adjustRightInd/>
      <w:snapToGrid/>
      <w:spacing w:after="0" w:line="360" w:lineRule="auto"/>
      <w:jc w:val="center"/>
      <w:outlineLvl w:val="0"/>
    </w:pPr>
    <w:rPr>
      <w:rFonts w:ascii="Times New Roman" w:eastAsia="宋体" w:hAnsi="Times New Roman" w:cs="Times New Roman"/>
      <w:b/>
      <w:color w:val="000000"/>
      <w:kern w:val="2"/>
      <w:sz w:val="30"/>
      <w:szCs w:val="24"/>
    </w:rPr>
  </w:style>
  <w:style w:type="paragraph" w:styleId="2">
    <w:name w:val="heading 2"/>
    <w:basedOn w:val="a"/>
    <w:next w:val="a"/>
    <w:link w:val="2Char"/>
    <w:qFormat/>
    <w:rsid w:val="00781E79"/>
    <w:pPr>
      <w:keepNext/>
      <w:keepLines/>
      <w:widowControl w:val="0"/>
      <w:adjustRightInd/>
      <w:snapToGrid/>
      <w:spacing w:before="260" w:after="260" w:line="415" w:lineRule="auto"/>
      <w:jc w:val="center"/>
      <w:outlineLvl w:val="1"/>
    </w:pPr>
    <w:rPr>
      <w:rFonts w:ascii="Arial" w:eastAsia="黑体" w:hAnsi="Arial" w:cs="Times New Roman"/>
      <w:b/>
      <w:bCs/>
      <w:kern w:val="2"/>
      <w:sz w:val="32"/>
      <w:szCs w:val="32"/>
    </w:rPr>
  </w:style>
  <w:style w:type="paragraph" w:styleId="3">
    <w:name w:val="heading 3"/>
    <w:basedOn w:val="a"/>
    <w:next w:val="a"/>
    <w:link w:val="3Char"/>
    <w:qFormat/>
    <w:rsid w:val="00781E79"/>
    <w:pPr>
      <w:keepNext/>
      <w:keepLines/>
      <w:widowControl w:val="0"/>
      <w:numPr>
        <w:ilvl w:val="2"/>
        <w:numId w:val="1"/>
      </w:numPr>
      <w:tabs>
        <w:tab w:val="clear" w:pos="425"/>
        <w:tab w:val="left" w:pos="560"/>
      </w:tabs>
      <w:adjustRightInd/>
      <w:snapToGrid/>
      <w:spacing w:before="240" w:after="120"/>
      <w:jc w:val="both"/>
      <w:outlineLvl w:val="2"/>
    </w:pPr>
    <w:rPr>
      <w:rFonts w:ascii="Times New Roman" w:eastAsia="黑体" w:hAnsi="Times New Roman"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81E7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81E79"/>
    <w:rPr>
      <w:rFonts w:ascii="Tahoma" w:hAnsi="Tahoma"/>
      <w:sz w:val="18"/>
      <w:szCs w:val="18"/>
    </w:rPr>
  </w:style>
  <w:style w:type="paragraph" w:styleId="a4">
    <w:name w:val="footer"/>
    <w:basedOn w:val="a"/>
    <w:link w:val="Char0"/>
    <w:unhideWhenUsed/>
    <w:rsid w:val="00781E79"/>
    <w:pPr>
      <w:tabs>
        <w:tab w:val="center" w:pos="4153"/>
        <w:tab w:val="right" w:pos="8306"/>
      </w:tabs>
    </w:pPr>
    <w:rPr>
      <w:sz w:val="18"/>
      <w:szCs w:val="18"/>
    </w:rPr>
  </w:style>
  <w:style w:type="character" w:customStyle="1" w:styleId="Char0">
    <w:name w:val="页脚 Char"/>
    <w:basedOn w:val="a0"/>
    <w:link w:val="a4"/>
    <w:rsid w:val="00781E79"/>
    <w:rPr>
      <w:rFonts w:ascii="Tahoma" w:hAnsi="Tahoma"/>
      <w:sz w:val="18"/>
      <w:szCs w:val="18"/>
    </w:rPr>
  </w:style>
  <w:style w:type="character" w:customStyle="1" w:styleId="1Char">
    <w:name w:val="标题 1 Char"/>
    <w:basedOn w:val="a0"/>
    <w:link w:val="1"/>
    <w:rsid w:val="00781E79"/>
    <w:rPr>
      <w:rFonts w:ascii="Times New Roman" w:eastAsia="宋体" w:hAnsi="Times New Roman" w:cs="Times New Roman"/>
      <w:b/>
      <w:color w:val="000000"/>
      <w:kern w:val="2"/>
      <w:sz w:val="30"/>
      <w:szCs w:val="24"/>
    </w:rPr>
  </w:style>
  <w:style w:type="character" w:customStyle="1" w:styleId="2Char">
    <w:name w:val="标题 2 Char"/>
    <w:basedOn w:val="a0"/>
    <w:link w:val="2"/>
    <w:rsid w:val="00781E79"/>
    <w:rPr>
      <w:rFonts w:ascii="Arial" w:eastAsia="黑体" w:hAnsi="Arial" w:cs="Times New Roman"/>
      <w:b/>
      <w:bCs/>
      <w:kern w:val="2"/>
      <w:sz w:val="32"/>
      <w:szCs w:val="32"/>
    </w:rPr>
  </w:style>
  <w:style w:type="character" w:customStyle="1" w:styleId="3Char">
    <w:name w:val="标题 3 Char"/>
    <w:basedOn w:val="a0"/>
    <w:link w:val="3"/>
    <w:rsid w:val="00781E79"/>
    <w:rPr>
      <w:rFonts w:ascii="Times New Roman" w:eastAsia="黑体" w:hAnsi="Times New Roman" w:cs="Times New Roman"/>
      <w:bCs/>
      <w:sz w:val="32"/>
      <w:szCs w:val="32"/>
    </w:rPr>
  </w:style>
  <w:style w:type="character" w:customStyle="1" w:styleId="widgetbtn">
    <w:name w:val="widgetbtn"/>
    <w:basedOn w:val="a0"/>
    <w:rsid w:val="00781E79"/>
  </w:style>
  <w:style w:type="character" w:styleId="a5">
    <w:name w:val="annotation reference"/>
    <w:uiPriority w:val="99"/>
    <w:rsid w:val="00781E79"/>
    <w:rPr>
      <w:sz w:val="21"/>
      <w:szCs w:val="21"/>
    </w:rPr>
  </w:style>
  <w:style w:type="character" w:customStyle="1" w:styleId="Char1">
    <w:name w:val="批注主题 Char"/>
    <w:link w:val="a6"/>
    <w:rsid w:val="00781E79"/>
    <w:rPr>
      <w:b/>
      <w:bCs/>
      <w:kern w:val="2"/>
      <w:sz w:val="21"/>
      <w:szCs w:val="24"/>
    </w:rPr>
  </w:style>
  <w:style w:type="character" w:styleId="a7">
    <w:name w:val="Hyperlink"/>
    <w:uiPriority w:val="99"/>
    <w:rsid w:val="00781E79"/>
    <w:rPr>
      <w:color w:val="0000FF"/>
      <w:u w:val="single"/>
    </w:rPr>
  </w:style>
  <w:style w:type="character" w:styleId="a8">
    <w:name w:val="page number"/>
    <w:rsid w:val="00781E79"/>
    <w:rPr>
      <w:rFonts w:ascii="Times New Roman" w:hint="default"/>
    </w:rPr>
  </w:style>
  <w:style w:type="character" w:customStyle="1" w:styleId="bord">
    <w:name w:val="bord"/>
    <w:basedOn w:val="a0"/>
    <w:rsid w:val="00781E79"/>
  </w:style>
  <w:style w:type="character" w:customStyle="1" w:styleId="cdropleft">
    <w:name w:val="cdropleft"/>
    <w:basedOn w:val="a0"/>
    <w:rsid w:val="00781E79"/>
  </w:style>
  <w:style w:type="character" w:customStyle="1" w:styleId="user">
    <w:name w:val="user"/>
    <w:rsid w:val="00781E79"/>
    <w:rPr>
      <w:b/>
    </w:rPr>
  </w:style>
  <w:style w:type="character" w:customStyle="1" w:styleId="Char2">
    <w:name w:val="批注文字 Char"/>
    <w:rsid w:val="00781E79"/>
    <w:rPr>
      <w:kern w:val="2"/>
      <w:sz w:val="21"/>
      <w:szCs w:val="24"/>
    </w:rPr>
  </w:style>
  <w:style w:type="character" w:customStyle="1" w:styleId="cdropright">
    <w:name w:val="cdropright"/>
    <w:basedOn w:val="a0"/>
    <w:rsid w:val="00781E79"/>
  </w:style>
  <w:style w:type="character" w:customStyle="1" w:styleId="Char3">
    <w:name w:val="批注框文本 Char"/>
    <w:link w:val="a9"/>
    <w:rsid w:val="00781E79"/>
    <w:rPr>
      <w:kern w:val="2"/>
      <w:sz w:val="18"/>
      <w:szCs w:val="18"/>
    </w:rPr>
  </w:style>
  <w:style w:type="paragraph" w:styleId="aa">
    <w:name w:val="Normal Indent"/>
    <w:basedOn w:val="a"/>
    <w:rsid w:val="00781E79"/>
    <w:pPr>
      <w:widowControl w:val="0"/>
      <w:autoSpaceDE w:val="0"/>
      <w:autoSpaceDN w:val="0"/>
      <w:snapToGrid/>
      <w:spacing w:after="0" w:line="360" w:lineRule="auto"/>
      <w:ind w:firstLine="420"/>
    </w:pPr>
    <w:rPr>
      <w:rFonts w:ascii="宋体" w:eastAsia="宋体" w:hAnsi="Times New Roman" w:cs="Times New Roman"/>
      <w:kern w:val="2"/>
      <w:sz w:val="24"/>
      <w:szCs w:val="24"/>
    </w:rPr>
  </w:style>
  <w:style w:type="paragraph" w:styleId="ab">
    <w:name w:val="annotation text"/>
    <w:basedOn w:val="a"/>
    <w:link w:val="Char10"/>
    <w:unhideWhenUsed/>
    <w:rsid w:val="00781E79"/>
  </w:style>
  <w:style w:type="character" w:customStyle="1" w:styleId="Char10">
    <w:name w:val="批注文字 Char1"/>
    <w:basedOn w:val="a0"/>
    <w:link w:val="ab"/>
    <w:uiPriority w:val="99"/>
    <w:semiHidden/>
    <w:rsid w:val="00781E79"/>
    <w:rPr>
      <w:rFonts w:ascii="Tahoma" w:hAnsi="Tahoma"/>
    </w:rPr>
  </w:style>
  <w:style w:type="paragraph" w:styleId="a6">
    <w:name w:val="annotation subject"/>
    <w:basedOn w:val="ab"/>
    <w:next w:val="ab"/>
    <w:link w:val="Char1"/>
    <w:rsid w:val="00781E79"/>
    <w:pPr>
      <w:widowControl w:val="0"/>
      <w:adjustRightInd/>
      <w:snapToGrid/>
      <w:spacing w:after="0" w:line="360" w:lineRule="auto"/>
    </w:pPr>
    <w:rPr>
      <w:rFonts w:asciiTheme="minorHAnsi" w:hAnsiTheme="minorHAnsi"/>
      <w:b/>
      <w:bCs/>
      <w:kern w:val="2"/>
      <w:sz w:val="21"/>
      <w:szCs w:val="24"/>
    </w:rPr>
  </w:style>
  <w:style w:type="character" w:customStyle="1" w:styleId="Char11">
    <w:name w:val="批注主题 Char1"/>
    <w:basedOn w:val="Char10"/>
    <w:link w:val="a6"/>
    <w:uiPriority w:val="99"/>
    <w:semiHidden/>
    <w:rsid w:val="00781E79"/>
    <w:rPr>
      <w:b/>
      <w:bCs/>
    </w:rPr>
  </w:style>
  <w:style w:type="paragraph" w:customStyle="1" w:styleId="reader-word-layerreader-word-s6-7">
    <w:name w:val="reader-word-layer reader-word-s6-7"/>
    <w:basedOn w:val="a"/>
    <w:rsid w:val="00781E79"/>
    <w:pPr>
      <w:adjustRightInd/>
      <w:snapToGrid/>
      <w:spacing w:before="100" w:beforeAutospacing="1" w:after="100" w:afterAutospacing="1" w:line="360" w:lineRule="auto"/>
    </w:pPr>
    <w:rPr>
      <w:rFonts w:ascii="宋体" w:eastAsia="宋体" w:hAnsi="宋体" w:cs="宋体"/>
      <w:sz w:val="24"/>
      <w:szCs w:val="24"/>
    </w:rPr>
  </w:style>
  <w:style w:type="paragraph" w:styleId="ac">
    <w:name w:val="Body Text"/>
    <w:basedOn w:val="a"/>
    <w:link w:val="Char4"/>
    <w:rsid w:val="00781E79"/>
    <w:pPr>
      <w:widowControl w:val="0"/>
      <w:adjustRightInd/>
      <w:snapToGrid/>
      <w:spacing w:after="120" w:line="360" w:lineRule="auto"/>
      <w:jc w:val="both"/>
    </w:pPr>
    <w:rPr>
      <w:rFonts w:ascii="Times New Roman" w:eastAsia="宋体" w:hAnsi="Times New Roman" w:cs="Times New Roman"/>
      <w:kern w:val="2"/>
      <w:sz w:val="24"/>
      <w:szCs w:val="24"/>
    </w:rPr>
  </w:style>
  <w:style w:type="character" w:customStyle="1" w:styleId="Char4">
    <w:name w:val="正文文本 Char"/>
    <w:basedOn w:val="a0"/>
    <w:link w:val="ac"/>
    <w:rsid w:val="00781E79"/>
    <w:rPr>
      <w:rFonts w:ascii="Times New Roman" w:eastAsia="宋体" w:hAnsi="Times New Roman" w:cs="Times New Roman"/>
      <w:kern w:val="2"/>
      <w:sz w:val="24"/>
      <w:szCs w:val="24"/>
    </w:rPr>
  </w:style>
  <w:style w:type="paragraph" w:styleId="ad">
    <w:name w:val="Plain Text"/>
    <w:basedOn w:val="a"/>
    <w:link w:val="Char5"/>
    <w:qFormat/>
    <w:rsid w:val="00781E79"/>
    <w:pPr>
      <w:widowControl w:val="0"/>
      <w:adjustRightInd/>
      <w:snapToGrid/>
      <w:spacing w:after="0" w:line="360" w:lineRule="auto"/>
      <w:jc w:val="both"/>
    </w:pPr>
    <w:rPr>
      <w:rFonts w:ascii="Times New Roman" w:eastAsia="宋体" w:hAnsi="Courier New" w:cs="Times New Roman" w:hint="eastAsia"/>
      <w:kern w:val="2"/>
      <w:sz w:val="21"/>
      <w:szCs w:val="24"/>
    </w:rPr>
  </w:style>
  <w:style w:type="character" w:customStyle="1" w:styleId="Char5">
    <w:name w:val="纯文本 Char"/>
    <w:basedOn w:val="a0"/>
    <w:link w:val="ad"/>
    <w:qFormat/>
    <w:rsid w:val="00781E79"/>
    <w:rPr>
      <w:rFonts w:ascii="Times New Roman" w:eastAsia="宋体" w:hAnsi="Courier New" w:cs="Times New Roman"/>
      <w:kern w:val="2"/>
      <w:sz w:val="21"/>
      <w:szCs w:val="24"/>
    </w:rPr>
  </w:style>
  <w:style w:type="paragraph" w:styleId="ae">
    <w:name w:val="Date"/>
    <w:basedOn w:val="a"/>
    <w:next w:val="a"/>
    <w:link w:val="Char6"/>
    <w:rsid w:val="00781E79"/>
    <w:pPr>
      <w:widowControl w:val="0"/>
      <w:adjustRightInd/>
      <w:snapToGrid/>
      <w:spacing w:after="0" w:line="360" w:lineRule="auto"/>
      <w:jc w:val="both"/>
    </w:pPr>
    <w:rPr>
      <w:rFonts w:ascii="宋体" w:eastAsia="宋体" w:hAnsi="Times New Roman" w:cs="Times New Roman"/>
      <w:kern w:val="2"/>
      <w:sz w:val="24"/>
      <w:szCs w:val="20"/>
    </w:rPr>
  </w:style>
  <w:style w:type="character" w:customStyle="1" w:styleId="Char6">
    <w:name w:val="日期 Char"/>
    <w:basedOn w:val="a0"/>
    <w:link w:val="ae"/>
    <w:rsid w:val="00781E79"/>
    <w:rPr>
      <w:rFonts w:ascii="宋体" w:eastAsia="宋体" w:hAnsi="Times New Roman" w:cs="Times New Roman"/>
      <w:kern w:val="2"/>
      <w:sz w:val="24"/>
      <w:szCs w:val="20"/>
    </w:rPr>
  </w:style>
  <w:style w:type="paragraph" w:styleId="20">
    <w:name w:val="Body Text Indent 2"/>
    <w:basedOn w:val="a"/>
    <w:link w:val="2Char0"/>
    <w:rsid w:val="00781E79"/>
    <w:pPr>
      <w:widowControl w:val="0"/>
      <w:adjustRightInd/>
      <w:snapToGrid/>
      <w:spacing w:after="0" w:line="400" w:lineRule="atLeast"/>
      <w:ind w:firstLine="540"/>
      <w:jc w:val="both"/>
    </w:pPr>
    <w:rPr>
      <w:rFonts w:ascii="宋体" w:eastAsia="宋体" w:hAnsi="Times New Roman" w:cs="Times New Roman"/>
      <w:color w:val="000000"/>
      <w:kern w:val="2"/>
      <w:sz w:val="24"/>
      <w:szCs w:val="24"/>
    </w:rPr>
  </w:style>
  <w:style w:type="character" w:customStyle="1" w:styleId="2Char0">
    <w:name w:val="正文文本缩进 2 Char"/>
    <w:basedOn w:val="a0"/>
    <w:link w:val="20"/>
    <w:rsid w:val="00781E79"/>
    <w:rPr>
      <w:rFonts w:ascii="宋体" w:eastAsia="宋体" w:hAnsi="Times New Roman" w:cs="Times New Roman"/>
      <w:color w:val="000000"/>
      <w:kern w:val="2"/>
      <w:sz w:val="24"/>
      <w:szCs w:val="24"/>
    </w:rPr>
  </w:style>
  <w:style w:type="paragraph" w:styleId="a9">
    <w:name w:val="Balloon Text"/>
    <w:basedOn w:val="a"/>
    <w:link w:val="Char3"/>
    <w:rsid w:val="00781E79"/>
    <w:pPr>
      <w:widowControl w:val="0"/>
      <w:adjustRightInd/>
      <w:snapToGrid/>
      <w:spacing w:after="0" w:line="360" w:lineRule="auto"/>
      <w:jc w:val="both"/>
    </w:pPr>
    <w:rPr>
      <w:rFonts w:asciiTheme="minorHAnsi" w:hAnsiTheme="minorHAnsi"/>
      <w:kern w:val="2"/>
      <w:sz w:val="18"/>
      <w:szCs w:val="18"/>
    </w:rPr>
  </w:style>
  <w:style w:type="character" w:customStyle="1" w:styleId="Char12">
    <w:name w:val="批注框文本 Char1"/>
    <w:basedOn w:val="a0"/>
    <w:link w:val="a9"/>
    <w:uiPriority w:val="99"/>
    <w:semiHidden/>
    <w:rsid w:val="00781E79"/>
    <w:rPr>
      <w:rFonts w:ascii="Tahoma" w:hAnsi="Tahoma"/>
      <w:sz w:val="18"/>
      <w:szCs w:val="18"/>
    </w:rPr>
  </w:style>
  <w:style w:type="paragraph" w:customStyle="1" w:styleId="ParaCharCharCharCharCharCharCharCharCharCharCharCharChar">
    <w:name w:val="默认段落字体 Para Char Char Char Char Char Char Char Char Char Char Char Char Char"/>
    <w:basedOn w:val="a"/>
    <w:rsid w:val="00781E79"/>
    <w:pPr>
      <w:widowControl w:val="0"/>
      <w:adjustRightInd/>
      <w:snapToGrid/>
      <w:spacing w:after="0" w:line="360" w:lineRule="auto"/>
      <w:jc w:val="both"/>
    </w:pPr>
    <w:rPr>
      <w:rFonts w:ascii="Times New Roman" w:eastAsia="宋体" w:hAnsi="Times New Roman" w:cs="Times New Roman"/>
      <w:kern w:val="2"/>
      <w:sz w:val="24"/>
      <w:szCs w:val="24"/>
    </w:rPr>
  </w:style>
  <w:style w:type="paragraph" w:styleId="30">
    <w:name w:val="Body Text Indent 3"/>
    <w:basedOn w:val="a"/>
    <w:link w:val="3Char0"/>
    <w:rsid w:val="00781E79"/>
    <w:pPr>
      <w:widowControl w:val="0"/>
      <w:adjustRightInd/>
      <w:snapToGrid/>
      <w:spacing w:after="120" w:line="360" w:lineRule="auto"/>
      <w:ind w:leftChars="200" w:left="420"/>
      <w:jc w:val="both"/>
    </w:pPr>
    <w:rPr>
      <w:rFonts w:ascii="Times New Roman" w:eastAsia="宋体" w:hAnsi="Times New Roman" w:cs="Times New Roman"/>
      <w:kern w:val="2"/>
      <w:sz w:val="16"/>
      <w:szCs w:val="16"/>
    </w:rPr>
  </w:style>
  <w:style w:type="character" w:customStyle="1" w:styleId="3Char0">
    <w:name w:val="正文文本缩进 3 Char"/>
    <w:basedOn w:val="a0"/>
    <w:link w:val="30"/>
    <w:rsid w:val="00781E79"/>
    <w:rPr>
      <w:rFonts w:ascii="Times New Roman" w:eastAsia="宋体" w:hAnsi="Times New Roman" w:cs="Times New Roman"/>
      <w:kern w:val="2"/>
      <w:sz w:val="16"/>
      <w:szCs w:val="16"/>
    </w:rPr>
  </w:style>
  <w:style w:type="paragraph" w:styleId="10">
    <w:name w:val="toc 1"/>
    <w:basedOn w:val="a"/>
    <w:next w:val="a"/>
    <w:uiPriority w:val="39"/>
    <w:qFormat/>
    <w:rsid w:val="00781E79"/>
    <w:pPr>
      <w:widowControl w:val="0"/>
      <w:adjustRightInd/>
      <w:snapToGrid/>
      <w:spacing w:before="120" w:after="120" w:line="360" w:lineRule="auto"/>
    </w:pPr>
    <w:rPr>
      <w:rFonts w:ascii="Calibri" w:eastAsia="宋体" w:hAnsi="Calibri" w:cs="Calibri"/>
      <w:b/>
      <w:bCs/>
      <w:caps/>
      <w:kern w:val="2"/>
      <w:sz w:val="20"/>
      <w:szCs w:val="20"/>
    </w:rPr>
  </w:style>
  <w:style w:type="paragraph" w:styleId="HTML">
    <w:name w:val="HTML Preformatted"/>
    <w:link w:val="HTMLChar"/>
    <w:rsid w:val="0078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0"/>
    </w:rPr>
  </w:style>
  <w:style w:type="character" w:customStyle="1" w:styleId="HTMLChar">
    <w:name w:val="HTML 预设格式 Char"/>
    <w:basedOn w:val="a0"/>
    <w:link w:val="HTML"/>
    <w:rsid w:val="00781E79"/>
    <w:rPr>
      <w:rFonts w:ascii="宋体" w:eastAsia="宋体" w:hAnsi="宋体" w:cs="宋体"/>
      <w:sz w:val="24"/>
      <w:szCs w:val="20"/>
    </w:rPr>
  </w:style>
  <w:style w:type="paragraph" w:customStyle="1" w:styleId="11">
    <w:name w:val="纯文本1"/>
    <w:basedOn w:val="a"/>
    <w:rsid w:val="00781E79"/>
    <w:pPr>
      <w:widowControl w:val="0"/>
      <w:adjustRightInd/>
      <w:snapToGrid/>
      <w:spacing w:after="0" w:line="360" w:lineRule="auto"/>
      <w:jc w:val="both"/>
    </w:pPr>
    <w:rPr>
      <w:rFonts w:ascii="Times New Roman" w:eastAsia="宋体" w:hAnsi="Courier New" w:cs="Times New Roman" w:hint="eastAsia"/>
      <w:kern w:val="2"/>
      <w:sz w:val="21"/>
      <w:szCs w:val="24"/>
    </w:rPr>
  </w:style>
  <w:style w:type="paragraph" w:customStyle="1" w:styleId="msonormalcxspmiddle">
    <w:name w:val="msonormalcxspmiddle"/>
    <w:basedOn w:val="a"/>
    <w:rsid w:val="00781E79"/>
    <w:pPr>
      <w:adjustRightInd/>
      <w:snapToGrid/>
      <w:spacing w:before="280" w:after="280" w:line="360" w:lineRule="auto"/>
    </w:pPr>
    <w:rPr>
      <w:rFonts w:ascii="宋体" w:eastAsia="宋体" w:hAnsi="宋体" w:cs="宋体"/>
      <w:kern w:val="1"/>
      <w:sz w:val="24"/>
      <w:szCs w:val="24"/>
      <w:lang w:eastAsia="ar-SA"/>
    </w:rPr>
  </w:style>
  <w:style w:type="paragraph" w:customStyle="1" w:styleId="reader-word-layerreader-word-s6-1">
    <w:name w:val="reader-word-layer reader-word-s6-1"/>
    <w:basedOn w:val="a"/>
    <w:rsid w:val="00781E79"/>
    <w:pPr>
      <w:adjustRightInd/>
      <w:snapToGrid/>
      <w:spacing w:before="100" w:beforeAutospacing="1" w:after="100" w:afterAutospacing="1" w:line="360" w:lineRule="auto"/>
    </w:pPr>
    <w:rPr>
      <w:rFonts w:ascii="宋体" w:eastAsia="宋体" w:hAnsi="宋体" w:cs="宋体"/>
      <w:sz w:val="24"/>
      <w:szCs w:val="24"/>
    </w:rPr>
  </w:style>
  <w:style w:type="paragraph" w:customStyle="1" w:styleId="-1">
    <w:name w:val="正文-1"/>
    <w:basedOn w:val="a"/>
    <w:qFormat/>
    <w:rsid w:val="00781E79"/>
    <w:pPr>
      <w:widowControl w:val="0"/>
      <w:adjustRightInd/>
      <w:snapToGrid/>
      <w:spacing w:after="0" w:line="360" w:lineRule="auto"/>
    </w:pPr>
    <w:rPr>
      <w:rFonts w:ascii="宋体" w:eastAsia="宋体" w:hAnsi="宋体" w:cs="Times New Roman"/>
      <w:kern w:val="2"/>
      <w:sz w:val="28"/>
      <w:szCs w:val="24"/>
    </w:rPr>
  </w:style>
  <w:style w:type="paragraph" w:customStyle="1" w:styleId="CharCharCharCharCharCharChar">
    <w:name w:val="Char Char Char Char Char Char Char"/>
    <w:basedOn w:val="a"/>
    <w:rsid w:val="00781E79"/>
    <w:pPr>
      <w:widowControl w:val="0"/>
      <w:adjustRightInd/>
      <w:snapToGrid/>
      <w:spacing w:after="0" w:line="360" w:lineRule="auto"/>
      <w:jc w:val="both"/>
    </w:pPr>
    <w:rPr>
      <w:rFonts w:ascii="Times New Roman" w:eastAsia="宋体" w:hAnsi="Times New Roman" w:cs="Times New Roman"/>
      <w:kern w:val="2"/>
      <w:sz w:val="24"/>
      <w:szCs w:val="24"/>
    </w:rPr>
  </w:style>
  <w:style w:type="paragraph" w:customStyle="1" w:styleId="msobodytextcxsplast">
    <w:name w:val="msobodytextcxsplast"/>
    <w:basedOn w:val="a"/>
    <w:rsid w:val="00781E79"/>
    <w:pPr>
      <w:adjustRightInd/>
      <w:snapToGrid/>
      <w:spacing w:before="280" w:after="280" w:line="360" w:lineRule="auto"/>
      <w:jc w:val="both"/>
    </w:pPr>
    <w:rPr>
      <w:rFonts w:ascii="宋体" w:eastAsia="宋体" w:hAnsi="宋体" w:cs="Times New Roman"/>
      <w:kern w:val="2"/>
      <w:sz w:val="18"/>
      <w:szCs w:val="24"/>
      <w:lang w:eastAsia="ar-SA"/>
    </w:rPr>
  </w:style>
  <w:style w:type="table" w:styleId="af">
    <w:name w:val="Table Grid"/>
    <w:basedOn w:val="a1"/>
    <w:uiPriority w:val="59"/>
    <w:rsid w:val="00781E79"/>
    <w:pPr>
      <w:spacing w:after="0" w:line="240" w:lineRule="auto"/>
    </w:pPr>
    <w:rPr>
      <w:rFonts w:ascii="Calibri" w:eastAsia="宋体" w:hAnsi="Calibri" w:cs="Times New Roman"/>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标题 2（网御星云）"/>
    <w:basedOn w:val="2"/>
    <w:next w:val="a"/>
    <w:rsid w:val="00781E79"/>
    <w:pPr>
      <w:spacing w:line="413" w:lineRule="auto"/>
      <w:ind w:left="794" w:hanging="794"/>
      <w:jc w:val="left"/>
    </w:pPr>
    <w:rPr>
      <w:bCs w:val="0"/>
    </w:rPr>
  </w:style>
  <w:style w:type="paragraph" w:styleId="TOC">
    <w:name w:val="TOC Heading"/>
    <w:basedOn w:val="1"/>
    <w:next w:val="a"/>
    <w:uiPriority w:val="39"/>
    <w:semiHidden/>
    <w:unhideWhenUsed/>
    <w:qFormat/>
    <w:rsid w:val="00781E79"/>
    <w:pPr>
      <w:keepLines/>
      <w:widowControl/>
      <w:spacing w:before="480" w:line="276" w:lineRule="auto"/>
      <w:jc w:val="left"/>
      <w:outlineLvl w:val="9"/>
    </w:pPr>
    <w:rPr>
      <w:rFonts w:ascii="Cambria" w:hAnsi="Cambria"/>
      <w:b w:val="0"/>
      <w:bCs/>
      <w:color w:val="365F91"/>
      <w:kern w:val="0"/>
      <w:sz w:val="28"/>
      <w:szCs w:val="28"/>
    </w:rPr>
  </w:style>
  <w:style w:type="paragraph" w:styleId="22">
    <w:name w:val="toc 2"/>
    <w:basedOn w:val="a"/>
    <w:next w:val="a"/>
    <w:autoRedefine/>
    <w:uiPriority w:val="39"/>
    <w:unhideWhenUsed/>
    <w:qFormat/>
    <w:rsid w:val="00781E79"/>
    <w:pPr>
      <w:widowControl w:val="0"/>
      <w:adjustRightInd/>
      <w:snapToGrid/>
      <w:spacing w:after="0" w:line="360" w:lineRule="auto"/>
      <w:ind w:left="210"/>
    </w:pPr>
    <w:rPr>
      <w:rFonts w:ascii="Calibri" w:eastAsia="宋体" w:hAnsi="Calibri" w:cs="Calibri"/>
      <w:smallCaps/>
      <w:kern w:val="2"/>
      <w:sz w:val="20"/>
      <w:szCs w:val="20"/>
    </w:rPr>
  </w:style>
  <w:style w:type="paragraph" w:styleId="31">
    <w:name w:val="toc 3"/>
    <w:basedOn w:val="a"/>
    <w:next w:val="a"/>
    <w:autoRedefine/>
    <w:uiPriority w:val="39"/>
    <w:unhideWhenUsed/>
    <w:qFormat/>
    <w:rsid w:val="00781E79"/>
    <w:pPr>
      <w:widowControl w:val="0"/>
      <w:adjustRightInd/>
      <w:snapToGrid/>
      <w:spacing w:after="0" w:line="360" w:lineRule="auto"/>
      <w:ind w:left="420"/>
    </w:pPr>
    <w:rPr>
      <w:rFonts w:ascii="Calibri" w:eastAsia="宋体" w:hAnsi="Calibri" w:cs="Calibri"/>
      <w:i/>
      <w:iCs/>
      <w:kern w:val="2"/>
      <w:sz w:val="20"/>
      <w:szCs w:val="20"/>
    </w:rPr>
  </w:style>
  <w:style w:type="paragraph" w:styleId="4">
    <w:name w:val="toc 4"/>
    <w:basedOn w:val="a"/>
    <w:next w:val="a"/>
    <w:autoRedefine/>
    <w:rsid w:val="00781E79"/>
    <w:pPr>
      <w:widowControl w:val="0"/>
      <w:adjustRightInd/>
      <w:snapToGrid/>
      <w:spacing w:after="0" w:line="360" w:lineRule="auto"/>
      <w:ind w:left="630"/>
    </w:pPr>
    <w:rPr>
      <w:rFonts w:ascii="Calibri" w:eastAsia="宋体" w:hAnsi="Calibri" w:cs="Calibri"/>
      <w:kern w:val="2"/>
      <w:sz w:val="18"/>
      <w:szCs w:val="18"/>
    </w:rPr>
  </w:style>
  <w:style w:type="paragraph" w:styleId="5">
    <w:name w:val="toc 5"/>
    <w:basedOn w:val="a"/>
    <w:next w:val="a"/>
    <w:autoRedefine/>
    <w:rsid w:val="00781E79"/>
    <w:pPr>
      <w:widowControl w:val="0"/>
      <w:adjustRightInd/>
      <w:snapToGrid/>
      <w:spacing w:after="0" w:line="360" w:lineRule="auto"/>
      <w:ind w:left="840"/>
    </w:pPr>
    <w:rPr>
      <w:rFonts w:ascii="Calibri" w:eastAsia="宋体" w:hAnsi="Calibri" w:cs="Calibri"/>
      <w:kern w:val="2"/>
      <w:sz w:val="18"/>
      <w:szCs w:val="18"/>
    </w:rPr>
  </w:style>
  <w:style w:type="paragraph" w:styleId="6">
    <w:name w:val="toc 6"/>
    <w:basedOn w:val="a"/>
    <w:next w:val="a"/>
    <w:autoRedefine/>
    <w:rsid w:val="00781E79"/>
    <w:pPr>
      <w:widowControl w:val="0"/>
      <w:adjustRightInd/>
      <w:snapToGrid/>
      <w:spacing w:after="0" w:line="360" w:lineRule="auto"/>
      <w:ind w:left="1050"/>
    </w:pPr>
    <w:rPr>
      <w:rFonts w:ascii="Calibri" w:eastAsia="宋体" w:hAnsi="Calibri" w:cs="Calibri"/>
      <w:kern w:val="2"/>
      <w:sz w:val="18"/>
      <w:szCs w:val="18"/>
    </w:rPr>
  </w:style>
  <w:style w:type="paragraph" w:styleId="7">
    <w:name w:val="toc 7"/>
    <w:basedOn w:val="a"/>
    <w:next w:val="a"/>
    <w:autoRedefine/>
    <w:rsid w:val="00781E79"/>
    <w:pPr>
      <w:widowControl w:val="0"/>
      <w:adjustRightInd/>
      <w:snapToGrid/>
      <w:spacing w:after="0" w:line="360" w:lineRule="auto"/>
      <w:ind w:left="1260"/>
    </w:pPr>
    <w:rPr>
      <w:rFonts w:ascii="Calibri" w:eastAsia="宋体" w:hAnsi="Calibri" w:cs="Calibri"/>
      <w:kern w:val="2"/>
      <w:sz w:val="18"/>
      <w:szCs w:val="18"/>
    </w:rPr>
  </w:style>
  <w:style w:type="paragraph" w:styleId="8">
    <w:name w:val="toc 8"/>
    <w:basedOn w:val="a"/>
    <w:next w:val="a"/>
    <w:autoRedefine/>
    <w:rsid w:val="00781E79"/>
    <w:pPr>
      <w:widowControl w:val="0"/>
      <w:adjustRightInd/>
      <w:snapToGrid/>
      <w:spacing w:after="0" w:line="360" w:lineRule="auto"/>
      <w:ind w:left="1470"/>
    </w:pPr>
    <w:rPr>
      <w:rFonts w:ascii="Calibri" w:eastAsia="宋体" w:hAnsi="Calibri" w:cs="Calibri"/>
      <w:kern w:val="2"/>
      <w:sz w:val="18"/>
      <w:szCs w:val="18"/>
    </w:rPr>
  </w:style>
  <w:style w:type="paragraph" w:styleId="9">
    <w:name w:val="toc 9"/>
    <w:basedOn w:val="a"/>
    <w:next w:val="a"/>
    <w:autoRedefine/>
    <w:rsid w:val="00781E79"/>
    <w:pPr>
      <w:widowControl w:val="0"/>
      <w:adjustRightInd/>
      <w:snapToGrid/>
      <w:spacing w:after="0" w:line="360" w:lineRule="auto"/>
      <w:ind w:left="1680"/>
    </w:pPr>
    <w:rPr>
      <w:rFonts w:ascii="Calibri" w:eastAsia="宋体" w:hAnsi="Calibri" w:cs="Calibri"/>
      <w:kern w:val="2"/>
      <w:sz w:val="18"/>
      <w:szCs w:val="18"/>
    </w:rPr>
  </w:style>
  <w:style w:type="character" w:styleId="af0">
    <w:name w:val="Strong"/>
    <w:qFormat/>
    <w:rsid w:val="00781E79"/>
    <w:rPr>
      <w:b/>
      <w:bCs/>
    </w:rPr>
  </w:style>
  <w:style w:type="paragraph" w:styleId="af1">
    <w:name w:val="Subtitle"/>
    <w:basedOn w:val="a"/>
    <w:next w:val="a"/>
    <w:link w:val="Char7"/>
    <w:qFormat/>
    <w:rsid w:val="00781E79"/>
    <w:pPr>
      <w:widowControl w:val="0"/>
      <w:adjustRightInd/>
      <w:snapToGrid/>
      <w:spacing w:after="0" w:line="360" w:lineRule="auto"/>
      <w:outlineLvl w:val="1"/>
    </w:pPr>
    <w:rPr>
      <w:rFonts w:ascii="Cambria" w:eastAsia="宋体" w:hAnsi="Cambria" w:cs="Times New Roman"/>
      <w:b/>
      <w:bCs/>
      <w:kern w:val="28"/>
      <w:sz w:val="24"/>
      <w:szCs w:val="32"/>
    </w:rPr>
  </w:style>
  <w:style w:type="character" w:customStyle="1" w:styleId="Char7">
    <w:name w:val="副标题 Char"/>
    <w:basedOn w:val="a0"/>
    <w:link w:val="af1"/>
    <w:rsid w:val="00781E79"/>
    <w:rPr>
      <w:rFonts w:ascii="Cambria" w:eastAsia="宋体" w:hAnsi="Cambria" w:cs="Times New Roman"/>
      <w:b/>
      <w:bCs/>
      <w:kern w:val="28"/>
      <w:sz w:val="24"/>
      <w:szCs w:val="32"/>
    </w:rPr>
  </w:style>
  <w:style w:type="paragraph" w:customStyle="1" w:styleId="CharChar9">
    <w:name w:val="Char Char9"/>
    <w:basedOn w:val="a"/>
    <w:rsid w:val="00781E79"/>
    <w:pPr>
      <w:widowControl w:val="0"/>
      <w:adjustRightInd/>
      <w:snapToGrid/>
      <w:spacing w:after="0"/>
      <w:jc w:val="both"/>
    </w:pPr>
    <w:rPr>
      <w:rFonts w:eastAsia="宋体" w:cs="Times New Roman"/>
      <w:kern w:val="2"/>
      <w:sz w:val="24"/>
      <w:szCs w:val="24"/>
      <w:u w:val="single"/>
    </w:rPr>
  </w:style>
  <w:style w:type="paragraph" w:customStyle="1" w:styleId="12">
    <w:name w:val="列出段落1"/>
    <w:basedOn w:val="a"/>
    <w:qFormat/>
    <w:rsid w:val="00781E79"/>
    <w:pPr>
      <w:adjustRightInd/>
      <w:snapToGrid/>
      <w:spacing w:after="0"/>
      <w:ind w:firstLineChars="200" w:firstLine="200"/>
    </w:pPr>
    <w:rPr>
      <w:rFonts w:ascii="Calibri" w:eastAsia="宋体" w:hAnsi="Calibri" w:cs="Times New Roman"/>
      <w:sz w:val="21"/>
      <w:szCs w:val="20"/>
    </w:rPr>
  </w:style>
  <w:style w:type="paragraph" w:customStyle="1" w:styleId="af2">
    <w:name w:val="样式"/>
    <w:rsid w:val="00781E79"/>
    <w:pPr>
      <w:widowControl w:val="0"/>
      <w:autoSpaceDE w:val="0"/>
      <w:autoSpaceDN w:val="0"/>
      <w:adjustRightInd w:val="0"/>
      <w:spacing w:after="0" w:line="240" w:lineRule="auto"/>
    </w:pPr>
    <w:rPr>
      <w:rFonts w:ascii="宋体" w:eastAsia="宋体" w:hAnsi="宋体" w:cs="宋体"/>
      <w:sz w:val="24"/>
      <w:szCs w:val="24"/>
    </w:rPr>
  </w:style>
  <w:style w:type="paragraph" w:styleId="af3">
    <w:name w:val="Revision"/>
    <w:hidden/>
    <w:uiPriority w:val="99"/>
    <w:unhideWhenUsed/>
    <w:rsid w:val="00781E79"/>
    <w:pPr>
      <w:spacing w:after="0" w:line="240" w:lineRule="auto"/>
    </w:pPr>
    <w:rPr>
      <w:rFonts w:ascii="Times New Roman" w:eastAsia="宋体" w:hAnsi="Times New Roman" w:cs="Times New Roman"/>
      <w:kern w:val="2"/>
      <w:sz w:val="24"/>
      <w:szCs w:val="24"/>
    </w:rPr>
  </w:style>
  <w:style w:type="paragraph" w:customStyle="1" w:styleId="23">
    <w:name w:val="样式 首行缩进:  2 字符"/>
    <w:basedOn w:val="a"/>
    <w:rsid w:val="00781E79"/>
    <w:pPr>
      <w:widowControl w:val="0"/>
      <w:adjustRightInd/>
      <w:snapToGrid/>
      <w:spacing w:after="0" w:line="400" w:lineRule="exact"/>
      <w:ind w:firstLineChars="200" w:firstLine="200"/>
      <w:jc w:val="both"/>
    </w:pPr>
    <w:rPr>
      <w:rFonts w:ascii="Times New Roman" w:eastAsia="宋体" w:hAnsi="Times New Roman" w:cs="宋体"/>
      <w:kern w:val="2"/>
      <w:sz w:val="24"/>
      <w:szCs w:val="24"/>
    </w:rPr>
  </w:style>
  <w:style w:type="paragraph" w:styleId="af4">
    <w:name w:val="Normal (Web)"/>
    <w:basedOn w:val="a"/>
    <w:unhideWhenUsed/>
    <w:qFormat/>
    <w:rsid w:val="00781E79"/>
    <w:pPr>
      <w:adjustRightInd/>
      <w:snapToGrid/>
      <w:spacing w:before="100" w:beforeAutospacing="1" w:after="100" w:afterAutospacing="1"/>
    </w:pPr>
    <w:rPr>
      <w:rFonts w:ascii="宋体" w:eastAsia="宋体" w:hAnsi="宋体" w:cs="宋体"/>
      <w:sz w:val="24"/>
      <w:szCs w:val="24"/>
    </w:rPr>
  </w:style>
  <w:style w:type="paragraph" w:styleId="af5">
    <w:name w:val="Body Text Indent"/>
    <w:basedOn w:val="a"/>
    <w:link w:val="Char8"/>
    <w:rsid w:val="00781E79"/>
    <w:pPr>
      <w:widowControl w:val="0"/>
      <w:adjustRightInd/>
      <w:snapToGrid/>
      <w:spacing w:after="120" w:line="360" w:lineRule="auto"/>
      <w:ind w:leftChars="200" w:left="420"/>
      <w:jc w:val="both"/>
    </w:pPr>
    <w:rPr>
      <w:rFonts w:ascii="Times New Roman" w:eastAsia="宋体" w:hAnsi="Times New Roman" w:cs="Times New Roman"/>
      <w:kern w:val="2"/>
      <w:sz w:val="24"/>
      <w:szCs w:val="24"/>
    </w:rPr>
  </w:style>
  <w:style w:type="character" w:customStyle="1" w:styleId="Char8">
    <w:name w:val="正文文本缩进 Char"/>
    <w:basedOn w:val="a0"/>
    <w:link w:val="af5"/>
    <w:rsid w:val="00781E79"/>
    <w:rPr>
      <w:rFonts w:ascii="Times New Roman" w:eastAsia="宋体" w:hAnsi="Times New Roman" w:cs="Times New Roman"/>
      <w:kern w:val="2"/>
      <w:sz w:val="24"/>
      <w:szCs w:val="24"/>
    </w:rPr>
  </w:style>
  <w:style w:type="paragraph" w:customStyle="1" w:styleId="p0">
    <w:name w:val="p0"/>
    <w:basedOn w:val="a"/>
    <w:qFormat/>
    <w:rsid w:val="00781E79"/>
    <w:pPr>
      <w:adjustRightInd/>
      <w:snapToGrid/>
      <w:spacing w:after="0" w:line="360" w:lineRule="auto"/>
      <w:jc w:val="both"/>
    </w:pPr>
    <w:rPr>
      <w:rFonts w:ascii="宋体" w:eastAsia="宋体" w:hAnsi="宋体" w:cs="宋体"/>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2651</Words>
  <Characters>15111</Characters>
  <Application>Microsoft Office Word</Application>
  <DocSecurity>0</DocSecurity>
  <Lines>125</Lines>
  <Paragraphs>35</Paragraphs>
  <ScaleCrop>false</ScaleCrop>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25</cp:revision>
  <dcterms:created xsi:type="dcterms:W3CDTF">2008-09-11T17:20:00Z</dcterms:created>
  <dcterms:modified xsi:type="dcterms:W3CDTF">2019-08-09T02:56:00Z</dcterms:modified>
</cp:coreProperties>
</file>