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1029"/>
        <w:gridCol w:w="5362"/>
        <w:gridCol w:w="682"/>
        <w:gridCol w:w="796"/>
      </w:tblGrid>
      <w:tr w:rsidR="008C2708" w:rsidRPr="00AA3BE1" w:rsidTr="009B0A0F">
        <w:tc>
          <w:tcPr>
            <w:tcW w:w="383" w:type="pct"/>
            <w:vAlign w:val="center"/>
          </w:tcPr>
          <w:p w:rsidR="008C2708" w:rsidRPr="00AA3BE1" w:rsidRDefault="008C2708" w:rsidP="009B0A0F">
            <w:pPr>
              <w:jc w:val="center"/>
              <w:rPr>
                <w:rFonts w:ascii="宋体" w:hAnsi="宋体" w:cs="宋体"/>
                <w:szCs w:val="21"/>
              </w:rPr>
            </w:pPr>
            <w:r w:rsidRPr="00AA3BE1">
              <w:rPr>
                <w:rFonts w:ascii="宋体" w:hAnsi="宋体" w:cs="宋体" w:hint="eastAsia"/>
                <w:szCs w:val="21"/>
              </w:rPr>
              <w:t>序 号</w:t>
            </w:r>
          </w:p>
        </w:tc>
        <w:tc>
          <w:tcPr>
            <w:tcW w:w="604" w:type="pct"/>
            <w:vAlign w:val="center"/>
          </w:tcPr>
          <w:p w:rsidR="008C2708" w:rsidRPr="00AA3BE1" w:rsidRDefault="008C2708" w:rsidP="009B0A0F">
            <w:pPr>
              <w:jc w:val="center"/>
              <w:rPr>
                <w:rFonts w:ascii="宋体" w:hAnsi="宋体" w:cs="宋体"/>
                <w:szCs w:val="21"/>
              </w:rPr>
            </w:pPr>
            <w:r w:rsidRPr="00AA3BE1">
              <w:rPr>
                <w:rFonts w:ascii="宋体" w:hAnsi="宋体" w:cs="宋体" w:hint="eastAsia"/>
                <w:szCs w:val="21"/>
              </w:rPr>
              <w:t>采购品目名称</w:t>
            </w:r>
          </w:p>
        </w:tc>
        <w:tc>
          <w:tcPr>
            <w:tcW w:w="3146" w:type="pct"/>
            <w:vAlign w:val="center"/>
          </w:tcPr>
          <w:p w:rsidR="008C2708" w:rsidRPr="00AA3BE1" w:rsidRDefault="008C2708" w:rsidP="009B0A0F">
            <w:pPr>
              <w:jc w:val="center"/>
              <w:rPr>
                <w:rFonts w:ascii="宋体" w:hAnsi="宋体" w:cs="宋体"/>
                <w:szCs w:val="21"/>
              </w:rPr>
            </w:pPr>
            <w:r w:rsidRPr="00AA3BE1">
              <w:rPr>
                <w:rFonts w:ascii="宋体" w:hAnsi="宋体" w:cs="宋体" w:hint="eastAsia"/>
                <w:szCs w:val="21"/>
              </w:rPr>
              <w:t>详细技术参数</w:t>
            </w:r>
          </w:p>
        </w:tc>
        <w:tc>
          <w:tcPr>
            <w:tcW w:w="400" w:type="pct"/>
            <w:vAlign w:val="center"/>
          </w:tcPr>
          <w:p w:rsidR="008C2708" w:rsidRPr="00AA3BE1" w:rsidRDefault="008C2708" w:rsidP="009B0A0F">
            <w:pPr>
              <w:jc w:val="center"/>
              <w:rPr>
                <w:rFonts w:ascii="宋体" w:hAnsi="宋体" w:cs="宋体"/>
                <w:szCs w:val="21"/>
              </w:rPr>
            </w:pPr>
            <w:r w:rsidRPr="00AA3BE1">
              <w:rPr>
                <w:rFonts w:ascii="宋体" w:hAnsi="宋体" w:cs="宋体" w:hint="eastAsia"/>
                <w:szCs w:val="21"/>
              </w:rPr>
              <w:t>数 量</w:t>
            </w:r>
          </w:p>
        </w:tc>
        <w:tc>
          <w:tcPr>
            <w:tcW w:w="467" w:type="pct"/>
            <w:vAlign w:val="center"/>
          </w:tcPr>
          <w:p w:rsidR="008C2708" w:rsidRPr="00AA3BE1" w:rsidRDefault="008C2708" w:rsidP="009B0A0F">
            <w:pPr>
              <w:jc w:val="center"/>
              <w:rPr>
                <w:rFonts w:ascii="宋体" w:hAnsi="宋体" w:cs="宋体"/>
                <w:szCs w:val="21"/>
              </w:rPr>
            </w:pPr>
            <w:r w:rsidRPr="00AA3BE1">
              <w:rPr>
                <w:rFonts w:ascii="宋体" w:hAnsi="宋体" w:cs="宋体" w:hint="eastAsia"/>
                <w:szCs w:val="21"/>
              </w:rPr>
              <w:t>单 位</w:t>
            </w:r>
          </w:p>
        </w:tc>
      </w:tr>
      <w:tr w:rsidR="008C2708" w:rsidRPr="00AA3BE1" w:rsidTr="009B0A0F">
        <w:tc>
          <w:tcPr>
            <w:tcW w:w="383" w:type="pct"/>
            <w:vAlign w:val="center"/>
          </w:tcPr>
          <w:p w:rsidR="008C2708" w:rsidRPr="00AA3BE1" w:rsidRDefault="008C2708" w:rsidP="009B0A0F">
            <w:pPr>
              <w:spacing w:line="240" w:lineRule="atLeast"/>
              <w:jc w:val="center"/>
              <w:rPr>
                <w:rFonts w:ascii="宋体" w:hAnsi="宋体" w:cs="宋体"/>
                <w:szCs w:val="21"/>
              </w:rPr>
            </w:pPr>
            <w:r w:rsidRPr="00AA3BE1">
              <w:rPr>
                <w:rFonts w:ascii="宋体" w:hAnsi="宋体" w:cs="宋体" w:hint="eastAsia"/>
                <w:szCs w:val="21"/>
              </w:rPr>
              <w:t>1</w:t>
            </w:r>
          </w:p>
        </w:tc>
        <w:tc>
          <w:tcPr>
            <w:tcW w:w="604" w:type="pct"/>
            <w:vAlign w:val="center"/>
          </w:tcPr>
          <w:p w:rsidR="008C2708" w:rsidRPr="00AA3BE1" w:rsidRDefault="008C2708" w:rsidP="009B0A0F">
            <w:pPr>
              <w:spacing w:line="360" w:lineRule="auto"/>
              <w:rPr>
                <w:rFonts w:ascii="宋体" w:hAnsi="宋体" w:cs="宋体"/>
                <w:szCs w:val="21"/>
              </w:rPr>
            </w:pPr>
            <w:r w:rsidRPr="00AA3BE1">
              <w:rPr>
                <w:rFonts w:ascii="宋体" w:hAnsi="宋体" w:cs="宋体" w:hint="eastAsia"/>
                <w:szCs w:val="21"/>
              </w:rPr>
              <w:t>巨磁阻效应实验仪</w:t>
            </w:r>
          </w:p>
        </w:tc>
        <w:tc>
          <w:tcPr>
            <w:tcW w:w="3146" w:type="pct"/>
            <w:vAlign w:val="center"/>
          </w:tcPr>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一、实验内容：</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1</w:t>
            </w:r>
            <w:r w:rsidRPr="00AA3BE1">
              <w:rPr>
                <w:rFonts w:ascii="宋体" w:hAnsi="宋体" w:cs="宋体" w:hint="eastAsia"/>
                <w:szCs w:val="21"/>
              </w:rPr>
              <w:t>、了解巨磁阻效应的原理，学习巨磁阻传感器的定标方法，用巨磁阻传感器测量弱磁场；</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☆测定巨磁阻传感器敏感轴与被测磁场之间的夹角与传感器灵敏度的关系；</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2、测定巨磁阻传感器灵敏度与工作电压的关系；</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3、用巨磁阻传感器测量通电导线的电流强度。</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二、主要技术参数：</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1</w:t>
            </w:r>
            <w:r w:rsidRPr="00AA3BE1">
              <w:rPr>
                <w:rFonts w:ascii="宋体" w:hAnsi="宋体" w:cs="宋体" w:hint="eastAsia"/>
                <w:szCs w:val="21"/>
              </w:rPr>
              <w:t>、巨磁阻传感器：线性范围0.15mT～1.05mT，饱和磁场1.5mT；</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2、灵敏度30mV/(V·mT) ～42mT/(V·mT)；</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3、传感器电源：DC 1.5V～12V连续可调。</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4</w:t>
            </w:r>
            <w:r w:rsidRPr="00AA3BE1">
              <w:rPr>
                <w:rFonts w:ascii="宋体" w:hAnsi="宋体" w:cs="宋体" w:hint="eastAsia"/>
                <w:szCs w:val="21"/>
              </w:rPr>
              <w:t>、亥姆霍兹线圈：单只线圈匝数N=200匝，半径R=10cm；</w:t>
            </w:r>
          </w:p>
          <w:p w:rsidR="008C2708" w:rsidRDefault="008C2708" w:rsidP="009B0A0F">
            <w:pPr>
              <w:widowControl/>
              <w:spacing w:line="276" w:lineRule="auto"/>
              <w:jc w:val="left"/>
              <w:rPr>
                <w:rFonts w:ascii="宋体" w:hAnsi="宋体" w:cs="宋体" w:hint="eastAsia"/>
                <w:szCs w:val="21"/>
              </w:rPr>
            </w:pPr>
            <w:r w:rsidRPr="00AA3BE1">
              <w:rPr>
                <w:rFonts w:ascii="宋体" w:hAnsi="宋体" w:cs="宋体"/>
                <w:szCs w:val="21"/>
              </w:rPr>
              <w:t>5</w:t>
            </w:r>
            <w:r w:rsidRPr="00AA3BE1">
              <w:rPr>
                <w:rFonts w:ascii="宋体" w:hAnsi="宋体" w:cs="宋体" w:hint="eastAsia"/>
                <w:szCs w:val="21"/>
              </w:rPr>
              <w:t>、励磁用恒流源：0～800mA、被测直流电流：I=0～5A，连续可调。</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color w:val="000000"/>
                <w:szCs w:val="21"/>
              </w:rPr>
              <w:t>★</w:t>
            </w:r>
            <w:r w:rsidRPr="00AA3BE1">
              <w:rPr>
                <w:rFonts w:ascii="宋体" w:hAnsi="宋体" w:cs="宋体"/>
                <w:color w:val="000000"/>
                <w:szCs w:val="21"/>
              </w:rPr>
              <w:t>6</w:t>
            </w:r>
            <w:r w:rsidRPr="00AA3BE1">
              <w:rPr>
                <w:rFonts w:ascii="宋体" w:hAnsi="宋体" w:cs="宋体" w:hint="eastAsia"/>
                <w:color w:val="000000"/>
                <w:szCs w:val="21"/>
              </w:rPr>
              <w:t>、</w:t>
            </w:r>
            <w:r w:rsidRPr="00AA3BE1">
              <w:rPr>
                <w:rFonts w:ascii="宋体" w:hAnsi="宋体" w:cs="宋体" w:hint="eastAsia"/>
                <w:color w:val="000000"/>
                <w:kern w:val="0"/>
                <w:szCs w:val="21"/>
              </w:rPr>
              <w:t>投标时需提供生产厂家针对本项目产品售后服务承诺书。</w:t>
            </w:r>
          </w:p>
        </w:tc>
        <w:tc>
          <w:tcPr>
            <w:tcW w:w="400" w:type="pct"/>
            <w:vAlign w:val="center"/>
          </w:tcPr>
          <w:p w:rsidR="008C2708" w:rsidRPr="00AA3BE1" w:rsidRDefault="008C2708" w:rsidP="009B0A0F">
            <w:pPr>
              <w:widowControl/>
              <w:jc w:val="center"/>
              <w:rPr>
                <w:rFonts w:ascii="宋体" w:hAnsi="宋体"/>
                <w:color w:val="000000"/>
                <w:kern w:val="0"/>
                <w:szCs w:val="21"/>
              </w:rPr>
            </w:pPr>
            <w:r w:rsidRPr="00AA3BE1">
              <w:rPr>
                <w:rFonts w:ascii="宋体" w:hAnsi="宋体" w:hint="eastAsia"/>
                <w:color w:val="000000"/>
                <w:szCs w:val="21"/>
              </w:rPr>
              <w:t>2</w:t>
            </w:r>
          </w:p>
        </w:tc>
        <w:tc>
          <w:tcPr>
            <w:tcW w:w="467"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件</w:t>
            </w:r>
          </w:p>
        </w:tc>
      </w:tr>
      <w:tr w:rsidR="008C2708" w:rsidRPr="00AA3BE1" w:rsidTr="009B0A0F">
        <w:tc>
          <w:tcPr>
            <w:tcW w:w="383" w:type="pct"/>
            <w:vAlign w:val="center"/>
          </w:tcPr>
          <w:p w:rsidR="008C2708" w:rsidRPr="00AA3BE1" w:rsidRDefault="008C2708" w:rsidP="009B0A0F">
            <w:pPr>
              <w:spacing w:line="240" w:lineRule="atLeast"/>
              <w:jc w:val="center"/>
              <w:rPr>
                <w:rFonts w:ascii="宋体" w:hAnsi="宋体" w:cs="宋体"/>
                <w:szCs w:val="21"/>
              </w:rPr>
            </w:pPr>
            <w:r w:rsidRPr="00AA3BE1">
              <w:rPr>
                <w:rFonts w:ascii="宋体" w:hAnsi="宋体" w:cs="宋体" w:hint="eastAsia"/>
                <w:szCs w:val="21"/>
              </w:rPr>
              <w:t>2</w:t>
            </w:r>
          </w:p>
        </w:tc>
        <w:tc>
          <w:tcPr>
            <w:tcW w:w="604" w:type="pct"/>
            <w:vAlign w:val="center"/>
          </w:tcPr>
          <w:p w:rsidR="008C2708" w:rsidRPr="00AA3BE1" w:rsidRDefault="008C2708" w:rsidP="009B0A0F">
            <w:pPr>
              <w:spacing w:line="276" w:lineRule="auto"/>
              <w:rPr>
                <w:rFonts w:ascii="宋体" w:hAnsi="宋体" w:cs="宋体"/>
                <w:szCs w:val="21"/>
              </w:rPr>
            </w:pPr>
            <w:r w:rsidRPr="00AA3BE1">
              <w:rPr>
                <w:rFonts w:ascii="宋体" w:hAnsi="宋体" w:cs="宋体" w:hint="eastAsia"/>
                <w:szCs w:val="21"/>
              </w:rPr>
              <w:t>一体化固体标准具</w:t>
            </w:r>
          </w:p>
        </w:tc>
        <w:tc>
          <w:tcPr>
            <w:tcW w:w="3146" w:type="pct"/>
            <w:vAlign w:val="center"/>
          </w:tcPr>
          <w:p w:rsidR="008C2708" w:rsidRPr="00AA3BE1" w:rsidRDefault="008C2708" w:rsidP="009B0A0F">
            <w:pPr>
              <w:widowControl/>
              <w:jc w:val="left"/>
              <w:rPr>
                <w:rFonts w:ascii="宋体" w:hAnsi="宋体" w:cs="宋体"/>
                <w:szCs w:val="21"/>
              </w:rPr>
            </w:pPr>
            <w:r w:rsidRPr="00AA3BE1">
              <w:rPr>
                <w:rFonts w:ascii="宋体" w:hAnsi="宋体" w:cs="宋体" w:hint="eastAsia"/>
                <w:szCs w:val="21"/>
              </w:rPr>
              <w:t>一、实验仪配件：一体化固体标准具集成了F-P、滤光片和偏振片3种器件：</w:t>
            </w:r>
          </w:p>
          <w:p w:rsidR="008C2708" w:rsidRPr="00AA3BE1" w:rsidRDefault="008C2708" w:rsidP="009B0A0F">
            <w:pPr>
              <w:widowControl/>
              <w:jc w:val="left"/>
              <w:rPr>
                <w:rFonts w:ascii="宋体" w:hAnsi="宋体" w:cs="宋体"/>
                <w:szCs w:val="21"/>
              </w:rPr>
            </w:pPr>
            <w:r w:rsidRPr="00AA3BE1">
              <w:rPr>
                <w:rFonts w:ascii="宋体" w:hAnsi="宋体" w:cs="宋体" w:hint="eastAsia"/>
                <w:szCs w:val="21"/>
              </w:rPr>
              <w:t xml:space="preserve">1、F-P标准具： </w:t>
            </w:r>
          </w:p>
          <w:p w:rsidR="008C2708" w:rsidRPr="00AA3BE1" w:rsidRDefault="008C2708" w:rsidP="009B0A0F">
            <w:pPr>
              <w:widowControl/>
              <w:jc w:val="left"/>
              <w:rPr>
                <w:rFonts w:ascii="宋体" w:hAnsi="宋体" w:cs="宋体"/>
                <w:szCs w:val="21"/>
              </w:rPr>
            </w:pPr>
            <w:r w:rsidRPr="00AA3BE1">
              <w:rPr>
                <w:rFonts w:ascii="宋体" w:hAnsi="宋体" w:cs="宋体" w:hint="eastAsia"/>
                <w:szCs w:val="21"/>
              </w:rPr>
              <w:t>石英晶体材料，稳定不变形；通光口径：φ20；表面平面度：λ/100</w:t>
            </w:r>
          </w:p>
          <w:p w:rsidR="008C2708" w:rsidRPr="00AA3BE1" w:rsidRDefault="008C2708" w:rsidP="009B0A0F">
            <w:pPr>
              <w:widowControl/>
              <w:jc w:val="left"/>
              <w:rPr>
                <w:rFonts w:ascii="宋体" w:hAnsi="宋体" w:cs="宋体"/>
                <w:szCs w:val="21"/>
              </w:rPr>
            </w:pPr>
            <w:r w:rsidRPr="00AA3BE1">
              <w:rPr>
                <w:rFonts w:ascii="宋体" w:hAnsi="宋体" w:cs="宋体" w:hint="eastAsia"/>
                <w:szCs w:val="21"/>
              </w:rPr>
              <w:t>两面平行度： 0.02弧秒；精细度：≥25；自由光谱区： 78GHz</w:t>
            </w:r>
          </w:p>
          <w:p w:rsidR="008C2708" w:rsidRPr="00AA3BE1" w:rsidRDefault="008C2708" w:rsidP="009B0A0F">
            <w:pPr>
              <w:widowControl/>
              <w:jc w:val="left"/>
              <w:rPr>
                <w:rFonts w:ascii="宋体" w:hAnsi="宋体" w:cs="宋体"/>
                <w:szCs w:val="21"/>
              </w:rPr>
            </w:pPr>
            <w:r w:rsidRPr="00AA3BE1">
              <w:rPr>
                <w:rFonts w:ascii="宋体" w:hAnsi="宋体" w:cs="宋体" w:hint="eastAsia"/>
                <w:szCs w:val="21"/>
              </w:rPr>
              <w:t>高反射光谱范围： 450 – 650 nm；等效空气隙厚度： 2mm(每只有确切标示)；分辨能力：λ/ ≥ 2 × ；保证九条分裂谱线清晰可辨。</w:t>
            </w:r>
          </w:p>
          <w:p w:rsidR="008C2708" w:rsidRPr="00AA3BE1" w:rsidRDefault="008C2708" w:rsidP="009B0A0F">
            <w:pPr>
              <w:widowControl/>
              <w:jc w:val="left"/>
              <w:rPr>
                <w:rFonts w:ascii="宋体" w:hAnsi="宋体" w:cs="宋体"/>
                <w:szCs w:val="21"/>
              </w:rPr>
            </w:pPr>
            <w:r w:rsidRPr="00AA3BE1">
              <w:rPr>
                <w:rFonts w:ascii="宋体" w:hAnsi="宋体" w:cs="宋体"/>
                <w:szCs w:val="21"/>
              </w:rPr>
              <w:t>2</w:t>
            </w:r>
            <w:r w:rsidRPr="00AA3BE1">
              <w:rPr>
                <w:rFonts w:ascii="宋体" w:hAnsi="宋体" w:cs="宋体" w:hint="eastAsia"/>
                <w:szCs w:val="21"/>
              </w:rPr>
              <w:t>、干涉滤光片： 23层镀膜，中心波长546.1nm， 带宽小于5nm，透过率大于70％</w:t>
            </w:r>
          </w:p>
          <w:p w:rsidR="008C2708" w:rsidRPr="00AA3BE1" w:rsidRDefault="008C2708" w:rsidP="009B0A0F">
            <w:pPr>
              <w:widowControl/>
              <w:jc w:val="left"/>
              <w:rPr>
                <w:rFonts w:ascii="宋体" w:hAnsi="宋体" w:cs="宋体"/>
                <w:szCs w:val="21"/>
              </w:rPr>
            </w:pPr>
            <w:r w:rsidRPr="00AA3BE1">
              <w:rPr>
                <w:rFonts w:ascii="宋体" w:hAnsi="宋体" w:cs="宋体"/>
                <w:szCs w:val="21"/>
              </w:rPr>
              <w:t>3</w:t>
            </w:r>
            <w:r w:rsidRPr="00AA3BE1">
              <w:rPr>
                <w:rFonts w:ascii="宋体" w:hAnsi="宋体" w:cs="宋体" w:hint="eastAsia"/>
                <w:szCs w:val="21"/>
              </w:rPr>
              <w:t>、偏振片度盘：分度值l度 , 也可取下单独使用；</w:t>
            </w:r>
          </w:p>
          <w:p w:rsidR="008C2708" w:rsidRPr="00AA3BE1" w:rsidRDefault="008C2708" w:rsidP="009B0A0F">
            <w:pPr>
              <w:widowControl/>
              <w:jc w:val="left"/>
              <w:rPr>
                <w:rFonts w:ascii="宋体" w:hAnsi="宋体" w:cs="宋体"/>
                <w:kern w:val="0"/>
                <w:szCs w:val="21"/>
              </w:rPr>
            </w:pPr>
            <w:r w:rsidRPr="00AA3BE1">
              <w:rPr>
                <w:rFonts w:ascii="宋体" w:hAnsi="宋体" w:cs="宋体" w:hint="eastAsia"/>
                <w:color w:val="000000"/>
                <w:szCs w:val="21"/>
              </w:rPr>
              <w:t>★4、与</w:t>
            </w:r>
            <w:r w:rsidRPr="00AA3BE1">
              <w:rPr>
                <w:rFonts w:ascii="宋体" w:hAnsi="宋体" w:cs="宋体"/>
                <w:szCs w:val="21"/>
              </w:rPr>
              <w:t>ZM2000C</w:t>
            </w:r>
            <w:r w:rsidRPr="00AA3BE1">
              <w:rPr>
                <w:rFonts w:ascii="宋体" w:hAnsi="宋体" w:cs="宋体" w:hint="eastAsia"/>
                <w:szCs w:val="21"/>
              </w:rPr>
              <w:t>塞曼效应实仪配套使用</w:t>
            </w:r>
            <w:r w:rsidRPr="00AA3BE1">
              <w:rPr>
                <w:rFonts w:ascii="宋体" w:hAnsi="宋体" w:cs="宋体" w:hint="eastAsia"/>
                <w:color w:val="000000"/>
                <w:kern w:val="0"/>
                <w:szCs w:val="21"/>
              </w:rPr>
              <w:t>，</w:t>
            </w:r>
            <w:r w:rsidRPr="00AA3BE1">
              <w:rPr>
                <w:rFonts w:ascii="宋体" w:hAnsi="宋体" w:cs="宋体"/>
                <w:kern w:val="0"/>
                <w:szCs w:val="21"/>
              </w:rPr>
              <w:t>投标时提供产品清晰图片</w:t>
            </w:r>
            <w:r w:rsidRPr="00AA3BE1">
              <w:rPr>
                <w:rFonts w:ascii="宋体" w:hAnsi="宋体" w:cs="宋体" w:hint="eastAsia"/>
                <w:kern w:val="0"/>
                <w:szCs w:val="21"/>
              </w:rPr>
              <w:t>。</w:t>
            </w:r>
          </w:p>
        </w:tc>
        <w:tc>
          <w:tcPr>
            <w:tcW w:w="400"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3</w:t>
            </w:r>
          </w:p>
        </w:tc>
        <w:tc>
          <w:tcPr>
            <w:tcW w:w="467"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个</w:t>
            </w:r>
          </w:p>
        </w:tc>
      </w:tr>
      <w:tr w:rsidR="008C2708" w:rsidRPr="00AA3BE1" w:rsidTr="009B0A0F">
        <w:tc>
          <w:tcPr>
            <w:tcW w:w="383" w:type="pct"/>
            <w:vAlign w:val="center"/>
          </w:tcPr>
          <w:p w:rsidR="008C2708" w:rsidRPr="00AA3BE1" w:rsidRDefault="008C2708" w:rsidP="009B0A0F">
            <w:pPr>
              <w:spacing w:line="240" w:lineRule="atLeast"/>
              <w:jc w:val="center"/>
              <w:rPr>
                <w:rFonts w:ascii="宋体" w:hAnsi="宋体" w:cs="宋体"/>
                <w:szCs w:val="21"/>
              </w:rPr>
            </w:pPr>
            <w:r w:rsidRPr="00AA3BE1">
              <w:rPr>
                <w:rFonts w:ascii="宋体" w:hAnsi="宋体" w:cs="宋体" w:hint="eastAsia"/>
                <w:szCs w:val="21"/>
              </w:rPr>
              <w:t>3</w:t>
            </w:r>
          </w:p>
        </w:tc>
        <w:tc>
          <w:tcPr>
            <w:tcW w:w="604" w:type="pct"/>
            <w:vAlign w:val="center"/>
          </w:tcPr>
          <w:p w:rsidR="008C2708" w:rsidRPr="00AA3BE1" w:rsidRDefault="008C2708" w:rsidP="009B0A0F">
            <w:pPr>
              <w:spacing w:line="276" w:lineRule="auto"/>
              <w:rPr>
                <w:rFonts w:ascii="宋体" w:hAnsi="宋体" w:cs="宋体"/>
                <w:szCs w:val="21"/>
              </w:rPr>
            </w:pPr>
            <w:r w:rsidRPr="00AA3BE1">
              <w:rPr>
                <w:rFonts w:ascii="宋体" w:hAnsi="宋体" w:cs="宋体" w:hint="eastAsia"/>
                <w:szCs w:val="21"/>
              </w:rPr>
              <w:t>CCD微机密立根油滴仪</w:t>
            </w:r>
          </w:p>
        </w:tc>
        <w:tc>
          <w:tcPr>
            <w:tcW w:w="3146" w:type="pct"/>
            <w:vAlign w:val="center"/>
          </w:tcPr>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一、技术参数：</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1、平均相对误差：&lt;2.5%；平行极板间距：5.00mm±0.01mm</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2、极板电压： DC 80～700V可调，分正、零、负三档</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3、提升电压：自动匹配，为平衡电压的40％-60％</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4</w:t>
            </w:r>
            <w:r w:rsidRPr="00AA3BE1">
              <w:rPr>
                <w:rFonts w:ascii="宋体" w:hAnsi="宋体" w:cs="宋体" w:hint="eastAsia"/>
                <w:szCs w:val="21"/>
              </w:rPr>
              <w:t>、汞灯电压： 1500V</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5</w:t>
            </w:r>
            <w:r w:rsidRPr="00AA3BE1">
              <w:rPr>
                <w:rFonts w:ascii="宋体" w:hAnsi="宋体" w:cs="宋体" w:hint="eastAsia"/>
                <w:szCs w:val="21"/>
              </w:rPr>
              <w:t>、操作按键：轻触式长寿命开关，寿命大于100万次</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color w:val="000000"/>
                <w:szCs w:val="21"/>
              </w:rPr>
              <w:lastRenderedPageBreak/>
              <w:t>★</w:t>
            </w:r>
            <w:r w:rsidRPr="00AA3BE1">
              <w:rPr>
                <w:rFonts w:ascii="宋体" w:hAnsi="宋体" w:cs="宋体"/>
                <w:szCs w:val="21"/>
              </w:rPr>
              <w:t>6</w:t>
            </w:r>
            <w:r w:rsidRPr="00AA3BE1">
              <w:rPr>
                <w:rFonts w:ascii="宋体" w:hAnsi="宋体" w:cs="宋体" w:hint="eastAsia"/>
                <w:szCs w:val="21"/>
              </w:rPr>
              <w:t>、同屏显示数字电压表： 0～999V ±1V；同屏显示数字计时器： 0～99.99秒 ±0.01秒</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color w:val="000000"/>
                <w:szCs w:val="21"/>
              </w:rPr>
              <w:t>★</w:t>
            </w:r>
            <w:r w:rsidRPr="00AA3BE1">
              <w:rPr>
                <w:rFonts w:ascii="宋体" w:hAnsi="宋体" w:cs="宋体"/>
                <w:szCs w:val="21"/>
              </w:rPr>
              <w:t>7</w:t>
            </w:r>
            <w:r w:rsidRPr="00AA3BE1">
              <w:rPr>
                <w:rFonts w:ascii="宋体" w:hAnsi="宋体" w:cs="宋体" w:hint="eastAsia"/>
                <w:szCs w:val="21"/>
              </w:rPr>
              <w:t>、同屏显示电子格线分度值：电子方式产生，总高度2mm(平行极板间距：5.00mm) , 两种刻度规格可切换，分别用于密立根和布朗运动实验：A板：0.25mm/格，B板：0.04mm/格</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8</w:t>
            </w:r>
            <w:r w:rsidRPr="00AA3BE1">
              <w:rPr>
                <w:rFonts w:ascii="宋体" w:hAnsi="宋体" w:cs="宋体" w:hint="eastAsia"/>
                <w:szCs w:val="21"/>
              </w:rPr>
              <w:t>、CCD:高级面阵CCD，灵敏度：0.01Lx，分辨率：600电视线，576×768象素</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9</w:t>
            </w:r>
            <w:r w:rsidRPr="00AA3BE1">
              <w:rPr>
                <w:rFonts w:ascii="宋体" w:hAnsi="宋体" w:cs="宋体" w:hint="eastAsia"/>
                <w:szCs w:val="21"/>
              </w:rPr>
              <w:t>、计时器工作方式：  与平衡电压开关联动，也可不联动，满足动态法与静态法的测量需要</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10</w:t>
            </w:r>
            <w:r w:rsidRPr="00AA3BE1">
              <w:rPr>
                <w:rFonts w:ascii="宋体" w:hAnsi="宋体" w:cs="宋体" w:hint="eastAsia"/>
                <w:szCs w:val="21"/>
              </w:rPr>
              <w:t>、电视显微镜：  放大倍数60×（标准物镜，焦距40mm，线视场5mm）或120×（需选配高倍物镜，用于布朗运动实验），与高级面阵CCD一体化设计</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1</w:t>
            </w:r>
            <w:r w:rsidRPr="00AA3BE1">
              <w:rPr>
                <w:rFonts w:ascii="宋体" w:hAnsi="宋体" w:cs="宋体"/>
                <w:szCs w:val="21"/>
              </w:rPr>
              <w:t>1</w:t>
            </w:r>
            <w:r w:rsidRPr="00AA3BE1">
              <w:rPr>
                <w:rFonts w:ascii="宋体" w:hAnsi="宋体" w:cs="宋体" w:hint="eastAsia"/>
                <w:szCs w:val="21"/>
              </w:rPr>
              <w:t>、油滴稳定时间：大于1小时；</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color w:val="000000"/>
                <w:szCs w:val="21"/>
              </w:rPr>
              <w:t>★</w:t>
            </w:r>
            <w:r w:rsidRPr="00AA3BE1">
              <w:rPr>
                <w:rFonts w:ascii="宋体" w:hAnsi="宋体" w:cs="宋体" w:hint="eastAsia"/>
                <w:szCs w:val="21"/>
              </w:rPr>
              <w:t>1</w:t>
            </w:r>
            <w:r w:rsidRPr="00AA3BE1">
              <w:rPr>
                <w:rFonts w:ascii="宋体" w:hAnsi="宋体" w:cs="宋体"/>
                <w:szCs w:val="21"/>
              </w:rPr>
              <w:t>2</w:t>
            </w:r>
            <w:r w:rsidRPr="00AA3BE1">
              <w:rPr>
                <w:rFonts w:ascii="宋体" w:hAnsi="宋体" w:cs="宋体" w:hint="eastAsia"/>
                <w:szCs w:val="21"/>
              </w:rPr>
              <w:t>、可选用投影法、放大成像法测0.8-3mm以内的物体直径，具有多种信息处理算法选择及效果分析,提供了一种非接触方式,实时在线的高精度测量手段，实用性强,分辨率可达0.1μm。</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color w:val="000000"/>
                <w:szCs w:val="21"/>
              </w:rPr>
              <w:t>★</w:t>
            </w:r>
            <w:r w:rsidRPr="00AA3BE1">
              <w:rPr>
                <w:rFonts w:ascii="宋体" w:hAnsi="宋体" w:cs="宋体" w:hint="eastAsia"/>
                <w:szCs w:val="21"/>
              </w:rPr>
              <w:t xml:space="preserve">二、实验内容： </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1、密立根油滴实验；</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2、汞灯照射改变油滴带电量实验；</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color w:val="000000"/>
                <w:szCs w:val="21"/>
              </w:rPr>
              <w:t>★</w:t>
            </w:r>
            <w:r w:rsidRPr="00AA3BE1">
              <w:rPr>
                <w:rFonts w:ascii="宋体" w:hAnsi="宋体" w:cs="宋体" w:hint="eastAsia"/>
                <w:szCs w:val="21"/>
              </w:rPr>
              <w:t>3、标准物镜60倍，留有物镜扩展接口，选配120倍高倍物镜（需另购）后可做布朗运动实验；</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4</w:t>
            </w:r>
            <w:r w:rsidRPr="00AA3BE1">
              <w:rPr>
                <w:rFonts w:ascii="宋体" w:hAnsi="宋体" w:cs="宋体" w:hint="eastAsia"/>
                <w:szCs w:val="21"/>
              </w:rPr>
              <w:t>、实验数据处理软件：可根据学生的学号/姓名生成实验数据报告，自动解算，支持动态法和静态法，可打印、保存、调阅</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w:t>
            </w:r>
            <w:r w:rsidRPr="00AA3BE1">
              <w:rPr>
                <w:rFonts w:ascii="宋体" w:hAnsi="宋体" w:cs="宋体"/>
                <w:szCs w:val="21"/>
              </w:rPr>
              <w:t>5</w:t>
            </w:r>
            <w:r w:rsidRPr="00AA3BE1">
              <w:rPr>
                <w:rFonts w:ascii="宋体" w:hAnsi="宋体" w:cs="宋体" w:hint="eastAsia"/>
                <w:szCs w:val="21"/>
              </w:rPr>
              <w:t>、人机交互：电压值、计时值、油滴象同屏显示方式，可任意送往监视器、电视机、摄像机、微机、投影仪等多种终端；学生操作直观，教师对实验情况一目了然，能够教学同步，控制开关可联动，避免与实验无关的复杂操作。</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6</w:t>
            </w:r>
            <w:r w:rsidRPr="00AA3BE1">
              <w:rPr>
                <w:rFonts w:ascii="宋体" w:hAnsi="宋体" w:cs="宋体" w:hint="eastAsia"/>
                <w:szCs w:val="21"/>
              </w:rPr>
              <w:t>、油滴像图像质量：采用超高亮度半导体发光管照明灯，采用“暗场法”油滴像特别清晰明亮；</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w:t>
            </w:r>
            <w:r w:rsidRPr="00AA3BE1">
              <w:rPr>
                <w:rFonts w:ascii="宋体" w:hAnsi="宋体" w:cs="宋体"/>
                <w:szCs w:val="21"/>
              </w:rPr>
              <w:t>7</w:t>
            </w:r>
            <w:r w:rsidRPr="00AA3BE1">
              <w:rPr>
                <w:rFonts w:ascii="宋体" w:hAnsi="宋体" w:cs="宋体" w:hint="eastAsia"/>
                <w:szCs w:val="21"/>
              </w:rPr>
              <w:t>、监视器： 1</w:t>
            </w:r>
            <w:r w:rsidRPr="00AA3BE1">
              <w:rPr>
                <w:rFonts w:ascii="宋体" w:hAnsi="宋体" w:cs="宋体"/>
                <w:szCs w:val="21"/>
              </w:rPr>
              <w:t>4</w:t>
            </w:r>
            <w:r w:rsidRPr="00AA3BE1">
              <w:rPr>
                <w:rFonts w:ascii="宋体" w:hAnsi="宋体" w:cs="宋体" w:hint="eastAsia"/>
                <w:szCs w:val="21"/>
              </w:rPr>
              <w:t>寸彩色液晶监视器</w:t>
            </w:r>
          </w:p>
          <w:p w:rsidR="008C2708" w:rsidRPr="00AA3BE1" w:rsidRDefault="008C2708" w:rsidP="009B0A0F">
            <w:pPr>
              <w:rPr>
                <w:rFonts w:ascii="宋体" w:hAnsi="宋体"/>
                <w:szCs w:val="21"/>
              </w:rPr>
            </w:pPr>
            <w:r w:rsidRPr="00AA3BE1">
              <w:rPr>
                <w:rFonts w:ascii="宋体" w:hAnsi="宋体" w:cs="宋体" w:hint="eastAsia"/>
                <w:szCs w:val="21"/>
              </w:rPr>
              <w:t>★</w:t>
            </w:r>
            <w:r w:rsidRPr="00AA3BE1">
              <w:rPr>
                <w:rFonts w:ascii="宋体" w:hAnsi="宋体" w:cs="宋体"/>
                <w:szCs w:val="21"/>
              </w:rPr>
              <w:t>8</w:t>
            </w:r>
            <w:r w:rsidRPr="00AA3BE1">
              <w:rPr>
                <w:rFonts w:ascii="宋体" w:hAnsi="宋体" w:cs="宋体" w:hint="eastAsia"/>
                <w:szCs w:val="21"/>
              </w:rPr>
              <w:t>、</w:t>
            </w:r>
            <w:r w:rsidRPr="00AA3BE1">
              <w:rPr>
                <w:rFonts w:ascii="宋体" w:hAnsi="宋体" w:cs="宋体" w:hint="eastAsia"/>
                <w:kern w:val="0"/>
                <w:szCs w:val="21"/>
              </w:rPr>
              <w:t>投标时需提供生产厂家针对本项目产品售后服务承诺书</w:t>
            </w:r>
          </w:p>
        </w:tc>
        <w:tc>
          <w:tcPr>
            <w:tcW w:w="400"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lastRenderedPageBreak/>
              <w:t>10</w:t>
            </w:r>
          </w:p>
        </w:tc>
        <w:tc>
          <w:tcPr>
            <w:tcW w:w="467"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套</w:t>
            </w:r>
          </w:p>
        </w:tc>
      </w:tr>
      <w:tr w:rsidR="008C2708" w:rsidRPr="00AA3BE1" w:rsidTr="009B0A0F">
        <w:tc>
          <w:tcPr>
            <w:tcW w:w="383" w:type="pct"/>
            <w:vAlign w:val="center"/>
          </w:tcPr>
          <w:p w:rsidR="008C2708" w:rsidRPr="00AA3BE1" w:rsidRDefault="008C2708" w:rsidP="009B0A0F">
            <w:pPr>
              <w:spacing w:line="240" w:lineRule="atLeast"/>
              <w:jc w:val="center"/>
              <w:rPr>
                <w:rFonts w:ascii="宋体" w:hAnsi="宋体" w:cs="宋体"/>
                <w:szCs w:val="21"/>
              </w:rPr>
            </w:pPr>
            <w:r w:rsidRPr="00AA3BE1">
              <w:rPr>
                <w:rFonts w:ascii="宋体" w:hAnsi="宋体" w:cs="宋体" w:hint="eastAsia"/>
                <w:szCs w:val="21"/>
              </w:rPr>
              <w:lastRenderedPageBreak/>
              <w:t>4</w:t>
            </w:r>
          </w:p>
        </w:tc>
        <w:tc>
          <w:tcPr>
            <w:tcW w:w="604" w:type="pct"/>
            <w:vAlign w:val="center"/>
          </w:tcPr>
          <w:p w:rsidR="008C2708" w:rsidRPr="00AA3BE1" w:rsidRDefault="008C2708" w:rsidP="009B0A0F">
            <w:pPr>
              <w:spacing w:line="240" w:lineRule="atLeast"/>
              <w:rPr>
                <w:rFonts w:ascii="宋体" w:hAnsi="宋体" w:cs="宋体"/>
                <w:szCs w:val="21"/>
              </w:rPr>
            </w:pPr>
            <w:r w:rsidRPr="00AA3BE1">
              <w:rPr>
                <w:rFonts w:ascii="宋体" w:hAnsi="宋体" w:cs="宋体" w:hint="eastAsia"/>
                <w:szCs w:val="21"/>
              </w:rPr>
              <w:t>黑体实验仪置型</w:t>
            </w:r>
          </w:p>
        </w:tc>
        <w:tc>
          <w:tcPr>
            <w:tcW w:w="3146" w:type="pct"/>
            <w:vAlign w:val="center"/>
          </w:tcPr>
          <w:p w:rsidR="008C2708" w:rsidRPr="00AA3BE1" w:rsidRDefault="008C2708" w:rsidP="009B0A0F">
            <w:pPr>
              <w:spacing w:line="360" w:lineRule="auto"/>
              <w:rPr>
                <w:rFonts w:ascii="宋体" w:hAnsi="宋体"/>
                <w:szCs w:val="21"/>
              </w:rPr>
            </w:pPr>
            <w:r w:rsidRPr="00AA3BE1">
              <w:rPr>
                <w:rFonts w:ascii="宋体" w:hAnsi="宋体"/>
                <w:color w:val="000000"/>
                <w:szCs w:val="21"/>
              </w:rPr>
              <w:t>1</w:t>
            </w:r>
            <w:r w:rsidRPr="00AA3BE1">
              <w:rPr>
                <w:rFonts w:ascii="宋体" w:hAnsi="宋体" w:hint="eastAsia"/>
                <w:color w:val="000000"/>
                <w:szCs w:val="21"/>
              </w:rPr>
              <w:t>、黑体实验装置能够将</w:t>
            </w:r>
            <w:r w:rsidRPr="00AA3BE1">
              <w:rPr>
                <w:rFonts w:ascii="宋体" w:hAnsi="宋体"/>
                <w:color w:val="000000"/>
                <w:szCs w:val="21"/>
              </w:rPr>
              <w:t>黑体辐射能量曲线清晰地显示在屏幕上，同时依靠程序的数据采集功能，有效的保存了实验数据</w:t>
            </w:r>
            <w:r w:rsidRPr="00AA3BE1">
              <w:rPr>
                <w:rFonts w:ascii="宋体" w:hAnsi="宋体" w:hint="eastAsia"/>
                <w:color w:val="000000"/>
                <w:szCs w:val="21"/>
              </w:rPr>
              <w:t>；</w:t>
            </w:r>
            <w:r w:rsidRPr="00AA3BE1">
              <w:rPr>
                <w:rFonts w:ascii="宋体" w:hAnsi="宋体"/>
                <w:color w:val="000000"/>
                <w:szCs w:val="21"/>
              </w:rPr>
              <w:t>自动清除各部件间传递函数，使采集数据更准确</w:t>
            </w:r>
            <w:r w:rsidRPr="00AA3BE1">
              <w:rPr>
                <w:rFonts w:ascii="宋体" w:hAnsi="宋体" w:hint="eastAsia"/>
                <w:color w:val="000000"/>
                <w:szCs w:val="21"/>
              </w:rPr>
              <w:t>，</w:t>
            </w:r>
            <w:r w:rsidRPr="00AA3BE1">
              <w:rPr>
                <w:rFonts w:ascii="宋体" w:hAnsi="宋体"/>
                <w:color w:val="000000"/>
                <w:szCs w:val="21"/>
              </w:rPr>
              <w:lastRenderedPageBreak/>
              <w:t>使实验过程</w:t>
            </w:r>
            <w:r w:rsidRPr="00AA3BE1">
              <w:rPr>
                <w:rFonts w:ascii="宋体" w:hAnsi="宋体" w:hint="eastAsia"/>
                <w:color w:val="000000"/>
                <w:szCs w:val="21"/>
              </w:rPr>
              <w:t>更为</w:t>
            </w:r>
            <w:r w:rsidRPr="00AA3BE1">
              <w:rPr>
                <w:rFonts w:ascii="宋体" w:hAnsi="宋体"/>
                <w:color w:val="000000"/>
                <w:szCs w:val="21"/>
              </w:rPr>
              <w:t>简便</w:t>
            </w:r>
            <w:r w:rsidRPr="00AA3BE1">
              <w:rPr>
                <w:rFonts w:ascii="宋体" w:hAnsi="宋体" w:hint="eastAsia"/>
                <w:color w:val="000000"/>
                <w:szCs w:val="21"/>
              </w:rPr>
              <w:t>，</w:t>
            </w:r>
            <w:r w:rsidRPr="00AA3BE1">
              <w:rPr>
                <w:rFonts w:ascii="宋体" w:hAnsi="宋体"/>
                <w:color w:val="000000"/>
                <w:szCs w:val="21"/>
              </w:rPr>
              <w:t>是</w:t>
            </w:r>
            <w:r w:rsidRPr="00AA3BE1">
              <w:rPr>
                <w:rFonts w:ascii="宋体" w:hAnsi="宋体" w:hint="eastAsia"/>
                <w:color w:val="000000"/>
                <w:szCs w:val="21"/>
              </w:rPr>
              <w:t>近代物理黑体辐射实验</w:t>
            </w:r>
            <w:r w:rsidRPr="00AA3BE1">
              <w:rPr>
                <w:rFonts w:ascii="宋体" w:hAnsi="宋体"/>
                <w:color w:val="000000"/>
                <w:szCs w:val="21"/>
              </w:rPr>
              <w:t>的必备设备。</w:t>
            </w:r>
          </w:p>
          <w:p w:rsidR="008C2708" w:rsidRPr="00AA3BE1" w:rsidRDefault="008C2708" w:rsidP="009B0A0F">
            <w:pPr>
              <w:spacing w:line="360" w:lineRule="auto"/>
              <w:rPr>
                <w:rFonts w:ascii="宋体" w:hAnsi="宋体"/>
                <w:szCs w:val="21"/>
              </w:rPr>
            </w:pPr>
            <w:r w:rsidRPr="00AA3BE1">
              <w:rPr>
                <w:rFonts w:ascii="宋体" w:hAnsi="宋体" w:hint="eastAsia"/>
                <w:szCs w:val="21"/>
              </w:rPr>
              <w:t>2、用于进行黑体辐射能量的测量和任意发射光源的辐射能量的测量，可以记录并打印出发射光源的辐射能量曲线。</w:t>
            </w:r>
          </w:p>
          <w:p w:rsidR="008C2708" w:rsidRPr="00AA3BE1" w:rsidRDefault="008C2708" w:rsidP="009B0A0F">
            <w:pPr>
              <w:spacing w:line="360" w:lineRule="auto"/>
              <w:rPr>
                <w:rFonts w:ascii="宋体" w:hAnsi="宋体"/>
                <w:szCs w:val="21"/>
              </w:rPr>
            </w:pPr>
            <w:r w:rsidRPr="00AA3BE1">
              <w:rPr>
                <w:rFonts w:ascii="宋体" w:hAnsi="宋体" w:cs="宋体" w:hint="eastAsia"/>
                <w:color w:val="000000"/>
                <w:szCs w:val="21"/>
              </w:rPr>
              <w:t>★</w:t>
            </w:r>
            <w:r w:rsidRPr="00AA3BE1">
              <w:rPr>
                <w:rFonts w:ascii="宋体" w:hAnsi="宋体"/>
                <w:szCs w:val="21"/>
              </w:rPr>
              <w:t>3</w:t>
            </w:r>
            <w:r w:rsidRPr="00AA3BE1">
              <w:rPr>
                <w:rFonts w:ascii="宋体" w:hAnsi="宋体" w:hint="eastAsia"/>
                <w:szCs w:val="21"/>
              </w:rPr>
              <w:t>、可以验证“黑体辐射定律”，在实验时，通过改变溴钨灯光源（标准A光源）的色温，用光谱单色仪进行扫描，从记录下的光谱辐射曲线，可以直观地验证“维恩位移定律”并能够对“普朗克定律”，“斯忒藩－波尔兹曼定律”进行较精确的验证。</w:t>
            </w:r>
          </w:p>
          <w:p w:rsidR="008C2708" w:rsidRPr="00AA3BE1" w:rsidRDefault="008C2708" w:rsidP="009B0A0F">
            <w:pPr>
              <w:spacing w:line="360" w:lineRule="auto"/>
              <w:rPr>
                <w:rFonts w:ascii="宋体" w:hAnsi="宋体"/>
                <w:szCs w:val="21"/>
              </w:rPr>
            </w:pPr>
            <w:r w:rsidRPr="00AA3BE1">
              <w:rPr>
                <w:rFonts w:ascii="宋体" w:hAnsi="宋体" w:cs="宋体" w:hint="eastAsia"/>
                <w:color w:val="000000"/>
                <w:szCs w:val="21"/>
              </w:rPr>
              <w:t>★</w:t>
            </w:r>
            <w:r w:rsidRPr="00AA3BE1">
              <w:rPr>
                <w:rFonts w:ascii="宋体" w:hAnsi="宋体" w:hint="eastAsia"/>
                <w:szCs w:val="21"/>
              </w:rPr>
              <w:t>4、黑体实验装置可以进行以下实验：</w:t>
            </w:r>
          </w:p>
          <w:p w:rsidR="008C2708" w:rsidRPr="00AA3BE1" w:rsidRDefault="008C2708" w:rsidP="008C2708">
            <w:pPr>
              <w:numPr>
                <w:ilvl w:val="0"/>
                <w:numId w:val="1"/>
              </w:numPr>
              <w:spacing w:line="360" w:lineRule="auto"/>
              <w:rPr>
                <w:rFonts w:ascii="宋体" w:hAnsi="宋体"/>
                <w:szCs w:val="21"/>
              </w:rPr>
            </w:pPr>
            <w:r w:rsidRPr="00AA3BE1">
              <w:rPr>
                <w:rFonts w:ascii="宋体" w:hAnsi="宋体" w:hint="eastAsia"/>
                <w:szCs w:val="21"/>
              </w:rPr>
              <w:t>验证黑体辐射定律</w:t>
            </w:r>
          </w:p>
          <w:p w:rsidR="008C2708" w:rsidRPr="00AA3BE1" w:rsidRDefault="008C2708" w:rsidP="008C2708">
            <w:pPr>
              <w:numPr>
                <w:ilvl w:val="0"/>
                <w:numId w:val="1"/>
              </w:numPr>
              <w:spacing w:line="360" w:lineRule="auto"/>
              <w:rPr>
                <w:rFonts w:ascii="宋体" w:hAnsi="宋体"/>
                <w:szCs w:val="21"/>
              </w:rPr>
            </w:pPr>
            <w:r w:rsidRPr="00AA3BE1">
              <w:rPr>
                <w:rFonts w:ascii="宋体" w:hAnsi="宋体" w:hint="eastAsia"/>
                <w:szCs w:val="21"/>
              </w:rPr>
              <w:t>测量其它发光体的能量曲线</w:t>
            </w:r>
          </w:p>
          <w:p w:rsidR="008C2708" w:rsidRPr="00AA3BE1" w:rsidRDefault="008C2708" w:rsidP="008C2708">
            <w:pPr>
              <w:numPr>
                <w:ilvl w:val="0"/>
                <w:numId w:val="1"/>
              </w:numPr>
              <w:spacing w:line="360" w:lineRule="auto"/>
              <w:rPr>
                <w:rFonts w:ascii="宋体" w:hAnsi="宋体"/>
                <w:szCs w:val="21"/>
              </w:rPr>
            </w:pPr>
            <w:r w:rsidRPr="00AA3BE1">
              <w:rPr>
                <w:rFonts w:ascii="宋体" w:hAnsi="宋体" w:hint="eastAsia"/>
                <w:szCs w:val="21"/>
              </w:rPr>
              <w:t>观察窗的演示实验</w:t>
            </w:r>
          </w:p>
          <w:p w:rsidR="008C2708" w:rsidRPr="00AA3BE1" w:rsidRDefault="008C2708" w:rsidP="009B0A0F">
            <w:pPr>
              <w:widowControl/>
              <w:spacing w:line="240" w:lineRule="atLeast"/>
              <w:jc w:val="left"/>
              <w:rPr>
                <w:rFonts w:ascii="宋体" w:hAnsi="宋体" w:cs="宋体"/>
                <w:szCs w:val="21"/>
              </w:rPr>
            </w:pPr>
            <w:r w:rsidRPr="00AA3BE1">
              <w:rPr>
                <w:rFonts w:ascii="宋体" w:hAnsi="宋体" w:cs="宋体" w:hint="eastAsia"/>
                <w:szCs w:val="21"/>
              </w:rPr>
              <w:t>5、基本配置：黑体实验装置主机1台；标准光源室1套；专用电控箱1套；黑体专用软件1套；分体式计算机1台。                         6、黑体实验装置主机规格参数</w:t>
            </w:r>
          </w:p>
          <w:p w:rsidR="008C2708" w:rsidRPr="00AA3BE1" w:rsidRDefault="008C2708" w:rsidP="009B0A0F">
            <w:pPr>
              <w:widowControl/>
              <w:spacing w:line="240" w:lineRule="atLeast"/>
              <w:jc w:val="left"/>
              <w:rPr>
                <w:rFonts w:ascii="宋体" w:hAnsi="宋体" w:cs="宋体"/>
                <w:szCs w:val="21"/>
              </w:rPr>
            </w:pPr>
            <w:r w:rsidRPr="00AA3BE1">
              <w:rPr>
                <w:rFonts w:ascii="宋体" w:hAnsi="宋体" w:cs="宋体" w:hint="eastAsia"/>
                <w:szCs w:val="21"/>
              </w:rPr>
              <w:t>6.1.波长范围（nm） 800-2500</w:t>
            </w:r>
          </w:p>
          <w:p w:rsidR="008C2708" w:rsidRPr="00AA3BE1" w:rsidRDefault="008C2708" w:rsidP="009B0A0F">
            <w:pPr>
              <w:widowControl/>
              <w:spacing w:line="240" w:lineRule="atLeast"/>
              <w:jc w:val="left"/>
              <w:rPr>
                <w:rFonts w:ascii="宋体" w:hAnsi="宋体" w:cs="宋体"/>
                <w:szCs w:val="21"/>
              </w:rPr>
            </w:pPr>
            <w:r w:rsidRPr="00AA3BE1">
              <w:rPr>
                <w:rFonts w:ascii="宋体" w:hAnsi="宋体" w:cs="宋体" w:hint="eastAsia"/>
                <w:color w:val="000000"/>
                <w:szCs w:val="21"/>
              </w:rPr>
              <w:t>★6.</w:t>
            </w:r>
            <w:r w:rsidRPr="00AA3BE1">
              <w:rPr>
                <w:rFonts w:ascii="宋体" w:hAnsi="宋体" w:cs="宋体" w:hint="eastAsia"/>
                <w:szCs w:val="21"/>
              </w:rPr>
              <w:t>2.光栅条数（L） 300</w:t>
            </w:r>
          </w:p>
          <w:p w:rsidR="008C2708" w:rsidRPr="00AA3BE1" w:rsidRDefault="008C2708" w:rsidP="009B0A0F">
            <w:pPr>
              <w:widowControl/>
              <w:spacing w:line="240" w:lineRule="atLeast"/>
              <w:jc w:val="left"/>
              <w:rPr>
                <w:rFonts w:ascii="宋体" w:hAnsi="宋体" w:cs="宋体"/>
                <w:szCs w:val="21"/>
              </w:rPr>
            </w:pPr>
            <w:r w:rsidRPr="00AA3BE1">
              <w:rPr>
                <w:rFonts w:ascii="宋体" w:hAnsi="宋体" w:cs="宋体" w:hint="eastAsia"/>
                <w:color w:val="000000"/>
                <w:szCs w:val="21"/>
              </w:rPr>
              <w:t>★6.3</w:t>
            </w:r>
            <w:r w:rsidRPr="00AA3BE1">
              <w:rPr>
                <w:rFonts w:ascii="宋体" w:hAnsi="宋体" w:cs="宋体"/>
                <w:szCs w:val="21"/>
              </w:rPr>
              <w:t>3</w:t>
            </w:r>
            <w:r w:rsidRPr="00AA3BE1">
              <w:rPr>
                <w:rFonts w:ascii="宋体" w:hAnsi="宋体" w:cs="宋体" w:hint="eastAsia"/>
                <w:szCs w:val="21"/>
              </w:rPr>
              <w:t>.单色仪焦距（mm） 300</w:t>
            </w:r>
          </w:p>
          <w:p w:rsidR="008C2708" w:rsidRPr="00AA3BE1" w:rsidRDefault="008C2708" w:rsidP="009B0A0F">
            <w:pPr>
              <w:widowControl/>
              <w:spacing w:line="240" w:lineRule="atLeast"/>
              <w:jc w:val="left"/>
              <w:rPr>
                <w:rFonts w:ascii="宋体" w:hAnsi="宋体" w:cs="宋体"/>
                <w:szCs w:val="21"/>
              </w:rPr>
            </w:pPr>
            <w:r w:rsidRPr="00AA3BE1">
              <w:rPr>
                <w:rFonts w:ascii="宋体" w:hAnsi="宋体" w:cs="宋体" w:hint="eastAsia"/>
                <w:szCs w:val="21"/>
              </w:rPr>
              <w:t>6.</w:t>
            </w:r>
            <w:r w:rsidRPr="00AA3BE1">
              <w:rPr>
                <w:rFonts w:ascii="宋体" w:hAnsi="宋体" w:cs="宋体"/>
                <w:szCs w:val="21"/>
              </w:rPr>
              <w:t>4</w:t>
            </w:r>
            <w:r w:rsidRPr="00AA3BE1">
              <w:rPr>
                <w:rFonts w:ascii="宋体" w:hAnsi="宋体" w:cs="宋体" w:hint="eastAsia"/>
                <w:szCs w:val="21"/>
              </w:rPr>
              <w:t>.波长准确度（nm） ±4</w:t>
            </w:r>
          </w:p>
          <w:p w:rsidR="008C2708" w:rsidRPr="00AA3BE1" w:rsidRDefault="008C2708" w:rsidP="009B0A0F">
            <w:pPr>
              <w:widowControl/>
              <w:spacing w:line="240" w:lineRule="atLeast"/>
              <w:jc w:val="left"/>
              <w:rPr>
                <w:rFonts w:ascii="宋体" w:hAnsi="宋体" w:cs="宋体"/>
                <w:szCs w:val="21"/>
              </w:rPr>
            </w:pPr>
            <w:r w:rsidRPr="00AA3BE1">
              <w:rPr>
                <w:rFonts w:ascii="宋体" w:hAnsi="宋体" w:cs="宋体" w:hint="eastAsia"/>
                <w:szCs w:val="21"/>
              </w:rPr>
              <w:t>6.</w:t>
            </w:r>
            <w:r w:rsidRPr="00AA3BE1">
              <w:rPr>
                <w:rFonts w:ascii="宋体" w:hAnsi="宋体" w:cs="宋体"/>
                <w:szCs w:val="21"/>
              </w:rPr>
              <w:t>5</w:t>
            </w:r>
            <w:r w:rsidRPr="00AA3BE1">
              <w:rPr>
                <w:rFonts w:ascii="宋体" w:hAnsi="宋体" w:cs="宋体" w:hint="eastAsia"/>
                <w:szCs w:val="21"/>
              </w:rPr>
              <w:t>.波长重复性（nm） ≤2</w:t>
            </w:r>
          </w:p>
          <w:p w:rsidR="008C2708" w:rsidRPr="00AA3BE1" w:rsidRDefault="008C2708" w:rsidP="009B0A0F">
            <w:pPr>
              <w:widowControl/>
              <w:spacing w:line="240" w:lineRule="atLeast"/>
              <w:jc w:val="left"/>
              <w:rPr>
                <w:rFonts w:ascii="宋体" w:hAnsi="宋体" w:cs="宋体"/>
                <w:szCs w:val="21"/>
              </w:rPr>
            </w:pPr>
            <w:r w:rsidRPr="00AA3BE1">
              <w:rPr>
                <w:rFonts w:ascii="宋体" w:hAnsi="宋体" w:cs="宋体" w:hint="eastAsia"/>
                <w:szCs w:val="21"/>
              </w:rPr>
              <w:t>6.</w:t>
            </w:r>
            <w:r w:rsidRPr="00AA3BE1">
              <w:rPr>
                <w:rFonts w:ascii="宋体" w:hAnsi="宋体" w:cs="宋体"/>
                <w:szCs w:val="21"/>
              </w:rPr>
              <w:t>6</w:t>
            </w:r>
            <w:r w:rsidRPr="00AA3BE1">
              <w:rPr>
                <w:rFonts w:ascii="宋体" w:hAnsi="宋体" w:cs="宋体" w:hint="eastAsia"/>
                <w:szCs w:val="21"/>
              </w:rPr>
              <w:t>.狭    缝（mm） 0-2.5连续可调，示值0.01mm/格</w:t>
            </w:r>
          </w:p>
          <w:p w:rsidR="008C2708" w:rsidRPr="00AA3BE1" w:rsidRDefault="008C2708" w:rsidP="009B0A0F">
            <w:pPr>
              <w:widowControl/>
              <w:spacing w:line="240" w:lineRule="atLeast"/>
              <w:jc w:val="left"/>
              <w:rPr>
                <w:rFonts w:ascii="宋体" w:hAnsi="宋体" w:cs="宋体"/>
                <w:szCs w:val="21"/>
              </w:rPr>
            </w:pPr>
            <w:r w:rsidRPr="00AA3BE1">
              <w:rPr>
                <w:rFonts w:ascii="宋体" w:hAnsi="宋体" w:cs="宋体" w:hint="eastAsia"/>
                <w:szCs w:val="21"/>
              </w:rPr>
              <w:t>6.</w:t>
            </w:r>
            <w:r w:rsidRPr="00AA3BE1">
              <w:rPr>
                <w:rFonts w:ascii="宋体" w:hAnsi="宋体" w:cs="宋体"/>
                <w:szCs w:val="21"/>
              </w:rPr>
              <w:t>7</w:t>
            </w:r>
            <w:r w:rsidRPr="00AA3BE1">
              <w:rPr>
                <w:rFonts w:ascii="宋体" w:hAnsi="宋体" w:cs="宋体" w:hint="eastAsia"/>
                <w:szCs w:val="21"/>
              </w:rPr>
              <w:t>.相对孔径 D/F=1/7</w:t>
            </w:r>
          </w:p>
          <w:p w:rsidR="008C2708" w:rsidRPr="00AA3BE1" w:rsidRDefault="008C2708" w:rsidP="009B0A0F">
            <w:pPr>
              <w:widowControl/>
              <w:spacing w:line="240" w:lineRule="atLeast"/>
              <w:jc w:val="left"/>
              <w:rPr>
                <w:rFonts w:ascii="宋体" w:hAnsi="宋体" w:cs="宋体"/>
                <w:szCs w:val="21"/>
              </w:rPr>
            </w:pPr>
            <w:r w:rsidRPr="00AA3BE1">
              <w:rPr>
                <w:rFonts w:ascii="宋体" w:hAnsi="宋体" w:cs="宋体" w:hint="eastAsia"/>
                <w:szCs w:val="21"/>
              </w:rPr>
              <w:t>6.</w:t>
            </w:r>
            <w:r w:rsidRPr="00AA3BE1">
              <w:rPr>
                <w:rFonts w:ascii="宋体" w:hAnsi="宋体" w:cs="宋体"/>
                <w:szCs w:val="21"/>
              </w:rPr>
              <w:t>8</w:t>
            </w:r>
            <w:r w:rsidRPr="00AA3BE1">
              <w:rPr>
                <w:rFonts w:ascii="宋体" w:hAnsi="宋体" w:cs="宋体" w:hint="eastAsia"/>
                <w:szCs w:val="21"/>
              </w:rPr>
              <w:t>.杂 散 光（%T） ≤0.3</w:t>
            </w:r>
          </w:p>
          <w:p w:rsidR="008C2708" w:rsidRPr="00AA3BE1" w:rsidRDefault="008C2708" w:rsidP="009B0A0F">
            <w:pPr>
              <w:widowControl/>
              <w:spacing w:line="240" w:lineRule="atLeast"/>
              <w:jc w:val="left"/>
              <w:rPr>
                <w:rFonts w:ascii="宋体" w:hAnsi="宋体" w:cs="宋体"/>
                <w:szCs w:val="21"/>
              </w:rPr>
            </w:pPr>
            <w:r w:rsidRPr="00AA3BE1">
              <w:rPr>
                <w:rFonts w:ascii="宋体" w:hAnsi="宋体" w:cs="宋体" w:hint="eastAsia"/>
                <w:szCs w:val="21"/>
              </w:rPr>
              <w:t>6.</w:t>
            </w:r>
            <w:r w:rsidRPr="00AA3BE1">
              <w:rPr>
                <w:rFonts w:ascii="宋体" w:hAnsi="宋体" w:cs="宋体"/>
                <w:szCs w:val="21"/>
              </w:rPr>
              <w:t>9</w:t>
            </w:r>
            <w:r w:rsidRPr="00AA3BE1">
              <w:rPr>
                <w:rFonts w:ascii="宋体" w:hAnsi="宋体" w:cs="宋体" w:hint="eastAsia"/>
                <w:szCs w:val="21"/>
              </w:rPr>
              <w:t>.透过率精度（%T） ±1</w:t>
            </w:r>
          </w:p>
          <w:p w:rsidR="008C2708" w:rsidRPr="00AA3BE1" w:rsidRDefault="008C2708" w:rsidP="009B0A0F">
            <w:pPr>
              <w:widowControl/>
              <w:spacing w:line="240" w:lineRule="atLeast"/>
              <w:jc w:val="left"/>
              <w:rPr>
                <w:rFonts w:ascii="宋体" w:hAnsi="宋体" w:cs="宋体"/>
                <w:szCs w:val="21"/>
              </w:rPr>
            </w:pPr>
            <w:r w:rsidRPr="00AA3BE1">
              <w:rPr>
                <w:rFonts w:ascii="宋体" w:hAnsi="宋体" w:cs="宋体" w:hint="eastAsia"/>
                <w:szCs w:val="21"/>
              </w:rPr>
              <w:t>6.</w:t>
            </w:r>
            <w:r w:rsidRPr="00AA3BE1">
              <w:rPr>
                <w:rFonts w:ascii="宋体" w:hAnsi="宋体" w:cs="宋体"/>
                <w:szCs w:val="21"/>
              </w:rPr>
              <w:t>10</w:t>
            </w:r>
            <w:r w:rsidRPr="00AA3BE1">
              <w:rPr>
                <w:rFonts w:ascii="宋体" w:hAnsi="宋体" w:cs="宋体" w:hint="eastAsia"/>
                <w:szCs w:val="21"/>
              </w:rPr>
              <w:t>.噪    声（%T） ±2</w:t>
            </w:r>
          </w:p>
          <w:p w:rsidR="008C2708" w:rsidRPr="00AA3BE1" w:rsidRDefault="008C2708" w:rsidP="009B0A0F">
            <w:pPr>
              <w:widowControl/>
              <w:spacing w:line="240" w:lineRule="atLeast"/>
              <w:jc w:val="left"/>
              <w:rPr>
                <w:rFonts w:ascii="宋体" w:hAnsi="宋体" w:cs="宋体"/>
                <w:szCs w:val="21"/>
              </w:rPr>
            </w:pPr>
            <w:r w:rsidRPr="00AA3BE1">
              <w:rPr>
                <w:rFonts w:ascii="宋体" w:hAnsi="宋体" w:hint="eastAsia"/>
                <w:szCs w:val="21"/>
              </w:rPr>
              <w:t>★</w:t>
            </w:r>
            <w:r w:rsidRPr="00AA3BE1">
              <w:rPr>
                <w:rFonts w:ascii="宋体" w:hAnsi="宋体" w:cs="宋体"/>
                <w:szCs w:val="21"/>
              </w:rPr>
              <w:t>6.11</w:t>
            </w:r>
            <w:r w:rsidRPr="00AA3BE1">
              <w:rPr>
                <w:rFonts w:ascii="宋体" w:hAnsi="宋体" w:cs="宋体" w:hint="eastAsia"/>
                <w:szCs w:val="21"/>
              </w:rPr>
              <w:t>产品含电子版实验指导书，实验参考代码</w:t>
            </w:r>
          </w:p>
          <w:p w:rsidR="008C2708" w:rsidRPr="00AA3BE1" w:rsidRDefault="008C2708" w:rsidP="009B0A0F">
            <w:pPr>
              <w:widowControl/>
              <w:spacing w:line="240" w:lineRule="atLeast"/>
              <w:jc w:val="left"/>
              <w:rPr>
                <w:rFonts w:ascii="宋体" w:hAnsi="宋体" w:cs="宋体"/>
                <w:szCs w:val="21"/>
              </w:rPr>
            </w:pPr>
            <w:r w:rsidRPr="00AA3BE1">
              <w:rPr>
                <w:rFonts w:ascii="宋体" w:hAnsi="宋体" w:cs="宋体"/>
                <w:szCs w:val="21"/>
              </w:rPr>
              <w:t>7</w:t>
            </w:r>
            <w:r w:rsidRPr="00AA3BE1">
              <w:rPr>
                <w:rFonts w:ascii="宋体" w:hAnsi="宋体" w:cs="宋体" w:hint="eastAsia"/>
                <w:szCs w:val="21"/>
              </w:rPr>
              <w:t>、分体式计算机规格参数：</w:t>
            </w:r>
          </w:p>
          <w:p w:rsidR="008C2708" w:rsidRPr="00AA3BE1" w:rsidRDefault="008C2708" w:rsidP="009B0A0F">
            <w:pPr>
              <w:spacing w:line="276" w:lineRule="auto"/>
              <w:rPr>
                <w:rFonts w:ascii="宋体" w:hAnsi="宋体"/>
                <w:color w:val="000000"/>
                <w:szCs w:val="21"/>
              </w:rPr>
            </w:pPr>
            <w:r w:rsidRPr="00AA3BE1">
              <w:rPr>
                <w:rFonts w:ascii="宋体" w:hAnsi="宋体" w:cs="宋体" w:hint="eastAsia"/>
                <w:szCs w:val="21"/>
              </w:rPr>
              <w:t>7.1.</w:t>
            </w:r>
            <w:r w:rsidRPr="00AA3BE1">
              <w:rPr>
                <w:rFonts w:ascii="宋体" w:hAnsi="宋体" w:hint="eastAsia"/>
                <w:color w:val="000000"/>
                <w:szCs w:val="21"/>
              </w:rPr>
              <w:t>CPU： Intel Core I3-8100处理器（主频≥3.6GHz，4C）；主板：Intel 300系列以上芯片组；内存： 8GB DDR4 2400 UDIMM 内存；显卡： 集成显卡；声卡：集成HD Audio，支持5.1声道（提供前2后3共5个音频接口）；硬盘</w:t>
            </w:r>
            <w:r w:rsidRPr="00AA3BE1">
              <w:rPr>
                <w:rFonts w:ascii="宋体" w:hAnsi="宋体" w:hint="eastAsia"/>
                <w:color w:val="000000"/>
                <w:szCs w:val="21"/>
              </w:rPr>
              <w:tab/>
              <w:t>：1TB HD 7200RPM 3.5" SATA3 硬盘；</w:t>
            </w:r>
          </w:p>
          <w:p w:rsidR="008C2708" w:rsidRPr="00AA3BE1" w:rsidRDefault="008C2708" w:rsidP="009B0A0F">
            <w:pPr>
              <w:spacing w:line="276" w:lineRule="auto"/>
              <w:rPr>
                <w:rFonts w:ascii="宋体" w:hAnsi="宋体"/>
                <w:color w:val="000000"/>
                <w:szCs w:val="21"/>
              </w:rPr>
            </w:pPr>
            <w:r w:rsidRPr="00AA3BE1">
              <w:rPr>
                <w:rFonts w:ascii="宋体" w:hAnsi="宋体" w:hint="eastAsia"/>
                <w:color w:val="000000"/>
                <w:szCs w:val="21"/>
              </w:rPr>
              <w:t>屏幕：ThinkVision 19.5吋宽屏显示器(TE20-10)低蓝光</w:t>
            </w:r>
          </w:p>
          <w:p w:rsidR="008C2708" w:rsidRPr="00AA3BE1" w:rsidRDefault="008C2708" w:rsidP="009B0A0F">
            <w:pPr>
              <w:spacing w:line="276" w:lineRule="auto"/>
              <w:rPr>
                <w:rFonts w:ascii="宋体" w:hAnsi="宋体"/>
                <w:color w:val="000000"/>
                <w:szCs w:val="21"/>
              </w:rPr>
            </w:pPr>
            <w:r w:rsidRPr="00AA3BE1">
              <w:rPr>
                <w:rFonts w:ascii="宋体" w:hAnsi="宋体" w:hint="eastAsia"/>
                <w:color w:val="000000"/>
                <w:szCs w:val="21"/>
              </w:rPr>
              <w:lastRenderedPageBreak/>
              <w:t>VGA+DVI接口；键盘、鼠标：防水键盘、抗菌鼠标； 后置安全盖板，防止键盘、鼠标线缆随意拔走；电源：110/220V 180W 85Plus节能电源；机箱：标准MATX立式机箱，采用蜂窝结构，散热更为有效；</w:t>
            </w:r>
          </w:p>
          <w:p w:rsidR="008C2708" w:rsidRPr="00AA3BE1" w:rsidRDefault="008C2708" w:rsidP="009B0A0F">
            <w:pPr>
              <w:spacing w:line="276" w:lineRule="auto"/>
              <w:rPr>
                <w:rFonts w:ascii="宋体" w:hAnsi="宋体"/>
                <w:color w:val="000000"/>
                <w:szCs w:val="21"/>
              </w:rPr>
            </w:pPr>
            <w:r w:rsidRPr="00AA3BE1">
              <w:rPr>
                <w:rFonts w:ascii="宋体" w:hAnsi="宋体" w:hint="eastAsia"/>
                <w:color w:val="000000"/>
                <w:szCs w:val="21"/>
              </w:rPr>
              <w:t>可提供强力散热风扇，能够达到有效去除细菌、降解甲醛、净化空气的效果，机箱不大于16L，顶置提手，方便搬运，顶置电源开关键，方便使用；可提供专用可拆卸机箱防尘罩，有效防止灰尘。</w:t>
            </w:r>
          </w:p>
          <w:p w:rsidR="008C2708" w:rsidRPr="00AA3BE1" w:rsidRDefault="008C2708" w:rsidP="009B0A0F">
            <w:pPr>
              <w:widowControl/>
              <w:spacing w:line="240" w:lineRule="atLeast"/>
              <w:jc w:val="left"/>
              <w:rPr>
                <w:rFonts w:ascii="宋体" w:hAnsi="宋体"/>
                <w:szCs w:val="21"/>
              </w:rPr>
            </w:pPr>
            <w:r w:rsidRPr="00AA3BE1">
              <w:rPr>
                <w:rFonts w:ascii="宋体" w:hAnsi="宋体" w:cs="宋体" w:hint="eastAsia"/>
                <w:color w:val="000000"/>
                <w:szCs w:val="21"/>
              </w:rPr>
              <w:t>★7.</w:t>
            </w:r>
            <w:r w:rsidRPr="00AA3BE1">
              <w:rPr>
                <w:rFonts w:ascii="宋体" w:hAnsi="宋体" w:cs="宋体"/>
                <w:szCs w:val="21"/>
              </w:rPr>
              <w:t>2.</w:t>
            </w:r>
            <w:r w:rsidRPr="00AA3BE1">
              <w:rPr>
                <w:rFonts w:ascii="宋体" w:hAnsi="宋体" w:hint="eastAsia"/>
                <w:color w:val="000000"/>
                <w:szCs w:val="21"/>
              </w:rPr>
              <w:t>管理功能：可提供出厂预装正版远程管理软件（如非主机同品牌，需提供第三方至少三年的正版授权），能够实现远程桌面管理、资产监控、软件分发、行为管理、外设控制、杀毒软件管理等功能</w:t>
            </w:r>
            <w:r w:rsidRPr="00AA3BE1">
              <w:rPr>
                <w:rFonts w:ascii="宋体" w:hAnsi="宋体" w:hint="eastAsia"/>
                <w:szCs w:val="21"/>
              </w:rPr>
              <w:t>。</w:t>
            </w:r>
          </w:p>
          <w:p w:rsidR="008C2708" w:rsidRPr="00AA3BE1" w:rsidRDefault="008C2708" w:rsidP="009B0A0F">
            <w:pPr>
              <w:spacing w:line="276" w:lineRule="auto"/>
              <w:rPr>
                <w:rFonts w:ascii="宋体" w:hAnsi="宋体"/>
                <w:color w:val="000000"/>
                <w:szCs w:val="21"/>
              </w:rPr>
            </w:pPr>
            <w:r w:rsidRPr="00AA3BE1">
              <w:rPr>
                <w:rFonts w:ascii="宋体" w:hAnsi="宋体" w:cs="宋体" w:hint="eastAsia"/>
                <w:color w:val="000000"/>
                <w:szCs w:val="21"/>
              </w:rPr>
              <w:t>★7.</w:t>
            </w:r>
            <w:r w:rsidRPr="00AA3BE1">
              <w:rPr>
                <w:rFonts w:ascii="宋体" w:hAnsi="宋体" w:hint="eastAsia"/>
                <w:szCs w:val="21"/>
              </w:rPr>
              <w:t>3.</w:t>
            </w:r>
            <w:r w:rsidRPr="00AA3BE1">
              <w:rPr>
                <w:rFonts w:ascii="宋体" w:hAnsi="宋体" w:cs="宋体" w:hint="eastAsia"/>
                <w:szCs w:val="21"/>
              </w:rPr>
              <w:t>教育应用高级版（硬盘保护、系统还原、网络同传、电子教室、</w:t>
            </w:r>
            <w:r w:rsidRPr="00AA3BE1">
              <w:rPr>
                <w:rFonts w:ascii="宋体" w:hAnsi="宋体" w:hint="eastAsia"/>
                <w:szCs w:val="21"/>
              </w:rPr>
              <w:t xml:space="preserve"> USB屏蔽技术，仅识别键盘、鼠标，无法识别USB读取设备，有效防止数据泄露；</w:t>
            </w:r>
            <w:r w:rsidRPr="00AA3BE1">
              <w:rPr>
                <w:rFonts w:ascii="宋体" w:hAnsi="宋体" w:cs="宋体" w:hint="eastAsia"/>
                <w:szCs w:val="21"/>
              </w:rPr>
              <w:t>）</w:t>
            </w:r>
          </w:p>
          <w:p w:rsidR="008C2708" w:rsidRPr="00AA3BE1" w:rsidRDefault="008C2708" w:rsidP="009B0A0F">
            <w:pPr>
              <w:widowControl/>
              <w:spacing w:line="240" w:lineRule="atLeast"/>
              <w:jc w:val="left"/>
              <w:rPr>
                <w:rFonts w:ascii="宋体" w:hAnsi="宋体" w:cs="宋体"/>
                <w:szCs w:val="21"/>
              </w:rPr>
            </w:pPr>
            <w:r w:rsidRPr="00AA3BE1">
              <w:rPr>
                <w:rFonts w:ascii="宋体" w:hAnsi="宋体" w:cs="宋体" w:hint="eastAsia"/>
                <w:szCs w:val="21"/>
              </w:rPr>
              <w:t>7.4.</w:t>
            </w:r>
            <w:r w:rsidRPr="00AA3BE1">
              <w:rPr>
                <w:rFonts w:ascii="宋体" w:hAnsi="宋体" w:hint="eastAsia"/>
                <w:color w:val="000000"/>
                <w:szCs w:val="21"/>
              </w:rPr>
              <w:t>保修：三年原厂上门保修，通过中标品牌官网800或400电话可查询。</w:t>
            </w:r>
          </w:p>
        </w:tc>
        <w:tc>
          <w:tcPr>
            <w:tcW w:w="400"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lastRenderedPageBreak/>
              <w:t>3</w:t>
            </w:r>
          </w:p>
        </w:tc>
        <w:tc>
          <w:tcPr>
            <w:tcW w:w="467"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套</w:t>
            </w:r>
          </w:p>
        </w:tc>
      </w:tr>
      <w:tr w:rsidR="008C2708" w:rsidRPr="00AA3BE1" w:rsidTr="009B0A0F">
        <w:tc>
          <w:tcPr>
            <w:tcW w:w="383" w:type="pct"/>
            <w:vAlign w:val="center"/>
          </w:tcPr>
          <w:p w:rsidR="008C2708" w:rsidRPr="00AA3BE1" w:rsidRDefault="008C2708" w:rsidP="009B0A0F">
            <w:pPr>
              <w:spacing w:line="240" w:lineRule="atLeast"/>
              <w:jc w:val="center"/>
              <w:rPr>
                <w:rFonts w:ascii="宋体" w:hAnsi="宋体" w:cs="宋体"/>
                <w:szCs w:val="21"/>
              </w:rPr>
            </w:pPr>
            <w:r w:rsidRPr="00AA3BE1">
              <w:rPr>
                <w:rFonts w:ascii="宋体" w:hAnsi="宋体" w:cs="宋体"/>
                <w:szCs w:val="21"/>
              </w:rPr>
              <w:lastRenderedPageBreak/>
              <w:t>5</w:t>
            </w:r>
          </w:p>
        </w:tc>
        <w:tc>
          <w:tcPr>
            <w:tcW w:w="604" w:type="pct"/>
            <w:vAlign w:val="center"/>
          </w:tcPr>
          <w:p w:rsidR="008C2708" w:rsidRPr="00AA3BE1" w:rsidRDefault="008C2708" w:rsidP="009B0A0F">
            <w:pPr>
              <w:spacing w:line="240" w:lineRule="atLeast"/>
              <w:rPr>
                <w:rFonts w:ascii="宋体" w:hAnsi="宋体" w:cs="宋体"/>
                <w:szCs w:val="21"/>
              </w:rPr>
            </w:pPr>
            <w:r w:rsidRPr="00AA3BE1">
              <w:rPr>
                <w:rFonts w:ascii="宋体" w:hAnsi="宋体" w:cs="宋体" w:hint="eastAsia"/>
                <w:szCs w:val="21"/>
              </w:rPr>
              <w:t>赫兹实验仪</w:t>
            </w:r>
          </w:p>
        </w:tc>
        <w:tc>
          <w:tcPr>
            <w:tcW w:w="3146" w:type="pct"/>
            <w:vAlign w:val="center"/>
          </w:tcPr>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一、赫兹实验仪技术参数</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1</w:t>
            </w:r>
            <w:r w:rsidRPr="00AA3BE1">
              <w:rPr>
                <w:rFonts w:ascii="宋体" w:hAnsi="宋体" w:cs="宋体" w:hint="eastAsia"/>
                <w:szCs w:val="21"/>
              </w:rPr>
              <w:t>、夫兰克-赫兹管： 充氩（无需加热），4级结构，寿命≥3000h；</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2</w:t>
            </w:r>
            <w:r w:rsidRPr="00AA3BE1">
              <w:rPr>
                <w:rFonts w:ascii="宋体" w:hAnsi="宋体" w:cs="宋体" w:hint="eastAsia"/>
                <w:szCs w:val="21"/>
              </w:rPr>
              <w:t>、微电流测量：测量范围10-6～10-9A （4档），三位半数字显示；</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3、最小读数：电压0.1V，微电流10-10A；</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4</w:t>
            </w:r>
            <w:r w:rsidRPr="00AA3BE1">
              <w:rPr>
                <w:rFonts w:ascii="宋体" w:hAnsi="宋体" w:cs="宋体" w:hint="eastAsia"/>
                <w:szCs w:val="21"/>
              </w:rPr>
              <w:t>、动态显示：普通示波器直接观察，直观演示实验过程的动态谱峰；</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 xml:space="preserve">5、工作电压：  </w:t>
            </w:r>
          </w:p>
          <w:p w:rsidR="008C2708" w:rsidRPr="00AA3BE1" w:rsidRDefault="008C2708" w:rsidP="009B0A0F">
            <w:pPr>
              <w:widowControl/>
              <w:spacing w:line="276" w:lineRule="auto"/>
              <w:jc w:val="left"/>
              <w:rPr>
                <w:rFonts w:ascii="宋体" w:hAnsi="宋体" w:cs="宋体"/>
                <w:color w:val="FF0000"/>
                <w:szCs w:val="21"/>
              </w:rPr>
            </w:pPr>
            <w:r w:rsidRPr="00AA3BE1">
              <w:rPr>
                <w:rFonts w:ascii="宋体" w:hAnsi="宋体" w:cs="宋体" w:hint="eastAsia"/>
                <w:color w:val="000000"/>
                <w:szCs w:val="21"/>
              </w:rPr>
              <w:t>★</w:t>
            </w:r>
            <w:r w:rsidRPr="00AA3BE1">
              <w:rPr>
                <w:rFonts w:ascii="宋体" w:hAnsi="宋体" w:cs="宋体" w:hint="eastAsia"/>
                <w:szCs w:val="21"/>
              </w:rPr>
              <w:t>灯丝电压(UH ):  DC　3～6.2 V±1%</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一栅电压(UG1K):  DC　0～5 V±1%</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二栅电压(UG2K):  DC　0～120V ±1%</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拒斥电压(UG2A): DC　0～15 V±1%</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数显工作电压UD： DC　5V ±1%</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 xml:space="preserve">6、锯齿波参数：锯齿波扫描幅度≥60 VPP </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7、锯齿波扫描频率： 200 ±2%  Hz</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8、观察谱峰数： 观测谱峰数≥8，观测谱谷数≥6；</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9</w:t>
            </w:r>
            <w:r w:rsidRPr="00AA3BE1">
              <w:rPr>
                <w:rFonts w:ascii="宋体" w:hAnsi="宋体" w:cs="宋体" w:hint="eastAsia"/>
                <w:szCs w:val="21"/>
              </w:rPr>
              <w:t>、二栅电压调节采用旋转式数字编码电位器：无限位，无机械磨损，可快速调节到任意值；</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color w:val="000000"/>
                <w:szCs w:val="21"/>
              </w:rPr>
              <w:t>★</w:t>
            </w:r>
            <w:r w:rsidRPr="00AA3BE1">
              <w:rPr>
                <w:rFonts w:ascii="宋体" w:hAnsi="宋体" w:cs="宋体"/>
                <w:szCs w:val="21"/>
              </w:rPr>
              <w:t>10</w:t>
            </w:r>
            <w:r w:rsidRPr="00AA3BE1">
              <w:rPr>
                <w:rFonts w:ascii="宋体" w:hAnsi="宋体" w:cs="宋体" w:hint="eastAsia"/>
                <w:szCs w:val="21"/>
              </w:rPr>
              <w:t>、实验面板图示法表示实验原理及电路，5块LED数字面板尽数显示实验参数，各参数表头独立，无需切换；</w:t>
            </w:r>
          </w:p>
          <w:p w:rsidR="008C2708" w:rsidRPr="00AA3BE1" w:rsidRDefault="008C2708" w:rsidP="009B0A0F">
            <w:pPr>
              <w:rPr>
                <w:rFonts w:ascii="宋体" w:hAnsi="宋体" w:cs="宋体"/>
                <w:szCs w:val="21"/>
              </w:rPr>
            </w:pPr>
            <w:r w:rsidRPr="00AA3BE1">
              <w:rPr>
                <w:rFonts w:ascii="宋体" w:hAnsi="宋体" w:cs="宋体" w:hint="eastAsia"/>
                <w:szCs w:val="21"/>
              </w:rPr>
              <w:t>11、支持手动测量和示波器测量2种测量方式；</w:t>
            </w:r>
          </w:p>
          <w:p w:rsidR="008C2708" w:rsidRPr="00AA3BE1" w:rsidRDefault="008C2708" w:rsidP="009B0A0F">
            <w:pPr>
              <w:rPr>
                <w:rFonts w:ascii="宋体" w:hAnsi="宋体"/>
                <w:color w:val="000000"/>
                <w:szCs w:val="21"/>
              </w:rPr>
            </w:pPr>
            <w:r w:rsidRPr="00AA3BE1">
              <w:rPr>
                <w:rFonts w:ascii="宋体" w:hAnsi="宋体" w:cs="宋体" w:hint="eastAsia"/>
                <w:color w:val="000000"/>
                <w:szCs w:val="21"/>
              </w:rPr>
              <w:lastRenderedPageBreak/>
              <w:t>★</w:t>
            </w:r>
            <w:r w:rsidRPr="00AA3BE1">
              <w:rPr>
                <w:rFonts w:ascii="宋体" w:hAnsi="宋体"/>
                <w:color w:val="000000"/>
                <w:szCs w:val="21"/>
              </w:rPr>
              <w:t>12</w:t>
            </w:r>
            <w:r w:rsidRPr="00AA3BE1">
              <w:rPr>
                <w:rFonts w:ascii="宋体" w:hAnsi="宋体" w:hint="eastAsia"/>
                <w:color w:val="000000"/>
                <w:szCs w:val="21"/>
              </w:rPr>
              <w:t>、可以记忆存储16组不同电压组合下的曲线供对比；（需</w:t>
            </w:r>
            <w:r w:rsidRPr="00AA3BE1">
              <w:rPr>
                <w:rFonts w:ascii="宋体" w:hAnsi="宋体" w:cs="宋体"/>
                <w:kern w:val="0"/>
                <w:szCs w:val="21"/>
              </w:rPr>
              <w:t>提供产品彩页或官网截图</w:t>
            </w:r>
            <w:r w:rsidRPr="00AA3BE1">
              <w:rPr>
                <w:rFonts w:ascii="宋体" w:hAnsi="宋体" w:hint="eastAsia"/>
                <w:color w:val="000000"/>
                <w:szCs w:val="21"/>
              </w:rPr>
              <w:t>）</w:t>
            </w:r>
          </w:p>
          <w:p w:rsidR="008C2708" w:rsidRPr="00AA3BE1" w:rsidRDefault="008C2708" w:rsidP="009B0A0F">
            <w:pPr>
              <w:rPr>
                <w:rFonts w:ascii="宋体" w:hAnsi="宋体"/>
                <w:color w:val="000000"/>
                <w:szCs w:val="21"/>
              </w:rPr>
            </w:pPr>
            <w:r w:rsidRPr="00AA3BE1">
              <w:rPr>
                <w:rFonts w:ascii="宋体" w:hAnsi="宋体" w:cs="宋体" w:hint="eastAsia"/>
                <w:color w:val="000000"/>
                <w:szCs w:val="21"/>
              </w:rPr>
              <w:t>★</w:t>
            </w:r>
            <w:r w:rsidRPr="00AA3BE1">
              <w:rPr>
                <w:rFonts w:ascii="宋体" w:hAnsi="宋体"/>
                <w:color w:val="000000"/>
                <w:szCs w:val="21"/>
              </w:rPr>
              <w:t>13</w:t>
            </w:r>
            <w:r w:rsidRPr="00AA3BE1">
              <w:rPr>
                <w:rFonts w:ascii="宋体" w:hAnsi="宋体" w:hint="eastAsia"/>
                <w:color w:val="000000"/>
                <w:szCs w:val="21"/>
              </w:rPr>
              <w:t>、具有电压保护电路，过压时提供可闻可视报警信号；（需</w:t>
            </w:r>
            <w:r w:rsidRPr="00AA3BE1">
              <w:rPr>
                <w:rFonts w:ascii="宋体" w:hAnsi="宋体" w:cs="宋体"/>
                <w:kern w:val="0"/>
                <w:szCs w:val="21"/>
              </w:rPr>
              <w:t>提供产品彩页或官网截图</w:t>
            </w:r>
            <w:r w:rsidRPr="00AA3BE1">
              <w:rPr>
                <w:rFonts w:ascii="宋体" w:hAnsi="宋体" w:hint="eastAsia"/>
                <w:color w:val="000000"/>
                <w:szCs w:val="21"/>
              </w:rPr>
              <w:t>）</w:t>
            </w:r>
          </w:p>
          <w:p w:rsidR="008C2708" w:rsidRPr="00AA3BE1" w:rsidRDefault="008C2708" w:rsidP="009B0A0F">
            <w:pPr>
              <w:rPr>
                <w:rFonts w:ascii="宋体" w:hAnsi="宋体" w:cs="宋体"/>
                <w:kern w:val="0"/>
                <w:szCs w:val="21"/>
              </w:rPr>
            </w:pPr>
            <w:r w:rsidRPr="00AA3BE1">
              <w:rPr>
                <w:rFonts w:ascii="宋体" w:hAnsi="宋体" w:cs="宋体" w:hint="eastAsia"/>
                <w:color w:val="000000"/>
                <w:szCs w:val="21"/>
              </w:rPr>
              <w:t>★14、</w:t>
            </w:r>
            <w:r w:rsidRPr="00AA3BE1">
              <w:rPr>
                <w:rFonts w:ascii="宋体" w:hAnsi="宋体" w:cs="宋体"/>
                <w:kern w:val="0"/>
                <w:szCs w:val="21"/>
              </w:rPr>
              <w:t>投标时参数确认函</w:t>
            </w:r>
            <w:r w:rsidRPr="00AA3BE1">
              <w:rPr>
                <w:rFonts w:ascii="宋体" w:hAnsi="宋体" w:cs="宋体" w:hint="eastAsia"/>
                <w:kern w:val="0"/>
                <w:szCs w:val="21"/>
              </w:rPr>
              <w:t>。</w:t>
            </w:r>
          </w:p>
          <w:p w:rsidR="008C2708" w:rsidRPr="00AA3BE1" w:rsidRDefault="008C2708" w:rsidP="009B0A0F">
            <w:pPr>
              <w:rPr>
                <w:rFonts w:ascii="宋体" w:hAnsi="宋体" w:cs="宋体"/>
                <w:szCs w:val="21"/>
              </w:rPr>
            </w:pPr>
            <w:r w:rsidRPr="00AA3BE1">
              <w:rPr>
                <w:rFonts w:ascii="宋体" w:hAnsi="宋体" w:cs="宋体" w:hint="eastAsia"/>
                <w:color w:val="000000"/>
                <w:szCs w:val="21"/>
              </w:rPr>
              <w:t>★15、</w:t>
            </w:r>
            <w:r w:rsidRPr="00AA3BE1">
              <w:rPr>
                <w:rFonts w:ascii="宋体" w:hAnsi="宋体" w:cs="宋体" w:hint="eastAsia"/>
                <w:color w:val="000000"/>
                <w:kern w:val="0"/>
                <w:szCs w:val="21"/>
              </w:rPr>
              <w:t>投标时需提供生产厂家针对本项目产品售后服务承诺书。</w:t>
            </w:r>
          </w:p>
        </w:tc>
        <w:tc>
          <w:tcPr>
            <w:tcW w:w="400"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lastRenderedPageBreak/>
              <w:t>5</w:t>
            </w:r>
          </w:p>
        </w:tc>
        <w:tc>
          <w:tcPr>
            <w:tcW w:w="467"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套</w:t>
            </w:r>
          </w:p>
        </w:tc>
      </w:tr>
      <w:tr w:rsidR="008C2708" w:rsidRPr="00AA3BE1" w:rsidTr="009B0A0F">
        <w:tc>
          <w:tcPr>
            <w:tcW w:w="383" w:type="pct"/>
            <w:vAlign w:val="center"/>
          </w:tcPr>
          <w:p w:rsidR="008C2708" w:rsidRPr="00AA3BE1" w:rsidRDefault="008C2708" w:rsidP="009B0A0F">
            <w:pPr>
              <w:widowControl/>
              <w:jc w:val="center"/>
              <w:rPr>
                <w:rFonts w:ascii="宋体" w:hAnsi="宋体"/>
                <w:color w:val="000000"/>
                <w:kern w:val="0"/>
                <w:szCs w:val="21"/>
              </w:rPr>
            </w:pPr>
            <w:r w:rsidRPr="00AA3BE1">
              <w:rPr>
                <w:rFonts w:ascii="宋体" w:hAnsi="宋体"/>
                <w:color w:val="000000"/>
                <w:szCs w:val="21"/>
              </w:rPr>
              <w:lastRenderedPageBreak/>
              <w:t>6</w:t>
            </w:r>
          </w:p>
        </w:tc>
        <w:tc>
          <w:tcPr>
            <w:tcW w:w="604" w:type="pct"/>
            <w:vAlign w:val="center"/>
          </w:tcPr>
          <w:p w:rsidR="008C2708" w:rsidRPr="00AA3BE1" w:rsidRDefault="008C2708" w:rsidP="009B0A0F">
            <w:pPr>
              <w:rPr>
                <w:rFonts w:ascii="宋体" w:hAnsi="宋体"/>
                <w:color w:val="000000"/>
                <w:szCs w:val="21"/>
              </w:rPr>
            </w:pPr>
            <w:r w:rsidRPr="00AA3BE1">
              <w:rPr>
                <w:rFonts w:ascii="宋体" w:hAnsi="宋体" w:hint="eastAsia"/>
                <w:color w:val="000000"/>
                <w:szCs w:val="21"/>
              </w:rPr>
              <w:t>读数显微镜</w:t>
            </w:r>
          </w:p>
        </w:tc>
        <w:tc>
          <w:tcPr>
            <w:tcW w:w="3146" w:type="pct"/>
            <w:vAlign w:val="center"/>
          </w:tcPr>
          <w:p w:rsidR="008C2708" w:rsidRPr="00AA3BE1" w:rsidRDefault="008C2708" w:rsidP="009B0A0F">
            <w:pPr>
              <w:adjustRightInd w:val="0"/>
              <w:snapToGrid w:val="0"/>
              <w:spacing w:line="276" w:lineRule="auto"/>
              <w:rPr>
                <w:rFonts w:ascii="宋体" w:hAnsi="宋体"/>
                <w:szCs w:val="21"/>
              </w:rPr>
            </w:pPr>
            <w:r w:rsidRPr="00AA3BE1">
              <w:rPr>
                <w:rFonts w:ascii="宋体" w:hAnsi="宋体" w:hint="eastAsia"/>
                <w:szCs w:val="21"/>
              </w:rPr>
              <w:t>一、实验内容：光学精密机械仪器中的一种读数装置。</w:t>
            </w:r>
          </w:p>
          <w:p w:rsidR="008C2708" w:rsidRPr="00AA3BE1" w:rsidRDefault="008C2708" w:rsidP="009B0A0F">
            <w:pPr>
              <w:adjustRightInd w:val="0"/>
              <w:snapToGrid w:val="0"/>
              <w:spacing w:line="276" w:lineRule="auto"/>
              <w:rPr>
                <w:rFonts w:ascii="宋体" w:hAnsi="宋体"/>
                <w:szCs w:val="21"/>
              </w:rPr>
            </w:pPr>
            <w:r w:rsidRPr="00AA3BE1">
              <w:rPr>
                <w:rFonts w:ascii="宋体" w:hAnsi="宋体" w:hint="eastAsia"/>
                <w:szCs w:val="21"/>
              </w:rPr>
              <w:t>二、主要技术参数：</w:t>
            </w:r>
          </w:p>
          <w:p w:rsidR="008C2708" w:rsidRPr="00AA3BE1" w:rsidRDefault="008C2708" w:rsidP="009B0A0F">
            <w:pPr>
              <w:adjustRightInd w:val="0"/>
              <w:snapToGrid w:val="0"/>
              <w:spacing w:line="276" w:lineRule="auto"/>
              <w:rPr>
                <w:rFonts w:ascii="宋体" w:hAnsi="宋体"/>
                <w:szCs w:val="21"/>
              </w:rPr>
            </w:pPr>
            <w:r w:rsidRPr="00AA3BE1">
              <w:rPr>
                <w:rFonts w:ascii="宋体" w:hAnsi="宋体" w:hint="eastAsia"/>
                <w:szCs w:val="21"/>
              </w:rPr>
              <w:t>1、测量范围:0-50㎜；</w:t>
            </w:r>
          </w:p>
          <w:p w:rsidR="008C2708" w:rsidRPr="00AA3BE1" w:rsidRDefault="008C2708" w:rsidP="009B0A0F">
            <w:pPr>
              <w:adjustRightInd w:val="0"/>
              <w:snapToGrid w:val="0"/>
              <w:spacing w:line="276" w:lineRule="auto"/>
              <w:rPr>
                <w:rFonts w:ascii="宋体" w:hAnsi="宋体"/>
                <w:szCs w:val="21"/>
              </w:rPr>
            </w:pPr>
            <w:r w:rsidRPr="00AA3BE1">
              <w:rPr>
                <w:rFonts w:ascii="宋体" w:hAnsi="宋体" w:hint="eastAsia"/>
                <w:szCs w:val="21"/>
              </w:rPr>
              <w:t>2、测微读数鼓格值：0.01㎜；</w:t>
            </w:r>
          </w:p>
          <w:p w:rsidR="008C2708" w:rsidRPr="00AA3BE1" w:rsidRDefault="008C2708" w:rsidP="009B0A0F">
            <w:pPr>
              <w:adjustRightInd w:val="0"/>
              <w:snapToGrid w:val="0"/>
              <w:spacing w:line="276" w:lineRule="auto"/>
              <w:rPr>
                <w:rFonts w:ascii="宋体" w:hAnsi="宋体"/>
                <w:szCs w:val="21"/>
              </w:rPr>
            </w:pPr>
            <w:r w:rsidRPr="00AA3BE1">
              <w:rPr>
                <w:rFonts w:ascii="宋体" w:hAnsi="宋体" w:hint="eastAsia"/>
                <w:szCs w:val="21"/>
              </w:rPr>
              <w:t>3、测量精度：≤0.015㎜；</w:t>
            </w:r>
          </w:p>
          <w:p w:rsidR="008C2708" w:rsidRPr="00AA3BE1" w:rsidRDefault="008C2708" w:rsidP="009B0A0F">
            <w:pPr>
              <w:adjustRightInd w:val="0"/>
              <w:snapToGrid w:val="0"/>
              <w:spacing w:line="276" w:lineRule="auto"/>
              <w:rPr>
                <w:rFonts w:ascii="宋体" w:hAnsi="宋体"/>
                <w:szCs w:val="21"/>
              </w:rPr>
            </w:pPr>
            <w:r w:rsidRPr="00AA3BE1">
              <w:rPr>
                <w:rFonts w:ascii="宋体" w:hAnsi="宋体" w:cs="宋体" w:hint="eastAsia"/>
                <w:color w:val="000000"/>
                <w:szCs w:val="21"/>
              </w:rPr>
              <w:t>★</w:t>
            </w:r>
            <w:r w:rsidRPr="00AA3BE1">
              <w:rPr>
                <w:rFonts w:ascii="宋体" w:hAnsi="宋体" w:hint="eastAsia"/>
                <w:szCs w:val="21"/>
              </w:rPr>
              <w:t>4、放大倍数：30倍</w:t>
            </w:r>
          </w:p>
          <w:p w:rsidR="008C2708" w:rsidRPr="00AA3BE1" w:rsidRDefault="008C2708" w:rsidP="009B0A0F">
            <w:pPr>
              <w:adjustRightInd w:val="0"/>
              <w:snapToGrid w:val="0"/>
              <w:spacing w:line="276" w:lineRule="auto"/>
              <w:rPr>
                <w:rFonts w:ascii="宋体" w:hAnsi="宋体"/>
                <w:szCs w:val="21"/>
                <w:vertAlign w:val="superscript"/>
              </w:rPr>
            </w:pPr>
            <w:r w:rsidRPr="00AA3BE1">
              <w:rPr>
                <w:rFonts w:ascii="宋体" w:hAnsi="宋体" w:hint="eastAsia"/>
                <w:szCs w:val="21"/>
              </w:rPr>
              <w:t>5、光学系统调整采用斜齿啮合；</w:t>
            </w:r>
          </w:p>
          <w:p w:rsidR="008C2708" w:rsidRPr="00AA3BE1" w:rsidRDefault="008C2708" w:rsidP="009B0A0F">
            <w:pPr>
              <w:adjustRightInd w:val="0"/>
              <w:snapToGrid w:val="0"/>
              <w:spacing w:line="276" w:lineRule="auto"/>
              <w:rPr>
                <w:rFonts w:ascii="宋体" w:hAnsi="宋体"/>
                <w:szCs w:val="21"/>
              </w:rPr>
            </w:pPr>
            <w:r w:rsidRPr="00AA3BE1">
              <w:rPr>
                <w:rFonts w:ascii="宋体" w:hAnsi="宋体" w:hint="eastAsia"/>
                <w:szCs w:val="21"/>
              </w:rPr>
              <w:t>6、观察方式45°目镜筒可360°旋转；附45°反射镜1套。</w:t>
            </w:r>
          </w:p>
        </w:tc>
        <w:tc>
          <w:tcPr>
            <w:tcW w:w="400"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8</w:t>
            </w:r>
          </w:p>
        </w:tc>
        <w:tc>
          <w:tcPr>
            <w:tcW w:w="467"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台</w:t>
            </w:r>
          </w:p>
        </w:tc>
      </w:tr>
      <w:tr w:rsidR="008C2708" w:rsidRPr="00AA3BE1" w:rsidTr="009B0A0F">
        <w:tc>
          <w:tcPr>
            <w:tcW w:w="383" w:type="pct"/>
            <w:vAlign w:val="center"/>
          </w:tcPr>
          <w:p w:rsidR="008C2708" w:rsidRPr="00AA3BE1" w:rsidRDefault="008C2708" w:rsidP="009B0A0F">
            <w:pPr>
              <w:widowControl/>
              <w:jc w:val="center"/>
              <w:rPr>
                <w:rFonts w:ascii="宋体" w:hAnsi="宋体"/>
                <w:color w:val="000000"/>
                <w:kern w:val="0"/>
                <w:szCs w:val="21"/>
              </w:rPr>
            </w:pPr>
            <w:r w:rsidRPr="00AA3BE1">
              <w:rPr>
                <w:rFonts w:ascii="宋体" w:hAnsi="宋体"/>
                <w:color w:val="000000"/>
                <w:szCs w:val="21"/>
              </w:rPr>
              <w:t>7</w:t>
            </w:r>
          </w:p>
        </w:tc>
        <w:tc>
          <w:tcPr>
            <w:tcW w:w="604" w:type="pct"/>
            <w:vAlign w:val="center"/>
          </w:tcPr>
          <w:p w:rsidR="008C2708" w:rsidRPr="00AA3BE1" w:rsidRDefault="008C2708" w:rsidP="009B0A0F">
            <w:pPr>
              <w:rPr>
                <w:rFonts w:ascii="宋体" w:hAnsi="宋体"/>
                <w:color w:val="000000"/>
                <w:szCs w:val="21"/>
              </w:rPr>
            </w:pPr>
            <w:r w:rsidRPr="00AA3BE1">
              <w:rPr>
                <w:rFonts w:ascii="宋体" w:hAnsi="宋体" w:hint="eastAsia"/>
                <w:color w:val="000000"/>
                <w:szCs w:val="21"/>
              </w:rPr>
              <w:t>携带式直流电位差计</w:t>
            </w:r>
          </w:p>
        </w:tc>
        <w:tc>
          <w:tcPr>
            <w:tcW w:w="3146" w:type="pct"/>
            <w:vAlign w:val="center"/>
          </w:tcPr>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1、仪器内附检流计，标准电池及工作电源可直接测量直流电势（电压）及各种热电偶的热电势，配用标准电阻，可测量直流电流电阻，是工矿企业学校实验和现场测量用的精密仪器。</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2、配置与参数：测量范围：×0.1：0～21.10mV×1：0～211.10mV×10：0～2.110V；精度0.05级</w:t>
            </w:r>
          </w:p>
        </w:tc>
        <w:tc>
          <w:tcPr>
            <w:tcW w:w="400"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12</w:t>
            </w:r>
          </w:p>
        </w:tc>
        <w:tc>
          <w:tcPr>
            <w:tcW w:w="467"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台</w:t>
            </w:r>
          </w:p>
        </w:tc>
      </w:tr>
      <w:tr w:rsidR="008C2708" w:rsidRPr="00AA3BE1" w:rsidTr="009B0A0F">
        <w:tc>
          <w:tcPr>
            <w:tcW w:w="383" w:type="pct"/>
            <w:vAlign w:val="center"/>
          </w:tcPr>
          <w:p w:rsidR="008C2708" w:rsidRPr="00AA3BE1" w:rsidRDefault="008C2708" w:rsidP="009B0A0F">
            <w:pPr>
              <w:jc w:val="center"/>
              <w:rPr>
                <w:rFonts w:ascii="宋体" w:hAnsi="宋体"/>
                <w:color w:val="000000"/>
                <w:szCs w:val="21"/>
              </w:rPr>
            </w:pPr>
            <w:r w:rsidRPr="00AA3BE1">
              <w:rPr>
                <w:rFonts w:ascii="宋体" w:hAnsi="宋体"/>
                <w:color w:val="000000"/>
                <w:szCs w:val="21"/>
              </w:rPr>
              <w:t>8</w:t>
            </w:r>
          </w:p>
        </w:tc>
        <w:tc>
          <w:tcPr>
            <w:tcW w:w="604" w:type="pct"/>
            <w:vAlign w:val="center"/>
          </w:tcPr>
          <w:p w:rsidR="008C2708" w:rsidRPr="00AA3BE1" w:rsidRDefault="008C2708" w:rsidP="009B0A0F">
            <w:pPr>
              <w:rPr>
                <w:rFonts w:ascii="宋体" w:hAnsi="宋体"/>
                <w:color w:val="000000"/>
                <w:szCs w:val="21"/>
              </w:rPr>
            </w:pPr>
            <w:r w:rsidRPr="00AA3BE1">
              <w:rPr>
                <w:rFonts w:ascii="宋体" w:hAnsi="宋体" w:hint="eastAsia"/>
                <w:color w:val="000000"/>
                <w:szCs w:val="21"/>
              </w:rPr>
              <w:t>直流单双臂电桥</w:t>
            </w:r>
          </w:p>
        </w:tc>
        <w:tc>
          <w:tcPr>
            <w:tcW w:w="3146" w:type="pct"/>
            <w:vAlign w:val="center"/>
          </w:tcPr>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测量范围：双桥10-4Ω～11Ω；单桥10Ω～1111000Ω；精度：0.</w:t>
            </w:r>
            <w:r w:rsidRPr="00AA3BE1">
              <w:rPr>
                <w:rFonts w:ascii="宋体" w:hAnsi="宋体" w:cs="宋体"/>
                <w:szCs w:val="21"/>
              </w:rPr>
              <w:t>1</w:t>
            </w:r>
            <w:r w:rsidRPr="00AA3BE1">
              <w:rPr>
                <w:rFonts w:ascii="宋体" w:hAnsi="宋体" w:cs="宋体" w:hint="eastAsia"/>
                <w:szCs w:val="21"/>
              </w:rPr>
              <w:t>级；</w:t>
            </w:r>
          </w:p>
        </w:tc>
        <w:tc>
          <w:tcPr>
            <w:tcW w:w="400"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10</w:t>
            </w:r>
          </w:p>
        </w:tc>
        <w:tc>
          <w:tcPr>
            <w:tcW w:w="467"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台</w:t>
            </w:r>
          </w:p>
        </w:tc>
      </w:tr>
      <w:tr w:rsidR="008C2708" w:rsidRPr="00AA3BE1" w:rsidTr="009B0A0F">
        <w:tc>
          <w:tcPr>
            <w:tcW w:w="383" w:type="pct"/>
            <w:vAlign w:val="center"/>
          </w:tcPr>
          <w:p w:rsidR="008C2708" w:rsidRPr="00AA3BE1" w:rsidRDefault="008C2708" w:rsidP="009B0A0F">
            <w:pPr>
              <w:jc w:val="center"/>
              <w:rPr>
                <w:rFonts w:ascii="宋体" w:hAnsi="宋体"/>
                <w:color w:val="000000"/>
                <w:szCs w:val="21"/>
              </w:rPr>
            </w:pPr>
            <w:r w:rsidRPr="00AA3BE1">
              <w:rPr>
                <w:rFonts w:ascii="宋体" w:hAnsi="宋体"/>
                <w:color w:val="000000"/>
                <w:szCs w:val="21"/>
              </w:rPr>
              <w:t>9</w:t>
            </w:r>
          </w:p>
        </w:tc>
        <w:tc>
          <w:tcPr>
            <w:tcW w:w="604" w:type="pct"/>
            <w:vAlign w:val="center"/>
          </w:tcPr>
          <w:p w:rsidR="008C2708" w:rsidRPr="00AA3BE1" w:rsidRDefault="008C2708" w:rsidP="009B0A0F">
            <w:pPr>
              <w:rPr>
                <w:rFonts w:ascii="宋体" w:hAnsi="宋体"/>
                <w:color w:val="000000"/>
                <w:szCs w:val="21"/>
              </w:rPr>
            </w:pPr>
            <w:r w:rsidRPr="00AA3BE1">
              <w:rPr>
                <w:rFonts w:ascii="宋体" w:hAnsi="宋体" w:hint="eastAsia"/>
                <w:color w:val="000000"/>
                <w:szCs w:val="21"/>
              </w:rPr>
              <w:t>电子束测试仪</w:t>
            </w:r>
          </w:p>
        </w:tc>
        <w:tc>
          <w:tcPr>
            <w:tcW w:w="3146" w:type="pct"/>
            <w:vAlign w:val="center"/>
          </w:tcPr>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1、研究电子在电场和磁场中运动变化规律。可进行电聚焦、电偏转、磁偏转、磁聚焦、电子荷质比测定实验。</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2</w:t>
            </w:r>
            <w:r w:rsidRPr="00AA3BE1">
              <w:rPr>
                <w:rFonts w:ascii="宋体" w:hAnsi="宋体" w:cs="宋体" w:hint="eastAsia"/>
                <w:szCs w:val="21"/>
              </w:rPr>
              <w:t>、螺线管与测量仪表独立分开；螺线管采用铝制机箱消除变压器剩磁对测量的影响</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3</w:t>
            </w:r>
            <w:r w:rsidRPr="00AA3BE1">
              <w:rPr>
                <w:rFonts w:ascii="宋体" w:hAnsi="宋体" w:cs="宋体" w:hint="eastAsia"/>
                <w:szCs w:val="21"/>
              </w:rPr>
              <w:t>、采用模块化结构，内附完善的过压过流保护电路，配有专用护套接线，实验安全可靠；</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4、阳极电压：</w:t>
            </w:r>
            <w:r w:rsidRPr="00AA3BE1">
              <w:rPr>
                <w:rFonts w:ascii="宋体" w:hAnsi="宋体" w:cs="宋体"/>
                <w:szCs w:val="21"/>
              </w:rPr>
              <w:t>5</w:t>
            </w:r>
            <w:r w:rsidRPr="00AA3BE1">
              <w:rPr>
                <w:rFonts w:ascii="宋体" w:hAnsi="宋体" w:cs="宋体" w:hint="eastAsia"/>
                <w:szCs w:val="21"/>
              </w:rPr>
              <w:t>00～1</w:t>
            </w:r>
            <w:r w:rsidRPr="00AA3BE1">
              <w:rPr>
                <w:rFonts w:ascii="宋体" w:hAnsi="宋体" w:cs="宋体"/>
                <w:szCs w:val="21"/>
              </w:rPr>
              <w:t>1</w:t>
            </w:r>
            <w:r w:rsidRPr="00AA3BE1">
              <w:rPr>
                <w:rFonts w:ascii="宋体" w:hAnsi="宋体" w:cs="宋体" w:hint="eastAsia"/>
                <w:szCs w:val="21"/>
              </w:rPr>
              <w:t>00V连续可调；</w:t>
            </w:r>
          </w:p>
          <w:p w:rsidR="008C2708" w:rsidRPr="00AA3BE1" w:rsidRDefault="008C2708" w:rsidP="009B0A0F">
            <w:pPr>
              <w:widowControl/>
              <w:spacing w:line="276" w:lineRule="auto"/>
              <w:jc w:val="left"/>
              <w:rPr>
                <w:rStyle w:val="a5"/>
                <w:rFonts w:ascii="宋体" w:hAnsi="宋体" w:cs="Arial"/>
                <w:color w:val="000000"/>
                <w:szCs w:val="21"/>
                <w:shd w:val="clear" w:color="auto" w:fill="FFFFFF"/>
              </w:rPr>
            </w:pPr>
            <w:r w:rsidRPr="00AA3BE1">
              <w:rPr>
                <w:rFonts w:ascii="宋体" w:hAnsi="宋体" w:cs="宋体" w:hint="eastAsia"/>
                <w:color w:val="000000"/>
                <w:szCs w:val="21"/>
              </w:rPr>
              <w:t>★</w:t>
            </w:r>
            <w:r w:rsidRPr="00AA3BE1">
              <w:rPr>
                <w:rFonts w:ascii="宋体" w:hAnsi="宋体" w:cs="宋体"/>
                <w:szCs w:val="21"/>
              </w:rPr>
              <w:t>5</w:t>
            </w:r>
            <w:r w:rsidRPr="00AA3BE1">
              <w:rPr>
                <w:rFonts w:ascii="宋体" w:hAnsi="宋体" w:cs="宋体" w:hint="eastAsia"/>
                <w:szCs w:val="21"/>
              </w:rPr>
              <w:t>、聚焦电压：150V～450V（增加辅助聚焦功能），连续可调；</w:t>
            </w:r>
            <w:r w:rsidRPr="00AA3BE1">
              <w:rPr>
                <w:rStyle w:val="a5"/>
                <w:rFonts w:ascii="宋体" w:hAnsi="宋体" w:cs="Arial" w:hint="eastAsia"/>
                <w:color w:val="000000"/>
                <w:szCs w:val="21"/>
                <w:shd w:val="clear" w:color="auto" w:fill="FFFFFF"/>
              </w:rPr>
              <w:t>（</w:t>
            </w:r>
            <w:r w:rsidRPr="00AA3BE1">
              <w:rPr>
                <w:rFonts w:ascii="宋体" w:hAnsi="宋体" w:cs="宋体" w:hint="eastAsia"/>
                <w:szCs w:val="21"/>
              </w:rPr>
              <w:t>提供</w:t>
            </w:r>
            <w:r w:rsidRPr="00AA3BE1">
              <w:rPr>
                <w:rStyle w:val="a5"/>
                <w:rFonts w:ascii="宋体" w:hAnsi="宋体" w:cs="Arial" w:hint="eastAsia"/>
                <w:color w:val="000000"/>
                <w:szCs w:val="21"/>
                <w:shd w:val="clear" w:color="auto" w:fill="FFFFFF"/>
              </w:rPr>
              <w:t>第三方权威机构</w:t>
            </w:r>
            <w:r w:rsidRPr="00AA3BE1">
              <w:rPr>
                <w:rStyle w:val="a5"/>
                <w:rFonts w:ascii="宋体" w:hAnsi="宋体" w:cs="Arial"/>
                <w:color w:val="000000"/>
                <w:szCs w:val="21"/>
                <w:shd w:val="clear" w:color="auto" w:fill="FFFFFF"/>
              </w:rPr>
              <w:t>检测报告</w:t>
            </w:r>
            <w:r w:rsidRPr="00AA3BE1">
              <w:rPr>
                <w:rStyle w:val="a5"/>
                <w:rFonts w:ascii="宋体" w:hAnsi="宋体" w:cs="Arial" w:hint="eastAsia"/>
                <w:color w:val="000000"/>
                <w:szCs w:val="21"/>
                <w:shd w:val="clear" w:color="auto" w:fill="FFFFFF"/>
              </w:rPr>
              <w:t>）</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6、电偏转电压：-</w:t>
            </w:r>
            <w:r w:rsidRPr="00AA3BE1">
              <w:rPr>
                <w:rFonts w:ascii="宋体" w:hAnsi="宋体" w:cs="宋体"/>
                <w:szCs w:val="21"/>
              </w:rPr>
              <w:t>50</w:t>
            </w:r>
            <w:r w:rsidRPr="00AA3BE1">
              <w:rPr>
                <w:rFonts w:ascii="宋体" w:hAnsi="宋体" w:cs="宋体" w:hint="eastAsia"/>
                <w:szCs w:val="21"/>
              </w:rPr>
              <w:t>～+</w:t>
            </w:r>
            <w:r w:rsidRPr="00AA3BE1">
              <w:rPr>
                <w:rFonts w:ascii="宋体" w:hAnsi="宋体" w:cs="宋体"/>
                <w:szCs w:val="21"/>
              </w:rPr>
              <w:t>50</w:t>
            </w:r>
            <w:r w:rsidRPr="00AA3BE1">
              <w:rPr>
                <w:rFonts w:ascii="宋体" w:hAnsi="宋体" w:cs="宋体" w:hint="eastAsia"/>
                <w:szCs w:val="21"/>
              </w:rPr>
              <w:t>连续可调；</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7、电偏转灵敏度： Sy ≥ 0.8mm/ V, Sx ≥ 0.4mm/ V ；</w:t>
            </w:r>
          </w:p>
          <w:p w:rsidR="008C2708" w:rsidRPr="00AA3BE1" w:rsidRDefault="008C2708" w:rsidP="009B0A0F">
            <w:pPr>
              <w:widowControl/>
              <w:spacing w:line="276" w:lineRule="auto"/>
              <w:jc w:val="left"/>
              <w:rPr>
                <w:rStyle w:val="a5"/>
                <w:rFonts w:ascii="宋体" w:hAnsi="宋体" w:cs="Arial"/>
                <w:i w:val="0"/>
                <w:iCs w:val="0"/>
                <w:color w:val="000000"/>
                <w:szCs w:val="21"/>
                <w:shd w:val="clear" w:color="auto" w:fill="FFFFFF"/>
              </w:rPr>
            </w:pPr>
            <w:r w:rsidRPr="00AA3BE1">
              <w:rPr>
                <w:rFonts w:ascii="宋体" w:hAnsi="宋体" w:cs="宋体" w:hint="eastAsia"/>
                <w:color w:val="000000"/>
                <w:szCs w:val="21"/>
              </w:rPr>
              <w:t>★</w:t>
            </w:r>
            <w:r w:rsidRPr="00AA3BE1">
              <w:rPr>
                <w:rFonts w:ascii="宋体" w:hAnsi="宋体" w:cs="宋体" w:hint="eastAsia"/>
                <w:szCs w:val="21"/>
              </w:rPr>
              <w:t>8、磁偏转电流：0～2</w:t>
            </w:r>
            <w:r w:rsidRPr="00AA3BE1">
              <w:rPr>
                <w:rFonts w:ascii="宋体" w:hAnsi="宋体" w:cs="宋体"/>
                <w:szCs w:val="21"/>
              </w:rPr>
              <w:t>0</w:t>
            </w:r>
            <w:r w:rsidRPr="00AA3BE1">
              <w:rPr>
                <w:rFonts w:ascii="宋体" w:hAnsi="宋体" w:cs="宋体" w:hint="eastAsia"/>
                <w:szCs w:val="21"/>
              </w:rPr>
              <w:t>0mA连续可调，带保护电路；（提供</w:t>
            </w:r>
            <w:r w:rsidRPr="00AA3BE1">
              <w:rPr>
                <w:rStyle w:val="a5"/>
                <w:rFonts w:ascii="宋体" w:hAnsi="宋体" w:cs="Arial" w:hint="eastAsia"/>
                <w:color w:val="000000"/>
                <w:szCs w:val="21"/>
                <w:shd w:val="clear" w:color="auto" w:fill="FFFFFF"/>
              </w:rPr>
              <w:t>第三方权威机构</w:t>
            </w:r>
            <w:r w:rsidRPr="00AA3BE1">
              <w:rPr>
                <w:rStyle w:val="a5"/>
                <w:rFonts w:ascii="宋体" w:hAnsi="宋体" w:cs="Arial"/>
                <w:color w:val="000000"/>
                <w:szCs w:val="21"/>
                <w:shd w:val="clear" w:color="auto" w:fill="FFFFFF"/>
              </w:rPr>
              <w:t>检测报告</w:t>
            </w:r>
            <w:r w:rsidRPr="00AA3BE1">
              <w:rPr>
                <w:rStyle w:val="a5"/>
                <w:rFonts w:ascii="宋体" w:hAnsi="宋体" w:cs="Arial" w:hint="eastAsia"/>
                <w:color w:val="000000"/>
                <w:szCs w:val="21"/>
                <w:shd w:val="clear" w:color="auto" w:fill="FFFFFF"/>
              </w:rPr>
              <w:t>）</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9</w:t>
            </w:r>
            <w:r w:rsidRPr="00AA3BE1">
              <w:rPr>
                <w:rFonts w:ascii="宋体" w:hAnsi="宋体" w:cs="宋体" w:hint="eastAsia"/>
                <w:szCs w:val="21"/>
              </w:rPr>
              <w:t>、螺线管励磁电流：0～3.5A连续可调，带短路保护；</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10</w:t>
            </w:r>
            <w:r w:rsidRPr="00AA3BE1">
              <w:rPr>
                <w:rFonts w:ascii="宋体" w:hAnsi="宋体" w:cs="宋体" w:hint="eastAsia"/>
                <w:szCs w:val="21"/>
              </w:rPr>
              <w:t>、螺线管：线圈匝数N = 526±2匝、长度L = 234mm、直径D = 90mm；</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lastRenderedPageBreak/>
              <w:t>11</w:t>
            </w:r>
            <w:r w:rsidRPr="00AA3BE1">
              <w:rPr>
                <w:rFonts w:ascii="宋体" w:hAnsi="宋体" w:cs="宋体" w:hint="eastAsia"/>
                <w:szCs w:val="21"/>
              </w:rPr>
              <w:t>、螺距：Y偏转板至荧光屏距离 ﹦145mm；X偏转板至荧光屏距离 ﹦115mm；</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12、电子荷质比测量误差≤5%。</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color w:val="000000"/>
                <w:szCs w:val="21"/>
              </w:rPr>
              <w:t>★</w:t>
            </w:r>
            <w:r w:rsidRPr="00AA3BE1">
              <w:rPr>
                <w:rFonts w:ascii="宋体" w:hAnsi="宋体" w:cs="宋体"/>
                <w:color w:val="000000"/>
                <w:szCs w:val="21"/>
              </w:rPr>
              <w:t>13</w:t>
            </w:r>
            <w:r w:rsidRPr="00AA3BE1">
              <w:rPr>
                <w:rFonts w:ascii="宋体" w:hAnsi="宋体" w:cs="宋体" w:hint="eastAsia"/>
                <w:color w:val="000000"/>
                <w:szCs w:val="21"/>
              </w:rPr>
              <w:t>、</w:t>
            </w:r>
            <w:r w:rsidRPr="00AA3BE1">
              <w:rPr>
                <w:rFonts w:ascii="宋体" w:hAnsi="宋体" w:cs="宋体" w:hint="eastAsia"/>
                <w:color w:val="000000"/>
                <w:kern w:val="0"/>
                <w:szCs w:val="21"/>
              </w:rPr>
              <w:t>投标时需提供生产厂家针对本项目产品售后服务承诺书。</w:t>
            </w:r>
          </w:p>
        </w:tc>
        <w:tc>
          <w:tcPr>
            <w:tcW w:w="400"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lastRenderedPageBreak/>
              <w:t>4</w:t>
            </w:r>
          </w:p>
        </w:tc>
        <w:tc>
          <w:tcPr>
            <w:tcW w:w="467"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台</w:t>
            </w:r>
          </w:p>
        </w:tc>
      </w:tr>
      <w:tr w:rsidR="008C2708" w:rsidRPr="00AA3BE1" w:rsidTr="009B0A0F">
        <w:tc>
          <w:tcPr>
            <w:tcW w:w="383" w:type="pct"/>
            <w:vAlign w:val="center"/>
          </w:tcPr>
          <w:p w:rsidR="008C2708" w:rsidRPr="00AA3BE1" w:rsidRDefault="008C2708" w:rsidP="009B0A0F">
            <w:pPr>
              <w:jc w:val="center"/>
              <w:rPr>
                <w:rFonts w:ascii="宋体" w:hAnsi="宋体"/>
                <w:color w:val="000000"/>
                <w:szCs w:val="21"/>
              </w:rPr>
            </w:pPr>
            <w:r w:rsidRPr="00AA3BE1">
              <w:rPr>
                <w:rFonts w:ascii="宋体" w:hAnsi="宋体"/>
                <w:color w:val="000000"/>
                <w:szCs w:val="21"/>
              </w:rPr>
              <w:lastRenderedPageBreak/>
              <w:t>10</w:t>
            </w:r>
          </w:p>
        </w:tc>
        <w:tc>
          <w:tcPr>
            <w:tcW w:w="604" w:type="pct"/>
            <w:vAlign w:val="center"/>
          </w:tcPr>
          <w:p w:rsidR="008C2708" w:rsidRPr="00AA3BE1" w:rsidRDefault="008C2708" w:rsidP="009B0A0F">
            <w:pPr>
              <w:rPr>
                <w:rFonts w:ascii="宋体" w:hAnsi="宋体"/>
                <w:color w:val="000000"/>
                <w:szCs w:val="21"/>
              </w:rPr>
            </w:pPr>
            <w:r w:rsidRPr="00AA3BE1">
              <w:rPr>
                <w:rFonts w:ascii="宋体" w:hAnsi="宋体" w:hint="eastAsia"/>
                <w:color w:val="000000"/>
                <w:szCs w:val="21"/>
              </w:rPr>
              <w:t>电表改装与校准实验仪</w:t>
            </w:r>
          </w:p>
        </w:tc>
        <w:tc>
          <w:tcPr>
            <w:tcW w:w="3146" w:type="pct"/>
            <w:vAlign w:val="center"/>
          </w:tcPr>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color w:val="000000"/>
                <w:szCs w:val="21"/>
              </w:rPr>
              <w:t>★</w:t>
            </w:r>
            <w:r w:rsidRPr="00AA3BE1">
              <w:rPr>
                <w:rFonts w:ascii="宋体" w:hAnsi="宋体" w:cs="宋体" w:hint="eastAsia"/>
                <w:szCs w:val="21"/>
              </w:rPr>
              <w:t>一、内附指针式改装表，两个量程的数字标准电压表、电流表、可调稳压电源，十进式电阻箱，通过专用连接线，可进行电流表改装、电压表改装、串联和并联式欧姆表电路，并对改装表进行校准。</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二、主要参数：</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1、指针式被改装表头：100μA，1.5级；</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2、电压源：0～2V，0～10V，二档量程，连续可调；</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3</w:t>
            </w:r>
            <w:r w:rsidRPr="00AA3BE1">
              <w:rPr>
                <w:rFonts w:ascii="宋体" w:hAnsi="宋体" w:cs="宋体" w:hint="eastAsia"/>
                <w:szCs w:val="21"/>
              </w:rPr>
              <w:t>、标准电压表，四位半数显：0～2V，0～20V两量程；</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4</w:t>
            </w:r>
            <w:r w:rsidRPr="00AA3BE1">
              <w:rPr>
                <w:rFonts w:ascii="宋体" w:hAnsi="宋体" w:cs="宋体" w:hint="eastAsia"/>
                <w:szCs w:val="21"/>
              </w:rPr>
              <w:t>、标准电流表，四位半数显:200μA、2mA 、20mA，三个量程，用按钮开关转换量程；</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5、六盘电阻箱：0～111111.0Ω，0.2级，分辨率0.1Ω。</w:t>
            </w:r>
          </w:p>
        </w:tc>
        <w:tc>
          <w:tcPr>
            <w:tcW w:w="400"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5</w:t>
            </w:r>
          </w:p>
        </w:tc>
        <w:tc>
          <w:tcPr>
            <w:tcW w:w="467"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台</w:t>
            </w:r>
          </w:p>
        </w:tc>
      </w:tr>
      <w:tr w:rsidR="008C2708" w:rsidRPr="00AA3BE1" w:rsidTr="009B0A0F">
        <w:tc>
          <w:tcPr>
            <w:tcW w:w="383" w:type="pct"/>
            <w:vAlign w:val="center"/>
          </w:tcPr>
          <w:p w:rsidR="008C2708" w:rsidRPr="00AA3BE1" w:rsidRDefault="008C2708" w:rsidP="009B0A0F">
            <w:pPr>
              <w:widowControl/>
              <w:jc w:val="center"/>
              <w:rPr>
                <w:rFonts w:ascii="宋体" w:hAnsi="宋体"/>
                <w:color w:val="000000"/>
                <w:kern w:val="0"/>
                <w:szCs w:val="21"/>
              </w:rPr>
            </w:pPr>
            <w:r w:rsidRPr="00AA3BE1">
              <w:rPr>
                <w:rFonts w:ascii="宋体" w:hAnsi="宋体"/>
                <w:color w:val="000000"/>
                <w:szCs w:val="21"/>
              </w:rPr>
              <w:t>11</w:t>
            </w:r>
          </w:p>
        </w:tc>
        <w:tc>
          <w:tcPr>
            <w:tcW w:w="604" w:type="pct"/>
            <w:vAlign w:val="center"/>
          </w:tcPr>
          <w:p w:rsidR="008C2708" w:rsidRPr="00AA3BE1" w:rsidRDefault="008C2708" w:rsidP="009B0A0F">
            <w:pPr>
              <w:rPr>
                <w:rFonts w:ascii="宋体" w:hAnsi="宋体"/>
                <w:color w:val="000000"/>
                <w:szCs w:val="21"/>
              </w:rPr>
            </w:pPr>
            <w:r w:rsidRPr="00AA3BE1">
              <w:rPr>
                <w:rFonts w:ascii="宋体" w:hAnsi="宋体" w:hint="eastAsia"/>
                <w:color w:val="000000"/>
                <w:szCs w:val="21"/>
              </w:rPr>
              <w:t>数字智能化热学综合实验仪</w:t>
            </w:r>
          </w:p>
        </w:tc>
        <w:tc>
          <w:tcPr>
            <w:tcW w:w="3146" w:type="pct"/>
            <w:vAlign w:val="center"/>
          </w:tcPr>
          <w:p w:rsidR="008C2708" w:rsidRPr="00AA3BE1" w:rsidRDefault="008C2708" w:rsidP="009B0A0F">
            <w:pPr>
              <w:spacing w:line="276" w:lineRule="auto"/>
              <w:rPr>
                <w:rFonts w:ascii="宋体" w:hAnsi="宋体"/>
                <w:color w:val="FF0000"/>
                <w:szCs w:val="21"/>
              </w:rPr>
            </w:pPr>
            <w:r w:rsidRPr="00AA3BE1">
              <w:rPr>
                <w:rFonts w:ascii="宋体" w:hAnsi="宋体" w:cs="宋体" w:hint="eastAsia"/>
                <w:color w:val="000000"/>
                <w:szCs w:val="21"/>
              </w:rPr>
              <w:t>★</w:t>
            </w:r>
            <w:r w:rsidRPr="00AA3BE1">
              <w:rPr>
                <w:rFonts w:ascii="宋体" w:hAnsi="宋体"/>
                <w:color w:val="000000"/>
                <w:szCs w:val="21"/>
              </w:rPr>
              <w:t>1.</w:t>
            </w:r>
            <w:r w:rsidRPr="00AA3BE1">
              <w:rPr>
                <w:rFonts w:ascii="宋体" w:hAnsi="宋体" w:hint="eastAsia"/>
                <w:color w:val="000000"/>
                <w:szCs w:val="21"/>
              </w:rPr>
              <w:t>可完成实验内容：</w:t>
            </w:r>
            <w:r w:rsidRPr="00AA3BE1">
              <w:rPr>
                <w:rFonts w:ascii="宋体" w:hAnsi="宋体"/>
                <w:color w:val="000000"/>
                <w:szCs w:val="21"/>
              </w:rPr>
              <w:t>(1)</w:t>
            </w:r>
            <w:r w:rsidRPr="00AA3BE1">
              <w:rPr>
                <w:rFonts w:ascii="宋体" w:hAnsi="宋体" w:hint="eastAsia"/>
                <w:color w:val="000000"/>
                <w:szCs w:val="21"/>
              </w:rPr>
              <w:t>非良导体导热系数的测定，（</w:t>
            </w:r>
            <w:r w:rsidRPr="00AA3BE1">
              <w:rPr>
                <w:rFonts w:ascii="宋体" w:hAnsi="宋体"/>
                <w:color w:val="000000"/>
                <w:szCs w:val="21"/>
              </w:rPr>
              <w:t>2</w:t>
            </w:r>
            <w:r w:rsidRPr="00AA3BE1">
              <w:rPr>
                <w:rFonts w:ascii="宋体" w:hAnsi="宋体" w:hint="eastAsia"/>
                <w:color w:val="000000"/>
                <w:szCs w:val="21"/>
              </w:rPr>
              <w:t>）冷却规律的研究；（</w:t>
            </w:r>
            <w:r w:rsidRPr="00AA3BE1">
              <w:rPr>
                <w:rFonts w:ascii="宋体" w:hAnsi="宋体"/>
                <w:color w:val="000000"/>
                <w:szCs w:val="21"/>
              </w:rPr>
              <w:t>3</w:t>
            </w:r>
            <w:r w:rsidRPr="00AA3BE1">
              <w:rPr>
                <w:rFonts w:ascii="宋体" w:hAnsi="宋体" w:hint="eastAsia"/>
                <w:color w:val="000000"/>
                <w:szCs w:val="21"/>
              </w:rPr>
              <w:t>）冷却法测量金属的比热容，（</w:t>
            </w:r>
            <w:r w:rsidRPr="00AA3BE1">
              <w:rPr>
                <w:rFonts w:ascii="宋体" w:hAnsi="宋体"/>
                <w:color w:val="000000"/>
                <w:szCs w:val="21"/>
              </w:rPr>
              <w:t>4</w:t>
            </w:r>
            <w:r w:rsidRPr="00AA3BE1">
              <w:rPr>
                <w:rFonts w:ascii="宋体" w:hAnsi="宋体" w:hint="eastAsia"/>
                <w:color w:val="000000"/>
                <w:szCs w:val="21"/>
              </w:rPr>
              <w:t>）金属线膨胀系数的测定</w:t>
            </w:r>
            <w:r w:rsidRPr="00AA3BE1">
              <w:rPr>
                <w:rFonts w:ascii="宋体" w:hAnsi="宋体"/>
                <w:color w:val="000000"/>
                <w:szCs w:val="21"/>
              </w:rPr>
              <w:t>,</w:t>
            </w:r>
            <w:r w:rsidRPr="00AA3BE1">
              <w:rPr>
                <w:rFonts w:ascii="宋体" w:hAnsi="宋体" w:hint="eastAsia"/>
                <w:color w:val="000000"/>
                <w:szCs w:val="21"/>
              </w:rPr>
              <w:t>（</w:t>
            </w:r>
            <w:r w:rsidRPr="00AA3BE1">
              <w:rPr>
                <w:rFonts w:ascii="宋体" w:hAnsi="宋体"/>
                <w:color w:val="000000"/>
                <w:szCs w:val="21"/>
              </w:rPr>
              <w:t>5</w:t>
            </w:r>
            <w:r w:rsidRPr="00AA3BE1">
              <w:rPr>
                <w:rFonts w:ascii="宋体" w:hAnsi="宋体" w:hint="eastAsia"/>
                <w:color w:val="000000"/>
                <w:szCs w:val="21"/>
              </w:rPr>
              <w:t>）热电偶定标，（</w:t>
            </w:r>
            <w:r w:rsidRPr="00AA3BE1">
              <w:rPr>
                <w:rFonts w:ascii="宋体" w:hAnsi="宋体"/>
                <w:color w:val="000000"/>
                <w:szCs w:val="21"/>
              </w:rPr>
              <w:t>6</w:t>
            </w:r>
            <w:r w:rsidRPr="00AA3BE1">
              <w:rPr>
                <w:rFonts w:ascii="宋体" w:hAnsi="宋体" w:hint="eastAsia"/>
                <w:color w:val="000000"/>
                <w:szCs w:val="21"/>
              </w:rPr>
              <w:t>）热敏电阻温度特性的研究，（</w:t>
            </w:r>
            <w:r w:rsidRPr="00AA3BE1">
              <w:rPr>
                <w:rFonts w:ascii="宋体" w:hAnsi="宋体"/>
                <w:color w:val="000000"/>
                <w:szCs w:val="21"/>
              </w:rPr>
              <w:t>7</w:t>
            </w:r>
            <w:r w:rsidRPr="00AA3BE1">
              <w:rPr>
                <w:rFonts w:ascii="宋体" w:hAnsi="宋体" w:hint="eastAsia"/>
                <w:color w:val="000000"/>
                <w:szCs w:val="21"/>
              </w:rPr>
              <w:t>）金属电阻温度系数的测量</w:t>
            </w:r>
            <w:r w:rsidRPr="00AA3BE1">
              <w:rPr>
                <w:rFonts w:ascii="宋体" w:hAnsi="宋体"/>
                <w:color w:val="000000"/>
                <w:szCs w:val="21"/>
              </w:rPr>
              <w:t>. 需满足以上实验内容</w:t>
            </w:r>
            <w:r w:rsidRPr="00AA3BE1">
              <w:rPr>
                <w:rFonts w:ascii="宋体" w:hAnsi="宋体" w:hint="eastAsia"/>
                <w:color w:val="000000"/>
                <w:szCs w:val="21"/>
              </w:rPr>
              <w:t>。</w:t>
            </w:r>
          </w:p>
          <w:p w:rsidR="008C2708" w:rsidRPr="00AA3BE1" w:rsidRDefault="008C2708" w:rsidP="009B0A0F">
            <w:pPr>
              <w:spacing w:line="276" w:lineRule="auto"/>
              <w:rPr>
                <w:rFonts w:ascii="宋体" w:hAnsi="宋体"/>
                <w:color w:val="000000"/>
                <w:szCs w:val="21"/>
              </w:rPr>
            </w:pPr>
            <w:r w:rsidRPr="00AA3BE1">
              <w:rPr>
                <w:rFonts w:ascii="宋体" w:hAnsi="宋体" w:cs="宋体" w:hint="eastAsia"/>
                <w:color w:val="000000"/>
                <w:szCs w:val="21"/>
              </w:rPr>
              <w:t>★</w:t>
            </w:r>
            <w:r w:rsidRPr="00AA3BE1">
              <w:rPr>
                <w:rFonts w:ascii="宋体" w:hAnsi="宋体"/>
                <w:color w:val="000000"/>
                <w:szCs w:val="21"/>
              </w:rPr>
              <w:t>2.</w:t>
            </w:r>
            <w:r w:rsidRPr="00AA3BE1">
              <w:rPr>
                <w:rFonts w:ascii="宋体" w:hAnsi="宋体" w:hint="eastAsia"/>
                <w:color w:val="000000"/>
                <w:szCs w:val="21"/>
              </w:rPr>
              <w:t>高精度智能化恒温控制仪：安全直流电压</w:t>
            </w:r>
            <w:r w:rsidRPr="00AA3BE1">
              <w:rPr>
                <w:rFonts w:ascii="宋体" w:hAnsi="宋体"/>
                <w:color w:val="000000"/>
                <w:szCs w:val="21"/>
              </w:rPr>
              <w:t>0-20V</w:t>
            </w:r>
            <w:r w:rsidRPr="00AA3BE1">
              <w:rPr>
                <w:rFonts w:ascii="宋体" w:hAnsi="宋体" w:hint="eastAsia"/>
                <w:color w:val="000000"/>
                <w:szCs w:val="21"/>
              </w:rPr>
              <w:t>，数显恒温范围：室温</w:t>
            </w:r>
            <w:r w:rsidRPr="00AA3BE1">
              <w:rPr>
                <w:rFonts w:ascii="宋体" w:hAnsi="宋体"/>
                <w:color w:val="000000"/>
                <w:szCs w:val="21"/>
              </w:rPr>
              <w:t>—</w:t>
            </w:r>
            <w:smartTag w:uri="urn:schemas-microsoft-com:office:smarttags" w:element="chmetcnv">
              <w:smartTagPr>
                <w:attr w:name="TCSC" w:val="0"/>
                <w:attr w:name="NumberType" w:val="1"/>
                <w:attr w:name="Negative" w:val="False"/>
                <w:attr w:name="HasSpace" w:val="False"/>
                <w:attr w:name="SourceValue" w:val="120"/>
                <w:attr w:name="UnitName" w:val="℃"/>
              </w:smartTagPr>
              <w:r w:rsidRPr="00AA3BE1">
                <w:rPr>
                  <w:rFonts w:ascii="宋体" w:hAnsi="宋体"/>
                  <w:color w:val="000000"/>
                  <w:szCs w:val="21"/>
                </w:rPr>
                <w:t>120.0</w:t>
              </w:r>
              <w:r w:rsidRPr="00AA3BE1">
                <w:rPr>
                  <w:rFonts w:ascii="宋体" w:hAnsi="宋体" w:hint="eastAsia"/>
                  <w:color w:val="000000"/>
                  <w:szCs w:val="21"/>
                </w:rPr>
                <w:t>℃</w:t>
              </w:r>
            </w:smartTag>
            <w:r w:rsidRPr="00AA3BE1">
              <w:rPr>
                <w:rFonts w:ascii="宋体" w:hAnsi="宋体" w:hint="eastAsia"/>
                <w:color w:val="000000"/>
                <w:szCs w:val="21"/>
              </w:rPr>
              <w:t>连续无级调节，恒温稳定度：±</w:t>
            </w:r>
            <w:smartTag w:uri="urn:schemas-microsoft-com:office:smarttags" w:element="chmetcnv">
              <w:smartTagPr>
                <w:attr w:name="TCSC" w:val="0"/>
                <w:attr w:name="NumberType" w:val="1"/>
                <w:attr w:name="Negative" w:val="False"/>
                <w:attr w:name="HasSpace" w:val="False"/>
                <w:attr w:name="SourceValue" w:val=".1"/>
                <w:attr w:name="UnitName" w:val="℃"/>
              </w:smartTagPr>
              <w:r w:rsidRPr="00AA3BE1">
                <w:rPr>
                  <w:rFonts w:ascii="宋体" w:hAnsi="宋体"/>
                  <w:color w:val="000000"/>
                  <w:szCs w:val="21"/>
                </w:rPr>
                <w:t>0.1</w:t>
              </w:r>
              <w:r w:rsidRPr="00AA3BE1">
                <w:rPr>
                  <w:rFonts w:ascii="宋体" w:hAnsi="宋体" w:hint="eastAsia"/>
                  <w:color w:val="000000"/>
                  <w:szCs w:val="21"/>
                </w:rPr>
                <w:t>℃</w:t>
              </w:r>
            </w:smartTag>
            <w:r w:rsidRPr="00AA3BE1">
              <w:rPr>
                <w:rFonts w:ascii="宋体" w:hAnsi="宋体" w:hint="eastAsia"/>
                <w:color w:val="000000"/>
                <w:szCs w:val="21"/>
              </w:rPr>
              <w:t>；</w:t>
            </w:r>
          </w:p>
          <w:p w:rsidR="008C2708" w:rsidRPr="00AA3BE1" w:rsidRDefault="008C2708" w:rsidP="009B0A0F">
            <w:pPr>
              <w:spacing w:line="276" w:lineRule="auto"/>
              <w:rPr>
                <w:rFonts w:ascii="宋体" w:hAnsi="宋体"/>
                <w:color w:val="000000"/>
                <w:szCs w:val="21"/>
              </w:rPr>
            </w:pPr>
            <w:r w:rsidRPr="00AA3BE1">
              <w:rPr>
                <w:rFonts w:ascii="宋体" w:hAnsi="宋体" w:cs="宋体" w:hint="eastAsia"/>
                <w:color w:val="000000"/>
                <w:szCs w:val="21"/>
              </w:rPr>
              <w:t>★</w:t>
            </w:r>
            <w:r w:rsidRPr="00AA3BE1">
              <w:rPr>
                <w:rFonts w:ascii="宋体" w:hAnsi="宋体"/>
                <w:color w:val="000000"/>
                <w:szCs w:val="21"/>
              </w:rPr>
              <w:t xml:space="preserve">3. </w:t>
            </w:r>
            <w:r w:rsidRPr="00AA3BE1">
              <w:rPr>
                <w:rFonts w:ascii="宋体" w:hAnsi="宋体" w:hint="eastAsia"/>
                <w:color w:val="000000"/>
                <w:szCs w:val="21"/>
              </w:rPr>
              <w:t>恒温加热盘：室温</w:t>
            </w:r>
            <w:r w:rsidRPr="00AA3BE1">
              <w:rPr>
                <w:rFonts w:ascii="宋体" w:hAnsi="宋体"/>
                <w:color w:val="000000"/>
                <w:szCs w:val="21"/>
              </w:rPr>
              <w:t>—</w:t>
            </w:r>
            <w:smartTag w:uri="urn:schemas-microsoft-com:office:smarttags" w:element="chmetcnv">
              <w:smartTagPr>
                <w:attr w:name="TCSC" w:val="0"/>
                <w:attr w:name="NumberType" w:val="1"/>
                <w:attr w:name="Negative" w:val="False"/>
                <w:attr w:name="HasSpace" w:val="False"/>
                <w:attr w:name="SourceValue" w:val="120"/>
                <w:attr w:name="UnitName" w:val="℃"/>
              </w:smartTagPr>
              <w:r w:rsidRPr="00AA3BE1">
                <w:rPr>
                  <w:rFonts w:ascii="宋体" w:hAnsi="宋体"/>
                  <w:color w:val="000000"/>
                  <w:szCs w:val="21"/>
                </w:rPr>
                <w:t>120.0</w:t>
              </w:r>
              <w:r w:rsidRPr="00AA3BE1">
                <w:rPr>
                  <w:rFonts w:ascii="宋体" w:hAnsi="宋体" w:hint="eastAsia"/>
                  <w:color w:val="000000"/>
                  <w:szCs w:val="21"/>
                </w:rPr>
                <w:t>℃</w:t>
              </w:r>
            </w:smartTag>
            <w:r w:rsidRPr="00AA3BE1">
              <w:rPr>
                <w:rFonts w:ascii="宋体" w:hAnsi="宋体" w:hint="eastAsia"/>
                <w:color w:val="000000"/>
                <w:szCs w:val="21"/>
              </w:rPr>
              <w:t>，恒温稳定度：±</w:t>
            </w:r>
            <w:smartTag w:uri="urn:schemas-microsoft-com:office:smarttags" w:element="chmetcnv">
              <w:smartTagPr>
                <w:attr w:name="TCSC" w:val="0"/>
                <w:attr w:name="NumberType" w:val="1"/>
                <w:attr w:name="Negative" w:val="False"/>
                <w:attr w:name="HasSpace" w:val="False"/>
                <w:attr w:name="SourceValue" w:val=".1"/>
                <w:attr w:name="UnitName" w:val="℃"/>
              </w:smartTagPr>
              <w:r w:rsidRPr="00AA3BE1">
                <w:rPr>
                  <w:rFonts w:ascii="宋体" w:hAnsi="宋体"/>
                  <w:color w:val="000000"/>
                  <w:szCs w:val="21"/>
                </w:rPr>
                <w:t>0.1</w:t>
              </w:r>
              <w:r w:rsidRPr="00AA3BE1">
                <w:rPr>
                  <w:rFonts w:ascii="宋体" w:hAnsi="宋体" w:hint="eastAsia"/>
                  <w:color w:val="000000"/>
                  <w:szCs w:val="21"/>
                </w:rPr>
                <w:t>℃</w:t>
              </w:r>
            </w:smartTag>
            <w:r w:rsidRPr="00AA3BE1">
              <w:rPr>
                <w:rFonts w:ascii="宋体" w:hAnsi="宋体" w:hint="eastAsia"/>
                <w:color w:val="000000"/>
                <w:szCs w:val="21"/>
              </w:rPr>
              <w:t>，￠</w:t>
            </w:r>
            <w:smartTag w:uri="urn:schemas-microsoft-com:office:smarttags" w:element="chmetcnv">
              <w:smartTagPr>
                <w:attr w:name="TCSC" w:val="0"/>
                <w:attr w:name="NumberType" w:val="1"/>
                <w:attr w:name="Negative" w:val="False"/>
                <w:attr w:name="HasSpace" w:val="False"/>
                <w:attr w:name="SourceValue" w:val="120"/>
                <w:attr w:name="UnitName" w:val="mm"/>
              </w:smartTagPr>
              <w:r w:rsidRPr="00AA3BE1">
                <w:rPr>
                  <w:rFonts w:ascii="宋体" w:hAnsi="宋体"/>
                  <w:color w:val="000000"/>
                  <w:szCs w:val="21"/>
                </w:rPr>
                <w:t>120mm</w:t>
              </w:r>
            </w:smartTag>
            <w:r w:rsidRPr="00AA3BE1">
              <w:rPr>
                <w:rFonts w:ascii="宋体" w:hAnsi="宋体" w:hint="eastAsia"/>
                <w:color w:val="000000"/>
                <w:szCs w:val="21"/>
              </w:rPr>
              <w:t>，￠</w:t>
            </w:r>
            <w:smartTag w:uri="urn:schemas-microsoft-com:office:smarttags" w:element="chmetcnv">
              <w:smartTagPr>
                <w:attr w:name="TCSC" w:val="0"/>
                <w:attr w:name="NumberType" w:val="1"/>
                <w:attr w:name="Negative" w:val="False"/>
                <w:attr w:name="HasSpace" w:val="False"/>
                <w:attr w:name="SourceValue" w:val="6"/>
                <w:attr w:name="UnitName" w:val="mm"/>
              </w:smartTagPr>
              <w:r w:rsidRPr="00AA3BE1">
                <w:rPr>
                  <w:rFonts w:ascii="宋体" w:hAnsi="宋体"/>
                  <w:color w:val="000000"/>
                  <w:szCs w:val="21"/>
                </w:rPr>
                <w:t>6mm</w:t>
              </w:r>
            </w:smartTag>
            <w:r w:rsidRPr="00AA3BE1">
              <w:rPr>
                <w:rFonts w:ascii="宋体" w:hAnsi="宋体" w:hint="eastAsia"/>
                <w:color w:val="000000"/>
                <w:szCs w:val="21"/>
              </w:rPr>
              <w:t>恒温井</w:t>
            </w:r>
            <w:r w:rsidRPr="00AA3BE1">
              <w:rPr>
                <w:rFonts w:ascii="宋体" w:hAnsi="宋体"/>
                <w:color w:val="000000"/>
                <w:szCs w:val="21"/>
              </w:rPr>
              <w:t>2</w:t>
            </w:r>
            <w:r w:rsidRPr="00AA3BE1">
              <w:rPr>
                <w:rFonts w:ascii="宋体" w:hAnsi="宋体" w:hint="eastAsia"/>
                <w:color w:val="000000"/>
                <w:szCs w:val="21"/>
              </w:rPr>
              <w:t>个；</w:t>
            </w:r>
          </w:p>
          <w:p w:rsidR="008C2708" w:rsidRPr="00AA3BE1" w:rsidRDefault="008C2708" w:rsidP="009B0A0F">
            <w:pPr>
              <w:spacing w:line="276" w:lineRule="auto"/>
              <w:rPr>
                <w:rFonts w:ascii="宋体" w:hAnsi="宋体"/>
                <w:color w:val="000000"/>
                <w:szCs w:val="21"/>
              </w:rPr>
            </w:pPr>
            <w:r w:rsidRPr="00AA3BE1">
              <w:rPr>
                <w:rFonts w:ascii="宋体" w:hAnsi="宋体"/>
                <w:color w:val="000000"/>
                <w:szCs w:val="21"/>
              </w:rPr>
              <w:t>4.</w:t>
            </w:r>
            <w:r w:rsidRPr="00AA3BE1">
              <w:rPr>
                <w:rFonts w:ascii="宋体" w:hAnsi="宋体" w:hint="eastAsia"/>
                <w:color w:val="000000"/>
                <w:szCs w:val="21"/>
              </w:rPr>
              <w:t>数字温度计：</w:t>
            </w:r>
            <w:r w:rsidRPr="00AA3BE1">
              <w:rPr>
                <w:rFonts w:ascii="宋体" w:hAnsi="宋体"/>
                <w:color w:val="000000"/>
                <w:szCs w:val="21"/>
              </w:rPr>
              <w:t>-50.0—</w:t>
            </w:r>
            <w:smartTag w:uri="urn:schemas-microsoft-com:office:smarttags" w:element="chmetcnv">
              <w:smartTagPr>
                <w:attr w:name="TCSC" w:val="0"/>
                <w:attr w:name="NumberType" w:val="1"/>
                <w:attr w:name="Negative" w:val="False"/>
                <w:attr w:name="HasSpace" w:val="False"/>
                <w:attr w:name="SourceValue" w:val="125"/>
                <w:attr w:name="UnitName" w:val="℃"/>
              </w:smartTagPr>
              <w:r w:rsidRPr="00AA3BE1">
                <w:rPr>
                  <w:rFonts w:ascii="宋体" w:hAnsi="宋体"/>
                  <w:color w:val="000000"/>
                  <w:szCs w:val="21"/>
                </w:rPr>
                <w:t>125.0</w:t>
              </w:r>
              <w:r w:rsidRPr="00AA3BE1">
                <w:rPr>
                  <w:rFonts w:ascii="宋体" w:hAnsi="宋体" w:hint="eastAsia"/>
                  <w:color w:val="000000"/>
                  <w:szCs w:val="21"/>
                </w:rPr>
                <w:t>℃</w:t>
              </w:r>
            </w:smartTag>
            <w:r w:rsidRPr="00AA3BE1">
              <w:rPr>
                <w:rFonts w:ascii="宋体" w:hAnsi="宋体" w:hint="eastAsia"/>
                <w:color w:val="000000"/>
                <w:szCs w:val="21"/>
              </w:rPr>
              <w:t>，测温精度：±</w:t>
            </w:r>
            <w:smartTag w:uri="urn:schemas-microsoft-com:office:smarttags" w:element="chmetcnv">
              <w:smartTagPr>
                <w:attr w:name="TCSC" w:val="0"/>
                <w:attr w:name="NumberType" w:val="1"/>
                <w:attr w:name="Negative" w:val="False"/>
                <w:attr w:name="HasSpace" w:val="False"/>
                <w:attr w:name="SourceValue" w:val=".1"/>
                <w:attr w:name="UnitName" w:val="℃"/>
              </w:smartTagPr>
              <w:r w:rsidRPr="00AA3BE1">
                <w:rPr>
                  <w:rFonts w:ascii="宋体" w:hAnsi="宋体"/>
                  <w:color w:val="000000"/>
                  <w:szCs w:val="21"/>
                </w:rPr>
                <w:t>0.1</w:t>
              </w:r>
              <w:r w:rsidRPr="00AA3BE1">
                <w:rPr>
                  <w:rFonts w:ascii="宋体" w:hAnsi="宋体" w:hint="eastAsia"/>
                  <w:color w:val="000000"/>
                  <w:szCs w:val="21"/>
                </w:rPr>
                <w:t>℃</w:t>
              </w:r>
            </w:smartTag>
            <w:r w:rsidRPr="00AA3BE1">
              <w:rPr>
                <w:rFonts w:ascii="宋体" w:hAnsi="宋体" w:hint="eastAsia"/>
                <w:color w:val="000000"/>
                <w:szCs w:val="21"/>
              </w:rPr>
              <w:t>；</w:t>
            </w:r>
          </w:p>
          <w:p w:rsidR="008C2708" w:rsidRPr="00AA3BE1" w:rsidRDefault="008C2708" w:rsidP="009B0A0F">
            <w:pPr>
              <w:spacing w:line="276" w:lineRule="auto"/>
              <w:rPr>
                <w:rFonts w:ascii="宋体" w:hAnsi="宋体"/>
                <w:color w:val="000000"/>
                <w:szCs w:val="21"/>
              </w:rPr>
            </w:pPr>
            <w:r w:rsidRPr="00AA3BE1">
              <w:rPr>
                <w:rFonts w:ascii="宋体" w:hAnsi="宋体"/>
                <w:color w:val="000000"/>
                <w:szCs w:val="21"/>
              </w:rPr>
              <w:t>5.</w:t>
            </w:r>
            <w:r w:rsidRPr="00AA3BE1">
              <w:rPr>
                <w:rFonts w:ascii="宋体" w:hAnsi="宋体" w:hint="eastAsia"/>
                <w:color w:val="000000"/>
                <w:szCs w:val="21"/>
              </w:rPr>
              <w:t>数字计时器：</w:t>
            </w:r>
            <w:r w:rsidRPr="00AA3BE1">
              <w:rPr>
                <w:rFonts w:ascii="宋体" w:hAnsi="宋体"/>
                <w:color w:val="000000"/>
                <w:szCs w:val="21"/>
              </w:rPr>
              <w:t>0--99</w:t>
            </w:r>
            <w:r w:rsidRPr="00AA3BE1">
              <w:rPr>
                <w:rFonts w:ascii="宋体" w:hAnsi="宋体" w:hint="eastAsia"/>
                <w:color w:val="000000"/>
                <w:szCs w:val="21"/>
              </w:rPr>
              <w:t>分</w:t>
            </w:r>
            <w:r w:rsidRPr="00AA3BE1">
              <w:rPr>
                <w:rFonts w:ascii="宋体" w:hAnsi="宋体"/>
                <w:color w:val="000000"/>
                <w:szCs w:val="21"/>
              </w:rPr>
              <w:t>59.9</w:t>
            </w:r>
            <w:r w:rsidRPr="00AA3BE1">
              <w:rPr>
                <w:rFonts w:ascii="宋体" w:hAnsi="宋体" w:hint="eastAsia"/>
                <w:color w:val="000000"/>
                <w:szCs w:val="21"/>
              </w:rPr>
              <w:t>秒，计时精度：</w:t>
            </w:r>
            <w:r w:rsidRPr="00AA3BE1">
              <w:rPr>
                <w:rFonts w:ascii="宋体" w:hAnsi="宋体"/>
                <w:color w:val="000000"/>
                <w:szCs w:val="21"/>
              </w:rPr>
              <w:t>0.1S</w:t>
            </w:r>
            <w:r w:rsidRPr="00AA3BE1">
              <w:rPr>
                <w:rFonts w:ascii="宋体" w:hAnsi="宋体" w:hint="eastAsia"/>
                <w:color w:val="000000"/>
                <w:szCs w:val="21"/>
              </w:rPr>
              <w:t>；</w:t>
            </w:r>
          </w:p>
          <w:p w:rsidR="008C2708" w:rsidRPr="00AA3BE1" w:rsidRDefault="008C2708" w:rsidP="009B0A0F">
            <w:pPr>
              <w:spacing w:line="276" w:lineRule="auto"/>
              <w:rPr>
                <w:rFonts w:ascii="宋体" w:hAnsi="宋体"/>
                <w:color w:val="000000"/>
                <w:szCs w:val="21"/>
              </w:rPr>
            </w:pPr>
            <w:r w:rsidRPr="00AA3BE1">
              <w:rPr>
                <w:rFonts w:ascii="宋体" w:hAnsi="宋体"/>
                <w:color w:val="000000"/>
                <w:szCs w:val="21"/>
              </w:rPr>
              <w:t>6.</w:t>
            </w:r>
            <w:r w:rsidRPr="00AA3BE1">
              <w:rPr>
                <w:rFonts w:ascii="宋体" w:hAnsi="宋体" w:hint="eastAsia"/>
                <w:color w:val="000000"/>
                <w:szCs w:val="21"/>
              </w:rPr>
              <w:t>铝盘、铁盘：￠</w:t>
            </w:r>
            <w:r w:rsidRPr="00AA3BE1">
              <w:rPr>
                <w:rFonts w:ascii="宋体" w:hAnsi="宋体"/>
                <w:color w:val="000000"/>
                <w:szCs w:val="21"/>
              </w:rPr>
              <w:t>120*5</w:t>
            </w:r>
            <w:r w:rsidRPr="00AA3BE1">
              <w:rPr>
                <w:rFonts w:ascii="宋体" w:hAnsi="宋体" w:hint="eastAsia"/>
                <w:color w:val="000000"/>
                <w:szCs w:val="21"/>
              </w:rPr>
              <w:t>；</w:t>
            </w:r>
          </w:p>
          <w:p w:rsidR="008C2708" w:rsidRPr="00AA3BE1" w:rsidRDefault="008C2708" w:rsidP="009B0A0F">
            <w:pPr>
              <w:spacing w:line="276" w:lineRule="auto"/>
              <w:rPr>
                <w:rFonts w:ascii="宋体" w:hAnsi="宋体"/>
                <w:color w:val="000000"/>
                <w:szCs w:val="21"/>
              </w:rPr>
            </w:pPr>
            <w:r w:rsidRPr="00AA3BE1">
              <w:rPr>
                <w:rFonts w:ascii="宋体" w:hAnsi="宋体"/>
                <w:color w:val="000000"/>
                <w:szCs w:val="21"/>
              </w:rPr>
              <w:t>7.PVC</w:t>
            </w:r>
            <w:r w:rsidRPr="00AA3BE1">
              <w:rPr>
                <w:rFonts w:ascii="宋体" w:hAnsi="宋体" w:hint="eastAsia"/>
                <w:color w:val="000000"/>
                <w:szCs w:val="21"/>
              </w:rPr>
              <w:t>：￠</w:t>
            </w:r>
            <w:r w:rsidRPr="00AA3BE1">
              <w:rPr>
                <w:rFonts w:ascii="宋体" w:hAnsi="宋体"/>
                <w:color w:val="000000"/>
                <w:szCs w:val="21"/>
              </w:rPr>
              <w:t>120*4</w:t>
            </w:r>
            <w:r w:rsidRPr="00AA3BE1">
              <w:rPr>
                <w:rFonts w:ascii="宋体" w:hAnsi="宋体" w:hint="eastAsia"/>
                <w:color w:val="000000"/>
                <w:szCs w:val="21"/>
              </w:rPr>
              <w:t>；</w:t>
            </w:r>
          </w:p>
          <w:p w:rsidR="008C2708" w:rsidRPr="00AA3BE1" w:rsidRDefault="008C2708" w:rsidP="009B0A0F">
            <w:pPr>
              <w:spacing w:line="276" w:lineRule="auto"/>
              <w:rPr>
                <w:rFonts w:ascii="宋体" w:hAnsi="宋体"/>
                <w:color w:val="000000"/>
                <w:szCs w:val="21"/>
              </w:rPr>
            </w:pPr>
            <w:r w:rsidRPr="00AA3BE1">
              <w:rPr>
                <w:rFonts w:ascii="宋体" w:hAnsi="宋体"/>
                <w:color w:val="000000"/>
                <w:szCs w:val="21"/>
              </w:rPr>
              <w:t>8.</w:t>
            </w:r>
            <w:r w:rsidRPr="00AA3BE1">
              <w:rPr>
                <w:rFonts w:ascii="宋体" w:hAnsi="宋体" w:hint="eastAsia"/>
                <w:color w:val="000000"/>
                <w:szCs w:val="21"/>
              </w:rPr>
              <w:t>线膨胀量测量仪：</w:t>
            </w:r>
            <w:r w:rsidRPr="00AA3BE1">
              <w:rPr>
                <w:rFonts w:ascii="宋体" w:hAnsi="宋体"/>
                <w:color w:val="000000"/>
                <w:szCs w:val="21"/>
              </w:rPr>
              <w:t>0-</w:t>
            </w:r>
            <w:smartTag w:uri="urn:schemas-microsoft-com:office:smarttags" w:element="chmetcnv">
              <w:smartTagPr>
                <w:attr w:name="TCSC" w:val="0"/>
                <w:attr w:name="NumberType" w:val="1"/>
                <w:attr w:name="Negative" w:val="True"/>
                <w:attr w:name="HasSpace" w:val="False"/>
                <w:attr w:name="SourceValue" w:val="1"/>
                <w:attr w:name="UnitName" w:val="mm"/>
              </w:smartTagPr>
              <w:r w:rsidRPr="00AA3BE1">
                <w:rPr>
                  <w:rFonts w:ascii="宋体" w:hAnsi="宋体"/>
                  <w:color w:val="000000"/>
                  <w:szCs w:val="21"/>
                </w:rPr>
                <w:t>-1.000mm</w:t>
              </w:r>
            </w:smartTag>
            <w:r w:rsidRPr="00AA3BE1">
              <w:rPr>
                <w:rFonts w:ascii="宋体" w:hAnsi="宋体"/>
                <w:color w:val="000000"/>
                <w:szCs w:val="21"/>
              </w:rPr>
              <w:t>,</w:t>
            </w:r>
            <w:r w:rsidRPr="00AA3BE1">
              <w:rPr>
                <w:rFonts w:ascii="宋体" w:hAnsi="宋体" w:hint="eastAsia"/>
                <w:color w:val="000000"/>
                <w:szCs w:val="21"/>
              </w:rPr>
              <w:t>精度：</w:t>
            </w:r>
            <w:smartTag w:uri="urn:schemas-microsoft-com:office:smarttags" w:element="chmetcnv">
              <w:smartTagPr>
                <w:attr w:name="TCSC" w:val="0"/>
                <w:attr w:name="NumberType" w:val="1"/>
                <w:attr w:name="Negative" w:val="False"/>
                <w:attr w:name="HasSpace" w:val="False"/>
                <w:attr w:name="SourceValue" w:val=".001"/>
                <w:attr w:name="UnitName" w:val="mm"/>
              </w:smartTagPr>
              <w:r w:rsidRPr="00AA3BE1">
                <w:rPr>
                  <w:rFonts w:ascii="宋体" w:hAnsi="宋体"/>
                  <w:color w:val="000000"/>
                  <w:szCs w:val="21"/>
                </w:rPr>
                <w:t>0.001mm</w:t>
              </w:r>
            </w:smartTag>
            <w:r w:rsidRPr="00AA3BE1">
              <w:rPr>
                <w:rFonts w:ascii="宋体" w:hAnsi="宋体" w:hint="eastAsia"/>
                <w:color w:val="000000"/>
                <w:szCs w:val="21"/>
              </w:rPr>
              <w:t>；</w:t>
            </w:r>
          </w:p>
          <w:p w:rsidR="008C2708" w:rsidRPr="00AA3BE1" w:rsidRDefault="008C2708" w:rsidP="009B0A0F">
            <w:pPr>
              <w:spacing w:line="276" w:lineRule="auto"/>
              <w:rPr>
                <w:rFonts w:ascii="宋体" w:hAnsi="宋体"/>
                <w:color w:val="000000"/>
                <w:szCs w:val="21"/>
              </w:rPr>
            </w:pPr>
            <w:r w:rsidRPr="00AA3BE1">
              <w:rPr>
                <w:rFonts w:ascii="宋体" w:hAnsi="宋体"/>
                <w:color w:val="000000"/>
                <w:szCs w:val="21"/>
              </w:rPr>
              <w:t>9.</w:t>
            </w:r>
            <w:r w:rsidRPr="00AA3BE1">
              <w:rPr>
                <w:rFonts w:ascii="宋体" w:hAnsi="宋体" w:hint="eastAsia"/>
                <w:color w:val="000000"/>
                <w:szCs w:val="21"/>
              </w:rPr>
              <w:t>铜棒、不锈钢棒：￠</w:t>
            </w:r>
            <w:r w:rsidRPr="00AA3BE1">
              <w:rPr>
                <w:rFonts w:ascii="宋体" w:hAnsi="宋体"/>
                <w:color w:val="000000"/>
                <w:szCs w:val="21"/>
              </w:rPr>
              <w:t>6*120</w:t>
            </w:r>
            <w:r w:rsidRPr="00AA3BE1">
              <w:rPr>
                <w:rFonts w:ascii="宋体" w:hAnsi="宋体" w:hint="eastAsia"/>
                <w:color w:val="000000"/>
                <w:szCs w:val="21"/>
              </w:rPr>
              <w:t>；</w:t>
            </w:r>
          </w:p>
          <w:p w:rsidR="008C2708" w:rsidRPr="00AA3BE1" w:rsidRDefault="008C2708" w:rsidP="009B0A0F">
            <w:pPr>
              <w:spacing w:line="276" w:lineRule="auto"/>
              <w:rPr>
                <w:rFonts w:ascii="宋体" w:hAnsi="宋体"/>
                <w:color w:val="000000"/>
                <w:szCs w:val="21"/>
              </w:rPr>
            </w:pPr>
            <w:r w:rsidRPr="00AA3BE1">
              <w:rPr>
                <w:rFonts w:ascii="宋体" w:hAnsi="宋体"/>
                <w:color w:val="000000"/>
                <w:szCs w:val="21"/>
              </w:rPr>
              <w:t>10.</w:t>
            </w:r>
            <w:r w:rsidRPr="00AA3BE1">
              <w:rPr>
                <w:rFonts w:ascii="宋体" w:hAnsi="宋体" w:hint="eastAsia"/>
                <w:color w:val="000000"/>
                <w:szCs w:val="21"/>
              </w:rPr>
              <w:t>不锈钢真空容器：</w:t>
            </w:r>
            <w:r w:rsidRPr="00AA3BE1">
              <w:rPr>
                <w:rFonts w:ascii="宋体" w:hAnsi="宋体"/>
                <w:color w:val="000000"/>
                <w:szCs w:val="21"/>
              </w:rPr>
              <w:t>250ml;</w:t>
            </w:r>
          </w:p>
          <w:p w:rsidR="008C2708" w:rsidRPr="00AA3BE1" w:rsidRDefault="008C2708" w:rsidP="009B0A0F">
            <w:pPr>
              <w:spacing w:line="276" w:lineRule="auto"/>
              <w:rPr>
                <w:rFonts w:ascii="宋体" w:hAnsi="宋体"/>
                <w:color w:val="000000"/>
                <w:szCs w:val="21"/>
              </w:rPr>
            </w:pPr>
            <w:r w:rsidRPr="00AA3BE1">
              <w:rPr>
                <w:rFonts w:ascii="宋体" w:hAnsi="宋体"/>
                <w:color w:val="000000"/>
                <w:szCs w:val="21"/>
              </w:rPr>
              <w:t>11.</w:t>
            </w:r>
            <w:r w:rsidRPr="00AA3BE1">
              <w:rPr>
                <w:rFonts w:ascii="宋体" w:hAnsi="宋体" w:hint="eastAsia"/>
                <w:color w:val="000000"/>
                <w:szCs w:val="21"/>
              </w:rPr>
              <w:t>不锈钢防水热电偶、热敏电阻、金属电阻：￠</w:t>
            </w:r>
            <w:r w:rsidRPr="00AA3BE1">
              <w:rPr>
                <w:rFonts w:ascii="宋体" w:hAnsi="宋体"/>
                <w:color w:val="000000"/>
                <w:szCs w:val="21"/>
              </w:rPr>
              <w:t>6*40</w:t>
            </w:r>
            <w:r w:rsidRPr="00AA3BE1">
              <w:rPr>
                <w:rFonts w:ascii="宋体" w:hAnsi="宋体" w:hint="eastAsia"/>
                <w:color w:val="000000"/>
                <w:szCs w:val="21"/>
              </w:rPr>
              <w:t>；</w:t>
            </w:r>
          </w:p>
          <w:p w:rsidR="008C2708" w:rsidRPr="00AA3BE1" w:rsidRDefault="008C2708" w:rsidP="009B0A0F">
            <w:pPr>
              <w:widowControl/>
              <w:spacing w:line="276" w:lineRule="auto"/>
              <w:jc w:val="left"/>
              <w:rPr>
                <w:rFonts w:ascii="宋体" w:hAnsi="宋体"/>
                <w:color w:val="000000"/>
                <w:szCs w:val="21"/>
              </w:rPr>
            </w:pPr>
            <w:r w:rsidRPr="00AA3BE1">
              <w:rPr>
                <w:rFonts w:ascii="宋体" w:hAnsi="宋体"/>
                <w:color w:val="000000"/>
                <w:szCs w:val="21"/>
              </w:rPr>
              <w:t>12.</w:t>
            </w:r>
            <w:r w:rsidRPr="00AA3BE1">
              <w:rPr>
                <w:rFonts w:ascii="宋体" w:hAnsi="宋体" w:hint="eastAsia"/>
                <w:color w:val="000000"/>
                <w:szCs w:val="21"/>
              </w:rPr>
              <w:t>数字电压、电流、电阻测量仪：直流电压</w:t>
            </w:r>
            <w:r w:rsidRPr="00AA3BE1">
              <w:rPr>
                <w:rFonts w:ascii="宋体" w:hAnsi="宋体"/>
                <w:color w:val="000000"/>
                <w:szCs w:val="21"/>
              </w:rPr>
              <w:t>200mV/2V/20V/200V/1000V</w:t>
            </w:r>
            <w:r w:rsidRPr="00AA3BE1">
              <w:rPr>
                <w:rFonts w:ascii="宋体" w:hAnsi="宋体" w:hint="eastAsia"/>
                <w:color w:val="000000"/>
                <w:szCs w:val="21"/>
              </w:rPr>
              <w:t>，直流电流</w:t>
            </w:r>
            <w:r w:rsidRPr="00AA3BE1">
              <w:rPr>
                <w:rFonts w:ascii="宋体" w:hAnsi="宋体"/>
                <w:color w:val="000000"/>
                <w:szCs w:val="21"/>
              </w:rPr>
              <w:t xml:space="preserve">  2mA/20mA/200mA/</w:t>
            </w:r>
            <w:smartTag w:uri="urn:schemas-microsoft-com:office:smarttags" w:element="chmetcnv">
              <w:smartTagPr>
                <w:attr w:name="TCSC" w:val="0"/>
                <w:attr w:name="NumberType" w:val="1"/>
                <w:attr w:name="Negative" w:val="False"/>
                <w:attr w:name="HasSpace" w:val="False"/>
                <w:attr w:name="SourceValue" w:val="20"/>
                <w:attr w:name="UnitName" w:val="a"/>
              </w:smartTagPr>
              <w:r w:rsidRPr="00AA3BE1">
                <w:rPr>
                  <w:rFonts w:ascii="宋体" w:hAnsi="宋体"/>
                  <w:color w:val="000000"/>
                  <w:szCs w:val="21"/>
                </w:rPr>
                <w:t>20A</w:t>
              </w:r>
            </w:smartTag>
            <w:r w:rsidRPr="00AA3BE1">
              <w:rPr>
                <w:rFonts w:ascii="宋体" w:hAnsi="宋体" w:hint="eastAsia"/>
                <w:color w:val="000000"/>
                <w:szCs w:val="21"/>
              </w:rPr>
              <w:t>，电阻</w:t>
            </w:r>
            <w:r w:rsidRPr="00AA3BE1">
              <w:rPr>
                <w:rFonts w:ascii="宋体" w:hAnsi="宋体"/>
                <w:color w:val="000000"/>
                <w:szCs w:val="21"/>
              </w:rPr>
              <w:t xml:space="preserve">  200</w:t>
            </w:r>
            <w:r w:rsidRPr="00AA3BE1">
              <w:rPr>
                <w:rFonts w:ascii="宋体" w:hAnsi="宋体" w:hint="eastAsia"/>
                <w:color w:val="000000"/>
                <w:szCs w:val="21"/>
              </w:rPr>
              <w:t>Ω</w:t>
            </w:r>
            <w:r w:rsidRPr="00AA3BE1">
              <w:rPr>
                <w:rFonts w:ascii="宋体" w:hAnsi="宋体"/>
                <w:color w:val="000000"/>
                <w:szCs w:val="21"/>
              </w:rPr>
              <w:t>/2k</w:t>
            </w:r>
            <w:r w:rsidRPr="00AA3BE1">
              <w:rPr>
                <w:rFonts w:ascii="宋体" w:hAnsi="宋体" w:hint="eastAsia"/>
                <w:color w:val="000000"/>
                <w:szCs w:val="21"/>
              </w:rPr>
              <w:t>Ω</w:t>
            </w:r>
            <w:r w:rsidRPr="00AA3BE1">
              <w:rPr>
                <w:rFonts w:ascii="宋体" w:hAnsi="宋体"/>
                <w:color w:val="000000"/>
                <w:szCs w:val="21"/>
              </w:rPr>
              <w:t>/20k</w:t>
            </w:r>
            <w:r w:rsidRPr="00AA3BE1">
              <w:rPr>
                <w:rFonts w:ascii="宋体" w:hAnsi="宋体" w:hint="eastAsia"/>
                <w:color w:val="000000"/>
                <w:szCs w:val="21"/>
              </w:rPr>
              <w:t>Ω</w:t>
            </w:r>
            <w:r w:rsidRPr="00AA3BE1">
              <w:rPr>
                <w:rFonts w:ascii="宋体" w:hAnsi="宋体"/>
                <w:color w:val="000000"/>
                <w:szCs w:val="21"/>
              </w:rPr>
              <w:t>/200k</w:t>
            </w:r>
            <w:r w:rsidRPr="00AA3BE1">
              <w:rPr>
                <w:rFonts w:ascii="宋体" w:hAnsi="宋体" w:hint="eastAsia"/>
                <w:color w:val="000000"/>
                <w:szCs w:val="21"/>
              </w:rPr>
              <w:t>Ω</w:t>
            </w:r>
            <w:r w:rsidRPr="00AA3BE1">
              <w:rPr>
                <w:rFonts w:ascii="宋体" w:hAnsi="宋体"/>
                <w:color w:val="000000"/>
                <w:szCs w:val="21"/>
              </w:rPr>
              <w:t>/2M</w:t>
            </w:r>
            <w:r w:rsidRPr="00AA3BE1">
              <w:rPr>
                <w:rFonts w:ascii="宋体" w:hAnsi="宋体" w:hint="eastAsia"/>
                <w:color w:val="000000"/>
                <w:szCs w:val="21"/>
              </w:rPr>
              <w:t>Ω</w:t>
            </w:r>
            <w:r w:rsidRPr="00AA3BE1">
              <w:rPr>
                <w:rFonts w:ascii="宋体" w:hAnsi="宋体"/>
                <w:color w:val="000000"/>
                <w:szCs w:val="21"/>
              </w:rPr>
              <w:t>/20M</w:t>
            </w:r>
            <w:r w:rsidRPr="00AA3BE1">
              <w:rPr>
                <w:rFonts w:ascii="宋体" w:hAnsi="宋体" w:hint="eastAsia"/>
                <w:color w:val="000000"/>
                <w:szCs w:val="21"/>
              </w:rPr>
              <w:t>Ω</w:t>
            </w:r>
            <w:r w:rsidRPr="00AA3BE1">
              <w:rPr>
                <w:rFonts w:ascii="宋体" w:hAnsi="宋体"/>
                <w:color w:val="000000"/>
                <w:szCs w:val="21"/>
              </w:rPr>
              <w:t>/200M</w:t>
            </w:r>
            <w:r w:rsidRPr="00AA3BE1">
              <w:rPr>
                <w:rFonts w:ascii="宋体" w:hAnsi="宋体" w:hint="eastAsia"/>
                <w:color w:val="000000"/>
                <w:szCs w:val="21"/>
              </w:rPr>
              <w:t>Ω</w:t>
            </w:r>
            <w:r w:rsidRPr="00AA3BE1">
              <w:rPr>
                <w:rFonts w:ascii="宋体" w:hAnsi="宋体"/>
                <w:color w:val="000000"/>
                <w:szCs w:val="21"/>
              </w:rPr>
              <w:t>.</w:t>
            </w:r>
          </w:p>
          <w:p w:rsidR="008C2708" w:rsidRPr="00AA3BE1" w:rsidRDefault="008C2708" w:rsidP="009B0A0F">
            <w:pPr>
              <w:widowControl/>
              <w:spacing w:line="276" w:lineRule="auto"/>
              <w:jc w:val="left"/>
              <w:rPr>
                <w:rFonts w:ascii="宋体" w:hAnsi="宋体"/>
                <w:color w:val="000000"/>
                <w:szCs w:val="21"/>
              </w:rPr>
            </w:pPr>
            <w:r w:rsidRPr="00AA3BE1">
              <w:rPr>
                <w:rFonts w:ascii="宋体" w:hAnsi="宋体" w:hint="eastAsia"/>
                <w:szCs w:val="21"/>
              </w:rPr>
              <w:lastRenderedPageBreak/>
              <w:t>★13.</w:t>
            </w:r>
            <w:r w:rsidRPr="00AA3BE1">
              <w:rPr>
                <w:rFonts w:ascii="宋体" w:hAnsi="宋体" w:cs="宋体" w:hint="eastAsia"/>
                <w:szCs w:val="21"/>
              </w:rPr>
              <w:t>产品含电子版实验指导书，实验参考代码</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color w:val="000000"/>
                <w:szCs w:val="21"/>
              </w:rPr>
              <w:t>★</w:t>
            </w:r>
            <w:r w:rsidRPr="00AA3BE1">
              <w:rPr>
                <w:rFonts w:ascii="宋体" w:hAnsi="宋体" w:cs="宋体"/>
                <w:color w:val="000000"/>
                <w:szCs w:val="21"/>
              </w:rPr>
              <w:t>14.</w:t>
            </w:r>
            <w:r w:rsidRPr="00AA3BE1">
              <w:rPr>
                <w:rFonts w:ascii="宋体" w:hAnsi="宋体" w:cs="宋体" w:hint="eastAsia"/>
                <w:color w:val="000000"/>
                <w:kern w:val="0"/>
                <w:szCs w:val="21"/>
              </w:rPr>
              <w:t>投标时需提供生产厂家针对本项目产品售后服务承诺书。</w:t>
            </w:r>
          </w:p>
        </w:tc>
        <w:tc>
          <w:tcPr>
            <w:tcW w:w="400"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lastRenderedPageBreak/>
              <w:t>12</w:t>
            </w:r>
          </w:p>
        </w:tc>
        <w:tc>
          <w:tcPr>
            <w:tcW w:w="467"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台</w:t>
            </w:r>
          </w:p>
        </w:tc>
      </w:tr>
      <w:tr w:rsidR="008C2708" w:rsidRPr="00AA3BE1" w:rsidTr="009B0A0F">
        <w:tc>
          <w:tcPr>
            <w:tcW w:w="383" w:type="pct"/>
            <w:vAlign w:val="center"/>
          </w:tcPr>
          <w:p w:rsidR="008C2708" w:rsidRPr="00AA3BE1" w:rsidRDefault="008C2708" w:rsidP="009B0A0F">
            <w:pPr>
              <w:jc w:val="center"/>
              <w:rPr>
                <w:rFonts w:ascii="宋体" w:hAnsi="宋体"/>
                <w:color w:val="000000"/>
                <w:szCs w:val="21"/>
              </w:rPr>
            </w:pPr>
            <w:r w:rsidRPr="00AA3BE1">
              <w:rPr>
                <w:rFonts w:ascii="宋体" w:hAnsi="宋体"/>
                <w:color w:val="000000"/>
                <w:szCs w:val="21"/>
              </w:rPr>
              <w:lastRenderedPageBreak/>
              <w:t>12</w:t>
            </w:r>
          </w:p>
        </w:tc>
        <w:tc>
          <w:tcPr>
            <w:tcW w:w="604" w:type="pct"/>
            <w:vAlign w:val="center"/>
          </w:tcPr>
          <w:p w:rsidR="008C2708" w:rsidRPr="00AA3BE1" w:rsidRDefault="008C2708" w:rsidP="009B0A0F">
            <w:pPr>
              <w:rPr>
                <w:rFonts w:ascii="宋体" w:hAnsi="宋体"/>
                <w:color w:val="000000"/>
                <w:szCs w:val="21"/>
              </w:rPr>
            </w:pPr>
            <w:r w:rsidRPr="00AA3BE1">
              <w:rPr>
                <w:rFonts w:ascii="宋体" w:hAnsi="宋体" w:hint="eastAsia"/>
                <w:color w:val="000000"/>
                <w:szCs w:val="21"/>
              </w:rPr>
              <w:t>声速测定专用信号源</w:t>
            </w:r>
          </w:p>
        </w:tc>
        <w:tc>
          <w:tcPr>
            <w:tcW w:w="3146" w:type="pct"/>
            <w:vAlign w:val="center"/>
          </w:tcPr>
          <w:p w:rsidR="008C2708" w:rsidRPr="00AA3BE1" w:rsidRDefault="008C2708" w:rsidP="009B0A0F">
            <w:pPr>
              <w:widowControl/>
              <w:spacing w:line="360" w:lineRule="auto"/>
              <w:jc w:val="left"/>
              <w:rPr>
                <w:rFonts w:ascii="宋体" w:hAnsi="宋体" w:cs="宋体"/>
                <w:szCs w:val="21"/>
              </w:rPr>
            </w:pPr>
            <w:r w:rsidRPr="00AA3BE1">
              <w:rPr>
                <w:rFonts w:ascii="宋体" w:hAnsi="宋体" w:cs="宋体"/>
                <w:szCs w:val="21"/>
              </w:rPr>
              <w:t>技术参数</w:t>
            </w:r>
            <w:r w:rsidRPr="00AA3BE1">
              <w:rPr>
                <w:rFonts w:ascii="宋体" w:hAnsi="宋体" w:cs="宋体" w:hint="eastAsia"/>
                <w:szCs w:val="21"/>
              </w:rPr>
              <w:t>：</w:t>
            </w:r>
          </w:p>
          <w:p w:rsidR="008C2708" w:rsidRPr="00AA3BE1" w:rsidRDefault="008C2708" w:rsidP="009B0A0F">
            <w:pPr>
              <w:widowControl/>
              <w:spacing w:line="360" w:lineRule="auto"/>
              <w:jc w:val="left"/>
              <w:rPr>
                <w:rFonts w:ascii="宋体" w:hAnsi="宋体" w:cs="宋体"/>
                <w:szCs w:val="21"/>
              </w:rPr>
            </w:pPr>
            <w:r w:rsidRPr="00AA3BE1">
              <w:rPr>
                <w:rFonts w:ascii="宋体" w:hAnsi="宋体" w:cs="宋体" w:hint="eastAsia"/>
                <w:szCs w:val="21"/>
              </w:rPr>
              <w:t>1、压电换能器振频率:35k3Hz</w:t>
            </w:r>
          </w:p>
          <w:p w:rsidR="008C2708" w:rsidRPr="00AA3BE1" w:rsidRDefault="008C2708" w:rsidP="009B0A0F">
            <w:pPr>
              <w:widowControl/>
              <w:spacing w:line="360" w:lineRule="auto"/>
              <w:jc w:val="left"/>
              <w:rPr>
                <w:rFonts w:ascii="宋体" w:hAnsi="宋体" w:cs="宋体"/>
                <w:szCs w:val="21"/>
              </w:rPr>
            </w:pPr>
            <w:r w:rsidRPr="00AA3BE1">
              <w:rPr>
                <w:rFonts w:ascii="宋体" w:hAnsi="宋体" w:cs="宋体" w:hint="eastAsia"/>
                <w:szCs w:val="21"/>
              </w:rPr>
              <w:t>2、测量距离:35m</w:t>
            </w:r>
          </w:p>
          <w:p w:rsidR="008C2708" w:rsidRPr="00AA3BE1" w:rsidRDefault="008C2708" w:rsidP="009B0A0F">
            <w:pPr>
              <w:widowControl/>
              <w:spacing w:line="360" w:lineRule="auto"/>
              <w:jc w:val="left"/>
              <w:rPr>
                <w:rFonts w:ascii="宋体" w:hAnsi="宋体" w:cs="宋体"/>
                <w:szCs w:val="21"/>
              </w:rPr>
            </w:pPr>
            <w:r w:rsidRPr="00AA3BE1">
              <w:rPr>
                <w:rFonts w:ascii="宋体" w:hAnsi="宋体" w:cs="宋体"/>
                <w:szCs w:val="21"/>
              </w:rPr>
              <w:t>3</w:t>
            </w:r>
            <w:r w:rsidRPr="00AA3BE1">
              <w:rPr>
                <w:rFonts w:ascii="宋体" w:hAnsi="宋体" w:cs="宋体" w:hint="eastAsia"/>
                <w:szCs w:val="21"/>
              </w:rPr>
              <w:t>、数显尺及游标尺二种方法读数,分辨率001mm</w:t>
            </w:r>
          </w:p>
          <w:p w:rsidR="008C2708" w:rsidRPr="00AA3BE1" w:rsidRDefault="008C2708" w:rsidP="009B0A0F">
            <w:pPr>
              <w:widowControl/>
              <w:spacing w:line="360" w:lineRule="auto"/>
              <w:jc w:val="left"/>
              <w:rPr>
                <w:rFonts w:ascii="宋体" w:hAnsi="宋体" w:cs="宋体"/>
                <w:szCs w:val="21"/>
              </w:rPr>
            </w:pPr>
            <w:r w:rsidRPr="00AA3BE1">
              <w:rPr>
                <w:rFonts w:ascii="宋体" w:hAnsi="宋体" w:cs="宋体" w:hint="eastAsia"/>
                <w:szCs w:val="21"/>
              </w:rPr>
              <w:t>4、测量方法:驻波法、相位法、时差法</w:t>
            </w:r>
          </w:p>
          <w:p w:rsidR="008C2708" w:rsidRPr="00AA3BE1" w:rsidRDefault="008C2708" w:rsidP="009B0A0F">
            <w:pPr>
              <w:widowControl/>
              <w:spacing w:line="360" w:lineRule="auto"/>
              <w:jc w:val="left"/>
              <w:rPr>
                <w:rFonts w:ascii="宋体" w:hAnsi="宋体" w:cs="宋体"/>
                <w:szCs w:val="21"/>
              </w:rPr>
            </w:pPr>
            <w:r w:rsidRPr="00AA3BE1">
              <w:rPr>
                <w:rFonts w:ascii="宋体" w:hAnsi="宋体" w:cs="宋体" w:hint="eastAsia"/>
                <w:szCs w:val="21"/>
              </w:rPr>
              <w:t>5、储液槽与则试架可脱卸,方便液体的存放</w:t>
            </w:r>
          </w:p>
          <w:p w:rsidR="008C2708" w:rsidRPr="00AA3BE1" w:rsidRDefault="008C2708" w:rsidP="009B0A0F">
            <w:pPr>
              <w:widowControl/>
              <w:spacing w:line="360" w:lineRule="auto"/>
              <w:jc w:val="left"/>
              <w:rPr>
                <w:rFonts w:ascii="宋体" w:hAnsi="宋体" w:cs="宋体"/>
                <w:szCs w:val="21"/>
              </w:rPr>
            </w:pPr>
            <w:r w:rsidRPr="00AA3BE1">
              <w:rPr>
                <w:rFonts w:ascii="宋体" w:hAnsi="宋体" w:cs="宋体" w:hint="eastAsia"/>
                <w:color w:val="000000"/>
                <w:szCs w:val="21"/>
              </w:rPr>
              <w:t>★</w:t>
            </w:r>
            <w:r w:rsidRPr="00AA3BE1">
              <w:rPr>
                <w:rFonts w:ascii="宋体" w:hAnsi="宋体" w:cs="宋体"/>
                <w:szCs w:val="21"/>
              </w:rPr>
              <w:t>6</w:t>
            </w:r>
            <w:r w:rsidRPr="00AA3BE1">
              <w:rPr>
                <w:rFonts w:ascii="宋体" w:hAnsi="宋体" w:cs="宋体" w:hint="eastAsia"/>
                <w:szCs w:val="21"/>
              </w:rPr>
              <w:t>、两对压电换能器测里,一对测量空气,液体介质另一对测量固体介质(含有固体介质无须另配)</w:t>
            </w:r>
          </w:p>
          <w:p w:rsidR="008C2708" w:rsidRPr="00AA3BE1" w:rsidRDefault="008C2708" w:rsidP="009B0A0F">
            <w:pPr>
              <w:widowControl/>
              <w:spacing w:line="360" w:lineRule="auto"/>
              <w:jc w:val="left"/>
              <w:rPr>
                <w:rFonts w:ascii="宋体" w:hAnsi="宋体" w:cs="宋体"/>
                <w:szCs w:val="21"/>
              </w:rPr>
            </w:pPr>
            <w:r w:rsidRPr="00AA3BE1">
              <w:rPr>
                <w:rFonts w:ascii="宋体" w:hAnsi="宋体" w:cs="宋体" w:hint="eastAsia"/>
                <w:szCs w:val="21"/>
              </w:rPr>
              <w:t>7、专用信号原:频率25KHz-50KHz连续可调最大功率10W,测量介质切换空</w:t>
            </w:r>
            <w:r w:rsidRPr="00AA3BE1">
              <w:rPr>
                <w:rFonts w:ascii="宋体" w:hAnsi="宋体" w:cs="宋体"/>
                <w:szCs w:val="21"/>
              </w:rPr>
              <w:t>气</w:t>
            </w:r>
            <w:r w:rsidRPr="00AA3BE1">
              <w:rPr>
                <w:rFonts w:ascii="宋体" w:hAnsi="宋体" w:cs="宋体" w:hint="eastAsia"/>
                <w:szCs w:val="21"/>
              </w:rPr>
              <w:t>、液体、固体</w:t>
            </w:r>
          </w:p>
          <w:p w:rsidR="008C2708" w:rsidRPr="00AA3BE1" w:rsidRDefault="008C2708" w:rsidP="009B0A0F">
            <w:pPr>
              <w:widowControl/>
              <w:spacing w:line="360" w:lineRule="auto"/>
              <w:jc w:val="left"/>
              <w:rPr>
                <w:rFonts w:ascii="宋体" w:hAnsi="宋体" w:cs="宋体"/>
                <w:szCs w:val="21"/>
              </w:rPr>
            </w:pPr>
            <w:r w:rsidRPr="00AA3BE1">
              <w:rPr>
                <w:rFonts w:ascii="宋体" w:hAnsi="宋体" w:cs="宋体"/>
                <w:szCs w:val="21"/>
              </w:rPr>
              <w:t>8</w:t>
            </w:r>
            <w:r w:rsidRPr="00AA3BE1">
              <w:rPr>
                <w:rFonts w:ascii="宋体" w:hAnsi="宋体" w:cs="宋体" w:hint="eastAsia"/>
                <w:szCs w:val="21"/>
              </w:rPr>
              <w:t>、输出信号：正弦波，频率27～50KHz连续可调，5位LED数字显示；</w:t>
            </w:r>
          </w:p>
          <w:p w:rsidR="008C2708" w:rsidRPr="00AA3BE1" w:rsidRDefault="008C2708" w:rsidP="009B0A0F">
            <w:pPr>
              <w:widowControl/>
              <w:spacing w:line="360" w:lineRule="auto"/>
              <w:jc w:val="left"/>
              <w:rPr>
                <w:rFonts w:ascii="宋体" w:hAnsi="宋体" w:cs="宋体"/>
                <w:szCs w:val="21"/>
              </w:rPr>
            </w:pPr>
            <w:r w:rsidRPr="00AA3BE1">
              <w:rPr>
                <w:rFonts w:ascii="宋体" w:hAnsi="宋体" w:cs="宋体"/>
                <w:szCs w:val="21"/>
              </w:rPr>
              <w:t>9</w:t>
            </w:r>
            <w:r w:rsidRPr="00AA3BE1">
              <w:rPr>
                <w:rFonts w:ascii="宋体" w:hAnsi="宋体" w:cs="宋体" w:hint="eastAsia"/>
                <w:szCs w:val="21"/>
              </w:rPr>
              <w:t>、输出电压15Vp-p，最大功率；10W；脉冲调制频率：38.5KHz，脉冲宽度：0.2ms；计时器：1μs～1s，分辨率1μs；</w:t>
            </w:r>
          </w:p>
          <w:p w:rsidR="008C2708" w:rsidRPr="00AA3BE1" w:rsidRDefault="008C2708" w:rsidP="009B0A0F">
            <w:pPr>
              <w:widowControl/>
              <w:spacing w:line="360" w:lineRule="auto"/>
              <w:jc w:val="left"/>
              <w:rPr>
                <w:rFonts w:ascii="宋体" w:hAnsi="宋体" w:cs="宋体"/>
                <w:szCs w:val="21"/>
              </w:rPr>
            </w:pPr>
            <w:r w:rsidRPr="00AA3BE1">
              <w:rPr>
                <w:rFonts w:ascii="宋体" w:hAnsi="宋体" w:cs="宋体" w:hint="eastAsia"/>
                <w:color w:val="000000"/>
                <w:szCs w:val="21"/>
              </w:rPr>
              <w:t>★</w:t>
            </w:r>
            <w:r w:rsidRPr="00AA3BE1">
              <w:rPr>
                <w:rFonts w:ascii="宋体" w:hAnsi="宋体" w:cs="宋体"/>
                <w:color w:val="000000"/>
                <w:szCs w:val="21"/>
              </w:rPr>
              <w:t>10</w:t>
            </w:r>
            <w:r w:rsidRPr="00AA3BE1">
              <w:rPr>
                <w:rFonts w:ascii="宋体" w:hAnsi="宋体" w:cs="宋体" w:hint="eastAsia"/>
                <w:color w:val="000000"/>
                <w:szCs w:val="21"/>
              </w:rPr>
              <w:t>、</w:t>
            </w:r>
            <w:r w:rsidRPr="00AA3BE1">
              <w:rPr>
                <w:rFonts w:ascii="宋体" w:hAnsi="宋体" w:cs="宋体" w:hint="eastAsia"/>
                <w:color w:val="000000"/>
                <w:kern w:val="0"/>
                <w:szCs w:val="21"/>
              </w:rPr>
              <w:t>投标时需提供生产厂家针对本项目产品售后服务承诺书。</w:t>
            </w:r>
          </w:p>
        </w:tc>
        <w:tc>
          <w:tcPr>
            <w:tcW w:w="400"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10</w:t>
            </w:r>
          </w:p>
        </w:tc>
        <w:tc>
          <w:tcPr>
            <w:tcW w:w="467"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台</w:t>
            </w:r>
          </w:p>
        </w:tc>
      </w:tr>
      <w:tr w:rsidR="008C2708" w:rsidRPr="00AA3BE1" w:rsidTr="009B0A0F">
        <w:tc>
          <w:tcPr>
            <w:tcW w:w="383" w:type="pct"/>
            <w:vAlign w:val="center"/>
          </w:tcPr>
          <w:p w:rsidR="008C2708" w:rsidRPr="00AA3BE1" w:rsidRDefault="008C2708" w:rsidP="009B0A0F">
            <w:pPr>
              <w:jc w:val="center"/>
              <w:rPr>
                <w:rFonts w:ascii="宋体" w:hAnsi="宋体"/>
                <w:color w:val="000000"/>
                <w:szCs w:val="21"/>
              </w:rPr>
            </w:pPr>
            <w:r w:rsidRPr="00AA3BE1">
              <w:rPr>
                <w:rFonts w:ascii="宋体" w:hAnsi="宋体"/>
                <w:color w:val="000000"/>
                <w:szCs w:val="21"/>
              </w:rPr>
              <w:t>13</w:t>
            </w:r>
          </w:p>
        </w:tc>
        <w:tc>
          <w:tcPr>
            <w:tcW w:w="604" w:type="pct"/>
            <w:vAlign w:val="center"/>
          </w:tcPr>
          <w:p w:rsidR="008C2708" w:rsidRPr="00AA3BE1" w:rsidRDefault="008C2708" w:rsidP="009B0A0F">
            <w:pPr>
              <w:rPr>
                <w:rFonts w:ascii="宋体" w:hAnsi="宋体"/>
                <w:color w:val="000000"/>
                <w:szCs w:val="21"/>
              </w:rPr>
            </w:pPr>
            <w:r w:rsidRPr="00AA3BE1">
              <w:rPr>
                <w:rFonts w:ascii="宋体" w:hAnsi="宋体" w:hint="eastAsia"/>
                <w:color w:val="000000"/>
                <w:szCs w:val="21"/>
              </w:rPr>
              <w:t>压力传感器特性及应用综合实验仪</w:t>
            </w:r>
          </w:p>
        </w:tc>
        <w:tc>
          <w:tcPr>
            <w:tcW w:w="3146" w:type="pct"/>
            <w:vAlign w:val="center"/>
          </w:tcPr>
          <w:p w:rsidR="008C2708" w:rsidRPr="00AA3BE1" w:rsidRDefault="008C2708" w:rsidP="009B0A0F">
            <w:pPr>
              <w:spacing w:line="276" w:lineRule="auto"/>
              <w:rPr>
                <w:rFonts w:ascii="宋体" w:hAnsi="宋体"/>
                <w:color w:val="FF0000"/>
                <w:szCs w:val="21"/>
              </w:rPr>
            </w:pPr>
            <w:r w:rsidRPr="00AA3BE1">
              <w:rPr>
                <w:rFonts w:ascii="宋体" w:hAnsi="宋体" w:cs="宋体" w:hint="eastAsia"/>
                <w:color w:val="000000"/>
                <w:szCs w:val="21"/>
              </w:rPr>
              <w:t>★</w:t>
            </w:r>
            <w:r w:rsidRPr="00AA3BE1">
              <w:rPr>
                <w:rFonts w:ascii="宋体" w:hAnsi="宋体"/>
                <w:color w:val="000000"/>
                <w:szCs w:val="21"/>
              </w:rPr>
              <w:t>1.</w:t>
            </w:r>
            <w:r w:rsidRPr="00AA3BE1">
              <w:rPr>
                <w:rFonts w:ascii="宋体" w:hAnsi="宋体" w:hint="eastAsia"/>
                <w:color w:val="000000"/>
                <w:szCs w:val="21"/>
              </w:rPr>
              <w:t>实验项目：</w:t>
            </w:r>
            <w:r w:rsidRPr="00AA3BE1">
              <w:rPr>
                <w:rFonts w:ascii="宋体" w:hAnsi="宋体"/>
                <w:color w:val="000000"/>
                <w:szCs w:val="21"/>
              </w:rPr>
              <w:t>(1).</w:t>
            </w:r>
            <w:r w:rsidRPr="00AA3BE1">
              <w:rPr>
                <w:rFonts w:ascii="宋体" w:hAnsi="宋体" w:hint="eastAsia"/>
                <w:color w:val="000000"/>
                <w:szCs w:val="21"/>
              </w:rPr>
              <w:t>压力传感器的特性的测量</w:t>
            </w:r>
            <w:r w:rsidRPr="00AA3BE1">
              <w:rPr>
                <w:rFonts w:ascii="宋体" w:hAnsi="宋体"/>
                <w:color w:val="000000"/>
                <w:szCs w:val="21"/>
              </w:rPr>
              <w:t xml:space="preserve">; (2)  </w:t>
            </w:r>
            <w:r w:rsidRPr="00AA3BE1">
              <w:rPr>
                <w:rFonts w:ascii="宋体" w:hAnsi="宋体" w:hint="eastAsia"/>
                <w:color w:val="000000"/>
                <w:szCs w:val="21"/>
              </w:rPr>
              <w:t>固体密度的测量</w:t>
            </w:r>
            <w:r w:rsidRPr="00AA3BE1">
              <w:rPr>
                <w:rFonts w:ascii="宋体" w:hAnsi="宋体"/>
                <w:color w:val="000000"/>
                <w:szCs w:val="21"/>
              </w:rPr>
              <w:t xml:space="preserve">;(3)  </w:t>
            </w:r>
            <w:r w:rsidRPr="00AA3BE1">
              <w:rPr>
                <w:rFonts w:ascii="宋体" w:hAnsi="宋体" w:hint="eastAsia"/>
                <w:color w:val="000000"/>
                <w:szCs w:val="21"/>
              </w:rPr>
              <w:t>液体密度的测量（设计性实验）</w:t>
            </w:r>
            <w:r w:rsidRPr="00AA3BE1">
              <w:rPr>
                <w:rFonts w:ascii="宋体" w:hAnsi="宋体"/>
                <w:color w:val="000000"/>
                <w:szCs w:val="21"/>
              </w:rPr>
              <w:t xml:space="preserve">; (4) </w:t>
            </w:r>
            <w:r w:rsidRPr="00AA3BE1">
              <w:rPr>
                <w:rFonts w:ascii="宋体" w:hAnsi="宋体" w:hint="eastAsia"/>
                <w:color w:val="000000"/>
                <w:szCs w:val="21"/>
              </w:rPr>
              <w:t>液体表面张力的测量；</w:t>
            </w:r>
            <w:r w:rsidRPr="00AA3BE1">
              <w:rPr>
                <w:rFonts w:ascii="宋体" w:hAnsi="宋体"/>
                <w:color w:val="000000"/>
                <w:szCs w:val="21"/>
              </w:rPr>
              <w:t xml:space="preserve">(5)  </w:t>
            </w:r>
            <w:r w:rsidRPr="00AA3BE1">
              <w:rPr>
                <w:rFonts w:ascii="宋体" w:hAnsi="宋体" w:hint="eastAsia"/>
                <w:color w:val="000000"/>
                <w:szCs w:val="21"/>
              </w:rPr>
              <w:t>电子秤的设计与制作（设计性实验）；</w:t>
            </w:r>
            <w:r w:rsidRPr="00AA3BE1">
              <w:rPr>
                <w:rFonts w:ascii="宋体" w:hAnsi="宋体"/>
                <w:color w:val="000000"/>
                <w:szCs w:val="21"/>
              </w:rPr>
              <w:t>需满足以上实验内容</w:t>
            </w:r>
            <w:r w:rsidRPr="00AA3BE1">
              <w:rPr>
                <w:rFonts w:ascii="宋体" w:hAnsi="宋体" w:hint="eastAsia"/>
                <w:color w:val="000000"/>
                <w:szCs w:val="21"/>
              </w:rPr>
              <w:t>。</w:t>
            </w:r>
          </w:p>
          <w:p w:rsidR="008C2708" w:rsidRPr="00AA3BE1" w:rsidRDefault="008C2708" w:rsidP="009B0A0F">
            <w:pPr>
              <w:spacing w:line="276" w:lineRule="auto"/>
              <w:rPr>
                <w:rFonts w:ascii="宋体" w:hAnsi="宋体"/>
                <w:color w:val="000000"/>
                <w:szCs w:val="21"/>
              </w:rPr>
            </w:pPr>
            <w:r w:rsidRPr="00AA3BE1">
              <w:rPr>
                <w:rFonts w:ascii="宋体" w:hAnsi="宋体"/>
                <w:color w:val="000000"/>
                <w:szCs w:val="21"/>
              </w:rPr>
              <w:t>2.</w:t>
            </w:r>
            <w:r w:rsidRPr="00AA3BE1">
              <w:rPr>
                <w:rFonts w:ascii="宋体" w:hAnsi="宋体" w:hint="eastAsia"/>
                <w:color w:val="000000"/>
                <w:szCs w:val="21"/>
              </w:rPr>
              <w:t>电压输出：</w:t>
            </w:r>
            <w:r w:rsidRPr="00AA3BE1">
              <w:rPr>
                <w:rFonts w:ascii="宋体" w:hAnsi="宋体"/>
                <w:color w:val="000000"/>
                <w:szCs w:val="21"/>
              </w:rPr>
              <w:t xml:space="preserve">3--15V </w:t>
            </w:r>
            <w:r w:rsidRPr="00AA3BE1">
              <w:rPr>
                <w:rFonts w:ascii="宋体" w:hAnsi="宋体" w:hint="eastAsia"/>
                <w:color w:val="000000"/>
                <w:szCs w:val="21"/>
              </w:rPr>
              <w:t>连续可调三位半数显</w:t>
            </w:r>
            <w:r w:rsidRPr="00AA3BE1">
              <w:rPr>
                <w:rFonts w:ascii="宋体" w:hAnsi="宋体"/>
                <w:color w:val="000000"/>
                <w:szCs w:val="21"/>
              </w:rPr>
              <w:t>.</w:t>
            </w:r>
          </w:p>
          <w:p w:rsidR="008C2708" w:rsidRPr="00AA3BE1" w:rsidRDefault="008C2708" w:rsidP="009B0A0F">
            <w:pPr>
              <w:spacing w:line="276" w:lineRule="auto"/>
              <w:rPr>
                <w:rFonts w:ascii="宋体" w:hAnsi="宋体"/>
                <w:color w:val="000000"/>
                <w:szCs w:val="21"/>
              </w:rPr>
            </w:pPr>
            <w:r w:rsidRPr="00AA3BE1">
              <w:rPr>
                <w:rFonts w:ascii="宋体" w:hAnsi="宋体"/>
                <w:color w:val="000000"/>
                <w:szCs w:val="21"/>
              </w:rPr>
              <w:t>3.</w:t>
            </w:r>
            <w:r w:rsidRPr="00AA3BE1">
              <w:rPr>
                <w:rFonts w:ascii="宋体" w:hAnsi="宋体" w:hint="eastAsia"/>
                <w:color w:val="000000"/>
                <w:szCs w:val="21"/>
              </w:rPr>
              <w:t>电压测量：</w:t>
            </w:r>
            <w:r w:rsidRPr="00AA3BE1">
              <w:rPr>
                <w:rFonts w:ascii="宋体" w:hAnsi="宋体"/>
                <w:color w:val="000000"/>
                <w:szCs w:val="21"/>
              </w:rPr>
              <w:t xml:space="preserve"> 0--19.99mV</w:t>
            </w:r>
            <w:r w:rsidRPr="00AA3BE1">
              <w:rPr>
                <w:rFonts w:ascii="宋体" w:hAnsi="宋体" w:hint="eastAsia"/>
                <w:color w:val="000000"/>
                <w:szCs w:val="21"/>
              </w:rPr>
              <w:t>，</w:t>
            </w:r>
            <w:r w:rsidRPr="00AA3BE1">
              <w:rPr>
                <w:rFonts w:ascii="宋体" w:hAnsi="宋体"/>
                <w:color w:val="000000"/>
                <w:szCs w:val="21"/>
              </w:rPr>
              <w:t>0--199.99mV</w:t>
            </w:r>
            <w:r w:rsidRPr="00AA3BE1">
              <w:rPr>
                <w:rFonts w:ascii="宋体" w:hAnsi="宋体" w:hint="eastAsia"/>
                <w:color w:val="000000"/>
                <w:szCs w:val="21"/>
              </w:rPr>
              <w:t>，三位半数显</w:t>
            </w:r>
            <w:r w:rsidRPr="00AA3BE1">
              <w:rPr>
                <w:rFonts w:ascii="宋体" w:hAnsi="宋体"/>
                <w:color w:val="000000"/>
                <w:szCs w:val="21"/>
              </w:rPr>
              <w:t>.</w:t>
            </w:r>
          </w:p>
          <w:p w:rsidR="008C2708" w:rsidRPr="00AA3BE1" w:rsidRDefault="008C2708" w:rsidP="009B0A0F">
            <w:pPr>
              <w:spacing w:line="276" w:lineRule="auto"/>
              <w:rPr>
                <w:rFonts w:ascii="宋体" w:hAnsi="宋体"/>
                <w:color w:val="000000"/>
                <w:szCs w:val="21"/>
              </w:rPr>
            </w:pPr>
            <w:r w:rsidRPr="00AA3BE1">
              <w:rPr>
                <w:rFonts w:ascii="宋体" w:hAnsi="宋体" w:hint="eastAsia"/>
                <w:color w:val="000000"/>
                <w:szCs w:val="21"/>
              </w:rPr>
              <w:t>4.直流电源：</w:t>
            </w:r>
            <w:r w:rsidRPr="00AA3BE1">
              <w:rPr>
                <w:rFonts w:ascii="宋体" w:hAnsi="宋体"/>
                <w:color w:val="000000"/>
                <w:szCs w:val="21"/>
              </w:rPr>
              <w:t>0—16V,</w:t>
            </w:r>
            <w:r w:rsidRPr="00AA3BE1">
              <w:rPr>
                <w:rFonts w:ascii="宋体" w:hAnsi="宋体" w:hint="eastAsia"/>
                <w:color w:val="000000"/>
                <w:szCs w:val="21"/>
              </w:rPr>
              <w:t>可调，短路保护</w:t>
            </w:r>
            <w:r w:rsidRPr="00AA3BE1">
              <w:rPr>
                <w:rFonts w:ascii="宋体" w:hAnsi="宋体"/>
                <w:color w:val="000000"/>
                <w:szCs w:val="21"/>
              </w:rPr>
              <w:t>.</w:t>
            </w:r>
          </w:p>
          <w:p w:rsidR="008C2708" w:rsidRPr="00AA3BE1" w:rsidRDefault="008C2708" w:rsidP="009B0A0F">
            <w:pPr>
              <w:spacing w:line="276" w:lineRule="auto"/>
              <w:rPr>
                <w:rFonts w:ascii="宋体" w:hAnsi="宋体"/>
                <w:color w:val="000000"/>
                <w:szCs w:val="21"/>
              </w:rPr>
            </w:pPr>
            <w:r w:rsidRPr="00AA3BE1">
              <w:rPr>
                <w:rFonts w:ascii="宋体" w:hAnsi="宋体" w:hint="eastAsia"/>
                <w:color w:val="000000"/>
                <w:szCs w:val="21"/>
              </w:rPr>
              <w:t>5</w:t>
            </w:r>
            <w:r w:rsidRPr="00AA3BE1">
              <w:rPr>
                <w:rFonts w:ascii="宋体" w:hAnsi="宋体"/>
                <w:color w:val="000000"/>
                <w:szCs w:val="21"/>
              </w:rPr>
              <w:t>.</w:t>
            </w:r>
            <w:r w:rsidRPr="00AA3BE1">
              <w:rPr>
                <w:rFonts w:ascii="宋体" w:hAnsi="宋体" w:hint="eastAsia"/>
                <w:color w:val="000000"/>
                <w:szCs w:val="21"/>
              </w:rPr>
              <w:t>传感器测量范围：大于</w:t>
            </w:r>
            <w:smartTag w:uri="urn:schemas-microsoft-com:office:smarttags" w:element="chmetcnv">
              <w:smartTagPr>
                <w:attr w:name="TCSC" w:val="0"/>
                <w:attr w:name="NumberType" w:val="1"/>
                <w:attr w:name="Negative" w:val="False"/>
                <w:attr w:name="HasSpace" w:val="False"/>
                <w:attr w:name="SourceValue" w:val="2000"/>
                <w:attr w:name="UnitName" w:val="克"/>
              </w:smartTagPr>
              <w:r w:rsidRPr="00AA3BE1">
                <w:rPr>
                  <w:rFonts w:ascii="宋体" w:hAnsi="宋体"/>
                  <w:color w:val="000000"/>
                  <w:szCs w:val="21"/>
                </w:rPr>
                <w:t>2000</w:t>
              </w:r>
              <w:r w:rsidRPr="00AA3BE1">
                <w:rPr>
                  <w:rFonts w:ascii="宋体" w:hAnsi="宋体" w:hint="eastAsia"/>
                  <w:color w:val="000000"/>
                  <w:szCs w:val="21"/>
                </w:rPr>
                <w:t>克</w:t>
              </w:r>
            </w:smartTag>
            <w:r w:rsidRPr="00AA3BE1">
              <w:rPr>
                <w:rFonts w:ascii="宋体" w:hAnsi="宋体" w:hint="eastAsia"/>
                <w:color w:val="000000"/>
                <w:szCs w:val="21"/>
              </w:rPr>
              <w:t>、力敏传感器测量范围：</w:t>
            </w:r>
            <w:r w:rsidRPr="00AA3BE1">
              <w:rPr>
                <w:rFonts w:ascii="宋体" w:hAnsi="宋体"/>
                <w:color w:val="000000"/>
                <w:szCs w:val="21"/>
              </w:rPr>
              <w:t>0-</w:t>
            </w:r>
            <w:smartTag w:uri="urn:schemas-microsoft-com:office:smarttags" w:element="chmetcnv">
              <w:smartTagPr>
                <w:attr w:name="TCSC" w:val="0"/>
                <w:attr w:name="NumberType" w:val="1"/>
                <w:attr w:name="Negative" w:val="True"/>
                <w:attr w:name="HasSpace" w:val="False"/>
                <w:attr w:name="SourceValue" w:val="10"/>
                <w:attr w:name="UnitName" w:val="g"/>
              </w:smartTagPr>
              <w:r w:rsidRPr="00AA3BE1">
                <w:rPr>
                  <w:rFonts w:ascii="宋体" w:hAnsi="宋体"/>
                  <w:color w:val="000000"/>
                  <w:szCs w:val="21"/>
                </w:rPr>
                <w:t>-10g</w:t>
              </w:r>
            </w:smartTag>
            <w:r w:rsidRPr="00AA3BE1">
              <w:rPr>
                <w:rFonts w:ascii="宋体" w:hAnsi="宋体"/>
                <w:color w:val="000000"/>
                <w:szCs w:val="21"/>
              </w:rPr>
              <w:t>.</w:t>
            </w:r>
          </w:p>
          <w:p w:rsidR="008C2708" w:rsidRPr="00AA3BE1" w:rsidRDefault="008C2708" w:rsidP="009B0A0F">
            <w:pPr>
              <w:spacing w:line="276" w:lineRule="auto"/>
              <w:rPr>
                <w:rFonts w:ascii="宋体" w:hAnsi="宋体"/>
                <w:color w:val="000000"/>
                <w:szCs w:val="21"/>
              </w:rPr>
            </w:pPr>
            <w:r w:rsidRPr="00AA3BE1">
              <w:rPr>
                <w:rFonts w:ascii="宋体" w:hAnsi="宋体" w:cs="宋体" w:hint="eastAsia"/>
                <w:color w:val="000000"/>
                <w:szCs w:val="21"/>
              </w:rPr>
              <w:t>★</w:t>
            </w:r>
            <w:r w:rsidRPr="00AA3BE1">
              <w:rPr>
                <w:rFonts w:ascii="宋体" w:hAnsi="宋体" w:hint="eastAsia"/>
                <w:color w:val="000000"/>
                <w:szCs w:val="21"/>
              </w:rPr>
              <w:t>6</w:t>
            </w:r>
            <w:r w:rsidRPr="00AA3BE1">
              <w:rPr>
                <w:rFonts w:ascii="宋体" w:hAnsi="宋体"/>
                <w:color w:val="000000"/>
                <w:szCs w:val="21"/>
              </w:rPr>
              <w:t>.</w:t>
            </w:r>
            <w:r w:rsidRPr="00AA3BE1">
              <w:rPr>
                <w:rFonts w:ascii="宋体" w:hAnsi="宋体" w:hint="eastAsia"/>
                <w:color w:val="000000"/>
                <w:szCs w:val="21"/>
              </w:rPr>
              <w:t>可升降压力传感器实验装置、千分尺测量液膜高度装置、表面张力实验装置、专用液体透明容器、专用液体表面张力框及专用配件箱、固体密度测量专用浮子、固体密度的测量专用不锈钢容器、液体密度的实时测量实验模</w:t>
            </w:r>
            <w:r w:rsidRPr="00AA3BE1">
              <w:rPr>
                <w:rFonts w:ascii="宋体" w:hAnsi="宋体" w:hint="eastAsia"/>
                <w:color w:val="000000"/>
                <w:szCs w:val="21"/>
              </w:rPr>
              <w:lastRenderedPageBreak/>
              <w:t>板</w:t>
            </w:r>
            <w:r w:rsidRPr="00AA3BE1">
              <w:rPr>
                <w:rFonts w:ascii="宋体" w:hAnsi="宋体"/>
                <w:color w:val="000000"/>
                <w:szCs w:val="21"/>
              </w:rPr>
              <w:t>.</w:t>
            </w:r>
          </w:p>
          <w:p w:rsidR="008C2708" w:rsidRPr="00AA3BE1" w:rsidRDefault="008C2708" w:rsidP="009B0A0F">
            <w:pPr>
              <w:spacing w:line="276" w:lineRule="auto"/>
              <w:rPr>
                <w:rFonts w:ascii="宋体" w:hAnsi="宋体"/>
                <w:color w:val="000000"/>
                <w:szCs w:val="21"/>
              </w:rPr>
            </w:pPr>
            <w:r w:rsidRPr="00AA3BE1">
              <w:rPr>
                <w:rFonts w:ascii="宋体" w:hAnsi="宋体" w:hint="eastAsia"/>
                <w:color w:val="000000"/>
                <w:szCs w:val="21"/>
              </w:rPr>
              <w:t>7</w:t>
            </w:r>
            <w:r w:rsidRPr="00AA3BE1">
              <w:rPr>
                <w:rFonts w:ascii="宋体" w:hAnsi="宋体"/>
                <w:color w:val="000000"/>
                <w:szCs w:val="21"/>
              </w:rPr>
              <w:t>.</w:t>
            </w:r>
            <w:r w:rsidRPr="00AA3BE1">
              <w:rPr>
                <w:rFonts w:ascii="宋体" w:hAnsi="宋体" w:hint="eastAsia"/>
                <w:color w:val="000000"/>
                <w:szCs w:val="21"/>
              </w:rPr>
              <w:t>配标准砝码组（500mg*7）、（</w:t>
            </w:r>
            <w:r w:rsidRPr="00AA3BE1">
              <w:rPr>
                <w:rFonts w:ascii="宋体" w:hAnsi="宋体"/>
                <w:color w:val="000000"/>
                <w:szCs w:val="21"/>
              </w:rPr>
              <w:t>10</w:t>
            </w:r>
            <w:r w:rsidRPr="00AA3BE1">
              <w:rPr>
                <w:rFonts w:ascii="宋体" w:hAnsi="宋体" w:hint="eastAsia"/>
                <w:color w:val="000000"/>
                <w:szCs w:val="21"/>
              </w:rPr>
              <w:t>、</w:t>
            </w:r>
            <w:r w:rsidRPr="00AA3BE1">
              <w:rPr>
                <w:rFonts w:ascii="宋体" w:hAnsi="宋体"/>
                <w:color w:val="000000"/>
                <w:szCs w:val="21"/>
              </w:rPr>
              <w:t>20</w:t>
            </w:r>
            <w:r w:rsidRPr="00AA3BE1">
              <w:rPr>
                <w:rFonts w:ascii="宋体" w:hAnsi="宋体" w:hint="eastAsia"/>
                <w:color w:val="000000"/>
                <w:szCs w:val="21"/>
              </w:rPr>
              <w:t>×</w:t>
            </w:r>
            <w:r w:rsidRPr="00AA3BE1">
              <w:rPr>
                <w:rFonts w:ascii="宋体" w:hAnsi="宋体"/>
                <w:color w:val="000000"/>
                <w:szCs w:val="21"/>
              </w:rPr>
              <w:t>2</w:t>
            </w:r>
            <w:r w:rsidRPr="00AA3BE1">
              <w:rPr>
                <w:rFonts w:ascii="宋体" w:hAnsi="宋体" w:hint="eastAsia"/>
                <w:color w:val="000000"/>
                <w:szCs w:val="21"/>
              </w:rPr>
              <w:t>、</w:t>
            </w:r>
            <w:r w:rsidRPr="00AA3BE1">
              <w:rPr>
                <w:rFonts w:ascii="宋体" w:hAnsi="宋体"/>
                <w:color w:val="000000"/>
                <w:szCs w:val="21"/>
              </w:rPr>
              <w:t>50</w:t>
            </w:r>
            <w:r w:rsidRPr="00AA3BE1">
              <w:rPr>
                <w:rFonts w:ascii="宋体" w:hAnsi="宋体" w:hint="eastAsia"/>
                <w:color w:val="000000"/>
                <w:szCs w:val="21"/>
              </w:rPr>
              <w:t>、</w:t>
            </w:r>
            <w:r w:rsidRPr="00AA3BE1">
              <w:rPr>
                <w:rFonts w:ascii="宋体" w:hAnsi="宋体"/>
                <w:color w:val="000000"/>
                <w:szCs w:val="21"/>
              </w:rPr>
              <w:t>100</w:t>
            </w:r>
            <w:r w:rsidRPr="00AA3BE1">
              <w:rPr>
                <w:rFonts w:ascii="宋体" w:hAnsi="宋体" w:hint="eastAsia"/>
                <w:color w:val="000000"/>
                <w:szCs w:val="21"/>
              </w:rPr>
              <w:t>、</w:t>
            </w:r>
            <w:r w:rsidRPr="00AA3BE1">
              <w:rPr>
                <w:rFonts w:ascii="宋体" w:hAnsi="宋体"/>
                <w:color w:val="000000"/>
                <w:szCs w:val="21"/>
              </w:rPr>
              <w:t>200</w:t>
            </w:r>
            <w:r w:rsidRPr="00AA3BE1">
              <w:rPr>
                <w:rFonts w:ascii="宋体" w:hAnsi="宋体" w:hint="eastAsia"/>
                <w:color w:val="000000"/>
                <w:szCs w:val="21"/>
              </w:rPr>
              <w:t>×</w:t>
            </w:r>
            <w:r w:rsidRPr="00AA3BE1">
              <w:rPr>
                <w:rFonts w:ascii="宋体" w:hAnsi="宋体"/>
                <w:color w:val="000000"/>
                <w:szCs w:val="21"/>
              </w:rPr>
              <w:t>2</w:t>
            </w:r>
            <w:r w:rsidRPr="00AA3BE1">
              <w:rPr>
                <w:rFonts w:ascii="宋体" w:hAnsi="宋体" w:hint="eastAsia"/>
                <w:color w:val="000000"/>
                <w:szCs w:val="21"/>
              </w:rPr>
              <w:t>、</w:t>
            </w:r>
            <w:smartTag w:uri="urn:schemas-microsoft-com:office:smarttags" w:element="chmetcnv">
              <w:smartTagPr>
                <w:attr w:name="TCSC" w:val="0"/>
                <w:attr w:name="NumberType" w:val="1"/>
                <w:attr w:name="Negative" w:val="False"/>
                <w:attr w:name="HasSpace" w:val="False"/>
                <w:attr w:name="SourceValue" w:val="500"/>
                <w:attr w:name="UnitName" w:val="g"/>
              </w:smartTagPr>
              <w:r w:rsidRPr="00AA3BE1">
                <w:rPr>
                  <w:rFonts w:ascii="宋体" w:hAnsi="宋体"/>
                  <w:color w:val="000000"/>
                  <w:szCs w:val="21"/>
                </w:rPr>
                <w:t>500g</w:t>
              </w:r>
            </w:smartTag>
            <w:r w:rsidRPr="00AA3BE1">
              <w:rPr>
                <w:rFonts w:ascii="宋体" w:hAnsi="宋体" w:hint="eastAsia"/>
                <w:color w:val="000000"/>
                <w:szCs w:val="21"/>
              </w:rPr>
              <w:t>）.</w:t>
            </w:r>
          </w:p>
          <w:p w:rsidR="008C2708" w:rsidRPr="00AA3BE1" w:rsidRDefault="008C2708" w:rsidP="009B0A0F">
            <w:pPr>
              <w:spacing w:line="276" w:lineRule="auto"/>
              <w:rPr>
                <w:rFonts w:ascii="宋体" w:hAnsi="宋体"/>
                <w:color w:val="000000"/>
                <w:szCs w:val="21"/>
              </w:rPr>
            </w:pPr>
            <w:r w:rsidRPr="00AA3BE1">
              <w:rPr>
                <w:rFonts w:ascii="宋体" w:hAnsi="宋体" w:hint="eastAsia"/>
                <w:color w:val="000000"/>
                <w:szCs w:val="21"/>
              </w:rPr>
              <w:t>8.压力传感器专用保护装置</w:t>
            </w:r>
            <w:r w:rsidRPr="00AA3BE1">
              <w:rPr>
                <w:rFonts w:ascii="宋体" w:hAnsi="宋体"/>
                <w:color w:val="000000"/>
                <w:szCs w:val="21"/>
              </w:rPr>
              <w:t>.</w:t>
            </w:r>
          </w:p>
          <w:p w:rsidR="008C2708" w:rsidRPr="00AA3BE1" w:rsidRDefault="008C2708" w:rsidP="009B0A0F">
            <w:pPr>
              <w:spacing w:line="276" w:lineRule="auto"/>
              <w:rPr>
                <w:rFonts w:ascii="宋体" w:hAnsi="宋体"/>
                <w:color w:val="000000"/>
                <w:szCs w:val="21"/>
              </w:rPr>
            </w:pPr>
            <w:r w:rsidRPr="00AA3BE1">
              <w:rPr>
                <w:rFonts w:ascii="宋体" w:hAnsi="宋体" w:hint="eastAsia"/>
                <w:color w:val="000000"/>
                <w:szCs w:val="21"/>
              </w:rPr>
              <w:t>9</w:t>
            </w:r>
            <w:r w:rsidRPr="00AA3BE1">
              <w:rPr>
                <w:rFonts w:ascii="宋体" w:hAnsi="宋体"/>
                <w:color w:val="000000"/>
                <w:szCs w:val="21"/>
              </w:rPr>
              <w:t>.</w:t>
            </w:r>
            <w:r w:rsidRPr="00AA3BE1">
              <w:rPr>
                <w:rFonts w:ascii="宋体" w:hAnsi="宋体" w:hint="eastAsia"/>
                <w:color w:val="000000"/>
                <w:szCs w:val="21"/>
              </w:rPr>
              <w:t>配电子秤设计实验模板：</w:t>
            </w:r>
            <w:r w:rsidRPr="00AA3BE1">
              <w:rPr>
                <w:rFonts w:ascii="宋体" w:hAnsi="宋体"/>
                <w:color w:val="000000"/>
                <w:szCs w:val="21"/>
              </w:rPr>
              <w:t>50</w:t>
            </w:r>
            <w:r w:rsidRPr="00AA3BE1">
              <w:rPr>
                <w:rFonts w:ascii="宋体" w:hAnsi="宋体" w:hint="eastAsia"/>
                <w:color w:val="000000"/>
                <w:szCs w:val="21"/>
              </w:rPr>
              <w:t>×</w:t>
            </w:r>
            <w:r w:rsidRPr="00AA3BE1">
              <w:rPr>
                <w:rFonts w:ascii="宋体" w:hAnsi="宋体"/>
                <w:color w:val="000000"/>
                <w:szCs w:val="21"/>
              </w:rPr>
              <w:t>220</w:t>
            </w:r>
            <w:r w:rsidRPr="00AA3BE1">
              <w:rPr>
                <w:rFonts w:ascii="宋体" w:hAnsi="宋体" w:hint="eastAsia"/>
                <w:color w:val="000000"/>
                <w:szCs w:val="21"/>
              </w:rPr>
              <w:t>×</w:t>
            </w:r>
            <w:r w:rsidRPr="00AA3BE1">
              <w:rPr>
                <w:rFonts w:ascii="宋体" w:hAnsi="宋体"/>
                <w:color w:val="000000"/>
                <w:szCs w:val="21"/>
              </w:rPr>
              <w:t>300</w:t>
            </w:r>
            <w:r w:rsidRPr="00AA3BE1">
              <w:rPr>
                <w:rFonts w:ascii="宋体" w:hAnsi="宋体" w:hint="eastAsia"/>
                <w:color w:val="000000"/>
                <w:szCs w:val="21"/>
              </w:rPr>
              <w:t>，零点调节放大倍数可调</w:t>
            </w:r>
            <w:r w:rsidRPr="00AA3BE1">
              <w:rPr>
                <w:rFonts w:ascii="宋体" w:hAnsi="宋体"/>
                <w:color w:val="000000"/>
                <w:szCs w:val="21"/>
              </w:rPr>
              <w:t>.</w:t>
            </w:r>
          </w:p>
          <w:p w:rsidR="008C2708" w:rsidRPr="00AA3BE1" w:rsidRDefault="008C2708" w:rsidP="009B0A0F">
            <w:pPr>
              <w:widowControl/>
              <w:spacing w:line="276" w:lineRule="auto"/>
              <w:jc w:val="left"/>
              <w:rPr>
                <w:rFonts w:ascii="宋体" w:hAnsi="宋体"/>
                <w:color w:val="000000"/>
                <w:szCs w:val="21"/>
              </w:rPr>
            </w:pPr>
            <w:r w:rsidRPr="00AA3BE1">
              <w:rPr>
                <w:rFonts w:ascii="宋体" w:hAnsi="宋体" w:cs="宋体" w:hint="eastAsia"/>
                <w:color w:val="000000"/>
                <w:szCs w:val="21"/>
              </w:rPr>
              <w:t>★</w:t>
            </w:r>
            <w:r w:rsidRPr="00AA3BE1">
              <w:rPr>
                <w:rFonts w:ascii="宋体" w:hAnsi="宋体" w:hint="eastAsia"/>
                <w:color w:val="000000"/>
                <w:szCs w:val="21"/>
              </w:rPr>
              <w:t>10. 配非平衡电桥：零点调节，放大器放大倍数连续可调</w:t>
            </w:r>
            <w:r w:rsidRPr="00AA3BE1">
              <w:rPr>
                <w:rFonts w:ascii="宋体" w:hAnsi="宋体"/>
                <w:color w:val="000000"/>
                <w:szCs w:val="21"/>
              </w:rPr>
              <w:t>.</w:t>
            </w:r>
          </w:p>
          <w:p w:rsidR="008C2708" w:rsidRPr="00AA3BE1" w:rsidRDefault="008C2708" w:rsidP="009B0A0F">
            <w:pPr>
              <w:widowControl/>
              <w:spacing w:line="276" w:lineRule="auto"/>
              <w:jc w:val="left"/>
              <w:rPr>
                <w:rFonts w:ascii="宋体" w:hAnsi="宋体" w:cs="宋体"/>
                <w:szCs w:val="21"/>
              </w:rPr>
            </w:pPr>
            <w:r w:rsidRPr="00AA3BE1">
              <w:rPr>
                <w:rFonts w:ascii="宋体" w:hAnsi="宋体" w:hint="eastAsia"/>
                <w:szCs w:val="21"/>
              </w:rPr>
              <w:t>★1</w:t>
            </w:r>
            <w:r w:rsidRPr="00AA3BE1">
              <w:rPr>
                <w:rFonts w:ascii="宋体" w:hAnsi="宋体"/>
                <w:szCs w:val="21"/>
              </w:rPr>
              <w:t>1</w:t>
            </w:r>
            <w:r w:rsidRPr="00AA3BE1">
              <w:rPr>
                <w:rFonts w:ascii="宋体" w:hAnsi="宋体" w:hint="eastAsia"/>
                <w:szCs w:val="21"/>
              </w:rPr>
              <w:t>.</w:t>
            </w:r>
            <w:r w:rsidRPr="00AA3BE1">
              <w:rPr>
                <w:rFonts w:ascii="宋体" w:hAnsi="宋体" w:cs="宋体" w:hint="eastAsia"/>
                <w:szCs w:val="21"/>
              </w:rPr>
              <w:t>产品含电子版实验指导书</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color w:val="000000"/>
                <w:szCs w:val="21"/>
              </w:rPr>
              <w:t>★</w:t>
            </w:r>
            <w:r w:rsidRPr="00AA3BE1">
              <w:rPr>
                <w:rFonts w:ascii="宋体" w:hAnsi="宋体" w:cs="宋体"/>
                <w:color w:val="000000"/>
                <w:szCs w:val="21"/>
              </w:rPr>
              <w:t>12.</w:t>
            </w:r>
            <w:r w:rsidRPr="00AA3BE1">
              <w:rPr>
                <w:rFonts w:ascii="宋体" w:hAnsi="宋体" w:cs="宋体" w:hint="eastAsia"/>
                <w:color w:val="000000"/>
                <w:kern w:val="0"/>
                <w:szCs w:val="21"/>
              </w:rPr>
              <w:t>投标时需提供生产厂家针对本项目产品售后服务承诺书。</w:t>
            </w:r>
          </w:p>
        </w:tc>
        <w:tc>
          <w:tcPr>
            <w:tcW w:w="400"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lastRenderedPageBreak/>
              <w:t>12</w:t>
            </w:r>
          </w:p>
        </w:tc>
        <w:tc>
          <w:tcPr>
            <w:tcW w:w="467"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台</w:t>
            </w:r>
          </w:p>
        </w:tc>
      </w:tr>
      <w:tr w:rsidR="008C2708" w:rsidRPr="00AA3BE1" w:rsidTr="009B0A0F">
        <w:tc>
          <w:tcPr>
            <w:tcW w:w="383" w:type="pct"/>
            <w:vAlign w:val="center"/>
          </w:tcPr>
          <w:p w:rsidR="008C2708" w:rsidRPr="00AA3BE1" w:rsidRDefault="008C2708" w:rsidP="009B0A0F">
            <w:pPr>
              <w:jc w:val="center"/>
              <w:rPr>
                <w:rFonts w:ascii="宋体" w:hAnsi="宋体"/>
                <w:color w:val="000000"/>
                <w:szCs w:val="21"/>
              </w:rPr>
            </w:pPr>
            <w:r w:rsidRPr="00AA3BE1">
              <w:rPr>
                <w:rFonts w:ascii="宋体" w:hAnsi="宋体"/>
                <w:color w:val="000000"/>
                <w:szCs w:val="21"/>
              </w:rPr>
              <w:lastRenderedPageBreak/>
              <w:t>14</w:t>
            </w:r>
          </w:p>
        </w:tc>
        <w:tc>
          <w:tcPr>
            <w:tcW w:w="604" w:type="pct"/>
            <w:vAlign w:val="center"/>
          </w:tcPr>
          <w:p w:rsidR="008C2708" w:rsidRPr="00AA3BE1" w:rsidRDefault="008C2708" w:rsidP="009B0A0F">
            <w:pPr>
              <w:rPr>
                <w:rFonts w:ascii="宋体" w:hAnsi="宋体"/>
                <w:color w:val="000000"/>
                <w:szCs w:val="21"/>
              </w:rPr>
            </w:pPr>
            <w:r w:rsidRPr="00AA3BE1">
              <w:rPr>
                <w:rFonts w:ascii="宋体" w:hAnsi="宋体" w:hint="eastAsia"/>
                <w:color w:val="000000"/>
                <w:szCs w:val="21"/>
              </w:rPr>
              <w:t>低温恒温槽</w:t>
            </w:r>
          </w:p>
        </w:tc>
        <w:tc>
          <w:tcPr>
            <w:tcW w:w="3146" w:type="pct"/>
            <w:vAlign w:val="center"/>
          </w:tcPr>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1、粘度计专用恒温槽,可做为旋转粘度计的专用恒温槽,480的开口可以放300m的烧杯,并由固定架固定。槽内的液体温度直接传递给被测试样,旋转粘度计的转子可方便地放入烧杯内进行测试。</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color w:val="000000"/>
                <w:szCs w:val="21"/>
              </w:rPr>
              <w:t>★</w:t>
            </w:r>
            <w:r w:rsidRPr="00AA3BE1">
              <w:rPr>
                <w:rFonts w:ascii="宋体" w:hAnsi="宋体" w:cs="宋体" w:hint="eastAsia"/>
                <w:szCs w:val="21"/>
              </w:rPr>
              <w:t xml:space="preserve">2、数显粘度计专用低温恒温槽实验证明:当温度偏差0.5℃时,有些液体粘度值差超5%,温度偏差对粘度影响很大,温度升高,粘度下降。所以要特别注意将被测液体的温度恒定在规定的温度点附近,对精确测量最好不要超过0.1℃.为此,需专门生产恒温杯恒温槽与J系列粘度计相配套使用                  </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3、温度范围：(℃)5"100</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4、温度波动态：(℃)±0.05                                        5、控温方式：微机温控、PID调节</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6、显示分辨率(℃)：0.01                                         7、内胆容积：6                                                   8、开口尺寸(mm)90×150</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9、泵循环方式:内/外循环                                         10、泵流量(L)：8</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11、制冷方式：压缩机制冷                                       12、工作槽容积：250×200×150</w:t>
            </w:r>
          </w:p>
        </w:tc>
        <w:tc>
          <w:tcPr>
            <w:tcW w:w="400"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10</w:t>
            </w:r>
          </w:p>
        </w:tc>
        <w:tc>
          <w:tcPr>
            <w:tcW w:w="467"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台</w:t>
            </w:r>
          </w:p>
        </w:tc>
      </w:tr>
      <w:tr w:rsidR="008C2708" w:rsidRPr="00AA3BE1" w:rsidTr="009B0A0F">
        <w:tc>
          <w:tcPr>
            <w:tcW w:w="383" w:type="pct"/>
            <w:vAlign w:val="center"/>
          </w:tcPr>
          <w:p w:rsidR="008C2708" w:rsidRPr="00AA3BE1" w:rsidRDefault="008C2708" w:rsidP="009B0A0F">
            <w:pPr>
              <w:jc w:val="center"/>
              <w:rPr>
                <w:rFonts w:ascii="宋体" w:hAnsi="宋体"/>
                <w:color w:val="000000"/>
                <w:szCs w:val="21"/>
              </w:rPr>
            </w:pPr>
            <w:r w:rsidRPr="00AA3BE1">
              <w:rPr>
                <w:rFonts w:ascii="宋体" w:hAnsi="宋体"/>
                <w:color w:val="000000"/>
                <w:szCs w:val="21"/>
              </w:rPr>
              <w:t>15</w:t>
            </w:r>
          </w:p>
        </w:tc>
        <w:tc>
          <w:tcPr>
            <w:tcW w:w="604" w:type="pct"/>
            <w:vAlign w:val="center"/>
          </w:tcPr>
          <w:p w:rsidR="008C2708" w:rsidRPr="00AA3BE1" w:rsidRDefault="008C2708" w:rsidP="009B0A0F">
            <w:pPr>
              <w:rPr>
                <w:rFonts w:ascii="宋体" w:hAnsi="宋体"/>
                <w:color w:val="000000"/>
                <w:szCs w:val="21"/>
              </w:rPr>
            </w:pPr>
            <w:r w:rsidRPr="00AA3BE1">
              <w:rPr>
                <w:rFonts w:ascii="宋体" w:hAnsi="宋体" w:hint="eastAsia"/>
                <w:color w:val="000000"/>
                <w:szCs w:val="21"/>
              </w:rPr>
              <w:t>数显粘度测试仪</w:t>
            </w:r>
          </w:p>
        </w:tc>
        <w:tc>
          <w:tcPr>
            <w:tcW w:w="3146" w:type="pct"/>
            <w:vAlign w:val="center"/>
          </w:tcPr>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 xml:space="preserve">一、功能需求：                                                      </w:t>
            </w:r>
            <w:r w:rsidRPr="00AA3BE1">
              <w:rPr>
                <w:rFonts w:ascii="宋体" w:hAnsi="宋体" w:cs="宋体" w:hint="eastAsia"/>
                <w:color w:val="000000"/>
                <w:szCs w:val="21"/>
              </w:rPr>
              <w:t>★</w:t>
            </w:r>
            <w:r w:rsidRPr="00AA3BE1">
              <w:rPr>
                <w:rFonts w:ascii="宋体" w:hAnsi="宋体" w:cs="宋体" w:hint="eastAsia"/>
                <w:szCs w:val="21"/>
              </w:rPr>
              <w:t xml:space="preserve">1、配有4种转子（1、2、3、4号）和4档转速（6、12、30、60转分），由此组成的16种组合，可以测量出测定范围内的各种液体的粘度值                 </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2、同时带有温度测量装置，在显示屏上直接显示温度，可以观察到温度的变化带来的粘度变化值。                                             3、仪器为数显粘度计，由电机经变速带动转子作恒速旋</w:t>
            </w:r>
            <w:r w:rsidRPr="00AA3BE1">
              <w:rPr>
                <w:rFonts w:ascii="宋体" w:hAnsi="宋体" w:cs="宋体" w:hint="eastAsia"/>
                <w:szCs w:val="21"/>
              </w:rPr>
              <w:lastRenderedPageBreak/>
              <w:t>转，当转子在液体中旋转时，液体会产生作用在转子上的粘度力矩，液体的粘度越大，该粘性力矩也越大；反之，液体的粘度越小，该粘性力矩也越小。该作用在转子上的粘性力矩由传感器检测出来，经计算机处理后得出被测液体的粘度。</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 xml:space="preserve">4、仪器采用微电脑技术革新能方便的设定量程（转子号及转速），对传感器检测到的数据进行数字处理，并且在显示屏上清晰显示出测量时设定的转子号、转速、被测液体的粘度值及其满量程百分比值等内容。                  </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 xml:space="preserve">5、采用先进的机械设计技术，制造工艺和微电脑控制技术，数据采集正确，显示器采用蓝背光、高亮度的LCD显示屏，数据显示清晰。具有测量灵敏度高，测试结果可靠，使用操作方便，造型美观大方等特点，是用来测量牛顿型液体的绝对粘度和非牛顿型液体的表观相对粘度的精密仪器。          </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二、技术指标：</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1.测量范围：1～1X10sm Pa.s；2.1-4号转子，选配0号转子可测低粘度至0.1m Pa.s；3.转子转速：6、12、30、60转/分；4.自动挡：能自动选择合适的转子号和转速；5.操作界面：中文/英文；6.读数稳定光标：竖条方块光标满格时显示读数基本稳定；7.测量精度：±2%(牛顿液体）；8.温度测量装置：有；9.供电电源：交流220V±35C，相对温度不大于80%。</w:t>
            </w:r>
          </w:p>
        </w:tc>
        <w:tc>
          <w:tcPr>
            <w:tcW w:w="400"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lastRenderedPageBreak/>
              <w:t>10</w:t>
            </w:r>
          </w:p>
        </w:tc>
        <w:tc>
          <w:tcPr>
            <w:tcW w:w="467"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台</w:t>
            </w:r>
          </w:p>
        </w:tc>
      </w:tr>
      <w:tr w:rsidR="008C2708" w:rsidRPr="00AA3BE1" w:rsidTr="009B0A0F">
        <w:tc>
          <w:tcPr>
            <w:tcW w:w="383" w:type="pct"/>
            <w:vAlign w:val="center"/>
          </w:tcPr>
          <w:p w:rsidR="008C2708" w:rsidRPr="00AA3BE1" w:rsidRDefault="008C2708" w:rsidP="009B0A0F">
            <w:pPr>
              <w:jc w:val="center"/>
              <w:rPr>
                <w:rFonts w:ascii="宋体" w:hAnsi="宋体"/>
                <w:color w:val="000000"/>
                <w:szCs w:val="21"/>
              </w:rPr>
            </w:pPr>
            <w:r w:rsidRPr="00AA3BE1">
              <w:rPr>
                <w:rFonts w:ascii="宋体" w:hAnsi="宋体"/>
                <w:color w:val="000000"/>
                <w:szCs w:val="21"/>
              </w:rPr>
              <w:lastRenderedPageBreak/>
              <w:t>16</w:t>
            </w:r>
          </w:p>
        </w:tc>
        <w:tc>
          <w:tcPr>
            <w:tcW w:w="604" w:type="pct"/>
            <w:vAlign w:val="center"/>
          </w:tcPr>
          <w:p w:rsidR="008C2708" w:rsidRPr="00AA3BE1" w:rsidRDefault="008C2708" w:rsidP="009B0A0F">
            <w:pPr>
              <w:rPr>
                <w:rFonts w:ascii="宋体" w:hAnsi="宋体"/>
                <w:color w:val="000000"/>
                <w:szCs w:val="21"/>
              </w:rPr>
            </w:pPr>
            <w:r w:rsidRPr="00AA3BE1">
              <w:rPr>
                <w:rFonts w:ascii="宋体" w:hAnsi="宋体" w:hint="eastAsia"/>
                <w:color w:val="000000"/>
                <w:szCs w:val="21"/>
              </w:rPr>
              <w:t>高精度固体密度计</w:t>
            </w:r>
          </w:p>
        </w:tc>
        <w:tc>
          <w:tcPr>
            <w:tcW w:w="3146" w:type="pct"/>
            <w:vAlign w:val="center"/>
          </w:tcPr>
          <w:p w:rsidR="008C2708" w:rsidRPr="00AA3BE1" w:rsidRDefault="008C2708" w:rsidP="009B0A0F">
            <w:pPr>
              <w:spacing w:line="276" w:lineRule="auto"/>
              <w:rPr>
                <w:rFonts w:ascii="宋体" w:hAnsi="宋体"/>
                <w:szCs w:val="21"/>
              </w:rPr>
            </w:pPr>
            <w:r w:rsidRPr="00AA3BE1">
              <w:rPr>
                <w:rFonts w:ascii="宋体" w:hAnsi="宋体" w:cs="宋体" w:hint="eastAsia"/>
                <w:szCs w:val="21"/>
              </w:rPr>
              <w:t>一、功能特点：</w:t>
            </w:r>
          </w:p>
          <w:p w:rsidR="008C2708" w:rsidRPr="00AA3BE1" w:rsidRDefault="008C2708" w:rsidP="009B0A0F">
            <w:pPr>
              <w:spacing w:line="276" w:lineRule="auto"/>
              <w:rPr>
                <w:rFonts w:ascii="宋体" w:hAnsi="宋体"/>
                <w:szCs w:val="21"/>
              </w:rPr>
            </w:pPr>
            <w:r w:rsidRPr="00AA3BE1">
              <w:rPr>
                <w:rFonts w:ascii="宋体" w:hAnsi="宋体" w:hint="eastAsia"/>
                <w:szCs w:val="21"/>
              </w:rPr>
              <w:t>1、密度计测量精度高，测定速度快，样品量少，操作简单</w:t>
            </w:r>
          </w:p>
          <w:p w:rsidR="008C2708" w:rsidRPr="00AA3BE1" w:rsidRDefault="008C2708" w:rsidP="009B0A0F">
            <w:pPr>
              <w:spacing w:line="276" w:lineRule="auto"/>
              <w:rPr>
                <w:rFonts w:ascii="宋体" w:hAnsi="宋体"/>
                <w:szCs w:val="21"/>
              </w:rPr>
            </w:pPr>
            <w:r w:rsidRPr="00AA3BE1">
              <w:rPr>
                <w:rFonts w:ascii="宋体" w:hAnsi="宋体"/>
                <w:szCs w:val="21"/>
              </w:rPr>
              <w:t>2</w:t>
            </w:r>
            <w:r w:rsidRPr="00AA3BE1">
              <w:rPr>
                <w:rFonts w:ascii="宋体" w:hAnsi="宋体" w:hint="eastAsia"/>
                <w:szCs w:val="21"/>
              </w:rPr>
              <w:t>、</w:t>
            </w:r>
            <w:r w:rsidRPr="00AA3BE1">
              <w:rPr>
                <w:rFonts w:ascii="宋体" w:hAnsi="宋体" w:hint="eastAsia"/>
                <w:color w:val="000000"/>
                <w:szCs w:val="21"/>
              </w:rPr>
              <w:t>依产品特性不同，可更换水、酒精、硅油等液体做介质</w:t>
            </w:r>
          </w:p>
          <w:p w:rsidR="008C2708" w:rsidRPr="00AA3BE1" w:rsidRDefault="008C2708" w:rsidP="009B0A0F">
            <w:pPr>
              <w:spacing w:line="276" w:lineRule="auto"/>
              <w:rPr>
                <w:rFonts w:ascii="宋体" w:hAnsi="宋体"/>
                <w:szCs w:val="21"/>
              </w:rPr>
            </w:pPr>
            <w:r w:rsidRPr="00AA3BE1">
              <w:rPr>
                <w:rFonts w:ascii="宋体" w:hAnsi="宋体" w:hint="eastAsia"/>
                <w:szCs w:val="21"/>
              </w:rPr>
              <w:t>3、</w:t>
            </w:r>
            <w:r w:rsidRPr="00AA3BE1">
              <w:rPr>
                <w:rFonts w:ascii="宋体" w:hAnsi="宋体" w:hint="eastAsia"/>
                <w:color w:val="000000"/>
                <w:szCs w:val="21"/>
              </w:rPr>
              <w:t>密度直读，只需两步直接读取样品的密度值</w:t>
            </w:r>
          </w:p>
          <w:p w:rsidR="008C2708" w:rsidRPr="00AA3BE1" w:rsidRDefault="008C2708" w:rsidP="009B0A0F">
            <w:pPr>
              <w:spacing w:line="276" w:lineRule="auto"/>
              <w:rPr>
                <w:rFonts w:ascii="宋体" w:hAnsi="宋体"/>
                <w:color w:val="000000"/>
                <w:szCs w:val="21"/>
              </w:rPr>
            </w:pPr>
            <w:r w:rsidRPr="00AA3BE1">
              <w:rPr>
                <w:rFonts w:ascii="宋体" w:hAnsi="宋体" w:cs="宋体" w:hint="eastAsia"/>
                <w:color w:val="000000"/>
                <w:szCs w:val="21"/>
              </w:rPr>
              <w:t>★</w:t>
            </w:r>
            <w:r w:rsidRPr="00AA3BE1">
              <w:rPr>
                <w:rFonts w:ascii="宋体" w:hAnsi="宋体" w:hint="eastAsia"/>
                <w:color w:val="000000"/>
                <w:szCs w:val="21"/>
              </w:rPr>
              <w:t>4、采用『</w:t>
            </w:r>
            <w:r w:rsidRPr="00AA3BE1">
              <w:rPr>
                <w:rFonts w:ascii="宋体" w:hAnsi="宋体" w:hint="eastAsia"/>
                <w:b/>
                <w:color w:val="000000"/>
                <w:szCs w:val="21"/>
              </w:rPr>
              <w:t>一体成型大容积</w:t>
            </w:r>
            <w:r w:rsidRPr="00AA3BE1">
              <w:rPr>
                <w:rFonts w:ascii="宋体" w:hAnsi="宋体" w:hint="eastAsia"/>
                <w:color w:val="000000"/>
                <w:szCs w:val="21"/>
              </w:rPr>
              <w:t>』设计可容易地测量任何形状的样品</w:t>
            </w:r>
            <w:r w:rsidRPr="00AA3BE1">
              <w:rPr>
                <w:rFonts w:ascii="宋体" w:hAnsi="宋体" w:hint="eastAsia"/>
                <w:szCs w:val="21"/>
              </w:rPr>
              <w:t>，包括</w:t>
            </w:r>
            <w:r w:rsidRPr="00AA3BE1">
              <w:rPr>
                <w:rFonts w:ascii="宋体" w:hAnsi="宋体" w:hint="eastAsia"/>
                <w:color w:val="000000"/>
                <w:szCs w:val="21"/>
              </w:rPr>
              <w:t>固体、块状、颗粒、浮体、薄膜、</w:t>
            </w:r>
            <w:r w:rsidRPr="00AA3BE1">
              <w:rPr>
                <w:rFonts w:ascii="宋体" w:hAnsi="宋体"/>
                <w:szCs w:val="21"/>
              </w:rPr>
              <w:t>吸水体，发泡体</w:t>
            </w:r>
            <w:r w:rsidRPr="00AA3BE1">
              <w:rPr>
                <w:rFonts w:ascii="宋体" w:hAnsi="宋体" w:hint="eastAsia"/>
                <w:color w:val="000000"/>
                <w:szCs w:val="21"/>
              </w:rPr>
              <w:t>的比重</w:t>
            </w:r>
            <w:r w:rsidRPr="00AA3BE1">
              <w:rPr>
                <w:rFonts w:ascii="宋体" w:hAnsi="宋体"/>
                <w:szCs w:val="21"/>
              </w:rPr>
              <w:t>等</w:t>
            </w:r>
          </w:p>
          <w:p w:rsidR="008C2708" w:rsidRPr="00AA3BE1" w:rsidRDefault="008C2708" w:rsidP="009B0A0F">
            <w:pPr>
              <w:spacing w:line="276" w:lineRule="auto"/>
              <w:rPr>
                <w:rFonts w:ascii="宋体" w:hAnsi="宋体"/>
                <w:color w:val="000000"/>
                <w:szCs w:val="21"/>
              </w:rPr>
            </w:pPr>
            <w:r w:rsidRPr="00AA3BE1">
              <w:rPr>
                <w:rFonts w:ascii="宋体" w:hAnsi="宋体"/>
                <w:color w:val="000000"/>
                <w:szCs w:val="21"/>
              </w:rPr>
              <w:t>5</w:t>
            </w:r>
            <w:r w:rsidRPr="00AA3BE1">
              <w:rPr>
                <w:rFonts w:ascii="宋体" w:hAnsi="宋体" w:hint="eastAsia"/>
                <w:color w:val="000000"/>
                <w:szCs w:val="21"/>
              </w:rPr>
              <w:t>、</w:t>
            </w:r>
            <w:r w:rsidRPr="00AA3BE1">
              <w:rPr>
                <w:rFonts w:ascii="宋体" w:hAnsi="宋体" w:hint="eastAsia"/>
                <w:szCs w:val="21"/>
              </w:rPr>
              <w:t>可准确、快速测量不吸水产品和吸水产品的密度</w:t>
            </w:r>
          </w:p>
          <w:p w:rsidR="008C2708" w:rsidRPr="00AA3BE1" w:rsidRDefault="008C2708" w:rsidP="009B0A0F">
            <w:pPr>
              <w:spacing w:line="276" w:lineRule="auto"/>
              <w:rPr>
                <w:rFonts w:ascii="宋体" w:hAnsi="宋体"/>
                <w:color w:val="000000"/>
                <w:szCs w:val="21"/>
              </w:rPr>
            </w:pPr>
            <w:r w:rsidRPr="00AA3BE1">
              <w:rPr>
                <w:rFonts w:ascii="宋体" w:hAnsi="宋体" w:cs="宋体" w:hint="eastAsia"/>
                <w:color w:val="000000"/>
                <w:szCs w:val="21"/>
              </w:rPr>
              <w:t>★</w:t>
            </w:r>
            <w:r w:rsidRPr="00AA3BE1">
              <w:rPr>
                <w:rFonts w:ascii="宋体" w:hAnsi="宋体"/>
                <w:color w:val="000000"/>
                <w:szCs w:val="21"/>
              </w:rPr>
              <w:t>6</w:t>
            </w:r>
            <w:r w:rsidRPr="00AA3BE1">
              <w:rPr>
                <w:rFonts w:ascii="宋体" w:hAnsi="宋体" w:hint="eastAsia"/>
                <w:color w:val="000000"/>
                <w:szCs w:val="21"/>
              </w:rPr>
              <w:t>、标准的RS232数据输出功能，可轻易的连接</w:t>
            </w:r>
            <w:r w:rsidRPr="00AA3BE1">
              <w:rPr>
                <w:rFonts w:ascii="宋体" w:hAnsi="宋体"/>
                <w:color w:val="000000"/>
                <w:szCs w:val="21"/>
              </w:rPr>
              <w:t>PC</w:t>
            </w:r>
            <w:r w:rsidRPr="00AA3BE1">
              <w:rPr>
                <w:rFonts w:ascii="宋体" w:hAnsi="宋体" w:hint="eastAsia"/>
                <w:color w:val="000000"/>
                <w:szCs w:val="21"/>
              </w:rPr>
              <w:t>和打印机</w:t>
            </w:r>
          </w:p>
          <w:p w:rsidR="008C2708" w:rsidRPr="00AA3BE1" w:rsidRDefault="008C2708" w:rsidP="009B0A0F">
            <w:pPr>
              <w:spacing w:line="276" w:lineRule="auto"/>
              <w:jc w:val="left"/>
              <w:rPr>
                <w:rFonts w:ascii="宋体" w:hAnsi="宋体"/>
                <w:color w:val="000000"/>
                <w:szCs w:val="21"/>
              </w:rPr>
            </w:pPr>
            <w:r w:rsidRPr="00AA3BE1">
              <w:rPr>
                <w:rFonts w:ascii="宋体" w:hAnsi="宋体"/>
                <w:color w:val="000000"/>
                <w:szCs w:val="21"/>
              </w:rPr>
              <w:t>7</w:t>
            </w:r>
            <w:r w:rsidRPr="00AA3BE1">
              <w:rPr>
                <w:rFonts w:ascii="宋体" w:hAnsi="宋体" w:hint="eastAsia"/>
                <w:color w:val="000000"/>
                <w:szCs w:val="21"/>
              </w:rPr>
              <w:t>、可以选购液体或粉体配件测量液体或粉体密度</w:t>
            </w:r>
          </w:p>
          <w:p w:rsidR="008C2708" w:rsidRPr="00AA3BE1" w:rsidRDefault="008C2708" w:rsidP="009B0A0F">
            <w:pPr>
              <w:spacing w:line="276" w:lineRule="auto"/>
              <w:ind w:left="315" w:hangingChars="150" w:hanging="315"/>
              <w:jc w:val="left"/>
              <w:rPr>
                <w:rFonts w:ascii="宋体" w:hAnsi="宋体"/>
                <w:szCs w:val="21"/>
              </w:rPr>
            </w:pPr>
            <w:r w:rsidRPr="00AA3BE1">
              <w:rPr>
                <w:rFonts w:ascii="宋体" w:hAnsi="宋体" w:cs="宋体" w:hint="eastAsia"/>
                <w:color w:val="000000"/>
                <w:szCs w:val="21"/>
              </w:rPr>
              <w:t>★</w:t>
            </w:r>
            <w:r w:rsidRPr="00AA3BE1">
              <w:rPr>
                <w:rFonts w:ascii="宋体" w:hAnsi="宋体" w:hint="eastAsia"/>
                <w:szCs w:val="21"/>
              </w:rPr>
              <w:t>8、原理</w:t>
            </w:r>
            <w:r w:rsidRPr="00AA3BE1">
              <w:rPr>
                <w:rFonts w:ascii="宋体" w:hAnsi="宋体" w:hint="eastAsia"/>
                <w:b/>
                <w:szCs w:val="21"/>
              </w:rPr>
              <w:t>：</w:t>
            </w:r>
            <w:r w:rsidRPr="00AA3BE1">
              <w:rPr>
                <w:rFonts w:ascii="宋体" w:hAnsi="宋体" w:hint="eastAsia"/>
                <w:szCs w:val="21"/>
              </w:rPr>
              <w:t>根据</w:t>
            </w:r>
            <w:r w:rsidRPr="00AA3BE1">
              <w:rPr>
                <w:rFonts w:ascii="宋体" w:hAnsi="宋体"/>
                <w:color w:val="000000"/>
                <w:szCs w:val="21"/>
              </w:rPr>
              <w:t xml:space="preserve">ASTM D792、 ASTM D297、 GB/T1033、GB/T2951、 GB/T3850、 GB/T533、 HG4-1468、 JIS </w:t>
            </w:r>
            <w:r w:rsidRPr="00AA3BE1">
              <w:rPr>
                <w:rFonts w:ascii="宋体" w:hAnsi="宋体"/>
                <w:color w:val="000000"/>
                <w:szCs w:val="21"/>
              </w:rPr>
              <w:lastRenderedPageBreak/>
              <w:t>K6268、 ISO 2781、ISO 1183</w:t>
            </w:r>
            <w:r w:rsidRPr="00AA3BE1">
              <w:rPr>
                <w:rFonts w:ascii="宋体" w:hAnsi="宋体" w:hint="eastAsia"/>
                <w:szCs w:val="21"/>
              </w:rPr>
              <w:t xml:space="preserve">标准。采用阿基米得原理浮力法，准确、直读量测数值。 </w:t>
            </w:r>
          </w:p>
          <w:p w:rsidR="008C2708" w:rsidRPr="00AA3BE1" w:rsidRDefault="008C2708" w:rsidP="009B0A0F">
            <w:pPr>
              <w:spacing w:line="276" w:lineRule="auto"/>
              <w:ind w:left="315" w:hangingChars="150" w:hanging="315"/>
              <w:jc w:val="left"/>
              <w:rPr>
                <w:rFonts w:ascii="宋体" w:hAnsi="宋体"/>
                <w:szCs w:val="21"/>
              </w:rPr>
            </w:pPr>
            <w:r w:rsidRPr="00AA3BE1">
              <w:rPr>
                <w:rFonts w:ascii="宋体" w:hAnsi="宋体" w:hint="eastAsia"/>
                <w:szCs w:val="21"/>
              </w:rPr>
              <w:t>二、技术参数：</w:t>
            </w:r>
          </w:p>
          <w:p w:rsidR="008C2708" w:rsidRPr="00AA3BE1" w:rsidRDefault="008C2708" w:rsidP="009B0A0F">
            <w:pPr>
              <w:spacing w:line="276" w:lineRule="auto"/>
              <w:rPr>
                <w:rFonts w:ascii="宋体" w:hAnsi="宋体"/>
                <w:szCs w:val="21"/>
              </w:rPr>
            </w:pPr>
            <w:r w:rsidRPr="00AA3BE1">
              <w:rPr>
                <w:rFonts w:ascii="宋体" w:hAnsi="宋体"/>
                <w:szCs w:val="21"/>
              </w:rPr>
              <w:t>1</w:t>
            </w:r>
            <w:r w:rsidRPr="00AA3BE1">
              <w:rPr>
                <w:rFonts w:ascii="宋体" w:hAnsi="宋体" w:hint="eastAsia"/>
                <w:szCs w:val="21"/>
              </w:rPr>
              <w:t>、秤重精度： 0.001g；最大称重： 120g</w:t>
            </w:r>
          </w:p>
          <w:p w:rsidR="008C2708" w:rsidRPr="00AA3BE1" w:rsidRDefault="008C2708" w:rsidP="009B0A0F">
            <w:pPr>
              <w:spacing w:line="276" w:lineRule="auto"/>
              <w:rPr>
                <w:rFonts w:ascii="宋体" w:hAnsi="宋体"/>
                <w:szCs w:val="21"/>
              </w:rPr>
            </w:pPr>
            <w:r w:rsidRPr="00AA3BE1">
              <w:rPr>
                <w:rFonts w:ascii="宋体" w:hAnsi="宋体" w:hint="eastAsia"/>
                <w:szCs w:val="21"/>
              </w:rPr>
              <w:t>2、密度解析： 0.0001g/cm3</w:t>
            </w:r>
          </w:p>
          <w:p w:rsidR="008C2708" w:rsidRPr="00AA3BE1" w:rsidRDefault="008C2708" w:rsidP="009B0A0F">
            <w:pPr>
              <w:spacing w:line="276" w:lineRule="auto"/>
              <w:rPr>
                <w:rFonts w:ascii="宋体" w:hAnsi="宋体"/>
                <w:szCs w:val="21"/>
              </w:rPr>
            </w:pPr>
            <w:r w:rsidRPr="00AA3BE1">
              <w:rPr>
                <w:rFonts w:ascii="宋体" w:hAnsi="宋体" w:hint="eastAsia"/>
                <w:szCs w:val="21"/>
              </w:rPr>
              <w:t>3、测量种类：固体、颗粒、块状、浮体、发泡体</w:t>
            </w:r>
          </w:p>
          <w:p w:rsidR="008C2708" w:rsidRPr="00AA3BE1" w:rsidRDefault="008C2708" w:rsidP="009B0A0F">
            <w:pPr>
              <w:spacing w:line="276" w:lineRule="auto"/>
              <w:rPr>
                <w:rFonts w:ascii="宋体" w:hAnsi="宋体"/>
                <w:szCs w:val="21"/>
              </w:rPr>
            </w:pPr>
            <w:r w:rsidRPr="00AA3BE1">
              <w:rPr>
                <w:rFonts w:ascii="宋体" w:hAnsi="宋体"/>
                <w:szCs w:val="21"/>
              </w:rPr>
              <w:t>4</w:t>
            </w:r>
            <w:r w:rsidRPr="00AA3BE1">
              <w:rPr>
                <w:rFonts w:ascii="宋体" w:hAnsi="宋体" w:hint="eastAsia"/>
                <w:szCs w:val="21"/>
              </w:rPr>
              <w:t>、测量时间：约10秒</w:t>
            </w:r>
          </w:p>
          <w:p w:rsidR="008C2708" w:rsidRPr="00AA3BE1" w:rsidRDefault="008C2708" w:rsidP="009B0A0F">
            <w:pPr>
              <w:spacing w:line="276" w:lineRule="auto"/>
              <w:rPr>
                <w:rFonts w:ascii="宋体" w:hAnsi="宋体"/>
                <w:szCs w:val="21"/>
              </w:rPr>
            </w:pPr>
            <w:r w:rsidRPr="00AA3BE1">
              <w:rPr>
                <w:rFonts w:ascii="宋体" w:hAnsi="宋体" w:hint="eastAsia"/>
                <w:szCs w:val="21"/>
              </w:rPr>
              <w:t>5、设定功能：温度补偿设定、溶液补偿设定</w:t>
            </w:r>
          </w:p>
          <w:p w:rsidR="008C2708" w:rsidRPr="00AA3BE1" w:rsidRDefault="008C2708" w:rsidP="009B0A0F">
            <w:pPr>
              <w:spacing w:line="276" w:lineRule="auto"/>
              <w:rPr>
                <w:rFonts w:ascii="宋体" w:hAnsi="宋体"/>
                <w:szCs w:val="21"/>
              </w:rPr>
            </w:pPr>
            <w:r w:rsidRPr="00AA3BE1">
              <w:rPr>
                <w:rFonts w:ascii="宋体" w:hAnsi="宋体"/>
                <w:szCs w:val="21"/>
              </w:rPr>
              <w:t>6</w:t>
            </w:r>
            <w:r w:rsidRPr="00AA3BE1">
              <w:rPr>
                <w:rFonts w:ascii="宋体" w:hAnsi="宋体" w:hint="eastAsia"/>
                <w:szCs w:val="21"/>
              </w:rPr>
              <w:t>、测量功能：重量 密度 体积</w:t>
            </w:r>
          </w:p>
          <w:p w:rsidR="008C2708" w:rsidRPr="00AA3BE1" w:rsidRDefault="008C2708" w:rsidP="009B0A0F">
            <w:pPr>
              <w:spacing w:line="276" w:lineRule="auto"/>
              <w:rPr>
                <w:rFonts w:ascii="宋体" w:hAnsi="宋体"/>
                <w:szCs w:val="21"/>
              </w:rPr>
            </w:pPr>
            <w:r w:rsidRPr="00AA3BE1">
              <w:rPr>
                <w:rFonts w:ascii="宋体" w:hAnsi="宋体"/>
                <w:szCs w:val="21"/>
              </w:rPr>
              <w:t>7</w:t>
            </w:r>
            <w:r w:rsidRPr="00AA3BE1">
              <w:rPr>
                <w:rFonts w:ascii="宋体" w:hAnsi="宋体" w:hint="eastAsia"/>
                <w:szCs w:val="21"/>
              </w:rPr>
              <w:t>、选配;打印机</w:t>
            </w:r>
          </w:p>
          <w:p w:rsidR="008C2708" w:rsidRPr="00AA3BE1" w:rsidRDefault="008C2708" w:rsidP="009B0A0F">
            <w:pPr>
              <w:spacing w:line="276" w:lineRule="auto"/>
              <w:rPr>
                <w:rFonts w:ascii="宋体" w:hAnsi="宋体"/>
                <w:szCs w:val="21"/>
              </w:rPr>
            </w:pPr>
            <w:r w:rsidRPr="00AA3BE1">
              <w:rPr>
                <w:rFonts w:ascii="宋体" w:hAnsi="宋体" w:hint="eastAsia"/>
                <w:szCs w:val="21"/>
              </w:rPr>
              <w:t>8、包装尺寸; 45*24*46mm（长宽高）、重量6.5kg</w:t>
            </w:r>
          </w:p>
          <w:p w:rsidR="008C2708" w:rsidRPr="00AA3BE1" w:rsidRDefault="008C2708" w:rsidP="009B0A0F">
            <w:pPr>
              <w:spacing w:line="276" w:lineRule="auto"/>
              <w:ind w:left="315" w:hangingChars="150" w:hanging="315"/>
              <w:jc w:val="left"/>
              <w:rPr>
                <w:rFonts w:ascii="宋体" w:hAnsi="宋体"/>
                <w:szCs w:val="21"/>
              </w:rPr>
            </w:pPr>
            <w:r w:rsidRPr="00AA3BE1">
              <w:rPr>
                <w:rFonts w:ascii="宋体" w:hAnsi="宋体"/>
                <w:szCs w:val="21"/>
              </w:rPr>
              <w:t>9</w:t>
            </w:r>
            <w:r w:rsidRPr="00AA3BE1">
              <w:rPr>
                <w:rFonts w:ascii="宋体" w:hAnsi="宋体" w:hint="eastAsia"/>
                <w:szCs w:val="21"/>
              </w:rPr>
              <w:t>、</w:t>
            </w:r>
            <w:r w:rsidRPr="00AA3BE1">
              <w:rPr>
                <w:rFonts w:ascii="宋体" w:hAnsi="宋体" w:cs="Arial" w:hint="eastAsia"/>
                <w:szCs w:val="21"/>
              </w:rPr>
              <w:t>标准配件：</w:t>
            </w:r>
            <w:r w:rsidRPr="00AA3BE1">
              <w:rPr>
                <w:rFonts w:ascii="宋体" w:hAnsi="宋体" w:cs="華康中黑體" w:hint="eastAsia"/>
                <w:color w:val="000000"/>
                <w:szCs w:val="21"/>
              </w:rPr>
              <w:t>①主机  ②一体成型水槽  ③测量台  ④</w:t>
            </w:r>
            <w:r w:rsidRPr="00AA3BE1">
              <w:rPr>
                <w:rFonts w:ascii="宋体" w:hAnsi="宋体" w:cs="華康中黑體"/>
                <w:color w:val="000000"/>
                <w:szCs w:val="21"/>
              </w:rPr>
              <w:t>100g</w:t>
            </w:r>
            <w:r w:rsidRPr="00AA3BE1">
              <w:rPr>
                <w:rFonts w:ascii="宋体" w:hAnsi="宋体" w:cs="華康中黑體" w:hint="eastAsia"/>
                <w:color w:val="000000"/>
                <w:szCs w:val="21"/>
              </w:rPr>
              <w:t>砝码  ⑤电源变压器一个  ⑥镊子  ⑦测颗粒配件一套  ⑧测浮体配件一套</w:t>
            </w:r>
            <w:r w:rsidRPr="00AA3BE1">
              <w:rPr>
                <w:rFonts w:ascii="宋体" w:hAnsi="宋体" w:hint="eastAsia"/>
                <w:szCs w:val="21"/>
              </w:rPr>
              <w:t>⑨气泡吸管  ⑩</w:t>
            </w:r>
            <w:r w:rsidRPr="00AA3BE1">
              <w:rPr>
                <w:rFonts w:ascii="宋体" w:hAnsi="宋体"/>
                <w:szCs w:val="21"/>
              </w:rPr>
              <w:t>防风防尘罩</w:t>
            </w:r>
          </w:p>
        </w:tc>
        <w:tc>
          <w:tcPr>
            <w:tcW w:w="400"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lastRenderedPageBreak/>
              <w:t>1</w:t>
            </w:r>
          </w:p>
        </w:tc>
        <w:tc>
          <w:tcPr>
            <w:tcW w:w="467"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台</w:t>
            </w:r>
          </w:p>
        </w:tc>
      </w:tr>
      <w:tr w:rsidR="008C2708" w:rsidRPr="00AA3BE1" w:rsidTr="009B0A0F">
        <w:tc>
          <w:tcPr>
            <w:tcW w:w="383" w:type="pct"/>
            <w:vAlign w:val="center"/>
          </w:tcPr>
          <w:p w:rsidR="008C2708" w:rsidRPr="00AA3BE1" w:rsidRDefault="008C2708" w:rsidP="009B0A0F">
            <w:pPr>
              <w:jc w:val="center"/>
              <w:rPr>
                <w:rFonts w:ascii="宋体" w:hAnsi="宋体"/>
                <w:color w:val="000000"/>
                <w:szCs w:val="21"/>
              </w:rPr>
            </w:pPr>
            <w:r w:rsidRPr="00AA3BE1">
              <w:rPr>
                <w:rFonts w:ascii="宋体" w:hAnsi="宋体"/>
                <w:color w:val="000000"/>
                <w:szCs w:val="21"/>
              </w:rPr>
              <w:lastRenderedPageBreak/>
              <w:t>17</w:t>
            </w:r>
          </w:p>
        </w:tc>
        <w:tc>
          <w:tcPr>
            <w:tcW w:w="604" w:type="pct"/>
            <w:vAlign w:val="center"/>
          </w:tcPr>
          <w:p w:rsidR="008C2708" w:rsidRPr="00AA3BE1" w:rsidRDefault="008C2708" w:rsidP="009B0A0F">
            <w:pPr>
              <w:rPr>
                <w:rFonts w:ascii="宋体" w:hAnsi="宋体"/>
                <w:color w:val="000000"/>
                <w:szCs w:val="21"/>
              </w:rPr>
            </w:pPr>
            <w:r w:rsidRPr="00AA3BE1">
              <w:rPr>
                <w:rFonts w:ascii="宋体" w:hAnsi="宋体" w:hint="eastAsia"/>
                <w:color w:val="000000"/>
                <w:szCs w:val="21"/>
              </w:rPr>
              <w:t>全自动液体电子密度器</w:t>
            </w:r>
          </w:p>
        </w:tc>
        <w:tc>
          <w:tcPr>
            <w:tcW w:w="3146" w:type="pct"/>
            <w:vAlign w:val="center"/>
          </w:tcPr>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技术参数</w:t>
            </w:r>
            <w:r w:rsidRPr="00AA3BE1">
              <w:rPr>
                <w:rFonts w:ascii="宋体" w:hAnsi="宋体" w:cs="宋体" w:hint="eastAsia"/>
                <w:szCs w:val="21"/>
              </w:rPr>
              <w:t>：</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color w:val="000000"/>
                <w:szCs w:val="21"/>
              </w:rPr>
              <w:t>★</w:t>
            </w:r>
            <w:r w:rsidRPr="00AA3BE1">
              <w:rPr>
                <w:rFonts w:ascii="宋体" w:hAnsi="宋体" w:cs="宋体" w:hint="eastAsia"/>
                <w:szCs w:val="21"/>
              </w:rPr>
              <w:t>1、镀金陶瓷电容传感器；可测量范围:0.005g-300g；密度范围:0.001-2.200；密度精度:0.001g/cm3；测试时间:约5秒；测试种类化工溶液、食品饮料、水产养殖、漱口水、药剂、添加剂</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2</w:t>
            </w:r>
            <w:r w:rsidRPr="00AA3BE1">
              <w:rPr>
                <w:rFonts w:ascii="宋体" w:hAnsi="宋体" w:cs="宋体" w:hint="eastAsia"/>
                <w:szCs w:val="21"/>
              </w:rPr>
              <w:t>、电子天平配合密度的测试装置，可实现液体、固体的密度测试；</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3</w:t>
            </w:r>
            <w:r w:rsidRPr="00AA3BE1">
              <w:rPr>
                <w:rFonts w:ascii="宋体" w:hAnsi="宋体" w:cs="宋体" w:hint="eastAsia"/>
                <w:szCs w:val="21"/>
              </w:rPr>
              <w:t>、可配合恒温水槽作业、测量所需温度的液体比重</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szCs w:val="21"/>
              </w:rPr>
              <w:t>4、密度直读，减取烦琐的计算；</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hint="eastAsia"/>
                <w:color w:val="000000"/>
                <w:szCs w:val="21"/>
              </w:rPr>
              <w:t>★</w:t>
            </w:r>
            <w:r w:rsidRPr="00AA3BE1">
              <w:rPr>
                <w:rFonts w:ascii="宋体" w:hAnsi="宋体" w:cs="宋体"/>
                <w:szCs w:val="21"/>
              </w:rPr>
              <w:t>5</w:t>
            </w:r>
            <w:r w:rsidRPr="00AA3BE1">
              <w:rPr>
                <w:rFonts w:ascii="宋体" w:hAnsi="宋体" w:cs="宋体" w:hint="eastAsia"/>
                <w:szCs w:val="21"/>
              </w:rPr>
              <w:t>、标准的RS232数据输出功能，可轻易的连接PC和打印机；</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6</w:t>
            </w:r>
            <w:r w:rsidRPr="00AA3BE1">
              <w:rPr>
                <w:rFonts w:ascii="宋体" w:hAnsi="宋体" w:cs="宋体" w:hint="eastAsia"/>
                <w:szCs w:val="21"/>
              </w:rPr>
              <w:t>、全自动零点跟踪、蜂鸣器报警、超载报警功能</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7</w:t>
            </w:r>
            <w:r w:rsidRPr="00AA3BE1">
              <w:rPr>
                <w:rFonts w:ascii="宋体" w:hAnsi="宋体" w:cs="宋体" w:hint="eastAsia"/>
                <w:szCs w:val="21"/>
              </w:rPr>
              <w:t>、参考外形尺寸：270*270*270；</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8</w:t>
            </w:r>
            <w:r w:rsidRPr="00AA3BE1">
              <w:rPr>
                <w:rFonts w:ascii="宋体" w:hAnsi="宋体" w:cs="宋体" w:hint="eastAsia"/>
                <w:szCs w:val="21"/>
              </w:rPr>
              <w:t>、只需50CC、快速读取液体相对密度</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9</w:t>
            </w:r>
            <w:r w:rsidRPr="00AA3BE1">
              <w:rPr>
                <w:rFonts w:ascii="宋体" w:hAnsi="宋体" w:cs="宋体" w:hint="eastAsia"/>
                <w:szCs w:val="21"/>
              </w:rPr>
              <w:t>、蓝色背光液晶显示；</w:t>
            </w:r>
          </w:p>
          <w:p w:rsidR="008C2708" w:rsidRPr="00AA3BE1" w:rsidRDefault="008C2708" w:rsidP="009B0A0F">
            <w:pPr>
              <w:widowControl/>
              <w:spacing w:line="276" w:lineRule="auto"/>
              <w:jc w:val="left"/>
              <w:rPr>
                <w:rFonts w:ascii="宋体" w:hAnsi="宋体" w:cs="宋体"/>
                <w:szCs w:val="21"/>
              </w:rPr>
            </w:pPr>
            <w:r w:rsidRPr="00AA3BE1">
              <w:rPr>
                <w:rFonts w:ascii="宋体" w:hAnsi="宋体" w:cs="宋体"/>
                <w:szCs w:val="21"/>
              </w:rPr>
              <w:t>10</w:t>
            </w:r>
            <w:r w:rsidRPr="00AA3BE1">
              <w:rPr>
                <w:rFonts w:ascii="宋体" w:hAnsi="宋体" w:cs="宋体" w:hint="eastAsia"/>
                <w:szCs w:val="21"/>
              </w:rPr>
              <w:t>、挥发性液体、腐蚀性液体、粘稠性液体、强酸强碱性液体皆可快速测量（选购相关配件）</w:t>
            </w:r>
          </w:p>
        </w:tc>
        <w:tc>
          <w:tcPr>
            <w:tcW w:w="400"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1</w:t>
            </w:r>
          </w:p>
        </w:tc>
        <w:tc>
          <w:tcPr>
            <w:tcW w:w="467"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台</w:t>
            </w:r>
          </w:p>
        </w:tc>
      </w:tr>
      <w:tr w:rsidR="008C2708" w:rsidRPr="00AA3BE1" w:rsidTr="009B0A0F">
        <w:tc>
          <w:tcPr>
            <w:tcW w:w="383" w:type="pct"/>
            <w:vAlign w:val="center"/>
          </w:tcPr>
          <w:p w:rsidR="008C2708" w:rsidRPr="00AA3BE1" w:rsidRDefault="008C2708" w:rsidP="009B0A0F">
            <w:pPr>
              <w:jc w:val="center"/>
              <w:rPr>
                <w:rFonts w:ascii="宋体" w:hAnsi="宋体"/>
                <w:color w:val="000000"/>
                <w:szCs w:val="21"/>
              </w:rPr>
            </w:pPr>
            <w:r w:rsidRPr="00AA3BE1">
              <w:rPr>
                <w:rFonts w:ascii="宋体" w:hAnsi="宋体"/>
                <w:color w:val="000000"/>
                <w:szCs w:val="21"/>
              </w:rPr>
              <w:t>18</w:t>
            </w:r>
          </w:p>
        </w:tc>
        <w:tc>
          <w:tcPr>
            <w:tcW w:w="604" w:type="pct"/>
            <w:vAlign w:val="center"/>
          </w:tcPr>
          <w:p w:rsidR="008C2708" w:rsidRPr="00AA3BE1" w:rsidRDefault="008C2708" w:rsidP="009B0A0F">
            <w:pPr>
              <w:rPr>
                <w:rFonts w:ascii="宋体" w:hAnsi="宋体"/>
                <w:color w:val="000000"/>
                <w:szCs w:val="21"/>
              </w:rPr>
            </w:pPr>
            <w:r w:rsidRPr="00AA3BE1">
              <w:rPr>
                <w:rFonts w:ascii="宋体" w:hAnsi="宋体" w:hint="eastAsia"/>
                <w:color w:val="000000"/>
                <w:szCs w:val="21"/>
              </w:rPr>
              <w:t>电脑通用计数器</w:t>
            </w:r>
          </w:p>
        </w:tc>
        <w:tc>
          <w:tcPr>
            <w:tcW w:w="3146" w:type="pct"/>
            <w:vAlign w:val="center"/>
          </w:tcPr>
          <w:p w:rsidR="008C2708" w:rsidRPr="00AA3BE1" w:rsidRDefault="008C2708" w:rsidP="009B0A0F">
            <w:pPr>
              <w:widowControl/>
              <w:spacing w:line="300" w:lineRule="exact"/>
              <w:jc w:val="left"/>
              <w:rPr>
                <w:rFonts w:ascii="宋体" w:hAnsi="宋体" w:cs="宋体"/>
                <w:szCs w:val="21"/>
              </w:rPr>
            </w:pPr>
            <w:r w:rsidRPr="00AA3BE1">
              <w:rPr>
                <w:rFonts w:ascii="宋体" w:hAnsi="宋体" w:cs="宋体" w:hint="eastAsia"/>
                <w:szCs w:val="21"/>
              </w:rPr>
              <w:t>一、产品功能：与气垫导轨、重力加速度测试仪、转动惯量测定仪配合使用，用于测量时间、加速度、碰撞、周期、频率等实验并具有数据存储和时间速度转换功能。</w:t>
            </w:r>
          </w:p>
          <w:p w:rsidR="008C2708" w:rsidRPr="00AA3BE1" w:rsidRDefault="008C2708" w:rsidP="009B0A0F">
            <w:pPr>
              <w:widowControl/>
              <w:spacing w:line="300" w:lineRule="exact"/>
              <w:jc w:val="left"/>
              <w:rPr>
                <w:rFonts w:ascii="宋体" w:hAnsi="宋体" w:cs="宋体"/>
                <w:szCs w:val="21"/>
              </w:rPr>
            </w:pPr>
            <w:r w:rsidRPr="00AA3BE1">
              <w:rPr>
                <w:rFonts w:ascii="宋体" w:hAnsi="宋体" w:cs="宋体" w:hint="eastAsia"/>
                <w:szCs w:val="21"/>
              </w:rPr>
              <w:t>二、</w:t>
            </w:r>
            <w:r w:rsidRPr="00AA3BE1">
              <w:rPr>
                <w:rFonts w:ascii="宋体" w:hAnsi="宋体" w:cs="宋体"/>
                <w:szCs w:val="21"/>
              </w:rPr>
              <w:t>技术参数</w:t>
            </w:r>
            <w:r w:rsidRPr="00AA3BE1">
              <w:rPr>
                <w:rFonts w:ascii="宋体" w:hAnsi="宋体" w:cs="宋体" w:hint="eastAsia"/>
                <w:szCs w:val="21"/>
              </w:rPr>
              <w:t>：</w:t>
            </w:r>
          </w:p>
          <w:p w:rsidR="008C2708" w:rsidRPr="00AA3BE1" w:rsidRDefault="008C2708" w:rsidP="009B0A0F">
            <w:pPr>
              <w:widowControl/>
              <w:spacing w:line="300" w:lineRule="exact"/>
              <w:jc w:val="left"/>
              <w:rPr>
                <w:rFonts w:ascii="宋体" w:hAnsi="宋体" w:cs="宋体"/>
                <w:szCs w:val="21"/>
              </w:rPr>
            </w:pPr>
            <w:r w:rsidRPr="00AA3BE1">
              <w:rPr>
                <w:rFonts w:ascii="宋体" w:hAnsi="宋体" w:cs="宋体" w:hint="eastAsia"/>
                <w:szCs w:val="21"/>
              </w:rPr>
              <w:t xml:space="preserve">1. 显示方式：6位0.8″LED显示                       </w:t>
            </w:r>
          </w:p>
          <w:p w:rsidR="008C2708" w:rsidRPr="00AA3BE1" w:rsidRDefault="008C2708" w:rsidP="009B0A0F">
            <w:pPr>
              <w:widowControl/>
              <w:spacing w:line="300" w:lineRule="exact"/>
              <w:jc w:val="left"/>
              <w:rPr>
                <w:rFonts w:ascii="宋体" w:hAnsi="宋体" w:cs="宋体"/>
                <w:szCs w:val="21"/>
              </w:rPr>
            </w:pPr>
            <w:r w:rsidRPr="00AA3BE1">
              <w:rPr>
                <w:rFonts w:ascii="宋体" w:hAnsi="宋体" w:cs="宋体" w:hint="eastAsia"/>
                <w:szCs w:val="21"/>
              </w:rPr>
              <w:t>2. 计时范围：0.00ms—35.50min</w:t>
            </w:r>
          </w:p>
          <w:p w:rsidR="008C2708" w:rsidRPr="00AA3BE1" w:rsidRDefault="008C2708" w:rsidP="009B0A0F">
            <w:pPr>
              <w:widowControl/>
              <w:spacing w:line="300" w:lineRule="exact"/>
              <w:jc w:val="left"/>
              <w:rPr>
                <w:rFonts w:ascii="宋体" w:hAnsi="宋体" w:cs="宋体"/>
                <w:szCs w:val="21"/>
              </w:rPr>
            </w:pPr>
            <w:r w:rsidRPr="00AA3BE1">
              <w:rPr>
                <w:rFonts w:ascii="宋体" w:hAnsi="宋体" w:cs="宋体" w:hint="eastAsia"/>
                <w:szCs w:val="21"/>
              </w:rPr>
              <w:t xml:space="preserve">3. 测速范围：0.01—2000cm/s                         </w:t>
            </w:r>
          </w:p>
          <w:p w:rsidR="008C2708" w:rsidRPr="00AA3BE1" w:rsidRDefault="008C2708" w:rsidP="009B0A0F">
            <w:pPr>
              <w:widowControl/>
              <w:spacing w:line="300" w:lineRule="exact"/>
              <w:jc w:val="left"/>
              <w:rPr>
                <w:rFonts w:ascii="宋体" w:hAnsi="宋体" w:cs="宋体"/>
                <w:szCs w:val="21"/>
              </w:rPr>
            </w:pPr>
            <w:r w:rsidRPr="00AA3BE1">
              <w:rPr>
                <w:rFonts w:ascii="宋体" w:hAnsi="宋体" w:cs="宋体" w:hint="eastAsia"/>
                <w:szCs w:val="21"/>
              </w:rPr>
              <w:t>4. 测频范围：1Hz—20MHz</w:t>
            </w:r>
          </w:p>
          <w:p w:rsidR="008C2708" w:rsidRPr="00AA3BE1" w:rsidRDefault="008C2708" w:rsidP="009B0A0F">
            <w:pPr>
              <w:widowControl/>
              <w:spacing w:line="300" w:lineRule="exact"/>
              <w:jc w:val="left"/>
              <w:rPr>
                <w:rFonts w:ascii="宋体" w:hAnsi="宋体" w:cs="宋体"/>
                <w:szCs w:val="21"/>
              </w:rPr>
            </w:pPr>
            <w:r w:rsidRPr="00AA3BE1">
              <w:rPr>
                <w:rFonts w:ascii="宋体" w:hAnsi="宋体" w:cs="宋体" w:hint="eastAsia"/>
                <w:szCs w:val="21"/>
              </w:rPr>
              <w:lastRenderedPageBreak/>
              <w:t xml:space="preserve">5. 周期范围：1~9999                               </w:t>
            </w:r>
          </w:p>
          <w:p w:rsidR="008C2708" w:rsidRPr="00AA3BE1" w:rsidRDefault="008C2708" w:rsidP="009B0A0F">
            <w:pPr>
              <w:widowControl/>
              <w:spacing w:line="300" w:lineRule="exact"/>
              <w:jc w:val="left"/>
              <w:rPr>
                <w:rFonts w:ascii="宋体" w:hAnsi="宋体" w:cs="宋体"/>
                <w:szCs w:val="21"/>
              </w:rPr>
            </w:pPr>
            <w:r w:rsidRPr="00AA3BE1">
              <w:rPr>
                <w:rFonts w:ascii="宋体" w:hAnsi="宋体" w:cs="宋体" w:hint="eastAsia"/>
                <w:szCs w:val="21"/>
              </w:rPr>
              <w:t>6. 电磁接口：1个（兼用）</w:t>
            </w:r>
          </w:p>
          <w:p w:rsidR="008C2708" w:rsidRPr="00AA3BE1" w:rsidRDefault="008C2708" w:rsidP="009B0A0F">
            <w:pPr>
              <w:widowControl/>
              <w:spacing w:line="300" w:lineRule="exact"/>
              <w:jc w:val="left"/>
              <w:rPr>
                <w:rFonts w:ascii="宋体" w:hAnsi="宋体" w:cs="宋体"/>
                <w:szCs w:val="21"/>
              </w:rPr>
            </w:pPr>
            <w:r w:rsidRPr="00AA3BE1">
              <w:rPr>
                <w:rFonts w:ascii="宋体" w:hAnsi="宋体" w:cs="宋体" w:hint="eastAsia"/>
                <w:szCs w:val="21"/>
              </w:rPr>
              <w:t xml:space="preserve">7. 光电门输入：两路4门                                         </w:t>
            </w:r>
          </w:p>
        </w:tc>
        <w:tc>
          <w:tcPr>
            <w:tcW w:w="400"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lastRenderedPageBreak/>
              <w:t>12</w:t>
            </w:r>
          </w:p>
        </w:tc>
        <w:tc>
          <w:tcPr>
            <w:tcW w:w="467"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台</w:t>
            </w:r>
          </w:p>
        </w:tc>
      </w:tr>
      <w:tr w:rsidR="008C2708" w:rsidRPr="00AA3BE1" w:rsidTr="009B0A0F">
        <w:tc>
          <w:tcPr>
            <w:tcW w:w="383" w:type="pct"/>
            <w:vAlign w:val="center"/>
          </w:tcPr>
          <w:p w:rsidR="008C2708" w:rsidRPr="00AA3BE1" w:rsidRDefault="008C2708" w:rsidP="009B0A0F">
            <w:pPr>
              <w:jc w:val="center"/>
              <w:rPr>
                <w:rFonts w:ascii="宋体" w:hAnsi="宋体"/>
                <w:color w:val="000000"/>
                <w:szCs w:val="21"/>
              </w:rPr>
            </w:pPr>
            <w:r w:rsidRPr="00AA3BE1">
              <w:rPr>
                <w:rFonts w:ascii="宋体" w:hAnsi="宋体"/>
                <w:color w:val="000000"/>
                <w:szCs w:val="21"/>
              </w:rPr>
              <w:lastRenderedPageBreak/>
              <w:t>19</w:t>
            </w:r>
          </w:p>
        </w:tc>
        <w:tc>
          <w:tcPr>
            <w:tcW w:w="604"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冰箱</w:t>
            </w:r>
          </w:p>
        </w:tc>
        <w:tc>
          <w:tcPr>
            <w:tcW w:w="3146" w:type="pct"/>
            <w:vAlign w:val="center"/>
          </w:tcPr>
          <w:p w:rsidR="008C2708" w:rsidRPr="00AA3BE1" w:rsidRDefault="008C2708" w:rsidP="009B0A0F">
            <w:pPr>
              <w:widowControl/>
              <w:spacing w:line="300" w:lineRule="exact"/>
              <w:jc w:val="left"/>
              <w:rPr>
                <w:rFonts w:ascii="宋体" w:hAnsi="宋体" w:cs="宋体"/>
                <w:szCs w:val="21"/>
              </w:rPr>
            </w:pPr>
            <w:r w:rsidRPr="00AA3BE1">
              <w:rPr>
                <w:rFonts w:ascii="宋体" w:hAnsi="宋体" w:cs="宋体" w:hint="eastAsia"/>
                <w:szCs w:val="21"/>
              </w:rPr>
              <w:t>产品类别 三开门；总容积206L；冷藏室容积 110L；冷冻室容积 53L；变温室容积 43L；温控方式 机械温控；制冷方式 直冷；制冷能力 3.5kg/24h;能效等级 2级；冰冻星级 四星级；额定耗电量 0.58度/天；噪声值 38db ；技术参数：制冷剂 R600a 电源性能 220V/50Hz</w:t>
            </w:r>
          </w:p>
        </w:tc>
        <w:tc>
          <w:tcPr>
            <w:tcW w:w="400"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1</w:t>
            </w:r>
          </w:p>
        </w:tc>
        <w:tc>
          <w:tcPr>
            <w:tcW w:w="467"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台</w:t>
            </w:r>
          </w:p>
        </w:tc>
      </w:tr>
      <w:tr w:rsidR="008C2708" w:rsidRPr="00AA3BE1" w:rsidTr="009B0A0F">
        <w:tc>
          <w:tcPr>
            <w:tcW w:w="383" w:type="pct"/>
            <w:vAlign w:val="center"/>
          </w:tcPr>
          <w:p w:rsidR="008C2708" w:rsidRPr="00AA3BE1" w:rsidRDefault="008C2708" w:rsidP="009B0A0F">
            <w:pPr>
              <w:jc w:val="center"/>
              <w:rPr>
                <w:rFonts w:ascii="宋体" w:hAnsi="宋体"/>
                <w:color w:val="000000"/>
                <w:szCs w:val="21"/>
              </w:rPr>
            </w:pPr>
            <w:r w:rsidRPr="00AA3BE1">
              <w:rPr>
                <w:rFonts w:ascii="宋体" w:hAnsi="宋体"/>
                <w:color w:val="000000"/>
                <w:szCs w:val="21"/>
              </w:rPr>
              <w:t>20</w:t>
            </w:r>
          </w:p>
        </w:tc>
        <w:tc>
          <w:tcPr>
            <w:tcW w:w="604" w:type="pct"/>
            <w:vAlign w:val="center"/>
          </w:tcPr>
          <w:p w:rsidR="008C2708" w:rsidRPr="00AA3BE1" w:rsidRDefault="008C2708" w:rsidP="009B0A0F">
            <w:pPr>
              <w:adjustRightInd w:val="0"/>
              <w:snapToGrid w:val="0"/>
              <w:jc w:val="center"/>
              <w:rPr>
                <w:rFonts w:ascii="宋体" w:hAnsi="宋体"/>
                <w:color w:val="000000"/>
                <w:szCs w:val="21"/>
              </w:rPr>
            </w:pPr>
            <w:r w:rsidRPr="00AA3BE1">
              <w:rPr>
                <w:rFonts w:ascii="宋体" w:hAnsi="宋体" w:hint="eastAsia"/>
                <w:color w:val="000000"/>
                <w:szCs w:val="21"/>
              </w:rPr>
              <w:t>读数显微镜</w:t>
            </w:r>
          </w:p>
        </w:tc>
        <w:tc>
          <w:tcPr>
            <w:tcW w:w="3146" w:type="pct"/>
            <w:vAlign w:val="center"/>
          </w:tcPr>
          <w:p w:rsidR="008C2708" w:rsidRPr="00AA3BE1" w:rsidRDefault="008C2708" w:rsidP="009B0A0F">
            <w:pPr>
              <w:adjustRightInd w:val="0"/>
              <w:snapToGrid w:val="0"/>
              <w:spacing w:line="300" w:lineRule="exact"/>
              <w:rPr>
                <w:rFonts w:ascii="宋体" w:hAnsi="宋体"/>
                <w:szCs w:val="21"/>
              </w:rPr>
            </w:pPr>
            <w:r w:rsidRPr="00AA3BE1">
              <w:rPr>
                <w:rFonts w:ascii="宋体" w:hAnsi="宋体" w:hint="eastAsia"/>
                <w:szCs w:val="21"/>
              </w:rPr>
              <w:t>一、实验内容：</w:t>
            </w:r>
          </w:p>
          <w:p w:rsidR="008C2708" w:rsidRPr="00AA3BE1" w:rsidRDefault="008C2708" w:rsidP="009B0A0F">
            <w:pPr>
              <w:adjustRightInd w:val="0"/>
              <w:snapToGrid w:val="0"/>
              <w:spacing w:line="300" w:lineRule="exact"/>
              <w:rPr>
                <w:rFonts w:ascii="宋体" w:hAnsi="宋体"/>
                <w:szCs w:val="21"/>
              </w:rPr>
            </w:pPr>
            <w:r w:rsidRPr="00AA3BE1">
              <w:rPr>
                <w:rFonts w:ascii="宋体" w:hAnsi="宋体" w:cs="宋体" w:hint="eastAsia"/>
                <w:color w:val="000000"/>
                <w:szCs w:val="21"/>
              </w:rPr>
              <w:t>★</w:t>
            </w:r>
            <w:r w:rsidRPr="00AA3BE1">
              <w:rPr>
                <w:rFonts w:ascii="宋体" w:hAnsi="宋体" w:hint="eastAsia"/>
                <w:szCs w:val="21"/>
              </w:rPr>
              <w:t>采用内调焦系统，使最短视距缩小，便于室内使用，并利用仪器分划板上下丝读数之差，乘以视距常数100，就是尺读望远镜的标尺到反光镜的往返距离，不需要用钢卷尺测量。</w:t>
            </w:r>
          </w:p>
          <w:p w:rsidR="008C2708" w:rsidRPr="00AA3BE1" w:rsidRDefault="008C2708" w:rsidP="009B0A0F">
            <w:pPr>
              <w:adjustRightInd w:val="0"/>
              <w:snapToGrid w:val="0"/>
              <w:spacing w:line="300" w:lineRule="exact"/>
              <w:rPr>
                <w:rFonts w:ascii="宋体" w:hAnsi="宋体"/>
                <w:szCs w:val="21"/>
              </w:rPr>
            </w:pPr>
            <w:r w:rsidRPr="00AA3BE1">
              <w:rPr>
                <w:rFonts w:ascii="宋体" w:hAnsi="宋体" w:hint="eastAsia"/>
                <w:szCs w:val="21"/>
              </w:rPr>
              <w:t>二、主要技术参数：</w:t>
            </w:r>
          </w:p>
          <w:p w:rsidR="008C2708" w:rsidRPr="00AA3BE1" w:rsidRDefault="008C2708" w:rsidP="009B0A0F">
            <w:pPr>
              <w:adjustRightInd w:val="0"/>
              <w:snapToGrid w:val="0"/>
              <w:spacing w:line="300" w:lineRule="exact"/>
              <w:rPr>
                <w:rFonts w:ascii="宋体" w:hAnsi="宋体"/>
                <w:szCs w:val="21"/>
              </w:rPr>
            </w:pPr>
            <w:r w:rsidRPr="00AA3BE1">
              <w:rPr>
                <w:rFonts w:ascii="宋体" w:hAnsi="宋体" w:hint="eastAsia"/>
                <w:szCs w:val="21"/>
              </w:rPr>
              <w:t>1、采用内调焦系统，使最短视距缩小，便于室内使用；</w:t>
            </w:r>
          </w:p>
          <w:p w:rsidR="008C2708" w:rsidRPr="00AA3BE1" w:rsidRDefault="008C2708" w:rsidP="009B0A0F">
            <w:pPr>
              <w:adjustRightInd w:val="0"/>
              <w:snapToGrid w:val="0"/>
              <w:spacing w:line="300" w:lineRule="exact"/>
              <w:rPr>
                <w:rFonts w:ascii="宋体" w:hAnsi="宋体"/>
                <w:szCs w:val="21"/>
              </w:rPr>
            </w:pPr>
            <w:r w:rsidRPr="00AA3BE1">
              <w:rPr>
                <w:rFonts w:ascii="宋体" w:hAnsi="宋体" w:hint="eastAsia"/>
                <w:szCs w:val="21"/>
              </w:rPr>
              <w:t>2、放大倍数:</w:t>
            </w:r>
            <w:r w:rsidRPr="00AA3BE1">
              <w:rPr>
                <w:rFonts w:ascii="宋体" w:hAnsi="宋体"/>
                <w:szCs w:val="21"/>
              </w:rPr>
              <w:t>2</w:t>
            </w:r>
            <w:r w:rsidRPr="00AA3BE1">
              <w:rPr>
                <w:rFonts w:ascii="宋体" w:hAnsi="宋体" w:hint="eastAsia"/>
                <w:szCs w:val="21"/>
              </w:rPr>
              <w:t>0倍 带物镜，测量范围3mm，分度值0.05mm；</w:t>
            </w:r>
          </w:p>
        </w:tc>
        <w:tc>
          <w:tcPr>
            <w:tcW w:w="400"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4</w:t>
            </w:r>
          </w:p>
        </w:tc>
        <w:tc>
          <w:tcPr>
            <w:tcW w:w="467"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台</w:t>
            </w:r>
          </w:p>
        </w:tc>
      </w:tr>
      <w:tr w:rsidR="008C2708" w:rsidRPr="00AA3BE1" w:rsidTr="009B0A0F">
        <w:tc>
          <w:tcPr>
            <w:tcW w:w="383" w:type="pct"/>
            <w:vAlign w:val="center"/>
          </w:tcPr>
          <w:p w:rsidR="008C2708" w:rsidRPr="00AA3BE1" w:rsidRDefault="008C2708" w:rsidP="009B0A0F">
            <w:pPr>
              <w:jc w:val="center"/>
              <w:rPr>
                <w:rFonts w:ascii="宋体" w:hAnsi="宋体"/>
                <w:color w:val="000000"/>
                <w:szCs w:val="21"/>
              </w:rPr>
            </w:pPr>
            <w:r w:rsidRPr="00AA3BE1">
              <w:rPr>
                <w:rFonts w:ascii="宋体" w:hAnsi="宋体"/>
                <w:color w:val="000000"/>
                <w:szCs w:val="21"/>
              </w:rPr>
              <w:t>21</w:t>
            </w:r>
          </w:p>
        </w:tc>
        <w:tc>
          <w:tcPr>
            <w:tcW w:w="604"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数字万用表设计实验仪</w:t>
            </w:r>
          </w:p>
        </w:tc>
        <w:tc>
          <w:tcPr>
            <w:tcW w:w="3146" w:type="pct"/>
            <w:vAlign w:val="center"/>
          </w:tcPr>
          <w:p w:rsidR="008C2708" w:rsidRPr="00AA3BE1" w:rsidRDefault="008C2708" w:rsidP="009B0A0F">
            <w:pPr>
              <w:widowControl/>
              <w:spacing w:line="300" w:lineRule="exact"/>
              <w:jc w:val="left"/>
              <w:rPr>
                <w:rFonts w:ascii="宋体" w:hAnsi="宋体" w:cs="宋体"/>
                <w:szCs w:val="21"/>
              </w:rPr>
            </w:pPr>
            <w:r w:rsidRPr="00AA3BE1">
              <w:rPr>
                <w:rFonts w:ascii="宋体" w:hAnsi="宋体" w:cs="宋体" w:hint="eastAsia"/>
                <w:szCs w:val="21"/>
              </w:rPr>
              <w:t>1.实验内容:(1)设计制作多量程直流数字电压表;(2)设计制作多量程直流数字电流表;(3)设计制作多量程交流数字电压表;(4)设计制作多量程交流数字电流表,(5)设计制作多量程数字电阻表.</w:t>
            </w:r>
          </w:p>
          <w:p w:rsidR="008C2708" w:rsidRPr="00AA3BE1" w:rsidRDefault="008C2708" w:rsidP="009B0A0F">
            <w:pPr>
              <w:spacing w:line="300" w:lineRule="exact"/>
              <w:jc w:val="left"/>
              <w:rPr>
                <w:rFonts w:ascii="宋体" w:hAnsi="宋体" w:cs="宋体"/>
                <w:szCs w:val="21"/>
              </w:rPr>
            </w:pPr>
            <w:r w:rsidRPr="00AA3BE1">
              <w:rPr>
                <w:rFonts w:ascii="宋体" w:hAnsi="宋体" w:cs="宋体" w:hint="eastAsia"/>
                <w:szCs w:val="21"/>
              </w:rPr>
              <w:t>2.直流电压表:200mV，2V，20V，200V，1000V，5个量程；</w:t>
            </w:r>
          </w:p>
          <w:p w:rsidR="008C2708" w:rsidRPr="00AA3BE1" w:rsidRDefault="008C2708" w:rsidP="009B0A0F">
            <w:pPr>
              <w:spacing w:line="300" w:lineRule="exact"/>
              <w:jc w:val="left"/>
              <w:rPr>
                <w:rFonts w:ascii="宋体" w:hAnsi="宋体" w:cs="宋体"/>
                <w:szCs w:val="21"/>
              </w:rPr>
            </w:pPr>
            <w:r w:rsidRPr="00AA3BE1">
              <w:rPr>
                <w:rFonts w:ascii="宋体" w:hAnsi="宋体" w:cs="宋体" w:hint="eastAsia"/>
                <w:szCs w:val="21"/>
              </w:rPr>
              <w:t>3.直流电流表:200μA，2mA，20mA，200mA，2A， 5个量程；</w:t>
            </w:r>
          </w:p>
          <w:p w:rsidR="008C2708" w:rsidRPr="00AA3BE1" w:rsidRDefault="008C2708" w:rsidP="009B0A0F">
            <w:pPr>
              <w:spacing w:line="300" w:lineRule="exact"/>
              <w:jc w:val="left"/>
              <w:rPr>
                <w:rFonts w:ascii="宋体" w:hAnsi="宋体" w:cs="宋体"/>
                <w:szCs w:val="21"/>
              </w:rPr>
            </w:pPr>
            <w:r w:rsidRPr="00AA3BE1">
              <w:rPr>
                <w:rFonts w:ascii="宋体" w:hAnsi="宋体" w:cs="宋体" w:hint="eastAsia"/>
                <w:szCs w:val="21"/>
              </w:rPr>
              <w:t>4.交流电压表：0～700V，分4档；</w:t>
            </w:r>
          </w:p>
          <w:p w:rsidR="008C2708" w:rsidRPr="00AA3BE1" w:rsidRDefault="008C2708" w:rsidP="009B0A0F">
            <w:pPr>
              <w:spacing w:line="300" w:lineRule="exact"/>
              <w:jc w:val="left"/>
              <w:rPr>
                <w:rFonts w:ascii="宋体" w:hAnsi="宋体" w:cs="宋体"/>
                <w:szCs w:val="21"/>
              </w:rPr>
            </w:pPr>
            <w:r w:rsidRPr="00AA3BE1">
              <w:rPr>
                <w:rFonts w:ascii="宋体" w:hAnsi="宋体" w:cs="宋体" w:hint="eastAsia"/>
                <w:szCs w:val="21"/>
              </w:rPr>
              <w:t>5.交流电流表：0～2A，分5档；</w:t>
            </w:r>
          </w:p>
          <w:p w:rsidR="008C2708" w:rsidRPr="00AA3BE1" w:rsidRDefault="008C2708" w:rsidP="009B0A0F">
            <w:pPr>
              <w:spacing w:line="300" w:lineRule="exact"/>
              <w:jc w:val="left"/>
              <w:rPr>
                <w:rFonts w:ascii="宋体" w:hAnsi="宋体" w:cs="宋体"/>
                <w:szCs w:val="21"/>
              </w:rPr>
            </w:pPr>
            <w:r w:rsidRPr="00AA3BE1">
              <w:rPr>
                <w:rFonts w:ascii="宋体" w:hAnsi="宋体" w:cs="宋体" w:hint="eastAsia"/>
                <w:szCs w:val="21"/>
              </w:rPr>
              <w:t>6.电阻测量：200Ω，2kΩ，20kΩ，200kΩ，2MΩ，5个量程；</w:t>
            </w:r>
          </w:p>
          <w:p w:rsidR="008C2708" w:rsidRPr="00AA3BE1" w:rsidRDefault="008C2708" w:rsidP="009B0A0F">
            <w:pPr>
              <w:spacing w:line="300" w:lineRule="exact"/>
              <w:jc w:val="left"/>
              <w:rPr>
                <w:rFonts w:ascii="宋体" w:hAnsi="宋体" w:cs="宋体"/>
                <w:szCs w:val="21"/>
              </w:rPr>
            </w:pPr>
            <w:r w:rsidRPr="00AA3BE1">
              <w:rPr>
                <w:rFonts w:ascii="宋体" w:hAnsi="宋体" w:cs="宋体" w:hint="eastAsia"/>
                <w:color w:val="000000"/>
                <w:szCs w:val="21"/>
              </w:rPr>
              <w:t>★7.</w:t>
            </w:r>
            <w:r w:rsidRPr="00AA3BE1">
              <w:rPr>
                <w:rFonts w:ascii="宋体" w:hAnsi="宋体" w:cs="宋体" w:hint="eastAsia"/>
                <w:szCs w:val="21"/>
              </w:rPr>
              <w:t>产品含电子版实验指导书</w:t>
            </w:r>
          </w:p>
          <w:p w:rsidR="008C2708" w:rsidRPr="00AA3BE1" w:rsidRDefault="008C2708" w:rsidP="009B0A0F">
            <w:pPr>
              <w:widowControl/>
              <w:spacing w:line="300" w:lineRule="exact"/>
              <w:jc w:val="left"/>
              <w:rPr>
                <w:rFonts w:ascii="宋体" w:hAnsi="宋体" w:cs="宋体"/>
                <w:szCs w:val="21"/>
              </w:rPr>
            </w:pPr>
            <w:r w:rsidRPr="00AA3BE1">
              <w:rPr>
                <w:rFonts w:ascii="宋体" w:hAnsi="宋体" w:cs="宋体" w:hint="eastAsia"/>
                <w:color w:val="000000"/>
                <w:szCs w:val="21"/>
              </w:rPr>
              <w:t>★</w:t>
            </w:r>
            <w:r w:rsidRPr="00AA3BE1">
              <w:rPr>
                <w:rFonts w:ascii="宋体" w:hAnsi="宋体" w:cs="宋体"/>
                <w:color w:val="000000"/>
                <w:szCs w:val="21"/>
              </w:rPr>
              <w:t>8.</w:t>
            </w:r>
            <w:r w:rsidRPr="00AA3BE1">
              <w:rPr>
                <w:rFonts w:ascii="宋体" w:hAnsi="宋体" w:cs="宋体" w:hint="eastAsia"/>
                <w:color w:val="000000"/>
                <w:kern w:val="0"/>
                <w:szCs w:val="21"/>
              </w:rPr>
              <w:t>投标时需提供生产厂家针对本项目产品售后服务承诺书。</w:t>
            </w:r>
          </w:p>
        </w:tc>
        <w:tc>
          <w:tcPr>
            <w:tcW w:w="400"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10</w:t>
            </w:r>
          </w:p>
        </w:tc>
        <w:tc>
          <w:tcPr>
            <w:tcW w:w="467" w:type="pct"/>
            <w:vAlign w:val="center"/>
          </w:tcPr>
          <w:p w:rsidR="008C2708" w:rsidRPr="00AA3BE1" w:rsidRDefault="008C2708" w:rsidP="009B0A0F">
            <w:pPr>
              <w:jc w:val="center"/>
              <w:rPr>
                <w:rFonts w:ascii="宋体" w:hAnsi="宋体"/>
                <w:color w:val="000000"/>
                <w:szCs w:val="21"/>
              </w:rPr>
            </w:pPr>
            <w:r w:rsidRPr="00AA3BE1">
              <w:rPr>
                <w:rFonts w:ascii="宋体" w:hAnsi="宋体" w:hint="eastAsia"/>
                <w:color w:val="000000"/>
                <w:szCs w:val="21"/>
              </w:rPr>
              <w:t>台</w:t>
            </w:r>
          </w:p>
        </w:tc>
      </w:tr>
    </w:tbl>
    <w:p w:rsidR="00C30916" w:rsidRDefault="00C30916"/>
    <w:sectPr w:rsidR="00C309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916" w:rsidRDefault="00C30916" w:rsidP="008C2708">
      <w:r>
        <w:separator/>
      </w:r>
    </w:p>
  </w:endnote>
  <w:endnote w:type="continuationSeparator" w:id="1">
    <w:p w:rsidR="00C30916" w:rsidRDefault="00C30916" w:rsidP="008C2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華康中黑體">
    <w:altName w:val="Arial Unicode MS"/>
    <w:charset w:val="88"/>
    <w:family w:val="modern"/>
    <w:pitch w:val="default"/>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916" w:rsidRDefault="00C30916" w:rsidP="008C2708">
      <w:r>
        <w:separator/>
      </w:r>
    </w:p>
  </w:footnote>
  <w:footnote w:type="continuationSeparator" w:id="1">
    <w:p w:rsidR="00C30916" w:rsidRDefault="00C30916" w:rsidP="008C27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EA1AA8"/>
    <w:multiLevelType w:val="hybridMultilevel"/>
    <w:tmpl w:val="DFDA6C6C"/>
    <w:lvl w:ilvl="0" w:tplc="95A8FBB8">
      <w:start w:val="1"/>
      <w:numFmt w:val="decimal"/>
      <w:lvlText w:val="%1)"/>
      <w:lvlJc w:val="left"/>
      <w:pPr>
        <w:tabs>
          <w:tab w:val="num" w:pos="814"/>
        </w:tabs>
        <w:ind w:left="454" w:firstLine="0"/>
      </w:pPr>
      <w:rPr>
        <w:rFonts w:hint="eastAsia"/>
      </w:rPr>
    </w:lvl>
    <w:lvl w:ilvl="1" w:tplc="04090019" w:tentative="1">
      <w:start w:val="1"/>
      <w:numFmt w:val="lowerLetter"/>
      <w:lvlText w:val="%2)"/>
      <w:lvlJc w:val="left"/>
      <w:pPr>
        <w:tabs>
          <w:tab w:val="num" w:pos="940"/>
        </w:tabs>
        <w:ind w:left="940" w:hanging="420"/>
      </w:pPr>
    </w:lvl>
    <w:lvl w:ilvl="2" w:tplc="0409001B" w:tentative="1">
      <w:start w:val="1"/>
      <w:numFmt w:val="lowerRoman"/>
      <w:lvlText w:val="%3."/>
      <w:lvlJc w:val="righ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9" w:tentative="1">
      <w:start w:val="1"/>
      <w:numFmt w:val="lowerLetter"/>
      <w:lvlText w:val="%5)"/>
      <w:lvlJc w:val="left"/>
      <w:pPr>
        <w:tabs>
          <w:tab w:val="num" w:pos="2200"/>
        </w:tabs>
        <w:ind w:left="2200" w:hanging="420"/>
      </w:pPr>
    </w:lvl>
    <w:lvl w:ilvl="5" w:tplc="0409001B" w:tentative="1">
      <w:start w:val="1"/>
      <w:numFmt w:val="lowerRoman"/>
      <w:lvlText w:val="%6."/>
      <w:lvlJc w:val="righ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9" w:tentative="1">
      <w:start w:val="1"/>
      <w:numFmt w:val="lowerLetter"/>
      <w:lvlText w:val="%8)"/>
      <w:lvlJc w:val="left"/>
      <w:pPr>
        <w:tabs>
          <w:tab w:val="num" w:pos="3460"/>
        </w:tabs>
        <w:ind w:left="3460" w:hanging="420"/>
      </w:pPr>
    </w:lvl>
    <w:lvl w:ilvl="8" w:tplc="0409001B" w:tentative="1">
      <w:start w:val="1"/>
      <w:numFmt w:val="lowerRoman"/>
      <w:lvlText w:val="%9."/>
      <w:lvlJc w:val="right"/>
      <w:pPr>
        <w:tabs>
          <w:tab w:val="num" w:pos="3880"/>
        </w:tabs>
        <w:ind w:left="38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2708"/>
    <w:rsid w:val="008C2708"/>
    <w:rsid w:val="00C309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7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27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2708"/>
    <w:rPr>
      <w:sz w:val="18"/>
      <w:szCs w:val="18"/>
    </w:rPr>
  </w:style>
  <w:style w:type="paragraph" w:styleId="a4">
    <w:name w:val="footer"/>
    <w:basedOn w:val="a"/>
    <w:link w:val="Char0"/>
    <w:uiPriority w:val="99"/>
    <w:semiHidden/>
    <w:unhideWhenUsed/>
    <w:rsid w:val="008C27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2708"/>
    <w:rPr>
      <w:sz w:val="18"/>
      <w:szCs w:val="18"/>
    </w:rPr>
  </w:style>
  <w:style w:type="character" w:styleId="a5">
    <w:name w:val="Emphasis"/>
    <w:basedOn w:val="a0"/>
    <w:uiPriority w:val="20"/>
    <w:qFormat/>
    <w:rsid w:val="008C270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1420</Words>
  <Characters>8097</Characters>
  <Application>Microsoft Office Word</Application>
  <DocSecurity>0</DocSecurity>
  <Lines>67</Lines>
  <Paragraphs>18</Paragraphs>
  <ScaleCrop>false</ScaleCrop>
  <Company/>
  <LinksUpToDate>false</LinksUpToDate>
  <CharactersWithSpaces>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2019-05-30T02:35:00Z</dcterms:created>
  <dcterms:modified xsi:type="dcterms:W3CDTF">2019-05-30T02:35:00Z</dcterms:modified>
</cp:coreProperties>
</file>