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40" w:lineRule="exact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用户需求书</w:t>
      </w:r>
    </w:p>
    <w:p>
      <w:pPr>
        <w:adjustRightInd w:val="0"/>
        <w:snapToGrid w:val="0"/>
        <w:spacing w:before="156" w:beforeLines="50" w:after="156" w:afterLines="50" w:line="480" w:lineRule="auto"/>
        <w:jc w:val="both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GB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项目概况</w:t>
      </w:r>
      <w:bookmarkStart w:id="0" w:name="_Toc212530287"/>
      <w:bookmarkStart w:id="1" w:name="_Toc216833740"/>
      <w:bookmarkStart w:id="2" w:name="_Toc212456179"/>
      <w:bookmarkStart w:id="3" w:name="_Toc275770740"/>
      <w:bookmarkStart w:id="4" w:name="_Toc275871493"/>
      <w:bookmarkStart w:id="5" w:name="_Toc212454786"/>
      <w:bookmarkStart w:id="6" w:name="_Toc275954507"/>
      <w:bookmarkStart w:id="7" w:name="_Toc212526115"/>
      <w:bookmarkStart w:id="8" w:name="_Toc217720115"/>
      <w:bookmarkStart w:id="9" w:name="_Toc87515263"/>
      <w:bookmarkStart w:id="10" w:name="_Toc217720612"/>
      <w:bookmarkStart w:id="11" w:name="_Toc275871428"/>
      <w:bookmarkStart w:id="12" w:name="_Toc236480817"/>
      <w:bookmarkStart w:id="13" w:name="_Toc236131359"/>
      <w:bookmarkStart w:id="14" w:name="_Toc236480760"/>
      <w:bookmarkStart w:id="15" w:name="_Toc236131294"/>
    </w:p>
    <w:p>
      <w:pPr>
        <w:adjustRightInd w:val="0"/>
        <w:snapToGrid w:val="0"/>
        <w:spacing w:before="156" w:beforeLines="50" w:after="156" w:afterLines="50" w:line="480" w:lineRule="auto"/>
        <w:ind w:firstLine="480" w:firstLineChars="200"/>
        <w:rPr>
          <w:rFonts w:hint="eastAsia" w:ascii="宋体" w:hAnsi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1、项目名称：</w:t>
      </w:r>
      <w:r>
        <w:rPr>
          <w:rFonts w:hint="eastAsia" w:ascii="宋体" w:hAnsi="宋体" w:cs="宋体"/>
          <w:color w:val="000000"/>
          <w:sz w:val="24"/>
          <w:lang w:eastAsia="zh-CN"/>
        </w:rPr>
        <w:t>海南省生态修复现状及需求分析调查；</w:t>
      </w:r>
    </w:p>
    <w:p>
      <w:pPr>
        <w:adjustRightInd w:val="0"/>
        <w:snapToGrid w:val="0"/>
        <w:spacing w:before="156" w:beforeLines="50" w:after="156" w:afterLines="50" w:line="48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kern w:val="0"/>
          <w:sz w:val="24"/>
          <w:lang w:val="en-GB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2、项目预算：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lang w:val="en-GB" w:eastAsia="zh-CN"/>
        </w:rPr>
        <w:t>人民币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lang w:val="en-US" w:eastAsia="zh-CN"/>
        </w:rPr>
        <w:t>76.60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lang w:val="en-GB" w:eastAsia="zh-CN"/>
        </w:rPr>
        <w:t>万元。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>
      <w:pPr>
        <w:numPr>
          <w:ilvl w:val="0"/>
          <w:numId w:val="0"/>
        </w:numPr>
        <w:adjustRightInd w:val="0"/>
        <w:snapToGrid w:val="0"/>
        <w:spacing w:before="156" w:beforeLines="50" w:after="156" w:afterLines="50" w:line="480" w:lineRule="auto"/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二、项目服务要求</w:t>
      </w:r>
    </w:p>
    <w:p>
      <w:pPr>
        <w:snapToGrid w:val="0"/>
        <w:spacing w:line="480" w:lineRule="auto"/>
        <w:ind w:firstLine="480" w:firstLineChars="200"/>
        <w:rPr>
          <w:rFonts w:hint="eastAsia"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  <w:lang w:val="zh-CN" w:eastAsia="zh-CN"/>
        </w:rPr>
        <w:t>开展前期调研，主要收集各市县自然生态环境资源状况、土地利用现状、生活保护规划、生态功能区划及其他生态调查等数据资料，并对数据资料进行系统整理、筛选、分析和核实，以保证数</w:t>
      </w:r>
      <w:bookmarkStart w:id="16" w:name="_GoBack"/>
      <w:bookmarkEnd w:id="16"/>
      <w:r>
        <w:rPr>
          <w:rFonts w:hint="eastAsia" w:ascii="宋体" w:hAnsi="宋体"/>
          <w:sz w:val="24"/>
          <w:lang w:val="zh-CN" w:eastAsia="zh-CN"/>
        </w:rPr>
        <w:t>据资料的准确性和客观性。</w:t>
      </w:r>
    </w:p>
    <w:p>
      <w:pPr>
        <w:snapToGrid w:val="0"/>
        <w:spacing w:line="48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  <w:lang w:val="zh-CN" w:eastAsia="zh-CN"/>
        </w:rPr>
        <w:t>利用</w:t>
      </w:r>
      <w:r>
        <w:rPr>
          <w:rFonts w:hint="eastAsia" w:ascii="宋体" w:hAnsi="宋体"/>
          <w:sz w:val="24"/>
          <w:lang w:val="en-US" w:eastAsia="zh-CN"/>
        </w:rPr>
        <w:t>3S技术对全省地形地貌、水文、气候、土壤、自然灾害、生物物种、生态系统、人类活动等进行实地观测、采样和调查，重点调查生态敏感与脆弱区、重点保护区和社会关注区，全面掌握全省生态环境现状及主要生态问题。深入调查分析破损严重生态系统修复的必要性和可行性，并对存在的生态问题提出合理的建议和意见。</w:t>
      </w:r>
    </w:p>
    <w:p>
      <w:pPr>
        <w:snapToGrid w:val="0"/>
        <w:spacing w:line="48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3、归纳整理调查分析成果，编制形成《海南省生态环境现状调查与生态修复需求分析报告》 。</w:t>
      </w:r>
    </w:p>
    <w:p>
      <w:pPr>
        <w:snapToGrid w:val="0"/>
        <w:spacing w:line="480" w:lineRule="auto"/>
        <w:ind w:firstLine="240" w:firstLineChars="100"/>
        <w:rPr>
          <w:rFonts w:hint="eastAsia" w:ascii="宋体" w:hAnsi="宋体"/>
          <w:sz w:val="24"/>
          <w:lang w:val="zh-CN" w:eastAsia="zh-CN"/>
        </w:rPr>
      </w:pPr>
    </w:p>
    <w:p>
      <w:pPr>
        <w:tabs>
          <w:tab w:val="left" w:pos="540"/>
        </w:tabs>
        <w:spacing w:before="312" w:beforeLines="100" w:after="312" w:afterLines="100" w:line="440" w:lineRule="exact"/>
        <w:ind w:firstLine="480" w:firstLineChars="200"/>
        <w:outlineLvl w:val="1"/>
        <w:rPr>
          <w:rFonts w:hint="eastAsia" w:ascii="宋体" w:hAnsi="宋体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82A9C"/>
    <w:rsid w:val="297F23C0"/>
    <w:rsid w:val="2FC70888"/>
    <w:rsid w:val="46D01832"/>
    <w:rsid w:val="4FA54549"/>
    <w:rsid w:val="516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小潘</cp:lastModifiedBy>
  <dcterms:modified xsi:type="dcterms:W3CDTF">2019-04-17T07:10:18Z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