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Autospacing="1" w:afterAutospacing="1" w:line="360" w:lineRule="atLeast"/>
        <w:jc w:val="left"/>
        <w:rPr>
          <w:rFonts w:hint="default" w:eastAsia="宋体"/>
          <w:color w:val="auto"/>
          <w:sz w:val="24"/>
          <w:szCs w:val="24"/>
          <w:lang w:val="en-US" w:eastAsia="zh-CN"/>
        </w:rPr>
      </w:pPr>
      <w:bookmarkStart w:id="0" w:name="_GoBack"/>
      <w:r>
        <w:rPr>
          <w:rFonts w:hint="eastAsia"/>
          <w:color w:val="auto"/>
          <w:sz w:val="24"/>
          <w:szCs w:val="24"/>
          <w:lang w:val="en-US" w:eastAsia="zh-CN"/>
        </w:rPr>
        <w:t>A包：</w:t>
      </w:r>
    </w:p>
    <w:tbl>
      <w:tblPr>
        <w:tblStyle w:val="5"/>
        <w:tblW w:w="8406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2"/>
        <w:gridCol w:w="1394"/>
        <w:gridCol w:w="918"/>
        <w:gridCol w:w="668"/>
        <w:gridCol w:w="1026"/>
        <w:gridCol w:w="1026"/>
        <w:gridCol w:w="1026"/>
        <w:gridCol w:w="10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132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Autospacing="1" w:afterAutospacing="1" w:line="360" w:lineRule="atLeast"/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Style w:val="7"/>
                <w:rFonts w:hint="eastAsia" w:cs="宋体"/>
                <w:color w:val="auto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39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Autospacing="1" w:afterAutospacing="1" w:line="360" w:lineRule="atLeast"/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cs="宋体"/>
                <w:color w:val="auto"/>
                <w:sz w:val="24"/>
                <w:szCs w:val="24"/>
                <w:lang w:eastAsia="zh-CN"/>
              </w:rPr>
              <w:t>型号</w:t>
            </w:r>
            <w:r>
              <w:rPr>
                <w:rStyle w:val="7"/>
                <w:rFonts w:hint="eastAsia" w:cs="宋体"/>
                <w:color w:val="auto"/>
                <w:sz w:val="24"/>
                <w:szCs w:val="24"/>
                <w:lang w:val="en-US" w:eastAsia="zh-CN"/>
              </w:rPr>
              <w:t>/规格</w:t>
            </w:r>
          </w:p>
        </w:tc>
        <w:tc>
          <w:tcPr>
            <w:tcW w:w="9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Autospacing="1" w:afterAutospacing="1" w:line="360" w:lineRule="atLeast"/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Style w:val="7"/>
                <w:rFonts w:hint="eastAsia" w:cs="宋体"/>
                <w:color w:val="auto"/>
                <w:sz w:val="24"/>
                <w:szCs w:val="24"/>
                <w:lang w:eastAsia="zh-CN"/>
              </w:rPr>
              <w:t>原产地</w:t>
            </w:r>
          </w:p>
        </w:tc>
        <w:tc>
          <w:tcPr>
            <w:tcW w:w="66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Autospacing="1" w:afterAutospacing="1" w:line="360" w:lineRule="atLeast"/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Style w:val="7"/>
                <w:rFonts w:hint="eastAsia" w:cs="宋体"/>
                <w:color w:val="auto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02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Autospacing="1" w:afterAutospacing="1" w:line="360" w:lineRule="atLeast"/>
              <w:jc w:val="center"/>
              <w:rPr>
                <w:rStyle w:val="7"/>
                <w:rFonts w:hint="eastAsia" w:cs="宋体"/>
                <w:color w:val="auto"/>
                <w:sz w:val="24"/>
                <w:szCs w:val="24"/>
                <w:lang w:eastAsia="zh-CN"/>
              </w:rPr>
            </w:pPr>
            <w:r>
              <w:rPr>
                <w:rStyle w:val="7"/>
                <w:rFonts w:hint="eastAsia" w:cs="宋体"/>
                <w:color w:val="auto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102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Autospacing="1" w:afterAutospacing="1" w:line="360" w:lineRule="atLeast"/>
              <w:jc w:val="center"/>
              <w:rPr>
                <w:rStyle w:val="7"/>
                <w:rFonts w:hint="eastAsia" w:cs="宋体"/>
                <w:color w:val="auto"/>
                <w:sz w:val="24"/>
                <w:szCs w:val="24"/>
                <w:lang w:eastAsia="zh-CN"/>
              </w:rPr>
            </w:pPr>
            <w:r>
              <w:rPr>
                <w:rStyle w:val="7"/>
                <w:rFonts w:hint="eastAsia" w:cs="宋体"/>
                <w:color w:val="auto"/>
                <w:sz w:val="24"/>
                <w:szCs w:val="24"/>
                <w:lang w:eastAsia="zh-CN"/>
              </w:rPr>
              <w:t>单价</w:t>
            </w:r>
          </w:p>
        </w:tc>
        <w:tc>
          <w:tcPr>
            <w:tcW w:w="102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Autospacing="1" w:afterAutospacing="1" w:line="360" w:lineRule="atLeast"/>
              <w:jc w:val="center"/>
              <w:rPr>
                <w:rStyle w:val="7"/>
                <w:rFonts w:hint="eastAsia" w:cs="宋体"/>
                <w:color w:val="auto"/>
                <w:sz w:val="24"/>
                <w:szCs w:val="24"/>
                <w:lang w:eastAsia="zh-CN"/>
              </w:rPr>
            </w:pPr>
            <w:r>
              <w:rPr>
                <w:rStyle w:val="7"/>
                <w:rFonts w:hint="eastAsia" w:cs="宋体"/>
                <w:color w:val="auto"/>
                <w:sz w:val="24"/>
                <w:szCs w:val="24"/>
                <w:lang w:eastAsia="zh-CN"/>
              </w:rPr>
              <w:t>总计（元）</w:t>
            </w:r>
          </w:p>
        </w:tc>
        <w:tc>
          <w:tcPr>
            <w:tcW w:w="102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Autospacing="1" w:afterAutospacing="1" w:line="360" w:lineRule="atLeast"/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Style w:val="7"/>
                <w:rFonts w:hint="eastAsia" w:cs="宋体"/>
                <w:color w:val="auto"/>
                <w:sz w:val="24"/>
                <w:szCs w:val="24"/>
                <w:lang w:eastAsia="zh-CN"/>
              </w:rPr>
              <w:t>交货期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0" w:hRule="atLeast"/>
        </w:trPr>
        <w:tc>
          <w:tcPr>
            <w:tcW w:w="132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地瓜脱毒苗</w:t>
            </w:r>
          </w:p>
        </w:tc>
        <w:tc>
          <w:tcPr>
            <w:tcW w:w="139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Autospacing="1" w:afterAutospacing="1" w:line="360" w:lineRule="atLeast"/>
              <w:jc w:val="center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品种：高系14号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Autospacing="1" w:afterAutospacing="1" w:line="360" w:lineRule="atLeast"/>
              <w:jc w:val="center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规格：5叶5节</w:t>
            </w:r>
          </w:p>
        </w:tc>
        <w:tc>
          <w:tcPr>
            <w:tcW w:w="9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Autospacing="1" w:afterAutospacing="1" w:line="360" w:lineRule="atLeast"/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海南省</w:t>
            </w:r>
          </w:p>
        </w:tc>
        <w:tc>
          <w:tcPr>
            <w:tcW w:w="66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Autospacing="1" w:afterAutospacing="1" w:line="360" w:lineRule="atLeast"/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eastAsia="zh-CN"/>
              </w:rPr>
              <w:t>株</w:t>
            </w:r>
          </w:p>
        </w:tc>
        <w:tc>
          <w:tcPr>
            <w:tcW w:w="102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Autospacing="1" w:afterAutospacing="1" w:line="360" w:lineRule="atLeas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>8000000</w:t>
            </w:r>
          </w:p>
        </w:tc>
        <w:tc>
          <w:tcPr>
            <w:tcW w:w="102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Autospacing="1" w:afterAutospacing="1" w:line="360" w:lineRule="atLeas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>0.156</w:t>
            </w:r>
          </w:p>
        </w:tc>
        <w:tc>
          <w:tcPr>
            <w:tcW w:w="102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Autospacing="1" w:afterAutospacing="1" w:line="360" w:lineRule="atLeas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>1248000</w:t>
            </w:r>
          </w:p>
        </w:tc>
        <w:tc>
          <w:tcPr>
            <w:tcW w:w="102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Autospacing="1" w:afterAutospacing="1" w:line="360" w:lineRule="atLeast"/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eastAsia="zh-CN"/>
              </w:rPr>
              <w:t>签订合同之日起</w:t>
            </w: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>15天内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Autospacing="1" w:afterAutospacing="1" w:line="360" w:lineRule="atLeast"/>
        <w:jc w:val="left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B包：</w:t>
      </w:r>
    </w:p>
    <w:tbl>
      <w:tblPr>
        <w:tblStyle w:val="5"/>
        <w:tblW w:w="8406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2"/>
        <w:gridCol w:w="937"/>
        <w:gridCol w:w="1375"/>
        <w:gridCol w:w="668"/>
        <w:gridCol w:w="1026"/>
        <w:gridCol w:w="1026"/>
        <w:gridCol w:w="1026"/>
        <w:gridCol w:w="10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132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Autospacing="1" w:afterAutospacing="1" w:line="360" w:lineRule="atLeast"/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Style w:val="7"/>
                <w:rFonts w:hint="eastAsia" w:cs="宋体"/>
                <w:color w:val="auto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93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Autospacing="1" w:afterAutospacing="1" w:line="360" w:lineRule="atLeast"/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cs="宋体"/>
                <w:color w:val="auto"/>
                <w:sz w:val="24"/>
                <w:szCs w:val="24"/>
                <w:lang w:eastAsia="zh-CN"/>
              </w:rPr>
              <w:t>型号</w:t>
            </w:r>
            <w:r>
              <w:rPr>
                <w:rStyle w:val="7"/>
                <w:rFonts w:hint="eastAsia" w:cs="宋体"/>
                <w:color w:val="auto"/>
                <w:sz w:val="24"/>
                <w:szCs w:val="24"/>
                <w:lang w:val="en-US" w:eastAsia="zh-CN"/>
              </w:rPr>
              <w:t>/规格</w:t>
            </w:r>
          </w:p>
        </w:tc>
        <w:tc>
          <w:tcPr>
            <w:tcW w:w="13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Autospacing="1" w:afterAutospacing="1" w:line="360" w:lineRule="atLeast"/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Style w:val="7"/>
                <w:rFonts w:hint="eastAsia" w:cs="宋体"/>
                <w:color w:val="auto"/>
                <w:sz w:val="24"/>
                <w:szCs w:val="24"/>
                <w:lang w:eastAsia="zh-CN"/>
              </w:rPr>
              <w:t>技术参数</w:t>
            </w:r>
          </w:p>
        </w:tc>
        <w:tc>
          <w:tcPr>
            <w:tcW w:w="66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Autospacing="1" w:afterAutospacing="1" w:line="360" w:lineRule="atLeast"/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Style w:val="7"/>
                <w:rFonts w:hint="eastAsia" w:cs="宋体"/>
                <w:color w:val="auto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02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Autospacing="1" w:afterAutospacing="1" w:line="360" w:lineRule="atLeast"/>
              <w:jc w:val="center"/>
              <w:rPr>
                <w:rStyle w:val="7"/>
                <w:rFonts w:hint="eastAsia" w:cs="宋体"/>
                <w:color w:val="auto"/>
                <w:sz w:val="24"/>
                <w:szCs w:val="24"/>
                <w:lang w:eastAsia="zh-CN"/>
              </w:rPr>
            </w:pPr>
            <w:r>
              <w:rPr>
                <w:rStyle w:val="7"/>
                <w:rFonts w:hint="eastAsia" w:cs="宋体"/>
                <w:color w:val="auto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102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Autospacing="1" w:afterAutospacing="1" w:line="360" w:lineRule="atLeast"/>
              <w:jc w:val="center"/>
              <w:rPr>
                <w:rStyle w:val="7"/>
                <w:rFonts w:hint="eastAsia" w:cs="宋体"/>
                <w:color w:val="auto"/>
                <w:sz w:val="24"/>
                <w:szCs w:val="24"/>
                <w:lang w:eastAsia="zh-CN"/>
              </w:rPr>
            </w:pPr>
            <w:r>
              <w:rPr>
                <w:rStyle w:val="7"/>
                <w:rFonts w:hint="eastAsia" w:cs="宋体"/>
                <w:color w:val="auto"/>
                <w:sz w:val="24"/>
                <w:szCs w:val="24"/>
                <w:lang w:eastAsia="zh-CN"/>
              </w:rPr>
              <w:t>单价</w:t>
            </w:r>
          </w:p>
        </w:tc>
        <w:tc>
          <w:tcPr>
            <w:tcW w:w="102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Autospacing="1" w:afterAutospacing="1" w:line="360" w:lineRule="atLeast"/>
              <w:jc w:val="center"/>
              <w:rPr>
                <w:rStyle w:val="7"/>
                <w:rFonts w:hint="eastAsia" w:cs="宋体"/>
                <w:color w:val="auto"/>
                <w:sz w:val="24"/>
                <w:szCs w:val="24"/>
                <w:lang w:eastAsia="zh-CN"/>
              </w:rPr>
            </w:pPr>
            <w:r>
              <w:rPr>
                <w:rStyle w:val="7"/>
                <w:rFonts w:hint="eastAsia" w:cs="宋体"/>
                <w:color w:val="auto"/>
                <w:sz w:val="24"/>
                <w:szCs w:val="24"/>
                <w:lang w:eastAsia="zh-CN"/>
              </w:rPr>
              <w:t>总计</w:t>
            </w:r>
          </w:p>
        </w:tc>
        <w:tc>
          <w:tcPr>
            <w:tcW w:w="102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Autospacing="1" w:afterAutospacing="1" w:line="360" w:lineRule="atLeast"/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Style w:val="7"/>
                <w:rFonts w:hint="eastAsia" w:cs="宋体"/>
                <w:color w:val="auto"/>
                <w:sz w:val="24"/>
                <w:szCs w:val="24"/>
                <w:lang w:eastAsia="zh-CN"/>
              </w:rPr>
              <w:t>交货期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0" w:hRule="atLeast"/>
        </w:trPr>
        <w:tc>
          <w:tcPr>
            <w:tcW w:w="132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leftChars="0" w:right="0" w:rightChars="0"/>
              <w:jc w:val="center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10斤装手提型纸箱</w:t>
            </w:r>
          </w:p>
        </w:tc>
        <w:tc>
          <w:tcPr>
            <w:tcW w:w="93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Autospacing="1" w:afterAutospacing="1" w:line="360" w:lineRule="atLeast"/>
              <w:jc w:val="center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10斤装</w:t>
            </w:r>
          </w:p>
        </w:tc>
        <w:tc>
          <w:tcPr>
            <w:tcW w:w="13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Autospacing="1" w:afterAutospacing="1" w:line="360" w:lineRule="atLeast"/>
              <w:jc w:val="center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纸箱内尺寸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375*260*113mm，箱盖五层，箱底五层。</w:t>
            </w:r>
          </w:p>
        </w:tc>
        <w:tc>
          <w:tcPr>
            <w:tcW w:w="66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Autospacing="1" w:afterAutospacing="1" w:line="360" w:lineRule="atLeast"/>
              <w:jc w:val="center"/>
              <w:rPr>
                <w:rFonts w:hint="eastAsia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eastAsia="zh-CN"/>
              </w:rPr>
              <w:t>套</w:t>
            </w:r>
          </w:p>
        </w:tc>
        <w:tc>
          <w:tcPr>
            <w:tcW w:w="102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Autospacing="1" w:afterAutospacing="1" w:line="360" w:lineRule="atLeast"/>
              <w:jc w:val="center"/>
              <w:rPr>
                <w:rFonts w:hint="default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>30384</w:t>
            </w:r>
          </w:p>
        </w:tc>
        <w:tc>
          <w:tcPr>
            <w:tcW w:w="102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Autospacing="1" w:afterAutospacing="1" w:line="360" w:lineRule="atLeast"/>
              <w:jc w:val="center"/>
              <w:rPr>
                <w:rFonts w:hint="default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>6.49</w:t>
            </w:r>
          </w:p>
        </w:tc>
        <w:tc>
          <w:tcPr>
            <w:tcW w:w="102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Autospacing="1" w:afterAutospacing="1" w:line="360" w:lineRule="atLeast"/>
              <w:jc w:val="center"/>
              <w:rPr>
                <w:rFonts w:hint="default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>197192.16</w:t>
            </w:r>
          </w:p>
        </w:tc>
        <w:tc>
          <w:tcPr>
            <w:tcW w:w="102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Autospacing="1" w:afterAutospacing="1" w:line="360" w:lineRule="atLeast"/>
              <w:jc w:val="center"/>
              <w:rPr>
                <w:rFonts w:hint="eastAsia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eastAsia="zh-CN"/>
              </w:rPr>
              <w:t>合同签订之日起</w:t>
            </w: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>15天内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0" w:hRule="atLeast"/>
        </w:trPr>
        <w:tc>
          <w:tcPr>
            <w:tcW w:w="132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5斤装手提型纸箱</w:t>
            </w:r>
          </w:p>
        </w:tc>
        <w:tc>
          <w:tcPr>
            <w:tcW w:w="93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Autospacing="1" w:afterAutospacing="1" w:line="360" w:lineRule="atLeast"/>
              <w:jc w:val="center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5斤装</w:t>
            </w:r>
          </w:p>
        </w:tc>
        <w:tc>
          <w:tcPr>
            <w:tcW w:w="13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Autospacing="1" w:afterAutospacing="1" w:line="360" w:lineRule="atLeast"/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纸箱内尺寸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320*220*123mm，箱盖三层，箱底三层。</w:t>
            </w:r>
          </w:p>
        </w:tc>
        <w:tc>
          <w:tcPr>
            <w:tcW w:w="66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Autospacing="1" w:afterAutospacing="1" w:line="360" w:lineRule="atLeast"/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eastAsia="zh-CN"/>
              </w:rPr>
              <w:t>套</w:t>
            </w:r>
          </w:p>
        </w:tc>
        <w:tc>
          <w:tcPr>
            <w:tcW w:w="102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Autospacing="1" w:afterAutospacing="1" w:line="360" w:lineRule="atLeas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>5000</w:t>
            </w:r>
          </w:p>
        </w:tc>
        <w:tc>
          <w:tcPr>
            <w:tcW w:w="102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Autospacing="1" w:afterAutospacing="1" w:line="360" w:lineRule="atLeas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>4.49</w:t>
            </w:r>
          </w:p>
        </w:tc>
        <w:tc>
          <w:tcPr>
            <w:tcW w:w="102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Autospacing="1" w:afterAutospacing="1" w:line="360" w:lineRule="atLeas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>22450.00</w:t>
            </w:r>
          </w:p>
        </w:tc>
        <w:tc>
          <w:tcPr>
            <w:tcW w:w="102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Autospacing="1" w:afterAutospacing="1" w:line="360" w:lineRule="atLeast"/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eastAsia="zh-CN"/>
              </w:rPr>
              <w:t>合同签订之日起</w:t>
            </w: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>15天内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58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uiPriority w:val="99"/>
    <w:pPr>
      <w:widowControl/>
      <w:jc w:val="left"/>
    </w:pPr>
    <w:rPr>
      <w:rFonts w:ascii="宋体" w:hAnsi="宋体" w:eastAsia="宋体" w:cs="宋体"/>
      <w:color w:val="auto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、若如初见</cp:lastModifiedBy>
  <dcterms:modified xsi:type="dcterms:W3CDTF">2019-03-11T02:18:02Z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