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E9" w:rsidRDefault="007870BA">
      <w:pPr>
        <w:ind w:leftChars="-135" w:left="4907" w:hangingChars="1175" w:hanging="5190"/>
        <w:jc w:val="center"/>
        <w:rPr>
          <w:b/>
          <w:bCs/>
          <w:sz w:val="36"/>
          <w:szCs w:val="36"/>
        </w:rPr>
      </w:pPr>
      <w:r>
        <w:rPr>
          <w:rFonts w:cs="宋体" w:hint="eastAsia"/>
          <w:b/>
          <w:bCs/>
          <w:sz w:val="44"/>
          <w:szCs w:val="44"/>
        </w:rPr>
        <w:t xml:space="preserve">  </w:t>
      </w:r>
      <w:r>
        <w:rPr>
          <w:rFonts w:cs="宋体" w:hint="eastAsia"/>
          <w:b/>
          <w:bCs/>
          <w:sz w:val="36"/>
          <w:szCs w:val="36"/>
        </w:rPr>
        <w:t>实验室综合升级改造项目（仪器设备购买）</w:t>
      </w:r>
    </w:p>
    <w:p w:rsidR="00A336E9" w:rsidRDefault="00A336E9">
      <w:pPr>
        <w:rPr>
          <w:b/>
          <w:bCs/>
          <w:sz w:val="84"/>
          <w:szCs w:val="84"/>
        </w:rP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7870BA">
      <w:pPr>
        <w:rPr>
          <w:b/>
          <w:bCs/>
          <w:sz w:val="84"/>
          <w:szCs w:val="84"/>
        </w:rPr>
      </w:pPr>
      <w:r>
        <w:rPr>
          <w:rFonts w:hint="eastAsia"/>
          <w:b/>
          <w:bCs/>
          <w:sz w:val="84"/>
          <w:szCs w:val="84"/>
        </w:rPr>
        <w:t xml:space="preserve">              </w:t>
      </w:r>
    </w:p>
    <w:p w:rsidR="00A336E9" w:rsidRDefault="007870BA">
      <w:pPr>
        <w:jc w:val="center"/>
        <w:rPr>
          <w:b/>
          <w:bCs/>
          <w:sz w:val="30"/>
          <w:szCs w:val="30"/>
        </w:rPr>
      </w:pPr>
      <w:r>
        <w:rPr>
          <w:rFonts w:cs="宋体" w:hint="eastAsia"/>
          <w:b/>
          <w:bCs/>
          <w:sz w:val="84"/>
          <w:szCs w:val="84"/>
        </w:rPr>
        <w:t>招</w:t>
      </w:r>
      <w:r>
        <w:rPr>
          <w:rFonts w:cs="宋体" w:hint="eastAsia"/>
          <w:b/>
          <w:bCs/>
          <w:sz w:val="84"/>
          <w:szCs w:val="84"/>
        </w:rPr>
        <w:t xml:space="preserve"> </w:t>
      </w:r>
      <w:r>
        <w:rPr>
          <w:rFonts w:cs="宋体" w:hint="eastAsia"/>
          <w:b/>
          <w:bCs/>
          <w:sz w:val="84"/>
          <w:szCs w:val="84"/>
        </w:rPr>
        <w:t>标</w:t>
      </w:r>
      <w:r>
        <w:rPr>
          <w:rFonts w:cs="宋体" w:hint="eastAsia"/>
          <w:b/>
          <w:bCs/>
          <w:sz w:val="84"/>
          <w:szCs w:val="84"/>
        </w:rPr>
        <w:t xml:space="preserve"> </w:t>
      </w:r>
      <w:r>
        <w:rPr>
          <w:rFonts w:cs="宋体" w:hint="eastAsia"/>
          <w:b/>
          <w:bCs/>
          <w:sz w:val="84"/>
          <w:szCs w:val="84"/>
        </w:rPr>
        <w:t>文</w:t>
      </w:r>
      <w:r>
        <w:rPr>
          <w:rFonts w:cs="宋体" w:hint="eastAsia"/>
          <w:b/>
          <w:bCs/>
          <w:sz w:val="84"/>
          <w:szCs w:val="84"/>
        </w:rPr>
        <w:t xml:space="preserve"> </w:t>
      </w:r>
      <w:r>
        <w:rPr>
          <w:rFonts w:cs="宋体" w:hint="eastAsia"/>
          <w:b/>
          <w:bCs/>
          <w:sz w:val="84"/>
          <w:szCs w:val="84"/>
        </w:rPr>
        <w:t>件</w:t>
      </w:r>
      <w:r>
        <w:rPr>
          <w:rFonts w:cs="宋体" w:hint="eastAsia"/>
          <w:b/>
          <w:bCs/>
          <w:sz w:val="84"/>
          <w:szCs w:val="84"/>
        </w:rPr>
        <w:t xml:space="preserve">                                                                                  </w:t>
      </w:r>
    </w:p>
    <w:p w:rsidR="00A336E9" w:rsidRDefault="00A336E9">
      <w:pPr>
        <w:spacing w:line="360" w:lineRule="auto"/>
        <w:rPr>
          <w:rFonts w:ascii="宋体"/>
          <w:b/>
          <w:bCs/>
          <w:spacing w:val="100"/>
          <w:sz w:val="30"/>
          <w:szCs w:val="30"/>
        </w:rPr>
      </w:pPr>
    </w:p>
    <w:p w:rsidR="00A336E9" w:rsidRDefault="00A336E9">
      <w:pPr>
        <w:spacing w:line="360" w:lineRule="auto"/>
        <w:rPr>
          <w:rFonts w:ascii="宋体"/>
          <w:b/>
          <w:bCs/>
          <w:spacing w:val="100"/>
          <w:sz w:val="30"/>
          <w:szCs w:val="30"/>
        </w:rPr>
      </w:pPr>
    </w:p>
    <w:p w:rsidR="00A336E9" w:rsidRDefault="00A336E9">
      <w:pPr>
        <w:spacing w:line="360" w:lineRule="auto"/>
        <w:rPr>
          <w:rFonts w:ascii="宋体"/>
          <w:b/>
          <w:bCs/>
          <w:spacing w:val="100"/>
          <w:sz w:val="30"/>
          <w:szCs w:val="30"/>
        </w:rPr>
      </w:pPr>
    </w:p>
    <w:p w:rsidR="00A336E9" w:rsidRDefault="00A336E9">
      <w:pPr>
        <w:spacing w:line="360" w:lineRule="auto"/>
        <w:rPr>
          <w:rFonts w:ascii="宋体"/>
          <w:b/>
          <w:bCs/>
          <w:spacing w:val="100"/>
          <w:sz w:val="30"/>
          <w:szCs w:val="30"/>
        </w:rPr>
      </w:pPr>
    </w:p>
    <w:p w:rsidR="00A336E9" w:rsidRDefault="00A336E9">
      <w:pPr>
        <w:rPr>
          <w:rFonts w:cs="宋体"/>
          <w:b/>
          <w:bCs/>
          <w:sz w:val="36"/>
          <w:szCs w:val="36"/>
        </w:rPr>
      </w:pPr>
    </w:p>
    <w:p w:rsidR="00A336E9" w:rsidRDefault="00A336E9">
      <w:pPr>
        <w:rPr>
          <w:rFonts w:cs="宋体"/>
          <w:b/>
          <w:bCs/>
          <w:sz w:val="36"/>
          <w:szCs w:val="36"/>
        </w:rPr>
      </w:pPr>
    </w:p>
    <w:p w:rsidR="00A336E9" w:rsidRDefault="007870BA">
      <w:pPr>
        <w:rPr>
          <w:rFonts w:ascii="宋体" w:hAnsi="宋体" w:cs="宋体"/>
          <w:sz w:val="24"/>
          <w:szCs w:val="24"/>
        </w:rPr>
      </w:pPr>
      <w:r>
        <w:rPr>
          <w:rFonts w:cs="宋体" w:hint="eastAsia"/>
          <w:b/>
          <w:bCs/>
          <w:sz w:val="36"/>
          <w:szCs w:val="36"/>
        </w:rPr>
        <w:t>项目编号：</w:t>
      </w:r>
      <w:r>
        <w:rPr>
          <w:rFonts w:cs="宋体"/>
          <w:b/>
          <w:bCs/>
          <w:sz w:val="36"/>
          <w:szCs w:val="36"/>
        </w:rPr>
        <w:t>HNYDGP2018-</w:t>
      </w:r>
      <w:r>
        <w:rPr>
          <w:rFonts w:cs="宋体" w:hint="eastAsia"/>
          <w:b/>
          <w:bCs/>
          <w:sz w:val="36"/>
          <w:szCs w:val="36"/>
        </w:rPr>
        <w:t>027</w:t>
      </w:r>
      <w:r>
        <w:rPr>
          <w:rFonts w:cs="宋体"/>
          <w:b/>
          <w:bCs/>
          <w:sz w:val="36"/>
          <w:szCs w:val="36"/>
        </w:rPr>
        <w:t xml:space="preserve"> </w:t>
      </w:r>
    </w:p>
    <w:p w:rsidR="00A336E9" w:rsidRDefault="00A336E9">
      <w:pPr>
        <w:rPr>
          <w:b/>
          <w:bCs/>
          <w:sz w:val="36"/>
          <w:szCs w:val="36"/>
        </w:rPr>
      </w:pPr>
    </w:p>
    <w:p w:rsidR="00A336E9" w:rsidRDefault="007870BA">
      <w:pPr>
        <w:adjustRightInd w:val="0"/>
        <w:rPr>
          <w:rFonts w:ascii="宋体"/>
          <w:b/>
          <w:bCs/>
          <w:sz w:val="30"/>
          <w:szCs w:val="30"/>
        </w:rPr>
      </w:pPr>
      <w:r>
        <w:rPr>
          <w:rFonts w:cs="宋体" w:hint="eastAsia"/>
          <w:b/>
          <w:bCs/>
          <w:sz w:val="36"/>
          <w:szCs w:val="36"/>
        </w:rPr>
        <w:t>采购单位：海口市粮油产品质量监测站（盖章）</w:t>
      </w:r>
    </w:p>
    <w:p w:rsidR="00A336E9" w:rsidRDefault="00A336E9">
      <w:pPr>
        <w:rPr>
          <w:b/>
          <w:bCs/>
          <w:sz w:val="36"/>
          <w:szCs w:val="36"/>
        </w:rPr>
      </w:pPr>
    </w:p>
    <w:p w:rsidR="00A336E9" w:rsidRDefault="007870BA">
      <w:pPr>
        <w:adjustRightInd w:val="0"/>
        <w:rPr>
          <w:rFonts w:ascii="宋体"/>
          <w:b/>
          <w:bCs/>
          <w:sz w:val="30"/>
          <w:szCs w:val="30"/>
        </w:rPr>
      </w:pPr>
      <w:r>
        <w:rPr>
          <w:rFonts w:cs="宋体" w:hint="eastAsia"/>
          <w:b/>
          <w:bCs/>
          <w:sz w:val="36"/>
          <w:szCs w:val="36"/>
        </w:rPr>
        <w:t>招标代理：海南有德招投标有限公司（盖章）</w:t>
      </w:r>
    </w:p>
    <w:p w:rsidR="00A336E9" w:rsidRDefault="00A336E9">
      <w:pPr>
        <w:rPr>
          <w:b/>
          <w:bCs/>
          <w:sz w:val="36"/>
          <w:szCs w:val="36"/>
        </w:rPr>
      </w:pPr>
    </w:p>
    <w:p w:rsidR="00A336E9" w:rsidRDefault="00A336E9">
      <w:pPr>
        <w:spacing w:line="360" w:lineRule="auto"/>
        <w:rPr>
          <w:rFonts w:ascii="宋体"/>
          <w:b/>
          <w:bCs/>
          <w:sz w:val="36"/>
          <w:szCs w:val="36"/>
        </w:rPr>
      </w:pPr>
    </w:p>
    <w:p w:rsidR="00A336E9" w:rsidRDefault="007870BA">
      <w:pPr>
        <w:spacing w:line="360" w:lineRule="auto"/>
        <w:jc w:val="center"/>
        <w:rPr>
          <w:rFonts w:ascii="宋体" w:hAnsi="Courier New"/>
          <w:b/>
          <w:bCs/>
          <w:w w:val="95"/>
          <w:kern w:val="2"/>
          <w:sz w:val="36"/>
          <w:szCs w:val="36"/>
        </w:rPr>
        <w:sectPr w:rsidR="00A336E9">
          <w:footerReference w:type="default" r:id="rId9"/>
          <w:pgSz w:w="11906" w:h="16838"/>
          <w:pgMar w:top="1440" w:right="1797" w:bottom="1440" w:left="1797" w:header="851" w:footer="992" w:gutter="0"/>
          <w:pgNumType w:start="0"/>
          <w:cols w:space="720"/>
          <w:docGrid w:linePitch="312"/>
        </w:sectPr>
      </w:pPr>
      <w:r>
        <w:rPr>
          <w:rFonts w:ascii="宋体" w:hAnsi="Courier New" w:cs="宋体" w:hint="eastAsia"/>
          <w:b/>
          <w:bCs/>
          <w:w w:val="95"/>
          <w:kern w:val="2"/>
          <w:sz w:val="36"/>
          <w:szCs w:val="36"/>
        </w:rPr>
        <w:t>二〇一八年十二月</w:t>
      </w:r>
    </w:p>
    <w:p w:rsidR="00A336E9" w:rsidRDefault="007870BA">
      <w:pPr>
        <w:pStyle w:val="TOC1"/>
        <w:jc w:val="center"/>
        <w:rPr>
          <w:rFonts w:cs="Times New Roman"/>
          <w:b w:val="0"/>
          <w:color w:val="auto"/>
        </w:rPr>
      </w:pPr>
      <w:r>
        <w:rPr>
          <w:rFonts w:cs="宋体" w:hint="eastAsia"/>
          <w:b w:val="0"/>
          <w:color w:val="auto"/>
          <w:lang w:val="zh-CN"/>
        </w:rPr>
        <w:lastRenderedPageBreak/>
        <w:t>目录</w:t>
      </w:r>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r w:rsidRPr="00A336E9">
        <w:rPr>
          <w:rFonts w:ascii="宋体" w:hAnsi="宋体"/>
          <w:b w:val="0"/>
          <w:bCs w:val="0"/>
          <w:caps w:val="0"/>
        </w:rPr>
        <w:fldChar w:fldCharType="begin"/>
      </w:r>
      <w:r w:rsidR="007870BA">
        <w:rPr>
          <w:rFonts w:ascii="宋体" w:hAnsi="宋体"/>
          <w:b w:val="0"/>
          <w:bCs w:val="0"/>
          <w:caps w:val="0"/>
        </w:rPr>
        <w:instrText xml:space="preserve"> TOC \o "1-3" \h \z \u </w:instrText>
      </w:r>
      <w:r w:rsidRPr="00A336E9">
        <w:rPr>
          <w:rFonts w:ascii="宋体" w:hAnsi="宋体"/>
          <w:b w:val="0"/>
          <w:bCs w:val="0"/>
          <w:caps w:val="0"/>
        </w:rPr>
        <w:fldChar w:fldCharType="separate"/>
      </w:r>
      <w:hyperlink w:anchor="_Toc531882553" w:history="1">
        <w:r w:rsidR="007870BA">
          <w:rPr>
            <w:rStyle w:val="af8"/>
            <w:rFonts w:hAnsi="宋体" w:cs="宋体" w:hint="eastAsia"/>
            <w:b w:val="0"/>
          </w:rPr>
          <w:t>第一部分</w:t>
        </w:r>
        <w:r w:rsidR="007870BA">
          <w:rPr>
            <w:rStyle w:val="af8"/>
            <w:rFonts w:hAnsi="宋体" w:cs="宋体"/>
            <w:b w:val="0"/>
          </w:rPr>
          <w:t xml:space="preserve">  </w:t>
        </w:r>
        <w:r w:rsidR="007870BA">
          <w:rPr>
            <w:rStyle w:val="af8"/>
            <w:rFonts w:hAnsi="宋体" w:cs="宋体" w:hint="eastAsia"/>
            <w:b w:val="0"/>
          </w:rPr>
          <w:t>招标公告</w:t>
        </w:r>
        <w:r w:rsidR="007870BA">
          <w:rPr>
            <w:b w:val="0"/>
          </w:rPr>
          <w:tab/>
        </w:r>
        <w:r>
          <w:rPr>
            <w:rStyle w:val="af8"/>
            <w:b w:val="0"/>
          </w:rPr>
          <w:fldChar w:fldCharType="begin"/>
        </w:r>
        <w:r w:rsidR="007870BA">
          <w:rPr>
            <w:b w:val="0"/>
          </w:rPr>
          <w:instrText xml:space="preserve"> PAGEREF _Toc531882553 \h </w:instrText>
        </w:r>
        <w:r>
          <w:rPr>
            <w:rStyle w:val="af8"/>
            <w:b w:val="0"/>
          </w:rPr>
        </w:r>
        <w:r>
          <w:rPr>
            <w:rStyle w:val="af8"/>
            <w:b w:val="0"/>
          </w:rPr>
          <w:fldChar w:fldCharType="separate"/>
        </w:r>
        <w:r w:rsidR="007870BA">
          <w:rPr>
            <w:b w:val="0"/>
          </w:rPr>
          <w:t>5</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54" w:history="1">
        <w:r w:rsidR="007870BA">
          <w:rPr>
            <w:rStyle w:val="af8"/>
            <w:rFonts w:hAnsi="宋体"/>
            <w:b w:val="0"/>
          </w:rPr>
          <w:t>1</w:t>
        </w:r>
        <w:r w:rsidR="007870BA">
          <w:rPr>
            <w:rStyle w:val="af8"/>
            <w:rFonts w:hAnsi="宋体" w:cs="宋体" w:hint="eastAsia"/>
            <w:b w:val="0"/>
          </w:rPr>
          <w:t>、招标项目的名称、内容、预算、数量、简要技术要求或者招标项目的性质</w:t>
        </w:r>
        <w:r w:rsidR="007870BA">
          <w:rPr>
            <w:b w:val="0"/>
          </w:rPr>
          <w:tab/>
        </w:r>
        <w:r>
          <w:rPr>
            <w:rStyle w:val="af8"/>
            <w:b w:val="0"/>
          </w:rPr>
          <w:fldChar w:fldCharType="begin"/>
        </w:r>
        <w:r w:rsidR="007870BA">
          <w:rPr>
            <w:b w:val="0"/>
          </w:rPr>
          <w:instrText xml:space="preserve"> PAGEREF _Toc531882554 \h </w:instrText>
        </w:r>
        <w:r>
          <w:rPr>
            <w:rStyle w:val="af8"/>
            <w:b w:val="0"/>
          </w:rPr>
        </w:r>
        <w:r>
          <w:rPr>
            <w:rStyle w:val="af8"/>
            <w:b w:val="0"/>
          </w:rPr>
          <w:fldChar w:fldCharType="separate"/>
        </w:r>
        <w:r w:rsidR="007870BA">
          <w:rPr>
            <w:b w:val="0"/>
          </w:rPr>
          <w:t>5</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55" w:history="1">
        <w:r w:rsidR="007870BA">
          <w:rPr>
            <w:rStyle w:val="af8"/>
            <w:rFonts w:hAnsi="宋体"/>
            <w:b w:val="0"/>
          </w:rPr>
          <w:t>2</w:t>
        </w:r>
        <w:r w:rsidR="007870BA">
          <w:rPr>
            <w:rStyle w:val="af8"/>
            <w:rFonts w:hAnsi="宋体" w:cs="宋体" w:hint="eastAsia"/>
            <w:b w:val="0"/>
          </w:rPr>
          <w:t>、投标人资格要求</w:t>
        </w:r>
        <w:r w:rsidR="007870BA">
          <w:rPr>
            <w:b w:val="0"/>
          </w:rPr>
          <w:tab/>
        </w:r>
        <w:r>
          <w:rPr>
            <w:rStyle w:val="af8"/>
            <w:b w:val="0"/>
          </w:rPr>
          <w:fldChar w:fldCharType="begin"/>
        </w:r>
        <w:r w:rsidR="007870BA">
          <w:rPr>
            <w:b w:val="0"/>
          </w:rPr>
          <w:instrText xml:space="preserve"> PAGEREF _Toc531882555 \h </w:instrText>
        </w:r>
        <w:r>
          <w:rPr>
            <w:rStyle w:val="af8"/>
            <w:b w:val="0"/>
          </w:rPr>
        </w:r>
        <w:r>
          <w:rPr>
            <w:rStyle w:val="af8"/>
            <w:b w:val="0"/>
          </w:rPr>
          <w:fldChar w:fldCharType="separate"/>
        </w:r>
        <w:r w:rsidR="007870BA">
          <w:rPr>
            <w:b w:val="0"/>
          </w:rPr>
          <w:t>5</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56" w:history="1">
        <w:r w:rsidR="007870BA">
          <w:rPr>
            <w:rStyle w:val="af8"/>
            <w:rFonts w:hAnsi="宋体"/>
            <w:b w:val="0"/>
          </w:rPr>
          <w:t>3</w:t>
        </w:r>
        <w:r w:rsidR="007870BA">
          <w:rPr>
            <w:rStyle w:val="af8"/>
            <w:rFonts w:hAnsi="宋体" w:cs="宋体" w:hint="eastAsia"/>
            <w:b w:val="0"/>
          </w:rPr>
          <w:t>、招标文件的获取</w:t>
        </w:r>
        <w:r w:rsidR="007870BA">
          <w:rPr>
            <w:b w:val="0"/>
          </w:rPr>
          <w:tab/>
        </w:r>
        <w:r>
          <w:rPr>
            <w:rStyle w:val="af8"/>
            <w:b w:val="0"/>
          </w:rPr>
          <w:fldChar w:fldCharType="begin"/>
        </w:r>
        <w:r w:rsidR="007870BA">
          <w:rPr>
            <w:b w:val="0"/>
          </w:rPr>
          <w:instrText xml:space="preserve"> PAGEREF _Toc531882556 \h </w:instrText>
        </w:r>
        <w:r>
          <w:rPr>
            <w:rStyle w:val="af8"/>
            <w:b w:val="0"/>
          </w:rPr>
        </w:r>
        <w:r>
          <w:rPr>
            <w:rStyle w:val="af8"/>
            <w:b w:val="0"/>
          </w:rPr>
          <w:fldChar w:fldCharType="separate"/>
        </w:r>
        <w:r w:rsidR="007870BA">
          <w:rPr>
            <w:b w:val="0"/>
          </w:rPr>
          <w:t>6</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57" w:history="1">
        <w:r w:rsidR="007870BA">
          <w:rPr>
            <w:rStyle w:val="af8"/>
            <w:rFonts w:hAnsi="宋体"/>
            <w:b w:val="0"/>
          </w:rPr>
          <w:t>4</w:t>
        </w:r>
        <w:r w:rsidR="007870BA">
          <w:rPr>
            <w:rStyle w:val="af8"/>
            <w:rFonts w:hAnsi="宋体" w:cs="宋体" w:hint="eastAsia"/>
            <w:b w:val="0"/>
          </w:rPr>
          <w:t>、投标截止时间、开标时间及地点</w:t>
        </w:r>
        <w:r w:rsidR="007870BA">
          <w:rPr>
            <w:b w:val="0"/>
          </w:rPr>
          <w:tab/>
        </w:r>
        <w:r>
          <w:rPr>
            <w:rStyle w:val="af8"/>
            <w:b w:val="0"/>
          </w:rPr>
          <w:fldChar w:fldCharType="begin"/>
        </w:r>
        <w:r w:rsidR="007870BA">
          <w:rPr>
            <w:b w:val="0"/>
          </w:rPr>
          <w:instrText xml:space="preserve"> PAGEREF _Toc531882557 \h </w:instrText>
        </w:r>
        <w:r>
          <w:rPr>
            <w:rStyle w:val="af8"/>
            <w:b w:val="0"/>
          </w:rPr>
        </w:r>
        <w:r>
          <w:rPr>
            <w:rStyle w:val="af8"/>
            <w:b w:val="0"/>
          </w:rPr>
          <w:fldChar w:fldCharType="separate"/>
        </w:r>
        <w:r w:rsidR="007870BA">
          <w:rPr>
            <w:b w:val="0"/>
          </w:rPr>
          <w:t>7</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58" w:history="1">
        <w:r w:rsidR="007870BA">
          <w:rPr>
            <w:rStyle w:val="af8"/>
            <w:rFonts w:hAnsi="宋体"/>
            <w:b w:val="0"/>
          </w:rPr>
          <w:t>5</w:t>
        </w:r>
        <w:r w:rsidR="007870BA">
          <w:rPr>
            <w:rStyle w:val="af8"/>
            <w:rFonts w:hAnsi="宋体" w:hint="eastAsia"/>
            <w:b w:val="0"/>
          </w:rPr>
          <w:t>、其他</w:t>
        </w:r>
        <w:r w:rsidR="007870BA">
          <w:rPr>
            <w:b w:val="0"/>
          </w:rPr>
          <w:tab/>
        </w:r>
        <w:r>
          <w:rPr>
            <w:rStyle w:val="af8"/>
            <w:b w:val="0"/>
          </w:rPr>
          <w:fldChar w:fldCharType="begin"/>
        </w:r>
        <w:r w:rsidR="007870BA">
          <w:rPr>
            <w:b w:val="0"/>
          </w:rPr>
          <w:instrText xml:space="preserve"> PAGEREF _Toc531882558 \h </w:instrText>
        </w:r>
        <w:r>
          <w:rPr>
            <w:rStyle w:val="af8"/>
            <w:b w:val="0"/>
          </w:rPr>
        </w:r>
        <w:r>
          <w:rPr>
            <w:rStyle w:val="af8"/>
            <w:b w:val="0"/>
          </w:rPr>
          <w:fldChar w:fldCharType="separate"/>
        </w:r>
        <w:r w:rsidR="007870BA">
          <w:rPr>
            <w:b w:val="0"/>
          </w:rPr>
          <w:t>7</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59" w:history="1">
        <w:r w:rsidR="007870BA">
          <w:rPr>
            <w:rStyle w:val="af8"/>
            <w:rFonts w:hAnsi="宋体"/>
            <w:b w:val="0"/>
          </w:rPr>
          <w:t>6</w:t>
        </w:r>
        <w:r w:rsidR="007870BA">
          <w:rPr>
            <w:rStyle w:val="af8"/>
            <w:rFonts w:hAnsi="宋体" w:cs="宋体" w:hint="eastAsia"/>
            <w:b w:val="0"/>
          </w:rPr>
          <w:t>、联系方式：</w:t>
        </w:r>
        <w:r w:rsidR="007870BA">
          <w:rPr>
            <w:b w:val="0"/>
          </w:rPr>
          <w:tab/>
        </w:r>
        <w:r>
          <w:rPr>
            <w:rStyle w:val="af8"/>
            <w:b w:val="0"/>
          </w:rPr>
          <w:fldChar w:fldCharType="begin"/>
        </w:r>
        <w:r w:rsidR="007870BA">
          <w:rPr>
            <w:b w:val="0"/>
          </w:rPr>
          <w:instrText xml:space="preserve"> PAGEREF _Toc531882559 \h </w:instrText>
        </w:r>
        <w:r>
          <w:rPr>
            <w:rStyle w:val="af8"/>
            <w:b w:val="0"/>
          </w:rPr>
        </w:r>
        <w:r>
          <w:rPr>
            <w:rStyle w:val="af8"/>
            <w:b w:val="0"/>
          </w:rPr>
          <w:fldChar w:fldCharType="separate"/>
        </w:r>
        <w:r w:rsidR="007870BA">
          <w:rPr>
            <w:b w:val="0"/>
          </w:rPr>
          <w:t>8</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60" w:history="1">
        <w:r w:rsidR="007870BA">
          <w:rPr>
            <w:rStyle w:val="af8"/>
            <w:rFonts w:hAnsi="宋体" w:cs="宋体" w:hint="eastAsia"/>
            <w:b w:val="0"/>
          </w:rPr>
          <w:t>第二部分</w:t>
        </w:r>
        <w:r w:rsidR="007870BA">
          <w:rPr>
            <w:rStyle w:val="af8"/>
            <w:rFonts w:hAnsi="宋体" w:cs="宋体"/>
            <w:b w:val="0"/>
          </w:rPr>
          <w:t xml:space="preserve">  </w:t>
        </w:r>
        <w:r w:rsidR="007870BA">
          <w:rPr>
            <w:rStyle w:val="af8"/>
            <w:rFonts w:hAnsi="宋体" w:cs="宋体" w:hint="eastAsia"/>
            <w:b w:val="0"/>
          </w:rPr>
          <w:t>投标人须知</w:t>
        </w:r>
        <w:r w:rsidR="007870BA">
          <w:rPr>
            <w:b w:val="0"/>
          </w:rPr>
          <w:tab/>
        </w:r>
        <w:r>
          <w:rPr>
            <w:rStyle w:val="af8"/>
            <w:b w:val="0"/>
          </w:rPr>
          <w:fldChar w:fldCharType="begin"/>
        </w:r>
        <w:r w:rsidR="007870BA">
          <w:rPr>
            <w:b w:val="0"/>
          </w:rPr>
          <w:instrText xml:space="preserve"> PAGEREF _Toc531882560 \h </w:instrText>
        </w:r>
        <w:r>
          <w:rPr>
            <w:rStyle w:val="af8"/>
            <w:b w:val="0"/>
          </w:rPr>
        </w:r>
        <w:r>
          <w:rPr>
            <w:rStyle w:val="af8"/>
            <w:b w:val="0"/>
          </w:rPr>
          <w:fldChar w:fldCharType="separate"/>
        </w:r>
        <w:r w:rsidR="007870BA">
          <w:rPr>
            <w:b w:val="0"/>
          </w:rPr>
          <w:t>9</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61" w:history="1">
        <w:r w:rsidR="007870BA">
          <w:rPr>
            <w:rStyle w:val="af8"/>
            <w:rFonts w:ascii="黑体" w:hAnsi="仿宋_GB2312" w:cs="宋体" w:hint="eastAsia"/>
            <w:b w:val="0"/>
          </w:rPr>
          <w:t>一、总则</w:t>
        </w:r>
        <w:r w:rsidR="007870BA">
          <w:rPr>
            <w:b w:val="0"/>
          </w:rPr>
          <w:tab/>
        </w:r>
        <w:r>
          <w:rPr>
            <w:rStyle w:val="af8"/>
            <w:b w:val="0"/>
          </w:rPr>
          <w:fldChar w:fldCharType="begin"/>
        </w:r>
        <w:r w:rsidR="007870BA">
          <w:rPr>
            <w:b w:val="0"/>
          </w:rPr>
          <w:instrText xml:space="preserve"> PAGEREF _Toc531882561 \h </w:instrText>
        </w:r>
        <w:r>
          <w:rPr>
            <w:rStyle w:val="af8"/>
            <w:b w:val="0"/>
          </w:rPr>
        </w:r>
        <w:r>
          <w:rPr>
            <w:rStyle w:val="af8"/>
            <w:b w:val="0"/>
          </w:rPr>
          <w:fldChar w:fldCharType="separate"/>
        </w:r>
        <w:r w:rsidR="007870BA">
          <w:rPr>
            <w:b w:val="0"/>
          </w:rPr>
          <w:t>9</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62" w:history="1">
        <w:r w:rsidR="007870BA">
          <w:rPr>
            <w:rStyle w:val="af8"/>
            <w:b w:val="0"/>
          </w:rPr>
          <w:t>1</w:t>
        </w:r>
        <w:r w:rsidR="007870BA">
          <w:rPr>
            <w:rStyle w:val="af8"/>
            <w:rFonts w:cs="宋体" w:hint="eastAsia"/>
            <w:b w:val="0"/>
          </w:rPr>
          <w:t>．适用范围</w:t>
        </w:r>
        <w:r w:rsidR="007870BA">
          <w:rPr>
            <w:b w:val="0"/>
          </w:rPr>
          <w:tab/>
        </w:r>
        <w:r>
          <w:rPr>
            <w:rStyle w:val="af8"/>
            <w:b w:val="0"/>
          </w:rPr>
          <w:fldChar w:fldCharType="begin"/>
        </w:r>
        <w:r w:rsidR="007870BA">
          <w:rPr>
            <w:b w:val="0"/>
          </w:rPr>
          <w:instrText xml:space="preserve"> PAGEREF _Toc531882562 \h </w:instrText>
        </w:r>
        <w:r>
          <w:rPr>
            <w:rStyle w:val="af8"/>
            <w:b w:val="0"/>
          </w:rPr>
        </w:r>
        <w:r>
          <w:rPr>
            <w:rStyle w:val="af8"/>
            <w:b w:val="0"/>
          </w:rPr>
          <w:fldChar w:fldCharType="separate"/>
        </w:r>
        <w:r w:rsidR="007870BA">
          <w:rPr>
            <w:b w:val="0"/>
          </w:rPr>
          <w:t>9</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63" w:history="1">
        <w:r w:rsidR="007870BA">
          <w:rPr>
            <w:rStyle w:val="af8"/>
            <w:b w:val="0"/>
          </w:rPr>
          <w:t>2</w:t>
        </w:r>
        <w:r w:rsidR="007870BA">
          <w:rPr>
            <w:rStyle w:val="af8"/>
            <w:rFonts w:cs="宋体" w:hint="eastAsia"/>
            <w:b w:val="0"/>
          </w:rPr>
          <w:t>．合格的投标人</w:t>
        </w:r>
        <w:r w:rsidR="007870BA">
          <w:rPr>
            <w:b w:val="0"/>
          </w:rPr>
          <w:tab/>
        </w:r>
        <w:r>
          <w:rPr>
            <w:rStyle w:val="af8"/>
            <w:b w:val="0"/>
          </w:rPr>
          <w:fldChar w:fldCharType="begin"/>
        </w:r>
        <w:r w:rsidR="007870BA">
          <w:rPr>
            <w:b w:val="0"/>
          </w:rPr>
          <w:instrText xml:space="preserve"> PAGEREF _Toc531882563 \h </w:instrText>
        </w:r>
        <w:r>
          <w:rPr>
            <w:rStyle w:val="af8"/>
            <w:b w:val="0"/>
          </w:rPr>
        </w:r>
        <w:r>
          <w:rPr>
            <w:rStyle w:val="af8"/>
            <w:b w:val="0"/>
          </w:rPr>
          <w:fldChar w:fldCharType="separate"/>
        </w:r>
        <w:r w:rsidR="007870BA">
          <w:rPr>
            <w:b w:val="0"/>
          </w:rPr>
          <w:t>9</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64" w:history="1">
        <w:r w:rsidR="007870BA">
          <w:rPr>
            <w:rStyle w:val="af8"/>
            <w:b w:val="0"/>
          </w:rPr>
          <w:t>3</w:t>
        </w:r>
        <w:r w:rsidR="007870BA">
          <w:rPr>
            <w:rStyle w:val="af8"/>
            <w:rFonts w:cs="宋体" w:hint="eastAsia"/>
            <w:b w:val="0"/>
          </w:rPr>
          <w:t>．投标费用</w:t>
        </w:r>
        <w:r w:rsidR="007870BA">
          <w:rPr>
            <w:b w:val="0"/>
          </w:rPr>
          <w:tab/>
        </w:r>
        <w:r>
          <w:rPr>
            <w:rStyle w:val="af8"/>
            <w:b w:val="0"/>
          </w:rPr>
          <w:fldChar w:fldCharType="begin"/>
        </w:r>
        <w:r w:rsidR="007870BA">
          <w:rPr>
            <w:b w:val="0"/>
          </w:rPr>
          <w:instrText xml:space="preserve"> PAGEREF _Toc</w:instrText>
        </w:r>
        <w:r w:rsidR="007870BA">
          <w:rPr>
            <w:b w:val="0"/>
          </w:rPr>
          <w:instrText xml:space="preserve">531882564 \h </w:instrText>
        </w:r>
        <w:r>
          <w:rPr>
            <w:rStyle w:val="af8"/>
            <w:b w:val="0"/>
          </w:rPr>
        </w:r>
        <w:r>
          <w:rPr>
            <w:rStyle w:val="af8"/>
            <w:b w:val="0"/>
          </w:rPr>
          <w:fldChar w:fldCharType="separate"/>
        </w:r>
        <w:r w:rsidR="007870BA">
          <w:rPr>
            <w:b w:val="0"/>
          </w:rPr>
          <w:t>9</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65" w:history="1">
        <w:r w:rsidR="007870BA">
          <w:rPr>
            <w:rStyle w:val="af8"/>
            <w:b w:val="0"/>
          </w:rPr>
          <w:t>4</w:t>
        </w:r>
        <w:r w:rsidR="007870BA">
          <w:rPr>
            <w:rStyle w:val="af8"/>
            <w:rFonts w:cs="宋体" w:hint="eastAsia"/>
            <w:b w:val="0"/>
          </w:rPr>
          <w:t>．法律适用</w:t>
        </w:r>
        <w:r w:rsidR="007870BA">
          <w:rPr>
            <w:b w:val="0"/>
          </w:rPr>
          <w:tab/>
        </w:r>
        <w:r>
          <w:rPr>
            <w:rStyle w:val="af8"/>
            <w:b w:val="0"/>
          </w:rPr>
          <w:fldChar w:fldCharType="begin"/>
        </w:r>
        <w:r w:rsidR="007870BA">
          <w:rPr>
            <w:b w:val="0"/>
          </w:rPr>
          <w:instrText xml:space="preserve"> PAGEREF _Toc531882565 \h </w:instrText>
        </w:r>
        <w:r>
          <w:rPr>
            <w:rStyle w:val="af8"/>
            <w:b w:val="0"/>
          </w:rPr>
        </w:r>
        <w:r>
          <w:rPr>
            <w:rStyle w:val="af8"/>
            <w:b w:val="0"/>
          </w:rPr>
          <w:fldChar w:fldCharType="separate"/>
        </w:r>
        <w:r w:rsidR="007870BA">
          <w:rPr>
            <w:b w:val="0"/>
          </w:rPr>
          <w:t>10</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66" w:history="1">
        <w:r w:rsidR="007870BA">
          <w:rPr>
            <w:rStyle w:val="af8"/>
            <w:b w:val="0"/>
          </w:rPr>
          <w:t>5</w:t>
        </w:r>
        <w:r w:rsidR="007870BA">
          <w:rPr>
            <w:rStyle w:val="af8"/>
            <w:rFonts w:cs="宋体" w:hint="eastAsia"/>
            <w:b w:val="0"/>
          </w:rPr>
          <w:t>．招标</w:t>
        </w:r>
        <w:r w:rsidR="007870BA">
          <w:rPr>
            <w:rStyle w:val="af8"/>
            <w:rFonts w:cs="宋体" w:hint="eastAsia"/>
            <w:b w:val="0"/>
          </w:rPr>
          <w:t>文件的约束力</w:t>
        </w:r>
        <w:r w:rsidR="007870BA">
          <w:rPr>
            <w:b w:val="0"/>
          </w:rPr>
          <w:tab/>
        </w:r>
        <w:r>
          <w:rPr>
            <w:rStyle w:val="af8"/>
            <w:b w:val="0"/>
          </w:rPr>
          <w:fldChar w:fldCharType="begin"/>
        </w:r>
        <w:r w:rsidR="007870BA">
          <w:rPr>
            <w:b w:val="0"/>
          </w:rPr>
          <w:instrText xml:space="preserve"> PAGEREF _Toc531882566 \h </w:instrText>
        </w:r>
        <w:r>
          <w:rPr>
            <w:rStyle w:val="af8"/>
            <w:b w:val="0"/>
          </w:rPr>
        </w:r>
        <w:r>
          <w:rPr>
            <w:rStyle w:val="af8"/>
            <w:b w:val="0"/>
          </w:rPr>
          <w:fldChar w:fldCharType="separate"/>
        </w:r>
        <w:r w:rsidR="007870BA">
          <w:rPr>
            <w:b w:val="0"/>
          </w:rPr>
          <w:t>10</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67" w:history="1">
        <w:r w:rsidR="007870BA">
          <w:rPr>
            <w:rStyle w:val="af8"/>
            <w:rFonts w:cs="宋体" w:hint="eastAsia"/>
            <w:b w:val="0"/>
          </w:rPr>
          <w:t>二、招标文件</w:t>
        </w:r>
        <w:r w:rsidR="007870BA">
          <w:rPr>
            <w:b w:val="0"/>
          </w:rPr>
          <w:tab/>
        </w:r>
        <w:r>
          <w:rPr>
            <w:rStyle w:val="af8"/>
            <w:b w:val="0"/>
          </w:rPr>
          <w:fldChar w:fldCharType="begin"/>
        </w:r>
        <w:r w:rsidR="007870BA">
          <w:rPr>
            <w:b w:val="0"/>
          </w:rPr>
          <w:instrText xml:space="preserve"> PAGEREF _Toc531882567 \h </w:instrText>
        </w:r>
        <w:r>
          <w:rPr>
            <w:rStyle w:val="af8"/>
            <w:b w:val="0"/>
          </w:rPr>
        </w:r>
        <w:r>
          <w:rPr>
            <w:rStyle w:val="af8"/>
            <w:b w:val="0"/>
          </w:rPr>
          <w:fldChar w:fldCharType="separate"/>
        </w:r>
        <w:r w:rsidR="007870BA">
          <w:rPr>
            <w:b w:val="0"/>
          </w:rPr>
          <w:t>10</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68" w:history="1">
        <w:r w:rsidR="007870BA">
          <w:rPr>
            <w:rStyle w:val="af8"/>
            <w:b w:val="0"/>
          </w:rPr>
          <w:t>6</w:t>
        </w:r>
        <w:r w:rsidR="007870BA">
          <w:rPr>
            <w:rStyle w:val="af8"/>
            <w:rFonts w:cs="宋体" w:hint="eastAsia"/>
            <w:b w:val="0"/>
          </w:rPr>
          <w:t>．招标文件的组成</w:t>
        </w:r>
        <w:r w:rsidR="007870BA">
          <w:rPr>
            <w:b w:val="0"/>
          </w:rPr>
          <w:tab/>
        </w:r>
        <w:r>
          <w:rPr>
            <w:rStyle w:val="af8"/>
            <w:b w:val="0"/>
          </w:rPr>
          <w:fldChar w:fldCharType="begin"/>
        </w:r>
        <w:r w:rsidR="007870BA">
          <w:rPr>
            <w:b w:val="0"/>
          </w:rPr>
          <w:instrText xml:space="preserve"> PAGEREF _Toc531882568 \h </w:instrText>
        </w:r>
        <w:r>
          <w:rPr>
            <w:rStyle w:val="af8"/>
            <w:b w:val="0"/>
          </w:rPr>
        </w:r>
        <w:r>
          <w:rPr>
            <w:rStyle w:val="af8"/>
            <w:b w:val="0"/>
          </w:rPr>
          <w:fldChar w:fldCharType="separate"/>
        </w:r>
        <w:r w:rsidR="007870BA">
          <w:rPr>
            <w:b w:val="0"/>
          </w:rPr>
          <w:t>10</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69" w:history="1">
        <w:r w:rsidR="007870BA">
          <w:rPr>
            <w:rStyle w:val="af8"/>
            <w:b w:val="0"/>
          </w:rPr>
          <w:t>7</w:t>
        </w:r>
        <w:r w:rsidR="007870BA">
          <w:rPr>
            <w:rStyle w:val="af8"/>
            <w:rFonts w:cs="宋体" w:hint="eastAsia"/>
            <w:b w:val="0"/>
          </w:rPr>
          <w:t>．招标文件的澄清</w:t>
        </w:r>
        <w:r w:rsidR="007870BA">
          <w:rPr>
            <w:b w:val="0"/>
          </w:rPr>
          <w:tab/>
        </w:r>
        <w:r>
          <w:rPr>
            <w:rStyle w:val="af8"/>
            <w:b w:val="0"/>
          </w:rPr>
          <w:fldChar w:fldCharType="begin"/>
        </w:r>
        <w:r w:rsidR="007870BA">
          <w:rPr>
            <w:b w:val="0"/>
          </w:rPr>
          <w:instrText xml:space="preserve"> PAGEREF</w:instrText>
        </w:r>
        <w:r w:rsidR="007870BA">
          <w:rPr>
            <w:b w:val="0"/>
          </w:rPr>
          <w:instrText xml:space="preserve"> _Toc531882569 \h </w:instrText>
        </w:r>
        <w:r>
          <w:rPr>
            <w:rStyle w:val="af8"/>
            <w:b w:val="0"/>
          </w:rPr>
        </w:r>
        <w:r>
          <w:rPr>
            <w:rStyle w:val="af8"/>
            <w:b w:val="0"/>
          </w:rPr>
          <w:fldChar w:fldCharType="separate"/>
        </w:r>
        <w:r w:rsidR="007870BA">
          <w:rPr>
            <w:b w:val="0"/>
          </w:rPr>
          <w:t>10</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70" w:history="1">
        <w:r w:rsidR="007870BA">
          <w:rPr>
            <w:rStyle w:val="af8"/>
            <w:b w:val="0"/>
          </w:rPr>
          <w:t>8</w:t>
        </w:r>
        <w:r w:rsidR="007870BA">
          <w:rPr>
            <w:rStyle w:val="af8"/>
            <w:rFonts w:cs="宋体" w:hint="eastAsia"/>
            <w:b w:val="0"/>
          </w:rPr>
          <w:t>．招标文件的更正或补充</w:t>
        </w:r>
        <w:r w:rsidR="007870BA">
          <w:rPr>
            <w:b w:val="0"/>
          </w:rPr>
          <w:tab/>
        </w:r>
        <w:r>
          <w:rPr>
            <w:rStyle w:val="af8"/>
            <w:b w:val="0"/>
          </w:rPr>
          <w:fldChar w:fldCharType="begin"/>
        </w:r>
        <w:r w:rsidR="007870BA">
          <w:rPr>
            <w:b w:val="0"/>
          </w:rPr>
          <w:instrText xml:space="preserve"> PAGEREF _Toc531882570 \h </w:instrText>
        </w:r>
        <w:r>
          <w:rPr>
            <w:rStyle w:val="af8"/>
            <w:b w:val="0"/>
          </w:rPr>
        </w:r>
        <w:r>
          <w:rPr>
            <w:rStyle w:val="af8"/>
            <w:b w:val="0"/>
          </w:rPr>
          <w:fldChar w:fldCharType="separate"/>
        </w:r>
        <w:r w:rsidR="007870BA">
          <w:rPr>
            <w:b w:val="0"/>
          </w:rPr>
          <w:t>11</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71" w:history="1">
        <w:r w:rsidR="007870BA">
          <w:rPr>
            <w:rStyle w:val="af8"/>
            <w:rFonts w:cs="宋体" w:hint="eastAsia"/>
            <w:b w:val="0"/>
          </w:rPr>
          <w:t>三、投标文件</w:t>
        </w:r>
        <w:r w:rsidR="007870BA">
          <w:rPr>
            <w:b w:val="0"/>
          </w:rPr>
          <w:tab/>
        </w:r>
        <w:r>
          <w:rPr>
            <w:rStyle w:val="af8"/>
            <w:b w:val="0"/>
          </w:rPr>
          <w:fldChar w:fldCharType="begin"/>
        </w:r>
        <w:r w:rsidR="007870BA">
          <w:rPr>
            <w:b w:val="0"/>
          </w:rPr>
          <w:instrText xml:space="preserve"> PAGEREF _Toc531882571 \h </w:instrText>
        </w:r>
        <w:r>
          <w:rPr>
            <w:rStyle w:val="af8"/>
            <w:b w:val="0"/>
          </w:rPr>
        </w:r>
        <w:r>
          <w:rPr>
            <w:rStyle w:val="af8"/>
            <w:b w:val="0"/>
          </w:rPr>
          <w:fldChar w:fldCharType="separate"/>
        </w:r>
        <w:r w:rsidR="007870BA">
          <w:rPr>
            <w:b w:val="0"/>
          </w:rPr>
          <w:t>11</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72" w:history="1">
        <w:r w:rsidR="007870BA">
          <w:rPr>
            <w:rStyle w:val="af8"/>
            <w:b w:val="0"/>
          </w:rPr>
          <w:t>9</w:t>
        </w:r>
        <w:r w:rsidR="007870BA">
          <w:rPr>
            <w:rStyle w:val="af8"/>
            <w:rFonts w:cs="宋体" w:hint="eastAsia"/>
            <w:b w:val="0"/>
          </w:rPr>
          <w:t>．投标文件的语言及度量衡</w:t>
        </w:r>
        <w:r w:rsidR="007870BA">
          <w:rPr>
            <w:b w:val="0"/>
          </w:rPr>
          <w:tab/>
        </w:r>
        <w:r>
          <w:rPr>
            <w:rStyle w:val="af8"/>
            <w:b w:val="0"/>
          </w:rPr>
          <w:fldChar w:fldCharType="begin"/>
        </w:r>
        <w:r w:rsidR="007870BA">
          <w:rPr>
            <w:b w:val="0"/>
          </w:rPr>
          <w:instrText xml:space="preserve"> PAGEREF _Toc531882572 \h </w:instrText>
        </w:r>
        <w:r>
          <w:rPr>
            <w:rStyle w:val="af8"/>
            <w:b w:val="0"/>
          </w:rPr>
        </w:r>
        <w:r>
          <w:rPr>
            <w:rStyle w:val="af8"/>
            <w:b w:val="0"/>
          </w:rPr>
          <w:fldChar w:fldCharType="separate"/>
        </w:r>
        <w:r w:rsidR="007870BA">
          <w:rPr>
            <w:b w:val="0"/>
          </w:rPr>
          <w:t>11</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73" w:history="1">
        <w:r w:rsidR="007870BA">
          <w:rPr>
            <w:rStyle w:val="af8"/>
            <w:b w:val="0"/>
          </w:rPr>
          <w:t>10</w:t>
        </w:r>
        <w:r w:rsidR="007870BA">
          <w:rPr>
            <w:rStyle w:val="af8"/>
            <w:rFonts w:cs="宋体" w:hint="eastAsia"/>
            <w:b w:val="0"/>
          </w:rPr>
          <w:t>．投标文件的组成</w:t>
        </w:r>
        <w:r w:rsidR="007870BA">
          <w:rPr>
            <w:b w:val="0"/>
          </w:rPr>
          <w:tab/>
        </w:r>
        <w:r>
          <w:rPr>
            <w:rStyle w:val="af8"/>
            <w:b w:val="0"/>
          </w:rPr>
          <w:fldChar w:fldCharType="begin"/>
        </w:r>
        <w:r w:rsidR="007870BA">
          <w:rPr>
            <w:b w:val="0"/>
          </w:rPr>
          <w:instrText xml:space="preserve"> PAGEREF _Toc531882573 \h </w:instrText>
        </w:r>
        <w:r>
          <w:rPr>
            <w:rStyle w:val="af8"/>
            <w:b w:val="0"/>
          </w:rPr>
        </w:r>
        <w:r>
          <w:rPr>
            <w:rStyle w:val="af8"/>
            <w:b w:val="0"/>
          </w:rPr>
          <w:fldChar w:fldCharType="separate"/>
        </w:r>
        <w:r w:rsidR="007870BA">
          <w:rPr>
            <w:b w:val="0"/>
          </w:rPr>
          <w:t>12</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74" w:history="1">
        <w:r w:rsidR="007870BA">
          <w:rPr>
            <w:rStyle w:val="af8"/>
            <w:b w:val="0"/>
          </w:rPr>
          <w:t>11</w:t>
        </w:r>
        <w:r w:rsidR="007870BA">
          <w:rPr>
            <w:rStyle w:val="af8"/>
            <w:rFonts w:cs="宋体" w:hint="eastAsia"/>
            <w:b w:val="0"/>
          </w:rPr>
          <w:t>．投标报价</w:t>
        </w:r>
        <w:r w:rsidR="007870BA">
          <w:rPr>
            <w:b w:val="0"/>
          </w:rPr>
          <w:tab/>
        </w:r>
        <w:r>
          <w:rPr>
            <w:rStyle w:val="af8"/>
            <w:b w:val="0"/>
          </w:rPr>
          <w:fldChar w:fldCharType="begin"/>
        </w:r>
        <w:r w:rsidR="007870BA">
          <w:rPr>
            <w:b w:val="0"/>
          </w:rPr>
          <w:instrText xml:space="preserve"> PAGEREF _Toc531882574 \h </w:instrText>
        </w:r>
        <w:r>
          <w:rPr>
            <w:rStyle w:val="af8"/>
            <w:b w:val="0"/>
          </w:rPr>
        </w:r>
        <w:r>
          <w:rPr>
            <w:rStyle w:val="af8"/>
            <w:b w:val="0"/>
          </w:rPr>
          <w:fldChar w:fldCharType="separate"/>
        </w:r>
        <w:r w:rsidR="007870BA">
          <w:rPr>
            <w:b w:val="0"/>
          </w:rPr>
          <w:t>12</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75" w:history="1">
        <w:r w:rsidR="007870BA">
          <w:rPr>
            <w:rStyle w:val="af8"/>
            <w:b w:val="0"/>
          </w:rPr>
          <w:t xml:space="preserve">12. </w:t>
        </w:r>
        <w:r w:rsidR="007870BA">
          <w:rPr>
            <w:rStyle w:val="af8"/>
            <w:rFonts w:cs="宋体" w:hint="eastAsia"/>
            <w:b w:val="0"/>
          </w:rPr>
          <w:t>投标货币</w:t>
        </w:r>
        <w:r w:rsidR="007870BA">
          <w:rPr>
            <w:b w:val="0"/>
          </w:rPr>
          <w:tab/>
        </w:r>
        <w:r>
          <w:rPr>
            <w:rStyle w:val="af8"/>
            <w:b w:val="0"/>
          </w:rPr>
          <w:fldChar w:fldCharType="begin"/>
        </w:r>
        <w:r w:rsidR="007870BA">
          <w:rPr>
            <w:b w:val="0"/>
          </w:rPr>
          <w:instrText xml:space="preserve"> PAGEREF _T</w:instrText>
        </w:r>
        <w:r w:rsidR="007870BA">
          <w:rPr>
            <w:b w:val="0"/>
          </w:rPr>
          <w:instrText xml:space="preserve">oc531882575 \h </w:instrText>
        </w:r>
        <w:r>
          <w:rPr>
            <w:rStyle w:val="af8"/>
            <w:b w:val="0"/>
          </w:rPr>
        </w:r>
        <w:r>
          <w:rPr>
            <w:rStyle w:val="af8"/>
            <w:b w:val="0"/>
          </w:rPr>
          <w:fldChar w:fldCharType="separate"/>
        </w:r>
        <w:r w:rsidR="007870BA">
          <w:rPr>
            <w:b w:val="0"/>
          </w:rPr>
          <w:t>12</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76" w:history="1">
        <w:r w:rsidR="007870BA">
          <w:rPr>
            <w:rStyle w:val="af8"/>
            <w:b w:val="0"/>
          </w:rPr>
          <w:t>13</w:t>
        </w:r>
        <w:r w:rsidR="007870BA">
          <w:rPr>
            <w:rStyle w:val="af8"/>
            <w:rFonts w:cs="宋体" w:hint="eastAsia"/>
            <w:b w:val="0"/>
          </w:rPr>
          <w:t>．投标保证金</w:t>
        </w:r>
        <w:r w:rsidR="007870BA">
          <w:rPr>
            <w:b w:val="0"/>
          </w:rPr>
          <w:tab/>
        </w:r>
        <w:r>
          <w:rPr>
            <w:rStyle w:val="af8"/>
            <w:b w:val="0"/>
          </w:rPr>
          <w:fldChar w:fldCharType="begin"/>
        </w:r>
        <w:r w:rsidR="007870BA">
          <w:rPr>
            <w:b w:val="0"/>
          </w:rPr>
          <w:instrText xml:space="preserve"> PAGEREF _Toc531882576 \h </w:instrText>
        </w:r>
        <w:r>
          <w:rPr>
            <w:rStyle w:val="af8"/>
            <w:b w:val="0"/>
          </w:rPr>
        </w:r>
        <w:r>
          <w:rPr>
            <w:rStyle w:val="af8"/>
            <w:b w:val="0"/>
          </w:rPr>
          <w:fldChar w:fldCharType="separate"/>
        </w:r>
        <w:r w:rsidR="007870BA">
          <w:rPr>
            <w:b w:val="0"/>
          </w:rPr>
          <w:t>12</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77" w:history="1">
        <w:r w:rsidR="007870BA">
          <w:rPr>
            <w:rStyle w:val="af8"/>
            <w:b w:val="0"/>
          </w:rPr>
          <w:t>14</w:t>
        </w:r>
        <w:r w:rsidR="007870BA">
          <w:rPr>
            <w:rStyle w:val="af8"/>
            <w:rFonts w:cs="宋体" w:hint="eastAsia"/>
            <w:b w:val="0"/>
          </w:rPr>
          <w:t>．投标有效期</w:t>
        </w:r>
        <w:r w:rsidR="007870BA">
          <w:rPr>
            <w:b w:val="0"/>
          </w:rPr>
          <w:tab/>
        </w:r>
        <w:r>
          <w:rPr>
            <w:rStyle w:val="af8"/>
            <w:b w:val="0"/>
          </w:rPr>
          <w:fldChar w:fldCharType="begin"/>
        </w:r>
        <w:r w:rsidR="007870BA">
          <w:rPr>
            <w:b w:val="0"/>
          </w:rPr>
          <w:instrText xml:space="preserve"> PAGEREF _Toc531882577 \h </w:instrText>
        </w:r>
        <w:r>
          <w:rPr>
            <w:rStyle w:val="af8"/>
            <w:b w:val="0"/>
          </w:rPr>
        </w:r>
        <w:r>
          <w:rPr>
            <w:rStyle w:val="af8"/>
            <w:b w:val="0"/>
          </w:rPr>
          <w:fldChar w:fldCharType="separate"/>
        </w:r>
        <w:r w:rsidR="007870BA">
          <w:rPr>
            <w:b w:val="0"/>
          </w:rPr>
          <w:t>14</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78" w:history="1">
        <w:r w:rsidR="007870BA">
          <w:rPr>
            <w:rStyle w:val="af8"/>
            <w:b w:val="0"/>
          </w:rPr>
          <w:t>15</w:t>
        </w:r>
        <w:r w:rsidR="007870BA">
          <w:rPr>
            <w:rStyle w:val="af8"/>
            <w:rFonts w:cs="宋体" w:hint="eastAsia"/>
            <w:b w:val="0"/>
          </w:rPr>
          <w:t>．投标文件的数量、签署及形式</w:t>
        </w:r>
        <w:r w:rsidR="007870BA">
          <w:rPr>
            <w:b w:val="0"/>
          </w:rPr>
          <w:tab/>
        </w:r>
        <w:r>
          <w:rPr>
            <w:rStyle w:val="af8"/>
            <w:b w:val="0"/>
          </w:rPr>
          <w:fldChar w:fldCharType="begin"/>
        </w:r>
        <w:r w:rsidR="007870BA">
          <w:rPr>
            <w:b w:val="0"/>
          </w:rPr>
          <w:instrText xml:space="preserve"> PAGEREF _Toc531882578 \h </w:instrText>
        </w:r>
        <w:r>
          <w:rPr>
            <w:rStyle w:val="af8"/>
            <w:b w:val="0"/>
          </w:rPr>
        </w:r>
        <w:r>
          <w:rPr>
            <w:rStyle w:val="af8"/>
            <w:b w:val="0"/>
          </w:rPr>
          <w:fldChar w:fldCharType="separate"/>
        </w:r>
        <w:r w:rsidR="007870BA">
          <w:rPr>
            <w:b w:val="0"/>
          </w:rPr>
          <w:t>14</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79" w:history="1">
        <w:r w:rsidR="007870BA">
          <w:rPr>
            <w:rStyle w:val="af8"/>
            <w:b w:val="0"/>
          </w:rPr>
          <w:t>16</w:t>
        </w:r>
        <w:r w:rsidR="007870BA">
          <w:rPr>
            <w:rStyle w:val="af8"/>
            <w:rFonts w:cs="宋体" w:hint="eastAsia"/>
            <w:b w:val="0"/>
          </w:rPr>
          <w:t>．联合体投标</w:t>
        </w:r>
        <w:r w:rsidR="007870BA">
          <w:rPr>
            <w:b w:val="0"/>
          </w:rPr>
          <w:tab/>
        </w:r>
        <w:r>
          <w:rPr>
            <w:rStyle w:val="af8"/>
            <w:b w:val="0"/>
          </w:rPr>
          <w:fldChar w:fldCharType="begin"/>
        </w:r>
        <w:r w:rsidR="007870BA">
          <w:rPr>
            <w:b w:val="0"/>
          </w:rPr>
          <w:instrText xml:space="preserve"> PAGEREF _Toc531882579 \h </w:instrText>
        </w:r>
        <w:r>
          <w:rPr>
            <w:rStyle w:val="af8"/>
            <w:b w:val="0"/>
          </w:rPr>
        </w:r>
        <w:r>
          <w:rPr>
            <w:rStyle w:val="af8"/>
            <w:b w:val="0"/>
          </w:rPr>
          <w:fldChar w:fldCharType="separate"/>
        </w:r>
        <w:r w:rsidR="007870BA">
          <w:rPr>
            <w:b w:val="0"/>
          </w:rPr>
          <w:t>14</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80" w:history="1">
        <w:r w:rsidR="007870BA">
          <w:rPr>
            <w:rStyle w:val="af8"/>
            <w:b w:val="0"/>
          </w:rPr>
          <w:t xml:space="preserve">17. </w:t>
        </w:r>
        <w:r w:rsidR="007870BA">
          <w:rPr>
            <w:rStyle w:val="af8"/>
            <w:rFonts w:cs="宋体" w:hint="eastAsia"/>
            <w:b w:val="0"/>
          </w:rPr>
          <w:t>知识产权</w:t>
        </w:r>
        <w:r w:rsidR="007870BA">
          <w:rPr>
            <w:b w:val="0"/>
          </w:rPr>
          <w:tab/>
        </w:r>
        <w:r>
          <w:rPr>
            <w:rStyle w:val="af8"/>
            <w:b w:val="0"/>
          </w:rPr>
          <w:fldChar w:fldCharType="begin"/>
        </w:r>
        <w:r w:rsidR="007870BA">
          <w:rPr>
            <w:b w:val="0"/>
          </w:rPr>
          <w:instrText xml:space="preserve"> PAGEREF _Toc531882580 \h </w:instrText>
        </w:r>
        <w:r>
          <w:rPr>
            <w:rStyle w:val="af8"/>
            <w:b w:val="0"/>
          </w:rPr>
        </w:r>
        <w:r>
          <w:rPr>
            <w:rStyle w:val="af8"/>
            <w:b w:val="0"/>
          </w:rPr>
          <w:fldChar w:fldCharType="separate"/>
        </w:r>
        <w:r w:rsidR="007870BA">
          <w:rPr>
            <w:b w:val="0"/>
          </w:rPr>
          <w:t>15</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81" w:history="1">
        <w:r w:rsidR="007870BA">
          <w:rPr>
            <w:rStyle w:val="af8"/>
            <w:rFonts w:cs="宋体" w:hint="eastAsia"/>
            <w:b w:val="0"/>
          </w:rPr>
          <w:t>四、投标文件的递交</w:t>
        </w:r>
        <w:r w:rsidR="007870BA">
          <w:rPr>
            <w:b w:val="0"/>
          </w:rPr>
          <w:tab/>
        </w:r>
        <w:r>
          <w:rPr>
            <w:rStyle w:val="af8"/>
            <w:b w:val="0"/>
          </w:rPr>
          <w:fldChar w:fldCharType="begin"/>
        </w:r>
        <w:r w:rsidR="007870BA">
          <w:rPr>
            <w:b w:val="0"/>
          </w:rPr>
          <w:instrText xml:space="preserve"> PAGEREF _</w:instrText>
        </w:r>
        <w:r w:rsidR="007870BA">
          <w:rPr>
            <w:b w:val="0"/>
          </w:rPr>
          <w:instrText xml:space="preserve">Toc531882581 \h </w:instrText>
        </w:r>
        <w:r>
          <w:rPr>
            <w:rStyle w:val="af8"/>
            <w:b w:val="0"/>
          </w:rPr>
        </w:r>
        <w:r>
          <w:rPr>
            <w:rStyle w:val="af8"/>
            <w:b w:val="0"/>
          </w:rPr>
          <w:fldChar w:fldCharType="separate"/>
        </w:r>
        <w:r w:rsidR="007870BA">
          <w:rPr>
            <w:b w:val="0"/>
          </w:rPr>
          <w:t>15</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82" w:history="1">
        <w:r w:rsidR="007870BA">
          <w:rPr>
            <w:rStyle w:val="af8"/>
            <w:b w:val="0"/>
          </w:rPr>
          <w:t>18</w:t>
        </w:r>
        <w:r w:rsidR="007870BA">
          <w:rPr>
            <w:rStyle w:val="af8"/>
            <w:rFonts w:cs="宋体" w:hint="eastAsia"/>
            <w:b w:val="0"/>
          </w:rPr>
          <w:t>．投标文件的密封及标记</w:t>
        </w:r>
        <w:r w:rsidR="007870BA">
          <w:rPr>
            <w:b w:val="0"/>
          </w:rPr>
          <w:tab/>
        </w:r>
        <w:r>
          <w:rPr>
            <w:rStyle w:val="af8"/>
            <w:b w:val="0"/>
          </w:rPr>
          <w:fldChar w:fldCharType="begin"/>
        </w:r>
        <w:r w:rsidR="007870BA">
          <w:rPr>
            <w:b w:val="0"/>
          </w:rPr>
          <w:instrText xml:space="preserve"> PAGEREF _Toc531882582 \h </w:instrText>
        </w:r>
        <w:r>
          <w:rPr>
            <w:rStyle w:val="af8"/>
            <w:b w:val="0"/>
          </w:rPr>
        </w:r>
        <w:r>
          <w:rPr>
            <w:rStyle w:val="af8"/>
            <w:b w:val="0"/>
          </w:rPr>
          <w:fldChar w:fldCharType="separate"/>
        </w:r>
        <w:r w:rsidR="007870BA">
          <w:rPr>
            <w:b w:val="0"/>
          </w:rPr>
          <w:t>15</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83" w:history="1">
        <w:r w:rsidR="007870BA">
          <w:rPr>
            <w:rStyle w:val="af8"/>
            <w:b w:val="0"/>
          </w:rPr>
          <w:t>19</w:t>
        </w:r>
        <w:r w:rsidR="007870BA">
          <w:rPr>
            <w:rStyle w:val="af8"/>
            <w:rFonts w:cs="宋体" w:hint="eastAsia"/>
            <w:b w:val="0"/>
          </w:rPr>
          <w:t>．投标截止时间</w:t>
        </w:r>
        <w:r w:rsidR="007870BA">
          <w:rPr>
            <w:b w:val="0"/>
          </w:rPr>
          <w:tab/>
        </w:r>
        <w:r>
          <w:rPr>
            <w:rStyle w:val="af8"/>
            <w:b w:val="0"/>
          </w:rPr>
          <w:fldChar w:fldCharType="begin"/>
        </w:r>
        <w:r w:rsidR="007870BA">
          <w:rPr>
            <w:b w:val="0"/>
          </w:rPr>
          <w:instrText xml:space="preserve"> PAGEREF _Toc531882583 \h </w:instrText>
        </w:r>
        <w:r>
          <w:rPr>
            <w:rStyle w:val="af8"/>
            <w:b w:val="0"/>
          </w:rPr>
        </w:r>
        <w:r>
          <w:rPr>
            <w:rStyle w:val="af8"/>
            <w:b w:val="0"/>
          </w:rPr>
          <w:fldChar w:fldCharType="separate"/>
        </w:r>
        <w:r w:rsidR="007870BA">
          <w:rPr>
            <w:b w:val="0"/>
          </w:rPr>
          <w:t>16</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84" w:history="1">
        <w:r w:rsidR="007870BA">
          <w:rPr>
            <w:rStyle w:val="af8"/>
            <w:b w:val="0"/>
          </w:rPr>
          <w:t>20</w:t>
        </w:r>
        <w:r w:rsidR="007870BA">
          <w:rPr>
            <w:rStyle w:val="af8"/>
            <w:rFonts w:cs="宋体" w:hint="eastAsia"/>
            <w:b w:val="0"/>
          </w:rPr>
          <w:t>．迟交的投标文件</w:t>
        </w:r>
        <w:r w:rsidR="007870BA">
          <w:rPr>
            <w:b w:val="0"/>
          </w:rPr>
          <w:tab/>
        </w:r>
        <w:r>
          <w:rPr>
            <w:rStyle w:val="af8"/>
            <w:b w:val="0"/>
          </w:rPr>
          <w:fldChar w:fldCharType="begin"/>
        </w:r>
        <w:r w:rsidR="007870BA">
          <w:rPr>
            <w:b w:val="0"/>
          </w:rPr>
          <w:instrText xml:space="preserve"> PAGEREF _Toc531882584 \h </w:instrText>
        </w:r>
        <w:r>
          <w:rPr>
            <w:rStyle w:val="af8"/>
            <w:b w:val="0"/>
          </w:rPr>
        </w:r>
        <w:r>
          <w:rPr>
            <w:rStyle w:val="af8"/>
            <w:b w:val="0"/>
          </w:rPr>
          <w:fldChar w:fldCharType="separate"/>
        </w:r>
        <w:r w:rsidR="007870BA">
          <w:rPr>
            <w:b w:val="0"/>
          </w:rPr>
          <w:t>16</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85" w:history="1">
        <w:r w:rsidR="007870BA">
          <w:rPr>
            <w:rStyle w:val="af8"/>
            <w:b w:val="0"/>
          </w:rPr>
          <w:t>21</w:t>
        </w:r>
        <w:r w:rsidR="007870BA">
          <w:rPr>
            <w:rStyle w:val="af8"/>
            <w:rFonts w:cs="宋体" w:hint="eastAsia"/>
            <w:b w:val="0"/>
          </w:rPr>
          <w:t>．投标文件的修改和撤回</w:t>
        </w:r>
        <w:r w:rsidR="007870BA">
          <w:rPr>
            <w:b w:val="0"/>
          </w:rPr>
          <w:tab/>
        </w:r>
        <w:r>
          <w:rPr>
            <w:rStyle w:val="af8"/>
            <w:b w:val="0"/>
          </w:rPr>
          <w:fldChar w:fldCharType="begin"/>
        </w:r>
        <w:r w:rsidR="007870BA">
          <w:rPr>
            <w:b w:val="0"/>
          </w:rPr>
          <w:instrText xml:space="preserve"> PAGEREF _Toc531882585 \h </w:instrText>
        </w:r>
        <w:r>
          <w:rPr>
            <w:rStyle w:val="af8"/>
            <w:b w:val="0"/>
          </w:rPr>
        </w:r>
        <w:r>
          <w:rPr>
            <w:rStyle w:val="af8"/>
            <w:b w:val="0"/>
          </w:rPr>
          <w:fldChar w:fldCharType="separate"/>
        </w:r>
        <w:r w:rsidR="007870BA">
          <w:rPr>
            <w:b w:val="0"/>
          </w:rPr>
          <w:t>16</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86" w:history="1">
        <w:r w:rsidR="007870BA">
          <w:rPr>
            <w:rStyle w:val="af8"/>
            <w:rFonts w:cs="宋体" w:hint="eastAsia"/>
            <w:b w:val="0"/>
          </w:rPr>
          <w:t>五、开标及评标</w:t>
        </w:r>
        <w:r w:rsidR="007870BA">
          <w:rPr>
            <w:b w:val="0"/>
          </w:rPr>
          <w:tab/>
        </w:r>
        <w:r>
          <w:rPr>
            <w:rStyle w:val="af8"/>
            <w:b w:val="0"/>
          </w:rPr>
          <w:fldChar w:fldCharType="begin"/>
        </w:r>
        <w:r w:rsidR="007870BA">
          <w:rPr>
            <w:b w:val="0"/>
          </w:rPr>
          <w:instrText xml:space="preserve"> PAGEREF _Toc531882586 \h </w:instrText>
        </w:r>
        <w:r>
          <w:rPr>
            <w:rStyle w:val="af8"/>
            <w:b w:val="0"/>
          </w:rPr>
        </w:r>
        <w:r>
          <w:rPr>
            <w:rStyle w:val="af8"/>
            <w:b w:val="0"/>
          </w:rPr>
          <w:fldChar w:fldCharType="separate"/>
        </w:r>
        <w:r w:rsidR="007870BA">
          <w:rPr>
            <w:b w:val="0"/>
          </w:rPr>
          <w:t>16</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87" w:history="1">
        <w:r w:rsidR="007870BA">
          <w:rPr>
            <w:rStyle w:val="af8"/>
            <w:b w:val="0"/>
          </w:rPr>
          <w:t>22</w:t>
        </w:r>
        <w:r w:rsidR="007870BA">
          <w:rPr>
            <w:rStyle w:val="af8"/>
            <w:rFonts w:cs="宋体" w:hint="eastAsia"/>
            <w:b w:val="0"/>
          </w:rPr>
          <w:t>．开标</w:t>
        </w:r>
        <w:r w:rsidR="007870BA">
          <w:rPr>
            <w:b w:val="0"/>
          </w:rPr>
          <w:tab/>
        </w:r>
        <w:r>
          <w:rPr>
            <w:rStyle w:val="af8"/>
            <w:b w:val="0"/>
          </w:rPr>
          <w:fldChar w:fldCharType="begin"/>
        </w:r>
        <w:r w:rsidR="007870BA">
          <w:rPr>
            <w:b w:val="0"/>
          </w:rPr>
          <w:instrText xml:space="preserve"> PAGEREF _Toc5</w:instrText>
        </w:r>
        <w:r w:rsidR="007870BA">
          <w:rPr>
            <w:b w:val="0"/>
          </w:rPr>
          <w:instrText xml:space="preserve">31882587 \h </w:instrText>
        </w:r>
        <w:r>
          <w:rPr>
            <w:rStyle w:val="af8"/>
            <w:b w:val="0"/>
          </w:rPr>
        </w:r>
        <w:r>
          <w:rPr>
            <w:rStyle w:val="af8"/>
            <w:b w:val="0"/>
          </w:rPr>
          <w:fldChar w:fldCharType="separate"/>
        </w:r>
        <w:r w:rsidR="007870BA">
          <w:rPr>
            <w:b w:val="0"/>
          </w:rPr>
          <w:t>16</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88" w:history="1">
        <w:r w:rsidR="007870BA">
          <w:rPr>
            <w:rStyle w:val="af8"/>
            <w:b w:val="0"/>
          </w:rPr>
          <w:t>23</w:t>
        </w:r>
        <w:r w:rsidR="007870BA">
          <w:rPr>
            <w:rStyle w:val="af8"/>
            <w:rFonts w:cs="宋体" w:hint="eastAsia"/>
            <w:b w:val="0"/>
          </w:rPr>
          <w:t>．评标委员会</w:t>
        </w:r>
        <w:r w:rsidR="007870BA">
          <w:rPr>
            <w:b w:val="0"/>
          </w:rPr>
          <w:tab/>
        </w:r>
        <w:r>
          <w:rPr>
            <w:rStyle w:val="af8"/>
            <w:b w:val="0"/>
          </w:rPr>
          <w:fldChar w:fldCharType="begin"/>
        </w:r>
        <w:r w:rsidR="007870BA">
          <w:rPr>
            <w:b w:val="0"/>
          </w:rPr>
          <w:instrText xml:space="preserve"> PAGEREF _Toc531882588 \h </w:instrText>
        </w:r>
        <w:r>
          <w:rPr>
            <w:rStyle w:val="af8"/>
            <w:b w:val="0"/>
          </w:rPr>
        </w:r>
        <w:r>
          <w:rPr>
            <w:rStyle w:val="af8"/>
            <w:b w:val="0"/>
          </w:rPr>
          <w:fldChar w:fldCharType="separate"/>
        </w:r>
        <w:r w:rsidR="007870BA">
          <w:rPr>
            <w:b w:val="0"/>
          </w:rPr>
          <w:t>17</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89" w:history="1">
        <w:r w:rsidR="007870BA">
          <w:rPr>
            <w:rStyle w:val="af8"/>
            <w:b w:val="0"/>
          </w:rPr>
          <w:t>24</w:t>
        </w:r>
        <w:r w:rsidR="007870BA">
          <w:rPr>
            <w:rStyle w:val="af8"/>
            <w:rFonts w:cs="宋体" w:hint="eastAsia"/>
            <w:b w:val="0"/>
          </w:rPr>
          <w:t>．对投标文件的资格性审查</w:t>
        </w:r>
        <w:r w:rsidR="007870BA">
          <w:rPr>
            <w:b w:val="0"/>
          </w:rPr>
          <w:tab/>
        </w:r>
        <w:r>
          <w:rPr>
            <w:rStyle w:val="af8"/>
            <w:b w:val="0"/>
          </w:rPr>
          <w:fldChar w:fldCharType="begin"/>
        </w:r>
        <w:r w:rsidR="007870BA">
          <w:rPr>
            <w:b w:val="0"/>
          </w:rPr>
          <w:instrText xml:space="preserve"> PAGEREF _Toc531882589 \h </w:instrText>
        </w:r>
        <w:r>
          <w:rPr>
            <w:rStyle w:val="af8"/>
            <w:b w:val="0"/>
          </w:rPr>
        </w:r>
        <w:r>
          <w:rPr>
            <w:rStyle w:val="af8"/>
            <w:b w:val="0"/>
          </w:rPr>
          <w:fldChar w:fldCharType="separate"/>
        </w:r>
        <w:r w:rsidR="007870BA">
          <w:rPr>
            <w:b w:val="0"/>
          </w:rPr>
          <w:t>17</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90" w:history="1">
        <w:r w:rsidR="007870BA">
          <w:rPr>
            <w:rStyle w:val="af8"/>
            <w:b w:val="0"/>
          </w:rPr>
          <w:t>25</w:t>
        </w:r>
        <w:r w:rsidR="007870BA">
          <w:rPr>
            <w:rStyle w:val="af8"/>
            <w:rFonts w:cs="宋体" w:hint="eastAsia"/>
            <w:b w:val="0"/>
          </w:rPr>
          <w:t>．投标文件的澄清</w:t>
        </w:r>
        <w:r w:rsidR="007870BA">
          <w:rPr>
            <w:b w:val="0"/>
          </w:rPr>
          <w:tab/>
        </w:r>
        <w:r>
          <w:rPr>
            <w:rStyle w:val="af8"/>
            <w:b w:val="0"/>
          </w:rPr>
          <w:fldChar w:fldCharType="begin"/>
        </w:r>
        <w:r w:rsidR="007870BA">
          <w:rPr>
            <w:b w:val="0"/>
          </w:rPr>
          <w:instrText xml:space="preserve"> PAGEREF _Toc531882590 \h </w:instrText>
        </w:r>
        <w:r>
          <w:rPr>
            <w:rStyle w:val="af8"/>
            <w:b w:val="0"/>
          </w:rPr>
        </w:r>
        <w:r>
          <w:rPr>
            <w:rStyle w:val="af8"/>
            <w:b w:val="0"/>
          </w:rPr>
          <w:fldChar w:fldCharType="separate"/>
        </w:r>
        <w:r w:rsidR="007870BA">
          <w:rPr>
            <w:b w:val="0"/>
          </w:rPr>
          <w:t>17</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91" w:history="1">
        <w:r w:rsidR="007870BA">
          <w:rPr>
            <w:rStyle w:val="af8"/>
            <w:b w:val="0"/>
          </w:rPr>
          <w:t>26</w:t>
        </w:r>
        <w:r w:rsidR="007870BA">
          <w:rPr>
            <w:rStyle w:val="af8"/>
            <w:rFonts w:cs="宋体" w:hint="eastAsia"/>
            <w:b w:val="0"/>
          </w:rPr>
          <w:t>．评标及定标</w:t>
        </w:r>
        <w:r w:rsidR="007870BA">
          <w:rPr>
            <w:b w:val="0"/>
          </w:rPr>
          <w:tab/>
        </w:r>
        <w:r>
          <w:rPr>
            <w:rStyle w:val="af8"/>
            <w:b w:val="0"/>
          </w:rPr>
          <w:fldChar w:fldCharType="begin"/>
        </w:r>
        <w:r w:rsidR="007870BA">
          <w:rPr>
            <w:b w:val="0"/>
          </w:rPr>
          <w:instrText xml:space="preserve"> PAGEREF _Toc531882591 \h </w:instrText>
        </w:r>
        <w:r>
          <w:rPr>
            <w:rStyle w:val="af8"/>
            <w:b w:val="0"/>
          </w:rPr>
        </w:r>
        <w:r>
          <w:rPr>
            <w:rStyle w:val="af8"/>
            <w:b w:val="0"/>
          </w:rPr>
          <w:fldChar w:fldCharType="separate"/>
        </w:r>
        <w:r w:rsidR="007870BA">
          <w:rPr>
            <w:b w:val="0"/>
          </w:rPr>
          <w:t>18</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92" w:history="1">
        <w:r w:rsidR="007870BA">
          <w:rPr>
            <w:rStyle w:val="af8"/>
            <w:b w:val="0"/>
          </w:rPr>
          <w:t>27</w:t>
        </w:r>
        <w:r w:rsidR="007870BA">
          <w:rPr>
            <w:rStyle w:val="af8"/>
            <w:rFonts w:cs="宋体" w:hint="eastAsia"/>
            <w:b w:val="0"/>
          </w:rPr>
          <w:t>．评标过程保密</w:t>
        </w:r>
        <w:r w:rsidR="007870BA">
          <w:rPr>
            <w:b w:val="0"/>
          </w:rPr>
          <w:tab/>
        </w:r>
        <w:r>
          <w:rPr>
            <w:rStyle w:val="af8"/>
            <w:b w:val="0"/>
          </w:rPr>
          <w:fldChar w:fldCharType="begin"/>
        </w:r>
        <w:r w:rsidR="007870BA">
          <w:rPr>
            <w:b w:val="0"/>
          </w:rPr>
          <w:instrText xml:space="preserve"> PAGEREF _Toc531882592 \h </w:instrText>
        </w:r>
        <w:r>
          <w:rPr>
            <w:rStyle w:val="af8"/>
            <w:b w:val="0"/>
          </w:rPr>
        </w:r>
        <w:r>
          <w:rPr>
            <w:rStyle w:val="af8"/>
            <w:b w:val="0"/>
          </w:rPr>
          <w:fldChar w:fldCharType="separate"/>
        </w:r>
        <w:r w:rsidR="007870BA">
          <w:rPr>
            <w:b w:val="0"/>
          </w:rPr>
          <w:t>18</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93" w:history="1">
        <w:r w:rsidR="007870BA">
          <w:rPr>
            <w:rStyle w:val="af8"/>
            <w:rFonts w:cs="宋体" w:hint="eastAsia"/>
            <w:b w:val="0"/>
          </w:rPr>
          <w:t>六、授标及签约</w:t>
        </w:r>
        <w:r w:rsidR="007870BA">
          <w:rPr>
            <w:b w:val="0"/>
          </w:rPr>
          <w:tab/>
        </w:r>
        <w:r>
          <w:rPr>
            <w:rStyle w:val="af8"/>
            <w:b w:val="0"/>
          </w:rPr>
          <w:fldChar w:fldCharType="begin"/>
        </w:r>
        <w:r w:rsidR="007870BA">
          <w:rPr>
            <w:b w:val="0"/>
          </w:rPr>
          <w:instrText xml:space="preserve"> PAGEREF _Toc531882593 \h </w:instrText>
        </w:r>
        <w:r>
          <w:rPr>
            <w:rStyle w:val="af8"/>
            <w:b w:val="0"/>
          </w:rPr>
        </w:r>
        <w:r>
          <w:rPr>
            <w:rStyle w:val="af8"/>
            <w:b w:val="0"/>
          </w:rPr>
          <w:fldChar w:fldCharType="separate"/>
        </w:r>
        <w:r w:rsidR="007870BA">
          <w:rPr>
            <w:b w:val="0"/>
          </w:rPr>
          <w:t>18</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94" w:history="1">
        <w:r w:rsidR="007870BA">
          <w:rPr>
            <w:rStyle w:val="af8"/>
            <w:b w:val="0"/>
          </w:rPr>
          <w:t>28</w:t>
        </w:r>
        <w:r w:rsidR="007870BA">
          <w:rPr>
            <w:rStyle w:val="af8"/>
            <w:rFonts w:cs="宋体" w:hint="eastAsia"/>
            <w:b w:val="0"/>
          </w:rPr>
          <w:t>．定标原则</w:t>
        </w:r>
        <w:r w:rsidR="007870BA">
          <w:rPr>
            <w:b w:val="0"/>
          </w:rPr>
          <w:tab/>
        </w:r>
        <w:r>
          <w:rPr>
            <w:rStyle w:val="af8"/>
            <w:b w:val="0"/>
          </w:rPr>
          <w:fldChar w:fldCharType="begin"/>
        </w:r>
        <w:r w:rsidR="007870BA">
          <w:rPr>
            <w:b w:val="0"/>
          </w:rPr>
          <w:instrText xml:space="preserve"> PAGEREF _Toc531882594 \h </w:instrText>
        </w:r>
        <w:r>
          <w:rPr>
            <w:rStyle w:val="af8"/>
            <w:b w:val="0"/>
          </w:rPr>
        </w:r>
        <w:r>
          <w:rPr>
            <w:rStyle w:val="af8"/>
            <w:b w:val="0"/>
          </w:rPr>
          <w:fldChar w:fldCharType="separate"/>
        </w:r>
        <w:r w:rsidR="007870BA">
          <w:rPr>
            <w:b w:val="0"/>
          </w:rPr>
          <w:t>18</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96" w:history="1">
        <w:r w:rsidR="007870BA">
          <w:rPr>
            <w:rStyle w:val="af8"/>
            <w:b w:val="0"/>
          </w:rPr>
          <w:t xml:space="preserve">29. </w:t>
        </w:r>
        <w:r w:rsidR="007870BA">
          <w:rPr>
            <w:rStyle w:val="af8"/>
            <w:rFonts w:cs="宋体" w:hint="eastAsia"/>
            <w:b w:val="0"/>
          </w:rPr>
          <w:t>质疑和投诉</w:t>
        </w:r>
        <w:r w:rsidR="007870BA">
          <w:rPr>
            <w:b w:val="0"/>
          </w:rPr>
          <w:tab/>
        </w:r>
        <w:r>
          <w:rPr>
            <w:rStyle w:val="af8"/>
            <w:b w:val="0"/>
          </w:rPr>
          <w:fldChar w:fldCharType="begin"/>
        </w:r>
        <w:r w:rsidR="007870BA">
          <w:rPr>
            <w:b w:val="0"/>
          </w:rPr>
          <w:instrText xml:space="preserve"> PAGEREF _Toc531882596 \h </w:instrText>
        </w:r>
        <w:r>
          <w:rPr>
            <w:rStyle w:val="af8"/>
            <w:b w:val="0"/>
          </w:rPr>
        </w:r>
        <w:r>
          <w:rPr>
            <w:rStyle w:val="af8"/>
            <w:b w:val="0"/>
          </w:rPr>
          <w:fldChar w:fldCharType="separate"/>
        </w:r>
        <w:r w:rsidR="007870BA">
          <w:rPr>
            <w:b w:val="0"/>
          </w:rPr>
          <w:t>19</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97" w:history="1">
        <w:r w:rsidR="007870BA">
          <w:rPr>
            <w:rStyle w:val="af8"/>
            <w:b w:val="0"/>
          </w:rPr>
          <w:t>30</w:t>
        </w:r>
        <w:r w:rsidR="007870BA">
          <w:rPr>
            <w:rStyle w:val="af8"/>
            <w:rFonts w:cs="宋体" w:hint="eastAsia"/>
            <w:b w:val="0"/>
          </w:rPr>
          <w:t>．中标通知</w:t>
        </w:r>
        <w:r w:rsidR="007870BA">
          <w:rPr>
            <w:b w:val="0"/>
          </w:rPr>
          <w:tab/>
        </w:r>
        <w:r>
          <w:rPr>
            <w:rStyle w:val="af8"/>
            <w:b w:val="0"/>
          </w:rPr>
          <w:fldChar w:fldCharType="begin"/>
        </w:r>
        <w:r w:rsidR="007870BA">
          <w:rPr>
            <w:b w:val="0"/>
          </w:rPr>
          <w:instrText xml:space="preserve"> PAGEREF _Toc531882597 \h </w:instrText>
        </w:r>
        <w:r>
          <w:rPr>
            <w:rStyle w:val="af8"/>
            <w:b w:val="0"/>
          </w:rPr>
        </w:r>
        <w:r>
          <w:rPr>
            <w:rStyle w:val="af8"/>
            <w:b w:val="0"/>
          </w:rPr>
          <w:fldChar w:fldCharType="separate"/>
        </w:r>
        <w:r w:rsidR="007870BA">
          <w:rPr>
            <w:b w:val="0"/>
          </w:rPr>
          <w:t>19</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98" w:history="1">
        <w:r w:rsidR="007870BA">
          <w:rPr>
            <w:rStyle w:val="af8"/>
            <w:b w:val="0"/>
          </w:rPr>
          <w:t>31</w:t>
        </w:r>
        <w:r w:rsidR="007870BA">
          <w:rPr>
            <w:rStyle w:val="af8"/>
            <w:rFonts w:cs="宋体" w:hint="eastAsia"/>
            <w:b w:val="0"/>
          </w:rPr>
          <w:t>．签订合同</w:t>
        </w:r>
        <w:r w:rsidR="007870BA">
          <w:rPr>
            <w:b w:val="0"/>
          </w:rPr>
          <w:tab/>
        </w:r>
        <w:r>
          <w:rPr>
            <w:rStyle w:val="af8"/>
            <w:b w:val="0"/>
          </w:rPr>
          <w:fldChar w:fldCharType="begin"/>
        </w:r>
        <w:r w:rsidR="007870BA">
          <w:rPr>
            <w:b w:val="0"/>
          </w:rPr>
          <w:instrText xml:space="preserve"> PAGEREF _Toc531882598 \h </w:instrText>
        </w:r>
        <w:r>
          <w:rPr>
            <w:rStyle w:val="af8"/>
            <w:b w:val="0"/>
          </w:rPr>
        </w:r>
        <w:r>
          <w:rPr>
            <w:rStyle w:val="af8"/>
            <w:b w:val="0"/>
          </w:rPr>
          <w:fldChar w:fldCharType="separate"/>
        </w:r>
        <w:r w:rsidR="007870BA">
          <w:rPr>
            <w:b w:val="0"/>
          </w:rPr>
          <w:t>20</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599" w:history="1">
        <w:r w:rsidR="007870BA">
          <w:rPr>
            <w:rStyle w:val="af8"/>
            <w:b w:val="0"/>
          </w:rPr>
          <w:t>32</w:t>
        </w:r>
        <w:r w:rsidR="007870BA">
          <w:rPr>
            <w:rStyle w:val="af8"/>
            <w:rFonts w:cs="宋体" w:hint="eastAsia"/>
            <w:b w:val="0"/>
          </w:rPr>
          <w:t>．政策功能</w:t>
        </w:r>
        <w:r w:rsidR="007870BA">
          <w:rPr>
            <w:b w:val="0"/>
          </w:rPr>
          <w:tab/>
        </w:r>
        <w:r>
          <w:rPr>
            <w:rStyle w:val="af8"/>
            <w:b w:val="0"/>
          </w:rPr>
          <w:fldChar w:fldCharType="begin"/>
        </w:r>
        <w:r w:rsidR="007870BA">
          <w:rPr>
            <w:b w:val="0"/>
          </w:rPr>
          <w:instrText xml:space="preserve"> PAGEREF _Toc531882599 \h </w:instrText>
        </w:r>
        <w:r>
          <w:rPr>
            <w:rStyle w:val="af8"/>
            <w:b w:val="0"/>
          </w:rPr>
        </w:r>
        <w:r>
          <w:rPr>
            <w:rStyle w:val="af8"/>
            <w:b w:val="0"/>
          </w:rPr>
          <w:fldChar w:fldCharType="separate"/>
        </w:r>
        <w:r w:rsidR="007870BA">
          <w:rPr>
            <w:b w:val="0"/>
          </w:rPr>
          <w:t>20</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01" w:history="1">
        <w:r w:rsidR="007870BA">
          <w:rPr>
            <w:rStyle w:val="af8"/>
            <w:rFonts w:cs="宋体" w:hint="eastAsia"/>
            <w:b w:val="0"/>
          </w:rPr>
          <w:t>第三部分</w:t>
        </w:r>
        <w:r w:rsidR="007870BA">
          <w:rPr>
            <w:rStyle w:val="af8"/>
            <w:rFonts w:cs="宋体"/>
            <w:b w:val="0"/>
          </w:rPr>
          <w:t xml:space="preserve">  </w:t>
        </w:r>
        <w:r w:rsidR="007870BA">
          <w:rPr>
            <w:rStyle w:val="af8"/>
            <w:rFonts w:cs="宋体" w:hint="eastAsia"/>
            <w:b w:val="0"/>
          </w:rPr>
          <w:t>用户需求书</w:t>
        </w:r>
        <w:r w:rsidR="007870BA">
          <w:rPr>
            <w:b w:val="0"/>
          </w:rPr>
          <w:tab/>
        </w:r>
        <w:r>
          <w:rPr>
            <w:rStyle w:val="af8"/>
            <w:b w:val="0"/>
          </w:rPr>
          <w:fldChar w:fldCharType="begin"/>
        </w:r>
        <w:r w:rsidR="007870BA">
          <w:rPr>
            <w:b w:val="0"/>
          </w:rPr>
          <w:instrText xml:space="preserve"> PAGEREF</w:instrText>
        </w:r>
        <w:r w:rsidR="007870BA">
          <w:rPr>
            <w:b w:val="0"/>
          </w:rPr>
          <w:instrText xml:space="preserve"> _Toc531882601 \h </w:instrText>
        </w:r>
        <w:r>
          <w:rPr>
            <w:rStyle w:val="af8"/>
            <w:b w:val="0"/>
          </w:rPr>
        </w:r>
        <w:r>
          <w:rPr>
            <w:rStyle w:val="af8"/>
            <w:b w:val="0"/>
          </w:rPr>
          <w:fldChar w:fldCharType="separate"/>
        </w:r>
        <w:r w:rsidR="007870BA">
          <w:rPr>
            <w:b w:val="0"/>
          </w:rPr>
          <w:t>22</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16" w:history="1">
        <w:r w:rsidR="007870BA">
          <w:rPr>
            <w:rStyle w:val="af8"/>
            <w:rFonts w:cs="宋体" w:hint="eastAsia"/>
            <w:b w:val="0"/>
          </w:rPr>
          <w:t>第四部分</w:t>
        </w:r>
        <w:r w:rsidR="007870BA">
          <w:rPr>
            <w:rStyle w:val="af8"/>
            <w:rFonts w:cs="宋体"/>
            <w:b w:val="0"/>
          </w:rPr>
          <w:t xml:space="preserve">  </w:t>
        </w:r>
        <w:r w:rsidR="007870BA">
          <w:rPr>
            <w:rStyle w:val="af8"/>
            <w:rFonts w:cs="宋体" w:hint="eastAsia"/>
            <w:b w:val="0"/>
          </w:rPr>
          <w:t>合同条款</w:t>
        </w:r>
        <w:r w:rsidR="007870BA">
          <w:rPr>
            <w:b w:val="0"/>
          </w:rPr>
          <w:tab/>
        </w:r>
        <w:r>
          <w:rPr>
            <w:rStyle w:val="af8"/>
            <w:b w:val="0"/>
          </w:rPr>
          <w:fldChar w:fldCharType="begin"/>
        </w:r>
        <w:r w:rsidR="007870BA">
          <w:rPr>
            <w:b w:val="0"/>
          </w:rPr>
          <w:instrText xml:space="preserve"> PAGEREF _Toc531882616 \h </w:instrText>
        </w:r>
        <w:r>
          <w:rPr>
            <w:rStyle w:val="af8"/>
            <w:b w:val="0"/>
          </w:rPr>
        </w:r>
        <w:r>
          <w:rPr>
            <w:rStyle w:val="af8"/>
            <w:b w:val="0"/>
          </w:rPr>
          <w:fldChar w:fldCharType="separate"/>
        </w:r>
        <w:r w:rsidR="007870BA">
          <w:rPr>
            <w:b w:val="0"/>
          </w:rPr>
          <w:t>74</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17" w:history="1">
        <w:r w:rsidR="007870BA">
          <w:rPr>
            <w:rStyle w:val="af8"/>
            <w:rFonts w:cs="宋体" w:hint="eastAsia"/>
            <w:b w:val="0"/>
          </w:rPr>
          <w:t>第五部分</w:t>
        </w:r>
        <w:r w:rsidR="007870BA">
          <w:rPr>
            <w:rStyle w:val="af8"/>
            <w:rFonts w:cs="宋体"/>
            <w:b w:val="0"/>
          </w:rPr>
          <w:t xml:space="preserve">  </w:t>
        </w:r>
        <w:r w:rsidR="007870BA">
          <w:rPr>
            <w:rStyle w:val="af8"/>
            <w:rFonts w:cs="宋体" w:hint="eastAsia"/>
            <w:b w:val="0"/>
          </w:rPr>
          <w:t>投标文件格式</w:t>
        </w:r>
        <w:r w:rsidR="007870BA">
          <w:rPr>
            <w:b w:val="0"/>
          </w:rPr>
          <w:tab/>
        </w:r>
        <w:r>
          <w:rPr>
            <w:rStyle w:val="af8"/>
            <w:b w:val="0"/>
          </w:rPr>
          <w:fldChar w:fldCharType="begin"/>
        </w:r>
        <w:r w:rsidR="007870BA">
          <w:rPr>
            <w:b w:val="0"/>
          </w:rPr>
          <w:instrText xml:space="preserve"> PAGEREF _Toc531882617 \h </w:instrText>
        </w:r>
        <w:r>
          <w:rPr>
            <w:rStyle w:val="af8"/>
            <w:b w:val="0"/>
          </w:rPr>
        </w:r>
        <w:r>
          <w:rPr>
            <w:rStyle w:val="af8"/>
            <w:b w:val="0"/>
          </w:rPr>
          <w:fldChar w:fldCharType="separate"/>
        </w:r>
        <w:r w:rsidR="007870BA">
          <w:rPr>
            <w:b w:val="0"/>
          </w:rPr>
          <w:t>77</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18" w:history="1">
        <w:r w:rsidR="007870BA">
          <w:rPr>
            <w:rStyle w:val="af8"/>
            <w:rFonts w:ascii="宋体" w:hAnsi="宋体" w:cs="宋体"/>
            <w:b w:val="0"/>
          </w:rPr>
          <w:t xml:space="preserve">1. </w:t>
        </w:r>
        <w:r w:rsidR="007870BA">
          <w:rPr>
            <w:rStyle w:val="af8"/>
            <w:rFonts w:ascii="宋体" w:hAnsi="宋体" w:cs="宋体" w:hint="eastAsia"/>
            <w:b w:val="0"/>
          </w:rPr>
          <w:t>投标函</w:t>
        </w:r>
        <w:r w:rsidR="007870BA">
          <w:rPr>
            <w:b w:val="0"/>
          </w:rPr>
          <w:tab/>
        </w:r>
        <w:r>
          <w:rPr>
            <w:rStyle w:val="af8"/>
            <w:b w:val="0"/>
          </w:rPr>
          <w:fldChar w:fldCharType="begin"/>
        </w:r>
        <w:r w:rsidR="007870BA">
          <w:rPr>
            <w:b w:val="0"/>
          </w:rPr>
          <w:instrText xml:space="preserve"> PAGEREF _Toc531882618 \h </w:instrText>
        </w:r>
        <w:r>
          <w:rPr>
            <w:rStyle w:val="af8"/>
            <w:b w:val="0"/>
          </w:rPr>
        </w:r>
        <w:r>
          <w:rPr>
            <w:rStyle w:val="af8"/>
            <w:b w:val="0"/>
          </w:rPr>
          <w:fldChar w:fldCharType="separate"/>
        </w:r>
        <w:r w:rsidR="007870BA">
          <w:rPr>
            <w:b w:val="0"/>
          </w:rPr>
          <w:t>77</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19" w:history="1">
        <w:r w:rsidR="007870BA">
          <w:rPr>
            <w:rStyle w:val="af8"/>
            <w:rFonts w:ascii="宋体" w:hAnsi="宋体" w:cs="宋体"/>
            <w:b w:val="0"/>
          </w:rPr>
          <w:t xml:space="preserve">2. </w:t>
        </w:r>
        <w:r w:rsidR="007870BA">
          <w:rPr>
            <w:rStyle w:val="af8"/>
            <w:rFonts w:ascii="宋体" w:hAnsi="宋体" w:cs="宋体" w:hint="eastAsia"/>
            <w:b w:val="0"/>
          </w:rPr>
          <w:t>法人授权委托书和法人代表、授权代表身份证复印件（被委托人须携带身份证原件备查）</w:t>
        </w:r>
        <w:r w:rsidR="007870BA">
          <w:rPr>
            <w:b w:val="0"/>
          </w:rPr>
          <w:tab/>
        </w:r>
        <w:r>
          <w:rPr>
            <w:rStyle w:val="af8"/>
            <w:b w:val="0"/>
          </w:rPr>
          <w:fldChar w:fldCharType="begin"/>
        </w:r>
        <w:r w:rsidR="007870BA">
          <w:rPr>
            <w:b w:val="0"/>
          </w:rPr>
          <w:instrText xml:space="preserve"> PAGEREF _Toc531882619 \h </w:instrText>
        </w:r>
        <w:r>
          <w:rPr>
            <w:rStyle w:val="af8"/>
            <w:b w:val="0"/>
          </w:rPr>
        </w:r>
        <w:r>
          <w:rPr>
            <w:rStyle w:val="af8"/>
            <w:b w:val="0"/>
          </w:rPr>
          <w:fldChar w:fldCharType="separate"/>
        </w:r>
        <w:r w:rsidR="007870BA">
          <w:rPr>
            <w:b w:val="0"/>
          </w:rPr>
          <w:t>77</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20" w:history="1">
        <w:r w:rsidR="007870BA">
          <w:rPr>
            <w:rStyle w:val="af8"/>
            <w:rFonts w:ascii="宋体" w:hAnsi="宋体" w:cs="宋体"/>
            <w:b w:val="0"/>
          </w:rPr>
          <w:t xml:space="preserve">3. </w:t>
        </w:r>
        <w:r w:rsidR="007870BA">
          <w:rPr>
            <w:rStyle w:val="af8"/>
            <w:rFonts w:ascii="宋体" w:hAnsi="宋体" w:cs="宋体" w:hint="eastAsia"/>
            <w:b w:val="0"/>
          </w:rPr>
          <w:t>开标一览表</w:t>
        </w:r>
        <w:r w:rsidR="007870BA">
          <w:rPr>
            <w:b w:val="0"/>
          </w:rPr>
          <w:tab/>
        </w:r>
        <w:r>
          <w:rPr>
            <w:rStyle w:val="af8"/>
            <w:b w:val="0"/>
          </w:rPr>
          <w:fldChar w:fldCharType="begin"/>
        </w:r>
        <w:r w:rsidR="007870BA">
          <w:rPr>
            <w:b w:val="0"/>
          </w:rPr>
          <w:instrText xml:space="preserve"> PAGEREF _Toc531882620 \h </w:instrText>
        </w:r>
        <w:r>
          <w:rPr>
            <w:rStyle w:val="af8"/>
            <w:b w:val="0"/>
          </w:rPr>
        </w:r>
        <w:r>
          <w:rPr>
            <w:rStyle w:val="af8"/>
            <w:b w:val="0"/>
          </w:rPr>
          <w:fldChar w:fldCharType="separate"/>
        </w:r>
        <w:r w:rsidR="007870BA">
          <w:rPr>
            <w:b w:val="0"/>
          </w:rPr>
          <w:t>77</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21" w:history="1">
        <w:r w:rsidR="007870BA">
          <w:rPr>
            <w:rStyle w:val="af8"/>
            <w:rFonts w:ascii="宋体" w:hAnsi="宋体" w:cs="宋体"/>
            <w:b w:val="0"/>
          </w:rPr>
          <w:t>4</w:t>
        </w:r>
        <w:r w:rsidR="007870BA">
          <w:rPr>
            <w:rStyle w:val="af8"/>
            <w:rFonts w:ascii="宋体" w:hAnsi="宋体" w:cs="宋体" w:hint="eastAsia"/>
            <w:b w:val="0"/>
          </w:rPr>
          <w:t>、报价明细表</w:t>
        </w:r>
        <w:r w:rsidR="007870BA">
          <w:rPr>
            <w:b w:val="0"/>
          </w:rPr>
          <w:tab/>
        </w:r>
        <w:r>
          <w:rPr>
            <w:rStyle w:val="af8"/>
            <w:b w:val="0"/>
          </w:rPr>
          <w:fldChar w:fldCharType="begin"/>
        </w:r>
        <w:r w:rsidR="007870BA">
          <w:rPr>
            <w:b w:val="0"/>
          </w:rPr>
          <w:instrText xml:space="preserve"> PAGEREF _Toc531882621 \h </w:instrText>
        </w:r>
        <w:r>
          <w:rPr>
            <w:rStyle w:val="af8"/>
            <w:b w:val="0"/>
          </w:rPr>
        </w:r>
        <w:r>
          <w:rPr>
            <w:rStyle w:val="af8"/>
            <w:b w:val="0"/>
          </w:rPr>
          <w:fldChar w:fldCharType="separate"/>
        </w:r>
        <w:r w:rsidR="007870BA">
          <w:rPr>
            <w:b w:val="0"/>
          </w:rPr>
          <w:t>77</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22" w:history="1">
        <w:r w:rsidR="007870BA">
          <w:rPr>
            <w:rStyle w:val="af8"/>
            <w:rFonts w:ascii="宋体" w:hAnsi="宋体" w:cs="宋体"/>
            <w:b w:val="0"/>
          </w:rPr>
          <w:t xml:space="preserve">5. </w:t>
        </w:r>
        <w:r w:rsidR="007870BA">
          <w:rPr>
            <w:rStyle w:val="af8"/>
            <w:rFonts w:ascii="宋体" w:hAnsi="宋体" w:cs="宋体" w:hint="eastAsia"/>
            <w:b w:val="0"/>
          </w:rPr>
          <w:t>技术及要求响应表</w:t>
        </w:r>
        <w:r w:rsidR="007870BA">
          <w:rPr>
            <w:b w:val="0"/>
          </w:rPr>
          <w:tab/>
        </w:r>
        <w:r>
          <w:rPr>
            <w:rStyle w:val="af8"/>
            <w:b w:val="0"/>
          </w:rPr>
          <w:fldChar w:fldCharType="begin"/>
        </w:r>
        <w:r w:rsidR="007870BA">
          <w:rPr>
            <w:b w:val="0"/>
          </w:rPr>
          <w:instrText xml:space="preserve"> PAGEREF _Toc531882622 \h </w:instrText>
        </w:r>
        <w:r>
          <w:rPr>
            <w:rStyle w:val="af8"/>
            <w:b w:val="0"/>
          </w:rPr>
        </w:r>
        <w:r>
          <w:rPr>
            <w:rStyle w:val="af8"/>
            <w:b w:val="0"/>
          </w:rPr>
          <w:fldChar w:fldCharType="separate"/>
        </w:r>
        <w:r w:rsidR="007870BA">
          <w:rPr>
            <w:b w:val="0"/>
          </w:rPr>
          <w:t>77</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24" w:history="1">
        <w:r w:rsidR="007870BA">
          <w:rPr>
            <w:rStyle w:val="af8"/>
            <w:rFonts w:ascii="宋体" w:hAnsi="宋体" w:cs="宋体" w:hint="eastAsia"/>
            <w:b w:val="0"/>
          </w:rPr>
          <w:t>6</w:t>
        </w:r>
        <w:r w:rsidR="007870BA">
          <w:rPr>
            <w:rStyle w:val="af8"/>
            <w:rFonts w:ascii="宋体" w:hAnsi="宋体" w:cs="宋体"/>
            <w:b w:val="0"/>
          </w:rPr>
          <w:t xml:space="preserve">. </w:t>
        </w:r>
        <w:r w:rsidR="007870BA">
          <w:rPr>
            <w:rStyle w:val="af8"/>
            <w:rFonts w:ascii="宋体" w:hAnsi="宋体" w:cs="宋体" w:hint="eastAsia"/>
            <w:b w:val="0"/>
          </w:rPr>
          <w:t>营业执照副本、组织机构代码证副本、税务登记证副本或三证合一证副本等复印件</w:t>
        </w:r>
        <w:r w:rsidR="007870BA">
          <w:rPr>
            <w:b w:val="0"/>
          </w:rPr>
          <w:tab/>
        </w:r>
        <w:r>
          <w:rPr>
            <w:rStyle w:val="af8"/>
            <w:b w:val="0"/>
          </w:rPr>
          <w:fldChar w:fldCharType="begin"/>
        </w:r>
        <w:r w:rsidR="007870BA">
          <w:rPr>
            <w:b w:val="0"/>
          </w:rPr>
          <w:instrText xml:space="preserve"> PAGEREF</w:instrText>
        </w:r>
        <w:r w:rsidR="007870BA">
          <w:rPr>
            <w:b w:val="0"/>
          </w:rPr>
          <w:instrText xml:space="preserve"> _Toc531882624 \h </w:instrText>
        </w:r>
        <w:r>
          <w:rPr>
            <w:rStyle w:val="af8"/>
            <w:b w:val="0"/>
          </w:rPr>
        </w:r>
        <w:r>
          <w:rPr>
            <w:rStyle w:val="af8"/>
            <w:b w:val="0"/>
          </w:rPr>
          <w:fldChar w:fldCharType="separate"/>
        </w:r>
        <w:r w:rsidR="007870BA">
          <w:rPr>
            <w:b w:val="0"/>
          </w:rPr>
          <w:t>77</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25" w:history="1">
        <w:r w:rsidR="007870BA">
          <w:rPr>
            <w:rStyle w:val="af8"/>
            <w:rFonts w:ascii="宋体" w:hAnsi="宋体" w:cs="宋体" w:hint="eastAsia"/>
            <w:b w:val="0"/>
          </w:rPr>
          <w:t>7</w:t>
        </w:r>
        <w:r w:rsidR="007870BA">
          <w:rPr>
            <w:rStyle w:val="af8"/>
            <w:rFonts w:ascii="宋体" w:hAnsi="宋体" w:cs="宋体"/>
            <w:b w:val="0"/>
          </w:rPr>
          <w:t xml:space="preserve">. </w:t>
        </w:r>
        <w:r w:rsidR="007870BA">
          <w:rPr>
            <w:rStyle w:val="af8"/>
            <w:rFonts w:ascii="宋体" w:hAnsi="宋体" w:hint="eastAsia"/>
            <w:b w:val="0"/>
          </w:rPr>
          <w:t>资格证明材料</w:t>
        </w:r>
        <w:r w:rsidR="007870BA">
          <w:rPr>
            <w:b w:val="0"/>
          </w:rPr>
          <w:tab/>
        </w:r>
        <w:r>
          <w:rPr>
            <w:rStyle w:val="af8"/>
            <w:b w:val="0"/>
          </w:rPr>
          <w:fldChar w:fldCharType="begin"/>
        </w:r>
        <w:r w:rsidR="007870BA">
          <w:rPr>
            <w:b w:val="0"/>
          </w:rPr>
          <w:instrText xml:space="preserve"> PAGEREF _Toc531882625 \h </w:instrText>
        </w:r>
        <w:r>
          <w:rPr>
            <w:rStyle w:val="af8"/>
            <w:b w:val="0"/>
          </w:rPr>
        </w:r>
        <w:r>
          <w:rPr>
            <w:rStyle w:val="af8"/>
            <w:b w:val="0"/>
          </w:rPr>
          <w:fldChar w:fldCharType="separate"/>
        </w:r>
        <w:r w:rsidR="007870BA">
          <w:rPr>
            <w:b w:val="0"/>
          </w:rPr>
          <w:t>77</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26" w:history="1">
        <w:r w:rsidR="007870BA">
          <w:rPr>
            <w:rStyle w:val="af8"/>
            <w:rFonts w:ascii="宋体" w:hAnsi="宋体" w:hint="eastAsia"/>
            <w:b w:val="0"/>
          </w:rPr>
          <w:t>7</w:t>
        </w:r>
        <w:r w:rsidR="007870BA">
          <w:rPr>
            <w:rStyle w:val="af8"/>
            <w:rFonts w:ascii="宋体" w:hAnsi="宋体"/>
            <w:b w:val="0"/>
          </w:rPr>
          <w:t>.1</w:t>
        </w:r>
        <w:r w:rsidR="007870BA">
          <w:rPr>
            <w:rStyle w:val="af8"/>
            <w:rFonts w:ascii="宋体" w:hAnsi="宋体" w:hint="eastAsia"/>
            <w:b w:val="0"/>
          </w:rPr>
          <w:t>具有良好的商业信誉和健全的财务会计制度（提供</w:t>
        </w:r>
        <w:r w:rsidR="007870BA">
          <w:rPr>
            <w:rStyle w:val="af8"/>
            <w:rFonts w:ascii="宋体" w:hAnsi="宋体"/>
            <w:b w:val="0"/>
          </w:rPr>
          <w:t>2018</w:t>
        </w:r>
        <w:r w:rsidR="007870BA">
          <w:rPr>
            <w:rStyle w:val="af8"/>
            <w:rFonts w:ascii="宋体" w:hAnsi="宋体" w:hint="eastAsia"/>
            <w:b w:val="0"/>
          </w:rPr>
          <w:t>年任意季度财务报表）</w:t>
        </w:r>
        <w:r w:rsidR="007870BA">
          <w:rPr>
            <w:b w:val="0"/>
          </w:rPr>
          <w:tab/>
        </w:r>
        <w:r>
          <w:rPr>
            <w:rStyle w:val="af8"/>
            <w:b w:val="0"/>
          </w:rPr>
          <w:fldChar w:fldCharType="begin"/>
        </w:r>
        <w:r w:rsidR="007870BA">
          <w:rPr>
            <w:b w:val="0"/>
          </w:rPr>
          <w:instrText xml:space="preserve"> PAGEREF _Toc531882626 \h </w:instrText>
        </w:r>
        <w:r>
          <w:rPr>
            <w:rStyle w:val="af8"/>
            <w:b w:val="0"/>
          </w:rPr>
        </w:r>
        <w:r>
          <w:rPr>
            <w:rStyle w:val="af8"/>
            <w:b w:val="0"/>
          </w:rPr>
          <w:fldChar w:fldCharType="separate"/>
        </w:r>
        <w:r w:rsidR="007870BA">
          <w:rPr>
            <w:b w:val="0"/>
          </w:rPr>
          <w:t>77</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27" w:history="1">
        <w:r w:rsidR="007870BA">
          <w:rPr>
            <w:rStyle w:val="af8"/>
            <w:rFonts w:ascii="宋体" w:hAnsi="宋体" w:hint="eastAsia"/>
            <w:b w:val="0"/>
          </w:rPr>
          <w:t>7</w:t>
        </w:r>
        <w:r w:rsidR="007870BA">
          <w:rPr>
            <w:rStyle w:val="af8"/>
            <w:rFonts w:ascii="宋体" w:hAnsi="宋体"/>
            <w:b w:val="0"/>
          </w:rPr>
          <w:t>.2</w:t>
        </w:r>
        <w:r w:rsidR="007870BA">
          <w:rPr>
            <w:rStyle w:val="af8"/>
            <w:rFonts w:ascii="宋体" w:hAnsi="宋体" w:hint="eastAsia"/>
            <w:b w:val="0"/>
          </w:rPr>
          <w:t>具有依法缴纳税收和社会保障资金的良好记录（提供</w:t>
        </w:r>
        <w:r w:rsidR="007870BA">
          <w:rPr>
            <w:rStyle w:val="af8"/>
            <w:rFonts w:ascii="宋体" w:hAnsi="宋体"/>
            <w:b w:val="0"/>
          </w:rPr>
          <w:t>2018</w:t>
        </w:r>
        <w:r w:rsidR="007870BA">
          <w:rPr>
            <w:rStyle w:val="af8"/>
            <w:rFonts w:ascii="宋体" w:hAnsi="宋体" w:hint="eastAsia"/>
            <w:b w:val="0"/>
          </w:rPr>
          <w:t>年任意三个月的纳税证明和社保缴费记录证明）</w:t>
        </w:r>
        <w:r w:rsidR="007870BA">
          <w:rPr>
            <w:b w:val="0"/>
          </w:rPr>
          <w:tab/>
        </w:r>
        <w:r>
          <w:rPr>
            <w:rStyle w:val="af8"/>
            <w:b w:val="0"/>
          </w:rPr>
          <w:fldChar w:fldCharType="begin"/>
        </w:r>
        <w:r w:rsidR="007870BA">
          <w:rPr>
            <w:b w:val="0"/>
          </w:rPr>
          <w:instrText xml:space="preserve"> PAGEREF _Toc531882627 \h </w:instrText>
        </w:r>
        <w:r>
          <w:rPr>
            <w:rStyle w:val="af8"/>
            <w:b w:val="0"/>
          </w:rPr>
        </w:r>
        <w:r>
          <w:rPr>
            <w:rStyle w:val="af8"/>
            <w:b w:val="0"/>
          </w:rPr>
          <w:fldChar w:fldCharType="separate"/>
        </w:r>
        <w:r w:rsidR="007870BA">
          <w:rPr>
            <w:b w:val="0"/>
          </w:rPr>
          <w:t>77</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28" w:history="1">
        <w:r w:rsidR="007870BA">
          <w:rPr>
            <w:rStyle w:val="af8"/>
            <w:rFonts w:ascii="宋体" w:hAnsi="宋体" w:hint="eastAsia"/>
            <w:b w:val="0"/>
          </w:rPr>
          <w:t>7</w:t>
        </w:r>
        <w:r w:rsidR="007870BA">
          <w:rPr>
            <w:rStyle w:val="af8"/>
            <w:rFonts w:ascii="宋体" w:hAnsi="宋体"/>
            <w:b w:val="0"/>
          </w:rPr>
          <w:t>.3</w:t>
        </w:r>
        <w:r w:rsidR="007870BA">
          <w:rPr>
            <w:rStyle w:val="af8"/>
            <w:rFonts w:ascii="宋体" w:hAnsi="宋体" w:hint="eastAsia"/>
            <w:b w:val="0"/>
          </w:rPr>
          <w:t>投标保证金凭证</w:t>
        </w:r>
        <w:r w:rsidR="007870BA">
          <w:rPr>
            <w:b w:val="0"/>
          </w:rPr>
          <w:tab/>
        </w:r>
        <w:r>
          <w:rPr>
            <w:rStyle w:val="af8"/>
            <w:b w:val="0"/>
          </w:rPr>
          <w:fldChar w:fldCharType="begin"/>
        </w:r>
        <w:r w:rsidR="007870BA">
          <w:rPr>
            <w:b w:val="0"/>
          </w:rPr>
          <w:instrText xml:space="preserve"> PAGEREF _Toc531882628 \h </w:instrText>
        </w:r>
        <w:r>
          <w:rPr>
            <w:rStyle w:val="af8"/>
            <w:b w:val="0"/>
          </w:rPr>
        </w:r>
        <w:r>
          <w:rPr>
            <w:rStyle w:val="af8"/>
            <w:b w:val="0"/>
          </w:rPr>
          <w:fldChar w:fldCharType="separate"/>
        </w:r>
        <w:r w:rsidR="007870BA">
          <w:rPr>
            <w:b w:val="0"/>
          </w:rPr>
          <w:t>77</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29" w:history="1">
        <w:r w:rsidR="007870BA">
          <w:rPr>
            <w:rStyle w:val="af8"/>
            <w:rFonts w:ascii="宋体" w:hAnsi="宋体" w:hint="eastAsia"/>
            <w:b w:val="0"/>
          </w:rPr>
          <w:t>7</w:t>
        </w:r>
        <w:r w:rsidR="007870BA">
          <w:rPr>
            <w:rStyle w:val="af8"/>
            <w:rFonts w:ascii="宋体" w:hAnsi="宋体"/>
            <w:b w:val="0"/>
          </w:rPr>
          <w:t>.4</w:t>
        </w:r>
        <w:r w:rsidR="007870BA">
          <w:rPr>
            <w:rStyle w:val="af8"/>
            <w:rFonts w:ascii="宋体" w:hAnsi="宋体" w:cs="宋体" w:hint="eastAsia"/>
            <w:b w:val="0"/>
          </w:rPr>
          <w:t>经营活动中没有重大违法记录的声明函</w:t>
        </w:r>
        <w:r w:rsidR="007870BA">
          <w:rPr>
            <w:b w:val="0"/>
          </w:rPr>
          <w:tab/>
        </w:r>
        <w:r>
          <w:rPr>
            <w:rStyle w:val="af8"/>
            <w:b w:val="0"/>
          </w:rPr>
          <w:fldChar w:fldCharType="begin"/>
        </w:r>
        <w:r w:rsidR="007870BA">
          <w:rPr>
            <w:b w:val="0"/>
          </w:rPr>
          <w:instrText xml:space="preserve"> PAGEREF _Toc531882629 \h </w:instrText>
        </w:r>
        <w:r>
          <w:rPr>
            <w:rStyle w:val="af8"/>
            <w:b w:val="0"/>
          </w:rPr>
        </w:r>
        <w:r>
          <w:rPr>
            <w:rStyle w:val="af8"/>
            <w:b w:val="0"/>
          </w:rPr>
          <w:fldChar w:fldCharType="separate"/>
        </w:r>
        <w:r w:rsidR="007870BA">
          <w:rPr>
            <w:b w:val="0"/>
          </w:rPr>
          <w:t>77</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30" w:history="1">
        <w:r w:rsidR="007870BA">
          <w:rPr>
            <w:rStyle w:val="af8"/>
            <w:rFonts w:ascii="宋体" w:hAnsi="宋体" w:hint="eastAsia"/>
            <w:b w:val="0"/>
          </w:rPr>
          <w:t>附：未被列入信用中国网站</w:t>
        </w:r>
        <w:r w:rsidR="007870BA">
          <w:rPr>
            <w:rStyle w:val="af8"/>
            <w:rFonts w:ascii="宋体" w:hAnsi="宋体"/>
            <w:b w:val="0"/>
          </w:rPr>
          <w:t>(www.creditchina.gov.cn)</w:t>
        </w:r>
        <w:r w:rsidR="007870BA">
          <w:rPr>
            <w:rStyle w:val="af8"/>
            <w:rFonts w:ascii="宋体" w:hAnsi="宋体" w:hint="eastAsia"/>
            <w:b w:val="0"/>
          </w:rPr>
          <w:t>或中国政府采购网</w:t>
        </w:r>
        <w:r w:rsidR="007870BA">
          <w:rPr>
            <w:rStyle w:val="af8"/>
            <w:rFonts w:ascii="宋体" w:hAnsi="宋体"/>
            <w:b w:val="0"/>
          </w:rPr>
          <w:t>(www.ccgp.gov.cn)</w:t>
        </w:r>
        <w:r w:rsidR="007870BA">
          <w:rPr>
            <w:rStyle w:val="af8"/>
            <w:rFonts w:ascii="宋体" w:hAnsi="宋体" w:hint="eastAsia"/>
            <w:b w:val="0"/>
          </w:rPr>
          <w:t>渠道信用记录失信被执行人、重大税收违法案件当事人名单、政府采购严重违法失信行为记录名单的供应商</w:t>
        </w:r>
        <w:r w:rsidR="007870BA">
          <w:rPr>
            <w:rStyle w:val="af8"/>
            <w:rFonts w:ascii="宋体" w:hAnsi="宋体"/>
            <w:b w:val="0"/>
          </w:rPr>
          <w:t>(</w:t>
        </w:r>
        <w:r w:rsidR="007870BA">
          <w:rPr>
            <w:rStyle w:val="af8"/>
            <w:rFonts w:ascii="宋体" w:hAnsi="宋体" w:hint="eastAsia"/>
            <w:b w:val="0"/>
          </w:rPr>
          <w:t>网址证明截图加盖公章</w:t>
        </w:r>
        <w:r w:rsidR="007870BA">
          <w:rPr>
            <w:rStyle w:val="af8"/>
            <w:rFonts w:ascii="宋体" w:hAnsi="宋体"/>
            <w:b w:val="0"/>
          </w:rPr>
          <w:t>)</w:t>
        </w:r>
        <w:r w:rsidR="007870BA">
          <w:rPr>
            <w:b w:val="0"/>
          </w:rPr>
          <w:tab/>
        </w:r>
        <w:r>
          <w:rPr>
            <w:rStyle w:val="af8"/>
            <w:b w:val="0"/>
          </w:rPr>
          <w:fldChar w:fldCharType="begin"/>
        </w:r>
        <w:r w:rsidR="007870BA">
          <w:rPr>
            <w:b w:val="0"/>
          </w:rPr>
          <w:instrText xml:space="preserve"> PAGEREF _Toc531882630 \h </w:instrText>
        </w:r>
        <w:r>
          <w:rPr>
            <w:rStyle w:val="af8"/>
            <w:b w:val="0"/>
          </w:rPr>
        </w:r>
        <w:r>
          <w:rPr>
            <w:rStyle w:val="af8"/>
            <w:b w:val="0"/>
          </w:rPr>
          <w:fldChar w:fldCharType="separate"/>
        </w:r>
        <w:r w:rsidR="007870BA">
          <w:rPr>
            <w:b w:val="0"/>
          </w:rPr>
          <w:t>77</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31" w:history="1">
        <w:r w:rsidR="007870BA">
          <w:rPr>
            <w:rStyle w:val="af8"/>
            <w:rFonts w:ascii="宋体" w:hAnsi="宋体" w:cs="宋体" w:hint="eastAsia"/>
            <w:b w:val="0"/>
          </w:rPr>
          <w:t>8</w:t>
        </w:r>
        <w:r w:rsidR="007870BA">
          <w:rPr>
            <w:rStyle w:val="af8"/>
            <w:rFonts w:ascii="宋体" w:hAnsi="宋体" w:cs="宋体"/>
            <w:b w:val="0"/>
          </w:rPr>
          <w:t xml:space="preserve">. </w:t>
        </w:r>
        <w:r w:rsidR="007870BA">
          <w:rPr>
            <w:rStyle w:val="af8"/>
            <w:rFonts w:ascii="宋体" w:hAnsi="宋体" w:cs="宋体" w:hint="eastAsia"/>
            <w:b w:val="0"/>
          </w:rPr>
          <w:t>中小企业声明函</w:t>
        </w:r>
        <w:r w:rsidR="007870BA">
          <w:rPr>
            <w:b w:val="0"/>
          </w:rPr>
          <w:tab/>
        </w:r>
        <w:r>
          <w:rPr>
            <w:rStyle w:val="af8"/>
            <w:b w:val="0"/>
          </w:rPr>
          <w:fldChar w:fldCharType="begin"/>
        </w:r>
        <w:r w:rsidR="007870BA">
          <w:rPr>
            <w:b w:val="0"/>
          </w:rPr>
          <w:instrText xml:space="preserve"> PAGEREF _Toc531882631 \h </w:instrText>
        </w:r>
        <w:r>
          <w:rPr>
            <w:rStyle w:val="af8"/>
            <w:b w:val="0"/>
          </w:rPr>
        </w:r>
        <w:r>
          <w:rPr>
            <w:rStyle w:val="af8"/>
            <w:b w:val="0"/>
          </w:rPr>
          <w:fldChar w:fldCharType="separate"/>
        </w:r>
        <w:r w:rsidR="007870BA">
          <w:rPr>
            <w:b w:val="0"/>
          </w:rPr>
          <w:t>77</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32" w:history="1">
        <w:r w:rsidR="007870BA">
          <w:rPr>
            <w:rStyle w:val="af8"/>
            <w:rFonts w:ascii="宋体" w:hAnsi="宋体" w:cs="宋体" w:hint="eastAsia"/>
            <w:b w:val="0"/>
          </w:rPr>
          <w:t>9</w:t>
        </w:r>
        <w:r w:rsidR="007870BA">
          <w:rPr>
            <w:rStyle w:val="af8"/>
            <w:rFonts w:ascii="宋体" w:hAnsi="宋体" w:cs="宋体"/>
            <w:b w:val="0"/>
          </w:rPr>
          <w:t>.</w:t>
        </w:r>
        <w:r w:rsidR="007870BA">
          <w:rPr>
            <w:rStyle w:val="af8"/>
            <w:rFonts w:ascii="宋体" w:hAnsi="宋体" w:cs="宋体" w:hint="eastAsia"/>
            <w:b w:val="0"/>
          </w:rPr>
          <w:t>实施方案</w:t>
        </w:r>
        <w:r w:rsidR="007870BA">
          <w:rPr>
            <w:b w:val="0"/>
          </w:rPr>
          <w:tab/>
        </w:r>
        <w:r>
          <w:rPr>
            <w:rStyle w:val="af8"/>
            <w:b w:val="0"/>
          </w:rPr>
          <w:fldChar w:fldCharType="begin"/>
        </w:r>
        <w:r w:rsidR="007870BA">
          <w:rPr>
            <w:b w:val="0"/>
          </w:rPr>
          <w:instrText xml:space="preserve"> PAGEREF _Toc5318</w:instrText>
        </w:r>
        <w:r w:rsidR="007870BA">
          <w:rPr>
            <w:b w:val="0"/>
          </w:rPr>
          <w:instrText xml:space="preserve">82632 \h </w:instrText>
        </w:r>
        <w:r>
          <w:rPr>
            <w:rStyle w:val="af8"/>
            <w:b w:val="0"/>
          </w:rPr>
        </w:r>
        <w:r>
          <w:rPr>
            <w:rStyle w:val="af8"/>
            <w:b w:val="0"/>
          </w:rPr>
          <w:fldChar w:fldCharType="separate"/>
        </w:r>
        <w:r w:rsidR="007870BA">
          <w:rPr>
            <w:b w:val="0"/>
          </w:rPr>
          <w:t>77</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33" w:history="1">
        <w:r w:rsidR="007870BA">
          <w:rPr>
            <w:rStyle w:val="af8"/>
            <w:rFonts w:ascii="宋体" w:hAnsi="宋体" w:cs="宋体" w:hint="eastAsia"/>
            <w:b w:val="0"/>
          </w:rPr>
          <w:t>10</w:t>
        </w:r>
        <w:r w:rsidR="007870BA">
          <w:rPr>
            <w:rStyle w:val="af8"/>
            <w:rFonts w:ascii="宋体" w:hAnsi="宋体" w:cs="宋体"/>
            <w:b w:val="0"/>
          </w:rPr>
          <w:t>.</w:t>
        </w:r>
        <w:r w:rsidR="007870BA">
          <w:rPr>
            <w:rStyle w:val="af8"/>
            <w:rFonts w:ascii="宋体" w:hAnsi="宋体" w:cs="宋体" w:hint="eastAsia"/>
            <w:b w:val="0"/>
          </w:rPr>
          <w:t>服务承诺</w:t>
        </w:r>
        <w:r w:rsidR="007870BA">
          <w:rPr>
            <w:b w:val="0"/>
          </w:rPr>
          <w:tab/>
        </w:r>
        <w:r>
          <w:rPr>
            <w:rStyle w:val="af8"/>
            <w:b w:val="0"/>
          </w:rPr>
          <w:fldChar w:fldCharType="begin"/>
        </w:r>
        <w:r w:rsidR="007870BA">
          <w:rPr>
            <w:b w:val="0"/>
          </w:rPr>
          <w:instrText xml:space="preserve"> PAGEREF _Toc531882633 \h </w:instrText>
        </w:r>
        <w:r>
          <w:rPr>
            <w:rStyle w:val="af8"/>
            <w:b w:val="0"/>
          </w:rPr>
        </w:r>
        <w:r>
          <w:rPr>
            <w:rStyle w:val="af8"/>
            <w:b w:val="0"/>
          </w:rPr>
          <w:fldChar w:fldCharType="separate"/>
        </w:r>
        <w:r w:rsidR="007870BA">
          <w:rPr>
            <w:b w:val="0"/>
          </w:rPr>
          <w:t>77</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35" w:history="1">
        <w:r w:rsidR="007870BA">
          <w:rPr>
            <w:rStyle w:val="af8"/>
            <w:rFonts w:ascii="宋体" w:hAnsi="宋体" w:cs="宋体"/>
            <w:b w:val="0"/>
          </w:rPr>
          <w:t>1</w:t>
        </w:r>
        <w:r w:rsidR="007870BA">
          <w:rPr>
            <w:rStyle w:val="af8"/>
            <w:rFonts w:ascii="宋体" w:hAnsi="宋体" w:cs="宋体" w:hint="eastAsia"/>
            <w:b w:val="0"/>
          </w:rPr>
          <w:t>1</w:t>
        </w:r>
        <w:r w:rsidR="007870BA">
          <w:rPr>
            <w:rStyle w:val="af8"/>
            <w:rFonts w:ascii="宋体" w:cs="宋体"/>
            <w:b w:val="0"/>
          </w:rPr>
          <w:t>.</w:t>
        </w:r>
        <w:r w:rsidR="007870BA">
          <w:rPr>
            <w:rStyle w:val="af8"/>
            <w:rFonts w:ascii="宋体" w:hAnsi="宋体" w:cs="宋体" w:hint="eastAsia"/>
            <w:b w:val="0"/>
          </w:rPr>
          <w:t>投标人认为需要的其他证明材料（包含资格性审查、符合性审查、技术商务评分表内容）</w:t>
        </w:r>
        <w:r w:rsidR="007870BA">
          <w:rPr>
            <w:b w:val="0"/>
          </w:rPr>
          <w:tab/>
        </w:r>
        <w:r>
          <w:rPr>
            <w:rStyle w:val="af8"/>
            <w:b w:val="0"/>
          </w:rPr>
          <w:fldChar w:fldCharType="begin"/>
        </w:r>
        <w:r w:rsidR="007870BA">
          <w:rPr>
            <w:b w:val="0"/>
          </w:rPr>
          <w:instrText xml:space="preserve"> PAGEREF _Toc531882635 \h </w:instrText>
        </w:r>
        <w:r>
          <w:rPr>
            <w:rStyle w:val="af8"/>
            <w:b w:val="0"/>
          </w:rPr>
        </w:r>
        <w:r>
          <w:rPr>
            <w:rStyle w:val="af8"/>
            <w:b w:val="0"/>
          </w:rPr>
          <w:fldChar w:fldCharType="separate"/>
        </w:r>
        <w:r w:rsidR="007870BA">
          <w:rPr>
            <w:b w:val="0"/>
          </w:rPr>
          <w:t>77</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36" w:history="1">
        <w:r w:rsidR="007870BA">
          <w:rPr>
            <w:rStyle w:val="af8"/>
            <w:rFonts w:ascii="宋体" w:hAnsi="宋体" w:cs="宋体"/>
            <w:b w:val="0"/>
          </w:rPr>
          <w:t>1</w:t>
        </w:r>
        <w:r w:rsidR="007870BA">
          <w:rPr>
            <w:rStyle w:val="af8"/>
            <w:rFonts w:ascii="宋体" w:hAnsi="宋体" w:cs="宋体" w:hint="eastAsia"/>
            <w:b w:val="0"/>
          </w:rPr>
          <w:t>2</w:t>
        </w:r>
        <w:r w:rsidR="007870BA">
          <w:rPr>
            <w:rStyle w:val="af8"/>
            <w:rFonts w:ascii="宋体" w:hAnsi="宋体" w:cs="宋体" w:hint="eastAsia"/>
            <w:b w:val="0"/>
          </w:rPr>
          <w:t>．为了便于评委对投标文件内容的审核，要求投标人对投标文件进行逐页编页码，同时针对本投标文件第六部分中“资格性审查、符合性审查、技术商务评分表”编写响应页码索引表，即该评分项目内容在投标文件中响应的页码。</w:t>
        </w:r>
        <w:r w:rsidR="007870BA">
          <w:rPr>
            <w:b w:val="0"/>
          </w:rPr>
          <w:tab/>
        </w:r>
        <w:r>
          <w:rPr>
            <w:rStyle w:val="af8"/>
            <w:b w:val="0"/>
          </w:rPr>
          <w:fldChar w:fldCharType="begin"/>
        </w:r>
        <w:r w:rsidR="007870BA">
          <w:rPr>
            <w:b w:val="0"/>
          </w:rPr>
          <w:instrText xml:space="preserve"> PAGEREF _Toc531882636 \h </w:instrText>
        </w:r>
        <w:r>
          <w:rPr>
            <w:rStyle w:val="af8"/>
            <w:b w:val="0"/>
          </w:rPr>
        </w:r>
        <w:r>
          <w:rPr>
            <w:rStyle w:val="af8"/>
            <w:b w:val="0"/>
          </w:rPr>
          <w:fldChar w:fldCharType="separate"/>
        </w:r>
        <w:r w:rsidR="007870BA">
          <w:rPr>
            <w:b w:val="0"/>
          </w:rPr>
          <w:t>77</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37" w:history="1">
        <w:r w:rsidR="007870BA">
          <w:rPr>
            <w:rStyle w:val="af8"/>
            <w:rFonts w:ascii="宋体" w:hAnsi="宋体" w:cs="宋体" w:hint="eastAsia"/>
            <w:b w:val="0"/>
          </w:rPr>
          <w:t>一、投标函</w:t>
        </w:r>
        <w:r w:rsidR="007870BA">
          <w:rPr>
            <w:b w:val="0"/>
          </w:rPr>
          <w:tab/>
        </w:r>
        <w:r>
          <w:rPr>
            <w:rStyle w:val="af8"/>
            <w:b w:val="0"/>
          </w:rPr>
          <w:fldChar w:fldCharType="begin"/>
        </w:r>
        <w:r w:rsidR="007870BA">
          <w:rPr>
            <w:b w:val="0"/>
          </w:rPr>
          <w:instrText xml:space="preserve"> P</w:instrText>
        </w:r>
        <w:r w:rsidR="007870BA">
          <w:rPr>
            <w:b w:val="0"/>
          </w:rPr>
          <w:instrText xml:space="preserve">AGEREF _Toc531882637 \h </w:instrText>
        </w:r>
        <w:r>
          <w:rPr>
            <w:rStyle w:val="af8"/>
            <w:b w:val="0"/>
          </w:rPr>
        </w:r>
        <w:r>
          <w:rPr>
            <w:rStyle w:val="af8"/>
            <w:b w:val="0"/>
          </w:rPr>
          <w:fldChar w:fldCharType="separate"/>
        </w:r>
        <w:r w:rsidR="007870BA">
          <w:rPr>
            <w:b w:val="0"/>
          </w:rPr>
          <w:t>78</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38" w:history="1">
        <w:r w:rsidR="007870BA">
          <w:rPr>
            <w:rStyle w:val="af8"/>
            <w:rFonts w:ascii="宋体" w:hAnsi="宋体" w:cs="宋体" w:hint="eastAsia"/>
            <w:b w:val="0"/>
          </w:rPr>
          <w:t>二、法人授权委托书</w:t>
        </w:r>
        <w:r w:rsidR="007870BA">
          <w:rPr>
            <w:b w:val="0"/>
          </w:rPr>
          <w:tab/>
        </w:r>
        <w:r>
          <w:rPr>
            <w:rStyle w:val="af8"/>
            <w:b w:val="0"/>
          </w:rPr>
          <w:fldChar w:fldCharType="begin"/>
        </w:r>
        <w:r w:rsidR="007870BA">
          <w:rPr>
            <w:b w:val="0"/>
          </w:rPr>
          <w:instrText xml:space="preserve"> PAGEREF _Toc531882638 \h </w:instrText>
        </w:r>
        <w:r>
          <w:rPr>
            <w:rStyle w:val="af8"/>
            <w:b w:val="0"/>
          </w:rPr>
        </w:r>
        <w:r>
          <w:rPr>
            <w:rStyle w:val="af8"/>
            <w:b w:val="0"/>
          </w:rPr>
          <w:fldChar w:fldCharType="separate"/>
        </w:r>
        <w:r w:rsidR="007870BA">
          <w:rPr>
            <w:b w:val="0"/>
          </w:rPr>
          <w:t>79</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39" w:history="1">
        <w:r w:rsidR="007870BA">
          <w:rPr>
            <w:rStyle w:val="af8"/>
            <w:rFonts w:ascii="宋体" w:hAnsi="宋体" w:cs="宋体" w:hint="eastAsia"/>
            <w:b w:val="0"/>
          </w:rPr>
          <w:t>三、开标一览表</w:t>
        </w:r>
        <w:r w:rsidR="007870BA">
          <w:rPr>
            <w:b w:val="0"/>
          </w:rPr>
          <w:tab/>
        </w:r>
        <w:r>
          <w:rPr>
            <w:rStyle w:val="af8"/>
            <w:b w:val="0"/>
          </w:rPr>
          <w:fldChar w:fldCharType="begin"/>
        </w:r>
        <w:r w:rsidR="007870BA">
          <w:rPr>
            <w:b w:val="0"/>
          </w:rPr>
          <w:instrText xml:space="preserve"> PAGEREF _Toc531882639 \h </w:instrText>
        </w:r>
        <w:r>
          <w:rPr>
            <w:rStyle w:val="af8"/>
            <w:b w:val="0"/>
          </w:rPr>
        </w:r>
        <w:r>
          <w:rPr>
            <w:rStyle w:val="af8"/>
            <w:b w:val="0"/>
          </w:rPr>
          <w:fldChar w:fldCharType="separate"/>
        </w:r>
        <w:r w:rsidR="007870BA">
          <w:rPr>
            <w:b w:val="0"/>
          </w:rPr>
          <w:t>80</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40" w:history="1">
        <w:r w:rsidR="007870BA">
          <w:rPr>
            <w:rStyle w:val="af8"/>
            <w:rFonts w:ascii="宋体" w:hAnsi="宋体" w:cs="宋体" w:hint="eastAsia"/>
            <w:b w:val="0"/>
          </w:rPr>
          <w:t>四、报价明细表</w:t>
        </w:r>
        <w:r w:rsidR="007870BA">
          <w:rPr>
            <w:b w:val="0"/>
          </w:rPr>
          <w:tab/>
        </w:r>
        <w:r>
          <w:rPr>
            <w:rStyle w:val="af8"/>
            <w:b w:val="0"/>
          </w:rPr>
          <w:fldChar w:fldCharType="begin"/>
        </w:r>
        <w:r w:rsidR="007870BA">
          <w:rPr>
            <w:b w:val="0"/>
          </w:rPr>
          <w:instrText xml:space="preserve"> PAGEREF _Toc531882640 \h </w:instrText>
        </w:r>
        <w:r>
          <w:rPr>
            <w:rStyle w:val="af8"/>
            <w:b w:val="0"/>
          </w:rPr>
        </w:r>
        <w:r>
          <w:rPr>
            <w:rStyle w:val="af8"/>
            <w:b w:val="0"/>
          </w:rPr>
          <w:fldChar w:fldCharType="separate"/>
        </w:r>
        <w:r w:rsidR="007870BA">
          <w:rPr>
            <w:b w:val="0"/>
          </w:rPr>
          <w:t>81</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41" w:history="1">
        <w:r w:rsidR="007870BA">
          <w:rPr>
            <w:rStyle w:val="af8"/>
            <w:rFonts w:ascii="宋体" w:hAnsi="宋体" w:cs="宋体" w:hint="eastAsia"/>
            <w:b w:val="0"/>
          </w:rPr>
          <w:t>五、技术要求响应表</w:t>
        </w:r>
        <w:r w:rsidR="007870BA">
          <w:rPr>
            <w:b w:val="0"/>
          </w:rPr>
          <w:tab/>
        </w:r>
        <w:r>
          <w:rPr>
            <w:rStyle w:val="af8"/>
            <w:b w:val="0"/>
          </w:rPr>
          <w:fldChar w:fldCharType="begin"/>
        </w:r>
        <w:r w:rsidR="007870BA">
          <w:rPr>
            <w:b w:val="0"/>
          </w:rPr>
          <w:instrText xml:space="preserve"> PAGEREF _Toc531882641 \h </w:instrText>
        </w:r>
        <w:r>
          <w:rPr>
            <w:rStyle w:val="af8"/>
            <w:b w:val="0"/>
          </w:rPr>
        </w:r>
        <w:r>
          <w:rPr>
            <w:rStyle w:val="af8"/>
            <w:b w:val="0"/>
          </w:rPr>
          <w:fldChar w:fldCharType="separate"/>
        </w:r>
        <w:r w:rsidR="007870BA">
          <w:rPr>
            <w:b w:val="0"/>
          </w:rPr>
          <w:t>82</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43" w:history="1">
        <w:r w:rsidR="007870BA">
          <w:rPr>
            <w:rStyle w:val="af8"/>
            <w:rFonts w:ascii="宋体" w:hAnsi="宋体" w:cs="宋体" w:hint="eastAsia"/>
            <w:b w:val="0"/>
          </w:rPr>
          <w:t>六、营业执照副本、组织机构代码证副本</w:t>
        </w:r>
        <w:r w:rsidR="007870BA">
          <w:rPr>
            <w:rStyle w:val="af8"/>
            <w:rFonts w:ascii="宋体" w:hAnsi="宋体" w:cs="宋体" w:hint="eastAsia"/>
            <w:b w:val="0"/>
          </w:rPr>
          <w:t>、税务登记证副本或三证合一营业执照副本等复印件</w:t>
        </w:r>
        <w:r w:rsidR="007870BA">
          <w:rPr>
            <w:b w:val="0"/>
          </w:rPr>
          <w:tab/>
        </w:r>
        <w:r>
          <w:rPr>
            <w:rStyle w:val="af8"/>
            <w:b w:val="0"/>
          </w:rPr>
          <w:fldChar w:fldCharType="begin"/>
        </w:r>
        <w:r w:rsidR="007870BA">
          <w:rPr>
            <w:b w:val="0"/>
          </w:rPr>
          <w:instrText xml:space="preserve"> PAGEREF _Toc531882643 \h </w:instrText>
        </w:r>
        <w:r>
          <w:rPr>
            <w:rStyle w:val="af8"/>
            <w:b w:val="0"/>
          </w:rPr>
        </w:r>
        <w:r>
          <w:rPr>
            <w:rStyle w:val="af8"/>
            <w:b w:val="0"/>
          </w:rPr>
          <w:fldChar w:fldCharType="separate"/>
        </w:r>
        <w:r w:rsidR="007870BA">
          <w:rPr>
            <w:b w:val="0"/>
          </w:rPr>
          <w:t>83</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44" w:history="1">
        <w:r w:rsidR="007870BA">
          <w:rPr>
            <w:rStyle w:val="af8"/>
            <w:rFonts w:ascii="宋体" w:hAnsi="宋体" w:hint="eastAsia"/>
            <w:b w:val="0"/>
          </w:rPr>
          <w:t>7</w:t>
        </w:r>
        <w:r w:rsidR="007870BA">
          <w:rPr>
            <w:rStyle w:val="af8"/>
            <w:rFonts w:ascii="宋体" w:hAnsi="宋体"/>
            <w:b w:val="0"/>
          </w:rPr>
          <w:t>.1</w:t>
        </w:r>
        <w:r w:rsidR="007870BA">
          <w:rPr>
            <w:rStyle w:val="af8"/>
            <w:rFonts w:ascii="宋体" w:hAnsi="宋体" w:hint="eastAsia"/>
            <w:b w:val="0"/>
          </w:rPr>
          <w:t>具有良好的商业信誉和健全的财务会计制度（提供</w:t>
        </w:r>
        <w:r w:rsidR="007870BA">
          <w:rPr>
            <w:rStyle w:val="af8"/>
            <w:rFonts w:ascii="宋体" w:hAnsi="宋体"/>
            <w:b w:val="0"/>
          </w:rPr>
          <w:t>2018</w:t>
        </w:r>
        <w:r w:rsidR="007870BA">
          <w:rPr>
            <w:rStyle w:val="af8"/>
            <w:rFonts w:ascii="宋体" w:hAnsi="宋体" w:hint="eastAsia"/>
            <w:b w:val="0"/>
          </w:rPr>
          <w:t>年任意季度财务报表）（加盖公章）</w:t>
        </w:r>
        <w:r w:rsidR="007870BA">
          <w:rPr>
            <w:b w:val="0"/>
          </w:rPr>
          <w:tab/>
        </w:r>
        <w:r>
          <w:rPr>
            <w:rStyle w:val="af8"/>
            <w:b w:val="0"/>
          </w:rPr>
          <w:fldChar w:fldCharType="begin"/>
        </w:r>
        <w:r w:rsidR="007870BA">
          <w:rPr>
            <w:b w:val="0"/>
          </w:rPr>
          <w:instrText xml:space="preserve"> PAGEREF _Toc531882644 \h </w:instrText>
        </w:r>
        <w:r>
          <w:rPr>
            <w:rStyle w:val="af8"/>
            <w:b w:val="0"/>
          </w:rPr>
        </w:r>
        <w:r>
          <w:rPr>
            <w:rStyle w:val="af8"/>
            <w:b w:val="0"/>
          </w:rPr>
          <w:fldChar w:fldCharType="separate"/>
        </w:r>
        <w:r w:rsidR="007870BA">
          <w:rPr>
            <w:b w:val="0"/>
          </w:rPr>
          <w:t>84</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45" w:history="1">
        <w:r w:rsidR="007870BA">
          <w:rPr>
            <w:rStyle w:val="af8"/>
            <w:rFonts w:ascii="宋体" w:hAnsi="宋体" w:hint="eastAsia"/>
            <w:b w:val="0"/>
          </w:rPr>
          <w:t>7</w:t>
        </w:r>
        <w:r w:rsidR="007870BA">
          <w:rPr>
            <w:rStyle w:val="af8"/>
            <w:rFonts w:ascii="宋体" w:hAnsi="宋体"/>
            <w:b w:val="0"/>
          </w:rPr>
          <w:t>.2</w:t>
        </w:r>
        <w:r w:rsidR="007870BA">
          <w:rPr>
            <w:rStyle w:val="af8"/>
            <w:rFonts w:ascii="宋体" w:hAnsi="宋体" w:hint="eastAsia"/>
            <w:b w:val="0"/>
          </w:rPr>
          <w:t>具有依法缴纳税收和社会保障资金的良好记录（提供</w:t>
        </w:r>
        <w:r w:rsidR="007870BA">
          <w:rPr>
            <w:rStyle w:val="af8"/>
            <w:rFonts w:ascii="宋体" w:hAnsi="宋体"/>
            <w:b w:val="0"/>
          </w:rPr>
          <w:t>2018</w:t>
        </w:r>
        <w:r w:rsidR="007870BA">
          <w:rPr>
            <w:rStyle w:val="af8"/>
            <w:rFonts w:ascii="宋体" w:hAnsi="宋体" w:hint="eastAsia"/>
            <w:b w:val="0"/>
          </w:rPr>
          <w:t>年任意三个月的纳税证明和社保缴费记录证明（加盖公章）</w:t>
        </w:r>
        <w:r w:rsidR="007870BA">
          <w:rPr>
            <w:b w:val="0"/>
          </w:rPr>
          <w:tab/>
        </w:r>
        <w:r>
          <w:rPr>
            <w:rStyle w:val="af8"/>
            <w:b w:val="0"/>
          </w:rPr>
          <w:fldChar w:fldCharType="begin"/>
        </w:r>
        <w:r w:rsidR="007870BA">
          <w:rPr>
            <w:b w:val="0"/>
          </w:rPr>
          <w:instrText xml:space="preserve"> PAGEREF _Toc531882645 \h </w:instrText>
        </w:r>
        <w:r>
          <w:rPr>
            <w:rStyle w:val="af8"/>
            <w:b w:val="0"/>
          </w:rPr>
        </w:r>
        <w:r>
          <w:rPr>
            <w:rStyle w:val="af8"/>
            <w:b w:val="0"/>
          </w:rPr>
          <w:fldChar w:fldCharType="separate"/>
        </w:r>
        <w:r w:rsidR="007870BA">
          <w:rPr>
            <w:b w:val="0"/>
          </w:rPr>
          <w:t>84</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46" w:history="1">
        <w:r w:rsidR="007870BA">
          <w:rPr>
            <w:rStyle w:val="af8"/>
            <w:rFonts w:ascii="宋体" w:hAnsi="宋体" w:hint="eastAsia"/>
            <w:b w:val="0"/>
          </w:rPr>
          <w:t>7</w:t>
        </w:r>
        <w:r w:rsidR="007870BA">
          <w:rPr>
            <w:rStyle w:val="af8"/>
            <w:rFonts w:ascii="宋体" w:hAnsi="宋体"/>
            <w:b w:val="0"/>
          </w:rPr>
          <w:t>.3</w:t>
        </w:r>
        <w:r w:rsidR="007870BA">
          <w:rPr>
            <w:rStyle w:val="af8"/>
            <w:rFonts w:ascii="宋体" w:hAnsi="宋体" w:hint="eastAsia"/>
            <w:b w:val="0"/>
          </w:rPr>
          <w:t>投标保证金凭证（加盖公章）</w:t>
        </w:r>
        <w:r w:rsidR="007870BA">
          <w:rPr>
            <w:b w:val="0"/>
          </w:rPr>
          <w:tab/>
        </w:r>
        <w:r>
          <w:rPr>
            <w:rStyle w:val="af8"/>
            <w:b w:val="0"/>
          </w:rPr>
          <w:fldChar w:fldCharType="begin"/>
        </w:r>
        <w:r w:rsidR="007870BA">
          <w:rPr>
            <w:b w:val="0"/>
          </w:rPr>
          <w:instrText xml:space="preserve"> PAGEREF _Toc531882646 \h </w:instrText>
        </w:r>
        <w:r>
          <w:rPr>
            <w:rStyle w:val="af8"/>
            <w:b w:val="0"/>
          </w:rPr>
        </w:r>
        <w:r>
          <w:rPr>
            <w:rStyle w:val="af8"/>
            <w:b w:val="0"/>
          </w:rPr>
          <w:fldChar w:fldCharType="separate"/>
        </w:r>
        <w:r w:rsidR="007870BA">
          <w:rPr>
            <w:b w:val="0"/>
          </w:rPr>
          <w:t>84</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47" w:history="1">
        <w:r w:rsidR="007870BA">
          <w:rPr>
            <w:rStyle w:val="af8"/>
            <w:rFonts w:ascii="宋体" w:hAnsi="宋体" w:hint="eastAsia"/>
            <w:b w:val="0"/>
          </w:rPr>
          <w:t>7</w:t>
        </w:r>
        <w:r w:rsidR="007870BA">
          <w:rPr>
            <w:rStyle w:val="af8"/>
            <w:rFonts w:ascii="宋体" w:hAnsi="宋体"/>
            <w:b w:val="0"/>
          </w:rPr>
          <w:t>.4</w:t>
        </w:r>
        <w:r w:rsidR="007870BA">
          <w:rPr>
            <w:rStyle w:val="af8"/>
            <w:rFonts w:ascii="宋体" w:hAnsi="宋体" w:hint="eastAsia"/>
            <w:b w:val="0"/>
          </w:rPr>
          <w:t>近三年经营活动中没有重大违法记录的声明函（格式自拟）</w:t>
        </w:r>
        <w:r w:rsidR="007870BA">
          <w:rPr>
            <w:b w:val="0"/>
          </w:rPr>
          <w:tab/>
        </w:r>
        <w:r>
          <w:rPr>
            <w:rStyle w:val="af8"/>
            <w:b w:val="0"/>
          </w:rPr>
          <w:fldChar w:fldCharType="begin"/>
        </w:r>
        <w:r w:rsidR="007870BA">
          <w:rPr>
            <w:b w:val="0"/>
          </w:rPr>
          <w:instrText xml:space="preserve"> PAGEREF _Toc531882647 \h </w:instrText>
        </w:r>
        <w:r>
          <w:rPr>
            <w:rStyle w:val="af8"/>
            <w:b w:val="0"/>
          </w:rPr>
        </w:r>
        <w:r>
          <w:rPr>
            <w:rStyle w:val="af8"/>
            <w:b w:val="0"/>
          </w:rPr>
          <w:fldChar w:fldCharType="separate"/>
        </w:r>
        <w:r w:rsidR="007870BA">
          <w:rPr>
            <w:b w:val="0"/>
          </w:rPr>
          <w:t>85</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48" w:history="1">
        <w:r w:rsidR="007870BA">
          <w:rPr>
            <w:rStyle w:val="af8"/>
            <w:rFonts w:ascii="宋体" w:hAnsi="宋体" w:hint="eastAsia"/>
            <w:b w:val="0"/>
          </w:rPr>
          <w:t>附：未被列入信用中国网站</w:t>
        </w:r>
        <w:r w:rsidR="007870BA">
          <w:rPr>
            <w:rStyle w:val="af8"/>
            <w:rFonts w:ascii="宋体" w:hAnsi="宋体"/>
            <w:b w:val="0"/>
          </w:rPr>
          <w:t>(www.creditchina.gov.cn)</w:t>
        </w:r>
        <w:r w:rsidR="007870BA">
          <w:rPr>
            <w:rStyle w:val="af8"/>
            <w:rFonts w:ascii="宋体" w:hAnsi="宋体" w:hint="eastAsia"/>
            <w:b w:val="0"/>
          </w:rPr>
          <w:t>或中国政府采购网</w:t>
        </w:r>
        <w:r w:rsidR="007870BA">
          <w:rPr>
            <w:rStyle w:val="af8"/>
            <w:rFonts w:ascii="宋体" w:hAnsi="宋体"/>
            <w:b w:val="0"/>
          </w:rPr>
          <w:t>(www.ccgp.gov.cn)</w:t>
        </w:r>
        <w:r w:rsidR="007870BA">
          <w:rPr>
            <w:rStyle w:val="af8"/>
            <w:rFonts w:ascii="宋体" w:hAnsi="宋体" w:hint="eastAsia"/>
            <w:b w:val="0"/>
          </w:rPr>
          <w:t>渠道信用记录失信被执行人、重大税收违法案件当事人名单、政府采购严重违法失信行为记录名单的供应商</w:t>
        </w:r>
        <w:r w:rsidR="007870BA">
          <w:rPr>
            <w:rStyle w:val="af8"/>
            <w:rFonts w:ascii="宋体" w:hAnsi="宋体"/>
            <w:b w:val="0"/>
          </w:rPr>
          <w:t>(</w:t>
        </w:r>
        <w:r w:rsidR="007870BA">
          <w:rPr>
            <w:rStyle w:val="af8"/>
            <w:rFonts w:ascii="宋体" w:hAnsi="宋体" w:hint="eastAsia"/>
            <w:b w:val="0"/>
          </w:rPr>
          <w:t>网址证明截图加盖公章</w:t>
        </w:r>
        <w:r w:rsidR="007870BA">
          <w:rPr>
            <w:rStyle w:val="af8"/>
            <w:rFonts w:ascii="宋体" w:hAnsi="宋体"/>
            <w:b w:val="0"/>
          </w:rPr>
          <w:t>)</w:t>
        </w:r>
        <w:r w:rsidR="007870BA">
          <w:rPr>
            <w:b w:val="0"/>
          </w:rPr>
          <w:tab/>
        </w:r>
        <w:r>
          <w:rPr>
            <w:rStyle w:val="af8"/>
            <w:b w:val="0"/>
          </w:rPr>
          <w:fldChar w:fldCharType="begin"/>
        </w:r>
        <w:r w:rsidR="007870BA">
          <w:rPr>
            <w:b w:val="0"/>
          </w:rPr>
          <w:instrText xml:space="preserve"> PAGEREF _Toc531882648 \h </w:instrText>
        </w:r>
        <w:r>
          <w:rPr>
            <w:rStyle w:val="af8"/>
            <w:b w:val="0"/>
          </w:rPr>
        </w:r>
        <w:r>
          <w:rPr>
            <w:rStyle w:val="af8"/>
            <w:b w:val="0"/>
          </w:rPr>
          <w:fldChar w:fldCharType="separate"/>
        </w:r>
        <w:r w:rsidR="007870BA">
          <w:rPr>
            <w:b w:val="0"/>
          </w:rPr>
          <w:t>85</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49" w:history="1">
        <w:r w:rsidR="007870BA">
          <w:rPr>
            <w:rStyle w:val="af8"/>
            <w:rFonts w:ascii="宋体" w:hAnsi="宋体" w:cs="宋体" w:hint="eastAsia"/>
            <w:b w:val="0"/>
          </w:rPr>
          <w:t>八、中小企业声明函</w:t>
        </w:r>
        <w:r w:rsidR="007870BA">
          <w:rPr>
            <w:b w:val="0"/>
          </w:rPr>
          <w:tab/>
        </w:r>
        <w:r>
          <w:rPr>
            <w:rStyle w:val="af8"/>
            <w:b w:val="0"/>
          </w:rPr>
          <w:fldChar w:fldCharType="begin"/>
        </w:r>
        <w:r w:rsidR="007870BA">
          <w:rPr>
            <w:b w:val="0"/>
          </w:rPr>
          <w:instrText xml:space="preserve"> PAGEREF _Toc531882649 \h </w:instrText>
        </w:r>
        <w:r>
          <w:rPr>
            <w:rStyle w:val="af8"/>
            <w:b w:val="0"/>
          </w:rPr>
        </w:r>
        <w:r>
          <w:rPr>
            <w:rStyle w:val="af8"/>
            <w:b w:val="0"/>
          </w:rPr>
          <w:fldChar w:fldCharType="separate"/>
        </w:r>
        <w:r w:rsidR="007870BA">
          <w:rPr>
            <w:b w:val="0"/>
          </w:rPr>
          <w:t>86</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50" w:history="1">
        <w:r w:rsidR="007870BA">
          <w:rPr>
            <w:rStyle w:val="af8"/>
            <w:rFonts w:ascii="宋体" w:hAnsi="宋体" w:cs="宋体" w:hint="eastAsia"/>
            <w:b w:val="0"/>
          </w:rPr>
          <w:t>九、实施方案</w:t>
        </w:r>
        <w:r w:rsidR="007870BA">
          <w:rPr>
            <w:b w:val="0"/>
          </w:rPr>
          <w:tab/>
        </w:r>
        <w:r>
          <w:rPr>
            <w:rStyle w:val="af8"/>
            <w:b w:val="0"/>
          </w:rPr>
          <w:fldChar w:fldCharType="begin"/>
        </w:r>
        <w:r w:rsidR="007870BA">
          <w:rPr>
            <w:b w:val="0"/>
          </w:rPr>
          <w:instrText xml:space="preserve"> PAGEREF _T</w:instrText>
        </w:r>
        <w:r w:rsidR="007870BA">
          <w:rPr>
            <w:b w:val="0"/>
          </w:rPr>
          <w:instrText xml:space="preserve">oc531882650 \h </w:instrText>
        </w:r>
        <w:r>
          <w:rPr>
            <w:rStyle w:val="af8"/>
            <w:b w:val="0"/>
          </w:rPr>
        </w:r>
        <w:r>
          <w:rPr>
            <w:rStyle w:val="af8"/>
            <w:b w:val="0"/>
          </w:rPr>
          <w:fldChar w:fldCharType="separate"/>
        </w:r>
        <w:r w:rsidR="007870BA">
          <w:rPr>
            <w:b w:val="0"/>
          </w:rPr>
          <w:t>87</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51" w:history="1">
        <w:r w:rsidR="007870BA">
          <w:rPr>
            <w:rStyle w:val="af8"/>
            <w:rFonts w:ascii="宋体" w:hAnsi="宋体" w:cs="宋体" w:hint="eastAsia"/>
            <w:b w:val="0"/>
          </w:rPr>
          <w:t>十、服务承诺（服务承诺须加盖投标单位公章和法定代表人签章，否则作无效标处理）</w:t>
        </w:r>
        <w:r w:rsidR="007870BA">
          <w:rPr>
            <w:b w:val="0"/>
          </w:rPr>
          <w:tab/>
        </w:r>
        <w:r>
          <w:rPr>
            <w:rStyle w:val="af8"/>
            <w:b w:val="0"/>
          </w:rPr>
          <w:fldChar w:fldCharType="begin"/>
        </w:r>
        <w:r w:rsidR="007870BA">
          <w:rPr>
            <w:b w:val="0"/>
          </w:rPr>
          <w:instrText xml:space="preserve"> PAGEREF _Toc531882651 \h </w:instrText>
        </w:r>
        <w:r>
          <w:rPr>
            <w:rStyle w:val="af8"/>
            <w:b w:val="0"/>
          </w:rPr>
        </w:r>
        <w:r>
          <w:rPr>
            <w:rStyle w:val="af8"/>
            <w:b w:val="0"/>
          </w:rPr>
          <w:fldChar w:fldCharType="separate"/>
        </w:r>
        <w:r w:rsidR="007870BA">
          <w:rPr>
            <w:b w:val="0"/>
          </w:rPr>
          <w:t>88</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53" w:history="1">
        <w:r w:rsidR="007870BA">
          <w:rPr>
            <w:rStyle w:val="af8"/>
            <w:rFonts w:ascii="宋体" w:hAnsi="宋体" w:cs="宋体" w:hint="eastAsia"/>
            <w:b w:val="0"/>
          </w:rPr>
          <w:t>十一、投标人认为需要的其他证明材料（包含资格性审查、符合性审查、技术商务评分表内容）</w:t>
        </w:r>
        <w:r w:rsidR="007870BA">
          <w:rPr>
            <w:b w:val="0"/>
          </w:rPr>
          <w:tab/>
        </w:r>
        <w:r>
          <w:rPr>
            <w:rStyle w:val="af8"/>
            <w:b w:val="0"/>
          </w:rPr>
          <w:fldChar w:fldCharType="begin"/>
        </w:r>
        <w:r w:rsidR="007870BA">
          <w:rPr>
            <w:b w:val="0"/>
          </w:rPr>
          <w:instrText xml:space="preserve"> PAGEREF _Toc531882653 \h </w:instrText>
        </w:r>
        <w:r>
          <w:rPr>
            <w:rStyle w:val="af8"/>
            <w:b w:val="0"/>
          </w:rPr>
        </w:r>
        <w:r>
          <w:rPr>
            <w:rStyle w:val="af8"/>
            <w:b w:val="0"/>
          </w:rPr>
          <w:fldChar w:fldCharType="separate"/>
        </w:r>
        <w:r w:rsidR="007870BA">
          <w:rPr>
            <w:b w:val="0"/>
          </w:rPr>
          <w:t>89</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54" w:history="1">
        <w:r w:rsidR="007870BA">
          <w:rPr>
            <w:rStyle w:val="af8"/>
            <w:rFonts w:ascii="宋体" w:hAnsi="宋体" w:cs="宋体" w:hint="eastAsia"/>
            <w:b w:val="0"/>
          </w:rPr>
          <w:t>十二、为了便于评委对投标文件内容的审核，要求投标人对投标文件进行逐页编页码，同时针对本投标文件第六部分中“资格性审查、符合性审查、技术商务评分表”编写响应页码索引表，即该评分项目内容在投标文件中响应的页码。</w:t>
        </w:r>
        <w:r w:rsidR="007870BA">
          <w:rPr>
            <w:b w:val="0"/>
          </w:rPr>
          <w:tab/>
        </w:r>
        <w:r>
          <w:rPr>
            <w:rStyle w:val="af8"/>
            <w:b w:val="0"/>
          </w:rPr>
          <w:fldChar w:fldCharType="begin"/>
        </w:r>
        <w:r w:rsidR="007870BA">
          <w:rPr>
            <w:b w:val="0"/>
          </w:rPr>
          <w:instrText xml:space="preserve"> PAGEREF _Toc531882654 \h </w:instrText>
        </w:r>
        <w:r>
          <w:rPr>
            <w:rStyle w:val="af8"/>
            <w:b w:val="0"/>
          </w:rPr>
        </w:r>
        <w:r>
          <w:rPr>
            <w:rStyle w:val="af8"/>
            <w:b w:val="0"/>
          </w:rPr>
          <w:fldChar w:fldCharType="separate"/>
        </w:r>
        <w:r w:rsidR="007870BA">
          <w:rPr>
            <w:b w:val="0"/>
          </w:rPr>
          <w:t>90</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55" w:history="1">
        <w:r w:rsidR="007870BA">
          <w:rPr>
            <w:rStyle w:val="af8"/>
            <w:rFonts w:ascii="宋体" w:hAnsi="宋体" w:cs="宋体" w:hint="eastAsia"/>
            <w:b w:val="0"/>
          </w:rPr>
          <w:t>第六部分</w:t>
        </w:r>
        <w:r w:rsidR="007870BA">
          <w:rPr>
            <w:rStyle w:val="af8"/>
            <w:rFonts w:ascii="宋体" w:hAnsi="宋体" w:cs="宋体"/>
            <w:b w:val="0"/>
          </w:rPr>
          <w:t xml:space="preserve"> </w:t>
        </w:r>
        <w:r w:rsidR="007870BA">
          <w:rPr>
            <w:rStyle w:val="af8"/>
            <w:rFonts w:ascii="宋体" w:hAnsi="宋体" w:cs="宋体" w:hint="eastAsia"/>
            <w:b w:val="0"/>
          </w:rPr>
          <w:t>评标办</w:t>
        </w:r>
        <w:r w:rsidR="007870BA">
          <w:rPr>
            <w:rStyle w:val="af8"/>
            <w:rFonts w:ascii="宋体" w:hAnsi="宋体" w:cs="宋体" w:hint="eastAsia"/>
            <w:b w:val="0"/>
          </w:rPr>
          <w:t>法</w:t>
        </w:r>
        <w:r w:rsidR="007870BA">
          <w:rPr>
            <w:b w:val="0"/>
          </w:rPr>
          <w:tab/>
        </w:r>
        <w:r>
          <w:rPr>
            <w:rStyle w:val="af8"/>
            <w:b w:val="0"/>
          </w:rPr>
          <w:fldChar w:fldCharType="begin"/>
        </w:r>
        <w:r w:rsidR="007870BA">
          <w:rPr>
            <w:b w:val="0"/>
          </w:rPr>
          <w:instrText xml:space="preserve"> PAGEREF _Toc531882655 \h </w:instrText>
        </w:r>
        <w:r>
          <w:rPr>
            <w:rStyle w:val="af8"/>
            <w:b w:val="0"/>
          </w:rPr>
        </w:r>
        <w:r>
          <w:rPr>
            <w:rStyle w:val="af8"/>
            <w:b w:val="0"/>
          </w:rPr>
          <w:fldChar w:fldCharType="separate"/>
        </w:r>
        <w:r w:rsidR="007870BA">
          <w:rPr>
            <w:b w:val="0"/>
          </w:rPr>
          <w:t>91</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56" w:history="1">
        <w:r w:rsidR="007870BA">
          <w:rPr>
            <w:rStyle w:val="af8"/>
            <w:rFonts w:ascii="宋体" w:hAnsi="宋体" w:cs="宋体" w:hint="eastAsia"/>
            <w:b w:val="0"/>
          </w:rPr>
          <w:t>一、评标办法</w:t>
        </w:r>
        <w:r w:rsidR="007870BA">
          <w:rPr>
            <w:b w:val="0"/>
          </w:rPr>
          <w:tab/>
        </w:r>
        <w:r>
          <w:rPr>
            <w:rStyle w:val="af8"/>
            <w:b w:val="0"/>
          </w:rPr>
          <w:fldChar w:fldCharType="begin"/>
        </w:r>
        <w:r w:rsidR="007870BA">
          <w:rPr>
            <w:b w:val="0"/>
          </w:rPr>
          <w:instrText xml:space="preserve"> PAGEREF _Toc531882656 \h </w:instrText>
        </w:r>
        <w:r>
          <w:rPr>
            <w:rStyle w:val="af8"/>
            <w:b w:val="0"/>
          </w:rPr>
        </w:r>
        <w:r>
          <w:rPr>
            <w:rStyle w:val="af8"/>
            <w:b w:val="0"/>
          </w:rPr>
          <w:fldChar w:fldCharType="separate"/>
        </w:r>
        <w:r w:rsidR="007870BA">
          <w:rPr>
            <w:b w:val="0"/>
          </w:rPr>
          <w:t>91</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57" w:history="1">
        <w:r w:rsidR="007870BA">
          <w:rPr>
            <w:rStyle w:val="af8"/>
            <w:rFonts w:ascii="宋体" w:hAnsi="宋体" w:cs="宋体" w:hint="eastAsia"/>
            <w:b w:val="0"/>
          </w:rPr>
          <w:t>（二）资格性审查</w:t>
        </w:r>
        <w:r w:rsidR="007870BA">
          <w:rPr>
            <w:b w:val="0"/>
          </w:rPr>
          <w:tab/>
        </w:r>
        <w:r>
          <w:rPr>
            <w:rStyle w:val="af8"/>
            <w:b w:val="0"/>
          </w:rPr>
          <w:fldChar w:fldCharType="begin"/>
        </w:r>
        <w:r w:rsidR="007870BA">
          <w:rPr>
            <w:b w:val="0"/>
          </w:rPr>
          <w:instrText xml:space="preserve"> PAGEREF _Toc531882657 \h </w:instrText>
        </w:r>
        <w:r>
          <w:rPr>
            <w:rStyle w:val="af8"/>
            <w:b w:val="0"/>
          </w:rPr>
        </w:r>
        <w:r>
          <w:rPr>
            <w:rStyle w:val="af8"/>
            <w:b w:val="0"/>
          </w:rPr>
          <w:fldChar w:fldCharType="separate"/>
        </w:r>
        <w:r w:rsidR="007870BA">
          <w:rPr>
            <w:b w:val="0"/>
          </w:rPr>
          <w:t>91</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58" w:history="1">
        <w:r w:rsidR="007870BA">
          <w:rPr>
            <w:rStyle w:val="af8"/>
            <w:rFonts w:ascii="宋体" w:hAnsi="宋体" w:cs="宋体" w:hint="eastAsia"/>
            <w:b w:val="0"/>
          </w:rPr>
          <w:t>（三）符合性审查</w:t>
        </w:r>
        <w:r w:rsidR="007870BA">
          <w:rPr>
            <w:b w:val="0"/>
          </w:rPr>
          <w:tab/>
        </w:r>
        <w:r>
          <w:rPr>
            <w:rStyle w:val="af8"/>
            <w:b w:val="0"/>
          </w:rPr>
          <w:fldChar w:fldCharType="begin"/>
        </w:r>
        <w:r w:rsidR="007870BA">
          <w:rPr>
            <w:b w:val="0"/>
          </w:rPr>
          <w:instrText xml:space="preserve"> PAGEREF _Toc531882658 \h </w:instrText>
        </w:r>
        <w:r>
          <w:rPr>
            <w:rStyle w:val="af8"/>
            <w:b w:val="0"/>
          </w:rPr>
        </w:r>
        <w:r>
          <w:rPr>
            <w:rStyle w:val="af8"/>
            <w:b w:val="0"/>
          </w:rPr>
          <w:fldChar w:fldCharType="separate"/>
        </w:r>
        <w:r w:rsidR="007870BA">
          <w:rPr>
            <w:b w:val="0"/>
          </w:rPr>
          <w:t>91</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59" w:history="1">
        <w:r w:rsidR="007870BA">
          <w:rPr>
            <w:rStyle w:val="af8"/>
            <w:rFonts w:ascii="宋体" w:hAnsi="宋体" w:cs="宋体" w:hint="eastAsia"/>
            <w:b w:val="0"/>
          </w:rPr>
          <w:t>（四）详细评审</w:t>
        </w:r>
        <w:r w:rsidR="007870BA">
          <w:rPr>
            <w:b w:val="0"/>
          </w:rPr>
          <w:tab/>
        </w:r>
        <w:r>
          <w:rPr>
            <w:rStyle w:val="af8"/>
            <w:b w:val="0"/>
          </w:rPr>
          <w:fldChar w:fldCharType="begin"/>
        </w:r>
        <w:r w:rsidR="007870BA">
          <w:rPr>
            <w:b w:val="0"/>
          </w:rPr>
          <w:instrText xml:space="preserve"> PAGEREF _To</w:instrText>
        </w:r>
        <w:r w:rsidR="007870BA">
          <w:rPr>
            <w:b w:val="0"/>
          </w:rPr>
          <w:instrText xml:space="preserve">c531882659 \h </w:instrText>
        </w:r>
        <w:r>
          <w:rPr>
            <w:rStyle w:val="af8"/>
            <w:b w:val="0"/>
          </w:rPr>
        </w:r>
        <w:r>
          <w:rPr>
            <w:rStyle w:val="af8"/>
            <w:b w:val="0"/>
          </w:rPr>
          <w:fldChar w:fldCharType="separate"/>
        </w:r>
        <w:r w:rsidR="007870BA">
          <w:rPr>
            <w:b w:val="0"/>
          </w:rPr>
          <w:t>92</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63" w:history="1">
        <w:r w:rsidR="007870BA">
          <w:rPr>
            <w:rStyle w:val="af8"/>
            <w:rFonts w:ascii="宋体" w:hAnsi="宋体" w:cs="宋体" w:hint="eastAsia"/>
            <w:b w:val="0"/>
          </w:rPr>
          <w:t>技术、商务评分表</w:t>
        </w:r>
        <w:r w:rsidR="007870BA">
          <w:rPr>
            <w:b w:val="0"/>
          </w:rPr>
          <w:tab/>
        </w:r>
        <w:r>
          <w:rPr>
            <w:rStyle w:val="af8"/>
            <w:b w:val="0"/>
          </w:rPr>
          <w:fldChar w:fldCharType="begin"/>
        </w:r>
        <w:r w:rsidR="007870BA">
          <w:rPr>
            <w:b w:val="0"/>
          </w:rPr>
          <w:instrText xml:space="preserve"> PAGEREF _Toc531882663 \h </w:instrText>
        </w:r>
        <w:r>
          <w:rPr>
            <w:rStyle w:val="af8"/>
            <w:b w:val="0"/>
          </w:rPr>
        </w:r>
        <w:r>
          <w:rPr>
            <w:rStyle w:val="af8"/>
            <w:b w:val="0"/>
          </w:rPr>
          <w:fldChar w:fldCharType="separate"/>
        </w:r>
        <w:r w:rsidR="007870BA">
          <w:rPr>
            <w:b w:val="0"/>
          </w:rPr>
          <w:t>95</w:t>
        </w:r>
        <w:r>
          <w:rPr>
            <w:rStyle w:val="af8"/>
            <w:b w:val="0"/>
          </w:rPr>
          <w:fldChar w:fldCharType="end"/>
        </w:r>
      </w:hyperlink>
    </w:p>
    <w:p w:rsidR="00A336E9" w:rsidRDefault="00A336E9">
      <w:pPr>
        <w:pStyle w:val="10"/>
        <w:tabs>
          <w:tab w:val="right" w:leader="dot" w:pos="8540"/>
        </w:tabs>
        <w:rPr>
          <w:rFonts w:asciiTheme="minorHAnsi" w:eastAsiaTheme="minorEastAsia" w:hAnsiTheme="minorHAnsi" w:cstheme="minorBidi"/>
          <w:b w:val="0"/>
          <w:bCs w:val="0"/>
          <w:caps w:val="0"/>
          <w:kern w:val="2"/>
          <w:sz w:val="21"/>
          <w:szCs w:val="22"/>
        </w:rPr>
      </w:pPr>
      <w:hyperlink w:anchor="_Toc531882665" w:history="1">
        <w:r w:rsidR="007870BA">
          <w:rPr>
            <w:rStyle w:val="af8"/>
            <w:rFonts w:ascii="宋体" w:hAnsi="宋体" w:cs="宋体" w:hint="eastAsia"/>
            <w:b w:val="0"/>
          </w:rPr>
          <w:t>价格评审按如下方法处理：</w:t>
        </w:r>
        <w:r w:rsidR="007870BA">
          <w:rPr>
            <w:b w:val="0"/>
          </w:rPr>
          <w:tab/>
        </w:r>
        <w:r>
          <w:rPr>
            <w:rStyle w:val="af8"/>
            <w:b w:val="0"/>
          </w:rPr>
          <w:fldChar w:fldCharType="begin"/>
        </w:r>
        <w:r w:rsidR="007870BA">
          <w:rPr>
            <w:b w:val="0"/>
          </w:rPr>
          <w:instrText xml:space="preserve"> PAGEREF _Toc531882665 \h </w:instrText>
        </w:r>
        <w:r>
          <w:rPr>
            <w:rStyle w:val="af8"/>
            <w:b w:val="0"/>
          </w:rPr>
        </w:r>
        <w:r>
          <w:rPr>
            <w:rStyle w:val="af8"/>
            <w:b w:val="0"/>
          </w:rPr>
          <w:fldChar w:fldCharType="separate"/>
        </w:r>
        <w:r w:rsidR="007870BA">
          <w:rPr>
            <w:b w:val="0"/>
          </w:rPr>
          <w:t>96</w:t>
        </w:r>
        <w:r>
          <w:rPr>
            <w:rStyle w:val="af8"/>
            <w:b w:val="0"/>
          </w:rPr>
          <w:fldChar w:fldCharType="end"/>
        </w:r>
      </w:hyperlink>
    </w:p>
    <w:p w:rsidR="00A336E9" w:rsidRDefault="00A336E9">
      <w:pPr>
        <w:rPr>
          <w:rFonts w:ascii="宋体" w:hAnsi="宋体"/>
        </w:rPr>
      </w:pPr>
      <w:r>
        <w:rPr>
          <w:rFonts w:ascii="宋体" w:hAnsi="宋体"/>
          <w:bCs/>
          <w:caps/>
        </w:rPr>
        <w:fldChar w:fldCharType="end"/>
      </w:r>
    </w:p>
    <w:p w:rsidR="00A336E9" w:rsidRDefault="00A336E9">
      <w:pPr>
        <w:rPr>
          <w:rFonts w:ascii="宋体" w:hAnsi="宋体"/>
        </w:rPr>
      </w:pPr>
    </w:p>
    <w:p w:rsidR="00A336E9" w:rsidRDefault="00A336E9">
      <w:r>
        <w:fldChar w:fldCharType="begin"/>
      </w:r>
      <w:r w:rsidR="007870BA">
        <w:instrText xml:space="preserve"> QUOTE  \* ALPHABETIC  \* MERGEFORMAT </w:instrText>
      </w:r>
      <w:r>
        <w:fldChar w:fldCharType="end"/>
      </w:r>
    </w:p>
    <w:p w:rsidR="00A336E9" w:rsidRDefault="00A336E9">
      <w:pPr>
        <w:tabs>
          <w:tab w:val="left" w:pos="4680"/>
        </w:tabs>
        <w:snapToGrid w:val="0"/>
        <w:spacing w:line="360" w:lineRule="auto"/>
        <w:outlineLvl w:val="0"/>
        <w:rPr>
          <w:rFonts w:hAnsi="宋体" w:cs="宋体"/>
          <w:b/>
          <w:bCs/>
          <w:sz w:val="36"/>
          <w:szCs w:val="36"/>
        </w:rPr>
      </w:pPr>
      <w:bookmarkStart w:id="0" w:name="_Toc483396361"/>
      <w:bookmarkStart w:id="1" w:name="_Toc483396273"/>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tabs>
          <w:tab w:val="left" w:pos="4680"/>
        </w:tabs>
        <w:snapToGrid w:val="0"/>
        <w:spacing w:line="360" w:lineRule="auto"/>
        <w:ind w:firstLineChars="198" w:firstLine="716"/>
        <w:jc w:val="center"/>
        <w:outlineLvl w:val="0"/>
        <w:rPr>
          <w:rFonts w:hAnsi="宋体" w:cs="宋体"/>
          <w:b/>
          <w:bCs/>
          <w:sz w:val="36"/>
          <w:szCs w:val="36"/>
        </w:rPr>
      </w:pPr>
      <w:bookmarkStart w:id="2" w:name="_Toc531882553"/>
    </w:p>
    <w:p w:rsidR="00A336E9" w:rsidRDefault="00A336E9">
      <w:pPr>
        <w:tabs>
          <w:tab w:val="left" w:pos="4680"/>
        </w:tabs>
        <w:snapToGrid w:val="0"/>
        <w:spacing w:line="360" w:lineRule="auto"/>
        <w:ind w:firstLineChars="198" w:firstLine="716"/>
        <w:jc w:val="center"/>
        <w:outlineLvl w:val="0"/>
        <w:rPr>
          <w:rFonts w:hAnsi="宋体" w:cs="宋体"/>
          <w:b/>
          <w:bCs/>
          <w:sz w:val="36"/>
          <w:szCs w:val="36"/>
        </w:rPr>
      </w:pPr>
    </w:p>
    <w:p w:rsidR="00A336E9" w:rsidRDefault="00A336E9">
      <w:pPr>
        <w:tabs>
          <w:tab w:val="left" w:pos="4680"/>
        </w:tabs>
        <w:snapToGrid w:val="0"/>
        <w:spacing w:line="360" w:lineRule="auto"/>
        <w:ind w:firstLineChars="198" w:firstLine="716"/>
        <w:jc w:val="center"/>
        <w:outlineLvl w:val="0"/>
        <w:rPr>
          <w:rFonts w:hAnsi="宋体" w:cs="宋体"/>
          <w:b/>
          <w:bCs/>
          <w:sz w:val="36"/>
          <w:szCs w:val="36"/>
        </w:rPr>
      </w:pPr>
    </w:p>
    <w:p w:rsidR="00A336E9" w:rsidRDefault="00A336E9">
      <w:pPr>
        <w:tabs>
          <w:tab w:val="left" w:pos="4680"/>
        </w:tabs>
        <w:snapToGrid w:val="0"/>
        <w:spacing w:line="360" w:lineRule="auto"/>
        <w:ind w:firstLineChars="198" w:firstLine="716"/>
        <w:jc w:val="center"/>
        <w:outlineLvl w:val="0"/>
        <w:rPr>
          <w:rFonts w:hAnsi="宋体" w:cs="宋体"/>
          <w:b/>
          <w:bCs/>
          <w:sz w:val="36"/>
          <w:szCs w:val="36"/>
        </w:rPr>
      </w:pPr>
    </w:p>
    <w:p w:rsidR="00A336E9" w:rsidRDefault="00A336E9">
      <w:pPr>
        <w:tabs>
          <w:tab w:val="left" w:pos="4680"/>
        </w:tabs>
        <w:snapToGrid w:val="0"/>
        <w:spacing w:line="360" w:lineRule="auto"/>
        <w:ind w:firstLineChars="198" w:firstLine="716"/>
        <w:jc w:val="center"/>
        <w:outlineLvl w:val="0"/>
        <w:rPr>
          <w:rFonts w:hAnsi="宋体" w:cs="宋体"/>
          <w:b/>
          <w:bCs/>
          <w:sz w:val="36"/>
          <w:szCs w:val="36"/>
        </w:rPr>
      </w:pPr>
    </w:p>
    <w:p w:rsidR="00A336E9" w:rsidRDefault="00A336E9">
      <w:pPr>
        <w:tabs>
          <w:tab w:val="left" w:pos="4680"/>
        </w:tabs>
        <w:snapToGrid w:val="0"/>
        <w:spacing w:line="360" w:lineRule="auto"/>
        <w:ind w:firstLineChars="198" w:firstLine="716"/>
        <w:jc w:val="center"/>
        <w:outlineLvl w:val="0"/>
        <w:rPr>
          <w:rFonts w:hAnsi="宋体" w:cs="宋体"/>
          <w:b/>
          <w:bCs/>
          <w:sz w:val="36"/>
          <w:szCs w:val="36"/>
        </w:rPr>
      </w:pPr>
    </w:p>
    <w:p w:rsidR="00A336E9" w:rsidRDefault="00A336E9">
      <w:pPr>
        <w:tabs>
          <w:tab w:val="left" w:pos="4680"/>
        </w:tabs>
        <w:snapToGrid w:val="0"/>
        <w:spacing w:line="360" w:lineRule="auto"/>
        <w:ind w:firstLineChars="198" w:firstLine="716"/>
        <w:jc w:val="center"/>
        <w:outlineLvl w:val="0"/>
        <w:rPr>
          <w:rFonts w:hAnsi="宋体" w:cs="宋体"/>
          <w:b/>
          <w:bCs/>
          <w:sz w:val="36"/>
          <w:szCs w:val="36"/>
        </w:rPr>
      </w:pPr>
    </w:p>
    <w:p w:rsidR="00A336E9" w:rsidRDefault="00A336E9">
      <w:pPr>
        <w:tabs>
          <w:tab w:val="left" w:pos="4680"/>
        </w:tabs>
        <w:snapToGrid w:val="0"/>
        <w:spacing w:line="360" w:lineRule="auto"/>
        <w:ind w:firstLineChars="198" w:firstLine="716"/>
        <w:jc w:val="center"/>
        <w:outlineLvl w:val="0"/>
        <w:rPr>
          <w:rFonts w:hAnsi="宋体" w:cs="宋体"/>
          <w:b/>
          <w:bCs/>
          <w:sz w:val="36"/>
          <w:szCs w:val="36"/>
        </w:rPr>
      </w:pPr>
    </w:p>
    <w:p w:rsidR="00A336E9" w:rsidRDefault="00A336E9">
      <w:pPr>
        <w:tabs>
          <w:tab w:val="left" w:pos="4680"/>
        </w:tabs>
        <w:snapToGrid w:val="0"/>
        <w:spacing w:line="360" w:lineRule="auto"/>
        <w:ind w:firstLineChars="198" w:firstLine="716"/>
        <w:jc w:val="center"/>
        <w:outlineLvl w:val="0"/>
        <w:rPr>
          <w:rFonts w:hAnsi="宋体" w:cs="宋体"/>
          <w:b/>
          <w:bCs/>
          <w:sz w:val="36"/>
          <w:szCs w:val="36"/>
        </w:rPr>
      </w:pPr>
    </w:p>
    <w:p w:rsidR="00A336E9" w:rsidRDefault="00A336E9">
      <w:pPr>
        <w:tabs>
          <w:tab w:val="left" w:pos="4680"/>
        </w:tabs>
        <w:snapToGrid w:val="0"/>
        <w:spacing w:line="360" w:lineRule="auto"/>
        <w:ind w:firstLineChars="198" w:firstLine="716"/>
        <w:jc w:val="center"/>
        <w:outlineLvl w:val="0"/>
        <w:rPr>
          <w:rFonts w:hAnsi="宋体" w:cs="宋体"/>
          <w:b/>
          <w:bCs/>
          <w:sz w:val="36"/>
          <w:szCs w:val="36"/>
        </w:rPr>
      </w:pPr>
    </w:p>
    <w:p w:rsidR="00A336E9" w:rsidRDefault="00A336E9">
      <w:pPr>
        <w:tabs>
          <w:tab w:val="left" w:pos="4680"/>
        </w:tabs>
        <w:snapToGrid w:val="0"/>
        <w:spacing w:line="360" w:lineRule="auto"/>
        <w:ind w:firstLineChars="198" w:firstLine="716"/>
        <w:jc w:val="center"/>
        <w:outlineLvl w:val="0"/>
        <w:rPr>
          <w:rFonts w:hAnsi="宋体" w:cs="宋体"/>
          <w:b/>
          <w:bCs/>
          <w:sz w:val="36"/>
          <w:szCs w:val="36"/>
        </w:rPr>
      </w:pPr>
    </w:p>
    <w:p w:rsidR="00A336E9" w:rsidRDefault="00A336E9">
      <w:pPr>
        <w:tabs>
          <w:tab w:val="left" w:pos="4680"/>
        </w:tabs>
        <w:snapToGrid w:val="0"/>
        <w:spacing w:line="360" w:lineRule="auto"/>
        <w:ind w:firstLineChars="198" w:firstLine="716"/>
        <w:jc w:val="center"/>
        <w:outlineLvl w:val="0"/>
        <w:rPr>
          <w:rFonts w:hAnsi="宋体" w:cs="宋体"/>
          <w:b/>
          <w:bCs/>
          <w:sz w:val="36"/>
          <w:szCs w:val="36"/>
        </w:rPr>
      </w:pPr>
    </w:p>
    <w:p w:rsidR="00A336E9" w:rsidRDefault="007870BA">
      <w:pPr>
        <w:tabs>
          <w:tab w:val="left" w:pos="4680"/>
        </w:tabs>
        <w:snapToGrid w:val="0"/>
        <w:spacing w:line="360" w:lineRule="auto"/>
        <w:ind w:firstLineChars="198" w:firstLine="716"/>
        <w:jc w:val="center"/>
        <w:outlineLvl w:val="0"/>
        <w:rPr>
          <w:rFonts w:hAnsi="宋体"/>
          <w:b/>
          <w:bCs/>
          <w:sz w:val="36"/>
          <w:szCs w:val="36"/>
        </w:rPr>
      </w:pPr>
      <w:r>
        <w:rPr>
          <w:rFonts w:hAnsi="宋体" w:cs="宋体" w:hint="eastAsia"/>
          <w:b/>
          <w:bCs/>
          <w:sz w:val="36"/>
          <w:szCs w:val="36"/>
        </w:rPr>
        <w:lastRenderedPageBreak/>
        <w:t>第一部分</w:t>
      </w:r>
      <w:r>
        <w:rPr>
          <w:rFonts w:hAnsi="宋体" w:cs="宋体" w:hint="eastAsia"/>
          <w:b/>
          <w:bCs/>
          <w:sz w:val="36"/>
          <w:szCs w:val="36"/>
        </w:rPr>
        <w:t xml:space="preserve">  </w:t>
      </w:r>
      <w:r>
        <w:rPr>
          <w:rFonts w:hAnsi="宋体" w:cs="宋体" w:hint="eastAsia"/>
          <w:b/>
          <w:bCs/>
          <w:sz w:val="36"/>
          <w:szCs w:val="36"/>
        </w:rPr>
        <w:t>招标公告</w:t>
      </w:r>
      <w:bookmarkEnd w:id="0"/>
      <w:bookmarkEnd w:id="1"/>
      <w:bookmarkEnd w:id="2"/>
    </w:p>
    <w:p w:rsidR="00A336E9" w:rsidRDefault="007870BA">
      <w:pPr>
        <w:spacing w:line="360" w:lineRule="auto"/>
        <w:ind w:firstLineChars="200" w:firstLine="480"/>
        <w:rPr>
          <w:rFonts w:ascii="宋体" w:hAnsi="宋体" w:cs="宋体"/>
          <w:sz w:val="24"/>
          <w:szCs w:val="24"/>
        </w:rPr>
      </w:pPr>
      <w:bookmarkStart w:id="3" w:name="_Toc238907000"/>
      <w:r>
        <w:rPr>
          <w:rFonts w:hAnsi="宋体" w:cs="宋体" w:hint="eastAsia"/>
          <w:sz w:val="24"/>
          <w:szCs w:val="24"/>
        </w:rPr>
        <w:t>海南有德招投标有限公司受海口市粮油产品质量监测站委托，对其实验室综合升级改造项目（仪器设备购买）（项目编号：</w:t>
      </w:r>
      <w:r>
        <w:rPr>
          <w:rFonts w:hAnsi="宋体" w:cs="宋体"/>
          <w:sz w:val="24"/>
          <w:szCs w:val="24"/>
        </w:rPr>
        <w:t>HNYDGP2018-</w:t>
      </w:r>
      <w:r>
        <w:rPr>
          <w:rFonts w:hAnsi="宋体" w:cs="宋体" w:hint="eastAsia"/>
          <w:sz w:val="24"/>
          <w:szCs w:val="24"/>
        </w:rPr>
        <w:t>027</w:t>
      </w:r>
      <w:r>
        <w:rPr>
          <w:rFonts w:hAnsi="宋体" w:cs="宋体" w:hint="eastAsia"/>
          <w:sz w:val="24"/>
          <w:szCs w:val="24"/>
        </w:rPr>
        <w:t>）进行国内公开招标，欢迎符合资格条件的投标人参加投标。</w:t>
      </w:r>
    </w:p>
    <w:p w:rsidR="00A336E9" w:rsidRDefault="007870BA">
      <w:pPr>
        <w:tabs>
          <w:tab w:val="left" w:pos="4680"/>
        </w:tabs>
        <w:snapToGrid w:val="0"/>
        <w:spacing w:line="360" w:lineRule="auto"/>
        <w:ind w:rightChars="-113" w:right="-237" w:firstLineChars="198" w:firstLine="477"/>
        <w:outlineLvl w:val="0"/>
        <w:rPr>
          <w:rFonts w:hAnsi="宋体"/>
          <w:b/>
          <w:bCs/>
          <w:sz w:val="24"/>
          <w:szCs w:val="24"/>
        </w:rPr>
      </w:pPr>
      <w:bookmarkStart w:id="4" w:name="_Toc531882554"/>
      <w:bookmarkStart w:id="5" w:name="_Toc483396362"/>
      <w:bookmarkStart w:id="6" w:name="_Toc483396274"/>
      <w:r>
        <w:rPr>
          <w:rFonts w:hAnsi="宋体"/>
          <w:b/>
          <w:bCs/>
          <w:sz w:val="24"/>
          <w:szCs w:val="24"/>
        </w:rPr>
        <w:t>1</w:t>
      </w:r>
      <w:r>
        <w:rPr>
          <w:rFonts w:hAnsi="宋体" w:cs="宋体" w:hint="eastAsia"/>
          <w:b/>
          <w:bCs/>
          <w:sz w:val="24"/>
          <w:szCs w:val="24"/>
        </w:rPr>
        <w:t>、招标项目的名称、内容、预算、数量、简要技术要求或者招标项目的性质</w:t>
      </w:r>
      <w:bookmarkEnd w:id="4"/>
      <w:bookmarkEnd w:id="5"/>
      <w:bookmarkEnd w:id="6"/>
    </w:p>
    <w:p w:rsidR="00A336E9" w:rsidRDefault="007870BA">
      <w:pPr>
        <w:snapToGrid w:val="0"/>
        <w:spacing w:line="360" w:lineRule="auto"/>
        <w:ind w:rightChars="-113" w:right="-237" w:firstLineChars="200" w:firstLine="480"/>
        <w:rPr>
          <w:rFonts w:hAnsi="宋体"/>
          <w:sz w:val="24"/>
          <w:szCs w:val="24"/>
        </w:rPr>
      </w:pPr>
      <w:r>
        <w:rPr>
          <w:rFonts w:hAnsi="宋体"/>
          <w:sz w:val="24"/>
          <w:szCs w:val="24"/>
        </w:rPr>
        <w:t>1.1</w:t>
      </w:r>
      <w:r>
        <w:rPr>
          <w:rFonts w:hAnsi="宋体" w:cs="宋体" w:hint="eastAsia"/>
          <w:sz w:val="24"/>
          <w:szCs w:val="24"/>
        </w:rPr>
        <w:t>、名称：实验室综合升级改造项目（仪器设备购买）；</w:t>
      </w:r>
    </w:p>
    <w:p w:rsidR="00A336E9" w:rsidRDefault="007870BA">
      <w:pPr>
        <w:snapToGrid w:val="0"/>
        <w:spacing w:line="360" w:lineRule="auto"/>
        <w:ind w:rightChars="-113" w:right="-237" w:firstLineChars="200" w:firstLine="480"/>
        <w:rPr>
          <w:rFonts w:hAnsi="宋体"/>
          <w:sz w:val="24"/>
          <w:szCs w:val="24"/>
        </w:rPr>
      </w:pPr>
      <w:r>
        <w:rPr>
          <w:rFonts w:hAnsi="宋体"/>
          <w:sz w:val="24"/>
          <w:szCs w:val="24"/>
        </w:rPr>
        <w:t>1.2</w:t>
      </w:r>
      <w:r>
        <w:rPr>
          <w:rFonts w:hAnsi="宋体" w:hint="eastAsia"/>
          <w:sz w:val="24"/>
          <w:szCs w:val="24"/>
        </w:rPr>
        <w:t>、内容：</w:t>
      </w:r>
      <w:r>
        <w:rPr>
          <w:rFonts w:hAnsi="宋体" w:hint="eastAsia"/>
          <w:sz w:val="24"/>
          <w:szCs w:val="24"/>
        </w:rPr>
        <w:t xml:space="preserve"> A</w:t>
      </w:r>
      <w:r>
        <w:rPr>
          <w:rFonts w:hAnsi="宋体" w:hint="eastAsia"/>
          <w:sz w:val="24"/>
          <w:szCs w:val="24"/>
        </w:rPr>
        <w:t>包：</w:t>
      </w:r>
      <w:r>
        <w:rPr>
          <w:rFonts w:hAnsi="宋体" w:cs="宋体" w:hint="eastAsia"/>
          <w:sz w:val="24"/>
          <w:szCs w:val="24"/>
        </w:rPr>
        <w:t>仪器设备购买</w:t>
      </w:r>
      <w:r>
        <w:rPr>
          <w:rFonts w:hAnsi="宋体" w:hint="eastAsia"/>
          <w:sz w:val="24"/>
          <w:szCs w:val="24"/>
        </w:rPr>
        <w:t>；</w:t>
      </w:r>
      <w:r>
        <w:rPr>
          <w:rFonts w:hAnsi="宋体" w:hint="eastAsia"/>
          <w:sz w:val="24"/>
          <w:szCs w:val="24"/>
        </w:rPr>
        <w:t>B</w:t>
      </w:r>
      <w:r>
        <w:rPr>
          <w:rFonts w:hAnsi="宋体" w:hint="eastAsia"/>
          <w:sz w:val="24"/>
          <w:szCs w:val="24"/>
        </w:rPr>
        <w:t>包：</w:t>
      </w:r>
      <w:r>
        <w:rPr>
          <w:rFonts w:hAnsi="宋体" w:cs="宋体" w:hint="eastAsia"/>
          <w:sz w:val="24"/>
          <w:szCs w:val="24"/>
        </w:rPr>
        <w:t>仪器设备购买</w:t>
      </w:r>
      <w:r>
        <w:rPr>
          <w:rFonts w:hAnsi="宋体" w:hint="eastAsia"/>
          <w:sz w:val="24"/>
          <w:szCs w:val="24"/>
        </w:rPr>
        <w:t>；</w:t>
      </w:r>
      <w:r>
        <w:rPr>
          <w:rFonts w:hAnsi="宋体" w:hint="eastAsia"/>
          <w:sz w:val="24"/>
          <w:szCs w:val="24"/>
        </w:rPr>
        <w:t>C</w:t>
      </w:r>
      <w:r>
        <w:rPr>
          <w:rFonts w:hAnsi="宋体" w:hint="eastAsia"/>
          <w:sz w:val="24"/>
          <w:szCs w:val="24"/>
        </w:rPr>
        <w:t>包：粮油检测业务综合管理平台。</w:t>
      </w:r>
    </w:p>
    <w:p w:rsidR="00A336E9" w:rsidRDefault="007870BA">
      <w:pPr>
        <w:snapToGrid w:val="0"/>
        <w:spacing w:line="360" w:lineRule="auto"/>
        <w:ind w:rightChars="-113" w:right="-237" w:firstLineChars="200" w:firstLine="480"/>
        <w:outlineLvl w:val="0"/>
        <w:rPr>
          <w:rFonts w:hAnsi="宋体"/>
          <w:sz w:val="24"/>
          <w:szCs w:val="24"/>
        </w:rPr>
      </w:pPr>
      <w:r>
        <w:rPr>
          <w:rFonts w:hAnsi="宋体" w:hint="eastAsia"/>
          <w:sz w:val="24"/>
          <w:szCs w:val="24"/>
        </w:rPr>
        <w:t>1.3</w:t>
      </w:r>
      <w:r>
        <w:rPr>
          <w:rFonts w:hAnsi="宋体" w:hint="eastAsia"/>
          <w:sz w:val="24"/>
          <w:szCs w:val="24"/>
        </w:rPr>
        <w:t>、预算：</w:t>
      </w:r>
      <w:r>
        <w:rPr>
          <w:rFonts w:hAnsi="宋体" w:hint="eastAsia"/>
          <w:sz w:val="24"/>
          <w:szCs w:val="24"/>
        </w:rPr>
        <w:t>A</w:t>
      </w:r>
      <w:r>
        <w:rPr>
          <w:rFonts w:hAnsi="宋体" w:hint="eastAsia"/>
          <w:sz w:val="24"/>
          <w:szCs w:val="24"/>
        </w:rPr>
        <w:t>包：</w:t>
      </w:r>
      <w:r>
        <w:rPr>
          <w:rFonts w:hAnsi="宋体" w:cs="宋体" w:hint="eastAsia"/>
          <w:sz w:val="24"/>
          <w:szCs w:val="24"/>
        </w:rPr>
        <w:t>仪器设备购买</w:t>
      </w:r>
      <w:r>
        <w:rPr>
          <w:rFonts w:hAnsi="宋体" w:hint="eastAsia"/>
          <w:sz w:val="24"/>
          <w:szCs w:val="24"/>
        </w:rPr>
        <w:t>:3826900.00</w:t>
      </w:r>
      <w:r>
        <w:rPr>
          <w:rFonts w:hAnsi="宋体" w:hint="eastAsia"/>
          <w:sz w:val="24"/>
          <w:szCs w:val="24"/>
        </w:rPr>
        <w:t>元；</w:t>
      </w:r>
      <w:r>
        <w:rPr>
          <w:rFonts w:hAnsi="宋体" w:hint="eastAsia"/>
          <w:sz w:val="24"/>
          <w:szCs w:val="24"/>
        </w:rPr>
        <w:t>B</w:t>
      </w:r>
      <w:r>
        <w:rPr>
          <w:rFonts w:hAnsi="宋体" w:hint="eastAsia"/>
          <w:sz w:val="24"/>
          <w:szCs w:val="24"/>
        </w:rPr>
        <w:t>包：</w:t>
      </w:r>
      <w:r>
        <w:rPr>
          <w:rFonts w:hAnsi="宋体" w:cs="宋体" w:hint="eastAsia"/>
          <w:sz w:val="24"/>
          <w:szCs w:val="24"/>
        </w:rPr>
        <w:t>仪器设备购买</w:t>
      </w:r>
      <w:r>
        <w:rPr>
          <w:rFonts w:hAnsi="宋体" w:hint="eastAsia"/>
          <w:sz w:val="24"/>
          <w:szCs w:val="24"/>
        </w:rPr>
        <w:t>：</w:t>
      </w:r>
      <w:r>
        <w:rPr>
          <w:rFonts w:hAnsi="宋体" w:hint="eastAsia"/>
          <w:sz w:val="24"/>
          <w:szCs w:val="24"/>
        </w:rPr>
        <w:t>2503100.00</w:t>
      </w:r>
      <w:r>
        <w:rPr>
          <w:rFonts w:hAnsi="宋体" w:hint="eastAsia"/>
          <w:sz w:val="24"/>
          <w:szCs w:val="24"/>
        </w:rPr>
        <w:t>元；</w:t>
      </w:r>
      <w:r>
        <w:rPr>
          <w:rFonts w:hAnsi="宋体" w:hint="eastAsia"/>
          <w:sz w:val="24"/>
          <w:szCs w:val="24"/>
        </w:rPr>
        <w:t>C</w:t>
      </w:r>
      <w:r>
        <w:rPr>
          <w:rFonts w:hAnsi="宋体" w:hint="eastAsia"/>
          <w:sz w:val="24"/>
          <w:szCs w:val="24"/>
        </w:rPr>
        <w:t>包：粮油检测业务综合管理平台</w:t>
      </w:r>
      <w:r>
        <w:rPr>
          <w:rFonts w:hAnsi="宋体" w:hint="eastAsia"/>
          <w:sz w:val="24"/>
          <w:szCs w:val="24"/>
        </w:rPr>
        <w:t>:360000.00</w:t>
      </w:r>
      <w:r>
        <w:rPr>
          <w:rFonts w:hAnsi="宋体" w:hint="eastAsia"/>
          <w:sz w:val="24"/>
          <w:szCs w:val="24"/>
        </w:rPr>
        <w:t>元。所有投标报价不准超过此预算，否则作废标处理。</w:t>
      </w:r>
    </w:p>
    <w:p w:rsidR="00A336E9" w:rsidRDefault="007870BA">
      <w:pPr>
        <w:snapToGrid w:val="0"/>
        <w:spacing w:line="360" w:lineRule="auto"/>
        <w:ind w:rightChars="-113" w:right="-237" w:firstLineChars="200" w:firstLine="480"/>
        <w:outlineLvl w:val="0"/>
        <w:rPr>
          <w:rFonts w:hAnsi="宋体" w:cs="宋体"/>
          <w:sz w:val="24"/>
          <w:szCs w:val="24"/>
        </w:rPr>
      </w:pPr>
      <w:r>
        <w:rPr>
          <w:rFonts w:hAnsi="宋体"/>
          <w:sz w:val="24"/>
          <w:szCs w:val="24"/>
        </w:rPr>
        <w:t>1.</w:t>
      </w:r>
      <w:r>
        <w:rPr>
          <w:rFonts w:hAnsi="宋体" w:hint="eastAsia"/>
          <w:sz w:val="24"/>
          <w:szCs w:val="24"/>
        </w:rPr>
        <w:t>4</w:t>
      </w:r>
      <w:r>
        <w:rPr>
          <w:rFonts w:hAnsi="宋体" w:cs="宋体" w:hint="eastAsia"/>
          <w:sz w:val="24"/>
          <w:szCs w:val="24"/>
        </w:rPr>
        <w:t>、数量、简要技术要求或招标项目的性质：见《用户需求书》；</w:t>
      </w:r>
    </w:p>
    <w:p w:rsidR="00A336E9" w:rsidRDefault="007870BA">
      <w:pPr>
        <w:tabs>
          <w:tab w:val="left" w:pos="4680"/>
        </w:tabs>
        <w:snapToGrid w:val="0"/>
        <w:spacing w:line="360" w:lineRule="auto"/>
        <w:ind w:rightChars="-113" w:right="-237" w:firstLineChars="198" w:firstLine="477"/>
        <w:outlineLvl w:val="0"/>
        <w:rPr>
          <w:rFonts w:hAnsi="宋体"/>
          <w:b/>
          <w:bCs/>
          <w:sz w:val="24"/>
          <w:szCs w:val="24"/>
        </w:rPr>
      </w:pPr>
      <w:bookmarkStart w:id="7" w:name="_Toc483396275"/>
      <w:bookmarkStart w:id="8" w:name="_Toc531882555"/>
      <w:bookmarkStart w:id="9" w:name="_Toc483396363"/>
      <w:r>
        <w:rPr>
          <w:rFonts w:hAnsi="宋体"/>
          <w:b/>
          <w:bCs/>
          <w:sz w:val="24"/>
          <w:szCs w:val="24"/>
        </w:rPr>
        <w:t>2</w:t>
      </w:r>
      <w:r>
        <w:rPr>
          <w:rFonts w:hAnsi="宋体" w:cs="宋体" w:hint="eastAsia"/>
          <w:b/>
          <w:bCs/>
          <w:sz w:val="24"/>
          <w:szCs w:val="24"/>
        </w:rPr>
        <w:t>、投标人资格要求</w:t>
      </w:r>
      <w:bookmarkEnd w:id="7"/>
      <w:bookmarkEnd w:id="8"/>
      <w:bookmarkEnd w:id="9"/>
    </w:p>
    <w:p w:rsidR="00A336E9" w:rsidRDefault="007870BA">
      <w:pPr>
        <w:snapToGrid w:val="0"/>
        <w:spacing w:line="360" w:lineRule="auto"/>
        <w:ind w:rightChars="-113" w:right="-237" w:firstLineChars="200" w:firstLine="482"/>
        <w:outlineLvl w:val="0"/>
        <w:rPr>
          <w:rFonts w:hAnsi="宋体" w:cs="宋体"/>
          <w:b/>
          <w:bCs/>
          <w:sz w:val="24"/>
          <w:szCs w:val="24"/>
        </w:rPr>
      </w:pPr>
      <w:r>
        <w:rPr>
          <w:rFonts w:hAnsi="宋体" w:cs="宋体" w:hint="eastAsia"/>
          <w:b/>
          <w:bCs/>
          <w:sz w:val="24"/>
          <w:szCs w:val="24"/>
        </w:rPr>
        <w:t>A</w:t>
      </w:r>
      <w:r>
        <w:rPr>
          <w:rFonts w:hAnsi="宋体" w:cs="宋体" w:hint="eastAsia"/>
          <w:b/>
          <w:bCs/>
          <w:sz w:val="24"/>
          <w:szCs w:val="24"/>
        </w:rPr>
        <w:t>包：仪器设备购买</w:t>
      </w:r>
    </w:p>
    <w:p w:rsidR="00A336E9" w:rsidRDefault="007870BA">
      <w:pPr>
        <w:snapToGrid w:val="0"/>
        <w:spacing w:line="360" w:lineRule="auto"/>
        <w:ind w:rightChars="-113" w:right="-237" w:firstLineChars="200" w:firstLine="480"/>
        <w:rPr>
          <w:rFonts w:hAnsi="宋体"/>
          <w:sz w:val="24"/>
          <w:szCs w:val="24"/>
        </w:rPr>
      </w:pPr>
      <w:r>
        <w:rPr>
          <w:rFonts w:hAnsi="宋体"/>
          <w:sz w:val="24"/>
          <w:szCs w:val="24"/>
        </w:rPr>
        <w:t>2.1</w:t>
      </w:r>
      <w:r>
        <w:rPr>
          <w:rFonts w:hAnsi="宋体" w:hint="eastAsia"/>
          <w:sz w:val="24"/>
          <w:szCs w:val="24"/>
        </w:rPr>
        <w:t>、具有独立承担民事责任的能力（提供工商营业执照副本、税务登记证副本和组织机构代码证复印件或三证合一营业执照副本复印件）；</w:t>
      </w:r>
    </w:p>
    <w:p w:rsidR="00A336E9" w:rsidRDefault="007870BA">
      <w:pPr>
        <w:snapToGrid w:val="0"/>
        <w:spacing w:line="360" w:lineRule="auto"/>
        <w:ind w:rightChars="-113" w:right="-237" w:firstLineChars="200" w:firstLine="480"/>
        <w:rPr>
          <w:rFonts w:hAnsi="宋体"/>
          <w:sz w:val="24"/>
          <w:szCs w:val="24"/>
        </w:rPr>
      </w:pPr>
      <w:r>
        <w:rPr>
          <w:rFonts w:hAnsi="宋体" w:hint="eastAsia"/>
          <w:sz w:val="24"/>
          <w:szCs w:val="24"/>
        </w:rPr>
        <w:t>2.2</w:t>
      </w:r>
      <w:r>
        <w:rPr>
          <w:rFonts w:hAnsi="宋体" w:hint="eastAsia"/>
          <w:sz w:val="24"/>
          <w:szCs w:val="24"/>
        </w:rPr>
        <w:t>、具有良好的商业信誉和健全的财务会计制度（须提供</w:t>
      </w:r>
      <w:r>
        <w:rPr>
          <w:rFonts w:hAnsi="宋体" w:hint="eastAsia"/>
          <w:sz w:val="24"/>
          <w:szCs w:val="24"/>
        </w:rPr>
        <w:t>2018</w:t>
      </w:r>
      <w:r>
        <w:rPr>
          <w:rFonts w:hAnsi="宋体" w:hint="eastAsia"/>
          <w:sz w:val="24"/>
          <w:szCs w:val="24"/>
        </w:rPr>
        <w:t>年任意季度财务报表）；</w:t>
      </w:r>
    </w:p>
    <w:p w:rsidR="00A336E9" w:rsidRDefault="007870BA">
      <w:pPr>
        <w:snapToGrid w:val="0"/>
        <w:spacing w:line="360" w:lineRule="auto"/>
        <w:ind w:rightChars="-113" w:right="-237" w:firstLineChars="200" w:firstLine="480"/>
        <w:rPr>
          <w:rFonts w:hAnsi="宋体"/>
          <w:sz w:val="24"/>
          <w:szCs w:val="24"/>
        </w:rPr>
      </w:pPr>
      <w:r>
        <w:rPr>
          <w:rFonts w:hAnsi="宋体" w:hint="eastAsia"/>
          <w:sz w:val="24"/>
          <w:szCs w:val="24"/>
        </w:rPr>
        <w:t>2.3</w:t>
      </w:r>
      <w:r>
        <w:rPr>
          <w:rFonts w:hAnsi="宋体" w:hint="eastAsia"/>
          <w:sz w:val="24"/>
          <w:szCs w:val="24"/>
        </w:rPr>
        <w:t>、具有依法缴纳税收和社会保障资金的良好记录（须提供</w:t>
      </w:r>
      <w:r>
        <w:rPr>
          <w:rFonts w:hAnsi="宋体" w:hint="eastAsia"/>
          <w:sz w:val="24"/>
          <w:szCs w:val="24"/>
        </w:rPr>
        <w:t>2018</w:t>
      </w:r>
      <w:r>
        <w:rPr>
          <w:rFonts w:hAnsi="宋体" w:hint="eastAsia"/>
          <w:sz w:val="24"/>
          <w:szCs w:val="24"/>
        </w:rPr>
        <w:t>年任意三个月的纳税证明和社保缴费记录证明</w:t>
      </w:r>
      <w:r>
        <w:rPr>
          <w:rFonts w:hAnsi="宋体"/>
          <w:sz w:val="24"/>
          <w:szCs w:val="24"/>
        </w:rPr>
        <w:t>）</w:t>
      </w:r>
      <w:r>
        <w:rPr>
          <w:rFonts w:hAnsi="宋体" w:hint="eastAsia"/>
          <w:sz w:val="24"/>
          <w:szCs w:val="24"/>
        </w:rPr>
        <w:t>；</w:t>
      </w:r>
    </w:p>
    <w:p w:rsidR="00A336E9" w:rsidRDefault="007870BA">
      <w:pPr>
        <w:snapToGrid w:val="0"/>
        <w:spacing w:line="360" w:lineRule="auto"/>
        <w:ind w:rightChars="-113" w:right="-237" w:firstLineChars="200" w:firstLine="480"/>
        <w:rPr>
          <w:rFonts w:hAnsi="宋体"/>
          <w:sz w:val="24"/>
          <w:szCs w:val="24"/>
        </w:rPr>
      </w:pPr>
      <w:r>
        <w:rPr>
          <w:rFonts w:hAnsi="宋体"/>
          <w:sz w:val="24"/>
          <w:szCs w:val="24"/>
        </w:rPr>
        <w:t>2.</w:t>
      </w:r>
      <w:r>
        <w:rPr>
          <w:rFonts w:hAnsi="宋体" w:hint="eastAsia"/>
          <w:sz w:val="24"/>
          <w:szCs w:val="24"/>
        </w:rPr>
        <w:t>4</w:t>
      </w:r>
      <w:r>
        <w:rPr>
          <w:rFonts w:hAnsi="宋体" w:hint="eastAsia"/>
          <w:sz w:val="24"/>
          <w:szCs w:val="24"/>
        </w:rPr>
        <w:t>、提供参加政府采购活动前三年内，在经营活动中没有重大违法记录的声明函（加盖公章）；</w:t>
      </w:r>
    </w:p>
    <w:p w:rsidR="00A336E9" w:rsidRDefault="007870BA">
      <w:pPr>
        <w:snapToGrid w:val="0"/>
        <w:spacing w:line="360" w:lineRule="auto"/>
        <w:ind w:rightChars="-113" w:right="-237" w:firstLineChars="200" w:firstLine="480"/>
        <w:rPr>
          <w:rFonts w:hAnsi="宋体"/>
          <w:sz w:val="24"/>
          <w:szCs w:val="24"/>
        </w:rPr>
      </w:pPr>
      <w:r>
        <w:rPr>
          <w:rFonts w:hAnsi="宋体" w:hint="eastAsia"/>
          <w:sz w:val="24"/>
          <w:szCs w:val="24"/>
        </w:rPr>
        <w:t>2.5</w:t>
      </w:r>
      <w:r>
        <w:rPr>
          <w:rFonts w:hAnsi="宋体" w:hint="eastAsia"/>
          <w:sz w:val="24"/>
          <w:szCs w:val="24"/>
        </w:rPr>
        <w:t>、必须为未被列入信用中国网站</w:t>
      </w:r>
      <w:r>
        <w:rPr>
          <w:rFonts w:hAnsi="宋体" w:hint="eastAsia"/>
          <w:sz w:val="24"/>
          <w:szCs w:val="24"/>
        </w:rPr>
        <w:t>(</w:t>
      </w:r>
      <w:hyperlink r:id="rId10" w:history="1">
        <w:r>
          <w:rPr>
            <w:rFonts w:hint="eastAsia"/>
            <w:sz w:val="24"/>
            <w:szCs w:val="24"/>
          </w:rPr>
          <w:t>www.creditchina.gov.cn</w:t>
        </w:r>
      </w:hyperlink>
      <w:r>
        <w:rPr>
          <w:rFonts w:hAnsi="宋体" w:hint="eastAsia"/>
          <w:sz w:val="24"/>
          <w:szCs w:val="24"/>
        </w:rPr>
        <w:t>)</w:t>
      </w:r>
      <w:r>
        <w:rPr>
          <w:rFonts w:hAnsi="宋体" w:hint="eastAsia"/>
          <w:sz w:val="24"/>
          <w:szCs w:val="24"/>
        </w:rPr>
        <w:t>或中国政府采购网</w:t>
      </w:r>
      <w:r>
        <w:rPr>
          <w:rFonts w:hAnsi="宋体" w:hint="eastAsia"/>
          <w:sz w:val="24"/>
          <w:szCs w:val="24"/>
        </w:rPr>
        <w:t>(www.ccgp.gov.cn)</w:t>
      </w:r>
      <w:r>
        <w:rPr>
          <w:rFonts w:hAnsi="宋体" w:hint="eastAsia"/>
          <w:sz w:val="24"/>
          <w:szCs w:val="24"/>
        </w:rPr>
        <w:t>渠道信用记录失信被执行人、重大税收违法案件当事人名单、政府采购严重违法失信行为记录名单的供应商（网址证明截图加盖公章）；</w:t>
      </w:r>
    </w:p>
    <w:p w:rsidR="00A336E9" w:rsidRDefault="007870BA">
      <w:pPr>
        <w:snapToGrid w:val="0"/>
        <w:spacing w:line="360" w:lineRule="auto"/>
        <w:ind w:rightChars="-113" w:right="-237" w:firstLineChars="200" w:firstLine="480"/>
        <w:rPr>
          <w:rFonts w:hAnsi="宋体"/>
          <w:sz w:val="24"/>
          <w:szCs w:val="24"/>
        </w:rPr>
      </w:pPr>
      <w:r>
        <w:rPr>
          <w:rFonts w:hAnsi="宋体" w:hint="eastAsia"/>
          <w:sz w:val="24"/>
          <w:szCs w:val="24"/>
        </w:rPr>
        <w:t>2.6</w:t>
      </w:r>
      <w:r>
        <w:rPr>
          <w:rFonts w:hAnsi="宋体" w:hint="eastAsia"/>
          <w:sz w:val="24"/>
          <w:szCs w:val="24"/>
        </w:rPr>
        <w:t>、本项目不接受联合体投标；</w:t>
      </w:r>
    </w:p>
    <w:p w:rsidR="00A336E9" w:rsidRDefault="007870BA">
      <w:pPr>
        <w:snapToGrid w:val="0"/>
        <w:spacing w:line="360" w:lineRule="auto"/>
        <w:ind w:rightChars="-113" w:right="-237" w:firstLineChars="200" w:firstLine="480"/>
        <w:rPr>
          <w:rFonts w:hAnsi="宋体"/>
          <w:sz w:val="24"/>
          <w:szCs w:val="24"/>
        </w:rPr>
      </w:pPr>
      <w:r>
        <w:rPr>
          <w:rFonts w:hAnsi="宋体"/>
          <w:sz w:val="24"/>
          <w:szCs w:val="24"/>
        </w:rPr>
        <w:t>2.</w:t>
      </w:r>
      <w:r>
        <w:rPr>
          <w:rFonts w:hAnsi="宋体" w:hint="eastAsia"/>
          <w:sz w:val="24"/>
          <w:szCs w:val="24"/>
        </w:rPr>
        <w:t>7</w:t>
      </w:r>
      <w:r>
        <w:rPr>
          <w:rFonts w:hAnsi="宋体" w:hint="eastAsia"/>
          <w:sz w:val="24"/>
          <w:szCs w:val="24"/>
        </w:rPr>
        <w:t>、符合法律、行政法规规定的其他条件。</w:t>
      </w:r>
    </w:p>
    <w:p w:rsidR="00A336E9" w:rsidRDefault="00A336E9">
      <w:pPr>
        <w:snapToGrid w:val="0"/>
        <w:spacing w:line="360" w:lineRule="auto"/>
        <w:ind w:rightChars="-113" w:right="-237" w:firstLineChars="200" w:firstLine="480"/>
        <w:rPr>
          <w:rFonts w:hAnsi="宋体"/>
          <w:sz w:val="24"/>
          <w:szCs w:val="24"/>
        </w:rPr>
      </w:pPr>
    </w:p>
    <w:p w:rsidR="00A336E9" w:rsidRDefault="00A336E9">
      <w:pPr>
        <w:snapToGrid w:val="0"/>
        <w:spacing w:line="360" w:lineRule="auto"/>
        <w:ind w:rightChars="-113" w:right="-237" w:firstLineChars="200" w:firstLine="480"/>
        <w:rPr>
          <w:rFonts w:hAnsi="宋体"/>
          <w:sz w:val="24"/>
          <w:szCs w:val="24"/>
        </w:rPr>
      </w:pPr>
    </w:p>
    <w:p w:rsidR="00A336E9" w:rsidRDefault="007870BA">
      <w:pPr>
        <w:snapToGrid w:val="0"/>
        <w:spacing w:line="360" w:lineRule="auto"/>
        <w:ind w:rightChars="-113" w:right="-237" w:firstLineChars="200" w:firstLine="482"/>
        <w:outlineLvl w:val="0"/>
        <w:rPr>
          <w:rFonts w:hAnsi="宋体" w:cs="宋体"/>
          <w:b/>
          <w:bCs/>
          <w:sz w:val="24"/>
          <w:szCs w:val="24"/>
        </w:rPr>
      </w:pPr>
      <w:r>
        <w:rPr>
          <w:rFonts w:hAnsi="宋体" w:cs="宋体" w:hint="eastAsia"/>
          <w:b/>
          <w:bCs/>
          <w:sz w:val="24"/>
          <w:szCs w:val="24"/>
        </w:rPr>
        <w:lastRenderedPageBreak/>
        <w:t>B</w:t>
      </w:r>
      <w:r>
        <w:rPr>
          <w:rFonts w:hAnsi="宋体" w:cs="宋体" w:hint="eastAsia"/>
          <w:b/>
          <w:bCs/>
          <w:sz w:val="24"/>
          <w:szCs w:val="24"/>
        </w:rPr>
        <w:t>包：仪器设备购买</w:t>
      </w:r>
    </w:p>
    <w:p w:rsidR="00A336E9" w:rsidRDefault="007870BA">
      <w:pPr>
        <w:snapToGrid w:val="0"/>
        <w:spacing w:line="360" w:lineRule="auto"/>
        <w:ind w:rightChars="-113" w:right="-237" w:firstLineChars="200" w:firstLine="480"/>
        <w:rPr>
          <w:rFonts w:hAnsi="宋体"/>
          <w:sz w:val="24"/>
          <w:szCs w:val="24"/>
        </w:rPr>
      </w:pPr>
      <w:r>
        <w:rPr>
          <w:rFonts w:hAnsi="宋体"/>
          <w:sz w:val="24"/>
          <w:szCs w:val="24"/>
        </w:rPr>
        <w:t>2.1</w:t>
      </w:r>
      <w:r>
        <w:rPr>
          <w:rFonts w:hAnsi="宋体" w:hint="eastAsia"/>
          <w:sz w:val="24"/>
          <w:szCs w:val="24"/>
        </w:rPr>
        <w:t>、具有独立承担民事责任的能力（提供工商营业执照副本、税务登</w:t>
      </w:r>
      <w:r>
        <w:rPr>
          <w:rFonts w:hAnsi="宋体" w:hint="eastAsia"/>
          <w:sz w:val="24"/>
          <w:szCs w:val="24"/>
        </w:rPr>
        <w:t>记证副本和组织机构代码证复印件或三证合一营业执照副本复印件）；</w:t>
      </w:r>
    </w:p>
    <w:p w:rsidR="00A336E9" w:rsidRDefault="007870BA">
      <w:pPr>
        <w:snapToGrid w:val="0"/>
        <w:spacing w:line="360" w:lineRule="auto"/>
        <w:ind w:rightChars="-113" w:right="-237" w:firstLineChars="200" w:firstLine="480"/>
        <w:rPr>
          <w:rFonts w:hAnsi="宋体"/>
          <w:sz w:val="24"/>
          <w:szCs w:val="24"/>
        </w:rPr>
      </w:pPr>
      <w:r>
        <w:rPr>
          <w:rFonts w:hAnsi="宋体" w:hint="eastAsia"/>
          <w:sz w:val="24"/>
          <w:szCs w:val="24"/>
        </w:rPr>
        <w:t>2.2</w:t>
      </w:r>
      <w:r>
        <w:rPr>
          <w:rFonts w:hAnsi="宋体" w:hint="eastAsia"/>
          <w:sz w:val="24"/>
          <w:szCs w:val="24"/>
        </w:rPr>
        <w:t>、具有良好的商业信誉和健全的财务会计制度（须提供</w:t>
      </w:r>
      <w:r>
        <w:rPr>
          <w:rFonts w:hAnsi="宋体" w:hint="eastAsia"/>
          <w:sz w:val="24"/>
          <w:szCs w:val="24"/>
        </w:rPr>
        <w:t>2018</w:t>
      </w:r>
      <w:r>
        <w:rPr>
          <w:rFonts w:hAnsi="宋体" w:hint="eastAsia"/>
          <w:sz w:val="24"/>
          <w:szCs w:val="24"/>
        </w:rPr>
        <w:t>年任意季度财务报表）；</w:t>
      </w:r>
    </w:p>
    <w:p w:rsidR="00A336E9" w:rsidRDefault="007870BA">
      <w:pPr>
        <w:snapToGrid w:val="0"/>
        <w:spacing w:line="360" w:lineRule="auto"/>
        <w:ind w:rightChars="-113" w:right="-237" w:firstLineChars="200" w:firstLine="480"/>
        <w:rPr>
          <w:rFonts w:hAnsi="宋体"/>
          <w:sz w:val="24"/>
          <w:szCs w:val="24"/>
        </w:rPr>
      </w:pPr>
      <w:r>
        <w:rPr>
          <w:rFonts w:hAnsi="宋体" w:hint="eastAsia"/>
          <w:sz w:val="24"/>
          <w:szCs w:val="24"/>
        </w:rPr>
        <w:t>2.3</w:t>
      </w:r>
      <w:r>
        <w:rPr>
          <w:rFonts w:hAnsi="宋体" w:hint="eastAsia"/>
          <w:sz w:val="24"/>
          <w:szCs w:val="24"/>
        </w:rPr>
        <w:t>、具有依法缴纳税收和社会保障资金的良好记录（须提供</w:t>
      </w:r>
      <w:r>
        <w:rPr>
          <w:rFonts w:hAnsi="宋体" w:hint="eastAsia"/>
          <w:sz w:val="24"/>
          <w:szCs w:val="24"/>
        </w:rPr>
        <w:t>2018</w:t>
      </w:r>
      <w:r>
        <w:rPr>
          <w:rFonts w:hAnsi="宋体" w:hint="eastAsia"/>
          <w:sz w:val="24"/>
          <w:szCs w:val="24"/>
        </w:rPr>
        <w:t>年任意三个月的纳税证明和社保缴费记录证明</w:t>
      </w:r>
      <w:r>
        <w:rPr>
          <w:rFonts w:hAnsi="宋体"/>
          <w:sz w:val="24"/>
          <w:szCs w:val="24"/>
        </w:rPr>
        <w:t>）</w:t>
      </w:r>
      <w:r>
        <w:rPr>
          <w:rFonts w:hAnsi="宋体" w:hint="eastAsia"/>
          <w:sz w:val="24"/>
          <w:szCs w:val="24"/>
        </w:rPr>
        <w:t>；</w:t>
      </w:r>
    </w:p>
    <w:p w:rsidR="00A336E9" w:rsidRDefault="007870BA">
      <w:pPr>
        <w:snapToGrid w:val="0"/>
        <w:spacing w:line="360" w:lineRule="auto"/>
        <w:ind w:rightChars="-113" w:right="-237" w:firstLineChars="200" w:firstLine="480"/>
        <w:rPr>
          <w:rFonts w:hAnsi="宋体"/>
          <w:sz w:val="24"/>
          <w:szCs w:val="24"/>
        </w:rPr>
      </w:pPr>
      <w:r>
        <w:rPr>
          <w:rFonts w:hAnsi="宋体"/>
          <w:sz w:val="24"/>
          <w:szCs w:val="24"/>
        </w:rPr>
        <w:t>2.</w:t>
      </w:r>
      <w:r>
        <w:rPr>
          <w:rFonts w:hAnsi="宋体" w:hint="eastAsia"/>
          <w:sz w:val="24"/>
          <w:szCs w:val="24"/>
        </w:rPr>
        <w:t>4</w:t>
      </w:r>
      <w:r>
        <w:rPr>
          <w:rFonts w:hAnsi="宋体" w:hint="eastAsia"/>
          <w:sz w:val="24"/>
          <w:szCs w:val="24"/>
        </w:rPr>
        <w:t>、提供参加政府采购活动前三年内，在经营活动中没有重大违法记录的声明函（加盖公章）；</w:t>
      </w:r>
    </w:p>
    <w:p w:rsidR="00A336E9" w:rsidRDefault="007870BA">
      <w:pPr>
        <w:snapToGrid w:val="0"/>
        <w:spacing w:line="360" w:lineRule="auto"/>
        <w:ind w:rightChars="-113" w:right="-237" w:firstLineChars="200" w:firstLine="480"/>
        <w:rPr>
          <w:rFonts w:hAnsi="宋体"/>
          <w:sz w:val="24"/>
          <w:szCs w:val="24"/>
        </w:rPr>
      </w:pPr>
      <w:r>
        <w:rPr>
          <w:rFonts w:hAnsi="宋体" w:hint="eastAsia"/>
          <w:sz w:val="24"/>
          <w:szCs w:val="24"/>
        </w:rPr>
        <w:t>2.5</w:t>
      </w:r>
      <w:r>
        <w:rPr>
          <w:rFonts w:hAnsi="宋体" w:hint="eastAsia"/>
          <w:sz w:val="24"/>
          <w:szCs w:val="24"/>
        </w:rPr>
        <w:t>、必须为未被列入信用中国网站</w:t>
      </w:r>
      <w:r>
        <w:rPr>
          <w:rFonts w:hAnsi="宋体" w:hint="eastAsia"/>
          <w:sz w:val="24"/>
          <w:szCs w:val="24"/>
        </w:rPr>
        <w:t>(</w:t>
      </w:r>
      <w:hyperlink r:id="rId11" w:history="1">
        <w:r>
          <w:rPr>
            <w:rFonts w:hint="eastAsia"/>
            <w:sz w:val="24"/>
            <w:szCs w:val="24"/>
          </w:rPr>
          <w:t>www.creditchina.gov.</w:t>
        </w:r>
        <w:r>
          <w:rPr>
            <w:rFonts w:hint="eastAsia"/>
            <w:sz w:val="24"/>
            <w:szCs w:val="24"/>
          </w:rPr>
          <w:t>cn</w:t>
        </w:r>
      </w:hyperlink>
      <w:r>
        <w:rPr>
          <w:rFonts w:hAnsi="宋体" w:hint="eastAsia"/>
          <w:sz w:val="24"/>
          <w:szCs w:val="24"/>
        </w:rPr>
        <w:t>)</w:t>
      </w:r>
      <w:r>
        <w:rPr>
          <w:rFonts w:hAnsi="宋体" w:hint="eastAsia"/>
          <w:sz w:val="24"/>
          <w:szCs w:val="24"/>
        </w:rPr>
        <w:t>或中国政府采购网</w:t>
      </w:r>
      <w:r>
        <w:rPr>
          <w:rFonts w:hAnsi="宋体" w:hint="eastAsia"/>
          <w:sz w:val="24"/>
          <w:szCs w:val="24"/>
        </w:rPr>
        <w:t>(www.ccgp.gov.cn)</w:t>
      </w:r>
      <w:r>
        <w:rPr>
          <w:rFonts w:hAnsi="宋体" w:hint="eastAsia"/>
          <w:sz w:val="24"/>
          <w:szCs w:val="24"/>
        </w:rPr>
        <w:t>渠道信用记录失信被执行人、重大税收违法案件当事人名单、政府采购严重违法失信行为记录名单的供应商（网址证明截图加盖公章）；</w:t>
      </w:r>
    </w:p>
    <w:p w:rsidR="00A336E9" w:rsidRDefault="007870BA">
      <w:pPr>
        <w:snapToGrid w:val="0"/>
        <w:spacing w:line="360" w:lineRule="auto"/>
        <w:ind w:rightChars="-113" w:right="-237" w:firstLineChars="200" w:firstLine="480"/>
        <w:rPr>
          <w:rFonts w:hAnsi="宋体"/>
          <w:sz w:val="24"/>
          <w:szCs w:val="24"/>
        </w:rPr>
      </w:pPr>
      <w:r>
        <w:rPr>
          <w:rFonts w:hAnsi="宋体" w:hint="eastAsia"/>
          <w:sz w:val="24"/>
          <w:szCs w:val="24"/>
        </w:rPr>
        <w:t>2.6</w:t>
      </w:r>
      <w:r>
        <w:rPr>
          <w:rFonts w:hAnsi="宋体" w:hint="eastAsia"/>
          <w:sz w:val="24"/>
          <w:szCs w:val="24"/>
        </w:rPr>
        <w:t>、本项目不接受联合体投标；</w:t>
      </w:r>
    </w:p>
    <w:p w:rsidR="00A336E9" w:rsidRDefault="007870BA">
      <w:pPr>
        <w:snapToGrid w:val="0"/>
        <w:spacing w:line="360" w:lineRule="auto"/>
        <w:ind w:rightChars="-113" w:right="-237" w:firstLineChars="200" w:firstLine="480"/>
        <w:rPr>
          <w:rFonts w:hAnsi="宋体"/>
          <w:sz w:val="24"/>
          <w:szCs w:val="24"/>
        </w:rPr>
      </w:pPr>
      <w:r>
        <w:rPr>
          <w:rFonts w:hAnsi="宋体"/>
          <w:sz w:val="24"/>
          <w:szCs w:val="24"/>
        </w:rPr>
        <w:t>2.</w:t>
      </w:r>
      <w:r>
        <w:rPr>
          <w:rFonts w:hAnsi="宋体" w:hint="eastAsia"/>
          <w:sz w:val="24"/>
          <w:szCs w:val="24"/>
        </w:rPr>
        <w:t>7</w:t>
      </w:r>
      <w:r>
        <w:rPr>
          <w:rFonts w:hAnsi="宋体" w:hint="eastAsia"/>
          <w:sz w:val="24"/>
          <w:szCs w:val="24"/>
        </w:rPr>
        <w:t>、符合法律、行政法规规定的其他条件。</w:t>
      </w:r>
    </w:p>
    <w:p w:rsidR="00A336E9" w:rsidRDefault="007870BA">
      <w:pPr>
        <w:snapToGrid w:val="0"/>
        <w:spacing w:line="360" w:lineRule="auto"/>
        <w:ind w:rightChars="-113" w:right="-237" w:firstLineChars="200" w:firstLine="482"/>
        <w:outlineLvl w:val="0"/>
        <w:rPr>
          <w:rFonts w:hAnsi="宋体" w:cs="宋体"/>
          <w:b/>
          <w:bCs/>
          <w:sz w:val="24"/>
          <w:szCs w:val="24"/>
        </w:rPr>
      </w:pPr>
      <w:bookmarkStart w:id="10" w:name="_Toc531882556"/>
      <w:bookmarkStart w:id="11" w:name="_Toc483396364"/>
      <w:bookmarkStart w:id="12" w:name="_Toc483396276"/>
      <w:r>
        <w:rPr>
          <w:rFonts w:hAnsi="宋体" w:cs="宋体" w:hint="eastAsia"/>
          <w:b/>
          <w:bCs/>
          <w:sz w:val="24"/>
          <w:szCs w:val="24"/>
        </w:rPr>
        <w:t>C</w:t>
      </w:r>
      <w:r>
        <w:rPr>
          <w:rFonts w:hAnsi="宋体" w:cs="宋体" w:hint="eastAsia"/>
          <w:b/>
          <w:bCs/>
          <w:sz w:val="24"/>
          <w:szCs w:val="24"/>
        </w:rPr>
        <w:t>包：</w:t>
      </w:r>
      <w:r>
        <w:rPr>
          <w:rFonts w:hAnsi="宋体" w:hint="eastAsia"/>
          <w:b/>
          <w:sz w:val="24"/>
          <w:szCs w:val="24"/>
        </w:rPr>
        <w:t>粮油检测业务综合管理平台</w:t>
      </w:r>
    </w:p>
    <w:p w:rsidR="00A336E9" w:rsidRDefault="007870BA">
      <w:pPr>
        <w:snapToGrid w:val="0"/>
        <w:spacing w:line="360" w:lineRule="auto"/>
        <w:ind w:rightChars="-113" w:right="-237" w:firstLineChars="200" w:firstLine="480"/>
        <w:rPr>
          <w:rFonts w:hAnsi="宋体"/>
          <w:sz w:val="24"/>
          <w:szCs w:val="24"/>
        </w:rPr>
      </w:pPr>
      <w:r>
        <w:rPr>
          <w:rFonts w:hAnsi="宋体"/>
          <w:sz w:val="24"/>
          <w:szCs w:val="24"/>
        </w:rPr>
        <w:t>2.1</w:t>
      </w:r>
      <w:r>
        <w:rPr>
          <w:rFonts w:hAnsi="宋体" w:hint="eastAsia"/>
          <w:sz w:val="24"/>
          <w:szCs w:val="24"/>
        </w:rPr>
        <w:t>、具有独立承担民事责任的能力（提供工商营业执照副本、税务登记证副本和组织机构代码证复印件或三证合一营业执照副本复印件）；</w:t>
      </w:r>
    </w:p>
    <w:p w:rsidR="00A336E9" w:rsidRDefault="007870BA">
      <w:pPr>
        <w:snapToGrid w:val="0"/>
        <w:spacing w:line="360" w:lineRule="auto"/>
        <w:ind w:rightChars="-113" w:right="-237" w:firstLineChars="200" w:firstLine="480"/>
        <w:rPr>
          <w:rFonts w:hAnsi="宋体"/>
          <w:sz w:val="24"/>
          <w:szCs w:val="24"/>
        </w:rPr>
      </w:pPr>
      <w:r>
        <w:rPr>
          <w:rFonts w:hAnsi="宋体" w:hint="eastAsia"/>
          <w:sz w:val="24"/>
          <w:szCs w:val="24"/>
        </w:rPr>
        <w:t>2.2</w:t>
      </w:r>
      <w:r>
        <w:rPr>
          <w:rFonts w:hAnsi="宋体" w:hint="eastAsia"/>
          <w:sz w:val="24"/>
          <w:szCs w:val="24"/>
        </w:rPr>
        <w:t>、具有良好的商业信誉和健全的财务会计制度（须提供</w:t>
      </w:r>
      <w:r>
        <w:rPr>
          <w:rFonts w:hAnsi="宋体" w:hint="eastAsia"/>
          <w:sz w:val="24"/>
          <w:szCs w:val="24"/>
        </w:rPr>
        <w:t>2018</w:t>
      </w:r>
      <w:r>
        <w:rPr>
          <w:rFonts w:hAnsi="宋体" w:hint="eastAsia"/>
          <w:sz w:val="24"/>
          <w:szCs w:val="24"/>
        </w:rPr>
        <w:t>年任意季度财务报表）；</w:t>
      </w:r>
    </w:p>
    <w:p w:rsidR="00A336E9" w:rsidRDefault="007870BA">
      <w:pPr>
        <w:snapToGrid w:val="0"/>
        <w:spacing w:line="360" w:lineRule="auto"/>
        <w:ind w:rightChars="-113" w:right="-237" w:firstLineChars="200" w:firstLine="480"/>
        <w:rPr>
          <w:rFonts w:hAnsi="宋体"/>
          <w:sz w:val="24"/>
          <w:szCs w:val="24"/>
        </w:rPr>
      </w:pPr>
      <w:r>
        <w:rPr>
          <w:rFonts w:hAnsi="宋体" w:hint="eastAsia"/>
          <w:sz w:val="24"/>
          <w:szCs w:val="24"/>
        </w:rPr>
        <w:t>2.3</w:t>
      </w:r>
      <w:r>
        <w:rPr>
          <w:rFonts w:hAnsi="宋体" w:hint="eastAsia"/>
          <w:sz w:val="24"/>
          <w:szCs w:val="24"/>
        </w:rPr>
        <w:t>、具有依法缴纳税收和社会保障资金的良好记录（须提供</w:t>
      </w:r>
      <w:r>
        <w:rPr>
          <w:rFonts w:hAnsi="宋体" w:hint="eastAsia"/>
          <w:sz w:val="24"/>
          <w:szCs w:val="24"/>
        </w:rPr>
        <w:t>2018</w:t>
      </w:r>
      <w:r>
        <w:rPr>
          <w:rFonts w:hAnsi="宋体" w:hint="eastAsia"/>
          <w:sz w:val="24"/>
          <w:szCs w:val="24"/>
        </w:rPr>
        <w:t>年任意三个月的纳税证明和社保缴费记录证明</w:t>
      </w:r>
      <w:r>
        <w:rPr>
          <w:rFonts w:hAnsi="宋体"/>
          <w:sz w:val="24"/>
          <w:szCs w:val="24"/>
        </w:rPr>
        <w:t>）</w:t>
      </w:r>
      <w:r>
        <w:rPr>
          <w:rFonts w:hAnsi="宋体" w:hint="eastAsia"/>
          <w:sz w:val="24"/>
          <w:szCs w:val="24"/>
        </w:rPr>
        <w:t>；</w:t>
      </w:r>
    </w:p>
    <w:p w:rsidR="00A336E9" w:rsidRDefault="007870BA">
      <w:pPr>
        <w:snapToGrid w:val="0"/>
        <w:spacing w:line="360" w:lineRule="auto"/>
        <w:ind w:rightChars="-113" w:right="-237" w:firstLineChars="200" w:firstLine="480"/>
        <w:rPr>
          <w:rFonts w:hAnsi="宋体"/>
          <w:sz w:val="24"/>
          <w:szCs w:val="24"/>
        </w:rPr>
      </w:pPr>
      <w:r>
        <w:rPr>
          <w:rFonts w:hAnsi="宋体"/>
          <w:sz w:val="24"/>
          <w:szCs w:val="24"/>
        </w:rPr>
        <w:t>2.</w:t>
      </w:r>
      <w:r>
        <w:rPr>
          <w:rFonts w:hAnsi="宋体" w:hint="eastAsia"/>
          <w:sz w:val="24"/>
          <w:szCs w:val="24"/>
        </w:rPr>
        <w:t>4</w:t>
      </w:r>
      <w:r>
        <w:rPr>
          <w:rFonts w:hAnsi="宋体" w:hint="eastAsia"/>
          <w:sz w:val="24"/>
          <w:szCs w:val="24"/>
        </w:rPr>
        <w:t>、提供参加政府采购活动前三年内，在经营活动中没有重大违法记录的声明函（加盖公章）；</w:t>
      </w:r>
    </w:p>
    <w:p w:rsidR="00A336E9" w:rsidRDefault="007870BA">
      <w:pPr>
        <w:snapToGrid w:val="0"/>
        <w:spacing w:line="360" w:lineRule="auto"/>
        <w:ind w:rightChars="-113" w:right="-237" w:firstLineChars="200" w:firstLine="480"/>
        <w:rPr>
          <w:rFonts w:hAnsi="宋体"/>
          <w:sz w:val="24"/>
          <w:szCs w:val="24"/>
        </w:rPr>
      </w:pPr>
      <w:r>
        <w:rPr>
          <w:rFonts w:hAnsi="宋体" w:hint="eastAsia"/>
          <w:sz w:val="24"/>
          <w:szCs w:val="24"/>
        </w:rPr>
        <w:t>2.5</w:t>
      </w:r>
      <w:r>
        <w:rPr>
          <w:rFonts w:hAnsi="宋体" w:hint="eastAsia"/>
          <w:sz w:val="24"/>
          <w:szCs w:val="24"/>
        </w:rPr>
        <w:t>、必须为未被列入信用中国网站</w:t>
      </w:r>
      <w:r>
        <w:rPr>
          <w:rFonts w:hAnsi="宋体" w:hint="eastAsia"/>
          <w:sz w:val="24"/>
          <w:szCs w:val="24"/>
        </w:rPr>
        <w:t>(</w:t>
      </w:r>
      <w:hyperlink r:id="rId12" w:history="1">
        <w:r>
          <w:rPr>
            <w:rFonts w:hint="eastAsia"/>
            <w:sz w:val="24"/>
            <w:szCs w:val="24"/>
          </w:rPr>
          <w:t>www.creditchina.gov.cn</w:t>
        </w:r>
      </w:hyperlink>
      <w:r>
        <w:rPr>
          <w:rFonts w:hAnsi="宋体" w:hint="eastAsia"/>
          <w:sz w:val="24"/>
          <w:szCs w:val="24"/>
        </w:rPr>
        <w:t>)</w:t>
      </w:r>
      <w:r>
        <w:rPr>
          <w:rFonts w:hAnsi="宋体" w:hint="eastAsia"/>
          <w:sz w:val="24"/>
          <w:szCs w:val="24"/>
        </w:rPr>
        <w:t>或中国政府采购网</w:t>
      </w:r>
      <w:r>
        <w:rPr>
          <w:rFonts w:hAnsi="宋体" w:hint="eastAsia"/>
          <w:sz w:val="24"/>
          <w:szCs w:val="24"/>
        </w:rPr>
        <w:t>(www.ccgp.gov.cn)</w:t>
      </w:r>
      <w:r>
        <w:rPr>
          <w:rFonts w:hAnsi="宋体" w:hint="eastAsia"/>
          <w:sz w:val="24"/>
          <w:szCs w:val="24"/>
        </w:rPr>
        <w:t>渠道信用记录失信被执行人、重大税收违法案件当事人名单、政府采购严重违法失信行为记录名单的</w:t>
      </w:r>
      <w:r>
        <w:rPr>
          <w:rFonts w:hAnsi="宋体" w:hint="eastAsia"/>
          <w:sz w:val="24"/>
          <w:szCs w:val="24"/>
        </w:rPr>
        <w:t>供应商（网址证明截图加盖公章）；</w:t>
      </w:r>
    </w:p>
    <w:p w:rsidR="00A336E9" w:rsidRDefault="007870BA">
      <w:pPr>
        <w:snapToGrid w:val="0"/>
        <w:spacing w:line="360" w:lineRule="auto"/>
        <w:ind w:rightChars="-113" w:right="-237" w:firstLineChars="200" w:firstLine="480"/>
        <w:rPr>
          <w:rFonts w:hAnsi="宋体"/>
          <w:sz w:val="24"/>
          <w:szCs w:val="24"/>
        </w:rPr>
      </w:pPr>
      <w:r>
        <w:rPr>
          <w:rFonts w:hAnsi="宋体" w:hint="eastAsia"/>
          <w:sz w:val="24"/>
          <w:szCs w:val="24"/>
        </w:rPr>
        <w:t>2.6</w:t>
      </w:r>
      <w:r>
        <w:rPr>
          <w:rFonts w:hAnsi="宋体" w:hint="eastAsia"/>
          <w:sz w:val="24"/>
          <w:szCs w:val="24"/>
        </w:rPr>
        <w:t>、本项目不接受联合体投标；</w:t>
      </w:r>
    </w:p>
    <w:p w:rsidR="00A336E9" w:rsidRDefault="007870BA">
      <w:pPr>
        <w:snapToGrid w:val="0"/>
        <w:spacing w:line="360" w:lineRule="auto"/>
        <w:ind w:rightChars="-113" w:right="-237" w:firstLineChars="200" w:firstLine="480"/>
        <w:rPr>
          <w:rFonts w:hAnsi="宋体"/>
          <w:sz w:val="24"/>
          <w:szCs w:val="24"/>
        </w:rPr>
      </w:pPr>
      <w:r>
        <w:rPr>
          <w:rFonts w:hAnsi="宋体"/>
          <w:sz w:val="24"/>
          <w:szCs w:val="24"/>
        </w:rPr>
        <w:t>2.</w:t>
      </w:r>
      <w:r>
        <w:rPr>
          <w:rFonts w:hAnsi="宋体" w:hint="eastAsia"/>
          <w:sz w:val="24"/>
          <w:szCs w:val="24"/>
        </w:rPr>
        <w:t>7</w:t>
      </w:r>
      <w:r>
        <w:rPr>
          <w:rFonts w:hAnsi="宋体" w:hint="eastAsia"/>
          <w:sz w:val="24"/>
          <w:szCs w:val="24"/>
        </w:rPr>
        <w:t>、符合法律、行政法规规定的其他条件。</w:t>
      </w:r>
    </w:p>
    <w:p w:rsidR="00A336E9" w:rsidRDefault="007870BA">
      <w:pPr>
        <w:tabs>
          <w:tab w:val="left" w:pos="4680"/>
        </w:tabs>
        <w:snapToGrid w:val="0"/>
        <w:spacing w:line="360" w:lineRule="auto"/>
        <w:ind w:rightChars="-113" w:right="-237" w:firstLineChars="198" w:firstLine="477"/>
        <w:outlineLvl w:val="0"/>
        <w:rPr>
          <w:rFonts w:hAnsi="宋体"/>
          <w:b/>
          <w:bCs/>
          <w:sz w:val="24"/>
          <w:szCs w:val="24"/>
        </w:rPr>
      </w:pPr>
      <w:r>
        <w:rPr>
          <w:rFonts w:hAnsi="宋体"/>
          <w:b/>
          <w:bCs/>
          <w:sz w:val="24"/>
          <w:szCs w:val="24"/>
        </w:rPr>
        <w:t>3</w:t>
      </w:r>
      <w:r>
        <w:rPr>
          <w:rFonts w:hAnsi="宋体" w:cs="宋体" w:hint="eastAsia"/>
          <w:b/>
          <w:bCs/>
          <w:sz w:val="24"/>
          <w:szCs w:val="24"/>
        </w:rPr>
        <w:t>、招标文件的获取</w:t>
      </w:r>
      <w:bookmarkEnd w:id="10"/>
      <w:bookmarkEnd w:id="11"/>
      <w:bookmarkEnd w:id="12"/>
    </w:p>
    <w:p w:rsidR="00A336E9" w:rsidRDefault="007870BA">
      <w:pPr>
        <w:snapToGrid w:val="0"/>
        <w:spacing w:line="360" w:lineRule="auto"/>
        <w:ind w:rightChars="-113" w:right="-237" w:firstLineChars="200" w:firstLine="480"/>
        <w:rPr>
          <w:rFonts w:hAnsi="宋体" w:cs="宋体"/>
          <w:color w:val="000000" w:themeColor="text1"/>
          <w:sz w:val="24"/>
          <w:szCs w:val="24"/>
        </w:rPr>
      </w:pPr>
      <w:bookmarkStart w:id="13" w:name="_Toc483396277"/>
      <w:bookmarkStart w:id="14" w:name="_Toc483396365"/>
      <w:r>
        <w:rPr>
          <w:rFonts w:hAnsi="宋体" w:cs="宋体" w:hint="eastAsia"/>
          <w:color w:val="000000" w:themeColor="text1"/>
          <w:sz w:val="24"/>
          <w:szCs w:val="24"/>
        </w:rPr>
        <w:t xml:space="preserve">3.1 </w:t>
      </w:r>
      <w:r>
        <w:rPr>
          <w:rFonts w:hAnsi="宋体" w:cs="宋体" w:hint="eastAsia"/>
          <w:color w:val="000000" w:themeColor="text1"/>
          <w:sz w:val="24"/>
          <w:szCs w:val="24"/>
        </w:rPr>
        <w:t>查看采购公告及下载采购文件。</w:t>
      </w:r>
    </w:p>
    <w:p w:rsidR="00A336E9" w:rsidRDefault="007870BA">
      <w:pPr>
        <w:snapToGrid w:val="0"/>
        <w:spacing w:line="360" w:lineRule="auto"/>
        <w:ind w:rightChars="-113" w:right="-237" w:firstLineChars="200" w:firstLine="480"/>
        <w:rPr>
          <w:rFonts w:hAnsi="宋体" w:cs="宋体"/>
          <w:color w:val="000000" w:themeColor="text1"/>
          <w:sz w:val="24"/>
          <w:szCs w:val="24"/>
        </w:rPr>
      </w:pPr>
      <w:r>
        <w:rPr>
          <w:rFonts w:hAnsi="宋体" w:cs="宋体" w:hint="eastAsia"/>
          <w:color w:val="000000" w:themeColor="text1"/>
          <w:sz w:val="24"/>
          <w:szCs w:val="24"/>
        </w:rPr>
        <w:lastRenderedPageBreak/>
        <w:t>登录海口市公共资源交易网（</w:t>
      </w:r>
      <w:r>
        <w:rPr>
          <w:rFonts w:hAnsi="宋体" w:cs="宋体"/>
          <w:color w:val="000000" w:themeColor="text1"/>
          <w:sz w:val="24"/>
          <w:szCs w:val="24"/>
        </w:rPr>
        <w:t>http://www.hkcein.com</w:t>
      </w:r>
      <w:r>
        <w:rPr>
          <w:rFonts w:hAnsi="宋体" w:cs="宋体" w:hint="eastAsia"/>
          <w:color w:val="000000" w:themeColor="text1"/>
          <w:sz w:val="24"/>
          <w:szCs w:val="24"/>
        </w:rPr>
        <w:t>）网站主页，选择“交易公告”专栏查看采购公告，免费下载项目采购文件。</w:t>
      </w:r>
    </w:p>
    <w:p w:rsidR="00A336E9" w:rsidRDefault="007870BA">
      <w:pPr>
        <w:snapToGrid w:val="0"/>
        <w:spacing w:line="360" w:lineRule="auto"/>
        <w:ind w:rightChars="-113" w:right="-237" w:firstLineChars="200" w:firstLine="480"/>
        <w:rPr>
          <w:rFonts w:hAnsi="宋体" w:cs="宋体"/>
          <w:color w:val="000000" w:themeColor="text1"/>
          <w:sz w:val="24"/>
          <w:szCs w:val="24"/>
        </w:rPr>
      </w:pPr>
      <w:r>
        <w:rPr>
          <w:rFonts w:hAnsi="宋体" w:cs="宋体" w:hint="eastAsia"/>
          <w:color w:val="000000" w:themeColor="text1"/>
          <w:sz w:val="24"/>
          <w:szCs w:val="24"/>
        </w:rPr>
        <w:t xml:space="preserve">3.2 </w:t>
      </w:r>
      <w:r>
        <w:rPr>
          <w:rFonts w:hAnsi="宋体" w:cs="宋体" w:hint="eastAsia"/>
          <w:color w:val="000000" w:themeColor="text1"/>
          <w:sz w:val="24"/>
          <w:szCs w:val="24"/>
        </w:rPr>
        <w:t>市场主体登记。在海口市公共资源交易网主页</w:t>
      </w:r>
      <w:r>
        <w:rPr>
          <w:rFonts w:hAnsi="宋体" w:cs="宋体" w:hint="eastAsia"/>
          <w:color w:val="000000" w:themeColor="text1"/>
          <w:sz w:val="24"/>
          <w:szCs w:val="24"/>
        </w:rPr>
        <w:t>,</w:t>
      </w:r>
      <w:r>
        <w:rPr>
          <w:rFonts w:hAnsi="宋体" w:cs="宋体" w:hint="eastAsia"/>
          <w:color w:val="000000" w:themeColor="text1"/>
          <w:sz w:val="24"/>
          <w:szCs w:val="24"/>
        </w:rPr>
        <w:t>进入“登录区</w:t>
      </w:r>
      <w:r>
        <w:rPr>
          <w:rFonts w:hAnsi="宋体" w:cs="宋体" w:hint="eastAsia"/>
          <w:color w:val="000000" w:themeColor="text1"/>
          <w:sz w:val="24"/>
          <w:szCs w:val="24"/>
        </w:rPr>
        <w:t xml:space="preserve"> </w:t>
      </w:r>
      <w:r>
        <w:rPr>
          <w:rFonts w:hAnsi="宋体" w:cs="宋体" w:hint="eastAsia"/>
          <w:color w:val="000000" w:themeColor="text1"/>
          <w:sz w:val="24"/>
          <w:szCs w:val="24"/>
        </w:rPr>
        <w:t>→</w:t>
      </w:r>
      <w:r>
        <w:rPr>
          <w:rFonts w:hAnsi="宋体" w:cs="宋体" w:hint="eastAsia"/>
          <w:color w:val="000000" w:themeColor="text1"/>
          <w:sz w:val="24"/>
          <w:szCs w:val="24"/>
        </w:rPr>
        <w:t xml:space="preserve"> </w:t>
      </w:r>
      <w:r>
        <w:rPr>
          <w:rFonts w:hAnsi="宋体" w:cs="宋体" w:hint="eastAsia"/>
          <w:color w:val="000000" w:themeColor="text1"/>
          <w:sz w:val="24"/>
          <w:szCs w:val="24"/>
        </w:rPr>
        <w:t>投标人</w:t>
      </w:r>
      <w:r>
        <w:rPr>
          <w:rFonts w:hAnsi="宋体" w:cs="宋体" w:hint="eastAsia"/>
          <w:color w:val="000000" w:themeColor="text1"/>
          <w:sz w:val="24"/>
          <w:szCs w:val="24"/>
        </w:rPr>
        <w:t>/</w:t>
      </w:r>
      <w:r>
        <w:rPr>
          <w:rFonts w:hAnsi="宋体" w:cs="宋体" w:hint="eastAsia"/>
          <w:color w:val="000000" w:themeColor="text1"/>
          <w:sz w:val="24"/>
          <w:szCs w:val="24"/>
        </w:rPr>
        <w:t>供应商”专栏，按照要求登记信息，已经在海南省或海口市公共资源交易网登记过的，无须再登记。</w:t>
      </w:r>
    </w:p>
    <w:p w:rsidR="00A336E9" w:rsidRDefault="007870BA">
      <w:pPr>
        <w:snapToGrid w:val="0"/>
        <w:spacing w:line="360" w:lineRule="auto"/>
        <w:ind w:rightChars="-113" w:right="-237" w:firstLineChars="200" w:firstLine="480"/>
        <w:rPr>
          <w:rFonts w:hAnsi="宋体" w:cs="宋体"/>
          <w:color w:val="000000" w:themeColor="text1"/>
          <w:sz w:val="24"/>
          <w:szCs w:val="24"/>
        </w:rPr>
      </w:pPr>
      <w:r>
        <w:rPr>
          <w:rFonts w:hAnsi="宋体" w:cs="宋体" w:hint="eastAsia"/>
          <w:color w:val="000000" w:themeColor="text1"/>
          <w:sz w:val="24"/>
          <w:szCs w:val="24"/>
        </w:rPr>
        <w:t xml:space="preserve">3.3 </w:t>
      </w:r>
      <w:r>
        <w:rPr>
          <w:rFonts w:hAnsi="宋体" w:cs="宋体" w:hint="eastAsia"/>
          <w:color w:val="000000" w:themeColor="text1"/>
          <w:sz w:val="24"/>
          <w:szCs w:val="24"/>
        </w:rPr>
        <w:t>投标申请并获取保证金账号。提交市场主体登记信息后，在海口市公共资源交易网主页，进入交易系统选择“我要投标”，提交项目投标申请，获取投标保证金账号，如未在规定时间内提交投标申请同时获取保证金账号者，视同放弃参与本项目采购活动。</w:t>
      </w:r>
    </w:p>
    <w:p w:rsidR="00A336E9" w:rsidRDefault="007870BA">
      <w:pPr>
        <w:snapToGrid w:val="0"/>
        <w:spacing w:line="360" w:lineRule="auto"/>
        <w:ind w:rightChars="-113" w:right="-237" w:firstLineChars="200" w:firstLine="480"/>
        <w:rPr>
          <w:rFonts w:hAnsi="宋体" w:cs="宋体"/>
          <w:color w:val="000000" w:themeColor="text1"/>
          <w:sz w:val="24"/>
          <w:szCs w:val="24"/>
        </w:rPr>
      </w:pPr>
      <w:r>
        <w:rPr>
          <w:rFonts w:hAnsi="宋体" w:cs="宋体" w:hint="eastAsia"/>
          <w:color w:val="000000" w:themeColor="text1"/>
          <w:sz w:val="24"/>
          <w:szCs w:val="24"/>
        </w:rPr>
        <w:t xml:space="preserve">3.4 </w:t>
      </w:r>
      <w:r>
        <w:rPr>
          <w:rFonts w:hAnsi="宋体" w:cs="宋体" w:hint="eastAsia"/>
          <w:color w:val="000000" w:themeColor="text1"/>
          <w:sz w:val="24"/>
          <w:szCs w:val="24"/>
        </w:rPr>
        <w:t>发售标书时间：</w:t>
      </w:r>
      <w:r>
        <w:rPr>
          <w:rFonts w:hAnsi="宋体" w:cs="宋体" w:hint="eastAsia"/>
          <w:color w:val="000000" w:themeColor="text1"/>
          <w:sz w:val="24"/>
          <w:szCs w:val="24"/>
        </w:rPr>
        <w:t>2018</w:t>
      </w:r>
      <w:r>
        <w:rPr>
          <w:rFonts w:hAnsi="宋体" w:cs="宋体" w:hint="eastAsia"/>
          <w:color w:val="000000" w:themeColor="text1"/>
          <w:sz w:val="24"/>
          <w:szCs w:val="24"/>
        </w:rPr>
        <w:t>年</w:t>
      </w:r>
      <w:r>
        <w:rPr>
          <w:rFonts w:hAnsi="宋体" w:cs="宋体" w:hint="eastAsia"/>
          <w:color w:val="000000" w:themeColor="text1"/>
          <w:sz w:val="24"/>
          <w:szCs w:val="24"/>
        </w:rPr>
        <w:t>12</w:t>
      </w:r>
      <w:r>
        <w:rPr>
          <w:rFonts w:hAnsi="宋体" w:cs="宋体" w:hint="eastAsia"/>
          <w:color w:val="000000" w:themeColor="text1"/>
          <w:sz w:val="24"/>
          <w:szCs w:val="24"/>
        </w:rPr>
        <w:t xml:space="preserve"> </w:t>
      </w:r>
      <w:r>
        <w:rPr>
          <w:rFonts w:hAnsi="宋体" w:cs="宋体" w:hint="eastAsia"/>
          <w:color w:val="000000" w:themeColor="text1"/>
          <w:sz w:val="24"/>
          <w:szCs w:val="24"/>
        </w:rPr>
        <w:t>月</w:t>
      </w:r>
      <w:r>
        <w:rPr>
          <w:rFonts w:hAnsi="宋体" w:cs="宋体" w:hint="eastAsia"/>
          <w:color w:val="000000" w:themeColor="text1"/>
          <w:sz w:val="24"/>
          <w:szCs w:val="24"/>
        </w:rPr>
        <w:t xml:space="preserve"> </w:t>
      </w:r>
      <w:r>
        <w:rPr>
          <w:rFonts w:hAnsi="宋体" w:cs="宋体" w:hint="eastAsia"/>
          <w:color w:val="000000" w:themeColor="text1"/>
          <w:sz w:val="24"/>
          <w:szCs w:val="24"/>
        </w:rPr>
        <w:t>24</w:t>
      </w:r>
      <w:r>
        <w:rPr>
          <w:rFonts w:hAnsi="宋体" w:cs="宋体" w:hint="eastAsia"/>
          <w:color w:val="000000" w:themeColor="text1"/>
          <w:sz w:val="24"/>
          <w:szCs w:val="24"/>
        </w:rPr>
        <w:t>日零时至</w:t>
      </w:r>
      <w:r>
        <w:rPr>
          <w:rFonts w:hAnsi="宋体" w:cs="宋体" w:hint="eastAsia"/>
          <w:color w:val="000000" w:themeColor="text1"/>
          <w:sz w:val="24"/>
          <w:szCs w:val="24"/>
        </w:rPr>
        <w:t>2018</w:t>
      </w:r>
      <w:r>
        <w:rPr>
          <w:rFonts w:hAnsi="宋体" w:cs="宋体" w:hint="eastAsia"/>
          <w:color w:val="000000" w:themeColor="text1"/>
          <w:sz w:val="24"/>
          <w:szCs w:val="24"/>
        </w:rPr>
        <w:t>年</w:t>
      </w:r>
      <w:r>
        <w:rPr>
          <w:rFonts w:hAnsi="宋体" w:cs="宋体" w:hint="eastAsia"/>
          <w:color w:val="000000" w:themeColor="text1"/>
          <w:sz w:val="24"/>
          <w:szCs w:val="24"/>
        </w:rPr>
        <w:t xml:space="preserve"> </w:t>
      </w:r>
      <w:r>
        <w:rPr>
          <w:rFonts w:hAnsi="宋体" w:cs="宋体" w:hint="eastAsia"/>
          <w:color w:val="000000" w:themeColor="text1"/>
          <w:sz w:val="24"/>
          <w:szCs w:val="24"/>
        </w:rPr>
        <w:t>12</w:t>
      </w:r>
      <w:r>
        <w:rPr>
          <w:rFonts w:hAnsi="宋体" w:cs="宋体" w:hint="eastAsia"/>
          <w:color w:val="000000" w:themeColor="text1"/>
          <w:sz w:val="24"/>
          <w:szCs w:val="24"/>
        </w:rPr>
        <w:t>月</w:t>
      </w:r>
      <w:r>
        <w:rPr>
          <w:rFonts w:hAnsi="宋体" w:cs="宋体" w:hint="eastAsia"/>
          <w:color w:val="000000" w:themeColor="text1"/>
          <w:sz w:val="24"/>
          <w:szCs w:val="24"/>
        </w:rPr>
        <w:t>28</w:t>
      </w:r>
      <w:r>
        <w:rPr>
          <w:rFonts w:hAnsi="宋体" w:cs="宋体" w:hint="eastAsia"/>
          <w:color w:val="000000" w:themeColor="text1"/>
          <w:sz w:val="24"/>
          <w:szCs w:val="24"/>
        </w:rPr>
        <w:t xml:space="preserve"> </w:t>
      </w:r>
      <w:r>
        <w:rPr>
          <w:rFonts w:hAnsi="宋体" w:cs="宋体" w:hint="eastAsia"/>
          <w:color w:val="000000" w:themeColor="text1"/>
          <w:sz w:val="24"/>
          <w:szCs w:val="24"/>
        </w:rPr>
        <w:t>日</w:t>
      </w:r>
      <w:r>
        <w:rPr>
          <w:rFonts w:hAnsi="宋体" w:cs="宋体" w:hint="eastAsia"/>
          <w:color w:val="000000" w:themeColor="text1"/>
          <w:sz w:val="24"/>
          <w:szCs w:val="24"/>
        </w:rPr>
        <w:t>24</w:t>
      </w:r>
      <w:r>
        <w:rPr>
          <w:rFonts w:hAnsi="宋体" w:cs="宋体" w:hint="eastAsia"/>
          <w:color w:val="000000" w:themeColor="text1"/>
          <w:sz w:val="24"/>
          <w:szCs w:val="24"/>
        </w:rPr>
        <w:t>时止</w:t>
      </w:r>
      <w:r>
        <w:rPr>
          <w:rFonts w:hAnsi="宋体" w:cs="宋体" w:hint="eastAsia"/>
          <w:color w:val="000000" w:themeColor="text1"/>
          <w:sz w:val="24"/>
          <w:szCs w:val="24"/>
        </w:rPr>
        <w:t>(</w:t>
      </w:r>
      <w:r>
        <w:rPr>
          <w:rFonts w:hAnsi="宋体" w:cs="宋体" w:hint="eastAsia"/>
          <w:color w:val="000000" w:themeColor="text1"/>
          <w:sz w:val="24"/>
          <w:szCs w:val="24"/>
        </w:rPr>
        <w:t>双休日及法定节假日除外</w:t>
      </w:r>
      <w:r>
        <w:rPr>
          <w:rFonts w:hAnsi="宋体" w:cs="宋体" w:hint="eastAsia"/>
          <w:color w:val="000000" w:themeColor="text1"/>
          <w:sz w:val="24"/>
          <w:szCs w:val="24"/>
        </w:rPr>
        <w:t>)</w:t>
      </w:r>
      <w:r>
        <w:rPr>
          <w:rFonts w:hAnsi="宋体" w:cs="宋体" w:hint="eastAsia"/>
          <w:color w:val="000000" w:themeColor="text1"/>
          <w:sz w:val="24"/>
          <w:szCs w:val="24"/>
        </w:rPr>
        <w:t>。</w:t>
      </w:r>
    </w:p>
    <w:p w:rsidR="00A336E9" w:rsidRDefault="007870BA">
      <w:pPr>
        <w:snapToGrid w:val="0"/>
        <w:spacing w:line="360" w:lineRule="auto"/>
        <w:ind w:rightChars="-113" w:right="-237" w:firstLineChars="200" w:firstLine="480"/>
        <w:rPr>
          <w:rFonts w:hAnsi="宋体" w:cs="宋体"/>
          <w:color w:val="000000" w:themeColor="text1"/>
          <w:sz w:val="24"/>
          <w:szCs w:val="24"/>
        </w:rPr>
      </w:pPr>
      <w:r>
        <w:rPr>
          <w:rFonts w:hAnsi="宋体" w:cs="宋体" w:hint="eastAsia"/>
          <w:color w:val="000000" w:themeColor="text1"/>
          <w:sz w:val="24"/>
          <w:szCs w:val="24"/>
        </w:rPr>
        <w:t xml:space="preserve">3.5 </w:t>
      </w:r>
      <w:r>
        <w:rPr>
          <w:rFonts w:hAnsi="宋体" w:cs="宋体" w:hint="eastAsia"/>
          <w:color w:val="000000" w:themeColor="text1"/>
          <w:sz w:val="24"/>
          <w:szCs w:val="24"/>
        </w:rPr>
        <w:t>下载标书地点：海口市公共资源交易网（</w:t>
      </w:r>
      <w:r>
        <w:rPr>
          <w:rFonts w:hAnsi="宋体" w:cs="宋体"/>
          <w:color w:val="000000" w:themeColor="text1"/>
          <w:sz w:val="24"/>
          <w:szCs w:val="24"/>
        </w:rPr>
        <w:t>http://www.hkcein.com</w:t>
      </w:r>
      <w:r>
        <w:rPr>
          <w:rFonts w:hAnsi="宋体" w:cs="宋体" w:hint="eastAsia"/>
          <w:color w:val="000000" w:themeColor="text1"/>
          <w:sz w:val="24"/>
          <w:szCs w:val="24"/>
        </w:rPr>
        <w:t>）。</w:t>
      </w:r>
    </w:p>
    <w:p w:rsidR="00A336E9" w:rsidRDefault="007870BA">
      <w:pPr>
        <w:snapToGrid w:val="0"/>
        <w:spacing w:line="360" w:lineRule="auto"/>
        <w:ind w:rightChars="-113" w:right="-237" w:firstLineChars="200" w:firstLine="480"/>
        <w:rPr>
          <w:rFonts w:hAnsi="宋体" w:cs="宋体"/>
          <w:color w:val="000000" w:themeColor="text1"/>
          <w:sz w:val="24"/>
          <w:szCs w:val="24"/>
        </w:rPr>
      </w:pPr>
      <w:r>
        <w:rPr>
          <w:rFonts w:hAnsi="宋体" w:cs="宋体" w:hint="eastAsia"/>
          <w:color w:val="000000" w:themeColor="text1"/>
          <w:sz w:val="24"/>
          <w:szCs w:val="24"/>
        </w:rPr>
        <w:t xml:space="preserve">3.6 </w:t>
      </w:r>
      <w:r>
        <w:rPr>
          <w:rFonts w:hAnsi="宋体" w:cs="宋体" w:hint="eastAsia"/>
          <w:color w:val="000000" w:themeColor="text1"/>
          <w:sz w:val="24"/>
          <w:szCs w:val="24"/>
        </w:rPr>
        <w:t>招标文件售价：</w:t>
      </w:r>
      <w:r>
        <w:rPr>
          <w:rFonts w:hAnsi="宋体" w:cs="宋体" w:hint="eastAsia"/>
          <w:color w:val="000000" w:themeColor="text1"/>
          <w:sz w:val="24"/>
          <w:szCs w:val="24"/>
        </w:rPr>
        <w:t>200.00</w:t>
      </w:r>
      <w:r>
        <w:rPr>
          <w:rFonts w:hAnsi="宋体" w:cs="宋体" w:hint="eastAsia"/>
          <w:color w:val="000000" w:themeColor="text1"/>
          <w:sz w:val="24"/>
          <w:szCs w:val="24"/>
        </w:rPr>
        <w:t>元</w:t>
      </w:r>
    </w:p>
    <w:p w:rsidR="00A336E9" w:rsidRDefault="007870BA">
      <w:pPr>
        <w:tabs>
          <w:tab w:val="left" w:pos="4680"/>
        </w:tabs>
        <w:snapToGrid w:val="0"/>
        <w:spacing w:line="360" w:lineRule="auto"/>
        <w:ind w:rightChars="-113" w:right="-237" w:firstLineChars="198" w:firstLine="477"/>
        <w:outlineLvl w:val="0"/>
        <w:rPr>
          <w:rFonts w:hAnsi="宋体"/>
          <w:b/>
          <w:bCs/>
          <w:sz w:val="24"/>
          <w:szCs w:val="24"/>
        </w:rPr>
      </w:pPr>
      <w:bookmarkStart w:id="15" w:name="_Toc531882557"/>
      <w:r>
        <w:rPr>
          <w:rFonts w:hAnsi="宋体"/>
          <w:b/>
          <w:bCs/>
          <w:sz w:val="24"/>
          <w:szCs w:val="24"/>
        </w:rPr>
        <w:t>4</w:t>
      </w:r>
      <w:r>
        <w:rPr>
          <w:rFonts w:hAnsi="宋体" w:cs="宋体" w:hint="eastAsia"/>
          <w:b/>
          <w:bCs/>
          <w:sz w:val="24"/>
          <w:szCs w:val="24"/>
        </w:rPr>
        <w:t>、投标截止时间、开标时间及地点</w:t>
      </w:r>
      <w:bookmarkEnd w:id="13"/>
      <w:bookmarkEnd w:id="14"/>
      <w:bookmarkEnd w:id="15"/>
    </w:p>
    <w:p w:rsidR="00A336E9" w:rsidRDefault="007870BA">
      <w:pPr>
        <w:snapToGrid w:val="0"/>
        <w:spacing w:line="360" w:lineRule="auto"/>
        <w:ind w:rightChars="-113" w:right="-237" w:firstLineChars="200" w:firstLine="480"/>
        <w:rPr>
          <w:rFonts w:hAnsi="宋体" w:cs="宋体"/>
          <w:color w:val="000000" w:themeColor="text1"/>
          <w:sz w:val="24"/>
          <w:szCs w:val="24"/>
        </w:rPr>
      </w:pPr>
      <w:bookmarkStart w:id="16" w:name="_Toc483396366"/>
      <w:bookmarkStart w:id="17" w:name="_Toc483396278"/>
      <w:r>
        <w:rPr>
          <w:rFonts w:hAnsi="宋体" w:cs="宋体" w:hint="eastAsia"/>
          <w:color w:val="000000" w:themeColor="text1"/>
          <w:sz w:val="24"/>
          <w:szCs w:val="24"/>
        </w:rPr>
        <w:t>4.</w:t>
      </w:r>
      <w:r>
        <w:rPr>
          <w:rFonts w:hAnsi="宋体" w:cs="宋体" w:hint="eastAsia"/>
          <w:color w:val="000000" w:themeColor="text1"/>
          <w:sz w:val="24"/>
          <w:szCs w:val="24"/>
        </w:rPr>
        <w:t xml:space="preserve">1 </w:t>
      </w:r>
      <w:r>
        <w:rPr>
          <w:rFonts w:hAnsi="宋体" w:cs="宋体" w:hint="eastAsia"/>
          <w:color w:val="000000" w:themeColor="text1"/>
          <w:sz w:val="24"/>
          <w:szCs w:val="24"/>
        </w:rPr>
        <w:t>递交投标文件截止时间（开标时间、投标截止时间）</w:t>
      </w:r>
      <w:r>
        <w:rPr>
          <w:rFonts w:hAnsi="宋体" w:cs="宋体" w:hint="eastAsia"/>
          <w:color w:val="000000" w:themeColor="text1"/>
          <w:sz w:val="24"/>
          <w:szCs w:val="24"/>
        </w:rPr>
        <w:t>：</w:t>
      </w:r>
      <w:r>
        <w:rPr>
          <w:rFonts w:hAnsi="宋体" w:cs="宋体" w:hint="eastAsia"/>
          <w:color w:val="000000" w:themeColor="text1"/>
          <w:sz w:val="24"/>
          <w:szCs w:val="24"/>
        </w:rPr>
        <w:t>201</w:t>
      </w:r>
      <w:r>
        <w:rPr>
          <w:rFonts w:hAnsi="宋体" w:cs="宋体" w:hint="eastAsia"/>
          <w:color w:val="000000" w:themeColor="text1"/>
          <w:sz w:val="24"/>
          <w:szCs w:val="24"/>
        </w:rPr>
        <w:t>9</w:t>
      </w:r>
      <w:r>
        <w:rPr>
          <w:rFonts w:hAnsi="宋体" w:cs="宋体" w:hint="eastAsia"/>
          <w:color w:val="000000" w:themeColor="text1"/>
          <w:sz w:val="24"/>
          <w:szCs w:val="24"/>
        </w:rPr>
        <w:t>年</w:t>
      </w:r>
      <w:r>
        <w:rPr>
          <w:rFonts w:hAnsi="宋体" w:cs="宋体" w:hint="eastAsia"/>
          <w:color w:val="000000" w:themeColor="text1"/>
          <w:sz w:val="24"/>
          <w:szCs w:val="24"/>
        </w:rPr>
        <w:t>1</w:t>
      </w:r>
      <w:r>
        <w:rPr>
          <w:rFonts w:hAnsi="宋体" w:cs="宋体" w:hint="eastAsia"/>
          <w:color w:val="000000" w:themeColor="text1"/>
          <w:sz w:val="24"/>
          <w:szCs w:val="24"/>
        </w:rPr>
        <w:t xml:space="preserve"> </w:t>
      </w:r>
      <w:r>
        <w:rPr>
          <w:rFonts w:hAnsi="宋体" w:cs="宋体" w:hint="eastAsia"/>
          <w:color w:val="000000" w:themeColor="text1"/>
          <w:sz w:val="24"/>
          <w:szCs w:val="24"/>
        </w:rPr>
        <w:t>月</w:t>
      </w:r>
      <w:r>
        <w:rPr>
          <w:rFonts w:hAnsi="宋体" w:cs="宋体" w:hint="eastAsia"/>
          <w:color w:val="000000" w:themeColor="text1"/>
          <w:sz w:val="24"/>
          <w:szCs w:val="24"/>
        </w:rPr>
        <w:t xml:space="preserve"> </w:t>
      </w:r>
      <w:r>
        <w:rPr>
          <w:rFonts w:hAnsi="宋体" w:cs="宋体" w:hint="eastAsia"/>
          <w:color w:val="000000" w:themeColor="text1"/>
          <w:sz w:val="24"/>
          <w:szCs w:val="24"/>
        </w:rPr>
        <w:t>11</w:t>
      </w:r>
      <w:r>
        <w:rPr>
          <w:rFonts w:hAnsi="宋体" w:cs="宋体" w:hint="eastAsia"/>
          <w:color w:val="000000" w:themeColor="text1"/>
          <w:sz w:val="24"/>
          <w:szCs w:val="24"/>
        </w:rPr>
        <w:t>日</w:t>
      </w:r>
      <w:r>
        <w:rPr>
          <w:rFonts w:hAnsi="宋体" w:cs="宋体" w:hint="eastAsia"/>
          <w:color w:val="000000" w:themeColor="text1"/>
          <w:sz w:val="24"/>
          <w:szCs w:val="24"/>
        </w:rPr>
        <w:t>9</w:t>
      </w:r>
      <w:r>
        <w:rPr>
          <w:rFonts w:hAnsi="宋体" w:cs="宋体" w:hint="eastAsia"/>
          <w:color w:val="000000" w:themeColor="text1"/>
          <w:sz w:val="24"/>
          <w:szCs w:val="24"/>
        </w:rPr>
        <w:t>时</w:t>
      </w:r>
      <w:r>
        <w:rPr>
          <w:rFonts w:hAnsi="宋体" w:cs="宋体" w:hint="eastAsia"/>
          <w:color w:val="000000" w:themeColor="text1"/>
          <w:sz w:val="24"/>
          <w:szCs w:val="24"/>
        </w:rPr>
        <w:t>00</w:t>
      </w:r>
      <w:r>
        <w:rPr>
          <w:rFonts w:hAnsi="宋体" w:cs="宋体" w:hint="eastAsia"/>
          <w:color w:val="000000" w:themeColor="text1"/>
          <w:sz w:val="24"/>
          <w:szCs w:val="24"/>
        </w:rPr>
        <w:t>分（北京时间）；</w:t>
      </w:r>
      <w:bookmarkStart w:id="18" w:name="_GoBack"/>
      <w:bookmarkEnd w:id="18"/>
    </w:p>
    <w:p w:rsidR="00A336E9" w:rsidRDefault="007870BA">
      <w:pPr>
        <w:snapToGrid w:val="0"/>
        <w:spacing w:line="360" w:lineRule="auto"/>
        <w:ind w:rightChars="-113" w:right="-237" w:firstLineChars="200" w:firstLine="480"/>
        <w:rPr>
          <w:rFonts w:hAnsi="宋体" w:cs="宋体"/>
          <w:color w:val="000000" w:themeColor="text1"/>
          <w:sz w:val="24"/>
          <w:szCs w:val="24"/>
        </w:rPr>
      </w:pPr>
      <w:r>
        <w:rPr>
          <w:rFonts w:hAnsi="宋体" w:cs="宋体" w:hint="eastAsia"/>
          <w:color w:val="000000" w:themeColor="text1"/>
          <w:sz w:val="24"/>
          <w:szCs w:val="24"/>
        </w:rPr>
        <w:t xml:space="preserve">4.2 </w:t>
      </w:r>
      <w:r>
        <w:rPr>
          <w:rFonts w:hAnsi="宋体" w:cs="宋体" w:hint="eastAsia"/>
          <w:color w:val="000000" w:themeColor="text1"/>
          <w:sz w:val="24"/>
          <w:szCs w:val="24"/>
        </w:rPr>
        <w:t>投标文件递交地点</w:t>
      </w:r>
      <w:r>
        <w:rPr>
          <w:rFonts w:hAnsi="宋体" w:cs="宋体" w:hint="eastAsia"/>
          <w:color w:val="000000" w:themeColor="text1"/>
          <w:sz w:val="24"/>
          <w:szCs w:val="24"/>
        </w:rPr>
        <w:t>(</w:t>
      </w:r>
      <w:r>
        <w:rPr>
          <w:rFonts w:hAnsi="宋体" w:cs="宋体" w:hint="eastAsia"/>
          <w:color w:val="000000" w:themeColor="text1"/>
          <w:sz w:val="24"/>
          <w:szCs w:val="24"/>
        </w:rPr>
        <w:t>开标地点</w:t>
      </w:r>
      <w:r>
        <w:rPr>
          <w:rFonts w:hAnsi="宋体" w:cs="宋体" w:hint="eastAsia"/>
          <w:color w:val="000000" w:themeColor="text1"/>
          <w:sz w:val="24"/>
          <w:szCs w:val="24"/>
        </w:rPr>
        <w:t>)</w:t>
      </w:r>
      <w:r>
        <w:rPr>
          <w:rFonts w:hAnsi="宋体" w:cs="宋体" w:hint="eastAsia"/>
          <w:color w:val="000000" w:themeColor="text1"/>
          <w:sz w:val="24"/>
          <w:szCs w:val="24"/>
        </w:rPr>
        <w:t>：海口市公共资源交易中心开标会议室（海口市海甸五西路</w:t>
      </w:r>
      <w:r>
        <w:rPr>
          <w:rFonts w:hAnsi="宋体" w:cs="宋体" w:hint="eastAsia"/>
          <w:color w:val="000000" w:themeColor="text1"/>
          <w:sz w:val="24"/>
          <w:szCs w:val="24"/>
        </w:rPr>
        <w:t>28</w:t>
      </w:r>
      <w:r>
        <w:rPr>
          <w:rFonts w:hAnsi="宋体" w:cs="宋体" w:hint="eastAsia"/>
          <w:color w:val="000000" w:themeColor="text1"/>
          <w:sz w:val="24"/>
          <w:szCs w:val="24"/>
        </w:rPr>
        <w:t>号建安大厦副楼</w:t>
      </w:r>
      <w:r>
        <w:rPr>
          <w:rFonts w:hAnsi="宋体" w:cs="宋体" w:hint="eastAsia"/>
          <w:color w:val="000000" w:themeColor="text1"/>
          <w:sz w:val="24"/>
          <w:szCs w:val="24"/>
          <w:u w:val="single"/>
        </w:rPr>
        <w:t xml:space="preserve"> </w:t>
      </w:r>
      <w:r>
        <w:rPr>
          <w:rFonts w:hAnsi="宋体" w:cs="宋体" w:hint="eastAsia"/>
          <w:color w:val="000000" w:themeColor="text1"/>
          <w:sz w:val="24"/>
          <w:szCs w:val="24"/>
          <w:u w:val="single"/>
        </w:rPr>
        <w:t>202</w:t>
      </w:r>
      <w:r>
        <w:rPr>
          <w:rFonts w:hAnsi="宋体" w:cs="宋体" w:hint="eastAsia"/>
          <w:color w:val="000000" w:themeColor="text1"/>
          <w:sz w:val="24"/>
          <w:szCs w:val="24"/>
          <w:u w:val="single"/>
        </w:rPr>
        <w:t xml:space="preserve">  </w:t>
      </w:r>
      <w:r>
        <w:rPr>
          <w:rFonts w:hAnsi="宋体" w:cs="宋体" w:hint="eastAsia"/>
          <w:color w:val="000000" w:themeColor="text1"/>
          <w:sz w:val="24"/>
          <w:szCs w:val="24"/>
        </w:rPr>
        <w:t>开标室会议室）（详见会议室门前标识），如有变动另行通知；</w:t>
      </w:r>
    </w:p>
    <w:p w:rsidR="00A336E9" w:rsidRDefault="007870BA">
      <w:pPr>
        <w:tabs>
          <w:tab w:val="left" w:pos="4680"/>
        </w:tabs>
        <w:snapToGrid w:val="0"/>
        <w:spacing w:line="360" w:lineRule="auto"/>
        <w:ind w:rightChars="-113" w:right="-237" w:firstLineChars="200" w:firstLine="482"/>
        <w:outlineLvl w:val="0"/>
        <w:rPr>
          <w:rFonts w:hAnsi="宋体"/>
          <w:b/>
          <w:bCs/>
          <w:color w:val="000000" w:themeColor="text1"/>
          <w:sz w:val="24"/>
          <w:szCs w:val="24"/>
        </w:rPr>
      </w:pPr>
      <w:bookmarkStart w:id="19" w:name="_Toc531882558"/>
      <w:bookmarkStart w:id="20" w:name="_Toc16489"/>
      <w:r>
        <w:rPr>
          <w:rFonts w:hAnsi="宋体" w:hint="eastAsia"/>
          <w:b/>
          <w:bCs/>
          <w:color w:val="000000" w:themeColor="text1"/>
          <w:sz w:val="24"/>
          <w:szCs w:val="24"/>
        </w:rPr>
        <w:t>5</w:t>
      </w:r>
      <w:r>
        <w:rPr>
          <w:rFonts w:hAnsi="宋体" w:hint="eastAsia"/>
          <w:b/>
          <w:bCs/>
          <w:color w:val="000000" w:themeColor="text1"/>
          <w:sz w:val="24"/>
          <w:szCs w:val="24"/>
        </w:rPr>
        <w:t>、其他</w:t>
      </w:r>
      <w:bookmarkEnd w:id="19"/>
      <w:bookmarkEnd w:id="20"/>
    </w:p>
    <w:p w:rsidR="00A336E9" w:rsidRDefault="007870BA">
      <w:pPr>
        <w:snapToGrid w:val="0"/>
        <w:spacing w:line="360" w:lineRule="auto"/>
        <w:ind w:rightChars="-113" w:right="-237" w:firstLineChars="200" w:firstLine="480"/>
        <w:rPr>
          <w:rFonts w:hAnsi="宋体" w:cs="宋体"/>
          <w:color w:val="000000" w:themeColor="text1"/>
          <w:sz w:val="24"/>
          <w:szCs w:val="24"/>
        </w:rPr>
      </w:pPr>
      <w:r>
        <w:rPr>
          <w:rFonts w:hAnsi="宋体" w:cs="宋体" w:hint="eastAsia"/>
          <w:color w:val="000000" w:themeColor="text1"/>
          <w:sz w:val="24"/>
          <w:szCs w:val="24"/>
        </w:rPr>
        <w:t xml:space="preserve">5.1 </w:t>
      </w:r>
      <w:r>
        <w:rPr>
          <w:rFonts w:hAnsi="宋体" w:cs="宋体" w:hint="eastAsia"/>
          <w:color w:val="000000" w:themeColor="text1"/>
          <w:sz w:val="24"/>
          <w:szCs w:val="24"/>
        </w:rPr>
        <w:t>公告发布媒介</w:t>
      </w:r>
    </w:p>
    <w:p w:rsidR="00A336E9" w:rsidRDefault="007870BA">
      <w:pPr>
        <w:snapToGrid w:val="0"/>
        <w:spacing w:line="360" w:lineRule="auto"/>
        <w:ind w:rightChars="-113" w:right="-237" w:firstLineChars="200" w:firstLine="480"/>
        <w:rPr>
          <w:rFonts w:hAnsi="宋体" w:cs="宋体"/>
          <w:color w:val="000000" w:themeColor="text1"/>
          <w:sz w:val="24"/>
          <w:szCs w:val="24"/>
        </w:rPr>
      </w:pPr>
      <w:r>
        <w:rPr>
          <w:rFonts w:hAnsi="宋体" w:cs="宋体" w:hint="eastAsia"/>
          <w:color w:val="000000" w:themeColor="text1"/>
          <w:sz w:val="24"/>
          <w:szCs w:val="24"/>
        </w:rPr>
        <w:t>中国政府采购网（</w:t>
      </w:r>
      <w:r>
        <w:rPr>
          <w:rFonts w:hAnsi="宋体" w:cs="宋体" w:hint="eastAsia"/>
          <w:color w:val="000000" w:themeColor="text1"/>
          <w:sz w:val="24"/>
          <w:szCs w:val="24"/>
        </w:rPr>
        <w:t>http://www.ccgp.gov.cn/</w:t>
      </w:r>
      <w:r>
        <w:rPr>
          <w:rFonts w:hAnsi="宋体" w:cs="宋体" w:hint="eastAsia"/>
          <w:color w:val="000000" w:themeColor="text1"/>
          <w:sz w:val="24"/>
          <w:szCs w:val="24"/>
        </w:rPr>
        <w:t>）、中国海南政府采购网（</w:t>
      </w:r>
      <w:r>
        <w:rPr>
          <w:rFonts w:hAnsi="宋体" w:cs="宋体" w:hint="eastAsia"/>
          <w:color w:val="000000" w:themeColor="text1"/>
          <w:sz w:val="24"/>
          <w:szCs w:val="24"/>
        </w:rPr>
        <w:t>http://www.ccgp-hainan.gov.cn/</w:t>
      </w:r>
      <w:r>
        <w:rPr>
          <w:rFonts w:hAnsi="宋体" w:cs="宋体" w:hint="eastAsia"/>
          <w:color w:val="000000" w:themeColor="text1"/>
          <w:sz w:val="24"/>
          <w:szCs w:val="24"/>
        </w:rPr>
        <w:t>）、海口市公共资源交易网（</w:t>
      </w:r>
      <w:r>
        <w:rPr>
          <w:rFonts w:hAnsi="宋体" w:cs="宋体"/>
          <w:color w:val="000000" w:themeColor="text1"/>
          <w:sz w:val="24"/>
          <w:szCs w:val="24"/>
        </w:rPr>
        <w:t>http://www.hkcein.com</w:t>
      </w:r>
      <w:r>
        <w:rPr>
          <w:rFonts w:hAnsi="宋体" w:cs="宋体" w:hint="eastAsia"/>
          <w:color w:val="000000" w:themeColor="text1"/>
          <w:sz w:val="24"/>
          <w:szCs w:val="24"/>
        </w:rPr>
        <w:t>）</w:t>
      </w:r>
    </w:p>
    <w:p w:rsidR="00A336E9" w:rsidRDefault="007870BA">
      <w:pPr>
        <w:snapToGrid w:val="0"/>
        <w:spacing w:line="360" w:lineRule="auto"/>
        <w:ind w:rightChars="-113" w:right="-237" w:firstLineChars="200" w:firstLine="480"/>
        <w:rPr>
          <w:rFonts w:hAnsi="宋体" w:cs="宋体"/>
          <w:color w:val="000000" w:themeColor="text1"/>
          <w:sz w:val="24"/>
          <w:szCs w:val="24"/>
        </w:rPr>
      </w:pPr>
      <w:r>
        <w:rPr>
          <w:rFonts w:hAnsi="宋体" w:cs="宋体" w:hint="eastAsia"/>
          <w:color w:val="000000" w:themeColor="text1"/>
          <w:sz w:val="24"/>
          <w:szCs w:val="24"/>
        </w:rPr>
        <w:t xml:space="preserve">5.2 </w:t>
      </w:r>
      <w:r>
        <w:rPr>
          <w:rFonts w:hAnsi="宋体" w:cs="宋体" w:hint="eastAsia"/>
          <w:color w:val="000000" w:themeColor="text1"/>
          <w:sz w:val="24"/>
          <w:szCs w:val="24"/>
        </w:rPr>
        <w:t>投标人务必在开标时提交电子版和纸子版投标文件，电子版投标文件（</w:t>
      </w:r>
      <w:r>
        <w:rPr>
          <w:rFonts w:hAnsi="宋体" w:cs="宋体" w:hint="eastAsia"/>
          <w:color w:val="000000" w:themeColor="text1"/>
          <w:sz w:val="24"/>
          <w:szCs w:val="24"/>
        </w:rPr>
        <w:t>PDF</w:t>
      </w:r>
      <w:r>
        <w:rPr>
          <w:rFonts w:hAnsi="宋体" w:cs="宋体" w:hint="eastAsia"/>
          <w:color w:val="000000" w:themeColor="text1"/>
          <w:sz w:val="24"/>
          <w:szCs w:val="24"/>
        </w:rPr>
        <w:t>格式）的递交：电子版投标文件（</w:t>
      </w:r>
      <w:r>
        <w:rPr>
          <w:rFonts w:hAnsi="宋体" w:cs="宋体" w:hint="eastAsia"/>
          <w:color w:val="000000" w:themeColor="text1"/>
          <w:sz w:val="24"/>
          <w:szCs w:val="24"/>
        </w:rPr>
        <w:t>PDF</w:t>
      </w:r>
      <w:r>
        <w:rPr>
          <w:rFonts w:hAnsi="宋体" w:cs="宋体" w:hint="eastAsia"/>
          <w:color w:val="000000" w:themeColor="text1"/>
          <w:sz w:val="24"/>
          <w:szCs w:val="24"/>
        </w:rPr>
        <w:t>格式）密封，随纸质版投标文件一起递交，否则视为无效投标；投标人提供的电子版投标文件（</w:t>
      </w:r>
      <w:r>
        <w:rPr>
          <w:rFonts w:hAnsi="宋体" w:cs="宋体" w:hint="eastAsia"/>
          <w:color w:val="000000" w:themeColor="text1"/>
          <w:sz w:val="24"/>
          <w:szCs w:val="24"/>
        </w:rPr>
        <w:t>PDF</w:t>
      </w:r>
      <w:r>
        <w:rPr>
          <w:rFonts w:hAnsi="宋体" w:cs="宋体" w:hint="eastAsia"/>
          <w:color w:val="000000" w:themeColor="text1"/>
          <w:sz w:val="24"/>
          <w:szCs w:val="24"/>
        </w:rPr>
        <w:t>格式）必须与纸质版投标文件的正本保持一致，否则自行承担由此带来的一切风险。</w:t>
      </w:r>
    </w:p>
    <w:p w:rsidR="00A336E9" w:rsidRDefault="007870BA">
      <w:pPr>
        <w:snapToGrid w:val="0"/>
        <w:spacing w:line="360" w:lineRule="auto"/>
        <w:ind w:rightChars="-113" w:right="-237" w:firstLineChars="200" w:firstLine="480"/>
        <w:rPr>
          <w:rFonts w:hAnsi="宋体" w:cs="宋体"/>
          <w:color w:val="000000" w:themeColor="text1"/>
          <w:sz w:val="24"/>
          <w:szCs w:val="24"/>
        </w:rPr>
      </w:pPr>
      <w:r>
        <w:rPr>
          <w:rFonts w:hAnsi="宋体" w:cs="宋体" w:hint="eastAsia"/>
          <w:color w:val="000000" w:themeColor="text1"/>
          <w:sz w:val="24"/>
          <w:szCs w:val="24"/>
        </w:rPr>
        <w:t xml:space="preserve">5.3 </w:t>
      </w:r>
      <w:r>
        <w:rPr>
          <w:rFonts w:hAnsi="宋体" w:cs="宋体" w:hint="eastAsia"/>
          <w:color w:val="000000" w:themeColor="text1"/>
          <w:sz w:val="24"/>
          <w:szCs w:val="24"/>
        </w:rPr>
        <w:t>有关本项目采购文件的补遗、澄清及变更信息以上述网站公告与下载为准，采购代理机构不再另行通知，采购文件与更正公告的内容相互矛盾时，以最后发出的更正公告内容为准。</w:t>
      </w:r>
    </w:p>
    <w:p w:rsidR="00A336E9" w:rsidRDefault="007870BA">
      <w:pPr>
        <w:snapToGrid w:val="0"/>
        <w:spacing w:line="360" w:lineRule="auto"/>
        <w:ind w:rightChars="-113" w:right="-237" w:firstLineChars="200" w:firstLine="480"/>
        <w:rPr>
          <w:rFonts w:hAnsi="宋体" w:cs="宋体"/>
          <w:color w:val="000000" w:themeColor="text1"/>
          <w:sz w:val="24"/>
          <w:szCs w:val="24"/>
        </w:rPr>
      </w:pPr>
      <w:r>
        <w:rPr>
          <w:rFonts w:hAnsi="宋体" w:cs="宋体" w:hint="eastAsia"/>
          <w:color w:val="000000" w:themeColor="text1"/>
          <w:sz w:val="24"/>
          <w:szCs w:val="24"/>
        </w:rPr>
        <w:lastRenderedPageBreak/>
        <w:t xml:space="preserve">5.4 </w:t>
      </w:r>
      <w:r>
        <w:rPr>
          <w:rFonts w:hAnsi="宋体" w:cs="宋体" w:hint="eastAsia"/>
          <w:color w:val="000000" w:themeColor="text1"/>
          <w:sz w:val="24"/>
          <w:szCs w:val="24"/>
        </w:rPr>
        <w:t>本项目采购公</w:t>
      </w:r>
      <w:r>
        <w:rPr>
          <w:rFonts w:hAnsi="宋体" w:cs="宋体" w:hint="eastAsia"/>
          <w:color w:val="000000" w:themeColor="text1"/>
          <w:sz w:val="24"/>
          <w:szCs w:val="24"/>
        </w:rPr>
        <w:t>告及确认投标获取保证金账户期限不少于</w:t>
      </w:r>
      <w:r>
        <w:rPr>
          <w:rFonts w:hAnsi="宋体" w:cs="宋体" w:hint="eastAsia"/>
          <w:color w:val="000000" w:themeColor="text1"/>
          <w:sz w:val="24"/>
          <w:szCs w:val="24"/>
        </w:rPr>
        <w:t>5</w:t>
      </w:r>
      <w:r>
        <w:rPr>
          <w:rFonts w:hAnsi="宋体" w:cs="宋体" w:hint="eastAsia"/>
          <w:color w:val="000000" w:themeColor="text1"/>
          <w:sz w:val="24"/>
          <w:szCs w:val="24"/>
        </w:rPr>
        <w:t>个工作日，自</w:t>
      </w:r>
      <w:r>
        <w:rPr>
          <w:rFonts w:hAnsi="宋体" w:cs="宋体" w:hint="eastAsia"/>
          <w:color w:val="000000" w:themeColor="text1"/>
          <w:sz w:val="24"/>
          <w:szCs w:val="24"/>
        </w:rPr>
        <w:t>2018</w:t>
      </w:r>
      <w:r>
        <w:rPr>
          <w:rFonts w:hAnsi="宋体" w:cs="宋体" w:hint="eastAsia"/>
          <w:color w:val="000000" w:themeColor="text1"/>
          <w:sz w:val="24"/>
          <w:szCs w:val="24"/>
        </w:rPr>
        <w:t>年</w:t>
      </w:r>
      <w:r>
        <w:rPr>
          <w:rFonts w:hAnsi="宋体" w:cs="宋体" w:hint="eastAsia"/>
          <w:color w:val="000000" w:themeColor="text1"/>
          <w:sz w:val="24"/>
          <w:szCs w:val="24"/>
        </w:rPr>
        <w:t>12</w:t>
      </w:r>
      <w:r>
        <w:rPr>
          <w:rFonts w:hAnsi="宋体" w:cs="宋体" w:hint="eastAsia"/>
          <w:color w:val="000000" w:themeColor="text1"/>
          <w:sz w:val="24"/>
          <w:szCs w:val="24"/>
        </w:rPr>
        <w:t xml:space="preserve"> </w:t>
      </w:r>
      <w:r>
        <w:rPr>
          <w:rFonts w:hAnsi="宋体" w:cs="宋体" w:hint="eastAsia"/>
          <w:color w:val="000000" w:themeColor="text1"/>
          <w:sz w:val="24"/>
          <w:szCs w:val="24"/>
        </w:rPr>
        <w:t>月</w:t>
      </w:r>
      <w:r>
        <w:rPr>
          <w:rFonts w:hAnsi="宋体" w:cs="宋体" w:hint="eastAsia"/>
          <w:color w:val="000000" w:themeColor="text1"/>
          <w:sz w:val="24"/>
          <w:szCs w:val="24"/>
        </w:rPr>
        <w:t xml:space="preserve"> </w:t>
      </w:r>
      <w:r>
        <w:rPr>
          <w:rFonts w:hAnsi="宋体" w:cs="宋体" w:hint="eastAsia"/>
          <w:color w:val="000000" w:themeColor="text1"/>
          <w:sz w:val="24"/>
          <w:szCs w:val="24"/>
        </w:rPr>
        <w:t>24</w:t>
      </w:r>
      <w:r>
        <w:rPr>
          <w:rFonts w:hAnsi="宋体" w:cs="宋体" w:hint="eastAsia"/>
          <w:color w:val="000000" w:themeColor="text1"/>
          <w:sz w:val="24"/>
          <w:szCs w:val="24"/>
        </w:rPr>
        <w:t>日零时至</w:t>
      </w:r>
      <w:r>
        <w:rPr>
          <w:rFonts w:hAnsi="宋体" w:cs="宋体" w:hint="eastAsia"/>
          <w:color w:val="000000" w:themeColor="text1"/>
          <w:sz w:val="24"/>
          <w:szCs w:val="24"/>
        </w:rPr>
        <w:t>2018</w:t>
      </w:r>
      <w:r>
        <w:rPr>
          <w:rFonts w:hAnsi="宋体" w:cs="宋体" w:hint="eastAsia"/>
          <w:color w:val="000000" w:themeColor="text1"/>
          <w:sz w:val="24"/>
          <w:szCs w:val="24"/>
        </w:rPr>
        <w:t>年</w:t>
      </w:r>
      <w:r>
        <w:rPr>
          <w:rFonts w:hAnsi="宋体" w:cs="宋体" w:hint="eastAsia"/>
          <w:color w:val="000000" w:themeColor="text1"/>
          <w:sz w:val="24"/>
          <w:szCs w:val="24"/>
        </w:rPr>
        <w:t>12</w:t>
      </w:r>
      <w:r>
        <w:rPr>
          <w:rFonts w:hAnsi="宋体" w:cs="宋体" w:hint="eastAsia"/>
          <w:color w:val="000000" w:themeColor="text1"/>
          <w:sz w:val="24"/>
          <w:szCs w:val="24"/>
        </w:rPr>
        <w:t xml:space="preserve"> </w:t>
      </w:r>
      <w:r>
        <w:rPr>
          <w:rFonts w:hAnsi="宋体" w:cs="宋体" w:hint="eastAsia"/>
          <w:color w:val="000000" w:themeColor="text1"/>
          <w:sz w:val="24"/>
          <w:szCs w:val="24"/>
        </w:rPr>
        <w:t>月</w:t>
      </w:r>
      <w:r>
        <w:rPr>
          <w:rFonts w:hAnsi="宋体" w:cs="宋体" w:hint="eastAsia"/>
          <w:color w:val="000000" w:themeColor="text1"/>
          <w:sz w:val="24"/>
          <w:szCs w:val="24"/>
        </w:rPr>
        <w:t>28</w:t>
      </w:r>
      <w:r>
        <w:rPr>
          <w:rFonts w:hAnsi="宋体" w:cs="宋体" w:hint="eastAsia"/>
          <w:color w:val="000000" w:themeColor="text1"/>
          <w:sz w:val="24"/>
          <w:szCs w:val="24"/>
        </w:rPr>
        <w:t xml:space="preserve"> </w:t>
      </w:r>
      <w:r>
        <w:rPr>
          <w:rFonts w:hAnsi="宋体" w:cs="宋体" w:hint="eastAsia"/>
          <w:color w:val="000000" w:themeColor="text1"/>
          <w:sz w:val="24"/>
          <w:szCs w:val="24"/>
        </w:rPr>
        <w:t>日</w:t>
      </w:r>
      <w:r>
        <w:rPr>
          <w:rFonts w:hAnsi="宋体" w:cs="宋体" w:hint="eastAsia"/>
          <w:color w:val="000000" w:themeColor="text1"/>
          <w:sz w:val="24"/>
          <w:szCs w:val="24"/>
        </w:rPr>
        <w:t>24</w:t>
      </w:r>
      <w:r>
        <w:rPr>
          <w:rFonts w:hAnsi="宋体" w:cs="宋体" w:hint="eastAsia"/>
          <w:color w:val="000000" w:themeColor="text1"/>
          <w:sz w:val="24"/>
          <w:szCs w:val="24"/>
        </w:rPr>
        <w:t>时止。</w:t>
      </w:r>
    </w:p>
    <w:p w:rsidR="00A336E9" w:rsidRDefault="007870BA">
      <w:pPr>
        <w:tabs>
          <w:tab w:val="left" w:pos="4680"/>
        </w:tabs>
        <w:snapToGrid w:val="0"/>
        <w:spacing w:line="360" w:lineRule="auto"/>
        <w:ind w:rightChars="-113" w:right="-237" w:firstLineChars="198" w:firstLine="477"/>
        <w:outlineLvl w:val="0"/>
        <w:rPr>
          <w:rFonts w:hAnsi="宋体"/>
          <w:b/>
          <w:bCs/>
          <w:sz w:val="24"/>
          <w:szCs w:val="24"/>
        </w:rPr>
      </w:pPr>
      <w:bookmarkStart w:id="21" w:name="_Toc531882559"/>
      <w:r>
        <w:rPr>
          <w:rFonts w:hAnsi="宋体" w:hint="eastAsia"/>
          <w:b/>
          <w:bCs/>
          <w:sz w:val="24"/>
          <w:szCs w:val="24"/>
        </w:rPr>
        <w:t>6</w:t>
      </w:r>
      <w:r>
        <w:rPr>
          <w:rFonts w:hAnsi="宋体" w:cs="宋体" w:hint="eastAsia"/>
          <w:b/>
          <w:bCs/>
          <w:sz w:val="24"/>
          <w:szCs w:val="24"/>
        </w:rPr>
        <w:t>、联系方式：</w:t>
      </w:r>
      <w:bookmarkEnd w:id="16"/>
      <w:bookmarkEnd w:id="17"/>
      <w:bookmarkEnd w:id="21"/>
    </w:p>
    <w:p w:rsidR="00A336E9" w:rsidRDefault="007870BA">
      <w:pPr>
        <w:snapToGrid w:val="0"/>
        <w:spacing w:line="360" w:lineRule="auto"/>
        <w:ind w:firstLineChars="200" w:firstLine="480"/>
        <w:rPr>
          <w:rFonts w:hAnsi="宋体" w:cs="宋体"/>
          <w:sz w:val="24"/>
          <w:szCs w:val="24"/>
        </w:rPr>
      </w:pPr>
      <w:r>
        <w:rPr>
          <w:rFonts w:hAnsi="宋体" w:cs="宋体"/>
          <w:sz w:val="24"/>
          <w:szCs w:val="24"/>
        </w:rPr>
        <w:t>采购单位：</w:t>
      </w:r>
      <w:r>
        <w:rPr>
          <w:rFonts w:hAnsi="宋体" w:cs="宋体" w:hint="eastAsia"/>
          <w:sz w:val="24"/>
          <w:szCs w:val="24"/>
        </w:rPr>
        <w:t>海口市粮油产品质量监测站</w:t>
      </w:r>
    </w:p>
    <w:p w:rsidR="00A336E9" w:rsidRDefault="007870BA">
      <w:pPr>
        <w:snapToGrid w:val="0"/>
        <w:spacing w:line="360" w:lineRule="auto"/>
        <w:ind w:firstLineChars="200" w:firstLine="480"/>
        <w:rPr>
          <w:rFonts w:hAnsi="宋体" w:cs="宋体"/>
          <w:sz w:val="24"/>
          <w:szCs w:val="24"/>
        </w:rPr>
      </w:pPr>
      <w:r>
        <w:rPr>
          <w:rFonts w:hAnsi="宋体" w:cs="宋体" w:hint="eastAsia"/>
          <w:sz w:val="24"/>
          <w:szCs w:val="24"/>
        </w:rPr>
        <w:t>联系人：陈女士</w:t>
      </w:r>
    </w:p>
    <w:p w:rsidR="00A336E9" w:rsidRDefault="007870BA">
      <w:pPr>
        <w:snapToGrid w:val="0"/>
        <w:spacing w:line="360" w:lineRule="auto"/>
        <w:ind w:firstLineChars="200" w:firstLine="480"/>
        <w:rPr>
          <w:rFonts w:hAnsi="宋体" w:cs="宋体"/>
          <w:sz w:val="24"/>
          <w:szCs w:val="24"/>
        </w:rPr>
      </w:pPr>
      <w:r>
        <w:rPr>
          <w:rFonts w:hAnsi="宋体" w:cs="宋体" w:hint="eastAsia"/>
          <w:sz w:val="24"/>
          <w:szCs w:val="24"/>
        </w:rPr>
        <w:t>电话：</w:t>
      </w:r>
      <w:r>
        <w:rPr>
          <w:rFonts w:hAnsi="宋体" w:cs="宋体" w:hint="eastAsia"/>
          <w:sz w:val="24"/>
          <w:szCs w:val="24"/>
        </w:rPr>
        <w:t>0898-65813548</w:t>
      </w:r>
    </w:p>
    <w:p w:rsidR="00A336E9" w:rsidRDefault="007870BA">
      <w:pPr>
        <w:snapToGrid w:val="0"/>
        <w:spacing w:line="360" w:lineRule="auto"/>
        <w:ind w:firstLineChars="200" w:firstLine="480"/>
        <w:rPr>
          <w:rFonts w:hAnsi="宋体" w:cs="宋体"/>
          <w:sz w:val="24"/>
          <w:szCs w:val="24"/>
        </w:rPr>
      </w:pPr>
      <w:r>
        <w:rPr>
          <w:rFonts w:hAnsi="宋体" w:cs="宋体"/>
          <w:sz w:val="24"/>
          <w:szCs w:val="24"/>
        </w:rPr>
        <w:t>地址：</w:t>
      </w:r>
      <w:r>
        <w:rPr>
          <w:rFonts w:hAnsi="宋体" w:cs="宋体" w:hint="eastAsia"/>
          <w:sz w:val="24"/>
          <w:szCs w:val="24"/>
        </w:rPr>
        <w:t>海口市</w:t>
      </w:r>
    </w:p>
    <w:p w:rsidR="00A336E9" w:rsidRDefault="007870BA">
      <w:pPr>
        <w:snapToGrid w:val="0"/>
        <w:spacing w:line="360" w:lineRule="auto"/>
        <w:ind w:firstLineChars="200" w:firstLine="480"/>
        <w:rPr>
          <w:rFonts w:ascii="宋体"/>
          <w:sz w:val="24"/>
          <w:szCs w:val="24"/>
        </w:rPr>
      </w:pPr>
      <w:r>
        <w:rPr>
          <w:rFonts w:hAnsi="宋体" w:cs="宋体" w:hint="eastAsia"/>
          <w:sz w:val="24"/>
          <w:szCs w:val="24"/>
        </w:rPr>
        <w:t>招标代理：</w:t>
      </w:r>
      <w:r>
        <w:rPr>
          <w:rFonts w:ascii="宋体" w:hAnsi="宋体" w:cs="宋体" w:hint="eastAsia"/>
          <w:sz w:val="24"/>
          <w:szCs w:val="24"/>
        </w:rPr>
        <w:t>海南有德招投标有限公司</w:t>
      </w:r>
    </w:p>
    <w:p w:rsidR="00A336E9" w:rsidRDefault="007870BA">
      <w:pPr>
        <w:snapToGrid w:val="0"/>
        <w:spacing w:line="360" w:lineRule="auto"/>
        <w:ind w:firstLineChars="200" w:firstLine="480"/>
        <w:rPr>
          <w:rFonts w:ascii="宋体" w:hAnsi="宋体" w:cs="宋体"/>
          <w:sz w:val="24"/>
          <w:szCs w:val="24"/>
        </w:rPr>
      </w:pPr>
      <w:r>
        <w:rPr>
          <w:rFonts w:ascii="宋体" w:hAnsi="宋体" w:cs="宋体" w:hint="eastAsia"/>
          <w:sz w:val="24"/>
          <w:szCs w:val="24"/>
        </w:rPr>
        <w:t>地址</w:t>
      </w:r>
      <w:r>
        <w:rPr>
          <w:rFonts w:ascii="宋体" w:hAnsi="宋体" w:cs="宋体"/>
          <w:sz w:val="24"/>
          <w:szCs w:val="24"/>
        </w:rPr>
        <w:t>:</w:t>
      </w:r>
      <w:r>
        <w:rPr>
          <w:rFonts w:hAnsi="宋体" w:cs="宋体" w:hint="eastAsia"/>
          <w:sz w:val="24"/>
          <w:szCs w:val="24"/>
        </w:rPr>
        <w:t xml:space="preserve"> </w:t>
      </w:r>
      <w:r>
        <w:rPr>
          <w:rFonts w:ascii="宋体" w:hAnsi="宋体" w:cs="宋体" w:hint="eastAsia"/>
          <w:sz w:val="24"/>
          <w:szCs w:val="24"/>
        </w:rPr>
        <w:t>海南省海口市美兰区海甸五西路</w:t>
      </w:r>
      <w:r>
        <w:rPr>
          <w:rFonts w:ascii="宋体" w:hAnsi="宋体" w:cs="宋体" w:hint="eastAsia"/>
          <w:sz w:val="24"/>
          <w:szCs w:val="24"/>
        </w:rPr>
        <w:t>31</w:t>
      </w:r>
      <w:r>
        <w:rPr>
          <w:rFonts w:ascii="宋体" w:hAnsi="宋体" w:cs="宋体" w:hint="eastAsia"/>
          <w:sz w:val="24"/>
          <w:szCs w:val="24"/>
        </w:rPr>
        <w:t>号海悦国际</w:t>
      </w:r>
      <w:r>
        <w:rPr>
          <w:rFonts w:ascii="宋体" w:hAnsi="宋体" w:cs="宋体" w:hint="eastAsia"/>
          <w:sz w:val="24"/>
          <w:szCs w:val="24"/>
        </w:rPr>
        <w:t>B</w:t>
      </w:r>
      <w:r>
        <w:rPr>
          <w:rFonts w:ascii="宋体" w:hAnsi="宋体" w:cs="宋体" w:hint="eastAsia"/>
          <w:sz w:val="24"/>
          <w:szCs w:val="24"/>
        </w:rPr>
        <w:t>幢</w:t>
      </w:r>
      <w:r>
        <w:rPr>
          <w:rFonts w:ascii="宋体" w:hAnsi="宋体" w:cs="宋体" w:hint="eastAsia"/>
          <w:sz w:val="24"/>
          <w:szCs w:val="24"/>
        </w:rPr>
        <w:t>1303</w:t>
      </w:r>
      <w:r>
        <w:rPr>
          <w:rFonts w:ascii="宋体" w:hAnsi="宋体" w:cs="宋体" w:hint="eastAsia"/>
          <w:sz w:val="24"/>
          <w:szCs w:val="24"/>
        </w:rPr>
        <w:t>房</w:t>
      </w:r>
    </w:p>
    <w:p w:rsidR="00A336E9" w:rsidRDefault="007870BA">
      <w:pPr>
        <w:snapToGrid w:val="0"/>
        <w:spacing w:line="360" w:lineRule="auto"/>
        <w:ind w:firstLineChars="200" w:firstLine="480"/>
        <w:rPr>
          <w:rFonts w:hAnsi="宋体"/>
          <w:sz w:val="24"/>
          <w:szCs w:val="24"/>
        </w:rPr>
      </w:pPr>
      <w:r>
        <w:rPr>
          <w:rFonts w:ascii="宋体" w:hAnsi="宋体" w:cs="宋体" w:hint="eastAsia"/>
          <w:sz w:val="24"/>
          <w:szCs w:val="24"/>
        </w:rPr>
        <w:t>联系人：</w:t>
      </w:r>
      <w:r>
        <w:rPr>
          <w:rFonts w:hAnsi="宋体" w:cs="宋体" w:hint="eastAsia"/>
          <w:sz w:val="24"/>
          <w:szCs w:val="24"/>
        </w:rPr>
        <w:t>文工</w:t>
      </w:r>
    </w:p>
    <w:p w:rsidR="00A336E9" w:rsidRDefault="007870BA">
      <w:pPr>
        <w:snapToGrid w:val="0"/>
        <w:spacing w:line="360" w:lineRule="auto"/>
        <w:ind w:firstLineChars="200" w:firstLine="480"/>
        <w:rPr>
          <w:rFonts w:ascii="宋体" w:hAnsi="宋体" w:cs="宋体"/>
          <w:sz w:val="24"/>
          <w:szCs w:val="24"/>
        </w:rPr>
      </w:pPr>
      <w:r>
        <w:rPr>
          <w:rFonts w:hAnsi="宋体" w:cs="宋体" w:hint="eastAsia"/>
          <w:sz w:val="24"/>
          <w:szCs w:val="24"/>
        </w:rPr>
        <w:t>电话：</w:t>
      </w:r>
      <w:r>
        <w:rPr>
          <w:rFonts w:hAnsi="宋体" w:cs="宋体" w:hint="eastAsia"/>
          <w:sz w:val="24"/>
          <w:szCs w:val="24"/>
        </w:rPr>
        <w:t>0898-</w:t>
      </w:r>
      <w:r>
        <w:rPr>
          <w:rFonts w:ascii="微软雅黑" w:eastAsia="微软雅黑" w:hAnsi="微软雅黑" w:hint="eastAsia"/>
          <w:color w:val="666666"/>
          <w:sz w:val="14"/>
          <w:szCs w:val="14"/>
        </w:rPr>
        <w:t xml:space="preserve"> </w:t>
      </w:r>
      <w:r>
        <w:rPr>
          <w:rFonts w:ascii="宋体" w:hAnsi="宋体" w:cs="宋体" w:hint="eastAsia"/>
          <w:sz w:val="24"/>
          <w:szCs w:val="24"/>
        </w:rPr>
        <w:t>66256816</w:t>
      </w:r>
    </w:p>
    <w:p w:rsidR="00A336E9" w:rsidRDefault="00A336E9"/>
    <w:p w:rsidR="00A336E9" w:rsidRDefault="00A336E9"/>
    <w:p w:rsidR="00A336E9" w:rsidRDefault="00A336E9">
      <w:pPr>
        <w:tabs>
          <w:tab w:val="left" w:pos="4680"/>
        </w:tabs>
        <w:snapToGrid w:val="0"/>
        <w:spacing w:line="360" w:lineRule="auto"/>
        <w:outlineLvl w:val="0"/>
        <w:rPr>
          <w:rFonts w:hAnsi="宋体" w:cs="宋体"/>
          <w:b/>
          <w:bCs/>
          <w:sz w:val="36"/>
          <w:szCs w:val="36"/>
        </w:rPr>
      </w:pPr>
      <w:bookmarkStart w:id="22" w:name="_Toc483396367"/>
      <w:bookmarkStart w:id="23" w:name="_Toc483396279"/>
    </w:p>
    <w:p w:rsidR="00A336E9" w:rsidRDefault="00A336E9">
      <w:pPr>
        <w:tabs>
          <w:tab w:val="left" w:pos="4680"/>
        </w:tabs>
        <w:snapToGrid w:val="0"/>
        <w:spacing w:line="360" w:lineRule="auto"/>
        <w:ind w:firstLineChars="198" w:firstLine="716"/>
        <w:jc w:val="center"/>
        <w:outlineLvl w:val="0"/>
        <w:rPr>
          <w:rFonts w:hAnsi="宋体" w:cs="宋体"/>
          <w:b/>
          <w:bCs/>
          <w:sz w:val="36"/>
          <w:szCs w:val="36"/>
        </w:rPr>
      </w:pPr>
      <w:bookmarkStart w:id="24" w:name="_Toc531882560"/>
    </w:p>
    <w:p w:rsidR="00A336E9" w:rsidRDefault="00A336E9">
      <w:pPr>
        <w:tabs>
          <w:tab w:val="left" w:pos="4680"/>
        </w:tabs>
        <w:snapToGrid w:val="0"/>
        <w:spacing w:line="360" w:lineRule="auto"/>
        <w:ind w:firstLineChars="198" w:firstLine="716"/>
        <w:jc w:val="center"/>
        <w:outlineLvl w:val="0"/>
        <w:rPr>
          <w:rFonts w:hAnsi="宋体" w:cs="宋体"/>
          <w:b/>
          <w:bCs/>
          <w:sz w:val="36"/>
          <w:szCs w:val="36"/>
        </w:rPr>
      </w:pPr>
    </w:p>
    <w:p w:rsidR="00A336E9" w:rsidRDefault="00A336E9">
      <w:pPr>
        <w:tabs>
          <w:tab w:val="left" w:pos="4680"/>
        </w:tabs>
        <w:snapToGrid w:val="0"/>
        <w:spacing w:line="360" w:lineRule="auto"/>
        <w:ind w:firstLineChars="198" w:firstLine="716"/>
        <w:jc w:val="center"/>
        <w:outlineLvl w:val="0"/>
        <w:rPr>
          <w:rFonts w:hAnsi="宋体" w:cs="宋体"/>
          <w:b/>
          <w:bCs/>
          <w:sz w:val="36"/>
          <w:szCs w:val="36"/>
        </w:rPr>
      </w:pPr>
    </w:p>
    <w:p w:rsidR="00A336E9" w:rsidRDefault="00A336E9">
      <w:pPr>
        <w:tabs>
          <w:tab w:val="left" w:pos="4680"/>
        </w:tabs>
        <w:snapToGrid w:val="0"/>
        <w:spacing w:line="360" w:lineRule="auto"/>
        <w:ind w:firstLineChars="198" w:firstLine="716"/>
        <w:jc w:val="center"/>
        <w:outlineLvl w:val="0"/>
        <w:rPr>
          <w:rFonts w:hAnsi="宋体" w:cs="宋体"/>
          <w:b/>
          <w:bCs/>
          <w:sz w:val="36"/>
          <w:szCs w:val="36"/>
        </w:rPr>
      </w:pPr>
    </w:p>
    <w:p w:rsidR="00A336E9" w:rsidRDefault="00A336E9">
      <w:pPr>
        <w:tabs>
          <w:tab w:val="left" w:pos="4680"/>
        </w:tabs>
        <w:snapToGrid w:val="0"/>
        <w:spacing w:line="360" w:lineRule="auto"/>
        <w:ind w:firstLineChars="198" w:firstLine="716"/>
        <w:jc w:val="center"/>
        <w:outlineLvl w:val="0"/>
        <w:rPr>
          <w:rFonts w:hAnsi="宋体" w:cs="宋体"/>
          <w:b/>
          <w:bCs/>
          <w:sz w:val="36"/>
          <w:szCs w:val="36"/>
        </w:rPr>
      </w:pPr>
    </w:p>
    <w:p w:rsidR="00A336E9" w:rsidRDefault="00A336E9">
      <w:pPr>
        <w:tabs>
          <w:tab w:val="left" w:pos="4680"/>
        </w:tabs>
        <w:snapToGrid w:val="0"/>
        <w:spacing w:line="360" w:lineRule="auto"/>
        <w:ind w:firstLineChars="198" w:firstLine="716"/>
        <w:jc w:val="center"/>
        <w:outlineLvl w:val="0"/>
        <w:rPr>
          <w:rFonts w:hAnsi="宋体" w:cs="宋体"/>
          <w:b/>
          <w:bCs/>
          <w:sz w:val="36"/>
          <w:szCs w:val="36"/>
        </w:rPr>
      </w:pPr>
    </w:p>
    <w:p w:rsidR="00A336E9" w:rsidRDefault="00A336E9">
      <w:pPr>
        <w:tabs>
          <w:tab w:val="left" w:pos="4680"/>
        </w:tabs>
        <w:snapToGrid w:val="0"/>
        <w:spacing w:line="360" w:lineRule="auto"/>
        <w:ind w:firstLineChars="198" w:firstLine="716"/>
        <w:jc w:val="center"/>
        <w:outlineLvl w:val="0"/>
        <w:rPr>
          <w:rFonts w:hAnsi="宋体" w:cs="宋体"/>
          <w:b/>
          <w:bCs/>
          <w:sz w:val="36"/>
          <w:szCs w:val="36"/>
        </w:rPr>
      </w:pPr>
    </w:p>
    <w:p w:rsidR="00A336E9" w:rsidRDefault="00A336E9">
      <w:pPr>
        <w:tabs>
          <w:tab w:val="left" w:pos="4680"/>
        </w:tabs>
        <w:snapToGrid w:val="0"/>
        <w:spacing w:line="360" w:lineRule="auto"/>
        <w:ind w:firstLineChars="198" w:firstLine="716"/>
        <w:jc w:val="center"/>
        <w:outlineLvl w:val="0"/>
        <w:rPr>
          <w:rFonts w:hAnsi="宋体" w:cs="宋体"/>
          <w:b/>
          <w:bCs/>
          <w:sz w:val="36"/>
          <w:szCs w:val="36"/>
        </w:rPr>
      </w:pPr>
    </w:p>
    <w:p w:rsidR="00A336E9" w:rsidRDefault="00A336E9">
      <w:pPr>
        <w:tabs>
          <w:tab w:val="left" w:pos="4680"/>
        </w:tabs>
        <w:snapToGrid w:val="0"/>
        <w:spacing w:line="360" w:lineRule="auto"/>
        <w:ind w:firstLineChars="198" w:firstLine="716"/>
        <w:jc w:val="center"/>
        <w:outlineLvl w:val="0"/>
        <w:rPr>
          <w:rFonts w:hAnsi="宋体" w:cs="宋体"/>
          <w:b/>
          <w:bCs/>
          <w:sz w:val="36"/>
          <w:szCs w:val="36"/>
        </w:rPr>
      </w:pPr>
    </w:p>
    <w:p w:rsidR="00A336E9" w:rsidRDefault="00A336E9">
      <w:pPr>
        <w:tabs>
          <w:tab w:val="left" w:pos="4680"/>
        </w:tabs>
        <w:snapToGrid w:val="0"/>
        <w:spacing w:line="360" w:lineRule="auto"/>
        <w:ind w:firstLineChars="198" w:firstLine="716"/>
        <w:jc w:val="center"/>
        <w:outlineLvl w:val="0"/>
        <w:rPr>
          <w:rFonts w:hAnsi="宋体" w:cs="宋体"/>
          <w:b/>
          <w:bCs/>
          <w:sz w:val="36"/>
          <w:szCs w:val="36"/>
        </w:rPr>
      </w:pPr>
    </w:p>
    <w:p w:rsidR="00A336E9" w:rsidRDefault="00A336E9">
      <w:pPr>
        <w:tabs>
          <w:tab w:val="left" w:pos="4680"/>
        </w:tabs>
        <w:snapToGrid w:val="0"/>
        <w:spacing w:line="360" w:lineRule="auto"/>
        <w:ind w:firstLineChars="198" w:firstLine="716"/>
        <w:jc w:val="center"/>
        <w:outlineLvl w:val="0"/>
        <w:rPr>
          <w:rFonts w:hAnsi="宋体" w:cs="宋体"/>
          <w:b/>
          <w:bCs/>
          <w:sz w:val="36"/>
          <w:szCs w:val="36"/>
        </w:rPr>
      </w:pPr>
    </w:p>
    <w:p w:rsidR="00A336E9" w:rsidRDefault="00A336E9">
      <w:pPr>
        <w:tabs>
          <w:tab w:val="left" w:pos="4680"/>
        </w:tabs>
        <w:snapToGrid w:val="0"/>
        <w:spacing w:line="360" w:lineRule="auto"/>
        <w:ind w:firstLineChars="198" w:firstLine="716"/>
        <w:jc w:val="center"/>
        <w:outlineLvl w:val="0"/>
        <w:rPr>
          <w:rFonts w:hAnsi="宋体" w:cs="宋体"/>
          <w:b/>
          <w:bCs/>
          <w:sz w:val="36"/>
          <w:szCs w:val="36"/>
        </w:rPr>
      </w:pPr>
    </w:p>
    <w:p w:rsidR="00A336E9" w:rsidRDefault="007870BA">
      <w:pPr>
        <w:tabs>
          <w:tab w:val="left" w:pos="4680"/>
        </w:tabs>
        <w:snapToGrid w:val="0"/>
        <w:spacing w:line="360" w:lineRule="auto"/>
        <w:ind w:firstLineChars="198" w:firstLine="716"/>
        <w:jc w:val="center"/>
        <w:outlineLvl w:val="0"/>
        <w:rPr>
          <w:rFonts w:hAnsi="宋体"/>
          <w:b/>
          <w:bCs/>
          <w:sz w:val="36"/>
          <w:szCs w:val="36"/>
        </w:rPr>
      </w:pPr>
      <w:r>
        <w:rPr>
          <w:rFonts w:hAnsi="宋体" w:cs="宋体" w:hint="eastAsia"/>
          <w:b/>
          <w:bCs/>
          <w:sz w:val="36"/>
          <w:szCs w:val="36"/>
        </w:rPr>
        <w:lastRenderedPageBreak/>
        <w:t>第二部分</w:t>
      </w:r>
      <w:r>
        <w:rPr>
          <w:rFonts w:hAnsi="宋体" w:cs="宋体" w:hint="eastAsia"/>
          <w:b/>
          <w:bCs/>
          <w:sz w:val="36"/>
          <w:szCs w:val="36"/>
        </w:rPr>
        <w:t xml:space="preserve">  </w:t>
      </w:r>
      <w:r>
        <w:rPr>
          <w:rFonts w:hAnsi="宋体" w:cs="宋体" w:hint="eastAsia"/>
          <w:b/>
          <w:bCs/>
          <w:sz w:val="36"/>
          <w:szCs w:val="36"/>
        </w:rPr>
        <w:t>投标人须知</w:t>
      </w:r>
      <w:bookmarkStart w:id="25" w:name="_Toc238907001"/>
      <w:bookmarkEnd w:id="3"/>
      <w:bookmarkEnd w:id="22"/>
      <w:bookmarkEnd w:id="23"/>
      <w:bookmarkEnd w:id="24"/>
    </w:p>
    <w:p w:rsidR="00A336E9" w:rsidRDefault="007870BA">
      <w:pPr>
        <w:tabs>
          <w:tab w:val="left" w:pos="4680"/>
        </w:tabs>
        <w:snapToGrid w:val="0"/>
        <w:spacing w:line="360" w:lineRule="auto"/>
        <w:ind w:firstLineChars="198" w:firstLine="596"/>
        <w:jc w:val="center"/>
        <w:outlineLvl w:val="0"/>
        <w:rPr>
          <w:rFonts w:ascii="宋体"/>
          <w:b/>
          <w:bCs/>
          <w:sz w:val="44"/>
          <w:szCs w:val="44"/>
        </w:rPr>
      </w:pPr>
      <w:bookmarkStart w:id="26" w:name="_Toc483396280"/>
      <w:bookmarkStart w:id="27" w:name="_Toc483396368"/>
      <w:bookmarkStart w:id="28" w:name="_Toc531882561"/>
      <w:r>
        <w:rPr>
          <w:rFonts w:ascii="黑体" w:hAnsi="仿宋_GB2312" w:cs="宋体" w:hint="eastAsia"/>
          <w:b/>
          <w:bCs/>
          <w:sz w:val="30"/>
          <w:szCs w:val="30"/>
        </w:rPr>
        <w:t>一、总则</w:t>
      </w:r>
      <w:bookmarkEnd w:id="25"/>
      <w:bookmarkEnd w:id="26"/>
      <w:bookmarkEnd w:id="27"/>
      <w:bookmarkEnd w:id="28"/>
    </w:p>
    <w:p w:rsidR="00A336E9" w:rsidRDefault="007870BA">
      <w:pPr>
        <w:tabs>
          <w:tab w:val="left" w:pos="4680"/>
        </w:tabs>
        <w:snapToGrid w:val="0"/>
        <w:spacing w:line="360" w:lineRule="auto"/>
        <w:ind w:firstLineChars="200" w:firstLine="562"/>
        <w:outlineLvl w:val="0"/>
        <w:rPr>
          <w:rFonts w:cs="宋体"/>
          <w:b/>
          <w:bCs/>
          <w:sz w:val="28"/>
          <w:szCs w:val="28"/>
        </w:rPr>
      </w:pPr>
      <w:bookmarkStart w:id="29" w:name="_Toc238907002"/>
      <w:bookmarkStart w:id="30" w:name="_Toc483396369"/>
      <w:bookmarkStart w:id="31" w:name="_Toc531882562"/>
      <w:bookmarkStart w:id="32" w:name="_Toc483396281"/>
      <w:r>
        <w:rPr>
          <w:b/>
          <w:bCs/>
          <w:sz w:val="28"/>
          <w:szCs w:val="28"/>
        </w:rPr>
        <w:t>1</w:t>
      </w:r>
      <w:r>
        <w:rPr>
          <w:rFonts w:cs="宋体" w:hint="eastAsia"/>
          <w:b/>
          <w:bCs/>
          <w:sz w:val="28"/>
          <w:szCs w:val="28"/>
        </w:rPr>
        <w:t>．适用范围</w:t>
      </w:r>
      <w:bookmarkStart w:id="33" w:name="_Toc531861576"/>
      <w:bookmarkEnd w:id="29"/>
      <w:bookmarkEnd w:id="30"/>
      <w:bookmarkEnd w:id="31"/>
      <w:bookmarkEnd w:id="32"/>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 xml:space="preserve">1.1 </w:t>
      </w:r>
      <w:r>
        <w:rPr>
          <w:rFonts w:ascii="宋体" w:hAnsi="宋体" w:hint="eastAsia"/>
          <w:color w:val="000000" w:themeColor="text1"/>
          <w:sz w:val="24"/>
          <w:szCs w:val="24"/>
        </w:rPr>
        <w:t>本招标文件仅适用于本次公开招标所叙述的货物项目采购。</w:t>
      </w:r>
      <w:bookmarkEnd w:id="33"/>
    </w:p>
    <w:p w:rsidR="00A336E9" w:rsidRDefault="007870BA">
      <w:pPr>
        <w:tabs>
          <w:tab w:val="left" w:pos="4680"/>
        </w:tabs>
        <w:snapToGrid w:val="0"/>
        <w:spacing w:line="360" w:lineRule="auto"/>
        <w:ind w:firstLineChars="200" w:firstLine="562"/>
        <w:outlineLvl w:val="0"/>
        <w:rPr>
          <w:b/>
          <w:bCs/>
          <w:sz w:val="28"/>
          <w:szCs w:val="28"/>
        </w:rPr>
      </w:pPr>
      <w:bookmarkStart w:id="34" w:name="_Toc531882563"/>
      <w:bookmarkStart w:id="35" w:name="_Toc483396282"/>
      <w:bookmarkStart w:id="36" w:name="_Toc483396370"/>
      <w:bookmarkStart w:id="37" w:name="_Toc238907003"/>
      <w:r>
        <w:rPr>
          <w:b/>
          <w:bCs/>
          <w:sz w:val="28"/>
          <w:szCs w:val="28"/>
        </w:rPr>
        <w:t>2</w:t>
      </w:r>
      <w:r>
        <w:rPr>
          <w:rFonts w:cs="宋体" w:hint="eastAsia"/>
          <w:b/>
          <w:bCs/>
          <w:sz w:val="28"/>
          <w:szCs w:val="28"/>
        </w:rPr>
        <w:t>．合格的投标人</w:t>
      </w:r>
      <w:bookmarkStart w:id="38" w:name="_Toc531861578"/>
      <w:bookmarkEnd w:id="34"/>
      <w:bookmarkEnd w:id="35"/>
      <w:bookmarkEnd w:id="36"/>
      <w:bookmarkEnd w:id="37"/>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 xml:space="preserve">2.1 </w:t>
      </w:r>
      <w:r>
        <w:rPr>
          <w:rFonts w:ascii="宋体" w:hAnsi="宋体" w:hint="eastAsia"/>
          <w:color w:val="000000" w:themeColor="text1"/>
          <w:sz w:val="24"/>
          <w:szCs w:val="24"/>
        </w:rPr>
        <w:t>符合《政府采购法》规定的供应商资格。</w:t>
      </w:r>
      <w:bookmarkStart w:id="39" w:name="_Toc531861579"/>
      <w:bookmarkEnd w:id="38"/>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w:t>
      </w:r>
      <w:r>
        <w:rPr>
          <w:rFonts w:ascii="宋体" w:hAnsi="宋体" w:hint="eastAsia"/>
          <w:color w:val="000000" w:themeColor="text1"/>
          <w:sz w:val="24"/>
          <w:szCs w:val="24"/>
        </w:rPr>
        <w:t>2</w:t>
      </w:r>
      <w:r>
        <w:rPr>
          <w:rFonts w:ascii="宋体" w:hAnsi="宋体"/>
          <w:color w:val="000000" w:themeColor="text1"/>
          <w:sz w:val="24"/>
          <w:szCs w:val="24"/>
        </w:rPr>
        <w:t xml:space="preserve"> </w:t>
      </w:r>
      <w:r>
        <w:rPr>
          <w:rFonts w:ascii="宋体" w:hAnsi="宋体" w:hint="eastAsia"/>
          <w:color w:val="000000" w:themeColor="text1"/>
          <w:sz w:val="24"/>
          <w:szCs w:val="24"/>
        </w:rPr>
        <w:t>投标人其他合格条件详见本项目招标公告。</w:t>
      </w:r>
      <w:bookmarkStart w:id="40" w:name="_Toc531861580"/>
      <w:bookmarkEnd w:id="39"/>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w:t>
      </w:r>
      <w:r>
        <w:rPr>
          <w:rFonts w:ascii="宋体" w:hAnsi="宋体" w:hint="eastAsia"/>
          <w:color w:val="000000" w:themeColor="text1"/>
          <w:sz w:val="24"/>
          <w:szCs w:val="24"/>
        </w:rPr>
        <w:t>3</w:t>
      </w:r>
      <w:r>
        <w:rPr>
          <w:rFonts w:ascii="宋体" w:hAnsi="宋体" w:hint="eastAsia"/>
          <w:color w:val="000000" w:themeColor="text1"/>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bookmarkStart w:id="41" w:name="_Toc531861581"/>
      <w:bookmarkEnd w:id="40"/>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w:t>
      </w:r>
      <w:r>
        <w:rPr>
          <w:rFonts w:ascii="宋体" w:hAnsi="宋体" w:hint="eastAsia"/>
          <w:color w:val="000000" w:themeColor="text1"/>
          <w:sz w:val="24"/>
          <w:szCs w:val="24"/>
        </w:rPr>
        <w:t>4</w:t>
      </w:r>
      <w:r>
        <w:rPr>
          <w:rFonts w:ascii="宋体" w:hAnsi="宋体" w:hint="eastAsia"/>
          <w:color w:val="000000" w:themeColor="text1"/>
          <w:sz w:val="24"/>
          <w:szCs w:val="24"/>
        </w:rPr>
        <w:t>如为信息系统采购项目，供应商不得为该整体项目或其中分项目前期工作提供过设计、编制、管理等服务的法人及附属单位。</w:t>
      </w:r>
      <w:bookmarkStart w:id="42" w:name="_Toc531861582"/>
      <w:bookmarkEnd w:id="41"/>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w:t>
      </w:r>
      <w:r>
        <w:rPr>
          <w:rFonts w:ascii="宋体" w:hAnsi="宋体" w:hint="eastAsia"/>
          <w:color w:val="000000" w:themeColor="text1"/>
          <w:sz w:val="24"/>
          <w:szCs w:val="24"/>
        </w:rPr>
        <w:t>5</w:t>
      </w:r>
      <w:r>
        <w:rPr>
          <w:rFonts w:ascii="宋体" w:hAnsi="宋体" w:hint="eastAsia"/>
          <w:sz w:val="24"/>
          <w:szCs w:val="24"/>
        </w:rPr>
        <w:t>招标（采购）文件中未明确规定允许进口产品参加的，均视为拒绝进口产品参加。（进口产品是指通过中国海关报关验放进入中国境内且产自关境外的产品）。</w:t>
      </w:r>
      <w:bookmarkStart w:id="43" w:name="_Toc531861583"/>
      <w:bookmarkEnd w:id="42"/>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hint="eastAsia"/>
          <w:color w:val="000000" w:themeColor="text1"/>
          <w:sz w:val="24"/>
          <w:szCs w:val="24"/>
        </w:rPr>
        <w:t>2.6</w:t>
      </w:r>
      <w:r>
        <w:rPr>
          <w:rFonts w:ascii="宋体" w:hAnsi="宋体" w:hint="eastAsia"/>
          <w:color w:val="000000" w:themeColor="text1"/>
          <w:sz w:val="24"/>
          <w:szCs w:val="24"/>
        </w:rPr>
        <w:t>信用记录以“信用中国”网站（</w:t>
      </w:r>
      <w:r>
        <w:rPr>
          <w:rFonts w:ascii="宋体" w:hAnsi="宋体"/>
          <w:color w:val="000000" w:themeColor="text1"/>
          <w:sz w:val="24"/>
          <w:szCs w:val="24"/>
        </w:rPr>
        <w:t>www.creditchina.gov.cn</w:t>
      </w:r>
      <w:r>
        <w:rPr>
          <w:rFonts w:ascii="宋体" w:hAnsi="宋体" w:hint="eastAsia"/>
          <w:color w:val="000000" w:themeColor="text1"/>
          <w:sz w:val="24"/>
          <w:szCs w:val="24"/>
        </w:rPr>
        <w:t>）或中国政府采购网（</w:t>
      </w:r>
      <w:r>
        <w:rPr>
          <w:rFonts w:ascii="宋体" w:hAnsi="宋体"/>
          <w:color w:val="000000" w:themeColor="text1"/>
          <w:sz w:val="24"/>
          <w:szCs w:val="24"/>
        </w:rPr>
        <w:t>www.ccgp.gov.cn</w:t>
      </w:r>
      <w:r>
        <w:rPr>
          <w:rFonts w:ascii="宋体" w:hAnsi="宋体" w:hint="eastAsia"/>
          <w:color w:val="000000" w:themeColor="text1"/>
          <w:sz w:val="24"/>
          <w:szCs w:val="24"/>
        </w:rPr>
        <w:t>）上公布的信用记录为准。</w:t>
      </w:r>
      <w:bookmarkEnd w:id="43"/>
    </w:p>
    <w:p w:rsidR="00A336E9" w:rsidRDefault="007870BA">
      <w:pPr>
        <w:tabs>
          <w:tab w:val="left" w:pos="4680"/>
        </w:tabs>
        <w:snapToGrid w:val="0"/>
        <w:spacing w:line="360" w:lineRule="auto"/>
        <w:ind w:firstLineChars="200" w:firstLine="562"/>
        <w:outlineLvl w:val="0"/>
        <w:rPr>
          <w:b/>
          <w:bCs/>
          <w:sz w:val="28"/>
          <w:szCs w:val="28"/>
        </w:rPr>
      </w:pPr>
      <w:bookmarkStart w:id="44" w:name="_Toc483396283"/>
      <w:bookmarkStart w:id="45" w:name="_Toc483396371"/>
      <w:bookmarkStart w:id="46" w:name="_Toc531882564"/>
      <w:bookmarkStart w:id="47" w:name="_Toc238907004"/>
      <w:r>
        <w:rPr>
          <w:b/>
          <w:bCs/>
          <w:sz w:val="28"/>
          <w:szCs w:val="28"/>
        </w:rPr>
        <w:t>3</w:t>
      </w:r>
      <w:r>
        <w:rPr>
          <w:rFonts w:cs="宋体" w:hint="eastAsia"/>
          <w:b/>
          <w:bCs/>
          <w:sz w:val="28"/>
          <w:szCs w:val="28"/>
        </w:rPr>
        <w:t>．投标费用</w:t>
      </w:r>
      <w:bookmarkStart w:id="48" w:name="_Toc531861585"/>
      <w:bookmarkEnd w:id="44"/>
      <w:bookmarkEnd w:id="45"/>
      <w:bookmarkEnd w:id="46"/>
      <w:bookmarkEnd w:id="47"/>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3.1</w:t>
      </w:r>
      <w:r>
        <w:rPr>
          <w:rFonts w:ascii="宋体" w:hAnsi="宋体" w:hint="eastAsia"/>
          <w:color w:val="000000" w:themeColor="text1"/>
          <w:sz w:val="24"/>
          <w:szCs w:val="24"/>
        </w:rPr>
        <w:t>投标人应承担其编制投标文件与递交投标文件等投标过程中所涉及的一切费用，不论投</w:t>
      </w:r>
      <w:r>
        <w:rPr>
          <w:rFonts w:ascii="宋体" w:hAnsi="宋体" w:hint="eastAsia"/>
          <w:color w:val="000000" w:themeColor="text1"/>
          <w:sz w:val="24"/>
          <w:szCs w:val="24"/>
        </w:rPr>
        <w:t>标结果如何，招标人及采购代理机构将不予承担。</w:t>
      </w:r>
      <w:bookmarkStart w:id="49" w:name="_Toc531861587"/>
      <w:bookmarkStart w:id="50" w:name="_Toc238907005"/>
      <w:bookmarkStart w:id="51" w:name="_Toc483396284"/>
      <w:bookmarkStart w:id="52" w:name="_Toc483396372"/>
      <w:bookmarkEnd w:id="48"/>
    </w:p>
    <w:p w:rsidR="00A336E9" w:rsidRDefault="007870BA">
      <w:pPr>
        <w:tabs>
          <w:tab w:val="left" w:pos="4680"/>
        </w:tabs>
        <w:snapToGrid w:val="0"/>
        <w:spacing w:line="360" w:lineRule="auto"/>
        <w:ind w:firstLineChars="200" w:firstLine="480"/>
        <w:outlineLvl w:val="0"/>
        <w:rPr>
          <w:b/>
          <w:color w:val="000000"/>
          <w:sz w:val="28"/>
          <w:szCs w:val="28"/>
        </w:rPr>
      </w:pPr>
      <w:r>
        <w:rPr>
          <w:rFonts w:ascii="宋体" w:hAnsi="宋体"/>
          <w:color w:val="000000"/>
          <w:sz w:val="24"/>
        </w:rPr>
        <w:t xml:space="preserve">3.2 </w:t>
      </w:r>
      <w:r>
        <w:rPr>
          <w:rFonts w:ascii="宋体" w:hAnsi="宋体" w:hint="eastAsia"/>
          <w:color w:val="000000"/>
          <w:sz w:val="24"/>
        </w:rPr>
        <w:t>采购代理服务费由各包次中标人参照国家发展计划委员会文件《采购代理服务费收费管理暂行办法》（计价格【</w:t>
      </w:r>
      <w:r>
        <w:rPr>
          <w:rFonts w:ascii="宋体" w:hAnsi="宋体"/>
          <w:color w:val="000000"/>
          <w:sz w:val="24"/>
        </w:rPr>
        <w:t>2002</w:t>
      </w:r>
      <w:r>
        <w:rPr>
          <w:rFonts w:ascii="宋体" w:hAnsi="宋体" w:hint="eastAsia"/>
          <w:color w:val="000000"/>
          <w:sz w:val="24"/>
        </w:rPr>
        <w:t>】</w:t>
      </w:r>
      <w:r>
        <w:rPr>
          <w:rFonts w:ascii="宋体" w:hAnsi="宋体"/>
          <w:color w:val="000000"/>
          <w:sz w:val="24"/>
        </w:rPr>
        <w:t>1980</w:t>
      </w:r>
      <w:r>
        <w:rPr>
          <w:rFonts w:ascii="宋体" w:hAnsi="宋体" w:hint="eastAsia"/>
          <w:color w:val="000000"/>
          <w:sz w:val="24"/>
        </w:rPr>
        <w:t>号）、</w:t>
      </w:r>
      <w:r>
        <w:rPr>
          <w:rFonts w:ascii="宋体" w:hAnsi="宋体" w:hint="eastAsia"/>
          <w:sz w:val="24"/>
          <w:szCs w:val="24"/>
        </w:rPr>
        <w:t>发改办价格【</w:t>
      </w:r>
      <w:r>
        <w:rPr>
          <w:rFonts w:ascii="宋体" w:hAnsi="宋体"/>
          <w:sz w:val="24"/>
          <w:szCs w:val="24"/>
        </w:rPr>
        <w:t>2003</w:t>
      </w:r>
      <w:r>
        <w:rPr>
          <w:rFonts w:ascii="宋体" w:hAnsi="宋体" w:hint="eastAsia"/>
          <w:sz w:val="24"/>
          <w:szCs w:val="24"/>
        </w:rPr>
        <w:t>】</w:t>
      </w:r>
      <w:r>
        <w:rPr>
          <w:rFonts w:ascii="宋体" w:hAnsi="宋体"/>
          <w:sz w:val="24"/>
          <w:szCs w:val="24"/>
        </w:rPr>
        <w:t>857</w:t>
      </w:r>
      <w:r>
        <w:rPr>
          <w:rFonts w:ascii="宋体" w:hAnsi="宋体" w:hint="eastAsia"/>
          <w:sz w:val="24"/>
          <w:szCs w:val="24"/>
        </w:rPr>
        <w:t>号</w:t>
      </w:r>
      <w:r>
        <w:rPr>
          <w:rFonts w:ascii="宋体" w:hAnsi="宋体" w:hint="eastAsia"/>
          <w:color w:val="000000"/>
          <w:sz w:val="24"/>
        </w:rPr>
        <w:t>文件中相关规定进行支付。支付时间：在签</w:t>
      </w:r>
      <w:r>
        <w:rPr>
          <w:rFonts w:ascii="宋体" w:hAnsi="宋体" w:hint="eastAsia"/>
          <w:sz w:val="24"/>
        </w:rPr>
        <w:t>发中标通</w:t>
      </w:r>
      <w:r>
        <w:rPr>
          <w:rFonts w:ascii="宋体" w:hAnsi="宋体" w:hint="eastAsia"/>
          <w:color w:val="000000"/>
          <w:sz w:val="24"/>
        </w:rPr>
        <w:t>知书前；支付方式：中标人将采购代理费以转账或现金方式递交，否则采购代理机构有权利拒发中标通知书。</w:t>
      </w:r>
    </w:p>
    <w:p w:rsidR="00A336E9" w:rsidRDefault="007870BA">
      <w:pPr>
        <w:tabs>
          <w:tab w:val="left" w:pos="4680"/>
        </w:tabs>
        <w:snapToGrid w:val="0"/>
        <w:spacing w:line="360" w:lineRule="auto"/>
        <w:ind w:firstLineChars="200" w:firstLine="480"/>
        <w:outlineLvl w:val="0"/>
        <w:rPr>
          <w:b/>
          <w:color w:val="000000"/>
          <w:sz w:val="28"/>
          <w:szCs w:val="28"/>
        </w:rPr>
      </w:pPr>
      <w:r>
        <w:rPr>
          <w:rFonts w:ascii="宋体" w:hAnsi="宋体" w:hint="eastAsia"/>
          <w:color w:val="000000" w:themeColor="text1"/>
          <w:sz w:val="24"/>
          <w:szCs w:val="24"/>
        </w:rPr>
        <w:t>户</w:t>
      </w:r>
      <w:r>
        <w:rPr>
          <w:rFonts w:ascii="宋体" w:hAnsi="宋体" w:hint="eastAsia"/>
          <w:color w:val="000000" w:themeColor="text1"/>
          <w:sz w:val="24"/>
          <w:szCs w:val="24"/>
        </w:rPr>
        <w:t xml:space="preserve">    </w:t>
      </w:r>
      <w:r>
        <w:rPr>
          <w:rFonts w:ascii="宋体" w:hAnsi="宋体" w:hint="eastAsia"/>
          <w:color w:val="000000" w:themeColor="text1"/>
          <w:sz w:val="24"/>
          <w:szCs w:val="24"/>
        </w:rPr>
        <w:t>名：海南有德招投标有限公司</w:t>
      </w:r>
      <w:bookmarkStart w:id="53" w:name="_Toc531861588"/>
      <w:bookmarkEnd w:id="49"/>
    </w:p>
    <w:p w:rsidR="00A336E9" w:rsidRDefault="007870BA">
      <w:pPr>
        <w:tabs>
          <w:tab w:val="left" w:pos="4680"/>
        </w:tabs>
        <w:snapToGrid w:val="0"/>
        <w:spacing w:line="360" w:lineRule="auto"/>
        <w:ind w:firstLineChars="200" w:firstLine="480"/>
        <w:outlineLvl w:val="0"/>
        <w:rPr>
          <w:b/>
          <w:color w:val="000000"/>
          <w:sz w:val="28"/>
          <w:szCs w:val="28"/>
        </w:rPr>
      </w:pPr>
      <w:r>
        <w:rPr>
          <w:rFonts w:ascii="宋体" w:hAnsi="宋体" w:hint="eastAsia"/>
          <w:color w:val="000000" w:themeColor="text1"/>
          <w:sz w:val="24"/>
          <w:szCs w:val="24"/>
        </w:rPr>
        <w:t>开户银行：</w:t>
      </w:r>
      <w:bookmarkStart w:id="54" w:name="_Toc531861589"/>
      <w:bookmarkEnd w:id="53"/>
      <w:r>
        <w:rPr>
          <w:rFonts w:hAnsi="宋体" w:hint="eastAsia"/>
          <w:color w:val="000000"/>
          <w:sz w:val="24"/>
          <w:szCs w:val="24"/>
        </w:rPr>
        <w:t>招商银行股份有限公司海口海甸支行</w:t>
      </w:r>
    </w:p>
    <w:p w:rsidR="00A336E9" w:rsidRDefault="007870BA">
      <w:pPr>
        <w:tabs>
          <w:tab w:val="left" w:pos="4680"/>
        </w:tabs>
        <w:snapToGrid w:val="0"/>
        <w:spacing w:line="360" w:lineRule="auto"/>
        <w:ind w:firstLineChars="200" w:firstLine="480"/>
        <w:outlineLvl w:val="0"/>
        <w:rPr>
          <w:b/>
          <w:color w:val="000000"/>
          <w:sz w:val="28"/>
          <w:szCs w:val="28"/>
        </w:rPr>
      </w:pPr>
      <w:r>
        <w:rPr>
          <w:rFonts w:ascii="宋体" w:hAnsi="宋体" w:hint="eastAsia"/>
          <w:color w:val="000000" w:themeColor="text1"/>
          <w:sz w:val="24"/>
          <w:szCs w:val="24"/>
        </w:rPr>
        <w:t>帐</w:t>
      </w:r>
      <w:r>
        <w:rPr>
          <w:rFonts w:ascii="宋体" w:hAnsi="宋体" w:hint="eastAsia"/>
          <w:color w:val="000000" w:themeColor="text1"/>
          <w:sz w:val="24"/>
          <w:szCs w:val="24"/>
        </w:rPr>
        <w:t xml:space="preserve">    </w:t>
      </w:r>
      <w:r>
        <w:rPr>
          <w:rFonts w:ascii="宋体" w:hAnsi="宋体" w:hint="eastAsia"/>
          <w:color w:val="000000" w:themeColor="text1"/>
          <w:sz w:val="24"/>
          <w:szCs w:val="24"/>
        </w:rPr>
        <w:t>号：</w:t>
      </w:r>
      <w:bookmarkEnd w:id="54"/>
      <w:r>
        <w:rPr>
          <w:rFonts w:hAnsi="宋体" w:hint="eastAsia"/>
          <w:color w:val="000000"/>
          <w:sz w:val="24"/>
          <w:szCs w:val="24"/>
        </w:rPr>
        <w:t>898900868810666</w:t>
      </w:r>
    </w:p>
    <w:p w:rsidR="00A336E9" w:rsidRDefault="007870BA">
      <w:pPr>
        <w:tabs>
          <w:tab w:val="left" w:pos="4680"/>
        </w:tabs>
        <w:snapToGrid w:val="0"/>
        <w:spacing w:line="360" w:lineRule="auto"/>
        <w:ind w:firstLineChars="200" w:firstLine="562"/>
        <w:outlineLvl w:val="0"/>
        <w:rPr>
          <w:b/>
          <w:bCs/>
          <w:sz w:val="28"/>
          <w:szCs w:val="28"/>
        </w:rPr>
      </w:pPr>
      <w:bookmarkStart w:id="55" w:name="_Toc531882565"/>
      <w:r>
        <w:rPr>
          <w:b/>
          <w:bCs/>
          <w:sz w:val="28"/>
          <w:szCs w:val="28"/>
        </w:rPr>
        <w:lastRenderedPageBreak/>
        <w:t>4</w:t>
      </w:r>
      <w:r>
        <w:rPr>
          <w:rFonts w:cs="宋体" w:hint="eastAsia"/>
          <w:b/>
          <w:bCs/>
          <w:sz w:val="28"/>
          <w:szCs w:val="28"/>
        </w:rPr>
        <w:t>．法律适用</w:t>
      </w:r>
      <w:bookmarkStart w:id="56" w:name="_Toc531861593"/>
      <w:bookmarkEnd w:id="50"/>
      <w:bookmarkEnd w:id="51"/>
      <w:bookmarkEnd w:id="52"/>
      <w:bookmarkEnd w:id="55"/>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 xml:space="preserve">4.1 </w:t>
      </w:r>
      <w:r>
        <w:rPr>
          <w:rFonts w:ascii="宋体" w:hAnsi="宋体" w:hint="eastAsia"/>
          <w:color w:val="000000" w:themeColor="text1"/>
          <w:sz w:val="24"/>
          <w:szCs w:val="24"/>
        </w:rPr>
        <w:t>本次招标活动及由本次招标产生的合同受中华人民共和国的法律制约和保护。</w:t>
      </w:r>
      <w:bookmarkEnd w:id="56"/>
    </w:p>
    <w:p w:rsidR="00A336E9" w:rsidRDefault="007870BA">
      <w:pPr>
        <w:tabs>
          <w:tab w:val="left" w:pos="4680"/>
        </w:tabs>
        <w:snapToGrid w:val="0"/>
        <w:spacing w:line="360" w:lineRule="auto"/>
        <w:ind w:firstLineChars="200" w:firstLine="562"/>
        <w:outlineLvl w:val="0"/>
        <w:rPr>
          <w:b/>
          <w:bCs/>
          <w:sz w:val="28"/>
          <w:szCs w:val="28"/>
        </w:rPr>
      </w:pPr>
      <w:bookmarkStart w:id="57" w:name="_Toc238907006"/>
      <w:bookmarkStart w:id="58" w:name="_Toc483396373"/>
      <w:bookmarkStart w:id="59" w:name="_Toc483396285"/>
      <w:bookmarkStart w:id="60" w:name="_Toc531882566"/>
      <w:r>
        <w:rPr>
          <w:b/>
          <w:bCs/>
          <w:sz w:val="28"/>
          <w:szCs w:val="28"/>
        </w:rPr>
        <w:t>5</w:t>
      </w:r>
      <w:r>
        <w:rPr>
          <w:rFonts w:cs="宋体" w:hint="eastAsia"/>
          <w:b/>
          <w:bCs/>
          <w:sz w:val="28"/>
          <w:szCs w:val="28"/>
        </w:rPr>
        <w:t>．招标文件的约束力</w:t>
      </w:r>
      <w:bookmarkStart w:id="61" w:name="_Toc531861595"/>
      <w:bookmarkEnd w:id="57"/>
      <w:bookmarkEnd w:id="58"/>
      <w:bookmarkEnd w:id="59"/>
      <w:bookmarkEnd w:id="60"/>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5.</w:t>
      </w:r>
      <w:r>
        <w:rPr>
          <w:rFonts w:ascii="宋体" w:hAnsi="宋体" w:hint="eastAsia"/>
          <w:color w:val="000000" w:themeColor="text1"/>
          <w:sz w:val="24"/>
          <w:szCs w:val="24"/>
        </w:rPr>
        <w:t>1</w:t>
      </w:r>
      <w:r>
        <w:rPr>
          <w:rFonts w:ascii="宋体" w:hAnsi="宋体"/>
          <w:color w:val="000000" w:themeColor="text1"/>
          <w:sz w:val="24"/>
          <w:szCs w:val="24"/>
        </w:rPr>
        <w:t xml:space="preserve"> </w:t>
      </w:r>
      <w:r>
        <w:rPr>
          <w:rFonts w:ascii="宋体" w:hAnsi="宋体" w:hint="eastAsia"/>
          <w:color w:val="000000" w:themeColor="text1"/>
          <w:sz w:val="24"/>
          <w:szCs w:val="24"/>
        </w:rPr>
        <w:t>本招标文件由海南有德招投标有限公司负责解释。</w:t>
      </w:r>
      <w:bookmarkEnd w:id="61"/>
    </w:p>
    <w:p w:rsidR="00A336E9" w:rsidRDefault="007870BA">
      <w:pPr>
        <w:tabs>
          <w:tab w:val="left" w:pos="4680"/>
        </w:tabs>
        <w:snapToGrid w:val="0"/>
        <w:spacing w:line="360" w:lineRule="auto"/>
        <w:ind w:firstLineChars="200" w:firstLine="562"/>
        <w:jc w:val="center"/>
        <w:outlineLvl w:val="0"/>
        <w:rPr>
          <w:b/>
          <w:bCs/>
          <w:sz w:val="28"/>
          <w:szCs w:val="28"/>
        </w:rPr>
      </w:pPr>
      <w:bookmarkStart w:id="62" w:name="_Toc483396374"/>
      <w:bookmarkStart w:id="63" w:name="_Toc483396286"/>
      <w:bookmarkStart w:id="64" w:name="_Toc238907007"/>
      <w:bookmarkStart w:id="65" w:name="_Toc531882567"/>
      <w:r>
        <w:rPr>
          <w:rFonts w:cs="宋体" w:hint="eastAsia"/>
          <w:b/>
          <w:bCs/>
          <w:sz w:val="28"/>
          <w:szCs w:val="28"/>
        </w:rPr>
        <w:t>二、招标文件</w:t>
      </w:r>
      <w:bookmarkEnd w:id="62"/>
      <w:bookmarkEnd w:id="63"/>
      <w:bookmarkEnd w:id="64"/>
      <w:bookmarkEnd w:id="65"/>
    </w:p>
    <w:p w:rsidR="00A336E9" w:rsidRDefault="007870BA">
      <w:pPr>
        <w:tabs>
          <w:tab w:val="left" w:pos="4680"/>
        </w:tabs>
        <w:snapToGrid w:val="0"/>
        <w:spacing w:line="360" w:lineRule="auto"/>
        <w:ind w:firstLineChars="200" w:firstLine="562"/>
        <w:outlineLvl w:val="0"/>
        <w:rPr>
          <w:b/>
          <w:bCs/>
          <w:sz w:val="28"/>
          <w:szCs w:val="28"/>
        </w:rPr>
      </w:pPr>
      <w:bookmarkStart w:id="66" w:name="_Toc483396375"/>
      <w:bookmarkStart w:id="67" w:name="_Toc238907008"/>
      <w:bookmarkStart w:id="68" w:name="_Toc483396287"/>
      <w:bookmarkStart w:id="69" w:name="_Toc531882568"/>
      <w:r>
        <w:rPr>
          <w:b/>
          <w:bCs/>
          <w:sz w:val="28"/>
          <w:szCs w:val="28"/>
        </w:rPr>
        <w:t>6</w:t>
      </w:r>
      <w:r>
        <w:rPr>
          <w:rFonts w:cs="宋体" w:hint="eastAsia"/>
          <w:b/>
          <w:bCs/>
          <w:sz w:val="28"/>
          <w:szCs w:val="28"/>
        </w:rPr>
        <w:t>．招标文件的组成</w:t>
      </w:r>
      <w:bookmarkStart w:id="70" w:name="_Toc531861598"/>
      <w:bookmarkEnd w:id="66"/>
      <w:bookmarkEnd w:id="67"/>
      <w:bookmarkEnd w:id="68"/>
      <w:bookmarkEnd w:id="69"/>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 xml:space="preserve">6.l </w:t>
      </w:r>
      <w:r>
        <w:rPr>
          <w:rFonts w:ascii="宋体" w:hAnsi="宋体" w:hint="eastAsia"/>
          <w:color w:val="000000" w:themeColor="text1"/>
          <w:sz w:val="24"/>
          <w:szCs w:val="24"/>
        </w:rPr>
        <w:t>招标文件由六部分组成，包括：</w:t>
      </w:r>
      <w:bookmarkStart w:id="71" w:name="_Toc483396288"/>
      <w:bookmarkStart w:id="72" w:name="_Toc483396376"/>
      <w:bookmarkStart w:id="73" w:name="_Toc531861599"/>
      <w:bookmarkEnd w:id="70"/>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hint="eastAsia"/>
          <w:color w:val="000000" w:themeColor="text1"/>
          <w:sz w:val="24"/>
          <w:szCs w:val="24"/>
        </w:rPr>
        <w:t>第一部分</w:t>
      </w:r>
      <w:r>
        <w:rPr>
          <w:rFonts w:ascii="宋体" w:hAnsi="宋体" w:hint="eastAsia"/>
          <w:color w:val="000000" w:themeColor="text1"/>
          <w:sz w:val="24"/>
          <w:szCs w:val="24"/>
        </w:rPr>
        <w:t xml:space="preserve">  </w:t>
      </w:r>
      <w:r>
        <w:rPr>
          <w:rFonts w:ascii="宋体" w:hAnsi="宋体" w:hint="eastAsia"/>
          <w:color w:val="000000" w:themeColor="text1"/>
          <w:sz w:val="24"/>
          <w:szCs w:val="24"/>
        </w:rPr>
        <w:t>招标公告</w:t>
      </w:r>
      <w:bookmarkStart w:id="74" w:name="_Toc483396289"/>
      <w:bookmarkStart w:id="75" w:name="_Toc483396377"/>
      <w:bookmarkStart w:id="76" w:name="_Toc531861600"/>
      <w:bookmarkEnd w:id="71"/>
      <w:bookmarkEnd w:id="72"/>
      <w:bookmarkEnd w:id="73"/>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hint="eastAsia"/>
          <w:color w:val="000000" w:themeColor="text1"/>
          <w:sz w:val="24"/>
          <w:szCs w:val="24"/>
        </w:rPr>
        <w:t>第二部分</w:t>
      </w:r>
      <w:r>
        <w:rPr>
          <w:rFonts w:ascii="宋体" w:hAnsi="宋体" w:hint="eastAsia"/>
          <w:color w:val="000000" w:themeColor="text1"/>
          <w:sz w:val="24"/>
          <w:szCs w:val="24"/>
        </w:rPr>
        <w:t xml:space="preserve">  </w:t>
      </w:r>
      <w:r>
        <w:rPr>
          <w:rFonts w:ascii="宋体" w:hAnsi="宋体" w:hint="eastAsia"/>
          <w:color w:val="000000" w:themeColor="text1"/>
          <w:sz w:val="24"/>
          <w:szCs w:val="24"/>
        </w:rPr>
        <w:t>投标人须知</w:t>
      </w:r>
      <w:bookmarkStart w:id="77" w:name="_Toc483396290"/>
      <w:bookmarkStart w:id="78" w:name="_Toc483396378"/>
      <w:bookmarkStart w:id="79" w:name="_Toc531861601"/>
      <w:bookmarkEnd w:id="74"/>
      <w:bookmarkEnd w:id="75"/>
      <w:bookmarkEnd w:id="76"/>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hint="eastAsia"/>
          <w:color w:val="000000" w:themeColor="text1"/>
          <w:sz w:val="24"/>
          <w:szCs w:val="24"/>
        </w:rPr>
        <w:t>第三部分</w:t>
      </w:r>
      <w:r>
        <w:rPr>
          <w:rFonts w:ascii="宋体" w:hAnsi="宋体" w:hint="eastAsia"/>
          <w:color w:val="000000" w:themeColor="text1"/>
          <w:sz w:val="24"/>
          <w:szCs w:val="24"/>
        </w:rPr>
        <w:t xml:space="preserve">  </w:t>
      </w:r>
      <w:r>
        <w:rPr>
          <w:rFonts w:ascii="宋体" w:hAnsi="宋体" w:hint="eastAsia"/>
          <w:color w:val="000000" w:themeColor="text1"/>
          <w:sz w:val="24"/>
          <w:szCs w:val="24"/>
        </w:rPr>
        <w:t>用户需求书</w:t>
      </w:r>
      <w:bookmarkStart w:id="80" w:name="_Toc483396291"/>
      <w:bookmarkStart w:id="81" w:name="_Toc483396379"/>
      <w:bookmarkStart w:id="82" w:name="_Toc531861602"/>
      <w:bookmarkEnd w:id="77"/>
      <w:bookmarkEnd w:id="78"/>
      <w:bookmarkEnd w:id="79"/>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hint="eastAsia"/>
          <w:color w:val="000000" w:themeColor="text1"/>
          <w:sz w:val="24"/>
          <w:szCs w:val="24"/>
        </w:rPr>
        <w:t>第四部分</w:t>
      </w:r>
      <w:r>
        <w:rPr>
          <w:rFonts w:ascii="宋体" w:hAnsi="宋体" w:hint="eastAsia"/>
          <w:color w:val="000000" w:themeColor="text1"/>
          <w:sz w:val="24"/>
          <w:szCs w:val="24"/>
        </w:rPr>
        <w:t xml:space="preserve">  </w:t>
      </w:r>
      <w:r>
        <w:rPr>
          <w:rFonts w:ascii="宋体" w:hAnsi="宋体" w:hint="eastAsia"/>
          <w:color w:val="000000" w:themeColor="text1"/>
          <w:sz w:val="24"/>
          <w:szCs w:val="24"/>
        </w:rPr>
        <w:t>合同条款</w:t>
      </w:r>
      <w:bookmarkStart w:id="83" w:name="_Toc483396380"/>
      <w:bookmarkStart w:id="84" w:name="_Toc483396292"/>
      <w:bookmarkStart w:id="85" w:name="_Toc531861603"/>
      <w:bookmarkEnd w:id="80"/>
      <w:bookmarkEnd w:id="81"/>
      <w:bookmarkEnd w:id="82"/>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hint="eastAsia"/>
          <w:color w:val="000000" w:themeColor="text1"/>
          <w:sz w:val="24"/>
          <w:szCs w:val="24"/>
        </w:rPr>
        <w:t>第五部分</w:t>
      </w:r>
      <w:r>
        <w:rPr>
          <w:rFonts w:ascii="宋体" w:hAnsi="宋体" w:hint="eastAsia"/>
          <w:color w:val="000000" w:themeColor="text1"/>
          <w:sz w:val="24"/>
          <w:szCs w:val="24"/>
        </w:rPr>
        <w:t xml:space="preserve">  </w:t>
      </w:r>
      <w:r>
        <w:rPr>
          <w:rFonts w:ascii="宋体" w:hAnsi="宋体" w:hint="eastAsia"/>
          <w:color w:val="000000" w:themeColor="text1"/>
          <w:sz w:val="24"/>
          <w:szCs w:val="24"/>
        </w:rPr>
        <w:t>投标文件格式</w:t>
      </w:r>
      <w:bookmarkStart w:id="86" w:name="_Toc531861604"/>
      <w:bookmarkStart w:id="87" w:name="_Toc483396293"/>
      <w:bookmarkStart w:id="88" w:name="_Toc483396381"/>
      <w:bookmarkEnd w:id="83"/>
      <w:bookmarkEnd w:id="84"/>
      <w:bookmarkEnd w:id="85"/>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hint="eastAsia"/>
          <w:color w:val="000000" w:themeColor="text1"/>
          <w:sz w:val="24"/>
          <w:szCs w:val="24"/>
        </w:rPr>
        <w:t>第六部分</w:t>
      </w:r>
      <w:r>
        <w:rPr>
          <w:rFonts w:ascii="宋体" w:hAnsi="宋体" w:hint="eastAsia"/>
          <w:color w:val="000000" w:themeColor="text1"/>
          <w:sz w:val="24"/>
          <w:szCs w:val="24"/>
        </w:rPr>
        <w:t xml:space="preserve">  </w:t>
      </w:r>
      <w:r>
        <w:rPr>
          <w:rFonts w:ascii="宋体" w:hAnsi="宋体" w:hint="eastAsia"/>
          <w:color w:val="000000" w:themeColor="text1"/>
          <w:sz w:val="24"/>
          <w:szCs w:val="24"/>
        </w:rPr>
        <w:t>评标办法</w:t>
      </w:r>
      <w:bookmarkStart w:id="89" w:name="_Toc531861605"/>
      <w:bookmarkEnd w:id="86"/>
      <w:bookmarkEnd w:id="87"/>
      <w:bookmarkEnd w:id="88"/>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hint="eastAsia"/>
          <w:color w:val="000000" w:themeColor="text1"/>
          <w:sz w:val="24"/>
          <w:szCs w:val="24"/>
        </w:rPr>
        <w:t>请仔细检查招标文件是否齐全，如有缺漏，请立即与海南有德招投标有限公司联系解决。</w:t>
      </w:r>
      <w:bookmarkStart w:id="90" w:name="_Toc531861606"/>
      <w:bookmarkEnd w:id="89"/>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 xml:space="preserve">6.2 </w:t>
      </w:r>
      <w:r>
        <w:rPr>
          <w:rFonts w:ascii="宋体" w:hAnsi="宋体" w:hint="eastAsia"/>
          <w:color w:val="000000" w:themeColor="text1"/>
          <w:sz w:val="24"/>
          <w:szCs w:val="24"/>
        </w:rPr>
        <w:t>投标人被视为充分熟悉本招标项目所在地的与履行合同有关的各种情况，包括自然环境、气候条件、劳动力及公用设施等，本招标文件不再对上述情况进行描述。</w:t>
      </w:r>
      <w:bookmarkStart w:id="91" w:name="_Toc531861607"/>
      <w:bookmarkEnd w:id="90"/>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 xml:space="preserve">6.3 </w:t>
      </w:r>
      <w:r>
        <w:rPr>
          <w:rFonts w:ascii="宋体" w:hAnsi="宋体" w:hint="eastAsia"/>
          <w:color w:val="000000" w:themeColor="text1"/>
          <w:sz w:val="24"/>
          <w:szCs w:val="24"/>
        </w:rPr>
        <w:t>投标人必须详阅招标文件的所有条款、文件及表格格式。投标人若未按招标文件的要求和规范编制、提交投标文件，将有可能导致投标文件被拒绝接受，所造成的负面后果由投标人负责。</w:t>
      </w:r>
      <w:bookmarkEnd w:id="91"/>
    </w:p>
    <w:p w:rsidR="00A336E9" w:rsidRDefault="007870BA">
      <w:pPr>
        <w:tabs>
          <w:tab w:val="left" w:pos="4680"/>
        </w:tabs>
        <w:snapToGrid w:val="0"/>
        <w:spacing w:line="360" w:lineRule="auto"/>
        <w:ind w:firstLineChars="200" w:firstLine="562"/>
        <w:outlineLvl w:val="0"/>
        <w:rPr>
          <w:b/>
          <w:bCs/>
          <w:sz w:val="28"/>
          <w:szCs w:val="28"/>
        </w:rPr>
      </w:pPr>
      <w:bookmarkStart w:id="92" w:name="_Toc531882569"/>
      <w:bookmarkStart w:id="93" w:name="_Toc483396382"/>
      <w:bookmarkStart w:id="94" w:name="_Toc238907009"/>
      <w:bookmarkStart w:id="95" w:name="_Toc483396294"/>
      <w:r>
        <w:rPr>
          <w:b/>
          <w:bCs/>
          <w:sz w:val="28"/>
          <w:szCs w:val="28"/>
        </w:rPr>
        <w:t>7</w:t>
      </w:r>
      <w:r>
        <w:rPr>
          <w:rFonts w:cs="宋体" w:hint="eastAsia"/>
          <w:b/>
          <w:bCs/>
          <w:sz w:val="28"/>
          <w:szCs w:val="28"/>
        </w:rPr>
        <w:t>．招标文件的澄清</w:t>
      </w:r>
      <w:bookmarkStart w:id="96" w:name="_Toc531861609"/>
      <w:bookmarkEnd w:id="92"/>
      <w:bookmarkEnd w:id="93"/>
      <w:bookmarkEnd w:id="94"/>
      <w:bookmarkEnd w:id="95"/>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 xml:space="preserve">7.1 </w:t>
      </w:r>
      <w:r>
        <w:rPr>
          <w:rFonts w:ascii="宋体" w:hAnsi="宋体" w:hint="eastAsia"/>
          <w:color w:val="000000" w:themeColor="text1"/>
          <w:sz w:val="24"/>
          <w:szCs w:val="24"/>
        </w:rPr>
        <w:t>招标采购单位对已发出的招标文件进行澄清或者修改，将在招标文件要求的提交投标文件截止时间</w:t>
      </w:r>
      <w:r>
        <w:rPr>
          <w:rFonts w:ascii="宋体" w:hAnsi="宋体" w:hint="eastAsia"/>
          <w:color w:val="000000" w:themeColor="text1"/>
          <w:sz w:val="24"/>
          <w:szCs w:val="24"/>
        </w:rPr>
        <w:t>15</w:t>
      </w:r>
      <w:r>
        <w:rPr>
          <w:rFonts w:ascii="宋体" w:hAnsi="宋体" w:hint="eastAsia"/>
          <w:color w:val="000000" w:themeColor="text1"/>
          <w:sz w:val="24"/>
          <w:szCs w:val="24"/>
        </w:rPr>
        <w:t>日前进行，并以书面形式将澄清或者修改的内容通知所有购买了招标文件的供应商。该</w:t>
      </w:r>
      <w:r>
        <w:rPr>
          <w:rFonts w:ascii="宋体" w:hAnsi="宋体" w:hint="eastAsia"/>
          <w:color w:val="000000" w:themeColor="text1"/>
          <w:sz w:val="24"/>
          <w:szCs w:val="24"/>
        </w:rPr>
        <w:t>澄清或者修改的内容为招标文件的组成部分。</w:t>
      </w:r>
      <w:bookmarkStart w:id="97" w:name="_Toc531861610"/>
      <w:bookmarkEnd w:id="96"/>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7.2</w:t>
      </w:r>
      <w:r>
        <w:rPr>
          <w:rFonts w:ascii="宋体" w:hAnsi="宋体" w:hint="eastAsia"/>
          <w:color w:val="000000" w:themeColor="text1"/>
          <w:sz w:val="24"/>
          <w:szCs w:val="24"/>
        </w:rPr>
        <w:t>投标人要求对招标文件进行澄清的，均应在投标截止日</w:t>
      </w:r>
      <w:r>
        <w:rPr>
          <w:rFonts w:ascii="宋体" w:hAnsi="宋体"/>
          <w:color w:val="000000" w:themeColor="text1"/>
          <w:sz w:val="24"/>
          <w:szCs w:val="24"/>
        </w:rPr>
        <w:t>15</w:t>
      </w:r>
      <w:r>
        <w:rPr>
          <w:rFonts w:ascii="宋体" w:hAnsi="宋体" w:hint="eastAsia"/>
          <w:color w:val="000000" w:themeColor="text1"/>
          <w:sz w:val="24"/>
          <w:szCs w:val="24"/>
        </w:rPr>
        <w:t>天前按招标文件中的联系方式，以书面形式通知采购代理机构。</w:t>
      </w:r>
      <w:bookmarkStart w:id="98" w:name="_Toc531861611"/>
      <w:bookmarkEnd w:id="97"/>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lastRenderedPageBreak/>
        <w:t xml:space="preserve">7.3 </w:t>
      </w:r>
      <w:r>
        <w:rPr>
          <w:rFonts w:ascii="宋体" w:hAnsi="宋体" w:hint="eastAsia"/>
          <w:color w:val="000000" w:themeColor="text1"/>
          <w:sz w:val="24"/>
          <w:szCs w:val="24"/>
        </w:rPr>
        <w:t>在投标截止时间前，招标采购单位可以视采购具体情况，延长投标截止时间和开标时间，并在招标文件要求提交投标文件的截止时间</w:t>
      </w:r>
      <w:r>
        <w:rPr>
          <w:rFonts w:ascii="宋体" w:hAnsi="宋体" w:hint="eastAsia"/>
          <w:color w:val="000000" w:themeColor="text1"/>
          <w:sz w:val="24"/>
          <w:szCs w:val="24"/>
        </w:rPr>
        <w:t>3</w:t>
      </w:r>
      <w:r>
        <w:rPr>
          <w:rFonts w:ascii="宋体" w:hAnsi="宋体" w:hint="eastAsia"/>
          <w:color w:val="000000" w:themeColor="text1"/>
          <w:sz w:val="24"/>
          <w:szCs w:val="24"/>
        </w:rPr>
        <w:t>日前，将变更时间以书面形式通知所有购买了招标文件的供应商。</w:t>
      </w:r>
      <w:bookmarkStart w:id="99" w:name="_Toc531861612"/>
      <w:bookmarkEnd w:id="98"/>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 xml:space="preserve">7.4 </w:t>
      </w:r>
      <w:r>
        <w:rPr>
          <w:rFonts w:ascii="宋体" w:hAnsi="宋体" w:hint="eastAsia"/>
          <w:color w:val="000000" w:themeColor="text1"/>
          <w:sz w:val="24"/>
          <w:szCs w:val="24"/>
        </w:rPr>
        <w:t>投标人对采购代理机构提供的招标文件所做出的推论、解释和结论，采购代理机构概不负责。投标人由于对招标文件的任何推论误解以及采购代理机构对有关问题的口头解释所造成的</w:t>
      </w:r>
      <w:r>
        <w:rPr>
          <w:rFonts w:ascii="宋体" w:hAnsi="宋体" w:hint="eastAsia"/>
          <w:color w:val="000000" w:themeColor="text1"/>
          <w:sz w:val="24"/>
          <w:szCs w:val="24"/>
        </w:rPr>
        <w:t>后果，均由投标人自负。</w:t>
      </w:r>
      <w:bookmarkStart w:id="100" w:name="_Toc217446041"/>
      <w:bookmarkStart w:id="101" w:name="_Toc208848971"/>
      <w:bookmarkStart w:id="102" w:name="_Toc183682350"/>
      <w:bookmarkStart w:id="103" w:name="_Toc183582213"/>
      <w:bookmarkEnd w:id="99"/>
    </w:p>
    <w:p w:rsidR="00A336E9" w:rsidRDefault="007870BA">
      <w:pPr>
        <w:tabs>
          <w:tab w:val="left" w:pos="4680"/>
        </w:tabs>
        <w:snapToGrid w:val="0"/>
        <w:spacing w:line="360" w:lineRule="auto"/>
        <w:ind w:firstLineChars="200" w:firstLine="562"/>
        <w:outlineLvl w:val="0"/>
        <w:rPr>
          <w:b/>
          <w:bCs/>
          <w:sz w:val="28"/>
          <w:szCs w:val="28"/>
        </w:rPr>
      </w:pPr>
      <w:bookmarkStart w:id="104" w:name="_Toc531882570"/>
      <w:bookmarkStart w:id="105" w:name="_Toc483396295"/>
      <w:bookmarkStart w:id="106" w:name="_Toc238907010"/>
      <w:bookmarkStart w:id="107" w:name="_Toc483396383"/>
      <w:bookmarkEnd w:id="100"/>
      <w:bookmarkEnd w:id="101"/>
      <w:bookmarkEnd w:id="102"/>
      <w:bookmarkEnd w:id="103"/>
      <w:r>
        <w:rPr>
          <w:b/>
          <w:bCs/>
          <w:sz w:val="28"/>
          <w:szCs w:val="28"/>
        </w:rPr>
        <w:t>8</w:t>
      </w:r>
      <w:r>
        <w:rPr>
          <w:rFonts w:cs="宋体" w:hint="eastAsia"/>
          <w:b/>
          <w:bCs/>
          <w:sz w:val="28"/>
          <w:szCs w:val="28"/>
        </w:rPr>
        <w:t>．招标文件的更正或补充</w:t>
      </w:r>
      <w:bookmarkStart w:id="108" w:name="_Toc531861614"/>
      <w:bookmarkEnd w:id="104"/>
      <w:bookmarkEnd w:id="105"/>
      <w:bookmarkEnd w:id="106"/>
      <w:bookmarkEnd w:id="107"/>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 xml:space="preserve">8.l </w:t>
      </w:r>
      <w:r>
        <w:rPr>
          <w:rFonts w:ascii="宋体" w:hAnsi="宋体" w:hint="eastAsia"/>
          <w:color w:val="000000" w:themeColor="text1"/>
          <w:sz w:val="24"/>
          <w:szCs w:val="24"/>
        </w:rPr>
        <w:t>在投标截止时间前</w:t>
      </w:r>
      <w:r>
        <w:rPr>
          <w:rFonts w:ascii="宋体" w:hAnsi="宋体" w:hint="eastAsia"/>
          <w:color w:val="000000" w:themeColor="text1"/>
          <w:sz w:val="24"/>
          <w:szCs w:val="24"/>
        </w:rPr>
        <w:t>15</w:t>
      </w:r>
      <w:r>
        <w:rPr>
          <w:rFonts w:ascii="宋体" w:hAnsi="宋体" w:hint="eastAsia"/>
          <w:color w:val="000000" w:themeColor="text1"/>
          <w:sz w:val="24"/>
          <w:szCs w:val="24"/>
        </w:rPr>
        <w:t>天，采购代理机构均可对招标文件用更正招标文件的方式进行修正。</w:t>
      </w:r>
      <w:bookmarkStart w:id="109" w:name="_Toc531861615"/>
      <w:bookmarkEnd w:id="108"/>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 xml:space="preserve">8.2 </w:t>
      </w:r>
      <w:r>
        <w:rPr>
          <w:rFonts w:ascii="宋体" w:hAnsi="宋体" w:hint="eastAsia"/>
          <w:color w:val="000000" w:themeColor="text1"/>
          <w:sz w:val="24"/>
          <w:szCs w:val="24"/>
        </w:rPr>
        <w:t>对招标文件的更正，将以书面形式通知所有投标人。更正内容将作为招标文件的组成部分，对所有投标人有约束力。</w:t>
      </w:r>
      <w:bookmarkStart w:id="110" w:name="_Toc531861616"/>
      <w:bookmarkEnd w:id="109"/>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 xml:space="preserve">8.3 </w:t>
      </w:r>
      <w:r>
        <w:rPr>
          <w:rFonts w:ascii="宋体" w:hAnsi="宋体" w:hint="eastAsia"/>
          <w:color w:val="000000" w:themeColor="text1"/>
          <w:sz w:val="24"/>
          <w:szCs w:val="24"/>
        </w:rPr>
        <w:t>当招标文件与更正内容相互矛盾时，以采购代理机构最后发出的更正内容为准。</w:t>
      </w:r>
      <w:bookmarkStart w:id="111" w:name="_Toc531861617"/>
      <w:bookmarkEnd w:id="110"/>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 xml:space="preserve">8.4 </w:t>
      </w:r>
      <w:r>
        <w:rPr>
          <w:rFonts w:ascii="宋体" w:hAnsi="宋体" w:hint="eastAsia"/>
          <w:color w:val="000000" w:themeColor="text1"/>
          <w:sz w:val="24"/>
          <w:szCs w:val="24"/>
        </w:rPr>
        <w:t>投标人在收到更正内容后，应于</w:t>
      </w:r>
      <w:r>
        <w:rPr>
          <w:rFonts w:ascii="宋体" w:hAnsi="宋体" w:hint="eastAsia"/>
          <w:color w:val="000000" w:themeColor="text1"/>
          <w:sz w:val="24"/>
          <w:szCs w:val="24"/>
        </w:rPr>
        <w:t>1</w:t>
      </w:r>
      <w:r>
        <w:rPr>
          <w:rFonts w:ascii="宋体" w:hAnsi="宋体" w:hint="eastAsia"/>
          <w:color w:val="000000" w:themeColor="text1"/>
          <w:sz w:val="24"/>
          <w:szCs w:val="24"/>
        </w:rPr>
        <w:t>个工作日内正式书面回函采购代理机构。逾期不回的，采购代理机构视同投标人已收到更正公告。</w:t>
      </w:r>
      <w:bookmarkStart w:id="112" w:name="_Toc531861618"/>
      <w:bookmarkEnd w:id="111"/>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 xml:space="preserve">8.5 </w:t>
      </w:r>
      <w:r>
        <w:rPr>
          <w:rFonts w:ascii="宋体" w:hAnsi="宋体" w:hint="eastAsia"/>
          <w:color w:val="000000" w:themeColor="text1"/>
          <w:sz w:val="24"/>
          <w:szCs w:val="24"/>
        </w:rPr>
        <w:t>为使投标人有足够的时间按招标文件的更正要求修正投标文件，采购代理机构有权决定推迟投标截止日期和开标时间，并将此变更书面通知所有购买了同一招标文件的投标人。</w:t>
      </w:r>
      <w:bookmarkEnd w:id="112"/>
    </w:p>
    <w:p w:rsidR="00A336E9" w:rsidRDefault="007870BA">
      <w:pPr>
        <w:tabs>
          <w:tab w:val="left" w:pos="4680"/>
        </w:tabs>
        <w:snapToGrid w:val="0"/>
        <w:spacing w:line="360" w:lineRule="auto"/>
        <w:ind w:firstLineChars="200" w:firstLine="562"/>
        <w:jc w:val="center"/>
        <w:outlineLvl w:val="0"/>
        <w:rPr>
          <w:b/>
          <w:bCs/>
          <w:sz w:val="28"/>
          <w:szCs w:val="28"/>
        </w:rPr>
      </w:pPr>
      <w:bookmarkStart w:id="113" w:name="_Toc483396384"/>
      <w:bookmarkStart w:id="114" w:name="_Toc238907011"/>
      <w:bookmarkStart w:id="115" w:name="_Toc531882571"/>
      <w:bookmarkStart w:id="116" w:name="_Toc483396296"/>
      <w:r>
        <w:rPr>
          <w:rFonts w:cs="宋体" w:hint="eastAsia"/>
          <w:b/>
          <w:bCs/>
          <w:sz w:val="28"/>
          <w:szCs w:val="28"/>
        </w:rPr>
        <w:t>三、投标文件</w:t>
      </w:r>
      <w:bookmarkEnd w:id="113"/>
      <w:bookmarkEnd w:id="114"/>
      <w:bookmarkEnd w:id="115"/>
      <w:bookmarkEnd w:id="116"/>
    </w:p>
    <w:p w:rsidR="00A336E9" w:rsidRDefault="007870BA">
      <w:pPr>
        <w:tabs>
          <w:tab w:val="left" w:pos="4680"/>
        </w:tabs>
        <w:snapToGrid w:val="0"/>
        <w:spacing w:line="360" w:lineRule="auto"/>
        <w:ind w:firstLineChars="200" w:firstLine="562"/>
        <w:outlineLvl w:val="0"/>
        <w:rPr>
          <w:b/>
          <w:bCs/>
          <w:sz w:val="28"/>
          <w:szCs w:val="28"/>
        </w:rPr>
      </w:pPr>
      <w:bookmarkStart w:id="117" w:name="_Toc238907012"/>
      <w:bookmarkStart w:id="118" w:name="_Toc483396297"/>
      <w:bookmarkStart w:id="119" w:name="_Toc483396385"/>
      <w:bookmarkStart w:id="120" w:name="_Toc531882572"/>
      <w:r>
        <w:rPr>
          <w:b/>
          <w:bCs/>
          <w:sz w:val="28"/>
          <w:szCs w:val="28"/>
        </w:rPr>
        <w:t>9</w:t>
      </w:r>
      <w:r>
        <w:rPr>
          <w:rFonts w:cs="宋体" w:hint="eastAsia"/>
          <w:b/>
          <w:bCs/>
          <w:sz w:val="28"/>
          <w:szCs w:val="28"/>
        </w:rPr>
        <w:t>．投标文件的语言及度量衡</w:t>
      </w:r>
      <w:bookmarkStart w:id="121" w:name="_Toc531861621"/>
      <w:bookmarkEnd w:id="117"/>
      <w:bookmarkEnd w:id="118"/>
      <w:bookmarkEnd w:id="119"/>
      <w:bookmarkEnd w:id="120"/>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9.1</w:t>
      </w:r>
      <w:r>
        <w:rPr>
          <w:rFonts w:ascii="宋体" w:hAnsi="宋体" w:hint="eastAsia"/>
          <w:color w:val="000000" w:themeColor="text1"/>
          <w:sz w:val="24"/>
          <w:szCs w:val="24"/>
        </w:rPr>
        <w:t>投标人提交的投标文件以及投标人与招标采购单位就有关投标的所有来往书面文件均须使用中文（语言文字）。投标文件中如附有外文资料，必须逐一对应翻译成中文并加盖投标人公章后附在相关外文资料后面，否则，投标人的投标文件将作为无效投标处理。</w:t>
      </w:r>
      <w:bookmarkStart w:id="122" w:name="_Toc531861622"/>
      <w:bookmarkEnd w:id="121"/>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 xml:space="preserve">9.2 </w:t>
      </w:r>
      <w:r>
        <w:rPr>
          <w:rFonts w:ascii="宋体" w:hAnsi="宋体" w:hint="eastAsia"/>
          <w:color w:val="000000" w:themeColor="text1"/>
          <w:sz w:val="24"/>
          <w:szCs w:val="24"/>
        </w:rPr>
        <w:t>投标人已印刷好的资料如产品样本、说明书等可以用其他语言，但其中要点应附</w:t>
      </w:r>
      <w:r>
        <w:rPr>
          <w:rFonts w:ascii="宋体" w:hAnsi="宋体" w:hint="eastAsia"/>
          <w:color w:val="000000" w:themeColor="text1"/>
          <w:sz w:val="24"/>
          <w:szCs w:val="24"/>
        </w:rPr>
        <w:t>有中文译文。在解释投标文件时，以译文为准。</w:t>
      </w:r>
      <w:bookmarkStart w:id="123" w:name="_Toc531861623"/>
      <w:bookmarkEnd w:id="122"/>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 xml:space="preserve">9.3 </w:t>
      </w:r>
      <w:r>
        <w:rPr>
          <w:rFonts w:ascii="宋体" w:hAnsi="宋体" w:hint="eastAsia"/>
          <w:color w:val="000000" w:themeColor="text1"/>
          <w:sz w:val="24"/>
          <w:szCs w:val="24"/>
        </w:rPr>
        <w:t>除在招标文件第五部分中另有规定外，度量衡单位应使用国际单位制。</w:t>
      </w:r>
      <w:bookmarkStart w:id="124" w:name="_Toc531861624"/>
      <w:bookmarkEnd w:id="123"/>
    </w:p>
    <w:p w:rsidR="00A336E9" w:rsidRDefault="007870BA">
      <w:pPr>
        <w:tabs>
          <w:tab w:val="left" w:pos="4680"/>
        </w:tabs>
        <w:snapToGrid w:val="0"/>
        <w:spacing w:line="360" w:lineRule="auto"/>
        <w:ind w:firstLineChars="200" w:firstLine="480"/>
        <w:outlineLvl w:val="0"/>
        <w:rPr>
          <w:rFonts w:ascii="宋体" w:hAnsi="宋体"/>
          <w:color w:val="000000" w:themeColor="text1"/>
          <w:sz w:val="24"/>
          <w:szCs w:val="24"/>
        </w:rPr>
      </w:pPr>
      <w:r>
        <w:rPr>
          <w:rFonts w:ascii="宋体" w:hAnsi="宋体"/>
          <w:color w:val="000000" w:themeColor="text1"/>
          <w:sz w:val="24"/>
          <w:szCs w:val="24"/>
        </w:rPr>
        <w:t xml:space="preserve">9.4 </w:t>
      </w:r>
      <w:r>
        <w:rPr>
          <w:rFonts w:ascii="宋体" w:hAnsi="宋体" w:hint="eastAsia"/>
          <w:color w:val="000000" w:themeColor="text1"/>
          <w:sz w:val="24"/>
          <w:szCs w:val="24"/>
        </w:rPr>
        <w:t>本招标文件所表述的时间均为北京时间。</w:t>
      </w:r>
      <w:bookmarkEnd w:id="124"/>
    </w:p>
    <w:p w:rsidR="00A336E9" w:rsidRDefault="00A336E9">
      <w:pPr>
        <w:tabs>
          <w:tab w:val="left" w:pos="4680"/>
        </w:tabs>
        <w:snapToGrid w:val="0"/>
        <w:spacing w:line="360" w:lineRule="auto"/>
        <w:ind w:firstLineChars="200" w:firstLine="562"/>
        <w:outlineLvl w:val="0"/>
        <w:rPr>
          <w:b/>
          <w:bCs/>
          <w:sz w:val="28"/>
          <w:szCs w:val="28"/>
        </w:rPr>
      </w:pPr>
    </w:p>
    <w:p w:rsidR="00A336E9" w:rsidRDefault="007870BA">
      <w:pPr>
        <w:tabs>
          <w:tab w:val="left" w:pos="4680"/>
        </w:tabs>
        <w:snapToGrid w:val="0"/>
        <w:spacing w:line="360" w:lineRule="auto"/>
        <w:ind w:firstLineChars="200" w:firstLine="562"/>
        <w:outlineLvl w:val="0"/>
        <w:rPr>
          <w:b/>
          <w:bCs/>
          <w:sz w:val="28"/>
          <w:szCs w:val="28"/>
        </w:rPr>
      </w:pPr>
      <w:bookmarkStart w:id="125" w:name="_Toc483396386"/>
      <w:bookmarkStart w:id="126" w:name="_Toc483396298"/>
      <w:bookmarkStart w:id="127" w:name="_Toc531882573"/>
      <w:bookmarkStart w:id="128" w:name="_Toc238907013"/>
      <w:r>
        <w:rPr>
          <w:b/>
          <w:bCs/>
          <w:sz w:val="28"/>
          <w:szCs w:val="28"/>
        </w:rPr>
        <w:lastRenderedPageBreak/>
        <w:t>10</w:t>
      </w:r>
      <w:r>
        <w:rPr>
          <w:rFonts w:cs="宋体" w:hint="eastAsia"/>
          <w:b/>
          <w:bCs/>
          <w:sz w:val="28"/>
          <w:szCs w:val="28"/>
        </w:rPr>
        <w:t>．投标文件的组成</w:t>
      </w:r>
      <w:bookmarkStart w:id="129" w:name="_Toc531861626"/>
      <w:bookmarkEnd w:id="125"/>
      <w:bookmarkEnd w:id="126"/>
      <w:bookmarkEnd w:id="127"/>
      <w:bookmarkEnd w:id="128"/>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10</w:t>
      </w:r>
      <w:r>
        <w:rPr>
          <w:rFonts w:ascii="宋体" w:hAnsi="宋体" w:hint="eastAsia"/>
          <w:color w:val="000000" w:themeColor="text1"/>
          <w:sz w:val="24"/>
          <w:szCs w:val="24"/>
        </w:rPr>
        <w:t>．</w:t>
      </w:r>
      <w:r>
        <w:rPr>
          <w:rFonts w:ascii="宋体" w:hAnsi="宋体"/>
          <w:color w:val="000000" w:themeColor="text1"/>
          <w:sz w:val="24"/>
          <w:szCs w:val="24"/>
        </w:rPr>
        <w:t xml:space="preserve">l </w:t>
      </w:r>
      <w:r>
        <w:rPr>
          <w:rFonts w:ascii="宋体" w:hAnsi="宋体" w:hint="eastAsia"/>
          <w:color w:val="000000" w:themeColor="text1"/>
          <w:sz w:val="24"/>
          <w:szCs w:val="24"/>
        </w:rPr>
        <w:t>投标文件应包括下列部分（目录及有关格式按招标文件第五部分“投标文件格式”要求）：</w:t>
      </w:r>
      <w:bookmarkStart w:id="130" w:name="_Toc531861627"/>
      <w:bookmarkEnd w:id="129"/>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 xml:space="preserve">10.1.l </w:t>
      </w:r>
      <w:r>
        <w:rPr>
          <w:rFonts w:ascii="宋体" w:hAnsi="宋体" w:hint="eastAsia"/>
          <w:color w:val="000000" w:themeColor="text1"/>
          <w:sz w:val="24"/>
          <w:szCs w:val="24"/>
        </w:rPr>
        <w:t>投标函、投标报价及相关证明文件。</w:t>
      </w:r>
      <w:bookmarkStart w:id="131" w:name="_Toc531861628"/>
      <w:bookmarkEnd w:id="130"/>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 xml:space="preserve">10.1.2 </w:t>
      </w:r>
      <w:r>
        <w:rPr>
          <w:rFonts w:ascii="宋体" w:hAnsi="宋体" w:hint="eastAsia"/>
          <w:color w:val="000000" w:themeColor="text1"/>
          <w:sz w:val="24"/>
          <w:szCs w:val="24"/>
        </w:rPr>
        <w:t>投标人资格证明文件。</w:t>
      </w:r>
      <w:bookmarkStart w:id="132" w:name="_Toc531861629"/>
      <w:bookmarkEnd w:id="131"/>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10.</w:t>
      </w:r>
      <w:r>
        <w:rPr>
          <w:rFonts w:ascii="宋体" w:hAnsi="宋体" w:hint="eastAsia"/>
          <w:color w:val="000000" w:themeColor="text1"/>
          <w:sz w:val="24"/>
          <w:szCs w:val="24"/>
        </w:rPr>
        <w:t>2</w:t>
      </w:r>
      <w:r>
        <w:rPr>
          <w:rFonts w:ascii="宋体" w:hAnsi="宋体"/>
          <w:color w:val="000000" w:themeColor="text1"/>
          <w:sz w:val="24"/>
          <w:szCs w:val="24"/>
        </w:rPr>
        <w:t xml:space="preserve"> </w:t>
      </w:r>
      <w:r>
        <w:rPr>
          <w:rFonts w:ascii="宋体" w:hAnsi="宋体" w:hint="eastAsia"/>
          <w:color w:val="000000" w:themeColor="text1"/>
          <w:sz w:val="24"/>
          <w:szCs w:val="24"/>
        </w:rPr>
        <w:t>若投标人未按招标文件的要求提供资料，或未对招标文件做出实质性响应，将导致投标文件被视为无效。</w:t>
      </w:r>
      <w:bookmarkEnd w:id="132"/>
    </w:p>
    <w:p w:rsidR="00A336E9" w:rsidRDefault="007870BA">
      <w:pPr>
        <w:tabs>
          <w:tab w:val="left" w:pos="4680"/>
        </w:tabs>
        <w:snapToGrid w:val="0"/>
        <w:spacing w:line="360" w:lineRule="auto"/>
        <w:ind w:firstLineChars="200" w:firstLine="562"/>
        <w:outlineLvl w:val="0"/>
        <w:rPr>
          <w:b/>
          <w:bCs/>
          <w:sz w:val="28"/>
          <w:szCs w:val="28"/>
        </w:rPr>
      </w:pPr>
      <w:bookmarkStart w:id="133" w:name="_Toc483396299"/>
      <w:bookmarkStart w:id="134" w:name="_Toc238907014"/>
      <w:bookmarkStart w:id="135" w:name="_Toc483396387"/>
      <w:bookmarkStart w:id="136" w:name="_Toc531882574"/>
      <w:r>
        <w:rPr>
          <w:b/>
          <w:bCs/>
          <w:sz w:val="28"/>
          <w:szCs w:val="28"/>
        </w:rPr>
        <w:t>11</w:t>
      </w:r>
      <w:r>
        <w:rPr>
          <w:rFonts w:cs="宋体" w:hint="eastAsia"/>
          <w:b/>
          <w:bCs/>
          <w:sz w:val="28"/>
          <w:szCs w:val="28"/>
        </w:rPr>
        <w:t>．投标报价</w:t>
      </w:r>
      <w:bookmarkStart w:id="137" w:name="_Toc531861631"/>
      <w:bookmarkEnd w:id="133"/>
      <w:bookmarkEnd w:id="134"/>
      <w:bookmarkEnd w:id="135"/>
      <w:bookmarkEnd w:id="136"/>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11.1</w:t>
      </w:r>
      <w:r>
        <w:rPr>
          <w:rFonts w:ascii="宋体" w:hAnsi="宋体" w:hint="eastAsia"/>
          <w:color w:val="000000" w:themeColor="text1"/>
          <w:sz w:val="24"/>
          <w:szCs w:val="24"/>
        </w:rPr>
        <w:t>本次采购采用总承包方式，因此投标人的报价应包括全部货物、服务的价格及相关税费、运输到指定地点的装运费用、安装调试、培训、售后服务等其他有关的所有费用。</w:t>
      </w:r>
      <w:bookmarkStart w:id="138" w:name="_Toc531861632"/>
      <w:bookmarkEnd w:id="137"/>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11.2</w:t>
      </w:r>
      <w:r>
        <w:rPr>
          <w:rFonts w:ascii="宋体" w:hAnsi="宋体" w:hint="eastAsia"/>
          <w:color w:val="000000" w:themeColor="text1"/>
          <w:sz w:val="24"/>
          <w:szCs w:val="24"/>
        </w:rPr>
        <w:t>采购代理机构不接受任何有选择的报价，必须是唯一报价。</w:t>
      </w:r>
      <w:bookmarkStart w:id="139" w:name="_Toc483396388"/>
      <w:bookmarkStart w:id="140" w:name="_Toc483396300"/>
      <w:bookmarkStart w:id="141" w:name="_Toc238907015"/>
      <w:bookmarkEnd w:id="138"/>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hint="eastAsia"/>
          <w:color w:val="000000" w:themeColor="text1"/>
          <w:sz w:val="24"/>
          <w:szCs w:val="24"/>
        </w:rPr>
        <w:t xml:space="preserve">11.3 </w:t>
      </w:r>
      <w:r>
        <w:rPr>
          <w:rFonts w:ascii="宋体" w:hAnsi="宋体" w:hint="eastAsia"/>
          <w:color w:val="000000" w:themeColor="text1"/>
          <w:sz w:val="24"/>
          <w:szCs w:val="24"/>
        </w:rPr>
        <w:t>预中标人的投标报价不能超过采购最高限价。</w:t>
      </w:r>
    </w:p>
    <w:p w:rsidR="00A336E9" w:rsidRDefault="007870BA">
      <w:pPr>
        <w:tabs>
          <w:tab w:val="left" w:pos="4680"/>
        </w:tabs>
        <w:snapToGrid w:val="0"/>
        <w:spacing w:line="360" w:lineRule="auto"/>
        <w:ind w:firstLineChars="200" w:firstLine="562"/>
        <w:outlineLvl w:val="0"/>
        <w:rPr>
          <w:b/>
          <w:bCs/>
          <w:sz w:val="28"/>
          <w:szCs w:val="28"/>
        </w:rPr>
      </w:pPr>
      <w:bookmarkStart w:id="142" w:name="_Toc531882575"/>
      <w:r>
        <w:rPr>
          <w:b/>
          <w:bCs/>
          <w:sz w:val="28"/>
          <w:szCs w:val="28"/>
        </w:rPr>
        <w:t xml:space="preserve">12. </w:t>
      </w:r>
      <w:r>
        <w:rPr>
          <w:rFonts w:cs="宋体" w:hint="eastAsia"/>
          <w:b/>
          <w:bCs/>
          <w:sz w:val="28"/>
          <w:szCs w:val="28"/>
        </w:rPr>
        <w:t>投标货币</w:t>
      </w:r>
      <w:bookmarkStart w:id="143" w:name="_Toc531861634"/>
      <w:bookmarkEnd w:id="139"/>
      <w:bookmarkEnd w:id="140"/>
      <w:bookmarkEnd w:id="141"/>
      <w:bookmarkEnd w:id="142"/>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 xml:space="preserve">12.1 </w:t>
      </w:r>
      <w:r>
        <w:rPr>
          <w:rFonts w:ascii="宋体" w:hAnsi="宋体" w:hint="eastAsia"/>
          <w:color w:val="000000" w:themeColor="text1"/>
          <w:sz w:val="24"/>
          <w:szCs w:val="24"/>
        </w:rPr>
        <w:t>投标报价均须以人民币为计算单位。招标文件另有规定的，从其规定。</w:t>
      </w:r>
      <w:bookmarkEnd w:id="143"/>
    </w:p>
    <w:p w:rsidR="00A336E9" w:rsidRDefault="007870BA">
      <w:pPr>
        <w:tabs>
          <w:tab w:val="left" w:pos="4680"/>
        </w:tabs>
        <w:snapToGrid w:val="0"/>
        <w:spacing w:line="360" w:lineRule="auto"/>
        <w:ind w:firstLineChars="200" w:firstLine="562"/>
        <w:outlineLvl w:val="0"/>
        <w:rPr>
          <w:b/>
          <w:bCs/>
          <w:sz w:val="28"/>
          <w:szCs w:val="28"/>
        </w:rPr>
      </w:pPr>
      <w:bookmarkStart w:id="144" w:name="_Toc483396301"/>
      <w:bookmarkStart w:id="145" w:name="_Toc483396389"/>
      <w:bookmarkStart w:id="146" w:name="_Toc531882576"/>
      <w:r>
        <w:rPr>
          <w:b/>
          <w:bCs/>
          <w:sz w:val="28"/>
          <w:szCs w:val="28"/>
        </w:rPr>
        <w:t>13</w:t>
      </w:r>
      <w:r>
        <w:rPr>
          <w:rFonts w:cs="宋体" w:hint="eastAsia"/>
          <w:b/>
          <w:bCs/>
          <w:sz w:val="28"/>
          <w:szCs w:val="28"/>
        </w:rPr>
        <w:t>．投标保证金</w:t>
      </w:r>
      <w:bookmarkStart w:id="147" w:name="_Toc531861636"/>
      <w:bookmarkEnd w:id="144"/>
      <w:bookmarkEnd w:id="145"/>
      <w:bookmarkEnd w:id="146"/>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 xml:space="preserve">13.1 </w:t>
      </w:r>
      <w:r>
        <w:rPr>
          <w:rFonts w:ascii="宋体" w:hAnsi="宋体" w:hint="eastAsia"/>
          <w:color w:val="000000" w:themeColor="text1"/>
          <w:sz w:val="24"/>
          <w:szCs w:val="24"/>
        </w:rPr>
        <w:t>投标保证金是参加本项目投标的必要条件，保证金金额：</w:t>
      </w:r>
      <w:r>
        <w:rPr>
          <w:rFonts w:ascii="宋体" w:hAnsi="宋体" w:hint="eastAsia"/>
          <w:color w:val="000000" w:themeColor="text1"/>
          <w:sz w:val="24"/>
          <w:szCs w:val="24"/>
        </w:rPr>
        <w:t>A</w:t>
      </w:r>
      <w:r>
        <w:rPr>
          <w:rFonts w:ascii="宋体" w:hAnsi="宋体" w:hint="eastAsia"/>
          <w:color w:val="000000" w:themeColor="text1"/>
          <w:sz w:val="24"/>
          <w:szCs w:val="24"/>
        </w:rPr>
        <w:t>包：柒万陆仟伍佰元整（</w:t>
      </w:r>
      <w:r>
        <w:rPr>
          <w:rFonts w:ascii="宋体" w:hAnsi="宋体" w:hint="eastAsia"/>
          <w:color w:val="000000" w:themeColor="text1"/>
          <w:sz w:val="24"/>
          <w:szCs w:val="24"/>
        </w:rPr>
        <w:t>¥</w:t>
      </w:r>
      <w:r>
        <w:rPr>
          <w:rFonts w:ascii="宋体" w:hAnsi="宋体" w:hint="eastAsia"/>
          <w:color w:val="000000" w:themeColor="text1"/>
          <w:sz w:val="24"/>
          <w:szCs w:val="24"/>
        </w:rPr>
        <w:t>：</w:t>
      </w:r>
      <w:r>
        <w:rPr>
          <w:rFonts w:ascii="宋体" w:hAnsi="宋体" w:hint="eastAsia"/>
          <w:color w:val="000000" w:themeColor="text1"/>
          <w:sz w:val="24"/>
          <w:szCs w:val="24"/>
        </w:rPr>
        <w:t>76500.00</w:t>
      </w:r>
      <w:r>
        <w:rPr>
          <w:rFonts w:ascii="宋体" w:hAnsi="宋体" w:hint="eastAsia"/>
          <w:color w:val="000000" w:themeColor="text1"/>
          <w:sz w:val="24"/>
          <w:szCs w:val="24"/>
        </w:rPr>
        <w:t>元）；</w:t>
      </w:r>
      <w:r>
        <w:rPr>
          <w:rFonts w:ascii="宋体" w:hAnsi="宋体" w:hint="eastAsia"/>
          <w:color w:val="000000" w:themeColor="text1"/>
          <w:sz w:val="24"/>
          <w:szCs w:val="24"/>
        </w:rPr>
        <w:t>B</w:t>
      </w:r>
      <w:r>
        <w:rPr>
          <w:rFonts w:ascii="宋体" w:hAnsi="宋体" w:hint="eastAsia"/>
          <w:color w:val="000000" w:themeColor="text1"/>
          <w:sz w:val="24"/>
          <w:szCs w:val="24"/>
        </w:rPr>
        <w:t>包：伍万元整（</w:t>
      </w:r>
      <w:r>
        <w:rPr>
          <w:rFonts w:ascii="宋体" w:hAnsi="宋体" w:hint="eastAsia"/>
          <w:color w:val="000000" w:themeColor="text1"/>
          <w:sz w:val="24"/>
          <w:szCs w:val="24"/>
        </w:rPr>
        <w:t>¥</w:t>
      </w:r>
      <w:r>
        <w:rPr>
          <w:rFonts w:ascii="宋体" w:hAnsi="宋体" w:hint="eastAsia"/>
          <w:color w:val="000000" w:themeColor="text1"/>
          <w:sz w:val="24"/>
          <w:szCs w:val="24"/>
        </w:rPr>
        <w:t>：</w:t>
      </w:r>
      <w:r>
        <w:rPr>
          <w:rFonts w:ascii="宋体" w:hAnsi="宋体" w:hint="eastAsia"/>
          <w:color w:val="000000" w:themeColor="text1"/>
          <w:sz w:val="24"/>
          <w:szCs w:val="24"/>
        </w:rPr>
        <w:t>50000.00</w:t>
      </w:r>
      <w:r>
        <w:rPr>
          <w:rFonts w:ascii="宋体" w:hAnsi="宋体" w:hint="eastAsia"/>
          <w:color w:val="000000" w:themeColor="text1"/>
          <w:sz w:val="24"/>
          <w:szCs w:val="24"/>
        </w:rPr>
        <w:t>元）</w:t>
      </w:r>
      <w:bookmarkStart w:id="148" w:name="_Toc531861637"/>
      <w:bookmarkEnd w:id="147"/>
      <w:r>
        <w:rPr>
          <w:rFonts w:ascii="宋体" w:hAnsi="宋体" w:hint="eastAsia"/>
          <w:color w:val="000000" w:themeColor="text1"/>
          <w:sz w:val="24"/>
          <w:szCs w:val="24"/>
        </w:rPr>
        <w:t>；</w:t>
      </w:r>
      <w:r>
        <w:rPr>
          <w:rFonts w:ascii="宋体" w:hAnsi="宋体" w:hint="eastAsia"/>
          <w:color w:val="000000" w:themeColor="text1"/>
          <w:sz w:val="24"/>
          <w:szCs w:val="24"/>
        </w:rPr>
        <w:t>C</w:t>
      </w:r>
      <w:r>
        <w:rPr>
          <w:rFonts w:ascii="宋体" w:hAnsi="宋体" w:hint="eastAsia"/>
          <w:color w:val="000000" w:themeColor="text1"/>
          <w:sz w:val="24"/>
          <w:szCs w:val="24"/>
        </w:rPr>
        <w:t>包：柒仟贰佰元整（</w:t>
      </w:r>
      <w:r>
        <w:rPr>
          <w:rFonts w:ascii="宋体" w:hAnsi="宋体" w:hint="eastAsia"/>
          <w:color w:val="000000" w:themeColor="text1"/>
          <w:sz w:val="24"/>
          <w:szCs w:val="24"/>
        </w:rPr>
        <w:t>¥</w:t>
      </w:r>
      <w:r>
        <w:rPr>
          <w:rFonts w:ascii="宋体" w:hAnsi="宋体" w:hint="eastAsia"/>
          <w:color w:val="000000" w:themeColor="text1"/>
          <w:sz w:val="24"/>
          <w:szCs w:val="24"/>
        </w:rPr>
        <w:t>：</w:t>
      </w:r>
      <w:r>
        <w:rPr>
          <w:rFonts w:ascii="宋体" w:hAnsi="宋体" w:hint="eastAsia"/>
          <w:color w:val="000000" w:themeColor="text1"/>
          <w:sz w:val="24"/>
          <w:szCs w:val="24"/>
        </w:rPr>
        <w:t>7200.00</w:t>
      </w:r>
      <w:r>
        <w:rPr>
          <w:rFonts w:ascii="宋体" w:hAnsi="宋体" w:hint="eastAsia"/>
          <w:color w:val="000000" w:themeColor="text1"/>
          <w:sz w:val="24"/>
          <w:szCs w:val="24"/>
        </w:rPr>
        <w:t>元）；</w:t>
      </w:r>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 xml:space="preserve">13.2 </w:t>
      </w:r>
      <w:r>
        <w:rPr>
          <w:rFonts w:ascii="宋体" w:hAnsi="宋体" w:hint="eastAsia"/>
          <w:color w:val="000000" w:themeColor="text1"/>
          <w:sz w:val="24"/>
          <w:szCs w:val="24"/>
        </w:rPr>
        <w:t>投标保证金可采用下列形式，并符合下列规定：</w:t>
      </w:r>
      <w:bookmarkStart w:id="149" w:name="_Toc531861638"/>
      <w:bookmarkEnd w:id="148"/>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 xml:space="preserve">13.2.1 </w:t>
      </w:r>
      <w:r>
        <w:rPr>
          <w:rFonts w:ascii="宋体" w:hAnsi="宋体" w:hint="eastAsia"/>
          <w:color w:val="000000" w:themeColor="text1"/>
          <w:sz w:val="24"/>
          <w:szCs w:val="24"/>
        </w:rPr>
        <w:t>投标保证金必须在开标之前划入规定账户（按保证金账户）并注明汇款单位和项目编号。</w:t>
      </w:r>
      <w:bookmarkEnd w:id="149"/>
    </w:p>
    <w:p w:rsidR="00A336E9" w:rsidRDefault="007870BA">
      <w:pPr>
        <w:tabs>
          <w:tab w:val="left" w:pos="4680"/>
        </w:tabs>
        <w:snapToGrid w:val="0"/>
        <w:spacing w:line="360" w:lineRule="auto"/>
        <w:ind w:firstLineChars="200" w:firstLine="482"/>
        <w:outlineLvl w:val="0"/>
        <w:rPr>
          <w:b/>
          <w:bCs/>
          <w:sz w:val="28"/>
          <w:szCs w:val="28"/>
        </w:rPr>
      </w:pPr>
      <w:r>
        <w:rPr>
          <w:rFonts w:ascii="宋体" w:hAnsi="宋体" w:cs="宋体" w:hint="eastAsia"/>
          <w:b/>
          <w:color w:val="000000" w:themeColor="text1"/>
          <w:sz w:val="24"/>
          <w:szCs w:val="24"/>
        </w:rPr>
        <w:t>注：</w:t>
      </w:r>
    </w:p>
    <w:p w:rsidR="00A336E9" w:rsidRDefault="007870BA">
      <w:pPr>
        <w:snapToGrid w:val="0"/>
        <w:spacing w:line="360" w:lineRule="auto"/>
        <w:ind w:rightChars="-113" w:right="-237" w:firstLineChars="200" w:firstLine="422"/>
        <w:rPr>
          <w:rFonts w:hAnsi="宋体" w:cs="宋体"/>
          <w:b/>
          <w:color w:val="000000" w:themeColor="text1"/>
        </w:rPr>
      </w:pPr>
      <w:r>
        <w:rPr>
          <w:rFonts w:hAnsi="宋体" w:cs="宋体" w:hint="eastAsia"/>
          <w:b/>
          <w:color w:val="000000" w:themeColor="text1"/>
        </w:rPr>
        <w:t>（</w:t>
      </w:r>
      <w:r>
        <w:rPr>
          <w:rFonts w:hAnsi="宋体" w:cs="宋体" w:hint="eastAsia"/>
          <w:b/>
          <w:color w:val="000000" w:themeColor="text1"/>
        </w:rPr>
        <w:t>1</w:t>
      </w:r>
      <w:r>
        <w:rPr>
          <w:rFonts w:hAnsi="宋体" w:cs="宋体" w:hint="eastAsia"/>
          <w:b/>
          <w:color w:val="000000" w:themeColor="text1"/>
        </w:rPr>
        <w:t>）查看采购公告及下载采购文件。</w:t>
      </w:r>
    </w:p>
    <w:p w:rsidR="00A336E9" w:rsidRDefault="007870BA">
      <w:pPr>
        <w:snapToGrid w:val="0"/>
        <w:spacing w:line="360" w:lineRule="auto"/>
        <w:ind w:rightChars="-113" w:right="-237" w:firstLineChars="200" w:firstLine="422"/>
        <w:rPr>
          <w:rFonts w:hAnsi="宋体" w:cs="宋体"/>
          <w:b/>
          <w:color w:val="000000" w:themeColor="text1"/>
        </w:rPr>
      </w:pPr>
      <w:r>
        <w:rPr>
          <w:rFonts w:hAnsi="宋体" w:cs="宋体" w:hint="eastAsia"/>
          <w:b/>
          <w:color w:val="000000" w:themeColor="text1"/>
        </w:rPr>
        <w:t>登录海口市公共资源交易网（</w:t>
      </w:r>
      <w:r>
        <w:rPr>
          <w:rFonts w:hAnsi="宋体" w:cs="宋体"/>
          <w:b/>
          <w:color w:val="000000" w:themeColor="text1"/>
        </w:rPr>
        <w:t>http://www.hkcein.com</w:t>
      </w:r>
      <w:r>
        <w:rPr>
          <w:rFonts w:hAnsi="宋体" w:cs="宋体" w:hint="eastAsia"/>
          <w:b/>
          <w:color w:val="000000" w:themeColor="text1"/>
        </w:rPr>
        <w:t>）网站主页</w:t>
      </w:r>
      <w:r>
        <w:rPr>
          <w:rFonts w:hAnsi="宋体" w:cs="宋体" w:hint="eastAsia"/>
          <w:b/>
          <w:color w:val="000000" w:themeColor="text1"/>
        </w:rPr>
        <w:t>,</w:t>
      </w:r>
      <w:r>
        <w:rPr>
          <w:rFonts w:hAnsi="宋体" w:cs="宋体" w:hint="eastAsia"/>
          <w:b/>
          <w:color w:val="000000" w:themeColor="text1"/>
        </w:rPr>
        <w:t>选择“交易公告”专栏查看采购公告，免费下载项目采购文件</w:t>
      </w:r>
      <w:r>
        <w:rPr>
          <w:rFonts w:hAnsi="宋体" w:cs="宋体" w:hint="eastAsia"/>
          <w:b/>
          <w:color w:val="000000" w:themeColor="text1"/>
        </w:rPr>
        <w:t>。</w:t>
      </w:r>
    </w:p>
    <w:p w:rsidR="00A336E9" w:rsidRDefault="007870BA">
      <w:pPr>
        <w:snapToGrid w:val="0"/>
        <w:spacing w:line="360" w:lineRule="auto"/>
        <w:ind w:rightChars="-113" w:right="-237" w:firstLineChars="200" w:firstLine="422"/>
        <w:rPr>
          <w:rFonts w:hAnsi="宋体" w:cs="宋体"/>
          <w:b/>
          <w:color w:val="000000" w:themeColor="text1"/>
        </w:rPr>
      </w:pPr>
      <w:r>
        <w:rPr>
          <w:rFonts w:hAnsi="宋体" w:cs="宋体" w:hint="eastAsia"/>
          <w:b/>
          <w:color w:val="000000" w:themeColor="text1"/>
        </w:rPr>
        <w:t>（</w:t>
      </w:r>
      <w:r>
        <w:rPr>
          <w:rFonts w:hAnsi="宋体" w:cs="宋体" w:hint="eastAsia"/>
          <w:b/>
          <w:color w:val="000000" w:themeColor="text1"/>
        </w:rPr>
        <w:t>2</w:t>
      </w:r>
      <w:r>
        <w:rPr>
          <w:rFonts w:hAnsi="宋体" w:cs="宋体" w:hint="eastAsia"/>
          <w:b/>
          <w:color w:val="000000" w:themeColor="text1"/>
        </w:rPr>
        <w:t>）市场主体登记。在海口市公共资源交易网主页</w:t>
      </w:r>
      <w:r>
        <w:rPr>
          <w:rFonts w:hAnsi="宋体" w:cs="宋体" w:hint="eastAsia"/>
          <w:b/>
          <w:color w:val="000000" w:themeColor="text1"/>
        </w:rPr>
        <w:t>,</w:t>
      </w:r>
      <w:r>
        <w:rPr>
          <w:rFonts w:hAnsi="宋体" w:cs="宋体" w:hint="eastAsia"/>
          <w:b/>
          <w:color w:val="000000" w:themeColor="text1"/>
        </w:rPr>
        <w:t>进入“登录区</w:t>
      </w:r>
      <w:r>
        <w:rPr>
          <w:rFonts w:hAnsi="宋体" w:cs="宋体" w:hint="eastAsia"/>
          <w:b/>
          <w:color w:val="000000" w:themeColor="text1"/>
        </w:rPr>
        <w:t xml:space="preserve"> </w:t>
      </w:r>
      <w:r>
        <w:rPr>
          <w:rFonts w:hAnsi="宋体" w:cs="宋体" w:hint="eastAsia"/>
          <w:b/>
          <w:color w:val="000000" w:themeColor="text1"/>
        </w:rPr>
        <w:t>→</w:t>
      </w:r>
      <w:r>
        <w:rPr>
          <w:rFonts w:hAnsi="宋体" w:cs="宋体" w:hint="eastAsia"/>
          <w:b/>
          <w:color w:val="000000" w:themeColor="text1"/>
        </w:rPr>
        <w:t xml:space="preserve"> </w:t>
      </w:r>
      <w:r>
        <w:rPr>
          <w:rFonts w:hAnsi="宋体" w:cs="宋体" w:hint="eastAsia"/>
          <w:b/>
          <w:color w:val="000000" w:themeColor="text1"/>
        </w:rPr>
        <w:t>投标人</w:t>
      </w:r>
      <w:r>
        <w:rPr>
          <w:rFonts w:hAnsi="宋体" w:cs="宋体" w:hint="eastAsia"/>
          <w:b/>
          <w:color w:val="000000" w:themeColor="text1"/>
        </w:rPr>
        <w:t>/</w:t>
      </w:r>
      <w:r>
        <w:rPr>
          <w:rFonts w:hAnsi="宋体" w:cs="宋体" w:hint="eastAsia"/>
          <w:b/>
          <w:color w:val="000000" w:themeColor="text1"/>
        </w:rPr>
        <w:t>供应商”专栏，按照要求登记信息，已经在海南省或海口市公共资源交易网登记过的，无须再登记。</w:t>
      </w:r>
    </w:p>
    <w:p w:rsidR="00A336E9" w:rsidRDefault="007870BA">
      <w:pPr>
        <w:snapToGrid w:val="0"/>
        <w:spacing w:line="360" w:lineRule="auto"/>
        <w:ind w:rightChars="-113" w:right="-237" w:firstLineChars="200" w:firstLine="422"/>
        <w:rPr>
          <w:rFonts w:hAnsi="宋体" w:cs="宋体"/>
          <w:b/>
          <w:color w:val="000000" w:themeColor="text1"/>
        </w:rPr>
      </w:pPr>
      <w:r>
        <w:rPr>
          <w:rFonts w:hAnsi="宋体" w:cs="宋体" w:hint="eastAsia"/>
          <w:b/>
          <w:color w:val="000000" w:themeColor="text1"/>
        </w:rPr>
        <w:lastRenderedPageBreak/>
        <w:t>（</w:t>
      </w:r>
      <w:r>
        <w:rPr>
          <w:rFonts w:hAnsi="宋体" w:cs="宋体" w:hint="eastAsia"/>
          <w:b/>
          <w:color w:val="000000" w:themeColor="text1"/>
        </w:rPr>
        <w:t>3</w:t>
      </w:r>
      <w:r>
        <w:rPr>
          <w:rFonts w:hAnsi="宋体" w:cs="宋体" w:hint="eastAsia"/>
          <w:b/>
          <w:color w:val="000000" w:themeColor="text1"/>
        </w:rPr>
        <w:t>）</w:t>
      </w:r>
      <w:r>
        <w:rPr>
          <w:rFonts w:hAnsi="宋体" w:cs="宋体" w:hint="eastAsia"/>
          <w:b/>
          <w:color w:val="000000" w:themeColor="text1"/>
        </w:rPr>
        <w:t xml:space="preserve"> </w:t>
      </w:r>
      <w:r>
        <w:rPr>
          <w:rFonts w:hAnsi="宋体" w:cs="宋体" w:hint="eastAsia"/>
          <w:b/>
          <w:color w:val="000000" w:themeColor="text1"/>
        </w:rPr>
        <w:t>投标申请并获取保证金账号。提交市场主体登记信息后，在海口市公共资源交易网主页</w:t>
      </w:r>
      <w:r>
        <w:rPr>
          <w:rFonts w:hAnsi="宋体" w:cs="宋体" w:hint="eastAsia"/>
          <w:b/>
          <w:color w:val="000000" w:themeColor="text1"/>
        </w:rPr>
        <w:t>,</w:t>
      </w:r>
      <w:r>
        <w:rPr>
          <w:rFonts w:hAnsi="宋体" w:cs="宋体" w:hint="eastAsia"/>
          <w:b/>
          <w:color w:val="000000" w:themeColor="text1"/>
        </w:rPr>
        <w:t>进入交易系统选择“我要投标”，提交项目投标申请，获取投标保证金账号，如未在规定时间内提交投标申请同时获取保证金账号者，视同放弃参与本项目采购活动。</w:t>
      </w:r>
    </w:p>
    <w:p w:rsidR="00A336E9" w:rsidRDefault="007870BA">
      <w:pPr>
        <w:snapToGrid w:val="0"/>
        <w:spacing w:line="360" w:lineRule="auto"/>
        <w:ind w:rightChars="-113" w:right="-237" w:firstLineChars="200" w:firstLine="480"/>
        <w:rPr>
          <w:rFonts w:hAnsi="宋体" w:cs="宋体"/>
          <w:b/>
          <w:color w:val="000000" w:themeColor="text1"/>
        </w:rPr>
      </w:pPr>
      <w:r>
        <w:rPr>
          <w:rFonts w:ascii="宋体" w:hAnsi="宋体" w:cs="宋体"/>
          <w:sz w:val="24"/>
          <w:szCs w:val="24"/>
        </w:rPr>
        <w:t>13.2.2</w:t>
      </w:r>
      <w:r>
        <w:rPr>
          <w:rFonts w:ascii="宋体" w:hAnsi="宋体" w:cs="宋体" w:hint="eastAsia"/>
          <w:sz w:val="24"/>
          <w:szCs w:val="24"/>
        </w:rPr>
        <w:t>项目中标通知书发出后，投标人只需在电子招投标系统中提交申请即可办理保证金退还。（招标代理机构在中标</w:t>
      </w:r>
      <w:r>
        <w:rPr>
          <w:rFonts w:ascii="宋体" w:hAnsi="宋体" w:cs="宋体" w:hint="eastAsia"/>
          <w:sz w:val="24"/>
          <w:szCs w:val="24"/>
        </w:rPr>
        <w:t>通知书发出时在系统“中标通知书栏”提交上传中标通知书，投标人方能在系统上进行退保证金退款申请操作。）</w:t>
      </w:r>
    </w:p>
    <w:p w:rsidR="00A336E9" w:rsidRDefault="007870BA">
      <w:pPr>
        <w:snapToGrid w:val="0"/>
        <w:spacing w:line="360" w:lineRule="auto"/>
        <w:ind w:rightChars="-113" w:right="-237" w:firstLineChars="200" w:firstLine="480"/>
        <w:rPr>
          <w:rFonts w:hAnsi="宋体" w:cs="宋体"/>
          <w:b/>
          <w:color w:val="000000" w:themeColor="text1"/>
        </w:rPr>
      </w:pPr>
      <w:r>
        <w:rPr>
          <w:rFonts w:ascii="宋体" w:hAnsi="宋体" w:cs="宋体"/>
          <w:sz w:val="24"/>
          <w:szCs w:val="24"/>
        </w:rPr>
        <w:t>13.2.3</w:t>
      </w:r>
      <w:r>
        <w:rPr>
          <w:rFonts w:ascii="宋体" w:hAnsi="宋体" w:cs="宋体" w:hint="eastAsia"/>
          <w:sz w:val="24"/>
          <w:szCs w:val="24"/>
        </w:rPr>
        <w:t>如投标人不能在系统进行保证金退款申请，在中标通知书发出后须提交以下材料方可办理保证金退还：</w:t>
      </w:r>
    </w:p>
    <w:p w:rsidR="00A336E9" w:rsidRDefault="007870BA">
      <w:pPr>
        <w:snapToGrid w:val="0"/>
        <w:spacing w:line="360" w:lineRule="auto"/>
        <w:ind w:rightChars="-113" w:right="-237" w:firstLineChars="200" w:firstLine="480"/>
        <w:rPr>
          <w:rFonts w:hAnsi="宋体" w:cs="宋体"/>
          <w:b/>
          <w:color w:val="000000" w:themeColor="text1"/>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）保证金退还申请书</w:t>
      </w:r>
    </w:p>
    <w:p w:rsidR="00A336E9" w:rsidRDefault="007870BA">
      <w:pPr>
        <w:snapToGrid w:val="0"/>
        <w:spacing w:line="360" w:lineRule="auto"/>
        <w:ind w:rightChars="-113" w:right="-237" w:firstLineChars="200" w:firstLine="480"/>
        <w:rPr>
          <w:rFonts w:hAnsi="宋体" w:cs="宋体"/>
          <w:b/>
          <w:color w:val="000000" w:themeColor="text1"/>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）授权委托书</w:t>
      </w:r>
    </w:p>
    <w:p w:rsidR="00A336E9" w:rsidRDefault="007870BA">
      <w:pPr>
        <w:snapToGrid w:val="0"/>
        <w:spacing w:line="360" w:lineRule="auto"/>
        <w:ind w:rightChars="-113" w:right="-237" w:firstLineChars="200" w:firstLine="480"/>
        <w:rPr>
          <w:rFonts w:hAnsi="宋体" w:cs="宋体"/>
          <w:b/>
          <w:color w:val="000000" w:themeColor="text1"/>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）法人代表身份证复印件</w:t>
      </w:r>
    </w:p>
    <w:p w:rsidR="00A336E9" w:rsidRDefault="007870BA">
      <w:pPr>
        <w:snapToGrid w:val="0"/>
        <w:spacing w:line="360" w:lineRule="auto"/>
        <w:ind w:rightChars="-113" w:right="-237" w:firstLineChars="200" w:firstLine="480"/>
        <w:rPr>
          <w:rFonts w:hAnsi="宋体" w:cs="宋体"/>
          <w:b/>
          <w:color w:val="000000" w:themeColor="text1"/>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）经办人身份证复印件</w:t>
      </w:r>
    </w:p>
    <w:p w:rsidR="00A336E9" w:rsidRDefault="007870BA">
      <w:pPr>
        <w:snapToGrid w:val="0"/>
        <w:spacing w:line="360" w:lineRule="auto"/>
        <w:ind w:rightChars="-113" w:right="-237" w:firstLineChars="200" w:firstLine="480"/>
        <w:rPr>
          <w:rFonts w:hAnsi="宋体" w:cs="宋体"/>
          <w:b/>
          <w:color w:val="000000" w:themeColor="text1"/>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）银行转账凭证复印件</w:t>
      </w:r>
    </w:p>
    <w:p w:rsidR="00A336E9" w:rsidRDefault="007870BA">
      <w:pPr>
        <w:snapToGrid w:val="0"/>
        <w:spacing w:line="360" w:lineRule="auto"/>
        <w:ind w:rightChars="-113" w:right="-237" w:firstLineChars="250" w:firstLine="600"/>
        <w:rPr>
          <w:rFonts w:hAnsi="宋体" w:cs="宋体"/>
          <w:b/>
          <w:color w:val="000000" w:themeColor="text1"/>
        </w:rPr>
      </w:pPr>
      <w:r>
        <w:rPr>
          <w:rFonts w:ascii="宋体" w:hAnsi="宋体" w:cs="宋体"/>
          <w:sz w:val="24"/>
          <w:szCs w:val="24"/>
        </w:rPr>
        <w:t>(6)</w:t>
      </w:r>
      <w:r>
        <w:rPr>
          <w:rFonts w:ascii="宋体" w:hAnsi="宋体" w:cs="宋体" w:hint="eastAsia"/>
          <w:sz w:val="24"/>
          <w:szCs w:val="24"/>
        </w:rPr>
        <w:t>合同复印件（第一中标人）</w:t>
      </w:r>
    </w:p>
    <w:p w:rsidR="00A336E9" w:rsidRDefault="007870BA">
      <w:pPr>
        <w:snapToGrid w:val="0"/>
        <w:spacing w:line="360" w:lineRule="auto"/>
        <w:ind w:rightChars="-113" w:right="-237" w:firstLineChars="200" w:firstLine="480"/>
        <w:rPr>
          <w:rFonts w:hAnsi="宋体" w:cs="宋体"/>
          <w:b/>
          <w:color w:val="000000" w:themeColor="text1"/>
        </w:rPr>
      </w:pPr>
      <w:r>
        <w:rPr>
          <w:rFonts w:ascii="宋体" w:hAnsi="宋体" w:cs="宋体"/>
          <w:sz w:val="24"/>
          <w:szCs w:val="24"/>
        </w:rPr>
        <w:t>13.2.4</w:t>
      </w:r>
      <w:r>
        <w:rPr>
          <w:rFonts w:ascii="宋体" w:hAnsi="宋体" w:cs="宋体" w:hint="eastAsia"/>
          <w:sz w:val="24"/>
          <w:szCs w:val="24"/>
        </w:rPr>
        <w:t>保证金缴退系统或网络技术问题咨询电话：</w:t>
      </w:r>
      <w:r>
        <w:rPr>
          <w:rFonts w:ascii="宋体" w:hAnsi="宋体" w:cs="宋体" w:hint="eastAsia"/>
          <w:color w:val="000000" w:themeColor="text1"/>
          <w:sz w:val="24"/>
          <w:szCs w:val="24"/>
        </w:rPr>
        <w:t>0898-66156091</w:t>
      </w:r>
    </w:p>
    <w:p w:rsidR="00A336E9" w:rsidRDefault="007870BA">
      <w:pPr>
        <w:snapToGrid w:val="0"/>
        <w:spacing w:line="360" w:lineRule="auto"/>
        <w:ind w:rightChars="-113" w:right="-237" w:firstLineChars="200" w:firstLine="482"/>
        <w:rPr>
          <w:rFonts w:hAnsi="宋体" w:cs="宋体"/>
          <w:b/>
          <w:color w:val="000000" w:themeColor="text1"/>
        </w:rPr>
      </w:pPr>
      <w:r>
        <w:rPr>
          <w:rFonts w:ascii="宋体" w:hAnsi="宋体" w:cs="宋体"/>
          <w:b/>
          <w:color w:val="000000" w:themeColor="text1"/>
          <w:sz w:val="24"/>
          <w:szCs w:val="24"/>
        </w:rPr>
        <w:t xml:space="preserve">13.3 </w:t>
      </w:r>
      <w:r>
        <w:rPr>
          <w:rFonts w:ascii="宋体" w:hAnsi="宋体" w:cs="宋体" w:hint="eastAsia"/>
          <w:b/>
          <w:color w:val="000000" w:themeColor="text1"/>
          <w:sz w:val="24"/>
          <w:szCs w:val="24"/>
        </w:rPr>
        <w:t>投标人按第</w:t>
      </w:r>
      <w:r>
        <w:rPr>
          <w:rFonts w:ascii="宋体" w:hAnsi="宋体" w:cs="宋体"/>
          <w:b/>
          <w:color w:val="000000" w:themeColor="text1"/>
          <w:sz w:val="24"/>
          <w:szCs w:val="24"/>
        </w:rPr>
        <w:t xml:space="preserve"> 13.l</w:t>
      </w:r>
      <w:r>
        <w:rPr>
          <w:rFonts w:ascii="宋体" w:hAnsi="宋体" w:cs="宋体" w:hint="eastAsia"/>
          <w:b/>
          <w:color w:val="000000" w:themeColor="text1"/>
          <w:sz w:val="24"/>
          <w:szCs w:val="24"/>
        </w:rPr>
        <w:t>和</w:t>
      </w:r>
      <w:r>
        <w:rPr>
          <w:rFonts w:ascii="宋体" w:hAnsi="宋体" w:cs="宋体"/>
          <w:b/>
          <w:color w:val="000000" w:themeColor="text1"/>
          <w:sz w:val="24"/>
          <w:szCs w:val="24"/>
        </w:rPr>
        <w:t xml:space="preserve"> 13.2</w:t>
      </w:r>
      <w:r>
        <w:rPr>
          <w:rFonts w:ascii="宋体" w:hAnsi="宋体" w:cs="宋体" w:hint="eastAsia"/>
          <w:b/>
          <w:color w:val="000000" w:themeColor="text1"/>
          <w:sz w:val="24"/>
          <w:szCs w:val="24"/>
        </w:rPr>
        <w:t>条的规定提交投标保证金，并注明汇款单位和项目编号。</w:t>
      </w:r>
    </w:p>
    <w:p w:rsidR="00A336E9" w:rsidRDefault="007870BA">
      <w:pPr>
        <w:snapToGrid w:val="0"/>
        <w:spacing w:line="360" w:lineRule="auto"/>
        <w:ind w:rightChars="-113" w:right="-237" w:firstLineChars="200" w:firstLine="480"/>
        <w:rPr>
          <w:rFonts w:hAnsi="宋体" w:cs="宋体"/>
          <w:b/>
          <w:color w:val="000000" w:themeColor="text1"/>
        </w:rPr>
      </w:pPr>
      <w:r>
        <w:rPr>
          <w:rFonts w:ascii="宋体" w:hAnsi="宋体" w:cs="宋体"/>
          <w:sz w:val="24"/>
          <w:szCs w:val="24"/>
        </w:rPr>
        <w:t>13.</w:t>
      </w:r>
      <w:r>
        <w:rPr>
          <w:rFonts w:ascii="宋体" w:hAnsi="宋体" w:cs="宋体" w:hint="eastAsia"/>
          <w:sz w:val="24"/>
          <w:szCs w:val="24"/>
        </w:rPr>
        <w:t>4</w:t>
      </w:r>
      <w:r>
        <w:rPr>
          <w:rFonts w:ascii="宋体" w:hAnsi="宋体" w:cs="宋体"/>
          <w:sz w:val="24"/>
          <w:szCs w:val="24"/>
        </w:rPr>
        <w:t xml:space="preserve"> </w:t>
      </w:r>
      <w:r>
        <w:rPr>
          <w:rFonts w:ascii="宋体" w:hAnsi="宋体" w:cs="宋体" w:hint="eastAsia"/>
          <w:sz w:val="24"/>
          <w:szCs w:val="24"/>
        </w:rPr>
        <w:t>若投标人不按第</w:t>
      </w:r>
      <w:r>
        <w:rPr>
          <w:rFonts w:ascii="宋体" w:hAnsi="宋体" w:cs="宋体"/>
          <w:sz w:val="24"/>
          <w:szCs w:val="24"/>
        </w:rPr>
        <w:t xml:space="preserve"> 13.l</w:t>
      </w:r>
      <w:r>
        <w:rPr>
          <w:rFonts w:ascii="宋体" w:hAnsi="宋体" w:cs="宋体" w:hint="eastAsia"/>
          <w:sz w:val="24"/>
          <w:szCs w:val="24"/>
        </w:rPr>
        <w:t>和</w:t>
      </w:r>
      <w:r>
        <w:rPr>
          <w:rFonts w:ascii="宋体" w:hAnsi="宋体" w:cs="宋体"/>
          <w:sz w:val="24"/>
          <w:szCs w:val="24"/>
        </w:rPr>
        <w:t xml:space="preserve"> 13.2</w:t>
      </w:r>
      <w:r>
        <w:rPr>
          <w:rFonts w:ascii="宋体" w:hAnsi="宋体" w:cs="宋体" w:hint="eastAsia"/>
          <w:sz w:val="24"/>
          <w:szCs w:val="24"/>
        </w:rPr>
        <w:t>条的规定提交投标保证金，并注明汇款单位和项目编号，其投标文件将被拒绝接受。</w:t>
      </w:r>
    </w:p>
    <w:p w:rsidR="00A336E9" w:rsidRDefault="007870BA">
      <w:pPr>
        <w:snapToGrid w:val="0"/>
        <w:spacing w:line="360" w:lineRule="auto"/>
        <w:ind w:rightChars="-113" w:right="-237" w:firstLineChars="200" w:firstLine="480"/>
        <w:rPr>
          <w:rFonts w:hAnsi="宋体" w:cs="宋体"/>
          <w:b/>
          <w:color w:val="000000" w:themeColor="text1"/>
        </w:rPr>
      </w:pPr>
      <w:r>
        <w:rPr>
          <w:rFonts w:ascii="宋体" w:hAnsi="宋体" w:cs="宋体"/>
          <w:sz w:val="24"/>
          <w:szCs w:val="24"/>
        </w:rPr>
        <w:t>13.</w:t>
      </w:r>
      <w:r>
        <w:rPr>
          <w:rFonts w:ascii="宋体" w:hAnsi="宋体" w:cs="宋体" w:hint="eastAsia"/>
          <w:sz w:val="24"/>
          <w:szCs w:val="24"/>
        </w:rPr>
        <w:t>5</w:t>
      </w:r>
      <w:r>
        <w:rPr>
          <w:rFonts w:ascii="宋体" w:hAnsi="宋体" w:cs="宋体"/>
          <w:sz w:val="24"/>
          <w:szCs w:val="24"/>
        </w:rPr>
        <w:t xml:space="preserve"> </w:t>
      </w:r>
      <w:r>
        <w:rPr>
          <w:rFonts w:ascii="宋体" w:hAnsi="宋体" w:cs="宋体" w:hint="eastAsia"/>
          <w:sz w:val="24"/>
          <w:szCs w:val="24"/>
        </w:rPr>
        <w:t>投标保证金的退还</w:t>
      </w:r>
    </w:p>
    <w:p w:rsidR="00A336E9" w:rsidRDefault="007870BA">
      <w:pPr>
        <w:snapToGrid w:val="0"/>
        <w:spacing w:line="360" w:lineRule="auto"/>
        <w:ind w:rightChars="-113" w:right="-237" w:firstLineChars="200" w:firstLine="480"/>
        <w:rPr>
          <w:rFonts w:hAnsi="宋体" w:cs="宋体"/>
          <w:b/>
          <w:color w:val="000000" w:themeColor="text1"/>
        </w:rPr>
      </w:pPr>
      <w:r>
        <w:rPr>
          <w:rFonts w:ascii="宋体" w:hAnsi="宋体" w:cs="宋体"/>
          <w:sz w:val="24"/>
          <w:szCs w:val="24"/>
        </w:rPr>
        <w:t>13.</w:t>
      </w:r>
      <w:r>
        <w:rPr>
          <w:rFonts w:ascii="宋体" w:hAnsi="宋体" w:cs="宋体" w:hint="eastAsia"/>
          <w:sz w:val="24"/>
          <w:szCs w:val="24"/>
        </w:rPr>
        <w:t>5</w:t>
      </w:r>
      <w:r>
        <w:rPr>
          <w:rFonts w:ascii="宋体" w:hAnsi="宋体" w:cs="宋体"/>
          <w:sz w:val="24"/>
          <w:szCs w:val="24"/>
        </w:rPr>
        <w:t xml:space="preserve">.l </w:t>
      </w:r>
      <w:r>
        <w:rPr>
          <w:rFonts w:ascii="宋体" w:hAnsi="宋体" w:cs="宋体" w:hint="eastAsia"/>
          <w:sz w:val="24"/>
          <w:szCs w:val="24"/>
        </w:rPr>
        <w:t>中标人的投标保证金在其与采购人签订了采购合同后</w:t>
      </w:r>
      <w:r>
        <w:rPr>
          <w:rFonts w:ascii="宋体" w:hAnsi="宋体" w:cs="宋体"/>
          <w:sz w:val="24"/>
          <w:szCs w:val="24"/>
        </w:rPr>
        <w:t>5</w:t>
      </w:r>
      <w:r>
        <w:rPr>
          <w:rFonts w:ascii="宋体" w:hAnsi="宋体" w:cs="宋体" w:hint="eastAsia"/>
          <w:sz w:val="24"/>
          <w:szCs w:val="24"/>
        </w:rPr>
        <w:t>个工作日内办理退还手续。</w:t>
      </w:r>
    </w:p>
    <w:p w:rsidR="00A336E9" w:rsidRDefault="007870BA">
      <w:pPr>
        <w:snapToGrid w:val="0"/>
        <w:spacing w:line="360" w:lineRule="auto"/>
        <w:ind w:rightChars="-113" w:right="-237" w:firstLineChars="200" w:firstLine="480"/>
        <w:rPr>
          <w:rFonts w:hAnsi="宋体" w:cs="宋体"/>
          <w:b/>
          <w:color w:val="000000" w:themeColor="text1"/>
        </w:rPr>
      </w:pPr>
      <w:r>
        <w:rPr>
          <w:rFonts w:ascii="宋体" w:hAnsi="宋体" w:cs="宋体"/>
          <w:sz w:val="24"/>
          <w:szCs w:val="24"/>
        </w:rPr>
        <w:t>13.</w:t>
      </w:r>
      <w:r>
        <w:rPr>
          <w:rFonts w:ascii="宋体" w:hAnsi="宋体" w:cs="宋体" w:hint="eastAsia"/>
          <w:sz w:val="24"/>
          <w:szCs w:val="24"/>
        </w:rPr>
        <w:t>5</w:t>
      </w:r>
      <w:r>
        <w:rPr>
          <w:rFonts w:ascii="宋体" w:hAnsi="宋体" w:cs="宋体"/>
          <w:sz w:val="24"/>
          <w:szCs w:val="24"/>
        </w:rPr>
        <w:t xml:space="preserve">.2 </w:t>
      </w:r>
      <w:r>
        <w:rPr>
          <w:rFonts w:ascii="宋体" w:hAnsi="宋体" w:cs="宋体" w:hint="eastAsia"/>
          <w:sz w:val="24"/>
          <w:szCs w:val="24"/>
        </w:rPr>
        <w:t>落标的投标人的投标保证金将在采购代理机构发出中标通知书</w:t>
      </w:r>
      <w:r>
        <w:rPr>
          <w:rFonts w:ascii="宋体" w:hAnsi="宋体" w:cs="宋体"/>
          <w:sz w:val="24"/>
          <w:szCs w:val="24"/>
        </w:rPr>
        <w:t>5</w:t>
      </w:r>
      <w:r>
        <w:rPr>
          <w:rFonts w:ascii="宋体" w:hAnsi="宋体" w:cs="宋体" w:hint="eastAsia"/>
          <w:sz w:val="24"/>
          <w:szCs w:val="24"/>
        </w:rPr>
        <w:t>个工作日内办理退还手续。</w:t>
      </w:r>
    </w:p>
    <w:p w:rsidR="00A336E9" w:rsidRDefault="007870BA">
      <w:pPr>
        <w:snapToGrid w:val="0"/>
        <w:spacing w:line="360" w:lineRule="auto"/>
        <w:ind w:rightChars="-113" w:right="-237" w:firstLineChars="200" w:firstLine="480"/>
        <w:rPr>
          <w:rFonts w:hAnsi="宋体" w:cs="宋体"/>
          <w:b/>
          <w:color w:val="000000" w:themeColor="text1"/>
        </w:rPr>
      </w:pPr>
      <w:r>
        <w:rPr>
          <w:rFonts w:ascii="宋体" w:hAnsi="宋体" w:cs="宋体"/>
          <w:sz w:val="24"/>
          <w:szCs w:val="24"/>
        </w:rPr>
        <w:t>13.</w:t>
      </w:r>
      <w:r>
        <w:rPr>
          <w:rFonts w:ascii="宋体" w:hAnsi="宋体" w:cs="宋体" w:hint="eastAsia"/>
          <w:sz w:val="24"/>
          <w:szCs w:val="24"/>
        </w:rPr>
        <w:t>6</w:t>
      </w:r>
      <w:r>
        <w:rPr>
          <w:rFonts w:ascii="宋体" w:hAnsi="宋体" w:cs="宋体"/>
          <w:sz w:val="24"/>
          <w:szCs w:val="24"/>
        </w:rPr>
        <w:t xml:space="preserve"> </w:t>
      </w:r>
      <w:r>
        <w:rPr>
          <w:rFonts w:ascii="宋体" w:hAnsi="宋体" w:cs="宋体" w:hint="eastAsia"/>
          <w:sz w:val="24"/>
          <w:szCs w:val="24"/>
        </w:rPr>
        <w:t>发生下列情况之一，投标保证金将不予退还：</w:t>
      </w:r>
    </w:p>
    <w:p w:rsidR="00A336E9" w:rsidRDefault="007870BA">
      <w:pPr>
        <w:snapToGrid w:val="0"/>
        <w:spacing w:line="360" w:lineRule="auto"/>
        <w:ind w:rightChars="-113" w:right="-237" w:firstLineChars="200" w:firstLine="480"/>
        <w:rPr>
          <w:rFonts w:hAnsi="宋体" w:cs="宋体"/>
          <w:b/>
          <w:color w:val="000000" w:themeColor="text1"/>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）投标人在投标有效期内撤回投标；</w:t>
      </w:r>
    </w:p>
    <w:p w:rsidR="00A336E9" w:rsidRDefault="007870BA">
      <w:pPr>
        <w:snapToGrid w:val="0"/>
        <w:spacing w:line="360" w:lineRule="auto"/>
        <w:ind w:rightChars="-113" w:right="-237" w:firstLineChars="200" w:firstLine="480"/>
        <w:rPr>
          <w:rFonts w:hAnsi="宋体" w:cs="宋体"/>
          <w:b/>
          <w:color w:val="000000" w:themeColor="text1"/>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）中标人不按第</w:t>
      </w:r>
      <w:r>
        <w:rPr>
          <w:rFonts w:ascii="宋体" w:hAnsi="宋体" w:cs="宋体" w:hint="eastAsia"/>
          <w:sz w:val="24"/>
          <w:szCs w:val="24"/>
        </w:rPr>
        <w:t>31</w:t>
      </w:r>
      <w:r>
        <w:rPr>
          <w:rFonts w:ascii="宋体" w:hAnsi="宋体" w:cs="宋体" w:hint="eastAsia"/>
          <w:sz w:val="24"/>
          <w:szCs w:val="24"/>
        </w:rPr>
        <w:t>条规定签订合同</w:t>
      </w:r>
      <w:r>
        <w:rPr>
          <w:rFonts w:ascii="宋体" w:hAnsi="宋体" w:cs="宋体" w:hint="eastAsia"/>
          <w:sz w:val="24"/>
          <w:szCs w:val="24"/>
        </w:rPr>
        <w:t>；</w:t>
      </w:r>
    </w:p>
    <w:p w:rsidR="00A336E9" w:rsidRDefault="007870BA">
      <w:pPr>
        <w:snapToGrid w:val="0"/>
        <w:spacing w:line="360" w:lineRule="auto"/>
        <w:ind w:rightChars="-113" w:right="-237" w:firstLineChars="200" w:firstLine="480"/>
        <w:rPr>
          <w:rFonts w:hAnsi="宋体" w:cs="宋体"/>
          <w:b/>
          <w:color w:val="000000" w:themeColor="text1"/>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）投标人提供虚假材料谋取中标、成交的；</w:t>
      </w:r>
    </w:p>
    <w:p w:rsidR="00A336E9" w:rsidRDefault="007870BA">
      <w:pPr>
        <w:snapToGrid w:val="0"/>
        <w:spacing w:line="360" w:lineRule="auto"/>
        <w:ind w:rightChars="-113" w:right="-237" w:firstLineChars="200" w:firstLine="480"/>
        <w:rPr>
          <w:rFonts w:hAnsi="宋体" w:cs="宋体"/>
          <w:b/>
          <w:color w:val="000000" w:themeColor="text1"/>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）采取不正当手段诋毁、排挤其他供应商的；</w:t>
      </w:r>
    </w:p>
    <w:p w:rsidR="00A336E9" w:rsidRDefault="007870BA">
      <w:pPr>
        <w:snapToGrid w:val="0"/>
        <w:spacing w:line="360" w:lineRule="auto"/>
        <w:ind w:rightChars="-113" w:right="-237" w:firstLineChars="200" w:firstLine="480"/>
        <w:rPr>
          <w:rFonts w:hAnsi="宋体" w:cs="宋体"/>
          <w:b/>
          <w:color w:val="000000" w:themeColor="text1"/>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）与采购人、其他供应商或者采购代理机构恶意串通的；</w:t>
      </w:r>
    </w:p>
    <w:p w:rsidR="00A336E9" w:rsidRDefault="007870BA">
      <w:pPr>
        <w:snapToGrid w:val="0"/>
        <w:spacing w:line="360" w:lineRule="auto"/>
        <w:ind w:rightChars="-113" w:right="-237" w:firstLineChars="200" w:firstLine="480"/>
        <w:rPr>
          <w:rFonts w:hAnsi="宋体" w:cs="宋体"/>
          <w:b/>
          <w:color w:val="000000" w:themeColor="text1"/>
        </w:rPr>
      </w:pPr>
      <w:r>
        <w:rPr>
          <w:rFonts w:ascii="宋体" w:hAnsi="宋体" w:cs="宋体" w:hint="eastAsia"/>
          <w:sz w:val="24"/>
          <w:szCs w:val="24"/>
        </w:rPr>
        <w:lastRenderedPageBreak/>
        <w:t>（</w:t>
      </w:r>
      <w:r>
        <w:rPr>
          <w:rFonts w:ascii="宋体" w:hAnsi="宋体" w:cs="宋体"/>
          <w:sz w:val="24"/>
          <w:szCs w:val="24"/>
        </w:rPr>
        <w:t>6</w:t>
      </w:r>
      <w:r>
        <w:rPr>
          <w:rFonts w:ascii="宋体" w:hAnsi="宋体" w:cs="宋体" w:hint="eastAsia"/>
          <w:sz w:val="24"/>
          <w:szCs w:val="24"/>
        </w:rPr>
        <w:t>）向采购人、采购代理机构行贿或者提供其他不正当利益的；</w:t>
      </w:r>
      <w:bookmarkStart w:id="150" w:name="_Toc483396302"/>
      <w:bookmarkStart w:id="151" w:name="_Toc238907017"/>
      <w:bookmarkStart w:id="152" w:name="_Toc483396390"/>
      <w:bookmarkStart w:id="153" w:name="_Toc531882577"/>
    </w:p>
    <w:p w:rsidR="00A336E9" w:rsidRDefault="007870BA">
      <w:pPr>
        <w:snapToGrid w:val="0"/>
        <w:spacing w:line="360" w:lineRule="auto"/>
        <w:ind w:rightChars="-113" w:right="-237" w:firstLineChars="200" w:firstLine="562"/>
        <w:rPr>
          <w:rFonts w:hAnsi="宋体" w:cs="宋体"/>
          <w:b/>
          <w:color w:val="000000" w:themeColor="text1"/>
        </w:rPr>
      </w:pPr>
      <w:r>
        <w:rPr>
          <w:b/>
          <w:bCs/>
          <w:sz w:val="28"/>
          <w:szCs w:val="28"/>
        </w:rPr>
        <w:t>14</w:t>
      </w:r>
      <w:r>
        <w:rPr>
          <w:rFonts w:cs="宋体" w:hint="eastAsia"/>
          <w:b/>
          <w:bCs/>
          <w:sz w:val="28"/>
          <w:szCs w:val="28"/>
        </w:rPr>
        <w:t>．投标有效期</w:t>
      </w:r>
      <w:bookmarkStart w:id="154" w:name="_Toc531861640"/>
      <w:bookmarkEnd w:id="150"/>
      <w:bookmarkEnd w:id="151"/>
      <w:bookmarkEnd w:id="152"/>
      <w:bookmarkEnd w:id="153"/>
    </w:p>
    <w:p w:rsidR="00A336E9" w:rsidRDefault="007870BA">
      <w:pPr>
        <w:snapToGrid w:val="0"/>
        <w:spacing w:line="360" w:lineRule="auto"/>
        <w:ind w:rightChars="-113" w:right="-237" w:firstLineChars="200" w:firstLine="480"/>
        <w:rPr>
          <w:rFonts w:hAnsi="宋体" w:cs="宋体"/>
          <w:b/>
          <w:color w:val="000000" w:themeColor="text1"/>
        </w:rPr>
      </w:pPr>
      <w:r>
        <w:rPr>
          <w:rFonts w:ascii="宋体" w:hAnsi="宋体"/>
          <w:color w:val="000000" w:themeColor="text1"/>
          <w:sz w:val="24"/>
          <w:szCs w:val="24"/>
        </w:rPr>
        <w:t xml:space="preserve">14.l </w:t>
      </w:r>
      <w:r>
        <w:rPr>
          <w:rFonts w:ascii="宋体" w:hAnsi="宋体" w:hint="eastAsia"/>
          <w:color w:val="000000" w:themeColor="text1"/>
          <w:sz w:val="24"/>
          <w:szCs w:val="24"/>
        </w:rPr>
        <w:t>投标有效期为从投标截止之日起计算的</w:t>
      </w:r>
      <w:r>
        <w:rPr>
          <w:rFonts w:ascii="宋体" w:hAnsi="宋体" w:hint="eastAsia"/>
          <w:color w:val="000000" w:themeColor="text1"/>
          <w:sz w:val="24"/>
          <w:szCs w:val="24"/>
        </w:rPr>
        <w:t>60</w:t>
      </w:r>
      <w:r>
        <w:rPr>
          <w:rFonts w:ascii="宋体" w:hAnsi="宋体" w:hint="eastAsia"/>
          <w:color w:val="000000" w:themeColor="text1"/>
          <w:sz w:val="24"/>
          <w:szCs w:val="24"/>
        </w:rPr>
        <w:t>天，有效期短于此规定的投标文件将被视为无效。</w:t>
      </w:r>
      <w:bookmarkStart w:id="155" w:name="_Toc531861641"/>
      <w:bookmarkEnd w:id="154"/>
    </w:p>
    <w:p w:rsidR="00A336E9" w:rsidRDefault="007870BA">
      <w:pPr>
        <w:snapToGrid w:val="0"/>
        <w:spacing w:line="360" w:lineRule="auto"/>
        <w:ind w:rightChars="-113" w:right="-237" w:firstLineChars="200" w:firstLine="480"/>
        <w:rPr>
          <w:rFonts w:hAnsi="宋体" w:cs="宋体"/>
          <w:b/>
          <w:color w:val="000000" w:themeColor="text1"/>
        </w:rPr>
      </w:pPr>
      <w:r>
        <w:rPr>
          <w:rFonts w:ascii="宋体" w:hAnsi="宋体"/>
          <w:color w:val="000000" w:themeColor="text1"/>
          <w:sz w:val="24"/>
          <w:szCs w:val="24"/>
        </w:rPr>
        <w:t xml:space="preserve">14.2 </w:t>
      </w:r>
      <w:r>
        <w:rPr>
          <w:rFonts w:ascii="宋体" w:hAnsi="宋体" w:hint="eastAsia"/>
          <w:color w:val="000000" w:themeColor="text1"/>
          <w:sz w:val="24"/>
          <w:szCs w:val="24"/>
        </w:rPr>
        <w:t>在特殊情况下，采购代理机构可在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bookmarkEnd w:id="155"/>
    </w:p>
    <w:p w:rsidR="00A336E9" w:rsidRDefault="007870BA">
      <w:pPr>
        <w:tabs>
          <w:tab w:val="left" w:pos="4680"/>
        </w:tabs>
        <w:snapToGrid w:val="0"/>
        <w:spacing w:line="360" w:lineRule="auto"/>
        <w:ind w:firstLineChars="147" w:firstLine="413"/>
        <w:outlineLvl w:val="0"/>
        <w:rPr>
          <w:b/>
          <w:bCs/>
          <w:sz w:val="28"/>
          <w:szCs w:val="28"/>
        </w:rPr>
      </w:pPr>
      <w:bookmarkStart w:id="156" w:name="_Toc238907018"/>
      <w:bookmarkStart w:id="157" w:name="_Toc483396303"/>
      <w:bookmarkStart w:id="158" w:name="_Toc483396391"/>
      <w:bookmarkStart w:id="159" w:name="_Toc531882578"/>
      <w:r>
        <w:rPr>
          <w:b/>
          <w:bCs/>
          <w:sz w:val="28"/>
          <w:szCs w:val="28"/>
        </w:rPr>
        <w:t>15</w:t>
      </w:r>
      <w:r>
        <w:rPr>
          <w:rFonts w:cs="宋体" w:hint="eastAsia"/>
          <w:b/>
          <w:bCs/>
          <w:sz w:val="28"/>
          <w:szCs w:val="28"/>
        </w:rPr>
        <w:t>．投标文件的数量、签署及形式</w:t>
      </w:r>
      <w:bookmarkStart w:id="160" w:name="_Toc531861643"/>
      <w:bookmarkEnd w:id="156"/>
      <w:bookmarkEnd w:id="157"/>
      <w:bookmarkEnd w:id="158"/>
      <w:bookmarkEnd w:id="159"/>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15.1</w:t>
      </w:r>
      <w:r>
        <w:rPr>
          <w:rFonts w:ascii="宋体" w:hAnsi="宋体" w:hint="eastAsia"/>
          <w:color w:val="000000" w:themeColor="text1"/>
          <w:sz w:val="24"/>
          <w:szCs w:val="24"/>
        </w:rPr>
        <w:t>投标文件一式伍份，固定无线胶装订（各包次单独胶装）。其中正本壹份、副本肆份。每份投标文件均在封面上清楚标明“正本”或“副本”字样。“正本”和“副本”之间如有差异</w:t>
      </w:r>
      <w:r>
        <w:rPr>
          <w:rFonts w:ascii="宋体" w:hAnsi="宋体" w:hint="eastAsia"/>
          <w:color w:val="000000" w:themeColor="text1"/>
          <w:sz w:val="24"/>
          <w:szCs w:val="24"/>
        </w:rPr>
        <w:t>，以正本为准。</w:t>
      </w:r>
      <w:bookmarkStart w:id="161" w:name="_Toc531861644"/>
      <w:bookmarkEnd w:id="160"/>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 xml:space="preserve">15.2 </w:t>
      </w:r>
      <w:r>
        <w:rPr>
          <w:rFonts w:ascii="宋体" w:hAnsi="宋体" w:hint="eastAsia"/>
          <w:color w:val="000000" w:themeColor="text1"/>
          <w:sz w:val="24"/>
          <w:szCs w:val="24"/>
        </w:rPr>
        <w:t>投标文件正本中，除招标文件中规定的可提交复印件外，其他文件均须提交原件，文字材料需打印或用不褪色墨水书写。投标文件的正、副本须经法定代表人或授权代表签署和加盖投标人公章，并须加盖骑缝章，否则作废标处理，副本可以是正本的复印件，副本与正本不一致的，以正本为准。</w:t>
      </w:r>
      <w:bookmarkStart w:id="162" w:name="_Toc531861645"/>
      <w:bookmarkEnd w:id="161"/>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 xml:space="preserve">15.3 </w:t>
      </w:r>
      <w:r>
        <w:rPr>
          <w:rFonts w:ascii="宋体" w:hAnsi="宋体" w:hint="eastAsia"/>
          <w:color w:val="000000" w:themeColor="text1"/>
          <w:sz w:val="24"/>
          <w:szCs w:val="24"/>
        </w:rPr>
        <w:t>投标文件如有错误必须修改时，修改处须由法人代表或授权代表签名或加盖公章。</w:t>
      </w:r>
      <w:bookmarkEnd w:id="162"/>
    </w:p>
    <w:p w:rsidR="00A336E9" w:rsidRDefault="007870BA">
      <w:pPr>
        <w:tabs>
          <w:tab w:val="left" w:pos="4680"/>
        </w:tabs>
        <w:snapToGrid w:val="0"/>
        <w:spacing w:line="360" w:lineRule="auto"/>
        <w:ind w:firstLineChars="200" w:firstLine="562"/>
        <w:outlineLvl w:val="0"/>
        <w:rPr>
          <w:b/>
          <w:bCs/>
          <w:sz w:val="28"/>
          <w:szCs w:val="28"/>
        </w:rPr>
      </w:pPr>
      <w:bookmarkStart w:id="163" w:name="_Toc483396304"/>
      <w:bookmarkStart w:id="164" w:name="_Toc483396392"/>
      <w:bookmarkStart w:id="165" w:name="_Toc531882579"/>
      <w:r>
        <w:rPr>
          <w:b/>
          <w:bCs/>
          <w:sz w:val="28"/>
          <w:szCs w:val="28"/>
        </w:rPr>
        <w:t>16</w:t>
      </w:r>
      <w:r>
        <w:rPr>
          <w:rFonts w:cs="宋体" w:hint="eastAsia"/>
          <w:b/>
          <w:bCs/>
          <w:sz w:val="28"/>
          <w:szCs w:val="28"/>
        </w:rPr>
        <w:t>．联合体投标</w:t>
      </w:r>
      <w:bookmarkStart w:id="166" w:name="_Toc531861647"/>
      <w:bookmarkEnd w:id="163"/>
      <w:bookmarkEnd w:id="164"/>
      <w:bookmarkEnd w:id="165"/>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16.1</w:t>
      </w:r>
      <w:r>
        <w:rPr>
          <w:rFonts w:ascii="宋体" w:hAnsi="宋体" w:hint="eastAsia"/>
          <w:color w:val="000000" w:themeColor="text1"/>
          <w:sz w:val="24"/>
          <w:szCs w:val="24"/>
        </w:rPr>
        <w:t>两个以上投标人可以组成一个投标联合体，以一个投标人的身份投标。以联合体形式参加投标的，联合体各方均应当符合《政府采购</w:t>
      </w:r>
      <w:r>
        <w:rPr>
          <w:rFonts w:ascii="宋体" w:hAnsi="宋体" w:hint="eastAsia"/>
          <w:color w:val="000000" w:themeColor="text1"/>
          <w:sz w:val="24"/>
          <w:szCs w:val="24"/>
        </w:rPr>
        <w:t>法》第二十二条第一款规定的条件。采购人根据采购项目的特殊要求规定投标人特定条件的，联合体各方中至少应当有一方符合采购人规定的特定条件。</w:t>
      </w:r>
      <w:bookmarkStart w:id="167" w:name="_Toc531861648"/>
      <w:bookmarkEnd w:id="166"/>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16.2</w:t>
      </w:r>
      <w:r>
        <w:rPr>
          <w:rFonts w:ascii="宋体" w:hAnsi="宋体" w:hint="eastAsia"/>
          <w:color w:val="000000" w:themeColor="text1"/>
          <w:sz w:val="24"/>
          <w:szCs w:val="24"/>
        </w:rPr>
        <w:t>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bookmarkStart w:id="168" w:name="_Toc531861649"/>
      <w:bookmarkEnd w:id="167"/>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lastRenderedPageBreak/>
        <w:t xml:space="preserve">16.3 </w:t>
      </w:r>
      <w:r>
        <w:rPr>
          <w:rFonts w:ascii="宋体" w:hAnsi="宋体" w:hint="eastAsia"/>
          <w:color w:val="000000" w:themeColor="text1"/>
          <w:sz w:val="24"/>
          <w:szCs w:val="24"/>
        </w:rPr>
        <w:t>联合体应当确定其中一个单位为投标的全权代表，负责参加投标的一切事务，并承担投标及履约中应承担的全部责任与义务。</w:t>
      </w:r>
      <w:bookmarkStart w:id="169" w:name="_Toc531861650"/>
      <w:bookmarkEnd w:id="168"/>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 xml:space="preserve">16.4 </w:t>
      </w:r>
      <w:r>
        <w:rPr>
          <w:rFonts w:ascii="宋体" w:hAnsi="宋体" w:hint="eastAsia"/>
          <w:color w:val="000000" w:themeColor="text1"/>
          <w:sz w:val="24"/>
          <w:szCs w:val="24"/>
        </w:rPr>
        <w:t>联合体各方应当共同与采购人签订采购合同，就采购合同约定的事项对采购人承担连带责任。</w:t>
      </w:r>
      <w:bookmarkStart w:id="170" w:name="_Toc531861651"/>
      <w:bookmarkEnd w:id="169"/>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16.5</w:t>
      </w:r>
      <w:r>
        <w:rPr>
          <w:rFonts w:ascii="宋体" w:hAnsi="宋体" w:hint="eastAsia"/>
          <w:color w:val="000000" w:themeColor="text1"/>
          <w:sz w:val="24"/>
          <w:szCs w:val="24"/>
        </w:rPr>
        <w:t>本次政府采购活动不接受联合体投标。</w:t>
      </w:r>
      <w:bookmarkEnd w:id="170"/>
    </w:p>
    <w:p w:rsidR="00A336E9" w:rsidRDefault="007870BA">
      <w:pPr>
        <w:tabs>
          <w:tab w:val="left" w:pos="4680"/>
        </w:tabs>
        <w:snapToGrid w:val="0"/>
        <w:spacing w:line="360" w:lineRule="auto"/>
        <w:ind w:firstLineChars="200" w:firstLine="562"/>
        <w:outlineLvl w:val="0"/>
        <w:rPr>
          <w:rFonts w:cs="宋体"/>
          <w:b/>
          <w:bCs/>
          <w:sz w:val="28"/>
          <w:szCs w:val="28"/>
        </w:rPr>
      </w:pPr>
      <w:bookmarkStart w:id="171" w:name="_Toc217446047"/>
      <w:bookmarkStart w:id="172" w:name="_Toc483396305"/>
      <w:bookmarkStart w:id="173" w:name="_Toc483396393"/>
      <w:bookmarkStart w:id="174" w:name="_Toc531882580"/>
      <w:r>
        <w:rPr>
          <w:b/>
          <w:bCs/>
          <w:sz w:val="28"/>
          <w:szCs w:val="28"/>
        </w:rPr>
        <w:t xml:space="preserve">17. </w:t>
      </w:r>
      <w:r>
        <w:rPr>
          <w:rFonts w:cs="宋体" w:hint="eastAsia"/>
          <w:b/>
          <w:bCs/>
          <w:sz w:val="28"/>
          <w:szCs w:val="28"/>
        </w:rPr>
        <w:t>知识产权</w:t>
      </w:r>
      <w:bookmarkStart w:id="175" w:name="_Toc531861653"/>
      <w:bookmarkEnd w:id="171"/>
      <w:bookmarkEnd w:id="172"/>
      <w:bookmarkEnd w:id="173"/>
      <w:bookmarkEnd w:id="174"/>
    </w:p>
    <w:p w:rsidR="00A336E9" w:rsidRDefault="007870BA">
      <w:pPr>
        <w:tabs>
          <w:tab w:val="left" w:pos="4680"/>
        </w:tabs>
        <w:snapToGrid w:val="0"/>
        <w:spacing w:line="360" w:lineRule="auto"/>
        <w:ind w:firstLineChars="200" w:firstLine="480"/>
        <w:outlineLvl w:val="0"/>
        <w:rPr>
          <w:rFonts w:cs="宋体"/>
          <w:b/>
          <w:bCs/>
          <w:sz w:val="28"/>
          <w:szCs w:val="28"/>
        </w:rPr>
      </w:pPr>
      <w:r>
        <w:rPr>
          <w:rFonts w:ascii="宋体" w:hAnsi="宋体"/>
          <w:color w:val="000000" w:themeColor="text1"/>
          <w:sz w:val="24"/>
          <w:szCs w:val="24"/>
        </w:rPr>
        <w:t xml:space="preserve">17.1 </w:t>
      </w:r>
      <w:r>
        <w:rPr>
          <w:rFonts w:ascii="宋体" w:hAnsi="宋体" w:hint="eastAsia"/>
          <w:color w:val="000000" w:themeColor="text1"/>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bookmarkStart w:id="176" w:name="_Toc531861654"/>
      <w:bookmarkEnd w:id="175"/>
    </w:p>
    <w:p w:rsidR="00A336E9" w:rsidRDefault="007870BA">
      <w:pPr>
        <w:tabs>
          <w:tab w:val="left" w:pos="4680"/>
        </w:tabs>
        <w:snapToGrid w:val="0"/>
        <w:spacing w:line="360" w:lineRule="auto"/>
        <w:ind w:firstLineChars="200" w:firstLine="480"/>
        <w:outlineLvl w:val="0"/>
        <w:rPr>
          <w:rFonts w:cs="宋体"/>
          <w:b/>
          <w:bCs/>
          <w:sz w:val="28"/>
          <w:szCs w:val="28"/>
        </w:rPr>
      </w:pPr>
      <w:r>
        <w:rPr>
          <w:rFonts w:ascii="宋体" w:hAnsi="宋体"/>
          <w:color w:val="000000" w:themeColor="text1"/>
          <w:sz w:val="24"/>
          <w:szCs w:val="24"/>
        </w:rPr>
        <w:t xml:space="preserve">17.2 </w:t>
      </w:r>
      <w:r>
        <w:rPr>
          <w:rFonts w:ascii="宋体" w:hAnsi="宋体" w:hint="eastAsia"/>
          <w:color w:val="000000" w:themeColor="text1"/>
          <w:sz w:val="24"/>
          <w:szCs w:val="24"/>
        </w:rPr>
        <w:t>采购人享有本项目实施过程中产生的知识成果及知识产权。</w:t>
      </w:r>
      <w:bookmarkStart w:id="177" w:name="_Toc531861655"/>
      <w:bookmarkEnd w:id="176"/>
    </w:p>
    <w:p w:rsidR="00A336E9" w:rsidRDefault="007870BA">
      <w:pPr>
        <w:tabs>
          <w:tab w:val="left" w:pos="4680"/>
        </w:tabs>
        <w:snapToGrid w:val="0"/>
        <w:spacing w:line="360" w:lineRule="auto"/>
        <w:ind w:firstLineChars="200" w:firstLine="480"/>
        <w:outlineLvl w:val="0"/>
        <w:rPr>
          <w:rFonts w:cs="宋体"/>
          <w:b/>
          <w:bCs/>
          <w:sz w:val="28"/>
          <w:szCs w:val="28"/>
        </w:rPr>
      </w:pPr>
      <w:r>
        <w:rPr>
          <w:rFonts w:ascii="宋体" w:hAnsi="宋体"/>
          <w:color w:val="000000" w:themeColor="text1"/>
          <w:sz w:val="24"/>
          <w:szCs w:val="24"/>
        </w:rPr>
        <w:t xml:space="preserve">17.3 </w:t>
      </w:r>
      <w:r>
        <w:rPr>
          <w:rFonts w:ascii="宋体" w:hAnsi="宋体" w:hint="eastAsia"/>
          <w:color w:val="000000" w:themeColor="text1"/>
          <w:sz w:val="24"/>
          <w:szCs w:val="24"/>
        </w:rPr>
        <w:t>投标人如欲在项目实施过程中采用自有知识成果，需在投标文件中声明</w:t>
      </w:r>
      <w:r>
        <w:rPr>
          <w:rFonts w:ascii="宋体" w:hAnsi="宋体" w:hint="eastAsia"/>
          <w:color w:val="000000" w:themeColor="text1"/>
          <w:sz w:val="24"/>
          <w:szCs w:val="24"/>
        </w:rPr>
        <w:t>，并提供相关知识产权证明文件。使用该知识成果后，投标人需提供开发接口和开发手册等技术文档，并承诺提供无限期技术支持，采购人享有永久使用权。</w:t>
      </w:r>
      <w:bookmarkStart w:id="178" w:name="_Toc531861656"/>
      <w:bookmarkEnd w:id="177"/>
    </w:p>
    <w:p w:rsidR="00A336E9" w:rsidRDefault="007870BA">
      <w:pPr>
        <w:tabs>
          <w:tab w:val="left" w:pos="4680"/>
        </w:tabs>
        <w:snapToGrid w:val="0"/>
        <w:spacing w:line="360" w:lineRule="auto"/>
        <w:ind w:firstLineChars="200" w:firstLine="480"/>
        <w:outlineLvl w:val="0"/>
        <w:rPr>
          <w:rFonts w:cs="宋体"/>
          <w:b/>
          <w:bCs/>
          <w:sz w:val="28"/>
          <w:szCs w:val="28"/>
        </w:rPr>
      </w:pPr>
      <w:r>
        <w:rPr>
          <w:rFonts w:ascii="宋体" w:hAnsi="宋体"/>
          <w:color w:val="000000" w:themeColor="text1"/>
          <w:sz w:val="24"/>
          <w:szCs w:val="24"/>
        </w:rPr>
        <w:t xml:space="preserve">17.4 </w:t>
      </w:r>
      <w:r>
        <w:rPr>
          <w:rFonts w:ascii="宋体" w:hAnsi="宋体" w:hint="eastAsia"/>
          <w:color w:val="000000" w:themeColor="text1"/>
          <w:sz w:val="24"/>
          <w:szCs w:val="24"/>
        </w:rPr>
        <w:t>如采用投标人所不拥有的知识产权，则在投标报价中必须包括合法获取该知识产权的相关费用。</w:t>
      </w:r>
      <w:bookmarkEnd w:id="178"/>
    </w:p>
    <w:p w:rsidR="00A336E9" w:rsidRDefault="007870BA">
      <w:pPr>
        <w:tabs>
          <w:tab w:val="left" w:pos="4680"/>
        </w:tabs>
        <w:snapToGrid w:val="0"/>
        <w:spacing w:line="360" w:lineRule="auto"/>
        <w:ind w:firstLineChars="200" w:firstLine="562"/>
        <w:jc w:val="center"/>
        <w:outlineLvl w:val="0"/>
        <w:rPr>
          <w:b/>
          <w:bCs/>
          <w:sz w:val="28"/>
          <w:szCs w:val="28"/>
        </w:rPr>
      </w:pPr>
      <w:bookmarkStart w:id="179" w:name="_Toc238907019"/>
      <w:bookmarkStart w:id="180" w:name="_Toc483396306"/>
      <w:bookmarkStart w:id="181" w:name="_Toc483396394"/>
      <w:bookmarkStart w:id="182" w:name="_Toc531882581"/>
      <w:r>
        <w:rPr>
          <w:rFonts w:cs="宋体" w:hint="eastAsia"/>
          <w:b/>
          <w:bCs/>
          <w:sz w:val="28"/>
          <w:szCs w:val="28"/>
        </w:rPr>
        <w:t>四、投标文件的递交</w:t>
      </w:r>
      <w:bookmarkEnd w:id="179"/>
      <w:bookmarkEnd w:id="180"/>
      <w:bookmarkEnd w:id="181"/>
      <w:bookmarkEnd w:id="182"/>
    </w:p>
    <w:p w:rsidR="00A336E9" w:rsidRDefault="007870BA">
      <w:pPr>
        <w:tabs>
          <w:tab w:val="left" w:pos="4680"/>
        </w:tabs>
        <w:snapToGrid w:val="0"/>
        <w:spacing w:line="360" w:lineRule="auto"/>
        <w:ind w:firstLineChars="200" w:firstLine="562"/>
        <w:outlineLvl w:val="0"/>
        <w:rPr>
          <w:b/>
          <w:bCs/>
          <w:sz w:val="28"/>
          <w:szCs w:val="28"/>
        </w:rPr>
      </w:pPr>
      <w:bookmarkStart w:id="183" w:name="_Toc238907020"/>
      <w:bookmarkStart w:id="184" w:name="_Toc483396307"/>
      <w:bookmarkStart w:id="185" w:name="_Toc483396395"/>
      <w:bookmarkStart w:id="186" w:name="_Toc531882582"/>
      <w:r>
        <w:rPr>
          <w:rFonts w:hint="eastAsia"/>
          <w:b/>
          <w:bCs/>
          <w:sz w:val="28"/>
          <w:szCs w:val="28"/>
        </w:rPr>
        <w:t>18</w:t>
      </w:r>
      <w:r>
        <w:rPr>
          <w:rFonts w:cs="宋体" w:hint="eastAsia"/>
          <w:b/>
          <w:bCs/>
          <w:sz w:val="28"/>
          <w:szCs w:val="28"/>
        </w:rPr>
        <w:t>．投标文件的密封及标记</w:t>
      </w:r>
      <w:bookmarkStart w:id="187" w:name="_Toc531861659"/>
      <w:bookmarkEnd w:id="183"/>
      <w:bookmarkEnd w:id="184"/>
      <w:bookmarkEnd w:id="185"/>
      <w:bookmarkEnd w:id="186"/>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1</w:t>
      </w:r>
      <w:r>
        <w:rPr>
          <w:rFonts w:ascii="宋体" w:hAnsi="宋体" w:hint="eastAsia"/>
          <w:color w:val="000000" w:themeColor="text1"/>
          <w:sz w:val="24"/>
          <w:szCs w:val="24"/>
        </w:rPr>
        <w:t>8</w:t>
      </w:r>
      <w:r>
        <w:rPr>
          <w:rFonts w:ascii="宋体" w:hAnsi="宋体" w:hint="eastAsia"/>
          <w:color w:val="000000" w:themeColor="text1"/>
          <w:sz w:val="24"/>
          <w:szCs w:val="24"/>
        </w:rPr>
        <w:t>．</w:t>
      </w:r>
      <w:r>
        <w:rPr>
          <w:rFonts w:ascii="宋体" w:hAnsi="宋体"/>
          <w:color w:val="000000" w:themeColor="text1"/>
          <w:sz w:val="24"/>
          <w:szCs w:val="24"/>
        </w:rPr>
        <w:t xml:space="preserve">l </w:t>
      </w:r>
      <w:r>
        <w:rPr>
          <w:rFonts w:ascii="宋体" w:hAnsi="宋体" w:hint="eastAsia"/>
          <w:color w:val="000000" w:themeColor="text1"/>
          <w:sz w:val="24"/>
          <w:szCs w:val="24"/>
        </w:rPr>
        <w:t>投标人应将投标文件密封在投标专用袋（箱）中，并在投标专用袋（箱）上标明“正本”“副本”字样，所有外层密封袋的封口处应加盖骑缝章和法定代表人或者授权代表签名，投标截止时间和开标时间由招标人和投标人代表共同检查，未按要求签署和密封，视为不合格投标，投标文件将被拒绝接受。</w:t>
      </w:r>
      <w:bookmarkStart w:id="188" w:name="_Toc531861660"/>
      <w:bookmarkEnd w:id="187"/>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1</w:t>
      </w:r>
      <w:r>
        <w:rPr>
          <w:rFonts w:ascii="宋体" w:hAnsi="宋体" w:hint="eastAsia"/>
          <w:color w:val="000000" w:themeColor="text1"/>
          <w:sz w:val="24"/>
          <w:szCs w:val="24"/>
        </w:rPr>
        <w:t>8</w:t>
      </w:r>
      <w:r>
        <w:rPr>
          <w:rFonts w:ascii="宋体" w:hAnsi="宋体"/>
          <w:color w:val="000000" w:themeColor="text1"/>
          <w:sz w:val="24"/>
          <w:szCs w:val="24"/>
        </w:rPr>
        <w:t xml:space="preserve">.2 </w:t>
      </w:r>
      <w:r>
        <w:rPr>
          <w:rFonts w:ascii="宋体" w:hAnsi="宋体" w:hint="eastAsia"/>
          <w:color w:val="000000" w:themeColor="text1"/>
          <w:sz w:val="24"/>
          <w:szCs w:val="24"/>
        </w:rPr>
        <w:t>投标专用袋（箱）上须按采购代理机构提供的格式注明：</w:t>
      </w:r>
      <w:bookmarkStart w:id="189" w:name="_Toc531861661"/>
      <w:bookmarkEnd w:id="188"/>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hint="eastAsia"/>
          <w:color w:val="000000" w:themeColor="text1"/>
          <w:sz w:val="24"/>
          <w:szCs w:val="24"/>
        </w:rPr>
        <w:t>（</w:t>
      </w:r>
      <w:r>
        <w:rPr>
          <w:rFonts w:ascii="宋体" w:hAnsi="宋体"/>
          <w:color w:val="000000" w:themeColor="text1"/>
          <w:sz w:val="24"/>
          <w:szCs w:val="24"/>
        </w:rPr>
        <w:t>l</w:t>
      </w:r>
      <w:r>
        <w:rPr>
          <w:rFonts w:ascii="宋体" w:hAnsi="宋体" w:hint="eastAsia"/>
          <w:color w:val="000000" w:themeColor="text1"/>
          <w:sz w:val="24"/>
          <w:szCs w:val="24"/>
        </w:rPr>
        <w:t>）项目编号及项目名称；</w:t>
      </w:r>
      <w:bookmarkStart w:id="190" w:name="_Toc531861662"/>
      <w:bookmarkEnd w:id="189"/>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hint="eastAsia"/>
          <w:color w:val="000000" w:themeColor="text1"/>
          <w:sz w:val="24"/>
          <w:szCs w:val="24"/>
        </w:rPr>
        <w:t>（</w:t>
      </w:r>
      <w:r>
        <w:rPr>
          <w:rFonts w:ascii="宋体" w:hAnsi="宋体"/>
          <w:color w:val="000000" w:themeColor="text1"/>
          <w:sz w:val="24"/>
          <w:szCs w:val="24"/>
        </w:rPr>
        <w:t>2</w:t>
      </w:r>
      <w:r>
        <w:rPr>
          <w:rFonts w:ascii="宋体" w:hAnsi="宋体" w:hint="eastAsia"/>
          <w:color w:val="000000" w:themeColor="text1"/>
          <w:sz w:val="24"/>
          <w:szCs w:val="24"/>
        </w:rPr>
        <w:t>）分包号（如有的话）；</w:t>
      </w:r>
      <w:bookmarkStart w:id="191" w:name="_Toc531861663"/>
      <w:bookmarkEnd w:id="190"/>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hint="eastAsia"/>
          <w:color w:val="000000" w:themeColor="text1"/>
          <w:sz w:val="24"/>
          <w:szCs w:val="24"/>
        </w:rPr>
        <w:t>（</w:t>
      </w:r>
      <w:r>
        <w:rPr>
          <w:rFonts w:ascii="宋体" w:hAnsi="宋体"/>
          <w:color w:val="000000" w:themeColor="text1"/>
          <w:sz w:val="24"/>
          <w:szCs w:val="24"/>
        </w:rPr>
        <w:t>3</w:t>
      </w:r>
      <w:r>
        <w:rPr>
          <w:rFonts w:ascii="宋体" w:hAnsi="宋体" w:hint="eastAsia"/>
          <w:color w:val="000000" w:themeColor="text1"/>
          <w:sz w:val="24"/>
          <w:szCs w:val="24"/>
        </w:rPr>
        <w:t>）投标人的名称、地址、联系人、电话和传真。</w:t>
      </w:r>
      <w:bookmarkStart w:id="192" w:name="_Toc531861664"/>
      <w:bookmarkEnd w:id="191"/>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1</w:t>
      </w:r>
      <w:r>
        <w:rPr>
          <w:rFonts w:ascii="宋体" w:hAnsi="宋体" w:hint="eastAsia"/>
          <w:color w:val="000000" w:themeColor="text1"/>
          <w:sz w:val="24"/>
          <w:szCs w:val="24"/>
        </w:rPr>
        <w:t>8</w:t>
      </w:r>
      <w:r>
        <w:rPr>
          <w:rFonts w:ascii="宋体" w:hAnsi="宋体"/>
          <w:color w:val="000000" w:themeColor="text1"/>
          <w:sz w:val="24"/>
          <w:szCs w:val="24"/>
        </w:rPr>
        <w:t xml:space="preserve">.3 </w:t>
      </w:r>
      <w:r>
        <w:rPr>
          <w:rFonts w:ascii="宋体" w:hAnsi="宋体" w:hint="eastAsia"/>
          <w:color w:val="000000" w:themeColor="text1"/>
          <w:sz w:val="24"/>
          <w:szCs w:val="24"/>
        </w:rPr>
        <w:t>投标文件未按第</w:t>
      </w:r>
      <w:r>
        <w:rPr>
          <w:rFonts w:ascii="宋体" w:hAnsi="宋体" w:hint="eastAsia"/>
          <w:color w:val="000000" w:themeColor="text1"/>
          <w:sz w:val="24"/>
          <w:szCs w:val="24"/>
        </w:rPr>
        <w:t>18.1</w:t>
      </w:r>
      <w:r>
        <w:rPr>
          <w:rFonts w:ascii="宋体" w:hAnsi="宋体" w:hint="eastAsia"/>
          <w:color w:val="000000" w:themeColor="text1"/>
          <w:sz w:val="24"/>
          <w:szCs w:val="24"/>
        </w:rPr>
        <w:t>和</w:t>
      </w:r>
      <w:r>
        <w:rPr>
          <w:rFonts w:ascii="宋体" w:hAnsi="宋体" w:hint="eastAsia"/>
          <w:color w:val="000000" w:themeColor="text1"/>
          <w:sz w:val="24"/>
          <w:szCs w:val="24"/>
        </w:rPr>
        <w:t>18.2</w:t>
      </w:r>
      <w:r>
        <w:rPr>
          <w:rFonts w:ascii="宋体" w:hAnsi="宋体" w:hint="eastAsia"/>
          <w:color w:val="000000" w:themeColor="text1"/>
          <w:sz w:val="24"/>
          <w:szCs w:val="24"/>
        </w:rPr>
        <w:t>条规定书写标记和密封者，采购代理机构</w:t>
      </w:r>
      <w:r>
        <w:rPr>
          <w:rFonts w:ascii="宋体" w:hAnsi="宋体" w:hint="eastAsia"/>
          <w:color w:val="000000" w:themeColor="text1"/>
          <w:sz w:val="24"/>
          <w:szCs w:val="24"/>
        </w:rPr>
        <w:t>不对投标文件被错放或先期启封负责。</w:t>
      </w:r>
      <w:bookmarkStart w:id="193" w:name="_Toc531861665"/>
      <w:bookmarkEnd w:id="192"/>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lastRenderedPageBreak/>
        <w:t>1</w:t>
      </w:r>
      <w:r>
        <w:rPr>
          <w:rFonts w:ascii="宋体" w:hAnsi="宋体" w:hint="eastAsia"/>
          <w:color w:val="000000" w:themeColor="text1"/>
          <w:sz w:val="24"/>
          <w:szCs w:val="24"/>
        </w:rPr>
        <w:t>8</w:t>
      </w:r>
      <w:r>
        <w:rPr>
          <w:rFonts w:ascii="宋体" w:hAnsi="宋体"/>
          <w:color w:val="000000" w:themeColor="text1"/>
          <w:sz w:val="24"/>
          <w:szCs w:val="24"/>
        </w:rPr>
        <w:t>.4</w:t>
      </w:r>
      <w:r>
        <w:rPr>
          <w:rFonts w:ascii="宋体" w:hAnsi="宋体" w:hint="eastAsia"/>
          <w:color w:val="000000" w:themeColor="text1"/>
          <w:sz w:val="24"/>
          <w:szCs w:val="24"/>
        </w:rPr>
        <w:t>投标人提交投标文件时应备有一个“唱标信封”，并将下列内容单独密封入该信封，再将其封装于投标文件正本封套内：</w:t>
      </w:r>
      <w:bookmarkStart w:id="194" w:name="_Toc531861666"/>
      <w:bookmarkEnd w:id="193"/>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hint="eastAsia"/>
          <w:color w:val="000000" w:themeColor="text1"/>
          <w:sz w:val="24"/>
          <w:szCs w:val="24"/>
        </w:rPr>
        <w:t>（</w:t>
      </w:r>
      <w:r>
        <w:rPr>
          <w:rFonts w:ascii="宋体" w:hAnsi="宋体"/>
          <w:color w:val="000000" w:themeColor="text1"/>
          <w:sz w:val="24"/>
          <w:szCs w:val="24"/>
        </w:rPr>
        <w:t>1</w:t>
      </w:r>
      <w:r>
        <w:rPr>
          <w:rFonts w:ascii="宋体" w:hAnsi="宋体" w:hint="eastAsia"/>
          <w:color w:val="000000" w:themeColor="text1"/>
          <w:sz w:val="24"/>
          <w:szCs w:val="24"/>
        </w:rPr>
        <w:t>）从投标文件正本中复印的开标一览表；</w:t>
      </w:r>
      <w:bookmarkStart w:id="195" w:name="_Toc531861667"/>
      <w:bookmarkEnd w:id="194"/>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hint="eastAsia"/>
          <w:color w:val="000000" w:themeColor="text1"/>
          <w:sz w:val="24"/>
          <w:szCs w:val="24"/>
        </w:rPr>
        <w:t>（</w:t>
      </w:r>
      <w:r>
        <w:rPr>
          <w:rFonts w:ascii="宋体" w:hAnsi="宋体"/>
          <w:color w:val="000000" w:themeColor="text1"/>
          <w:sz w:val="24"/>
          <w:szCs w:val="24"/>
        </w:rPr>
        <w:t>2</w:t>
      </w:r>
      <w:r>
        <w:rPr>
          <w:rFonts w:ascii="宋体" w:hAnsi="宋体" w:hint="eastAsia"/>
          <w:color w:val="000000" w:themeColor="text1"/>
          <w:sz w:val="24"/>
          <w:szCs w:val="24"/>
        </w:rPr>
        <w:t>）交纳投标保证金证明文件的复印件；</w:t>
      </w:r>
      <w:bookmarkStart w:id="196" w:name="_Toc531861668"/>
      <w:bookmarkEnd w:id="195"/>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hint="eastAsia"/>
          <w:color w:val="000000" w:themeColor="text1"/>
          <w:sz w:val="24"/>
          <w:szCs w:val="24"/>
        </w:rPr>
        <w:t>（</w:t>
      </w:r>
      <w:r>
        <w:rPr>
          <w:rFonts w:ascii="宋体" w:hAnsi="宋体"/>
          <w:color w:val="000000" w:themeColor="text1"/>
          <w:sz w:val="24"/>
          <w:szCs w:val="24"/>
        </w:rPr>
        <w:t>3</w:t>
      </w:r>
      <w:r>
        <w:rPr>
          <w:rFonts w:ascii="宋体" w:hAnsi="宋体" w:hint="eastAsia"/>
          <w:color w:val="000000" w:themeColor="text1"/>
          <w:sz w:val="24"/>
          <w:szCs w:val="24"/>
        </w:rPr>
        <w:t>）投标函。</w:t>
      </w:r>
      <w:bookmarkEnd w:id="196"/>
    </w:p>
    <w:p w:rsidR="00A336E9" w:rsidRDefault="007870BA">
      <w:pPr>
        <w:tabs>
          <w:tab w:val="left" w:pos="4680"/>
        </w:tabs>
        <w:snapToGrid w:val="0"/>
        <w:spacing w:line="360" w:lineRule="auto"/>
        <w:ind w:firstLineChars="200" w:firstLine="562"/>
        <w:outlineLvl w:val="0"/>
        <w:rPr>
          <w:b/>
          <w:bCs/>
          <w:sz w:val="28"/>
          <w:szCs w:val="28"/>
        </w:rPr>
      </w:pPr>
      <w:bookmarkStart w:id="197" w:name="_Toc238907021"/>
      <w:bookmarkStart w:id="198" w:name="_Toc483396308"/>
      <w:bookmarkStart w:id="199" w:name="_Toc483396396"/>
      <w:bookmarkStart w:id="200" w:name="_Toc531882583"/>
      <w:r>
        <w:rPr>
          <w:rFonts w:hint="eastAsia"/>
          <w:b/>
          <w:bCs/>
          <w:sz w:val="28"/>
          <w:szCs w:val="28"/>
        </w:rPr>
        <w:t>19</w:t>
      </w:r>
      <w:r>
        <w:rPr>
          <w:rFonts w:cs="宋体" w:hint="eastAsia"/>
          <w:b/>
          <w:bCs/>
          <w:sz w:val="28"/>
          <w:szCs w:val="28"/>
        </w:rPr>
        <w:t>．投标截止时间</w:t>
      </w:r>
      <w:bookmarkStart w:id="201" w:name="_Toc531861670"/>
      <w:bookmarkEnd w:id="197"/>
      <w:bookmarkEnd w:id="198"/>
      <w:bookmarkEnd w:id="199"/>
      <w:bookmarkEnd w:id="200"/>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1</w:t>
      </w:r>
      <w:r>
        <w:rPr>
          <w:rFonts w:ascii="宋体" w:hAnsi="宋体" w:hint="eastAsia"/>
          <w:color w:val="000000" w:themeColor="text1"/>
          <w:sz w:val="24"/>
          <w:szCs w:val="24"/>
        </w:rPr>
        <w:t>9</w:t>
      </w:r>
      <w:r>
        <w:rPr>
          <w:rFonts w:ascii="宋体" w:hAnsi="宋体"/>
          <w:color w:val="000000" w:themeColor="text1"/>
          <w:sz w:val="24"/>
          <w:szCs w:val="24"/>
        </w:rPr>
        <w:t xml:space="preserve">.l </w:t>
      </w:r>
      <w:r>
        <w:rPr>
          <w:rFonts w:ascii="宋体" w:hAnsi="宋体" w:hint="eastAsia"/>
          <w:color w:val="000000" w:themeColor="text1"/>
          <w:sz w:val="24"/>
          <w:szCs w:val="24"/>
        </w:rPr>
        <w:t>投标人须在招标文件第一部分规定的投标截止时间前将投标文件送达采购代理机构规定的投标地点。</w:t>
      </w:r>
      <w:bookmarkStart w:id="202" w:name="_Toc531861671"/>
      <w:bookmarkEnd w:id="201"/>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1</w:t>
      </w:r>
      <w:r>
        <w:rPr>
          <w:rFonts w:ascii="宋体" w:hAnsi="宋体" w:hint="eastAsia"/>
          <w:color w:val="000000" w:themeColor="text1"/>
          <w:sz w:val="24"/>
          <w:szCs w:val="24"/>
        </w:rPr>
        <w:t>9</w:t>
      </w:r>
      <w:r>
        <w:rPr>
          <w:rFonts w:ascii="宋体" w:hAnsi="宋体"/>
          <w:color w:val="000000" w:themeColor="text1"/>
          <w:sz w:val="24"/>
          <w:szCs w:val="24"/>
        </w:rPr>
        <w:t xml:space="preserve">.2 </w:t>
      </w:r>
      <w:r>
        <w:rPr>
          <w:rFonts w:ascii="宋体" w:hAnsi="宋体" w:hint="eastAsia"/>
          <w:color w:val="000000" w:themeColor="text1"/>
          <w:sz w:val="24"/>
          <w:szCs w:val="24"/>
        </w:rPr>
        <w:t>若采购代理机构按</w:t>
      </w:r>
      <w:r>
        <w:rPr>
          <w:rFonts w:ascii="宋体" w:hAnsi="宋体"/>
          <w:color w:val="000000" w:themeColor="text1"/>
          <w:sz w:val="24"/>
          <w:szCs w:val="24"/>
        </w:rPr>
        <w:t>8</w:t>
      </w:r>
      <w:r>
        <w:rPr>
          <w:rFonts w:ascii="宋体" w:hAnsi="宋体" w:hint="eastAsia"/>
          <w:color w:val="000000" w:themeColor="text1"/>
          <w:sz w:val="24"/>
          <w:szCs w:val="24"/>
        </w:rPr>
        <w:t>条规定推迟了投标截止时间，采购代理机构和投标人受投标截止时间制约的所有权利和义务均应以新的截止时间为准。</w:t>
      </w:r>
      <w:bookmarkEnd w:id="202"/>
    </w:p>
    <w:p w:rsidR="00A336E9" w:rsidRDefault="007870BA">
      <w:pPr>
        <w:tabs>
          <w:tab w:val="left" w:pos="4680"/>
        </w:tabs>
        <w:snapToGrid w:val="0"/>
        <w:spacing w:line="360" w:lineRule="auto"/>
        <w:ind w:firstLineChars="200" w:firstLine="562"/>
        <w:outlineLvl w:val="0"/>
        <w:rPr>
          <w:b/>
          <w:bCs/>
          <w:sz w:val="28"/>
          <w:szCs w:val="28"/>
        </w:rPr>
      </w:pPr>
      <w:bookmarkStart w:id="203" w:name="_Toc238907022"/>
      <w:bookmarkStart w:id="204" w:name="_Toc483396309"/>
      <w:bookmarkStart w:id="205" w:name="_Toc483396397"/>
      <w:bookmarkStart w:id="206" w:name="_Toc531882584"/>
      <w:r>
        <w:rPr>
          <w:rFonts w:hint="eastAsia"/>
          <w:b/>
          <w:bCs/>
          <w:sz w:val="28"/>
          <w:szCs w:val="28"/>
        </w:rPr>
        <w:t>20</w:t>
      </w:r>
      <w:r>
        <w:rPr>
          <w:rFonts w:cs="宋体" w:hint="eastAsia"/>
          <w:b/>
          <w:bCs/>
          <w:sz w:val="28"/>
          <w:szCs w:val="28"/>
        </w:rPr>
        <w:t>．迟</w:t>
      </w:r>
      <w:r>
        <w:rPr>
          <w:rFonts w:cs="宋体" w:hint="eastAsia"/>
          <w:b/>
          <w:bCs/>
          <w:sz w:val="28"/>
          <w:szCs w:val="28"/>
        </w:rPr>
        <w:t>交的投标文件</w:t>
      </w:r>
      <w:bookmarkStart w:id="207" w:name="_Toc531861673"/>
      <w:bookmarkEnd w:id="203"/>
      <w:bookmarkEnd w:id="204"/>
      <w:bookmarkEnd w:id="205"/>
      <w:bookmarkEnd w:id="206"/>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hint="eastAsia"/>
          <w:color w:val="000000" w:themeColor="text1"/>
          <w:sz w:val="24"/>
          <w:szCs w:val="24"/>
        </w:rPr>
        <w:t>20</w:t>
      </w:r>
      <w:r>
        <w:rPr>
          <w:rFonts w:ascii="宋体" w:hAnsi="宋体"/>
          <w:color w:val="000000" w:themeColor="text1"/>
          <w:sz w:val="24"/>
          <w:szCs w:val="24"/>
        </w:rPr>
        <w:t xml:space="preserve">.1 </w:t>
      </w:r>
      <w:r>
        <w:rPr>
          <w:rFonts w:ascii="宋体" w:hAnsi="宋体" w:hint="eastAsia"/>
          <w:color w:val="000000" w:themeColor="text1"/>
          <w:sz w:val="24"/>
          <w:szCs w:val="24"/>
        </w:rPr>
        <w:t>在投标截止时间后递交的投标文件，采购代理机构将拒绝接受。</w:t>
      </w:r>
      <w:bookmarkEnd w:id="207"/>
    </w:p>
    <w:p w:rsidR="00A336E9" w:rsidRDefault="007870BA">
      <w:pPr>
        <w:tabs>
          <w:tab w:val="left" w:pos="4680"/>
        </w:tabs>
        <w:snapToGrid w:val="0"/>
        <w:spacing w:line="360" w:lineRule="auto"/>
        <w:ind w:firstLineChars="200" w:firstLine="562"/>
        <w:outlineLvl w:val="0"/>
        <w:rPr>
          <w:b/>
          <w:bCs/>
          <w:sz w:val="28"/>
          <w:szCs w:val="28"/>
        </w:rPr>
      </w:pPr>
      <w:bookmarkStart w:id="208" w:name="_Toc238907023"/>
      <w:bookmarkStart w:id="209" w:name="_Toc483396398"/>
      <w:bookmarkStart w:id="210" w:name="_Toc483396310"/>
      <w:bookmarkStart w:id="211" w:name="_Toc531882585"/>
      <w:r>
        <w:rPr>
          <w:b/>
          <w:bCs/>
          <w:sz w:val="28"/>
          <w:szCs w:val="28"/>
        </w:rPr>
        <w:t>2</w:t>
      </w:r>
      <w:r>
        <w:rPr>
          <w:rFonts w:hint="eastAsia"/>
          <w:b/>
          <w:bCs/>
          <w:sz w:val="28"/>
          <w:szCs w:val="28"/>
        </w:rPr>
        <w:t>1</w:t>
      </w:r>
      <w:r>
        <w:rPr>
          <w:rFonts w:cs="宋体" w:hint="eastAsia"/>
          <w:b/>
          <w:bCs/>
          <w:sz w:val="28"/>
          <w:szCs w:val="28"/>
        </w:rPr>
        <w:t>．投标文件的修改和撤回</w:t>
      </w:r>
      <w:bookmarkStart w:id="212" w:name="_Toc531861675"/>
      <w:bookmarkEnd w:id="208"/>
      <w:bookmarkEnd w:id="209"/>
      <w:bookmarkEnd w:id="210"/>
      <w:bookmarkEnd w:id="211"/>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w:t>
      </w:r>
      <w:r>
        <w:rPr>
          <w:rFonts w:ascii="宋体" w:hAnsi="宋体" w:hint="eastAsia"/>
          <w:color w:val="000000" w:themeColor="text1"/>
          <w:sz w:val="24"/>
          <w:szCs w:val="24"/>
        </w:rPr>
        <w:t>1</w:t>
      </w:r>
      <w:r>
        <w:rPr>
          <w:rFonts w:ascii="宋体" w:hAnsi="宋体"/>
          <w:color w:val="000000" w:themeColor="text1"/>
          <w:sz w:val="24"/>
          <w:szCs w:val="24"/>
        </w:rPr>
        <w:t xml:space="preserve">.l </w:t>
      </w:r>
      <w:r>
        <w:rPr>
          <w:rFonts w:ascii="宋体" w:hAnsi="宋体" w:hint="eastAsia"/>
          <w:color w:val="000000" w:themeColor="text1"/>
          <w:sz w:val="24"/>
          <w:szCs w:val="24"/>
        </w:rPr>
        <w:t>投标人在提交投标文件后可对其进行修改或撤回，但必须使采购代理机构在投标截止时间前收到该修改的书面内容或撤回的书面通知，该书面文件须由法人代表或其授权代表签署。</w:t>
      </w:r>
      <w:bookmarkStart w:id="213" w:name="_Toc531861676"/>
      <w:bookmarkEnd w:id="212"/>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w:t>
      </w:r>
      <w:r>
        <w:rPr>
          <w:rFonts w:ascii="宋体" w:hAnsi="宋体" w:hint="eastAsia"/>
          <w:color w:val="000000" w:themeColor="text1"/>
          <w:sz w:val="24"/>
          <w:szCs w:val="24"/>
        </w:rPr>
        <w:t>1</w:t>
      </w:r>
      <w:r>
        <w:rPr>
          <w:rFonts w:ascii="宋体" w:hAnsi="宋体"/>
          <w:color w:val="000000" w:themeColor="text1"/>
          <w:sz w:val="24"/>
          <w:szCs w:val="24"/>
        </w:rPr>
        <w:t xml:space="preserve">.2 </w:t>
      </w:r>
      <w:r>
        <w:rPr>
          <w:rFonts w:ascii="宋体" w:hAnsi="宋体" w:hint="eastAsia"/>
          <w:color w:val="000000" w:themeColor="text1"/>
          <w:sz w:val="24"/>
          <w:szCs w:val="24"/>
        </w:rPr>
        <w:t>投标文件的修改文件应按第</w:t>
      </w:r>
      <w:r>
        <w:rPr>
          <w:rFonts w:ascii="宋体" w:hAnsi="宋体"/>
          <w:color w:val="000000" w:themeColor="text1"/>
          <w:sz w:val="24"/>
          <w:szCs w:val="24"/>
        </w:rPr>
        <w:t>15</w:t>
      </w:r>
      <w:r>
        <w:rPr>
          <w:rFonts w:ascii="宋体" w:hAnsi="宋体" w:hint="eastAsia"/>
          <w:color w:val="000000" w:themeColor="text1"/>
          <w:sz w:val="24"/>
          <w:szCs w:val="24"/>
        </w:rPr>
        <w:t>条规定签署、密封，并按第</w:t>
      </w:r>
      <w:r>
        <w:rPr>
          <w:rFonts w:ascii="宋体" w:hAnsi="宋体"/>
          <w:color w:val="000000" w:themeColor="text1"/>
          <w:sz w:val="24"/>
          <w:szCs w:val="24"/>
        </w:rPr>
        <w:t xml:space="preserve"> 1</w:t>
      </w:r>
      <w:r>
        <w:rPr>
          <w:rFonts w:ascii="宋体" w:hAnsi="宋体" w:hint="eastAsia"/>
          <w:color w:val="000000" w:themeColor="text1"/>
          <w:sz w:val="24"/>
          <w:szCs w:val="24"/>
        </w:rPr>
        <w:t>8</w:t>
      </w:r>
      <w:r>
        <w:rPr>
          <w:rFonts w:ascii="宋体" w:hAnsi="宋体"/>
          <w:color w:val="000000" w:themeColor="text1"/>
          <w:sz w:val="24"/>
          <w:szCs w:val="24"/>
        </w:rPr>
        <w:t>.2</w:t>
      </w:r>
      <w:r>
        <w:rPr>
          <w:rFonts w:ascii="宋体" w:hAnsi="宋体" w:hint="eastAsia"/>
          <w:color w:val="000000" w:themeColor="text1"/>
          <w:sz w:val="24"/>
          <w:szCs w:val="24"/>
        </w:rPr>
        <w:t>条规定标记，还须注明“修改投标文件”和“开标前不得启封”字样。修改文件须在投标截止时间前送达采购代理机构规定的投标地点。上述补充或修改若涉及投标报价，必须注明“最终唯一报价”字样，否则将视为有选择的报价。</w:t>
      </w:r>
      <w:bookmarkStart w:id="214" w:name="_Toc531861677"/>
      <w:bookmarkEnd w:id="213"/>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w:t>
      </w:r>
      <w:r>
        <w:rPr>
          <w:rFonts w:ascii="宋体" w:hAnsi="宋体" w:hint="eastAsia"/>
          <w:color w:val="000000" w:themeColor="text1"/>
          <w:sz w:val="24"/>
          <w:szCs w:val="24"/>
        </w:rPr>
        <w:t>1</w:t>
      </w:r>
      <w:r>
        <w:rPr>
          <w:rFonts w:ascii="宋体" w:hAnsi="宋体"/>
          <w:color w:val="000000" w:themeColor="text1"/>
          <w:sz w:val="24"/>
          <w:szCs w:val="24"/>
        </w:rPr>
        <w:t xml:space="preserve">.3 </w:t>
      </w:r>
      <w:r>
        <w:rPr>
          <w:rFonts w:ascii="宋体" w:hAnsi="宋体" w:hint="eastAsia"/>
          <w:color w:val="000000" w:themeColor="text1"/>
          <w:sz w:val="24"/>
          <w:szCs w:val="24"/>
        </w:rPr>
        <w:t>投标人不得在投标截止时间以后修改投标文件。</w:t>
      </w:r>
      <w:bookmarkStart w:id="215" w:name="_Toc531861678"/>
      <w:bookmarkEnd w:id="214"/>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w:t>
      </w:r>
      <w:r>
        <w:rPr>
          <w:rFonts w:ascii="宋体" w:hAnsi="宋体" w:hint="eastAsia"/>
          <w:color w:val="000000" w:themeColor="text1"/>
          <w:sz w:val="24"/>
          <w:szCs w:val="24"/>
        </w:rPr>
        <w:t>1</w:t>
      </w:r>
      <w:r>
        <w:rPr>
          <w:rFonts w:ascii="宋体" w:hAnsi="宋体"/>
          <w:color w:val="000000" w:themeColor="text1"/>
          <w:sz w:val="24"/>
          <w:szCs w:val="24"/>
        </w:rPr>
        <w:t xml:space="preserve">.4 </w:t>
      </w:r>
      <w:r>
        <w:rPr>
          <w:rFonts w:ascii="宋体" w:hAnsi="宋体" w:hint="eastAsia"/>
          <w:color w:val="000000" w:themeColor="text1"/>
          <w:sz w:val="24"/>
          <w:szCs w:val="24"/>
        </w:rPr>
        <w:t>投标人不得在投标截止时间起至投标有效期满前撤回投标文件，否则投标保证金将被没收。该投标人的投标文件不予退还。</w:t>
      </w:r>
      <w:bookmarkEnd w:id="215"/>
    </w:p>
    <w:p w:rsidR="00A336E9" w:rsidRDefault="007870BA">
      <w:pPr>
        <w:tabs>
          <w:tab w:val="left" w:pos="4680"/>
        </w:tabs>
        <w:snapToGrid w:val="0"/>
        <w:spacing w:line="360" w:lineRule="auto"/>
        <w:ind w:firstLineChars="200" w:firstLine="562"/>
        <w:jc w:val="center"/>
        <w:outlineLvl w:val="0"/>
        <w:rPr>
          <w:b/>
          <w:bCs/>
          <w:sz w:val="28"/>
          <w:szCs w:val="28"/>
        </w:rPr>
      </w:pPr>
      <w:bookmarkStart w:id="216" w:name="_Toc483396311"/>
      <w:bookmarkStart w:id="217" w:name="_Toc238907024"/>
      <w:bookmarkStart w:id="218" w:name="_Toc531882586"/>
      <w:bookmarkStart w:id="219" w:name="_Toc483396399"/>
      <w:r>
        <w:rPr>
          <w:rFonts w:cs="宋体" w:hint="eastAsia"/>
          <w:b/>
          <w:bCs/>
          <w:sz w:val="28"/>
          <w:szCs w:val="28"/>
        </w:rPr>
        <w:t>五、开标及评标</w:t>
      </w:r>
      <w:bookmarkEnd w:id="216"/>
      <w:bookmarkEnd w:id="217"/>
      <w:bookmarkEnd w:id="218"/>
      <w:bookmarkEnd w:id="219"/>
    </w:p>
    <w:p w:rsidR="00A336E9" w:rsidRDefault="007870BA">
      <w:pPr>
        <w:tabs>
          <w:tab w:val="left" w:pos="4680"/>
        </w:tabs>
        <w:snapToGrid w:val="0"/>
        <w:spacing w:line="360" w:lineRule="auto"/>
        <w:ind w:firstLineChars="200" w:firstLine="562"/>
        <w:outlineLvl w:val="0"/>
        <w:rPr>
          <w:b/>
          <w:bCs/>
          <w:sz w:val="28"/>
          <w:szCs w:val="28"/>
        </w:rPr>
      </w:pPr>
      <w:bookmarkStart w:id="220" w:name="_Toc483396400"/>
      <w:bookmarkStart w:id="221" w:name="_Toc238907025"/>
      <w:bookmarkStart w:id="222" w:name="_Toc483396312"/>
      <w:bookmarkStart w:id="223" w:name="_Toc531882587"/>
      <w:r>
        <w:rPr>
          <w:b/>
          <w:bCs/>
          <w:sz w:val="28"/>
          <w:szCs w:val="28"/>
        </w:rPr>
        <w:t>2</w:t>
      </w:r>
      <w:r>
        <w:rPr>
          <w:rFonts w:hint="eastAsia"/>
          <w:b/>
          <w:bCs/>
          <w:sz w:val="28"/>
          <w:szCs w:val="28"/>
        </w:rPr>
        <w:t>2</w:t>
      </w:r>
      <w:r>
        <w:rPr>
          <w:rFonts w:cs="宋体" w:hint="eastAsia"/>
          <w:b/>
          <w:bCs/>
          <w:sz w:val="28"/>
          <w:szCs w:val="28"/>
        </w:rPr>
        <w:t>．开标</w:t>
      </w:r>
      <w:bookmarkStart w:id="224" w:name="_Toc531861681"/>
      <w:bookmarkEnd w:id="220"/>
      <w:bookmarkEnd w:id="221"/>
      <w:bookmarkEnd w:id="222"/>
      <w:bookmarkEnd w:id="223"/>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w:t>
      </w:r>
      <w:r>
        <w:rPr>
          <w:rFonts w:ascii="宋体" w:hAnsi="宋体" w:hint="eastAsia"/>
          <w:color w:val="000000" w:themeColor="text1"/>
          <w:sz w:val="24"/>
          <w:szCs w:val="24"/>
        </w:rPr>
        <w:t>2</w:t>
      </w:r>
      <w:r>
        <w:rPr>
          <w:rFonts w:ascii="宋体" w:hAnsi="宋体"/>
          <w:color w:val="000000" w:themeColor="text1"/>
          <w:sz w:val="24"/>
          <w:szCs w:val="24"/>
        </w:rPr>
        <w:t xml:space="preserve">.l </w:t>
      </w:r>
      <w:r>
        <w:rPr>
          <w:rFonts w:ascii="宋体" w:hAnsi="宋体" w:hint="eastAsia"/>
          <w:color w:val="000000" w:themeColor="text1"/>
          <w:sz w:val="24"/>
          <w:szCs w:val="24"/>
        </w:rPr>
        <w:t>采购代理机构按招标文件第一部分规定的时间和地点开标。采购人代表、采购代理机构有关工作人员参加。</w:t>
      </w:r>
      <w:r>
        <w:rPr>
          <w:rFonts w:ascii="宋体" w:hAnsi="宋体" w:hint="eastAsia"/>
          <w:color w:val="000000" w:themeColor="text1"/>
          <w:sz w:val="24"/>
          <w:szCs w:val="24"/>
        </w:rPr>
        <w:t>政府采购主管部门、监督部门、国家公证机关公证员由其视情况决定是否派代表到现场进行监督。</w:t>
      </w:r>
      <w:bookmarkStart w:id="225" w:name="_Toc531861682"/>
      <w:bookmarkEnd w:id="224"/>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lastRenderedPageBreak/>
        <w:t>2</w:t>
      </w:r>
      <w:r>
        <w:rPr>
          <w:rFonts w:ascii="宋体" w:hAnsi="宋体" w:hint="eastAsia"/>
          <w:color w:val="000000" w:themeColor="text1"/>
          <w:sz w:val="24"/>
          <w:szCs w:val="24"/>
        </w:rPr>
        <w:t>2</w:t>
      </w:r>
      <w:r>
        <w:rPr>
          <w:rFonts w:ascii="宋体" w:hAnsi="宋体"/>
          <w:color w:val="000000" w:themeColor="text1"/>
          <w:sz w:val="24"/>
          <w:szCs w:val="24"/>
        </w:rPr>
        <w:t xml:space="preserve">.2 </w:t>
      </w:r>
      <w:r>
        <w:rPr>
          <w:rFonts w:ascii="宋体" w:hAnsi="宋体" w:hint="eastAsia"/>
          <w:color w:val="000000" w:themeColor="text1"/>
          <w:sz w:val="24"/>
          <w:szCs w:val="24"/>
        </w:rPr>
        <w:t>投标人应委派授权代表参加开标活动，参加开标的代表须持本人身份证件签名报到以证明其出席。未派授权代表或不能证明其授权代表身份的，采购代理机构对投标文件的处理不承担责任。</w:t>
      </w:r>
      <w:bookmarkStart w:id="226" w:name="_Toc531861683"/>
      <w:bookmarkEnd w:id="225"/>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w:t>
      </w:r>
      <w:r>
        <w:rPr>
          <w:rFonts w:ascii="宋体" w:hAnsi="宋体" w:hint="eastAsia"/>
          <w:color w:val="000000" w:themeColor="text1"/>
          <w:sz w:val="24"/>
          <w:szCs w:val="24"/>
        </w:rPr>
        <w:t>2</w:t>
      </w:r>
      <w:r>
        <w:rPr>
          <w:rFonts w:ascii="宋体" w:hAnsi="宋体"/>
          <w:color w:val="000000" w:themeColor="text1"/>
          <w:sz w:val="24"/>
          <w:szCs w:val="24"/>
        </w:rPr>
        <w:t xml:space="preserve">.3 </w:t>
      </w:r>
      <w:r>
        <w:rPr>
          <w:rFonts w:ascii="宋体" w:hAnsi="宋体" w:hint="eastAsia"/>
          <w:color w:val="000000" w:themeColor="text1"/>
          <w:sz w:val="24"/>
          <w:szCs w:val="24"/>
        </w:rPr>
        <w:t>开标时，采购代理机构、公证员（如有）或投标人代表将查验投标文件密封情况，确认无误后拆封唱标，公布每份投标文件中“开标一览表”的内容，以及采购代理机构认为合适的其他内容，采购代理机构将作开标记录。</w:t>
      </w:r>
      <w:bookmarkStart w:id="227" w:name="_Toc531861684"/>
      <w:bookmarkEnd w:id="226"/>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w:t>
      </w:r>
      <w:r>
        <w:rPr>
          <w:rFonts w:ascii="宋体" w:hAnsi="宋体" w:hint="eastAsia"/>
          <w:color w:val="000000" w:themeColor="text1"/>
          <w:sz w:val="24"/>
          <w:szCs w:val="24"/>
        </w:rPr>
        <w:t>2</w:t>
      </w:r>
      <w:r>
        <w:rPr>
          <w:rFonts w:ascii="宋体" w:hAnsi="宋体"/>
          <w:color w:val="000000" w:themeColor="text1"/>
          <w:sz w:val="24"/>
          <w:szCs w:val="24"/>
        </w:rPr>
        <w:t xml:space="preserve">.4 </w:t>
      </w:r>
      <w:r>
        <w:rPr>
          <w:rFonts w:ascii="宋体" w:hAnsi="宋体" w:hint="eastAsia"/>
          <w:color w:val="000000" w:themeColor="text1"/>
          <w:sz w:val="24"/>
          <w:szCs w:val="24"/>
        </w:rPr>
        <w:t>若投标文件未密封，或投标人未提交投标保证金（包括投标保证金不符合第</w:t>
      </w:r>
      <w:r>
        <w:rPr>
          <w:rFonts w:ascii="宋体" w:hAnsi="宋体"/>
          <w:color w:val="000000" w:themeColor="text1"/>
          <w:sz w:val="24"/>
          <w:szCs w:val="24"/>
        </w:rPr>
        <w:t>13</w:t>
      </w:r>
      <w:r>
        <w:rPr>
          <w:rFonts w:ascii="宋体" w:hAnsi="宋体" w:hint="eastAsia"/>
          <w:color w:val="000000" w:themeColor="text1"/>
          <w:sz w:val="24"/>
          <w:szCs w:val="24"/>
        </w:rPr>
        <w:t>条规定），采购代理机构将拒绝接受该投标人的投标文件。</w:t>
      </w:r>
      <w:bookmarkStart w:id="228" w:name="_Toc531861685"/>
      <w:bookmarkEnd w:id="227"/>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hint="eastAsia"/>
          <w:color w:val="000000" w:themeColor="text1"/>
          <w:sz w:val="24"/>
          <w:szCs w:val="24"/>
        </w:rPr>
        <w:t>22</w:t>
      </w:r>
      <w:r>
        <w:rPr>
          <w:rFonts w:ascii="宋体" w:hAnsi="宋体"/>
          <w:color w:val="000000" w:themeColor="text1"/>
          <w:sz w:val="24"/>
          <w:szCs w:val="24"/>
        </w:rPr>
        <w:t xml:space="preserve">.5 </w:t>
      </w:r>
      <w:r>
        <w:rPr>
          <w:rFonts w:ascii="宋体" w:hAnsi="宋体" w:hint="eastAsia"/>
          <w:color w:val="000000" w:themeColor="text1"/>
          <w:sz w:val="24"/>
          <w:szCs w:val="24"/>
        </w:rPr>
        <w:t>按照第</w:t>
      </w:r>
      <w:r>
        <w:rPr>
          <w:rFonts w:ascii="宋体" w:hAnsi="宋体" w:hint="eastAsia"/>
          <w:color w:val="000000" w:themeColor="text1"/>
          <w:sz w:val="24"/>
          <w:szCs w:val="24"/>
        </w:rPr>
        <w:t>21</w:t>
      </w:r>
      <w:r>
        <w:rPr>
          <w:rFonts w:ascii="宋体" w:hAnsi="宋体" w:hint="eastAsia"/>
          <w:color w:val="000000" w:themeColor="text1"/>
          <w:sz w:val="24"/>
          <w:szCs w:val="24"/>
        </w:rPr>
        <w:t>条规定，同意撤回的投标文件将不予拆封。</w:t>
      </w:r>
      <w:bookmarkEnd w:id="228"/>
    </w:p>
    <w:p w:rsidR="00A336E9" w:rsidRDefault="007870BA">
      <w:pPr>
        <w:tabs>
          <w:tab w:val="left" w:pos="4680"/>
        </w:tabs>
        <w:snapToGrid w:val="0"/>
        <w:spacing w:line="360" w:lineRule="auto"/>
        <w:ind w:firstLineChars="200" w:firstLine="562"/>
        <w:outlineLvl w:val="0"/>
        <w:rPr>
          <w:b/>
          <w:bCs/>
          <w:sz w:val="28"/>
          <w:szCs w:val="28"/>
        </w:rPr>
      </w:pPr>
      <w:bookmarkStart w:id="229" w:name="_Toc483396313"/>
      <w:bookmarkStart w:id="230" w:name="_Toc531882588"/>
      <w:bookmarkStart w:id="231" w:name="_Toc483396401"/>
      <w:bookmarkStart w:id="232" w:name="_Toc238907026"/>
      <w:r>
        <w:rPr>
          <w:b/>
          <w:bCs/>
          <w:sz w:val="28"/>
          <w:szCs w:val="28"/>
        </w:rPr>
        <w:t>2</w:t>
      </w:r>
      <w:r>
        <w:rPr>
          <w:rFonts w:hint="eastAsia"/>
          <w:b/>
          <w:bCs/>
          <w:sz w:val="28"/>
          <w:szCs w:val="28"/>
        </w:rPr>
        <w:t>3</w:t>
      </w:r>
      <w:r>
        <w:rPr>
          <w:rFonts w:cs="宋体" w:hint="eastAsia"/>
          <w:b/>
          <w:bCs/>
          <w:sz w:val="28"/>
          <w:szCs w:val="28"/>
        </w:rPr>
        <w:t>．评标委员会</w:t>
      </w:r>
      <w:bookmarkStart w:id="233" w:name="_Toc531861687"/>
      <w:bookmarkStart w:id="234" w:name="_Toc238907027"/>
      <w:bookmarkEnd w:id="229"/>
      <w:bookmarkEnd w:id="230"/>
      <w:bookmarkEnd w:id="231"/>
      <w:bookmarkEnd w:id="232"/>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w:t>
      </w:r>
      <w:r>
        <w:rPr>
          <w:rFonts w:ascii="宋体" w:hAnsi="宋体" w:hint="eastAsia"/>
          <w:color w:val="000000" w:themeColor="text1"/>
          <w:sz w:val="24"/>
          <w:szCs w:val="24"/>
        </w:rPr>
        <w:t>3</w:t>
      </w:r>
      <w:r>
        <w:rPr>
          <w:rFonts w:ascii="宋体" w:hAnsi="宋体"/>
          <w:color w:val="000000" w:themeColor="text1"/>
          <w:sz w:val="24"/>
          <w:szCs w:val="24"/>
        </w:rPr>
        <w:t xml:space="preserve">.1 </w:t>
      </w:r>
      <w:r>
        <w:rPr>
          <w:rFonts w:ascii="宋体" w:hAnsi="宋体" w:hint="eastAsia"/>
          <w:color w:val="000000" w:themeColor="text1"/>
          <w:sz w:val="24"/>
          <w:szCs w:val="24"/>
        </w:rPr>
        <w:t>受采购人的委托，从海海南省综合评审专家库中随机抽取</w:t>
      </w:r>
      <w:r>
        <w:rPr>
          <w:rFonts w:ascii="宋体" w:hAnsi="宋体" w:hint="eastAsia"/>
          <w:color w:val="000000" w:themeColor="text1"/>
          <w:sz w:val="24"/>
          <w:szCs w:val="24"/>
        </w:rPr>
        <w:t>4</w:t>
      </w:r>
      <w:r>
        <w:rPr>
          <w:rFonts w:ascii="宋体" w:hAnsi="宋体" w:hint="eastAsia"/>
          <w:color w:val="000000" w:themeColor="text1"/>
          <w:sz w:val="24"/>
          <w:szCs w:val="24"/>
        </w:rPr>
        <w:t>名专家和招标人指派</w:t>
      </w:r>
      <w:r>
        <w:rPr>
          <w:rFonts w:ascii="宋体" w:hAnsi="宋体" w:hint="eastAsia"/>
          <w:color w:val="000000" w:themeColor="text1"/>
          <w:sz w:val="24"/>
          <w:szCs w:val="24"/>
        </w:rPr>
        <w:t>1</w:t>
      </w:r>
      <w:r>
        <w:rPr>
          <w:rFonts w:ascii="宋体" w:hAnsi="宋体" w:hint="eastAsia"/>
          <w:color w:val="000000" w:themeColor="text1"/>
          <w:sz w:val="24"/>
          <w:szCs w:val="24"/>
        </w:rPr>
        <w:t>名评委组成评标委员会，该委员会独立工作，负责评审所有投标文件并确定中标候选人。</w:t>
      </w:r>
      <w:bookmarkEnd w:id="233"/>
    </w:p>
    <w:p w:rsidR="00A336E9" w:rsidRDefault="007870BA">
      <w:pPr>
        <w:tabs>
          <w:tab w:val="left" w:pos="4680"/>
        </w:tabs>
        <w:snapToGrid w:val="0"/>
        <w:spacing w:line="360" w:lineRule="auto"/>
        <w:ind w:firstLineChars="200" w:firstLine="562"/>
        <w:outlineLvl w:val="0"/>
        <w:rPr>
          <w:b/>
          <w:bCs/>
          <w:sz w:val="28"/>
          <w:szCs w:val="28"/>
        </w:rPr>
      </w:pPr>
      <w:bookmarkStart w:id="235" w:name="_Toc483396402"/>
      <w:bookmarkStart w:id="236" w:name="_Toc483396314"/>
      <w:bookmarkStart w:id="237" w:name="_Toc531882589"/>
      <w:r>
        <w:rPr>
          <w:b/>
          <w:bCs/>
          <w:sz w:val="28"/>
          <w:szCs w:val="28"/>
        </w:rPr>
        <w:t>2</w:t>
      </w:r>
      <w:r>
        <w:rPr>
          <w:rFonts w:hint="eastAsia"/>
          <w:b/>
          <w:bCs/>
          <w:sz w:val="28"/>
          <w:szCs w:val="28"/>
        </w:rPr>
        <w:t>4</w:t>
      </w:r>
      <w:r>
        <w:rPr>
          <w:rFonts w:cs="宋体" w:hint="eastAsia"/>
          <w:b/>
          <w:bCs/>
          <w:sz w:val="28"/>
          <w:szCs w:val="28"/>
        </w:rPr>
        <w:t>．对投标文件的资格性审查</w:t>
      </w:r>
      <w:bookmarkStart w:id="238" w:name="_Toc531861689"/>
      <w:bookmarkEnd w:id="234"/>
      <w:bookmarkEnd w:id="235"/>
      <w:bookmarkEnd w:id="236"/>
      <w:bookmarkEnd w:id="237"/>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w:t>
      </w:r>
      <w:r>
        <w:rPr>
          <w:rFonts w:ascii="宋体" w:hAnsi="宋体" w:hint="eastAsia"/>
          <w:color w:val="000000" w:themeColor="text1"/>
          <w:sz w:val="24"/>
          <w:szCs w:val="24"/>
        </w:rPr>
        <w:t>4</w:t>
      </w:r>
      <w:r>
        <w:rPr>
          <w:rFonts w:ascii="宋体" w:hAnsi="宋体"/>
          <w:color w:val="000000" w:themeColor="text1"/>
          <w:sz w:val="24"/>
          <w:szCs w:val="24"/>
        </w:rPr>
        <w:t xml:space="preserve">.l </w:t>
      </w:r>
      <w:r>
        <w:rPr>
          <w:rFonts w:ascii="宋体" w:hAnsi="宋体" w:hint="eastAsia"/>
          <w:color w:val="000000" w:themeColor="text1"/>
          <w:sz w:val="24"/>
          <w:szCs w:val="24"/>
        </w:rPr>
        <w:t>资格性审查的内容包括：详见资格性审查表</w:t>
      </w:r>
      <w:bookmarkStart w:id="239" w:name="_Toc531861690"/>
      <w:bookmarkEnd w:id="238"/>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hint="eastAsia"/>
          <w:color w:val="000000" w:themeColor="text1"/>
          <w:sz w:val="24"/>
          <w:szCs w:val="24"/>
        </w:rPr>
        <w:t xml:space="preserve">24.2 </w:t>
      </w:r>
      <w:r>
        <w:rPr>
          <w:rFonts w:ascii="宋体" w:hAnsi="宋体" w:hint="eastAsia"/>
          <w:color w:val="000000" w:themeColor="text1"/>
          <w:sz w:val="24"/>
          <w:szCs w:val="24"/>
        </w:rPr>
        <w:t>符合性审查的内容包括：详见符合性审查表</w:t>
      </w:r>
      <w:bookmarkStart w:id="240" w:name="_Toc531861691"/>
      <w:bookmarkEnd w:id="239"/>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w:t>
      </w:r>
      <w:r>
        <w:rPr>
          <w:rFonts w:ascii="宋体" w:hAnsi="宋体" w:hint="eastAsia"/>
          <w:color w:val="000000" w:themeColor="text1"/>
          <w:sz w:val="24"/>
          <w:szCs w:val="24"/>
        </w:rPr>
        <w:t>4</w:t>
      </w:r>
      <w:r>
        <w:rPr>
          <w:rFonts w:ascii="宋体" w:hAnsi="宋体"/>
          <w:color w:val="000000" w:themeColor="text1"/>
          <w:sz w:val="24"/>
          <w:szCs w:val="24"/>
        </w:rPr>
        <w:t>.</w:t>
      </w:r>
      <w:r>
        <w:rPr>
          <w:rFonts w:ascii="宋体" w:hAnsi="宋体" w:hint="eastAsia"/>
          <w:color w:val="000000" w:themeColor="text1"/>
          <w:sz w:val="24"/>
          <w:szCs w:val="24"/>
        </w:rPr>
        <w:t>3</w:t>
      </w:r>
      <w:r>
        <w:rPr>
          <w:rFonts w:ascii="宋体" w:hAnsi="宋体" w:hint="eastAsia"/>
          <w:color w:val="000000" w:themeColor="text1"/>
          <w:sz w:val="24"/>
          <w:szCs w:val="24"/>
        </w:rPr>
        <w:t>以上资格性、符合性审查的内容只要有一条不满足，则投标文件无效。</w:t>
      </w:r>
      <w:bookmarkStart w:id="241" w:name="_Toc531861692"/>
      <w:bookmarkEnd w:id="240"/>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w:t>
      </w:r>
      <w:r>
        <w:rPr>
          <w:rFonts w:ascii="宋体" w:hAnsi="宋体" w:hint="eastAsia"/>
          <w:color w:val="000000" w:themeColor="text1"/>
          <w:sz w:val="24"/>
          <w:szCs w:val="24"/>
        </w:rPr>
        <w:t>4</w:t>
      </w:r>
      <w:r>
        <w:rPr>
          <w:rFonts w:ascii="宋体" w:hAnsi="宋体"/>
          <w:color w:val="000000" w:themeColor="text1"/>
          <w:sz w:val="24"/>
          <w:szCs w:val="24"/>
        </w:rPr>
        <w:t>.</w:t>
      </w:r>
      <w:r>
        <w:rPr>
          <w:rFonts w:ascii="宋体" w:hAnsi="宋体" w:hint="eastAsia"/>
          <w:color w:val="000000" w:themeColor="text1"/>
          <w:sz w:val="24"/>
          <w:szCs w:val="24"/>
        </w:rPr>
        <w:t>4</w:t>
      </w:r>
      <w:r>
        <w:rPr>
          <w:rFonts w:ascii="宋体" w:hAnsi="宋体"/>
          <w:color w:val="000000" w:themeColor="text1"/>
          <w:sz w:val="24"/>
          <w:szCs w:val="24"/>
        </w:rPr>
        <w:t xml:space="preserve"> </w:t>
      </w:r>
      <w:r>
        <w:rPr>
          <w:rFonts w:ascii="宋体" w:hAnsi="宋体" w:hint="eastAsia"/>
          <w:color w:val="000000" w:themeColor="text1"/>
          <w:sz w:val="24"/>
          <w:szCs w:val="24"/>
        </w:rPr>
        <w:t>所谓偏离是指投标文件的内容高于或低于招标文件的相关要求。所谓重大负偏离是指投标人所投标的范围、质量、数量和交货期限等明显不能满足招标文件的要求。重大负偏离的认定须经评标委员会三分之二以上无记名投票同意。</w:t>
      </w:r>
      <w:bookmarkStart w:id="242" w:name="_Toc531861693"/>
      <w:bookmarkEnd w:id="241"/>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w:t>
      </w:r>
      <w:r>
        <w:rPr>
          <w:rFonts w:ascii="宋体" w:hAnsi="宋体" w:hint="eastAsia"/>
          <w:color w:val="000000" w:themeColor="text1"/>
          <w:sz w:val="24"/>
          <w:szCs w:val="24"/>
        </w:rPr>
        <w:t>4</w:t>
      </w:r>
      <w:r>
        <w:rPr>
          <w:rFonts w:ascii="宋体" w:hAnsi="宋体" w:hint="eastAsia"/>
          <w:color w:val="000000" w:themeColor="text1"/>
          <w:sz w:val="24"/>
          <w:szCs w:val="24"/>
        </w:rPr>
        <w:t>．</w:t>
      </w:r>
      <w:r>
        <w:rPr>
          <w:rFonts w:ascii="宋体" w:hAnsi="宋体" w:hint="eastAsia"/>
          <w:color w:val="000000" w:themeColor="text1"/>
          <w:sz w:val="24"/>
          <w:szCs w:val="24"/>
        </w:rPr>
        <w:t>4</w:t>
      </w:r>
      <w:r>
        <w:rPr>
          <w:rFonts w:ascii="宋体" w:hAnsi="宋体"/>
          <w:color w:val="000000" w:themeColor="text1"/>
          <w:sz w:val="24"/>
          <w:szCs w:val="24"/>
        </w:rPr>
        <w:t xml:space="preserve">.1 </w:t>
      </w:r>
      <w:r>
        <w:rPr>
          <w:rFonts w:ascii="宋体" w:hAnsi="宋体" w:hint="eastAsia"/>
          <w:color w:val="000000" w:themeColor="text1"/>
          <w:sz w:val="24"/>
          <w:szCs w:val="24"/>
        </w:rPr>
        <w:t>判断投标文件的响应与否只根据投标文件本身，而不寻求外部证据。</w:t>
      </w:r>
      <w:bookmarkStart w:id="243" w:name="_Toc531861694"/>
      <w:bookmarkEnd w:id="242"/>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w:t>
      </w:r>
      <w:r>
        <w:rPr>
          <w:rFonts w:ascii="宋体" w:hAnsi="宋体" w:hint="eastAsia"/>
          <w:color w:val="000000" w:themeColor="text1"/>
          <w:sz w:val="24"/>
          <w:szCs w:val="24"/>
        </w:rPr>
        <w:t>4</w:t>
      </w:r>
      <w:r>
        <w:rPr>
          <w:rFonts w:ascii="宋体" w:hAnsi="宋体"/>
          <w:color w:val="000000" w:themeColor="text1"/>
          <w:sz w:val="24"/>
          <w:szCs w:val="24"/>
        </w:rPr>
        <w:t>.</w:t>
      </w:r>
      <w:r>
        <w:rPr>
          <w:rFonts w:ascii="宋体" w:hAnsi="宋体" w:hint="eastAsia"/>
          <w:color w:val="000000" w:themeColor="text1"/>
          <w:sz w:val="24"/>
          <w:szCs w:val="24"/>
        </w:rPr>
        <w:t>5</w:t>
      </w:r>
      <w:r>
        <w:rPr>
          <w:rFonts w:ascii="宋体" w:hAnsi="宋体"/>
          <w:color w:val="000000" w:themeColor="text1"/>
          <w:sz w:val="24"/>
          <w:szCs w:val="24"/>
        </w:rPr>
        <w:t xml:space="preserve"> </w:t>
      </w:r>
      <w:r>
        <w:rPr>
          <w:rFonts w:ascii="宋体" w:hAnsi="宋体" w:hint="eastAsia"/>
          <w:color w:val="000000" w:themeColor="text1"/>
          <w:sz w:val="24"/>
          <w:szCs w:val="24"/>
        </w:rPr>
        <w:t>评标委员会在初审中，对算术错误的修正原则如下</w:t>
      </w:r>
      <w:r>
        <w:rPr>
          <w:rFonts w:ascii="宋体" w:hAnsi="宋体"/>
          <w:color w:val="000000" w:themeColor="text1"/>
          <w:sz w:val="24"/>
          <w:szCs w:val="24"/>
        </w:rPr>
        <w:t>:</w:t>
      </w:r>
      <w:bookmarkStart w:id="244" w:name="_Toc531861695"/>
      <w:bookmarkEnd w:id="243"/>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w:t>
      </w:r>
      <w:r>
        <w:rPr>
          <w:rFonts w:ascii="宋体" w:hAnsi="宋体" w:hint="eastAsia"/>
          <w:color w:val="000000" w:themeColor="text1"/>
          <w:sz w:val="24"/>
          <w:szCs w:val="24"/>
        </w:rPr>
        <w:t>4</w:t>
      </w:r>
      <w:r>
        <w:rPr>
          <w:rFonts w:ascii="宋体" w:hAnsi="宋体"/>
          <w:color w:val="000000" w:themeColor="text1"/>
          <w:sz w:val="24"/>
          <w:szCs w:val="24"/>
        </w:rPr>
        <w:t>.</w:t>
      </w:r>
      <w:r>
        <w:rPr>
          <w:rFonts w:ascii="宋体" w:hAnsi="宋体" w:hint="eastAsia"/>
          <w:color w:val="000000" w:themeColor="text1"/>
          <w:sz w:val="24"/>
          <w:szCs w:val="24"/>
        </w:rPr>
        <w:t>5</w:t>
      </w:r>
      <w:r>
        <w:rPr>
          <w:rFonts w:ascii="宋体" w:hAnsi="宋体"/>
          <w:color w:val="000000" w:themeColor="text1"/>
          <w:sz w:val="24"/>
          <w:szCs w:val="24"/>
        </w:rPr>
        <w:t>.l</w:t>
      </w:r>
      <w:r>
        <w:rPr>
          <w:rFonts w:ascii="宋体" w:hAnsi="宋体" w:hint="eastAsia"/>
          <w:color w:val="000000" w:themeColor="text1"/>
          <w:sz w:val="24"/>
          <w:szCs w:val="24"/>
        </w:rPr>
        <w:t>开标一览表（报价表）内容与投标文件中明细表内容不一致的，以开标一览表（报价表）为准</w:t>
      </w:r>
      <w:bookmarkStart w:id="245" w:name="_Toc531861696"/>
      <w:bookmarkEnd w:id="244"/>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w:t>
      </w:r>
      <w:r>
        <w:rPr>
          <w:rFonts w:ascii="宋体" w:hAnsi="宋体" w:hint="eastAsia"/>
          <w:color w:val="000000" w:themeColor="text1"/>
          <w:sz w:val="24"/>
          <w:szCs w:val="24"/>
        </w:rPr>
        <w:t>4</w:t>
      </w:r>
      <w:r>
        <w:rPr>
          <w:rFonts w:ascii="宋体" w:hAnsi="宋体"/>
          <w:color w:val="000000" w:themeColor="text1"/>
          <w:sz w:val="24"/>
          <w:szCs w:val="24"/>
        </w:rPr>
        <w:t>.</w:t>
      </w:r>
      <w:r>
        <w:rPr>
          <w:rFonts w:ascii="宋体" w:hAnsi="宋体" w:hint="eastAsia"/>
          <w:color w:val="000000" w:themeColor="text1"/>
          <w:sz w:val="24"/>
          <w:szCs w:val="24"/>
        </w:rPr>
        <w:t>5</w:t>
      </w:r>
      <w:r>
        <w:rPr>
          <w:rFonts w:ascii="宋体" w:hAnsi="宋体"/>
          <w:color w:val="000000" w:themeColor="text1"/>
          <w:sz w:val="24"/>
          <w:szCs w:val="24"/>
        </w:rPr>
        <w:t xml:space="preserve">.2 </w:t>
      </w:r>
      <w:r>
        <w:rPr>
          <w:rFonts w:ascii="宋体" w:hAnsi="宋体" w:hint="eastAsia"/>
          <w:color w:val="000000" w:themeColor="text1"/>
          <w:sz w:val="24"/>
          <w:szCs w:val="24"/>
        </w:rPr>
        <w:t>投标文件的大写金额和小写金额不一致的，以大写金额为准；</w:t>
      </w:r>
      <w:bookmarkStart w:id="246" w:name="_Toc531861697"/>
      <w:bookmarkEnd w:id="245"/>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w:t>
      </w:r>
      <w:r>
        <w:rPr>
          <w:rFonts w:ascii="宋体" w:hAnsi="宋体" w:hint="eastAsia"/>
          <w:color w:val="000000" w:themeColor="text1"/>
          <w:sz w:val="24"/>
          <w:szCs w:val="24"/>
        </w:rPr>
        <w:t>4</w:t>
      </w:r>
      <w:r>
        <w:rPr>
          <w:rFonts w:ascii="宋体" w:hAnsi="宋体"/>
          <w:color w:val="000000" w:themeColor="text1"/>
          <w:sz w:val="24"/>
          <w:szCs w:val="24"/>
        </w:rPr>
        <w:t>.</w:t>
      </w:r>
      <w:r>
        <w:rPr>
          <w:rFonts w:ascii="宋体" w:hAnsi="宋体" w:hint="eastAsia"/>
          <w:color w:val="000000" w:themeColor="text1"/>
          <w:sz w:val="24"/>
          <w:szCs w:val="24"/>
        </w:rPr>
        <w:t>5</w:t>
      </w:r>
      <w:r>
        <w:rPr>
          <w:rFonts w:ascii="宋体" w:hAnsi="宋体"/>
          <w:color w:val="000000" w:themeColor="text1"/>
          <w:sz w:val="24"/>
          <w:szCs w:val="24"/>
        </w:rPr>
        <w:t xml:space="preserve">.3 </w:t>
      </w:r>
      <w:r>
        <w:rPr>
          <w:rFonts w:ascii="宋体" w:hAnsi="宋体" w:hint="eastAsia"/>
          <w:color w:val="000000" w:themeColor="text1"/>
          <w:sz w:val="24"/>
          <w:szCs w:val="24"/>
        </w:rPr>
        <w:t>总价金额与按单价汇总金额不一致的，以单价金额计算结果为准；</w:t>
      </w:r>
      <w:bookmarkStart w:id="247" w:name="_Toc531861698"/>
      <w:bookmarkEnd w:id="246"/>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w:t>
      </w:r>
      <w:r>
        <w:rPr>
          <w:rFonts w:ascii="宋体" w:hAnsi="宋体" w:hint="eastAsia"/>
          <w:color w:val="000000" w:themeColor="text1"/>
          <w:sz w:val="24"/>
          <w:szCs w:val="24"/>
        </w:rPr>
        <w:t>4</w:t>
      </w:r>
      <w:r>
        <w:rPr>
          <w:rFonts w:ascii="宋体" w:hAnsi="宋体"/>
          <w:color w:val="000000" w:themeColor="text1"/>
          <w:sz w:val="24"/>
          <w:szCs w:val="24"/>
        </w:rPr>
        <w:t>.</w:t>
      </w:r>
      <w:r>
        <w:rPr>
          <w:rFonts w:ascii="宋体" w:hAnsi="宋体" w:hint="eastAsia"/>
          <w:color w:val="000000" w:themeColor="text1"/>
          <w:sz w:val="24"/>
          <w:szCs w:val="24"/>
        </w:rPr>
        <w:t>5</w:t>
      </w:r>
      <w:r>
        <w:rPr>
          <w:rFonts w:ascii="宋体" w:hAnsi="宋体"/>
          <w:color w:val="000000" w:themeColor="text1"/>
          <w:sz w:val="24"/>
          <w:szCs w:val="24"/>
        </w:rPr>
        <w:t xml:space="preserve">.4 </w:t>
      </w:r>
      <w:r>
        <w:rPr>
          <w:rFonts w:ascii="宋体" w:hAnsi="宋体" w:hint="eastAsia"/>
          <w:color w:val="000000" w:themeColor="text1"/>
          <w:sz w:val="24"/>
          <w:szCs w:val="24"/>
        </w:rPr>
        <w:t>单价金额小数点有明显错位的，以总价为准并修改单价。</w:t>
      </w:r>
      <w:bookmarkStart w:id="248" w:name="_Toc531861699"/>
      <w:bookmarkEnd w:id="247"/>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w:t>
      </w:r>
      <w:r>
        <w:rPr>
          <w:rFonts w:ascii="宋体" w:hAnsi="宋体" w:hint="eastAsia"/>
          <w:color w:val="000000" w:themeColor="text1"/>
          <w:sz w:val="24"/>
          <w:szCs w:val="24"/>
        </w:rPr>
        <w:t>4</w:t>
      </w:r>
      <w:r>
        <w:rPr>
          <w:rFonts w:ascii="宋体" w:hAnsi="宋体"/>
          <w:color w:val="000000" w:themeColor="text1"/>
          <w:sz w:val="24"/>
          <w:szCs w:val="24"/>
        </w:rPr>
        <w:t>.</w:t>
      </w:r>
      <w:r>
        <w:rPr>
          <w:rFonts w:ascii="宋体" w:hAnsi="宋体" w:hint="eastAsia"/>
          <w:color w:val="000000" w:themeColor="text1"/>
          <w:sz w:val="24"/>
          <w:szCs w:val="24"/>
        </w:rPr>
        <w:t>5</w:t>
      </w:r>
      <w:r>
        <w:rPr>
          <w:rFonts w:ascii="宋体" w:hAnsi="宋体"/>
          <w:color w:val="000000" w:themeColor="text1"/>
          <w:sz w:val="24"/>
          <w:szCs w:val="24"/>
        </w:rPr>
        <w:t xml:space="preserve">.5 </w:t>
      </w:r>
      <w:r>
        <w:rPr>
          <w:rFonts w:ascii="宋体" w:hAnsi="宋体" w:hint="eastAsia"/>
          <w:color w:val="000000" w:themeColor="text1"/>
          <w:sz w:val="24"/>
          <w:szCs w:val="24"/>
        </w:rPr>
        <w:t>若投标人不同意以上修正，投标文件将视为无效。</w:t>
      </w:r>
      <w:bookmarkEnd w:id="248"/>
    </w:p>
    <w:p w:rsidR="00A336E9" w:rsidRDefault="007870BA">
      <w:pPr>
        <w:tabs>
          <w:tab w:val="left" w:pos="4680"/>
        </w:tabs>
        <w:snapToGrid w:val="0"/>
        <w:spacing w:line="360" w:lineRule="auto"/>
        <w:ind w:firstLineChars="200" w:firstLine="562"/>
        <w:outlineLvl w:val="0"/>
        <w:rPr>
          <w:b/>
          <w:bCs/>
          <w:sz w:val="28"/>
          <w:szCs w:val="28"/>
        </w:rPr>
      </w:pPr>
      <w:bookmarkStart w:id="249" w:name="_Toc238907028"/>
      <w:bookmarkStart w:id="250" w:name="_Toc531882590"/>
      <w:bookmarkStart w:id="251" w:name="_Toc483396315"/>
      <w:bookmarkStart w:id="252" w:name="_Toc483396403"/>
      <w:r>
        <w:rPr>
          <w:b/>
          <w:bCs/>
          <w:sz w:val="28"/>
          <w:szCs w:val="28"/>
        </w:rPr>
        <w:t>2</w:t>
      </w:r>
      <w:r>
        <w:rPr>
          <w:rFonts w:hint="eastAsia"/>
          <w:b/>
          <w:bCs/>
          <w:sz w:val="28"/>
          <w:szCs w:val="28"/>
        </w:rPr>
        <w:t>5</w:t>
      </w:r>
      <w:r>
        <w:rPr>
          <w:rFonts w:cs="宋体" w:hint="eastAsia"/>
          <w:b/>
          <w:bCs/>
          <w:sz w:val="28"/>
          <w:szCs w:val="28"/>
        </w:rPr>
        <w:t>．投标文件的澄清</w:t>
      </w:r>
      <w:bookmarkStart w:id="253" w:name="_Toc531861701"/>
      <w:bookmarkEnd w:id="249"/>
      <w:bookmarkEnd w:id="250"/>
      <w:bookmarkEnd w:id="251"/>
      <w:bookmarkEnd w:id="252"/>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lastRenderedPageBreak/>
        <w:t>2</w:t>
      </w:r>
      <w:r>
        <w:rPr>
          <w:rFonts w:ascii="宋体" w:hAnsi="宋体" w:hint="eastAsia"/>
          <w:color w:val="000000" w:themeColor="text1"/>
          <w:sz w:val="24"/>
          <w:szCs w:val="24"/>
        </w:rPr>
        <w:t>5</w:t>
      </w:r>
      <w:r>
        <w:rPr>
          <w:rFonts w:ascii="宋体" w:hAnsi="宋体"/>
          <w:color w:val="000000" w:themeColor="text1"/>
          <w:sz w:val="24"/>
          <w:szCs w:val="24"/>
        </w:rPr>
        <w:t xml:space="preserve">.1 </w:t>
      </w:r>
      <w:r>
        <w:rPr>
          <w:rFonts w:ascii="宋体" w:hAnsi="宋体" w:hint="eastAsia"/>
          <w:color w:val="000000" w:themeColor="text1"/>
          <w:sz w:val="24"/>
          <w:szCs w:val="24"/>
        </w:rPr>
        <w:t>在评标期间，评标委员会有权要求投标人对其投标文件中含义不明确、同类问题表述不一致或者有明显文字和计算错误的内容进行澄清。投标人应派授权代表和技术人员按评标委员会通知的时间和地点接受询标。</w:t>
      </w:r>
      <w:bookmarkStart w:id="254" w:name="_Toc531861702"/>
      <w:bookmarkEnd w:id="253"/>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w:t>
      </w:r>
      <w:r>
        <w:rPr>
          <w:rFonts w:ascii="宋体" w:hAnsi="宋体" w:hint="eastAsia"/>
          <w:color w:val="000000" w:themeColor="text1"/>
          <w:sz w:val="24"/>
          <w:szCs w:val="24"/>
        </w:rPr>
        <w:t>5</w:t>
      </w:r>
      <w:r>
        <w:rPr>
          <w:rFonts w:ascii="宋体" w:hAnsi="宋体"/>
          <w:color w:val="000000" w:themeColor="text1"/>
          <w:sz w:val="24"/>
          <w:szCs w:val="24"/>
        </w:rPr>
        <w:t xml:space="preserve">.2 </w:t>
      </w:r>
      <w:r>
        <w:rPr>
          <w:rFonts w:ascii="宋体" w:hAnsi="宋体" w:hint="eastAsia"/>
          <w:color w:val="000000" w:themeColor="text1"/>
          <w:sz w:val="24"/>
          <w:szCs w:val="24"/>
        </w:rPr>
        <w:t>评标委员会认为有必要，可要求投标人对某些问题作出必要的澄清、说明和纠正。投标人的澄清、说明或者补正应当采用书面形式，由其授权的代表签字，并不得超出投标文件的范围或者改变投标文件的实质性内容。投标人的书面澄清材料作为投标文件的补充，</w:t>
      </w:r>
      <w:bookmarkStart w:id="255" w:name="_Toc531861703"/>
      <w:bookmarkEnd w:id="254"/>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w:t>
      </w:r>
      <w:r>
        <w:rPr>
          <w:rFonts w:ascii="宋体" w:hAnsi="宋体" w:hint="eastAsia"/>
          <w:color w:val="000000" w:themeColor="text1"/>
          <w:sz w:val="24"/>
          <w:szCs w:val="24"/>
        </w:rPr>
        <w:t>5</w:t>
      </w:r>
      <w:r>
        <w:rPr>
          <w:rFonts w:ascii="宋体" w:hAnsi="宋体"/>
          <w:color w:val="000000" w:themeColor="text1"/>
          <w:sz w:val="24"/>
          <w:szCs w:val="24"/>
        </w:rPr>
        <w:t>.3</w:t>
      </w:r>
      <w:r>
        <w:rPr>
          <w:rFonts w:ascii="宋体" w:hAnsi="宋体" w:hint="eastAsia"/>
          <w:color w:val="000000" w:themeColor="text1"/>
          <w:sz w:val="24"/>
          <w:szCs w:val="24"/>
        </w:rPr>
        <w:t>投标供应商不按评标委员会规定的时间和地点作书面澄清，将视为放弃该权利。</w:t>
      </w:r>
      <w:bookmarkStart w:id="256" w:name="_Toc531861704"/>
      <w:bookmarkEnd w:id="255"/>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w:t>
      </w:r>
      <w:r>
        <w:rPr>
          <w:rFonts w:ascii="宋体" w:hAnsi="宋体" w:hint="eastAsia"/>
          <w:color w:val="000000" w:themeColor="text1"/>
          <w:sz w:val="24"/>
          <w:szCs w:val="24"/>
        </w:rPr>
        <w:t>5</w:t>
      </w:r>
      <w:r>
        <w:rPr>
          <w:rFonts w:ascii="宋体" w:hAnsi="宋体"/>
          <w:color w:val="000000" w:themeColor="text1"/>
          <w:sz w:val="24"/>
          <w:szCs w:val="24"/>
        </w:rPr>
        <w:t xml:space="preserve">.4 </w:t>
      </w:r>
      <w:r>
        <w:rPr>
          <w:rFonts w:ascii="宋体" w:hAnsi="宋体" w:hint="eastAsia"/>
          <w:color w:val="000000" w:themeColor="text1"/>
          <w:sz w:val="24"/>
          <w:szCs w:val="24"/>
        </w:rPr>
        <w:t>并非每个投标人都将被询标。</w:t>
      </w:r>
      <w:bookmarkEnd w:id="256"/>
    </w:p>
    <w:p w:rsidR="00A336E9" w:rsidRDefault="007870BA">
      <w:pPr>
        <w:tabs>
          <w:tab w:val="left" w:pos="4680"/>
        </w:tabs>
        <w:snapToGrid w:val="0"/>
        <w:spacing w:line="360" w:lineRule="auto"/>
        <w:ind w:firstLineChars="200" w:firstLine="562"/>
        <w:outlineLvl w:val="0"/>
        <w:rPr>
          <w:b/>
          <w:bCs/>
          <w:sz w:val="28"/>
          <w:szCs w:val="28"/>
        </w:rPr>
      </w:pPr>
      <w:bookmarkStart w:id="257" w:name="_Toc531882591"/>
      <w:bookmarkStart w:id="258" w:name="_Toc238907029"/>
      <w:bookmarkStart w:id="259" w:name="_Toc483396316"/>
      <w:bookmarkStart w:id="260" w:name="_Toc483396404"/>
      <w:r>
        <w:rPr>
          <w:b/>
          <w:bCs/>
          <w:sz w:val="28"/>
          <w:szCs w:val="28"/>
        </w:rPr>
        <w:t>2</w:t>
      </w:r>
      <w:r>
        <w:rPr>
          <w:rFonts w:hint="eastAsia"/>
          <w:b/>
          <w:bCs/>
          <w:sz w:val="28"/>
          <w:szCs w:val="28"/>
        </w:rPr>
        <w:t>6</w:t>
      </w:r>
      <w:r>
        <w:rPr>
          <w:rFonts w:cs="宋体" w:hint="eastAsia"/>
          <w:b/>
          <w:bCs/>
          <w:sz w:val="28"/>
          <w:szCs w:val="28"/>
        </w:rPr>
        <w:t>．评标及定标</w:t>
      </w:r>
      <w:bookmarkStart w:id="261" w:name="_Toc531861706"/>
      <w:bookmarkEnd w:id="257"/>
      <w:bookmarkEnd w:id="258"/>
      <w:bookmarkEnd w:id="259"/>
      <w:bookmarkEnd w:id="260"/>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hint="eastAsia"/>
          <w:color w:val="000000" w:themeColor="text1"/>
          <w:sz w:val="24"/>
          <w:szCs w:val="24"/>
        </w:rPr>
        <w:t>26</w:t>
      </w:r>
      <w:r>
        <w:rPr>
          <w:rFonts w:ascii="宋体" w:hAnsi="宋体"/>
          <w:color w:val="000000" w:themeColor="text1"/>
          <w:sz w:val="24"/>
          <w:szCs w:val="24"/>
        </w:rPr>
        <w:t>.1</w:t>
      </w:r>
      <w:r>
        <w:rPr>
          <w:rFonts w:ascii="宋体" w:hAnsi="宋体" w:hint="eastAsia"/>
          <w:color w:val="000000" w:themeColor="text1"/>
          <w:sz w:val="24"/>
          <w:szCs w:val="24"/>
        </w:rPr>
        <w:t>评标委员会分别对通过资格性、符合性审查的投标文件进行评价和比较。</w:t>
      </w:r>
      <w:bookmarkStart w:id="262" w:name="_Toc531861707"/>
      <w:bookmarkEnd w:id="261"/>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hint="eastAsia"/>
          <w:color w:val="000000" w:themeColor="text1"/>
          <w:sz w:val="24"/>
          <w:szCs w:val="24"/>
        </w:rPr>
        <w:t>26.2</w:t>
      </w:r>
      <w:r>
        <w:rPr>
          <w:rFonts w:ascii="宋体" w:hAnsi="宋体" w:hint="eastAsia"/>
          <w:color w:val="000000" w:themeColor="text1"/>
          <w:sz w:val="24"/>
          <w:szCs w:val="24"/>
        </w:rPr>
        <w:t>评标委员会按招标文件“第六章”中公布的评标办法对每份投标文件进行评审，确定中标候选人。最低投标价等任何单项因素的最优不能作为中标的保证。</w:t>
      </w:r>
      <w:bookmarkEnd w:id="262"/>
    </w:p>
    <w:p w:rsidR="00A336E9" w:rsidRDefault="007870BA">
      <w:pPr>
        <w:tabs>
          <w:tab w:val="left" w:pos="4680"/>
        </w:tabs>
        <w:snapToGrid w:val="0"/>
        <w:spacing w:line="360" w:lineRule="auto"/>
        <w:ind w:firstLineChars="200" w:firstLine="562"/>
        <w:outlineLvl w:val="0"/>
        <w:rPr>
          <w:b/>
          <w:bCs/>
          <w:sz w:val="28"/>
          <w:szCs w:val="28"/>
        </w:rPr>
      </w:pPr>
      <w:bookmarkStart w:id="263" w:name="_Toc531882592"/>
      <w:bookmarkStart w:id="264" w:name="_Toc483396405"/>
      <w:bookmarkStart w:id="265" w:name="_Toc238907030"/>
      <w:bookmarkStart w:id="266" w:name="_Toc483396317"/>
      <w:r>
        <w:rPr>
          <w:rFonts w:hint="eastAsia"/>
          <w:b/>
          <w:bCs/>
          <w:sz w:val="28"/>
          <w:szCs w:val="28"/>
        </w:rPr>
        <w:t>27</w:t>
      </w:r>
      <w:r>
        <w:rPr>
          <w:rFonts w:cs="宋体" w:hint="eastAsia"/>
          <w:b/>
          <w:bCs/>
          <w:sz w:val="28"/>
          <w:szCs w:val="28"/>
        </w:rPr>
        <w:t>．评标过程保密</w:t>
      </w:r>
      <w:bookmarkStart w:id="267" w:name="_Toc531861709"/>
      <w:bookmarkEnd w:id="263"/>
      <w:bookmarkEnd w:id="264"/>
      <w:bookmarkEnd w:id="265"/>
      <w:bookmarkEnd w:id="266"/>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w:t>
      </w:r>
      <w:r>
        <w:rPr>
          <w:rFonts w:ascii="宋体" w:hAnsi="宋体" w:hint="eastAsia"/>
          <w:color w:val="000000" w:themeColor="text1"/>
          <w:sz w:val="24"/>
          <w:szCs w:val="24"/>
        </w:rPr>
        <w:t>7</w:t>
      </w:r>
      <w:r>
        <w:rPr>
          <w:rFonts w:ascii="宋体" w:hAnsi="宋体"/>
          <w:color w:val="000000" w:themeColor="text1"/>
          <w:sz w:val="24"/>
          <w:szCs w:val="24"/>
        </w:rPr>
        <w:t xml:space="preserve">.l </w:t>
      </w:r>
      <w:r>
        <w:rPr>
          <w:rFonts w:ascii="宋体" w:hAnsi="宋体" w:hint="eastAsia"/>
          <w:color w:val="000000" w:themeColor="text1"/>
          <w:sz w:val="24"/>
          <w:szCs w:val="24"/>
        </w:rPr>
        <w:t>在宣布中标结果之前，凡属于审查、澄清、评价、比较投标文件和中标意向等有关信息，相关当事人均不得泄露给任何投标人或与评标工作无关的人员。</w:t>
      </w:r>
      <w:bookmarkStart w:id="268" w:name="_Toc531861710"/>
      <w:bookmarkEnd w:id="267"/>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w:t>
      </w:r>
      <w:r>
        <w:rPr>
          <w:rFonts w:ascii="宋体" w:hAnsi="宋体" w:hint="eastAsia"/>
          <w:color w:val="000000" w:themeColor="text1"/>
          <w:sz w:val="24"/>
          <w:szCs w:val="24"/>
        </w:rPr>
        <w:t>7</w:t>
      </w:r>
      <w:r>
        <w:rPr>
          <w:rFonts w:ascii="宋体" w:hAnsi="宋体"/>
          <w:color w:val="000000" w:themeColor="text1"/>
          <w:sz w:val="24"/>
          <w:szCs w:val="24"/>
        </w:rPr>
        <w:t xml:space="preserve">.2 </w:t>
      </w:r>
      <w:r>
        <w:rPr>
          <w:rFonts w:ascii="宋体" w:hAnsi="宋体" w:hint="eastAsia"/>
          <w:color w:val="000000" w:themeColor="text1"/>
          <w:sz w:val="24"/>
          <w:szCs w:val="24"/>
        </w:rPr>
        <w:t>投标人不得探听上述信息，不得以任何行为影响评标过程，否则其投标文件将被作为无效投标文件。</w:t>
      </w:r>
      <w:bookmarkStart w:id="269" w:name="_Toc531861711"/>
      <w:bookmarkEnd w:id="268"/>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w:t>
      </w:r>
      <w:r>
        <w:rPr>
          <w:rFonts w:ascii="宋体" w:hAnsi="宋体" w:hint="eastAsia"/>
          <w:color w:val="000000" w:themeColor="text1"/>
          <w:sz w:val="24"/>
          <w:szCs w:val="24"/>
        </w:rPr>
        <w:t>7</w:t>
      </w:r>
      <w:r>
        <w:rPr>
          <w:rFonts w:ascii="宋体" w:hAnsi="宋体"/>
          <w:color w:val="000000" w:themeColor="text1"/>
          <w:sz w:val="24"/>
          <w:szCs w:val="24"/>
        </w:rPr>
        <w:t xml:space="preserve">.3 </w:t>
      </w:r>
      <w:r>
        <w:rPr>
          <w:rFonts w:ascii="宋体" w:hAnsi="宋体" w:hint="eastAsia"/>
          <w:color w:val="000000" w:themeColor="text1"/>
          <w:sz w:val="24"/>
          <w:szCs w:val="24"/>
        </w:rPr>
        <w:t>在评标期间，采购代理机构将有专门人员与投标人进行联络。</w:t>
      </w:r>
      <w:bookmarkStart w:id="270" w:name="_Toc531861712"/>
      <w:bookmarkEnd w:id="269"/>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hint="eastAsia"/>
          <w:color w:val="000000" w:themeColor="text1"/>
          <w:sz w:val="24"/>
          <w:szCs w:val="24"/>
        </w:rPr>
        <w:t>27</w:t>
      </w:r>
      <w:r>
        <w:rPr>
          <w:rFonts w:ascii="宋体" w:hAnsi="宋体"/>
          <w:color w:val="000000" w:themeColor="text1"/>
          <w:sz w:val="24"/>
          <w:szCs w:val="24"/>
        </w:rPr>
        <w:t xml:space="preserve">.4 </w:t>
      </w:r>
      <w:r>
        <w:rPr>
          <w:rFonts w:ascii="宋体" w:hAnsi="宋体" w:hint="eastAsia"/>
          <w:color w:val="000000" w:themeColor="text1"/>
          <w:sz w:val="24"/>
          <w:szCs w:val="24"/>
        </w:rPr>
        <w:t>采购代理机构和评标委员会</w:t>
      </w:r>
      <w:r>
        <w:rPr>
          <w:rFonts w:ascii="宋体" w:hAnsi="宋体" w:hint="eastAsia"/>
          <w:color w:val="000000" w:themeColor="text1"/>
          <w:sz w:val="24"/>
          <w:szCs w:val="24"/>
        </w:rPr>
        <w:t>不向落标的投标人解释落标原因，也不对评标过程中的细节问题进行公布。</w:t>
      </w:r>
      <w:bookmarkEnd w:id="270"/>
    </w:p>
    <w:p w:rsidR="00A336E9" w:rsidRDefault="007870BA">
      <w:pPr>
        <w:tabs>
          <w:tab w:val="left" w:pos="4680"/>
        </w:tabs>
        <w:snapToGrid w:val="0"/>
        <w:spacing w:line="360" w:lineRule="auto"/>
        <w:ind w:firstLineChars="200" w:firstLine="562"/>
        <w:jc w:val="center"/>
        <w:outlineLvl w:val="0"/>
        <w:rPr>
          <w:b/>
          <w:bCs/>
          <w:sz w:val="28"/>
          <w:szCs w:val="28"/>
        </w:rPr>
      </w:pPr>
      <w:bookmarkStart w:id="271" w:name="_Toc531882593"/>
      <w:bookmarkStart w:id="272" w:name="_Toc483396406"/>
      <w:bookmarkStart w:id="273" w:name="_Toc483396318"/>
      <w:bookmarkStart w:id="274" w:name="_Toc238907031"/>
      <w:r>
        <w:rPr>
          <w:rFonts w:cs="宋体" w:hint="eastAsia"/>
          <w:b/>
          <w:bCs/>
          <w:sz w:val="28"/>
          <w:szCs w:val="28"/>
        </w:rPr>
        <w:t>六、授标及签约</w:t>
      </w:r>
      <w:bookmarkEnd w:id="271"/>
      <w:bookmarkEnd w:id="272"/>
      <w:bookmarkEnd w:id="273"/>
      <w:bookmarkEnd w:id="274"/>
    </w:p>
    <w:p w:rsidR="00A336E9" w:rsidRDefault="007870BA">
      <w:pPr>
        <w:tabs>
          <w:tab w:val="left" w:pos="4680"/>
        </w:tabs>
        <w:snapToGrid w:val="0"/>
        <w:spacing w:line="360" w:lineRule="auto"/>
        <w:ind w:firstLineChars="200" w:firstLine="562"/>
        <w:outlineLvl w:val="0"/>
        <w:rPr>
          <w:rFonts w:cs="宋体"/>
          <w:b/>
          <w:bCs/>
          <w:sz w:val="28"/>
          <w:szCs w:val="28"/>
        </w:rPr>
      </w:pPr>
      <w:bookmarkStart w:id="275" w:name="_Toc483396407"/>
      <w:bookmarkStart w:id="276" w:name="_Toc531882594"/>
      <w:bookmarkStart w:id="277" w:name="_Toc483396319"/>
      <w:bookmarkStart w:id="278" w:name="_Toc238907032"/>
      <w:r>
        <w:rPr>
          <w:b/>
          <w:bCs/>
          <w:sz w:val="28"/>
          <w:szCs w:val="28"/>
        </w:rPr>
        <w:t>2</w:t>
      </w:r>
      <w:r>
        <w:rPr>
          <w:rFonts w:hint="eastAsia"/>
          <w:b/>
          <w:bCs/>
          <w:sz w:val="28"/>
          <w:szCs w:val="28"/>
        </w:rPr>
        <w:t>8</w:t>
      </w:r>
      <w:r>
        <w:rPr>
          <w:rFonts w:cs="宋体" w:hint="eastAsia"/>
          <w:b/>
          <w:bCs/>
          <w:sz w:val="28"/>
          <w:szCs w:val="28"/>
        </w:rPr>
        <w:t>．定标原则</w:t>
      </w:r>
      <w:bookmarkStart w:id="279" w:name="_Toc531861715"/>
      <w:bookmarkStart w:id="280" w:name="_Toc531882595"/>
      <w:bookmarkEnd w:id="275"/>
      <w:bookmarkEnd w:id="276"/>
      <w:bookmarkEnd w:id="277"/>
      <w:bookmarkEnd w:id="278"/>
    </w:p>
    <w:p w:rsidR="00A336E9" w:rsidRDefault="007870BA">
      <w:pPr>
        <w:tabs>
          <w:tab w:val="left" w:pos="4680"/>
        </w:tabs>
        <w:snapToGrid w:val="0"/>
        <w:spacing w:line="360" w:lineRule="auto"/>
        <w:ind w:firstLineChars="200" w:firstLine="480"/>
        <w:outlineLvl w:val="0"/>
        <w:rPr>
          <w:rFonts w:cs="宋体"/>
          <w:b/>
          <w:bCs/>
          <w:sz w:val="28"/>
          <w:szCs w:val="28"/>
        </w:rPr>
      </w:pPr>
      <w:r>
        <w:rPr>
          <w:rFonts w:hint="eastAsia"/>
          <w:sz w:val="24"/>
          <w:szCs w:val="24"/>
        </w:rPr>
        <w:t>评标委员会将严格按照招标文件的要求和条件进行评标</w:t>
      </w:r>
      <w:r>
        <w:rPr>
          <w:sz w:val="24"/>
          <w:szCs w:val="24"/>
        </w:rPr>
        <w:t>,</w:t>
      </w:r>
      <w:r>
        <w:rPr>
          <w:rFonts w:hint="eastAsia"/>
          <w:sz w:val="24"/>
          <w:szCs w:val="24"/>
        </w:rPr>
        <w:t>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w:t>
      </w:r>
      <w:r>
        <w:rPr>
          <w:rFonts w:hint="eastAsia"/>
          <w:sz w:val="24"/>
          <w:szCs w:val="24"/>
        </w:rPr>
        <w:lastRenderedPageBreak/>
        <w:t>二的中标候选人。排名第二的中标候选人因前款规定的同样原因</w:t>
      </w:r>
      <w:r>
        <w:rPr>
          <w:rFonts w:hint="eastAsia"/>
          <w:sz w:val="24"/>
          <w:szCs w:val="24"/>
        </w:rPr>
        <w:t>不能签订合同的，采购人将把合同授予排名第三的中标候选人。中标人将在指定的网站上公示。</w:t>
      </w:r>
      <w:bookmarkEnd w:id="279"/>
      <w:bookmarkEnd w:id="280"/>
    </w:p>
    <w:p w:rsidR="00A336E9" w:rsidRDefault="007870BA">
      <w:pPr>
        <w:tabs>
          <w:tab w:val="left" w:pos="4680"/>
        </w:tabs>
        <w:snapToGrid w:val="0"/>
        <w:spacing w:line="360" w:lineRule="auto"/>
        <w:ind w:firstLineChars="200" w:firstLine="562"/>
        <w:outlineLvl w:val="0"/>
        <w:rPr>
          <w:b/>
          <w:bCs/>
          <w:sz w:val="28"/>
          <w:szCs w:val="28"/>
        </w:rPr>
      </w:pPr>
      <w:bookmarkStart w:id="281" w:name="_Toc483396408"/>
      <w:bookmarkStart w:id="282" w:name="_Toc483396320"/>
      <w:bookmarkStart w:id="283" w:name="_Toc531882596"/>
      <w:bookmarkStart w:id="284" w:name="_Toc238907033"/>
      <w:r>
        <w:rPr>
          <w:b/>
          <w:bCs/>
          <w:sz w:val="28"/>
          <w:szCs w:val="28"/>
        </w:rPr>
        <w:t>2</w:t>
      </w:r>
      <w:r>
        <w:rPr>
          <w:rFonts w:hint="eastAsia"/>
          <w:b/>
          <w:bCs/>
          <w:sz w:val="28"/>
          <w:szCs w:val="28"/>
        </w:rPr>
        <w:t>9</w:t>
      </w:r>
      <w:r>
        <w:rPr>
          <w:b/>
          <w:bCs/>
          <w:sz w:val="28"/>
          <w:szCs w:val="28"/>
        </w:rPr>
        <w:t xml:space="preserve">. </w:t>
      </w:r>
      <w:r>
        <w:rPr>
          <w:rFonts w:cs="宋体" w:hint="eastAsia"/>
          <w:b/>
          <w:bCs/>
          <w:sz w:val="28"/>
          <w:szCs w:val="28"/>
        </w:rPr>
        <w:t>质疑和投诉</w:t>
      </w:r>
      <w:bookmarkStart w:id="285" w:name="_Toc531861717"/>
      <w:bookmarkEnd w:id="281"/>
      <w:bookmarkEnd w:id="282"/>
      <w:bookmarkEnd w:id="283"/>
      <w:bookmarkEnd w:id="284"/>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w:t>
      </w:r>
      <w:bookmarkStart w:id="286" w:name="_Toc238907034"/>
      <w:bookmarkStart w:id="287" w:name="_Toc483396321"/>
      <w:bookmarkStart w:id="288" w:name="_Toc483396409"/>
      <w:r>
        <w:rPr>
          <w:rFonts w:ascii="宋体" w:hAnsi="宋体"/>
          <w:color w:val="000000" w:themeColor="text1"/>
          <w:sz w:val="24"/>
          <w:szCs w:val="24"/>
        </w:rPr>
        <w:t>9.1</w:t>
      </w:r>
      <w:r>
        <w:rPr>
          <w:rFonts w:ascii="宋体" w:hAnsi="宋体" w:hint="eastAsia"/>
          <w:color w:val="000000" w:themeColor="text1"/>
          <w:sz w:val="24"/>
          <w:szCs w:val="24"/>
        </w:rPr>
        <w:t>质疑、投诉的接收和处理严格按照《中华人民共和国政府采购法》、《中华人共和国政府采购法实施条例》、《</w:t>
      </w:r>
      <w:r>
        <w:rPr>
          <w:rFonts w:ascii="宋体" w:hAnsi="宋体"/>
          <w:color w:val="000000" w:themeColor="text1"/>
          <w:sz w:val="24"/>
          <w:szCs w:val="24"/>
        </w:rPr>
        <w:t>政府采购质疑和投诉办法</w:t>
      </w:r>
      <w:r>
        <w:rPr>
          <w:rFonts w:ascii="宋体" w:hAnsi="宋体" w:hint="eastAsia"/>
          <w:color w:val="000000" w:themeColor="text1"/>
          <w:sz w:val="24"/>
          <w:szCs w:val="24"/>
        </w:rPr>
        <w:t>》、《财政部关于加强政府采购投标人投诉受理审查工作的通知》的规定办理。</w:t>
      </w:r>
      <w:bookmarkStart w:id="289" w:name="_Toc531861718"/>
      <w:bookmarkEnd w:id="285"/>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29.2</w:t>
      </w:r>
      <w:r>
        <w:rPr>
          <w:rFonts w:ascii="宋体" w:hAnsi="宋体" w:hint="eastAsia"/>
          <w:color w:val="000000" w:themeColor="text1"/>
          <w:sz w:val="24"/>
          <w:szCs w:val="24"/>
        </w:rPr>
        <w:t>投标人对政府采购活动事项有疑问的，可以向采购人或采购代理机构提出询问，采购人或采购代理机构应当及时作出答复，但答复的内容不得涉及商业秘密。</w:t>
      </w:r>
      <w:bookmarkStart w:id="290" w:name="_Toc531861719"/>
      <w:bookmarkEnd w:id="289"/>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29.3</w:t>
      </w:r>
      <w:r>
        <w:rPr>
          <w:rFonts w:ascii="宋体" w:hAnsi="宋体" w:hint="eastAsia"/>
          <w:color w:val="000000" w:themeColor="text1"/>
          <w:sz w:val="24"/>
          <w:szCs w:val="24"/>
        </w:rPr>
        <w:t>投标人认为采购文件、采购过程和中标、成交结果使自己的权益受到损害的，可以以书面形式向采购人或采购代理机构提出质疑。</w:t>
      </w:r>
      <w:bookmarkStart w:id="291" w:name="_Toc531861720"/>
      <w:bookmarkEnd w:id="290"/>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29.4</w:t>
      </w:r>
      <w:r>
        <w:rPr>
          <w:rFonts w:ascii="宋体" w:hAnsi="宋体" w:hint="eastAsia"/>
          <w:color w:val="000000" w:themeColor="text1"/>
          <w:sz w:val="24"/>
          <w:szCs w:val="24"/>
        </w:rPr>
        <w:t>采购人或采购代理机构应当在收到投标人的书面质疑后</w:t>
      </w:r>
      <w:r>
        <w:rPr>
          <w:rFonts w:ascii="宋体" w:hAnsi="宋体"/>
          <w:color w:val="000000" w:themeColor="text1"/>
          <w:sz w:val="24"/>
          <w:szCs w:val="24"/>
        </w:rPr>
        <w:t>7</w:t>
      </w:r>
      <w:r>
        <w:rPr>
          <w:rFonts w:ascii="宋体" w:hAnsi="宋体" w:hint="eastAsia"/>
          <w:color w:val="000000" w:themeColor="text1"/>
          <w:sz w:val="24"/>
          <w:szCs w:val="24"/>
        </w:rPr>
        <w:t>个工作日内作出答复，并以书面形式通知质疑投标人和其他有关投标人，但答复的内容不得涉及商业秘密。</w:t>
      </w:r>
      <w:bookmarkStart w:id="292" w:name="_Toc531861721"/>
      <w:bookmarkEnd w:id="291"/>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29.5</w:t>
      </w:r>
      <w:r>
        <w:rPr>
          <w:rFonts w:ascii="宋体" w:hAnsi="宋体" w:hint="eastAsia"/>
          <w:color w:val="000000" w:themeColor="text1"/>
          <w:sz w:val="24"/>
          <w:szCs w:val="24"/>
        </w:rPr>
        <w:t>质疑投标人对采购人、采购代理机构的答复不满意或者采购人、采购代理机构在规定的时间内作出答复的，可以在答复期满后</w:t>
      </w:r>
      <w:r>
        <w:rPr>
          <w:rFonts w:ascii="宋体" w:hAnsi="宋体"/>
          <w:color w:val="000000" w:themeColor="text1"/>
          <w:sz w:val="24"/>
          <w:szCs w:val="24"/>
        </w:rPr>
        <w:t>15</w:t>
      </w:r>
      <w:r>
        <w:rPr>
          <w:rFonts w:ascii="宋体" w:hAnsi="宋体" w:hint="eastAsia"/>
          <w:color w:val="000000" w:themeColor="text1"/>
          <w:sz w:val="24"/>
          <w:szCs w:val="24"/>
        </w:rPr>
        <w:t>个工作日内向同级政府采购监督管理部门投诉。</w:t>
      </w:r>
      <w:bookmarkStart w:id="293" w:name="_Toc531861722"/>
      <w:bookmarkEnd w:id="292"/>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29.6</w:t>
      </w:r>
      <w:r>
        <w:rPr>
          <w:rFonts w:ascii="宋体" w:hAnsi="宋体" w:hint="eastAsia"/>
          <w:color w:val="000000" w:themeColor="text1"/>
          <w:sz w:val="24"/>
          <w:szCs w:val="24"/>
        </w:rPr>
        <w:t>政府采购监督管理部门应当在收到投诉后</w:t>
      </w:r>
      <w:r>
        <w:rPr>
          <w:rFonts w:ascii="宋体" w:hAnsi="宋体"/>
          <w:color w:val="000000" w:themeColor="text1"/>
          <w:sz w:val="24"/>
          <w:szCs w:val="24"/>
        </w:rPr>
        <w:t>30</w:t>
      </w:r>
      <w:r>
        <w:rPr>
          <w:rFonts w:ascii="宋体" w:hAnsi="宋体" w:hint="eastAsia"/>
          <w:color w:val="000000" w:themeColor="text1"/>
          <w:sz w:val="24"/>
          <w:szCs w:val="24"/>
        </w:rPr>
        <w:t>个工作日内，对投诉事项作出处</w:t>
      </w:r>
      <w:r>
        <w:rPr>
          <w:rFonts w:ascii="宋体" w:hAnsi="宋体" w:hint="eastAsia"/>
          <w:color w:val="000000" w:themeColor="text1"/>
          <w:sz w:val="24"/>
          <w:szCs w:val="24"/>
        </w:rPr>
        <w:t>理决定，并以书面形式通知投诉人和与投诉事项有关的当事人。</w:t>
      </w:r>
      <w:bookmarkStart w:id="294" w:name="_Toc531861723"/>
      <w:bookmarkEnd w:id="293"/>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29.7</w:t>
      </w:r>
      <w:r>
        <w:rPr>
          <w:rFonts w:ascii="宋体" w:hAnsi="宋体" w:hint="eastAsia"/>
          <w:color w:val="000000" w:themeColor="text1"/>
          <w:sz w:val="24"/>
          <w:szCs w:val="24"/>
        </w:rPr>
        <w:t>政府采购监督管理部门在处理投诉事项期间，可以视具体情况书面通知采购人暂停采购活动，但暂停时间最长不得超过</w:t>
      </w:r>
      <w:r>
        <w:rPr>
          <w:rFonts w:ascii="宋体" w:hAnsi="宋体"/>
          <w:color w:val="000000" w:themeColor="text1"/>
          <w:sz w:val="24"/>
          <w:szCs w:val="24"/>
        </w:rPr>
        <w:t>30</w:t>
      </w:r>
      <w:r>
        <w:rPr>
          <w:rFonts w:ascii="宋体" w:hAnsi="宋体" w:hint="eastAsia"/>
          <w:color w:val="000000" w:themeColor="text1"/>
          <w:sz w:val="24"/>
          <w:szCs w:val="24"/>
        </w:rPr>
        <w:t>日。</w:t>
      </w:r>
      <w:bookmarkStart w:id="295" w:name="_Toc531861724"/>
      <w:bookmarkEnd w:id="294"/>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29.8</w:t>
      </w:r>
      <w:r>
        <w:rPr>
          <w:rFonts w:ascii="宋体" w:hAnsi="宋体" w:hint="eastAsia"/>
          <w:color w:val="000000" w:themeColor="text1"/>
          <w:sz w:val="24"/>
          <w:szCs w:val="24"/>
        </w:rPr>
        <w:t>投诉人对政府采购监督管理部门的投诉处理决定不服或者政府采购监督管理部门逾期未作处理的，可以依法申请行政复议或者向人民法院提起行政诉。</w:t>
      </w:r>
      <w:bookmarkStart w:id="296" w:name="_Toc531861725"/>
      <w:bookmarkEnd w:id="295"/>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29.9</w:t>
      </w:r>
      <w:r>
        <w:rPr>
          <w:rFonts w:ascii="宋体" w:hAnsi="宋体" w:hint="eastAsia"/>
          <w:color w:val="000000" w:themeColor="text1"/>
          <w:sz w:val="24"/>
          <w:szCs w:val="24"/>
        </w:rPr>
        <w:t>投标人认为采购文件、采购过程和中标结果使自己的权益受到损害的，可以在知道或者应知其权益受到损害之日起七个工作日内，以书面形式向采购代理机构提出质疑。非书面原件形式、七个工作日之外以及</w:t>
      </w:r>
      <w:r>
        <w:rPr>
          <w:rFonts w:ascii="宋体" w:hAnsi="宋体" w:hint="eastAsia"/>
          <w:color w:val="000000" w:themeColor="text1"/>
          <w:sz w:val="24"/>
          <w:szCs w:val="24"/>
        </w:rPr>
        <w:t>匿名的质疑将不予受理。</w:t>
      </w:r>
      <w:bookmarkEnd w:id="296"/>
    </w:p>
    <w:p w:rsidR="00A336E9" w:rsidRDefault="007870BA">
      <w:pPr>
        <w:tabs>
          <w:tab w:val="left" w:pos="4680"/>
        </w:tabs>
        <w:snapToGrid w:val="0"/>
        <w:spacing w:line="360" w:lineRule="auto"/>
        <w:ind w:firstLineChars="200" w:firstLine="562"/>
        <w:outlineLvl w:val="0"/>
        <w:rPr>
          <w:b/>
          <w:bCs/>
          <w:sz w:val="28"/>
          <w:szCs w:val="28"/>
        </w:rPr>
      </w:pPr>
      <w:bookmarkStart w:id="297" w:name="_Toc531882597"/>
      <w:r>
        <w:rPr>
          <w:rFonts w:hint="eastAsia"/>
          <w:b/>
          <w:bCs/>
          <w:sz w:val="28"/>
          <w:szCs w:val="28"/>
        </w:rPr>
        <w:t>30</w:t>
      </w:r>
      <w:r>
        <w:rPr>
          <w:rFonts w:cs="宋体" w:hint="eastAsia"/>
          <w:b/>
          <w:bCs/>
          <w:sz w:val="28"/>
          <w:szCs w:val="28"/>
        </w:rPr>
        <w:t>．中标通知</w:t>
      </w:r>
      <w:bookmarkStart w:id="298" w:name="_Toc531861727"/>
      <w:bookmarkEnd w:id="286"/>
      <w:bookmarkEnd w:id="287"/>
      <w:bookmarkEnd w:id="288"/>
      <w:bookmarkEnd w:id="297"/>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hint="eastAsia"/>
          <w:color w:val="000000" w:themeColor="text1"/>
          <w:sz w:val="24"/>
          <w:szCs w:val="24"/>
        </w:rPr>
        <w:t>30</w:t>
      </w:r>
      <w:r>
        <w:rPr>
          <w:rFonts w:ascii="宋体" w:hAnsi="宋体"/>
          <w:color w:val="000000" w:themeColor="text1"/>
          <w:sz w:val="24"/>
          <w:szCs w:val="24"/>
        </w:rPr>
        <w:t xml:space="preserve">.l </w:t>
      </w:r>
      <w:r>
        <w:rPr>
          <w:rFonts w:ascii="宋体" w:hAnsi="宋体" w:hint="eastAsia"/>
          <w:color w:val="000000" w:themeColor="text1"/>
          <w:sz w:val="24"/>
          <w:szCs w:val="24"/>
        </w:rPr>
        <w:t>定标后</w:t>
      </w:r>
      <w:r>
        <w:rPr>
          <w:rFonts w:ascii="宋体" w:hAnsi="宋体"/>
          <w:color w:val="000000" w:themeColor="text1"/>
          <w:sz w:val="24"/>
          <w:szCs w:val="24"/>
        </w:rPr>
        <w:t>,</w:t>
      </w:r>
      <w:r>
        <w:rPr>
          <w:rFonts w:ascii="宋体" w:hAnsi="宋体" w:hint="eastAsia"/>
          <w:color w:val="000000" w:themeColor="text1"/>
          <w:sz w:val="24"/>
          <w:szCs w:val="24"/>
        </w:rPr>
        <w:t>采购代理机构应将定标结果通知所有的投标人，并向中标人发出中标通知书。</w:t>
      </w:r>
      <w:bookmarkStart w:id="299" w:name="_Toc531861728"/>
      <w:bookmarkEnd w:id="298"/>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hint="eastAsia"/>
          <w:color w:val="000000" w:themeColor="text1"/>
          <w:sz w:val="24"/>
          <w:szCs w:val="24"/>
        </w:rPr>
        <w:lastRenderedPageBreak/>
        <w:t>30</w:t>
      </w:r>
      <w:r>
        <w:rPr>
          <w:rFonts w:ascii="宋体" w:hAnsi="宋体"/>
          <w:color w:val="000000" w:themeColor="text1"/>
          <w:sz w:val="24"/>
          <w:szCs w:val="24"/>
        </w:rPr>
        <w:t xml:space="preserve">.2  </w:t>
      </w:r>
      <w:r>
        <w:rPr>
          <w:rFonts w:ascii="宋体" w:hAnsi="宋体" w:hint="eastAsia"/>
          <w:color w:val="000000" w:themeColor="text1"/>
          <w:sz w:val="24"/>
          <w:szCs w:val="24"/>
        </w:rPr>
        <w:t>中标人收到中标通知书后，须立即以书面形式回复采购代理机构，确认中标通知书已收到，并同意接受（若到采购代理机构领取则无需回复）。</w:t>
      </w:r>
      <w:bookmarkStart w:id="300" w:name="_Toc531861729"/>
      <w:bookmarkEnd w:id="299"/>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hint="eastAsia"/>
          <w:color w:val="000000" w:themeColor="text1"/>
          <w:sz w:val="24"/>
          <w:szCs w:val="24"/>
        </w:rPr>
        <w:t>30</w:t>
      </w:r>
      <w:r>
        <w:rPr>
          <w:rFonts w:ascii="宋体" w:hAnsi="宋体"/>
          <w:color w:val="000000" w:themeColor="text1"/>
          <w:sz w:val="24"/>
          <w:szCs w:val="24"/>
        </w:rPr>
        <w:t xml:space="preserve">.3 </w:t>
      </w:r>
      <w:r>
        <w:rPr>
          <w:rFonts w:ascii="宋体" w:hAnsi="宋体" w:hint="eastAsia"/>
          <w:color w:val="000000" w:themeColor="text1"/>
          <w:sz w:val="24"/>
          <w:szCs w:val="24"/>
        </w:rPr>
        <w:t>中标通知书将是合同的一个组成部分。</w:t>
      </w:r>
      <w:bookmarkEnd w:id="300"/>
    </w:p>
    <w:p w:rsidR="00A336E9" w:rsidRDefault="007870BA">
      <w:pPr>
        <w:tabs>
          <w:tab w:val="left" w:pos="4680"/>
        </w:tabs>
        <w:snapToGrid w:val="0"/>
        <w:spacing w:line="360" w:lineRule="auto"/>
        <w:ind w:firstLineChars="200" w:firstLine="562"/>
        <w:outlineLvl w:val="0"/>
        <w:rPr>
          <w:b/>
          <w:bCs/>
          <w:sz w:val="28"/>
          <w:szCs w:val="28"/>
        </w:rPr>
      </w:pPr>
      <w:bookmarkStart w:id="301" w:name="_Toc483396322"/>
      <w:bookmarkStart w:id="302" w:name="_Toc531882598"/>
      <w:bookmarkStart w:id="303" w:name="_Toc483396410"/>
      <w:bookmarkStart w:id="304" w:name="_Toc238907035"/>
      <w:r>
        <w:rPr>
          <w:b/>
          <w:bCs/>
          <w:sz w:val="28"/>
          <w:szCs w:val="28"/>
        </w:rPr>
        <w:t>3</w:t>
      </w:r>
      <w:r>
        <w:rPr>
          <w:rFonts w:hint="eastAsia"/>
          <w:b/>
          <w:bCs/>
          <w:sz w:val="28"/>
          <w:szCs w:val="28"/>
        </w:rPr>
        <w:t>1</w:t>
      </w:r>
      <w:r>
        <w:rPr>
          <w:rFonts w:cs="宋体" w:hint="eastAsia"/>
          <w:b/>
          <w:bCs/>
          <w:sz w:val="28"/>
          <w:szCs w:val="28"/>
        </w:rPr>
        <w:t>．签订合同</w:t>
      </w:r>
      <w:bookmarkStart w:id="305" w:name="_Toc531861731"/>
      <w:bookmarkEnd w:id="301"/>
      <w:bookmarkEnd w:id="302"/>
      <w:bookmarkEnd w:id="303"/>
      <w:bookmarkEnd w:id="304"/>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3</w:t>
      </w:r>
      <w:r>
        <w:rPr>
          <w:rFonts w:ascii="宋体" w:hAnsi="宋体" w:hint="eastAsia"/>
          <w:color w:val="000000" w:themeColor="text1"/>
          <w:sz w:val="24"/>
          <w:szCs w:val="24"/>
        </w:rPr>
        <w:t>1</w:t>
      </w:r>
      <w:r>
        <w:rPr>
          <w:rFonts w:ascii="宋体" w:hAnsi="宋体"/>
          <w:color w:val="000000" w:themeColor="text1"/>
          <w:sz w:val="24"/>
          <w:szCs w:val="24"/>
        </w:rPr>
        <w:t>.l</w:t>
      </w:r>
      <w:r>
        <w:rPr>
          <w:rFonts w:ascii="宋体" w:hAnsi="宋体" w:hint="eastAsia"/>
          <w:color w:val="000000" w:themeColor="text1"/>
          <w:sz w:val="24"/>
          <w:szCs w:val="24"/>
        </w:rPr>
        <w:t>中标人按中标通知书规定的时间、地点与采购人签订中标合同</w:t>
      </w:r>
      <w:r>
        <w:rPr>
          <w:rFonts w:ascii="宋体" w:hAnsi="宋体"/>
          <w:color w:val="000000" w:themeColor="text1"/>
          <w:sz w:val="24"/>
          <w:szCs w:val="24"/>
        </w:rPr>
        <w:t>,</w:t>
      </w:r>
      <w:r>
        <w:rPr>
          <w:rFonts w:ascii="宋体" w:hAnsi="宋体" w:hint="eastAsia"/>
          <w:color w:val="000000" w:themeColor="text1"/>
          <w:sz w:val="24"/>
          <w:szCs w:val="24"/>
        </w:rPr>
        <w:t>否则投标保证金将不予退还，给采购人和采购代理机构造成损失的，投标人还应承担赔偿责任。</w:t>
      </w:r>
      <w:bookmarkStart w:id="306" w:name="_Toc531861732"/>
      <w:bookmarkEnd w:id="305"/>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3</w:t>
      </w:r>
      <w:r>
        <w:rPr>
          <w:rFonts w:ascii="宋体" w:hAnsi="宋体" w:hint="eastAsia"/>
          <w:color w:val="000000" w:themeColor="text1"/>
          <w:sz w:val="24"/>
          <w:szCs w:val="24"/>
        </w:rPr>
        <w:t>1</w:t>
      </w:r>
      <w:r>
        <w:rPr>
          <w:rFonts w:ascii="宋体" w:hAnsi="宋体"/>
          <w:color w:val="000000" w:themeColor="text1"/>
          <w:sz w:val="24"/>
          <w:szCs w:val="24"/>
        </w:rPr>
        <w:t xml:space="preserve">.2 </w:t>
      </w:r>
      <w:r>
        <w:rPr>
          <w:rFonts w:ascii="宋体" w:hAnsi="宋体" w:hint="eastAsia"/>
          <w:color w:val="000000" w:themeColor="text1"/>
          <w:sz w:val="24"/>
          <w:szCs w:val="24"/>
        </w:rPr>
        <w:t>招标文件、中标人的投标文件及评标过程中有关澄清文件均应作为合同附件。</w:t>
      </w:r>
      <w:bookmarkStart w:id="307" w:name="_Toc531861733"/>
      <w:bookmarkEnd w:id="306"/>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3</w:t>
      </w:r>
      <w:r>
        <w:rPr>
          <w:rFonts w:ascii="宋体" w:hAnsi="宋体" w:hint="eastAsia"/>
          <w:color w:val="000000" w:themeColor="text1"/>
          <w:sz w:val="24"/>
          <w:szCs w:val="24"/>
        </w:rPr>
        <w:t>1</w:t>
      </w:r>
      <w:r>
        <w:rPr>
          <w:rFonts w:ascii="宋体" w:hAnsi="宋体"/>
          <w:color w:val="000000" w:themeColor="text1"/>
          <w:sz w:val="24"/>
          <w:szCs w:val="24"/>
        </w:rPr>
        <w:t xml:space="preserve">.3 </w:t>
      </w:r>
      <w:r>
        <w:rPr>
          <w:rFonts w:ascii="宋体" w:hAnsi="宋体" w:hint="eastAsia"/>
          <w:color w:val="000000" w:themeColor="text1"/>
          <w:sz w:val="24"/>
          <w:szCs w:val="24"/>
        </w:rPr>
        <w:t>签订合同后，中标人不得将货物、工程及其他相关服务进行转包。未经采购人同意，中标人不得采用分包的形式履行合同。否则采购代理机构有权终止合同，中标人的履约保证金（如有）将不予退还。转包或分包造成采购人损失的，中标人还应承担相应赔偿责任。</w:t>
      </w:r>
      <w:bookmarkEnd w:id="307"/>
    </w:p>
    <w:p w:rsidR="00A336E9" w:rsidRDefault="007870BA">
      <w:pPr>
        <w:tabs>
          <w:tab w:val="left" w:pos="4680"/>
        </w:tabs>
        <w:snapToGrid w:val="0"/>
        <w:spacing w:line="360" w:lineRule="auto"/>
        <w:ind w:firstLineChars="200" w:firstLine="562"/>
        <w:outlineLvl w:val="0"/>
        <w:rPr>
          <w:b/>
          <w:bCs/>
          <w:sz w:val="28"/>
          <w:szCs w:val="28"/>
        </w:rPr>
      </w:pPr>
      <w:bookmarkStart w:id="308" w:name="_Toc483396411"/>
      <w:bookmarkStart w:id="309" w:name="_Toc483396323"/>
      <w:bookmarkStart w:id="310" w:name="_Toc531882599"/>
      <w:bookmarkStart w:id="311" w:name="_Toc238907038"/>
      <w:r>
        <w:rPr>
          <w:b/>
          <w:bCs/>
          <w:sz w:val="28"/>
          <w:szCs w:val="28"/>
        </w:rPr>
        <w:t>3</w:t>
      </w:r>
      <w:r>
        <w:rPr>
          <w:rFonts w:hint="eastAsia"/>
          <w:b/>
          <w:bCs/>
          <w:sz w:val="28"/>
          <w:szCs w:val="28"/>
        </w:rPr>
        <w:t>2</w:t>
      </w:r>
      <w:r>
        <w:rPr>
          <w:rFonts w:cs="宋体" w:hint="eastAsia"/>
          <w:b/>
          <w:bCs/>
          <w:sz w:val="28"/>
          <w:szCs w:val="28"/>
        </w:rPr>
        <w:t>．政策功能</w:t>
      </w:r>
      <w:bookmarkStart w:id="312" w:name="_Toc531861735"/>
      <w:bookmarkStart w:id="313" w:name="_Toc483396412"/>
      <w:bookmarkStart w:id="314" w:name="_Toc483396324"/>
      <w:bookmarkEnd w:id="308"/>
      <w:bookmarkEnd w:id="309"/>
      <w:bookmarkEnd w:id="310"/>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32</w:t>
      </w:r>
      <w:r>
        <w:rPr>
          <w:rFonts w:ascii="宋体" w:hAnsi="宋体" w:hint="eastAsia"/>
          <w:color w:val="000000" w:themeColor="text1"/>
          <w:sz w:val="24"/>
          <w:szCs w:val="24"/>
        </w:rPr>
        <w:t>．</w:t>
      </w:r>
      <w:r>
        <w:rPr>
          <w:rFonts w:ascii="宋体" w:hAnsi="宋体"/>
          <w:color w:val="000000" w:themeColor="text1"/>
          <w:sz w:val="24"/>
          <w:szCs w:val="24"/>
        </w:rPr>
        <w:t>1 </w:t>
      </w:r>
      <w:r>
        <w:rPr>
          <w:rFonts w:ascii="宋体" w:hAnsi="宋体" w:hint="eastAsia"/>
          <w:color w:val="000000" w:themeColor="text1"/>
          <w:sz w:val="24"/>
          <w:szCs w:val="24"/>
        </w:rPr>
        <w:t>本次招标优先选购中华人民共和国财政部公布的《政府采购自主创新产品目录》和《节能环保产品目录》的标的物。</w:t>
      </w:r>
      <w:bookmarkStart w:id="315" w:name="_Toc531861736"/>
      <w:bookmarkEnd w:id="312"/>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32</w:t>
      </w:r>
      <w:r>
        <w:rPr>
          <w:rFonts w:ascii="宋体" w:hAnsi="宋体" w:hint="eastAsia"/>
          <w:color w:val="000000" w:themeColor="text1"/>
          <w:sz w:val="24"/>
          <w:szCs w:val="24"/>
        </w:rPr>
        <w:t>．</w:t>
      </w:r>
      <w:r>
        <w:rPr>
          <w:rFonts w:ascii="宋体" w:hAnsi="宋体"/>
          <w:color w:val="000000" w:themeColor="text1"/>
          <w:sz w:val="24"/>
          <w:szCs w:val="24"/>
        </w:rPr>
        <w:t>2 </w:t>
      </w:r>
      <w:r>
        <w:rPr>
          <w:rFonts w:ascii="宋体" w:hAnsi="宋体" w:hint="eastAsia"/>
          <w:color w:val="000000" w:themeColor="text1"/>
          <w:sz w:val="24"/>
          <w:szCs w:val="24"/>
        </w:rPr>
        <w:t>强制采购节能产品、信息安全产品，优先采购环境标志产品。节能产品是指列入财政部、国家发展和改革委员会制定的《节能产品政府采购清单》，且经过认定的节能产品；信息安全产品是指列入国家质检总局</w:t>
      </w:r>
      <w:r>
        <w:rPr>
          <w:rFonts w:ascii="宋体" w:hAnsi="宋体"/>
          <w:color w:val="000000" w:themeColor="text1"/>
          <w:sz w:val="24"/>
          <w:szCs w:val="24"/>
        </w:rPr>
        <w:t> </w:t>
      </w:r>
      <w:r>
        <w:rPr>
          <w:rFonts w:ascii="宋体" w:hAnsi="宋体" w:hint="eastAsia"/>
          <w:color w:val="000000" w:themeColor="text1"/>
          <w:sz w:val="24"/>
          <w:szCs w:val="24"/>
        </w:rPr>
        <w:t>国家认监委《信息安全产品强制性认证目录》，并获得强制性产品认证证书的产品；环境标志产品是指列入财政部、国家环保总局制定的《环境标志产品政府采购清单》，且经过认证的环境标志产品。</w:t>
      </w:r>
      <w:bookmarkStart w:id="316" w:name="_Toc531861737"/>
      <w:bookmarkEnd w:id="315"/>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32</w:t>
      </w:r>
      <w:r>
        <w:rPr>
          <w:rFonts w:ascii="宋体" w:hAnsi="宋体" w:hint="eastAsia"/>
          <w:color w:val="000000" w:themeColor="text1"/>
          <w:sz w:val="24"/>
          <w:szCs w:val="24"/>
        </w:rPr>
        <w:t>．</w:t>
      </w:r>
      <w:r>
        <w:rPr>
          <w:rFonts w:ascii="宋体" w:hAnsi="宋体"/>
          <w:color w:val="000000" w:themeColor="text1"/>
          <w:sz w:val="24"/>
          <w:szCs w:val="24"/>
        </w:rPr>
        <w:t>3 </w:t>
      </w:r>
      <w:r>
        <w:rPr>
          <w:rFonts w:ascii="宋体" w:hAnsi="宋体" w:hint="eastAsia"/>
          <w:color w:val="000000" w:themeColor="text1"/>
          <w:sz w:val="24"/>
          <w:szCs w:val="24"/>
        </w:rPr>
        <w:t>投标产品属于信息安全产品的，投标人应当选择经国家认证的信息安全产品投标，并提供由中国信息安全认证中心按国家标准颁发的有效认证证书复印件。</w:t>
      </w:r>
      <w:bookmarkStart w:id="317" w:name="_Toc531861738"/>
      <w:bookmarkEnd w:id="316"/>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32</w:t>
      </w:r>
      <w:r>
        <w:rPr>
          <w:rFonts w:ascii="宋体" w:hAnsi="宋体" w:hint="eastAsia"/>
          <w:color w:val="000000" w:themeColor="text1"/>
          <w:sz w:val="24"/>
          <w:szCs w:val="24"/>
        </w:rPr>
        <w:t>．</w:t>
      </w:r>
      <w:r>
        <w:rPr>
          <w:rFonts w:ascii="宋体" w:hAnsi="宋体"/>
          <w:color w:val="000000" w:themeColor="text1"/>
          <w:sz w:val="24"/>
          <w:szCs w:val="24"/>
        </w:rPr>
        <w:t>4 </w:t>
      </w:r>
      <w:r>
        <w:rPr>
          <w:rFonts w:ascii="宋体" w:hAnsi="宋体" w:hint="eastAsia"/>
          <w:color w:val="000000" w:themeColor="text1"/>
          <w:sz w:val="24"/>
          <w:szCs w:val="24"/>
        </w:rPr>
        <w:t>投标产品属于政府强制采购节能产品的，投标人应当选择《节能产品政府采购清单》中的产品投标，并提供有效的节能产品认证证书复印件。</w:t>
      </w:r>
      <w:bookmarkStart w:id="318" w:name="_Toc531861739"/>
      <w:bookmarkEnd w:id="317"/>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32</w:t>
      </w:r>
      <w:r>
        <w:rPr>
          <w:rFonts w:ascii="宋体" w:hAnsi="宋体" w:hint="eastAsia"/>
          <w:color w:val="000000" w:themeColor="text1"/>
          <w:sz w:val="24"/>
          <w:szCs w:val="24"/>
        </w:rPr>
        <w:t>．</w:t>
      </w:r>
      <w:r>
        <w:rPr>
          <w:rFonts w:ascii="宋体" w:hAnsi="宋体"/>
          <w:color w:val="000000" w:themeColor="text1"/>
          <w:sz w:val="24"/>
          <w:szCs w:val="24"/>
        </w:rPr>
        <w:t>5 </w:t>
      </w:r>
      <w:r>
        <w:rPr>
          <w:rFonts w:ascii="宋体" w:hAnsi="宋体" w:hint="eastAsia"/>
          <w:color w:val="000000" w:themeColor="text1"/>
          <w:sz w:val="24"/>
          <w:szCs w:val="24"/>
        </w:rPr>
        <w:t>招标文件中提供的参考产品品牌或型号，是采购人根据项目所要实现的功能根据市场情况列出的品牌或型号，并不是限制条件。</w:t>
      </w:r>
      <w:bookmarkStart w:id="319" w:name="_Toc531861740"/>
      <w:bookmarkEnd w:id="318"/>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lastRenderedPageBreak/>
        <w:t>32</w:t>
      </w:r>
      <w:r>
        <w:rPr>
          <w:rFonts w:ascii="宋体" w:hAnsi="宋体" w:hint="eastAsia"/>
          <w:color w:val="000000" w:themeColor="text1"/>
          <w:sz w:val="24"/>
          <w:szCs w:val="24"/>
        </w:rPr>
        <w:t>．</w:t>
      </w:r>
      <w:r>
        <w:rPr>
          <w:rFonts w:ascii="宋体" w:hAnsi="宋体"/>
          <w:color w:val="000000" w:themeColor="text1"/>
          <w:sz w:val="24"/>
          <w:szCs w:val="24"/>
        </w:rPr>
        <w:t>6 </w:t>
      </w:r>
      <w:r>
        <w:rPr>
          <w:rFonts w:ascii="宋体" w:hAnsi="宋体" w:hint="eastAsia"/>
          <w:color w:val="000000" w:themeColor="text1"/>
          <w:sz w:val="24"/>
          <w:szCs w:val="24"/>
        </w:rPr>
        <w:t>投标人为小型和微型企业（含联合体）的情况：</w:t>
      </w:r>
      <w:bookmarkStart w:id="320" w:name="_Toc531861741"/>
      <w:bookmarkEnd w:id="319"/>
    </w:p>
    <w:p w:rsidR="00A336E9" w:rsidRDefault="007870BA">
      <w:pPr>
        <w:tabs>
          <w:tab w:val="left" w:pos="4680"/>
        </w:tabs>
        <w:snapToGrid w:val="0"/>
        <w:spacing w:line="360" w:lineRule="auto"/>
        <w:ind w:firstLineChars="200" w:firstLine="480"/>
        <w:outlineLvl w:val="0"/>
        <w:rPr>
          <w:b/>
          <w:bCs/>
          <w:sz w:val="28"/>
          <w:szCs w:val="28"/>
        </w:rPr>
      </w:pPr>
      <w:r>
        <w:rPr>
          <w:rFonts w:ascii="宋体" w:hAnsi="宋体"/>
          <w:color w:val="000000" w:themeColor="text1"/>
          <w:sz w:val="24"/>
          <w:szCs w:val="24"/>
        </w:rPr>
        <w:t>32.6.1</w:t>
      </w:r>
      <w:r>
        <w:rPr>
          <w:rFonts w:ascii="宋体" w:hAnsi="宋体" w:hint="eastAsia"/>
          <w:color w:val="000000" w:themeColor="text1"/>
          <w:sz w:val="24"/>
          <w:szCs w:val="24"/>
        </w:rPr>
        <w:t>中小企业的认定标准：</w:t>
      </w:r>
      <w:bookmarkStart w:id="321" w:name="_Toc531861742"/>
      <w:bookmarkEnd w:id="320"/>
    </w:p>
    <w:p w:rsidR="00A336E9" w:rsidRDefault="007870BA">
      <w:pPr>
        <w:tabs>
          <w:tab w:val="left" w:pos="4680"/>
        </w:tabs>
        <w:snapToGrid w:val="0"/>
        <w:spacing w:line="450" w:lineRule="exact"/>
        <w:ind w:firstLineChars="200" w:firstLine="480"/>
        <w:outlineLvl w:val="0"/>
        <w:rPr>
          <w:b/>
          <w:bCs/>
          <w:sz w:val="28"/>
          <w:szCs w:val="28"/>
        </w:rPr>
      </w:pPr>
      <w:r>
        <w:rPr>
          <w:rFonts w:ascii="宋体" w:hAnsi="宋体"/>
          <w:color w:val="000000" w:themeColor="text1"/>
          <w:sz w:val="24"/>
          <w:szCs w:val="24"/>
        </w:rPr>
        <w:t>1</w:t>
      </w:r>
      <w:r>
        <w:rPr>
          <w:rFonts w:ascii="宋体" w:hAnsi="宋体" w:hint="eastAsia"/>
          <w:color w:val="000000" w:themeColor="text1"/>
          <w:sz w:val="24"/>
          <w:szCs w:val="24"/>
        </w:rPr>
        <w:t>）提供本企业制造的货物、承担的工程或者服务，或者提供其他中小企业制造的货物，不包括提供或使用大型企业注册商标的货物；</w:t>
      </w:r>
      <w:bookmarkStart w:id="322" w:name="_Toc531861743"/>
      <w:bookmarkEnd w:id="321"/>
    </w:p>
    <w:p w:rsidR="00A336E9" w:rsidRDefault="007870BA">
      <w:pPr>
        <w:tabs>
          <w:tab w:val="left" w:pos="4680"/>
        </w:tabs>
        <w:snapToGrid w:val="0"/>
        <w:spacing w:line="450" w:lineRule="exact"/>
        <w:ind w:firstLineChars="200" w:firstLine="480"/>
        <w:outlineLvl w:val="0"/>
        <w:rPr>
          <w:b/>
          <w:bCs/>
          <w:sz w:val="28"/>
          <w:szCs w:val="28"/>
        </w:rPr>
      </w:pPr>
      <w:r>
        <w:rPr>
          <w:rFonts w:ascii="宋体" w:hAnsi="宋体"/>
          <w:color w:val="000000" w:themeColor="text1"/>
          <w:sz w:val="24"/>
          <w:szCs w:val="24"/>
        </w:rPr>
        <w:t>2</w:t>
      </w:r>
      <w:r>
        <w:rPr>
          <w:rFonts w:ascii="宋体" w:hAnsi="宋体" w:hint="eastAsia"/>
          <w:color w:val="000000" w:themeColor="text1"/>
          <w:sz w:val="24"/>
          <w:szCs w:val="24"/>
        </w:rPr>
        <w:t>）本规定所称中小企业划分标准，是指国务院有</w:t>
      </w:r>
      <w:r>
        <w:rPr>
          <w:rFonts w:ascii="宋体" w:hAnsi="宋体" w:hint="eastAsia"/>
          <w:color w:val="000000" w:themeColor="text1"/>
          <w:sz w:val="24"/>
          <w:szCs w:val="24"/>
        </w:rPr>
        <w:t>关部门根据企业从业人员、营业收入、资产总额等指标制定的中小企业划型标准（工信部联企业〔</w:t>
      </w:r>
      <w:r>
        <w:rPr>
          <w:rFonts w:ascii="宋体" w:hAnsi="宋体"/>
          <w:color w:val="000000" w:themeColor="text1"/>
          <w:sz w:val="24"/>
          <w:szCs w:val="24"/>
        </w:rPr>
        <w:t>2011</w:t>
      </w:r>
      <w:r>
        <w:rPr>
          <w:rFonts w:ascii="宋体" w:hAnsi="宋体" w:hint="eastAsia"/>
          <w:color w:val="000000" w:themeColor="text1"/>
          <w:sz w:val="24"/>
          <w:szCs w:val="24"/>
        </w:rPr>
        <w:t>〕</w:t>
      </w:r>
      <w:r>
        <w:rPr>
          <w:rFonts w:ascii="宋体" w:hAnsi="宋体"/>
          <w:color w:val="000000" w:themeColor="text1"/>
          <w:sz w:val="24"/>
          <w:szCs w:val="24"/>
        </w:rPr>
        <w:t>300</w:t>
      </w:r>
      <w:r>
        <w:rPr>
          <w:rFonts w:ascii="宋体" w:hAnsi="宋体" w:hint="eastAsia"/>
          <w:color w:val="000000" w:themeColor="text1"/>
          <w:sz w:val="24"/>
          <w:szCs w:val="24"/>
        </w:rPr>
        <w:t>号）；</w:t>
      </w:r>
      <w:bookmarkStart w:id="323" w:name="_Toc531861744"/>
      <w:bookmarkEnd w:id="322"/>
    </w:p>
    <w:p w:rsidR="00A336E9" w:rsidRDefault="007870BA">
      <w:pPr>
        <w:tabs>
          <w:tab w:val="left" w:pos="4680"/>
        </w:tabs>
        <w:snapToGrid w:val="0"/>
        <w:spacing w:line="450" w:lineRule="exact"/>
        <w:ind w:firstLineChars="200" w:firstLine="480"/>
        <w:outlineLvl w:val="0"/>
        <w:rPr>
          <w:b/>
          <w:bCs/>
          <w:sz w:val="28"/>
          <w:szCs w:val="28"/>
        </w:rPr>
      </w:pPr>
      <w:r>
        <w:rPr>
          <w:rFonts w:ascii="宋体" w:hAnsi="宋体"/>
          <w:color w:val="000000" w:themeColor="text1"/>
          <w:sz w:val="24"/>
          <w:szCs w:val="24"/>
        </w:rPr>
        <w:t>3</w:t>
      </w:r>
      <w:r>
        <w:rPr>
          <w:rFonts w:ascii="宋体" w:hAnsi="宋体" w:hint="eastAsia"/>
          <w:color w:val="000000" w:themeColor="text1"/>
          <w:sz w:val="24"/>
          <w:szCs w:val="24"/>
        </w:rPr>
        <w:t>）小型、微型企业提供有中型企业制造的货物的，视同为中型企业；小型、微型、中型企业提供有大型企业制造的货物的，视同为大型企业；</w:t>
      </w:r>
      <w:bookmarkStart w:id="324" w:name="_Toc531861745"/>
      <w:bookmarkEnd w:id="323"/>
    </w:p>
    <w:p w:rsidR="00A336E9" w:rsidRDefault="007870BA">
      <w:pPr>
        <w:tabs>
          <w:tab w:val="left" w:pos="4680"/>
        </w:tabs>
        <w:snapToGrid w:val="0"/>
        <w:spacing w:line="450" w:lineRule="exact"/>
        <w:ind w:firstLineChars="200" w:firstLine="480"/>
        <w:outlineLvl w:val="0"/>
        <w:rPr>
          <w:b/>
          <w:bCs/>
          <w:sz w:val="28"/>
          <w:szCs w:val="28"/>
        </w:rPr>
      </w:pPr>
      <w:r>
        <w:rPr>
          <w:rFonts w:ascii="宋体" w:hAnsi="宋体"/>
          <w:color w:val="000000" w:themeColor="text1"/>
          <w:sz w:val="24"/>
          <w:szCs w:val="24"/>
        </w:rPr>
        <w:t>4)</w:t>
      </w:r>
      <w:r>
        <w:rPr>
          <w:rFonts w:ascii="宋体" w:hAnsi="宋体" w:hint="eastAsia"/>
          <w:color w:val="000000" w:themeColor="text1"/>
          <w:sz w:val="24"/>
          <w:szCs w:val="24"/>
        </w:rPr>
        <w:t>根据财库〔</w:t>
      </w:r>
      <w:r>
        <w:rPr>
          <w:rFonts w:ascii="宋体" w:hAnsi="宋体"/>
          <w:color w:val="000000" w:themeColor="text1"/>
          <w:sz w:val="24"/>
          <w:szCs w:val="24"/>
        </w:rPr>
        <w:t>2014</w:t>
      </w:r>
      <w:r>
        <w:rPr>
          <w:rFonts w:ascii="宋体" w:hAnsi="宋体" w:hint="eastAsia"/>
          <w:color w:val="000000" w:themeColor="text1"/>
          <w:sz w:val="24"/>
          <w:szCs w:val="24"/>
        </w:rPr>
        <w:t>〕</w:t>
      </w:r>
      <w:r>
        <w:rPr>
          <w:rFonts w:ascii="宋体" w:hAnsi="宋体"/>
          <w:color w:val="000000" w:themeColor="text1"/>
          <w:sz w:val="24"/>
          <w:szCs w:val="24"/>
        </w:rPr>
        <w:t>68</w:t>
      </w:r>
      <w:r>
        <w:rPr>
          <w:rFonts w:ascii="宋体" w:hAnsi="宋体" w:hint="eastAsia"/>
          <w:color w:val="000000" w:themeColor="text1"/>
          <w:sz w:val="24"/>
          <w:szCs w:val="24"/>
        </w:rPr>
        <w:t>号《财政部</w:t>
      </w:r>
      <w:r>
        <w:rPr>
          <w:rFonts w:ascii="宋体" w:hAnsi="宋体"/>
          <w:color w:val="000000" w:themeColor="text1"/>
          <w:sz w:val="24"/>
          <w:szCs w:val="24"/>
        </w:rPr>
        <w:t xml:space="preserve"> </w:t>
      </w:r>
      <w:r>
        <w:rPr>
          <w:rFonts w:ascii="宋体" w:hAnsi="宋体" w:hint="eastAsia"/>
          <w:color w:val="000000" w:themeColor="text1"/>
          <w:sz w:val="24"/>
          <w:szCs w:val="24"/>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w:t>
      </w:r>
      <w:r>
        <w:rPr>
          <w:rFonts w:ascii="宋体" w:hAnsi="宋体" w:hint="eastAsia"/>
          <w:color w:val="000000" w:themeColor="text1"/>
          <w:sz w:val="24"/>
          <w:szCs w:val="24"/>
        </w:rPr>
        <w:t>毒管理局，各地</w:t>
      </w:r>
      <w:r>
        <w:rPr>
          <w:rFonts w:ascii="宋体" w:hAnsi="宋体"/>
          <w:color w:val="000000" w:themeColor="text1"/>
          <w:sz w:val="24"/>
          <w:szCs w:val="24"/>
        </w:rPr>
        <w:t>(</w:t>
      </w:r>
      <w:r>
        <w:rPr>
          <w:rFonts w:ascii="宋体" w:hAnsi="宋体" w:hint="eastAsia"/>
          <w:color w:val="000000" w:themeColor="text1"/>
          <w:sz w:val="24"/>
          <w:szCs w:val="24"/>
        </w:rPr>
        <w:t>设区的市</w:t>
      </w:r>
      <w:r>
        <w:rPr>
          <w:rFonts w:ascii="宋体" w:hAnsi="宋体"/>
          <w:color w:val="000000" w:themeColor="text1"/>
          <w:sz w:val="24"/>
          <w:szCs w:val="24"/>
        </w:rPr>
        <w:t>)</w:t>
      </w:r>
      <w:r>
        <w:rPr>
          <w:rFonts w:ascii="宋体" w:hAnsi="宋体" w:hint="eastAsia"/>
          <w:color w:val="000000" w:themeColor="text1"/>
          <w:sz w:val="24"/>
          <w:szCs w:val="24"/>
        </w:rPr>
        <w:t>监狱、强制隔离戒毒所、戒毒康复所，以及新疆生产建设兵团监狱管理局、戒毒管理局的企业。监狱企业投标时，提供由省级以上监狱管理局、戒毒管理局</w:t>
      </w:r>
      <w:r>
        <w:rPr>
          <w:rFonts w:ascii="宋体" w:hAnsi="宋体"/>
          <w:color w:val="000000" w:themeColor="text1"/>
          <w:sz w:val="24"/>
          <w:szCs w:val="24"/>
        </w:rPr>
        <w:t>(</w:t>
      </w:r>
      <w:r>
        <w:rPr>
          <w:rFonts w:ascii="宋体" w:hAnsi="宋体" w:hint="eastAsia"/>
          <w:color w:val="000000" w:themeColor="text1"/>
          <w:sz w:val="24"/>
          <w:szCs w:val="24"/>
        </w:rPr>
        <w:t>含新疆生产建设兵团</w:t>
      </w:r>
      <w:r>
        <w:rPr>
          <w:rFonts w:ascii="宋体" w:hAnsi="宋体"/>
          <w:color w:val="000000" w:themeColor="text1"/>
          <w:sz w:val="24"/>
          <w:szCs w:val="24"/>
        </w:rPr>
        <w:t>)</w:t>
      </w:r>
      <w:r>
        <w:rPr>
          <w:rFonts w:ascii="宋体" w:hAnsi="宋体" w:hint="eastAsia"/>
          <w:color w:val="000000" w:themeColor="text1"/>
          <w:sz w:val="24"/>
          <w:szCs w:val="24"/>
        </w:rPr>
        <w:t>出具的属于监狱企业的证明文件，不再提供《中小微企业声明函》。</w:t>
      </w:r>
      <w:bookmarkStart w:id="325" w:name="_Toc531861746"/>
      <w:bookmarkEnd w:id="324"/>
    </w:p>
    <w:p w:rsidR="00A336E9" w:rsidRDefault="007870BA">
      <w:pPr>
        <w:tabs>
          <w:tab w:val="left" w:pos="4680"/>
        </w:tabs>
        <w:snapToGrid w:val="0"/>
        <w:spacing w:line="450" w:lineRule="exact"/>
        <w:ind w:firstLineChars="200" w:firstLine="480"/>
        <w:outlineLvl w:val="0"/>
        <w:rPr>
          <w:b/>
          <w:bCs/>
          <w:sz w:val="28"/>
          <w:szCs w:val="28"/>
        </w:rPr>
      </w:pPr>
      <w:r>
        <w:rPr>
          <w:rFonts w:ascii="宋体" w:hAnsi="宋体"/>
          <w:color w:val="000000" w:themeColor="text1"/>
          <w:sz w:val="24"/>
          <w:szCs w:val="24"/>
        </w:rPr>
        <w:t>5)</w:t>
      </w:r>
      <w:r>
        <w:rPr>
          <w:rFonts w:ascii="宋体" w:hAnsi="宋体" w:hint="eastAsia"/>
          <w:color w:val="000000" w:themeColor="text1"/>
          <w:sz w:val="24"/>
          <w:szCs w:val="24"/>
        </w:rPr>
        <w:t>根据财库〔</w:t>
      </w:r>
      <w:r>
        <w:rPr>
          <w:rFonts w:ascii="宋体" w:hAnsi="宋体"/>
          <w:color w:val="000000" w:themeColor="text1"/>
          <w:sz w:val="24"/>
          <w:szCs w:val="24"/>
        </w:rPr>
        <w:t>2017</w:t>
      </w:r>
      <w:r>
        <w:rPr>
          <w:rFonts w:ascii="宋体" w:hAnsi="宋体" w:hint="eastAsia"/>
          <w:color w:val="000000" w:themeColor="text1"/>
          <w:sz w:val="24"/>
          <w:szCs w:val="24"/>
        </w:rPr>
        <w:t>〕</w:t>
      </w:r>
      <w:r>
        <w:rPr>
          <w:rFonts w:ascii="宋体" w:hAnsi="宋体"/>
          <w:color w:val="000000" w:themeColor="text1"/>
          <w:sz w:val="24"/>
          <w:szCs w:val="24"/>
        </w:rPr>
        <w:t>141</w:t>
      </w:r>
      <w:r>
        <w:rPr>
          <w:rFonts w:ascii="宋体" w:hAnsi="宋体" w:hint="eastAsia"/>
          <w:color w:val="000000" w:themeColor="text1"/>
          <w:sz w:val="24"/>
          <w:szCs w:val="24"/>
        </w:rPr>
        <w:t>号《财政部</w:t>
      </w:r>
      <w:r>
        <w:rPr>
          <w:rFonts w:ascii="宋体" w:hAnsi="宋体"/>
          <w:color w:val="000000" w:themeColor="text1"/>
          <w:sz w:val="24"/>
          <w:szCs w:val="24"/>
        </w:rPr>
        <w:t xml:space="preserve"> </w:t>
      </w:r>
      <w:r>
        <w:rPr>
          <w:rFonts w:ascii="宋体" w:hAnsi="宋体" w:hint="eastAsia"/>
          <w:color w:val="000000" w:themeColor="text1"/>
          <w:sz w:val="24"/>
          <w:szCs w:val="24"/>
        </w:rPr>
        <w:t>民政部</w:t>
      </w:r>
      <w:r>
        <w:rPr>
          <w:rFonts w:ascii="宋体" w:hAnsi="宋体"/>
          <w:color w:val="000000" w:themeColor="text1"/>
          <w:sz w:val="24"/>
          <w:szCs w:val="24"/>
        </w:rPr>
        <w:t xml:space="preserve"> </w:t>
      </w:r>
      <w:r>
        <w:rPr>
          <w:rFonts w:ascii="宋体" w:hAnsi="宋体" w:hint="eastAsia"/>
          <w:color w:val="000000" w:themeColor="text1"/>
          <w:sz w:val="24"/>
          <w:szCs w:val="24"/>
        </w:rPr>
        <w:t>中国残疾人联合会关于促进残疾人就业政府采购政策的通知》，在政府采购活动中，残疾人福利性单位视同小型、微型企业，享受政府采购支持政策的残疾人福利性单位应当同时满足《财政部</w:t>
      </w:r>
      <w:r>
        <w:rPr>
          <w:rFonts w:ascii="宋体" w:hAnsi="宋体"/>
          <w:color w:val="000000" w:themeColor="text1"/>
          <w:sz w:val="24"/>
          <w:szCs w:val="24"/>
        </w:rPr>
        <w:t xml:space="preserve"> </w:t>
      </w:r>
      <w:r>
        <w:rPr>
          <w:rFonts w:ascii="宋体" w:hAnsi="宋体" w:hint="eastAsia"/>
          <w:color w:val="000000" w:themeColor="text1"/>
          <w:sz w:val="24"/>
          <w:szCs w:val="24"/>
        </w:rPr>
        <w:t>民政部</w:t>
      </w:r>
      <w:r>
        <w:rPr>
          <w:rFonts w:ascii="宋体" w:hAnsi="宋体"/>
          <w:color w:val="000000" w:themeColor="text1"/>
          <w:sz w:val="24"/>
          <w:szCs w:val="24"/>
        </w:rPr>
        <w:t xml:space="preserve"> </w:t>
      </w:r>
      <w:r>
        <w:rPr>
          <w:rFonts w:ascii="宋体" w:hAnsi="宋体" w:hint="eastAsia"/>
          <w:color w:val="000000" w:themeColor="text1"/>
          <w:sz w:val="24"/>
          <w:szCs w:val="24"/>
        </w:rPr>
        <w:t>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bookmarkStart w:id="326" w:name="_Toc531861747"/>
      <w:bookmarkEnd w:id="325"/>
    </w:p>
    <w:p w:rsidR="00A336E9" w:rsidRDefault="007870BA">
      <w:pPr>
        <w:tabs>
          <w:tab w:val="left" w:pos="4680"/>
        </w:tabs>
        <w:snapToGrid w:val="0"/>
        <w:spacing w:line="450" w:lineRule="exact"/>
        <w:ind w:firstLineChars="200" w:firstLine="480"/>
        <w:outlineLvl w:val="0"/>
        <w:rPr>
          <w:b/>
          <w:bCs/>
          <w:sz w:val="28"/>
          <w:szCs w:val="28"/>
        </w:rPr>
      </w:pPr>
      <w:r>
        <w:rPr>
          <w:rFonts w:ascii="宋体" w:hAnsi="宋体"/>
          <w:color w:val="000000" w:themeColor="text1"/>
          <w:sz w:val="24"/>
          <w:szCs w:val="24"/>
        </w:rPr>
        <w:t>32.6.2</w:t>
      </w:r>
      <w:r>
        <w:rPr>
          <w:rFonts w:ascii="宋体" w:hAnsi="宋体" w:hint="eastAsia"/>
          <w:color w:val="000000" w:themeColor="text1"/>
          <w:sz w:val="24"/>
          <w:szCs w:val="24"/>
        </w:rPr>
        <w:t>具体评审价说明：</w:t>
      </w:r>
      <w:bookmarkStart w:id="327" w:name="_Toc531861748"/>
      <w:bookmarkEnd w:id="326"/>
    </w:p>
    <w:p w:rsidR="00A336E9" w:rsidRDefault="007870BA">
      <w:pPr>
        <w:tabs>
          <w:tab w:val="left" w:pos="4680"/>
        </w:tabs>
        <w:snapToGrid w:val="0"/>
        <w:spacing w:line="450" w:lineRule="exact"/>
        <w:ind w:firstLineChars="200" w:firstLine="480"/>
        <w:outlineLvl w:val="0"/>
        <w:rPr>
          <w:b/>
          <w:bCs/>
          <w:sz w:val="28"/>
          <w:szCs w:val="28"/>
        </w:rPr>
      </w:pPr>
      <w:r>
        <w:rPr>
          <w:rFonts w:ascii="宋体" w:hAnsi="宋体"/>
          <w:color w:val="000000" w:themeColor="text1"/>
          <w:sz w:val="24"/>
          <w:szCs w:val="24"/>
        </w:rPr>
        <w:t>1</w:t>
      </w:r>
      <w:r>
        <w:rPr>
          <w:rFonts w:ascii="宋体" w:hAnsi="宋体" w:hint="eastAsia"/>
          <w:color w:val="000000" w:themeColor="text1"/>
          <w:sz w:val="24"/>
          <w:szCs w:val="24"/>
        </w:rPr>
        <w:t>）投标人为小型或微型企业，其评审价</w:t>
      </w:r>
      <w:r>
        <w:rPr>
          <w:rFonts w:ascii="宋体" w:hAnsi="宋体"/>
          <w:color w:val="000000" w:themeColor="text1"/>
          <w:sz w:val="24"/>
          <w:szCs w:val="24"/>
        </w:rPr>
        <w:t>=</w:t>
      </w:r>
      <w:r>
        <w:rPr>
          <w:rFonts w:ascii="宋体" w:hAnsi="宋体" w:hint="eastAsia"/>
          <w:color w:val="000000" w:themeColor="text1"/>
          <w:sz w:val="24"/>
          <w:szCs w:val="24"/>
        </w:rPr>
        <w:t>投标报价</w:t>
      </w:r>
      <w:r>
        <w:rPr>
          <w:rFonts w:ascii="宋体" w:hAnsi="宋体"/>
          <w:color w:val="000000" w:themeColor="text1"/>
          <w:sz w:val="24"/>
          <w:szCs w:val="24"/>
        </w:rPr>
        <w:t>*</w:t>
      </w:r>
      <w:r>
        <w:rPr>
          <w:rFonts w:ascii="宋体" w:hAnsi="宋体" w:hint="eastAsia"/>
          <w:color w:val="000000" w:themeColor="text1"/>
          <w:sz w:val="24"/>
          <w:szCs w:val="24"/>
        </w:rPr>
        <w:t>（</w:t>
      </w:r>
      <w:r>
        <w:rPr>
          <w:rFonts w:ascii="宋体" w:hAnsi="宋体"/>
          <w:color w:val="000000" w:themeColor="text1"/>
          <w:sz w:val="24"/>
          <w:szCs w:val="24"/>
        </w:rPr>
        <w:t>1-6%</w:t>
      </w:r>
      <w:r>
        <w:rPr>
          <w:rFonts w:ascii="宋体" w:hAnsi="宋体" w:hint="eastAsia"/>
          <w:color w:val="000000" w:themeColor="text1"/>
          <w:sz w:val="24"/>
          <w:szCs w:val="24"/>
        </w:rPr>
        <w:t>）；</w:t>
      </w:r>
      <w:bookmarkStart w:id="328" w:name="_Toc531861749"/>
      <w:bookmarkEnd w:id="327"/>
    </w:p>
    <w:p w:rsidR="00A336E9" w:rsidRDefault="007870BA">
      <w:pPr>
        <w:tabs>
          <w:tab w:val="left" w:pos="4680"/>
        </w:tabs>
        <w:snapToGrid w:val="0"/>
        <w:spacing w:line="450" w:lineRule="exact"/>
        <w:ind w:firstLineChars="200" w:firstLine="480"/>
        <w:outlineLvl w:val="0"/>
        <w:rPr>
          <w:b/>
          <w:bCs/>
          <w:sz w:val="28"/>
          <w:szCs w:val="28"/>
        </w:rPr>
      </w:pPr>
      <w:r>
        <w:rPr>
          <w:rFonts w:ascii="宋体" w:hAnsi="宋体"/>
          <w:color w:val="000000" w:themeColor="text1"/>
          <w:sz w:val="24"/>
          <w:szCs w:val="24"/>
        </w:rPr>
        <w:t>2</w:t>
      </w:r>
      <w:r>
        <w:rPr>
          <w:rFonts w:ascii="宋体" w:hAnsi="宋体" w:hint="eastAsia"/>
          <w:color w:val="000000" w:themeColor="text1"/>
          <w:sz w:val="24"/>
          <w:szCs w:val="24"/>
        </w:rPr>
        <w:t>）投标人为联合体投标，联合体中有小型或微型企业且联合协议中约定小型、微型企业的协议合同金额占到联合体协议合同总金额</w:t>
      </w:r>
      <w:r>
        <w:rPr>
          <w:rFonts w:ascii="宋体" w:hAnsi="宋体"/>
          <w:color w:val="000000" w:themeColor="text1"/>
          <w:sz w:val="24"/>
          <w:szCs w:val="24"/>
        </w:rPr>
        <w:t>30</w:t>
      </w:r>
      <w:r>
        <w:rPr>
          <w:rFonts w:ascii="宋体" w:hAnsi="宋体" w:hint="eastAsia"/>
          <w:color w:val="000000" w:themeColor="text1"/>
          <w:sz w:val="24"/>
          <w:szCs w:val="24"/>
        </w:rPr>
        <w:t>％以上的，其评审价</w:t>
      </w:r>
      <w:r>
        <w:rPr>
          <w:rFonts w:ascii="宋体" w:hAnsi="宋体"/>
          <w:color w:val="000000" w:themeColor="text1"/>
          <w:sz w:val="24"/>
          <w:szCs w:val="24"/>
        </w:rPr>
        <w:t>=</w:t>
      </w:r>
      <w:r>
        <w:rPr>
          <w:rFonts w:ascii="宋体" w:hAnsi="宋体" w:hint="eastAsia"/>
          <w:color w:val="000000" w:themeColor="text1"/>
          <w:sz w:val="24"/>
          <w:szCs w:val="24"/>
        </w:rPr>
        <w:t>投标报价</w:t>
      </w:r>
      <w:r>
        <w:rPr>
          <w:rFonts w:ascii="宋体" w:hAnsi="宋体"/>
          <w:color w:val="000000" w:themeColor="text1"/>
          <w:sz w:val="24"/>
          <w:szCs w:val="24"/>
        </w:rPr>
        <w:t>*</w:t>
      </w:r>
      <w:r>
        <w:rPr>
          <w:rFonts w:ascii="宋体" w:hAnsi="宋体" w:hint="eastAsia"/>
          <w:color w:val="000000" w:themeColor="text1"/>
          <w:sz w:val="24"/>
          <w:szCs w:val="24"/>
        </w:rPr>
        <w:t>（</w:t>
      </w:r>
      <w:r>
        <w:rPr>
          <w:rFonts w:ascii="宋体" w:hAnsi="宋体"/>
          <w:color w:val="000000" w:themeColor="text1"/>
          <w:sz w:val="24"/>
          <w:szCs w:val="24"/>
        </w:rPr>
        <w:t>1-2%</w:t>
      </w:r>
      <w:r>
        <w:rPr>
          <w:rFonts w:ascii="宋体" w:hAnsi="宋体" w:hint="eastAsia"/>
          <w:color w:val="000000" w:themeColor="text1"/>
          <w:sz w:val="24"/>
          <w:szCs w:val="24"/>
        </w:rPr>
        <w:t>）。</w:t>
      </w:r>
      <w:bookmarkStart w:id="329" w:name="_Toc531861750"/>
      <w:bookmarkEnd w:id="328"/>
    </w:p>
    <w:p w:rsidR="00A336E9" w:rsidRDefault="007870BA">
      <w:pPr>
        <w:tabs>
          <w:tab w:val="left" w:pos="4680"/>
        </w:tabs>
        <w:snapToGrid w:val="0"/>
        <w:spacing w:line="450" w:lineRule="exact"/>
        <w:ind w:firstLineChars="200" w:firstLine="480"/>
        <w:outlineLvl w:val="0"/>
        <w:rPr>
          <w:b/>
          <w:bCs/>
          <w:sz w:val="28"/>
          <w:szCs w:val="28"/>
        </w:rPr>
      </w:pPr>
      <w:r>
        <w:rPr>
          <w:rFonts w:ascii="宋体" w:hAnsi="宋体"/>
          <w:color w:val="000000" w:themeColor="text1"/>
          <w:sz w:val="24"/>
          <w:szCs w:val="24"/>
        </w:rPr>
        <w:lastRenderedPageBreak/>
        <w:t>3)</w:t>
      </w:r>
      <w:r>
        <w:rPr>
          <w:rFonts w:ascii="宋体" w:hAnsi="宋体" w:hint="eastAsia"/>
          <w:color w:val="000000" w:themeColor="text1"/>
          <w:sz w:val="24"/>
          <w:szCs w:val="24"/>
        </w:rPr>
        <w:t>投标人为工信部联企业〔</w:t>
      </w:r>
      <w:r>
        <w:rPr>
          <w:rFonts w:ascii="宋体" w:hAnsi="宋体"/>
          <w:color w:val="000000" w:themeColor="text1"/>
          <w:sz w:val="24"/>
          <w:szCs w:val="24"/>
        </w:rPr>
        <w:t>2011</w:t>
      </w:r>
      <w:r>
        <w:rPr>
          <w:rFonts w:ascii="宋体" w:hAnsi="宋体" w:hint="eastAsia"/>
          <w:color w:val="000000" w:themeColor="text1"/>
          <w:sz w:val="24"/>
          <w:szCs w:val="24"/>
        </w:rPr>
        <w:t>〕</w:t>
      </w:r>
      <w:r>
        <w:rPr>
          <w:rFonts w:ascii="宋体" w:hAnsi="宋体"/>
          <w:color w:val="000000" w:themeColor="text1"/>
          <w:sz w:val="24"/>
          <w:szCs w:val="24"/>
        </w:rPr>
        <w:t>300</w:t>
      </w:r>
      <w:r>
        <w:rPr>
          <w:rFonts w:ascii="宋体" w:hAnsi="宋体" w:hint="eastAsia"/>
          <w:color w:val="000000" w:themeColor="text1"/>
          <w:sz w:val="24"/>
          <w:szCs w:val="24"/>
        </w:rPr>
        <w:t>号文规定的小型和微型企业（含联合体）的，必须如实填写“中小企业声明函”（内容、格式见财库〔</w:t>
      </w:r>
      <w:r>
        <w:rPr>
          <w:rFonts w:ascii="宋体" w:hAnsi="宋体"/>
          <w:color w:val="000000" w:themeColor="text1"/>
          <w:sz w:val="24"/>
          <w:szCs w:val="24"/>
        </w:rPr>
        <w:t>2011</w:t>
      </w:r>
      <w:r>
        <w:rPr>
          <w:rFonts w:ascii="宋体" w:hAnsi="宋体" w:hint="eastAsia"/>
          <w:color w:val="000000" w:themeColor="text1"/>
          <w:sz w:val="24"/>
          <w:szCs w:val="24"/>
        </w:rPr>
        <w:t>〕</w:t>
      </w:r>
      <w:r>
        <w:rPr>
          <w:rFonts w:ascii="宋体" w:hAnsi="宋体"/>
          <w:color w:val="000000" w:themeColor="text1"/>
          <w:sz w:val="24"/>
          <w:szCs w:val="24"/>
        </w:rPr>
        <w:t>181</w:t>
      </w:r>
      <w:r>
        <w:rPr>
          <w:rFonts w:ascii="宋体" w:hAnsi="宋体" w:hint="eastAsia"/>
          <w:color w:val="000000" w:themeColor="text1"/>
          <w:sz w:val="24"/>
          <w:szCs w:val="24"/>
        </w:rPr>
        <w:t>号），并提供中小企业声明函，否则无效。</w:t>
      </w:r>
      <w:bookmarkStart w:id="330" w:name="_Toc531861751"/>
      <w:bookmarkEnd w:id="329"/>
    </w:p>
    <w:p w:rsidR="00A336E9" w:rsidRDefault="007870BA">
      <w:pPr>
        <w:tabs>
          <w:tab w:val="left" w:pos="4680"/>
        </w:tabs>
        <w:snapToGrid w:val="0"/>
        <w:spacing w:line="450" w:lineRule="exact"/>
        <w:ind w:firstLineChars="200" w:firstLine="480"/>
        <w:outlineLvl w:val="0"/>
        <w:rPr>
          <w:b/>
          <w:bCs/>
          <w:sz w:val="28"/>
          <w:szCs w:val="28"/>
        </w:rPr>
      </w:pPr>
      <w:r>
        <w:rPr>
          <w:rFonts w:ascii="宋体" w:hAnsi="宋体" w:hint="eastAsia"/>
          <w:color w:val="000000" w:themeColor="text1"/>
          <w:sz w:val="24"/>
          <w:szCs w:val="24"/>
        </w:rPr>
        <w:t>如有虚假骗取政策性加分，将依法承担相应责任。</w:t>
      </w:r>
      <w:bookmarkEnd w:id="330"/>
    </w:p>
    <w:p w:rsidR="00A336E9" w:rsidRDefault="007870BA">
      <w:pPr>
        <w:jc w:val="center"/>
        <w:rPr>
          <w:b/>
          <w:sz w:val="36"/>
          <w:szCs w:val="36"/>
        </w:rPr>
      </w:pPr>
      <w:bookmarkStart w:id="331" w:name="_Toc531882601"/>
      <w:r>
        <w:rPr>
          <w:rFonts w:hint="eastAsia"/>
          <w:b/>
          <w:sz w:val="36"/>
          <w:szCs w:val="36"/>
        </w:rPr>
        <w:t>第三部分</w:t>
      </w:r>
      <w:r>
        <w:rPr>
          <w:rFonts w:hint="eastAsia"/>
          <w:b/>
          <w:sz w:val="36"/>
          <w:szCs w:val="36"/>
        </w:rPr>
        <w:t xml:space="preserve">  </w:t>
      </w:r>
      <w:r>
        <w:rPr>
          <w:rFonts w:hint="eastAsia"/>
          <w:b/>
          <w:sz w:val="36"/>
          <w:szCs w:val="36"/>
        </w:rPr>
        <w:t>用户需求书</w:t>
      </w:r>
      <w:bookmarkStart w:id="332" w:name="_Toc238907047"/>
      <w:bookmarkEnd w:id="311"/>
      <w:bookmarkEnd w:id="313"/>
      <w:bookmarkEnd w:id="314"/>
      <w:bookmarkEnd w:id="331"/>
    </w:p>
    <w:p w:rsidR="00A336E9" w:rsidRDefault="007870BA">
      <w:pPr>
        <w:spacing w:line="360" w:lineRule="auto"/>
        <w:rPr>
          <w:rFonts w:hAnsi="宋体"/>
          <w:b/>
          <w:sz w:val="24"/>
          <w:szCs w:val="24"/>
        </w:rPr>
      </w:pPr>
      <w:bookmarkStart w:id="333" w:name="_Toc222912018"/>
      <w:bookmarkStart w:id="334" w:name="_Toc319331174"/>
      <w:r>
        <w:rPr>
          <w:rFonts w:hAnsi="宋体" w:hint="eastAsia"/>
          <w:b/>
          <w:sz w:val="24"/>
          <w:szCs w:val="24"/>
        </w:rPr>
        <w:t>A</w:t>
      </w:r>
      <w:r>
        <w:rPr>
          <w:rFonts w:hAnsi="宋体" w:hint="eastAsia"/>
          <w:b/>
          <w:sz w:val="24"/>
          <w:szCs w:val="24"/>
        </w:rPr>
        <w:t>包：仪器设备购买：</w:t>
      </w:r>
      <w:r>
        <w:rPr>
          <w:rFonts w:hAnsi="宋体" w:hint="eastAsia"/>
          <w:b/>
          <w:sz w:val="24"/>
          <w:szCs w:val="24"/>
        </w:rPr>
        <w:t>3826900.00</w:t>
      </w:r>
      <w:r>
        <w:rPr>
          <w:rFonts w:hAnsi="宋体" w:hint="eastAsia"/>
          <w:b/>
          <w:sz w:val="24"/>
          <w:szCs w:val="24"/>
        </w:rPr>
        <w:t>元，所有投标报价均不得超过本预算，否则作废标处理。</w:t>
      </w:r>
    </w:p>
    <w:p w:rsidR="00A336E9" w:rsidRDefault="007870BA">
      <w:pPr>
        <w:spacing w:line="360" w:lineRule="auto"/>
        <w:jc w:val="center"/>
        <w:rPr>
          <w:rFonts w:hAnsi="宋体"/>
          <w:b/>
          <w:sz w:val="28"/>
          <w:szCs w:val="28"/>
        </w:rPr>
      </w:pPr>
      <w:r>
        <w:rPr>
          <w:rFonts w:hAnsi="宋体" w:hint="eastAsia"/>
          <w:b/>
          <w:sz w:val="28"/>
          <w:szCs w:val="28"/>
        </w:rPr>
        <w:t>采购设备清单</w:t>
      </w:r>
    </w:p>
    <w:tbl>
      <w:tblPr>
        <w:tblW w:w="9951" w:type="dxa"/>
        <w:jc w:val="center"/>
        <w:tblLayout w:type="fixed"/>
        <w:tblLook w:val="04A0"/>
      </w:tblPr>
      <w:tblGrid>
        <w:gridCol w:w="701"/>
        <w:gridCol w:w="3402"/>
        <w:gridCol w:w="1276"/>
        <w:gridCol w:w="1276"/>
        <w:gridCol w:w="3296"/>
      </w:tblGrid>
      <w:tr w:rsidR="00A336E9">
        <w:trPr>
          <w:trHeight w:val="660"/>
          <w:jc w:val="center"/>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A336E9" w:rsidRDefault="007870BA">
            <w:pPr>
              <w:jc w:val="center"/>
              <w:rPr>
                <w:rFonts w:ascii="宋体" w:hAnsi="宋体" w:cs="宋体"/>
                <w:b/>
                <w:bCs/>
                <w:color w:val="000000"/>
              </w:rPr>
            </w:pPr>
            <w:r>
              <w:rPr>
                <w:rFonts w:ascii="宋体" w:hAnsi="宋体" w:cs="宋体" w:hint="eastAsia"/>
                <w:b/>
                <w:bCs/>
                <w:color w:val="000000"/>
              </w:rPr>
              <w:t>序号</w:t>
            </w:r>
          </w:p>
        </w:tc>
        <w:tc>
          <w:tcPr>
            <w:tcW w:w="3402" w:type="dxa"/>
            <w:tcBorders>
              <w:top w:val="single" w:sz="4" w:space="0" w:color="auto"/>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b/>
                <w:bCs/>
              </w:rPr>
            </w:pPr>
            <w:r>
              <w:rPr>
                <w:rFonts w:ascii="宋体" w:hAnsi="宋体" w:cs="宋体" w:hint="eastAsia"/>
                <w:b/>
                <w:bCs/>
              </w:rPr>
              <w:t>仪器设备名称</w:t>
            </w:r>
          </w:p>
        </w:tc>
        <w:tc>
          <w:tcPr>
            <w:tcW w:w="1276" w:type="dxa"/>
            <w:tcBorders>
              <w:top w:val="single" w:sz="4" w:space="0" w:color="auto"/>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b/>
                <w:bCs/>
                <w:color w:val="000000"/>
              </w:rPr>
            </w:pPr>
            <w:r>
              <w:rPr>
                <w:rFonts w:ascii="宋体" w:hAnsi="宋体" w:cs="宋体" w:hint="eastAsia"/>
                <w:b/>
                <w:bCs/>
                <w:color w:val="000000"/>
              </w:rPr>
              <w:t>单位</w:t>
            </w:r>
          </w:p>
        </w:tc>
        <w:tc>
          <w:tcPr>
            <w:tcW w:w="1276" w:type="dxa"/>
            <w:tcBorders>
              <w:top w:val="single" w:sz="4" w:space="0" w:color="auto"/>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b/>
                <w:bCs/>
                <w:color w:val="000000"/>
              </w:rPr>
            </w:pPr>
            <w:r>
              <w:rPr>
                <w:rFonts w:ascii="宋体" w:hAnsi="宋体" w:cs="宋体" w:hint="eastAsia"/>
                <w:b/>
                <w:bCs/>
                <w:color w:val="000000"/>
              </w:rPr>
              <w:t>数量</w:t>
            </w:r>
          </w:p>
        </w:tc>
        <w:tc>
          <w:tcPr>
            <w:tcW w:w="3296" w:type="dxa"/>
            <w:tcBorders>
              <w:top w:val="single" w:sz="4" w:space="0" w:color="auto"/>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b/>
                <w:bCs/>
                <w:color w:val="000000"/>
              </w:rPr>
            </w:pPr>
            <w:r>
              <w:rPr>
                <w:rFonts w:ascii="宋体" w:hAnsi="宋体" w:cs="宋体" w:hint="eastAsia"/>
                <w:b/>
                <w:bCs/>
                <w:color w:val="000000"/>
              </w:rPr>
              <w:t>备注</w:t>
            </w:r>
          </w:p>
        </w:tc>
      </w:tr>
      <w:tr w:rsidR="00A336E9">
        <w:trPr>
          <w:trHeight w:hRule="exact" w:val="454"/>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A336E9" w:rsidRDefault="007870BA">
            <w:pPr>
              <w:jc w:val="center"/>
              <w:rPr>
                <w:rFonts w:ascii="宋体" w:hAnsi="宋体" w:cs="宋体"/>
                <w:color w:val="222222"/>
                <w:sz w:val="18"/>
                <w:szCs w:val="18"/>
              </w:rPr>
            </w:pPr>
            <w:r>
              <w:rPr>
                <w:rFonts w:ascii="宋体" w:hAnsi="宋体" w:cs="宋体" w:hint="eastAsia"/>
                <w:color w:val="222222"/>
                <w:sz w:val="18"/>
                <w:szCs w:val="18"/>
              </w:rPr>
              <w:t>1</w:t>
            </w:r>
          </w:p>
        </w:tc>
        <w:tc>
          <w:tcPr>
            <w:tcW w:w="3402"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sz w:val="18"/>
                <w:szCs w:val="18"/>
              </w:rPr>
            </w:pPr>
            <w:r>
              <w:rPr>
                <w:rFonts w:ascii="宋体" w:hAnsi="宋体" w:cs="宋体" w:hint="eastAsia"/>
                <w:sz w:val="18"/>
                <w:szCs w:val="18"/>
              </w:rPr>
              <w:t>气相色谱仪</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台</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1</w:t>
            </w:r>
          </w:p>
        </w:tc>
        <w:tc>
          <w:tcPr>
            <w:tcW w:w="329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允许进口产品</w:t>
            </w:r>
          </w:p>
        </w:tc>
      </w:tr>
      <w:tr w:rsidR="00A336E9">
        <w:trPr>
          <w:trHeight w:hRule="exact" w:val="454"/>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A336E9" w:rsidRDefault="007870BA">
            <w:pPr>
              <w:jc w:val="center"/>
              <w:rPr>
                <w:rFonts w:ascii="宋体" w:hAnsi="宋体" w:cs="宋体"/>
                <w:color w:val="222222"/>
                <w:sz w:val="18"/>
                <w:szCs w:val="18"/>
              </w:rPr>
            </w:pPr>
            <w:r>
              <w:rPr>
                <w:rFonts w:ascii="宋体" w:hAnsi="宋体" w:cs="宋体" w:hint="eastAsia"/>
                <w:color w:val="222222"/>
                <w:sz w:val="18"/>
                <w:szCs w:val="18"/>
              </w:rPr>
              <w:t>2</w:t>
            </w:r>
          </w:p>
        </w:tc>
        <w:tc>
          <w:tcPr>
            <w:tcW w:w="3402"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sz w:val="18"/>
                <w:szCs w:val="18"/>
              </w:rPr>
            </w:pPr>
            <w:r>
              <w:rPr>
                <w:rFonts w:ascii="宋体" w:hAnsi="宋体" w:cs="宋体" w:hint="eastAsia"/>
                <w:sz w:val="18"/>
                <w:szCs w:val="18"/>
              </w:rPr>
              <w:t>气相色谱质谱联用仪</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台</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1</w:t>
            </w:r>
          </w:p>
        </w:tc>
        <w:tc>
          <w:tcPr>
            <w:tcW w:w="329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允许进口产品</w:t>
            </w:r>
          </w:p>
        </w:tc>
      </w:tr>
      <w:tr w:rsidR="00A336E9">
        <w:trPr>
          <w:trHeight w:hRule="exact" w:val="454"/>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A336E9" w:rsidRDefault="007870BA">
            <w:pPr>
              <w:jc w:val="center"/>
              <w:rPr>
                <w:rFonts w:ascii="宋体" w:hAnsi="宋体" w:cs="宋体"/>
                <w:color w:val="222222"/>
                <w:sz w:val="18"/>
                <w:szCs w:val="18"/>
              </w:rPr>
            </w:pPr>
            <w:r>
              <w:rPr>
                <w:rFonts w:ascii="宋体" w:hAnsi="宋体" w:cs="宋体" w:hint="eastAsia"/>
                <w:color w:val="222222"/>
                <w:sz w:val="18"/>
                <w:szCs w:val="18"/>
              </w:rPr>
              <w:t>3</w:t>
            </w:r>
          </w:p>
        </w:tc>
        <w:tc>
          <w:tcPr>
            <w:tcW w:w="3402"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sz w:val="18"/>
                <w:szCs w:val="18"/>
              </w:rPr>
            </w:pPr>
            <w:r>
              <w:rPr>
                <w:rFonts w:ascii="宋体" w:hAnsi="宋体" w:cs="宋体" w:hint="eastAsia"/>
                <w:sz w:val="18"/>
                <w:szCs w:val="18"/>
              </w:rPr>
              <w:t>超高效液相色谱仪</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台</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1</w:t>
            </w:r>
          </w:p>
        </w:tc>
        <w:tc>
          <w:tcPr>
            <w:tcW w:w="329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允许进口产品</w:t>
            </w:r>
          </w:p>
        </w:tc>
      </w:tr>
      <w:tr w:rsidR="00A336E9">
        <w:trPr>
          <w:trHeight w:hRule="exact" w:val="454"/>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A336E9" w:rsidRDefault="007870BA">
            <w:pPr>
              <w:jc w:val="center"/>
              <w:rPr>
                <w:rFonts w:ascii="宋体" w:hAnsi="宋体" w:cs="宋体"/>
                <w:color w:val="222222"/>
                <w:sz w:val="18"/>
                <w:szCs w:val="18"/>
              </w:rPr>
            </w:pPr>
            <w:r>
              <w:rPr>
                <w:rFonts w:ascii="宋体" w:hAnsi="宋体" w:cs="宋体" w:hint="eastAsia"/>
                <w:color w:val="222222"/>
                <w:sz w:val="18"/>
                <w:szCs w:val="18"/>
              </w:rPr>
              <w:t>4</w:t>
            </w:r>
          </w:p>
        </w:tc>
        <w:tc>
          <w:tcPr>
            <w:tcW w:w="3402"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sz w:val="18"/>
                <w:szCs w:val="18"/>
              </w:rPr>
            </w:pPr>
            <w:r>
              <w:rPr>
                <w:rFonts w:ascii="宋体" w:hAnsi="宋体" w:cs="宋体" w:hint="eastAsia"/>
                <w:sz w:val="18"/>
                <w:szCs w:val="18"/>
              </w:rPr>
              <w:t>氮吹仪</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台</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1</w:t>
            </w:r>
          </w:p>
        </w:tc>
        <w:tc>
          <w:tcPr>
            <w:tcW w:w="329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允许</w:t>
            </w:r>
            <w:r>
              <w:rPr>
                <w:rFonts w:hint="eastAsia"/>
                <w:sz w:val="18"/>
                <w:szCs w:val="18"/>
              </w:rPr>
              <w:t>进口产品</w:t>
            </w:r>
          </w:p>
        </w:tc>
      </w:tr>
      <w:tr w:rsidR="00A336E9">
        <w:trPr>
          <w:trHeight w:hRule="exact" w:val="454"/>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A336E9" w:rsidRDefault="007870BA">
            <w:pPr>
              <w:jc w:val="center"/>
              <w:rPr>
                <w:rFonts w:ascii="宋体" w:hAnsi="宋体" w:cs="宋体"/>
                <w:color w:val="222222"/>
                <w:sz w:val="18"/>
                <w:szCs w:val="18"/>
              </w:rPr>
            </w:pPr>
            <w:r>
              <w:rPr>
                <w:rFonts w:ascii="宋体" w:hAnsi="宋体" w:cs="宋体" w:hint="eastAsia"/>
                <w:color w:val="222222"/>
                <w:sz w:val="18"/>
                <w:szCs w:val="18"/>
              </w:rPr>
              <w:t>5</w:t>
            </w:r>
          </w:p>
        </w:tc>
        <w:tc>
          <w:tcPr>
            <w:tcW w:w="3402"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sz w:val="18"/>
                <w:szCs w:val="18"/>
              </w:rPr>
            </w:pPr>
            <w:r>
              <w:rPr>
                <w:rFonts w:ascii="宋体" w:hAnsi="宋体" w:cs="宋体" w:hint="eastAsia"/>
                <w:sz w:val="18"/>
                <w:szCs w:val="18"/>
              </w:rPr>
              <w:t>高速均质器</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台</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1</w:t>
            </w:r>
          </w:p>
        </w:tc>
        <w:tc>
          <w:tcPr>
            <w:tcW w:w="3296" w:type="dxa"/>
            <w:tcBorders>
              <w:top w:val="nil"/>
              <w:left w:val="nil"/>
              <w:bottom w:val="single" w:sz="4" w:space="0" w:color="auto"/>
              <w:right w:val="single" w:sz="4" w:space="0" w:color="auto"/>
            </w:tcBorders>
            <w:shd w:val="clear" w:color="auto" w:fill="auto"/>
            <w:vAlign w:val="center"/>
          </w:tcPr>
          <w:p w:rsidR="00A336E9" w:rsidRDefault="00A336E9">
            <w:pPr>
              <w:jc w:val="center"/>
              <w:rPr>
                <w:rFonts w:ascii="宋体" w:hAnsi="宋体" w:cs="宋体"/>
                <w:color w:val="000000"/>
                <w:sz w:val="18"/>
                <w:szCs w:val="18"/>
              </w:rPr>
            </w:pPr>
          </w:p>
        </w:tc>
      </w:tr>
      <w:tr w:rsidR="00A336E9">
        <w:trPr>
          <w:trHeight w:hRule="exact" w:val="680"/>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A336E9" w:rsidRDefault="007870BA">
            <w:pPr>
              <w:jc w:val="center"/>
              <w:rPr>
                <w:rFonts w:ascii="宋体" w:hAnsi="宋体" w:cs="宋体"/>
                <w:color w:val="222222"/>
                <w:sz w:val="18"/>
                <w:szCs w:val="18"/>
              </w:rPr>
            </w:pPr>
            <w:r>
              <w:rPr>
                <w:rFonts w:ascii="宋体" w:hAnsi="宋体" w:cs="宋体" w:hint="eastAsia"/>
                <w:color w:val="222222"/>
                <w:sz w:val="18"/>
                <w:szCs w:val="18"/>
              </w:rPr>
              <w:t>6</w:t>
            </w:r>
          </w:p>
        </w:tc>
        <w:tc>
          <w:tcPr>
            <w:tcW w:w="3402"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sz w:val="18"/>
                <w:szCs w:val="18"/>
              </w:rPr>
            </w:pPr>
            <w:r>
              <w:rPr>
                <w:rFonts w:ascii="宋体" w:hAnsi="宋体" w:cs="宋体" w:hint="eastAsia"/>
                <w:sz w:val="18"/>
                <w:szCs w:val="18"/>
              </w:rPr>
              <w:t>电子分析天平</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台</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1</w:t>
            </w:r>
          </w:p>
        </w:tc>
        <w:tc>
          <w:tcPr>
            <w:tcW w:w="3296" w:type="dxa"/>
            <w:tcBorders>
              <w:top w:val="nil"/>
              <w:left w:val="nil"/>
              <w:bottom w:val="single" w:sz="4" w:space="0" w:color="auto"/>
              <w:right w:val="single" w:sz="4" w:space="0" w:color="auto"/>
            </w:tcBorders>
            <w:shd w:val="clear" w:color="auto" w:fill="auto"/>
            <w:vAlign w:val="center"/>
          </w:tcPr>
          <w:p w:rsidR="00A336E9" w:rsidRDefault="007870BA">
            <w:pPr>
              <w:jc w:val="center"/>
              <w:rPr>
                <w:sz w:val="18"/>
                <w:szCs w:val="18"/>
              </w:rPr>
            </w:pPr>
            <w:r>
              <w:rPr>
                <w:rFonts w:hint="eastAsia"/>
                <w:sz w:val="18"/>
                <w:szCs w:val="18"/>
              </w:rPr>
              <w:t>允许进口产品</w:t>
            </w:r>
          </w:p>
        </w:tc>
      </w:tr>
      <w:tr w:rsidR="00A336E9">
        <w:trPr>
          <w:trHeight w:hRule="exact" w:val="680"/>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A336E9" w:rsidRDefault="007870BA">
            <w:pPr>
              <w:jc w:val="center"/>
              <w:rPr>
                <w:rFonts w:ascii="宋体" w:hAnsi="宋体" w:cs="宋体"/>
                <w:color w:val="222222"/>
                <w:sz w:val="18"/>
                <w:szCs w:val="18"/>
              </w:rPr>
            </w:pPr>
            <w:r>
              <w:rPr>
                <w:rFonts w:ascii="宋体" w:hAnsi="宋体" w:cs="宋体" w:hint="eastAsia"/>
                <w:color w:val="222222"/>
                <w:sz w:val="18"/>
                <w:szCs w:val="18"/>
              </w:rPr>
              <w:t>7</w:t>
            </w:r>
          </w:p>
        </w:tc>
        <w:tc>
          <w:tcPr>
            <w:tcW w:w="3402"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sz w:val="18"/>
                <w:szCs w:val="18"/>
              </w:rPr>
            </w:pPr>
            <w:r>
              <w:rPr>
                <w:rFonts w:ascii="宋体" w:hAnsi="宋体" w:cs="宋体" w:hint="eastAsia"/>
                <w:sz w:val="18"/>
                <w:szCs w:val="18"/>
              </w:rPr>
              <w:t>电子分析天平</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台</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1</w:t>
            </w:r>
          </w:p>
        </w:tc>
        <w:tc>
          <w:tcPr>
            <w:tcW w:w="3296" w:type="dxa"/>
            <w:tcBorders>
              <w:top w:val="nil"/>
              <w:left w:val="nil"/>
              <w:bottom w:val="single" w:sz="4" w:space="0" w:color="auto"/>
              <w:right w:val="single" w:sz="4" w:space="0" w:color="auto"/>
            </w:tcBorders>
            <w:shd w:val="clear" w:color="auto" w:fill="auto"/>
            <w:vAlign w:val="center"/>
          </w:tcPr>
          <w:p w:rsidR="00A336E9" w:rsidRDefault="007870BA">
            <w:pPr>
              <w:jc w:val="center"/>
              <w:rPr>
                <w:sz w:val="18"/>
                <w:szCs w:val="18"/>
              </w:rPr>
            </w:pPr>
            <w:r>
              <w:rPr>
                <w:rFonts w:hint="eastAsia"/>
                <w:sz w:val="18"/>
                <w:szCs w:val="18"/>
              </w:rPr>
              <w:t>允许进口产品</w:t>
            </w:r>
          </w:p>
        </w:tc>
      </w:tr>
      <w:tr w:rsidR="00A336E9">
        <w:trPr>
          <w:trHeight w:hRule="exact" w:val="680"/>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A336E9" w:rsidRDefault="007870BA">
            <w:pPr>
              <w:jc w:val="center"/>
              <w:rPr>
                <w:rFonts w:ascii="宋体" w:hAnsi="宋体" w:cs="宋体"/>
                <w:color w:val="222222"/>
                <w:sz w:val="18"/>
                <w:szCs w:val="18"/>
              </w:rPr>
            </w:pPr>
            <w:r>
              <w:rPr>
                <w:rFonts w:ascii="宋体" w:hAnsi="宋体" w:cs="宋体" w:hint="eastAsia"/>
                <w:color w:val="222222"/>
                <w:sz w:val="18"/>
                <w:szCs w:val="18"/>
              </w:rPr>
              <w:t>8</w:t>
            </w:r>
          </w:p>
        </w:tc>
        <w:tc>
          <w:tcPr>
            <w:tcW w:w="3402"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sz w:val="18"/>
                <w:szCs w:val="18"/>
              </w:rPr>
            </w:pPr>
            <w:r>
              <w:rPr>
                <w:rFonts w:ascii="宋体" w:hAnsi="宋体" w:cs="宋体" w:hint="eastAsia"/>
                <w:sz w:val="18"/>
                <w:szCs w:val="18"/>
              </w:rPr>
              <w:t>电子分析天平</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台</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1</w:t>
            </w:r>
          </w:p>
        </w:tc>
        <w:tc>
          <w:tcPr>
            <w:tcW w:w="3296" w:type="dxa"/>
            <w:tcBorders>
              <w:top w:val="single" w:sz="4" w:space="0" w:color="auto"/>
              <w:left w:val="nil"/>
              <w:bottom w:val="single" w:sz="4" w:space="0" w:color="auto"/>
              <w:right w:val="single" w:sz="4" w:space="0" w:color="auto"/>
            </w:tcBorders>
            <w:shd w:val="clear" w:color="auto" w:fill="auto"/>
            <w:vAlign w:val="center"/>
          </w:tcPr>
          <w:p w:rsidR="00A336E9" w:rsidRDefault="007870BA">
            <w:pPr>
              <w:jc w:val="center"/>
              <w:rPr>
                <w:sz w:val="18"/>
                <w:szCs w:val="18"/>
              </w:rPr>
            </w:pPr>
            <w:r>
              <w:rPr>
                <w:rFonts w:hint="eastAsia"/>
                <w:sz w:val="18"/>
                <w:szCs w:val="18"/>
              </w:rPr>
              <w:t>允许进口产品</w:t>
            </w:r>
          </w:p>
        </w:tc>
      </w:tr>
      <w:tr w:rsidR="00A336E9">
        <w:trPr>
          <w:trHeight w:hRule="exact" w:val="680"/>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A336E9" w:rsidRDefault="007870BA">
            <w:pPr>
              <w:jc w:val="center"/>
              <w:rPr>
                <w:rFonts w:ascii="宋体" w:hAnsi="宋体" w:cs="宋体"/>
                <w:color w:val="222222"/>
                <w:sz w:val="18"/>
                <w:szCs w:val="18"/>
              </w:rPr>
            </w:pPr>
            <w:r>
              <w:rPr>
                <w:rFonts w:ascii="宋体" w:hAnsi="宋体" w:cs="宋体" w:hint="eastAsia"/>
                <w:color w:val="222222"/>
                <w:sz w:val="18"/>
                <w:szCs w:val="18"/>
              </w:rPr>
              <w:t>9</w:t>
            </w:r>
          </w:p>
        </w:tc>
        <w:tc>
          <w:tcPr>
            <w:tcW w:w="3402"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sz w:val="18"/>
                <w:szCs w:val="18"/>
              </w:rPr>
            </w:pPr>
            <w:r>
              <w:rPr>
                <w:rFonts w:ascii="宋体" w:hAnsi="宋体" w:cs="宋体" w:hint="eastAsia"/>
                <w:sz w:val="18"/>
                <w:szCs w:val="18"/>
              </w:rPr>
              <w:t>电子分析天平</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台</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2</w:t>
            </w:r>
          </w:p>
        </w:tc>
        <w:tc>
          <w:tcPr>
            <w:tcW w:w="3296" w:type="dxa"/>
            <w:tcBorders>
              <w:top w:val="nil"/>
              <w:left w:val="nil"/>
              <w:bottom w:val="single" w:sz="4" w:space="0" w:color="auto"/>
              <w:right w:val="single" w:sz="4" w:space="0" w:color="auto"/>
            </w:tcBorders>
            <w:shd w:val="clear" w:color="auto" w:fill="auto"/>
            <w:vAlign w:val="center"/>
          </w:tcPr>
          <w:p w:rsidR="00A336E9" w:rsidRDefault="007870BA">
            <w:pPr>
              <w:jc w:val="center"/>
              <w:rPr>
                <w:sz w:val="18"/>
                <w:szCs w:val="18"/>
              </w:rPr>
            </w:pPr>
            <w:r>
              <w:rPr>
                <w:rFonts w:hint="eastAsia"/>
                <w:sz w:val="18"/>
                <w:szCs w:val="18"/>
              </w:rPr>
              <w:t>允许进口产品</w:t>
            </w:r>
          </w:p>
        </w:tc>
      </w:tr>
      <w:tr w:rsidR="00A336E9">
        <w:trPr>
          <w:trHeight w:hRule="exact" w:val="454"/>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A336E9" w:rsidRDefault="007870BA">
            <w:pPr>
              <w:jc w:val="center"/>
              <w:rPr>
                <w:rFonts w:ascii="宋体" w:hAnsi="宋体" w:cs="宋体"/>
                <w:color w:val="222222"/>
                <w:sz w:val="18"/>
                <w:szCs w:val="18"/>
              </w:rPr>
            </w:pPr>
            <w:r>
              <w:rPr>
                <w:rFonts w:ascii="宋体" w:hAnsi="宋体" w:cs="宋体" w:hint="eastAsia"/>
                <w:color w:val="222222"/>
                <w:sz w:val="18"/>
                <w:szCs w:val="18"/>
              </w:rPr>
              <w:t>10</w:t>
            </w:r>
          </w:p>
        </w:tc>
        <w:tc>
          <w:tcPr>
            <w:tcW w:w="3402" w:type="dxa"/>
            <w:tcBorders>
              <w:top w:val="nil"/>
              <w:left w:val="nil"/>
              <w:bottom w:val="nil"/>
              <w:right w:val="single" w:sz="4" w:space="0" w:color="auto"/>
            </w:tcBorders>
            <w:shd w:val="clear" w:color="auto" w:fill="auto"/>
            <w:vAlign w:val="center"/>
          </w:tcPr>
          <w:p w:rsidR="00A336E9" w:rsidRDefault="007870BA">
            <w:pPr>
              <w:jc w:val="center"/>
              <w:rPr>
                <w:rFonts w:ascii="宋体" w:hAnsi="宋体" w:cs="宋体"/>
                <w:sz w:val="18"/>
                <w:szCs w:val="18"/>
              </w:rPr>
            </w:pPr>
            <w:r>
              <w:rPr>
                <w:rFonts w:ascii="宋体" w:hAnsi="宋体" w:cs="宋体" w:hint="eastAsia"/>
                <w:sz w:val="18"/>
                <w:szCs w:val="18"/>
              </w:rPr>
              <w:t>八位泵流操作架</w:t>
            </w:r>
          </w:p>
        </w:tc>
        <w:tc>
          <w:tcPr>
            <w:tcW w:w="1276" w:type="dxa"/>
            <w:tcBorders>
              <w:top w:val="nil"/>
              <w:left w:val="nil"/>
              <w:bottom w:val="nil"/>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台</w:t>
            </w:r>
          </w:p>
        </w:tc>
        <w:tc>
          <w:tcPr>
            <w:tcW w:w="1276" w:type="dxa"/>
            <w:tcBorders>
              <w:top w:val="nil"/>
              <w:left w:val="nil"/>
              <w:bottom w:val="nil"/>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1</w:t>
            </w:r>
          </w:p>
        </w:tc>
        <w:tc>
          <w:tcPr>
            <w:tcW w:w="3296" w:type="dxa"/>
            <w:tcBorders>
              <w:top w:val="single" w:sz="4" w:space="0" w:color="auto"/>
              <w:left w:val="nil"/>
              <w:bottom w:val="single" w:sz="4" w:space="0" w:color="auto"/>
              <w:right w:val="single" w:sz="4" w:space="0" w:color="auto"/>
            </w:tcBorders>
            <w:shd w:val="clear" w:color="auto" w:fill="auto"/>
            <w:vAlign w:val="center"/>
          </w:tcPr>
          <w:p w:rsidR="00A336E9" w:rsidRDefault="00A336E9">
            <w:pPr>
              <w:jc w:val="center"/>
              <w:rPr>
                <w:rFonts w:ascii="宋体" w:hAnsi="宋体" w:cs="宋体"/>
                <w:color w:val="000000"/>
                <w:sz w:val="18"/>
                <w:szCs w:val="18"/>
              </w:rPr>
            </w:pPr>
          </w:p>
        </w:tc>
      </w:tr>
      <w:tr w:rsidR="00A336E9">
        <w:trPr>
          <w:trHeight w:hRule="exact" w:val="454"/>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A336E9" w:rsidRDefault="007870BA">
            <w:pPr>
              <w:jc w:val="center"/>
              <w:rPr>
                <w:rFonts w:ascii="宋体" w:hAnsi="宋体" w:cs="宋体"/>
                <w:color w:val="222222"/>
                <w:sz w:val="18"/>
                <w:szCs w:val="18"/>
              </w:rPr>
            </w:pPr>
            <w:r>
              <w:rPr>
                <w:rFonts w:ascii="宋体" w:hAnsi="宋体" w:cs="宋体" w:hint="eastAsia"/>
                <w:color w:val="222222"/>
                <w:sz w:val="18"/>
                <w:szCs w:val="18"/>
              </w:rPr>
              <w:t>11</w:t>
            </w:r>
          </w:p>
        </w:tc>
        <w:tc>
          <w:tcPr>
            <w:tcW w:w="3402" w:type="dxa"/>
            <w:tcBorders>
              <w:top w:val="single" w:sz="4" w:space="0" w:color="auto"/>
              <w:left w:val="nil"/>
              <w:bottom w:val="nil"/>
              <w:right w:val="single" w:sz="4" w:space="0" w:color="auto"/>
            </w:tcBorders>
            <w:shd w:val="clear" w:color="auto" w:fill="auto"/>
            <w:vAlign w:val="center"/>
          </w:tcPr>
          <w:p w:rsidR="00A336E9" w:rsidRDefault="007870BA">
            <w:pPr>
              <w:jc w:val="center"/>
              <w:rPr>
                <w:rFonts w:ascii="宋体" w:hAnsi="宋体" w:cs="宋体"/>
                <w:sz w:val="18"/>
                <w:szCs w:val="18"/>
              </w:rPr>
            </w:pPr>
            <w:r>
              <w:rPr>
                <w:rFonts w:ascii="宋体" w:hAnsi="宋体" w:cs="宋体" w:hint="eastAsia"/>
                <w:sz w:val="18"/>
                <w:szCs w:val="18"/>
              </w:rPr>
              <w:t>全自动样品消解系统</w:t>
            </w:r>
          </w:p>
        </w:tc>
        <w:tc>
          <w:tcPr>
            <w:tcW w:w="1276" w:type="dxa"/>
            <w:tcBorders>
              <w:top w:val="single" w:sz="4" w:space="0" w:color="auto"/>
              <w:left w:val="nil"/>
              <w:bottom w:val="nil"/>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台</w:t>
            </w:r>
          </w:p>
        </w:tc>
        <w:tc>
          <w:tcPr>
            <w:tcW w:w="1276" w:type="dxa"/>
            <w:tcBorders>
              <w:top w:val="single" w:sz="4" w:space="0" w:color="auto"/>
              <w:left w:val="nil"/>
              <w:bottom w:val="nil"/>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1</w:t>
            </w:r>
          </w:p>
        </w:tc>
        <w:tc>
          <w:tcPr>
            <w:tcW w:w="3296" w:type="dxa"/>
            <w:tcBorders>
              <w:top w:val="single" w:sz="4" w:space="0" w:color="auto"/>
              <w:left w:val="nil"/>
              <w:bottom w:val="nil"/>
              <w:right w:val="single" w:sz="4" w:space="0" w:color="auto"/>
            </w:tcBorders>
            <w:shd w:val="clear" w:color="auto" w:fill="auto"/>
            <w:vAlign w:val="center"/>
          </w:tcPr>
          <w:p w:rsidR="00A336E9" w:rsidRDefault="00A336E9">
            <w:pPr>
              <w:jc w:val="center"/>
              <w:rPr>
                <w:rFonts w:ascii="宋体" w:hAnsi="宋体" w:cs="宋体"/>
                <w:color w:val="000000"/>
                <w:sz w:val="18"/>
                <w:szCs w:val="18"/>
              </w:rPr>
            </w:pPr>
          </w:p>
        </w:tc>
      </w:tr>
      <w:tr w:rsidR="00A336E9">
        <w:trPr>
          <w:trHeight w:hRule="exact" w:val="454"/>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A336E9" w:rsidRDefault="007870BA">
            <w:pPr>
              <w:jc w:val="center"/>
              <w:rPr>
                <w:rFonts w:ascii="宋体" w:hAnsi="宋体" w:cs="宋体"/>
                <w:color w:val="222222"/>
                <w:sz w:val="18"/>
                <w:szCs w:val="18"/>
              </w:rPr>
            </w:pPr>
            <w:r>
              <w:rPr>
                <w:rFonts w:ascii="宋体" w:hAnsi="宋体" w:cs="宋体" w:hint="eastAsia"/>
                <w:color w:val="222222"/>
                <w:sz w:val="18"/>
                <w:szCs w:val="18"/>
              </w:rPr>
              <w:t>12</w:t>
            </w:r>
          </w:p>
        </w:tc>
        <w:tc>
          <w:tcPr>
            <w:tcW w:w="3402" w:type="dxa"/>
            <w:tcBorders>
              <w:top w:val="single" w:sz="4" w:space="0" w:color="auto"/>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sz w:val="18"/>
                <w:szCs w:val="18"/>
              </w:rPr>
            </w:pPr>
            <w:r>
              <w:rPr>
                <w:rFonts w:ascii="宋体" w:hAnsi="宋体" w:cs="宋体" w:hint="eastAsia"/>
                <w:sz w:val="18"/>
                <w:szCs w:val="18"/>
              </w:rPr>
              <w:t>超声波清洗机</w:t>
            </w:r>
          </w:p>
        </w:tc>
        <w:tc>
          <w:tcPr>
            <w:tcW w:w="1276" w:type="dxa"/>
            <w:tcBorders>
              <w:top w:val="single" w:sz="4" w:space="0" w:color="auto"/>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台</w:t>
            </w:r>
          </w:p>
        </w:tc>
        <w:tc>
          <w:tcPr>
            <w:tcW w:w="1276" w:type="dxa"/>
            <w:tcBorders>
              <w:top w:val="single" w:sz="4" w:space="0" w:color="auto"/>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1</w:t>
            </w:r>
          </w:p>
        </w:tc>
        <w:tc>
          <w:tcPr>
            <w:tcW w:w="3296" w:type="dxa"/>
            <w:tcBorders>
              <w:top w:val="single" w:sz="4" w:space="0" w:color="auto"/>
              <w:left w:val="nil"/>
              <w:bottom w:val="single" w:sz="4" w:space="0" w:color="auto"/>
              <w:right w:val="single" w:sz="4" w:space="0" w:color="auto"/>
            </w:tcBorders>
            <w:shd w:val="clear" w:color="auto" w:fill="auto"/>
            <w:vAlign w:val="center"/>
          </w:tcPr>
          <w:p w:rsidR="00A336E9" w:rsidRDefault="00A336E9">
            <w:pPr>
              <w:jc w:val="center"/>
              <w:rPr>
                <w:rFonts w:ascii="宋体" w:hAnsi="宋体" w:cs="宋体"/>
                <w:color w:val="000000"/>
                <w:sz w:val="18"/>
                <w:szCs w:val="18"/>
              </w:rPr>
            </w:pPr>
          </w:p>
        </w:tc>
      </w:tr>
      <w:tr w:rsidR="00A336E9">
        <w:trPr>
          <w:trHeight w:hRule="exact" w:val="454"/>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A336E9" w:rsidRDefault="007870BA">
            <w:pPr>
              <w:jc w:val="center"/>
              <w:rPr>
                <w:rFonts w:ascii="宋体" w:hAnsi="宋体" w:cs="宋体"/>
                <w:color w:val="222222"/>
                <w:sz w:val="18"/>
                <w:szCs w:val="18"/>
              </w:rPr>
            </w:pPr>
            <w:r>
              <w:rPr>
                <w:rFonts w:ascii="宋体" w:hAnsi="宋体" w:cs="宋体" w:hint="eastAsia"/>
                <w:color w:val="222222"/>
                <w:sz w:val="18"/>
                <w:szCs w:val="18"/>
              </w:rPr>
              <w:t>13</w:t>
            </w:r>
          </w:p>
        </w:tc>
        <w:tc>
          <w:tcPr>
            <w:tcW w:w="3402"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sz w:val="18"/>
                <w:szCs w:val="18"/>
              </w:rPr>
            </w:pPr>
            <w:r>
              <w:rPr>
                <w:rFonts w:ascii="宋体" w:hAnsi="宋体" w:cs="宋体" w:hint="eastAsia"/>
                <w:sz w:val="18"/>
                <w:szCs w:val="18"/>
              </w:rPr>
              <w:t>酸度计</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台</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1</w:t>
            </w:r>
          </w:p>
        </w:tc>
        <w:tc>
          <w:tcPr>
            <w:tcW w:w="329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hint="eastAsia"/>
                <w:sz w:val="18"/>
                <w:szCs w:val="18"/>
              </w:rPr>
              <w:t>允许进口产品</w:t>
            </w:r>
          </w:p>
        </w:tc>
      </w:tr>
      <w:tr w:rsidR="00A336E9">
        <w:trPr>
          <w:trHeight w:hRule="exact" w:val="454"/>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A336E9" w:rsidRDefault="007870BA">
            <w:pPr>
              <w:jc w:val="center"/>
              <w:rPr>
                <w:rFonts w:ascii="宋体" w:hAnsi="宋体" w:cs="宋体"/>
                <w:color w:val="222222"/>
                <w:sz w:val="18"/>
                <w:szCs w:val="18"/>
              </w:rPr>
            </w:pPr>
            <w:r>
              <w:rPr>
                <w:rFonts w:ascii="宋体" w:hAnsi="宋体" w:cs="宋体" w:hint="eastAsia"/>
                <w:color w:val="222222"/>
                <w:sz w:val="18"/>
                <w:szCs w:val="18"/>
              </w:rPr>
              <w:t>14</w:t>
            </w:r>
          </w:p>
        </w:tc>
        <w:tc>
          <w:tcPr>
            <w:tcW w:w="3402"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sz w:val="18"/>
                <w:szCs w:val="18"/>
              </w:rPr>
            </w:pPr>
            <w:r>
              <w:rPr>
                <w:rFonts w:ascii="宋体" w:hAnsi="宋体" w:cs="宋体" w:hint="eastAsia"/>
                <w:sz w:val="18"/>
                <w:szCs w:val="18"/>
              </w:rPr>
              <w:t>种子吹风仪</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台</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1</w:t>
            </w:r>
          </w:p>
        </w:tc>
        <w:tc>
          <w:tcPr>
            <w:tcW w:w="3296" w:type="dxa"/>
            <w:tcBorders>
              <w:top w:val="nil"/>
              <w:left w:val="nil"/>
              <w:bottom w:val="single" w:sz="4" w:space="0" w:color="auto"/>
              <w:right w:val="single" w:sz="4" w:space="0" w:color="auto"/>
            </w:tcBorders>
            <w:shd w:val="clear" w:color="auto" w:fill="auto"/>
            <w:vAlign w:val="center"/>
          </w:tcPr>
          <w:p w:rsidR="00A336E9" w:rsidRDefault="00A336E9">
            <w:pPr>
              <w:jc w:val="center"/>
              <w:rPr>
                <w:rFonts w:ascii="宋体" w:hAnsi="宋体" w:cs="宋体"/>
                <w:color w:val="000000"/>
                <w:sz w:val="18"/>
                <w:szCs w:val="18"/>
              </w:rPr>
            </w:pPr>
          </w:p>
        </w:tc>
      </w:tr>
      <w:tr w:rsidR="00A336E9">
        <w:trPr>
          <w:trHeight w:hRule="exact" w:val="454"/>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A336E9" w:rsidRDefault="007870BA">
            <w:pPr>
              <w:jc w:val="center"/>
              <w:rPr>
                <w:rFonts w:ascii="宋体" w:hAnsi="宋体" w:cs="宋体"/>
                <w:color w:val="222222"/>
                <w:sz w:val="18"/>
                <w:szCs w:val="18"/>
              </w:rPr>
            </w:pPr>
            <w:r>
              <w:rPr>
                <w:rFonts w:ascii="宋体" w:hAnsi="宋体" w:cs="宋体" w:hint="eastAsia"/>
                <w:color w:val="222222"/>
                <w:sz w:val="18"/>
                <w:szCs w:val="18"/>
              </w:rPr>
              <w:t>15</w:t>
            </w:r>
          </w:p>
        </w:tc>
        <w:tc>
          <w:tcPr>
            <w:tcW w:w="3402"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sz w:val="18"/>
                <w:szCs w:val="18"/>
              </w:rPr>
            </w:pPr>
            <w:r>
              <w:rPr>
                <w:rFonts w:ascii="宋体" w:hAnsi="宋体" w:cs="宋体" w:hint="eastAsia"/>
                <w:sz w:val="18"/>
                <w:szCs w:val="18"/>
              </w:rPr>
              <w:t>砻谷机</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台</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2</w:t>
            </w:r>
          </w:p>
        </w:tc>
        <w:tc>
          <w:tcPr>
            <w:tcW w:w="3296" w:type="dxa"/>
            <w:tcBorders>
              <w:top w:val="nil"/>
              <w:left w:val="nil"/>
              <w:bottom w:val="single" w:sz="4" w:space="0" w:color="auto"/>
              <w:right w:val="single" w:sz="4" w:space="0" w:color="auto"/>
            </w:tcBorders>
            <w:shd w:val="clear" w:color="auto" w:fill="auto"/>
            <w:vAlign w:val="center"/>
          </w:tcPr>
          <w:p w:rsidR="00A336E9" w:rsidRDefault="00A336E9">
            <w:pPr>
              <w:jc w:val="center"/>
              <w:rPr>
                <w:rFonts w:ascii="宋体" w:hAnsi="宋体" w:cs="宋体"/>
                <w:color w:val="000000"/>
                <w:sz w:val="18"/>
                <w:szCs w:val="18"/>
              </w:rPr>
            </w:pPr>
          </w:p>
        </w:tc>
      </w:tr>
      <w:tr w:rsidR="00A336E9">
        <w:trPr>
          <w:trHeight w:val="1010"/>
          <w:jc w:val="center"/>
        </w:trPr>
        <w:tc>
          <w:tcPr>
            <w:tcW w:w="99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36E9" w:rsidRDefault="007870BA">
            <w:pPr>
              <w:rPr>
                <w:b/>
                <w:sz w:val="18"/>
                <w:szCs w:val="18"/>
              </w:rPr>
            </w:pPr>
            <w:r>
              <w:rPr>
                <w:rFonts w:hint="eastAsia"/>
                <w:b/>
                <w:sz w:val="18"/>
                <w:szCs w:val="18"/>
              </w:rPr>
              <w:t>交货期：合同签订后进口产品</w:t>
            </w:r>
            <w:r>
              <w:rPr>
                <w:rFonts w:hint="eastAsia"/>
                <w:b/>
                <w:sz w:val="18"/>
                <w:szCs w:val="18"/>
              </w:rPr>
              <w:t>60</w:t>
            </w:r>
            <w:r>
              <w:rPr>
                <w:rFonts w:hint="eastAsia"/>
                <w:b/>
                <w:sz w:val="18"/>
                <w:szCs w:val="18"/>
              </w:rPr>
              <w:t>天，国产产品</w:t>
            </w:r>
            <w:r>
              <w:rPr>
                <w:rFonts w:hint="eastAsia"/>
                <w:b/>
                <w:sz w:val="18"/>
                <w:szCs w:val="18"/>
              </w:rPr>
              <w:t>30</w:t>
            </w:r>
            <w:r>
              <w:rPr>
                <w:rFonts w:hint="eastAsia"/>
                <w:b/>
                <w:sz w:val="18"/>
                <w:szCs w:val="18"/>
              </w:rPr>
              <w:t>天。</w:t>
            </w:r>
          </w:p>
          <w:p w:rsidR="00A336E9" w:rsidRDefault="007870BA">
            <w:pPr>
              <w:rPr>
                <w:b/>
                <w:sz w:val="18"/>
                <w:szCs w:val="18"/>
              </w:rPr>
            </w:pPr>
            <w:r>
              <w:rPr>
                <w:rFonts w:hint="eastAsia"/>
                <w:b/>
                <w:sz w:val="18"/>
                <w:szCs w:val="18"/>
              </w:rPr>
              <w:t>交货地点：采购人指定地点</w:t>
            </w:r>
          </w:p>
          <w:p w:rsidR="00A336E9" w:rsidRDefault="007870BA">
            <w:pPr>
              <w:rPr>
                <w:b/>
                <w:sz w:val="18"/>
                <w:szCs w:val="18"/>
              </w:rPr>
            </w:pPr>
            <w:r>
              <w:rPr>
                <w:rFonts w:hint="eastAsia"/>
                <w:b/>
                <w:sz w:val="18"/>
                <w:szCs w:val="18"/>
              </w:rPr>
              <w:t>质保期</w:t>
            </w:r>
            <w:r>
              <w:rPr>
                <w:rFonts w:hint="eastAsia"/>
                <w:b/>
                <w:sz w:val="18"/>
                <w:szCs w:val="18"/>
              </w:rPr>
              <w:t>:1</w:t>
            </w:r>
            <w:r>
              <w:rPr>
                <w:rFonts w:hint="eastAsia"/>
                <w:b/>
                <w:sz w:val="18"/>
                <w:szCs w:val="18"/>
              </w:rPr>
              <w:t>年</w:t>
            </w:r>
          </w:p>
        </w:tc>
      </w:tr>
    </w:tbl>
    <w:p w:rsidR="00A336E9" w:rsidRDefault="00A336E9">
      <w:pPr>
        <w:rPr>
          <w:rFonts w:asciiTheme="minorEastAsia" w:eastAsiaTheme="minorEastAsia" w:hAnsiTheme="minorEastAsia" w:cs="宋体"/>
          <w:b/>
          <w:color w:val="000000"/>
          <w:sz w:val="24"/>
        </w:rPr>
      </w:pPr>
    </w:p>
    <w:p w:rsidR="00A336E9" w:rsidRDefault="007870BA">
      <w:pPr>
        <w:rPr>
          <w:rFonts w:asciiTheme="minorEastAsia" w:eastAsiaTheme="minorEastAsia" w:hAnsiTheme="minorEastAsia" w:cs="宋体"/>
          <w:b/>
          <w:color w:val="000000"/>
          <w:sz w:val="28"/>
          <w:szCs w:val="28"/>
        </w:rPr>
      </w:pPr>
      <w:r>
        <w:rPr>
          <w:rFonts w:asciiTheme="minorEastAsia" w:eastAsiaTheme="minorEastAsia" w:hAnsiTheme="minorEastAsia" w:cs="宋体" w:hint="eastAsia"/>
          <w:b/>
          <w:color w:val="000000"/>
          <w:sz w:val="28"/>
          <w:szCs w:val="28"/>
        </w:rPr>
        <w:lastRenderedPageBreak/>
        <w:t>一、气相色谱仪</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一．性能指标</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w:t>
      </w:r>
      <w:r>
        <w:rPr>
          <w:rFonts w:asciiTheme="minorEastAsia" w:eastAsiaTheme="minorEastAsia" w:hAnsiTheme="minorEastAsia" w:cs="宋体" w:hint="eastAsia"/>
          <w:color w:val="000000"/>
          <w:sz w:val="24"/>
        </w:rPr>
        <w:t>色谱性能</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color w:val="000000"/>
          <w:sz w:val="24"/>
        </w:rPr>
        <w:t>★</w:t>
      </w:r>
      <w:r>
        <w:rPr>
          <w:rFonts w:asciiTheme="minorEastAsia" w:eastAsiaTheme="minorEastAsia" w:hAnsiTheme="minorEastAsia" w:cs="宋体" w:hint="eastAsia"/>
          <w:color w:val="000000"/>
          <w:sz w:val="24"/>
        </w:rPr>
        <w:t>1.1</w:t>
      </w:r>
      <w:r>
        <w:rPr>
          <w:rFonts w:asciiTheme="minorEastAsia" w:eastAsiaTheme="minorEastAsia" w:hAnsiTheme="minorEastAsia" w:cs="宋体"/>
          <w:color w:val="000000"/>
          <w:sz w:val="24"/>
        </w:rPr>
        <w:t xml:space="preserve"> </w:t>
      </w:r>
      <w:r>
        <w:rPr>
          <w:rFonts w:asciiTheme="minorEastAsia" w:eastAsiaTheme="minorEastAsia" w:hAnsiTheme="minorEastAsia" w:cs="宋体" w:hint="eastAsia"/>
          <w:color w:val="000000"/>
          <w:sz w:val="24"/>
        </w:rPr>
        <w:t>保留时间重现性</w:t>
      </w:r>
      <w:r>
        <w:rPr>
          <w:rFonts w:asciiTheme="minorEastAsia" w:eastAsiaTheme="minorEastAsia" w:hAnsiTheme="minorEastAsia" w:cs="宋体"/>
          <w:color w:val="000000"/>
          <w:sz w:val="24"/>
        </w:rPr>
        <w:t xml:space="preserve">&lt;0.008% </w:t>
      </w:r>
      <w:r>
        <w:rPr>
          <w:rFonts w:asciiTheme="minorEastAsia" w:eastAsiaTheme="minorEastAsia" w:hAnsiTheme="minorEastAsia" w:cs="宋体" w:hint="eastAsia"/>
          <w:color w:val="000000"/>
          <w:sz w:val="24"/>
        </w:rPr>
        <w:t>或</w:t>
      </w:r>
      <w:r>
        <w:rPr>
          <w:rFonts w:asciiTheme="minorEastAsia" w:eastAsiaTheme="minorEastAsia" w:hAnsiTheme="minorEastAsia" w:cs="宋体"/>
          <w:color w:val="000000"/>
          <w:sz w:val="24"/>
        </w:rPr>
        <w:t>&lt;0.0008 min</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1.2</w:t>
      </w:r>
      <w:r>
        <w:rPr>
          <w:rFonts w:asciiTheme="minorEastAsia" w:eastAsiaTheme="minorEastAsia" w:hAnsiTheme="minorEastAsia" w:cs="宋体"/>
          <w:color w:val="000000"/>
          <w:sz w:val="24"/>
        </w:rPr>
        <w:t xml:space="preserve"> </w:t>
      </w:r>
      <w:r>
        <w:rPr>
          <w:rFonts w:asciiTheme="minorEastAsia" w:eastAsiaTheme="minorEastAsia" w:hAnsiTheme="minorEastAsia" w:cs="宋体" w:hint="eastAsia"/>
          <w:color w:val="000000"/>
          <w:sz w:val="24"/>
        </w:rPr>
        <w:t>峰面积重现性</w:t>
      </w:r>
      <w:r>
        <w:rPr>
          <w:rFonts w:asciiTheme="minorEastAsia" w:eastAsiaTheme="minorEastAsia" w:hAnsiTheme="minorEastAsia" w:cs="宋体"/>
          <w:color w:val="000000"/>
          <w:sz w:val="24"/>
        </w:rPr>
        <w:t>&lt;1%RSD</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1.3</w:t>
      </w:r>
      <w:r>
        <w:rPr>
          <w:rFonts w:asciiTheme="minorEastAsia" w:eastAsiaTheme="minorEastAsia" w:hAnsiTheme="minorEastAsia" w:cs="宋体" w:hint="eastAsia"/>
          <w:color w:val="000000"/>
          <w:sz w:val="24"/>
        </w:rPr>
        <w:t>有内置的监控系统资源（计数器、电子日志和诊断）的能力。</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2</w:t>
      </w:r>
      <w:r>
        <w:rPr>
          <w:rFonts w:asciiTheme="minorEastAsia" w:eastAsiaTheme="minorEastAsia" w:hAnsiTheme="minorEastAsia" w:cs="宋体" w:hint="eastAsia"/>
          <w:color w:val="000000"/>
          <w:sz w:val="24"/>
        </w:rPr>
        <w:t>系统性能</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2.1</w:t>
      </w:r>
      <w:r>
        <w:rPr>
          <w:rFonts w:asciiTheme="minorEastAsia" w:eastAsiaTheme="minorEastAsia" w:hAnsiTheme="minorEastAsia" w:cs="宋体" w:hint="eastAsia"/>
          <w:color w:val="000000"/>
          <w:sz w:val="24"/>
        </w:rPr>
        <w:t>同时支持：两个进样口</w:t>
      </w:r>
      <w:r>
        <w:rPr>
          <w:rFonts w:asciiTheme="minorEastAsia" w:eastAsiaTheme="minorEastAsia" w:hAnsiTheme="minorEastAsia" w:cs="宋体" w:hint="eastAsia"/>
          <w:color w:val="000000"/>
          <w:sz w:val="24"/>
        </w:rPr>
        <w:t>,</w:t>
      </w:r>
      <w:r>
        <w:rPr>
          <w:rFonts w:asciiTheme="minorEastAsia" w:eastAsiaTheme="minorEastAsia" w:hAnsiTheme="minorEastAsia" w:cs="宋体" w:hint="eastAsia"/>
          <w:color w:val="000000"/>
          <w:sz w:val="24"/>
        </w:rPr>
        <w:t>三个检测器（第三个检测器为</w:t>
      </w:r>
      <w:r>
        <w:rPr>
          <w:rFonts w:asciiTheme="minorEastAsia" w:eastAsiaTheme="minorEastAsia" w:hAnsiTheme="minorEastAsia" w:cs="宋体" w:hint="eastAsia"/>
          <w:color w:val="000000"/>
          <w:sz w:val="24"/>
        </w:rPr>
        <w:t>TCD</w:t>
      </w:r>
      <w:r>
        <w:rPr>
          <w:rFonts w:asciiTheme="minorEastAsia" w:eastAsiaTheme="minorEastAsia" w:hAnsiTheme="minorEastAsia" w:cs="宋体" w:hint="eastAsia"/>
          <w:color w:val="000000"/>
          <w:sz w:val="24"/>
        </w:rPr>
        <w:t>）</w:t>
      </w:r>
      <w:r>
        <w:rPr>
          <w:rFonts w:asciiTheme="minorEastAsia" w:eastAsiaTheme="minorEastAsia" w:hAnsiTheme="minorEastAsia" w:cs="宋体" w:hint="eastAsia"/>
          <w:color w:val="000000"/>
          <w:sz w:val="24"/>
        </w:rPr>
        <w:t>,</w:t>
      </w:r>
      <w:r>
        <w:rPr>
          <w:rFonts w:asciiTheme="minorEastAsia" w:eastAsiaTheme="minorEastAsia" w:hAnsiTheme="minorEastAsia" w:cs="宋体" w:hint="eastAsia"/>
          <w:color w:val="000000"/>
          <w:sz w:val="24"/>
        </w:rPr>
        <w:t>四个检测器信号</w:t>
      </w:r>
    </w:p>
    <w:p w:rsidR="00A336E9" w:rsidRDefault="007870BA">
      <w:pPr>
        <w:autoSpaceDE w:val="0"/>
        <w:autoSpaceDN w:val="0"/>
        <w:adjustRightInd w:val="0"/>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2.2</w:t>
      </w:r>
      <w:r>
        <w:rPr>
          <w:rFonts w:asciiTheme="minorEastAsia" w:eastAsiaTheme="minorEastAsia" w:hAnsiTheme="minorEastAsia" w:cs="宋体" w:hint="eastAsia"/>
          <w:color w:val="000000"/>
          <w:sz w:val="24"/>
        </w:rPr>
        <w:t>检测器电子电路和全范围的数字数据通道可在一次进样中定量测定检测器的整个浓度范围（对</w:t>
      </w:r>
      <w:r>
        <w:rPr>
          <w:rFonts w:asciiTheme="minorEastAsia" w:eastAsiaTheme="minorEastAsia" w:hAnsiTheme="minorEastAsia" w:cs="宋体" w:hint="eastAsia"/>
          <w:color w:val="000000"/>
          <w:sz w:val="24"/>
        </w:rPr>
        <w:t>FID</w:t>
      </w:r>
      <w:r>
        <w:rPr>
          <w:rFonts w:asciiTheme="minorEastAsia" w:eastAsiaTheme="minorEastAsia" w:hAnsiTheme="minorEastAsia" w:cs="宋体" w:hint="eastAsia"/>
          <w:color w:val="000000"/>
          <w:sz w:val="24"/>
        </w:rPr>
        <w:t>为</w:t>
      </w:r>
      <w:r>
        <w:rPr>
          <w:rFonts w:asciiTheme="minorEastAsia" w:eastAsiaTheme="minorEastAsia" w:hAnsiTheme="minorEastAsia" w:cs="宋体"/>
          <w:color w:val="000000"/>
          <w:sz w:val="24"/>
        </w:rPr>
        <w:t>107</w:t>
      </w:r>
      <w:r>
        <w:rPr>
          <w:rFonts w:asciiTheme="minorEastAsia" w:eastAsiaTheme="minorEastAsia" w:hAnsiTheme="minorEastAsia" w:cs="宋体" w:hint="eastAsia"/>
          <w:color w:val="000000"/>
          <w:sz w:val="24"/>
        </w:rPr>
        <w:t>）</w:t>
      </w:r>
      <w:r>
        <w:rPr>
          <w:rFonts w:asciiTheme="minorEastAsia" w:eastAsiaTheme="minorEastAsia" w:hAnsiTheme="minorEastAsia" w:cs="宋体" w:hint="eastAsia"/>
          <w:color w:val="000000"/>
          <w:sz w:val="24"/>
        </w:rPr>
        <w:t>)</w:t>
      </w:r>
      <w:r>
        <w:rPr>
          <w:rFonts w:asciiTheme="minorEastAsia" w:eastAsiaTheme="minorEastAsia" w:hAnsiTheme="minorEastAsia" w:cs="宋体" w:hint="eastAsia"/>
          <w:color w:val="000000"/>
          <w:sz w:val="24"/>
        </w:rPr>
        <w:t>的色谱峰。</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2.3</w:t>
      </w:r>
      <w:r>
        <w:rPr>
          <w:rFonts w:asciiTheme="minorEastAsia" w:eastAsiaTheme="minorEastAsia" w:hAnsiTheme="minorEastAsia" w:cs="宋体" w:hint="eastAsia"/>
          <w:color w:val="000000"/>
          <w:sz w:val="24"/>
        </w:rPr>
        <w:t>所有的进样口和检测器全面使用</w:t>
      </w:r>
      <w:r>
        <w:rPr>
          <w:rFonts w:asciiTheme="minorEastAsia" w:eastAsiaTheme="minorEastAsia" w:hAnsiTheme="minorEastAsia" w:cs="宋体"/>
          <w:color w:val="000000"/>
          <w:sz w:val="24"/>
        </w:rPr>
        <w:t>EPC</w:t>
      </w:r>
      <w:r>
        <w:rPr>
          <w:rFonts w:asciiTheme="minorEastAsia" w:eastAsiaTheme="minorEastAsia" w:hAnsiTheme="minorEastAsia" w:cs="宋体" w:hint="eastAsia"/>
          <w:color w:val="000000"/>
          <w:sz w:val="24"/>
        </w:rPr>
        <w:t>，对特殊的进样口和检测器部件的控制范围和分离性能进行了优化。</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2.4</w:t>
      </w:r>
      <w:r>
        <w:rPr>
          <w:rFonts w:asciiTheme="minorEastAsia" w:eastAsiaTheme="minorEastAsia" w:hAnsiTheme="minorEastAsia" w:cs="宋体" w:hint="eastAsia"/>
          <w:color w:val="000000"/>
          <w:sz w:val="24"/>
        </w:rPr>
        <w:t>可以安装多达</w:t>
      </w:r>
      <w:r>
        <w:rPr>
          <w:rFonts w:asciiTheme="minorEastAsia" w:eastAsiaTheme="minorEastAsia" w:hAnsiTheme="minorEastAsia" w:cs="宋体" w:hint="eastAsia"/>
          <w:color w:val="000000"/>
          <w:sz w:val="24"/>
        </w:rPr>
        <w:t>6</w:t>
      </w:r>
      <w:r>
        <w:rPr>
          <w:rFonts w:asciiTheme="minorEastAsia" w:eastAsiaTheme="minorEastAsia" w:hAnsiTheme="minorEastAsia" w:cs="宋体" w:hint="eastAsia"/>
          <w:color w:val="000000"/>
          <w:sz w:val="24"/>
        </w:rPr>
        <w:t>个</w:t>
      </w:r>
      <w:r>
        <w:rPr>
          <w:rFonts w:asciiTheme="minorEastAsia" w:eastAsiaTheme="minorEastAsia" w:hAnsiTheme="minorEastAsia" w:cs="宋体" w:hint="eastAsia"/>
          <w:color w:val="000000"/>
          <w:sz w:val="24"/>
        </w:rPr>
        <w:t xml:space="preserve">EPC </w:t>
      </w:r>
      <w:r>
        <w:rPr>
          <w:rFonts w:asciiTheme="minorEastAsia" w:eastAsiaTheme="minorEastAsia" w:hAnsiTheme="minorEastAsia" w:cs="宋体" w:hint="eastAsia"/>
          <w:color w:val="000000"/>
          <w:sz w:val="24"/>
        </w:rPr>
        <w:t>模块，提供多达</w:t>
      </w:r>
      <w:r>
        <w:rPr>
          <w:rFonts w:asciiTheme="minorEastAsia" w:eastAsiaTheme="minorEastAsia" w:hAnsiTheme="minorEastAsia" w:cs="宋体" w:hint="eastAsia"/>
          <w:color w:val="000000"/>
          <w:sz w:val="24"/>
        </w:rPr>
        <w:t>16</w:t>
      </w:r>
      <w:r>
        <w:rPr>
          <w:rFonts w:asciiTheme="minorEastAsia" w:eastAsiaTheme="minorEastAsia" w:hAnsiTheme="minorEastAsia" w:cs="宋体" w:hint="eastAsia"/>
          <w:color w:val="000000"/>
          <w:sz w:val="24"/>
        </w:rPr>
        <w:t>个</w:t>
      </w:r>
      <w:r>
        <w:rPr>
          <w:rFonts w:asciiTheme="minorEastAsia" w:eastAsiaTheme="minorEastAsia" w:hAnsiTheme="minorEastAsia" w:cs="宋体" w:hint="eastAsia"/>
          <w:color w:val="000000"/>
          <w:sz w:val="24"/>
        </w:rPr>
        <w:t>EPC</w:t>
      </w:r>
      <w:r>
        <w:rPr>
          <w:rFonts w:asciiTheme="minorEastAsia" w:eastAsiaTheme="minorEastAsia" w:hAnsiTheme="minorEastAsia" w:cs="宋体" w:hint="eastAsia"/>
          <w:color w:val="000000"/>
          <w:sz w:val="24"/>
        </w:rPr>
        <w:t>通道的控制。</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2.5</w:t>
      </w:r>
      <w:r>
        <w:rPr>
          <w:rFonts w:asciiTheme="minorEastAsia" w:eastAsiaTheme="minorEastAsia" w:hAnsiTheme="minorEastAsia" w:cs="宋体" w:hint="eastAsia"/>
          <w:color w:val="000000"/>
          <w:sz w:val="24"/>
        </w:rPr>
        <w:t>压力设置和控制精密度为</w:t>
      </w:r>
      <w:r>
        <w:rPr>
          <w:rFonts w:asciiTheme="minorEastAsia" w:eastAsiaTheme="minorEastAsia" w:hAnsiTheme="minorEastAsia" w:cs="宋体" w:hint="eastAsia"/>
          <w:color w:val="000000"/>
          <w:sz w:val="24"/>
        </w:rPr>
        <w:t>0.001PSI</w:t>
      </w:r>
      <w:r>
        <w:rPr>
          <w:rFonts w:asciiTheme="minorEastAsia" w:eastAsiaTheme="minorEastAsia" w:hAnsiTheme="minorEastAsia" w:cs="宋体" w:hint="eastAsia"/>
          <w:color w:val="000000"/>
          <w:sz w:val="24"/>
        </w:rPr>
        <w:t>，为低压应用提供更好的保留时间锁定精密度。</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2.6</w:t>
      </w:r>
      <w:r>
        <w:rPr>
          <w:rFonts w:asciiTheme="minorEastAsia" w:eastAsiaTheme="minorEastAsia" w:hAnsiTheme="minorEastAsia" w:cs="宋体" w:hint="eastAsia"/>
          <w:color w:val="000000"/>
          <w:sz w:val="24"/>
        </w:rPr>
        <w:t>用于毛细管柱的</w:t>
      </w:r>
      <w:r>
        <w:rPr>
          <w:rFonts w:asciiTheme="minorEastAsia" w:eastAsiaTheme="minorEastAsia" w:hAnsiTheme="minorEastAsia" w:cs="宋体"/>
          <w:color w:val="000000"/>
          <w:sz w:val="24"/>
        </w:rPr>
        <w:t xml:space="preserve">EPC </w:t>
      </w:r>
      <w:r>
        <w:rPr>
          <w:rFonts w:asciiTheme="minorEastAsia" w:eastAsiaTheme="minorEastAsia" w:hAnsiTheme="minorEastAsia" w:cs="宋体" w:hint="eastAsia"/>
          <w:color w:val="000000"/>
          <w:sz w:val="24"/>
        </w:rPr>
        <w:t>具有</w:t>
      </w:r>
      <w:r>
        <w:rPr>
          <w:rFonts w:asciiTheme="minorEastAsia" w:eastAsiaTheme="minorEastAsia" w:hAnsiTheme="minorEastAsia" w:cs="宋体" w:hint="eastAsia"/>
          <w:color w:val="000000"/>
          <w:sz w:val="24"/>
        </w:rPr>
        <w:t xml:space="preserve"> </w:t>
      </w:r>
      <w:r>
        <w:rPr>
          <w:rFonts w:asciiTheme="minorEastAsia" w:eastAsiaTheme="minorEastAsia" w:hAnsiTheme="minorEastAsia" w:cs="宋体" w:hint="eastAsia"/>
          <w:color w:val="000000"/>
          <w:sz w:val="24"/>
        </w:rPr>
        <w:t>四种色谱柱流量控制模式：恒压模式和梯度压力（三阶梯度）模式，</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恒流模式或梯度流速（三阶梯度）模式。可计算色谱柱的平均线流速。</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2.7</w:t>
      </w:r>
      <w:r>
        <w:rPr>
          <w:rFonts w:asciiTheme="minorEastAsia" w:eastAsiaTheme="minorEastAsia" w:hAnsiTheme="minorEastAsia" w:cs="宋体" w:hint="eastAsia"/>
          <w:color w:val="000000"/>
          <w:sz w:val="24"/>
        </w:rPr>
        <w:t>标准化的大气压和温度补偿，即使实验室环境有变化时，检测结果也不会有改变。</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2.8LAN</w:t>
      </w:r>
      <w:r>
        <w:rPr>
          <w:rFonts w:asciiTheme="minorEastAsia" w:eastAsiaTheme="minorEastAsia" w:hAnsiTheme="minorEastAsia" w:cs="宋体"/>
          <w:color w:val="000000"/>
          <w:sz w:val="24"/>
        </w:rPr>
        <w:t>.</w:t>
      </w:r>
      <w:r>
        <w:rPr>
          <w:rFonts w:asciiTheme="minorEastAsia" w:eastAsiaTheme="minorEastAsia" w:hAnsiTheme="minorEastAsia" w:cs="宋体" w:hint="eastAsia"/>
          <w:color w:val="000000"/>
          <w:sz w:val="24"/>
        </w:rPr>
        <w:t>接口连接到仪器监控和诊断软件（</w:t>
      </w:r>
      <w:r>
        <w:rPr>
          <w:rFonts w:asciiTheme="minorEastAsia" w:eastAsiaTheme="minorEastAsia" w:hAnsiTheme="minorEastAsia" w:cs="宋体" w:hint="eastAsia"/>
          <w:color w:val="000000"/>
          <w:sz w:val="24"/>
        </w:rPr>
        <w:t>LMD</w:t>
      </w:r>
      <w:r>
        <w:rPr>
          <w:rFonts w:asciiTheme="minorEastAsia" w:eastAsiaTheme="minorEastAsia" w:hAnsiTheme="minorEastAsia" w:cs="宋体" w:hint="eastAsia"/>
          <w:color w:val="000000"/>
          <w:sz w:val="24"/>
        </w:rPr>
        <w:t>）</w:t>
      </w:r>
      <w:r>
        <w:rPr>
          <w:rFonts w:asciiTheme="minorEastAsia" w:eastAsiaTheme="minorEastAsia" w:hAnsiTheme="minorEastAsia" w:cs="宋体" w:hint="eastAsia"/>
          <w:color w:val="000000"/>
          <w:sz w:val="24"/>
        </w:rPr>
        <w:t>，允许实时监控气相色谱</w:t>
      </w:r>
      <w:r>
        <w:rPr>
          <w:rFonts w:asciiTheme="minorEastAsia" w:eastAsiaTheme="minorEastAsia" w:hAnsiTheme="minorEastAsia" w:cs="宋体"/>
          <w:color w:val="000000"/>
          <w:sz w:val="24"/>
        </w:rPr>
        <w:t xml:space="preserve"> </w:t>
      </w:r>
      <w:r>
        <w:rPr>
          <w:rFonts w:asciiTheme="minorEastAsia" w:eastAsiaTheme="minorEastAsia" w:hAnsiTheme="minorEastAsia" w:cs="宋体" w:hint="eastAsia"/>
          <w:color w:val="000000"/>
          <w:sz w:val="24"/>
        </w:rPr>
        <w:t>，即使也连接到数据系统。</w:t>
      </w:r>
    </w:p>
    <w:p w:rsidR="00A336E9" w:rsidRDefault="007870BA">
      <w:pPr>
        <w:spacing w:line="420" w:lineRule="exact"/>
        <w:ind w:firstLineChars="100" w:firstLine="240"/>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从键盘一键访问维护和修理模式。予设程序的泄漏试验。</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2.9</w:t>
      </w:r>
      <w:r>
        <w:rPr>
          <w:rFonts w:asciiTheme="minorEastAsia" w:eastAsiaTheme="minorEastAsia" w:hAnsiTheme="minorEastAsia" w:cs="宋体" w:hint="eastAsia"/>
          <w:color w:val="000000"/>
          <w:sz w:val="24"/>
        </w:rPr>
        <w:t>可以用本机键盘或通过网络数据系统，设定参数和自动控制。可通过前面板对时钟时间编程进行初始化，在未来的日期或时间启动某一事件（开启</w:t>
      </w:r>
      <w:r>
        <w:rPr>
          <w:rFonts w:asciiTheme="minorEastAsia" w:eastAsiaTheme="minorEastAsia" w:hAnsiTheme="minorEastAsia" w:cs="宋体"/>
          <w:color w:val="000000"/>
          <w:sz w:val="24"/>
        </w:rPr>
        <w:t>/</w:t>
      </w:r>
      <w:r>
        <w:rPr>
          <w:rFonts w:asciiTheme="minorEastAsia" w:eastAsiaTheme="minorEastAsia" w:hAnsiTheme="minorEastAsia" w:cs="宋体" w:hint="eastAsia"/>
          <w:color w:val="000000"/>
          <w:sz w:val="24"/>
        </w:rPr>
        <w:t>关闭，启动方法等）。</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2.10</w:t>
      </w:r>
      <w:r>
        <w:rPr>
          <w:rFonts w:asciiTheme="minorEastAsia" w:eastAsiaTheme="minorEastAsia" w:hAnsiTheme="minorEastAsia" w:cs="宋体" w:hint="eastAsia"/>
          <w:color w:val="000000"/>
          <w:sz w:val="24"/>
        </w:rPr>
        <w:t>每一次分析时间的偏差都记录在案，以保证所有分析方法的参数都存档并保存。</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 xml:space="preserve"> 550</w:t>
      </w:r>
      <w:r>
        <w:rPr>
          <w:rFonts w:asciiTheme="minorEastAsia" w:eastAsiaTheme="minorEastAsia" w:hAnsiTheme="minorEastAsia" w:cs="宋体" w:hint="eastAsia"/>
          <w:color w:val="000000"/>
          <w:sz w:val="24"/>
        </w:rPr>
        <w:t>个时控事件。</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2.11</w:t>
      </w:r>
      <w:r>
        <w:rPr>
          <w:rFonts w:asciiTheme="minorEastAsia" w:eastAsiaTheme="minorEastAsia" w:hAnsiTheme="minorEastAsia" w:cs="宋体" w:hint="eastAsia"/>
          <w:color w:val="000000"/>
          <w:sz w:val="24"/>
        </w:rPr>
        <w:t>在</w:t>
      </w:r>
      <w:r>
        <w:rPr>
          <w:rFonts w:asciiTheme="minorEastAsia" w:eastAsiaTheme="minorEastAsia" w:hAnsiTheme="minorEastAsia" w:cs="宋体"/>
          <w:color w:val="000000"/>
          <w:sz w:val="24"/>
        </w:rPr>
        <w:t xml:space="preserve">GC </w:t>
      </w:r>
      <w:r>
        <w:rPr>
          <w:rFonts w:asciiTheme="minorEastAsia" w:eastAsiaTheme="minorEastAsia" w:hAnsiTheme="minorEastAsia" w:cs="宋体" w:hint="eastAsia"/>
          <w:color w:val="000000"/>
          <w:sz w:val="24"/>
        </w:rPr>
        <w:t>仪器或数据系统上显示所有</w:t>
      </w:r>
      <w:r>
        <w:rPr>
          <w:rFonts w:asciiTheme="minorEastAsia" w:eastAsiaTheme="minorEastAsia" w:hAnsiTheme="minorEastAsia" w:cs="宋体"/>
          <w:color w:val="000000"/>
          <w:sz w:val="24"/>
        </w:rPr>
        <w:t xml:space="preserve">GC </w:t>
      </w:r>
      <w:r>
        <w:rPr>
          <w:rFonts w:asciiTheme="minorEastAsia" w:eastAsiaTheme="minorEastAsia" w:hAnsiTheme="minorEastAsia" w:cs="宋体" w:hint="eastAsia"/>
          <w:color w:val="000000"/>
          <w:sz w:val="24"/>
        </w:rPr>
        <w:t>和自动液体进样器</w:t>
      </w:r>
      <w:r>
        <w:rPr>
          <w:rFonts w:asciiTheme="minorEastAsia" w:eastAsiaTheme="minorEastAsia" w:hAnsiTheme="minorEastAsia" w:cs="宋体"/>
          <w:color w:val="000000"/>
          <w:sz w:val="24"/>
        </w:rPr>
        <w:t xml:space="preserve">(ALS) </w:t>
      </w:r>
      <w:r>
        <w:rPr>
          <w:rFonts w:asciiTheme="minorEastAsia" w:eastAsiaTheme="minorEastAsia" w:hAnsiTheme="minorEastAsia" w:cs="宋体" w:hint="eastAsia"/>
          <w:color w:val="000000"/>
          <w:sz w:val="24"/>
        </w:rPr>
        <w:t>的设定值。</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2.12</w:t>
      </w:r>
      <w:r>
        <w:rPr>
          <w:rFonts w:asciiTheme="minorEastAsia" w:eastAsiaTheme="minorEastAsia" w:hAnsiTheme="minorEastAsia" w:cs="宋体" w:hint="eastAsia"/>
          <w:color w:val="000000"/>
          <w:sz w:val="24"/>
        </w:rPr>
        <w:t>上下文相关的在线帮助。</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 xml:space="preserve"> 3 </w:t>
      </w:r>
      <w:r>
        <w:rPr>
          <w:rFonts w:asciiTheme="minorEastAsia" w:eastAsiaTheme="minorEastAsia" w:hAnsiTheme="minorEastAsia" w:cs="宋体" w:hint="eastAsia"/>
          <w:color w:val="000000"/>
          <w:sz w:val="24"/>
        </w:rPr>
        <w:t>柱温箱</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lastRenderedPageBreak/>
        <w:t>3.1</w:t>
      </w:r>
      <w:r>
        <w:rPr>
          <w:rFonts w:asciiTheme="minorEastAsia" w:eastAsiaTheme="minorEastAsia" w:hAnsiTheme="minorEastAsia" w:cs="宋体"/>
          <w:color w:val="000000"/>
          <w:sz w:val="24"/>
        </w:rPr>
        <w:t xml:space="preserve"> </w:t>
      </w:r>
      <w:r>
        <w:rPr>
          <w:rFonts w:asciiTheme="minorEastAsia" w:eastAsiaTheme="minorEastAsia" w:hAnsiTheme="minorEastAsia" w:cs="宋体" w:hint="eastAsia"/>
          <w:color w:val="000000"/>
          <w:sz w:val="24"/>
        </w:rPr>
        <w:t>规格：</w:t>
      </w:r>
      <w:r>
        <w:rPr>
          <w:rFonts w:asciiTheme="minorEastAsia" w:eastAsiaTheme="minorEastAsia" w:hAnsiTheme="minorEastAsia" w:cs="宋体"/>
          <w:color w:val="000000"/>
          <w:sz w:val="24"/>
        </w:rPr>
        <w:t>28</w:t>
      </w:r>
      <w:r>
        <w:rPr>
          <w:rFonts w:asciiTheme="minorEastAsia" w:eastAsiaTheme="minorEastAsia" w:hAnsiTheme="minorEastAsia" w:cs="宋体"/>
          <w:color w:val="000000"/>
          <w:sz w:val="24"/>
        </w:rPr>
        <w:t xml:space="preserve"> </w:t>
      </w:r>
      <w:r>
        <w:rPr>
          <w:rFonts w:asciiTheme="minorEastAsia" w:eastAsiaTheme="minorEastAsia" w:hAnsiTheme="minorEastAsia" w:cs="宋体" w:hint="eastAsia"/>
          <w:color w:val="000000"/>
          <w:sz w:val="24"/>
        </w:rPr>
        <w:t>×</w:t>
      </w:r>
      <w:r>
        <w:rPr>
          <w:rFonts w:asciiTheme="minorEastAsia" w:eastAsiaTheme="minorEastAsia" w:hAnsiTheme="minorEastAsia" w:cs="宋体"/>
          <w:color w:val="000000"/>
          <w:sz w:val="24"/>
        </w:rPr>
        <w:t xml:space="preserve"> 31 </w:t>
      </w:r>
      <w:r>
        <w:rPr>
          <w:rFonts w:asciiTheme="minorEastAsia" w:eastAsiaTheme="minorEastAsia" w:hAnsiTheme="minorEastAsia" w:cs="宋体" w:hint="eastAsia"/>
          <w:color w:val="000000"/>
          <w:sz w:val="24"/>
        </w:rPr>
        <w:t>×</w:t>
      </w:r>
      <w:r>
        <w:rPr>
          <w:rFonts w:asciiTheme="minorEastAsia" w:eastAsiaTheme="minorEastAsia" w:hAnsiTheme="minorEastAsia" w:cs="宋体"/>
          <w:color w:val="000000"/>
          <w:sz w:val="24"/>
        </w:rPr>
        <w:t xml:space="preserve"> 16 cm</w:t>
      </w:r>
      <w:r>
        <w:rPr>
          <w:rFonts w:asciiTheme="minorEastAsia" w:eastAsiaTheme="minorEastAsia" w:hAnsiTheme="minorEastAsia" w:cs="宋体" w:hint="eastAsia"/>
          <w:color w:val="000000"/>
          <w:sz w:val="24"/>
        </w:rPr>
        <w:t>。可容纳两根</w:t>
      </w:r>
      <w:r>
        <w:rPr>
          <w:rFonts w:asciiTheme="minorEastAsia" w:eastAsiaTheme="minorEastAsia" w:hAnsiTheme="minorEastAsia" w:cs="宋体"/>
          <w:color w:val="000000"/>
          <w:sz w:val="24"/>
        </w:rPr>
        <w:t xml:space="preserve">105 m </w:t>
      </w:r>
      <w:r>
        <w:rPr>
          <w:rFonts w:asciiTheme="minorEastAsia" w:eastAsiaTheme="minorEastAsia" w:hAnsiTheme="minorEastAsia" w:cs="宋体" w:hint="eastAsia"/>
          <w:color w:val="000000"/>
          <w:sz w:val="24"/>
        </w:rPr>
        <w:t>×</w:t>
      </w:r>
      <w:r>
        <w:rPr>
          <w:rFonts w:asciiTheme="minorEastAsia" w:eastAsiaTheme="minorEastAsia" w:hAnsiTheme="minorEastAsia" w:cs="宋体"/>
          <w:color w:val="000000"/>
          <w:sz w:val="24"/>
        </w:rPr>
        <w:t xml:space="preserve"> 0.530 mm </w:t>
      </w:r>
      <w:r>
        <w:rPr>
          <w:rFonts w:asciiTheme="minorEastAsia" w:eastAsiaTheme="minorEastAsia" w:hAnsiTheme="minorEastAsia" w:cs="宋体" w:hint="eastAsia"/>
          <w:color w:val="000000"/>
          <w:sz w:val="24"/>
        </w:rPr>
        <w:t>内径毛细管柱或两根</w:t>
      </w:r>
      <w:r>
        <w:rPr>
          <w:rFonts w:asciiTheme="minorEastAsia" w:eastAsiaTheme="minorEastAsia" w:hAnsiTheme="minorEastAsia" w:cs="宋体"/>
          <w:color w:val="000000"/>
          <w:sz w:val="24"/>
        </w:rPr>
        <w:t xml:space="preserve">10 </w:t>
      </w:r>
      <w:r>
        <w:rPr>
          <w:rFonts w:asciiTheme="minorEastAsia" w:eastAsiaTheme="minorEastAsia" w:hAnsiTheme="minorEastAsia" w:cs="宋体" w:hint="eastAsia"/>
          <w:color w:val="000000"/>
          <w:sz w:val="24"/>
        </w:rPr>
        <w:t>英尺玻璃填充柱（盘绕直径</w:t>
      </w:r>
      <w:r>
        <w:rPr>
          <w:rFonts w:asciiTheme="minorEastAsia" w:eastAsiaTheme="minorEastAsia" w:hAnsiTheme="minorEastAsia" w:cs="宋体"/>
          <w:color w:val="000000"/>
          <w:sz w:val="24"/>
        </w:rPr>
        <w:t xml:space="preserve">9 </w:t>
      </w:r>
      <w:r>
        <w:rPr>
          <w:rFonts w:asciiTheme="minorEastAsia" w:eastAsiaTheme="minorEastAsia" w:hAnsiTheme="minorEastAsia" w:cs="宋体" w:hint="eastAsia"/>
          <w:color w:val="000000"/>
          <w:sz w:val="24"/>
        </w:rPr>
        <w:t>英寸，</w:t>
      </w:r>
      <w:r>
        <w:rPr>
          <w:rFonts w:asciiTheme="minorEastAsia" w:eastAsiaTheme="minorEastAsia" w:hAnsiTheme="minorEastAsia" w:cs="宋体"/>
          <w:color w:val="000000"/>
          <w:sz w:val="24"/>
        </w:rPr>
        <w:t xml:space="preserve">1/4 </w:t>
      </w:r>
      <w:r>
        <w:rPr>
          <w:rFonts w:asciiTheme="minorEastAsia" w:eastAsiaTheme="minorEastAsia" w:hAnsiTheme="minorEastAsia" w:cs="宋体" w:hint="eastAsia"/>
          <w:color w:val="000000"/>
          <w:sz w:val="24"/>
        </w:rPr>
        <w:t>英寸外径）或两根</w:t>
      </w:r>
      <w:r>
        <w:rPr>
          <w:rFonts w:asciiTheme="minorEastAsia" w:eastAsiaTheme="minorEastAsia" w:hAnsiTheme="minorEastAsia" w:cs="宋体"/>
          <w:color w:val="000000"/>
          <w:sz w:val="24"/>
        </w:rPr>
        <w:t xml:space="preserve">20 </w:t>
      </w:r>
      <w:r>
        <w:rPr>
          <w:rFonts w:asciiTheme="minorEastAsia" w:eastAsiaTheme="minorEastAsia" w:hAnsiTheme="minorEastAsia" w:cs="宋体" w:hint="eastAsia"/>
          <w:color w:val="000000"/>
          <w:sz w:val="24"/>
        </w:rPr>
        <w:t>英尺长不锈钢填充柱（</w:t>
      </w:r>
      <w:r>
        <w:rPr>
          <w:rFonts w:asciiTheme="minorEastAsia" w:eastAsiaTheme="minorEastAsia" w:hAnsiTheme="minorEastAsia" w:cs="宋体"/>
          <w:color w:val="000000"/>
          <w:sz w:val="24"/>
        </w:rPr>
        <w:t xml:space="preserve">1/8 </w:t>
      </w:r>
      <w:r>
        <w:rPr>
          <w:rFonts w:asciiTheme="minorEastAsia" w:eastAsiaTheme="minorEastAsia" w:hAnsiTheme="minorEastAsia" w:cs="宋体" w:hint="eastAsia"/>
          <w:color w:val="000000"/>
          <w:sz w:val="24"/>
        </w:rPr>
        <w:t>英寸外径）。</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3.2</w:t>
      </w:r>
      <w:r>
        <w:rPr>
          <w:rFonts w:asciiTheme="minorEastAsia" w:eastAsiaTheme="minorEastAsia" w:hAnsiTheme="minorEastAsia" w:cs="宋体"/>
          <w:color w:val="000000"/>
          <w:sz w:val="24"/>
        </w:rPr>
        <w:t xml:space="preserve"> </w:t>
      </w:r>
      <w:r>
        <w:rPr>
          <w:rFonts w:asciiTheme="minorEastAsia" w:eastAsiaTheme="minorEastAsia" w:hAnsiTheme="minorEastAsia" w:cs="宋体" w:hint="eastAsia"/>
          <w:color w:val="000000"/>
          <w:sz w:val="24"/>
        </w:rPr>
        <w:t>操作温度范围适合于所有的色谱柱及色谱分离要求。高于环境温度</w:t>
      </w:r>
      <w:r>
        <w:rPr>
          <w:rFonts w:asciiTheme="minorEastAsia" w:eastAsiaTheme="minorEastAsia" w:hAnsiTheme="minorEastAsia" w:cs="宋体"/>
          <w:color w:val="000000"/>
          <w:sz w:val="24"/>
        </w:rPr>
        <w:t xml:space="preserve">+4 °C </w:t>
      </w:r>
      <w:r>
        <w:rPr>
          <w:rFonts w:asciiTheme="minorEastAsia" w:eastAsiaTheme="minorEastAsia" w:hAnsiTheme="minorEastAsia" w:cs="宋体" w:hint="eastAsia"/>
          <w:color w:val="000000"/>
          <w:sz w:val="24"/>
        </w:rPr>
        <w:t>至</w:t>
      </w:r>
      <w:r>
        <w:rPr>
          <w:rFonts w:asciiTheme="minorEastAsia" w:eastAsiaTheme="minorEastAsia" w:hAnsiTheme="minorEastAsia" w:cs="宋体"/>
          <w:color w:val="000000"/>
          <w:sz w:val="24"/>
        </w:rPr>
        <w:t>450 °C</w:t>
      </w:r>
      <w:r>
        <w:rPr>
          <w:rFonts w:asciiTheme="minorEastAsia" w:eastAsiaTheme="minorEastAsia" w:hAnsiTheme="minorEastAsia" w:cs="宋体" w:hint="eastAsia"/>
          <w:color w:val="000000"/>
          <w:sz w:val="24"/>
        </w:rPr>
        <w:t>。</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w:t>
      </w:r>
      <w:r>
        <w:rPr>
          <w:rFonts w:asciiTheme="minorEastAsia" w:eastAsiaTheme="minorEastAsia" w:hAnsiTheme="minorEastAsia" w:cs="宋体"/>
          <w:color w:val="000000"/>
          <w:sz w:val="24"/>
        </w:rPr>
        <w:t xml:space="preserve"> </w:t>
      </w:r>
      <w:r>
        <w:rPr>
          <w:rFonts w:asciiTheme="minorEastAsia" w:eastAsiaTheme="minorEastAsia" w:hAnsiTheme="minorEastAsia" w:cs="宋体" w:hint="eastAsia"/>
          <w:color w:val="000000"/>
          <w:sz w:val="24"/>
        </w:rPr>
        <w:t>用液氮冷却：－</w:t>
      </w:r>
      <w:r>
        <w:rPr>
          <w:rFonts w:asciiTheme="minorEastAsia" w:eastAsiaTheme="minorEastAsia" w:hAnsiTheme="minorEastAsia" w:cs="宋体"/>
          <w:color w:val="000000"/>
          <w:sz w:val="24"/>
        </w:rPr>
        <w:t xml:space="preserve">80 </w:t>
      </w:r>
      <w:r>
        <w:rPr>
          <w:rFonts w:asciiTheme="minorEastAsia" w:eastAsiaTheme="minorEastAsia" w:hAnsiTheme="minorEastAsia" w:cs="宋体" w:hint="eastAsia"/>
          <w:color w:val="000000"/>
          <w:sz w:val="24"/>
        </w:rPr>
        <w:t>至</w:t>
      </w:r>
      <w:r>
        <w:rPr>
          <w:rFonts w:asciiTheme="minorEastAsia" w:eastAsiaTheme="minorEastAsia" w:hAnsiTheme="minorEastAsia" w:cs="宋体"/>
          <w:color w:val="000000"/>
          <w:sz w:val="24"/>
        </w:rPr>
        <w:t>450 °C</w:t>
      </w:r>
      <w:r>
        <w:rPr>
          <w:rFonts w:asciiTheme="minorEastAsia" w:eastAsiaTheme="minorEastAsia" w:hAnsiTheme="minorEastAsia" w:cs="宋体" w:hint="eastAsia"/>
          <w:color w:val="000000"/>
          <w:sz w:val="24"/>
        </w:rPr>
        <w:t>。</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w:t>
      </w:r>
      <w:r>
        <w:rPr>
          <w:rFonts w:asciiTheme="minorEastAsia" w:eastAsiaTheme="minorEastAsia" w:hAnsiTheme="minorEastAsia" w:cs="宋体"/>
          <w:color w:val="000000"/>
          <w:sz w:val="24"/>
        </w:rPr>
        <w:t xml:space="preserve"> </w:t>
      </w:r>
      <w:r>
        <w:rPr>
          <w:rFonts w:asciiTheme="minorEastAsia" w:eastAsiaTheme="minorEastAsia" w:hAnsiTheme="minorEastAsia" w:cs="宋体" w:hint="eastAsia"/>
          <w:color w:val="000000"/>
          <w:sz w:val="24"/>
        </w:rPr>
        <w:t>用</w:t>
      </w:r>
      <w:r>
        <w:rPr>
          <w:rFonts w:asciiTheme="minorEastAsia" w:eastAsiaTheme="minorEastAsia" w:hAnsiTheme="minorEastAsia" w:cs="宋体"/>
          <w:color w:val="000000"/>
          <w:sz w:val="24"/>
        </w:rPr>
        <w:t xml:space="preserve">CO2 </w:t>
      </w:r>
      <w:r>
        <w:rPr>
          <w:rFonts w:asciiTheme="minorEastAsia" w:eastAsiaTheme="minorEastAsia" w:hAnsiTheme="minorEastAsia" w:cs="宋体" w:hint="eastAsia"/>
          <w:color w:val="000000"/>
          <w:sz w:val="24"/>
        </w:rPr>
        <w:t>冷却：－</w:t>
      </w:r>
      <w:r>
        <w:rPr>
          <w:rFonts w:asciiTheme="minorEastAsia" w:eastAsiaTheme="minorEastAsia" w:hAnsiTheme="minorEastAsia" w:cs="宋体"/>
          <w:color w:val="000000"/>
          <w:sz w:val="24"/>
        </w:rPr>
        <w:t xml:space="preserve">40 </w:t>
      </w:r>
      <w:r>
        <w:rPr>
          <w:rFonts w:asciiTheme="minorEastAsia" w:eastAsiaTheme="minorEastAsia" w:hAnsiTheme="minorEastAsia" w:cs="宋体" w:hint="eastAsia"/>
          <w:color w:val="000000"/>
          <w:sz w:val="24"/>
        </w:rPr>
        <w:t>至</w:t>
      </w:r>
      <w:r>
        <w:rPr>
          <w:rFonts w:asciiTheme="minorEastAsia" w:eastAsiaTheme="minorEastAsia" w:hAnsiTheme="minorEastAsia" w:cs="宋体"/>
          <w:color w:val="000000"/>
          <w:sz w:val="24"/>
        </w:rPr>
        <w:t>450°C</w:t>
      </w:r>
      <w:r>
        <w:rPr>
          <w:rFonts w:asciiTheme="minorEastAsia" w:eastAsiaTheme="minorEastAsia" w:hAnsiTheme="minorEastAsia" w:cs="宋体" w:hint="eastAsia"/>
          <w:color w:val="000000"/>
          <w:sz w:val="24"/>
        </w:rPr>
        <w:t>。</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3.3</w:t>
      </w:r>
      <w:r>
        <w:rPr>
          <w:rFonts w:asciiTheme="minorEastAsia" w:eastAsiaTheme="minorEastAsia" w:hAnsiTheme="minorEastAsia" w:cs="宋体" w:hint="eastAsia"/>
          <w:color w:val="000000"/>
          <w:sz w:val="24"/>
        </w:rPr>
        <w:t>温度设定值分辨率：</w:t>
      </w:r>
      <w:r>
        <w:rPr>
          <w:rFonts w:asciiTheme="minorEastAsia" w:eastAsiaTheme="minorEastAsia" w:hAnsiTheme="minorEastAsia" w:cs="宋体"/>
          <w:color w:val="000000"/>
          <w:sz w:val="24"/>
        </w:rPr>
        <w:t>1 °C</w:t>
      </w:r>
      <w:r>
        <w:rPr>
          <w:rFonts w:asciiTheme="minorEastAsia" w:eastAsiaTheme="minorEastAsia" w:hAnsiTheme="minorEastAsia" w:cs="宋体" w:hint="eastAsia"/>
          <w:color w:val="000000"/>
          <w:sz w:val="24"/>
        </w:rPr>
        <w:t>。</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3.4</w:t>
      </w:r>
      <w:r>
        <w:rPr>
          <w:rFonts w:asciiTheme="minorEastAsia" w:eastAsiaTheme="minorEastAsia" w:hAnsiTheme="minorEastAsia" w:cs="宋体"/>
          <w:color w:val="000000"/>
          <w:sz w:val="24"/>
        </w:rPr>
        <w:t xml:space="preserve"> </w:t>
      </w:r>
      <w:r>
        <w:rPr>
          <w:rFonts w:asciiTheme="minorEastAsia" w:eastAsiaTheme="minorEastAsia" w:hAnsiTheme="minorEastAsia" w:cs="宋体" w:hint="eastAsia"/>
          <w:color w:val="000000"/>
          <w:sz w:val="24"/>
        </w:rPr>
        <w:t>支持</w:t>
      </w:r>
      <w:r>
        <w:rPr>
          <w:rFonts w:asciiTheme="minorEastAsia" w:eastAsiaTheme="minorEastAsia" w:hAnsiTheme="minorEastAsia" w:cs="宋体" w:hint="eastAsia"/>
          <w:color w:val="000000"/>
          <w:sz w:val="24"/>
        </w:rPr>
        <w:t>20</w:t>
      </w:r>
      <w:r>
        <w:rPr>
          <w:rFonts w:asciiTheme="minorEastAsia" w:eastAsiaTheme="minorEastAsia" w:hAnsiTheme="minorEastAsia" w:cs="宋体" w:hint="eastAsia"/>
          <w:color w:val="000000"/>
          <w:sz w:val="24"/>
        </w:rPr>
        <w:t>阶柱箱升温梯度，</w:t>
      </w:r>
      <w:r>
        <w:rPr>
          <w:rFonts w:asciiTheme="minorEastAsia" w:eastAsiaTheme="minorEastAsia" w:hAnsiTheme="minorEastAsia" w:cs="宋体" w:hint="eastAsia"/>
          <w:color w:val="000000"/>
          <w:sz w:val="24"/>
        </w:rPr>
        <w:t>21</w:t>
      </w:r>
      <w:r>
        <w:rPr>
          <w:rFonts w:asciiTheme="minorEastAsia" w:eastAsiaTheme="minorEastAsia" w:hAnsiTheme="minorEastAsia" w:cs="宋体" w:hint="eastAsia"/>
          <w:color w:val="000000"/>
          <w:sz w:val="24"/>
        </w:rPr>
        <w:t>个恒温平台，可梯度降温。</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3.5</w:t>
      </w:r>
      <w:r>
        <w:rPr>
          <w:rFonts w:asciiTheme="minorEastAsia" w:eastAsiaTheme="minorEastAsia" w:hAnsiTheme="minorEastAsia" w:cs="宋体" w:hint="eastAsia"/>
          <w:color w:val="000000"/>
          <w:sz w:val="24"/>
        </w:rPr>
        <w:t>最大升温速率：</w:t>
      </w:r>
      <w:r>
        <w:rPr>
          <w:rFonts w:asciiTheme="minorEastAsia" w:eastAsiaTheme="minorEastAsia" w:hAnsiTheme="minorEastAsia" w:cs="宋体"/>
          <w:color w:val="000000"/>
          <w:sz w:val="24"/>
        </w:rPr>
        <w:t xml:space="preserve">120 </w:t>
      </w:r>
      <w:r>
        <w:rPr>
          <w:rFonts w:asciiTheme="minorEastAsia" w:eastAsiaTheme="minorEastAsia" w:hAnsiTheme="minorEastAsia" w:cs="宋体"/>
          <w:color w:val="000000"/>
          <w:sz w:val="24"/>
        </w:rPr>
        <w:t>°C/min</w:t>
      </w:r>
      <w:r>
        <w:rPr>
          <w:rFonts w:asciiTheme="minorEastAsia" w:eastAsiaTheme="minorEastAsia" w:hAnsiTheme="minorEastAsia" w:cs="宋体" w:hint="eastAsia"/>
          <w:color w:val="000000"/>
          <w:sz w:val="24"/>
        </w:rPr>
        <w:t>（如使用</w:t>
      </w:r>
      <w:r>
        <w:rPr>
          <w:rFonts w:asciiTheme="minorEastAsia" w:eastAsiaTheme="minorEastAsia" w:hAnsiTheme="minorEastAsia" w:cs="宋体"/>
          <w:color w:val="000000"/>
          <w:sz w:val="24"/>
        </w:rPr>
        <w:t xml:space="preserve">120 V </w:t>
      </w:r>
      <w:r>
        <w:rPr>
          <w:rFonts w:asciiTheme="minorEastAsia" w:eastAsiaTheme="minorEastAsia" w:hAnsiTheme="minorEastAsia" w:cs="宋体" w:hint="eastAsia"/>
          <w:color w:val="000000"/>
          <w:sz w:val="24"/>
        </w:rPr>
        <w:t>电源最大升温速率只能到</w:t>
      </w:r>
      <w:r>
        <w:rPr>
          <w:rFonts w:asciiTheme="minorEastAsia" w:eastAsiaTheme="minorEastAsia" w:hAnsiTheme="minorEastAsia" w:cs="宋体"/>
          <w:color w:val="000000"/>
          <w:sz w:val="24"/>
        </w:rPr>
        <w:t>75 °C/min</w:t>
      </w:r>
      <w:r>
        <w:rPr>
          <w:rFonts w:asciiTheme="minorEastAsia" w:eastAsiaTheme="minorEastAsia" w:hAnsiTheme="minorEastAsia" w:cs="宋体" w:hint="eastAsia"/>
          <w:color w:val="000000"/>
          <w:sz w:val="24"/>
        </w:rPr>
        <w:t>）。</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3.6</w:t>
      </w:r>
      <w:r>
        <w:rPr>
          <w:rFonts w:asciiTheme="minorEastAsia" w:eastAsiaTheme="minorEastAsia" w:hAnsiTheme="minorEastAsia" w:cs="宋体"/>
          <w:color w:val="000000"/>
          <w:sz w:val="24"/>
        </w:rPr>
        <w:t xml:space="preserve"> </w:t>
      </w:r>
      <w:r>
        <w:rPr>
          <w:rFonts w:asciiTheme="minorEastAsia" w:eastAsiaTheme="minorEastAsia" w:hAnsiTheme="minorEastAsia" w:cs="宋体" w:hint="eastAsia"/>
          <w:color w:val="000000"/>
          <w:sz w:val="24"/>
        </w:rPr>
        <w:t>最长运行时间：</w:t>
      </w:r>
      <w:r>
        <w:rPr>
          <w:rFonts w:asciiTheme="minorEastAsia" w:eastAsiaTheme="minorEastAsia" w:hAnsiTheme="minorEastAsia" w:cs="宋体"/>
          <w:color w:val="000000"/>
          <w:sz w:val="24"/>
        </w:rPr>
        <w:t>999.99 min</w:t>
      </w:r>
      <w:r>
        <w:rPr>
          <w:rFonts w:asciiTheme="minorEastAsia" w:eastAsiaTheme="minorEastAsia" w:hAnsiTheme="minorEastAsia" w:cs="宋体" w:hint="eastAsia"/>
          <w:color w:val="000000"/>
          <w:sz w:val="24"/>
        </w:rPr>
        <w:t>（</w:t>
      </w:r>
      <w:r>
        <w:rPr>
          <w:rFonts w:asciiTheme="minorEastAsia" w:eastAsiaTheme="minorEastAsia" w:hAnsiTheme="minorEastAsia" w:cs="宋体"/>
          <w:color w:val="000000"/>
          <w:sz w:val="24"/>
        </w:rPr>
        <w:t>16.7 h</w:t>
      </w:r>
      <w:r>
        <w:rPr>
          <w:rFonts w:asciiTheme="minorEastAsia" w:eastAsiaTheme="minorEastAsia" w:hAnsiTheme="minorEastAsia" w:cs="宋体" w:hint="eastAsia"/>
          <w:color w:val="000000"/>
          <w:sz w:val="24"/>
        </w:rPr>
        <w:t>）。</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3.7</w:t>
      </w:r>
      <w:r>
        <w:rPr>
          <w:rFonts w:asciiTheme="minorEastAsia" w:eastAsiaTheme="minorEastAsia" w:hAnsiTheme="minorEastAsia" w:cs="宋体" w:hint="eastAsia"/>
          <w:color w:val="000000"/>
          <w:sz w:val="24"/>
        </w:rPr>
        <w:t>柱箱冷却降温（</w:t>
      </w:r>
      <w:r>
        <w:rPr>
          <w:rFonts w:asciiTheme="minorEastAsia" w:eastAsiaTheme="minorEastAsia" w:hAnsiTheme="minorEastAsia" w:cs="宋体"/>
          <w:color w:val="000000"/>
          <w:sz w:val="24"/>
        </w:rPr>
        <w:t xml:space="preserve">22 °C </w:t>
      </w:r>
      <w:r>
        <w:rPr>
          <w:rFonts w:asciiTheme="minorEastAsia" w:eastAsiaTheme="minorEastAsia" w:hAnsiTheme="minorEastAsia" w:cs="宋体" w:hint="eastAsia"/>
          <w:color w:val="000000"/>
          <w:sz w:val="24"/>
        </w:rPr>
        <w:t>室温），从</w:t>
      </w:r>
      <w:r>
        <w:rPr>
          <w:rFonts w:asciiTheme="minorEastAsia" w:eastAsiaTheme="minorEastAsia" w:hAnsiTheme="minorEastAsia" w:cs="宋体" w:hint="eastAsia"/>
          <w:color w:val="000000"/>
          <w:sz w:val="24"/>
        </w:rPr>
        <w:t>450</w:t>
      </w:r>
      <w:r>
        <w:rPr>
          <w:rFonts w:asciiTheme="minorEastAsia" w:eastAsiaTheme="minorEastAsia" w:hAnsiTheme="minorEastAsia" w:cs="宋体"/>
          <w:color w:val="000000"/>
          <w:sz w:val="24"/>
        </w:rPr>
        <w:t xml:space="preserve"> °C </w:t>
      </w:r>
      <w:r>
        <w:rPr>
          <w:rFonts w:asciiTheme="minorEastAsia" w:eastAsiaTheme="minorEastAsia" w:hAnsiTheme="minorEastAsia" w:cs="宋体" w:hint="eastAsia"/>
          <w:color w:val="000000"/>
          <w:sz w:val="24"/>
        </w:rPr>
        <w:t>到</w:t>
      </w:r>
      <w:r>
        <w:rPr>
          <w:rFonts w:asciiTheme="minorEastAsia" w:eastAsiaTheme="minorEastAsia" w:hAnsiTheme="minorEastAsia" w:cs="宋体"/>
          <w:color w:val="000000"/>
          <w:sz w:val="24"/>
        </w:rPr>
        <w:t xml:space="preserve">50 °C </w:t>
      </w:r>
      <w:r>
        <w:rPr>
          <w:rFonts w:asciiTheme="minorEastAsia" w:eastAsiaTheme="minorEastAsia" w:hAnsiTheme="minorEastAsia" w:cs="宋体" w:hint="eastAsia"/>
          <w:color w:val="000000"/>
          <w:sz w:val="24"/>
        </w:rPr>
        <w:t>需要</w:t>
      </w:r>
      <w:r>
        <w:rPr>
          <w:rFonts w:asciiTheme="minorEastAsia" w:eastAsiaTheme="minorEastAsia" w:hAnsiTheme="minorEastAsia" w:cs="宋体"/>
          <w:color w:val="000000"/>
          <w:sz w:val="24"/>
        </w:rPr>
        <w:t>4.</w:t>
      </w:r>
      <w:r>
        <w:rPr>
          <w:rFonts w:asciiTheme="minorEastAsia" w:eastAsiaTheme="minorEastAsia" w:hAnsiTheme="minorEastAsia" w:cs="宋体" w:hint="eastAsia"/>
          <w:color w:val="000000"/>
          <w:sz w:val="24"/>
        </w:rPr>
        <w:t>0</w:t>
      </w:r>
      <w:r>
        <w:rPr>
          <w:rFonts w:asciiTheme="minorEastAsia" w:eastAsiaTheme="minorEastAsia" w:hAnsiTheme="minorEastAsia" w:cs="宋体"/>
          <w:color w:val="000000"/>
          <w:sz w:val="24"/>
        </w:rPr>
        <w:t xml:space="preserve"> min</w:t>
      </w:r>
      <w:r>
        <w:rPr>
          <w:rFonts w:asciiTheme="minorEastAsia" w:eastAsiaTheme="minorEastAsia" w:hAnsiTheme="minorEastAsia" w:cs="宋体" w:hint="eastAsia"/>
          <w:color w:val="000000"/>
          <w:sz w:val="24"/>
        </w:rPr>
        <w:t>。（带柱箱插入附件则为</w:t>
      </w:r>
      <w:r>
        <w:rPr>
          <w:rFonts w:asciiTheme="minorEastAsia" w:eastAsiaTheme="minorEastAsia" w:hAnsiTheme="minorEastAsia" w:cs="宋体" w:hint="eastAsia"/>
          <w:color w:val="000000"/>
          <w:sz w:val="24"/>
        </w:rPr>
        <w:t>3.5min</w:t>
      </w:r>
      <w:r>
        <w:rPr>
          <w:rFonts w:asciiTheme="minorEastAsia" w:eastAsiaTheme="minorEastAsia" w:hAnsiTheme="minorEastAsia" w:cs="宋体" w:hint="eastAsia"/>
          <w:color w:val="000000"/>
          <w:sz w:val="24"/>
        </w:rPr>
        <w:t>）。</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3.8</w:t>
      </w:r>
      <w:r>
        <w:rPr>
          <w:rFonts w:asciiTheme="minorEastAsia" w:eastAsiaTheme="minorEastAsia" w:hAnsiTheme="minorEastAsia" w:cs="宋体"/>
          <w:color w:val="000000"/>
          <w:sz w:val="24"/>
        </w:rPr>
        <w:t xml:space="preserve"> </w:t>
      </w:r>
      <w:r>
        <w:rPr>
          <w:rFonts w:asciiTheme="minorEastAsia" w:eastAsiaTheme="minorEastAsia" w:hAnsiTheme="minorEastAsia" w:cs="宋体" w:hint="eastAsia"/>
          <w:color w:val="000000"/>
          <w:sz w:val="24"/>
        </w:rPr>
        <w:t>环境温度敏感度：环境温度变化</w:t>
      </w:r>
      <w:r>
        <w:rPr>
          <w:rFonts w:asciiTheme="minorEastAsia" w:eastAsiaTheme="minorEastAsia" w:hAnsiTheme="minorEastAsia" w:cs="宋体"/>
          <w:color w:val="000000"/>
          <w:sz w:val="24"/>
        </w:rPr>
        <w:t>1 °C</w:t>
      </w:r>
      <w:r>
        <w:rPr>
          <w:rFonts w:asciiTheme="minorEastAsia" w:eastAsiaTheme="minorEastAsia" w:hAnsiTheme="minorEastAsia" w:cs="宋体" w:hint="eastAsia"/>
          <w:color w:val="000000"/>
          <w:sz w:val="24"/>
        </w:rPr>
        <w:t>，柱箱温度变化</w:t>
      </w:r>
      <w:r>
        <w:rPr>
          <w:rFonts w:asciiTheme="minorEastAsia" w:eastAsiaTheme="minorEastAsia" w:hAnsiTheme="minorEastAsia" w:cs="宋体"/>
          <w:color w:val="000000"/>
          <w:sz w:val="24"/>
        </w:rPr>
        <w:t>&lt;0.01 °C</w:t>
      </w:r>
      <w:r>
        <w:rPr>
          <w:rFonts w:asciiTheme="minorEastAsia" w:eastAsiaTheme="minorEastAsia" w:hAnsiTheme="minorEastAsia" w:cs="宋体" w:hint="eastAsia"/>
          <w:color w:val="000000"/>
          <w:sz w:val="24"/>
        </w:rPr>
        <w:t>。</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3.9</w:t>
      </w:r>
      <w:r>
        <w:rPr>
          <w:rFonts w:asciiTheme="minorEastAsia" w:eastAsiaTheme="minorEastAsia" w:hAnsiTheme="minorEastAsia" w:cs="宋体"/>
          <w:color w:val="000000"/>
          <w:sz w:val="24"/>
        </w:rPr>
        <w:t xml:space="preserve"> </w:t>
      </w:r>
      <w:r>
        <w:rPr>
          <w:rFonts w:asciiTheme="minorEastAsia" w:eastAsiaTheme="minorEastAsia" w:hAnsiTheme="minorEastAsia" w:cs="宋体" w:hint="eastAsia"/>
          <w:color w:val="000000"/>
          <w:sz w:val="24"/>
        </w:rPr>
        <w:t>可使用最多</w:t>
      </w:r>
      <w:r>
        <w:rPr>
          <w:rFonts w:asciiTheme="minorEastAsia" w:eastAsiaTheme="minorEastAsia" w:hAnsiTheme="minorEastAsia" w:cs="宋体"/>
          <w:color w:val="000000"/>
          <w:sz w:val="24"/>
        </w:rPr>
        <w:t xml:space="preserve">8 </w:t>
      </w:r>
      <w:r>
        <w:rPr>
          <w:rFonts w:asciiTheme="minorEastAsia" w:eastAsiaTheme="minorEastAsia" w:hAnsiTheme="minorEastAsia" w:cs="宋体" w:hint="eastAsia"/>
          <w:color w:val="000000"/>
          <w:sz w:val="24"/>
        </w:rPr>
        <w:t>个阀。</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4</w:t>
      </w:r>
      <w:r>
        <w:rPr>
          <w:rFonts w:asciiTheme="minorEastAsia" w:eastAsiaTheme="minorEastAsia" w:hAnsiTheme="minorEastAsia" w:cs="宋体" w:hint="eastAsia"/>
          <w:color w:val="000000"/>
          <w:sz w:val="24"/>
        </w:rPr>
        <w:t>电子气路控制</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4.1</w:t>
      </w:r>
      <w:r>
        <w:rPr>
          <w:rFonts w:asciiTheme="minorEastAsia" w:eastAsiaTheme="minorEastAsia" w:hAnsiTheme="minorEastAsia" w:cs="宋体" w:hint="eastAsia"/>
          <w:color w:val="000000"/>
          <w:sz w:val="24"/>
        </w:rPr>
        <w:t>标准化的大气压力传感器补偿高度或环境温度的变化。</w:t>
      </w:r>
    </w:p>
    <w:p w:rsidR="00A336E9" w:rsidRDefault="007870BA">
      <w:pPr>
        <w:autoSpaceDE w:val="0"/>
        <w:autoSpaceDN w:val="0"/>
        <w:adjustRightInd w:val="0"/>
        <w:spacing w:line="420" w:lineRule="exact"/>
        <w:rPr>
          <w:rFonts w:asciiTheme="minorEastAsia" w:eastAsiaTheme="minorEastAsia" w:hAnsiTheme="minorEastAsia" w:cs="宋体"/>
          <w:color w:val="000000"/>
          <w:sz w:val="24"/>
        </w:rPr>
      </w:pPr>
      <w:r>
        <w:rPr>
          <w:rFonts w:asciiTheme="minorEastAsia" w:eastAsiaTheme="minorEastAsia" w:hAnsiTheme="minorEastAsia" w:cs="宋体"/>
          <w:color w:val="000000"/>
          <w:sz w:val="24"/>
        </w:rPr>
        <w:t>★</w:t>
      </w:r>
      <w:r>
        <w:rPr>
          <w:rFonts w:asciiTheme="minorEastAsia" w:eastAsiaTheme="minorEastAsia" w:hAnsiTheme="minorEastAsia" w:cs="宋体" w:hint="eastAsia"/>
          <w:color w:val="000000"/>
          <w:sz w:val="24"/>
        </w:rPr>
        <w:t>4.2</w:t>
      </w:r>
      <w:r>
        <w:rPr>
          <w:rFonts w:asciiTheme="minorEastAsia" w:eastAsiaTheme="minorEastAsia" w:hAnsiTheme="minorEastAsia" w:cs="宋体"/>
          <w:color w:val="000000"/>
          <w:sz w:val="24"/>
        </w:rPr>
        <w:t xml:space="preserve"> </w:t>
      </w:r>
      <w:r>
        <w:rPr>
          <w:rFonts w:asciiTheme="minorEastAsia" w:eastAsiaTheme="minorEastAsia" w:hAnsiTheme="minorEastAsia" w:cs="宋体" w:hint="eastAsia"/>
          <w:color w:val="000000"/>
          <w:sz w:val="24"/>
        </w:rPr>
        <w:t>压力可以以</w:t>
      </w:r>
      <w:r>
        <w:rPr>
          <w:rFonts w:asciiTheme="minorEastAsia" w:eastAsiaTheme="minorEastAsia" w:hAnsiTheme="minorEastAsia" w:cs="宋体"/>
          <w:color w:val="000000"/>
          <w:sz w:val="24"/>
        </w:rPr>
        <w:t>0.</w:t>
      </w:r>
      <w:r>
        <w:rPr>
          <w:rFonts w:asciiTheme="minorEastAsia" w:eastAsiaTheme="minorEastAsia" w:hAnsiTheme="minorEastAsia" w:cs="宋体" w:hint="eastAsia"/>
          <w:color w:val="000000"/>
          <w:sz w:val="24"/>
        </w:rPr>
        <w:t>0</w:t>
      </w:r>
      <w:r>
        <w:rPr>
          <w:rFonts w:asciiTheme="minorEastAsia" w:eastAsiaTheme="minorEastAsia" w:hAnsiTheme="minorEastAsia" w:cs="宋体"/>
          <w:color w:val="000000"/>
          <w:sz w:val="24"/>
        </w:rPr>
        <w:t>01 psi</w:t>
      </w:r>
      <w:r>
        <w:rPr>
          <w:rFonts w:asciiTheme="minorEastAsia" w:eastAsiaTheme="minorEastAsia" w:hAnsiTheme="minorEastAsia" w:cs="宋体" w:hint="eastAsia"/>
          <w:color w:val="000000"/>
          <w:sz w:val="24"/>
        </w:rPr>
        <w:t>的增量设定，典型的控制：</w:t>
      </w:r>
      <w:r>
        <w:rPr>
          <w:rFonts w:asciiTheme="minorEastAsia" w:eastAsiaTheme="minorEastAsia" w:hAnsiTheme="minorEastAsia" w:cs="宋体" w:hint="eastAsia"/>
          <w:color w:val="000000"/>
          <w:sz w:val="24"/>
        </w:rPr>
        <w:t>0.000-99.999psi</w:t>
      </w:r>
      <w:r>
        <w:rPr>
          <w:rFonts w:asciiTheme="minorEastAsia" w:eastAsiaTheme="minorEastAsia" w:hAnsiTheme="minorEastAsia" w:cs="宋体" w:hint="eastAsia"/>
          <w:color w:val="000000"/>
          <w:sz w:val="24"/>
        </w:rPr>
        <w:t>为</w:t>
      </w:r>
      <w:r>
        <w:rPr>
          <w:rFonts w:asciiTheme="minorEastAsia" w:eastAsiaTheme="minorEastAsia" w:hAnsiTheme="minorEastAsia" w:cs="宋体"/>
          <w:color w:val="000000"/>
          <w:sz w:val="24"/>
        </w:rPr>
        <w:t>±</w:t>
      </w:r>
      <w:r>
        <w:rPr>
          <w:rFonts w:asciiTheme="minorEastAsia" w:eastAsiaTheme="minorEastAsia" w:hAnsiTheme="minorEastAsia" w:cs="宋体" w:hint="eastAsia"/>
          <w:color w:val="000000"/>
          <w:sz w:val="24"/>
        </w:rPr>
        <w:t>0.001psi</w:t>
      </w:r>
      <w:r>
        <w:rPr>
          <w:rFonts w:asciiTheme="minorEastAsia" w:eastAsiaTheme="minorEastAsia" w:hAnsiTheme="minorEastAsia" w:cs="宋体" w:hint="eastAsia"/>
          <w:color w:val="000000"/>
          <w:sz w:val="24"/>
        </w:rPr>
        <w:t>，</w:t>
      </w:r>
      <w:r>
        <w:rPr>
          <w:rFonts w:asciiTheme="minorEastAsia" w:eastAsiaTheme="minorEastAsia" w:hAnsiTheme="minorEastAsia" w:cs="宋体" w:hint="eastAsia"/>
          <w:color w:val="000000"/>
          <w:sz w:val="24"/>
        </w:rPr>
        <w:t>100.00-150.00psi</w:t>
      </w:r>
      <w:r>
        <w:rPr>
          <w:rFonts w:asciiTheme="minorEastAsia" w:eastAsiaTheme="minorEastAsia" w:hAnsiTheme="minorEastAsia" w:cs="宋体" w:hint="eastAsia"/>
          <w:color w:val="000000"/>
          <w:sz w:val="24"/>
        </w:rPr>
        <w:t>为</w:t>
      </w:r>
      <w:r>
        <w:rPr>
          <w:rFonts w:asciiTheme="minorEastAsia" w:eastAsiaTheme="minorEastAsia" w:hAnsiTheme="minorEastAsia" w:cs="宋体" w:hint="eastAsia"/>
          <w:color w:val="000000"/>
          <w:sz w:val="24"/>
        </w:rPr>
        <w:t>0.01psi</w:t>
      </w:r>
      <w:r>
        <w:rPr>
          <w:rFonts w:asciiTheme="minorEastAsia" w:eastAsiaTheme="minorEastAsia" w:hAnsiTheme="minorEastAsia" w:cs="宋体" w:hint="eastAsia"/>
          <w:color w:val="000000"/>
          <w:sz w:val="24"/>
        </w:rPr>
        <w:t>。用户可以选择压力单位为</w:t>
      </w:r>
      <w:r>
        <w:rPr>
          <w:rFonts w:asciiTheme="minorEastAsia" w:eastAsiaTheme="minorEastAsia" w:hAnsiTheme="minorEastAsia" w:cs="宋体" w:hint="eastAsia"/>
          <w:color w:val="000000"/>
          <w:sz w:val="24"/>
        </w:rPr>
        <w:t>psi</w:t>
      </w:r>
      <w:r>
        <w:rPr>
          <w:rFonts w:asciiTheme="minorEastAsia" w:eastAsiaTheme="minorEastAsia" w:hAnsiTheme="minorEastAsia" w:cs="宋体" w:hint="eastAsia"/>
          <w:color w:val="000000"/>
          <w:sz w:val="24"/>
        </w:rPr>
        <w:t>，</w:t>
      </w:r>
      <w:r>
        <w:rPr>
          <w:rFonts w:asciiTheme="minorEastAsia" w:eastAsiaTheme="minorEastAsia" w:hAnsiTheme="minorEastAsia" w:cs="宋体" w:hint="eastAsia"/>
          <w:color w:val="000000"/>
          <w:sz w:val="24"/>
        </w:rPr>
        <w:t>kpa</w:t>
      </w:r>
      <w:r>
        <w:rPr>
          <w:rFonts w:asciiTheme="minorEastAsia" w:eastAsiaTheme="minorEastAsia" w:hAnsiTheme="minorEastAsia" w:cs="宋体" w:hint="eastAsia"/>
          <w:color w:val="000000"/>
          <w:sz w:val="24"/>
        </w:rPr>
        <w:t>或者</w:t>
      </w:r>
      <w:r>
        <w:rPr>
          <w:rFonts w:asciiTheme="minorEastAsia" w:eastAsiaTheme="minorEastAsia" w:hAnsiTheme="minorEastAsia" w:cs="宋体" w:hint="eastAsia"/>
          <w:color w:val="000000"/>
          <w:sz w:val="24"/>
        </w:rPr>
        <w:t>bar</w:t>
      </w:r>
      <w:r>
        <w:rPr>
          <w:rFonts w:asciiTheme="minorEastAsia" w:eastAsiaTheme="minorEastAsia" w:hAnsiTheme="minorEastAsia" w:cs="宋体" w:hint="eastAsia"/>
          <w:color w:val="000000"/>
          <w:sz w:val="24"/>
        </w:rPr>
        <w:t>。</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4.3</w:t>
      </w:r>
      <w:r>
        <w:rPr>
          <w:rFonts w:asciiTheme="minorEastAsia" w:eastAsiaTheme="minorEastAsia" w:hAnsiTheme="minorEastAsia" w:cs="宋体" w:hint="eastAsia"/>
          <w:color w:val="000000"/>
          <w:sz w:val="24"/>
        </w:rPr>
        <w:t>程序升压</w:t>
      </w:r>
      <w:r>
        <w:rPr>
          <w:rFonts w:asciiTheme="minorEastAsia" w:eastAsiaTheme="minorEastAsia" w:hAnsiTheme="minorEastAsia" w:cs="宋体"/>
          <w:color w:val="000000"/>
          <w:sz w:val="24"/>
        </w:rPr>
        <w:t>/</w:t>
      </w:r>
      <w:r>
        <w:rPr>
          <w:rFonts w:asciiTheme="minorEastAsia" w:eastAsiaTheme="minorEastAsia" w:hAnsiTheme="minorEastAsia" w:cs="宋体" w:hint="eastAsia"/>
          <w:color w:val="000000"/>
          <w:sz w:val="24"/>
        </w:rPr>
        <w:t>升流：最大三阶。</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4.4</w:t>
      </w:r>
      <w:r>
        <w:rPr>
          <w:rFonts w:asciiTheme="minorEastAsia" w:eastAsiaTheme="minorEastAsia" w:hAnsiTheme="minorEastAsia" w:cs="宋体" w:hint="eastAsia"/>
          <w:color w:val="000000"/>
          <w:sz w:val="24"/>
        </w:rPr>
        <w:t>可选择设定载气和尾吹气类型：</w:t>
      </w:r>
      <w:r>
        <w:rPr>
          <w:rFonts w:asciiTheme="minorEastAsia" w:eastAsiaTheme="minorEastAsia" w:hAnsiTheme="minorEastAsia" w:cs="宋体"/>
          <w:color w:val="000000"/>
          <w:sz w:val="24"/>
        </w:rPr>
        <w:t>He</w:t>
      </w:r>
      <w:r>
        <w:rPr>
          <w:rFonts w:asciiTheme="minorEastAsia" w:eastAsiaTheme="minorEastAsia" w:hAnsiTheme="minorEastAsia" w:cs="宋体" w:hint="eastAsia"/>
          <w:color w:val="000000"/>
          <w:sz w:val="24"/>
        </w:rPr>
        <w:t>，</w:t>
      </w:r>
      <w:r>
        <w:rPr>
          <w:rFonts w:asciiTheme="minorEastAsia" w:eastAsiaTheme="minorEastAsia" w:hAnsiTheme="minorEastAsia" w:cs="宋体"/>
          <w:color w:val="000000"/>
          <w:sz w:val="24"/>
        </w:rPr>
        <w:t>H2</w:t>
      </w:r>
      <w:r>
        <w:rPr>
          <w:rFonts w:asciiTheme="minorEastAsia" w:eastAsiaTheme="minorEastAsia" w:hAnsiTheme="minorEastAsia" w:cs="宋体" w:hint="eastAsia"/>
          <w:color w:val="000000"/>
          <w:sz w:val="24"/>
        </w:rPr>
        <w:t>，</w:t>
      </w:r>
      <w:r>
        <w:rPr>
          <w:rFonts w:asciiTheme="minorEastAsia" w:eastAsiaTheme="minorEastAsia" w:hAnsiTheme="minorEastAsia" w:cs="宋体"/>
          <w:color w:val="000000"/>
          <w:sz w:val="24"/>
        </w:rPr>
        <w:t xml:space="preserve">N2 </w:t>
      </w:r>
      <w:r>
        <w:rPr>
          <w:rFonts w:asciiTheme="minorEastAsia" w:eastAsiaTheme="minorEastAsia" w:hAnsiTheme="minorEastAsia" w:cs="宋体" w:hint="eastAsia"/>
          <w:color w:val="000000"/>
          <w:sz w:val="24"/>
        </w:rPr>
        <w:t>和</w:t>
      </w:r>
      <w:r>
        <w:rPr>
          <w:rFonts w:asciiTheme="minorEastAsia" w:eastAsiaTheme="minorEastAsia" w:hAnsiTheme="minorEastAsia" w:cs="宋体"/>
          <w:color w:val="000000"/>
          <w:sz w:val="24"/>
        </w:rPr>
        <w:t>Ar/CH4</w:t>
      </w:r>
      <w:r>
        <w:rPr>
          <w:rFonts w:asciiTheme="minorEastAsia" w:eastAsiaTheme="minorEastAsia" w:hAnsiTheme="minorEastAsia" w:cs="宋体" w:hint="eastAsia"/>
          <w:color w:val="000000"/>
          <w:sz w:val="24"/>
        </w:rPr>
        <w:t>。</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4.5</w:t>
      </w:r>
      <w:r>
        <w:rPr>
          <w:rFonts w:asciiTheme="minorEastAsia" w:eastAsiaTheme="minorEastAsia" w:hAnsiTheme="minorEastAsia" w:cs="宋体" w:hint="eastAsia"/>
          <w:color w:val="000000"/>
          <w:sz w:val="24"/>
        </w:rPr>
        <w:t>每个进样口或检测器流量或压力参数可用化学工作站设定。</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4.6</w:t>
      </w:r>
      <w:r>
        <w:rPr>
          <w:rFonts w:asciiTheme="minorEastAsia" w:eastAsiaTheme="minorEastAsia" w:hAnsiTheme="minorEastAsia" w:cs="宋体" w:hint="eastAsia"/>
          <w:color w:val="000000"/>
          <w:sz w:val="24"/>
        </w:rPr>
        <w:t>若把毛细管柱的尺寸输入到气相中，它就会自动把载气流速定为恒流速模式。</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4.7</w:t>
      </w:r>
      <w:r>
        <w:rPr>
          <w:rFonts w:asciiTheme="minorEastAsia" w:eastAsiaTheme="minorEastAsia" w:hAnsiTheme="minorEastAsia" w:cs="宋体"/>
          <w:color w:val="000000"/>
          <w:sz w:val="24"/>
        </w:rPr>
        <w:t xml:space="preserve"> </w:t>
      </w:r>
      <w:r>
        <w:rPr>
          <w:rFonts w:asciiTheme="minorEastAsia" w:eastAsiaTheme="minorEastAsia" w:hAnsiTheme="minorEastAsia" w:cs="宋体" w:hint="eastAsia"/>
          <w:color w:val="000000"/>
          <w:sz w:val="24"/>
        </w:rPr>
        <w:t>分流</w:t>
      </w:r>
      <w:r>
        <w:rPr>
          <w:rFonts w:asciiTheme="minorEastAsia" w:eastAsiaTheme="minorEastAsia" w:hAnsiTheme="minorEastAsia" w:cs="宋体"/>
          <w:color w:val="000000"/>
          <w:sz w:val="24"/>
        </w:rPr>
        <w:t>/</w:t>
      </w:r>
      <w:r>
        <w:rPr>
          <w:rFonts w:asciiTheme="minorEastAsia" w:eastAsiaTheme="minorEastAsia" w:hAnsiTheme="minorEastAsia" w:cs="宋体" w:hint="eastAsia"/>
          <w:color w:val="000000"/>
          <w:sz w:val="24"/>
        </w:rPr>
        <w:t>不分流和程序升温汽化进样口（</w:t>
      </w:r>
      <w:r>
        <w:rPr>
          <w:rFonts w:asciiTheme="minorEastAsia" w:eastAsiaTheme="minorEastAsia" w:hAnsiTheme="minorEastAsia" w:cs="宋体"/>
          <w:color w:val="000000"/>
          <w:sz w:val="24"/>
        </w:rPr>
        <w:t>PTV</w:t>
      </w:r>
      <w:r>
        <w:rPr>
          <w:rFonts w:asciiTheme="minorEastAsia" w:eastAsiaTheme="minorEastAsia" w:hAnsiTheme="minorEastAsia" w:cs="宋体" w:hint="eastAsia"/>
          <w:color w:val="000000"/>
          <w:sz w:val="24"/>
        </w:rPr>
        <w:t>）有控制分流比的流量传感器。</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4.8</w:t>
      </w:r>
      <w:r>
        <w:rPr>
          <w:rFonts w:asciiTheme="minorEastAsia" w:eastAsiaTheme="minorEastAsia" w:hAnsiTheme="minorEastAsia" w:cs="宋体" w:hint="eastAsia"/>
          <w:color w:val="000000"/>
          <w:sz w:val="24"/>
        </w:rPr>
        <w:t>进样口模块压</w:t>
      </w:r>
      <w:r>
        <w:rPr>
          <w:rFonts w:asciiTheme="minorEastAsia" w:eastAsiaTheme="minorEastAsia" w:hAnsiTheme="minorEastAsia" w:cs="宋体" w:hint="eastAsia"/>
          <w:color w:val="000000"/>
          <w:sz w:val="24"/>
        </w:rPr>
        <w:t>力传感器：准确度：满量程的</w:t>
      </w:r>
      <w:r>
        <w:rPr>
          <w:rFonts w:asciiTheme="minorEastAsia" w:eastAsiaTheme="minorEastAsia" w:hAnsiTheme="minorEastAsia" w:cs="宋体"/>
          <w:color w:val="000000"/>
          <w:sz w:val="24"/>
        </w:rPr>
        <w:t>&lt;±2%</w:t>
      </w:r>
      <w:r>
        <w:rPr>
          <w:rFonts w:asciiTheme="minorEastAsia" w:eastAsiaTheme="minorEastAsia" w:hAnsiTheme="minorEastAsia" w:cs="宋体" w:hint="eastAsia"/>
          <w:color w:val="000000"/>
          <w:sz w:val="24"/>
        </w:rPr>
        <w:t>，重现性：</w:t>
      </w:r>
      <w:r>
        <w:rPr>
          <w:rFonts w:asciiTheme="minorEastAsia" w:eastAsiaTheme="minorEastAsia" w:hAnsiTheme="minorEastAsia" w:cs="宋体"/>
          <w:color w:val="000000"/>
          <w:sz w:val="24"/>
        </w:rPr>
        <w:t>&lt;±0.05 psi</w:t>
      </w:r>
      <w:r>
        <w:rPr>
          <w:rFonts w:asciiTheme="minorEastAsia" w:eastAsiaTheme="minorEastAsia" w:hAnsiTheme="minorEastAsia" w:cs="宋体" w:hint="eastAsia"/>
          <w:color w:val="000000"/>
          <w:sz w:val="24"/>
        </w:rPr>
        <w:t>，温度系数：</w:t>
      </w:r>
      <w:r>
        <w:rPr>
          <w:rFonts w:asciiTheme="minorEastAsia" w:eastAsiaTheme="minorEastAsia" w:hAnsiTheme="minorEastAsia" w:cs="宋体"/>
          <w:color w:val="000000"/>
          <w:sz w:val="24"/>
        </w:rPr>
        <w:t>&lt;±0.01 psi/°C</w:t>
      </w:r>
      <w:r>
        <w:rPr>
          <w:rFonts w:asciiTheme="minorEastAsia" w:eastAsiaTheme="minorEastAsia" w:hAnsiTheme="minorEastAsia" w:cs="宋体" w:hint="eastAsia"/>
          <w:color w:val="000000"/>
          <w:sz w:val="24"/>
        </w:rPr>
        <w:t>，漂移：</w:t>
      </w:r>
      <w:r>
        <w:rPr>
          <w:rFonts w:asciiTheme="minorEastAsia" w:eastAsiaTheme="minorEastAsia" w:hAnsiTheme="minorEastAsia" w:cs="宋体"/>
          <w:color w:val="000000"/>
          <w:sz w:val="24"/>
        </w:rPr>
        <w:t xml:space="preserve">&lt;±0.1 psi/6 </w:t>
      </w:r>
      <w:r>
        <w:rPr>
          <w:rFonts w:asciiTheme="minorEastAsia" w:eastAsiaTheme="minorEastAsia" w:hAnsiTheme="minorEastAsia" w:cs="宋体" w:hint="eastAsia"/>
          <w:color w:val="000000"/>
          <w:sz w:val="24"/>
        </w:rPr>
        <w:t>个月。</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流量传感器：准确度：</w:t>
      </w:r>
      <w:r>
        <w:rPr>
          <w:rFonts w:asciiTheme="minorEastAsia" w:eastAsiaTheme="minorEastAsia" w:hAnsiTheme="minorEastAsia" w:cs="宋体"/>
          <w:color w:val="000000"/>
          <w:sz w:val="24"/>
        </w:rPr>
        <w:t xml:space="preserve">&lt;±5% </w:t>
      </w:r>
      <w:r>
        <w:rPr>
          <w:rFonts w:asciiTheme="minorEastAsia" w:eastAsiaTheme="minorEastAsia" w:hAnsiTheme="minorEastAsia" w:cs="宋体" w:hint="eastAsia"/>
          <w:color w:val="000000"/>
          <w:sz w:val="24"/>
        </w:rPr>
        <w:t>，取决于所用载气的类型，重复性：对于氦气或氢气</w:t>
      </w:r>
      <w:r>
        <w:rPr>
          <w:rFonts w:asciiTheme="minorEastAsia" w:eastAsiaTheme="minorEastAsia" w:hAnsiTheme="minorEastAsia" w:cs="宋体"/>
          <w:color w:val="000000"/>
          <w:sz w:val="24"/>
        </w:rPr>
        <w:t xml:space="preserve">&lt; </w:t>
      </w:r>
      <w:r>
        <w:rPr>
          <w:rFonts w:asciiTheme="minorEastAsia" w:eastAsiaTheme="minorEastAsia" w:hAnsiTheme="minorEastAsia" w:cs="宋体" w:hint="eastAsia"/>
          <w:color w:val="000000"/>
          <w:sz w:val="24"/>
        </w:rPr>
        <w:t>设定值的</w:t>
      </w:r>
      <w:r>
        <w:rPr>
          <w:rFonts w:asciiTheme="minorEastAsia" w:eastAsiaTheme="minorEastAsia" w:hAnsiTheme="minorEastAsia" w:cs="宋体"/>
          <w:color w:val="000000"/>
          <w:sz w:val="24"/>
        </w:rPr>
        <w:t>±0.35</w:t>
      </w:r>
      <w:r>
        <w:rPr>
          <w:rFonts w:asciiTheme="minorEastAsia" w:eastAsiaTheme="minorEastAsia" w:hAnsiTheme="minorEastAsia" w:cs="宋体" w:hint="eastAsia"/>
          <w:color w:val="000000"/>
          <w:sz w:val="24"/>
        </w:rPr>
        <w:t>％每</w:t>
      </w:r>
      <w:r>
        <w:rPr>
          <w:rFonts w:asciiTheme="minorEastAsia" w:eastAsiaTheme="minorEastAsia" w:hAnsiTheme="minorEastAsia" w:cs="宋体" w:hint="eastAsia"/>
          <w:color w:val="000000"/>
          <w:sz w:val="24"/>
        </w:rPr>
        <w:t xml:space="preserve"> </w:t>
      </w:r>
      <w:r>
        <w:rPr>
          <w:rFonts w:asciiTheme="minorEastAsia" w:eastAsiaTheme="minorEastAsia" w:hAnsiTheme="minorEastAsia" w:cs="宋体"/>
          <w:color w:val="000000"/>
          <w:sz w:val="24"/>
        </w:rPr>
        <w:t xml:space="preserve"> °C</w:t>
      </w:r>
      <w:r>
        <w:rPr>
          <w:rFonts w:asciiTheme="minorEastAsia" w:eastAsiaTheme="minorEastAsia" w:hAnsiTheme="minorEastAsia" w:cs="宋体" w:hint="eastAsia"/>
          <w:color w:val="000000"/>
          <w:sz w:val="24"/>
        </w:rPr>
        <w:t>（在标准温度和压力</w:t>
      </w:r>
      <w:r>
        <w:rPr>
          <w:rFonts w:asciiTheme="minorEastAsia" w:eastAsiaTheme="minorEastAsia" w:hAnsiTheme="minorEastAsia" w:cs="宋体"/>
          <w:color w:val="000000"/>
          <w:sz w:val="24"/>
        </w:rPr>
        <w:t xml:space="preserve">[NTP★] </w:t>
      </w:r>
      <w:r>
        <w:rPr>
          <w:rFonts w:asciiTheme="minorEastAsia" w:eastAsiaTheme="minorEastAsia" w:hAnsiTheme="minorEastAsia" w:cs="宋体" w:hint="eastAsia"/>
          <w:color w:val="000000"/>
          <w:sz w:val="24"/>
        </w:rPr>
        <w:t>下），对于</w:t>
      </w:r>
      <w:r>
        <w:rPr>
          <w:rFonts w:asciiTheme="minorEastAsia" w:eastAsiaTheme="minorEastAsia" w:hAnsiTheme="minorEastAsia" w:cs="宋体"/>
          <w:color w:val="000000"/>
          <w:sz w:val="24"/>
        </w:rPr>
        <w:t xml:space="preserve">N2 </w:t>
      </w:r>
      <w:r>
        <w:rPr>
          <w:rFonts w:asciiTheme="minorEastAsia" w:eastAsiaTheme="minorEastAsia" w:hAnsiTheme="minorEastAsia" w:cs="宋体" w:hint="eastAsia"/>
          <w:color w:val="000000"/>
          <w:sz w:val="24"/>
        </w:rPr>
        <w:t>或</w:t>
      </w:r>
      <w:r>
        <w:rPr>
          <w:rFonts w:asciiTheme="minorEastAsia" w:eastAsiaTheme="minorEastAsia" w:hAnsiTheme="minorEastAsia" w:cs="宋体"/>
          <w:color w:val="000000"/>
          <w:sz w:val="24"/>
        </w:rPr>
        <w:t>Ar/CH4 &lt;±0.05 mL/min (NTP)</w:t>
      </w:r>
      <w:r>
        <w:rPr>
          <w:rFonts w:asciiTheme="minorEastAsia" w:eastAsiaTheme="minorEastAsia" w:hAnsiTheme="minorEastAsia" w:cs="宋体" w:hint="eastAsia"/>
          <w:color w:val="000000"/>
          <w:sz w:val="24"/>
        </w:rPr>
        <w:t>每</w:t>
      </w:r>
      <w:r>
        <w:rPr>
          <w:rFonts w:asciiTheme="minorEastAsia" w:eastAsiaTheme="minorEastAsia" w:hAnsiTheme="minorEastAsia" w:cs="宋体" w:hint="eastAsia"/>
          <w:color w:val="000000"/>
          <w:sz w:val="24"/>
        </w:rPr>
        <w:t xml:space="preserve"> </w:t>
      </w:r>
      <w:r>
        <w:rPr>
          <w:rFonts w:asciiTheme="minorEastAsia" w:eastAsiaTheme="minorEastAsia" w:hAnsiTheme="minorEastAsia" w:cs="宋体"/>
          <w:color w:val="000000"/>
          <w:sz w:val="24"/>
        </w:rPr>
        <w:t xml:space="preserve"> °C</w:t>
      </w:r>
      <w:r>
        <w:rPr>
          <w:rFonts w:asciiTheme="minorEastAsia" w:eastAsiaTheme="minorEastAsia" w:hAnsiTheme="minorEastAsia" w:cs="宋体" w:hint="eastAsia"/>
          <w:color w:val="000000"/>
          <w:sz w:val="24"/>
        </w:rPr>
        <w:t>（在标准温度和压力</w:t>
      </w:r>
      <w:r>
        <w:rPr>
          <w:rFonts w:asciiTheme="minorEastAsia" w:eastAsiaTheme="minorEastAsia" w:hAnsiTheme="minorEastAsia" w:cs="宋体"/>
          <w:color w:val="000000"/>
          <w:sz w:val="24"/>
        </w:rPr>
        <w:t xml:space="preserve">[NTP★] </w:t>
      </w:r>
      <w:r>
        <w:rPr>
          <w:rFonts w:asciiTheme="minorEastAsia" w:eastAsiaTheme="minorEastAsia" w:hAnsiTheme="minorEastAsia" w:cs="宋体" w:hint="eastAsia"/>
          <w:color w:val="000000"/>
          <w:sz w:val="24"/>
        </w:rPr>
        <w:t>下）。</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 xml:space="preserve"> </w:t>
      </w:r>
      <w:r>
        <w:rPr>
          <w:rFonts w:asciiTheme="minorEastAsia" w:eastAsiaTheme="minorEastAsia" w:hAnsiTheme="minorEastAsia" w:cs="宋体"/>
          <w:color w:val="000000"/>
          <w:sz w:val="24"/>
        </w:rPr>
        <w:t xml:space="preserve"> </w:t>
      </w:r>
      <w:r>
        <w:rPr>
          <w:rFonts w:asciiTheme="minorEastAsia" w:eastAsiaTheme="minorEastAsia" w:hAnsiTheme="minorEastAsia" w:cs="宋体" w:hint="eastAsia"/>
          <w:color w:val="000000"/>
          <w:sz w:val="24"/>
        </w:rPr>
        <w:t>检测器模块：准确度：</w:t>
      </w:r>
      <w:r>
        <w:rPr>
          <w:rFonts w:asciiTheme="minorEastAsia" w:eastAsiaTheme="minorEastAsia" w:hAnsiTheme="minorEastAsia" w:cs="宋体"/>
          <w:color w:val="000000"/>
          <w:sz w:val="24"/>
        </w:rPr>
        <w:t xml:space="preserve">&lt;±3 mL/minNTP </w:t>
      </w:r>
      <w:r>
        <w:rPr>
          <w:rFonts w:asciiTheme="minorEastAsia" w:eastAsiaTheme="minorEastAsia" w:hAnsiTheme="minorEastAsia" w:cs="宋体" w:hint="eastAsia"/>
          <w:color w:val="000000"/>
          <w:sz w:val="24"/>
        </w:rPr>
        <w:t>或设定值的</w:t>
      </w:r>
      <w:r>
        <w:rPr>
          <w:rFonts w:asciiTheme="minorEastAsia" w:eastAsiaTheme="minorEastAsia" w:hAnsiTheme="minorEastAsia" w:cs="宋体"/>
          <w:color w:val="000000"/>
          <w:sz w:val="24"/>
        </w:rPr>
        <w:t>7%</w:t>
      </w:r>
      <w:r>
        <w:rPr>
          <w:rFonts w:asciiTheme="minorEastAsia" w:eastAsiaTheme="minorEastAsia" w:hAnsiTheme="minorEastAsia" w:cs="宋体" w:hint="eastAsia"/>
          <w:color w:val="000000"/>
          <w:sz w:val="24"/>
        </w:rPr>
        <w:t>，重复性：</w:t>
      </w:r>
      <w:r>
        <w:rPr>
          <w:rFonts w:asciiTheme="minorEastAsia" w:eastAsiaTheme="minorEastAsia" w:hAnsiTheme="minorEastAsia" w:cs="宋体"/>
          <w:color w:val="000000"/>
          <w:sz w:val="24"/>
        </w:rPr>
        <w:t xml:space="preserve">&lt; </w:t>
      </w:r>
      <w:r>
        <w:rPr>
          <w:rFonts w:asciiTheme="minorEastAsia" w:eastAsiaTheme="minorEastAsia" w:hAnsiTheme="minorEastAsia" w:cs="宋体" w:hint="eastAsia"/>
          <w:color w:val="000000"/>
          <w:sz w:val="24"/>
        </w:rPr>
        <w:t>设定值的</w:t>
      </w:r>
      <w:r>
        <w:rPr>
          <w:rFonts w:asciiTheme="minorEastAsia" w:eastAsiaTheme="minorEastAsia" w:hAnsiTheme="minorEastAsia" w:cs="宋体"/>
          <w:color w:val="000000"/>
          <w:sz w:val="24"/>
        </w:rPr>
        <w:t>±0.35%</w:t>
      </w:r>
      <w:r>
        <w:rPr>
          <w:rFonts w:asciiTheme="minorEastAsia" w:eastAsiaTheme="minorEastAsia" w:hAnsiTheme="minorEastAsia" w:cs="宋体" w:hint="eastAsia"/>
          <w:color w:val="000000"/>
          <w:sz w:val="24"/>
        </w:rPr>
        <w:t>。</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color w:val="000000"/>
          <w:sz w:val="24"/>
        </w:rPr>
        <w:lastRenderedPageBreak/>
        <w:t>★NTP = 25 °C</w:t>
      </w:r>
      <w:r>
        <w:rPr>
          <w:rFonts w:asciiTheme="minorEastAsia" w:eastAsiaTheme="minorEastAsia" w:hAnsiTheme="minorEastAsia" w:cs="宋体" w:hint="eastAsia"/>
          <w:color w:val="000000"/>
          <w:sz w:val="24"/>
        </w:rPr>
        <w:t>，和</w:t>
      </w:r>
      <w:r>
        <w:rPr>
          <w:rFonts w:asciiTheme="minorEastAsia" w:eastAsiaTheme="minorEastAsia" w:hAnsiTheme="minorEastAsia" w:cs="宋体"/>
          <w:color w:val="000000"/>
          <w:sz w:val="24"/>
        </w:rPr>
        <w:t xml:space="preserve">1 </w:t>
      </w:r>
      <w:r>
        <w:rPr>
          <w:rFonts w:asciiTheme="minorEastAsia" w:eastAsiaTheme="minorEastAsia" w:hAnsiTheme="minorEastAsia" w:cs="宋体" w:hint="eastAsia"/>
          <w:color w:val="000000"/>
          <w:sz w:val="24"/>
        </w:rPr>
        <w:t>个大气压</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5</w:t>
      </w:r>
      <w:r>
        <w:rPr>
          <w:rFonts w:asciiTheme="minorEastAsia" w:eastAsiaTheme="minorEastAsia" w:hAnsiTheme="minorEastAsia" w:cs="宋体" w:hint="eastAsia"/>
          <w:color w:val="000000"/>
          <w:sz w:val="24"/>
        </w:rPr>
        <w:t>进样口</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 xml:space="preserve"> </w:t>
      </w:r>
      <w:r>
        <w:rPr>
          <w:rFonts w:asciiTheme="minorEastAsia" w:eastAsiaTheme="minorEastAsia" w:hAnsiTheme="minorEastAsia" w:cs="宋体" w:hint="eastAsia"/>
          <w:color w:val="000000"/>
          <w:sz w:val="24"/>
        </w:rPr>
        <w:t>最多能安装两个进样口。</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 xml:space="preserve"> </w:t>
      </w:r>
      <w:r>
        <w:rPr>
          <w:rFonts w:asciiTheme="minorEastAsia" w:eastAsiaTheme="minorEastAsia" w:hAnsiTheme="minorEastAsia" w:cs="宋体" w:hint="eastAsia"/>
          <w:color w:val="000000"/>
          <w:sz w:val="24"/>
        </w:rPr>
        <w:t>电子气路控制（</w:t>
      </w:r>
      <w:r>
        <w:rPr>
          <w:rFonts w:asciiTheme="minorEastAsia" w:eastAsiaTheme="minorEastAsia" w:hAnsiTheme="minorEastAsia" w:cs="宋体" w:hint="eastAsia"/>
          <w:color w:val="000000"/>
          <w:sz w:val="24"/>
        </w:rPr>
        <w:t>EPC</w:t>
      </w:r>
      <w:r>
        <w:rPr>
          <w:rFonts w:asciiTheme="minorEastAsia" w:eastAsiaTheme="minorEastAsia" w:hAnsiTheme="minorEastAsia" w:cs="宋体" w:hint="eastAsia"/>
          <w:color w:val="000000"/>
          <w:sz w:val="24"/>
        </w:rPr>
        <w:t>）补偿大气压和温度的变化。</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color w:val="000000"/>
          <w:sz w:val="24"/>
        </w:rPr>
        <w:t xml:space="preserve">. </w:t>
      </w:r>
      <w:r>
        <w:rPr>
          <w:rFonts w:asciiTheme="minorEastAsia" w:eastAsiaTheme="minorEastAsia" w:hAnsiTheme="minorEastAsia" w:cs="宋体" w:hint="eastAsia"/>
          <w:color w:val="000000"/>
          <w:sz w:val="24"/>
        </w:rPr>
        <w:t>进样口类型：</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 xml:space="preserve">  </w:t>
      </w:r>
      <w:r>
        <w:rPr>
          <w:rFonts w:asciiTheme="minorEastAsia" w:eastAsiaTheme="minorEastAsia" w:hAnsiTheme="minorEastAsia" w:cs="宋体" w:hint="eastAsia"/>
          <w:color w:val="000000"/>
          <w:sz w:val="24"/>
        </w:rPr>
        <w:t>分流</w:t>
      </w:r>
      <w:r>
        <w:rPr>
          <w:rFonts w:asciiTheme="minorEastAsia" w:eastAsiaTheme="minorEastAsia" w:hAnsiTheme="minorEastAsia" w:cs="宋体"/>
          <w:color w:val="000000"/>
          <w:sz w:val="24"/>
        </w:rPr>
        <w:t>/</w:t>
      </w:r>
      <w:r>
        <w:rPr>
          <w:rFonts w:asciiTheme="minorEastAsia" w:eastAsiaTheme="minorEastAsia" w:hAnsiTheme="minorEastAsia" w:cs="宋体" w:hint="eastAsia"/>
          <w:color w:val="000000"/>
          <w:sz w:val="24"/>
        </w:rPr>
        <w:t>不分流进样口</w:t>
      </w:r>
      <w:r>
        <w:rPr>
          <w:rFonts w:asciiTheme="minorEastAsia" w:eastAsiaTheme="minorEastAsia" w:hAnsiTheme="minorEastAsia" w:cs="宋体"/>
          <w:color w:val="000000"/>
          <w:sz w:val="24"/>
        </w:rPr>
        <w:t>(S/SL)</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5.1</w:t>
      </w:r>
      <w:r>
        <w:rPr>
          <w:rFonts w:asciiTheme="minorEastAsia" w:eastAsiaTheme="minorEastAsia" w:hAnsiTheme="minorEastAsia" w:cs="宋体" w:hint="eastAsia"/>
          <w:color w:val="000000"/>
          <w:sz w:val="24"/>
        </w:rPr>
        <w:t>适用于所有毛细管柱。（</w:t>
      </w:r>
      <w:r>
        <w:rPr>
          <w:rFonts w:asciiTheme="minorEastAsia" w:eastAsiaTheme="minorEastAsia" w:hAnsiTheme="minorEastAsia" w:cs="宋体" w:hint="eastAsia"/>
          <w:color w:val="000000"/>
          <w:sz w:val="24"/>
        </w:rPr>
        <w:t>50</w:t>
      </w:r>
      <w:r>
        <w:rPr>
          <w:rFonts w:asciiTheme="minorEastAsia" w:eastAsiaTheme="minorEastAsia" w:hAnsiTheme="minorEastAsia" w:cs="宋体" w:hint="eastAsia"/>
          <w:color w:val="000000"/>
          <w:sz w:val="24"/>
        </w:rPr>
        <w:t>μ</w:t>
      </w:r>
      <w:r>
        <w:rPr>
          <w:rFonts w:asciiTheme="minorEastAsia" w:eastAsiaTheme="minorEastAsia" w:hAnsiTheme="minorEastAsia" w:cs="宋体" w:hint="eastAsia"/>
          <w:color w:val="000000"/>
          <w:sz w:val="24"/>
        </w:rPr>
        <w:t>m-530</w:t>
      </w:r>
      <w:r>
        <w:rPr>
          <w:rFonts w:asciiTheme="minorEastAsia" w:eastAsiaTheme="minorEastAsia" w:hAnsiTheme="minorEastAsia" w:cs="宋体" w:hint="eastAsia"/>
          <w:color w:val="000000"/>
          <w:sz w:val="24"/>
        </w:rPr>
        <w:t>μ</w:t>
      </w:r>
      <w:r>
        <w:rPr>
          <w:rFonts w:asciiTheme="minorEastAsia" w:eastAsiaTheme="minorEastAsia" w:hAnsiTheme="minorEastAsia" w:cs="宋体" w:hint="eastAsia"/>
          <w:color w:val="000000"/>
          <w:sz w:val="24"/>
        </w:rPr>
        <w:t>m</w:t>
      </w:r>
      <w:r>
        <w:rPr>
          <w:rFonts w:asciiTheme="minorEastAsia" w:eastAsiaTheme="minorEastAsia" w:hAnsiTheme="minorEastAsia" w:cs="宋体" w:hint="eastAsia"/>
          <w:color w:val="000000"/>
          <w:sz w:val="24"/>
        </w:rPr>
        <w:t>内径）</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5.2</w:t>
      </w:r>
      <w:r>
        <w:rPr>
          <w:rFonts w:asciiTheme="minorEastAsia" w:eastAsiaTheme="minorEastAsia" w:hAnsiTheme="minorEastAsia" w:cs="宋体" w:hint="eastAsia"/>
          <w:color w:val="000000"/>
          <w:sz w:val="24"/>
        </w:rPr>
        <w:t>分流比可达</w:t>
      </w:r>
      <w:r>
        <w:rPr>
          <w:rFonts w:asciiTheme="minorEastAsia" w:eastAsiaTheme="minorEastAsia" w:hAnsiTheme="minorEastAsia" w:cs="宋体"/>
          <w:color w:val="000000"/>
          <w:sz w:val="24"/>
        </w:rPr>
        <w:t>7500:1</w:t>
      </w:r>
      <w:r>
        <w:rPr>
          <w:rFonts w:asciiTheme="minorEastAsia" w:eastAsiaTheme="minorEastAsia" w:hAnsiTheme="minorEastAsia" w:cs="宋体" w:hint="eastAsia"/>
          <w:color w:val="000000"/>
          <w:sz w:val="24"/>
        </w:rPr>
        <w:t>，避免色谱柱超载。</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5.3</w:t>
      </w:r>
      <w:r>
        <w:rPr>
          <w:rFonts w:asciiTheme="minorEastAsia" w:eastAsiaTheme="minorEastAsia" w:hAnsiTheme="minorEastAsia" w:cs="宋体" w:hint="eastAsia"/>
          <w:color w:val="000000"/>
          <w:sz w:val="24"/>
        </w:rPr>
        <w:t>不分流模式用于痕量分析，压力脉冲不分流模式易于获得最佳的性能。</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5.4</w:t>
      </w:r>
      <w:r>
        <w:rPr>
          <w:rFonts w:asciiTheme="minorEastAsia" w:eastAsiaTheme="minorEastAsia" w:hAnsiTheme="minorEastAsia" w:cs="宋体"/>
          <w:color w:val="000000"/>
          <w:sz w:val="24"/>
        </w:rPr>
        <w:t xml:space="preserve"> </w:t>
      </w:r>
      <w:r>
        <w:rPr>
          <w:rFonts w:asciiTheme="minorEastAsia" w:eastAsiaTheme="minorEastAsia" w:hAnsiTheme="minorEastAsia" w:cs="宋体" w:hint="eastAsia"/>
          <w:color w:val="000000"/>
          <w:sz w:val="24"/>
        </w:rPr>
        <w:t>最高使用温度：</w:t>
      </w:r>
      <w:r>
        <w:rPr>
          <w:rFonts w:asciiTheme="minorEastAsia" w:eastAsiaTheme="minorEastAsia" w:hAnsiTheme="minorEastAsia" w:cs="宋体"/>
          <w:color w:val="000000"/>
          <w:sz w:val="24"/>
        </w:rPr>
        <w:t>400 °C</w:t>
      </w:r>
      <w:r>
        <w:rPr>
          <w:rFonts w:asciiTheme="minorEastAsia" w:eastAsiaTheme="minorEastAsia" w:hAnsiTheme="minorEastAsia" w:cs="宋体" w:hint="eastAsia"/>
          <w:color w:val="000000"/>
          <w:sz w:val="24"/>
        </w:rPr>
        <w:t>。</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5.5</w:t>
      </w:r>
      <w:r>
        <w:rPr>
          <w:rFonts w:asciiTheme="minorEastAsia" w:eastAsiaTheme="minorEastAsia" w:hAnsiTheme="minorEastAsia" w:cs="宋体"/>
          <w:color w:val="000000"/>
          <w:sz w:val="24"/>
        </w:rPr>
        <w:t xml:space="preserve"> EPC </w:t>
      </w:r>
      <w:r>
        <w:rPr>
          <w:rFonts w:asciiTheme="minorEastAsia" w:eastAsiaTheme="minorEastAsia" w:hAnsiTheme="minorEastAsia" w:cs="宋体" w:hint="eastAsia"/>
          <w:color w:val="000000"/>
          <w:sz w:val="24"/>
        </w:rPr>
        <w:t>可在两个压力范围下使用：</w:t>
      </w:r>
    </w:p>
    <w:p w:rsidR="00A336E9" w:rsidRDefault="007870BA">
      <w:pPr>
        <w:spacing w:line="420" w:lineRule="exact"/>
        <w:ind w:left="105"/>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0</w:t>
      </w:r>
      <w:r>
        <w:rPr>
          <w:rFonts w:asciiTheme="minorEastAsia" w:eastAsiaTheme="minorEastAsia" w:hAnsiTheme="minorEastAsia" w:cs="宋体" w:hint="eastAsia"/>
          <w:color w:val="000000"/>
          <w:sz w:val="24"/>
        </w:rPr>
        <w:t>－</w:t>
      </w:r>
      <w:r>
        <w:rPr>
          <w:rFonts w:asciiTheme="minorEastAsia" w:eastAsiaTheme="minorEastAsia" w:hAnsiTheme="minorEastAsia" w:cs="宋体"/>
          <w:color w:val="000000"/>
          <w:sz w:val="24"/>
        </w:rPr>
        <w:t>100 psig</w:t>
      </w:r>
      <w:r>
        <w:rPr>
          <w:rFonts w:asciiTheme="minorEastAsia" w:eastAsiaTheme="minorEastAsia" w:hAnsiTheme="minorEastAsia" w:cs="宋体" w:hint="eastAsia"/>
          <w:color w:val="000000"/>
          <w:sz w:val="24"/>
        </w:rPr>
        <w:t>（</w:t>
      </w:r>
      <w:r>
        <w:rPr>
          <w:rFonts w:asciiTheme="minorEastAsia" w:eastAsiaTheme="minorEastAsia" w:hAnsiTheme="minorEastAsia" w:cs="宋体"/>
          <w:color w:val="000000"/>
          <w:sz w:val="24"/>
        </w:rPr>
        <w:t xml:space="preserve">0 </w:t>
      </w:r>
      <w:r>
        <w:rPr>
          <w:rFonts w:asciiTheme="minorEastAsia" w:eastAsiaTheme="minorEastAsia" w:hAnsiTheme="minorEastAsia" w:cs="宋体" w:hint="eastAsia"/>
          <w:color w:val="000000"/>
          <w:sz w:val="24"/>
        </w:rPr>
        <w:t>至</w:t>
      </w:r>
      <w:r>
        <w:rPr>
          <w:rFonts w:asciiTheme="minorEastAsia" w:eastAsiaTheme="minorEastAsia" w:hAnsiTheme="minorEastAsia" w:cs="宋体"/>
          <w:color w:val="000000"/>
          <w:sz w:val="24"/>
        </w:rPr>
        <w:t>680 kPa</w:t>
      </w:r>
      <w:r>
        <w:rPr>
          <w:rFonts w:asciiTheme="minorEastAsia" w:eastAsiaTheme="minorEastAsia" w:hAnsiTheme="minorEastAsia" w:cs="宋体" w:hint="eastAsia"/>
          <w:color w:val="000000"/>
          <w:sz w:val="24"/>
        </w:rPr>
        <w:t>），对≧</w:t>
      </w:r>
      <w:r>
        <w:rPr>
          <w:rFonts w:asciiTheme="minorEastAsia" w:eastAsiaTheme="minorEastAsia" w:hAnsiTheme="minorEastAsia" w:cs="宋体"/>
          <w:color w:val="000000"/>
          <w:sz w:val="24"/>
        </w:rPr>
        <w:t xml:space="preserve">0.200 mm </w:t>
      </w:r>
      <w:r>
        <w:rPr>
          <w:rFonts w:asciiTheme="minorEastAsia" w:eastAsiaTheme="minorEastAsia" w:hAnsiTheme="minorEastAsia" w:cs="宋体" w:hint="eastAsia"/>
          <w:color w:val="000000"/>
          <w:sz w:val="24"/>
        </w:rPr>
        <w:t>直径的色谱柱可获得极好的控制。</w:t>
      </w:r>
      <w:r>
        <w:rPr>
          <w:rFonts w:asciiTheme="minorEastAsia" w:eastAsiaTheme="minorEastAsia" w:hAnsiTheme="minorEastAsia" w:cs="宋体"/>
          <w:color w:val="000000"/>
          <w:sz w:val="24"/>
        </w:rPr>
        <w:t xml:space="preserve">0.150 psig </w:t>
      </w:r>
      <w:r>
        <w:rPr>
          <w:rFonts w:asciiTheme="minorEastAsia" w:eastAsiaTheme="minorEastAsia" w:hAnsiTheme="minorEastAsia" w:cs="宋体" w:hint="eastAsia"/>
          <w:color w:val="000000"/>
          <w:sz w:val="24"/>
        </w:rPr>
        <w:t>对</w:t>
      </w:r>
      <w:r>
        <w:rPr>
          <w:rFonts w:asciiTheme="minorEastAsia" w:eastAsiaTheme="minorEastAsia" w:hAnsiTheme="minorEastAsia" w:cs="宋体"/>
          <w:color w:val="000000"/>
          <w:sz w:val="24"/>
        </w:rPr>
        <w:t>&lt;0.200 mm</w:t>
      </w:r>
      <w:r>
        <w:rPr>
          <w:rFonts w:asciiTheme="minorEastAsia" w:eastAsiaTheme="minorEastAsia" w:hAnsiTheme="minorEastAsia" w:cs="宋体" w:hint="eastAsia"/>
          <w:color w:val="000000"/>
          <w:sz w:val="24"/>
        </w:rPr>
        <w:t>直径的色谱柱可获得极好的控制。</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5.6</w:t>
      </w:r>
      <w:r>
        <w:rPr>
          <w:rFonts w:asciiTheme="minorEastAsia" w:eastAsiaTheme="minorEastAsia" w:hAnsiTheme="minorEastAsia" w:cs="宋体" w:hint="eastAsia"/>
          <w:color w:val="000000"/>
          <w:sz w:val="24"/>
        </w:rPr>
        <w:t>载气节省模式可以减少气体消耗而不影响仪器的性能。</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5.7</w:t>
      </w:r>
      <w:r>
        <w:rPr>
          <w:rFonts w:asciiTheme="minorEastAsia" w:eastAsiaTheme="minorEastAsia" w:hAnsiTheme="minorEastAsia" w:cs="宋体" w:hint="eastAsia"/>
          <w:color w:val="000000"/>
          <w:sz w:val="24"/>
        </w:rPr>
        <w:t>电子隔垫吹扫的流量控制可消除鬼峰。</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5.8</w:t>
      </w:r>
      <w:r>
        <w:rPr>
          <w:rFonts w:asciiTheme="minorEastAsia" w:eastAsiaTheme="minorEastAsia" w:hAnsiTheme="minorEastAsia" w:cs="宋体" w:hint="eastAsia"/>
          <w:color w:val="000000"/>
          <w:sz w:val="24"/>
        </w:rPr>
        <w:t>总流量设定范围：</w:t>
      </w:r>
      <w:r>
        <w:rPr>
          <w:rFonts w:asciiTheme="minorEastAsia" w:eastAsiaTheme="minorEastAsia" w:hAnsiTheme="minorEastAsia" w:cs="宋体"/>
          <w:color w:val="000000"/>
          <w:sz w:val="24"/>
        </w:rPr>
        <w:t xml:space="preserve">N2 </w:t>
      </w:r>
      <w:r>
        <w:rPr>
          <w:rFonts w:asciiTheme="minorEastAsia" w:eastAsiaTheme="minorEastAsia" w:hAnsiTheme="minorEastAsia" w:cs="宋体" w:hint="eastAsia"/>
          <w:color w:val="000000"/>
          <w:sz w:val="24"/>
        </w:rPr>
        <w:t>从</w:t>
      </w:r>
      <w:r>
        <w:rPr>
          <w:rFonts w:asciiTheme="minorEastAsia" w:eastAsiaTheme="minorEastAsia" w:hAnsiTheme="minorEastAsia" w:cs="宋体"/>
          <w:color w:val="000000"/>
          <w:sz w:val="24"/>
        </w:rPr>
        <w:t xml:space="preserve">0 </w:t>
      </w:r>
      <w:r>
        <w:rPr>
          <w:rFonts w:asciiTheme="minorEastAsia" w:eastAsiaTheme="minorEastAsia" w:hAnsiTheme="minorEastAsia" w:cs="宋体" w:hint="eastAsia"/>
          <w:color w:val="000000"/>
          <w:sz w:val="24"/>
        </w:rPr>
        <w:t>到</w:t>
      </w:r>
      <w:r>
        <w:rPr>
          <w:rFonts w:asciiTheme="minorEastAsia" w:eastAsiaTheme="minorEastAsia" w:hAnsiTheme="minorEastAsia" w:cs="宋体"/>
          <w:color w:val="000000"/>
          <w:sz w:val="24"/>
        </w:rPr>
        <w:t>200mL/min</w:t>
      </w:r>
      <w:r>
        <w:rPr>
          <w:rFonts w:asciiTheme="minorEastAsia" w:eastAsiaTheme="minorEastAsia" w:hAnsiTheme="minorEastAsia" w:cs="宋体" w:hint="eastAsia"/>
          <w:color w:val="000000"/>
          <w:sz w:val="24"/>
        </w:rPr>
        <w:t>。</w:t>
      </w:r>
      <w:r>
        <w:rPr>
          <w:rFonts w:asciiTheme="minorEastAsia" w:eastAsiaTheme="minorEastAsia" w:hAnsiTheme="minorEastAsia" w:cs="宋体"/>
          <w:color w:val="000000"/>
          <w:sz w:val="24"/>
        </w:rPr>
        <w:t xml:space="preserve">H2 </w:t>
      </w:r>
      <w:r>
        <w:rPr>
          <w:rFonts w:asciiTheme="minorEastAsia" w:eastAsiaTheme="minorEastAsia" w:hAnsiTheme="minorEastAsia" w:cs="宋体" w:hint="eastAsia"/>
          <w:color w:val="000000"/>
          <w:sz w:val="24"/>
        </w:rPr>
        <w:t>或</w:t>
      </w:r>
      <w:r>
        <w:rPr>
          <w:rFonts w:asciiTheme="minorEastAsia" w:eastAsiaTheme="minorEastAsia" w:hAnsiTheme="minorEastAsia" w:cs="宋体"/>
          <w:color w:val="000000"/>
          <w:sz w:val="24"/>
        </w:rPr>
        <w:t xml:space="preserve">He </w:t>
      </w:r>
      <w:r>
        <w:rPr>
          <w:rFonts w:asciiTheme="minorEastAsia" w:eastAsiaTheme="minorEastAsia" w:hAnsiTheme="minorEastAsia" w:cs="宋体" w:hint="eastAsia"/>
          <w:color w:val="000000"/>
          <w:sz w:val="24"/>
        </w:rPr>
        <w:t>从</w:t>
      </w:r>
      <w:r>
        <w:rPr>
          <w:rFonts w:asciiTheme="minorEastAsia" w:eastAsiaTheme="minorEastAsia" w:hAnsiTheme="minorEastAsia" w:cs="宋体"/>
          <w:color w:val="000000"/>
          <w:sz w:val="24"/>
        </w:rPr>
        <w:t xml:space="preserve">0 </w:t>
      </w:r>
      <w:r>
        <w:rPr>
          <w:rFonts w:asciiTheme="minorEastAsia" w:eastAsiaTheme="minorEastAsia" w:hAnsiTheme="minorEastAsia" w:cs="宋体" w:hint="eastAsia"/>
          <w:color w:val="000000"/>
          <w:sz w:val="24"/>
        </w:rPr>
        <w:t>到</w:t>
      </w:r>
      <w:r>
        <w:rPr>
          <w:rFonts w:asciiTheme="minorEastAsia" w:eastAsiaTheme="minorEastAsia" w:hAnsiTheme="minorEastAsia" w:cs="宋体"/>
          <w:color w:val="000000"/>
          <w:sz w:val="24"/>
        </w:rPr>
        <w:t>1,</w:t>
      </w:r>
      <w:r>
        <w:rPr>
          <w:rFonts w:asciiTheme="minorEastAsia" w:eastAsiaTheme="minorEastAsia" w:hAnsiTheme="minorEastAsia" w:cs="宋体" w:hint="eastAsia"/>
          <w:color w:val="000000"/>
          <w:sz w:val="24"/>
        </w:rPr>
        <w:t>250</w:t>
      </w:r>
      <w:r>
        <w:rPr>
          <w:rFonts w:asciiTheme="minorEastAsia" w:eastAsiaTheme="minorEastAsia" w:hAnsiTheme="minorEastAsia" w:cs="宋体"/>
          <w:color w:val="000000"/>
          <w:sz w:val="24"/>
        </w:rPr>
        <w:t>mL/min</w:t>
      </w:r>
      <w:r>
        <w:rPr>
          <w:rFonts w:asciiTheme="minorEastAsia" w:eastAsiaTheme="minorEastAsia" w:hAnsiTheme="minorEastAsia" w:cs="宋体" w:hint="eastAsia"/>
          <w:color w:val="000000"/>
          <w:sz w:val="24"/>
        </w:rPr>
        <w:t>。</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color w:val="000000"/>
          <w:sz w:val="24"/>
        </w:rPr>
        <w:t>★</w:t>
      </w:r>
      <w:r>
        <w:rPr>
          <w:rFonts w:asciiTheme="minorEastAsia" w:eastAsiaTheme="minorEastAsia" w:hAnsiTheme="minorEastAsia" w:cs="宋体" w:hint="eastAsia"/>
          <w:color w:val="000000"/>
          <w:sz w:val="24"/>
        </w:rPr>
        <w:t>5.9</w:t>
      </w:r>
      <w:r>
        <w:rPr>
          <w:rFonts w:asciiTheme="minorEastAsia" w:eastAsiaTheme="minorEastAsia" w:hAnsiTheme="minorEastAsia" w:cs="宋体" w:hint="eastAsia"/>
          <w:color w:val="000000"/>
          <w:sz w:val="24"/>
        </w:rPr>
        <w:t>扳转式顶盖进样口密封系统作为每个</w:t>
      </w:r>
      <w:r>
        <w:rPr>
          <w:rFonts w:asciiTheme="minorEastAsia" w:eastAsiaTheme="minorEastAsia" w:hAnsiTheme="minorEastAsia" w:cs="宋体" w:hint="eastAsia"/>
          <w:color w:val="000000"/>
          <w:sz w:val="24"/>
        </w:rPr>
        <w:t>S/SL</w:t>
      </w:r>
      <w:r>
        <w:rPr>
          <w:rFonts w:asciiTheme="minorEastAsia" w:eastAsiaTheme="minorEastAsia" w:hAnsiTheme="minorEastAsia" w:cs="宋体" w:hint="eastAsia"/>
          <w:color w:val="000000"/>
          <w:sz w:val="24"/>
        </w:rPr>
        <w:t>进样口的标配，有利于快速、简便地更换进样口管。</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6</w:t>
      </w:r>
      <w:r>
        <w:rPr>
          <w:rFonts w:asciiTheme="minorEastAsia" w:eastAsiaTheme="minorEastAsia" w:hAnsiTheme="minorEastAsia" w:cs="宋体" w:hint="eastAsia"/>
          <w:color w:val="000000"/>
          <w:sz w:val="24"/>
        </w:rPr>
        <w:t>检测器</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所有检测器都包括</w:t>
      </w:r>
      <w:r>
        <w:rPr>
          <w:rFonts w:asciiTheme="minorEastAsia" w:eastAsiaTheme="minorEastAsia" w:hAnsiTheme="minorEastAsia" w:cs="宋体"/>
          <w:color w:val="000000"/>
          <w:sz w:val="24"/>
        </w:rPr>
        <w:t xml:space="preserve">EPC </w:t>
      </w:r>
      <w:r>
        <w:rPr>
          <w:rFonts w:asciiTheme="minorEastAsia" w:eastAsiaTheme="minorEastAsia" w:hAnsiTheme="minorEastAsia" w:cs="宋体" w:hint="eastAsia"/>
          <w:color w:val="000000"/>
          <w:sz w:val="24"/>
        </w:rPr>
        <w:t>控制且所有检测器气体都由电子开</w:t>
      </w:r>
      <w:r>
        <w:rPr>
          <w:rFonts w:asciiTheme="minorEastAsia" w:eastAsiaTheme="minorEastAsia" w:hAnsiTheme="minorEastAsia" w:cs="宋体"/>
          <w:color w:val="000000"/>
          <w:sz w:val="24"/>
        </w:rPr>
        <w:t>/</w:t>
      </w:r>
      <w:r>
        <w:rPr>
          <w:rFonts w:asciiTheme="minorEastAsia" w:eastAsiaTheme="minorEastAsia" w:hAnsiTheme="minorEastAsia" w:cs="宋体" w:hint="eastAsia"/>
          <w:color w:val="000000"/>
          <w:sz w:val="24"/>
        </w:rPr>
        <w:t>关控制。</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可以双通道补偿大气压和温度变化。</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检测器类型</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6.1</w:t>
      </w:r>
      <w:r>
        <w:rPr>
          <w:rFonts w:asciiTheme="minorEastAsia" w:eastAsiaTheme="minorEastAsia" w:hAnsiTheme="minorEastAsia" w:cs="宋体" w:hint="eastAsia"/>
          <w:color w:val="000000"/>
          <w:sz w:val="24"/>
        </w:rPr>
        <w:t>微电子捕获检测器（</w:t>
      </w:r>
      <w:r>
        <w:rPr>
          <w:rFonts w:asciiTheme="minorEastAsia" w:eastAsiaTheme="minorEastAsia" w:hAnsiTheme="minorEastAsia" w:cs="宋体" w:hint="eastAsia"/>
          <w:color w:val="000000"/>
          <w:sz w:val="24"/>
        </w:rPr>
        <w:t>M-ECD</w:t>
      </w:r>
      <w:r>
        <w:rPr>
          <w:rFonts w:asciiTheme="minorEastAsia" w:eastAsiaTheme="minorEastAsia" w:hAnsiTheme="minorEastAsia" w:cs="宋体" w:hint="eastAsia"/>
          <w:color w:val="000000"/>
          <w:sz w:val="24"/>
        </w:rPr>
        <w:t>）</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6.1</w:t>
      </w:r>
      <w:r>
        <w:rPr>
          <w:rFonts w:asciiTheme="minorEastAsia" w:eastAsiaTheme="minorEastAsia" w:hAnsiTheme="minorEastAsia" w:cs="宋体"/>
          <w:color w:val="000000"/>
          <w:sz w:val="24"/>
        </w:rPr>
        <w:t>.</w:t>
      </w:r>
      <w:r>
        <w:rPr>
          <w:rFonts w:asciiTheme="minorEastAsia" w:eastAsiaTheme="minorEastAsia" w:hAnsiTheme="minorEastAsia" w:cs="宋体" w:hint="eastAsia"/>
          <w:color w:val="000000"/>
          <w:sz w:val="24"/>
        </w:rPr>
        <w:t>1</w:t>
      </w:r>
      <w:r>
        <w:rPr>
          <w:rFonts w:asciiTheme="minorEastAsia" w:eastAsiaTheme="minorEastAsia" w:hAnsiTheme="minorEastAsia" w:cs="宋体" w:hint="eastAsia"/>
          <w:color w:val="000000"/>
          <w:sz w:val="24"/>
        </w:rPr>
        <w:t>电子压力</w:t>
      </w:r>
      <w:r>
        <w:rPr>
          <w:rFonts w:asciiTheme="minorEastAsia" w:eastAsiaTheme="minorEastAsia" w:hAnsiTheme="minorEastAsia" w:cs="宋体" w:hint="eastAsia"/>
          <w:color w:val="000000"/>
          <w:sz w:val="24"/>
        </w:rPr>
        <w:t>/</w:t>
      </w:r>
      <w:r>
        <w:rPr>
          <w:rFonts w:asciiTheme="minorEastAsia" w:eastAsiaTheme="minorEastAsia" w:hAnsiTheme="minorEastAsia" w:cs="宋体" w:hint="eastAsia"/>
          <w:color w:val="000000"/>
          <w:sz w:val="24"/>
        </w:rPr>
        <w:t>流量控制</w:t>
      </w:r>
      <w:r>
        <w:rPr>
          <w:rFonts w:asciiTheme="minorEastAsia" w:eastAsiaTheme="minorEastAsia" w:hAnsiTheme="minorEastAsia" w:cs="宋体" w:hint="eastAsia"/>
          <w:color w:val="000000"/>
          <w:sz w:val="24"/>
        </w:rPr>
        <w:t>(EPC)</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w:t>
      </w:r>
      <w:r>
        <w:rPr>
          <w:rFonts w:asciiTheme="minorEastAsia" w:eastAsiaTheme="minorEastAsia" w:hAnsiTheme="minorEastAsia" w:cs="宋体" w:hint="eastAsia"/>
          <w:color w:val="000000"/>
          <w:sz w:val="24"/>
        </w:rPr>
        <w:t>6.1</w:t>
      </w:r>
      <w:r>
        <w:rPr>
          <w:rFonts w:asciiTheme="minorEastAsia" w:eastAsiaTheme="minorEastAsia" w:hAnsiTheme="minorEastAsia" w:cs="宋体"/>
          <w:color w:val="000000"/>
          <w:sz w:val="24"/>
        </w:rPr>
        <w:t>.</w:t>
      </w:r>
      <w:r>
        <w:rPr>
          <w:rFonts w:asciiTheme="minorEastAsia" w:eastAsiaTheme="minorEastAsia" w:hAnsiTheme="minorEastAsia" w:cs="宋体" w:hint="eastAsia"/>
          <w:color w:val="000000"/>
          <w:sz w:val="24"/>
        </w:rPr>
        <w:t>2</w:t>
      </w:r>
      <w:r>
        <w:rPr>
          <w:rFonts w:asciiTheme="minorEastAsia" w:eastAsiaTheme="minorEastAsia" w:hAnsiTheme="minorEastAsia" w:cs="宋体" w:hint="eastAsia"/>
          <w:color w:val="000000"/>
          <w:sz w:val="24"/>
        </w:rPr>
        <w:t>安装隐含阳极和大体积流速，防止污染</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6.1</w:t>
      </w:r>
      <w:r>
        <w:rPr>
          <w:rFonts w:asciiTheme="minorEastAsia" w:eastAsiaTheme="minorEastAsia" w:hAnsiTheme="minorEastAsia" w:cs="宋体"/>
          <w:color w:val="000000"/>
          <w:sz w:val="24"/>
        </w:rPr>
        <w:t>.</w:t>
      </w:r>
      <w:r>
        <w:rPr>
          <w:rFonts w:asciiTheme="minorEastAsia" w:eastAsiaTheme="minorEastAsia" w:hAnsiTheme="minorEastAsia" w:cs="宋体" w:hint="eastAsia"/>
          <w:color w:val="000000"/>
          <w:sz w:val="24"/>
        </w:rPr>
        <w:t>3</w:t>
      </w:r>
      <w:r>
        <w:rPr>
          <w:rFonts w:asciiTheme="minorEastAsia" w:eastAsiaTheme="minorEastAsia" w:hAnsiTheme="minorEastAsia" w:cs="宋体" w:hint="eastAsia"/>
          <w:color w:val="000000"/>
          <w:sz w:val="24"/>
        </w:rPr>
        <w:t>最高使用温度：</w:t>
      </w:r>
      <w:r>
        <w:rPr>
          <w:rFonts w:asciiTheme="minorEastAsia" w:eastAsiaTheme="minorEastAsia" w:hAnsiTheme="minorEastAsia" w:cs="宋体" w:hint="eastAsia"/>
          <w:color w:val="000000"/>
          <w:sz w:val="24"/>
        </w:rPr>
        <w:t>400</w:t>
      </w:r>
      <w:r>
        <w:rPr>
          <w:rFonts w:asciiTheme="minorEastAsia" w:eastAsiaTheme="minorEastAsia" w:hAnsiTheme="minorEastAsia" w:cs="宋体"/>
          <w:color w:val="000000"/>
          <w:sz w:val="24"/>
        </w:rPr>
        <w:t>˚C</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6.1</w:t>
      </w:r>
      <w:r>
        <w:rPr>
          <w:rFonts w:asciiTheme="minorEastAsia" w:eastAsiaTheme="minorEastAsia" w:hAnsiTheme="minorEastAsia" w:cs="宋体"/>
          <w:color w:val="000000"/>
          <w:sz w:val="24"/>
        </w:rPr>
        <w:t>.</w:t>
      </w:r>
      <w:r>
        <w:rPr>
          <w:rFonts w:asciiTheme="minorEastAsia" w:eastAsiaTheme="minorEastAsia" w:hAnsiTheme="minorEastAsia" w:cs="宋体" w:hint="eastAsia"/>
          <w:color w:val="000000"/>
          <w:sz w:val="24"/>
        </w:rPr>
        <w:t>4</w:t>
      </w:r>
      <w:r>
        <w:rPr>
          <w:rFonts w:asciiTheme="minorEastAsia" w:eastAsiaTheme="minorEastAsia" w:hAnsiTheme="minorEastAsia" w:cs="宋体" w:hint="eastAsia"/>
          <w:color w:val="000000"/>
          <w:sz w:val="24"/>
        </w:rPr>
        <w:t>放射源：</w:t>
      </w:r>
      <w:r>
        <w:rPr>
          <w:rFonts w:asciiTheme="minorEastAsia" w:eastAsiaTheme="minorEastAsia" w:hAnsiTheme="minorEastAsia" w:cs="宋体" w:hint="eastAsia"/>
          <w:color w:val="000000"/>
          <w:sz w:val="24"/>
        </w:rPr>
        <w:t>&lt;5 mCi63Ni</w:t>
      </w:r>
      <w:r>
        <w:rPr>
          <w:rFonts w:asciiTheme="minorEastAsia" w:eastAsiaTheme="minorEastAsia" w:hAnsiTheme="minorEastAsia" w:cs="宋体" w:hint="eastAsia"/>
          <w:color w:val="000000"/>
          <w:sz w:val="24"/>
        </w:rPr>
        <w:t>箔</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6.1</w:t>
      </w:r>
      <w:r>
        <w:rPr>
          <w:rFonts w:asciiTheme="minorEastAsia" w:eastAsiaTheme="minorEastAsia" w:hAnsiTheme="minorEastAsia" w:cs="宋体"/>
          <w:color w:val="000000"/>
          <w:sz w:val="24"/>
        </w:rPr>
        <w:t>.</w:t>
      </w:r>
      <w:r>
        <w:rPr>
          <w:rFonts w:asciiTheme="minorEastAsia" w:eastAsiaTheme="minorEastAsia" w:hAnsiTheme="minorEastAsia" w:cs="宋体" w:hint="eastAsia"/>
          <w:color w:val="000000"/>
          <w:sz w:val="24"/>
        </w:rPr>
        <w:t>5</w:t>
      </w:r>
      <w:r>
        <w:rPr>
          <w:rFonts w:asciiTheme="minorEastAsia" w:eastAsiaTheme="minorEastAsia" w:hAnsiTheme="minorEastAsia" w:cs="宋体" w:hint="eastAsia"/>
          <w:color w:val="000000"/>
          <w:sz w:val="24"/>
        </w:rPr>
        <w:t>最低检测限：</w:t>
      </w:r>
      <w:r>
        <w:rPr>
          <w:rFonts w:asciiTheme="minorEastAsia" w:eastAsiaTheme="minorEastAsia" w:hAnsiTheme="minorEastAsia" w:cs="宋体" w:hint="eastAsia"/>
          <w:color w:val="000000"/>
          <w:sz w:val="24"/>
        </w:rPr>
        <w:t>&lt;0.008pg/sec</w:t>
      </w:r>
      <w:r>
        <w:rPr>
          <w:rFonts w:asciiTheme="minorEastAsia" w:eastAsiaTheme="minorEastAsia" w:hAnsiTheme="minorEastAsia" w:cs="宋体" w:hint="eastAsia"/>
          <w:color w:val="000000"/>
          <w:sz w:val="24"/>
        </w:rPr>
        <w:t>（六氯化苯）</w:t>
      </w:r>
    </w:p>
    <w:p w:rsidR="00A336E9" w:rsidRDefault="007870BA">
      <w:pPr>
        <w:adjustRightInd w:val="0"/>
        <w:snapToGrid w:val="0"/>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6.1</w:t>
      </w:r>
      <w:r>
        <w:rPr>
          <w:rFonts w:asciiTheme="minorEastAsia" w:eastAsiaTheme="minorEastAsia" w:hAnsiTheme="minorEastAsia" w:cs="宋体"/>
          <w:color w:val="000000"/>
          <w:sz w:val="24"/>
        </w:rPr>
        <w:t>.</w:t>
      </w:r>
      <w:r>
        <w:rPr>
          <w:rFonts w:asciiTheme="minorEastAsia" w:eastAsiaTheme="minorEastAsia" w:hAnsiTheme="minorEastAsia" w:cs="宋体" w:hint="eastAsia"/>
          <w:color w:val="000000"/>
          <w:sz w:val="24"/>
        </w:rPr>
        <w:t>6</w:t>
      </w:r>
      <w:r>
        <w:rPr>
          <w:rFonts w:asciiTheme="minorEastAsia" w:eastAsiaTheme="minorEastAsia" w:hAnsiTheme="minorEastAsia" w:cs="宋体" w:hint="eastAsia"/>
          <w:color w:val="000000"/>
          <w:sz w:val="24"/>
        </w:rPr>
        <w:t>动态范围：</w:t>
      </w:r>
      <w:r>
        <w:rPr>
          <w:rFonts w:asciiTheme="minorEastAsia" w:eastAsiaTheme="minorEastAsia" w:hAnsiTheme="minorEastAsia" w:cs="宋体" w:hint="eastAsia"/>
          <w:color w:val="000000"/>
          <w:sz w:val="24"/>
        </w:rPr>
        <w:t>5</w:t>
      </w:r>
      <w:r>
        <w:rPr>
          <w:rFonts w:asciiTheme="minorEastAsia" w:eastAsiaTheme="minorEastAsia" w:hAnsiTheme="minorEastAsia" w:cs="宋体"/>
          <w:color w:val="000000"/>
          <w:sz w:val="24"/>
        </w:rPr>
        <w:t>×</w:t>
      </w:r>
      <w:r>
        <w:rPr>
          <w:rFonts w:asciiTheme="minorEastAsia" w:eastAsiaTheme="minorEastAsia" w:hAnsiTheme="minorEastAsia" w:cs="宋体" w:hint="eastAsia"/>
          <w:color w:val="000000"/>
          <w:sz w:val="24"/>
        </w:rPr>
        <w:t xml:space="preserve">105 </w:t>
      </w:r>
      <w:r>
        <w:rPr>
          <w:rFonts w:asciiTheme="minorEastAsia" w:eastAsiaTheme="minorEastAsia" w:hAnsiTheme="minorEastAsia" w:cs="宋体" w:hint="eastAsia"/>
          <w:color w:val="000000"/>
          <w:sz w:val="24"/>
        </w:rPr>
        <w:t>（六氯化苯）</w:t>
      </w:r>
    </w:p>
    <w:p w:rsidR="00A336E9" w:rsidRDefault="007870BA">
      <w:pPr>
        <w:adjustRightInd w:val="0"/>
        <w:snapToGrid w:val="0"/>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6.2</w:t>
      </w:r>
      <w:r>
        <w:rPr>
          <w:rFonts w:asciiTheme="minorEastAsia" w:eastAsiaTheme="minorEastAsia" w:hAnsiTheme="minorEastAsia" w:cs="宋体" w:hint="eastAsia"/>
          <w:color w:val="000000"/>
          <w:sz w:val="24"/>
        </w:rPr>
        <w:t>氮磷检测器</w:t>
      </w:r>
      <w:r>
        <w:rPr>
          <w:rFonts w:asciiTheme="minorEastAsia" w:eastAsiaTheme="minorEastAsia" w:hAnsiTheme="minorEastAsia" w:cs="宋体" w:hint="eastAsia"/>
          <w:color w:val="000000"/>
          <w:sz w:val="24"/>
        </w:rPr>
        <w:t>(NPD)</w:t>
      </w:r>
      <w:r>
        <w:rPr>
          <w:rFonts w:asciiTheme="minorEastAsia" w:eastAsiaTheme="minorEastAsia" w:hAnsiTheme="minorEastAsia" w:cs="宋体" w:hint="eastAsia"/>
          <w:color w:val="000000"/>
          <w:sz w:val="24"/>
        </w:rPr>
        <w:br/>
        <w:t>6.2.1</w:t>
      </w:r>
      <w:r>
        <w:rPr>
          <w:rFonts w:asciiTheme="minorEastAsia" w:eastAsiaTheme="minorEastAsia" w:hAnsiTheme="minorEastAsia" w:cs="宋体" w:hint="eastAsia"/>
          <w:color w:val="000000"/>
          <w:sz w:val="24"/>
        </w:rPr>
        <w:t>氮磷检测器</w:t>
      </w:r>
      <w:r>
        <w:rPr>
          <w:rFonts w:asciiTheme="minorEastAsia" w:eastAsiaTheme="minorEastAsia" w:hAnsiTheme="minorEastAsia" w:cs="宋体" w:hint="eastAsia"/>
          <w:color w:val="000000"/>
          <w:sz w:val="24"/>
        </w:rPr>
        <w:t>(NPD),</w:t>
      </w:r>
      <w:r>
        <w:rPr>
          <w:rFonts w:asciiTheme="minorEastAsia" w:eastAsiaTheme="minorEastAsia" w:hAnsiTheme="minorEastAsia" w:cs="宋体" w:hint="eastAsia"/>
          <w:color w:val="000000"/>
          <w:sz w:val="24"/>
        </w:rPr>
        <w:t>特别针对含氮或含磷化合物的检测器。</w:t>
      </w:r>
      <w:r>
        <w:rPr>
          <w:rFonts w:asciiTheme="minorEastAsia" w:eastAsiaTheme="minorEastAsia" w:hAnsiTheme="minorEastAsia" w:cs="宋体" w:hint="eastAsia"/>
          <w:color w:val="000000"/>
          <w:sz w:val="24"/>
        </w:rPr>
        <w:br/>
        <w:t>6.2.2</w:t>
      </w:r>
      <w:r>
        <w:rPr>
          <w:rFonts w:asciiTheme="minorEastAsia" w:eastAsiaTheme="minorEastAsia" w:hAnsiTheme="minorEastAsia" w:cs="宋体" w:hint="eastAsia"/>
          <w:color w:val="000000"/>
          <w:sz w:val="24"/>
        </w:rPr>
        <w:t>最低检测限：</w:t>
      </w:r>
      <w:r>
        <w:rPr>
          <w:rFonts w:asciiTheme="minorEastAsia" w:eastAsiaTheme="minorEastAsia" w:hAnsiTheme="minorEastAsia" w:cs="宋体" w:hint="eastAsia"/>
          <w:color w:val="000000"/>
          <w:sz w:val="24"/>
        </w:rPr>
        <w:t>&lt;0.4 pg N/s</w:t>
      </w:r>
      <w:r>
        <w:rPr>
          <w:rFonts w:asciiTheme="minorEastAsia" w:eastAsiaTheme="minorEastAsia" w:hAnsiTheme="minorEastAsia" w:cs="宋体" w:hint="eastAsia"/>
          <w:color w:val="000000"/>
          <w:sz w:val="24"/>
        </w:rPr>
        <w:t>，</w:t>
      </w:r>
      <w:r>
        <w:rPr>
          <w:rFonts w:asciiTheme="minorEastAsia" w:eastAsiaTheme="minorEastAsia" w:hAnsiTheme="minorEastAsia" w:cs="宋体" w:hint="eastAsia"/>
          <w:color w:val="000000"/>
          <w:sz w:val="24"/>
        </w:rPr>
        <w:t>&lt;0.2 pg P/s</w:t>
      </w:r>
      <w:r>
        <w:rPr>
          <w:rFonts w:asciiTheme="minorEastAsia" w:eastAsiaTheme="minorEastAsia" w:hAnsiTheme="minorEastAsia" w:cs="宋体" w:hint="eastAsia"/>
          <w:color w:val="000000"/>
          <w:sz w:val="24"/>
        </w:rPr>
        <w:t>，用偶氮苯</w:t>
      </w:r>
      <w:r>
        <w:rPr>
          <w:rFonts w:asciiTheme="minorEastAsia" w:eastAsiaTheme="minorEastAsia" w:hAnsiTheme="minorEastAsia" w:cs="宋体" w:hint="eastAsia"/>
          <w:color w:val="000000"/>
          <w:sz w:val="24"/>
        </w:rPr>
        <w:t>/</w:t>
      </w:r>
      <w:r>
        <w:rPr>
          <w:rFonts w:asciiTheme="minorEastAsia" w:eastAsiaTheme="minorEastAsia" w:hAnsiTheme="minorEastAsia" w:cs="宋体" w:hint="eastAsia"/>
          <w:color w:val="000000"/>
          <w:sz w:val="24"/>
        </w:rPr>
        <w:t>马拉硫磷</w:t>
      </w:r>
      <w:r>
        <w:rPr>
          <w:rFonts w:asciiTheme="minorEastAsia" w:eastAsiaTheme="minorEastAsia" w:hAnsiTheme="minorEastAsia" w:cs="宋体" w:hint="eastAsia"/>
          <w:color w:val="000000"/>
          <w:sz w:val="24"/>
        </w:rPr>
        <w:t>/</w:t>
      </w:r>
      <w:r>
        <w:rPr>
          <w:rFonts w:asciiTheme="minorEastAsia" w:eastAsiaTheme="minorEastAsia" w:hAnsiTheme="minorEastAsia" w:cs="宋体" w:hint="eastAsia"/>
          <w:color w:val="000000"/>
          <w:sz w:val="24"/>
        </w:rPr>
        <w:t>十八</w:t>
      </w:r>
      <w:r>
        <w:rPr>
          <w:rFonts w:asciiTheme="minorEastAsia" w:eastAsiaTheme="minorEastAsia" w:hAnsiTheme="minorEastAsia" w:cs="宋体" w:hint="eastAsia"/>
          <w:color w:val="000000"/>
          <w:sz w:val="24"/>
        </w:rPr>
        <w:t>烷混合物样品。</w:t>
      </w:r>
      <w:r>
        <w:rPr>
          <w:rFonts w:asciiTheme="minorEastAsia" w:eastAsiaTheme="minorEastAsia" w:hAnsiTheme="minorEastAsia" w:cs="宋体" w:hint="eastAsia"/>
          <w:color w:val="000000"/>
          <w:sz w:val="24"/>
        </w:rPr>
        <w:br/>
      </w:r>
      <w:r>
        <w:rPr>
          <w:rFonts w:asciiTheme="minorEastAsia" w:eastAsiaTheme="minorEastAsia" w:hAnsiTheme="minorEastAsia" w:cs="宋体" w:hint="eastAsia"/>
          <w:color w:val="000000"/>
          <w:sz w:val="24"/>
        </w:rPr>
        <w:lastRenderedPageBreak/>
        <w:t>★</w:t>
      </w:r>
      <w:r>
        <w:rPr>
          <w:rFonts w:asciiTheme="minorEastAsia" w:eastAsiaTheme="minorEastAsia" w:hAnsiTheme="minorEastAsia" w:cs="宋体" w:hint="eastAsia"/>
          <w:color w:val="000000"/>
          <w:sz w:val="24"/>
        </w:rPr>
        <w:t>6.2.3</w:t>
      </w:r>
      <w:r>
        <w:rPr>
          <w:rFonts w:asciiTheme="minorEastAsia" w:eastAsiaTheme="minorEastAsia" w:hAnsiTheme="minorEastAsia" w:cs="宋体" w:hint="eastAsia"/>
          <w:color w:val="000000"/>
          <w:sz w:val="24"/>
        </w:rPr>
        <w:t>动态范围：</w:t>
      </w:r>
      <w:r>
        <w:rPr>
          <w:rFonts w:asciiTheme="minorEastAsia" w:eastAsiaTheme="minorEastAsia" w:hAnsiTheme="minorEastAsia" w:cs="宋体" w:hint="eastAsia"/>
          <w:color w:val="000000"/>
          <w:sz w:val="24"/>
        </w:rPr>
        <w:t>&gt;105 N</w:t>
      </w:r>
      <w:r>
        <w:rPr>
          <w:rFonts w:asciiTheme="minorEastAsia" w:eastAsiaTheme="minorEastAsia" w:hAnsiTheme="minorEastAsia" w:cs="宋体" w:hint="eastAsia"/>
          <w:color w:val="000000"/>
          <w:sz w:val="24"/>
        </w:rPr>
        <w:t>，</w:t>
      </w:r>
      <w:r>
        <w:rPr>
          <w:rFonts w:asciiTheme="minorEastAsia" w:eastAsiaTheme="minorEastAsia" w:hAnsiTheme="minorEastAsia" w:cs="宋体" w:hint="eastAsia"/>
          <w:color w:val="000000"/>
          <w:sz w:val="24"/>
        </w:rPr>
        <w:t>&gt;105 P</w:t>
      </w:r>
      <w:r>
        <w:rPr>
          <w:rFonts w:asciiTheme="minorEastAsia" w:eastAsiaTheme="minorEastAsia" w:hAnsiTheme="minorEastAsia" w:cs="宋体" w:hint="eastAsia"/>
          <w:color w:val="000000"/>
          <w:sz w:val="24"/>
        </w:rPr>
        <w:t>，用偶氮苯</w:t>
      </w:r>
      <w:r>
        <w:rPr>
          <w:rFonts w:asciiTheme="minorEastAsia" w:eastAsiaTheme="minorEastAsia" w:hAnsiTheme="minorEastAsia" w:cs="宋体" w:hint="eastAsia"/>
          <w:color w:val="000000"/>
          <w:sz w:val="24"/>
        </w:rPr>
        <w:t>/</w:t>
      </w:r>
      <w:r>
        <w:rPr>
          <w:rFonts w:asciiTheme="minorEastAsia" w:eastAsiaTheme="minorEastAsia" w:hAnsiTheme="minorEastAsia" w:cs="宋体" w:hint="eastAsia"/>
          <w:color w:val="000000"/>
          <w:sz w:val="24"/>
        </w:rPr>
        <w:t>马拉硫磷</w:t>
      </w:r>
      <w:r>
        <w:rPr>
          <w:rFonts w:asciiTheme="minorEastAsia" w:eastAsiaTheme="minorEastAsia" w:hAnsiTheme="minorEastAsia" w:cs="宋体" w:hint="eastAsia"/>
          <w:color w:val="000000"/>
          <w:sz w:val="24"/>
        </w:rPr>
        <w:t>/</w:t>
      </w:r>
      <w:r>
        <w:rPr>
          <w:rFonts w:asciiTheme="minorEastAsia" w:eastAsiaTheme="minorEastAsia" w:hAnsiTheme="minorEastAsia" w:cs="宋体" w:hint="eastAsia"/>
          <w:color w:val="000000"/>
          <w:sz w:val="24"/>
        </w:rPr>
        <w:t>十八烷混合物样品。</w:t>
      </w:r>
      <w:r>
        <w:rPr>
          <w:rFonts w:asciiTheme="minorEastAsia" w:eastAsiaTheme="minorEastAsia" w:hAnsiTheme="minorEastAsia" w:cs="宋体" w:hint="eastAsia"/>
          <w:color w:val="000000"/>
          <w:sz w:val="24"/>
        </w:rPr>
        <w:br/>
        <w:t>6.2.4</w:t>
      </w:r>
      <w:r>
        <w:rPr>
          <w:rFonts w:asciiTheme="minorEastAsia" w:eastAsiaTheme="minorEastAsia" w:hAnsiTheme="minorEastAsia" w:cs="宋体" w:hint="eastAsia"/>
          <w:color w:val="000000"/>
          <w:sz w:val="24"/>
        </w:rPr>
        <w:t>选择性：</w:t>
      </w:r>
      <w:r>
        <w:rPr>
          <w:rFonts w:asciiTheme="minorEastAsia" w:eastAsiaTheme="minorEastAsia" w:hAnsiTheme="minorEastAsia" w:cs="宋体" w:hint="eastAsia"/>
          <w:color w:val="000000"/>
          <w:sz w:val="24"/>
        </w:rPr>
        <w:t xml:space="preserve"> 25,000 </w:t>
      </w:r>
      <w:r>
        <w:rPr>
          <w:rFonts w:asciiTheme="minorEastAsia" w:eastAsiaTheme="minorEastAsia" w:hAnsiTheme="minorEastAsia" w:cs="宋体" w:hint="eastAsia"/>
          <w:color w:val="000000"/>
          <w:sz w:val="24"/>
        </w:rPr>
        <w:t>：</w:t>
      </w:r>
      <w:r>
        <w:rPr>
          <w:rFonts w:asciiTheme="minorEastAsia" w:eastAsiaTheme="minorEastAsia" w:hAnsiTheme="minorEastAsia" w:cs="宋体" w:hint="eastAsia"/>
          <w:color w:val="000000"/>
          <w:sz w:val="24"/>
        </w:rPr>
        <w:t>1  gN/gC</w:t>
      </w:r>
      <w:r>
        <w:rPr>
          <w:rFonts w:asciiTheme="minorEastAsia" w:eastAsiaTheme="minorEastAsia" w:hAnsiTheme="minorEastAsia" w:cs="宋体" w:hint="eastAsia"/>
          <w:color w:val="000000"/>
          <w:sz w:val="24"/>
        </w:rPr>
        <w:t>，</w:t>
      </w:r>
      <w:r>
        <w:rPr>
          <w:rFonts w:asciiTheme="minorEastAsia" w:eastAsiaTheme="minorEastAsia" w:hAnsiTheme="minorEastAsia" w:cs="宋体" w:hint="eastAsia"/>
          <w:color w:val="000000"/>
          <w:sz w:val="24"/>
        </w:rPr>
        <w:t xml:space="preserve"> 75,000 </w:t>
      </w:r>
      <w:r>
        <w:rPr>
          <w:rFonts w:asciiTheme="minorEastAsia" w:eastAsiaTheme="minorEastAsia" w:hAnsiTheme="minorEastAsia" w:cs="宋体" w:hint="eastAsia"/>
          <w:color w:val="000000"/>
          <w:sz w:val="24"/>
        </w:rPr>
        <w:t>：</w:t>
      </w:r>
      <w:r>
        <w:rPr>
          <w:rFonts w:asciiTheme="minorEastAsia" w:eastAsiaTheme="minorEastAsia" w:hAnsiTheme="minorEastAsia" w:cs="宋体" w:hint="eastAsia"/>
          <w:color w:val="000000"/>
          <w:sz w:val="24"/>
        </w:rPr>
        <w:t>1  gP/gC</w:t>
      </w:r>
      <w:r>
        <w:rPr>
          <w:rFonts w:asciiTheme="minorEastAsia" w:eastAsiaTheme="minorEastAsia" w:hAnsiTheme="minorEastAsia" w:cs="宋体" w:hint="eastAsia"/>
          <w:color w:val="000000"/>
          <w:sz w:val="24"/>
        </w:rPr>
        <w:t>，用偶氮苯</w:t>
      </w:r>
      <w:r>
        <w:rPr>
          <w:rFonts w:asciiTheme="minorEastAsia" w:eastAsiaTheme="minorEastAsia" w:hAnsiTheme="minorEastAsia" w:cs="宋体" w:hint="eastAsia"/>
          <w:color w:val="000000"/>
          <w:sz w:val="24"/>
        </w:rPr>
        <w:t>/</w:t>
      </w:r>
      <w:r>
        <w:rPr>
          <w:rFonts w:asciiTheme="minorEastAsia" w:eastAsiaTheme="minorEastAsia" w:hAnsiTheme="minorEastAsia" w:cs="宋体" w:hint="eastAsia"/>
          <w:color w:val="000000"/>
          <w:sz w:val="24"/>
        </w:rPr>
        <w:t>马拉硫磷</w:t>
      </w:r>
      <w:r>
        <w:rPr>
          <w:rFonts w:asciiTheme="minorEastAsia" w:eastAsiaTheme="minorEastAsia" w:hAnsiTheme="minorEastAsia" w:cs="宋体" w:hint="eastAsia"/>
          <w:color w:val="000000"/>
          <w:sz w:val="24"/>
        </w:rPr>
        <w:t>/</w:t>
      </w:r>
      <w:r>
        <w:rPr>
          <w:rFonts w:asciiTheme="minorEastAsia" w:eastAsiaTheme="minorEastAsia" w:hAnsiTheme="minorEastAsia" w:cs="宋体" w:hint="eastAsia"/>
          <w:color w:val="000000"/>
          <w:sz w:val="24"/>
        </w:rPr>
        <w:t>十八烷混合物样品。</w:t>
      </w:r>
      <w:r>
        <w:rPr>
          <w:rFonts w:asciiTheme="minorEastAsia" w:eastAsiaTheme="minorEastAsia" w:hAnsiTheme="minorEastAsia" w:cs="宋体" w:hint="eastAsia"/>
          <w:color w:val="000000"/>
          <w:sz w:val="24"/>
        </w:rPr>
        <w:br/>
        <w:t>6.2.5</w:t>
      </w:r>
      <w:r>
        <w:rPr>
          <w:rFonts w:asciiTheme="minorEastAsia" w:eastAsiaTheme="minorEastAsia" w:hAnsiTheme="minorEastAsia" w:cs="宋体" w:hint="eastAsia"/>
          <w:color w:val="000000"/>
          <w:sz w:val="24"/>
        </w:rPr>
        <w:t>数据采集速率：最大</w:t>
      </w:r>
      <w:r>
        <w:rPr>
          <w:rFonts w:asciiTheme="minorEastAsia" w:eastAsiaTheme="minorEastAsia" w:hAnsiTheme="minorEastAsia" w:cs="宋体" w:hint="eastAsia"/>
          <w:color w:val="000000"/>
          <w:sz w:val="24"/>
        </w:rPr>
        <w:t>200 Hz</w:t>
      </w:r>
      <w:r>
        <w:rPr>
          <w:rFonts w:asciiTheme="minorEastAsia" w:eastAsiaTheme="minorEastAsia" w:hAnsiTheme="minorEastAsia" w:cs="宋体" w:hint="eastAsia"/>
          <w:color w:val="000000"/>
          <w:sz w:val="24"/>
        </w:rPr>
        <w:t>。</w:t>
      </w:r>
      <w:r>
        <w:rPr>
          <w:rFonts w:asciiTheme="minorEastAsia" w:eastAsiaTheme="minorEastAsia" w:hAnsiTheme="minorEastAsia" w:cs="宋体" w:hint="eastAsia"/>
          <w:color w:val="000000"/>
          <w:sz w:val="24"/>
        </w:rPr>
        <w:br/>
        <w:t>6.2.6</w:t>
      </w:r>
      <w:r>
        <w:rPr>
          <w:rFonts w:asciiTheme="minorEastAsia" w:eastAsiaTheme="minorEastAsia" w:hAnsiTheme="minorEastAsia" w:cs="宋体" w:hint="eastAsia"/>
          <w:color w:val="000000"/>
          <w:sz w:val="24"/>
        </w:rPr>
        <w:t>三种气体的标准</w:t>
      </w:r>
      <w:r>
        <w:rPr>
          <w:rFonts w:asciiTheme="minorEastAsia" w:eastAsiaTheme="minorEastAsia" w:hAnsiTheme="minorEastAsia" w:cs="宋体" w:hint="eastAsia"/>
          <w:color w:val="000000"/>
          <w:sz w:val="24"/>
        </w:rPr>
        <w:t xml:space="preserve">EPC </w:t>
      </w:r>
      <w:r>
        <w:rPr>
          <w:rFonts w:asciiTheme="minorEastAsia" w:eastAsiaTheme="minorEastAsia" w:hAnsiTheme="minorEastAsia" w:cs="宋体" w:hint="eastAsia"/>
          <w:color w:val="000000"/>
          <w:sz w:val="24"/>
        </w:rPr>
        <w:t>：—空气：</w:t>
      </w:r>
      <w:r>
        <w:rPr>
          <w:rFonts w:asciiTheme="minorEastAsia" w:eastAsiaTheme="minorEastAsia" w:hAnsiTheme="minorEastAsia" w:cs="宋体" w:hint="eastAsia"/>
          <w:color w:val="000000"/>
          <w:sz w:val="24"/>
        </w:rPr>
        <w:t xml:space="preserve">0 </w:t>
      </w:r>
      <w:r>
        <w:rPr>
          <w:rFonts w:asciiTheme="minorEastAsia" w:eastAsiaTheme="minorEastAsia" w:hAnsiTheme="minorEastAsia" w:cs="宋体" w:hint="eastAsia"/>
          <w:color w:val="000000"/>
          <w:sz w:val="24"/>
        </w:rPr>
        <w:t>到</w:t>
      </w:r>
      <w:r>
        <w:rPr>
          <w:rFonts w:asciiTheme="minorEastAsia" w:eastAsiaTheme="minorEastAsia" w:hAnsiTheme="minorEastAsia" w:cs="宋体" w:hint="eastAsia"/>
          <w:color w:val="000000"/>
          <w:sz w:val="24"/>
        </w:rPr>
        <w:t>200 mL/min</w:t>
      </w:r>
      <w:r>
        <w:rPr>
          <w:rFonts w:asciiTheme="minorEastAsia" w:eastAsiaTheme="minorEastAsia" w:hAnsiTheme="minorEastAsia" w:cs="宋体" w:hint="eastAsia"/>
          <w:color w:val="000000"/>
          <w:sz w:val="24"/>
        </w:rPr>
        <w:t>—</w:t>
      </w:r>
      <w:r>
        <w:rPr>
          <w:rFonts w:asciiTheme="minorEastAsia" w:eastAsiaTheme="minorEastAsia" w:hAnsiTheme="minorEastAsia" w:cs="宋体" w:hint="eastAsia"/>
          <w:color w:val="000000"/>
          <w:sz w:val="24"/>
        </w:rPr>
        <w:t xml:space="preserve"> H2</w:t>
      </w:r>
      <w:r>
        <w:rPr>
          <w:rFonts w:asciiTheme="minorEastAsia" w:eastAsiaTheme="minorEastAsia" w:hAnsiTheme="minorEastAsia" w:cs="宋体" w:hint="eastAsia"/>
          <w:color w:val="000000"/>
          <w:sz w:val="24"/>
        </w:rPr>
        <w:t>：</w:t>
      </w:r>
      <w:r>
        <w:rPr>
          <w:rFonts w:asciiTheme="minorEastAsia" w:eastAsiaTheme="minorEastAsia" w:hAnsiTheme="minorEastAsia" w:cs="宋体" w:hint="eastAsia"/>
          <w:color w:val="000000"/>
          <w:sz w:val="24"/>
        </w:rPr>
        <w:t xml:space="preserve">0 </w:t>
      </w:r>
      <w:r>
        <w:rPr>
          <w:rFonts w:asciiTheme="minorEastAsia" w:eastAsiaTheme="minorEastAsia" w:hAnsiTheme="minorEastAsia" w:cs="宋体" w:hint="eastAsia"/>
          <w:color w:val="000000"/>
          <w:sz w:val="24"/>
        </w:rPr>
        <w:t>到</w:t>
      </w:r>
      <w:r>
        <w:rPr>
          <w:rFonts w:asciiTheme="minorEastAsia" w:eastAsiaTheme="minorEastAsia" w:hAnsiTheme="minorEastAsia" w:cs="宋体" w:hint="eastAsia"/>
          <w:color w:val="000000"/>
          <w:sz w:val="24"/>
        </w:rPr>
        <w:t>30 mL/min</w:t>
      </w:r>
      <w:r>
        <w:rPr>
          <w:rFonts w:asciiTheme="minorEastAsia" w:eastAsiaTheme="minorEastAsia" w:hAnsiTheme="minorEastAsia" w:cs="宋体" w:hint="eastAsia"/>
          <w:color w:val="000000"/>
          <w:sz w:val="24"/>
        </w:rPr>
        <w:t>—尾吹气：</w:t>
      </w:r>
      <w:r>
        <w:rPr>
          <w:rFonts w:asciiTheme="minorEastAsia" w:eastAsiaTheme="minorEastAsia" w:hAnsiTheme="minorEastAsia" w:cs="宋体" w:hint="eastAsia"/>
          <w:color w:val="000000"/>
          <w:sz w:val="24"/>
        </w:rPr>
        <w:t xml:space="preserve">0 </w:t>
      </w:r>
      <w:r>
        <w:rPr>
          <w:rFonts w:asciiTheme="minorEastAsia" w:eastAsiaTheme="minorEastAsia" w:hAnsiTheme="minorEastAsia" w:cs="宋体" w:hint="eastAsia"/>
          <w:color w:val="000000"/>
          <w:sz w:val="24"/>
        </w:rPr>
        <w:t>到</w:t>
      </w:r>
      <w:r>
        <w:rPr>
          <w:rFonts w:asciiTheme="minorEastAsia" w:eastAsiaTheme="minorEastAsia" w:hAnsiTheme="minorEastAsia" w:cs="宋体" w:hint="eastAsia"/>
          <w:color w:val="000000"/>
          <w:sz w:val="24"/>
        </w:rPr>
        <w:t>100 mL/min</w:t>
      </w:r>
      <w:r>
        <w:rPr>
          <w:rFonts w:asciiTheme="minorEastAsia" w:eastAsiaTheme="minorEastAsia" w:hAnsiTheme="minorEastAsia" w:cs="宋体" w:hint="eastAsia"/>
          <w:color w:val="000000"/>
          <w:sz w:val="24"/>
        </w:rPr>
        <w:br/>
        <w:t>6.2.7</w:t>
      </w:r>
      <w:r>
        <w:rPr>
          <w:rFonts w:asciiTheme="minorEastAsia" w:eastAsiaTheme="minorEastAsia" w:hAnsiTheme="minorEastAsia" w:cs="宋体" w:hint="eastAsia"/>
          <w:color w:val="000000"/>
          <w:sz w:val="24"/>
        </w:rPr>
        <w:t>可使用填充柱</w:t>
      </w:r>
      <w:r>
        <w:rPr>
          <w:rFonts w:asciiTheme="minorEastAsia" w:eastAsiaTheme="minorEastAsia" w:hAnsiTheme="minorEastAsia" w:cs="宋体" w:hint="eastAsia"/>
          <w:color w:val="000000"/>
          <w:sz w:val="24"/>
        </w:rPr>
        <w:t>/</w:t>
      </w:r>
      <w:r>
        <w:rPr>
          <w:rFonts w:asciiTheme="minorEastAsia" w:eastAsiaTheme="minorEastAsia" w:hAnsiTheme="minorEastAsia" w:cs="宋体" w:hint="eastAsia"/>
          <w:color w:val="000000"/>
          <w:sz w:val="24"/>
        </w:rPr>
        <w:t>毛细管柱通用或优化于毛细管柱的类型。</w:t>
      </w:r>
      <w:r>
        <w:rPr>
          <w:rFonts w:asciiTheme="minorEastAsia" w:eastAsiaTheme="minorEastAsia" w:hAnsiTheme="minorEastAsia" w:cs="宋体" w:hint="eastAsia"/>
          <w:color w:val="000000"/>
          <w:sz w:val="24"/>
        </w:rPr>
        <w:br/>
        <w:t>6.2.8</w:t>
      </w:r>
      <w:r>
        <w:rPr>
          <w:rFonts w:asciiTheme="minorEastAsia" w:eastAsiaTheme="minorEastAsia" w:hAnsiTheme="minorEastAsia" w:cs="宋体" w:hint="eastAsia"/>
          <w:color w:val="000000"/>
          <w:sz w:val="24"/>
        </w:rPr>
        <w:t>最高使用温度：</w:t>
      </w:r>
      <w:r>
        <w:rPr>
          <w:rFonts w:asciiTheme="minorEastAsia" w:eastAsiaTheme="minorEastAsia" w:hAnsiTheme="minorEastAsia" w:cs="宋体" w:hint="eastAsia"/>
          <w:color w:val="000000"/>
          <w:sz w:val="24"/>
        </w:rPr>
        <w:t>400</w:t>
      </w:r>
      <w:r>
        <w:rPr>
          <w:rFonts w:asciiTheme="minorEastAsia" w:eastAsiaTheme="minorEastAsia" w:hAnsiTheme="minorEastAsia" w:cs="宋体" w:hint="eastAsia"/>
          <w:color w:val="000000"/>
          <w:sz w:val="24"/>
        </w:rPr>
        <w:t xml:space="preserve"> </w:t>
      </w:r>
      <w:r>
        <w:rPr>
          <w:rFonts w:asciiTheme="minorEastAsia" w:eastAsiaTheme="minorEastAsia" w:hAnsiTheme="minorEastAsia" w:cs="宋体" w:hint="eastAsia"/>
          <w:color w:val="000000"/>
          <w:sz w:val="24"/>
        </w:rPr>
        <w:t>°</w:t>
      </w:r>
      <w:r>
        <w:rPr>
          <w:rFonts w:asciiTheme="minorEastAsia" w:eastAsiaTheme="minorEastAsia" w:hAnsiTheme="minorEastAsia" w:cs="宋体" w:hint="eastAsia"/>
          <w:color w:val="000000"/>
          <w:sz w:val="24"/>
        </w:rPr>
        <w:t>C</w:t>
      </w:r>
      <w:r>
        <w:rPr>
          <w:rFonts w:asciiTheme="minorEastAsia" w:eastAsiaTheme="minorEastAsia" w:hAnsiTheme="minorEastAsia" w:cs="宋体" w:hint="eastAsia"/>
          <w:color w:val="000000"/>
          <w:sz w:val="24"/>
        </w:rPr>
        <w:t>。</w:t>
      </w:r>
    </w:p>
    <w:p w:rsidR="00A336E9" w:rsidRDefault="007870BA">
      <w:pPr>
        <w:adjustRightInd w:val="0"/>
        <w:snapToGrid w:val="0"/>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6.3</w:t>
      </w:r>
      <w:r>
        <w:rPr>
          <w:rFonts w:asciiTheme="minorEastAsia" w:eastAsiaTheme="minorEastAsia" w:hAnsiTheme="minorEastAsia" w:cs="宋体" w:hint="eastAsia"/>
          <w:color w:val="000000"/>
          <w:sz w:val="24"/>
        </w:rPr>
        <w:t>火焰离子化检测器</w:t>
      </w:r>
      <w:r>
        <w:rPr>
          <w:rFonts w:asciiTheme="minorEastAsia" w:eastAsiaTheme="minorEastAsia" w:hAnsiTheme="minorEastAsia" w:cs="宋体"/>
          <w:color w:val="000000"/>
          <w:sz w:val="24"/>
        </w:rPr>
        <w:t>(FID)</w:t>
      </w:r>
      <w:r>
        <w:rPr>
          <w:rFonts w:asciiTheme="minorEastAsia" w:eastAsiaTheme="minorEastAsia" w:hAnsiTheme="minorEastAsia" w:cs="宋体" w:hint="eastAsia"/>
          <w:color w:val="000000"/>
          <w:sz w:val="24"/>
        </w:rPr>
        <w:t>，</w:t>
      </w:r>
    </w:p>
    <w:p w:rsidR="00A336E9" w:rsidRDefault="007870BA">
      <w:pPr>
        <w:adjustRightInd w:val="0"/>
        <w:snapToGrid w:val="0"/>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6.3</w:t>
      </w:r>
      <w:r>
        <w:rPr>
          <w:rFonts w:asciiTheme="minorEastAsia" w:eastAsiaTheme="minorEastAsia" w:hAnsiTheme="minorEastAsia" w:cs="宋体"/>
          <w:color w:val="000000"/>
          <w:sz w:val="24"/>
        </w:rPr>
        <w:t>.</w:t>
      </w:r>
      <w:r>
        <w:rPr>
          <w:rFonts w:asciiTheme="minorEastAsia" w:eastAsiaTheme="minorEastAsia" w:hAnsiTheme="minorEastAsia" w:cs="宋体" w:hint="eastAsia"/>
          <w:color w:val="000000"/>
          <w:sz w:val="24"/>
        </w:rPr>
        <w:t>1</w:t>
      </w:r>
      <w:r>
        <w:rPr>
          <w:rFonts w:asciiTheme="minorEastAsia" w:eastAsiaTheme="minorEastAsia" w:hAnsiTheme="minorEastAsia" w:cs="宋体" w:hint="eastAsia"/>
          <w:color w:val="000000"/>
          <w:sz w:val="24"/>
        </w:rPr>
        <w:t>火焰离子化检测器</w:t>
      </w:r>
      <w:r>
        <w:rPr>
          <w:rFonts w:asciiTheme="minorEastAsia" w:eastAsiaTheme="minorEastAsia" w:hAnsiTheme="minorEastAsia" w:cs="宋体"/>
          <w:color w:val="000000"/>
          <w:sz w:val="24"/>
        </w:rPr>
        <w:t>(FID)</w:t>
      </w:r>
      <w:r>
        <w:rPr>
          <w:rFonts w:asciiTheme="minorEastAsia" w:eastAsiaTheme="minorEastAsia" w:hAnsiTheme="minorEastAsia" w:cs="宋体" w:hint="eastAsia"/>
          <w:color w:val="000000"/>
          <w:sz w:val="24"/>
        </w:rPr>
        <w:t>对绝大多数有机化合物都有响应。</w:t>
      </w:r>
    </w:p>
    <w:p w:rsidR="00A336E9" w:rsidRDefault="007870BA">
      <w:pPr>
        <w:adjustRightInd w:val="0"/>
        <w:snapToGrid w:val="0"/>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6.3</w:t>
      </w:r>
      <w:r>
        <w:rPr>
          <w:rFonts w:asciiTheme="minorEastAsia" w:eastAsiaTheme="minorEastAsia" w:hAnsiTheme="minorEastAsia" w:cs="宋体"/>
          <w:color w:val="000000"/>
          <w:sz w:val="24"/>
        </w:rPr>
        <w:t>.</w:t>
      </w:r>
      <w:r>
        <w:rPr>
          <w:rFonts w:asciiTheme="minorEastAsia" w:eastAsiaTheme="minorEastAsia" w:hAnsiTheme="minorEastAsia" w:cs="宋体" w:hint="eastAsia"/>
          <w:color w:val="000000"/>
          <w:sz w:val="24"/>
        </w:rPr>
        <w:t>2</w:t>
      </w:r>
      <w:r>
        <w:rPr>
          <w:rFonts w:asciiTheme="minorEastAsia" w:eastAsiaTheme="minorEastAsia" w:hAnsiTheme="minorEastAsia" w:cs="宋体"/>
          <w:color w:val="000000"/>
          <w:sz w:val="24"/>
        </w:rPr>
        <w:t xml:space="preserve"> </w:t>
      </w:r>
      <w:r>
        <w:rPr>
          <w:rFonts w:asciiTheme="minorEastAsia" w:eastAsiaTheme="minorEastAsia" w:hAnsiTheme="minorEastAsia" w:cs="宋体" w:hint="eastAsia"/>
          <w:color w:val="000000"/>
          <w:sz w:val="24"/>
        </w:rPr>
        <w:t>最低检测限（对十三烷）：</w:t>
      </w:r>
      <w:r>
        <w:rPr>
          <w:rFonts w:asciiTheme="minorEastAsia" w:eastAsiaTheme="minorEastAsia" w:hAnsiTheme="minorEastAsia" w:cs="宋体"/>
          <w:color w:val="000000"/>
          <w:sz w:val="24"/>
        </w:rPr>
        <w:t>&lt;1.8 pg C/s</w:t>
      </w:r>
      <w:r>
        <w:rPr>
          <w:rFonts w:asciiTheme="minorEastAsia" w:eastAsiaTheme="minorEastAsia" w:hAnsiTheme="minorEastAsia" w:cs="宋体" w:hint="eastAsia"/>
          <w:color w:val="000000"/>
          <w:sz w:val="24"/>
        </w:rPr>
        <w:t>。</w:t>
      </w:r>
    </w:p>
    <w:p w:rsidR="00A336E9" w:rsidRDefault="007870BA">
      <w:pPr>
        <w:adjustRightInd w:val="0"/>
        <w:snapToGrid w:val="0"/>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w:t>
      </w:r>
      <w:r>
        <w:rPr>
          <w:rFonts w:asciiTheme="minorEastAsia" w:eastAsiaTheme="minorEastAsia" w:hAnsiTheme="minorEastAsia" w:cs="宋体" w:hint="eastAsia"/>
          <w:color w:val="000000"/>
          <w:sz w:val="24"/>
        </w:rPr>
        <w:t>6.3</w:t>
      </w:r>
      <w:r>
        <w:rPr>
          <w:rFonts w:asciiTheme="minorEastAsia" w:eastAsiaTheme="minorEastAsia" w:hAnsiTheme="minorEastAsia" w:cs="宋体"/>
          <w:color w:val="000000"/>
          <w:sz w:val="24"/>
        </w:rPr>
        <w:t>.</w:t>
      </w:r>
      <w:r>
        <w:rPr>
          <w:rFonts w:asciiTheme="minorEastAsia" w:eastAsiaTheme="minorEastAsia" w:hAnsiTheme="minorEastAsia" w:cs="宋体" w:hint="eastAsia"/>
          <w:color w:val="000000"/>
          <w:sz w:val="24"/>
        </w:rPr>
        <w:t>3</w:t>
      </w:r>
      <w:r>
        <w:rPr>
          <w:rFonts w:asciiTheme="minorEastAsia" w:eastAsiaTheme="minorEastAsia" w:hAnsiTheme="minorEastAsia" w:cs="宋体" w:hint="eastAsia"/>
          <w:color w:val="000000"/>
          <w:sz w:val="24"/>
        </w:rPr>
        <w:t>线性动态范围：</w:t>
      </w:r>
      <w:r>
        <w:rPr>
          <w:rFonts w:asciiTheme="minorEastAsia" w:eastAsiaTheme="minorEastAsia" w:hAnsiTheme="minorEastAsia" w:cs="宋体"/>
          <w:color w:val="000000"/>
          <w:sz w:val="24"/>
        </w:rPr>
        <w:t>&gt;107 (±10%)</w:t>
      </w:r>
      <w:r>
        <w:rPr>
          <w:rFonts w:asciiTheme="minorEastAsia" w:eastAsiaTheme="minorEastAsia" w:hAnsiTheme="minorEastAsia" w:cs="宋体" w:hint="eastAsia"/>
          <w:color w:val="000000"/>
          <w:sz w:val="24"/>
        </w:rPr>
        <w:t>。全范围的数字化数据通道一次运行可以定量跨越整个</w:t>
      </w:r>
      <w:r>
        <w:rPr>
          <w:rFonts w:asciiTheme="minorEastAsia" w:eastAsiaTheme="minorEastAsia" w:hAnsiTheme="minorEastAsia" w:cs="宋体" w:hint="eastAsia"/>
          <w:color w:val="000000"/>
          <w:sz w:val="24"/>
        </w:rPr>
        <w:t>107</w:t>
      </w:r>
      <w:r>
        <w:rPr>
          <w:rFonts w:asciiTheme="minorEastAsia" w:eastAsiaTheme="minorEastAsia" w:hAnsiTheme="minorEastAsia" w:cs="宋体" w:hint="eastAsia"/>
          <w:color w:val="000000"/>
          <w:sz w:val="24"/>
        </w:rPr>
        <w:t>浓度范围的色谱峰。</w:t>
      </w:r>
    </w:p>
    <w:p w:rsidR="00A336E9" w:rsidRDefault="007870BA">
      <w:pPr>
        <w:adjustRightInd w:val="0"/>
        <w:snapToGrid w:val="0"/>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w:t>
      </w:r>
      <w:r>
        <w:rPr>
          <w:rFonts w:asciiTheme="minorEastAsia" w:eastAsiaTheme="minorEastAsia" w:hAnsiTheme="minorEastAsia" w:cs="宋体" w:hint="eastAsia"/>
          <w:color w:val="000000"/>
          <w:sz w:val="24"/>
        </w:rPr>
        <w:t>6.3</w:t>
      </w:r>
      <w:r>
        <w:rPr>
          <w:rFonts w:asciiTheme="minorEastAsia" w:eastAsiaTheme="minorEastAsia" w:hAnsiTheme="minorEastAsia" w:cs="宋体"/>
          <w:color w:val="000000"/>
          <w:sz w:val="24"/>
        </w:rPr>
        <w:t>.</w:t>
      </w:r>
      <w:r>
        <w:rPr>
          <w:rFonts w:asciiTheme="minorEastAsia" w:eastAsiaTheme="minorEastAsia" w:hAnsiTheme="minorEastAsia" w:cs="宋体" w:hint="eastAsia"/>
          <w:color w:val="000000"/>
          <w:sz w:val="24"/>
        </w:rPr>
        <w:t>4</w:t>
      </w:r>
      <w:r>
        <w:rPr>
          <w:rFonts w:asciiTheme="minorEastAsia" w:eastAsiaTheme="minorEastAsia" w:hAnsiTheme="minorEastAsia" w:cs="宋体" w:hint="eastAsia"/>
          <w:color w:val="000000"/>
          <w:sz w:val="24"/>
        </w:rPr>
        <w:t>数据采集速率：高达</w:t>
      </w:r>
      <w:r>
        <w:rPr>
          <w:rFonts w:asciiTheme="minorEastAsia" w:eastAsiaTheme="minorEastAsia" w:hAnsiTheme="minorEastAsia" w:cs="宋体" w:hint="eastAsia"/>
          <w:color w:val="000000"/>
          <w:sz w:val="24"/>
        </w:rPr>
        <w:t>5</w:t>
      </w:r>
      <w:r>
        <w:rPr>
          <w:rFonts w:asciiTheme="minorEastAsia" w:eastAsiaTheme="minorEastAsia" w:hAnsiTheme="minorEastAsia" w:cs="宋体"/>
          <w:color w:val="000000"/>
          <w:sz w:val="24"/>
        </w:rPr>
        <w:t xml:space="preserve">00 Hz </w:t>
      </w:r>
      <w:r>
        <w:rPr>
          <w:rFonts w:asciiTheme="minorEastAsia" w:eastAsiaTheme="minorEastAsia" w:hAnsiTheme="minorEastAsia" w:cs="宋体" w:hint="eastAsia"/>
          <w:color w:val="000000"/>
          <w:sz w:val="24"/>
        </w:rPr>
        <w:t>适于半峰宽小到</w:t>
      </w:r>
      <w:r>
        <w:rPr>
          <w:rFonts w:asciiTheme="minorEastAsia" w:eastAsiaTheme="minorEastAsia" w:hAnsiTheme="minorEastAsia" w:cs="宋体" w:hint="eastAsia"/>
          <w:color w:val="000000"/>
          <w:sz w:val="24"/>
        </w:rPr>
        <w:t>10</w:t>
      </w:r>
      <w:r>
        <w:rPr>
          <w:rFonts w:asciiTheme="minorEastAsia" w:eastAsiaTheme="minorEastAsia" w:hAnsiTheme="minorEastAsia" w:cs="宋体"/>
          <w:color w:val="000000"/>
          <w:sz w:val="24"/>
        </w:rPr>
        <w:t xml:space="preserve"> ms </w:t>
      </w:r>
      <w:r>
        <w:rPr>
          <w:rFonts w:asciiTheme="minorEastAsia" w:eastAsiaTheme="minorEastAsia" w:hAnsiTheme="minorEastAsia" w:cs="宋体" w:hint="eastAsia"/>
          <w:color w:val="000000"/>
          <w:sz w:val="24"/>
        </w:rPr>
        <w:t>的峰。</w:t>
      </w:r>
    </w:p>
    <w:p w:rsidR="00A336E9" w:rsidRDefault="007870BA">
      <w:pPr>
        <w:adjustRightInd w:val="0"/>
        <w:snapToGrid w:val="0"/>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6.3</w:t>
      </w:r>
      <w:r>
        <w:rPr>
          <w:rFonts w:asciiTheme="minorEastAsia" w:eastAsiaTheme="minorEastAsia" w:hAnsiTheme="minorEastAsia" w:cs="宋体"/>
          <w:color w:val="000000"/>
          <w:sz w:val="24"/>
        </w:rPr>
        <w:t>.</w:t>
      </w:r>
      <w:r>
        <w:rPr>
          <w:rFonts w:asciiTheme="minorEastAsia" w:eastAsiaTheme="minorEastAsia" w:hAnsiTheme="minorEastAsia" w:cs="宋体" w:hint="eastAsia"/>
          <w:color w:val="000000"/>
          <w:sz w:val="24"/>
        </w:rPr>
        <w:t>5</w:t>
      </w:r>
      <w:r>
        <w:rPr>
          <w:rFonts w:asciiTheme="minorEastAsia" w:eastAsiaTheme="minorEastAsia" w:hAnsiTheme="minorEastAsia" w:cs="宋体" w:hint="eastAsia"/>
          <w:color w:val="000000"/>
          <w:sz w:val="24"/>
        </w:rPr>
        <w:t>标准的</w:t>
      </w:r>
      <w:r>
        <w:rPr>
          <w:rFonts w:asciiTheme="minorEastAsia" w:eastAsiaTheme="minorEastAsia" w:hAnsiTheme="minorEastAsia" w:cs="宋体"/>
          <w:color w:val="000000"/>
          <w:sz w:val="24"/>
        </w:rPr>
        <w:t xml:space="preserve">EPC </w:t>
      </w:r>
      <w:r>
        <w:rPr>
          <w:rFonts w:asciiTheme="minorEastAsia" w:eastAsiaTheme="minorEastAsia" w:hAnsiTheme="minorEastAsia" w:cs="宋体" w:hint="eastAsia"/>
          <w:color w:val="000000"/>
          <w:sz w:val="24"/>
        </w:rPr>
        <w:t>用于三种气体：</w:t>
      </w:r>
    </w:p>
    <w:p w:rsidR="00A336E9" w:rsidRDefault="007870BA">
      <w:pPr>
        <w:adjustRightInd w:val="0"/>
        <w:snapToGrid w:val="0"/>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—空气：</w:t>
      </w:r>
      <w:r>
        <w:rPr>
          <w:rFonts w:asciiTheme="minorEastAsia" w:eastAsiaTheme="minorEastAsia" w:hAnsiTheme="minorEastAsia" w:cs="宋体"/>
          <w:color w:val="000000"/>
          <w:sz w:val="24"/>
        </w:rPr>
        <w:t xml:space="preserve">0 </w:t>
      </w:r>
      <w:r>
        <w:rPr>
          <w:rFonts w:asciiTheme="minorEastAsia" w:eastAsiaTheme="minorEastAsia" w:hAnsiTheme="minorEastAsia" w:cs="宋体" w:hint="eastAsia"/>
          <w:color w:val="000000"/>
          <w:sz w:val="24"/>
        </w:rPr>
        <w:t>到</w:t>
      </w:r>
      <w:r>
        <w:rPr>
          <w:rFonts w:asciiTheme="minorEastAsia" w:eastAsiaTheme="minorEastAsia" w:hAnsiTheme="minorEastAsia" w:cs="宋体"/>
          <w:color w:val="000000"/>
          <w:sz w:val="24"/>
        </w:rPr>
        <w:t>800 mL/min</w:t>
      </w:r>
    </w:p>
    <w:p w:rsidR="00A336E9" w:rsidRDefault="007870BA">
      <w:pPr>
        <w:adjustRightInd w:val="0"/>
        <w:snapToGrid w:val="0"/>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—氢气：</w:t>
      </w:r>
      <w:r>
        <w:rPr>
          <w:rFonts w:asciiTheme="minorEastAsia" w:eastAsiaTheme="minorEastAsia" w:hAnsiTheme="minorEastAsia" w:cs="宋体"/>
          <w:color w:val="000000"/>
          <w:sz w:val="24"/>
        </w:rPr>
        <w:t xml:space="preserve">0 </w:t>
      </w:r>
      <w:r>
        <w:rPr>
          <w:rFonts w:asciiTheme="minorEastAsia" w:eastAsiaTheme="minorEastAsia" w:hAnsiTheme="minorEastAsia" w:cs="宋体" w:hint="eastAsia"/>
          <w:color w:val="000000"/>
          <w:sz w:val="24"/>
        </w:rPr>
        <w:t>到</w:t>
      </w:r>
      <w:r>
        <w:rPr>
          <w:rFonts w:asciiTheme="minorEastAsia" w:eastAsiaTheme="minorEastAsia" w:hAnsiTheme="minorEastAsia" w:cs="宋体"/>
          <w:color w:val="000000"/>
          <w:sz w:val="24"/>
        </w:rPr>
        <w:t>100 mL/min</w:t>
      </w:r>
    </w:p>
    <w:p w:rsidR="00A336E9" w:rsidRDefault="007870BA">
      <w:pPr>
        <w:adjustRightInd w:val="0"/>
        <w:snapToGrid w:val="0"/>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—尾吹气：</w:t>
      </w:r>
      <w:r>
        <w:rPr>
          <w:rFonts w:asciiTheme="minorEastAsia" w:eastAsiaTheme="minorEastAsia" w:hAnsiTheme="minorEastAsia" w:cs="宋体"/>
          <w:color w:val="000000"/>
          <w:sz w:val="24"/>
        </w:rPr>
        <w:t>(N2</w:t>
      </w:r>
      <w:r>
        <w:rPr>
          <w:rFonts w:asciiTheme="minorEastAsia" w:eastAsiaTheme="minorEastAsia" w:hAnsiTheme="minorEastAsia" w:cs="宋体" w:hint="eastAsia"/>
          <w:color w:val="000000"/>
          <w:sz w:val="24"/>
        </w:rPr>
        <w:t>或</w:t>
      </w:r>
      <w:r>
        <w:rPr>
          <w:rFonts w:asciiTheme="minorEastAsia" w:eastAsiaTheme="minorEastAsia" w:hAnsiTheme="minorEastAsia" w:cs="宋体"/>
          <w:color w:val="000000"/>
          <w:sz w:val="24"/>
        </w:rPr>
        <w:t>He)</w:t>
      </w:r>
      <w:r>
        <w:rPr>
          <w:rFonts w:asciiTheme="minorEastAsia" w:eastAsiaTheme="minorEastAsia" w:hAnsiTheme="minorEastAsia" w:cs="宋体" w:hint="eastAsia"/>
          <w:color w:val="000000"/>
          <w:sz w:val="24"/>
        </w:rPr>
        <w:t>：</w:t>
      </w:r>
      <w:r>
        <w:rPr>
          <w:rFonts w:asciiTheme="minorEastAsia" w:eastAsiaTheme="minorEastAsia" w:hAnsiTheme="minorEastAsia" w:cs="宋体"/>
          <w:color w:val="000000"/>
          <w:sz w:val="24"/>
        </w:rPr>
        <w:t xml:space="preserve">0 </w:t>
      </w:r>
      <w:r>
        <w:rPr>
          <w:rFonts w:asciiTheme="minorEastAsia" w:eastAsiaTheme="minorEastAsia" w:hAnsiTheme="minorEastAsia" w:cs="宋体" w:hint="eastAsia"/>
          <w:color w:val="000000"/>
          <w:sz w:val="24"/>
        </w:rPr>
        <w:t>到</w:t>
      </w:r>
      <w:r>
        <w:rPr>
          <w:rFonts w:asciiTheme="minorEastAsia" w:eastAsiaTheme="minorEastAsia" w:hAnsiTheme="minorEastAsia" w:cs="宋体"/>
          <w:color w:val="000000"/>
          <w:sz w:val="24"/>
        </w:rPr>
        <w:t>100 mL/min</w:t>
      </w:r>
    </w:p>
    <w:p w:rsidR="00A336E9" w:rsidRDefault="007870BA">
      <w:pPr>
        <w:adjustRightInd w:val="0"/>
        <w:snapToGrid w:val="0"/>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6.3</w:t>
      </w:r>
      <w:r>
        <w:rPr>
          <w:rFonts w:asciiTheme="minorEastAsia" w:eastAsiaTheme="minorEastAsia" w:hAnsiTheme="minorEastAsia" w:cs="宋体"/>
          <w:color w:val="000000"/>
          <w:sz w:val="24"/>
        </w:rPr>
        <w:t>.</w:t>
      </w:r>
      <w:r>
        <w:rPr>
          <w:rFonts w:asciiTheme="minorEastAsia" w:eastAsiaTheme="minorEastAsia" w:hAnsiTheme="minorEastAsia" w:cs="宋体" w:hint="eastAsia"/>
          <w:color w:val="000000"/>
          <w:sz w:val="24"/>
        </w:rPr>
        <w:t>6</w:t>
      </w:r>
      <w:r>
        <w:rPr>
          <w:rFonts w:asciiTheme="minorEastAsia" w:eastAsiaTheme="minorEastAsia" w:hAnsiTheme="minorEastAsia" w:cs="宋体" w:hint="eastAsia"/>
          <w:color w:val="000000"/>
          <w:sz w:val="24"/>
        </w:rPr>
        <w:t>有两种类型选择：对毛细管柱优化的或既适合于填充柱又适合于毛细管柱的。</w:t>
      </w:r>
    </w:p>
    <w:p w:rsidR="00A336E9" w:rsidRDefault="007870BA">
      <w:pPr>
        <w:adjustRightInd w:val="0"/>
        <w:snapToGrid w:val="0"/>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6.3</w:t>
      </w:r>
      <w:r>
        <w:rPr>
          <w:rFonts w:asciiTheme="minorEastAsia" w:eastAsiaTheme="minorEastAsia" w:hAnsiTheme="minorEastAsia" w:cs="宋体"/>
          <w:color w:val="000000"/>
          <w:sz w:val="24"/>
        </w:rPr>
        <w:t>.</w:t>
      </w:r>
      <w:r>
        <w:rPr>
          <w:rFonts w:asciiTheme="minorEastAsia" w:eastAsiaTheme="minorEastAsia" w:hAnsiTheme="minorEastAsia" w:cs="宋体" w:hint="eastAsia"/>
          <w:color w:val="000000"/>
          <w:sz w:val="24"/>
        </w:rPr>
        <w:t>7</w:t>
      </w:r>
      <w:r>
        <w:rPr>
          <w:rFonts w:asciiTheme="minorEastAsia" w:eastAsiaTheme="minorEastAsia" w:hAnsiTheme="minorEastAsia" w:cs="宋体" w:hint="eastAsia"/>
          <w:color w:val="000000"/>
          <w:sz w:val="24"/>
        </w:rPr>
        <w:t>灭火自动检测和自动再点火。</w:t>
      </w:r>
    </w:p>
    <w:p w:rsidR="00A336E9" w:rsidRDefault="007870BA">
      <w:pPr>
        <w:adjustRightInd w:val="0"/>
        <w:snapToGrid w:val="0"/>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6.3</w:t>
      </w:r>
      <w:r>
        <w:rPr>
          <w:rFonts w:asciiTheme="minorEastAsia" w:eastAsiaTheme="minorEastAsia" w:hAnsiTheme="minorEastAsia" w:cs="宋体"/>
          <w:color w:val="000000"/>
          <w:sz w:val="24"/>
        </w:rPr>
        <w:t>.8</w:t>
      </w:r>
      <w:r>
        <w:rPr>
          <w:rFonts w:asciiTheme="minorEastAsia" w:eastAsiaTheme="minorEastAsia" w:hAnsiTheme="minorEastAsia" w:cs="宋体"/>
          <w:color w:val="000000"/>
          <w:sz w:val="24"/>
        </w:rPr>
        <w:t>最高使用温度：</w:t>
      </w:r>
      <w:r>
        <w:rPr>
          <w:rFonts w:asciiTheme="minorEastAsia" w:eastAsiaTheme="minorEastAsia" w:hAnsiTheme="minorEastAsia" w:cs="宋体"/>
          <w:color w:val="000000"/>
          <w:sz w:val="24"/>
        </w:rPr>
        <w:t>450 °C</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7</w:t>
      </w:r>
      <w:r>
        <w:rPr>
          <w:rFonts w:asciiTheme="minorEastAsia" w:eastAsiaTheme="minorEastAsia" w:hAnsiTheme="minorEastAsia" w:cs="宋体" w:hint="eastAsia"/>
          <w:color w:val="000000"/>
          <w:sz w:val="24"/>
        </w:rPr>
        <w:t>数据通讯</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7.1</w:t>
      </w:r>
      <w:r>
        <w:rPr>
          <w:rFonts w:asciiTheme="minorEastAsia" w:eastAsiaTheme="minorEastAsia" w:hAnsiTheme="minorEastAsia" w:cs="宋体"/>
          <w:color w:val="000000"/>
          <w:sz w:val="24"/>
        </w:rPr>
        <w:t xml:space="preserve"> LAN</w:t>
      </w:r>
      <w:r>
        <w:rPr>
          <w:rFonts w:asciiTheme="minorEastAsia" w:eastAsiaTheme="minorEastAsia" w:hAnsiTheme="minorEastAsia" w:cs="宋体" w:hint="eastAsia"/>
          <w:color w:val="000000"/>
          <w:sz w:val="24"/>
        </w:rPr>
        <w:t>:</w:t>
      </w:r>
      <w:r>
        <w:rPr>
          <w:rFonts w:asciiTheme="minorEastAsia" w:eastAsiaTheme="minorEastAsia" w:hAnsiTheme="minorEastAsia" w:cs="宋体" w:hint="eastAsia"/>
          <w:color w:val="000000"/>
          <w:sz w:val="24"/>
        </w:rPr>
        <w:t>两个模拟输出通道（可选</w:t>
      </w:r>
      <w:r>
        <w:rPr>
          <w:rFonts w:asciiTheme="minorEastAsia" w:eastAsiaTheme="minorEastAsia" w:hAnsiTheme="minorEastAsia" w:cs="宋体"/>
          <w:color w:val="000000"/>
          <w:sz w:val="24"/>
        </w:rPr>
        <w:t>1-mV</w:t>
      </w:r>
      <w:r>
        <w:rPr>
          <w:rFonts w:asciiTheme="minorEastAsia" w:eastAsiaTheme="minorEastAsia" w:hAnsiTheme="minorEastAsia" w:cs="宋体" w:hint="eastAsia"/>
          <w:color w:val="000000"/>
          <w:sz w:val="24"/>
        </w:rPr>
        <w:t>，</w:t>
      </w:r>
      <w:r>
        <w:rPr>
          <w:rFonts w:asciiTheme="minorEastAsia" w:eastAsiaTheme="minorEastAsia" w:hAnsiTheme="minorEastAsia" w:cs="宋体"/>
          <w:color w:val="000000"/>
          <w:sz w:val="24"/>
        </w:rPr>
        <w:t xml:space="preserve">1-V </w:t>
      </w:r>
      <w:r>
        <w:rPr>
          <w:rFonts w:asciiTheme="minorEastAsia" w:eastAsiaTheme="minorEastAsia" w:hAnsiTheme="minorEastAsia" w:cs="宋体" w:hint="eastAsia"/>
          <w:color w:val="000000"/>
          <w:sz w:val="24"/>
        </w:rPr>
        <w:t>和</w:t>
      </w:r>
      <w:r>
        <w:rPr>
          <w:rFonts w:asciiTheme="minorEastAsia" w:eastAsiaTheme="minorEastAsia" w:hAnsiTheme="minorEastAsia" w:cs="宋体"/>
          <w:color w:val="000000"/>
          <w:sz w:val="24"/>
        </w:rPr>
        <w:t>10-V</w:t>
      </w:r>
      <w:r>
        <w:rPr>
          <w:rFonts w:asciiTheme="minorEastAsia" w:eastAsiaTheme="minorEastAsia" w:hAnsiTheme="minorEastAsia" w:cs="宋体" w:hint="eastAsia"/>
          <w:color w:val="000000"/>
          <w:sz w:val="24"/>
        </w:rPr>
        <w:t>），共</w:t>
      </w:r>
      <w:r>
        <w:rPr>
          <w:rFonts w:asciiTheme="minorEastAsia" w:eastAsiaTheme="minorEastAsia" w:hAnsiTheme="minorEastAsia" w:cs="宋体"/>
          <w:color w:val="000000"/>
          <w:sz w:val="24"/>
        </w:rPr>
        <w:t xml:space="preserve">6 </w:t>
      </w:r>
      <w:r>
        <w:rPr>
          <w:rFonts w:asciiTheme="minorEastAsia" w:eastAsiaTheme="minorEastAsia" w:hAnsiTheme="minorEastAsia" w:cs="宋体" w:hint="eastAsia"/>
          <w:color w:val="000000"/>
          <w:sz w:val="24"/>
        </w:rPr>
        <w:t>个输出（标配）</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7.2</w:t>
      </w:r>
      <w:r>
        <w:rPr>
          <w:rFonts w:asciiTheme="minorEastAsia" w:eastAsiaTheme="minorEastAsia" w:hAnsiTheme="minorEastAsia" w:cs="宋体" w:hint="eastAsia"/>
          <w:color w:val="000000"/>
          <w:sz w:val="24"/>
        </w:rPr>
        <w:t>遥控启动</w:t>
      </w:r>
      <w:r>
        <w:rPr>
          <w:rFonts w:asciiTheme="minorEastAsia" w:eastAsiaTheme="minorEastAsia" w:hAnsiTheme="minorEastAsia" w:cs="宋体"/>
          <w:color w:val="000000"/>
          <w:sz w:val="24"/>
        </w:rPr>
        <w:t>/</w:t>
      </w:r>
      <w:r>
        <w:rPr>
          <w:rFonts w:asciiTheme="minorEastAsia" w:eastAsiaTheme="minorEastAsia" w:hAnsiTheme="minorEastAsia" w:cs="宋体" w:hint="eastAsia"/>
          <w:color w:val="000000"/>
          <w:sz w:val="24"/>
        </w:rPr>
        <w:t>停止</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7.3</w:t>
      </w:r>
      <w:r>
        <w:rPr>
          <w:rFonts w:asciiTheme="minorEastAsia" w:eastAsiaTheme="minorEastAsia" w:hAnsiTheme="minorEastAsia" w:cs="宋体" w:hint="eastAsia"/>
          <w:color w:val="000000"/>
          <w:sz w:val="24"/>
        </w:rPr>
        <w:t>用键盘控制安捷伦自动液体进样器</w:t>
      </w:r>
      <w:r>
        <w:rPr>
          <w:rFonts w:asciiTheme="minorEastAsia" w:eastAsiaTheme="minorEastAsia" w:hAnsiTheme="minorEastAsia" w:cs="宋体"/>
          <w:color w:val="000000"/>
          <w:sz w:val="24"/>
        </w:rPr>
        <w:t>(ALS)</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7.4</w:t>
      </w:r>
      <w:r>
        <w:rPr>
          <w:rFonts w:asciiTheme="minorEastAsia" w:eastAsiaTheme="minorEastAsia" w:hAnsiTheme="minorEastAsia" w:cs="宋体" w:hint="eastAsia"/>
          <w:color w:val="000000"/>
          <w:sz w:val="24"/>
        </w:rPr>
        <w:t>可存储１０</w:t>
      </w:r>
      <w:r>
        <w:rPr>
          <w:rFonts w:asciiTheme="minorEastAsia" w:eastAsiaTheme="minorEastAsia" w:hAnsiTheme="minorEastAsia" w:cs="宋体"/>
          <w:color w:val="000000"/>
          <w:sz w:val="24"/>
        </w:rPr>
        <w:t xml:space="preserve"> </w:t>
      </w:r>
      <w:r>
        <w:rPr>
          <w:rFonts w:asciiTheme="minorEastAsia" w:eastAsiaTheme="minorEastAsia" w:hAnsiTheme="minorEastAsia" w:cs="宋体" w:hint="eastAsia"/>
          <w:color w:val="000000"/>
          <w:sz w:val="24"/>
        </w:rPr>
        <w:t>个方法</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7.5</w:t>
      </w:r>
      <w:r>
        <w:rPr>
          <w:rFonts w:asciiTheme="minorEastAsia" w:eastAsiaTheme="minorEastAsia" w:hAnsiTheme="minorEastAsia" w:cs="宋体" w:hint="eastAsia"/>
          <w:color w:val="000000"/>
          <w:sz w:val="24"/>
        </w:rPr>
        <w:t>存储五个自动进样器序列</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7.6</w:t>
      </w:r>
      <w:r>
        <w:rPr>
          <w:rFonts w:asciiTheme="minorEastAsia" w:eastAsiaTheme="minorEastAsia" w:hAnsiTheme="minorEastAsia" w:cs="宋体" w:hint="eastAsia"/>
          <w:color w:val="000000"/>
          <w:sz w:val="24"/>
        </w:rPr>
        <w:t>二进制编码十进制输入的流体选择阀</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8</w:t>
      </w:r>
      <w:r>
        <w:rPr>
          <w:rFonts w:asciiTheme="minorEastAsia" w:eastAsiaTheme="minorEastAsia" w:hAnsiTheme="minorEastAsia" w:cs="宋体" w:hint="eastAsia"/>
          <w:color w:val="000000"/>
          <w:sz w:val="24"/>
        </w:rPr>
        <w:t>维护与技术服务</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8.1</w:t>
      </w:r>
      <w:r>
        <w:rPr>
          <w:rFonts w:asciiTheme="minorEastAsia" w:eastAsiaTheme="minorEastAsia" w:hAnsiTheme="minorEastAsia" w:cs="宋体" w:hint="eastAsia"/>
          <w:color w:val="000000"/>
          <w:sz w:val="24"/>
        </w:rPr>
        <w:t>远程诊断</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8.2</w:t>
      </w:r>
      <w:r>
        <w:rPr>
          <w:rFonts w:asciiTheme="minorEastAsia" w:eastAsiaTheme="minorEastAsia" w:hAnsiTheme="minorEastAsia" w:cs="宋体" w:hint="eastAsia"/>
          <w:color w:val="000000"/>
          <w:sz w:val="24"/>
        </w:rPr>
        <w:t>性能验证服务</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8</w:t>
      </w:r>
      <w:r>
        <w:rPr>
          <w:rFonts w:asciiTheme="minorEastAsia" w:eastAsiaTheme="minorEastAsia" w:hAnsiTheme="minorEastAsia" w:cs="宋体" w:hint="eastAsia"/>
          <w:color w:val="000000"/>
          <w:sz w:val="24"/>
        </w:rPr>
        <w:t>.3</w:t>
      </w:r>
      <w:r>
        <w:rPr>
          <w:rFonts w:asciiTheme="minorEastAsia" w:eastAsiaTheme="minorEastAsia" w:hAnsiTheme="minorEastAsia" w:cs="宋体" w:hint="eastAsia"/>
          <w:color w:val="000000"/>
          <w:sz w:val="24"/>
        </w:rPr>
        <w:t>环境条件</w:t>
      </w:r>
      <w:r>
        <w:rPr>
          <w:rFonts w:asciiTheme="minorEastAsia" w:eastAsiaTheme="minorEastAsia" w:hAnsiTheme="minorEastAsia" w:cs="宋体"/>
          <w:color w:val="000000"/>
          <w:sz w:val="24"/>
        </w:rPr>
        <w:t>/</w:t>
      </w:r>
      <w:r>
        <w:rPr>
          <w:rFonts w:asciiTheme="minorEastAsia" w:eastAsiaTheme="minorEastAsia" w:hAnsiTheme="minorEastAsia" w:cs="宋体" w:hint="eastAsia"/>
          <w:color w:val="000000"/>
          <w:sz w:val="24"/>
        </w:rPr>
        <w:t>安全与法规认证</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lastRenderedPageBreak/>
        <w:t>本仪器的设计和制造通过</w:t>
      </w:r>
      <w:r>
        <w:rPr>
          <w:rFonts w:asciiTheme="minorEastAsia" w:eastAsiaTheme="minorEastAsia" w:hAnsiTheme="minorEastAsia" w:cs="宋体"/>
          <w:color w:val="000000"/>
          <w:sz w:val="24"/>
        </w:rPr>
        <w:t xml:space="preserve">ISO 9001 </w:t>
      </w:r>
      <w:r>
        <w:rPr>
          <w:rFonts w:asciiTheme="minorEastAsia" w:eastAsiaTheme="minorEastAsia" w:hAnsiTheme="minorEastAsia" w:cs="宋体" w:hint="eastAsia"/>
          <w:color w:val="000000"/>
          <w:sz w:val="24"/>
        </w:rPr>
        <w:t>质量体系认证。本仪器符合国际法规规定的安全和电磁相容性的要求。指</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标比实际的测试条件保守。</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color w:val="000000"/>
          <w:sz w:val="24"/>
        </w:rPr>
        <w:t xml:space="preserve">. </w:t>
      </w:r>
      <w:r>
        <w:rPr>
          <w:rFonts w:asciiTheme="minorEastAsia" w:eastAsiaTheme="minorEastAsia" w:hAnsiTheme="minorEastAsia" w:cs="宋体" w:hint="eastAsia"/>
          <w:color w:val="000000"/>
          <w:sz w:val="24"/>
        </w:rPr>
        <w:t>操作室温：</w:t>
      </w:r>
      <w:r>
        <w:rPr>
          <w:rFonts w:asciiTheme="minorEastAsia" w:eastAsiaTheme="minorEastAsia" w:hAnsiTheme="minorEastAsia" w:cs="宋体"/>
          <w:color w:val="000000"/>
          <w:sz w:val="24"/>
        </w:rPr>
        <w:t xml:space="preserve">15 °C </w:t>
      </w:r>
      <w:r>
        <w:rPr>
          <w:rFonts w:asciiTheme="minorEastAsia" w:eastAsiaTheme="minorEastAsia" w:hAnsiTheme="minorEastAsia" w:cs="宋体" w:hint="eastAsia"/>
          <w:color w:val="000000"/>
          <w:sz w:val="24"/>
        </w:rPr>
        <w:t>到</w:t>
      </w:r>
      <w:r>
        <w:rPr>
          <w:rFonts w:asciiTheme="minorEastAsia" w:eastAsiaTheme="minorEastAsia" w:hAnsiTheme="minorEastAsia" w:cs="宋体"/>
          <w:color w:val="000000"/>
          <w:sz w:val="24"/>
        </w:rPr>
        <w:t>35 °C</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color w:val="000000"/>
          <w:sz w:val="24"/>
        </w:rPr>
        <w:t xml:space="preserve">. </w:t>
      </w:r>
      <w:r>
        <w:rPr>
          <w:rFonts w:asciiTheme="minorEastAsia" w:eastAsiaTheme="minorEastAsia" w:hAnsiTheme="minorEastAsia" w:cs="宋体" w:hint="eastAsia"/>
          <w:color w:val="000000"/>
          <w:sz w:val="24"/>
        </w:rPr>
        <w:t>操作环境湿度：</w:t>
      </w:r>
      <w:r>
        <w:rPr>
          <w:rFonts w:asciiTheme="minorEastAsia" w:eastAsiaTheme="minorEastAsia" w:hAnsiTheme="minorEastAsia" w:cs="宋体"/>
          <w:color w:val="000000"/>
          <w:sz w:val="24"/>
        </w:rPr>
        <w:t xml:space="preserve">5% </w:t>
      </w:r>
      <w:r>
        <w:rPr>
          <w:rFonts w:asciiTheme="minorEastAsia" w:eastAsiaTheme="minorEastAsia" w:hAnsiTheme="minorEastAsia" w:cs="宋体" w:hint="eastAsia"/>
          <w:color w:val="000000"/>
          <w:sz w:val="24"/>
        </w:rPr>
        <w:t>到</w:t>
      </w:r>
      <w:r>
        <w:rPr>
          <w:rFonts w:asciiTheme="minorEastAsia" w:eastAsiaTheme="minorEastAsia" w:hAnsiTheme="minorEastAsia" w:cs="宋体"/>
          <w:color w:val="000000"/>
          <w:sz w:val="24"/>
        </w:rPr>
        <w:t>95%</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color w:val="000000"/>
          <w:sz w:val="24"/>
        </w:rPr>
        <w:t xml:space="preserve">. </w:t>
      </w:r>
      <w:r>
        <w:rPr>
          <w:rFonts w:asciiTheme="minorEastAsia" w:eastAsiaTheme="minorEastAsia" w:hAnsiTheme="minorEastAsia" w:cs="宋体" w:hint="eastAsia"/>
          <w:color w:val="000000"/>
          <w:sz w:val="24"/>
        </w:rPr>
        <w:t>贮存极限条件：</w:t>
      </w:r>
      <w:r>
        <w:rPr>
          <w:rFonts w:asciiTheme="minorEastAsia" w:eastAsiaTheme="minorEastAsia" w:hAnsiTheme="minorEastAsia" w:cs="宋体"/>
          <w:color w:val="000000"/>
          <w:sz w:val="24"/>
        </w:rPr>
        <w:t xml:space="preserve">.40 °C </w:t>
      </w:r>
      <w:r>
        <w:rPr>
          <w:rFonts w:asciiTheme="minorEastAsia" w:eastAsiaTheme="minorEastAsia" w:hAnsiTheme="minorEastAsia" w:cs="宋体" w:hint="eastAsia"/>
          <w:color w:val="000000"/>
          <w:sz w:val="24"/>
        </w:rPr>
        <w:t>到７０</w:t>
      </w:r>
      <w:r>
        <w:rPr>
          <w:rFonts w:asciiTheme="minorEastAsia" w:eastAsiaTheme="minorEastAsia" w:hAnsiTheme="minorEastAsia" w:cs="宋体"/>
          <w:color w:val="000000"/>
          <w:sz w:val="24"/>
        </w:rPr>
        <w:t xml:space="preserve"> °C</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color w:val="000000"/>
          <w:sz w:val="24"/>
        </w:rPr>
        <w:t xml:space="preserve">. </w:t>
      </w:r>
      <w:r>
        <w:rPr>
          <w:rFonts w:asciiTheme="minorEastAsia" w:eastAsiaTheme="minorEastAsia" w:hAnsiTheme="minorEastAsia" w:cs="宋体" w:hint="eastAsia"/>
          <w:color w:val="000000"/>
          <w:sz w:val="24"/>
        </w:rPr>
        <w:t>电源要求：</w:t>
      </w:r>
      <w:r>
        <w:rPr>
          <w:rFonts w:asciiTheme="minorEastAsia" w:eastAsiaTheme="minorEastAsia" w:hAnsiTheme="minorEastAsia" w:cs="宋体"/>
          <w:color w:val="000000"/>
          <w:sz w:val="24"/>
        </w:rPr>
        <w:t xml:space="preserve">±5% </w:t>
      </w:r>
      <w:r>
        <w:rPr>
          <w:rFonts w:asciiTheme="minorEastAsia" w:eastAsiaTheme="minorEastAsia" w:hAnsiTheme="minorEastAsia" w:cs="宋体" w:hint="eastAsia"/>
          <w:color w:val="000000"/>
          <w:sz w:val="24"/>
        </w:rPr>
        <w:t>额定值</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8.4</w:t>
      </w:r>
      <w:r>
        <w:rPr>
          <w:rFonts w:asciiTheme="minorEastAsia" w:eastAsiaTheme="minorEastAsia" w:hAnsiTheme="minorEastAsia" w:cs="宋体" w:hint="eastAsia"/>
          <w:color w:val="000000"/>
          <w:sz w:val="24"/>
        </w:rPr>
        <w:t>符合下列安全标准：</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color w:val="000000"/>
          <w:sz w:val="24"/>
        </w:rPr>
        <w:t xml:space="preserve">. </w:t>
      </w:r>
      <w:r>
        <w:rPr>
          <w:rFonts w:asciiTheme="minorEastAsia" w:eastAsiaTheme="minorEastAsia" w:hAnsiTheme="minorEastAsia" w:cs="宋体" w:hint="eastAsia"/>
          <w:color w:val="000000"/>
          <w:sz w:val="24"/>
        </w:rPr>
        <w:t>加拿大标准联合会</w:t>
      </w:r>
      <w:r>
        <w:rPr>
          <w:rFonts w:asciiTheme="minorEastAsia" w:eastAsiaTheme="minorEastAsia" w:hAnsiTheme="minorEastAsia" w:cs="宋体"/>
          <w:color w:val="000000"/>
          <w:sz w:val="24"/>
        </w:rPr>
        <w:t>(CSA)</w:t>
      </w:r>
      <w:r>
        <w:rPr>
          <w:rFonts w:asciiTheme="minorEastAsia" w:eastAsiaTheme="minorEastAsia" w:hAnsiTheme="minorEastAsia" w:cs="宋体" w:hint="eastAsia"/>
          <w:color w:val="000000"/>
          <w:sz w:val="24"/>
        </w:rPr>
        <w:t>：</w:t>
      </w:r>
      <w:r>
        <w:rPr>
          <w:rFonts w:asciiTheme="minorEastAsia" w:eastAsiaTheme="minorEastAsia" w:hAnsiTheme="minorEastAsia" w:cs="宋体"/>
          <w:color w:val="000000"/>
          <w:sz w:val="24"/>
        </w:rPr>
        <w:t>C22.2</w:t>
      </w:r>
      <w:r>
        <w:rPr>
          <w:rFonts w:asciiTheme="minorEastAsia" w:eastAsiaTheme="minorEastAsia" w:hAnsiTheme="minorEastAsia" w:cs="宋体" w:hint="eastAsia"/>
          <w:color w:val="000000"/>
          <w:sz w:val="24"/>
        </w:rPr>
        <w:t xml:space="preserve">　</w:t>
      </w:r>
      <w:r>
        <w:rPr>
          <w:rFonts w:asciiTheme="minorEastAsia" w:eastAsiaTheme="minorEastAsia" w:hAnsiTheme="minorEastAsia" w:cs="宋体"/>
          <w:color w:val="000000"/>
          <w:sz w:val="24"/>
        </w:rPr>
        <w:t>No. 1010</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color w:val="000000"/>
          <w:sz w:val="24"/>
        </w:rPr>
        <w:t>. CSA/</w:t>
      </w:r>
      <w:r>
        <w:rPr>
          <w:rFonts w:asciiTheme="minorEastAsia" w:eastAsiaTheme="minorEastAsia" w:hAnsiTheme="minorEastAsia" w:cs="宋体" w:hint="eastAsia"/>
          <w:color w:val="000000"/>
          <w:sz w:val="24"/>
        </w:rPr>
        <w:t>国家认证实验室</w:t>
      </w:r>
      <w:r>
        <w:rPr>
          <w:rFonts w:asciiTheme="minorEastAsia" w:eastAsiaTheme="minorEastAsia" w:hAnsiTheme="minorEastAsia" w:cs="宋体"/>
          <w:color w:val="000000"/>
          <w:sz w:val="24"/>
        </w:rPr>
        <w:t>(NRTL)</w:t>
      </w:r>
      <w:r>
        <w:rPr>
          <w:rFonts w:asciiTheme="minorEastAsia" w:eastAsiaTheme="minorEastAsia" w:hAnsiTheme="minorEastAsia" w:cs="宋体" w:hint="eastAsia"/>
          <w:color w:val="000000"/>
          <w:sz w:val="24"/>
        </w:rPr>
        <w:t>：</w:t>
      </w:r>
      <w:r>
        <w:rPr>
          <w:rFonts w:asciiTheme="minorEastAsia" w:eastAsiaTheme="minorEastAsia" w:hAnsiTheme="minorEastAsia" w:cs="宋体"/>
          <w:color w:val="000000"/>
          <w:sz w:val="24"/>
        </w:rPr>
        <w:t>UL3101</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color w:val="000000"/>
          <w:sz w:val="24"/>
        </w:rPr>
        <w:t xml:space="preserve">. </w:t>
      </w:r>
      <w:r>
        <w:rPr>
          <w:rFonts w:asciiTheme="minorEastAsia" w:eastAsiaTheme="minorEastAsia" w:hAnsiTheme="minorEastAsia" w:cs="宋体" w:hint="eastAsia"/>
          <w:color w:val="000000"/>
          <w:sz w:val="24"/>
        </w:rPr>
        <w:t>国际电工委员会</w:t>
      </w:r>
      <w:r>
        <w:rPr>
          <w:rFonts w:asciiTheme="minorEastAsia" w:eastAsiaTheme="minorEastAsia" w:hAnsiTheme="minorEastAsia" w:cs="宋体"/>
          <w:color w:val="000000"/>
          <w:sz w:val="24"/>
        </w:rPr>
        <w:t>(IEC)</w:t>
      </w:r>
      <w:r>
        <w:rPr>
          <w:rFonts w:asciiTheme="minorEastAsia" w:eastAsiaTheme="minorEastAsia" w:hAnsiTheme="minorEastAsia" w:cs="宋体" w:hint="eastAsia"/>
          <w:color w:val="000000"/>
          <w:sz w:val="24"/>
        </w:rPr>
        <w:t>：</w:t>
      </w:r>
      <w:r>
        <w:rPr>
          <w:rFonts w:asciiTheme="minorEastAsia" w:eastAsiaTheme="minorEastAsia" w:hAnsiTheme="minorEastAsia" w:cs="宋体"/>
          <w:color w:val="000000"/>
          <w:sz w:val="24"/>
        </w:rPr>
        <w:t>61010-1</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color w:val="000000"/>
          <w:sz w:val="24"/>
        </w:rPr>
        <w:t xml:space="preserve">. </w:t>
      </w:r>
      <w:r>
        <w:rPr>
          <w:rFonts w:asciiTheme="minorEastAsia" w:eastAsiaTheme="minorEastAsia" w:hAnsiTheme="minorEastAsia" w:cs="宋体" w:hint="eastAsia"/>
          <w:color w:val="000000"/>
          <w:sz w:val="24"/>
        </w:rPr>
        <w:t>欧洲标准化组织</w:t>
      </w:r>
      <w:r>
        <w:rPr>
          <w:rFonts w:asciiTheme="minorEastAsia" w:eastAsiaTheme="minorEastAsia" w:hAnsiTheme="minorEastAsia" w:cs="宋体"/>
          <w:color w:val="000000"/>
          <w:sz w:val="24"/>
        </w:rPr>
        <w:t>(EN)</w:t>
      </w:r>
      <w:r>
        <w:rPr>
          <w:rFonts w:asciiTheme="minorEastAsia" w:eastAsiaTheme="minorEastAsia" w:hAnsiTheme="minorEastAsia" w:cs="宋体" w:hint="eastAsia"/>
          <w:color w:val="000000"/>
          <w:sz w:val="24"/>
        </w:rPr>
        <w:t>：</w:t>
      </w:r>
      <w:r>
        <w:rPr>
          <w:rFonts w:asciiTheme="minorEastAsia" w:eastAsiaTheme="minorEastAsia" w:hAnsiTheme="minorEastAsia" w:cs="宋体"/>
          <w:color w:val="000000"/>
          <w:sz w:val="24"/>
        </w:rPr>
        <w:t>61010-1</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8.5</w:t>
      </w:r>
      <w:r>
        <w:rPr>
          <w:rFonts w:asciiTheme="minorEastAsia" w:eastAsiaTheme="minorEastAsia" w:hAnsiTheme="minorEastAsia" w:cs="宋体" w:hint="eastAsia"/>
          <w:color w:val="000000"/>
          <w:sz w:val="24"/>
        </w:rPr>
        <w:t>符合下列电磁相容性</w:t>
      </w:r>
      <w:r>
        <w:rPr>
          <w:rFonts w:asciiTheme="minorEastAsia" w:eastAsiaTheme="minorEastAsia" w:hAnsiTheme="minorEastAsia" w:cs="宋体"/>
          <w:color w:val="000000"/>
          <w:sz w:val="24"/>
        </w:rPr>
        <w:t xml:space="preserve">(EMC) </w:t>
      </w:r>
      <w:r>
        <w:rPr>
          <w:rFonts w:asciiTheme="minorEastAsia" w:eastAsiaTheme="minorEastAsia" w:hAnsiTheme="minorEastAsia" w:cs="宋体" w:hint="eastAsia"/>
          <w:color w:val="000000"/>
          <w:sz w:val="24"/>
        </w:rPr>
        <w:t>和无线电波干扰性</w:t>
      </w:r>
      <w:r>
        <w:rPr>
          <w:rFonts w:asciiTheme="minorEastAsia" w:eastAsiaTheme="minorEastAsia" w:hAnsiTheme="minorEastAsia" w:cs="宋体"/>
          <w:color w:val="000000"/>
          <w:sz w:val="24"/>
        </w:rPr>
        <w:t xml:space="preserve">(RFI) </w:t>
      </w:r>
      <w:r>
        <w:rPr>
          <w:rFonts w:asciiTheme="minorEastAsia" w:eastAsiaTheme="minorEastAsia" w:hAnsiTheme="minorEastAsia" w:cs="宋体" w:hint="eastAsia"/>
          <w:color w:val="000000"/>
          <w:sz w:val="24"/>
        </w:rPr>
        <w:t>法规：</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color w:val="000000"/>
          <w:sz w:val="24"/>
        </w:rPr>
        <w:t xml:space="preserve">. </w:t>
      </w:r>
      <w:r>
        <w:rPr>
          <w:rFonts w:asciiTheme="minorEastAsia" w:eastAsiaTheme="minorEastAsia" w:hAnsiTheme="minorEastAsia" w:cs="宋体" w:hint="eastAsia"/>
          <w:color w:val="000000"/>
          <w:sz w:val="24"/>
        </w:rPr>
        <w:t xml:space="preserve">　</w:t>
      </w:r>
      <w:r>
        <w:rPr>
          <w:rFonts w:asciiTheme="minorEastAsia" w:eastAsiaTheme="minorEastAsia" w:hAnsiTheme="minorEastAsia" w:cs="宋体"/>
          <w:color w:val="000000"/>
          <w:sz w:val="24"/>
        </w:rPr>
        <w:t>CISPR 11/EN 55011</w:t>
      </w:r>
      <w:r>
        <w:rPr>
          <w:rFonts w:asciiTheme="minorEastAsia" w:eastAsiaTheme="minorEastAsia" w:hAnsiTheme="minorEastAsia" w:cs="宋体" w:hint="eastAsia"/>
          <w:color w:val="000000"/>
          <w:sz w:val="24"/>
        </w:rPr>
        <w:t>：</w:t>
      </w:r>
      <w:r>
        <w:rPr>
          <w:rFonts w:asciiTheme="minorEastAsia" w:eastAsiaTheme="minorEastAsia" w:hAnsiTheme="minorEastAsia" w:cs="宋体"/>
          <w:color w:val="000000"/>
          <w:sz w:val="24"/>
        </w:rPr>
        <w:t xml:space="preserve">1 </w:t>
      </w:r>
      <w:r>
        <w:rPr>
          <w:rFonts w:asciiTheme="minorEastAsia" w:eastAsiaTheme="minorEastAsia" w:hAnsiTheme="minorEastAsia" w:cs="宋体" w:hint="eastAsia"/>
          <w:color w:val="000000"/>
          <w:sz w:val="24"/>
        </w:rPr>
        <w:t>组</w:t>
      </w:r>
      <w:r>
        <w:rPr>
          <w:rFonts w:asciiTheme="minorEastAsia" w:eastAsiaTheme="minorEastAsia" w:hAnsiTheme="minorEastAsia" w:cs="宋体"/>
          <w:color w:val="000000"/>
          <w:sz w:val="24"/>
        </w:rPr>
        <w:t xml:space="preserve">A </w:t>
      </w:r>
      <w:r>
        <w:rPr>
          <w:rFonts w:asciiTheme="minorEastAsia" w:eastAsiaTheme="minorEastAsia" w:hAnsiTheme="minorEastAsia" w:cs="宋体" w:hint="eastAsia"/>
          <w:color w:val="000000"/>
          <w:sz w:val="24"/>
        </w:rPr>
        <w:t>级</w:t>
      </w:r>
    </w:p>
    <w:p w:rsidR="00A336E9" w:rsidRDefault="007870BA">
      <w:pPr>
        <w:spacing w:line="420" w:lineRule="exact"/>
        <w:rPr>
          <w:rFonts w:asciiTheme="minorEastAsia" w:eastAsiaTheme="minorEastAsia" w:hAnsiTheme="minorEastAsia" w:cs="宋体"/>
          <w:color w:val="000000"/>
          <w:sz w:val="24"/>
        </w:rPr>
      </w:pPr>
      <w:r>
        <w:rPr>
          <w:rFonts w:asciiTheme="minorEastAsia" w:eastAsiaTheme="minorEastAsia" w:hAnsiTheme="minorEastAsia" w:cs="宋体"/>
          <w:color w:val="000000"/>
          <w:sz w:val="24"/>
        </w:rPr>
        <w:t>.</w:t>
      </w:r>
      <w:r>
        <w:rPr>
          <w:rFonts w:asciiTheme="minorEastAsia" w:eastAsiaTheme="minorEastAsia" w:hAnsiTheme="minorEastAsia" w:cs="宋体" w:hint="eastAsia"/>
          <w:color w:val="000000"/>
          <w:sz w:val="24"/>
        </w:rPr>
        <w:t xml:space="preserve">　</w:t>
      </w:r>
      <w:r>
        <w:rPr>
          <w:rFonts w:asciiTheme="minorEastAsia" w:eastAsiaTheme="minorEastAsia" w:hAnsiTheme="minorEastAsia" w:cs="宋体"/>
          <w:color w:val="000000"/>
          <w:sz w:val="24"/>
        </w:rPr>
        <w:t xml:space="preserve"> IEC/EN 61326</w:t>
      </w:r>
    </w:p>
    <w:p w:rsidR="00A336E9" w:rsidRDefault="007870BA">
      <w:pPr>
        <w:spacing w:line="420" w:lineRule="exact"/>
        <w:rPr>
          <w:sz w:val="24"/>
          <w:szCs w:val="24"/>
        </w:rPr>
      </w:pPr>
      <w:r>
        <w:rPr>
          <w:rFonts w:asciiTheme="minorEastAsia" w:eastAsiaTheme="minorEastAsia" w:hAnsiTheme="minorEastAsia" w:cs="宋体" w:hint="eastAsia"/>
          <w:color w:val="000000"/>
          <w:sz w:val="24"/>
        </w:rPr>
        <w:t>8.6</w:t>
      </w:r>
      <w:r>
        <w:rPr>
          <w:rFonts w:hint="eastAsia"/>
          <w:sz w:val="24"/>
          <w:szCs w:val="24"/>
        </w:rPr>
        <w:t>设计和制造通过</w:t>
      </w:r>
      <w:r>
        <w:rPr>
          <w:sz w:val="24"/>
          <w:szCs w:val="24"/>
        </w:rPr>
        <w:t xml:space="preserve">ISO 9001 </w:t>
      </w:r>
      <w:r>
        <w:rPr>
          <w:rFonts w:hint="eastAsia"/>
          <w:sz w:val="24"/>
          <w:szCs w:val="24"/>
        </w:rPr>
        <w:t>质量体系认证具有有关证书。</w:t>
      </w:r>
    </w:p>
    <w:p w:rsidR="00A336E9" w:rsidRDefault="007870BA">
      <w:pPr>
        <w:spacing w:line="420" w:lineRule="exact"/>
        <w:rPr>
          <w:rFonts w:ascii="宋体" w:hAnsi="宋体"/>
          <w:sz w:val="24"/>
          <w:szCs w:val="24"/>
        </w:rPr>
      </w:pPr>
      <w:r>
        <w:rPr>
          <w:rFonts w:ascii="宋体" w:hAnsi="宋体" w:hint="eastAsia"/>
          <w:sz w:val="24"/>
          <w:szCs w:val="24"/>
        </w:rPr>
        <w:t xml:space="preserve">8.7  </w:t>
      </w:r>
      <w:r>
        <w:rPr>
          <w:rFonts w:ascii="宋体" w:hAnsi="宋体" w:hint="eastAsia"/>
          <w:sz w:val="24"/>
          <w:szCs w:val="24"/>
        </w:rPr>
        <w:t>技术服务</w:t>
      </w:r>
    </w:p>
    <w:p w:rsidR="00A336E9" w:rsidRDefault="007870BA">
      <w:pPr>
        <w:spacing w:line="420" w:lineRule="exact"/>
        <w:rPr>
          <w:rFonts w:ascii="宋体" w:hAnsi="宋体"/>
          <w:sz w:val="24"/>
          <w:szCs w:val="24"/>
        </w:rPr>
      </w:pPr>
      <w:r>
        <w:rPr>
          <w:rFonts w:ascii="宋体" w:hAnsi="宋体" w:hint="eastAsia"/>
          <w:sz w:val="24"/>
          <w:szCs w:val="24"/>
        </w:rPr>
        <w:t>8.7.1</w:t>
      </w:r>
      <w:r>
        <w:rPr>
          <w:rFonts w:ascii="宋体" w:hAnsi="宋体" w:hint="eastAsia"/>
          <w:sz w:val="24"/>
          <w:szCs w:val="24"/>
        </w:rPr>
        <w:t>供应商免费提供操作手册（电子版）壹套。</w:t>
      </w:r>
      <w:r>
        <w:rPr>
          <w:rFonts w:ascii="宋体" w:hAnsi="宋体" w:hint="eastAsia"/>
          <w:sz w:val="24"/>
          <w:szCs w:val="24"/>
        </w:rPr>
        <w:t xml:space="preserve"> </w:t>
      </w:r>
    </w:p>
    <w:p w:rsidR="00A336E9" w:rsidRDefault="007870BA">
      <w:pPr>
        <w:spacing w:line="420" w:lineRule="exact"/>
        <w:rPr>
          <w:rFonts w:ascii="宋体" w:hAnsi="宋体"/>
          <w:sz w:val="24"/>
          <w:szCs w:val="24"/>
        </w:rPr>
      </w:pPr>
      <w:r>
        <w:rPr>
          <w:rFonts w:ascii="宋体" w:hAnsi="宋体" w:hint="eastAsia"/>
          <w:sz w:val="24"/>
          <w:szCs w:val="24"/>
        </w:rPr>
        <w:t>8.7.2</w:t>
      </w:r>
      <w:r>
        <w:rPr>
          <w:rFonts w:ascii="宋体" w:hAnsi="宋体" w:hint="eastAsia"/>
          <w:sz w:val="24"/>
          <w:szCs w:val="24"/>
        </w:rPr>
        <w:t>自仪器安装调试合格之日起免费保修壹年。</w:t>
      </w:r>
    </w:p>
    <w:p w:rsidR="00A336E9" w:rsidRDefault="007870BA">
      <w:pPr>
        <w:spacing w:line="420" w:lineRule="exact"/>
        <w:rPr>
          <w:rFonts w:ascii="宋体" w:hAnsi="宋体"/>
          <w:color w:val="993300"/>
          <w:sz w:val="24"/>
          <w:szCs w:val="24"/>
        </w:rPr>
      </w:pPr>
      <w:r>
        <w:rPr>
          <w:rFonts w:ascii="宋体" w:hAnsi="宋体" w:hint="eastAsia"/>
          <w:sz w:val="24"/>
          <w:szCs w:val="24"/>
        </w:rPr>
        <w:t>8.7.3</w:t>
      </w:r>
      <w:r>
        <w:rPr>
          <w:rFonts w:ascii="宋体" w:hAnsi="宋体" w:hint="eastAsia"/>
          <w:sz w:val="24"/>
          <w:szCs w:val="24"/>
        </w:rPr>
        <w:t>用户现场免费安装，调试，培训。</w:t>
      </w:r>
      <w:r>
        <w:rPr>
          <w:rFonts w:ascii="宋体" w:hAnsi="宋体" w:hint="eastAsia"/>
          <w:color w:val="993300"/>
          <w:sz w:val="24"/>
          <w:szCs w:val="24"/>
        </w:rPr>
        <w:t xml:space="preserve"> </w:t>
      </w:r>
    </w:p>
    <w:p w:rsidR="00A336E9" w:rsidRDefault="007870BA">
      <w:pPr>
        <w:spacing w:line="420" w:lineRule="exact"/>
        <w:rPr>
          <w:rFonts w:ascii="宋体" w:hAnsi="宋体"/>
          <w:sz w:val="24"/>
          <w:szCs w:val="24"/>
        </w:rPr>
      </w:pPr>
      <w:r>
        <w:rPr>
          <w:rFonts w:ascii="宋体" w:hAnsi="宋体" w:hint="eastAsia"/>
          <w:sz w:val="24"/>
          <w:szCs w:val="24"/>
        </w:rPr>
        <w:t>★</w:t>
      </w:r>
      <w:r>
        <w:rPr>
          <w:rFonts w:ascii="宋体" w:hAnsi="宋体" w:hint="eastAsia"/>
          <w:sz w:val="24"/>
          <w:szCs w:val="24"/>
        </w:rPr>
        <w:t>8.7.4</w:t>
      </w:r>
      <w:r>
        <w:rPr>
          <w:rFonts w:ascii="宋体" w:hAnsi="宋体" w:hint="eastAsia"/>
          <w:sz w:val="24"/>
          <w:szCs w:val="24"/>
        </w:rPr>
        <w:t>供应商在中国境内设有专业的培训中心</w:t>
      </w:r>
      <w:r>
        <w:rPr>
          <w:rFonts w:ascii="宋体" w:hAnsi="宋体" w:hint="eastAsia"/>
          <w:sz w:val="24"/>
          <w:szCs w:val="24"/>
        </w:rPr>
        <w:t>,</w:t>
      </w:r>
      <w:r>
        <w:rPr>
          <w:rFonts w:ascii="宋体" w:hAnsi="宋体" w:hint="eastAsia"/>
          <w:sz w:val="24"/>
          <w:szCs w:val="24"/>
        </w:rPr>
        <w:t>为用户提供免费培训（</w:t>
      </w:r>
      <w:r>
        <w:rPr>
          <w:rFonts w:ascii="宋体" w:hAnsi="宋体" w:hint="eastAsia"/>
          <w:sz w:val="24"/>
          <w:szCs w:val="24"/>
        </w:rPr>
        <w:t>2</w:t>
      </w:r>
      <w:r>
        <w:rPr>
          <w:rFonts w:ascii="宋体" w:hAnsi="宋体" w:hint="eastAsia"/>
          <w:sz w:val="24"/>
          <w:szCs w:val="24"/>
        </w:rPr>
        <w:t>人次</w:t>
      </w:r>
      <w:r>
        <w:rPr>
          <w:rFonts w:ascii="宋体" w:hAnsi="宋体" w:hint="eastAsia"/>
          <w:sz w:val="24"/>
          <w:szCs w:val="24"/>
        </w:rPr>
        <w:t>/5</w:t>
      </w:r>
      <w:r>
        <w:rPr>
          <w:rFonts w:ascii="宋体" w:hAnsi="宋体" w:hint="eastAsia"/>
          <w:sz w:val="24"/>
          <w:szCs w:val="24"/>
        </w:rPr>
        <w:t>天</w:t>
      </w:r>
      <w:r>
        <w:rPr>
          <w:rFonts w:ascii="宋体" w:hAnsi="宋体" w:hint="eastAsia"/>
          <w:sz w:val="24"/>
          <w:szCs w:val="24"/>
        </w:rPr>
        <w:t>/1</w:t>
      </w:r>
      <w:r>
        <w:rPr>
          <w:rFonts w:ascii="宋体" w:hAnsi="宋体" w:hint="eastAsia"/>
          <w:sz w:val="24"/>
          <w:szCs w:val="24"/>
        </w:rPr>
        <w:t>套，北京</w:t>
      </w:r>
      <w:r>
        <w:rPr>
          <w:rFonts w:ascii="宋体" w:hAnsi="宋体" w:hint="eastAsia"/>
          <w:sz w:val="24"/>
          <w:szCs w:val="24"/>
        </w:rPr>
        <w:t>or</w:t>
      </w:r>
      <w:r>
        <w:rPr>
          <w:rFonts w:ascii="宋体" w:hAnsi="宋体" w:hint="eastAsia"/>
          <w:sz w:val="24"/>
          <w:szCs w:val="24"/>
        </w:rPr>
        <w:t>上海培训中心</w:t>
      </w:r>
      <w:r>
        <w:rPr>
          <w:rFonts w:ascii="宋体" w:hAnsi="宋体" w:hint="eastAsia"/>
          <w:sz w:val="24"/>
          <w:szCs w:val="24"/>
        </w:rPr>
        <w:t>or</w:t>
      </w:r>
      <w:r>
        <w:rPr>
          <w:rFonts w:ascii="宋体" w:hAnsi="宋体" w:hint="eastAsia"/>
          <w:sz w:val="24"/>
          <w:szCs w:val="24"/>
        </w:rPr>
        <w:t>成都培训中心</w:t>
      </w:r>
      <w:r>
        <w:rPr>
          <w:rFonts w:ascii="宋体" w:hAnsi="宋体" w:hint="eastAsia"/>
          <w:sz w:val="24"/>
          <w:szCs w:val="24"/>
        </w:rPr>
        <w:t>or</w:t>
      </w:r>
      <w:r>
        <w:rPr>
          <w:rFonts w:ascii="宋体" w:hAnsi="宋体" w:hint="eastAsia"/>
          <w:sz w:val="24"/>
          <w:szCs w:val="24"/>
        </w:rPr>
        <w:t>广州培训中心）每个月培训班次数不少于</w:t>
      </w:r>
      <w:r>
        <w:rPr>
          <w:rFonts w:ascii="宋体" w:hAnsi="宋体" w:hint="eastAsia"/>
          <w:sz w:val="24"/>
          <w:szCs w:val="24"/>
        </w:rPr>
        <w:t>15</w:t>
      </w:r>
      <w:r>
        <w:rPr>
          <w:rFonts w:ascii="宋体" w:hAnsi="宋体" w:hint="eastAsia"/>
          <w:sz w:val="24"/>
          <w:szCs w:val="24"/>
        </w:rPr>
        <w:t>次</w:t>
      </w:r>
    </w:p>
    <w:p w:rsidR="00A336E9" w:rsidRDefault="007870BA">
      <w:pPr>
        <w:spacing w:line="420" w:lineRule="exact"/>
        <w:rPr>
          <w:b/>
          <w:sz w:val="24"/>
          <w:szCs w:val="24"/>
        </w:rPr>
      </w:pPr>
      <w:r>
        <w:rPr>
          <w:rFonts w:asciiTheme="minorEastAsia" w:eastAsiaTheme="minorEastAsia" w:hAnsiTheme="minorEastAsia" w:cs="宋体" w:hint="eastAsia"/>
          <w:b/>
          <w:sz w:val="24"/>
        </w:rPr>
        <w:t>★</w:t>
      </w:r>
      <w:r>
        <w:rPr>
          <w:rFonts w:hint="eastAsia"/>
          <w:b/>
          <w:sz w:val="24"/>
          <w:szCs w:val="24"/>
        </w:rPr>
        <w:t>9</w:t>
      </w:r>
      <w:r>
        <w:rPr>
          <w:rFonts w:hint="eastAsia"/>
          <w:b/>
          <w:sz w:val="24"/>
          <w:szCs w:val="24"/>
        </w:rPr>
        <w:t>．如果为非生产厂家投标，必须提供生产厂家或国内总代理针对本项目的授权书复印件加盖公章（原件备查）并提供产品彩页（加盖投标人公章）。</w:t>
      </w:r>
    </w:p>
    <w:p w:rsidR="00A336E9" w:rsidRDefault="007870BA">
      <w:pP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二．仪器配置</w:t>
      </w:r>
      <w:r>
        <w:rPr>
          <w:rFonts w:asciiTheme="minorEastAsia" w:eastAsiaTheme="minorEastAsia" w:hAnsiTheme="minorEastAsia" w:hint="eastAsia"/>
          <w:spacing w:val="10"/>
          <w:sz w:val="24"/>
          <w:szCs w:val="24"/>
        </w:rPr>
        <w:t>:</w:t>
      </w:r>
    </w:p>
    <w:p w:rsidR="00A336E9" w:rsidRDefault="007870BA">
      <w:pPr>
        <w:widowControl w:val="0"/>
        <w:numPr>
          <w:ilvl w:val="0"/>
          <w:numId w:val="1"/>
        </w:numPr>
        <w:jc w:val="both"/>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气相主机一套</w:t>
      </w:r>
    </w:p>
    <w:p w:rsidR="00A336E9" w:rsidRDefault="007870BA">
      <w:pPr>
        <w:widowControl w:val="0"/>
        <w:numPr>
          <w:ilvl w:val="0"/>
          <w:numId w:val="1"/>
        </w:numPr>
        <w:jc w:val="both"/>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分流不分流进样口一套</w:t>
      </w:r>
    </w:p>
    <w:p w:rsidR="00A336E9" w:rsidRDefault="007870BA">
      <w:pPr>
        <w:widowControl w:val="0"/>
        <w:numPr>
          <w:ilvl w:val="0"/>
          <w:numId w:val="1"/>
        </w:numPr>
        <w:jc w:val="both"/>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氮磷检测器一套</w:t>
      </w:r>
    </w:p>
    <w:p w:rsidR="00A336E9" w:rsidRDefault="007870BA">
      <w:pPr>
        <w:widowControl w:val="0"/>
        <w:numPr>
          <w:ilvl w:val="0"/>
          <w:numId w:val="1"/>
        </w:numPr>
        <w:jc w:val="both"/>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起始工具包一套包括</w:t>
      </w:r>
      <w:r>
        <w:rPr>
          <w:rFonts w:asciiTheme="minorEastAsia" w:eastAsiaTheme="minorEastAsia" w:hAnsiTheme="minorEastAsia" w:hint="eastAsia"/>
          <w:spacing w:val="10"/>
          <w:sz w:val="24"/>
          <w:szCs w:val="24"/>
        </w:rPr>
        <w:t xml:space="preserve">: </w:t>
      </w:r>
    </w:p>
    <w:p w:rsidR="00A336E9" w:rsidRDefault="007870BA">
      <w:pP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4.1</w:t>
      </w:r>
      <w:r>
        <w:rPr>
          <w:rFonts w:asciiTheme="minorEastAsia" w:eastAsiaTheme="minorEastAsia" w:hAnsiTheme="minorEastAsia" w:hint="eastAsia"/>
          <w:spacing w:val="10"/>
          <w:sz w:val="24"/>
          <w:szCs w:val="24"/>
        </w:rPr>
        <w:t>、漏气检测器（皂沫流量计），一支；</w:t>
      </w:r>
    </w:p>
    <w:p w:rsidR="00A336E9" w:rsidRDefault="007870BA">
      <w:pP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4.2</w:t>
      </w:r>
      <w:r>
        <w:rPr>
          <w:rFonts w:asciiTheme="minorEastAsia" w:eastAsiaTheme="minorEastAsia" w:hAnsiTheme="minorEastAsia" w:hint="eastAsia"/>
          <w:spacing w:val="10"/>
          <w:sz w:val="24"/>
          <w:szCs w:val="24"/>
        </w:rPr>
        <w:t>、螺帽及垫圈盒</w:t>
      </w:r>
      <w:r>
        <w:rPr>
          <w:rFonts w:asciiTheme="minorEastAsia" w:eastAsiaTheme="minorEastAsia" w:hAnsiTheme="minorEastAsia" w:hint="eastAsia"/>
          <w:spacing w:val="10"/>
          <w:sz w:val="24"/>
          <w:szCs w:val="24"/>
        </w:rPr>
        <w:t>1/8</w:t>
      </w:r>
      <w:r>
        <w:rPr>
          <w:rFonts w:asciiTheme="minorEastAsia" w:eastAsiaTheme="minorEastAsia" w:hAnsiTheme="minorEastAsia" w:hint="eastAsia"/>
          <w:spacing w:val="10"/>
          <w:sz w:val="24"/>
          <w:szCs w:val="24"/>
        </w:rPr>
        <w:t>英寸，一包（</w:t>
      </w:r>
      <w:r>
        <w:rPr>
          <w:rFonts w:asciiTheme="minorEastAsia" w:eastAsiaTheme="minorEastAsia" w:hAnsiTheme="minorEastAsia" w:hint="eastAsia"/>
          <w:spacing w:val="10"/>
          <w:sz w:val="24"/>
          <w:szCs w:val="24"/>
        </w:rPr>
        <w:t>20</w:t>
      </w:r>
      <w:r>
        <w:rPr>
          <w:rFonts w:asciiTheme="minorEastAsia" w:eastAsiaTheme="minorEastAsia" w:hAnsiTheme="minorEastAsia" w:hint="eastAsia"/>
          <w:spacing w:val="10"/>
          <w:sz w:val="24"/>
          <w:szCs w:val="24"/>
        </w:rPr>
        <w:t>个）</w:t>
      </w:r>
    </w:p>
    <w:p w:rsidR="00A336E9" w:rsidRDefault="007870BA">
      <w:pP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4.3</w:t>
      </w:r>
      <w:r>
        <w:rPr>
          <w:rFonts w:asciiTheme="minorEastAsia" w:eastAsiaTheme="minorEastAsia" w:hAnsiTheme="minorEastAsia" w:hint="eastAsia"/>
          <w:spacing w:val="10"/>
          <w:sz w:val="24"/>
          <w:szCs w:val="24"/>
        </w:rPr>
        <w:t>、铜管，</w:t>
      </w:r>
      <w:r>
        <w:rPr>
          <w:rFonts w:asciiTheme="minorEastAsia" w:eastAsiaTheme="minorEastAsia" w:hAnsiTheme="minorEastAsia" w:hint="eastAsia"/>
          <w:spacing w:val="10"/>
          <w:sz w:val="24"/>
          <w:szCs w:val="24"/>
        </w:rPr>
        <w:t>50</w:t>
      </w:r>
      <w:r>
        <w:rPr>
          <w:rFonts w:asciiTheme="minorEastAsia" w:eastAsiaTheme="minorEastAsia" w:hAnsiTheme="minorEastAsia" w:hint="eastAsia"/>
          <w:spacing w:val="10"/>
          <w:sz w:val="24"/>
          <w:szCs w:val="24"/>
        </w:rPr>
        <w:t>英寸</w:t>
      </w:r>
    </w:p>
    <w:p w:rsidR="00A336E9" w:rsidRDefault="007870BA">
      <w:pP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4.4</w:t>
      </w:r>
      <w:r>
        <w:rPr>
          <w:rFonts w:asciiTheme="minorEastAsia" w:eastAsiaTheme="minorEastAsia" w:hAnsiTheme="minorEastAsia" w:hint="eastAsia"/>
          <w:spacing w:val="10"/>
          <w:sz w:val="24"/>
          <w:szCs w:val="24"/>
        </w:rPr>
        <w:t>、三通接头，两包（四个）</w:t>
      </w:r>
    </w:p>
    <w:p w:rsidR="00A336E9" w:rsidRDefault="007870BA">
      <w:pP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4.5</w:t>
      </w:r>
      <w:r>
        <w:rPr>
          <w:rFonts w:asciiTheme="minorEastAsia" w:eastAsiaTheme="minorEastAsia" w:hAnsiTheme="minorEastAsia" w:hint="eastAsia"/>
          <w:spacing w:val="10"/>
          <w:sz w:val="24"/>
          <w:szCs w:val="24"/>
        </w:rPr>
        <w:t>、切管器</w:t>
      </w:r>
    </w:p>
    <w:p w:rsidR="00A336E9" w:rsidRDefault="007870BA">
      <w:pP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4.6</w:t>
      </w:r>
      <w:r>
        <w:rPr>
          <w:rFonts w:asciiTheme="minorEastAsia" w:eastAsiaTheme="minorEastAsia" w:hAnsiTheme="minorEastAsia" w:hint="eastAsia"/>
          <w:spacing w:val="10"/>
          <w:sz w:val="24"/>
          <w:szCs w:val="24"/>
        </w:rPr>
        <w:t>、黄铜帽，一包</w:t>
      </w:r>
      <w:r>
        <w:rPr>
          <w:rFonts w:asciiTheme="minorEastAsia" w:eastAsiaTheme="minorEastAsia" w:hAnsiTheme="minorEastAsia" w:hint="eastAsia"/>
          <w:spacing w:val="10"/>
          <w:sz w:val="24"/>
          <w:szCs w:val="24"/>
        </w:rPr>
        <w:t>6</w:t>
      </w:r>
      <w:r>
        <w:rPr>
          <w:rFonts w:asciiTheme="minorEastAsia" w:eastAsiaTheme="minorEastAsia" w:hAnsiTheme="minorEastAsia" w:hint="eastAsia"/>
          <w:spacing w:val="10"/>
          <w:sz w:val="24"/>
          <w:szCs w:val="24"/>
        </w:rPr>
        <w:t>个</w:t>
      </w:r>
    </w:p>
    <w:p w:rsidR="00A336E9" w:rsidRDefault="007870BA">
      <w:pP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lastRenderedPageBreak/>
        <w:t>4.7</w:t>
      </w:r>
      <w:r>
        <w:rPr>
          <w:rFonts w:asciiTheme="minorEastAsia" w:eastAsiaTheme="minorEastAsia" w:hAnsiTheme="minorEastAsia" w:hint="eastAsia"/>
          <w:spacing w:val="10"/>
          <w:sz w:val="24"/>
          <w:szCs w:val="24"/>
        </w:rPr>
        <w:t>、螺帽板手（</w:t>
      </w:r>
      <w:r>
        <w:rPr>
          <w:rFonts w:asciiTheme="minorEastAsia" w:eastAsiaTheme="minorEastAsia" w:hAnsiTheme="minorEastAsia" w:hint="eastAsia"/>
          <w:spacing w:val="10"/>
          <w:sz w:val="24"/>
          <w:szCs w:val="24"/>
        </w:rPr>
        <w:t>7MM</w:t>
      </w:r>
      <w:r>
        <w:rPr>
          <w:rFonts w:asciiTheme="minorEastAsia" w:eastAsiaTheme="minorEastAsia" w:hAnsiTheme="minorEastAsia" w:hint="eastAsia"/>
          <w:spacing w:val="10"/>
          <w:sz w:val="24"/>
          <w:szCs w:val="24"/>
        </w:rPr>
        <w:t>）一支</w:t>
      </w:r>
    </w:p>
    <w:p w:rsidR="00A336E9" w:rsidRDefault="007870BA">
      <w:pP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4.8</w:t>
      </w:r>
      <w:r>
        <w:rPr>
          <w:rFonts w:asciiTheme="minorEastAsia" w:eastAsiaTheme="minorEastAsia" w:hAnsiTheme="minorEastAsia" w:hint="eastAsia"/>
          <w:spacing w:val="10"/>
          <w:sz w:val="24"/>
          <w:szCs w:val="24"/>
        </w:rPr>
        <w:t>、螺丝改锥</w:t>
      </w:r>
      <w:r>
        <w:rPr>
          <w:rFonts w:asciiTheme="minorEastAsia" w:eastAsiaTheme="minorEastAsia" w:hAnsiTheme="minorEastAsia" w:hint="eastAsia"/>
          <w:spacing w:val="10"/>
          <w:sz w:val="24"/>
          <w:szCs w:val="24"/>
        </w:rPr>
        <w:t xml:space="preserve"> T10</w:t>
      </w:r>
      <w:r>
        <w:rPr>
          <w:rFonts w:asciiTheme="minorEastAsia" w:eastAsiaTheme="minorEastAsia" w:hAnsiTheme="minorEastAsia" w:hint="eastAsia"/>
          <w:spacing w:val="10"/>
          <w:sz w:val="24"/>
          <w:szCs w:val="24"/>
        </w:rPr>
        <w:t>、</w:t>
      </w:r>
      <w:r>
        <w:rPr>
          <w:rFonts w:asciiTheme="minorEastAsia" w:eastAsiaTheme="minorEastAsia" w:hAnsiTheme="minorEastAsia" w:hint="eastAsia"/>
          <w:spacing w:val="10"/>
          <w:sz w:val="24"/>
          <w:szCs w:val="24"/>
        </w:rPr>
        <w:t>T20</w:t>
      </w:r>
      <w:r>
        <w:rPr>
          <w:rFonts w:asciiTheme="minorEastAsia" w:eastAsiaTheme="minorEastAsia" w:hAnsiTheme="minorEastAsia" w:hint="eastAsia"/>
          <w:spacing w:val="10"/>
          <w:sz w:val="24"/>
          <w:szCs w:val="24"/>
        </w:rPr>
        <w:t>各一支</w:t>
      </w:r>
    </w:p>
    <w:p w:rsidR="00A336E9" w:rsidRDefault="007870BA">
      <w:pP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4.9</w:t>
      </w:r>
      <w:r>
        <w:rPr>
          <w:rFonts w:asciiTheme="minorEastAsia" w:eastAsiaTheme="minorEastAsia" w:hAnsiTheme="minorEastAsia" w:hint="eastAsia"/>
          <w:spacing w:val="10"/>
          <w:sz w:val="24"/>
          <w:szCs w:val="24"/>
        </w:rPr>
        <w:t>、板手，柱螺帽；</w:t>
      </w:r>
    </w:p>
    <w:p w:rsidR="00A336E9" w:rsidRDefault="007870BA">
      <w:pP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4.10</w:t>
      </w:r>
      <w:r>
        <w:rPr>
          <w:rFonts w:asciiTheme="minorEastAsia" w:eastAsiaTheme="minorEastAsia" w:hAnsiTheme="minorEastAsia" w:hint="eastAsia"/>
          <w:spacing w:val="10"/>
          <w:sz w:val="24"/>
          <w:szCs w:val="24"/>
        </w:rPr>
        <w:t>、开口板手</w:t>
      </w:r>
      <w:r>
        <w:rPr>
          <w:rFonts w:asciiTheme="minorEastAsia" w:eastAsiaTheme="minorEastAsia" w:hAnsiTheme="minorEastAsia" w:hint="eastAsia"/>
          <w:spacing w:val="10"/>
          <w:sz w:val="24"/>
          <w:szCs w:val="24"/>
        </w:rPr>
        <w:t xml:space="preserve"> 7/16</w:t>
      </w:r>
      <w:r>
        <w:rPr>
          <w:rFonts w:asciiTheme="minorEastAsia" w:eastAsiaTheme="minorEastAsia" w:hAnsiTheme="minorEastAsia" w:hint="eastAsia"/>
          <w:spacing w:val="10"/>
          <w:sz w:val="24"/>
          <w:szCs w:val="24"/>
        </w:rPr>
        <w:t>×</w:t>
      </w:r>
      <w:r>
        <w:rPr>
          <w:rFonts w:asciiTheme="minorEastAsia" w:eastAsiaTheme="minorEastAsia" w:hAnsiTheme="minorEastAsia" w:hint="eastAsia"/>
          <w:spacing w:val="10"/>
          <w:sz w:val="24"/>
          <w:szCs w:val="24"/>
        </w:rPr>
        <w:t>9/16</w:t>
      </w:r>
      <w:r>
        <w:rPr>
          <w:rFonts w:asciiTheme="minorEastAsia" w:eastAsiaTheme="minorEastAsia" w:hAnsiTheme="minorEastAsia" w:hint="eastAsia"/>
          <w:spacing w:val="10"/>
          <w:sz w:val="24"/>
          <w:szCs w:val="24"/>
        </w:rPr>
        <w:t>英寸，一支；</w:t>
      </w:r>
    </w:p>
    <w:p w:rsidR="00A336E9" w:rsidRDefault="007870BA">
      <w:pP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4.11</w:t>
      </w:r>
      <w:r>
        <w:rPr>
          <w:rFonts w:asciiTheme="minorEastAsia" w:eastAsiaTheme="minorEastAsia" w:hAnsiTheme="minorEastAsia" w:hint="eastAsia"/>
          <w:spacing w:val="10"/>
          <w:sz w:val="24"/>
          <w:szCs w:val="24"/>
        </w:rPr>
        <w:t>、开口板手</w:t>
      </w:r>
      <w:r>
        <w:rPr>
          <w:rFonts w:asciiTheme="minorEastAsia" w:eastAsiaTheme="minorEastAsia" w:hAnsiTheme="minorEastAsia" w:hint="eastAsia"/>
          <w:spacing w:val="10"/>
          <w:sz w:val="24"/>
          <w:szCs w:val="24"/>
        </w:rPr>
        <w:t xml:space="preserve"> 7/16</w:t>
      </w:r>
      <w:r>
        <w:rPr>
          <w:rFonts w:asciiTheme="minorEastAsia" w:eastAsiaTheme="minorEastAsia" w:hAnsiTheme="minorEastAsia" w:hint="eastAsia"/>
          <w:spacing w:val="10"/>
          <w:sz w:val="24"/>
          <w:szCs w:val="24"/>
        </w:rPr>
        <w:t>及</w:t>
      </w:r>
      <w:r>
        <w:rPr>
          <w:rFonts w:asciiTheme="minorEastAsia" w:eastAsiaTheme="minorEastAsia" w:hAnsiTheme="minorEastAsia" w:hint="eastAsia"/>
          <w:spacing w:val="10"/>
          <w:sz w:val="24"/>
          <w:szCs w:val="24"/>
        </w:rPr>
        <w:t>3/8</w:t>
      </w:r>
      <w:r>
        <w:rPr>
          <w:rFonts w:asciiTheme="minorEastAsia" w:eastAsiaTheme="minorEastAsia" w:hAnsiTheme="minorEastAsia" w:hint="eastAsia"/>
          <w:spacing w:val="10"/>
          <w:sz w:val="24"/>
          <w:szCs w:val="24"/>
        </w:rPr>
        <w:t>英寸，一支；</w:t>
      </w:r>
    </w:p>
    <w:p w:rsidR="00A336E9" w:rsidRDefault="007870BA">
      <w:pP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4.12</w:t>
      </w:r>
      <w:r>
        <w:rPr>
          <w:rFonts w:asciiTheme="minorEastAsia" w:eastAsiaTheme="minorEastAsia" w:hAnsiTheme="minorEastAsia" w:hint="eastAsia"/>
          <w:spacing w:val="10"/>
          <w:sz w:val="24"/>
          <w:szCs w:val="24"/>
        </w:rPr>
        <w:t>、开口板手</w:t>
      </w:r>
      <w:r>
        <w:rPr>
          <w:rFonts w:asciiTheme="minorEastAsia" w:eastAsiaTheme="minorEastAsia" w:hAnsiTheme="minorEastAsia" w:hint="eastAsia"/>
          <w:spacing w:val="10"/>
          <w:sz w:val="24"/>
          <w:szCs w:val="24"/>
        </w:rPr>
        <w:t xml:space="preserve"> 7/16</w:t>
      </w:r>
      <w:r>
        <w:rPr>
          <w:rFonts w:asciiTheme="minorEastAsia" w:eastAsiaTheme="minorEastAsia" w:hAnsiTheme="minorEastAsia" w:hint="eastAsia"/>
          <w:spacing w:val="10"/>
          <w:sz w:val="24"/>
          <w:szCs w:val="24"/>
        </w:rPr>
        <w:t>及</w:t>
      </w:r>
      <w:r>
        <w:rPr>
          <w:rFonts w:asciiTheme="minorEastAsia" w:eastAsiaTheme="minorEastAsia" w:hAnsiTheme="minorEastAsia" w:hint="eastAsia"/>
          <w:spacing w:val="10"/>
          <w:sz w:val="24"/>
          <w:szCs w:val="24"/>
        </w:rPr>
        <w:t>1/2</w:t>
      </w:r>
      <w:r>
        <w:rPr>
          <w:rFonts w:asciiTheme="minorEastAsia" w:eastAsiaTheme="minorEastAsia" w:hAnsiTheme="minorEastAsia" w:hint="eastAsia"/>
          <w:spacing w:val="10"/>
          <w:sz w:val="24"/>
          <w:szCs w:val="24"/>
        </w:rPr>
        <w:t>英寸，一支；</w:t>
      </w:r>
    </w:p>
    <w:p w:rsidR="00A336E9" w:rsidRDefault="007870BA">
      <w:pPr>
        <w:widowControl w:val="0"/>
        <w:numPr>
          <w:ilvl w:val="0"/>
          <w:numId w:val="1"/>
        </w:numPr>
        <w:jc w:val="both"/>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原装全中文化学工作站</w:t>
      </w:r>
    </w:p>
    <w:p w:rsidR="00A336E9" w:rsidRDefault="007870BA">
      <w:pPr>
        <w:widowControl w:val="0"/>
        <w:numPr>
          <w:ilvl w:val="0"/>
          <w:numId w:val="1"/>
        </w:numPr>
        <w:jc w:val="both"/>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去湿器</w:t>
      </w:r>
    </w:p>
    <w:p w:rsidR="00A336E9" w:rsidRDefault="007870BA">
      <w:pPr>
        <w:widowControl w:val="0"/>
        <w:numPr>
          <w:ilvl w:val="0"/>
          <w:numId w:val="1"/>
        </w:numPr>
        <w:jc w:val="both"/>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氧过滤器</w:t>
      </w:r>
    </w:p>
    <w:p w:rsidR="00A336E9" w:rsidRDefault="007870BA">
      <w:pPr>
        <w:widowControl w:val="0"/>
        <w:numPr>
          <w:ilvl w:val="0"/>
          <w:numId w:val="1"/>
        </w:numPr>
        <w:jc w:val="both"/>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DB-1701P 30m, 0.32mm, 0.25u</w:t>
      </w:r>
      <w:r>
        <w:rPr>
          <w:rFonts w:asciiTheme="minorEastAsia" w:eastAsiaTheme="minorEastAsia" w:hAnsiTheme="minorEastAsia" w:hint="eastAsia"/>
          <w:spacing w:val="10"/>
          <w:sz w:val="24"/>
          <w:szCs w:val="24"/>
        </w:rPr>
        <w:t>色谱柱一根</w:t>
      </w:r>
    </w:p>
    <w:p w:rsidR="00A336E9" w:rsidRDefault="007870BA">
      <w:pPr>
        <w:widowControl w:val="0"/>
        <w:numPr>
          <w:ilvl w:val="0"/>
          <w:numId w:val="1"/>
        </w:numPr>
        <w:jc w:val="both"/>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衬管一包</w:t>
      </w:r>
      <w:r>
        <w:rPr>
          <w:rFonts w:asciiTheme="minorEastAsia" w:eastAsiaTheme="minorEastAsia" w:hAnsiTheme="minorEastAsia" w:hint="eastAsia"/>
          <w:spacing w:val="10"/>
          <w:sz w:val="24"/>
          <w:szCs w:val="24"/>
        </w:rPr>
        <w:t>5</w:t>
      </w:r>
      <w:r>
        <w:rPr>
          <w:rFonts w:asciiTheme="minorEastAsia" w:eastAsiaTheme="minorEastAsia" w:hAnsiTheme="minorEastAsia" w:hint="eastAsia"/>
          <w:spacing w:val="10"/>
          <w:sz w:val="24"/>
          <w:szCs w:val="24"/>
        </w:rPr>
        <w:t>个</w:t>
      </w:r>
    </w:p>
    <w:p w:rsidR="00A336E9" w:rsidRDefault="007870BA">
      <w:pPr>
        <w:widowControl w:val="0"/>
        <w:jc w:val="both"/>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10</w:t>
      </w:r>
      <w:r>
        <w:rPr>
          <w:rFonts w:asciiTheme="minorEastAsia" w:eastAsiaTheme="minorEastAsia" w:hAnsiTheme="minorEastAsia" w:hint="eastAsia"/>
          <w:spacing w:val="10"/>
          <w:sz w:val="24"/>
          <w:szCs w:val="24"/>
        </w:rPr>
        <w:t>、进样隔垫（每包</w:t>
      </w:r>
      <w:r>
        <w:rPr>
          <w:rFonts w:asciiTheme="minorEastAsia" w:eastAsiaTheme="minorEastAsia" w:hAnsiTheme="minorEastAsia" w:hint="eastAsia"/>
          <w:spacing w:val="10"/>
          <w:sz w:val="24"/>
          <w:szCs w:val="24"/>
        </w:rPr>
        <w:t>50</w:t>
      </w:r>
      <w:r>
        <w:rPr>
          <w:rFonts w:asciiTheme="minorEastAsia" w:eastAsiaTheme="minorEastAsia" w:hAnsiTheme="minorEastAsia" w:hint="eastAsia"/>
          <w:spacing w:val="10"/>
          <w:sz w:val="24"/>
          <w:szCs w:val="24"/>
        </w:rPr>
        <w:t>个）一包</w:t>
      </w:r>
    </w:p>
    <w:p w:rsidR="00A336E9" w:rsidRDefault="007870BA">
      <w:pPr>
        <w:widowControl w:val="0"/>
        <w:jc w:val="both"/>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11</w:t>
      </w:r>
      <w:r>
        <w:rPr>
          <w:rFonts w:asciiTheme="minorEastAsia" w:eastAsiaTheme="minorEastAsia" w:hAnsiTheme="minorEastAsia" w:hint="eastAsia"/>
          <w:spacing w:val="10"/>
          <w:sz w:val="24"/>
          <w:szCs w:val="24"/>
        </w:rPr>
        <w:t>、</w:t>
      </w:r>
      <w:r>
        <w:rPr>
          <w:rFonts w:asciiTheme="minorEastAsia" w:eastAsiaTheme="minorEastAsia" w:hAnsiTheme="minorEastAsia" w:hint="eastAsia"/>
          <w:spacing w:val="10"/>
          <w:sz w:val="24"/>
          <w:szCs w:val="24"/>
        </w:rPr>
        <w:t>LAN</w:t>
      </w:r>
      <w:r>
        <w:rPr>
          <w:rFonts w:asciiTheme="minorEastAsia" w:eastAsiaTheme="minorEastAsia" w:hAnsiTheme="minorEastAsia" w:hint="eastAsia"/>
          <w:spacing w:val="10"/>
          <w:sz w:val="24"/>
          <w:szCs w:val="24"/>
        </w:rPr>
        <w:t>卡数据接口</w:t>
      </w:r>
    </w:p>
    <w:p w:rsidR="00A336E9" w:rsidRDefault="007870BA">
      <w:pP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12</w:t>
      </w:r>
      <w:r>
        <w:rPr>
          <w:rFonts w:asciiTheme="minorEastAsia" w:eastAsiaTheme="minorEastAsia" w:hAnsiTheme="minorEastAsia" w:hint="eastAsia"/>
          <w:spacing w:val="10"/>
          <w:sz w:val="24"/>
          <w:szCs w:val="24"/>
        </w:rPr>
        <w:t>、国内配套电脑一套和打印机</w:t>
      </w:r>
    </w:p>
    <w:p w:rsidR="00A336E9" w:rsidRDefault="007870BA">
      <w:pP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13</w:t>
      </w:r>
      <w:r>
        <w:rPr>
          <w:rFonts w:asciiTheme="minorEastAsia" w:eastAsiaTheme="minorEastAsia" w:hAnsiTheme="minorEastAsia" w:hint="eastAsia"/>
          <w:spacing w:val="10"/>
          <w:sz w:val="24"/>
          <w:szCs w:val="24"/>
        </w:rPr>
        <w:t>、</w:t>
      </w:r>
      <w:r>
        <w:rPr>
          <w:rFonts w:asciiTheme="minorEastAsia" w:eastAsiaTheme="minorEastAsia" w:hAnsiTheme="minorEastAsia" w:hint="eastAsia"/>
          <w:spacing w:val="10"/>
          <w:sz w:val="24"/>
          <w:szCs w:val="24"/>
        </w:rPr>
        <w:t>ECD</w:t>
      </w:r>
      <w:r>
        <w:rPr>
          <w:rFonts w:asciiTheme="minorEastAsia" w:eastAsiaTheme="minorEastAsia" w:hAnsiTheme="minorEastAsia" w:hint="eastAsia"/>
          <w:spacing w:val="10"/>
          <w:sz w:val="24"/>
          <w:szCs w:val="24"/>
        </w:rPr>
        <w:t>检测器一套</w:t>
      </w:r>
    </w:p>
    <w:p w:rsidR="00A336E9" w:rsidRDefault="007870BA">
      <w:pP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14</w:t>
      </w:r>
      <w:r>
        <w:rPr>
          <w:rFonts w:asciiTheme="minorEastAsia" w:eastAsiaTheme="minorEastAsia" w:hAnsiTheme="minorEastAsia" w:hint="eastAsia"/>
          <w:spacing w:val="10"/>
          <w:sz w:val="24"/>
          <w:szCs w:val="24"/>
        </w:rPr>
        <w:t>、自动进样器样品盘（</w:t>
      </w:r>
      <w:r>
        <w:rPr>
          <w:rFonts w:asciiTheme="minorEastAsia" w:eastAsiaTheme="minorEastAsia" w:hAnsiTheme="minorEastAsia" w:hint="eastAsia"/>
          <w:spacing w:val="10"/>
          <w:sz w:val="24"/>
          <w:szCs w:val="24"/>
        </w:rPr>
        <w:t>169</w:t>
      </w:r>
      <w:r>
        <w:rPr>
          <w:rFonts w:asciiTheme="minorEastAsia" w:eastAsiaTheme="minorEastAsia" w:hAnsiTheme="minorEastAsia" w:hint="eastAsia"/>
          <w:spacing w:val="10"/>
          <w:sz w:val="24"/>
          <w:szCs w:val="24"/>
        </w:rPr>
        <w:t>位）</w:t>
      </w:r>
      <w:r>
        <w:rPr>
          <w:rFonts w:asciiTheme="minorEastAsia" w:eastAsiaTheme="minorEastAsia" w:hAnsiTheme="minorEastAsia" w:hint="eastAsia"/>
          <w:spacing w:val="10"/>
          <w:sz w:val="24"/>
          <w:szCs w:val="24"/>
        </w:rPr>
        <w:t xml:space="preserve">  </w:t>
      </w:r>
      <w:r>
        <w:rPr>
          <w:rFonts w:asciiTheme="minorEastAsia" w:eastAsiaTheme="minorEastAsia" w:hAnsiTheme="minorEastAsia" w:hint="eastAsia"/>
          <w:spacing w:val="10"/>
          <w:sz w:val="24"/>
          <w:szCs w:val="24"/>
        </w:rPr>
        <w:t>一套</w:t>
      </w:r>
    </w:p>
    <w:p w:rsidR="00A336E9" w:rsidRDefault="007870BA">
      <w:pP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15</w:t>
      </w:r>
      <w:r>
        <w:rPr>
          <w:rFonts w:asciiTheme="minorEastAsia" w:eastAsiaTheme="minorEastAsia" w:hAnsiTheme="minorEastAsia" w:hint="eastAsia"/>
          <w:spacing w:val="10"/>
          <w:sz w:val="24"/>
          <w:szCs w:val="24"/>
        </w:rPr>
        <w:t>、</w:t>
      </w:r>
      <w:r>
        <w:rPr>
          <w:rFonts w:asciiTheme="minorEastAsia" w:eastAsiaTheme="minorEastAsia" w:hAnsiTheme="minorEastAsia" w:hint="eastAsia"/>
          <w:spacing w:val="10"/>
          <w:sz w:val="24"/>
          <w:szCs w:val="24"/>
        </w:rPr>
        <w:t>DB-23 60m, 0.25mm, 0.25u</w:t>
      </w:r>
      <w:r>
        <w:rPr>
          <w:rFonts w:asciiTheme="minorEastAsia" w:eastAsiaTheme="minorEastAsia" w:hAnsiTheme="minorEastAsia" w:hint="eastAsia"/>
          <w:spacing w:val="10"/>
          <w:sz w:val="24"/>
          <w:szCs w:val="24"/>
        </w:rPr>
        <w:t>色谱柱一根</w:t>
      </w:r>
    </w:p>
    <w:p w:rsidR="00A336E9" w:rsidRDefault="007870BA">
      <w:pP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16</w:t>
      </w:r>
      <w:r>
        <w:rPr>
          <w:rFonts w:asciiTheme="minorEastAsia" w:eastAsiaTheme="minorEastAsia" w:hAnsiTheme="minorEastAsia" w:hint="eastAsia"/>
          <w:spacing w:val="10"/>
          <w:sz w:val="24"/>
          <w:szCs w:val="24"/>
        </w:rPr>
        <w:t>、进样针每包</w:t>
      </w:r>
      <w:r>
        <w:rPr>
          <w:rFonts w:asciiTheme="minorEastAsia" w:eastAsiaTheme="minorEastAsia" w:hAnsiTheme="minorEastAsia" w:hint="eastAsia"/>
          <w:spacing w:val="10"/>
          <w:sz w:val="24"/>
          <w:szCs w:val="24"/>
        </w:rPr>
        <w:t>6</w:t>
      </w:r>
      <w:r>
        <w:rPr>
          <w:rFonts w:asciiTheme="minorEastAsia" w:eastAsiaTheme="minorEastAsia" w:hAnsiTheme="minorEastAsia" w:hint="eastAsia"/>
          <w:spacing w:val="10"/>
          <w:sz w:val="24"/>
          <w:szCs w:val="24"/>
        </w:rPr>
        <w:t>根一包</w:t>
      </w:r>
    </w:p>
    <w:p w:rsidR="00A336E9" w:rsidRDefault="007870BA">
      <w:pP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17</w:t>
      </w:r>
      <w:r>
        <w:rPr>
          <w:rFonts w:asciiTheme="minorEastAsia" w:eastAsiaTheme="minorEastAsia" w:hAnsiTheme="minorEastAsia" w:hint="eastAsia"/>
          <w:spacing w:val="10"/>
          <w:sz w:val="24"/>
          <w:szCs w:val="24"/>
        </w:rPr>
        <w:t>、氢火焰离子化检测器</w:t>
      </w:r>
    </w:p>
    <w:p w:rsidR="00A336E9" w:rsidRDefault="007870BA">
      <w:pP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18</w:t>
      </w:r>
      <w:r>
        <w:rPr>
          <w:rFonts w:asciiTheme="minorEastAsia" w:eastAsiaTheme="minorEastAsia" w:hAnsiTheme="minorEastAsia" w:hint="eastAsia"/>
          <w:spacing w:val="10"/>
          <w:sz w:val="24"/>
          <w:szCs w:val="24"/>
        </w:rPr>
        <w:t>、氢气发生器空气发生器和氮气钢瓶及减压阀</w:t>
      </w:r>
    </w:p>
    <w:p w:rsidR="00A336E9" w:rsidRDefault="007870BA">
      <w:pP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19</w:t>
      </w:r>
      <w:r>
        <w:rPr>
          <w:rFonts w:asciiTheme="minorEastAsia" w:eastAsiaTheme="minorEastAsia" w:hAnsiTheme="minorEastAsia" w:hint="eastAsia"/>
          <w:spacing w:val="10"/>
          <w:sz w:val="24"/>
          <w:szCs w:val="24"/>
        </w:rPr>
        <w:t>、惰性进样口一套</w:t>
      </w:r>
    </w:p>
    <w:p w:rsidR="00A336E9" w:rsidRDefault="007870BA">
      <w:pP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20</w:t>
      </w:r>
      <w:r>
        <w:rPr>
          <w:rFonts w:asciiTheme="minorEastAsia" w:eastAsiaTheme="minorEastAsia" w:hAnsiTheme="minorEastAsia" w:hint="eastAsia"/>
          <w:spacing w:val="10"/>
          <w:sz w:val="24"/>
          <w:szCs w:val="24"/>
        </w:rPr>
        <w:t>、顶空进样器一套</w:t>
      </w:r>
    </w:p>
    <w:p w:rsidR="00A336E9" w:rsidRDefault="007870BA">
      <w:pP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21</w:t>
      </w:r>
      <w:r>
        <w:rPr>
          <w:rFonts w:asciiTheme="minorEastAsia" w:eastAsiaTheme="minorEastAsia" w:hAnsiTheme="minorEastAsia" w:hint="eastAsia"/>
          <w:spacing w:val="10"/>
          <w:sz w:val="24"/>
          <w:szCs w:val="24"/>
        </w:rPr>
        <w:t>、顶空样品瓶</w:t>
      </w:r>
      <w:r>
        <w:rPr>
          <w:rFonts w:asciiTheme="minorEastAsia" w:eastAsiaTheme="minorEastAsia" w:hAnsiTheme="minorEastAsia" w:hint="eastAsia"/>
          <w:spacing w:val="10"/>
          <w:sz w:val="24"/>
          <w:szCs w:val="24"/>
        </w:rPr>
        <w:t>500</w:t>
      </w:r>
      <w:r>
        <w:rPr>
          <w:rFonts w:asciiTheme="minorEastAsia" w:eastAsiaTheme="minorEastAsia" w:hAnsiTheme="minorEastAsia" w:hint="eastAsia"/>
          <w:spacing w:val="10"/>
          <w:sz w:val="24"/>
          <w:szCs w:val="24"/>
        </w:rPr>
        <w:t>个</w:t>
      </w:r>
    </w:p>
    <w:p w:rsidR="00A336E9" w:rsidRDefault="007870BA">
      <w:pP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22</w:t>
      </w:r>
      <w:r>
        <w:rPr>
          <w:rFonts w:asciiTheme="minorEastAsia" w:eastAsiaTheme="minorEastAsia" w:hAnsiTheme="minorEastAsia" w:hint="eastAsia"/>
          <w:spacing w:val="10"/>
          <w:sz w:val="24"/>
          <w:szCs w:val="24"/>
        </w:rPr>
        <w:t>、顶空用铝质瓶盖</w:t>
      </w:r>
      <w:r>
        <w:rPr>
          <w:rFonts w:asciiTheme="minorEastAsia" w:eastAsiaTheme="minorEastAsia" w:hAnsiTheme="minorEastAsia" w:hint="eastAsia"/>
          <w:spacing w:val="10"/>
          <w:sz w:val="24"/>
          <w:szCs w:val="24"/>
        </w:rPr>
        <w:t>500</w:t>
      </w:r>
      <w:r>
        <w:rPr>
          <w:rFonts w:asciiTheme="minorEastAsia" w:eastAsiaTheme="minorEastAsia" w:hAnsiTheme="minorEastAsia" w:hint="eastAsia"/>
          <w:spacing w:val="10"/>
          <w:sz w:val="24"/>
          <w:szCs w:val="24"/>
        </w:rPr>
        <w:t>个</w:t>
      </w:r>
    </w:p>
    <w:p w:rsidR="00A336E9" w:rsidRDefault="007870BA">
      <w:pP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23</w:t>
      </w:r>
      <w:r>
        <w:rPr>
          <w:rFonts w:asciiTheme="minorEastAsia" w:eastAsiaTheme="minorEastAsia" w:hAnsiTheme="minorEastAsia" w:hint="eastAsia"/>
          <w:spacing w:val="10"/>
          <w:sz w:val="24"/>
          <w:szCs w:val="24"/>
        </w:rPr>
        <w:t>、顶空测试样品一盒</w:t>
      </w:r>
    </w:p>
    <w:p w:rsidR="00A336E9" w:rsidRDefault="007870BA">
      <w:pP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24</w:t>
      </w:r>
      <w:r>
        <w:rPr>
          <w:rFonts w:asciiTheme="minorEastAsia" w:eastAsiaTheme="minorEastAsia" w:hAnsiTheme="minorEastAsia" w:hint="eastAsia"/>
          <w:spacing w:val="10"/>
          <w:sz w:val="24"/>
          <w:szCs w:val="24"/>
        </w:rPr>
        <w:t>、封盖器手动启盖器各一个</w:t>
      </w:r>
    </w:p>
    <w:p w:rsidR="00A336E9" w:rsidRDefault="007870BA">
      <w:pP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25</w:t>
      </w:r>
      <w:r>
        <w:rPr>
          <w:rFonts w:asciiTheme="minorEastAsia" w:eastAsiaTheme="minorEastAsia" w:hAnsiTheme="minorEastAsia" w:hint="eastAsia"/>
          <w:spacing w:val="10"/>
          <w:sz w:val="24"/>
          <w:szCs w:val="24"/>
        </w:rPr>
        <w:t>、</w:t>
      </w:r>
      <w:r>
        <w:rPr>
          <w:rFonts w:asciiTheme="minorEastAsia" w:eastAsiaTheme="minorEastAsia" w:hAnsiTheme="minorEastAsia" w:hint="eastAsia"/>
          <w:spacing w:val="10"/>
          <w:sz w:val="24"/>
          <w:szCs w:val="24"/>
        </w:rPr>
        <w:t xml:space="preserve">2ml </w:t>
      </w:r>
      <w:r>
        <w:rPr>
          <w:rFonts w:asciiTheme="minorEastAsia" w:eastAsiaTheme="minorEastAsia" w:hAnsiTheme="minorEastAsia" w:hint="eastAsia"/>
          <w:spacing w:val="10"/>
          <w:sz w:val="24"/>
          <w:szCs w:val="24"/>
        </w:rPr>
        <w:t>螺纹口样品瓶，带蓝色瓶盖，</w:t>
      </w:r>
      <w:r>
        <w:rPr>
          <w:rFonts w:asciiTheme="minorEastAsia" w:eastAsiaTheme="minorEastAsia" w:hAnsiTheme="minorEastAsia" w:hint="eastAsia"/>
          <w:spacing w:val="10"/>
          <w:sz w:val="24"/>
          <w:szCs w:val="24"/>
        </w:rPr>
        <w:t>500/</w:t>
      </w:r>
      <w:r>
        <w:rPr>
          <w:rFonts w:asciiTheme="minorEastAsia" w:eastAsiaTheme="minorEastAsia" w:hAnsiTheme="minorEastAsia" w:hint="eastAsia"/>
          <w:spacing w:val="10"/>
          <w:sz w:val="24"/>
          <w:szCs w:val="24"/>
        </w:rPr>
        <w:t>包一包</w:t>
      </w:r>
    </w:p>
    <w:p w:rsidR="00A336E9" w:rsidRDefault="007870BA">
      <w:pP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26</w:t>
      </w:r>
      <w:r>
        <w:rPr>
          <w:rFonts w:asciiTheme="minorEastAsia" w:eastAsiaTheme="minorEastAsia" w:hAnsiTheme="minorEastAsia" w:hint="eastAsia"/>
          <w:spacing w:val="10"/>
          <w:sz w:val="24"/>
          <w:szCs w:val="24"/>
        </w:rPr>
        <w:t>、</w:t>
      </w:r>
      <w:r>
        <w:rPr>
          <w:rFonts w:asciiTheme="minorEastAsia" w:eastAsiaTheme="minorEastAsia" w:hAnsiTheme="minorEastAsia" w:hint="eastAsia"/>
          <w:spacing w:val="10"/>
          <w:sz w:val="24"/>
          <w:szCs w:val="24"/>
        </w:rPr>
        <w:t xml:space="preserve">Septa Non-Stick </w:t>
      </w:r>
      <w:r>
        <w:rPr>
          <w:rFonts w:asciiTheme="minorEastAsia" w:eastAsiaTheme="minorEastAsia" w:hAnsiTheme="minorEastAsia" w:hint="eastAsia"/>
          <w:spacing w:val="10"/>
          <w:sz w:val="24"/>
          <w:szCs w:val="24"/>
        </w:rPr>
        <w:t>Adv Green  11mm 50pk</w:t>
      </w:r>
      <w:r>
        <w:rPr>
          <w:rFonts w:asciiTheme="minorEastAsia" w:eastAsiaTheme="minorEastAsia" w:hAnsiTheme="minorEastAsia" w:hint="eastAsia"/>
          <w:spacing w:val="10"/>
          <w:sz w:val="24"/>
          <w:szCs w:val="24"/>
        </w:rPr>
        <w:t>低流失隔垫两包</w:t>
      </w:r>
    </w:p>
    <w:p w:rsidR="00A336E9" w:rsidRDefault="007870BA">
      <w:pP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27</w:t>
      </w:r>
      <w:r>
        <w:rPr>
          <w:rFonts w:asciiTheme="minorEastAsia" w:eastAsiaTheme="minorEastAsia" w:hAnsiTheme="minorEastAsia" w:hint="eastAsia"/>
          <w:spacing w:val="10"/>
          <w:sz w:val="24"/>
          <w:szCs w:val="24"/>
        </w:rPr>
        <w:t>、</w:t>
      </w:r>
      <w:r>
        <w:rPr>
          <w:rFonts w:asciiTheme="minorEastAsia" w:eastAsiaTheme="minorEastAsia" w:hAnsiTheme="minorEastAsia" w:hint="eastAsia"/>
          <w:spacing w:val="10"/>
          <w:sz w:val="24"/>
          <w:szCs w:val="24"/>
        </w:rPr>
        <w:t>QuickPick Split Inlet PM Kit</w:t>
      </w:r>
      <w:r>
        <w:rPr>
          <w:rFonts w:asciiTheme="minorEastAsia" w:eastAsiaTheme="minorEastAsia" w:hAnsiTheme="minorEastAsia" w:hint="eastAsia"/>
          <w:spacing w:val="10"/>
          <w:sz w:val="24"/>
          <w:szCs w:val="24"/>
        </w:rPr>
        <w:t>进样口石墨垫一包</w:t>
      </w:r>
    </w:p>
    <w:p w:rsidR="00A336E9" w:rsidRDefault="00A336E9">
      <w:pPr>
        <w:widowControl w:val="0"/>
        <w:spacing w:line="360" w:lineRule="auto"/>
        <w:rPr>
          <w:b/>
          <w:sz w:val="24"/>
        </w:rPr>
      </w:pPr>
    </w:p>
    <w:p w:rsidR="00A336E9" w:rsidRDefault="007870BA">
      <w:pPr>
        <w:widowControl w:val="0"/>
        <w:spacing w:line="360" w:lineRule="auto"/>
        <w:rPr>
          <w:sz w:val="28"/>
          <w:szCs w:val="28"/>
        </w:rPr>
      </w:pPr>
      <w:r>
        <w:rPr>
          <w:rFonts w:hint="eastAsia"/>
          <w:b/>
          <w:sz w:val="28"/>
          <w:szCs w:val="28"/>
        </w:rPr>
        <w:t>二、气相色谱质谱联用仪</w:t>
      </w:r>
      <w:r>
        <w:rPr>
          <w:rFonts w:hint="eastAsia"/>
          <w:sz w:val="28"/>
          <w:szCs w:val="28"/>
        </w:rPr>
        <w:t xml:space="preserve">  </w:t>
      </w:r>
    </w:p>
    <w:p w:rsidR="00A336E9" w:rsidRDefault="007870BA">
      <w:pPr>
        <w:widowControl w:val="0"/>
        <w:spacing w:line="420" w:lineRule="exact"/>
        <w:rPr>
          <w:rFonts w:ascii="宋体" w:hAnsi="宋体"/>
          <w:sz w:val="24"/>
        </w:rPr>
      </w:pPr>
      <w:r>
        <w:rPr>
          <w:rFonts w:ascii="宋体" w:hAnsi="宋体" w:hint="eastAsia"/>
          <w:b/>
          <w:sz w:val="24"/>
        </w:rPr>
        <w:t>主要用途</w:t>
      </w:r>
      <w:r>
        <w:rPr>
          <w:rFonts w:ascii="宋体" w:hAnsi="宋体" w:hint="eastAsia"/>
          <w:b/>
          <w:sz w:val="24"/>
        </w:rPr>
        <w:t>:</w:t>
      </w:r>
      <w:r>
        <w:rPr>
          <w:rFonts w:ascii="宋体" w:hAnsi="宋体" w:hint="eastAsia"/>
        </w:rPr>
        <w:t xml:space="preserve"> </w:t>
      </w:r>
      <w:r>
        <w:rPr>
          <w:rFonts w:ascii="宋体" w:hAnsi="宋体" w:hint="eastAsia"/>
          <w:b/>
          <w:sz w:val="24"/>
        </w:rPr>
        <w:t>用于有机化合物的定量定性分析</w:t>
      </w:r>
    </w:p>
    <w:p w:rsidR="00A336E9" w:rsidRDefault="007870BA">
      <w:pPr>
        <w:spacing w:line="420" w:lineRule="exact"/>
        <w:rPr>
          <w:rFonts w:ascii="宋体" w:hAnsi="宋体"/>
          <w:sz w:val="24"/>
        </w:rPr>
      </w:pPr>
      <w:r>
        <w:rPr>
          <w:rFonts w:ascii="宋体" w:hAnsi="宋体" w:hint="eastAsia"/>
          <w:sz w:val="24"/>
        </w:rPr>
        <w:t>一．技术参数：</w:t>
      </w:r>
    </w:p>
    <w:p w:rsidR="00A336E9" w:rsidRDefault="007870BA">
      <w:pPr>
        <w:numPr>
          <w:ilvl w:val="0"/>
          <w:numId w:val="2"/>
        </w:numPr>
        <w:tabs>
          <w:tab w:val="left" w:pos="851"/>
        </w:tabs>
        <w:spacing w:line="420" w:lineRule="exact"/>
        <w:rPr>
          <w:rFonts w:ascii="宋体" w:hAnsi="宋体"/>
          <w:b/>
          <w:sz w:val="24"/>
        </w:rPr>
      </w:pPr>
      <w:r>
        <w:rPr>
          <w:rFonts w:ascii="宋体" w:hAnsi="宋体" w:hint="eastAsia"/>
          <w:b/>
          <w:sz w:val="24"/>
        </w:rPr>
        <w:t>工作条件</w:t>
      </w:r>
    </w:p>
    <w:p w:rsidR="00A336E9" w:rsidRDefault="007870BA">
      <w:pPr>
        <w:numPr>
          <w:ilvl w:val="1"/>
          <w:numId w:val="2"/>
        </w:numPr>
        <w:tabs>
          <w:tab w:val="left" w:pos="851"/>
        </w:tabs>
        <w:spacing w:line="420" w:lineRule="exact"/>
        <w:rPr>
          <w:rFonts w:ascii="宋体" w:hAnsi="宋体"/>
        </w:rPr>
      </w:pPr>
      <w:r>
        <w:rPr>
          <w:rFonts w:ascii="宋体" w:hAnsi="宋体" w:hint="eastAsia"/>
        </w:rPr>
        <w:t>电源：</w:t>
      </w:r>
      <w:r>
        <w:rPr>
          <w:rFonts w:ascii="宋体" w:hAnsi="宋体" w:hint="eastAsia"/>
        </w:rPr>
        <w:t>220V</w:t>
      </w:r>
      <w:r>
        <w:rPr>
          <w:rFonts w:ascii="宋体" w:hAnsi="宋体" w:hint="eastAsia"/>
        </w:rPr>
        <w:t>，</w:t>
      </w:r>
      <w:r>
        <w:rPr>
          <w:rFonts w:ascii="宋体" w:hAnsi="宋体" w:hint="eastAsia"/>
        </w:rPr>
        <w:t>50Hz</w:t>
      </w:r>
    </w:p>
    <w:p w:rsidR="00A336E9" w:rsidRDefault="007870BA">
      <w:pPr>
        <w:numPr>
          <w:ilvl w:val="1"/>
          <w:numId w:val="2"/>
        </w:numPr>
        <w:tabs>
          <w:tab w:val="left" w:pos="851"/>
        </w:tabs>
        <w:spacing w:line="420" w:lineRule="exact"/>
        <w:rPr>
          <w:rFonts w:ascii="宋体" w:hAnsi="宋体"/>
        </w:rPr>
      </w:pPr>
      <w:r>
        <w:rPr>
          <w:rFonts w:ascii="宋体" w:hAnsi="宋体" w:hint="eastAsia"/>
        </w:rPr>
        <w:t>温度：操作环境</w:t>
      </w:r>
      <w:r>
        <w:rPr>
          <w:rFonts w:ascii="宋体" w:hAnsi="宋体" w:hint="eastAsia"/>
        </w:rPr>
        <w:t>15</w:t>
      </w:r>
      <w:r>
        <w:t>˚</w:t>
      </w:r>
      <w:r>
        <w:rPr>
          <w:rFonts w:ascii="宋体" w:hAnsi="宋体" w:hint="eastAsia"/>
        </w:rPr>
        <w:t>C-35</w:t>
      </w:r>
      <w:r>
        <w:t>˚</w:t>
      </w:r>
      <w:r>
        <w:rPr>
          <w:rFonts w:ascii="宋体" w:hAnsi="宋体" w:hint="eastAsia"/>
        </w:rPr>
        <w:t>C</w:t>
      </w:r>
    </w:p>
    <w:p w:rsidR="00A336E9" w:rsidRDefault="007870BA">
      <w:pPr>
        <w:numPr>
          <w:ilvl w:val="1"/>
          <w:numId w:val="2"/>
        </w:numPr>
        <w:tabs>
          <w:tab w:val="left" w:pos="851"/>
        </w:tabs>
        <w:spacing w:line="420" w:lineRule="exact"/>
        <w:rPr>
          <w:rFonts w:ascii="宋体" w:hAnsi="宋体"/>
        </w:rPr>
      </w:pPr>
      <w:r>
        <w:rPr>
          <w:rFonts w:ascii="宋体" w:hAnsi="宋体" w:hint="eastAsia"/>
        </w:rPr>
        <w:t>湿度：操作状态</w:t>
      </w:r>
      <w:r>
        <w:rPr>
          <w:rFonts w:ascii="宋体" w:hAnsi="宋体" w:hint="eastAsia"/>
        </w:rPr>
        <w:t>40-80%</w:t>
      </w:r>
      <w:r>
        <w:rPr>
          <w:rFonts w:ascii="宋体" w:hAnsi="宋体" w:hint="eastAsia"/>
        </w:rPr>
        <w:t>，非操作状态</w:t>
      </w:r>
      <w:r>
        <w:rPr>
          <w:rFonts w:ascii="宋体" w:hAnsi="宋体" w:hint="eastAsia"/>
        </w:rPr>
        <w:t>5-95%</w:t>
      </w:r>
    </w:p>
    <w:p w:rsidR="00A336E9" w:rsidRDefault="007870BA">
      <w:pPr>
        <w:numPr>
          <w:ilvl w:val="0"/>
          <w:numId w:val="2"/>
        </w:numPr>
        <w:tabs>
          <w:tab w:val="left" w:pos="851"/>
        </w:tabs>
        <w:spacing w:line="420" w:lineRule="exact"/>
        <w:rPr>
          <w:rFonts w:ascii="宋体" w:hAnsi="宋体"/>
          <w:b/>
        </w:rPr>
      </w:pPr>
      <w:r>
        <w:rPr>
          <w:rFonts w:ascii="宋体" w:hAnsi="宋体" w:hint="eastAsia"/>
          <w:b/>
        </w:rPr>
        <w:t>性能指标</w:t>
      </w:r>
    </w:p>
    <w:p w:rsidR="00A336E9" w:rsidRDefault="007870BA">
      <w:pPr>
        <w:numPr>
          <w:ilvl w:val="1"/>
          <w:numId w:val="2"/>
        </w:numPr>
        <w:tabs>
          <w:tab w:val="left" w:pos="851"/>
        </w:tabs>
        <w:spacing w:line="420" w:lineRule="exact"/>
        <w:rPr>
          <w:rFonts w:ascii="宋体" w:hAnsi="宋体"/>
        </w:rPr>
      </w:pPr>
      <w:r>
        <w:rPr>
          <w:rFonts w:ascii="宋体" w:hAnsi="宋体" w:hint="eastAsia"/>
        </w:rPr>
        <w:t>气相色谱仪</w:t>
      </w:r>
    </w:p>
    <w:p w:rsidR="00A336E9" w:rsidRDefault="007870BA">
      <w:pPr>
        <w:numPr>
          <w:ilvl w:val="2"/>
          <w:numId w:val="2"/>
        </w:numPr>
        <w:tabs>
          <w:tab w:val="left" w:pos="426"/>
          <w:tab w:val="left" w:pos="851"/>
        </w:tabs>
        <w:spacing w:line="420" w:lineRule="exact"/>
        <w:rPr>
          <w:rFonts w:ascii="宋体" w:hAnsi="宋体"/>
        </w:rPr>
      </w:pPr>
      <w:r>
        <w:rPr>
          <w:rFonts w:ascii="宋体" w:hAnsi="宋体" w:hint="eastAsia"/>
        </w:rPr>
        <w:t>柱箱</w:t>
      </w:r>
    </w:p>
    <w:p w:rsidR="00A336E9" w:rsidRDefault="007870BA">
      <w:pPr>
        <w:numPr>
          <w:ilvl w:val="3"/>
          <w:numId w:val="2"/>
        </w:numPr>
        <w:tabs>
          <w:tab w:val="left" w:pos="426"/>
          <w:tab w:val="left" w:pos="851"/>
        </w:tabs>
        <w:spacing w:line="420" w:lineRule="exact"/>
        <w:rPr>
          <w:rFonts w:ascii="宋体" w:hAnsi="宋体"/>
        </w:rPr>
      </w:pPr>
      <w:r>
        <w:rPr>
          <w:rFonts w:ascii="宋体" w:hAnsi="宋体" w:hint="eastAsia"/>
        </w:rPr>
        <w:lastRenderedPageBreak/>
        <w:t>操作温度：室温以上</w:t>
      </w:r>
      <w:r>
        <w:rPr>
          <w:rFonts w:ascii="宋体" w:hAnsi="宋体" w:hint="eastAsia"/>
        </w:rPr>
        <w:t>4</w:t>
      </w:r>
      <w:r>
        <w:t>˚</w:t>
      </w:r>
      <w:r>
        <w:rPr>
          <w:rFonts w:ascii="宋体" w:hAnsi="宋体" w:hint="eastAsia"/>
        </w:rPr>
        <w:t>C-450</w:t>
      </w:r>
      <w:r>
        <w:t>˚</w:t>
      </w:r>
      <w:r>
        <w:rPr>
          <w:rFonts w:ascii="宋体" w:hAnsi="宋体" w:hint="eastAsia"/>
        </w:rPr>
        <w:t>C</w:t>
      </w:r>
    </w:p>
    <w:p w:rsidR="00A336E9" w:rsidRDefault="007870BA">
      <w:pPr>
        <w:numPr>
          <w:ilvl w:val="3"/>
          <w:numId w:val="2"/>
        </w:numPr>
        <w:tabs>
          <w:tab w:val="left" w:pos="426"/>
          <w:tab w:val="left" w:pos="851"/>
        </w:tabs>
        <w:spacing w:line="420" w:lineRule="exact"/>
        <w:rPr>
          <w:rFonts w:ascii="宋体" w:hAnsi="宋体"/>
        </w:rPr>
      </w:pPr>
      <w:r>
        <w:rPr>
          <w:rFonts w:ascii="宋体" w:hAnsi="宋体" w:hint="eastAsia"/>
        </w:rPr>
        <w:t>温度分</w:t>
      </w:r>
      <w:r>
        <w:rPr>
          <w:rFonts w:ascii="宋体" w:hAnsi="宋体" w:hint="eastAsia"/>
          <w:bCs/>
        </w:rPr>
        <w:t>辨</w:t>
      </w:r>
      <w:r>
        <w:rPr>
          <w:rFonts w:ascii="宋体" w:hAnsi="宋体" w:hint="eastAsia"/>
        </w:rPr>
        <w:t>：</w:t>
      </w:r>
      <w:r>
        <w:rPr>
          <w:rFonts w:ascii="宋体" w:hAnsi="宋体" w:hint="eastAsia"/>
        </w:rPr>
        <w:t>1</w:t>
      </w:r>
      <w:r>
        <w:t>˚</w:t>
      </w:r>
      <w:r>
        <w:rPr>
          <w:rFonts w:ascii="宋体" w:hAnsi="宋体" w:hint="eastAsia"/>
        </w:rPr>
        <w:t>C</w:t>
      </w:r>
      <w:r>
        <w:rPr>
          <w:rFonts w:ascii="宋体" w:hAnsi="宋体" w:hint="eastAsia"/>
        </w:rPr>
        <w:t>温度设定，</w:t>
      </w:r>
      <w:r>
        <w:rPr>
          <w:rFonts w:ascii="宋体" w:hAnsi="宋体" w:hint="eastAsia"/>
        </w:rPr>
        <w:t>0.1</w:t>
      </w:r>
      <w:r>
        <w:t>˚</w:t>
      </w:r>
      <w:r>
        <w:rPr>
          <w:rFonts w:ascii="宋体" w:hAnsi="宋体" w:hint="eastAsia"/>
        </w:rPr>
        <w:t>C</w:t>
      </w:r>
      <w:r>
        <w:rPr>
          <w:rFonts w:ascii="宋体" w:hAnsi="宋体" w:hint="eastAsia"/>
        </w:rPr>
        <w:t>程序设定</w:t>
      </w:r>
    </w:p>
    <w:p w:rsidR="00A336E9" w:rsidRDefault="007870BA">
      <w:pPr>
        <w:numPr>
          <w:ilvl w:val="3"/>
          <w:numId w:val="2"/>
        </w:numPr>
        <w:tabs>
          <w:tab w:val="left" w:pos="426"/>
          <w:tab w:val="left" w:pos="851"/>
        </w:tabs>
        <w:spacing w:line="420" w:lineRule="exact"/>
        <w:rPr>
          <w:rFonts w:ascii="宋体" w:hAnsi="宋体"/>
        </w:rPr>
      </w:pPr>
      <w:r>
        <w:rPr>
          <w:rFonts w:ascii="宋体" w:hAnsi="宋体" w:hint="eastAsia"/>
        </w:rPr>
        <w:t>最大升温速率：</w:t>
      </w:r>
      <w:r>
        <w:rPr>
          <w:rFonts w:ascii="宋体" w:hAnsi="宋体" w:hint="eastAsia"/>
        </w:rPr>
        <w:t xml:space="preserve"> 120</w:t>
      </w:r>
      <w:r>
        <w:t>˚</w:t>
      </w:r>
      <w:r>
        <w:rPr>
          <w:rFonts w:ascii="宋体" w:hAnsi="宋体" w:hint="eastAsia"/>
        </w:rPr>
        <w:t>C/</w:t>
      </w:r>
      <w:r>
        <w:rPr>
          <w:rFonts w:ascii="宋体" w:hAnsi="宋体" w:hint="eastAsia"/>
        </w:rPr>
        <w:t>分钟</w:t>
      </w:r>
    </w:p>
    <w:p w:rsidR="00A336E9" w:rsidRDefault="007870BA">
      <w:pPr>
        <w:numPr>
          <w:ilvl w:val="3"/>
          <w:numId w:val="2"/>
        </w:numPr>
        <w:tabs>
          <w:tab w:val="left" w:pos="426"/>
          <w:tab w:val="left" w:pos="851"/>
        </w:tabs>
        <w:spacing w:line="420" w:lineRule="exact"/>
        <w:rPr>
          <w:rFonts w:ascii="宋体" w:hAnsi="宋体"/>
        </w:rPr>
      </w:pPr>
      <w:r>
        <w:rPr>
          <w:rFonts w:ascii="宋体" w:hAnsi="宋体" w:hint="eastAsia"/>
        </w:rPr>
        <w:t>最大运行时间：</w:t>
      </w:r>
      <w:r>
        <w:rPr>
          <w:rFonts w:ascii="宋体" w:hAnsi="宋体" w:hint="eastAsia"/>
        </w:rPr>
        <w:t>999.99</w:t>
      </w:r>
      <w:r>
        <w:rPr>
          <w:rFonts w:ascii="宋体" w:hAnsi="宋体" w:hint="eastAsia"/>
        </w:rPr>
        <w:t>分钟</w:t>
      </w:r>
    </w:p>
    <w:p w:rsidR="00A336E9" w:rsidRDefault="007870BA">
      <w:pPr>
        <w:numPr>
          <w:ilvl w:val="3"/>
          <w:numId w:val="2"/>
        </w:numPr>
        <w:tabs>
          <w:tab w:val="left" w:pos="426"/>
          <w:tab w:val="left" w:pos="851"/>
        </w:tabs>
        <w:spacing w:line="420" w:lineRule="exact"/>
        <w:rPr>
          <w:rFonts w:ascii="宋体" w:hAnsi="宋体"/>
        </w:rPr>
      </w:pPr>
      <w:r>
        <w:rPr>
          <w:rFonts w:ascii="宋体" w:hAnsi="宋体" w:hint="eastAsia"/>
        </w:rPr>
        <w:t>20</w:t>
      </w:r>
      <w:r>
        <w:rPr>
          <w:rFonts w:ascii="宋体" w:hAnsi="宋体" w:hint="eastAsia"/>
        </w:rPr>
        <w:t>梯度</w:t>
      </w:r>
      <w:r>
        <w:rPr>
          <w:rFonts w:ascii="宋体" w:hAnsi="宋体" w:hint="eastAsia"/>
        </w:rPr>
        <w:t>/21</w:t>
      </w:r>
      <w:r>
        <w:rPr>
          <w:rFonts w:ascii="宋体" w:hAnsi="宋体" w:hint="eastAsia"/>
        </w:rPr>
        <w:t>平台程</w:t>
      </w:r>
      <w:r>
        <w:rPr>
          <w:rFonts w:ascii="宋体" w:hAnsi="宋体" w:hint="eastAsia"/>
          <w:bCs/>
        </w:rPr>
        <w:t>序</w:t>
      </w:r>
      <w:r>
        <w:rPr>
          <w:rFonts w:ascii="宋体" w:hAnsi="宋体" w:hint="eastAsia"/>
        </w:rPr>
        <w:t>升温</w:t>
      </w:r>
    </w:p>
    <w:p w:rsidR="00A336E9" w:rsidRDefault="007870BA">
      <w:pPr>
        <w:numPr>
          <w:ilvl w:val="3"/>
          <w:numId w:val="2"/>
        </w:numPr>
        <w:tabs>
          <w:tab w:val="left" w:pos="426"/>
          <w:tab w:val="left" w:pos="851"/>
        </w:tabs>
        <w:spacing w:line="420" w:lineRule="exact"/>
        <w:rPr>
          <w:rFonts w:ascii="宋体" w:hAnsi="宋体"/>
        </w:rPr>
      </w:pPr>
      <w:r>
        <w:rPr>
          <w:rFonts w:ascii="宋体" w:hAnsi="宋体" w:hint="eastAsia"/>
        </w:rPr>
        <w:t>温度稳定性：</w:t>
      </w:r>
      <w:r>
        <w:rPr>
          <w:rFonts w:ascii="宋体" w:hAnsi="宋体"/>
        </w:rPr>
        <w:t>&lt;</w:t>
      </w:r>
      <w:r>
        <w:rPr>
          <w:rFonts w:ascii="宋体" w:hAnsi="宋体" w:hint="eastAsia"/>
        </w:rPr>
        <w:t>0.01</w:t>
      </w:r>
      <w:r>
        <w:t>˚</w:t>
      </w:r>
      <w:r>
        <w:rPr>
          <w:rFonts w:ascii="宋体" w:hAnsi="宋体" w:hint="eastAsia"/>
        </w:rPr>
        <w:t>C</w:t>
      </w:r>
      <w:r>
        <w:rPr>
          <w:rFonts w:ascii="宋体" w:hAnsi="宋体" w:hint="eastAsia"/>
        </w:rPr>
        <w:t>每</w:t>
      </w:r>
      <w:r>
        <w:rPr>
          <w:rFonts w:ascii="宋体" w:hAnsi="宋体" w:hint="eastAsia"/>
        </w:rPr>
        <w:t>1</w:t>
      </w:r>
      <w:r>
        <w:t>˚</w:t>
      </w:r>
      <w:r>
        <w:rPr>
          <w:rFonts w:ascii="宋体" w:hAnsi="宋体" w:hint="eastAsia"/>
        </w:rPr>
        <w:t>C</w:t>
      </w:r>
      <w:r>
        <w:rPr>
          <w:rFonts w:ascii="宋体" w:hAnsi="宋体" w:hint="eastAsia"/>
        </w:rPr>
        <w:t>环境变化</w:t>
      </w:r>
    </w:p>
    <w:p w:rsidR="00A336E9" w:rsidRDefault="007870BA">
      <w:pPr>
        <w:numPr>
          <w:ilvl w:val="3"/>
          <w:numId w:val="2"/>
        </w:numPr>
        <w:tabs>
          <w:tab w:val="left" w:pos="426"/>
          <w:tab w:val="left" w:pos="851"/>
        </w:tabs>
        <w:spacing w:line="420" w:lineRule="exact"/>
        <w:rPr>
          <w:rFonts w:ascii="宋体" w:hAnsi="宋体"/>
        </w:rPr>
      </w:pPr>
      <w:r>
        <w:rPr>
          <w:rFonts w:ascii="宋体" w:hAnsi="宋体" w:hint="eastAsia"/>
        </w:rPr>
        <w:t>★液体自动进样器位数不少于</w:t>
      </w:r>
      <w:r>
        <w:rPr>
          <w:rFonts w:ascii="宋体" w:hAnsi="宋体" w:hint="eastAsia"/>
        </w:rPr>
        <w:t>169</w:t>
      </w:r>
      <w:r>
        <w:rPr>
          <w:rFonts w:ascii="宋体" w:hAnsi="宋体" w:hint="eastAsia"/>
        </w:rPr>
        <w:t>位</w:t>
      </w:r>
    </w:p>
    <w:p w:rsidR="00A336E9" w:rsidRDefault="007870BA">
      <w:pPr>
        <w:numPr>
          <w:ilvl w:val="3"/>
          <w:numId w:val="2"/>
        </w:numPr>
        <w:tabs>
          <w:tab w:val="left" w:pos="426"/>
          <w:tab w:val="left" w:pos="851"/>
        </w:tabs>
        <w:spacing w:line="420" w:lineRule="exact"/>
        <w:rPr>
          <w:rFonts w:ascii="宋体" w:hAnsi="宋体"/>
        </w:rPr>
      </w:pPr>
      <w:r>
        <w:rPr>
          <w:rFonts w:ascii="宋体" w:hAnsi="宋体" w:hint="eastAsia"/>
        </w:rPr>
        <w:t>★满足扳转式顶盖进样口密封系统作为每个</w:t>
      </w:r>
      <w:r>
        <w:rPr>
          <w:rFonts w:ascii="宋体" w:hAnsi="宋体" w:hint="eastAsia"/>
        </w:rPr>
        <w:t>S/SL</w:t>
      </w:r>
      <w:r>
        <w:rPr>
          <w:rFonts w:ascii="宋体" w:hAnsi="宋体" w:hint="eastAsia"/>
        </w:rPr>
        <w:t>进样口的标配</w:t>
      </w:r>
    </w:p>
    <w:p w:rsidR="00A336E9" w:rsidRDefault="007870BA">
      <w:pPr>
        <w:tabs>
          <w:tab w:val="left" w:pos="851"/>
        </w:tabs>
        <w:spacing w:line="420" w:lineRule="exact"/>
        <w:rPr>
          <w:rFonts w:ascii="宋体" w:hAnsi="宋体"/>
        </w:rPr>
      </w:pPr>
      <w:r>
        <w:rPr>
          <w:rFonts w:ascii="宋体" w:hAnsi="宋体" w:hint="eastAsia"/>
        </w:rPr>
        <w:t xml:space="preserve">2.1.2 </w:t>
      </w:r>
      <w:r>
        <w:rPr>
          <w:rFonts w:ascii="宋体" w:hAnsi="宋体" w:hint="eastAsia"/>
        </w:rPr>
        <w:t>毛细柱分流</w:t>
      </w:r>
      <w:r>
        <w:rPr>
          <w:rFonts w:ascii="宋体" w:hAnsi="宋体" w:hint="eastAsia"/>
        </w:rPr>
        <w:t>/</w:t>
      </w:r>
      <w:r>
        <w:rPr>
          <w:rFonts w:ascii="宋体" w:hAnsi="宋体" w:hint="eastAsia"/>
        </w:rPr>
        <w:t>无分流进样口（带电子气路控制，简称</w:t>
      </w:r>
      <w:r>
        <w:rPr>
          <w:rFonts w:ascii="宋体" w:hAnsi="宋体" w:hint="eastAsia"/>
        </w:rPr>
        <w:t>EPC</w:t>
      </w:r>
      <w:r>
        <w:rPr>
          <w:rFonts w:ascii="宋体" w:hAnsi="宋体" w:hint="eastAsia"/>
        </w:rPr>
        <w:t>）</w:t>
      </w:r>
    </w:p>
    <w:p w:rsidR="00A336E9" w:rsidRDefault="007870BA">
      <w:pPr>
        <w:tabs>
          <w:tab w:val="left" w:pos="851"/>
        </w:tabs>
        <w:spacing w:line="420" w:lineRule="exact"/>
        <w:rPr>
          <w:rFonts w:ascii="宋体" w:hAnsi="宋体"/>
        </w:rPr>
      </w:pPr>
      <w:r>
        <w:rPr>
          <w:rFonts w:ascii="宋体" w:hAnsi="宋体" w:hint="eastAsia"/>
        </w:rPr>
        <w:t xml:space="preserve">2.1.2.1 </w:t>
      </w:r>
      <w:r>
        <w:rPr>
          <w:rFonts w:ascii="宋体" w:hAnsi="宋体" w:hint="eastAsia"/>
        </w:rPr>
        <w:t>最高使用温度：</w:t>
      </w:r>
      <w:r>
        <w:rPr>
          <w:rFonts w:ascii="宋体" w:hAnsi="宋体" w:hint="eastAsia"/>
        </w:rPr>
        <w:t>400</w:t>
      </w:r>
      <w:r>
        <w:t>˚</w:t>
      </w:r>
      <w:r>
        <w:rPr>
          <w:rFonts w:ascii="宋体" w:hAnsi="宋体" w:hint="eastAsia"/>
        </w:rPr>
        <w:t>C</w:t>
      </w:r>
    </w:p>
    <w:p w:rsidR="00A336E9" w:rsidRDefault="007870BA">
      <w:pPr>
        <w:tabs>
          <w:tab w:val="left" w:pos="851"/>
        </w:tabs>
        <w:spacing w:line="420" w:lineRule="exact"/>
        <w:rPr>
          <w:rFonts w:ascii="宋体" w:hAnsi="宋体"/>
        </w:rPr>
      </w:pPr>
      <w:r>
        <w:rPr>
          <w:rFonts w:ascii="宋体" w:hAnsi="宋体" w:hint="eastAsia"/>
        </w:rPr>
        <w:t xml:space="preserve">2.1.2.2 </w:t>
      </w:r>
      <w:r>
        <w:rPr>
          <w:rFonts w:ascii="宋体" w:hAnsi="宋体" w:hint="eastAsia"/>
        </w:rPr>
        <w:t>电子参数设定压力，流速和分流比</w:t>
      </w:r>
    </w:p>
    <w:p w:rsidR="00A336E9" w:rsidRDefault="007870BA">
      <w:pPr>
        <w:numPr>
          <w:ilvl w:val="3"/>
          <w:numId w:val="3"/>
        </w:numPr>
        <w:tabs>
          <w:tab w:val="left" w:pos="851"/>
        </w:tabs>
        <w:spacing w:line="420" w:lineRule="exact"/>
        <w:rPr>
          <w:rFonts w:ascii="宋体" w:hAnsi="宋体"/>
        </w:rPr>
      </w:pPr>
      <w:r>
        <w:rPr>
          <w:rFonts w:ascii="宋体" w:hAnsi="宋体" w:hint="eastAsia"/>
        </w:rPr>
        <w:t>★压力设定范围：</w:t>
      </w:r>
      <w:r>
        <w:rPr>
          <w:rFonts w:ascii="宋体" w:hAnsi="宋体" w:hint="eastAsia"/>
        </w:rPr>
        <w:t>0-100</w:t>
      </w:r>
      <w:r>
        <w:rPr>
          <w:rFonts w:ascii="宋体" w:hAnsi="宋体" w:hint="eastAsia"/>
        </w:rPr>
        <w:t>（</w:t>
      </w:r>
      <w:r>
        <w:rPr>
          <w:rFonts w:ascii="宋体" w:hAnsi="宋体" w:hint="eastAsia"/>
        </w:rPr>
        <w:t>150</w:t>
      </w:r>
      <w:r>
        <w:rPr>
          <w:rFonts w:ascii="宋体" w:hAnsi="宋体" w:hint="eastAsia"/>
        </w:rPr>
        <w:t>）</w:t>
      </w:r>
      <w:r>
        <w:rPr>
          <w:rFonts w:ascii="宋体" w:hAnsi="宋体" w:hint="eastAsia"/>
        </w:rPr>
        <w:t>Psi</w:t>
      </w:r>
      <w:r>
        <w:rPr>
          <w:rFonts w:ascii="宋体" w:hAnsi="宋体"/>
        </w:rPr>
        <w:t>,</w:t>
      </w:r>
      <w:r>
        <w:rPr>
          <w:rFonts w:ascii="宋体" w:hAnsi="宋体" w:hint="eastAsia"/>
        </w:rPr>
        <w:t xml:space="preserve"> </w:t>
      </w:r>
      <w:r>
        <w:rPr>
          <w:rFonts w:ascii="宋体" w:hAnsi="宋体" w:hint="eastAsia"/>
        </w:rPr>
        <w:t>精度</w:t>
      </w:r>
      <w:r>
        <w:rPr>
          <w:rFonts w:ascii="宋体" w:hAnsi="宋体" w:hint="eastAsia"/>
        </w:rPr>
        <w:t>0</w:t>
      </w:r>
      <w:r>
        <w:rPr>
          <w:rFonts w:ascii="宋体" w:hAnsi="宋体"/>
        </w:rPr>
        <w:t>.0</w:t>
      </w:r>
      <w:r>
        <w:rPr>
          <w:rFonts w:ascii="宋体" w:hAnsi="宋体" w:hint="eastAsia"/>
        </w:rPr>
        <w:t>0</w:t>
      </w:r>
      <w:r>
        <w:rPr>
          <w:rFonts w:ascii="宋体" w:hAnsi="宋体"/>
        </w:rPr>
        <w:t>1Psi</w:t>
      </w:r>
    </w:p>
    <w:p w:rsidR="00A336E9" w:rsidRDefault="007870BA">
      <w:pPr>
        <w:numPr>
          <w:ilvl w:val="3"/>
          <w:numId w:val="3"/>
        </w:numPr>
        <w:tabs>
          <w:tab w:val="left" w:pos="851"/>
        </w:tabs>
        <w:spacing w:line="420" w:lineRule="exact"/>
        <w:rPr>
          <w:rFonts w:ascii="宋体" w:hAnsi="宋体"/>
        </w:rPr>
      </w:pPr>
      <w:r>
        <w:rPr>
          <w:rFonts w:ascii="宋体" w:hAnsi="宋体" w:hint="eastAsia"/>
        </w:rPr>
        <w:t>流量范围：</w:t>
      </w:r>
      <w:r>
        <w:rPr>
          <w:rFonts w:ascii="宋体" w:hAnsi="宋体" w:hint="eastAsia"/>
        </w:rPr>
        <w:t>0-200mL/</w:t>
      </w:r>
      <w:r>
        <w:rPr>
          <w:rFonts w:ascii="宋体" w:hAnsi="宋体" w:hint="eastAsia"/>
        </w:rPr>
        <w:t>分钟</w:t>
      </w:r>
      <w:r>
        <w:rPr>
          <w:rFonts w:ascii="宋体" w:hAnsi="宋体" w:hint="eastAsia"/>
        </w:rPr>
        <w:t>N2, 0-1250mL/min H2 or He</w:t>
      </w:r>
    </w:p>
    <w:p w:rsidR="00A336E9" w:rsidRDefault="007870BA">
      <w:pPr>
        <w:widowControl w:val="0"/>
        <w:spacing w:line="420" w:lineRule="exact"/>
        <w:jc w:val="both"/>
        <w:rPr>
          <w:rFonts w:ascii="宋体" w:hAnsi="宋体"/>
        </w:rPr>
      </w:pPr>
      <w:r>
        <w:rPr>
          <w:rFonts w:asciiTheme="minorEastAsia" w:eastAsiaTheme="minorEastAsia" w:hAnsiTheme="minorEastAsia" w:hint="eastAsia"/>
        </w:rPr>
        <w:t xml:space="preserve">2.13  </w:t>
      </w:r>
      <w:r>
        <w:rPr>
          <w:rFonts w:ascii="宋体" w:hAnsi="宋体" w:hint="eastAsia"/>
        </w:rPr>
        <w:t>169</w:t>
      </w:r>
      <w:r>
        <w:rPr>
          <w:rFonts w:ascii="宋体" w:hAnsi="宋体" w:hint="eastAsia"/>
        </w:rPr>
        <w:t>位自动进样器</w:t>
      </w:r>
    </w:p>
    <w:p w:rsidR="00A336E9" w:rsidRDefault="007870BA">
      <w:pPr>
        <w:tabs>
          <w:tab w:val="left" w:pos="851"/>
        </w:tabs>
        <w:spacing w:line="420" w:lineRule="exact"/>
        <w:rPr>
          <w:rFonts w:ascii="宋体" w:hAnsi="宋体"/>
        </w:rPr>
      </w:pPr>
      <w:r>
        <w:rPr>
          <w:rFonts w:ascii="宋体" w:hAnsi="宋体" w:hint="eastAsia"/>
        </w:rPr>
        <w:t>2.2</w:t>
      </w:r>
      <w:r>
        <w:rPr>
          <w:rFonts w:ascii="宋体" w:hAnsi="宋体" w:hint="eastAsia"/>
        </w:rPr>
        <w:t>质谱检测器</w:t>
      </w:r>
    </w:p>
    <w:p w:rsidR="00A336E9" w:rsidRDefault="007870BA">
      <w:pPr>
        <w:numPr>
          <w:ilvl w:val="2"/>
          <w:numId w:val="4"/>
        </w:numPr>
        <w:tabs>
          <w:tab w:val="left" w:pos="851"/>
        </w:tabs>
        <w:spacing w:line="420" w:lineRule="exact"/>
        <w:rPr>
          <w:rFonts w:ascii="宋体" w:hAnsi="宋体"/>
        </w:rPr>
      </w:pPr>
      <w:r>
        <w:rPr>
          <w:rFonts w:ascii="宋体" w:hAnsi="宋体" w:hint="eastAsia"/>
        </w:rPr>
        <w:t>具有网络通讯功能，可实现远程操作</w:t>
      </w:r>
    </w:p>
    <w:p w:rsidR="00A336E9" w:rsidRDefault="007870BA">
      <w:pPr>
        <w:numPr>
          <w:ilvl w:val="2"/>
          <w:numId w:val="4"/>
        </w:numPr>
        <w:tabs>
          <w:tab w:val="left" w:pos="851"/>
        </w:tabs>
        <w:spacing w:line="420" w:lineRule="exact"/>
        <w:rPr>
          <w:rFonts w:ascii="宋体" w:hAnsi="宋体"/>
          <w:bCs/>
        </w:rPr>
      </w:pPr>
      <w:r>
        <w:rPr>
          <w:rFonts w:ascii="宋体" w:hAnsi="宋体" w:hint="eastAsia"/>
          <w:bCs/>
        </w:rPr>
        <w:t>侧开式面板，面板控制器可显示质谱状态信息及质谱工作参数的输入</w:t>
      </w:r>
    </w:p>
    <w:p w:rsidR="00A336E9" w:rsidRDefault="007870BA">
      <w:pPr>
        <w:tabs>
          <w:tab w:val="left" w:pos="851"/>
        </w:tabs>
        <w:spacing w:line="420" w:lineRule="exact"/>
        <w:rPr>
          <w:rFonts w:ascii="宋体" w:hAnsi="宋体"/>
        </w:rPr>
      </w:pPr>
      <w:r>
        <w:rPr>
          <w:rFonts w:asciiTheme="minorEastAsia" w:eastAsiaTheme="minorEastAsia" w:hAnsiTheme="minorEastAsia" w:hint="eastAsia"/>
        </w:rPr>
        <w:t xml:space="preserve">2.2.3 </w:t>
      </w:r>
      <w:r>
        <w:rPr>
          <w:rFonts w:ascii="宋体" w:hAnsi="宋体" w:hint="eastAsia"/>
        </w:rPr>
        <w:t>结构紧凑，无需冷却水及压缩空气冷却</w:t>
      </w:r>
    </w:p>
    <w:p w:rsidR="00A336E9" w:rsidRDefault="007870BA">
      <w:pPr>
        <w:tabs>
          <w:tab w:val="left" w:pos="851"/>
        </w:tabs>
        <w:spacing w:line="420" w:lineRule="exact"/>
        <w:rPr>
          <w:rFonts w:ascii="宋体" w:hAnsi="宋体"/>
        </w:rPr>
      </w:pPr>
      <w:r>
        <w:rPr>
          <w:rFonts w:ascii="宋体" w:hAnsi="宋体" w:hint="eastAsia"/>
        </w:rPr>
        <w:t>2.2.4</w:t>
      </w:r>
      <w:r>
        <w:rPr>
          <w:rFonts w:ascii="宋体" w:hAnsi="宋体" w:hint="eastAsia"/>
        </w:rPr>
        <w:t>最大质量数</w:t>
      </w:r>
      <w:r>
        <w:rPr>
          <w:rFonts w:ascii="宋体" w:hAnsi="宋体" w:hint="eastAsia"/>
        </w:rPr>
        <w:t xml:space="preserve"> </w:t>
      </w:r>
      <w:r>
        <w:rPr>
          <w:rFonts w:ascii="宋体" w:hAnsi="宋体" w:hint="eastAsia"/>
        </w:rPr>
        <w:t>：</w:t>
      </w:r>
      <w:r>
        <w:rPr>
          <w:rFonts w:ascii="宋体" w:hAnsi="宋体" w:hint="eastAsia"/>
        </w:rPr>
        <w:t xml:space="preserve">1.6-1050amu </w:t>
      </w:r>
    </w:p>
    <w:p w:rsidR="00A336E9" w:rsidRDefault="007870BA">
      <w:pPr>
        <w:tabs>
          <w:tab w:val="left" w:pos="851"/>
        </w:tabs>
        <w:spacing w:line="420" w:lineRule="exact"/>
        <w:rPr>
          <w:rFonts w:ascii="宋体" w:hAnsi="宋体"/>
        </w:rPr>
      </w:pPr>
      <w:r>
        <w:rPr>
          <w:rFonts w:ascii="宋体" w:hAnsi="宋体" w:hint="eastAsia"/>
        </w:rPr>
        <w:t>分辨率：单位质量数分辨</w:t>
      </w:r>
    </w:p>
    <w:p w:rsidR="00A336E9" w:rsidRDefault="007870BA">
      <w:pPr>
        <w:tabs>
          <w:tab w:val="left" w:pos="851"/>
        </w:tabs>
        <w:spacing w:line="420" w:lineRule="exact"/>
        <w:rPr>
          <w:rFonts w:ascii="宋体" w:hAnsi="宋体"/>
        </w:rPr>
      </w:pPr>
      <w:r>
        <w:rPr>
          <w:rFonts w:ascii="宋体" w:hAnsi="宋体" w:hint="eastAsia"/>
        </w:rPr>
        <w:t>2.2.5</w:t>
      </w:r>
      <w:r>
        <w:rPr>
          <w:rFonts w:ascii="宋体" w:hAnsi="宋体" w:hint="eastAsia"/>
        </w:rPr>
        <w:t>质量轴稳定性</w:t>
      </w:r>
      <w:r>
        <w:rPr>
          <w:rFonts w:ascii="宋体" w:hAnsi="宋体" w:hint="eastAsia"/>
        </w:rPr>
        <w:t xml:space="preserve">: </w:t>
      </w:r>
      <w:r>
        <w:rPr>
          <w:rFonts w:ascii="宋体" w:hAnsi="宋体" w:hint="eastAsia"/>
        </w:rPr>
        <w:t>优于</w:t>
      </w:r>
      <w:r>
        <w:rPr>
          <w:rFonts w:ascii="宋体" w:hAnsi="宋体" w:hint="eastAsia"/>
        </w:rPr>
        <w:t>0.10amu/48</w:t>
      </w:r>
      <w:r>
        <w:rPr>
          <w:rFonts w:ascii="宋体" w:hAnsi="宋体" w:hint="eastAsia"/>
        </w:rPr>
        <w:t>小时</w:t>
      </w:r>
    </w:p>
    <w:p w:rsidR="00A336E9" w:rsidRDefault="007870BA">
      <w:pPr>
        <w:tabs>
          <w:tab w:val="left" w:pos="851"/>
        </w:tabs>
        <w:spacing w:line="420" w:lineRule="exact"/>
        <w:rPr>
          <w:rFonts w:ascii="宋体" w:hAnsi="宋体"/>
        </w:rPr>
      </w:pPr>
      <w:r>
        <w:rPr>
          <w:rFonts w:ascii="宋体" w:hAnsi="宋体" w:hint="eastAsia"/>
        </w:rPr>
        <w:t>2.2.6</w:t>
      </w:r>
      <w:r>
        <w:rPr>
          <w:rFonts w:ascii="宋体" w:hAnsi="宋体" w:hint="eastAsia"/>
        </w:rPr>
        <w:t>★灵敏度：（用</w:t>
      </w:r>
      <w:r>
        <w:rPr>
          <w:rFonts w:ascii="宋体" w:hAnsi="宋体" w:hint="eastAsia"/>
        </w:rPr>
        <w:t xml:space="preserve">HP-5MS 30mx0.25mmx0.25um </w:t>
      </w:r>
      <w:r>
        <w:rPr>
          <w:rFonts w:ascii="宋体" w:hAnsi="宋体" w:hint="eastAsia"/>
        </w:rPr>
        <w:t>毛细柱测定）</w:t>
      </w:r>
    </w:p>
    <w:p w:rsidR="00A336E9" w:rsidRDefault="007870BA">
      <w:pPr>
        <w:tabs>
          <w:tab w:val="left" w:pos="851"/>
        </w:tabs>
        <w:spacing w:line="420" w:lineRule="exact"/>
        <w:ind w:rightChars="-452" w:right="-949"/>
        <w:rPr>
          <w:rFonts w:asciiTheme="minorEastAsia" w:eastAsiaTheme="minorEastAsia" w:hAnsiTheme="minorEastAsia"/>
        </w:rPr>
      </w:pPr>
      <w:r>
        <w:rPr>
          <w:rFonts w:ascii="宋体" w:hAnsi="宋体" w:hint="eastAsia"/>
        </w:rPr>
        <w:t>全扫描灵敏度（电子轰击源</w:t>
      </w:r>
      <w:r>
        <w:rPr>
          <w:rFonts w:ascii="宋体" w:hAnsi="宋体" w:hint="eastAsia"/>
        </w:rPr>
        <w:t>EI</w:t>
      </w:r>
      <w:r>
        <w:rPr>
          <w:rFonts w:ascii="宋体" w:hAnsi="宋体" w:hint="eastAsia"/>
        </w:rPr>
        <w:t>）：</w:t>
      </w:r>
      <w:r>
        <w:rPr>
          <w:rFonts w:ascii="宋体" w:hAnsi="宋体" w:hint="eastAsia"/>
        </w:rPr>
        <w:t>1pg</w:t>
      </w:r>
      <w:r>
        <w:rPr>
          <w:rFonts w:ascii="宋体" w:hAnsi="宋体" w:hint="eastAsia"/>
        </w:rPr>
        <w:t>八氟萘（</w:t>
      </w:r>
      <w:r>
        <w:rPr>
          <w:rFonts w:ascii="宋体" w:hAnsi="宋体" w:hint="eastAsia"/>
        </w:rPr>
        <w:t>OFN</w:t>
      </w:r>
      <w:r>
        <w:rPr>
          <w:rFonts w:ascii="宋体" w:hAnsi="宋体" w:hint="eastAsia"/>
        </w:rPr>
        <w:t>），</w:t>
      </w:r>
      <w:r>
        <w:rPr>
          <w:rFonts w:ascii="宋体" w:hAnsi="宋体"/>
          <w:spacing w:val="-2"/>
        </w:rPr>
        <w:t>(</w:t>
      </w:r>
      <w:r>
        <w:rPr>
          <w:rFonts w:ascii="宋体" w:hAnsi="宋体" w:hint="eastAsia"/>
        </w:rPr>
        <w:t>扫描范围</w:t>
      </w:r>
      <w:r>
        <w:rPr>
          <w:rFonts w:ascii="宋体" w:hAnsi="宋体"/>
          <w:spacing w:val="-2"/>
        </w:rPr>
        <w:t>:</w:t>
      </w:r>
      <w:r>
        <w:rPr>
          <w:rFonts w:ascii="宋体" w:hAnsi="宋体" w:hint="eastAsia"/>
        </w:rPr>
        <w:t xml:space="preserve"> 50-300amu</w:t>
      </w:r>
      <w:r>
        <w:rPr>
          <w:rFonts w:ascii="宋体" w:hAnsi="宋体"/>
        </w:rPr>
        <w:t>),</w:t>
      </w:r>
      <w:r>
        <w:rPr>
          <w:rFonts w:ascii="宋体" w:hAnsi="宋体" w:hint="eastAsia"/>
        </w:rPr>
        <w:t>信</w:t>
      </w:r>
      <w:r>
        <w:rPr>
          <w:rFonts w:ascii="宋体" w:hAnsi="宋体" w:hint="eastAsia"/>
        </w:rPr>
        <w:t>/</w:t>
      </w:r>
      <w:r>
        <w:rPr>
          <w:rFonts w:ascii="宋体" w:hAnsi="宋体" w:hint="eastAsia"/>
        </w:rPr>
        <w:t>噪比</w:t>
      </w:r>
    </w:p>
    <w:p w:rsidR="00A336E9" w:rsidRDefault="007870BA">
      <w:pPr>
        <w:tabs>
          <w:tab w:val="left" w:pos="851"/>
        </w:tabs>
        <w:spacing w:line="420" w:lineRule="exact"/>
        <w:ind w:rightChars="-452" w:right="-949"/>
        <w:rPr>
          <w:rFonts w:ascii="宋体" w:hAnsi="宋体"/>
        </w:rPr>
      </w:pPr>
      <w:r>
        <w:rPr>
          <w:rFonts w:ascii="宋体" w:hAnsi="宋体" w:hint="eastAsia"/>
        </w:rPr>
        <w:t>≥</w:t>
      </w:r>
      <w:r>
        <w:rPr>
          <w:rFonts w:ascii="宋体" w:hAnsi="宋体" w:hint="eastAsia"/>
        </w:rPr>
        <w:t>600</w:t>
      </w:r>
      <w:r>
        <w:rPr>
          <w:rFonts w:ascii="宋体" w:hAnsi="宋体" w:hint="eastAsia"/>
        </w:rPr>
        <w:t>：</w:t>
      </w:r>
      <w:r>
        <w:rPr>
          <w:rFonts w:ascii="宋体" w:hAnsi="宋体" w:hint="eastAsia"/>
        </w:rPr>
        <w:t>1</w:t>
      </w:r>
      <w:r>
        <w:rPr>
          <w:rFonts w:ascii="宋体" w:hAnsi="宋体" w:hint="eastAsia"/>
        </w:rPr>
        <w:t>选择离子检测（电子轰击源</w:t>
      </w:r>
      <w:r>
        <w:rPr>
          <w:rFonts w:ascii="宋体" w:hAnsi="宋体" w:hint="eastAsia"/>
        </w:rPr>
        <w:t>EI</w:t>
      </w:r>
      <w:r>
        <w:rPr>
          <w:rFonts w:ascii="宋体" w:hAnsi="宋体" w:hint="eastAsia"/>
        </w:rPr>
        <w:t>）：</w:t>
      </w:r>
      <w:r>
        <w:rPr>
          <w:rFonts w:ascii="宋体" w:hAnsi="宋体" w:hint="eastAsia"/>
        </w:rPr>
        <w:t>20fg</w:t>
      </w:r>
      <w:r>
        <w:rPr>
          <w:rFonts w:ascii="宋体" w:hAnsi="宋体" w:hint="eastAsia"/>
        </w:rPr>
        <w:t>八氟萘，信</w:t>
      </w:r>
      <w:r>
        <w:rPr>
          <w:rFonts w:ascii="宋体" w:hAnsi="宋体" w:hint="eastAsia"/>
        </w:rPr>
        <w:t>/</w:t>
      </w:r>
      <w:r>
        <w:rPr>
          <w:rFonts w:ascii="宋体" w:hAnsi="宋体" w:hint="eastAsia"/>
        </w:rPr>
        <w:t>噪比≥</w:t>
      </w:r>
      <w:r>
        <w:rPr>
          <w:rFonts w:ascii="宋体" w:hAnsi="宋体" w:hint="eastAsia"/>
        </w:rPr>
        <w:t>100</w:t>
      </w:r>
      <w:r>
        <w:rPr>
          <w:rFonts w:ascii="宋体" w:hAnsi="宋体" w:hint="eastAsia"/>
        </w:rPr>
        <w:t>：</w:t>
      </w:r>
      <w:r>
        <w:rPr>
          <w:rFonts w:ascii="宋体" w:hAnsi="宋体" w:hint="eastAsia"/>
        </w:rPr>
        <w:t>1</w:t>
      </w:r>
    </w:p>
    <w:p w:rsidR="00A336E9" w:rsidRDefault="007870BA">
      <w:pPr>
        <w:spacing w:line="420" w:lineRule="exact"/>
        <w:rPr>
          <w:rFonts w:ascii="宋体" w:hAnsi="宋体"/>
        </w:rPr>
      </w:pPr>
      <w:r>
        <w:rPr>
          <w:rFonts w:ascii="宋体" w:hAnsi="宋体" w:hint="eastAsia"/>
        </w:rPr>
        <w:t>最大扫描速率：</w:t>
      </w:r>
      <w:r>
        <w:rPr>
          <w:rFonts w:ascii="宋体" w:hAnsi="宋体"/>
        </w:rPr>
        <w:t>1</w:t>
      </w:r>
      <w:r>
        <w:rPr>
          <w:rFonts w:ascii="宋体" w:hAnsi="宋体" w:hint="eastAsia"/>
        </w:rPr>
        <w:t>2</w:t>
      </w:r>
      <w:r>
        <w:rPr>
          <w:rFonts w:ascii="宋体" w:hAnsi="宋体"/>
        </w:rPr>
        <w:t>,</w:t>
      </w:r>
      <w:r>
        <w:rPr>
          <w:rFonts w:ascii="宋体" w:hAnsi="宋体" w:hint="eastAsia"/>
        </w:rPr>
        <w:t>5</w:t>
      </w:r>
      <w:r>
        <w:rPr>
          <w:rFonts w:ascii="宋体" w:hAnsi="宋体"/>
        </w:rPr>
        <w:t>0</w:t>
      </w:r>
      <w:r>
        <w:rPr>
          <w:rFonts w:ascii="宋体" w:hAnsi="宋体" w:hint="eastAsia"/>
        </w:rPr>
        <w:t>0amu/</w:t>
      </w:r>
      <w:r>
        <w:rPr>
          <w:rFonts w:ascii="宋体" w:hAnsi="宋体" w:hint="eastAsia"/>
        </w:rPr>
        <w:t>秒</w:t>
      </w:r>
    </w:p>
    <w:p w:rsidR="00A336E9" w:rsidRDefault="007870BA">
      <w:pPr>
        <w:tabs>
          <w:tab w:val="left" w:pos="851"/>
        </w:tabs>
        <w:spacing w:line="420" w:lineRule="exact"/>
        <w:rPr>
          <w:rFonts w:ascii="宋体" w:hAnsi="宋体"/>
        </w:rPr>
      </w:pPr>
      <w:r>
        <w:rPr>
          <w:rFonts w:ascii="宋体" w:hAnsi="宋体" w:hint="eastAsia"/>
        </w:rPr>
        <w:t>2.2.7</w:t>
      </w:r>
      <w:r>
        <w:rPr>
          <w:rFonts w:ascii="宋体" w:hAnsi="宋体" w:hint="eastAsia"/>
        </w:rPr>
        <w:t>动态范围：全动态范围为</w:t>
      </w:r>
      <w:r>
        <w:rPr>
          <w:rFonts w:ascii="宋体" w:hAnsi="宋体" w:hint="eastAsia"/>
        </w:rPr>
        <w:t>10</w:t>
      </w:r>
      <w:r>
        <w:rPr>
          <w:rFonts w:ascii="宋体" w:hAnsi="宋体" w:hint="eastAsia"/>
          <w:vertAlign w:val="superscript"/>
        </w:rPr>
        <w:t>6</w:t>
      </w:r>
    </w:p>
    <w:p w:rsidR="00A336E9" w:rsidRDefault="007870BA">
      <w:pPr>
        <w:tabs>
          <w:tab w:val="left" w:pos="851"/>
        </w:tabs>
        <w:spacing w:line="420" w:lineRule="exact"/>
        <w:rPr>
          <w:rFonts w:ascii="宋体" w:hAnsi="宋体"/>
          <w:bCs/>
        </w:rPr>
      </w:pPr>
      <w:r>
        <w:rPr>
          <w:rFonts w:ascii="宋体" w:hAnsi="宋体" w:hint="eastAsia"/>
        </w:rPr>
        <w:t>2.2.8</w:t>
      </w:r>
      <w:r>
        <w:rPr>
          <w:rFonts w:ascii="宋体" w:hAnsi="宋体" w:hint="eastAsia"/>
          <w:bCs/>
        </w:rPr>
        <w:t>选择离子模式检测（</w:t>
      </w:r>
      <w:r>
        <w:rPr>
          <w:rFonts w:ascii="宋体" w:hAnsi="宋体" w:hint="eastAsia"/>
          <w:bCs/>
        </w:rPr>
        <w:t>SIM</w:t>
      </w:r>
      <w:r>
        <w:rPr>
          <w:rFonts w:ascii="宋体" w:hAnsi="宋体" w:hint="eastAsia"/>
          <w:bCs/>
        </w:rPr>
        <w:t>）最多可有</w:t>
      </w:r>
      <w:r>
        <w:rPr>
          <w:rFonts w:ascii="宋体" w:hAnsi="宋体" w:hint="eastAsia"/>
          <w:bCs/>
        </w:rPr>
        <w:t>100</w:t>
      </w:r>
      <w:r>
        <w:rPr>
          <w:rFonts w:ascii="宋体" w:hAnsi="宋体" w:hint="eastAsia"/>
          <w:bCs/>
        </w:rPr>
        <w:t>组，每组最多可选择</w:t>
      </w:r>
      <w:r>
        <w:rPr>
          <w:rFonts w:ascii="宋体" w:hAnsi="宋体" w:hint="eastAsia"/>
          <w:bCs/>
        </w:rPr>
        <w:t>60</w:t>
      </w:r>
      <w:r>
        <w:rPr>
          <w:rFonts w:ascii="宋体" w:hAnsi="宋体" w:hint="eastAsia"/>
          <w:bCs/>
        </w:rPr>
        <w:t>离子</w:t>
      </w:r>
    </w:p>
    <w:p w:rsidR="00A336E9" w:rsidRDefault="007870BA">
      <w:pPr>
        <w:tabs>
          <w:tab w:val="left" w:pos="851"/>
        </w:tabs>
        <w:spacing w:line="420" w:lineRule="exact"/>
        <w:rPr>
          <w:rFonts w:ascii="宋体" w:hAnsi="宋体"/>
          <w:bCs/>
        </w:rPr>
      </w:pPr>
      <w:r>
        <w:rPr>
          <w:rFonts w:ascii="宋体" w:hAnsi="宋体" w:hint="eastAsia"/>
          <w:bCs/>
        </w:rPr>
        <w:t>2.2.9</w:t>
      </w:r>
      <w:r>
        <w:rPr>
          <w:rFonts w:ascii="宋体" w:hAnsi="宋体" w:hint="eastAsia"/>
          <w:bCs/>
        </w:rPr>
        <w:t>质谱工作站可根据全扫描得到的数据，自动选择目标化合物的特征离子并对其进行分组，最后保存到分析方法当中，无须手动输入。（</w:t>
      </w:r>
      <w:r>
        <w:rPr>
          <w:rFonts w:ascii="宋体" w:hAnsi="宋体" w:hint="eastAsia"/>
          <w:bCs/>
        </w:rPr>
        <w:t>AutoSIM</w:t>
      </w:r>
      <w:r>
        <w:rPr>
          <w:rFonts w:ascii="宋体" w:hAnsi="宋体" w:hint="eastAsia"/>
          <w:bCs/>
        </w:rPr>
        <w:t>）</w:t>
      </w:r>
    </w:p>
    <w:p w:rsidR="00A336E9" w:rsidRDefault="007870BA">
      <w:pPr>
        <w:tabs>
          <w:tab w:val="left" w:pos="851"/>
        </w:tabs>
        <w:spacing w:line="420" w:lineRule="exact"/>
        <w:rPr>
          <w:rFonts w:ascii="宋体" w:hAnsi="宋体"/>
        </w:rPr>
      </w:pPr>
      <w:r>
        <w:rPr>
          <w:rFonts w:ascii="宋体" w:hAnsi="宋体" w:hint="eastAsia"/>
        </w:rPr>
        <w:t>2.2.10</w:t>
      </w:r>
      <w:r>
        <w:rPr>
          <w:rFonts w:ascii="宋体" w:hAnsi="宋体" w:hint="eastAsia"/>
        </w:rPr>
        <w:t>具有全扫描</w:t>
      </w:r>
      <w:r>
        <w:rPr>
          <w:rFonts w:ascii="宋体" w:hAnsi="宋体" w:hint="eastAsia"/>
        </w:rPr>
        <w:t>/</w:t>
      </w:r>
      <w:r>
        <w:rPr>
          <w:rFonts w:ascii="宋体" w:hAnsi="宋体" w:hint="eastAsia"/>
        </w:rPr>
        <w:t>选择离子检测同时采集功能</w:t>
      </w:r>
    </w:p>
    <w:p w:rsidR="00A336E9" w:rsidRDefault="007870BA">
      <w:pPr>
        <w:tabs>
          <w:tab w:val="left" w:pos="851"/>
        </w:tabs>
        <w:spacing w:line="420" w:lineRule="exact"/>
        <w:rPr>
          <w:rFonts w:ascii="宋体" w:hAnsi="宋体"/>
        </w:rPr>
      </w:pPr>
      <w:r>
        <w:rPr>
          <w:rFonts w:ascii="宋体" w:hAnsi="宋体" w:hint="eastAsia"/>
        </w:rPr>
        <w:t>2.2.11</w:t>
      </w:r>
      <w:r>
        <w:rPr>
          <w:rFonts w:ascii="宋体" w:hAnsi="宋体" w:hint="eastAsia"/>
        </w:rPr>
        <w:t>备有两根长效灯丝的高效电子轰击源，</w:t>
      </w:r>
      <w:r>
        <w:rPr>
          <w:rFonts w:ascii="宋体" w:hAnsi="宋体" w:hint="eastAsia"/>
          <w:bCs/>
          <w:iCs/>
        </w:rPr>
        <w:t>采用完全惰性的材料制成</w:t>
      </w:r>
    </w:p>
    <w:p w:rsidR="00A336E9" w:rsidRDefault="007870BA">
      <w:pPr>
        <w:tabs>
          <w:tab w:val="left" w:pos="851"/>
        </w:tabs>
        <w:spacing w:line="420" w:lineRule="exact"/>
        <w:rPr>
          <w:rFonts w:ascii="宋体" w:hAnsi="宋体"/>
        </w:rPr>
      </w:pPr>
      <w:r>
        <w:rPr>
          <w:rFonts w:ascii="宋体" w:hAnsi="宋体" w:hint="eastAsia"/>
        </w:rPr>
        <w:t>2.2</w:t>
      </w:r>
      <w:r>
        <w:rPr>
          <w:rFonts w:ascii="宋体" w:hAnsi="宋体" w:hint="eastAsia"/>
        </w:rPr>
        <w:t>.12</w:t>
      </w:r>
      <w:r>
        <w:rPr>
          <w:rFonts w:ascii="宋体" w:hAnsi="宋体" w:hint="eastAsia"/>
        </w:rPr>
        <w:t>离子化能量：</w:t>
      </w:r>
      <w:r>
        <w:rPr>
          <w:rFonts w:ascii="宋体" w:hAnsi="宋体"/>
        </w:rPr>
        <w:t>5</w:t>
      </w:r>
      <w:r>
        <w:rPr>
          <w:rFonts w:ascii="宋体" w:hAnsi="宋体" w:hint="eastAsia"/>
        </w:rPr>
        <w:t xml:space="preserve">-241.5eV </w:t>
      </w:r>
    </w:p>
    <w:p w:rsidR="00A336E9" w:rsidRDefault="007870BA">
      <w:pPr>
        <w:tabs>
          <w:tab w:val="left" w:pos="851"/>
        </w:tabs>
        <w:spacing w:line="420" w:lineRule="exact"/>
        <w:rPr>
          <w:rFonts w:ascii="宋体" w:hAnsi="宋体"/>
        </w:rPr>
      </w:pPr>
      <w:r>
        <w:rPr>
          <w:rFonts w:ascii="宋体" w:hAnsi="宋体" w:hint="eastAsia"/>
        </w:rPr>
        <w:t>2.2.13</w:t>
      </w:r>
      <w:r>
        <w:rPr>
          <w:rFonts w:ascii="宋体" w:hAnsi="宋体" w:hint="eastAsia"/>
        </w:rPr>
        <w:t>离子源温度：独立控温，</w:t>
      </w:r>
      <w:r>
        <w:rPr>
          <w:rFonts w:ascii="宋体" w:hAnsi="宋体" w:hint="eastAsia"/>
        </w:rPr>
        <w:t>150-350</w:t>
      </w:r>
      <w:r>
        <w:t>˚</w:t>
      </w:r>
      <w:r>
        <w:rPr>
          <w:rFonts w:ascii="宋体" w:hAnsi="宋体" w:hint="eastAsia"/>
        </w:rPr>
        <w:t>C</w:t>
      </w:r>
      <w:r>
        <w:rPr>
          <w:rFonts w:ascii="宋体" w:hAnsi="宋体" w:hint="eastAsia"/>
        </w:rPr>
        <w:t>可调</w:t>
      </w:r>
    </w:p>
    <w:p w:rsidR="00A336E9" w:rsidRDefault="007870BA">
      <w:pPr>
        <w:tabs>
          <w:tab w:val="left" w:pos="851"/>
        </w:tabs>
        <w:spacing w:line="420" w:lineRule="exact"/>
        <w:rPr>
          <w:rFonts w:ascii="宋体" w:hAnsi="宋体"/>
        </w:rPr>
      </w:pPr>
      <w:r>
        <w:rPr>
          <w:rFonts w:ascii="宋体" w:hAnsi="宋体" w:hint="eastAsia"/>
        </w:rPr>
        <w:lastRenderedPageBreak/>
        <w:t>2.2.14</w:t>
      </w:r>
      <w:r>
        <w:rPr>
          <w:rFonts w:ascii="宋体" w:hAnsi="宋体" w:hint="eastAsia"/>
        </w:rPr>
        <w:t>★分析器：整体镀金双曲面四极杆，独立温控</w:t>
      </w:r>
      <w:r>
        <w:rPr>
          <w:rFonts w:ascii="宋体" w:hAnsi="宋体" w:hint="eastAsia"/>
        </w:rPr>
        <w:t>, 106</w:t>
      </w:r>
      <w:r>
        <w:t>˚</w:t>
      </w:r>
      <w:r>
        <w:rPr>
          <w:rFonts w:ascii="宋体" w:hAnsi="宋体" w:hint="eastAsia"/>
        </w:rPr>
        <w:t>C - 200</w:t>
      </w:r>
      <w:r>
        <w:t>˚</w:t>
      </w:r>
      <w:r>
        <w:rPr>
          <w:rFonts w:ascii="宋体" w:hAnsi="宋体" w:hint="eastAsia"/>
        </w:rPr>
        <w:t>C</w:t>
      </w:r>
    </w:p>
    <w:p w:rsidR="00A336E9" w:rsidRDefault="007870BA">
      <w:pPr>
        <w:tabs>
          <w:tab w:val="left" w:pos="851"/>
        </w:tabs>
        <w:spacing w:line="420" w:lineRule="exact"/>
        <w:rPr>
          <w:rFonts w:ascii="宋体" w:hAnsi="宋体"/>
        </w:rPr>
      </w:pPr>
      <w:r>
        <w:rPr>
          <w:rFonts w:ascii="宋体" w:hAnsi="宋体" w:hint="eastAsia"/>
        </w:rPr>
        <w:t>2.2.15</w:t>
      </w:r>
      <w:r>
        <w:rPr>
          <w:rFonts w:ascii="宋体" w:hAnsi="宋体" w:hint="eastAsia"/>
        </w:rPr>
        <w:t>检测器：长效高能量电子倍增器</w:t>
      </w:r>
      <w:r>
        <w:rPr>
          <w:rFonts w:ascii="宋体" w:hAnsi="宋体"/>
        </w:rPr>
        <w:t xml:space="preserve"> </w:t>
      </w:r>
    </w:p>
    <w:p w:rsidR="00A336E9" w:rsidRDefault="007870BA">
      <w:pPr>
        <w:tabs>
          <w:tab w:val="left" w:pos="851"/>
        </w:tabs>
        <w:spacing w:line="420" w:lineRule="exact"/>
        <w:rPr>
          <w:rFonts w:ascii="宋体" w:hAnsi="宋体"/>
        </w:rPr>
      </w:pPr>
      <w:r>
        <w:rPr>
          <w:rFonts w:ascii="宋体" w:hAnsi="宋体" w:hint="eastAsia"/>
        </w:rPr>
        <w:t>2.2.16</w:t>
      </w:r>
      <w:r>
        <w:rPr>
          <w:rFonts w:ascii="宋体" w:hAnsi="宋体" w:hint="eastAsia"/>
        </w:rPr>
        <w:t>真空系统：分子涡轮</w:t>
      </w:r>
      <w:r>
        <w:rPr>
          <w:rFonts w:ascii="宋体" w:hAnsi="宋体" w:hint="eastAsia"/>
        </w:rPr>
        <w:t xml:space="preserve"> </w:t>
      </w:r>
      <w:r>
        <w:rPr>
          <w:rFonts w:ascii="宋体" w:hAnsi="宋体" w:hint="eastAsia"/>
        </w:rPr>
        <w:t>泵，</w:t>
      </w:r>
      <w:r>
        <w:rPr>
          <w:rFonts w:ascii="宋体" w:hAnsi="宋体" w:hint="eastAsia"/>
        </w:rPr>
        <w:t>2.5m</w:t>
      </w:r>
      <w:r>
        <w:rPr>
          <w:rFonts w:ascii="宋体" w:hAnsi="宋体" w:hint="eastAsia"/>
          <w:vertAlign w:val="superscript"/>
        </w:rPr>
        <w:t>3</w:t>
      </w:r>
      <w:r>
        <w:rPr>
          <w:rFonts w:ascii="宋体" w:hAnsi="宋体" w:hint="eastAsia"/>
        </w:rPr>
        <w:t>/min</w:t>
      </w:r>
      <w:r>
        <w:rPr>
          <w:rFonts w:ascii="宋体" w:hAnsi="宋体" w:hint="eastAsia"/>
        </w:rPr>
        <w:t>机械泵</w:t>
      </w:r>
    </w:p>
    <w:p w:rsidR="00A336E9" w:rsidRDefault="007870BA">
      <w:pPr>
        <w:tabs>
          <w:tab w:val="left" w:pos="851"/>
        </w:tabs>
        <w:spacing w:line="420" w:lineRule="exact"/>
        <w:rPr>
          <w:rFonts w:ascii="宋体" w:hAnsi="宋体"/>
        </w:rPr>
      </w:pPr>
      <w:r>
        <w:rPr>
          <w:rFonts w:ascii="宋体" w:hAnsi="宋体" w:hint="eastAsia"/>
        </w:rPr>
        <w:t>2.2.17</w:t>
      </w:r>
      <w:r>
        <w:rPr>
          <w:rFonts w:ascii="宋体" w:hAnsi="宋体" w:hint="eastAsia"/>
        </w:rPr>
        <w:t>气质接口温度</w:t>
      </w:r>
      <w:r>
        <w:rPr>
          <w:rFonts w:ascii="宋体" w:hAnsi="宋体" w:hint="eastAsia"/>
        </w:rPr>
        <w:t xml:space="preserve">: </w:t>
      </w:r>
      <w:r>
        <w:rPr>
          <w:rFonts w:ascii="宋体" w:hAnsi="宋体" w:hint="eastAsia"/>
        </w:rPr>
        <w:t>独立控温，</w:t>
      </w:r>
      <w:r>
        <w:rPr>
          <w:rFonts w:ascii="宋体" w:hAnsi="宋体" w:hint="eastAsia"/>
        </w:rPr>
        <w:t>100-350</w:t>
      </w:r>
      <w:r>
        <w:rPr>
          <w:rFonts w:ascii="宋体" w:hAnsi="宋体" w:hint="eastAsia"/>
        </w:rPr>
        <w:t>℃</w:t>
      </w:r>
    </w:p>
    <w:p w:rsidR="00A336E9" w:rsidRDefault="007870BA">
      <w:pPr>
        <w:tabs>
          <w:tab w:val="left" w:pos="851"/>
        </w:tabs>
        <w:spacing w:line="420" w:lineRule="exact"/>
        <w:rPr>
          <w:rFonts w:ascii="宋体" w:hAnsi="宋体"/>
        </w:rPr>
      </w:pPr>
      <w:r>
        <w:rPr>
          <w:rFonts w:ascii="宋体" w:hAnsi="宋体" w:hint="eastAsia"/>
        </w:rPr>
        <w:t>2.2.18</w:t>
      </w:r>
      <w:r>
        <w:rPr>
          <w:rFonts w:ascii="宋体" w:hAnsi="宋体" w:hint="eastAsia"/>
        </w:rPr>
        <w:t>具备早期维护预报功能（</w:t>
      </w:r>
      <w:r>
        <w:rPr>
          <w:rFonts w:ascii="宋体" w:hAnsi="宋体" w:hint="eastAsia"/>
        </w:rPr>
        <w:t>EMF</w:t>
      </w:r>
      <w:r>
        <w:rPr>
          <w:rFonts w:ascii="宋体" w:hAnsi="宋体" w:hint="eastAsia"/>
        </w:rPr>
        <w:t>）</w:t>
      </w:r>
    </w:p>
    <w:p w:rsidR="00A336E9" w:rsidRDefault="007870BA">
      <w:pPr>
        <w:tabs>
          <w:tab w:val="left" w:pos="851"/>
        </w:tabs>
        <w:spacing w:line="420" w:lineRule="exact"/>
        <w:rPr>
          <w:rFonts w:ascii="宋体" w:hAnsi="宋体"/>
        </w:rPr>
      </w:pPr>
      <w:r>
        <w:rPr>
          <w:rFonts w:ascii="宋体" w:hAnsi="宋体" w:hint="eastAsia"/>
        </w:rPr>
        <w:t>2.2.19</w:t>
      </w:r>
      <w:r>
        <w:rPr>
          <w:rFonts w:ascii="宋体" w:hAnsi="宋体" w:hint="eastAsia"/>
        </w:rPr>
        <w:t>可提供质量认证功能（</w:t>
      </w:r>
      <w:r>
        <w:rPr>
          <w:rFonts w:ascii="宋体" w:hAnsi="宋体" w:hint="eastAsia"/>
        </w:rPr>
        <w:t>OQ/PV</w:t>
      </w:r>
      <w:r>
        <w:rPr>
          <w:rFonts w:ascii="宋体" w:hAnsi="宋体" w:hint="eastAsia"/>
        </w:rPr>
        <w:t>）</w:t>
      </w:r>
    </w:p>
    <w:p w:rsidR="00A336E9" w:rsidRDefault="007870BA">
      <w:pPr>
        <w:tabs>
          <w:tab w:val="left" w:pos="851"/>
        </w:tabs>
        <w:spacing w:line="420" w:lineRule="exact"/>
        <w:rPr>
          <w:rFonts w:ascii="宋体" w:hAnsi="宋体"/>
        </w:rPr>
      </w:pPr>
      <w:r>
        <w:rPr>
          <w:rFonts w:ascii="宋体" w:hAnsi="宋体" w:hint="eastAsia"/>
        </w:rPr>
        <w:t xml:space="preserve">2.3 </w:t>
      </w:r>
      <w:r>
        <w:rPr>
          <w:rFonts w:ascii="宋体" w:hAnsi="宋体" w:hint="eastAsia"/>
        </w:rPr>
        <w:t>数据处理系统</w:t>
      </w:r>
    </w:p>
    <w:p w:rsidR="00A336E9" w:rsidRDefault="007870BA">
      <w:pPr>
        <w:numPr>
          <w:ilvl w:val="2"/>
          <w:numId w:val="5"/>
        </w:numPr>
        <w:spacing w:line="420" w:lineRule="exact"/>
        <w:rPr>
          <w:rFonts w:ascii="宋体" w:hAnsi="宋体"/>
          <w:bCs/>
          <w:iCs/>
        </w:rPr>
      </w:pPr>
      <w:r>
        <w:rPr>
          <w:rFonts w:ascii="宋体" w:hAnsi="宋体" w:hint="eastAsia"/>
          <w:bCs/>
          <w:iCs/>
        </w:rPr>
        <w:t>气相色谱，质谱，质谱工作站之间的数据传输全部依靠自身安装的网卡</w:t>
      </w:r>
    </w:p>
    <w:p w:rsidR="00A336E9" w:rsidRDefault="007870BA">
      <w:pPr>
        <w:spacing w:line="420" w:lineRule="exact"/>
        <w:rPr>
          <w:rFonts w:ascii="宋体" w:hAnsi="宋体"/>
        </w:rPr>
      </w:pPr>
      <w:r>
        <w:rPr>
          <w:rFonts w:ascii="宋体" w:hAnsi="宋体" w:hint="eastAsia"/>
          <w:bCs/>
          <w:iCs/>
        </w:rPr>
        <w:t>实现。</w:t>
      </w:r>
    </w:p>
    <w:p w:rsidR="00A336E9" w:rsidRDefault="007870BA">
      <w:pPr>
        <w:tabs>
          <w:tab w:val="left" w:pos="0"/>
          <w:tab w:val="left" w:pos="851"/>
        </w:tabs>
        <w:spacing w:line="420" w:lineRule="exact"/>
        <w:rPr>
          <w:rFonts w:ascii="宋体" w:hAnsi="宋体"/>
        </w:rPr>
      </w:pPr>
      <w:r>
        <w:rPr>
          <w:rFonts w:ascii="宋体" w:hAnsi="宋体" w:hint="eastAsia"/>
        </w:rPr>
        <w:t>2.3.2</w:t>
      </w:r>
      <w:r>
        <w:rPr>
          <w:rFonts w:ascii="宋体" w:hAnsi="宋体" w:hint="eastAsia"/>
        </w:rPr>
        <w:t>软件：中</w:t>
      </w:r>
      <w:r>
        <w:rPr>
          <w:rFonts w:ascii="宋体" w:hAnsi="宋体" w:hint="eastAsia"/>
        </w:rPr>
        <w:t>/</w:t>
      </w:r>
      <w:r>
        <w:rPr>
          <w:rFonts w:ascii="宋体" w:hAnsi="宋体" w:hint="eastAsia"/>
        </w:rPr>
        <w:t>英文可选。</w:t>
      </w:r>
    </w:p>
    <w:p w:rsidR="00A336E9" w:rsidRDefault="007870BA">
      <w:pPr>
        <w:spacing w:line="420" w:lineRule="exact"/>
        <w:rPr>
          <w:rFonts w:ascii="宋体" w:hAnsi="宋体"/>
        </w:rPr>
      </w:pPr>
      <w:r>
        <w:rPr>
          <w:rFonts w:ascii="宋体" w:hAnsi="宋体" w:hint="eastAsia"/>
        </w:rPr>
        <w:t xml:space="preserve">2.3.2.1  </w:t>
      </w:r>
      <w:r>
        <w:rPr>
          <w:rFonts w:ascii="宋体" w:hAnsi="宋体" w:hint="eastAsia"/>
        </w:rPr>
        <w:t>手动</w:t>
      </w:r>
      <w:r>
        <w:rPr>
          <w:rFonts w:ascii="宋体" w:hAnsi="宋体" w:hint="eastAsia"/>
        </w:rPr>
        <w:t>/</w:t>
      </w:r>
      <w:r>
        <w:rPr>
          <w:rFonts w:ascii="宋体" w:hAnsi="宋体" w:hint="eastAsia"/>
        </w:rPr>
        <w:t>自动调谐，数据采集，数据检索，分析结果报告，定量分析及谱库</w:t>
      </w:r>
    </w:p>
    <w:p w:rsidR="00A336E9" w:rsidRDefault="007870BA">
      <w:pPr>
        <w:spacing w:line="420" w:lineRule="exact"/>
        <w:rPr>
          <w:rFonts w:ascii="宋体" w:hAnsi="宋体"/>
        </w:rPr>
      </w:pPr>
      <w:r>
        <w:rPr>
          <w:rFonts w:ascii="宋体" w:hAnsi="宋体" w:hint="eastAsia"/>
        </w:rPr>
        <w:t>检索功能。</w:t>
      </w:r>
    </w:p>
    <w:p w:rsidR="00A336E9" w:rsidRDefault="007870BA">
      <w:pPr>
        <w:tabs>
          <w:tab w:val="left" w:pos="0"/>
          <w:tab w:val="left" w:pos="851"/>
        </w:tabs>
        <w:spacing w:line="420" w:lineRule="exact"/>
        <w:rPr>
          <w:rFonts w:ascii="宋体" w:hAnsi="宋体"/>
          <w:bCs/>
        </w:rPr>
      </w:pPr>
      <w:r>
        <w:rPr>
          <w:rFonts w:ascii="宋体" w:hAnsi="宋体" w:hint="eastAsia"/>
        </w:rPr>
        <w:t xml:space="preserve">2.3.2.2  </w:t>
      </w:r>
      <w:r>
        <w:rPr>
          <w:rFonts w:ascii="宋体" w:hAnsi="宋体" w:hint="eastAsia"/>
          <w:bCs/>
          <w:iCs/>
        </w:rPr>
        <w:t>数据分析软件应包括常规数据和符合</w:t>
      </w:r>
      <w:r>
        <w:rPr>
          <w:rFonts w:ascii="宋体" w:hAnsi="宋体" w:hint="eastAsia"/>
          <w:bCs/>
          <w:iCs/>
        </w:rPr>
        <w:t xml:space="preserve">EPA </w:t>
      </w:r>
      <w:r>
        <w:rPr>
          <w:rFonts w:ascii="宋体" w:hAnsi="宋体" w:hint="eastAsia"/>
          <w:bCs/>
          <w:iCs/>
        </w:rPr>
        <w:t>要求的专用环境数据处理等</w:t>
      </w:r>
      <w:r>
        <w:rPr>
          <w:rFonts w:ascii="宋体" w:hAnsi="宋体" w:hint="eastAsia"/>
          <w:bCs/>
        </w:rPr>
        <w:t xml:space="preserve"> </w:t>
      </w:r>
    </w:p>
    <w:p w:rsidR="00A336E9" w:rsidRDefault="007870BA">
      <w:pPr>
        <w:tabs>
          <w:tab w:val="left" w:pos="0"/>
          <w:tab w:val="left" w:pos="851"/>
        </w:tabs>
        <w:spacing w:line="420" w:lineRule="exact"/>
        <w:rPr>
          <w:rFonts w:ascii="宋体" w:hAnsi="宋体"/>
          <w:bCs/>
          <w:iCs/>
        </w:rPr>
      </w:pPr>
      <w:r>
        <w:rPr>
          <w:rFonts w:ascii="宋体" w:hAnsi="宋体" w:hint="eastAsia"/>
          <w:bCs/>
        </w:rPr>
        <w:t>多</w:t>
      </w:r>
      <w:r>
        <w:rPr>
          <w:rFonts w:ascii="宋体" w:hAnsi="宋体" w:hint="eastAsia"/>
          <w:bCs/>
        </w:rPr>
        <w:t xml:space="preserve"> </w:t>
      </w:r>
      <w:r>
        <w:rPr>
          <w:rFonts w:ascii="宋体" w:hAnsi="宋体" w:hint="eastAsia"/>
          <w:bCs/>
          <w:iCs/>
        </w:rPr>
        <w:t>种分析模式。两种模式通过软件配置互相转换，均能独立工作。</w:t>
      </w:r>
    </w:p>
    <w:p w:rsidR="00A336E9" w:rsidRDefault="007870BA">
      <w:pPr>
        <w:tabs>
          <w:tab w:val="left" w:pos="0"/>
          <w:tab w:val="left" w:pos="851"/>
        </w:tabs>
        <w:spacing w:line="420" w:lineRule="exact"/>
        <w:rPr>
          <w:rFonts w:ascii="宋体" w:hAnsi="宋体"/>
        </w:rPr>
      </w:pPr>
      <w:r>
        <w:rPr>
          <w:rFonts w:ascii="宋体" w:hAnsi="宋体" w:hint="eastAsia"/>
        </w:rPr>
        <w:t xml:space="preserve">2.3.2.3  </w:t>
      </w:r>
      <w:r>
        <w:rPr>
          <w:rFonts w:ascii="宋体" w:hAnsi="宋体" w:hint="eastAsia"/>
        </w:rPr>
        <w:t>操作环境：</w:t>
      </w:r>
      <w:r>
        <w:rPr>
          <w:rFonts w:ascii="宋体" w:hAnsi="宋体" w:hint="eastAsia"/>
        </w:rPr>
        <w:t>Windows 2000 or XP</w:t>
      </w:r>
      <w:r>
        <w:rPr>
          <w:rFonts w:ascii="宋体" w:hAnsi="宋体" w:hint="eastAsia"/>
        </w:rPr>
        <w:t>。</w:t>
      </w:r>
    </w:p>
    <w:p w:rsidR="00A336E9" w:rsidRDefault="007870BA">
      <w:pPr>
        <w:spacing w:line="420" w:lineRule="exact"/>
        <w:rPr>
          <w:rFonts w:ascii="宋体" w:hAnsi="宋体"/>
        </w:rPr>
      </w:pPr>
      <w:r>
        <w:rPr>
          <w:rFonts w:ascii="宋体" w:hAnsi="宋体" w:hint="eastAsia"/>
        </w:rPr>
        <w:t xml:space="preserve">2.3.2.4  </w:t>
      </w:r>
      <w:r>
        <w:rPr>
          <w:rFonts w:ascii="宋体" w:hAnsi="宋体" w:hint="eastAsia"/>
          <w:bCs/>
        </w:rPr>
        <w:t>谱库：</w:t>
      </w:r>
      <w:r>
        <w:rPr>
          <w:rFonts w:ascii="宋体" w:hAnsi="宋体" w:hint="eastAsia"/>
          <w:bCs/>
        </w:rPr>
        <w:t>NIST05</w:t>
      </w:r>
      <w:r>
        <w:rPr>
          <w:rFonts w:ascii="宋体" w:hAnsi="宋体" w:hint="eastAsia"/>
          <w:bCs/>
        </w:rPr>
        <w:t>谱库（</w:t>
      </w:r>
      <w:r>
        <w:rPr>
          <w:rFonts w:ascii="宋体" w:hAnsi="宋体" w:hint="eastAsia"/>
          <w:bCs/>
        </w:rPr>
        <w:t>19</w:t>
      </w:r>
      <w:r>
        <w:rPr>
          <w:rFonts w:ascii="宋体" w:hAnsi="宋体" w:hint="eastAsia"/>
          <w:bCs/>
        </w:rPr>
        <w:t>万张），化学结构式库（</w:t>
      </w:r>
      <w:r>
        <w:rPr>
          <w:rFonts w:ascii="宋体" w:hAnsi="宋体" w:hint="eastAsia"/>
          <w:bCs/>
        </w:rPr>
        <w:t>16</w:t>
      </w:r>
      <w:r>
        <w:rPr>
          <w:rFonts w:ascii="宋体" w:hAnsi="宋体" w:hint="eastAsia"/>
          <w:bCs/>
        </w:rPr>
        <w:t>万张）。</w:t>
      </w:r>
    </w:p>
    <w:p w:rsidR="00A336E9" w:rsidRDefault="007870BA">
      <w:pPr>
        <w:spacing w:line="420" w:lineRule="exact"/>
        <w:rPr>
          <w:rFonts w:ascii="宋体" w:hAnsi="宋体"/>
          <w:bCs/>
          <w:iCs/>
        </w:rPr>
      </w:pPr>
      <w:r>
        <w:rPr>
          <w:rFonts w:ascii="宋体" w:hAnsi="宋体" w:hint="eastAsia"/>
        </w:rPr>
        <w:t>2.3.2.5</w:t>
      </w:r>
      <w:r>
        <w:rPr>
          <w:rFonts w:ascii="宋体" w:hAnsi="宋体" w:hint="eastAsia"/>
        </w:rPr>
        <w:t>★</w:t>
      </w:r>
      <w:r>
        <w:rPr>
          <w:rFonts w:ascii="宋体" w:hAnsi="宋体" w:hint="eastAsia"/>
          <w:bCs/>
          <w:iCs/>
        </w:rPr>
        <w:t>气相色谱</w:t>
      </w:r>
      <w:r>
        <w:rPr>
          <w:rFonts w:ascii="宋体" w:hAnsi="宋体" w:hint="eastAsia"/>
          <w:bCs/>
          <w:iCs/>
        </w:rPr>
        <w:t>-</w:t>
      </w:r>
      <w:r>
        <w:rPr>
          <w:rFonts w:ascii="宋体" w:hAnsi="宋体" w:hint="eastAsia"/>
          <w:bCs/>
          <w:iCs/>
        </w:rPr>
        <w:t>质谱具有保留时间锁定（</w:t>
      </w:r>
      <w:r>
        <w:rPr>
          <w:rFonts w:ascii="宋体" w:hAnsi="宋体" w:hint="eastAsia"/>
          <w:bCs/>
          <w:iCs/>
        </w:rPr>
        <w:t>RTL</w:t>
      </w:r>
      <w:r>
        <w:rPr>
          <w:rFonts w:ascii="宋体" w:hAnsi="宋体" w:hint="eastAsia"/>
          <w:bCs/>
          <w:iCs/>
        </w:rPr>
        <w:t>）功能。此功能通过软件自动</w:t>
      </w:r>
    </w:p>
    <w:p w:rsidR="00A336E9" w:rsidRDefault="007870BA">
      <w:pPr>
        <w:spacing w:line="420" w:lineRule="exact"/>
        <w:rPr>
          <w:rFonts w:ascii="宋体" w:hAnsi="宋体"/>
          <w:iCs/>
        </w:rPr>
      </w:pPr>
      <w:r>
        <w:rPr>
          <w:rFonts w:ascii="宋体" w:hAnsi="宋体" w:hint="eastAsia"/>
          <w:bCs/>
          <w:iCs/>
        </w:rPr>
        <w:t>调整仪器工作参数，</w:t>
      </w:r>
      <w:r>
        <w:rPr>
          <w:rFonts w:ascii="宋体" w:hAnsi="宋体" w:hint="eastAsia"/>
          <w:iCs/>
        </w:rPr>
        <w:t>在五个不同条件下进样，分析锁定目标化合物而实现。</w:t>
      </w:r>
      <w:r>
        <w:rPr>
          <w:rFonts w:ascii="宋体" w:hAnsi="宋体" w:hint="eastAsia"/>
          <w:bCs/>
          <w:iCs/>
        </w:rPr>
        <w:t>保留时间重现性</w:t>
      </w:r>
      <w:r>
        <w:rPr>
          <w:rFonts w:ascii="宋体" w:hAnsi="宋体" w:hint="eastAsia"/>
          <w:bCs/>
          <w:iCs/>
        </w:rPr>
        <w:t xml:space="preserve">: </w:t>
      </w:r>
      <w:r>
        <w:rPr>
          <w:rFonts w:ascii="宋体" w:hAnsi="宋体"/>
          <w:bCs/>
          <w:iCs/>
        </w:rPr>
        <w:t xml:space="preserve">&lt; 0.0012min;  </w:t>
      </w:r>
      <w:r>
        <w:rPr>
          <w:rFonts w:ascii="宋体" w:hAnsi="宋体" w:hint="eastAsia"/>
          <w:bCs/>
          <w:iCs/>
        </w:rPr>
        <w:t>峰面积重现性</w:t>
      </w:r>
      <w:r>
        <w:rPr>
          <w:rFonts w:ascii="宋体" w:hAnsi="宋体" w:hint="eastAsia"/>
          <w:bCs/>
          <w:iCs/>
        </w:rPr>
        <w:t xml:space="preserve">: </w:t>
      </w:r>
      <w:r>
        <w:rPr>
          <w:rFonts w:ascii="宋体" w:hAnsi="宋体"/>
          <w:bCs/>
          <w:iCs/>
        </w:rPr>
        <w:t>&lt; 2.0% RSD</w:t>
      </w:r>
      <w:r>
        <w:rPr>
          <w:rFonts w:ascii="宋体" w:hAnsi="宋体" w:hint="eastAsia"/>
          <w:bCs/>
          <w:iCs/>
        </w:rPr>
        <w:t>。</w:t>
      </w:r>
    </w:p>
    <w:p w:rsidR="00A336E9" w:rsidRDefault="007870BA">
      <w:pPr>
        <w:spacing w:line="420" w:lineRule="exact"/>
        <w:rPr>
          <w:rFonts w:ascii="宋体" w:hAnsi="宋体"/>
          <w:bCs/>
        </w:rPr>
      </w:pPr>
      <w:r>
        <w:rPr>
          <w:rFonts w:ascii="宋体" w:hAnsi="宋体" w:hint="eastAsia"/>
          <w:bCs/>
          <w:iCs/>
        </w:rPr>
        <w:t xml:space="preserve">2.3.2.6   </w:t>
      </w:r>
      <w:r>
        <w:rPr>
          <w:rFonts w:ascii="宋体" w:hAnsi="宋体" w:hint="eastAsia"/>
          <w:bCs/>
          <w:iCs/>
        </w:rPr>
        <w:t>质谱数据处理软件可依据保留时间锁定谱库当中标准保留时间和质谱</w:t>
      </w:r>
    </w:p>
    <w:p w:rsidR="00A336E9" w:rsidRDefault="007870BA">
      <w:pPr>
        <w:spacing w:line="420" w:lineRule="exact"/>
        <w:rPr>
          <w:rFonts w:ascii="宋体" w:hAnsi="宋体"/>
          <w:bCs/>
        </w:rPr>
      </w:pPr>
      <w:r>
        <w:rPr>
          <w:rFonts w:ascii="宋体" w:hAnsi="宋体" w:hint="eastAsia"/>
          <w:bCs/>
          <w:iCs/>
        </w:rPr>
        <w:t>信息对样品当中可能存在的目标化合物进行自动搜寻</w:t>
      </w:r>
      <w:r>
        <w:rPr>
          <w:rFonts w:ascii="宋体" w:hAnsi="宋体" w:hint="eastAsia"/>
          <w:bCs/>
          <w:iCs/>
        </w:rPr>
        <w:t>,</w:t>
      </w:r>
      <w:r>
        <w:rPr>
          <w:rFonts w:ascii="宋体" w:hAnsi="宋体" w:hint="eastAsia"/>
          <w:bCs/>
          <w:iCs/>
        </w:rPr>
        <w:t>并显示搜寻结果</w:t>
      </w:r>
      <w:r>
        <w:rPr>
          <w:rFonts w:ascii="宋体" w:hAnsi="宋体" w:hint="eastAsia"/>
          <w:bCs/>
        </w:rPr>
        <w:t xml:space="preserve">. </w:t>
      </w:r>
      <w:r>
        <w:rPr>
          <w:rFonts w:ascii="宋体" w:hAnsi="宋体" w:hint="eastAsia"/>
          <w:bCs/>
          <w:iCs/>
        </w:rPr>
        <w:t>搜寻结果应显示每个化合物的实测保留时间与谱库当中其标准保留时间的偏差</w:t>
      </w:r>
      <w:r>
        <w:rPr>
          <w:rFonts w:ascii="宋体" w:hAnsi="宋体" w:hint="eastAsia"/>
          <w:bCs/>
          <w:iCs/>
        </w:rPr>
        <w:t xml:space="preserve">, </w:t>
      </w:r>
      <w:r>
        <w:rPr>
          <w:rFonts w:ascii="宋体" w:hAnsi="宋体" w:hint="eastAsia"/>
          <w:bCs/>
          <w:iCs/>
        </w:rPr>
        <w:t>定量及确认离子之间的标准丰度比与实测丰度比等以供使用者准确定性。</w:t>
      </w:r>
    </w:p>
    <w:p w:rsidR="00A336E9" w:rsidRDefault="007870BA">
      <w:pPr>
        <w:spacing w:line="420" w:lineRule="exact"/>
        <w:rPr>
          <w:rFonts w:ascii="宋体" w:hAnsi="宋体"/>
          <w:bCs/>
          <w:iCs/>
        </w:rPr>
      </w:pPr>
      <w:r>
        <w:rPr>
          <w:rFonts w:ascii="宋体" w:hAnsi="宋体" w:hint="eastAsia"/>
        </w:rPr>
        <w:t>2.3</w:t>
      </w:r>
      <w:r>
        <w:rPr>
          <w:rFonts w:ascii="宋体" w:hAnsi="宋体" w:hint="eastAsia"/>
        </w:rPr>
        <w:t>.2.7</w:t>
      </w:r>
      <w:r>
        <w:rPr>
          <w:rFonts w:ascii="宋体" w:hAnsi="宋体" w:hint="eastAsia"/>
        </w:rPr>
        <w:t>★保留时间锁定（</w:t>
      </w:r>
      <w:r>
        <w:rPr>
          <w:rFonts w:ascii="宋体" w:hAnsi="宋体" w:hint="eastAsia"/>
        </w:rPr>
        <w:t>RTL</w:t>
      </w:r>
      <w:r>
        <w:rPr>
          <w:rFonts w:ascii="宋体" w:hAnsi="宋体" w:hint="eastAsia"/>
        </w:rPr>
        <w:t>）农药及其代谢产物库，</w:t>
      </w:r>
      <w:r>
        <w:rPr>
          <w:rFonts w:ascii="宋体" w:hAnsi="宋体" w:hint="eastAsia"/>
          <w:bCs/>
          <w:iCs/>
        </w:rPr>
        <w:t>其中包含至少</w:t>
      </w:r>
      <w:r>
        <w:rPr>
          <w:rFonts w:ascii="宋体" w:hAnsi="宋体" w:hint="eastAsia"/>
          <w:bCs/>
          <w:iCs/>
        </w:rPr>
        <w:t>927</w:t>
      </w:r>
      <w:r>
        <w:rPr>
          <w:rFonts w:ascii="宋体" w:hAnsi="宋体" w:hint="eastAsia"/>
          <w:bCs/>
          <w:iCs/>
        </w:rPr>
        <w:t>种农药</w:t>
      </w:r>
    </w:p>
    <w:p w:rsidR="00A336E9" w:rsidRDefault="007870BA">
      <w:pPr>
        <w:spacing w:line="420" w:lineRule="exact"/>
        <w:rPr>
          <w:rFonts w:ascii="宋体" w:hAnsi="宋体"/>
          <w:bCs/>
          <w:iCs/>
        </w:rPr>
      </w:pPr>
      <w:r>
        <w:rPr>
          <w:rFonts w:ascii="宋体" w:hAnsi="宋体" w:hint="eastAsia"/>
          <w:bCs/>
          <w:iCs/>
        </w:rPr>
        <w:t>的标准质谱图，每种农药的标准保留时间和四个特征碎片离子。</w:t>
      </w:r>
      <w:r>
        <w:rPr>
          <w:rFonts w:ascii="宋体" w:hAnsi="宋体" w:hint="eastAsia"/>
          <w:bCs/>
          <w:iCs/>
        </w:rPr>
        <w:t>(</w:t>
      </w:r>
      <w:r>
        <w:rPr>
          <w:rFonts w:ascii="宋体" w:hAnsi="宋体" w:hint="eastAsia"/>
          <w:bCs/>
          <w:iCs/>
        </w:rPr>
        <w:t>可选</w:t>
      </w:r>
      <w:r>
        <w:rPr>
          <w:rFonts w:ascii="宋体" w:hAnsi="宋体" w:hint="eastAsia"/>
          <w:bCs/>
          <w:iCs/>
        </w:rPr>
        <w:t>)</w:t>
      </w:r>
    </w:p>
    <w:p w:rsidR="00A336E9" w:rsidRDefault="007870BA">
      <w:pPr>
        <w:spacing w:line="420" w:lineRule="exact"/>
        <w:rPr>
          <w:rFonts w:ascii="宋体" w:hAnsi="宋体"/>
          <w:bCs/>
        </w:rPr>
      </w:pPr>
      <w:r>
        <w:rPr>
          <w:rFonts w:ascii="宋体" w:hAnsi="宋体" w:hint="eastAsia"/>
        </w:rPr>
        <w:t>2.3.</w:t>
      </w:r>
      <w:r>
        <w:rPr>
          <w:rFonts w:ascii="宋体" w:hAnsi="宋体"/>
        </w:rPr>
        <w:t>2</w:t>
      </w:r>
      <w:r>
        <w:rPr>
          <w:rFonts w:ascii="宋体" w:hAnsi="宋体" w:hint="eastAsia"/>
        </w:rPr>
        <w:t>.8</w:t>
      </w:r>
      <w:r>
        <w:rPr>
          <w:rFonts w:ascii="宋体" w:hAnsi="宋体" w:hint="eastAsia"/>
          <w:bCs/>
          <w:iCs/>
        </w:rPr>
        <w:t>保留时间锁定（</w:t>
      </w:r>
      <w:r>
        <w:rPr>
          <w:rFonts w:ascii="宋体" w:hAnsi="宋体" w:hint="eastAsia"/>
          <w:bCs/>
          <w:iCs/>
        </w:rPr>
        <w:t>RTL</w:t>
      </w:r>
      <w:r>
        <w:rPr>
          <w:rFonts w:ascii="宋体" w:hAnsi="宋体" w:hint="eastAsia"/>
          <w:bCs/>
          <w:iCs/>
        </w:rPr>
        <w:t>）挥发性有机化合物库，其中包含至少</w:t>
      </w:r>
      <w:r>
        <w:rPr>
          <w:rFonts w:ascii="宋体" w:hAnsi="宋体" w:hint="eastAsia"/>
          <w:bCs/>
          <w:iCs/>
        </w:rPr>
        <w:t>65</w:t>
      </w:r>
      <w:r>
        <w:rPr>
          <w:rFonts w:ascii="宋体" w:hAnsi="宋体" w:hint="eastAsia"/>
          <w:bCs/>
          <w:iCs/>
        </w:rPr>
        <w:t>种挥发</w:t>
      </w:r>
      <w:r>
        <w:rPr>
          <w:rFonts w:ascii="宋体" w:hAnsi="宋体" w:hint="eastAsia"/>
          <w:bCs/>
        </w:rPr>
        <w:t xml:space="preserve"> </w:t>
      </w:r>
      <w:r>
        <w:rPr>
          <w:rFonts w:ascii="宋体" w:hAnsi="宋体" w:hint="eastAsia"/>
          <w:bCs/>
          <w:iCs/>
        </w:rPr>
        <w:t>性有机化合物的标准质谱</w:t>
      </w:r>
      <w:r>
        <w:rPr>
          <w:rFonts w:ascii="宋体" w:hAnsi="宋体" w:hint="eastAsia"/>
          <w:bCs/>
          <w:iCs/>
        </w:rPr>
        <w:t xml:space="preserve"> </w:t>
      </w:r>
      <w:r>
        <w:rPr>
          <w:rFonts w:ascii="宋体" w:hAnsi="宋体" w:hint="eastAsia"/>
          <w:bCs/>
          <w:iCs/>
        </w:rPr>
        <w:t>图，每种化合物的标准保留时间和四个特征碎片离子。（可选）</w:t>
      </w:r>
    </w:p>
    <w:p w:rsidR="00A336E9" w:rsidRDefault="007870BA">
      <w:pPr>
        <w:spacing w:line="420" w:lineRule="exact"/>
        <w:rPr>
          <w:rFonts w:ascii="宋体" w:hAnsi="宋体"/>
          <w:bCs/>
        </w:rPr>
      </w:pPr>
      <w:r>
        <w:rPr>
          <w:rFonts w:ascii="宋体" w:hAnsi="宋体" w:hint="eastAsia"/>
        </w:rPr>
        <w:t>2.3.2.9</w:t>
      </w:r>
      <w:r>
        <w:rPr>
          <w:rFonts w:ascii="宋体" w:hAnsi="宋体" w:hint="eastAsia"/>
          <w:bCs/>
          <w:iCs/>
        </w:rPr>
        <w:t>保留时间锁定（</w:t>
      </w:r>
      <w:r>
        <w:rPr>
          <w:rFonts w:ascii="宋体" w:hAnsi="宋体" w:hint="eastAsia"/>
          <w:bCs/>
          <w:iCs/>
        </w:rPr>
        <w:t>RTL</w:t>
      </w:r>
      <w:r>
        <w:rPr>
          <w:rFonts w:ascii="宋体" w:hAnsi="宋体" w:hint="eastAsia"/>
          <w:bCs/>
          <w:iCs/>
        </w:rPr>
        <w:t>）多氯联苯库（可选）</w:t>
      </w:r>
    </w:p>
    <w:p w:rsidR="00A336E9" w:rsidRDefault="007870BA">
      <w:pPr>
        <w:spacing w:line="420" w:lineRule="exact"/>
        <w:rPr>
          <w:rFonts w:ascii="宋体" w:hAnsi="宋体"/>
        </w:rPr>
      </w:pPr>
      <w:r>
        <w:rPr>
          <w:rFonts w:ascii="宋体" w:hAnsi="宋体" w:hint="eastAsia"/>
        </w:rPr>
        <w:t>2.3.2.10</w:t>
      </w:r>
      <w:r>
        <w:rPr>
          <w:rFonts w:ascii="宋体" w:hAnsi="宋体" w:hint="eastAsia"/>
          <w:bCs/>
          <w:iCs/>
        </w:rPr>
        <w:t>保留时间锁定脂肪酸甲酯谱库（可选）</w:t>
      </w:r>
    </w:p>
    <w:p w:rsidR="00A336E9" w:rsidRDefault="007870BA">
      <w:pPr>
        <w:spacing w:line="420" w:lineRule="exact"/>
        <w:rPr>
          <w:rFonts w:ascii="宋体" w:hAnsi="宋体"/>
          <w:bCs/>
          <w:iCs/>
        </w:rPr>
      </w:pPr>
      <w:r>
        <w:rPr>
          <w:rFonts w:ascii="宋体" w:hAnsi="宋体" w:hint="eastAsia"/>
        </w:rPr>
        <w:t>2.3.2.11</w:t>
      </w:r>
      <w:r>
        <w:rPr>
          <w:rFonts w:ascii="宋体" w:hAnsi="宋体" w:hint="eastAsia"/>
          <w:bCs/>
          <w:iCs/>
        </w:rPr>
        <w:t>保留时间锁定有机锡谱库（可选）</w:t>
      </w:r>
    </w:p>
    <w:p w:rsidR="00A336E9" w:rsidRDefault="007870BA">
      <w:pPr>
        <w:spacing w:line="420" w:lineRule="exact"/>
        <w:rPr>
          <w:rFonts w:ascii="宋体" w:hAnsi="宋体"/>
          <w:bCs/>
          <w:iCs/>
        </w:rPr>
      </w:pPr>
      <w:r>
        <w:rPr>
          <w:rFonts w:ascii="宋体" w:hAnsi="宋体" w:hint="eastAsia"/>
        </w:rPr>
        <w:t xml:space="preserve"> 2.3.</w:t>
      </w:r>
      <w:r>
        <w:rPr>
          <w:rFonts w:ascii="宋体" w:hAnsi="宋体"/>
        </w:rPr>
        <w:t>2</w:t>
      </w:r>
      <w:r>
        <w:rPr>
          <w:rFonts w:ascii="宋体" w:hAnsi="宋体" w:hint="eastAsia"/>
        </w:rPr>
        <w:t>.12</w:t>
      </w:r>
      <w:r>
        <w:rPr>
          <w:rFonts w:ascii="宋体" w:hAnsi="宋体" w:hint="eastAsia"/>
          <w:bCs/>
          <w:iCs/>
        </w:rPr>
        <w:t>保留时间锁定室内空气中挥发性有机</w:t>
      </w:r>
      <w:r>
        <w:rPr>
          <w:rFonts w:ascii="宋体" w:hAnsi="宋体" w:hint="eastAsia"/>
          <w:bCs/>
          <w:iCs/>
        </w:rPr>
        <w:t>化合物谱库（可选）</w:t>
      </w:r>
    </w:p>
    <w:p w:rsidR="00A336E9" w:rsidRDefault="007870BA">
      <w:pPr>
        <w:spacing w:line="420" w:lineRule="exact"/>
        <w:rPr>
          <w:rFonts w:ascii="宋体" w:hAnsi="宋体"/>
          <w:bCs/>
          <w:iCs/>
        </w:rPr>
      </w:pPr>
      <w:r>
        <w:rPr>
          <w:rFonts w:ascii="宋体" w:hAnsi="宋体" w:hint="eastAsia"/>
        </w:rPr>
        <w:t>2.3.</w:t>
      </w:r>
      <w:r>
        <w:rPr>
          <w:rFonts w:ascii="宋体" w:hAnsi="宋体"/>
        </w:rPr>
        <w:t>2</w:t>
      </w:r>
      <w:r>
        <w:rPr>
          <w:rFonts w:ascii="宋体" w:hAnsi="宋体" w:hint="eastAsia"/>
        </w:rPr>
        <w:t>.13</w:t>
      </w:r>
      <w:r>
        <w:rPr>
          <w:rFonts w:ascii="宋体" w:hAnsi="宋体" w:hint="eastAsia"/>
          <w:bCs/>
          <w:iCs/>
        </w:rPr>
        <w:t>全中文在线帮助软件</w:t>
      </w:r>
    </w:p>
    <w:p w:rsidR="00A336E9" w:rsidRDefault="007870BA">
      <w:pPr>
        <w:spacing w:line="420" w:lineRule="exact"/>
        <w:rPr>
          <w:rFonts w:ascii="宋体" w:hAnsi="宋体"/>
        </w:rPr>
      </w:pPr>
      <w:r>
        <w:rPr>
          <w:rFonts w:ascii="宋体" w:hAnsi="宋体" w:hint="eastAsia"/>
        </w:rPr>
        <w:lastRenderedPageBreak/>
        <w:t>2.3.3</w:t>
      </w:r>
      <w:r>
        <w:rPr>
          <w:rFonts w:ascii="宋体" w:hAnsi="宋体" w:hint="eastAsia"/>
        </w:rPr>
        <w:t>硬件：进口品牌计算机，其配置不低于：</w:t>
      </w:r>
      <w:r>
        <w:rPr>
          <w:rFonts w:ascii="宋体" w:hAnsi="宋体" w:hint="eastAsia"/>
        </w:rPr>
        <w:t>P</w:t>
      </w:r>
      <w:r>
        <w:rPr>
          <w:rFonts w:ascii="宋体" w:hAnsi="宋体"/>
        </w:rPr>
        <w:t>4/</w:t>
      </w:r>
      <w:r>
        <w:rPr>
          <w:rFonts w:ascii="宋体" w:hAnsi="宋体" w:hint="eastAsia"/>
        </w:rPr>
        <w:t>2</w:t>
      </w:r>
      <w:r>
        <w:rPr>
          <w:rFonts w:ascii="宋体" w:hAnsi="宋体"/>
        </w:rPr>
        <w:t>.</w:t>
      </w:r>
      <w:r>
        <w:rPr>
          <w:rFonts w:ascii="宋体" w:hAnsi="宋体" w:hint="eastAsia"/>
        </w:rPr>
        <w:t>8</w:t>
      </w:r>
      <w:r>
        <w:rPr>
          <w:rFonts w:ascii="宋体" w:hAnsi="宋体"/>
        </w:rPr>
        <w:t xml:space="preserve"> GHz</w:t>
      </w:r>
      <w:r>
        <w:rPr>
          <w:rFonts w:ascii="宋体" w:hAnsi="宋体" w:hint="eastAsia"/>
        </w:rPr>
        <w:t>/ 512 MB</w:t>
      </w:r>
      <w:r>
        <w:rPr>
          <w:rFonts w:ascii="宋体" w:hAnsi="宋体" w:hint="eastAsia"/>
        </w:rPr>
        <w:t>内存，</w:t>
      </w:r>
      <w:r>
        <w:rPr>
          <w:rFonts w:ascii="宋体" w:hAnsi="宋体" w:hint="eastAsia"/>
        </w:rPr>
        <w:t>80 GB</w:t>
      </w:r>
      <w:r>
        <w:rPr>
          <w:rFonts w:ascii="宋体" w:hAnsi="宋体" w:hint="eastAsia"/>
        </w:rPr>
        <w:t>硬盘，</w:t>
      </w:r>
      <w:r>
        <w:rPr>
          <w:rFonts w:ascii="宋体" w:hAnsi="宋体"/>
        </w:rPr>
        <w:t xml:space="preserve"> CD-RW(</w:t>
      </w:r>
      <w:r>
        <w:rPr>
          <w:rFonts w:ascii="宋体" w:hAnsi="宋体" w:hint="eastAsia"/>
        </w:rPr>
        <w:t>可读写光驱</w:t>
      </w:r>
      <w:r>
        <w:rPr>
          <w:rFonts w:ascii="宋体" w:hAnsi="宋体"/>
        </w:rPr>
        <w:t>),</w:t>
      </w:r>
      <w:r>
        <w:rPr>
          <w:rFonts w:ascii="宋体" w:hAnsi="宋体" w:hint="eastAsia"/>
        </w:rPr>
        <w:t xml:space="preserve"> 19</w:t>
      </w:r>
      <w:r>
        <w:rPr>
          <w:rFonts w:ascii="宋体" w:hAnsi="宋体" w:hint="eastAsia"/>
        </w:rPr>
        <w:t>”</w:t>
      </w:r>
      <w:r>
        <w:rPr>
          <w:rFonts w:ascii="宋体" w:hAnsi="宋体" w:hint="eastAsia"/>
        </w:rPr>
        <w:t>LCD</w:t>
      </w:r>
      <w:r>
        <w:rPr>
          <w:rFonts w:ascii="宋体" w:hAnsi="宋体" w:hint="eastAsia"/>
        </w:rPr>
        <w:t>，</w:t>
      </w:r>
      <w:r>
        <w:rPr>
          <w:rFonts w:ascii="宋体" w:hAnsi="宋体" w:hint="eastAsia"/>
        </w:rPr>
        <w:t xml:space="preserve">HP </w:t>
      </w:r>
      <w:r>
        <w:rPr>
          <w:rFonts w:ascii="宋体" w:hAnsi="宋体" w:hint="eastAsia"/>
        </w:rPr>
        <w:t>激光打印机</w:t>
      </w:r>
    </w:p>
    <w:p w:rsidR="00A336E9" w:rsidRDefault="007870BA">
      <w:pPr>
        <w:spacing w:line="420" w:lineRule="exact"/>
        <w:rPr>
          <w:rFonts w:ascii="宋体" w:hAnsi="宋体"/>
        </w:rPr>
      </w:pPr>
      <w:r>
        <w:rPr>
          <w:rFonts w:ascii="宋体" w:hAnsi="宋体" w:hint="eastAsia"/>
        </w:rPr>
        <w:t>2.4</w:t>
      </w:r>
      <w:r>
        <w:rPr>
          <w:rFonts w:ascii="宋体" w:hAnsi="宋体" w:hint="eastAsia"/>
        </w:rPr>
        <w:t>必备附件、零配件</w:t>
      </w:r>
    </w:p>
    <w:p w:rsidR="00A336E9" w:rsidRDefault="007870BA">
      <w:pPr>
        <w:spacing w:line="420" w:lineRule="exact"/>
        <w:rPr>
          <w:rFonts w:ascii="宋体" w:hAnsi="宋体"/>
        </w:rPr>
      </w:pPr>
      <w:r>
        <w:rPr>
          <w:rFonts w:ascii="宋体" w:hAnsi="宋体" w:hint="eastAsia"/>
        </w:rPr>
        <w:t>2.4.1</w:t>
      </w:r>
      <w:r>
        <w:rPr>
          <w:rFonts w:ascii="宋体" w:hAnsi="宋体" w:hint="eastAsia"/>
        </w:rPr>
        <w:t>色谱柱</w:t>
      </w:r>
      <w:r>
        <w:rPr>
          <w:rFonts w:ascii="宋体" w:hAnsi="宋体" w:hint="eastAsia"/>
        </w:rPr>
        <w:t>:</w:t>
      </w:r>
    </w:p>
    <w:p w:rsidR="00A336E9" w:rsidRDefault="007870BA">
      <w:pPr>
        <w:spacing w:line="420" w:lineRule="exact"/>
        <w:rPr>
          <w:rFonts w:ascii="宋体" w:hAnsi="宋体"/>
          <w:lang w:val="de-DE"/>
        </w:rPr>
      </w:pPr>
      <w:r>
        <w:rPr>
          <w:rFonts w:ascii="宋体" w:hAnsi="宋体" w:hint="eastAsia"/>
          <w:lang w:val="de-DE"/>
        </w:rPr>
        <w:t>HP</w:t>
      </w:r>
      <w:r>
        <w:rPr>
          <w:rFonts w:ascii="宋体" w:hAnsi="宋体"/>
          <w:lang w:val="de-DE"/>
        </w:rPr>
        <w:t>-5MS,</w:t>
      </w:r>
      <w:r>
        <w:rPr>
          <w:rFonts w:ascii="宋体" w:hAnsi="宋体" w:hint="eastAsia"/>
          <w:lang w:val="de-DE"/>
        </w:rPr>
        <w:t xml:space="preserve"> </w:t>
      </w:r>
      <w:r>
        <w:rPr>
          <w:rFonts w:ascii="宋体" w:hAnsi="宋体"/>
          <w:lang w:val="de-DE"/>
        </w:rPr>
        <w:t xml:space="preserve"> 30m,0.25mm,0.25um  </w:t>
      </w:r>
      <w:r>
        <w:rPr>
          <w:rFonts w:ascii="宋体" w:hAnsi="宋体" w:hint="eastAsia"/>
        </w:rPr>
        <w:t>壹根</w:t>
      </w:r>
    </w:p>
    <w:p w:rsidR="00A336E9" w:rsidRDefault="007870BA">
      <w:pPr>
        <w:spacing w:line="420" w:lineRule="exact"/>
        <w:rPr>
          <w:rFonts w:ascii="宋体" w:hAnsi="宋体"/>
        </w:rPr>
      </w:pPr>
      <w:r>
        <w:rPr>
          <w:rFonts w:ascii="宋体" w:hAnsi="宋体" w:hint="eastAsia"/>
        </w:rPr>
        <w:t>2.4.2</w:t>
      </w:r>
      <w:r>
        <w:rPr>
          <w:rFonts w:ascii="宋体" w:hAnsi="宋体" w:hint="eastAsia"/>
        </w:rPr>
        <w:t>起始工具包</w:t>
      </w:r>
      <w:r>
        <w:rPr>
          <w:rFonts w:ascii="宋体" w:hAnsi="宋体" w:hint="eastAsia"/>
        </w:rPr>
        <w:t>:</w:t>
      </w:r>
      <w:r>
        <w:rPr>
          <w:rFonts w:ascii="宋体" w:hAnsi="宋体" w:hint="eastAsia"/>
        </w:rPr>
        <w:t>漏气检查器，螺帽及垫片，铜管</w:t>
      </w:r>
      <w:r>
        <w:rPr>
          <w:rFonts w:ascii="宋体" w:hAnsi="宋体" w:hint="eastAsia"/>
        </w:rPr>
        <w:t>50</w:t>
      </w:r>
      <w:r>
        <w:rPr>
          <w:rFonts w:ascii="宋体" w:hAnsi="宋体" w:hint="eastAsia"/>
        </w:rPr>
        <w:t>英尺，黄铜三通，管线切割器，铜质堵头，固定针头注射器，不锈钢针芯，针头，</w:t>
      </w:r>
      <w:r>
        <w:rPr>
          <w:rFonts w:ascii="宋体" w:hAnsi="宋体" w:hint="eastAsia"/>
        </w:rPr>
        <w:t xml:space="preserve"> </w:t>
      </w:r>
      <w:r>
        <w:rPr>
          <w:rFonts w:ascii="宋体" w:hAnsi="宋体" w:hint="eastAsia"/>
        </w:rPr>
        <w:t>扳手，螺丝刀，螺帽扳手，各种尺寸开口扳手三个</w:t>
      </w:r>
    </w:p>
    <w:p w:rsidR="00A336E9" w:rsidRDefault="007870BA">
      <w:pPr>
        <w:spacing w:line="420" w:lineRule="exact"/>
        <w:rPr>
          <w:rFonts w:ascii="宋体" w:hAnsi="宋体"/>
        </w:rPr>
      </w:pPr>
      <w:r>
        <w:rPr>
          <w:rFonts w:ascii="宋体" w:hAnsi="宋体" w:hint="eastAsia"/>
        </w:rPr>
        <w:t>2.4.3</w:t>
      </w:r>
      <w:r>
        <w:rPr>
          <w:rFonts w:ascii="宋体" w:hAnsi="宋体" w:hint="eastAsia"/>
        </w:rPr>
        <w:t>提供仪器运行</w:t>
      </w:r>
      <w:r>
        <w:rPr>
          <w:rFonts w:ascii="宋体" w:hAnsi="宋体" w:hint="eastAsia"/>
        </w:rPr>
        <w:t>1</w:t>
      </w:r>
      <w:r>
        <w:rPr>
          <w:rFonts w:ascii="宋体" w:hAnsi="宋体" w:hint="eastAsia"/>
        </w:rPr>
        <w:t>年所需的零配件及消耗品</w:t>
      </w:r>
    </w:p>
    <w:p w:rsidR="00A336E9" w:rsidRDefault="007870BA">
      <w:pPr>
        <w:spacing w:line="420" w:lineRule="exact"/>
        <w:rPr>
          <w:rFonts w:ascii="宋体" w:hAnsi="宋体"/>
        </w:rPr>
      </w:pPr>
      <w:r>
        <w:rPr>
          <w:rFonts w:ascii="宋体" w:hAnsi="宋体" w:hint="eastAsia"/>
        </w:rPr>
        <w:t>2.4.4</w:t>
      </w:r>
      <w:r>
        <w:rPr>
          <w:rFonts w:ascii="宋体" w:hAnsi="宋体" w:hint="eastAsia"/>
        </w:rPr>
        <w:t>提供仪器操作和维护必须的专用工具</w:t>
      </w:r>
    </w:p>
    <w:p w:rsidR="00A336E9" w:rsidRDefault="007870BA">
      <w:pPr>
        <w:spacing w:line="420" w:lineRule="exact"/>
        <w:rPr>
          <w:rFonts w:ascii="宋体" w:hAnsi="宋体"/>
        </w:rPr>
      </w:pPr>
      <w:r>
        <w:rPr>
          <w:rFonts w:ascii="宋体" w:hAnsi="宋体" w:hint="eastAsia"/>
        </w:rPr>
        <w:t>2.4.5</w:t>
      </w:r>
      <w:r>
        <w:rPr>
          <w:rFonts w:ascii="宋体" w:hAnsi="宋体" w:hint="eastAsia"/>
        </w:rPr>
        <w:t>提供其它附件供买方选择</w:t>
      </w:r>
    </w:p>
    <w:p w:rsidR="00A336E9" w:rsidRDefault="007870BA">
      <w:pPr>
        <w:spacing w:line="420" w:lineRule="exact"/>
        <w:rPr>
          <w:rFonts w:ascii="宋体" w:hAnsi="宋体"/>
        </w:rPr>
      </w:pPr>
      <w:r>
        <w:rPr>
          <w:rFonts w:ascii="宋体" w:hAnsi="宋体" w:hint="eastAsia"/>
        </w:rPr>
        <w:t xml:space="preserve">2.5  </w:t>
      </w:r>
      <w:r>
        <w:rPr>
          <w:rFonts w:ascii="宋体" w:hAnsi="宋体" w:hint="eastAsia"/>
        </w:rPr>
        <w:t>技术服务</w:t>
      </w:r>
    </w:p>
    <w:p w:rsidR="00A336E9" w:rsidRDefault="007870BA">
      <w:pPr>
        <w:spacing w:line="420" w:lineRule="exact"/>
        <w:rPr>
          <w:rFonts w:ascii="宋体" w:hAnsi="宋体"/>
        </w:rPr>
      </w:pPr>
      <w:r>
        <w:rPr>
          <w:rFonts w:ascii="宋体" w:hAnsi="宋体" w:hint="eastAsia"/>
        </w:rPr>
        <w:t>2.5.1</w:t>
      </w:r>
      <w:r>
        <w:rPr>
          <w:rFonts w:ascii="宋体" w:hAnsi="宋体" w:hint="eastAsia"/>
        </w:rPr>
        <w:t>供应商免费提供操作手册（电子版）壹套。</w:t>
      </w:r>
      <w:r>
        <w:rPr>
          <w:rFonts w:ascii="宋体" w:hAnsi="宋体" w:hint="eastAsia"/>
        </w:rPr>
        <w:t xml:space="preserve"> </w:t>
      </w:r>
    </w:p>
    <w:p w:rsidR="00A336E9" w:rsidRDefault="007870BA">
      <w:pPr>
        <w:spacing w:line="420" w:lineRule="exact"/>
        <w:rPr>
          <w:rFonts w:ascii="宋体" w:hAnsi="宋体"/>
        </w:rPr>
      </w:pPr>
      <w:r>
        <w:rPr>
          <w:rFonts w:ascii="宋体" w:hAnsi="宋体" w:hint="eastAsia"/>
        </w:rPr>
        <w:t>2.5.2</w:t>
      </w:r>
      <w:r>
        <w:rPr>
          <w:rFonts w:ascii="宋体" w:hAnsi="宋体" w:hint="eastAsia"/>
        </w:rPr>
        <w:t>自仪器安装调试合格之日起免费保修壹年。</w:t>
      </w:r>
    </w:p>
    <w:p w:rsidR="00A336E9" w:rsidRDefault="007870BA">
      <w:pPr>
        <w:spacing w:line="420" w:lineRule="exact"/>
        <w:rPr>
          <w:rFonts w:ascii="宋体" w:hAnsi="宋体"/>
          <w:color w:val="993300"/>
        </w:rPr>
      </w:pPr>
      <w:r>
        <w:rPr>
          <w:rFonts w:ascii="宋体" w:hAnsi="宋体" w:hint="eastAsia"/>
        </w:rPr>
        <w:t>2.5.3</w:t>
      </w:r>
      <w:r>
        <w:rPr>
          <w:rFonts w:ascii="宋体" w:hAnsi="宋体" w:hint="eastAsia"/>
        </w:rPr>
        <w:t>用户现场免费安装，调试，培训。</w:t>
      </w:r>
      <w:r>
        <w:rPr>
          <w:rFonts w:ascii="宋体" w:hAnsi="宋体" w:hint="eastAsia"/>
          <w:color w:val="993300"/>
        </w:rPr>
        <w:t xml:space="preserve"> </w:t>
      </w:r>
    </w:p>
    <w:p w:rsidR="00A336E9" w:rsidRDefault="007870BA">
      <w:pPr>
        <w:spacing w:line="420" w:lineRule="exact"/>
        <w:rPr>
          <w:rFonts w:ascii="宋体" w:hAnsi="宋体"/>
        </w:rPr>
      </w:pPr>
      <w:r>
        <w:rPr>
          <w:rFonts w:ascii="宋体" w:hAnsi="宋体" w:hint="eastAsia"/>
        </w:rPr>
        <w:t>★</w:t>
      </w:r>
      <w:r>
        <w:rPr>
          <w:rFonts w:ascii="宋体" w:hAnsi="宋体" w:hint="eastAsia"/>
        </w:rPr>
        <w:t>2.5.4</w:t>
      </w:r>
      <w:r>
        <w:rPr>
          <w:rFonts w:ascii="宋体" w:hAnsi="宋体" w:hint="eastAsia"/>
        </w:rPr>
        <w:t>供应商在中国境内设有专业的培训中心</w:t>
      </w:r>
      <w:r>
        <w:rPr>
          <w:rFonts w:ascii="宋体" w:hAnsi="宋体" w:hint="eastAsia"/>
        </w:rPr>
        <w:t>,</w:t>
      </w:r>
      <w:r>
        <w:rPr>
          <w:rFonts w:ascii="宋体" w:hAnsi="宋体" w:hint="eastAsia"/>
        </w:rPr>
        <w:t>为用户提供免费培训（</w:t>
      </w:r>
      <w:r>
        <w:rPr>
          <w:rFonts w:ascii="宋体" w:hAnsi="宋体" w:hint="eastAsia"/>
        </w:rPr>
        <w:t>2</w:t>
      </w:r>
      <w:r>
        <w:rPr>
          <w:rFonts w:ascii="宋体" w:hAnsi="宋体" w:hint="eastAsia"/>
        </w:rPr>
        <w:t>人次</w:t>
      </w:r>
      <w:r>
        <w:rPr>
          <w:rFonts w:ascii="宋体" w:hAnsi="宋体" w:hint="eastAsia"/>
        </w:rPr>
        <w:t>/5</w:t>
      </w:r>
      <w:r>
        <w:rPr>
          <w:rFonts w:ascii="宋体" w:hAnsi="宋体" w:hint="eastAsia"/>
        </w:rPr>
        <w:t>天</w:t>
      </w:r>
      <w:r>
        <w:rPr>
          <w:rFonts w:ascii="宋体" w:hAnsi="宋体" w:hint="eastAsia"/>
        </w:rPr>
        <w:t>/1</w:t>
      </w:r>
      <w:r>
        <w:rPr>
          <w:rFonts w:ascii="宋体" w:hAnsi="宋体" w:hint="eastAsia"/>
        </w:rPr>
        <w:t>套，北京</w:t>
      </w:r>
      <w:r>
        <w:rPr>
          <w:rFonts w:ascii="宋体" w:hAnsi="宋体" w:hint="eastAsia"/>
        </w:rPr>
        <w:t>or</w:t>
      </w:r>
      <w:r>
        <w:rPr>
          <w:rFonts w:ascii="宋体" w:hAnsi="宋体" w:hint="eastAsia"/>
        </w:rPr>
        <w:t>上海培训中心</w:t>
      </w:r>
      <w:r>
        <w:rPr>
          <w:rFonts w:ascii="宋体" w:hAnsi="宋体" w:hint="eastAsia"/>
        </w:rPr>
        <w:t>or</w:t>
      </w:r>
      <w:r>
        <w:rPr>
          <w:rFonts w:ascii="宋体" w:hAnsi="宋体" w:hint="eastAsia"/>
        </w:rPr>
        <w:t>成都培训中心</w:t>
      </w:r>
      <w:r>
        <w:rPr>
          <w:rFonts w:ascii="宋体" w:hAnsi="宋体" w:hint="eastAsia"/>
        </w:rPr>
        <w:t>or</w:t>
      </w:r>
      <w:r>
        <w:rPr>
          <w:rFonts w:ascii="宋体" w:hAnsi="宋体" w:hint="eastAsia"/>
        </w:rPr>
        <w:t>广州培训中心）每个月培训班次数不少于</w:t>
      </w:r>
      <w:r>
        <w:rPr>
          <w:rFonts w:ascii="宋体" w:hAnsi="宋体" w:hint="eastAsia"/>
        </w:rPr>
        <w:t>15</w:t>
      </w:r>
      <w:r>
        <w:rPr>
          <w:rFonts w:ascii="宋体" w:hAnsi="宋体" w:hint="eastAsia"/>
        </w:rPr>
        <w:t>次</w:t>
      </w:r>
    </w:p>
    <w:p w:rsidR="00A336E9" w:rsidRDefault="007870BA">
      <w:pPr>
        <w:spacing w:line="360" w:lineRule="auto"/>
        <w:rPr>
          <w:rFonts w:ascii="宋体" w:hAnsi="宋体"/>
          <w:b/>
        </w:rPr>
      </w:pPr>
      <w:r>
        <w:rPr>
          <w:rFonts w:ascii="宋体" w:hAnsi="宋体" w:hint="eastAsia"/>
          <w:b/>
        </w:rPr>
        <w:t>★</w:t>
      </w:r>
      <w:r>
        <w:rPr>
          <w:rFonts w:ascii="宋体" w:hAnsi="宋体" w:hint="eastAsia"/>
          <w:b/>
        </w:rPr>
        <w:t>3</w:t>
      </w:r>
      <w:r>
        <w:rPr>
          <w:rFonts w:ascii="宋体" w:hAnsi="宋体" w:hint="eastAsia"/>
          <w:b/>
        </w:rPr>
        <w:t>．如果为非生产厂家投标，必须提供生产厂家或国</w:t>
      </w:r>
      <w:r>
        <w:rPr>
          <w:rFonts w:ascii="宋体" w:hAnsi="宋体" w:hint="eastAsia"/>
          <w:b/>
        </w:rPr>
        <w:t>内总代理针对本项目的授权书复印件加盖公章（原件备查）并提供产品彩页（加盖投标人公章）。</w:t>
      </w:r>
    </w:p>
    <w:p w:rsidR="00A336E9" w:rsidRDefault="00A336E9">
      <w:pPr>
        <w:spacing w:line="360" w:lineRule="auto"/>
        <w:rPr>
          <w:rFonts w:ascii="宋体" w:hAnsi="宋体"/>
          <w:b/>
          <w:sz w:val="28"/>
          <w:szCs w:val="28"/>
        </w:rPr>
      </w:pPr>
    </w:p>
    <w:p w:rsidR="00A336E9" w:rsidRDefault="007870BA">
      <w:pPr>
        <w:spacing w:line="360" w:lineRule="auto"/>
        <w:rPr>
          <w:rFonts w:ascii="宋体" w:hAnsi="宋体"/>
          <w:b/>
          <w:sz w:val="28"/>
          <w:szCs w:val="28"/>
        </w:rPr>
      </w:pPr>
      <w:r>
        <w:rPr>
          <w:rFonts w:ascii="宋体" w:hAnsi="宋体" w:hint="eastAsia"/>
          <w:b/>
          <w:sz w:val="28"/>
          <w:szCs w:val="28"/>
        </w:rPr>
        <w:t>三、</w:t>
      </w:r>
      <w:r>
        <w:rPr>
          <w:rFonts w:ascii="宋体" w:hAnsi="宋体"/>
          <w:b/>
          <w:sz w:val="28"/>
          <w:szCs w:val="28"/>
        </w:rPr>
        <w:t>超高效液相色谱仪</w:t>
      </w:r>
      <w:r>
        <w:rPr>
          <w:rFonts w:ascii="宋体" w:hAnsi="宋体" w:hint="eastAsia"/>
          <w:b/>
          <w:sz w:val="28"/>
          <w:szCs w:val="28"/>
        </w:rPr>
        <w:t xml:space="preserve"> </w:t>
      </w:r>
    </w:p>
    <w:p w:rsidR="00A336E9" w:rsidRDefault="007870BA">
      <w:pPr>
        <w:adjustRightInd w:val="0"/>
        <w:snapToGrid w:val="0"/>
        <w:spacing w:line="420" w:lineRule="exact"/>
        <w:rPr>
          <w:rFonts w:ascii="宋体" w:hAnsi="宋体" w:cs="宋体"/>
          <w:sz w:val="24"/>
        </w:rPr>
      </w:pPr>
      <w:r>
        <w:rPr>
          <w:rFonts w:ascii="宋体" w:hAnsi="宋体" w:cs="宋体" w:hint="eastAsia"/>
          <w:b/>
          <w:bCs/>
          <w:sz w:val="24"/>
        </w:rPr>
        <w:t>1</w:t>
      </w:r>
      <w:r>
        <w:rPr>
          <w:rFonts w:ascii="宋体" w:hAnsi="宋体" w:cs="宋体" w:hint="eastAsia"/>
          <w:b/>
          <w:bCs/>
          <w:sz w:val="24"/>
        </w:rPr>
        <w:t>．应用范围：</w:t>
      </w:r>
      <w:r>
        <w:rPr>
          <w:rFonts w:ascii="宋体" w:hAnsi="宋体" w:cs="宋体" w:hint="eastAsia"/>
          <w:sz w:val="24"/>
        </w:rPr>
        <w:t>主要用于粮油中真菌毒素，过氧化苯甲酰等测定</w:t>
      </w:r>
    </w:p>
    <w:p w:rsidR="00A336E9" w:rsidRDefault="007870BA">
      <w:pPr>
        <w:adjustRightInd w:val="0"/>
        <w:snapToGrid w:val="0"/>
        <w:spacing w:line="420" w:lineRule="exact"/>
        <w:rPr>
          <w:rFonts w:ascii="宋体" w:hAnsi="宋体" w:cs="宋体"/>
          <w:b/>
          <w:bCs/>
          <w:sz w:val="24"/>
        </w:rPr>
      </w:pPr>
      <w:r>
        <w:rPr>
          <w:rFonts w:ascii="宋体" w:hAnsi="宋体" w:cs="宋体" w:hint="eastAsia"/>
          <w:b/>
          <w:bCs/>
          <w:sz w:val="24"/>
        </w:rPr>
        <w:t>2</w:t>
      </w:r>
      <w:r>
        <w:rPr>
          <w:rFonts w:ascii="宋体" w:hAnsi="宋体" w:cs="宋体" w:hint="eastAsia"/>
          <w:b/>
          <w:bCs/>
          <w:sz w:val="24"/>
        </w:rPr>
        <w:t>．技术参数</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t>2</w:t>
      </w:r>
      <w:r>
        <w:rPr>
          <w:rFonts w:ascii="宋体" w:hAnsi="宋体" w:cs="宋体"/>
          <w:sz w:val="24"/>
        </w:rPr>
        <w:t>.</w:t>
      </w:r>
      <w:r>
        <w:rPr>
          <w:rFonts w:ascii="宋体" w:hAnsi="宋体" w:cs="宋体" w:hint="eastAsia"/>
          <w:sz w:val="24"/>
        </w:rPr>
        <w:t>1</w:t>
      </w:r>
      <w:r>
        <w:rPr>
          <w:rFonts w:ascii="宋体" w:hAnsi="宋体" w:cs="宋体" w:hint="eastAsia"/>
          <w:sz w:val="24"/>
        </w:rPr>
        <w:t>流路须采用德制原厂</w:t>
      </w:r>
      <w:r>
        <w:rPr>
          <w:rFonts w:ascii="宋体" w:hAnsi="宋体" w:cs="宋体"/>
          <w:sz w:val="24"/>
        </w:rPr>
        <w:t>UHPLC</w:t>
      </w:r>
      <w:r>
        <w:rPr>
          <w:rFonts w:ascii="宋体" w:hAnsi="宋体" w:cs="宋体" w:hint="eastAsia"/>
          <w:sz w:val="24"/>
        </w:rPr>
        <w:t>专用</w:t>
      </w:r>
      <w:r>
        <w:rPr>
          <w:rFonts w:ascii="宋体" w:hAnsi="宋体" w:cs="宋体"/>
          <w:sz w:val="24"/>
        </w:rPr>
        <w:t>Viper</w:t>
      </w:r>
      <w:r>
        <w:rPr>
          <w:rFonts w:ascii="宋体" w:hAnsi="宋体" w:cs="宋体" w:hint="eastAsia"/>
          <w:sz w:val="24"/>
        </w:rPr>
        <w:t>连接体系，镀金接口工艺，耐高压、耐磨损。手旋拆卸，零死体积。</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t>2</w:t>
      </w:r>
      <w:r>
        <w:rPr>
          <w:rFonts w:ascii="宋体" w:hAnsi="宋体" w:cs="宋体"/>
          <w:sz w:val="24"/>
        </w:rPr>
        <w:t>.</w:t>
      </w:r>
      <w:r>
        <w:rPr>
          <w:rFonts w:ascii="宋体" w:hAnsi="宋体" w:cs="宋体" w:hint="eastAsia"/>
          <w:sz w:val="24"/>
        </w:rPr>
        <w:t>2</w:t>
      </w:r>
      <w:r>
        <w:rPr>
          <w:rFonts w:ascii="宋体" w:hAnsi="宋体" w:cs="宋体" w:hint="eastAsia"/>
          <w:sz w:val="24"/>
        </w:rPr>
        <w:t>液相色谱系统，包含四元高压梯度泵、多柱位柱温箱、二极管阵列检测器、荧光检测器、自动进样器、工作站及软件。</w:t>
      </w:r>
    </w:p>
    <w:p w:rsidR="00A336E9" w:rsidRDefault="007870BA">
      <w:pPr>
        <w:adjustRightInd w:val="0"/>
        <w:snapToGrid w:val="0"/>
        <w:spacing w:line="420" w:lineRule="exact"/>
        <w:rPr>
          <w:rFonts w:ascii="宋体" w:hAnsi="宋体" w:cs="宋体"/>
          <w:b/>
          <w:bCs/>
          <w:sz w:val="24"/>
        </w:rPr>
      </w:pPr>
      <w:r>
        <w:rPr>
          <w:rFonts w:ascii="宋体" w:hAnsi="宋体" w:cs="宋体"/>
          <w:b/>
          <w:bCs/>
          <w:sz w:val="24"/>
        </w:rPr>
        <w:t>2</w:t>
      </w:r>
      <w:r>
        <w:rPr>
          <w:rFonts w:ascii="宋体" w:hAnsi="宋体" w:cs="宋体" w:hint="eastAsia"/>
          <w:b/>
          <w:bCs/>
          <w:sz w:val="24"/>
        </w:rPr>
        <w:t>.3</w:t>
      </w:r>
      <w:r>
        <w:rPr>
          <w:rFonts w:ascii="宋体" w:hAnsi="宋体" w:cs="宋体" w:hint="eastAsia"/>
          <w:b/>
          <w:bCs/>
          <w:sz w:val="24"/>
        </w:rPr>
        <w:t>四元泵</w:t>
      </w:r>
    </w:p>
    <w:p w:rsidR="00A336E9" w:rsidRDefault="007870BA">
      <w:pPr>
        <w:adjustRightInd w:val="0"/>
        <w:snapToGrid w:val="0"/>
        <w:spacing w:line="420" w:lineRule="exact"/>
        <w:rPr>
          <w:rFonts w:ascii="宋体" w:hAnsi="宋体" w:cs="宋体"/>
          <w:bCs/>
          <w:sz w:val="24"/>
        </w:rPr>
      </w:pPr>
      <w:r>
        <w:rPr>
          <w:rFonts w:ascii="宋体" w:hAnsi="宋体" w:cs="宋体" w:hint="eastAsia"/>
          <w:bCs/>
          <w:sz w:val="24"/>
        </w:rPr>
        <w:t>★</w:t>
      </w:r>
      <w:r>
        <w:rPr>
          <w:rFonts w:ascii="宋体" w:hAnsi="宋体" w:cs="宋体"/>
          <w:bCs/>
          <w:sz w:val="24"/>
        </w:rPr>
        <w:t>2</w:t>
      </w:r>
      <w:r>
        <w:rPr>
          <w:rFonts w:ascii="宋体" w:hAnsi="宋体" w:cs="宋体" w:hint="eastAsia"/>
          <w:bCs/>
          <w:sz w:val="24"/>
        </w:rPr>
        <w:t>.3.1</w:t>
      </w:r>
      <w:r>
        <w:rPr>
          <w:rFonts w:ascii="宋体" w:hAnsi="宋体" w:cs="宋体" w:hint="eastAsia"/>
          <w:bCs/>
          <w:sz w:val="24"/>
        </w:rPr>
        <w:t>流量范围：</w:t>
      </w:r>
      <w:r>
        <w:rPr>
          <w:rFonts w:ascii="宋体" w:hAnsi="宋体" w:cs="宋体" w:hint="eastAsia"/>
          <w:bCs/>
          <w:sz w:val="24"/>
        </w:rPr>
        <w:t>0.001-8 mL/min</w:t>
      </w:r>
      <w:r>
        <w:rPr>
          <w:rFonts w:ascii="宋体" w:hAnsi="宋体" w:cs="宋体" w:hint="eastAsia"/>
          <w:bCs/>
          <w:sz w:val="24"/>
        </w:rPr>
        <w:t>，增量为</w:t>
      </w:r>
      <w:r>
        <w:rPr>
          <w:rFonts w:ascii="宋体" w:hAnsi="宋体" w:cs="宋体"/>
          <w:bCs/>
          <w:sz w:val="24"/>
        </w:rPr>
        <w:t>1u</w:t>
      </w:r>
      <w:r>
        <w:rPr>
          <w:rFonts w:ascii="宋体" w:hAnsi="宋体" w:cs="宋体" w:hint="eastAsia"/>
          <w:bCs/>
          <w:sz w:val="24"/>
        </w:rPr>
        <w:t>L/min</w:t>
      </w:r>
    </w:p>
    <w:p w:rsidR="00A336E9" w:rsidRDefault="007870BA">
      <w:pPr>
        <w:adjustRightInd w:val="0"/>
        <w:snapToGrid w:val="0"/>
        <w:spacing w:line="420" w:lineRule="exact"/>
        <w:rPr>
          <w:rFonts w:ascii="宋体" w:hAnsi="宋体" w:cs="宋体"/>
          <w:bCs/>
          <w:sz w:val="24"/>
        </w:rPr>
      </w:pPr>
      <w:r>
        <w:rPr>
          <w:rFonts w:ascii="宋体" w:hAnsi="宋体" w:cs="宋体" w:hint="eastAsia"/>
          <w:bCs/>
          <w:sz w:val="24"/>
        </w:rPr>
        <w:t>★</w:t>
      </w:r>
      <w:r>
        <w:rPr>
          <w:rFonts w:ascii="宋体" w:hAnsi="宋体" w:cs="宋体"/>
          <w:bCs/>
          <w:sz w:val="24"/>
        </w:rPr>
        <w:t>2</w:t>
      </w:r>
      <w:r>
        <w:rPr>
          <w:rFonts w:ascii="宋体" w:hAnsi="宋体" w:cs="宋体" w:hint="eastAsia"/>
          <w:bCs/>
          <w:sz w:val="24"/>
        </w:rPr>
        <w:t>.3.2</w:t>
      </w:r>
      <w:r>
        <w:rPr>
          <w:rFonts w:ascii="宋体" w:hAnsi="宋体" w:cs="宋体" w:hint="eastAsia"/>
          <w:bCs/>
          <w:sz w:val="24"/>
        </w:rPr>
        <w:t>最大压力：≥</w:t>
      </w:r>
      <w:r>
        <w:rPr>
          <w:rFonts w:ascii="宋体" w:hAnsi="宋体" w:cs="宋体" w:hint="eastAsia"/>
          <w:bCs/>
          <w:sz w:val="24"/>
        </w:rPr>
        <w:t>100Mpa</w:t>
      </w:r>
    </w:p>
    <w:p w:rsidR="00A336E9" w:rsidRDefault="007870BA">
      <w:pPr>
        <w:adjustRightInd w:val="0"/>
        <w:snapToGrid w:val="0"/>
        <w:spacing w:line="420" w:lineRule="exact"/>
        <w:rPr>
          <w:rFonts w:ascii="宋体" w:hAnsi="宋体" w:cs="宋体"/>
          <w:bCs/>
          <w:sz w:val="24"/>
        </w:rPr>
      </w:pPr>
      <w:r>
        <w:rPr>
          <w:rFonts w:ascii="宋体" w:hAnsi="宋体" w:cs="宋体" w:hint="eastAsia"/>
          <w:bCs/>
          <w:sz w:val="24"/>
        </w:rPr>
        <w:t>★</w:t>
      </w:r>
      <w:r>
        <w:rPr>
          <w:rFonts w:ascii="宋体" w:hAnsi="宋体" w:cs="宋体"/>
          <w:bCs/>
          <w:sz w:val="24"/>
        </w:rPr>
        <w:t>2</w:t>
      </w:r>
      <w:r>
        <w:rPr>
          <w:rFonts w:ascii="宋体" w:hAnsi="宋体" w:cs="宋体" w:hint="eastAsia"/>
          <w:bCs/>
          <w:sz w:val="24"/>
        </w:rPr>
        <w:t>.3.3</w:t>
      </w:r>
      <w:r>
        <w:rPr>
          <w:rFonts w:ascii="宋体" w:hAnsi="宋体" w:cs="宋体" w:hint="eastAsia"/>
          <w:bCs/>
          <w:sz w:val="24"/>
        </w:rPr>
        <w:t>流量准确度：</w:t>
      </w:r>
      <w:r>
        <w:rPr>
          <w:rFonts w:ascii="宋体" w:hAnsi="宋体" w:cs="Arial Unicode MS" w:hint="eastAsia"/>
          <w:sz w:val="24"/>
        </w:rPr>
        <w:t>±</w:t>
      </w:r>
      <w:r>
        <w:rPr>
          <w:rFonts w:ascii="宋体" w:hAnsi="宋体" w:cs="宋体" w:hint="eastAsia"/>
          <w:bCs/>
          <w:sz w:val="24"/>
        </w:rPr>
        <w:t xml:space="preserve">0.1% </w:t>
      </w:r>
    </w:p>
    <w:p w:rsidR="00A336E9" w:rsidRDefault="007870BA">
      <w:pPr>
        <w:adjustRightInd w:val="0"/>
        <w:snapToGrid w:val="0"/>
        <w:spacing w:line="420" w:lineRule="exact"/>
        <w:rPr>
          <w:rFonts w:ascii="宋体" w:hAnsi="宋体" w:cs="宋体"/>
          <w:bCs/>
          <w:sz w:val="24"/>
        </w:rPr>
      </w:pPr>
      <w:r>
        <w:rPr>
          <w:rFonts w:ascii="宋体" w:hAnsi="宋体" w:cs="宋体"/>
          <w:bCs/>
          <w:sz w:val="24"/>
        </w:rPr>
        <w:t>2</w:t>
      </w:r>
      <w:r>
        <w:rPr>
          <w:rFonts w:ascii="宋体" w:hAnsi="宋体" w:cs="宋体" w:hint="eastAsia"/>
          <w:bCs/>
          <w:sz w:val="24"/>
        </w:rPr>
        <w:t>.3.4</w:t>
      </w:r>
      <w:r>
        <w:rPr>
          <w:rFonts w:ascii="宋体" w:hAnsi="宋体" w:cs="宋体" w:hint="eastAsia"/>
          <w:bCs/>
          <w:sz w:val="24"/>
        </w:rPr>
        <w:t>流量精度：≦</w:t>
      </w:r>
      <w:r>
        <w:rPr>
          <w:rFonts w:ascii="宋体" w:hAnsi="宋体" w:cs="宋体" w:hint="eastAsia"/>
          <w:bCs/>
          <w:sz w:val="24"/>
        </w:rPr>
        <w:t>0.05%</w:t>
      </w:r>
      <w:r>
        <w:rPr>
          <w:rFonts w:ascii="宋体" w:hAnsi="宋体" w:cs="宋体"/>
          <w:bCs/>
          <w:sz w:val="24"/>
        </w:rPr>
        <w:t>RSD</w:t>
      </w:r>
      <w:r>
        <w:rPr>
          <w:rFonts w:ascii="宋体" w:hAnsi="宋体" w:cs="宋体"/>
          <w:bCs/>
          <w:sz w:val="24"/>
        </w:rPr>
        <w:t>或者</w:t>
      </w:r>
      <w:r>
        <w:rPr>
          <w:rFonts w:ascii="宋体" w:hAnsi="宋体" w:cs="宋体" w:hint="eastAsia"/>
          <w:bCs/>
          <w:sz w:val="24"/>
        </w:rPr>
        <w:t>0.</w:t>
      </w:r>
      <w:r>
        <w:rPr>
          <w:rFonts w:ascii="宋体" w:hAnsi="宋体" w:cs="宋体"/>
          <w:bCs/>
          <w:sz w:val="24"/>
        </w:rPr>
        <w:t>01</w:t>
      </w:r>
      <w:r>
        <w:rPr>
          <w:rFonts w:ascii="宋体" w:hAnsi="宋体" w:cs="宋体" w:hint="eastAsia"/>
          <w:bCs/>
          <w:sz w:val="24"/>
        </w:rPr>
        <w:t>&lt;min</w:t>
      </w:r>
      <w:r>
        <w:rPr>
          <w:rFonts w:ascii="宋体" w:hAnsi="宋体" w:cs="宋体"/>
          <w:bCs/>
          <w:sz w:val="24"/>
        </w:rPr>
        <w:t xml:space="preserve"> SD</w:t>
      </w:r>
      <w:r>
        <w:rPr>
          <w:rFonts w:ascii="宋体" w:hAnsi="宋体" w:cs="宋体"/>
          <w:bCs/>
          <w:sz w:val="24"/>
        </w:rPr>
        <w:t>以较大者为准</w:t>
      </w:r>
    </w:p>
    <w:p w:rsidR="00A336E9" w:rsidRDefault="007870BA">
      <w:pPr>
        <w:adjustRightInd w:val="0"/>
        <w:snapToGrid w:val="0"/>
        <w:spacing w:line="420" w:lineRule="exact"/>
        <w:rPr>
          <w:rFonts w:ascii="宋体" w:hAnsi="宋体" w:cs="宋体"/>
          <w:bCs/>
          <w:sz w:val="24"/>
        </w:rPr>
      </w:pPr>
      <w:r>
        <w:rPr>
          <w:rFonts w:ascii="宋体" w:hAnsi="宋体" w:cs="宋体"/>
          <w:bCs/>
          <w:sz w:val="24"/>
        </w:rPr>
        <w:lastRenderedPageBreak/>
        <w:t>2</w:t>
      </w:r>
      <w:r>
        <w:rPr>
          <w:rFonts w:ascii="宋体" w:hAnsi="宋体" w:cs="宋体" w:hint="eastAsia"/>
          <w:bCs/>
          <w:sz w:val="24"/>
        </w:rPr>
        <w:t>.3.5</w:t>
      </w:r>
      <w:r>
        <w:rPr>
          <w:rFonts w:ascii="宋体" w:hAnsi="宋体" w:cs="宋体" w:hint="eastAsia"/>
          <w:bCs/>
          <w:sz w:val="24"/>
        </w:rPr>
        <w:t>压缩性补偿：</w:t>
      </w:r>
      <w:r>
        <w:rPr>
          <w:rFonts w:ascii="宋体" w:hAnsi="宋体" w:cs="宋体" w:hint="eastAsia"/>
          <w:bCs/>
          <w:sz w:val="24"/>
        </w:rPr>
        <w:t xml:space="preserve"> </w:t>
      </w:r>
      <w:r>
        <w:rPr>
          <w:rFonts w:ascii="宋体" w:hAnsi="宋体" w:cs="宋体" w:hint="eastAsia"/>
          <w:bCs/>
          <w:sz w:val="24"/>
        </w:rPr>
        <w:t>全自动，与流动相组成无关</w:t>
      </w:r>
    </w:p>
    <w:p w:rsidR="00A336E9" w:rsidRDefault="007870BA">
      <w:pPr>
        <w:adjustRightInd w:val="0"/>
        <w:snapToGrid w:val="0"/>
        <w:spacing w:line="420" w:lineRule="exact"/>
        <w:rPr>
          <w:rFonts w:ascii="宋体" w:hAnsi="宋体" w:cs="宋体"/>
          <w:bCs/>
          <w:sz w:val="24"/>
        </w:rPr>
      </w:pPr>
      <w:r>
        <w:rPr>
          <w:rFonts w:ascii="宋体" w:hAnsi="宋体" w:cs="宋体"/>
          <w:bCs/>
          <w:sz w:val="24"/>
        </w:rPr>
        <w:t>2</w:t>
      </w:r>
      <w:r>
        <w:rPr>
          <w:rFonts w:ascii="宋体" w:hAnsi="宋体" w:cs="宋体" w:hint="eastAsia"/>
          <w:bCs/>
          <w:sz w:val="24"/>
        </w:rPr>
        <w:t xml:space="preserve">.3.6 </w:t>
      </w:r>
      <w:r>
        <w:rPr>
          <w:rFonts w:ascii="宋体" w:hAnsi="宋体" w:cs="宋体" w:hint="eastAsia"/>
          <w:bCs/>
          <w:sz w:val="24"/>
        </w:rPr>
        <w:t>梯度形成：</w:t>
      </w:r>
      <w:r>
        <w:rPr>
          <w:rFonts w:ascii="宋体" w:hAnsi="宋体" w:cs="宋体" w:hint="eastAsia"/>
          <w:bCs/>
          <w:sz w:val="24"/>
        </w:rPr>
        <w:t xml:space="preserve"> </w:t>
      </w:r>
      <w:r>
        <w:rPr>
          <w:rFonts w:ascii="宋体" w:hAnsi="宋体" w:cs="宋体" w:hint="eastAsia"/>
          <w:bCs/>
          <w:sz w:val="24"/>
        </w:rPr>
        <w:t>低压梯度比例</w:t>
      </w:r>
    </w:p>
    <w:p w:rsidR="00A336E9" w:rsidRDefault="007870BA">
      <w:pPr>
        <w:adjustRightInd w:val="0"/>
        <w:snapToGrid w:val="0"/>
        <w:spacing w:line="420" w:lineRule="exact"/>
        <w:rPr>
          <w:rFonts w:ascii="宋体" w:hAnsi="宋体" w:cs="宋体"/>
          <w:bCs/>
          <w:sz w:val="24"/>
        </w:rPr>
      </w:pPr>
      <w:r>
        <w:rPr>
          <w:rFonts w:ascii="宋体" w:hAnsi="宋体" w:cs="宋体" w:hint="eastAsia"/>
          <w:bCs/>
          <w:sz w:val="24"/>
        </w:rPr>
        <w:t>★</w:t>
      </w:r>
      <w:r>
        <w:rPr>
          <w:rFonts w:ascii="宋体" w:hAnsi="宋体" w:cs="宋体"/>
          <w:bCs/>
          <w:sz w:val="24"/>
        </w:rPr>
        <w:t>2</w:t>
      </w:r>
      <w:r>
        <w:rPr>
          <w:rFonts w:ascii="宋体" w:hAnsi="宋体" w:cs="宋体" w:hint="eastAsia"/>
          <w:bCs/>
          <w:sz w:val="24"/>
        </w:rPr>
        <w:t xml:space="preserve">.3.7 </w:t>
      </w:r>
      <w:r>
        <w:rPr>
          <w:rFonts w:ascii="宋体" w:hAnsi="宋体" w:cs="宋体" w:hint="eastAsia"/>
          <w:bCs/>
          <w:sz w:val="24"/>
        </w:rPr>
        <w:t>比例准确度：</w:t>
      </w:r>
      <w:r>
        <w:rPr>
          <w:rFonts w:ascii="宋体" w:hAnsi="宋体" w:cs="宋体" w:hint="eastAsia"/>
          <w:bCs/>
          <w:sz w:val="24"/>
        </w:rPr>
        <w:t xml:space="preserve"> </w:t>
      </w:r>
      <w:r>
        <w:rPr>
          <w:rFonts w:ascii="宋体" w:hAnsi="宋体" w:cs="宋体" w:hint="eastAsia"/>
          <w:bCs/>
          <w:sz w:val="24"/>
        </w:rPr>
        <w:t>满量程的</w:t>
      </w:r>
      <w:r>
        <w:rPr>
          <w:rFonts w:ascii="宋体" w:hAnsi="宋体" w:cs="宋体" w:hint="eastAsia"/>
          <w:bCs/>
          <w:sz w:val="24"/>
        </w:rPr>
        <w:t xml:space="preserve"> </w:t>
      </w:r>
      <w:r>
        <w:rPr>
          <w:rFonts w:ascii="宋体" w:hAnsi="宋体" w:cs="宋体" w:hint="eastAsia"/>
          <w:bCs/>
          <w:sz w:val="24"/>
        </w:rPr>
        <w:t>±</w:t>
      </w:r>
      <w:r>
        <w:rPr>
          <w:rFonts w:ascii="宋体" w:hAnsi="宋体" w:cs="宋体" w:hint="eastAsia"/>
          <w:bCs/>
          <w:sz w:val="24"/>
        </w:rPr>
        <w:t>0.</w:t>
      </w:r>
      <w:r>
        <w:rPr>
          <w:rFonts w:ascii="宋体" w:hAnsi="宋体" w:cs="宋体"/>
          <w:bCs/>
          <w:sz w:val="24"/>
        </w:rPr>
        <w:t>5</w:t>
      </w:r>
      <w:r>
        <w:rPr>
          <w:rFonts w:ascii="宋体" w:hAnsi="宋体" w:cs="宋体" w:hint="eastAsia"/>
          <w:bCs/>
          <w:sz w:val="24"/>
        </w:rPr>
        <w:t>%</w:t>
      </w:r>
    </w:p>
    <w:p w:rsidR="00A336E9" w:rsidRDefault="007870BA">
      <w:pPr>
        <w:adjustRightInd w:val="0"/>
        <w:snapToGrid w:val="0"/>
        <w:spacing w:line="420" w:lineRule="exact"/>
        <w:rPr>
          <w:rFonts w:ascii="宋体" w:hAnsi="宋体" w:cs="宋体"/>
          <w:bCs/>
          <w:sz w:val="24"/>
        </w:rPr>
      </w:pPr>
      <w:r>
        <w:rPr>
          <w:rFonts w:ascii="宋体" w:hAnsi="宋体" w:cs="宋体"/>
          <w:bCs/>
          <w:sz w:val="24"/>
        </w:rPr>
        <w:t>2</w:t>
      </w:r>
      <w:r>
        <w:rPr>
          <w:rFonts w:ascii="宋体" w:hAnsi="宋体" w:cs="宋体" w:hint="eastAsia"/>
          <w:bCs/>
          <w:sz w:val="24"/>
        </w:rPr>
        <w:t xml:space="preserve">.3.8 </w:t>
      </w:r>
      <w:r>
        <w:rPr>
          <w:rFonts w:ascii="宋体" w:hAnsi="宋体" w:cs="宋体" w:hint="eastAsia"/>
          <w:bCs/>
          <w:sz w:val="24"/>
        </w:rPr>
        <w:t>比例精度：</w:t>
      </w:r>
      <w:r>
        <w:rPr>
          <w:rFonts w:ascii="宋体" w:hAnsi="宋体" w:cs="宋体" w:hint="eastAsia"/>
          <w:bCs/>
          <w:sz w:val="24"/>
        </w:rPr>
        <w:t xml:space="preserve"> &lt;0.15% SD</w:t>
      </w:r>
    </w:p>
    <w:p w:rsidR="00A336E9" w:rsidRDefault="007870BA">
      <w:pPr>
        <w:adjustRightInd w:val="0"/>
        <w:snapToGrid w:val="0"/>
        <w:spacing w:line="420" w:lineRule="exact"/>
        <w:rPr>
          <w:rFonts w:ascii="宋体" w:hAnsi="宋体" w:cs="宋体"/>
          <w:bCs/>
          <w:sz w:val="24"/>
        </w:rPr>
      </w:pPr>
      <w:r>
        <w:rPr>
          <w:rFonts w:ascii="宋体" w:hAnsi="宋体" w:cs="宋体"/>
          <w:bCs/>
          <w:sz w:val="24"/>
        </w:rPr>
        <w:t>2</w:t>
      </w:r>
      <w:r>
        <w:rPr>
          <w:rFonts w:ascii="宋体" w:hAnsi="宋体" w:cs="宋体" w:hint="eastAsia"/>
          <w:bCs/>
          <w:sz w:val="24"/>
        </w:rPr>
        <w:t xml:space="preserve">.3.9 </w:t>
      </w:r>
      <w:r>
        <w:rPr>
          <w:rFonts w:ascii="宋体" w:hAnsi="宋体" w:cs="宋体" w:hint="eastAsia"/>
          <w:bCs/>
          <w:sz w:val="24"/>
        </w:rPr>
        <w:t>混合器体积：≦</w:t>
      </w:r>
      <w:r>
        <w:rPr>
          <w:rFonts w:ascii="宋体" w:hAnsi="宋体" w:cs="宋体"/>
          <w:bCs/>
          <w:sz w:val="24"/>
        </w:rPr>
        <w:t>4</w:t>
      </w:r>
      <w:r>
        <w:rPr>
          <w:rFonts w:ascii="宋体" w:hAnsi="宋体" w:cs="宋体" w:hint="eastAsia"/>
          <w:bCs/>
          <w:sz w:val="24"/>
        </w:rPr>
        <w:t xml:space="preserve">00 </w:t>
      </w:r>
      <w:r>
        <w:rPr>
          <w:rFonts w:ascii="宋体" w:hAnsi="宋体" w:cs="宋体" w:hint="eastAsia"/>
          <w:bCs/>
          <w:sz w:val="24"/>
        </w:rPr>
        <w:t>μ</w:t>
      </w:r>
      <w:r>
        <w:rPr>
          <w:rFonts w:ascii="宋体" w:hAnsi="宋体" w:cs="宋体" w:hint="eastAsia"/>
          <w:bCs/>
          <w:sz w:val="24"/>
        </w:rPr>
        <w:t xml:space="preserve">L </w:t>
      </w:r>
    </w:p>
    <w:p w:rsidR="00A336E9" w:rsidRDefault="007870BA">
      <w:pPr>
        <w:adjustRightInd w:val="0"/>
        <w:snapToGrid w:val="0"/>
        <w:spacing w:line="420" w:lineRule="exact"/>
        <w:rPr>
          <w:rFonts w:ascii="宋体" w:hAnsi="宋体" w:cs="宋体"/>
          <w:bCs/>
          <w:sz w:val="24"/>
        </w:rPr>
      </w:pPr>
      <w:r>
        <w:rPr>
          <w:rFonts w:ascii="宋体" w:hAnsi="宋体" w:cs="宋体"/>
          <w:bCs/>
          <w:sz w:val="24"/>
        </w:rPr>
        <w:t>2.3.10</w:t>
      </w:r>
      <w:r>
        <w:rPr>
          <w:rFonts w:ascii="宋体" w:hAnsi="宋体" w:cs="宋体"/>
          <w:bCs/>
          <w:sz w:val="24"/>
        </w:rPr>
        <w:t>延迟体积：</w:t>
      </w:r>
      <w:r>
        <w:rPr>
          <w:rFonts w:ascii="宋体" w:hAnsi="宋体" w:cs="宋体" w:hint="eastAsia"/>
          <w:bCs/>
          <w:sz w:val="24"/>
        </w:rPr>
        <w:t>6</w:t>
      </w:r>
      <w:r>
        <w:rPr>
          <w:rFonts w:ascii="宋体" w:hAnsi="宋体" w:cs="宋体"/>
          <w:bCs/>
          <w:sz w:val="24"/>
        </w:rPr>
        <w:t>79 uL</w:t>
      </w:r>
    </w:p>
    <w:p w:rsidR="00A336E9" w:rsidRDefault="007870BA">
      <w:pPr>
        <w:adjustRightInd w:val="0"/>
        <w:snapToGrid w:val="0"/>
        <w:spacing w:line="420" w:lineRule="exact"/>
        <w:rPr>
          <w:rFonts w:ascii="宋体" w:hAnsi="宋体" w:cs="宋体"/>
          <w:bCs/>
          <w:sz w:val="24"/>
        </w:rPr>
      </w:pPr>
      <w:r>
        <w:rPr>
          <w:rFonts w:ascii="宋体" w:hAnsi="宋体" w:cs="宋体"/>
          <w:bCs/>
          <w:sz w:val="24"/>
        </w:rPr>
        <w:t>2</w:t>
      </w:r>
      <w:r>
        <w:rPr>
          <w:rFonts w:ascii="宋体" w:hAnsi="宋体" w:cs="宋体" w:hint="eastAsia"/>
          <w:bCs/>
          <w:sz w:val="24"/>
        </w:rPr>
        <w:t>.3.1</w:t>
      </w:r>
      <w:r>
        <w:rPr>
          <w:rFonts w:ascii="宋体" w:hAnsi="宋体" w:cs="宋体"/>
          <w:bCs/>
          <w:sz w:val="24"/>
        </w:rPr>
        <w:t>1</w:t>
      </w:r>
      <w:r>
        <w:rPr>
          <w:rFonts w:ascii="宋体" w:hAnsi="宋体" w:cs="宋体" w:hint="eastAsia"/>
          <w:bCs/>
          <w:sz w:val="24"/>
        </w:rPr>
        <w:tab/>
      </w:r>
      <w:r>
        <w:rPr>
          <w:rFonts w:ascii="宋体" w:hAnsi="宋体" w:cs="宋体" w:hint="eastAsia"/>
          <w:bCs/>
          <w:sz w:val="24"/>
        </w:rPr>
        <w:t>溶剂脱气：</w:t>
      </w:r>
      <w:r>
        <w:rPr>
          <w:rFonts w:ascii="宋体" w:hAnsi="宋体" w:cs="宋体" w:hint="eastAsia"/>
          <w:bCs/>
          <w:sz w:val="24"/>
        </w:rPr>
        <w:t xml:space="preserve">  </w:t>
      </w:r>
      <w:r>
        <w:rPr>
          <w:rFonts w:ascii="宋体" w:hAnsi="宋体" w:cs="宋体" w:hint="eastAsia"/>
          <w:bCs/>
          <w:sz w:val="24"/>
        </w:rPr>
        <w:t>内置式，</w:t>
      </w:r>
      <w:r>
        <w:rPr>
          <w:rFonts w:ascii="宋体" w:hAnsi="宋体" w:cs="宋体"/>
          <w:bCs/>
          <w:sz w:val="24"/>
        </w:rPr>
        <w:t>4</w:t>
      </w:r>
      <w:r>
        <w:rPr>
          <w:rFonts w:ascii="宋体" w:hAnsi="宋体" w:cs="宋体" w:hint="eastAsia"/>
          <w:bCs/>
          <w:sz w:val="24"/>
        </w:rPr>
        <w:t>通道</w:t>
      </w:r>
    </w:p>
    <w:p w:rsidR="00A336E9" w:rsidRDefault="007870BA">
      <w:pPr>
        <w:adjustRightInd w:val="0"/>
        <w:snapToGrid w:val="0"/>
        <w:spacing w:line="420" w:lineRule="exact"/>
        <w:rPr>
          <w:rFonts w:ascii="宋体" w:hAnsi="宋体" w:cs="宋体"/>
          <w:bCs/>
          <w:sz w:val="24"/>
        </w:rPr>
      </w:pPr>
      <w:r>
        <w:rPr>
          <w:rFonts w:ascii="宋体" w:hAnsi="宋体" w:cs="宋体"/>
          <w:bCs/>
          <w:sz w:val="24"/>
        </w:rPr>
        <w:t>2</w:t>
      </w:r>
      <w:r>
        <w:rPr>
          <w:rFonts w:ascii="宋体" w:hAnsi="宋体" w:cs="宋体" w:hint="eastAsia"/>
          <w:bCs/>
          <w:sz w:val="24"/>
        </w:rPr>
        <w:t>.3.1</w:t>
      </w:r>
      <w:r>
        <w:rPr>
          <w:rFonts w:ascii="宋体" w:hAnsi="宋体" w:cs="宋体"/>
          <w:bCs/>
          <w:sz w:val="24"/>
        </w:rPr>
        <w:t>2</w:t>
      </w:r>
      <w:r>
        <w:rPr>
          <w:rFonts w:ascii="宋体" w:hAnsi="宋体" w:cs="宋体" w:hint="eastAsia"/>
          <w:bCs/>
          <w:sz w:val="24"/>
        </w:rPr>
        <w:t xml:space="preserve"> </w:t>
      </w:r>
      <w:r>
        <w:rPr>
          <w:rFonts w:ascii="宋体" w:hAnsi="宋体" w:cs="宋体" w:hint="eastAsia"/>
          <w:bCs/>
          <w:sz w:val="24"/>
        </w:rPr>
        <w:t>泵清洗系统：主动式单独流路清洗柱塞，必须配置</w:t>
      </w:r>
    </w:p>
    <w:p w:rsidR="00A336E9" w:rsidRDefault="007870BA">
      <w:pPr>
        <w:adjustRightInd w:val="0"/>
        <w:snapToGrid w:val="0"/>
        <w:spacing w:line="420" w:lineRule="exact"/>
        <w:rPr>
          <w:rFonts w:ascii="宋体" w:hAnsi="宋体" w:cs="宋体"/>
          <w:bCs/>
          <w:sz w:val="24"/>
        </w:rPr>
      </w:pPr>
      <w:r>
        <w:rPr>
          <w:rFonts w:ascii="宋体" w:hAnsi="宋体" w:cs="宋体"/>
          <w:bCs/>
          <w:sz w:val="24"/>
        </w:rPr>
        <w:t>2.3.13</w:t>
      </w:r>
      <w:r>
        <w:rPr>
          <w:rFonts w:ascii="宋体" w:hAnsi="宋体" w:cs="宋体"/>
          <w:bCs/>
          <w:sz w:val="24"/>
        </w:rPr>
        <w:t>生物相容性：具有生物相容性，</w:t>
      </w:r>
      <w:r>
        <w:rPr>
          <w:rFonts w:ascii="宋体" w:hAnsi="宋体" w:cs="宋体" w:hint="eastAsia"/>
          <w:bCs/>
          <w:sz w:val="24"/>
        </w:rPr>
        <w:t>P</w:t>
      </w:r>
      <w:r>
        <w:rPr>
          <w:rFonts w:ascii="宋体" w:hAnsi="宋体" w:cs="宋体"/>
          <w:bCs/>
          <w:sz w:val="24"/>
        </w:rPr>
        <w:t>H</w:t>
      </w:r>
      <w:r>
        <w:rPr>
          <w:rFonts w:ascii="宋体" w:hAnsi="宋体" w:cs="宋体"/>
          <w:bCs/>
          <w:sz w:val="24"/>
        </w:rPr>
        <w:t>范围</w:t>
      </w:r>
      <w:r>
        <w:rPr>
          <w:rFonts w:ascii="宋体" w:hAnsi="宋体" w:cs="宋体" w:hint="eastAsia"/>
          <w:bCs/>
          <w:sz w:val="24"/>
        </w:rPr>
        <w:t>2-</w:t>
      </w:r>
      <w:r>
        <w:rPr>
          <w:rFonts w:ascii="宋体" w:hAnsi="宋体" w:cs="宋体"/>
          <w:bCs/>
          <w:sz w:val="24"/>
        </w:rPr>
        <w:t>12</w:t>
      </w:r>
      <w:r>
        <w:rPr>
          <w:rFonts w:ascii="宋体" w:hAnsi="宋体" w:cs="宋体"/>
          <w:bCs/>
          <w:sz w:val="24"/>
        </w:rPr>
        <w:t>，氯化物浓度最高达</w:t>
      </w:r>
      <w:r>
        <w:rPr>
          <w:rFonts w:ascii="宋体" w:hAnsi="宋体" w:cs="宋体" w:hint="eastAsia"/>
          <w:bCs/>
          <w:sz w:val="24"/>
        </w:rPr>
        <w:t>1mol</w:t>
      </w:r>
      <w:r>
        <w:rPr>
          <w:rFonts w:ascii="宋体" w:hAnsi="宋体" w:cs="宋体"/>
          <w:bCs/>
          <w:sz w:val="24"/>
        </w:rPr>
        <w:t>/L</w:t>
      </w:r>
    </w:p>
    <w:p w:rsidR="00A336E9" w:rsidRDefault="007870BA">
      <w:pPr>
        <w:adjustRightInd w:val="0"/>
        <w:snapToGrid w:val="0"/>
        <w:spacing w:line="420" w:lineRule="exact"/>
        <w:rPr>
          <w:rFonts w:ascii="宋体" w:hAnsi="宋体" w:cs="宋体"/>
          <w:b/>
          <w:bCs/>
          <w:sz w:val="24"/>
        </w:rPr>
      </w:pPr>
      <w:r>
        <w:rPr>
          <w:rFonts w:ascii="宋体" w:hAnsi="宋体" w:cs="宋体" w:hint="eastAsia"/>
          <w:b/>
          <w:bCs/>
          <w:sz w:val="24"/>
        </w:rPr>
        <w:t>2</w:t>
      </w:r>
      <w:r>
        <w:rPr>
          <w:rFonts w:ascii="宋体" w:hAnsi="宋体" w:cs="宋体"/>
          <w:b/>
          <w:bCs/>
          <w:sz w:val="24"/>
        </w:rPr>
        <w:t xml:space="preserve">.4  </w:t>
      </w:r>
      <w:r>
        <w:rPr>
          <w:rFonts w:ascii="宋体" w:hAnsi="宋体" w:cs="宋体" w:hint="eastAsia"/>
          <w:b/>
          <w:bCs/>
          <w:sz w:val="24"/>
        </w:rPr>
        <w:t>自动进样器：</w:t>
      </w:r>
    </w:p>
    <w:p w:rsidR="00A336E9" w:rsidRDefault="007870BA">
      <w:pPr>
        <w:adjustRightInd w:val="0"/>
        <w:snapToGrid w:val="0"/>
        <w:spacing w:line="420" w:lineRule="exact"/>
        <w:rPr>
          <w:rFonts w:ascii="宋体" w:hAnsi="宋体" w:cs="宋体"/>
          <w:bCs/>
          <w:sz w:val="24"/>
        </w:rPr>
      </w:pPr>
      <w:r>
        <w:rPr>
          <w:rFonts w:ascii="宋体" w:hAnsi="宋体" w:cs="宋体" w:hint="eastAsia"/>
          <w:bCs/>
          <w:sz w:val="24"/>
        </w:rPr>
        <w:t>★</w:t>
      </w:r>
      <w:r>
        <w:rPr>
          <w:rFonts w:ascii="宋体" w:hAnsi="宋体" w:cs="宋体" w:hint="eastAsia"/>
          <w:bCs/>
          <w:sz w:val="24"/>
        </w:rPr>
        <w:t>2</w:t>
      </w:r>
      <w:r>
        <w:rPr>
          <w:rFonts w:ascii="宋体" w:hAnsi="宋体" w:cs="宋体"/>
          <w:bCs/>
          <w:sz w:val="24"/>
        </w:rPr>
        <w:t xml:space="preserve">.4.1 </w:t>
      </w:r>
      <w:r>
        <w:rPr>
          <w:rFonts w:ascii="宋体" w:hAnsi="宋体" w:cs="宋体" w:hint="eastAsia"/>
          <w:bCs/>
          <w:sz w:val="24"/>
        </w:rPr>
        <w:t>样品容量：≥</w:t>
      </w:r>
      <w:r>
        <w:rPr>
          <w:rFonts w:ascii="宋体" w:hAnsi="宋体" w:cs="宋体"/>
          <w:bCs/>
          <w:sz w:val="24"/>
        </w:rPr>
        <w:t>20</w:t>
      </w:r>
      <w:r>
        <w:rPr>
          <w:rFonts w:ascii="宋体" w:hAnsi="宋体" w:cs="宋体" w:hint="eastAsia"/>
          <w:bCs/>
          <w:sz w:val="24"/>
        </w:rPr>
        <w:t>0</w:t>
      </w:r>
      <w:r>
        <w:rPr>
          <w:rFonts w:ascii="宋体" w:hAnsi="宋体" w:cs="宋体" w:hint="eastAsia"/>
          <w:bCs/>
          <w:sz w:val="24"/>
        </w:rPr>
        <w:t>位（</w:t>
      </w:r>
      <w:r>
        <w:rPr>
          <w:rFonts w:ascii="宋体" w:hAnsi="宋体" w:cs="宋体"/>
          <w:bCs/>
          <w:sz w:val="24"/>
        </w:rPr>
        <w:t>1.5</w:t>
      </w:r>
      <w:r>
        <w:rPr>
          <w:rFonts w:ascii="宋体" w:hAnsi="宋体" w:cs="宋体" w:hint="eastAsia"/>
          <w:bCs/>
          <w:sz w:val="24"/>
        </w:rPr>
        <w:t>ml</w:t>
      </w:r>
      <w:r>
        <w:rPr>
          <w:rFonts w:ascii="宋体" w:hAnsi="宋体" w:cs="宋体" w:hint="eastAsia"/>
          <w:bCs/>
          <w:sz w:val="24"/>
        </w:rPr>
        <w:t>样品瓶）</w:t>
      </w:r>
    </w:p>
    <w:p w:rsidR="00A336E9" w:rsidRDefault="007870BA">
      <w:pPr>
        <w:adjustRightInd w:val="0"/>
        <w:snapToGrid w:val="0"/>
        <w:spacing w:line="420" w:lineRule="exact"/>
        <w:rPr>
          <w:rFonts w:ascii="宋体" w:hAnsi="宋体" w:cs="宋体"/>
          <w:bCs/>
          <w:sz w:val="24"/>
        </w:rPr>
      </w:pPr>
      <w:r>
        <w:rPr>
          <w:rFonts w:ascii="宋体" w:hAnsi="宋体" w:cs="宋体"/>
          <w:bCs/>
          <w:sz w:val="24"/>
        </w:rPr>
        <w:t>2</w:t>
      </w:r>
      <w:r>
        <w:rPr>
          <w:rFonts w:ascii="宋体" w:hAnsi="宋体" w:cs="宋体" w:hint="eastAsia"/>
          <w:bCs/>
          <w:sz w:val="24"/>
        </w:rPr>
        <w:t xml:space="preserve">.4.2 </w:t>
      </w:r>
      <w:r>
        <w:rPr>
          <w:rFonts w:ascii="宋体" w:hAnsi="宋体" w:cs="宋体" w:hint="eastAsia"/>
          <w:bCs/>
          <w:sz w:val="24"/>
        </w:rPr>
        <w:t>压力范围：≥</w:t>
      </w:r>
      <w:r>
        <w:rPr>
          <w:rFonts w:ascii="宋体" w:hAnsi="宋体" w:cs="宋体" w:hint="eastAsia"/>
          <w:bCs/>
          <w:sz w:val="24"/>
        </w:rPr>
        <w:t>100Mpa</w:t>
      </w:r>
      <w:r>
        <w:rPr>
          <w:rFonts w:ascii="宋体" w:hAnsi="宋体" w:cs="宋体"/>
          <w:bCs/>
          <w:sz w:val="24"/>
        </w:rPr>
        <w:t xml:space="preserve"> </w:t>
      </w:r>
    </w:p>
    <w:p w:rsidR="00A336E9" w:rsidRDefault="007870BA">
      <w:pPr>
        <w:adjustRightInd w:val="0"/>
        <w:snapToGrid w:val="0"/>
        <w:spacing w:line="420" w:lineRule="exact"/>
        <w:rPr>
          <w:rFonts w:ascii="宋体" w:hAnsi="宋体" w:cs="宋体"/>
          <w:bCs/>
          <w:sz w:val="24"/>
        </w:rPr>
      </w:pPr>
      <w:r>
        <w:rPr>
          <w:rFonts w:ascii="宋体" w:hAnsi="宋体" w:cs="宋体"/>
          <w:bCs/>
          <w:sz w:val="24"/>
        </w:rPr>
        <w:t>2</w:t>
      </w:r>
      <w:r>
        <w:rPr>
          <w:rFonts w:ascii="宋体" w:hAnsi="宋体" w:cs="宋体" w:hint="eastAsia"/>
          <w:bCs/>
          <w:sz w:val="24"/>
        </w:rPr>
        <w:t xml:space="preserve">.4.3 </w:t>
      </w:r>
      <w:r>
        <w:rPr>
          <w:rFonts w:ascii="宋体" w:hAnsi="宋体" w:cs="宋体" w:hint="eastAsia"/>
          <w:bCs/>
          <w:sz w:val="24"/>
        </w:rPr>
        <w:t>进样体积范围：</w:t>
      </w:r>
      <w:r>
        <w:rPr>
          <w:rFonts w:ascii="宋体" w:hAnsi="宋体" w:cs="宋体" w:hint="eastAsia"/>
          <w:bCs/>
          <w:sz w:val="24"/>
        </w:rPr>
        <w:t xml:space="preserve"> 0.01-25</w:t>
      </w:r>
      <w:r>
        <w:rPr>
          <w:rFonts w:ascii="宋体" w:hAnsi="宋体" w:cs="宋体" w:hint="eastAsia"/>
          <w:bCs/>
          <w:sz w:val="24"/>
        </w:rPr>
        <w:t>μ</w:t>
      </w:r>
      <w:r>
        <w:rPr>
          <w:rFonts w:ascii="宋体" w:hAnsi="宋体" w:cs="宋体" w:hint="eastAsia"/>
          <w:bCs/>
          <w:sz w:val="24"/>
        </w:rPr>
        <w:t>L</w:t>
      </w:r>
      <w:r>
        <w:rPr>
          <w:rFonts w:ascii="宋体" w:hAnsi="宋体" w:cs="宋体" w:hint="eastAsia"/>
          <w:bCs/>
          <w:sz w:val="24"/>
        </w:rPr>
        <w:t>，最小进样量</w:t>
      </w:r>
      <w:r>
        <w:rPr>
          <w:rFonts w:ascii="宋体" w:hAnsi="宋体" w:cs="宋体" w:hint="eastAsia"/>
          <w:bCs/>
          <w:sz w:val="24"/>
        </w:rPr>
        <w:t xml:space="preserve"> 0.01</w:t>
      </w:r>
      <w:r>
        <w:rPr>
          <w:rFonts w:ascii="宋体" w:hAnsi="宋体" w:cs="宋体" w:hint="eastAsia"/>
          <w:bCs/>
          <w:sz w:val="24"/>
        </w:rPr>
        <w:t>μ</w:t>
      </w:r>
      <w:r>
        <w:rPr>
          <w:rFonts w:ascii="宋体" w:hAnsi="宋体" w:cs="宋体" w:hint="eastAsia"/>
          <w:bCs/>
          <w:sz w:val="24"/>
        </w:rPr>
        <w:t>L</w:t>
      </w:r>
      <w:r>
        <w:rPr>
          <w:rFonts w:ascii="宋体" w:hAnsi="宋体" w:cs="宋体" w:hint="eastAsia"/>
          <w:bCs/>
          <w:sz w:val="24"/>
        </w:rPr>
        <w:t>；最大可达</w:t>
      </w:r>
      <w:r>
        <w:rPr>
          <w:rFonts w:ascii="宋体" w:hAnsi="宋体" w:cs="宋体" w:hint="eastAsia"/>
          <w:bCs/>
          <w:sz w:val="24"/>
        </w:rPr>
        <w:t>100</w:t>
      </w:r>
      <w:r>
        <w:rPr>
          <w:rFonts w:ascii="宋体" w:hAnsi="宋体" w:cs="宋体" w:hint="eastAsia"/>
          <w:bCs/>
          <w:sz w:val="24"/>
        </w:rPr>
        <w:t>μ</w:t>
      </w:r>
      <w:r>
        <w:rPr>
          <w:rFonts w:ascii="宋体" w:hAnsi="宋体" w:cs="宋体" w:hint="eastAsia"/>
          <w:bCs/>
          <w:sz w:val="24"/>
        </w:rPr>
        <w:t>L</w:t>
      </w:r>
    </w:p>
    <w:p w:rsidR="00A336E9" w:rsidRDefault="007870BA">
      <w:pPr>
        <w:adjustRightInd w:val="0"/>
        <w:snapToGrid w:val="0"/>
        <w:spacing w:line="420" w:lineRule="exact"/>
        <w:rPr>
          <w:rFonts w:ascii="宋体" w:hAnsi="宋体" w:cs="宋体"/>
          <w:bCs/>
          <w:sz w:val="24"/>
        </w:rPr>
      </w:pPr>
      <w:r>
        <w:rPr>
          <w:rFonts w:ascii="宋体" w:hAnsi="宋体" w:cs="宋体"/>
          <w:bCs/>
          <w:sz w:val="24"/>
        </w:rPr>
        <w:t>2</w:t>
      </w:r>
      <w:r>
        <w:rPr>
          <w:rFonts w:ascii="宋体" w:hAnsi="宋体" w:cs="宋体" w:hint="eastAsia"/>
          <w:bCs/>
          <w:sz w:val="24"/>
        </w:rPr>
        <w:t xml:space="preserve">.4.4 </w:t>
      </w:r>
      <w:r>
        <w:rPr>
          <w:rFonts w:ascii="宋体" w:hAnsi="宋体" w:cs="宋体" w:hint="eastAsia"/>
          <w:bCs/>
          <w:sz w:val="24"/>
        </w:rPr>
        <w:t>进样体积准确度：</w:t>
      </w:r>
      <w:r>
        <w:rPr>
          <w:rFonts w:ascii="宋体" w:hAnsi="宋体" w:cs="宋体" w:hint="eastAsia"/>
          <w:bCs/>
          <w:sz w:val="24"/>
        </w:rPr>
        <w:t xml:space="preserve"> </w:t>
      </w:r>
      <w:r>
        <w:rPr>
          <w:rFonts w:ascii="宋体" w:hAnsi="宋体" w:cs="宋体" w:hint="eastAsia"/>
          <w:bCs/>
          <w:sz w:val="24"/>
        </w:rPr>
        <w:t>±</w:t>
      </w:r>
      <w:r>
        <w:rPr>
          <w:rFonts w:ascii="宋体" w:hAnsi="宋体" w:cs="宋体" w:hint="eastAsia"/>
          <w:bCs/>
          <w:sz w:val="24"/>
        </w:rPr>
        <w:t>0.5%</w:t>
      </w:r>
    </w:p>
    <w:p w:rsidR="00A336E9" w:rsidRDefault="007870BA">
      <w:pPr>
        <w:adjustRightInd w:val="0"/>
        <w:snapToGrid w:val="0"/>
        <w:spacing w:line="420" w:lineRule="exact"/>
        <w:rPr>
          <w:rFonts w:ascii="宋体" w:hAnsi="宋体" w:cs="宋体"/>
          <w:bCs/>
          <w:sz w:val="24"/>
        </w:rPr>
      </w:pPr>
      <w:r>
        <w:rPr>
          <w:rFonts w:ascii="宋体" w:hAnsi="宋体" w:cs="宋体"/>
          <w:bCs/>
          <w:sz w:val="24"/>
        </w:rPr>
        <w:t>2</w:t>
      </w:r>
      <w:r>
        <w:rPr>
          <w:rFonts w:ascii="宋体" w:hAnsi="宋体" w:cs="宋体" w:hint="eastAsia"/>
          <w:bCs/>
          <w:sz w:val="24"/>
        </w:rPr>
        <w:t xml:space="preserve">.4.5 </w:t>
      </w:r>
      <w:r>
        <w:rPr>
          <w:rFonts w:ascii="宋体" w:hAnsi="宋体" w:cs="宋体" w:hint="eastAsia"/>
          <w:bCs/>
          <w:sz w:val="24"/>
        </w:rPr>
        <w:t>进样体积精度：</w:t>
      </w:r>
      <w:r>
        <w:rPr>
          <w:rFonts w:ascii="宋体" w:hAnsi="宋体" w:cs="宋体" w:hint="eastAsia"/>
          <w:bCs/>
          <w:sz w:val="24"/>
        </w:rPr>
        <w:t xml:space="preserve"> </w:t>
      </w:r>
      <w:r>
        <w:rPr>
          <w:rFonts w:ascii="宋体" w:hAnsi="宋体" w:cs="宋体" w:hint="eastAsia"/>
          <w:bCs/>
          <w:sz w:val="24"/>
        </w:rPr>
        <w:t>对</w:t>
      </w:r>
      <w:r>
        <w:rPr>
          <w:rFonts w:ascii="宋体" w:hAnsi="宋体" w:cs="宋体" w:hint="eastAsia"/>
          <w:bCs/>
          <w:sz w:val="24"/>
        </w:rPr>
        <w:t>1u</w:t>
      </w:r>
      <w:r>
        <w:rPr>
          <w:rFonts w:ascii="宋体" w:hAnsi="宋体" w:cs="宋体"/>
          <w:bCs/>
          <w:sz w:val="24"/>
        </w:rPr>
        <w:t>L</w:t>
      </w:r>
      <w:r>
        <w:rPr>
          <w:rFonts w:ascii="宋体" w:hAnsi="宋体" w:cs="宋体"/>
          <w:bCs/>
          <w:sz w:val="24"/>
        </w:rPr>
        <w:t>（咖啡因水溶液）</w:t>
      </w:r>
      <w:r>
        <w:rPr>
          <w:rFonts w:ascii="宋体" w:hAnsi="宋体" w:cs="宋体" w:hint="eastAsia"/>
          <w:bCs/>
          <w:sz w:val="24"/>
        </w:rPr>
        <w:t>RSD &lt;0.</w:t>
      </w:r>
      <w:r>
        <w:rPr>
          <w:rFonts w:ascii="宋体" w:hAnsi="宋体" w:cs="宋体"/>
          <w:bCs/>
          <w:sz w:val="24"/>
        </w:rPr>
        <w:t>25</w:t>
      </w:r>
      <w:r>
        <w:rPr>
          <w:rFonts w:ascii="宋体" w:hAnsi="宋体" w:cs="宋体" w:hint="eastAsia"/>
          <w:bCs/>
          <w:sz w:val="24"/>
        </w:rPr>
        <w:t>%</w:t>
      </w:r>
      <w:r>
        <w:rPr>
          <w:rFonts w:ascii="宋体" w:hAnsi="宋体" w:cs="宋体" w:hint="eastAsia"/>
          <w:bCs/>
          <w:sz w:val="24"/>
        </w:rPr>
        <w:t>；对于</w:t>
      </w:r>
      <w:r>
        <w:rPr>
          <w:rFonts w:ascii="宋体" w:hAnsi="宋体" w:cs="宋体" w:hint="eastAsia"/>
          <w:bCs/>
          <w:sz w:val="24"/>
        </w:rPr>
        <w:t>0.</w:t>
      </w:r>
      <w:r>
        <w:rPr>
          <w:rFonts w:ascii="宋体" w:hAnsi="宋体" w:cs="宋体"/>
          <w:bCs/>
          <w:sz w:val="24"/>
        </w:rPr>
        <w:t>5</w:t>
      </w:r>
      <w:r>
        <w:rPr>
          <w:rFonts w:ascii="宋体" w:hAnsi="宋体" w:cs="宋体" w:hint="eastAsia"/>
          <w:bCs/>
          <w:sz w:val="24"/>
        </w:rPr>
        <w:t>u</w:t>
      </w:r>
      <w:r>
        <w:rPr>
          <w:rFonts w:ascii="宋体" w:hAnsi="宋体" w:cs="宋体"/>
          <w:bCs/>
          <w:sz w:val="24"/>
        </w:rPr>
        <w:t>L</w:t>
      </w:r>
      <w:r>
        <w:rPr>
          <w:rFonts w:ascii="宋体" w:hAnsi="宋体" w:cs="宋体" w:hint="eastAsia"/>
          <w:bCs/>
          <w:sz w:val="24"/>
        </w:rPr>
        <w:t xml:space="preserve"> </w:t>
      </w:r>
      <w:r>
        <w:rPr>
          <w:rFonts w:ascii="宋体" w:hAnsi="宋体" w:cs="宋体"/>
          <w:bCs/>
          <w:sz w:val="24"/>
        </w:rPr>
        <w:t>（咖啡因水溶液）</w:t>
      </w:r>
      <w:r>
        <w:rPr>
          <w:rFonts w:ascii="宋体" w:hAnsi="宋体" w:cs="宋体" w:hint="eastAsia"/>
          <w:bCs/>
          <w:sz w:val="24"/>
        </w:rPr>
        <w:t>峰面积</w:t>
      </w:r>
      <w:r>
        <w:rPr>
          <w:rFonts w:ascii="宋体" w:hAnsi="宋体" w:cs="宋体" w:hint="eastAsia"/>
          <w:bCs/>
          <w:sz w:val="24"/>
        </w:rPr>
        <w:t>RSD &lt;0.</w:t>
      </w:r>
      <w:r>
        <w:rPr>
          <w:rFonts w:ascii="宋体" w:hAnsi="宋体" w:cs="宋体"/>
          <w:bCs/>
          <w:sz w:val="24"/>
        </w:rPr>
        <w:t>5</w:t>
      </w:r>
      <w:r>
        <w:rPr>
          <w:rFonts w:ascii="宋体" w:hAnsi="宋体" w:cs="宋体" w:hint="eastAsia"/>
          <w:bCs/>
          <w:sz w:val="24"/>
        </w:rPr>
        <w:t xml:space="preserve">% </w:t>
      </w:r>
      <w:r>
        <w:rPr>
          <w:rFonts w:ascii="宋体" w:hAnsi="宋体" w:cs="宋体" w:hint="eastAsia"/>
          <w:bCs/>
          <w:sz w:val="24"/>
        </w:rPr>
        <w:t>峰面积；</w:t>
      </w:r>
    </w:p>
    <w:p w:rsidR="00A336E9" w:rsidRDefault="007870BA">
      <w:pPr>
        <w:adjustRightInd w:val="0"/>
        <w:snapToGrid w:val="0"/>
        <w:spacing w:line="420" w:lineRule="exact"/>
        <w:rPr>
          <w:rFonts w:ascii="宋体" w:hAnsi="宋体" w:cs="宋体"/>
          <w:bCs/>
          <w:sz w:val="24"/>
        </w:rPr>
      </w:pPr>
      <w:r>
        <w:rPr>
          <w:rFonts w:ascii="宋体" w:hAnsi="宋体" w:cs="宋体"/>
          <w:bCs/>
          <w:sz w:val="24"/>
        </w:rPr>
        <w:t>2</w:t>
      </w:r>
      <w:r>
        <w:rPr>
          <w:rFonts w:ascii="宋体" w:hAnsi="宋体" w:cs="宋体" w:hint="eastAsia"/>
          <w:bCs/>
          <w:sz w:val="24"/>
        </w:rPr>
        <w:t xml:space="preserve">.4.8 </w:t>
      </w:r>
      <w:r>
        <w:rPr>
          <w:rFonts w:ascii="宋体" w:hAnsi="宋体" w:cs="宋体" w:hint="eastAsia"/>
          <w:bCs/>
          <w:sz w:val="24"/>
        </w:rPr>
        <w:t>最小样品体积：</w:t>
      </w:r>
      <w:r>
        <w:rPr>
          <w:rFonts w:ascii="宋体" w:hAnsi="宋体" w:cs="宋体" w:hint="eastAsia"/>
          <w:bCs/>
          <w:sz w:val="24"/>
        </w:rPr>
        <w:t xml:space="preserve"> </w:t>
      </w:r>
      <w:r>
        <w:rPr>
          <w:rFonts w:ascii="宋体" w:hAnsi="宋体" w:cs="宋体" w:hint="eastAsia"/>
          <w:bCs/>
          <w:sz w:val="24"/>
        </w:rPr>
        <w:t>≦</w:t>
      </w:r>
      <w:r>
        <w:rPr>
          <w:rFonts w:ascii="宋体" w:hAnsi="宋体" w:cs="宋体" w:hint="eastAsia"/>
          <w:bCs/>
          <w:sz w:val="24"/>
        </w:rPr>
        <w:t xml:space="preserve">2 </w:t>
      </w:r>
      <w:r>
        <w:rPr>
          <w:rFonts w:ascii="宋体" w:hAnsi="宋体" w:cs="宋体" w:hint="eastAsia"/>
          <w:bCs/>
          <w:sz w:val="24"/>
        </w:rPr>
        <w:t>μ</w:t>
      </w:r>
      <w:r>
        <w:rPr>
          <w:rFonts w:ascii="宋体" w:hAnsi="宋体" w:cs="宋体" w:hint="eastAsia"/>
          <w:bCs/>
          <w:sz w:val="24"/>
        </w:rPr>
        <w:t>L</w:t>
      </w:r>
    </w:p>
    <w:p w:rsidR="00A336E9" w:rsidRDefault="007870BA">
      <w:pPr>
        <w:adjustRightInd w:val="0"/>
        <w:snapToGrid w:val="0"/>
        <w:spacing w:line="420" w:lineRule="exact"/>
        <w:rPr>
          <w:rFonts w:ascii="宋体" w:hAnsi="宋体" w:cs="宋体"/>
          <w:bCs/>
          <w:sz w:val="24"/>
        </w:rPr>
      </w:pPr>
      <w:r>
        <w:rPr>
          <w:rFonts w:ascii="宋体" w:hAnsi="宋体" w:cs="宋体"/>
          <w:bCs/>
          <w:sz w:val="24"/>
        </w:rPr>
        <w:t>2</w:t>
      </w:r>
      <w:r>
        <w:rPr>
          <w:rFonts w:ascii="宋体" w:hAnsi="宋体" w:cs="宋体" w:hint="eastAsia"/>
          <w:bCs/>
          <w:sz w:val="24"/>
        </w:rPr>
        <w:t xml:space="preserve">.4.9 </w:t>
      </w:r>
      <w:r>
        <w:rPr>
          <w:rFonts w:ascii="宋体" w:hAnsi="宋体" w:cs="宋体" w:hint="eastAsia"/>
          <w:bCs/>
          <w:sz w:val="24"/>
        </w:rPr>
        <w:t>交叉污染：≤</w:t>
      </w:r>
      <w:r>
        <w:rPr>
          <w:rFonts w:ascii="宋体" w:hAnsi="宋体" w:cs="宋体" w:hint="eastAsia"/>
          <w:bCs/>
          <w:sz w:val="24"/>
        </w:rPr>
        <w:t>0.0004%</w:t>
      </w:r>
      <w:r>
        <w:rPr>
          <w:rFonts w:ascii="宋体" w:hAnsi="宋体" w:cs="宋体" w:hint="eastAsia"/>
          <w:bCs/>
          <w:sz w:val="24"/>
        </w:rPr>
        <w:t>（咖啡因）</w:t>
      </w:r>
    </w:p>
    <w:p w:rsidR="00A336E9" w:rsidRDefault="007870BA">
      <w:pPr>
        <w:adjustRightInd w:val="0"/>
        <w:snapToGrid w:val="0"/>
        <w:spacing w:line="420" w:lineRule="exact"/>
        <w:rPr>
          <w:rFonts w:ascii="宋体" w:hAnsi="宋体" w:cs="宋体"/>
          <w:bCs/>
          <w:sz w:val="24"/>
        </w:rPr>
      </w:pPr>
      <w:r>
        <w:rPr>
          <w:rFonts w:ascii="宋体" w:hAnsi="宋体" w:cs="宋体" w:hint="eastAsia"/>
          <w:bCs/>
          <w:sz w:val="24"/>
        </w:rPr>
        <w:t>★</w:t>
      </w:r>
      <w:r>
        <w:rPr>
          <w:rFonts w:ascii="宋体" w:hAnsi="宋体" w:cs="宋体" w:hint="eastAsia"/>
          <w:bCs/>
          <w:sz w:val="24"/>
        </w:rPr>
        <w:t>2.</w:t>
      </w:r>
      <w:r>
        <w:rPr>
          <w:rFonts w:ascii="宋体" w:hAnsi="宋体" w:cs="宋体"/>
          <w:bCs/>
          <w:sz w:val="24"/>
        </w:rPr>
        <w:t>4.10</w:t>
      </w:r>
      <w:r>
        <w:rPr>
          <w:rFonts w:ascii="宋体" w:hAnsi="宋体" w:cs="宋体" w:hint="eastAsia"/>
          <w:bCs/>
          <w:sz w:val="24"/>
        </w:rPr>
        <w:t>进样线性</w:t>
      </w:r>
      <w:r>
        <w:rPr>
          <w:rFonts w:ascii="宋体" w:hAnsi="宋体" w:cs="宋体" w:hint="eastAsia"/>
          <w:bCs/>
          <w:sz w:val="24"/>
        </w:rPr>
        <w:tab/>
        <w:t>r&gt;0.99999</w:t>
      </w:r>
    </w:p>
    <w:p w:rsidR="00A336E9" w:rsidRDefault="007870BA">
      <w:pPr>
        <w:adjustRightInd w:val="0"/>
        <w:snapToGrid w:val="0"/>
        <w:spacing w:line="420" w:lineRule="exact"/>
        <w:rPr>
          <w:rFonts w:ascii="宋体" w:hAnsi="宋体" w:cs="宋体"/>
          <w:bCs/>
          <w:sz w:val="24"/>
        </w:rPr>
      </w:pPr>
      <w:r>
        <w:rPr>
          <w:rFonts w:ascii="宋体" w:hAnsi="宋体" w:cs="宋体" w:hint="eastAsia"/>
          <w:bCs/>
          <w:sz w:val="24"/>
        </w:rPr>
        <w:t>★</w:t>
      </w:r>
      <w:r>
        <w:rPr>
          <w:rFonts w:ascii="宋体" w:hAnsi="宋体" w:cs="宋体"/>
          <w:bCs/>
          <w:sz w:val="24"/>
        </w:rPr>
        <w:t>2</w:t>
      </w:r>
      <w:r>
        <w:rPr>
          <w:rFonts w:ascii="宋体" w:hAnsi="宋体" w:cs="宋体" w:hint="eastAsia"/>
          <w:bCs/>
          <w:sz w:val="24"/>
        </w:rPr>
        <w:t>.4.1</w:t>
      </w:r>
      <w:r>
        <w:rPr>
          <w:rFonts w:ascii="宋体" w:hAnsi="宋体" w:cs="宋体"/>
          <w:bCs/>
          <w:sz w:val="24"/>
        </w:rPr>
        <w:t>1</w:t>
      </w:r>
      <w:r>
        <w:rPr>
          <w:rFonts w:ascii="宋体" w:hAnsi="宋体" w:cs="宋体" w:hint="eastAsia"/>
          <w:bCs/>
          <w:sz w:val="24"/>
        </w:rPr>
        <w:t xml:space="preserve"> </w:t>
      </w:r>
      <w:r>
        <w:rPr>
          <w:rFonts w:ascii="宋体" w:hAnsi="宋体" w:cs="宋体" w:hint="eastAsia"/>
          <w:bCs/>
          <w:sz w:val="24"/>
        </w:rPr>
        <w:t>样品室带温控，温度范围：</w:t>
      </w:r>
      <w:r>
        <w:rPr>
          <w:rFonts w:ascii="宋体" w:hAnsi="宋体" w:cs="宋体" w:hint="eastAsia"/>
          <w:bCs/>
          <w:sz w:val="24"/>
        </w:rPr>
        <w:t xml:space="preserve"> 4-40</w:t>
      </w:r>
      <w:r>
        <w:rPr>
          <w:rFonts w:ascii="宋体" w:hAnsi="宋体" w:cs="宋体" w:hint="eastAsia"/>
          <w:bCs/>
          <w:sz w:val="24"/>
        </w:rPr>
        <w:t>℃</w:t>
      </w:r>
    </w:p>
    <w:p w:rsidR="00A336E9" w:rsidRDefault="007870BA">
      <w:pPr>
        <w:adjustRightInd w:val="0"/>
        <w:snapToGrid w:val="0"/>
        <w:spacing w:line="420" w:lineRule="exact"/>
        <w:rPr>
          <w:rFonts w:ascii="宋体" w:hAnsi="宋体" w:cs="宋体"/>
          <w:bCs/>
          <w:sz w:val="24"/>
        </w:rPr>
      </w:pPr>
      <w:r>
        <w:rPr>
          <w:rFonts w:ascii="宋体" w:hAnsi="宋体" w:cs="宋体"/>
          <w:bCs/>
          <w:sz w:val="24"/>
        </w:rPr>
        <w:t>2</w:t>
      </w:r>
      <w:r>
        <w:rPr>
          <w:rFonts w:ascii="宋体" w:hAnsi="宋体" w:cs="宋体" w:hint="eastAsia"/>
          <w:bCs/>
          <w:sz w:val="24"/>
        </w:rPr>
        <w:t>.4.1</w:t>
      </w:r>
      <w:r>
        <w:rPr>
          <w:rFonts w:ascii="宋体" w:hAnsi="宋体" w:cs="宋体"/>
          <w:bCs/>
          <w:sz w:val="24"/>
        </w:rPr>
        <w:t>2</w:t>
      </w:r>
      <w:r>
        <w:rPr>
          <w:rFonts w:ascii="宋体" w:hAnsi="宋体" w:cs="宋体" w:hint="eastAsia"/>
          <w:bCs/>
          <w:sz w:val="24"/>
        </w:rPr>
        <w:t xml:space="preserve"> </w:t>
      </w:r>
      <w:r>
        <w:rPr>
          <w:rFonts w:ascii="宋体" w:hAnsi="宋体" w:cs="宋体" w:hint="eastAsia"/>
          <w:bCs/>
          <w:sz w:val="24"/>
        </w:rPr>
        <w:t>样品温度稳定性：</w:t>
      </w:r>
      <w:r>
        <w:rPr>
          <w:rFonts w:ascii="宋体" w:hAnsi="宋体" w:cs="宋体" w:hint="eastAsia"/>
          <w:bCs/>
          <w:sz w:val="24"/>
        </w:rPr>
        <w:t xml:space="preserve"> </w:t>
      </w:r>
      <w:r>
        <w:rPr>
          <w:rFonts w:ascii="宋体" w:hAnsi="宋体" w:cs="宋体" w:hint="eastAsia"/>
          <w:bCs/>
          <w:sz w:val="24"/>
        </w:rPr>
        <w:t>±</w:t>
      </w:r>
      <w:r>
        <w:rPr>
          <w:rFonts w:ascii="宋体" w:hAnsi="宋体" w:cs="宋体" w:hint="eastAsia"/>
          <w:bCs/>
          <w:sz w:val="24"/>
        </w:rPr>
        <w:t xml:space="preserve"> 1</w:t>
      </w:r>
      <w:r>
        <w:rPr>
          <w:rFonts w:ascii="宋体" w:hAnsi="宋体" w:cs="宋体" w:hint="eastAsia"/>
          <w:bCs/>
          <w:sz w:val="24"/>
        </w:rPr>
        <w:t>℃</w:t>
      </w:r>
    </w:p>
    <w:p w:rsidR="00A336E9" w:rsidRDefault="007870BA">
      <w:pPr>
        <w:adjustRightInd w:val="0"/>
        <w:snapToGrid w:val="0"/>
        <w:spacing w:line="420" w:lineRule="exact"/>
        <w:rPr>
          <w:rFonts w:ascii="宋体" w:hAnsi="宋体" w:cs="宋体"/>
          <w:bCs/>
          <w:sz w:val="24"/>
        </w:rPr>
      </w:pPr>
      <w:r>
        <w:rPr>
          <w:rFonts w:ascii="宋体" w:hAnsi="宋体" w:cs="宋体"/>
          <w:bCs/>
          <w:sz w:val="24"/>
        </w:rPr>
        <w:t>2.4.13</w:t>
      </w:r>
      <w:r>
        <w:rPr>
          <w:rFonts w:ascii="宋体" w:hAnsi="宋体" w:cs="宋体" w:hint="eastAsia"/>
          <w:bCs/>
          <w:sz w:val="24"/>
        </w:rPr>
        <w:t>自动化特点</w:t>
      </w:r>
      <w:r>
        <w:rPr>
          <w:rFonts w:ascii="宋体" w:hAnsi="宋体" w:cs="宋体" w:hint="eastAsia"/>
          <w:bCs/>
          <w:sz w:val="24"/>
        </w:rPr>
        <w:t xml:space="preserve">:  </w:t>
      </w:r>
      <w:r>
        <w:rPr>
          <w:rFonts w:ascii="宋体" w:hAnsi="宋体" w:cs="宋体" w:hint="eastAsia"/>
          <w:bCs/>
          <w:sz w:val="24"/>
        </w:rPr>
        <w:t>条码读取、空段检测、</w:t>
      </w:r>
      <w:r>
        <w:rPr>
          <w:rFonts w:ascii="宋体" w:hAnsi="宋体" w:cs="宋体" w:hint="eastAsia"/>
          <w:bCs/>
          <w:sz w:val="24"/>
        </w:rPr>
        <w:t xml:space="preserve"> </w:t>
      </w:r>
      <w:r>
        <w:rPr>
          <w:rFonts w:ascii="宋体" w:hAnsi="宋体" w:cs="宋体" w:hint="eastAsia"/>
          <w:bCs/>
          <w:sz w:val="24"/>
        </w:rPr>
        <w:t>样品架</w:t>
      </w:r>
      <w:r>
        <w:rPr>
          <w:rFonts w:ascii="宋体" w:hAnsi="宋体" w:cs="宋体" w:hint="eastAsia"/>
          <w:bCs/>
          <w:sz w:val="24"/>
        </w:rPr>
        <w:t xml:space="preserve"> / </w:t>
      </w:r>
      <w:r>
        <w:rPr>
          <w:rFonts w:ascii="宋体" w:hAnsi="宋体" w:cs="宋体" w:hint="eastAsia"/>
          <w:bCs/>
          <w:sz w:val="24"/>
        </w:rPr>
        <w:t>孔板验证、</w:t>
      </w:r>
      <w:r>
        <w:rPr>
          <w:rFonts w:ascii="宋体" w:hAnsi="宋体" w:cs="宋体" w:hint="eastAsia"/>
          <w:bCs/>
          <w:sz w:val="24"/>
        </w:rPr>
        <w:t xml:space="preserve"> </w:t>
      </w:r>
      <w:r>
        <w:rPr>
          <w:rFonts w:ascii="宋体" w:hAnsi="宋体" w:cs="宋体" w:hint="eastAsia"/>
          <w:bCs/>
          <w:sz w:val="24"/>
        </w:rPr>
        <w:t>库存管理</w:t>
      </w:r>
    </w:p>
    <w:p w:rsidR="00A336E9" w:rsidRDefault="007870BA">
      <w:pPr>
        <w:adjustRightInd w:val="0"/>
        <w:snapToGrid w:val="0"/>
        <w:spacing w:line="420" w:lineRule="exact"/>
        <w:rPr>
          <w:rFonts w:ascii="宋体" w:hAnsi="宋体" w:cs="宋体"/>
          <w:b/>
          <w:bCs/>
          <w:sz w:val="24"/>
        </w:rPr>
      </w:pPr>
      <w:r>
        <w:rPr>
          <w:rFonts w:ascii="宋体" w:hAnsi="宋体" w:cs="宋体" w:hint="eastAsia"/>
          <w:b/>
          <w:bCs/>
          <w:sz w:val="24"/>
        </w:rPr>
        <w:t>2</w:t>
      </w:r>
      <w:r>
        <w:rPr>
          <w:rFonts w:ascii="宋体" w:hAnsi="宋体" w:cs="宋体"/>
          <w:b/>
          <w:bCs/>
          <w:sz w:val="24"/>
        </w:rPr>
        <w:t xml:space="preserve">.5  </w:t>
      </w:r>
      <w:r>
        <w:rPr>
          <w:rFonts w:ascii="宋体" w:hAnsi="宋体" w:cs="宋体" w:hint="eastAsia"/>
          <w:b/>
          <w:bCs/>
          <w:sz w:val="24"/>
        </w:rPr>
        <w:t>柱温箱</w:t>
      </w:r>
    </w:p>
    <w:p w:rsidR="00A336E9" w:rsidRDefault="007870BA">
      <w:pPr>
        <w:adjustRightInd w:val="0"/>
        <w:snapToGrid w:val="0"/>
        <w:spacing w:line="420" w:lineRule="exact"/>
        <w:rPr>
          <w:rFonts w:ascii="宋体" w:hAnsi="宋体" w:cs="Arial Unicode MS"/>
          <w:sz w:val="24"/>
        </w:rPr>
      </w:pPr>
      <w:r>
        <w:rPr>
          <w:rFonts w:ascii="宋体" w:hAnsi="宋体" w:cs="Arial Unicode MS" w:hint="eastAsia"/>
          <w:sz w:val="24"/>
        </w:rPr>
        <w:t>★</w:t>
      </w:r>
      <w:r>
        <w:rPr>
          <w:rFonts w:ascii="宋体" w:hAnsi="宋体" w:cs="Arial Unicode MS"/>
          <w:sz w:val="24"/>
        </w:rPr>
        <w:t>2</w:t>
      </w:r>
      <w:r>
        <w:rPr>
          <w:rFonts w:ascii="宋体" w:hAnsi="宋体" w:cs="Arial Unicode MS" w:hint="eastAsia"/>
          <w:sz w:val="24"/>
        </w:rPr>
        <w:t>.5.</w:t>
      </w:r>
      <w:r>
        <w:rPr>
          <w:rFonts w:ascii="宋体" w:hAnsi="宋体" w:cs="Arial Unicode MS"/>
          <w:sz w:val="24"/>
        </w:rPr>
        <w:t>1</w:t>
      </w:r>
      <w:r>
        <w:rPr>
          <w:rFonts w:ascii="宋体" w:hAnsi="宋体" w:cs="Arial Unicode MS" w:hint="eastAsia"/>
          <w:sz w:val="24"/>
        </w:rPr>
        <w:t>温控范围：</w:t>
      </w:r>
      <w:r>
        <w:rPr>
          <w:rFonts w:ascii="宋体" w:hAnsi="宋体" w:cs="Arial Unicode MS" w:hint="eastAsia"/>
          <w:sz w:val="24"/>
        </w:rPr>
        <w:t>5-1</w:t>
      </w:r>
      <w:r>
        <w:rPr>
          <w:rFonts w:ascii="宋体" w:hAnsi="宋体" w:cs="Arial Unicode MS"/>
          <w:sz w:val="24"/>
        </w:rPr>
        <w:t>2</w:t>
      </w:r>
      <w:r>
        <w:rPr>
          <w:rFonts w:ascii="宋体" w:hAnsi="宋体" w:cs="Arial Unicode MS" w:hint="eastAsia"/>
          <w:sz w:val="24"/>
        </w:rPr>
        <w:t>0</w:t>
      </w:r>
      <w:r>
        <w:rPr>
          <w:rFonts w:ascii="宋体" w:hAnsi="宋体" w:cs="Arial Unicode MS" w:hint="eastAsia"/>
          <w:sz w:val="24"/>
        </w:rPr>
        <w:t>℃或更宽，增量为</w:t>
      </w:r>
      <w:r>
        <w:rPr>
          <w:rFonts w:ascii="宋体" w:hAnsi="宋体" w:cs="Arial Unicode MS" w:hint="eastAsia"/>
          <w:sz w:val="24"/>
        </w:rPr>
        <w:t xml:space="preserve"> 0.1</w:t>
      </w:r>
      <w:r>
        <w:rPr>
          <w:rFonts w:ascii="宋体" w:hAnsi="宋体" w:cs="Arial Unicode MS" w:hint="eastAsia"/>
          <w:sz w:val="24"/>
        </w:rPr>
        <w:t>℃</w:t>
      </w:r>
    </w:p>
    <w:p w:rsidR="00A336E9" w:rsidRDefault="007870BA">
      <w:pPr>
        <w:adjustRightInd w:val="0"/>
        <w:snapToGrid w:val="0"/>
        <w:spacing w:line="420" w:lineRule="exact"/>
        <w:rPr>
          <w:rFonts w:ascii="宋体" w:hAnsi="宋体" w:cs="Arial Unicode MS"/>
          <w:sz w:val="24"/>
        </w:rPr>
      </w:pPr>
      <w:r>
        <w:rPr>
          <w:rFonts w:ascii="宋体" w:hAnsi="宋体" w:cs="Arial Unicode MS" w:hint="eastAsia"/>
          <w:sz w:val="24"/>
        </w:rPr>
        <w:t>2.5.</w:t>
      </w:r>
      <w:r>
        <w:rPr>
          <w:rFonts w:ascii="宋体" w:hAnsi="宋体" w:cs="Arial Unicode MS"/>
          <w:sz w:val="24"/>
        </w:rPr>
        <w:t>2</w:t>
      </w:r>
      <w:r>
        <w:rPr>
          <w:rFonts w:ascii="宋体" w:hAnsi="宋体" w:cs="Arial Unicode MS" w:hint="eastAsia"/>
          <w:sz w:val="24"/>
        </w:rPr>
        <w:t xml:space="preserve"> </w:t>
      </w:r>
      <w:r>
        <w:rPr>
          <w:rFonts w:ascii="宋体" w:hAnsi="宋体" w:cs="Arial Unicode MS" w:hint="eastAsia"/>
          <w:sz w:val="24"/>
        </w:rPr>
        <w:t>温度稳定性：±</w:t>
      </w:r>
      <w:r>
        <w:rPr>
          <w:rFonts w:ascii="宋体" w:hAnsi="宋体" w:cs="Arial Unicode MS" w:hint="eastAsia"/>
          <w:sz w:val="24"/>
        </w:rPr>
        <w:t>0.</w:t>
      </w:r>
      <w:r>
        <w:rPr>
          <w:rFonts w:ascii="宋体" w:hAnsi="宋体" w:cs="Arial Unicode MS"/>
          <w:sz w:val="24"/>
        </w:rPr>
        <w:t>05</w:t>
      </w:r>
      <w:r>
        <w:rPr>
          <w:rFonts w:ascii="宋体" w:hAnsi="宋体" w:cs="Arial Unicode MS" w:hint="eastAsia"/>
          <w:sz w:val="24"/>
        </w:rPr>
        <w:t>K</w:t>
      </w:r>
      <w:r>
        <w:rPr>
          <w:rFonts w:ascii="宋体" w:hAnsi="宋体" w:cs="Arial Unicode MS" w:hint="eastAsia"/>
          <w:sz w:val="24"/>
        </w:rPr>
        <w:tab/>
        <w:t xml:space="preserve"> </w:t>
      </w:r>
    </w:p>
    <w:p w:rsidR="00A336E9" w:rsidRDefault="007870BA">
      <w:pPr>
        <w:adjustRightInd w:val="0"/>
        <w:snapToGrid w:val="0"/>
        <w:spacing w:line="420" w:lineRule="exact"/>
        <w:rPr>
          <w:rFonts w:ascii="宋体" w:hAnsi="宋体" w:cs="Arial Unicode MS"/>
          <w:sz w:val="24"/>
        </w:rPr>
      </w:pPr>
      <w:r>
        <w:rPr>
          <w:rFonts w:ascii="宋体" w:hAnsi="宋体" w:cs="Arial Unicode MS"/>
          <w:sz w:val="24"/>
        </w:rPr>
        <w:t>2</w:t>
      </w:r>
      <w:r>
        <w:rPr>
          <w:rFonts w:ascii="宋体" w:hAnsi="宋体" w:cs="Arial Unicode MS" w:hint="eastAsia"/>
          <w:sz w:val="24"/>
        </w:rPr>
        <w:t>.5.</w:t>
      </w:r>
      <w:r>
        <w:rPr>
          <w:rFonts w:ascii="宋体" w:hAnsi="宋体" w:cs="Arial Unicode MS"/>
          <w:sz w:val="24"/>
        </w:rPr>
        <w:t>3</w:t>
      </w:r>
      <w:r>
        <w:rPr>
          <w:rFonts w:ascii="宋体" w:hAnsi="宋体" w:cs="Arial Unicode MS" w:hint="eastAsia"/>
          <w:sz w:val="24"/>
        </w:rPr>
        <w:t xml:space="preserve"> </w:t>
      </w:r>
      <w:r>
        <w:rPr>
          <w:rFonts w:ascii="宋体" w:hAnsi="宋体" w:cs="Arial Unicode MS" w:hint="eastAsia"/>
          <w:sz w:val="24"/>
        </w:rPr>
        <w:t>温度准确度：±</w:t>
      </w:r>
      <w:r>
        <w:rPr>
          <w:rFonts w:ascii="宋体" w:hAnsi="宋体" w:cs="Arial Unicode MS" w:hint="eastAsia"/>
          <w:sz w:val="24"/>
        </w:rPr>
        <w:t xml:space="preserve"> 0.5K</w:t>
      </w:r>
    </w:p>
    <w:p w:rsidR="00A336E9" w:rsidRDefault="007870BA">
      <w:pPr>
        <w:adjustRightInd w:val="0"/>
        <w:snapToGrid w:val="0"/>
        <w:spacing w:line="420" w:lineRule="exact"/>
        <w:rPr>
          <w:rFonts w:ascii="宋体" w:hAnsi="宋体" w:cs="Arial Unicode MS"/>
          <w:sz w:val="24"/>
        </w:rPr>
      </w:pPr>
      <w:r>
        <w:rPr>
          <w:rFonts w:ascii="宋体" w:hAnsi="宋体" w:cs="Arial Unicode MS"/>
          <w:sz w:val="24"/>
        </w:rPr>
        <w:t>2</w:t>
      </w:r>
      <w:r>
        <w:rPr>
          <w:rFonts w:ascii="宋体" w:hAnsi="宋体" w:cs="Arial Unicode MS" w:hint="eastAsia"/>
          <w:sz w:val="24"/>
        </w:rPr>
        <w:t>.5.</w:t>
      </w:r>
      <w:r>
        <w:rPr>
          <w:rFonts w:ascii="宋体" w:hAnsi="宋体" w:cs="Arial Unicode MS"/>
          <w:sz w:val="24"/>
        </w:rPr>
        <w:t>4</w:t>
      </w:r>
      <w:r>
        <w:rPr>
          <w:rFonts w:ascii="宋体" w:hAnsi="宋体" w:cs="Arial Unicode MS" w:hint="eastAsia"/>
          <w:sz w:val="24"/>
        </w:rPr>
        <w:t xml:space="preserve"> </w:t>
      </w:r>
      <w:r>
        <w:rPr>
          <w:rFonts w:ascii="宋体" w:hAnsi="宋体" w:cs="Arial Unicode MS" w:hint="eastAsia"/>
          <w:sz w:val="24"/>
        </w:rPr>
        <w:t>加热性能：≤</w:t>
      </w:r>
      <w:r>
        <w:rPr>
          <w:rFonts w:ascii="宋体" w:hAnsi="宋体" w:cs="Arial Unicode MS" w:hint="eastAsia"/>
          <w:sz w:val="24"/>
        </w:rPr>
        <w:t>5 min</w:t>
      </w:r>
      <w:r>
        <w:rPr>
          <w:rFonts w:ascii="宋体" w:hAnsi="宋体" w:cs="Arial Unicode MS" w:hint="eastAsia"/>
          <w:sz w:val="24"/>
        </w:rPr>
        <w:t>，</w:t>
      </w:r>
      <w:r>
        <w:rPr>
          <w:rFonts w:ascii="宋体" w:hAnsi="宋体" w:cs="Arial Unicode MS" w:hint="eastAsia"/>
          <w:sz w:val="24"/>
        </w:rPr>
        <w:t>25-40</w:t>
      </w:r>
      <w:r>
        <w:rPr>
          <w:rFonts w:ascii="宋体" w:hAnsi="宋体" w:cs="Arial Unicode MS" w:hint="eastAsia"/>
          <w:sz w:val="24"/>
        </w:rPr>
        <w:t>℃，</w:t>
      </w:r>
    </w:p>
    <w:p w:rsidR="00A336E9" w:rsidRDefault="007870BA">
      <w:pPr>
        <w:adjustRightInd w:val="0"/>
        <w:snapToGrid w:val="0"/>
        <w:spacing w:line="420" w:lineRule="exact"/>
        <w:rPr>
          <w:rFonts w:ascii="宋体" w:hAnsi="宋体" w:cs="Arial Unicode MS"/>
          <w:sz w:val="24"/>
        </w:rPr>
      </w:pPr>
      <w:r>
        <w:rPr>
          <w:rFonts w:ascii="宋体" w:hAnsi="宋体" w:cs="Arial Unicode MS"/>
          <w:sz w:val="24"/>
        </w:rPr>
        <w:t>2</w:t>
      </w:r>
      <w:r>
        <w:rPr>
          <w:rFonts w:ascii="宋体" w:hAnsi="宋体" w:cs="Arial Unicode MS" w:hint="eastAsia"/>
          <w:sz w:val="24"/>
        </w:rPr>
        <w:t>.5.</w:t>
      </w:r>
      <w:r>
        <w:rPr>
          <w:rFonts w:ascii="宋体" w:hAnsi="宋体" w:cs="Arial Unicode MS"/>
          <w:sz w:val="24"/>
        </w:rPr>
        <w:t>5</w:t>
      </w:r>
      <w:r>
        <w:rPr>
          <w:rFonts w:ascii="宋体" w:hAnsi="宋体" w:cs="Arial Unicode MS" w:hint="eastAsia"/>
          <w:sz w:val="24"/>
        </w:rPr>
        <w:t xml:space="preserve"> </w:t>
      </w:r>
      <w:r>
        <w:rPr>
          <w:rFonts w:ascii="宋体" w:hAnsi="宋体" w:cs="Arial Unicode MS" w:hint="eastAsia"/>
          <w:sz w:val="24"/>
        </w:rPr>
        <w:t>冷却性能：≤</w:t>
      </w:r>
      <w:r>
        <w:rPr>
          <w:rFonts w:ascii="宋体" w:hAnsi="宋体" w:cs="Arial Unicode MS" w:hint="eastAsia"/>
          <w:sz w:val="24"/>
        </w:rPr>
        <w:t>15 min</w:t>
      </w:r>
      <w:r>
        <w:rPr>
          <w:rFonts w:ascii="宋体" w:hAnsi="宋体" w:cs="Arial Unicode MS" w:hint="eastAsia"/>
          <w:sz w:val="24"/>
        </w:rPr>
        <w:t>，</w:t>
      </w:r>
      <w:r>
        <w:rPr>
          <w:rFonts w:ascii="宋体" w:hAnsi="宋体" w:cs="Arial Unicode MS" w:hint="eastAsia"/>
          <w:sz w:val="24"/>
        </w:rPr>
        <w:t>50-20</w:t>
      </w:r>
      <w:r>
        <w:rPr>
          <w:rFonts w:ascii="宋体" w:hAnsi="宋体" w:cs="Arial Unicode MS" w:hint="eastAsia"/>
          <w:sz w:val="24"/>
        </w:rPr>
        <w:t>℃</w:t>
      </w:r>
    </w:p>
    <w:p w:rsidR="00A336E9" w:rsidRDefault="007870BA">
      <w:pPr>
        <w:adjustRightInd w:val="0"/>
        <w:snapToGrid w:val="0"/>
        <w:spacing w:line="420" w:lineRule="exact"/>
        <w:rPr>
          <w:rFonts w:ascii="宋体" w:hAnsi="宋体" w:cs="Arial Unicode MS"/>
          <w:sz w:val="24"/>
        </w:rPr>
      </w:pPr>
      <w:r>
        <w:rPr>
          <w:rFonts w:ascii="宋体" w:hAnsi="宋体" w:cs="Arial Unicode MS"/>
          <w:sz w:val="24"/>
        </w:rPr>
        <w:t>2</w:t>
      </w:r>
      <w:r>
        <w:rPr>
          <w:rFonts w:ascii="宋体" w:hAnsi="宋体" w:cs="Arial Unicode MS" w:hint="eastAsia"/>
          <w:sz w:val="24"/>
        </w:rPr>
        <w:t>.5.</w:t>
      </w:r>
      <w:r>
        <w:rPr>
          <w:rFonts w:ascii="宋体" w:hAnsi="宋体" w:cs="Arial Unicode MS"/>
          <w:sz w:val="24"/>
        </w:rPr>
        <w:t>6</w:t>
      </w:r>
      <w:r>
        <w:rPr>
          <w:rFonts w:ascii="宋体" w:hAnsi="宋体" w:cs="Arial Unicode MS" w:hint="eastAsia"/>
          <w:sz w:val="24"/>
        </w:rPr>
        <w:t xml:space="preserve"> </w:t>
      </w:r>
      <w:r>
        <w:rPr>
          <w:rFonts w:ascii="宋体" w:hAnsi="宋体" w:cs="Arial Unicode MS" w:hint="eastAsia"/>
          <w:sz w:val="24"/>
        </w:rPr>
        <w:t>柱容量：</w:t>
      </w:r>
      <w:r>
        <w:rPr>
          <w:rFonts w:ascii="宋体" w:hAnsi="宋体" w:cs="Arial Unicode MS" w:hint="eastAsia"/>
          <w:sz w:val="24"/>
        </w:rPr>
        <w:t xml:space="preserve"> </w:t>
      </w:r>
      <w:r>
        <w:rPr>
          <w:rFonts w:ascii="宋体" w:hAnsi="宋体" w:cs="Arial Unicode MS" w:hint="eastAsia"/>
          <w:sz w:val="24"/>
        </w:rPr>
        <w:t>可容纳至少</w:t>
      </w:r>
      <w:r>
        <w:rPr>
          <w:rFonts w:ascii="宋体" w:hAnsi="宋体" w:cs="Arial Unicode MS" w:hint="eastAsia"/>
          <w:sz w:val="24"/>
        </w:rPr>
        <w:t>2</w:t>
      </w:r>
      <w:r>
        <w:rPr>
          <w:rFonts w:ascii="宋体" w:hAnsi="宋体" w:cs="Arial Unicode MS" w:hint="eastAsia"/>
          <w:sz w:val="24"/>
        </w:rPr>
        <w:t>根</w:t>
      </w:r>
      <w:r>
        <w:rPr>
          <w:rFonts w:ascii="宋体" w:hAnsi="宋体" w:cs="Arial Unicode MS" w:hint="eastAsia"/>
          <w:sz w:val="24"/>
        </w:rPr>
        <w:t xml:space="preserve"> 300 mm</w:t>
      </w:r>
      <w:r>
        <w:rPr>
          <w:rFonts w:ascii="宋体" w:hAnsi="宋体" w:cs="Arial Unicode MS" w:hint="eastAsia"/>
          <w:sz w:val="24"/>
        </w:rPr>
        <w:t>色谱柱</w:t>
      </w:r>
    </w:p>
    <w:p w:rsidR="00A336E9" w:rsidRDefault="007870BA">
      <w:pPr>
        <w:adjustRightInd w:val="0"/>
        <w:snapToGrid w:val="0"/>
        <w:spacing w:line="420" w:lineRule="exact"/>
        <w:rPr>
          <w:rFonts w:ascii="宋体" w:hAnsi="宋体" w:cs="Arial Unicode MS"/>
          <w:sz w:val="24"/>
        </w:rPr>
      </w:pPr>
      <w:r>
        <w:rPr>
          <w:rFonts w:ascii="宋体" w:hAnsi="宋体" w:cs="Arial Unicode MS"/>
          <w:sz w:val="24"/>
        </w:rPr>
        <w:t>2</w:t>
      </w:r>
      <w:r>
        <w:rPr>
          <w:rFonts w:ascii="宋体" w:hAnsi="宋体" w:cs="Arial Unicode MS" w:hint="eastAsia"/>
          <w:sz w:val="24"/>
        </w:rPr>
        <w:t xml:space="preserve">.5.7 </w:t>
      </w:r>
      <w:r>
        <w:rPr>
          <w:rFonts w:ascii="宋体" w:hAnsi="宋体" w:cs="Arial Unicode MS" w:hint="eastAsia"/>
          <w:sz w:val="24"/>
        </w:rPr>
        <w:t>预留额外的六通阀或十通阀位置，可用于在线样品前处理等应用</w:t>
      </w:r>
    </w:p>
    <w:p w:rsidR="00A336E9" w:rsidRDefault="007870BA">
      <w:pPr>
        <w:adjustRightInd w:val="0"/>
        <w:snapToGrid w:val="0"/>
        <w:spacing w:line="420" w:lineRule="exact"/>
        <w:rPr>
          <w:rFonts w:ascii="宋体" w:hAnsi="宋体" w:cs="Arial Unicode MS"/>
          <w:sz w:val="24"/>
        </w:rPr>
      </w:pPr>
      <w:r>
        <w:rPr>
          <w:rFonts w:ascii="宋体" w:hAnsi="宋体" w:cs="Arial Unicode MS"/>
          <w:sz w:val="24"/>
        </w:rPr>
        <w:t>2</w:t>
      </w:r>
      <w:r>
        <w:rPr>
          <w:rFonts w:ascii="宋体" w:hAnsi="宋体" w:cs="Arial Unicode MS" w:hint="eastAsia"/>
          <w:sz w:val="24"/>
        </w:rPr>
        <w:t xml:space="preserve">.5.8 </w:t>
      </w:r>
      <w:r>
        <w:rPr>
          <w:rFonts w:ascii="宋体" w:hAnsi="宋体" w:cs="Arial Unicode MS" w:hint="eastAsia"/>
          <w:sz w:val="24"/>
        </w:rPr>
        <w:t>耐压范围：≥</w:t>
      </w:r>
      <w:r>
        <w:rPr>
          <w:rFonts w:ascii="宋体" w:hAnsi="宋体" w:cs="Arial Unicode MS" w:hint="eastAsia"/>
          <w:sz w:val="24"/>
        </w:rPr>
        <w:t>150 MPa</w:t>
      </w:r>
    </w:p>
    <w:p w:rsidR="00A336E9" w:rsidRDefault="007870BA">
      <w:pPr>
        <w:adjustRightInd w:val="0"/>
        <w:snapToGrid w:val="0"/>
        <w:spacing w:line="420" w:lineRule="exact"/>
        <w:rPr>
          <w:rFonts w:ascii="宋体" w:hAnsi="宋体" w:cs="宋体"/>
          <w:b/>
          <w:sz w:val="24"/>
        </w:rPr>
      </w:pPr>
      <w:r>
        <w:rPr>
          <w:rFonts w:ascii="宋体" w:hAnsi="宋体" w:cs="宋体" w:hint="eastAsia"/>
          <w:b/>
          <w:sz w:val="24"/>
        </w:rPr>
        <w:t xml:space="preserve">2.6  </w:t>
      </w:r>
      <w:r>
        <w:rPr>
          <w:rFonts w:ascii="宋体" w:hAnsi="宋体" w:cs="宋体" w:hint="eastAsia"/>
          <w:b/>
          <w:sz w:val="24"/>
        </w:rPr>
        <w:t>二极管阵列检测器：</w:t>
      </w:r>
    </w:p>
    <w:p w:rsidR="00A336E9" w:rsidRDefault="007870BA">
      <w:pPr>
        <w:spacing w:line="420" w:lineRule="exact"/>
        <w:rPr>
          <w:rFonts w:ascii="宋体" w:hAnsi="宋体"/>
          <w:sz w:val="24"/>
        </w:rPr>
      </w:pPr>
      <w:r>
        <w:rPr>
          <w:rFonts w:ascii="宋体" w:hAnsi="宋体"/>
          <w:sz w:val="24"/>
        </w:rPr>
        <w:lastRenderedPageBreak/>
        <w:t>2</w:t>
      </w:r>
      <w:r>
        <w:rPr>
          <w:rFonts w:ascii="宋体" w:hAnsi="宋体" w:hint="eastAsia"/>
          <w:sz w:val="24"/>
        </w:rPr>
        <w:t>.6.</w:t>
      </w:r>
      <w:r>
        <w:rPr>
          <w:rFonts w:ascii="宋体" w:hAnsi="宋体"/>
          <w:sz w:val="24"/>
        </w:rPr>
        <w:t xml:space="preserve">1 </w:t>
      </w:r>
      <w:r>
        <w:rPr>
          <w:rFonts w:ascii="宋体" w:hAnsi="宋体" w:hint="eastAsia"/>
          <w:sz w:val="24"/>
        </w:rPr>
        <w:t>光学设计：</w:t>
      </w:r>
      <w:r>
        <w:rPr>
          <w:rFonts w:ascii="宋体" w:hAnsi="宋体" w:hint="eastAsia"/>
          <w:sz w:val="24"/>
        </w:rPr>
        <w:t xml:space="preserve"> </w:t>
      </w:r>
      <w:r>
        <w:rPr>
          <w:rFonts w:ascii="宋体" w:hAnsi="宋体" w:hint="eastAsia"/>
          <w:sz w:val="24"/>
        </w:rPr>
        <w:t>单光束、逆光设计，全息凹面光栅。</w:t>
      </w:r>
      <w:r>
        <w:rPr>
          <w:rFonts w:ascii="宋体" w:hAnsi="宋体" w:hint="eastAsia"/>
          <w:sz w:val="24"/>
        </w:rPr>
        <w:t xml:space="preserve"> </w:t>
      </w:r>
      <w:r>
        <w:rPr>
          <w:rFonts w:ascii="宋体" w:hAnsi="宋体" w:hint="eastAsia"/>
          <w:sz w:val="24"/>
        </w:rPr>
        <w:t>高数值孔径（</w:t>
      </w:r>
      <w:r>
        <w:rPr>
          <w:rFonts w:ascii="宋体" w:hAnsi="宋体" w:hint="eastAsia"/>
          <w:sz w:val="24"/>
        </w:rPr>
        <w:t>NA</w:t>
      </w:r>
      <w:r>
        <w:rPr>
          <w:rFonts w:ascii="宋体" w:hAnsi="宋体" w:hint="eastAsia"/>
          <w:sz w:val="24"/>
        </w:rPr>
        <w:t>）消色光学。</w:t>
      </w:r>
    </w:p>
    <w:p w:rsidR="00A336E9" w:rsidRDefault="007870BA">
      <w:pPr>
        <w:spacing w:line="420" w:lineRule="exact"/>
        <w:rPr>
          <w:rFonts w:ascii="宋体" w:hAnsi="宋体"/>
          <w:sz w:val="24"/>
        </w:rPr>
      </w:pPr>
      <w:r>
        <w:rPr>
          <w:rFonts w:ascii="宋体" w:hAnsi="宋体"/>
          <w:sz w:val="24"/>
        </w:rPr>
        <w:t>2</w:t>
      </w:r>
      <w:r>
        <w:rPr>
          <w:rFonts w:ascii="宋体" w:hAnsi="宋体" w:hint="eastAsia"/>
          <w:sz w:val="24"/>
        </w:rPr>
        <w:t>.6.</w:t>
      </w:r>
      <w:r>
        <w:rPr>
          <w:rFonts w:ascii="宋体" w:hAnsi="宋体"/>
          <w:sz w:val="24"/>
        </w:rPr>
        <w:t xml:space="preserve">2  </w:t>
      </w:r>
      <w:r>
        <w:rPr>
          <w:rFonts w:ascii="宋体" w:hAnsi="宋体" w:hint="eastAsia"/>
          <w:sz w:val="24"/>
        </w:rPr>
        <w:t>二极管数：</w:t>
      </w:r>
      <w:r>
        <w:rPr>
          <w:rFonts w:ascii="宋体" w:hAnsi="宋体" w:hint="eastAsia"/>
          <w:sz w:val="24"/>
        </w:rPr>
        <w:t>1024</w:t>
      </w:r>
    </w:p>
    <w:p w:rsidR="00A336E9" w:rsidRDefault="007870BA">
      <w:pPr>
        <w:spacing w:line="420" w:lineRule="exact"/>
        <w:rPr>
          <w:rFonts w:ascii="宋体" w:hAnsi="宋体"/>
          <w:sz w:val="24"/>
        </w:rPr>
      </w:pPr>
      <w:r>
        <w:rPr>
          <w:rFonts w:ascii="宋体" w:hAnsi="宋体" w:cs="宋体" w:hint="eastAsia"/>
          <w:sz w:val="24"/>
        </w:rPr>
        <w:t>★</w:t>
      </w:r>
      <w:r>
        <w:rPr>
          <w:rFonts w:ascii="宋体" w:hAnsi="宋体"/>
          <w:sz w:val="24"/>
        </w:rPr>
        <w:t>2</w:t>
      </w:r>
      <w:r>
        <w:rPr>
          <w:rFonts w:ascii="宋体" w:hAnsi="宋体" w:hint="eastAsia"/>
          <w:sz w:val="24"/>
        </w:rPr>
        <w:t>.6.</w:t>
      </w:r>
      <w:r>
        <w:rPr>
          <w:rFonts w:ascii="宋体" w:hAnsi="宋体"/>
          <w:sz w:val="24"/>
        </w:rPr>
        <w:t xml:space="preserve">3 </w:t>
      </w:r>
      <w:r>
        <w:rPr>
          <w:rFonts w:ascii="宋体" w:hAnsi="宋体" w:hint="eastAsia"/>
          <w:sz w:val="24"/>
        </w:rPr>
        <w:t>数据采集频率：</w:t>
      </w:r>
      <w:r>
        <w:rPr>
          <w:rFonts w:ascii="宋体" w:hAnsi="宋体"/>
          <w:sz w:val="24"/>
        </w:rPr>
        <w:t>不小于</w:t>
      </w:r>
      <w:r>
        <w:rPr>
          <w:rFonts w:ascii="宋体" w:hAnsi="宋体" w:hint="eastAsia"/>
          <w:sz w:val="24"/>
        </w:rPr>
        <w:t>200HZ</w:t>
      </w:r>
    </w:p>
    <w:p w:rsidR="00A336E9" w:rsidRDefault="007870BA">
      <w:pPr>
        <w:spacing w:line="420" w:lineRule="exact"/>
        <w:rPr>
          <w:rFonts w:ascii="宋体" w:hAnsi="宋体"/>
          <w:sz w:val="24"/>
        </w:rPr>
      </w:pPr>
      <w:r>
        <w:rPr>
          <w:rFonts w:ascii="宋体" w:hAnsi="宋体"/>
          <w:sz w:val="24"/>
        </w:rPr>
        <w:t>2</w:t>
      </w:r>
      <w:r>
        <w:rPr>
          <w:rFonts w:ascii="宋体" w:hAnsi="宋体" w:hint="eastAsia"/>
          <w:sz w:val="24"/>
        </w:rPr>
        <w:t>.6.</w:t>
      </w:r>
      <w:r>
        <w:rPr>
          <w:rFonts w:ascii="宋体" w:hAnsi="宋体"/>
          <w:sz w:val="24"/>
        </w:rPr>
        <w:t xml:space="preserve">4  </w:t>
      </w:r>
      <w:r>
        <w:rPr>
          <w:rFonts w:ascii="宋体" w:hAnsi="宋体" w:hint="eastAsia"/>
          <w:sz w:val="24"/>
        </w:rPr>
        <w:t>波长范围：</w:t>
      </w:r>
      <w:r>
        <w:rPr>
          <w:rFonts w:ascii="宋体" w:hAnsi="宋体" w:hint="eastAsia"/>
          <w:sz w:val="24"/>
        </w:rPr>
        <w:t>190-680 nm</w:t>
      </w:r>
    </w:p>
    <w:p w:rsidR="00A336E9" w:rsidRDefault="007870BA">
      <w:pPr>
        <w:spacing w:line="420" w:lineRule="exact"/>
        <w:rPr>
          <w:rFonts w:ascii="宋体" w:hAnsi="宋体"/>
          <w:sz w:val="24"/>
        </w:rPr>
      </w:pPr>
      <w:r>
        <w:rPr>
          <w:rFonts w:ascii="宋体" w:hAnsi="宋体"/>
          <w:sz w:val="24"/>
        </w:rPr>
        <w:t>2</w:t>
      </w:r>
      <w:r>
        <w:rPr>
          <w:rFonts w:ascii="宋体" w:hAnsi="宋体" w:hint="eastAsia"/>
          <w:sz w:val="24"/>
        </w:rPr>
        <w:t>.6.</w:t>
      </w:r>
      <w:r>
        <w:rPr>
          <w:rFonts w:ascii="宋体" w:hAnsi="宋体"/>
          <w:sz w:val="24"/>
        </w:rPr>
        <w:t xml:space="preserve">5  </w:t>
      </w:r>
      <w:r>
        <w:rPr>
          <w:rFonts w:ascii="宋体" w:hAnsi="宋体" w:hint="eastAsia"/>
          <w:sz w:val="24"/>
        </w:rPr>
        <w:t>噪音：在</w:t>
      </w:r>
      <w:r>
        <w:rPr>
          <w:rFonts w:ascii="宋体" w:hAnsi="宋体" w:hint="eastAsia"/>
          <w:sz w:val="24"/>
        </w:rPr>
        <w:t xml:space="preserve"> 230 nm </w:t>
      </w:r>
      <w:r>
        <w:rPr>
          <w:rFonts w:ascii="宋体" w:hAnsi="宋体" w:hint="eastAsia"/>
          <w:sz w:val="24"/>
        </w:rPr>
        <w:t>处</w:t>
      </w:r>
      <w:r>
        <w:rPr>
          <w:rFonts w:ascii="宋体" w:hAnsi="宋体" w:hint="eastAsia"/>
          <w:sz w:val="24"/>
        </w:rPr>
        <w:t xml:space="preserve"> &lt;</w:t>
      </w:r>
      <w:r>
        <w:rPr>
          <w:rFonts w:ascii="宋体" w:hAnsi="宋体"/>
          <w:sz w:val="24"/>
        </w:rPr>
        <w:t xml:space="preserve"> </w:t>
      </w:r>
      <w:r>
        <w:rPr>
          <w:rFonts w:ascii="宋体" w:hAnsi="宋体" w:hint="eastAsia"/>
          <w:sz w:val="24"/>
        </w:rPr>
        <w:t>±</w:t>
      </w:r>
      <w:r>
        <w:rPr>
          <w:rFonts w:ascii="宋体" w:hAnsi="宋体" w:hint="eastAsia"/>
          <w:sz w:val="24"/>
        </w:rPr>
        <w:t xml:space="preserve">3 </w:t>
      </w:r>
      <w:r>
        <w:rPr>
          <w:rFonts w:ascii="宋体" w:hAnsi="宋体" w:hint="eastAsia"/>
          <w:sz w:val="24"/>
        </w:rPr>
        <w:t>μ</w:t>
      </w:r>
      <w:r>
        <w:rPr>
          <w:rFonts w:ascii="宋体" w:hAnsi="宋体" w:hint="eastAsia"/>
          <w:sz w:val="24"/>
        </w:rPr>
        <w:t>AU</w:t>
      </w:r>
    </w:p>
    <w:p w:rsidR="00A336E9" w:rsidRDefault="007870BA">
      <w:pPr>
        <w:spacing w:line="420" w:lineRule="exact"/>
        <w:rPr>
          <w:rFonts w:ascii="宋体" w:hAnsi="宋体"/>
          <w:sz w:val="24"/>
        </w:rPr>
      </w:pPr>
      <w:r>
        <w:rPr>
          <w:rFonts w:ascii="宋体" w:hAnsi="宋体"/>
          <w:sz w:val="24"/>
        </w:rPr>
        <w:t>2</w:t>
      </w:r>
      <w:r>
        <w:rPr>
          <w:rFonts w:ascii="宋体" w:hAnsi="宋体" w:hint="eastAsia"/>
          <w:sz w:val="24"/>
        </w:rPr>
        <w:t>.6.</w:t>
      </w:r>
      <w:r>
        <w:rPr>
          <w:rFonts w:ascii="宋体" w:hAnsi="宋体"/>
          <w:sz w:val="24"/>
        </w:rPr>
        <w:t xml:space="preserve">6  </w:t>
      </w:r>
      <w:r>
        <w:rPr>
          <w:rFonts w:ascii="宋体" w:hAnsi="宋体" w:hint="eastAsia"/>
          <w:sz w:val="24"/>
        </w:rPr>
        <w:t>漂移：在</w:t>
      </w:r>
      <w:r>
        <w:rPr>
          <w:rFonts w:ascii="宋体" w:hAnsi="宋体" w:hint="eastAsia"/>
          <w:sz w:val="24"/>
        </w:rPr>
        <w:t xml:space="preserve"> 230 nm </w:t>
      </w:r>
      <w:r>
        <w:rPr>
          <w:rFonts w:ascii="宋体" w:hAnsi="宋体" w:hint="eastAsia"/>
          <w:sz w:val="24"/>
        </w:rPr>
        <w:t>处</w:t>
      </w:r>
      <w:r>
        <w:rPr>
          <w:rFonts w:ascii="宋体" w:hAnsi="宋体" w:hint="eastAsia"/>
          <w:sz w:val="24"/>
        </w:rPr>
        <w:t xml:space="preserve"> &lt;</w:t>
      </w:r>
      <w:r>
        <w:rPr>
          <w:rFonts w:ascii="宋体" w:hAnsi="宋体"/>
          <w:sz w:val="24"/>
        </w:rPr>
        <w:t xml:space="preserve"> </w:t>
      </w:r>
      <w:r>
        <w:rPr>
          <w:rFonts w:ascii="宋体" w:hAnsi="宋体" w:hint="eastAsia"/>
          <w:sz w:val="24"/>
        </w:rPr>
        <w:t xml:space="preserve">0.5 mAU/ </w:t>
      </w:r>
      <w:r>
        <w:rPr>
          <w:rFonts w:ascii="宋体" w:hAnsi="宋体" w:hint="eastAsia"/>
          <w:sz w:val="24"/>
        </w:rPr>
        <w:t>小时</w:t>
      </w:r>
    </w:p>
    <w:p w:rsidR="00A336E9" w:rsidRDefault="007870BA">
      <w:pPr>
        <w:spacing w:line="420" w:lineRule="exact"/>
        <w:rPr>
          <w:rFonts w:ascii="宋体" w:hAnsi="宋体"/>
          <w:sz w:val="24"/>
        </w:rPr>
      </w:pPr>
      <w:r>
        <w:rPr>
          <w:rFonts w:ascii="宋体" w:hAnsi="宋体"/>
          <w:sz w:val="24"/>
        </w:rPr>
        <w:t>2</w:t>
      </w:r>
      <w:r>
        <w:rPr>
          <w:rFonts w:ascii="宋体" w:hAnsi="宋体" w:hint="eastAsia"/>
          <w:sz w:val="24"/>
        </w:rPr>
        <w:t>.6.</w:t>
      </w:r>
      <w:r>
        <w:rPr>
          <w:rFonts w:ascii="宋体" w:hAnsi="宋体"/>
          <w:sz w:val="24"/>
        </w:rPr>
        <w:t xml:space="preserve">7  </w:t>
      </w:r>
      <w:r>
        <w:rPr>
          <w:rFonts w:ascii="宋体" w:hAnsi="宋体" w:hint="eastAsia"/>
          <w:sz w:val="24"/>
        </w:rPr>
        <w:t>线性：</w:t>
      </w:r>
      <w:r>
        <w:rPr>
          <w:rFonts w:ascii="宋体" w:hAnsi="宋体" w:hint="eastAsia"/>
          <w:sz w:val="24"/>
        </w:rPr>
        <w:t>&lt;5%</w:t>
      </w:r>
      <w:r>
        <w:rPr>
          <w:rFonts w:ascii="宋体" w:hAnsi="宋体" w:hint="eastAsia"/>
          <w:sz w:val="24"/>
        </w:rPr>
        <w:t>（</w:t>
      </w:r>
      <w:r>
        <w:rPr>
          <w:rFonts w:ascii="宋体" w:hAnsi="宋体" w:hint="eastAsia"/>
          <w:sz w:val="24"/>
        </w:rPr>
        <w:t xml:space="preserve">2.0 AU </w:t>
      </w:r>
      <w:r>
        <w:rPr>
          <w:rFonts w:ascii="宋体" w:hAnsi="宋体" w:hint="eastAsia"/>
          <w:sz w:val="24"/>
        </w:rPr>
        <w:t>时）</w:t>
      </w:r>
    </w:p>
    <w:p w:rsidR="00A336E9" w:rsidRDefault="007870BA">
      <w:pPr>
        <w:spacing w:line="420" w:lineRule="exact"/>
        <w:rPr>
          <w:rFonts w:ascii="宋体" w:hAnsi="宋体"/>
          <w:sz w:val="24"/>
        </w:rPr>
      </w:pPr>
      <w:r>
        <w:rPr>
          <w:rFonts w:ascii="宋体" w:hAnsi="宋体"/>
          <w:sz w:val="24"/>
        </w:rPr>
        <w:t>2</w:t>
      </w:r>
      <w:r>
        <w:rPr>
          <w:rFonts w:ascii="宋体" w:hAnsi="宋体" w:hint="eastAsia"/>
          <w:sz w:val="24"/>
        </w:rPr>
        <w:t>.6.</w:t>
      </w:r>
      <w:r>
        <w:rPr>
          <w:rFonts w:ascii="宋体" w:hAnsi="宋体"/>
          <w:sz w:val="24"/>
        </w:rPr>
        <w:t xml:space="preserve">8  </w:t>
      </w:r>
      <w:r>
        <w:rPr>
          <w:rFonts w:ascii="宋体" w:hAnsi="宋体" w:hint="eastAsia"/>
          <w:sz w:val="24"/>
        </w:rPr>
        <w:t>狭缝宽度：</w:t>
      </w:r>
      <w:r>
        <w:rPr>
          <w:rFonts w:ascii="宋体" w:hAnsi="宋体" w:hint="eastAsia"/>
          <w:sz w:val="24"/>
        </w:rPr>
        <w:t xml:space="preserve"> </w:t>
      </w:r>
      <w:r>
        <w:rPr>
          <w:rFonts w:ascii="宋体" w:hAnsi="宋体" w:hint="eastAsia"/>
          <w:sz w:val="24"/>
        </w:rPr>
        <w:t>可设置：</w:t>
      </w:r>
      <w:r>
        <w:rPr>
          <w:rFonts w:ascii="宋体" w:hAnsi="宋体" w:hint="eastAsia"/>
          <w:sz w:val="24"/>
        </w:rPr>
        <w:t>1 nm</w:t>
      </w:r>
      <w:r>
        <w:rPr>
          <w:rFonts w:ascii="宋体" w:hAnsi="宋体" w:hint="eastAsia"/>
          <w:sz w:val="24"/>
        </w:rPr>
        <w:t>、</w:t>
      </w:r>
      <w:r>
        <w:rPr>
          <w:rFonts w:ascii="宋体" w:hAnsi="宋体" w:hint="eastAsia"/>
          <w:sz w:val="24"/>
        </w:rPr>
        <w:t>2 nm</w:t>
      </w:r>
      <w:r>
        <w:rPr>
          <w:rFonts w:ascii="宋体" w:hAnsi="宋体" w:hint="eastAsia"/>
          <w:sz w:val="24"/>
        </w:rPr>
        <w:t>、</w:t>
      </w:r>
      <w:r>
        <w:rPr>
          <w:rFonts w:ascii="宋体" w:hAnsi="宋体" w:hint="eastAsia"/>
          <w:sz w:val="24"/>
        </w:rPr>
        <w:t>4 nm</w:t>
      </w:r>
      <w:r>
        <w:rPr>
          <w:rFonts w:ascii="宋体" w:hAnsi="宋体" w:hint="eastAsia"/>
          <w:sz w:val="24"/>
        </w:rPr>
        <w:t>、</w:t>
      </w:r>
      <w:r>
        <w:rPr>
          <w:rFonts w:ascii="宋体" w:hAnsi="宋体" w:hint="eastAsia"/>
          <w:sz w:val="24"/>
        </w:rPr>
        <w:t>8 nm</w:t>
      </w:r>
    </w:p>
    <w:p w:rsidR="00A336E9" w:rsidRDefault="007870BA">
      <w:pPr>
        <w:spacing w:line="420" w:lineRule="exact"/>
        <w:rPr>
          <w:rFonts w:ascii="宋体" w:hAnsi="宋体"/>
          <w:sz w:val="24"/>
        </w:rPr>
      </w:pPr>
      <w:r>
        <w:rPr>
          <w:rFonts w:ascii="宋体" w:hAnsi="宋体"/>
          <w:sz w:val="24"/>
        </w:rPr>
        <w:t>2</w:t>
      </w:r>
      <w:r>
        <w:rPr>
          <w:rFonts w:ascii="宋体" w:hAnsi="宋体" w:hint="eastAsia"/>
          <w:sz w:val="24"/>
        </w:rPr>
        <w:t>.6.</w:t>
      </w:r>
      <w:r>
        <w:rPr>
          <w:rFonts w:ascii="宋体" w:hAnsi="宋体"/>
          <w:sz w:val="24"/>
        </w:rPr>
        <w:t xml:space="preserve">9 </w:t>
      </w:r>
      <w:r>
        <w:rPr>
          <w:rFonts w:ascii="宋体" w:hAnsi="宋体" w:hint="eastAsia"/>
          <w:sz w:val="24"/>
        </w:rPr>
        <w:t>光谱带宽：像素分辨率：</w:t>
      </w:r>
      <w:r>
        <w:rPr>
          <w:rFonts w:ascii="宋体" w:hAnsi="宋体" w:hint="eastAsia"/>
          <w:sz w:val="24"/>
        </w:rPr>
        <w:t>&lt;0.5 nm</w:t>
      </w:r>
      <w:r>
        <w:rPr>
          <w:rFonts w:ascii="宋体" w:hAnsi="宋体" w:hint="eastAsia"/>
          <w:sz w:val="24"/>
        </w:rPr>
        <w:t>；光学分辨率：</w:t>
      </w:r>
      <w:r>
        <w:rPr>
          <w:rFonts w:ascii="宋体" w:hAnsi="宋体" w:hint="eastAsia"/>
          <w:sz w:val="24"/>
        </w:rPr>
        <w:t>1nm</w:t>
      </w:r>
    </w:p>
    <w:p w:rsidR="00A336E9" w:rsidRDefault="007870BA">
      <w:pPr>
        <w:spacing w:line="420" w:lineRule="exact"/>
        <w:rPr>
          <w:rFonts w:ascii="宋体" w:hAnsi="宋体"/>
          <w:sz w:val="24"/>
        </w:rPr>
      </w:pPr>
      <w:r>
        <w:rPr>
          <w:rFonts w:ascii="宋体" w:hAnsi="宋体"/>
          <w:sz w:val="24"/>
        </w:rPr>
        <w:t>2</w:t>
      </w:r>
      <w:r>
        <w:rPr>
          <w:rFonts w:ascii="宋体" w:hAnsi="宋体" w:hint="eastAsia"/>
          <w:sz w:val="24"/>
        </w:rPr>
        <w:t>.6.</w:t>
      </w:r>
      <w:r>
        <w:rPr>
          <w:rFonts w:ascii="宋体" w:hAnsi="宋体"/>
          <w:sz w:val="24"/>
        </w:rPr>
        <w:t xml:space="preserve">10 </w:t>
      </w:r>
      <w:r>
        <w:rPr>
          <w:rFonts w:ascii="宋体" w:hAnsi="宋体" w:hint="eastAsia"/>
          <w:sz w:val="24"/>
        </w:rPr>
        <w:t>光源：氘灯</w:t>
      </w:r>
    </w:p>
    <w:p w:rsidR="00A336E9" w:rsidRDefault="007870BA">
      <w:pPr>
        <w:spacing w:line="420" w:lineRule="exact"/>
        <w:rPr>
          <w:rFonts w:ascii="宋体" w:hAnsi="宋体"/>
          <w:sz w:val="24"/>
        </w:rPr>
      </w:pPr>
      <w:r>
        <w:rPr>
          <w:rFonts w:ascii="宋体" w:hAnsi="宋体" w:cs="宋体" w:hint="eastAsia"/>
          <w:sz w:val="24"/>
        </w:rPr>
        <w:t>★</w:t>
      </w:r>
      <w:r>
        <w:rPr>
          <w:rFonts w:ascii="宋体" w:hAnsi="宋体"/>
          <w:sz w:val="24"/>
        </w:rPr>
        <w:t>2</w:t>
      </w:r>
      <w:r>
        <w:rPr>
          <w:rFonts w:ascii="宋体" w:hAnsi="宋体" w:hint="eastAsia"/>
          <w:sz w:val="24"/>
        </w:rPr>
        <w:t>.6.</w:t>
      </w:r>
      <w:r>
        <w:rPr>
          <w:rFonts w:ascii="宋体" w:hAnsi="宋体"/>
          <w:sz w:val="24"/>
        </w:rPr>
        <w:t xml:space="preserve">11 </w:t>
      </w:r>
      <w:r>
        <w:rPr>
          <w:rFonts w:ascii="宋体" w:hAnsi="宋体" w:hint="eastAsia"/>
          <w:sz w:val="24"/>
        </w:rPr>
        <w:t>信号通道数：不少于</w:t>
      </w:r>
      <w:r>
        <w:rPr>
          <w:rFonts w:ascii="宋体" w:hAnsi="宋体" w:hint="eastAsia"/>
          <w:sz w:val="24"/>
        </w:rPr>
        <w:t>10</w:t>
      </w:r>
      <w:r>
        <w:rPr>
          <w:rFonts w:ascii="宋体" w:hAnsi="宋体" w:hint="eastAsia"/>
          <w:sz w:val="24"/>
        </w:rPr>
        <w:t>个，具备</w:t>
      </w:r>
      <w:r>
        <w:rPr>
          <w:rFonts w:ascii="宋体" w:hAnsi="宋体" w:hint="eastAsia"/>
          <w:sz w:val="24"/>
        </w:rPr>
        <w:t xml:space="preserve"> 3D</w:t>
      </w:r>
      <w:r>
        <w:rPr>
          <w:rFonts w:ascii="宋体" w:hAnsi="宋体" w:hint="eastAsia"/>
          <w:sz w:val="24"/>
        </w:rPr>
        <w:t>功能</w:t>
      </w:r>
    </w:p>
    <w:p w:rsidR="00A336E9" w:rsidRDefault="007870BA">
      <w:pPr>
        <w:spacing w:line="420" w:lineRule="exact"/>
        <w:rPr>
          <w:rFonts w:ascii="宋体" w:hAnsi="宋体"/>
          <w:sz w:val="24"/>
        </w:rPr>
      </w:pPr>
      <w:r>
        <w:rPr>
          <w:rFonts w:ascii="宋体" w:hAnsi="宋体"/>
          <w:sz w:val="24"/>
        </w:rPr>
        <w:t>2</w:t>
      </w:r>
      <w:r>
        <w:rPr>
          <w:rFonts w:ascii="宋体" w:hAnsi="宋体" w:hint="eastAsia"/>
          <w:sz w:val="24"/>
        </w:rPr>
        <w:t>.6.</w:t>
      </w:r>
      <w:r>
        <w:rPr>
          <w:rFonts w:ascii="宋体" w:hAnsi="宋体"/>
          <w:sz w:val="24"/>
        </w:rPr>
        <w:t xml:space="preserve">12 </w:t>
      </w:r>
      <w:r>
        <w:rPr>
          <w:rFonts w:ascii="宋体" w:hAnsi="宋体" w:hint="eastAsia"/>
          <w:sz w:val="24"/>
        </w:rPr>
        <w:t>流通池压力限度：</w:t>
      </w:r>
      <w:r>
        <w:rPr>
          <w:rFonts w:ascii="宋体" w:hAnsi="宋体"/>
          <w:b/>
          <w:sz w:val="24"/>
        </w:rPr>
        <w:t>≥</w:t>
      </w:r>
      <w:r>
        <w:rPr>
          <w:rFonts w:ascii="宋体" w:hAnsi="宋体" w:hint="eastAsia"/>
          <w:sz w:val="24"/>
        </w:rPr>
        <w:t xml:space="preserve">6 MPa </w:t>
      </w:r>
    </w:p>
    <w:p w:rsidR="00A336E9" w:rsidRDefault="007870BA">
      <w:pPr>
        <w:spacing w:line="420" w:lineRule="exact"/>
        <w:rPr>
          <w:rFonts w:ascii="宋体" w:hAnsi="宋体"/>
          <w:sz w:val="24"/>
        </w:rPr>
      </w:pPr>
      <w:r>
        <w:rPr>
          <w:rFonts w:ascii="宋体" w:hAnsi="宋体"/>
          <w:sz w:val="24"/>
        </w:rPr>
        <w:t>2</w:t>
      </w:r>
      <w:r>
        <w:rPr>
          <w:rFonts w:ascii="宋体" w:hAnsi="宋体" w:hint="eastAsia"/>
          <w:sz w:val="24"/>
        </w:rPr>
        <w:t>.6.13</w:t>
      </w:r>
      <w:r>
        <w:rPr>
          <w:rFonts w:ascii="宋体" w:hAnsi="宋体" w:hint="eastAsia"/>
          <w:sz w:val="24"/>
        </w:rPr>
        <w:t>波长准确度</w:t>
      </w:r>
      <w:r>
        <w:rPr>
          <w:rFonts w:ascii="宋体" w:hAnsi="宋体" w:hint="eastAsia"/>
          <w:sz w:val="24"/>
        </w:rPr>
        <w:t>:</w:t>
      </w:r>
      <w:r>
        <w:rPr>
          <w:rFonts w:ascii="宋体" w:hAnsi="宋体"/>
          <w:sz w:val="24"/>
        </w:rPr>
        <w:t xml:space="preserve"> </w:t>
      </w:r>
      <w:r>
        <w:rPr>
          <w:rFonts w:ascii="宋体" w:hAnsi="宋体" w:hint="eastAsia"/>
          <w:sz w:val="24"/>
        </w:rPr>
        <w:t>±</w:t>
      </w:r>
      <w:r>
        <w:rPr>
          <w:rFonts w:ascii="宋体" w:hAnsi="宋体" w:hint="eastAsia"/>
          <w:sz w:val="24"/>
        </w:rPr>
        <w:t>1 nm</w:t>
      </w:r>
    </w:p>
    <w:p w:rsidR="00A336E9" w:rsidRDefault="007870BA">
      <w:pPr>
        <w:spacing w:line="420" w:lineRule="exact"/>
        <w:rPr>
          <w:rFonts w:ascii="宋体" w:hAnsi="宋体"/>
          <w:sz w:val="24"/>
        </w:rPr>
      </w:pPr>
      <w:r>
        <w:rPr>
          <w:rFonts w:ascii="宋体" w:hAnsi="宋体"/>
          <w:sz w:val="24"/>
        </w:rPr>
        <w:t>2</w:t>
      </w:r>
      <w:r>
        <w:rPr>
          <w:rFonts w:ascii="宋体" w:hAnsi="宋体" w:hint="eastAsia"/>
          <w:sz w:val="24"/>
        </w:rPr>
        <w:t>3.6.14</w:t>
      </w:r>
      <w:r>
        <w:rPr>
          <w:rFonts w:ascii="宋体" w:hAnsi="宋体"/>
          <w:sz w:val="24"/>
        </w:rPr>
        <w:t xml:space="preserve"> </w:t>
      </w:r>
      <w:r>
        <w:rPr>
          <w:rFonts w:ascii="宋体" w:hAnsi="宋体" w:hint="eastAsia"/>
          <w:sz w:val="24"/>
        </w:rPr>
        <w:t>波长可重复性</w:t>
      </w:r>
      <w:r>
        <w:rPr>
          <w:rFonts w:ascii="宋体" w:hAnsi="宋体"/>
          <w:sz w:val="24"/>
        </w:rPr>
        <w:t xml:space="preserve">: </w:t>
      </w:r>
      <w:r>
        <w:rPr>
          <w:rFonts w:ascii="宋体" w:hAnsi="宋体" w:hint="eastAsia"/>
          <w:sz w:val="24"/>
        </w:rPr>
        <w:t>±</w:t>
      </w:r>
      <w:r>
        <w:rPr>
          <w:rFonts w:ascii="宋体" w:hAnsi="宋体" w:hint="eastAsia"/>
          <w:sz w:val="24"/>
        </w:rPr>
        <w:t>0.1 nm</w:t>
      </w:r>
    </w:p>
    <w:p w:rsidR="00A336E9" w:rsidRDefault="007870BA">
      <w:pPr>
        <w:spacing w:line="420" w:lineRule="exact"/>
        <w:rPr>
          <w:rFonts w:ascii="宋体" w:hAnsi="宋体"/>
          <w:sz w:val="24"/>
        </w:rPr>
      </w:pPr>
      <w:r>
        <w:rPr>
          <w:rFonts w:ascii="宋体" w:hAnsi="宋体"/>
          <w:sz w:val="24"/>
        </w:rPr>
        <w:t>2</w:t>
      </w:r>
      <w:r>
        <w:rPr>
          <w:rFonts w:ascii="宋体" w:hAnsi="宋体" w:hint="eastAsia"/>
          <w:sz w:val="24"/>
        </w:rPr>
        <w:t>.6.15</w:t>
      </w:r>
      <w:r>
        <w:rPr>
          <w:rFonts w:ascii="宋体" w:hAnsi="宋体"/>
          <w:sz w:val="24"/>
        </w:rPr>
        <w:t xml:space="preserve"> </w:t>
      </w:r>
      <w:r>
        <w:rPr>
          <w:rFonts w:ascii="宋体" w:hAnsi="宋体" w:hint="eastAsia"/>
          <w:sz w:val="24"/>
        </w:rPr>
        <w:t>波长校准</w:t>
      </w:r>
      <w:r>
        <w:rPr>
          <w:rFonts w:ascii="宋体" w:hAnsi="宋体"/>
          <w:sz w:val="24"/>
        </w:rPr>
        <w:t xml:space="preserve">: </w:t>
      </w:r>
      <w:r>
        <w:rPr>
          <w:rFonts w:ascii="宋体" w:hAnsi="宋体" w:hint="eastAsia"/>
          <w:sz w:val="24"/>
        </w:rPr>
        <w:t>采用氘灯</w:t>
      </w:r>
      <w:r>
        <w:rPr>
          <w:rFonts w:ascii="宋体" w:hAnsi="宋体" w:hint="eastAsia"/>
          <w:sz w:val="24"/>
        </w:rPr>
        <w:t xml:space="preserve"> D- </w:t>
      </w:r>
      <w:r>
        <w:rPr>
          <w:rFonts w:ascii="宋体" w:hAnsi="宋体" w:hint="eastAsia"/>
          <w:sz w:val="24"/>
        </w:rPr>
        <w:t>阿尔法射线的内部校准</w:t>
      </w:r>
      <w:r>
        <w:rPr>
          <w:rFonts w:ascii="宋体" w:hAnsi="宋体" w:hint="eastAsia"/>
          <w:sz w:val="24"/>
        </w:rPr>
        <w:t xml:space="preserve"> </w:t>
      </w:r>
      <w:r>
        <w:rPr>
          <w:rFonts w:ascii="宋体" w:hAnsi="宋体" w:hint="eastAsia"/>
          <w:sz w:val="24"/>
        </w:rPr>
        <w:t>波长验证</w:t>
      </w:r>
      <w:r>
        <w:rPr>
          <w:rFonts w:ascii="宋体" w:hAnsi="宋体" w:hint="eastAsia"/>
          <w:sz w:val="24"/>
        </w:rPr>
        <w:tab/>
      </w:r>
      <w:r>
        <w:rPr>
          <w:rFonts w:ascii="宋体" w:hAnsi="宋体" w:hint="eastAsia"/>
          <w:sz w:val="24"/>
        </w:rPr>
        <w:t>采用氧化钬滤光片的内部校准</w:t>
      </w:r>
    </w:p>
    <w:p w:rsidR="00A336E9" w:rsidRDefault="007870BA">
      <w:pPr>
        <w:spacing w:line="420" w:lineRule="exact"/>
        <w:rPr>
          <w:rFonts w:ascii="宋体" w:hAnsi="宋体"/>
          <w:sz w:val="24"/>
        </w:rPr>
      </w:pPr>
      <w:r>
        <w:rPr>
          <w:rFonts w:ascii="宋体" w:hAnsi="宋体" w:cs="宋体" w:hint="eastAsia"/>
          <w:sz w:val="24"/>
        </w:rPr>
        <w:t>★</w:t>
      </w:r>
      <w:r>
        <w:rPr>
          <w:rFonts w:ascii="宋体" w:hAnsi="宋体"/>
          <w:sz w:val="24"/>
        </w:rPr>
        <w:t>2</w:t>
      </w:r>
      <w:r>
        <w:rPr>
          <w:rFonts w:ascii="宋体" w:hAnsi="宋体" w:hint="eastAsia"/>
          <w:sz w:val="24"/>
        </w:rPr>
        <w:t>.6.16</w:t>
      </w:r>
      <w:r>
        <w:rPr>
          <w:rFonts w:ascii="宋体" w:hAnsi="宋体"/>
          <w:sz w:val="24"/>
        </w:rPr>
        <w:t xml:space="preserve"> </w:t>
      </w:r>
      <w:r>
        <w:rPr>
          <w:rFonts w:ascii="宋体" w:hAnsi="宋体" w:hint="eastAsia"/>
          <w:sz w:val="24"/>
        </w:rPr>
        <w:t>具备生物相容性</w:t>
      </w:r>
      <w:r>
        <w:rPr>
          <w:rFonts w:ascii="宋体" w:hAnsi="宋体" w:hint="eastAsia"/>
          <w:sz w:val="24"/>
        </w:rPr>
        <w:t xml:space="preserve">;pH </w:t>
      </w:r>
      <w:r>
        <w:rPr>
          <w:rFonts w:ascii="宋体" w:hAnsi="宋体" w:hint="eastAsia"/>
          <w:sz w:val="24"/>
        </w:rPr>
        <w:t>范围为</w:t>
      </w:r>
      <w:r>
        <w:rPr>
          <w:rFonts w:ascii="宋体" w:hAnsi="宋体" w:hint="eastAsia"/>
          <w:sz w:val="24"/>
        </w:rPr>
        <w:t xml:space="preserve"> 2-12</w:t>
      </w:r>
      <w:r>
        <w:rPr>
          <w:rFonts w:ascii="宋体" w:hAnsi="宋体" w:hint="eastAsia"/>
          <w:sz w:val="24"/>
        </w:rPr>
        <w:t>缓冲液和</w:t>
      </w:r>
      <w:r>
        <w:rPr>
          <w:rFonts w:ascii="宋体" w:hAnsi="宋体" w:hint="eastAsia"/>
          <w:sz w:val="24"/>
        </w:rPr>
        <w:t xml:space="preserve"> / </w:t>
      </w:r>
      <w:r>
        <w:rPr>
          <w:rFonts w:ascii="宋体" w:hAnsi="宋体" w:hint="eastAsia"/>
          <w:sz w:val="24"/>
        </w:rPr>
        <w:t>或氯化物浓度达</w:t>
      </w:r>
      <w:r>
        <w:rPr>
          <w:rFonts w:ascii="宋体" w:hAnsi="宋体" w:hint="eastAsia"/>
          <w:sz w:val="24"/>
        </w:rPr>
        <w:t xml:space="preserve"> 1 mol/L</w:t>
      </w:r>
    </w:p>
    <w:p w:rsidR="00A336E9" w:rsidRDefault="007870BA">
      <w:pPr>
        <w:spacing w:line="420" w:lineRule="exact"/>
        <w:rPr>
          <w:rFonts w:ascii="宋体" w:hAnsi="宋体"/>
          <w:b/>
          <w:sz w:val="24"/>
        </w:rPr>
      </w:pPr>
      <w:r>
        <w:rPr>
          <w:rFonts w:ascii="宋体" w:hAnsi="宋体"/>
          <w:b/>
          <w:sz w:val="24"/>
        </w:rPr>
        <w:t xml:space="preserve">2.7 </w:t>
      </w:r>
      <w:r>
        <w:rPr>
          <w:rFonts w:ascii="宋体" w:hAnsi="宋体"/>
          <w:b/>
          <w:sz w:val="24"/>
        </w:rPr>
        <w:t>荧光检测器</w:t>
      </w:r>
    </w:p>
    <w:p w:rsidR="00A336E9" w:rsidRDefault="007870BA">
      <w:pPr>
        <w:adjustRightInd w:val="0"/>
        <w:snapToGrid w:val="0"/>
        <w:spacing w:line="420" w:lineRule="exact"/>
        <w:rPr>
          <w:rFonts w:ascii="宋体" w:hAnsi="宋体" w:cs="宋体"/>
          <w:sz w:val="24"/>
        </w:rPr>
      </w:pPr>
      <w:r>
        <w:rPr>
          <w:rFonts w:ascii="宋体" w:hAnsi="宋体" w:cs="宋体"/>
          <w:sz w:val="24"/>
        </w:rPr>
        <w:t>2.7</w:t>
      </w:r>
      <w:r>
        <w:rPr>
          <w:rFonts w:ascii="宋体" w:hAnsi="宋体" w:cs="宋体" w:hint="eastAsia"/>
          <w:sz w:val="24"/>
        </w:rPr>
        <w:t>.1</w:t>
      </w:r>
      <w:r>
        <w:rPr>
          <w:rFonts w:ascii="宋体" w:hAnsi="宋体" w:cs="宋体" w:hint="eastAsia"/>
          <w:sz w:val="24"/>
        </w:rPr>
        <w:tab/>
      </w:r>
      <w:r>
        <w:rPr>
          <w:rFonts w:ascii="宋体" w:hAnsi="宋体" w:cs="宋体" w:hint="eastAsia"/>
          <w:sz w:val="24"/>
        </w:rPr>
        <w:t>光源：氙气闪光灯</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t>★</w:t>
      </w:r>
      <w:r>
        <w:rPr>
          <w:rFonts w:ascii="宋体" w:hAnsi="宋体" w:cs="宋体"/>
          <w:sz w:val="24"/>
        </w:rPr>
        <w:t>2.7</w:t>
      </w:r>
      <w:r>
        <w:rPr>
          <w:rFonts w:ascii="宋体" w:hAnsi="宋体" w:cs="宋体" w:hint="eastAsia"/>
          <w:sz w:val="24"/>
        </w:rPr>
        <w:t>.2</w:t>
      </w:r>
      <w:r>
        <w:rPr>
          <w:rFonts w:ascii="宋体" w:hAnsi="宋体" w:cs="宋体"/>
          <w:sz w:val="24"/>
        </w:rPr>
        <w:t xml:space="preserve"> </w:t>
      </w:r>
      <w:r>
        <w:rPr>
          <w:rFonts w:ascii="宋体" w:hAnsi="宋体" w:cs="宋体" w:hint="eastAsia"/>
          <w:sz w:val="24"/>
        </w:rPr>
        <w:t>灯脉冲频率：具有不少于三种模式，支持高能模式（</w:t>
      </w:r>
      <w:r>
        <w:rPr>
          <w:rFonts w:ascii="宋体" w:hAnsi="宋体" w:cs="宋体" w:hint="eastAsia"/>
          <w:sz w:val="24"/>
        </w:rPr>
        <w:t>300Hz</w:t>
      </w:r>
      <w:r>
        <w:rPr>
          <w:rFonts w:ascii="宋体" w:hAnsi="宋体" w:cs="宋体" w:hint="eastAsia"/>
          <w:sz w:val="24"/>
        </w:rPr>
        <w:t>）、标准模式（</w:t>
      </w:r>
      <w:r>
        <w:rPr>
          <w:rFonts w:ascii="宋体" w:hAnsi="宋体" w:cs="宋体" w:hint="eastAsia"/>
          <w:sz w:val="24"/>
        </w:rPr>
        <w:t>100Hz</w:t>
      </w:r>
      <w:r>
        <w:rPr>
          <w:rFonts w:ascii="宋体" w:hAnsi="宋体" w:cs="宋体" w:hint="eastAsia"/>
          <w:sz w:val="24"/>
        </w:rPr>
        <w:t>）、延长使用模式（</w:t>
      </w:r>
      <w:r>
        <w:rPr>
          <w:rFonts w:ascii="宋体" w:hAnsi="宋体" w:cs="宋体" w:hint="eastAsia"/>
          <w:sz w:val="24"/>
        </w:rPr>
        <w:t>20Hz</w:t>
      </w:r>
      <w:r>
        <w:rPr>
          <w:rFonts w:ascii="宋体" w:hAnsi="宋体" w:cs="宋体" w:hint="eastAsia"/>
          <w:sz w:val="24"/>
        </w:rPr>
        <w:t>）</w:t>
      </w:r>
    </w:p>
    <w:p w:rsidR="00A336E9" w:rsidRDefault="007870BA">
      <w:pPr>
        <w:adjustRightInd w:val="0"/>
        <w:snapToGrid w:val="0"/>
        <w:spacing w:line="420" w:lineRule="exact"/>
        <w:rPr>
          <w:rFonts w:ascii="宋体" w:hAnsi="宋体" w:cs="宋体"/>
          <w:sz w:val="24"/>
        </w:rPr>
      </w:pPr>
      <w:r>
        <w:rPr>
          <w:rFonts w:ascii="宋体" w:hAnsi="宋体" w:cs="宋体"/>
          <w:sz w:val="24"/>
        </w:rPr>
        <w:t>2.7</w:t>
      </w:r>
      <w:r>
        <w:rPr>
          <w:rFonts w:ascii="宋体" w:hAnsi="宋体" w:cs="宋体" w:hint="eastAsia"/>
          <w:sz w:val="24"/>
        </w:rPr>
        <w:t>.3</w:t>
      </w:r>
      <w:r>
        <w:rPr>
          <w:rFonts w:ascii="宋体" w:hAnsi="宋体" w:cs="宋体" w:hint="eastAsia"/>
          <w:sz w:val="24"/>
        </w:rPr>
        <w:tab/>
      </w:r>
      <w:r>
        <w:rPr>
          <w:rFonts w:ascii="宋体" w:hAnsi="宋体" w:cs="宋体" w:hint="eastAsia"/>
          <w:sz w:val="24"/>
        </w:rPr>
        <w:t>光谱扫描模式：激发、发射或者二者同步扫描</w:t>
      </w:r>
    </w:p>
    <w:p w:rsidR="00A336E9" w:rsidRDefault="007870BA">
      <w:pPr>
        <w:adjustRightInd w:val="0"/>
        <w:snapToGrid w:val="0"/>
        <w:spacing w:line="420" w:lineRule="exact"/>
        <w:rPr>
          <w:rFonts w:ascii="宋体" w:hAnsi="宋体" w:cs="宋体"/>
          <w:sz w:val="24"/>
        </w:rPr>
      </w:pPr>
      <w:r>
        <w:rPr>
          <w:rFonts w:ascii="宋体" w:hAnsi="宋体" w:cs="宋体"/>
          <w:sz w:val="24"/>
        </w:rPr>
        <w:t>2.7</w:t>
      </w:r>
      <w:r>
        <w:rPr>
          <w:rFonts w:ascii="宋体" w:hAnsi="宋体" w:cs="宋体" w:hint="eastAsia"/>
          <w:sz w:val="24"/>
        </w:rPr>
        <w:t>.4</w:t>
      </w:r>
      <w:r>
        <w:rPr>
          <w:rFonts w:ascii="宋体" w:hAnsi="宋体" w:cs="宋体" w:hint="eastAsia"/>
          <w:sz w:val="24"/>
        </w:rPr>
        <w:tab/>
      </w:r>
      <w:r>
        <w:rPr>
          <w:rFonts w:ascii="宋体" w:hAnsi="宋体" w:cs="宋体" w:hint="eastAsia"/>
          <w:sz w:val="24"/>
        </w:rPr>
        <w:t>波长切换时间</w:t>
      </w:r>
      <w:r>
        <w:rPr>
          <w:rFonts w:ascii="宋体" w:hAnsi="宋体" w:cs="宋体"/>
          <w:sz w:val="24"/>
        </w:rPr>
        <w:t>&lt;250ms</w:t>
      </w:r>
    </w:p>
    <w:p w:rsidR="00A336E9" w:rsidRDefault="007870BA">
      <w:pPr>
        <w:adjustRightInd w:val="0"/>
        <w:snapToGrid w:val="0"/>
        <w:spacing w:line="420" w:lineRule="exact"/>
        <w:rPr>
          <w:rFonts w:ascii="宋体" w:hAnsi="宋体" w:cs="宋体"/>
          <w:sz w:val="24"/>
        </w:rPr>
      </w:pPr>
      <w:r>
        <w:rPr>
          <w:rFonts w:ascii="宋体" w:hAnsi="宋体" w:cs="宋体"/>
          <w:sz w:val="24"/>
        </w:rPr>
        <w:t>2.7</w:t>
      </w:r>
      <w:r>
        <w:rPr>
          <w:rFonts w:ascii="宋体" w:hAnsi="宋体" w:cs="宋体" w:hint="eastAsia"/>
          <w:sz w:val="24"/>
        </w:rPr>
        <w:t>.5</w:t>
      </w:r>
      <w:r>
        <w:rPr>
          <w:rFonts w:ascii="宋体" w:hAnsi="宋体" w:cs="宋体" w:hint="eastAsia"/>
          <w:sz w:val="24"/>
        </w:rPr>
        <w:tab/>
      </w:r>
      <w:r>
        <w:rPr>
          <w:rFonts w:ascii="宋体" w:hAnsi="宋体" w:cs="宋体" w:hint="eastAsia"/>
          <w:sz w:val="24"/>
        </w:rPr>
        <w:t>激发波长：</w:t>
      </w:r>
      <w:r>
        <w:rPr>
          <w:rFonts w:ascii="宋体" w:hAnsi="宋体" w:cs="宋体" w:hint="eastAsia"/>
          <w:sz w:val="24"/>
        </w:rPr>
        <w:t>200-630nm</w:t>
      </w:r>
      <w:r>
        <w:rPr>
          <w:rFonts w:ascii="宋体" w:hAnsi="宋体" w:cs="宋体" w:hint="eastAsia"/>
          <w:sz w:val="24"/>
        </w:rPr>
        <w:t>，</w:t>
      </w:r>
      <w:r>
        <w:rPr>
          <w:rFonts w:ascii="宋体" w:hAnsi="宋体" w:cs="宋体" w:hint="eastAsia"/>
          <w:sz w:val="24"/>
        </w:rPr>
        <w:t xml:space="preserve"> </w:t>
      </w:r>
    </w:p>
    <w:p w:rsidR="00A336E9" w:rsidRDefault="007870BA">
      <w:pPr>
        <w:adjustRightInd w:val="0"/>
        <w:snapToGrid w:val="0"/>
        <w:spacing w:line="420" w:lineRule="exact"/>
        <w:rPr>
          <w:rFonts w:ascii="宋体" w:hAnsi="宋体" w:cs="宋体"/>
          <w:sz w:val="24"/>
        </w:rPr>
      </w:pPr>
      <w:r>
        <w:rPr>
          <w:rFonts w:ascii="宋体" w:hAnsi="宋体" w:cs="宋体"/>
          <w:sz w:val="24"/>
        </w:rPr>
        <w:t>2.7</w:t>
      </w:r>
      <w:r>
        <w:rPr>
          <w:rFonts w:ascii="宋体" w:hAnsi="宋体" w:cs="宋体" w:hint="eastAsia"/>
          <w:sz w:val="24"/>
        </w:rPr>
        <w:t>.6</w:t>
      </w:r>
      <w:r>
        <w:rPr>
          <w:rFonts w:ascii="宋体" w:hAnsi="宋体" w:cs="宋体" w:hint="eastAsia"/>
          <w:sz w:val="24"/>
        </w:rPr>
        <w:tab/>
      </w:r>
      <w:r>
        <w:rPr>
          <w:rFonts w:ascii="宋体" w:hAnsi="宋体" w:cs="宋体" w:hint="eastAsia"/>
          <w:sz w:val="24"/>
        </w:rPr>
        <w:t>发射波长：</w:t>
      </w:r>
      <w:r>
        <w:rPr>
          <w:rFonts w:ascii="宋体" w:hAnsi="宋体" w:cs="宋体" w:hint="eastAsia"/>
          <w:sz w:val="24"/>
        </w:rPr>
        <w:t>220-650nm</w:t>
      </w:r>
      <w:r>
        <w:rPr>
          <w:rFonts w:ascii="宋体" w:hAnsi="宋体" w:cs="宋体" w:hint="eastAsia"/>
          <w:sz w:val="24"/>
        </w:rPr>
        <w:t>，</w:t>
      </w:r>
    </w:p>
    <w:p w:rsidR="00A336E9" w:rsidRDefault="007870BA">
      <w:pPr>
        <w:adjustRightInd w:val="0"/>
        <w:snapToGrid w:val="0"/>
        <w:spacing w:line="420" w:lineRule="exact"/>
        <w:rPr>
          <w:rFonts w:ascii="宋体" w:hAnsi="宋体" w:cs="宋体"/>
          <w:sz w:val="24"/>
        </w:rPr>
      </w:pPr>
      <w:r>
        <w:rPr>
          <w:rFonts w:ascii="宋体" w:hAnsi="宋体" w:cs="宋体"/>
          <w:sz w:val="24"/>
        </w:rPr>
        <w:t>2.7</w:t>
      </w:r>
      <w:r>
        <w:rPr>
          <w:rFonts w:ascii="宋体" w:hAnsi="宋体" w:cs="宋体" w:hint="eastAsia"/>
          <w:sz w:val="24"/>
        </w:rPr>
        <w:t>.7</w:t>
      </w:r>
      <w:r>
        <w:rPr>
          <w:rFonts w:ascii="宋体" w:hAnsi="宋体" w:cs="宋体" w:hint="eastAsia"/>
          <w:sz w:val="24"/>
        </w:rPr>
        <w:tab/>
      </w:r>
      <w:r>
        <w:rPr>
          <w:rFonts w:ascii="宋体" w:hAnsi="宋体" w:cs="宋体" w:hint="eastAsia"/>
          <w:sz w:val="24"/>
        </w:rPr>
        <w:t>带宽：激发和发射都是</w:t>
      </w:r>
      <w:r>
        <w:rPr>
          <w:rFonts w:ascii="宋体" w:hAnsi="宋体" w:cs="宋体" w:hint="eastAsia"/>
          <w:sz w:val="24"/>
        </w:rPr>
        <w:t>20nm</w:t>
      </w:r>
    </w:p>
    <w:p w:rsidR="00A336E9" w:rsidRDefault="007870BA">
      <w:pPr>
        <w:adjustRightInd w:val="0"/>
        <w:snapToGrid w:val="0"/>
        <w:spacing w:line="420" w:lineRule="exact"/>
        <w:rPr>
          <w:rFonts w:ascii="宋体" w:hAnsi="宋体" w:cs="宋体"/>
          <w:sz w:val="24"/>
        </w:rPr>
      </w:pPr>
      <w:r>
        <w:rPr>
          <w:rFonts w:ascii="宋体" w:hAnsi="宋体" w:cs="宋体"/>
          <w:sz w:val="24"/>
        </w:rPr>
        <w:t>2.7</w:t>
      </w:r>
      <w:r>
        <w:rPr>
          <w:rFonts w:ascii="宋体" w:hAnsi="宋体" w:cs="宋体" w:hint="eastAsia"/>
          <w:sz w:val="24"/>
        </w:rPr>
        <w:t>.8</w:t>
      </w:r>
      <w:r>
        <w:rPr>
          <w:rFonts w:ascii="宋体" w:hAnsi="宋体" w:cs="宋体" w:hint="eastAsia"/>
          <w:sz w:val="24"/>
        </w:rPr>
        <w:tab/>
      </w:r>
      <w:r>
        <w:rPr>
          <w:rFonts w:ascii="宋体" w:hAnsi="宋体" w:cs="宋体" w:hint="eastAsia"/>
          <w:sz w:val="24"/>
        </w:rPr>
        <w:t>通道数：</w:t>
      </w:r>
      <w:r>
        <w:rPr>
          <w:rFonts w:ascii="宋体" w:hAnsi="宋体" w:cs="宋体" w:hint="eastAsia"/>
          <w:sz w:val="24"/>
        </w:rPr>
        <w:t>4</w:t>
      </w:r>
      <w:r>
        <w:rPr>
          <w:rFonts w:ascii="宋体" w:hAnsi="宋体" w:cs="宋体" w:hint="eastAsia"/>
          <w:sz w:val="24"/>
        </w:rPr>
        <w:t>个</w:t>
      </w:r>
    </w:p>
    <w:p w:rsidR="00A336E9" w:rsidRDefault="007870BA">
      <w:pPr>
        <w:adjustRightInd w:val="0"/>
        <w:snapToGrid w:val="0"/>
        <w:spacing w:line="420" w:lineRule="exact"/>
        <w:rPr>
          <w:rFonts w:ascii="宋体" w:hAnsi="宋体" w:cs="宋体"/>
          <w:sz w:val="24"/>
        </w:rPr>
      </w:pPr>
      <w:r>
        <w:rPr>
          <w:rFonts w:ascii="宋体" w:hAnsi="宋体" w:cs="宋体"/>
          <w:sz w:val="24"/>
        </w:rPr>
        <w:t>2.7</w:t>
      </w:r>
      <w:r>
        <w:rPr>
          <w:rFonts w:ascii="宋体" w:hAnsi="宋体" w:cs="宋体" w:hint="eastAsia"/>
          <w:sz w:val="24"/>
        </w:rPr>
        <w:t>.9</w:t>
      </w:r>
      <w:r>
        <w:rPr>
          <w:rFonts w:ascii="宋体" w:hAnsi="宋体" w:cs="宋体" w:hint="eastAsia"/>
          <w:sz w:val="24"/>
        </w:rPr>
        <w:tab/>
      </w:r>
      <w:r>
        <w:rPr>
          <w:rFonts w:ascii="宋体" w:hAnsi="宋体" w:cs="宋体" w:hint="eastAsia"/>
          <w:sz w:val="24"/>
        </w:rPr>
        <w:t>波长准确度：±</w:t>
      </w:r>
      <w:r>
        <w:rPr>
          <w:rFonts w:ascii="宋体" w:hAnsi="宋体" w:cs="宋体" w:hint="eastAsia"/>
          <w:sz w:val="24"/>
        </w:rPr>
        <w:t xml:space="preserve"> 2 nm</w:t>
      </w:r>
    </w:p>
    <w:p w:rsidR="00A336E9" w:rsidRDefault="007870BA">
      <w:pPr>
        <w:adjustRightInd w:val="0"/>
        <w:snapToGrid w:val="0"/>
        <w:spacing w:line="420" w:lineRule="exact"/>
        <w:rPr>
          <w:rFonts w:ascii="宋体" w:hAnsi="宋体" w:cs="宋体"/>
          <w:sz w:val="24"/>
        </w:rPr>
      </w:pPr>
      <w:r>
        <w:rPr>
          <w:rFonts w:ascii="宋体" w:hAnsi="宋体" w:cs="宋体"/>
          <w:sz w:val="24"/>
        </w:rPr>
        <w:t>2.7</w:t>
      </w:r>
      <w:r>
        <w:rPr>
          <w:rFonts w:ascii="宋体" w:hAnsi="宋体" w:cs="宋体" w:hint="eastAsia"/>
          <w:sz w:val="24"/>
        </w:rPr>
        <w:t>.10</w:t>
      </w:r>
      <w:r>
        <w:rPr>
          <w:rFonts w:ascii="宋体" w:hAnsi="宋体" w:cs="宋体" w:hint="eastAsia"/>
          <w:sz w:val="24"/>
        </w:rPr>
        <w:tab/>
      </w:r>
      <w:r>
        <w:rPr>
          <w:rFonts w:ascii="宋体" w:hAnsi="宋体" w:cs="宋体" w:hint="eastAsia"/>
          <w:sz w:val="24"/>
        </w:rPr>
        <w:t>波长精密度：±</w:t>
      </w:r>
      <w:r>
        <w:rPr>
          <w:rFonts w:ascii="宋体" w:hAnsi="宋体" w:cs="宋体" w:hint="eastAsia"/>
          <w:sz w:val="24"/>
        </w:rPr>
        <w:t>0.2 nm</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t>★</w:t>
      </w:r>
      <w:r>
        <w:rPr>
          <w:rFonts w:ascii="宋体" w:hAnsi="宋体" w:cs="宋体"/>
          <w:sz w:val="24"/>
        </w:rPr>
        <w:t>2.7</w:t>
      </w:r>
      <w:r>
        <w:rPr>
          <w:rFonts w:ascii="宋体" w:hAnsi="宋体" w:cs="宋体" w:hint="eastAsia"/>
          <w:sz w:val="24"/>
        </w:rPr>
        <w:t>.11</w:t>
      </w:r>
      <w:r>
        <w:rPr>
          <w:rFonts w:ascii="宋体" w:hAnsi="宋体" w:cs="宋体" w:hint="eastAsia"/>
          <w:sz w:val="24"/>
        </w:rPr>
        <w:tab/>
      </w:r>
      <w:r>
        <w:rPr>
          <w:rFonts w:ascii="宋体" w:hAnsi="宋体" w:cs="宋体" w:hint="eastAsia"/>
          <w:sz w:val="24"/>
        </w:rPr>
        <w:t>数据采集频率：≥</w:t>
      </w:r>
      <w:r>
        <w:rPr>
          <w:rFonts w:ascii="宋体" w:hAnsi="宋体" w:cs="宋体" w:hint="eastAsia"/>
          <w:sz w:val="24"/>
        </w:rPr>
        <w:t>200Hz</w:t>
      </w:r>
    </w:p>
    <w:p w:rsidR="00A336E9" w:rsidRDefault="007870BA">
      <w:pPr>
        <w:adjustRightInd w:val="0"/>
        <w:snapToGrid w:val="0"/>
        <w:spacing w:line="420" w:lineRule="exact"/>
        <w:rPr>
          <w:rFonts w:ascii="宋体" w:hAnsi="宋体" w:cs="宋体"/>
          <w:sz w:val="24"/>
        </w:rPr>
      </w:pPr>
      <w:r>
        <w:rPr>
          <w:rFonts w:ascii="宋体" w:hAnsi="宋体" w:cs="宋体"/>
          <w:sz w:val="24"/>
        </w:rPr>
        <w:t>2.7</w:t>
      </w:r>
      <w:r>
        <w:rPr>
          <w:rFonts w:ascii="宋体" w:hAnsi="宋体" w:cs="宋体" w:hint="eastAsia"/>
          <w:sz w:val="24"/>
        </w:rPr>
        <w:t>.12</w:t>
      </w:r>
      <w:r>
        <w:rPr>
          <w:rFonts w:ascii="宋体" w:hAnsi="宋体" w:cs="宋体" w:hint="eastAsia"/>
          <w:sz w:val="24"/>
        </w:rPr>
        <w:tab/>
      </w:r>
      <w:r>
        <w:rPr>
          <w:rFonts w:ascii="宋体" w:hAnsi="宋体" w:cs="宋体" w:hint="eastAsia"/>
          <w:sz w:val="24"/>
        </w:rPr>
        <w:t>灵敏度：拉曼</w:t>
      </w:r>
      <w:r>
        <w:rPr>
          <w:rFonts w:ascii="宋体" w:hAnsi="宋体" w:cs="宋体" w:hint="eastAsia"/>
          <w:sz w:val="24"/>
        </w:rPr>
        <w:t>S/N: &gt;550 ASTM</w:t>
      </w:r>
      <w:r>
        <w:rPr>
          <w:rFonts w:ascii="宋体" w:hAnsi="宋体" w:cs="宋体" w:hint="eastAsia"/>
          <w:sz w:val="24"/>
        </w:rPr>
        <w:t>标准全灯寿命范围内；</w:t>
      </w:r>
      <w:r>
        <w:rPr>
          <w:rFonts w:ascii="宋体" w:hAnsi="宋体" w:cs="宋体" w:hint="eastAsia"/>
          <w:sz w:val="24"/>
        </w:rPr>
        <w:t>S/N: &gt;2100</w:t>
      </w:r>
      <w:r>
        <w:rPr>
          <w:rFonts w:ascii="宋体" w:hAnsi="宋体" w:cs="宋体" w:hint="eastAsia"/>
          <w:sz w:val="24"/>
        </w:rPr>
        <w:t>以暗信号作为噪声参照时</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lastRenderedPageBreak/>
        <w:t>2.</w:t>
      </w:r>
      <w:r>
        <w:rPr>
          <w:rFonts w:ascii="宋体" w:hAnsi="宋体" w:cs="宋体"/>
          <w:sz w:val="24"/>
        </w:rPr>
        <w:t xml:space="preserve">7.13 </w:t>
      </w:r>
      <w:r>
        <w:rPr>
          <w:rFonts w:ascii="宋体" w:hAnsi="宋体" w:cs="宋体"/>
          <w:sz w:val="24"/>
        </w:rPr>
        <w:t>发射光滤光片：可变，具有不少于</w:t>
      </w:r>
      <w:r>
        <w:rPr>
          <w:rFonts w:ascii="宋体" w:hAnsi="宋体" w:cs="宋体" w:hint="eastAsia"/>
          <w:sz w:val="24"/>
        </w:rPr>
        <w:t>5</w:t>
      </w:r>
      <w:r>
        <w:rPr>
          <w:rFonts w:ascii="宋体" w:hAnsi="宋体" w:cs="宋体" w:hint="eastAsia"/>
          <w:sz w:val="24"/>
        </w:rPr>
        <w:t>个位置</w:t>
      </w:r>
    </w:p>
    <w:p w:rsidR="00A336E9" w:rsidRDefault="007870BA">
      <w:pPr>
        <w:adjustRightInd w:val="0"/>
        <w:snapToGrid w:val="0"/>
        <w:spacing w:line="420" w:lineRule="exact"/>
        <w:rPr>
          <w:rFonts w:ascii="宋体" w:hAnsi="宋体" w:cs="宋体"/>
          <w:sz w:val="24"/>
        </w:rPr>
      </w:pPr>
      <w:r>
        <w:rPr>
          <w:rFonts w:ascii="宋体" w:hAnsi="宋体" w:cs="宋体"/>
          <w:sz w:val="24"/>
        </w:rPr>
        <w:t>2.7</w:t>
      </w:r>
      <w:r>
        <w:rPr>
          <w:rFonts w:ascii="宋体" w:hAnsi="宋体" w:cs="宋体" w:hint="eastAsia"/>
          <w:sz w:val="24"/>
        </w:rPr>
        <w:t>.1</w:t>
      </w:r>
      <w:r>
        <w:rPr>
          <w:rFonts w:ascii="宋体" w:hAnsi="宋体" w:cs="宋体"/>
          <w:sz w:val="24"/>
        </w:rPr>
        <w:t>4</w:t>
      </w:r>
      <w:r>
        <w:rPr>
          <w:rFonts w:ascii="宋体" w:hAnsi="宋体" w:cs="宋体" w:hint="eastAsia"/>
          <w:sz w:val="24"/>
        </w:rPr>
        <w:tab/>
      </w:r>
      <w:r>
        <w:rPr>
          <w:rFonts w:ascii="宋体" w:hAnsi="宋体" w:cs="宋体" w:hint="eastAsia"/>
          <w:sz w:val="24"/>
        </w:rPr>
        <w:t>流通池温控：室温</w:t>
      </w:r>
      <w:r>
        <w:rPr>
          <w:rFonts w:ascii="宋体" w:hAnsi="宋体" w:cs="宋体" w:hint="eastAsia"/>
          <w:sz w:val="24"/>
        </w:rPr>
        <w:t xml:space="preserve">+15 </w:t>
      </w:r>
      <w:r>
        <w:rPr>
          <w:rFonts w:ascii="宋体" w:hAnsi="宋体" w:cs="宋体" w:hint="eastAsia"/>
          <w:sz w:val="24"/>
        </w:rPr>
        <w:t>℃</w:t>
      </w:r>
      <w:r>
        <w:rPr>
          <w:rFonts w:ascii="宋体" w:hAnsi="宋体" w:cs="宋体" w:hint="eastAsia"/>
          <w:sz w:val="24"/>
        </w:rPr>
        <w:t xml:space="preserve"> to 50 </w:t>
      </w:r>
      <w:r>
        <w:rPr>
          <w:rFonts w:ascii="宋体" w:hAnsi="宋体" w:cs="宋体" w:hint="eastAsia"/>
          <w:sz w:val="24"/>
        </w:rPr>
        <w:t>℃</w:t>
      </w:r>
    </w:p>
    <w:p w:rsidR="00A336E9" w:rsidRDefault="007870BA">
      <w:pPr>
        <w:adjustRightInd w:val="0"/>
        <w:snapToGrid w:val="0"/>
        <w:spacing w:line="420" w:lineRule="exact"/>
        <w:rPr>
          <w:rFonts w:ascii="宋体" w:hAnsi="宋体" w:cs="宋体"/>
          <w:sz w:val="24"/>
        </w:rPr>
      </w:pPr>
      <w:r>
        <w:rPr>
          <w:rFonts w:ascii="宋体" w:hAnsi="宋体" w:cs="宋体"/>
          <w:sz w:val="24"/>
        </w:rPr>
        <w:t>2.7</w:t>
      </w:r>
      <w:r>
        <w:rPr>
          <w:rFonts w:ascii="宋体" w:hAnsi="宋体" w:cs="宋体" w:hint="eastAsia"/>
          <w:sz w:val="24"/>
        </w:rPr>
        <w:t>.1</w:t>
      </w:r>
      <w:r>
        <w:rPr>
          <w:rFonts w:ascii="宋体" w:hAnsi="宋体" w:cs="宋体"/>
          <w:sz w:val="24"/>
        </w:rPr>
        <w:t>5</w:t>
      </w:r>
      <w:r>
        <w:rPr>
          <w:rFonts w:ascii="宋体" w:hAnsi="宋体" w:cs="宋体" w:hint="eastAsia"/>
          <w:sz w:val="24"/>
        </w:rPr>
        <w:tab/>
      </w:r>
      <w:r>
        <w:rPr>
          <w:rFonts w:ascii="宋体" w:hAnsi="宋体" w:cs="宋体" w:hint="eastAsia"/>
          <w:sz w:val="24"/>
        </w:rPr>
        <w:t>流通池；生物兼容材质，池体积</w:t>
      </w:r>
      <w:r>
        <w:rPr>
          <w:rFonts w:ascii="宋体" w:hAnsi="宋体" w:cs="宋体" w:hint="eastAsia"/>
          <w:sz w:val="24"/>
        </w:rPr>
        <w:t xml:space="preserve">8 </w:t>
      </w:r>
      <w:r>
        <w:rPr>
          <w:rFonts w:ascii="宋体" w:hAnsi="宋体" w:cs="宋体" w:hint="eastAsia"/>
          <w:sz w:val="24"/>
        </w:rPr>
        <w:t>µL</w:t>
      </w:r>
      <w:r>
        <w:rPr>
          <w:rFonts w:ascii="宋体" w:hAnsi="宋体" w:cs="宋体" w:hint="eastAsia"/>
          <w:sz w:val="24"/>
        </w:rPr>
        <w:t>，耐压</w:t>
      </w:r>
      <w:r>
        <w:rPr>
          <w:rFonts w:ascii="宋体" w:hAnsi="宋体" w:cs="宋体" w:hint="eastAsia"/>
          <w:sz w:val="24"/>
        </w:rPr>
        <w:t>20 bar (290 psi)</w:t>
      </w:r>
    </w:p>
    <w:p w:rsidR="00A336E9" w:rsidRDefault="007870BA">
      <w:pPr>
        <w:adjustRightInd w:val="0"/>
        <w:snapToGrid w:val="0"/>
        <w:spacing w:line="420" w:lineRule="exact"/>
        <w:rPr>
          <w:rFonts w:ascii="宋体" w:hAnsi="宋体" w:cs="宋体"/>
          <w:sz w:val="24"/>
        </w:rPr>
      </w:pPr>
      <w:r>
        <w:rPr>
          <w:rFonts w:ascii="宋体" w:hAnsi="宋体" w:cs="宋体"/>
          <w:sz w:val="24"/>
        </w:rPr>
        <w:t>2.7</w:t>
      </w:r>
      <w:r>
        <w:rPr>
          <w:rFonts w:ascii="宋体" w:hAnsi="宋体" w:cs="宋体" w:hint="eastAsia"/>
          <w:sz w:val="24"/>
        </w:rPr>
        <w:t>.1</w:t>
      </w:r>
      <w:r>
        <w:rPr>
          <w:rFonts w:ascii="宋体" w:hAnsi="宋体" w:cs="宋体"/>
          <w:sz w:val="24"/>
        </w:rPr>
        <w:t>6</w:t>
      </w:r>
      <w:r>
        <w:rPr>
          <w:rFonts w:ascii="宋体" w:hAnsi="宋体" w:cs="宋体" w:hint="eastAsia"/>
          <w:sz w:val="24"/>
        </w:rPr>
        <w:tab/>
      </w:r>
      <w:r>
        <w:rPr>
          <w:rFonts w:ascii="宋体" w:hAnsi="宋体" w:cs="宋体" w:hint="eastAsia"/>
          <w:sz w:val="24"/>
        </w:rPr>
        <w:t>流通池识别：自动识别池及序列号</w:t>
      </w:r>
    </w:p>
    <w:p w:rsidR="00A336E9" w:rsidRDefault="007870BA">
      <w:pPr>
        <w:adjustRightInd w:val="0"/>
        <w:snapToGrid w:val="0"/>
        <w:spacing w:line="420" w:lineRule="exact"/>
        <w:rPr>
          <w:rFonts w:ascii="宋体" w:hAnsi="宋体" w:cs="宋体"/>
          <w:b/>
          <w:sz w:val="24"/>
        </w:rPr>
      </w:pPr>
      <w:r>
        <w:rPr>
          <w:rFonts w:ascii="宋体" w:hAnsi="宋体" w:cs="宋体" w:hint="eastAsia"/>
          <w:b/>
          <w:sz w:val="24"/>
        </w:rPr>
        <w:t>2</w:t>
      </w:r>
      <w:r>
        <w:rPr>
          <w:rFonts w:ascii="宋体" w:hAnsi="宋体" w:cs="宋体"/>
          <w:b/>
          <w:sz w:val="24"/>
        </w:rPr>
        <w:t>.</w:t>
      </w:r>
      <w:r>
        <w:rPr>
          <w:rFonts w:ascii="宋体" w:hAnsi="宋体" w:cs="宋体" w:hint="eastAsia"/>
          <w:b/>
          <w:sz w:val="24"/>
        </w:rPr>
        <w:t>8</w:t>
      </w:r>
      <w:r>
        <w:rPr>
          <w:rFonts w:ascii="宋体" w:hAnsi="宋体" w:cs="宋体"/>
          <w:b/>
          <w:sz w:val="24"/>
        </w:rPr>
        <w:tab/>
        <w:t xml:space="preserve"> </w:t>
      </w:r>
      <w:r>
        <w:rPr>
          <w:rFonts w:ascii="宋体" w:hAnsi="宋体" w:cs="宋体" w:hint="eastAsia"/>
          <w:b/>
          <w:sz w:val="24"/>
        </w:rPr>
        <w:t>软件</w:t>
      </w:r>
      <w:r>
        <w:rPr>
          <w:rFonts w:ascii="宋体" w:hAnsi="宋体" w:cs="宋体"/>
          <w:b/>
          <w:sz w:val="24"/>
        </w:rPr>
        <w:t>:</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t>2</w:t>
      </w:r>
      <w:r>
        <w:rPr>
          <w:rFonts w:ascii="宋体" w:hAnsi="宋体" w:cs="宋体"/>
          <w:sz w:val="24"/>
        </w:rPr>
        <w:t>.</w:t>
      </w:r>
      <w:r>
        <w:rPr>
          <w:rFonts w:ascii="宋体" w:hAnsi="宋体" w:cs="宋体" w:hint="eastAsia"/>
          <w:sz w:val="24"/>
        </w:rPr>
        <w:t>8</w:t>
      </w:r>
      <w:r>
        <w:rPr>
          <w:rFonts w:ascii="宋体" w:hAnsi="宋体" w:cs="宋体"/>
          <w:sz w:val="24"/>
        </w:rPr>
        <w:t>.1</w:t>
      </w:r>
      <w:r>
        <w:rPr>
          <w:rFonts w:ascii="宋体" w:hAnsi="宋体" w:cs="宋体" w:hint="eastAsia"/>
          <w:sz w:val="24"/>
        </w:rPr>
        <w:t>操作系统</w:t>
      </w:r>
      <w:r>
        <w:rPr>
          <w:rFonts w:ascii="宋体" w:hAnsi="宋体" w:cs="宋体"/>
          <w:sz w:val="24"/>
        </w:rPr>
        <w:t>:</w:t>
      </w:r>
      <w:r>
        <w:rPr>
          <w:rFonts w:ascii="宋体" w:hAnsi="宋体" w:cs="宋体" w:hint="eastAsia"/>
          <w:sz w:val="24"/>
        </w:rPr>
        <w:t>可兼容</w:t>
      </w:r>
      <w:r>
        <w:rPr>
          <w:rFonts w:ascii="宋体" w:hAnsi="宋体" w:cs="宋体"/>
          <w:sz w:val="24"/>
        </w:rPr>
        <w:t xml:space="preserve">Windows </w:t>
      </w:r>
      <w:r>
        <w:rPr>
          <w:rFonts w:ascii="宋体" w:hAnsi="宋体" w:cs="宋体" w:hint="eastAsia"/>
          <w:sz w:val="24"/>
        </w:rPr>
        <w:t>7</w:t>
      </w:r>
      <w:r>
        <w:rPr>
          <w:rFonts w:ascii="宋体" w:hAnsi="宋体" w:cs="宋体" w:hint="eastAsia"/>
          <w:sz w:val="24"/>
        </w:rPr>
        <w:t>系统或者</w:t>
      </w:r>
      <w:r>
        <w:rPr>
          <w:rFonts w:ascii="宋体" w:hAnsi="宋体" w:cs="宋体" w:hint="eastAsia"/>
          <w:sz w:val="24"/>
        </w:rPr>
        <w:t>windows</w:t>
      </w:r>
      <w:r>
        <w:rPr>
          <w:rFonts w:ascii="宋体" w:hAnsi="宋体" w:cs="宋体"/>
          <w:sz w:val="24"/>
        </w:rPr>
        <w:t xml:space="preserve">10 </w:t>
      </w:r>
      <w:r>
        <w:rPr>
          <w:rFonts w:ascii="宋体" w:hAnsi="宋体" w:cs="宋体"/>
          <w:sz w:val="24"/>
        </w:rPr>
        <w:t>系统</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t>2</w:t>
      </w:r>
      <w:r>
        <w:rPr>
          <w:rFonts w:ascii="宋体" w:hAnsi="宋体" w:cs="宋体"/>
          <w:sz w:val="24"/>
        </w:rPr>
        <w:t>.</w:t>
      </w:r>
      <w:r>
        <w:rPr>
          <w:rFonts w:ascii="宋体" w:hAnsi="宋体" w:cs="宋体" w:hint="eastAsia"/>
          <w:sz w:val="24"/>
        </w:rPr>
        <w:t>8</w:t>
      </w:r>
      <w:r>
        <w:rPr>
          <w:rFonts w:ascii="宋体" w:hAnsi="宋体" w:cs="宋体"/>
          <w:sz w:val="24"/>
        </w:rPr>
        <w:t>.2</w:t>
      </w:r>
      <w:r>
        <w:rPr>
          <w:rFonts w:ascii="宋体" w:hAnsi="宋体" w:cs="宋体" w:hint="eastAsia"/>
          <w:sz w:val="24"/>
        </w:rPr>
        <w:t>色谱控制分析数据库</w:t>
      </w:r>
      <w:r>
        <w:rPr>
          <w:rFonts w:ascii="宋体" w:hAnsi="宋体" w:cs="宋体"/>
          <w:sz w:val="24"/>
        </w:rPr>
        <w:t>:</w:t>
      </w:r>
      <w:r>
        <w:rPr>
          <w:rFonts w:ascii="宋体" w:hAnsi="宋体" w:cs="宋体" w:hint="eastAsia"/>
          <w:sz w:val="24"/>
        </w:rPr>
        <w:t>通过高性能</w:t>
      </w:r>
      <w:r>
        <w:rPr>
          <w:rFonts w:ascii="宋体" w:hAnsi="宋体" w:cs="宋体"/>
          <w:sz w:val="24"/>
        </w:rPr>
        <w:t>USB</w:t>
      </w:r>
      <w:r>
        <w:rPr>
          <w:rFonts w:ascii="宋体" w:hAnsi="宋体" w:cs="宋体" w:hint="eastAsia"/>
          <w:sz w:val="24"/>
        </w:rPr>
        <w:t>方式和电脑进行数字信号传输</w:t>
      </w:r>
      <w:r>
        <w:rPr>
          <w:rFonts w:ascii="宋体" w:hAnsi="宋体" w:cs="宋体"/>
          <w:sz w:val="24"/>
        </w:rPr>
        <w:t>,</w:t>
      </w:r>
      <w:r>
        <w:rPr>
          <w:rFonts w:ascii="宋体" w:hAnsi="宋体" w:cs="宋体" w:hint="eastAsia"/>
          <w:sz w:val="24"/>
        </w:rPr>
        <w:t>可编制分析方式和顺序，兼容</w:t>
      </w:r>
      <w:r>
        <w:rPr>
          <w:rFonts w:ascii="宋体" w:hAnsi="宋体" w:cs="宋体"/>
          <w:sz w:val="24"/>
        </w:rPr>
        <w:t>Microsoft Access</w:t>
      </w:r>
      <w:r>
        <w:rPr>
          <w:rFonts w:ascii="宋体" w:hAnsi="宋体" w:cs="宋体" w:hint="eastAsia"/>
          <w:sz w:val="24"/>
        </w:rPr>
        <w:t>、</w:t>
      </w:r>
      <w:r>
        <w:rPr>
          <w:rFonts w:ascii="宋体" w:hAnsi="宋体" w:cs="宋体"/>
          <w:sz w:val="24"/>
        </w:rPr>
        <w:t>Oracle</w:t>
      </w:r>
      <w:r>
        <w:rPr>
          <w:rFonts w:ascii="宋体" w:hAnsi="宋体" w:cs="宋体" w:hint="eastAsia"/>
          <w:sz w:val="24"/>
        </w:rPr>
        <w:t>、</w:t>
      </w:r>
      <w:r>
        <w:rPr>
          <w:rFonts w:ascii="宋体" w:hAnsi="宋体" w:cs="宋体"/>
          <w:sz w:val="24"/>
        </w:rPr>
        <w:t>Microsoft SQL Server</w:t>
      </w:r>
      <w:r>
        <w:rPr>
          <w:rFonts w:ascii="宋体" w:hAnsi="宋体" w:cs="宋体" w:hint="eastAsia"/>
          <w:sz w:val="24"/>
        </w:rPr>
        <w:t>多种数据库平台。</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t>2</w:t>
      </w:r>
      <w:r>
        <w:rPr>
          <w:rFonts w:ascii="宋体" w:hAnsi="宋体" w:cs="宋体"/>
          <w:sz w:val="24"/>
        </w:rPr>
        <w:t>.</w:t>
      </w:r>
      <w:r>
        <w:rPr>
          <w:rFonts w:ascii="宋体" w:hAnsi="宋体" w:cs="宋体" w:hint="eastAsia"/>
          <w:sz w:val="24"/>
        </w:rPr>
        <w:t>8</w:t>
      </w:r>
      <w:r>
        <w:rPr>
          <w:rFonts w:ascii="宋体" w:hAnsi="宋体" w:cs="宋体"/>
          <w:sz w:val="24"/>
        </w:rPr>
        <w:t>.3</w:t>
      </w:r>
      <w:r>
        <w:rPr>
          <w:rFonts w:ascii="宋体" w:hAnsi="宋体" w:cs="宋体" w:hint="eastAsia"/>
          <w:sz w:val="24"/>
        </w:rPr>
        <w:t>可自动进行快速数据采集和后处理</w:t>
      </w:r>
      <w:r>
        <w:rPr>
          <w:rFonts w:ascii="宋体" w:hAnsi="宋体" w:cs="宋体"/>
          <w:sz w:val="24"/>
        </w:rPr>
        <w:t>.</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t>2</w:t>
      </w:r>
      <w:r>
        <w:rPr>
          <w:rFonts w:ascii="宋体" w:hAnsi="宋体" w:cs="宋体"/>
          <w:sz w:val="24"/>
        </w:rPr>
        <w:t>.</w:t>
      </w:r>
      <w:r>
        <w:rPr>
          <w:rFonts w:ascii="宋体" w:hAnsi="宋体" w:cs="宋体" w:hint="eastAsia"/>
          <w:sz w:val="24"/>
        </w:rPr>
        <w:t>8</w:t>
      </w:r>
      <w:r>
        <w:rPr>
          <w:rFonts w:ascii="宋体" w:hAnsi="宋体" w:cs="宋体"/>
          <w:sz w:val="24"/>
        </w:rPr>
        <w:t>.4</w:t>
      </w:r>
      <w:r>
        <w:rPr>
          <w:rFonts w:ascii="宋体" w:hAnsi="宋体" w:cs="宋体" w:hint="eastAsia"/>
          <w:sz w:val="24"/>
        </w:rPr>
        <w:t>可提供适时分析条件参数和分析结果，在线监测和采集泵压力变化数据。</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t>2</w:t>
      </w:r>
      <w:r>
        <w:rPr>
          <w:rFonts w:ascii="宋体" w:hAnsi="宋体" w:cs="宋体"/>
          <w:sz w:val="24"/>
        </w:rPr>
        <w:t>.</w:t>
      </w:r>
      <w:r>
        <w:rPr>
          <w:rFonts w:ascii="宋体" w:hAnsi="宋体" w:cs="宋体" w:hint="eastAsia"/>
          <w:sz w:val="24"/>
        </w:rPr>
        <w:t>8</w:t>
      </w:r>
      <w:r>
        <w:rPr>
          <w:rFonts w:ascii="宋体" w:hAnsi="宋体" w:cs="宋体"/>
          <w:sz w:val="24"/>
        </w:rPr>
        <w:t>.5</w:t>
      </w:r>
      <w:r>
        <w:rPr>
          <w:rFonts w:ascii="宋体" w:hAnsi="宋体" w:cs="宋体" w:hint="eastAsia"/>
          <w:sz w:val="24"/>
        </w:rPr>
        <w:t>具有仪器相关数据与运行状况溯源功能，方便故障排查。</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t>2</w:t>
      </w:r>
      <w:r>
        <w:rPr>
          <w:rFonts w:ascii="宋体" w:hAnsi="宋体" w:cs="宋体"/>
          <w:sz w:val="24"/>
        </w:rPr>
        <w:t>.</w:t>
      </w:r>
      <w:r>
        <w:rPr>
          <w:rFonts w:ascii="宋体" w:hAnsi="宋体" w:cs="宋体" w:hint="eastAsia"/>
          <w:sz w:val="24"/>
        </w:rPr>
        <w:t>8</w:t>
      </w:r>
      <w:r>
        <w:rPr>
          <w:rFonts w:ascii="宋体" w:hAnsi="宋体" w:cs="宋体"/>
          <w:sz w:val="24"/>
        </w:rPr>
        <w:t xml:space="preserve">.6 </w:t>
      </w:r>
      <w:r>
        <w:rPr>
          <w:rFonts w:ascii="宋体" w:hAnsi="宋体" w:cs="宋体" w:hint="eastAsia"/>
          <w:sz w:val="24"/>
        </w:rPr>
        <w:t>可通过升级兼容第三方仪器，操控包括气相色谱，离子色谱等第三方仪器公司仪器</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t>2</w:t>
      </w:r>
      <w:r>
        <w:rPr>
          <w:rFonts w:ascii="宋体" w:hAnsi="宋体" w:cs="宋体"/>
          <w:sz w:val="24"/>
        </w:rPr>
        <w:t>.</w:t>
      </w:r>
      <w:r>
        <w:rPr>
          <w:rFonts w:ascii="宋体" w:hAnsi="宋体" w:cs="宋体" w:hint="eastAsia"/>
          <w:sz w:val="24"/>
        </w:rPr>
        <w:t>8</w:t>
      </w:r>
      <w:r>
        <w:rPr>
          <w:rFonts w:ascii="宋体" w:hAnsi="宋体" w:cs="宋体"/>
          <w:sz w:val="24"/>
        </w:rPr>
        <w:t xml:space="preserve">.7 </w:t>
      </w:r>
      <w:r>
        <w:rPr>
          <w:rFonts w:ascii="宋体" w:hAnsi="宋体" w:cs="宋体" w:hint="eastAsia"/>
          <w:sz w:val="24"/>
        </w:rPr>
        <w:t>可使用</w:t>
      </w:r>
      <w:r>
        <w:rPr>
          <w:rFonts w:ascii="宋体" w:hAnsi="宋体" w:cs="宋体"/>
          <w:sz w:val="24"/>
        </w:rPr>
        <w:t>PDF</w:t>
      </w:r>
      <w:r>
        <w:rPr>
          <w:rFonts w:ascii="宋体" w:hAnsi="宋体" w:cs="宋体" w:hint="eastAsia"/>
          <w:sz w:val="24"/>
        </w:rPr>
        <w:t>、</w:t>
      </w:r>
      <w:r>
        <w:rPr>
          <w:rFonts w:ascii="宋体" w:hAnsi="宋体" w:cs="宋体"/>
          <w:sz w:val="24"/>
        </w:rPr>
        <w:t>EXCEL</w:t>
      </w:r>
      <w:r>
        <w:rPr>
          <w:rFonts w:ascii="宋体" w:hAnsi="宋体" w:cs="宋体" w:hint="eastAsia"/>
          <w:sz w:val="24"/>
        </w:rPr>
        <w:t>等格式输出实验结果。实验数据编辑相关操作为</w:t>
      </w:r>
      <w:r>
        <w:rPr>
          <w:rFonts w:ascii="宋体" w:hAnsi="宋体" w:cs="宋体"/>
          <w:sz w:val="24"/>
        </w:rPr>
        <w:t>EXCEL</w:t>
      </w:r>
      <w:r>
        <w:rPr>
          <w:rFonts w:ascii="宋体" w:hAnsi="宋体" w:cs="宋体" w:hint="eastAsia"/>
          <w:sz w:val="24"/>
        </w:rPr>
        <w:t>式操作，运算灵活，修改方便。</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t>2</w:t>
      </w:r>
      <w:r>
        <w:rPr>
          <w:rFonts w:ascii="宋体" w:hAnsi="宋体" w:cs="宋体"/>
          <w:sz w:val="24"/>
        </w:rPr>
        <w:t>.</w:t>
      </w:r>
      <w:r>
        <w:rPr>
          <w:rFonts w:ascii="宋体" w:hAnsi="宋体" w:cs="宋体" w:hint="eastAsia"/>
          <w:sz w:val="24"/>
        </w:rPr>
        <w:t>8</w:t>
      </w:r>
      <w:r>
        <w:rPr>
          <w:rFonts w:ascii="宋体" w:hAnsi="宋体" w:cs="宋体"/>
          <w:sz w:val="24"/>
        </w:rPr>
        <w:t xml:space="preserve">.8  </w:t>
      </w:r>
      <w:r>
        <w:rPr>
          <w:rFonts w:ascii="宋体" w:hAnsi="宋体" w:cs="宋体" w:hint="eastAsia"/>
          <w:sz w:val="24"/>
        </w:rPr>
        <w:t>配置数据库软件，提供强大的数据查询、管理和安全性能。</w:t>
      </w:r>
    </w:p>
    <w:p w:rsidR="00A336E9" w:rsidRDefault="007870BA">
      <w:pPr>
        <w:adjustRightInd w:val="0"/>
        <w:snapToGrid w:val="0"/>
        <w:spacing w:line="420" w:lineRule="exact"/>
        <w:rPr>
          <w:rFonts w:ascii="宋体" w:hAnsi="宋体" w:cs="宋体"/>
          <w:b/>
          <w:sz w:val="24"/>
        </w:rPr>
      </w:pPr>
      <w:r>
        <w:rPr>
          <w:rFonts w:ascii="宋体" w:hAnsi="宋体" w:cs="宋体" w:hint="eastAsia"/>
          <w:b/>
          <w:sz w:val="24"/>
        </w:rPr>
        <w:t>2.9</w:t>
      </w:r>
      <w:r>
        <w:rPr>
          <w:rFonts w:ascii="宋体" w:hAnsi="宋体" w:cs="宋体" w:hint="eastAsia"/>
          <w:b/>
          <w:sz w:val="24"/>
        </w:rPr>
        <w:t>光化学柱后衍生单元</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t>2.9.1</w:t>
      </w:r>
      <w:r>
        <w:rPr>
          <w:rFonts w:ascii="宋体" w:hAnsi="宋体" w:cs="宋体" w:hint="eastAsia"/>
          <w:sz w:val="24"/>
        </w:rPr>
        <w:t>光源</w:t>
      </w:r>
      <w:r>
        <w:rPr>
          <w:rFonts w:ascii="宋体" w:hAnsi="宋体" w:cs="宋体" w:hint="eastAsia"/>
          <w:sz w:val="24"/>
        </w:rPr>
        <w:t>:</w:t>
      </w:r>
      <w:r>
        <w:rPr>
          <w:rFonts w:ascii="宋体" w:hAnsi="宋体" w:cs="宋体" w:hint="eastAsia"/>
          <w:sz w:val="24"/>
        </w:rPr>
        <w:t>双波长</w:t>
      </w:r>
      <w:r>
        <w:rPr>
          <w:rFonts w:ascii="宋体" w:hAnsi="宋体" w:cs="宋体" w:hint="eastAsia"/>
          <w:sz w:val="24"/>
        </w:rPr>
        <w:t>254/352nm,</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t>2.9.2</w:t>
      </w:r>
      <w:r>
        <w:rPr>
          <w:rFonts w:ascii="宋体" w:hAnsi="宋体" w:cs="宋体" w:hint="eastAsia"/>
          <w:sz w:val="24"/>
        </w:rPr>
        <w:t>衍生光源功率</w:t>
      </w:r>
      <w:r>
        <w:rPr>
          <w:rFonts w:ascii="宋体" w:hAnsi="宋体" w:cs="宋体" w:hint="eastAsia"/>
          <w:sz w:val="24"/>
        </w:rPr>
        <w:t xml:space="preserve"> 9W</w:t>
      </w:r>
      <w:r>
        <w:rPr>
          <w:rFonts w:ascii="宋体" w:hAnsi="宋体" w:cs="宋体" w:hint="eastAsia"/>
          <w:sz w:val="24"/>
        </w:rPr>
        <w:tab/>
      </w:r>
    </w:p>
    <w:p w:rsidR="00A336E9" w:rsidRDefault="007870BA">
      <w:pPr>
        <w:adjustRightInd w:val="0"/>
        <w:snapToGrid w:val="0"/>
        <w:spacing w:line="420" w:lineRule="exact"/>
        <w:rPr>
          <w:rFonts w:ascii="宋体" w:hAnsi="宋体" w:cs="宋体"/>
          <w:sz w:val="24"/>
        </w:rPr>
      </w:pPr>
      <w:r>
        <w:rPr>
          <w:rFonts w:ascii="宋体" w:hAnsi="宋体" w:cs="宋体" w:hint="eastAsia"/>
          <w:sz w:val="24"/>
        </w:rPr>
        <w:t>2.9.3</w:t>
      </w:r>
      <w:r>
        <w:rPr>
          <w:rFonts w:ascii="宋体" w:hAnsi="宋体" w:cs="宋体" w:hint="eastAsia"/>
          <w:sz w:val="24"/>
        </w:rPr>
        <w:t>流动池耐压压力最大</w:t>
      </w:r>
      <w:r>
        <w:rPr>
          <w:rFonts w:ascii="宋体" w:hAnsi="宋体" w:cs="宋体" w:hint="eastAsia"/>
          <w:sz w:val="24"/>
        </w:rPr>
        <w:t>550Bar/8000psi</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t>2.9.4</w:t>
      </w:r>
      <w:r>
        <w:rPr>
          <w:rFonts w:ascii="宋体" w:hAnsi="宋体" w:cs="宋体" w:hint="eastAsia"/>
          <w:sz w:val="24"/>
        </w:rPr>
        <w:t>漂移：≤</w:t>
      </w:r>
      <w:r>
        <w:rPr>
          <w:rFonts w:ascii="宋体" w:hAnsi="宋体" w:cs="宋体" w:hint="eastAsia"/>
          <w:sz w:val="24"/>
        </w:rPr>
        <w:t>2.5x10-4AU/h</w:t>
      </w:r>
      <w:r>
        <w:rPr>
          <w:rFonts w:ascii="宋体" w:hAnsi="宋体" w:cs="宋体" w:hint="eastAsia"/>
          <w:sz w:val="24"/>
        </w:rPr>
        <w:t>；</w:t>
      </w:r>
      <w:r>
        <w:rPr>
          <w:rFonts w:ascii="宋体" w:hAnsi="宋体" w:cs="宋体" w:hint="eastAsia"/>
          <w:sz w:val="24"/>
        </w:rPr>
        <w:tab/>
      </w:r>
    </w:p>
    <w:p w:rsidR="00A336E9" w:rsidRDefault="007870BA">
      <w:pPr>
        <w:adjustRightInd w:val="0"/>
        <w:snapToGrid w:val="0"/>
        <w:spacing w:line="420" w:lineRule="exact"/>
        <w:rPr>
          <w:rFonts w:ascii="宋体" w:hAnsi="宋体" w:cs="宋体"/>
          <w:sz w:val="24"/>
        </w:rPr>
      </w:pPr>
      <w:r>
        <w:rPr>
          <w:rFonts w:ascii="宋体" w:hAnsi="宋体" w:cs="宋体" w:hint="eastAsia"/>
          <w:sz w:val="24"/>
        </w:rPr>
        <w:t>2.9.5</w:t>
      </w:r>
      <w:r>
        <w:rPr>
          <w:rFonts w:ascii="宋体" w:hAnsi="宋体" w:cs="宋体" w:hint="eastAsia"/>
          <w:sz w:val="24"/>
        </w:rPr>
        <w:t>流速：</w:t>
      </w:r>
      <w:r>
        <w:rPr>
          <w:rFonts w:ascii="宋体" w:hAnsi="宋体" w:cs="宋体" w:hint="eastAsia"/>
          <w:sz w:val="24"/>
        </w:rPr>
        <w:t>0.6-2ml/min</w:t>
      </w:r>
      <w:r>
        <w:rPr>
          <w:rFonts w:ascii="宋体" w:hAnsi="宋体" w:cs="宋体" w:hint="eastAsia"/>
          <w:sz w:val="24"/>
        </w:rPr>
        <w:t>，最佳</w:t>
      </w:r>
      <w:r>
        <w:rPr>
          <w:rFonts w:ascii="宋体" w:hAnsi="宋体" w:cs="宋体" w:hint="eastAsia"/>
          <w:sz w:val="24"/>
        </w:rPr>
        <w:t>1.2ml/min</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t>2.9.6</w:t>
      </w:r>
      <w:r>
        <w:rPr>
          <w:rFonts w:ascii="宋体" w:hAnsi="宋体" w:cs="宋体" w:hint="eastAsia"/>
          <w:sz w:val="24"/>
        </w:rPr>
        <w:t>波长准确度：</w:t>
      </w:r>
      <w:r>
        <w:rPr>
          <w:rFonts w:ascii="宋体" w:hAnsi="宋体" w:cs="宋体" w:hint="eastAsia"/>
          <w:sz w:val="24"/>
        </w:rPr>
        <w:t>+1 nm</w:t>
      </w:r>
      <w:r>
        <w:rPr>
          <w:rFonts w:ascii="宋体" w:hAnsi="宋体" w:cs="宋体" w:hint="eastAsia"/>
          <w:sz w:val="24"/>
        </w:rPr>
        <w:tab/>
      </w:r>
    </w:p>
    <w:p w:rsidR="00A336E9" w:rsidRDefault="007870BA">
      <w:pPr>
        <w:adjustRightInd w:val="0"/>
        <w:snapToGrid w:val="0"/>
        <w:spacing w:line="420" w:lineRule="exact"/>
        <w:rPr>
          <w:rFonts w:ascii="宋体" w:hAnsi="宋体" w:cs="宋体"/>
          <w:sz w:val="24"/>
        </w:rPr>
      </w:pPr>
      <w:r>
        <w:rPr>
          <w:rFonts w:ascii="宋体" w:hAnsi="宋体" w:cs="宋体" w:hint="eastAsia"/>
          <w:sz w:val="24"/>
        </w:rPr>
        <w:t>2.9.7</w:t>
      </w:r>
      <w:r>
        <w:rPr>
          <w:rFonts w:ascii="宋体" w:hAnsi="宋体" w:cs="宋体" w:hint="eastAsia"/>
          <w:sz w:val="24"/>
        </w:rPr>
        <w:t>线噪音</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2.5x10-5AU</w:t>
      </w:r>
      <w:r>
        <w:rPr>
          <w:rFonts w:ascii="宋体" w:hAnsi="宋体" w:cs="宋体" w:hint="eastAsia"/>
          <w:sz w:val="24"/>
        </w:rPr>
        <w:t>；</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t>2.9.8</w:t>
      </w:r>
      <w:r>
        <w:rPr>
          <w:rFonts w:ascii="宋体" w:hAnsi="宋体" w:cs="宋体" w:hint="eastAsia"/>
          <w:sz w:val="24"/>
        </w:rPr>
        <w:t>波长重现性：</w:t>
      </w:r>
      <w:r>
        <w:rPr>
          <w:rFonts w:ascii="宋体" w:hAnsi="宋体" w:cs="宋体" w:hint="eastAsia"/>
          <w:sz w:val="24"/>
        </w:rPr>
        <w:t>+1 nm</w:t>
      </w:r>
      <w:r>
        <w:rPr>
          <w:rFonts w:ascii="宋体" w:hAnsi="宋体" w:cs="宋体" w:hint="eastAsia"/>
          <w:sz w:val="24"/>
        </w:rPr>
        <w:t>；</w:t>
      </w:r>
      <w:r>
        <w:rPr>
          <w:rFonts w:ascii="宋体" w:hAnsi="宋体" w:cs="宋体" w:hint="eastAsia"/>
          <w:sz w:val="24"/>
        </w:rPr>
        <w:tab/>
      </w:r>
    </w:p>
    <w:p w:rsidR="00A336E9" w:rsidRDefault="007870BA">
      <w:pPr>
        <w:adjustRightInd w:val="0"/>
        <w:snapToGrid w:val="0"/>
        <w:spacing w:line="420" w:lineRule="exact"/>
        <w:rPr>
          <w:rFonts w:ascii="宋体" w:hAnsi="宋体" w:cs="宋体"/>
          <w:sz w:val="24"/>
        </w:rPr>
      </w:pPr>
      <w:r>
        <w:rPr>
          <w:rFonts w:ascii="宋体" w:hAnsi="宋体" w:cs="宋体" w:hint="eastAsia"/>
          <w:sz w:val="24"/>
        </w:rPr>
        <w:t>2.9.9</w:t>
      </w:r>
      <w:r>
        <w:rPr>
          <w:rFonts w:ascii="宋体" w:hAnsi="宋体" w:cs="宋体" w:hint="eastAsia"/>
          <w:sz w:val="24"/>
        </w:rPr>
        <w:t>全透明</w:t>
      </w:r>
      <w:r>
        <w:rPr>
          <w:rFonts w:ascii="宋体" w:hAnsi="宋体" w:cs="宋体" w:hint="eastAsia"/>
          <w:sz w:val="24"/>
        </w:rPr>
        <w:t>FEP</w:t>
      </w:r>
      <w:r>
        <w:rPr>
          <w:rFonts w:ascii="宋体" w:hAnsi="宋体" w:cs="宋体" w:hint="eastAsia"/>
          <w:sz w:val="24"/>
        </w:rPr>
        <w:t>材质环形衍生线圈≥</w:t>
      </w:r>
      <w:r>
        <w:rPr>
          <w:rFonts w:ascii="宋体" w:hAnsi="宋体" w:cs="宋体" w:hint="eastAsia"/>
          <w:sz w:val="24"/>
        </w:rPr>
        <w:t>5</w:t>
      </w:r>
      <w:r>
        <w:rPr>
          <w:rFonts w:ascii="宋体" w:hAnsi="宋体" w:cs="宋体" w:hint="eastAsia"/>
          <w:sz w:val="24"/>
        </w:rPr>
        <w:t>米</w:t>
      </w:r>
      <w:r>
        <w:rPr>
          <w:rFonts w:ascii="宋体" w:hAnsi="宋体" w:cs="宋体" w:hint="eastAsia"/>
          <w:sz w:val="24"/>
        </w:rPr>
        <w:t>;</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t>2.9.10</w:t>
      </w:r>
      <w:r>
        <w:rPr>
          <w:rFonts w:ascii="宋体" w:hAnsi="宋体" w:cs="宋体" w:hint="eastAsia"/>
          <w:sz w:val="24"/>
        </w:rPr>
        <w:t>谱带宽</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 xml:space="preserve"> &lt;5nm</w:t>
      </w:r>
      <w:r>
        <w:rPr>
          <w:rFonts w:ascii="宋体" w:hAnsi="宋体" w:cs="宋体" w:hint="eastAsia"/>
          <w:sz w:val="24"/>
        </w:rPr>
        <w:t>；</w:t>
      </w:r>
      <w:r>
        <w:rPr>
          <w:rFonts w:ascii="宋体" w:hAnsi="宋体" w:cs="宋体" w:hint="eastAsia"/>
          <w:sz w:val="24"/>
        </w:rPr>
        <w:tab/>
      </w:r>
    </w:p>
    <w:p w:rsidR="00A336E9" w:rsidRDefault="007870BA">
      <w:pPr>
        <w:adjustRightInd w:val="0"/>
        <w:snapToGrid w:val="0"/>
        <w:spacing w:line="420" w:lineRule="exact"/>
        <w:rPr>
          <w:rFonts w:ascii="宋体" w:hAnsi="宋体" w:cs="宋体"/>
          <w:sz w:val="24"/>
        </w:rPr>
      </w:pPr>
      <w:r>
        <w:rPr>
          <w:rFonts w:ascii="宋体" w:hAnsi="宋体" w:cs="宋体" w:hint="eastAsia"/>
          <w:sz w:val="24"/>
        </w:rPr>
        <w:t>2.9.11</w:t>
      </w:r>
      <w:r>
        <w:rPr>
          <w:rFonts w:ascii="宋体" w:hAnsi="宋体" w:cs="宋体" w:hint="eastAsia"/>
          <w:sz w:val="24"/>
        </w:rPr>
        <w:t>反应池体积</w:t>
      </w:r>
      <w:r>
        <w:rPr>
          <w:rFonts w:ascii="宋体" w:hAnsi="宋体" w:cs="宋体" w:hint="eastAsia"/>
          <w:sz w:val="24"/>
        </w:rPr>
        <w:t>:1ml</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t>2.9.12</w:t>
      </w:r>
      <w:r>
        <w:rPr>
          <w:rFonts w:ascii="宋体" w:hAnsi="宋体" w:cs="宋体" w:hint="eastAsia"/>
          <w:sz w:val="24"/>
        </w:rPr>
        <w:t>光源寿命</w:t>
      </w:r>
      <w:r>
        <w:rPr>
          <w:rFonts w:ascii="宋体" w:hAnsi="宋体" w:cs="宋体" w:hint="eastAsia"/>
          <w:sz w:val="24"/>
        </w:rPr>
        <w:t>: 8000</w:t>
      </w:r>
      <w:r>
        <w:rPr>
          <w:rFonts w:ascii="宋体" w:hAnsi="宋体" w:cs="宋体" w:hint="eastAsia"/>
          <w:sz w:val="24"/>
        </w:rPr>
        <w:t>小时</w:t>
      </w:r>
      <w:r>
        <w:rPr>
          <w:rFonts w:ascii="宋体" w:hAnsi="宋体" w:cs="宋体" w:hint="eastAsia"/>
          <w:sz w:val="24"/>
        </w:rPr>
        <w:tab/>
      </w:r>
    </w:p>
    <w:p w:rsidR="00A336E9" w:rsidRDefault="007870BA">
      <w:pPr>
        <w:adjustRightInd w:val="0"/>
        <w:snapToGrid w:val="0"/>
        <w:spacing w:line="420" w:lineRule="exact"/>
        <w:rPr>
          <w:rFonts w:ascii="宋体" w:hAnsi="宋体" w:cs="宋体"/>
          <w:b/>
          <w:sz w:val="24"/>
        </w:rPr>
      </w:pPr>
      <w:r>
        <w:rPr>
          <w:rFonts w:ascii="宋体" w:hAnsi="宋体" w:cs="宋体" w:hint="eastAsia"/>
          <w:b/>
          <w:sz w:val="24"/>
        </w:rPr>
        <w:t>2.10</w:t>
      </w:r>
      <w:r>
        <w:rPr>
          <w:rFonts w:ascii="宋体" w:hAnsi="宋体" w:cs="宋体" w:hint="eastAsia"/>
          <w:b/>
          <w:sz w:val="24"/>
        </w:rPr>
        <w:t>技术服务</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t>2.10.1</w:t>
      </w:r>
      <w:r>
        <w:rPr>
          <w:rFonts w:ascii="宋体" w:hAnsi="宋体" w:cs="宋体" w:hint="eastAsia"/>
          <w:sz w:val="24"/>
        </w:rPr>
        <w:t>安装：厂家完成安装、调试；</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t>2.10.2</w:t>
      </w:r>
      <w:r>
        <w:rPr>
          <w:rFonts w:ascii="宋体" w:hAnsi="宋体" w:cs="宋体" w:hint="eastAsia"/>
          <w:sz w:val="24"/>
        </w:rPr>
        <w:t>保质期壹年，终生保修，</w:t>
      </w:r>
      <w:r>
        <w:rPr>
          <w:rFonts w:ascii="宋体" w:hAnsi="宋体" w:cs="宋体" w:hint="eastAsia"/>
          <w:sz w:val="24"/>
        </w:rPr>
        <w:t>48</w:t>
      </w:r>
      <w:r>
        <w:rPr>
          <w:rFonts w:ascii="宋体" w:hAnsi="宋体" w:cs="宋体" w:hint="eastAsia"/>
          <w:sz w:val="24"/>
        </w:rPr>
        <w:t>小时内维修人员到达；</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lastRenderedPageBreak/>
        <w:t>2.10.3</w:t>
      </w:r>
      <w:r>
        <w:rPr>
          <w:rFonts w:ascii="宋体" w:hAnsi="宋体" w:cs="宋体" w:hint="eastAsia"/>
          <w:sz w:val="24"/>
        </w:rPr>
        <w:t>由厂家负责现场人员培训</w:t>
      </w:r>
      <w:r>
        <w:rPr>
          <w:rFonts w:ascii="宋体" w:hAnsi="宋体" w:cs="宋体" w:hint="eastAsia"/>
          <w:sz w:val="24"/>
        </w:rPr>
        <w:t>2--3</w:t>
      </w:r>
      <w:r>
        <w:rPr>
          <w:rFonts w:ascii="宋体" w:hAnsi="宋体" w:cs="宋体" w:hint="eastAsia"/>
          <w:sz w:val="24"/>
        </w:rPr>
        <w:t>名操作人员，学会并掌握仪器的操作和维护，培训方式免费。</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t>2.10.4</w:t>
      </w:r>
      <w:r>
        <w:rPr>
          <w:rFonts w:ascii="宋体" w:hAnsi="宋体" w:cs="宋体" w:hint="eastAsia"/>
          <w:sz w:val="24"/>
        </w:rPr>
        <w:t>厂家提供</w:t>
      </w:r>
      <w:r>
        <w:rPr>
          <w:rFonts w:ascii="宋体" w:hAnsi="宋体" w:cs="宋体" w:hint="eastAsia"/>
          <w:sz w:val="24"/>
        </w:rPr>
        <w:t>2</w:t>
      </w:r>
      <w:r>
        <w:rPr>
          <w:rFonts w:ascii="宋体" w:hAnsi="宋体" w:cs="宋体" w:hint="eastAsia"/>
          <w:sz w:val="24"/>
        </w:rPr>
        <w:t>个培训名额，可在北京、上海、广州的厂家实验室进行</w:t>
      </w:r>
      <w:r>
        <w:rPr>
          <w:rFonts w:ascii="宋体" w:hAnsi="宋体" w:cs="宋体" w:hint="eastAsia"/>
          <w:sz w:val="24"/>
        </w:rPr>
        <w:t>3-4</w:t>
      </w:r>
      <w:r>
        <w:rPr>
          <w:rFonts w:ascii="宋体" w:hAnsi="宋体" w:cs="宋体" w:hint="eastAsia"/>
          <w:sz w:val="24"/>
        </w:rPr>
        <w:t>天的产品培训。</w:t>
      </w:r>
    </w:p>
    <w:p w:rsidR="00A336E9" w:rsidRDefault="007870BA">
      <w:pPr>
        <w:spacing w:line="360" w:lineRule="auto"/>
        <w:rPr>
          <w:rFonts w:ascii="宋体" w:hAnsi="宋体"/>
          <w:b/>
        </w:rPr>
      </w:pPr>
      <w:r>
        <w:rPr>
          <w:rFonts w:ascii="宋体" w:hAnsi="宋体" w:hint="eastAsia"/>
          <w:b/>
        </w:rPr>
        <w:t>★</w:t>
      </w:r>
      <w:r>
        <w:rPr>
          <w:rFonts w:ascii="宋体" w:hAnsi="宋体" w:hint="eastAsia"/>
          <w:b/>
        </w:rPr>
        <w:t>3</w:t>
      </w:r>
      <w:r>
        <w:rPr>
          <w:rFonts w:ascii="宋体" w:hAnsi="宋体" w:hint="eastAsia"/>
          <w:b/>
        </w:rPr>
        <w:t>．如果为非生产厂家投标，必须提供生产厂家或国内总代理针对本项目的授权书复印件加盖公章（原件备查）并提供产品彩页</w:t>
      </w:r>
      <w:r>
        <w:rPr>
          <w:rFonts w:hint="eastAsia"/>
          <w:b/>
          <w:sz w:val="24"/>
          <w:szCs w:val="24"/>
        </w:rPr>
        <w:t>（</w:t>
      </w:r>
      <w:r>
        <w:rPr>
          <w:rFonts w:ascii="宋体" w:hAnsi="宋体" w:hint="eastAsia"/>
          <w:b/>
        </w:rPr>
        <w:t>加盖投标人公章</w:t>
      </w:r>
      <w:r>
        <w:rPr>
          <w:rFonts w:hint="eastAsia"/>
          <w:b/>
          <w:sz w:val="24"/>
          <w:szCs w:val="24"/>
        </w:rPr>
        <w:t>）</w:t>
      </w:r>
      <w:r>
        <w:rPr>
          <w:rFonts w:ascii="宋体" w:hAnsi="宋体" w:hint="eastAsia"/>
          <w:b/>
        </w:rPr>
        <w:t>。</w:t>
      </w:r>
    </w:p>
    <w:p w:rsidR="00A336E9" w:rsidRDefault="007870BA">
      <w:pPr>
        <w:spacing w:line="360" w:lineRule="auto"/>
        <w:rPr>
          <w:rFonts w:ascii="宋体" w:hAnsi="宋体" w:cs="宋体"/>
          <w:b/>
          <w:bCs/>
          <w:sz w:val="24"/>
        </w:rPr>
      </w:pPr>
      <w:r>
        <w:rPr>
          <w:rFonts w:ascii="宋体" w:hAnsi="宋体" w:cs="宋体" w:hint="eastAsia"/>
          <w:b/>
          <w:bCs/>
          <w:sz w:val="24"/>
        </w:rPr>
        <w:t>4.</w:t>
      </w:r>
      <w:r>
        <w:rPr>
          <w:rFonts w:ascii="宋体" w:hAnsi="宋体" w:cs="宋体" w:hint="eastAsia"/>
          <w:b/>
          <w:bCs/>
          <w:sz w:val="24"/>
        </w:rPr>
        <w:t>配置清单</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t>1.</w:t>
      </w:r>
      <w:r>
        <w:rPr>
          <w:rFonts w:ascii="宋体" w:hAnsi="宋体" w:hint="eastAsia"/>
        </w:rPr>
        <w:t xml:space="preserve"> </w:t>
      </w:r>
      <w:r>
        <w:rPr>
          <w:rFonts w:ascii="宋体" w:hAnsi="宋体" w:cs="宋体" w:hint="eastAsia"/>
          <w:sz w:val="24"/>
        </w:rPr>
        <w:t>超高效液相色谱仪主机</w:t>
      </w:r>
      <w:r>
        <w:rPr>
          <w:rFonts w:ascii="宋体" w:hAnsi="宋体" w:cs="宋体" w:hint="eastAsia"/>
          <w:sz w:val="24"/>
        </w:rPr>
        <w:t xml:space="preserve">   1</w:t>
      </w:r>
      <w:r>
        <w:rPr>
          <w:rFonts w:ascii="宋体" w:hAnsi="宋体" w:cs="宋体" w:hint="eastAsia"/>
          <w:sz w:val="24"/>
        </w:rPr>
        <w:t>套</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t>2.2</w:t>
      </w:r>
      <w:r>
        <w:rPr>
          <w:rFonts w:ascii="宋体" w:hAnsi="宋体" w:cs="宋体"/>
          <w:sz w:val="24"/>
        </w:rPr>
        <w:t>00</w:t>
      </w:r>
      <w:r>
        <w:rPr>
          <w:rFonts w:ascii="宋体" w:hAnsi="宋体" w:cs="宋体" w:hint="eastAsia"/>
          <w:sz w:val="24"/>
        </w:rPr>
        <w:t>位</w:t>
      </w:r>
      <w:r>
        <w:rPr>
          <w:rFonts w:ascii="宋体" w:hAnsi="宋体" w:cs="宋体"/>
          <w:sz w:val="24"/>
        </w:rPr>
        <w:t xml:space="preserve"> </w:t>
      </w:r>
      <w:r>
        <w:rPr>
          <w:rFonts w:ascii="宋体" w:hAnsi="宋体" w:cs="宋体"/>
          <w:sz w:val="24"/>
        </w:rPr>
        <w:t>以上</w:t>
      </w:r>
      <w:r>
        <w:rPr>
          <w:rFonts w:ascii="宋体" w:hAnsi="宋体" w:cs="宋体" w:hint="eastAsia"/>
          <w:sz w:val="24"/>
        </w:rPr>
        <w:t>的自动进样器（带温控）</w:t>
      </w:r>
      <w:r>
        <w:rPr>
          <w:rFonts w:ascii="宋体" w:hAnsi="宋体" w:cs="宋体" w:hint="eastAsia"/>
          <w:sz w:val="24"/>
        </w:rPr>
        <w:t>1</w:t>
      </w:r>
      <w:r>
        <w:rPr>
          <w:rFonts w:ascii="宋体" w:hAnsi="宋体" w:cs="宋体" w:hint="eastAsia"/>
          <w:sz w:val="24"/>
        </w:rPr>
        <w:t>套</w:t>
      </w:r>
      <w:r>
        <w:rPr>
          <w:rFonts w:ascii="宋体" w:hAnsi="宋体" w:cs="宋体" w:hint="eastAsia"/>
          <w:sz w:val="24"/>
        </w:rPr>
        <w:t xml:space="preserve"> </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t>3.</w:t>
      </w:r>
      <w:r>
        <w:rPr>
          <w:rFonts w:ascii="宋体" w:hAnsi="宋体" w:cs="宋体" w:hint="eastAsia"/>
          <w:sz w:val="24"/>
        </w:rPr>
        <w:t>柱温箱</w:t>
      </w:r>
      <w:r>
        <w:rPr>
          <w:rFonts w:ascii="宋体" w:hAnsi="宋体" w:cs="宋体" w:hint="eastAsia"/>
          <w:sz w:val="24"/>
        </w:rPr>
        <w:t xml:space="preserve">                 1</w:t>
      </w:r>
      <w:r>
        <w:rPr>
          <w:rFonts w:ascii="宋体" w:hAnsi="宋体" w:cs="宋体" w:hint="eastAsia"/>
          <w:sz w:val="24"/>
        </w:rPr>
        <w:t>个</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t>4.DAD</w:t>
      </w:r>
      <w:r>
        <w:rPr>
          <w:rFonts w:ascii="宋体" w:hAnsi="宋体" w:cs="宋体" w:hint="eastAsia"/>
          <w:sz w:val="24"/>
        </w:rPr>
        <w:t>检测器（含流通池）</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1</w:t>
      </w:r>
      <w:r>
        <w:rPr>
          <w:rFonts w:ascii="宋体" w:hAnsi="宋体" w:cs="宋体" w:hint="eastAsia"/>
          <w:sz w:val="24"/>
        </w:rPr>
        <w:t>套</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t>5.</w:t>
      </w:r>
      <w:r>
        <w:rPr>
          <w:rFonts w:ascii="宋体" w:hAnsi="宋体" w:cs="宋体" w:hint="eastAsia"/>
          <w:sz w:val="24"/>
        </w:rPr>
        <w:t>荧光检测器（含流通池）</w:t>
      </w:r>
      <w:r>
        <w:rPr>
          <w:rFonts w:ascii="宋体" w:hAnsi="宋体" w:cs="宋体" w:hint="eastAsia"/>
          <w:sz w:val="24"/>
        </w:rPr>
        <w:t xml:space="preserve">  1</w:t>
      </w:r>
      <w:r>
        <w:rPr>
          <w:rFonts w:ascii="宋体" w:hAnsi="宋体" w:cs="宋体" w:hint="eastAsia"/>
          <w:sz w:val="24"/>
        </w:rPr>
        <w:t>套</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t>6.</w:t>
      </w:r>
      <w:r>
        <w:rPr>
          <w:rFonts w:ascii="宋体" w:hAnsi="宋体" w:cs="宋体" w:hint="eastAsia"/>
          <w:sz w:val="24"/>
        </w:rPr>
        <w:t>计算机控制数据处理系统</w:t>
      </w:r>
      <w:r>
        <w:rPr>
          <w:rFonts w:ascii="宋体" w:hAnsi="宋体" w:cs="宋体" w:hint="eastAsia"/>
          <w:sz w:val="24"/>
        </w:rPr>
        <w:t xml:space="preserve"> 1</w:t>
      </w:r>
      <w:r>
        <w:rPr>
          <w:rFonts w:ascii="宋体" w:hAnsi="宋体" w:cs="宋体" w:hint="eastAsia"/>
          <w:sz w:val="24"/>
        </w:rPr>
        <w:t>套</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t>7.</w:t>
      </w:r>
      <w:r>
        <w:rPr>
          <w:rFonts w:ascii="宋体" w:hAnsi="宋体" w:cs="宋体" w:hint="eastAsia"/>
          <w:sz w:val="24"/>
        </w:rPr>
        <w:t>色谱柱</w:t>
      </w:r>
      <w:r>
        <w:rPr>
          <w:rFonts w:ascii="宋体" w:hAnsi="宋体" w:cs="宋体"/>
          <w:sz w:val="24"/>
        </w:rPr>
        <w:t>(5um 250*4.6mm</w:t>
      </w:r>
      <w:r>
        <w:rPr>
          <w:rFonts w:ascii="宋体" w:hAnsi="宋体" w:cs="宋体" w:hint="eastAsia"/>
          <w:sz w:val="24"/>
        </w:rPr>
        <w:t>)  1</w:t>
      </w:r>
      <w:r>
        <w:rPr>
          <w:rFonts w:ascii="宋体" w:hAnsi="宋体" w:cs="宋体" w:hint="eastAsia"/>
          <w:sz w:val="24"/>
        </w:rPr>
        <w:t>根</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t>8.</w:t>
      </w:r>
      <w:r>
        <w:rPr>
          <w:rFonts w:ascii="宋体" w:hAnsi="宋体" w:cs="宋体" w:hint="eastAsia"/>
          <w:sz w:val="24"/>
        </w:rPr>
        <w:t>保护柱及卡套</w:t>
      </w:r>
      <w:r>
        <w:rPr>
          <w:rFonts w:ascii="宋体" w:hAnsi="宋体" w:cs="宋体" w:hint="eastAsia"/>
          <w:sz w:val="24"/>
        </w:rPr>
        <w:t xml:space="preserve">           1</w:t>
      </w:r>
      <w:r>
        <w:rPr>
          <w:rFonts w:ascii="宋体" w:hAnsi="宋体" w:cs="宋体" w:hint="eastAsia"/>
          <w:sz w:val="24"/>
        </w:rPr>
        <w:t>套</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t>9.</w:t>
      </w:r>
      <w:r>
        <w:rPr>
          <w:rFonts w:ascii="宋体" w:hAnsi="宋体" w:cs="宋体" w:hint="eastAsia"/>
          <w:sz w:val="24"/>
        </w:rPr>
        <w:t>进样瓶</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500</w:t>
      </w:r>
      <w:r>
        <w:rPr>
          <w:rFonts w:ascii="宋体" w:hAnsi="宋体" w:cs="宋体"/>
          <w:sz w:val="24"/>
        </w:rPr>
        <w:t>个</w:t>
      </w:r>
    </w:p>
    <w:p w:rsidR="00A336E9" w:rsidRDefault="007870BA">
      <w:pPr>
        <w:adjustRightInd w:val="0"/>
        <w:snapToGrid w:val="0"/>
        <w:spacing w:line="420" w:lineRule="exact"/>
        <w:rPr>
          <w:rFonts w:ascii="宋体" w:hAnsi="宋体"/>
          <w:sz w:val="24"/>
        </w:rPr>
      </w:pPr>
      <w:r>
        <w:rPr>
          <w:rFonts w:ascii="宋体" w:hAnsi="宋体" w:hint="eastAsia"/>
          <w:sz w:val="24"/>
        </w:rPr>
        <w:t>10.</w:t>
      </w:r>
      <w:r>
        <w:rPr>
          <w:rFonts w:ascii="宋体" w:hAnsi="宋体" w:hint="eastAsia"/>
          <w:sz w:val="24"/>
        </w:rPr>
        <w:t>光化学柱后衍生反应单元</w:t>
      </w:r>
      <w:r>
        <w:rPr>
          <w:rFonts w:ascii="宋体" w:hAnsi="宋体" w:hint="eastAsia"/>
          <w:sz w:val="24"/>
        </w:rPr>
        <w:t>(</w:t>
      </w:r>
      <w:r>
        <w:rPr>
          <w:rFonts w:ascii="宋体" w:hAnsi="宋体" w:hint="eastAsia"/>
          <w:sz w:val="24"/>
        </w:rPr>
        <w:t>器</w:t>
      </w:r>
      <w:r>
        <w:rPr>
          <w:rFonts w:ascii="宋体" w:hAnsi="宋体" w:hint="eastAsia"/>
          <w:sz w:val="24"/>
        </w:rPr>
        <w:t xml:space="preserve">)  </w:t>
      </w:r>
      <w:r>
        <w:rPr>
          <w:rFonts w:ascii="宋体" w:hAnsi="宋体" w:hint="eastAsia"/>
          <w:sz w:val="24"/>
        </w:rPr>
        <w:t>主机</w:t>
      </w:r>
      <w:r>
        <w:rPr>
          <w:rFonts w:ascii="宋体" w:hAnsi="宋体" w:hint="eastAsia"/>
          <w:sz w:val="24"/>
        </w:rPr>
        <w:t xml:space="preserve"> 1</w:t>
      </w:r>
      <w:r>
        <w:rPr>
          <w:rFonts w:ascii="宋体" w:hAnsi="宋体" w:hint="eastAsia"/>
          <w:sz w:val="24"/>
        </w:rPr>
        <w:t>套</w:t>
      </w:r>
    </w:p>
    <w:p w:rsidR="00A336E9" w:rsidRDefault="007870BA">
      <w:pPr>
        <w:adjustRightInd w:val="0"/>
        <w:snapToGrid w:val="0"/>
        <w:spacing w:line="420" w:lineRule="exact"/>
        <w:rPr>
          <w:rFonts w:ascii="宋体" w:hAnsi="宋体" w:cs="宋体"/>
          <w:sz w:val="24"/>
        </w:rPr>
      </w:pPr>
      <w:r>
        <w:rPr>
          <w:rFonts w:ascii="宋体" w:hAnsi="宋体" w:cs="宋体" w:hint="eastAsia"/>
          <w:sz w:val="24"/>
        </w:rPr>
        <w:t>11.</w:t>
      </w:r>
      <w:r>
        <w:rPr>
          <w:rFonts w:ascii="宋体" w:hAnsi="宋体" w:cs="宋体"/>
          <w:sz w:val="24"/>
        </w:rPr>
        <w:t>黄曲霉素</w:t>
      </w:r>
      <w:r>
        <w:rPr>
          <w:rFonts w:ascii="宋体" w:hAnsi="宋体" w:cs="宋体"/>
          <w:sz w:val="24"/>
        </w:rPr>
        <w:t>3ml</w:t>
      </w:r>
      <w:r>
        <w:rPr>
          <w:rFonts w:ascii="宋体" w:hAnsi="宋体" w:cs="宋体" w:hint="eastAsia"/>
          <w:sz w:val="24"/>
        </w:rPr>
        <w:t>免疫亲和柱</w:t>
      </w:r>
      <w:r>
        <w:rPr>
          <w:rFonts w:ascii="宋体" w:hAnsi="宋体" w:cs="宋体" w:hint="eastAsia"/>
          <w:sz w:val="24"/>
        </w:rPr>
        <w:t xml:space="preserve"> 1</w:t>
      </w:r>
      <w:r>
        <w:rPr>
          <w:rFonts w:ascii="宋体" w:hAnsi="宋体" w:cs="宋体" w:hint="eastAsia"/>
          <w:sz w:val="24"/>
        </w:rPr>
        <w:t>盒</w:t>
      </w:r>
    </w:p>
    <w:p w:rsidR="00A336E9" w:rsidRDefault="007870BA">
      <w:pPr>
        <w:adjustRightInd w:val="0"/>
        <w:snapToGrid w:val="0"/>
        <w:spacing w:line="420" w:lineRule="exact"/>
        <w:rPr>
          <w:rFonts w:ascii="宋体" w:hAnsi="宋体" w:cs="宋体"/>
          <w:sz w:val="24"/>
        </w:rPr>
      </w:pPr>
      <w:r>
        <w:rPr>
          <w:rFonts w:ascii="宋体" w:hAnsi="宋体" w:cs="宋体"/>
          <w:sz w:val="24"/>
        </w:rPr>
        <w:t>1</w:t>
      </w:r>
      <w:r>
        <w:rPr>
          <w:rFonts w:ascii="宋体" w:hAnsi="宋体" w:cs="宋体" w:hint="eastAsia"/>
          <w:sz w:val="24"/>
        </w:rPr>
        <w:t>2.</w:t>
      </w:r>
      <w:r>
        <w:rPr>
          <w:rFonts w:ascii="宋体" w:hAnsi="宋体" w:cs="宋体" w:hint="eastAsia"/>
          <w:sz w:val="24"/>
        </w:rPr>
        <w:t>台式电脑（</w:t>
      </w:r>
      <w:r>
        <w:rPr>
          <w:rFonts w:ascii="宋体" w:hAnsi="宋体" w:cs="宋体" w:hint="eastAsia"/>
          <w:sz w:val="24"/>
        </w:rPr>
        <w:t>C</w:t>
      </w:r>
      <w:r>
        <w:rPr>
          <w:rFonts w:ascii="宋体" w:hAnsi="宋体" w:cs="宋体"/>
          <w:sz w:val="24"/>
        </w:rPr>
        <w:t>PU I5</w:t>
      </w:r>
      <w:r>
        <w:rPr>
          <w:rFonts w:ascii="宋体" w:hAnsi="宋体" w:cs="宋体"/>
          <w:sz w:val="24"/>
        </w:rPr>
        <w:t>，内存</w:t>
      </w:r>
      <w:r>
        <w:rPr>
          <w:rFonts w:ascii="宋体" w:hAnsi="宋体" w:cs="宋体" w:hint="eastAsia"/>
          <w:sz w:val="24"/>
        </w:rPr>
        <w:t>8</w:t>
      </w:r>
      <w:r>
        <w:rPr>
          <w:rFonts w:ascii="宋体" w:hAnsi="宋体" w:cs="宋体"/>
          <w:sz w:val="24"/>
        </w:rPr>
        <w:t>G</w:t>
      </w:r>
      <w:r>
        <w:rPr>
          <w:rFonts w:ascii="宋体" w:hAnsi="宋体" w:cs="宋体"/>
          <w:sz w:val="24"/>
        </w:rPr>
        <w:t>，硬盘</w:t>
      </w:r>
      <w:r>
        <w:rPr>
          <w:rFonts w:ascii="宋体" w:hAnsi="宋体" w:cs="宋体" w:hint="eastAsia"/>
          <w:sz w:val="24"/>
        </w:rPr>
        <w:t>5</w:t>
      </w:r>
      <w:r>
        <w:rPr>
          <w:rFonts w:ascii="宋体" w:hAnsi="宋体" w:cs="宋体"/>
          <w:sz w:val="24"/>
        </w:rPr>
        <w:t>00G</w:t>
      </w:r>
      <w:r>
        <w:rPr>
          <w:rFonts w:ascii="宋体" w:hAnsi="宋体" w:cs="宋体"/>
          <w:sz w:val="24"/>
        </w:rPr>
        <w:t>，液晶显示</w:t>
      </w:r>
      <w:r>
        <w:rPr>
          <w:rFonts w:ascii="宋体" w:hAnsi="宋体" w:cs="宋体" w:hint="eastAsia"/>
          <w:sz w:val="24"/>
        </w:rPr>
        <w:t>2</w:t>
      </w:r>
      <w:r>
        <w:rPr>
          <w:rFonts w:ascii="宋体" w:hAnsi="宋体" w:cs="宋体"/>
          <w:sz w:val="24"/>
        </w:rPr>
        <w:t>0</w:t>
      </w:r>
      <w:r>
        <w:rPr>
          <w:rFonts w:ascii="宋体" w:hAnsi="宋体" w:cs="宋体"/>
          <w:sz w:val="24"/>
        </w:rPr>
        <w:t>寸，</w:t>
      </w:r>
      <w:r>
        <w:rPr>
          <w:rFonts w:ascii="宋体" w:hAnsi="宋体" w:cs="宋体" w:hint="eastAsia"/>
          <w:sz w:val="24"/>
        </w:rPr>
        <w:t>D</w:t>
      </w:r>
      <w:r>
        <w:rPr>
          <w:rFonts w:ascii="宋体" w:hAnsi="宋体" w:cs="宋体"/>
          <w:sz w:val="24"/>
        </w:rPr>
        <w:t>VD</w:t>
      </w:r>
      <w:r>
        <w:rPr>
          <w:rFonts w:ascii="宋体" w:hAnsi="宋体" w:cs="宋体"/>
          <w:sz w:val="24"/>
        </w:rPr>
        <w:t>光驱</w:t>
      </w:r>
      <w:r>
        <w:rPr>
          <w:rFonts w:ascii="宋体" w:hAnsi="宋体" w:cs="宋体" w:hint="eastAsia"/>
          <w:sz w:val="24"/>
        </w:rPr>
        <w:t>）</w:t>
      </w:r>
      <w:r>
        <w:rPr>
          <w:rFonts w:ascii="宋体" w:hAnsi="宋体" w:cs="宋体" w:hint="eastAsia"/>
          <w:sz w:val="24"/>
        </w:rPr>
        <w:t>1</w:t>
      </w:r>
      <w:r>
        <w:rPr>
          <w:rFonts w:ascii="宋体" w:hAnsi="宋体" w:cs="宋体" w:hint="eastAsia"/>
          <w:sz w:val="24"/>
        </w:rPr>
        <w:t>台</w:t>
      </w:r>
      <w:r>
        <w:rPr>
          <w:rFonts w:ascii="宋体" w:hAnsi="宋体" w:cs="宋体" w:hint="eastAsia"/>
          <w:sz w:val="24"/>
        </w:rPr>
        <w:t xml:space="preserve">              13.</w:t>
      </w:r>
      <w:r>
        <w:rPr>
          <w:rFonts w:ascii="宋体" w:hAnsi="宋体" w:cs="宋体" w:hint="eastAsia"/>
          <w:sz w:val="24"/>
        </w:rPr>
        <w:t>激光打印机</w:t>
      </w:r>
      <w:r>
        <w:rPr>
          <w:rFonts w:ascii="宋体" w:hAnsi="宋体" w:cs="宋体" w:hint="eastAsia"/>
          <w:sz w:val="24"/>
        </w:rPr>
        <w:t xml:space="preserve">            1</w:t>
      </w:r>
      <w:r>
        <w:rPr>
          <w:rFonts w:ascii="宋体" w:hAnsi="宋体" w:cs="宋体" w:hint="eastAsia"/>
          <w:sz w:val="24"/>
        </w:rPr>
        <w:t>台</w:t>
      </w:r>
    </w:p>
    <w:p w:rsidR="00A336E9" w:rsidRDefault="00A336E9">
      <w:pPr>
        <w:rPr>
          <w:rFonts w:ascii="宋体" w:hAnsi="宋体" w:cs="宋体"/>
          <w:color w:val="000000"/>
          <w:sz w:val="24"/>
        </w:rPr>
      </w:pPr>
    </w:p>
    <w:p w:rsidR="00A336E9" w:rsidRDefault="007870BA">
      <w:pPr>
        <w:rPr>
          <w:rFonts w:ascii="宋体" w:hAnsi="宋体"/>
          <w:b/>
          <w:sz w:val="28"/>
          <w:szCs w:val="28"/>
        </w:rPr>
      </w:pPr>
      <w:r>
        <w:rPr>
          <w:rFonts w:ascii="宋体" w:hAnsi="宋体" w:hint="eastAsia"/>
          <w:b/>
          <w:bCs/>
          <w:sz w:val="28"/>
          <w:szCs w:val="28"/>
        </w:rPr>
        <w:t>四、</w:t>
      </w:r>
      <w:r>
        <w:rPr>
          <w:rFonts w:ascii="宋体" w:hAnsi="宋体"/>
          <w:b/>
          <w:bCs/>
          <w:sz w:val="28"/>
          <w:szCs w:val="28"/>
        </w:rPr>
        <w:t>氮吹仪</w:t>
      </w:r>
      <w:r>
        <w:rPr>
          <w:rFonts w:ascii="宋体" w:hAnsi="宋体" w:hint="eastAsia"/>
          <w:b/>
          <w:bCs/>
          <w:sz w:val="28"/>
          <w:szCs w:val="28"/>
        </w:rPr>
        <w:t xml:space="preserve"> </w:t>
      </w:r>
    </w:p>
    <w:p w:rsidR="00A336E9" w:rsidRDefault="007870BA">
      <w:pPr>
        <w:spacing w:line="420" w:lineRule="exact"/>
        <w:rPr>
          <w:b/>
          <w:sz w:val="24"/>
          <w:szCs w:val="24"/>
        </w:rPr>
      </w:pPr>
      <w:r>
        <w:rPr>
          <w:rFonts w:hint="eastAsia"/>
          <w:b/>
          <w:sz w:val="24"/>
          <w:szCs w:val="24"/>
        </w:rPr>
        <w:t>（一）基本要求</w:t>
      </w:r>
    </w:p>
    <w:p w:rsidR="00A336E9" w:rsidRDefault="007870BA">
      <w:pPr>
        <w:spacing w:line="420" w:lineRule="exact"/>
        <w:rPr>
          <w:sz w:val="24"/>
          <w:szCs w:val="24"/>
        </w:rPr>
      </w:pPr>
      <w:r>
        <w:rPr>
          <w:sz w:val="24"/>
          <w:szCs w:val="24"/>
        </w:rPr>
        <w:t>用</w:t>
      </w:r>
      <w:r>
        <w:rPr>
          <w:rFonts w:hint="eastAsia"/>
          <w:sz w:val="24"/>
          <w:szCs w:val="24"/>
        </w:rPr>
        <w:t>于液相、气相及质谱分析中的样品制备。</w:t>
      </w:r>
    </w:p>
    <w:p w:rsidR="00A336E9" w:rsidRDefault="007870BA">
      <w:pPr>
        <w:spacing w:line="420" w:lineRule="exact"/>
        <w:rPr>
          <w:sz w:val="24"/>
          <w:szCs w:val="24"/>
        </w:rPr>
      </w:pPr>
      <w:r>
        <w:rPr>
          <w:rFonts w:hint="eastAsia"/>
          <w:b/>
          <w:sz w:val="24"/>
          <w:szCs w:val="24"/>
        </w:rPr>
        <w:t>（二）</w:t>
      </w:r>
      <w:r>
        <w:rPr>
          <w:b/>
          <w:sz w:val="24"/>
          <w:szCs w:val="24"/>
        </w:rPr>
        <w:t>详细技术</w:t>
      </w:r>
      <w:r>
        <w:rPr>
          <w:rFonts w:hint="eastAsia"/>
          <w:b/>
          <w:sz w:val="24"/>
          <w:szCs w:val="24"/>
        </w:rPr>
        <w:t>性能</w:t>
      </w:r>
      <w:r>
        <w:rPr>
          <w:b/>
          <w:sz w:val="24"/>
          <w:szCs w:val="24"/>
        </w:rPr>
        <w:t>指标</w:t>
      </w:r>
    </w:p>
    <w:p w:rsidR="00A336E9" w:rsidRDefault="007870BA">
      <w:pPr>
        <w:spacing w:line="420" w:lineRule="exact"/>
        <w:rPr>
          <w:sz w:val="24"/>
          <w:szCs w:val="24"/>
        </w:rPr>
      </w:pPr>
      <w:r>
        <w:rPr>
          <w:rFonts w:hint="eastAsia"/>
          <w:sz w:val="24"/>
          <w:szCs w:val="24"/>
        </w:rPr>
        <w:t>1</w:t>
      </w:r>
      <w:r>
        <w:rPr>
          <w:rFonts w:hint="eastAsia"/>
          <w:sz w:val="24"/>
          <w:szCs w:val="24"/>
        </w:rPr>
        <w:t>、</w:t>
      </w:r>
      <w:r>
        <w:rPr>
          <w:sz w:val="24"/>
          <w:szCs w:val="24"/>
        </w:rPr>
        <w:t>样品位数</w:t>
      </w:r>
      <w:r>
        <w:rPr>
          <w:rFonts w:hint="eastAsia"/>
          <w:sz w:val="24"/>
          <w:szCs w:val="24"/>
        </w:rPr>
        <w:t>：</w:t>
      </w:r>
      <w:r>
        <w:rPr>
          <w:rFonts w:hint="eastAsia"/>
          <w:sz w:val="24"/>
          <w:szCs w:val="24"/>
        </w:rPr>
        <w:t>12</w:t>
      </w:r>
      <w:r>
        <w:rPr>
          <w:rFonts w:hint="eastAsia"/>
          <w:sz w:val="24"/>
          <w:szCs w:val="24"/>
        </w:rPr>
        <w:t>位；</w:t>
      </w:r>
    </w:p>
    <w:p w:rsidR="00A336E9" w:rsidRDefault="007870BA">
      <w:pPr>
        <w:spacing w:line="420" w:lineRule="exact"/>
        <w:rPr>
          <w:sz w:val="24"/>
          <w:szCs w:val="24"/>
        </w:rPr>
      </w:pPr>
      <w:r>
        <w:rPr>
          <w:rFonts w:hint="eastAsia"/>
          <w:sz w:val="24"/>
          <w:szCs w:val="24"/>
        </w:rPr>
        <w:t>2</w:t>
      </w:r>
      <w:r>
        <w:rPr>
          <w:rFonts w:hint="eastAsia"/>
          <w:sz w:val="24"/>
          <w:szCs w:val="24"/>
        </w:rPr>
        <w:t>、</w:t>
      </w:r>
      <w:r>
        <w:rPr>
          <w:sz w:val="24"/>
          <w:szCs w:val="24"/>
        </w:rPr>
        <w:t>仪器尺寸（</w:t>
      </w:r>
      <w:r>
        <w:rPr>
          <w:sz w:val="24"/>
          <w:szCs w:val="24"/>
        </w:rPr>
        <w:t>W×D×H</w:t>
      </w:r>
      <w:r>
        <w:rPr>
          <w:sz w:val="24"/>
          <w:szCs w:val="24"/>
        </w:rPr>
        <w:t>）</w:t>
      </w:r>
      <w:r>
        <w:rPr>
          <w:rFonts w:hint="eastAsia"/>
          <w:sz w:val="24"/>
          <w:szCs w:val="24"/>
        </w:rPr>
        <w:t>：</w:t>
      </w:r>
      <w:r>
        <w:rPr>
          <w:rFonts w:hint="eastAsia"/>
          <w:sz w:val="24"/>
          <w:szCs w:val="24"/>
        </w:rPr>
        <w:t>33</w:t>
      </w:r>
      <w:r>
        <w:rPr>
          <w:sz w:val="24"/>
          <w:szCs w:val="24"/>
        </w:rPr>
        <w:t>×</w:t>
      </w:r>
      <w:r>
        <w:rPr>
          <w:rFonts w:hint="eastAsia"/>
          <w:sz w:val="24"/>
          <w:szCs w:val="24"/>
        </w:rPr>
        <w:t>2</w:t>
      </w:r>
      <w:r>
        <w:rPr>
          <w:sz w:val="24"/>
          <w:szCs w:val="24"/>
        </w:rPr>
        <w:t>8×</w:t>
      </w:r>
      <w:r>
        <w:rPr>
          <w:rFonts w:hint="eastAsia"/>
          <w:sz w:val="24"/>
          <w:szCs w:val="24"/>
        </w:rPr>
        <w:t>79</w:t>
      </w:r>
      <w:r>
        <w:rPr>
          <w:sz w:val="24"/>
          <w:szCs w:val="24"/>
        </w:rPr>
        <w:t>cm</w:t>
      </w:r>
      <w:r>
        <w:rPr>
          <w:rFonts w:hint="eastAsia"/>
          <w:sz w:val="24"/>
          <w:szCs w:val="24"/>
        </w:rPr>
        <w:t>；</w:t>
      </w:r>
    </w:p>
    <w:p w:rsidR="00A336E9" w:rsidRDefault="007870BA">
      <w:pPr>
        <w:spacing w:line="420" w:lineRule="exact"/>
        <w:rPr>
          <w:sz w:val="24"/>
          <w:szCs w:val="24"/>
        </w:rPr>
      </w:pPr>
      <w:r>
        <w:rPr>
          <w:rFonts w:hint="eastAsia"/>
          <w:sz w:val="24"/>
          <w:szCs w:val="24"/>
        </w:rPr>
        <w:t>★</w:t>
      </w:r>
      <w:r>
        <w:rPr>
          <w:rFonts w:hint="eastAsia"/>
          <w:sz w:val="24"/>
          <w:szCs w:val="24"/>
        </w:rPr>
        <w:t>3</w:t>
      </w:r>
      <w:r>
        <w:rPr>
          <w:rFonts w:hint="eastAsia"/>
          <w:sz w:val="24"/>
          <w:szCs w:val="24"/>
        </w:rPr>
        <w:t>、</w:t>
      </w:r>
      <w:r>
        <w:rPr>
          <w:sz w:val="24"/>
          <w:szCs w:val="24"/>
        </w:rPr>
        <w:t>使用试管范围（标配）</w:t>
      </w:r>
      <w:r>
        <w:rPr>
          <w:rFonts w:hint="eastAsia"/>
          <w:sz w:val="24"/>
          <w:szCs w:val="24"/>
        </w:rPr>
        <w:t>：</w:t>
      </w:r>
      <w:r>
        <w:rPr>
          <w:rFonts w:hint="eastAsia"/>
          <w:sz w:val="24"/>
          <w:szCs w:val="24"/>
        </w:rPr>
        <w:t xml:space="preserve"> 10-30mm</w:t>
      </w:r>
    </w:p>
    <w:p w:rsidR="00A336E9" w:rsidRDefault="007870BA">
      <w:pPr>
        <w:spacing w:line="420" w:lineRule="exact"/>
        <w:rPr>
          <w:sz w:val="24"/>
          <w:szCs w:val="24"/>
        </w:rPr>
      </w:pPr>
      <w:r>
        <w:rPr>
          <w:rFonts w:hint="eastAsia"/>
          <w:sz w:val="24"/>
          <w:szCs w:val="24"/>
        </w:rPr>
        <w:t>4</w:t>
      </w:r>
      <w:r>
        <w:rPr>
          <w:rFonts w:hint="eastAsia"/>
          <w:sz w:val="24"/>
          <w:szCs w:val="24"/>
        </w:rPr>
        <w:t>、</w:t>
      </w:r>
      <w:r>
        <w:rPr>
          <w:sz w:val="24"/>
          <w:szCs w:val="24"/>
        </w:rPr>
        <w:t>气体流量</w:t>
      </w:r>
      <w:r>
        <w:rPr>
          <w:rFonts w:hint="eastAsia"/>
          <w:sz w:val="24"/>
          <w:szCs w:val="24"/>
        </w:rPr>
        <w:t>：</w:t>
      </w:r>
      <w:r>
        <w:rPr>
          <w:sz w:val="24"/>
          <w:szCs w:val="24"/>
        </w:rPr>
        <w:t>0-</w:t>
      </w:r>
      <w:r>
        <w:rPr>
          <w:rFonts w:hint="eastAsia"/>
          <w:sz w:val="24"/>
          <w:szCs w:val="24"/>
        </w:rPr>
        <w:t>1</w:t>
      </w:r>
      <w:r>
        <w:rPr>
          <w:sz w:val="24"/>
          <w:szCs w:val="24"/>
        </w:rPr>
        <w:t>0 lpm</w:t>
      </w:r>
      <w:r>
        <w:rPr>
          <w:rFonts w:hint="eastAsia"/>
          <w:sz w:val="24"/>
          <w:szCs w:val="24"/>
        </w:rPr>
        <w:t>；</w:t>
      </w:r>
    </w:p>
    <w:p w:rsidR="00A336E9" w:rsidRDefault="007870BA">
      <w:pPr>
        <w:spacing w:line="420" w:lineRule="exact"/>
        <w:rPr>
          <w:sz w:val="24"/>
          <w:szCs w:val="24"/>
        </w:rPr>
      </w:pPr>
      <w:r>
        <w:rPr>
          <w:rFonts w:hint="eastAsia"/>
          <w:sz w:val="24"/>
          <w:szCs w:val="24"/>
        </w:rPr>
        <w:t>★</w:t>
      </w:r>
      <w:r>
        <w:rPr>
          <w:rFonts w:hint="eastAsia"/>
          <w:sz w:val="24"/>
          <w:szCs w:val="24"/>
        </w:rPr>
        <w:t>5</w:t>
      </w:r>
      <w:r>
        <w:rPr>
          <w:rFonts w:hint="eastAsia"/>
          <w:sz w:val="24"/>
          <w:szCs w:val="24"/>
        </w:rPr>
        <w:t>、</w:t>
      </w:r>
      <w:r>
        <w:rPr>
          <w:sz w:val="24"/>
          <w:szCs w:val="24"/>
        </w:rPr>
        <w:t>气体输入压力范围</w:t>
      </w:r>
      <w:r>
        <w:rPr>
          <w:rFonts w:hint="eastAsia"/>
          <w:sz w:val="24"/>
          <w:szCs w:val="24"/>
        </w:rPr>
        <w:t>：</w:t>
      </w:r>
      <w:r>
        <w:rPr>
          <w:sz w:val="24"/>
          <w:szCs w:val="24"/>
        </w:rPr>
        <w:t>30-1</w:t>
      </w:r>
      <w:r>
        <w:rPr>
          <w:rFonts w:hint="eastAsia"/>
          <w:sz w:val="24"/>
          <w:szCs w:val="24"/>
        </w:rPr>
        <w:t>6</w:t>
      </w:r>
      <w:r>
        <w:rPr>
          <w:sz w:val="24"/>
          <w:szCs w:val="24"/>
        </w:rPr>
        <w:t>0 psig</w:t>
      </w:r>
      <w:r>
        <w:rPr>
          <w:rFonts w:hint="eastAsia"/>
          <w:sz w:val="24"/>
          <w:szCs w:val="24"/>
        </w:rPr>
        <w:t>；</w:t>
      </w:r>
    </w:p>
    <w:p w:rsidR="00A336E9" w:rsidRDefault="007870BA">
      <w:pPr>
        <w:spacing w:line="420" w:lineRule="exact"/>
        <w:rPr>
          <w:sz w:val="24"/>
          <w:szCs w:val="24"/>
        </w:rPr>
      </w:pPr>
      <w:r>
        <w:rPr>
          <w:rFonts w:hint="eastAsia"/>
          <w:sz w:val="24"/>
          <w:szCs w:val="24"/>
        </w:rPr>
        <w:t>6</w:t>
      </w:r>
      <w:r>
        <w:rPr>
          <w:rFonts w:hint="eastAsia"/>
          <w:sz w:val="24"/>
          <w:szCs w:val="24"/>
        </w:rPr>
        <w:t>、</w:t>
      </w:r>
      <w:r>
        <w:rPr>
          <w:sz w:val="24"/>
          <w:szCs w:val="24"/>
        </w:rPr>
        <w:t>气体输出压力范围</w:t>
      </w:r>
      <w:r>
        <w:rPr>
          <w:rFonts w:hint="eastAsia"/>
          <w:sz w:val="24"/>
          <w:szCs w:val="24"/>
        </w:rPr>
        <w:t>：</w:t>
      </w:r>
      <w:r>
        <w:rPr>
          <w:sz w:val="24"/>
          <w:szCs w:val="24"/>
        </w:rPr>
        <w:t>0-30 psig</w:t>
      </w:r>
      <w:r>
        <w:rPr>
          <w:rFonts w:hint="eastAsia"/>
          <w:sz w:val="24"/>
          <w:szCs w:val="24"/>
        </w:rPr>
        <w:t>；</w:t>
      </w:r>
    </w:p>
    <w:p w:rsidR="00A336E9" w:rsidRDefault="007870BA">
      <w:pPr>
        <w:spacing w:line="420" w:lineRule="exact"/>
        <w:rPr>
          <w:sz w:val="24"/>
          <w:szCs w:val="24"/>
        </w:rPr>
      </w:pPr>
      <w:r>
        <w:rPr>
          <w:rFonts w:hint="eastAsia"/>
          <w:sz w:val="24"/>
          <w:szCs w:val="24"/>
        </w:rPr>
        <w:t>7</w:t>
      </w:r>
      <w:r>
        <w:rPr>
          <w:rFonts w:hint="eastAsia"/>
          <w:sz w:val="24"/>
          <w:szCs w:val="24"/>
        </w:rPr>
        <w:t>、水浴温度控制范围：室温—</w:t>
      </w:r>
      <w:r>
        <w:rPr>
          <w:rFonts w:hint="eastAsia"/>
          <w:sz w:val="24"/>
          <w:szCs w:val="24"/>
        </w:rPr>
        <w:t>90</w:t>
      </w:r>
      <w:r>
        <w:rPr>
          <w:sz w:val="24"/>
          <w:szCs w:val="24"/>
        </w:rPr>
        <w:t>˚</w:t>
      </w:r>
      <w:r>
        <w:rPr>
          <w:rFonts w:hint="eastAsia"/>
          <w:sz w:val="24"/>
          <w:szCs w:val="24"/>
        </w:rPr>
        <w:t>C</w:t>
      </w:r>
      <w:r>
        <w:rPr>
          <w:rFonts w:hint="eastAsia"/>
          <w:sz w:val="24"/>
          <w:szCs w:val="24"/>
        </w:rPr>
        <w:t>；</w:t>
      </w:r>
    </w:p>
    <w:p w:rsidR="00A336E9" w:rsidRDefault="007870BA">
      <w:pPr>
        <w:spacing w:line="420" w:lineRule="exact"/>
        <w:rPr>
          <w:sz w:val="24"/>
          <w:szCs w:val="24"/>
        </w:rPr>
      </w:pPr>
      <w:r>
        <w:rPr>
          <w:rFonts w:hint="eastAsia"/>
          <w:sz w:val="24"/>
          <w:szCs w:val="24"/>
        </w:rPr>
        <w:lastRenderedPageBreak/>
        <w:t>8</w:t>
      </w:r>
      <w:r>
        <w:rPr>
          <w:rFonts w:hint="eastAsia"/>
          <w:sz w:val="24"/>
          <w:szCs w:val="24"/>
        </w:rPr>
        <w:t>、</w:t>
      </w:r>
      <w:r>
        <w:rPr>
          <w:sz w:val="24"/>
          <w:szCs w:val="24"/>
        </w:rPr>
        <w:t>尺寸紧凑，占用最少通风</w:t>
      </w:r>
      <w:r>
        <w:rPr>
          <w:rFonts w:hint="eastAsia"/>
          <w:sz w:val="24"/>
          <w:szCs w:val="24"/>
        </w:rPr>
        <w:t>橱</w:t>
      </w:r>
      <w:r>
        <w:rPr>
          <w:sz w:val="24"/>
          <w:szCs w:val="24"/>
        </w:rPr>
        <w:t>空间；</w:t>
      </w:r>
    </w:p>
    <w:p w:rsidR="00A336E9" w:rsidRDefault="007870BA">
      <w:pPr>
        <w:spacing w:line="420" w:lineRule="exact"/>
        <w:rPr>
          <w:sz w:val="24"/>
          <w:szCs w:val="24"/>
        </w:rPr>
      </w:pPr>
      <w:r>
        <w:rPr>
          <w:rFonts w:hint="eastAsia"/>
          <w:sz w:val="24"/>
          <w:szCs w:val="24"/>
        </w:rPr>
        <w:t>9</w:t>
      </w:r>
      <w:r>
        <w:rPr>
          <w:rFonts w:hint="eastAsia"/>
          <w:sz w:val="24"/>
          <w:szCs w:val="24"/>
        </w:rPr>
        <w:t>、</w:t>
      </w:r>
      <w:r>
        <w:rPr>
          <w:sz w:val="24"/>
          <w:szCs w:val="24"/>
        </w:rPr>
        <w:t>圆周型样品支架可旋转，操作者可从正面接触样品，操作方便；</w:t>
      </w:r>
    </w:p>
    <w:p w:rsidR="00A336E9" w:rsidRDefault="007870BA">
      <w:pPr>
        <w:spacing w:line="420" w:lineRule="exact"/>
        <w:rPr>
          <w:sz w:val="24"/>
          <w:szCs w:val="24"/>
        </w:rPr>
      </w:pPr>
      <w:r>
        <w:rPr>
          <w:rFonts w:hint="eastAsia"/>
          <w:sz w:val="24"/>
          <w:szCs w:val="24"/>
        </w:rPr>
        <w:t>★</w:t>
      </w:r>
      <w:r>
        <w:rPr>
          <w:rFonts w:hint="eastAsia"/>
          <w:sz w:val="24"/>
          <w:szCs w:val="24"/>
        </w:rPr>
        <w:t>10</w:t>
      </w:r>
      <w:r>
        <w:rPr>
          <w:rFonts w:hint="eastAsia"/>
          <w:sz w:val="24"/>
          <w:szCs w:val="24"/>
        </w:rPr>
        <w:t>、</w:t>
      </w:r>
      <w:r>
        <w:rPr>
          <w:sz w:val="24"/>
          <w:szCs w:val="24"/>
        </w:rPr>
        <w:t>可容纳样品试管尺寸范围为直径</w:t>
      </w:r>
      <w:r>
        <w:rPr>
          <w:sz w:val="24"/>
          <w:szCs w:val="24"/>
        </w:rPr>
        <w:t>10-</w:t>
      </w:r>
      <w:r>
        <w:rPr>
          <w:rFonts w:hint="eastAsia"/>
          <w:sz w:val="24"/>
          <w:szCs w:val="24"/>
        </w:rPr>
        <w:t>30</w:t>
      </w:r>
      <w:r>
        <w:rPr>
          <w:sz w:val="24"/>
          <w:szCs w:val="24"/>
        </w:rPr>
        <w:t>mm</w:t>
      </w:r>
      <w:r>
        <w:rPr>
          <w:sz w:val="24"/>
          <w:szCs w:val="24"/>
        </w:rPr>
        <w:t>、内装液体体积</w:t>
      </w:r>
      <w:r>
        <w:rPr>
          <w:sz w:val="24"/>
          <w:szCs w:val="24"/>
        </w:rPr>
        <w:t>1-50ml</w:t>
      </w:r>
      <w:r>
        <w:rPr>
          <w:sz w:val="24"/>
          <w:szCs w:val="24"/>
        </w:rPr>
        <w:t>；</w:t>
      </w:r>
    </w:p>
    <w:p w:rsidR="00A336E9" w:rsidRDefault="007870BA">
      <w:pPr>
        <w:spacing w:line="420" w:lineRule="exact"/>
        <w:rPr>
          <w:sz w:val="24"/>
          <w:szCs w:val="24"/>
        </w:rPr>
      </w:pPr>
      <w:r>
        <w:rPr>
          <w:rFonts w:hint="eastAsia"/>
          <w:sz w:val="24"/>
          <w:szCs w:val="24"/>
        </w:rPr>
        <w:t>11</w:t>
      </w:r>
      <w:r>
        <w:rPr>
          <w:rFonts w:hint="eastAsia"/>
          <w:sz w:val="24"/>
          <w:szCs w:val="24"/>
        </w:rPr>
        <w:t>、</w:t>
      </w:r>
      <w:r>
        <w:rPr>
          <w:sz w:val="24"/>
          <w:szCs w:val="24"/>
        </w:rPr>
        <w:t>适用于试管、锥形瓶、离心管等；</w:t>
      </w:r>
    </w:p>
    <w:p w:rsidR="00A336E9" w:rsidRDefault="007870BA">
      <w:pPr>
        <w:spacing w:line="420" w:lineRule="exact"/>
        <w:rPr>
          <w:sz w:val="24"/>
          <w:szCs w:val="24"/>
        </w:rPr>
      </w:pPr>
      <w:r>
        <w:rPr>
          <w:rFonts w:hint="eastAsia"/>
          <w:sz w:val="24"/>
          <w:szCs w:val="24"/>
        </w:rPr>
        <w:t>12</w:t>
      </w:r>
      <w:r>
        <w:rPr>
          <w:rFonts w:hint="eastAsia"/>
          <w:sz w:val="24"/>
          <w:szCs w:val="24"/>
        </w:rPr>
        <w:t>、</w:t>
      </w:r>
      <w:r>
        <w:rPr>
          <w:sz w:val="24"/>
          <w:szCs w:val="24"/>
        </w:rPr>
        <w:t>较大的型号底部装有环型弹簧支撑装置，可方便的升降支架进出；</w:t>
      </w:r>
    </w:p>
    <w:p w:rsidR="00A336E9" w:rsidRDefault="007870BA">
      <w:pPr>
        <w:spacing w:line="420" w:lineRule="exact"/>
        <w:rPr>
          <w:sz w:val="24"/>
          <w:szCs w:val="24"/>
        </w:rPr>
      </w:pPr>
      <w:r>
        <w:rPr>
          <w:rFonts w:hint="eastAsia"/>
          <w:sz w:val="24"/>
          <w:szCs w:val="24"/>
        </w:rPr>
        <w:t>13</w:t>
      </w:r>
      <w:r>
        <w:rPr>
          <w:rFonts w:hint="eastAsia"/>
          <w:sz w:val="24"/>
          <w:szCs w:val="24"/>
        </w:rPr>
        <w:t>、</w:t>
      </w:r>
      <w:r>
        <w:rPr>
          <w:sz w:val="24"/>
          <w:szCs w:val="24"/>
        </w:rPr>
        <w:t>使用氮气或空气吹扫样品表面；</w:t>
      </w:r>
    </w:p>
    <w:p w:rsidR="00A336E9" w:rsidRDefault="007870BA">
      <w:pPr>
        <w:spacing w:line="420" w:lineRule="exact"/>
        <w:rPr>
          <w:sz w:val="24"/>
          <w:szCs w:val="24"/>
        </w:rPr>
      </w:pPr>
      <w:r>
        <w:rPr>
          <w:rFonts w:hint="eastAsia"/>
          <w:sz w:val="24"/>
          <w:szCs w:val="24"/>
        </w:rPr>
        <w:t>★</w:t>
      </w:r>
      <w:r>
        <w:rPr>
          <w:rFonts w:hint="eastAsia"/>
          <w:sz w:val="24"/>
          <w:szCs w:val="24"/>
        </w:rPr>
        <w:t>14</w:t>
      </w:r>
      <w:r>
        <w:rPr>
          <w:rFonts w:hint="eastAsia"/>
          <w:sz w:val="24"/>
          <w:szCs w:val="24"/>
        </w:rPr>
        <w:t>、</w:t>
      </w:r>
      <w:r>
        <w:rPr>
          <w:sz w:val="24"/>
          <w:szCs w:val="24"/>
        </w:rPr>
        <w:t>氮气消耗量低，</w:t>
      </w:r>
      <w:r>
        <w:rPr>
          <w:sz w:val="24"/>
          <w:szCs w:val="24"/>
        </w:rPr>
        <w:t>330ml/min/</w:t>
      </w:r>
      <w:r>
        <w:rPr>
          <w:sz w:val="24"/>
          <w:szCs w:val="24"/>
        </w:rPr>
        <w:t>样品；</w:t>
      </w:r>
    </w:p>
    <w:p w:rsidR="00A336E9" w:rsidRDefault="007870BA">
      <w:pPr>
        <w:spacing w:line="420" w:lineRule="exact"/>
        <w:rPr>
          <w:sz w:val="24"/>
          <w:szCs w:val="24"/>
        </w:rPr>
      </w:pPr>
      <w:r>
        <w:rPr>
          <w:rFonts w:hint="eastAsia"/>
          <w:sz w:val="24"/>
          <w:szCs w:val="24"/>
        </w:rPr>
        <w:t>15</w:t>
      </w:r>
      <w:r>
        <w:rPr>
          <w:rFonts w:hint="eastAsia"/>
          <w:sz w:val="24"/>
          <w:szCs w:val="24"/>
        </w:rPr>
        <w:t>、</w:t>
      </w:r>
      <w:r>
        <w:rPr>
          <w:sz w:val="24"/>
          <w:szCs w:val="24"/>
        </w:rPr>
        <w:t>带针阀的气体流量计，可控制气体消耗量；</w:t>
      </w:r>
    </w:p>
    <w:p w:rsidR="00A336E9" w:rsidRDefault="007870BA">
      <w:pPr>
        <w:spacing w:line="420" w:lineRule="exact"/>
        <w:rPr>
          <w:sz w:val="24"/>
          <w:szCs w:val="24"/>
        </w:rPr>
      </w:pPr>
      <w:r>
        <w:rPr>
          <w:rFonts w:hint="eastAsia"/>
          <w:sz w:val="24"/>
          <w:szCs w:val="24"/>
        </w:rPr>
        <w:t>★</w:t>
      </w:r>
      <w:r>
        <w:rPr>
          <w:rFonts w:hint="eastAsia"/>
          <w:sz w:val="24"/>
          <w:szCs w:val="24"/>
        </w:rPr>
        <w:t>16</w:t>
      </w:r>
      <w:r>
        <w:rPr>
          <w:rFonts w:hint="eastAsia"/>
          <w:sz w:val="24"/>
          <w:szCs w:val="24"/>
        </w:rPr>
        <w:t>、</w:t>
      </w:r>
      <w:r>
        <w:rPr>
          <w:sz w:val="24"/>
          <w:szCs w:val="24"/>
        </w:rPr>
        <w:t>每个位置上都带有一个针形阀，可分别调节各个位置上的气体流量；</w:t>
      </w:r>
    </w:p>
    <w:p w:rsidR="00A336E9" w:rsidRDefault="007870BA">
      <w:pPr>
        <w:spacing w:line="420" w:lineRule="exact"/>
        <w:rPr>
          <w:sz w:val="24"/>
          <w:szCs w:val="24"/>
        </w:rPr>
      </w:pPr>
      <w:r>
        <w:rPr>
          <w:rFonts w:hint="eastAsia"/>
          <w:sz w:val="24"/>
          <w:szCs w:val="24"/>
        </w:rPr>
        <w:t>17</w:t>
      </w:r>
      <w:r>
        <w:rPr>
          <w:rFonts w:hint="eastAsia"/>
          <w:sz w:val="24"/>
          <w:szCs w:val="24"/>
        </w:rPr>
        <w:t>、</w:t>
      </w:r>
      <w:r>
        <w:rPr>
          <w:sz w:val="24"/>
          <w:szCs w:val="24"/>
        </w:rPr>
        <w:t>针：不锈钢材质，</w:t>
      </w:r>
      <w:r>
        <w:rPr>
          <w:sz w:val="24"/>
          <w:szCs w:val="24"/>
        </w:rPr>
        <w:t>4</w:t>
      </w:r>
      <w:r>
        <w:rPr>
          <w:sz w:val="24"/>
          <w:szCs w:val="24"/>
        </w:rPr>
        <w:t>英寸</w:t>
      </w:r>
      <w:r>
        <w:rPr>
          <w:sz w:val="24"/>
          <w:szCs w:val="24"/>
        </w:rPr>
        <w:t>*19</w:t>
      </w:r>
      <w:r>
        <w:rPr>
          <w:sz w:val="24"/>
          <w:szCs w:val="24"/>
        </w:rPr>
        <w:t>号（可更换）；</w:t>
      </w:r>
    </w:p>
    <w:p w:rsidR="00A336E9" w:rsidRDefault="007870BA">
      <w:pPr>
        <w:spacing w:line="420" w:lineRule="exact"/>
        <w:rPr>
          <w:sz w:val="24"/>
          <w:szCs w:val="24"/>
        </w:rPr>
      </w:pPr>
      <w:r>
        <w:rPr>
          <w:rFonts w:hint="eastAsia"/>
          <w:sz w:val="24"/>
          <w:szCs w:val="24"/>
        </w:rPr>
        <w:t>18</w:t>
      </w:r>
      <w:r>
        <w:rPr>
          <w:rFonts w:hint="eastAsia"/>
          <w:sz w:val="24"/>
          <w:szCs w:val="24"/>
        </w:rPr>
        <w:t>、</w:t>
      </w:r>
      <w:r>
        <w:rPr>
          <w:sz w:val="24"/>
          <w:szCs w:val="24"/>
        </w:rPr>
        <w:t>所有部件均为实验室级，可耐受有机溶剂。亦可选择抗酸性涂层型，抗腐蚀</w:t>
      </w:r>
      <w:r>
        <w:rPr>
          <w:rFonts w:hint="eastAsia"/>
          <w:sz w:val="24"/>
          <w:szCs w:val="24"/>
        </w:rPr>
        <w:t>。</w:t>
      </w:r>
    </w:p>
    <w:p w:rsidR="00A336E9" w:rsidRDefault="007870BA">
      <w:pPr>
        <w:spacing w:line="420" w:lineRule="exact"/>
        <w:rPr>
          <w:rFonts w:ascii="宋体" w:hAnsi="宋体"/>
          <w:sz w:val="24"/>
          <w:szCs w:val="24"/>
        </w:rPr>
      </w:pPr>
      <w:r>
        <w:rPr>
          <w:rFonts w:hint="eastAsia"/>
          <w:sz w:val="24"/>
          <w:szCs w:val="24"/>
        </w:rPr>
        <w:t>19</w:t>
      </w:r>
      <w:r>
        <w:rPr>
          <w:rFonts w:hint="eastAsia"/>
          <w:sz w:val="24"/>
          <w:szCs w:val="24"/>
        </w:rPr>
        <w:t>、</w:t>
      </w:r>
      <w:r>
        <w:rPr>
          <w:rFonts w:ascii="宋体" w:hAnsi="宋体" w:hint="eastAsia"/>
          <w:sz w:val="24"/>
          <w:szCs w:val="24"/>
        </w:rPr>
        <w:t>自仪器安装调试合格之日起，厂家提供免费保</w:t>
      </w:r>
      <w:r>
        <w:rPr>
          <w:rFonts w:ascii="宋体" w:hAnsi="宋体" w:hint="eastAsia"/>
          <w:sz w:val="24"/>
          <w:szCs w:val="24"/>
        </w:rPr>
        <w:t>修壹年。</w:t>
      </w:r>
    </w:p>
    <w:p w:rsidR="00A336E9" w:rsidRDefault="007870BA">
      <w:pPr>
        <w:spacing w:line="360" w:lineRule="auto"/>
        <w:rPr>
          <w:rFonts w:ascii="宋体" w:hAnsi="宋体"/>
          <w:sz w:val="24"/>
          <w:szCs w:val="24"/>
        </w:rPr>
      </w:pPr>
      <w:r>
        <w:rPr>
          <w:rFonts w:hint="eastAsia"/>
          <w:sz w:val="24"/>
          <w:szCs w:val="24"/>
        </w:rPr>
        <w:t>20</w:t>
      </w:r>
      <w:r>
        <w:rPr>
          <w:rFonts w:hint="eastAsia"/>
          <w:sz w:val="24"/>
          <w:szCs w:val="24"/>
        </w:rPr>
        <w:t>、</w:t>
      </w:r>
      <w:r>
        <w:rPr>
          <w:rFonts w:ascii="宋体" w:hAnsi="宋体" w:hint="eastAsia"/>
          <w:sz w:val="24"/>
          <w:szCs w:val="24"/>
        </w:rPr>
        <w:t>厂家现场免费安装，调试，培训。</w:t>
      </w:r>
    </w:p>
    <w:p w:rsidR="00A336E9" w:rsidRDefault="007870BA">
      <w:pPr>
        <w:spacing w:line="360" w:lineRule="auto"/>
        <w:rPr>
          <w:rFonts w:ascii="宋体" w:hAnsi="宋体"/>
          <w:b/>
          <w:sz w:val="24"/>
        </w:rPr>
      </w:pPr>
      <w:r>
        <w:rPr>
          <w:rFonts w:ascii="宋体" w:hAnsi="宋体" w:hint="eastAsia"/>
          <w:b/>
        </w:rPr>
        <w:t>★</w:t>
      </w:r>
      <w:r>
        <w:rPr>
          <w:rFonts w:ascii="宋体" w:hAnsi="宋体" w:hint="eastAsia"/>
          <w:b/>
        </w:rPr>
        <w:t>21</w:t>
      </w:r>
      <w:r>
        <w:rPr>
          <w:rFonts w:hint="eastAsia"/>
          <w:b/>
          <w:sz w:val="24"/>
          <w:szCs w:val="24"/>
        </w:rPr>
        <w:t>、</w:t>
      </w:r>
      <w:r>
        <w:rPr>
          <w:rFonts w:ascii="宋体" w:hAnsi="宋体" w:hint="eastAsia"/>
          <w:b/>
        </w:rPr>
        <w:t>如果为非生产厂家投标，必须提供生产厂家或国内总代理针对本项目的授权书复印件加盖公章（原件备查）并提供产品彩页</w:t>
      </w:r>
      <w:r>
        <w:rPr>
          <w:rFonts w:hint="eastAsia"/>
          <w:b/>
          <w:sz w:val="24"/>
          <w:szCs w:val="24"/>
        </w:rPr>
        <w:t>（</w:t>
      </w:r>
      <w:r>
        <w:rPr>
          <w:rFonts w:ascii="宋体" w:hAnsi="宋体" w:hint="eastAsia"/>
          <w:b/>
        </w:rPr>
        <w:t>加盖投标人公章）。</w:t>
      </w:r>
    </w:p>
    <w:p w:rsidR="00A336E9" w:rsidRDefault="00A336E9">
      <w:pPr>
        <w:spacing w:line="420" w:lineRule="exact"/>
        <w:rPr>
          <w:sz w:val="24"/>
          <w:szCs w:val="24"/>
        </w:rPr>
      </w:pPr>
    </w:p>
    <w:p w:rsidR="00A336E9" w:rsidRDefault="007870BA">
      <w:pPr>
        <w:spacing w:line="420" w:lineRule="exact"/>
        <w:rPr>
          <w:b/>
          <w:sz w:val="24"/>
          <w:szCs w:val="24"/>
        </w:rPr>
      </w:pPr>
      <w:r>
        <w:rPr>
          <w:rFonts w:hint="eastAsia"/>
          <w:b/>
          <w:sz w:val="24"/>
          <w:szCs w:val="24"/>
        </w:rPr>
        <w:t>（三）</w:t>
      </w:r>
      <w:r>
        <w:rPr>
          <w:b/>
          <w:sz w:val="24"/>
          <w:szCs w:val="24"/>
        </w:rPr>
        <w:t>配置清单</w:t>
      </w:r>
    </w:p>
    <w:p w:rsidR="00A336E9" w:rsidRDefault="007870BA">
      <w:pPr>
        <w:spacing w:line="420" w:lineRule="exact"/>
        <w:rPr>
          <w:sz w:val="24"/>
          <w:szCs w:val="24"/>
        </w:rPr>
      </w:pPr>
      <w:r>
        <w:rPr>
          <w:rFonts w:hint="eastAsia"/>
          <w:sz w:val="24"/>
          <w:szCs w:val="24"/>
        </w:rPr>
        <w:t>1</w:t>
      </w:r>
      <w:r>
        <w:rPr>
          <w:rFonts w:hint="eastAsia"/>
          <w:sz w:val="24"/>
          <w:szCs w:val="24"/>
        </w:rPr>
        <w:t>、</w:t>
      </w:r>
      <w:r>
        <w:rPr>
          <w:rFonts w:hint="eastAsia"/>
          <w:sz w:val="24"/>
          <w:szCs w:val="24"/>
        </w:rPr>
        <w:t>12</w:t>
      </w:r>
      <w:r>
        <w:rPr>
          <w:rFonts w:hint="eastAsia"/>
          <w:sz w:val="24"/>
          <w:szCs w:val="24"/>
        </w:rPr>
        <w:t>位氮吹仪</w:t>
      </w:r>
      <w:r>
        <w:rPr>
          <w:sz w:val="24"/>
          <w:szCs w:val="24"/>
        </w:rPr>
        <w:t>主机一套</w:t>
      </w:r>
      <w:r>
        <w:rPr>
          <w:rFonts w:hint="eastAsia"/>
          <w:sz w:val="24"/>
          <w:szCs w:val="24"/>
        </w:rPr>
        <w:t>；</w:t>
      </w:r>
    </w:p>
    <w:p w:rsidR="00A336E9" w:rsidRDefault="007870BA">
      <w:pPr>
        <w:spacing w:line="420" w:lineRule="exact"/>
        <w:rPr>
          <w:sz w:val="24"/>
          <w:szCs w:val="24"/>
        </w:rPr>
      </w:pPr>
      <w:r>
        <w:rPr>
          <w:rFonts w:hint="eastAsia"/>
          <w:sz w:val="24"/>
          <w:szCs w:val="24"/>
        </w:rPr>
        <w:t>2</w:t>
      </w:r>
      <w:r>
        <w:rPr>
          <w:rFonts w:hint="eastAsia"/>
          <w:sz w:val="24"/>
          <w:szCs w:val="24"/>
        </w:rPr>
        <w:t>、</w:t>
      </w:r>
      <w:r>
        <w:rPr>
          <w:rFonts w:hint="eastAsia"/>
          <w:sz w:val="24"/>
          <w:szCs w:val="24"/>
        </w:rPr>
        <w:t>500W</w:t>
      </w:r>
      <w:r>
        <w:rPr>
          <w:rFonts w:hint="eastAsia"/>
          <w:sz w:val="24"/>
          <w:szCs w:val="24"/>
        </w:rPr>
        <w:t>功率水浴、气体流量计、不锈钢针、各</w:t>
      </w:r>
      <w:r>
        <w:rPr>
          <w:rFonts w:hint="eastAsia"/>
          <w:sz w:val="24"/>
          <w:szCs w:val="24"/>
        </w:rPr>
        <w:t>1</w:t>
      </w:r>
      <w:r>
        <w:rPr>
          <w:rFonts w:hint="eastAsia"/>
          <w:sz w:val="24"/>
          <w:szCs w:val="24"/>
        </w:rPr>
        <w:t>套</w:t>
      </w:r>
    </w:p>
    <w:p w:rsidR="00A336E9" w:rsidRDefault="00A336E9">
      <w:pPr>
        <w:rPr>
          <w:rFonts w:ascii="宋体" w:hAnsi="宋体" w:cs="宋体"/>
          <w:color w:val="000000"/>
          <w:sz w:val="24"/>
        </w:rPr>
      </w:pPr>
    </w:p>
    <w:p w:rsidR="00A336E9" w:rsidRDefault="007870BA">
      <w:pPr>
        <w:shd w:val="clear" w:color="auto" w:fill="FEFEFE"/>
        <w:spacing w:line="360" w:lineRule="atLeast"/>
        <w:rPr>
          <w:rFonts w:ascii="Verdana" w:hAnsi="Verdana" w:cs="宋体"/>
          <w:b/>
          <w:bCs/>
          <w:color w:val="000000"/>
          <w:sz w:val="30"/>
        </w:rPr>
      </w:pPr>
      <w:r>
        <w:rPr>
          <w:rFonts w:hAnsi="宋体" w:hint="eastAsia"/>
          <w:b/>
          <w:sz w:val="28"/>
          <w:szCs w:val="28"/>
        </w:rPr>
        <w:t>五、高速均质器</w:t>
      </w:r>
      <w:r>
        <w:rPr>
          <w:rFonts w:hAnsi="宋体" w:hint="eastAsia"/>
          <w:b/>
          <w:sz w:val="28"/>
          <w:szCs w:val="28"/>
        </w:rPr>
        <w:t xml:space="preserve"> </w:t>
      </w:r>
      <w:r>
        <w:rPr>
          <w:rFonts w:ascii="Verdana" w:hAnsi="Verdana" w:cs="宋体" w:hint="eastAsia"/>
          <w:b/>
          <w:bCs/>
          <w:color w:val="000000"/>
          <w:sz w:val="30"/>
        </w:rPr>
        <w:t xml:space="preserve"> </w:t>
      </w:r>
    </w:p>
    <w:p w:rsidR="00A336E9" w:rsidRDefault="007870BA">
      <w:pPr>
        <w:pStyle w:val="af3"/>
        <w:shd w:val="clear" w:color="auto" w:fill="FFFFFF"/>
        <w:spacing w:before="0" w:beforeAutospacing="0" w:after="0" w:afterAutospacing="0" w:line="420" w:lineRule="exact"/>
        <w:rPr>
          <w:color w:val="000000"/>
        </w:rPr>
      </w:pPr>
      <w:r>
        <w:rPr>
          <w:rFonts w:hint="eastAsia"/>
          <w:color w:val="000000"/>
        </w:rPr>
        <w:t>一．技术参数</w:t>
      </w:r>
    </w:p>
    <w:p w:rsidR="00A336E9" w:rsidRDefault="007870BA">
      <w:pPr>
        <w:pStyle w:val="af3"/>
        <w:shd w:val="clear" w:color="auto" w:fill="FFFFFF"/>
        <w:spacing w:before="0" w:beforeAutospacing="0" w:after="0" w:afterAutospacing="0" w:line="420" w:lineRule="exact"/>
        <w:rPr>
          <w:rFonts w:ascii="微软雅黑" w:eastAsia="微软雅黑" w:hAnsi="微软雅黑"/>
          <w:color w:val="333333"/>
        </w:rPr>
      </w:pPr>
      <w:r>
        <w:rPr>
          <w:rFonts w:hint="eastAsia"/>
          <w:color w:val="000000"/>
        </w:rPr>
        <w:t>1.</w:t>
      </w:r>
      <w:r>
        <w:rPr>
          <w:rFonts w:hint="eastAsia"/>
          <w:color w:val="000000"/>
        </w:rPr>
        <w:t>高速震荡</w:t>
      </w:r>
      <w:r>
        <w:rPr>
          <w:rFonts w:hint="eastAsia"/>
          <w:color w:val="000000"/>
        </w:rPr>
        <w:t>3</w:t>
      </w:r>
      <w:r>
        <w:rPr>
          <w:rFonts w:hint="eastAsia"/>
          <w:color w:val="000000"/>
        </w:rPr>
        <w:t>分钟即可完成整个真菌毒素及其他物质的萃取过程；</w:t>
      </w:r>
    </w:p>
    <w:p w:rsidR="00A336E9" w:rsidRDefault="007870BA">
      <w:pPr>
        <w:pStyle w:val="af3"/>
        <w:shd w:val="clear" w:color="auto" w:fill="FFFFFF"/>
        <w:spacing w:before="0" w:beforeAutospacing="0" w:after="0" w:afterAutospacing="0" w:line="420" w:lineRule="exact"/>
        <w:rPr>
          <w:rFonts w:ascii="微软雅黑" w:eastAsia="微软雅黑" w:hAnsi="微软雅黑"/>
          <w:color w:val="333333"/>
        </w:rPr>
      </w:pPr>
      <w:r>
        <w:rPr>
          <w:rFonts w:hint="eastAsia"/>
          <w:color w:val="000000"/>
        </w:rPr>
        <w:t>2.</w:t>
      </w:r>
      <w:r>
        <w:rPr>
          <w:rFonts w:hint="eastAsia"/>
          <w:color w:val="000000"/>
        </w:rPr>
        <w:t>转速两档可调，低速</w:t>
      </w:r>
      <w:r>
        <w:rPr>
          <w:rFonts w:hint="eastAsia"/>
          <w:color w:val="000000"/>
        </w:rPr>
        <w:t>12000r/min</w:t>
      </w:r>
      <w:r>
        <w:rPr>
          <w:rFonts w:hint="eastAsia"/>
          <w:color w:val="000000"/>
        </w:rPr>
        <w:t>，高速</w:t>
      </w:r>
      <w:r>
        <w:rPr>
          <w:rFonts w:hint="eastAsia"/>
          <w:color w:val="000000"/>
        </w:rPr>
        <w:t>22000r/min</w:t>
      </w:r>
      <w:r>
        <w:rPr>
          <w:rFonts w:hint="eastAsia"/>
          <w:color w:val="000000"/>
        </w:rPr>
        <w:t>；</w:t>
      </w:r>
    </w:p>
    <w:p w:rsidR="00A336E9" w:rsidRDefault="007870BA">
      <w:pPr>
        <w:pStyle w:val="af3"/>
        <w:shd w:val="clear" w:color="auto" w:fill="FFFFFF"/>
        <w:spacing w:before="0" w:beforeAutospacing="0" w:after="0" w:afterAutospacing="0" w:line="420" w:lineRule="exact"/>
        <w:rPr>
          <w:rFonts w:ascii="微软雅黑" w:eastAsia="微软雅黑" w:hAnsi="微软雅黑"/>
          <w:color w:val="333333"/>
        </w:rPr>
      </w:pPr>
      <w:r>
        <w:rPr>
          <w:rFonts w:hint="eastAsia"/>
          <w:color w:val="000000"/>
        </w:rPr>
        <w:t>3.</w:t>
      </w:r>
      <w:r>
        <w:rPr>
          <w:rFonts w:hint="eastAsia"/>
          <w:color w:val="000000"/>
        </w:rPr>
        <w:t>全金属机身，不锈钢材质，抗有机溶剂腐蚀；</w:t>
      </w:r>
    </w:p>
    <w:p w:rsidR="00A336E9" w:rsidRDefault="007870BA">
      <w:pPr>
        <w:pStyle w:val="af3"/>
        <w:shd w:val="clear" w:color="auto" w:fill="FFFFFF"/>
        <w:spacing w:before="0" w:beforeAutospacing="0" w:after="0" w:afterAutospacing="0" w:line="420" w:lineRule="exact"/>
        <w:rPr>
          <w:rFonts w:ascii="微软雅黑" w:eastAsia="微软雅黑" w:hAnsi="微软雅黑"/>
          <w:color w:val="333333"/>
        </w:rPr>
      </w:pPr>
      <w:r>
        <w:rPr>
          <w:rFonts w:hint="eastAsia"/>
          <w:color w:val="000000"/>
        </w:rPr>
        <w:t>4.</w:t>
      </w:r>
      <w:r>
        <w:rPr>
          <w:rFonts w:hint="eastAsia"/>
          <w:color w:val="000000"/>
        </w:rPr>
        <w:t>可广泛应用于食品检验、科学研究、医学治疗、化工制药等行业；</w:t>
      </w:r>
    </w:p>
    <w:p w:rsidR="00A336E9" w:rsidRDefault="007870BA">
      <w:pPr>
        <w:pStyle w:val="af3"/>
        <w:shd w:val="clear" w:color="auto" w:fill="FFFFFF"/>
        <w:spacing w:before="0" w:beforeAutospacing="0" w:after="0" w:afterAutospacing="0" w:line="420" w:lineRule="exact"/>
        <w:rPr>
          <w:rFonts w:ascii="微软雅黑" w:eastAsia="微软雅黑" w:hAnsi="微软雅黑"/>
          <w:color w:val="333333"/>
        </w:rPr>
      </w:pPr>
      <w:r>
        <w:rPr>
          <w:rFonts w:hint="eastAsia"/>
          <w:color w:val="000000"/>
        </w:rPr>
        <w:t>5</w:t>
      </w:r>
      <w:r>
        <w:rPr>
          <w:rFonts w:hint="eastAsia"/>
          <w:color w:val="000000"/>
        </w:rPr>
        <w:t>、本机构造方面均合于无菌操作的要求；</w:t>
      </w:r>
    </w:p>
    <w:p w:rsidR="00A336E9" w:rsidRDefault="007870BA">
      <w:pPr>
        <w:spacing w:line="420" w:lineRule="exact"/>
        <w:rPr>
          <w:color w:val="000000"/>
        </w:rPr>
      </w:pPr>
      <w:r>
        <w:rPr>
          <w:rFonts w:hint="eastAsia"/>
          <w:color w:val="000000"/>
        </w:rPr>
        <w:t>6</w:t>
      </w:r>
      <w:r>
        <w:rPr>
          <w:rFonts w:hint="eastAsia"/>
          <w:color w:val="000000"/>
        </w:rPr>
        <w:t>、通过</w:t>
      </w:r>
      <w:r>
        <w:rPr>
          <w:rFonts w:hint="eastAsia"/>
          <w:color w:val="000000"/>
        </w:rPr>
        <w:t>CE</w:t>
      </w:r>
      <w:r>
        <w:rPr>
          <w:rFonts w:hint="eastAsia"/>
          <w:color w:val="000000"/>
        </w:rPr>
        <w:t>认证</w:t>
      </w:r>
    </w:p>
    <w:p w:rsidR="00A336E9" w:rsidRDefault="007870BA">
      <w:pPr>
        <w:spacing w:line="420" w:lineRule="exact"/>
        <w:rPr>
          <w:rFonts w:ascii="宋体" w:hAnsi="宋体"/>
          <w:sz w:val="24"/>
          <w:szCs w:val="24"/>
        </w:rPr>
      </w:pPr>
      <w:r>
        <w:rPr>
          <w:rFonts w:hint="eastAsia"/>
          <w:sz w:val="24"/>
          <w:szCs w:val="24"/>
        </w:rPr>
        <w:t>7</w:t>
      </w:r>
      <w:r>
        <w:rPr>
          <w:rFonts w:hint="eastAsia"/>
          <w:sz w:val="24"/>
          <w:szCs w:val="24"/>
        </w:rPr>
        <w:t>、</w:t>
      </w:r>
      <w:r>
        <w:rPr>
          <w:rFonts w:ascii="宋体" w:hAnsi="宋体" w:hint="eastAsia"/>
          <w:sz w:val="24"/>
          <w:szCs w:val="24"/>
        </w:rPr>
        <w:t>自仪器安装调试合格之日起，厂家提供免费保修壹年。</w:t>
      </w:r>
    </w:p>
    <w:p w:rsidR="00A336E9" w:rsidRDefault="007870BA">
      <w:pPr>
        <w:spacing w:line="360" w:lineRule="auto"/>
        <w:rPr>
          <w:color w:val="000000"/>
        </w:rPr>
      </w:pPr>
      <w:r>
        <w:rPr>
          <w:rFonts w:hint="eastAsia"/>
          <w:sz w:val="24"/>
          <w:szCs w:val="24"/>
        </w:rPr>
        <w:t>8</w:t>
      </w:r>
      <w:r>
        <w:rPr>
          <w:rFonts w:hint="eastAsia"/>
          <w:sz w:val="24"/>
          <w:szCs w:val="24"/>
        </w:rPr>
        <w:t>、</w:t>
      </w:r>
      <w:r>
        <w:rPr>
          <w:rFonts w:ascii="宋体" w:hAnsi="宋体" w:hint="eastAsia"/>
          <w:sz w:val="24"/>
          <w:szCs w:val="24"/>
        </w:rPr>
        <w:t>免费安装，调试，培训。</w:t>
      </w:r>
    </w:p>
    <w:p w:rsidR="00A336E9" w:rsidRDefault="007870BA">
      <w:pPr>
        <w:pStyle w:val="af3"/>
        <w:shd w:val="clear" w:color="auto" w:fill="FFFFFF"/>
        <w:spacing w:before="0" w:beforeAutospacing="0" w:after="0" w:afterAutospacing="0" w:line="420" w:lineRule="exact"/>
        <w:rPr>
          <w:color w:val="000000"/>
        </w:rPr>
      </w:pPr>
      <w:r>
        <w:rPr>
          <w:rFonts w:hint="eastAsia"/>
          <w:color w:val="000000"/>
        </w:rPr>
        <w:t>二．配置清单</w:t>
      </w:r>
    </w:p>
    <w:p w:rsidR="00A336E9" w:rsidRDefault="007870BA">
      <w:pPr>
        <w:pStyle w:val="af3"/>
        <w:shd w:val="clear" w:color="auto" w:fill="FFFFFF"/>
        <w:spacing w:before="0" w:beforeAutospacing="0" w:after="0" w:afterAutospacing="0" w:line="420" w:lineRule="exact"/>
        <w:rPr>
          <w:color w:val="000000"/>
        </w:rPr>
      </w:pPr>
      <w:r>
        <w:rPr>
          <w:rFonts w:hint="eastAsia"/>
          <w:color w:val="000000"/>
        </w:rPr>
        <w:t>1.</w:t>
      </w:r>
      <w:r>
        <w:rPr>
          <w:rFonts w:hint="eastAsia"/>
          <w:color w:val="000000"/>
        </w:rPr>
        <w:t>高速均质器主机一台</w:t>
      </w:r>
    </w:p>
    <w:p w:rsidR="00A336E9" w:rsidRDefault="007870BA">
      <w:pPr>
        <w:pStyle w:val="af3"/>
        <w:shd w:val="clear" w:color="auto" w:fill="FFFFFF"/>
        <w:spacing w:before="0" w:beforeAutospacing="0" w:after="0" w:afterAutospacing="0" w:line="420" w:lineRule="exact"/>
        <w:rPr>
          <w:color w:val="000000"/>
        </w:rPr>
      </w:pPr>
      <w:r>
        <w:rPr>
          <w:rFonts w:hint="eastAsia"/>
          <w:color w:val="000000"/>
        </w:rPr>
        <w:lastRenderedPageBreak/>
        <w:t>2.</w:t>
      </w:r>
      <w:r>
        <w:rPr>
          <w:rFonts w:hint="eastAsia"/>
          <w:color w:val="000000"/>
        </w:rPr>
        <w:t>操作说明书一本</w:t>
      </w:r>
    </w:p>
    <w:p w:rsidR="00A336E9" w:rsidRDefault="007870BA">
      <w:pPr>
        <w:rPr>
          <w:rFonts w:hAnsi="宋体"/>
          <w:b/>
          <w:sz w:val="28"/>
          <w:szCs w:val="28"/>
        </w:rPr>
      </w:pPr>
      <w:r>
        <w:rPr>
          <w:rFonts w:hAnsi="宋体" w:hint="eastAsia"/>
          <w:b/>
          <w:sz w:val="28"/>
          <w:szCs w:val="28"/>
        </w:rPr>
        <w:t>六、电子分析天平</w:t>
      </w:r>
    </w:p>
    <w:p w:rsidR="00A336E9" w:rsidRDefault="007870BA">
      <w:pPr>
        <w:spacing w:line="420" w:lineRule="exact"/>
        <w:rPr>
          <w:rFonts w:ascii="宋体" w:hAnsi="宋体"/>
          <w:sz w:val="24"/>
          <w:szCs w:val="24"/>
        </w:rPr>
      </w:pPr>
      <w:bookmarkStart w:id="335" w:name="_Toc223709836"/>
      <w:bookmarkStart w:id="336" w:name="_Toc223710110"/>
      <w:bookmarkStart w:id="337" w:name="_Toc223711188"/>
      <w:bookmarkStart w:id="338" w:name="_Toc223881466"/>
      <w:r>
        <w:rPr>
          <w:rFonts w:ascii="宋体" w:hAnsi="宋体" w:hint="eastAsia"/>
          <w:b/>
          <w:sz w:val="24"/>
          <w:szCs w:val="24"/>
        </w:rPr>
        <w:t>一、主要特性</w:t>
      </w:r>
      <w:bookmarkEnd w:id="335"/>
      <w:bookmarkEnd w:id="336"/>
      <w:bookmarkEnd w:id="337"/>
      <w:bookmarkEnd w:id="338"/>
    </w:p>
    <w:p w:rsidR="00A336E9" w:rsidRDefault="007870BA">
      <w:pPr>
        <w:spacing w:line="420" w:lineRule="exact"/>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1</w:t>
      </w:r>
      <w:r>
        <w:rPr>
          <w:rFonts w:ascii="宋体" w:hAnsi="宋体" w:hint="eastAsia"/>
          <w:color w:val="000000"/>
          <w:sz w:val="24"/>
          <w:szCs w:val="24"/>
        </w:rPr>
        <w:t>、量程：</w:t>
      </w:r>
      <w:r>
        <w:rPr>
          <w:rFonts w:ascii="宋体" w:hAnsi="宋体" w:hint="eastAsia"/>
          <w:color w:val="000000"/>
          <w:sz w:val="24"/>
          <w:szCs w:val="24"/>
        </w:rPr>
        <w:t>51g/220g</w:t>
      </w:r>
      <w:r>
        <w:rPr>
          <w:rFonts w:ascii="宋体" w:hAnsi="宋体" w:hint="eastAsia"/>
          <w:color w:val="000000"/>
          <w:sz w:val="24"/>
          <w:szCs w:val="24"/>
        </w:rPr>
        <w:t>，精度：</w:t>
      </w:r>
      <w:r>
        <w:rPr>
          <w:rFonts w:ascii="宋体" w:hAnsi="宋体" w:hint="eastAsia"/>
          <w:color w:val="000000"/>
          <w:sz w:val="24"/>
          <w:szCs w:val="24"/>
        </w:rPr>
        <w:t>0.01mg/0.1mg</w:t>
      </w:r>
      <w:r>
        <w:rPr>
          <w:rFonts w:ascii="宋体" w:hAnsi="宋体" w:hint="eastAsia"/>
          <w:color w:val="000000"/>
          <w:sz w:val="24"/>
          <w:szCs w:val="24"/>
        </w:rPr>
        <w:t>，重复性：</w:t>
      </w:r>
      <w:r>
        <w:rPr>
          <w:rFonts w:ascii="宋体" w:hAnsi="宋体" w:hint="eastAsia"/>
          <w:color w:val="000000"/>
          <w:sz w:val="24"/>
          <w:szCs w:val="24"/>
        </w:rPr>
        <w:t>0.02mg/0.1mg</w:t>
      </w:r>
      <w:r>
        <w:rPr>
          <w:rFonts w:ascii="宋体" w:hAnsi="宋体" w:hint="eastAsia"/>
          <w:color w:val="000000"/>
          <w:sz w:val="24"/>
          <w:szCs w:val="24"/>
        </w:rPr>
        <w:t>，线性：</w:t>
      </w:r>
      <w:r>
        <w:rPr>
          <w:rFonts w:ascii="宋体" w:hAnsi="宋体" w:cs="宋体"/>
          <w:color w:val="333333"/>
          <w:sz w:val="24"/>
          <w:szCs w:val="24"/>
        </w:rPr>
        <w:t>±0.</w:t>
      </w:r>
      <w:r>
        <w:rPr>
          <w:rFonts w:ascii="宋体" w:hAnsi="宋体" w:cs="宋体" w:hint="eastAsia"/>
          <w:color w:val="333333"/>
          <w:sz w:val="24"/>
          <w:szCs w:val="24"/>
        </w:rPr>
        <w:t>03</w:t>
      </w:r>
      <w:r>
        <w:rPr>
          <w:rFonts w:ascii="宋体" w:hAnsi="宋体" w:cs="宋体"/>
          <w:color w:val="333333"/>
          <w:sz w:val="24"/>
          <w:szCs w:val="24"/>
        </w:rPr>
        <w:t>mg/±0.</w:t>
      </w:r>
      <w:r>
        <w:rPr>
          <w:rFonts w:ascii="宋体" w:hAnsi="宋体" w:cs="宋体" w:hint="eastAsia"/>
          <w:color w:val="333333"/>
          <w:sz w:val="24"/>
          <w:szCs w:val="24"/>
        </w:rPr>
        <w:t>2</w:t>
      </w:r>
      <w:r>
        <w:rPr>
          <w:rFonts w:ascii="宋体" w:hAnsi="宋体" w:cs="宋体"/>
          <w:color w:val="333333"/>
          <w:sz w:val="24"/>
          <w:szCs w:val="24"/>
        </w:rPr>
        <w:t>mg</w:t>
      </w:r>
      <w:r>
        <w:rPr>
          <w:rFonts w:ascii="宋体" w:hAnsi="宋体" w:hint="eastAsia"/>
          <w:color w:val="000000"/>
          <w:sz w:val="24"/>
          <w:szCs w:val="24"/>
        </w:rPr>
        <w:t>，秤盘尺寸：</w:t>
      </w:r>
      <w:r>
        <w:rPr>
          <w:rFonts w:ascii="宋体" w:hAnsi="宋体" w:cs="宋体"/>
          <w:color w:val="000000"/>
          <w:sz w:val="24"/>
          <w:szCs w:val="24"/>
        </w:rPr>
        <w:t>φ90mm</w:t>
      </w:r>
      <w:r>
        <w:rPr>
          <w:rFonts w:ascii="宋体" w:hAnsi="宋体" w:hint="eastAsia"/>
          <w:color w:val="000000"/>
          <w:sz w:val="24"/>
          <w:szCs w:val="24"/>
        </w:rPr>
        <w:t>；</w:t>
      </w:r>
    </w:p>
    <w:p w:rsidR="00A336E9" w:rsidRDefault="007870BA">
      <w:pPr>
        <w:spacing w:line="420" w:lineRule="exact"/>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2</w:t>
      </w:r>
      <w:r>
        <w:rPr>
          <w:rFonts w:ascii="宋体" w:hAnsi="宋体" w:hint="eastAsia"/>
          <w:color w:val="000000"/>
          <w:sz w:val="24"/>
          <w:szCs w:val="24"/>
        </w:rPr>
        <w:t>、采用后置力臂电磁传感器，内部分辨率为</w:t>
      </w:r>
      <w:r>
        <w:rPr>
          <w:rFonts w:ascii="宋体" w:hAnsi="宋体" w:hint="eastAsia"/>
          <w:color w:val="000000"/>
          <w:sz w:val="24"/>
          <w:szCs w:val="24"/>
        </w:rPr>
        <w:t>1/21,000,000</w:t>
      </w:r>
      <w:r>
        <w:rPr>
          <w:rFonts w:ascii="宋体" w:hAnsi="宋体" w:hint="eastAsia"/>
          <w:color w:val="000000"/>
          <w:sz w:val="24"/>
          <w:szCs w:val="24"/>
        </w:rPr>
        <w:t>，四级防震。</w:t>
      </w:r>
    </w:p>
    <w:p w:rsidR="00A336E9" w:rsidRDefault="007870BA">
      <w:pPr>
        <w:spacing w:line="420" w:lineRule="exact"/>
        <w:rPr>
          <w:rFonts w:ascii="宋体" w:hAnsi="宋体"/>
          <w:color w:val="000000"/>
          <w:sz w:val="24"/>
          <w:szCs w:val="24"/>
        </w:rPr>
      </w:pPr>
      <w:r>
        <w:rPr>
          <w:rFonts w:ascii="宋体" w:hAnsi="宋体" w:hint="eastAsia"/>
          <w:color w:val="000000"/>
          <w:sz w:val="24"/>
          <w:szCs w:val="24"/>
        </w:rPr>
        <w:t>3</w:t>
      </w:r>
      <w:r>
        <w:rPr>
          <w:rFonts w:ascii="宋体" w:hAnsi="宋体" w:hint="eastAsia"/>
          <w:color w:val="000000"/>
          <w:sz w:val="24"/>
          <w:szCs w:val="24"/>
        </w:rPr>
        <w:t>、内藏校正砝码，单健校正功能，仅需按一下校正专用键（</w:t>
      </w:r>
      <w:r>
        <w:rPr>
          <w:rFonts w:ascii="宋体" w:hAnsi="宋体" w:hint="eastAsia"/>
          <w:color w:val="000000"/>
          <w:sz w:val="24"/>
          <w:szCs w:val="24"/>
        </w:rPr>
        <w:t>CAL</w:t>
      </w:r>
      <w:r>
        <w:rPr>
          <w:rFonts w:ascii="宋体" w:hAnsi="宋体" w:hint="eastAsia"/>
          <w:color w:val="000000"/>
          <w:sz w:val="24"/>
          <w:szCs w:val="24"/>
        </w:rPr>
        <w:t>）即可自动完成。</w:t>
      </w:r>
    </w:p>
    <w:p w:rsidR="00A336E9" w:rsidRDefault="007870BA">
      <w:pPr>
        <w:spacing w:line="420" w:lineRule="exact"/>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4</w:t>
      </w:r>
      <w:r>
        <w:rPr>
          <w:rFonts w:ascii="宋体" w:hAnsi="宋体" w:hint="eastAsia"/>
          <w:color w:val="000000"/>
          <w:sz w:val="24"/>
          <w:szCs w:val="24"/>
        </w:rPr>
        <w:t>、全天候自动自我校正系统（</w:t>
      </w:r>
      <w:r>
        <w:rPr>
          <w:rFonts w:ascii="宋体" w:hAnsi="宋体" w:hint="eastAsia"/>
          <w:color w:val="000000"/>
          <w:sz w:val="24"/>
          <w:szCs w:val="24"/>
        </w:rPr>
        <w:t>Automatic Self Calibration</w:t>
      </w:r>
      <w:r>
        <w:rPr>
          <w:rFonts w:ascii="宋体" w:hAnsi="宋体" w:hint="eastAsia"/>
          <w:color w:val="000000"/>
          <w:sz w:val="24"/>
          <w:szCs w:val="24"/>
        </w:rPr>
        <w:t>），在接上电源后天平会自动侦测环境，当环境温度和湿度产生变化时，天平不需人为操作即可全自动启动内藏砝码自动自我校正以适应温度的变化，即使在待机状态下此功能也会自动启动。</w:t>
      </w:r>
    </w:p>
    <w:p w:rsidR="00A336E9" w:rsidRDefault="007870BA">
      <w:pPr>
        <w:spacing w:line="420" w:lineRule="exact"/>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5</w:t>
      </w:r>
      <w:r>
        <w:rPr>
          <w:rFonts w:ascii="宋体" w:hAnsi="宋体" w:hint="eastAsia"/>
          <w:color w:val="000000"/>
          <w:sz w:val="24"/>
          <w:szCs w:val="24"/>
        </w:rPr>
        <w:t>、全数字内置砝码值修正功能，保持高可靠性的校准精度。</w:t>
      </w:r>
    </w:p>
    <w:p w:rsidR="00A336E9" w:rsidRDefault="007870BA">
      <w:pPr>
        <w:tabs>
          <w:tab w:val="left" w:pos="360"/>
        </w:tabs>
        <w:spacing w:line="420" w:lineRule="exact"/>
        <w:rPr>
          <w:rFonts w:ascii="宋体" w:hAnsi="宋体"/>
          <w:color w:val="000000"/>
          <w:sz w:val="24"/>
          <w:szCs w:val="24"/>
        </w:rPr>
      </w:pPr>
      <w:r>
        <w:rPr>
          <w:rFonts w:ascii="宋体" w:hAnsi="宋体" w:hint="eastAsia"/>
          <w:color w:val="000000"/>
          <w:sz w:val="24"/>
          <w:szCs w:val="24"/>
        </w:rPr>
        <w:t>6</w:t>
      </w:r>
      <w:r>
        <w:rPr>
          <w:rFonts w:ascii="宋体" w:hAnsi="宋体" w:hint="eastAsia"/>
          <w:color w:val="000000"/>
          <w:sz w:val="24"/>
          <w:szCs w:val="24"/>
        </w:rPr>
        <w:t>、具有自我检查功能，可由内藏砝码做自我检查</w:t>
      </w:r>
      <w:r>
        <w:rPr>
          <w:rFonts w:ascii="宋体" w:hAnsi="宋体" w:hint="eastAsia"/>
          <w:color w:val="000000"/>
          <w:sz w:val="24"/>
          <w:szCs w:val="24"/>
        </w:rPr>
        <w:t>。</w:t>
      </w:r>
    </w:p>
    <w:p w:rsidR="00A336E9" w:rsidRDefault="007870BA">
      <w:pPr>
        <w:spacing w:line="420" w:lineRule="exact"/>
        <w:rPr>
          <w:rFonts w:ascii="宋体" w:hAnsi="宋体"/>
          <w:color w:val="000000"/>
          <w:sz w:val="24"/>
          <w:szCs w:val="24"/>
        </w:rPr>
      </w:pPr>
      <w:r>
        <w:rPr>
          <w:rFonts w:ascii="宋体" w:hAnsi="宋体" w:hint="eastAsia"/>
          <w:color w:val="000000"/>
          <w:sz w:val="24"/>
          <w:szCs w:val="24"/>
        </w:rPr>
        <w:t>7</w:t>
      </w:r>
      <w:r>
        <w:rPr>
          <w:rFonts w:ascii="宋体" w:hAnsi="宋体" w:hint="eastAsia"/>
          <w:color w:val="000000"/>
          <w:sz w:val="24"/>
          <w:szCs w:val="24"/>
        </w:rPr>
        <w:t>、自动环境侦测，自动</w:t>
      </w:r>
      <w:r>
        <w:rPr>
          <w:rFonts w:ascii="宋体" w:hAnsi="宋体" w:hint="eastAsia"/>
          <w:color w:val="000000"/>
          <w:sz w:val="24"/>
          <w:szCs w:val="24"/>
        </w:rPr>
        <w:t>/</w:t>
      </w:r>
      <w:r>
        <w:rPr>
          <w:rFonts w:ascii="宋体" w:hAnsi="宋体" w:hint="eastAsia"/>
          <w:color w:val="000000"/>
          <w:sz w:val="24"/>
          <w:szCs w:val="24"/>
        </w:rPr>
        <w:t>手动调整三段</w:t>
      </w:r>
      <w:r>
        <w:rPr>
          <w:rFonts w:ascii="宋体" w:hAnsi="宋体" w:hint="eastAsia"/>
          <w:color w:val="000000"/>
          <w:sz w:val="24"/>
          <w:szCs w:val="24"/>
          <w:bdr w:val="single" w:sz="4" w:space="0" w:color="auto"/>
        </w:rPr>
        <w:t>FAST</w:t>
      </w:r>
      <w:r>
        <w:rPr>
          <w:rFonts w:ascii="宋体" w:hAnsi="宋体" w:hint="eastAsia"/>
          <w:color w:val="000000"/>
          <w:sz w:val="24"/>
          <w:szCs w:val="24"/>
        </w:rPr>
        <w:t xml:space="preserve"> </w:t>
      </w:r>
      <w:r>
        <w:rPr>
          <w:rFonts w:ascii="宋体" w:hAnsi="宋体" w:hint="eastAsia"/>
          <w:color w:val="000000"/>
          <w:sz w:val="24"/>
          <w:szCs w:val="24"/>
          <w:bdr w:val="single" w:sz="4" w:space="0" w:color="auto"/>
        </w:rPr>
        <w:t>MID</w:t>
      </w:r>
      <w:r>
        <w:rPr>
          <w:rFonts w:ascii="宋体" w:hAnsi="宋体" w:hint="eastAsia"/>
          <w:color w:val="000000"/>
          <w:sz w:val="24"/>
          <w:szCs w:val="24"/>
        </w:rPr>
        <w:t xml:space="preserve"> </w:t>
      </w:r>
      <w:r>
        <w:rPr>
          <w:rFonts w:ascii="宋体" w:hAnsi="宋体" w:hint="eastAsia"/>
          <w:color w:val="000000"/>
          <w:sz w:val="24"/>
          <w:szCs w:val="24"/>
          <w:bdr w:val="single" w:sz="4" w:space="0" w:color="auto"/>
        </w:rPr>
        <w:t>SLOW</w:t>
      </w:r>
      <w:r>
        <w:rPr>
          <w:rFonts w:ascii="宋体" w:hAnsi="宋体" w:hint="eastAsia"/>
          <w:color w:val="000000"/>
          <w:sz w:val="24"/>
          <w:szCs w:val="24"/>
        </w:rPr>
        <w:t xml:space="preserve"> </w:t>
      </w:r>
      <w:r>
        <w:rPr>
          <w:rFonts w:ascii="宋体" w:hAnsi="宋体" w:hint="eastAsia"/>
          <w:color w:val="000000"/>
          <w:sz w:val="24"/>
          <w:szCs w:val="24"/>
        </w:rPr>
        <w:t>反应速度，适应空气流动大和轻微振动的环境。</w:t>
      </w:r>
    </w:p>
    <w:p w:rsidR="00A336E9" w:rsidRDefault="007870BA">
      <w:pPr>
        <w:spacing w:line="420" w:lineRule="exact"/>
        <w:rPr>
          <w:rFonts w:ascii="宋体" w:hAnsi="宋体"/>
          <w:color w:val="000000"/>
          <w:sz w:val="24"/>
          <w:szCs w:val="24"/>
        </w:rPr>
      </w:pPr>
      <w:r>
        <w:rPr>
          <w:rFonts w:ascii="宋体" w:hAnsi="宋体" w:hint="eastAsia"/>
          <w:color w:val="000000"/>
          <w:sz w:val="24"/>
          <w:szCs w:val="24"/>
        </w:rPr>
        <w:t>8</w:t>
      </w:r>
      <w:r>
        <w:rPr>
          <w:rFonts w:ascii="宋体" w:hAnsi="宋体" w:hint="eastAsia"/>
          <w:color w:val="000000"/>
          <w:sz w:val="24"/>
          <w:szCs w:val="24"/>
        </w:rPr>
        <w:t>、具有百分比（</w:t>
      </w:r>
      <w:r>
        <w:rPr>
          <w:rFonts w:ascii="宋体" w:hAnsi="宋体" w:hint="eastAsia"/>
          <w:color w:val="000000"/>
          <w:sz w:val="24"/>
          <w:szCs w:val="24"/>
        </w:rPr>
        <w:t>Pct</w:t>
      </w:r>
      <w:r>
        <w:rPr>
          <w:rFonts w:ascii="宋体" w:hAnsi="宋体" w:hint="eastAsia"/>
          <w:color w:val="000000"/>
          <w:sz w:val="24"/>
          <w:szCs w:val="24"/>
        </w:rPr>
        <w:t>）功能，适用于重量检测或配方检测。</w:t>
      </w:r>
    </w:p>
    <w:p w:rsidR="00A336E9" w:rsidRDefault="007870BA">
      <w:pPr>
        <w:spacing w:line="420" w:lineRule="exact"/>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9</w:t>
      </w:r>
      <w:r>
        <w:rPr>
          <w:rFonts w:ascii="宋体" w:hAnsi="宋体" w:hint="eastAsia"/>
          <w:color w:val="000000"/>
          <w:sz w:val="24"/>
          <w:szCs w:val="24"/>
        </w:rPr>
        <w:t>、</w:t>
      </w:r>
      <w:r>
        <w:rPr>
          <w:rFonts w:ascii="宋体" w:hAnsi="宋体" w:hint="eastAsia"/>
          <w:color w:val="000000"/>
          <w:sz w:val="24"/>
          <w:szCs w:val="24"/>
        </w:rPr>
        <w:t>ACAL(</w:t>
      </w:r>
      <w:r>
        <w:rPr>
          <w:rFonts w:ascii="宋体" w:hAnsi="宋体" w:hint="eastAsia"/>
          <w:color w:val="000000"/>
          <w:sz w:val="24"/>
          <w:szCs w:val="24"/>
        </w:rPr>
        <w:t>自动精度提高</w:t>
      </w:r>
      <w:r>
        <w:rPr>
          <w:rFonts w:ascii="宋体" w:hAnsi="宋体" w:hint="eastAsia"/>
          <w:color w:val="000000"/>
          <w:sz w:val="24"/>
          <w:szCs w:val="24"/>
        </w:rPr>
        <w:t>)</w:t>
      </w:r>
      <w:r>
        <w:rPr>
          <w:rFonts w:ascii="宋体" w:hAnsi="宋体" w:hint="eastAsia"/>
          <w:color w:val="000000"/>
          <w:sz w:val="24"/>
          <w:szCs w:val="24"/>
        </w:rPr>
        <w:t>功能，自动提高计量的精确度。</w:t>
      </w:r>
    </w:p>
    <w:p w:rsidR="00A336E9" w:rsidRDefault="007870BA">
      <w:pPr>
        <w:spacing w:line="420" w:lineRule="exact"/>
        <w:rPr>
          <w:rFonts w:ascii="宋体" w:hAnsi="宋体"/>
          <w:color w:val="000000"/>
          <w:sz w:val="24"/>
          <w:szCs w:val="24"/>
        </w:rPr>
      </w:pPr>
      <w:r>
        <w:rPr>
          <w:rFonts w:ascii="宋体" w:hAnsi="宋体" w:hint="eastAsia"/>
          <w:color w:val="000000"/>
          <w:sz w:val="24"/>
          <w:szCs w:val="24"/>
        </w:rPr>
        <w:t>10</w:t>
      </w:r>
      <w:r>
        <w:rPr>
          <w:rFonts w:ascii="宋体" w:hAnsi="宋体" w:hint="eastAsia"/>
          <w:color w:val="000000"/>
          <w:sz w:val="24"/>
          <w:szCs w:val="24"/>
        </w:rPr>
        <w:t>、重量检测功能（</w:t>
      </w:r>
      <w:r>
        <w:rPr>
          <w:rFonts w:ascii="宋体" w:hAnsi="宋体"/>
          <w:color w:val="000000"/>
          <w:sz w:val="24"/>
          <w:szCs w:val="24"/>
        </w:rPr>
        <w:t>Comparator Function</w:t>
      </w:r>
      <w:r>
        <w:rPr>
          <w:rFonts w:ascii="宋体" w:hAnsi="宋体" w:hint="eastAsia"/>
          <w:color w:val="000000"/>
          <w:sz w:val="24"/>
          <w:szCs w:val="24"/>
        </w:rPr>
        <w:t>）</w:t>
      </w:r>
      <w:r>
        <w:rPr>
          <w:rFonts w:ascii="宋体" w:hAnsi="宋体"/>
          <w:color w:val="000000"/>
          <w:sz w:val="24"/>
          <w:szCs w:val="24"/>
        </w:rPr>
        <w:t>.</w:t>
      </w:r>
      <w:r>
        <w:rPr>
          <w:rFonts w:ascii="宋体" w:hAnsi="宋体" w:hint="eastAsia"/>
          <w:color w:val="000000"/>
          <w:sz w:val="24"/>
          <w:szCs w:val="24"/>
        </w:rPr>
        <w:t>输出结果以</w:t>
      </w:r>
      <w:r>
        <w:rPr>
          <w:rFonts w:ascii="宋体" w:hAnsi="宋体" w:hint="eastAsia"/>
          <w:color w:val="000000"/>
          <w:sz w:val="24"/>
          <w:szCs w:val="24"/>
        </w:rPr>
        <w:t xml:space="preserve"> </w:t>
      </w:r>
      <w:r>
        <w:rPr>
          <w:rFonts w:ascii="宋体" w:hAnsi="宋体" w:hint="eastAsia"/>
          <w:color w:val="000000"/>
          <w:sz w:val="24"/>
          <w:szCs w:val="24"/>
          <w:bdr w:val="single" w:sz="4" w:space="0" w:color="auto"/>
        </w:rPr>
        <w:t>HI</w:t>
      </w:r>
      <w:r>
        <w:rPr>
          <w:rFonts w:ascii="宋体" w:hAnsi="宋体" w:hint="eastAsia"/>
          <w:color w:val="000000"/>
          <w:sz w:val="24"/>
          <w:szCs w:val="24"/>
        </w:rPr>
        <w:t xml:space="preserve"> </w:t>
      </w:r>
      <w:r>
        <w:rPr>
          <w:rFonts w:ascii="宋体" w:hAnsi="宋体" w:hint="eastAsia"/>
          <w:color w:val="000000"/>
          <w:sz w:val="24"/>
          <w:szCs w:val="24"/>
          <w:bdr w:val="single" w:sz="4" w:space="0" w:color="auto"/>
        </w:rPr>
        <w:t>OK</w:t>
      </w:r>
      <w:r>
        <w:rPr>
          <w:rFonts w:ascii="宋体" w:hAnsi="宋体" w:hint="eastAsia"/>
          <w:color w:val="000000"/>
          <w:sz w:val="24"/>
          <w:szCs w:val="24"/>
        </w:rPr>
        <w:t xml:space="preserve"> </w:t>
      </w:r>
      <w:r>
        <w:rPr>
          <w:rFonts w:ascii="宋体" w:hAnsi="宋体" w:hint="eastAsia"/>
          <w:color w:val="000000"/>
          <w:sz w:val="24"/>
          <w:szCs w:val="24"/>
          <w:bdr w:val="single" w:sz="4" w:space="0" w:color="auto"/>
        </w:rPr>
        <w:t>LO</w:t>
      </w:r>
      <w:r>
        <w:rPr>
          <w:rFonts w:ascii="宋体" w:hAnsi="宋体" w:hint="eastAsia"/>
          <w:color w:val="000000"/>
          <w:sz w:val="24"/>
          <w:szCs w:val="24"/>
        </w:rPr>
        <w:t xml:space="preserve"> </w:t>
      </w:r>
      <w:r>
        <w:rPr>
          <w:rFonts w:ascii="宋体" w:hAnsi="宋体" w:hint="eastAsia"/>
          <w:color w:val="000000"/>
          <w:sz w:val="24"/>
          <w:szCs w:val="24"/>
        </w:rPr>
        <w:t>灯号表示，并可通过选配件实现红绿灯和声音报警输出，实现小型的检重检测系统功能。</w:t>
      </w:r>
      <w:r>
        <w:rPr>
          <w:rFonts w:ascii="宋体" w:hAnsi="宋体" w:hint="eastAsia"/>
          <w:color w:val="000000"/>
          <w:sz w:val="24"/>
          <w:szCs w:val="24"/>
        </w:rPr>
        <w:t xml:space="preserve">          </w:t>
      </w:r>
    </w:p>
    <w:p w:rsidR="00A336E9" w:rsidRDefault="007870BA">
      <w:pPr>
        <w:tabs>
          <w:tab w:val="left" w:pos="360"/>
        </w:tabs>
        <w:spacing w:line="420" w:lineRule="exact"/>
        <w:rPr>
          <w:rFonts w:ascii="宋体" w:hAnsi="宋体"/>
          <w:color w:val="000000"/>
          <w:sz w:val="24"/>
          <w:szCs w:val="24"/>
        </w:rPr>
      </w:pPr>
      <w:r>
        <w:rPr>
          <w:rFonts w:ascii="宋体" w:hAnsi="宋体" w:hint="eastAsia"/>
          <w:color w:val="000000"/>
          <w:sz w:val="24"/>
          <w:szCs w:val="24"/>
        </w:rPr>
        <w:t>11</w:t>
      </w:r>
      <w:r>
        <w:rPr>
          <w:rFonts w:ascii="宋体" w:hAnsi="宋体" w:hint="eastAsia"/>
          <w:color w:val="000000"/>
          <w:sz w:val="24"/>
          <w:szCs w:val="24"/>
        </w:rPr>
        <w:t>、具有使用量程的百分比显示（</w:t>
      </w:r>
      <w:r>
        <w:rPr>
          <w:rFonts w:ascii="宋体" w:hAnsi="宋体"/>
          <w:color w:val="000000"/>
          <w:sz w:val="24"/>
          <w:szCs w:val="24"/>
        </w:rPr>
        <w:t>Capacity Indicator</w:t>
      </w:r>
      <w:r>
        <w:rPr>
          <w:rFonts w:ascii="宋体" w:hAnsi="宋体" w:hint="eastAsia"/>
          <w:color w:val="000000"/>
          <w:sz w:val="24"/>
          <w:szCs w:val="24"/>
        </w:rPr>
        <w:t>）。并以数字的方式表示</w:t>
      </w:r>
      <w:r>
        <w:rPr>
          <w:rFonts w:ascii="宋体" w:hAnsi="宋体" w:hint="eastAsia"/>
          <w:color w:val="000000"/>
          <w:sz w:val="24"/>
          <w:szCs w:val="24"/>
        </w:rPr>
        <w:t>。</w:t>
      </w:r>
    </w:p>
    <w:p w:rsidR="00A336E9" w:rsidRDefault="007870BA">
      <w:pPr>
        <w:spacing w:line="420" w:lineRule="exact"/>
        <w:rPr>
          <w:rFonts w:ascii="宋体" w:hAnsi="宋体"/>
          <w:color w:val="000000"/>
          <w:sz w:val="24"/>
          <w:szCs w:val="24"/>
        </w:rPr>
      </w:pPr>
      <w:r>
        <w:rPr>
          <w:rFonts w:ascii="宋体" w:hAnsi="宋体" w:hint="eastAsia"/>
          <w:color w:val="000000"/>
          <w:sz w:val="24"/>
          <w:szCs w:val="24"/>
        </w:rPr>
        <w:t>12</w:t>
      </w:r>
      <w:r>
        <w:rPr>
          <w:rFonts w:ascii="宋体" w:hAnsi="宋体" w:hint="eastAsia"/>
          <w:color w:val="000000"/>
          <w:sz w:val="24"/>
          <w:szCs w:val="24"/>
        </w:rPr>
        <w:t>、内置比重直读（</w:t>
      </w:r>
      <w:r>
        <w:rPr>
          <w:rFonts w:ascii="宋体" w:hAnsi="宋体" w:hint="eastAsia"/>
          <w:color w:val="000000"/>
          <w:sz w:val="24"/>
          <w:szCs w:val="24"/>
        </w:rPr>
        <w:t>DS</w:t>
      </w:r>
      <w:r>
        <w:rPr>
          <w:rFonts w:ascii="宋体" w:hAnsi="宋体" w:hint="eastAsia"/>
          <w:color w:val="000000"/>
          <w:sz w:val="24"/>
          <w:szCs w:val="24"/>
        </w:rPr>
        <w:t>）软件，选配密度配件。并可由面板输入温度参数或液体密度，而实现固体物料比重直读。</w:t>
      </w:r>
    </w:p>
    <w:p w:rsidR="00A336E9" w:rsidRDefault="007870BA">
      <w:pPr>
        <w:spacing w:line="420" w:lineRule="exact"/>
        <w:rPr>
          <w:rFonts w:ascii="宋体" w:hAnsi="宋体"/>
          <w:color w:val="000000"/>
          <w:sz w:val="24"/>
          <w:szCs w:val="24"/>
        </w:rPr>
      </w:pPr>
      <w:r>
        <w:rPr>
          <w:rFonts w:ascii="宋体" w:hAnsi="宋体" w:hint="eastAsia"/>
          <w:color w:val="000000"/>
          <w:sz w:val="24"/>
          <w:szCs w:val="24"/>
        </w:rPr>
        <w:t>13</w:t>
      </w:r>
      <w:r>
        <w:rPr>
          <w:rFonts w:ascii="宋体" w:hAnsi="宋体" w:hint="eastAsia"/>
          <w:color w:val="000000"/>
          <w:sz w:val="24"/>
          <w:szCs w:val="24"/>
        </w:rPr>
        <w:t>、可选配标准配件下挂钩，可做比重测定或称重含磁性样品。</w:t>
      </w:r>
    </w:p>
    <w:p w:rsidR="00A336E9" w:rsidRDefault="007870BA">
      <w:pPr>
        <w:tabs>
          <w:tab w:val="left" w:pos="360"/>
        </w:tabs>
        <w:spacing w:line="420" w:lineRule="exact"/>
        <w:rPr>
          <w:rFonts w:ascii="宋体" w:hAnsi="宋体"/>
          <w:color w:val="000000"/>
          <w:sz w:val="24"/>
          <w:szCs w:val="24"/>
        </w:rPr>
      </w:pPr>
      <w:r>
        <w:rPr>
          <w:rFonts w:ascii="宋体" w:hAnsi="宋体" w:hint="eastAsia"/>
          <w:color w:val="000000"/>
          <w:sz w:val="24"/>
          <w:szCs w:val="24"/>
        </w:rPr>
        <w:t>14</w:t>
      </w:r>
      <w:r>
        <w:rPr>
          <w:rFonts w:ascii="宋体" w:hAnsi="宋体" w:hint="eastAsia"/>
          <w:color w:val="000000"/>
          <w:sz w:val="24"/>
          <w:szCs w:val="24"/>
        </w:rPr>
        <w:t>、十六种重量单位（</w:t>
      </w:r>
      <w:r>
        <w:rPr>
          <w:rFonts w:ascii="宋体" w:hAnsi="宋体"/>
          <w:color w:val="000000"/>
          <w:sz w:val="24"/>
          <w:szCs w:val="24"/>
        </w:rPr>
        <w:t>g,PC,Pct,OZ,Ib,L OZ,OZt,ct,mm,dwt,GN,TL,t,MS,DS,MLt</w:t>
      </w:r>
      <w:r>
        <w:rPr>
          <w:rFonts w:ascii="宋体" w:hAnsi="宋体" w:hint="eastAsia"/>
          <w:color w:val="000000"/>
          <w:sz w:val="24"/>
          <w:szCs w:val="24"/>
        </w:rPr>
        <w:t>）可供选择，在称量过程中亦可任意转换。还可以根据特殊需要设定以</w:t>
      </w:r>
      <w:r>
        <w:rPr>
          <w:rFonts w:ascii="宋体" w:hAnsi="宋体" w:hint="eastAsia"/>
          <w:color w:val="000000"/>
          <w:sz w:val="24"/>
          <w:szCs w:val="24"/>
        </w:rPr>
        <w:t>g</w:t>
      </w:r>
      <w:r>
        <w:rPr>
          <w:rFonts w:ascii="宋体" w:hAnsi="宋体" w:hint="eastAsia"/>
          <w:color w:val="000000"/>
          <w:sz w:val="24"/>
          <w:szCs w:val="24"/>
        </w:rPr>
        <w:t>为标准系数的自设单位。</w:t>
      </w:r>
    </w:p>
    <w:p w:rsidR="00A336E9" w:rsidRDefault="007870BA">
      <w:pPr>
        <w:tabs>
          <w:tab w:val="left" w:pos="360"/>
        </w:tabs>
        <w:spacing w:line="420" w:lineRule="exact"/>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15</w:t>
      </w:r>
      <w:r>
        <w:rPr>
          <w:rFonts w:ascii="宋体" w:hAnsi="宋体" w:hint="eastAsia"/>
          <w:color w:val="000000"/>
          <w:sz w:val="24"/>
          <w:szCs w:val="24"/>
        </w:rPr>
        <w:t>、具有时间与日期输入功能，可输出含时间日期的称重数据。</w:t>
      </w:r>
    </w:p>
    <w:p w:rsidR="00A336E9" w:rsidRDefault="007870BA">
      <w:pPr>
        <w:tabs>
          <w:tab w:val="left" w:pos="360"/>
        </w:tabs>
        <w:spacing w:line="420" w:lineRule="exact"/>
        <w:rPr>
          <w:rFonts w:ascii="宋体" w:hAnsi="宋体"/>
          <w:color w:val="000000"/>
          <w:sz w:val="24"/>
          <w:szCs w:val="24"/>
        </w:rPr>
      </w:pPr>
      <w:r>
        <w:rPr>
          <w:rFonts w:ascii="宋体" w:hAnsi="宋体" w:hint="eastAsia"/>
          <w:color w:val="000000"/>
          <w:sz w:val="24"/>
          <w:szCs w:val="24"/>
        </w:rPr>
        <w:t>16</w:t>
      </w:r>
      <w:r>
        <w:rPr>
          <w:rFonts w:ascii="宋体" w:hAnsi="宋体" w:hint="eastAsia"/>
          <w:color w:val="000000"/>
          <w:sz w:val="24"/>
          <w:szCs w:val="24"/>
        </w:rPr>
        <w:t>、自动关机功能。可设定</w:t>
      </w:r>
      <w:r>
        <w:rPr>
          <w:rFonts w:ascii="宋体" w:hAnsi="宋体" w:hint="eastAsia"/>
          <w:color w:val="000000"/>
          <w:sz w:val="24"/>
          <w:szCs w:val="24"/>
        </w:rPr>
        <w:t>10</w:t>
      </w:r>
      <w:r>
        <w:rPr>
          <w:rFonts w:ascii="宋体" w:hAnsi="宋体" w:hint="eastAsia"/>
          <w:color w:val="000000"/>
          <w:sz w:val="24"/>
          <w:szCs w:val="24"/>
        </w:rPr>
        <w:t>分钟未曾使用自动关机。</w:t>
      </w:r>
    </w:p>
    <w:p w:rsidR="00A336E9" w:rsidRDefault="007870BA">
      <w:pPr>
        <w:tabs>
          <w:tab w:val="left" w:pos="360"/>
        </w:tabs>
        <w:spacing w:line="420" w:lineRule="exact"/>
        <w:rPr>
          <w:rFonts w:ascii="宋体" w:hAnsi="宋体"/>
          <w:color w:val="000000"/>
          <w:sz w:val="24"/>
          <w:szCs w:val="24"/>
        </w:rPr>
      </w:pPr>
      <w:r>
        <w:rPr>
          <w:rFonts w:ascii="宋体" w:hAnsi="宋体" w:hint="eastAsia"/>
          <w:color w:val="000000"/>
          <w:sz w:val="24"/>
          <w:szCs w:val="24"/>
        </w:rPr>
        <w:t>17</w:t>
      </w:r>
      <w:r>
        <w:rPr>
          <w:rFonts w:ascii="宋体" w:hAnsi="宋体" w:hint="eastAsia"/>
          <w:color w:val="000000"/>
          <w:sz w:val="24"/>
          <w:szCs w:val="24"/>
        </w:rPr>
        <w:t>、配置标准</w:t>
      </w:r>
      <w:r>
        <w:rPr>
          <w:rFonts w:ascii="宋体" w:hAnsi="宋体" w:hint="eastAsia"/>
          <w:color w:val="000000"/>
          <w:sz w:val="24"/>
          <w:szCs w:val="24"/>
        </w:rPr>
        <w:t>RS-232C</w:t>
      </w:r>
      <w:r>
        <w:rPr>
          <w:rFonts w:ascii="宋体" w:hAnsi="宋体" w:hint="eastAsia"/>
          <w:color w:val="000000"/>
          <w:sz w:val="24"/>
          <w:szCs w:val="24"/>
        </w:rPr>
        <w:t>通讯接口，方便数据的传输及与外部设备的双向控制。</w:t>
      </w:r>
    </w:p>
    <w:p w:rsidR="00A336E9" w:rsidRDefault="007870BA">
      <w:pPr>
        <w:tabs>
          <w:tab w:val="left" w:pos="360"/>
        </w:tabs>
        <w:spacing w:line="420" w:lineRule="exact"/>
        <w:rPr>
          <w:rFonts w:ascii="宋体" w:hAnsi="宋体"/>
          <w:color w:val="000000"/>
          <w:sz w:val="24"/>
          <w:szCs w:val="24"/>
        </w:rPr>
      </w:pPr>
      <w:r>
        <w:rPr>
          <w:rFonts w:ascii="宋体" w:hAnsi="宋体" w:hint="eastAsia"/>
          <w:color w:val="000000"/>
          <w:sz w:val="24"/>
          <w:szCs w:val="24"/>
        </w:rPr>
        <w:t>18</w:t>
      </w:r>
      <w:r>
        <w:rPr>
          <w:rFonts w:ascii="宋体" w:hAnsi="宋体" w:hint="eastAsia"/>
          <w:color w:val="000000"/>
          <w:sz w:val="24"/>
          <w:szCs w:val="24"/>
        </w:rPr>
        <w:t>、内建</w:t>
      </w:r>
      <w:r>
        <w:rPr>
          <w:rFonts w:ascii="宋体" w:hAnsi="宋体" w:hint="eastAsia"/>
          <w:color w:val="000000"/>
          <w:sz w:val="24"/>
          <w:szCs w:val="24"/>
        </w:rPr>
        <w:t>GLP/GMP/ISO</w:t>
      </w:r>
      <w:r>
        <w:rPr>
          <w:rFonts w:ascii="宋体" w:hAnsi="宋体" w:hint="eastAsia"/>
          <w:color w:val="000000"/>
          <w:sz w:val="24"/>
          <w:szCs w:val="24"/>
        </w:rPr>
        <w:t>软件，并可设定识别号码（</w:t>
      </w:r>
      <w:r>
        <w:rPr>
          <w:rFonts w:ascii="宋体" w:hAnsi="宋体" w:hint="eastAsia"/>
          <w:color w:val="000000"/>
          <w:sz w:val="24"/>
          <w:szCs w:val="24"/>
        </w:rPr>
        <w:t>ID N</w:t>
      </w:r>
      <w:r>
        <w:rPr>
          <w:rFonts w:ascii="宋体" w:hAnsi="宋体"/>
          <w:color w:val="000000"/>
          <w:sz w:val="24"/>
          <w:szCs w:val="24"/>
        </w:rPr>
        <w:t>umber</w:t>
      </w:r>
      <w:r>
        <w:rPr>
          <w:rFonts w:ascii="宋体" w:hAnsi="宋体" w:hint="eastAsia"/>
          <w:color w:val="000000"/>
          <w:sz w:val="24"/>
          <w:szCs w:val="24"/>
        </w:rPr>
        <w:t>）。配合原厂打印机</w:t>
      </w:r>
      <w:r>
        <w:rPr>
          <w:rFonts w:ascii="宋体" w:hAnsi="宋体" w:hint="eastAsia"/>
          <w:color w:val="000000"/>
          <w:sz w:val="24"/>
          <w:szCs w:val="24"/>
        </w:rPr>
        <w:t>AD-8121</w:t>
      </w:r>
      <w:r>
        <w:rPr>
          <w:rFonts w:ascii="宋体" w:hAnsi="宋体" w:hint="eastAsia"/>
          <w:color w:val="000000"/>
          <w:sz w:val="24"/>
          <w:szCs w:val="24"/>
        </w:rPr>
        <w:t>可实现日期，时间，识别号码，天平序号，校正数据，单重，总重，次数，最大值，最小值，平均值，标准差的打印输出。</w:t>
      </w:r>
    </w:p>
    <w:p w:rsidR="00A336E9" w:rsidRDefault="007870BA">
      <w:pPr>
        <w:tabs>
          <w:tab w:val="left" w:pos="360"/>
        </w:tabs>
        <w:spacing w:line="420" w:lineRule="exact"/>
        <w:rPr>
          <w:rFonts w:ascii="宋体" w:hAnsi="宋体"/>
          <w:color w:val="000000"/>
          <w:sz w:val="24"/>
          <w:szCs w:val="24"/>
        </w:rPr>
      </w:pPr>
      <w:r>
        <w:rPr>
          <w:rFonts w:ascii="宋体" w:hAnsi="宋体" w:hint="eastAsia"/>
          <w:color w:val="000000"/>
          <w:sz w:val="24"/>
          <w:szCs w:val="24"/>
        </w:rPr>
        <w:lastRenderedPageBreak/>
        <w:t>19</w:t>
      </w:r>
      <w:r>
        <w:rPr>
          <w:rFonts w:ascii="宋体" w:hAnsi="宋体" w:hint="eastAsia"/>
          <w:color w:val="000000"/>
          <w:sz w:val="24"/>
          <w:szCs w:val="24"/>
        </w:rPr>
        <w:t>、附送原厂开发的</w:t>
      </w:r>
      <w:r>
        <w:rPr>
          <w:rFonts w:ascii="宋体" w:hAnsi="宋体" w:hint="eastAsia"/>
          <w:color w:val="000000"/>
          <w:sz w:val="24"/>
          <w:szCs w:val="24"/>
        </w:rPr>
        <w:t>WinCT</w:t>
      </w:r>
      <w:r>
        <w:rPr>
          <w:rFonts w:ascii="宋体" w:hAnsi="宋体" w:hint="eastAsia"/>
          <w:color w:val="000000"/>
          <w:sz w:val="24"/>
          <w:szCs w:val="24"/>
        </w:rPr>
        <w:t>软件。可将数据自动输入</w:t>
      </w:r>
      <w:r>
        <w:rPr>
          <w:rFonts w:ascii="宋体" w:hAnsi="宋体" w:hint="eastAsia"/>
          <w:color w:val="000000"/>
          <w:sz w:val="24"/>
          <w:szCs w:val="24"/>
        </w:rPr>
        <w:t>Windows/Office/Excel</w:t>
      </w:r>
      <w:r>
        <w:rPr>
          <w:rFonts w:ascii="宋体" w:hAnsi="宋体" w:hint="eastAsia"/>
          <w:color w:val="000000"/>
          <w:sz w:val="24"/>
          <w:szCs w:val="24"/>
        </w:rPr>
        <w:t>等系统内。可实现统计，绘图，曲线等工作。</w:t>
      </w:r>
    </w:p>
    <w:p w:rsidR="00A336E9" w:rsidRDefault="007870BA">
      <w:pPr>
        <w:tabs>
          <w:tab w:val="left" w:pos="360"/>
        </w:tabs>
        <w:spacing w:line="420" w:lineRule="exact"/>
        <w:rPr>
          <w:rFonts w:ascii="宋体" w:hAnsi="宋体"/>
          <w:color w:val="000000"/>
          <w:sz w:val="24"/>
          <w:szCs w:val="24"/>
        </w:rPr>
      </w:pPr>
      <w:r>
        <w:rPr>
          <w:rFonts w:ascii="宋体" w:hAnsi="宋体" w:hint="eastAsia"/>
          <w:color w:val="000000"/>
          <w:sz w:val="24"/>
          <w:szCs w:val="24"/>
        </w:rPr>
        <w:t>20</w:t>
      </w:r>
      <w:r>
        <w:rPr>
          <w:rFonts w:ascii="宋体" w:hAnsi="宋体" w:hint="eastAsia"/>
          <w:color w:val="000000"/>
          <w:sz w:val="24"/>
          <w:szCs w:val="24"/>
        </w:rPr>
        <w:t>、具有备忘卡设计，方便使用者随时查阅。</w:t>
      </w:r>
    </w:p>
    <w:p w:rsidR="00A336E9" w:rsidRDefault="007870BA">
      <w:pPr>
        <w:spacing w:line="420" w:lineRule="exact"/>
        <w:rPr>
          <w:rFonts w:ascii="宋体" w:hAnsi="宋体"/>
          <w:sz w:val="24"/>
          <w:szCs w:val="24"/>
        </w:rPr>
      </w:pPr>
      <w:r>
        <w:rPr>
          <w:rFonts w:hint="eastAsia"/>
          <w:sz w:val="24"/>
          <w:szCs w:val="24"/>
        </w:rPr>
        <w:t>21</w:t>
      </w:r>
      <w:r>
        <w:rPr>
          <w:rFonts w:hint="eastAsia"/>
          <w:sz w:val="24"/>
          <w:szCs w:val="24"/>
        </w:rPr>
        <w:t>、</w:t>
      </w:r>
      <w:r>
        <w:rPr>
          <w:rFonts w:ascii="宋体" w:hAnsi="宋体" w:hint="eastAsia"/>
          <w:sz w:val="24"/>
          <w:szCs w:val="24"/>
        </w:rPr>
        <w:t>自仪器安装调试合格之日起，厂家提供</w:t>
      </w:r>
      <w:r>
        <w:rPr>
          <w:rFonts w:ascii="宋体" w:hAnsi="宋体" w:hint="eastAsia"/>
          <w:sz w:val="24"/>
          <w:szCs w:val="24"/>
        </w:rPr>
        <w:t>免费保修壹年。</w:t>
      </w:r>
    </w:p>
    <w:p w:rsidR="00A336E9" w:rsidRDefault="007870BA">
      <w:pPr>
        <w:spacing w:line="360" w:lineRule="auto"/>
        <w:rPr>
          <w:color w:val="000000"/>
        </w:rPr>
      </w:pPr>
      <w:r>
        <w:rPr>
          <w:rFonts w:hint="eastAsia"/>
          <w:sz w:val="24"/>
          <w:szCs w:val="24"/>
        </w:rPr>
        <w:t>22</w:t>
      </w:r>
      <w:r>
        <w:rPr>
          <w:rFonts w:hint="eastAsia"/>
          <w:sz w:val="24"/>
          <w:szCs w:val="24"/>
        </w:rPr>
        <w:t>、</w:t>
      </w:r>
      <w:r>
        <w:rPr>
          <w:rFonts w:ascii="宋体" w:hAnsi="宋体" w:hint="eastAsia"/>
          <w:sz w:val="24"/>
          <w:szCs w:val="24"/>
        </w:rPr>
        <w:t>免费安装，调试，培训。</w:t>
      </w:r>
    </w:p>
    <w:p w:rsidR="00A336E9" w:rsidRDefault="00A336E9">
      <w:pPr>
        <w:rPr>
          <w:rFonts w:ascii="宋体" w:hAnsi="宋体" w:cs="宋体"/>
          <w:b/>
          <w:sz w:val="24"/>
          <w:szCs w:val="24"/>
        </w:rPr>
      </w:pPr>
    </w:p>
    <w:p w:rsidR="00A336E9" w:rsidRDefault="007870BA">
      <w:pPr>
        <w:rPr>
          <w:rFonts w:ascii="宋体" w:hAnsi="宋体" w:cs="宋体"/>
          <w:b/>
          <w:sz w:val="24"/>
          <w:szCs w:val="24"/>
        </w:rPr>
      </w:pPr>
      <w:r>
        <w:rPr>
          <w:rFonts w:ascii="宋体" w:hAnsi="宋体" w:cs="宋体" w:hint="eastAsia"/>
          <w:b/>
          <w:sz w:val="24"/>
          <w:szCs w:val="24"/>
        </w:rPr>
        <w:t>二、配置清单：</w:t>
      </w:r>
    </w:p>
    <w:p w:rsidR="00A336E9" w:rsidRDefault="007870BA">
      <w:pPr>
        <w:rPr>
          <w:color w:val="000000"/>
          <w:sz w:val="24"/>
          <w:szCs w:val="24"/>
        </w:rPr>
      </w:pPr>
      <w:r>
        <w:rPr>
          <w:rFonts w:hint="eastAsia"/>
          <w:color w:val="000000"/>
          <w:sz w:val="24"/>
          <w:szCs w:val="24"/>
        </w:rPr>
        <w:t>主机</w:t>
      </w:r>
      <w:r>
        <w:rPr>
          <w:rFonts w:hint="eastAsia"/>
          <w:color w:val="000000"/>
          <w:sz w:val="24"/>
          <w:szCs w:val="24"/>
        </w:rPr>
        <w:t xml:space="preserve">           </w:t>
      </w:r>
      <w:r>
        <w:rPr>
          <w:rFonts w:hint="eastAsia"/>
          <w:color w:val="000000"/>
          <w:sz w:val="24"/>
          <w:szCs w:val="24"/>
        </w:rPr>
        <w:t>一台</w:t>
      </w:r>
    </w:p>
    <w:p w:rsidR="00A336E9" w:rsidRDefault="007870BA">
      <w:pPr>
        <w:rPr>
          <w:color w:val="000000"/>
          <w:sz w:val="24"/>
          <w:szCs w:val="24"/>
        </w:rPr>
      </w:pPr>
      <w:r>
        <w:rPr>
          <w:rFonts w:hint="eastAsia"/>
          <w:color w:val="000000"/>
          <w:sz w:val="24"/>
          <w:szCs w:val="24"/>
        </w:rPr>
        <w:t>秤盘</w:t>
      </w:r>
      <w:r>
        <w:rPr>
          <w:rFonts w:hint="eastAsia"/>
          <w:color w:val="000000"/>
          <w:sz w:val="24"/>
          <w:szCs w:val="24"/>
        </w:rPr>
        <w:t xml:space="preserve">           </w:t>
      </w:r>
      <w:r>
        <w:rPr>
          <w:rFonts w:hint="eastAsia"/>
          <w:color w:val="000000"/>
          <w:sz w:val="24"/>
          <w:szCs w:val="24"/>
        </w:rPr>
        <w:t>一套</w:t>
      </w:r>
    </w:p>
    <w:p w:rsidR="00A336E9" w:rsidRDefault="007870BA">
      <w:pPr>
        <w:rPr>
          <w:color w:val="000000"/>
          <w:sz w:val="24"/>
          <w:szCs w:val="24"/>
        </w:rPr>
      </w:pPr>
      <w:r>
        <w:rPr>
          <w:rFonts w:hint="eastAsia"/>
          <w:color w:val="000000"/>
          <w:sz w:val="24"/>
          <w:szCs w:val="24"/>
        </w:rPr>
        <w:t>防风环</w:t>
      </w:r>
      <w:r>
        <w:rPr>
          <w:rFonts w:hint="eastAsia"/>
          <w:color w:val="000000"/>
          <w:sz w:val="24"/>
          <w:szCs w:val="24"/>
        </w:rPr>
        <w:t xml:space="preserve">         </w:t>
      </w:r>
      <w:r>
        <w:rPr>
          <w:rFonts w:hint="eastAsia"/>
          <w:color w:val="000000"/>
          <w:sz w:val="24"/>
          <w:szCs w:val="24"/>
        </w:rPr>
        <w:t>一个</w:t>
      </w:r>
    </w:p>
    <w:p w:rsidR="00A336E9" w:rsidRDefault="007870BA">
      <w:pPr>
        <w:rPr>
          <w:color w:val="000000"/>
          <w:sz w:val="24"/>
          <w:szCs w:val="24"/>
        </w:rPr>
      </w:pPr>
      <w:r>
        <w:rPr>
          <w:rFonts w:hint="eastAsia"/>
          <w:color w:val="000000"/>
          <w:sz w:val="24"/>
          <w:szCs w:val="24"/>
        </w:rPr>
        <w:t>电源适配器</w:t>
      </w:r>
      <w:r>
        <w:rPr>
          <w:rFonts w:hint="eastAsia"/>
          <w:color w:val="000000"/>
          <w:sz w:val="24"/>
          <w:szCs w:val="24"/>
        </w:rPr>
        <w:t xml:space="preserve">     </w:t>
      </w:r>
      <w:r>
        <w:rPr>
          <w:rFonts w:hint="eastAsia"/>
          <w:color w:val="000000"/>
          <w:sz w:val="24"/>
          <w:szCs w:val="24"/>
        </w:rPr>
        <w:t>一个</w:t>
      </w:r>
    </w:p>
    <w:p w:rsidR="00A336E9" w:rsidRDefault="007870BA">
      <w:pPr>
        <w:rPr>
          <w:color w:val="000000"/>
          <w:sz w:val="24"/>
          <w:szCs w:val="24"/>
        </w:rPr>
      </w:pPr>
      <w:r>
        <w:rPr>
          <w:rFonts w:hint="eastAsia"/>
          <w:color w:val="000000"/>
          <w:sz w:val="24"/>
          <w:szCs w:val="24"/>
        </w:rPr>
        <w:t>中文说明书</w:t>
      </w:r>
      <w:r>
        <w:rPr>
          <w:rFonts w:hint="eastAsia"/>
          <w:color w:val="000000"/>
          <w:sz w:val="24"/>
          <w:szCs w:val="24"/>
        </w:rPr>
        <w:t xml:space="preserve">     </w:t>
      </w:r>
      <w:r>
        <w:rPr>
          <w:rFonts w:hint="eastAsia"/>
          <w:color w:val="000000"/>
          <w:sz w:val="24"/>
          <w:szCs w:val="24"/>
        </w:rPr>
        <w:t>一份</w:t>
      </w:r>
    </w:p>
    <w:p w:rsidR="00A336E9" w:rsidRDefault="007870BA">
      <w:pPr>
        <w:rPr>
          <w:rFonts w:hAnsi="宋体"/>
          <w:b/>
          <w:sz w:val="28"/>
          <w:szCs w:val="28"/>
        </w:rPr>
      </w:pPr>
      <w:r>
        <w:rPr>
          <w:rFonts w:hAnsi="宋体" w:hint="eastAsia"/>
          <w:b/>
          <w:sz w:val="28"/>
          <w:szCs w:val="28"/>
        </w:rPr>
        <w:t>七、电子分析天平</w:t>
      </w:r>
    </w:p>
    <w:p w:rsidR="00A336E9" w:rsidRDefault="007870BA">
      <w:pPr>
        <w:spacing w:line="360" w:lineRule="auto"/>
        <w:rPr>
          <w:rFonts w:ascii="宋体" w:hAnsi="宋体" w:cs="宋体"/>
          <w:b/>
          <w:bCs/>
          <w:sz w:val="24"/>
        </w:rPr>
      </w:pPr>
      <w:r>
        <w:rPr>
          <w:rFonts w:ascii="宋体" w:hAnsi="宋体" w:cs="宋体" w:hint="eastAsia"/>
          <w:b/>
          <w:bCs/>
          <w:sz w:val="24"/>
        </w:rPr>
        <w:t>一、主要特性：</w:t>
      </w:r>
    </w:p>
    <w:p w:rsidR="00A336E9" w:rsidRDefault="007870BA">
      <w:pPr>
        <w:adjustRightInd w:val="0"/>
        <w:snapToGrid w:val="0"/>
        <w:spacing w:line="420" w:lineRule="exact"/>
        <w:rPr>
          <w:rFonts w:ascii="宋体" w:hAnsi="宋体" w:cs="宋体"/>
          <w:bCs/>
          <w:sz w:val="24"/>
        </w:rPr>
      </w:pPr>
      <w:r>
        <w:rPr>
          <w:rFonts w:ascii="宋体" w:hAnsi="宋体" w:cs="Arial" w:hint="eastAsia"/>
          <w:sz w:val="24"/>
        </w:rPr>
        <w:t>★</w:t>
      </w:r>
      <w:r>
        <w:rPr>
          <w:rFonts w:ascii="宋体" w:hAnsi="宋体" w:cs="宋体" w:hint="eastAsia"/>
          <w:bCs/>
          <w:sz w:val="24"/>
        </w:rPr>
        <w:t>1</w:t>
      </w:r>
      <w:r>
        <w:rPr>
          <w:rFonts w:ascii="宋体" w:hAnsi="宋体" w:cs="宋体" w:hint="eastAsia"/>
          <w:bCs/>
          <w:sz w:val="24"/>
        </w:rPr>
        <w:t>、品牌所在国原装进口正品，量程≥</w:t>
      </w:r>
      <w:r>
        <w:rPr>
          <w:rFonts w:ascii="宋体" w:hAnsi="宋体" w:cs="宋体" w:hint="eastAsia"/>
          <w:bCs/>
          <w:sz w:val="24"/>
        </w:rPr>
        <w:t xml:space="preserve">210g </w:t>
      </w:r>
      <w:r>
        <w:rPr>
          <w:rFonts w:ascii="宋体" w:hAnsi="宋体" w:cs="宋体" w:hint="eastAsia"/>
          <w:bCs/>
          <w:sz w:val="24"/>
        </w:rPr>
        <w:t>，精度：</w:t>
      </w:r>
      <w:r>
        <w:rPr>
          <w:rFonts w:ascii="宋体" w:hAnsi="宋体" w:cs="宋体" w:hint="eastAsia"/>
          <w:bCs/>
          <w:sz w:val="24"/>
        </w:rPr>
        <w:t>0.1mg,</w:t>
      </w:r>
      <w:r>
        <w:rPr>
          <w:rFonts w:ascii="宋体" w:hAnsi="宋体" w:cs="宋体" w:hint="eastAsia"/>
          <w:bCs/>
          <w:sz w:val="24"/>
        </w:rPr>
        <w:t>线性：</w:t>
      </w:r>
      <w:r>
        <w:rPr>
          <w:rFonts w:ascii="宋体" w:hAnsi="宋体"/>
          <w:b/>
          <w:sz w:val="24"/>
        </w:rPr>
        <w:t>±</w:t>
      </w:r>
      <w:r>
        <w:rPr>
          <w:rFonts w:ascii="宋体" w:hAnsi="宋体" w:cs="宋体" w:hint="eastAsia"/>
          <w:bCs/>
          <w:sz w:val="24"/>
        </w:rPr>
        <w:t>0.2mg</w:t>
      </w:r>
      <w:r>
        <w:rPr>
          <w:rFonts w:ascii="宋体" w:hAnsi="宋体" w:cs="宋体" w:hint="eastAsia"/>
          <w:bCs/>
          <w:sz w:val="24"/>
        </w:rPr>
        <w:t>，重复性：</w:t>
      </w:r>
      <w:r>
        <w:rPr>
          <w:rFonts w:ascii="宋体" w:hAnsi="宋体" w:cs="宋体" w:hint="eastAsia"/>
          <w:bCs/>
          <w:sz w:val="24"/>
        </w:rPr>
        <w:t>0.1mg</w:t>
      </w:r>
      <w:r>
        <w:rPr>
          <w:rFonts w:ascii="宋体" w:hAnsi="宋体" w:cs="宋体" w:hint="eastAsia"/>
          <w:bCs/>
          <w:sz w:val="24"/>
        </w:rPr>
        <w:t>，秤盘尺寸：直径≥</w:t>
      </w:r>
      <w:r>
        <w:rPr>
          <w:rFonts w:ascii="宋体" w:hAnsi="宋体" w:cs="宋体" w:hint="eastAsia"/>
          <w:bCs/>
          <w:sz w:val="24"/>
        </w:rPr>
        <w:t>85mm</w:t>
      </w:r>
      <w:r>
        <w:rPr>
          <w:rFonts w:ascii="宋体" w:hAnsi="宋体" w:cs="宋体" w:hint="eastAsia"/>
          <w:bCs/>
          <w:sz w:val="24"/>
        </w:rPr>
        <w:t>。</w:t>
      </w:r>
    </w:p>
    <w:p w:rsidR="00A336E9" w:rsidRDefault="007870BA">
      <w:pPr>
        <w:adjustRightInd w:val="0"/>
        <w:snapToGrid w:val="0"/>
        <w:spacing w:line="420" w:lineRule="exact"/>
        <w:rPr>
          <w:rFonts w:ascii="宋体" w:hAnsi="宋体" w:cs="宋体"/>
          <w:bCs/>
          <w:sz w:val="24"/>
        </w:rPr>
      </w:pPr>
      <w:r>
        <w:rPr>
          <w:rFonts w:ascii="宋体" w:hAnsi="宋体" w:cs="宋体" w:hint="eastAsia"/>
          <w:bCs/>
          <w:sz w:val="24"/>
        </w:rPr>
        <w:t>2</w:t>
      </w:r>
      <w:r>
        <w:rPr>
          <w:rFonts w:ascii="宋体" w:hAnsi="宋体" w:cs="宋体" w:hint="eastAsia"/>
          <w:bCs/>
          <w:sz w:val="24"/>
        </w:rPr>
        <w:t>、称量室尺寸≥</w:t>
      </w:r>
      <w:r>
        <w:rPr>
          <w:rFonts w:ascii="宋体" w:hAnsi="宋体" w:cs="宋体" w:hint="eastAsia"/>
          <w:bCs/>
          <w:sz w:val="24"/>
        </w:rPr>
        <w:t>178</w:t>
      </w:r>
      <w:r>
        <w:rPr>
          <w:rFonts w:ascii="宋体" w:hAnsi="宋体" w:cs="宋体" w:hint="eastAsia"/>
          <w:bCs/>
          <w:sz w:val="24"/>
        </w:rPr>
        <w:t>（</w:t>
      </w:r>
      <w:r>
        <w:rPr>
          <w:rFonts w:ascii="宋体" w:hAnsi="宋体" w:cs="宋体" w:hint="eastAsia"/>
          <w:bCs/>
          <w:sz w:val="24"/>
        </w:rPr>
        <w:t>W</w:t>
      </w:r>
      <w:r>
        <w:rPr>
          <w:rFonts w:ascii="宋体" w:hAnsi="宋体" w:cs="宋体" w:hint="eastAsia"/>
          <w:bCs/>
          <w:sz w:val="24"/>
        </w:rPr>
        <w:t>）×</w:t>
      </w:r>
      <w:r>
        <w:rPr>
          <w:rFonts w:ascii="宋体" w:hAnsi="宋体" w:cs="宋体" w:hint="eastAsia"/>
          <w:bCs/>
          <w:sz w:val="24"/>
        </w:rPr>
        <w:t>160</w:t>
      </w:r>
      <w:r>
        <w:rPr>
          <w:rFonts w:ascii="宋体" w:hAnsi="宋体" w:cs="宋体" w:hint="eastAsia"/>
          <w:bCs/>
          <w:sz w:val="24"/>
        </w:rPr>
        <w:t>（</w:t>
      </w:r>
      <w:r>
        <w:rPr>
          <w:rFonts w:ascii="宋体" w:hAnsi="宋体" w:cs="宋体" w:hint="eastAsia"/>
          <w:bCs/>
          <w:sz w:val="24"/>
        </w:rPr>
        <w:t>D</w:t>
      </w:r>
      <w:r>
        <w:rPr>
          <w:rFonts w:ascii="宋体" w:hAnsi="宋体" w:cs="宋体" w:hint="eastAsia"/>
          <w:bCs/>
          <w:sz w:val="24"/>
        </w:rPr>
        <w:t>）×</w:t>
      </w:r>
      <w:r>
        <w:rPr>
          <w:rFonts w:ascii="宋体" w:hAnsi="宋体" w:cs="宋体" w:hint="eastAsia"/>
          <w:bCs/>
          <w:sz w:val="24"/>
        </w:rPr>
        <w:t>233</w:t>
      </w:r>
      <w:r>
        <w:rPr>
          <w:rFonts w:ascii="宋体" w:hAnsi="宋体" w:cs="宋体" w:hint="eastAsia"/>
          <w:bCs/>
          <w:sz w:val="24"/>
        </w:rPr>
        <w:t>（</w:t>
      </w:r>
      <w:r>
        <w:rPr>
          <w:rFonts w:ascii="宋体" w:hAnsi="宋体" w:cs="宋体" w:hint="eastAsia"/>
          <w:bCs/>
          <w:sz w:val="24"/>
        </w:rPr>
        <w:t>H</w:t>
      </w:r>
      <w:r>
        <w:rPr>
          <w:rFonts w:ascii="宋体" w:hAnsi="宋体" w:cs="宋体" w:hint="eastAsia"/>
          <w:bCs/>
          <w:sz w:val="24"/>
        </w:rPr>
        <w:t>）</w:t>
      </w:r>
      <w:r>
        <w:rPr>
          <w:rFonts w:ascii="宋体" w:hAnsi="宋体" w:cs="宋体" w:hint="eastAsia"/>
          <w:bCs/>
          <w:sz w:val="24"/>
        </w:rPr>
        <w:t>mm</w:t>
      </w:r>
      <w:r>
        <w:rPr>
          <w:rFonts w:ascii="宋体" w:hAnsi="宋体" w:cs="宋体" w:hint="eastAsia"/>
          <w:bCs/>
          <w:sz w:val="24"/>
        </w:rPr>
        <w:t>。</w:t>
      </w:r>
    </w:p>
    <w:p w:rsidR="00A336E9" w:rsidRDefault="007870BA">
      <w:pPr>
        <w:adjustRightInd w:val="0"/>
        <w:snapToGrid w:val="0"/>
        <w:spacing w:line="420" w:lineRule="exact"/>
        <w:rPr>
          <w:rFonts w:ascii="宋体" w:hAnsi="宋体" w:cs="宋体"/>
          <w:bCs/>
          <w:sz w:val="24"/>
        </w:rPr>
      </w:pPr>
      <w:r>
        <w:rPr>
          <w:rFonts w:ascii="宋体" w:hAnsi="宋体" w:cs="宋体" w:hint="eastAsia"/>
          <w:bCs/>
          <w:sz w:val="24"/>
        </w:rPr>
        <w:t>3</w:t>
      </w:r>
      <w:r>
        <w:rPr>
          <w:rFonts w:ascii="宋体" w:hAnsi="宋体" w:cs="宋体" w:hint="eastAsia"/>
          <w:bCs/>
          <w:sz w:val="24"/>
        </w:rPr>
        <w:t>、传感器内部分辨率高达</w:t>
      </w:r>
      <w:r>
        <w:rPr>
          <w:rFonts w:ascii="宋体" w:hAnsi="宋体" w:cs="宋体" w:hint="eastAsia"/>
          <w:bCs/>
          <w:sz w:val="24"/>
        </w:rPr>
        <w:t>1/10,000,000</w:t>
      </w:r>
      <w:r>
        <w:rPr>
          <w:rFonts w:ascii="宋体" w:hAnsi="宋体" w:cs="宋体" w:hint="eastAsia"/>
          <w:bCs/>
          <w:sz w:val="24"/>
        </w:rPr>
        <w:t>，四级防震；</w:t>
      </w:r>
    </w:p>
    <w:p w:rsidR="00A336E9" w:rsidRDefault="007870BA">
      <w:pPr>
        <w:adjustRightInd w:val="0"/>
        <w:snapToGrid w:val="0"/>
        <w:spacing w:line="420" w:lineRule="exact"/>
        <w:rPr>
          <w:rFonts w:ascii="宋体" w:hAnsi="宋体"/>
          <w:sz w:val="24"/>
        </w:rPr>
      </w:pPr>
      <w:r>
        <w:rPr>
          <w:rFonts w:ascii="宋体" w:hAnsi="宋体" w:cs="宋体" w:hint="eastAsia"/>
          <w:bCs/>
          <w:sz w:val="24"/>
        </w:rPr>
        <w:t>4</w:t>
      </w:r>
      <w:r>
        <w:rPr>
          <w:rFonts w:ascii="宋体" w:hAnsi="宋体" w:cs="宋体" w:hint="eastAsia"/>
          <w:bCs/>
          <w:sz w:val="24"/>
        </w:rPr>
        <w:t>、内藏校正砝码，</w:t>
      </w:r>
      <w:r>
        <w:rPr>
          <w:rFonts w:ascii="宋体" w:hAnsi="宋体" w:cs="宋体" w:hint="eastAsia"/>
          <w:sz w:val="24"/>
        </w:rPr>
        <w:t>简化以往繁琐校正步骤，仅需按一下校正专用键（</w:t>
      </w:r>
      <w:r>
        <w:rPr>
          <w:rFonts w:ascii="宋体" w:hAnsi="宋体" w:cs="宋体" w:hint="eastAsia"/>
          <w:sz w:val="24"/>
        </w:rPr>
        <w:t>CAL</w:t>
      </w:r>
      <w:r>
        <w:rPr>
          <w:rFonts w:ascii="宋体" w:hAnsi="宋体" w:cs="宋体" w:hint="eastAsia"/>
          <w:sz w:val="24"/>
        </w:rPr>
        <w:t>）即可自动完成。</w:t>
      </w:r>
    </w:p>
    <w:p w:rsidR="00A336E9" w:rsidRDefault="007870BA">
      <w:pPr>
        <w:spacing w:line="420" w:lineRule="exact"/>
        <w:rPr>
          <w:rFonts w:ascii="宋体" w:hAnsi="宋体"/>
          <w:sz w:val="24"/>
        </w:rPr>
      </w:pPr>
      <w:r>
        <w:rPr>
          <w:rFonts w:ascii="宋体" w:hAnsi="宋体" w:cs="宋体" w:hint="eastAsia"/>
          <w:bCs/>
          <w:sz w:val="24"/>
        </w:rPr>
        <w:t>5</w:t>
      </w:r>
      <w:r>
        <w:rPr>
          <w:rFonts w:ascii="宋体" w:hAnsi="宋体" w:cs="宋体" w:hint="eastAsia"/>
          <w:bCs/>
          <w:sz w:val="24"/>
        </w:rPr>
        <w:t>、</w:t>
      </w:r>
      <w:r>
        <w:rPr>
          <w:rFonts w:ascii="宋体" w:hAnsi="宋体" w:cs="宋体" w:hint="eastAsia"/>
          <w:sz w:val="24"/>
        </w:rPr>
        <w:t>全天候</w:t>
      </w:r>
      <w:r>
        <w:rPr>
          <w:rFonts w:ascii="宋体" w:hAnsi="宋体" w:cs="宋体" w:hint="eastAsia"/>
          <w:bCs/>
          <w:sz w:val="24"/>
        </w:rPr>
        <w:t>自动自我校正系统，</w:t>
      </w:r>
      <w:r>
        <w:rPr>
          <w:rFonts w:ascii="宋体" w:hAnsi="宋体" w:cs="宋体" w:hint="eastAsia"/>
          <w:sz w:val="24"/>
        </w:rPr>
        <w:t>在接上电源后天平会自动侦测环境，当环境温度和湿度产生变化时，天平不需人为操作即可全自动启动内藏砝码自动自我校正以适应温度的变化，即使在待机状态下此功能也会自动启动。</w:t>
      </w:r>
    </w:p>
    <w:p w:rsidR="00A336E9" w:rsidRDefault="007870BA">
      <w:pPr>
        <w:adjustRightInd w:val="0"/>
        <w:snapToGrid w:val="0"/>
        <w:spacing w:line="420" w:lineRule="exact"/>
        <w:rPr>
          <w:rFonts w:ascii="宋体" w:hAnsi="宋体" w:cs="宋体"/>
          <w:bCs/>
          <w:sz w:val="24"/>
        </w:rPr>
      </w:pPr>
      <w:r>
        <w:rPr>
          <w:rFonts w:ascii="宋体" w:hAnsi="宋体" w:cs="宋体" w:hint="eastAsia"/>
          <w:bCs/>
          <w:sz w:val="24"/>
        </w:rPr>
        <w:t>6</w:t>
      </w:r>
      <w:r>
        <w:rPr>
          <w:rFonts w:ascii="宋体" w:hAnsi="宋体" w:cs="宋体" w:hint="eastAsia"/>
          <w:bCs/>
          <w:sz w:val="24"/>
        </w:rPr>
        <w:t>、自动环境侦测和超大称自动环境侦测调节功能。</w:t>
      </w:r>
    </w:p>
    <w:p w:rsidR="00A336E9" w:rsidRDefault="007870BA">
      <w:pPr>
        <w:adjustRightInd w:val="0"/>
        <w:snapToGrid w:val="0"/>
        <w:spacing w:line="420" w:lineRule="exact"/>
        <w:rPr>
          <w:rFonts w:ascii="宋体" w:hAnsi="宋体" w:cs="宋体"/>
          <w:bCs/>
          <w:sz w:val="24"/>
        </w:rPr>
      </w:pPr>
      <w:r>
        <w:rPr>
          <w:rFonts w:ascii="宋体" w:hAnsi="宋体" w:cs="宋体" w:hint="eastAsia"/>
          <w:bCs/>
          <w:sz w:val="24"/>
        </w:rPr>
        <w:t>7</w:t>
      </w:r>
      <w:r>
        <w:rPr>
          <w:rFonts w:ascii="宋体" w:hAnsi="宋体" w:cs="宋体" w:hint="eastAsia"/>
          <w:bCs/>
          <w:sz w:val="24"/>
        </w:rPr>
        <w:t>、自我检查功能，可由内藏砝码天平可做自我检查。</w:t>
      </w:r>
    </w:p>
    <w:p w:rsidR="00A336E9" w:rsidRDefault="007870BA">
      <w:pPr>
        <w:adjustRightInd w:val="0"/>
        <w:snapToGrid w:val="0"/>
        <w:spacing w:line="420" w:lineRule="exact"/>
        <w:rPr>
          <w:rFonts w:ascii="宋体" w:hAnsi="宋体" w:cs="宋体"/>
          <w:bCs/>
          <w:sz w:val="24"/>
        </w:rPr>
      </w:pPr>
      <w:r>
        <w:rPr>
          <w:rFonts w:ascii="宋体" w:hAnsi="宋体" w:cs="Arial" w:hint="eastAsia"/>
          <w:sz w:val="24"/>
        </w:rPr>
        <w:t>★</w:t>
      </w:r>
      <w:r>
        <w:rPr>
          <w:rFonts w:ascii="宋体" w:hAnsi="宋体" w:cs="宋体" w:hint="eastAsia"/>
          <w:bCs/>
          <w:sz w:val="24"/>
        </w:rPr>
        <w:t>8</w:t>
      </w:r>
      <w:r>
        <w:rPr>
          <w:rFonts w:ascii="宋体" w:hAnsi="宋体" w:cs="宋体" w:hint="eastAsia"/>
          <w:bCs/>
          <w:sz w:val="24"/>
        </w:rPr>
        <w:t>、全数字内置砝码值修正功能，保持高可靠性的称量精度。</w:t>
      </w:r>
    </w:p>
    <w:p w:rsidR="00A336E9" w:rsidRDefault="007870BA">
      <w:pPr>
        <w:adjustRightInd w:val="0"/>
        <w:snapToGrid w:val="0"/>
        <w:spacing w:line="420" w:lineRule="exact"/>
        <w:rPr>
          <w:rFonts w:ascii="宋体" w:hAnsi="宋体" w:cs="宋体"/>
          <w:bCs/>
          <w:sz w:val="24"/>
        </w:rPr>
      </w:pPr>
      <w:r>
        <w:rPr>
          <w:rFonts w:ascii="宋体" w:hAnsi="宋体" w:cs="宋体" w:hint="eastAsia"/>
          <w:bCs/>
          <w:sz w:val="24"/>
        </w:rPr>
        <w:t>9</w:t>
      </w:r>
      <w:r>
        <w:rPr>
          <w:rFonts w:ascii="宋体" w:hAnsi="宋体" w:cs="宋体" w:hint="eastAsia"/>
          <w:bCs/>
          <w:sz w:val="24"/>
        </w:rPr>
        <w:t>、具有百分比（</w:t>
      </w:r>
      <w:r>
        <w:rPr>
          <w:rFonts w:ascii="宋体" w:hAnsi="宋体" w:cs="宋体" w:hint="eastAsia"/>
          <w:bCs/>
          <w:sz w:val="24"/>
        </w:rPr>
        <w:t>Pct</w:t>
      </w:r>
      <w:r>
        <w:rPr>
          <w:rFonts w:ascii="宋体" w:hAnsi="宋体" w:cs="宋体" w:hint="eastAsia"/>
          <w:bCs/>
          <w:sz w:val="24"/>
        </w:rPr>
        <w:t>）功能，适用于重量检测或配方检测。</w:t>
      </w:r>
    </w:p>
    <w:p w:rsidR="00A336E9" w:rsidRDefault="007870BA">
      <w:pPr>
        <w:adjustRightInd w:val="0"/>
        <w:snapToGrid w:val="0"/>
        <w:spacing w:line="420" w:lineRule="exact"/>
        <w:rPr>
          <w:rFonts w:ascii="宋体" w:hAnsi="宋体" w:cs="宋体"/>
          <w:bCs/>
          <w:sz w:val="24"/>
        </w:rPr>
      </w:pPr>
      <w:r>
        <w:rPr>
          <w:rFonts w:ascii="宋体" w:hAnsi="宋体" w:cs="宋体" w:hint="eastAsia"/>
          <w:bCs/>
          <w:sz w:val="24"/>
        </w:rPr>
        <w:t>10</w:t>
      </w:r>
      <w:r>
        <w:rPr>
          <w:rFonts w:ascii="宋体" w:hAnsi="宋体" w:cs="宋体" w:hint="eastAsia"/>
          <w:bCs/>
          <w:sz w:val="24"/>
        </w:rPr>
        <w:t>、高精度计数功能，自动计算零件单重，配合</w:t>
      </w:r>
      <w:r>
        <w:rPr>
          <w:rFonts w:ascii="宋体" w:hAnsi="宋体" w:cs="宋体" w:hint="eastAsia"/>
          <w:bCs/>
          <w:sz w:val="24"/>
        </w:rPr>
        <w:t>ACAL(</w:t>
      </w:r>
      <w:r>
        <w:rPr>
          <w:rFonts w:ascii="宋体" w:hAnsi="宋体" w:cs="宋体" w:hint="eastAsia"/>
          <w:bCs/>
          <w:sz w:val="24"/>
        </w:rPr>
        <w:t>自动精度提高</w:t>
      </w:r>
      <w:r>
        <w:rPr>
          <w:rFonts w:ascii="宋体" w:hAnsi="宋体" w:cs="宋体" w:hint="eastAsia"/>
          <w:bCs/>
          <w:sz w:val="24"/>
        </w:rPr>
        <w:t>)</w:t>
      </w:r>
      <w:r>
        <w:rPr>
          <w:rFonts w:ascii="宋体" w:hAnsi="宋体" w:cs="宋体" w:hint="eastAsia"/>
          <w:bCs/>
          <w:sz w:val="24"/>
        </w:rPr>
        <w:t>功能，自动提高计量的精确度。</w:t>
      </w:r>
    </w:p>
    <w:p w:rsidR="00A336E9" w:rsidRDefault="007870BA">
      <w:pPr>
        <w:adjustRightInd w:val="0"/>
        <w:snapToGrid w:val="0"/>
        <w:spacing w:line="420" w:lineRule="exact"/>
        <w:rPr>
          <w:rFonts w:ascii="宋体" w:hAnsi="宋体" w:cs="宋体"/>
          <w:bCs/>
          <w:sz w:val="24"/>
        </w:rPr>
      </w:pPr>
      <w:r>
        <w:rPr>
          <w:rFonts w:ascii="宋体" w:hAnsi="宋体" w:cs="宋体" w:hint="eastAsia"/>
          <w:bCs/>
          <w:sz w:val="24"/>
        </w:rPr>
        <w:t>11</w:t>
      </w:r>
      <w:r>
        <w:rPr>
          <w:rFonts w:ascii="宋体" w:hAnsi="宋体" w:cs="宋体" w:hint="eastAsia"/>
          <w:bCs/>
          <w:sz w:val="24"/>
        </w:rPr>
        <w:t>、内置比重直读（</w:t>
      </w:r>
      <w:r>
        <w:rPr>
          <w:rFonts w:ascii="宋体" w:hAnsi="宋体" w:cs="宋体" w:hint="eastAsia"/>
          <w:bCs/>
          <w:sz w:val="24"/>
        </w:rPr>
        <w:t>DS</w:t>
      </w:r>
      <w:r>
        <w:rPr>
          <w:rFonts w:ascii="宋体" w:hAnsi="宋体" w:cs="宋体" w:hint="eastAsia"/>
          <w:bCs/>
          <w:sz w:val="24"/>
        </w:rPr>
        <w:t>）软件，选配密度配件。并可由面板输入温度参数或液体密度，而实现固体物料比重直读。</w:t>
      </w:r>
    </w:p>
    <w:p w:rsidR="00A336E9" w:rsidRDefault="007870BA">
      <w:pPr>
        <w:adjustRightInd w:val="0"/>
        <w:snapToGrid w:val="0"/>
        <w:spacing w:line="420" w:lineRule="exact"/>
        <w:rPr>
          <w:rFonts w:ascii="宋体" w:hAnsi="宋体" w:cs="宋体"/>
          <w:bCs/>
          <w:sz w:val="24"/>
        </w:rPr>
      </w:pPr>
      <w:r>
        <w:rPr>
          <w:rFonts w:ascii="宋体" w:hAnsi="宋体" w:cs="宋体" w:hint="eastAsia"/>
          <w:bCs/>
          <w:sz w:val="24"/>
        </w:rPr>
        <w:t>12</w:t>
      </w:r>
      <w:r>
        <w:rPr>
          <w:rFonts w:ascii="宋体" w:hAnsi="宋体" w:cs="宋体" w:hint="eastAsia"/>
          <w:bCs/>
          <w:sz w:val="24"/>
        </w:rPr>
        <w:t>、下挂钩功能，可用于测量特殊重力或磁性物品。</w:t>
      </w:r>
    </w:p>
    <w:p w:rsidR="00A336E9" w:rsidRDefault="007870BA">
      <w:pPr>
        <w:adjustRightInd w:val="0"/>
        <w:snapToGrid w:val="0"/>
        <w:spacing w:line="420" w:lineRule="exact"/>
        <w:rPr>
          <w:rFonts w:ascii="宋体" w:hAnsi="宋体" w:cs="宋体"/>
          <w:bCs/>
          <w:sz w:val="24"/>
        </w:rPr>
      </w:pPr>
      <w:r>
        <w:rPr>
          <w:rFonts w:ascii="宋体" w:hAnsi="宋体" w:cs="宋体" w:hint="eastAsia"/>
          <w:bCs/>
          <w:sz w:val="24"/>
        </w:rPr>
        <w:lastRenderedPageBreak/>
        <w:t>13</w:t>
      </w:r>
      <w:r>
        <w:rPr>
          <w:rFonts w:ascii="宋体" w:hAnsi="宋体" w:cs="宋体" w:hint="eastAsia"/>
          <w:bCs/>
          <w:sz w:val="24"/>
        </w:rPr>
        <w:t>、多种称重单位（</w:t>
      </w:r>
      <w:r>
        <w:rPr>
          <w:rFonts w:ascii="宋体" w:hAnsi="宋体" w:cs="宋体" w:hint="eastAsia"/>
          <w:bCs/>
          <w:sz w:val="24"/>
        </w:rPr>
        <w:t>g,mg,PCS,%,OZ, OZt,ct,mom,dwt,GN,TL,t,M</w:t>
      </w:r>
      <w:r>
        <w:rPr>
          <w:rFonts w:ascii="宋体" w:hAnsi="宋体" w:cs="宋体" w:hint="eastAsia"/>
          <w:bCs/>
          <w:sz w:val="24"/>
        </w:rPr>
        <w:t>），可适应不同的计量标准。如：克，毫克，克拉，两，格令，盎司，百分比和件数等；</w:t>
      </w:r>
      <w:r>
        <w:rPr>
          <w:rFonts w:ascii="宋体" w:hAnsi="宋体" w:cs="宋体" w:hint="eastAsia"/>
          <w:bCs/>
          <w:sz w:val="24"/>
        </w:rPr>
        <w:t>(</w:t>
      </w:r>
      <w:r>
        <w:rPr>
          <w:rFonts w:ascii="宋体" w:hAnsi="宋体" w:cs="宋体" w:hint="eastAsia"/>
          <w:bCs/>
          <w:sz w:val="24"/>
        </w:rPr>
        <w:t>具体单位请参考说明书</w:t>
      </w:r>
      <w:r>
        <w:rPr>
          <w:rFonts w:ascii="宋体" w:hAnsi="宋体" w:cs="宋体" w:hint="eastAsia"/>
          <w:bCs/>
          <w:sz w:val="24"/>
        </w:rPr>
        <w:t>)</w:t>
      </w:r>
    </w:p>
    <w:p w:rsidR="00A336E9" w:rsidRDefault="007870BA">
      <w:pPr>
        <w:adjustRightInd w:val="0"/>
        <w:snapToGrid w:val="0"/>
        <w:spacing w:line="420" w:lineRule="exact"/>
        <w:rPr>
          <w:rFonts w:ascii="宋体" w:hAnsi="宋体" w:cs="宋体"/>
          <w:bCs/>
          <w:sz w:val="24"/>
        </w:rPr>
      </w:pPr>
      <w:r>
        <w:rPr>
          <w:rFonts w:ascii="宋体" w:hAnsi="宋体" w:cs="Arial" w:hint="eastAsia"/>
          <w:sz w:val="24"/>
        </w:rPr>
        <w:t>★</w:t>
      </w:r>
      <w:r>
        <w:rPr>
          <w:rFonts w:ascii="宋体" w:hAnsi="宋体" w:cs="宋体" w:hint="eastAsia"/>
          <w:bCs/>
          <w:sz w:val="24"/>
        </w:rPr>
        <w:t>14</w:t>
      </w:r>
      <w:r>
        <w:rPr>
          <w:rFonts w:ascii="宋体" w:hAnsi="宋体" w:cs="宋体" w:hint="eastAsia"/>
          <w:bCs/>
          <w:sz w:val="24"/>
        </w:rPr>
        <w:t>、人性化门控制杆，可在前面直接控制侧门。</w:t>
      </w:r>
    </w:p>
    <w:p w:rsidR="00A336E9" w:rsidRDefault="007870BA">
      <w:pPr>
        <w:adjustRightInd w:val="0"/>
        <w:snapToGrid w:val="0"/>
        <w:spacing w:line="420" w:lineRule="exact"/>
        <w:rPr>
          <w:rFonts w:ascii="宋体" w:hAnsi="宋体" w:cs="宋体"/>
          <w:bCs/>
          <w:sz w:val="24"/>
        </w:rPr>
      </w:pPr>
      <w:r>
        <w:rPr>
          <w:rFonts w:ascii="宋体" w:hAnsi="宋体" w:cs="宋体" w:hint="eastAsia"/>
          <w:bCs/>
          <w:sz w:val="24"/>
        </w:rPr>
        <w:t>15</w:t>
      </w:r>
      <w:r>
        <w:rPr>
          <w:rFonts w:ascii="宋体" w:hAnsi="宋体" w:cs="宋体" w:hint="eastAsia"/>
          <w:bCs/>
          <w:sz w:val="24"/>
        </w:rPr>
        <w:t>、强</w:t>
      </w:r>
      <w:r>
        <w:rPr>
          <w:rFonts w:ascii="宋体" w:hAnsi="宋体" w:cs="宋体" w:hint="eastAsia"/>
          <w:bCs/>
          <w:sz w:val="24"/>
        </w:rPr>
        <w:t>大的数据存储功能，可存储</w:t>
      </w:r>
      <w:r>
        <w:rPr>
          <w:rFonts w:ascii="宋体" w:hAnsi="宋体" w:cs="宋体" w:hint="eastAsia"/>
          <w:bCs/>
          <w:sz w:val="24"/>
        </w:rPr>
        <w:t>200</w:t>
      </w:r>
      <w:r>
        <w:rPr>
          <w:rFonts w:ascii="宋体" w:hAnsi="宋体" w:cs="宋体" w:hint="eastAsia"/>
          <w:bCs/>
          <w:sz w:val="24"/>
        </w:rPr>
        <w:t>组称重数据。并可以选用间隔存储或周期性存储称重数据。</w:t>
      </w:r>
    </w:p>
    <w:p w:rsidR="00A336E9" w:rsidRDefault="007870BA">
      <w:pPr>
        <w:tabs>
          <w:tab w:val="left" w:pos="360"/>
        </w:tabs>
        <w:adjustRightInd w:val="0"/>
        <w:snapToGrid w:val="0"/>
        <w:spacing w:line="420" w:lineRule="exact"/>
        <w:rPr>
          <w:rFonts w:ascii="宋体" w:hAnsi="宋体" w:cs="宋体"/>
          <w:bCs/>
          <w:sz w:val="24"/>
        </w:rPr>
      </w:pPr>
      <w:r>
        <w:rPr>
          <w:rFonts w:ascii="宋体" w:hAnsi="宋体" w:cs="宋体" w:hint="eastAsia"/>
          <w:bCs/>
          <w:sz w:val="24"/>
        </w:rPr>
        <w:t>16</w:t>
      </w:r>
      <w:r>
        <w:rPr>
          <w:rFonts w:ascii="宋体" w:hAnsi="宋体" w:cs="宋体" w:hint="eastAsia"/>
          <w:bCs/>
          <w:sz w:val="24"/>
        </w:rPr>
        <w:t>、配置标准</w:t>
      </w:r>
      <w:r>
        <w:rPr>
          <w:rFonts w:ascii="宋体" w:hAnsi="宋体" w:cs="宋体" w:hint="eastAsia"/>
          <w:bCs/>
          <w:sz w:val="24"/>
        </w:rPr>
        <w:t>RS-232C</w:t>
      </w:r>
      <w:r>
        <w:rPr>
          <w:rFonts w:ascii="宋体" w:hAnsi="宋体" w:cs="宋体" w:hint="eastAsia"/>
          <w:bCs/>
          <w:sz w:val="24"/>
        </w:rPr>
        <w:t>通讯接口，方便数据的传输及与外部设备的双向控制。</w:t>
      </w:r>
    </w:p>
    <w:p w:rsidR="00A336E9" w:rsidRDefault="007870BA">
      <w:pPr>
        <w:tabs>
          <w:tab w:val="left" w:pos="360"/>
        </w:tabs>
        <w:adjustRightInd w:val="0"/>
        <w:snapToGrid w:val="0"/>
        <w:spacing w:line="420" w:lineRule="exact"/>
        <w:rPr>
          <w:rFonts w:ascii="宋体" w:hAnsi="宋体" w:cs="宋体"/>
          <w:bCs/>
          <w:sz w:val="24"/>
        </w:rPr>
      </w:pPr>
      <w:r>
        <w:rPr>
          <w:rFonts w:ascii="宋体" w:hAnsi="宋体" w:cs="宋体" w:hint="eastAsia"/>
          <w:bCs/>
          <w:sz w:val="24"/>
        </w:rPr>
        <w:t>17</w:t>
      </w:r>
      <w:r>
        <w:rPr>
          <w:rFonts w:ascii="宋体" w:hAnsi="宋体" w:cs="宋体" w:hint="eastAsia"/>
          <w:bCs/>
          <w:sz w:val="24"/>
        </w:rPr>
        <w:t>、内建</w:t>
      </w:r>
      <w:r>
        <w:rPr>
          <w:rFonts w:ascii="宋体" w:hAnsi="宋体" w:cs="宋体" w:hint="eastAsia"/>
          <w:bCs/>
          <w:sz w:val="24"/>
        </w:rPr>
        <w:t>GLP/GMP/ISO</w:t>
      </w:r>
      <w:r>
        <w:rPr>
          <w:rFonts w:ascii="宋体" w:hAnsi="宋体" w:cs="宋体" w:hint="eastAsia"/>
          <w:bCs/>
          <w:sz w:val="24"/>
        </w:rPr>
        <w:t>软件，并可设定识别号码（</w:t>
      </w:r>
      <w:r>
        <w:rPr>
          <w:rFonts w:ascii="宋体" w:hAnsi="宋体" w:cs="宋体" w:hint="eastAsia"/>
          <w:bCs/>
          <w:sz w:val="24"/>
        </w:rPr>
        <w:t>ID Number</w:t>
      </w:r>
      <w:r>
        <w:rPr>
          <w:rFonts w:ascii="宋体" w:hAnsi="宋体" w:cs="宋体" w:hint="eastAsia"/>
          <w:bCs/>
          <w:sz w:val="24"/>
        </w:rPr>
        <w:t>）配合原厂打印机</w:t>
      </w:r>
      <w:r>
        <w:rPr>
          <w:rFonts w:ascii="宋体" w:hAnsi="宋体" w:cs="宋体" w:hint="eastAsia"/>
          <w:bCs/>
          <w:sz w:val="24"/>
        </w:rPr>
        <w:t>AD-8121</w:t>
      </w:r>
      <w:r>
        <w:rPr>
          <w:rFonts w:ascii="宋体" w:hAnsi="宋体" w:cs="宋体" w:hint="eastAsia"/>
          <w:bCs/>
          <w:sz w:val="24"/>
        </w:rPr>
        <w:t>可实现日期，时间，识别号码，天平序号，校正数据，单重，总重，次数，最大值，最小值，平均值，标准差的打印输出；。</w:t>
      </w:r>
    </w:p>
    <w:p w:rsidR="00A336E9" w:rsidRDefault="007870BA">
      <w:pPr>
        <w:tabs>
          <w:tab w:val="left" w:pos="360"/>
        </w:tabs>
        <w:adjustRightInd w:val="0"/>
        <w:snapToGrid w:val="0"/>
        <w:spacing w:line="420" w:lineRule="exact"/>
        <w:rPr>
          <w:rFonts w:ascii="宋体" w:hAnsi="宋体" w:cs="宋体"/>
          <w:bCs/>
          <w:sz w:val="24"/>
        </w:rPr>
      </w:pPr>
      <w:r>
        <w:rPr>
          <w:rFonts w:ascii="宋体" w:hAnsi="宋体" w:cs="宋体" w:hint="eastAsia"/>
          <w:bCs/>
          <w:sz w:val="24"/>
        </w:rPr>
        <w:t>18</w:t>
      </w:r>
      <w:r>
        <w:rPr>
          <w:rFonts w:ascii="宋体" w:hAnsi="宋体" w:cs="宋体" w:hint="eastAsia"/>
          <w:bCs/>
          <w:sz w:val="24"/>
        </w:rPr>
        <w:t>、附送原厂开发的</w:t>
      </w:r>
      <w:r>
        <w:rPr>
          <w:rFonts w:ascii="宋体" w:hAnsi="宋体" w:cs="宋体" w:hint="eastAsia"/>
          <w:bCs/>
          <w:sz w:val="24"/>
        </w:rPr>
        <w:t>WinCT</w:t>
      </w:r>
      <w:r>
        <w:rPr>
          <w:rFonts w:ascii="宋体" w:hAnsi="宋体" w:cs="宋体" w:hint="eastAsia"/>
          <w:bCs/>
          <w:sz w:val="24"/>
        </w:rPr>
        <w:t>软件。可将数据自动输入</w:t>
      </w:r>
      <w:r>
        <w:rPr>
          <w:rFonts w:ascii="宋体" w:hAnsi="宋体" w:cs="宋体" w:hint="eastAsia"/>
          <w:bCs/>
          <w:sz w:val="24"/>
        </w:rPr>
        <w:t>Windows/Office/Excel</w:t>
      </w:r>
      <w:r>
        <w:rPr>
          <w:rFonts w:ascii="宋体" w:hAnsi="宋体" w:cs="宋体" w:hint="eastAsia"/>
          <w:bCs/>
          <w:sz w:val="24"/>
        </w:rPr>
        <w:t>等系统内。可实现统计，绘图，曲线等工作。</w:t>
      </w:r>
    </w:p>
    <w:p w:rsidR="00A336E9" w:rsidRDefault="007870BA">
      <w:pPr>
        <w:tabs>
          <w:tab w:val="left" w:pos="360"/>
        </w:tabs>
        <w:adjustRightInd w:val="0"/>
        <w:snapToGrid w:val="0"/>
        <w:spacing w:line="420" w:lineRule="exact"/>
        <w:rPr>
          <w:rFonts w:ascii="宋体" w:hAnsi="宋体" w:cs="宋体"/>
          <w:bCs/>
          <w:sz w:val="24"/>
        </w:rPr>
      </w:pPr>
      <w:r>
        <w:rPr>
          <w:rFonts w:ascii="宋体" w:hAnsi="宋体" w:cs="宋体" w:hint="eastAsia"/>
          <w:bCs/>
          <w:sz w:val="24"/>
        </w:rPr>
        <w:t>19</w:t>
      </w:r>
      <w:r>
        <w:rPr>
          <w:rFonts w:ascii="宋体" w:hAnsi="宋体" w:cs="宋体" w:hint="eastAsia"/>
          <w:bCs/>
          <w:sz w:val="24"/>
        </w:rPr>
        <w:t>、具有备忘卡设计，方便使用者随时查阅。</w:t>
      </w:r>
    </w:p>
    <w:p w:rsidR="00A336E9" w:rsidRDefault="007870BA">
      <w:pPr>
        <w:spacing w:line="420" w:lineRule="exact"/>
        <w:rPr>
          <w:rFonts w:ascii="宋体" w:hAnsi="宋体"/>
          <w:sz w:val="24"/>
          <w:szCs w:val="24"/>
        </w:rPr>
      </w:pPr>
      <w:r>
        <w:rPr>
          <w:rFonts w:hint="eastAsia"/>
          <w:sz w:val="24"/>
          <w:szCs w:val="24"/>
        </w:rPr>
        <w:t>20</w:t>
      </w:r>
      <w:r>
        <w:rPr>
          <w:rFonts w:hint="eastAsia"/>
          <w:sz w:val="24"/>
          <w:szCs w:val="24"/>
        </w:rPr>
        <w:t>、</w:t>
      </w:r>
      <w:r>
        <w:rPr>
          <w:rFonts w:ascii="宋体" w:hAnsi="宋体" w:hint="eastAsia"/>
          <w:sz w:val="24"/>
          <w:szCs w:val="24"/>
        </w:rPr>
        <w:t>自仪器安装调试合格之日起，厂家提供免费保修壹年。</w:t>
      </w:r>
    </w:p>
    <w:p w:rsidR="00A336E9" w:rsidRDefault="007870BA">
      <w:pPr>
        <w:spacing w:line="360" w:lineRule="auto"/>
        <w:rPr>
          <w:color w:val="000000"/>
        </w:rPr>
      </w:pPr>
      <w:r>
        <w:rPr>
          <w:rFonts w:hint="eastAsia"/>
          <w:sz w:val="24"/>
          <w:szCs w:val="24"/>
        </w:rPr>
        <w:t>21</w:t>
      </w:r>
      <w:r>
        <w:rPr>
          <w:rFonts w:hint="eastAsia"/>
          <w:sz w:val="24"/>
          <w:szCs w:val="24"/>
        </w:rPr>
        <w:t>、</w:t>
      </w:r>
      <w:r>
        <w:rPr>
          <w:rFonts w:ascii="宋体" w:hAnsi="宋体" w:hint="eastAsia"/>
          <w:sz w:val="24"/>
          <w:szCs w:val="24"/>
        </w:rPr>
        <w:t>免费安装，调试，培训。</w:t>
      </w:r>
    </w:p>
    <w:p w:rsidR="00A336E9" w:rsidRDefault="00A336E9">
      <w:pPr>
        <w:tabs>
          <w:tab w:val="left" w:pos="360"/>
        </w:tabs>
        <w:adjustRightInd w:val="0"/>
        <w:snapToGrid w:val="0"/>
        <w:spacing w:line="420" w:lineRule="exact"/>
        <w:rPr>
          <w:rFonts w:ascii="宋体" w:hAnsi="宋体" w:cs="宋体"/>
          <w:bCs/>
          <w:sz w:val="24"/>
        </w:rPr>
      </w:pPr>
    </w:p>
    <w:p w:rsidR="00A336E9" w:rsidRDefault="007870BA">
      <w:pPr>
        <w:spacing w:line="420" w:lineRule="exact"/>
        <w:rPr>
          <w:b/>
          <w:sz w:val="24"/>
          <w:szCs w:val="24"/>
        </w:rPr>
      </w:pPr>
      <w:r>
        <w:rPr>
          <w:rFonts w:hint="eastAsia"/>
          <w:sz w:val="24"/>
          <w:szCs w:val="24"/>
        </w:rPr>
        <w:t>二、</w:t>
      </w:r>
      <w:r>
        <w:rPr>
          <w:rFonts w:hint="eastAsia"/>
          <w:b/>
          <w:sz w:val="24"/>
          <w:szCs w:val="24"/>
        </w:rPr>
        <w:t>配置清单：</w:t>
      </w:r>
    </w:p>
    <w:p w:rsidR="00A336E9" w:rsidRDefault="007870BA">
      <w:pPr>
        <w:spacing w:line="420" w:lineRule="exact"/>
        <w:rPr>
          <w:sz w:val="24"/>
          <w:szCs w:val="24"/>
        </w:rPr>
      </w:pPr>
      <w:r>
        <w:rPr>
          <w:rFonts w:hint="eastAsia"/>
          <w:sz w:val="24"/>
          <w:szCs w:val="24"/>
        </w:rPr>
        <w:t>1</w:t>
      </w:r>
      <w:r>
        <w:rPr>
          <w:rFonts w:hint="eastAsia"/>
          <w:sz w:val="24"/>
          <w:szCs w:val="24"/>
        </w:rPr>
        <w:t>、主机；</w:t>
      </w:r>
      <w:r>
        <w:rPr>
          <w:rFonts w:hint="eastAsia"/>
          <w:sz w:val="24"/>
          <w:szCs w:val="24"/>
        </w:rPr>
        <w:t xml:space="preserve">                  1</w:t>
      </w:r>
      <w:r>
        <w:rPr>
          <w:rFonts w:hint="eastAsia"/>
          <w:sz w:val="24"/>
          <w:szCs w:val="24"/>
        </w:rPr>
        <w:t>台</w:t>
      </w:r>
    </w:p>
    <w:p w:rsidR="00A336E9" w:rsidRDefault="007870BA">
      <w:pPr>
        <w:spacing w:line="420" w:lineRule="exact"/>
        <w:rPr>
          <w:sz w:val="24"/>
          <w:szCs w:val="24"/>
        </w:rPr>
      </w:pPr>
      <w:r>
        <w:rPr>
          <w:rFonts w:hint="eastAsia"/>
          <w:sz w:val="24"/>
          <w:szCs w:val="24"/>
        </w:rPr>
        <w:t>2</w:t>
      </w:r>
      <w:r>
        <w:rPr>
          <w:rFonts w:hint="eastAsia"/>
          <w:sz w:val="24"/>
          <w:szCs w:val="24"/>
        </w:rPr>
        <w:t>、</w:t>
      </w:r>
      <w:r>
        <w:rPr>
          <w:sz w:val="24"/>
          <w:szCs w:val="24"/>
        </w:rPr>
        <w:t>防风罩</w:t>
      </w:r>
      <w:r>
        <w:rPr>
          <w:rFonts w:hint="eastAsia"/>
          <w:sz w:val="24"/>
          <w:szCs w:val="24"/>
        </w:rPr>
        <w:t>；</w:t>
      </w:r>
      <w:r>
        <w:rPr>
          <w:rFonts w:hint="eastAsia"/>
          <w:sz w:val="24"/>
          <w:szCs w:val="24"/>
        </w:rPr>
        <w:t xml:space="preserve">                1</w:t>
      </w:r>
      <w:r>
        <w:rPr>
          <w:rFonts w:hint="eastAsia"/>
          <w:sz w:val="24"/>
          <w:szCs w:val="24"/>
        </w:rPr>
        <w:t>套</w:t>
      </w:r>
    </w:p>
    <w:p w:rsidR="00A336E9" w:rsidRDefault="007870BA">
      <w:pPr>
        <w:spacing w:line="420" w:lineRule="exact"/>
        <w:rPr>
          <w:rFonts w:ascii="Arial" w:hAnsi="Arial" w:cs="Arial"/>
          <w:sz w:val="24"/>
          <w:szCs w:val="24"/>
        </w:rPr>
      </w:pPr>
      <w:r>
        <w:rPr>
          <w:rFonts w:ascii="Arial" w:hAnsi="Arial" w:cs="Arial" w:hint="eastAsia"/>
          <w:sz w:val="24"/>
          <w:szCs w:val="24"/>
        </w:rPr>
        <w:t>3</w:t>
      </w:r>
      <w:r>
        <w:rPr>
          <w:rFonts w:ascii="Arial" w:hAnsi="Arial" w:cs="Arial" w:hint="eastAsia"/>
          <w:sz w:val="24"/>
          <w:szCs w:val="24"/>
        </w:rPr>
        <w:t>、秤盘；</w:t>
      </w:r>
      <w:r>
        <w:rPr>
          <w:rFonts w:ascii="Arial" w:hAnsi="Arial" w:cs="Arial" w:hint="eastAsia"/>
          <w:sz w:val="24"/>
          <w:szCs w:val="24"/>
        </w:rPr>
        <w:t xml:space="preserve">                  </w:t>
      </w:r>
      <w:r>
        <w:rPr>
          <w:rFonts w:hint="eastAsia"/>
          <w:sz w:val="24"/>
          <w:szCs w:val="24"/>
        </w:rPr>
        <w:t>1</w:t>
      </w:r>
      <w:r>
        <w:rPr>
          <w:rFonts w:hint="eastAsia"/>
          <w:sz w:val="24"/>
          <w:szCs w:val="24"/>
        </w:rPr>
        <w:t>套</w:t>
      </w:r>
    </w:p>
    <w:p w:rsidR="00A336E9" w:rsidRDefault="007870BA">
      <w:pPr>
        <w:spacing w:line="420" w:lineRule="exact"/>
        <w:rPr>
          <w:rFonts w:ascii="Arial" w:hAnsi="Arial" w:cs="Arial"/>
          <w:sz w:val="24"/>
          <w:szCs w:val="24"/>
        </w:rPr>
      </w:pPr>
      <w:r>
        <w:rPr>
          <w:rFonts w:ascii="Arial" w:hAnsi="Arial" w:cs="Arial" w:hint="eastAsia"/>
          <w:sz w:val="24"/>
          <w:szCs w:val="24"/>
        </w:rPr>
        <w:t>4</w:t>
      </w:r>
      <w:r>
        <w:rPr>
          <w:rFonts w:ascii="Arial" w:hAnsi="Arial" w:cs="Arial" w:hint="eastAsia"/>
          <w:sz w:val="24"/>
          <w:szCs w:val="24"/>
        </w:rPr>
        <w:t>、使用说明书（中、英文说明书）</w:t>
      </w:r>
      <w:r>
        <w:rPr>
          <w:rFonts w:ascii="Arial" w:hAnsi="Arial" w:cs="Arial" w:hint="eastAsia"/>
          <w:sz w:val="24"/>
          <w:szCs w:val="24"/>
        </w:rPr>
        <w:t>1</w:t>
      </w:r>
      <w:r>
        <w:rPr>
          <w:rFonts w:ascii="Arial" w:hAnsi="Arial" w:cs="Arial" w:hint="eastAsia"/>
          <w:sz w:val="24"/>
          <w:szCs w:val="24"/>
        </w:rPr>
        <w:t>套</w:t>
      </w:r>
    </w:p>
    <w:p w:rsidR="00A336E9" w:rsidRDefault="007870BA">
      <w:pPr>
        <w:spacing w:line="420" w:lineRule="exact"/>
        <w:rPr>
          <w:rFonts w:ascii="Arial" w:hAnsi="Arial" w:cs="Arial"/>
          <w:sz w:val="24"/>
          <w:szCs w:val="24"/>
        </w:rPr>
      </w:pPr>
      <w:r>
        <w:rPr>
          <w:rFonts w:ascii="Arial" w:hAnsi="Arial" w:cs="Arial" w:hint="eastAsia"/>
          <w:sz w:val="24"/>
          <w:szCs w:val="24"/>
        </w:rPr>
        <w:t>5</w:t>
      </w:r>
      <w:r>
        <w:rPr>
          <w:rFonts w:ascii="Arial" w:hAnsi="Arial" w:cs="Arial" w:hint="eastAsia"/>
          <w:sz w:val="24"/>
          <w:szCs w:val="24"/>
        </w:rPr>
        <w:t>、</w:t>
      </w:r>
      <w:r>
        <w:rPr>
          <w:rFonts w:ascii="Arial" w:hAnsi="Arial" w:cs="Arial" w:hint="eastAsia"/>
          <w:sz w:val="24"/>
          <w:szCs w:val="24"/>
        </w:rPr>
        <w:t>AC</w:t>
      </w:r>
      <w:r>
        <w:rPr>
          <w:rFonts w:ascii="Arial" w:hAnsi="Arial" w:cs="Arial" w:hint="eastAsia"/>
          <w:sz w:val="24"/>
          <w:szCs w:val="24"/>
        </w:rPr>
        <w:t>适配器；</w:t>
      </w:r>
      <w:r>
        <w:rPr>
          <w:rFonts w:ascii="Arial" w:hAnsi="Arial" w:cs="Arial" w:hint="eastAsia"/>
          <w:sz w:val="24"/>
          <w:szCs w:val="24"/>
        </w:rPr>
        <w:t xml:space="preserve">             1</w:t>
      </w:r>
      <w:r>
        <w:rPr>
          <w:rFonts w:ascii="Arial" w:hAnsi="Arial" w:cs="Arial" w:hint="eastAsia"/>
          <w:sz w:val="24"/>
          <w:szCs w:val="24"/>
        </w:rPr>
        <w:t>个</w:t>
      </w:r>
    </w:p>
    <w:p w:rsidR="00A336E9" w:rsidRDefault="007870BA">
      <w:pPr>
        <w:spacing w:line="420" w:lineRule="exact"/>
        <w:rPr>
          <w:rFonts w:ascii="Arial" w:hAnsi="Arial" w:cs="Arial"/>
          <w:sz w:val="24"/>
          <w:szCs w:val="24"/>
        </w:rPr>
      </w:pPr>
      <w:r>
        <w:rPr>
          <w:rFonts w:ascii="Arial" w:hAnsi="Arial" w:cs="Arial" w:hint="eastAsia"/>
          <w:sz w:val="24"/>
          <w:szCs w:val="24"/>
        </w:rPr>
        <w:t>6</w:t>
      </w:r>
      <w:r>
        <w:rPr>
          <w:rFonts w:ascii="Arial" w:hAnsi="Arial" w:cs="Arial" w:hint="eastAsia"/>
          <w:sz w:val="24"/>
          <w:szCs w:val="24"/>
        </w:rPr>
        <w:t>、通信软件；</w:t>
      </w:r>
      <w:r>
        <w:rPr>
          <w:rFonts w:ascii="Arial" w:hAnsi="Arial" w:cs="Arial" w:hint="eastAsia"/>
          <w:sz w:val="24"/>
          <w:szCs w:val="24"/>
        </w:rPr>
        <w:t xml:space="preserve">               1</w:t>
      </w:r>
      <w:r>
        <w:rPr>
          <w:rFonts w:ascii="Arial" w:hAnsi="Arial" w:cs="Arial" w:hint="eastAsia"/>
          <w:sz w:val="24"/>
          <w:szCs w:val="24"/>
        </w:rPr>
        <w:t>套</w:t>
      </w:r>
    </w:p>
    <w:p w:rsidR="00A336E9" w:rsidRDefault="007870BA">
      <w:pPr>
        <w:spacing w:line="420" w:lineRule="exact"/>
        <w:rPr>
          <w:rFonts w:hAnsi="宋体"/>
          <w:b/>
          <w:sz w:val="28"/>
          <w:szCs w:val="28"/>
        </w:rPr>
      </w:pPr>
      <w:r>
        <w:rPr>
          <w:rFonts w:hAnsi="宋体" w:hint="eastAsia"/>
          <w:b/>
          <w:sz w:val="28"/>
          <w:szCs w:val="28"/>
        </w:rPr>
        <w:t>八、电子分析天平</w:t>
      </w:r>
    </w:p>
    <w:p w:rsidR="00A336E9" w:rsidRDefault="007870BA">
      <w:pPr>
        <w:spacing w:line="420" w:lineRule="exact"/>
        <w:rPr>
          <w:b/>
          <w:sz w:val="24"/>
          <w:szCs w:val="24"/>
        </w:rPr>
      </w:pPr>
      <w:r>
        <w:rPr>
          <w:rFonts w:ascii="宋体" w:hAnsi="宋体" w:cs="宋体" w:hint="eastAsia"/>
          <w:b/>
          <w:bCs/>
          <w:sz w:val="24"/>
          <w:szCs w:val="24"/>
        </w:rPr>
        <w:t>一、主要特性：</w:t>
      </w:r>
    </w:p>
    <w:p w:rsidR="00A336E9" w:rsidRDefault="007870BA">
      <w:pPr>
        <w:widowControl w:val="0"/>
        <w:spacing w:line="420" w:lineRule="exact"/>
        <w:jc w:val="both"/>
        <w:rPr>
          <w:color w:val="000000"/>
          <w:sz w:val="24"/>
          <w:szCs w:val="24"/>
        </w:rPr>
      </w:pPr>
      <w:r>
        <w:rPr>
          <w:rFonts w:ascii="宋体" w:hAnsi="宋体" w:hint="eastAsia"/>
          <w:sz w:val="24"/>
          <w:szCs w:val="24"/>
        </w:rPr>
        <w:t>★</w:t>
      </w:r>
      <w:r>
        <w:rPr>
          <w:rFonts w:ascii="宋体" w:hAnsi="宋体" w:cs="宋体" w:hint="eastAsia"/>
          <w:bCs/>
          <w:sz w:val="24"/>
          <w:szCs w:val="24"/>
        </w:rPr>
        <w:t>1</w:t>
      </w:r>
      <w:r>
        <w:rPr>
          <w:rFonts w:ascii="宋体" w:hAnsi="宋体" w:cs="宋体" w:hint="eastAsia"/>
          <w:bCs/>
          <w:sz w:val="24"/>
          <w:szCs w:val="24"/>
        </w:rPr>
        <w:t>、量程≥</w:t>
      </w:r>
      <w:r>
        <w:rPr>
          <w:rFonts w:ascii="宋体" w:hAnsi="宋体" w:cs="宋体" w:hint="eastAsia"/>
          <w:bCs/>
          <w:sz w:val="24"/>
          <w:szCs w:val="24"/>
        </w:rPr>
        <w:t xml:space="preserve">220g </w:t>
      </w:r>
      <w:r>
        <w:rPr>
          <w:rFonts w:ascii="宋体" w:hAnsi="宋体" w:cs="宋体" w:hint="eastAsia"/>
          <w:bCs/>
          <w:sz w:val="24"/>
          <w:szCs w:val="24"/>
        </w:rPr>
        <w:t>，精度：</w:t>
      </w:r>
      <w:r>
        <w:rPr>
          <w:rFonts w:ascii="宋体" w:hAnsi="宋体" w:cs="宋体" w:hint="eastAsia"/>
          <w:bCs/>
          <w:sz w:val="24"/>
          <w:szCs w:val="24"/>
        </w:rPr>
        <w:t>0.001g,</w:t>
      </w:r>
      <w:r>
        <w:rPr>
          <w:rFonts w:ascii="宋体" w:hAnsi="宋体" w:cs="宋体" w:hint="eastAsia"/>
          <w:bCs/>
          <w:sz w:val="24"/>
          <w:szCs w:val="24"/>
        </w:rPr>
        <w:t>线性：</w:t>
      </w:r>
      <w:r>
        <w:rPr>
          <w:rFonts w:ascii="宋体" w:hAnsi="宋体"/>
          <w:b/>
          <w:sz w:val="24"/>
          <w:szCs w:val="24"/>
        </w:rPr>
        <w:t>±</w:t>
      </w:r>
      <w:r>
        <w:rPr>
          <w:rFonts w:ascii="宋体" w:hAnsi="宋体" w:cs="宋体" w:hint="eastAsia"/>
          <w:bCs/>
          <w:sz w:val="24"/>
          <w:szCs w:val="24"/>
        </w:rPr>
        <w:t>0.002g</w:t>
      </w:r>
      <w:r>
        <w:rPr>
          <w:rFonts w:ascii="宋体" w:hAnsi="宋体" w:cs="宋体" w:hint="eastAsia"/>
          <w:bCs/>
          <w:sz w:val="24"/>
          <w:szCs w:val="24"/>
        </w:rPr>
        <w:t>，重复性：</w:t>
      </w:r>
      <w:r>
        <w:rPr>
          <w:rFonts w:ascii="宋体" w:hAnsi="宋体" w:cs="宋体" w:hint="eastAsia"/>
          <w:bCs/>
          <w:sz w:val="24"/>
          <w:szCs w:val="24"/>
        </w:rPr>
        <w:t>0.001g</w:t>
      </w:r>
      <w:r>
        <w:rPr>
          <w:rFonts w:ascii="宋体" w:hAnsi="宋体" w:cs="宋体" w:hint="eastAsia"/>
          <w:bCs/>
          <w:sz w:val="24"/>
          <w:szCs w:val="24"/>
        </w:rPr>
        <w:t>，秤盘尺寸：直径≥</w:t>
      </w:r>
      <w:r>
        <w:rPr>
          <w:rFonts w:ascii="宋体" w:hAnsi="宋体" w:cs="宋体" w:hint="eastAsia"/>
          <w:bCs/>
          <w:sz w:val="24"/>
          <w:szCs w:val="24"/>
        </w:rPr>
        <w:t>130mm</w:t>
      </w:r>
      <w:r>
        <w:rPr>
          <w:rFonts w:ascii="宋体" w:hAnsi="宋体" w:cs="宋体" w:hint="eastAsia"/>
          <w:bCs/>
          <w:sz w:val="24"/>
          <w:szCs w:val="24"/>
        </w:rPr>
        <w:t>。</w:t>
      </w:r>
    </w:p>
    <w:p w:rsidR="00A336E9" w:rsidRDefault="007870BA">
      <w:pPr>
        <w:widowControl w:val="0"/>
        <w:spacing w:line="420" w:lineRule="exact"/>
        <w:jc w:val="both"/>
        <w:rPr>
          <w:color w:val="000000"/>
          <w:sz w:val="24"/>
          <w:szCs w:val="24"/>
        </w:rPr>
      </w:pPr>
      <w:r>
        <w:rPr>
          <w:rFonts w:hint="eastAsia"/>
          <w:color w:val="000000"/>
          <w:sz w:val="24"/>
          <w:szCs w:val="24"/>
        </w:rPr>
        <w:t>2</w:t>
      </w:r>
      <w:r>
        <w:rPr>
          <w:rFonts w:hint="eastAsia"/>
          <w:color w:val="000000"/>
          <w:sz w:val="24"/>
          <w:szCs w:val="24"/>
        </w:rPr>
        <w:t>、小型</w:t>
      </w:r>
      <w:r>
        <w:rPr>
          <w:color w:val="000000"/>
          <w:sz w:val="24"/>
          <w:szCs w:val="24"/>
        </w:rPr>
        <w:t>B5</w:t>
      </w:r>
      <w:r>
        <w:rPr>
          <w:rFonts w:hint="eastAsia"/>
          <w:color w:val="000000"/>
          <w:sz w:val="24"/>
          <w:szCs w:val="24"/>
        </w:rPr>
        <w:t>大小，方便自动化生产线安装；</w:t>
      </w:r>
    </w:p>
    <w:p w:rsidR="00A336E9" w:rsidRDefault="007870BA">
      <w:pPr>
        <w:widowControl w:val="0"/>
        <w:spacing w:line="420" w:lineRule="exact"/>
        <w:jc w:val="both"/>
        <w:rPr>
          <w:color w:val="000000"/>
          <w:sz w:val="24"/>
          <w:szCs w:val="24"/>
        </w:rPr>
      </w:pPr>
      <w:r>
        <w:rPr>
          <w:rFonts w:ascii="宋体" w:hAnsi="宋体" w:hint="eastAsia"/>
          <w:sz w:val="24"/>
          <w:szCs w:val="24"/>
        </w:rPr>
        <w:t>★</w:t>
      </w:r>
      <w:r>
        <w:rPr>
          <w:rFonts w:hint="eastAsia"/>
          <w:color w:val="000000"/>
          <w:sz w:val="24"/>
          <w:szCs w:val="24"/>
        </w:rPr>
        <w:t>3</w:t>
      </w:r>
      <w:r>
        <w:rPr>
          <w:rFonts w:hint="eastAsia"/>
          <w:color w:val="000000"/>
          <w:sz w:val="24"/>
          <w:szCs w:val="24"/>
        </w:rPr>
        <w:t>、全自动内校功能，另外加全数字校准功能，可以直接输入精确校准砝码值。减小校准砝码本身误差，让校准工作真实、准确无误</w:t>
      </w:r>
      <w:r>
        <w:rPr>
          <w:rFonts w:hint="eastAsia"/>
          <w:color w:val="000000"/>
          <w:sz w:val="24"/>
          <w:szCs w:val="24"/>
        </w:rPr>
        <w:t>;</w:t>
      </w:r>
    </w:p>
    <w:p w:rsidR="00A336E9" w:rsidRDefault="007870BA">
      <w:pPr>
        <w:widowControl w:val="0"/>
        <w:spacing w:line="420" w:lineRule="exact"/>
        <w:jc w:val="both"/>
        <w:rPr>
          <w:color w:val="000000"/>
          <w:sz w:val="24"/>
          <w:szCs w:val="24"/>
        </w:rPr>
      </w:pPr>
      <w:r>
        <w:rPr>
          <w:rFonts w:ascii="宋体" w:hAnsi="宋体" w:hint="eastAsia"/>
          <w:sz w:val="24"/>
          <w:szCs w:val="24"/>
        </w:rPr>
        <w:t>★</w:t>
      </w:r>
      <w:r>
        <w:rPr>
          <w:rFonts w:hint="eastAsia"/>
          <w:color w:val="000000"/>
          <w:sz w:val="24"/>
          <w:szCs w:val="24"/>
        </w:rPr>
        <w:t>4</w:t>
      </w:r>
      <w:r>
        <w:rPr>
          <w:rFonts w:hint="eastAsia"/>
          <w:color w:val="000000"/>
          <w:sz w:val="24"/>
          <w:szCs w:val="24"/>
        </w:rPr>
        <w:t>、高清晰荧光显示，即使阴暗环境亦可清晰读数；</w:t>
      </w:r>
    </w:p>
    <w:p w:rsidR="00A336E9" w:rsidRDefault="007870BA">
      <w:pPr>
        <w:widowControl w:val="0"/>
        <w:spacing w:line="420" w:lineRule="exact"/>
        <w:jc w:val="both"/>
        <w:rPr>
          <w:color w:val="000000"/>
          <w:sz w:val="24"/>
          <w:szCs w:val="24"/>
        </w:rPr>
      </w:pPr>
      <w:r>
        <w:rPr>
          <w:rFonts w:hint="eastAsia"/>
          <w:color w:val="000000"/>
          <w:sz w:val="24"/>
          <w:szCs w:val="24"/>
        </w:rPr>
        <w:t>5</w:t>
      </w:r>
      <w:r>
        <w:rPr>
          <w:rFonts w:hint="eastAsia"/>
          <w:color w:val="000000"/>
          <w:sz w:val="24"/>
          <w:szCs w:val="24"/>
        </w:rPr>
        <w:t>、防潮防尘，环境适应性强，能适应各种环境；</w:t>
      </w:r>
    </w:p>
    <w:p w:rsidR="00A336E9" w:rsidRDefault="007870BA">
      <w:pPr>
        <w:widowControl w:val="0"/>
        <w:spacing w:line="420" w:lineRule="exact"/>
        <w:jc w:val="both"/>
        <w:rPr>
          <w:color w:val="000000"/>
          <w:sz w:val="24"/>
          <w:szCs w:val="24"/>
        </w:rPr>
      </w:pPr>
      <w:r>
        <w:rPr>
          <w:rFonts w:ascii="宋体" w:hAnsi="宋体" w:hint="eastAsia"/>
          <w:sz w:val="24"/>
          <w:szCs w:val="24"/>
        </w:rPr>
        <w:t>★</w:t>
      </w:r>
      <w:r>
        <w:rPr>
          <w:rFonts w:hint="eastAsia"/>
          <w:color w:val="000000"/>
          <w:sz w:val="24"/>
          <w:szCs w:val="24"/>
        </w:rPr>
        <w:t>6</w:t>
      </w:r>
      <w:r>
        <w:rPr>
          <w:rFonts w:hint="eastAsia"/>
          <w:color w:val="000000"/>
          <w:sz w:val="24"/>
          <w:szCs w:val="24"/>
        </w:rPr>
        <w:t>、采用快速灵敏的</w:t>
      </w:r>
      <w:r>
        <w:rPr>
          <w:color w:val="000000"/>
          <w:sz w:val="24"/>
          <w:szCs w:val="24"/>
        </w:rPr>
        <w:t>SHS</w:t>
      </w:r>
      <w:r>
        <w:rPr>
          <w:rFonts w:hint="eastAsia"/>
          <w:color w:val="000000"/>
          <w:sz w:val="24"/>
          <w:szCs w:val="24"/>
        </w:rPr>
        <w:t>称重传感器快速稳定只需一秒：</w:t>
      </w:r>
    </w:p>
    <w:p w:rsidR="00A336E9" w:rsidRDefault="007870BA">
      <w:pPr>
        <w:widowControl w:val="0"/>
        <w:spacing w:line="420" w:lineRule="exact"/>
        <w:jc w:val="both"/>
        <w:rPr>
          <w:color w:val="000000"/>
          <w:sz w:val="24"/>
          <w:szCs w:val="24"/>
        </w:rPr>
      </w:pPr>
      <w:r>
        <w:rPr>
          <w:rFonts w:hint="eastAsia"/>
          <w:color w:val="000000"/>
          <w:sz w:val="24"/>
          <w:szCs w:val="24"/>
        </w:rPr>
        <w:lastRenderedPageBreak/>
        <w:t>7</w:t>
      </w:r>
      <w:r>
        <w:rPr>
          <w:rFonts w:hint="eastAsia"/>
          <w:color w:val="000000"/>
          <w:sz w:val="24"/>
          <w:szCs w:val="24"/>
        </w:rPr>
        <w:t>、多种常用的称重单位可以在世界各地使用；</w:t>
      </w:r>
    </w:p>
    <w:p w:rsidR="00A336E9" w:rsidRDefault="007870BA">
      <w:pPr>
        <w:widowControl w:val="0"/>
        <w:spacing w:line="420" w:lineRule="exact"/>
        <w:jc w:val="both"/>
        <w:rPr>
          <w:color w:val="000000"/>
          <w:sz w:val="24"/>
          <w:szCs w:val="24"/>
        </w:rPr>
      </w:pPr>
      <w:r>
        <w:rPr>
          <w:rFonts w:hint="eastAsia"/>
          <w:color w:val="000000"/>
          <w:sz w:val="24"/>
          <w:szCs w:val="24"/>
        </w:rPr>
        <w:t>8</w:t>
      </w:r>
      <w:r>
        <w:rPr>
          <w:rFonts w:hint="eastAsia"/>
          <w:color w:val="000000"/>
          <w:sz w:val="24"/>
          <w:szCs w:val="24"/>
        </w:rPr>
        <w:t>、用标准的</w:t>
      </w:r>
      <w:r>
        <w:rPr>
          <w:rFonts w:hint="eastAsia"/>
          <w:color w:val="000000"/>
          <w:sz w:val="24"/>
          <w:szCs w:val="24"/>
        </w:rPr>
        <w:t>RS-232C</w:t>
      </w:r>
      <w:r>
        <w:rPr>
          <w:rFonts w:hint="eastAsia"/>
          <w:color w:val="000000"/>
          <w:sz w:val="24"/>
          <w:szCs w:val="24"/>
        </w:rPr>
        <w:t>串行接口可以连接到计算机输出</w:t>
      </w:r>
      <w:r>
        <w:rPr>
          <w:rFonts w:hint="eastAsia"/>
          <w:color w:val="000000"/>
          <w:sz w:val="24"/>
          <w:szCs w:val="24"/>
        </w:rPr>
        <w:t>GLP</w:t>
      </w:r>
      <w:r>
        <w:rPr>
          <w:rFonts w:hint="eastAsia"/>
          <w:color w:val="000000"/>
          <w:sz w:val="24"/>
          <w:szCs w:val="24"/>
        </w:rPr>
        <w:t>数据；</w:t>
      </w:r>
    </w:p>
    <w:p w:rsidR="00A336E9" w:rsidRDefault="007870BA">
      <w:pPr>
        <w:widowControl w:val="0"/>
        <w:spacing w:line="420" w:lineRule="exact"/>
        <w:jc w:val="both"/>
        <w:rPr>
          <w:color w:val="000000"/>
          <w:sz w:val="24"/>
          <w:szCs w:val="24"/>
        </w:rPr>
      </w:pPr>
      <w:r>
        <w:rPr>
          <w:rFonts w:hint="eastAsia"/>
          <w:color w:val="000000"/>
          <w:sz w:val="24"/>
          <w:szCs w:val="24"/>
        </w:rPr>
        <w:t>9</w:t>
      </w:r>
      <w:r>
        <w:rPr>
          <w:rFonts w:hint="eastAsia"/>
          <w:color w:val="000000"/>
          <w:sz w:val="24"/>
          <w:szCs w:val="24"/>
        </w:rPr>
        <w:t>、数据统计功能可以对称重数据进行统计计算，显示和输出这些数据的总和、最大值、最小值、差值（最大值</w:t>
      </w:r>
      <w:r>
        <w:rPr>
          <w:rFonts w:hint="eastAsia"/>
          <w:color w:val="000000"/>
          <w:sz w:val="24"/>
          <w:szCs w:val="24"/>
        </w:rPr>
        <w:t>-</w:t>
      </w:r>
      <w:r>
        <w:rPr>
          <w:rFonts w:hint="eastAsia"/>
          <w:color w:val="000000"/>
          <w:sz w:val="24"/>
          <w:szCs w:val="24"/>
        </w:rPr>
        <w:t>最小值）、平均值、标准偏差及变化系数；</w:t>
      </w:r>
    </w:p>
    <w:p w:rsidR="00A336E9" w:rsidRDefault="007870BA">
      <w:pPr>
        <w:widowControl w:val="0"/>
        <w:spacing w:line="420" w:lineRule="exact"/>
        <w:jc w:val="both"/>
        <w:rPr>
          <w:color w:val="000000"/>
          <w:sz w:val="24"/>
          <w:szCs w:val="24"/>
        </w:rPr>
      </w:pPr>
      <w:r>
        <w:rPr>
          <w:rFonts w:hint="eastAsia"/>
          <w:color w:val="000000"/>
          <w:sz w:val="24"/>
          <w:szCs w:val="24"/>
        </w:rPr>
        <w:t>10</w:t>
      </w:r>
      <w:r>
        <w:rPr>
          <w:rFonts w:hint="eastAsia"/>
          <w:color w:val="000000"/>
          <w:sz w:val="24"/>
          <w:szCs w:val="24"/>
        </w:rPr>
        <w:t>、比较指示，以</w:t>
      </w:r>
      <w:r>
        <w:rPr>
          <w:rFonts w:hint="eastAsia"/>
          <w:color w:val="000000"/>
          <w:sz w:val="24"/>
          <w:szCs w:val="24"/>
          <w:bdr w:val="single" w:sz="4" w:space="0" w:color="auto"/>
        </w:rPr>
        <w:t>HI</w:t>
      </w:r>
      <w:r>
        <w:rPr>
          <w:rFonts w:hint="eastAsia"/>
          <w:color w:val="000000"/>
          <w:sz w:val="24"/>
          <w:szCs w:val="24"/>
        </w:rPr>
        <w:t xml:space="preserve"> </w:t>
      </w:r>
      <w:r>
        <w:rPr>
          <w:rFonts w:hint="eastAsia"/>
          <w:color w:val="000000"/>
          <w:sz w:val="24"/>
          <w:szCs w:val="24"/>
          <w:bdr w:val="single" w:sz="4" w:space="0" w:color="auto"/>
        </w:rPr>
        <w:t>OK</w:t>
      </w:r>
      <w:r>
        <w:rPr>
          <w:rFonts w:hint="eastAsia"/>
          <w:color w:val="000000"/>
          <w:sz w:val="24"/>
          <w:szCs w:val="24"/>
        </w:rPr>
        <w:t xml:space="preserve"> </w:t>
      </w:r>
      <w:r>
        <w:rPr>
          <w:rFonts w:hint="eastAsia"/>
          <w:color w:val="000000"/>
          <w:sz w:val="24"/>
          <w:szCs w:val="24"/>
          <w:bdr w:val="single" w:sz="4" w:space="0" w:color="auto"/>
        </w:rPr>
        <w:t>LO</w:t>
      </w:r>
      <w:r>
        <w:rPr>
          <w:rFonts w:hint="eastAsia"/>
          <w:color w:val="000000"/>
          <w:sz w:val="24"/>
          <w:szCs w:val="24"/>
        </w:rPr>
        <w:t>显示比较结果；</w:t>
      </w:r>
    </w:p>
    <w:p w:rsidR="00A336E9" w:rsidRDefault="007870BA">
      <w:pPr>
        <w:widowControl w:val="0"/>
        <w:spacing w:line="420" w:lineRule="exact"/>
        <w:jc w:val="both"/>
        <w:rPr>
          <w:color w:val="000000"/>
          <w:sz w:val="24"/>
          <w:szCs w:val="24"/>
        </w:rPr>
      </w:pPr>
      <w:r>
        <w:rPr>
          <w:rFonts w:hint="eastAsia"/>
          <w:color w:val="000000"/>
          <w:sz w:val="24"/>
          <w:szCs w:val="24"/>
        </w:rPr>
        <w:t>11</w:t>
      </w:r>
      <w:r>
        <w:rPr>
          <w:rFonts w:hint="eastAsia"/>
          <w:color w:val="000000"/>
          <w:sz w:val="24"/>
          <w:szCs w:val="24"/>
        </w:rPr>
        <w:t>、动物称重功能，可以用于实验室动物称重；</w:t>
      </w:r>
    </w:p>
    <w:p w:rsidR="00A336E9" w:rsidRDefault="007870BA">
      <w:pPr>
        <w:widowControl w:val="0"/>
        <w:spacing w:line="420" w:lineRule="exact"/>
        <w:jc w:val="both"/>
        <w:rPr>
          <w:color w:val="000000"/>
          <w:sz w:val="24"/>
          <w:szCs w:val="24"/>
        </w:rPr>
      </w:pPr>
      <w:r>
        <w:rPr>
          <w:rFonts w:hint="eastAsia"/>
          <w:color w:val="000000"/>
          <w:sz w:val="24"/>
          <w:szCs w:val="24"/>
        </w:rPr>
        <w:t>12</w:t>
      </w:r>
      <w:r>
        <w:rPr>
          <w:rFonts w:hint="eastAsia"/>
          <w:color w:val="000000"/>
          <w:sz w:val="24"/>
          <w:szCs w:val="24"/>
        </w:rPr>
        <w:t>、下挂钩，可称重含磁性的样品；</w:t>
      </w:r>
    </w:p>
    <w:p w:rsidR="00A336E9" w:rsidRDefault="007870BA">
      <w:pPr>
        <w:widowControl w:val="0"/>
        <w:spacing w:line="420" w:lineRule="exact"/>
        <w:jc w:val="both"/>
        <w:rPr>
          <w:color w:val="000000"/>
          <w:sz w:val="24"/>
          <w:szCs w:val="24"/>
        </w:rPr>
      </w:pPr>
      <w:r>
        <w:rPr>
          <w:rFonts w:hint="eastAsia"/>
          <w:color w:val="000000"/>
          <w:sz w:val="24"/>
          <w:szCs w:val="24"/>
        </w:rPr>
        <w:t>13</w:t>
      </w:r>
      <w:r>
        <w:rPr>
          <w:rFonts w:hint="eastAsia"/>
          <w:color w:val="000000"/>
          <w:sz w:val="24"/>
          <w:szCs w:val="24"/>
        </w:rPr>
        <w:t>、可选配</w:t>
      </w:r>
      <w:r>
        <w:rPr>
          <w:rFonts w:hint="eastAsia"/>
          <w:color w:val="000000"/>
          <w:sz w:val="24"/>
          <w:szCs w:val="24"/>
        </w:rPr>
        <w:t>USB</w:t>
      </w:r>
      <w:r>
        <w:rPr>
          <w:rFonts w:hint="eastAsia"/>
          <w:color w:val="000000"/>
          <w:sz w:val="24"/>
          <w:szCs w:val="24"/>
        </w:rPr>
        <w:t>接口、因特网接口及内置电池；</w:t>
      </w:r>
    </w:p>
    <w:p w:rsidR="00A336E9" w:rsidRDefault="007870BA">
      <w:pPr>
        <w:widowControl w:val="0"/>
        <w:spacing w:line="420" w:lineRule="exact"/>
        <w:jc w:val="both"/>
        <w:rPr>
          <w:color w:val="000000"/>
          <w:sz w:val="24"/>
          <w:szCs w:val="24"/>
        </w:rPr>
      </w:pPr>
      <w:r>
        <w:rPr>
          <w:rFonts w:hint="eastAsia"/>
          <w:color w:val="000000"/>
          <w:sz w:val="24"/>
          <w:szCs w:val="24"/>
        </w:rPr>
        <w:t>14</w:t>
      </w:r>
      <w:r>
        <w:rPr>
          <w:rFonts w:hint="eastAsia"/>
          <w:color w:val="000000"/>
          <w:sz w:val="24"/>
          <w:szCs w:val="24"/>
        </w:rPr>
        <w:t>、符合</w:t>
      </w:r>
      <w:r>
        <w:rPr>
          <w:color w:val="000000"/>
          <w:sz w:val="24"/>
          <w:szCs w:val="24"/>
        </w:rPr>
        <w:t>GLP</w:t>
      </w:r>
      <w:r>
        <w:rPr>
          <w:rFonts w:hint="eastAsia"/>
          <w:color w:val="000000"/>
          <w:sz w:val="24"/>
          <w:szCs w:val="24"/>
        </w:rPr>
        <w:t>、</w:t>
      </w:r>
      <w:r>
        <w:rPr>
          <w:color w:val="000000"/>
          <w:sz w:val="24"/>
          <w:szCs w:val="24"/>
        </w:rPr>
        <w:t>GMP</w:t>
      </w:r>
      <w:r>
        <w:rPr>
          <w:rFonts w:hint="eastAsia"/>
          <w:color w:val="000000"/>
          <w:sz w:val="24"/>
          <w:szCs w:val="24"/>
        </w:rPr>
        <w:t>、</w:t>
      </w:r>
      <w:r>
        <w:rPr>
          <w:color w:val="000000"/>
          <w:sz w:val="24"/>
          <w:szCs w:val="24"/>
        </w:rPr>
        <w:t>ISO</w:t>
      </w:r>
      <w:r>
        <w:rPr>
          <w:rFonts w:hint="eastAsia"/>
          <w:color w:val="000000"/>
          <w:sz w:val="24"/>
          <w:szCs w:val="24"/>
        </w:rPr>
        <w:t>标准。</w:t>
      </w:r>
    </w:p>
    <w:p w:rsidR="00A336E9" w:rsidRDefault="007870BA">
      <w:pPr>
        <w:spacing w:line="420" w:lineRule="exact"/>
        <w:rPr>
          <w:rFonts w:ascii="宋体" w:hAnsi="宋体"/>
          <w:sz w:val="24"/>
          <w:szCs w:val="24"/>
        </w:rPr>
      </w:pPr>
      <w:r>
        <w:rPr>
          <w:rFonts w:hint="eastAsia"/>
          <w:sz w:val="24"/>
          <w:szCs w:val="24"/>
        </w:rPr>
        <w:t>15</w:t>
      </w:r>
      <w:r>
        <w:rPr>
          <w:rFonts w:hint="eastAsia"/>
          <w:sz w:val="24"/>
          <w:szCs w:val="24"/>
        </w:rPr>
        <w:t>、</w:t>
      </w:r>
      <w:r>
        <w:rPr>
          <w:rFonts w:ascii="宋体" w:hAnsi="宋体" w:hint="eastAsia"/>
          <w:sz w:val="24"/>
          <w:szCs w:val="24"/>
        </w:rPr>
        <w:t>自仪器安装调试合格之日起，厂家提供免费保修壹年。</w:t>
      </w:r>
    </w:p>
    <w:p w:rsidR="00A336E9" w:rsidRDefault="007870BA">
      <w:pPr>
        <w:spacing w:line="360" w:lineRule="auto"/>
        <w:rPr>
          <w:color w:val="000000"/>
        </w:rPr>
      </w:pPr>
      <w:r>
        <w:rPr>
          <w:rFonts w:hint="eastAsia"/>
          <w:sz w:val="24"/>
          <w:szCs w:val="24"/>
        </w:rPr>
        <w:t>16</w:t>
      </w:r>
      <w:r>
        <w:rPr>
          <w:rFonts w:hint="eastAsia"/>
          <w:sz w:val="24"/>
          <w:szCs w:val="24"/>
        </w:rPr>
        <w:t>、</w:t>
      </w:r>
      <w:r>
        <w:rPr>
          <w:rFonts w:ascii="宋体" w:hAnsi="宋体" w:hint="eastAsia"/>
          <w:sz w:val="24"/>
          <w:szCs w:val="24"/>
        </w:rPr>
        <w:t>免费安装，调试，培训。</w:t>
      </w:r>
    </w:p>
    <w:p w:rsidR="00A336E9" w:rsidRDefault="00A336E9">
      <w:pPr>
        <w:rPr>
          <w:b/>
          <w:color w:val="000000"/>
          <w:sz w:val="24"/>
        </w:rPr>
      </w:pPr>
    </w:p>
    <w:p w:rsidR="00A336E9" w:rsidRDefault="007870BA">
      <w:pPr>
        <w:spacing w:line="360" w:lineRule="auto"/>
        <w:rPr>
          <w:b/>
          <w:sz w:val="24"/>
          <w:szCs w:val="24"/>
        </w:rPr>
      </w:pPr>
      <w:r>
        <w:rPr>
          <w:rFonts w:hint="eastAsia"/>
          <w:sz w:val="24"/>
          <w:szCs w:val="24"/>
        </w:rPr>
        <w:t>二、</w:t>
      </w:r>
      <w:r>
        <w:rPr>
          <w:rFonts w:hint="eastAsia"/>
          <w:b/>
          <w:sz w:val="24"/>
          <w:szCs w:val="24"/>
        </w:rPr>
        <w:t>配置清单</w:t>
      </w:r>
    </w:p>
    <w:p w:rsidR="00A336E9" w:rsidRDefault="007870BA">
      <w:pPr>
        <w:spacing w:line="360" w:lineRule="auto"/>
        <w:rPr>
          <w:sz w:val="24"/>
          <w:szCs w:val="24"/>
        </w:rPr>
      </w:pPr>
      <w:r>
        <w:rPr>
          <w:rFonts w:hint="eastAsia"/>
          <w:sz w:val="24"/>
          <w:szCs w:val="24"/>
        </w:rPr>
        <w:t>1</w:t>
      </w:r>
      <w:r>
        <w:rPr>
          <w:rFonts w:hint="eastAsia"/>
          <w:sz w:val="24"/>
          <w:szCs w:val="24"/>
        </w:rPr>
        <w:t>、主机；</w:t>
      </w:r>
      <w:r>
        <w:rPr>
          <w:rFonts w:hint="eastAsia"/>
          <w:sz w:val="24"/>
          <w:szCs w:val="24"/>
        </w:rPr>
        <w:t xml:space="preserve">                    1</w:t>
      </w:r>
      <w:r>
        <w:rPr>
          <w:rFonts w:hint="eastAsia"/>
          <w:sz w:val="24"/>
          <w:szCs w:val="24"/>
        </w:rPr>
        <w:t>台</w:t>
      </w:r>
    </w:p>
    <w:p w:rsidR="00A336E9" w:rsidRDefault="007870BA">
      <w:pPr>
        <w:spacing w:line="360" w:lineRule="auto"/>
        <w:rPr>
          <w:rFonts w:ascii="Arial" w:hAnsi="Arial" w:cs="Arial"/>
          <w:sz w:val="24"/>
          <w:szCs w:val="24"/>
        </w:rPr>
      </w:pPr>
      <w:r>
        <w:rPr>
          <w:rFonts w:hint="eastAsia"/>
          <w:sz w:val="24"/>
          <w:szCs w:val="24"/>
        </w:rPr>
        <w:t>2</w:t>
      </w:r>
      <w:r>
        <w:rPr>
          <w:rFonts w:hint="eastAsia"/>
          <w:sz w:val="24"/>
          <w:szCs w:val="24"/>
        </w:rPr>
        <w:t>、</w:t>
      </w:r>
      <w:r>
        <w:rPr>
          <w:rFonts w:ascii="Arial" w:hAnsi="Arial" w:cs="Arial" w:hint="eastAsia"/>
          <w:sz w:val="24"/>
          <w:szCs w:val="24"/>
        </w:rPr>
        <w:t>秤盘；</w:t>
      </w:r>
      <w:r>
        <w:rPr>
          <w:rFonts w:ascii="Arial" w:hAnsi="Arial" w:cs="Arial" w:hint="eastAsia"/>
          <w:sz w:val="24"/>
          <w:szCs w:val="24"/>
        </w:rPr>
        <w:t xml:space="preserve">                    </w:t>
      </w:r>
      <w:r>
        <w:rPr>
          <w:rFonts w:hint="eastAsia"/>
          <w:sz w:val="24"/>
          <w:szCs w:val="24"/>
        </w:rPr>
        <w:t>1</w:t>
      </w:r>
      <w:r>
        <w:rPr>
          <w:rFonts w:hint="eastAsia"/>
          <w:sz w:val="24"/>
          <w:szCs w:val="24"/>
        </w:rPr>
        <w:t>套</w:t>
      </w:r>
    </w:p>
    <w:p w:rsidR="00A336E9" w:rsidRDefault="007870BA">
      <w:pPr>
        <w:spacing w:line="360" w:lineRule="auto"/>
        <w:rPr>
          <w:rFonts w:ascii="Arial" w:hAnsi="Arial" w:cs="Arial"/>
          <w:sz w:val="24"/>
          <w:szCs w:val="24"/>
        </w:rPr>
      </w:pPr>
      <w:r>
        <w:rPr>
          <w:rFonts w:ascii="Arial" w:hAnsi="Arial" w:cs="Arial" w:hint="eastAsia"/>
          <w:sz w:val="24"/>
          <w:szCs w:val="24"/>
        </w:rPr>
        <w:t>3</w:t>
      </w:r>
      <w:r>
        <w:rPr>
          <w:rFonts w:ascii="Arial" w:hAnsi="Arial" w:cs="Arial" w:hint="eastAsia"/>
          <w:sz w:val="24"/>
          <w:szCs w:val="24"/>
        </w:rPr>
        <w:t>、使用说明书（中、英文说明书）</w:t>
      </w:r>
      <w:r>
        <w:rPr>
          <w:rFonts w:ascii="Arial" w:hAnsi="Arial" w:cs="Arial" w:hint="eastAsia"/>
          <w:sz w:val="24"/>
          <w:szCs w:val="24"/>
        </w:rPr>
        <w:t xml:space="preserve">  1</w:t>
      </w:r>
      <w:r>
        <w:rPr>
          <w:rFonts w:ascii="Arial" w:hAnsi="Arial" w:cs="Arial" w:hint="eastAsia"/>
          <w:sz w:val="24"/>
          <w:szCs w:val="24"/>
        </w:rPr>
        <w:t>套</w:t>
      </w:r>
    </w:p>
    <w:p w:rsidR="00A336E9" w:rsidRDefault="007870BA">
      <w:pPr>
        <w:spacing w:line="360" w:lineRule="auto"/>
        <w:rPr>
          <w:rFonts w:ascii="Arial" w:hAnsi="Arial" w:cs="Arial"/>
          <w:sz w:val="24"/>
          <w:szCs w:val="24"/>
        </w:rPr>
      </w:pPr>
      <w:r>
        <w:rPr>
          <w:rFonts w:ascii="Arial" w:hAnsi="Arial" w:cs="Arial" w:hint="eastAsia"/>
          <w:sz w:val="24"/>
          <w:szCs w:val="24"/>
        </w:rPr>
        <w:t>4</w:t>
      </w:r>
      <w:r>
        <w:rPr>
          <w:rFonts w:ascii="Arial" w:hAnsi="Arial" w:cs="Arial" w:hint="eastAsia"/>
          <w:sz w:val="24"/>
          <w:szCs w:val="24"/>
        </w:rPr>
        <w:t>、</w:t>
      </w:r>
      <w:r>
        <w:rPr>
          <w:rFonts w:ascii="Arial" w:hAnsi="Arial" w:cs="Arial" w:hint="eastAsia"/>
          <w:sz w:val="24"/>
          <w:szCs w:val="24"/>
        </w:rPr>
        <w:t>AC</w:t>
      </w:r>
      <w:r>
        <w:rPr>
          <w:rFonts w:ascii="Arial" w:hAnsi="Arial" w:cs="Arial" w:hint="eastAsia"/>
          <w:sz w:val="24"/>
          <w:szCs w:val="24"/>
        </w:rPr>
        <w:t>适配器；</w:t>
      </w:r>
      <w:r>
        <w:rPr>
          <w:rFonts w:ascii="Arial" w:hAnsi="Arial" w:cs="Arial" w:hint="eastAsia"/>
          <w:sz w:val="24"/>
          <w:szCs w:val="24"/>
        </w:rPr>
        <w:t xml:space="preserve">               1</w:t>
      </w:r>
      <w:r>
        <w:rPr>
          <w:rFonts w:ascii="Arial" w:hAnsi="Arial" w:cs="Arial" w:hint="eastAsia"/>
          <w:sz w:val="24"/>
          <w:szCs w:val="24"/>
        </w:rPr>
        <w:t>个</w:t>
      </w:r>
    </w:p>
    <w:p w:rsidR="00A336E9" w:rsidRDefault="00A336E9">
      <w:pPr>
        <w:rPr>
          <w:rFonts w:hAnsi="宋体"/>
          <w:b/>
          <w:sz w:val="28"/>
          <w:szCs w:val="28"/>
        </w:rPr>
      </w:pPr>
    </w:p>
    <w:p w:rsidR="00A336E9" w:rsidRDefault="007870BA">
      <w:pPr>
        <w:rPr>
          <w:rFonts w:hAnsi="宋体"/>
          <w:b/>
          <w:sz w:val="28"/>
          <w:szCs w:val="28"/>
        </w:rPr>
      </w:pPr>
      <w:r>
        <w:rPr>
          <w:rFonts w:hAnsi="宋体" w:hint="eastAsia"/>
          <w:b/>
          <w:sz w:val="28"/>
          <w:szCs w:val="28"/>
        </w:rPr>
        <w:t>九、电子分析天平</w:t>
      </w:r>
    </w:p>
    <w:p w:rsidR="00A336E9" w:rsidRDefault="007870BA">
      <w:pPr>
        <w:spacing w:line="420" w:lineRule="exact"/>
        <w:rPr>
          <w:b/>
          <w:sz w:val="24"/>
          <w:szCs w:val="24"/>
        </w:rPr>
      </w:pPr>
      <w:r>
        <w:rPr>
          <w:rFonts w:ascii="宋体" w:hAnsi="宋体" w:cs="宋体" w:hint="eastAsia"/>
          <w:b/>
          <w:bCs/>
          <w:sz w:val="24"/>
          <w:szCs w:val="24"/>
        </w:rPr>
        <w:t>一、主要特性：</w:t>
      </w:r>
    </w:p>
    <w:p w:rsidR="00A336E9" w:rsidRDefault="007870BA">
      <w:pPr>
        <w:widowControl w:val="0"/>
        <w:spacing w:line="420" w:lineRule="exact"/>
        <w:jc w:val="both"/>
        <w:rPr>
          <w:color w:val="000000"/>
          <w:sz w:val="24"/>
          <w:szCs w:val="24"/>
        </w:rPr>
      </w:pPr>
      <w:r>
        <w:rPr>
          <w:rFonts w:ascii="宋体" w:hAnsi="宋体" w:cs="宋体" w:hint="eastAsia"/>
          <w:bCs/>
          <w:sz w:val="24"/>
          <w:szCs w:val="24"/>
        </w:rPr>
        <w:t>1</w:t>
      </w:r>
      <w:r>
        <w:rPr>
          <w:rFonts w:ascii="宋体" w:hAnsi="宋体" w:cs="宋体" w:hint="eastAsia"/>
          <w:bCs/>
          <w:sz w:val="24"/>
          <w:szCs w:val="24"/>
        </w:rPr>
        <w:t>、量程≥</w:t>
      </w:r>
      <w:r>
        <w:rPr>
          <w:rFonts w:ascii="宋体" w:hAnsi="宋体" w:cs="宋体" w:hint="eastAsia"/>
          <w:bCs/>
          <w:sz w:val="24"/>
          <w:szCs w:val="24"/>
        </w:rPr>
        <w:t xml:space="preserve">1200g </w:t>
      </w:r>
      <w:r>
        <w:rPr>
          <w:rFonts w:ascii="宋体" w:hAnsi="宋体" w:cs="宋体" w:hint="eastAsia"/>
          <w:bCs/>
          <w:sz w:val="24"/>
          <w:szCs w:val="24"/>
        </w:rPr>
        <w:t>，精度：</w:t>
      </w:r>
      <w:r>
        <w:rPr>
          <w:rFonts w:ascii="宋体" w:hAnsi="宋体" w:cs="宋体" w:hint="eastAsia"/>
          <w:bCs/>
          <w:sz w:val="24"/>
          <w:szCs w:val="24"/>
        </w:rPr>
        <w:t>0.01g</w:t>
      </w:r>
      <w:r>
        <w:rPr>
          <w:rFonts w:ascii="宋体" w:hAnsi="宋体" w:cs="宋体" w:hint="eastAsia"/>
          <w:bCs/>
          <w:sz w:val="24"/>
          <w:szCs w:val="24"/>
        </w:rPr>
        <w:t>，线性：</w:t>
      </w:r>
      <w:r>
        <w:rPr>
          <w:rFonts w:ascii="宋体" w:hAnsi="宋体"/>
          <w:b/>
          <w:sz w:val="24"/>
          <w:szCs w:val="24"/>
        </w:rPr>
        <w:t>±</w:t>
      </w:r>
      <w:r>
        <w:rPr>
          <w:rFonts w:ascii="宋体" w:hAnsi="宋体" w:cs="宋体" w:hint="eastAsia"/>
          <w:bCs/>
          <w:sz w:val="24"/>
          <w:szCs w:val="24"/>
        </w:rPr>
        <w:t>0.03g</w:t>
      </w:r>
      <w:r>
        <w:rPr>
          <w:rFonts w:ascii="宋体" w:hAnsi="宋体" w:cs="宋体" w:hint="eastAsia"/>
          <w:bCs/>
          <w:sz w:val="24"/>
          <w:szCs w:val="24"/>
        </w:rPr>
        <w:t>，重复性：</w:t>
      </w:r>
      <w:r>
        <w:rPr>
          <w:rFonts w:ascii="宋体" w:hAnsi="宋体" w:cs="宋体" w:hint="eastAsia"/>
          <w:bCs/>
          <w:sz w:val="24"/>
          <w:szCs w:val="24"/>
        </w:rPr>
        <w:t>0.03g</w:t>
      </w:r>
      <w:r>
        <w:rPr>
          <w:rFonts w:ascii="宋体" w:hAnsi="宋体" w:cs="宋体" w:hint="eastAsia"/>
          <w:bCs/>
          <w:sz w:val="24"/>
          <w:szCs w:val="24"/>
        </w:rPr>
        <w:t>，秤盘尺寸：直径≥</w:t>
      </w:r>
      <w:r>
        <w:rPr>
          <w:rFonts w:ascii="宋体" w:hAnsi="宋体" w:cs="宋体" w:hint="eastAsia"/>
          <w:bCs/>
          <w:sz w:val="24"/>
          <w:szCs w:val="24"/>
        </w:rPr>
        <w:t>127</w:t>
      </w:r>
      <w:r>
        <w:rPr>
          <w:rFonts w:ascii="Arial" w:hAnsi="Arial" w:cs="Arial"/>
          <w:bCs/>
          <w:sz w:val="24"/>
          <w:szCs w:val="24"/>
        </w:rPr>
        <w:t>×</w:t>
      </w:r>
      <w:r>
        <w:rPr>
          <w:rFonts w:ascii="宋体" w:hAnsi="宋体" w:cs="宋体" w:hint="eastAsia"/>
          <w:bCs/>
          <w:sz w:val="24"/>
          <w:szCs w:val="24"/>
        </w:rPr>
        <w:t>140mm</w:t>
      </w:r>
      <w:r>
        <w:rPr>
          <w:rFonts w:ascii="宋体" w:hAnsi="宋体" w:cs="宋体" w:hint="eastAsia"/>
          <w:bCs/>
          <w:sz w:val="24"/>
          <w:szCs w:val="24"/>
        </w:rPr>
        <w:t>。</w:t>
      </w:r>
    </w:p>
    <w:p w:rsidR="00A336E9" w:rsidRDefault="007870BA">
      <w:pPr>
        <w:widowControl w:val="0"/>
        <w:spacing w:line="420" w:lineRule="exact"/>
        <w:jc w:val="both"/>
        <w:rPr>
          <w:color w:val="000000"/>
          <w:sz w:val="24"/>
          <w:szCs w:val="24"/>
        </w:rPr>
      </w:pPr>
      <w:r>
        <w:rPr>
          <w:rFonts w:hint="eastAsia"/>
          <w:color w:val="000000"/>
          <w:sz w:val="24"/>
          <w:szCs w:val="24"/>
        </w:rPr>
        <w:t>2</w:t>
      </w:r>
      <w:r>
        <w:rPr>
          <w:rFonts w:hint="eastAsia"/>
          <w:color w:val="000000"/>
          <w:sz w:val="24"/>
          <w:szCs w:val="24"/>
        </w:rPr>
        <w:t>、便携式设计，方便自动化生产线安装；</w:t>
      </w:r>
    </w:p>
    <w:p w:rsidR="00A336E9" w:rsidRDefault="007870BA">
      <w:pPr>
        <w:widowControl w:val="0"/>
        <w:spacing w:line="420" w:lineRule="exact"/>
        <w:jc w:val="both"/>
        <w:rPr>
          <w:color w:val="000000"/>
          <w:sz w:val="24"/>
          <w:szCs w:val="24"/>
        </w:rPr>
      </w:pPr>
      <w:r>
        <w:rPr>
          <w:rFonts w:hint="eastAsia"/>
          <w:color w:val="000000"/>
          <w:sz w:val="24"/>
          <w:szCs w:val="24"/>
        </w:rPr>
        <w:t>3</w:t>
      </w:r>
      <w:r>
        <w:rPr>
          <w:rFonts w:hint="eastAsia"/>
          <w:color w:val="000000"/>
          <w:sz w:val="24"/>
          <w:szCs w:val="24"/>
        </w:rPr>
        <w:t>、全数字校准功能，可以直接输入精确校准砝码值。减小校准砝码本身误差，让校准工作真实、准确；</w:t>
      </w:r>
    </w:p>
    <w:p w:rsidR="00A336E9" w:rsidRDefault="007870BA">
      <w:pPr>
        <w:widowControl w:val="0"/>
        <w:spacing w:line="420" w:lineRule="exact"/>
        <w:jc w:val="both"/>
        <w:rPr>
          <w:color w:val="000000"/>
          <w:sz w:val="24"/>
          <w:szCs w:val="24"/>
        </w:rPr>
      </w:pPr>
      <w:r>
        <w:rPr>
          <w:rFonts w:hint="eastAsia"/>
          <w:color w:val="000000"/>
          <w:sz w:val="24"/>
          <w:szCs w:val="24"/>
        </w:rPr>
        <w:t>4</w:t>
      </w:r>
      <w:r>
        <w:rPr>
          <w:rFonts w:hint="eastAsia"/>
          <w:color w:val="000000"/>
          <w:sz w:val="24"/>
          <w:szCs w:val="24"/>
        </w:rPr>
        <w:t>、高清晰背光源</w:t>
      </w:r>
      <w:r>
        <w:rPr>
          <w:rFonts w:hint="eastAsia"/>
          <w:color w:val="000000"/>
          <w:sz w:val="24"/>
          <w:szCs w:val="24"/>
        </w:rPr>
        <w:t>LCD</w:t>
      </w:r>
      <w:r>
        <w:rPr>
          <w:rFonts w:hint="eastAsia"/>
          <w:color w:val="000000"/>
          <w:sz w:val="24"/>
          <w:szCs w:val="24"/>
        </w:rPr>
        <w:t>显示，即使阴暗环境亦可清晰读数；</w:t>
      </w:r>
    </w:p>
    <w:p w:rsidR="00A336E9" w:rsidRDefault="007870BA">
      <w:pPr>
        <w:widowControl w:val="0"/>
        <w:spacing w:line="420" w:lineRule="exact"/>
        <w:jc w:val="both"/>
        <w:rPr>
          <w:color w:val="000000"/>
          <w:sz w:val="24"/>
          <w:szCs w:val="24"/>
        </w:rPr>
      </w:pPr>
      <w:r>
        <w:rPr>
          <w:rFonts w:hint="eastAsia"/>
          <w:color w:val="000000"/>
          <w:sz w:val="24"/>
          <w:szCs w:val="24"/>
        </w:rPr>
        <w:t>5</w:t>
      </w:r>
      <w:r>
        <w:rPr>
          <w:rFonts w:hint="eastAsia"/>
          <w:color w:val="000000"/>
          <w:sz w:val="24"/>
          <w:szCs w:val="24"/>
        </w:rPr>
        <w:t>、可调节响应速度以适应安装场地的通风及振动环境；</w:t>
      </w:r>
    </w:p>
    <w:p w:rsidR="00A336E9" w:rsidRDefault="007870BA">
      <w:pPr>
        <w:widowControl w:val="0"/>
        <w:spacing w:line="420" w:lineRule="exact"/>
        <w:jc w:val="both"/>
        <w:rPr>
          <w:color w:val="000000"/>
          <w:sz w:val="24"/>
          <w:szCs w:val="24"/>
        </w:rPr>
      </w:pPr>
      <w:r>
        <w:rPr>
          <w:rFonts w:hint="eastAsia"/>
          <w:color w:val="000000"/>
          <w:sz w:val="24"/>
          <w:szCs w:val="24"/>
        </w:rPr>
        <w:t>6</w:t>
      </w:r>
      <w:r>
        <w:rPr>
          <w:rFonts w:hint="eastAsia"/>
          <w:color w:val="000000"/>
          <w:sz w:val="24"/>
          <w:szCs w:val="24"/>
        </w:rPr>
        <w:t>、</w:t>
      </w:r>
      <w:r>
        <w:rPr>
          <w:rFonts w:hint="eastAsia"/>
          <w:color w:val="000000"/>
          <w:sz w:val="24"/>
          <w:szCs w:val="24"/>
        </w:rPr>
        <w:t>ACAI</w:t>
      </w:r>
      <w:r>
        <w:rPr>
          <w:rFonts w:hint="eastAsia"/>
          <w:color w:val="000000"/>
          <w:sz w:val="24"/>
          <w:szCs w:val="24"/>
        </w:rPr>
        <w:t>功能，通过自动计数精度提高功能来提高计数的精确度：</w:t>
      </w:r>
    </w:p>
    <w:p w:rsidR="00A336E9" w:rsidRDefault="007870BA">
      <w:pPr>
        <w:widowControl w:val="0"/>
        <w:spacing w:line="420" w:lineRule="exact"/>
        <w:jc w:val="both"/>
        <w:rPr>
          <w:color w:val="000000"/>
          <w:sz w:val="24"/>
          <w:szCs w:val="24"/>
        </w:rPr>
      </w:pPr>
      <w:r>
        <w:rPr>
          <w:rFonts w:hint="eastAsia"/>
          <w:color w:val="000000"/>
          <w:sz w:val="24"/>
          <w:szCs w:val="24"/>
        </w:rPr>
        <w:t>7</w:t>
      </w:r>
      <w:r>
        <w:rPr>
          <w:rFonts w:hint="eastAsia"/>
          <w:color w:val="000000"/>
          <w:sz w:val="24"/>
          <w:szCs w:val="24"/>
        </w:rPr>
        <w:t>、多种常用的称重单位可以在世界各地使用；</w:t>
      </w:r>
    </w:p>
    <w:p w:rsidR="00A336E9" w:rsidRDefault="007870BA">
      <w:pPr>
        <w:widowControl w:val="0"/>
        <w:spacing w:line="420" w:lineRule="exact"/>
        <w:jc w:val="both"/>
        <w:rPr>
          <w:color w:val="000000"/>
          <w:sz w:val="24"/>
          <w:szCs w:val="24"/>
        </w:rPr>
      </w:pPr>
      <w:r>
        <w:rPr>
          <w:rFonts w:hint="eastAsia"/>
          <w:color w:val="000000"/>
          <w:sz w:val="24"/>
          <w:szCs w:val="24"/>
        </w:rPr>
        <w:t>8</w:t>
      </w:r>
      <w:r>
        <w:rPr>
          <w:rFonts w:hint="eastAsia"/>
          <w:color w:val="000000"/>
          <w:sz w:val="24"/>
          <w:szCs w:val="24"/>
        </w:rPr>
        <w:t>、选配</w:t>
      </w:r>
      <w:r>
        <w:rPr>
          <w:rFonts w:hint="eastAsia"/>
          <w:color w:val="000000"/>
          <w:sz w:val="24"/>
          <w:szCs w:val="24"/>
        </w:rPr>
        <w:t>RS-232C</w:t>
      </w:r>
      <w:r>
        <w:rPr>
          <w:rFonts w:hint="eastAsia"/>
          <w:color w:val="000000"/>
          <w:sz w:val="24"/>
          <w:szCs w:val="24"/>
        </w:rPr>
        <w:t>串行接口可以连接到计算机输出</w:t>
      </w:r>
      <w:r>
        <w:rPr>
          <w:rFonts w:hint="eastAsia"/>
          <w:color w:val="000000"/>
          <w:sz w:val="24"/>
          <w:szCs w:val="24"/>
        </w:rPr>
        <w:t>GLP</w:t>
      </w:r>
      <w:r>
        <w:rPr>
          <w:rFonts w:hint="eastAsia"/>
          <w:color w:val="000000"/>
          <w:sz w:val="24"/>
          <w:szCs w:val="24"/>
        </w:rPr>
        <w:t>数据；</w:t>
      </w:r>
    </w:p>
    <w:p w:rsidR="00A336E9" w:rsidRDefault="007870BA">
      <w:pPr>
        <w:widowControl w:val="0"/>
        <w:spacing w:line="420" w:lineRule="exact"/>
        <w:jc w:val="both"/>
        <w:rPr>
          <w:color w:val="000000"/>
          <w:sz w:val="24"/>
          <w:szCs w:val="24"/>
        </w:rPr>
      </w:pPr>
      <w:r>
        <w:rPr>
          <w:rFonts w:hint="eastAsia"/>
          <w:color w:val="000000"/>
          <w:sz w:val="24"/>
          <w:szCs w:val="24"/>
        </w:rPr>
        <w:t>9</w:t>
      </w:r>
      <w:r>
        <w:rPr>
          <w:rFonts w:hint="eastAsia"/>
          <w:color w:val="000000"/>
          <w:sz w:val="24"/>
          <w:szCs w:val="24"/>
        </w:rPr>
        <w:t>、比较指示，以</w:t>
      </w:r>
      <w:r>
        <w:rPr>
          <w:rFonts w:hint="eastAsia"/>
          <w:color w:val="000000"/>
          <w:sz w:val="24"/>
          <w:szCs w:val="24"/>
          <w:bdr w:val="single" w:sz="4" w:space="0" w:color="auto"/>
        </w:rPr>
        <w:t>HI</w:t>
      </w:r>
      <w:r>
        <w:rPr>
          <w:rFonts w:hint="eastAsia"/>
          <w:color w:val="000000"/>
          <w:sz w:val="24"/>
          <w:szCs w:val="24"/>
        </w:rPr>
        <w:t xml:space="preserve"> </w:t>
      </w:r>
      <w:r>
        <w:rPr>
          <w:rFonts w:hint="eastAsia"/>
          <w:color w:val="000000"/>
          <w:sz w:val="24"/>
          <w:szCs w:val="24"/>
          <w:bdr w:val="single" w:sz="4" w:space="0" w:color="auto"/>
        </w:rPr>
        <w:t>OK</w:t>
      </w:r>
      <w:r>
        <w:rPr>
          <w:rFonts w:hint="eastAsia"/>
          <w:color w:val="000000"/>
          <w:sz w:val="24"/>
          <w:szCs w:val="24"/>
        </w:rPr>
        <w:t xml:space="preserve"> </w:t>
      </w:r>
      <w:r>
        <w:rPr>
          <w:rFonts w:hint="eastAsia"/>
          <w:color w:val="000000"/>
          <w:sz w:val="24"/>
          <w:szCs w:val="24"/>
          <w:bdr w:val="single" w:sz="4" w:space="0" w:color="auto"/>
        </w:rPr>
        <w:t>LO</w:t>
      </w:r>
      <w:r>
        <w:rPr>
          <w:rFonts w:hint="eastAsia"/>
          <w:color w:val="000000"/>
          <w:sz w:val="24"/>
          <w:szCs w:val="24"/>
        </w:rPr>
        <w:t>显示比较结果；</w:t>
      </w:r>
    </w:p>
    <w:p w:rsidR="00A336E9" w:rsidRDefault="007870BA">
      <w:pPr>
        <w:widowControl w:val="0"/>
        <w:spacing w:line="420" w:lineRule="exact"/>
        <w:jc w:val="both"/>
        <w:rPr>
          <w:sz w:val="24"/>
          <w:szCs w:val="24"/>
        </w:rPr>
      </w:pPr>
      <w:r>
        <w:rPr>
          <w:rFonts w:hint="eastAsia"/>
          <w:sz w:val="24"/>
          <w:szCs w:val="24"/>
        </w:rPr>
        <w:lastRenderedPageBreak/>
        <w:t>10</w:t>
      </w:r>
      <w:r>
        <w:rPr>
          <w:rFonts w:hint="eastAsia"/>
          <w:sz w:val="24"/>
          <w:szCs w:val="24"/>
        </w:rPr>
        <w:t>、</w:t>
      </w:r>
      <w:r>
        <w:rPr>
          <w:rFonts w:hint="eastAsia"/>
          <w:sz w:val="24"/>
          <w:szCs w:val="24"/>
        </w:rPr>
        <w:t>AC</w:t>
      </w:r>
      <w:r>
        <w:rPr>
          <w:rFonts w:hint="eastAsia"/>
          <w:sz w:val="24"/>
          <w:szCs w:val="24"/>
        </w:rPr>
        <w:t>交流适配器</w:t>
      </w:r>
      <w:r>
        <w:rPr>
          <w:rFonts w:hint="eastAsia"/>
          <w:sz w:val="24"/>
          <w:szCs w:val="24"/>
        </w:rPr>
        <w:t>/</w:t>
      </w:r>
      <w:r>
        <w:rPr>
          <w:rFonts w:hint="eastAsia"/>
          <w:sz w:val="24"/>
          <w:szCs w:val="24"/>
        </w:rPr>
        <w:t>干电池两用；</w:t>
      </w:r>
    </w:p>
    <w:p w:rsidR="00A336E9" w:rsidRDefault="007870BA">
      <w:pPr>
        <w:widowControl w:val="0"/>
        <w:spacing w:line="420" w:lineRule="exact"/>
        <w:jc w:val="both"/>
        <w:rPr>
          <w:color w:val="000000"/>
          <w:sz w:val="24"/>
          <w:szCs w:val="24"/>
        </w:rPr>
      </w:pPr>
      <w:r>
        <w:rPr>
          <w:rFonts w:hint="eastAsia"/>
          <w:color w:val="000000"/>
          <w:sz w:val="24"/>
          <w:szCs w:val="24"/>
        </w:rPr>
        <w:t>11</w:t>
      </w:r>
      <w:r>
        <w:rPr>
          <w:rFonts w:hint="eastAsia"/>
          <w:color w:val="000000"/>
          <w:sz w:val="24"/>
          <w:szCs w:val="24"/>
        </w:rPr>
        <w:t>、下挂钩，可称重含磁性的样品；</w:t>
      </w:r>
    </w:p>
    <w:p w:rsidR="00A336E9" w:rsidRDefault="007870BA">
      <w:pPr>
        <w:widowControl w:val="0"/>
        <w:spacing w:line="420" w:lineRule="exact"/>
        <w:jc w:val="both"/>
        <w:rPr>
          <w:color w:val="000000"/>
          <w:sz w:val="24"/>
          <w:szCs w:val="24"/>
        </w:rPr>
      </w:pPr>
      <w:r>
        <w:rPr>
          <w:rFonts w:hint="eastAsia"/>
          <w:color w:val="000000"/>
          <w:sz w:val="24"/>
          <w:szCs w:val="24"/>
        </w:rPr>
        <w:t>12</w:t>
      </w:r>
      <w:r>
        <w:rPr>
          <w:rFonts w:hint="eastAsia"/>
          <w:color w:val="000000"/>
          <w:sz w:val="24"/>
          <w:szCs w:val="24"/>
        </w:rPr>
        <w:t>、可选配</w:t>
      </w:r>
      <w:r>
        <w:rPr>
          <w:rFonts w:hint="eastAsia"/>
          <w:color w:val="000000"/>
          <w:sz w:val="24"/>
          <w:szCs w:val="24"/>
        </w:rPr>
        <w:t>USB</w:t>
      </w:r>
      <w:r>
        <w:rPr>
          <w:rFonts w:hint="eastAsia"/>
          <w:color w:val="000000"/>
          <w:sz w:val="24"/>
          <w:szCs w:val="24"/>
        </w:rPr>
        <w:t>接口；</w:t>
      </w:r>
    </w:p>
    <w:p w:rsidR="00A336E9" w:rsidRDefault="007870BA">
      <w:pPr>
        <w:widowControl w:val="0"/>
        <w:spacing w:line="420" w:lineRule="exact"/>
        <w:jc w:val="both"/>
        <w:rPr>
          <w:color w:val="000000"/>
          <w:sz w:val="24"/>
          <w:szCs w:val="24"/>
        </w:rPr>
      </w:pPr>
      <w:r>
        <w:rPr>
          <w:rFonts w:hint="eastAsia"/>
          <w:color w:val="000000"/>
          <w:sz w:val="24"/>
          <w:szCs w:val="24"/>
        </w:rPr>
        <w:t>13</w:t>
      </w:r>
      <w:r>
        <w:rPr>
          <w:rFonts w:hint="eastAsia"/>
          <w:color w:val="000000"/>
          <w:sz w:val="24"/>
          <w:szCs w:val="24"/>
        </w:rPr>
        <w:t>、符合</w:t>
      </w:r>
      <w:r>
        <w:rPr>
          <w:color w:val="000000"/>
          <w:sz w:val="24"/>
          <w:szCs w:val="24"/>
        </w:rPr>
        <w:t>GLP</w:t>
      </w:r>
      <w:r>
        <w:rPr>
          <w:rFonts w:hint="eastAsia"/>
          <w:color w:val="000000"/>
          <w:sz w:val="24"/>
          <w:szCs w:val="24"/>
        </w:rPr>
        <w:t>、</w:t>
      </w:r>
      <w:r>
        <w:rPr>
          <w:color w:val="000000"/>
          <w:sz w:val="24"/>
          <w:szCs w:val="24"/>
        </w:rPr>
        <w:t>GMP</w:t>
      </w:r>
      <w:r>
        <w:rPr>
          <w:rFonts w:hint="eastAsia"/>
          <w:color w:val="000000"/>
          <w:sz w:val="24"/>
          <w:szCs w:val="24"/>
        </w:rPr>
        <w:t>、</w:t>
      </w:r>
      <w:r>
        <w:rPr>
          <w:color w:val="000000"/>
          <w:sz w:val="24"/>
          <w:szCs w:val="24"/>
        </w:rPr>
        <w:t>ISO</w:t>
      </w:r>
      <w:r>
        <w:rPr>
          <w:rFonts w:hint="eastAsia"/>
          <w:color w:val="000000"/>
          <w:sz w:val="24"/>
          <w:szCs w:val="24"/>
        </w:rPr>
        <w:t>标准。</w:t>
      </w:r>
    </w:p>
    <w:p w:rsidR="00A336E9" w:rsidRDefault="007870BA">
      <w:pPr>
        <w:spacing w:line="420" w:lineRule="exact"/>
        <w:rPr>
          <w:rFonts w:ascii="宋体" w:hAnsi="宋体"/>
          <w:sz w:val="24"/>
          <w:szCs w:val="24"/>
        </w:rPr>
      </w:pPr>
      <w:r>
        <w:rPr>
          <w:rFonts w:hint="eastAsia"/>
          <w:sz w:val="24"/>
          <w:szCs w:val="24"/>
        </w:rPr>
        <w:t>14</w:t>
      </w:r>
      <w:r>
        <w:rPr>
          <w:rFonts w:hint="eastAsia"/>
          <w:sz w:val="24"/>
          <w:szCs w:val="24"/>
        </w:rPr>
        <w:t>、</w:t>
      </w:r>
      <w:r>
        <w:rPr>
          <w:rFonts w:ascii="宋体" w:hAnsi="宋体" w:hint="eastAsia"/>
          <w:sz w:val="24"/>
          <w:szCs w:val="24"/>
        </w:rPr>
        <w:t>自仪器安装调试合格之日起，厂家提供免费保修壹年。</w:t>
      </w:r>
    </w:p>
    <w:p w:rsidR="00A336E9" w:rsidRDefault="007870BA">
      <w:pPr>
        <w:spacing w:line="360" w:lineRule="auto"/>
        <w:rPr>
          <w:color w:val="000000"/>
        </w:rPr>
      </w:pPr>
      <w:r>
        <w:rPr>
          <w:rFonts w:hint="eastAsia"/>
          <w:sz w:val="24"/>
          <w:szCs w:val="24"/>
        </w:rPr>
        <w:t>15</w:t>
      </w:r>
      <w:r>
        <w:rPr>
          <w:rFonts w:hint="eastAsia"/>
          <w:sz w:val="24"/>
          <w:szCs w:val="24"/>
        </w:rPr>
        <w:t>、</w:t>
      </w:r>
      <w:r>
        <w:rPr>
          <w:rFonts w:ascii="宋体" w:hAnsi="宋体" w:hint="eastAsia"/>
          <w:sz w:val="24"/>
          <w:szCs w:val="24"/>
        </w:rPr>
        <w:t>免费安装，调试，培训。</w:t>
      </w:r>
    </w:p>
    <w:p w:rsidR="00A336E9" w:rsidRDefault="00A336E9">
      <w:pPr>
        <w:widowControl w:val="0"/>
        <w:spacing w:line="420" w:lineRule="exact"/>
        <w:jc w:val="both"/>
        <w:rPr>
          <w:color w:val="000000"/>
          <w:sz w:val="24"/>
          <w:szCs w:val="24"/>
        </w:rPr>
      </w:pPr>
    </w:p>
    <w:p w:rsidR="00A336E9" w:rsidRDefault="007870BA">
      <w:pPr>
        <w:spacing w:line="360" w:lineRule="auto"/>
        <w:rPr>
          <w:b/>
          <w:sz w:val="24"/>
          <w:szCs w:val="24"/>
        </w:rPr>
      </w:pPr>
      <w:r>
        <w:rPr>
          <w:rFonts w:hint="eastAsia"/>
          <w:sz w:val="24"/>
          <w:szCs w:val="24"/>
        </w:rPr>
        <w:t>二、</w:t>
      </w:r>
      <w:r>
        <w:rPr>
          <w:rFonts w:hint="eastAsia"/>
          <w:b/>
          <w:sz w:val="24"/>
          <w:szCs w:val="24"/>
        </w:rPr>
        <w:t>配置清单</w:t>
      </w:r>
    </w:p>
    <w:p w:rsidR="00A336E9" w:rsidRDefault="007870BA">
      <w:pPr>
        <w:spacing w:line="360" w:lineRule="auto"/>
        <w:rPr>
          <w:sz w:val="24"/>
          <w:szCs w:val="24"/>
        </w:rPr>
      </w:pPr>
      <w:r>
        <w:rPr>
          <w:rFonts w:hint="eastAsia"/>
          <w:sz w:val="24"/>
          <w:szCs w:val="24"/>
        </w:rPr>
        <w:t>1</w:t>
      </w:r>
      <w:r>
        <w:rPr>
          <w:rFonts w:hint="eastAsia"/>
          <w:sz w:val="24"/>
          <w:szCs w:val="24"/>
        </w:rPr>
        <w:t>、主机；</w:t>
      </w:r>
      <w:r>
        <w:rPr>
          <w:rFonts w:hint="eastAsia"/>
          <w:sz w:val="24"/>
          <w:szCs w:val="24"/>
        </w:rPr>
        <w:t xml:space="preserve">                    1</w:t>
      </w:r>
      <w:r>
        <w:rPr>
          <w:rFonts w:hint="eastAsia"/>
          <w:sz w:val="24"/>
          <w:szCs w:val="24"/>
        </w:rPr>
        <w:t>台</w:t>
      </w:r>
    </w:p>
    <w:p w:rsidR="00A336E9" w:rsidRDefault="007870BA">
      <w:pPr>
        <w:spacing w:line="360" w:lineRule="auto"/>
        <w:rPr>
          <w:rFonts w:ascii="Arial" w:hAnsi="Arial" w:cs="Arial"/>
          <w:sz w:val="24"/>
          <w:szCs w:val="24"/>
        </w:rPr>
      </w:pPr>
      <w:r>
        <w:rPr>
          <w:rFonts w:hint="eastAsia"/>
          <w:sz w:val="24"/>
          <w:szCs w:val="24"/>
        </w:rPr>
        <w:t>2</w:t>
      </w:r>
      <w:r>
        <w:rPr>
          <w:rFonts w:hint="eastAsia"/>
          <w:sz w:val="24"/>
          <w:szCs w:val="24"/>
        </w:rPr>
        <w:t>、</w:t>
      </w:r>
      <w:r>
        <w:rPr>
          <w:rFonts w:ascii="Arial" w:hAnsi="Arial" w:cs="Arial" w:hint="eastAsia"/>
          <w:sz w:val="24"/>
          <w:szCs w:val="24"/>
        </w:rPr>
        <w:t>秤盘；</w:t>
      </w:r>
      <w:r>
        <w:rPr>
          <w:rFonts w:ascii="Arial" w:hAnsi="Arial" w:cs="Arial" w:hint="eastAsia"/>
          <w:sz w:val="24"/>
          <w:szCs w:val="24"/>
        </w:rPr>
        <w:t xml:space="preserve">                    </w:t>
      </w:r>
      <w:r>
        <w:rPr>
          <w:rFonts w:hint="eastAsia"/>
          <w:sz w:val="24"/>
          <w:szCs w:val="24"/>
        </w:rPr>
        <w:t>1</w:t>
      </w:r>
      <w:r>
        <w:rPr>
          <w:rFonts w:hint="eastAsia"/>
          <w:sz w:val="24"/>
          <w:szCs w:val="24"/>
        </w:rPr>
        <w:t>套</w:t>
      </w:r>
    </w:p>
    <w:p w:rsidR="00A336E9" w:rsidRDefault="007870BA">
      <w:pPr>
        <w:spacing w:line="360" w:lineRule="auto"/>
        <w:rPr>
          <w:rFonts w:ascii="Arial" w:hAnsi="Arial" w:cs="Arial"/>
          <w:sz w:val="24"/>
          <w:szCs w:val="24"/>
        </w:rPr>
      </w:pPr>
      <w:r>
        <w:rPr>
          <w:rFonts w:ascii="Arial" w:hAnsi="Arial" w:cs="Arial" w:hint="eastAsia"/>
          <w:sz w:val="24"/>
          <w:szCs w:val="24"/>
        </w:rPr>
        <w:t>3</w:t>
      </w:r>
      <w:r>
        <w:rPr>
          <w:rFonts w:ascii="Arial" w:hAnsi="Arial" w:cs="Arial" w:hint="eastAsia"/>
          <w:sz w:val="24"/>
          <w:szCs w:val="24"/>
        </w:rPr>
        <w:t>、使用说明书（中、英文说明书）</w:t>
      </w:r>
      <w:r>
        <w:rPr>
          <w:rFonts w:ascii="Arial" w:hAnsi="Arial" w:cs="Arial" w:hint="eastAsia"/>
          <w:sz w:val="24"/>
          <w:szCs w:val="24"/>
        </w:rPr>
        <w:t xml:space="preserve">  1</w:t>
      </w:r>
      <w:r>
        <w:rPr>
          <w:rFonts w:ascii="Arial" w:hAnsi="Arial" w:cs="Arial" w:hint="eastAsia"/>
          <w:sz w:val="24"/>
          <w:szCs w:val="24"/>
        </w:rPr>
        <w:t>套</w:t>
      </w:r>
    </w:p>
    <w:p w:rsidR="00A336E9" w:rsidRDefault="007870BA">
      <w:pPr>
        <w:spacing w:line="360" w:lineRule="auto"/>
        <w:rPr>
          <w:rFonts w:ascii="Arial" w:hAnsi="Arial" w:cs="Arial"/>
          <w:sz w:val="24"/>
          <w:szCs w:val="24"/>
        </w:rPr>
      </w:pPr>
      <w:r>
        <w:rPr>
          <w:rFonts w:ascii="Arial" w:hAnsi="Arial" w:cs="Arial" w:hint="eastAsia"/>
          <w:sz w:val="24"/>
          <w:szCs w:val="24"/>
        </w:rPr>
        <w:t>4</w:t>
      </w:r>
      <w:r>
        <w:rPr>
          <w:rFonts w:ascii="Arial" w:hAnsi="Arial" w:cs="Arial" w:hint="eastAsia"/>
          <w:sz w:val="24"/>
          <w:szCs w:val="24"/>
        </w:rPr>
        <w:t>、</w:t>
      </w:r>
      <w:r>
        <w:rPr>
          <w:rFonts w:ascii="Arial" w:hAnsi="Arial" w:cs="Arial" w:hint="eastAsia"/>
          <w:sz w:val="24"/>
          <w:szCs w:val="24"/>
        </w:rPr>
        <w:t>AC</w:t>
      </w:r>
      <w:r>
        <w:rPr>
          <w:rFonts w:ascii="Arial" w:hAnsi="Arial" w:cs="Arial" w:hint="eastAsia"/>
          <w:sz w:val="24"/>
          <w:szCs w:val="24"/>
        </w:rPr>
        <w:t>适配器；</w:t>
      </w:r>
      <w:r>
        <w:rPr>
          <w:rFonts w:ascii="Arial" w:hAnsi="Arial" w:cs="Arial" w:hint="eastAsia"/>
          <w:sz w:val="24"/>
          <w:szCs w:val="24"/>
        </w:rPr>
        <w:t xml:space="preserve">               1</w:t>
      </w:r>
      <w:r>
        <w:rPr>
          <w:rFonts w:ascii="Arial" w:hAnsi="Arial" w:cs="Arial" w:hint="eastAsia"/>
          <w:sz w:val="24"/>
          <w:szCs w:val="24"/>
        </w:rPr>
        <w:t>个</w:t>
      </w:r>
    </w:p>
    <w:p w:rsidR="00A336E9" w:rsidRDefault="007870BA">
      <w:pPr>
        <w:numPr>
          <w:ilvl w:val="0"/>
          <w:numId w:val="6"/>
        </w:numPr>
        <w:rPr>
          <w:b/>
          <w:bCs/>
          <w:sz w:val="28"/>
          <w:szCs w:val="28"/>
        </w:rPr>
      </w:pPr>
      <w:r>
        <w:rPr>
          <w:rFonts w:hint="eastAsia"/>
          <w:b/>
          <w:bCs/>
          <w:sz w:val="28"/>
          <w:szCs w:val="28"/>
        </w:rPr>
        <w:t>八位泵流操作架</w:t>
      </w:r>
    </w:p>
    <w:p w:rsidR="00A336E9" w:rsidRDefault="007870BA">
      <w:pPr>
        <w:widowControl w:val="0"/>
        <w:spacing w:line="420" w:lineRule="exact"/>
        <w:rPr>
          <w:rFonts w:ascii="宋体" w:hAnsi="宋体" w:cs="宋体"/>
          <w:bCs/>
          <w:sz w:val="24"/>
          <w:szCs w:val="24"/>
        </w:rPr>
      </w:pPr>
      <w:r>
        <w:rPr>
          <w:rFonts w:ascii="宋体" w:hAnsi="宋体" w:cs="宋体" w:hint="eastAsia"/>
          <w:bCs/>
          <w:sz w:val="24"/>
          <w:szCs w:val="24"/>
        </w:rPr>
        <w:t>一．技术参数</w:t>
      </w:r>
    </w:p>
    <w:p w:rsidR="00A336E9" w:rsidRDefault="007870BA">
      <w:pPr>
        <w:widowControl w:val="0"/>
        <w:spacing w:line="420" w:lineRule="exact"/>
        <w:rPr>
          <w:rFonts w:ascii="宋体" w:hAnsi="宋体" w:cs="宋体"/>
          <w:bCs/>
          <w:sz w:val="24"/>
          <w:szCs w:val="24"/>
        </w:rPr>
      </w:pPr>
      <w:r>
        <w:rPr>
          <w:rFonts w:ascii="宋体" w:hAnsi="宋体" w:cs="宋体" w:hint="eastAsia"/>
          <w:bCs/>
          <w:sz w:val="24"/>
          <w:szCs w:val="24"/>
        </w:rPr>
        <w:t>1.</w:t>
      </w:r>
      <w:r>
        <w:rPr>
          <w:rFonts w:ascii="宋体" w:hAnsi="宋体" w:cs="宋体" w:hint="eastAsia"/>
          <w:bCs/>
          <w:sz w:val="24"/>
          <w:szCs w:val="24"/>
        </w:rPr>
        <w:t>用于辅助免疫亲和柱的使用，同时也提供配合免疫亲和柱架一起使用的系列附件装置，</w:t>
      </w:r>
    </w:p>
    <w:p w:rsidR="00A336E9" w:rsidRDefault="007870BA">
      <w:pPr>
        <w:widowControl w:val="0"/>
        <w:spacing w:line="420" w:lineRule="exact"/>
        <w:rPr>
          <w:rFonts w:ascii="宋体" w:hAnsi="宋体" w:cs="宋体"/>
          <w:bCs/>
          <w:sz w:val="24"/>
          <w:szCs w:val="24"/>
        </w:rPr>
      </w:pPr>
      <w:r>
        <w:rPr>
          <w:rFonts w:ascii="宋体" w:hAnsi="宋体" w:cs="宋体" w:hint="eastAsia"/>
          <w:bCs/>
          <w:sz w:val="24"/>
          <w:szCs w:val="24"/>
        </w:rPr>
        <w:t>2.</w:t>
      </w:r>
      <w:r>
        <w:rPr>
          <w:rFonts w:ascii="宋体" w:hAnsi="宋体" w:cs="宋体" w:hint="eastAsia"/>
          <w:bCs/>
          <w:sz w:val="24"/>
          <w:szCs w:val="24"/>
        </w:rPr>
        <w:t>可以同时处理</w:t>
      </w:r>
      <w:r>
        <w:rPr>
          <w:rFonts w:ascii="宋体" w:hAnsi="宋体" w:cs="宋体" w:hint="eastAsia"/>
          <w:bCs/>
          <w:sz w:val="24"/>
          <w:szCs w:val="24"/>
        </w:rPr>
        <w:t>8</w:t>
      </w:r>
      <w:r>
        <w:rPr>
          <w:rFonts w:ascii="宋体" w:hAnsi="宋体" w:cs="宋体" w:hint="eastAsia"/>
          <w:bCs/>
          <w:sz w:val="24"/>
          <w:szCs w:val="24"/>
        </w:rPr>
        <w:t>支免疫亲和柱，大大提高了样品处理效率。同时这个操作架的可拆卸性和便携性也给了实验操作带来更多、更灵活的空间</w:t>
      </w:r>
    </w:p>
    <w:p w:rsidR="00A336E9" w:rsidRDefault="007870BA">
      <w:pPr>
        <w:pStyle w:val="af3"/>
        <w:spacing w:before="0" w:beforeAutospacing="0" w:after="0" w:afterAutospacing="0" w:line="420" w:lineRule="exact"/>
        <w:rPr>
          <w:bCs/>
        </w:rPr>
      </w:pPr>
      <w:r>
        <w:rPr>
          <w:rFonts w:hint="eastAsia"/>
          <w:bCs/>
        </w:rPr>
        <w:t>3.</w:t>
      </w:r>
      <w:r>
        <w:rPr>
          <w:rFonts w:hint="eastAsia"/>
          <w:bCs/>
        </w:rPr>
        <w:t>配备包括超静音气泵、储样管、联接头（</w:t>
      </w:r>
      <w:r>
        <w:rPr>
          <w:rFonts w:hint="eastAsia"/>
          <w:bCs/>
        </w:rPr>
        <w:t>8</w:t>
      </w:r>
      <w:r>
        <w:rPr>
          <w:rFonts w:hint="eastAsia"/>
          <w:bCs/>
        </w:rPr>
        <w:t>个）在内的免疫亲和柱附件包一起使用，来进行免疫亲和柱的操作。</w:t>
      </w:r>
    </w:p>
    <w:p w:rsidR="00A336E9" w:rsidRDefault="007870BA">
      <w:pPr>
        <w:spacing w:line="420" w:lineRule="exact"/>
        <w:rPr>
          <w:rFonts w:ascii="宋体" w:hAnsi="宋体"/>
          <w:sz w:val="24"/>
          <w:szCs w:val="24"/>
        </w:rPr>
      </w:pPr>
      <w:r>
        <w:rPr>
          <w:rFonts w:hint="eastAsia"/>
          <w:sz w:val="24"/>
          <w:szCs w:val="24"/>
        </w:rPr>
        <w:t>4</w:t>
      </w:r>
      <w:r>
        <w:rPr>
          <w:rFonts w:hint="eastAsia"/>
          <w:sz w:val="24"/>
          <w:szCs w:val="24"/>
        </w:rPr>
        <w:t>、</w:t>
      </w:r>
      <w:r>
        <w:rPr>
          <w:rFonts w:ascii="宋体" w:hAnsi="宋体" w:hint="eastAsia"/>
          <w:sz w:val="24"/>
          <w:szCs w:val="24"/>
        </w:rPr>
        <w:t>自仪器安装调试合格之日起，厂家提供免费保修壹年。</w:t>
      </w:r>
    </w:p>
    <w:p w:rsidR="00A336E9" w:rsidRDefault="007870BA">
      <w:pPr>
        <w:spacing w:line="360" w:lineRule="auto"/>
        <w:rPr>
          <w:color w:val="000000"/>
        </w:rPr>
      </w:pPr>
      <w:r>
        <w:rPr>
          <w:rFonts w:hint="eastAsia"/>
          <w:sz w:val="24"/>
          <w:szCs w:val="24"/>
        </w:rPr>
        <w:t>5</w:t>
      </w:r>
      <w:r>
        <w:rPr>
          <w:rFonts w:hint="eastAsia"/>
          <w:sz w:val="24"/>
          <w:szCs w:val="24"/>
        </w:rPr>
        <w:t>、</w:t>
      </w:r>
      <w:r>
        <w:rPr>
          <w:rFonts w:ascii="宋体" w:hAnsi="宋体" w:hint="eastAsia"/>
          <w:sz w:val="24"/>
          <w:szCs w:val="24"/>
        </w:rPr>
        <w:t>免费安装，调试，培训。</w:t>
      </w:r>
    </w:p>
    <w:p w:rsidR="00A336E9" w:rsidRDefault="007870BA">
      <w:pPr>
        <w:spacing w:line="420" w:lineRule="exact"/>
        <w:rPr>
          <w:rFonts w:ascii="宋体" w:hAnsi="宋体" w:cs="宋体"/>
          <w:bCs/>
          <w:sz w:val="24"/>
          <w:szCs w:val="24"/>
        </w:rPr>
      </w:pPr>
      <w:r>
        <w:rPr>
          <w:rFonts w:ascii="宋体" w:hAnsi="宋体" w:cs="宋体" w:hint="eastAsia"/>
          <w:bCs/>
          <w:sz w:val="24"/>
          <w:szCs w:val="24"/>
        </w:rPr>
        <w:t>二．配置清单</w:t>
      </w:r>
    </w:p>
    <w:p w:rsidR="00A336E9" w:rsidRDefault="007870BA">
      <w:pPr>
        <w:spacing w:line="420" w:lineRule="exact"/>
        <w:rPr>
          <w:rFonts w:ascii="宋体" w:hAnsi="宋体" w:cs="宋体"/>
          <w:bCs/>
          <w:sz w:val="24"/>
          <w:szCs w:val="24"/>
        </w:rPr>
      </w:pPr>
      <w:r>
        <w:rPr>
          <w:rFonts w:ascii="宋体" w:hAnsi="宋体" w:cs="宋体" w:hint="eastAsia"/>
          <w:bCs/>
          <w:sz w:val="24"/>
          <w:szCs w:val="24"/>
        </w:rPr>
        <w:t>1</w:t>
      </w:r>
      <w:r>
        <w:rPr>
          <w:rFonts w:ascii="宋体" w:hAnsi="宋体" w:cs="宋体" w:hint="eastAsia"/>
          <w:bCs/>
          <w:sz w:val="24"/>
          <w:szCs w:val="24"/>
        </w:rPr>
        <w:t>、联接头</w:t>
      </w:r>
      <w:r>
        <w:rPr>
          <w:rFonts w:ascii="宋体" w:hAnsi="宋体" w:cs="宋体" w:hint="eastAsia"/>
          <w:bCs/>
          <w:sz w:val="24"/>
          <w:szCs w:val="24"/>
        </w:rPr>
        <w:t>8</w:t>
      </w:r>
      <w:r>
        <w:rPr>
          <w:rFonts w:ascii="宋体" w:hAnsi="宋体" w:cs="宋体" w:hint="eastAsia"/>
          <w:bCs/>
          <w:sz w:val="24"/>
          <w:szCs w:val="24"/>
        </w:rPr>
        <w:t>个</w:t>
      </w:r>
      <w:r>
        <w:rPr>
          <w:rFonts w:ascii="宋体" w:hAnsi="宋体" w:cs="宋体" w:hint="eastAsia"/>
          <w:bCs/>
          <w:sz w:val="24"/>
          <w:szCs w:val="24"/>
        </w:rPr>
        <w:t xml:space="preserve"> </w:t>
      </w:r>
    </w:p>
    <w:p w:rsidR="00A336E9" w:rsidRDefault="007870BA">
      <w:pPr>
        <w:widowControl w:val="0"/>
        <w:numPr>
          <w:ilvl w:val="0"/>
          <w:numId w:val="7"/>
        </w:numPr>
        <w:spacing w:line="420" w:lineRule="exact"/>
        <w:rPr>
          <w:rFonts w:ascii="宋体" w:hAnsi="宋体" w:cs="宋体"/>
          <w:bCs/>
          <w:sz w:val="24"/>
          <w:szCs w:val="24"/>
        </w:rPr>
      </w:pPr>
      <w:r>
        <w:rPr>
          <w:rFonts w:ascii="宋体" w:hAnsi="宋体" w:cs="宋体" w:hint="eastAsia"/>
          <w:bCs/>
          <w:sz w:val="24"/>
          <w:szCs w:val="24"/>
        </w:rPr>
        <w:t>30ml PP</w:t>
      </w:r>
      <w:r>
        <w:rPr>
          <w:rFonts w:ascii="宋体" w:hAnsi="宋体" w:cs="宋体" w:hint="eastAsia"/>
          <w:bCs/>
          <w:sz w:val="24"/>
          <w:szCs w:val="24"/>
        </w:rPr>
        <w:t>材质储样管</w:t>
      </w:r>
      <w:r>
        <w:rPr>
          <w:rFonts w:ascii="宋体" w:hAnsi="宋体" w:cs="宋体" w:hint="eastAsia"/>
          <w:bCs/>
          <w:sz w:val="24"/>
          <w:szCs w:val="24"/>
        </w:rPr>
        <w:t>8</w:t>
      </w:r>
      <w:r>
        <w:rPr>
          <w:rFonts w:ascii="宋体" w:hAnsi="宋体" w:cs="宋体" w:hint="eastAsia"/>
          <w:bCs/>
          <w:sz w:val="24"/>
          <w:szCs w:val="24"/>
        </w:rPr>
        <w:t>个（可反复使用，耐有机腐蚀）</w:t>
      </w:r>
    </w:p>
    <w:p w:rsidR="00A336E9" w:rsidRDefault="007870BA">
      <w:pPr>
        <w:widowControl w:val="0"/>
        <w:numPr>
          <w:ilvl w:val="0"/>
          <w:numId w:val="7"/>
        </w:numPr>
        <w:spacing w:line="420" w:lineRule="exact"/>
        <w:rPr>
          <w:rFonts w:ascii="宋体" w:hAnsi="宋体" w:cs="宋体"/>
          <w:bCs/>
          <w:sz w:val="24"/>
          <w:szCs w:val="24"/>
        </w:rPr>
      </w:pPr>
      <w:r>
        <w:rPr>
          <w:rFonts w:ascii="宋体" w:hAnsi="宋体" w:cs="宋体" w:hint="eastAsia"/>
          <w:bCs/>
          <w:sz w:val="24"/>
          <w:szCs w:val="24"/>
        </w:rPr>
        <w:t>双孔超静音气泵</w:t>
      </w:r>
      <w:r>
        <w:rPr>
          <w:rFonts w:ascii="宋体" w:hAnsi="宋体" w:cs="宋体" w:hint="eastAsia"/>
          <w:bCs/>
          <w:sz w:val="24"/>
          <w:szCs w:val="24"/>
        </w:rPr>
        <w:t>1</w:t>
      </w:r>
      <w:r>
        <w:rPr>
          <w:rFonts w:ascii="宋体" w:hAnsi="宋体" w:cs="宋体" w:hint="eastAsia"/>
          <w:bCs/>
          <w:sz w:val="24"/>
          <w:szCs w:val="24"/>
        </w:rPr>
        <w:t>个，压</w:t>
      </w:r>
      <w:r>
        <w:rPr>
          <w:rFonts w:ascii="宋体" w:hAnsi="宋体" w:cs="宋体" w:hint="eastAsia"/>
          <w:bCs/>
          <w:sz w:val="24"/>
          <w:szCs w:val="24"/>
        </w:rPr>
        <w:t xml:space="preserve">  </w:t>
      </w:r>
      <w:r>
        <w:rPr>
          <w:rFonts w:ascii="宋体" w:hAnsi="宋体" w:cs="宋体" w:hint="eastAsia"/>
          <w:bCs/>
          <w:sz w:val="24"/>
          <w:szCs w:val="24"/>
        </w:rPr>
        <w:t>力：＞</w:t>
      </w:r>
      <w:r>
        <w:rPr>
          <w:rFonts w:ascii="宋体" w:hAnsi="宋体" w:cs="宋体" w:hint="eastAsia"/>
          <w:bCs/>
          <w:sz w:val="24"/>
          <w:szCs w:val="24"/>
        </w:rPr>
        <w:t>0.012Mpa</w:t>
      </w:r>
      <w:r>
        <w:rPr>
          <w:rFonts w:ascii="宋体" w:hAnsi="宋体" w:cs="宋体" w:hint="eastAsia"/>
          <w:bCs/>
          <w:sz w:val="24"/>
          <w:szCs w:val="24"/>
        </w:rPr>
        <w:t>，排气量：</w:t>
      </w:r>
      <w:r>
        <w:rPr>
          <w:rFonts w:ascii="宋体" w:hAnsi="宋体" w:cs="宋体" w:hint="eastAsia"/>
          <w:bCs/>
          <w:sz w:val="24"/>
          <w:szCs w:val="24"/>
        </w:rPr>
        <w:t>7.2L/min</w:t>
      </w:r>
    </w:p>
    <w:p w:rsidR="00A336E9" w:rsidRDefault="007870BA">
      <w:pPr>
        <w:widowControl w:val="0"/>
        <w:numPr>
          <w:ilvl w:val="0"/>
          <w:numId w:val="7"/>
        </w:numPr>
        <w:spacing w:line="420" w:lineRule="exact"/>
        <w:rPr>
          <w:rFonts w:ascii="宋体" w:hAnsi="宋体" w:cs="宋体"/>
          <w:bCs/>
          <w:sz w:val="24"/>
          <w:szCs w:val="24"/>
        </w:rPr>
      </w:pPr>
      <w:r>
        <w:rPr>
          <w:rFonts w:ascii="宋体" w:hAnsi="宋体" w:cs="宋体" w:hint="eastAsia"/>
          <w:bCs/>
          <w:sz w:val="24"/>
          <w:szCs w:val="24"/>
        </w:rPr>
        <w:t>操作架主板</w:t>
      </w:r>
    </w:p>
    <w:p w:rsidR="00A336E9" w:rsidRDefault="007870BA">
      <w:pPr>
        <w:spacing w:line="420" w:lineRule="exact"/>
        <w:rPr>
          <w:rFonts w:ascii="宋体" w:hAnsi="宋体" w:cs="宋体"/>
          <w:bCs/>
          <w:sz w:val="24"/>
          <w:szCs w:val="24"/>
        </w:rPr>
      </w:pPr>
      <w:r>
        <w:rPr>
          <w:rFonts w:ascii="宋体" w:hAnsi="宋体" w:cs="宋体" w:hint="eastAsia"/>
          <w:bCs/>
          <w:sz w:val="24"/>
          <w:szCs w:val="24"/>
        </w:rPr>
        <w:t>5</w:t>
      </w:r>
      <w:r>
        <w:rPr>
          <w:rFonts w:ascii="宋体" w:hAnsi="宋体" w:cs="宋体" w:hint="eastAsia"/>
          <w:bCs/>
          <w:sz w:val="24"/>
          <w:szCs w:val="24"/>
        </w:rPr>
        <w:t>、塑料软管若干</w:t>
      </w:r>
    </w:p>
    <w:p w:rsidR="00A336E9" w:rsidRDefault="007870BA">
      <w:pPr>
        <w:spacing w:line="420" w:lineRule="exact"/>
        <w:rPr>
          <w:rFonts w:ascii="宋体" w:hAnsi="宋体" w:cs="宋体"/>
          <w:b/>
          <w:bCs/>
          <w:sz w:val="28"/>
          <w:szCs w:val="28"/>
        </w:rPr>
      </w:pPr>
      <w:r>
        <w:rPr>
          <w:rFonts w:ascii="宋体" w:hAnsi="宋体" w:cs="宋体" w:hint="eastAsia"/>
          <w:bCs/>
          <w:sz w:val="24"/>
          <w:szCs w:val="24"/>
        </w:rPr>
        <w:t>6</w:t>
      </w:r>
      <w:r>
        <w:rPr>
          <w:rFonts w:ascii="宋体" w:hAnsi="宋体" w:cs="宋体" w:hint="eastAsia"/>
          <w:bCs/>
          <w:sz w:val="24"/>
          <w:szCs w:val="24"/>
        </w:rPr>
        <w:t>、废液收集槽，带废液导管</w:t>
      </w:r>
    </w:p>
    <w:p w:rsidR="00A336E9" w:rsidRDefault="00A336E9">
      <w:pPr>
        <w:spacing w:line="420" w:lineRule="exact"/>
        <w:rPr>
          <w:rFonts w:hAnsi="宋体"/>
          <w:b/>
          <w:sz w:val="28"/>
          <w:szCs w:val="28"/>
        </w:rPr>
      </w:pPr>
    </w:p>
    <w:p w:rsidR="00A336E9" w:rsidRDefault="007870BA">
      <w:pPr>
        <w:spacing w:line="420" w:lineRule="exact"/>
        <w:rPr>
          <w:rFonts w:hAnsi="宋体"/>
          <w:b/>
          <w:sz w:val="28"/>
          <w:szCs w:val="28"/>
        </w:rPr>
      </w:pPr>
      <w:r>
        <w:rPr>
          <w:rFonts w:hAnsi="宋体" w:hint="eastAsia"/>
          <w:b/>
          <w:sz w:val="28"/>
          <w:szCs w:val="28"/>
        </w:rPr>
        <w:t>十一、</w:t>
      </w:r>
      <w:r>
        <w:rPr>
          <w:rFonts w:hAnsi="宋体" w:cs="宋体" w:hint="eastAsia"/>
          <w:b/>
          <w:sz w:val="28"/>
          <w:szCs w:val="28"/>
        </w:rPr>
        <w:t>全自动样品消解系统</w:t>
      </w:r>
    </w:p>
    <w:p w:rsidR="00A336E9" w:rsidRDefault="007870BA">
      <w:pPr>
        <w:spacing w:line="420" w:lineRule="exact"/>
        <w:rPr>
          <w:rFonts w:hAnsi="宋体" w:cs="宋体"/>
          <w:sz w:val="24"/>
          <w:szCs w:val="24"/>
        </w:rPr>
      </w:pPr>
      <w:r>
        <w:rPr>
          <w:rFonts w:asciiTheme="minorEastAsia" w:hAnsiTheme="minorEastAsia" w:cs="宋体"/>
          <w:b/>
          <w:sz w:val="24"/>
          <w:szCs w:val="24"/>
        </w:rPr>
        <w:lastRenderedPageBreak/>
        <w:t>1.</w:t>
      </w:r>
      <w:r>
        <w:rPr>
          <w:rFonts w:asciiTheme="minorEastAsia" w:hAnsiTheme="minorEastAsia" w:cs="宋体"/>
          <w:b/>
          <w:sz w:val="24"/>
          <w:szCs w:val="24"/>
        </w:rPr>
        <w:t>用途：</w:t>
      </w:r>
    </w:p>
    <w:p w:rsidR="00A336E9" w:rsidRDefault="007870BA">
      <w:pPr>
        <w:spacing w:line="420" w:lineRule="exact"/>
        <w:ind w:firstLineChars="50" w:firstLine="120"/>
        <w:rPr>
          <w:rFonts w:cs="宋体"/>
          <w:sz w:val="24"/>
          <w:szCs w:val="24"/>
        </w:rPr>
      </w:pPr>
      <w:r>
        <w:rPr>
          <w:rFonts w:hAnsi="宋体" w:cs="宋体"/>
          <w:sz w:val="24"/>
          <w:szCs w:val="24"/>
        </w:rPr>
        <w:t>用于各种样品的全自动</w:t>
      </w:r>
      <w:r>
        <w:rPr>
          <w:rFonts w:hAnsi="宋体" w:cs="宋体" w:hint="eastAsia"/>
          <w:sz w:val="24"/>
          <w:szCs w:val="24"/>
        </w:rPr>
        <w:t>湿法</w:t>
      </w:r>
      <w:r>
        <w:rPr>
          <w:rFonts w:hAnsi="宋体" w:cs="宋体"/>
          <w:sz w:val="24"/>
          <w:szCs w:val="24"/>
        </w:rPr>
        <w:t>消解（全自动</w:t>
      </w:r>
      <w:r>
        <w:rPr>
          <w:rFonts w:hAnsi="宋体" w:cs="宋体" w:hint="eastAsia"/>
          <w:sz w:val="24"/>
          <w:szCs w:val="24"/>
        </w:rPr>
        <w:t>添加</w:t>
      </w:r>
      <w:r>
        <w:rPr>
          <w:rFonts w:hAnsi="宋体" w:cs="宋体"/>
          <w:sz w:val="24"/>
          <w:szCs w:val="24"/>
        </w:rPr>
        <w:t>试剂，自动混匀，</w:t>
      </w:r>
      <w:r>
        <w:rPr>
          <w:rFonts w:hAnsi="宋体" w:cs="宋体" w:hint="eastAsia"/>
          <w:sz w:val="24"/>
          <w:szCs w:val="24"/>
        </w:rPr>
        <w:t>自动升降，自动程序升温消解，自动赶酸，</w:t>
      </w:r>
      <w:r>
        <w:rPr>
          <w:rFonts w:hAnsi="宋体" w:cs="宋体"/>
          <w:sz w:val="24"/>
          <w:szCs w:val="24"/>
        </w:rPr>
        <w:t xml:space="preserve">自动定容等）。　　　</w:t>
      </w:r>
    </w:p>
    <w:p w:rsidR="00A336E9" w:rsidRDefault="007870BA">
      <w:pPr>
        <w:spacing w:line="420" w:lineRule="exact"/>
        <w:rPr>
          <w:rFonts w:asciiTheme="minorEastAsia" w:hAnsiTheme="minorEastAsia" w:cs="宋体"/>
          <w:b/>
          <w:sz w:val="24"/>
          <w:szCs w:val="24"/>
        </w:rPr>
      </w:pPr>
      <w:r>
        <w:rPr>
          <w:rFonts w:asciiTheme="minorEastAsia" w:hAnsiTheme="minorEastAsia" w:cs="宋体"/>
          <w:b/>
          <w:sz w:val="24"/>
          <w:szCs w:val="24"/>
        </w:rPr>
        <w:t>2</w:t>
      </w:r>
      <w:r>
        <w:rPr>
          <w:rFonts w:asciiTheme="minorEastAsia" w:hAnsiTheme="minorEastAsia" w:cs="宋体" w:hint="eastAsia"/>
          <w:b/>
          <w:sz w:val="24"/>
          <w:szCs w:val="24"/>
        </w:rPr>
        <w:t>.</w:t>
      </w:r>
      <w:r>
        <w:rPr>
          <w:rFonts w:asciiTheme="minorEastAsia" w:hAnsiTheme="minorEastAsia" w:cs="宋体"/>
          <w:b/>
          <w:sz w:val="24"/>
          <w:szCs w:val="24"/>
        </w:rPr>
        <w:t>技术参数</w:t>
      </w:r>
      <w:r>
        <w:rPr>
          <w:rFonts w:asciiTheme="minorEastAsia" w:hAnsiTheme="minorEastAsia" w:cs="宋体"/>
          <w:b/>
          <w:sz w:val="24"/>
          <w:szCs w:val="24"/>
        </w:rPr>
        <w:t>: </w:t>
      </w:r>
    </w:p>
    <w:p w:rsidR="00A336E9" w:rsidRDefault="007870BA">
      <w:pPr>
        <w:spacing w:line="420" w:lineRule="exact"/>
        <w:rPr>
          <w:rFonts w:cs="宋体"/>
          <w:sz w:val="24"/>
          <w:szCs w:val="24"/>
        </w:rPr>
      </w:pPr>
      <w:r>
        <w:rPr>
          <w:rFonts w:cs="宋体"/>
          <w:b/>
          <w:sz w:val="24"/>
          <w:szCs w:val="24"/>
        </w:rPr>
        <w:t>2.1 </w:t>
      </w:r>
      <w:r>
        <w:rPr>
          <w:rFonts w:hAnsi="宋体" w:cs="宋体" w:hint="eastAsia"/>
          <w:b/>
          <w:sz w:val="24"/>
          <w:szCs w:val="24"/>
        </w:rPr>
        <w:t>加热模块</w:t>
      </w:r>
    </w:p>
    <w:p w:rsidR="00A336E9" w:rsidRDefault="007870BA">
      <w:pPr>
        <w:pStyle w:val="affd"/>
        <w:widowControl w:val="0"/>
        <w:spacing w:line="420" w:lineRule="exact"/>
        <w:ind w:firstLineChars="100" w:firstLine="240"/>
        <w:jc w:val="both"/>
        <w:rPr>
          <w:rFonts w:cs="宋体"/>
          <w:sz w:val="24"/>
          <w:szCs w:val="24"/>
        </w:rPr>
      </w:pPr>
      <w:r>
        <w:rPr>
          <w:rFonts w:cs="宋体" w:hint="eastAsia"/>
          <w:sz w:val="24"/>
          <w:szCs w:val="24"/>
        </w:rPr>
        <w:t>1</w:t>
      </w:r>
      <w:r>
        <w:rPr>
          <w:rFonts w:cs="宋体" w:hint="eastAsia"/>
          <w:sz w:val="24"/>
          <w:szCs w:val="24"/>
        </w:rPr>
        <w:t>）控温范围：室温～</w:t>
      </w:r>
      <w:r>
        <w:rPr>
          <w:rFonts w:cs="宋体" w:hint="eastAsia"/>
          <w:sz w:val="24"/>
          <w:szCs w:val="24"/>
        </w:rPr>
        <w:t>230</w:t>
      </w:r>
      <w:r>
        <w:rPr>
          <w:rFonts w:cs="宋体" w:hint="eastAsia"/>
          <w:sz w:val="24"/>
          <w:szCs w:val="24"/>
        </w:rPr>
        <w:t>℃</w:t>
      </w:r>
    </w:p>
    <w:p w:rsidR="00A336E9" w:rsidRDefault="007870BA">
      <w:pPr>
        <w:pStyle w:val="affd"/>
        <w:widowControl w:val="0"/>
        <w:spacing w:line="420" w:lineRule="exact"/>
        <w:ind w:firstLineChars="100" w:firstLine="240"/>
        <w:jc w:val="both"/>
        <w:rPr>
          <w:rFonts w:cs="宋体"/>
          <w:sz w:val="24"/>
          <w:szCs w:val="24"/>
        </w:rPr>
      </w:pPr>
      <w:r>
        <w:rPr>
          <w:rFonts w:cs="宋体" w:hint="eastAsia"/>
          <w:sz w:val="24"/>
          <w:szCs w:val="24"/>
        </w:rPr>
        <w:t>2</w:t>
      </w:r>
      <w:r>
        <w:rPr>
          <w:rFonts w:cs="宋体" w:hint="eastAsia"/>
          <w:sz w:val="24"/>
          <w:szCs w:val="24"/>
        </w:rPr>
        <w:t>）控温方式：智能</w:t>
      </w:r>
      <w:r>
        <w:rPr>
          <w:rFonts w:cs="宋体" w:hint="eastAsia"/>
          <w:sz w:val="24"/>
          <w:szCs w:val="24"/>
        </w:rPr>
        <w:t>PID</w:t>
      </w:r>
      <w:r>
        <w:rPr>
          <w:rFonts w:cs="宋体" w:hint="eastAsia"/>
          <w:sz w:val="24"/>
          <w:szCs w:val="24"/>
        </w:rPr>
        <w:t>控制，温度控制器为原装进口；控温精度：±</w:t>
      </w:r>
      <w:r>
        <w:rPr>
          <w:rFonts w:cs="宋体" w:hint="eastAsia"/>
          <w:sz w:val="24"/>
          <w:szCs w:val="24"/>
        </w:rPr>
        <w:t>0.1</w:t>
      </w:r>
      <w:r>
        <w:rPr>
          <w:rFonts w:cs="宋体" w:hint="eastAsia"/>
          <w:sz w:val="24"/>
          <w:szCs w:val="24"/>
        </w:rPr>
        <w:t>℃</w:t>
      </w:r>
    </w:p>
    <w:p w:rsidR="00A336E9" w:rsidRDefault="007870BA">
      <w:pPr>
        <w:pStyle w:val="affd"/>
        <w:widowControl w:val="0"/>
        <w:spacing w:line="420" w:lineRule="exact"/>
        <w:ind w:firstLineChars="100" w:firstLine="240"/>
        <w:jc w:val="both"/>
        <w:rPr>
          <w:rFonts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w:t>
      </w:r>
      <w:r>
        <w:rPr>
          <w:rFonts w:cs="宋体" w:hint="eastAsia"/>
          <w:sz w:val="24"/>
          <w:szCs w:val="24"/>
        </w:rPr>
        <w:t>样品位数：</w:t>
      </w:r>
      <w:r>
        <w:rPr>
          <w:rFonts w:cs="宋体" w:hint="eastAsia"/>
          <w:sz w:val="24"/>
          <w:szCs w:val="24"/>
        </w:rPr>
        <w:t>30</w:t>
      </w:r>
      <w:r>
        <w:rPr>
          <w:rFonts w:cs="宋体" w:hint="eastAsia"/>
          <w:sz w:val="24"/>
          <w:szCs w:val="24"/>
        </w:rPr>
        <w:t>位×</w:t>
      </w:r>
      <w:r>
        <w:rPr>
          <w:rFonts w:cs="宋体" w:hint="eastAsia"/>
          <w:sz w:val="24"/>
          <w:szCs w:val="24"/>
        </w:rPr>
        <w:t>50mL</w:t>
      </w:r>
      <w:r>
        <w:rPr>
          <w:rFonts w:cs="宋体" w:hint="eastAsia"/>
          <w:sz w:val="24"/>
          <w:szCs w:val="24"/>
        </w:rPr>
        <w:t>；消解孔深度在</w:t>
      </w:r>
      <w:r>
        <w:rPr>
          <w:rFonts w:cs="宋体" w:hint="eastAsia"/>
          <w:sz w:val="24"/>
          <w:szCs w:val="24"/>
        </w:rPr>
        <w:t>4cm</w:t>
      </w:r>
      <w:r>
        <w:rPr>
          <w:rFonts w:cs="宋体" w:hint="eastAsia"/>
          <w:sz w:val="24"/>
          <w:szCs w:val="24"/>
        </w:rPr>
        <w:t>到</w:t>
      </w:r>
      <w:r>
        <w:rPr>
          <w:rFonts w:cs="宋体" w:hint="eastAsia"/>
          <w:sz w:val="24"/>
          <w:szCs w:val="24"/>
        </w:rPr>
        <w:t>6cm</w:t>
      </w:r>
      <w:r>
        <w:rPr>
          <w:rFonts w:cs="宋体" w:hint="eastAsia"/>
          <w:sz w:val="24"/>
          <w:szCs w:val="24"/>
        </w:rPr>
        <w:t>之间，在保证加热效果的同时有效实现试剂冷凝回流，既减少试剂消耗又降低试剂背景值</w:t>
      </w:r>
    </w:p>
    <w:p w:rsidR="00A336E9" w:rsidRDefault="007870BA">
      <w:pPr>
        <w:pStyle w:val="affd"/>
        <w:widowControl w:val="0"/>
        <w:spacing w:line="420" w:lineRule="exact"/>
        <w:ind w:firstLineChars="0" w:firstLine="0"/>
        <w:jc w:val="both"/>
        <w:rPr>
          <w:rFonts w:cs="宋体"/>
          <w:sz w:val="24"/>
          <w:szCs w:val="24"/>
        </w:rPr>
      </w:pPr>
      <w:r>
        <w:rPr>
          <w:rFonts w:hAnsi="宋体" w:cs="宋体" w:hint="eastAsia"/>
          <w:sz w:val="24"/>
          <w:szCs w:val="24"/>
        </w:rPr>
        <w:t>环绕</w:t>
      </w:r>
      <w:r>
        <w:rPr>
          <w:rFonts w:hAnsi="宋体" w:cs="宋体"/>
          <w:sz w:val="24"/>
          <w:szCs w:val="24"/>
        </w:rPr>
        <w:t>式石墨加热主体，</w:t>
      </w:r>
      <w:r>
        <w:rPr>
          <w:rFonts w:hAnsi="宋体" w:cs="宋体" w:hint="eastAsia"/>
          <w:sz w:val="24"/>
          <w:szCs w:val="24"/>
        </w:rPr>
        <w:t>表面喷涂特氟龙处理</w:t>
      </w:r>
    </w:p>
    <w:p w:rsidR="00A336E9" w:rsidRDefault="007870BA">
      <w:pPr>
        <w:pStyle w:val="affd"/>
        <w:widowControl w:val="0"/>
        <w:numPr>
          <w:ilvl w:val="0"/>
          <w:numId w:val="8"/>
        </w:numPr>
        <w:spacing w:line="420" w:lineRule="exact"/>
        <w:ind w:firstLineChars="0"/>
        <w:jc w:val="both"/>
        <w:rPr>
          <w:rFonts w:cs="宋体"/>
          <w:sz w:val="24"/>
          <w:szCs w:val="24"/>
        </w:rPr>
      </w:pPr>
      <w:r>
        <w:rPr>
          <w:rFonts w:hAnsi="宋体" w:cs="宋体" w:hint="eastAsia"/>
          <w:sz w:val="24"/>
          <w:szCs w:val="24"/>
        </w:rPr>
        <w:t>消解过程可实现</w:t>
      </w:r>
      <w:r>
        <w:rPr>
          <w:rFonts w:hAnsi="宋体" w:cs="宋体" w:hint="eastAsia"/>
          <w:sz w:val="24"/>
          <w:szCs w:val="24"/>
        </w:rPr>
        <w:t>20</w:t>
      </w:r>
      <w:r>
        <w:rPr>
          <w:rFonts w:hAnsi="宋体" w:cs="宋体" w:hint="eastAsia"/>
          <w:sz w:val="24"/>
          <w:szCs w:val="24"/>
        </w:rPr>
        <w:t>级以上程序升温；升温速率可设，利于消解控制</w:t>
      </w:r>
    </w:p>
    <w:p w:rsidR="00A336E9" w:rsidRDefault="007870BA">
      <w:pPr>
        <w:pStyle w:val="affd"/>
        <w:widowControl w:val="0"/>
        <w:spacing w:line="420" w:lineRule="exact"/>
        <w:ind w:firstLineChars="100" w:firstLine="240"/>
        <w:jc w:val="both"/>
        <w:rPr>
          <w:rFonts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w:t>
      </w:r>
      <w:r>
        <w:rPr>
          <w:rFonts w:hAnsi="宋体" w:cs="宋体" w:hint="eastAsia"/>
          <w:sz w:val="24"/>
          <w:szCs w:val="24"/>
        </w:rPr>
        <w:t>用户可使用手机或办公室电脑通过实验室局域网查看消解温度、消解时间等系统状态和消解进程</w:t>
      </w:r>
    </w:p>
    <w:p w:rsidR="00A336E9" w:rsidRDefault="007870BA">
      <w:pPr>
        <w:spacing w:line="420" w:lineRule="exact"/>
        <w:rPr>
          <w:rFonts w:hAnsi="宋体" w:cs="宋体"/>
          <w:b/>
          <w:sz w:val="24"/>
          <w:szCs w:val="24"/>
        </w:rPr>
      </w:pPr>
      <w:r>
        <w:rPr>
          <w:rFonts w:cs="宋体"/>
          <w:b/>
          <w:sz w:val="24"/>
          <w:szCs w:val="24"/>
        </w:rPr>
        <w:t>2.2.</w:t>
      </w:r>
      <w:r>
        <w:rPr>
          <w:rFonts w:hAnsi="宋体" w:cs="宋体" w:hint="eastAsia"/>
          <w:b/>
          <w:sz w:val="24"/>
          <w:szCs w:val="24"/>
        </w:rPr>
        <w:t>全自动试剂添加</w:t>
      </w:r>
      <w:r>
        <w:rPr>
          <w:rFonts w:hAnsi="宋体" w:cs="宋体"/>
          <w:b/>
          <w:sz w:val="24"/>
          <w:szCs w:val="24"/>
        </w:rPr>
        <w:t>系统</w:t>
      </w:r>
    </w:p>
    <w:p w:rsidR="00A336E9" w:rsidRDefault="007870BA">
      <w:pPr>
        <w:pStyle w:val="affd"/>
        <w:widowControl w:val="0"/>
        <w:spacing w:line="420" w:lineRule="exact"/>
        <w:ind w:firstLineChars="100" w:firstLine="240"/>
        <w:jc w:val="both"/>
        <w:rPr>
          <w:rFonts w:hAnsi="宋体" w:cs="宋体"/>
          <w:sz w:val="24"/>
          <w:szCs w:val="24"/>
        </w:rPr>
      </w:pPr>
      <w:r>
        <w:rPr>
          <w:rFonts w:hAnsi="宋体" w:cs="宋体" w:hint="eastAsia"/>
          <w:sz w:val="24"/>
          <w:szCs w:val="24"/>
        </w:rPr>
        <w:t>1</w:t>
      </w:r>
      <w:r>
        <w:rPr>
          <w:rFonts w:hAnsi="宋体" w:cs="宋体" w:hint="eastAsia"/>
          <w:sz w:val="24"/>
          <w:szCs w:val="24"/>
        </w:rPr>
        <w:t>）试剂通道：</w:t>
      </w:r>
      <w:r>
        <w:rPr>
          <w:rFonts w:hAnsi="宋体" w:cs="宋体" w:hint="eastAsia"/>
          <w:sz w:val="24"/>
          <w:szCs w:val="24"/>
        </w:rPr>
        <w:t>6</w:t>
      </w:r>
    </w:p>
    <w:p w:rsidR="00A336E9" w:rsidRDefault="007870BA">
      <w:pPr>
        <w:pStyle w:val="affd"/>
        <w:widowControl w:val="0"/>
        <w:numPr>
          <w:ilvl w:val="0"/>
          <w:numId w:val="9"/>
        </w:numPr>
        <w:spacing w:line="420" w:lineRule="exact"/>
        <w:ind w:firstLineChars="0"/>
        <w:jc w:val="both"/>
        <w:rPr>
          <w:rFonts w:hAnsi="宋体" w:cs="宋体"/>
          <w:sz w:val="24"/>
          <w:szCs w:val="24"/>
        </w:rPr>
      </w:pPr>
      <w:r>
        <w:rPr>
          <w:rFonts w:hAnsi="宋体" w:cs="宋体" w:hint="eastAsia"/>
          <w:sz w:val="24"/>
          <w:szCs w:val="24"/>
        </w:rPr>
        <w:t>试剂添加速度：</w:t>
      </w:r>
      <w:r>
        <w:rPr>
          <w:rFonts w:hAnsi="宋体" w:cs="宋体" w:hint="eastAsia"/>
          <w:sz w:val="24"/>
          <w:szCs w:val="24"/>
        </w:rPr>
        <w:t>2mL/s</w:t>
      </w:r>
      <w:r>
        <w:rPr>
          <w:rFonts w:hAnsi="宋体" w:cs="宋体" w:hint="eastAsia"/>
          <w:sz w:val="24"/>
          <w:szCs w:val="24"/>
        </w:rPr>
        <w:t>，加液速度</w:t>
      </w:r>
      <w:r>
        <w:rPr>
          <w:rFonts w:hAnsi="宋体" w:cs="宋体" w:hint="eastAsia"/>
          <w:sz w:val="24"/>
          <w:szCs w:val="24"/>
        </w:rPr>
        <w:t>0</w:t>
      </w:r>
      <w:r>
        <w:rPr>
          <w:rFonts w:hAnsi="宋体" w:cs="宋体" w:hint="eastAsia"/>
          <w:sz w:val="24"/>
          <w:szCs w:val="24"/>
        </w:rPr>
        <w:t>～</w:t>
      </w:r>
      <w:r>
        <w:rPr>
          <w:rFonts w:hAnsi="宋体" w:cs="宋体" w:hint="eastAsia"/>
          <w:sz w:val="24"/>
          <w:szCs w:val="24"/>
        </w:rPr>
        <w:t>5mL/s</w:t>
      </w:r>
      <w:r>
        <w:rPr>
          <w:rFonts w:hAnsi="宋体" w:cs="宋体" w:hint="eastAsia"/>
          <w:sz w:val="24"/>
          <w:szCs w:val="24"/>
        </w:rPr>
        <w:t>可调；加液精度：优于</w:t>
      </w:r>
      <w:r>
        <w:rPr>
          <w:rFonts w:hAnsi="宋体" w:cs="宋体" w:hint="eastAsia"/>
          <w:sz w:val="24"/>
          <w:szCs w:val="24"/>
        </w:rPr>
        <w:t>1%</w:t>
      </w:r>
    </w:p>
    <w:p w:rsidR="00A336E9" w:rsidRDefault="007870BA">
      <w:pPr>
        <w:pStyle w:val="affd"/>
        <w:widowControl w:val="0"/>
        <w:spacing w:line="420" w:lineRule="exact"/>
        <w:ind w:firstLineChars="100" w:firstLine="240"/>
        <w:jc w:val="both"/>
        <w:rPr>
          <w:rFonts w:hAnsi="宋体" w:cs="宋体"/>
          <w:sz w:val="24"/>
          <w:szCs w:val="24"/>
        </w:rPr>
      </w:pPr>
      <w:r>
        <w:rPr>
          <w:rFonts w:hAnsi="宋体" w:cs="宋体" w:hint="eastAsia"/>
          <w:sz w:val="24"/>
          <w:szCs w:val="24"/>
        </w:rPr>
        <w:t>3</w:t>
      </w:r>
      <w:r>
        <w:rPr>
          <w:rFonts w:hAnsi="宋体" w:cs="宋体" w:hint="eastAsia"/>
          <w:sz w:val="24"/>
          <w:szCs w:val="24"/>
        </w:rPr>
        <w:t>）试剂添加使用高精度蠕动泵，试剂输送管路均为</w:t>
      </w:r>
      <w:r>
        <w:rPr>
          <w:rFonts w:hAnsi="宋体" w:cs="宋体" w:hint="eastAsia"/>
          <w:sz w:val="24"/>
          <w:szCs w:val="24"/>
        </w:rPr>
        <w:t>PFA</w:t>
      </w:r>
      <w:r>
        <w:rPr>
          <w:rFonts w:hAnsi="宋体" w:cs="宋体" w:hint="eastAsia"/>
          <w:sz w:val="24"/>
          <w:szCs w:val="24"/>
        </w:rPr>
        <w:t>材质，所有试剂通道均可安全操作各种腐蚀性试剂（包括氢氟酸）</w:t>
      </w:r>
    </w:p>
    <w:p w:rsidR="00A336E9" w:rsidRDefault="007870BA">
      <w:pPr>
        <w:pStyle w:val="affd"/>
        <w:widowControl w:val="0"/>
        <w:spacing w:line="420" w:lineRule="exact"/>
        <w:ind w:firstLineChars="100" w:firstLine="240"/>
        <w:jc w:val="both"/>
        <w:rPr>
          <w:rFonts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w:t>
      </w:r>
      <w:r>
        <w:rPr>
          <w:rFonts w:hAnsi="宋体" w:cs="宋体" w:hint="eastAsia"/>
          <w:sz w:val="24"/>
          <w:szCs w:val="24"/>
        </w:rPr>
        <w:t>加液管倾斜设计，试剂沿消解管壁流下有效减少粉末样品在管壁的粘附，同时避免试剂和样品喷溅</w:t>
      </w:r>
    </w:p>
    <w:p w:rsidR="00A336E9" w:rsidRDefault="007870BA">
      <w:pPr>
        <w:pStyle w:val="affd"/>
        <w:widowControl w:val="0"/>
        <w:spacing w:line="420" w:lineRule="exact"/>
        <w:ind w:firstLineChars="100" w:firstLine="240"/>
        <w:jc w:val="both"/>
        <w:rPr>
          <w:rFonts w:hAnsi="宋体" w:cs="宋体"/>
          <w:sz w:val="24"/>
          <w:szCs w:val="24"/>
        </w:rPr>
      </w:pPr>
      <w:r>
        <w:rPr>
          <w:rFonts w:hAnsi="宋体" w:cs="宋体" w:hint="eastAsia"/>
          <w:sz w:val="24"/>
          <w:szCs w:val="24"/>
        </w:rPr>
        <w:t>5</w:t>
      </w:r>
      <w:r>
        <w:rPr>
          <w:rFonts w:hAnsi="宋体" w:cs="宋体" w:hint="eastAsia"/>
          <w:sz w:val="24"/>
          <w:szCs w:val="24"/>
        </w:rPr>
        <w:t>）标配特氟龙瓶盖，可直接连接到试剂厂家原装的试剂瓶上，无需转移试剂，瓶盖系统带过滤功能，避免试剂污染</w:t>
      </w:r>
    </w:p>
    <w:p w:rsidR="00A336E9" w:rsidRDefault="007870BA">
      <w:pPr>
        <w:spacing w:line="420" w:lineRule="exact"/>
        <w:rPr>
          <w:rFonts w:hAnsi="宋体" w:cs="宋体"/>
          <w:b/>
          <w:sz w:val="24"/>
          <w:szCs w:val="24"/>
        </w:rPr>
      </w:pPr>
      <w:r>
        <w:rPr>
          <w:rFonts w:cs="宋体"/>
          <w:b/>
          <w:sz w:val="24"/>
          <w:szCs w:val="24"/>
        </w:rPr>
        <w:t>2.3 </w:t>
      </w:r>
      <w:r>
        <w:rPr>
          <w:rFonts w:hAnsi="宋体" w:cs="宋体" w:hint="eastAsia"/>
          <w:b/>
          <w:sz w:val="24"/>
          <w:szCs w:val="24"/>
        </w:rPr>
        <w:t>全自动</w:t>
      </w:r>
      <w:r>
        <w:rPr>
          <w:rFonts w:hAnsi="宋体" w:cs="宋体"/>
          <w:b/>
          <w:sz w:val="24"/>
          <w:szCs w:val="24"/>
        </w:rPr>
        <w:t>升降振荡系统</w:t>
      </w:r>
    </w:p>
    <w:p w:rsidR="00A336E9" w:rsidRDefault="007870BA">
      <w:pPr>
        <w:pStyle w:val="affd"/>
        <w:widowControl w:val="0"/>
        <w:spacing w:line="420" w:lineRule="exact"/>
        <w:ind w:firstLineChars="100" w:firstLine="240"/>
        <w:jc w:val="both"/>
        <w:rPr>
          <w:rFonts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w:t>
      </w:r>
      <w:r>
        <w:rPr>
          <w:rFonts w:hAnsi="宋体" w:cs="宋体" w:hint="eastAsia"/>
          <w:sz w:val="24"/>
          <w:szCs w:val="24"/>
        </w:rPr>
        <w:t>全自动振荡摇匀功能，通过马达振荡系统和消解管架实现消解试剂和样品的混匀，整个混匀过程中样品与外部无接触，避免引入污染和样品间交叉污染</w:t>
      </w:r>
      <w:r>
        <w:rPr>
          <w:rFonts w:hAnsi="宋体" w:cs="宋体" w:hint="eastAsia"/>
          <w:sz w:val="24"/>
          <w:szCs w:val="24"/>
        </w:rPr>
        <w:t>;</w:t>
      </w:r>
      <w:r>
        <w:rPr>
          <w:rFonts w:hAnsi="宋体" w:cs="宋体" w:hint="eastAsia"/>
          <w:sz w:val="24"/>
          <w:szCs w:val="24"/>
        </w:rPr>
        <w:t>可同时对</w:t>
      </w:r>
      <w:r>
        <w:rPr>
          <w:rFonts w:hAnsi="宋体" w:cs="宋体" w:hint="eastAsia"/>
          <w:sz w:val="24"/>
          <w:szCs w:val="24"/>
        </w:rPr>
        <w:t>30</w:t>
      </w:r>
      <w:r>
        <w:rPr>
          <w:rFonts w:hAnsi="宋体" w:cs="宋体" w:hint="eastAsia"/>
          <w:sz w:val="24"/>
          <w:szCs w:val="24"/>
        </w:rPr>
        <w:t>个样品进行机械振荡混匀操作</w:t>
      </w:r>
    </w:p>
    <w:p w:rsidR="00A336E9" w:rsidRDefault="007870BA">
      <w:pPr>
        <w:pStyle w:val="affd"/>
        <w:widowControl w:val="0"/>
        <w:spacing w:line="420" w:lineRule="exact"/>
        <w:ind w:firstLineChars="100" w:firstLine="240"/>
        <w:jc w:val="both"/>
        <w:rPr>
          <w:rFonts w:hAnsi="宋体" w:cs="宋体"/>
          <w:sz w:val="24"/>
          <w:szCs w:val="24"/>
        </w:rPr>
      </w:pPr>
      <w:r>
        <w:rPr>
          <w:rFonts w:hAnsi="宋体" w:cs="宋体" w:hint="eastAsia"/>
          <w:sz w:val="24"/>
          <w:szCs w:val="24"/>
        </w:rPr>
        <w:t>2</w:t>
      </w:r>
      <w:r>
        <w:rPr>
          <w:rFonts w:hAnsi="宋体" w:cs="宋体" w:hint="eastAsia"/>
          <w:sz w:val="24"/>
          <w:szCs w:val="24"/>
        </w:rPr>
        <w:t>）振荡摇匀功率连续可调，振荡时间可设；多种摇匀模式可选</w:t>
      </w:r>
    </w:p>
    <w:p w:rsidR="00A336E9" w:rsidRDefault="007870BA">
      <w:pPr>
        <w:pStyle w:val="affd"/>
        <w:spacing w:line="420" w:lineRule="exact"/>
        <w:ind w:firstLineChars="100" w:firstLine="240"/>
        <w:rPr>
          <w:rFonts w:hAnsi="宋体" w:cs="宋体"/>
          <w:sz w:val="24"/>
          <w:szCs w:val="24"/>
        </w:rPr>
      </w:pPr>
      <w:r>
        <w:rPr>
          <w:rFonts w:hAnsi="宋体" w:cs="宋体" w:hint="eastAsia"/>
          <w:sz w:val="24"/>
          <w:szCs w:val="24"/>
        </w:rPr>
        <w:t>3</w:t>
      </w:r>
      <w:r>
        <w:rPr>
          <w:rFonts w:hAnsi="宋体" w:cs="宋体" w:hint="eastAsia"/>
          <w:sz w:val="24"/>
          <w:szCs w:val="24"/>
        </w:rPr>
        <w:t>）自动升降功能，在加酸前和赶酸完毕后消解管架自动升起必须使消解管底部完全脱离加热模块；可设定消解管提升加酸冷却时间，保证加酸过程安全性</w:t>
      </w:r>
    </w:p>
    <w:p w:rsidR="00A336E9" w:rsidRDefault="007870BA">
      <w:pPr>
        <w:pStyle w:val="affd"/>
        <w:numPr>
          <w:ilvl w:val="1"/>
          <w:numId w:val="10"/>
        </w:numPr>
        <w:spacing w:line="420" w:lineRule="exact"/>
        <w:ind w:firstLineChars="0"/>
        <w:rPr>
          <w:rFonts w:hAnsi="宋体" w:cs="宋体"/>
          <w:b/>
          <w:sz w:val="24"/>
          <w:szCs w:val="24"/>
        </w:rPr>
      </w:pPr>
      <w:r>
        <w:rPr>
          <w:rFonts w:cs="宋体" w:hint="eastAsia"/>
          <w:b/>
          <w:sz w:val="24"/>
          <w:szCs w:val="24"/>
        </w:rPr>
        <w:t>自</w:t>
      </w:r>
      <w:r>
        <w:rPr>
          <w:rFonts w:hAnsi="宋体" w:cs="宋体" w:hint="eastAsia"/>
          <w:b/>
          <w:sz w:val="24"/>
          <w:szCs w:val="24"/>
        </w:rPr>
        <w:t>动</w:t>
      </w:r>
      <w:r>
        <w:rPr>
          <w:rFonts w:hAnsi="宋体" w:cs="宋体"/>
          <w:b/>
          <w:sz w:val="24"/>
          <w:szCs w:val="24"/>
        </w:rPr>
        <w:t>样品定容系统</w:t>
      </w:r>
    </w:p>
    <w:p w:rsidR="00A336E9" w:rsidRDefault="007870BA">
      <w:pPr>
        <w:pStyle w:val="affd"/>
        <w:spacing w:line="420" w:lineRule="exact"/>
        <w:ind w:firstLineChars="0"/>
        <w:rPr>
          <w:rFonts w:cs="宋体"/>
          <w:sz w:val="24"/>
          <w:szCs w:val="24"/>
        </w:rPr>
      </w:pPr>
      <w:r>
        <w:rPr>
          <w:rFonts w:cs="宋体"/>
          <w:sz w:val="24"/>
          <w:szCs w:val="24"/>
        </w:rPr>
        <w:t>样</w:t>
      </w:r>
      <w:r>
        <w:rPr>
          <w:rFonts w:hAnsi="宋体" w:cs="宋体"/>
          <w:sz w:val="24"/>
          <w:szCs w:val="24"/>
        </w:rPr>
        <w:t>品消解</w:t>
      </w:r>
      <w:r>
        <w:rPr>
          <w:rFonts w:hAnsi="宋体" w:cs="宋体" w:hint="eastAsia"/>
          <w:sz w:val="24"/>
          <w:szCs w:val="24"/>
        </w:rPr>
        <w:t>赶酸</w:t>
      </w:r>
      <w:r>
        <w:rPr>
          <w:rFonts w:hAnsi="宋体" w:cs="宋体"/>
          <w:sz w:val="24"/>
          <w:szCs w:val="24"/>
        </w:rPr>
        <w:t>后，在室温下定容，通过微距低功率超声传感器测量消解管</w:t>
      </w:r>
      <w:r>
        <w:rPr>
          <w:rFonts w:hAnsi="宋体" w:cs="宋体" w:hint="eastAsia"/>
          <w:sz w:val="24"/>
          <w:szCs w:val="24"/>
        </w:rPr>
        <w:t>中样品体积</w:t>
      </w:r>
      <w:r>
        <w:rPr>
          <w:rFonts w:hAnsi="宋体" w:cs="宋体"/>
          <w:sz w:val="24"/>
          <w:szCs w:val="24"/>
        </w:rPr>
        <w:t>，</w:t>
      </w:r>
      <w:r>
        <w:rPr>
          <w:rFonts w:hAnsi="宋体" w:cs="宋体" w:hint="eastAsia"/>
          <w:sz w:val="24"/>
          <w:szCs w:val="24"/>
        </w:rPr>
        <w:t>由高精度蠕动泵</w:t>
      </w:r>
      <w:r>
        <w:rPr>
          <w:rFonts w:hAnsi="宋体" w:cs="宋体"/>
          <w:sz w:val="24"/>
          <w:szCs w:val="24"/>
        </w:rPr>
        <w:t>定容</w:t>
      </w:r>
      <w:r>
        <w:rPr>
          <w:rFonts w:hAnsi="宋体" w:cs="宋体" w:hint="eastAsia"/>
          <w:sz w:val="24"/>
          <w:szCs w:val="24"/>
        </w:rPr>
        <w:t>样品</w:t>
      </w:r>
      <w:r>
        <w:rPr>
          <w:rFonts w:hAnsi="宋体" w:cs="宋体"/>
          <w:sz w:val="24"/>
          <w:szCs w:val="24"/>
        </w:rPr>
        <w:t>至指定体积（</w:t>
      </w:r>
      <w:r>
        <w:rPr>
          <w:rFonts w:hAnsi="宋体" w:cs="宋体"/>
          <w:sz w:val="24"/>
          <w:szCs w:val="24"/>
        </w:rPr>
        <w:t>1</w:t>
      </w:r>
      <w:r>
        <w:rPr>
          <w:rFonts w:cs="宋体" w:hint="eastAsia"/>
          <w:sz w:val="24"/>
          <w:szCs w:val="24"/>
        </w:rPr>
        <w:t>0</w:t>
      </w:r>
      <w:r>
        <w:rPr>
          <w:rFonts w:cs="宋体"/>
          <w:sz w:val="24"/>
          <w:szCs w:val="24"/>
        </w:rPr>
        <w:t>～</w:t>
      </w:r>
      <w:r>
        <w:rPr>
          <w:rFonts w:hAnsi="宋体" w:cs="宋体"/>
          <w:sz w:val="24"/>
          <w:szCs w:val="24"/>
        </w:rPr>
        <w:t>5</w:t>
      </w:r>
      <w:r>
        <w:rPr>
          <w:rFonts w:cs="宋体"/>
          <w:sz w:val="24"/>
          <w:szCs w:val="24"/>
        </w:rPr>
        <w:t>0mL</w:t>
      </w:r>
      <w:r>
        <w:rPr>
          <w:rFonts w:cs="宋体"/>
          <w:sz w:val="24"/>
          <w:szCs w:val="24"/>
        </w:rPr>
        <w:t>）</w:t>
      </w:r>
      <w:r>
        <w:rPr>
          <w:rFonts w:hAnsi="宋体" w:cs="宋体" w:hint="eastAsia"/>
          <w:sz w:val="24"/>
          <w:szCs w:val="24"/>
        </w:rPr>
        <w:t>；</w:t>
      </w:r>
      <w:r>
        <w:rPr>
          <w:rFonts w:cs="宋体"/>
          <w:sz w:val="24"/>
          <w:szCs w:val="24"/>
        </w:rPr>
        <w:t>定</w:t>
      </w:r>
      <w:r>
        <w:rPr>
          <w:rFonts w:hAnsi="宋体" w:cs="宋体"/>
          <w:sz w:val="24"/>
          <w:szCs w:val="24"/>
        </w:rPr>
        <w:t>容精度：优于</w:t>
      </w:r>
      <w:r>
        <w:rPr>
          <w:rFonts w:hAnsi="宋体" w:cs="宋体"/>
          <w:sz w:val="24"/>
          <w:szCs w:val="24"/>
        </w:rPr>
        <w:t>1</w:t>
      </w:r>
      <w:r>
        <w:rPr>
          <w:rFonts w:cs="宋体"/>
          <w:sz w:val="24"/>
          <w:szCs w:val="24"/>
        </w:rPr>
        <w:t>％</w:t>
      </w:r>
    </w:p>
    <w:p w:rsidR="00A336E9" w:rsidRDefault="007870BA">
      <w:pPr>
        <w:spacing w:line="420" w:lineRule="exact"/>
        <w:ind w:left="27"/>
        <w:rPr>
          <w:rFonts w:cs="宋体"/>
          <w:b/>
          <w:sz w:val="24"/>
          <w:szCs w:val="24"/>
        </w:rPr>
      </w:pPr>
      <w:r>
        <w:rPr>
          <w:rFonts w:cs="宋体"/>
          <w:b/>
          <w:sz w:val="24"/>
          <w:szCs w:val="24"/>
        </w:rPr>
        <w:t>2.</w:t>
      </w:r>
      <w:r>
        <w:rPr>
          <w:rFonts w:cs="宋体" w:hint="eastAsia"/>
          <w:b/>
          <w:sz w:val="24"/>
          <w:szCs w:val="24"/>
        </w:rPr>
        <w:t xml:space="preserve">5 </w:t>
      </w:r>
      <w:r>
        <w:rPr>
          <w:rFonts w:cs="宋体" w:hint="eastAsia"/>
          <w:b/>
          <w:sz w:val="24"/>
          <w:szCs w:val="24"/>
        </w:rPr>
        <w:t>自动酸气排放系统</w:t>
      </w:r>
    </w:p>
    <w:p w:rsidR="00A336E9" w:rsidRDefault="007870BA">
      <w:pPr>
        <w:pStyle w:val="affd"/>
        <w:widowControl w:val="0"/>
        <w:spacing w:line="420" w:lineRule="exact"/>
        <w:ind w:firstLineChars="100" w:firstLine="240"/>
        <w:jc w:val="both"/>
        <w:rPr>
          <w:rFonts w:hAnsi="宋体" w:cs="宋体"/>
          <w:sz w:val="24"/>
          <w:szCs w:val="24"/>
        </w:rPr>
      </w:pPr>
      <w:r>
        <w:rPr>
          <w:rFonts w:ascii="宋体" w:hAnsi="宋体" w:cs="宋体" w:hint="eastAsia"/>
          <w:sz w:val="24"/>
          <w:szCs w:val="24"/>
        </w:rPr>
        <w:lastRenderedPageBreak/>
        <w:t>1</w:t>
      </w:r>
      <w:r>
        <w:rPr>
          <w:rFonts w:ascii="宋体" w:hAnsi="宋体" w:cs="宋体" w:hint="eastAsia"/>
          <w:sz w:val="24"/>
          <w:szCs w:val="24"/>
        </w:rPr>
        <w:t>）仪器自带</w:t>
      </w:r>
      <w:r>
        <w:rPr>
          <w:rFonts w:hAnsi="宋体" w:cs="宋体" w:hint="eastAsia"/>
          <w:sz w:val="24"/>
          <w:szCs w:val="24"/>
        </w:rPr>
        <w:t>全自动酸气排放系统，无需置于通风橱内使用。将酸气封闭在酸气排放系统内，避免将整机放入通风橱时对电子元件的损害</w:t>
      </w:r>
    </w:p>
    <w:p w:rsidR="00A336E9" w:rsidRDefault="007870BA">
      <w:pPr>
        <w:pStyle w:val="affd"/>
        <w:widowControl w:val="0"/>
        <w:spacing w:line="420" w:lineRule="exact"/>
        <w:ind w:firstLineChars="100" w:firstLine="240"/>
        <w:jc w:val="both"/>
        <w:rPr>
          <w:rFonts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w:t>
      </w:r>
      <w:r>
        <w:rPr>
          <w:rFonts w:hAnsi="宋体" w:cs="宋体" w:hint="eastAsia"/>
          <w:sz w:val="24"/>
          <w:szCs w:val="24"/>
        </w:rPr>
        <w:t>通风系统自带</w:t>
      </w:r>
      <w:r>
        <w:rPr>
          <w:rFonts w:hAnsi="宋体" w:cs="宋体" w:hint="eastAsia"/>
          <w:sz w:val="24"/>
          <w:szCs w:val="24"/>
        </w:rPr>
        <w:t>HEPA</w:t>
      </w:r>
      <w:r>
        <w:rPr>
          <w:rFonts w:hAnsi="宋体" w:cs="宋体" w:hint="eastAsia"/>
          <w:sz w:val="24"/>
          <w:szCs w:val="24"/>
        </w:rPr>
        <w:t>级过滤功能，在消解过程中持续净化系统空气，避免其对样品的污染</w:t>
      </w:r>
    </w:p>
    <w:p w:rsidR="00A336E9" w:rsidRDefault="007870BA">
      <w:pPr>
        <w:pStyle w:val="affd"/>
        <w:widowControl w:val="0"/>
        <w:spacing w:line="420" w:lineRule="exact"/>
        <w:ind w:firstLineChars="100" w:firstLine="240"/>
        <w:jc w:val="both"/>
        <w:rPr>
          <w:rFonts w:hAnsi="宋体" w:cs="宋体"/>
          <w:sz w:val="24"/>
          <w:szCs w:val="24"/>
        </w:rPr>
      </w:pPr>
      <w:r>
        <w:rPr>
          <w:rFonts w:hAnsi="宋体" w:cs="宋体" w:hint="eastAsia"/>
          <w:sz w:val="24"/>
          <w:szCs w:val="24"/>
        </w:rPr>
        <w:t>3</w:t>
      </w:r>
      <w:r>
        <w:rPr>
          <w:rFonts w:hAnsi="宋体" w:cs="宋体" w:hint="eastAsia"/>
          <w:sz w:val="24"/>
          <w:szCs w:val="24"/>
        </w:rPr>
        <w:t>）通风系统带冷凝液自动导出功能</w:t>
      </w:r>
    </w:p>
    <w:p w:rsidR="00A336E9" w:rsidRDefault="007870BA">
      <w:pPr>
        <w:spacing w:line="420" w:lineRule="exact"/>
        <w:ind w:left="27"/>
        <w:rPr>
          <w:rFonts w:cs="宋体"/>
          <w:b/>
          <w:sz w:val="24"/>
          <w:szCs w:val="24"/>
        </w:rPr>
      </w:pPr>
      <w:r>
        <w:rPr>
          <w:rFonts w:cs="宋体"/>
          <w:b/>
          <w:sz w:val="24"/>
          <w:szCs w:val="24"/>
        </w:rPr>
        <w:t>2.</w:t>
      </w:r>
      <w:r>
        <w:rPr>
          <w:rFonts w:cs="宋体" w:hint="eastAsia"/>
          <w:b/>
          <w:sz w:val="24"/>
          <w:szCs w:val="24"/>
        </w:rPr>
        <w:t>6</w:t>
      </w:r>
      <w:r>
        <w:rPr>
          <w:rFonts w:cs="宋体" w:hint="eastAsia"/>
          <w:b/>
          <w:sz w:val="24"/>
          <w:szCs w:val="24"/>
        </w:rPr>
        <w:t>智能控制软件</w:t>
      </w:r>
    </w:p>
    <w:p w:rsidR="00A336E9" w:rsidRDefault="007870BA">
      <w:pPr>
        <w:pStyle w:val="affd"/>
        <w:widowControl w:val="0"/>
        <w:spacing w:line="420" w:lineRule="exact"/>
        <w:ind w:firstLineChars="100" w:firstLine="240"/>
        <w:jc w:val="both"/>
        <w:rPr>
          <w:rFonts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w:t>
      </w:r>
      <w:r>
        <w:rPr>
          <w:rFonts w:hAnsi="宋体" w:cs="宋体" w:hint="eastAsia"/>
          <w:sz w:val="24"/>
          <w:szCs w:val="24"/>
        </w:rPr>
        <w:t>电脑</w:t>
      </w:r>
      <w:r>
        <w:rPr>
          <w:rFonts w:hAnsi="宋体" w:cs="宋体" w:hint="eastAsia"/>
          <w:sz w:val="24"/>
          <w:szCs w:val="24"/>
        </w:rPr>
        <w:t>PC</w:t>
      </w:r>
      <w:r>
        <w:rPr>
          <w:rFonts w:hAnsi="宋体" w:cs="宋体" w:hint="eastAsia"/>
          <w:sz w:val="24"/>
          <w:szCs w:val="24"/>
        </w:rPr>
        <w:t>机控制，功能强大；控制软件可进行中英文轻松切换；软件主界面可实现各通道试剂剩余量报警功能，废液瓶满预警功能，报警限量均可由用户自定义。</w:t>
      </w:r>
    </w:p>
    <w:p w:rsidR="00A336E9" w:rsidRDefault="007870BA">
      <w:pPr>
        <w:pStyle w:val="affd"/>
        <w:widowControl w:val="0"/>
        <w:spacing w:line="420" w:lineRule="exact"/>
        <w:ind w:leftChars="13" w:left="27" w:firstLineChars="100" w:firstLine="240"/>
        <w:jc w:val="both"/>
        <w:rPr>
          <w:rFonts w:hAnsi="宋体" w:cs="宋体"/>
          <w:color w:val="000000" w:themeColor="text1"/>
          <w:sz w:val="24"/>
          <w:szCs w:val="24"/>
          <w:highlight w:val="red"/>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w:t>
      </w:r>
      <w:r>
        <w:rPr>
          <w:rFonts w:hAnsi="宋体" w:cs="宋体" w:hint="eastAsia"/>
          <w:sz w:val="24"/>
          <w:szCs w:val="24"/>
        </w:rPr>
        <w:t>带远程监控系统：在网络环境下用户可以在实验室外（办公室或其它场所）通过远程控制终端实现对实验过程实时视频监控，随时掌握实验进程；可实现远程紧急停机操作</w:t>
      </w:r>
    </w:p>
    <w:p w:rsidR="00A336E9" w:rsidRDefault="007870BA">
      <w:pPr>
        <w:pStyle w:val="affd"/>
        <w:widowControl w:val="0"/>
        <w:spacing w:line="420" w:lineRule="exact"/>
        <w:ind w:firstLineChars="100" w:firstLine="240"/>
        <w:jc w:val="both"/>
        <w:rPr>
          <w:rFonts w:hAnsi="宋体" w:cs="宋体"/>
          <w:color w:val="000000" w:themeColor="text1"/>
          <w:sz w:val="24"/>
          <w:szCs w:val="24"/>
        </w:rPr>
      </w:pPr>
      <w:r>
        <w:rPr>
          <w:rFonts w:hAnsi="宋体" w:cs="宋体" w:hint="eastAsia"/>
          <w:color w:val="000000" w:themeColor="text1"/>
          <w:sz w:val="24"/>
          <w:szCs w:val="24"/>
        </w:rPr>
        <w:t>3</w:t>
      </w:r>
      <w:r>
        <w:rPr>
          <w:rFonts w:hAnsi="宋体" w:cs="宋体" w:hint="eastAsia"/>
          <w:color w:val="000000" w:themeColor="text1"/>
          <w:sz w:val="24"/>
          <w:szCs w:val="24"/>
        </w:rPr>
        <w:t>）控制软件拥有著作权和软件登记证书。</w:t>
      </w:r>
    </w:p>
    <w:p w:rsidR="00A336E9" w:rsidRDefault="007870BA">
      <w:pPr>
        <w:pStyle w:val="affd"/>
        <w:widowControl w:val="0"/>
        <w:spacing w:line="420" w:lineRule="exact"/>
        <w:ind w:firstLineChars="100" w:firstLine="240"/>
        <w:jc w:val="both"/>
        <w:rPr>
          <w:rFonts w:hAnsi="宋体" w:cs="宋体"/>
          <w:sz w:val="24"/>
          <w:szCs w:val="24"/>
        </w:rPr>
      </w:pPr>
      <w:r>
        <w:rPr>
          <w:rFonts w:hAnsi="宋体" w:cs="宋体" w:hint="eastAsia"/>
          <w:sz w:val="24"/>
          <w:szCs w:val="24"/>
        </w:rPr>
        <w:t>4</w:t>
      </w:r>
      <w:r>
        <w:rPr>
          <w:rFonts w:hAnsi="宋体" w:cs="宋体" w:hint="eastAsia"/>
          <w:sz w:val="24"/>
          <w:szCs w:val="24"/>
        </w:rPr>
        <w:t>）可随意设定和存储消解及其它前处理步骤，满足不同项目的消解要求。</w:t>
      </w:r>
    </w:p>
    <w:p w:rsidR="00A336E9" w:rsidRDefault="007870BA">
      <w:pPr>
        <w:pStyle w:val="affd"/>
        <w:widowControl w:val="0"/>
        <w:spacing w:line="420" w:lineRule="exact"/>
        <w:ind w:firstLineChars="100" w:firstLine="240"/>
        <w:jc w:val="both"/>
        <w:rPr>
          <w:rFonts w:hAnsi="宋体" w:cs="宋体"/>
          <w:sz w:val="24"/>
          <w:szCs w:val="24"/>
        </w:rPr>
      </w:pPr>
      <w:r>
        <w:rPr>
          <w:rFonts w:hAnsi="宋体" w:cs="宋体" w:hint="eastAsia"/>
          <w:sz w:val="24"/>
          <w:szCs w:val="24"/>
        </w:rPr>
        <w:t>5</w:t>
      </w:r>
      <w:r>
        <w:rPr>
          <w:rFonts w:hAnsi="宋体" w:cs="宋体" w:hint="eastAsia"/>
          <w:sz w:val="24"/>
          <w:szCs w:val="24"/>
        </w:rPr>
        <w:t>）可自动生成消解过程实验报告</w:t>
      </w:r>
    </w:p>
    <w:p w:rsidR="00A336E9" w:rsidRDefault="007870BA">
      <w:pPr>
        <w:spacing w:line="420" w:lineRule="exact"/>
        <w:rPr>
          <w:sz w:val="24"/>
          <w:szCs w:val="24"/>
        </w:rPr>
      </w:pPr>
      <w:r>
        <w:rPr>
          <w:rFonts w:hint="eastAsia"/>
          <w:sz w:val="24"/>
          <w:szCs w:val="24"/>
        </w:rPr>
        <w:t>3</w:t>
      </w:r>
      <w:r>
        <w:rPr>
          <w:rFonts w:hint="eastAsia"/>
          <w:sz w:val="24"/>
          <w:szCs w:val="24"/>
        </w:rPr>
        <w:t>、技术服务</w:t>
      </w:r>
    </w:p>
    <w:p w:rsidR="00A336E9" w:rsidRDefault="007870BA">
      <w:pPr>
        <w:spacing w:line="420" w:lineRule="exact"/>
        <w:rPr>
          <w:rFonts w:ascii="宋体" w:hAnsi="宋体"/>
          <w:sz w:val="24"/>
          <w:szCs w:val="24"/>
        </w:rPr>
      </w:pPr>
      <w:r>
        <w:rPr>
          <w:rFonts w:hint="eastAsia"/>
          <w:sz w:val="24"/>
          <w:szCs w:val="24"/>
        </w:rPr>
        <w:t>3.1</w:t>
      </w:r>
      <w:r>
        <w:rPr>
          <w:rFonts w:ascii="宋体" w:hAnsi="宋体" w:hint="eastAsia"/>
          <w:sz w:val="24"/>
          <w:szCs w:val="24"/>
        </w:rPr>
        <w:t>自仪器安装调试合格之日起，厂家提供免费保修壹年。</w:t>
      </w:r>
    </w:p>
    <w:p w:rsidR="00A336E9" w:rsidRDefault="007870BA">
      <w:pPr>
        <w:spacing w:line="360" w:lineRule="auto"/>
        <w:rPr>
          <w:color w:val="000000"/>
        </w:rPr>
      </w:pPr>
      <w:r>
        <w:rPr>
          <w:rFonts w:hint="eastAsia"/>
          <w:sz w:val="24"/>
          <w:szCs w:val="24"/>
        </w:rPr>
        <w:t>3.2</w:t>
      </w:r>
      <w:r>
        <w:rPr>
          <w:rFonts w:hint="eastAsia"/>
          <w:sz w:val="24"/>
          <w:szCs w:val="24"/>
        </w:rPr>
        <w:t>由厂家工程师现场</w:t>
      </w:r>
      <w:r>
        <w:rPr>
          <w:rFonts w:ascii="宋体" w:hAnsi="宋体" w:hint="eastAsia"/>
          <w:sz w:val="24"/>
          <w:szCs w:val="24"/>
        </w:rPr>
        <w:t>安装，调试，并对用户培训</w:t>
      </w:r>
      <w:r>
        <w:rPr>
          <w:rFonts w:ascii="宋体" w:hAnsi="宋体" w:hint="eastAsia"/>
          <w:sz w:val="24"/>
          <w:szCs w:val="24"/>
        </w:rPr>
        <w:t>2-3</w:t>
      </w:r>
      <w:r>
        <w:rPr>
          <w:rFonts w:ascii="宋体" w:hAnsi="宋体" w:hint="eastAsia"/>
          <w:sz w:val="24"/>
          <w:szCs w:val="24"/>
        </w:rPr>
        <w:t>名操作人员，学会并掌握仪器的操作和维护，培训方式免费。</w:t>
      </w:r>
    </w:p>
    <w:p w:rsidR="00A336E9" w:rsidRDefault="007870BA">
      <w:pPr>
        <w:spacing w:line="360" w:lineRule="auto"/>
        <w:rPr>
          <w:rFonts w:ascii="宋体" w:hAnsi="宋体"/>
          <w:b/>
          <w:sz w:val="24"/>
        </w:rPr>
      </w:pPr>
      <w:r>
        <w:rPr>
          <w:rFonts w:ascii="宋体" w:hAnsi="宋体" w:hint="eastAsia"/>
          <w:b/>
        </w:rPr>
        <w:t>4</w:t>
      </w:r>
      <w:r>
        <w:rPr>
          <w:rFonts w:hint="eastAsia"/>
          <w:b/>
          <w:sz w:val="24"/>
          <w:szCs w:val="24"/>
        </w:rPr>
        <w:t>、</w:t>
      </w:r>
      <w:r>
        <w:rPr>
          <w:rFonts w:ascii="宋体" w:hAnsi="宋体" w:hint="eastAsia"/>
          <w:b/>
        </w:rPr>
        <w:t>如果为非生产厂家投标，必须提供生产厂家或国内总代理针对本项目的授权书复印件加盖公章（原件备查）并提供产品彩页</w:t>
      </w:r>
      <w:r>
        <w:rPr>
          <w:rFonts w:hint="eastAsia"/>
          <w:b/>
          <w:sz w:val="24"/>
          <w:szCs w:val="24"/>
        </w:rPr>
        <w:t>（</w:t>
      </w:r>
      <w:r>
        <w:rPr>
          <w:rFonts w:ascii="宋体" w:hAnsi="宋体" w:hint="eastAsia"/>
          <w:b/>
        </w:rPr>
        <w:t>加盖投标人公章）。</w:t>
      </w:r>
    </w:p>
    <w:p w:rsidR="00A336E9" w:rsidRDefault="007870BA">
      <w:pPr>
        <w:spacing w:line="420" w:lineRule="exact"/>
        <w:rPr>
          <w:rFonts w:asciiTheme="minorEastAsia" w:hAnsiTheme="minorEastAsia" w:cs="宋体"/>
          <w:b/>
          <w:sz w:val="24"/>
          <w:szCs w:val="24"/>
        </w:rPr>
      </w:pPr>
      <w:r>
        <w:rPr>
          <w:rFonts w:asciiTheme="minorEastAsia" w:hAnsiTheme="minorEastAsia" w:cs="宋体" w:hint="eastAsia"/>
          <w:b/>
          <w:sz w:val="24"/>
          <w:szCs w:val="24"/>
        </w:rPr>
        <w:t xml:space="preserve">5 </w:t>
      </w:r>
      <w:r>
        <w:rPr>
          <w:rFonts w:asciiTheme="minorEastAsia" w:hAnsiTheme="minorEastAsia" w:cs="宋体"/>
          <w:b/>
          <w:sz w:val="24"/>
          <w:szCs w:val="24"/>
        </w:rPr>
        <w:t>配置</w:t>
      </w:r>
      <w:r>
        <w:rPr>
          <w:rFonts w:asciiTheme="minorEastAsia" w:hAnsiTheme="minorEastAsia" w:cs="宋体" w:hint="eastAsia"/>
          <w:b/>
          <w:sz w:val="24"/>
          <w:szCs w:val="24"/>
        </w:rPr>
        <w:t>清单</w:t>
      </w:r>
    </w:p>
    <w:p w:rsidR="00A336E9" w:rsidRDefault="007870BA">
      <w:pPr>
        <w:pStyle w:val="affd"/>
        <w:widowControl w:val="0"/>
        <w:spacing w:line="420" w:lineRule="exact"/>
        <w:ind w:firstLineChars="100" w:firstLine="240"/>
        <w:jc w:val="both"/>
        <w:rPr>
          <w:rFonts w:hAnsi="宋体" w:cs="宋体"/>
          <w:sz w:val="24"/>
          <w:szCs w:val="24"/>
        </w:rPr>
      </w:pPr>
      <w:r>
        <w:rPr>
          <w:rFonts w:hAnsi="宋体" w:cs="宋体" w:hint="eastAsia"/>
          <w:sz w:val="24"/>
          <w:szCs w:val="24"/>
        </w:rPr>
        <w:t>1</w:t>
      </w:r>
      <w:r>
        <w:rPr>
          <w:rFonts w:hAnsi="宋体" w:cs="宋体" w:hint="eastAsia"/>
          <w:sz w:val="24"/>
          <w:szCs w:val="24"/>
        </w:rPr>
        <w:t>）全自动石墨消解</w:t>
      </w:r>
      <w:r>
        <w:rPr>
          <w:rFonts w:hAnsi="宋体" w:cs="宋体"/>
          <w:sz w:val="24"/>
          <w:szCs w:val="24"/>
        </w:rPr>
        <w:t>主机</w:t>
      </w:r>
      <w:r>
        <w:rPr>
          <w:rFonts w:hAnsi="宋体" w:cs="宋体" w:hint="eastAsia"/>
          <w:sz w:val="24"/>
          <w:szCs w:val="24"/>
        </w:rPr>
        <w:t>1</w:t>
      </w:r>
      <w:r>
        <w:rPr>
          <w:rFonts w:hAnsi="宋体" w:cs="宋体" w:hint="eastAsia"/>
          <w:sz w:val="24"/>
          <w:szCs w:val="24"/>
        </w:rPr>
        <w:t>台；</w:t>
      </w:r>
    </w:p>
    <w:p w:rsidR="00A336E9" w:rsidRDefault="007870BA">
      <w:pPr>
        <w:pStyle w:val="affd"/>
        <w:widowControl w:val="0"/>
        <w:spacing w:line="420" w:lineRule="exact"/>
        <w:ind w:firstLineChars="100" w:firstLine="240"/>
        <w:jc w:val="both"/>
        <w:rPr>
          <w:rFonts w:hAnsi="宋体" w:cs="宋体"/>
          <w:sz w:val="24"/>
          <w:szCs w:val="24"/>
        </w:rPr>
      </w:pPr>
      <w:r>
        <w:rPr>
          <w:rFonts w:hAnsi="宋体" w:cs="宋体" w:hint="eastAsia"/>
          <w:sz w:val="24"/>
          <w:szCs w:val="24"/>
        </w:rPr>
        <w:t>2</w:t>
      </w:r>
      <w:r>
        <w:rPr>
          <w:rFonts w:hAnsi="宋体" w:cs="宋体" w:hint="eastAsia"/>
          <w:sz w:val="24"/>
          <w:szCs w:val="24"/>
        </w:rPr>
        <w:t>）自动酸气排放系统</w:t>
      </w:r>
      <w:r>
        <w:rPr>
          <w:rFonts w:hAnsi="宋体" w:cs="宋体" w:hint="eastAsia"/>
          <w:sz w:val="24"/>
          <w:szCs w:val="24"/>
        </w:rPr>
        <w:t>1</w:t>
      </w:r>
      <w:r>
        <w:rPr>
          <w:rFonts w:hAnsi="宋体" w:cs="宋体" w:hint="eastAsia"/>
          <w:sz w:val="24"/>
          <w:szCs w:val="24"/>
        </w:rPr>
        <w:t>套；</w:t>
      </w:r>
    </w:p>
    <w:p w:rsidR="00A336E9" w:rsidRDefault="007870BA">
      <w:pPr>
        <w:pStyle w:val="affd"/>
        <w:widowControl w:val="0"/>
        <w:spacing w:line="420" w:lineRule="exact"/>
        <w:ind w:firstLineChars="100" w:firstLine="240"/>
        <w:jc w:val="both"/>
        <w:rPr>
          <w:rFonts w:hAnsi="宋体" w:cs="宋体"/>
          <w:sz w:val="24"/>
          <w:szCs w:val="24"/>
        </w:rPr>
      </w:pPr>
      <w:r>
        <w:rPr>
          <w:rFonts w:hAnsi="宋体" w:cs="宋体" w:hint="eastAsia"/>
          <w:sz w:val="24"/>
          <w:szCs w:val="24"/>
        </w:rPr>
        <w:t>3</w:t>
      </w:r>
      <w:r>
        <w:rPr>
          <w:rFonts w:hAnsi="宋体" w:cs="宋体" w:hint="eastAsia"/>
          <w:sz w:val="24"/>
          <w:szCs w:val="24"/>
        </w:rPr>
        <w:t>）聚四氟乙烯试剂瓶盖</w:t>
      </w:r>
      <w:r>
        <w:rPr>
          <w:rFonts w:hAnsi="宋体" w:cs="宋体" w:hint="eastAsia"/>
          <w:sz w:val="24"/>
          <w:szCs w:val="24"/>
        </w:rPr>
        <w:t xml:space="preserve"> 6</w:t>
      </w:r>
      <w:r>
        <w:rPr>
          <w:rFonts w:hAnsi="宋体" w:cs="宋体" w:hint="eastAsia"/>
          <w:sz w:val="24"/>
          <w:szCs w:val="24"/>
        </w:rPr>
        <w:t>套；</w:t>
      </w:r>
    </w:p>
    <w:p w:rsidR="00A336E9" w:rsidRDefault="007870BA">
      <w:pPr>
        <w:pStyle w:val="affd"/>
        <w:widowControl w:val="0"/>
        <w:spacing w:line="420" w:lineRule="exact"/>
        <w:ind w:firstLineChars="100" w:firstLine="240"/>
        <w:jc w:val="both"/>
        <w:rPr>
          <w:rFonts w:hAnsi="宋体" w:cs="宋体"/>
          <w:sz w:val="24"/>
          <w:szCs w:val="24"/>
        </w:rPr>
      </w:pPr>
      <w:r>
        <w:rPr>
          <w:rFonts w:hAnsi="宋体" w:cs="宋体" w:hint="eastAsia"/>
          <w:sz w:val="24"/>
          <w:szCs w:val="24"/>
        </w:rPr>
        <w:t>4</w:t>
      </w:r>
      <w:r>
        <w:rPr>
          <w:rFonts w:hAnsi="宋体" w:cs="宋体" w:hint="eastAsia"/>
          <w:sz w:val="24"/>
          <w:szCs w:val="24"/>
        </w:rPr>
        <w:t>）消解管支架（</w:t>
      </w:r>
      <w:r>
        <w:rPr>
          <w:rFonts w:hAnsi="宋体" w:cs="宋体" w:hint="eastAsia"/>
          <w:sz w:val="24"/>
          <w:szCs w:val="24"/>
        </w:rPr>
        <w:t>30</w:t>
      </w:r>
      <w:r>
        <w:rPr>
          <w:rFonts w:hAnsi="宋体" w:cs="宋体" w:hint="eastAsia"/>
          <w:sz w:val="24"/>
          <w:szCs w:val="24"/>
        </w:rPr>
        <w:t>位×</w:t>
      </w:r>
      <w:r>
        <w:rPr>
          <w:rFonts w:hAnsi="宋体" w:cs="宋体" w:hint="eastAsia"/>
          <w:sz w:val="24"/>
          <w:szCs w:val="24"/>
        </w:rPr>
        <w:t>1</w:t>
      </w:r>
      <w:r>
        <w:rPr>
          <w:rFonts w:hAnsi="宋体" w:cs="宋体" w:hint="eastAsia"/>
          <w:sz w:val="24"/>
          <w:szCs w:val="24"/>
        </w:rPr>
        <w:t>个）；</w:t>
      </w:r>
    </w:p>
    <w:p w:rsidR="00A336E9" w:rsidRDefault="007870BA">
      <w:pPr>
        <w:pStyle w:val="affd"/>
        <w:widowControl w:val="0"/>
        <w:spacing w:line="420" w:lineRule="exact"/>
        <w:ind w:firstLineChars="100" w:firstLine="240"/>
        <w:jc w:val="both"/>
        <w:rPr>
          <w:rFonts w:hAnsi="宋体" w:cs="宋体"/>
          <w:sz w:val="24"/>
          <w:szCs w:val="24"/>
        </w:rPr>
      </w:pPr>
      <w:r>
        <w:rPr>
          <w:rFonts w:hAnsi="宋体" w:cs="宋体" w:hint="eastAsia"/>
          <w:sz w:val="24"/>
          <w:szCs w:val="24"/>
        </w:rPr>
        <w:t>5</w:t>
      </w:r>
      <w:r>
        <w:rPr>
          <w:rFonts w:hAnsi="宋体" w:cs="宋体" w:hint="eastAsia"/>
          <w:sz w:val="24"/>
          <w:szCs w:val="24"/>
        </w:rPr>
        <w:t>）</w:t>
      </w:r>
      <w:r>
        <w:rPr>
          <w:rFonts w:hAnsi="宋体" w:cs="宋体" w:hint="eastAsia"/>
          <w:sz w:val="24"/>
          <w:szCs w:val="24"/>
        </w:rPr>
        <w:t>PTFE</w:t>
      </w:r>
      <w:r>
        <w:rPr>
          <w:rFonts w:hAnsi="宋体" w:cs="宋体"/>
          <w:sz w:val="24"/>
          <w:szCs w:val="24"/>
        </w:rPr>
        <w:t>消解管</w:t>
      </w:r>
      <w:r>
        <w:rPr>
          <w:rFonts w:hAnsi="宋体" w:cs="宋体" w:hint="eastAsia"/>
          <w:sz w:val="24"/>
          <w:szCs w:val="24"/>
        </w:rPr>
        <w:t>1</w:t>
      </w:r>
      <w:r>
        <w:rPr>
          <w:rFonts w:hAnsi="宋体" w:cs="宋体"/>
          <w:sz w:val="24"/>
          <w:szCs w:val="24"/>
        </w:rPr>
        <w:t>套（</w:t>
      </w:r>
      <w:r>
        <w:rPr>
          <w:rFonts w:cs="宋体" w:hint="eastAsia"/>
          <w:sz w:val="24"/>
          <w:szCs w:val="24"/>
        </w:rPr>
        <w:t>3</w:t>
      </w:r>
      <w:r>
        <w:rPr>
          <w:rFonts w:cs="宋体"/>
          <w:sz w:val="24"/>
          <w:szCs w:val="24"/>
        </w:rPr>
        <w:t>0</w:t>
      </w:r>
      <w:r>
        <w:rPr>
          <w:rFonts w:hAnsi="宋体" w:cs="宋体"/>
          <w:sz w:val="24"/>
          <w:szCs w:val="24"/>
        </w:rPr>
        <w:t>个）；</w:t>
      </w:r>
    </w:p>
    <w:p w:rsidR="00A336E9" w:rsidRDefault="007870BA">
      <w:pPr>
        <w:pStyle w:val="affd"/>
        <w:widowControl w:val="0"/>
        <w:spacing w:line="420" w:lineRule="exact"/>
        <w:ind w:firstLineChars="100" w:firstLine="240"/>
        <w:jc w:val="both"/>
        <w:rPr>
          <w:rFonts w:hAnsi="宋体" w:cs="宋体"/>
          <w:sz w:val="24"/>
          <w:szCs w:val="24"/>
        </w:rPr>
      </w:pPr>
      <w:r>
        <w:rPr>
          <w:rFonts w:hAnsi="宋体" w:cs="宋体" w:hint="eastAsia"/>
          <w:sz w:val="24"/>
          <w:szCs w:val="24"/>
        </w:rPr>
        <w:t>6</w:t>
      </w:r>
      <w:r>
        <w:rPr>
          <w:rFonts w:hAnsi="宋体" w:cs="宋体" w:hint="eastAsia"/>
          <w:sz w:val="24"/>
          <w:szCs w:val="24"/>
        </w:rPr>
        <w:t>）</w:t>
      </w:r>
      <w:r>
        <w:rPr>
          <w:rFonts w:hAnsi="宋体" w:cs="宋体" w:hint="eastAsia"/>
          <w:sz w:val="24"/>
          <w:szCs w:val="24"/>
        </w:rPr>
        <w:t>PP</w:t>
      </w:r>
      <w:r>
        <w:rPr>
          <w:rFonts w:hAnsi="宋体" w:cs="宋体" w:hint="eastAsia"/>
          <w:sz w:val="24"/>
          <w:szCs w:val="24"/>
        </w:rPr>
        <w:t>聚丙烯消解管</w:t>
      </w:r>
      <w:r>
        <w:rPr>
          <w:rFonts w:hAnsi="宋体" w:cs="宋体" w:hint="eastAsia"/>
          <w:sz w:val="24"/>
          <w:szCs w:val="24"/>
        </w:rPr>
        <w:t>1</w:t>
      </w:r>
      <w:r>
        <w:rPr>
          <w:rFonts w:hAnsi="宋体" w:cs="宋体" w:hint="eastAsia"/>
          <w:sz w:val="24"/>
          <w:szCs w:val="24"/>
        </w:rPr>
        <w:t>套（</w:t>
      </w:r>
      <w:r>
        <w:rPr>
          <w:rFonts w:hAnsi="宋体" w:cs="宋体" w:hint="eastAsia"/>
          <w:sz w:val="24"/>
          <w:szCs w:val="24"/>
        </w:rPr>
        <w:t>30</w:t>
      </w:r>
      <w:r>
        <w:rPr>
          <w:rFonts w:hAnsi="宋体" w:cs="宋体" w:hint="eastAsia"/>
          <w:sz w:val="24"/>
          <w:szCs w:val="24"/>
        </w:rPr>
        <w:t>个）；</w:t>
      </w:r>
    </w:p>
    <w:p w:rsidR="00A336E9" w:rsidRDefault="007870BA">
      <w:pPr>
        <w:pStyle w:val="affd"/>
        <w:widowControl w:val="0"/>
        <w:spacing w:line="420" w:lineRule="exact"/>
        <w:ind w:firstLineChars="100" w:firstLine="240"/>
        <w:jc w:val="both"/>
        <w:rPr>
          <w:rFonts w:hAnsi="宋体" w:cs="宋体"/>
          <w:sz w:val="24"/>
          <w:szCs w:val="24"/>
        </w:rPr>
      </w:pPr>
      <w:r>
        <w:rPr>
          <w:rFonts w:hAnsi="宋体" w:cs="宋体" w:hint="eastAsia"/>
          <w:sz w:val="24"/>
          <w:szCs w:val="24"/>
        </w:rPr>
        <w:t>7</w:t>
      </w:r>
      <w:r>
        <w:rPr>
          <w:rFonts w:hAnsi="宋体" w:cs="宋体" w:hint="eastAsia"/>
          <w:sz w:val="24"/>
          <w:szCs w:val="24"/>
        </w:rPr>
        <w:t>）智能控制软件</w:t>
      </w:r>
      <w:r>
        <w:rPr>
          <w:rFonts w:hAnsi="宋体" w:cs="宋体" w:hint="eastAsia"/>
          <w:sz w:val="24"/>
          <w:szCs w:val="24"/>
        </w:rPr>
        <w:t>1</w:t>
      </w:r>
      <w:r>
        <w:rPr>
          <w:rFonts w:hAnsi="宋体" w:cs="宋体" w:hint="eastAsia"/>
          <w:sz w:val="24"/>
          <w:szCs w:val="24"/>
        </w:rPr>
        <w:t>套；</w:t>
      </w:r>
    </w:p>
    <w:p w:rsidR="00A336E9" w:rsidRDefault="00A336E9">
      <w:pPr>
        <w:pStyle w:val="affd"/>
        <w:widowControl w:val="0"/>
        <w:spacing w:line="420" w:lineRule="exact"/>
        <w:ind w:firstLineChars="100" w:firstLine="240"/>
        <w:jc w:val="both"/>
        <w:rPr>
          <w:rFonts w:hAnsi="宋体" w:cs="宋体"/>
          <w:sz w:val="24"/>
          <w:szCs w:val="24"/>
        </w:rPr>
      </w:pPr>
    </w:p>
    <w:p w:rsidR="00A336E9" w:rsidRDefault="00A336E9">
      <w:pPr>
        <w:pStyle w:val="affd"/>
        <w:widowControl w:val="0"/>
        <w:spacing w:line="420" w:lineRule="exact"/>
        <w:ind w:firstLineChars="100" w:firstLine="240"/>
        <w:jc w:val="both"/>
        <w:rPr>
          <w:rFonts w:hAnsi="宋体" w:cs="宋体"/>
          <w:sz w:val="24"/>
          <w:szCs w:val="24"/>
        </w:rPr>
      </w:pPr>
    </w:p>
    <w:p w:rsidR="00A336E9" w:rsidRDefault="00A336E9">
      <w:pPr>
        <w:pStyle w:val="affd"/>
        <w:widowControl w:val="0"/>
        <w:spacing w:line="420" w:lineRule="exact"/>
        <w:ind w:firstLineChars="100" w:firstLine="240"/>
        <w:jc w:val="both"/>
        <w:rPr>
          <w:rFonts w:hAnsi="宋体" w:cs="宋体"/>
          <w:sz w:val="24"/>
          <w:szCs w:val="24"/>
        </w:rPr>
      </w:pPr>
    </w:p>
    <w:p w:rsidR="00A336E9" w:rsidRDefault="007870BA">
      <w:pPr>
        <w:rPr>
          <w:rFonts w:hAnsi="宋体"/>
          <w:b/>
          <w:sz w:val="28"/>
          <w:szCs w:val="28"/>
        </w:rPr>
      </w:pPr>
      <w:r>
        <w:rPr>
          <w:rFonts w:hAnsi="宋体" w:hint="eastAsia"/>
          <w:b/>
          <w:sz w:val="28"/>
          <w:szCs w:val="28"/>
        </w:rPr>
        <w:lastRenderedPageBreak/>
        <w:t>十二、</w:t>
      </w:r>
      <w:r>
        <w:rPr>
          <w:rFonts w:asciiTheme="minorEastAsia" w:hAnsiTheme="minorEastAsia" w:hint="eastAsia"/>
          <w:b/>
          <w:sz w:val="28"/>
          <w:szCs w:val="28"/>
        </w:rPr>
        <w:t>超声波清洗机</w:t>
      </w:r>
    </w:p>
    <w:p w:rsidR="00A336E9" w:rsidRDefault="007870BA">
      <w:pPr>
        <w:spacing w:line="420" w:lineRule="exact"/>
        <w:rPr>
          <w:b/>
          <w:bCs/>
          <w:sz w:val="24"/>
          <w:szCs w:val="24"/>
        </w:rPr>
      </w:pPr>
      <w:r>
        <w:rPr>
          <w:rFonts w:hint="eastAsia"/>
          <w:b/>
          <w:bCs/>
          <w:sz w:val="24"/>
          <w:szCs w:val="24"/>
        </w:rPr>
        <w:t>一．技术指标</w:t>
      </w:r>
      <w:r>
        <w:rPr>
          <w:rFonts w:hint="eastAsia"/>
          <w:b/>
          <w:bCs/>
          <w:sz w:val="24"/>
          <w:szCs w:val="24"/>
        </w:rPr>
        <w:t xml:space="preserve">  </w:t>
      </w:r>
    </w:p>
    <w:p w:rsidR="00A336E9" w:rsidRDefault="007870BA">
      <w:pPr>
        <w:spacing w:line="420" w:lineRule="exact"/>
        <w:rPr>
          <w:sz w:val="24"/>
          <w:szCs w:val="24"/>
        </w:rPr>
      </w:pPr>
      <w:r>
        <w:rPr>
          <w:rFonts w:hint="eastAsia"/>
          <w:sz w:val="24"/>
          <w:szCs w:val="24"/>
        </w:rPr>
        <w:t>1.</w:t>
      </w:r>
      <w:r>
        <w:rPr>
          <w:rFonts w:hint="eastAsia"/>
          <w:sz w:val="24"/>
          <w:szCs w:val="24"/>
        </w:rPr>
        <w:t>工作频率：</w:t>
      </w:r>
      <w:r>
        <w:rPr>
          <w:rFonts w:hint="eastAsia"/>
          <w:sz w:val="24"/>
          <w:szCs w:val="24"/>
        </w:rPr>
        <w:t>35kHz</w:t>
      </w:r>
    </w:p>
    <w:p w:rsidR="00A336E9" w:rsidRDefault="007870BA">
      <w:pPr>
        <w:spacing w:line="420" w:lineRule="exact"/>
        <w:rPr>
          <w:sz w:val="24"/>
          <w:szCs w:val="24"/>
        </w:rPr>
      </w:pPr>
      <w:r>
        <w:rPr>
          <w:rFonts w:hint="eastAsia"/>
          <w:sz w:val="24"/>
          <w:szCs w:val="24"/>
        </w:rPr>
        <w:t>2.</w:t>
      </w:r>
      <w:r>
        <w:rPr>
          <w:rFonts w:hint="eastAsia"/>
          <w:sz w:val="24"/>
          <w:szCs w:val="24"/>
        </w:rPr>
        <w:t>电源：</w:t>
      </w:r>
      <w:r>
        <w:rPr>
          <w:rFonts w:hint="eastAsia"/>
          <w:sz w:val="24"/>
          <w:szCs w:val="24"/>
        </w:rPr>
        <w:t>220V/50Hz</w:t>
      </w:r>
    </w:p>
    <w:p w:rsidR="00A336E9" w:rsidRDefault="007870BA">
      <w:pPr>
        <w:spacing w:line="420" w:lineRule="exact"/>
        <w:rPr>
          <w:sz w:val="24"/>
          <w:szCs w:val="24"/>
        </w:rPr>
      </w:pPr>
      <w:r>
        <w:rPr>
          <w:rFonts w:hint="eastAsia"/>
          <w:sz w:val="24"/>
          <w:szCs w:val="24"/>
        </w:rPr>
        <w:t>3.</w:t>
      </w:r>
      <w:r>
        <w:rPr>
          <w:rFonts w:hint="eastAsia"/>
          <w:sz w:val="24"/>
          <w:szCs w:val="24"/>
        </w:rPr>
        <w:t>数字定时：</w:t>
      </w:r>
      <w:r>
        <w:rPr>
          <w:rFonts w:hint="eastAsia"/>
          <w:sz w:val="24"/>
          <w:szCs w:val="24"/>
        </w:rPr>
        <w:t>(1-99) min</w:t>
      </w:r>
    </w:p>
    <w:p w:rsidR="00A336E9" w:rsidRDefault="007870BA">
      <w:pPr>
        <w:spacing w:line="420" w:lineRule="exact"/>
        <w:rPr>
          <w:sz w:val="24"/>
          <w:szCs w:val="24"/>
        </w:rPr>
      </w:pPr>
      <w:r>
        <w:rPr>
          <w:rFonts w:hint="eastAsia"/>
          <w:sz w:val="24"/>
          <w:szCs w:val="24"/>
        </w:rPr>
        <w:t>4.</w:t>
      </w:r>
      <w:r>
        <w:rPr>
          <w:rFonts w:hint="eastAsia"/>
          <w:sz w:val="24"/>
          <w:szCs w:val="24"/>
        </w:rPr>
        <w:t>设置温度：</w:t>
      </w:r>
      <w:r>
        <w:rPr>
          <w:rFonts w:hint="eastAsia"/>
          <w:sz w:val="24"/>
          <w:szCs w:val="24"/>
        </w:rPr>
        <w:t>20</w:t>
      </w:r>
      <w:r>
        <w:rPr>
          <w:rFonts w:hint="eastAsia"/>
          <w:sz w:val="24"/>
          <w:szCs w:val="24"/>
        </w:rPr>
        <w:t>℃</w:t>
      </w:r>
      <w:r>
        <w:rPr>
          <w:rFonts w:hint="eastAsia"/>
          <w:sz w:val="24"/>
          <w:szCs w:val="24"/>
        </w:rPr>
        <w:t>-69</w:t>
      </w:r>
      <w:r>
        <w:rPr>
          <w:rFonts w:hint="eastAsia"/>
          <w:sz w:val="24"/>
          <w:szCs w:val="24"/>
        </w:rPr>
        <w:t>℃</w:t>
      </w:r>
    </w:p>
    <w:p w:rsidR="00A336E9" w:rsidRDefault="007870BA">
      <w:pPr>
        <w:spacing w:line="420" w:lineRule="exact"/>
        <w:rPr>
          <w:sz w:val="24"/>
          <w:szCs w:val="24"/>
        </w:rPr>
      </w:pPr>
      <w:r>
        <w:rPr>
          <w:rFonts w:hint="eastAsia"/>
          <w:sz w:val="24"/>
          <w:szCs w:val="24"/>
        </w:rPr>
        <w:t>5.</w:t>
      </w:r>
      <w:r>
        <w:rPr>
          <w:rFonts w:hint="eastAsia"/>
          <w:sz w:val="24"/>
          <w:szCs w:val="24"/>
        </w:rPr>
        <w:t>清洗槽材料：</w:t>
      </w:r>
      <w:r>
        <w:rPr>
          <w:rFonts w:hint="eastAsia"/>
          <w:sz w:val="24"/>
          <w:szCs w:val="24"/>
        </w:rPr>
        <w:t>304</w:t>
      </w:r>
      <w:r>
        <w:rPr>
          <w:rFonts w:hint="eastAsia"/>
          <w:sz w:val="24"/>
          <w:szCs w:val="24"/>
        </w:rPr>
        <w:t>不锈钢</w:t>
      </w:r>
    </w:p>
    <w:p w:rsidR="00A336E9" w:rsidRDefault="007870BA">
      <w:pPr>
        <w:spacing w:line="420" w:lineRule="exact"/>
        <w:rPr>
          <w:sz w:val="24"/>
          <w:szCs w:val="24"/>
        </w:rPr>
      </w:pPr>
      <w:r>
        <w:rPr>
          <w:rFonts w:hint="eastAsia"/>
          <w:sz w:val="24"/>
          <w:szCs w:val="24"/>
        </w:rPr>
        <w:t>6.</w:t>
      </w:r>
      <w:r>
        <w:rPr>
          <w:rFonts w:hint="eastAsia"/>
          <w:sz w:val="24"/>
          <w:szCs w:val="24"/>
        </w:rPr>
        <w:t>超声</w:t>
      </w:r>
      <w:r>
        <w:rPr>
          <w:rFonts w:hint="eastAsia"/>
          <w:sz w:val="24"/>
          <w:szCs w:val="24"/>
        </w:rPr>
        <w:t xml:space="preserve"> (W)</w:t>
      </w:r>
      <w:r>
        <w:rPr>
          <w:rFonts w:hint="eastAsia"/>
          <w:sz w:val="24"/>
          <w:szCs w:val="24"/>
        </w:rPr>
        <w:t>：</w:t>
      </w:r>
      <w:r>
        <w:rPr>
          <w:rFonts w:hint="eastAsia"/>
          <w:sz w:val="24"/>
          <w:szCs w:val="24"/>
        </w:rPr>
        <w:t>350</w:t>
      </w:r>
    </w:p>
    <w:p w:rsidR="00A336E9" w:rsidRDefault="007870BA">
      <w:pPr>
        <w:spacing w:line="420" w:lineRule="exact"/>
        <w:rPr>
          <w:sz w:val="24"/>
          <w:szCs w:val="24"/>
        </w:rPr>
      </w:pPr>
      <w:r>
        <w:rPr>
          <w:rFonts w:hint="eastAsia"/>
          <w:sz w:val="24"/>
          <w:szCs w:val="24"/>
        </w:rPr>
        <w:t>7.</w:t>
      </w:r>
      <w:r>
        <w:rPr>
          <w:rFonts w:hint="eastAsia"/>
          <w:sz w:val="24"/>
          <w:szCs w:val="24"/>
        </w:rPr>
        <w:t>加热（</w:t>
      </w:r>
      <w:r>
        <w:rPr>
          <w:rFonts w:hint="eastAsia"/>
          <w:sz w:val="24"/>
          <w:szCs w:val="24"/>
        </w:rPr>
        <w:t>W</w:t>
      </w:r>
      <w:r>
        <w:rPr>
          <w:rFonts w:hint="eastAsia"/>
          <w:sz w:val="24"/>
          <w:szCs w:val="24"/>
        </w:rPr>
        <w:t>）：</w:t>
      </w:r>
      <w:r>
        <w:rPr>
          <w:rFonts w:hint="eastAsia"/>
          <w:sz w:val="24"/>
          <w:szCs w:val="24"/>
        </w:rPr>
        <w:t>370</w:t>
      </w:r>
    </w:p>
    <w:p w:rsidR="00A336E9" w:rsidRDefault="007870BA">
      <w:pPr>
        <w:spacing w:line="420" w:lineRule="exact"/>
        <w:rPr>
          <w:sz w:val="24"/>
          <w:szCs w:val="24"/>
        </w:rPr>
      </w:pPr>
      <w:r>
        <w:rPr>
          <w:rFonts w:hint="eastAsia"/>
          <w:sz w:val="24"/>
          <w:szCs w:val="24"/>
        </w:rPr>
        <w:t>8.</w:t>
      </w:r>
      <w:r>
        <w:rPr>
          <w:rFonts w:hint="eastAsia"/>
          <w:sz w:val="24"/>
          <w:szCs w:val="24"/>
        </w:rPr>
        <w:t>容量</w:t>
      </w:r>
      <w:r>
        <w:rPr>
          <w:rFonts w:hint="eastAsia"/>
          <w:sz w:val="24"/>
          <w:szCs w:val="24"/>
        </w:rPr>
        <w:t xml:space="preserve"> (L)</w:t>
      </w:r>
      <w:r>
        <w:rPr>
          <w:rFonts w:hint="eastAsia"/>
          <w:sz w:val="24"/>
          <w:szCs w:val="24"/>
        </w:rPr>
        <w:t>：</w:t>
      </w:r>
      <w:r>
        <w:rPr>
          <w:rFonts w:hint="eastAsia"/>
          <w:sz w:val="24"/>
          <w:szCs w:val="24"/>
        </w:rPr>
        <w:t>15</w:t>
      </w:r>
    </w:p>
    <w:p w:rsidR="00A336E9" w:rsidRDefault="007870BA">
      <w:pPr>
        <w:spacing w:line="420" w:lineRule="exact"/>
        <w:rPr>
          <w:sz w:val="24"/>
          <w:szCs w:val="24"/>
        </w:rPr>
      </w:pPr>
      <w:r>
        <w:rPr>
          <w:rFonts w:hint="eastAsia"/>
          <w:sz w:val="24"/>
          <w:szCs w:val="24"/>
        </w:rPr>
        <w:t>9.</w:t>
      </w:r>
      <w:r>
        <w:rPr>
          <w:rFonts w:hint="eastAsia"/>
          <w:sz w:val="24"/>
          <w:szCs w:val="24"/>
        </w:rPr>
        <w:t>槽内尺寸</w:t>
      </w:r>
      <w:r>
        <w:rPr>
          <w:rFonts w:hint="eastAsia"/>
          <w:sz w:val="24"/>
          <w:szCs w:val="24"/>
        </w:rPr>
        <w:t xml:space="preserve"> (mm)</w:t>
      </w:r>
      <w:r>
        <w:rPr>
          <w:rFonts w:hint="eastAsia"/>
          <w:sz w:val="24"/>
          <w:szCs w:val="24"/>
        </w:rPr>
        <w:t>：</w:t>
      </w:r>
      <w:r>
        <w:rPr>
          <w:rFonts w:hint="eastAsia"/>
          <w:sz w:val="24"/>
          <w:szCs w:val="24"/>
        </w:rPr>
        <w:t>330</w:t>
      </w:r>
      <w:r>
        <w:rPr>
          <w:rFonts w:hint="eastAsia"/>
          <w:sz w:val="24"/>
          <w:szCs w:val="24"/>
        </w:rPr>
        <w:t>×</w:t>
      </w:r>
      <w:r>
        <w:rPr>
          <w:rFonts w:hint="eastAsia"/>
          <w:sz w:val="24"/>
          <w:szCs w:val="24"/>
        </w:rPr>
        <w:t>300</w:t>
      </w:r>
      <w:r>
        <w:rPr>
          <w:rFonts w:hint="eastAsia"/>
          <w:sz w:val="24"/>
          <w:szCs w:val="24"/>
        </w:rPr>
        <w:t>×</w:t>
      </w:r>
      <w:r>
        <w:rPr>
          <w:rFonts w:hint="eastAsia"/>
          <w:sz w:val="24"/>
          <w:szCs w:val="24"/>
        </w:rPr>
        <w:t>150</w:t>
      </w:r>
    </w:p>
    <w:p w:rsidR="00A336E9" w:rsidRDefault="007870BA">
      <w:pPr>
        <w:spacing w:line="420" w:lineRule="exact"/>
        <w:rPr>
          <w:sz w:val="24"/>
          <w:szCs w:val="24"/>
        </w:rPr>
      </w:pPr>
      <w:r>
        <w:rPr>
          <w:rFonts w:hint="eastAsia"/>
          <w:sz w:val="24"/>
          <w:szCs w:val="24"/>
        </w:rPr>
        <w:t>10.</w:t>
      </w:r>
      <w:r>
        <w:rPr>
          <w:rFonts w:hint="eastAsia"/>
          <w:sz w:val="24"/>
          <w:szCs w:val="24"/>
        </w:rPr>
        <w:t>重量</w:t>
      </w:r>
      <w:r>
        <w:rPr>
          <w:rFonts w:hint="eastAsia"/>
          <w:sz w:val="24"/>
          <w:szCs w:val="24"/>
        </w:rPr>
        <w:t xml:space="preserve"> </w:t>
      </w:r>
      <w:r>
        <w:rPr>
          <w:rFonts w:hint="eastAsia"/>
          <w:sz w:val="24"/>
          <w:szCs w:val="24"/>
        </w:rPr>
        <w:t>（</w:t>
      </w:r>
      <w:r>
        <w:rPr>
          <w:rFonts w:hint="eastAsia"/>
          <w:sz w:val="24"/>
          <w:szCs w:val="24"/>
        </w:rPr>
        <w:t>kg</w:t>
      </w:r>
      <w:r>
        <w:rPr>
          <w:rFonts w:hint="eastAsia"/>
          <w:sz w:val="24"/>
          <w:szCs w:val="24"/>
        </w:rPr>
        <w:t>）：</w:t>
      </w:r>
      <w:r>
        <w:rPr>
          <w:rFonts w:hint="eastAsia"/>
          <w:sz w:val="24"/>
          <w:szCs w:val="24"/>
        </w:rPr>
        <w:t>11</w:t>
      </w:r>
    </w:p>
    <w:p w:rsidR="00A336E9" w:rsidRDefault="007870BA">
      <w:pPr>
        <w:spacing w:line="420" w:lineRule="exact"/>
        <w:rPr>
          <w:rFonts w:ascii="宋体" w:hAnsi="宋体"/>
          <w:sz w:val="24"/>
          <w:szCs w:val="24"/>
        </w:rPr>
      </w:pPr>
      <w:r>
        <w:rPr>
          <w:rFonts w:hint="eastAsia"/>
          <w:sz w:val="24"/>
          <w:szCs w:val="24"/>
        </w:rPr>
        <w:t>11.</w:t>
      </w:r>
      <w:r>
        <w:rPr>
          <w:rFonts w:ascii="宋体" w:hAnsi="宋体" w:hint="eastAsia"/>
          <w:sz w:val="24"/>
          <w:szCs w:val="24"/>
        </w:rPr>
        <w:t xml:space="preserve"> </w:t>
      </w:r>
      <w:r>
        <w:rPr>
          <w:rFonts w:ascii="宋体" w:hAnsi="宋体" w:hint="eastAsia"/>
          <w:sz w:val="24"/>
          <w:szCs w:val="24"/>
        </w:rPr>
        <w:t>自仪器安装调试合格之日起，厂家提供免费保修壹年。</w:t>
      </w:r>
    </w:p>
    <w:p w:rsidR="00A336E9" w:rsidRDefault="007870BA">
      <w:pPr>
        <w:spacing w:line="360" w:lineRule="auto"/>
        <w:rPr>
          <w:color w:val="000000"/>
        </w:rPr>
      </w:pPr>
      <w:r>
        <w:rPr>
          <w:rFonts w:hint="eastAsia"/>
          <w:sz w:val="24"/>
          <w:szCs w:val="24"/>
        </w:rPr>
        <w:t>12.</w:t>
      </w:r>
      <w:r>
        <w:rPr>
          <w:rFonts w:ascii="宋体" w:hAnsi="宋体" w:hint="eastAsia"/>
          <w:sz w:val="24"/>
          <w:szCs w:val="24"/>
        </w:rPr>
        <w:t>免费安装，调试，培训。</w:t>
      </w:r>
    </w:p>
    <w:p w:rsidR="00A336E9" w:rsidRDefault="007870BA">
      <w:pPr>
        <w:spacing w:line="420" w:lineRule="exact"/>
        <w:rPr>
          <w:sz w:val="24"/>
          <w:szCs w:val="24"/>
        </w:rPr>
      </w:pPr>
      <w:r>
        <w:rPr>
          <w:rFonts w:hint="eastAsia"/>
          <w:sz w:val="24"/>
          <w:szCs w:val="24"/>
        </w:rPr>
        <w:t>二．配置清单：</w:t>
      </w:r>
    </w:p>
    <w:p w:rsidR="00A336E9" w:rsidRDefault="007870BA">
      <w:pPr>
        <w:rPr>
          <w:sz w:val="24"/>
          <w:szCs w:val="24"/>
        </w:rPr>
      </w:pPr>
      <w:r>
        <w:rPr>
          <w:rFonts w:hint="eastAsia"/>
          <w:sz w:val="24"/>
          <w:szCs w:val="24"/>
        </w:rPr>
        <w:t>1.</w:t>
      </w:r>
      <w:r>
        <w:rPr>
          <w:rFonts w:hint="eastAsia"/>
          <w:sz w:val="24"/>
          <w:szCs w:val="24"/>
        </w:rPr>
        <w:t>超声波清洗机主机一台</w:t>
      </w:r>
    </w:p>
    <w:p w:rsidR="00A336E9" w:rsidRDefault="007870BA">
      <w:pPr>
        <w:rPr>
          <w:sz w:val="24"/>
          <w:szCs w:val="24"/>
        </w:rPr>
      </w:pPr>
      <w:r>
        <w:rPr>
          <w:rFonts w:hint="eastAsia"/>
          <w:sz w:val="24"/>
          <w:szCs w:val="24"/>
        </w:rPr>
        <w:t>2.</w:t>
      </w:r>
      <w:r>
        <w:rPr>
          <w:rFonts w:hint="eastAsia"/>
          <w:sz w:val="24"/>
          <w:szCs w:val="24"/>
        </w:rPr>
        <w:t>操作说明书一份</w:t>
      </w:r>
    </w:p>
    <w:p w:rsidR="00A336E9" w:rsidRDefault="00A336E9">
      <w:pPr>
        <w:rPr>
          <w:rFonts w:hAnsi="宋体"/>
          <w:b/>
          <w:sz w:val="24"/>
          <w:szCs w:val="24"/>
        </w:rPr>
      </w:pPr>
    </w:p>
    <w:p w:rsidR="00A336E9" w:rsidRDefault="007870BA">
      <w:pPr>
        <w:rPr>
          <w:rFonts w:hAnsi="宋体"/>
          <w:b/>
          <w:sz w:val="28"/>
          <w:szCs w:val="28"/>
        </w:rPr>
      </w:pPr>
      <w:r>
        <w:rPr>
          <w:rFonts w:hAnsi="宋体" w:hint="eastAsia"/>
          <w:b/>
          <w:sz w:val="28"/>
          <w:szCs w:val="28"/>
        </w:rPr>
        <w:t>十三、</w:t>
      </w:r>
      <w:r>
        <w:rPr>
          <w:rFonts w:asciiTheme="minorEastAsia" w:hAnsiTheme="minorEastAsia" w:cs="宋体" w:hint="eastAsia"/>
          <w:b/>
          <w:sz w:val="28"/>
          <w:szCs w:val="28"/>
        </w:rPr>
        <w:t>酸度计</w:t>
      </w:r>
    </w:p>
    <w:p w:rsidR="00A336E9" w:rsidRDefault="007870BA">
      <w:pPr>
        <w:spacing w:line="420" w:lineRule="exact"/>
        <w:ind w:left="960" w:hangingChars="400" w:hanging="960"/>
        <w:rPr>
          <w:rFonts w:asciiTheme="minorEastAsia" w:hAnsiTheme="minorEastAsia"/>
          <w:sz w:val="24"/>
          <w:szCs w:val="24"/>
        </w:rPr>
      </w:pPr>
      <w:r>
        <w:rPr>
          <w:rFonts w:asciiTheme="minorEastAsia" w:hAnsiTheme="minorEastAsia" w:hint="eastAsia"/>
          <w:sz w:val="24"/>
          <w:szCs w:val="24"/>
        </w:rPr>
        <w:t>一．技术参数：</w:t>
      </w:r>
    </w:p>
    <w:p w:rsidR="00A336E9" w:rsidRDefault="007870BA">
      <w:pPr>
        <w:spacing w:line="420" w:lineRule="exact"/>
        <w:rPr>
          <w:rFonts w:asciiTheme="minorEastAsia" w:hAnsiTheme="minorEastAsia"/>
          <w:sz w:val="24"/>
          <w:szCs w:val="24"/>
        </w:rPr>
      </w:pPr>
      <w:r>
        <w:rPr>
          <w:rFonts w:asciiTheme="minorEastAsia" w:hAnsiTheme="minorEastAsia" w:hint="eastAsia"/>
          <w:sz w:val="24"/>
          <w:szCs w:val="24"/>
        </w:rPr>
        <w:t>1.PH</w:t>
      </w:r>
      <w:r>
        <w:rPr>
          <w:rFonts w:asciiTheme="minorEastAsia" w:hAnsiTheme="minorEastAsia" w:hint="eastAsia"/>
          <w:sz w:val="24"/>
          <w:szCs w:val="24"/>
        </w:rPr>
        <w:t>（量程</w:t>
      </w:r>
      <w:r>
        <w:rPr>
          <w:rFonts w:asciiTheme="minorEastAsia" w:hAnsiTheme="minorEastAsia" w:hint="eastAsia"/>
          <w:sz w:val="24"/>
          <w:szCs w:val="24"/>
        </w:rPr>
        <w:t>/</w:t>
      </w:r>
      <w:r>
        <w:rPr>
          <w:rFonts w:asciiTheme="minorEastAsia" w:hAnsiTheme="minorEastAsia" w:hint="eastAsia"/>
          <w:sz w:val="24"/>
          <w:szCs w:val="24"/>
        </w:rPr>
        <w:t>准确度）</w:t>
      </w:r>
      <w:r>
        <w:rPr>
          <w:rFonts w:asciiTheme="minorEastAsia" w:hAnsiTheme="minorEastAsia" w:hint="eastAsia"/>
          <w:sz w:val="24"/>
          <w:szCs w:val="24"/>
        </w:rPr>
        <w:t>:-2.0</w:t>
      </w:r>
      <w:r>
        <w:rPr>
          <w:rFonts w:asciiTheme="minorEastAsia" w:hAnsiTheme="minorEastAsia"/>
          <w:sz w:val="24"/>
          <w:szCs w:val="24"/>
        </w:rPr>
        <w:t>…</w:t>
      </w:r>
      <w:r>
        <w:rPr>
          <w:rFonts w:asciiTheme="minorEastAsia" w:hAnsiTheme="minorEastAsia" w:hint="eastAsia"/>
          <w:sz w:val="24"/>
          <w:szCs w:val="24"/>
        </w:rPr>
        <w:t>+19.9</w:t>
      </w:r>
      <w:r>
        <w:rPr>
          <w:rFonts w:asciiTheme="minorEastAsia" w:hAnsiTheme="minorEastAsia" w:hint="eastAsia"/>
          <w:sz w:val="24"/>
          <w:szCs w:val="24"/>
        </w:rPr>
        <w:t>±</w:t>
      </w:r>
      <w:r>
        <w:rPr>
          <w:rFonts w:asciiTheme="minorEastAsia" w:hAnsiTheme="minorEastAsia" w:hint="eastAsia"/>
          <w:sz w:val="24"/>
          <w:szCs w:val="24"/>
        </w:rPr>
        <w:t>0.1PH</w:t>
      </w:r>
      <w:r>
        <w:rPr>
          <w:rFonts w:asciiTheme="minorEastAsia" w:hAnsiTheme="minorEastAsia" w:hint="eastAsia"/>
          <w:sz w:val="24"/>
          <w:szCs w:val="24"/>
        </w:rPr>
        <w:t>；</w:t>
      </w:r>
      <w:r>
        <w:rPr>
          <w:rFonts w:asciiTheme="minorEastAsia" w:hAnsiTheme="minorEastAsia" w:hint="eastAsia"/>
          <w:sz w:val="24"/>
          <w:szCs w:val="24"/>
        </w:rPr>
        <w:t>-2.00</w:t>
      </w:r>
      <w:r>
        <w:rPr>
          <w:rFonts w:asciiTheme="minorEastAsia" w:hAnsiTheme="minorEastAsia"/>
          <w:sz w:val="24"/>
          <w:szCs w:val="24"/>
        </w:rPr>
        <w:t>…</w:t>
      </w:r>
      <w:r>
        <w:rPr>
          <w:rFonts w:asciiTheme="minorEastAsia" w:hAnsiTheme="minorEastAsia" w:hint="eastAsia"/>
          <w:sz w:val="24"/>
          <w:szCs w:val="24"/>
        </w:rPr>
        <w:t>+19.99</w:t>
      </w:r>
      <w:r>
        <w:rPr>
          <w:rFonts w:asciiTheme="minorEastAsia" w:hAnsiTheme="minorEastAsia" w:hint="eastAsia"/>
          <w:sz w:val="24"/>
          <w:szCs w:val="24"/>
        </w:rPr>
        <w:t>±</w:t>
      </w:r>
      <w:r>
        <w:rPr>
          <w:rFonts w:asciiTheme="minorEastAsia" w:hAnsiTheme="minorEastAsia" w:hint="eastAsia"/>
          <w:sz w:val="24"/>
          <w:szCs w:val="24"/>
        </w:rPr>
        <w:t>0.01PH</w:t>
      </w:r>
      <w:r>
        <w:rPr>
          <w:rFonts w:asciiTheme="minorEastAsia" w:hAnsiTheme="minorEastAsia" w:hint="eastAsia"/>
          <w:sz w:val="24"/>
          <w:szCs w:val="24"/>
        </w:rPr>
        <w:t>；</w:t>
      </w:r>
    </w:p>
    <w:p w:rsidR="00A336E9" w:rsidRDefault="007870BA">
      <w:pPr>
        <w:spacing w:line="420" w:lineRule="exact"/>
        <w:ind w:leftChars="1300" w:left="2730" w:firstLineChars="300" w:firstLine="720"/>
        <w:rPr>
          <w:rFonts w:asciiTheme="minorEastAsia" w:hAnsiTheme="minorEastAsia"/>
          <w:sz w:val="24"/>
          <w:szCs w:val="24"/>
        </w:rPr>
      </w:pPr>
      <w:r>
        <w:rPr>
          <w:rFonts w:asciiTheme="minorEastAsia" w:hAnsiTheme="minorEastAsia" w:hint="eastAsia"/>
          <w:sz w:val="24"/>
          <w:szCs w:val="24"/>
        </w:rPr>
        <w:t>-2.000</w:t>
      </w:r>
      <w:r>
        <w:rPr>
          <w:rFonts w:asciiTheme="minorEastAsia" w:hAnsiTheme="minorEastAsia"/>
          <w:sz w:val="24"/>
          <w:szCs w:val="24"/>
        </w:rPr>
        <w:t>…</w:t>
      </w:r>
      <w:r>
        <w:rPr>
          <w:rFonts w:asciiTheme="minorEastAsia" w:hAnsiTheme="minorEastAsia" w:hint="eastAsia"/>
          <w:sz w:val="24"/>
          <w:szCs w:val="24"/>
        </w:rPr>
        <w:t>+19.999</w:t>
      </w:r>
      <w:r>
        <w:rPr>
          <w:rFonts w:asciiTheme="minorEastAsia" w:hAnsiTheme="minorEastAsia" w:hint="eastAsia"/>
          <w:sz w:val="24"/>
          <w:szCs w:val="24"/>
        </w:rPr>
        <w:t>±</w:t>
      </w:r>
      <w:r>
        <w:rPr>
          <w:rFonts w:asciiTheme="minorEastAsia" w:hAnsiTheme="minorEastAsia" w:hint="eastAsia"/>
          <w:sz w:val="24"/>
          <w:szCs w:val="24"/>
        </w:rPr>
        <w:t>0.005PH</w:t>
      </w:r>
    </w:p>
    <w:p w:rsidR="00A336E9" w:rsidRDefault="007870BA">
      <w:pPr>
        <w:spacing w:line="420" w:lineRule="exact"/>
        <w:rPr>
          <w:rFonts w:asciiTheme="minorEastAsia" w:hAnsiTheme="minorEastAsia"/>
          <w:sz w:val="24"/>
          <w:szCs w:val="24"/>
        </w:rPr>
      </w:pPr>
      <w:r>
        <w:rPr>
          <w:rFonts w:asciiTheme="minorEastAsia" w:hAnsiTheme="minorEastAsia" w:hint="eastAsia"/>
          <w:sz w:val="24"/>
          <w:szCs w:val="24"/>
        </w:rPr>
        <w:t>2.mV</w:t>
      </w:r>
      <w:r>
        <w:rPr>
          <w:rFonts w:asciiTheme="minorEastAsia" w:hAnsiTheme="minorEastAsia" w:hint="eastAsia"/>
          <w:sz w:val="24"/>
          <w:szCs w:val="24"/>
        </w:rPr>
        <w:t>（量程</w:t>
      </w:r>
      <w:r>
        <w:rPr>
          <w:rFonts w:asciiTheme="minorEastAsia" w:hAnsiTheme="minorEastAsia" w:hint="eastAsia"/>
          <w:sz w:val="24"/>
          <w:szCs w:val="24"/>
        </w:rPr>
        <w:t>/</w:t>
      </w:r>
      <w:r>
        <w:rPr>
          <w:rFonts w:asciiTheme="minorEastAsia" w:hAnsiTheme="minorEastAsia" w:hint="eastAsia"/>
          <w:sz w:val="24"/>
          <w:szCs w:val="24"/>
        </w:rPr>
        <w:t>准确度）</w:t>
      </w:r>
      <w:r>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hint="eastAsia"/>
          <w:sz w:val="24"/>
          <w:szCs w:val="24"/>
        </w:rPr>
        <w:t>1200.0</w:t>
      </w:r>
      <w:r>
        <w:rPr>
          <w:rFonts w:asciiTheme="minorEastAsia" w:hAnsiTheme="minorEastAsia" w:hint="eastAsia"/>
          <w:sz w:val="24"/>
          <w:szCs w:val="24"/>
        </w:rPr>
        <w:t>±</w:t>
      </w:r>
      <w:r>
        <w:rPr>
          <w:rFonts w:asciiTheme="minorEastAsia" w:hAnsiTheme="minorEastAsia" w:hint="eastAsia"/>
          <w:sz w:val="24"/>
          <w:szCs w:val="24"/>
        </w:rPr>
        <w:t>0.3m</w:t>
      </w:r>
      <w:r>
        <w:rPr>
          <w:rFonts w:asciiTheme="minorEastAsia" w:hAnsiTheme="minorEastAsia"/>
          <w:sz w:val="24"/>
          <w:szCs w:val="24"/>
        </w:rPr>
        <w:t>V</w:t>
      </w:r>
      <w:r>
        <w:rPr>
          <w:rFonts w:asciiTheme="minorEastAsia" w:hAnsiTheme="minorEastAsia"/>
          <w:sz w:val="24"/>
          <w:szCs w:val="24"/>
        </w:rPr>
        <w:t>；</w:t>
      </w:r>
      <w:r>
        <w:rPr>
          <w:rFonts w:asciiTheme="minorEastAsia" w:hAnsiTheme="minorEastAsia" w:hint="eastAsia"/>
          <w:sz w:val="24"/>
          <w:szCs w:val="24"/>
        </w:rPr>
        <w:t>±</w:t>
      </w:r>
      <w:r>
        <w:rPr>
          <w:rFonts w:asciiTheme="minorEastAsia" w:hAnsiTheme="minorEastAsia" w:hint="eastAsia"/>
          <w:sz w:val="24"/>
          <w:szCs w:val="24"/>
        </w:rPr>
        <w:t>2500</w:t>
      </w:r>
      <w:r>
        <w:rPr>
          <w:rFonts w:asciiTheme="minorEastAsia" w:hAnsiTheme="minorEastAsia" w:hint="eastAsia"/>
          <w:sz w:val="24"/>
          <w:szCs w:val="24"/>
        </w:rPr>
        <w:t>±</w:t>
      </w:r>
      <w:r>
        <w:rPr>
          <w:rFonts w:asciiTheme="minorEastAsia" w:hAnsiTheme="minorEastAsia" w:hint="eastAsia"/>
          <w:sz w:val="24"/>
          <w:szCs w:val="24"/>
        </w:rPr>
        <w:t>1mV</w:t>
      </w:r>
    </w:p>
    <w:p w:rsidR="00A336E9" w:rsidRDefault="007870BA">
      <w:pPr>
        <w:spacing w:line="420" w:lineRule="exact"/>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温度（量程</w:t>
      </w:r>
      <w:r>
        <w:rPr>
          <w:rFonts w:asciiTheme="minorEastAsia" w:hAnsiTheme="minorEastAsia" w:hint="eastAsia"/>
          <w:sz w:val="24"/>
          <w:szCs w:val="24"/>
        </w:rPr>
        <w:t>/</w:t>
      </w:r>
      <w:r>
        <w:rPr>
          <w:rFonts w:asciiTheme="minorEastAsia" w:hAnsiTheme="minorEastAsia" w:hint="eastAsia"/>
          <w:sz w:val="24"/>
          <w:szCs w:val="24"/>
        </w:rPr>
        <w:t>准确度）：</w:t>
      </w:r>
      <w:r>
        <w:rPr>
          <w:rFonts w:asciiTheme="minorEastAsia" w:hAnsiTheme="minorEastAsia" w:hint="eastAsia"/>
          <w:sz w:val="24"/>
          <w:szCs w:val="24"/>
        </w:rPr>
        <w:t>-5.0</w:t>
      </w:r>
      <w:r>
        <w:rPr>
          <w:rFonts w:asciiTheme="minorEastAsia" w:hAnsiTheme="minorEastAsia"/>
          <w:sz w:val="24"/>
          <w:szCs w:val="24"/>
        </w:rPr>
        <w:t>…</w:t>
      </w:r>
      <w:r>
        <w:rPr>
          <w:rFonts w:asciiTheme="minorEastAsia" w:hAnsiTheme="minorEastAsia" w:hint="eastAsia"/>
          <w:sz w:val="24"/>
          <w:szCs w:val="24"/>
        </w:rPr>
        <w:t>+105.0</w:t>
      </w:r>
      <w:r>
        <w:rPr>
          <w:rFonts w:asciiTheme="minorEastAsia" w:hAnsiTheme="minorEastAsia" w:hint="eastAsia"/>
          <w:sz w:val="24"/>
          <w:szCs w:val="24"/>
        </w:rPr>
        <w:t>℃±</w:t>
      </w:r>
      <w:r>
        <w:rPr>
          <w:rFonts w:asciiTheme="minorEastAsia" w:hAnsiTheme="minorEastAsia" w:hint="eastAsia"/>
          <w:sz w:val="24"/>
          <w:szCs w:val="24"/>
        </w:rPr>
        <w:t>0.1</w:t>
      </w:r>
      <w:r>
        <w:rPr>
          <w:rFonts w:asciiTheme="minorEastAsia" w:hAnsiTheme="minorEastAsia" w:hint="eastAsia"/>
          <w:sz w:val="24"/>
          <w:szCs w:val="24"/>
        </w:rPr>
        <w:t>℃</w:t>
      </w:r>
    </w:p>
    <w:p w:rsidR="00A336E9" w:rsidRDefault="007870BA">
      <w:pPr>
        <w:spacing w:line="420" w:lineRule="exact"/>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自动读数，自动校正，自动温度补偿</w:t>
      </w:r>
    </w:p>
    <w:p w:rsidR="00A336E9" w:rsidRDefault="007870BA">
      <w:pPr>
        <w:spacing w:line="420" w:lineRule="exact"/>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显示：</w:t>
      </w:r>
      <w:r>
        <w:rPr>
          <w:rFonts w:asciiTheme="minorEastAsia" w:hAnsiTheme="minorEastAsia" w:hint="eastAsia"/>
          <w:sz w:val="24"/>
          <w:szCs w:val="24"/>
        </w:rPr>
        <w:t>LCD</w:t>
      </w:r>
      <w:r>
        <w:rPr>
          <w:rFonts w:asciiTheme="minorEastAsia" w:hAnsiTheme="minorEastAsia" w:hint="eastAsia"/>
          <w:sz w:val="24"/>
          <w:szCs w:val="24"/>
        </w:rPr>
        <w:t>图表显示有背光</w:t>
      </w:r>
    </w:p>
    <w:p w:rsidR="00A336E9" w:rsidRDefault="007870BA">
      <w:pPr>
        <w:spacing w:line="420" w:lineRule="exact"/>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hint="eastAsia"/>
          <w:sz w:val="24"/>
          <w:szCs w:val="24"/>
        </w:rPr>
        <w:t>数据存储：手动</w:t>
      </w:r>
      <w:r>
        <w:rPr>
          <w:rFonts w:asciiTheme="minorEastAsia" w:hAnsiTheme="minorEastAsia" w:hint="eastAsia"/>
          <w:sz w:val="24"/>
          <w:szCs w:val="24"/>
        </w:rPr>
        <w:t>200</w:t>
      </w:r>
      <w:r>
        <w:rPr>
          <w:rFonts w:asciiTheme="minorEastAsia" w:hAnsiTheme="minorEastAsia" w:hint="eastAsia"/>
          <w:sz w:val="24"/>
          <w:szCs w:val="24"/>
        </w:rPr>
        <w:t>组，自动</w:t>
      </w:r>
      <w:r>
        <w:rPr>
          <w:rFonts w:asciiTheme="minorEastAsia" w:hAnsiTheme="minorEastAsia" w:hint="eastAsia"/>
          <w:sz w:val="24"/>
          <w:szCs w:val="24"/>
        </w:rPr>
        <w:t>5000</w:t>
      </w:r>
      <w:r>
        <w:rPr>
          <w:rFonts w:asciiTheme="minorEastAsia" w:hAnsiTheme="minorEastAsia" w:hint="eastAsia"/>
          <w:sz w:val="24"/>
          <w:szCs w:val="24"/>
        </w:rPr>
        <w:t>组</w:t>
      </w:r>
    </w:p>
    <w:p w:rsidR="00A336E9" w:rsidRDefault="007870BA">
      <w:pPr>
        <w:spacing w:line="420" w:lineRule="exact"/>
        <w:rPr>
          <w:rFonts w:asciiTheme="minorEastAsia" w:hAnsiTheme="minorEastAsia"/>
          <w:sz w:val="24"/>
          <w:szCs w:val="24"/>
        </w:rPr>
      </w:pPr>
      <w:r>
        <w:rPr>
          <w:rFonts w:asciiTheme="minorEastAsia" w:hAnsiTheme="minorEastAsia" w:hint="eastAsia"/>
          <w:sz w:val="24"/>
          <w:szCs w:val="24"/>
        </w:rPr>
        <w:t>7.</w:t>
      </w:r>
      <w:r>
        <w:rPr>
          <w:rFonts w:asciiTheme="minorEastAsia" w:hAnsiTheme="minorEastAsia" w:hint="eastAsia"/>
          <w:sz w:val="24"/>
          <w:szCs w:val="24"/>
        </w:rPr>
        <w:t>电源：</w:t>
      </w:r>
      <w:r>
        <w:rPr>
          <w:rFonts w:asciiTheme="minorEastAsia" w:hAnsiTheme="minorEastAsia" w:hint="eastAsia"/>
          <w:sz w:val="24"/>
          <w:szCs w:val="24"/>
        </w:rPr>
        <w:t>4</w:t>
      </w:r>
      <w:r>
        <w:rPr>
          <w:rFonts w:asciiTheme="minorEastAsia" w:hAnsiTheme="minorEastAsia" w:hint="eastAsia"/>
          <w:sz w:val="24"/>
          <w:szCs w:val="24"/>
        </w:rPr>
        <w:t>×</w:t>
      </w:r>
      <w:r>
        <w:rPr>
          <w:rFonts w:asciiTheme="minorEastAsia" w:hAnsiTheme="minorEastAsia" w:hint="eastAsia"/>
          <w:sz w:val="24"/>
          <w:szCs w:val="24"/>
        </w:rPr>
        <w:t>1.5v</w:t>
      </w:r>
      <w:r>
        <w:rPr>
          <w:rFonts w:asciiTheme="minorEastAsia" w:hAnsiTheme="minorEastAsia" w:hint="eastAsia"/>
          <w:sz w:val="24"/>
          <w:szCs w:val="24"/>
        </w:rPr>
        <w:t>碱性电池，或</w:t>
      </w:r>
      <w:r>
        <w:rPr>
          <w:rFonts w:asciiTheme="minorEastAsia" w:hAnsiTheme="minorEastAsia" w:hint="eastAsia"/>
          <w:sz w:val="24"/>
          <w:szCs w:val="24"/>
        </w:rPr>
        <w:t>4</w:t>
      </w:r>
      <w:r>
        <w:rPr>
          <w:rFonts w:asciiTheme="minorEastAsia" w:hAnsiTheme="minorEastAsia" w:hint="eastAsia"/>
          <w:sz w:val="24"/>
          <w:szCs w:val="24"/>
        </w:rPr>
        <w:t>个</w:t>
      </w:r>
      <w:r>
        <w:rPr>
          <w:rFonts w:asciiTheme="minorEastAsia" w:hAnsiTheme="minorEastAsia" w:hint="eastAsia"/>
          <w:sz w:val="24"/>
          <w:szCs w:val="24"/>
        </w:rPr>
        <w:t>1.2v</w:t>
      </w:r>
      <w:r>
        <w:rPr>
          <w:rFonts w:asciiTheme="minorEastAsia" w:hAnsiTheme="minorEastAsia" w:hint="eastAsia"/>
          <w:sz w:val="24"/>
          <w:szCs w:val="24"/>
        </w:rPr>
        <w:t>充电电池</w:t>
      </w:r>
    </w:p>
    <w:p w:rsidR="00A336E9" w:rsidRDefault="007870BA">
      <w:pPr>
        <w:spacing w:line="420" w:lineRule="exact"/>
        <w:rPr>
          <w:rFonts w:asciiTheme="minorEastAsia" w:hAnsiTheme="minorEastAsia"/>
          <w:sz w:val="24"/>
          <w:szCs w:val="24"/>
        </w:rPr>
      </w:pPr>
      <w:r>
        <w:rPr>
          <w:rFonts w:asciiTheme="minorEastAsia" w:hAnsiTheme="minorEastAsia" w:hint="eastAsia"/>
          <w:sz w:val="24"/>
          <w:szCs w:val="24"/>
        </w:rPr>
        <w:t>8.</w:t>
      </w:r>
      <w:r>
        <w:rPr>
          <w:rFonts w:asciiTheme="minorEastAsia" w:hAnsiTheme="minorEastAsia" w:hint="eastAsia"/>
          <w:sz w:val="24"/>
          <w:szCs w:val="24"/>
        </w:rPr>
        <w:t>电池寿命：连续</w:t>
      </w:r>
      <w:r>
        <w:rPr>
          <w:rFonts w:asciiTheme="minorEastAsia" w:hAnsiTheme="minorEastAsia" w:hint="eastAsia"/>
          <w:sz w:val="24"/>
          <w:szCs w:val="24"/>
        </w:rPr>
        <w:t>1000</w:t>
      </w:r>
      <w:r>
        <w:rPr>
          <w:rFonts w:asciiTheme="minorEastAsia" w:hAnsiTheme="minorEastAsia" w:hint="eastAsia"/>
          <w:sz w:val="24"/>
          <w:szCs w:val="24"/>
        </w:rPr>
        <w:t>小时（当用户连续背光时</w:t>
      </w:r>
      <w:r>
        <w:rPr>
          <w:rFonts w:asciiTheme="minorEastAsia" w:hAnsiTheme="minorEastAsia" w:hint="eastAsia"/>
          <w:sz w:val="24"/>
          <w:szCs w:val="24"/>
        </w:rPr>
        <w:t>150</w:t>
      </w:r>
      <w:r>
        <w:rPr>
          <w:rFonts w:asciiTheme="minorEastAsia" w:hAnsiTheme="minorEastAsia" w:hint="eastAsia"/>
          <w:sz w:val="24"/>
          <w:szCs w:val="24"/>
        </w:rPr>
        <w:t>小时</w:t>
      </w:r>
      <w:r>
        <w:rPr>
          <w:rFonts w:asciiTheme="minorEastAsia" w:hAnsiTheme="minorEastAsia" w:hint="eastAsia"/>
          <w:sz w:val="24"/>
          <w:szCs w:val="24"/>
        </w:rPr>
        <w:t>）</w:t>
      </w:r>
    </w:p>
    <w:p w:rsidR="00A336E9" w:rsidRDefault="007870BA">
      <w:pPr>
        <w:spacing w:line="420" w:lineRule="exact"/>
        <w:rPr>
          <w:rFonts w:ascii="宋体" w:hAnsi="宋体"/>
          <w:sz w:val="24"/>
          <w:szCs w:val="24"/>
        </w:rPr>
      </w:pPr>
      <w:r>
        <w:rPr>
          <w:rFonts w:hint="eastAsia"/>
          <w:sz w:val="24"/>
          <w:szCs w:val="24"/>
        </w:rPr>
        <w:t>9</w:t>
      </w:r>
      <w:r>
        <w:rPr>
          <w:rFonts w:hint="eastAsia"/>
          <w:sz w:val="24"/>
          <w:szCs w:val="24"/>
        </w:rPr>
        <w:t>、</w:t>
      </w:r>
      <w:r>
        <w:rPr>
          <w:rFonts w:ascii="宋体" w:hAnsi="宋体" w:hint="eastAsia"/>
          <w:sz w:val="24"/>
          <w:szCs w:val="24"/>
        </w:rPr>
        <w:t>自仪器安装调试合格之日起，厂家提供免费保修壹年。</w:t>
      </w:r>
    </w:p>
    <w:p w:rsidR="00A336E9" w:rsidRDefault="007870BA">
      <w:pPr>
        <w:spacing w:line="360" w:lineRule="auto"/>
        <w:rPr>
          <w:color w:val="000000"/>
        </w:rPr>
      </w:pPr>
      <w:r>
        <w:rPr>
          <w:rFonts w:hint="eastAsia"/>
          <w:sz w:val="24"/>
          <w:szCs w:val="24"/>
        </w:rPr>
        <w:t>10</w:t>
      </w:r>
      <w:r>
        <w:rPr>
          <w:rFonts w:hint="eastAsia"/>
          <w:sz w:val="24"/>
          <w:szCs w:val="24"/>
        </w:rPr>
        <w:t>、</w:t>
      </w:r>
      <w:r>
        <w:rPr>
          <w:rFonts w:ascii="宋体" w:hAnsi="宋体" w:hint="eastAsia"/>
          <w:sz w:val="24"/>
          <w:szCs w:val="24"/>
        </w:rPr>
        <w:t>免费安装，调试，培训。</w:t>
      </w:r>
    </w:p>
    <w:p w:rsidR="00A336E9" w:rsidRDefault="007870BA">
      <w:pPr>
        <w:spacing w:line="420" w:lineRule="exact"/>
        <w:rPr>
          <w:rFonts w:asciiTheme="minorEastAsia" w:hAnsiTheme="minorEastAsia"/>
          <w:sz w:val="24"/>
          <w:szCs w:val="24"/>
        </w:rPr>
      </w:pPr>
      <w:r>
        <w:rPr>
          <w:rFonts w:asciiTheme="minorEastAsia" w:hAnsiTheme="minorEastAsia" w:hint="eastAsia"/>
          <w:sz w:val="24"/>
          <w:szCs w:val="24"/>
        </w:rPr>
        <w:t>二．配置清单</w:t>
      </w:r>
    </w:p>
    <w:p w:rsidR="00A336E9" w:rsidRDefault="007870BA">
      <w:pP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酸度计主机一台</w:t>
      </w:r>
    </w:p>
    <w:p w:rsidR="00A336E9" w:rsidRDefault="007870BA">
      <w:pPr>
        <w:rPr>
          <w:rFonts w:asciiTheme="minorEastAsia" w:hAnsiTheme="minorEastAsia"/>
          <w:sz w:val="24"/>
          <w:szCs w:val="24"/>
        </w:rPr>
      </w:pPr>
      <w:r>
        <w:rPr>
          <w:rFonts w:asciiTheme="minorEastAsia" w:hAnsiTheme="minorEastAsia" w:hint="eastAsia"/>
          <w:sz w:val="24"/>
          <w:szCs w:val="24"/>
        </w:rPr>
        <w:lastRenderedPageBreak/>
        <w:t>2.PH</w:t>
      </w:r>
      <w:r>
        <w:rPr>
          <w:rFonts w:asciiTheme="minorEastAsia" w:hAnsiTheme="minorEastAsia" w:hint="eastAsia"/>
          <w:sz w:val="24"/>
          <w:szCs w:val="24"/>
        </w:rPr>
        <w:t>传感器一支</w:t>
      </w:r>
    </w:p>
    <w:p w:rsidR="00A336E9" w:rsidRDefault="007870BA">
      <w:pPr>
        <w:spacing w:line="420" w:lineRule="exact"/>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操作说明书一份</w:t>
      </w:r>
    </w:p>
    <w:p w:rsidR="00A336E9" w:rsidRDefault="00A336E9">
      <w:pPr>
        <w:spacing w:line="420" w:lineRule="exact"/>
        <w:rPr>
          <w:rFonts w:asciiTheme="minorEastAsia" w:hAnsiTheme="minorEastAsia"/>
          <w:sz w:val="24"/>
          <w:szCs w:val="24"/>
        </w:rPr>
      </w:pPr>
    </w:p>
    <w:p w:rsidR="00A336E9" w:rsidRDefault="007870BA">
      <w:pPr>
        <w:rPr>
          <w:rFonts w:hAnsi="宋体"/>
          <w:b/>
          <w:sz w:val="28"/>
          <w:szCs w:val="28"/>
        </w:rPr>
      </w:pPr>
      <w:r>
        <w:rPr>
          <w:rFonts w:hAnsi="宋体" w:hint="eastAsia"/>
          <w:b/>
          <w:sz w:val="28"/>
          <w:szCs w:val="28"/>
        </w:rPr>
        <w:t>十四、种子吹风仪</w:t>
      </w:r>
    </w:p>
    <w:p w:rsidR="00A336E9" w:rsidRDefault="007870BA">
      <w:pPr>
        <w:rPr>
          <w:rFonts w:ascii="宋体" w:hAnsi="宋体" w:cs="宋体"/>
          <w:color w:val="000000"/>
          <w:sz w:val="24"/>
          <w:szCs w:val="24"/>
        </w:rPr>
      </w:pPr>
      <w:r>
        <w:rPr>
          <w:rFonts w:ascii="宋体" w:hAnsi="宋体" w:cs="宋体" w:hint="eastAsia"/>
          <w:color w:val="000000"/>
          <w:sz w:val="24"/>
          <w:szCs w:val="24"/>
        </w:rPr>
        <w:t>一．技术参数</w:t>
      </w:r>
    </w:p>
    <w:p w:rsidR="00A336E9" w:rsidRDefault="007870BA">
      <w:pPr>
        <w:spacing w:line="420" w:lineRule="exact"/>
        <w:rPr>
          <w:rFonts w:ascii="宋体" w:hAnsi="宋体" w:cs="宋体"/>
          <w:color w:val="000000"/>
          <w:sz w:val="24"/>
          <w:szCs w:val="24"/>
        </w:rPr>
      </w:pPr>
      <w:r>
        <w:rPr>
          <w:rFonts w:ascii="宋体" w:hAnsi="宋体" w:cs="宋体"/>
          <w:color w:val="000000"/>
          <w:sz w:val="24"/>
          <w:szCs w:val="24"/>
        </w:rPr>
        <w:t>1</w:t>
      </w:r>
      <w:r>
        <w:rPr>
          <w:rFonts w:ascii="宋体" w:hAnsi="宋体" w:cs="宋体"/>
          <w:color w:val="000000"/>
          <w:sz w:val="24"/>
          <w:szCs w:val="24"/>
        </w:rPr>
        <w:t>、较大风量：</w:t>
      </w:r>
      <w:r>
        <w:rPr>
          <w:rFonts w:ascii="宋体" w:hAnsi="宋体" w:cs="宋体"/>
          <w:color w:val="000000"/>
          <w:sz w:val="24"/>
          <w:szCs w:val="24"/>
        </w:rPr>
        <w:t>3.8m³/min</w:t>
      </w:r>
      <w:r>
        <w:rPr>
          <w:rFonts w:ascii="宋体" w:hAnsi="宋体" w:cs="宋体"/>
          <w:color w:val="000000"/>
          <w:sz w:val="24"/>
          <w:szCs w:val="24"/>
        </w:rPr>
        <w:br/>
        <w:t>2</w:t>
      </w:r>
      <w:r>
        <w:rPr>
          <w:rFonts w:ascii="宋体" w:hAnsi="宋体" w:cs="宋体"/>
          <w:color w:val="000000"/>
          <w:sz w:val="24"/>
          <w:szCs w:val="24"/>
        </w:rPr>
        <w:t>、噪声：＜</w:t>
      </w:r>
      <w:r>
        <w:rPr>
          <w:rFonts w:ascii="宋体" w:hAnsi="宋体" w:cs="宋体"/>
          <w:color w:val="000000"/>
          <w:sz w:val="24"/>
          <w:szCs w:val="24"/>
        </w:rPr>
        <w:t>50db</w:t>
      </w:r>
      <w:r>
        <w:rPr>
          <w:rFonts w:ascii="宋体" w:hAnsi="宋体" w:cs="宋体"/>
          <w:color w:val="000000"/>
          <w:sz w:val="24"/>
          <w:szCs w:val="24"/>
        </w:rPr>
        <w:br/>
        <w:t>3</w:t>
      </w:r>
      <w:r>
        <w:rPr>
          <w:rFonts w:ascii="宋体" w:hAnsi="宋体" w:cs="宋体"/>
          <w:color w:val="000000"/>
          <w:sz w:val="24"/>
          <w:szCs w:val="24"/>
        </w:rPr>
        <w:t>、定时时间：</w:t>
      </w:r>
      <w:r>
        <w:rPr>
          <w:rFonts w:ascii="宋体" w:hAnsi="宋体" w:cs="宋体"/>
          <w:color w:val="000000"/>
          <w:sz w:val="24"/>
          <w:szCs w:val="24"/>
        </w:rPr>
        <w:t>0~10min</w:t>
      </w:r>
      <w:r>
        <w:rPr>
          <w:rFonts w:ascii="宋体" w:hAnsi="宋体" w:cs="宋体"/>
          <w:color w:val="000000"/>
          <w:sz w:val="24"/>
          <w:szCs w:val="24"/>
        </w:rPr>
        <w:br/>
        <w:t>4</w:t>
      </w:r>
      <w:r>
        <w:rPr>
          <w:rFonts w:ascii="宋体" w:hAnsi="宋体" w:cs="宋体"/>
          <w:color w:val="000000"/>
          <w:sz w:val="24"/>
          <w:szCs w:val="24"/>
        </w:rPr>
        <w:t>、电压：</w:t>
      </w:r>
      <w:r>
        <w:rPr>
          <w:rFonts w:ascii="宋体" w:hAnsi="宋体" w:cs="宋体"/>
          <w:color w:val="000000"/>
          <w:sz w:val="24"/>
          <w:szCs w:val="24"/>
        </w:rPr>
        <w:t>220V50HZ</w:t>
      </w:r>
      <w:r>
        <w:rPr>
          <w:rFonts w:ascii="宋体" w:hAnsi="宋体" w:cs="宋体"/>
          <w:color w:val="000000"/>
          <w:sz w:val="24"/>
          <w:szCs w:val="24"/>
        </w:rPr>
        <w:br/>
        <w:t>5</w:t>
      </w:r>
      <w:r>
        <w:rPr>
          <w:rFonts w:ascii="宋体" w:hAnsi="宋体" w:cs="宋体"/>
          <w:color w:val="000000"/>
          <w:sz w:val="24"/>
          <w:szCs w:val="24"/>
        </w:rPr>
        <w:t>、较大风压：</w:t>
      </w:r>
      <w:r>
        <w:rPr>
          <w:rFonts w:ascii="宋体" w:hAnsi="宋体" w:cs="宋体"/>
          <w:color w:val="000000"/>
          <w:sz w:val="24"/>
          <w:szCs w:val="24"/>
        </w:rPr>
        <w:t>1300pa</w:t>
      </w:r>
      <w:r>
        <w:rPr>
          <w:rFonts w:ascii="宋体" w:hAnsi="宋体" w:cs="宋体"/>
          <w:color w:val="000000"/>
          <w:sz w:val="24"/>
          <w:szCs w:val="24"/>
        </w:rPr>
        <w:t>风速可调</w:t>
      </w:r>
      <w:r>
        <w:rPr>
          <w:rFonts w:ascii="宋体" w:hAnsi="宋体" w:cs="宋体"/>
          <w:color w:val="000000"/>
          <w:sz w:val="24"/>
          <w:szCs w:val="24"/>
        </w:rPr>
        <w:br/>
        <w:t>6</w:t>
      </w:r>
      <w:r>
        <w:rPr>
          <w:rFonts w:ascii="宋体" w:hAnsi="宋体" w:cs="宋体"/>
          <w:color w:val="000000"/>
          <w:sz w:val="24"/>
          <w:szCs w:val="24"/>
        </w:rPr>
        <w:t>、风力调节：连续可调</w:t>
      </w:r>
      <w:r>
        <w:rPr>
          <w:rFonts w:ascii="宋体" w:hAnsi="宋体" w:cs="宋体"/>
          <w:color w:val="000000"/>
          <w:sz w:val="24"/>
          <w:szCs w:val="24"/>
        </w:rPr>
        <w:br/>
        <w:t>7</w:t>
      </w:r>
      <w:r>
        <w:rPr>
          <w:rFonts w:ascii="宋体" w:hAnsi="宋体" w:cs="宋体"/>
          <w:color w:val="000000"/>
          <w:sz w:val="24"/>
          <w:szCs w:val="24"/>
        </w:rPr>
        <w:t>、较大功率：</w:t>
      </w:r>
      <w:r>
        <w:rPr>
          <w:rFonts w:ascii="宋体" w:hAnsi="宋体" w:cs="宋体"/>
          <w:color w:val="000000"/>
          <w:sz w:val="24"/>
          <w:szCs w:val="24"/>
        </w:rPr>
        <w:t>180W </w:t>
      </w:r>
    </w:p>
    <w:p w:rsidR="00A336E9" w:rsidRDefault="007870BA">
      <w:pPr>
        <w:spacing w:line="420" w:lineRule="exact"/>
        <w:rPr>
          <w:rFonts w:ascii="宋体" w:hAnsi="宋体"/>
          <w:sz w:val="24"/>
          <w:szCs w:val="24"/>
        </w:rPr>
      </w:pPr>
      <w:r>
        <w:rPr>
          <w:rFonts w:hint="eastAsia"/>
          <w:sz w:val="24"/>
          <w:szCs w:val="24"/>
        </w:rPr>
        <w:t>8</w:t>
      </w:r>
      <w:r>
        <w:rPr>
          <w:rFonts w:hint="eastAsia"/>
          <w:sz w:val="24"/>
          <w:szCs w:val="24"/>
        </w:rPr>
        <w:t>、</w:t>
      </w:r>
      <w:r>
        <w:rPr>
          <w:rFonts w:ascii="宋体" w:hAnsi="宋体" w:hint="eastAsia"/>
          <w:sz w:val="24"/>
          <w:szCs w:val="24"/>
        </w:rPr>
        <w:t>自仪器安装调试合格之日起，厂家提供免费保修壹年。</w:t>
      </w:r>
    </w:p>
    <w:p w:rsidR="00A336E9" w:rsidRDefault="007870BA">
      <w:pPr>
        <w:spacing w:line="360" w:lineRule="auto"/>
        <w:rPr>
          <w:color w:val="000000"/>
        </w:rPr>
      </w:pPr>
      <w:r>
        <w:rPr>
          <w:rFonts w:hint="eastAsia"/>
          <w:sz w:val="24"/>
          <w:szCs w:val="24"/>
        </w:rPr>
        <w:t>9</w:t>
      </w:r>
      <w:r>
        <w:rPr>
          <w:rFonts w:hint="eastAsia"/>
          <w:sz w:val="24"/>
          <w:szCs w:val="24"/>
        </w:rPr>
        <w:t>、</w:t>
      </w:r>
      <w:r>
        <w:rPr>
          <w:rFonts w:ascii="宋体" w:hAnsi="宋体" w:hint="eastAsia"/>
          <w:sz w:val="24"/>
          <w:szCs w:val="24"/>
        </w:rPr>
        <w:t>免费安装，调试，培训。</w:t>
      </w:r>
    </w:p>
    <w:p w:rsidR="00A336E9" w:rsidRDefault="007870BA">
      <w:pPr>
        <w:spacing w:line="420" w:lineRule="exact"/>
        <w:rPr>
          <w:rFonts w:ascii="宋体" w:hAnsi="宋体" w:cs="宋体"/>
          <w:color w:val="000000"/>
          <w:sz w:val="24"/>
          <w:szCs w:val="24"/>
        </w:rPr>
      </w:pPr>
      <w:r>
        <w:rPr>
          <w:rFonts w:ascii="宋体" w:hAnsi="宋体" w:cs="宋体" w:hint="eastAsia"/>
          <w:color w:val="000000"/>
          <w:sz w:val="24"/>
          <w:szCs w:val="24"/>
        </w:rPr>
        <w:t>二．配置清单</w:t>
      </w:r>
    </w:p>
    <w:p w:rsidR="00A336E9" w:rsidRDefault="007870BA">
      <w:pPr>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种子吹风仪一台</w:t>
      </w:r>
    </w:p>
    <w:p w:rsidR="00A336E9" w:rsidRDefault="00A336E9">
      <w:pPr>
        <w:spacing w:line="420" w:lineRule="exact"/>
        <w:rPr>
          <w:rFonts w:ascii="宋体" w:hAnsi="宋体" w:cs="宋体"/>
          <w:color w:val="000000"/>
          <w:sz w:val="24"/>
          <w:szCs w:val="24"/>
        </w:rPr>
      </w:pPr>
    </w:p>
    <w:p w:rsidR="00A336E9" w:rsidRDefault="007870BA">
      <w:pPr>
        <w:rPr>
          <w:rFonts w:ascii="Verdana" w:hAnsi="Verdana" w:cs="宋体"/>
          <w:b/>
          <w:bCs/>
          <w:color w:val="000000"/>
          <w:sz w:val="30"/>
        </w:rPr>
      </w:pPr>
      <w:r>
        <w:rPr>
          <w:rFonts w:hAnsi="宋体" w:hint="eastAsia"/>
          <w:b/>
          <w:sz w:val="28"/>
          <w:szCs w:val="28"/>
        </w:rPr>
        <w:t>十五、</w:t>
      </w:r>
      <w:r>
        <w:rPr>
          <w:rFonts w:ascii="Verdana" w:hAnsi="Verdana" w:cs="宋体"/>
          <w:b/>
          <w:bCs/>
          <w:color w:val="000000"/>
          <w:sz w:val="30"/>
        </w:rPr>
        <w:t>砻谷机</w:t>
      </w:r>
    </w:p>
    <w:p w:rsidR="00A336E9" w:rsidRDefault="007870BA">
      <w:pPr>
        <w:rPr>
          <w:rFonts w:ascii="宋体" w:hAnsi="宋体" w:cs="宋体"/>
          <w:color w:val="000000"/>
          <w:sz w:val="24"/>
          <w:szCs w:val="24"/>
        </w:rPr>
      </w:pPr>
      <w:r>
        <w:rPr>
          <w:rFonts w:ascii="宋体" w:hAnsi="宋体" w:cs="宋体" w:hint="eastAsia"/>
          <w:color w:val="000000"/>
          <w:sz w:val="24"/>
          <w:szCs w:val="24"/>
        </w:rPr>
        <w:t>一．技术参数</w:t>
      </w:r>
    </w:p>
    <w:p w:rsidR="00A336E9" w:rsidRDefault="007870BA">
      <w:pPr>
        <w:pStyle w:val="af3"/>
        <w:shd w:val="clear" w:color="auto" w:fill="FFFFFF"/>
        <w:spacing w:before="0" w:beforeAutospacing="0" w:after="0" w:afterAutospacing="0" w:line="420" w:lineRule="exact"/>
        <w:rPr>
          <w:color w:val="000000"/>
        </w:rPr>
      </w:pPr>
      <w:r>
        <w:rPr>
          <w:rFonts w:hint="eastAsia"/>
          <w:color w:val="000000"/>
        </w:rPr>
        <w:t>1</w:t>
      </w:r>
      <w:r>
        <w:rPr>
          <w:rFonts w:hint="eastAsia"/>
          <w:color w:val="000000"/>
        </w:rPr>
        <w:t>、</w:t>
      </w:r>
      <w:r>
        <w:rPr>
          <w:color w:val="000000"/>
        </w:rPr>
        <w:t>处理能力</w:t>
      </w:r>
      <w:r>
        <w:rPr>
          <w:rFonts w:hint="eastAsia"/>
          <w:color w:val="000000"/>
        </w:rPr>
        <w:t>:</w:t>
      </w:r>
      <w:r>
        <w:rPr>
          <w:color w:val="000000"/>
        </w:rPr>
        <w:t xml:space="preserve"> </w:t>
      </w:r>
      <w:r>
        <w:rPr>
          <w:color w:val="000000"/>
        </w:rPr>
        <w:t>稻谷</w:t>
      </w:r>
      <w:r>
        <w:rPr>
          <w:color w:val="000000"/>
        </w:rPr>
        <w:t>50kg/</w:t>
      </w:r>
      <w:r>
        <w:rPr>
          <w:color w:val="000000"/>
        </w:rPr>
        <w:t>小时</w:t>
      </w:r>
    </w:p>
    <w:p w:rsidR="00A336E9" w:rsidRDefault="007870BA">
      <w:pPr>
        <w:pStyle w:val="af3"/>
        <w:shd w:val="clear" w:color="auto" w:fill="FFFFFF"/>
        <w:spacing w:before="0" w:beforeAutospacing="0" w:after="0" w:afterAutospacing="0" w:line="420" w:lineRule="exact"/>
        <w:rPr>
          <w:color w:val="000000"/>
        </w:rPr>
      </w:pPr>
      <w:r>
        <w:rPr>
          <w:rFonts w:hint="eastAsia"/>
          <w:color w:val="000000"/>
        </w:rPr>
        <w:t>2</w:t>
      </w:r>
      <w:r>
        <w:rPr>
          <w:rFonts w:hint="eastAsia"/>
          <w:color w:val="000000"/>
        </w:rPr>
        <w:t>、</w:t>
      </w:r>
      <w:r>
        <w:rPr>
          <w:color w:val="000000"/>
        </w:rPr>
        <w:t>所要动力</w:t>
      </w:r>
      <w:r>
        <w:rPr>
          <w:rFonts w:hint="eastAsia"/>
          <w:color w:val="000000"/>
        </w:rPr>
        <w:t>:</w:t>
      </w:r>
      <w:r>
        <w:rPr>
          <w:color w:val="000000"/>
        </w:rPr>
        <w:t xml:space="preserve"> </w:t>
      </w:r>
      <w:r>
        <w:rPr>
          <w:color w:val="000000"/>
        </w:rPr>
        <w:t>单相</w:t>
      </w:r>
      <w:r>
        <w:rPr>
          <w:color w:val="000000"/>
        </w:rPr>
        <w:t xml:space="preserve"> 100V 200W</w:t>
      </w:r>
    </w:p>
    <w:p w:rsidR="00A336E9" w:rsidRDefault="007870BA">
      <w:pPr>
        <w:pStyle w:val="af3"/>
        <w:shd w:val="clear" w:color="auto" w:fill="FFFFFF"/>
        <w:spacing w:before="0" w:beforeAutospacing="0" w:after="0" w:afterAutospacing="0" w:line="420" w:lineRule="exact"/>
        <w:rPr>
          <w:color w:val="000000"/>
        </w:rPr>
      </w:pPr>
      <w:r>
        <w:rPr>
          <w:rFonts w:hint="eastAsia"/>
          <w:color w:val="000000"/>
        </w:rPr>
        <w:t>3</w:t>
      </w:r>
      <w:r>
        <w:rPr>
          <w:rFonts w:hint="eastAsia"/>
          <w:color w:val="000000"/>
        </w:rPr>
        <w:t>、</w:t>
      </w:r>
      <w:r>
        <w:rPr>
          <w:color w:val="000000"/>
        </w:rPr>
        <w:t>主要转数</w:t>
      </w:r>
      <w:r>
        <w:rPr>
          <w:color w:val="000000"/>
        </w:rPr>
        <w:t>/</w:t>
      </w:r>
      <w:r>
        <w:rPr>
          <w:color w:val="000000"/>
        </w:rPr>
        <w:t>副轴</w:t>
      </w:r>
      <w:r>
        <w:rPr>
          <w:rFonts w:hint="eastAsia"/>
          <w:color w:val="000000"/>
        </w:rPr>
        <w:t>:</w:t>
      </w:r>
      <w:r>
        <w:rPr>
          <w:color w:val="000000"/>
        </w:rPr>
        <w:t xml:space="preserve"> 1900rpm/1000rpm</w:t>
      </w:r>
    </w:p>
    <w:p w:rsidR="00A336E9" w:rsidRDefault="007870BA">
      <w:pPr>
        <w:pStyle w:val="af3"/>
        <w:shd w:val="clear" w:color="auto" w:fill="FFFFFF"/>
        <w:spacing w:before="0" w:beforeAutospacing="0" w:after="0" w:afterAutospacing="0" w:line="420" w:lineRule="exact"/>
        <w:rPr>
          <w:color w:val="000000"/>
        </w:rPr>
      </w:pPr>
      <w:r>
        <w:rPr>
          <w:rFonts w:hint="eastAsia"/>
          <w:color w:val="000000"/>
        </w:rPr>
        <w:t>4</w:t>
      </w:r>
      <w:r>
        <w:rPr>
          <w:rFonts w:hint="eastAsia"/>
          <w:color w:val="000000"/>
        </w:rPr>
        <w:t>、</w:t>
      </w:r>
      <w:r>
        <w:rPr>
          <w:color w:val="000000"/>
        </w:rPr>
        <w:t>胶辊长</w:t>
      </w:r>
      <w:r>
        <w:rPr>
          <w:rFonts w:hint="eastAsia"/>
          <w:color w:val="000000"/>
        </w:rPr>
        <w:t>:</w:t>
      </w:r>
      <w:r>
        <w:rPr>
          <w:color w:val="000000"/>
        </w:rPr>
        <w:t>35mm×</w:t>
      </w:r>
      <w:r>
        <w:rPr>
          <w:color w:val="000000"/>
        </w:rPr>
        <w:t>直径</w:t>
      </w:r>
      <w:r>
        <w:rPr>
          <w:color w:val="000000"/>
        </w:rPr>
        <w:t>100mm</w:t>
      </w:r>
    </w:p>
    <w:p w:rsidR="00A336E9" w:rsidRDefault="007870BA">
      <w:pPr>
        <w:pStyle w:val="af3"/>
        <w:shd w:val="clear" w:color="auto" w:fill="FFFFFF"/>
        <w:spacing w:before="0" w:beforeAutospacing="0" w:after="0" w:afterAutospacing="0" w:line="420" w:lineRule="exact"/>
        <w:rPr>
          <w:color w:val="000000"/>
        </w:rPr>
      </w:pPr>
      <w:r>
        <w:rPr>
          <w:rFonts w:hint="eastAsia"/>
          <w:color w:val="000000"/>
        </w:rPr>
        <w:t>5</w:t>
      </w:r>
      <w:r>
        <w:rPr>
          <w:rFonts w:hint="eastAsia"/>
          <w:color w:val="000000"/>
        </w:rPr>
        <w:t>、</w:t>
      </w:r>
      <w:r>
        <w:rPr>
          <w:color w:val="000000"/>
        </w:rPr>
        <w:t>本体重量</w:t>
      </w:r>
      <w:r>
        <w:rPr>
          <w:rFonts w:hint="eastAsia"/>
          <w:color w:val="000000"/>
        </w:rPr>
        <w:t>:</w:t>
      </w:r>
      <w:r>
        <w:rPr>
          <w:color w:val="000000"/>
        </w:rPr>
        <w:t xml:space="preserve"> 35kg</w:t>
      </w:r>
    </w:p>
    <w:p w:rsidR="00A336E9" w:rsidRDefault="007870BA">
      <w:pPr>
        <w:pStyle w:val="af3"/>
        <w:shd w:val="clear" w:color="auto" w:fill="FFFFFF"/>
        <w:spacing w:before="0" w:beforeAutospacing="0" w:after="0" w:afterAutospacing="0" w:line="420" w:lineRule="exact"/>
        <w:rPr>
          <w:color w:val="000000"/>
        </w:rPr>
      </w:pPr>
      <w:r>
        <w:rPr>
          <w:rFonts w:hint="eastAsia"/>
          <w:color w:val="000000"/>
        </w:rPr>
        <w:t>6</w:t>
      </w:r>
      <w:r>
        <w:rPr>
          <w:rFonts w:hint="eastAsia"/>
          <w:color w:val="000000"/>
        </w:rPr>
        <w:t>、</w:t>
      </w:r>
      <w:r>
        <w:rPr>
          <w:color w:val="000000"/>
        </w:rPr>
        <w:t>尺寸</w:t>
      </w:r>
      <w:r>
        <w:rPr>
          <w:rFonts w:hint="eastAsia"/>
          <w:color w:val="000000"/>
        </w:rPr>
        <w:t>：</w:t>
      </w:r>
      <w:r>
        <w:rPr>
          <w:color w:val="000000"/>
        </w:rPr>
        <w:t>高</w:t>
      </w:r>
      <w:r>
        <w:rPr>
          <w:color w:val="000000"/>
        </w:rPr>
        <w:t>750×</w:t>
      </w:r>
      <w:r>
        <w:rPr>
          <w:color w:val="000000"/>
        </w:rPr>
        <w:t>宽</w:t>
      </w:r>
      <w:r>
        <w:rPr>
          <w:color w:val="000000"/>
        </w:rPr>
        <w:t>310×</w:t>
      </w:r>
      <w:r>
        <w:rPr>
          <w:color w:val="000000"/>
        </w:rPr>
        <w:t>纵深</w:t>
      </w:r>
      <w:r>
        <w:rPr>
          <w:color w:val="000000"/>
        </w:rPr>
        <w:t>700mm</w:t>
      </w:r>
    </w:p>
    <w:p w:rsidR="00A336E9" w:rsidRDefault="007870BA">
      <w:pPr>
        <w:spacing w:line="420" w:lineRule="exact"/>
        <w:rPr>
          <w:rFonts w:ascii="宋体" w:hAnsi="宋体"/>
          <w:sz w:val="24"/>
          <w:szCs w:val="24"/>
        </w:rPr>
      </w:pPr>
      <w:r>
        <w:rPr>
          <w:rFonts w:hint="eastAsia"/>
          <w:sz w:val="24"/>
          <w:szCs w:val="24"/>
        </w:rPr>
        <w:t>7</w:t>
      </w:r>
      <w:r>
        <w:rPr>
          <w:rFonts w:hint="eastAsia"/>
          <w:sz w:val="24"/>
          <w:szCs w:val="24"/>
        </w:rPr>
        <w:t>、</w:t>
      </w:r>
      <w:r>
        <w:rPr>
          <w:rFonts w:ascii="宋体" w:hAnsi="宋体" w:hint="eastAsia"/>
          <w:sz w:val="24"/>
          <w:szCs w:val="24"/>
        </w:rPr>
        <w:t>自仪器安装调试合格之日起，厂家提供免费保修壹年。</w:t>
      </w:r>
    </w:p>
    <w:p w:rsidR="00A336E9" w:rsidRDefault="007870BA">
      <w:pPr>
        <w:spacing w:line="360" w:lineRule="auto"/>
        <w:rPr>
          <w:color w:val="000000"/>
        </w:rPr>
      </w:pPr>
      <w:r>
        <w:rPr>
          <w:rFonts w:hint="eastAsia"/>
          <w:sz w:val="24"/>
          <w:szCs w:val="24"/>
        </w:rPr>
        <w:t>8</w:t>
      </w:r>
      <w:r>
        <w:rPr>
          <w:rFonts w:hint="eastAsia"/>
          <w:sz w:val="24"/>
          <w:szCs w:val="24"/>
        </w:rPr>
        <w:t>、</w:t>
      </w:r>
      <w:r>
        <w:rPr>
          <w:rFonts w:ascii="宋体" w:hAnsi="宋体" w:hint="eastAsia"/>
          <w:sz w:val="24"/>
          <w:szCs w:val="24"/>
        </w:rPr>
        <w:t>免费安装，调试，培训。</w:t>
      </w:r>
    </w:p>
    <w:p w:rsidR="00A336E9" w:rsidRDefault="007870BA">
      <w:pPr>
        <w:rPr>
          <w:rFonts w:ascii="宋体" w:hAnsi="宋体" w:cs="宋体"/>
          <w:color w:val="000000"/>
          <w:sz w:val="24"/>
          <w:szCs w:val="24"/>
        </w:rPr>
      </w:pPr>
      <w:r>
        <w:rPr>
          <w:rFonts w:ascii="宋体" w:hAnsi="宋体" w:cs="宋体" w:hint="eastAsia"/>
          <w:color w:val="000000"/>
          <w:sz w:val="24"/>
          <w:szCs w:val="24"/>
        </w:rPr>
        <w:t>二．配置清单</w:t>
      </w:r>
    </w:p>
    <w:p w:rsidR="00A336E9" w:rsidRDefault="007870BA">
      <w:pPr>
        <w:pStyle w:val="af3"/>
        <w:shd w:val="clear" w:color="auto" w:fill="FFFFFF"/>
        <w:spacing w:before="0" w:beforeAutospacing="0" w:after="0" w:afterAutospacing="0" w:line="420" w:lineRule="exact"/>
        <w:rPr>
          <w:color w:val="000000"/>
        </w:rPr>
      </w:pPr>
      <w:r>
        <w:rPr>
          <w:rFonts w:hint="eastAsia"/>
          <w:color w:val="000000"/>
        </w:rPr>
        <w:t>1.</w:t>
      </w:r>
      <w:r>
        <w:rPr>
          <w:color w:val="000000"/>
        </w:rPr>
        <w:t>砻谷机</w:t>
      </w:r>
      <w:r>
        <w:rPr>
          <w:rFonts w:hint="eastAsia"/>
          <w:color w:val="000000"/>
        </w:rPr>
        <w:t>主机一台</w:t>
      </w:r>
    </w:p>
    <w:p w:rsidR="00A336E9" w:rsidRDefault="00A336E9">
      <w:pPr>
        <w:rPr>
          <w:rFonts w:hAnsi="宋体"/>
          <w:b/>
          <w:sz w:val="24"/>
          <w:szCs w:val="24"/>
        </w:rPr>
      </w:pPr>
    </w:p>
    <w:p w:rsidR="00A336E9" w:rsidRDefault="00A336E9">
      <w:pPr>
        <w:rPr>
          <w:rFonts w:hAnsi="宋体"/>
          <w:b/>
          <w:sz w:val="24"/>
          <w:szCs w:val="24"/>
        </w:rPr>
      </w:pPr>
    </w:p>
    <w:p w:rsidR="00A336E9" w:rsidRDefault="00A336E9">
      <w:pPr>
        <w:rPr>
          <w:rFonts w:hAnsi="宋体"/>
          <w:b/>
          <w:sz w:val="24"/>
          <w:szCs w:val="24"/>
        </w:rPr>
      </w:pPr>
    </w:p>
    <w:p w:rsidR="00A336E9" w:rsidRDefault="00A336E9">
      <w:pPr>
        <w:rPr>
          <w:rFonts w:hAnsi="宋体"/>
          <w:b/>
          <w:sz w:val="24"/>
          <w:szCs w:val="24"/>
        </w:rPr>
      </w:pPr>
    </w:p>
    <w:p w:rsidR="00A336E9" w:rsidRDefault="00A336E9">
      <w:pPr>
        <w:rPr>
          <w:rFonts w:hAnsi="宋体"/>
          <w:b/>
          <w:sz w:val="24"/>
          <w:szCs w:val="24"/>
        </w:rPr>
      </w:pPr>
    </w:p>
    <w:p w:rsidR="00A336E9" w:rsidRDefault="007870BA">
      <w:pPr>
        <w:spacing w:line="360" w:lineRule="auto"/>
        <w:rPr>
          <w:rFonts w:hAnsi="宋体"/>
          <w:b/>
          <w:sz w:val="24"/>
          <w:szCs w:val="24"/>
        </w:rPr>
      </w:pPr>
      <w:r>
        <w:rPr>
          <w:rFonts w:hAnsi="宋体" w:hint="eastAsia"/>
          <w:b/>
          <w:sz w:val="24"/>
          <w:szCs w:val="24"/>
        </w:rPr>
        <w:lastRenderedPageBreak/>
        <w:t>B</w:t>
      </w:r>
      <w:r>
        <w:rPr>
          <w:rFonts w:hAnsi="宋体" w:hint="eastAsia"/>
          <w:b/>
          <w:sz w:val="24"/>
          <w:szCs w:val="24"/>
        </w:rPr>
        <w:t>包：仪器设备购买：</w:t>
      </w:r>
      <w:r>
        <w:rPr>
          <w:rFonts w:hAnsi="宋体" w:hint="eastAsia"/>
          <w:b/>
          <w:sz w:val="24"/>
          <w:szCs w:val="24"/>
        </w:rPr>
        <w:t>2503100.00</w:t>
      </w:r>
      <w:r>
        <w:rPr>
          <w:rFonts w:hAnsi="宋体" w:hint="eastAsia"/>
          <w:b/>
          <w:sz w:val="24"/>
          <w:szCs w:val="24"/>
        </w:rPr>
        <w:t>元，所有投标报价均不得超过本预算，否则作废标处理。</w:t>
      </w:r>
    </w:p>
    <w:p w:rsidR="00A336E9" w:rsidRDefault="007870BA">
      <w:pPr>
        <w:spacing w:line="360" w:lineRule="auto"/>
        <w:jc w:val="center"/>
        <w:rPr>
          <w:rFonts w:hAnsi="宋体"/>
          <w:b/>
          <w:sz w:val="28"/>
          <w:szCs w:val="28"/>
        </w:rPr>
      </w:pPr>
      <w:r>
        <w:rPr>
          <w:rFonts w:hAnsi="宋体" w:hint="eastAsia"/>
          <w:b/>
          <w:sz w:val="28"/>
          <w:szCs w:val="28"/>
        </w:rPr>
        <w:t>采购设备清单</w:t>
      </w:r>
    </w:p>
    <w:tbl>
      <w:tblPr>
        <w:tblW w:w="8498" w:type="dxa"/>
        <w:jc w:val="center"/>
        <w:tblLayout w:type="fixed"/>
        <w:tblLook w:val="04A0"/>
      </w:tblPr>
      <w:tblGrid>
        <w:gridCol w:w="701"/>
        <w:gridCol w:w="3526"/>
        <w:gridCol w:w="1276"/>
        <w:gridCol w:w="1134"/>
        <w:gridCol w:w="1861"/>
      </w:tblGrid>
      <w:tr w:rsidR="00A336E9">
        <w:trPr>
          <w:trHeight w:val="660"/>
          <w:jc w:val="center"/>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A336E9" w:rsidRDefault="007870BA">
            <w:pPr>
              <w:jc w:val="center"/>
              <w:rPr>
                <w:rFonts w:ascii="宋体" w:hAnsi="宋体" w:cs="宋体"/>
                <w:b/>
                <w:bCs/>
                <w:color w:val="000000"/>
              </w:rPr>
            </w:pPr>
            <w:r>
              <w:rPr>
                <w:rFonts w:ascii="宋体" w:hAnsi="宋体" w:cs="宋体" w:hint="eastAsia"/>
                <w:b/>
                <w:bCs/>
                <w:color w:val="000000"/>
              </w:rPr>
              <w:t>序号</w:t>
            </w:r>
          </w:p>
        </w:tc>
        <w:tc>
          <w:tcPr>
            <w:tcW w:w="3526" w:type="dxa"/>
            <w:tcBorders>
              <w:top w:val="single" w:sz="4" w:space="0" w:color="auto"/>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b/>
                <w:bCs/>
              </w:rPr>
            </w:pPr>
            <w:r>
              <w:rPr>
                <w:rFonts w:ascii="宋体" w:hAnsi="宋体" w:cs="宋体" w:hint="eastAsia"/>
                <w:b/>
                <w:bCs/>
              </w:rPr>
              <w:t>仪器设备名称</w:t>
            </w:r>
          </w:p>
        </w:tc>
        <w:tc>
          <w:tcPr>
            <w:tcW w:w="1276" w:type="dxa"/>
            <w:tcBorders>
              <w:top w:val="single" w:sz="4" w:space="0" w:color="auto"/>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b/>
                <w:bCs/>
                <w:color w:val="000000"/>
              </w:rPr>
            </w:pPr>
            <w:r>
              <w:rPr>
                <w:rFonts w:ascii="宋体" w:hAnsi="宋体" w:cs="宋体" w:hint="eastAsia"/>
                <w:b/>
                <w:bCs/>
                <w:color w:val="000000"/>
              </w:rPr>
              <w:t>单位</w:t>
            </w:r>
          </w:p>
        </w:tc>
        <w:tc>
          <w:tcPr>
            <w:tcW w:w="1134" w:type="dxa"/>
            <w:tcBorders>
              <w:top w:val="single" w:sz="4" w:space="0" w:color="auto"/>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b/>
                <w:bCs/>
                <w:color w:val="000000"/>
              </w:rPr>
            </w:pPr>
            <w:r>
              <w:rPr>
                <w:rFonts w:ascii="宋体" w:hAnsi="宋体" w:cs="宋体" w:hint="eastAsia"/>
                <w:b/>
                <w:bCs/>
                <w:color w:val="000000"/>
              </w:rPr>
              <w:t>数量</w:t>
            </w:r>
          </w:p>
        </w:tc>
        <w:tc>
          <w:tcPr>
            <w:tcW w:w="1861" w:type="dxa"/>
            <w:tcBorders>
              <w:top w:val="single" w:sz="4" w:space="0" w:color="auto"/>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b/>
                <w:bCs/>
                <w:color w:val="000000"/>
              </w:rPr>
            </w:pPr>
            <w:r>
              <w:rPr>
                <w:rFonts w:ascii="宋体" w:hAnsi="宋体" w:cs="宋体" w:hint="eastAsia"/>
                <w:b/>
                <w:bCs/>
                <w:color w:val="000000"/>
              </w:rPr>
              <w:t>备注</w:t>
            </w:r>
          </w:p>
        </w:tc>
      </w:tr>
      <w:tr w:rsidR="00A336E9">
        <w:trPr>
          <w:trHeight w:hRule="exact" w:val="510"/>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A336E9" w:rsidRDefault="007870BA">
            <w:pPr>
              <w:jc w:val="center"/>
              <w:rPr>
                <w:rFonts w:ascii="宋体" w:hAnsi="宋体" w:cs="宋体"/>
                <w:color w:val="222222"/>
                <w:sz w:val="18"/>
                <w:szCs w:val="18"/>
              </w:rPr>
            </w:pPr>
            <w:r>
              <w:rPr>
                <w:rFonts w:ascii="宋体" w:hAnsi="宋体" w:cs="宋体" w:hint="eastAsia"/>
                <w:color w:val="222222"/>
                <w:sz w:val="18"/>
                <w:szCs w:val="18"/>
              </w:rPr>
              <w:t>1</w:t>
            </w:r>
          </w:p>
        </w:tc>
        <w:tc>
          <w:tcPr>
            <w:tcW w:w="3526" w:type="dxa"/>
            <w:tcBorders>
              <w:top w:val="nil"/>
              <w:left w:val="nil"/>
              <w:bottom w:val="single" w:sz="4" w:space="0" w:color="auto"/>
              <w:right w:val="single" w:sz="4" w:space="0" w:color="auto"/>
            </w:tcBorders>
            <w:shd w:val="clear" w:color="auto" w:fill="auto"/>
            <w:vAlign w:val="center"/>
          </w:tcPr>
          <w:p w:rsidR="00A336E9" w:rsidRDefault="007870BA">
            <w:pPr>
              <w:jc w:val="center"/>
              <w:rPr>
                <w:sz w:val="18"/>
                <w:szCs w:val="18"/>
              </w:rPr>
            </w:pPr>
            <w:r>
              <w:rPr>
                <w:rFonts w:hint="eastAsia"/>
                <w:sz w:val="18"/>
                <w:szCs w:val="18"/>
              </w:rPr>
              <w:t>火焰石墨一体原子吸收分光光度计</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sz w:val="18"/>
                <w:szCs w:val="18"/>
              </w:rPr>
            </w:pPr>
            <w:r>
              <w:rPr>
                <w:rFonts w:hint="eastAsia"/>
                <w:sz w:val="18"/>
                <w:szCs w:val="18"/>
              </w:rPr>
              <w:t>台</w:t>
            </w:r>
          </w:p>
        </w:tc>
        <w:tc>
          <w:tcPr>
            <w:tcW w:w="1134"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sz w:val="18"/>
                <w:szCs w:val="18"/>
              </w:rPr>
            </w:pPr>
            <w:r>
              <w:rPr>
                <w:rFonts w:hint="eastAsia"/>
                <w:sz w:val="18"/>
                <w:szCs w:val="18"/>
              </w:rPr>
              <w:t>1</w:t>
            </w:r>
          </w:p>
        </w:tc>
        <w:tc>
          <w:tcPr>
            <w:tcW w:w="1861" w:type="dxa"/>
            <w:tcBorders>
              <w:top w:val="nil"/>
              <w:left w:val="nil"/>
              <w:bottom w:val="single" w:sz="4" w:space="0" w:color="auto"/>
              <w:right w:val="single" w:sz="4" w:space="0" w:color="auto"/>
            </w:tcBorders>
            <w:shd w:val="clear" w:color="auto" w:fill="auto"/>
            <w:vAlign w:val="center"/>
          </w:tcPr>
          <w:p w:rsidR="00A336E9" w:rsidRDefault="00A336E9">
            <w:pPr>
              <w:jc w:val="center"/>
              <w:rPr>
                <w:rFonts w:ascii="宋体" w:hAnsi="宋体" w:cs="宋体"/>
                <w:color w:val="000000"/>
                <w:sz w:val="18"/>
                <w:szCs w:val="18"/>
              </w:rPr>
            </w:pPr>
          </w:p>
        </w:tc>
      </w:tr>
      <w:tr w:rsidR="00A336E9">
        <w:trPr>
          <w:trHeight w:hRule="exact" w:val="510"/>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A336E9" w:rsidRDefault="007870BA">
            <w:pPr>
              <w:jc w:val="center"/>
              <w:rPr>
                <w:rFonts w:ascii="宋体" w:hAnsi="宋体" w:cs="宋体"/>
                <w:color w:val="222222"/>
                <w:sz w:val="18"/>
                <w:szCs w:val="18"/>
              </w:rPr>
            </w:pPr>
            <w:r>
              <w:rPr>
                <w:rFonts w:ascii="宋体" w:hAnsi="宋体" w:cs="宋体" w:hint="eastAsia"/>
                <w:color w:val="222222"/>
                <w:sz w:val="18"/>
                <w:szCs w:val="18"/>
              </w:rPr>
              <w:t>2</w:t>
            </w:r>
          </w:p>
        </w:tc>
        <w:tc>
          <w:tcPr>
            <w:tcW w:w="3526" w:type="dxa"/>
            <w:tcBorders>
              <w:top w:val="nil"/>
              <w:left w:val="nil"/>
              <w:bottom w:val="single" w:sz="4" w:space="0" w:color="auto"/>
              <w:right w:val="single" w:sz="4" w:space="0" w:color="auto"/>
            </w:tcBorders>
            <w:shd w:val="clear" w:color="auto" w:fill="auto"/>
            <w:vAlign w:val="center"/>
          </w:tcPr>
          <w:p w:rsidR="00A336E9" w:rsidRDefault="007870BA">
            <w:pPr>
              <w:jc w:val="center"/>
              <w:rPr>
                <w:sz w:val="18"/>
                <w:szCs w:val="18"/>
              </w:rPr>
            </w:pPr>
            <w:r>
              <w:rPr>
                <w:rFonts w:hint="eastAsia"/>
                <w:sz w:val="18"/>
                <w:szCs w:val="18"/>
              </w:rPr>
              <w:t>液相色谱原子荧光联用仪</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sz w:val="18"/>
                <w:szCs w:val="18"/>
              </w:rPr>
            </w:pPr>
            <w:r>
              <w:rPr>
                <w:rFonts w:hint="eastAsia"/>
                <w:sz w:val="18"/>
                <w:szCs w:val="18"/>
              </w:rPr>
              <w:t>套</w:t>
            </w:r>
          </w:p>
        </w:tc>
        <w:tc>
          <w:tcPr>
            <w:tcW w:w="1134"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sz w:val="18"/>
                <w:szCs w:val="18"/>
              </w:rPr>
            </w:pPr>
            <w:r>
              <w:rPr>
                <w:rFonts w:hint="eastAsia"/>
                <w:sz w:val="18"/>
                <w:szCs w:val="18"/>
              </w:rPr>
              <w:t>1</w:t>
            </w:r>
          </w:p>
        </w:tc>
        <w:tc>
          <w:tcPr>
            <w:tcW w:w="1861" w:type="dxa"/>
            <w:tcBorders>
              <w:top w:val="nil"/>
              <w:left w:val="nil"/>
              <w:bottom w:val="single" w:sz="4" w:space="0" w:color="auto"/>
              <w:right w:val="single" w:sz="4" w:space="0" w:color="auto"/>
            </w:tcBorders>
            <w:shd w:val="clear" w:color="auto" w:fill="auto"/>
            <w:vAlign w:val="center"/>
          </w:tcPr>
          <w:p w:rsidR="00A336E9" w:rsidRDefault="00A336E9">
            <w:pPr>
              <w:jc w:val="center"/>
              <w:rPr>
                <w:rFonts w:ascii="宋体" w:hAnsi="宋体" w:cs="宋体"/>
                <w:color w:val="000000"/>
                <w:sz w:val="18"/>
                <w:szCs w:val="18"/>
              </w:rPr>
            </w:pPr>
          </w:p>
        </w:tc>
      </w:tr>
      <w:tr w:rsidR="00A336E9">
        <w:trPr>
          <w:trHeight w:hRule="exact" w:val="510"/>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A336E9" w:rsidRDefault="007870BA">
            <w:pPr>
              <w:jc w:val="center"/>
              <w:rPr>
                <w:rFonts w:ascii="宋体" w:hAnsi="宋体" w:cs="宋体"/>
                <w:color w:val="222222"/>
                <w:sz w:val="18"/>
                <w:szCs w:val="18"/>
              </w:rPr>
            </w:pPr>
            <w:r>
              <w:rPr>
                <w:rFonts w:ascii="宋体" w:hAnsi="宋体" w:cs="宋体" w:hint="eastAsia"/>
                <w:color w:val="222222"/>
                <w:sz w:val="18"/>
                <w:szCs w:val="18"/>
              </w:rPr>
              <w:t>3</w:t>
            </w:r>
          </w:p>
        </w:tc>
        <w:tc>
          <w:tcPr>
            <w:tcW w:w="3526" w:type="dxa"/>
            <w:tcBorders>
              <w:top w:val="nil"/>
              <w:left w:val="nil"/>
              <w:bottom w:val="single" w:sz="4" w:space="0" w:color="auto"/>
              <w:right w:val="single" w:sz="4" w:space="0" w:color="auto"/>
            </w:tcBorders>
            <w:shd w:val="clear" w:color="auto" w:fill="auto"/>
            <w:vAlign w:val="center"/>
          </w:tcPr>
          <w:p w:rsidR="00A336E9" w:rsidRDefault="007870BA">
            <w:pPr>
              <w:jc w:val="center"/>
              <w:rPr>
                <w:sz w:val="18"/>
                <w:szCs w:val="18"/>
              </w:rPr>
            </w:pPr>
            <w:r>
              <w:rPr>
                <w:rFonts w:hint="eastAsia"/>
                <w:sz w:val="18"/>
                <w:szCs w:val="18"/>
              </w:rPr>
              <w:t>全自动电位滴定仪</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sz w:val="18"/>
                <w:szCs w:val="18"/>
              </w:rPr>
            </w:pPr>
            <w:r>
              <w:rPr>
                <w:rFonts w:hint="eastAsia"/>
                <w:sz w:val="18"/>
                <w:szCs w:val="18"/>
              </w:rPr>
              <w:t>台</w:t>
            </w:r>
          </w:p>
        </w:tc>
        <w:tc>
          <w:tcPr>
            <w:tcW w:w="1134"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sz w:val="18"/>
                <w:szCs w:val="18"/>
              </w:rPr>
            </w:pPr>
            <w:r>
              <w:rPr>
                <w:rFonts w:hint="eastAsia"/>
                <w:sz w:val="18"/>
                <w:szCs w:val="18"/>
              </w:rPr>
              <w:t>1</w:t>
            </w:r>
          </w:p>
        </w:tc>
        <w:tc>
          <w:tcPr>
            <w:tcW w:w="1861"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允许进口产品</w:t>
            </w:r>
          </w:p>
        </w:tc>
      </w:tr>
      <w:tr w:rsidR="00A336E9">
        <w:trPr>
          <w:trHeight w:hRule="exact" w:val="510"/>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A336E9" w:rsidRDefault="007870BA">
            <w:pPr>
              <w:jc w:val="center"/>
              <w:rPr>
                <w:rFonts w:ascii="宋体" w:hAnsi="宋体" w:cs="宋体"/>
                <w:color w:val="222222"/>
                <w:sz w:val="18"/>
                <w:szCs w:val="18"/>
              </w:rPr>
            </w:pPr>
            <w:r>
              <w:rPr>
                <w:rFonts w:ascii="宋体" w:hAnsi="宋体" w:cs="宋体" w:hint="eastAsia"/>
                <w:color w:val="222222"/>
                <w:sz w:val="18"/>
                <w:szCs w:val="18"/>
              </w:rPr>
              <w:t>4</w:t>
            </w:r>
          </w:p>
        </w:tc>
        <w:tc>
          <w:tcPr>
            <w:tcW w:w="3526" w:type="dxa"/>
            <w:tcBorders>
              <w:top w:val="nil"/>
              <w:left w:val="nil"/>
              <w:bottom w:val="single" w:sz="4" w:space="0" w:color="auto"/>
              <w:right w:val="single" w:sz="4" w:space="0" w:color="auto"/>
            </w:tcBorders>
            <w:shd w:val="clear" w:color="auto" w:fill="auto"/>
            <w:vAlign w:val="center"/>
          </w:tcPr>
          <w:p w:rsidR="00A336E9" w:rsidRDefault="007870BA">
            <w:pPr>
              <w:jc w:val="center"/>
              <w:rPr>
                <w:sz w:val="18"/>
                <w:szCs w:val="18"/>
              </w:rPr>
            </w:pPr>
            <w:r>
              <w:rPr>
                <w:rFonts w:hint="eastAsia"/>
                <w:sz w:val="18"/>
                <w:szCs w:val="18"/>
              </w:rPr>
              <w:t>超纯水机</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sz w:val="18"/>
                <w:szCs w:val="18"/>
              </w:rPr>
            </w:pPr>
            <w:r>
              <w:rPr>
                <w:rFonts w:hint="eastAsia"/>
                <w:sz w:val="18"/>
                <w:szCs w:val="18"/>
              </w:rPr>
              <w:t>台</w:t>
            </w:r>
          </w:p>
        </w:tc>
        <w:tc>
          <w:tcPr>
            <w:tcW w:w="1134"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sz w:val="18"/>
                <w:szCs w:val="18"/>
              </w:rPr>
            </w:pPr>
            <w:r>
              <w:rPr>
                <w:rFonts w:hint="eastAsia"/>
                <w:sz w:val="18"/>
                <w:szCs w:val="18"/>
              </w:rPr>
              <w:t>1</w:t>
            </w:r>
          </w:p>
        </w:tc>
        <w:tc>
          <w:tcPr>
            <w:tcW w:w="1861"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允许进口产品</w:t>
            </w:r>
          </w:p>
        </w:tc>
      </w:tr>
      <w:tr w:rsidR="00A336E9">
        <w:trPr>
          <w:trHeight w:hRule="exact" w:val="510"/>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A336E9" w:rsidRDefault="007870BA">
            <w:pPr>
              <w:jc w:val="center"/>
              <w:rPr>
                <w:rFonts w:ascii="宋体" w:hAnsi="宋体" w:cs="宋体"/>
                <w:color w:val="222222"/>
                <w:sz w:val="18"/>
                <w:szCs w:val="18"/>
              </w:rPr>
            </w:pPr>
            <w:r>
              <w:rPr>
                <w:rFonts w:ascii="宋体" w:hAnsi="宋体" w:cs="宋体" w:hint="eastAsia"/>
                <w:color w:val="222222"/>
                <w:sz w:val="18"/>
                <w:szCs w:val="18"/>
              </w:rPr>
              <w:t>5</w:t>
            </w:r>
          </w:p>
        </w:tc>
        <w:tc>
          <w:tcPr>
            <w:tcW w:w="3526" w:type="dxa"/>
            <w:tcBorders>
              <w:top w:val="nil"/>
              <w:left w:val="nil"/>
              <w:bottom w:val="single" w:sz="4" w:space="0" w:color="auto"/>
              <w:right w:val="single" w:sz="4" w:space="0" w:color="auto"/>
            </w:tcBorders>
            <w:shd w:val="clear" w:color="auto" w:fill="auto"/>
            <w:vAlign w:val="center"/>
          </w:tcPr>
          <w:p w:rsidR="00A336E9" w:rsidRDefault="007870BA">
            <w:pPr>
              <w:jc w:val="center"/>
              <w:rPr>
                <w:sz w:val="18"/>
                <w:szCs w:val="18"/>
              </w:rPr>
            </w:pPr>
            <w:r>
              <w:rPr>
                <w:rFonts w:hint="eastAsia"/>
                <w:sz w:val="18"/>
                <w:szCs w:val="18"/>
              </w:rPr>
              <w:t>旋转蒸发仪</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sz w:val="18"/>
                <w:szCs w:val="18"/>
              </w:rPr>
            </w:pPr>
            <w:r>
              <w:rPr>
                <w:rFonts w:hint="eastAsia"/>
                <w:sz w:val="18"/>
                <w:szCs w:val="18"/>
              </w:rPr>
              <w:t>台</w:t>
            </w:r>
          </w:p>
        </w:tc>
        <w:tc>
          <w:tcPr>
            <w:tcW w:w="1134"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sz w:val="18"/>
                <w:szCs w:val="18"/>
              </w:rPr>
            </w:pPr>
            <w:r>
              <w:rPr>
                <w:rFonts w:hint="eastAsia"/>
                <w:sz w:val="18"/>
                <w:szCs w:val="18"/>
              </w:rPr>
              <w:t>2</w:t>
            </w:r>
          </w:p>
        </w:tc>
        <w:tc>
          <w:tcPr>
            <w:tcW w:w="1861"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18"/>
                <w:szCs w:val="18"/>
              </w:rPr>
            </w:pPr>
            <w:r>
              <w:rPr>
                <w:rFonts w:ascii="宋体" w:hAnsi="宋体" w:cs="宋体" w:hint="eastAsia"/>
                <w:color w:val="000000"/>
                <w:sz w:val="18"/>
                <w:szCs w:val="18"/>
              </w:rPr>
              <w:t>允许进口产品</w:t>
            </w:r>
          </w:p>
        </w:tc>
      </w:tr>
      <w:tr w:rsidR="00A336E9">
        <w:trPr>
          <w:trHeight w:hRule="exact" w:val="510"/>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A336E9" w:rsidRDefault="007870BA">
            <w:pPr>
              <w:jc w:val="center"/>
              <w:rPr>
                <w:rFonts w:ascii="宋体" w:hAnsi="宋体" w:cs="宋体"/>
                <w:color w:val="222222"/>
                <w:sz w:val="18"/>
                <w:szCs w:val="18"/>
              </w:rPr>
            </w:pPr>
            <w:r>
              <w:rPr>
                <w:rFonts w:ascii="宋体" w:hAnsi="宋体" w:cs="宋体" w:hint="eastAsia"/>
                <w:color w:val="222222"/>
                <w:sz w:val="18"/>
                <w:szCs w:val="18"/>
              </w:rPr>
              <w:t>6</w:t>
            </w:r>
          </w:p>
        </w:tc>
        <w:tc>
          <w:tcPr>
            <w:tcW w:w="3526" w:type="dxa"/>
            <w:tcBorders>
              <w:top w:val="nil"/>
              <w:left w:val="nil"/>
              <w:bottom w:val="single" w:sz="4" w:space="0" w:color="auto"/>
              <w:right w:val="single" w:sz="4" w:space="0" w:color="auto"/>
            </w:tcBorders>
            <w:shd w:val="clear" w:color="auto" w:fill="auto"/>
            <w:vAlign w:val="center"/>
          </w:tcPr>
          <w:p w:rsidR="00A336E9" w:rsidRDefault="007870BA">
            <w:pPr>
              <w:jc w:val="center"/>
              <w:rPr>
                <w:sz w:val="18"/>
                <w:szCs w:val="18"/>
              </w:rPr>
            </w:pPr>
            <w:r>
              <w:rPr>
                <w:rFonts w:hint="eastAsia"/>
                <w:sz w:val="18"/>
                <w:szCs w:val="18"/>
              </w:rPr>
              <w:t>面筋测定仪</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sz w:val="18"/>
                <w:szCs w:val="18"/>
              </w:rPr>
            </w:pPr>
            <w:r>
              <w:rPr>
                <w:rFonts w:hint="eastAsia"/>
                <w:sz w:val="18"/>
                <w:szCs w:val="18"/>
              </w:rPr>
              <w:t>台</w:t>
            </w:r>
          </w:p>
        </w:tc>
        <w:tc>
          <w:tcPr>
            <w:tcW w:w="1134"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sz w:val="18"/>
                <w:szCs w:val="18"/>
              </w:rPr>
            </w:pPr>
            <w:r>
              <w:rPr>
                <w:rFonts w:hint="eastAsia"/>
                <w:sz w:val="18"/>
                <w:szCs w:val="18"/>
              </w:rPr>
              <w:t>1</w:t>
            </w:r>
          </w:p>
        </w:tc>
        <w:tc>
          <w:tcPr>
            <w:tcW w:w="1861" w:type="dxa"/>
            <w:tcBorders>
              <w:top w:val="nil"/>
              <w:left w:val="nil"/>
              <w:bottom w:val="single" w:sz="4" w:space="0" w:color="auto"/>
              <w:right w:val="single" w:sz="4" w:space="0" w:color="auto"/>
            </w:tcBorders>
            <w:shd w:val="clear" w:color="auto" w:fill="auto"/>
            <w:vAlign w:val="center"/>
          </w:tcPr>
          <w:p w:rsidR="00A336E9" w:rsidRDefault="00A336E9">
            <w:pPr>
              <w:jc w:val="center"/>
              <w:rPr>
                <w:sz w:val="18"/>
                <w:szCs w:val="18"/>
              </w:rPr>
            </w:pPr>
          </w:p>
        </w:tc>
      </w:tr>
      <w:tr w:rsidR="00A336E9">
        <w:trPr>
          <w:trHeight w:hRule="exact" w:val="510"/>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A336E9" w:rsidRDefault="007870BA">
            <w:pPr>
              <w:jc w:val="center"/>
              <w:rPr>
                <w:rFonts w:ascii="宋体" w:hAnsi="宋体" w:cs="宋体"/>
                <w:color w:val="222222"/>
                <w:sz w:val="18"/>
                <w:szCs w:val="18"/>
              </w:rPr>
            </w:pPr>
            <w:r>
              <w:rPr>
                <w:rFonts w:ascii="宋体" w:hAnsi="宋体" w:cs="宋体" w:hint="eastAsia"/>
                <w:color w:val="222222"/>
                <w:sz w:val="18"/>
                <w:szCs w:val="18"/>
              </w:rPr>
              <w:t>7</w:t>
            </w:r>
          </w:p>
        </w:tc>
        <w:tc>
          <w:tcPr>
            <w:tcW w:w="3526" w:type="dxa"/>
            <w:tcBorders>
              <w:top w:val="nil"/>
              <w:left w:val="nil"/>
              <w:bottom w:val="single" w:sz="4" w:space="0" w:color="auto"/>
              <w:right w:val="single" w:sz="4" w:space="0" w:color="auto"/>
            </w:tcBorders>
            <w:shd w:val="clear" w:color="auto" w:fill="auto"/>
            <w:vAlign w:val="center"/>
          </w:tcPr>
          <w:p w:rsidR="00A336E9" w:rsidRDefault="007870BA">
            <w:pPr>
              <w:jc w:val="center"/>
              <w:rPr>
                <w:sz w:val="18"/>
                <w:szCs w:val="18"/>
              </w:rPr>
            </w:pPr>
            <w:r>
              <w:rPr>
                <w:rFonts w:hint="eastAsia"/>
                <w:sz w:val="18"/>
                <w:szCs w:val="18"/>
              </w:rPr>
              <w:t>台式高速冷冻离心机</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sz w:val="18"/>
                <w:szCs w:val="18"/>
              </w:rPr>
            </w:pPr>
            <w:r>
              <w:rPr>
                <w:rFonts w:hint="eastAsia"/>
                <w:sz w:val="18"/>
                <w:szCs w:val="18"/>
              </w:rPr>
              <w:t>台</w:t>
            </w:r>
          </w:p>
        </w:tc>
        <w:tc>
          <w:tcPr>
            <w:tcW w:w="1134"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sz w:val="18"/>
                <w:szCs w:val="18"/>
              </w:rPr>
            </w:pPr>
            <w:r>
              <w:rPr>
                <w:rFonts w:hint="eastAsia"/>
                <w:sz w:val="18"/>
                <w:szCs w:val="18"/>
              </w:rPr>
              <w:t>1</w:t>
            </w:r>
          </w:p>
        </w:tc>
        <w:tc>
          <w:tcPr>
            <w:tcW w:w="1861" w:type="dxa"/>
            <w:tcBorders>
              <w:top w:val="nil"/>
              <w:left w:val="nil"/>
              <w:bottom w:val="single" w:sz="4" w:space="0" w:color="auto"/>
              <w:right w:val="single" w:sz="4" w:space="0" w:color="auto"/>
            </w:tcBorders>
            <w:shd w:val="clear" w:color="auto" w:fill="auto"/>
            <w:vAlign w:val="center"/>
          </w:tcPr>
          <w:p w:rsidR="00A336E9" w:rsidRDefault="007870BA">
            <w:pPr>
              <w:jc w:val="center"/>
              <w:rPr>
                <w:sz w:val="18"/>
                <w:szCs w:val="18"/>
              </w:rPr>
            </w:pPr>
            <w:r>
              <w:rPr>
                <w:rFonts w:ascii="宋体" w:hAnsi="宋体" w:cs="宋体" w:hint="eastAsia"/>
                <w:color w:val="000000"/>
                <w:sz w:val="18"/>
                <w:szCs w:val="18"/>
              </w:rPr>
              <w:t>允许进口产品</w:t>
            </w:r>
          </w:p>
        </w:tc>
      </w:tr>
      <w:tr w:rsidR="00A336E9">
        <w:trPr>
          <w:trHeight w:hRule="exact" w:val="510"/>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A336E9" w:rsidRDefault="007870BA">
            <w:pPr>
              <w:jc w:val="center"/>
              <w:rPr>
                <w:rFonts w:ascii="宋体" w:hAnsi="宋体" w:cs="宋体"/>
                <w:color w:val="222222"/>
                <w:sz w:val="18"/>
                <w:szCs w:val="18"/>
              </w:rPr>
            </w:pPr>
            <w:r>
              <w:rPr>
                <w:rFonts w:ascii="宋体" w:hAnsi="宋体" w:cs="宋体" w:hint="eastAsia"/>
                <w:color w:val="222222"/>
                <w:sz w:val="18"/>
                <w:szCs w:val="18"/>
              </w:rPr>
              <w:t>8</w:t>
            </w:r>
          </w:p>
        </w:tc>
        <w:tc>
          <w:tcPr>
            <w:tcW w:w="3526" w:type="dxa"/>
            <w:tcBorders>
              <w:top w:val="nil"/>
              <w:left w:val="nil"/>
              <w:bottom w:val="single" w:sz="4" w:space="0" w:color="auto"/>
              <w:right w:val="single" w:sz="4" w:space="0" w:color="auto"/>
            </w:tcBorders>
            <w:shd w:val="clear" w:color="auto" w:fill="auto"/>
            <w:vAlign w:val="center"/>
          </w:tcPr>
          <w:p w:rsidR="00A336E9" w:rsidRDefault="007870BA">
            <w:pPr>
              <w:jc w:val="center"/>
              <w:rPr>
                <w:sz w:val="18"/>
                <w:szCs w:val="18"/>
              </w:rPr>
            </w:pPr>
            <w:r>
              <w:rPr>
                <w:rFonts w:hint="eastAsia"/>
                <w:sz w:val="18"/>
                <w:szCs w:val="18"/>
              </w:rPr>
              <w:t>台式高速离心机</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sz w:val="18"/>
                <w:szCs w:val="18"/>
              </w:rPr>
            </w:pPr>
            <w:r>
              <w:rPr>
                <w:rFonts w:hint="eastAsia"/>
                <w:sz w:val="18"/>
                <w:szCs w:val="18"/>
              </w:rPr>
              <w:t>台</w:t>
            </w:r>
          </w:p>
        </w:tc>
        <w:tc>
          <w:tcPr>
            <w:tcW w:w="1134"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sz w:val="18"/>
                <w:szCs w:val="18"/>
              </w:rPr>
            </w:pPr>
            <w:r>
              <w:rPr>
                <w:rFonts w:hint="eastAsia"/>
                <w:sz w:val="18"/>
                <w:szCs w:val="18"/>
              </w:rPr>
              <w:t>1</w:t>
            </w:r>
          </w:p>
        </w:tc>
        <w:tc>
          <w:tcPr>
            <w:tcW w:w="1861" w:type="dxa"/>
            <w:tcBorders>
              <w:top w:val="nil"/>
              <w:left w:val="nil"/>
              <w:bottom w:val="single" w:sz="4" w:space="0" w:color="auto"/>
              <w:right w:val="single" w:sz="4" w:space="0" w:color="auto"/>
            </w:tcBorders>
            <w:shd w:val="clear" w:color="auto" w:fill="auto"/>
            <w:vAlign w:val="center"/>
          </w:tcPr>
          <w:p w:rsidR="00A336E9" w:rsidRDefault="007870BA">
            <w:pPr>
              <w:jc w:val="center"/>
              <w:rPr>
                <w:sz w:val="18"/>
                <w:szCs w:val="18"/>
              </w:rPr>
            </w:pPr>
            <w:r>
              <w:rPr>
                <w:rFonts w:ascii="宋体" w:hAnsi="宋体" w:cs="宋体" w:hint="eastAsia"/>
                <w:color w:val="000000"/>
                <w:sz w:val="18"/>
                <w:szCs w:val="18"/>
              </w:rPr>
              <w:t>允许进口产品</w:t>
            </w:r>
          </w:p>
        </w:tc>
      </w:tr>
      <w:tr w:rsidR="00A336E9">
        <w:trPr>
          <w:trHeight w:hRule="exact" w:val="510"/>
          <w:jc w:val="center"/>
        </w:trPr>
        <w:tc>
          <w:tcPr>
            <w:tcW w:w="701" w:type="dxa"/>
            <w:tcBorders>
              <w:top w:val="nil"/>
              <w:left w:val="single" w:sz="4" w:space="0" w:color="auto"/>
              <w:bottom w:val="single" w:sz="4" w:space="0" w:color="auto"/>
              <w:right w:val="single" w:sz="4" w:space="0" w:color="auto"/>
            </w:tcBorders>
            <w:shd w:val="clear" w:color="auto" w:fill="auto"/>
            <w:vAlign w:val="center"/>
          </w:tcPr>
          <w:p w:rsidR="00A336E9" w:rsidRDefault="007870BA">
            <w:pPr>
              <w:jc w:val="center"/>
              <w:rPr>
                <w:rFonts w:ascii="宋体" w:hAnsi="宋体" w:cs="宋体"/>
                <w:color w:val="222222"/>
                <w:sz w:val="18"/>
                <w:szCs w:val="18"/>
              </w:rPr>
            </w:pPr>
            <w:r>
              <w:rPr>
                <w:rFonts w:ascii="宋体" w:hAnsi="宋体" w:cs="宋体" w:hint="eastAsia"/>
                <w:color w:val="222222"/>
                <w:sz w:val="18"/>
                <w:szCs w:val="18"/>
              </w:rPr>
              <w:t>9</w:t>
            </w:r>
          </w:p>
        </w:tc>
        <w:tc>
          <w:tcPr>
            <w:tcW w:w="3526" w:type="dxa"/>
            <w:tcBorders>
              <w:top w:val="nil"/>
              <w:left w:val="nil"/>
              <w:bottom w:val="single" w:sz="4" w:space="0" w:color="auto"/>
              <w:right w:val="single" w:sz="4" w:space="0" w:color="auto"/>
            </w:tcBorders>
            <w:shd w:val="clear" w:color="auto" w:fill="auto"/>
            <w:vAlign w:val="center"/>
          </w:tcPr>
          <w:p w:rsidR="00A336E9" w:rsidRDefault="007870BA">
            <w:pPr>
              <w:jc w:val="center"/>
              <w:rPr>
                <w:sz w:val="18"/>
                <w:szCs w:val="18"/>
              </w:rPr>
            </w:pPr>
            <w:r>
              <w:rPr>
                <w:rFonts w:hint="eastAsia"/>
                <w:sz w:val="18"/>
                <w:szCs w:val="18"/>
              </w:rPr>
              <w:t>食品重金属快速检测仪</w:t>
            </w:r>
          </w:p>
        </w:tc>
        <w:tc>
          <w:tcPr>
            <w:tcW w:w="1276"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sz w:val="18"/>
                <w:szCs w:val="18"/>
              </w:rPr>
            </w:pPr>
            <w:r>
              <w:rPr>
                <w:rFonts w:hint="eastAsia"/>
                <w:sz w:val="18"/>
                <w:szCs w:val="18"/>
              </w:rPr>
              <w:t>台</w:t>
            </w:r>
          </w:p>
        </w:tc>
        <w:tc>
          <w:tcPr>
            <w:tcW w:w="1134"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sz w:val="18"/>
                <w:szCs w:val="18"/>
              </w:rPr>
            </w:pPr>
            <w:r>
              <w:rPr>
                <w:rFonts w:hint="eastAsia"/>
                <w:sz w:val="18"/>
                <w:szCs w:val="18"/>
              </w:rPr>
              <w:t>1</w:t>
            </w:r>
          </w:p>
        </w:tc>
        <w:tc>
          <w:tcPr>
            <w:tcW w:w="1861" w:type="dxa"/>
            <w:tcBorders>
              <w:top w:val="nil"/>
              <w:left w:val="nil"/>
              <w:bottom w:val="single" w:sz="4" w:space="0" w:color="auto"/>
              <w:right w:val="single" w:sz="4" w:space="0" w:color="auto"/>
            </w:tcBorders>
            <w:shd w:val="clear" w:color="auto" w:fill="auto"/>
            <w:vAlign w:val="center"/>
          </w:tcPr>
          <w:p w:rsidR="00A336E9" w:rsidRDefault="00A336E9">
            <w:pPr>
              <w:jc w:val="center"/>
              <w:rPr>
                <w:sz w:val="18"/>
                <w:szCs w:val="18"/>
              </w:rPr>
            </w:pPr>
          </w:p>
        </w:tc>
      </w:tr>
      <w:tr w:rsidR="00A336E9">
        <w:trPr>
          <w:trHeight w:val="1010"/>
          <w:jc w:val="center"/>
        </w:trPr>
        <w:tc>
          <w:tcPr>
            <w:tcW w:w="84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36E9" w:rsidRDefault="007870BA">
            <w:pPr>
              <w:rPr>
                <w:b/>
                <w:sz w:val="18"/>
                <w:szCs w:val="18"/>
              </w:rPr>
            </w:pPr>
            <w:r>
              <w:rPr>
                <w:rFonts w:hint="eastAsia"/>
                <w:b/>
                <w:sz w:val="18"/>
                <w:szCs w:val="18"/>
              </w:rPr>
              <w:t>交货期：合同签订后进口产品</w:t>
            </w:r>
            <w:r>
              <w:rPr>
                <w:rFonts w:hint="eastAsia"/>
                <w:b/>
                <w:sz w:val="18"/>
                <w:szCs w:val="18"/>
              </w:rPr>
              <w:t>60</w:t>
            </w:r>
            <w:r>
              <w:rPr>
                <w:rFonts w:hint="eastAsia"/>
                <w:b/>
                <w:sz w:val="18"/>
                <w:szCs w:val="18"/>
              </w:rPr>
              <w:t>天，国产产品</w:t>
            </w:r>
            <w:r>
              <w:rPr>
                <w:rFonts w:hint="eastAsia"/>
                <w:b/>
                <w:sz w:val="18"/>
                <w:szCs w:val="18"/>
              </w:rPr>
              <w:t>30</w:t>
            </w:r>
            <w:r>
              <w:rPr>
                <w:rFonts w:hint="eastAsia"/>
                <w:b/>
                <w:sz w:val="18"/>
                <w:szCs w:val="18"/>
              </w:rPr>
              <w:t>天。</w:t>
            </w:r>
          </w:p>
          <w:p w:rsidR="00A336E9" w:rsidRDefault="007870BA">
            <w:pPr>
              <w:rPr>
                <w:b/>
                <w:sz w:val="18"/>
                <w:szCs w:val="18"/>
              </w:rPr>
            </w:pPr>
            <w:r>
              <w:rPr>
                <w:rFonts w:hint="eastAsia"/>
                <w:b/>
                <w:sz w:val="18"/>
                <w:szCs w:val="18"/>
              </w:rPr>
              <w:t>交货地点：采购人指定地点。</w:t>
            </w:r>
          </w:p>
          <w:p w:rsidR="00A336E9" w:rsidRDefault="007870BA">
            <w:pPr>
              <w:rPr>
                <w:b/>
                <w:sz w:val="18"/>
                <w:szCs w:val="18"/>
              </w:rPr>
            </w:pPr>
            <w:r>
              <w:rPr>
                <w:rFonts w:hint="eastAsia"/>
                <w:b/>
                <w:sz w:val="18"/>
                <w:szCs w:val="18"/>
              </w:rPr>
              <w:t>质保期</w:t>
            </w:r>
            <w:r>
              <w:rPr>
                <w:rFonts w:hint="eastAsia"/>
                <w:b/>
                <w:sz w:val="18"/>
                <w:szCs w:val="18"/>
              </w:rPr>
              <w:t>:1</w:t>
            </w:r>
            <w:r>
              <w:rPr>
                <w:rFonts w:hint="eastAsia"/>
                <w:b/>
                <w:sz w:val="18"/>
                <w:szCs w:val="18"/>
              </w:rPr>
              <w:t>年</w:t>
            </w:r>
          </w:p>
        </w:tc>
      </w:tr>
    </w:tbl>
    <w:p w:rsidR="00A336E9" w:rsidRDefault="00A336E9">
      <w:pPr>
        <w:spacing w:line="360" w:lineRule="auto"/>
        <w:rPr>
          <w:b/>
          <w:bCs/>
          <w:sz w:val="28"/>
          <w:szCs w:val="28"/>
        </w:rPr>
      </w:pPr>
    </w:p>
    <w:p w:rsidR="00A336E9" w:rsidRDefault="007870BA">
      <w:pPr>
        <w:spacing w:line="360" w:lineRule="auto"/>
        <w:rPr>
          <w:b/>
          <w:bCs/>
          <w:sz w:val="28"/>
          <w:szCs w:val="28"/>
        </w:rPr>
      </w:pPr>
      <w:r>
        <w:rPr>
          <w:rFonts w:hint="eastAsia"/>
          <w:b/>
          <w:bCs/>
          <w:sz w:val="28"/>
          <w:szCs w:val="28"/>
        </w:rPr>
        <w:t>一、火焰石墨一体原子吸收分光光度计</w:t>
      </w:r>
    </w:p>
    <w:p w:rsidR="00A336E9" w:rsidRDefault="007870BA">
      <w:pPr>
        <w:spacing w:line="420" w:lineRule="exact"/>
        <w:rPr>
          <w:b/>
          <w:bCs/>
          <w:sz w:val="24"/>
          <w:szCs w:val="24"/>
        </w:rPr>
      </w:pPr>
      <w:r>
        <w:rPr>
          <w:b/>
          <w:bCs/>
          <w:sz w:val="24"/>
          <w:szCs w:val="24"/>
        </w:rPr>
        <w:t xml:space="preserve">1. </w:t>
      </w:r>
      <w:r>
        <w:rPr>
          <w:b/>
          <w:bCs/>
          <w:sz w:val="24"/>
          <w:szCs w:val="24"/>
        </w:rPr>
        <w:t>工作条件</w:t>
      </w:r>
    </w:p>
    <w:p w:rsidR="00A336E9" w:rsidRDefault="007870BA">
      <w:pPr>
        <w:spacing w:line="420" w:lineRule="exact"/>
        <w:ind w:left="315"/>
        <w:rPr>
          <w:sz w:val="24"/>
          <w:szCs w:val="24"/>
        </w:rPr>
      </w:pPr>
      <w:r>
        <w:rPr>
          <w:sz w:val="24"/>
          <w:szCs w:val="24"/>
        </w:rPr>
        <w:t xml:space="preserve">1.1 </w:t>
      </w:r>
      <w:r>
        <w:rPr>
          <w:sz w:val="24"/>
          <w:szCs w:val="24"/>
        </w:rPr>
        <w:t>电源要求：</w:t>
      </w:r>
      <w:r>
        <w:rPr>
          <w:sz w:val="24"/>
          <w:szCs w:val="24"/>
        </w:rPr>
        <w:tab/>
        <w:t xml:space="preserve">230V </w:t>
      </w:r>
      <w:r>
        <w:rPr>
          <w:sz w:val="24"/>
          <w:szCs w:val="24"/>
        </w:rPr>
        <w:t>（</w:t>
      </w:r>
      <w:r>
        <w:rPr>
          <w:sz w:val="24"/>
          <w:szCs w:val="24"/>
        </w:rPr>
        <w:t>+5%~-10%</w:t>
      </w:r>
      <w:r>
        <w:rPr>
          <w:sz w:val="24"/>
          <w:szCs w:val="24"/>
        </w:rPr>
        <w:t>），</w:t>
      </w:r>
      <w:r>
        <w:rPr>
          <w:sz w:val="24"/>
          <w:szCs w:val="24"/>
        </w:rPr>
        <w:t>50/60 Hz</w:t>
      </w:r>
      <w:r>
        <w:rPr>
          <w:sz w:val="24"/>
          <w:szCs w:val="24"/>
        </w:rPr>
        <w:t>；</w:t>
      </w:r>
      <w:r>
        <w:rPr>
          <w:sz w:val="24"/>
          <w:szCs w:val="24"/>
        </w:rPr>
        <w:t>5000VA</w:t>
      </w:r>
      <w:r>
        <w:rPr>
          <w:sz w:val="24"/>
          <w:szCs w:val="24"/>
        </w:rPr>
        <w:t>。</w:t>
      </w:r>
    </w:p>
    <w:p w:rsidR="00A336E9" w:rsidRDefault="007870BA">
      <w:pPr>
        <w:spacing w:line="420" w:lineRule="exact"/>
        <w:ind w:left="315"/>
        <w:rPr>
          <w:sz w:val="24"/>
          <w:szCs w:val="24"/>
        </w:rPr>
      </w:pPr>
      <w:r>
        <w:rPr>
          <w:sz w:val="24"/>
          <w:szCs w:val="24"/>
        </w:rPr>
        <w:t xml:space="preserve">1.2 </w:t>
      </w:r>
      <w:r>
        <w:rPr>
          <w:sz w:val="24"/>
          <w:szCs w:val="24"/>
        </w:rPr>
        <w:t>环境温度：</w:t>
      </w:r>
      <w:r>
        <w:rPr>
          <w:sz w:val="24"/>
          <w:szCs w:val="24"/>
        </w:rPr>
        <w:tab/>
        <w:t>+15</w:t>
      </w:r>
      <w:r>
        <w:rPr>
          <w:rFonts w:ascii="宋体" w:hAnsi="宋体" w:cs="宋体" w:hint="eastAsia"/>
          <w:sz w:val="24"/>
          <w:szCs w:val="24"/>
        </w:rPr>
        <w:t>℃</w:t>
      </w:r>
      <w:r>
        <w:rPr>
          <w:sz w:val="24"/>
          <w:szCs w:val="24"/>
        </w:rPr>
        <w:t>～</w:t>
      </w:r>
      <w:r>
        <w:rPr>
          <w:sz w:val="24"/>
          <w:szCs w:val="24"/>
        </w:rPr>
        <w:t>+35</w:t>
      </w:r>
      <w:r>
        <w:rPr>
          <w:rFonts w:ascii="宋体" w:hAnsi="宋体" w:cs="宋体" w:hint="eastAsia"/>
          <w:sz w:val="24"/>
          <w:szCs w:val="24"/>
        </w:rPr>
        <w:t>℃</w:t>
      </w:r>
      <w:r>
        <w:rPr>
          <w:sz w:val="24"/>
          <w:szCs w:val="24"/>
        </w:rPr>
        <w:t>。</w:t>
      </w:r>
    </w:p>
    <w:p w:rsidR="00A336E9" w:rsidRDefault="007870BA">
      <w:pPr>
        <w:spacing w:line="420" w:lineRule="exact"/>
        <w:ind w:left="315"/>
        <w:rPr>
          <w:sz w:val="24"/>
          <w:szCs w:val="24"/>
        </w:rPr>
      </w:pPr>
      <w:r>
        <w:rPr>
          <w:sz w:val="24"/>
          <w:szCs w:val="24"/>
        </w:rPr>
        <w:t xml:space="preserve">1.3 </w:t>
      </w:r>
      <w:r>
        <w:rPr>
          <w:sz w:val="24"/>
          <w:szCs w:val="24"/>
        </w:rPr>
        <w:t>相对湿度：</w:t>
      </w:r>
      <w:r>
        <w:rPr>
          <w:sz w:val="24"/>
          <w:szCs w:val="24"/>
        </w:rPr>
        <w:tab/>
        <w:t>20</w:t>
      </w:r>
      <w:r>
        <w:rPr>
          <w:sz w:val="24"/>
          <w:szCs w:val="24"/>
        </w:rPr>
        <w:t>～</w:t>
      </w:r>
      <w:r>
        <w:rPr>
          <w:sz w:val="24"/>
          <w:szCs w:val="24"/>
        </w:rPr>
        <w:t>80%</w:t>
      </w:r>
      <w:r>
        <w:rPr>
          <w:sz w:val="24"/>
          <w:szCs w:val="24"/>
        </w:rPr>
        <w:t>。</w:t>
      </w:r>
    </w:p>
    <w:p w:rsidR="00A336E9" w:rsidRDefault="00A336E9">
      <w:pPr>
        <w:spacing w:line="420" w:lineRule="exact"/>
        <w:rPr>
          <w:b/>
          <w:bCs/>
          <w:sz w:val="24"/>
          <w:szCs w:val="24"/>
        </w:rPr>
      </w:pPr>
    </w:p>
    <w:p w:rsidR="00A336E9" w:rsidRDefault="007870BA">
      <w:pPr>
        <w:spacing w:line="420" w:lineRule="exact"/>
        <w:rPr>
          <w:b/>
          <w:bCs/>
          <w:sz w:val="24"/>
          <w:szCs w:val="24"/>
        </w:rPr>
      </w:pPr>
      <w:r>
        <w:rPr>
          <w:b/>
          <w:bCs/>
          <w:sz w:val="24"/>
          <w:szCs w:val="24"/>
        </w:rPr>
        <w:t xml:space="preserve">2. </w:t>
      </w:r>
      <w:r>
        <w:rPr>
          <w:b/>
          <w:bCs/>
          <w:sz w:val="24"/>
          <w:szCs w:val="24"/>
        </w:rPr>
        <w:t>系统描述</w:t>
      </w:r>
    </w:p>
    <w:p w:rsidR="00A336E9" w:rsidRDefault="007870BA">
      <w:pPr>
        <w:spacing w:line="420" w:lineRule="exact"/>
        <w:rPr>
          <w:sz w:val="24"/>
          <w:szCs w:val="24"/>
        </w:rPr>
      </w:pPr>
      <w:r>
        <w:rPr>
          <w:rFonts w:hint="eastAsia"/>
          <w:sz w:val="24"/>
          <w:szCs w:val="24"/>
        </w:rPr>
        <w:t>★</w:t>
      </w:r>
      <w:r>
        <w:rPr>
          <w:sz w:val="24"/>
          <w:szCs w:val="24"/>
        </w:rPr>
        <w:t>2.1</w:t>
      </w:r>
      <w:r>
        <w:rPr>
          <w:rFonts w:hint="eastAsia"/>
          <w:sz w:val="24"/>
          <w:szCs w:val="24"/>
        </w:rPr>
        <w:t>台式设计原子吸收光谱仪，火焰、石墨炉一体机，堆栈式设计。</w:t>
      </w:r>
    </w:p>
    <w:p w:rsidR="00A336E9" w:rsidRDefault="00A336E9">
      <w:pPr>
        <w:spacing w:line="420" w:lineRule="exact"/>
        <w:rPr>
          <w:b/>
          <w:bCs/>
          <w:sz w:val="24"/>
          <w:szCs w:val="24"/>
        </w:rPr>
      </w:pPr>
    </w:p>
    <w:p w:rsidR="00A336E9" w:rsidRDefault="007870BA">
      <w:pPr>
        <w:spacing w:line="420" w:lineRule="exact"/>
        <w:rPr>
          <w:b/>
          <w:bCs/>
          <w:sz w:val="24"/>
          <w:szCs w:val="24"/>
        </w:rPr>
      </w:pPr>
      <w:r>
        <w:rPr>
          <w:b/>
          <w:bCs/>
          <w:sz w:val="24"/>
          <w:szCs w:val="24"/>
        </w:rPr>
        <w:t xml:space="preserve">3. </w:t>
      </w:r>
      <w:r>
        <w:rPr>
          <w:b/>
          <w:bCs/>
          <w:sz w:val="24"/>
          <w:szCs w:val="24"/>
        </w:rPr>
        <w:t>光学系统和检测器技术指标</w:t>
      </w:r>
    </w:p>
    <w:p w:rsidR="00A336E9" w:rsidRDefault="007870BA">
      <w:pPr>
        <w:spacing w:line="420" w:lineRule="exact"/>
        <w:rPr>
          <w:sz w:val="24"/>
          <w:szCs w:val="24"/>
        </w:rPr>
      </w:pPr>
      <w:r>
        <w:rPr>
          <w:rFonts w:hint="eastAsia"/>
          <w:sz w:val="24"/>
          <w:szCs w:val="24"/>
        </w:rPr>
        <w:t>★</w:t>
      </w:r>
      <w:r>
        <w:rPr>
          <w:sz w:val="24"/>
          <w:szCs w:val="24"/>
        </w:rPr>
        <w:t>3.1</w:t>
      </w:r>
      <w:r>
        <w:rPr>
          <w:rFonts w:hint="eastAsia"/>
          <w:sz w:val="24"/>
          <w:szCs w:val="24"/>
        </w:rPr>
        <w:t>实时双光束分光系统，同时检测参比光和样品光，光能量通过光纤传输。大面积全息光栅，光栅面积不小于</w:t>
      </w:r>
      <w:r>
        <w:rPr>
          <w:rFonts w:hint="eastAsia"/>
          <w:sz w:val="24"/>
          <w:szCs w:val="24"/>
        </w:rPr>
        <w:t>64*72mm</w:t>
      </w:r>
      <w:r>
        <w:rPr>
          <w:rFonts w:hint="eastAsia"/>
          <w:sz w:val="24"/>
          <w:szCs w:val="24"/>
        </w:rPr>
        <w:t>，</w:t>
      </w:r>
      <w:r>
        <w:rPr>
          <w:rFonts w:hint="eastAsia"/>
          <w:sz w:val="24"/>
          <w:szCs w:val="24"/>
        </w:rPr>
        <w:t>1800</w:t>
      </w:r>
      <w:r>
        <w:rPr>
          <w:rFonts w:hint="eastAsia"/>
          <w:sz w:val="24"/>
          <w:szCs w:val="24"/>
        </w:rPr>
        <w:t>线</w:t>
      </w:r>
      <w:r>
        <w:rPr>
          <w:rFonts w:hint="eastAsia"/>
          <w:sz w:val="24"/>
          <w:szCs w:val="24"/>
        </w:rPr>
        <w:t>/mm</w:t>
      </w:r>
      <w:r>
        <w:rPr>
          <w:rFonts w:hint="eastAsia"/>
          <w:sz w:val="24"/>
          <w:szCs w:val="24"/>
        </w:rPr>
        <w:t>，双闪耀波长光栅，闪耀</w:t>
      </w:r>
      <w:r>
        <w:rPr>
          <w:rFonts w:hint="eastAsia"/>
          <w:sz w:val="24"/>
          <w:szCs w:val="24"/>
        </w:rPr>
        <w:lastRenderedPageBreak/>
        <w:t>波长分别为</w:t>
      </w:r>
      <w:r>
        <w:rPr>
          <w:rFonts w:hint="eastAsia"/>
          <w:sz w:val="24"/>
          <w:szCs w:val="24"/>
        </w:rPr>
        <w:t>236nm</w:t>
      </w:r>
      <w:r>
        <w:rPr>
          <w:rFonts w:hint="eastAsia"/>
          <w:sz w:val="24"/>
          <w:szCs w:val="24"/>
        </w:rPr>
        <w:t>和</w:t>
      </w:r>
      <w:r>
        <w:rPr>
          <w:rFonts w:hint="eastAsia"/>
          <w:sz w:val="24"/>
          <w:szCs w:val="24"/>
        </w:rPr>
        <w:t>597nm</w:t>
      </w:r>
      <w:r>
        <w:rPr>
          <w:rFonts w:hint="eastAsia"/>
          <w:sz w:val="24"/>
          <w:szCs w:val="24"/>
        </w:rPr>
        <w:t>，保证了仪器在整个光谱范围都具有更高的光能量</w:t>
      </w:r>
      <w:r>
        <w:rPr>
          <w:rFonts w:hint="eastAsia"/>
          <w:sz w:val="24"/>
          <w:szCs w:val="24"/>
        </w:rPr>
        <w:t>(</w:t>
      </w:r>
      <w:r>
        <w:rPr>
          <w:rFonts w:hint="eastAsia"/>
          <w:sz w:val="24"/>
          <w:szCs w:val="24"/>
        </w:rPr>
        <w:t>需提供厂家产品彩页作为佐证，否则视为不满足</w:t>
      </w:r>
      <w:r>
        <w:rPr>
          <w:rFonts w:hint="eastAsia"/>
          <w:sz w:val="24"/>
          <w:szCs w:val="24"/>
        </w:rPr>
        <w:t>)</w:t>
      </w:r>
      <w:r>
        <w:rPr>
          <w:rFonts w:hint="eastAsia"/>
          <w:sz w:val="24"/>
          <w:szCs w:val="24"/>
        </w:rPr>
        <w:t>。</w:t>
      </w:r>
    </w:p>
    <w:p w:rsidR="00A336E9" w:rsidRDefault="007870BA">
      <w:pPr>
        <w:spacing w:line="420" w:lineRule="exact"/>
        <w:rPr>
          <w:sz w:val="24"/>
          <w:szCs w:val="24"/>
        </w:rPr>
      </w:pPr>
      <w:r>
        <w:rPr>
          <w:rFonts w:hint="eastAsia"/>
          <w:sz w:val="24"/>
          <w:szCs w:val="24"/>
        </w:rPr>
        <w:t>★</w:t>
      </w:r>
      <w:r>
        <w:rPr>
          <w:sz w:val="24"/>
          <w:szCs w:val="24"/>
        </w:rPr>
        <w:t>3.2</w:t>
      </w:r>
      <w:r>
        <w:rPr>
          <w:sz w:val="24"/>
          <w:szCs w:val="24"/>
        </w:rPr>
        <w:t>波长范围：</w:t>
      </w:r>
      <w:r>
        <w:rPr>
          <w:sz w:val="24"/>
          <w:szCs w:val="24"/>
        </w:rPr>
        <w:t>1</w:t>
      </w:r>
      <w:r>
        <w:rPr>
          <w:rFonts w:hint="eastAsia"/>
          <w:sz w:val="24"/>
          <w:szCs w:val="24"/>
        </w:rPr>
        <w:t>84</w:t>
      </w:r>
      <w:r>
        <w:rPr>
          <w:sz w:val="24"/>
          <w:szCs w:val="24"/>
        </w:rPr>
        <w:t>－</w:t>
      </w:r>
      <w:r>
        <w:rPr>
          <w:sz w:val="24"/>
          <w:szCs w:val="24"/>
        </w:rPr>
        <w:t>900nm</w:t>
      </w:r>
      <w:r>
        <w:rPr>
          <w:rFonts w:hint="eastAsia"/>
          <w:sz w:val="24"/>
          <w:szCs w:val="24"/>
        </w:rPr>
        <w:t>。</w:t>
      </w:r>
    </w:p>
    <w:p w:rsidR="00A336E9" w:rsidRDefault="007870BA">
      <w:pPr>
        <w:spacing w:line="420" w:lineRule="exact"/>
        <w:rPr>
          <w:sz w:val="24"/>
          <w:szCs w:val="24"/>
        </w:rPr>
      </w:pPr>
      <w:r>
        <w:rPr>
          <w:rFonts w:hint="eastAsia"/>
          <w:sz w:val="24"/>
          <w:szCs w:val="24"/>
        </w:rPr>
        <w:t>★</w:t>
      </w:r>
      <w:r>
        <w:rPr>
          <w:sz w:val="24"/>
          <w:szCs w:val="24"/>
        </w:rPr>
        <w:t>3.3</w:t>
      </w:r>
      <w:r>
        <w:rPr>
          <w:sz w:val="24"/>
          <w:szCs w:val="24"/>
        </w:rPr>
        <w:t>狭缝：狭缝的宽度自动选择，狭缝的高度自动选择</w:t>
      </w:r>
      <w:r>
        <w:rPr>
          <w:rFonts w:hint="eastAsia"/>
          <w:sz w:val="24"/>
          <w:szCs w:val="24"/>
        </w:rPr>
        <w:t>。</w:t>
      </w:r>
    </w:p>
    <w:p w:rsidR="00A336E9" w:rsidRDefault="007870BA">
      <w:pPr>
        <w:spacing w:line="420" w:lineRule="exact"/>
        <w:rPr>
          <w:sz w:val="24"/>
          <w:szCs w:val="24"/>
        </w:rPr>
      </w:pPr>
      <w:r>
        <w:rPr>
          <w:rFonts w:hint="eastAsia"/>
          <w:sz w:val="24"/>
          <w:szCs w:val="24"/>
        </w:rPr>
        <w:t>★</w:t>
      </w:r>
      <w:r>
        <w:rPr>
          <w:sz w:val="24"/>
          <w:szCs w:val="24"/>
        </w:rPr>
        <w:t>3.4</w:t>
      </w:r>
      <w:r>
        <w:rPr>
          <w:sz w:val="24"/>
          <w:szCs w:val="24"/>
        </w:rPr>
        <w:t>检测器：全谱高灵敏度阵列式多象素点</w:t>
      </w:r>
      <w:r>
        <w:rPr>
          <w:sz w:val="24"/>
          <w:szCs w:val="24"/>
        </w:rPr>
        <w:t>CCD</w:t>
      </w:r>
      <w:r>
        <w:rPr>
          <w:sz w:val="24"/>
          <w:szCs w:val="24"/>
        </w:rPr>
        <w:t>固态检测器</w:t>
      </w:r>
      <w:r>
        <w:rPr>
          <w:rFonts w:hint="eastAsia"/>
          <w:sz w:val="24"/>
          <w:szCs w:val="24"/>
        </w:rPr>
        <w:t>（非光电倍增管）</w:t>
      </w:r>
      <w:r>
        <w:rPr>
          <w:sz w:val="24"/>
          <w:szCs w:val="24"/>
        </w:rPr>
        <w:t>，含有内置式低噪声</w:t>
      </w:r>
      <w:r>
        <w:rPr>
          <w:sz w:val="24"/>
          <w:szCs w:val="24"/>
        </w:rPr>
        <w:t>CMOS</w:t>
      </w:r>
      <w:r>
        <w:rPr>
          <w:sz w:val="24"/>
          <w:szCs w:val="24"/>
        </w:rPr>
        <w:t>电荷放大器阵列</w:t>
      </w:r>
      <w:r>
        <w:rPr>
          <w:rFonts w:hint="eastAsia"/>
          <w:sz w:val="24"/>
          <w:szCs w:val="24"/>
        </w:rPr>
        <w:t>，</w:t>
      </w:r>
      <w:r>
        <w:rPr>
          <w:sz w:val="24"/>
          <w:szCs w:val="24"/>
        </w:rPr>
        <w:t>样品光束和参比光束</w:t>
      </w:r>
      <w:r>
        <w:rPr>
          <w:rFonts w:hint="eastAsia"/>
          <w:sz w:val="24"/>
          <w:szCs w:val="24"/>
        </w:rPr>
        <w:t>在同一个</w:t>
      </w:r>
      <w:r>
        <w:rPr>
          <w:rFonts w:hint="eastAsia"/>
          <w:sz w:val="24"/>
          <w:szCs w:val="24"/>
        </w:rPr>
        <w:t>CCD</w:t>
      </w:r>
      <w:r>
        <w:rPr>
          <w:rFonts w:hint="eastAsia"/>
          <w:sz w:val="24"/>
          <w:szCs w:val="24"/>
        </w:rPr>
        <w:t>固态检测器上</w:t>
      </w:r>
      <w:r>
        <w:rPr>
          <w:sz w:val="24"/>
          <w:szCs w:val="24"/>
        </w:rPr>
        <w:t>同时检测</w:t>
      </w:r>
      <w:r>
        <w:rPr>
          <w:rFonts w:hint="eastAsia"/>
          <w:sz w:val="24"/>
          <w:szCs w:val="24"/>
        </w:rPr>
        <w:t>(</w:t>
      </w:r>
      <w:r>
        <w:rPr>
          <w:rFonts w:hint="eastAsia"/>
          <w:sz w:val="24"/>
          <w:szCs w:val="24"/>
        </w:rPr>
        <w:t>需提供厂家技术文件作为佐证，否则视为不满足</w:t>
      </w:r>
      <w:r>
        <w:rPr>
          <w:rFonts w:hint="eastAsia"/>
          <w:sz w:val="24"/>
          <w:szCs w:val="24"/>
        </w:rPr>
        <w:t>)</w:t>
      </w:r>
      <w:r>
        <w:rPr>
          <w:rFonts w:hint="eastAsia"/>
          <w:sz w:val="24"/>
          <w:szCs w:val="24"/>
        </w:rPr>
        <w:t>。</w:t>
      </w:r>
    </w:p>
    <w:p w:rsidR="00A336E9" w:rsidRDefault="007870BA">
      <w:pPr>
        <w:spacing w:line="420" w:lineRule="exact"/>
        <w:rPr>
          <w:sz w:val="24"/>
          <w:szCs w:val="24"/>
        </w:rPr>
      </w:pPr>
      <w:r>
        <w:rPr>
          <w:rFonts w:hint="eastAsia"/>
          <w:sz w:val="24"/>
          <w:szCs w:val="24"/>
        </w:rPr>
        <w:t>★</w:t>
      </w:r>
      <w:r>
        <w:rPr>
          <w:sz w:val="24"/>
          <w:szCs w:val="24"/>
        </w:rPr>
        <w:t>3.5</w:t>
      </w:r>
      <w:r>
        <w:rPr>
          <w:sz w:val="24"/>
          <w:szCs w:val="24"/>
        </w:rPr>
        <w:t>灯选择：</w:t>
      </w:r>
      <w:r>
        <w:rPr>
          <w:rFonts w:hint="eastAsia"/>
          <w:sz w:val="24"/>
          <w:szCs w:val="24"/>
        </w:rPr>
        <w:t>可以一次安装</w:t>
      </w:r>
      <w:r>
        <w:rPr>
          <w:rFonts w:hint="eastAsia"/>
          <w:sz w:val="24"/>
          <w:szCs w:val="24"/>
        </w:rPr>
        <w:t>8</w:t>
      </w:r>
      <w:r>
        <w:rPr>
          <w:rFonts w:hint="eastAsia"/>
          <w:sz w:val="24"/>
          <w:szCs w:val="24"/>
        </w:rPr>
        <w:t>个</w:t>
      </w:r>
      <w:r>
        <w:rPr>
          <w:rFonts w:hint="eastAsia"/>
          <w:sz w:val="24"/>
          <w:szCs w:val="24"/>
        </w:rPr>
        <w:t>2</w:t>
      </w:r>
      <w:r>
        <w:rPr>
          <w:rFonts w:hint="eastAsia"/>
          <w:sz w:val="24"/>
          <w:szCs w:val="24"/>
        </w:rPr>
        <w:t>英寸空心阴极灯，也可以一次安装</w:t>
      </w:r>
      <w:r>
        <w:rPr>
          <w:rFonts w:hint="eastAsia"/>
          <w:sz w:val="24"/>
          <w:szCs w:val="24"/>
        </w:rPr>
        <w:t>6</w:t>
      </w:r>
      <w:r>
        <w:rPr>
          <w:rFonts w:hint="eastAsia"/>
          <w:sz w:val="24"/>
          <w:szCs w:val="24"/>
        </w:rPr>
        <w:t>个</w:t>
      </w:r>
      <w:r>
        <w:rPr>
          <w:rFonts w:hint="eastAsia"/>
          <w:sz w:val="24"/>
          <w:szCs w:val="24"/>
        </w:rPr>
        <w:t>2</w:t>
      </w:r>
      <w:r>
        <w:rPr>
          <w:rFonts w:hint="eastAsia"/>
          <w:sz w:val="24"/>
          <w:szCs w:val="24"/>
        </w:rPr>
        <w:t>英寸空心阴极灯</w:t>
      </w:r>
      <w:r>
        <w:rPr>
          <w:rFonts w:hint="eastAsia"/>
          <w:sz w:val="24"/>
          <w:szCs w:val="24"/>
        </w:rPr>
        <w:t>+2</w:t>
      </w:r>
      <w:r>
        <w:rPr>
          <w:rFonts w:hint="eastAsia"/>
          <w:sz w:val="24"/>
          <w:szCs w:val="24"/>
        </w:rPr>
        <w:t>个无极放电灯，同时预热</w:t>
      </w:r>
      <w:r>
        <w:rPr>
          <w:rFonts w:hint="eastAsia"/>
          <w:sz w:val="24"/>
          <w:szCs w:val="24"/>
        </w:rPr>
        <w:t>4</w:t>
      </w:r>
      <w:r>
        <w:rPr>
          <w:rFonts w:hint="eastAsia"/>
          <w:sz w:val="24"/>
          <w:szCs w:val="24"/>
        </w:rPr>
        <w:t>个灯，灯座固定以避免转动的磨损，必须可使用比空心阴极灯能量更高、稳定性更好、谱线更纯净的无极放电灯检测</w:t>
      </w:r>
      <w:r>
        <w:rPr>
          <w:rFonts w:hint="eastAsia"/>
          <w:sz w:val="24"/>
          <w:szCs w:val="24"/>
        </w:rPr>
        <w:t>ppb</w:t>
      </w:r>
      <w:r>
        <w:rPr>
          <w:rFonts w:hint="eastAsia"/>
          <w:sz w:val="24"/>
          <w:szCs w:val="24"/>
        </w:rPr>
        <w:t>含量的砷</w:t>
      </w:r>
      <w:r>
        <w:rPr>
          <w:rFonts w:hint="eastAsia"/>
          <w:sz w:val="24"/>
          <w:szCs w:val="24"/>
        </w:rPr>
        <w:t>As</w:t>
      </w:r>
      <w:r>
        <w:rPr>
          <w:rFonts w:hint="eastAsia"/>
          <w:sz w:val="24"/>
          <w:szCs w:val="24"/>
        </w:rPr>
        <w:t>、硒</w:t>
      </w:r>
      <w:r>
        <w:rPr>
          <w:rFonts w:hint="eastAsia"/>
          <w:sz w:val="24"/>
          <w:szCs w:val="24"/>
        </w:rPr>
        <w:t>Se</w:t>
      </w:r>
      <w:r>
        <w:rPr>
          <w:rFonts w:hint="eastAsia"/>
          <w:sz w:val="24"/>
          <w:szCs w:val="24"/>
        </w:rPr>
        <w:t>等元素，以及易挥发性元素如碲</w:t>
      </w:r>
      <w:r>
        <w:rPr>
          <w:rFonts w:hint="eastAsia"/>
          <w:sz w:val="24"/>
          <w:szCs w:val="24"/>
        </w:rPr>
        <w:t>Te</w:t>
      </w:r>
      <w:r>
        <w:rPr>
          <w:rFonts w:hint="eastAsia"/>
          <w:sz w:val="24"/>
          <w:szCs w:val="24"/>
        </w:rPr>
        <w:t>、</w:t>
      </w:r>
      <w:r>
        <w:rPr>
          <w:rFonts w:hint="eastAsia"/>
          <w:sz w:val="24"/>
          <w:szCs w:val="24"/>
        </w:rPr>
        <w:t>Bi</w:t>
      </w:r>
      <w:r>
        <w:rPr>
          <w:rFonts w:hint="eastAsia"/>
          <w:sz w:val="24"/>
          <w:szCs w:val="24"/>
        </w:rPr>
        <w:t>等元素</w:t>
      </w:r>
      <w:r>
        <w:rPr>
          <w:rFonts w:hint="eastAsia"/>
          <w:sz w:val="24"/>
          <w:szCs w:val="24"/>
        </w:rPr>
        <w:t>(</w:t>
      </w:r>
      <w:r>
        <w:rPr>
          <w:rFonts w:hint="eastAsia"/>
          <w:sz w:val="24"/>
          <w:szCs w:val="24"/>
        </w:rPr>
        <w:t>需提供厂家产品彩页作为佐证，否则视为不满足</w:t>
      </w:r>
      <w:r>
        <w:rPr>
          <w:rFonts w:hint="eastAsia"/>
          <w:sz w:val="24"/>
          <w:szCs w:val="24"/>
        </w:rPr>
        <w:t>)</w:t>
      </w:r>
      <w:r>
        <w:rPr>
          <w:rFonts w:hint="eastAsia"/>
          <w:sz w:val="24"/>
          <w:szCs w:val="24"/>
        </w:rPr>
        <w:t>。</w:t>
      </w:r>
    </w:p>
    <w:p w:rsidR="00A336E9" w:rsidRDefault="00A336E9">
      <w:pPr>
        <w:spacing w:line="420" w:lineRule="exact"/>
        <w:rPr>
          <w:sz w:val="24"/>
          <w:szCs w:val="24"/>
        </w:rPr>
      </w:pPr>
    </w:p>
    <w:p w:rsidR="00A336E9" w:rsidRDefault="007870BA">
      <w:pPr>
        <w:spacing w:line="420" w:lineRule="exact"/>
        <w:rPr>
          <w:b/>
          <w:bCs/>
          <w:sz w:val="24"/>
          <w:szCs w:val="24"/>
        </w:rPr>
      </w:pPr>
      <w:r>
        <w:rPr>
          <w:b/>
          <w:bCs/>
          <w:sz w:val="24"/>
          <w:szCs w:val="24"/>
        </w:rPr>
        <w:t xml:space="preserve">4. </w:t>
      </w:r>
      <w:r>
        <w:rPr>
          <w:b/>
          <w:bCs/>
          <w:sz w:val="24"/>
          <w:szCs w:val="24"/>
        </w:rPr>
        <w:t>火焰系统技术指标</w:t>
      </w:r>
    </w:p>
    <w:p w:rsidR="00A336E9" w:rsidRDefault="007870BA">
      <w:pPr>
        <w:spacing w:line="420" w:lineRule="exact"/>
        <w:rPr>
          <w:sz w:val="24"/>
          <w:szCs w:val="24"/>
        </w:rPr>
      </w:pPr>
      <w:r>
        <w:rPr>
          <w:rFonts w:hint="eastAsia"/>
          <w:sz w:val="24"/>
          <w:szCs w:val="24"/>
        </w:rPr>
        <w:t>★</w:t>
      </w:r>
      <w:r>
        <w:rPr>
          <w:rFonts w:hint="eastAsia"/>
          <w:sz w:val="24"/>
          <w:szCs w:val="24"/>
        </w:rPr>
        <w:t>4.1</w:t>
      </w:r>
      <w:r>
        <w:rPr>
          <w:rFonts w:hint="eastAsia"/>
          <w:sz w:val="24"/>
          <w:szCs w:val="24"/>
        </w:rPr>
        <w:t>气体控制技术：火焰系统采用三路气体（</w:t>
      </w:r>
      <w:r>
        <w:rPr>
          <w:rFonts w:hint="eastAsia"/>
          <w:sz w:val="24"/>
          <w:szCs w:val="24"/>
        </w:rPr>
        <w:t>Total Flow</w:t>
      </w:r>
      <w:r>
        <w:rPr>
          <w:rFonts w:hint="eastAsia"/>
          <w:sz w:val="24"/>
          <w:szCs w:val="24"/>
        </w:rPr>
        <w:t>）控制技术，同时具有燃气、辅助气、雾化气三路气体。</w:t>
      </w:r>
    </w:p>
    <w:p w:rsidR="00A336E9" w:rsidRDefault="007870BA">
      <w:pPr>
        <w:spacing w:line="420" w:lineRule="exact"/>
        <w:rPr>
          <w:sz w:val="24"/>
          <w:szCs w:val="24"/>
        </w:rPr>
      </w:pPr>
      <w:r>
        <w:rPr>
          <w:sz w:val="24"/>
          <w:szCs w:val="24"/>
        </w:rPr>
        <w:t>4.</w:t>
      </w:r>
      <w:r>
        <w:rPr>
          <w:rFonts w:hint="eastAsia"/>
          <w:sz w:val="24"/>
          <w:szCs w:val="24"/>
        </w:rPr>
        <w:t>2</w:t>
      </w:r>
      <w:r>
        <w:rPr>
          <w:sz w:val="24"/>
          <w:szCs w:val="24"/>
        </w:rPr>
        <w:t>火焰系统安全保护：安全联锁装置与燃烧头，雾化器</w:t>
      </w:r>
      <w:r>
        <w:rPr>
          <w:sz w:val="24"/>
          <w:szCs w:val="24"/>
        </w:rPr>
        <w:t>/</w:t>
      </w:r>
      <w:r>
        <w:rPr>
          <w:sz w:val="24"/>
          <w:szCs w:val="24"/>
        </w:rPr>
        <w:t>端盖，排液系统，废液桶液面高度，气体流量等联锁，防止在任何不当条件下点火，当监测不到火焰或任何锁定功能能激活时，联锁系统会自动关闭燃烧气体，以防万一。突然断电时，仪器会从任何操作方式按预设程序自动关机，确保安全。</w:t>
      </w:r>
      <w:r>
        <w:rPr>
          <w:sz w:val="24"/>
          <w:szCs w:val="24"/>
        </w:rPr>
        <w:cr/>
        <w:t>4.</w:t>
      </w:r>
      <w:r>
        <w:rPr>
          <w:rFonts w:hint="eastAsia"/>
          <w:sz w:val="24"/>
          <w:szCs w:val="24"/>
        </w:rPr>
        <w:t>3</w:t>
      </w:r>
      <w:r>
        <w:rPr>
          <w:sz w:val="24"/>
          <w:szCs w:val="24"/>
        </w:rPr>
        <w:t>燃烧器系统：预混燃烧器可通过软件控制驱动装置自动换入样品室。火焰在光路中的准直，燃烧器的垂直，水平位置的调节完全自动化，并由软件控制自动进行位置最佳化。</w:t>
      </w:r>
    </w:p>
    <w:p w:rsidR="00A336E9" w:rsidRDefault="007870BA">
      <w:pPr>
        <w:spacing w:line="420" w:lineRule="exact"/>
        <w:rPr>
          <w:sz w:val="24"/>
          <w:szCs w:val="24"/>
        </w:rPr>
      </w:pPr>
      <w:r>
        <w:rPr>
          <w:sz w:val="24"/>
          <w:szCs w:val="24"/>
        </w:rPr>
        <w:t>4.</w:t>
      </w:r>
      <w:r>
        <w:rPr>
          <w:rFonts w:hint="eastAsia"/>
          <w:sz w:val="24"/>
          <w:szCs w:val="24"/>
        </w:rPr>
        <w:t>4</w:t>
      </w:r>
      <w:r>
        <w:rPr>
          <w:sz w:val="24"/>
          <w:szCs w:val="24"/>
        </w:rPr>
        <w:t>燃烧系统：可调式通用型雾化器，高强度惰性材料预混室，全钛燃烧头</w:t>
      </w:r>
      <w:r>
        <w:rPr>
          <w:rFonts w:hint="eastAsia"/>
          <w:sz w:val="24"/>
          <w:szCs w:val="24"/>
        </w:rPr>
        <w:t>。</w:t>
      </w:r>
    </w:p>
    <w:p w:rsidR="00A336E9" w:rsidRDefault="007870BA">
      <w:pPr>
        <w:spacing w:line="420" w:lineRule="exact"/>
        <w:rPr>
          <w:sz w:val="24"/>
          <w:szCs w:val="24"/>
        </w:rPr>
      </w:pPr>
      <w:r>
        <w:rPr>
          <w:sz w:val="24"/>
          <w:szCs w:val="24"/>
        </w:rPr>
        <w:t>4.</w:t>
      </w:r>
      <w:r>
        <w:rPr>
          <w:rFonts w:hint="eastAsia"/>
          <w:sz w:val="24"/>
          <w:szCs w:val="24"/>
        </w:rPr>
        <w:t>5</w:t>
      </w:r>
      <w:r>
        <w:rPr>
          <w:sz w:val="24"/>
          <w:szCs w:val="24"/>
        </w:rPr>
        <w:t>排液系统：排液系统前置以利于随时检测。</w:t>
      </w:r>
    </w:p>
    <w:p w:rsidR="00A336E9" w:rsidRDefault="00A336E9">
      <w:pPr>
        <w:spacing w:line="420" w:lineRule="exact"/>
        <w:rPr>
          <w:sz w:val="24"/>
          <w:szCs w:val="24"/>
        </w:rPr>
      </w:pPr>
    </w:p>
    <w:p w:rsidR="00A336E9" w:rsidRDefault="007870BA">
      <w:pPr>
        <w:spacing w:line="420" w:lineRule="exact"/>
        <w:rPr>
          <w:b/>
          <w:bCs/>
          <w:sz w:val="24"/>
          <w:szCs w:val="24"/>
        </w:rPr>
      </w:pPr>
      <w:r>
        <w:rPr>
          <w:b/>
          <w:bCs/>
          <w:sz w:val="24"/>
          <w:szCs w:val="24"/>
        </w:rPr>
        <w:t xml:space="preserve">5. </w:t>
      </w:r>
      <w:r>
        <w:rPr>
          <w:b/>
          <w:bCs/>
          <w:sz w:val="24"/>
          <w:szCs w:val="24"/>
        </w:rPr>
        <w:t>石墨炉系统技术指标</w:t>
      </w:r>
    </w:p>
    <w:p w:rsidR="00A336E9" w:rsidRDefault="007870BA">
      <w:pPr>
        <w:spacing w:line="420" w:lineRule="exact"/>
        <w:rPr>
          <w:sz w:val="24"/>
          <w:szCs w:val="24"/>
        </w:rPr>
      </w:pPr>
      <w:r>
        <w:rPr>
          <w:rFonts w:hint="eastAsia"/>
          <w:sz w:val="24"/>
          <w:szCs w:val="24"/>
        </w:rPr>
        <w:t>★</w:t>
      </w:r>
      <w:r>
        <w:rPr>
          <w:sz w:val="24"/>
          <w:szCs w:val="24"/>
        </w:rPr>
        <w:t>5.1</w:t>
      </w:r>
      <w:r>
        <w:rPr>
          <w:sz w:val="24"/>
          <w:szCs w:val="24"/>
        </w:rPr>
        <w:t>石墨炉：内、外气流由计算机分别单独控制。管外的保护气流防止石墨管被外部空气氧化，从而延长管子寿命，内部气流则将干燥和灰化步骤气化的基体成份清出管外。石墨炉的开、闭为计算机气动控制以便于石墨管的更换。</w:t>
      </w:r>
    </w:p>
    <w:p w:rsidR="00A336E9" w:rsidRDefault="007870BA">
      <w:pPr>
        <w:spacing w:line="420" w:lineRule="exact"/>
        <w:rPr>
          <w:sz w:val="24"/>
          <w:szCs w:val="24"/>
        </w:rPr>
      </w:pPr>
      <w:r>
        <w:rPr>
          <w:rFonts w:hint="eastAsia"/>
          <w:sz w:val="24"/>
          <w:szCs w:val="24"/>
        </w:rPr>
        <w:t>★</w:t>
      </w:r>
      <w:r>
        <w:rPr>
          <w:sz w:val="24"/>
          <w:szCs w:val="24"/>
        </w:rPr>
        <w:t>5.2</w:t>
      </w:r>
      <w:r>
        <w:rPr>
          <w:sz w:val="24"/>
          <w:szCs w:val="24"/>
        </w:rPr>
        <w:t>电源：石墨炉电源内置，整个仪器为一个整体</w:t>
      </w:r>
      <w:r>
        <w:rPr>
          <w:rFonts w:hint="eastAsia"/>
          <w:sz w:val="24"/>
          <w:szCs w:val="24"/>
        </w:rPr>
        <w:t>，石墨炉采用直流加热方式</w:t>
      </w:r>
      <w:r>
        <w:rPr>
          <w:sz w:val="24"/>
          <w:szCs w:val="24"/>
        </w:rPr>
        <w:t>。</w:t>
      </w:r>
      <w:r>
        <w:rPr>
          <w:rFonts w:hint="eastAsia"/>
          <w:sz w:val="24"/>
          <w:szCs w:val="24"/>
        </w:rPr>
        <w:t xml:space="preserve">   </w:t>
      </w:r>
    </w:p>
    <w:p w:rsidR="00A336E9" w:rsidRDefault="007870BA">
      <w:pPr>
        <w:spacing w:line="420" w:lineRule="exact"/>
        <w:rPr>
          <w:sz w:val="24"/>
          <w:szCs w:val="24"/>
        </w:rPr>
      </w:pPr>
      <w:r>
        <w:rPr>
          <w:rFonts w:hint="eastAsia"/>
          <w:sz w:val="24"/>
          <w:szCs w:val="24"/>
        </w:rPr>
        <w:t>★</w:t>
      </w:r>
      <w:r>
        <w:rPr>
          <w:sz w:val="24"/>
          <w:szCs w:val="24"/>
        </w:rPr>
        <w:t>5.3</w:t>
      </w:r>
      <w:r>
        <w:rPr>
          <w:sz w:val="24"/>
          <w:szCs w:val="24"/>
        </w:rPr>
        <w:t>温度控制：</w:t>
      </w:r>
      <w:r>
        <w:rPr>
          <w:rFonts w:hint="eastAsia"/>
          <w:sz w:val="24"/>
          <w:szCs w:val="24"/>
        </w:rPr>
        <w:t>采用真实温度控制技术（</w:t>
      </w:r>
      <w:r>
        <w:rPr>
          <w:rFonts w:hint="eastAsia"/>
          <w:sz w:val="24"/>
          <w:szCs w:val="24"/>
        </w:rPr>
        <w:t>TTC</w:t>
      </w:r>
      <w:r>
        <w:rPr>
          <w:rFonts w:hint="eastAsia"/>
          <w:sz w:val="24"/>
          <w:szCs w:val="24"/>
        </w:rPr>
        <w:t>专利技术），</w:t>
      </w:r>
      <w:r>
        <w:rPr>
          <w:sz w:val="24"/>
          <w:szCs w:val="24"/>
        </w:rPr>
        <w:t>具有电压补偿和石墨管电阻变化补偿功能</w:t>
      </w:r>
      <w:r>
        <w:rPr>
          <w:rFonts w:hint="eastAsia"/>
          <w:sz w:val="24"/>
          <w:szCs w:val="24"/>
        </w:rPr>
        <w:t>，可以克服由于外界电压和石墨管电阻变化引起的石墨炉测定</w:t>
      </w:r>
      <w:r>
        <w:rPr>
          <w:rFonts w:hint="eastAsia"/>
          <w:sz w:val="24"/>
          <w:szCs w:val="24"/>
        </w:rPr>
        <w:lastRenderedPageBreak/>
        <w:t>结果的变化，保证石墨炉温度的一致性，保证检测结果更稳定</w:t>
      </w:r>
      <w:r>
        <w:rPr>
          <w:rFonts w:hint="eastAsia"/>
          <w:sz w:val="24"/>
          <w:szCs w:val="24"/>
        </w:rPr>
        <w:t>。当石墨炉原子化器开始升温后，仪器隔每</w:t>
      </w:r>
      <w:r>
        <w:rPr>
          <w:rFonts w:hint="eastAsia"/>
          <w:sz w:val="24"/>
          <w:szCs w:val="24"/>
        </w:rPr>
        <w:t>10</w:t>
      </w:r>
      <w:r>
        <w:rPr>
          <w:rFonts w:hint="eastAsia"/>
          <w:sz w:val="24"/>
          <w:szCs w:val="24"/>
        </w:rPr>
        <w:t>毫秒自动测定电源电压（</w:t>
      </w:r>
      <w:r>
        <w:rPr>
          <w:rFonts w:hint="eastAsia"/>
          <w:sz w:val="24"/>
          <w:szCs w:val="24"/>
        </w:rPr>
        <w:t>V</w:t>
      </w:r>
      <w:r>
        <w:rPr>
          <w:rFonts w:hint="eastAsia"/>
          <w:sz w:val="24"/>
          <w:szCs w:val="24"/>
        </w:rPr>
        <w:t>）和石墨管电阻（</w:t>
      </w:r>
      <w:r>
        <w:rPr>
          <w:rFonts w:hint="eastAsia"/>
          <w:sz w:val="24"/>
          <w:szCs w:val="24"/>
        </w:rPr>
        <w:t>R</w:t>
      </w:r>
      <w:r>
        <w:rPr>
          <w:rFonts w:hint="eastAsia"/>
          <w:sz w:val="24"/>
          <w:szCs w:val="24"/>
        </w:rPr>
        <w:t>），当电压或石墨管电阻产生变化时，随时进行功率补偿，使石墨炉温度保持恒定，从而使测定结果稳定</w:t>
      </w:r>
      <w:r>
        <w:rPr>
          <w:rFonts w:hint="eastAsia"/>
          <w:sz w:val="24"/>
          <w:szCs w:val="24"/>
        </w:rPr>
        <w:t>(</w:t>
      </w:r>
      <w:r>
        <w:rPr>
          <w:rFonts w:hint="eastAsia"/>
          <w:sz w:val="24"/>
          <w:szCs w:val="24"/>
        </w:rPr>
        <w:t>需提供厂家技术文件作为佐证，否则视为不满足</w:t>
      </w:r>
      <w:r>
        <w:rPr>
          <w:rFonts w:hint="eastAsia"/>
          <w:sz w:val="24"/>
          <w:szCs w:val="24"/>
        </w:rPr>
        <w:t>)</w:t>
      </w:r>
      <w:r>
        <w:rPr>
          <w:rFonts w:hint="eastAsia"/>
          <w:sz w:val="24"/>
          <w:szCs w:val="24"/>
        </w:rPr>
        <w:t>。</w:t>
      </w:r>
    </w:p>
    <w:p w:rsidR="00A336E9" w:rsidRDefault="007870BA">
      <w:pPr>
        <w:spacing w:line="420" w:lineRule="exact"/>
        <w:rPr>
          <w:sz w:val="24"/>
          <w:szCs w:val="24"/>
        </w:rPr>
      </w:pPr>
      <w:r>
        <w:rPr>
          <w:rFonts w:hint="eastAsia"/>
          <w:sz w:val="24"/>
          <w:szCs w:val="24"/>
        </w:rPr>
        <w:t>★</w:t>
      </w:r>
      <w:r>
        <w:rPr>
          <w:sz w:val="24"/>
          <w:szCs w:val="24"/>
        </w:rPr>
        <w:t>5.4</w:t>
      </w:r>
      <w:r>
        <w:rPr>
          <w:sz w:val="24"/>
          <w:szCs w:val="24"/>
        </w:rPr>
        <w:t>石墨管：</w:t>
      </w:r>
      <w:r>
        <w:rPr>
          <w:rFonts w:hint="eastAsia"/>
          <w:sz w:val="24"/>
          <w:szCs w:val="24"/>
        </w:rPr>
        <w:t>标准配置为</w:t>
      </w:r>
      <w:r>
        <w:rPr>
          <w:rFonts w:hint="eastAsia"/>
          <w:b/>
          <w:sz w:val="24"/>
          <w:szCs w:val="24"/>
        </w:rPr>
        <w:t>圆弧形一体化</w:t>
      </w:r>
      <w:r>
        <w:rPr>
          <w:rFonts w:hint="eastAsia"/>
          <w:b/>
          <w:sz w:val="24"/>
          <w:szCs w:val="24"/>
        </w:rPr>
        <w:t>(</w:t>
      </w:r>
      <w:r>
        <w:rPr>
          <w:rFonts w:hint="eastAsia"/>
          <w:b/>
          <w:sz w:val="24"/>
          <w:szCs w:val="24"/>
        </w:rPr>
        <w:t>非平形平台</w:t>
      </w:r>
      <w:r>
        <w:rPr>
          <w:rFonts w:hint="eastAsia"/>
          <w:b/>
          <w:sz w:val="24"/>
          <w:szCs w:val="24"/>
        </w:rPr>
        <w:t>)</w:t>
      </w:r>
      <w:r>
        <w:rPr>
          <w:rFonts w:hint="eastAsia"/>
          <w:sz w:val="24"/>
          <w:szCs w:val="24"/>
        </w:rPr>
        <w:t>等温平台（</w:t>
      </w:r>
      <w:r>
        <w:rPr>
          <w:rFonts w:hint="eastAsia"/>
          <w:sz w:val="24"/>
          <w:szCs w:val="24"/>
        </w:rPr>
        <w:t>STPF</w:t>
      </w:r>
      <w:r>
        <w:rPr>
          <w:rFonts w:hint="eastAsia"/>
          <w:sz w:val="24"/>
          <w:szCs w:val="24"/>
        </w:rPr>
        <w:t>）热解涂层石墨管。</w:t>
      </w:r>
    </w:p>
    <w:p w:rsidR="00A336E9" w:rsidRDefault="007870BA">
      <w:pPr>
        <w:spacing w:line="420" w:lineRule="exact"/>
        <w:rPr>
          <w:sz w:val="24"/>
          <w:szCs w:val="24"/>
        </w:rPr>
      </w:pPr>
      <w:r>
        <w:rPr>
          <w:rFonts w:hint="eastAsia"/>
          <w:sz w:val="24"/>
          <w:szCs w:val="24"/>
        </w:rPr>
        <w:t>★</w:t>
      </w:r>
      <w:r>
        <w:rPr>
          <w:sz w:val="24"/>
          <w:szCs w:val="24"/>
        </w:rPr>
        <w:t>5.5</w:t>
      </w:r>
      <w:r>
        <w:rPr>
          <w:sz w:val="24"/>
          <w:szCs w:val="24"/>
        </w:rPr>
        <w:t>石墨炉</w:t>
      </w:r>
      <w:r>
        <w:rPr>
          <w:rFonts w:hint="eastAsia"/>
          <w:sz w:val="24"/>
          <w:szCs w:val="24"/>
        </w:rPr>
        <w:t>加氧装置及悬浮液直接进样</w:t>
      </w:r>
      <w:r>
        <w:rPr>
          <w:sz w:val="24"/>
          <w:szCs w:val="24"/>
        </w:rPr>
        <w:t>：</w:t>
      </w:r>
      <w:r>
        <w:rPr>
          <w:rFonts w:hint="eastAsia"/>
          <w:sz w:val="24"/>
          <w:szCs w:val="24"/>
        </w:rPr>
        <w:t>标配石墨炉加氧装置，在样品灰化阶段由计算机自动控制通入一定流量和时间的空气或者氧气，使分析有机物残留的碳在高温下与氧发生反应形成二氧化碳气体并由内气流带出石</w:t>
      </w:r>
      <w:r>
        <w:rPr>
          <w:rFonts w:hint="eastAsia"/>
          <w:sz w:val="24"/>
          <w:szCs w:val="24"/>
        </w:rPr>
        <w:t>墨管，保证了即使长时间检测高含量有机物样品都不会积碳，可以实现奶粉、油品、血液、果汁、香精香料等悬浮液样品的直接进样分析，这些样品中铅和砷</w:t>
      </w:r>
      <w:r>
        <w:rPr>
          <w:rFonts w:hint="eastAsia"/>
          <w:sz w:val="24"/>
          <w:szCs w:val="24"/>
        </w:rPr>
        <w:t>12.5ppb</w:t>
      </w:r>
      <w:r>
        <w:rPr>
          <w:rFonts w:hint="eastAsia"/>
          <w:sz w:val="24"/>
          <w:szCs w:val="24"/>
        </w:rPr>
        <w:t>的加标回收率在</w:t>
      </w:r>
      <w:r>
        <w:rPr>
          <w:rFonts w:hint="eastAsia"/>
          <w:sz w:val="24"/>
          <w:szCs w:val="24"/>
        </w:rPr>
        <w:t>95-105%</w:t>
      </w:r>
      <w:r>
        <w:rPr>
          <w:rFonts w:hint="eastAsia"/>
          <w:sz w:val="24"/>
          <w:szCs w:val="24"/>
        </w:rPr>
        <w:t>范围，</w:t>
      </w:r>
      <w:r>
        <w:rPr>
          <w:rFonts w:hint="eastAsia"/>
          <w:sz w:val="24"/>
          <w:szCs w:val="24"/>
        </w:rPr>
        <w:t>RSD</w:t>
      </w:r>
      <w:r>
        <w:rPr>
          <w:rFonts w:hint="eastAsia"/>
          <w:sz w:val="24"/>
          <w:szCs w:val="24"/>
        </w:rPr>
        <w:t>可小于</w:t>
      </w:r>
      <w:r>
        <w:rPr>
          <w:rFonts w:hint="eastAsia"/>
          <w:sz w:val="24"/>
          <w:szCs w:val="24"/>
        </w:rPr>
        <w:t>3%</w:t>
      </w:r>
      <w:r>
        <w:rPr>
          <w:rFonts w:hint="eastAsia"/>
          <w:sz w:val="24"/>
          <w:szCs w:val="24"/>
        </w:rPr>
        <w:t>，并提供实际应用报告。</w:t>
      </w:r>
    </w:p>
    <w:p w:rsidR="00A336E9" w:rsidRDefault="007870BA">
      <w:pPr>
        <w:spacing w:line="420" w:lineRule="exact"/>
        <w:rPr>
          <w:sz w:val="24"/>
          <w:szCs w:val="24"/>
        </w:rPr>
      </w:pPr>
      <w:r>
        <w:rPr>
          <w:sz w:val="24"/>
          <w:szCs w:val="24"/>
        </w:rPr>
        <w:t>5.</w:t>
      </w:r>
      <w:r>
        <w:rPr>
          <w:rFonts w:hint="eastAsia"/>
          <w:sz w:val="24"/>
          <w:szCs w:val="24"/>
        </w:rPr>
        <w:t>6</w:t>
      </w:r>
      <w:r>
        <w:rPr>
          <w:sz w:val="24"/>
          <w:szCs w:val="24"/>
        </w:rPr>
        <w:t>编程：可设置多达</w:t>
      </w:r>
      <w:r>
        <w:rPr>
          <w:sz w:val="24"/>
          <w:szCs w:val="24"/>
        </w:rPr>
        <w:t>12</w:t>
      </w:r>
      <w:r>
        <w:rPr>
          <w:sz w:val="24"/>
          <w:szCs w:val="24"/>
        </w:rPr>
        <w:t>步分析程序，每步均可按下列参数编程。</w:t>
      </w:r>
    </w:p>
    <w:p w:rsidR="00A336E9" w:rsidRDefault="007870BA">
      <w:pPr>
        <w:spacing w:line="420" w:lineRule="exact"/>
        <w:rPr>
          <w:sz w:val="24"/>
          <w:szCs w:val="24"/>
        </w:rPr>
      </w:pPr>
      <w:r>
        <w:rPr>
          <w:rFonts w:hint="eastAsia"/>
          <w:sz w:val="24"/>
          <w:szCs w:val="24"/>
        </w:rPr>
        <w:t>★</w:t>
      </w:r>
      <w:r>
        <w:rPr>
          <w:sz w:val="24"/>
          <w:szCs w:val="24"/>
        </w:rPr>
        <w:t>5.</w:t>
      </w:r>
      <w:r>
        <w:rPr>
          <w:rFonts w:hint="eastAsia"/>
          <w:sz w:val="24"/>
          <w:szCs w:val="24"/>
        </w:rPr>
        <w:t>7</w:t>
      </w:r>
      <w:r>
        <w:rPr>
          <w:rFonts w:hint="eastAsia"/>
          <w:sz w:val="24"/>
          <w:szCs w:val="24"/>
        </w:rPr>
        <w:t>石墨炉自动进样器：标配不少于</w:t>
      </w:r>
      <w:r>
        <w:rPr>
          <w:rFonts w:hint="eastAsia"/>
          <w:sz w:val="24"/>
          <w:szCs w:val="24"/>
        </w:rPr>
        <w:t>140</w:t>
      </w:r>
      <w:r>
        <w:rPr>
          <w:rFonts w:hint="eastAsia"/>
          <w:sz w:val="24"/>
          <w:szCs w:val="24"/>
        </w:rPr>
        <w:t>位（非标配基础上增加）</w:t>
      </w:r>
      <w:r>
        <w:rPr>
          <w:rFonts w:hint="eastAsia"/>
          <w:sz w:val="24"/>
          <w:szCs w:val="24"/>
        </w:rPr>
        <w:t>(</w:t>
      </w:r>
      <w:r>
        <w:rPr>
          <w:rFonts w:hint="eastAsia"/>
          <w:sz w:val="24"/>
          <w:szCs w:val="24"/>
        </w:rPr>
        <w:t>需提供厂家产品彩页作为佐证，否则视为不满足</w:t>
      </w:r>
      <w:r>
        <w:rPr>
          <w:rFonts w:hint="eastAsia"/>
          <w:sz w:val="24"/>
          <w:szCs w:val="24"/>
        </w:rPr>
        <w:t>)</w:t>
      </w:r>
      <w:r>
        <w:rPr>
          <w:rFonts w:hint="eastAsia"/>
          <w:sz w:val="24"/>
          <w:szCs w:val="24"/>
        </w:rPr>
        <w:t>。</w:t>
      </w:r>
    </w:p>
    <w:p w:rsidR="00A336E9" w:rsidRDefault="007870BA">
      <w:pPr>
        <w:spacing w:line="420" w:lineRule="exact"/>
        <w:rPr>
          <w:sz w:val="24"/>
          <w:szCs w:val="24"/>
        </w:rPr>
      </w:pPr>
      <w:r>
        <w:rPr>
          <w:sz w:val="24"/>
          <w:szCs w:val="24"/>
        </w:rPr>
        <w:t>5.8</w:t>
      </w:r>
      <w:r>
        <w:rPr>
          <w:rFonts w:hint="eastAsia"/>
          <w:sz w:val="24"/>
          <w:szCs w:val="24"/>
        </w:rPr>
        <w:t>样品台</w:t>
      </w:r>
      <w:r>
        <w:rPr>
          <w:sz w:val="24"/>
          <w:szCs w:val="24"/>
        </w:rPr>
        <w:t>：样品台安装于石墨炉的前面。有两种可换式样品盘，可分别放置</w:t>
      </w:r>
      <w:r>
        <w:rPr>
          <w:sz w:val="24"/>
          <w:szCs w:val="24"/>
        </w:rPr>
        <w:t>88</w:t>
      </w:r>
      <w:r>
        <w:rPr>
          <w:sz w:val="24"/>
          <w:szCs w:val="24"/>
        </w:rPr>
        <w:t>个和</w:t>
      </w:r>
      <w:r>
        <w:rPr>
          <w:sz w:val="24"/>
          <w:szCs w:val="24"/>
        </w:rPr>
        <w:t>148</w:t>
      </w:r>
      <w:r>
        <w:rPr>
          <w:sz w:val="24"/>
          <w:szCs w:val="24"/>
        </w:rPr>
        <w:t>个样品和参比液，并带一个</w:t>
      </w:r>
      <w:r>
        <w:rPr>
          <w:sz w:val="24"/>
          <w:szCs w:val="24"/>
        </w:rPr>
        <w:t>取样嘴清洗池。最低样品需求量：</w:t>
      </w:r>
      <w:r>
        <w:rPr>
          <w:sz w:val="24"/>
          <w:szCs w:val="24"/>
        </w:rPr>
        <w:t>0.1</w:t>
      </w:r>
      <w:r>
        <w:rPr>
          <w:rFonts w:hint="eastAsia"/>
          <w:sz w:val="24"/>
          <w:szCs w:val="24"/>
        </w:rPr>
        <w:t>μ</w:t>
      </w:r>
      <w:r>
        <w:rPr>
          <w:sz w:val="24"/>
          <w:szCs w:val="24"/>
        </w:rPr>
        <w:t>l</w:t>
      </w:r>
      <w:r>
        <w:rPr>
          <w:sz w:val="24"/>
          <w:szCs w:val="24"/>
        </w:rPr>
        <w:t>。最大注入量（样品</w:t>
      </w:r>
      <w:r>
        <w:rPr>
          <w:sz w:val="24"/>
          <w:szCs w:val="24"/>
        </w:rPr>
        <w:t>+</w:t>
      </w:r>
      <w:r>
        <w:rPr>
          <w:sz w:val="24"/>
          <w:szCs w:val="24"/>
        </w:rPr>
        <w:t>试剂）为</w:t>
      </w:r>
      <w:r>
        <w:rPr>
          <w:sz w:val="24"/>
          <w:szCs w:val="24"/>
        </w:rPr>
        <w:t>99</w:t>
      </w:r>
      <w:r>
        <w:rPr>
          <w:rFonts w:hint="eastAsia"/>
          <w:sz w:val="24"/>
          <w:szCs w:val="24"/>
        </w:rPr>
        <w:t>μ</w:t>
      </w:r>
      <w:r>
        <w:rPr>
          <w:sz w:val="24"/>
          <w:szCs w:val="24"/>
        </w:rPr>
        <w:t>l</w:t>
      </w:r>
      <w:r>
        <w:rPr>
          <w:sz w:val="24"/>
          <w:szCs w:val="24"/>
        </w:rPr>
        <w:t>。自动进样器由主机供电并由软件控制。</w:t>
      </w:r>
    </w:p>
    <w:p w:rsidR="00A336E9" w:rsidRDefault="007870BA">
      <w:pPr>
        <w:spacing w:line="420" w:lineRule="exact"/>
        <w:rPr>
          <w:sz w:val="24"/>
          <w:szCs w:val="24"/>
        </w:rPr>
      </w:pPr>
      <w:r>
        <w:rPr>
          <w:rFonts w:hint="eastAsia"/>
          <w:sz w:val="24"/>
          <w:szCs w:val="24"/>
        </w:rPr>
        <w:t>5.</w:t>
      </w:r>
      <w:r>
        <w:rPr>
          <w:sz w:val="24"/>
          <w:szCs w:val="24"/>
        </w:rPr>
        <w:t>9</w:t>
      </w:r>
      <w:r>
        <w:rPr>
          <w:rFonts w:hint="eastAsia"/>
          <w:sz w:val="24"/>
          <w:szCs w:val="24"/>
        </w:rPr>
        <w:t xml:space="preserve"> FIFU</w:t>
      </w:r>
      <w:r>
        <w:rPr>
          <w:rFonts w:hint="eastAsia"/>
          <w:sz w:val="24"/>
          <w:szCs w:val="24"/>
        </w:rPr>
        <w:t>功能：具有</w:t>
      </w:r>
      <w:r>
        <w:rPr>
          <w:rFonts w:hint="eastAsia"/>
          <w:sz w:val="24"/>
          <w:szCs w:val="24"/>
        </w:rPr>
        <w:t>FIAS</w:t>
      </w:r>
      <w:r>
        <w:rPr>
          <w:rFonts w:hint="eastAsia"/>
          <w:sz w:val="24"/>
          <w:szCs w:val="24"/>
        </w:rPr>
        <w:t>与石墨炉联用的功能，可对元素进行全自动的在线预浓缩。氢化物发生过程不受还原速度的影响，样品无需事先还原即可直接进行分析。</w:t>
      </w:r>
      <w:r>
        <w:rPr>
          <w:rFonts w:hint="eastAsia"/>
          <w:sz w:val="24"/>
          <w:szCs w:val="24"/>
        </w:rPr>
        <w:t>As</w:t>
      </w:r>
      <w:r>
        <w:rPr>
          <w:rFonts w:hint="eastAsia"/>
          <w:sz w:val="24"/>
          <w:szCs w:val="24"/>
        </w:rPr>
        <w:t>（</w:t>
      </w:r>
      <w:r>
        <w:rPr>
          <w:rFonts w:hint="eastAsia"/>
          <w:sz w:val="24"/>
          <w:szCs w:val="24"/>
        </w:rPr>
        <w:t>V</w:t>
      </w:r>
      <w:r>
        <w:rPr>
          <w:rFonts w:hint="eastAsia"/>
          <w:sz w:val="24"/>
          <w:szCs w:val="24"/>
        </w:rPr>
        <w:t>）、</w:t>
      </w:r>
      <w:r>
        <w:rPr>
          <w:rFonts w:hint="eastAsia"/>
          <w:sz w:val="24"/>
          <w:szCs w:val="24"/>
        </w:rPr>
        <w:t>Sb</w:t>
      </w:r>
      <w:r>
        <w:rPr>
          <w:rFonts w:hint="eastAsia"/>
          <w:sz w:val="24"/>
          <w:szCs w:val="24"/>
        </w:rPr>
        <w:t>（</w:t>
      </w:r>
      <w:r>
        <w:rPr>
          <w:rFonts w:hint="eastAsia"/>
          <w:sz w:val="24"/>
          <w:szCs w:val="24"/>
        </w:rPr>
        <w:t>V</w:t>
      </w:r>
      <w:r>
        <w:rPr>
          <w:rFonts w:hint="eastAsia"/>
          <w:sz w:val="24"/>
          <w:szCs w:val="24"/>
        </w:rPr>
        <w:t>）、</w:t>
      </w:r>
      <w:r>
        <w:rPr>
          <w:rFonts w:hint="eastAsia"/>
          <w:sz w:val="24"/>
          <w:szCs w:val="24"/>
        </w:rPr>
        <w:t>Se</w:t>
      </w:r>
      <w:r>
        <w:rPr>
          <w:rFonts w:hint="eastAsia"/>
          <w:sz w:val="24"/>
          <w:szCs w:val="24"/>
        </w:rPr>
        <w:t>（</w:t>
      </w:r>
      <w:r>
        <w:rPr>
          <w:rFonts w:hint="eastAsia"/>
          <w:sz w:val="24"/>
          <w:szCs w:val="24"/>
        </w:rPr>
        <w:t>IV</w:t>
      </w:r>
      <w:r>
        <w:rPr>
          <w:rFonts w:hint="eastAsia"/>
          <w:sz w:val="24"/>
          <w:szCs w:val="24"/>
        </w:rPr>
        <w:t>）和</w:t>
      </w:r>
      <w:r>
        <w:rPr>
          <w:rFonts w:hint="eastAsia"/>
          <w:sz w:val="24"/>
          <w:szCs w:val="24"/>
        </w:rPr>
        <w:t>Hg</w:t>
      </w:r>
      <w:r>
        <w:rPr>
          <w:rFonts w:hint="eastAsia"/>
          <w:sz w:val="24"/>
          <w:szCs w:val="24"/>
        </w:rPr>
        <w:t>（</w:t>
      </w:r>
      <w:r>
        <w:rPr>
          <w:rFonts w:hint="eastAsia"/>
          <w:sz w:val="24"/>
          <w:szCs w:val="24"/>
        </w:rPr>
        <w:t>II</w:t>
      </w:r>
      <w:r>
        <w:rPr>
          <w:rFonts w:hint="eastAsia"/>
          <w:sz w:val="24"/>
          <w:szCs w:val="24"/>
        </w:rPr>
        <w:t>）等直接分析的检出限为</w:t>
      </w:r>
      <w:r>
        <w:rPr>
          <w:rFonts w:hint="eastAsia"/>
          <w:sz w:val="24"/>
          <w:szCs w:val="24"/>
        </w:rPr>
        <w:t>ppt</w:t>
      </w:r>
      <w:r>
        <w:rPr>
          <w:rFonts w:hint="eastAsia"/>
          <w:sz w:val="24"/>
          <w:szCs w:val="24"/>
        </w:rPr>
        <w:t>量级。</w:t>
      </w:r>
      <w:r>
        <w:rPr>
          <w:rFonts w:hint="eastAsia"/>
          <w:sz w:val="24"/>
          <w:szCs w:val="24"/>
        </w:rPr>
        <w:t xml:space="preserve"> </w:t>
      </w:r>
    </w:p>
    <w:p w:rsidR="00A336E9" w:rsidRDefault="007870BA">
      <w:pPr>
        <w:spacing w:line="420" w:lineRule="exact"/>
        <w:rPr>
          <w:sz w:val="24"/>
          <w:szCs w:val="24"/>
        </w:rPr>
      </w:pPr>
      <w:r>
        <w:rPr>
          <w:rFonts w:hint="eastAsia"/>
          <w:sz w:val="24"/>
          <w:szCs w:val="24"/>
        </w:rPr>
        <w:t>★</w:t>
      </w:r>
      <w:r>
        <w:rPr>
          <w:rFonts w:hint="eastAsia"/>
          <w:sz w:val="24"/>
          <w:szCs w:val="24"/>
        </w:rPr>
        <w:t>5.10</w:t>
      </w:r>
      <w:r>
        <w:rPr>
          <w:rFonts w:hint="eastAsia"/>
          <w:sz w:val="24"/>
          <w:szCs w:val="24"/>
        </w:rPr>
        <w:t>石墨炉必须配备全彩色摄像装置，监控温度</w:t>
      </w:r>
      <w:r>
        <w:rPr>
          <w:rFonts w:hint="eastAsia"/>
          <w:sz w:val="24"/>
          <w:szCs w:val="24"/>
        </w:rPr>
        <w:t>&gt; 1500</w:t>
      </w:r>
      <w:r>
        <w:rPr>
          <w:rFonts w:hint="eastAsia"/>
          <w:sz w:val="24"/>
          <w:szCs w:val="24"/>
        </w:rPr>
        <w:t>度，以便实时监测石墨炉进样针的位置、样品溶液的干燥、灰化等过程</w:t>
      </w:r>
      <w:r>
        <w:rPr>
          <w:rFonts w:hint="eastAsia"/>
          <w:sz w:val="24"/>
          <w:szCs w:val="24"/>
        </w:rPr>
        <w:t>(</w:t>
      </w:r>
      <w:r>
        <w:rPr>
          <w:rFonts w:hint="eastAsia"/>
          <w:sz w:val="24"/>
          <w:szCs w:val="24"/>
        </w:rPr>
        <w:t>需提供厂家产品彩页作为佐证，否则视</w:t>
      </w:r>
      <w:r>
        <w:rPr>
          <w:rFonts w:hint="eastAsia"/>
          <w:sz w:val="24"/>
          <w:szCs w:val="24"/>
        </w:rPr>
        <w:t>为不满足</w:t>
      </w:r>
      <w:r>
        <w:rPr>
          <w:rFonts w:hint="eastAsia"/>
          <w:sz w:val="24"/>
          <w:szCs w:val="24"/>
        </w:rPr>
        <w:t>)</w:t>
      </w:r>
      <w:r>
        <w:rPr>
          <w:rFonts w:hint="eastAsia"/>
          <w:sz w:val="24"/>
          <w:szCs w:val="24"/>
        </w:rPr>
        <w:t>。</w:t>
      </w:r>
    </w:p>
    <w:p w:rsidR="00A336E9" w:rsidRDefault="00A336E9">
      <w:pPr>
        <w:spacing w:line="420" w:lineRule="exact"/>
        <w:rPr>
          <w:sz w:val="24"/>
          <w:szCs w:val="24"/>
        </w:rPr>
      </w:pPr>
    </w:p>
    <w:p w:rsidR="00A336E9" w:rsidRDefault="007870BA">
      <w:pPr>
        <w:spacing w:line="420" w:lineRule="exact"/>
        <w:rPr>
          <w:b/>
          <w:bCs/>
          <w:sz w:val="24"/>
          <w:szCs w:val="24"/>
        </w:rPr>
      </w:pPr>
      <w:r>
        <w:rPr>
          <w:b/>
          <w:bCs/>
          <w:sz w:val="24"/>
          <w:szCs w:val="24"/>
        </w:rPr>
        <w:t xml:space="preserve">6. </w:t>
      </w:r>
      <w:r>
        <w:rPr>
          <w:b/>
          <w:bCs/>
          <w:sz w:val="24"/>
          <w:szCs w:val="24"/>
        </w:rPr>
        <w:t>操作软件和计算机技术指标</w:t>
      </w:r>
    </w:p>
    <w:p w:rsidR="00A336E9" w:rsidRDefault="007870BA">
      <w:pPr>
        <w:spacing w:line="420" w:lineRule="exact"/>
        <w:rPr>
          <w:sz w:val="24"/>
          <w:szCs w:val="24"/>
        </w:rPr>
      </w:pPr>
      <w:r>
        <w:rPr>
          <w:rFonts w:hint="eastAsia"/>
          <w:sz w:val="24"/>
          <w:szCs w:val="24"/>
        </w:rPr>
        <w:t>★</w:t>
      </w:r>
      <w:r>
        <w:rPr>
          <w:rFonts w:hint="eastAsia"/>
          <w:sz w:val="24"/>
          <w:szCs w:val="24"/>
        </w:rPr>
        <w:t>6.1</w:t>
      </w:r>
      <w:r>
        <w:rPr>
          <w:rFonts w:hint="eastAsia"/>
          <w:sz w:val="24"/>
          <w:szCs w:val="24"/>
        </w:rPr>
        <w:t>、分析软件：控制软件可以在中文版</w:t>
      </w:r>
      <w:r>
        <w:rPr>
          <w:rFonts w:hint="eastAsia"/>
          <w:sz w:val="24"/>
          <w:szCs w:val="24"/>
        </w:rPr>
        <w:t>Windows</w:t>
      </w:r>
      <w:r>
        <w:rPr>
          <w:rFonts w:hint="eastAsia"/>
          <w:sz w:val="24"/>
          <w:szCs w:val="24"/>
        </w:rPr>
        <w:t>下运行，可以脱离仪器安装在其它计算机上进行</w:t>
      </w:r>
      <w:r>
        <w:rPr>
          <w:rFonts w:hint="eastAsia"/>
          <w:b/>
          <w:sz w:val="24"/>
          <w:szCs w:val="24"/>
        </w:rPr>
        <w:t>模拟运行</w:t>
      </w:r>
      <w:r>
        <w:rPr>
          <w:rFonts w:hint="eastAsia"/>
          <w:sz w:val="24"/>
          <w:szCs w:val="24"/>
        </w:rPr>
        <w:t>（模拟点火、熄火、样品分析），同时模拟软件具有数据处理功能，以便于教学、演示和培训。</w:t>
      </w:r>
    </w:p>
    <w:p w:rsidR="00A336E9" w:rsidRDefault="007870BA">
      <w:pPr>
        <w:spacing w:line="420" w:lineRule="exact"/>
        <w:rPr>
          <w:sz w:val="24"/>
          <w:szCs w:val="24"/>
        </w:rPr>
      </w:pPr>
      <w:r>
        <w:rPr>
          <w:rFonts w:hint="eastAsia"/>
          <w:sz w:val="24"/>
          <w:szCs w:val="24"/>
        </w:rPr>
        <w:t>6.2</w:t>
      </w:r>
      <w:r>
        <w:rPr>
          <w:rFonts w:hint="eastAsia"/>
          <w:sz w:val="24"/>
          <w:szCs w:val="24"/>
        </w:rPr>
        <w:t>数据处理：仪器吸收值、浓度或发射强度等读数可在</w:t>
      </w:r>
      <w:r>
        <w:rPr>
          <w:rFonts w:hint="eastAsia"/>
          <w:sz w:val="24"/>
          <w:szCs w:val="24"/>
        </w:rPr>
        <w:t>0.01</w:t>
      </w:r>
      <w:r>
        <w:rPr>
          <w:rFonts w:hint="eastAsia"/>
          <w:sz w:val="24"/>
          <w:szCs w:val="24"/>
        </w:rPr>
        <w:t>至</w:t>
      </w:r>
      <w:r>
        <w:rPr>
          <w:rFonts w:hint="eastAsia"/>
          <w:sz w:val="24"/>
          <w:szCs w:val="24"/>
        </w:rPr>
        <w:t>100</w:t>
      </w:r>
      <w:r>
        <w:rPr>
          <w:rFonts w:hint="eastAsia"/>
          <w:sz w:val="24"/>
          <w:szCs w:val="24"/>
        </w:rPr>
        <w:t>倍的范围内扩展。积分时间可按</w:t>
      </w:r>
      <w:r>
        <w:rPr>
          <w:rFonts w:hint="eastAsia"/>
          <w:sz w:val="24"/>
          <w:szCs w:val="24"/>
        </w:rPr>
        <w:t>0.1</w:t>
      </w:r>
      <w:r>
        <w:rPr>
          <w:rFonts w:hint="eastAsia"/>
          <w:sz w:val="24"/>
          <w:szCs w:val="24"/>
        </w:rPr>
        <w:t>秒的增量在</w:t>
      </w:r>
      <w:r>
        <w:rPr>
          <w:rFonts w:hint="eastAsia"/>
          <w:sz w:val="24"/>
          <w:szCs w:val="24"/>
        </w:rPr>
        <w:t>0.1</w:t>
      </w:r>
      <w:r>
        <w:rPr>
          <w:rFonts w:hint="eastAsia"/>
          <w:sz w:val="24"/>
          <w:szCs w:val="24"/>
        </w:rPr>
        <w:t>至</w:t>
      </w:r>
      <w:r>
        <w:rPr>
          <w:rFonts w:hint="eastAsia"/>
          <w:sz w:val="24"/>
          <w:szCs w:val="24"/>
        </w:rPr>
        <w:t>60</w:t>
      </w:r>
      <w:r>
        <w:rPr>
          <w:rFonts w:hint="eastAsia"/>
          <w:sz w:val="24"/>
          <w:szCs w:val="24"/>
        </w:rPr>
        <w:t>秒之间任选，读数方式包括时间平均积分、峰面积和峰高测量法，同时内置数理统计功能。</w:t>
      </w:r>
    </w:p>
    <w:p w:rsidR="00A336E9" w:rsidRDefault="007870BA">
      <w:pPr>
        <w:spacing w:line="420" w:lineRule="exact"/>
        <w:rPr>
          <w:sz w:val="24"/>
          <w:szCs w:val="24"/>
        </w:rPr>
      </w:pPr>
      <w:r>
        <w:rPr>
          <w:rFonts w:hint="eastAsia"/>
          <w:sz w:val="24"/>
          <w:szCs w:val="24"/>
        </w:rPr>
        <w:lastRenderedPageBreak/>
        <w:t>★</w:t>
      </w:r>
      <w:r>
        <w:rPr>
          <w:rFonts w:hint="eastAsia"/>
          <w:sz w:val="24"/>
          <w:szCs w:val="24"/>
        </w:rPr>
        <w:t>6.3</w:t>
      </w:r>
      <w:r>
        <w:rPr>
          <w:rFonts w:hint="eastAsia"/>
          <w:sz w:val="24"/>
          <w:szCs w:val="24"/>
        </w:rPr>
        <w:t>校正曲线：多达</w:t>
      </w:r>
      <w:r>
        <w:rPr>
          <w:rFonts w:hint="eastAsia"/>
          <w:sz w:val="24"/>
          <w:szCs w:val="24"/>
        </w:rPr>
        <w:t>15</w:t>
      </w:r>
      <w:r>
        <w:rPr>
          <w:rFonts w:hint="eastAsia"/>
          <w:sz w:val="24"/>
          <w:szCs w:val="24"/>
        </w:rPr>
        <w:t>个标准点的各种校正曲线法供选择，可任选单标进行曲线斜率重校。</w:t>
      </w:r>
    </w:p>
    <w:p w:rsidR="00A336E9" w:rsidRDefault="007870BA">
      <w:pPr>
        <w:spacing w:line="420" w:lineRule="exact"/>
        <w:rPr>
          <w:sz w:val="24"/>
          <w:szCs w:val="24"/>
        </w:rPr>
      </w:pPr>
      <w:r>
        <w:rPr>
          <w:rFonts w:hint="eastAsia"/>
          <w:sz w:val="24"/>
          <w:szCs w:val="24"/>
        </w:rPr>
        <w:t xml:space="preserve">6.4 </w:t>
      </w:r>
      <w:r>
        <w:rPr>
          <w:rFonts w:hint="eastAsia"/>
          <w:sz w:val="24"/>
          <w:szCs w:val="24"/>
        </w:rPr>
        <w:t>仪器诊断软件和网络通讯，数据再处理功能。</w:t>
      </w:r>
    </w:p>
    <w:p w:rsidR="00A336E9" w:rsidRDefault="007870BA">
      <w:pPr>
        <w:spacing w:line="420" w:lineRule="exact"/>
        <w:rPr>
          <w:sz w:val="24"/>
          <w:szCs w:val="24"/>
        </w:rPr>
      </w:pPr>
      <w:r>
        <w:rPr>
          <w:rFonts w:hint="eastAsia"/>
          <w:sz w:val="24"/>
          <w:szCs w:val="24"/>
        </w:rPr>
        <w:t>6.5</w:t>
      </w:r>
      <w:r>
        <w:rPr>
          <w:rFonts w:hint="eastAsia"/>
          <w:sz w:val="24"/>
          <w:szCs w:val="24"/>
        </w:rPr>
        <w:t>每一元素的测量参数自动优化并推荐最佳值，无需使用者进行估计。</w:t>
      </w:r>
    </w:p>
    <w:p w:rsidR="00A336E9" w:rsidRDefault="007870BA">
      <w:pPr>
        <w:spacing w:line="420" w:lineRule="exact"/>
        <w:rPr>
          <w:sz w:val="24"/>
          <w:szCs w:val="24"/>
        </w:rPr>
      </w:pPr>
      <w:r>
        <w:rPr>
          <w:rFonts w:hint="eastAsia"/>
          <w:sz w:val="24"/>
          <w:szCs w:val="24"/>
        </w:rPr>
        <w:t>6.6</w:t>
      </w:r>
      <w:r>
        <w:rPr>
          <w:rFonts w:hint="eastAsia"/>
          <w:sz w:val="24"/>
          <w:szCs w:val="24"/>
        </w:rPr>
        <w:t>全面符合电子签名管理的</w:t>
      </w:r>
      <w:r>
        <w:rPr>
          <w:rFonts w:hint="eastAsia"/>
          <w:sz w:val="24"/>
          <w:szCs w:val="24"/>
        </w:rPr>
        <w:t>21 CFR Part 11</w:t>
      </w:r>
      <w:r>
        <w:rPr>
          <w:rFonts w:hint="eastAsia"/>
          <w:sz w:val="24"/>
          <w:szCs w:val="24"/>
        </w:rPr>
        <w:t>管理法规。</w:t>
      </w:r>
    </w:p>
    <w:p w:rsidR="00A336E9" w:rsidRDefault="007870BA">
      <w:pPr>
        <w:spacing w:line="420" w:lineRule="exact"/>
        <w:rPr>
          <w:sz w:val="24"/>
          <w:szCs w:val="24"/>
        </w:rPr>
      </w:pPr>
      <w:r>
        <w:rPr>
          <w:rFonts w:hint="eastAsia"/>
          <w:sz w:val="24"/>
          <w:szCs w:val="24"/>
        </w:rPr>
        <w:t>6.7</w:t>
      </w:r>
      <w:r>
        <w:rPr>
          <w:rFonts w:hint="eastAsia"/>
          <w:sz w:val="24"/>
          <w:szCs w:val="24"/>
        </w:rPr>
        <w:t>全面控制流动注射分析系统（</w:t>
      </w:r>
      <w:r>
        <w:rPr>
          <w:rFonts w:hint="eastAsia"/>
          <w:sz w:val="24"/>
          <w:szCs w:val="24"/>
        </w:rPr>
        <w:t>FIAS</w:t>
      </w:r>
      <w:r>
        <w:rPr>
          <w:rFonts w:hint="eastAsia"/>
          <w:sz w:val="24"/>
          <w:szCs w:val="24"/>
        </w:rPr>
        <w:t>）。</w:t>
      </w:r>
    </w:p>
    <w:p w:rsidR="00A336E9" w:rsidRDefault="007870BA">
      <w:pPr>
        <w:spacing w:line="420" w:lineRule="exact"/>
        <w:rPr>
          <w:sz w:val="24"/>
          <w:szCs w:val="24"/>
        </w:rPr>
      </w:pPr>
      <w:r>
        <w:rPr>
          <w:rFonts w:hint="eastAsia"/>
          <w:sz w:val="24"/>
          <w:szCs w:val="24"/>
        </w:rPr>
        <w:t>6.8</w:t>
      </w:r>
      <w:r>
        <w:rPr>
          <w:rFonts w:hint="eastAsia"/>
          <w:sz w:val="24"/>
          <w:szCs w:val="24"/>
        </w:rPr>
        <w:t>具有氢化物发生</w:t>
      </w:r>
      <w:r>
        <w:rPr>
          <w:rFonts w:hint="eastAsia"/>
          <w:sz w:val="24"/>
          <w:szCs w:val="24"/>
        </w:rPr>
        <w:t>AAS</w:t>
      </w:r>
      <w:r>
        <w:rPr>
          <w:rFonts w:hint="eastAsia"/>
          <w:sz w:val="24"/>
          <w:szCs w:val="24"/>
        </w:rPr>
        <w:t>分析功能。</w:t>
      </w:r>
    </w:p>
    <w:p w:rsidR="00A336E9" w:rsidRDefault="007870BA">
      <w:pPr>
        <w:spacing w:line="420" w:lineRule="exact"/>
        <w:rPr>
          <w:sz w:val="24"/>
          <w:szCs w:val="24"/>
        </w:rPr>
      </w:pPr>
      <w:r>
        <w:rPr>
          <w:rFonts w:hint="eastAsia"/>
          <w:sz w:val="24"/>
          <w:szCs w:val="24"/>
        </w:rPr>
        <w:t>6.9</w:t>
      </w:r>
      <w:r>
        <w:rPr>
          <w:rFonts w:hint="eastAsia"/>
          <w:sz w:val="24"/>
          <w:szCs w:val="24"/>
        </w:rPr>
        <w:t>在中文版</w:t>
      </w:r>
      <w:r>
        <w:rPr>
          <w:rFonts w:hint="eastAsia"/>
          <w:sz w:val="24"/>
          <w:szCs w:val="24"/>
        </w:rPr>
        <w:t>Windows XP</w:t>
      </w:r>
      <w:r>
        <w:rPr>
          <w:rFonts w:hint="eastAsia"/>
          <w:sz w:val="24"/>
          <w:szCs w:val="24"/>
        </w:rPr>
        <w:t>下运行，软件具有中文提示界面，分析报告为中文报告。</w:t>
      </w:r>
    </w:p>
    <w:p w:rsidR="00A336E9" w:rsidRDefault="007870BA">
      <w:pPr>
        <w:spacing w:line="420" w:lineRule="exact"/>
        <w:rPr>
          <w:sz w:val="24"/>
          <w:szCs w:val="24"/>
        </w:rPr>
      </w:pPr>
      <w:r>
        <w:rPr>
          <w:rFonts w:hint="eastAsia"/>
          <w:sz w:val="24"/>
          <w:szCs w:val="24"/>
        </w:rPr>
        <w:t>6.10</w:t>
      </w:r>
      <w:r>
        <w:rPr>
          <w:rFonts w:hint="eastAsia"/>
          <w:sz w:val="24"/>
          <w:szCs w:val="24"/>
        </w:rPr>
        <w:t>支持高效液相色谱（</w:t>
      </w:r>
      <w:r>
        <w:rPr>
          <w:rFonts w:hint="eastAsia"/>
          <w:sz w:val="24"/>
          <w:szCs w:val="24"/>
        </w:rPr>
        <w:t>HPLC</w:t>
      </w:r>
      <w:r>
        <w:rPr>
          <w:rFonts w:hint="eastAsia"/>
          <w:sz w:val="24"/>
          <w:szCs w:val="24"/>
        </w:rPr>
        <w:t>）与</w:t>
      </w:r>
      <w:r>
        <w:rPr>
          <w:rFonts w:hint="eastAsia"/>
          <w:sz w:val="24"/>
          <w:szCs w:val="24"/>
        </w:rPr>
        <w:t>AAS</w:t>
      </w:r>
      <w:r>
        <w:rPr>
          <w:rFonts w:hint="eastAsia"/>
          <w:sz w:val="24"/>
          <w:szCs w:val="24"/>
        </w:rPr>
        <w:t>联用进行形态分析。</w:t>
      </w:r>
    </w:p>
    <w:p w:rsidR="00A336E9" w:rsidRDefault="007870BA">
      <w:pPr>
        <w:spacing w:line="420" w:lineRule="exact"/>
        <w:rPr>
          <w:sz w:val="24"/>
          <w:szCs w:val="24"/>
        </w:rPr>
      </w:pPr>
      <w:r>
        <w:rPr>
          <w:rFonts w:hint="eastAsia"/>
          <w:sz w:val="24"/>
          <w:szCs w:val="24"/>
        </w:rPr>
        <w:t>6.</w:t>
      </w:r>
      <w:r>
        <w:rPr>
          <w:rFonts w:hint="eastAsia"/>
          <w:sz w:val="24"/>
          <w:szCs w:val="24"/>
        </w:rPr>
        <w:t>11</w:t>
      </w:r>
      <w:r>
        <w:rPr>
          <w:rFonts w:hint="eastAsia"/>
          <w:sz w:val="24"/>
          <w:szCs w:val="24"/>
        </w:rPr>
        <w:t>具有在主软件运行时同时运行离线数据处理（</w:t>
      </w:r>
      <w:r>
        <w:rPr>
          <w:rFonts w:hint="eastAsia"/>
          <w:sz w:val="24"/>
          <w:szCs w:val="24"/>
        </w:rPr>
        <w:t>Offline</w:t>
      </w:r>
      <w:r>
        <w:rPr>
          <w:rFonts w:hint="eastAsia"/>
          <w:sz w:val="24"/>
          <w:szCs w:val="24"/>
        </w:rPr>
        <w:t>）的功能。</w:t>
      </w:r>
      <w:r>
        <w:rPr>
          <w:rFonts w:hint="eastAsia"/>
          <w:sz w:val="24"/>
          <w:szCs w:val="24"/>
        </w:rPr>
        <w:t xml:space="preserve">       </w:t>
      </w:r>
    </w:p>
    <w:p w:rsidR="00A336E9" w:rsidRDefault="007870BA">
      <w:pPr>
        <w:spacing w:line="420" w:lineRule="exact"/>
        <w:rPr>
          <w:sz w:val="24"/>
          <w:szCs w:val="24"/>
        </w:rPr>
      </w:pPr>
      <w:r>
        <w:rPr>
          <w:rFonts w:hint="eastAsia"/>
          <w:sz w:val="24"/>
          <w:szCs w:val="24"/>
        </w:rPr>
        <w:t>6.12</w:t>
      </w:r>
      <w:r>
        <w:rPr>
          <w:rFonts w:hint="eastAsia"/>
          <w:sz w:val="24"/>
          <w:szCs w:val="24"/>
        </w:rPr>
        <w:t>数据档案管理（</w:t>
      </w:r>
      <w:r>
        <w:rPr>
          <w:rFonts w:hint="eastAsia"/>
          <w:sz w:val="24"/>
          <w:szCs w:val="24"/>
        </w:rPr>
        <w:t>Data Manager</w:t>
      </w:r>
      <w:r>
        <w:rPr>
          <w:rFonts w:hint="eastAsia"/>
          <w:sz w:val="24"/>
          <w:szCs w:val="24"/>
        </w:rPr>
        <w:t>）功能，支持数据的备份、恢复、删除，支持数据的文本格式输出。</w:t>
      </w:r>
    </w:p>
    <w:p w:rsidR="00A336E9" w:rsidRDefault="007870BA">
      <w:pPr>
        <w:spacing w:line="420" w:lineRule="exact"/>
        <w:rPr>
          <w:b/>
          <w:sz w:val="24"/>
          <w:szCs w:val="24"/>
        </w:rPr>
      </w:pPr>
      <w:r>
        <w:rPr>
          <w:rFonts w:hint="eastAsia"/>
          <w:b/>
          <w:sz w:val="24"/>
          <w:szCs w:val="24"/>
        </w:rPr>
        <w:t>7</w:t>
      </w:r>
      <w:r>
        <w:rPr>
          <w:b/>
          <w:bCs/>
          <w:sz w:val="24"/>
          <w:szCs w:val="24"/>
        </w:rPr>
        <w:t>.</w:t>
      </w:r>
      <w:r>
        <w:rPr>
          <w:rFonts w:hint="eastAsia"/>
          <w:b/>
          <w:bCs/>
          <w:sz w:val="24"/>
          <w:szCs w:val="24"/>
        </w:rPr>
        <w:t xml:space="preserve"> </w:t>
      </w:r>
      <w:r>
        <w:rPr>
          <w:rFonts w:hint="eastAsia"/>
          <w:b/>
          <w:sz w:val="24"/>
          <w:szCs w:val="24"/>
        </w:rPr>
        <w:t>技术服务</w:t>
      </w:r>
    </w:p>
    <w:p w:rsidR="00A336E9" w:rsidRDefault="007870BA">
      <w:pPr>
        <w:spacing w:after="120" w:line="420" w:lineRule="exact"/>
        <w:rPr>
          <w:sz w:val="24"/>
          <w:szCs w:val="24"/>
        </w:rPr>
      </w:pPr>
      <w:r>
        <w:rPr>
          <w:rFonts w:hint="eastAsia"/>
          <w:sz w:val="24"/>
          <w:szCs w:val="24"/>
        </w:rPr>
        <w:t>7.1</w:t>
      </w:r>
      <w:r>
        <w:rPr>
          <w:sz w:val="24"/>
          <w:szCs w:val="24"/>
        </w:rPr>
        <w:t>安装调试：用户所购仪器，均由</w:t>
      </w:r>
      <w:r>
        <w:rPr>
          <w:rFonts w:hint="eastAsia"/>
          <w:sz w:val="24"/>
          <w:szCs w:val="24"/>
        </w:rPr>
        <w:t>厂家</w:t>
      </w:r>
      <w:r>
        <w:rPr>
          <w:sz w:val="24"/>
          <w:szCs w:val="24"/>
        </w:rPr>
        <w:t>负责免费安装、调试；</w:t>
      </w:r>
    </w:p>
    <w:p w:rsidR="00A336E9" w:rsidRDefault="007870BA">
      <w:pPr>
        <w:widowControl w:val="0"/>
        <w:spacing w:after="120" w:line="420" w:lineRule="exact"/>
        <w:rPr>
          <w:sz w:val="24"/>
          <w:szCs w:val="24"/>
        </w:rPr>
      </w:pPr>
      <w:r>
        <w:rPr>
          <w:rFonts w:hint="eastAsia"/>
          <w:sz w:val="24"/>
          <w:szCs w:val="24"/>
        </w:rPr>
        <w:t>7.2</w:t>
      </w:r>
      <w:r>
        <w:rPr>
          <w:sz w:val="24"/>
          <w:szCs w:val="24"/>
        </w:rPr>
        <w:t>仪器安装调试、验收合格后，</w:t>
      </w:r>
      <w:r>
        <w:rPr>
          <w:rFonts w:hint="eastAsia"/>
          <w:sz w:val="24"/>
          <w:szCs w:val="24"/>
        </w:rPr>
        <w:t>厂家</w:t>
      </w:r>
      <w:r>
        <w:rPr>
          <w:sz w:val="24"/>
          <w:szCs w:val="24"/>
        </w:rPr>
        <w:t>提供</w:t>
      </w:r>
      <w:r>
        <w:rPr>
          <w:rFonts w:hint="eastAsia"/>
          <w:sz w:val="24"/>
          <w:szCs w:val="24"/>
        </w:rPr>
        <w:t>一年</w:t>
      </w:r>
      <w:r>
        <w:rPr>
          <w:sz w:val="24"/>
          <w:szCs w:val="24"/>
        </w:rPr>
        <w:t>的保修期；</w:t>
      </w:r>
      <w:r>
        <w:rPr>
          <w:sz w:val="24"/>
          <w:szCs w:val="24"/>
        </w:rPr>
        <w:t xml:space="preserve"> </w:t>
      </w:r>
    </w:p>
    <w:p w:rsidR="00A336E9" w:rsidRDefault="007870BA">
      <w:pPr>
        <w:spacing w:after="120" w:line="420" w:lineRule="exact"/>
        <w:rPr>
          <w:sz w:val="24"/>
          <w:szCs w:val="24"/>
        </w:rPr>
      </w:pPr>
      <w:r>
        <w:rPr>
          <w:rFonts w:hint="eastAsia"/>
          <w:sz w:val="24"/>
          <w:szCs w:val="24"/>
        </w:rPr>
        <w:t>7.3</w:t>
      </w:r>
      <w:r>
        <w:rPr>
          <w:rFonts w:hint="eastAsia"/>
          <w:sz w:val="24"/>
          <w:szCs w:val="24"/>
        </w:rPr>
        <w:t>厂家</w:t>
      </w:r>
      <w:r>
        <w:rPr>
          <w:sz w:val="24"/>
          <w:szCs w:val="24"/>
        </w:rPr>
        <w:t>提供免费上海</w:t>
      </w:r>
      <w:r>
        <w:rPr>
          <w:rFonts w:hint="eastAsia"/>
          <w:sz w:val="24"/>
          <w:szCs w:val="24"/>
        </w:rPr>
        <w:t>、广州、北京或成都</w:t>
      </w:r>
      <w:r>
        <w:rPr>
          <w:sz w:val="24"/>
          <w:szCs w:val="24"/>
        </w:rPr>
        <w:t>技术服务中心</w:t>
      </w:r>
      <w:r>
        <w:rPr>
          <w:rFonts w:hint="eastAsia"/>
          <w:sz w:val="24"/>
          <w:szCs w:val="24"/>
        </w:rPr>
        <w:t>2</w:t>
      </w:r>
      <w:r>
        <w:rPr>
          <w:rFonts w:hint="eastAsia"/>
          <w:sz w:val="24"/>
          <w:szCs w:val="24"/>
        </w:rPr>
        <w:t>名免费</w:t>
      </w:r>
      <w:r>
        <w:rPr>
          <w:sz w:val="24"/>
          <w:szCs w:val="24"/>
        </w:rPr>
        <w:t>培训，培训课程有基础理论、使用操作、日常维护、应用方法等内容组成；</w:t>
      </w:r>
    </w:p>
    <w:p w:rsidR="00A336E9" w:rsidRDefault="007870BA">
      <w:pPr>
        <w:spacing w:line="42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8</w:t>
      </w:r>
      <w:r>
        <w:rPr>
          <w:rFonts w:asciiTheme="minorEastAsia" w:eastAsiaTheme="minorEastAsia" w:hAnsiTheme="minorEastAsia" w:hint="eastAsia"/>
          <w:b/>
          <w:sz w:val="24"/>
          <w:szCs w:val="24"/>
        </w:rPr>
        <w:t>．如果为非生产厂家投标，必须提供生产厂家或国内总代理针对本项目的授权书复印件加盖公章（原件备查）并提供产品彩页（加盖投标人公章）。</w:t>
      </w:r>
    </w:p>
    <w:p w:rsidR="00A336E9" w:rsidRDefault="00A336E9">
      <w:pPr>
        <w:rPr>
          <w:rFonts w:hAnsi="宋体"/>
          <w:b/>
          <w:sz w:val="24"/>
          <w:szCs w:val="24"/>
        </w:rPr>
      </w:pPr>
    </w:p>
    <w:p w:rsidR="00A336E9" w:rsidRDefault="007870BA">
      <w:pPr>
        <w:rPr>
          <w:rFonts w:hAnsi="宋体"/>
          <w:b/>
          <w:sz w:val="28"/>
          <w:szCs w:val="28"/>
        </w:rPr>
      </w:pPr>
      <w:r>
        <w:rPr>
          <w:rFonts w:hAnsi="宋体" w:hint="eastAsia"/>
          <w:b/>
          <w:sz w:val="28"/>
          <w:szCs w:val="28"/>
        </w:rPr>
        <w:t>二、</w:t>
      </w:r>
      <w:r>
        <w:rPr>
          <w:rFonts w:hint="eastAsia"/>
          <w:b/>
          <w:sz w:val="28"/>
          <w:szCs w:val="28"/>
          <w:shd w:val="solid" w:color="FFFFFF" w:fill="auto"/>
        </w:rPr>
        <w:t>液相色谱原子荧光联用仪</w:t>
      </w:r>
    </w:p>
    <w:p w:rsidR="00A336E9" w:rsidRDefault="007870BA" w:rsidP="00BD413B">
      <w:pPr>
        <w:shd w:val="solid" w:color="FFFFFF" w:fill="auto"/>
        <w:autoSpaceDN w:val="0"/>
        <w:snapToGrid w:val="0"/>
        <w:spacing w:beforeLines="50" w:afterLines="50" w:line="420" w:lineRule="exact"/>
        <w:textAlignment w:val="baseline"/>
        <w:rPr>
          <w:b/>
          <w:sz w:val="24"/>
          <w:szCs w:val="24"/>
          <w:shd w:val="solid" w:color="FFFFFF" w:fill="auto"/>
        </w:rPr>
      </w:pPr>
      <w:r>
        <w:rPr>
          <w:rFonts w:hint="eastAsia"/>
          <w:b/>
          <w:sz w:val="24"/>
          <w:szCs w:val="24"/>
          <w:shd w:val="solid" w:color="FFFFFF" w:fill="auto"/>
        </w:rPr>
        <w:t>1</w:t>
      </w:r>
      <w:r>
        <w:rPr>
          <w:rFonts w:hint="eastAsia"/>
          <w:b/>
          <w:sz w:val="24"/>
          <w:szCs w:val="24"/>
          <w:shd w:val="solid" w:color="FFFFFF" w:fill="auto"/>
        </w:rPr>
        <w:t>、总量分析技术指标</w:t>
      </w:r>
    </w:p>
    <w:p w:rsidR="00A336E9" w:rsidRDefault="007870BA">
      <w:pPr>
        <w:shd w:val="solid" w:color="FFFFFF" w:fill="auto"/>
        <w:autoSpaceDN w:val="0"/>
        <w:snapToGrid w:val="0"/>
        <w:spacing w:line="420" w:lineRule="exact"/>
        <w:ind w:firstLineChars="100" w:firstLine="240"/>
        <w:textAlignment w:val="baseline"/>
        <w:outlineLvl w:val="0"/>
        <w:rPr>
          <w:sz w:val="24"/>
          <w:szCs w:val="24"/>
          <w:shd w:val="solid" w:color="FFFFFF" w:fill="auto"/>
        </w:rPr>
      </w:pPr>
      <w:r>
        <w:rPr>
          <w:rFonts w:hint="eastAsia"/>
          <w:sz w:val="24"/>
          <w:szCs w:val="24"/>
          <w:shd w:val="solid" w:color="FFFFFF" w:fill="auto"/>
        </w:rPr>
        <w:t xml:space="preserve">1.1 </w:t>
      </w:r>
      <w:r>
        <w:rPr>
          <w:rFonts w:hint="eastAsia"/>
          <w:sz w:val="24"/>
          <w:szCs w:val="24"/>
          <w:shd w:val="solid" w:color="FFFFFF" w:fill="auto"/>
        </w:rPr>
        <w:t>检出限</w:t>
      </w:r>
      <w:r>
        <w:rPr>
          <w:sz w:val="24"/>
          <w:szCs w:val="24"/>
          <w:shd w:val="solid" w:color="FFFFFF" w:fill="auto"/>
        </w:rPr>
        <w:t>(D.L.): As</w:t>
      </w:r>
      <w:r>
        <w:rPr>
          <w:rFonts w:hint="eastAsia"/>
          <w:sz w:val="24"/>
          <w:szCs w:val="24"/>
          <w:shd w:val="solid" w:color="FFFFFF" w:fill="auto"/>
        </w:rPr>
        <w:t>、</w:t>
      </w:r>
      <w:r>
        <w:rPr>
          <w:sz w:val="24"/>
          <w:szCs w:val="24"/>
          <w:shd w:val="solid" w:color="FFFFFF" w:fill="auto"/>
        </w:rPr>
        <w:t>Pb</w:t>
      </w:r>
      <w:r>
        <w:rPr>
          <w:rFonts w:hint="eastAsia"/>
          <w:sz w:val="24"/>
          <w:szCs w:val="24"/>
          <w:shd w:val="solid" w:color="FFFFFF" w:fill="auto"/>
        </w:rPr>
        <w:t>、</w:t>
      </w:r>
      <w:r>
        <w:rPr>
          <w:sz w:val="24"/>
          <w:szCs w:val="24"/>
          <w:shd w:val="solid" w:color="FFFFFF" w:fill="auto"/>
        </w:rPr>
        <w:t>Se</w:t>
      </w:r>
      <w:r>
        <w:rPr>
          <w:rFonts w:hint="eastAsia"/>
          <w:sz w:val="24"/>
          <w:szCs w:val="24"/>
          <w:shd w:val="solid" w:color="FFFFFF" w:fill="auto"/>
        </w:rPr>
        <w:t>、</w:t>
      </w:r>
      <w:r>
        <w:rPr>
          <w:sz w:val="24"/>
          <w:szCs w:val="24"/>
          <w:shd w:val="solid" w:color="FFFFFF" w:fill="auto"/>
        </w:rPr>
        <w:t>Bi</w:t>
      </w:r>
      <w:r>
        <w:rPr>
          <w:rFonts w:hint="eastAsia"/>
          <w:sz w:val="24"/>
          <w:szCs w:val="24"/>
          <w:shd w:val="solid" w:color="FFFFFF" w:fill="auto"/>
        </w:rPr>
        <w:t>、</w:t>
      </w:r>
      <w:r>
        <w:rPr>
          <w:sz w:val="24"/>
          <w:szCs w:val="24"/>
          <w:shd w:val="solid" w:color="FFFFFF" w:fill="auto"/>
        </w:rPr>
        <w:t>Sn</w:t>
      </w:r>
      <w:r>
        <w:rPr>
          <w:rFonts w:hint="eastAsia"/>
          <w:sz w:val="24"/>
          <w:szCs w:val="24"/>
          <w:shd w:val="solid" w:color="FFFFFF" w:fill="auto"/>
        </w:rPr>
        <w:t>、</w:t>
      </w:r>
      <w:r>
        <w:rPr>
          <w:sz w:val="24"/>
          <w:szCs w:val="24"/>
          <w:shd w:val="solid" w:color="FFFFFF" w:fill="auto"/>
        </w:rPr>
        <w:t>Sb</w:t>
      </w:r>
      <w:r>
        <w:rPr>
          <w:rFonts w:hint="eastAsia"/>
          <w:sz w:val="24"/>
          <w:szCs w:val="24"/>
          <w:shd w:val="solid" w:color="FFFFFF" w:fill="auto"/>
        </w:rPr>
        <w:t>、</w:t>
      </w:r>
      <w:r>
        <w:rPr>
          <w:sz w:val="24"/>
          <w:szCs w:val="24"/>
          <w:shd w:val="solid" w:color="FFFFFF" w:fill="auto"/>
        </w:rPr>
        <w:t>Te</w:t>
      </w:r>
      <w:r>
        <w:rPr>
          <w:rFonts w:hint="eastAsia"/>
          <w:sz w:val="24"/>
          <w:szCs w:val="24"/>
          <w:shd w:val="solid" w:color="FFFFFF" w:fill="auto"/>
        </w:rPr>
        <w:t>、</w:t>
      </w:r>
      <w:r>
        <w:rPr>
          <w:sz w:val="24"/>
          <w:szCs w:val="24"/>
          <w:shd w:val="solid" w:color="FFFFFF" w:fill="auto"/>
        </w:rPr>
        <w:t>Hg</w:t>
      </w:r>
      <w:r>
        <w:rPr>
          <w:rFonts w:ascii="宋体" w:hAnsi="宋体" w:hint="eastAsia"/>
          <w:sz w:val="24"/>
          <w:szCs w:val="24"/>
          <w:shd w:val="solid" w:color="FFFFFF" w:fill="auto"/>
        </w:rPr>
        <w:t>≤</w:t>
      </w:r>
      <w:r>
        <w:rPr>
          <w:sz w:val="24"/>
          <w:szCs w:val="24"/>
          <w:shd w:val="solid" w:color="FFFFFF" w:fill="auto"/>
        </w:rPr>
        <w:t xml:space="preserve"> 0.01µg/L</w:t>
      </w:r>
    </w:p>
    <w:p w:rsidR="00A336E9" w:rsidRDefault="007870BA">
      <w:pPr>
        <w:shd w:val="solid" w:color="FFFFFF" w:fill="auto"/>
        <w:autoSpaceDN w:val="0"/>
        <w:snapToGrid w:val="0"/>
        <w:spacing w:line="420" w:lineRule="exact"/>
        <w:textAlignment w:val="baseline"/>
        <w:rPr>
          <w:sz w:val="24"/>
          <w:szCs w:val="24"/>
          <w:shd w:val="solid" w:color="FFFFFF" w:fill="auto"/>
        </w:rPr>
      </w:pPr>
      <w:r>
        <w:rPr>
          <w:sz w:val="24"/>
          <w:szCs w:val="24"/>
          <w:shd w:val="solid" w:color="FFFFFF" w:fill="auto"/>
        </w:rPr>
        <w:t xml:space="preserve">     Hg(</w:t>
      </w:r>
      <w:r>
        <w:rPr>
          <w:rFonts w:hint="eastAsia"/>
          <w:sz w:val="24"/>
          <w:szCs w:val="24"/>
          <w:shd w:val="solid" w:color="FFFFFF" w:fill="auto"/>
        </w:rPr>
        <w:t>冷原子法</w:t>
      </w:r>
      <w:r>
        <w:rPr>
          <w:sz w:val="24"/>
          <w:szCs w:val="24"/>
          <w:shd w:val="solid" w:color="FFFFFF" w:fill="auto"/>
        </w:rPr>
        <w:t>)</w:t>
      </w:r>
      <w:r>
        <w:rPr>
          <w:rFonts w:hint="eastAsia"/>
          <w:sz w:val="24"/>
          <w:szCs w:val="24"/>
          <w:shd w:val="solid" w:color="FFFFFF" w:fill="auto"/>
        </w:rPr>
        <w:t>、</w:t>
      </w:r>
      <w:r>
        <w:rPr>
          <w:sz w:val="24"/>
          <w:szCs w:val="24"/>
          <w:shd w:val="solid" w:color="FFFFFF" w:fill="auto"/>
        </w:rPr>
        <w:t>Cd</w:t>
      </w:r>
      <w:r>
        <w:rPr>
          <w:rFonts w:ascii="宋体" w:hAnsi="宋体" w:hint="eastAsia"/>
          <w:sz w:val="24"/>
          <w:szCs w:val="24"/>
          <w:shd w:val="solid" w:color="FFFFFF" w:fill="auto"/>
        </w:rPr>
        <w:t>≤</w:t>
      </w:r>
      <w:r>
        <w:rPr>
          <w:sz w:val="24"/>
          <w:szCs w:val="24"/>
          <w:shd w:val="solid" w:color="FFFFFF" w:fill="auto"/>
        </w:rPr>
        <w:t>0.001µg/L</w:t>
      </w:r>
      <w:r>
        <w:rPr>
          <w:rFonts w:hint="eastAsia"/>
          <w:sz w:val="24"/>
          <w:szCs w:val="24"/>
          <w:shd w:val="solid" w:color="FFFFFF" w:fill="auto"/>
        </w:rPr>
        <w:t>、</w:t>
      </w:r>
      <w:r>
        <w:rPr>
          <w:sz w:val="24"/>
          <w:szCs w:val="24"/>
          <w:shd w:val="solid" w:color="FFFFFF" w:fill="auto"/>
        </w:rPr>
        <w:t>Ge</w:t>
      </w:r>
      <w:r>
        <w:rPr>
          <w:rFonts w:ascii="宋体" w:hAnsi="宋体" w:hint="eastAsia"/>
          <w:sz w:val="24"/>
          <w:szCs w:val="24"/>
          <w:shd w:val="solid" w:color="FFFFFF" w:fill="auto"/>
        </w:rPr>
        <w:t>≤</w:t>
      </w:r>
      <w:r>
        <w:rPr>
          <w:sz w:val="24"/>
          <w:szCs w:val="24"/>
          <w:shd w:val="solid" w:color="FFFFFF" w:fill="auto"/>
        </w:rPr>
        <w:t>0.05µg/L</w:t>
      </w:r>
      <w:r>
        <w:rPr>
          <w:rFonts w:hint="eastAsia"/>
          <w:sz w:val="24"/>
          <w:szCs w:val="24"/>
          <w:shd w:val="solid" w:color="FFFFFF" w:fill="auto"/>
        </w:rPr>
        <w:t>、</w:t>
      </w:r>
      <w:r>
        <w:rPr>
          <w:sz w:val="24"/>
          <w:szCs w:val="24"/>
          <w:shd w:val="solid" w:color="FFFFFF" w:fill="auto"/>
        </w:rPr>
        <w:t>Zn</w:t>
      </w:r>
      <w:r>
        <w:rPr>
          <w:rFonts w:ascii="宋体" w:hAnsi="宋体" w:hint="eastAsia"/>
          <w:sz w:val="24"/>
          <w:szCs w:val="24"/>
          <w:shd w:val="solid" w:color="FFFFFF" w:fill="auto"/>
        </w:rPr>
        <w:t>≤</w:t>
      </w:r>
      <w:r>
        <w:rPr>
          <w:sz w:val="24"/>
          <w:szCs w:val="24"/>
          <w:shd w:val="solid" w:color="FFFFFF" w:fill="auto"/>
        </w:rPr>
        <w:t>1.0µg/L</w:t>
      </w:r>
      <w:r>
        <w:rPr>
          <w:rFonts w:hint="eastAsia"/>
          <w:sz w:val="24"/>
          <w:szCs w:val="24"/>
          <w:shd w:val="solid" w:color="FFFFFF" w:fill="auto"/>
        </w:rPr>
        <w:t>、</w:t>
      </w:r>
      <w:r>
        <w:rPr>
          <w:sz w:val="24"/>
          <w:szCs w:val="24"/>
          <w:shd w:val="solid" w:color="FFFFFF" w:fill="auto"/>
        </w:rPr>
        <w:t>Au</w:t>
      </w:r>
      <w:r>
        <w:rPr>
          <w:rFonts w:ascii="宋体" w:hAnsi="宋体" w:hint="eastAsia"/>
          <w:sz w:val="24"/>
          <w:szCs w:val="24"/>
          <w:shd w:val="solid" w:color="FFFFFF" w:fill="auto"/>
        </w:rPr>
        <w:t>≤</w:t>
      </w:r>
      <w:r>
        <w:rPr>
          <w:sz w:val="24"/>
          <w:szCs w:val="24"/>
          <w:shd w:val="solid" w:color="FFFFFF" w:fill="auto"/>
        </w:rPr>
        <w:t>3.0µg/L</w:t>
      </w:r>
    </w:p>
    <w:p w:rsidR="00A336E9" w:rsidRDefault="007870BA">
      <w:pPr>
        <w:shd w:val="solid" w:color="FFFFFF" w:fill="auto"/>
        <w:autoSpaceDN w:val="0"/>
        <w:snapToGrid w:val="0"/>
        <w:spacing w:line="420" w:lineRule="exact"/>
        <w:textAlignment w:val="baseline"/>
        <w:rPr>
          <w:sz w:val="24"/>
          <w:szCs w:val="24"/>
          <w:shd w:val="solid" w:color="FFFFFF" w:fill="auto"/>
        </w:rPr>
      </w:pPr>
      <w:r>
        <w:rPr>
          <w:sz w:val="24"/>
          <w:szCs w:val="24"/>
          <w:shd w:val="solid" w:color="FFFFFF" w:fill="auto"/>
        </w:rPr>
        <w:t>1.2</w:t>
      </w:r>
      <w:r>
        <w:rPr>
          <w:rFonts w:hint="eastAsia"/>
          <w:sz w:val="24"/>
          <w:szCs w:val="24"/>
          <w:shd w:val="solid" w:color="FFFFFF" w:fill="auto"/>
        </w:rPr>
        <w:t xml:space="preserve"> </w:t>
      </w:r>
      <w:r>
        <w:rPr>
          <w:rFonts w:hint="eastAsia"/>
          <w:sz w:val="24"/>
          <w:szCs w:val="24"/>
          <w:shd w:val="solid" w:color="FFFFFF" w:fill="auto"/>
        </w:rPr>
        <w:t>精密度</w:t>
      </w:r>
      <w:r>
        <w:rPr>
          <w:rFonts w:ascii="宋体" w:hAnsi="宋体" w:hint="eastAsia"/>
          <w:sz w:val="24"/>
          <w:szCs w:val="24"/>
          <w:shd w:val="solid" w:color="FFFFFF" w:fill="auto"/>
        </w:rPr>
        <w:t>&lt;</w:t>
      </w:r>
      <w:r>
        <w:rPr>
          <w:rFonts w:hint="eastAsia"/>
          <w:sz w:val="24"/>
          <w:szCs w:val="24"/>
          <w:shd w:val="solid" w:color="FFFFFF" w:fill="auto"/>
        </w:rPr>
        <w:t>0.7</w:t>
      </w:r>
      <w:r>
        <w:rPr>
          <w:rFonts w:hint="eastAsia"/>
          <w:sz w:val="24"/>
          <w:szCs w:val="24"/>
          <w:shd w:val="solid" w:color="FFFFFF" w:fill="auto"/>
        </w:rPr>
        <w:t>％（提供计量器具许可证）</w:t>
      </w:r>
    </w:p>
    <w:p w:rsidR="00A336E9" w:rsidRDefault="007870BA">
      <w:pPr>
        <w:shd w:val="solid" w:color="FFFFFF" w:fill="auto"/>
        <w:autoSpaceDN w:val="0"/>
        <w:snapToGrid w:val="0"/>
        <w:spacing w:line="420" w:lineRule="exact"/>
        <w:ind w:firstLineChars="100" w:firstLine="240"/>
        <w:textAlignment w:val="baseline"/>
        <w:rPr>
          <w:sz w:val="24"/>
          <w:szCs w:val="24"/>
          <w:shd w:val="solid" w:color="FFFFFF" w:fill="auto"/>
        </w:rPr>
      </w:pPr>
      <w:r>
        <w:rPr>
          <w:rFonts w:hint="eastAsia"/>
          <w:sz w:val="24"/>
          <w:szCs w:val="24"/>
          <w:shd w:val="solid" w:color="FFFFFF" w:fill="auto"/>
        </w:rPr>
        <w:t xml:space="preserve">1.3 </w:t>
      </w:r>
      <w:r>
        <w:rPr>
          <w:rFonts w:hint="eastAsia"/>
          <w:sz w:val="24"/>
          <w:szCs w:val="24"/>
          <w:shd w:val="solid" w:color="FFFFFF" w:fill="auto"/>
        </w:rPr>
        <w:t>线性范围</w:t>
      </w:r>
      <w:r>
        <w:rPr>
          <w:sz w:val="24"/>
          <w:szCs w:val="24"/>
          <w:shd w:val="solid" w:color="FFFFFF" w:fill="auto"/>
        </w:rPr>
        <w:t xml:space="preserve">: </w:t>
      </w:r>
      <w:r>
        <w:rPr>
          <w:rFonts w:hint="eastAsia"/>
          <w:sz w:val="24"/>
          <w:szCs w:val="24"/>
          <w:shd w:val="solid" w:color="FFFFFF" w:fill="auto"/>
        </w:rPr>
        <w:t>大于三个数量级。</w:t>
      </w:r>
    </w:p>
    <w:p w:rsidR="00A336E9" w:rsidRDefault="007870BA" w:rsidP="00BD413B">
      <w:pPr>
        <w:spacing w:beforeLines="50" w:afterLines="50" w:line="420" w:lineRule="exact"/>
        <w:rPr>
          <w:b/>
          <w:sz w:val="24"/>
          <w:szCs w:val="24"/>
        </w:rPr>
      </w:pPr>
      <w:r>
        <w:rPr>
          <w:rFonts w:hint="eastAsia"/>
          <w:b/>
          <w:sz w:val="24"/>
          <w:szCs w:val="24"/>
        </w:rPr>
        <w:t>2</w:t>
      </w:r>
      <w:r>
        <w:rPr>
          <w:rFonts w:hint="eastAsia"/>
          <w:b/>
          <w:sz w:val="24"/>
          <w:szCs w:val="24"/>
        </w:rPr>
        <w:t>、</w:t>
      </w:r>
      <w:r>
        <w:rPr>
          <w:rFonts w:hint="eastAsia"/>
          <w:b/>
          <w:sz w:val="24"/>
          <w:szCs w:val="24"/>
          <w:shd w:val="solid" w:color="FFFFFF" w:fill="auto"/>
        </w:rPr>
        <w:t>总量分析</w:t>
      </w:r>
      <w:r>
        <w:rPr>
          <w:rFonts w:hint="eastAsia"/>
          <w:b/>
          <w:sz w:val="24"/>
          <w:szCs w:val="24"/>
        </w:rPr>
        <w:t>性能特点：</w:t>
      </w:r>
    </w:p>
    <w:p w:rsidR="00A336E9" w:rsidRDefault="007870BA">
      <w:pPr>
        <w:spacing w:line="420" w:lineRule="exact"/>
        <w:ind w:firstLineChars="150" w:firstLine="360"/>
        <w:rPr>
          <w:sz w:val="24"/>
          <w:szCs w:val="24"/>
        </w:rPr>
      </w:pPr>
      <w:r>
        <w:rPr>
          <w:rFonts w:hint="eastAsia"/>
          <w:sz w:val="24"/>
          <w:szCs w:val="24"/>
        </w:rPr>
        <w:t xml:space="preserve">2.1 </w:t>
      </w:r>
      <w:r>
        <w:rPr>
          <w:rFonts w:hint="eastAsia"/>
          <w:sz w:val="24"/>
          <w:szCs w:val="24"/>
        </w:rPr>
        <w:t>适用于样品中砷、汞、硒、铅、锗、锡、锑、铋、镉、碲、锌、金等十二种元素的痕量分析。</w:t>
      </w:r>
    </w:p>
    <w:p w:rsidR="00A336E9" w:rsidRDefault="007870BA">
      <w:pPr>
        <w:spacing w:line="420" w:lineRule="exact"/>
        <w:ind w:firstLineChars="150" w:firstLine="360"/>
        <w:rPr>
          <w:rFonts w:ascii="Arial" w:hAnsi="Arial" w:cs="Arial"/>
          <w:sz w:val="24"/>
          <w:szCs w:val="24"/>
        </w:rPr>
      </w:pPr>
      <w:r>
        <w:rPr>
          <w:rFonts w:hint="eastAsia"/>
          <w:sz w:val="24"/>
          <w:szCs w:val="24"/>
        </w:rPr>
        <w:t xml:space="preserve">2.2 </w:t>
      </w:r>
      <w:r>
        <w:rPr>
          <w:rFonts w:hint="eastAsia"/>
          <w:sz w:val="24"/>
          <w:szCs w:val="24"/>
        </w:rPr>
        <w:t>双道两元素同时测量</w:t>
      </w:r>
      <w:r>
        <w:rPr>
          <w:rFonts w:ascii="Arial" w:hAnsi="Arial" w:cs="Arial" w:hint="eastAsia"/>
          <w:sz w:val="24"/>
          <w:szCs w:val="24"/>
        </w:rPr>
        <w:t>。</w:t>
      </w:r>
    </w:p>
    <w:p w:rsidR="00A336E9" w:rsidRDefault="007870BA">
      <w:pPr>
        <w:spacing w:line="420" w:lineRule="exact"/>
        <w:ind w:firstLineChars="50" w:firstLine="120"/>
        <w:rPr>
          <w:sz w:val="24"/>
          <w:szCs w:val="24"/>
        </w:rPr>
      </w:pPr>
      <w:r>
        <w:rPr>
          <w:rFonts w:hint="eastAsia"/>
          <w:sz w:val="24"/>
          <w:szCs w:val="24"/>
        </w:rPr>
        <w:lastRenderedPageBreak/>
        <w:t xml:space="preserve">2.3 </w:t>
      </w:r>
      <w:r>
        <w:rPr>
          <w:rFonts w:hint="eastAsia"/>
          <w:sz w:val="24"/>
          <w:szCs w:val="24"/>
        </w:rPr>
        <w:t>采用内置式进口注射泵与蠕动泵联用的断续流动进样装置。采用夹管阀应用技术（提供相关技术证明材料），替代了多位阀或多通道阀，流路结构简单，试剂不接触夹管阀阀体，避免多通道阀和注射泵因样品结晶、磨损造成的频繁漏液现象。</w:t>
      </w:r>
    </w:p>
    <w:p w:rsidR="00A336E9" w:rsidRDefault="007870BA">
      <w:pPr>
        <w:spacing w:line="420" w:lineRule="exact"/>
        <w:ind w:firstLineChars="50" w:firstLine="120"/>
        <w:rPr>
          <w:sz w:val="24"/>
          <w:szCs w:val="24"/>
        </w:rPr>
      </w:pPr>
      <w:r>
        <w:rPr>
          <w:rFonts w:hint="eastAsia"/>
          <w:sz w:val="24"/>
          <w:szCs w:val="24"/>
        </w:rPr>
        <w:t>2.4</w:t>
      </w:r>
      <w:r>
        <w:rPr>
          <w:rFonts w:hint="eastAsia"/>
          <w:sz w:val="24"/>
          <w:szCs w:val="24"/>
        </w:rPr>
        <w:t>采用高效涌流式气液分离装置（提供技术证明</w:t>
      </w:r>
      <w:r>
        <w:rPr>
          <w:rFonts w:ascii="_5b8b_4f53" w:hAnsi="_5b8b_4f53" w:hint="eastAsia"/>
          <w:sz w:val="24"/>
          <w:szCs w:val="24"/>
        </w:rPr>
        <w:t>文件</w:t>
      </w:r>
      <w:r>
        <w:rPr>
          <w:rFonts w:hint="eastAsia"/>
          <w:sz w:val="24"/>
          <w:szCs w:val="24"/>
        </w:rPr>
        <w:t>）</w:t>
      </w:r>
      <w:r>
        <w:rPr>
          <w:rFonts w:hint="eastAsia"/>
          <w:sz w:val="24"/>
          <w:szCs w:val="24"/>
        </w:rPr>
        <w:t>,</w:t>
      </w:r>
      <w:r>
        <w:rPr>
          <w:rFonts w:hint="eastAsia"/>
          <w:sz w:val="24"/>
          <w:szCs w:val="24"/>
        </w:rPr>
        <w:t>二级气液分离器无需加水封及排废。</w:t>
      </w:r>
    </w:p>
    <w:p w:rsidR="00A336E9" w:rsidRDefault="007870BA">
      <w:pPr>
        <w:spacing w:line="420" w:lineRule="exact"/>
        <w:ind w:firstLineChars="150" w:firstLine="360"/>
        <w:rPr>
          <w:sz w:val="24"/>
          <w:szCs w:val="24"/>
        </w:rPr>
      </w:pPr>
      <w:r>
        <w:rPr>
          <w:rFonts w:hint="eastAsia"/>
          <w:sz w:val="24"/>
          <w:szCs w:val="24"/>
        </w:rPr>
        <w:t>2.5</w:t>
      </w:r>
      <w:r>
        <w:rPr>
          <w:rFonts w:hint="eastAsia"/>
          <w:sz w:val="24"/>
          <w:szCs w:val="24"/>
        </w:rPr>
        <w:t>全自动</w:t>
      </w:r>
      <w:r>
        <w:rPr>
          <w:rFonts w:hint="eastAsia"/>
          <w:sz w:val="24"/>
          <w:szCs w:val="24"/>
        </w:rPr>
        <w:t>183</w:t>
      </w:r>
      <w:r>
        <w:rPr>
          <w:rFonts w:hint="eastAsia"/>
          <w:sz w:val="24"/>
          <w:szCs w:val="24"/>
        </w:rPr>
        <w:t>位极坐标抗腐蚀进样器，并具备进样针自动清洗功能。</w:t>
      </w:r>
    </w:p>
    <w:p w:rsidR="00A336E9" w:rsidRDefault="007870BA">
      <w:pPr>
        <w:spacing w:line="420" w:lineRule="exact"/>
        <w:ind w:firstLineChars="150" w:firstLine="360"/>
        <w:rPr>
          <w:sz w:val="24"/>
          <w:szCs w:val="24"/>
        </w:rPr>
      </w:pPr>
      <w:r>
        <w:rPr>
          <w:rFonts w:hint="eastAsia"/>
          <w:sz w:val="24"/>
          <w:szCs w:val="24"/>
        </w:rPr>
        <w:t xml:space="preserve">2.6 </w:t>
      </w:r>
      <w:r>
        <w:rPr>
          <w:rFonts w:hint="eastAsia"/>
          <w:sz w:val="24"/>
          <w:szCs w:val="24"/>
        </w:rPr>
        <w:t>空芯阴极灯采用恒流驱动、脉冲供电方式，提高其发射强度和效率，延长其使用寿命。</w:t>
      </w:r>
    </w:p>
    <w:p w:rsidR="00A336E9" w:rsidRDefault="007870BA">
      <w:pPr>
        <w:spacing w:line="420" w:lineRule="exact"/>
        <w:ind w:firstLineChars="150" w:firstLine="360"/>
        <w:rPr>
          <w:sz w:val="24"/>
          <w:szCs w:val="24"/>
        </w:rPr>
      </w:pPr>
      <w:r>
        <w:rPr>
          <w:rFonts w:hint="eastAsia"/>
          <w:sz w:val="24"/>
          <w:szCs w:val="24"/>
        </w:rPr>
        <w:t xml:space="preserve">2.7 </w:t>
      </w:r>
      <w:r>
        <w:rPr>
          <w:rFonts w:hint="eastAsia"/>
          <w:sz w:val="24"/>
          <w:szCs w:val="24"/>
        </w:rPr>
        <w:t>仪器可实现单点配置工作曲线，自动稀释高浓度样品。</w:t>
      </w:r>
    </w:p>
    <w:p w:rsidR="00A336E9" w:rsidRDefault="007870BA">
      <w:pPr>
        <w:spacing w:line="420" w:lineRule="exact"/>
        <w:ind w:firstLineChars="50" w:firstLine="120"/>
        <w:rPr>
          <w:sz w:val="24"/>
          <w:szCs w:val="24"/>
        </w:rPr>
      </w:pPr>
      <w:r>
        <w:rPr>
          <w:rFonts w:hint="eastAsia"/>
          <w:sz w:val="24"/>
          <w:szCs w:val="24"/>
        </w:rPr>
        <w:t>2.8</w:t>
      </w:r>
      <w:r>
        <w:rPr>
          <w:rFonts w:ascii="_5b8b_4f53" w:hAnsi="_5b8b_4f53"/>
          <w:sz w:val="24"/>
          <w:szCs w:val="24"/>
        </w:rPr>
        <w:t>为保证仪器测量精度及重现性结果，仪器需应用样品反应的蒸汽无残留装置</w:t>
      </w:r>
      <w:r>
        <w:rPr>
          <w:rFonts w:hint="eastAsia"/>
          <w:sz w:val="24"/>
          <w:szCs w:val="24"/>
        </w:rPr>
        <w:t>（提供技术证明</w:t>
      </w:r>
      <w:r>
        <w:rPr>
          <w:rFonts w:ascii="_5b8b_4f53" w:hAnsi="_5b8b_4f53" w:hint="eastAsia"/>
          <w:sz w:val="24"/>
          <w:szCs w:val="24"/>
        </w:rPr>
        <w:t>文件</w:t>
      </w:r>
      <w:r>
        <w:rPr>
          <w:rFonts w:hint="eastAsia"/>
          <w:sz w:val="24"/>
          <w:szCs w:val="24"/>
        </w:rPr>
        <w:t>）</w:t>
      </w:r>
      <w:r>
        <w:rPr>
          <w:rFonts w:ascii="_5b8b_4f53" w:hAnsi="_5b8b_4f53"/>
          <w:sz w:val="24"/>
          <w:szCs w:val="24"/>
        </w:rPr>
        <w:t>。</w:t>
      </w:r>
    </w:p>
    <w:p w:rsidR="00A336E9" w:rsidRDefault="007870BA">
      <w:pPr>
        <w:tabs>
          <w:tab w:val="left" w:pos="997"/>
          <w:tab w:val="left" w:pos="8522"/>
        </w:tabs>
        <w:spacing w:line="420" w:lineRule="exact"/>
        <w:ind w:firstLineChars="50" w:firstLine="120"/>
        <w:rPr>
          <w:rFonts w:ascii="宋体" w:hAnsi="宋体"/>
          <w:sz w:val="24"/>
          <w:szCs w:val="24"/>
        </w:rPr>
      </w:pPr>
      <w:r>
        <w:rPr>
          <w:rFonts w:ascii="宋体" w:hAnsi="宋体" w:hint="eastAsia"/>
          <w:sz w:val="24"/>
          <w:szCs w:val="24"/>
          <w:shd w:val="solid" w:color="FFFFFF" w:fill="auto"/>
        </w:rPr>
        <w:t>★</w:t>
      </w:r>
      <w:r>
        <w:rPr>
          <w:rFonts w:ascii="宋体" w:hAnsi="宋体" w:hint="eastAsia"/>
          <w:sz w:val="24"/>
          <w:szCs w:val="24"/>
          <w:shd w:val="solid" w:color="FFFFFF" w:fill="auto"/>
        </w:rPr>
        <w:t>2.9</w:t>
      </w:r>
      <w:r>
        <w:rPr>
          <w:rFonts w:hint="eastAsia"/>
          <w:sz w:val="24"/>
          <w:szCs w:val="24"/>
        </w:rPr>
        <w:t>具有外置滤光式氩氢火焰观察窗，可实时监控火焰状态。（提供技术证明</w:t>
      </w:r>
      <w:r>
        <w:rPr>
          <w:rFonts w:ascii="_5b8b_4f53" w:hAnsi="_5b8b_4f53" w:hint="eastAsia"/>
          <w:sz w:val="24"/>
          <w:szCs w:val="24"/>
        </w:rPr>
        <w:t>文件并</w:t>
      </w:r>
      <w:r>
        <w:rPr>
          <w:rFonts w:ascii="宋体" w:hAnsi="宋体" w:hint="eastAsia"/>
          <w:sz w:val="24"/>
          <w:szCs w:val="24"/>
        </w:rPr>
        <w:t>图示观察窗位置）。</w:t>
      </w:r>
    </w:p>
    <w:p w:rsidR="00A336E9" w:rsidRDefault="007870BA">
      <w:pPr>
        <w:spacing w:line="420" w:lineRule="exact"/>
        <w:ind w:firstLineChars="150" w:firstLine="360"/>
        <w:rPr>
          <w:rFonts w:ascii="_5b8b_4f53" w:hAnsi="_5b8b_4f53" w:hint="eastAsia"/>
          <w:color w:val="000000"/>
          <w:sz w:val="24"/>
          <w:szCs w:val="24"/>
          <w:shd w:val="clear" w:color="auto" w:fill="FFFFFF"/>
        </w:rPr>
      </w:pPr>
      <w:r>
        <w:rPr>
          <w:rFonts w:hint="eastAsia"/>
          <w:color w:val="000000"/>
          <w:sz w:val="24"/>
          <w:szCs w:val="24"/>
        </w:rPr>
        <w:t>2.10</w:t>
      </w:r>
      <w:r>
        <w:rPr>
          <w:rFonts w:ascii="_5b8b_4f53" w:hAnsi="_5b8b_4f53"/>
          <w:color w:val="000000"/>
          <w:sz w:val="24"/>
          <w:szCs w:val="24"/>
          <w:shd w:val="clear" w:color="auto" w:fill="FFFFFF"/>
        </w:rPr>
        <w:t>屏蔽式石英原子化器采用悬</w:t>
      </w:r>
      <w:r>
        <w:rPr>
          <w:rFonts w:ascii="_5b8b_4f53" w:hAnsi="_5b8b_4f53" w:hint="eastAsia"/>
          <w:color w:val="000000"/>
          <w:sz w:val="24"/>
          <w:szCs w:val="24"/>
          <w:shd w:val="clear" w:color="auto" w:fill="FFFFFF"/>
        </w:rPr>
        <w:t>挂</w:t>
      </w:r>
      <w:r>
        <w:rPr>
          <w:rFonts w:ascii="_5b8b_4f53" w:hAnsi="_5b8b_4f53"/>
          <w:color w:val="000000"/>
          <w:sz w:val="24"/>
          <w:szCs w:val="24"/>
          <w:shd w:val="clear" w:color="auto" w:fill="FFFFFF"/>
        </w:rPr>
        <w:t>可调式</w:t>
      </w:r>
      <w:r>
        <w:rPr>
          <w:rFonts w:ascii="_5b8b_4f53" w:hAnsi="_5b8b_4f53" w:hint="eastAsia"/>
          <w:color w:val="000000"/>
          <w:sz w:val="24"/>
          <w:szCs w:val="24"/>
          <w:shd w:val="clear" w:color="auto" w:fill="FFFFFF"/>
        </w:rPr>
        <w:t>无基座</w:t>
      </w:r>
      <w:r>
        <w:rPr>
          <w:rFonts w:ascii="_5b8b_4f53" w:hAnsi="_5b8b_4f53"/>
          <w:color w:val="000000"/>
          <w:sz w:val="24"/>
          <w:szCs w:val="24"/>
          <w:shd w:val="clear" w:color="auto" w:fill="FFFFFF"/>
        </w:rPr>
        <w:t>设计，具有载气，屏蔽气双重气路设计保护氢化物气</w:t>
      </w:r>
    </w:p>
    <w:p w:rsidR="00A336E9" w:rsidRDefault="007870BA">
      <w:pPr>
        <w:spacing w:line="420" w:lineRule="exact"/>
        <w:ind w:left="720" w:hangingChars="300" w:hanging="720"/>
        <w:rPr>
          <w:rFonts w:ascii="_5b8b_4f53" w:hAnsi="_5b8b_4f53" w:hint="eastAsia"/>
          <w:color w:val="000000"/>
          <w:sz w:val="24"/>
          <w:szCs w:val="24"/>
          <w:shd w:val="clear" w:color="auto" w:fill="FFFFFF"/>
        </w:rPr>
      </w:pPr>
      <w:r>
        <w:rPr>
          <w:rFonts w:ascii="_5b8b_4f53" w:hAnsi="_5b8b_4f53"/>
          <w:color w:val="000000"/>
          <w:sz w:val="24"/>
          <w:szCs w:val="24"/>
          <w:shd w:val="clear" w:color="auto" w:fill="FFFFFF"/>
        </w:rPr>
        <w:t>体燃烧的稳定性，保证原子化器基座不被腐蚀。</w:t>
      </w:r>
    </w:p>
    <w:p w:rsidR="00A336E9" w:rsidRDefault="007870BA">
      <w:pPr>
        <w:spacing w:line="420" w:lineRule="exact"/>
        <w:ind w:firstLineChars="50" w:firstLine="120"/>
        <w:rPr>
          <w:sz w:val="24"/>
          <w:szCs w:val="24"/>
        </w:rPr>
      </w:pPr>
      <w:r>
        <w:rPr>
          <w:rFonts w:ascii="宋体" w:hAnsi="宋体" w:cs="宋体" w:hint="eastAsia"/>
          <w:sz w:val="24"/>
          <w:szCs w:val="24"/>
        </w:rPr>
        <w:t>2.11</w:t>
      </w:r>
      <w:r>
        <w:rPr>
          <w:rFonts w:ascii="宋体" w:hAnsi="宋体" w:cs="宋体" w:hint="eastAsia"/>
          <w:sz w:val="24"/>
          <w:szCs w:val="24"/>
        </w:rPr>
        <w:t>具有通道间干扰和直流漂移自动扣除电路，有效降低仪器漂移，提高仪器的稳定性</w:t>
      </w:r>
      <w:r>
        <w:rPr>
          <w:rFonts w:hint="eastAsia"/>
          <w:sz w:val="24"/>
          <w:szCs w:val="24"/>
        </w:rPr>
        <w:t>（提供技术</w:t>
      </w:r>
    </w:p>
    <w:p w:rsidR="00A336E9" w:rsidRDefault="007870BA">
      <w:pPr>
        <w:spacing w:line="420" w:lineRule="exact"/>
        <w:ind w:left="720" w:hangingChars="300" w:hanging="720"/>
        <w:rPr>
          <w:rFonts w:ascii="_5b8b_4f53" w:hAnsi="_5b8b_4f53" w:hint="eastAsia"/>
          <w:sz w:val="24"/>
          <w:szCs w:val="24"/>
        </w:rPr>
      </w:pPr>
      <w:r>
        <w:rPr>
          <w:rFonts w:hint="eastAsia"/>
          <w:sz w:val="24"/>
          <w:szCs w:val="24"/>
        </w:rPr>
        <w:t>证明</w:t>
      </w:r>
      <w:r>
        <w:rPr>
          <w:rFonts w:ascii="_5b8b_4f53" w:hAnsi="_5b8b_4f53" w:hint="eastAsia"/>
          <w:sz w:val="24"/>
          <w:szCs w:val="24"/>
        </w:rPr>
        <w:t>文件</w:t>
      </w:r>
      <w:r>
        <w:rPr>
          <w:rFonts w:hint="eastAsia"/>
          <w:sz w:val="24"/>
          <w:szCs w:val="24"/>
        </w:rPr>
        <w:t>）。</w:t>
      </w:r>
    </w:p>
    <w:p w:rsidR="00A336E9" w:rsidRDefault="007870BA">
      <w:pPr>
        <w:spacing w:line="420" w:lineRule="exact"/>
        <w:ind w:firstLineChars="50" w:firstLine="120"/>
        <w:rPr>
          <w:rFonts w:ascii="_5b8b_4f53" w:hAnsi="_5b8b_4f53" w:hint="eastAsia"/>
          <w:sz w:val="24"/>
          <w:szCs w:val="24"/>
        </w:rPr>
      </w:pPr>
      <w:r>
        <w:rPr>
          <w:rFonts w:hint="eastAsia"/>
          <w:color w:val="000000"/>
          <w:sz w:val="24"/>
          <w:szCs w:val="24"/>
        </w:rPr>
        <w:t xml:space="preserve">2.12 </w:t>
      </w:r>
      <w:r>
        <w:rPr>
          <w:rFonts w:hint="eastAsia"/>
          <w:color w:val="000000"/>
          <w:sz w:val="24"/>
          <w:szCs w:val="24"/>
        </w:rPr>
        <w:t>应用样品、载流隔离技术，杜绝扩散效应引入的交叉污染和对测量结果带来的不利影响。</w:t>
      </w:r>
    </w:p>
    <w:p w:rsidR="00A336E9" w:rsidRDefault="007870BA">
      <w:pPr>
        <w:spacing w:line="420" w:lineRule="exact"/>
        <w:rPr>
          <w:color w:val="000000"/>
          <w:sz w:val="24"/>
          <w:szCs w:val="24"/>
        </w:rPr>
      </w:pPr>
      <w:r>
        <w:rPr>
          <w:rFonts w:hint="eastAsia"/>
          <w:color w:val="000000"/>
          <w:sz w:val="24"/>
          <w:szCs w:val="24"/>
        </w:rPr>
        <w:t>2.13</w:t>
      </w:r>
      <w:r>
        <w:rPr>
          <w:rFonts w:hint="eastAsia"/>
          <w:color w:val="000000"/>
          <w:sz w:val="24"/>
          <w:szCs w:val="24"/>
        </w:rPr>
        <w:t>可升级成液相色谱原子荧光联用仪，进行元素形态和价态的分析。</w:t>
      </w:r>
    </w:p>
    <w:p w:rsidR="00A336E9" w:rsidRDefault="007870BA">
      <w:pPr>
        <w:spacing w:line="420" w:lineRule="exact"/>
        <w:ind w:firstLineChars="49" w:firstLine="118"/>
        <w:outlineLvl w:val="0"/>
        <w:rPr>
          <w:rFonts w:ascii="宋体" w:hAnsi="宋体"/>
          <w:b/>
          <w:sz w:val="24"/>
          <w:szCs w:val="24"/>
        </w:rPr>
      </w:pPr>
      <w:r>
        <w:rPr>
          <w:rFonts w:ascii="宋体" w:hAnsi="宋体" w:hint="eastAsia"/>
          <w:b/>
          <w:sz w:val="24"/>
          <w:szCs w:val="24"/>
        </w:rPr>
        <w:t>3</w:t>
      </w:r>
      <w:r>
        <w:rPr>
          <w:rFonts w:ascii="宋体" w:hAnsi="宋体" w:hint="eastAsia"/>
          <w:b/>
          <w:sz w:val="24"/>
          <w:szCs w:val="24"/>
        </w:rPr>
        <w:t>、形态分析技术特点</w:t>
      </w:r>
    </w:p>
    <w:p w:rsidR="00A336E9" w:rsidRDefault="007870BA">
      <w:pPr>
        <w:spacing w:line="420" w:lineRule="exact"/>
        <w:ind w:firstLineChars="100" w:firstLine="240"/>
        <w:rPr>
          <w:rFonts w:ascii="宋体" w:hAnsi="宋体"/>
          <w:sz w:val="24"/>
          <w:szCs w:val="24"/>
        </w:rPr>
      </w:pPr>
      <w:r>
        <w:rPr>
          <w:rFonts w:ascii="宋体" w:hAnsi="宋体" w:hint="eastAsia"/>
          <w:sz w:val="24"/>
          <w:szCs w:val="24"/>
        </w:rPr>
        <w:t>3.1</w:t>
      </w:r>
      <w:r>
        <w:rPr>
          <w:rFonts w:ascii="宋体" w:hAnsi="宋体" w:hint="eastAsia"/>
          <w:sz w:val="24"/>
          <w:szCs w:val="24"/>
        </w:rPr>
        <w:t>可对样品中的砷、汞、硒、锑等元素进行形态分析。</w:t>
      </w:r>
    </w:p>
    <w:p w:rsidR="00A336E9" w:rsidRDefault="007870BA">
      <w:pPr>
        <w:spacing w:line="420" w:lineRule="exact"/>
        <w:ind w:firstLineChars="100" w:firstLine="240"/>
        <w:rPr>
          <w:rFonts w:ascii="宋体" w:hAnsi="宋体"/>
          <w:sz w:val="24"/>
          <w:szCs w:val="24"/>
        </w:rPr>
      </w:pPr>
      <w:r>
        <w:rPr>
          <w:rFonts w:ascii="宋体" w:hAnsi="宋体" w:hint="eastAsia"/>
          <w:sz w:val="24"/>
          <w:szCs w:val="24"/>
        </w:rPr>
        <w:t>3.2</w:t>
      </w:r>
      <w:r>
        <w:rPr>
          <w:rFonts w:hint="eastAsia"/>
          <w:sz w:val="24"/>
          <w:szCs w:val="24"/>
        </w:rPr>
        <w:t>形态单元集分离单元（二元液相泵）、柱温控制、紫外消解、六通进样阀于一体机上，并带有柱温实时显示</w:t>
      </w:r>
      <w:r>
        <w:rPr>
          <w:rFonts w:hint="eastAsia"/>
          <w:sz w:val="24"/>
          <w:szCs w:val="24"/>
        </w:rPr>
        <w:t>(</w:t>
      </w:r>
      <w:r>
        <w:rPr>
          <w:rFonts w:hint="eastAsia"/>
          <w:sz w:val="24"/>
          <w:szCs w:val="24"/>
        </w:rPr>
        <w:t>提供液相泵集成图片图示说明</w:t>
      </w:r>
      <w:r>
        <w:rPr>
          <w:rFonts w:hint="eastAsia"/>
          <w:sz w:val="24"/>
          <w:szCs w:val="24"/>
        </w:rPr>
        <w:t>)</w:t>
      </w:r>
      <w:r>
        <w:rPr>
          <w:rFonts w:hint="eastAsia"/>
          <w:sz w:val="24"/>
          <w:szCs w:val="24"/>
        </w:rPr>
        <w:t>；</w:t>
      </w:r>
      <w:r>
        <w:rPr>
          <w:rFonts w:ascii="宋体" w:hAnsi="宋体" w:hint="eastAsia"/>
          <w:color w:val="000000"/>
          <w:sz w:val="24"/>
          <w:szCs w:val="24"/>
        </w:rPr>
        <w:t>具有紫外工作模式和柱温控制指示灯，以显示工作状态；</w:t>
      </w:r>
    </w:p>
    <w:p w:rsidR="00A336E9" w:rsidRDefault="007870BA">
      <w:pPr>
        <w:spacing w:line="420" w:lineRule="exact"/>
        <w:ind w:firstLineChars="100" w:firstLine="240"/>
        <w:rPr>
          <w:rFonts w:ascii="宋体" w:hAnsi="宋体"/>
          <w:sz w:val="24"/>
          <w:szCs w:val="24"/>
        </w:rPr>
      </w:pPr>
      <w:r>
        <w:rPr>
          <w:rFonts w:ascii="宋体" w:hAnsi="宋体" w:hint="eastAsia"/>
          <w:sz w:val="24"/>
          <w:szCs w:val="24"/>
        </w:rPr>
        <w:t>3.3</w:t>
      </w:r>
      <w:r>
        <w:rPr>
          <w:rFonts w:ascii="宋体" w:hAnsi="宋体" w:hint="eastAsia"/>
          <w:sz w:val="24"/>
          <w:szCs w:val="24"/>
        </w:rPr>
        <w:t>整机既可以进行总量分析，也可以进行形态分析，且能够实现总量分析和形态分析的自动切换，无需更换任何连接管路。</w:t>
      </w:r>
    </w:p>
    <w:p w:rsidR="00A336E9" w:rsidRDefault="007870BA">
      <w:pPr>
        <w:spacing w:line="420" w:lineRule="exact"/>
        <w:ind w:firstLineChars="100" w:firstLine="240"/>
        <w:rPr>
          <w:sz w:val="24"/>
          <w:szCs w:val="24"/>
        </w:rPr>
      </w:pPr>
      <w:r>
        <w:rPr>
          <w:rFonts w:ascii="宋体" w:hAnsi="宋体" w:hint="eastAsia"/>
          <w:sz w:val="24"/>
          <w:szCs w:val="24"/>
        </w:rPr>
        <w:t>3.4</w:t>
      </w:r>
      <w:r>
        <w:rPr>
          <w:rFonts w:hint="eastAsia"/>
          <w:sz w:val="24"/>
          <w:szCs w:val="24"/>
        </w:rPr>
        <w:t>采用内置微型进口二元高压液相泵，可单独对高压泵进行脱机操作和检测；</w:t>
      </w:r>
    </w:p>
    <w:p w:rsidR="00A336E9" w:rsidRDefault="007870BA">
      <w:pPr>
        <w:spacing w:line="420" w:lineRule="exact"/>
        <w:ind w:firstLineChars="100" w:firstLine="240"/>
        <w:rPr>
          <w:rFonts w:ascii="宋体" w:hAnsi="宋体"/>
          <w:sz w:val="24"/>
          <w:szCs w:val="24"/>
        </w:rPr>
      </w:pPr>
      <w:r>
        <w:rPr>
          <w:rFonts w:ascii="宋体" w:hAnsi="宋体" w:hint="eastAsia"/>
          <w:sz w:val="24"/>
          <w:szCs w:val="24"/>
        </w:rPr>
        <w:t>3.5</w:t>
      </w:r>
      <w:r>
        <w:rPr>
          <w:rFonts w:ascii="宋体" w:hAnsi="宋体" w:hint="eastAsia"/>
          <w:sz w:val="24"/>
          <w:szCs w:val="24"/>
        </w:rPr>
        <w:t>形态预处理部分具有独立的蒸气发生系统，不得与总量检测部分共用，以提高分析效率和减少交叉污染；</w:t>
      </w:r>
    </w:p>
    <w:p w:rsidR="00A336E9" w:rsidRDefault="007870BA">
      <w:pPr>
        <w:spacing w:line="420" w:lineRule="exact"/>
        <w:ind w:leftChars="10" w:left="21" w:firstLineChars="100" w:firstLine="240"/>
        <w:rPr>
          <w:rFonts w:ascii="宋体" w:hAnsi="宋体"/>
          <w:sz w:val="24"/>
          <w:szCs w:val="24"/>
        </w:rPr>
      </w:pPr>
      <w:r>
        <w:rPr>
          <w:rFonts w:ascii="宋体" w:hAnsi="宋体" w:hint="eastAsia"/>
          <w:sz w:val="24"/>
          <w:szCs w:val="24"/>
        </w:rPr>
        <w:t>3.6</w:t>
      </w:r>
      <w:r>
        <w:rPr>
          <w:rFonts w:ascii="宋体" w:hAnsi="宋体" w:hint="eastAsia"/>
          <w:sz w:val="24"/>
          <w:szCs w:val="24"/>
        </w:rPr>
        <w:t>使用专用工作站，即可控制色谱部分，也可以控制荧光部分完成总量分析。</w:t>
      </w:r>
    </w:p>
    <w:p w:rsidR="00A336E9" w:rsidRDefault="007870BA">
      <w:pPr>
        <w:spacing w:line="420" w:lineRule="exact"/>
        <w:ind w:left="239" w:hangingChars="99" w:hanging="239"/>
        <w:rPr>
          <w:sz w:val="24"/>
          <w:szCs w:val="24"/>
        </w:rPr>
      </w:pPr>
      <w:r>
        <w:rPr>
          <w:rFonts w:ascii="宋体" w:hAnsi="宋体" w:hint="eastAsia"/>
          <w:b/>
          <w:sz w:val="24"/>
          <w:szCs w:val="24"/>
        </w:rPr>
        <w:lastRenderedPageBreak/>
        <w:t>3.7</w:t>
      </w:r>
      <w:r>
        <w:rPr>
          <w:rFonts w:hint="eastAsia"/>
          <w:b/>
          <w:sz w:val="24"/>
          <w:szCs w:val="24"/>
        </w:rPr>
        <w:t>形态分离单元</w:t>
      </w:r>
      <w:r>
        <w:rPr>
          <w:b/>
          <w:sz w:val="24"/>
          <w:szCs w:val="24"/>
        </w:rPr>
        <w:t>技术参数：</w:t>
      </w:r>
      <w:r>
        <w:rPr>
          <w:sz w:val="24"/>
          <w:szCs w:val="24"/>
        </w:rPr>
        <w:br/>
      </w:r>
      <w:r>
        <w:rPr>
          <w:rFonts w:ascii="宋体" w:hAnsi="宋体" w:hint="eastAsia"/>
          <w:sz w:val="24"/>
          <w:szCs w:val="24"/>
        </w:rPr>
        <w:t>3.7.1</w:t>
      </w:r>
      <w:r>
        <w:rPr>
          <w:sz w:val="24"/>
          <w:szCs w:val="24"/>
        </w:rPr>
        <w:t>输送系统</w:t>
      </w:r>
      <w:r>
        <w:rPr>
          <w:sz w:val="24"/>
          <w:szCs w:val="24"/>
        </w:rPr>
        <w:t>: </w:t>
      </w:r>
      <w:r>
        <w:rPr>
          <w:sz w:val="24"/>
          <w:szCs w:val="24"/>
        </w:rPr>
        <w:t>具有主动和辅助活塞的双柱塞输送泵</w:t>
      </w:r>
    </w:p>
    <w:p w:rsidR="00A336E9" w:rsidRDefault="007870BA">
      <w:pPr>
        <w:spacing w:line="420" w:lineRule="exact"/>
        <w:ind w:leftChars="164" w:left="344"/>
        <w:rPr>
          <w:sz w:val="24"/>
          <w:szCs w:val="24"/>
        </w:rPr>
      </w:pPr>
      <w:r>
        <w:rPr>
          <w:rFonts w:ascii="宋体" w:hAnsi="宋体" w:hint="eastAsia"/>
          <w:sz w:val="24"/>
          <w:szCs w:val="24"/>
        </w:rPr>
        <w:t>3.7.2</w:t>
      </w:r>
      <w:r>
        <w:rPr>
          <w:rFonts w:hint="eastAsia"/>
          <w:sz w:val="24"/>
          <w:szCs w:val="24"/>
        </w:rPr>
        <w:t>规格材质：</w:t>
      </w:r>
      <w:r>
        <w:rPr>
          <w:rFonts w:hint="eastAsia"/>
          <w:sz w:val="24"/>
          <w:szCs w:val="24"/>
        </w:rPr>
        <w:t xml:space="preserve">10ml </w:t>
      </w:r>
      <w:r>
        <w:rPr>
          <w:rFonts w:hint="eastAsia"/>
          <w:sz w:val="24"/>
          <w:szCs w:val="24"/>
        </w:rPr>
        <w:t>工业纯钛材质</w:t>
      </w:r>
      <w:r>
        <w:rPr>
          <w:sz w:val="24"/>
          <w:szCs w:val="24"/>
        </w:rPr>
        <w:br/>
      </w:r>
      <w:r>
        <w:rPr>
          <w:rFonts w:ascii="宋体" w:hAnsi="宋体" w:hint="eastAsia"/>
          <w:sz w:val="24"/>
          <w:szCs w:val="24"/>
        </w:rPr>
        <w:t>3.7.3</w:t>
      </w:r>
      <w:r>
        <w:rPr>
          <w:sz w:val="24"/>
          <w:szCs w:val="24"/>
        </w:rPr>
        <w:t>溶剂接触材料</w:t>
      </w:r>
      <w:r>
        <w:rPr>
          <w:sz w:val="24"/>
          <w:szCs w:val="24"/>
        </w:rPr>
        <w:t>: </w:t>
      </w:r>
      <w:r>
        <w:rPr>
          <w:sz w:val="24"/>
          <w:szCs w:val="24"/>
        </w:rPr>
        <w:t>陶瓷、宝石、</w:t>
      </w:r>
      <w:r>
        <w:rPr>
          <w:sz w:val="24"/>
          <w:szCs w:val="24"/>
        </w:rPr>
        <w:t>PEEK</w:t>
      </w:r>
      <w:r>
        <w:rPr>
          <w:sz w:val="24"/>
          <w:szCs w:val="24"/>
        </w:rPr>
        <w:t>和不锈钢</w:t>
      </w:r>
      <w:r>
        <w:rPr>
          <w:sz w:val="24"/>
          <w:szCs w:val="24"/>
        </w:rPr>
        <w:br/>
      </w:r>
      <w:r>
        <w:rPr>
          <w:rFonts w:ascii="宋体" w:hAnsi="宋体" w:hint="eastAsia"/>
          <w:sz w:val="24"/>
          <w:szCs w:val="24"/>
        </w:rPr>
        <w:t>3.7.4</w:t>
      </w:r>
      <w:r>
        <w:rPr>
          <w:sz w:val="24"/>
          <w:szCs w:val="24"/>
        </w:rPr>
        <w:t>流速范围</w:t>
      </w:r>
      <w:r>
        <w:rPr>
          <w:sz w:val="24"/>
          <w:szCs w:val="24"/>
        </w:rPr>
        <w:t>:</w:t>
      </w:r>
      <w:r>
        <w:rPr>
          <w:rFonts w:hint="eastAsia"/>
          <w:sz w:val="24"/>
          <w:szCs w:val="24"/>
        </w:rPr>
        <w:t xml:space="preserve"> </w:t>
      </w:r>
      <w:r>
        <w:rPr>
          <w:sz w:val="24"/>
          <w:szCs w:val="24"/>
        </w:rPr>
        <w:t>10 ml </w:t>
      </w:r>
      <w:r>
        <w:rPr>
          <w:sz w:val="24"/>
          <w:szCs w:val="24"/>
        </w:rPr>
        <w:t>泵头</w:t>
      </w:r>
      <w:r>
        <w:rPr>
          <w:sz w:val="24"/>
          <w:szCs w:val="24"/>
        </w:rPr>
        <w:t> 0.001 – 9.999 ml/min</w:t>
      </w:r>
    </w:p>
    <w:p w:rsidR="00A336E9" w:rsidRDefault="007870BA">
      <w:pPr>
        <w:spacing w:line="420" w:lineRule="exact"/>
        <w:ind w:leftChars="50" w:left="105" w:firstLineChars="100" w:firstLine="240"/>
        <w:rPr>
          <w:sz w:val="24"/>
          <w:szCs w:val="24"/>
        </w:rPr>
      </w:pPr>
      <w:r>
        <w:rPr>
          <w:rFonts w:ascii="宋体" w:hAnsi="宋体" w:hint="eastAsia"/>
          <w:sz w:val="24"/>
          <w:szCs w:val="24"/>
        </w:rPr>
        <w:t>3.7.5</w:t>
      </w:r>
      <w:r>
        <w:rPr>
          <w:sz w:val="24"/>
          <w:szCs w:val="24"/>
        </w:rPr>
        <w:t>流量精度</w:t>
      </w:r>
      <w:r>
        <w:rPr>
          <w:sz w:val="24"/>
          <w:szCs w:val="24"/>
        </w:rPr>
        <w:t>: &lt;0.1%</w:t>
      </w:r>
      <w:r>
        <w:rPr>
          <w:sz w:val="24"/>
          <w:szCs w:val="24"/>
        </w:rPr>
        <w:t>（</w:t>
      </w:r>
      <w:r>
        <w:rPr>
          <w:sz w:val="24"/>
          <w:szCs w:val="24"/>
        </w:rPr>
        <w:t>1ml/min</w:t>
      </w:r>
      <w:r>
        <w:rPr>
          <w:sz w:val="24"/>
          <w:szCs w:val="24"/>
        </w:rPr>
        <w:t>，</w:t>
      </w:r>
      <w:r>
        <w:rPr>
          <w:sz w:val="24"/>
          <w:szCs w:val="24"/>
        </w:rPr>
        <w:t>12 MPa</w:t>
      </w:r>
      <w:r>
        <w:rPr>
          <w:sz w:val="24"/>
          <w:szCs w:val="24"/>
        </w:rPr>
        <w:t>）</w:t>
      </w:r>
    </w:p>
    <w:p w:rsidR="00A336E9" w:rsidRDefault="007870BA">
      <w:pPr>
        <w:spacing w:line="420" w:lineRule="exact"/>
        <w:ind w:leftChars="50" w:left="105" w:firstLineChars="100" w:firstLine="240"/>
        <w:rPr>
          <w:sz w:val="24"/>
          <w:szCs w:val="24"/>
        </w:rPr>
      </w:pPr>
      <w:r>
        <w:rPr>
          <w:rFonts w:ascii="宋体" w:hAnsi="宋体" w:hint="eastAsia"/>
          <w:sz w:val="24"/>
          <w:szCs w:val="24"/>
        </w:rPr>
        <w:t>3.7.6</w:t>
      </w:r>
      <w:r>
        <w:rPr>
          <w:sz w:val="24"/>
          <w:szCs w:val="24"/>
        </w:rPr>
        <w:t>梯度</w:t>
      </w:r>
      <w:r>
        <w:rPr>
          <w:sz w:val="24"/>
          <w:szCs w:val="24"/>
        </w:rPr>
        <w:t>: </w:t>
      </w:r>
      <w:r>
        <w:rPr>
          <w:sz w:val="24"/>
          <w:szCs w:val="24"/>
        </w:rPr>
        <w:t>利用软件控制最大可扩展到四元高压梯度</w:t>
      </w:r>
    </w:p>
    <w:p w:rsidR="00A336E9" w:rsidRDefault="007870BA">
      <w:pPr>
        <w:spacing w:line="420" w:lineRule="exact"/>
        <w:ind w:left="361" w:hangingChars="150" w:hanging="361"/>
        <w:outlineLvl w:val="0"/>
        <w:rPr>
          <w:rFonts w:ascii="宋体" w:hAnsi="宋体"/>
          <w:b/>
          <w:sz w:val="24"/>
          <w:szCs w:val="24"/>
        </w:rPr>
      </w:pPr>
      <w:r>
        <w:rPr>
          <w:rFonts w:ascii="宋体" w:hAnsi="宋体" w:hint="eastAsia"/>
          <w:b/>
          <w:sz w:val="24"/>
          <w:szCs w:val="24"/>
        </w:rPr>
        <w:t>4</w:t>
      </w:r>
      <w:r>
        <w:rPr>
          <w:rFonts w:ascii="宋体" w:hAnsi="宋体" w:hint="eastAsia"/>
          <w:b/>
          <w:sz w:val="24"/>
          <w:szCs w:val="24"/>
        </w:rPr>
        <w:t>、元素形态分析功能技术指标</w:t>
      </w:r>
    </w:p>
    <w:p w:rsidR="00A336E9" w:rsidRDefault="007870BA">
      <w:pPr>
        <w:spacing w:line="420" w:lineRule="exact"/>
        <w:ind w:firstLineChars="100" w:firstLine="240"/>
        <w:rPr>
          <w:rFonts w:ascii="宋体" w:hAnsi="宋体"/>
          <w:sz w:val="24"/>
          <w:szCs w:val="24"/>
        </w:rPr>
      </w:pPr>
      <w:r>
        <w:rPr>
          <w:rFonts w:ascii="宋体" w:hAnsi="宋体" w:hint="eastAsia"/>
          <w:sz w:val="24"/>
          <w:szCs w:val="24"/>
        </w:rPr>
        <w:t>4.1</w:t>
      </w:r>
      <w:r>
        <w:rPr>
          <w:rFonts w:ascii="宋体" w:hAnsi="宋体" w:hint="eastAsia"/>
          <w:sz w:val="24"/>
          <w:szCs w:val="24"/>
        </w:rPr>
        <w:t>检出极限（</w:t>
      </w:r>
      <w:r>
        <w:rPr>
          <w:rFonts w:ascii="宋体" w:hAnsi="宋体" w:hint="eastAsia"/>
          <w:sz w:val="24"/>
          <w:szCs w:val="24"/>
        </w:rPr>
        <w:t>ng/ml</w:t>
      </w:r>
      <w:r>
        <w:rPr>
          <w:rFonts w:ascii="宋体" w:hAnsi="宋体" w:hint="eastAsia"/>
          <w:sz w:val="24"/>
          <w:szCs w:val="24"/>
        </w:rPr>
        <w:t>）：</w:t>
      </w:r>
    </w:p>
    <w:p w:rsidR="00A336E9" w:rsidRDefault="007870BA">
      <w:pPr>
        <w:spacing w:line="420" w:lineRule="exact"/>
        <w:ind w:firstLineChars="100" w:firstLine="240"/>
        <w:rPr>
          <w:rFonts w:ascii="宋体" w:hAnsi="宋体"/>
          <w:sz w:val="24"/>
          <w:szCs w:val="24"/>
        </w:rPr>
      </w:pPr>
      <w:r>
        <w:rPr>
          <w:rFonts w:ascii="宋体" w:hAnsi="宋体" w:hint="eastAsia"/>
          <w:sz w:val="24"/>
          <w:szCs w:val="24"/>
        </w:rPr>
        <w:t>As</w:t>
      </w:r>
      <w:r>
        <w:rPr>
          <w:rFonts w:ascii="宋体" w:hAnsi="宋体" w:hint="eastAsia"/>
          <w:sz w:val="24"/>
          <w:szCs w:val="24"/>
        </w:rPr>
        <w:t>（Ⅲ）≤</w:t>
      </w:r>
      <w:r>
        <w:rPr>
          <w:rFonts w:ascii="宋体" w:hAnsi="宋体" w:hint="eastAsia"/>
          <w:sz w:val="24"/>
          <w:szCs w:val="24"/>
        </w:rPr>
        <w:t>0.04</w:t>
      </w:r>
      <w:r>
        <w:rPr>
          <w:rFonts w:ascii="宋体" w:hAnsi="宋体" w:hint="eastAsia"/>
          <w:sz w:val="24"/>
          <w:szCs w:val="24"/>
        </w:rPr>
        <w:t>；</w:t>
      </w:r>
      <w:r>
        <w:rPr>
          <w:rFonts w:ascii="宋体" w:hAnsi="宋体" w:hint="eastAsia"/>
          <w:sz w:val="24"/>
          <w:szCs w:val="24"/>
        </w:rPr>
        <w:t xml:space="preserve">    DMA</w:t>
      </w:r>
      <w:r>
        <w:rPr>
          <w:rFonts w:ascii="宋体" w:hAnsi="宋体" w:hint="eastAsia"/>
          <w:sz w:val="24"/>
          <w:szCs w:val="24"/>
        </w:rPr>
        <w:t>≤</w:t>
      </w:r>
      <w:r>
        <w:rPr>
          <w:rFonts w:ascii="宋体" w:hAnsi="宋体" w:hint="eastAsia"/>
          <w:sz w:val="24"/>
          <w:szCs w:val="24"/>
        </w:rPr>
        <w:t xml:space="preserve">0.08 </w:t>
      </w:r>
    </w:p>
    <w:p w:rsidR="00A336E9" w:rsidRDefault="007870BA">
      <w:pPr>
        <w:spacing w:line="420" w:lineRule="exact"/>
        <w:ind w:firstLineChars="100" w:firstLine="240"/>
        <w:rPr>
          <w:rFonts w:ascii="宋体" w:hAnsi="宋体"/>
          <w:sz w:val="24"/>
          <w:szCs w:val="24"/>
        </w:rPr>
      </w:pPr>
      <w:r>
        <w:rPr>
          <w:rFonts w:ascii="宋体" w:hAnsi="宋体" w:hint="eastAsia"/>
          <w:sz w:val="24"/>
          <w:szCs w:val="24"/>
        </w:rPr>
        <w:t>MMA</w:t>
      </w:r>
      <w:r>
        <w:rPr>
          <w:rFonts w:ascii="宋体" w:hAnsi="宋体" w:hint="eastAsia"/>
          <w:sz w:val="24"/>
          <w:szCs w:val="24"/>
        </w:rPr>
        <w:t>≤</w:t>
      </w:r>
      <w:r>
        <w:rPr>
          <w:rFonts w:ascii="宋体" w:hAnsi="宋体" w:hint="eastAsia"/>
          <w:sz w:val="24"/>
          <w:szCs w:val="24"/>
        </w:rPr>
        <w:t xml:space="preserve">0.08 </w:t>
      </w:r>
      <w:r>
        <w:rPr>
          <w:rFonts w:ascii="宋体" w:hAnsi="宋体" w:hint="eastAsia"/>
          <w:sz w:val="24"/>
          <w:szCs w:val="24"/>
        </w:rPr>
        <w:t>；</w:t>
      </w:r>
      <w:r>
        <w:rPr>
          <w:rFonts w:ascii="宋体" w:hAnsi="宋体" w:hint="eastAsia"/>
          <w:sz w:val="24"/>
          <w:szCs w:val="24"/>
        </w:rPr>
        <w:t xml:space="preserve">       As</w:t>
      </w:r>
      <w:r>
        <w:rPr>
          <w:rFonts w:ascii="宋体" w:hAnsi="宋体" w:hint="eastAsia"/>
          <w:sz w:val="24"/>
          <w:szCs w:val="24"/>
        </w:rPr>
        <w:t>（Ⅴ）≤</w:t>
      </w:r>
      <w:r>
        <w:rPr>
          <w:rFonts w:ascii="宋体" w:hAnsi="宋体" w:hint="eastAsia"/>
          <w:sz w:val="24"/>
          <w:szCs w:val="24"/>
        </w:rPr>
        <w:t xml:space="preserve">0.2 </w:t>
      </w:r>
    </w:p>
    <w:p w:rsidR="00A336E9" w:rsidRDefault="007870BA">
      <w:pPr>
        <w:spacing w:line="420" w:lineRule="exact"/>
        <w:ind w:firstLineChars="100" w:firstLine="240"/>
        <w:rPr>
          <w:rFonts w:ascii="宋体" w:hAnsi="宋体"/>
          <w:sz w:val="24"/>
          <w:szCs w:val="24"/>
        </w:rPr>
      </w:pPr>
      <w:r>
        <w:rPr>
          <w:rFonts w:ascii="宋体" w:hAnsi="宋体" w:hint="eastAsia"/>
          <w:sz w:val="24"/>
          <w:szCs w:val="24"/>
        </w:rPr>
        <w:t>分析时间</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10</w:t>
      </w:r>
      <w:r>
        <w:rPr>
          <w:rFonts w:ascii="宋体" w:hAnsi="宋体" w:hint="eastAsia"/>
          <w:sz w:val="24"/>
          <w:szCs w:val="24"/>
        </w:rPr>
        <w:t>分钟</w:t>
      </w:r>
    </w:p>
    <w:p w:rsidR="00A336E9" w:rsidRDefault="007870BA">
      <w:pPr>
        <w:spacing w:line="420" w:lineRule="exact"/>
        <w:ind w:firstLineChars="100" w:firstLine="240"/>
        <w:rPr>
          <w:rFonts w:ascii="宋体" w:hAnsi="宋体"/>
          <w:sz w:val="24"/>
          <w:szCs w:val="24"/>
        </w:rPr>
      </w:pPr>
      <w:r>
        <w:rPr>
          <w:rFonts w:ascii="宋体" w:hAnsi="宋体"/>
          <w:sz w:val="24"/>
          <w:szCs w:val="24"/>
        </w:rPr>
        <w:t>Hg(II</w:t>
      </w:r>
      <w:r>
        <w:rPr>
          <w:rFonts w:ascii="宋体" w:hAnsi="宋体" w:hint="eastAsia"/>
          <w:sz w:val="24"/>
          <w:szCs w:val="24"/>
        </w:rPr>
        <w:t xml:space="preserve">) </w:t>
      </w:r>
      <w:r>
        <w:rPr>
          <w:rFonts w:ascii="宋体" w:hAnsi="宋体" w:hint="eastAsia"/>
          <w:sz w:val="24"/>
          <w:szCs w:val="24"/>
        </w:rPr>
        <w:t>≤</w:t>
      </w:r>
      <w:r>
        <w:rPr>
          <w:rFonts w:ascii="宋体" w:hAnsi="宋体"/>
          <w:sz w:val="24"/>
          <w:szCs w:val="24"/>
        </w:rPr>
        <w:t xml:space="preserve"> 0.05</w:t>
      </w:r>
      <w:r>
        <w:rPr>
          <w:rFonts w:ascii="宋体" w:hAnsi="宋体" w:hint="eastAsia"/>
          <w:sz w:val="24"/>
          <w:szCs w:val="24"/>
        </w:rPr>
        <w:t xml:space="preserve">         </w:t>
      </w:r>
      <w:r>
        <w:rPr>
          <w:rFonts w:ascii="宋体" w:hAnsi="宋体"/>
          <w:sz w:val="24"/>
          <w:szCs w:val="24"/>
        </w:rPr>
        <w:t>MeHg</w:t>
      </w:r>
      <w:r>
        <w:rPr>
          <w:rFonts w:ascii="宋体" w:hAnsi="宋体" w:hint="eastAsia"/>
          <w:sz w:val="24"/>
          <w:szCs w:val="24"/>
        </w:rPr>
        <w:t>≤</w:t>
      </w:r>
      <w:r>
        <w:rPr>
          <w:rFonts w:ascii="宋体" w:hAnsi="宋体"/>
          <w:sz w:val="24"/>
          <w:szCs w:val="24"/>
        </w:rPr>
        <w:t>0.05</w:t>
      </w:r>
    </w:p>
    <w:p w:rsidR="00A336E9" w:rsidRDefault="007870BA">
      <w:pPr>
        <w:spacing w:line="420" w:lineRule="exact"/>
        <w:ind w:firstLineChars="100" w:firstLine="240"/>
        <w:rPr>
          <w:rFonts w:ascii="宋体" w:hAnsi="宋体"/>
          <w:sz w:val="24"/>
          <w:szCs w:val="24"/>
        </w:rPr>
      </w:pPr>
      <w:r>
        <w:rPr>
          <w:rFonts w:ascii="宋体" w:hAnsi="宋体"/>
          <w:sz w:val="24"/>
          <w:szCs w:val="24"/>
        </w:rPr>
        <w:t>EtHg</w:t>
      </w:r>
      <w:r>
        <w:rPr>
          <w:rFonts w:ascii="宋体" w:hAnsi="宋体" w:hint="eastAsia"/>
          <w:sz w:val="24"/>
          <w:szCs w:val="24"/>
        </w:rPr>
        <w:t>≤</w:t>
      </w:r>
      <w:r>
        <w:rPr>
          <w:rFonts w:ascii="宋体" w:hAnsi="宋体"/>
          <w:sz w:val="24"/>
          <w:szCs w:val="24"/>
        </w:rPr>
        <w:t>0.05</w:t>
      </w:r>
      <w:r>
        <w:rPr>
          <w:rFonts w:ascii="宋体" w:hAnsi="宋体" w:hint="eastAsia"/>
          <w:sz w:val="24"/>
          <w:szCs w:val="24"/>
        </w:rPr>
        <w:t xml:space="preserve">            </w:t>
      </w:r>
      <w:r>
        <w:rPr>
          <w:rFonts w:ascii="宋体" w:hAnsi="宋体"/>
          <w:sz w:val="24"/>
          <w:szCs w:val="24"/>
        </w:rPr>
        <w:t>PhHg</w:t>
      </w:r>
      <w:r>
        <w:rPr>
          <w:rFonts w:ascii="宋体" w:hAnsi="宋体" w:hint="eastAsia"/>
          <w:sz w:val="24"/>
          <w:szCs w:val="24"/>
        </w:rPr>
        <w:t>≤</w:t>
      </w:r>
      <w:r>
        <w:rPr>
          <w:rFonts w:ascii="宋体" w:hAnsi="宋体"/>
          <w:sz w:val="24"/>
          <w:szCs w:val="24"/>
        </w:rPr>
        <w:t>0.1</w:t>
      </w:r>
    </w:p>
    <w:p w:rsidR="00A336E9" w:rsidRDefault="007870BA">
      <w:pPr>
        <w:spacing w:line="420" w:lineRule="exact"/>
        <w:ind w:firstLineChars="100" w:firstLine="240"/>
        <w:rPr>
          <w:rFonts w:ascii="宋体" w:hAnsi="宋体"/>
          <w:sz w:val="24"/>
          <w:szCs w:val="24"/>
        </w:rPr>
      </w:pPr>
      <w:r>
        <w:rPr>
          <w:rFonts w:ascii="宋体" w:hAnsi="宋体" w:hint="eastAsia"/>
          <w:sz w:val="24"/>
          <w:szCs w:val="24"/>
        </w:rPr>
        <w:t>分析时间</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12</w:t>
      </w:r>
      <w:r>
        <w:rPr>
          <w:rFonts w:ascii="宋体" w:hAnsi="宋体" w:hint="eastAsia"/>
          <w:sz w:val="24"/>
          <w:szCs w:val="24"/>
        </w:rPr>
        <w:t>分钟</w:t>
      </w:r>
    </w:p>
    <w:p w:rsidR="00A336E9" w:rsidRDefault="007870BA">
      <w:pPr>
        <w:spacing w:line="420" w:lineRule="exact"/>
        <w:ind w:firstLineChars="100" w:firstLine="240"/>
        <w:rPr>
          <w:rFonts w:ascii="宋体" w:hAnsi="宋体"/>
          <w:sz w:val="24"/>
          <w:szCs w:val="24"/>
        </w:rPr>
      </w:pPr>
      <w:r>
        <w:rPr>
          <w:rFonts w:ascii="宋体" w:hAnsi="宋体" w:hint="eastAsia"/>
          <w:sz w:val="24"/>
          <w:szCs w:val="24"/>
        </w:rPr>
        <w:t>4.2</w:t>
      </w:r>
      <w:r>
        <w:rPr>
          <w:rFonts w:ascii="宋体" w:hAnsi="宋体" w:hint="eastAsia"/>
          <w:sz w:val="24"/>
          <w:szCs w:val="24"/>
        </w:rPr>
        <w:t>精密度</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 xml:space="preserve"> 5%</w:t>
      </w:r>
    </w:p>
    <w:p w:rsidR="00A336E9" w:rsidRDefault="007870BA">
      <w:pPr>
        <w:spacing w:line="420" w:lineRule="exact"/>
        <w:ind w:firstLineChars="100" w:firstLine="240"/>
        <w:rPr>
          <w:rFonts w:ascii="宋体" w:hAnsi="宋体"/>
          <w:sz w:val="24"/>
          <w:szCs w:val="24"/>
        </w:rPr>
      </w:pPr>
      <w:r>
        <w:rPr>
          <w:rFonts w:ascii="宋体" w:hAnsi="宋体" w:hint="eastAsia"/>
          <w:sz w:val="24"/>
          <w:szCs w:val="24"/>
        </w:rPr>
        <w:t>4.3</w:t>
      </w:r>
      <w:r>
        <w:rPr>
          <w:rFonts w:ascii="宋体" w:hAnsi="宋体" w:hint="eastAsia"/>
          <w:sz w:val="24"/>
          <w:szCs w:val="24"/>
        </w:rPr>
        <w:t>线性范围</w:t>
      </w:r>
      <w:r>
        <w:rPr>
          <w:rFonts w:ascii="宋体" w:hAnsi="宋体" w:hint="eastAsia"/>
          <w:sz w:val="24"/>
          <w:szCs w:val="24"/>
        </w:rPr>
        <w:t xml:space="preserve"> </w:t>
      </w:r>
      <w:r>
        <w:rPr>
          <w:rFonts w:ascii="宋体" w:hAnsi="宋体" w:hint="eastAsia"/>
          <w:sz w:val="24"/>
          <w:szCs w:val="24"/>
        </w:rPr>
        <w:t>三个数量级</w:t>
      </w:r>
    </w:p>
    <w:p w:rsidR="00A336E9" w:rsidRDefault="007870BA">
      <w:pPr>
        <w:spacing w:line="420" w:lineRule="exact"/>
        <w:ind w:firstLineChars="100" w:firstLine="240"/>
        <w:rPr>
          <w:rFonts w:ascii="宋体" w:hAnsi="宋体"/>
          <w:sz w:val="24"/>
          <w:szCs w:val="24"/>
        </w:rPr>
      </w:pPr>
      <w:r>
        <w:rPr>
          <w:rFonts w:ascii="宋体" w:hAnsi="宋体" w:hint="eastAsia"/>
          <w:sz w:val="24"/>
          <w:szCs w:val="24"/>
        </w:rPr>
        <w:t>4.4</w:t>
      </w:r>
      <w:r>
        <w:rPr>
          <w:rFonts w:ascii="宋体" w:hAnsi="宋体" w:hint="eastAsia"/>
          <w:sz w:val="24"/>
          <w:szCs w:val="24"/>
        </w:rPr>
        <w:t>相关系数：</w:t>
      </w:r>
      <w:r>
        <w:rPr>
          <w:rFonts w:ascii="宋体" w:hAnsi="宋体"/>
          <w:sz w:val="24"/>
          <w:szCs w:val="24"/>
        </w:rPr>
        <w:t>&gt;0.999</w:t>
      </w:r>
    </w:p>
    <w:p w:rsidR="00A336E9" w:rsidRDefault="007870BA">
      <w:pPr>
        <w:spacing w:line="420" w:lineRule="exact"/>
        <w:ind w:firstLineChars="100" w:firstLine="241"/>
        <w:rPr>
          <w:rFonts w:ascii="宋体" w:hAnsi="宋体"/>
          <w:b/>
          <w:sz w:val="24"/>
          <w:szCs w:val="24"/>
        </w:rPr>
      </w:pPr>
      <w:r>
        <w:rPr>
          <w:rFonts w:ascii="宋体" w:hAnsi="宋体" w:hint="eastAsia"/>
          <w:b/>
          <w:sz w:val="24"/>
          <w:szCs w:val="24"/>
        </w:rPr>
        <w:t>5</w:t>
      </w:r>
      <w:r>
        <w:rPr>
          <w:rFonts w:ascii="宋体" w:hAnsi="宋体" w:hint="eastAsia"/>
          <w:b/>
          <w:sz w:val="24"/>
          <w:szCs w:val="24"/>
        </w:rPr>
        <w:t>、技术服务</w:t>
      </w:r>
    </w:p>
    <w:p w:rsidR="00A336E9" w:rsidRDefault="007870BA">
      <w:pPr>
        <w:spacing w:line="420" w:lineRule="exact"/>
        <w:ind w:firstLineChars="100" w:firstLine="240"/>
        <w:rPr>
          <w:rFonts w:ascii="宋体" w:hAnsi="宋体"/>
          <w:sz w:val="24"/>
          <w:szCs w:val="24"/>
        </w:rPr>
      </w:pPr>
      <w:r>
        <w:rPr>
          <w:rFonts w:ascii="宋体" w:hAnsi="宋体" w:hint="eastAsia"/>
          <w:sz w:val="24"/>
          <w:szCs w:val="24"/>
        </w:rPr>
        <w:t>5.1</w:t>
      </w:r>
      <w:r>
        <w:rPr>
          <w:rFonts w:ascii="宋体" w:hAnsi="宋体" w:hint="eastAsia"/>
          <w:sz w:val="24"/>
          <w:szCs w:val="24"/>
        </w:rPr>
        <w:t>厂家</w:t>
      </w:r>
      <w:r>
        <w:rPr>
          <w:rFonts w:ascii="宋体" w:hAnsi="宋体"/>
          <w:sz w:val="24"/>
          <w:szCs w:val="24"/>
        </w:rPr>
        <w:t>负责免费安装、调试；</w:t>
      </w:r>
    </w:p>
    <w:p w:rsidR="00A336E9" w:rsidRDefault="007870BA">
      <w:pPr>
        <w:spacing w:line="420" w:lineRule="exact"/>
        <w:ind w:firstLineChars="100" w:firstLine="240"/>
        <w:rPr>
          <w:rFonts w:ascii="宋体" w:hAnsi="宋体"/>
          <w:sz w:val="24"/>
          <w:szCs w:val="24"/>
        </w:rPr>
      </w:pPr>
      <w:r>
        <w:rPr>
          <w:rFonts w:ascii="宋体" w:hAnsi="宋体" w:hint="eastAsia"/>
          <w:sz w:val="24"/>
          <w:szCs w:val="24"/>
        </w:rPr>
        <w:t>5.2</w:t>
      </w:r>
      <w:r>
        <w:rPr>
          <w:rFonts w:ascii="宋体" w:hAnsi="宋体"/>
          <w:sz w:val="24"/>
          <w:szCs w:val="24"/>
        </w:rPr>
        <w:t>仪器安装调试、验收合格后，提供</w:t>
      </w:r>
      <w:r>
        <w:rPr>
          <w:rFonts w:ascii="宋体" w:hAnsi="宋体" w:hint="eastAsia"/>
          <w:sz w:val="24"/>
          <w:szCs w:val="24"/>
        </w:rPr>
        <w:t>一年</w:t>
      </w:r>
      <w:r>
        <w:rPr>
          <w:rFonts w:ascii="宋体" w:hAnsi="宋体"/>
          <w:sz w:val="24"/>
          <w:szCs w:val="24"/>
        </w:rPr>
        <w:t>的保修期；</w:t>
      </w:r>
      <w:r>
        <w:rPr>
          <w:rFonts w:ascii="宋体" w:hAnsi="宋体"/>
          <w:sz w:val="24"/>
          <w:szCs w:val="24"/>
        </w:rPr>
        <w:t xml:space="preserve"> </w:t>
      </w:r>
    </w:p>
    <w:p w:rsidR="00A336E9" w:rsidRDefault="007870BA">
      <w:pPr>
        <w:spacing w:line="420" w:lineRule="exact"/>
        <w:ind w:firstLineChars="100" w:firstLine="240"/>
        <w:rPr>
          <w:rFonts w:ascii="宋体" w:hAnsi="宋体"/>
          <w:sz w:val="24"/>
          <w:szCs w:val="24"/>
        </w:rPr>
      </w:pPr>
      <w:r>
        <w:rPr>
          <w:rFonts w:ascii="宋体" w:hAnsi="宋体" w:hint="eastAsia"/>
          <w:sz w:val="24"/>
          <w:szCs w:val="24"/>
        </w:rPr>
        <w:t>5.3</w:t>
      </w:r>
      <w:r>
        <w:rPr>
          <w:rFonts w:ascii="宋体" w:hAnsi="宋体" w:hint="eastAsia"/>
          <w:sz w:val="24"/>
          <w:szCs w:val="24"/>
        </w:rPr>
        <w:t>厂家</w:t>
      </w:r>
      <w:r>
        <w:rPr>
          <w:rFonts w:ascii="宋体" w:hAnsi="宋体"/>
          <w:sz w:val="24"/>
          <w:szCs w:val="24"/>
        </w:rPr>
        <w:t>提供</w:t>
      </w:r>
      <w:r>
        <w:rPr>
          <w:rFonts w:ascii="宋体" w:hAnsi="宋体" w:hint="eastAsia"/>
          <w:sz w:val="24"/>
          <w:szCs w:val="24"/>
        </w:rPr>
        <w:t>2</w:t>
      </w:r>
      <w:r>
        <w:rPr>
          <w:rFonts w:ascii="宋体" w:hAnsi="宋体" w:hint="eastAsia"/>
          <w:sz w:val="24"/>
          <w:szCs w:val="24"/>
        </w:rPr>
        <w:t>名免费</w:t>
      </w:r>
      <w:r>
        <w:rPr>
          <w:rFonts w:ascii="宋体" w:hAnsi="宋体"/>
          <w:sz w:val="24"/>
          <w:szCs w:val="24"/>
        </w:rPr>
        <w:t>培训，</w:t>
      </w:r>
      <w:r>
        <w:rPr>
          <w:rFonts w:ascii="宋体" w:hAnsi="宋体" w:hint="eastAsia"/>
          <w:sz w:val="24"/>
          <w:szCs w:val="24"/>
        </w:rPr>
        <w:t>用户可选择时间到厂家的实验基地进行系统培训</w:t>
      </w:r>
    </w:p>
    <w:p w:rsidR="00A336E9" w:rsidRDefault="007870BA">
      <w:pPr>
        <w:spacing w:line="420" w:lineRule="exact"/>
        <w:rPr>
          <w:rFonts w:ascii="宋体" w:hAnsi="宋体"/>
          <w:b/>
          <w:sz w:val="24"/>
          <w:szCs w:val="24"/>
        </w:rPr>
      </w:pPr>
      <w:r>
        <w:rPr>
          <w:rFonts w:ascii="宋体" w:hAnsi="宋体" w:hint="eastAsia"/>
          <w:b/>
          <w:sz w:val="24"/>
          <w:szCs w:val="24"/>
        </w:rPr>
        <w:t>6</w:t>
      </w:r>
      <w:r>
        <w:rPr>
          <w:rFonts w:ascii="宋体" w:hAnsi="宋体" w:hint="eastAsia"/>
          <w:b/>
          <w:sz w:val="24"/>
          <w:szCs w:val="24"/>
        </w:rPr>
        <w:t>、</w:t>
      </w:r>
      <w:r>
        <w:rPr>
          <w:rFonts w:hint="eastAsia"/>
          <w:b/>
          <w:sz w:val="24"/>
          <w:szCs w:val="24"/>
        </w:rPr>
        <w:t>如果为非生产厂家投标，必须提供生产厂家或国内总代理针对本项目的授权书复印件加盖公章（原件备查）并提供产品彩页</w:t>
      </w:r>
      <w:r>
        <w:rPr>
          <w:rFonts w:asciiTheme="minorEastAsia" w:eastAsiaTheme="minorEastAsia" w:hAnsiTheme="minorEastAsia" w:hint="eastAsia"/>
          <w:b/>
          <w:sz w:val="24"/>
          <w:szCs w:val="24"/>
        </w:rPr>
        <w:t>（加盖投标人公章）</w:t>
      </w:r>
      <w:r>
        <w:rPr>
          <w:rFonts w:hint="eastAsia"/>
          <w:b/>
          <w:sz w:val="24"/>
          <w:szCs w:val="24"/>
        </w:rPr>
        <w:t>。</w:t>
      </w:r>
    </w:p>
    <w:p w:rsidR="00A336E9" w:rsidRDefault="00A336E9">
      <w:pPr>
        <w:spacing w:line="420" w:lineRule="exact"/>
        <w:ind w:firstLineChars="100" w:firstLine="241"/>
        <w:rPr>
          <w:rFonts w:ascii="宋体" w:hAnsi="宋体"/>
          <w:b/>
          <w:color w:val="FF0000"/>
          <w:sz w:val="24"/>
          <w:szCs w:val="24"/>
        </w:rPr>
      </w:pPr>
    </w:p>
    <w:p w:rsidR="00A336E9" w:rsidRDefault="007870BA">
      <w:pPr>
        <w:spacing w:line="420" w:lineRule="exact"/>
        <w:rPr>
          <w:rFonts w:ascii="宋体" w:hAnsi="宋体"/>
          <w:b/>
          <w:sz w:val="24"/>
          <w:szCs w:val="24"/>
        </w:rPr>
      </w:pPr>
      <w:r>
        <w:rPr>
          <w:rFonts w:ascii="宋体" w:hAnsi="宋体" w:hint="eastAsia"/>
          <w:b/>
          <w:sz w:val="24"/>
          <w:szCs w:val="24"/>
        </w:rPr>
        <w:t>7</w:t>
      </w:r>
      <w:r>
        <w:rPr>
          <w:rFonts w:ascii="宋体" w:hAnsi="宋体" w:hint="eastAsia"/>
          <w:b/>
          <w:sz w:val="24"/>
          <w:szCs w:val="24"/>
        </w:rPr>
        <w:t>、配置清单</w:t>
      </w:r>
    </w:p>
    <w:p w:rsidR="00A336E9" w:rsidRDefault="007870BA">
      <w:pPr>
        <w:spacing w:line="420" w:lineRule="exact"/>
        <w:ind w:firstLineChars="100" w:firstLine="240"/>
        <w:rPr>
          <w:sz w:val="24"/>
          <w:szCs w:val="24"/>
        </w:rPr>
      </w:pPr>
      <w:r>
        <w:rPr>
          <w:rFonts w:hint="eastAsia"/>
          <w:sz w:val="24"/>
          <w:szCs w:val="24"/>
        </w:rPr>
        <w:t>7</w:t>
      </w:r>
      <w:r>
        <w:rPr>
          <w:sz w:val="24"/>
          <w:szCs w:val="24"/>
        </w:rPr>
        <w:t>.1</w:t>
      </w:r>
      <w:r>
        <w:rPr>
          <w:rFonts w:hAnsi="宋体"/>
          <w:sz w:val="24"/>
          <w:szCs w:val="24"/>
        </w:rPr>
        <w:t>原子荧光总量分析部分：</w:t>
      </w:r>
    </w:p>
    <w:p w:rsidR="00A336E9" w:rsidRDefault="007870BA">
      <w:pPr>
        <w:spacing w:line="420" w:lineRule="exact"/>
        <w:ind w:firstLineChars="100" w:firstLine="240"/>
        <w:rPr>
          <w:sz w:val="24"/>
          <w:szCs w:val="24"/>
        </w:rPr>
      </w:pPr>
      <w:r>
        <w:rPr>
          <w:rFonts w:hint="eastAsia"/>
          <w:sz w:val="24"/>
          <w:szCs w:val="24"/>
        </w:rPr>
        <w:t>7</w:t>
      </w:r>
      <w:r>
        <w:rPr>
          <w:sz w:val="24"/>
          <w:szCs w:val="24"/>
        </w:rPr>
        <w:t>.1.1</w:t>
      </w:r>
      <w:r>
        <w:rPr>
          <w:rFonts w:hint="eastAsia"/>
          <w:sz w:val="24"/>
          <w:szCs w:val="24"/>
        </w:rPr>
        <w:t>全自动双道注射式原子荧光光度计</w:t>
      </w:r>
      <w:r>
        <w:rPr>
          <w:rFonts w:hint="eastAsia"/>
          <w:sz w:val="24"/>
          <w:szCs w:val="24"/>
        </w:rPr>
        <w:t xml:space="preserve"> </w:t>
      </w:r>
      <w:r>
        <w:rPr>
          <w:rFonts w:hint="eastAsia"/>
          <w:sz w:val="24"/>
          <w:szCs w:val="24"/>
        </w:rPr>
        <w:t>主机</w:t>
      </w:r>
      <w:r>
        <w:rPr>
          <w:rFonts w:hint="eastAsia"/>
          <w:sz w:val="24"/>
          <w:szCs w:val="24"/>
        </w:rPr>
        <w:t xml:space="preserve"> 1</w:t>
      </w:r>
      <w:r>
        <w:rPr>
          <w:rFonts w:hint="eastAsia"/>
          <w:sz w:val="24"/>
          <w:szCs w:val="24"/>
        </w:rPr>
        <w:t>套</w:t>
      </w:r>
    </w:p>
    <w:p w:rsidR="00A336E9" w:rsidRDefault="007870BA">
      <w:pPr>
        <w:spacing w:line="420" w:lineRule="exact"/>
        <w:ind w:firstLineChars="100" w:firstLine="240"/>
        <w:rPr>
          <w:sz w:val="24"/>
          <w:szCs w:val="24"/>
        </w:rPr>
      </w:pPr>
      <w:r>
        <w:rPr>
          <w:rFonts w:hint="eastAsia"/>
          <w:sz w:val="24"/>
          <w:szCs w:val="24"/>
        </w:rPr>
        <w:t>7.1.2</w:t>
      </w:r>
      <w:r>
        <w:rPr>
          <w:rFonts w:hint="eastAsia"/>
          <w:sz w:val="24"/>
          <w:szCs w:val="24"/>
        </w:rPr>
        <w:t>注射泵</w:t>
      </w:r>
      <w:r>
        <w:rPr>
          <w:rFonts w:hint="eastAsia"/>
          <w:sz w:val="24"/>
          <w:szCs w:val="24"/>
        </w:rPr>
        <w:t>-</w:t>
      </w:r>
      <w:r>
        <w:rPr>
          <w:rFonts w:hint="eastAsia"/>
          <w:sz w:val="24"/>
          <w:szCs w:val="24"/>
        </w:rPr>
        <w:t>蠕动泵联用全自动断续流动进样系统（含夹管阀）</w:t>
      </w:r>
      <w:r>
        <w:rPr>
          <w:rFonts w:hint="eastAsia"/>
          <w:sz w:val="24"/>
          <w:szCs w:val="24"/>
        </w:rPr>
        <w:t>1</w:t>
      </w:r>
      <w:r>
        <w:rPr>
          <w:rFonts w:hint="eastAsia"/>
          <w:sz w:val="24"/>
          <w:szCs w:val="24"/>
        </w:rPr>
        <w:t>套</w:t>
      </w:r>
    </w:p>
    <w:p w:rsidR="00A336E9" w:rsidRDefault="007870BA">
      <w:pPr>
        <w:spacing w:line="420" w:lineRule="exact"/>
        <w:ind w:firstLineChars="100" w:firstLine="240"/>
        <w:rPr>
          <w:sz w:val="24"/>
          <w:szCs w:val="24"/>
        </w:rPr>
      </w:pPr>
      <w:r>
        <w:rPr>
          <w:rFonts w:hint="eastAsia"/>
          <w:sz w:val="24"/>
          <w:szCs w:val="24"/>
        </w:rPr>
        <w:t>7.1.3  183</w:t>
      </w:r>
      <w:r>
        <w:rPr>
          <w:rFonts w:hint="eastAsia"/>
          <w:sz w:val="24"/>
          <w:szCs w:val="24"/>
        </w:rPr>
        <w:t>位自动进样器</w:t>
      </w:r>
      <w:r>
        <w:rPr>
          <w:rFonts w:hint="eastAsia"/>
          <w:sz w:val="24"/>
          <w:szCs w:val="24"/>
        </w:rPr>
        <w:t>1</w:t>
      </w:r>
      <w:r>
        <w:rPr>
          <w:rFonts w:hint="eastAsia"/>
          <w:sz w:val="24"/>
          <w:szCs w:val="24"/>
        </w:rPr>
        <w:t>套</w:t>
      </w:r>
    </w:p>
    <w:p w:rsidR="00A336E9" w:rsidRDefault="007870BA">
      <w:pPr>
        <w:spacing w:line="420" w:lineRule="exact"/>
        <w:ind w:firstLineChars="100" w:firstLine="240"/>
        <w:rPr>
          <w:sz w:val="24"/>
          <w:szCs w:val="24"/>
        </w:rPr>
      </w:pPr>
      <w:r>
        <w:rPr>
          <w:rFonts w:hint="eastAsia"/>
          <w:sz w:val="24"/>
          <w:szCs w:val="24"/>
        </w:rPr>
        <w:t>7.1.4</w:t>
      </w:r>
      <w:r>
        <w:rPr>
          <w:rFonts w:hint="eastAsia"/>
          <w:sz w:val="24"/>
          <w:szCs w:val="24"/>
        </w:rPr>
        <w:t>专用编码空芯阴极灯</w:t>
      </w:r>
      <w:r>
        <w:rPr>
          <w:rFonts w:hint="eastAsia"/>
          <w:sz w:val="24"/>
          <w:szCs w:val="24"/>
        </w:rPr>
        <w:t>2</w:t>
      </w:r>
      <w:r>
        <w:rPr>
          <w:rFonts w:hint="eastAsia"/>
          <w:sz w:val="24"/>
          <w:szCs w:val="24"/>
        </w:rPr>
        <w:t>支</w:t>
      </w:r>
    </w:p>
    <w:p w:rsidR="00A336E9" w:rsidRDefault="007870BA">
      <w:pPr>
        <w:spacing w:line="420" w:lineRule="exact"/>
        <w:ind w:firstLineChars="100" w:firstLine="240"/>
        <w:rPr>
          <w:sz w:val="24"/>
          <w:szCs w:val="24"/>
        </w:rPr>
      </w:pPr>
      <w:r>
        <w:rPr>
          <w:rFonts w:hint="eastAsia"/>
          <w:sz w:val="24"/>
          <w:szCs w:val="24"/>
        </w:rPr>
        <w:t>7.2</w:t>
      </w:r>
      <w:r>
        <w:rPr>
          <w:rFonts w:hint="eastAsia"/>
          <w:sz w:val="24"/>
          <w:szCs w:val="24"/>
        </w:rPr>
        <w:t>形态分析部分：</w:t>
      </w:r>
    </w:p>
    <w:p w:rsidR="00A336E9" w:rsidRDefault="007870BA">
      <w:pPr>
        <w:spacing w:line="420" w:lineRule="exact"/>
        <w:ind w:firstLineChars="100" w:firstLine="240"/>
        <w:rPr>
          <w:sz w:val="24"/>
          <w:szCs w:val="24"/>
        </w:rPr>
      </w:pPr>
      <w:r>
        <w:rPr>
          <w:rFonts w:hint="eastAsia"/>
          <w:sz w:val="24"/>
          <w:szCs w:val="24"/>
        </w:rPr>
        <w:t>7.2.1</w:t>
      </w:r>
      <w:r>
        <w:rPr>
          <w:rFonts w:hint="eastAsia"/>
          <w:sz w:val="24"/>
          <w:szCs w:val="24"/>
        </w:rPr>
        <w:t>微型二元高压液相泵</w:t>
      </w:r>
      <w:r>
        <w:rPr>
          <w:rFonts w:hint="eastAsia"/>
          <w:sz w:val="24"/>
          <w:szCs w:val="24"/>
        </w:rPr>
        <w:t xml:space="preserve"> 1</w:t>
      </w:r>
      <w:r>
        <w:rPr>
          <w:rFonts w:hint="eastAsia"/>
          <w:sz w:val="24"/>
          <w:szCs w:val="24"/>
        </w:rPr>
        <w:t>套</w:t>
      </w:r>
    </w:p>
    <w:p w:rsidR="00A336E9" w:rsidRDefault="007870BA">
      <w:pPr>
        <w:spacing w:line="420" w:lineRule="exact"/>
        <w:ind w:firstLineChars="100" w:firstLine="240"/>
        <w:rPr>
          <w:sz w:val="24"/>
          <w:szCs w:val="24"/>
        </w:rPr>
      </w:pPr>
      <w:r>
        <w:rPr>
          <w:rFonts w:hint="eastAsia"/>
          <w:sz w:val="24"/>
          <w:szCs w:val="24"/>
        </w:rPr>
        <w:lastRenderedPageBreak/>
        <w:t>7.2.2</w:t>
      </w:r>
      <w:r>
        <w:rPr>
          <w:rFonts w:hint="eastAsia"/>
          <w:sz w:val="24"/>
          <w:szCs w:val="24"/>
        </w:rPr>
        <w:t>六通阀（罗丹明</w:t>
      </w:r>
      <w:r>
        <w:rPr>
          <w:rFonts w:hint="eastAsia"/>
          <w:sz w:val="24"/>
          <w:szCs w:val="24"/>
        </w:rPr>
        <w:t>7725i</w:t>
      </w:r>
      <w:r>
        <w:rPr>
          <w:rFonts w:hint="eastAsia"/>
          <w:sz w:val="24"/>
          <w:szCs w:val="24"/>
        </w:rPr>
        <w:t>）</w:t>
      </w:r>
    </w:p>
    <w:p w:rsidR="00A336E9" w:rsidRDefault="007870BA">
      <w:pPr>
        <w:spacing w:line="420" w:lineRule="exact"/>
        <w:ind w:firstLineChars="100" w:firstLine="240"/>
        <w:rPr>
          <w:sz w:val="24"/>
          <w:szCs w:val="24"/>
        </w:rPr>
      </w:pPr>
      <w:r>
        <w:rPr>
          <w:rFonts w:hint="eastAsia"/>
          <w:sz w:val="24"/>
          <w:szCs w:val="24"/>
        </w:rPr>
        <w:t>7.2.3</w:t>
      </w:r>
      <w:r>
        <w:rPr>
          <w:rFonts w:hint="eastAsia"/>
          <w:sz w:val="24"/>
          <w:szCs w:val="24"/>
        </w:rPr>
        <w:t>内置高效在线紫外消解系统</w:t>
      </w:r>
    </w:p>
    <w:p w:rsidR="00A336E9" w:rsidRDefault="007870BA">
      <w:pPr>
        <w:spacing w:line="420" w:lineRule="exact"/>
        <w:ind w:firstLineChars="100" w:firstLine="240"/>
        <w:rPr>
          <w:sz w:val="24"/>
          <w:szCs w:val="24"/>
        </w:rPr>
      </w:pPr>
      <w:r>
        <w:rPr>
          <w:rFonts w:hint="eastAsia"/>
          <w:sz w:val="24"/>
          <w:szCs w:val="24"/>
        </w:rPr>
        <w:t>7.2.4</w:t>
      </w:r>
      <w:r>
        <w:rPr>
          <w:rFonts w:hint="eastAsia"/>
          <w:sz w:val="24"/>
          <w:szCs w:val="24"/>
        </w:rPr>
        <w:t>双柱温箱系统</w:t>
      </w:r>
    </w:p>
    <w:p w:rsidR="00A336E9" w:rsidRDefault="007870BA">
      <w:pPr>
        <w:spacing w:line="420" w:lineRule="exact"/>
        <w:ind w:firstLineChars="100" w:firstLine="240"/>
        <w:rPr>
          <w:sz w:val="24"/>
          <w:szCs w:val="24"/>
        </w:rPr>
      </w:pPr>
      <w:r>
        <w:rPr>
          <w:rFonts w:hint="eastAsia"/>
          <w:sz w:val="24"/>
          <w:szCs w:val="24"/>
        </w:rPr>
        <w:t>7.2.5</w:t>
      </w:r>
      <w:r>
        <w:rPr>
          <w:rFonts w:hint="eastAsia"/>
          <w:sz w:val="24"/>
          <w:szCs w:val="24"/>
        </w:rPr>
        <w:t>砷色谱柱</w:t>
      </w:r>
      <w:r>
        <w:rPr>
          <w:rFonts w:hint="eastAsia"/>
          <w:sz w:val="24"/>
          <w:szCs w:val="24"/>
        </w:rPr>
        <w:t>1</w:t>
      </w:r>
      <w:r>
        <w:rPr>
          <w:rFonts w:hint="eastAsia"/>
          <w:sz w:val="24"/>
          <w:szCs w:val="24"/>
        </w:rPr>
        <w:t>支</w:t>
      </w:r>
    </w:p>
    <w:p w:rsidR="00A336E9" w:rsidRDefault="007870BA">
      <w:pPr>
        <w:spacing w:line="420" w:lineRule="exact"/>
        <w:ind w:firstLineChars="100" w:firstLine="240"/>
        <w:rPr>
          <w:sz w:val="24"/>
          <w:szCs w:val="24"/>
        </w:rPr>
      </w:pPr>
      <w:r>
        <w:rPr>
          <w:rFonts w:hint="eastAsia"/>
          <w:sz w:val="24"/>
          <w:szCs w:val="24"/>
        </w:rPr>
        <w:t>7.2.6</w:t>
      </w:r>
      <w:r>
        <w:rPr>
          <w:rFonts w:hint="eastAsia"/>
          <w:sz w:val="24"/>
          <w:szCs w:val="24"/>
        </w:rPr>
        <w:t>液相色谱原子荧光联用数据工作站</w:t>
      </w:r>
    </w:p>
    <w:p w:rsidR="00A336E9" w:rsidRDefault="007870BA">
      <w:pPr>
        <w:spacing w:line="420" w:lineRule="exact"/>
        <w:ind w:firstLineChars="100" w:firstLine="240"/>
        <w:rPr>
          <w:sz w:val="24"/>
          <w:szCs w:val="24"/>
        </w:rPr>
      </w:pPr>
      <w:r>
        <w:rPr>
          <w:rFonts w:hint="eastAsia"/>
          <w:sz w:val="24"/>
          <w:szCs w:val="24"/>
        </w:rPr>
        <w:t xml:space="preserve">7.2.7 </w:t>
      </w:r>
      <w:r>
        <w:rPr>
          <w:rFonts w:hint="eastAsia"/>
          <w:sz w:val="24"/>
          <w:szCs w:val="24"/>
        </w:rPr>
        <w:t>标准配件</w:t>
      </w:r>
      <w:r>
        <w:rPr>
          <w:rFonts w:hint="eastAsia"/>
          <w:sz w:val="24"/>
          <w:szCs w:val="24"/>
        </w:rPr>
        <w:t>1</w:t>
      </w:r>
      <w:r>
        <w:rPr>
          <w:rFonts w:hint="eastAsia"/>
          <w:sz w:val="24"/>
          <w:szCs w:val="24"/>
        </w:rPr>
        <w:t>套</w:t>
      </w:r>
    </w:p>
    <w:p w:rsidR="00A336E9" w:rsidRDefault="007870BA">
      <w:pPr>
        <w:spacing w:line="420" w:lineRule="exact"/>
        <w:ind w:firstLineChars="100" w:firstLine="240"/>
        <w:rPr>
          <w:sz w:val="24"/>
          <w:szCs w:val="24"/>
        </w:rPr>
      </w:pPr>
      <w:r>
        <w:rPr>
          <w:rFonts w:hint="eastAsia"/>
          <w:sz w:val="24"/>
          <w:szCs w:val="24"/>
        </w:rPr>
        <w:t xml:space="preserve">7.3 </w:t>
      </w:r>
      <w:r>
        <w:rPr>
          <w:rFonts w:hint="eastAsia"/>
          <w:sz w:val="24"/>
          <w:szCs w:val="24"/>
        </w:rPr>
        <w:t>商用计算机、打印机</w:t>
      </w:r>
      <w:r>
        <w:rPr>
          <w:rFonts w:hint="eastAsia"/>
          <w:sz w:val="24"/>
          <w:szCs w:val="24"/>
        </w:rPr>
        <w:t>1</w:t>
      </w:r>
      <w:r>
        <w:rPr>
          <w:rFonts w:hint="eastAsia"/>
          <w:sz w:val="24"/>
          <w:szCs w:val="24"/>
        </w:rPr>
        <w:t>套</w:t>
      </w:r>
    </w:p>
    <w:p w:rsidR="00A336E9" w:rsidRDefault="007870BA">
      <w:pPr>
        <w:spacing w:line="420" w:lineRule="exact"/>
        <w:ind w:firstLineChars="100" w:firstLine="240"/>
        <w:rPr>
          <w:sz w:val="24"/>
          <w:szCs w:val="24"/>
        </w:rPr>
      </w:pPr>
      <w:r>
        <w:rPr>
          <w:rFonts w:hint="eastAsia"/>
          <w:sz w:val="24"/>
          <w:szCs w:val="24"/>
        </w:rPr>
        <w:t xml:space="preserve">7.4 </w:t>
      </w:r>
      <w:r>
        <w:rPr>
          <w:rFonts w:hint="eastAsia"/>
          <w:sz w:val="24"/>
          <w:szCs w:val="24"/>
        </w:rPr>
        <w:t>液相自动进样器</w:t>
      </w:r>
      <w:r>
        <w:rPr>
          <w:rFonts w:hint="eastAsia"/>
          <w:sz w:val="24"/>
          <w:szCs w:val="24"/>
        </w:rPr>
        <w:t>1</w:t>
      </w:r>
      <w:r>
        <w:rPr>
          <w:rFonts w:hint="eastAsia"/>
          <w:sz w:val="24"/>
          <w:szCs w:val="24"/>
        </w:rPr>
        <w:t>台</w:t>
      </w:r>
    </w:p>
    <w:p w:rsidR="00A336E9" w:rsidRDefault="007870BA">
      <w:pPr>
        <w:rPr>
          <w:rFonts w:hAnsi="宋体"/>
          <w:b/>
          <w:sz w:val="28"/>
          <w:szCs w:val="28"/>
        </w:rPr>
      </w:pPr>
      <w:r>
        <w:rPr>
          <w:rFonts w:hAnsi="宋体" w:hint="eastAsia"/>
          <w:b/>
          <w:sz w:val="28"/>
          <w:szCs w:val="28"/>
        </w:rPr>
        <w:t>三、全</w:t>
      </w:r>
      <w:r>
        <w:rPr>
          <w:rFonts w:hint="eastAsia"/>
          <w:b/>
          <w:sz w:val="28"/>
          <w:szCs w:val="28"/>
        </w:rPr>
        <w:t>自动电位滴定仪</w:t>
      </w:r>
    </w:p>
    <w:p w:rsidR="00A336E9" w:rsidRDefault="007870BA">
      <w:pPr>
        <w:pStyle w:val="a4"/>
        <w:spacing w:line="420" w:lineRule="exact"/>
        <w:ind w:firstLineChars="98" w:firstLine="236"/>
        <w:rPr>
          <w:rFonts w:ascii="宋体" w:hAnsi="宋体"/>
          <w:sz w:val="24"/>
          <w:szCs w:val="24"/>
        </w:rPr>
      </w:pPr>
      <w:r>
        <w:rPr>
          <w:rFonts w:ascii="宋体" w:hAnsi="宋体" w:hint="eastAsia"/>
          <w:b/>
          <w:sz w:val="24"/>
          <w:szCs w:val="24"/>
        </w:rPr>
        <w:t>1</w:t>
      </w:r>
      <w:r>
        <w:rPr>
          <w:rFonts w:ascii="宋体" w:hAnsi="宋体" w:hint="eastAsia"/>
          <w:b/>
          <w:sz w:val="24"/>
          <w:szCs w:val="24"/>
        </w:rPr>
        <w:t>、主要用途：</w:t>
      </w:r>
      <w:r>
        <w:rPr>
          <w:rFonts w:ascii="宋体" w:hAnsi="宋体" w:hint="eastAsia"/>
          <w:sz w:val="24"/>
          <w:szCs w:val="24"/>
        </w:rPr>
        <w:t>标准溶液标定、酸碱滴定、氧化还原滴定、沉淀滴定、络合滴定等</w:t>
      </w:r>
    </w:p>
    <w:p w:rsidR="00A336E9" w:rsidRDefault="007870BA">
      <w:pPr>
        <w:pStyle w:val="af3"/>
        <w:numPr>
          <w:ilvl w:val="0"/>
          <w:numId w:val="11"/>
        </w:numPr>
        <w:spacing w:before="0" w:beforeAutospacing="0" w:after="0" w:afterAutospacing="0" w:line="420" w:lineRule="exact"/>
        <w:jc w:val="both"/>
        <w:rPr>
          <w:b/>
        </w:rPr>
      </w:pPr>
      <w:r>
        <w:rPr>
          <w:rFonts w:hint="eastAsia"/>
          <w:b/>
        </w:rPr>
        <w:t>技术指标：</w:t>
      </w:r>
    </w:p>
    <w:p w:rsidR="00A336E9" w:rsidRDefault="007870BA">
      <w:pPr>
        <w:pStyle w:val="af3"/>
        <w:tabs>
          <w:tab w:val="left" w:pos="360"/>
        </w:tabs>
        <w:spacing w:before="0" w:beforeAutospacing="0" w:after="0" w:afterAutospacing="0" w:line="420" w:lineRule="exact"/>
        <w:ind w:firstLineChars="100" w:firstLine="240"/>
      </w:pPr>
      <w:r>
        <w:rPr>
          <w:rFonts w:hint="eastAsia"/>
        </w:rPr>
        <w:t>2.1</w:t>
      </w:r>
      <w:r>
        <w:rPr>
          <w:rFonts w:hint="eastAsia"/>
        </w:rPr>
        <w:t>滴定模式：动态滴定</w:t>
      </w:r>
      <w:r>
        <w:rPr>
          <w:rFonts w:hint="eastAsia"/>
        </w:rPr>
        <w:t>(DET)</w:t>
      </w:r>
      <w:r>
        <w:rPr>
          <w:rFonts w:hint="eastAsia"/>
        </w:rPr>
        <w:t>、等量滴定</w:t>
      </w:r>
      <w:r>
        <w:rPr>
          <w:rFonts w:hint="eastAsia"/>
        </w:rPr>
        <w:t>(</w:t>
      </w:r>
      <w:r>
        <w:t>MET</w:t>
      </w:r>
      <w:r>
        <w:rPr>
          <w:rFonts w:hint="eastAsia"/>
        </w:rPr>
        <w:t>)</w:t>
      </w:r>
      <w:r>
        <w:rPr>
          <w:rFonts w:hint="eastAsia"/>
        </w:rPr>
        <w:t>、设定终点滴定</w:t>
      </w:r>
      <w:r>
        <w:rPr>
          <w:rFonts w:hint="eastAsia"/>
        </w:rPr>
        <w:t>(</w:t>
      </w:r>
      <w:r>
        <w:t>SET</w:t>
      </w:r>
      <w:r>
        <w:rPr>
          <w:rFonts w:hint="eastAsia"/>
        </w:rPr>
        <w:t>)</w:t>
      </w:r>
      <w:r>
        <w:rPr>
          <w:rFonts w:hint="eastAsia"/>
        </w:rPr>
        <w:t>、永停电位滴定、离子浓度测量等</w:t>
      </w:r>
    </w:p>
    <w:p w:rsidR="00A336E9" w:rsidRDefault="007870BA">
      <w:pPr>
        <w:pStyle w:val="af3"/>
        <w:tabs>
          <w:tab w:val="left" w:pos="360"/>
        </w:tabs>
        <w:spacing w:before="0" w:beforeAutospacing="0" w:after="0" w:afterAutospacing="0" w:line="420" w:lineRule="exact"/>
        <w:ind w:firstLineChars="100" w:firstLine="240"/>
      </w:pPr>
      <w:r>
        <w:rPr>
          <w:rFonts w:hint="eastAsia"/>
        </w:rPr>
        <w:t>2.2</w:t>
      </w:r>
      <w:r>
        <w:rPr>
          <w:rFonts w:hint="eastAsia"/>
        </w:rPr>
        <w:t>信号测试范围、精度及准确度</w:t>
      </w:r>
    </w:p>
    <w:p w:rsidR="00A336E9" w:rsidRDefault="007870BA" w:rsidP="00BD413B">
      <w:pPr>
        <w:pStyle w:val="af3"/>
        <w:spacing w:before="0" w:beforeAutospacing="0" w:after="0" w:afterAutospacing="0" w:line="420" w:lineRule="exact"/>
        <w:ind w:firstLineChars="129" w:firstLine="310"/>
        <w:jc w:val="both"/>
      </w:pPr>
      <w:r>
        <w:rPr>
          <w:rFonts w:hint="eastAsia"/>
        </w:rPr>
        <w:t>pH</w:t>
      </w:r>
      <w:r>
        <w:rPr>
          <w:rFonts w:hint="eastAsia"/>
        </w:rPr>
        <w:t>测量范围：</w:t>
      </w:r>
      <w:r>
        <w:rPr>
          <w:rFonts w:hint="eastAsia"/>
        </w:rPr>
        <w:t>0</w:t>
      </w:r>
      <w:r>
        <w:t>…</w:t>
      </w:r>
      <w:r>
        <w:rPr>
          <w:rFonts w:hint="eastAsia"/>
        </w:rPr>
        <w:t>14</w:t>
      </w:r>
      <w:r>
        <w:t xml:space="preserve">.000pH     </w:t>
      </w:r>
      <w:r>
        <w:rPr>
          <w:rFonts w:hint="eastAsia"/>
        </w:rPr>
        <w:t>测量精度：</w:t>
      </w:r>
      <w:r>
        <w:rPr>
          <w:rFonts w:hint="eastAsia"/>
        </w:rPr>
        <w:t>0.001pH</w:t>
      </w:r>
      <w:r>
        <w:t xml:space="preserve">     </w:t>
      </w:r>
      <w:r>
        <w:rPr>
          <w:rFonts w:hint="eastAsia"/>
        </w:rPr>
        <w:t>测量准确度：±</w:t>
      </w:r>
      <w:r>
        <w:t>0.003pH</w:t>
      </w:r>
    </w:p>
    <w:p w:rsidR="00A336E9" w:rsidRDefault="007870BA" w:rsidP="00BD413B">
      <w:pPr>
        <w:pStyle w:val="af3"/>
        <w:spacing w:before="0" w:beforeAutospacing="0" w:after="0" w:afterAutospacing="0" w:line="420" w:lineRule="exact"/>
        <w:ind w:firstLineChars="129" w:firstLine="310"/>
        <w:jc w:val="both"/>
      </w:pPr>
      <w:r>
        <w:rPr>
          <w:rFonts w:hint="eastAsia"/>
        </w:rPr>
        <w:t>电位测量范围：</w:t>
      </w:r>
      <w:r>
        <w:t>0…+1</w:t>
      </w:r>
      <w:r>
        <w:rPr>
          <w:rFonts w:hint="eastAsia"/>
        </w:rPr>
        <w:t>0</w:t>
      </w:r>
      <w:r>
        <w:t xml:space="preserve">00.0mV </w:t>
      </w:r>
      <w:r>
        <w:rPr>
          <w:rFonts w:hint="eastAsia"/>
        </w:rPr>
        <w:t xml:space="preserve"> </w:t>
      </w:r>
      <w:r>
        <w:rPr>
          <w:rFonts w:hint="eastAsia"/>
        </w:rPr>
        <w:t>测量精度：</w:t>
      </w:r>
      <w:r>
        <w:rPr>
          <w:rFonts w:hint="eastAsia"/>
        </w:rPr>
        <w:t>0.1mv</w:t>
      </w:r>
      <w:r>
        <w:t xml:space="preserve">      </w:t>
      </w:r>
      <w:r>
        <w:rPr>
          <w:rFonts w:hint="eastAsia"/>
        </w:rPr>
        <w:t>测量准确度：±</w:t>
      </w:r>
      <w:r>
        <w:rPr>
          <w:rFonts w:hint="eastAsia"/>
        </w:rPr>
        <w:t>0.2mv</w:t>
      </w:r>
    </w:p>
    <w:p w:rsidR="00A336E9" w:rsidRDefault="007870BA" w:rsidP="00BD413B">
      <w:pPr>
        <w:pStyle w:val="af3"/>
        <w:spacing w:before="0" w:beforeAutospacing="0" w:after="0" w:afterAutospacing="0" w:line="420" w:lineRule="exact"/>
        <w:ind w:firstLineChars="129" w:firstLine="310"/>
        <w:jc w:val="both"/>
      </w:pPr>
      <w:r>
        <w:rPr>
          <w:rFonts w:hint="eastAsia"/>
        </w:rPr>
        <w:t>温度测量范围：</w:t>
      </w:r>
      <w:r>
        <w:rPr>
          <w:rFonts w:hint="eastAsia"/>
        </w:rPr>
        <w:t>-150</w:t>
      </w:r>
      <w:r>
        <w:rPr>
          <w:rFonts w:hint="eastAsia"/>
        </w:rPr>
        <w:t>℃</w:t>
      </w:r>
      <w:r>
        <w:t>…</w:t>
      </w:r>
      <w:r>
        <w:rPr>
          <w:rFonts w:hint="eastAsia"/>
        </w:rPr>
        <w:t>+250.0</w:t>
      </w:r>
      <w:r>
        <w:rPr>
          <w:rFonts w:hint="eastAsia"/>
        </w:rPr>
        <w:t>℃</w:t>
      </w:r>
      <w:r>
        <w:rPr>
          <w:rFonts w:hint="eastAsia"/>
        </w:rPr>
        <w:t xml:space="preserve">   </w:t>
      </w:r>
      <w:r>
        <w:rPr>
          <w:rFonts w:hint="eastAsia"/>
        </w:rPr>
        <w:t>测量精度：</w:t>
      </w:r>
      <w:r>
        <w:rPr>
          <w:rFonts w:hint="eastAsia"/>
        </w:rPr>
        <w:t>0.1</w:t>
      </w:r>
      <w:r>
        <w:rPr>
          <w:rFonts w:hint="eastAsia"/>
        </w:rPr>
        <w:t>℃</w:t>
      </w:r>
      <w:r>
        <w:rPr>
          <w:rFonts w:hint="eastAsia"/>
        </w:rPr>
        <w:t xml:space="preserve">   </w:t>
      </w:r>
      <w:r>
        <w:rPr>
          <w:rFonts w:hint="eastAsia"/>
        </w:rPr>
        <w:t>测量准确度：±</w:t>
      </w:r>
      <w:r>
        <w:rPr>
          <w:rFonts w:hint="eastAsia"/>
        </w:rPr>
        <w:t>0.2</w:t>
      </w:r>
      <w:r>
        <w:rPr>
          <w:rFonts w:hint="eastAsia"/>
        </w:rPr>
        <w:t>℃</w:t>
      </w:r>
    </w:p>
    <w:p w:rsidR="00A336E9" w:rsidRDefault="007870BA">
      <w:pPr>
        <w:pStyle w:val="af3"/>
        <w:tabs>
          <w:tab w:val="left" w:pos="360"/>
        </w:tabs>
        <w:spacing w:before="0" w:beforeAutospacing="0" w:after="0" w:afterAutospacing="0" w:line="420" w:lineRule="exact"/>
        <w:ind w:firstLineChars="100" w:firstLine="240"/>
      </w:pPr>
      <w:r>
        <w:rPr>
          <w:rFonts w:hint="eastAsia"/>
        </w:rPr>
        <w:t>2.3</w:t>
      </w:r>
      <w:r>
        <w:rPr>
          <w:rFonts w:hint="eastAsia"/>
        </w:rPr>
        <w:t>配置瓶顶式加液驱动单元，加液时活塞由上往下运动。</w:t>
      </w:r>
    </w:p>
    <w:p w:rsidR="00A336E9" w:rsidRDefault="007870BA">
      <w:pPr>
        <w:pStyle w:val="af3"/>
        <w:tabs>
          <w:tab w:val="left" w:pos="360"/>
        </w:tabs>
        <w:spacing w:before="0" w:beforeAutospacing="0" w:after="0" w:afterAutospacing="0" w:line="420" w:lineRule="exact"/>
        <w:ind w:firstLineChars="100" w:firstLine="240"/>
      </w:pPr>
      <w:r>
        <w:rPr>
          <w:rFonts w:hint="eastAsia"/>
        </w:rPr>
        <w:t>2.4</w:t>
      </w:r>
      <w:r>
        <w:rPr>
          <w:rFonts w:hint="eastAsia"/>
        </w:rPr>
        <w:t>★滴定管严格无死体积，四通路设计，有独立空气排放口，可自动排空溶液、自动清洗程序，更换试剂时更方便快捷、无需拆卸，能够实现定量移液、配液、转移、稀释等液体处理功能。</w:t>
      </w:r>
    </w:p>
    <w:p w:rsidR="00A336E9" w:rsidRDefault="007870BA">
      <w:pPr>
        <w:pStyle w:val="af3"/>
        <w:tabs>
          <w:tab w:val="left" w:pos="360"/>
        </w:tabs>
        <w:spacing w:before="0" w:beforeAutospacing="0" w:after="0" w:afterAutospacing="0" w:line="420" w:lineRule="exact"/>
        <w:ind w:firstLineChars="100" w:firstLine="240"/>
      </w:pPr>
      <w:r>
        <w:rPr>
          <w:rFonts w:hint="eastAsia"/>
        </w:rPr>
        <w:t>2.5</w:t>
      </w:r>
      <w:r>
        <w:rPr>
          <w:rFonts w:hint="eastAsia"/>
        </w:rPr>
        <w:t>滴定管、滴定管驱动器具备智能识别芯片，可自动识别滴定管的规格、分辨率及标准溶液的名称、浓度、配置日期、有效期等信息。</w:t>
      </w:r>
    </w:p>
    <w:p w:rsidR="00A336E9" w:rsidRDefault="007870BA">
      <w:pPr>
        <w:pStyle w:val="af3"/>
        <w:tabs>
          <w:tab w:val="left" w:pos="360"/>
        </w:tabs>
        <w:spacing w:before="0" w:beforeAutospacing="0" w:after="0" w:afterAutospacing="0" w:line="420" w:lineRule="exact"/>
        <w:ind w:firstLineChars="100" w:firstLine="240"/>
      </w:pPr>
      <w:r>
        <w:rPr>
          <w:rFonts w:hint="eastAsia"/>
        </w:rPr>
        <w:t>2.6</w:t>
      </w:r>
      <w:r>
        <w:rPr>
          <w:rFonts w:hint="eastAsia"/>
        </w:rPr>
        <w:t>★滴定管具备</w:t>
      </w:r>
      <w:r>
        <w:rPr>
          <w:rFonts w:hint="eastAsia"/>
        </w:rPr>
        <w:t>2ml</w:t>
      </w:r>
      <w:r>
        <w:rPr>
          <w:rFonts w:hint="eastAsia"/>
        </w:rPr>
        <w:t>、</w:t>
      </w:r>
      <w:r>
        <w:rPr>
          <w:rFonts w:hint="eastAsia"/>
        </w:rPr>
        <w:t>5ml</w:t>
      </w:r>
      <w:r>
        <w:rPr>
          <w:rFonts w:hint="eastAsia"/>
        </w:rPr>
        <w:t>、</w:t>
      </w:r>
      <w:r>
        <w:rPr>
          <w:rFonts w:hint="eastAsia"/>
        </w:rPr>
        <w:t>10ml</w:t>
      </w:r>
      <w:r>
        <w:rPr>
          <w:rFonts w:hint="eastAsia"/>
        </w:rPr>
        <w:t>、</w:t>
      </w:r>
      <w:r>
        <w:rPr>
          <w:rFonts w:hint="eastAsia"/>
        </w:rPr>
        <w:t>20ml</w:t>
      </w:r>
      <w:r>
        <w:rPr>
          <w:rFonts w:hint="eastAsia"/>
        </w:rPr>
        <w:t>、</w:t>
      </w:r>
      <w:r>
        <w:rPr>
          <w:rFonts w:hint="eastAsia"/>
        </w:rPr>
        <w:t>50ml</w:t>
      </w:r>
      <w:r>
        <w:rPr>
          <w:rFonts w:hint="eastAsia"/>
        </w:rPr>
        <w:t>五种</w:t>
      </w:r>
      <w:r>
        <w:rPr>
          <w:rFonts w:hint="eastAsia"/>
        </w:rPr>
        <w:t>规格可选，</w:t>
      </w:r>
      <w:r>
        <w:t>50ml</w:t>
      </w:r>
      <w:r>
        <w:rPr>
          <w:rFonts w:hint="eastAsia"/>
        </w:rPr>
        <w:t>滴定管必须具备，以实现大体积加液。</w:t>
      </w:r>
    </w:p>
    <w:p w:rsidR="00A336E9" w:rsidRDefault="007870BA">
      <w:pPr>
        <w:pStyle w:val="af3"/>
        <w:tabs>
          <w:tab w:val="left" w:pos="360"/>
        </w:tabs>
        <w:spacing w:before="0" w:beforeAutospacing="0" w:after="0" w:afterAutospacing="0" w:line="420" w:lineRule="exact"/>
        <w:ind w:firstLineChars="100" w:firstLine="240"/>
      </w:pPr>
      <w:r>
        <w:rPr>
          <w:rFonts w:hint="eastAsia"/>
        </w:rPr>
        <w:t>2.7</w:t>
      </w:r>
      <w:r>
        <w:rPr>
          <w:rFonts w:hint="eastAsia"/>
        </w:rPr>
        <w:t>★滴定管加液精度：</w:t>
      </w:r>
      <w:r>
        <w:rPr>
          <w:rFonts w:hint="eastAsia"/>
        </w:rPr>
        <w:t>0.15%</w:t>
      </w:r>
      <w:r>
        <w:t>(</w:t>
      </w:r>
      <w:r>
        <w:rPr>
          <w:rFonts w:hint="eastAsia"/>
        </w:rPr>
        <w:t>20ml</w:t>
      </w:r>
      <w:r>
        <w:rPr>
          <w:rFonts w:hint="eastAsia"/>
        </w:rPr>
        <w:t>滴定管</w:t>
      </w:r>
      <w:r>
        <w:t>)</w:t>
      </w:r>
    </w:p>
    <w:p w:rsidR="00A336E9" w:rsidRDefault="007870BA">
      <w:pPr>
        <w:pStyle w:val="af3"/>
        <w:tabs>
          <w:tab w:val="left" w:pos="360"/>
        </w:tabs>
        <w:spacing w:before="0" w:beforeAutospacing="0" w:after="0" w:afterAutospacing="0" w:line="420" w:lineRule="exact"/>
        <w:ind w:firstLineChars="100" w:firstLine="240"/>
      </w:pPr>
      <w:r>
        <w:rPr>
          <w:rFonts w:hint="eastAsia"/>
        </w:rPr>
        <w:t>2.8</w:t>
      </w:r>
      <w:r>
        <w:rPr>
          <w:rFonts w:hint="eastAsia"/>
        </w:rPr>
        <w:t>可直接生成</w:t>
      </w:r>
      <w:r>
        <w:rPr>
          <w:rFonts w:hint="eastAsia"/>
        </w:rPr>
        <w:t>PDF</w:t>
      </w:r>
      <w:r>
        <w:rPr>
          <w:rFonts w:hint="eastAsia"/>
        </w:rPr>
        <w:t>报告，防止人为篡改；生成的</w:t>
      </w:r>
      <w:r>
        <w:rPr>
          <w:rFonts w:hint="eastAsia"/>
        </w:rPr>
        <w:t>TXT</w:t>
      </w:r>
      <w:r>
        <w:rPr>
          <w:rFonts w:hint="eastAsia"/>
        </w:rPr>
        <w:t>或</w:t>
      </w:r>
      <w:r>
        <w:rPr>
          <w:rFonts w:hint="eastAsia"/>
        </w:rPr>
        <w:t>PDF</w:t>
      </w:r>
      <w:r>
        <w:rPr>
          <w:rFonts w:hint="eastAsia"/>
        </w:rPr>
        <w:t>格式报告，均可存于优盘或上传</w:t>
      </w:r>
      <w:r>
        <w:rPr>
          <w:rFonts w:hint="eastAsia"/>
        </w:rPr>
        <w:t>LIMS</w:t>
      </w:r>
    </w:p>
    <w:p w:rsidR="00A336E9" w:rsidRDefault="007870BA">
      <w:pPr>
        <w:pStyle w:val="af3"/>
        <w:tabs>
          <w:tab w:val="left" w:pos="360"/>
        </w:tabs>
        <w:spacing w:before="0" w:beforeAutospacing="0" w:after="0" w:afterAutospacing="0" w:line="420" w:lineRule="exact"/>
        <w:ind w:firstLineChars="100" w:firstLine="240"/>
      </w:pPr>
      <w:r>
        <w:rPr>
          <w:rFonts w:hint="eastAsia"/>
        </w:rPr>
        <w:t>2.9</w:t>
      </w:r>
      <w:r>
        <w:t>主机可控制两个加液</w:t>
      </w:r>
      <w:r>
        <w:rPr>
          <w:rFonts w:hint="eastAsia"/>
        </w:rPr>
        <w:t>单元</w:t>
      </w:r>
      <w:r>
        <w:t>，每个加液</w:t>
      </w:r>
      <w:r>
        <w:rPr>
          <w:rFonts w:hint="eastAsia"/>
        </w:rPr>
        <w:t>单元</w:t>
      </w:r>
      <w:r>
        <w:t>都可以进行滴定或</w:t>
      </w:r>
      <w:r>
        <w:rPr>
          <w:rFonts w:hint="eastAsia"/>
        </w:rPr>
        <w:t>添加</w:t>
      </w:r>
      <w:r>
        <w:t>辅助配液，在各实验间转换无需滴定管的插拔转换</w:t>
      </w:r>
    </w:p>
    <w:p w:rsidR="00A336E9" w:rsidRDefault="007870BA">
      <w:pPr>
        <w:pStyle w:val="af3"/>
        <w:tabs>
          <w:tab w:val="left" w:pos="360"/>
        </w:tabs>
        <w:spacing w:before="0" w:beforeAutospacing="0" w:after="0" w:afterAutospacing="0" w:line="420" w:lineRule="exact"/>
        <w:ind w:firstLineChars="100" w:firstLine="240"/>
      </w:pPr>
      <w:r>
        <w:rPr>
          <w:rFonts w:hint="eastAsia"/>
        </w:rPr>
        <w:lastRenderedPageBreak/>
        <w:t>2.10</w:t>
      </w:r>
      <w:r>
        <w:rPr>
          <w:rFonts w:hint="eastAsia"/>
        </w:rPr>
        <w:t>★智能数字电极系统：内置数模转换模块，电信号转为数字信号进行传输，确保测量信号不受外界电磁场及静电的干扰，没有信号衰竭</w:t>
      </w:r>
    </w:p>
    <w:p w:rsidR="00A336E9" w:rsidRDefault="007870BA">
      <w:pPr>
        <w:pStyle w:val="af3"/>
        <w:tabs>
          <w:tab w:val="left" w:pos="360"/>
        </w:tabs>
        <w:spacing w:before="0" w:beforeAutospacing="0" w:after="0" w:afterAutospacing="0" w:line="420" w:lineRule="exact"/>
        <w:ind w:firstLineChars="100" w:firstLine="240"/>
      </w:pPr>
      <w:r>
        <w:rPr>
          <w:rFonts w:hint="eastAsia"/>
        </w:rPr>
        <w:t>2.11</w:t>
      </w:r>
      <w:r>
        <w:rPr>
          <w:rFonts w:hint="eastAsia"/>
        </w:rPr>
        <w:t>电极相关校正数据及状态信息保存于电极内置芯片上，更方便用户管理电极</w:t>
      </w:r>
    </w:p>
    <w:p w:rsidR="00A336E9" w:rsidRDefault="007870BA">
      <w:pPr>
        <w:pStyle w:val="af3"/>
        <w:tabs>
          <w:tab w:val="left" w:pos="360"/>
        </w:tabs>
        <w:spacing w:before="0" w:beforeAutospacing="0" w:after="0" w:afterAutospacing="0" w:line="420" w:lineRule="exact"/>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hint="eastAsia"/>
          <w:b/>
        </w:rPr>
        <w:t>、技术服务</w:t>
      </w:r>
    </w:p>
    <w:p w:rsidR="00A336E9" w:rsidRDefault="007870BA">
      <w:pPr>
        <w:pStyle w:val="af3"/>
        <w:tabs>
          <w:tab w:val="left" w:pos="360"/>
        </w:tabs>
        <w:spacing w:before="0" w:beforeAutospacing="0" w:after="0" w:afterAutospacing="0" w:line="420" w:lineRule="exact"/>
        <w:ind w:firstLineChars="100" w:firstLine="240"/>
      </w:pPr>
      <w:r>
        <w:rPr>
          <w:rFonts w:hint="eastAsia"/>
        </w:rPr>
        <w:t>3.1</w:t>
      </w:r>
      <w:r>
        <w:rPr>
          <w:rFonts w:hint="eastAsia"/>
        </w:rPr>
        <w:t>、安装：由厂家工程师完成安装、调试；</w:t>
      </w:r>
    </w:p>
    <w:p w:rsidR="00A336E9" w:rsidRDefault="007870BA">
      <w:pPr>
        <w:pStyle w:val="af3"/>
        <w:tabs>
          <w:tab w:val="left" w:pos="360"/>
        </w:tabs>
        <w:spacing w:before="0" w:beforeAutospacing="0" w:after="0" w:afterAutospacing="0" w:line="420" w:lineRule="exact"/>
        <w:ind w:firstLineChars="100" w:firstLine="240"/>
      </w:pPr>
      <w:r>
        <w:rPr>
          <w:rFonts w:hint="eastAsia"/>
        </w:rPr>
        <w:t>3.2</w:t>
      </w:r>
      <w:r>
        <w:rPr>
          <w:rFonts w:hint="eastAsia"/>
        </w:rPr>
        <w:t>、保质期壹年，终生保修，；</w:t>
      </w:r>
    </w:p>
    <w:p w:rsidR="00A336E9" w:rsidRDefault="007870BA">
      <w:pPr>
        <w:pStyle w:val="af3"/>
        <w:tabs>
          <w:tab w:val="left" w:pos="360"/>
        </w:tabs>
        <w:spacing w:before="0" w:beforeAutospacing="0" w:after="0" w:afterAutospacing="0" w:line="420" w:lineRule="exact"/>
        <w:ind w:firstLineChars="100" w:firstLine="240"/>
      </w:pPr>
      <w:r>
        <w:rPr>
          <w:rFonts w:hint="eastAsia"/>
        </w:rPr>
        <w:t>3.3</w:t>
      </w:r>
      <w:r>
        <w:rPr>
          <w:rFonts w:hint="eastAsia"/>
        </w:rPr>
        <w:t>、由厂家负责现场人员培训</w:t>
      </w:r>
      <w:r>
        <w:rPr>
          <w:rFonts w:hint="eastAsia"/>
        </w:rPr>
        <w:t>2--3</w:t>
      </w:r>
      <w:r>
        <w:rPr>
          <w:rFonts w:hint="eastAsia"/>
        </w:rPr>
        <w:t>名操作人员，学会并掌握仪器的操作和维护，培训方式免费。</w:t>
      </w:r>
    </w:p>
    <w:p w:rsidR="00A336E9" w:rsidRDefault="007870BA">
      <w:pPr>
        <w:spacing w:line="420" w:lineRule="exact"/>
        <w:rPr>
          <w:rFonts w:ascii="宋体" w:hAnsi="宋体"/>
          <w:b/>
          <w:sz w:val="24"/>
          <w:szCs w:val="24"/>
        </w:rPr>
      </w:pPr>
      <w:r>
        <w:rPr>
          <w:rFonts w:ascii="宋体" w:hAnsi="宋体" w:hint="eastAsia"/>
          <w:b/>
          <w:sz w:val="24"/>
          <w:szCs w:val="24"/>
        </w:rPr>
        <w:t>4</w:t>
      </w:r>
      <w:r>
        <w:rPr>
          <w:rFonts w:ascii="宋体" w:hAnsi="宋体" w:hint="eastAsia"/>
          <w:b/>
          <w:sz w:val="24"/>
          <w:szCs w:val="24"/>
        </w:rPr>
        <w:t>、</w:t>
      </w:r>
      <w:r>
        <w:rPr>
          <w:rFonts w:hint="eastAsia"/>
          <w:b/>
          <w:sz w:val="24"/>
          <w:szCs w:val="24"/>
        </w:rPr>
        <w:t>如果为非生产厂家投标，必须提供生产厂家或国内总代理针对本项目的授权书复印件加盖公章（原件备查）并提供产品彩页（加盖投标人公章）。</w:t>
      </w:r>
    </w:p>
    <w:p w:rsidR="00A336E9" w:rsidRDefault="007870BA">
      <w:pPr>
        <w:pStyle w:val="af3"/>
        <w:spacing w:before="0" w:beforeAutospacing="0" w:after="0" w:afterAutospacing="0" w:line="420" w:lineRule="exact"/>
        <w:rPr>
          <w:b/>
        </w:rPr>
      </w:pPr>
      <w:r>
        <w:rPr>
          <w:rFonts w:hint="eastAsia"/>
          <w:b/>
        </w:rPr>
        <w:t>5</w:t>
      </w:r>
      <w:r>
        <w:rPr>
          <w:rFonts w:hint="eastAsia"/>
          <w:b/>
        </w:rPr>
        <w:t>、配置清单：</w:t>
      </w:r>
    </w:p>
    <w:p w:rsidR="00A336E9" w:rsidRDefault="007870BA">
      <w:pPr>
        <w:pStyle w:val="af3"/>
        <w:tabs>
          <w:tab w:val="left" w:pos="425"/>
        </w:tabs>
        <w:spacing w:before="0" w:beforeAutospacing="0" w:after="0" w:afterAutospacing="0" w:line="420" w:lineRule="exact"/>
      </w:pPr>
      <w:r>
        <w:rPr>
          <w:rFonts w:hint="eastAsia"/>
        </w:rPr>
        <w:t>5.1</w:t>
      </w:r>
      <w:r>
        <w:rPr>
          <w:rFonts w:hint="eastAsia"/>
        </w:rPr>
        <w:t>全自动电位滴定仪主机</w:t>
      </w:r>
      <w:r>
        <w:rPr>
          <w:rFonts w:hint="eastAsia"/>
        </w:rPr>
        <w:t xml:space="preserve"> 1</w:t>
      </w:r>
      <w:r>
        <w:rPr>
          <w:rFonts w:hint="eastAsia"/>
        </w:rPr>
        <w:t>台</w:t>
      </w:r>
    </w:p>
    <w:p w:rsidR="00A336E9" w:rsidRDefault="007870BA">
      <w:pPr>
        <w:pStyle w:val="af3"/>
        <w:tabs>
          <w:tab w:val="left" w:pos="425"/>
        </w:tabs>
        <w:spacing w:before="0" w:beforeAutospacing="0" w:after="0" w:afterAutospacing="0" w:line="420" w:lineRule="exact"/>
      </w:pPr>
      <w:r>
        <w:rPr>
          <w:rFonts w:hint="eastAsia"/>
        </w:rPr>
        <w:t>5.2</w:t>
      </w:r>
      <w:r>
        <w:rPr>
          <w:rFonts w:hint="eastAsia"/>
        </w:rPr>
        <w:t>螺旋桨搅拌器</w:t>
      </w:r>
      <w:r>
        <w:rPr>
          <w:rFonts w:hint="eastAsia"/>
        </w:rPr>
        <w:t xml:space="preserve">       1</w:t>
      </w:r>
      <w:r>
        <w:rPr>
          <w:rFonts w:hint="eastAsia"/>
        </w:rPr>
        <w:t>套</w:t>
      </w:r>
    </w:p>
    <w:p w:rsidR="00A336E9" w:rsidRDefault="007870BA">
      <w:pPr>
        <w:pStyle w:val="af3"/>
        <w:tabs>
          <w:tab w:val="left" w:pos="425"/>
        </w:tabs>
        <w:spacing w:before="0" w:beforeAutospacing="0" w:after="0" w:afterAutospacing="0" w:line="420" w:lineRule="exact"/>
      </w:pPr>
      <w:r>
        <w:rPr>
          <w:rFonts w:hint="eastAsia"/>
        </w:rPr>
        <w:t>5.3</w:t>
      </w:r>
      <w:r>
        <w:rPr>
          <w:rFonts w:hint="eastAsia"/>
        </w:rPr>
        <w:t>外置瓶顶加液驱动器</w:t>
      </w:r>
      <w:r>
        <w:rPr>
          <w:rFonts w:hint="eastAsia"/>
        </w:rPr>
        <w:t xml:space="preserve"> </w:t>
      </w:r>
      <w:r>
        <w:rPr>
          <w:rFonts w:hint="eastAsia"/>
        </w:rPr>
        <w:t>1</w:t>
      </w:r>
      <w:r>
        <w:rPr>
          <w:rFonts w:hint="eastAsia"/>
        </w:rPr>
        <w:t>套</w:t>
      </w:r>
    </w:p>
    <w:p w:rsidR="00A336E9" w:rsidRDefault="007870BA">
      <w:pPr>
        <w:pStyle w:val="af3"/>
        <w:tabs>
          <w:tab w:val="left" w:pos="425"/>
        </w:tabs>
        <w:spacing w:before="0" w:beforeAutospacing="0" w:after="0" w:afterAutospacing="0" w:line="420" w:lineRule="exact"/>
      </w:pPr>
      <w:r>
        <w:rPr>
          <w:rFonts w:hint="eastAsia"/>
        </w:rPr>
        <w:t>5.4</w:t>
      </w:r>
      <w:r>
        <w:rPr>
          <w:rFonts w:hint="eastAsia"/>
        </w:rPr>
        <w:t>水相酸碱滴定套件</w:t>
      </w:r>
      <w:r>
        <w:rPr>
          <w:rFonts w:hint="eastAsia"/>
        </w:rPr>
        <w:t xml:space="preserve"> 1</w:t>
      </w:r>
      <w:r>
        <w:rPr>
          <w:rFonts w:hint="eastAsia"/>
        </w:rPr>
        <w:t>套</w:t>
      </w:r>
    </w:p>
    <w:p w:rsidR="00A336E9" w:rsidRDefault="007870BA">
      <w:pPr>
        <w:pStyle w:val="af3"/>
        <w:tabs>
          <w:tab w:val="left" w:pos="425"/>
        </w:tabs>
        <w:spacing w:before="0" w:beforeAutospacing="0" w:after="0" w:afterAutospacing="0" w:line="420" w:lineRule="exact"/>
      </w:pPr>
      <w:r>
        <w:rPr>
          <w:rFonts w:hint="eastAsia"/>
        </w:rPr>
        <w:t>5.5</w:t>
      </w:r>
      <w:r>
        <w:rPr>
          <w:rFonts w:hint="eastAsia"/>
        </w:rPr>
        <w:t>非水酸碱滴定套件</w:t>
      </w:r>
      <w:r>
        <w:rPr>
          <w:rFonts w:hint="eastAsia"/>
        </w:rPr>
        <w:t xml:space="preserve"> 1</w:t>
      </w:r>
      <w:r>
        <w:rPr>
          <w:rFonts w:hint="eastAsia"/>
        </w:rPr>
        <w:t>套</w:t>
      </w:r>
    </w:p>
    <w:p w:rsidR="00A336E9" w:rsidRDefault="007870BA">
      <w:pPr>
        <w:pStyle w:val="af3"/>
        <w:spacing w:before="0" w:beforeAutospacing="0" w:after="0" w:afterAutospacing="0" w:line="420" w:lineRule="exact"/>
      </w:pPr>
      <w:r>
        <w:rPr>
          <w:rFonts w:hint="eastAsia"/>
        </w:rPr>
        <w:t>5.6</w:t>
      </w:r>
      <w:r>
        <w:rPr>
          <w:rFonts w:hint="eastAsia"/>
        </w:rPr>
        <w:t>氧化还原滴定套件</w:t>
      </w:r>
      <w:r>
        <w:rPr>
          <w:rFonts w:hint="eastAsia"/>
        </w:rPr>
        <w:t xml:space="preserve"> 1</w:t>
      </w:r>
      <w:r>
        <w:rPr>
          <w:rFonts w:hint="eastAsia"/>
        </w:rPr>
        <w:t>套</w:t>
      </w:r>
    </w:p>
    <w:p w:rsidR="00A336E9" w:rsidRDefault="007870BA">
      <w:pPr>
        <w:rPr>
          <w:rFonts w:ascii="宋体" w:hAnsi="宋体" w:cs="宋体"/>
          <w:b/>
          <w:sz w:val="28"/>
          <w:szCs w:val="28"/>
        </w:rPr>
      </w:pPr>
      <w:r>
        <w:rPr>
          <w:rFonts w:ascii="宋体" w:hAnsi="宋体" w:cs="宋体" w:hint="eastAsia"/>
          <w:b/>
          <w:sz w:val="28"/>
          <w:szCs w:val="28"/>
        </w:rPr>
        <w:t>四、超纯水机</w:t>
      </w:r>
    </w:p>
    <w:p w:rsidR="00A336E9" w:rsidRDefault="007870BA">
      <w:pPr>
        <w:spacing w:line="440" w:lineRule="exact"/>
        <w:outlineLvl w:val="0"/>
        <w:rPr>
          <w:rFonts w:ascii="宋体" w:hAnsi="宋体"/>
          <w:sz w:val="24"/>
        </w:rPr>
      </w:pPr>
      <w:r>
        <w:rPr>
          <w:rFonts w:ascii="宋体" w:hAnsi="宋体" w:hint="eastAsia"/>
          <w:sz w:val="24"/>
        </w:rPr>
        <w:t>一、技术参数：</w:t>
      </w:r>
    </w:p>
    <w:p w:rsidR="00A336E9" w:rsidRDefault="007870BA">
      <w:pPr>
        <w:widowControl w:val="0"/>
        <w:spacing w:line="360" w:lineRule="auto"/>
        <w:ind w:firstLineChars="147" w:firstLine="310"/>
        <w:rPr>
          <w:rFonts w:ascii="宋体" w:hAnsi="宋体"/>
        </w:rPr>
      </w:pPr>
      <w:r>
        <w:rPr>
          <w:rFonts w:ascii="宋体" w:hAnsi="宋体" w:cs="楷体_GB2312" w:hint="eastAsia"/>
          <w:b/>
          <w:bCs/>
          <w:color w:val="000000"/>
        </w:rPr>
        <w:t>1</w:t>
      </w:r>
      <w:r>
        <w:rPr>
          <w:rFonts w:ascii="宋体" w:hAnsi="宋体" w:cs="楷体_GB2312" w:hint="eastAsia"/>
          <w:b/>
          <w:bCs/>
          <w:color w:val="000000"/>
        </w:rPr>
        <w:t>、★</w:t>
      </w:r>
      <w:r>
        <w:rPr>
          <w:rFonts w:hint="eastAsia"/>
          <w:b/>
        </w:rPr>
        <w:t>该系统为纯水及超纯水一体化机</w:t>
      </w:r>
      <w:r>
        <w:rPr>
          <w:rFonts w:hint="eastAsia"/>
        </w:rPr>
        <w:t>，以自来水为进水。包括</w:t>
      </w:r>
      <w:r>
        <w:t>Progard</w:t>
      </w:r>
      <w:r>
        <w:rPr>
          <w:rFonts w:hint="eastAsia"/>
        </w:rPr>
        <w:t>预处理柱、反渗透膜（</w:t>
      </w:r>
      <w:r>
        <w:t>RO</w:t>
      </w:r>
      <w:r>
        <w:rPr>
          <w:rFonts w:hint="eastAsia"/>
        </w:rPr>
        <w:t>）柱和</w:t>
      </w:r>
      <w:r>
        <w:rPr>
          <w:rFonts w:hint="eastAsia"/>
          <w:b/>
        </w:rPr>
        <w:t>抗结垢</w:t>
      </w:r>
      <w:r>
        <w:rPr>
          <w:b/>
        </w:rPr>
        <w:t>EDI</w:t>
      </w:r>
      <w:r>
        <w:rPr>
          <w:rFonts w:hint="eastAsia"/>
          <w:b/>
        </w:rPr>
        <w:t>模块</w:t>
      </w:r>
      <w:r>
        <w:rPr>
          <w:rFonts w:ascii="宋体" w:hAnsi="宋体" w:cs="楷体_GB2312" w:hint="eastAsia"/>
          <w:bCs/>
          <w:color w:val="000000"/>
        </w:rPr>
        <w:t>、</w:t>
      </w:r>
      <w:r>
        <w:rPr>
          <w:rFonts w:hint="eastAsia"/>
        </w:rPr>
        <w:t>水箱、</w:t>
      </w:r>
      <w:r>
        <w:t>185nm</w:t>
      </w:r>
      <w:r>
        <w:rPr>
          <w:rFonts w:hint="eastAsia"/>
        </w:rPr>
        <w:t>/</w:t>
      </w:r>
      <w:r>
        <w:t>254nm</w:t>
      </w:r>
      <w:r>
        <w:rPr>
          <w:rFonts w:hint="eastAsia"/>
        </w:rPr>
        <w:t>双波长紫外灯、超纯水柱及</w:t>
      </w:r>
      <w:r>
        <w:rPr>
          <w:rFonts w:hint="eastAsia"/>
        </w:rPr>
        <w:t>0.22um</w:t>
      </w:r>
      <w:r>
        <w:rPr>
          <w:rFonts w:hint="eastAsia"/>
        </w:rPr>
        <w:t>终端过滤器组成。</w:t>
      </w:r>
    </w:p>
    <w:p w:rsidR="00A336E9" w:rsidRDefault="007870BA">
      <w:pPr>
        <w:widowControl w:val="0"/>
        <w:spacing w:line="360" w:lineRule="auto"/>
        <w:ind w:firstLineChars="147" w:firstLine="310"/>
        <w:rPr>
          <w:rFonts w:ascii="宋体" w:hAnsi="宋体"/>
        </w:rPr>
      </w:pPr>
      <w:r>
        <w:rPr>
          <w:rFonts w:ascii="宋体" w:hAnsi="宋体" w:cs="楷体_GB2312" w:hint="eastAsia"/>
          <w:b/>
          <w:bCs/>
          <w:color w:val="000000"/>
        </w:rPr>
        <w:t>2</w:t>
      </w:r>
      <w:r>
        <w:rPr>
          <w:rFonts w:ascii="宋体" w:hAnsi="宋体" w:cs="楷体_GB2312" w:hint="eastAsia"/>
          <w:b/>
          <w:bCs/>
          <w:color w:val="000000"/>
        </w:rPr>
        <w:t>、系统产水水质</w:t>
      </w:r>
    </w:p>
    <w:p w:rsidR="00A336E9" w:rsidRDefault="007870BA">
      <w:pPr>
        <w:spacing w:line="360" w:lineRule="auto"/>
        <w:ind w:firstLineChars="147" w:firstLine="310"/>
        <w:rPr>
          <w:rFonts w:ascii="宋体" w:hAnsi="宋体" w:cs="楷体_GB2312"/>
          <w:b/>
          <w:bCs/>
          <w:color w:val="000000"/>
        </w:rPr>
      </w:pPr>
      <w:r>
        <w:rPr>
          <w:rFonts w:ascii="宋体" w:hAnsi="宋体" w:cs="楷体_GB2312" w:hint="eastAsia"/>
          <w:b/>
          <w:bCs/>
          <w:color w:val="000000"/>
        </w:rPr>
        <w:t>2.1</w:t>
      </w:r>
      <w:r>
        <w:rPr>
          <w:rFonts w:ascii="宋体" w:hAnsi="宋体" w:cs="楷体_GB2312" w:hint="eastAsia"/>
          <w:b/>
          <w:bCs/>
          <w:color w:val="000000"/>
        </w:rPr>
        <w:t>纯水：</w:t>
      </w:r>
    </w:p>
    <w:p w:rsidR="00A336E9" w:rsidRDefault="007870BA">
      <w:pPr>
        <w:spacing w:line="360" w:lineRule="auto"/>
        <w:ind w:firstLineChars="150" w:firstLine="315"/>
        <w:rPr>
          <w:rFonts w:ascii="宋体" w:hAnsi="宋体"/>
        </w:rPr>
      </w:pPr>
      <w:r>
        <w:rPr>
          <w:rFonts w:ascii="宋体" w:hAnsi="宋体" w:cs="楷体_GB2312" w:hint="eastAsia"/>
          <w:bCs/>
          <w:color w:val="000000"/>
        </w:rPr>
        <w:t>2.1.1</w:t>
      </w:r>
      <w:r>
        <w:rPr>
          <w:rFonts w:ascii="宋体" w:hAnsi="宋体" w:cs="楷体_GB2312" w:hint="eastAsia"/>
          <w:bCs/>
          <w:color w:val="000000"/>
        </w:rPr>
        <w:t>电阻率</w:t>
      </w:r>
      <w:r>
        <w:rPr>
          <w:rFonts w:ascii="宋体" w:hAnsi="宋体"/>
        </w:rPr>
        <w:t>:</w:t>
      </w:r>
      <w:r>
        <w:rPr>
          <w:rFonts w:ascii="宋体" w:hAnsi="宋体"/>
        </w:rPr>
        <w:tab/>
        <w:t xml:space="preserve">  5-15 MΩ.cm@25C</w:t>
      </w:r>
      <w:r>
        <w:rPr>
          <w:rFonts w:ascii="宋体" w:hAnsi="宋体" w:hint="eastAsia"/>
        </w:rPr>
        <w:t>（带温度补偿）；</w:t>
      </w:r>
    </w:p>
    <w:p w:rsidR="00A336E9" w:rsidRDefault="007870BA">
      <w:pPr>
        <w:spacing w:line="360" w:lineRule="auto"/>
        <w:ind w:leftChars="150" w:left="315"/>
        <w:rPr>
          <w:rFonts w:ascii="宋体" w:hAnsi="宋体"/>
        </w:rPr>
      </w:pPr>
      <w:r>
        <w:rPr>
          <w:rFonts w:ascii="宋体" w:hAnsi="宋体" w:cs="楷体_GB2312" w:hint="eastAsia"/>
          <w:bCs/>
          <w:color w:val="000000"/>
        </w:rPr>
        <w:t>2.1.2</w:t>
      </w:r>
      <w:r>
        <w:rPr>
          <w:rFonts w:ascii="宋体" w:hAnsi="宋体" w:cs="楷体_GB2312" w:hint="eastAsia"/>
          <w:bCs/>
          <w:color w:val="000000"/>
        </w:rPr>
        <w:t>总有机碳</w:t>
      </w:r>
      <w:r>
        <w:rPr>
          <w:rFonts w:ascii="宋体" w:hAnsi="宋体" w:cs="楷体_GB2312"/>
          <w:bCs/>
          <w:color w:val="000000"/>
        </w:rPr>
        <w:t>(TOC)</w:t>
      </w:r>
      <w:r>
        <w:rPr>
          <w:rFonts w:ascii="宋体" w:hAnsi="宋体"/>
        </w:rPr>
        <w:t>:</w:t>
      </w:r>
      <w:r>
        <w:rPr>
          <w:rFonts w:ascii="宋体" w:hAnsi="宋体" w:hint="eastAsia"/>
        </w:rPr>
        <w:t>﹤</w:t>
      </w:r>
      <w:r>
        <w:rPr>
          <w:rFonts w:ascii="宋体" w:hAnsi="宋体"/>
        </w:rPr>
        <w:t>30ppb</w:t>
      </w:r>
      <w:r>
        <w:rPr>
          <w:rFonts w:ascii="宋体" w:hAnsi="宋体"/>
        </w:rPr>
        <w:br/>
      </w:r>
      <w:r>
        <w:rPr>
          <w:rFonts w:ascii="宋体" w:hAnsi="宋体" w:cs="楷体_GB2312" w:hint="eastAsia"/>
          <w:bCs/>
          <w:color w:val="000000"/>
        </w:rPr>
        <w:t>2.1.3</w:t>
      </w:r>
      <w:r>
        <w:rPr>
          <w:rFonts w:ascii="宋体" w:hAnsi="宋体" w:hint="eastAsia"/>
        </w:rPr>
        <w:t>硅截流率</w:t>
      </w:r>
      <w:r>
        <w:rPr>
          <w:rFonts w:ascii="宋体" w:hAnsi="宋体"/>
        </w:rPr>
        <w:t>:</w:t>
      </w:r>
      <w:r>
        <w:rPr>
          <w:rFonts w:ascii="宋体" w:hAnsi="宋体" w:hint="eastAsia"/>
        </w:rPr>
        <w:t>＞</w:t>
      </w:r>
      <w:r>
        <w:rPr>
          <w:rFonts w:ascii="宋体" w:hAnsi="宋体"/>
        </w:rPr>
        <w:t>99.9%</w:t>
      </w:r>
      <w:r>
        <w:rPr>
          <w:rFonts w:ascii="宋体" w:hAnsi="宋体" w:hint="eastAsia"/>
        </w:rPr>
        <w:t>；</w:t>
      </w:r>
    </w:p>
    <w:p w:rsidR="00A336E9" w:rsidRDefault="007870BA">
      <w:pPr>
        <w:spacing w:line="360" w:lineRule="auto"/>
        <w:ind w:firstLineChars="150" w:firstLine="315"/>
        <w:rPr>
          <w:rFonts w:ascii="宋体" w:hAnsi="宋体"/>
        </w:rPr>
      </w:pPr>
      <w:r>
        <w:rPr>
          <w:rFonts w:ascii="宋体" w:hAnsi="宋体" w:cs="楷体_GB2312" w:hint="eastAsia"/>
          <w:bCs/>
          <w:color w:val="000000"/>
        </w:rPr>
        <w:t>2.1.4</w:t>
      </w:r>
      <w:r>
        <w:rPr>
          <w:rFonts w:ascii="宋体" w:hAnsi="宋体" w:hint="eastAsia"/>
        </w:rPr>
        <w:t>微生物</w:t>
      </w:r>
      <w:r>
        <w:rPr>
          <w:rFonts w:ascii="宋体" w:hAnsi="宋体"/>
        </w:rPr>
        <w:t xml:space="preserve">:  </w:t>
      </w:r>
      <w:r>
        <w:rPr>
          <w:rFonts w:ascii="宋体" w:hAnsi="宋体" w:hint="eastAsia"/>
        </w:rPr>
        <w:t>﹤</w:t>
      </w:r>
      <w:r>
        <w:rPr>
          <w:rFonts w:ascii="宋体" w:hAnsi="宋体" w:hint="eastAsia"/>
        </w:rPr>
        <w:t>0.1</w:t>
      </w:r>
      <w:r>
        <w:rPr>
          <w:rFonts w:ascii="宋体" w:hAnsi="宋体"/>
        </w:rPr>
        <w:t>cfu/ml</w:t>
      </w:r>
      <w:r>
        <w:rPr>
          <w:rFonts w:ascii="宋体" w:hAnsi="宋体" w:hint="eastAsia"/>
        </w:rPr>
        <w:t>；</w:t>
      </w:r>
    </w:p>
    <w:p w:rsidR="00A336E9" w:rsidRDefault="007870BA">
      <w:pPr>
        <w:spacing w:line="360" w:lineRule="auto"/>
        <w:ind w:firstLineChars="150" w:firstLine="315"/>
        <w:rPr>
          <w:rFonts w:ascii="宋体" w:hAnsi="宋体"/>
        </w:rPr>
      </w:pPr>
      <w:r>
        <w:rPr>
          <w:rFonts w:ascii="宋体" w:hAnsi="宋体" w:cs="楷体_GB2312" w:hint="eastAsia"/>
          <w:bCs/>
          <w:color w:val="000000"/>
        </w:rPr>
        <w:t>2.1.5</w:t>
      </w:r>
      <w:r>
        <w:rPr>
          <w:rFonts w:ascii="宋体" w:cs="宋体" w:hint="eastAsia"/>
          <w:color w:val="000000"/>
        </w:rPr>
        <w:t>流速</w:t>
      </w:r>
      <w:r>
        <w:rPr>
          <w:rFonts w:ascii="宋体" w:hAnsi="宋体"/>
        </w:rPr>
        <w:t xml:space="preserve">: </w:t>
      </w:r>
      <w:r>
        <w:rPr>
          <w:rFonts w:ascii="宋体" w:hAnsi="宋体" w:hint="eastAsia"/>
        </w:rPr>
        <w:t>10</w:t>
      </w:r>
      <w:r>
        <w:rPr>
          <w:rFonts w:ascii="宋体" w:hAnsi="宋体"/>
        </w:rPr>
        <w:t>L/hour</w:t>
      </w:r>
      <w:r>
        <w:rPr>
          <w:rFonts w:ascii="宋体" w:hAnsi="宋体" w:hint="eastAsia"/>
        </w:rPr>
        <w:t>，可</w:t>
      </w:r>
      <w:r>
        <w:rPr>
          <w:rFonts w:ascii="宋体" w:hAnsi="宋体"/>
        </w:rPr>
        <w:t>24</w:t>
      </w:r>
      <w:r>
        <w:rPr>
          <w:rFonts w:ascii="宋体" w:hAnsi="宋体" w:hint="eastAsia"/>
        </w:rPr>
        <w:t>小时不间断制水</w:t>
      </w:r>
    </w:p>
    <w:p w:rsidR="00A336E9" w:rsidRDefault="007870BA">
      <w:pPr>
        <w:tabs>
          <w:tab w:val="left" w:pos="2775"/>
        </w:tabs>
        <w:spacing w:line="360" w:lineRule="auto"/>
        <w:ind w:firstLineChars="147" w:firstLine="310"/>
        <w:rPr>
          <w:rFonts w:ascii="宋体" w:hAnsi="宋体"/>
        </w:rPr>
      </w:pPr>
      <w:r>
        <w:rPr>
          <w:rFonts w:ascii="宋体" w:hAnsi="宋体" w:cs="楷体_GB2312" w:hint="eastAsia"/>
          <w:b/>
          <w:bCs/>
          <w:color w:val="000000"/>
        </w:rPr>
        <w:t>2.2</w:t>
      </w:r>
      <w:r>
        <w:rPr>
          <w:rFonts w:ascii="宋体" w:hAnsi="宋体" w:cs="楷体_GB2312" w:hint="eastAsia"/>
          <w:b/>
          <w:bCs/>
          <w:color w:val="000000"/>
        </w:rPr>
        <w:t>超纯水</w:t>
      </w:r>
      <w:r>
        <w:rPr>
          <w:rFonts w:ascii="宋体" w:hAnsi="宋体" w:hint="eastAsia"/>
        </w:rPr>
        <w:t>：</w:t>
      </w:r>
      <w:r>
        <w:rPr>
          <w:rFonts w:ascii="宋体" w:hAnsi="宋体"/>
        </w:rPr>
        <w:tab/>
      </w:r>
    </w:p>
    <w:p w:rsidR="00A336E9" w:rsidRDefault="007870BA">
      <w:pPr>
        <w:autoSpaceDE w:val="0"/>
        <w:autoSpaceDN w:val="0"/>
        <w:adjustRightInd w:val="0"/>
        <w:spacing w:line="300" w:lineRule="auto"/>
        <w:ind w:firstLineChars="150" w:firstLine="315"/>
        <w:rPr>
          <w:rFonts w:ascii="宋体" w:cs="宋体"/>
          <w:b/>
          <w:color w:val="000000"/>
        </w:rPr>
      </w:pPr>
      <w:r>
        <w:rPr>
          <w:rFonts w:ascii="宋体" w:cs="宋体" w:hint="eastAsia"/>
          <w:color w:val="000000"/>
        </w:rPr>
        <w:lastRenderedPageBreak/>
        <w:t>2.2.1</w:t>
      </w:r>
      <w:r>
        <w:rPr>
          <w:rFonts w:ascii="宋体" w:cs="宋体" w:hint="eastAsia"/>
          <w:color w:val="000000"/>
        </w:rPr>
        <w:t>电阻率</w:t>
      </w:r>
      <w:r>
        <w:rPr>
          <w:rFonts w:ascii="宋体" w:cs="宋体"/>
          <w:color w:val="000000"/>
        </w:rPr>
        <w:t xml:space="preserve">: 18.2 </w:t>
      </w:r>
      <w:r>
        <w:t>MΩ.cm@25</w:t>
      </w:r>
      <w:r>
        <w:rPr>
          <w:rFonts w:ascii="宋体" w:hAnsi="宋体"/>
        </w:rPr>
        <w:t>℃</w:t>
      </w:r>
    </w:p>
    <w:p w:rsidR="00A336E9" w:rsidRDefault="007870BA">
      <w:pPr>
        <w:autoSpaceDE w:val="0"/>
        <w:autoSpaceDN w:val="0"/>
        <w:adjustRightInd w:val="0"/>
        <w:spacing w:line="300" w:lineRule="auto"/>
        <w:ind w:firstLineChars="150" w:firstLine="315"/>
        <w:rPr>
          <w:rFonts w:ascii="宋体" w:cs="宋体"/>
          <w:color w:val="000000"/>
        </w:rPr>
      </w:pPr>
      <w:r>
        <w:rPr>
          <w:rFonts w:ascii="宋体" w:cs="宋体" w:hint="eastAsia"/>
          <w:color w:val="000000"/>
        </w:rPr>
        <w:t>2.2.2</w:t>
      </w:r>
      <w:r>
        <w:rPr>
          <w:rFonts w:ascii="宋体" w:cs="宋体" w:hint="eastAsia"/>
          <w:color w:val="000000"/>
        </w:rPr>
        <w:t>总有机碳</w:t>
      </w:r>
      <w:r>
        <w:rPr>
          <w:rFonts w:ascii="宋体" w:cs="宋体"/>
          <w:color w:val="000000"/>
        </w:rPr>
        <w:t>(TOC):  1</w:t>
      </w:r>
      <w:r>
        <w:rPr>
          <w:rFonts w:ascii="宋体" w:cs="宋体" w:hint="eastAsia"/>
          <w:color w:val="000000"/>
        </w:rPr>
        <w:t>-</w:t>
      </w:r>
      <w:r>
        <w:rPr>
          <w:rFonts w:ascii="宋体" w:cs="宋体"/>
          <w:color w:val="000000"/>
        </w:rPr>
        <w:t>5ppb</w:t>
      </w:r>
    </w:p>
    <w:p w:rsidR="00A336E9" w:rsidRDefault="007870BA">
      <w:pPr>
        <w:autoSpaceDE w:val="0"/>
        <w:autoSpaceDN w:val="0"/>
        <w:adjustRightInd w:val="0"/>
        <w:spacing w:line="300" w:lineRule="auto"/>
        <w:ind w:firstLineChars="150" w:firstLine="315"/>
        <w:rPr>
          <w:rFonts w:ascii="宋体" w:cs="宋体"/>
          <w:color w:val="000000"/>
        </w:rPr>
      </w:pPr>
      <w:r>
        <w:rPr>
          <w:rFonts w:ascii="宋体" w:cs="宋体" w:hint="eastAsia"/>
          <w:color w:val="000000"/>
        </w:rPr>
        <w:t>2.2.3</w:t>
      </w:r>
      <w:r>
        <w:rPr>
          <w:rFonts w:ascii="宋体" w:cs="宋体" w:hint="eastAsia"/>
          <w:color w:val="000000"/>
        </w:rPr>
        <w:t>流速：</w:t>
      </w:r>
      <w:r>
        <w:rPr>
          <w:rFonts w:ascii="宋体" w:cs="宋体"/>
          <w:color w:val="000000"/>
        </w:rPr>
        <w:t>2L/min</w:t>
      </w:r>
    </w:p>
    <w:p w:rsidR="00A336E9" w:rsidRDefault="007870BA">
      <w:pPr>
        <w:autoSpaceDE w:val="0"/>
        <w:autoSpaceDN w:val="0"/>
        <w:adjustRightInd w:val="0"/>
        <w:spacing w:line="300" w:lineRule="auto"/>
        <w:ind w:firstLineChars="150" w:firstLine="315"/>
        <w:rPr>
          <w:rFonts w:ascii="宋体" w:cs="宋体"/>
          <w:color w:val="000000"/>
        </w:rPr>
      </w:pPr>
      <w:r>
        <w:rPr>
          <w:rFonts w:ascii="宋体" w:cs="宋体" w:hint="eastAsia"/>
          <w:color w:val="000000"/>
        </w:rPr>
        <w:t>2.2.4</w:t>
      </w:r>
      <w:r>
        <w:rPr>
          <w:rFonts w:ascii="宋体" w:cs="宋体" w:hint="eastAsia"/>
          <w:color w:val="000000"/>
        </w:rPr>
        <w:t>热源含量</w:t>
      </w:r>
      <w:r>
        <w:rPr>
          <w:rFonts w:ascii="宋体" w:cs="宋体"/>
          <w:color w:val="000000"/>
        </w:rPr>
        <w:t>: &lt;0.001Eu/ml (</w:t>
      </w:r>
      <w:r>
        <w:rPr>
          <w:rFonts w:ascii="宋体" w:cs="宋体" w:hint="eastAsia"/>
          <w:color w:val="000000"/>
        </w:rPr>
        <w:t>配置除热源超滤柱）</w:t>
      </w:r>
    </w:p>
    <w:p w:rsidR="00A336E9" w:rsidRDefault="007870BA">
      <w:pPr>
        <w:autoSpaceDE w:val="0"/>
        <w:autoSpaceDN w:val="0"/>
        <w:adjustRightInd w:val="0"/>
        <w:spacing w:line="300" w:lineRule="auto"/>
        <w:ind w:firstLineChars="150" w:firstLine="315"/>
        <w:rPr>
          <w:rFonts w:ascii="宋体" w:cs="宋体"/>
          <w:color w:val="000000"/>
        </w:rPr>
      </w:pPr>
      <w:r>
        <w:rPr>
          <w:rFonts w:ascii="宋体" w:cs="宋体" w:hint="eastAsia"/>
          <w:color w:val="000000"/>
        </w:rPr>
        <w:t>2.2.5</w:t>
      </w:r>
      <w:r>
        <w:rPr>
          <w:rFonts w:ascii="宋体" w:cs="宋体" w:hint="eastAsia"/>
          <w:color w:val="000000"/>
        </w:rPr>
        <w:t>直径大于</w:t>
      </w:r>
      <w:r>
        <w:rPr>
          <w:rFonts w:ascii="宋体" w:cs="宋体"/>
          <w:color w:val="000000"/>
        </w:rPr>
        <w:t>0.22</w:t>
      </w:r>
      <w:r>
        <w:rPr>
          <w:rFonts w:ascii="宋体" w:cs="宋体" w:hint="eastAsia"/>
          <w:color w:val="000000"/>
        </w:rPr>
        <w:t>μ</w:t>
      </w:r>
      <w:r>
        <w:rPr>
          <w:rFonts w:ascii="宋体" w:cs="宋体"/>
          <w:color w:val="000000"/>
        </w:rPr>
        <w:t>m</w:t>
      </w:r>
      <w:r>
        <w:rPr>
          <w:rFonts w:ascii="宋体" w:cs="宋体" w:hint="eastAsia"/>
          <w:color w:val="000000"/>
        </w:rPr>
        <w:t>的颗粒物数量</w:t>
      </w:r>
      <w:r>
        <w:rPr>
          <w:rFonts w:ascii="宋体" w:cs="宋体"/>
          <w:color w:val="000000"/>
        </w:rPr>
        <w:t>:&lt;1/ml</w:t>
      </w:r>
    </w:p>
    <w:p w:rsidR="00A336E9" w:rsidRDefault="007870BA">
      <w:pPr>
        <w:spacing w:line="360" w:lineRule="auto"/>
        <w:ind w:firstLineChars="150" w:firstLine="315"/>
        <w:rPr>
          <w:rFonts w:ascii="宋体" w:hAnsi="宋体"/>
        </w:rPr>
      </w:pPr>
      <w:r>
        <w:rPr>
          <w:rFonts w:ascii="宋体" w:cs="宋体" w:hint="eastAsia"/>
          <w:color w:val="000000"/>
        </w:rPr>
        <w:t>2.2.6</w:t>
      </w:r>
      <w:r>
        <w:rPr>
          <w:rFonts w:ascii="宋体" w:cs="宋体" w:hint="eastAsia"/>
          <w:color w:val="000000"/>
        </w:rPr>
        <w:t>微生物</w:t>
      </w:r>
      <w:r>
        <w:rPr>
          <w:rFonts w:ascii="宋体" w:cs="宋体"/>
          <w:color w:val="000000"/>
        </w:rPr>
        <w:t>: &lt;</w:t>
      </w:r>
      <w:r>
        <w:rPr>
          <w:rFonts w:ascii="宋体" w:cs="宋体" w:hint="eastAsia"/>
          <w:color w:val="000000"/>
        </w:rPr>
        <w:t>0.1</w:t>
      </w:r>
      <w:r>
        <w:rPr>
          <w:rFonts w:ascii="宋体" w:cs="宋体"/>
          <w:color w:val="000000"/>
        </w:rPr>
        <w:t>cfu/ml</w:t>
      </w:r>
    </w:p>
    <w:p w:rsidR="00A336E9" w:rsidRDefault="007870BA">
      <w:pPr>
        <w:widowControl w:val="0"/>
        <w:spacing w:line="360" w:lineRule="auto"/>
        <w:ind w:firstLineChars="146" w:firstLine="308"/>
        <w:rPr>
          <w:rFonts w:ascii="宋体" w:hAnsi="宋体"/>
        </w:rPr>
      </w:pPr>
      <w:r>
        <w:rPr>
          <w:rFonts w:ascii="宋体" w:hAnsi="宋体" w:cs="楷体_GB2312" w:hint="eastAsia"/>
          <w:b/>
          <w:bCs/>
          <w:color w:val="000000"/>
        </w:rPr>
        <w:t>3</w:t>
      </w:r>
      <w:r>
        <w:rPr>
          <w:rFonts w:ascii="宋体" w:hAnsi="宋体" w:cs="楷体_GB2312" w:hint="eastAsia"/>
          <w:bCs/>
          <w:color w:val="000000"/>
        </w:rPr>
        <w:t>、★具有长效、抗结垢</w:t>
      </w:r>
      <w:r>
        <w:rPr>
          <w:rFonts w:ascii="宋体" w:hAnsi="宋体" w:cs="楷体_GB2312"/>
          <w:bCs/>
          <w:color w:val="000000"/>
        </w:rPr>
        <w:t>EDI</w:t>
      </w:r>
      <w:r>
        <w:rPr>
          <w:rFonts w:ascii="宋体" w:hAnsi="宋体" w:cs="楷体_GB2312" w:hint="eastAsia"/>
          <w:bCs/>
          <w:color w:val="000000"/>
        </w:rPr>
        <w:t>模块</w:t>
      </w:r>
      <w:r>
        <w:rPr>
          <w:rFonts w:ascii="宋体" w:hAnsi="宋体" w:hint="eastAsia"/>
        </w:rPr>
        <w:t>，该模块需为混床式阴阳离子交换树脂</w:t>
      </w:r>
      <w:r>
        <w:rPr>
          <w:rFonts w:ascii="宋体" w:hAnsi="宋体"/>
        </w:rPr>
        <w:t xml:space="preserve">; </w:t>
      </w:r>
      <w:r>
        <w:rPr>
          <w:rFonts w:ascii="宋体" w:hAnsi="宋体" w:hint="eastAsia"/>
        </w:rPr>
        <w:t>树脂由电流全自动再生</w:t>
      </w:r>
      <w:r>
        <w:rPr>
          <w:rFonts w:ascii="宋体" w:hAnsi="宋体"/>
        </w:rPr>
        <w:t xml:space="preserve">; </w:t>
      </w:r>
      <w:r>
        <w:rPr>
          <w:rFonts w:ascii="宋体" w:hAnsi="宋体" w:hint="eastAsia"/>
        </w:rPr>
        <w:t>阴极需涂布碳涂层防止结垢产生。</w:t>
      </w:r>
    </w:p>
    <w:p w:rsidR="00A336E9" w:rsidRDefault="007870BA">
      <w:pPr>
        <w:widowControl w:val="0"/>
        <w:spacing w:line="360" w:lineRule="auto"/>
        <w:ind w:firstLineChars="147" w:firstLine="310"/>
        <w:rPr>
          <w:rFonts w:ascii="宋体" w:hAnsi="宋体"/>
        </w:rPr>
      </w:pPr>
      <w:r>
        <w:rPr>
          <w:rFonts w:ascii="宋体" w:hAnsi="宋体" w:cs="楷体_GB2312" w:hint="eastAsia"/>
          <w:b/>
          <w:color w:val="000000"/>
        </w:rPr>
        <w:t>4</w:t>
      </w:r>
      <w:r>
        <w:rPr>
          <w:rFonts w:ascii="宋体" w:hAnsi="宋体" w:cs="楷体_GB2312" w:hint="eastAsia"/>
          <w:b/>
          <w:color w:val="000000"/>
        </w:rPr>
        <w:t>、水质监控</w:t>
      </w:r>
      <w:r>
        <w:rPr>
          <w:rFonts w:ascii="宋体" w:hAnsi="宋体" w:cs="楷体_GB2312"/>
          <w:color w:val="000000"/>
        </w:rPr>
        <w:t>:</w:t>
      </w:r>
    </w:p>
    <w:p w:rsidR="00A336E9" w:rsidRDefault="007870BA" w:rsidP="00BD413B">
      <w:pPr>
        <w:spacing w:line="360" w:lineRule="auto"/>
        <w:ind w:firstLineChars="147" w:firstLine="309"/>
        <w:rPr>
          <w:rFonts w:ascii="宋体" w:hAnsi="宋体"/>
        </w:rPr>
      </w:pPr>
      <w:r>
        <w:rPr>
          <w:rFonts w:ascii="宋体" w:hAnsi="宋体" w:cs="楷体_GB2312" w:hint="eastAsia"/>
          <w:bCs/>
          <w:color w:val="000000"/>
        </w:rPr>
        <w:t>★</w:t>
      </w:r>
      <w:r>
        <w:rPr>
          <w:rFonts w:ascii="宋体" w:hAnsi="宋体" w:cs="楷体_GB2312" w:hint="eastAsia"/>
          <w:color w:val="000000"/>
        </w:rPr>
        <w:t>4</w:t>
      </w:r>
      <w:r>
        <w:rPr>
          <w:rFonts w:ascii="宋体" w:hAnsi="宋体" w:hint="eastAsia"/>
        </w:rPr>
        <w:t xml:space="preserve">.1  </w:t>
      </w:r>
      <w:r>
        <w:rPr>
          <w:rFonts w:ascii="宋体" w:hAnsi="宋体" w:hint="eastAsia"/>
        </w:rPr>
        <w:t>系统拥有</w:t>
      </w:r>
      <w:r>
        <w:rPr>
          <w:rFonts w:ascii="宋体" w:hAnsi="宋体" w:cs="楷体_GB2312" w:hint="eastAsia"/>
          <w:bCs/>
          <w:color w:val="000000"/>
        </w:rPr>
        <w:t>四组电阻率检测器</w:t>
      </w:r>
      <w:r>
        <w:rPr>
          <w:rFonts w:ascii="宋体" w:hAnsi="宋体" w:hint="eastAsia"/>
        </w:rPr>
        <w:t>，</w:t>
      </w:r>
      <w:r>
        <w:rPr>
          <w:rFonts w:ascii="宋体" w:hAnsi="宋体" w:cs="楷体_GB2312" w:hint="eastAsia"/>
          <w:bCs/>
          <w:color w:val="000000"/>
        </w:rPr>
        <w:t>电阻池灵敏常数</w:t>
      </w:r>
      <w:r>
        <w:rPr>
          <w:rFonts w:ascii="宋体" w:cs="宋体"/>
          <w:color w:val="000000"/>
        </w:rPr>
        <w:t>: 0.01cm</w:t>
      </w:r>
      <w:r>
        <w:rPr>
          <w:rFonts w:ascii="宋体" w:cs="宋体"/>
          <w:color w:val="000000"/>
          <w:vertAlign w:val="superscript"/>
        </w:rPr>
        <w:t>-1</w:t>
      </w:r>
      <w:r>
        <w:rPr>
          <w:rFonts w:ascii="宋体" w:cs="宋体" w:hint="eastAsia"/>
          <w:color w:val="000000"/>
        </w:rPr>
        <w:t>，温度灵敏度</w:t>
      </w:r>
      <w:r>
        <w:rPr>
          <w:rFonts w:ascii="宋体" w:cs="宋体"/>
          <w:color w:val="000000"/>
        </w:rPr>
        <w:t>:</w:t>
      </w:r>
      <w:r>
        <w:rPr>
          <w:rFonts w:ascii="宋体" w:cs="宋体" w:hint="eastAsia"/>
          <w:color w:val="000000"/>
        </w:rPr>
        <w:t>±</w:t>
      </w:r>
      <w:r>
        <w:rPr>
          <w:rFonts w:ascii="宋体" w:cs="宋体"/>
          <w:color w:val="000000"/>
        </w:rPr>
        <w:t>0.1</w:t>
      </w:r>
      <w:r>
        <w:rPr>
          <w:rFonts w:ascii="宋体" w:hAnsi="宋体"/>
        </w:rPr>
        <w:t>℃</w:t>
      </w:r>
      <w:r>
        <w:rPr>
          <w:rFonts w:ascii="宋体" w:hAnsi="宋体" w:hint="eastAsia"/>
        </w:rPr>
        <w:t>,</w:t>
      </w:r>
      <w:r>
        <w:rPr>
          <w:rFonts w:ascii="宋体" w:cs="宋体" w:hint="eastAsia"/>
          <w:color w:val="000000"/>
        </w:rPr>
        <w:t>附</w:t>
      </w:r>
      <w:r>
        <w:rPr>
          <w:rFonts w:ascii="宋体" w:hAnsi="宋体" w:hint="eastAsia"/>
        </w:rPr>
        <w:t>原厂校验证书。可在自带的液晶显示屏上显示</w:t>
      </w:r>
      <w:r>
        <w:rPr>
          <w:rFonts w:ascii="宋体" w:hAnsi="宋体"/>
        </w:rPr>
        <w:t xml:space="preserve"> 1</w:t>
      </w:r>
      <w:r>
        <w:rPr>
          <w:rFonts w:ascii="宋体" w:hAnsi="宋体" w:hint="eastAsia"/>
        </w:rPr>
        <w:t>）</w:t>
      </w:r>
      <w:r>
        <w:rPr>
          <w:rFonts w:ascii="宋体" w:hAnsi="宋体"/>
        </w:rPr>
        <w:t>.</w:t>
      </w:r>
      <w:r>
        <w:rPr>
          <w:rFonts w:ascii="宋体" w:hAnsi="宋体" w:hint="eastAsia"/>
        </w:rPr>
        <w:t>进水电导率</w:t>
      </w:r>
      <w:r>
        <w:rPr>
          <w:rFonts w:ascii="宋体" w:hAnsi="宋体"/>
        </w:rPr>
        <w:t>2</w:t>
      </w:r>
      <w:r>
        <w:rPr>
          <w:rFonts w:ascii="宋体" w:hAnsi="宋体" w:hint="eastAsia"/>
        </w:rPr>
        <w:t>）</w:t>
      </w:r>
      <w:r>
        <w:rPr>
          <w:rFonts w:ascii="宋体" w:hAnsi="宋体"/>
        </w:rPr>
        <w:t>.</w:t>
      </w:r>
      <w:r>
        <w:rPr>
          <w:rFonts w:ascii="宋体" w:hAnsi="宋体" w:hint="eastAsia"/>
        </w:rPr>
        <w:t>反渗透产水电导率</w:t>
      </w:r>
      <w:r>
        <w:rPr>
          <w:rFonts w:ascii="宋体" w:hAnsi="宋体" w:hint="eastAsia"/>
        </w:rPr>
        <w:t>3</w:t>
      </w:r>
      <w:r>
        <w:rPr>
          <w:rFonts w:ascii="宋体" w:hAnsi="宋体" w:hint="eastAsia"/>
        </w:rPr>
        <w:t>）</w:t>
      </w:r>
      <w:r>
        <w:rPr>
          <w:rFonts w:ascii="宋体" w:hAnsi="宋体"/>
        </w:rPr>
        <w:t>.EDI</w:t>
      </w:r>
      <w:r>
        <w:rPr>
          <w:rFonts w:ascii="宋体" w:hAnsi="宋体" w:hint="eastAsia"/>
        </w:rPr>
        <w:t>产水电阻值</w:t>
      </w:r>
      <w:r>
        <w:rPr>
          <w:rFonts w:ascii="宋体" w:hAnsi="宋体" w:hint="eastAsia"/>
        </w:rPr>
        <w:t>4</w:t>
      </w:r>
      <w:r>
        <w:rPr>
          <w:rFonts w:ascii="宋体" w:hAnsi="宋体" w:hint="eastAsia"/>
        </w:rPr>
        <w:t>）</w:t>
      </w:r>
      <w:r>
        <w:rPr>
          <w:rFonts w:ascii="宋体" w:hAnsi="宋体"/>
        </w:rPr>
        <w:t>.</w:t>
      </w:r>
      <w:r>
        <w:rPr>
          <w:rFonts w:ascii="宋体" w:hAnsi="宋体" w:hint="eastAsia"/>
        </w:rPr>
        <w:t>超纯水产水电阻值。另外，系统还可显示</w:t>
      </w:r>
      <w:r>
        <w:rPr>
          <w:rFonts w:ascii="宋体" w:hAnsi="宋体"/>
        </w:rPr>
        <w:t>RO</w:t>
      </w:r>
      <w:r>
        <w:rPr>
          <w:rFonts w:ascii="宋体" w:hAnsi="宋体" w:hint="eastAsia"/>
        </w:rPr>
        <w:t>膜截流率、水箱液位、水温、进水流量等参数。</w:t>
      </w:r>
    </w:p>
    <w:p w:rsidR="00A336E9" w:rsidRDefault="007870BA" w:rsidP="00BD413B">
      <w:pPr>
        <w:spacing w:line="360" w:lineRule="auto"/>
        <w:ind w:firstLineChars="147" w:firstLine="309"/>
        <w:rPr>
          <w:rFonts w:ascii="宋体" w:hAnsi="宋体"/>
        </w:rPr>
      </w:pPr>
      <w:r>
        <w:rPr>
          <w:rFonts w:ascii="宋体" w:hAnsi="宋体" w:cs="楷体_GB2312" w:hint="eastAsia"/>
          <w:bCs/>
          <w:color w:val="000000"/>
        </w:rPr>
        <w:t>★</w:t>
      </w:r>
      <w:r>
        <w:rPr>
          <w:rFonts w:ascii="宋体" w:hAnsi="宋体" w:cs="楷体_GB2312" w:hint="eastAsia"/>
          <w:color w:val="000000"/>
        </w:rPr>
        <w:t>4</w:t>
      </w:r>
      <w:r>
        <w:rPr>
          <w:rFonts w:ascii="宋体" w:cs="宋体" w:hint="eastAsia"/>
          <w:color w:val="000000"/>
        </w:rPr>
        <w:t xml:space="preserve">.2 </w:t>
      </w:r>
      <w:r>
        <w:rPr>
          <w:rFonts w:ascii="宋体" w:cs="宋体" w:hint="eastAsia"/>
          <w:color w:val="000000"/>
        </w:rPr>
        <w:t>内置</w:t>
      </w:r>
      <w:r>
        <w:rPr>
          <w:rFonts w:ascii="宋体" w:cs="宋体"/>
          <w:color w:val="000000"/>
        </w:rPr>
        <w:t>TOC</w:t>
      </w:r>
      <w:r>
        <w:rPr>
          <w:rFonts w:ascii="宋体" w:cs="宋体" w:hint="eastAsia"/>
          <w:color w:val="000000"/>
        </w:rPr>
        <w:t>检测仪</w:t>
      </w:r>
      <w:r>
        <w:rPr>
          <w:rFonts w:ascii="宋体" w:cs="宋体"/>
          <w:color w:val="000000"/>
        </w:rPr>
        <w:t xml:space="preserve">, </w:t>
      </w:r>
      <w:r>
        <w:rPr>
          <w:rFonts w:ascii="宋体" w:cs="宋体" w:hint="eastAsia"/>
          <w:color w:val="000000"/>
        </w:rPr>
        <w:t>在线检测超纯水中的</w:t>
      </w:r>
      <w:r>
        <w:rPr>
          <w:rFonts w:ascii="宋体" w:cs="宋体"/>
          <w:color w:val="000000"/>
        </w:rPr>
        <w:t xml:space="preserve">TOC. </w:t>
      </w:r>
      <w:r>
        <w:rPr>
          <w:rFonts w:ascii="宋体" w:cs="宋体" w:hint="eastAsia"/>
          <w:color w:val="000000"/>
        </w:rPr>
        <w:t>检测范围</w:t>
      </w:r>
      <w:r>
        <w:rPr>
          <w:rFonts w:ascii="宋体" w:cs="宋体" w:hint="eastAsia"/>
          <w:color w:val="000000"/>
        </w:rPr>
        <w:t>:</w:t>
      </w:r>
      <w:r>
        <w:rPr>
          <w:rFonts w:ascii="宋体" w:cs="宋体"/>
          <w:color w:val="000000"/>
        </w:rPr>
        <w:t>1-999ppb;</w:t>
      </w:r>
      <w:r>
        <w:rPr>
          <w:rFonts w:ascii="宋体" w:cs="宋体" w:hint="eastAsia"/>
          <w:color w:val="000000"/>
        </w:rPr>
        <w:t>检测精度</w:t>
      </w:r>
      <w:r>
        <w:rPr>
          <w:rFonts w:ascii="宋体" w:hAnsi="宋体" w:cs="宋体"/>
          <w:color w:val="000000"/>
        </w:rPr>
        <w:t>±</w:t>
      </w:r>
      <w:r>
        <w:rPr>
          <w:rFonts w:ascii="宋体" w:cs="宋体"/>
          <w:color w:val="000000"/>
        </w:rPr>
        <w:t>1ppb</w:t>
      </w:r>
      <w:r>
        <w:rPr>
          <w:rFonts w:ascii="宋体" w:cs="宋体" w:hint="eastAsia"/>
          <w:color w:val="000000"/>
        </w:rPr>
        <w:t xml:space="preserve">, </w:t>
      </w:r>
      <w:r>
        <w:rPr>
          <w:rFonts w:ascii="宋体" w:cs="宋体" w:hint="eastAsia"/>
          <w:color w:val="000000"/>
        </w:rPr>
        <w:t>附</w:t>
      </w:r>
      <w:r>
        <w:rPr>
          <w:rFonts w:ascii="宋体" w:hAnsi="宋体" w:hint="eastAsia"/>
        </w:rPr>
        <w:t>原厂校验证书。</w:t>
      </w:r>
    </w:p>
    <w:p w:rsidR="00A336E9" w:rsidRDefault="007870BA" w:rsidP="00BD413B">
      <w:pPr>
        <w:widowControl w:val="0"/>
        <w:spacing w:line="360" w:lineRule="auto"/>
        <w:ind w:firstLineChars="147" w:firstLine="309"/>
        <w:rPr>
          <w:rFonts w:ascii="宋体" w:hAnsi="宋体"/>
        </w:rPr>
      </w:pPr>
      <w:r>
        <w:rPr>
          <w:rFonts w:ascii="宋体" w:hAnsi="宋体" w:cs="楷体_GB2312" w:hint="eastAsia"/>
          <w:bCs/>
          <w:color w:val="000000"/>
        </w:rPr>
        <w:t>5</w:t>
      </w:r>
      <w:r>
        <w:rPr>
          <w:rFonts w:ascii="宋体" w:hAnsi="宋体" w:cs="楷体_GB2312" w:hint="eastAsia"/>
          <w:bCs/>
          <w:color w:val="000000"/>
        </w:rPr>
        <w:t>、配置</w:t>
      </w:r>
      <w:r>
        <w:rPr>
          <w:rFonts w:ascii="宋体" w:hAnsi="宋体" w:cs="楷体_GB2312" w:hint="eastAsia"/>
          <w:bCs/>
          <w:color w:val="000000"/>
        </w:rPr>
        <w:t>60</w:t>
      </w:r>
      <w:r>
        <w:rPr>
          <w:rFonts w:ascii="宋体" w:hAnsi="宋体" w:cs="楷体_GB2312" w:hint="eastAsia"/>
          <w:bCs/>
        </w:rPr>
        <w:t>升液位控制水箱，</w:t>
      </w:r>
      <w:r>
        <w:rPr>
          <w:rFonts w:ascii="宋体" w:hAnsi="宋体" w:cs="楷体_GB2312"/>
        </w:rPr>
        <w:t xml:space="preserve"> </w:t>
      </w:r>
      <w:r>
        <w:rPr>
          <w:rFonts w:ascii="宋体" w:hAnsi="宋体" w:hint="eastAsia"/>
        </w:rPr>
        <w:t>圆锥形底部无死角设计</w:t>
      </w:r>
      <w:r>
        <w:rPr>
          <w:rFonts w:ascii="宋体" w:hAnsi="宋体" w:cs="楷体_GB2312"/>
        </w:rPr>
        <w:t>,</w:t>
      </w:r>
      <w:r>
        <w:rPr>
          <w:rFonts w:ascii="宋体" w:hAnsi="宋体" w:cs="楷体_GB2312" w:hint="eastAsia"/>
        </w:rPr>
        <w:t>可使水箱内水完全排空；</w:t>
      </w:r>
      <w:r>
        <w:rPr>
          <w:rFonts w:ascii="宋体" w:hAnsi="宋体" w:cs="楷体_GB2312" w:hint="eastAsia"/>
          <w:bCs/>
        </w:rPr>
        <w:t>配空气过滤器</w:t>
      </w:r>
      <w:r>
        <w:rPr>
          <w:rFonts w:ascii="宋体" w:hAnsi="宋体" w:cs="楷体_GB2312"/>
        </w:rPr>
        <w:t>,</w:t>
      </w:r>
      <w:r>
        <w:rPr>
          <w:rFonts w:ascii="宋体" w:hAnsi="宋体" w:cs="楷体_GB2312" w:hint="eastAsia"/>
        </w:rPr>
        <w:t>降低外界对水箱内水质的污染；并</w:t>
      </w:r>
      <w:r>
        <w:rPr>
          <w:rFonts w:ascii="宋体" w:hAnsi="宋体" w:cs="楷体_GB2312" w:hint="eastAsia"/>
          <w:bCs/>
        </w:rPr>
        <w:t>有卫生防溢流装置；全程液位显示</w:t>
      </w:r>
      <w:r>
        <w:rPr>
          <w:rFonts w:ascii="宋体" w:hAnsi="宋体" w:cs="楷体_GB2312"/>
        </w:rPr>
        <w:t>,</w:t>
      </w:r>
      <w:r>
        <w:rPr>
          <w:rFonts w:ascii="宋体" w:hAnsi="宋体"/>
        </w:rPr>
        <w:t xml:space="preserve"> </w:t>
      </w:r>
      <w:r>
        <w:rPr>
          <w:rFonts w:ascii="宋体" w:hAnsi="宋体" w:hint="eastAsia"/>
        </w:rPr>
        <w:t>达到</w:t>
      </w:r>
      <w:r>
        <w:rPr>
          <w:rFonts w:ascii="宋体" w:hAnsi="宋体"/>
        </w:rPr>
        <w:t>5%</w:t>
      </w:r>
      <w:r>
        <w:rPr>
          <w:rFonts w:ascii="宋体" w:hAnsi="宋体" w:hint="eastAsia"/>
        </w:rPr>
        <w:t>精度，</w:t>
      </w:r>
      <w:r>
        <w:rPr>
          <w:rFonts w:ascii="宋体" w:hAnsi="宋体" w:cs="楷体_GB2312" w:hint="eastAsia"/>
        </w:rPr>
        <w:t>并可根据每天用水量来控制水箱内纯水的存储量</w:t>
      </w:r>
      <w:r>
        <w:rPr>
          <w:rFonts w:ascii="宋体" w:hAnsi="宋体" w:cs="楷体_GB2312"/>
        </w:rPr>
        <w:t>,</w:t>
      </w:r>
      <w:r>
        <w:rPr>
          <w:rFonts w:ascii="宋体" w:hAnsi="宋体" w:cs="楷体_GB2312" w:hint="eastAsia"/>
        </w:rPr>
        <w:t>最大程度保证水质新鲜。</w:t>
      </w:r>
    </w:p>
    <w:p w:rsidR="00A336E9" w:rsidRDefault="007870BA" w:rsidP="00BD413B">
      <w:pPr>
        <w:widowControl w:val="0"/>
        <w:spacing w:line="360" w:lineRule="auto"/>
        <w:ind w:firstLineChars="147" w:firstLine="309"/>
        <w:rPr>
          <w:rFonts w:ascii="宋体" w:hAnsi="宋体"/>
        </w:rPr>
      </w:pPr>
      <w:r>
        <w:rPr>
          <w:rFonts w:ascii="宋体" w:hAnsi="宋体" w:cs="楷体_GB2312" w:hint="eastAsia"/>
          <w:bCs/>
          <w:color w:val="000000"/>
        </w:rPr>
        <w:t>★</w:t>
      </w:r>
      <w:r>
        <w:rPr>
          <w:rFonts w:ascii="宋体" w:hAnsi="宋体" w:cs="楷体_GB2312" w:hint="eastAsia"/>
          <w:bCs/>
          <w:color w:val="000000"/>
        </w:rPr>
        <w:t>6</w:t>
      </w:r>
      <w:r>
        <w:rPr>
          <w:rFonts w:ascii="宋体" w:hAnsi="宋体" w:cs="楷体_GB2312" w:hint="eastAsia"/>
          <w:bCs/>
          <w:color w:val="000000"/>
        </w:rPr>
        <w:t>、</w:t>
      </w:r>
      <w:r>
        <w:rPr>
          <w:rFonts w:ascii="宋体" w:cs="宋体" w:hint="eastAsia"/>
          <w:color w:val="000000"/>
        </w:rPr>
        <w:t>具备中文操作系统，可显示出水关键信息包括水质，系统状态、消耗品寿命和警告。</w:t>
      </w:r>
    </w:p>
    <w:p w:rsidR="00A336E9" w:rsidRDefault="007870BA" w:rsidP="00BD413B">
      <w:pPr>
        <w:widowControl w:val="0"/>
        <w:spacing w:line="360" w:lineRule="auto"/>
        <w:ind w:firstLineChars="147" w:firstLine="309"/>
        <w:rPr>
          <w:rFonts w:ascii="宋体" w:cs="宋体"/>
          <w:color w:val="000000"/>
        </w:rPr>
      </w:pPr>
      <w:r>
        <w:rPr>
          <w:rFonts w:ascii="宋体" w:hAnsi="宋体" w:cs="楷体_GB2312" w:hint="eastAsia"/>
          <w:bCs/>
          <w:color w:val="000000"/>
        </w:rPr>
        <w:t>★</w:t>
      </w:r>
      <w:r>
        <w:rPr>
          <w:rFonts w:ascii="宋体" w:hAnsi="宋体" w:cs="楷体_GB2312" w:hint="eastAsia"/>
          <w:bCs/>
          <w:color w:val="000000"/>
        </w:rPr>
        <w:t>7</w:t>
      </w:r>
      <w:r>
        <w:rPr>
          <w:rFonts w:ascii="宋体" w:hAnsi="宋体" w:cs="楷体_GB2312" w:hint="eastAsia"/>
          <w:bCs/>
          <w:color w:val="000000"/>
        </w:rPr>
        <w:t>、</w:t>
      </w:r>
      <w:r>
        <w:rPr>
          <w:rFonts w:ascii="宋体" w:cs="宋体" w:hint="eastAsia"/>
        </w:rPr>
        <w:t>取水：具有与主机分离的独立纯水和超纯水远程取水部件</w:t>
      </w:r>
      <w:r>
        <w:rPr>
          <w:rFonts w:ascii="宋体" w:cs="宋体"/>
        </w:rPr>
        <w:t>,</w:t>
      </w:r>
      <w:r>
        <w:rPr>
          <w:rFonts w:ascii="宋体" w:cs="宋体" w:hint="eastAsia"/>
          <w:color w:val="000000"/>
        </w:rPr>
        <w:t>取水器可调高度适合所有的实验室器皿取水。取水器有全图形彩色显示实时水质</w:t>
      </w:r>
      <w:r>
        <w:rPr>
          <w:rFonts w:ascii="宋体" w:cs="宋体" w:hint="eastAsia"/>
          <w:color w:val="000000"/>
        </w:rPr>
        <w:t>,</w:t>
      </w:r>
      <w:r>
        <w:rPr>
          <w:rFonts w:ascii="宋体" w:cs="宋体" w:hint="eastAsia"/>
          <w:color w:val="000000"/>
        </w:rPr>
        <w:t>出水质量</w:t>
      </w:r>
      <w:r>
        <w:rPr>
          <w:rFonts w:ascii="宋体" w:cs="宋体" w:hint="eastAsia"/>
          <w:color w:val="000000"/>
        </w:rPr>
        <w:t xml:space="preserve">, </w:t>
      </w:r>
      <w:r>
        <w:rPr>
          <w:rFonts w:ascii="宋体" w:cs="宋体" w:hint="eastAsia"/>
          <w:color w:val="000000"/>
        </w:rPr>
        <w:t>水箱水位及维护和故障，并可接打印机。</w:t>
      </w:r>
    </w:p>
    <w:p w:rsidR="00A336E9" w:rsidRDefault="007870BA" w:rsidP="00BD413B">
      <w:pPr>
        <w:widowControl w:val="0"/>
        <w:spacing w:line="360" w:lineRule="auto"/>
        <w:ind w:firstLineChars="147" w:firstLine="309"/>
      </w:pPr>
      <w:r>
        <w:rPr>
          <w:rFonts w:ascii="宋体" w:hAnsi="宋体" w:cs="楷体_GB2312" w:hint="eastAsia"/>
          <w:bCs/>
          <w:color w:val="000000"/>
        </w:rPr>
        <w:t>★</w:t>
      </w:r>
      <w:r>
        <w:rPr>
          <w:rFonts w:ascii="宋体" w:hAnsi="宋体" w:cs="楷体_GB2312" w:hint="eastAsia"/>
          <w:bCs/>
          <w:color w:val="000000"/>
        </w:rPr>
        <w:t>8</w:t>
      </w:r>
      <w:r>
        <w:rPr>
          <w:rFonts w:ascii="宋体" w:hAnsi="宋体" w:cs="楷体_GB2312" w:hint="eastAsia"/>
          <w:bCs/>
          <w:color w:val="000000"/>
        </w:rPr>
        <w:t>、</w:t>
      </w:r>
      <w:r>
        <w:rPr>
          <w:rFonts w:ascii="Arial" w:hAnsi="Arial" w:cs="Arial" w:hint="eastAsia"/>
          <w:color w:val="000000"/>
        </w:rPr>
        <w:t>主机可</w:t>
      </w:r>
      <w:r>
        <w:rPr>
          <w:rFonts w:ascii="宋体" w:cs="宋体" w:hint="eastAsia"/>
          <w:color w:val="000000"/>
        </w:rPr>
        <w:t>自动记录一整年用水量及水质资料，</w:t>
      </w:r>
      <w:r>
        <w:rPr>
          <w:rFonts w:ascii="宋体" w:hint="eastAsia"/>
        </w:rPr>
        <w:t>输出有网线接口，可将数据输出至打印机、电脑，以及厂家远程诊断系统，实现网络化管理</w:t>
      </w:r>
      <w:r>
        <w:rPr>
          <w:rFonts w:hint="eastAsia"/>
        </w:rPr>
        <w:t>。</w:t>
      </w:r>
    </w:p>
    <w:p w:rsidR="00A336E9" w:rsidRDefault="007870BA" w:rsidP="00BD413B">
      <w:pPr>
        <w:widowControl w:val="0"/>
        <w:spacing w:line="360" w:lineRule="auto"/>
        <w:ind w:firstLineChars="147" w:firstLine="309"/>
      </w:pPr>
      <w:r>
        <w:rPr>
          <w:rFonts w:hint="eastAsia"/>
        </w:rPr>
        <w:t>9</w:t>
      </w:r>
      <w:r>
        <w:rPr>
          <w:rFonts w:hint="eastAsia"/>
        </w:rPr>
        <w:t>、安装：由厂家完成安装、调试；</w:t>
      </w:r>
    </w:p>
    <w:p w:rsidR="00A336E9" w:rsidRDefault="007870BA" w:rsidP="00BD413B">
      <w:pPr>
        <w:widowControl w:val="0"/>
        <w:spacing w:line="360" w:lineRule="auto"/>
        <w:ind w:firstLineChars="147" w:firstLine="309"/>
      </w:pPr>
      <w:r>
        <w:rPr>
          <w:rFonts w:hint="eastAsia"/>
        </w:rPr>
        <w:t>10</w:t>
      </w:r>
      <w:r>
        <w:rPr>
          <w:rFonts w:hint="eastAsia"/>
        </w:rPr>
        <w:t>、保质期壹年，终生保修，；</w:t>
      </w:r>
    </w:p>
    <w:p w:rsidR="00A336E9" w:rsidRDefault="007870BA" w:rsidP="00BD413B">
      <w:pPr>
        <w:widowControl w:val="0"/>
        <w:spacing w:line="360" w:lineRule="auto"/>
        <w:ind w:firstLineChars="147" w:firstLine="309"/>
      </w:pPr>
      <w:r>
        <w:rPr>
          <w:rFonts w:hint="eastAsia"/>
        </w:rPr>
        <w:t>11</w:t>
      </w:r>
      <w:r>
        <w:rPr>
          <w:rFonts w:hint="eastAsia"/>
        </w:rPr>
        <w:t>、由厂家负责现场人员培训</w:t>
      </w:r>
      <w:r>
        <w:rPr>
          <w:rFonts w:hint="eastAsia"/>
        </w:rPr>
        <w:t>2--3</w:t>
      </w:r>
      <w:r>
        <w:rPr>
          <w:rFonts w:hint="eastAsia"/>
        </w:rPr>
        <w:t>名操作人员，学会并掌握仪器的操作和维护，培训方式免费。</w:t>
      </w:r>
    </w:p>
    <w:p w:rsidR="00A336E9" w:rsidRDefault="00A336E9" w:rsidP="00BD413B">
      <w:pPr>
        <w:widowControl w:val="0"/>
        <w:spacing w:line="360" w:lineRule="auto"/>
        <w:ind w:firstLineChars="147" w:firstLine="309"/>
      </w:pPr>
    </w:p>
    <w:p w:rsidR="00A336E9" w:rsidRDefault="007870BA">
      <w:pPr>
        <w:spacing w:line="420" w:lineRule="exact"/>
        <w:ind w:firstLineChars="150" w:firstLine="316"/>
        <w:rPr>
          <w:rFonts w:asciiTheme="minorEastAsia" w:eastAsiaTheme="minorEastAsia" w:hAnsiTheme="minorEastAsia" w:cs="Arial"/>
          <w:b/>
        </w:rPr>
      </w:pPr>
      <w:r>
        <w:rPr>
          <w:rFonts w:asciiTheme="minorEastAsia" w:eastAsiaTheme="minorEastAsia" w:hAnsiTheme="minorEastAsia" w:cs="Arial" w:hint="eastAsia"/>
          <w:b/>
        </w:rPr>
        <w:lastRenderedPageBreak/>
        <w:t>12</w:t>
      </w:r>
      <w:r>
        <w:rPr>
          <w:rFonts w:asciiTheme="minorEastAsia" w:eastAsiaTheme="minorEastAsia" w:hAnsiTheme="minorEastAsia" w:cs="Arial" w:hint="eastAsia"/>
          <w:b/>
        </w:rPr>
        <w:t>、如果为非生产厂家投标，必须提供生产厂家或国内总代理针对本项目的授权书复印件加盖公章（原件备查）并提供产品彩页（加盖投标人公章）。</w:t>
      </w:r>
    </w:p>
    <w:p w:rsidR="00A336E9" w:rsidRDefault="007870BA">
      <w:pPr>
        <w:widowControl w:val="0"/>
        <w:spacing w:line="360" w:lineRule="auto"/>
        <w:ind w:firstLineChars="147" w:firstLine="310"/>
        <w:rPr>
          <w:rFonts w:ascii="宋体" w:hAnsi="宋体" w:cs="楷体_GB2312"/>
          <w:b/>
          <w:bCs/>
          <w:color w:val="000000"/>
        </w:rPr>
      </w:pPr>
      <w:r>
        <w:rPr>
          <w:rFonts w:ascii="宋体" w:hAnsi="宋体" w:cs="楷体_GB2312" w:hint="eastAsia"/>
          <w:b/>
          <w:bCs/>
          <w:color w:val="000000"/>
        </w:rPr>
        <w:t>二．配置要求</w:t>
      </w:r>
      <w:r>
        <w:rPr>
          <w:rFonts w:ascii="宋体" w:hAnsi="宋体" w:cs="楷体_GB2312" w:hint="eastAsia"/>
          <w:b/>
          <w:bCs/>
          <w:color w:val="000000"/>
        </w:rPr>
        <w:t>:</w:t>
      </w:r>
    </w:p>
    <w:p w:rsidR="00A336E9" w:rsidRDefault="007870BA" w:rsidP="00BD413B">
      <w:pPr>
        <w:widowControl w:val="0"/>
        <w:spacing w:line="360" w:lineRule="auto"/>
        <w:ind w:firstLineChars="147" w:firstLine="309"/>
        <w:rPr>
          <w:rFonts w:ascii="宋体" w:hAnsi="宋体" w:cs="楷体_GB2312"/>
          <w:b/>
          <w:bCs/>
          <w:color w:val="000000"/>
        </w:rPr>
      </w:pPr>
      <w:r>
        <w:rPr>
          <w:rFonts w:ascii="宋体" w:hAnsi="宋体" w:cs="楷体_GB2312" w:hint="eastAsia"/>
          <w:bCs/>
          <w:color w:val="000000"/>
        </w:rPr>
        <w:t>1.</w:t>
      </w:r>
      <w:r>
        <w:rPr>
          <w:rFonts w:ascii="宋体" w:hAnsi="宋体" w:cs="楷体_GB2312" w:hint="eastAsia"/>
          <w:bCs/>
          <w:color w:val="000000"/>
        </w:rPr>
        <w:t>自来水预处理装置</w:t>
      </w:r>
      <w:r>
        <w:rPr>
          <w:rFonts w:ascii="宋体" w:hAnsi="宋体" w:cs="楷体_GB2312" w:hint="eastAsia"/>
          <w:bCs/>
          <w:color w:val="000000"/>
        </w:rPr>
        <w:t>1</w:t>
      </w:r>
      <w:r>
        <w:rPr>
          <w:rFonts w:ascii="宋体" w:hAnsi="宋体" w:cs="楷体_GB2312" w:hint="eastAsia"/>
          <w:bCs/>
          <w:color w:val="000000"/>
        </w:rPr>
        <w:t>套</w:t>
      </w:r>
    </w:p>
    <w:p w:rsidR="00A336E9" w:rsidRDefault="007870BA" w:rsidP="00BD413B">
      <w:pPr>
        <w:widowControl w:val="0"/>
        <w:spacing w:line="360" w:lineRule="auto"/>
        <w:ind w:firstLineChars="147" w:firstLine="309"/>
      </w:pPr>
      <w:r>
        <w:rPr>
          <w:rFonts w:hint="eastAsia"/>
        </w:rPr>
        <w:t>2.</w:t>
      </w:r>
      <w:r>
        <w:rPr>
          <w:rFonts w:hint="eastAsia"/>
        </w:rPr>
        <w:t>主机</w:t>
      </w:r>
      <w:r>
        <w:rPr>
          <w:rFonts w:hint="eastAsia"/>
        </w:rPr>
        <w:t>1</w:t>
      </w:r>
      <w:r>
        <w:rPr>
          <w:rFonts w:hint="eastAsia"/>
        </w:rPr>
        <w:t>台</w:t>
      </w:r>
    </w:p>
    <w:p w:rsidR="00A336E9" w:rsidRDefault="007870BA" w:rsidP="00BD413B">
      <w:pPr>
        <w:widowControl w:val="0"/>
        <w:spacing w:line="360" w:lineRule="auto"/>
        <w:ind w:firstLineChars="147" w:firstLine="309"/>
      </w:pPr>
      <w:r>
        <w:rPr>
          <w:rFonts w:hint="eastAsia"/>
        </w:rPr>
        <w:t>3.</w:t>
      </w:r>
      <w:r>
        <w:rPr>
          <w:rFonts w:hint="eastAsia"/>
        </w:rPr>
        <w:t>反渗透预处理柱</w:t>
      </w:r>
      <w:r>
        <w:rPr>
          <w:rFonts w:hint="eastAsia"/>
        </w:rPr>
        <w:t>1</w:t>
      </w:r>
      <w:r>
        <w:rPr>
          <w:rFonts w:hint="eastAsia"/>
        </w:rPr>
        <w:t>个</w:t>
      </w:r>
    </w:p>
    <w:p w:rsidR="00A336E9" w:rsidRDefault="007870BA" w:rsidP="00BD413B">
      <w:pPr>
        <w:widowControl w:val="0"/>
        <w:spacing w:line="360" w:lineRule="auto"/>
        <w:ind w:firstLineChars="147" w:firstLine="309"/>
      </w:pPr>
      <w:r>
        <w:rPr>
          <w:rFonts w:hint="eastAsia"/>
        </w:rPr>
        <w:t>4.</w:t>
      </w:r>
      <w:r>
        <w:rPr>
          <w:rFonts w:hint="eastAsia"/>
        </w:rPr>
        <w:t>清洗药片</w:t>
      </w:r>
      <w:r>
        <w:rPr>
          <w:rFonts w:hint="eastAsia"/>
        </w:rPr>
        <w:t>1</w:t>
      </w:r>
      <w:r>
        <w:rPr>
          <w:rFonts w:hint="eastAsia"/>
        </w:rPr>
        <w:t>盒</w:t>
      </w:r>
    </w:p>
    <w:p w:rsidR="00A336E9" w:rsidRDefault="007870BA" w:rsidP="00BD413B">
      <w:pPr>
        <w:widowControl w:val="0"/>
        <w:spacing w:line="360" w:lineRule="auto"/>
        <w:ind w:firstLineChars="147" w:firstLine="309"/>
      </w:pPr>
      <w:r>
        <w:rPr>
          <w:rFonts w:hint="eastAsia"/>
        </w:rPr>
        <w:t>5.60L</w:t>
      </w:r>
      <w:r>
        <w:rPr>
          <w:rFonts w:hint="eastAsia"/>
        </w:rPr>
        <w:t>水箱</w:t>
      </w:r>
      <w:r>
        <w:rPr>
          <w:rFonts w:hint="eastAsia"/>
        </w:rPr>
        <w:t>1</w:t>
      </w:r>
      <w:r>
        <w:rPr>
          <w:rFonts w:hint="eastAsia"/>
        </w:rPr>
        <w:t>个</w:t>
      </w:r>
    </w:p>
    <w:p w:rsidR="00A336E9" w:rsidRDefault="007870BA" w:rsidP="00BD413B">
      <w:pPr>
        <w:widowControl w:val="0"/>
        <w:spacing w:line="360" w:lineRule="auto"/>
        <w:ind w:firstLineChars="147" w:firstLine="309"/>
      </w:pPr>
      <w:r>
        <w:rPr>
          <w:rFonts w:hint="eastAsia"/>
        </w:rPr>
        <w:t>6.</w:t>
      </w:r>
      <w:r>
        <w:rPr>
          <w:rFonts w:hint="eastAsia"/>
        </w:rPr>
        <w:t>空气过滤器</w:t>
      </w:r>
      <w:r>
        <w:rPr>
          <w:rFonts w:hint="eastAsia"/>
        </w:rPr>
        <w:t>1</w:t>
      </w:r>
      <w:r>
        <w:rPr>
          <w:rFonts w:hint="eastAsia"/>
        </w:rPr>
        <w:t>个</w:t>
      </w:r>
    </w:p>
    <w:p w:rsidR="00A336E9" w:rsidRDefault="007870BA" w:rsidP="00BD413B">
      <w:pPr>
        <w:widowControl w:val="0"/>
        <w:spacing w:line="360" w:lineRule="auto"/>
        <w:ind w:firstLineChars="147" w:firstLine="309"/>
      </w:pPr>
      <w:r>
        <w:rPr>
          <w:rFonts w:hint="eastAsia"/>
        </w:rPr>
        <w:t>7.</w:t>
      </w:r>
      <w:r>
        <w:rPr>
          <w:rFonts w:hint="eastAsia"/>
        </w:rPr>
        <w:t>纯水取水臂</w:t>
      </w:r>
      <w:r>
        <w:rPr>
          <w:rFonts w:hint="eastAsia"/>
        </w:rPr>
        <w:t>1</w:t>
      </w:r>
      <w:r>
        <w:rPr>
          <w:rFonts w:hint="eastAsia"/>
        </w:rPr>
        <w:t>个</w:t>
      </w:r>
    </w:p>
    <w:p w:rsidR="00A336E9" w:rsidRDefault="007870BA" w:rsidP="00BD413B">
      <w:pPr>
        <w:widowControl w:val="0"/>
        <w:spacing w:line="360" w:lineRule="auto"/>
        <w:ind w:firstLineChars="147" w:firstLine="309"/>
      </w:pPr>
      <w:r>
        <w:rPr>
          <w:rFonts w:hint="eastAsia"/>
        </w:rPr>
        <w:t>8.</w:t>
      </w:r>
      <w:r>
        <w:rPr>
          <w:rFonts w:hint="eastAsia"/>
        </w:rPr>
        <w:t>超纯水取水臂</w:t>
      </w:r>
      <w:r>
        <w:rPr>
          <w:rFonts w:hint="eastAsia"/>
        </w:rPr>
        <w:t>1</w:t>
      </w:r>
      <w:r>
        <w:rPr>
          <w:rFonts w:hint="eastAsia"/>
        </w:rPr>
        <w:t>个</w:t>
      </w:r>
    </w:p>
    <w:p w:rsidR="00A336E9" w:rsidRDefault="007870BA" w:rsidP="00BD413B">
      <w:pPr>
        <w:widowControl w:val="0"/>
        <w:spacing w:line="360" w:lineRule="auto"/>
        <w:ind w:firstLineChars="147" w:firstLine="309"/>
      </w:pPr>
      <w:r>
        <w:rPr>
          <w:rFonts w:hint="eastAsia"/>
        </w:rPr>
        <w:t>9.</w:t>
      </w:r>
      <w:r>
        <w:rPr>
          <w:rFonts w:hint="eastAsia"/>
        </w:rPr>
        <w:t>带芯片超纯化柱</w:t>
      </w:r>
      <w:r>
        <w:rPr>
          <w:rFonts w:hint="eastAsia"/>
        </w:rPr>
        <w:t>1</w:t>
      </w:r>
      <w:r>
        <w:rPr>
          <w:rFonts w:hint="eastAsia"/>
        </w:rPr>
        <w:t>个</w:t>
      </w:r>
    </w:p>
    <w:p w:rsidR="00A336E9" w:rsidRDefault="007870BA" w:rsidP="00BD413B">
      <w:pPr>
        <w:widowControl w:val="0"/>
        <w:spacing w:line="360" w:lineRule="auto"/>
        <w:ind w:firstLineChars="147" w:firstLine="309"/>
        <w:rPr>
          <w:rFonts w:ascii="宋体" w:hAnsi="宋体"/>
        </w:rPr>
      </w:pPr>
      <w:r>
        <w:rPr>
          <w:rFonts w:hint="eastAsia"/>
        </w:rPr>
        <w:t>10.</w:t>
      </w:r>
      <w:r>
        <w:rPr>
          <w:rFonts w:hint="eastAsia"/>
        </w:rPr>
        <w:t>终端</w:t>
      </w:r>
      <w:r>
        <w:rPr>
          <w:rFonts w:hint="eastAsia"/>
        </w:rPr>
        <w:t>0.22um</w:t>
      </w:r>
      <w:r>
        <w:rPr>
          <w:rFonts w:hint="eastAsia"/>
        </w:rPr>
        <w:t>制药级过滤器</w:t>
      </w:r>
      <w:r>
        <w:rPr>
          <w:rFonts w:hint="eastAsia"/>
        </w:rPr>
        <w:t>1</w:t>
      </w:r>
      <w:r>
        <w:rPr>
          <w:rFonts w:hint="eastAsia"/>
        </w:rPr>
        <w:t>个</w:t>
      </w:r>
    </w:p>
    <w:p w:rsidR="00A336E9" w:rsidRDefault="007870BA">
      <w:pPr>
        <w:rPr>
          <w:rFonts w:hAnsi="宋体"/>
          <w:b/>
          <w:sz w:val="24"/>
          <w:szCs w:val="24"/>
        </w:rPr>
      </w:pPr>
      <w:r>
        <w:rPr>
          <w:rFonts w:hint="eastAsia"/>
          <w:b/>
          <w:sz w:val="28"/>
          <w:szCs w:val="28"/>
        </w:rPr>
        <w:t>五、</w:t>
      </w:r>
      <w:r>
        <w:rPr>
          <w:b/>
          <w:sz w:val="28"/>
          <w:szCs w:val="28"/>
        </w:rPr>
        <w:t>旋转蒸发仪</w:t>
      </w:r>
    </w:p>
    <w:p w:rsidR="00A336E9" w:rsidRDefault="007870BA">
      <w:pPr>
        <w:spacing w:line="420" w:lineRule="exact"/>
        <w:rPr>
          <w:b/>
          <w:sz w:val="24"/>
          <w:szCs w:val="24"/>
        </w:rPr>
      </w:pPr>
      <w:r>
        <w:rPr>
          <w:rFonts w:hint="eastAsia"/>
          <w:b/>
          <w:sz w:val="24"/>
          <w:szCs w:val="24"/>
        </w:rPr>
        <w:t>一．技术参数</w:t>
      </w:r>
    </w:p>
    <w:p w:rsidR="00A336E9" w:rsidRDefault="007870BA">
      <w:pPr>
        <w:spacing w:line="420" w:lineRule="exact"/>
        <w:ind w:firstLineChars="100" w:firstLine="240"/>
        <w:rPr>
          <w:sz w:val="24"/>
          <w:szCs w:val="24"/>
        </w:rPr>
      </w:pPr>
      <w:r>
        <w:rPr>
          <w:sz w:val="24"/>
          <w:szCs w:val="24"/>
        </w:rPr>
        <w:t>1</w:t>
      </w:r>
      <w:r>
        <w:rPr>
          <w:sz w:val="24"/>
          <w:szCs w:val="24"/>
        </w:rPr>
        <w:t>、转速范围：</w:t>
      </w:r>
      <w:r>
        <w:rPr>
          <w:sz w:val="24"/>
          <w:szCs w:val="24"/>
        </w:rPr>
        <w:t>10-280rpm</w:t>
      </w:r>
    </w:p>
    <w:p w:rsidR="00A336E9" w:rsidRDefault="007870BA">
      <w:pPr>
        <w:spacing w:line="420" w:lineRule="exact"/>
        <w:rPr>
          <w:sz w:val="24"/>
          <w:szCs w:val="24"/>
        </w:rPr>
      </w:pPr>
      <w:r>
        <w:rPr>
          <w:sz w:val="24"/>
          <w:szCs w:val="24"/>
        </w:rPr>
        <w:t>★2</w:t>
      </w:r>
      <w:r>
        <w:rPr>
          <w:sz w:val="24"/>
          <w:szCs w:val="24"/>
        </w:rPr>
        <w:t>、加热锅温度数字显示，温度范围：</w:t>
      </w:r>
      <w:r>
        <w:rPr>
          <w:sz w:val="24"/>
          <w:szCs w:val="24"/>
        </w:rPr>
        <w:t>20-210℃</w:t>
      </w:r>
      <w:r>
        <w:rPr>
          <w:sz w:val="24"/>
          <w:szCs w:val="24"/>
        </w:rPr>
        <w:t>，控温精度：</w:t>
      </w:r>
      <w:r>
        <w:rPr>
          <w:sz w:val="24"/>
          <w:szCs w:val="24"/>
        </w:rPr>
        <w:t>± 1℃</w:t>
      </w:r>
    </w:p>
    <w:p w:rsidR="00A336E9" w:rsidRDefault="007870BA">
      <w:pPr>
        <w:spacing w:line="420" w:lineRule="exact"/>
        <w:ind w:firstLineChars="100" w:firstLine="240"/>
        <w:rPr>
          <w:sz w:val="24"/>
          <w:szCs w:val="24"/>
        </w:rPr>
      </w:pPr>
      <w:r>
        <w:rPr>
          <w:rFonts w:hint="eastAsia"/>
          <w:sz w:val="24"/>
          <w:szCs w:val="24"/>
        </w:rPr>
        <w:t>3</w:t>
      </w:r>
      <w:r>
        <w:rPr>
          <w:rFonts w:hint="eastAsia"/>
          <w:sz w:val="24"/>
          <w:szCs w:val="24"/>
        </w:rPr>
        <w:t>、配备</w:t>
      </w:r>
      <w:r>
        <w:rPr>
          <w:sz w:val="24"/>
          <w:szCs w:val="24"/>
        </w:rPr>
        <w:t>大屏幕液晶显示</w:t>
      </w:r>
      <w:r>
        <w:rPr>
          <w:rFonts w:hint="eastAsia"/>
          <w:sz w:val="24"/>
          <w:szCs w:val="24"/>
        </w:rPr>
        <w:t>参数，可显示</w:t>
      </w:r>
      <w:r>
        <w:rPr>
          <w:sz w:val="24"/>
          <w:szCs w:val="24"/>
        </w:rPr>
        <w:t>加热锅温度、转速、定时时间</w:t>
      </w:r>
      <w:r>
        <w:rPr>
          <w:rFonts w:hint="eastAsia"/>
          <w:sz w:val="24"/>
          <w:szCs w:val="24"/>
        </w:rPr>
        <w:t>等</w:t>
      </w:r>
    </w:p>
    <w:p w:rsidR="00A336E9" w:rsidRDefault="007870BA">
      <w:pPr>
        <w:spacing w:line="420" w:lineRule="exact"/>
        <w:rPr>
          <w:sz w:val="24"/>
          <w:szCs w:val="24"/>
        </w:rPr>
      </w:pPr>
      <w:r>
        <w:rPr>
          <w:sz w:val="24"/>
          <w:szCs w:val="24"/>
        </w:rPr>
        <w:t>★</w:t>
      </w:r>
      <w:r>
        <w:rPr>
          <w:rFonts w:hint="eastAsia"/>
          <w:sz w:val="24"/>
          <w:szCs w:val="24"/>
        </w:rPr>
        <w:t>4</w:t>
      </w:r>
      <w:r>
        <w:rPr>
          <w:sz w:val="24"/>
          <w:szCs w:val="24"/>
        </w:rPr>
        <w:t>、加热锅可放下</w:t>
      </w:r>
      <w:r>
        <w:rPr>
          <w:sz w:val="24"/>
          <w:szCs w:val="24"/>
        </w:rPr>
        <w:t>5L</w:t>
      </w:r>
      <w:r>
        <w:rPr>
          <w:sz w:val="24"/>
          <w:szCs w:val="24"/>
        </w:rPr>
        <w:t>蒸发瓶，加热锅水平移动距离</w:t>
      </w:r>
      <w:r>
        <w:rPr>
          <w:sz w:val="24"/>
          <w:szCs w:val="24"/>
        </w:rPr>
        <w:t>≥200mm</w:t>
      </w:r>
    </w:p>
    <w:p w:rsidR="00A336E9" w:rsidRDefault="007870BA">
      <w:pPr>
        <w:spacing w:line="420" w:lineRule="exact"/>
        <w:rPr>
          <w:sz w:val="24"/>
          <w:szCs w:val="24"/>
        </w:rPr>
      </w:pPr>
      <w:r>
        <w:rPr>
          <w:sz w:val="24"/>
          <w:szCs w:val="24"/>
        </w:rPr>
        <w:t>★</w:t>
      </w:r>
      <w:r>
        <w:rPr>
          <w:rFonts w:hint="eastAsia"/>
          <w:sz w:val="24"/>
          <w:szCs w:val="24"/>
        </w:rPr>
        <w:t>5</w:t>
      </w:r>
      <w:r>
        <w:rPr>
          <w:sz w:val="24"/>
          <w:szCs w:val="24"/>
        </w:rPr>
        <w:t>、蒸发瓶连续调节角度范围：</w:t>
      </w:r>
      <w:r>
        <w:rPr>
          <w:sz w:val="24"/>
          <w:szCs w:val="24"/>
        </w:rPr>
        <w:t>20-80</w:t>
      </w:r>
      <w:r>
        <w:rPr>
          <w:sz w:val="24"/>
          <w:szCs w:val="24"/>
        </w:rPr>
        <w:t>度</w:t>
      </w:r>
    </w:p>
    <w:p w:rsidR="00A336E9" w:rsidRDefault="007870BA">
      <w:pPr>
        <w:spacing w:line="420" w:lineRule="exact"/>
        <w:ind w:firstLineChars="100" w:firstLine="240"/>
        <w:rPr>
          <w:sz w:val="24"/>
          <w:szCs w:val="24"/>
        </w:rPr>
      </w:pPr>
      <w:r>
        <w:rPr>
          <w:rFonts w:hint="eastAsia"/>
          <w:sz w:val="24"/>
          <w:szCs w:val="24"/>
        </w:rPr>
        <w:t>6</w:t>
      </w:r>
      <w:r>
        <w:rPr>
          <w:sz w:val="24"/>
          <w:szCs w:val="24"/>
        </w:rPr>
        <w:t>、加热锅材质：</w:t>
      </w:r>
      <w:r>
        <w:rPr>
          <w:sz w:val="24"/>
          <w:szCs w:val="24"/>
        </w:rPr>
        <w:t>1.4404/AISI 316L</w:t>
      </w:r>
      <w:r>
        <w:rPr>
          <w:sz w:val="24"/>
          <w:szCs w:val="24"/>
        </w:rPr>
        <w:t>不锈钢材质，加热功率：</w:t>
      </w:r>
      <w:r>
        <w:rPr>
          <w:sz w:val="24"/>
          <w:szCs w:val="24"/>
        </w:rPr>
        <w:t>1300W</w:t>
      </w:r>
    </w:p>
    <w:p w:rsidR="00A336E9" w:rsidRDefault="007870BA">
      <w:pPr>
        <w:spacing w:line="420" w:lineRule="exact"/>
        <w:ind w:firstLineChars="100" w:firstLine="240"/>
        <w:rPr>
          <w:sz w:val="24"/>
          <w:szCs w:val="24"/>
        </w:rPr>
      </w:pPr>
      <w:r>
        <w:rPr>
          <w:rFonts w:hint="eastAsia"/>
          <w:sz w:val="24"/>
          <w:szCs w:val="24"/>
        </w:rPr>
        <w:t>7</w:t>
      </w:r>
      <w:r>
        <w:rPr>
          <w:sz w:val="24"/>
          <w:szCs w:val="24"/>
        </w:rPr>
        <w:t>、多重的加热锅温度过温保护装置，加热锅温度高于设定温度</w:t>
      </w:r>
      <w:r>
        <w:rPr>
          <w:sz w:val="24"/>
          <w:szCs w:val="24"/>
        </w:rPr>
        <w:t>5℃</w:t>
      </w:r>
      <w:r>
        <w:rPr>
          <w:sz w:val="24"/>
          <w:szCs w:val="24"/>
        </w:rPr>
        <w:t>或干烧情况下，加热锅自动停止加热；加热锅温度高于</w:t>
      </w:r>
      <w:r>
        <w:rPr>
          <w:sz w:val="24"/>
          <w:szCs w:val="24"/>
        </w:rPr>
        <w:t>250℃</w:t>
      </w:r>
      <w:r>
        <w:rPr>
          <w:sz w:val="24"/>
          <w:szCs w:val="24"/>
        </w:rPr>
        <w:t>，断电保护</w:t>
      </w:r>
    </w:p>
    <w:p w:rsidR="00A336E9" w:rsidRDefault="007870BA">
      <w:pPr>
        <w:spacing w:line="420" w:lineRule="exact"/>
        <w:ind w:firstLineChars="100" w:firstLine="240"/>
        <w:rPr>
          <w:sz w:val="24"/>
          <w:szCs w:val="24"/>
        </w:rPr>
      </w:pPr>
      <w:r>
        <w:rPr>
          <w:rFonts w:hint="eastAsia"/>
          <w:sz w:val="24"/>
          <w:szCs w:val="24"/>
        </w:rPr>
        <w:t>8</w:t>
      </w:r>
      <w:r>
        <w:rPr>
          <w:sz w:val="24"/>
          <w:szCs w:val="24"/>
        </w:rPr>
        <w:t>、加热锅具有两个人性化设计的防滑把手和排水沟，装液倒液更加安全、便捷，防止烫伤</w:t>
      </w:r>
    </w:p>
    <w:p w:rsidR="00A336E9" w:rsidRDefault="007870BA">
      <w:pPr>
        <w:spacing w:line="420" w:lineRule="exact"/>
        <w:rPr>
          <w:sz w:val="24"/>
          <w:szCs w:val="24"/>
        </w:rPr>
      </w:pPr>
      <w:r>
        <w:rPr>
          <w:sz w:val="24"/>
          <w:szCs w:val="24"/>
        </w:rPr>
        <w:t>★</w:t>
      </w:r>
      <w:r>
        <w:rPr>
          <w:rFonts w:hint="eastAsia"/>
          <w:sz w:val="24"/>
          <w:szCs w:val="24"/>
        </w:rPr>
        <w:t>9</w:t>
      </w:r>
      <w:r>
        <w:rPr>
          <w:sz w:val="24"/>
          <w:szCs w:val="24"/>
        </w:rPr>
        <w:t>、加热锅电缆连接点</w:t>
      </w:r>
      <w:r>
        <w:rPr>
          <w:rFonts w:hint="eastAsia"/>
          <w:sz w:val="24"/>
          <w:szCs w:val="24"/>
        </w:rPr>
        <w:t>要求</w:t>
      </w:r>
      <w:r>
        <w:rPr>
          <w:sz w:val="24"/>
          <w:szCs w:val="24"/>
        </w:rPr>
        <w:t>按照最高安全级别</w:t>
      </w:r>
      <w:r>
        <w:rPr>
          <w:sz w:val="24"/>
          <w:szCs w:val="24"/>
        </w:rPr>
        <w:t>IP67</w:t>
      </w:r>
      <w:r>
        <w:rPr>
          <w:sz w:val="24"/>
          <w:szCs w:val="24"/>
        </w:rPr>
        <w:t>设计</w:t>
      </w:r>
      <w:r>
        <w:rPr>
          <w:rFonts w:hint="eastAsia"/>
          <w:sz w:val="24"/>
          <w:szCs w:val="24"/>
        </w:rPr>
        <w:t>。</w:t>
      </w:r>
    </w:p>
    <w:p w:rsidR="00A336E9" w:rsidRDefault="007870BA">
      <w:pPr>
        <w:spacing w:line="420" w:lineRule="exact"/>
        <w:ind w:firstLineChars="100" w:firstLine="240"/>
        <w:rPr>
          <w:sz w:val="24"/>
          <w:szCs w:val="24"/>
        </w:rPr>
      </w:pPr>
      <w:r>
        <w:rPr>
          <w:rFonts w:hint="eastAsia"/>
          <w:sz w:val="24"/>
          <w:szCs w:val="24"/>
        </w:rPr>
        <w:t>10</w:t>
      </w:r>
      <w:r>
        <w:rPr>
          <w:sz w:val="24"/>
          <w:szCs w:val="24"/>
        </w:rPr>
        <w:t>、所有参数均在同一个控制面板上显示并控制；控制面板可拆卸，通过电缆连接，可悬挂于通风橱外，进行远程控制</w:t>
      </w:r>
    </w:p>
    <w:p w:rsidR="00A336E9" w:rsidRDefault="007870BA">
      <w:pPr>
        <w:spacing w:line="420" w:lineRule="exact"/>
        <w:ind w:firstLineChars="100" w:firstLine="240"/>
        <w:rPr>
          <w:sz w:val="24"/>
          <w:szCs w:val="24"/>
        </w:rPr>
      </w:pPr>
      <w:r>
        <w:rPr>
          <w:sz w:val="24"/>
          <w:szCs w:val="24"/>
        </w:rPr>
        <w:t>1</w:t>
      </w:r>
      <w:r>
        <w:rPr>
          <w:rFonts w:hint="eastAsia"/>
          <w:sz w:val="24"/>
          <w:szCs w:val="24"/>
        </w:rPr>
        <w:t>1</w:t>
      </w:r>
      <w:r>
        <w:rPr>
          <w:sz w:val="24"/>
          <w:szCs w:val="24"/>
        </w:rPr>
        <w:t>、控制面板位于加热锅左下方，有防护板保护，防止蒸汽烫伤或液滴喷溅到面板上从而造成面板内部电路元件损坏</w:t>
      </w:r>
    </w:p>
    <w:p w:rsidR="00A336E9" w:rsidRDefault="007870BA">
      <w:pPr>
        <w:spacing w:line="420" w:lineRule="exact"/>
        <w:ind w:firstLineChars="100" w:firstLine="240"/>
        <w:rPr>
          <w:sz w:val="24"/>
          <w:szCs w:val="24"/>
        </w:rPr>
      </w:pPr>
      <w:r>
        <w:rPr>
          <w:sz w:val="24"/>
          <w:szCs w:val="24"/>
        </w:rPr>
        <w:lastRenderedPageBreak/>
        <w:t>1</w:t>
      </w:r>
      <w:r>
        <w:rPr>
          <w:rFonts w:hint="eastAsia"/>
          <w:sz w:val="24"/>
          <w:szCs w:val="24"/>
        </w:rPr>
        <w:t>2</w:t>
      </w:r>
      <w:r>
        <w:rPr>
          <w:sz w:val="24"/>
          <w:szCs w:val="24"/>
        </w:rPr>
        <w:t>、独立的加热开关会在加热开启时高亮显示，提醒操作者加热已开启，避免无意的加热操作</w:t>
      </w:r>
    </w:p>
    <w:p w:rsidR="00A336E9" w:rsidRDefault="007870BA">
      <w:pPr>
        <w:spacing w:line="420" w:lineRule="exact"/>
        <w:ind w:firstLineChars="100" w:firstLine="240"/>
        <w:rPr>
          <w:sz w:val="24"/>
          <w:szCs w:val="24"/>
        </w:rPr>
      </w:pPr>
      <w:r>
        <w:rPr>
          <w:sz w:val="24"/>
          <w:szCs w:val="24"/>
        </w:rPr>
        <w:t>1</w:t>
      </w:r>
      <w:r>
        <w:rPr>
          <w:rFonts w:hint="eastAsia"/>
          <w:sz w:val="24"/>
          <w:szCs w:val="24"/>
        </w:rPr>
        <w:t>3</w:t>
      </w:r>
      <w:r>
        <w:rPr>
          <w:sz w:val="24"/>
          <w:szCs w:val="24"/>
        </w:rPr>
        <w:t>、石墨填充的</w:t>
      </w:r>
      <w:r>
        <w:rPr>
          <w:sz w:val="24"/>
          <w:szCs w:val="24"/>
        </w:rPr>
        <w:t>PTFE</w:t>
      </w:r>
      <w:r>
        <w:rPr>
          <w:sz w:val="24"/>
          <w:szCs w:val="24"/>
        </w:rPr>
        <w:t>的材质密封圈，密封圈内部与蒸发管接触位置设计有三条密封线，在蒸发管上形成</w:t>
      </w:r>
      <w:r>
        <w:rPr>
          <w:sz w:val="24"/>
          <w:szCs w:val="24"/>
        </w:rPr>
        <w:t>3</w:t>
      </w:r>
      <w:r>
        <w:rPr>
          <w:sz w:val="24"/>
          <w:szCs w:val="24"/>
        </w:rPr>
        <w:t>层密封屏障；密封圈与冷凝管接触处亦设有一道密封线，强化密封性能</w:t>
      </w:r>
    </w:p>
    <w:p w:rsidR="00A336E9" w:rsidRDefault="007870BA">
      <w:pPr>
        <w:spacing w:line="420" w:lineRule="exact"/>
        <w:rPr>
          <w:sz w:val="24"/>
          <w:szCs w:val="24"/>
        </w:rPr>
      </w:pPr>
      <w:r>
        <w:rPr>
          <w:sz w:val="24"/>
          <w:szCs w:val="24"/>
        </w:rPr>
        <w:t>★1</w:t>
      </w:r>
      <w:r>
        <w:rPr>
          <w:rFonts w:hint="eastAsia"/>
          <w:sz w:val="24"/>
          <w:szCs w:val="24"/>
        </w:rPr>
        <w:t>4</w:t>
      </w:r>
      <w:r>
        <w:rPr>
          <w:sz w:val="24"/>
          <w:szCs w:val="24"/>
        </w:rPr>
        <w:t>、</w:t>
      </w:r>
      <w:r>
        <w:rPr>
          <w:rFonts w:hint="eastAsia"/>
          <w:sz w:val="24"/>
          <w:szCs w:val="24"/>
        </w:rPr>
        <w:t>特殊的</w:t>
      </w:r>
      <w:r>
        <w:rPr>
          <w:sz w:val="24"/>
          <w:szCs w:val="24"/>
        </w:rPr>
        <w:t>蒸发管夹子设计，蒸发管外套有弹性的聚乙烯夹子，防止蒸发管粘结在驱动轴上，拆卸方便，易于清洗，减少蒸发管的损坏；退瓶器夹子设计超过</w:t>
      </w:r>
      <w:r>
        <w:rPr>
          <w:sz w:val="24"/>
          <w:szCs w:val="24"/>
        </w:rPr>
        <w:t>1/2</w:t>
      </w:r>
      <w:r>
        <w:rPr>
          <w:sz w:val="24"/>
          <w:szCs w:val="24"/>
        </w:rPr>
        <w:t>圈，即使蒸发瓶与蒸发管处于松脱状态，蒸发瓶也不会从蒸发管上掉落</w:t>
      </w:r>
    </w:p>
    <w:p w:rsidR="00A336E9" w:rsidRDefault="007870BA">
      <w:pPr>
        <w:spacing w:line="420" w:lineRule="exact"/>
        <w:ind w:firstLineChars="100" w:firstLine="240"/>
        <w:rPr>
          <w:sz w:val="24"/>
          <w:szCs w:val="24"/>
        </w:rPr>
      </w:pPr>
      <w:r>
        <w:rPr>
          <w:rFonts w:hint="eastAsia"/>
          <w:sz w:val="24"/>
          <w:szCs w:val="24"/>
        </w:rPr>
        <w:t>15</w:t>
      </w:r>
      <w:r>
        <w:rPr>
          <w:rFonts w:hint="eastAsia"/>
          <w:sz w:val="24"/>
          <w:szCs w:val="24"/>
        </w:rPr>
        <w:t>、</w:t>
      </w:r>
      <w:r>
        <w:rPr>
          <w:sz w:val="24"/>
          <w:szCs w:val="24"/>
        </w:rPr>
        <w:t>内置时间控制器，有定时功能，可以允许无人操作</w:t>
      </w:r>
    </w:p>
    <w:p w:rsidR="00A336E9" w:rsidRDefault="007870BA">
      <w:pPr>
        <w:spacing w:line="420" w:lineRule="exact"/>
        <w:ind w:firstLineChars="100" w:firstLine="240"/>
        <w:rPr>
          <w:sz w:val="24"/>
          <w:szCs w:val="24"/>
        </w:rPr>
      </w:pPr>
      <w:r>
        <w:rPr>
          <w:sz w:val="24"/>
          <w:szCs w:val="24"/>
        </w:rPr>
        <w:t>1</w:t>
      </w:r>
      <w:r>
        <w:rPr>
          <w:rFonts w:hint="eastAsia"/>
          <w:sz w:val="24"/>
          <w:szCs w:val="24"/>
        </w:rPr>
        <w:t>6</w:t>
      </w:r>
      <w:r>
        <w:rPr>
          <w:sz w:val="24"/>
          <w:szCs w:val="24"/>
        </w:rPr>
        <w:t>、</w:t>
      </w:r>
      <w:r>
        <w:rPr>
          <w:rFonts w:hint="eastAsia"/>
          <w:sz w:val="24"/>
          <w:szCs w:val="24"/>
        </w:rPr>
        <w:t>意外</w:t>
      </w:r>
      <w:r>
        <w:rPr>
          <w:sz w:val="24"/>
          <w:szCs w:val="24"/>
        </w:rPr>
        <w:t>断电后，仪器会自动抬升蒸发瓶，避免样品受热损害</w:t>
      </w:r>
    </w:p>
    <w:p w:rsidR="00A336E9" w:rsidRDefault="007870BA">
      <w:pPr>
        <w:spacing w:line="420" w:lineRule="exact"/>
        <w:ind w:firstLineChars="100" w:firstLine="240"/>
        <w:rPr>
          <w:sz w:val="24"/>
          <w:szCs w:val="24"/>
        </w:rPr>
      </w:pPr>
      <w:r>
        <w:rPr>
          <w:sz w:val="24"/>
          <w:szCs w:val="24"/>
        </w:rPr>
        <w:t>1</w:t>
      </w:r>
      <w:r>
        <w:rPr>
          <w:rFonts w:hint="eastAsia"/>
          <w:sz w:val="24"/>
          <w:szCs w:val="24"/>
        </w:rPr>
        <w:t>7</w:t>
      </w:r>
      <w:r>
        <w:rPr>
          <w:sz w:val="24"/>
          <w:szCs w:val="24"/>
        </w:rPr>
        <w:t>、可</w:t>
      </w:r>
      <w:r>
        <w:rPr>
          <w:rFonts w:hint="eastAsia"/>
          <w:sz w:val="24"/>
          <w:szCs w:val="24"/>
        </w:rPr>
        <w:t>升级加配</w:t>
      </w:r>
      <w:r>
        <w:rPr>
          <w:sz w:val="24"/>
          <w:szCs w:val="24"/>
        </w:rPr>
        <w:t>带透明杜邦</w:t>
      </w:r>
      <w:r>
        <w:rPr>
          <w:sz w:val="24"/>
          <w:szCs w:val="24"/>
        </w:rPr>
        <w:t>Surlyn</w:t>
      </w:r>
      <w:r>
        <w:rPr>
          <w:sz w:val="24"/>
          <w:szCs w:val="24"/>
        </w:rPr>
        <w:t>树脂涂层玻璃组件，具有一定的防爆功能</w:t>
      </w:r>
    </w:p>
    <w:p w:rsidR="00A336E9" w:rsidRDefault="007870BA">
      <w:pPr>
        <w:spacing w:line="420" w:lineRule="exact"/>
        <w:rPr>
          <w:sz w:val="24"/>
          <w:szCs w:val="24"/>
        </w:rPr>
      </w:pPr>
      <w:r>
        <w:rPr>
          <w:sz w:val="24"/>
          <w:szCs w:val="24"/>
        </w:rPr>
        <w:t>★</w:t>
      </w:r>
      <w:r>
        <w:rPr>
          <w:rFonts w:hint="eastAsia"/>
          <w:sz w:val="24"/>
          <w:szCs w:val="24"/>
        </w:rPr>
        <w:t>18</w:t>
      </w:r>
      <w:r>
        <w:rPr>
          <w:sz w:val="24"/>
          <w:szCs w:val="24"/>
        </w:rPr>
        <w:t>、可</w:t>
      </w:r>
      <w:r>
        <w:rPr>
          <w:rFonts w:hint="eastAsia"/>
          <w:sz w:val="24"/>
          <w:szCs w:val="24"/>
        </w:rPr>
        <w:t>升级为</w:t>
      </w:r>
      <w:r>
        <w:rPr>
          <w:sz w:val="24"/>
          <w:szCs w:val="24"/>
        </w:rPr>
        <w:t>全自动蒸馏模块实现</w:t>
      </w:r>
      <w:r>
        <w:rPr>
          <w:sz w:val="24"/>
          <w:szCs w:val="24"/>
        </w:rPr>
        <w:t>24</w:t>
      </w:r>
      <w:r>
        <w:rPr>
          <w:sz w:val="24"/>
          <w:szCs w:val="24"/>
        </w:rPr>
        <w:t>小时</w:t>
      </w:r>
      <w:r>
        <w:rPr>
          <w:sz w:val="24"/>
          <w:szCs w:val="24"/>
        </w:rPr>
        <w:t>*7</w:t>
      </w:r>
      <w:r>
        <w:rPr>
          <w:sz w:val="24"/>
          <w:szCs w:val="24"/>
        </w:rPr>
        <w:t>天全自动无人监管的连续蒸馏</w:t>
      </w:r>
      <w:r>
        <w:rPr>
          <w:rFonts w:hint="eastAsia"/>
          <w:sz w:val="24"/>
          <w:szCs w:val="24"/>
        </w:rPr>
        <w:t xml:space="preserve"> </w:t>
      </w:r>
    </w:p>
    <w:p w:rsidR="00A336E9" w:rsidRDefault="007870BA">
      <w:pPr>
        <w:spacing w:line="420" w:lineRule="exact"/>
        <w:ind w:firstLineChars="100" w:firstLine="240"/>
        <w:rPr>
          <w:sz w:val="24"/>
          <w:szCs w:val="24"/>
        </w:rPr>
      </w:pPr>
      <w:r>
        <w:rPr>
          <w:rFonts w:hint="eastAsia"/>
          <w:sz w:val="24"/>
          <w:szCs w:val="24"/>
        </w:rPr>
        <w:t>19</w:t>
      </w:r>
      <w:r>
        <w:rPr>
          <w:rFonts w:hint="eastAsia"/>
          <w:sz w:val="24"/>
          <w:szCs w:val="24"/>
        </w:rPr>
        <w:t>、安装：由厂家完成安装、调试；</w:t>
      </w:r>
    </w:p>
    <w:p w:rsidR="00A336E9" w:rsidRDefault="007870BA">
      <w:pPr>
        <w:spacing w:line="420" w:lineRule="exact"/>
        <w:ind w:firstLineChars="100" w:firstLine="240"/>
        <w:rPr>
          <w:sz w:val="24"/>
          <w:szCs w:val="24"/>
        </w:rPr>
      </w:pPr>
      <w:r>
        <w:rPr>
          <w:rFonts w:hint="eastAsia"/>
          <w:sz w:val="24"/>
          <w:szCs w:val="24"/>
        </w:rPr>
        <w:t>20</w:t>
      </w:r>
      <w:r>
        <w:rPr>
          <w:rFonts w:hint="eastAsia"/>
          <w:sz w:val="24"/>
          <w:szCs w:val="24"/>
        </w:rPr>
        <w:t>、保质期壹年，终生保修，</w:t>
      </w:r>
      <w:r>
        <w:rPr>
          <w:rFonts w:hint="eastAsia"/>
          <w:sz w:val="24"/>
          <w:szCs w:val="24"/>
        </w:rPr>
        <w:t>48</w:t>
      </w:r>
      <w:r>
        <w:rPr>
          <w:rFonts w:hint="eastAsia"/>
          <w:sz w:val="24"/>
          <w:szCs w:val="24"/>
        </w:rPr>
        <w:t>小时内维修人员到达（节假日除外）；</w:t>
      </w:r>
    </w:p>
    <w:p w:rsidR="00A336E9" w:rsidRDefault="007870BA">
      <w:pPr>
        <w:spacing w:line="420" w:lineRule="exact"/>
        <w:ind w:firstLineChars="100" w:firstLine="240"/>
        <w:rPr>
          <w:sz w:val="24"/>
          <w:szCs w:val="24"/>
        </w:rPr>
      </w:pPr>
      <w:r>
        <w:rPr>
          <w:rFonts w:hint="eastAsia"/>
          <w:sz w:val="24"/>
          <w:szCs w:val="24"/>
        </w:rPr>
        <w:t>21</w:t>
      </w:r>
      <w:r>
        <w:rPr>
          <w:rFonts w:hint="eastAsia"/>
          <w:sz w:val="24"/>
          <w:szCs w:val="24"/>
        </w:rPr>
        <w:t>、由厂家负责现场人员培训</w:t>
      </w:r>
      <w:r>
        <w:rPr>
          <w:rFonts w:hint="eastAsia"/>
          <w:sz w:val="24"/>
          <w:szCs w:val="24"/>
        </w:rPr>
        <w:t>2--3</w:t>
      </w:r>
      <w:r>
        <w:rPr>
          <w:rFonts w:hint="eastAsia"/>
          <w:sz w:val="24"/>
          <w:szCs w:val="24"/>
        </w:rPr>
        <w:t>名操作人员，学会并掌握仪器的操作和维护，培训方式免费。</w:t>
      </w:r>
    </w:p>
    <w:p w:rsidR="00A336E9" w:rsidRDefault="007870BA">
      <w:pPr>
        <w:spacing w:line="420" w:lineRule="exact"/>
        <w:ind w:firstLineChars="97" w:firstLine="234"/>
        <w:rPr>
          <w:b/>
          <w:sz w:val="24"/>
          <w:szCs w:val="24"/>
        </w:rPr>
      </w:pPr>
      <w:r>
        <w:rPr>
          <w:rFonts w:hint="eastAsia"/>
          <w:b/>
          <w:sz w:val="24"/>
          <w:szCs w:val="24"/>
        </w:rPr>
        <w:t>22</w:t>
      </w:r>
      <w:r>
        <w:rPr>
          <w:rFonts w:hint="eastAsia"/>
          <w:b/>
          <w:sz w:val="24"/>
          <w:szCs w:val="24"/>
        </w:rPr>
        <w:t>、如果为非生产厂家投标，必须提供生产厂家或国内总代理针对本项目的授权书复印件加盖公章（原件备查）并提供产品</w:t>
      </w:r>
      <w:r>
        <w:rPr>
          <w:rFonts w:hint="eastAsia"/>
          <w:b/>
          <w:sz w:val="24"/>
          <w:szCs w:val="24"/>
        </w:rPr>
        <w:t>彩页（加盖投标人公章）。</w:t>
      </w:r>
    </w:p>
    <w:p w:rsidR="00A336E9" w:rsidRDefault="007870BA">
      <w:pPr>
        <w:spacing w:line="420" w:lineRule="exact"/>
        <w:rPr>
          <w:b/>
          <w:sz w:val="24"/>
          <w:szCs w:val="24"/>
        </w:rPr>
      </w:pPr>
      <w:r>
        <w:rPr>
          <w:rFonts w:hint="eastAsia"/>
          <w:b/>
          <w:sz w:val="24"/>
          <w:szCs w:val="24"/>
        </w:rPr>
        <w:t>二．配置清单</w:t>
      </w:r>
    </w:p>
    <w:p w:rsidR="00A336E9" w:rsidRDefault="007870BA">
      <w:pPr>
        <w:numPr>
          <w:ilvl w:val="1"/>
          <w:numId w:val="12"/>
        </w:numPr>
        <w:spacing w:line="420" w:lineRule="exact"/>
        <w:rPr>
          <w:sz w:val="24"/>
          <w:szCs w:val="24"/>
        </w:rPr>
      </w:pPr>
      <w:r>
        <w:rPr>
          <w:rFonts w:hint="eastAsia"/>
          <w:sz w:val="24"/>
          <w:szCs w:val="24"/>
        </w:rPr>
        <w:t>旋转蒸发仪主机一台</w:t>
      </w:r>
    </w:p>
    <w:p w:rsidR="00A336E9" w:rsidRDefault="007870BA">
      <w:pPr>
        <w:numPr>
          <w:ilvl w:val="0"/>
          <w:numId w:val="12"/>
        </w:numPr>
        <w:spacing w:line="420" w:lineRule="exact"/>
        <w:rPr>
          <w:sz w:val="24"/>
          <w:szCs w:val="24"/>
        </w:rPr>
      </w:pPr>
      <w:r>
        <w:rPr>
          <w:rFonts w:hint="eastAsia"/>
          <w:sz w:val="24"/>
          <w:szCs w:val="24"/>
        </w:rPr>
        <w:t>隔膜真空泵（国产）一台</w:t>
      </w:r>
    </w:p>
    <w:p w:rsidR="00A336E9" w:rsidRDefault="007870BA">
      <w:pPr>
        <w:numPr>
          <w:ilvl w:val="0"/>
          <w:numId w:val="12"/>
        </w:numPr>
        <w:spacing w:line="420" w:lineRule="exact"/>
        <w:rPr>
          <w:sz w:val="24"/>
          <w:szCs w:val="24"/>
        </w:rPr>
      </w:pPr>
      <w:r>
        <w:rPr>
          <w:rFonts w:hint="eastAsia"/>
          <w:sz w:val="24"/>
          <w:szCs w:val="24"/>
        </w:rPr>
        <w:t>冷却循环水浴（国产）一台</w:t>
      </w:r>
    </w:p>
    <w:p w:rsidR="00A336E9" w:rsidRDefault="007870BA">
      <w:pPr>
        <w:numPr>
          <w:ilvl w:val="0"/>
          <w:numId w:val="12"/>
        </w:numPr>
        <w:spacing w:line="420" w:lineRule="exact"/>
        <w:rPr>
          <w:sz w:val="24"/>
          <w:szCs w:val="24"/>
        </w:rPr>
      </w:pPr>
      <w:r>
        <w:rPr>
          <w:rFonts w:hint="eastAsia"/>
          <w:sz w:val="24"/>
          <w:szCs w:val="24"/>
        </w:rPr>
        <w:t>蒸汽温度探针一个</w:t>
      </w:r>
    </w:p>
    <w:p w:rsidR="00A336E9" w:rsidRDefault="007870BA">
      <w:pPr>
        <w:spacing w:line="420" w:lineRule="exact"/>
        <w:rPr>
          <w:sz w:val="24"/>
          <w:szCs w:val="24"/>
        </w:rPr>
      </w:pPr>
      <w:r>
        <w:rPr>
          <w:rFonts w:hint="eastAsia"/>
          <w:sz w:val="24"/>
          <w:szCs w:val="24"/>
        </w:rPr>
        <w:t>5.1000ml</w:t>
      </w:r>
      <w:r>
        <w:rPr>
          <w:rFonts w:hint="eastAsia"/>
          <w:sz w:val="24"/>
          <w:szCs w:val="24"/>
        </w:rPr>
        <w:t>蒸发瓶和接收瓶各一个</w:t>
      </w:r>
    </w:p>
    <w:p w:rsidR="00A336E9" w:rsidRDefault="007870BA">
      <w:pPr>
        <w:spacing w:line="420" w:lineRule="exact"/>
        <w:rPr>
          <w:sz w:val="24"/>
          <w:szCs w:val="24"/>
        </w:rPr>
      </w:pPr>
      <w:r>
        <w:rPr>
          <w:rFonts w:hint="eastAsia"/>
          <w:sz w:val="24"/>
          <w:szCs w:val="24"/>
        </w:rPr>
        <w:t>6.50ml</w:t>
      </w:r>
      <w:r>
        <w:rPr>
          <w:rFonts w:hint="eastAsia"/>
          <w:sz w:val="24"/>
          <w:szCs w:val="24"/>
        </w:rPr>
        <w:t>蒸发瓶（国产）</w:t>
      </w:r>
      <w:r>
        <w:rPr>
          <w:rFonts w:hint="eastAsia"/>
          <w:sz w:val="24"/>
          <w:szCs w:val="24"/>
        </w:rPr>
        <w:t>20</w:t>
      </w:r>
      <w:r>
        <w:rPr>
          <w:rFonts w:hint="eastAsia"/>
          <w:sz w:val="24"/>
          <w:szCs w:val="24"/>
        </w:rPr>
        <w:t>个</w:t>
      </w:r>
      <w:bookmarkStart w:id="339" w:name="OLE_LINK5"/>
      <w:r>
        <w:rPr>
          <w:rFonts w:hint="eastAsia"/>
          <w:sz w:val="24"/>
          <w:szCs w:val="24"/>
        </w:rPr>
        <w:t xml:space="preserve">  </w:t>
      </w:r>
    </w:p>
    <w:bookmarkEnd w:id="339"/>
    <w:p w:rsidR="00A336E9" w:rsidRDefault="007870BA">
      <w:pPr>
        <w:spacing w:line="420" w:lineRule="exact"/>
        <w:rPr>
          <w:sz w:val="24"/>
          <w:szCs w:val="24"/>
        </w:rPr>
      </w:pPr>
      <w:r>
        <w:rPr>
          <w:rFonts w:hint="eastAsia"/>
          <w:sz w:val="24"/>
          <w:szCs w:val="24"/>
        </w:rPr>
        <w:t>7.100ml</w:t>
      </w:r>
      <w:r>
        <w:rPr>
          <w:rFonts w:hint="eastAsia"/>
          <w:sz w:val="24"/>
          <w:szCs w:val="24"/>
        </w:rPr>
        <w:t>蒸发瓶（国产）</w:t>
      </w:r>
      <w:r>
        <w:rPr>
          <w:rFonts w:hint="eastAsia"/>
          <w:sz w:val="24"/>
          <w:szCs w:val="24"/>
        </w:rPr>
        <w:t>20</w:t>
      </w:r>
      <w:r>
        <w:rPr>
          <w:rFonts w:hint="eastAsia"/>
          <w:sz w:val="24"/>
          <w:szCs w:val="24"/>
        </w:rPr>
        <w:t>个</w:t>
      </w:r>
      <w:r>
        <w:rPr>
          <w:rFonts w:hint="eastAsia"/>
          <w:sz w:val="24"/>
          <w:szCs w:val="24"/>
        </w:rPr>
        <w:t xml:space="preserve">  </w:t>
      </w:r>
    </w:p>
    <w:p w:rsidR="00A336E9" w:rsidRDefault="007870BA">
      <w:pPr>
        <w:spacing w:line="420" w:lineRule="exact"/>
        <w:rPr>
          <w:sz w:val="24"/>
          <w:szCs w:val="24"/>
        </w:rPr>
      </w:pPr>
      <w:r>
        <w:rPr>
          <w:rFonts w:hint="eastAsia"/>
          <w:sz w:val="24"/>
          <w:szCs w:val="24"/>
        </w:rPr>
        <w:t>8.</w:t>
      </w:r>
      <w:r>
        <w:rPr>
          <w:rFonts w:hint="eastAsia"/>
          <w:sz w:val="24"/>
          <w:szCs w:val="24"/>
        </w:rPr>
        <w:t>操作说明书一本</w:t>
      </w:r>
    </w:p>
    <w:p w:rsidR="00A336E9" w:rsidRDefault="007870BA">
      <w:pPr>
        <w:shd w:val="clear" w:color="auto" w:fill="FEFEFE"/>
        <w:spacing w:line="360" w:lineRule="atLeast"/>
        <w:rPr>
          <w:rFonts w:ascii="Verdana" w:hAnsi="Verdana" w:cs="宋体"/>
          <w:b/>
          <w:bCs/>
          <w:color w:val="000000"/>
          <w:sz w:val="28"/>
          <w:szCs w:val="28"/>
        </w:rPr>
      </w:pPr>
      <w:r>
        <w:rPr>
          <w:rFonts w:hAnsi="宋体" w:hint="eastAsia"/>
          <w:b/>
          <w:sz w:val="28"/>
          <w:szCs w:val="28"/>
        </w:rPr>
        <w:t>六、</w:t>
      </w:r>
      <w:r>
        <w:rPr>
          <w:rFonts w:ascii="Verdana" w:hAnsi="Verdana" w:cs="宋体" w:hint="eastAsia"/>
          <w:b/>
          <w:bCs/>
          <w:color w:val="000000"/>
          <w:sz w:val="28"/>
          <w:szCs w:val="28"/>
        </w:rPr>
        <w:t>面筋测定仪</w:t>
      </w:r>
    </w:p>
    <w:p w:rsidR="00A336E9" w:rsidRDefault="007870BA">
      <w:pPr>
        <w:spacing w:line="420" w:lineRule="exact"/>
        <w:rPr>
          <w:b/>
          <w:sz w:val="24"/>
          <w:szCs w:val="24"/>
        </w:rPr>
      </w:pPr>
      <w:r>
        <w:rPr>
          <w:rFonts w:hint="eastAsia"/>
          <w:b/>
          <w:sz w:val="24"/>
          <w:szCs w:val="24"/>
        </w:rPr>
        <w:t>一．技术参数</w:t>
      </w:r>
    </w:p>
    <w:p w:rsidR="00A336E9" w:rsidRDefault="007870BA">
      <w:pPr>
        <w:spacing w:line="420" w:lineRule="exact"/>
        <w:rPr>
          <w:rFonts w:ascii="宋体" w:hAnsi="宋体" w:cs="宋体"/>
          <w:bCs/>
          <w:color w:val="000000"/>
          <w:sz w:val="24"/>
          <w:szCs w:val="24"/>
        </w:rPr>
      </w:pPr>
      <w:r>
        <w:rPr>
          <w:rFonts w:ascii="宋体" w:hAnsi="宋体" w:cs="宋体" w:hint="eastAsia"/>
          <w:bCs/>
          <w:color w:val="000000"/>
          <w:sz w:val="24"/>
          <w:szCs w:val="24"/>
        </w:rPr>
        <w:t>1.</w:t>
      </w:r>
      <w:r>
        <w:rPr>
          <w:rFonts w:ascii="宋体" w:hAnsi="宋体" w:cs="宋体" w:hint="eastAsia"/>
          <w:bCs/>
          <w:color w:val="000000"/>
          <w:sz w:val="24"/>
          <w:szCs w:val="24"/>
        </w:rPr>
        <w:t>双样品测定</w:t>
      </w:r>
      <w:r>
        <w:rPr>
          <w:rFonts w:ascii="宋体" w:hAnsi="宋体" w:cs="宋体" w:hint="eastAsia"/>
          <w:bCs/>
          <w:color w:val="000000"/>
          <w:sz w:val="24"/>
          <w:szCs w:val="24"/>
        </w:rPr>
        <w:t>,</w:t>
      </w:r>
      <w:r>
        <w:rPr>
          <w:rFonts w:ascii="宋体" w:hAnsi="宋体" w:cs="宋体" w:hint="eastAsia"/>
          <w:bCs/>
          <w:color w:val="000000"/>
          <w:sz w:val="24"/>
          <w:szCs w:val="24"/>
        </w:rPr>
        <w:t>自动面筋洗涤，标准化、自动化程度高</w:t>
      </w:r>
    </w:p>
    <w:p w:rsidR="00A336E9" w:rsidRDefault="007870BA">
      <w:pPr>
        <w:spacing w:line="420" w:lineRule="exact"/>
        <w:rPr>
          <w:rFonts w:ascii="宋体" w:hAnsi="宋体" w:cs="宋体"/>
          <w:bCs/>
          <w:color w:val="000000"/>
          <w:sz w:val="24"/>
          <w:szCs w:val="24"/>
        </w:rPr>
      </w:pPr>
      <w:r>
        <w:rPr>
          <w:rFonts w:ascii="宋体" w:hAnsi="宋体" w:cs="宋体" w:hint="eastAsia"/>
          <w:bCs/>
          <w:color w:val="000000"/>
          <w:sz w:val="24"/>
          <w:szCs w:val="24"/>
        </w:rPr>
        <w:t>2.</w:t>
      </w:r>
      <w:r>
        <w:rPr>
          <w:rFonts w:ascii="宋体" w:hAnsi="宋体" w:cs="宋体" w:hint="eastAsia"/>
          <w:bCs/>
          <w:color w:val="000000"/>
          <w:sz w:val="24"/>
          <w:szCs w:val="24"/>
        </w:rPr>
        <w:t>电源：</w:t>
      </w:r>
      <w:r>
        <w:rPr>
          <w:rFonts w:ascii="宋体" w:hAnsi="宋体" w:cs="宋体" w:hint="eastAsia"/>
          <w:bCs/>
          <w:color w:val="000000"/>
          <w:sz w:val="24"/>
          <w:szCs w:val="24"/>
        </w:rPr>
        <w:t>AC 220V/50Hz</w:t>
      </w:r>
      <w:r>
        <w:rPr>
          <w:rFonts w:ascii="宋体" w:hAnsi="宋体" w:cs="宋体" w:hint="eastAsia"/>
          <w:bCs/>
          <w:color w:val="000000"/>
          <w:sz w:val="24"/>
          <w:szCs w:val="24"/>
        </w:rPr>
        <w:t>，</w:t>
      </w:r>
      <w:r>
        <w:rPr>
          <w:rFonts w:ascii="宋体" w:hAnsi="宋体" w:cs="宋体" w:hint="eastAsia"/>
          <w:bCs/>
          <w:color w:val="000000"/>
          <w:sz w:val="24"/>
          <w:szCs w:val="24"/>
        </w:rPr>
        <w:t>260W</w:t>
      </w:r>
    </w:p>
    <w:p w:rsidR="00A336E9" w:rsidRDefault="007870BA">
      <w:pPr>
        <w:spacing w:line="420" w:lineRule="exact"/>
        <w:rPr>
          <w:rFonts w:ascii="宋体" w:hAnsi="宋体" w:cs="宋体"/>
          <w:bCs/>
          <w:color w:val="000000"/>
          <w:sz w:val="24"/>
          <w:szCs w:val="24"/>
        </w:rPr>
      </w:pPr>
      <w:r>
        <w:rPr>
          <w:rFonts w:ascii="宋体" w:hAnsi="宋体" w:cs="宋体" w:hint="eastAsia"/>
          <w:bCs/>
          <w:color w:val="000000"/>
          <w:sz w:val="24"/>
          <w:szCs w:val="24"/>
        </w:rPr>
        <w:t>3.</w:t>
      </w:r>
      <w:r>
        <w:rPr>
          <w:rFonts w:ascii="宋体" w:hAnsi="宋体" w:cs="宋体" w:hint="eastAsia"/>
          <w:bCs/>
          <w:color w:val="000000"/>
          <w:sz w:val="24"/>
          <w:szCs w:val="24"/>
        </w:rPr>
        <w:t>外型尺寸：</w:t>
      </w:r>
      <w:r>
        <w:rPr>
          <w:rFonts w:ascii="宋体" w:hAnsi="宋体" w:cs="宋体" w:hint="eastAsia"/>
          <w:bCs/>
          <w:color w:val="000000"/>
          <w:sz w:val="24"/>
          <w:szCs w:val="24"/>
        </w:rPr>
        <w:t>330</w:t>
      </w:r>
      <w:r>
        <w:rPr>
          <w:rFonts w:ascii="宋体" w:hAnsi="宋体" w:cs="宋体" w:hint="eastAsia"/>
          <w:bCs/>
          <w:color w:val="000000"/>
          <w:sz w:val="24"/>
          <w:szCs w:val="24"/>
        </w:rPr>
        <w:t>×</w:t>
      </w:r>
      <w:r>
        <w:rPr>
          <w:rFonts w:ascii="宋体" w:hAnsi="宋体" w:cs="宋体" w:hint="eastAsia"/>
          <w:bCs/>
          <w:color w:val="000000"/>
          <w:sz w:val="24"/>
          <w:szCs w:val="24"/>
        </w:rPr>
        <w:t>350</w:t>
      </w:r>
      <w:r>
        <w:rPr>
          <w:rFonts w:ascii="宋体" w:hAnsi="宋体" w:cs="宋体" w:hint="eastAsia"/>
          <w:bCs/>
          <w:color w:val="000000"/>
          <w:sz w:val="24"/>
          <w:szCs w:val="24"/>
        </w:rPr>
        <w:t>×</w:t>
      </w:r>
      <w:r>
        <w:rPr>
          <w:rFonts w:ascii="宋体" w:hAnsi="宋体" w:cs="宋体" w:hint="eastAsia"/>
          <w:bCs/>
          <w:color w:val="000000"/>
          <w:sz w:val="24"/>
          <w:szCs w:val="24"/>
        </w:rPr>
        <w:t>320</w:t>
      </w:r>
      <w:r>
        <w:rPr>
          <w:rFonts w:ascii="宋体" w:hAnsi="宋体" w:cs="宋体" w:hint="eastAsia"/>
          <w:bCs/>
          <w:color w:val="000000"/>
          <w:sz w:val="24"/>
          <w:szCs w:val="24"/>
        </w:rPr>
        <w:t>毫米</w:t>
      </w:r>
    </w:p>
    <w:p w:rsidR="00A336E9" w:rsidRDefault="007870BA">
      <w:pPr>
        <w:spacing w:line="420" w:lineRule="exact"/>
        <w:rPr>
          <w:rFonts w:ascii="宋体" w:hAnsi="宋体" w:cs="宋体"/>
          <w:bCs/>
          <w:color w:val="000000"/>
          <w:sz w:val="24"/>
          <w:szCs w:val="24"/>
        </w:rPr>
      </w:pPr>
      <w:r>
        <w:rPr>
          <w:rFonts w:ascii="宋体" w:hAnsi="宋体" w:cs="宋体" w:hint="eastAsia"/>
          <w:bCs/>
          <w:color w:val="000000"/>
          <w:sz w:val="24"/>
          <w:szCs w:val="24"/>
        </w:rPr>
        <w:lastRenderedPageBreak/>
        <w:t>4.</w:t>
      </w:r>
      <w:r>
        <w:rPr>
          <w:rFonts w:ascii="宋体" w:hAnsi="宋体" w:cs="宋体" w:hint="eastAsia"/>
          <w:bCs/>
          <w:color w:val="000000"/>
          <w:sz w:val="24"/>
          <w:szCs w:val="24"/>
        </w:rPr>
        <w:t>净重：</w:t>
      </w:r>
      <w:r>
        <w:rPr>
          <w:rFonts w:ascii="宋体" w:hAnsi="宋体" w:cs="宋体" w:hint="eastAsia"/>
          <w:bCs/>
          <w:color w:val="000000"/>
          <w:sz w:val="24"/>
          <w:szCs w:val="24"/>
        </w:rPr>
        <w:t>20</w:t>
      </w:r>
      <w:r>
        <w:rPr>
          <w:rFonts w:ascii="宋体" w:hAnsi="宋体" w:cs="宋体" w:hint="eastAsia"/>
          <w:bCs/>
          <w:color w:val="000000"/>
          <w:sz w:val="24"/>
          <w:szCs w:val="24"/>
        </w:rPr>
        <w:t>公斤</w:t>
      </w:r>
    </w:p>
    <w:p w:rsidR="00A336E9" w:rsidRDefault="007870BA">
      <w:pPr>
        <w:spacing w:line="420" w:lineRule="exact"/>
        <w:rPr>
          <w:rFonts w:ascii="宋体" w:hAnsi="宋体" w:cs="宋体"/>
          <w:bCs/>
          <w:color w:val="000000"/>
          <w:sz w:val="24"/>
          <w:szCs w:val="24"/>
        </w:rPr>
      </w:pPr>
      <w:r>
        <w:rPr>
          <w:rFonts w:ascii="宋体" w:hAnsi="宋体" w:cs="宋体" w:hint="eastAsia"/>
          <w:bCs/>
          <w:color w:val="000000"/>
          <w:sz w:val="24"/>
          <w:szCs w:val="24"/>
        </w:rPr>
        <w:t>5</w:t>
      </w:r>
      <w:r>
        <w:rPr>
          <w:rFonts w:ascii="宋体" w:hAnsi="宋体" w:cs="宋体" w:hint="eastAsia"/>
          <w:bCs/>
          <w:color w:val="000000"/>
          <w:sz w:val="24"/>
          <w:szCs w:val="24"/>
        </w:rPr>
        <w:t>．质保期壹年，现场安装调试，培训</w:t>
      </w:r>
    </w:p>
    <w:p w:rsidR="00A336E9" w:rsidRDefault="007870BA">
      <w:pPr>
        <w:spacing w:line="420" w:lineRule="exact"/>
        <w:rPr>
          <w:rFonts w:ascii="宋体" w:hAnsi="宋体" w:cs="宋体"/>
          <w:bCs/>
          <w:color w:val="000000"/>
          <w:sz w:val="24"/>
          <w:szCs w:val="24"/>
        </w:rPr>
      </w:pPr>
      <w:r>
        <w:rPr>
          <w:rFonts w:ascii="宋体" w:hAnsi="宋体" w:cs="宋体" w:hint="eastAsia"/>
          <w:bCs/>
          <w:color w:val="000000"/>
          <w:sz w:val="24"/>
          <w:szCs w:val="24"/>
        </w:rPr>
        <w:t>二</w:t>
      </w:r>
      <w:r>
        <w:rPr>
          <w:rFonts w:ascii="宋体" w:hAnsi="宋体" w:cs="宋体" w:hint="eastAsia"/>
          <w:bCs/>
          <w:color w:val="000000"/>
          <w:sz w:val="24"/>
          <w:szCs w:val="24"/>
        </w:rPr>
        <w:t>.</w:t>
      </w:r>
      <w:r>
        <w:rPr>
          <w:rFonts w:ascii="宋体" w:hAnsi="宋体" w:cs="宋体" w:hint="eastAsia"/>
          <w:bCs/>
          <w:color w:val="000000"/>
          <w:sz w:val="24"/>
          <w:szCs w:val="24"/>
        </w:rPr>
        <w:t>配置清单</w:t>
      </w:r>
    </w:p>
    <w:p w:rsidR="00A336E9" w:rsidRDefault="007870BA">
      <w:pPr>
        <w:spacing w:line="420" w:lineRule="exact"/>
        <w:rPr>
          <w:rFonts w:ascii="宋体" w:hAnsi="宋体" w:cs="宋体"/>
          <w:bCs/>
          <w:color w:val="000000"/>
          <w:sz w:val="24"/>
          <w:szCs w:val="24"/>
        </w:rPr>
      </w:pPr>
      <w:r>
        <w:rPr>
          <w:rFonts w:ascii="宋体" w:hAnsi="宋体" w:cs="宋体" w:hint="eastAsia"/>
          <w:bCs/>
          <w:color w:val="000000"/>
          <w:sz w:val="24"/>
          <w:szCs w:val="24"/>
        </w:rPr>
        <w:t>1.</w:t>
      </w:r>
      <w:r>
        <w:rPr>
          <w:rFonts w:ascii="宋体" w:hAnsi="宋体" w:cs="宋体" w:hint="eastAsia"/>
          <w:bCs/>
          <w:color w:val="000000"/>
          <w:sz w:val="24"/>
          <w:szCs w:val="24"/>
        </w:rPr>
        <w:t>面筋测定仪主机一台</w:t>
      </w:r>
    </w:p>
    <w:p w:rsidR="00A336E9" w:rsidRDefault="007870BA">
      <w:pPr>
        <w:spacing w:line="420" w:lineRule="exact"/>
        <w:rPr>
          <w:rFonts w:ascii="宋体" w:hAnsi="宋体" w:cs="宋体"/>
          <w:bCs/>
          <w:color w:val="000000"/>
          <w:sz w:val="24"/>
          <w:szCs w:val="24"/>
        </w:rPr>
      </w:pPr>
      <w:r>
        <w:rPr>
          <w:rFonts w:ascii="宋体" w:hAnsi="宋体" w:cs="宋体" w:hint="eastAsia"/>
          <w:bCs/>
          <w:color w:val="000000"/>
          <w:sz w:val="24"/>
          <w:szCs w:val="24"/>
        </w:rPr>
        <w:t>2.</w:t>
      </w:r>
      <w:r>
        <w:rPr>
          <w:rFonts w:ascii="宋体" w:hAnsi="宋体" w:cs="宋体" w:hint="eastAsia"/>
          <w:bCs/>
          <w:color w:val="000000"/>
          <w:sz w:val="24"/>
          <w:szCs w:val="24"/>
        </w:rPr>
        <w:t>离心指数仪主机一台</w:t>
      </w:r>
    </w:p>
    <w:p w:rsidR="00A336E9" w:rsidRDefault="007870BA">
      <w:pPr>
        <w:spacing w:line="420" w:lineRule="exact"/>
        <w:rPr>
          <w:rFonts w:ascii="宋体" w:hAnsi="宋体" w:cs="宋体"/>
          <w:bCs/>
          <w:color w:val="000000"/>
          <w:sz w:val="24"/>
          <w:szCs w:val="24"/>
        </w:rPr>
      </w:pPr>
      <w:r>
        <w:rPr>
          <w:rFonts w:ascii="宋体" w:hAnsi="宋体" w:cs="宋体" w:hint="eastAsia"/>
          <w:bCs/>
          <w:color w:val="000000"/>
          <w:sz w:val="24"/>
          <w:szCs w:val="24"/>
        </w:rPr>
        <w:t>3.</w:t>
      </w:r>
      <w:r>
        <w:rPr>
          <w:rFonts w:ascii="宋体" w:hAnsi="宋体" w:cs="宋体" w:hint="eastAsia"/>
          <w:bCs/>
          <w:color w:val="000000"/>
          <w:sz w:val="24"/>
          <w:szCs w:val="24"/>
        </w:rPr>
        <w:t>操作说明书一份</w:t>
      </w:r>
    </w:p>
    <w:p w:rsidR="00A336E9" w:rsidRDefault="00A336E9">
      <w:pPr>
        <w:spacing w:line="420" w:lineRule="exact"/>
        <w:rPr>
          <w:rFonts w:ascii="宋体" w:hAnsi="宋体" w:cs="宋体"/>
          <w:bCs/>
          <w:color w:val="000000"/>
          <w:sz w:val="24"/>
          <w:szCs w:val="24"/>
        </w:rPr>
      </w:pPr>
    </w:p>
    <w:p w:rsidR="00A336E9" w:rsidRDefault="007870BA">
      <w:pPr>
        <w:rPr>
          <w:rFonts w:hAnsi="宋体"/>
          <w:b/>
          <w:sz w:val="28"/>
          <w:szCs w:val="28"/>
        </w:rPr>
      </w:pPr>
      <w:r>
        <w:rPr>
          <w:rFonts w:hAnsi="宋体" w:hint="eastAsia"/>
          <w:b/>
          <w:sz w:val="28"/>
          <w:szCs w:val="28"/>
        </w:rPr>
        <w:t>七、台式</w:t>
      </w:r>
      <w:r>
        <w:rPr>
          <w:rFonts w:asciiTheme="minorEastAsia" w:eastAsiaTheme="minorEastAsia" w:hAnsiTheme="minorEastAsia" w:cs="Arial"/>
          <w:b/>
          <w:sz w:val="28"/>
          <w:szCs w:val="28"/>
        </w:rPr>
        <w:t>高速冷冻离心机</w:t>
      </w:r>
    </w:p>
    <w:p w:rsidR="00A336E9" w:rsidRDefault="007870BA">
      <w:pPr>
        <w:widowControl w:val="0"/>
        <w:tabs>
          <w:tab w:val="left" w:pos="425"/>
        </w:tabs>
        <w:spacing w:line="420" w:lineRule="exact"/>
        <w:jc w:val="both"/>
        <w:rPr>
          <w:rFonts w:asciiTheme="minorEastAsia" w:eastAsiaTheme="minorEastAsia" w:hAnsiTheme="minorEastAsia" w:cs="Arial"/>
          <w:b/>
          <w:sz w:val="24"/>
          <w:szCs w:val="24"/>
        </w:rPr>
      </w:pPr>
      <w:r>
        <w:rPr>
          <w:rFonts w:asciiTheme="minorEastAsia" w:eastAsiaTheme="minorEastAsia" w:hAnsiTheme="minorEastAsia" w:cs="Arial" w:hint="eastAsia"/>
          <w:b/>
          <w:sz w:val="24"/>
          <w:szCs w:val="24"/>
        </w:rPr>
        <w:t>一．技术参数</w:t>
      </w:r>
    </w:p>
    <w:p w:rsidR="00A336E9" w:rsidRDefault="007870BA">
      <w:pPr>
        <w:pStyle w:val="affd"/>
        <w:spacing w:line="420" w:lineRule="exact"/>
        <w:ind w:firstLineChars="0" w:firstLine="0"/>
        <w:rPr>
          <w:rFonts w:asciiTheme="minorEastAsia" w:eastAsiaTheme="minorEastAsia" w:hAnsiTheme="minorEastAsia" w:cs="Arial"/>
          <w:sz w:val="24"/>
          <w:szCs w:val="24"/>
        </w:rPr>
      </w:pPr>
      <w:r>
        <w:rPr>
          <w:rFonts w:asciiTheme="minorEastAsia" w:eastAsiaTheme="minorEastAsia" w:hAnsiTheme="minorEastAsia" w:cs="Arial" w:hint="eastAsia"/>
          <w:sz w:val="24"/>
          <w:szCs w:val="24"/>
          <w:lang w:eastAsia="ja-JP"/>
        </w:rPr>
        <w:t>★</w:t>
      </w:r>
      <w:r>
        <w:rPr>
          <w:rFonts w:asciiTheme="minorEastAsia" w:eastAsiaTheme="minorEastAsia" w:hAnsiTheme="minorEastAsia" w:cs="Arial" w:hint="eastAsia"/>
          <w:sz w:val="24"/>
          <w:szCs w:val="24"/>
        </w:rPr>
        <w:t>1</w:t>
      </w:r>
      <w:r>
        <w:rPr>
          <w:rFonts w:asciiTheme="minorEastAsia" w:eastAsiaTheme="minorEastAsia" w:hAnsiTheme="minorEastAsia" w:cs="Arial"/>
          <w:sz w:val="24"/>
          <w:szCs w:val="24"/>
        </w:rPr>
        <w:t>.</w:t>
      </w:r>
      <w:r>
        <w:rPr>
          <w:rFonts w:asciiTheme="minorEastAsia" w:eastAsiaTheme="minorEastAsia" w:hAnsiTheme="minorEastAsia" w:cs="Arial" w:hint="eastAsia"/>
          <w:sz w:val="24"/>
          <w:szCs w:val="24"/>
        </w:rPr>
        <w:t>最大容量</w:t>
      </w:r>
      <w:r>
        <w:rPr>
          <w:rFonts w:asciiTheme="minorEastAsia" w:eastAsiaTheme="minorEastAsia" w:hAnsiTheme="minorEastAsia" w:cs="Arial"/>
          <w:sz w:val="24"/>
          <w:szCs w:val="24"/>
        </w:rPr>
        <w:tab/>
        <w:t>4</w:t>
      </w: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200 ml</w:t>
      </w:r>
      <w:r>
        <w:rPr>
          <w:rFonts w:asciiTheme="minorEastAsia" w:eastAsiaTheme="minorEastAsia" w:hAnsiTheme="minorEastAsia" w:cs="Arial" w:hint="eastAsia"/>
          <w:sz w:val="24"/>
          <w:szCs w:val="24"/>
        </w:rPr>
        <w:t>/ 6x94ml</w:t>
      </w:r>
      <w:r>
        <w:rPr>
          <w:rFonts w:asciiTheme="minorEastAsia" w:eastAsiaTheme="minorEastAsia" w:hAnsiTheme="minorEastAsia" w:cs="Arial" w:hint="eastAsia"/>
          <w:sz w:val="24"/>
          <w:szCs w:val="24"/>
        </w:rPr>
        <w:t>，最大转速</w:t>
      </w:r>
      <w:r>
        <w:rPr>
          <w:rFonts w:asciiTheme="minorEastAsia" w:eastAsiaTheme="minorEastAsia" w:hAnsiTheme="minorEastAsia" w:cs="Arial"/>
          <w:sz w:val="24"/>
          <w:szCs w:val="24"/>
        </w:rPr>
        <w:t>15,000 min-1</w:t>
      </w:r>
      <w:r>
        <w:rPr>
          <w:rFonts w:asciiTheme="minorEastAsia" w:eastAsiaTheme="minorEastAsia" w:hAnsiTheme="minorEastAsia" w:cs="Arial" w:hint="eastAsia"/>
          <w:sz w:val="24"/>
          <w:szCs w:val="24"/>
        </w:rPr>
        <w:t>，最大离心力</w:t>
      </w:r>
      <w:r>
        <w:rPr>
          <w:rFonts w:asciiTheme="minorEastAsia" w:eastAsiaTheme="minorEastAsia" w:hAnsiTheme="minorEastAsia" w:cs="Arial"/>
          <w:sz w:val="24"/>
          <w:szCs w:val="24"/>
        </w:rPr>
        <w:t>21</w:t>
      </w: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382</w:t>
      </w:r>
      <w:r>
        <w:rPr>
          <w:rFonts w:asciiTheme="minorEastAsia" w:eastAsiaTheme="minorEastAsia" w:hAnsiTheme="minorEastAsia" w:cs="Arial" w:hint="eastAsia"/>
          <w:sz w:val="24"/>
          <w:szCs w:val="24"/>
        </w:rPr>
        <w:t>g</w:t>
      </w:r>
    </w:p>
    <w:p w:rsidR="00A336E9" w:rsidRDefault="007870BA">
      <w:pPr>
        <w:pStyle w:val="affd"/>
        <w:spacing w:line="420" w:lineRule="exact"/>
        <w:ind w:firstLineChars="0" w:firstLine="0"/>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2.</w:t>
      </w:r>
      <w:r>
        <w:rPr>
          <w:rFonts w:asciiTheme="minorEastAsia" w:eastAsiaTheme="minorEastAsia" w:hAnsiTheme="minorEastAsia" w:cs="Arial" w:hint="eastAsia"/>
          <w:sz w:val="24"/>
          <w:szCs w:val="24"/>
        </w:rPr>
        <w:t>运行时间：</w:t>
      </w:r>
      <w:r>
        <w:rPr>
          <w:rFonts w:asciiTheme="minorEastAsia" w:eastAsiaTheme="minorEastAsia" w:hAnsiTheme="minorEastAsia" w:cs="Arial"/>
          <w:sz w:val="24"/>
          <w:szCs w:val="24"/>
        </w:rPr>
        <w:t>1sec~ 99 min</w:t>
      </w: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59 sec</w:t>
      </w:r>
      <w:r>
        <w:rPr>
          <w:rFonts w:asciiTheme="minorEastAsia" w:eastAsiaTheme="minorEastAsia" w:hAnsiTheme="minorEastAsia" w:cs="Arial" w:hint="eastAsia"/>
          <w:sz w:val="24"/>
          <w:szCs w:val="24"/>
        </w:rPr>
        <w:t>；持续离心和瞬时离心模式；</w:t>
      </w:r>
    </w:p>
    <w:p w:rsidR="00A336E9" w:rsidRDefault="007870BA">
      <w:pPr>
        <w:pStyle w:val="affd"/>
        <w:spacing w:line="420" w:lineRule="exact"/>
        <w:ind w:firstLineChars="0" w:firstLine="0"/>
        <w:rPr>
          <w:rFonts w:asciiTheme="minorEastAsia" w:eastAsiaTheme="minorEastAsia" w:hAnsiTheme="minorEastAsia" w:cs="Arial"/>
          <w:sz w:val="24"/>
          <w:szCs w:val="24"/>
        </w:rPr>
      </w:pPr>
      <w:r>
        <w:rPr>
          <w:rFonts w:asciiTheme="minorEastAsia" w:eastAsiaTheme="minorEastAsia" w:hAnsiTheme="minorEastAsia" w:cs="Arial" w:hint="eastAsia"/>
          <w:sz w:val="24"/>
          <w:szCs w:val="24"/>
          <w:lang w:eastAsia="ja-JP"/>
        </w:rPr>
        <w:t>★</w:t>
      </w:r>
      <w:r>
        <w:rPr>
          <w:rFonts w:asciiTheme="minorEastAsia" w:eastAsiaTheme="minorEastAsia" w:hAnsiTheme="minorEastAsia" w:cs="Arial" w:hint="eastAsia"/>
          <w:sz w:val="24"/>
          <w:szCs w:val="24"/>
        </w:rPr>
        <w:t>3.</w:t>
      </w:r>
      <w:r>
        <w:rPr>
          <w:rFonts w:asciiTheme="minorEastAsia" w:eastAsiaTheme="minorEastAsia" w:hAnsiTheme="minorEastAsia" w:cs="Arial" w:hint="eastAsia"/>
          <w:sz w:val="24"/>
          <w:szCs w:val="24"/>
        </w:rPr>
        <w:t>温控范围：</w:t>
      </w:r>
      <w:r>
        <w:rPr>
          <w:rFonts w:asciiTheme="minorEastAsia" w:eastAsiaTheme="minorEastAsia" w:hAnsiTheme="minorEastAsia" w:cs="Arial"/>
          <w:sz w:val="24"/>
          <w:szCs w:val="24"/>
        </w:rPr>
        <w:t xml:space="preserve">-20 </w:t>
      </w: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 xml:space="preserve"> 40 </w:t>
      </w:r>
      <w:r>
        <w:rPr>
          <w:rFonts w:asciiTheme="minorEastAsia" w:eastAsiaTheme="minorEastAsia" w:hAnsiTheme="minorEastAsia" w:cs="Arial" w:hint="eastAsia"/>
          <w:sz w:val="24"/>
          <w:szCs w:val="24"/>
        </w:rPr>
        <w:t>℃，无级变温，快速冷冻功能；</w:t>
      </w:r>
    </w:p>
    <w:p w:rsidR="00A336E9" w:rsidRDefault="007870BA">
      <w:pPr>
        <w:pStyle w:val="affd"/>
        <w:spacing w:line="420" w:lineRule="exact"/>
        <w:ind w:leftChars="50" w:left="105" w:firstLineChars="0" w:firstLine="0"/>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4.</w:t>
      </w: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N PLUS</w:t>
      </w:r>
      <w:r>
        <w:rPr>
          <w:rFonts w:asciiTheme="minorEastAsia" w:eastAsiaTheme="minorEastAsia" w:hAnsiTheme="minorEastAsia" w:cs="Arial" w:hint="eastAsia"/>
          <w:sz w:val="24"/>
          <w:szCs w:val="24"/>
        </w:rPr>
        <w:t>”控制面板，</w:t>
      </w:r>
      <w:r>
        <w:rPr>
          <w:rFonts w:asciiTheme="minorEastAsia" w:eastAsiaTheme="minorEastAsia" w:hAnsiTheme="minorEastAsia" w:cs="Arial"/>
          <w:sz w:val="24"/>
          <w:szCs w:val="24"/>
        </w:rPr>
        <w:t>10</w:t>
      </w:r>
      <w:r>
        <w:rPr>
          <w:rFonts w:asciiTheme="minorEastAsia" w:eastAsiaTheme="minorEastAsia" w:hAnsiTheme="minorEastAsia" w:cs="Arial" w:hint="eastAsia"/>
          <w:sz w:val="24"/>
          <w:szCs w:val="24"/>
        </w:rPr>
        <w:t>个程序可存储和调用，可显示离心进行时的实际参数值，</w:t>
      </w:r>
      <w:r>
        <w:rPr>
          <w:rFonts w:asciiTheme="minorEastAsia" w:eastAsiaTheme="minorEastAsia" w:hAnsiTheme="minorEastAsia" w:cs="Arial"/>
          <w:sz w:val="24"/>
          <w:szCs w:val="24"/>
        </w:rPr>
        <w:t>9</w:t>
      </w:r>
      <w:r>
        <w:rPr>
          <w:rFonts w:asciiTheme="minorEastAsia" w:eastAsiaTheme="minorEastAsia" w:hAnsiTheme="minorEastAsia" w:cs="Arial" w:hint="eastAsia"/>
          <w:sz w:val="24"/>
          <w:szCs w:val="24"/>
        </w:rPr>
        <w:t>个加速和减速等级；</w:t>
      </w:r>
    </w:p>
    <w:p w:rsidR="00A336E9" w:rsidRDefault="007870BA">
      <w:pPr>
        <w:pStyle w:val="affd"/>
        <w:spacing w:line="420" w:lineRule="exact"/>
        <w:ind w:firstLineChars="0" w:firstLine="0"/>
        <w:rPr>
          <w:rFonts w:asciiTheme="minorEastAsia" w:eastAsiaTheme="minorEastAsia" w:hAnsiTheme="minorEastAsia" w:cs="Arial"/>
          <w:sz w:val="24"/>
          <w:szCs w:val="24"/>
        </w:rPr>
      </w:pPr>
      <w:r>
        <w:rPr>
          <w:rFonts w:asciiTheme="minorEastAsia" w:eastAsiaTheme="minorEastAsia" w:hAnsiTheme="minorEastAsia" w:cs="Arial"/>
          <w:sz w:val="24"/>
          <w:szCs w:val="24"/>
        </w:rPr>
        <w:t>5.</w:t>
      </w:r>
      <w:r>
        <w:rPr>
          <w:rFonts w:asciiTheme="minorEastAsia" w:eastAsiaTheme="minorEastAsia" w:hAnsiTheme="minorEastAsia" w:cs="Arial" w:hint="eastAsia"/>
          <w:sz w:val="24"/>
          <w:szCs w:val="24"/>
        </w:rPr>
        <w:t>具有瞬时离心功能，输入转子离心半径（</w:t>
      </w:r>
      <w:r>
        <w:rPr>
          <w:rFonts w:asciiTheme="minorEastAsia" w:eastAsiaTheme="minorEastAsia" w:hAnsiTheme="minorEastAsia" w:cs="Arial"/>
          <w:sz w:val="24"/>
          <w:szCs w:val="24"/>
        </w:rPr>
        <w:t>r/mm</w:t>
      </w:r>
      <w:r>
        <w:rPr>
          <w:rFonts w:asciiTheme="minorEastAsia" w:eastAsiaTheme="minorEastAsia" w:hAnsiTheme="minorEastAsia" w:cs="Arial" w:hint="eastAsia"/>
          <w:sz w:val="24"/>
          <w:szCs w:val="24"/>
        </w:rPr>
        <w:t>），离心机本身计算和显示转速（</w:t>
      </w:r>
      <w:r>
        <w:rPr>
          <w:rFonts w:asciiTheme="minorEastAsia" w:eastAsiaTheme="minorEastAsia" w:hAnsiTheme="minorEastAsia" w:cs="Arial"/>
          <w:sz w:val="24"/>
          <w:szCs w:val="24"/>
        </w:rPr>
        <w:t>RPM</w:t>
      </w:r>
      <w:r>
        <w:rPr>
          <w:rFonts w:asciiTheme="minorEastAsia" w:eastAsiaTheme="minorEastAsia" w:hAnsiTheme="minorEastAsia" w:cs="Arial" w:hint="eastAsia"/>
          <w:sz w:val="24"/>
          <w:szCs w:val="24"/>
        </w:rPr>
        <w:t>）或相对离心力（</w:t>
      </w:r>
      <w:r>
        <w:rPr>
          <w:rFonts w:asciiTheme="minorEastAsia" w:eastAsiaTheme="minorEastAsia" w:hAnsiTheme="minorEastAsia" w:cs="Arial"/>
          <w:sz w:val="24"/>
          <w:szCs w:val="24"/>
        </w:rPr>
        <w:t>RCF</w:t>
      </w:r>
      <w:r>
        <w:rPr>
          <w:rFonts w:asciiTheme="minorEastAsia" w:eastAsiaTheme="minorEastAsia" w:hAnsiTheme="minorEastAsia" w:cs="Arial" w:hint="eastAsia"/>
          <w:sz w:val="24"/>
          <w:szCs w:val="24"/>
        </w:rPr>
        <w:t>），调节旋钮可以快速和容易地输入和变更参数；</w:t>
      </w:r>
    </w:p>
    <w:p w:rsidR="00A336E9" w:rsidRDefault="007870BA">
      <w:pPr>
        <w:pStyle w:val="affd"/>
        <w:spacing w:line="420" w:lineRule="exact"/>
        <w:ind w:firstLineChars="0" w:firstLine="0"/>
        <w:rPr>
          <w:rFonts w:asciiTheme="minorEastAsia" w:eastAsiaTheme="minorEastAsia" w:hAnsiTheme="minorEastAsia" w:cs="Arial"/>
          <w:sz w:val="24"/>
          <w:szCs w:val="24"/>
        </w:rPr>
      </w:pPr>
      <w:r>
        <w:rPr>
          <w:rFonts w:asciiTheme="minorEastAsia" w:eastAsiaTheme="minorEastAsia" w:hAnsiTheme="minorEastAsia" w:cs="Arial" w:hint="eastAsia"/>
          <w:sz w:val="24"/>
          <w:szCs w:val="24"/>
          <w:lang w:eastAsia="ja-JP"/>
        </w:rPr>
        <w:t>★</w:t>
      </w:r>
      <w:r>
        <w:rPr>
          <w:rFonts w:asciiTheme="minorEastAsia" w:eastAsiaTheme="minorEastAsia" w:hAnsiTheme="minorEastAsia" w:cs="Arial" w:hint="eastAsia"/>
          <w:sz w:val="24"/>
          <w:szCs w:val="24"/>
        </w:rPr>
        <w:t>6.</w:t>
      </w:r>
      <w:r>
        <w:rPr>
          <w:rFonts w:asciiTheme="minorEastAsia" w:eastAsiaTheme="minorEastAsia" w:hAnsiTheme="minorEastAsia" w:cs="Arial" w:hint="eastAsia"/>
          <w:sz w:val="24"/>
          <w:szCs w:val="24"/>
        </w:rPr>
        <w:t>一键飞梭功能，通过一个旋转键可完成温度升降，转速升降设置功能，无需按键</w:t>
      </w:r>
    </w:p>
    <w:p w:rsidR="00A336E9" w:rsidRDefault="007870BA">
      <w:pPr>
        <w:pStyle w:val="affd"/>
        <w:spacing w:line="420" w:lineRule="exact"/>
        <w:ind w:firstLineChars="0" w:firstLine="0"/>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7.</w:t>
      </w:r>
      <w:r>
        <w:rPr>
          <w:rFonts w:asciiTheme="minorEastAsia" w:eastAsiaTheme="minorEastAsia" w:hAnsiTheme="minorEastAsia" w:cs="Arial" w:hint="eastAsia"/>
          <w:sz w:val="24"/>
          <w:szCs w:val="24"/>
        </w:rPr>
        <w:t>可选配</w:t>
      </w:r>
      <w:r>
        <w:rPr>
          <w:rFonts w:asciiTheme="minorEastAsia" w:eastAsiaTheme="minorEastAsia" w:hAnsiTheme="minorEastAsia" w:cs="Arial" w:hint="eastAsia"/>
          <w:sz w:val="24"/>
          <w:szCs w:val="24"/>
        </w:rPr>
        <w:t>20</w:t>
      </w:r>
      <w:r>
        <w:rPr>
          <w:rFonts w:asciiTheme="minorEastAsia" w:eastAsiaTheme="minorEastAsia" w:hAnsiTheme="minorEastAsia" w:cs="Arial" w:hint="eastAsia"/>
          <w:sz w:val="24"/>
          <w:szCs w:val="24"/>
        </w:rPr>
        <w:t>种转子，主机须可搭配细胞玻片转子和血容比转子，以供后续拓展应用；</w:t>
      </w:r>
    </w:p>
    <w:p w:rsidR="00A336E9" w:rsidRDefault="007870BA">
      <w:pPr>
        <w:spacing w:line="42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8.</w:t>
      </w:r>
      <w:r>
        <w:rPr>
          <w:rFonts w:asciiTheme="minorEastAsia" w:eastAsiaTheme="minorEastAsia" w:hAnsiTheme="minorEastAsia" w:cs="Arial" w:hint="eastAsia"/>
          <w:sz w:val="24"/>
          <w:szCs w:val="24"/>
        </w:rPr>
        <w:t>具有“</w:t>
      </w:r>
      <w:r>
        <w:rPr>
          <w:rFonts w:asciiTheme="minorEastAsia" w:eastAsiaTheme="minorEastAsia" w:hAnsiTheme="minorEastAsia" w:cs="Arial" w:hint="eastAsia"/>
          <w:sz w:val="24"/>
          <w:szCs w:val="24"/>
        </w:rPr>
        <w:t>Fast Cool</w:t>
      </w:r>
      <w:r>
        <w:rPr>
          <w:rFonts w:asciiTheme="minorEastAsia" w:eastAsiaTheme="minorEastAsia" w:hAnsiTheme="minorEastAsia" w:cs="Arial" w:hint="eastAsia"/>
          <w:sz w:val="24"/>
          <w:szCs w:val="24"/>
        </w:rPr>
        <w:t>”预冷功能，可快速预冷，节约处理时间；</w:t>
      </w:r>
    </w:p>
    <w:p w:rsidR="00A336E9" w:rsidRDefault="007870BA">
      <w:pPr>
        <w:pStyle w:val="affd"/>
        <w:spacing w:line="420" w:lineRule="exact"/>
        <w:ind w:firstLineChars="0" w:firstLine="0"/>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9.</w:t>
      </w:r>
      <w:r>
        <w:rPr>
          <w:rFonts w:asciiTheme="minorEastAsia" w:eastAsiaTheme="minorEastAsia" w:hAnsiTheme="minorEastAsia" w:cs="Arial" w:hint="eastAsia"/>
          <w:sz w:val="24"/>
          <w:szCs w:val="24"/>
        </w:rPr>
        <w:t>多种转头可以选配具有生物安全保护性的塑料或金属密封盖，生物安全密封盖和转头可进行高温高压灭菌（</w:t>
      </w:r>
      <w:r>
        <w:rPr>
          <w:rFonts w:asciiTheme="minorEastAsia" w:eastAsiaTheme="minorEastAsia" w:hAnsiTheme="minorEastAsia" w:cs="Arial" w:hint="eastAsia"/>
          <w:sz w:val="24"/>
          <w:szCs w:val="24"/>
        </w:rPr>
        <w:t>121</w:t>
      </w:r>
      <w:r>
        <w:rPr>
          <w:rFonts w:asciiTheme="minorEastAsia" w:eastAsiaTheme="minorEastAsia" w:hAnsiTheme="minorEastAsia" w:cs="Arial" w:hint="eastAsia"/>
          <w:sz w:val="24"/>
          <w:szCs w:val="24"/>
        </w:rPr>
        <w:t>℃，</w:t>
      </w:r>
      <w:r>
        <w:rPr>
          <w:rFonts w:asciiTheme="minorEastAsia" w:eastAsiaTheme="minorEastAsia" w:hAnsiTheme="minorEastAsia" w:cs="Arial" w:hint="eastAsia"/>
          <w:sz w:val="24"/>
          <w:szCs w:val="24"/>
        </w:rPr>
        <w:t>20min</w:t>
      </w:r>
      <w:r>
        <w:rPr>
          <w:rFonts w:asciiTheme="minorEastAsia" w:eastAsiaTheme="minorEastAsia" w:hAnsiTheme="minorEastAsia" w:cs="Arial" w:hint="eastAsia"/>
          <w:sz w:val="24"/>
          <w:szCs w:val="24"/>
        </w:rPr>
        <w:t>）；</w:t>
      </w:r>
    </w:p>
    <w:p w:rsidR="00A336E9" w:rsidRDefault="007870BA">
      <w:pPr>
        <w:spacing w:line="420" w:lineRule="exact"/>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1</w:t>
      </w:r>
      <w:r>
        <w:rPr>
          <w:rFonts w:asciiTheme="minorEastAsia" w:eastAsiaTheme="minorEastAsia" w:hAnsiTheme="minorEastAsia" w:cs="Arial"/>
          <w:sz w:val="24"/>
          <w:szCs w:val="24"/>
        </w:rPr>
        <w:t>0.</w:t>
      </w:r>
      <w:r>
        <w:rPr>
          <w:rFonts w:asciiTheme="minorEastAsia" w:eastAsiaTheme="minorEastAsia" w:hAnsiTheme="minorEastAsia" w:cs="Arial" w:hint="eastAsia"/>
          <w:sz w:val="24"/>
          <w:szCs w:val="24"/>
        </w:rPr>
        <w:t>采用新型冷却剂</w:t>
      </w:r>
      <w:r>
        <w:rPr>
          <w:rFonts w:asciiTheme="minorEastAsia" w:eastAsiaTheme="minorEastAsia" w:hAnsiTheme="minorEastAsia" w:cs="Arial"/>
          <w:sz w:val="24"/>
          <w:szCs w:val="24"/>
        </w:rPr>
        <w:t>R 404A</w:t>
      </w:r>
      <w:r>
        <w:rPr>
          <w:rFonts w:asciiTheme="minorEastAsia" w:eastAsiaTheme="minorEastAsia" w:hAnsiTheme="minorEastAsia" w:cs="Arial" w:hint="eastAsia"/>
          <w:sz w:val="24"/>
          <w:szCs w:val="24"/>
        </w:rPr>
        <w:t>，迅速制冷，控温稳</w:t>
      </w:r>
      <w:r>
        <w:rPr>
          <w:rFonts w:asciiTheme="minorEastAsia" w:eastAsiaTheme="minorEastAsia" w:hAnsiTheme="minorEastAsia" w:cs="Arial" w:hint="eastAsia"/>
          <w:sz w:val="24"/>
          <w:szCs w:val="24"/>
        </w:rPr>
        <w:t>定；</w:t>
      </w:r>
    </w:p>
    <w:p w:rsidR="00A336E9" w:rsidRDefault="007870BA">
      <w:pPr>
        <w:pStyle w:val="affd"/>
        <w:spacing w:line="420" w:lineRule="exact"/>
        <w:ind w:firstLineChars="0" w:firstLine="0"/>
        <w:rPr>
          <w:rFonts w:asciiTheme="minorEastAsia" w:eastAsiaTheme="minorEastAsia" w:hAnsiTheme="minorEastAsia" w:cs="Arial"/>
          <w:sz w:val="24"/>
          <w:szCs w:val="24"/>
        </w:rPr>
      </w:pPr>
      <w:r>
        <w:rPr>
          <w:rFonts w:asciiTheme="minorEastAsia" w:eastAsiaTheme="minorEastAsia" w:hAnsiTheme="minorEastAsia" w:cs="Arial"/>
          <w:sz w:val="24"/>
          <w:szCs w:val="24"/>
        </w:rPr>
        <w:t>11.</w:t>
      </w:r>
      <w:r>
        <w:rPr>
          <w:rFonts w:asciiTheme="minorEastAsia" w:eastAsiaTheme="minorEastAsia" w:hAnsiTheme="minorEastAsia" w:cs="Arial" w:hint="eastAsia"/>
          <w:sz w:val="24"/>
          <w:szCs w:val="24"/>
        </w:rPr>
        <w:t>安全：离心过程上盖锁定及紧急情况下快速开锁，上盖支撑保护装置（盖下滑保护），马达过热保护，内腔过热保护，不平衡自动停机，转子自动识别；</w:t>
      </w:r>
    </w:p>
    <w:p w:rsidR="00A336E9" w:rsidRDefault="007870BA">
      <w:pPr>
        <w:pStyle w:val="affd"/>
        <w:spacing w:line="420" w:lineRule="exact"/>
        <w:ind w:firstLineChars="0" w:firstLine="0"/>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1</w:t>
      </w:r>
      <w:r>
        <w:rPr>
          <w:rFonts w:asciiTheme="minorEastAsia" w:eastAsiaTheme="minorEastAsia" w:hAnsiTheme="minorEastAsia" w:cs="Arial"/>
          <w:sz w:val="24"/>
          <w:szCs w:val="24"/>
        </w:rPr>
        <w:t>2.</w:t>
      </w:r>
      <w:r>
        <w:rPr>
          <w:rFonts w:asciiTheme="minorEastAsia" w:eastAsiaTheme="minorEastAsia" w:hAnsiTheme="minorEastAsia" w:cs="Arial" w:hint="eastAsia"/>
          <w:sz w:val="24"/>
          <w:szCs w:val="24"/>
        </w:rPr>
        <w:t>设计精良：抗刻划、抗冲击涂层处理的金属外壳及上盖，不锈钢离心室，盖面可视窗口；</w:t>
      </w:r>
    </w:p>
    <w:p w:rsidR="00A336E9" w:rsidRDefault="007870BA">
      <w:pPr>
        <w:pStyle w:val="affd"/>
        <w:spacing w:line="420" w:lineRule="exact"/>
        <w:ind w:firstLineChars="0" w:firstLine="0"/>
        <w:rPr>
          <w:rFonts w:asciiTheme="minorEastAsia" w:eastAsiaTheme="minorEastAsia" w:hAnsiTheme="minorEastAsia" w:cs="Arial"/>
          <w:sz w:val="24"/>
          <w:szCs w:val="24"/>
        </w:rPr>
      </w:pPr>
      <w:r>
        <w:rPr>
          <w:rFonts w:asciiTheme="minorEastAsia" w:eastAsiaTheme="minorEastAsia" w:hAnsiTheme="minorEastAsia" w:cs="Arial"/>
          <w:sz w:val="24"/>
          <w:szCs w:val="24"/>
        </w:rPr>
        <w:t>13.</w:t>
      </w:r>
      <w:r>
        <w:rPr>
          <w:rFonts w:asciiTheme="minorEastAsia" w:eastAsiaTheme="minorEastAsia" w:hAnsiTheme="minorEastAsia" w:cs="Arial" w:hint="eastAsia"/>
          <w:sz w:val="24"/>
          <w:szCs w:val="24"/>
        </w:rPr>
        <w:t>316</w:t>
      </w:r>
      <w:r>
        <w:rPr>
          <w:rFonts w:asciiTheme="minorEastAsia" w:eastAsiaTheme="minorEastAsia" w:hAnsiTheme="minorEastAsia" w:cs="Arial"/>
          <w:sz w:val="24"/>
          <w:szCs w:val="24"/>
        </w:rPr>
        <w:t>不锈钢一次成型离心室，金属喷漆机身外壳，美观耐用，</w:t>
      </w:r>
      <w:r>
        <w:rPr>
          <w:rFonts w:asciiTheme="minorEastAsia" w:eastAsiaTheme="minorEastAsia" w:hAnsiTheme="minorEastAsia" w:cs="Arial" w:hint="eastAsia"/>
          <w:sz w:val="24"/>
          <w:szCs w:val="24"/>
        </w:rPr>
        <w:t>不易生锈，</w:t>
      </w:r>
      <w:r>
        <w:rPr>
          <w:rFonts w:asciiTheme="minorEastAsia" w:eastAsiaTheme="minorEastAsia" w:hAnsiTheme="minorEastAsia" w:cs="Arial"/>
          <w:sz w:val="24"/>
          <w:szCs w:val="24"/>
        </w:rPr>
        <w:t>便于清洁；</w:t>
      </w:r>
    </w:p>
    <w:p w:rsidR="00A336E9" w:rsidRDefault="007870BA">
      <w:pPr>
        <w:pStyle w:val="affd"/>
        <w:spacing w:line="420" w:lineRule="exact"/>
        <w:ind w:firstLineChars="0" w:firstLine="0"/>
        <w:rPr>
          <w:rFonts w:asciiTheme="minorEastAsia" w:eastAsiaTheme="minorEastAsia" w:hAnsiTheme="minorEastAsia" w:cs="Arial"/>
          <w:sz w:val="24"/>
          <w:szCs w:val="24"/>
        </w:rPr>
      </w:pPr>
      <w:r>
        <w:rPr>
          <w:rFonts w:asciiTheme="minorEastAsia" w:eastAsiaTheme="minorEastAsia" w:hAnsiTheme="minorEastAsia" w:cs="Arial"/>
          <w:sz w:val="24"/>
          <w:szCs w:val="24"/>
        </w:rPr>
        <w:t>14.</w:t>
      </w:r>
      <w:r>
        <w:rPr>
          <w:rFonts w:asciiTheme="minorEastAsia" w:eastAsiaTheme="minorEastAsia" w:hAnsiTheme="minorEastAsia" w:cs="Arial" w:hint="eastAsia"/>
          <w:sz w:val="24"/>
          <w:szCs w:val="24"/>
        </w:rPr>
        <w:t>符合国际安全标准</w:t>
      </w:r>
      <w:r>
        <w:rPr>
          <w:rFonts w:asciiTheme="minorEastAsia" w:eastAsiaTheme="minorEastAsia" w:hAnsiTheme="minorEastAsia" w:cs="Arial"/>
          <w:sz w:val="24"/>
          <w:szCs w:val="24"/>
        </w:rPr>
        <w:t>IEC</w:t>
      </w:r>
      <w:r>
        <w:rPr>
          <w:rFonts w:asciiTheme="minorEastAsia" w:eastAsiaTheme="minorEastAsia" w:hAnsiTheme="minorEastAsia" w:cs="Arial" w:hint="eastAsia"/>
          <w:sz w:val="24"/>
          <w:szCs w:val="24"/>
        </w:rPr>
        <w:t>6</w:t>
      </w:r>
      <w:r>
        <w:rPr>
          <w:rFonts w:asciiTheme="minorEastAsia" w:eastAsiaTheme="minorEastAsia" w:hAnsiTheme="minorEastAsia" w:cs="Arial"/>
          <w:sz w:val="24"/>
          <w:szCs w:val="24"/>
        </w:rPr>
        <w:t>1010</w:t>
      </w: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ISO9001</w:t>
      </w:r>
      <w:r>
        <w:rPr>
          <w:rFonts w:asciiTheme="minorEastAsia" w:eastAsiaTheme="minorEastAsia" w:hAnsiTheme="minorEastAsia" w:cs="Arial" w:hint="eastAsia"/>
          <w:sz w:val="24"/>
          <w:szCs w:val="24"/>
        </w:rPr>
        <w:t>及</w:t>
      </w:r>
      <w:r>
        <w:rPr>
          <w:rFonts w:asciiTheme="minorEastAsia" w:eastAsiaTheme="minorEastAsia" w:hAnsiTheme="minorEastAsia" w:cs="Arial" w:hint="eastAsia"/>
          <w:sz w:val="24"/>
          <w:szCs w:val="24"/>
        </w:rPr>
        <w:t>ISO14001</w:t>
      </w:r>
      <w:r>
        <w:rPr>
          <w:rFonts w:asciiTheme="minorEastAsia" w:eastAsiaTheme="minorEastAsia" w:hAnsiTheme="minorEastAsia" w:cs="Arial" w:hint="eastAsia"/>
          <w:sz w:val="24"/>
          <w:szCs w:val="24"/>
        </w:rPr>
        <w:t>质量认证。</w:t>
      </w:r>
    </w:p>
    <w:p w:rsidR="00A336E9" w:rsidRDefault="007870BA">
      <w:pPr>
        <w:pStyle w:val="affd"/>
        <w:spacing w:line="420" w:lineRule="exact"/>
        <w:ind w:firstLineChars="0" w:firstLine="0"/>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1</w:t>
      </w:r>
      <w:r>
        <w:rPr>
          <w:rFonts w:asciiTheme="minorEastAsia" w:eastAsiaTheme="minorEastAsia" w:hAnsiTheme="minorEastAsia" w:cs="Arial"/>
          <w:sz w:val="24"/>
          <w:szCs w:val="24"/>
        </w:rPr>
        <w:t>5.</w:t>
      </w:r>
      <w:r>
        <w:rPr>
          <w:rFonts w:asciiTheme="minorEastAsia" w:eastAsiaTheme="minorEastAsia" w:hAnsiTheme="minorEastAsia" w:cs="Arial" w:hint="eastAsia"/>
          <w:sz w:val="24"/>
          <w:szCs w:val="24"/>
        </w:rPr>
        <w:t>抗电磁干扰</w:t>
      </w:r>
      <w:r>
        <w:rPr>
          <w:rFonts w:asciiTheme="minorEastAsia" w:eastAsiaTheme="minorEastAsia" w:hAnsiTheme="minorEastAsia" w:cs="Arial"/>
          <w:sz w:val="24"/>
          <w:szCs w:val="24"/>
        </w:rPr>
        <w:tab/>
        <w:t>EN/IEC 61326-1</w:t>
      </w:r>
      <w:r>
        <w:rPr>
          <w:rFonts w:asciiTheme="minorEastAsia" w:eastAsiaTheme="minorEastAsia" w:hAnsiTheme="minorEastAsia" w:cs="Arial" w:hint="eastAsia"/>
          <w:sz w:val="24"/>
          <w:szCs w:val="24"/>
        </w:rPr>
        <w:t>，</w:t>
      </w:r>
      <w:r>
        <w:rPr>
          <w:rFonts w:asciiTheme="minorEastAsia" w:eastAsiaTheme="minorEastAsia" w:hAnsiTheme="minorEastAsia" w:cs="Arial" w:hint="eastAsia"/>
          <w:sz w:val="24"/>
          <w:szCs w:val="24"/>
        </w:rPr>
        <w:t>C</w:t>
      </w:r>
      <w:r>
        <w:rPr>
          <w:rFonts w:asciiTheme="minorEastAsia" w:eastAsiaTheme="minorEastAsia" w:hAnsiTheme="minorEastAsia" w:cs="Arial"/>
          <w:sz w:val="24"/>
          <w:szCs w:val="24"/>
        </w:rPr>
        <w:t>lassB</w:t>
      </w:r>
    </w:p>
    <w:p w:rsidR="00A336E9" w:rsidRDefault="007870BA">
      <w:pPr>
        <w:pStyle w:val="affd"/>
        <w:spacing w:line="420" w:lineRule="exact"/>
        <w:ind w:firstLineChars="0" w:firstLine="0"/>
        <w:rPr>
          <w:rFonts w:asciiTheme="minorEastAsia" w:eastAsiaTheme="minorEastAsia" w:hAnsiTheme="minorEastAsia" w:cs="Arial"/>
          <w:sz w:val="24"/>
          <w:szCs w:val="24"/>
        </w:rPr>
      </w:pPr>
      <w:r>
        <w:rPr>
          <w:rFonts w:asciiTheme="minorEastAsia" w:eastAsiaTheme="minorEastAsia" w:hAnsiTheme="minorEastAsia" w:cs="Arial" w:hint="eastAsia"/>
          <w:sz w:val="24"/>
          <w:szCs w:val="24"/>
          <w:lang w:eastAsia="ja-JP"/>
        </w:rPr>
        <w:lastRenderedPageBreak/>
        <w:t>★</w:t>
      </w:r>
      <w:r>
        <w:rPr>
          <w:rFonts w:asciiTheme="minorEastAsia" w:eastAsiaTheme="minorEastAsia" w:hAnsiTheme="minorEastAsia" w:cs="Arial"/>
          <w:sz w:val="24"/>
          <w:szCs w:val="24"/>
        </w:rPr>
        <w:t>16.</w:t>
      </w:r>
      <w:r>
        <w:rPr>
          <w:rFonts w:asciiTheme="minorEastAsia" w:eastAsiaTheme="minorEastAsia" w:hAnsiTheme="minorEastAsia" w:cs="Arial" w:hint="eastAsia"/>
          <w:sz w:val="24"/>
          <w:szCs w:val="24"/>
        </w:rPr>
        <w:t>需提供</w:t>
      </w:r>
      <w:r>
        <w:rPr>
          <w:rFonts w:asciiTheme="minorEastAsia" w:eastAsiaTheme="minorEastAsia" w:hAnsiTheme="minorEastAsia" w:cs="Arial"/>
          <w:sz w:val="24"/>
          <w:szCs w:val="24"/>
        </w:rPr>
        <w:t>93/42/EEC</w:t>
      </w:r>
      <w:r>
        <w:rPr>
          <w:rFonts w:asciiTheme="minorEastAsia" w:eastAsiaTheme="minorEastAsia" w:hAnsiTheme="minorEastAsia" w:cs="Arial" w:hint="eastAsia"/>
          <w:sz w:val="24"/>
          <w:szCs w:val="24"/>
        </w:rPr>
        <w:t>证书</w:t>
      </w:r>
    </w:p>
    <w:p w:rsidR="00A336E9" w:rsidRDefault="007870BA">
      <w:pPr>
        <w:spacing w:line="420" w:lineRule="exact"/>
        <w:rPr>
          <w:sz w:val="24"/>
          <w:szCs w:val="24"/>
        </w:rPr>
      </w:pPr>
      <w:r>
        <w:rPr>
          <w:rFonts w:hint="eastAsia"/>
          <w:sz w:val="24"/>
          <w:szCs w:val="24"/>
        </w:rPr>
        <w:t>17</w:t>
      </w:r>
      <w:r>
        <w:rPr>
          <w:rFonts w:hint="eastAsia"/>
          <w:sz w:val="24"/>
          <w:szCs w:val="24"/>
        </w:rPr>
        <w:t>、安装：由厂家完成安装、调试；</w:t>
      </w:r>
    </w:p>
    <w:p w:rsidR="00A336E9" w:rsidRDefault="007870BA">
      <w:pPr>
        <w:spacing w:line="420" w:lineRule="exact"/>
        <w:rPr>
          <w:sz w:val="24"/>
          <w:szCs w:val="24"/>
        </w:rPr>
      </w:pPr>
      <w:r>
        <w:rPr>
          <w:rFonts w:hint="eastAsia"/>
          <w:sz w:val="24"/>
          <w:szCs w:val="24"/>
        </w:rPr>
        <w:t>18</w:t>
      </w:r>
      <w:r>
        <w:rPr>
          <w:rFonts w:hint="eastAsia"/>
          <w:sz w:val="24"/>
          <w:szCs w:val="24"/>
        </w:rPr>
        <w:t>、保质期壹年，终生保修，</w:t>
      </w:r>
      <w:r>
        <w:rPr>
          <w:rFonts w:hint="eastAsia"/>
          <w:sz w:val="24"/>
          <w:szCs w:val="24"/>
        </w:rPr>
        <w:t>48</w:t>
      </w:r>
      <w:r>
        <w:rPr>
          <w:rFonts w:hint="eastAsia"/>
          <w:sz w:val="24"/>
          <w:szCs w:val="24"/>
        </w:rPr>
        <w:t>小时内维修人员到达（节假日除外）；</w:t>
      </w:r>
    </w:p>
    <w:p w:rsidR="00A336E9" w:rsidRDefault="007870BA">
      <w:pPr>
        <w:spacing w:line="420" w:lineRule="exact"/>
        <w:rPr>
          <w:sz w:val="24"/>
          <w:szCs w:val="24"/>
        </w:rPr>
      </w:pPr>
      <w:r>
        <w:rPr>
          <w:rFonts w:hint="eastAsia"/>
          <w:sz w:val="24"/>
          <w:szCs w:val="24"/>
        </w:rPr>
        <w:t>19</w:t>
      </w:r>
      <w:r>
        <w:rPr>
          <w:rFonts w:hint="eastAsia"/>
          <w:sz w:val="24"/>
          <w:szCs w:val="24"/>
        </w:rPr>
        <w:t>、由厂家负责现场人员培训</w:t>
      </w:r>
      <w:r>
        <w:rPr>
          <w:rFonts w:hint="eastAsia"/>
          <w:sz w:val="24"/>
          <w:szCs w:val="24"/>
        </w:rPr>
        <w:t>2--3</w:t>
      </w:r>
      <w:r>
        <w:rPr>
          <w:rFonts w:hint="eastAsia"/>
          <w:sz w:val="24"/>
          <w:szCs w:val="24"/>
        </w:rPr>
        <w:t>名操作人员，学会并掌握仪器的操作和维护，培训方式免费。</w:t>
      </w:r>
    </w:p>
    <w:p w:rsidR="00A336E9" w:rsidRDefault="007870BA">
      <w:pPr>
        <w:pStyle w:val="affd"/>
        <w:spacing w:line="420" w:lineRule="exact"/>
        <w:ind w:firstLineChars="0" w:firstLine="0"/>
        <w:rPr>
          <w:rFonts w:asciiTheme="minorEastAsia" w:eastAsiaTheme="minorEastAsia" w:hAnsiTheme="minorEastAsia" w:cs="Arial"/>
          <w:b/>
          <w:sz w:val="24"/>
          <w:szCs w:val="24"/>
        </w:rPr>
      </w:pPr>
      <w:r>
        <w:rPr>
          <w:rFonts w:asciiTheme="minorEastAsia" w:eastAsiaTheme="minorEastAsia" w:hAnsiTheme="minorEastAsia" w:cs="Arial" w:hint="eastAsia"/>
          <w:b/>
          <w:sz w:val="24"/>
          <w:szCs w:val="24"/>
        </w:rPr>
        <w:t>20.</w:t>
      </w:r>
      <w:r>
        <w:rPr>
          <w:rFonts w:hint="eastAsia"/>
          <w:b/>
          <w:sz w:val="24"/>
          <w:szCs w:val="24"/>
        </w:rPr>
        <w:t xml:space="preserve"> </w:t>
      </w:r>
      <w:r>
        <w:rPr>
          <w:rFonts w:asciiTheme="minorEastAsia" w:eastAsiaTheme="minorEastAsia" w:hAnsiTheme="minorEastAsia" w:cs="Arial" w:hint="eastAsia"/>
          <w:b/>
          <w:sz w:val="24"/>
          <w:szCs w:val="24"/>
        </w:rPr>
        <w:t>如果为非生产厂家投标，必须提供生产厂家或国内总代理针对本项目的授权书复印件加盖公章（原件备查）并提供产品彩页（加盖投标人公章）。</w:t>
      </w:r>
    </w:p>
    <w:p w:rsidR="00A336E9" w:rsidRDefault="007870BA">
      <w:pPr>
        <w:spacing w:line="420" w:lineRule="exact"/>
        <w:rPr>
          <w:rFonts w:asciiTheme="minorEastAsia" w:eastAsiaTheme="minorEastAsia" w:hAnsiTheme="minorEastAsia" w:cs="Arial"/>
          <w:b/>
          <w:sz w:val="24"/>
          <w:szCs w:val="24"/>
        </w:rPr>
      </w:pPr>
      <w:r>
        <w:rPr>
          <w:rFonts w:asciiTheme="minorEastAsia" w:eastAsiaTheme="minorEastAsia" w:hAnsiTheme="minorEastAsia" w:cs="Arial" w:hint="eastAsia"/>
          <w:b/>
          <w:sz w:val="24"/>
          <w:szCs w:val="24"/>
        </w:rPr>
        <w:t>二．配置清单</w:t>
      </w:r>
    </w:p>
    <w:p w:rsidR="00A336E9" w:rsidRDefault="007870BA">
      <w:pPr>
        <w:widowControl w:val="0"/>
        <w:tabs>
          <w:tab w:val="left" w:pos="360"/>
        </w:tabs>
        <w:spacing w:line="420" w:lineRule="exact"/>
        <w:jc w:val="both"/>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1.</w:t>
      </w:r>
      <w:r>
        <w:rPr>
          <w:rFonts w:asciiTheme="minorEastAsia" w:eastAsiaTheme="minorEastAsia" w:hAnsiTheme="minorEastAsia" w:cs="Arial" w:hint="eastAsia"/>
          <w:sz w:val="24"/>
          <w:szCs w:val="24"/>
        </w:rPr>
        <w:t>台式高速冷冻离心机主机</w:t>
      </w:r>
      <w:r>
        <w:rPr>
          <w:rFonts w:asciiTheme="minorEastAsia" w:eastAsiaTheme="minorEastAsia" w:hAnsiTheme="minorEastAsia" w:cs="Arial" w:hint="eastAsia"/>
          <w:sz w:val="24"/>
          <w:szCs w:val="24"/>
        </w:rPr>
        <w:t xml:space="preserve">        1</w:t>
      </w:r>
      <w:r>
        <w:rPr>
          <w:rFonts w:asciiTheme="minorEastAsia" w:eastAsiaTheme="minorEastAsia" w:hAnsiTheme="minorEastAsia" w:cs="Arial" w:hint="eastAsia"/>
          <w:sz w:val="24"/>
          <w:szCs w:val="24"/>
        </w:rPr>
        <w:t>台</w:t>
      </w:r>
    </w:p>
    <w:p w:rsidR="00A336E9" w:rsidRDefault="007870BA">
      <w:pPr>
        <w:widowControl w:val="0"/>
        <w:tabs>
          <w:tab w:val="left" w:pos="360"/>
        </w:tabs>
        <w:spacing w:line="420" w:lineRule="exact"/>
        <w:jc w:val="both"/>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2.6</w:t>
      </w:r>
      <w:r>
        <w:rPr>
          <w:rFonts w:asciiTheme="minorEastAsia" w:eastAsiaTheme="minorEastAsia" w:hAnsiTheme="minorEastAsia" w:cs="Arial" w:hint="eastAsia"/>
          <w:sz w:val="24"/>
          <w:szCs w:val="24"/>
        </w:rPr>
        <w:t>位角转子</w:t>
      </w:r>
      <w:r>
        <w:rPr>
          <w:rFonts w:asciiTheme="minorEastAsia" w:eastAsiaTheme="minorEastAsia" w:hAnsiTheme="minorEastAsia" w:cs="Arial" w:hint="eastAsia"/>
          <w:sz w:val="24"/>
          <w:szCs w:val="24"/>
        </w:rPr>
        <w:t xml:space="preserve">                   1</w:t>
      </w:r>
      <w:r>
        <w:rPr>
          <w:rFonts w:asciiTheme="minorEastAsia" w:eastAsiaTheme="minorEastAsia" w:hAnsiTheme="minorEastAsia" w:cs="Arial" w:hint="eastAsia"/>
          <w:sz w:val="24"/>
          <w:szCs w:val="24"/>
        </w:rPr>
        <w:t>个</w:t>
      </w:r>
    </w:p>
    <w:p w:rsidR="00A336E9" w:rsidRDefault="007870BA">
      <w:pPr>
        <w:widowControl w:val="0"/>
        <w:tabs>
          <w:tab w:val="left" w:pos="360"/>
        </w:tabs>
        <w:spacing w:line="420" w:lineRule="exact"/>
        <w:jc w:val="both"/>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3.</w:t>
      </w:r>
      <w:r>
        <w:rPr>
          <w:rFonts w:asciiTheme="minorEastAsia" w:eastAsiaTheme="minorEastAsia" w:hAnsiTheme="minorEastAsia" w:cs="Arial" w:hint="eastAsia"/>
          <w:sz w:val="24"/>
          <w:szCs w:val="24"/>
        </w:rPr>
        <w:t>适配器：</w:t>
      </w:r>
      <w:r>
        <w:rPr>
          <w:rFonts w:asciiTheme="minorEastAsia" w:eastAsiaTheme="minorEastAsia" w:hAnsiTheme="minorEastAsia" w:cs="Arial" w:hint="eastAsia"/>
          <w:sz w:val="24"/>
          <w:szCs w:val="24"/>
        </w:rPr>
        <w:t xml:space="preserve">1 x 15ml </w:t>
      </w:r>
      <w:r>
        <w:rPr>
          <w:rFonts w:asciiTheme="minorEastAsia" w:eastAsiaTheme="minorEastAsia" w:hAnsiTheme="minorEastAsia" w:cs="Arial" w:hint="eastAsia"/>
          <w:sz w:val="24"/>
          <w:szCs w:val="24"/>
        </w:rPr>
        <w:t>尖底试管</w:t>
      </w:r>
      <w:r>
        <w:rPr>
          <w:rFonts w:asciiTheme="minorEastAsia" w:eastAsiaTheme="minorEastAsia" w:hAnsiTheme="minorEastAsia" w:cs="Arial" w:hint="eastAsia"/>
          <w:sz w:val="24"/>
          <w:szCs w:val="24"/>
        </w:rPr>
        <w:t xml:space="preserve">   6</w:t>
      </w:r>
      <w:r>
        <w:rPr>
          <w:rFonts w:asciiTheme="minorEastAsia" w:eastAsiaTheme="minorEastAsia" w:hAnsiTheme="minorEastAsia" w:cs="Arial" w:hint="eastAsia"/>
          <w:sz w:val="24"/>
          <w:szCs w:val="24"/>
        </w:rPr>
        <w:t>个</w:t>
      </w:r>
    </w:p>
    <w:p w:rsidR="00A336E9" w:rsidRDefault="007870BA">
      <w:pPr>
        <w:widowControl w:val="0"/>
        <w:tabs>
          <w:tab w:val="left" w:pos="360"/>
        </w:tabs>
        <w:spacing w:line="420" w:lineRule="exact"/>
        <w:jc w:val="both"/>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4.</w:t>
      </w:r>
      <w:r>
        <w:rPr>
          <w:rFonts w:asciiTheme="minorEastAsia" w:eastAsiaTheme="minorEastAsia" w:hAnsiTheme="minorEastAsia" w:cs="Arial" w:hint="eastAsia"/>
          <w:sz w:val="24"/>
          <w:szCs w:val="24"/>
        </w:rPr>
        <w:t>适配</w:t>
      </w:r>
      <w:r>
        <w:rPr>
          <w:rFonts w:asciiTheme="minorEastAsia" w:eastAsiaTheme="minorEastAsia" w:hAnsiTheme="minorEastAsia" w:cs="Arial" w:hint="eastAsia"/>
          <w:sz w:val="24"/>
          <w:szCs w:val="24"/>
        </w:rPr>
        <w:t>器：</w:t>
      </w:r>
      <w:r>
        <w:rPr>
          <w:rFonts w:asciiTheme="minorEastAsia" w:eastAsiaTheme="minorEastAsia" w:hAnsiTheme="minorEastAsia" w:cs="Arial" w:hint="eastAsia"/>
          <w:sz w:val="24"/>
          <w:szCs w:val="24"/>
        </w:rPr>
        <w:t xml:space="preserve">1 x 10ml </w:t>
      </w:r>
      <w:r>
        <w:rPr>
          <w:rFonts w:asciiTheme="minorEastAsia" w:eastAsiaTheme="minorEastAsia" w:hAnsiTheme="minorEastAsia" w:cs="Arial" w:hint="eastAsia"/>
          <w:sz w:val="24"/>
          <w:szCs w:val="24"/>
        </w:rPr>
        <w:t>尖底试管</w:t>
      </w:r>
      <w:r>
        <w:rPr>
          <w:rFonts w:asciiTheme="minorEastAsia" w:eastAsiaTheme="minorEastAsia" w:hAnsiTheme="minorEastAsia" w:cs="Arial" w:hint="eastAsia"/>
          <w:sz w:val="24"/>
          <w:szCs w:val="24"/>
        </w:rPr>
        <w:t xml:space="preserve">   6</w:t>
      </w:r>
      <w:r>
        <w:rPr>
          <w:rFonts w:asciiTheme="minorEastAsia" w:eastAsiaTheme="minorEastAsia" w:hAnsiTheme="minorEastAsia" w:cs="Arial" w:hint="eastAsia"/>
          <w:sz w:val="24"/>
          <w:szCs w:val="24"/>
        </w:rPr>
        <w:t>个</w:t>
      </w:r>
    </w:p>
    <w:p w:rsidR="00A336E9" w:rsidRDefault="007870BA">
      <w:pPr>
        <w:widowControl w:val="0"/>
        <w:tabs>
          <w:tab w:val="left" w:pos="360"/>
        </w:tabs>
        <w:spacing w:line="420" w:lineRule="exact"/>
        <w:jc w:val="both"/>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5.24</w:t>
      </w:r>
      <w:r>
        <w:rPr>
          <w:rFonts w:asciiTheme="minorEastAsia" w:eastAsiaTheme="minorEastAsia" w:hAnsiTheme="minorEastAsia" w:cs="Arial" w:hint="eastAsia"/>
          <w:sz w:val="24"/>
          <w:szCs w:val="24"/>
        </w:rPr>
        <w:t>位角转子</w:t>
      </w:r>
      <w:r>
        <w:rPr>
          <w:rFonts w:asciiTheme="minorEastAsia" w:eastAsiaTheme="minorEastAsia" w:hAnsiTheme="minorEastAsia" w:cs="Arial" w:hint="eastAsia"/>
          <w:sz w:val="24"/>
          <w:szCs w:val="24"/>
        </w:rPr>
        <w:t xml:space="preserve">                  1</w:t>
      </w:r>
      <w:r>
        <w:rPr>
          <w:rFonts w:asciiTheme="minorEastAsia" w:eastAsiaTheme="minorEastAsia" w:hAnsiTheme="minorEastAsia" w:cs="Arial" w:hint="eastAsia"/>
          <w:sz w:val="24"/>
          <w:szCs w:val="24"/>
        </w:rPr>
        <w:t>个</w:t>
      </w:r>
    </w:p>
    <w:p w:rsidR="00A336E9" w:rsidRDefault="007870BA">
      <w:pPr>
        <w:widowControl w:val="0"/>
        <w:tabs>
          <w:tab w:val="left" w:pos="360"/>
        </w:tabs>
        <w:spacing w:line="420" w:lineRule="exact"/>
        <w:jc w:val="both"/>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6.</w:t>
      </w:r>
      <w:r>
        <w:rPr>
          <w:rFonts w:asciiTheme="minorEastAsia" w:eastAsiaTheme="minorEastAsia" w:hAnsiTheme="minorEastAsia" w:cs="Arial"/>
          <w:sz w:val="24"/>
          <w:szCs w:val="24"/>
        </w:rPr>
        <w:t>操作说明书</w:t>
      </w:r>
      <w:r>
        <w:rPr>
          <w:rFonts w:asciiTheme="minorEastAsia" w:eastAsiaTheme="minorEastAsia" w:hAnsiTheme="minorEastAsia" w:cs="Arial"/>
          <w:sz w:val="24"/>
          <w:szCs w:val="24"/>
        </w:rPr>
        <w:t xml:space="preserve">                </w:t>
      </w:r>
      <w:r>
        <w:rPr>
          <w:rFonts w:asciiTheme="minorEastAsia" w:eastAsiaTheme="minorEastAsia" w:hAnsiTheme="minorEastAsia" w:cs="Arial" w:hint="eastAsia"/>
          <w:sz w:val="24"/>
          <w:szCs w:val="24"/>
        </w:rPr>
        <w:t xml:space="preserve"> </w:t>
      </w:r>
      <w:r>
        <w:rPr>
          <w:rFonts w:asciiTheme="minorEastAsia" w:eastAsiaTheme="minorEastAsia" w:hAnsiTheme="minorEastAsia" w:cs="Arial"/>
          <w:sz w:val="24"/>
          <w:szCs w:val="24"/>
        </w:rPr>
        <w:t xml:space="preserve"> 1</w:t>
      </w:r>
      <w:r>
        <w:rPr>
          <w:rFonts w:asciiTheme="minorEastAsia" w:eastAsiaTheme="minorEastAsia" w:hAnsiTheme="minorEastAsia" w:cs="Arial"/>
          <w:sz w:val="24"/>
          <w:szCs w:val="24"/>
        </w:rPr>
        <w:t>本</w:t>
      </w:r>
    </w:p>
    <w:p w:rsidR="00A336E9" w:rsidRDefault="007870BA">
      <w:pPr>
        <w:rPr>
          <w:rFonts w:hAnsi="宋体"/>
          <w:b/>
          <w:sz w:val="28"/>
          <w:szCs w:val="28"/>
        </w:rPr>
      </w:pPr>
      <w:r>
        <w:rPr>
          <w:rFonts w:ascii="宋体" w:hAnsi="宋体" w:hint="eastAsia"/>
          <w:b/>
          <w:sz w:val="28"/>
          <w:szCs w:val="28"/>
        </w:rPr>
        <w:t>八、台式高速离心机</w:t>
      </w:r>
    </w:p>
    <w:p w:rsidR="00A336E9" w:rsidRDefault="007870BA">
      <w:pPr>
        <w:spacing w:line="420" w:lineRule="exact"/>
        <w:rPr>
          <w:rFonts w:ascii="宋体" w:hAnsi="宋体"/>
          <w:b/>
          <w:sz w:val="24"/>
        </w:rPr>
      </w:pPr>
      <w:r>
        <w:rPr>
          <w:rFonts w:ascii="宋体" w:hAnsi="宋体" w:hint="eastAsia"/>
          <w:b/>
          <w:sz w:val="24"/>
        </w:rPr>
        <w:t>（一）．技术参数</w:t>
      </w:r>
    </w:p>
    <w:p w:rsidR="00A336E9" w:rsidRDefault="007870BA">
      <w:pPr>
        <w:spacing w:line="420" w:lineRule="exact"/>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符合最大容量</w:t>
      </w:r>
      <w:r>
        <w:rPr>
          <w:rFonts w:ascii="宋体" w:hAnsi="宋体" w:hint="eastAsia"/>
          <w:sz w:val="24"/>
        </w:rPr>
        <w:t>4*200ml</w:t>
      </w:r>
      <w:r>
        <w:rPr>
          <w:rFonts w:ascii="宋体" w:hAnsi="宋体" w:hint="eastAsia"/>
          <w:sz w:val="24"/>
        </w:rPr>
        <w:t>或</w:t>
      </w:r>
      <w:r>
        <w:rPr>
          <w:rFonts w:ascii="宋体" w:hAnsi="宋体" w:hint="eastAsia"/>
          <w:sz w:val="24"/>
        </w:rPr>
        <w:t>32*15ml</w:t>
      </w:r>
      <w:r>
        <w:rPr>
          <w:rFonts w:ascii="宋体" w:hAnsi="宋体" w:hint="eastAsia"/>
          <w:sz w:val="24"/>
        </w:rPr>
        <w:t>，</w:t>
      </w:r>
      <w:r>
        <w:rPr>
          <w:rFonts w:ascii="宋体" w:hAnsi="宋体" w:hint="eastAsia"/>
          <w:sz w:val="24"/>
        </w:rPr>
        <w:t xml:space="preserve"> RPM</w:t>
      </w:r>
      <w:r>
        <w:rPr>
          <w:rFonts w:ascii="宋体" w:hAnsi="宋体" w:hint="eastAsia"/>
          <w:sz w:val="24"/>
        </w:rPr>
        <w:t>≥</w:t>
      </w:r>
      <w:r>
        <w:rPr>
          <w:rFonts w:ascii="宋体" w:hAnsi="宋体" w:hint="eastAsia"/>
          <w:sz w:val="24"/>
        </w:rPr>
        <w:t>15000</w:t>
      </w:r>
      <w:r>
        <w:rPr>
          <w:rFonts w:ascii="宋体" w:hAnsi="宋体" w:hint="eastAsia"/>
          <w:sz w:val="24"/>
        </w:rPr>
        <w:t>，</w:t>
      </w:r>
      <w:r>
        <w:rPr>
          <w:rFonts w:ascii="宋体" w:hAnsi="宋体" w:hint="eastAsia"/>
          <w:sz w:val="24"/>
        </w:rPr>
        <w:t>RCF</w:t>
      </w:r>
      <w:r>
        <w:rPr>
          <w:rFonts w:ascii="宋体" w:hAnsi="宋体" w:hint="eastAsia"/>
          <w:sz w:val="24"/>
        </w:rPr>
        <w:t>≥</w:t>
      </w:r>
      <w:r>
        <w:rPr>
          <w:rFonts w:ascii="宋体" w:hAnsi="宋体" w:hint="eastAsia"/>
          <w:sz w:val="24"/>
        </w:rPr>
        <w:t>21300</w:t>
      </w:r>
    </w:p>
    <w:p w:rsidR="00A336E9" w:rsidRDefault="007870BA">
      <w:pPr>
        <w:spacing w:line="420" w:lineRule="exact"/>
        <w:rPr>
          <w:rFonts w:ascii="宋体" w:hAnsi="宋体"/>
          <w:sz w:val="24"/>
        </w:rPr>
      </w:pPr>
      <w:r>
        <w:rPr>
          <w:rFonts w:ascii="宋体" w:hAnsi="宋体" w:hint="eastAsia"/>
          <w:sz w:val="24"/>
        </w:rPr>
        <w:t>2.</w:t>
      </w:r>
      <w:r>
        <w:rPr>
          <w:rFonts w:ascii="宋体" w:hAnsi="宋体" w:hint="eastAsia"/>
          <w:sz w:val="24"/>
        </w:rPr>
        <w:t>参数输入旋钮键，相对离心力和离心速度转化按键，参数输入方便</w:t>
      </w:r>
      <w:r>
        <w:rPr>
          <w:rFonts w:ascii="宋体" w:hAnsi="宋体" w:hint="eastAsia"/>
          <w:sz w:val="24"/>
        </w:rPr>
        <w:t xml:space="preserve"> </w:t>
      </w:r>
    </w:p>
    <w:p w:rsidR="00A336E9" w:rsidRDefault="007870BA">
      <w:pPr>
        <w:spacing w:line="420" w:lineRule="exact"/>
        <w:rPr>
          <w:rFonts w:ascii="宋体" w:hAnsi="宋体"/>
          <w:sz w:val="24"/>
        </w:rPr>
      </w:pPr>
      <w:r>
        <w:rPr>
          <w:rFonts w:ascii="宋体" w:hAnsi="宋体" w:hint="eastAsia"/>
          <w:sz w:val="24"/>
        </w:rPr>
        <w:t>3.</w:t>
      </w:r>
      <w:r>
        <w:rPr>
          <w:rFonts w:ascii="宋体" w:hAnsi="宋体" w:hint="eastAsia"/>
          <w:sz w:val="24"/>
        </w:rPr>
        <w:t>微处理器控制系统，具有</w:t>
      </w:r>
      <w:r>
        <w:rPr>
          <w:rFonts w:ascii="宋体" w:hAnsi="宋体" w:hint="eastAsia"/>
          <w:sz w:val="24"/>
        </w:rPr>
        <w:t>10</w:t>
      </w:r>
      <w:r>
        <w:rPr>
          <w:rFonts w:ascii="宋体" w:hAnsi="宋体" w:hint="eastAsia"/>
          <w:sz w:val="24"/>
        </w:rPr>
        <w:t>个记忆编程程序</w:t>
      </w:r>
    </w:p>
    <w:p w:rsidR="00A336E9" w:rsidRDefault="007870BA">
      <w:pPr>
        <w:spacing w:line="420" w:lineRule="exact"/>
        <w:rPr>
          <w:rFonts w:ascii="宋体" w:hAnsi="宋体"/>
          <w:sz w:val="24"/>
        </w:rPr>
      </w:pPr>
      <w:r>
        <w:rPr>
          <w:rFonts w:ascii="宋体" w:hAnsi="宋体" w:hint="eastAsia"/>
          <w:sz w:val="24"/>
        </w:rPr>
        <w:t>4.</w:t>
      </w:r>
      <w:r>
        <w:rPr>
          <w:rFonts w:ascii="宋体" w:hAnsi="宋体" w:hint="eastAsia"/>
          <w:sz w:val="24"/>
        </w:rPr>
        <w:t>具有</w:t>
      </w:r>
      <w:r>
        <w:rPr>
          <w:rFonts w:ascii="宋体" w:hAnsi="宋体" w:hint="eastAsia"/>
          <w:sz w:val="24"/>
        </w:rPr>
        <w:t>At Start</w:t>
      </w:r>
      <w:r>
        <w:rPr>
          <w:rFonts w:ascii="宋体" w:hAnsi="宋体" w:hint="eastAsia"/>
          <w:sz w:val="24"/>
        </w:rPr>
        <w:t>和</w:t>
      </w:r>
      <w:r>
        <w:rPr>
          <w:rFonts w:ascii="宋体" w:hAnsi="宋体" w:hint="eastAsia"/>
          <w:sz w:val="24"/>
        </w:rPr>
        <w:t>At Speed</w:t>
      </w:r>
      <w:r>
        <w:rPr>
          <w:rFonts w:ascii="宋体" w:hAnsi="宋体" w:hint="eastAsia"/>
          <w:sz w:val="24"/>
        </w:rPr>
        <w:t>两种计时方式</w:t>
      </w:r>
      <w:r>
        <w:rPr>
          <w:rFonts w:ascii="宋体" w:hAnsi="宋体" w:hint="eastAsia"/>
          <w:sz w:val="24"/>
        </w:rPr>
        <w:t xml:space="preserve"> </w:t>
      </w:r>
    </w:p>
    <w:p w:rsidR="00A336E9" w:rsidRDefault="007870BA">
      <w:pPr>
        <w:spacing w:line="420" w:lineRule="exact"/>
        <w:rPr>
          <w:rFonts w:ascii="宋体" w:hAnsi="宋体"/>
          <w:sz w:val="24"/>
        </w:rPr>
      </w:pPr>
      <w:r>
        <w:rPr>
          <w:rFonts w:ascii="宋体" w:hAnsi="宋体" w:hint="eastAsia"/>
          <w:sz w:val="24"/>
        </w:rPr>
        <w:t>5.</w:t>
      </w:r>
      <w:r>
        <w:rPr>
          <w:rFonts w:ascii="宋体" w:hAnsi="宋体" w:hint="eastAsia"/>
          <w:sz w:val="24"/>
        </w:rPr>
        <w:t>免维护无碳刷电机，超静音设计</w:t>
      </w:r>
      <w:r>
        <w:rPr>
          <w:rFonts w:ascii="宋体" w:hAnsi="宋体" w:hint="eastAsia"/>
          <w:sz w:val="24"/>
        </w:rPr>
        <w:t xml:space="preserve"> </w:t>
      </w:r>
    </w:p>
    <w:p w:rsidR="00A336E9" w:rsidRDefault="007870BA">
      <w:pPr>
        <w:spacing w:line="420" w:lineRule="exact"/>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具有≥</w:t>
      </w:r>
      <w:r>
        <w:rPr>
          <w:rFonts w:ascii="宋体" w:hAnsi="宋体" w:hint="eastAsia"/>
          <w:sz w:val="24"/>
        </w:rPr>
        <w:t>9</w:t>
      </w:r>
      <w:r>
        <w:rPr>
          <w:rFonts w:ascii="宋体" w:hAnsi="宋体" w:hint="eastAsia"/>
          <w:sz w:val="24"/>
        </w:rPr>
        <w:t>个加速和减速等级功能</w:t>
      </w:r>
    </w:p>
    <w:p w:rsidR="00A336E9" w:rsidRDefault="007870BA">
      <w:pPr>
        <w:pStyle w:val="affd"/>
        <w:spacing w:line="420" w:lineRule="exact"/>
        <w:ind w:firstLineChars="0" w:firstLine="0"/>
        <w:rPr>
          <w:rFonts w:ascii="宋体" w:hAnsi="宋体" w:cs="Arial"/>
          <w:sz w:val="24"/>
          <w:szCs w:val="24"/>
        </w:rPr>
      </w:pPr>
      <w:r>
        <w:rPr>
          <w:rFonts w:ascii="宋体" w:hAnsi="宋体" w:cs="Arial" w:hint="eastAsia"/>
          <w:sz w:val="24"/>
          <w:szCs w:val="24"/>
          <w:lang w:eastAsia="ja-JP"/>
        </w:rPr>
        <w:t>★</w:t>
      </w:r>
      <w:r>
        <w:rPr>
          <w:rFonts w:ascii="宋体" w:hAnsi="宋体" w:cs="Arial"/>
          <w:sz w:val="24"/>
          <w:szCs w:val="24"/>
        </w:rPr>
        <w:t>7</w:t>
      </w:r>
      <w:r>
        <w:rPr>
          <w:rFonts w:ascii="宋体" w:hAnsi="宋体" w:cs="Arial" w:hint="eastAsia"/>
          <w:sz w:val="24"/>
          <w:szCs w:val="24"/>
        </w:rPr>
        <w:t>.</w:t>
      </w:r>
      <w:r>
        <w:rPr>
          <w:rFonts w:ascii="宋体" w:hAnsi="宋体" w:cs="Arial" w:hint="eastAsia"/>
          <w:sz w:val="24"/>
          <w:szCs w:val="24"/>
        </w:rPr>
        <w:t>一键飞梭功能，通过一个旋转键可完成温度升降，转速升降设置功能，无需按键</w:t>
      </w:r>
    </w:p>
    <w:p w:rsidR="00A336E9" w:rsidRDefault="007870BA">
      <w:pPr>
        <w:spacing w:line="420" w:lineRule="exact"/>
        <w:ind w:firstLineChars="50" w:firstLine="12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w:t>
      </w:r>
      <w:r>
        <w:rPr>
          <w:rFonts w:ascii="宋体" w:hAnsi="宋体" w:hint="eastAsia"/>
          <w:sz w:val="24"/>
        </w:rPr>
        <w:t>具有多种安全保护：要求具有感应式电动门锁；紧急事故手动开锁功能；落盖保护；运行时机盖自动锁死；不平衡离心检测；马达过热保护；离心室过热保护；开盖时自动制冷关闭保护</w:t>
      </w:r>
      <w:r>
        <w:rPr>
          <w:rFonts w:ascii="宋体" w:hAnsi="宋体" w:hint="eastAsia"/>
          <w:sz w:val="24"/>
        </w:rPr>
        <w:t xml:space="preserve"> </w:t>
      </w:r>
    </w:p>
    <w:p w:rsidR="00A336E9" w:rsidRDefault="007870BA">
      <w:pPr>
        <w:spacing w:line="420" w:lineRule="exact"/>
        <w:ind w:firstLineChars="50" w:firstLine="12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w:t>
      </w:r>
      <w:r>
        <w:rPr>
          <w:rFonts w:ascii="宋体" w:hAnsi="宋体" w:hint="eastAsia"/>
          <w:sz w:val="24"/>
        </w:rPr>
        <w:t>具有容纳≥</w:t>
      </w:r>
      <w:r>
        <w:rPr>
          <w:rFonts w:ascii="宋体" w:hAnsi="宋体" w:hint="eastAsia"/>
          <w:sz w:val="24"/>
        </w:rPr>
        <w:t>19</w:t>
      </w:r>
      <w:r>
        <w:rPr>
          <w:rFonts w:ascii="宋体" w:hAnsi="宋体" w:hint="eastAsia"/>
          <w:sz w:val="24"/>
        </w:rPr>
        <w:t>种转头，包括</w:t>
      </w:r>
      <w:r>
        <w:rPr>
          <w:rFonts w:ascii="宋体" w:hAnsi="宋体" w:hint="eastAsia"/>
          <w:sz w:val="24"/>
        </w:rPr>
        <w:t>8</w:t>
      </w:r>
      <w:r>
        <w:rPr>
          <w:rFonts w:ascii="宋体" w:hAnsi="宋体" w:hint="eastAsia"/>
          <w:sz w:val="24"/>
        </w:rPr>
        <w:t>种角转头，</w:t>
      </w:r>
      <w:r>
        <w:rPr>
          <w:rFonts w:ascii="宋体" w:hAnsi="宋体" w:hint="eastAsia"/>
          <w:sz w:val="24"/>
        </w:rPr>
        <w:t>7</w:t>
      </w:r>
      <w:r>
        <w:rPr>
          <w:rFonts w:ascii="宋体" w:hAnsi="宋体" w:hint="eastAsia"/>
          <w:sz w:val="24"/>
        </w:rPr>
        <w:t>种水平转头，</w:t>
      </w:r>
      <w:r>
        <w:rPr>
          <w:rFonts w:ascii="宋体" w:hAnsi="宋体" w:hint="eastAsia"/>
          <w:sz w:val="24"/>
        </w:rPr>
        <w:t>2</w:t>
      </w:r>
      <w:r>
        <w:rPr>
          <w:rFonts w:ascii="宋体" w:hAnsi="宋体" w:hint="eastAsia"/>
          <w:sz w:val="24"/>
        </w:rPr>
        <w:t>种微孔板转头和</w:t>
      </w:r>
      <w:r>
        <w:rPr>
          <w:rFonts w:ascii="宋体" w:hAnsi="宋体" w:hint="eastAsia"/>
          <w:sz w:val="24"/>
        </w:rPr>
        <w:t>2</w:t>
      </w:r>
      <w:r>
        <w:rPr>
          <w:rFonts w:ascii="宋体" w:hAnsi="宋体" w:hint="eastAsia"/>
          <w:sz w:val="24"/>
        </w:rPr>
        <w:t>种细胞涂片转头；几十种适配器，满足从</w:t>
      </w:r>
      <w:r>
        <w:rPr>
          <w:rFonts w:ascii="宋体" w:hAnsi="宋体" w:hint="eastAsia"/>
          <w:sz w:val="24"/>
        </w:rPr>
        <w:t>0.2ml</w:t>
      </w:r>
      <w:r>
        <w:rPr>
          <w:rFonts w:ascii="宋体" w:hAnsi="宋体" w:hint="eastAsia"/>
          <w:sz w:val="24"/>
        </w:rPr>
        <w:t>到</w:t>
      </w:r>
      <w:r>
        <w:rPr>
          <w:rFonts w:ascii="宋体" w:hAnsi="宋体" w:hint="eastAsia"/>
          <w:sz w:val="24"/>
        </w:rPr>
        <w:t>510ml</w:t>
      </w:r>
      <w:r>
        <w:rPr>
          <w:rFonts w:ascii="宋体" w:hAnsi="宋体" w:hint="eastAsia"/>
          <w:sz w:val="24"/>
        </w:rPr>
        <w:t>样品的要求</w:t>
      </w:r>
    </w:p>
    <w:p w:rsidR="00A336E9" w:rsidRDefault="007870BA">
      <w:pPr>
        <w:spacing w:line="420" w:lineRule="exact"/>
        <w:rPr>
          <w:rFonts w:ascii="宋体" w:hAnsi="宋体"/>
          <w:sz w:val="24"/>
        </w:rPr>
      </w:pPr>
      <w:r>
        <w:rPr>
          <w:rFonts w:ascii="宋体" w:hAnsi="宋体"/>
          <w:sz w:val="24"/>
        </w:rPr>
        <w:t>10</w:t>
      </w:r>
      <w:r>
        <w:rPr>
          <w:rFonts w:ascii="宋体" w:hAnsi="宋体" w:hint="eastAsia"/>
          <w:sz w:val="24"/>
        </w:rPr>
        <w:t>.</w:t>
      </w:r>
      <w:r>
        <w:rPr>
          <w:rFonts w:ascii="宋体" w:hAnsi="宋体" w:hint="eastAsia"/>
          <w:sz w:val="24"/>
        </w:rPr>
        <w:t>多种转头可以选配具有生物安全保护性的塑料或金属密封盖，生物安全密封盖和转头可进行高温高压灭菌。</w:t>
      </w:r>
      <w:r>
        <w:rPr>
          <w:rFonts w:ascii="宋体" w:hAnsi="宋体" w:hint="eastAsia"/>
          <w:sz w:val="24"/>
        </w:rPr>
        <w:t xml:space="preserve"> </w:t>
      </w:r>
    </w:p>
    <w:p w:rsidR="00A336E9" w:rsidRDefault="007870BA">
      <w:pPr>
        <w:spacing w:line="420" w:lineRule="exact"/>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w:t>
      </w:r>
      <w:r>
        <w:rPr>
          <w:rFonts w:ascii="宋体" w:hAnsi="宋体" w:hint="eastAsia"/>
          <w:sz w:val="24"/>
        </w:rPr>
        <w:t>通过</w:t>
      </w:r>
      <w:r>
        <w:rPr>
          <w:rFonts w:ascii="宋体" w:hAnsi="宋体" w:hint="eastAsia"/>
          <w:sz w:val="24"/>
        </w:rPr>
        <w:t>ISO9001</w:t>
      </w:r>
      <w:r>
        <w:rPr>
          <w:rFonts w:ascii="宋体" w:hAnsi="宋体" w:hint="eastAsia"/>
          <w:sz w:val="24"/>
        </w:rPr>
        <w:t>：</w:t>
      </w:r>
      <w:r>
        <w:rPr>
          <w:rFonts w:ascii="宋体" w:hAnsi="宋体" w:hint="eastAsia"/>
          <w:sz w:val="24"/>
        </w:rPr>
        <w:t>2000</w:t>
      </w:r>
      <w:r>
        <w:rPr>
          <w:rFonts w:ascii="宋体" w:hAnsi="宋体" w:hint="eastAsia"/>
          <w:sz w:val="24"/>
        </w:rPr>
        <w:t>等多个认证的主机和附件，确保对生物污染的防护</w:t>
      </w:r>
      <w:r>
        <w:rPr>
          <w:rFonts w:ascii="宋体" w:hAnsi="宋体" w:hint="eastAsia"/>
          <w:sz w:val="24"/>
        </w:rPr>
        <w:t xml:space="preserve"> </w:t>
      </w:r>
    </w:p>
    <w:p w:rsidR="00A336E9" w:rsidRDefault="007870BA">
      <w:pPr>
        <w:spacing w:line="420" w:lineRule="exact"/>
        <w:rPr>
          <w:rFonts w:ascii="宋体" w:hAnsi="宋体"/>
          <w:sz w:val="24"/>
        </w:rPr>
      </w:pPr>
      <w:r>
        <w:rPr>
          <w:rFonts w:ascii="宋体" w:hAnsi="宋体" w:hint="eastAsia"/>
          <w:sz w:val="24"/>
        </w:rPr>
        <w:lastRenderedPageBreak/>
        <w:t>1</w:t>
      </w:r>
      <w:r>
        <w:rPr>
          <w:rFonts w:ascii="宋体" w:hAnsi="宋体"/>
          <w:sz w:val="24"/>
        </w:rPr>
        <w:t>2</w:t>
      </w:r>
      <w:r>
        <w:rPr>
          <w:rFonts w:ascii="宋体" w:hAnsi="宋体" w:hint="eastAsia"/>
          <w:sz w:val="24"/>
        </w:rPr>
        <w:t>.</w:t>
      </w:r>
      <w:r>
        <w:rPr>
          <w:rFonts w:ascii="宋体" w:hAnsi="宋体" w:hint="eastAsia"/>
          <w:sz w:val="24"/>
        </w:rPr>
        <w:t>不锈钢一次成型离心室，金属喷漆机身外壳，美观耐用，便于清洁</w:t>
      </w:r>
      <w:r>
        <w:rPr>
          <w:rFonts w:ascii="宋体" w:hAnsi="宋体" w:hint="eastAsia"/>
          <w:sz w:val="24"/>
        </w:rPr>
        <w:t xml:space="preserve"> </w:t>
      </w:r>
    </w:p>
    <w:p w:rsidR="00A336E9" w:rsidRDefault="007870BA">
      <w:pPr>
        <w:spacing w:line="420" w:lineRule="exact"/>
        <w:rPr>
          <w:sz w:val="24"/>
          <w:szCs w:val="24"/>
        </w:rPr>
      </w:pPr>
      <w:r>
        <w:rPr>
          <w:rFonts w:hint="eastAsia"/>
          <w:sz w:val="24"/>
          <w:szCs w:val="24"/>
        </w:rPr>
        <w:t>13</w:t>
      </w:r>
      <w:r>
        <w:rPr>
          <w:rFonts w:hint="eastAsia"/>
          <w:sz w:val="24"/>
          <w:szCs w:val="24"/>
        </w:rPr>
        <w:t>、安装：由厂家完成安装、调试；</w:t>
      </w:r>
    </w:p>
    <w:p w:rsidR="00A336E9" w:rsidRDefault="007870BA">
      <w:pPr>
        <w:spacing w:line="420" w:lineRule="exact"/>
        <w:rPr>
          <w:sz w:val="24"/>
          <w:szCs w:val="24"/>
        </w:rPr>
      </w:pPr>
      <w:r>
        <w:rPr>
          <w:rFonts w:hint="eastAsia"/>
          <w:sz w:val="24"/>
          <w:szCs w:val="24"/>
        </w:rPr>
        <w:t>14</w:t>
      </w:r>
      <w:r>
        <w:rPr>
          <w:rFonts w:hint="eastAsia"/>
          <w:sz w:val="24"/>
          <w:szCs w:val="24"/>
        </w:rPr>
        <w:t>、保质期壹年，终生保修，</w:t>
      </w:r>
      <w:r>
        <w:rPr>
          <w:rFonts w:hint="eastAsia"/>
          <w:sz w:val="24"/>
          <w:szCs w:val="24"/>
        </w:rPr>
        <w:t>48</w:t>
      </w:r>
      <w:r>
        <w:rPr>
          <w:rFonts w:hint="eastAsia"/>
          <w:sz w:val="24"/>
          <w:szCs w:val="24"/>
        </w:rPr>
        <w:t>小时内维修人员到达（节假日除外）；</w:t>
      </w:r>
    </w:p>
    <w:p w:rsidR="00A336E9" w:rsidRDefault="007870BA">
      <w:pPr>
        <w:spacing w:line="420" w:lineRule="exact"/>
        <w:rPr>
          <w:sz w:val="24"/>
          <w:szCs w:val="24"/>
        </w:rPr>
      </w:pPr>
      <w:r>
        <w:rPr>
          <w:rFonts w:hint="eastAsia"/>
          <w:sz w:val="24"/>
          <w:szCs w:val="24"/>
        </w:rPr>
        <w:t>15</w:t>
      </w:r>
      <w:r>
        <w:rPr>
          <w:rFonts w:hint="eastAsia"/>
          <w:sz w:val="24"/>
          <w:szCs w:val="24"/>
        </w:rPr>
        <w:t>、由厂家负责现场人员培训</w:t>
      </w:r>
      <w:r>
        <w:rPr>
          <w:rFonts w:hint="eastAsia"/>
          <w:sz w:val="24"/>
          <w:szCs w:val="24"/>
        </w:rPr>
        <w:t>2--3</w:t>
      </w:r>
      <w:r>
        <w:rPr>
          <w:rFonts w:hint="eastAsia"/>
          <w:sz w:val="24"/>
          <w:szCs w:val="24"/>
        </w:rPr>
        <w:t>名操作人员，学会并掌握仪器的操作和维护，培训方式免费。</w:t>
      </w:r>
    </w:p>
    <w:p w:rsidR="00A336E9" w:rsidRDefault="007870BA">
      <w:pPr>
        <w:spacing w:line="420" w:lineRule="exact"/>
        <w:rPr>
          <w:rFonts w:ascii="宋体" w:hAnsi="宋体"/>
          <w:b/>
          <w:sz w:val="24"/>
        </w:rPr>
      </w:pPr>
      <w:r>
        <w:rPr>
          <w:rFonts w:ascii="宋体" w:hAnsi="宋体" w:hint="eastAsia"/>
          <w:b/>
          <w:sz w:val="24"/>
        </w:rPr>
        <w:t>16.</w:t>
      </w:r>
      <w:r>
        <w:rPr>
          <w:rFonts w:hint="eastAsia"/>
          <w:b/>
          <w:sz w:val="24"/>
          <w:szCs w:val="24"/>
        </w:rPr>
        <w:t xml:space="preserve"> </w:t>
      </w:r>
      <w:r>
        <w:rPr>
          <w:rFonts w:ascii="宋体" w:hAnsi="宋体" w:hint="eastAsia"/>
          <w:b/>
          <w:sz w:val="24"/>
        </w:rPr>
        <w:t>如果为非生产厂家投标，必须提供生产厂家或国内总代理针对本项</w:t>
      </w:r>
      <w:r>
        <w:rPr>
          <w:rFonts w:ascii="宋体" w:hAnsi="宋体" w:hint="eastAsia"/>
          <w:b/>
          <w:sz w:val="24"/>
        </w:rPr>
        <w:t>目的授权书复印件加盖公章（原件备查）并提供产品彩页</w:t>
      </w:r>
      <w:r>
        <w:rPr>
          <w:rFonts w:asciiTheme="minorEastAsia" w:eastAsiaTheme="minorEastAsia" w:hAnsiTheme="minorEastAsia" w:cs="Arial" w:hint="eastAsia"/>
          <w:b/>
          <w:sz w:val="24"/>
          <w:szCs w:val="24"/>
        </w:rPr>
        <w:t>（加盖投标人公章）</w:t>
      </w:r>
      <w:r>
        <w:rPr>
          <w:rFonts w:ascii="宋体" w:hAnsi="宋体" w:hint="eastAsia"/>
          <w:b/>
          <w:sz w:val="24"/>
        </w:rPr>
        <w:t>。</w:t>
      </w:r>
    </w:p>
    <w:p w:rsidR="00A336E9" w:rsidRDefault="007870BA">
      <w:pPr>
        <w:spacing w:line="420" w:lineRule="exact"/>
        <w:rPr>
          <w:rFonts w:ascii="宋体" w:hAnsi="宋体"/>
          <w:b/>
          <w:sz w:val="24"/>
        </w:rPr>
      </w:pPr>
      <w:r>
        <w:rPr>
          <w:rFonts w:ascii="宋体" w:hAnsi="宋体" w:hint="eastAsia"/>
          <w:b/>
          <w:sz w:val="24"/>
        </w:rPr>
        <w:t>二．配置清单</w:t>
      </w:r>
    </w:p>
    <w:p w:rsidR="00A336E9" w:rsidRDefault="007870BA">
      <w:pPr>
        <w:spacing w:line="420" w:lineRule="exact"/>
        <w:rPr>
          <w:rFonts w:ascii="宋体" w:hAnsi="宋体"/>
          <w:sz w:val="24"/>
        </w:rPr>
      </w:pPr>
      <w:r>
        <w:rPr>
          <w:rFonts w:ascii="宋体" w:hAnsi="宋体" w:hint="eastAsia"/>
          <w:sz w:val="24"/>
        </w:rPr>
        <w:t>1.</w:t>
      </w:r>
      <w:r>
        <w:rPr>
          <w:rFonts w:ascii="宋体" w:hAnsi="宋体" w:hint="eastAsia"/>
          <w:sz w:val="24"/>
        </w:rPr>
        <w:t>台式高速离心机主机</w:t>
      </w:r>
      <w:r>
        <w:rPr>
          <w:rFonts w:ascii="宋体" w:hAnsi="宋体" w:hint="eastAsia"/>
          <w:sz w:val="24"/>
        </w:rPr>
        <w:t xml:space="preserve"> 1</w:t>
      </w:r>
      <w:r>
        <w:rPr>
          <w:rFonts w:ascii="宋体" w:hAnsi="宋体" w:hint="eastAsia"/>
          <w:sz w:val="24"/>
        </w:rPr>
        <w:t>台</w:t>
      </w:r>
    </w:p>
    <w:p w:rsidR="00A336E9" w:rsidRDefault="007870BA">
      <w:pPr>
        <w:spacing w:line="420" w:lineRule="exact"/>
        <w:rPr>
          <w:rFonts w:ascii="宋体" w:hAnsi="宋体"/>
          <w:sz w:val="24"/>
        </w:rPr>
      </w:pPr>
      <w:r>
        <w:rPr>
          <w:rFonts w:ascii="宋体" w:hAnsi="宋体" w:hint="eastAsia"/>
          <w:sz w:val="24"/>
        </w:rPr>
        <w:t>2.6*94ml</w:t>
      </w:r>
      <w:r>
        <w:rPr>
          <w:rFonts w:ascii="宋体" w:hAnsi="宋体" w:hint="eastAsia"/>
          <w:sz w:val="24"/>
        </w:rPr>
        <w:t>角转子</w:t>
      </w:r>
      <w:r>
        <w:rPr>
          <w:rFonts w:ascii="宋体" w:hAnsi="宋体" w:hint="eastAsia"/>
          <w:sz w:val="24"/>
        </w:rPr>
        <w:t>1</w:t>
      </w:r>
      <w:r>
        <w:rPr>
          <w:rFonts w:ascii="宋体" w:hAnsi="宋体" w:hint="eastAsia"/>
          <w:sz w:val="24"/>
        </w:rPr>
        <w:t>个</w:t>
      </w:r>
    </w:p>
    <w:p w:rsidR="00A336E9" w:rsidRDefault="007870BA">
      <w:pPr>
        <w:spacing w:line="420" w:lineRule="exact"/>
        <w:rPr>
          <w:rFonts w:ascii="宋体" w:hAnsi="宋体"/>
          <w:sz w:val="24"/>
        </w:rPr>
      </w:pPr>
      <w:r>
        <w:rPr>
          <w:rFonts w:ascii="宋体" w:hAnsi="宋体" w:hint="eastAsia"/>
          <w:sz w:val="24"/>
        </w:rPr>
        <w:t>3.15ml</w:t>
      </w:r>
      <w:r>
        <w:rPr>
          <w:rFonts w:ascii="宋体" w:hAnsi="宋体" w:hint="eastAsia"/>
          <w:sz w:val="24"/>
        </w:rPr>
        <w:t>适配器</w:t>
      </w:r>
      <w:r>
        <w:rPr>
          <w:rFonts w:ascii="宋体" w:hAnsi="宋体" w:hint="eastAsia"/>
          <w:sz w:val="24"/>
        </w:rPr>
        <w:t>6</w:t>
      </w:r>
      <w:r>
        <w:rPr>
          <w:rFonts w:ascii="宋体" w:hAnsi="宋体" w:hint="eastAsia"/>
          <w:sz w:val="24"/>
        </w:rPr>
        <w:t>个</w:t>
      </w:r>
    </w:p>
    <w:p w:rsidR="00A336E9" w:rsidRDefault="007870BA">
      <w:pPr>
        <w:spacing w:line="420" w:lineRule="exact"/>
        <w:rPr>
          <w:rFonts w:ascii="宋体" w:hAnsi="宋体"/>
          <w:sz w:val="24"/>
        </w:rPr>
      </w:pPr>
      <w:r>
        <w:rPr>
          <w:rFonts w:ascii="宋体" w:hAnsi="宋体" w:hint="eastAsia"/>
          <w:sz w:val="24"/>
        </w:rPr>
        <w:t>4.10ml</w:t>
      </w:r>
      <w:r>
        <w:rPr>
          <w:rFonts w:ascii="宋体" w:hAnsi="宋体" w:hint="eastAsia"/>
          <w:sz w:val="24"/>
        </w:rPr>
        <w:t>适配器</w:t>
      </w:r>
      <w:r>
        <w:rPr>
          <w:rFonts w:ascii="宋体" w:hAnsi="宋体" w:hint="eastAsia"/>
          <w:sz w:val="24"/>
        </w:rPr>
        <w:t xml:space="preserve"> 6</w:t>
      </w:r>
      <w:r>
        <w:rPr>
          <w:rFonts w:ascii="宋体" w:hAnsi="宋体" w:hint="eastAsia"/>
          <w:sz w:val="24"/>
        </w:rPr>
        <w:t>个</w:t>
      </w:r>
    </w:p>
    <w:p w:rsidR="00A336E9" w:rsidRDefault="007870BA">
      <w:pPr>
        <w:spacing w:line="420" w:lineRule="exact"/>
        <w:rPr>
          <w:rFonts w:ascii="宋体" w:hAnsi="宋体"/>
          <w:sz w:val="24"/>
        </w:rPr>
      </w:pPr>
      <w:r>
        <w:rPr>
          <w:rFonts w:ascii="宋体" w:hAnsi="宋体" w:hint="eastAsia"/>
          <w:sz w:val="24"/>
        </w:rPr>
        <w:t>5.</w:t>
      </w:r>
      <w:r>
        <w:rPr>
          <w:rFonts w:ascii="宋体" w:hAnsi="宋体" w:hint="eastAsia"/>
          <w:sz w:val="24"/>
        </w:rPr>
        <w:t>操作说明书</w:t>
      </w:r>
      <w:r>
        <w:rPr>
          <w:rFonts w:ascii="宋体" w:hAnsi="宋体" w:hint="eastAsia"/>
          <w:sz w:val="24"/>
        </w:rPr>
        <w:t>1</w:t>
      </w:r>
      <w:r>
        <w:rPr>
          <w:rFonts w:ascii="宋体" w:hAnsi="宋体" w:hint="eastAsia"/>
          <w:sz w:val="24"/>
        </w:rPr>
        <w:t>本</w:t>
      </w:r>
    </w:p>
    <w:p w:rsidR="00A336E9" w:rsidRDefault="00A336E9">
      <w:pPr>
        <w:spacing w:line="420" w:lineRule="exact"/>
        <w:rPr>
          <w:rFonts w:ascii="宋体" w:hAnsi="宋体"/>
          <w:sz w:val="24"/>
        </w:rPr>
      </w:pPr>
    </w:p>
    <w:p w:rsidR="00A336E9" w:rsidRDefault="007870BA">
      <w:pPr>
        <w:rPr>
          <w:rFonts w:hAnsi="宋体"/>
          <w:b/>
          <w:sz w:val="28"/>
          <w:szCs w:val="28"/>
        </w:rPr>
      </w:pPr>
      <w:r>
        <w:rPr>
          <w:rFonts w:ascii="宋体" w:hAnsi="宋体" w:hint="eastAsia"/>
          <w:b/>
          <w:sz w:val="28"/>
          <w:szCs w:val="28"/>
        </w:rPr>
        <w:t>九、食品重金属快速检测仪</w:t>
      </w:r>
    </w:p>
    <w:p w:rsidR="00A336E9" w:rsidRDefault="007870BA">
      <w:pPr>
        <w:spacing w:line="420" w:lineRule="exact"/>
        <w:rPr>
          <w:rFonts w:ascii="宋体" w:hAnsi="宋体"/>
          <w:b/>
          <w:sz w:val="24"/>
          <w:szCs w:val="24"/>
        </w:rPr>
      </w:pPr>
      <w:r>
        <w:rPr>
          <w:rFonts w:ascii="宋体" w:hAnsi="宋体" w:hint="eastAsia"/>
          <w:b/>
          <w:sz w:val="24"/>
          <w:szCs w:val="24"/>
        </w:rPr>
        <w:t>一</w:t>
      </w:r>
      <w:r>
        <w:rPr>
          <w:rFonts w:ascii="宋体" w:hAnsi="宋体" w:hint="eastAsia"/>
          <w:b/>
          <w:sz w:val="24"/>
          <w:szCs w:val="24"/>
        </w:rPr>
        <w:t>.</w:t>
      </w:r>
      <w:r>
        <w:rPr>
          <w:rFonts w:ascii="宋体" w:hAnsi="宋体" w:hint="eastAsia"/>
          <w:b/>
          <w:sz w:val="24"/>
          <w:szCs w:val="24"/>
        </w:rPr>
        <w:t>仪器原理及要求</w:t>
      </w:r>
    </w:p>
    <w:p w:rsidR="00A336E9" w:rsidRDefault="007870BA">
      <w:pPr>
        <w:spacing w:line="420" w:lineRule="exact"/>
        <w:rPr>
          <w:rFonts w:ascii="宋体" w:hAnsi="宋体"/>
          <w:sz w:val="24"/>
          <w:szCs w:val="24"/>
        </w:rPr>
      </w:pPr>
      <w:r>
        <w:rPr>
          <w:rFonts w:ascii="宋体" w:hAnsi="宋体" w:hint="eastAsia"/>
          <w:sz w:val="24"/>
          <w:szCs w:val="24"/>
        </w:rPr>
        <w:t>1</w:t>
      </w:r>
      <w:r>
        <w:rPr>
          <w:rFonts w:ascii="宋体" w:hAnsi="宋体"/>
          <w:sz w:val="24"/>
          <w:szCs w:val="24"/>
        </w:rPr>
        <w:t xml:space="preserve">.1 </w:t>
      </w:r>
      <w:r>
        <w:rPr>
          <w:rFonts w:ascii="宋体" w:hAnsi="宋体" w:hint="eastAsia"/>
          <w:sz w:val="24"/>
          <w:szCs w:val="24"/>
        </w:rPr>
        <w:t>技术原理：采用</w:t>
      </w:r>
      <w:r>
        <w:rPr>
          <w:rFonts w:ascii="宋体" w:hAnsi="宋体" w:hint="eastAsia"/>
          <w:sz w:val="24"/>
          <w:szCs w:val="24"/>
        </w:rPr>
        <w:t>X</w:t>
      </w:r>
      <w:r>
        <w:rPr>
          <w:rFonts w:ascii="宋体" w:hAnsi="宋体" w:hint="eastAsia"/>
          <w:sz w:val="24"/>
          <w:szCs w:val="24"/>
        </w:rPr>
        <w:t>射线荧光光谱分析的原理。样品受</w:t>
      </w:r>
      <w:r>
        <w:rPr>
          <w:rFonts w:ascii="宋体" w:hAnsi="宋体" w:hint="eastAsia"/>
          <w:sz w:val="24"/>
          <w:szCs w:val="24"/>
        </w:rPr>
        <w:t>X</w:t>
      </w:r>
      <w:r>
        <w:rPr>
          <w:rFonts w:ascii="宋体" w:hAnsi="宋体" w:hint="eastAsia"/>
          <w:sz w:val="24"/>
          <w:szCs w:val="24"/>
        </w:rPr>
        <w:t>射线照射后，样品中的待测元素在高能</w:t>
      </w:r>
      <w:r>
        <w:rPr>
          <w:rFonts w:ascii="宋体" w:hAnsi="宋体" w:hint="eastAsia"/>
          <w:sz w:val="24"/>
          <w:szCs w:val="24"/>
        </w:rPr>
        <w:t>X</w:t>
      </w:r>
      <w:r>
        <w:rPr>
          <w:rFonts w:ascii="宋体" w:hAnsi="宋体" w:hint="eastAsia"/>
          <w:sz w:val="24"/>
          <w:szCs w:val="24"/>
        </w:rPr>
        <w:t>射线的激发下产生具有特征波长的荧光</w:t>
      </w:r>
      <w:r>
        <w:rPr>
          <w:rFonts w:ascii="宋体" w:hAnsi="宋体" w:hint="eastAsia"/>
          <w:sz w:val="24"/>
          <w:szCs w:val="24"/>
        </w:rPr>
        <w:t>X</w:t>
      </w:r>
      <w:r>
        <w:rPr>
          <w:rFonts w:ascii="宋体" w:hAnsi="宋体" w:hint="eastAsia"/>
          <w:sz w:val="24"/>
          <w:szCs w:val="24"/>
        </w:rPr>
        <w:t>射线，通过探测器接收后，经过软件处理，可进行元素的定性定量分析。</w:t>
      </w:r>
    </w:p>
    <w:p w:rsidR="00A336E9" w:rsidRDefault="007870BA">
      <w:pPr>
        <w:numPr>
          <w:ilvl w:val="1"/>
          <w:numId w:val="13"/>
        </w:numPr>
        <w:spacing w:line="420" w:lineRule="exact"/>
        <w:rPr>
          <w:rFonts w:ascii="宋体" w:hAnsi="宋体"/>
          <w:sz w:val="24"/>
          <w:szCs w:val="24"/>
        </w:rPr>
      </w:pPr>
      <w:r>
        <w:rPr>
          <w:rFonts w:ascii="宋体" w:hAnsi="宋体" w:hint="eastAsia"/>
          <w:sz w:val="24"/>
          <w:szCs w:val="24"/>
        </w:rPr>
        <w:t>使用要求：</w:t>
      </w:r>
    </w:p>
    <w:p w:rsidR="00A336E9" w:rsidRDefault="007870BA">
      <w:pPr>
        <w:widowControl w:val="0"/>
        <w:spacing w:line="420" w:lineRule="exact"/>
        <w:jc w:val="both"/>
        <w:rPr>
          <w:rFonts w:ascii="宋体" w:hAnsi="宋体"/>
          <w:sz w:val="24"/>
          <w:szCs w:val="24"/>
        </w:rPr>
      </w:pPr>
      <w:r>
        <w:rPr>
          <w:rFonts w:ascii="宋体" w:hAnsi="宋体" w:hint="eastAsia"/>
          <w:sz w:val="24"/>
          <w:szCs w:val="24"/>
        </w:rPr>
        <w:t>1.2.1</w:t>
      </w:r>
      <w:r>
        <w:rPr>
          <w:rFonts w:ascii="宋体" w:hAnsi="宋体"/>
          <w:sz w:val="24"/>
          <w:szCs w:val="24"/>
        </w:rPr>
        <w:t>温度范围：</w:t>
      </w:r>
      <w:r>
        <w:rPr>
          <w:rFonts w:ascii="宋体" w:hAnsi="宋体"/>
          <w:sz w:val="24"/>
          <w:szCs w:val="24"/>
        </w:rPr>
        <w:t xml:space="preserve"> </w:t>
      </w:r>
      <w:r>
        <w:rPr>
          <w:rFonts w:ascii="宋体" w:hAnsi="宋体" w:hint="eastAsia"/>
          <w:sz w:val="24"/>
          <w:szCs w:val="24"/>
        </w:rPr>
        <w:t>-20</w:t>
      </w:r>
      <w:r>
        <w:rPr>
          <w:rFonts w:ascii="宋体" w:hAnsi="宋体" w:hint="eastAsia"/>
          <w:sz w:val="24"/>
          <w:szCs w:val="24"/>
        </w:rPr>
        <w:t>摄氏度</w:t>
      </w:r>
      <w:r>
        <w:rPr>
          <w:rFonts w:ascii="宋体" w:hAnsi="宋体" w:hint="eastAsia"/>
          <w:sz w:val="24"/>
          <w:szCs w:val="24"/>
        </w:rPr>
        <w:t>~30</w:t>
      </w:r>
      <w:r>
        <w:rPr>
          <w:rFonts w:ascii="宋体" w:hAnsi="宋体" w:hint="eastAsia"/>
          <w:sz w:val="24"/>
          <w:szCs w:val="24"/>
        </w:rPr>
        <w:t>摄氏度</w:t>
      </w:r>
    </w:p>
    <w:p w:rsidR="00A336E9" w:rsidRDefault="007870BA">
      <w:pPr>
        <w:widowControl w:val="0"/>
        <w:spacing w:line="420" w:lineRule="exact"/>
        <w:jc w:val="both"/>
        <w:rPr>
          <w:rFonts w:ascii="宋体" w:hAnsi="宋体"/>
          <w:sz w:val="24"/>
          <w:szCs w:val="24"/>
        </w:rPr>
      </w:pPr>
      <w:r>
        <w:rPr>
          <w:rFonts w:ascii="宋体" w:hAnsi="宋体" w:hint="eastAsia"/>
          <w:sz w:val="24"/>
          <w:szCs w:val="24"/>
        </w:rPr>
        <w:t>1.2.2</w:t>
      </w:r>
      <w:r>
        <w:rPr>
          <w:rFonts w:ascii="宋体" w:hAnsi="宋体"/>
          <w:sz w:val="24"/>
          <w:szCs w:val="24"/>
        </w:rPr>
        <w:t>湿度范围：</w:t>
      </w:r>
      <w:r>
        <w:rPr>
          <w:rFonts w:ascii="宋体" w:hAnsi="宋体" w:hint="eastAsia"/>
          <w:sz w:val="24"/>
          <w:szCs w:val="24"/>
        </w:rPr>
        <w:t>&lt;80%</w:t>
      </w:r>
      <w:r>
        <w:rPr>
          <w:rFonts w:ascii="宋体" w:hAnsi="宋体" w:hint="eastAsia"/>
          <w:sz w:val="24"/>
          <w:szCs w:val="24"/>
        </w:rPr>
        <w:t>（不结露）</w:t>
      </w:r>
    </w:p>
    <w:p w:rsidR="00A336E9" w:rsidRDefault="007870BA">
      <w:pPr>
        <w:widowControl w:val="0"/>
        <w:spacing w:line="420" w:lineRule="exact"/>
        <w:jc w:val="both"/>
        <w:rPr>
          <w:rFonts w:ascii="宋体" w:hAnsi="宋体"/>
          <w:sz w:val="24"/>
          <w:szCs w:val="24"/>
        </w:rPr>
      </w:pPr>
      <w:r>
        <w:rPr>
          <w:rFonts w:ascii="宋体" w:hAnsi="宋体" w:hint="eastAsia"/>
          <w:sz w:val="24"/>
          <w:szCs w:val="24"/>
        </w:rPr>
        <w:t>1.2.3</w:t>
      </w:r>
      <w:r>
        <w:rPr>
          <w:rFonts w:ascii="宋体" w:hAnsi="宋体" w:hint="eastAsia"/>
          <w:sz w:val="24"/>
          <w:szCs w:val="24"/>
        </w:rPr>
        <w:t>电源要求：</w:t>
      </w:r>
      <w:r>
        <w:rPr>
          <w:rFonts w:ascii="宋体" w:hAnsi="宋体" w:hint="eastAsia"/>
          <w:sz w:val="24"/>
          <w:szCs w:val="24"/>
        </w:rPr>
        <w:t>AC220V/50~60HZ/2.0A</w:t>
      </w:r>
    </w:p>
    <w:p w:rsidR="00A336E9" w:rsidRDefault="007870BA">
      <w:pPr>
        <w:spacing w:line="420" w:lineRule="exact"/>
        <w:rPr>
          <w:rFonts w:ascii="宋体" w:hAnsi="宋体"/>
          <w:sz w:val="24"/>
          <w:szCs w:val="24"/>
        </w:rPr>
      </w:pPr>
      <w:r>
        <w:rPr>
          <w:rFonts w:ascii="宋体" w:hAnsi="宋体" w:hint="eastAsia"/>
          <w:sz w:val="24"/>
          <w:szCs w:val="24"/>
        </w:rPr>
        <w:t>2</w:t>
      </w:r>
      <w:r>
        <w:rPr>
          <w:rFonts w:ascii="宋体" w:hAnsi="宋体"/>
          <w:sz w:val="24"/>
          <w:szCs w:val="24"/>
        </w:rPr>
        <w:t xml:space="preserve">.3 </w:t>
      </w:r>
      <w:r>
        <w:rPr>
          <w:rFonts w:ascii="宋体" w:hAnsi="宋体" w:hint="eastAsia"/>
          <w:sz w:val="24"/>
          <w:szCs w:val="24"/>
        </w:rPr>
        <w:t>检测前无需样品前处理，也无需热机，开机即测；</w:t>
      </w:r>
    </w:p>
    <w:p w:rsidR="00A336E9" w:rsidRDefault="007870BA">
      <w:pPr>
        <w:spacing w:line="420" w:lineRule="exact"/>
        <w:rPr>
          <w:rFonts w:ascii="宋体" w:hAnsi="宋体"/>
          <w:sz w:val="24"/>
          <w:szCs w:val="24"/>
        </w:rPr>
      </w:pPr>
      <w:r>
        <w:rPr>
          <w:rFonts w:ascii="宋体" w:hAnsi="宋体" w:hint="eastAsia"/>
          <w:sz w:val="24"/>
          <w:szCs w:val="24"/>
        </w:rPr>
        <w:t>2</w:t>
      </w:r>
      <w:r>
        <w:rPr>
          <w:rFonts w:ascii="宋体" w:hAnsi="宋体"/>
          <w:sz w:val="24"/>
          <w:szCs w:val="24"/>
        </w:rPr>
        <w:t xml:space="preserve">.4 </w:t>
      </w:r>
      <w:r>
        <w:rPr>
          <w:rFonts w:ascii="宋体" w:hAnsi="宋体" w:hint="eastAsia"/>
          <w:sz w:val="24"/>
          <w:szCs w:val="24"/>
        </w:rPr>
        <w:t>环境适应性：应适应粮食收购现场的环境条件并保证测试结果的准确和稳定；</w:t>
      </w:r>
    </w:p>
    <w:p w:rsidR="00A336E9" w:rsidRDefault="007870BA">
      <w:pPr>
        <w:spacing w:line="420" w:lineRule="exact"/>
        <w:rPr>
          <w:rFonts w:ascii="宋体" w:hAnsi="宋体"/>
          <w:sz w:val="24"/>
          <w:szCs w:val="24"/>
        </w:rPr>
      </w:pPr>
      <w:r>
        <w:rPr>
          <w:rFonts w:ascii="宋体" w:hAnsi="宋体" w:hint="eastAsia"/>
          <w:sz w:val="24"/>
          <w:szCs w:val="24"/>
        </w:rPr>
        <w:t>2</w:t>
      </w:r>
      <w:r>
        <w:rPr>
          <w:rFonts w:ascii="宋体" w:hAnsi="宋体"/>
          <w:sz w:val="24"/>
          <w:szCs w:val="24"/>
        </w:rPr>
        <w:t xml:space="preserve">.5 </w:t>
      </w:r>
      <w:r>
        <w:rPr>
          <w:rFonts w:ascii="宋体" w:hAnsi="宋体" w:hint="eastAsia"/>
          <w:sz w:val="24"/>
          <w:szCs w:val="24"/>
        </w:rPr>
        <w:t>可同时检测</w:t>
      </w:r>
      <w:r>
        <w:rPr>
          <w:rFonts w:ascii="宋体" w:hAnsi="宋体"/>
          <w:sz w:val="24"/>
          <w:szCs w:val="24"/>
        </w:rPr>
        <w:t>Cd</w:t>
      </w:r>
      <w:r>
        <w:rPr>
          <w:rFonts w:ascii="宋体" w:hAnsi="宋体" w:hint="eastAsia"/>
          <w:sz w:val="24"/>
          <w:szCs w:val="24"/>
        </w:rPr>
        <w:t>、</w:t>
      </w:r>
      <w:r>
        <w:rPr>
          <w:rFonts w:ascii="宋体" w:hAnsi="宋体"/>
          <w:sz w:val="24"/>
          <w:szCs w:val="24"/>
        </w:rPr>
        <w:t>Pb</w:t>
      </w:r>
      <w:r>
        <w:rPr>
          <w:rFonts w:ascii="宋体" w:hAnsi="宋体" w:hint="eastAsia"/>
          <w:sz w:val="24"/>
          <w:szCs w:val="24"/>
        </w:rPr>
        <w:t>、</w:t>
      </w:r>
      <w:r>
        <w:rPr>
          <w:rFonts w:ascii="宋体" w:hAnsi="宋体"/>
          <w:sz w:val="24"/>
          <w:szCs w:val="24"/>
        </w:rPr>
        <w:t>As</w:t>
      </w:r>
      <w:r>
        <w:rPr>
          <w:rFonts w:ascii="宋体" w:hAnsi="宋体" w:hint="eastAsia"/>
          <w:sz w:val="24"/>
          <w:szCs w:val="24"/>
        </w:rPr>
        <w:t>、</w:t>
      </w:r>
      <w:r>
        <w:rPr>
          <w:rFonts w:ascii="宋体" w:hAnsi="宋体" w:hint="eastAsia"/>
          <w:sz w:val="24"/>
          <w:szCs w:val="24"/>
        </w:rPr>
        <w:t>S</w:t>
      </w:r>
      <w:r>
        <w:rPr>
          <w:rFonts w:ascii="宋体" w:hAnsi="宋体"/>
          <w:sz w:val="24"/>
          <w:szCs w:val="24"/>
        </w:rPr>
        <w:t>e</w:t>
      </w:r>
      <w:r>
        <w:rPr>
          <w:rFonts w:ascii="宋体" w:hAnsi="宋体" w:hint="eastAsia"/>
          <w:sz w:val="24"/>
          <w:szCs w:val="24"/>
        </w:rPr>
        <w:t>等元素；可以检测稻谷、糙米、大米、小麦、玉米、豆类等粮食样品；可测粉状样和粒状样；</w:t>
      </w:r>
    </w:p>
    <w:p w:rsidR="00A336E9" w:rsidRDefault="007870BA">
      <w:pPr>
        <w:spacing w:line="420" w:lineRule="exact"/>
        <w:rPr>
          <w:rFonts w:ascii="宋体" w:hAnsi="宋体"/>
          <w:sz w:val="24"/>
          <w:szCs w:val="24"/>
        </w:rPr>
      </w:pPr>
      <w:r>
        <w:rPr>
          <w:rFonts w:ascii="宋体" w:hAnsi="宋体"/>
          <w:sz w:val="24"/>
          <w:szCs w:val="24"/>
        </w:rPr>
        <w:t>2.6</w:t>
      </w:r>
      <w:r>
        <w:rPr>
          <w:rFonts w:ascii="宋体" w:hAnsi="宋体" w:hint="eastAsia"/>
          <w:sz w:val="24"/>
          <w:szCs w:val="24"/>
        </w:rPr>
        <w:t xml:space="preserve"> </w:t>
      </w:r>
      <w:r>
        <w:rPr>
          <w:rFonts w:ascii="宋体" w:hAnsi="宋体" w:hint="eastAsia"/>
          <w:sz w:val="24"/>
          <w:szCs w:val="24"/>
        </w:rPr>
        <w:t>样品处理：样品经粉碎后，装入样品杯等简单处理后，可直接进行仪器分析</w:t>
      </w:r>
      <w:r>
        <w:rPr>
          <w:rFonts w:ascii="宋体" w:hAnsi="宋体" w:hint="eastAsia"/>
          <w:sz w:val="24"/>
          <w:szCs w:val="24"/>
        </w:rPr>
        <w:t>,</w:t>
      </w:r>
      <w:r>
        <w:rPr>
          <w:rFonts w:ascii="宋体" w:hAnsi="宋体" w:hint="eastAsia"/>
          <w:sz w:val="24"/>
          <w:szCs w:val="24"/>
        </w:rPr>
        <w:t>对粉碎磨无特别要求；</w:t>
      </w:r>
    </w:p>
    <w:p w:rsidR="00A336E9" w:rsidRDefault="007870BA">
      <w:pPr>
        <w:spacing w:line="420" w:lineRule="exact"/>
        <w:rPr>
          <w:rFonts w:ascii="宋体" w:hAnsi="宋体"/>
          <w:b/>
          <w:sz w:val="24"/>
          <w:szCs w:val="24"/>
        </w:rPr>
      </w:pPr>
      <w:r>
        <w:rPr>
          <w:rFonts w:ascii="宋体" w:hAnsi="宋体" w:hint="eastAsia"/>
          <w:sz w:val="24"/>
          <w:szCs w:val="24"/>
        </w:rPr>
        <w:t>2</w:t>
      </w:r>
      <w:r>
        <w:rPr>
          <w:rFonts w:ascii="宋体" w:hAnsi="宋体"/>
          <w:sz w:val="24"/>
          <w:szCs w:val="24"/>
        </w:rPr>
        <w:t>.7</w:t>
      </w:r>
      <w:r>
        <w:rPr>
          <w:rFonts w:ascii="宋体" w:hAnsi="宋体"/>
          <w:b/>
          <w:sz w:val="24"/>
          <w:szCs w:val="24"/>
        </w:rPr>
        <w:t xml:space="preserve"> </w:t>
      </w:r>
      <w:r>
        <w:rPr>
          <w:rFonts w:ascii="宋体" w:hAnsi="宋体" w:hint="eastAsia"/>
          <w:sz w:val="24"/>
          <w:szCs w:val="24"/>
        </w:rPr>
        <w:t>检测时间：快速筛查不超过</w:t>
      </w:r>
      <w:r>
        <w:rPr>
          <w:rFonts w:ascii="宋体" w:hAnsi="宋体"/>
          <w:sz w:val="24"/>
          <w:szCs w:val="24"/>
        </w:rPr>
        <w:t>3</w:t>
      </w:r>
      <w:r>
        <w:rPr>
          <w:rFonts w:ascii="宋体" w:hAnsi="宋体" w:hint="eastAsia"/>
          <w:sz w:val="24"/>
          <w:szCs w:val="24"/>
        </w:rPr>
        <w:t>分钟，单次测定时间不超过</w:t>
      </w:r>
      <w:r>
        <w:rPr>
          <w:rFonts w:ascii="宋体" w:hAnsi="宋体"/>
          <w:sz w:val="24"/>
          <w:szCs w:val="24"/>
        </w:rPr>
        <w:t>20</w:t>
      </w:r>
      <w:r>
        <w:rPr>
          <w:rFonts w:ascii="宋体" w:hAnsi="宋体" w:hint="eastAsia"/>
          <w:sz w:val="24"/>
          <w:szCs w:val="24"/>
        </w:rPr>
        <w:t>分钟</w:t>
      </w:r>
      <w:r>
        <w:rPr>
          <w:rFonts w:ascii="宋体" w:hAnsi="宋体" w:hint="eastAsia"/>
          <w:b/>
          <w:sz w:val="24"/>
          <w:szCs w:val="24"/>
        </w:rPr>
        <w:t>（提供证明文件）；</w:t>
      </w:r>
    </w:p>
    <w:p w:rsidR="00A336E9" w:rsidRDefault="007870BA">
      <w:pPr>
        <w:spacing w:line="420" w:lineRule="exact"/>
        <w:rPr>
          <w:rFonts w:ascii="宋体" w:hAnsi="宋体"/>
          <w:sz w:val="24"/>
          <w:szCs w:val="24"/>
        </w:rPr>
      </w:pPr>
      <w:r>
        <w:rPr>
          <w:rFonts w:ascii="宋体" w:hAnsi="宋体" w:hint="eastAsia"/>
          <w:sz w:val="24"/>
          <w:szCs w:val="24"/>
        </w:rPr>
        <w:lastRenderedPageBreak/>
        <w:t>2.</w:t>
      </w:r>
      <w:r>
        <w:rPr>
          <w:rFonts w:ascii="宋体" w:hAnsi="宋体"/>
          <w:sz w:val="24"/>
          <w:szCs w:val="24"/>
        </w:rPr>
        <w:t xml:space="preserve">8 </w:t>
      </w:r>
      <w:r>
        <w:rPr>
          <w:rFonts w:ascii="宋体" w:hAnsi="宋体" w:hint="eastAsia"/>
          <w:b/>
          <w:sz w:val="24"/>
          <w:szCs w:val="24"/>
        </w:rPr>
        <w:t>★</w:t>
      </w:r>
      <w:r>
        <w:rPr>
          <w:rFonts w:ascii="宋体" w:hAnsi="宋体" w:hint="eastAsia"/>
          <w:b/>
          <w:sz w:val="24"/>
          <w:szCs w:val="24"/>
        </w:rPr>
        <w:t xml:space="preserve"> </w:t>
      </w:r>
      <w:r>
        <w:rPr>
          <w:rFonts w:ascii="宋体" w:hAnsi="宋体" w:hint="eastAsia"/>
          <w:sz w:val="24"/>
          <w:szCs w:val="24"/>
        </w:rPr>
        <w:t>配置全自动进样系统，可与主机分离，也可一体化，整机要求便于车载携带，装卸便捷；全自动进样系统≥</w:t>
      </w:r>
      <w:r>
        <w:rPr>
          <w:rFonts w:ascii="宋体" w:hAnsi="宋体" w:hint="eastAsia"/>
          <w:sz w:val="24"/>
          <w:szCs w:val="24"/>
        </w:rPr>
        <w:t>8</w:t>
      </w:r>
      <w:r>
        <w:rPr>
          <w:rFonts w:ascii="宋体" w:hAnsi="宋体"/>
          <w:sz w:val="24"/>
          <w:szCs w:val="24"/>
        </w:rPr>
        <w:t>4</w:t>
      </w:r>
      <w:r>
        <w:rPr>
          <w:rFonts w:ascii="宋体" w:hAnsi="宋体" w:hint="eastAsia"/>
          <w:sz w:val="24"/>
          <w:szCs w:val="24"/>
        </w:rPr>
        <w:t>位；</w:t>
      </w:r>
    </w:p>
    <w:p w:rsidR="00A336E9" w:rsidRDefault="007870BA">
      <w:pPr>
        <w:spacing w:line="420" w:lineRule="exact"/>
        <w:rPr>
          <w:rFonts w:ascii="宋体" w:hAnsi="宋体"/>
          <w:b/>
          <w:sz w:val="24"/>
          <w:szCs w:val="24"/>
        </w:rPr>
      </w:pPr>
      <w:r>
        <w:rPr>
          <w:rFonts w:ascii="宋体" w:hAnsi="宋体" w:hint="eastAsia"/>
          <w:sz w:val="24"/>
          <w:szCs w:val="24"/>
        </w:rPr>
        <w:t>2</w:t>
      </w:r>
      <w:r>
        <w:rPr>
          <w:rFonts w:ascii="宋体" w:hAnsi="宋体"/>
          <w:sz w:val="24"/>
          <w:szCs w:val="24"/>
        </w:rPr>
        <w:t>.9</w:t>
      </w:r>
      <w:r>
        <w:rPr>
          <w:rFonts w:ascii="宋体" w:hAnsi="宋体"/>
          <w:b/>
          <w:sz w:val="24"/>
          <w:szCs w:val="24"/>
        </w:rPr>
        <w:t xml:space="preserve"> </w:t>
      </w:r>
      <w:r>
        <w:rPr>
          <w:rFonts w:ascii="宋体" w:hAnsi="宋体" w:hint="eastAsia"/>
          <w:sz w:val="24"/>
          <w:szCs w:val="24"/>
        </w:rPr>
        <w:t>多维度机械手，可随机抓取样品，灵活可靠；测试过程中，可随时增、减样品；</w:t>
      </w:r>
    </w:p>
    <w:p w:rsidR="00A336E9" w:rsidRDefault="007870BA">
      <w:pPr>
        <w:spacing w:line="420" w:lineRule="exact"/>
        <w:rPr>
          <w:rFonts w:ascii="宋体" w:hAnsi="宋体"/>
          <w:sz w:val="24"/>
          <w:szCs w:val="24"/>
        </w:rPr>
      </w:pPr>
      <w:r>
        <w:rPr>
          <w:rFonts w:ascii="宋体" w:hAnsi="宋体" w:hint="eastAsia"/>
          <w:sz w:val="24"/>
          <w:szCs w:val="24"/>
        </w:rPr>
        <w:t>2</w:t>
      </w:r>
      <w:r>
        <w:rPr>
          <w:rFonts w:ascii="宋体" w:hAnsi="宋体"/>
          <w:sz w:val="24"/>
          <w:szCs w:val="24"/>
        </w:rPr>
        <w:t xml:space="preserve">.10 </w:t>
      </w:r>
      <w:r>
        <w:rPr>
          <w:rFonts w:ascii="宋体" w:hAnsi="宋体" w:hint="eastAsia"/>
          <w:sz w:val="24"/>
          <w:szCs w:val="24"/>
        </w:rPr>
        <w:t>仪器具有声光报警提示功能；</w:t>
      </w:r>
    </w:p>
    <w:p w:rsidR="00A336E9" w:rsidRDefault="007870BA">
      <w:pPr>
        <w:spacing w:line="420" w:lineRule="exact"/>
        <w:rPr>
          <w:rFonts w:ascii="宋体" w:hAnsi="宋体"/>
          <w:b/>
          <w:sz w:val="24"/>
          <w:szCs w:val="24"/>
        </w:rPr>
      </w:pPr>
      <w:r>
        <w:rPr>
          <w:rFonts w:ascii="宋体" w:hAnsi="宋体" w:hint="eastAsia"/>
          <w:b/>
          <w:sz w:val="24"/>
          <w:szCs w:val="24"/>
        </w:rPr>
        <w:t>二</w:t>
      </w:r>
      <w:r>
        <w:rPr>
          <w:rFonts w:ascii="宋体" w:hAnsi="宋体" w:hint="eastAsia"/>
          <w:b/>
          <w:sz w:val="24"/>
          <w:szCs w:val="24"/>
        </w:rPr>
        <w:t>.</w:t>
      </w:r>
      <w:r>
        <w:rPr>
          <w:rFonts w:ascii="宋体" w:hAnsi="宋体" w:hint="eastAsia"/>
          <w:b/>
          <w:sz w:val="24"/>
          <w:szCs w:val="24"/>
        </w:rPr>
        <w:t>硬件配置</w:t>
      </w:r>
    </w:p>
    <w:p w:rsidR="00A336E9" w:rsidRDefault="007870BA">
      <w:pPr>
        <w:spacing w:line="420" w:lineRule="exact"/>
        <w:rPr>
          <w:rFonts w:ascii="宋体" w:hAnsi="宋体"/>
          <w:sz w:val="24"/>
          <w:szCs w:val="24"/>
        </w:rPr>
      </w:pPr>
      <w:r>
        <w:rPr>
          <w:rFonts w:ascii="宋体" w:hAnsi="宋体"/>
          <w:sz w:val="24"/>
          <w:szCs w:val="24"/>
        </w:rPr>
        <w:t xml:space="preserve">3.1 </w:t>
      </w:r>
      <w:r>
        <w:rPr>
          <w:rFonts w:ascii="宋体" w:hAnsi="宋体" w:hint="eastAsia"/>
          <w:sz w:val="24"/>
          <w:szCs w:val="24"/>
        </w:rPr>
        <w:t>★</w:t>
      </w:r>
      <w:r>
        <w:rPr>
          <w:rFonts w:ascii="宋体" w:hAnsi="宋体" w:hint="eastAsia"/>
          <w:sz w:val="24"/>
          <w:szCs w:val="24"/>
        </w:rPr>
        <w:t xml:space="preserve"> </w:t>
      </w:r>
      <w:r>
        <w:rPr>
          <w:rFonts w:ascii="宋体" w:hAnsi="宋体"/>
          <w:sz w:val="24"/>
          <w:szCs w:val="24"/>
        </w:rPr>
        <w:t>X</w:t>
      </w:r>
      <w:r>
        <w:rPr>
          <w:rFonts w:ascii="宋体" w:hAnsi="宋体" w:hint="eastAsia"/>
          <w:sz w:val="24"/>
          <w:szCs w:val="24"/>
        </w:rPr>
        <w:t>射线管：风冷侧窗</w:t>
      </w:r>
      <w:r>
        <w:rPr>
          <w:rFonts w:ascii="宋体" w:hAnsi="宋体"/>
          <w:sz w:val="24"/>
          <w:szCs w:val="24"/>
        </w:rPr>
        <w:t>X</w:t>
      </w:r>
      <w:r>
        <w:rPr>
          <w:rFonts w:ascii="宋体" w:hAnsi="宋体" w:hint="eastAsia"/>
          <w:sz w:val="24"/>
          <w:szCs w:val="24"/>
        </w:rPr>
        <w:t>射线管，激发电压≥</w:t>
      </w:r>
      <w:r>
        <w:rPr>
          <w:rFonts w:ascii="宋体" w:hAnsi="宋体"/>
          <w:sz w:val="24"/>
          <w:szCs w:val="24"/>
        </w:rPr>
        <w:t>65kV</w:t>
      </w:r>
    </w:p>
    <w:p w:rsidR="00A336E9" w:rsidRDefault="007870BA">
      <w:pPr>
        <w:spacing w:line="420" w:lineRule="exact"/>
        <w:rPr>
          <w:rFonts w:ascii="宋体" w:hAnsi="宋体"/>
          <w:b/>
          <w:sz w:val="24"/>
          <w:szCs w:val="24"/>
        </w:rPr>
      </w:pPr>
      <w:r>
        <w:rPr>
          <w:rFonts w:ascii="宋体" w:hAnsi="宋体"/>
          <w:sz w:val="24"/>
          <w:szCs w:val="24"/>
        </w:rPr>
        <w:t>3.2</w:t>
      </w:r>
      <w:r>
        <w:rPr>
          <w:rFonts w:ascii="宋体" w:hAnsi="宋体"/>
          <w:b/>
          <w:sz w:val="24"/>
          <w:szCs w:val="24"/>
        </w:rPr>
        <w:t xml:space="preserve"> </w:t>
      </w:r>
      <w:r>
        <w:rPr>
          <w:rFonts w:ascii="宋体" w:hAnsi="宋体" w:hint="eastAsia"/>
          <w:sz w:val="24"/>
          <w:szCs w:val="24"/>
        </w:rPr>
        <w:t>高压电源：高精度数字控制高压电源，输出高压≥</w:t>
      </w:r>
      <w:r>
        <w:rPr>
          <w:rFonts w:ascii="宋体" w:hAnsi="宋体"/>
          <w:sz w:val="24"/>
          <w:szCs w:val="24"/>
        </w:rPr>
        <w:t>65kV</w:t>
      </w:r>
      <w:r>
        <w:rPr>
          <w:rFonts w:ascii="宋体" w:hAnsi="宋体" w:hint="eastAsia"/>
          <w:b/>
          <w:sz w:val="24"/>
          <w:szCs w:val="24"/>
        </w:rPr>
        <w:t>（提供证明文件）</w:t>
      </w:r>
    </w:p>
    <w:p w:rsidR="00A336E9" w:rsidRDefault="007870BA">
      <w:pPr>
        <w:spacing w:line="420" w:lineRule="exact"/>
        <w:rPr>
          <w:rFonts w:ascii="宋体" w:hAnsi="宋体"/>
          <w:b/>
          <w:sz w:val="24"/>
          <w:szCs w:val="24"/>
        </w:rPr>
      </w:pPr>
      <w:r>
        <w:rPr>
          <w:rFonts w:ascii="宋体" w:hAnsi="宋体"/>
          <w:sz w:val="24"/>
          <w:szCs w:val="24"/>
        </w:rPr>
        <w:t xml:space="preserve">3.3 </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探测器</w:t>
      </w:r>
      <w:r>
        <w:rPr>
          <w:rFonts w:ascii="宋体" w:hAnsi="宋体" w:hint="eastAsia"/>
          <w:b/>
          <w:sz w:val="24"/>
          <w:szCs w:val="24"/>
        </w:rPr>
        <w:t>：</w:t>
      </w:r>
      <w:r>
        <w:rPr>
          <w:rFonts w:ascii="宋体" w:hAnsi="宋体" w:hint="eastAsia"/>
          <w:sz w:val="24"/>
          <w:szCs w:val="24"/>
        </w:rPr>
        <w:t>一体封装</w:t>
      </w:r>
      <w:r>
        <w:rPr>
          <w:rFonts w:ascii="宋体" w:hAnsi="宋体"/>
          <w:sz w:val="24"/>
          <w:szCs w:val="24"/>
        </w:rPr>
        <w:t>Fast SDD</w:t>
      </w:r>
      <w:r>
        <w:rPr>
          <w:rFonts w:ascii="宋体" w:hAnsi="宋体" w:hint="eastAsia"/>
          <w:sz w:val="24"/>
          <w:szCs w:val="24"/>
        </w:rPr>
        <w:t>探测器，分辨率优于</w:t>
      </w:r>
      <w:r>
        <w:rPr>
          <w:rFonts w:ascii="宋体" w:hAnsi="宋体"/>
          <w:sz w:val="24"/>
          <w:szCs w:val="24"/>
        </w:rPr>
        <w:t>1</w:t>
      </w:r>
      <w:r>
        <w:rPr>
          <w:rFonts w:ascii="宋体" w:hAnsi="宋体" w:hint="eastAsia"/>
          <w:sz w:val="24"/>
          <w:szCs w:val="24"/>
        </w:rPr>
        <w:t>29</w:t>
      </w:r>
      <w:r>
        <w:rPr>
          <w:rFonts w:ascii="宋体" w:hAnsi="宋体"/>
          <w:sz w:val="24"/>
          <w:szCs w:val="24"/>
        </w:rPr>
        <w:t>eV</w:t>
      </w:r>
      <w:r>
        <w:rPr>
          <w:rFonts w:ascii="宋体" w:hAnsi="宋体"/>
          <w:sz w:val="24"/>
          <w:szCs w:val="24"/>
        </w:rPr>
        <w:t xml:space="preserve"> (5.889keV,Mn:Ka)</w:t>
      </w:r>
      <w:r>
        <w:rPr>
          <w:rFonts w:ascii="宋体" w:hAnsi="宋体" w:hint="eastAsia"/>
          <w:b/>
          <w:sz w:val="24"/>
          <w:szCs w:val="24"/>
        </w:rPr>
        <w:t>（提供证明文件）</w:t>
      </w:r>
    </w:p>
    <w:p w:rsidR="00A336E9" w:rsidRDefault="007870BA">
      <w:pPr>
        <w:spacing w:line="420" w:lineRule="exact"/>
        <w:rPr>
          <w:rFonts w:ascii="宋体" w:hAnsi="宋体"/>
          <w:sz w:val="24"/>
          <w:szCs w:val="24"/>
        </w:rPr>
      </w:pPr>
      <w:r>
        <w:rPr>
          <w:rFonts w:ascii="宋体" w:hAnsi="宋体"/>
          <w:sz w:val="24"/>
          <w:szCs w:val="24"/>
        </w:rPr>
        <w:t xml:space="preserve">3.4 </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自动进样器：</w:t>
      </w:r>
      <w:r>
        <w:rPr>
          <w:rFonts w:ascii="宋体" w:hAnsi="宋体" w:hint="eastAsia"/>
          <w:b/>
          <w:sz w:val="24"/>
          <w:szCs w:val="24"/>
        </w:rPr>
        <w:t>≥</w:t>
      </w:r>
      <w:r>
        <w:rPr>
          <w:rFonts w:ascii="宋体" w:hAnsi="宋体"/>
          <w:sz w:val="24"/>
          <w:szCs w:val="24"/>
        </w:rPr>
        <w:t>84</w:t>
      </w:r>
      <w:r>
        <w:rPr>
          <w:rFonts w:ascii="宋体" w:hAnsi="宋体" w:hint="eastAsia"/>
          <w:sz w:val="24"/>
          <w:szCs w:val="24"/>
        </w:rPr>
        <w:t>位机械手式自动进样器</w:t>
      </w:r>
    </w:p>
    <w:p w:rsidR="00A336E9" w:rsidRDefault="007870BA">
      <w:pPr>
        <w:spacing w:line="420" w:lineRule="exact"/>
        <w:rPr>
          <w:rFonts w:ascii="宋体" w:hAnsi="宋体"/>
          <w:sz w:val="24"/>
          <w:szCs w:val="24"/>
        </w:rPr>
      </w:pPr>
      <w:r>
        <w:rPr>
          <w:rFonts w:ascii="宋体" w:hAnsi="宋体"/>
          <w:sz w:val="24"/>
          <w:szCs w:val="24"/>
        </w:rPr>
        <w:t xml:space="preserve">3.5 </w:t>
      </w:r>
      <w:r>
        <w:rPr>
          <w:rFonts w:ascii="宋体" w:hAnsi="宋体" w:hint="eastAsia"/>
          <w:sz w:val="24"/>
          <w:szCs w:val="24"/>
        </w:rPr>
        <w:t>样品杯：定制高透样品杯，要求可循环使用</w:t>
      </w:r>
    </w:p>
    <w:p w:rsidR="00A336E9" w:rsidRDefault="007870BA">
      <w:pPr>
        <w:spacing w:line="420" w:lineRule="exact"/>
        <w:rPr>
          <w:rFonts w:ascii="宋体" w:hAnsi="宋体"/>
          <w:b/>
          <w:sz w:val="24"/>
          <w:szCs w:val="24"/>
        </w:rPr>
      </w:pPr>
      <w:r>
        <w:rPr>
          <w:rFonts w:ascii="宋体" w:hAnsi="宋体" w:hint="eastAsia"/>
          <w:b/>
          <w:sz w:val="24"/>
          <w:szCs w:val="24"/>
        </w:rPr>
        <w:t>三、技术参数及功能指标要求：</w:t>
      </w:r>
      <w:bookmarkStart w:id="340" w:name="_Toc395033197"/>
    </w:p>
    <w:p w:rsidR="00A336E9" w:rsidRDefault="007870BA">
      <w:pPr>
        <w:spacing w:line="420" w:lineRule="exact"/>
        <w:rPr>
          <w:rFonts w:ascii="宋体" w:hAnsi="宋体"/>
          <w:sz w:val="24"/>
          <w:szCs w:val="24"/>
        </w:rPr>
      </w:pPr>
      <w:r>
        <w:rPr>
          <w:rFonts w:ascii="宋体" w:hAnsi="宋体" w:hint="eastAsia"/>
          <w:b/>
          <w:sz w:val="24"/>
          <w:szCs w:val="24"/>
        </w:rPr>
        <w:t>3.1</w:t>
      </w:r>
      <w:r>
        <w:rPr>
          <w:rFonts w:ascii="宋体" w:hAnsi="宋体" w:hint="eastAsia"/>
          <w:b/>
          <w:sz w:val="24"/>
          <w:szCs w:val="24"/>
        </w:rPr>
        <w:t>★</w:t>
      </w:r>
      <w:r>
        <w:rPr>
          <w:rFonts w:ascii="宋体" w:hAnsi="宋体" w:hint="eastAsia"/>
          <w:b/>
          <w:sz w:val="24"/>
          <w:szCs w:val="24"/>
        </w:rPr>
        <w:t xml:space="preserve"> </w:t>
      </w:r>
      <w:r>
        <w:rPr>
          <w:rFonts w:ascii="宋体" w:hAnsi="宋体" w:hint="eastAsia"/>
          <w:sz w:val="24"/>
          <w:szCs w:val="24"/>
        </w:rPr>
        <w:t>性能：</w:t>
      </w:r>
      <w:bookmarkEnd w:id="340"/>
      <w:r>
        <w:rPr>
          <w:rFonts w:ascii="宋体" w:hAnsi="宋体" w:hint="eastAsia"/>
          <w:sz w:val="24"/>
          <w:szCs w:val="24"/>
        </w:rPr>
        <w:t>测试范围：元素分析范围：</w:t>
      </w:r>
      <w:r>
        <w:rPr>
          <w:rFonts w:ascii="宋体" w:hAnsi="宋体" w:hint="eastAsia"/>
          <w:sz w:val="24"/>
          <w:szCs w:val="24"/>
        </w:rPr>
        <w:t>Cd</w:t>
      </w:r>
      <w:r>
        <w:rPr>
          <w:rFonts w:ascii="宋体" w:hAnsi="宋体" w:hint="eastAsia"/>
          <w:sz w:val="24"/>
          <w:szCs w:val="24"/>
        </w:rPr>
        <w:t>、</w:t>
      </w:r>
      <w:r>
        <w:rPr>
          <w:rFonts w:ascii="宋体" w:hAnsi="宋体" w:hint="eastAsia"/>
          <w:sz w:val="24"/>
          <w:szCs w:val="24"/>
        </w:rPr>
        <w:t>Pb</w:t>
      </w:r>
      <w:r>
        <w:rPr>
          <w:rFonts w:ascii="宋体" w:hAnsi="宋体" w:hint="eastAsia"/>
          <w:sz w:val="24"/>
          <w:szCs w:val="24"/>
        </w:rPr>
        <w:t>、</w:t>
      </w:r>
      <w:r>
        <w:rPr>
          <w:rFonts w:ascii="宋体" w:hAnsi="宋体" w:hint="eastAsia"/>
          <w:sz w:val="24"/>
          <w:szCs w:val="24"/>
        </w:rPr>
        <w:t>As</w:t>
      </w:r>
      <w:r>
        <w:rPr>
          <w:rFonts w:ascii="宋体" w:hAnsi="宋体" w:hint="eastAsia"/>
          <w:sz w:val="24"/>
          <w:szCs w:val="24"/>
        </w:rPr>
        <w:t>、</w:t>
      </w:r>
      <w:r>
        <w:rPr>
          <w:rFonts w:ascii="宋体" w:hAnsi="宋体" w:hint="eastAsia"/>
          <w:sz w:val="24"/>
          <w:szCs w:val="24"/>
        </w:rPr>
        <w:t>Se</w:t>
      </w:r>
      <w:r>
        <w:rPr>
          <w:rFonts w:ascii="宋体" w:hAnsi="宋体" w:hint="eastAsia"/>
          <w:sz w:val="24"/>
          <w:szCs w:val="24"/>
        </w:rPr>
        <w:t>，可扩展至</w:t>
      </w:r>
      <w:r>
        <w:rPr>
          <w:rFonts w:ascii="宋体" w:hAnsi="宋体" w:hint="eastAsia"/>
          <w:sz w:val="24"/>
          <w:szCs w:val="24"/>
        </w:rPr>
        <w:t>Na(11)~U(92)</w:t>
      </w:r>
      <w:r>
        <w:rPr>
          <w:rFonts w:ascii="宋体" w:hAnsi="宋体" w:hint="eastAsia"/>
          <w:sz w:val="24"/>
          <w:szCs w:val="24"/>
        </w:rPr>
        <w:t>任意元素的检测，元素分析要求的检测线如下：</w:t>
      </w:r>
    </w:p>
    <w:p w:rsidR="00A336E9" w:rsidRDefault="007870BA">
      <w:pPr>
        <w:spacing w:line="420" w:lineRule="exact"/>
        <w:rPr>
          <w:rFonts w:ascii="宋体" w:hAnsi="宋体"/>
          <w:sz w:val="24"/>
          <w:szCs w:val="24"/>
        </w:rPr>
      </w:pPr>
      <w:r>
        <w:rPr>
          <w:rFonts w:ascii="宋体" w:hAnsi="宋体" w:hint="eastAsia"/>
          <w:sz w:val="24"/>
          <w:szCs w:val="24"/>
        </w:rPr>
        <w:t xml:space="preserve">3.1.1 </w:t>
      </w:r>
      <w:r>
        <w:rPr>
          <w:rFonts w:ascii="宋体" w:hAnsi="宋体"/>
          <w:sz w:val="24"/>
          <w:szCs w:val="24"/>
        </w:rPr>
        <w:t>Cd</w:t>
      </w:r>
      <w:r>
        <w:rPr>
          <w:rFonts w:ascii="宋体" w:hAnsi="宋体" w:hint="eastAsia"/>
          <w:sz w:val="24"/>
          <w:szCs w:val="24"/>
        </w:rPr>
        <w:t>（</w:t>
      </w:r>
      <w:r>
        <w:rPr>
          <w:rFonts w:ascii="宋体" w:hAnsi="宋体"/>
          <w:sz w:val="24"/>
          <w:szCs w:val="24"/>
        </w:rPr>
        <w:t>镉）</w:t>
      </w:r>
      <w:r>
        <w:rPr>
          <w:rFonts w:ascii="宋体" w:hAnsi="宋体" w:hint="eastAsia"/>
          <w:sz w:val="24"/>
          <w:szCs w:val="24"/>
        </w:rPr>
        <w:t>：</w:t>
      </w:r>
      <w:r>
        <w:rPr>
          <w:rFonts w:ascii="宋体" w:hAnsi="宋体"/>
          <w:sz w:val="24"/>
          <w:szCs w:val="24"/>
        </w:rPr>
        <w:t>≤0.038mg/kg</w:t>
      </w:r>
    </w:p>
    <w:p w:rsidR="00A336E9" w:rsidRDefault="007870BA">
      <w:pPr>
        <w:spacing w:line="420" w:lineRule="exact"/>
        <w:rPr>
          <w:rFonts w:ascii="宋体" w:hAnsi="宋体"/>
          <w:sz w:val="24"/>
          <w:szCs w:val="24"/>
        </w:rPr>
      </w:pPr>
      <w:r>
        <w:rPr>
          <w:rFonts w:ascii="宋体" w:hAnsi="宋体" w:hint="eastAsia"/>
          <w:sz w:val="24"/>
          <w:szCs w:val="24"/>
        </w:rPr>
        <w:t xml:space="preserve">3.1.2 </w:t>
      </w:r>
      <w:r>
        <w:rPr>
          <w:rFonts w:ascii="宋体" w:hAnsi="宋体"/>
          <w:sz w:val="24"/>
          <w:szCs w:val="24"/>
        </w:rPr>
        <w:t>Pb</w:t>
      </w:r>
      <w:r>
        <w:rPr>
          <w:rFonts w:ascii="宋体" w:hAnsi="宋体" w:hint="eastAsia"/>
          <w:sz w:val="24"/>
          <w:szCs w:val="24"/>
        </w:rPr>
        <w:t>（</w:t>
      </w:r>
      <w:r>
        <w:rPr>
          <w:rFonts w:ascii="宋体" w:hAnsi="宋体"/>
          <w:sz w:val="24"/>
          <w:szCs w:val="24"/>
        </w:rPr>
        <w:t>铅）</w:t>
      </w:r>
      <w:r>
        <w:rPr>
          <w:rFonts w:ascii="宋体" w:hAnsi="宋体" w:hint="eastAsia"/>
          <w:sz w:val="24"/>
          <w:szCs w:val="24"/>
        </w:rPr>
        <w:t>：</w:t>
      </w:r>
      <w:r>
        <w:rPr>
          <w:rFonts w:ascii="宋体" w:hAnsi="宋体"/>
          <w:sz w:val="24"/>
          <w:szCs w:val="24"/>
        </w:rPr>
        <w:t>≤0.15mg/kg</w:t>
      </w:r>
    </w:p>
    <w:p w:rsidR="00A336E9" w:rsidRDefault="007870BA">
      <w:pPr>
        <w:spacing w:line="420" w:lineRule="exact"/>
        <w:rPr>
          <w:rFonts w:ascii="宋体" w:hAnsi="宋体"/>
          <w:sz w:val="24"/>
          <w:szCs w:val="24"/>
        </w:rPr>
      </w:pPr>
      <w:r>
        <w:rPr>
          <w:rFonts w:ascii="宋体" w:hAnsi="宋体" w:hint="eastAsia"/>
          <w:sz w:val="24"/>
          <w:szCs w:val="24"/>
        </w:rPr>
        <w:t xml:space="preserve">3.1.3 </w:t>
      </w:r>
      <w:r>
        <w:rPr>
          <w:rFonts w:ascii="宋体" w:hAnsi="宋体"/>
          <w:sz w:val="24"/>
          <w:szCs w:val="24"/>
        </w:rPr>
        <w:t>As</w:t>
      </w:r>
      <w:r>
        <w:rPr>
          <w:rFonts w:ascii="宋体" w:hAnsi="宋体" w:hint="eastAsia"/>
          <w:sz w:val="24"/>
          <w:szCs w:val="24"/>
        </w:rPr>
        <w:t>（</w:t>
      </w:r>
      <w:r>
        <w:rPr>
          <w:rFonts w:ascii="宋体" w:hAnsi="宋体"/>
          <w:sz w:val="24"/>
          <w:szCs w:val="24"/>
        </w:rPr>
        <w:t>总砷）</w:t>
      </w:r>
      <w:r>
        <w:rPr>
          <w:rFonts w:ascii="宋体" w:hAnsi="宋体" w:hint="eastAsia"/>
          <w:sz w:val="24"/>
          <w:szCs w:val="24"/>
        </w:rPr>
        <w:t>：</w:t>
      </w:r>
      <w:r>
        <w:rPr>
          <w:rFonts w:ascii="宋体" w:hAnsi="宋体"/>
          <w:sz w:val="24"/>
          <w:szCs w:val="24"/>
        </w:rPr>
        <w:t>≤0.1mg/kg</w:t>
      </w:r>
    </w:p>
    <w:p w:rsidR="00A336E9" w:rsidRDefault="007870BA">
      <w:pPr>
        <w:spacing w:line="420" w:lineRule="exact"/>
        <w:rPr>
          <w:rFonts w:ascii="宋体" w:hAnsi="宋体"/>
          <w:sz w:val="24"/>
          <w:szCs w:val="24"/>
        </w:rPr>
      </w:pPr>
      <w:r>
        <w:rPr>
          <w:rFonts w:ascii="宋体" w:hAnsi="宋体" w:hint="eastAsia"/>
          <w:sz w:val="24"/>
          <w:szCs w:val="24"/>
        </w:rPr>
        <w:t xml:space="preserve">3.1.4 </w:t>
      </w:r>
      <w:r>
        <w:rPr>
          <w:rFonts w:ascii="宋体" w:hAnsi="宋体"/>
          <w:sz w:val="24"/>
          <w:szCs w:val="24"/>
        </w:rPr>
        <w:t>Se</w:t>
      </w:r>
      <w:r>
        <w:rPr>
          <w:rFonts w:ascii="宋体" w:hAnsi="宋体" w:hint="eastAsia"/>
          <w:sz w:val="24"/>
          <w:szCs w:val="24"/>
        </w:rPr>
        <w:t>（</w:t>
      </w:r>
      <w:r>
        <w:rPr>
          <w:rFonts w:ascii="宋体" w:hAnsi="宋体"/>
          <w:sz w:val="24"/>
          <w:szCs w:val="24"/>
        </w:rPr>
        <w:t>硒）</w:t>
      </w:r>
      <w:r>
        <w:rPr>
          <w:rFonts w:ascii="宋体" w:hAnsi="宋体" w:hint="eastAsia"/>
          <w:sz w:val="24"/>
          <w:szCs w:val="24"/>
        </w:rPr>
        <w:t>：</w:t>
      </w:r>
      <w:r>
        <w:rPr>
          <w:rFonts w:ascii="宋体" w:hAnsi="宋体"/>
          <w:sz w:val="24"/>
          <w:szCs w:val="24"/>
        </w:rPr>
        <w:t>≤0.048mg/kg</w:t>
      </w:r>
    </w:p>
    <w:p w:rsidR="00A336E9" w:rsidRDefault="007870BA">
      <w:pPr>
        <w:pStyle w:val="a6"/>
        <w:spacing w:line="420" w:lineRule="exact"/>
        <w:ind w:firstLine="0"/>
        <w:rPr>
          <w:rFonts w:hAnsi="宋体"/>
          <w:b/>
          <w:sz w:val="24"/>
          <w:szCs w:val="24"/>
        </w:rPr>
      </w:pPr>
      <w:r>
        <w:rPr>
          <w:rFonts w:hAnsi="宋体" w:hint="eastAsia"/>
          <w:b/>
          <w:sz w:val="24"/>
          <w:szCs w:val="24"/>
        </w:rPr>
        <w:t>3</w:t>
      </w:r>
      <w:r>
        <w:rPr>
          <w:rFonts w:hAnsi="宋体"/>
          <w:b/>
          <w:sz w:val="24"/>
          <w:szCs w:val="24"/>
        </w:rPr>
        <w:t xml:space="preserve">.2 </w:t>
      </w:r>
      <w:r>
        <w:rPr>
          <w:rFonts w:hAnsi="宋体" w:hint="eastAsia"/>
          <w:b/>
          <w:sz w:val="24"/>
          <w:szCs w:val="24"/>
        </w:rPr>
        <w:t>★</w:t>
      </w:r>
      <w:r>
        <w:rPr>
          <w:rFonts w:hAnsi="宋体" w:hint="eastAsia"/>
          <w:b/>
          <w:sz w:val="24"/>
          <w:szCs w:val="24"/>
        </w:rPr>
        <w:t xml:space="preserve"> </w:t>
      </w:r>
      <w:r>
        <w:rPr>
          <w:rFonts w:hAnsi="宋体" w:hint="eastAsia"/>
          <w:b/>
          <w:sz w:val="24"/>
          <w:szCs w:val="24"/>
        </w:rPr>
        <w:t>随机器配备镉的大米国家标准样品，检测准确性符合标准样品证书认定值范围，并附标准物质实物照片或证明文件，照片加盖原产厂家公章或由原厂家提供证明文件。</w:t>
      </w:r>
    </w:p>
    <w:p w:rsidR="00A336E9" w:rsidRDefault="007870BA">
      <w:pPr>
        <w:spacing w:line="420" w:lineRule="exact"/>
        <w:rPr>
          <w:rFonts w:ascii="宋体" w:hAnsi="宋体"/>
          <w:b/>
          <w:sz w:val="24"/>
          <w:szCs w:val="24"/>
        </w:rPr>
      </w:pPr>
      <w:bookmarkStart w:id="341" w:name="_Toc395033198"/>
      <w:r>
        <w:rPr>
          <w:rFonts w:ascii="宋体" w:hAnsi="宋体" w:hint="eastAsia"/>
          <w:b/>
          <w:sz w:val="24"/>
          <w:szCs w:val="24"/>
        </w:rPr>
        <w:t>4</w:t>
      </w:r>
      <w:r>
        <w:rPr>
          <w:rFonts w:ascii="宋体" w:hAnsi="宋体"/>
          <w:b/>
          <w:sz w:val="24"/>
          <w:szCs w:val="24"/>
        </w:rPr>
        <w:t xml:space="preserve">.3 </w:t>
      </w:r>
      <w:r>
        <w:rPr>
          <w:rFonts w:ascii="宋体" w:hAnsi="宋体" w:hint="eastAsia"/>
          <w:b/>
          <w:sz w:val="24"/>
          <w:szCs w:val="24"/>
        </w:rPr>
        <w:t>软件功能：</w:t>
      </w:r>
      <w:bookmarkEnd w:id="341"/>
    </w:p>
    <w:p w:rsidR="00A336E9" w:rsidRDefault="007870BA">
      <w:pPr>
        <w:pStyle w:val="affd"/>
        <w:widowControl w:val="0"/>
        <w:spacing w:line="420" w:lineRule="exact"/>
        <w:ind w:firstLineChars="0" w:firstLine="0"/>
        <w:jc w:val="both"/>
        <w:rPr>
          <w:rFonts w:ascii="宋体" w:hAnsi="宋体"/>
          <w:b/>
          <w:sz w:val="24"/>
          <w:szCs w:val="24"/>
        </w:rPr>
      </w:pPr>
      <w:r>
        <w:rPr>
          <w:rFonts w:ascii="宋体" w:hAnsi="宋体" w:hint="eastAsia"/>
          <w:sz w:val="24"/>
          <w:szCs w:val="24"/>
        </w:rPr>
        <w:t>4.3.1</w:t>
      </w:r>
      <w:r>
        <w:rPr>
          <w:rFonts w:ascii="宋体" w:hAnsi="宋体" w:hint="eastAsia"/>
          <w:sz w:val="24"/>
          <w:szCs w:val="24"/>
        </w:rPr>
        <w:t>操作方式：全触屏操作，一键测试</w:t>
      </w:r>
    </w:p>
    <w:p w:rsidR="00A336E9" w:rsidRDefault="007870BA">
      <w:pPr>
        <w:pStyle w:val="affd"/>
        <w:widowControl w:val="0"/>
        <w:spacing w:line="420" w:lineRule="exact"/>
        <w:ind w:firstLineChars="0" w:firstLine="0"/>
        <w:jc w:val="both"/>
        <w:rPr>
          <w:rFonts w:ascii="宋体" w:hAnsi="宋体"/>
          <w:sz w:val="24"/>
          <w:szCs w:val="24"/>
        </w:rPr>
      </w:pPr>
      <w:r>
        <w:rPr>
          <w:rFonts w:ascii="宋体" w:hAnsi="宋体" w:hint="eastAsia"/>
          <w:sz w:val="24"/>
          <w:szCs w:val="24"/>
        </w:rPr>
        <w:t>4.3.2</w:t>
      </w:r>
      <w:r>
        <w:rPr>
          <w:rFonts w:ascii="宋体" w:hAnsi="宋体" w:hint="eastAsia"/>
          <w:sz w:val="24"/>
          <w:szCs w:val="24"/>
        </w:rPr>
        <w:t>模式分类：筛查模式、定量模式</w:t>
      </w:r>
    </w:p>
    <w:p w:rsidR="00A336E9" w:rsidRDefault="007870BA">
      <w:pPr>
        <w:pStyle w:val="affd"/>
        <w:widowControl w:val="0"/>
        <w:spacing w:line="420" w:lineRule="exact"/>
        <w:ind w:firstLineChars="0" w:firstLine="0"/>
        <w:jc w:val="both"/>
        <w:rPr>
          <w:rFonts w:ascii="宋体" w:hAnsi="宋体"/>
          <w:sz w:val="24"/>
          <w:szCs w:val="24"/>
        </w:rPr>
      </w:pPr>
      <w:r>
        <w:rPr>
          <w:rFonts w:ascii="宋体" w:hAnsi="宋体" w:hint="eastAsia"/>
          <w:sz w:val="24"/>
          <w:szCs w:val="24"/>
        </w:rPr>
        <w:t>4.3.3</w:t>
      </w:r>
      <w:r>
        <w:rPr>
          <w:rFonts w:ascii="宋体" w:hAnsi="宋体" w:hint="eastAsia"/>
          <w:sz w:val="24"/>
          <w:szCs w:val="24"/>
        </w:rPr>
        <w:t>权限分级：管理员（专家模式）、操作员（测试模式）</w:t>
      </w:r>
    </w:p>
    <w:p w:rsidR="00A336E9" w:rsidRDefault="007870BA">
      <w:pPr>
        <w:pStyle w:val="affd"/>
        <w:widowControl w:val="0"/>
        <w:spacing w:line="420" w:lineRule="exact"/>
        <w:ind w:firstLineChars="0" w:firstLine="0"/>
        <w:jc w:val="both"/>
        <w:rPr>
          <w:rFonts w:ascii="宋体" w:hAnsi="宋体"/>
          <w:sz w:val="24"/>
          <w:szCs w:val="24"/>
        </w:rPr>
      </w:pPr>
      <w:r>
        <w:rPr>
          <w:rFonts w:ascii="宋体" w:hAnsi="宋体" w:hint="eastAsia"/>
          <w:sz w:val="24"/>
          <w:szCs w:val="24"/>
        </w:rPr>
        <w:t>4.3.4</w:t>
      </w:r>
      <w:r>
        <w:rPr>
          <w:rFonts w:ascii="宋体" w:hAnsi="宋体" w:hint="eastAsia"/>
          <w:sz w:val="24"/>
          <w:szCs w:val="24"/>
        </w:rPr>
        <w:t>结果输出：测试报告自动生成，报表输出；可人性化设置报告模板及</w:t>
      </w:r>
      <w:r>
        <w:rPr>
          <w:rFonts w:ascii="宋体" w:hAnsi="宋体" w:hint="eastAsia"/>
          <w:sz w:val="24"/>
          <w:szCs w:val="24"/>
        </w:rPr>
        <w:t>excel</w:t>
      </w:r>
      <w:r>
        <w:rPr>
          <w:rFonts w:ascii="宋体" w:hAnsi="宋体" w:hint="eastAsia"/>
          <w:sz w:val="24"/>
          <w:szCs w:val="24"/>
        </w:rPr>
        <w:t>格式。</w:t>
      </w:r>
    </w:p>
    <w:p w:rsidR="00A336E9" w:rsidRDefault="007870BA">
      <w:pPr>
        <w:spacing w:line="420" w:lineRule="exact"/>
        <w:rPr>
          <w:rFonts w:ascii="宋体" w:hAnsi="宋体"/>
          <w:sz w:val="24"/>
          <w:szCs w:val="24"/>
        </w:rPr>
      </w:pPr>
      <w:bookmarkStart w:id="342" w:name="_Toc395033201"/>
      <w:r>
        <w:rPr>
          <w:rFonts w:ascii="宋体" w:hAnsi="宋体"/>
          <w:b/>
          <w:sz w:val="24"/>
          <w:szCs w:val="24"/>
        </w:rPr>
        <w:t xml:space="preserve">4.4 </w:t>
      </w:r>
      <w:r>
        <w:rPr>
          <w:rFonts w:ascii="宋体" w:hAnsi="宋体" w:hint="eastAsia"/>
          <w:b/>
          <w:sz w:val="24"/>
          <w:szCs w:val="24"/>
        </w:rPr>
        <w:t>辐射安全</w:t>
      </w:r>
      <w:bookmarkEnd w:id="342"/>
      <w:r>
        <w:rPr>
          <w:rFonts w:ascii="宋体" w:hAnsi="宋体" w:hint="eastAsia"/>
          <w:sz w:val="24"/>
          <w:szCs w:val="24"/>
        </w:rPr>
        <w:t>：射线防护优于国标《</w:t>
      </w:r>
      <w:r>
        <w:rPr>
          <w:rFonts w:ascii="宋体" w:hAnsi="宋体"/>
          <w:sz w:val="24"/>
          <w:szCs w:val="24"/>
        </w:rPr>
        <w:t>X</w:t>
      </w:r>
      <w:r>
        <w:rPr>
          <w:rFonts w:ascii="宋体" w:hAnsi="宋体" w:hint="eastAsia"/>
          <w:sz w:val="24"/>
          <w:szCs w:val="24"/>
        </w:rPr>
        <w:t>射线衍射仪和荧光分析仪卫生防护标准</w:t>
      </w:r>
      <w:r>
        <w:rPr>
          <w:rFonts w:ascii="宋体" w:hAnsi="宋体"/>
          <w:sz w:val="24"/>
          <w:szCs w:val="24"/>
        </w:rPr>
        <w:t>GBZ115-2002</w:t>
      </w:r>
      <w:r>
        <w:rPr>
          <w:rFonts w:ascii="宋体" w:hAnsi="宋体" w:hint="eastAsia"/>
          <w:sz w:val="24"/>
          <w:szCs w:val="24"/>
        </w:rPr>
        <w:t>》，有第三</w:t>
      </w:r>
      <w:r>
        <w:rPr>
          <w:rFonts w:ascii="宋体" w:hAnsi="宋体" w:hint="eastAsia"/>
          <w:sz w:val="24"/>
          <w:szCs w:val="24"/>
        </w:rPr>
        <w:t>方测试机构出具仪器安全性（辐射计量）测试报告。</w:t>
      </w:r>
    </w:p>
    <w:p w:rsidR="00A336E9" w:rsidRDefault="007870BA">
      <w:pPr>
        <w:spacing w:line="420" w:lineRule="exact"/>
        <w:rPr>
          <w:rFonts w:ascii="宋体" w:hAnsi="宋体"/>
          <w:sz w:val="24"/>
          <w:szCs w:val="24"/>
        </w:rPr>
      </w:pPr>
      <w:r>
        <w:rPr>
          <w:rFonts w:ascii="宋体" w:hAnsi="宋体"/>
          <w:b/>
          <w:sz w:val="24"/>
          <w:szCs w:val="24"/>
        </w:rPr>
        <w:t xml:space="preserve">4.5 </w:t>
      </w:r>
      <w:r>
        <w:rPr>
          <w:rFonts w:ascii="宋体" w:hAnsi="宋体" w:hint="eastAsia"/>
          <w:b/>
          <w:sz w:val="24"/>
          <w:szCs w:val="24"/>
        </w:rPr>
        <w:t>辐射豁免管理</w:t>
      </w:r>
      <w:r>
        <w:rPr>
          <w:rFonts w:ascii="宋体" w:hAnsi="宋体" w:hint="eastAsia"/>
          <w:sz w:val="24"/>
          <w:szCs w:val="24"/>
        </w:rPr>
        <w:t>：取得省级（直辖市）环保部门颁发的最终用户使用豁免管理的</w:t>
      </w:r>
      <w:r>
        <w:rPr>
          <w:rFonts w:ascii="宋体" w:hAnsi="宋体" w:hint="eastAsia"/>
          <w:b/>
          <w:sz w:val="24"/>
          <w:szCs w:val="24"/>
        </w:rPr>
        <w:t>证明文件或相关证明材料</w:t>
      </w:r>
      <w:r>
        <w:rPr>
          <w:rFonts w:ascii="宋体" w:hAnsi="宋体" w:hint="eastAsia"/>
          <w:sz w:val="24"/>
          <w:szCs w:val="24"/>
        </w:rPr>
        <w:t>。</w:t>
      </w:r>
    </w:p>
    <w:p w:rsidR="00A336E9" w:rsidRDefault="007870BA">
      <w:pPr>
        <w:spacing w:line="420" w:lineRule="exact"/>
        <w:rPr>
          <w:rFonts w:ascii="宋体" w:hAnsi="宋体"/>
          <w:sz w:val="24"/>
          <w:szCs w:val="24"/>
        </w:rPr>
      </w:pPr>
      <w:r>
        <w:rPr>
          <w:rFonts w:ascii="宋体" w:hAnsi="宋体"/>
          <w:sz w:val="24"/>
          <w:szCs w:val="24"/>
        </w:rPr>
        <w:t xml:space="preserve">4.6 </w:t>
      </w:r>
      <w:r>
        <w:rPr>
          <w:rFonts w:ascii="宋体" w:hAnsi="宋体" w:hint="eastAsia"/>
          <w:sz w:val="24"/>
          <w:szCs w:val="24"/>
        </w:rPr>
        <w:t>具有国家粮食局标准质量中心《国家标准适用性验证》评审意见（</w:t>
      </w:r>
      <w:r>
        <w:rPr>
          <w:rFonts w:ascii="宋体" w:hAnsi="宋体" w:hint="eastAsia"/>
          <w:b/>
          <w:sz w:val="24"/>
          <w:szCs w:val="24"/>
        </w:rPr>
        <w:t>提供资料</w:t>
      </w:r>
      <w:r>
        <w:rPr>
          <w:rFonts w:ascii="宋体" w:hAnsi="宋体" w:hint="eastAsia"/>
          <w:sz w:val="24"/>
          <w:szCs w:val="24"/>
        </w:rPr>
        <w:t>）。</w:t>
      </w:r>
    </w:p>
    <w:p w:rsidR="00A336E9" w:rsidRDefault="007870BA">
      <w:pPr>
        <w:spacing w:line="420" w:lineRule="exact"/>
        <w:rPr>
          <w:rFonts w:ascii="宋体" w:hAnsi="宋体"/>
          <w:sz w:val="24"/>
          <w:szCs w:val="24"/>
        </w:rPr>
      </w:pPr>
      <w:r>
        <w:rPr>
          <w:rFonts w:ascii="宋体" w:hAnsi="宋体"/>
          <w:sz w:val="24"/>
          <w:szCs w:val="24"/>
        </w:rPr>
        <w:lastRenderedPageBreak/>
        <w:t xml:space="preserve">4.7 </w:t>
      </w:r>
      <w:r>
        <w:rPr>
          <w:rFonts w:ascii="宋体" w:hAnsi="宋体" w:hint="eastAsia"/>
          <w:sz w:val="24"/>
          <w:szCs w:val="24"/>
        </w:rPr>
        <w:t>具有参与“稻米（或粮食）重金属快速检测</w:t>
      </w:r>
      <w:r>
        <w:rPr>
          <w:rFonts w:ascii="宋体" w:hAnsi="宋体"/>
          <w:sz w:val="24"/>
          <w:szCs w:val="24"/>
        </w:rPr>
        <w:t>X</w:t>
      </w:r>
      <w:r>
        <w:rPr>
          <w:rFonts w:ascii="宋体" w:hAnsi="宋体" w:hint="eastAsia"/>
          <w:sz w:val="24"/>
          <w:szCs w:val="24"/>
        </w:rPr>
        <w:t>射线荧光光谱法”国家标准</w:t>
      </w:r>
      <w:r>
        <w:rPr>
          <w:rFonts w:ascii="宋体" w:hAnsi="宋体" w:hint="eastAsia"/>
          <w:sz w:val="24"/>
          <w:szCs w:val="24"/>
        </w:rPr>
        <w:t>,</w:t>
      </w:r>
      <w:r>
        <w:rPr>
          <w:rFonts w:ascii="宋体" w:hAnsi="宋体" w:hint="eastAsia"/>
          <w:sz w:val="24"/>
          <w:szCs w:val="24"/>
        </w:rPr>
        <w:t>行业标准或协会标准立项的证明文件，已经执行的提供公布的标准文件；</w:t>
      </w:r>
    </w:p>
    <w:p w:rsidR="00A336E9" w:rsidRDefault="007870BA">
      <w:pPr>
        <w:spacing w:line="420" w:lineRule="exact"/>
        <w:rPr>
          <w:rFonts w:ascii="宋体" w:hAnsi="宋体"/>
          <w:sz w:val="24"/>
          <w:szCs w:val="24"/>
        </w:rPr>
      </w:pPr>
      <w:r>
        <w:rPr>
          <w:rFonts w:ascii="宋体" w:hAnsi="宋体"/>
          <w:sz w:val="24"/>
          <w:szCs w:val="24"/>
        </w:rPr>
        <w:t xml:space="preserve">4.8 </w:t>
      </w:r>
      <w:r>
        <w:rPr>
          <w:rFonts w:ascii="宋体" w:hAnsi="宋体" w:hint="eastAsia"/>
          <w:sz w:val="24"/>
          <w:szCs w:val="24"/>
        </w:rPr>
        <w:t>参与投标的仪器型号需通过</w:t>
      </w:r>
      <w:r>
        <w:rPr>
          <w:rFonts w:ascii="宋体" w:hAnsi="宋体"/>
          <w:sz w:val="24"/>
          <w:szCs w:val="24"/>
        </w:rPr>
        <w:t>CE</w:t>
      </w:r>
      <w:r>
        <w:rPr>
          <w:rFonts w:ascii="宋体" w:hAnsi="宋体" w:hint="eastAsia"/>
          <w:sz w:val="24"/>
          <w:szCs w:val="24"/>
        </w:rPr>
        <w:t>认证（提供认证证书资料）。</w:t>
      </w:r>
    </w:p>
    <w:p w:rsidR="00A336E9" w:rsidRDefault="007870BA">
      <w:pPr>
        <w:spacing w:line="420" w:lineRule="exact"/>
        <w:rPr>
          <w:rFonts w:ascii="宋体" w:hAnsi="宋体"/>
          <w:sz w:val="24"/>
          <w:szCs w:val="24"/>
        </w:rPr>
      </w:pPr>
      <w:r>
        <w:rPr>
          <w:rFonts w:ascii="宋体" w:hAnsi="宋体"/>
          <w:sz w:val="24"/>
          <w:szCs w:val="24"/>
        </w:rPr>
        <w:t xml:space="preserve">4.9 </w:t>
      </w:r>
      <w:r>
        <w:rPr>
          <w:rFonts w:ascii="宋体" w:hAnsi="宋体" w:hint="eastAsia"/>
          <w:sz w:val="24"/>
          <w:szCs w:val="24"/>
        </w:rPr>
        <w:t>软件著作权：参与投标的仪器软件采用基本参数法算法，并提供计算机著作权证书。</w:t>
      </w:r>
    </w:p>
    <w:p w:rsidR="00A336E9" w:rsidRDefault="007870BA">
      <w:pPr>
        <w:spacing w:line="420" w:lineRule="exact"/>
        <w:rPr>
          <w:rFonts w:ascii="宋体" w:hAnsi="宋体"/>
          <w:sz w:val="24"/>
          <w:szCs w:val="24"/>
        </w:rPr>
      </w:pPr>
      <w:r>
        <w:rPr>
          <w:rFonts w:ascii="宋体" w:hAnsi="宋体" w:hint="eastAsia"/>
          <w:sz w:val="24"/>
          <w:szCs w:val="24"/>
        </w:rPr>
        <w:t>三、技术服务</w:t>
      </w:r>
    </w:p>
    <w:p w:rsidR="00A336E9" w:rsidRDefault="007870BA">
      <w:pPr>
        <w:spacing w:line="420" w:lineRule="exact"/>
        <w:rPr>
          <w:rFonts w:ascii="宋体" w:hAnsi="宋体"/>
          <w:sz w:val="24"/>
          <w:szCs w:val="24"/>
        </w:rPr>
      </w:pPr>
      <w:r>
        <w:rPr>
          <w:rFonts w:ascii="宋体" w:hAnsi="宋体" w:hint="eastAsia"/>
          <w:sz w:val="24"/>
          <w:szCs w:val="24"/>
        </w:rPr>
        <w:t xml:space="preserve">3.1 </w:t>
      </w:r>
      <w:r>
        <w:rPr>
          <w:rFonts w:ascii="宋体" w:hAnsi="宋体" w:hint="eastAsia"/>
          <w:sz w:val="24"/>
          <w:szCs w:val="24"/>
        </w:rPr>
        <w:t>质保期为安装调试验收合格后壹年。</w:t>
      </w:r>
    </w:p>
    <w:p w:rsidR="00A336E9" w:rsidRDefault="007870BA">
      <w:pPr>
        <w:spacing w:line="420" w:lineRule="exact"/>
        <w:rPr>
          <w:rFonts w:ascii="宋体" w:hAnsi="宋体"/>
          <w:sz w:val="24"/>
          <w:szCs w:val="24"/>
        </w:rPr>
      </w:pPr>
      <w:r>
        <w:rPr>
          <w:rFonts w:ascii="宋体" w:hAnsi="宋体" w:hint="eastAsia"/>
          <w:sz w:val="24"/>
          <w:szCs w:val="24"/>
        </w:rPr>
        <w:t xml:space="preserve">3.2 </w:t>
      </w:r>
      <w:r>
        <w:rPr>
          <w:rFonts w:ascii="宋体" w:hAnsi="宋体" w:hint="eastAsia"/>
          <w:sz w:val="24"/>
          <w:szCs w:val="24"/>
        </w:rPr>
        <w:t>仪器安装调试后在现场对操作人员进行培训，直至掌握操作为止。</w:t>
      </w:r>
    </w:p>
    <w:p w:rsidR="00A336E9" w:rsidRDefault="007870BA">
      <w:pPr>
        <w:spacing w:line="420" w:lineRule="exact"/>
        <w:rPr>
          <w:sz w:val="24"/>
          <w:szCs w:val="24"/>
        </w:rPr>
      </w:pPr>
      <w:r>
        <w:rPr>
          <w:rFonts w:hint="eastAsia"/>
          <w:b/>
          <w:sz w:val="24"/>
          <w:szCs w:val="24"/>
        </w:rPr>
        <w:t>四、仪器配置：</w:t>
      </w:r>
      <w:r>
        <w:rPr>
          <w:sz w:val="24"/>
          <w:szCs w:val="24"/>
        </w:rPr>
        <w:t xml:space="preserve"> </w:t>
      </w:r>
    </w:p>
    <w:p w:rsidR="00A336E9" w:rsidRDefault="007870BA">
      <w:pPr>
        <w:spacing w:line="420" w:lineRule="exact"/>
        <w:rPr>
          <w:sz w:val="24"/>
          <w:szCs w:val="24"/>
        </w:rPr>
      </w:pPr>
      <w:r>
        <w:rPr>
          <w:rFonts w:hint="eastAsia"/>
          <w:sz w:val="24"/>
          <w:szCs w:val="24"/>
        </w:rPr>
        <w:t>4</w:t>
      </w:r>
      <w:r>
        <w:rPr>
          <w:sz w:val="24"/>
          <w:szCs w:val="24"/>
        </w:rPr>
        <w:t>.1</w:t>
      </w:r>
      <w:r>
        <w:rPr>
          <w:rFonts w:hint="eastAsia"/>
          <w:sz w:val="24"/>
          <w:szCs w:val="24"/>
        </w:rPr>
        <w:t>电脑与仪器集成的一体机</w:t>
      </w:r>
      <w:r>
        <w:rPr>
          <w:rFonts w:hint="eastAsia"/>
          <w:sz w:val="24"/>
          <w:szCs w:val="24"/>
        </w:rPr>
        <w:t xml:space="preserve"> </w:t>
      </w:r>
      <w:r>
        <w:rPr>
          <w:sz w:val="24"/>
          <w:szCs w:val="24"/>
        </w:rPr>
        <w:t xml:space="preserve">                1</w:t>
      </w:r>
      <w:r>
        <w:rPr>
          <w:rFonts w:hint="eastAsia"/>
          <w:sz w:val="24"/>
          <w:szCs w:val="24"/>
        </w:rPr>
        <w:t>台</w:t>
      </w:r>
    </w:p>
    <w:p w:rsidR="00A336E9" w:rsidRDefault="007870BA">
      <w:pPr>
        <w:spacing w:line="420" w:lineRule="exact"/>
        <w:rPr>
          <w:sz w:val="24"/>
          <w:szCs w:val="24"/>
        </w:rPr>
      </w:pPr>
      <w:r>
        <w:rPr>
          <w:rFonts w:hint="eastAsia"/>
          <w:sz w:val="24"/>
          <w:szCs w:val="24"/>
        </w:rPr>
        <w:t>4</w:t>
      </w:r>
      <w:r>
        <w:rPr>
          <w:sz w:val="24"/>
          <w:szCs w:val="24"/>
        </w:rPr>
        <w:t>.2</w:t>
      </w:r>
      <w:r>
        <w:rPr>
          <w:rFonts w:hint="eastAsia"/>
          <w:sz w:val="24"/>
          <w:szCs w:val="24"/>
        </w:rPr>
        <w:t>自动进样系统</w:t>
      </w:r>
      <w:r>
        <w:rPr>
          <w:rFonts w:hint="eastAsia"/>
          <w:sz w:val="24"/>
          <w:szCs w:val="24"/>
        </w:rPr>
        <w:t xml:space="preserve"> </w:t>
      </w:r>
      <w:r>
        <w:rPr>
          <w:sz w:val="24"/>
          <w:szCs w:val="24"/>
        </w:rPr>
        <w:t xml:space="preserve">                          1</w:t>
      </w:r>
      <w:r>
        <w:rPr>
          <w:rFonts w:hint="eastAsia"/>
          <w:sz w:val="24"/>
          <w:szCs w:val="24"/>
        </w:rPr>
        <w:t>套</w:t>
      </w:r>
    </w:p>
    <w:p w:rsidR="00A336E9" w:rsidRDefault="007870BA">
      <w:pPr>
        <w:spacing w:line="420" w:lineRule="exact"/>
        <w:rPr>
          <w:sz w:val="24"/>
          <w:szCs w:val="24"/>
        </w:rPr>
      </w:pPr>
      <w:r>
        <w:rPr>
          <w:rFonts w:hint="eastAsia"/>
          <w:sz w:val="24"/>
          <w:szCs w:val="24"/>
        </w:rPr>
        <w:t>4</w:t>
      </w:r>
      <w:r>
        <w:rPr>
          <w:sz w:val="24"/>
          <w:szCs w:val="24"/>
        </w:rPr>
        <w:t>.3</w:t>
      </w:r>
      <w:r>
        <w:rPr>
          <w:rFonts w:hint="eastAsia"/>
          <w:sz w:val="24"/>
          <w:szCs w:val="24"/>
        </w:rPr>
        <w:t>样品测试用的样品杯</w:t>
      </w:r>
      <w:r>
        <w:rPr>
          <w:rFonts w:hint="eastAsia"/>
          <w:sz w:val="24"/>
          <w:szCs w:val="24"/>
        </w:rPr>
        <w:t xml:space="preserve"> </w:t>
      </w:r>
      <w:r>
        <w:rPr>
          <w:sz w:val="24"/>
          <w:szCs w:val="24"/>
        </w:rPr>
        <w:t xml:space="preserve">                    100</w:t>
      </w:r>
      <w:r>
        <w:rPr>
          <w:rFonts w:hint="eastAsia"/>
          <w:sz w:val="24"/>
          <w:szCs w:val="24"/>
        </w:rPr>
        <w:t>只</w:t>
      </w:r>
    </w:p>
    <w:p w:rsidR="00A336E9" w:rsidRDefault="007870BA">
      <w:pPr>
        <w:spacing w:line="420" w:lineRule="exact"/>
        <w:rPr>
          <w:sz w:val="24"/>
          <w:szCs w:val="24"/>
        </w:rPr>
      </w:pPr>
      <w:r>
        <w:rPr>
          <w:rFonts w:hint="eastAsia"/>
          <w:sz w:val="24"/>
          <w:szCs w:val="24"/>
        </w:rPr>
        <w:t>4</w:t>
      </w:r>
      <w:r>
        <w:rPr>
          <w:sz w:val="24"/>
          <w:szCs w:val="24"/>
        </w:rPr>
        <w:t>.4</w:t>
      </w:r>
      <w:r>
        <w:rPr>
          <w:rFonts w:hint="eastAsia"/>
          <w:sz w:val="24"/>
          <w:szCs w:val="24"/>
        </w:rPr>
        <w:t>样品杯架</w:t>
      </w:r>
      <w:r>
        <w:rPr>
          <w:rFonts w:hint="eastAsia"/>
          <w:sz w:val="24"/>
          <w:szCs w:val="24"/>
        </w:rPr>
        <w:t xml:space="preserve"> </w:t>
      </w:r>
      <w:r>
        <w:rPr>
          <w:sz w:val="24"/>
          <w:szCs w:val="24"/>
        </w:rPr>
        <w:t xml:space="preserve">                            </w:t>
      </w:r>
      <w:r>
        <w:rPr>
          <w:sz w:val="24"/>
          <w:szCs w:val="24"/>
        </w:rPr>
        <w:t xml:space="preserve">  2</w:t>
      </w:r>
      <w:r>
        <w:rPr>
          <w:rFonts w:hint="eastAsia"/>
          <w:sz w:val="24"/>
          <w:szCs w:val="24"/>
        </w:rPr>
        <w:t>个</w:t>
      </w:r>
    </w:p>
    <w:p w:rsidR="00A336E9" w:rsidRDefault="007870BA">
      <w:pPr>
        <w:spacing w:line="420" w:lineRule="exact"/>
        <w:rPr>
          <w:sz w:val="24"/>
          <w:szCs w:val="24"/>
        </w:rPr>
      </w:pPr>
      <w:r>
        <w:rPr>
          <w:rFonts w:hint="eastAsia"/>
          <w:sz w:val="24"/>
          <w:szCs w:val="24"/>
        </w:rPr>
        <w:t>4</w:t>
      </w:r>
      <w:r>
        <w:rPr>
          <w:sz w:val="24"/>
          <w:szCs w:val="24"/>
        </w:rPr>
        <w:t>.5</w:t>
      </w:r>
      <w:r>
        <w:rPr>
          <w:rFonts w:hint="eastAsia"/>
          <w:sz w:val="24"/>
          <w:szCs w:val="24"/>
        </w:rPr>
        <w:t>无线键盘鼠标套装</w:t>
      </w:r>
      <w:r>
        <w:rPr>
          <w:rFonts w:hint="eastAsia"/>
          <w:sz w:val="24"/>
          <w:szCs w:val="24"/>
        </w:rPr>
        <w:t xml:space="preserve"> </w:t>
      </w:r>
      <w:r>
        <w:rPr>
          <w:sz w:val="24"/>
          <w:szCs w:val="24"/>
        </w:rPr>
        <w:t xml:space="preserve">                      1</w:t>
      </w:r>
      <w:r>
        <w:rPr>
          <w:rFonts w:hint="eastAsia"/>
          <w:sz w:val="24"/>
          <w:szCs w:val="24"/>
        </w:rPr>
        <w:t>套</w:t>
      </w:r>
    </w:p>
    <w:p w:rsidR="00A336E9" w:rsidRDefault="007870BA">
      <w:pPr>
        <w:spacing w:line="420" w:lineRule="exact"/>
        <w:rPr>
          <w:sz w:val="24"/>
          <w:szCs w:val="24"/>
        </w:rPr>
      </w:pPr>
      <w:r>
        <w:rPr>
          <w:rFonts w:hint="eastAsia"/>
          <w:sz w:val="24"/>
          <w:szCs w:val="24"/>
        </w:rPr>
        <w:t>4</w:t>
      </w:r>
      <w:r>
        <w:rPr>
          <w:sz w:val="24"/>
          <w:szCs w:val="24"/>
        </w:rPr>
        <w:t>.6</w:t>
      </w:r>
      <w:r>
        <w:rPr>
          <w:rFonts w:hint="eastAsia"/>
          <w:sz w:val="24"/>
          <w:szCs w:val="24"/>
        </w:rPr>
        <w:t>样品杯覆膜</w:t>
      </w:r>
      <w:r>
        <w:rPr>
          <w:rFonts w:hint="eastAsia"/>
          <w:sz w:val="24"/>
          <w:szCs w:val="24"/>
        </w:rPr>
        <w:t xml:space="preserve"> </w:t>
      </w:r>
      <w:r>
        <w:rPr>
          <w:sz w:val="24"/>
          <w:szCs w:val="24"/>
        </w:rPr>
        <w:t xml:space="preserve">                            1000</w:t>
      </w:r>
      <w:r>
        <w:rPr>
          <w:rFonts w:hint="eastAsia"/>
          <w:sz w:val="24"/>
          <w:szCs w:val="24"/>
        </w:rPr>
        <w:t>张</w:t>
      </w:r>
    </w:p>
    <w:p w:rsidR="00A336E9" w:rsidRDefault="007870BA">
      <w:pPr>
        <w:spacing w:line="420" w:lineRule="exact"/>
        <w:rPr>
          <w:sz w:val="24"/>
          <w:szCs w:val="24"/>
        </w:rPr>
      </w:pPr>
      <w:r>
        <w:rPr>
          <w:rFonts w:hint="eastAsia"/>
          <w:sz w:val="24"/>
          <w:szCs w:val="24"/>
        </w:rPr>
        <w:t>4</w:t>
      </w:r>
      <w:r>
        <w:rPr>
          <w:sz w:val="24"/>
          <w:szCs w:val="24"/>
        </w:rPr>
        <w:t>.7</w:t>
      </w:r>
      <w:r>
        <w:rPr>
          <w:rFonts w:hint="eastAsia"/>
          <w:sz w:val="24"/>
          <w:szCs w:val="24"/>
        </w:rPr>
        <w:t>大米参考样（大米成分分析标准物质）</w:t>
      </w:r>
      <w:r>
        <w:rPr>
          <w:rFonts w:hint="eastAsia"/>
          <w:sz w:val="24"/>
          <w:szCs w:val="24"/>
        </w:rPr>
        <w:t xml:space="preserve"> </w:t>
      </w:r>
      <w:r>
        <w:rPr>
          <w:sz w:val="24"/>
          <w:szCs w:val="24"/>
        </w:rPr>
        <w:t xml:space="preserve">    3</w:t>
      </w:r>
      <w:r>
        <w:rPr>
          <w:rFonts w:hint="eastAsia"/>
          <w:sz w:val="24"/>
          <w:szCs w:val="24"/>
        </w:rPr>
        <w:t>份</w:t>
      </w:r>
    </w:p>
    <w:p w:rsidR="00A336E9" w:rsidRDefault="007870BA">
      <w:pPr>
        <w:spacing w:line="420" w:lineRule="exact"/>
        <w:rPr>
          <w:sz w:val="24"/>
          <w:szCs w:val="24"/>
        </w:rPr>
      </w:pPr>
      <w:r>
        <w:rPr>
          <w:rFonts w:hint="eastAsia"/>
          <w:sz w:val="24"/>
          <w:szCs w:val="24"/>
        </w:rPr>
        <w:t>4</w:t>
      </w:r>
      <w:r>
        <w:rPr>
          <w:sz w:val="24"/>
          <w:szCs w:val="24"/>
        </w:rPr>
        <w:t>.8</w:t>
      </w:r>
      <w:r>
        <w:rPr>
          <w:rFonts w:hint="eastAsia"/>
          <w:sz w:val="24"/>
          <w:szCs w:val="24"/>
        </w:rPr>
        <w:t>压样工具</w:t>
      </w:r>
      <w:r>
        <w:rPr>
          <w:rFonts w:hint="eastAsia"/>
          <w:sz w:val="24"/>
          <w:szCs w:val="24"/>
        </w:rPr>
        <w:t xml:space="preserve"> </w:t>
      </w:r>
      <w:r>
        <w:rPr>
          <w:sz w:val="24"/>
          <w:szCs w:val="24"/>
        </w:rPr>
        <w:t xml:space="preserve">                              1</w:t>
      </w:r>
      <w:r>
        <w:rPr>
          <w:rFonts w:hint="eastAsia"/>
          <w:sz w:val="24"/>
          <w:szCs w:val="24"/>
        </w:rPr>
        <w:t>套</w:t>
      </w:r>
    </w:p>
    <w:p w:rsidR="00A336E9" w:rsidRDefault="007870BA">
      <w:pPr>
        <w:spacing w:line="420" w:lineRule="exact"/>
        <w:rPr>
          <w:sz w:val="24"/>
          <w:szCs w:val="24"/>
        </w:rPr>
      </w:pPr>
      <w:r>
        <w:rPr>
          <w:rFonts w:hint="eastAsia"/>
          <w:sz w:val="24"/>
          <w:szCs w:val="24"/>
        </w:rPr>
        <w:t>4</w:t>
      </w:r>
      <w:r>
        <w:rPr>
          <w:sz w:val="24"/>
          <w:szCs w:val="24"/>
        </w:rPr>
        <w:t>.9</w:t>
      </w:r>
      <w:r>
        <w:rPr>
          <w:rFonts w:hint="eastAsia"/>
          <w:sz w:val="24"/>
          <w:szCs w:val="24"/>
        </w:rPr>
        <w:t>样品勺</w:t>
      </w:r>
      <w:r>
        <w:rPr>
          <w:rFonts w:hint="eastAsia"/>
          <w:sz w:val="24"/>
          <w:szCs w:val="24"/>
        </w:rPr>
        <w:t xml:space="preserve"> </w:t>
      </w:r>
      <w:r>
        <w:rPr>
          <w:sz w:val="24"/>
          <w:szCs w:val="24"/>
        </w:rPr>
        <w:t xml:space="preserve">                                1</w:t>
      </w:r>
      <w:r>
        <w:rPr>
          <w:rFonts w:hint="eastAsia"/>
          <w:sz w:val="24"/>
          <w:szCs w:val="24"/>
        </w:rPr>
        <w:t>只</w:t>
      </w:r>
    </w:p>
    <w:p w:rsidR="00A336E9" w:rsidRDefault="007870BA">
      <w:pPr>
        <w:spacing w:line="420" w:lineRule="exact"/>
        <w:rPr>
          <w:sz w:val="24"/>
          <w:szCs w:val="24"/>
        </w:rPr>
      </w:pPr>
      <w:r>
        <w:rPr>
          <w:rFonts w:hint="eastAsia"/>
          <w:sz w:val="24"/>
          <w:szCs w:val="24"/>
        </w:rPr>
        <w:t>4</w:t>
      </w:r>
      <w:r>
        <w:rPr>
          <w:sz w:val="24"/>
          <w:szCs w:val="24"/>
        </w:rPr>
        <w:t>.10</w:t>
      </w:r>
      <w:r>
        <w:rPr>
          <w:rFonts w:hint="eastAsia"/>
          <w:sz w:val="24"/>
          <w:szCs w:val="24"/>
        </w:rPr>
        <w:t>洗耳球</w:t>
      </w:r>
      <w:r>
        <w:rPr>
          <w:rFonts w:hint="eastAsia"/>
          <w:sz w:val="24"/>
          <w:szCs w:val="24"/>
        </w:rPr>
        <w:t xml:space="preserve"> </w:t>
      </w:r>
      <w:r>
        <w:rPr>
          <w:sz w:val="24"/>
          <w:szCs w:val="24"/>
        </w:rPr>
        <w:t xml:space="preserve">                               1</w:t>
      </w:r>
      <w:r>
        <w:rPr>
          <w:rFonts w:hint="eastAsia"/>
          <w:sz w:val="24"/>
          <w:szCs w:val="24"/>
        </w:rPr>
        <w:t>只</w:t>
      </w:r>
    </w:p>
    <w:p w:rsidR="00A336E9" w:rsidRDefault="007870BA">
      <w:pPr>
        <w:spacing w:line="420" w:lineRule="exact"/>
        <w:rPr>
          <w:sz w:val="24"/>
          <w:szCs w:val="24"/>
        </w:rPr>
      </w:pPr>
      <w:r>
        <w:rPr>
          <w:rFonts w:hint="eastAsia"/>
          <w:sz w:val="24"/>
          <w:szCs w:val="24"/>
        </w:rPr>
        <w:t>4</w:t>
      </w:r>
      <w:r>
        <w:rPr>
          <w:sz w:val="24"/>
          <w:szCs w:val="24"/>
        </w:rPr>
        <w:t>.11</w:t>
      </w:r>
      <w:r>
        <w:rPr>
          <w:rFonts w:hint="eastAsia"/>
          <w:sz w:val="24"/>
          <w:szCs w:val="24"/>
        </w:rPr>
        <w:t>电源线</w:t>
      </w:r>
      <w:r>
        <w:rPr>
          <w:rFonts w:hint="eastAsia"/>
          <w:sz w:val="24"/>
          <w:szCs w:val="24"/>
        </w:rPr>
        <w:t xml:space="preserve"> </w:t>
      </w:r>
      <w:r>
        <w:rPr>
          <w:sz w:val="24"/>
          <w:szCs w:val="24"/>
        </w:rPr>
        <w:t xml:space="preserve">                               1</w:t>
      </w:r>
      <w:r>
        <w:rPr>
          <w:rFonts w:hint="eastAsia"/>
          <w:sz w:val="24"/>
          <w:szCs w:val="24"/>
        </w:rPr>
        <w:t>条</w:t>
      </w:r>
    </w:p>
    <w:p w:rsidR="00A336E9" w:rsidRDefault="007870BA">
      <w:pPr>
        <w:spacing w:line="420" w:lineRule="exact"/>
        <w:rPr>
          <w:sz w:val="24"/>
          <w:szCs w:val="24"/>
        </w:rPr>
      </w:pPr>
      <w:r>
        <w:rPr>
          <w:rFonts w:hint="eastAsia"/>
          <w:sz w:val="24"/>
          <w:szCs w:val="24"/>
        </w:rPr>
        <w:t>4</w:t>
      </w:r>
      <w:r>
        <w:rPr>
          <w:sz w:val="24"/>
          <w:szCs w:val="24"/>
        </w:rPr>
        <w:t>.12</w:t>
      </w:r>
      <w:r>
        <w:rPr>
          <w:rFonts w:hint="eastAsia"/>
          <w:sz w:val="24"/>
          <w:szCs w:val="24"/>
        </w:rPr>
        <w:t>维护工具（专用）</w:t>
      </w:r>
      <w:r>
        <w:rPr>
          <w:rFonts w:hint="eastAsia"/>
          <w:sz w:val="24"/>
          <w:szCs w:val="24"/>
        </w:rPr>
        <w:t xml:space="preserve"> </w:t>
      </w:r>
      <w:r>
        <w:rPr>
          <w:sz w:val="24"/>
          <w:szCs w:val="24"/>
        </w:rPr>
        <w:t xml:space="preserve">                     1</w:t>
      </w:r>
      <w:r>
        <w:rPr>
          <w:rFonts w:hint="eastAsia"/>
          <w:sz w:val="24"/>
          <w:szCs w:val="24"/>
        </w:rPr>
        <w:t>套</w:t>
      </w:r>
    </w:p>
    <w:p w:rsidR="00A336E9" w:rsidRDefault="007870BA">
      <w:pPr>
        <w:spacing w:line="420" w:lineRule="exact"/>
        <w:rPr>
          <w:sz w:val="24"/>
          <w:szCs w:val="24"/>
        </w:rPr>
      </w:pPr>
      <w:r>
        <w:rPr>
          <w:rFonts w:hint="eastAsia"/>
          <w:sz w:val="24"/>
          <w:szCs w:val="24"/>
        </w:rPr>
        <w:t>4</w:t>
      </w:r>
      <w:r>
        <w:rPr>
          <w:sz w:val="24"/>
          <w:szCs w:val="24"/>
        </w:rPr>
        <w:t>.13</w:t>
      </w:r>
      <w:r>
        <w:rPr>
          <w:rFonts w:hint="eastAsia"/>
          <w:sz w:val="24"/>
          <w:szCs w:val="24"/>
        </w:rPr>
        <w:t>打印机</w:t>
      </w:r>
      <w:r>
        <w:rPr>
          <w:rFonts w:hint="eastAsia"/>
          <w:sz w:val="24"/>
          <w:szCs w:val="24"/>
        </w:rPr>
        <w:t xml:space="preserve"> </w:t>
      </w:r>
      <w:r>
        <w:rPr>
          <w:sz w:val="24"/>
          <w:szCs w:val="24"/>
        </w:rPr>
        <w:t xml:space="preserve">                               1</w:t>
      </w:r>
      <w:r>
        <w:rPr>
          <w:rFonts w:hint="eastAsia"/>
          <w:sz w:val="24"/>
          <w:szCs w:val="24"/>
        </w:rPr>
        <w:t>台</w:t>
      </w:r>
    </w:p>
    <w:p w:rsidR="00A336E9" w:rsidRDefault="00A336E9">
      <w:pPr>
        <w:spacing w:line="420" w:lineRule="exact"/>
        <w:ind w:firstLineChars="150" w:firstLine="360"/>
        <w:rPr>
          <w:rFonts w:ascii="宋体" w:hAnsi="宋体"/>
          <w:sz w:val="24"/>
          <w:szCs w:val="24"/>
        </w:rPr>
      </w:pPr>
    </w:p>
    <w:p w:rsidR="00A336E9" w:rsidRDefault="007870BA">
      <w:pPr>
        <w:spacing w:line="360" w:lineRule="auto"/>
        <w:ind w:firstLineChars="150" w:firstLine="361"/>
        <w:rPr>
          <w:rFonts w:ascii="宋体" w:hAnsi="宋体" w:cs="宋体"/>
          <w:b/>
          <w:sz w:val="24"/>
          <w:szCs w:val="24"/>
        </w:rPr>
      </w:pPr>
      <w:r>
        <w:rPr>
          <w:rFonts w:hAnsi="宋体" w:hint="eastAsia"/>
          <w:b/>
          <w:sz w:val="24"/>
          <w:szCs w:val="24"/>
        </w:rPr>
        <w:t>注：</w:t>
      </w:r>
      <w:r>
        <w:rPr>
          <w:rFonts w:ascii="宋体" w:hAnsi="宋体" w:cs="宋体" w:hint="eastAsia"/>
          <w:b/>
          <w:sz w:val="24"/>
          <w:szCs w:val="24"/>
        </w:rPr>
        <w:t>若投标人所提供的产品及其他相关资料等材料有虚假，将没收其投标保证金，若给招标人造成损失的，应给予赔偿。若其为中标单位，将取消其中标资格，并上报政府采购主管部门进行处罚。</w:t>
      </w:r>
    </w:p>
    <w:p w:rsidR="00A336E9" w:rsidRDefault="00A336E9">
      <w:pPr>
        <w:rPr>
          <w:rFonts w:hAnsi="宋体"/>
          <w:b/>
          <w:sz w:val="24"/>
          <w:szCs w:val="24"/>
        </w:rPr>
      </w:pPr>
    </w:p>
    <w:p w:rsidR="00A336E9" w:rsidRDefault="00A336E9">
      <w:pPr>
        <w:rPr>
          <w:rFonts w:hAnsi="宋体"/>
          <w:b/>
          <w:sz w:val="24"/>
          <w:szCs w:val="24"/>
        </w:rPr>
      </w:pPr>
    </w:p>
    <w:p w:rsidR="00A336E9" w:rsidRDefault="00A336E9">
      <w:pPr>
        <w:rPr>
          <w:rFonts w:hAnsi="宋体"/>
          <w:b/>
          <w:sz w:val="24"/>
          <w:szCs w:val="24"/>
        </w:rPr>
      </w:pPr>
    </w:p>
    <w:p w:rsidR="00A336E9" w:rsidRDefault="00A336E9">
      <w:pPr>
        <w:rPr>
          <w:rFonts w:hAnsi="宋体"/>
          <w:b/>
          <w:sz w:val="24"/>
          <w:szCs w:val="24"/>
        </w:rPr>
      </w:pPr>
    </w:p>
    <w:p w:rsidR="00A336E9" w:rsidRDefault="00A336E9">
      <w:pPr>
        <w:rPr>
          <w:rFonts w:hAnsi="宋体"/>
          <w:b/>
          <w:sz w:val="24"/>
          <w:szCs w:val="24"/>
        </w:rPr>
      </w:pPr>
    </w:p>
    <w:p w:rsidR="00A336E9" w:rsidRDefault="00A336E9">
      <w:pPr>
        <w:rPr>
          <w:rFonts w:hAnsi="宋体"/>
          <w:b/>
          <w:sz w:val="24"/>
          <w:szCs w:val="24"/>
        </w:rPr>
      </w:pPr>
    </w:p>
    <w:p w:rsidR="00A336E9" w:rsidRDefault="00A336E9">
      <w:pPr>
        <w:rPr>
          <w:rFonts w:hAnsi="宋体"/>
          <w:b/>
          <w:sz w:val="24"/>
          <w:szCs w:val="24"/>
        </w:rPr>
      </w:pPr>
    </w:p>
    <w:p w:rsidR="00A336E9" w:rsidRDefault="00A336E9">
      <w:pPr>
        <w:rPr>
          <w:rFonts w:hAnsi="宋体"/>
          <w:b/>
          <w:sz w:val="24"/>
          <w:szCs w:val="24"/>
        </w:rPr>
      </w:pPr>
    </w:p>
    <w:p w:rsidR="00A336E9" w:rsidRDefault="00A336E9">
      <w:pPr>
        <w:rPr>
          <w:rFonts w:hAnsi="宋体"/>
          <w:b/>
          <w:sz w:val="24"/>
          <w:szCs w:val="24"/>
        </w:rPr>
      </w:pPr>
    </w:p>
    <w:p w:rsidR="00A336E9" w:rsidRDefault="007870BA">
      <w:pPr>
        <w:rPr>
          <w:b/>
          <w:sz w:val="24"/>
          <w:szCs w:val="24"/>
        </w:rPr>
      </w:pPr>
      <w:r>
        <w:rPr>
          <w:rFonts w:hAnsi="宋体" w:hint="eastAsia"/>
          <w:b/>
          <w:sz w:val="24"/>
          <w:szCs w:val="24"/>
        </w:rPr>
        <w:lastRenderedPageBreak/>
        <w:t>C</w:t>
      </w:r>
      <w:r>
        <w:rPr>
          <w:rFonts w:hAnsi="宋体" w:hint="eastAsia"/>
          <w:b/>
          <w:sz w:val="24"/>
          <w:szCs w:val="24"/>
        </w:rPr>
        <w:t>包：粮油检测业务综合管理平台：</w:t>
      </w:r>
      <w:r>
        <w:rPr>
          <w:rFonts w:hAnsi="宋体" w:hint="eastAsia"/>
          <w:b/>
          <w:sz w:val="24"/>
          <w:szCs w:val="24"/>
        </w:rPr>
        <w:t>360000.00</w:t>
      </w:r>
      <w:r>
        <w:rPr>
          <w:rFonts w:hAnsi="宋体" w:hint="eastAsia"/>
          <w:b/>
          <w:sz w:val="24"/>
          <w:szCs w:val="24"/>
        </w:rPr>
        <w:t>元，所有投标报价均不得超过本预算，否则作废标处理</w:t>
      </w:r>
    </w:p>
    <w:p w:rsidR="00A336E9" w:rsidRDefault="007870BA">
      <w:pPr>
        <w:jc w:val="center"/>
        <w:rPr>
          <w:b/>
          <w:sz w:val="28"/>
          <w:szCs w:val="28"/>
        </w:rPr>
      </w:pPr>
      <w:bookmarkStart w:id="343" w:name="_Toc483396413"/>
      <w:bookmarkStart w:id="344" w:name="_Toc483396325"/>
      <w:bookmarkEnd w:id="333"/>
      <w:bookmarkEnd w:id="334"/>
      <w:r>
        <w:rPr>
          <w:b/>
          <w:sz w:val="28"/>
          <w:szCs w:val="28"/>
        </w:rPr>
        <w:t>采购内容及要求</w:t>
      </w:r>
    </w:p>
    <w:p w:rsidR="00A336E9" w:rsidRDefault="007870BA">
      <w:pPr>
        <w:jc w:val="center"/>
        <w:rPr>
          <w:b/>
          <w:sz w:val="24"/>
          <w:szCs w:val="24"/>
        </w:rPr>
      </w:pPr>
      <w:r>
        <w:rPr>
          <w:rFonts w:hint="eastAsia"/>
          <w:b/>
          <w:sz w:val="24"/>
          <w:szCs w:val="24"/>
        </w:rPr>
        <w:t>粮油检测业务综合管理平台</w:t>
      </w:r>
    </w:p>
    <w:tbl>
      <w:tblPr>
        <w:tblW w:w="8359" w:type="dxa"/>
        <w:jc w:val="center"/>
        <w:tblLayout w:type="fixed"/>
        <w:tblLook w:val="04A0"/>
      </w:tblPr>
      <w:tblGrid>
        <w:gridCol w:w="760"/>
        <w:gridCol w:w="3140"/>
        <w:gridCol w:w="860"/>
        <w:gridCol w:w="1120"/>
        <w:gridCol w:w="2479"/>
      </w:tblGrid>
      <w:tr w:rsidR="00A336E9">
        <w:trPr>
          <w:trHeight w:val="54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336E9" w:rsidRDefault="007870BA">
            <w:pPr>
              <w:jc w:val="center"/>
              <w:rPr>
                <w:rFonts w:ascii="黑体" w:eastAsia="黑体" w:hAnsi="黑体" w:cs="宋体"/>
                <w:b/>
                <w:bCs/>
                <w:color w:val="000000"/>
                <w:sz w:val="24"/>
                <w:szCs w:val="24"/>
              </w:rPr>
            </w:pPr>
            <w:r>
              <w:rPr>
                <w:rFonts w:ascii="黑体" w:eastAsia="黑体" w:hAnsi="黑体" w:cs="宋体" w:hint="eastAsia"/>
                <w:b/>
                <w:bCs/>
                <w:color w:val="000000"/>
                <w:sz w:val="24"/>
                <w:szCs w:val="24"/>
              </w:rPr>
              <w:t>序号</w:t>
            </w:r>
          </w:p>
        </w:tc>
        <w:tc>
          <w:tcPr>
            <w:tcW w:w="3140" w:type="dxa"/>
            <w:tcBorders>
              <w:top w:val="single" w:sz="4" w:space="0" w:color="auto"/>
              <w:left w:val="nil"/>
              <w:bottom w:val="single" w:sz="4" w:space="0" w:color="auto"/>
              <w:right w:val="single" w:sz="4" w:space="0" w:color="auto"/>
            </w:tcBorders>
            <w:shd w:val="clear" w:color="auto" w:fill="auto"/>
            <w:vAlign w:val="center"/>
          </w:tcPr>
          <w:p w:rsidR="00A336E9" w:rsidRDefault="007870BA">
            <w:pPr>
              <w:jc w:val="center"/>
              <w:rPr>
                <w:rFonts w:ascii="黑体" w:eastAsia="黑体" w:hAnsi="黑体" w:cs="宋体"/>
                <w:b/>
                <w:bCs/>
                <w:color w:val="000000"/>
                <w:sz w:val="24"/>
                <w:szCs w:val="24"/>
              </w:rPr>
            </w:pPr>
            <w:r>
              <w:rPr>
                <w:rFonts w:ascii="黑体" w:eastAsia="黑体" w:hAnsi="黑体" w:cs="宋体" w:hint="eastAsia"/>
                <w:b/>
                <w:bCs/>
                <w:color w:val="000000"/>
                <w:sz w:val="24"/>
                <w:szCs w:val="24"/>
              </w:rPr>
              <w:t>项目名称</w:t>
            </w:r>
          </w:p>
        </w:tc>
        <w:tc>
          <w:tcPr>
            <w:tcW w:w="860" w:type="dxa"/>
            <w:tcBorders>
              <w:top w:val="single" w:sz="4" w:space="0" w:color="auto"/>
              <w:left w:val="nil"/>
              <w:bottom w:val="single" w:sz="4" w:space="0" w:color="auto"/>
              <w:right w:val="single" w:sz="4" w:space="0" w:color="auto"/>
            </w:tcBorders>
            <w:shd w:val="clear" w:color="auto" w:fill="auto"/>
            <w:vAlign w:val="center"/>
          </w:tcPr>
          <w:p w:rsidR="00A336E9" w:rsidRDefault="007870BA">
            <w:pPr>
              <w:jc w:val="center"/>
              <w:rPr>
                <w:rFonts w:ascii="黑体" w:eastAsia="黑体" w:hAnsi="黑体" w:cs="宋体"/>
                <w:b/>
                <w:bCs/>
                <w:color w:val="000000"/>
                <w:sz w:val="24"/>
                <w:szCs w:val="24"/>
              </w:rPr>
            </w:pPr>
            <w:r>
              <w:rPr>
                <w:rFonts w:ascii="黑体" w:eastAsia="黑体" w:hAnsi="黑体" w:cs="宋体" w:hint="eastAsia"/>
                <w:b/>
                <w:bCs/>
                <w:color w:val="000000"/>
                <w:sz w:val="24"/>
                <w:szCs w:val="24"/>
              </w:rPr>
              <w:t>单位</w:t>
            </w:r>
          </w:p>
        </w:tc>
        <w:tc>
          <w:tcPr>
            <w:tcW w:w="1120" w:type="dxa"/>
            <w:tcBorders>
              <w:top w:val="single" w:sz="4" w:space="0" w:color="auto"/>
              <w:left w:val="nil"/>
              <w:bottom w:val="single" w:sz="4" w:space="0" w:color="auto"/>
              <w:right w:val="single" w:sz="4" w:space="0" w:color="auto"/>
            </w:tcBorders>
            <w:shd w:val="clear" w:color="auto" w:fill="auto"/>
            <w:vAlign w:val="center"/>
          </w:tcPr>
          <w:p w:rsidR="00A336E9" w:rsidRDefault="007870BA">
            <w:pPr>
              <w:jc w:val="center"/>
              <w:rPr>
                <w:rFonts w:ascii="黑体" w:eastAsia="黑体" w:hAnsi="黑体" w:cs="宋体"/>
                <w:b/>
                <w:bCs/>
                <w:color w:val="000000"/>
                <w:sz w:val="24"/>
                <w:szCs w:val="24"/>
              </w:rPr>
            </w:pPr>
            <w:r>
              <w:rPr>
                <w:rFonts w:ascii="黑体" w:eastAsia="黑体" w:hAnsi="黑体" w:cs="宋体" w:hint="eastAsia"/>
                <w:b/>
                <w:bCs/>
                <w:color w:val="000000"/>
                <w:sz w:val="24"/>
                <w:szCs w:val="24"/>
              </w:rPr>
              <w:t>数量</w:t>
            </w:r>
          </w:p>
        </w:tc>
        <w:tc>
          <w:tcPr>
            <w:tcW w:w="2479" w:type="dxa"/>
            <w:tcBorders>
              <w:top w:val="single" w:sz="4" w:space="0" w:color="auto"/>
              <w:left w:val="nil"/>
              <w:bottom w:val="single" w:sz="4" w:space="0" w:color="auto"/>
              <w:right w:val="single" w:sz="4" w:space="0" w:color="auto"/>
            </w:tcBorders>
            <w:vAlign w:val="center"/>
          </w:tcPr>
          <w:p w:rsidR="00A336E9" w:rsidRDefault="007870BA">
            <w:pPr>
              <w:jc w:val="center"/>
              <w:rPr>
                <w:rFonts w:ascii="黑体" w:eastAsia="黑体" w:hAnsi="黑体" w:cs="宋体"/>
                <w:b/>
                <w:bCs/>
                <w:color w:val="000000"/>
                <w:sz w:val="24"/>
                <w:szCs w:val="24"/>
              </w:rPr>
            </w:pPr>
            <w:r>
              <w:rPr>
                <w:rFonts w:ascii="黑体" w:eastAsia="黑体" w:hAnsi="黑体" w:cs="宋体" w:hint="eastAsia"/>
                <w:b/>
                <w:bCs/>
                <w:color w:val="000000"/>
                <w:sz w:val="24"/>
                <w:szCs w:val="24"/>
              </w:rPr>
              <w:t>备注</w:t>
            </w:r>
          </w:p>
        </w:tc>
      </w:tr>
      <w:tr w:rsidR="00A336E9">
        <w:trPr>
          <w:trHeight w:val="390"/>
          <w:jc w:val="center"/>
        </w:trPr>
        <w:tc>
          <w:tcPr>
            <w:tcW w:w="8359" w:type="dxa"/>
            <w:gridSpan w:val="5"/>
            <w:tcBorders>
              <w:top w:val="nil"/>
              <w:left w:val="single" w:sz="4" w:space="0" w:color="auto"/>
              <w:bottom w:val="single" w:sz="4" w:space="0" w:color="auto"/>
              <w:right w:val="single" w:sz="4" w:space="0" w:color="auto"/>
            </w:tcBorders>
            <w:shd w:val="clear" w:color="000000" w:fill="A6A6A6"/>
            <w:vAlign w:val="center"/>
          </w:tcPr>
          <w:p w:rsidR="00A336E9" w:rsidRDefault="007870BA">
            <w:pPr>
              <w:rPr>
                <w:rFonts w:ascii="仿宋" w:eastAsia="仿宋" w:hAnsi="仿宋" w:cs="宋体"/>
                <w:b/>
                <w:bCs/>
                <w:color w:val="000000"/>
                <w:sz w:val="24"/>
                <w:szCs w:val="24"/>
              </w:rPr>
            </w:pPr>
            <w:r>
              <w:rPr>
                <w:rFonts w:ascii="仿宋" w:eastAsia="仿宋" w:hAnsi="仿宋" w:cs="宋体" w:hint="eastAsia"/>
                <w:b/>
                <w:bCs/>
                <w:color w:val="000000"/>
                <w:sz w:val="24"/>
                <w:szCs w:val="24"/>
              </w:rPr>
              <w:t>一、粮油检测业务管理系统</w:t>
            </w:r>
          </w:p>
        </w:tc>
      </w:tr>
      <w:tr w:rsidR="00A336E9">
        <w:trPr>
          <w:trHeight w:val="390"/>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A336E9" w:rsidRDefault="007870BA">
            <w:pPr>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1</w:t>
            </w:r>
          </w:p>
        </w:tc>
        <w:tc>
          <w:tcPr>
            <w:tcW w:w="314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22"/>
              </w:rPr>
            </w:pPr>
            <w:r>
              <w:rPr>
                <w:rFonts w:ascii="宋体" w:hAnsi="宋体" w:cs="宋体" w:hint="eastAsia"/>
                <w:color w:val="000000"/>
                <w:sz w:val="22"/>
              </w:rPr>
              <w:t>检测业务管理系统</w:t>
            </w:r>
          </w:p>
        </w:tc>
        <w:tc>
          <w:tcPr>
            <w:tcW w:w="86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仿宋" w:eastAsia="仿宋" w:hAnsi="仿宋" w:cs="宋体"/>
                <w:color w:val="000000"/>
                <w:sz w:val="22"/>
              </w:rPr>
            </w:pPr>
            <w:r>
              <w:rPr>
                <w:rFonts w:ascii="仿宋" w:eastAsia="仿宋" w:hAnsi="仿宋" w:cs="宋体" w:hint="eastAsia"/>
                <w:color w:val="000000"/>
                <w:sz w:val="22"/>
              </w:rPr>
              <w:t>套</w:t>
            </w:r>
          </w:p>
        </w:tc>
        <w:tc>
          <w:tcPr>
            <w:tcW w:w="112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仿宋" w:eastAsia="仿宋" w:hAnsi="仿宋" w:cs="宋体"/>
                <w:b/>
                <w:bCs/>
                <w:color w:val="000000"/>
                <w:sz w:val="22"/>
              </w:rPr>
            </w:pPr>
            <w:r>
              <w:rPr>
                <w:rFonts w:ascii="仿宋" w:eastAsia="仿宋" w:hAnsi="仿宋" w:cs="宋体" w:hint="eastAsia"/>
                <w:b/>
                <w:bCs/>
                <w:color w:val="000000"/>
                <w:sz w:val="22"/>
              </w:rPr>
              <w:t>1</w:t>
            </w:r>
          </w:p>
        </w:tc>
        <w:tc>
          <w:tcPr>
            <w:tcW w:w="2479" w:type="dxa"/>
            <w:vMerge w:val="restart"/>
            <w:tcBorders>
              <w:top w:val="nil"/>
              <w:left w:val="nil"/>
              <w:right w:val="single" w:sz="4" w:space="0" w:color="auto"/>
            </w:tcBorders>
            <w:vAlign w:val="center"/>
          </w:tcPr>
          <w:p w:rsidR="00A336E9" w:rsidRDefault="007870BA">
            <w:pPr>
              <w:jc w:val="center"/>
              <w:rPr>
                <w:rFonts w:ascii="仿宋" w:eastAsia="仿宋" w:hAnsi="仿宋" w:cs="宋体"/>
                <w:b/>
                <w:bCs/>
                <w:color w:val="000000"/>
                <w:sz w:val="22"/>
              </w:rPr>
            </w:pPr>
            <w:r>
              <w:rPr>
                <w:rFonts w:ascii="仿宋" w:eastAsia="仿宋" w:hAnsi="仿宋" w:cs="宋体" w:hint="eastAsia"/>
                <w:b/>
                <w:bCs/>
                <w:color w:val="000000"/>
                <w:sz w:val="22"/>
              </w:rPr>
              <w:t>详细技术和服务要求</w:t>
            </w:r>
          </w:p>
        </w:tc>
      </w:tr>
      <w:tr w:rsidR="00A336E9">
        <w:trPr>
          <w:trHeight w:val="390"/>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A336E9" w:rsidRDefault="007870BA">
            <w:pPr>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2</w:t>
            </w:r>
          </w:p>
        </w:tc>
        <w:tc>
          <w:tcPr>
            <w:tcW w:w="314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22"/>
              </w:rPr>
            </w:pPr>
            <w:r>
              <w:rPr>
                <w:rFonts w:ascii="宋体" w:hAnsi="宋体" w:cs="宋体" w:hint="eastAsia"/>
                <w:color w:val="000000"/>
                <w:sz w:val="22"/>
              </w:rPr>
              <w:t>委托管理系统</w:t>
            </w:r>
          </w:p>
        </w:tc>
        <w:tc>
          <w:tcPr>
            <w:tcW w:w="86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仿宋" w:eastAsia="仿宋" w:hAnsi="仿宋" w:cs="宋体"/>
                <w:color w:val="000000"/>
                <w:sz w:val="22"/>
              </w:rPr>
            </w:pPr>
            <w:r>
              <w:rPr>
                <w:rFonts w:ascii="仿宋" w:eastAsia="仿宋" w:hAnsi="仿宋" w:cs="宋体" w:hint="eastAsia"/>
                <w:color w:val="000000"/>
                <w:sz w:val="22"/>
              </w:rPr>
              <w:t>套</w:t>
            </w:r>
          </w:p>
        </w:tc>
        <w:tc>
          <w:tcPr>
            <w:tcW w:w="112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仿宋" w:eastAsia="仿宋" w:hAnsi="仿宋" w:cs="宋体"/>
                <w:b/>
                <w:bCs/>
                <w:color w:val="000000"/>
                <w:sz w:val="22"/>
              </w:rPr>
            </w:pPr>
            <w:r>
              <w:rPr>
                <w:rFonts w:ascii="仿宋" w:eastAsia="仿宋" w:hAnsi="仿宋" w:cs="宋体" w:hint="eastAsia"/>
                <w:b/>
                <w:bCs/>
                <w:color w:val="000000"/>
                <w:sz w:val="22"/>
              </w:rPr>
              <w:t>1</w:t>
            </w:r>
          </w:p>
        </w:tc>
        <w:tc>
          <w:tcPr>
            <w:tcW w:w="2479" w:type="dxa"/>
            <w:vMerge/>
            <w:tcBorders>
              <w:left w:val="nil"/>
              <w:right w:val="single" w:sz="4" w:space="0" w:color="auto"/>
            </w:tcBorders>
            <w:vAlign w:val="center"/>
          </w:tcPr>
          <w:p w:rsidR="00A336E9" w:rsidRDefault="00A336E9">
            <w:pPr>
              <w:jc w:val="center"/>
              <w:rPr>
                <w:rFonts w:ascii="仿宋" w:eastAsia="仿宋" w:hAnsi="仿宋" w:cs="宋体"/>
                <w:b/>
                <w:bCs/>
                <w:color w:val="000000"/>
                <w:sz w:val="22"/>
              </w:rPr>
            </w:pPr>
          </w:p>
        </w:tc>
      </w:tr>
      <w:tr w:rsidR="00A336E9">
        <w:trPr>
          <w:trHeight w:val="390"/>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A336E9" w:rsidRDefault="007870BA">
            <w:pPr>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3</w:t>
            </w:r>
          </w:p>
        </w:tc>
        <w:tc>
          <w:tcPr>
            <w:tcW w:w="314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22"/>
              </w:rPr>
            </w:pPr>
            <w:r>
              <w:rPr>
                <w:rFonts w:ascii="宋体" w:hAnsi="宋体" w:cs="宋体" w:hint="eastAsia"/>
                <w:color w:val="000000"/>
                <w:sz w:val="22"/>
              </w:rPr>
              <w:t>报告管理系统</w:t>
            </w:r>
          </w:p>
        </w:tc>
        <w:tc>
          <w:tcPr>
            <w:tcW w:w="86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仿宋" w:eastAsia="仿宋" w:hAnsi="仿宋" w:cs="宋体"/>
                <w:color w:val="000000"/>
                <w:sz w:val="22"/>
              </w:rPr>
            </w:pPr>
            <w:r>
              <w:rPr>
                <w:rFonts w:ascii="仿宋" w:eastAsia="仿宋" w:hAnsi="仿宋" w:cs="宋体" w:hint="eastAsia"/>
                <w:color w:val="000000"/>
                <w:sz w:val="22"/>
              </w:rPr>
              <w:t>套</w:t>
            </w:r>
          </w:p>
        </w:tc>
        <w:tc>
          <w:tcPr>
            <w:tcW w:w="112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仿宋" w:eastAsia="仿宋" w:hAnsi="仿宋" w:cs="宋体"/>
                <w:b/>
                <w:bCs/>
                <w:color w:val="000000"/>
                <w:sz w:val="22"/>
              </w:rPr>
            </w:pPr>
            <w:r>
              <w:rPr>
                <w:rFonts w:ascii="仿宋" w:eastAsia="仿宋" w:hAnsi="仿宋" w:cs="宋体" w:hint="eastAsia"/>
                <w:b/>
                <w:bCs/>
                <w:color w:val="000000"/>
                <w:sz w:val="22"/>
              </w:rPr>
              <w:t>1</w:t>
            </w:r>
          </w:p>
        </w:tc>
        <w:tc>
          <w:tcPr>
            <w:tcW w:w="2479" w:type="dxa"/>
            <w:vMerge/>
            <w:tcBorders>
              <w:left w:val="nil"/>
              <w:right w:val="single" w:sz="4" w:space="0" w:color="auto"/>
            </w:tcBorders>
            <w:vAlign w:val="center"/>
          </w:tcPr>
          <w:p w:rsidR="00A336E9" w:rsidRDefault="00A336E9">
            <w:pPr>
              <w:jc w:val="center"/>
              <w:rPr>
                <w:rFonts w:ascii="仿宋" w:eastAsia="仿宋" w:hAnsi="仿宋" w:cs="宋体"/>
                <w:b/>
                <w:bCs/>
                <w:color w:val="000000"/>
                <w:sz w:val="22"/>
              </w:rPr>
            </w:pPr>
          </w:p>
        </w:tc>
      </w:tr>
      <w:tr w:rsidR="00A336E9">
        <w:trPr>
          <w:trHeight w:val="390"/>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A336E9" w:rsidRDefault="007870BA">
            <w:pPr>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4</w:t>
            </w:r>
          </w:p>
        </w:tc>
        <w:tc>
          <w:tcPr>
            <w:tcW w:w="314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22"/>
              </w:rPr>
            </w:pPr>
            <w:r>
              <w:rPr>
                <w:rFonts w:ascii="宋体" w:hAnsi="宋体" w:cs="宋体" w:hint="eastAsia"/>
                <w:color w:val="000000"/>
                <w:sz w:val="22"/>
              </w:rPr>
              <w:t>分包管理系统</w:t>
            </w:r>
          </w:p>
        </w:tc>
        <w:tc>
          <w:tcPr>
            <w:tcW w:w="86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仿宋" w:eastAsia="仿宋" w:hAnsi="仿宋" w:cs="宋体"/>
                <w:color w:val="000000"/>
                <w:sz w:val="22"/>
              </w:rPr>
            </w:pPr>
            <w:r>
              <w:rPr>
                <w:rFonts w:ascii="仿宋" w:eastAsia="仿宋" w:hAnsi="仿宋" w:cs="宋体" w:hint="eastAsia"/>
                <w:color w:val="000000"/>
                <w:sz w:val="22"/>
              </w:rPr>
              <w:t>套</w:t>
            </w:r>
          </w:p>
        </w:tc>
        <w:tc>
          <w:tcPr>
            <w:tcW w:w="112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仿宋" w:eastAsia="仿宋" w:hAnsi="仿宋" w:cs="宋体"/>
                <w:b/>
                <w:bCs/>
                <w:color w:val="000000"/>
                <w:sz w:val="22"/>
              </w:rPr>
            </w:pPr>
            <w:r>
              <w:rPr>
                <w:rFonts w:ascii="仿宋" w:eastAsia="仿宋" w:hAnsi="仿宋" w:cs="宋体" w:hint="eastAsia"/>
                <w:b/>
                <w:bCs/>
                <w:color w:val="000000"/>
                <w:sz w:val="22"/>
              </w:rPr>
              <w:t>1</w:t>
            </w:r>
          </w:p>
        </w:tc>
        <w:tc>
          <w:tcPr>
            <w:tcW w:w="2479" w:type="dxa"/>
            <w:vMerge/>
            <w:tcBorders>
              <w:left w:val="nil"/>
              <w:right w:val="single" w:sz="4" w:space="0" w:color="auto"/>
            </w:tcBorders>
            <w:vAlign w:val="center"/>
          </w:tcPr>
          <w:p w:rsidR="00A336E9" w:rsidRDefault="00A336E9">
            <w:pPr>
              <w:jc w:val="center"/>
              <w:rPr>
                <w:rFonts w:ascii="仿宋" w:eastAsia="仿宋" w:hAnsi="仿宋" w:cs="宋体"/>
                <w:b/>
                <w:bCs/>
                <w:color w:val="000000"/>
                <w:sz w:val="22"/>
              </w:rPr>
            </w:pPr>
          </w:p>
        </w:tc>
      </w:tr>
      <w:tr w:rsidR="00A336E9">
        <w:trPr>
          <w:trHeight w:val="390"/>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A336E9" w:rsidRDefault="007870BA">
            <w:pPr>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5</w:t>
            </w:r>
          </w:p>
        </w:tc>
        <w:tc>
          <w:tcPr>
            <w:tcW w:w="314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22"/>
              </w:rPr>
            </w:pPr>
            <w:r>
              <w:rPr>
                <w:rFonts w:ascii="宋体" w:hAnsi="宋体" w:cs="宋体" w:hint="eastAsia"/>
                <w:color w:val="000000"/>
                <w:sz w:val="22"/>
              </w:rPr>
              <w:t>样品管理系统</w:t>
            </w:r>
          </w:p>
        </w:tc>
        <w:tc>
          <w:tcPr>
            <w:tcW w:w="86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仿宋" w:eastAsia="仿宋" w:hAnsi="仿宋" w:cs="宋体"/>
                <w:color w:val="000000"/>
                <w:sz w:val="22"/>
              </w:rPr>
            </w:pPr>
            <w:r>
              <w:rPr>
                <w:rFonts w:ascii="仿宋" w:eastAsia="仿宋" w:hAnsi="仿宋" w:cs="宋体" w:hint="eastAsia"/>
                <w:color w:val="000000"/>
                <w:sz w:val="22"/>
              </w:rPr>
              <w:t>套</w:t>
            </w:r>
          </w:p>
        </w:tc>
        <w:tc>
          <w:tcPr>
            <w:tcW w:w="112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仿宋" w:eastAsia="仿宋" w:hAnsi="仿宋" w:cs="宋体"/>
                <w:b/>
                <w:bCs/>
                <w:color w:val="000000"/>
                <w:sz w:val="22"/>
              </w:rPr>
            </w:pPr>
            <w:r>
              <w:rPr>
                <w:rFonts w:ascii="仿宋" w:eastAsia="仿宋" w:hAnsi="仿宋" w:cs="宋体" w:hint="eastAsia"/>
                <w:b/>
                <w:bCs/>
                <w:color w:val="000000"/>
                <w:sz w:val="22"/>
              </w:rPr>
              <w:t>1</w:t>
            </w:r>
          </w:p>
        </w:tc>
        <w:tc>
          <w:tcPr>
            <w:tcW w:w="2479" w:type="dxa"/>
            <w:vMerge/>
            <w:tcBorders>
              <w:left w:val="nil"/>
              <w:right w:val="single" w:sz="4" w:space="0" w:color="auto"/>
            </w:tcBorders>
            <w:vAlign w:val="center"/>
          </w:tcPr>
          <w:p w:rsidR="00A336E9" w:rsidRDefault="00A336E9">
            <w:pPr>
              <w:jc w:val="center"/>
              <w:rPr>
                <w:rFonts w:ascii="仿宋" w:eastAsia="仿宋" w:hAnsi="仿宋" w:cs="宋体"/>
                <w:b/>
                <w:bCs/>
                <w:color w:val="000000"/>
                <w:sz w:val="22"/>
              </w:rPr>
            </w:pPr>
          </w:p>
        </w:tc>
      </w:tr>
      <w:tr w:rsidR="00A336E9">
        <w:trPr>
          <w:trHeight w:val="390"/>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A336E9" w:rsidRDefault="007870BA">
            <w:pPr>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6</w:t>
            </w:r>
          </w:p>
        </w:tc>
        <w:tc>
          <w:tcPr>
            <w:tcW w:w="314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22"/>
              </w:rPr>
            </w:pPr>
            <w:r>
              <w:rPr>
                <w:rFonts w:ascii="宋体" w:hAnsi="宋体" w:cs="宋体" w:hint="eastAsia"/>
                <w:color w:val="000000"/>
                <w:sz w:val="22"/>
              </w:rPr>
              <w:t>检测标准系统</w:t>
            </w:r>
          </w:p>
        </w:tc>
        <w:tc>
          <w:tcPr>
            <w:tcW w:w="86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仿宋" w:eastAsia="仿宋" w:hAnsi="仿宋" w:cs="宋体"/>
                <w:color w:val="000000"/>
                <w:sz w:val="22"/>
              </w:rPr>
            </w:pPr>
            <w:r>
              <w:rPr>
                <w:rFonts w:ascii="仿宋" w:eastAsia="仿宋" w:hAnsi="仿宋" w:cs="宋体" w:hint="eastAsia"/>
                <w:color w:val="000000"/>
                <w:sz w:val="22"/>
              </w:rPr>
              <w:t>套</w:t>
            </w:r>
          </w:p>
        </w:tc>
        <w:tc>
          <w:tcPr>
            <w:tcW w:w="112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仿宋" w:eastAsia="仿宋" w:hAnsi="仿宋" w:cs="宋体"/>
                <w:b/>
                <w:bCs/>
                <w:color w:val="000000"/>
                <w:sz w:val="22"/>
              </w:rPr>
            </w:pPr>
            <w:r>
              <w:rPr>
                <w:rFonts w:ascii="仿宋" w:eastAsia="仿宋" w:hAnsi="仿宋" w:cs="宋体" w:hint="eastAsia"/>
                <w:b/>
                <w:bCs/>
                <w:color w:val="000000"/>
                <w:sz w:val="22"/>
              </w:rPr>
              <w:t>1</w:t>
            </w:r>
          </w:p>
        </w:tc>
        <w:tc>
          <w:tcPr>
            <w:tcW w:w="2479" w:type="dxa"/>
            <w:vMerge/>
            <w:tcBorders>
              <w:left w:val="nil"/>
              <w:right w:val="single" w:sz="4" w:space="0" w:color="auto"/>
            </w:tcBorders>
            <w:vAlign w:val="center"/>
          </w:tcPr>
          <w:p w:rsidR="00A336E9" w:rsidRDefault="00A336E9">
            <w:pPr>
              <w:jc w:val="center"/>
              <w:rPr>
                <w:rFonts w:ascii="仿宋" w:eastAsia="仿宋" w:hAnsi="仿宋" w:cs="宋体"/>
                <w:b/>
                <w:bCs/>
                <w:color w:val="000000"/>
                <w:sz w:val="22"/>
              </w:rPr>
            </w:pPr>
          </w:p>
        </w:tc>
      </w:tr>
      <w:tr w:rsidR="00A336E9">
        <w:trPr>
          <w:trHeight w:val="390"/>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A336E9" w:rsidRDefault="007870BA">
            <w:pPr>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7</w:t>
            </w:r>
          </w:p>
        </w:tc>
        <w:tc>
          <w:tcPr>
            <w:tcW w:w="314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22"/>
              </w:rPr>
            </w:pPr>
            <w:r>
              <w:rPr>
                <w:rFonts w:ascii="宋体" w:hAnsi="宋体" w:cs="宋体" w:hint="eastAsia"/>
                <w:color w:val="000000"/>
                <w:sz w:val="22"/>
              </w:rPr>
              <w:t>仪器设备管理系统</w:t>
            </w:r>
          </w:p>
        </w:tc>
        <w:tc>
          <w:tcPr>
            <w:tcW w:w="86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仿宋" w:eastAsia="仿宋" w:hAnsi="仿宋" w:cs="宋体"/>
                <w:color w:val="000000"/>
                <w:sz w:val="22"/>
              </w:rPr>
            </w:pPr>
            <w:r>
              <w:rPr>
                <w:rFonts w:ascii="仿宋" w:eastAsia="仿宋" w:hAnsi="仿宋" w:cs="宋体" w:hint="eastAsia"/>
                <w:color w:val="000000"/>
                <w:sz w:val="22"/>
              </w:rPr>
              <w:t>套</w:t>
            </w:r>
          </w:p>
        </w:tc>
        <w:tc>
          <w:tcPr>
            <w:tcW w:w="112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仿宋" w:eastAsia="仿宋" w:hAnsi="仿宋" w:cs="宋体"/>
                <w:b/>
                <w:bCs/>
                <w:color w:val="000000"/>
                <w:sz w:val="22"/>
              </w:rPr>
            </w:pPr>
            <w:r>
              <w:rPr>
                <w:rFonts w:ascii="仿宋" w:eastAsia="仿宋" w:hAnsi="仿宋" w:cs="宋体" w:hint="eastAsia"/>
                <w:b/>
                <w:bCs/>
                <w:color w:val="000000"/>
                <w:sz w:val="22"/>
              </w:rPr>
              <w:t>1</w:t>
            </w:r>
          </w:p>
        </w:tc>
        <w:tc>
          <w:tcPr>
            <w:tcW w:w="2479" w:type="dxa"/>
            <w:vMerge/>
            <w:tcBorders>
              <w:left w:val="nil"/>
              <w:right w:val="single" w:sz="4" w:space="0" w:color="auto"/>
            </w:tcBorders>
            <w:vAlign w:val="center"/>
          </w:tcPr>
          <w:p w:rsidR="00A336E9" w:rsidRDefault="00A336E9">
            <w:pPr>
              <w:jc w:val="center"/>
              <w:rPr>
                <w:rFonts w:ascii="仿宋" w:eastAsia="仿宋" w:hAnsi="仿宋" w:cs="宋体"/>
                <w:b/>
                <w:bCs/>
                <w:color w:val="000000"/>
                <w:sz w:val="22"/>
              </w:rPr>
            </w:pPr>
          </w:p>
        </w:tc>
      </w:tr>
      <w:tr w:rsidR="00A336E9">
        <w:trPr>
          <w:trHeight w:val="390"/>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A336E9" w:rsidRDefault="007870BA">
            <w:pPr>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8</w:t>
            </w:r>
          </w:p>
        </w:tc>
        <w:tc>
          <w:tcPr>
            <w:tcW w:w="314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22"/>
              </w:rPr>
            </w:pPr>
            <w:r>
              <w:rPr>
                <w:rFonts w:ascii="宋体" w:hAnsi="宋体" w:cs="宋体" w:hint="eastAsia"/>
                <w:color w:val="000000"/>
                <w:sz w:val="22"/>
              </w:rPr>
              <w:t>标样管理系统</w:t>
            </w:r>
          </w:p>
        </w:tc>
        <w:tc>
          <w:tcPr>
            <w:tcW w:w="86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仿宋" w:eastAsia="仿宋" w:hAnsi="仿宋" w:cs="宋体"/>
                <w:color w:val="000000"/>
                <w:sz w:val="22"/>
              </w:rPr>
            </w:pPr>
            <w:r>
              <w:rPr>
                <w:rFonts w:ascii="仿宋" w:eastAsia="仿宋" w:hAnsi="仿宋" w:cs="宋体" w:hint="eastAsia"/>
                <w:color w:val="000000"/>
                <w:sz w:val="22"/>
              </w:rPr>
              <w:t>套</w:t>
            </w:r>
          </w:p>
        </w:tc>
        <w:tc>
          <w:tcPr>
            <w:tcW w:w="112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仿宋" w:eastAsia="仿宋" w:hAnsi="仿宋" w:cs="宋体"/>
                <w:b/>
                <w:bCs/>
                <w:color w:val="000000"/>
                <w:sz w:val="22"/>
              </w:rPr>
            </w:pPr>
            <w:r>
              <w:rPr>
                <w:rFonts w:ascii="仿宋" w:eastAsia="仿宋" w:hAnsi="仿宋" w:cs="宋体" w:hint="eastAsia"/>
                <w:b/>
                <w:bCs/>
                <w:color w:val="000000"/>
                <w:sz w:val="22"/>
              </w:rPr>
              <w:t>1</w:t>
            </w:r>
          </w:p>
        </w:tc>
        <w:tc>
          <w:tcPr>
            <w:tcW w:w="2479" w:type="dxa"/>
            <w:vMerge/>
            <w:tcBorders>
              <w:left w:val="nil"/>
              <w:right w:val="single" w:sz="4" w:space="0" w:color="auto"/>
            </w:tcBorders>
            <w:vAlign w:val="center"/>
          </w:tcPr>
          <w:p w:rsidR="00A336E9" w:rsidRDefault="00A336E9">
            <w:pPr>
              <w:jc w:val="center"/>
              <w:rPr>
                <w:rFonts w:ascii="仿宋" w:eastAsia="仿宋" w:hAnsi="仿宋" w:cs="宋体"/>
                <w:b/>
                <w:bCs/>
                <w:color w:val="000000"/>
                <w:sz w:val="22"/>
              </w:rPr>
            </w:pPr>
          </w:p>
        </w:tc>
      </w:tr>
      <w:tr w:rsidR="00A336E9">
        <w:trPr>
          <w:trHeight w:val="390"/>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A336E9" w:rsidRDefault="007870BA">
            <w:pPr>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9</w:t>
            </w:r>
          </w:p>
        </w:tc>
        <w:tc>
          <w:tcPr>
            <w:tcW w:w="314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22"/>
              </w:rPr>
            </w:pPr>
            <w:r>
              <w:rPr>
                <w:rFonts w:ascii="宋体" w:hAnsi="宋体" w:cs="宋体" w:hint="eastAsia"/>
                <w:color w:val="000000"/>
                <w:sz w:val="22"/>
              </w:rPr>
              <w:t>统计分析系统</w:t>
            </w:r>
          </w:p>
        </w:tc>
        <w:tc>
          <w:tcPr>
            <w:tcW w:w="86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仿宋" w:eastAsia="仿宋" w:hAnsi="仿宋" w:cs="宋体"/>
                <w:color w:val="000000"/>
                <w:sz w:val="22"/>
              </w:rPr>
            </w:pPr>
            <w:r>
              <w:rPr>
                <w:rFonts w:ascii="仿宋" w:eastAsia="仿宋" w:hAnsi="仿宋" w:cs="宋体" w:hint="eastAsia"/>
                <w:color w:val="000000"/>
                <w:sz w:val="22"/>
              </w:rPr>
              <w:t>套</w:t>
            </w:r>
          </w:p>
        </w:tc>
        <w:tc>
          <w:tcPr>
            <w:tcW w:w="112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仿宋" w:eastAsia="仿宋" w:hAnsi="仿宋" w:cs="宋体"/>
                <w:b/>
                <w:bCs/>
                <w:color w:val="000000"/>
                <w:sz w:val="22"/>
              </w:rPr>
            </w:pPr>
            <w:r>
              <w:rPr>
                <w:rFonts w:ascii="仿宋" w:eastAsia="仿宋" w:hAnsi="仿宋" w:cs="宋体" w:hint="eastAsia"/>
                <w:b/>
                <w:bCs/>
                <w:color w:val="000000"/>
                <w:sz w:val="22"/>
              </w:rPr>
              <w:t>1</w:t>
            </w:r>
          </w:p>
        </w:tc>
        <w:tc>
          <w:tcPr>
            <w:tcW w:w="2479" w:type="dxa"/>
            <w:vMerge/>
            <w:tcBorders>
              <w:left w:val="nil"/>
              <w:right w:val="single" w:sz="4" w:space="0" w:color="auto"/>
            </w:tcBorders>
            <w:vAlign w:val="center"/>
          </w:tcPr>
          <w:p w:rsidR="00A336E9" w:rsidRDefault="00A336E9">
            <w:pPr>
              <w:jc w:val="center"/>
              <w:rPr>
                <w:rFonts w:ascii="仿宋" w:eastAsia="仿宋" w:hAnsi="仿宋" w:cs="宋体"/>
                <w:b/>
                <w:bCs/>
                <w:color w:val="000000"/>
                <w:sz w:val="22"/>
              </w:rPr>
            </w:pPr>
          </w:p>
        </w:tc>
      </w:tr>
      <w:tr w:rsidR="00A336E9">
        <w:trPr>
          <w:trHeight w:val="390"/>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A336E9" w:rsidRDefault="007870BA">
            <w:pPr>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10</w:t>
            </w:r>
          </w:p>
        </w:tc>
        <w:tc>
          <w:tcPr>
            <w:tcW w:w="314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22"/>
              </w:rPr>
            </w:pPr>
            <w:r>
              <w:rPr>
                <w:rFonts w:ascii="宋体" w:hAnsi="宋体" w:cs="宋体" w:hint="eastAsia"/>
                <w:color w:val="000000"/>
                <w:sz w:val="22"/>
              </w:rPr>
              <w:t>基础资料管理系统</w:t>
            </w:r>
          </w:p>
        </w:tc>
        <w:tc>
          <w:tcPr>
            <w:tcW w:w="86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仿宋" w:eastAsia="仿宋" w:hAnsi="仿宋" w:cs="宋体"/>
                <w:color w:val="000000"/>
                <w:sz w:val="22"/>
              </w:rPr>
            </w:pPr>
            <w:r>
              <w:rPr>
                <w:rFonts w:ascii="仿宋" w:eastAsia="仿宋" w:hAnsi="仿宋" w:cs="宋体" w:hint="eastAsia"/>
                <w:color w:val="000000"/>
                <w:sz w:val="22"/>
              </w:rPr>
              <w:t>套</w:t>
            </w:r>
          </w:p>
        </w:tc>
        <w:tc>
          <w:tcPr>
            <w:tcW w:w="112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仿宋" w:eastAsia="仿宋" w:hAnsi="仿宋" w:cs="宋体"/>
                <w:b/>
                <w:bCs/>
                <w:color w:val="000000"/>
                <w:sz w:val="22"/>
              </w:rPr>
            </w:pPr>
            <w:r>
              <w:rPr>
                <w:rFonts w:ascii="仿宋" w:eastAsia="仿宋" w:hAnsi="仿宋" w:cs="宋体" w:hint="eastAsia"/>
                <w:b/>
                <w:bCs/>
                <w:color w:val="000000"/>
                <w:sz w:val="22"/>
              </w:rPr>
              <w:t>1</w:t>
            </w:r>
          </w:p>
        </w:tc>
        <w:tc>
          <w:tcPr>
            <w:tcW w:w="2479" w:type="dxa"/>
            <w:vMerge/>
            <w:tcBorders>
              <w:left w:val="nil"/>
              <w:bottom w:val="single" w:sz="4" w:space="0" w:color="auto"/>
              <w:right w:val="single" w:sz="4" w:space="0" w:color="auto"/>
            </w:tcBorders>
            <w:vAlign w:val="center"/>
          </w:tcPr>
          <w:p w:rsidR="00A336E9" w:rsidRDefault="00A336E9">
            <w:pPr>
              <w:jc w:val="center"/>
              <w:rPr>
                <w:rFonts w:ascii="仿宋" w:eastAsia="仿宋" w:hAnsi="仿宋" w:cs="宋体"/>
                <w:b/>
                <w:bCs/>
                <w:color w:val="000000"/>
                <w:sz w:val="22"/>
              </w:rPr>
            </w:pPr>
          </w:p>
        </w:tc>
      </w:tr>
      <w:tr w:rsidR="00A336E9">
        <w:trPr>
          <w:trHeight w:val="390"/>
          <w:jc w:val="center"/>
        </w:trPr>
        <w:tc>
          <w:tcPr>
            <w:tcW w:w="8359" w:type="dxa"/>
            <w:gridSpan w:val="5"/>
            <w:tcBorders>
              <w:top w:val="nil"/>
              <w:left w:val="single" w:sz="4" w:space="0" w:color="auto"/>
              <w:bottom w:val="single" w:sz="4" w:space="0" w:color="auto"/>
              <w:right w:val="single" w:sz="4" w:space="0" w:color="auto"/>
            </w:tcBorders>
            <w:shd w:val="clear" w:color="000000" w:fill="A6A6A6"/>
            <w:vAlign w:val="center"/>
          </w:tcPr>
          <w:p w:rsidR="00A336E9" w:rsidRDefault="007870BA">
            <w:pPr>
              <w:jc w:val="center"/>
              <w:rPr>
                <w:rFonts w:ascii="仿宋" w:eastAsia="仿宋" w:hAnsi="仿宋" w:cs="宋体"/>
                <w:b/>
                <w:bCs/>
                <w:color w:val="000000"/>
                <w:sz w:val="24"/>
                <w:szCs w:val="24"/>
              </w:rPr>
            </w:pPr>
            <w:r>
              <w:rPr>
                <w:rFonts w:ascii="仿宋" w:eastAsia="仿宋" w:hAnsi="仿宋" w:cs="宋体" w:hint="eastAsia"/>
                <w:b/>
                <w:bCs/>
                <w:color w:val="000000"/>
                <w:sz w:val="24"/>
                <w:szCs w:val="24"/>
              </w:rPr>
              <w:t>二、硬件配置</w:t>
            </w:r>
          </w:p>
        </w:tc>
      </w:tr>
      <w:tr w:rsidR="00A336E9">
        <w:trPr>
          <w:trHeight w:val="390"/>
          <w:jc w:val="center"/>
        </w:trPr>
        <w:tc>
          <w:tcPr>
            <w:tcW w:w="760" w:type="dxa"/>
            <w:tcBorders>
              <w:top w:val="nil"/>
              <w:left w:val="single" w:sz="4" w:space="0" w:color="auto"/>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22"/>
              </w:rPr>
            </w:pPr>
            <w:r>
              <w:rPr>
                <w:rFonts w:ascii="宋体" w:hAnsi="宋体" w:cs="宋体" w:hint="eastAsia"/>
                <w:color w:val="000000"/>
                <w:sz w:val="22"/>
              </w:rPr>
              <w:t>1</w:t>
            </w:r>
          </w:p>
        </w:tc>
        <w:tc>
          <w:tcPr>
            <w:tcW w:w="314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22"/>
              </w:rPr>
            </w:pPr>
            <w:r>
              <w:rPr>
                <w:rFonts w:ascii="宋体" w:hAnsi="宋体" w:cs="宋体" w:hint="eastAsia"/>
                <w:color w:val="000000"/>
                <w:sz w:val="22"/>
              </w:rPr>
              <w:t>服务器</w:t>
            </w:r>
          </w:p>
        </w:tc>
        <w:tc>
          <w:tcPr>
            <w:tcW w:w="86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22"/>
              </w:rPr>
            </w:pPr>
            <w:r>
              <w:rPr>
                <w:rFonts w:ascii="宋体" w:hAnsi="宋体" w:cs="宋体" w:hint="eastAsia"/>
                <w:color w:val="000000"/>
                <w:sz w:val="22"/>
              </w:rPr>
              <w:t>台</w:t>
            </w:r>
          </w:p>
        </w:tc>
        <w:tc>
          <w:tcPr>
            <w:tcW w:w="1120" w:type="dxa"/>
            <w:tcBorders>
              <w:top w:val="nil"/>
              <w:left w:val="nil"/>
              <w:bottom w:val="single" w:sz="4" w:space="0" w:color="auto"/>
              <w:right w:val="single" w:sz="4" w:space="0" w:color="auto"/>
            </w:tcBorders>
            <w:shd w:val="clear" w:color="auto" w:fill="auto"/>
            <w:vAlign w:val="center"/>
          </w:tcPr>
          <w:p w:rsidR="00A336E9" w:rsidRDefault="007870BA">
            <w:pPr>
              <w:jc w:val="center"/>
              <w:rPr>
                <w:rFonts w:ascii="宋体" w:hAnsi="宋体" w:cs="宋体"/>
                <w:color w:val="000000"/>
                <w:sz w:val="22"/>
              </w:rPr>
            </w:pPr>
            <w:r>
              <w:rPr>
                <w:rFonts w:ascii="宋体" w:hAnsi="宋体" w:cs="宋体" w:hint="eastAsia"/>
                <w:color w:val="000000"/>
                <w:sz w:val="22"/>
              </w:rPr>
              <w:t>1</w:t>
            </w:r>
          </w:p>
        </w:tc>
        <w:tc>
          <w:tcPr>
            <w:tcW w:w="2479" w:type="dxa"/>
            <w:tcBorders>
              <w:top w:val="nil"/>
              <w:left w:val="nil"/>
              <w:bottom w:val="single" w:sz="4" w:space="0" w:color="auto"/>
              <w:right w:val="single" w:sz="4" w:space="0" w:color="auto"/>
            </w:tcBorders>
            <w:vAlign w:val="center"/>
          </w:tcPr>
          <w:p w:rsidR="00A336E9" w:rsidRDefault="00A336E9">
            <w:pPr>
              <w:jc w:val="center"/>
              <w:rPr>
                <w:rFonts w:ascii="宋体" w:hAnsi="宋体" w:cs="宋体"/>
                <w:color w:val="000000"/>
                <w:sz w:val="22"/>
              </w:rPr>
            </w:pPr>
          </w:p>
        </w:tc>
      </w:tr>
    </w:tbl>
    <w:p w:rsidR="00A336E9" w:rsidRDefault="00A336E9">
      <w:pPr>
        <w:rPr>
          <w:b/>
        </w:rPr>
      </w:pPr>
    </w:p>
    <w:p w:rsidR="00A336E9" w:rsidRDefault="007870BA">
      <w:pPr>
        <w:pStyle w:val="1"/>
        <w:spacing w:before="0" w:after="0" w:line="360" w:lineRule="auto"/>
        <w:ind w:left="425" w:hanging="425"/>
        <w:rPr>
          <w:sz w:val="24"/>
          <w:szCs w:val="24"/>
        </w:rPr>
      </w:pPr>
      <w:bookmarkStart w:id="345" w:name="_Toc532218729"/>
      <w:r>
        <w:rPr>
          <w:rFonts w:hint="eastAsia"/>
          <w:sz w:val="24"/>
          <w:szCs w:val="24"/>
        </w:rPr>
        <w:t>技术和服务要求</w:t>
      </w:r>
      <w:bookmarkEnd w:id="345"/>
    </w:p>
    <w:p w:rsidR="00A336E9" w:rsidRDefault="007870BA">
      <w:pPr>
        <w:pStyle w:val="2"/>
        <w:numPr>
          <w:ilvl w:val="1"/>
          <w:numId w:val="0"/>
        </w:numPr>
        <w:spacing w:before="0" w:after="0" w:line="360" w:lineRule="auto"/>
        <w:ind w:left="567" w:hanging="567"/>
        <w:rPr>
          <w:sz w:val="24"/>
          <w:szCs w:val="24"/>
        </w:rPr>
      </w:pPr>
      <w:bookmarkStart w:id="346" w:name="_Toc532218730"/>
      <w:r>
        <w:rPr>
          <w:rFonts w:hint="eastAsia"/>
          <w:sz w:val="24"/>
          <w:szCs w:val="24"/>
        </w:rPr>
        <w:t>软件系统总体要求</w:t>
      </w:r>
      <w:bookmarkEnd w:id="346"/>
    </w:p>
    <w:p w:rsidR="00A336E9" w:rsidRDefault="007870BA">
      <w:pPr>
        <w:pStyle w:val="3"/>
        <w:numPr>
          <w:ilvl w:val="2"/>
          <w:numId w:val="0"/>
        </w:numPr>
        <w:spacing w:before="0" w:after="0" w:line="360" w:lineRule="auto"/>
        <w:ind w:left="709" w:hanging="567"/>
        <w:rPr>
          <w:sz w:val="24"/>
          <w:szCs w:val="24"/>
        </w:rPr>
      </w:pPr>
      <w:bookmarkStart w:id="347" w:name="_Toc532218731"/>
      <w:r>
        <w:rPr>
          <w:rFonts w:hint="eastAsia"/>
          <w:sz w:val="24"/>
          <w:szCs w:val="24"/>
        </w:rPr>
        <w:t>总体要求</w:t>
      </w:r>
      <w:bookmarkEnd w:id="347"/>
    </w:p>
    <w:p w:rsidR="00A336E9" w:rsidRDefault="007870BA">
      <w:pPr>
        <w:spacing w:line="360" w:lineRule="auto"/>
        <w:ind w:firstLineChars="200" w:firstLine="420"/>
        <w:rPr>
          <w:rFonts w:asciiTheme="minorEastAsia" w:hAnsiTheme="minorEastAsia"/>
        </w:rPr>
      </w:pPr>
      <w:r>
        <w:rPr>
          <w:rFonts w:asciiTheme="minorEastAsia" w:hAnsiTheme="minorEastAsia" w:hint="eastAsia"/>
        </w:rPr>
        <w:t>粮油检测综合管理平台需基于成熟技术框架和语言开发设计，系统采用</w:t>
      </w:r>
      <w:r>
        <w:rPr>
          <w:rFonts w:asciiTheme="minorEastAsia" w:hAnsiTheme="minorEastAsia" w:hint="eastAsia"/>
        </w:rPr>
        <w:t>Browser/Server(</w:t>
      </w:r>
      <w:r>
        <w:rPr>
          <w:rFonts w:asciiTheme="minorEastAsia" w:hAnsiTheme="minorEastAsia" w:hint="eastAsia"/>
        </w:rPr>
        <w:t>浏览器</w:t>
      </w:r>
      <w:r>
        <w:rPr>
          <w:rFonts w:asciiTheme="minorEastAsia" w:hAnsiTheme="minorEastAsia" w:hint="eastAsia"/>
        </w:rPr>
        <w:t>/</w:t>
      </w:r>
      <w:r>
        <w:rPr>
          <w:rFonts w:asciiTheme="minorEastAsia" w:hAnsiTheme="minorEastAsia" w:hint="eastAsia"/>
        </w:rPr>
        <w:t>服务器</w:t>
      </w:r>
      <w:r>
        <w:rPr>
          <w:rFonts w:asciiTheme="minorEastAsia" w:hAnsiTheme="minorEastAsia" w:hint="eastAsia"/>
        </w:rPr>
        <w:t>)</w:t>
      </w:r>
      <w:r>
        <w:rPr>
          <w:rFonts w:asciiTheme="minorEastAsia" w:hAnsiTheme="minorEastAsia" w:hint="eastAsia"/>
        </w:rPr>
        <w:t>架构；支持基于</w:t>
      </w:r>
      <w:r>
        <w:rPr>
          <w:rFonts w:asciiTheme="minorEastAsia" w:hAnsiTheme="minorEastAsia" w:hint="eastAsia"/>
        </w:rPr>
        <w:t>Windows2008(64b)</w:t>
      </w:r>
      <w:r>
        <w:rPr>
          <w:rFonts w:asciiTheme="minorEastAsia" w:hAnsiTheme="minorEastAsia" w:hint="eastAsia"/>
        </w:rPr>
        <w:t>及以上版本服务器操作系统运行和</w:t>
      </w:r>
      <w:r>
        <w:rPr>
          <w:rFonts w:asciiTheme="minorEastAsia" w:hAnsiTheme="minorEastAsia" w:hint="eastAsia"/>
        </w:rPr>
        <w:t>SQL Server2008</w:t>
      </w:r>
      <w:r>
        <w:rPr>
          <w:rFonts w:asciiTheme="minorEastAsia" w:hAnsiTheme="minorEastAsia" w:hint="eastAsia"/>
        </w:rPr>
        <w:t>及以上版本数据库管理；系统应采用统一界面标准，并提供在线帮助，系统需易于管理和维护。</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用户界面系统采用图形、图像、表格化的人机界面，所有的操作菜单和提示信息全部使用中文。</w:t>
      </w:r>
    </w:p>
    <w:p w:rsidR="00A336E9" w:rsidRDefault="007870BA">
      <w:pPr>
        <w:pStyle w:val="3"/>
        <w:numPr>
          <w:ilvl w:val="2"/>
          <w:numId w:val="0"/>
        </w:numPr>
        <w:spacing w:before="0" w:after="0" w:line="360" w:lineRule="auto"/>
        <w:ind w:left="709" w:hanging="567"/>
        <w:rPr>
          <w:sz w:val="24"/>
          <w:szCs w:val="24"/>
        </w:rPr>
      </w:pPr>
      <w:bookmarkStart w:id="348" w:name="_Toc532218732"/>
      <w:r>
        <w:rPr>
          <w:rFonts w:hint="eastAsia"/>
          <w:sz w:val="24"/>
          <w:szCs w:val="24"/>
        </w:rPr>
        <w:t>运行环境</w:t>
      </w:r>
      <w:bookmarkEnd w:id="348"/>
    </w:p>
    <w:p w:rsidR="00A336E9" w:rsidRDefault="007870BA">
      <w:pPr>
        <w:spacing w:line="360" w:lineRule="auto"/>
        <w:ind w:firstLineChars="200" w:firstLine="420"/>
        <w:rPr>
          <w:rFonts w:asciiTheme="minorEastAsia" w:hAnsiTheme="minorEastAsia"/>
        </w:rPr>
      </w:pPr>
      <w:r>
        <w:rPr>
          <w:rFonts w:asciiTheme="minorEastAsia" w:hAnsiTheme="minorEastAsia" w:hint="eastAsia"/>
        </w:rPr>
        <w:t>该系统为</w:t>
      </w:r>
      <w:r>
        <w:rPr>
          <w:rFonts w:asciiTheme="minorEastAsia" w:hAnsiTheme="minorEastAsia" w:hint="eastAsia"/>
        </w:rPr>
        <w:t>B/S</w:t>
      </w:r>
      <w:r>
        <w:rPr>
          <w:rFonts w:asciiTheme="minorEastAsia" w:hAnsiTheme="minorEastAsia" w:hint="eastAsia"/>
        </w:rPr>
        <w:t>三层结构，它的运行环境分客户端、应用及数据库服务器端二部分。以下是系统的软件环境。</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1</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客户端操作系统：</w:t>
      </w:r>
      <w:r>
        <w:rPr>
          <w:rFonts w:asciiTheme="minorEastAsia" w:hAnsiTheme="minorEastAsia" w:hint="eastAsia"/>
        </w:rPr>
        <w:t xml:space="preserve"> windows7/windows10</w:t>
      </w:r>
      <w:r>
        <w:rPr>
          <w:rFonts w:asciiTheme="minorEastAsia" w:hAnsiTheme="minorEastAsia" w:hint="eastAsia"/>
        </w:rPr>
        <w:t>及以上版本。</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lastRenderedPageBreak/>
        <w:t>（</w:t>
      </w:r>
      <w:r>
        <w:rPr>
          <w:rFonts w:asciiTheme="minorEastAsia" w:hAnsiTheme="minorEastAsia" w:hint="eastAsia"/>
        </w:rPr>
        <w:t>2</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应用及数据库服务器端操作系统：</w:t>
      </w:r>
      <w:r>
        <w:rPr>
          <w:rFonts w:asciiTheme="minorEastAsia" w:hAnsiTheme="minorEastAsia" w:hint="eastAsia"/>
        </w:rPr>
        <w:t xml:space="preserve"> Windows Server(64b)</w:t>
      </w:r>
      <w:r>
        <w:rPr>
          <w:rFonts w:asciiTheme="minorEastAsia" w:hAnsiTheme="minorEastAsia" w:hint="eastAsia"/>
        </w:rPr>
        <w:t>及以上版本；数据库系统：</w:t>
      </w:r>
      <w:r>
        <w:rPr>
          <w:rFonts w:asciiTheme="minorEastAsia" w:hAnsiTheme="minorEastAsia" w:hint="eastAsia"/>
        </w:rPr>
        <w:t>SQLServer 2008</w:t>
      </w:r>
      <w:r>
        <w:rPr>
          <w:rFonts w:asciiTheme="minorEastAsia" w:hAnsiTheme="minorEastAsia" w:hint="eastAsia"/>
        </w:rPr>
        <w:t>及以上版本。</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3</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编辑软件：</w:t>
      </w:r>
      <w:r>
        <w:rPr>
          <w:rFonts w:asciiTheme="minorEastAsia" w:hAnsiTheme="minorEastAsia" w:hint="eastAsia"/>
        </w:rPr>
        <w:t>office2007</w:t>
      </w:r>
      <w:r>
        <w:rPr>
          <w:rFonts w:asciiTheme="minorEastAsia" w:hAnsiTheme="minorEastAsia" w:hint="eastAsia"/>
        </w:rPr>
        <w:t>及以上版本或</w:t>
      </w:r>
      <w:r>
        <w:rPr>
          <w:rFonts w:asciiTheme="minorEastAsia" w:hAnsiTheme="minorEastAsia" w:hint="eastAsia"/>
        </w:rPr>
        <w:t>WPS 2013</w:t>
      </w:r>
      <w:r>
        <w:rPr>
          <w:rFonts w:asciiTheme="minorEastAsia" w:hAnsiTheme="minorEastAsia" w:hint="eastAsia"/>
        </w:rPr>
        <w:t>及以上版本。</w:t>
      </w:r>
    </w:p>
    <w:p w:rsidR="00A336E9" w:rsidRDefault="007870BA">
      <w:pPr>
        <w:pStyle w:val="3"/>
        <w:numPr>
          <w:ilvl w:val="2"/>
          <w:numId w:val="0"/>
        </w:numPr>
        <w:spacing w:before="0" w:after="0" w:line="360" w:lineRule="auto"/>
        <w:rPr>
          <w:sz w:val="24"/>
          <w:szCs w:val="24"/>
        </w:rPr>
      </w:pPr>
      <w:r>
        <w:rPr>
          <w:rFonts w:hint="eastAsia"/>
        </w:rPr>
        <w:t xml:space="preserve"> </w:t>
      </w:r>
      <w:bookmarkStart w:id="349" w:name="_Toc532218733"/>
      <w:r>
        <w:rPr>
          <w:rFonts w:hint="eastAsia"/>
          <w:sz w:val="24"/>
          <w:szCs w:val="24"/>
        </w:rPr>
        <w:t>性能</w:t>
      </w:r>
      <w:bookmarkEnd w:id="349"/>
    </w:p>
    <w:p w:rsidR="00A336E9" w:rsidRDefault="007870BA">
      <w:pPr>
        <w:pStyle w:val="4"/>
        <w:numPr>
          <w:ilvl w:val="3"/>
          <w:numId w:val="0"/>
        </w:numPr>
        <w:spacing w:before="0" w:after="0" w:line="360" w:lineRule="auto"/>
        <w:rPr>
          <w:sz w:val="24"/>
          <w:szCs w:val="24"/>
        </w:rPr>
      </w:pPr>
      <w:r>
        <w:rPr>
          <w:rFonts w:hint="eastAsia"/>
          <w:sz w:val="24"/>
          <w:szCs w:val="24"/>
        </w:rPr>
        <w:t>数据的完整性与一致性的要求</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1</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实现事务的完整性处理或交付。</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2</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系统运行故障（如断电、死机）所导</w:t>
      </w:r>
      <w:r>
        <w:rPr>
          <w:rFonts w:asciiTheme="minorEastAsia" w:hAnsiTheme="minorEastAsia" w:hint="eastAsia"/>
        </w:rPr>
        <w:t>致的数据不一致性的恢复措施。</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3</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保证数据备份与恢复的完全一致性。</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4</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无人干预的联机备份或者定时自动存盘。</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5</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在软件开发整个生命周期内建立和使用相同的标准，保证全局变量、数据类型、出错处理的命名和使用一致。</w:t>
      </w:r>
    </w:p>
    <w:p w:rsidR="00A336E9" w:rsidRDefault="007870BA">
      <w:pPr>
        <w:pStyle w:val="4"/>
        <w:numPr>
          <w:ilvl w:val="3"/>
          <w:numId w:val="0"/>
        </w:numPr>
        <w:spacing w:before="0" w:after="0" w:line="360" w:lineRule="auto"/>
        <w:rPr>
          <w:sz w:val="24"/>
          <w:szCs w:val="24"/>
        </w:rPr>
      </w:pPr>
      <w:r>
        <w:rPr>
          <w:rFonts w:hint="eastAsia"/>
          <w:sz w:val="24"/>
          <w:szCs w:val="24"/>
        </w:rPr>
        <w:t>系统功能性要求</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1</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正确性：系统功能和用户的实际需求、已定义的产品规范一致。</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2</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准确性：系统产生的结果在精度允许的误差范围内。</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3</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完整性：所有功能及其定义清楚、可用。</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4</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可操作性：容易使用和操作，包括理解用户界面、适应一些特殊用户的可选等。</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5</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通用性：数据显示</w:t>
      </w:r>
      <w:r>
        <w:rPr>
          <w:rFonts w:asciiTheme="minorEastAsia" w:hAnsiTheme="minorEastAsia" w:hint="eastAsia"/>
        </w:rPr>
        <w:t>、网络通信接口和用户界面等都遵守已有的软件标准。</w:t>
      </w:r>
    </w:p>
    <w:p w:rsidR="00A336E9" w:rsidRDefault="007870BA">
      <w:pPr>
        <w:pStyle w:val="4"/>
        <w:numPr>
          <w:ilvl w:val="3"/>
          <w:numId w:val="0"/>
        </w:numPr>
        <w:spacing w:before="0" w:after="0" w:line="360" w:lineRule="auto"/>
        <w:rPr>
          <w:sz w:val="24"/>
          <w:szCs w:val="24"/>
        </w:rPr>
      </w:pPr>
      <w:r>
        <w:rPr>
          <w:rFonts w:hint="eastAsia"/>
          <w:sz w:val="24"/>
          <w:szCs w:val="24"/>
        </w:rPr>
        <w:t>系统响应能力</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1</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系统能迅速的对用户响应，在峰值网络连接情况下，响应时间≤</w:t>
      </w:r>
      <w:r>
        <w:rPr>
          <w:rFonts w:asciiTheme="minorEastAsia" w:hAnsiTheme="minorEastAsia" w:hint="eastAsia"/>
        </w:rPr>
        <w:t>5</w:t>
      </w:r>
      <w:r>
        <w:rPr>
          <w:rFonts w:asciiTheme="minorEastAsia" w:hAnsiTheme="minorEastAsia" w:hint="eastAsia"/>
        </w:rPr>
        <w:t>秒；</w:t>
      </w:r>
      <w:r>
        <w:rPr>
          <w:rFonts w:asciiTheme="minorEastAsia" w:hAnsiTheme="minorEastAsia" w:hint="eastAsia"/>
        </w:rPr>
        <w:t xml:space="preserve"> </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2</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峰值网络连接情况下，发送、接收</w:t>
      </w:r>
      <w:r>
        <w:rPr>
          <w:rFonts w:asciiTheme="minorEastAsia" w:hAnsiTheme="minorEastAsia" w:hint="eastAsia"/>
        </w:rPr>
        <w:t>5M</w:t>
      </w:r>
      <w:r>
        <w:rPr>
          <w:rFonts w:asciiTheme="minorEastAsia" w:hAnsiTheme="minorEastAsia" w:hint="eastAsia"/>
        </w:rPr>
        <w:t>文件≤</w:t>
      </w:r>
      <w:r>
        <w:rPr>
          <w:rFonts w:asciiTheme="minorEastAsia" w:hAnsiTheme="minorEastAsia" w:hint="eastAsia"/>
        </w:rPr>
        <w:t>5</w:t>
      </w:r>
      <w:r>
        <w:rPr>
          <w:rFonts w:asciiTheme="minorEastAsia" w:hAnsiTheme="minorEastAsia" w:hint="eastAsia"/>
        </w:rPr>
        <w:t>秒（假设失败重传率达到</w:t>
      </w:r>
      <w:r>
        <w:rPr>
          <w:rFonts w:asciiTheme="minorEastAsia" w:hAnsiTheme="minorEastAsia" w:hint="eastAsia"/>
        </w:rPr>
        <w:t>20%</w:t>
      </w:r>
      <w:r>
        <w:rPr>
          <w:rFonts w:asciiTheme="minorEastAsia" w:hAnsiTheme="minorEastAsia" w:hint="eastAsia"/>
        </w:rPr>
        <w:t>）；</w:t>
      </w:r>
      <w:r>
        <w:rPr>
          <w:rFonts w:asciiTheme="minorEastAsia" w:hAnsiTheme="minorEastAsia" w:hint="eastAsia"/>
        </w:rPr>
        <w:t xml:space="preserve"> </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3</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每发送</w:t>
      </w:r>
      <w:r>
        <w:rPr>
          <w:rFonts w:asciiTheme="minorEastAsia" w:hAnsiTheme="minorEastAsia" w:hint="eastAsia"/>
        </w:rPr>
        <w:t>/</w:t>
      </w:r>
      <w:r>
        <w:rPr>
          <w:rFonts w:asciiTheme="minorEastAsia" w:hAnsiTheme="minorEastAsia" w:hint="eastAsia"/>
        </w:rPr>
        <w:t>接收小于</w:t>
      </w:r>
      <w:r>
        <w:rPr>
          <w:rFonts w:asciiTheme="minorEastAsia" w:hAnsiTheme="minorEastAsia" w:hint="eastAsia"/>
        </w:rPr>
        <w:t>10M</w:t>
      </w:r>
      <w:r>
        <w:rPr>
          <w:rFonts w:asciiTheme="minorEastAsia" w:hAnsiTheme="minorEastAsia" w:hint="eastAsia"/>
        </w:rPr>
        <w:t>的数据发送</w:t>
      </w:r>
      <w:r>
        <w:rPr>
          <w:rFonts w:asciiTheme="minorEastAsia" w:hAnsiTheme="minorEastAsia" w:hint="eastAsia"/>
        </w:rPr>
        <w:t>/</w:t>
      </w:r>
      <w:r>
        <w:rPr>
          <w:rFonts w:asciiTheme="minorEastAsia" w:hAnsiTheme="minorEastAsia" w:hint="eastAsia"/>
        </w:rPr>
        <w:t>接收成功率应在</w:t>
      </w:r>
      <w:r>
        <w:rPr>
          <w:rFonts w:asciiTheme="minorEastAsia" w:hAnsiTheme="minorEastAsia" w:hint="eastAsia"/>
        </w:rPr>
        <w:t>99.9%</w:t>
      </w:r>
      <w:r>
        <w:rPr>
          <w:rFonts w:asciiTheme="minorEastAsia" w:hAnsiTheme="minorEastAsia" w:hint="eastAsia"/>
        </w:rPr>
        <w:t>。</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4</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数据精确查询时间≤</w:t>
      </w:r>
      <w:r>
        <w:rPr>
          <w:rFonts w:asciiTheme="minorEastAsia" w:hAnsiTheme="minorEastAsia" w:hint="eastAsia"/>
        </w:rPr>
        <w:t>3</w:t>
      </w:r>
      <w:r>
        <w:rPr>
          <w:rFonts w:asciiTheme="minorEastAsia" w:hAnsiTheme="minorEastAsia" w:hint="eastAsia"/>
        </w:rPr>
        <w:t>秒；复合查询时间≤</w:t>
      </w:r>
      <w:r>
        <w:rPr>
          <w:rFonts w:asciiTheme="minorEastAsia" w:hAnsiTheme="minorEastAsia" w:hint="eastAsia"/>
        </w:rPr>
        <w:t>30</w:t>
      </w:r>
      <w:r>
        <w:rPr>
          <w:rFonts w:asciiTheme="minorEastAsia" w:hAnsiTheme="minorEastAsia" w:hint="eastAsia"/>
        </w:rPr>
        <w:t>秒；</w:t>
      </w:r>
      <w:r>
        <w:rPr>
          <w:rFonts w:asciiTheme="minorEastAsia" w:hAnsiTheme="minorEastAsia" w:hint="eastAsia"/>
        </w:rPr>
        <w:t xml:space="preserve"> </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5</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年可用率</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 xml:space="preserve"> 99.99%</w:t>
      </w:r>
      <w:r>
        <w:rPr>
          <w:rFonts w:asciiTheme="minorEastAsia" w:hAnsiTheme="minorEastAsia" w:hint="eastAsia"/>
        </w:rPr>
        <w:t>；</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6</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热备用恢复时间</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 xml:space="preserve"> 50s</w:t>
      </w:r>
      <w:r>
        <w:rPr>
          <w:rFonts w:asciiTheme="minorEastAsia" w:hAnsiTheme="minorEastAsia" w:hint="eastAsia"/>
        </w:rPr>
        <w:t>；</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7</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故障恢复时间</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 xml:space="preserve"> 30min</w:t>
      </w:r>
      <w:r>
        <w:rPr>
          <w:rFonts w:asciiTheme="minorEastAsia" w:hAnsiTheme="minorEastAsia" w:hint="eastAsia"/>
        </w:rPr>
        <w:t>；</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8</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信息浏览平均响应时间：</w:t>
      </w:r>
      <w:r>
        <w:rPr>
          <w:rFonts w:asciiTheme="minorEastAsia" w:hAnsiTheme="minorEastAsia" w:hint="eastAsia"/>
        </w:rPr>
        <w:t>90%</w:t>
      </w:r>
      <w:r>
        <w:rPr>
          <w:rFonts w:asciiTheme="minorEastAsia" w:hAnsiTheme="minorEastAsia" w:hint="eastAsia"/>
        </w:rPr>
        <w:t>的操作</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 xml:space="preserve"> 5s</w:t>
      </w:r>
      <w:r>
        <w:rPr>
          <w:rFonts w:asciiTheme="minorEastAsia" w:hAnsiTheme="minorEastAsia" w:hint="eastAsia"/>
        </w:rPr>
        <w:t>；</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9</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其他操作</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 xml:space="preserve"> 5s</w:t>
      </w:r>
      <w:r>
        <w:rPr>
          <w:rFonts w:asciiTheme="minorEastAsia" w:hAnsiTheme="minorEastAsia" w:hint="eastAsia"/>
        </w:rPr>
        <w:t>。</w:t>
      </w:r>
    </w:p>
    <w:p w:rsidR="00A336E9" w:rsidRDefault="007870BA">
      <w:pPr>
        <w:pStyle w:val="4"/>
        <w:numPr>
          <w:ilvl w:val="3"/>
          <w:numId w:val="0"/>
        </w:numPr>
        <w:spacing w:before="0" w:after="0" w:line="360" w:lineRule="auto"/>
        <w:rPr>
          <w:sz w:val="24"/>
          <w:szCs w:val="24"/>
        </w:rPr>
      </w:pPr>
      <w:r>
        <w:rPr>
          <w:rFonts w:hint="eastAsia"/>
          <w:sz w:val="24"/>
          <w:szCs w:val="24"/>
        </w:rPr>
        <w:t>并发要求</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系统至少满足</w:t>
      </w:r>
      <w:r>
        <w:rPr>
          <w:rFonts w:asciiTheme="minorEastAsia" w:hAnsiTheme="minorEastAsia" w:hint="eastAsia"/>
        </w:rPr>
        <w:t>50</w:t>
      </w:r>
      <w:r>
        <w:rPr>
          <w:rFonts w:asciiTheme="minorEastAsia" w:hAnsiTheme="minorEastAsia" w:hint="eastAsia"/>
        </w:rPr>
        <w:t>个以上的并发用户数。</w:t>
      </w:r>
    </w:p>
    <w:p w:rsidR="00A336E9" w:rsidRDefault="007870BA">
      <w:pPr>
        <w:pStyle w:val="4"/>
        <w:numPr>
          <w:ilvl w:val="3"/>
          <w:numId w:val="0"/>
        </w:numPr>
        <w:spacing w:before="0" w:after="0" w:line="360" w:lineRule="auto"/>
        <w:rPr>
          <w:sz w:val="24"/>
          <w:szCs w:val="24"/>
        </w:rPr>
      </w:pPr>
      <w:r>
        <w:rPr>
          <w:rFonts w:hint="eastAsia"/>
          <w:sz w:val="24"/>
          <w:szCs w:val="24"/>
        </w:rPr>
        <w:lastRenderedPageBreak/>
        <w:t>稳定性要求</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系统能够</w:t>
      </w:r>
      <w:r>
        <w:rPr>
          <w:rFonts w:asciiTheme="minorEastAsia" w:hAnsiTheme="minorEastAsia" w:hint="eastAsia"/>
        </w:rPr>
        <w:t>7</w:t>
      </w:r>
      <w:r>
        <w:rPr>
          <w:rFonts w:asciiTheme="minorEastAsia" w:hAnsiTheme="minorEastAsia" w:hint="eastAsia"/>
        </w:rPr>
        <w:t>×</w:t>
      </w:r>
      <w:r>
        <w:rPr>
          <w:rFonts w:asciiTheme="minorEastAsia" w:hAnsiTheme="minorEastAsia" w:hint="eastAsia"/>
        </w:rPr>
        <w:t>24</w:t>
      </w:r>
      <w:r>
        <w:rPr>
          <w:rFonts w:asciiTheme="minorEastAsia" w:hAnsiTheme="minorEastAsia" w:hint="eastAsia"/>
        </w:rPr>
        <w:t>小时稳定运行；</w:t>
      </w:r>
      <w:r>
        <w:rPr>
          <w:rFonts w:asciiTheme="minorEastAsia" w:hAnsiTheme="minorEastAsia" w:hint="eastAsia"/>
        </w:rPr>
        <w:t>BUG</w:t>
      </w:r>
      <w:r>
        <w:rPr>
          <w:rFonts w:asciiTheme="minorEastAsia" w:hAnsiTheme="minorEastAsia" w:hint="eastAsia"/>
        </w:rPr>
        <w:t>数≤</w:t>
      </w:r>
      <w:r>
        <w:rPr>
          <w:rFonts w:asciiTheme="minorEastAsia" w:hAnsiTheme="minorEastAsia" w:hint="eastAsia"/>
        </w:rPr>
        <w:t>5</w:t>
      </w:r>
      <w:r>
        <w:rPr>
          <w:rFonts w:asciiTheme="minorEastAsia" w:hAnsiTheme="minorEastAsia" w:hint="eastAsia"/>
        </w:rPr>
        <w:t>个；</w:t>
      </w:r>
    </w:p>
    <w:p w:rsidR="00A336E9" w:rsidRDefault="007870BA">
      <w:pPr>
        <w:pStyle w:val="4"/>
        <w:numPr>
          <w:ilvl w:val="3"/>
          <w:numId w:val="0"/>
        </w:numPr>
        <w:spacing w:before="0" w:after="0" w:line="360" w:lineRule="auto"/>
        <w:rPr>
          <w:sz w:val="24"/>
          <w:szCs w:val="24"/>
        </w:rPr>
      </w:pPr>
      <w:r>
        <w:rPr>
          <w:rFonts w:hint="eastAsia"/>
          <w:sz w:val="24"/>
          <w:szCs w:val="24"/>
        </w:rPr>
        <w:t>系统具有较好的容错性和故障恢复能力</w:t>
      </w:r>
    </w:p>
    <w:p w:rsidR="00A336E9" w:rsidRDefault="007870BA">
      <w:pPr>
        <w:pStyle w:val="3"/>
        <w:numPr>
          <w:ilvl w:val="2"/>
          <w:numId w:val="0"/>
        </w:numPr>
        <w:spacing w:before="0" w:after="0" w:line="360" w:lineRule="auto"/>
        <w:rPr>
          <w:sz w:val="24"/>
          <w:szCs w:val="24"/>
        </w:rPr>
      </w:pPr>
      <w:bookmarkStart w:id="350" w:name="_Toc532218734"/>
      <w:r>
        <w:rPr>
          <w:rFonts w:hint="eastAsia"/>
          <w:sz w:val="24"/>
          <w:szCs w:val="24"/>
        </w:rPr>
        <w:t>安全</w:t>
      </w:r>
      <w:bookmarkEnd w:id="350"/>
    </w:p>
    <w:p w:rsidR="00A336E9" w:rsidRDefault="007870BA">
      <w:pPr>
        <w:spacing w:line="360" w:lineRule="auto"/>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1</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根据相关要求，需确保在互联网上每一项操作都能鉴别出唯一的身份。</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2</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系统需设置安全保密机制，对用户、软件功能、数据文件提供安全管理。</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3</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系统需提供数据的自动转储和恢复机制。</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4</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系统需采用数据加密机制，进行数据传输，保证数据传输过程中可靠、完整、保密。</w:t>
      </w:r>
    </w:p>
    <w:p w:rsidR="00A336E9" w:rsidRDefault="007870BA">
      <w:pPr>
        <w:pStyle w:val="3"/>
        <w:numPr>
          <w:ilvl w:val="2"/>
          <w:numId w:val="0"/>
        </w:numPr>
        <w:spacing w:before="0" w:after="0" w:line="360" w:lineRule="auto"/>
        <w:rPr>
          <w:sz w:val="24"/>
          <w:szCs w:val="24"/>
        </w:rPr>
      </w:pPr>
      <w:bookmarkStart w:id="351" w:name="_Toc532218735"/>
      <w:r>
        <w:rPr>
          <w:rFonts w:hint="eastAsia"/>
          <w:sz w:val="24"/>
          <w:szCs w:val="24"/>
        </w:rPr>
        <w:t>其他方面</w:t>
      </w:r>
      <w:bookmarkEnd w:id="351"/>
    </w:p>
    <w:p w:rsidR="00A336E9" w:rsidRDefault="007870BA">
      <w:pPr>
        <w:spacing w:line="360" w:lineRule="auto"/>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1</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健壮性</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a</w:t>
      </w:r>
      <w:r>
        <w:rPr>
          <w:rFonts w:asciiTheme="minorEastAsia" w:hAnsiTheme="minorEastAsia" w:hint="eastAsia"/>
        </w:rPr>
        <w:t>、具有一定的容错能力，以显著方式提示错误信息。</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b</w:t>
      </w:r>
      <w:r>
        <w:rPr>
          <w:rFonts w:asciiTheme="minorEastAsia" w:hAnsiTheme="minorEastAsia" w:hint="eastAsia"/>
        </w:rPr>
        <w:t>、系统需有出错处理机制，当系统运行过程中发生错误时，系统将明确提示错误信息并指导用户按照系统错误处理手册进行处理。</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c</w:t>
      </w:r>
      <w:r>
        <w:rPr>
          <w:rFonts w:asciiTheme="minorEastAsia" w:hAnsiTheme="minorEastAsia" w:hint="eastAsia"/>
        </w:rPr>
        <w:t>、系统应提供系统的运行监视和故障恢复机制，建立系统运行的日志文件，能跟踪系统的所有操作。</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d</w:t>
      </w:r>
      <w:r>
        <w:rPr>
          <w:rFonts w:asciiTheme="minorEastAsia" w:hAnsiTheme="minorEastAsia" w:hint="eastAsia"/>
        </w:rPr>
        <w:t>、系统要独立于具体的组织机构，能够适应组织机构的变革。</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e</w:t>
      </w:r>
      <w:r>
        <w:rPr>
          <w:rFonts w:asciiTheme="minorEastAsia" w:hAnsiTheme="minorEastAsia" w:hint="eastAsia"/>
        </w:rPr>
        <w:t>、各种复杂环境（大数据量、大用户量）下系统能正常工作。</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2</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可维护性</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a</w:t>
      </w:r>
      <w:r>
        <w:rPr>
          <w:rFonts w:asciiTheme="minorEastAsia" w:hAnsiTheme="minorEastAsia" w:hint="eastAsia"/>
        </w:rPr>
        <w:t>、数据库的设计要满足业务数据的扩充以及满足新数据增加和扩充数据体系的要求。</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b</w:t>
      </w:r>
      <w:r>
        <w:rPr>
          <w:rFonts w:asciiTheme="minorEastAsia" w:hAnsiTheme="minorEastAsia" w:hint="eastAsia"/>
        </w:rPr>
        <w:t>、系统具有良好的扩充、发展能力，提供今后扩充系统功能、规模的接口；</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系统的基础数据要代码化，便于数据维护。</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3</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数据调取</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数据调取模式灵活性好，不得受服务器</w:t>
      </w:r>
      <w:r>
        <w:rPr>
          <w:rFonts w:asciiTheme="minorEastAsia" w:hAnsiTheme="minorEastAsia" w:hint="eastAsia"/>
        </w:rPr>
        <w:t>IP</w:t>
      </w:r>
      <w:r>
        <w:rPr>
          <w:rFonts w:asciiTheme="minorEastAsia" w:hAnsiTheme="minorEastAsia" w:hint="eastAsia"/>
        </w:rPr>
        <w:t>地址、软件版本所限制。</w:t>
      </w:r>
    </w:p>
    <w:p w:rsidR="00A336E9" w:rsidRDefault="007870BA">
      <w:pPr>
        <w:pStyle w:val="3"/>
        <w:numPr>
          <w:ilvl w:val="2"/>
          <w:numId w:val="0"/>
        </w:numPr>
        <w:spacing w:before="0" w:after="0" w:line="360" w:lineRule="auto"/>
        <w:rPr>
          <w:sz w:val="24"/>
          <w:szCs w:val="24"/>
        </w:rPr>
      </w:pPr>
      <w:bookmarkStart w:id="352" w:name="_Toc532218736"/>
      <w:r>
        <w:rPr>
          <w:rFonts w:hint="eastAsia"/>
          <w:sz w:val="24"/>
          <w:szCs w:val="24"/>
        </w:rPr>
        <w:t>数据交换</w:t>
      </w:r>
      <w:bookmarkEnd w:id="352"/>
    </w:p>
    <w:p w:rsidR="00A336E9" w:rsidRDefault="007870BA">
      <w:pPr>
        <w:spacing w:line="360" w:lineRule="auto"/>
        <w:ind w:firstLineChars="200" w:firstLine="420"/>
        <w:rPr>
          <w:rFonts w:asciiTheme="minorEastAsia" w:hAnsiTheme="minorEastAsia"/>
        </w:rPr>
      </w:pPr>
      <w:r>
        <w:rPr>
          <w:rFonts w:asciiTheme="minorEastAsia" w:hAnsiTheme="minorEastAsia" w:hint="eastAsia"/>
        </w:rPr>
        <w:t>支持多种语言开发接口，与业务系统无缝集成。深度开发后的系统以标准的</w:t>
      </w:r>
      <w:r>
        <w:rPr>
          <w:rFonts w:asciiTheme="minorEastAsia" w:hAnsiTheme="minorEastAsia" w:hint="eastAsia"/>
        </w:rPr>
        <w:t>WebService</w:t>
      </w:r>
      <w:r>
        <w:rPr>
          <w:rFonts w:asciiTheme="minorEastAsia" w:hAnsiTheme="minorEastAsia" w:hint="eastAsia"/>
        </w:rPr>
        <w:t>方式或</w:t>
      </w:r>
      <w:r>
        <w:rPr>
          <w:rFonts w:asciiTheme="minorEastAsia" w:hAnsiTheme="minorEastAsia" w:hint="eastAsia"/>
        </w:rPr>
        <w:t>Restful API</w:t>
      </w:r>
      <w:r>
        <w:rPr>
          <w:rFonts w:asciiTheme="minorEastAsia" w:hAnsiTheme="minorEastAsia" w:hint="eastAsia"/>
        </w:rPr>
        <w:t>提供多种语言开发接口，支持的语言包括</w:t>
      </w:r>
      <w:r>
        <w:rPr>
          <w:rFonts w:asciiTheme="minorEastAsia" w:hAnsiTheme="minorEastAsia" w:hint="eastAsia"/>
        </w:rPr>
        <w:t>.NET</w:t>
      </w:r>
      <w:r>
        <w:rPr>
          <w:rFonts w:asciiTheme="minorEastAsia" w:hAnsiTheme="minorEastAsia" w:hint="eastAsia"/>
        </w:rPr>
        <w:t>，</w:t>
      </w:r>
      <w:r>
        <w:rPr>
          <w:rFonts w:asciiTheme="minorEastAsia" w:hAnsiTheme="minorEastAsia" w:hint="eastAsia"/>
        </w:rPr>
        <w:t>JAVA</w:t>
      </w:r>
      <w:r>
        <w:rPr>
          <w:rFonts w:asciiTheme="minorEastAsia" w:hAnsiTheme="minorEastAsia" w:hint="eastAsia"/>
        </w:rPr>
        <w:t>，</w:t>
      </w:r>
      <w:r>
        <w:rPr>
          <w:rFonts w:asciiTheme="minorEastAsia" w:hAnsiTheme="minorEastAsia" w:hint="eastAsia"/>
        </w:rPr>
        <w:t>PHP</w:t>
      </w:r>
      <w:r>
        <w:rPr>
          <w:rFonts w:asciiTheme="minorEastAsia" w:hAnsiTheme="minorEastAsia" w:hint="eastAsia"/>
        </w:rPr>
        <w:t>等。可与各类</w:t>
      </w:r>
      <w:r>
        <w:rPr>
          <w:rFonts w:asciiTheme="minorEastAsia" w:hAnsiTheme="minorEastAsia" w:hint="eastAsia"/>
        </w:rPr>
        <w:t>WEB</w:t>
      </w:r>
      <w:r>
        <w:rPr>
          <w:rFonts w:asciiTheme="minorEastAsia" w:hAnsiTheme="minorEastAsia" w:hint="eastAsia"/>
        </w:rPr>
        <w:t>应用进行无缝集成。提供开放式接口预留，方便后期其他业务系统的对接。</w:t>
      </w:r>
    </w:p>
    <w:p w:rsidR="00A336E9" w:rsidRDefault="007870BA">
      <w:pPr>
        <w:pStyle w:val="2"/>
        <w:numPr>
          <w:ilvl w:val="1"/>
          <w:numId w:val="0"/>
        </w:numPr>
        <w:spacing w:before="0" w:after="0" w:line="360" w:lineRule="auto"/>
        <w:ind w:left="567" w:hanging="567"/>
        <w:rPr>
          <w:sz w:val="24"/>
          <w:szCs w:val="24"/>
        </w:rPr>
      </w:pPr>
      <w:bookmarkStart w:id="353" w:name="_Toc532218737"/>
      <w:r>
        <w:rPr>
          <w:rFonts w:hint="eastAsia"/>
          <w:sz w:val="24"/>
          <w:szCs w:val="24"/>
        </w:rPr>
        <w:lastRenderedPageBreak/>
        <w:t>软件功能模块要求</w:t>
      </w:r>
      <w:bookmarkEnd w:id="353"/>
    </w:p>
    <w:p w:rsidR="00A336E9" w:rsidRDefault="007870BA">
      <w:pPr>
        <w:pStyle w:val="3"/>
        <w:numPr>
          <w:ilvl w:val="2"/>
          <w:numId w:val="0"/>
        </w:numPr>
        <w:spacing w:before="0" w:after="0" w:line="360" w:lineRule="auto"/>
        <w:rPr>
          <w:sz w:val="24"/>
          <w:szCs w:val="24"/>
        </w:rPr>
      </w:pPr>
      <w:bookmarkStart w:id="354" w:name="_Toc532218738"/>
      <w:r>
        <w:rPr>
          <w:rFonts w:hint="eastAsia"/>
          <w:sz w:val="24"/>
          <w:szCs w:val="24"/>
        </w:rPr>
        <w:t>实验室检测业务管理系统</w:t>
      </w:r>
      <w:bookmarkEnd w:id="354"/>
      <w:r>
        <w:rPr>
          <w:rFonts w:hint="eastAsia"/>
          <w:sz w:val="24"/>
          <w:szCs w:val="24"/>
        </w:rPr>
        <w:t>（升级）</w:t>
      </w:r>
    </w:p>
    <w:p w:rsidR="00A336E9" w:rsidRDefault="007870BA">
      <w:pPr>
        <w:pStyle w:val="4"/>
        <w:numPr>
          <w:ilvl w:val="3"/>
          <w:numId w:val="0"/>
        </w:numPr>
        <w:spacing w:before="0" w:after="0" w:line="360" w:lineRule="auto"/>
        <w:rPr>
          <w:sz w:val="24"/>
          <w:szCs w:val="24"/>
        </w:rPr>
      </w:pPr>
      <w:r>
        <w:rPr>
          <w:rFonts w:hint="eastAsia"/>
          <w:sz w:val="24"/>
          <w:szCs w:val="24"/>
        </w:rPr>
        <w:t>业务框架图</w:t>
      </w:r>
    </w:p>
    <w:p w:rsidR="00A336E9" w:rsidRDefault="007870BA">
      <w:pPr>
        <w:rPr>
          <w:b/>
        </w:rPr>
      </w:pPr>
      <w:r>
        <w:rPr>
          <w:b/>
        </w:rPr>
        <w:t xml:space="preserve"> </w:t>
      </w:r>
      <w:r>
        <w:rPr>
          <w:noProof/>
        </w:rPr>
        <w:drawing>
          <wp:inline distT="0" distB="0" distL="0" distR="0">
            <wp:extent cx="5274310" cy="3076575"/>
            <wp:effectExtent l="0" t="0" r="0" b="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336E9" w:rsidRDefault="00A336E9">
      <w:pPr>
        <w:rPr>
          <w:b/>
        </w:rPr>
      </w:pPr>
    </w:p>
    <w:p w:rsidR="00A336E9" w:rsidRDefault="007870BA">
      <w:pPr>
        <w:pStyle w:val="4"/>
        <w:numPr>
          <w:ilvl w:val="3"/>
          <w:numId w:val="0"/>
        </w:numPr>
        <w:spacing w:before="0" w:after="0" w:line="360" w:lineRule="auto"/>
        <w:rPr>
          <w:sz w:val="24"/>
          <w:szCs w:val="24"/>
        </w:rPr>
      </w:pPr>
      <w:r>
        <w:rPr>
          <w:rFonts w:hint="eastAsia"/>
          <w:sz w:val="24"/>
          <w:szCs w:val="24"/>
        </w:rPr>
        <w:t>功能说明</w:t>
      </w:r>
    </w:p>
    <w:p w:rsidR="00A336E9" w:rsidRDefault="007870BA">
      <w:r>
        <w:t xml:space="preserve">   </w:t>
      </w:r>
      <w:r>
        <w:rPr>
          <w:rFonts w:hint="eastAsia"/>
        </w:rPr>
        <w:t xml:space="preserve"> </w:t>
      </w:r>
      <w:r>
        <w:rPr>
          <w:rFonts w:hint="eastAsia"/>
        </w:rPr>
        <w:t>检测数据监管：</w:t>
      </w:r>
    </w:p>
    <w:p w:rsidR="00A336E9" w:rsidRDefault="007870BA">
      <w:r>
        <w:rPr>
          <w:rFonts w:hint="eastAsia"/>
        </w:rPr>
        <w:t xml:space="preserve">    </w:t>
      </w:r>
      <w:r>
        <w:rPr>
          <w:rFonts w:hint="eastAsia"/>
        </w:rPr>
        <w:t>升级检测业务系统要与第一期实验室系统项目做到无缝对接。</w:t>
      </w:r>
    </w:p>
    <w:p w:rsidR="00A336E9" w:rsidRDefault="007870BA">
      <w:pPr>
        <w:pStyle w:val="new"/>
        <w:ind w:firstLine="420"/>
        <w:rPr>
          <w:sz w:val="21"/>
        </w:rPr>
      </w:pPr>
      <w:r>
        <w:rPr>
          <w:rFonts w:hint="eastAsia"/>
          <w:sz w:val="21"/>
        </w:rPr>
        <w:t>在检测</w:t>
      </w:r>
      <w:r>
        <w:rPr>
          <w:sz w:val="21"/>
        </w:rPr>
        <w:t>领域</w:t>
      </w:r>
      <w:r>
        <w:rPr>
          <w:rFonts w:hint="eastAsia"/>
          <w:sz w:val="21"/>
        </w:rPr>
        <w:t>，实现粮油检测数据及检测机构监管数据交互，通过采集粮油监管信息，监管信息包括检测机构信息、检测信息；将监管信息上传至监管中心的服务器；当监管信息与粮油标准进行比对，当比对不合格时，进行报警，以通知工作人员并启动追踪处理程序。通过实时汇总粮油质量检测数据，实现了粮油检测数据可追溯性。</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实验室检测业务管理系统的功能包括：检测委托管理、试验管理、审核管理、检测报告管理、报告查询等</w:t>
      </w:r>
      <w:r>
        <w:rPr>
          <w:rFonts w:asciiTheme="minorEastAsia" w:hAnsiTheme="minorEastAsia" w:hint="eastAsia"/>
        </w:rPr>
        <w:t xml:space="preserve"> </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检测</w:t>
      </w:r>
      <w:r>
        <w:rPr>
          <w:rFonts w:asciiTheme="minorEastAsia" w:hAnsiTheme="minorEastAsia" w:hint="eastAsia"/>
        </w:rPr>
        <w:t>业务软件系统把所有报告实现电子化流程，分为五个步骤委托录入、试验录入、审核、批准、打印；</w:t>
      </w:r>
    </w:p>
    <w:p w:rsidR="00A336E9" w:rsidRDefault="007870BA">
      <w:pPr>
        <w:spacing w:line="360" w:lineRule="auto"/>
        <w:ind w:firstLine="200"/>
        <w:rPr>
          <w:rFonts w:asciiTheme="minorEastAsia" w:hAnsiTheme="minorEastAsia"/>
        </w:rPr>
      </w:pPr>
      <w:r>
        <w:rPr>
          <w:rFonts w:asciiTheme="minorEastAsia" w:hAnsiTheme="minorEastAsia" w:hint="eastAsia"/>
        </w:rPr>
        <w:t>检测系统应该具有如下主要特点：</w:t>
      </w:r>
    </w:p>
    <w:p w:rsidR="00A336E9" w:rsidRDefault="007870BA">
      <w:pPr>
        <w:spacing w:line="360" w:lineRule="auto"/>
        <w:ind w:firstLine="200"/>
        <w:rPr>
          <w:rFonts w:asciiTheme="minorEastAsia" w:hAnsiTheme="minorEastAsia"/>
        </w:rPr>
      </w:pPr>
      <w:r>
        <w:rPr>
          <w:rFonts w:asciiTheme="minorEastAsia" w:hAnsiTheme="minorEastAsia" w:hint="eastAsia"/>
        </w:rPr>
        <w:t>1)</w:t>
      </w:r>
      <w:r>
        <w:rPr>
          <w:rFonts w:asciiTheme="minorEastAsia" w:hAnsiTheme="minorEastAsia" w:hint="eastAsia"/>
        </w:rPr>
        <w:tab/>
      </w:r>
      <w:r>
        <w:rPr>
          <w:rFonts w:asciiTheme="minorEastAsia" w:hAnsiTheme="minorEastAsia" w:hint="eastAsia"/>
        </w:rPr>
        <w:t>检测过程自动化，实现了从来样登记、自动采集数据、自动计算、自动评定、电子签名、审、批、印发、查询、统计、领导管理等检测试验室全过程电脑网络化管理；</w:t>
      </w:r>
      <w:r>
        <w:rPr>
          <w:rFonts w:asciiTheme="minorEastAsia" w:hAnsiTheme="minorEastAsia" w:hint="eastAsia"/>
        </w:rPr>
        <w:t xml:space="preserve"> </w:t>
      </w:r>
    </w:p>
    <w:p w:rsidR="00A336E9" w:rsidRDefault="007870BA">
      <w:pPr>
        <w:spacing w:line="360" w:lineRule="auto"/>
        <w:ind w:firstLine="200"/>
        <w:rPr>
          <w:rFonts w:asciiTheme="minorEastAsia" w:hAnsiTheme="minorEastAsia"/>
        </w:rPr>
      </w:pPr>
      <w:r>
        <w:rPr>
          <w:rFonts w:asciiTheme="minorEastAsia" w:hAnsiTheme="minorEastAsia" w:hint="eastAsia"/>
        </w:rPr>
        <w:t>2)</w:t>
      </w:r>
      <w:r>
        <w:rPr>
          <w:rFonts w:asciiTheme="minorEastAsia" w:hAnsiTheme="minorEastAsia" w:hint="eastAsia"/>
        </w:rPr>
        <w:tab/>
      </w:r>
      <w:r>
        <w:rPr>
          <w:rFonts w:asciiTheme="minorEastAsia" w:hAnsiTheme="minorEastAsia" w:hint="eastAsia"/>
        </w:rPr>
        <w:t>自动采集检测数据，避免检测过程中的检测数据的弄虚作假；</w:t>
      </w:r>
      <w:r>
        <w:rPr>
          <w:rFonts w:asciiTheme="minorEastAsia" w:hAnsiTheme="minorEastAsia" w:hint="eastAsia"/>
        </w:rPr>
        <w:t xml:space="preserve"> </w:t>
      </w:r>
    </w:p>
    <w:p w:rsidR="00A336E9" w:rsidRDefault="007870BA">
      <w:pPr>
        <w:spacing w:line="360" w:lineRule="auto"/>
        <w:ind w:firstLine="200"/>
        <w:rPr>
          <w:rFonts w:asciiTheme="minorEastAsia" w:hAnsiTheme="minorEastAsia"/>
        </w:rPr>
      </w:pPr>
      <w:r>
        <w:rPr>
          <w:rFonts w:asciiTheme="minorEastAsia" w:hAnsiTheme="minorEastAsia" w:hint="eastAsia"/>
        </w:rPr>
        <w:t>3)</w:t>
      </w:r>
      <w:r>
        <w:rPr>
          <w:rFonts w:asciiTheme="minorEastAsia" w:hAnsiTheme="minorEastAsia" w:hint="eastAsia"/>
        </w:rPr>
        <w:tab/>
      </w:r>
      <w:r>
        <w:rPr>
          <w:rFonts w:asciiTheme="minorEastAsia" w:hAnsiTheme="minorEastAsia" w:hint="eastAsia"/>
        </w:rPr>
        <w:t>将传统人工检测转化为局域网、互联网、无线移动互联网、手机上办公；</w:t>
      </w:r>
    </w:p>
    <w:p w:rsidR="00A336E9" w:rsidRDefault="007870BA">
      <w:pPr>
        <w:spacing w:line="360" w:lineRule="auto"/>
        <w:ind w:firstLine="200"/>
        <w:rPr>
          <w:rFonts w:asciiTheme="minorEastAsia" w:hAnsiTheme="minorEastAsia"/>
        </w:rPr>
      </w:pPr>
      <w:r>
        <w:rPr>
          <w:rFonts w:asciiTheme="minorEastAsia" w:hAnsiTheme="minorEastAsia" w:hint="eastAsia"/>
        </w:rPr>
        <w:lastRenderedPageBreak/>
        <w:t>4)</w:t>
      </w:r>
      <w:r>
        <w:rPr>
          <w:rFonts w:asciiTheme="minorEastAsia" w:hAnsiTheme="minorEastAsia" w:hint="eastAsia"/>
        </w:rPr>
        <w:tab/>
      </w:r>
      <w:r>
        <w:rPr>
          <w:rFonts w:asciiTheme="minorEastAsia" w:hAnsiTheme="minorEastAsia" w:hint="eastAsia"/>
        </w:rPr>
        <w:t>人员身份识别（指纹识别、人脸识别、</w:t>
      </w:r>
      <w:r>
        <w:rPr>
          <w:rFonts w:asciiTheme="minorEastAsia" w:hAnsiTheme="minorEastAsia" w:hint="eastAsia"/>
        </w:rPr>
        <w:t xml:space="preserve"> IC</w:t>
      </w:r>
      <w:r>
        <w:rPr>
          <w:rFonts w:asciiTheme="minorEastAsia" w:hAnsiTheme="minorEastAsia" w:hint="eastAsia"/>
        </w:rPr>
        <w:t>卡、</w:t>
      </w:r>
      <w:r>
        <w:rPr>
          <w:rFonts w:asciiTheme="minorEastAsia" w:hAnsiTheme="minorEastAsia" w:hint="eastAsia"/>
        </w:rPr>
        <w:t>KEY</w:t>
      </w:r>
      <w:r>
        <w:rPr>
          <w:rFonts w:asciiTheme="minorEastAsia" w:hAnsiTheme="minorEastAsia" w:hint="eastAsia"/>
        </w:rPr>
        <w:t>、</w:t>
      </w:r>
      <w:r>
        <w:rPr>
          <w:rFonts w:asciiTheme="minorEastAsia" w:hAnsiTheme="minorEastAsia" w:hint="eastAsia"/>
        </w:rPr>
        <w:t>U</w:t>
      </w:r>
      <w:r>
        <w:rPr>
          <w:rFonts w:asciiTheme="minorEastAsia" w:hAnsiTheme="minorEastAsia" w:hint="eastAsia"/>
        </w:rPr>
        <w:t>盾），避免检测过程中的人员</w:t>
      </w:r>
    </w:p>
    <w:p w:rsidR="00A336E9" w:rsidRDefault="007870BA">
      <w:pPr>
        <w:spacing w:line="360" w:lineRule="auto"/>
        <w:ind w:firstLine="200"/>
        <w:rPr>
          <w:rFonts w:asciiTheme="minorEastAsia" w:hAnsiTheme="minorEastAsia"/>
        </w:rPr>
      </w:pPr>
      <w:r>
        <w:rPr>
          <w:rFonts w:asciiTheme="minorEastAsia" w:hAnsiTheme="minorEastAsia" w:hint="eastAsia"/>
        </w:rPr>
        <w:t>弄虚作假；</w:t>
      </w:r>
    </w:p>
    <w:p w:rsidR="00A336E9" w:rsidRDefault="007870BA">
      <w:pPr>
        <w:spacing w:line="360" w:lineRule="auto"/>
        <w:ind w:firstLine="200"/>
        <w:rPr>
          <w:rFonts w:asciiTheme="minorEastAsia" w:hAnsiTheme="minorEastAsia"/>
        </w:rPr>
      </w:pPr>
      <w:r>
        <w:rPr>
          <w:rFonts w:asciiTheme="minorEastAsia" w:hAnsiTheme="minorEastAsia" w:hint="eastAsia"/>
        </w:rPr>
        <w:t>5)</w:t>
      </w:r>
      <w:r>
        <w:rPr>
          <w:rFonts w:asciiTheme="minorEastAsia" w:hAnsiTheme="minorEastAsia" w:hint="eastAsia"/>
        </w:rPr>
        <w:tab/>
      </w:r>
      <w:r>
        <w:rPr>
          <w:rFonts w:asciiTheme="minorEastAsia" w:hAnsiTheme="minorEastAsia" w:hint="eastAsia"/>
        </w:rPr>
        <w:t>自动计算评定，避免计算评定的人为差错；</w:t>
      </w:r>
    </w:p>
    <w:p w:rsidR="00A336E9" w:rsidRDefault="007870BA">
      <w:pPr>
        <w:spacing w:line="360" w:lineRule="auto"/>
        <w:ind w:firstLine="200"/>
        <w:rPr>
          <w:rFonts w:asciiTheme="minorEastAsia" w:hAnsiTheme="minorEastAsia"/>
        </w:rPr>
      </w:pPr>
      <w:r>
        <w:rPr>
          <w:rFonts w:asciiTheme="minorEastAsia" w:hAnsiTheme="minorEastAsia" w:hint="eastAsia"/>
        </w:rPr>
        <w:t>6)</w:t>
      </w:r>
      <w:r>
        <w:rPr>
          <w:rFonts w:asciiTheme="minorEastAsia" w:hAnsiTheme="minorEastAsia" w:hint="eastAsia"/>
        </w:rPr>
        <w:tab/>
      </w:r>
      <w:r>
        <w:rPr>
          <w:rFonts w:asciiTheme="minorEastAsia" w:hAnsiTheme="minorEastAsia" w:hint="eastAsia"/>
        </w:rPr>
        <w:t>不合格自动提醒报警，大大提高不合格报告处理效率；</w:t>
      </w:r>
    </w:p>
    <w:p w:rsidR="00A336E9" w:rsidRDefault="007870BA">
      <w:pPr>
        <w:spacing w:line="360" w:lineRule="auto"/>
        <w:ind w:firstLine="200"/>
        <w:rPr>
          <w:rFonts w:asciiTheme="minorEastAsia" w:hAnsiTheme="minorEastAsia"/>
        </w:rPr>
      </w:pPr>
      <w:r>
        <w:rPr>
          <w:rFonts w:asciiTheme="minorEastAsia" w:hAnsiTheme="minorEastAsia" w:hint="eastAsia"/>
        </w:rPr>
        <w:t>7)</w:t>
      </w:r>
      <w:r>
        <w:rPr>
          <w:rFonts w:asciiTheme="minorEastAsia" w:hAnsiTheme="minorEastAsia" w:hint="eastAsia"/>
        </w:rPr>
        <w:tab/>
      </w:r>
      <w:r>
        <w:rPr>
          <w:rFonts w:asciiTheme="minorEastAsia" w:hAnsiTheme="minorEastAsia" w:hint="eastAsia"/>
        </w:rPr>
        <w:t>检测报告唯一性识别（电子水印、一维条形码、二维条形码），避免假报告的盛行；</w:t>
      </w:r>
    </w:p>
    <w:p w:rsidR="00A336E9" w:rsidRDefault="007870BA">
      <w:pPr>
        <w:spacing w:line="360" w:lineRule="auto"/>
        <w:ind w:firstLine="200"/>
        <w:rPr>
          <w:rFonts w:asciiTheme="minorEastAsia" w:hAnsiTheme="minorEastAsia"/>
        </w:rPr>
      </w:pPr>
      <w:r>
        <w:rPr>
          <w:rFonts w:asciiTheme="minorEastAsia" w:hAnsiTheme="minorEastAsia" w:hint="eastAsia"/>
        </w:rPr>
        <w:t>8)</w:t>
      </w:r>
      <w:r>
        <w:rPr>
          <w:rFonts w:asciiTheme="minorEastAsia" w:hAnsiTheme="minorEastAsia" w:hint="eastAsia"/>
        </w:rPr>
        <w:tab/>
      </w:r>
      <w:r>
        <w:rPr>
          <w:rFonts w:asciiTheme="minorEastAsia" w:hAnsiTheme="minorEastAsia" w:hint="eastAsia"/>
        </w:rPr>
        <w:t>轨迹记录和数据溯源，能够查询曲线数据和修改记录，能回放和数据溯源；</w:t>
      </w:r>
      <w:r>
        <w:rPr>
          <w:rFonts w:asciiTheme="minorEastAsia" w:hAnsiTheme="minorEastAsia" w:hint="eastAsia"/>
        </w:rPr>
        <w:t xml:space="preserve"> </w:t>
      </w:r>
    </w:p>
    <w:p w:rsidR="00A336E9" w:rsidRDefault="007870BA">
      <w:pPr>
        <w:spacing w:line="360" w:lineRule="auto"/>
        <w:ind w:firstLine="200"/>
        <w:rPr>
          <w:rFonts w:asciiTheme="minorEastAsia" w:hAnsiTheme="minorEastAsia"/>
        </w:rPr>
      </w:pPr>
      <w:r>
        <w:rPr>
          <w:rFonts w:asciiTheme="minorEastAsia" w:hAnsiTheme="minorEastAsia" w:hint="eastAsia"/>
        </w:rPr>
        <w:t>9)</w:t>
      </w:r>
      <w:r>
        <w:rPr>
          <w:rFonts w:asciiTheme="minorEastAsia" w:hAnsiTheme="minorEastAsia" w:hint="eastAsia"/>
        </w:rPr>
        <w:tab/>
      </w:r>
      <w:r>
        <w:rPr>
          <w:rFonts w:asciiTheme="minorEastAsia" w:hAnsiTheme="minorEastAsia" w:hint="eastAsia"/>
        </w:rPr>
        <w:t>视频监控各检测试验室现场信息；</w:t>
      </w:r>
      <w:r>
        <w:rPr>
          <w:rFonts w:asciiTheme="minorEastAsia" w:hAnsiTheme="minorEastAsia" w:hint="eastAsia"/>
        </w:rPr>
        <w:t xml:space="preserve"> </w:t>
      </w:r>
    </w:p>
    <w:p w:rsidR="00A336E9" w:rsidRDefault="007870BA">
      <w:pPr>
        <w:spacing w:line="360" w:lineRule="auto"/>
        <w:ind w:firstLine="200"/>
        <w:rPr>
          <w:rFonts w:asciiTheme="minorEastAsia" w:hAnsiTheme="minorEastAsia"/>
        </w:rPr>
      </w:pPr>
      <w:r>
        <w:rPr>
          <w:rFonts w:asciiTheme="minorEastAsia" w:hAnsiTheme="minorEastAsia" w:hint="eastAsia"/>
        </w:rPr>
        <w:t>10)</w:t>
      </w:r>
      <w:r>
        <w:rPr>
          <w:rFonts w:asciiTheme="minorEastAsia" w:hAnsiTheme="minorEastAsia" w:hint="eastAsia"/>
        </w:rPr>
        <w:tab/>
      </w:r>
      <w:r>
        <w:rPr>
          <w:rFonts w:asciiTheme="minorEastAsia" w:hAnsiTheme="minorEastAsia" w:hint="eastAsia"/>
        </w:rPr>
        <w:t>能实现检测单位主站与外地分支检测单位间联网，大大节省人力；</w:t>
      </w:r>
    </w:p>
    <w:p w:rsidR="00A336E9" w:rsidRDefault="007870BA">
      <w:pPr>
        <w:spacing w:line="360" w:lineRule="auto"/>
        <w:ind w:firstLine="200"/>
        <w:rPr>
          <w:rFonts w:asciiTheme="minorEastAsia" w:hAnsiTheme="minorEastAsia"/>
        </w:rPr>
      </w:pPr>
      <w:r>
        <w:rPr>
          <w:rFonts w:asciiTheme="minorEastAsia" w:hAnsiTheme="minorEastAsia" w:hint="eastAsia"/>
        </w:rPr>
        <w:t>11)</w:t>
      </w:r>
      <w:r>
        <w:rPr>
          <w:rFonts w:asciiTheme="minorEastAsia" w:hAnsiTheme="minorEastAsia" w:hint="eastAsia"/>
        </w:rPr>
        <w:tab/>
      </w:r>
      <w:r>
        <w:rPr>
          <w:rFonts w:asciiTheme="minorEastAsia" w:hAnsiTheme="minorEastAsia" w:hint="eastAsia"/>
        </w:rPr>
        <w:t>提供多层密码、权限，避免越权操作和弄虚作假，保证系统的安全保密性；</w:t>
      </w:r>
      <w:r>
        <w:rPr>
          <w:rFonts w:asciiTheme="minorEastAsia" w:hAnsiTheme="minorEastAsia" w:hint="eastAsia"/>
        </w:rPr>
        <w:t xml:space="preserve"> </w:t>
      </w:r>
    </w:p>
    <w:p w:rsidR="00A336E9" w:rsidRDefault="007870BA">
      <w:pPr>
        <w:pStyle w:val="3"/>
        <w:numPr>
          <w:ilvl w:val="2"/>
          <w:numId w:val="0"/>
        </w:numPr>
        <w:spacing w:before="0" w:after="0" w:line="360" w:lineRule="auto"/>
        <w:rPr>
          <w:sz w:val="24"/>
          <w:szCs w:val="24"/>
        </w:rPr>
      </w:pPr>
      <w:bookmarkStart w:id="355" w:name="_Toc532218739"/>
      <w:r>
        <w:rPr>
          <w:rFonts w:hint="eastAsia"/>
          <w:sz w:val="24"/>
          <w:szCs w:val="24"/>
        </w:rPr>
        <w:t>委托管理系统</w:t>
      </w:r>
      <w:bookmarkEnd w:id="355"/>
    </w:p>
    <w:p w:rsidR="00A336E9" w:rsidRDefault="007870BA">
      <w:pPr>
        <w:spacing w:line="360" w:lineRule="auto"/>
        <w:ind w:firstLineChars="200" w:firstLine="420"/>
        <w:rPr>
          <w:rFonts w:asciiTheme="minorEastAsia" w:hAnsiTheme="minorEastAsia"/>
        </w:rPr>
      </w:pPr>
      <w:r>
        <w:rPr>
          <w:rFonts w:asciiTheme="minorEastAsia" w:hAnsiTheme="minorEastAsia" w:hint="eastAsia"/>
        </w:rPr>
        <w:t>详细记录委托任务基本信息，委托管理登记包括委托登记</w:t>
      </w:r>
      <w:r>
        <w:rPr>
          <w:rFonts w:asciiTheme="minorEastAsia" w:hAnsiTheme="minorEastAsia" w:hint="eastAsia"/>
        </w:rPr>
        <w:t>及样品登记。委托登记内容包括客户名称、联系方法、客户类型、检测机构、检测类型、检测标准、检测项目、检测费用、报告格式、交付日期、交付方式等。样品登记内容包括样品分类、样品编号、样品名</w:t>
      </w:r>
      <w:r>
        <w:rPr>
          <w:rFonts w:asciiTheme="minorEastAsia" w:hAnsiTheme="minorEastAsia" w:hint="eastAsia"/>
        </w:rPr>
        <w:t xml:space="preserve"> </w:t>
      </w:r>
      <w:r>
        <w:rPr>
          <w:rFonts w:asciiTheme="minorEastAsia" w:hAnsiTheme="minorEastAsia" w:hint="eastAsia"/>
        </w:rPr>
        <w:t>称、样品来源、收样时间、样品数量、样品包装、样品状态、保存方式、余样处理、留样数量、样品备注等（参考《委托协议书》中的内容）。信息录入可事先录好样品分类及标准，录入时进行点击选择录入或输入关键字选择录入。支持扫码枪扫码录入并根据扫码编号进行管理；不支持扫码枪录入的样品可根据设定的编号规则（与条形码统一）进行自动编号，手动编号入</w:t>
      </w:r>
      <w:r>
        <w:rPr>
          <w:rFonts w:asciiTheme="minorEastAsia" w:hAnsiTheme="minorEastAsia" w:hint="eastAsia"/>
        </w:rPr>
        <w:t>出现重号应能自动提醒。登记完成后应能流转至检验科室，应支持业务登记相关单据打印以及样品条码或批次号打印。</w:t>
      </w:r>
    </w:p>
    <w:p w:rsidR="00A336E9" w:rsidRDefault="007870BA">
      <w:pPr>
        <w:pStyle w:val="3"/>
        <w:numPr>
          <w:ilvl w:val="2"/>
          <w:numId w:val="0"/>
        </w:numPr>
        <w:spacing w:before="0" w:after="0" w:line="360" w:lineRule="auto"/>
        <w:rPr>
          <w:sz w:val="24"/>
          <w:szCs w:val="24"/>
        </w:rPr>
      </w:pPr>
      <w:bookmarkStart w:id="356" w:name="_Toc532218740"/>
      <w:r>
        <w:rPr>
          <w:rFonts w:hint="eastAsia"/>
          <w:sz w:val="24"/>
          <w:szCs w:val="24"/>
        </w:rPr>
        <w:t>样品管理系统</w:t>
      </w:r>
      <w:bookmarkEnd w:id="356"/>
    </w:p>
    <w:p w:rsidR="00A336E9" w:rsidRDefault="007870BA">
      <w:pPr>
        <w:spacing w:line="360" w:lineRule="auto"/>
        <w:ind w:firstLineChars="200" w:firstLine="420"/>
        <w:rPr>
          <w:rFonts w:asciiTheme="minorEastAsia" w:hAnsiTheme="minorEastAsia"/>
        </w:rPr>
      </w:pPr>
      <w:r>
        <w:rPr>
          <w:rFonts w:asciiTheme="minorEastAsia" w:hAnsiTheme="minorEastAsia" w:hint="eastAsia"/>
        </w:rPr>
        <w:t>样品管理涉及样品的全流程管理，包括样品入库（入库单据及审核）、样品预处理（预处理登记）、样品领用（领用单据及审核）、样品出库（出库单据及审核）、样品留样（留样登记）、余样处理（处理单据及审核）。收入样品自动生成样品卡，记录样品详细信息，可以给检测人员、数据审核、报告编辑和审核等环节的人员查看及参考。同时支持全流程盲样处理，使检测人员只了解样品编号，不明确检测样品的来源、种类等其他信息。支持</w:t>
      </w:r>
      <w:r>
        <w:rPr>
          <w:rFonts w:asciiTheme="minorEastAsia" w:hAnsiTheme="minorEastAsia" w:hint="eastAsia"/>
        </w:rPr>
        <w:t>相关单据打印以及样品条码或批次号打印。</w:t>
      </w:r>
    </w:p>
    <w:p w:rsidR="00A336E9" w:rsidRDefault="007870BA">
      <w:pPr>
        <w:pStyle w:val="3"/>
        <w:numPr>
          <w:ilvl w:val="2"/>
          <w:numId w:val="0"/>
        </w:numPr>
        <w:spacing w:before="0" w:after="0" w:line="360" w:lineRule="auto"/>
        <w:rPr>
          <w:sz w:val="24"/>
          <w:szCs w:val="24"/>
        </w:rPr>
      </w:pPr>
      <w:bookmarkStart w:id="357" w:name="_Toc532218741"/>
      <w:r>
        <w:rPr>
          <w:rFonts w:hint="eastAsia"/>
          <w:sz w:val="24"/>
          <w:szCs w:val="24"/>
        </w:rPr>
        <w:lastRenderedPageBreak/>
        <w:t>报告管理系统</w:t>
      </w:r>
      <w:bookmarkEnd w:id="357"/>
    </w:p>
    <w:p w:rsidR="00A336E9" w:rsidRDefault="007870BA">
      <w:pPr>
        <w:pStyle w:val="4"/>
        <w:numPr>
          <w:ilvl w:val="3"/>
          <w:numId w:val="0"/>
        </w:numPr>
        <w:spacing w:before="0" w:after="0" w:line="360" w:lineRule="auto"/>
        <w:rPr>
          <w:sz w:val="24"/>
          <w:szCs w:val="24"/>
        </w:rPr>
      </w:pPr>
      <w:r>
        <w:rPr>
          <w:rFonts w:hint="eastAsia"/>
          <w:sz w:val="24"/>
          <w:szCs w:val="24"/>
        </w:rPr>
        <w:t>报告编制</w:t>
      </w:r>
    </w:p>
    <w:p w:rsidR="00A336E9" w:rsidRDefault="007870BA">
      <w:pPr>
        <w:spacing w:line="360" w:lineRule="auto"/>
        <w:ind w:firstLine="200"/>
        <w:rPr>
          <w:rFonts w:asciiTheme="minorEastAsia" w:hAnsiTheme="minorEastAsia"/>
        </w:rPr>
      </w:pPr>
      <w:r>
        <w:rPr>
          <w:rFonts w:asciiTheme="minorEastAsia" w:hAnsiTheme="minorEastAsia" w:hint="eastAsia"/>
        </w:rPr>
        <w:t>根据检测情况编制检测报告，选择适合的报告模板（可修改）和报告结论（包括合格（符合）、不合格（不符合）的报告结论）自动生成报告。对于不符合条件检测数据可以退回重检。编制完成后流转至审核。</w:t>
      </w:r>
    </w:p>
    <w:p w:rsidR="00A336E9" w:rsidRDefault="007870BA">
      <w:pPr>
        <w:pStyle w:val="4"/>
        <w:numPr>
          <w:ilvl w:val="3"/>
          <w:numId w:val="0"/>
        </w:numPr>
        <w:spacing w:before="0" w:after="0" w:line="360" w:lineRule="auto"/>
        <w:rPr>
          <w:sz w:val="24"/>
          <w:szCs w:val="24"/>
        </w:rPr>
      </w:pPr>
      <w:r>
        <w:rPr>
          <w:rFonts w:hint="eastAsia"/>
          <w:sz w:val="24"/>
          <w:szCs w:val="24"/>
        </w:rPr>
        <w:t>报告审核</w:t>
      </w:r>
    </w:p>
    <w:p w:rsidR="00A336E9" w:rsidRDefault="007870BA">
      <w:pPr>
        <w:spacing w:line="360" w:lineRule="auto"/>
        <w:ind w:firstLine="200"/>
        <w:rPr>
          <w:rFonts w:asciiTheme="minorEastAsia" w:hAnsiTheme="minorEastAsia"/>
        </w:rPr>
      </w:pPr>
      <w:r>
        <w:rPr>
          <w:rFonts w:asciiTheme="minorEastAsia" w:hAnsiTheme="minorEastAsia" w:hint="eastAsia"/>
        </w:rPr>
        <w:t>审核人员人对检测报告进行相应的确认。对于报告中的不足或者错误，审核人员应能进行批注，该错误会以醒目的颜色提示修改。审核后报告可进行发布。</w:t>
      </w:r>
    </w:p>
    <w:p w:rsidR="00A336E9" w:rsidRDefault="007870BA">
      <w:pPr>
        <w:pStyle w:val="4"/>
        <w:numPr>
          <w:ilvl w:val="3"/>
          <w:numId w:val="0"/>
        </w:numPr>
        <w:spacing w:before="0" w:after="0" w:line="360" w:lineRule="auto"/>
        <w:rPr>
          <w:sz w:val="24"/>
          <w:szCs w:val="24"/>
        </w:rPr>
      </w:pPr>
      <w:r>
        <w:rPr>
          <w:rFonts w:hint="eastAsia"/>
          <w:sz w:val="24"/>
          <w:szCs w:val="24"/>
        </w:rPr>
        <w:t>报告发布</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发布前由权限人员可对已审核报告进行最后修改（不涉及检测数据），所有修改将留有修改记录。报告支持打印及电子</w:t>
      </w:r>
      <w:r>
        <w:rPr>
          <w:rFonts w:asciiTheme="minorEastAsia" w:hAnsiTheme="minorEastAsia" w:hint="eastAsia"/>
        </w:rPr>
        <w:t>文档发送，所有打印及发送均留有记录备查。审核后长时间未发报告应发出提醒。</w:t>
      </w:r>
    </w:p>
    <w:p w:rsidR="00A336E9" w:rsidRDefault="007870BA">
      <w:pPr>
        <w:pStyle w:val="4"/>
        <w:numPr>
          <w:ilvl w:val="3"/>
          <w:numId w:val="0"/>
        </w:numPr>
        <w:spacing w:before="0" w:after="0" w:line="360" w:lineRule="auto"/>
        <w:rPr>
          <w:sz w:val="24"/>
          <w:szCs w:val="24"/>
        </w:rPr>
      </w:pPr>
      <w:r>
        <w:rPr>
          <w:rFonts w:hint="eastAsia"/>
          <w:sz w:val="24"/>
          <w:szCs w:val="24"/>
        </w:rPr>
        <w:t>报告归档</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报告一经发布后自动归档，包括报告、发放一览表、打印一览表等。</w:t>
      </w:r>
    </w:p>
    <w:p w:rsidR="00A336E9" w:rsidRDefault="007870BA">
      <w:pPr>
        <w:pStyle w:val="3"/>
        <w:numPr>
          <w:ilvl w:val="2"/>
          <w:numId w:val="0"/>
        </w:numPr>
        <w:spacing w:before="0" w:after="0" w:line="360" w:lineRule="auto"/>
        <w:rPr>
          <w:sz w:val="24"/>
          <w:szCs w:val="24"/>
        </w:rPr>
      </w:pPr>
      <w:bookmarkStart w:id="358" w:name="_Toc532218742"/>
      <w:r>
        <w:rPr>
          <w:rFonts w:hint="eastAsia"/>
          <w:sz w:val="24"/>
          <w:szCs w:val="24"/>
        </w:rPr>
        <w:t>分包管理系统</w:t>
      </w:r>
      <w:bookmarkEnd w:id="358"/>
    </w:p>
    <w:p w:rsidR="00A336E9" w:rsidRDefault="007870BA">
      <w:pPr>
        <w:spacing w:line="360" w:lineRule="auto"/>
        <w:ind w:firstLine="200"/>
        <w:rPr>
          <w:rFonts w:asciiTheme="minorEastAsia" w:hAnsiTheme="minorEastAsia"/>
        </w:rPr>
      </w:pPr>
      <w:r>
        <w:rPr>
          <w:rFonts w:asciiTheme="minorEastAsia" w:hAnsiTheme="minorEastAsia" w:hint="eastAsia"/>
        </w:rPr>
        <w:t>对外包检测项目进行管理，分包管理系统包含：分包台账、分包结算、结算记录等功能。</w:t>
      </w:r>
    </w:p>
    <w:p w:rsidR="00A336E9" w:rsidRDefault="007870BA">
      <w:pPr>
        <w:pStyle w:val="3"/>
        <w:numPr>
          <w:ilvl w:val="2"/>
          <w:numId w:val="0"/>
        </w:numPr>
        <w:spacing w:before="0" w:after="0" w:line="360" w:lineRule="auto"/>
        <w:rPr>
          <w:sz w:val="24"/>
          <w:szCs w:val="24"/>
        </w:rPr>
      </w:pPr>
      <w:bookmarkStart w:id="359" w:name="_Toc532218743"/>
      <w:r>
        <w:rPr>
          <w:rFonts w:hint="eastAsia"/>
          <w:sz w:val="24"/>
          <w:szCs w:val="24"/>
        </w:rPr>
        <w:t>仪器设备管理系统</w:t>
      </w:r>
      <w:bookmarkEnd w:id="359"/>
      <w:r>
        <w:rPr>
          <w:rFonts w:asciiTheme="minorEastAsia" w:hAnsiTheme="minorEastAsia" w:hint="eastAsia"/>
          <w:b w:val="0"/>
          <w:bCs w:val="0"/>
          <w:sz w:val="21"/>
          <w:szCs w:val="21"/>
        </w:rPr>
        <w:t>（升级）</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设备台帐升级要与原系统仪器设备台账数据相互交互，无缝对接，可以对单位所有的设备、仪器进行统一的管理，每个试验自动记录设备使用记录。</w:t>
      </w:r>
    </w:p>
    <w:p w:rsidR="00A336E9" w:rsidRDefault="007870BA">
      <w:pPr>
        <w:pStyle w:val="4"/>
        <w:numPr>
          <w:ilvl w:val="3"/>
          <w:numId w:val="0"/>
        </w:numPr>
        <w:spacing w:before="0" w:after="0" w:line="360" w:lineRule="auto"/>
        <w:rPr>
          <w:sz w:val="24"/>
          <w:szCs w:val="24"/>
        </w:rPr>
      </w:pPr>
      <w:r>
        <w:rPr>
          <w:rFonts w:hint="eastAsia"/>
          <w:sz w:val="24"/>
          <w:szCs w:val="24"/>
        </w:rPr>
        <w:t>设备台账</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设备台帐包括基本信息（如资产编号、设备编号、设备名称、设备分类、类别、状态、型号、生产厂家、购置日期、保管人等）、检定状态、（如校正数值、检定日期、待检日期等）、备品配件以及设备的标准操作规程和作业指导书等。一旦登记后可打印条码标签，并通过唯一性条形码进行管理。应提供根据质量状态、应检日期、存放位置、生产厂家、购买年代、做样量、故障情况等多种信息的检索。</w:t>
      </w:r>
    </w:p>
    <w:p w:rsidR="00A336E9" w:rsidRDefault="007870BA">
      <w:pPr>
        <w:pStyle w:val="4"/>
        <w:numPr>
          <w:ilvl w:val="3"/>
          <w:numId w:val="0"/>
        </w:numPr>
        <w:spacing w:before="0" w:after="0" w:line="360" w:lineRule="auto"/>
        <w:rPr>
          <w:sz w:val="24"/>
          <w:szCs w:val="24"/>
        </w:rPr>
      </w:pPr>
      <w:r>
        <w:rPr>
          <w:rFonts w:hint="eastAsia"/>
          <w:sz w:val="24"/>
          <w:szCs w:val="24"/>
        </w:rPr>
        <w:t>设备检校</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系统应支持建立检校计划，计划需经领导审批后执行。根据仪器的应检日期，对应校验的仪器系统自动提醒，对未校验和校验过期的仪器，系统始终自动提醒。在一</w:t>
      </w:r>
      <w:r>
        <w:rPr>
          <w:rFonts w:asciiTheme="minorEastAsia" w:hAnsiTheme="minorEastAsia" w:hint="eastAsia"/>
        </w:rPr>
        <w:t>览表中可以设置提前提醒校验的天数，自动显示此天数以内需要校验的仪器。并且可以记录操作员点击或者是接收提醒信息的日志。</w:t>
      </w:r>
    </w:p>
    <w:p w:rsidR="00A336E9" w:rsidRDefault="007870BA">
      <w:pPr>
        <w:pStyle w:val="4"/>
        <w:numPr>
          <w:ilvl w:val="3"/>
          <w:numId w:val="0"/>
        </w:numPr>
        <w:spacing w:before="0" w:after="0" w:line="360" w:lineRule="auto"/>
        <w:rPr>
          <w:sz w:val="24"/>
          <w:szCs w:val="24"/>
        </w:rPr>
      </w:pPr>
      <w:r>
        <w:rPr>
          <w:rFonts w:hint="eastAsia"/>
          <w:sz w:val="24"/>
          <w:szCs w:val="24"/>
        </w:rPr>
        <w:lastRenderedPageBreak/>
        <w:t>设备验收</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仪器设备的验收工作是实验室经常进行的一个重要工作，应包括信息登记、验收的申请、部门审核、主管领导审批等环节的流转，详细的记录了验收流程的每一个环节，同时有台账记录历次验收的情况。</w:t>
      </w:r>
    </w:p>
    <w:p w:rsidR="00A336E9" w:rsidRDefault="007870BA">
      <w:pPr>
        <w:pStyle w:val="4"/>
        <w:numPr>
          <w:ilvl w:val="3"/>
          <w:numId w:val="0"/>
        </w:numPr>
        <w:spacing w:before="0" w:after="0" w:line="360" w:lineRule="auto"/>
        <w:rPr>
          <w:sz w:val="24"/>
          <w:szCs w:val="24"/>
        </w:rPr>
      </w:pPr>
      <w:r>
        <w:rPr>
          <w:rFonts w:hint="eastAsia"/>
          <w:sz w:val="24"/>
          <w:szCs w:val="24"/>
        </w:rPr>
        <w:t>设备借调</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设备借调需要借用人编辑借调申请表，包括仪器设备名</w:t>
      </w:r>
      <w:r>
        <w:rPr>
          <w:rFonts w:asciiTheme="minorEastAsia" w:hAnsiTheme="minorEastAsia" w:hint="eastAsia"/>
        </w:rPr>
        <w:t xml:space="preserve"> </w:t>
      </w:r>
      <w:r>
        <w:rPr>
          <w:rFonts w:asciiTheme="minorEastAsia" w:hAnsiTheme="minorEastAsia" w:hint="eastAsia"/>
        </w:rPr>
        <w:t>称、仪器编号、借调单位、借调时长、申请人、申请原因、申请时间等。报领导审批后，将报送设备责任人进行确认，再由设备责任人报本部门领导审批成功够才能</w:t>
      </w:r>
      <w:r>
        <w:rPr>
          <w:rFonts w:asciiTheme="minorEastAsia" w:hAnsiTheme="minorEastAsia" w:hint="eastAsia"/>
        </w:rPr>
        <w:t>确认借调。确认借调后，借调人为临时设备责任人，设备的维护、维修信息将同时发送给各相关责任人。</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当设备使用完成后，借调人进行设备归还。系统登记归还信息，包括仪器编号、仪器名</w:t>
      </w:r>
      <w:r>
        <w:rPr>
          <w:rFonts w:asciiTheme="minorEastAsia" w:hAnsiTheme="minorEastAsia" w:hint="eastAsia"/>
        </w:rPr>
        <w:t xml:space="preserve"> </w:t>
      </w:r>
      <w:r>
        <w:rPr>
          <w:rFonts w:asciiTheme="minorEastAsia" w:hAnsiTheme="minorEastAsia" w:hint="eastAsia"/>
        </w:rPr>
        <w:t>称、申请人、申请时间、是否归还、归还备注等信息。</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整个设备借调流程所有记录均保存并可查阅，借调逾期未还设备需能够给相关人员发送提醒。</w:t>
      </w:r>
    </w:p>
    <w:p w:rsidR="00A336E9" w:rsidRDefault="007870BA">
      <w:pPr>
        <w:pStyle w:val="4"/>
        <w:numPr>
          <w:ilvl w:val="3"/>
          <w:numId w:val="0"/>
        </w:numPr>
        <w:spacing w:before="0" w:after="0" w:line="360" w:lineRule="auto"/>
        <w:rPr>
          <w:sz w:val="24"/>
          <w:szCs w:val="24"/>
        </w:rPr>
      </w:pPr>
      <w:r>
        <w:rPr>
          <w:rFonts w:hint="eastAsia"/>
          <w:sz w:val="24"/>
          <w:szCs w:val="24"/>
        </w:rPr>
        <w:t>设备报废</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当设备发生故障，经检测人员确认不能修复或者修复的价值不大后，应能够对设备进行停用</w:t>
      </w:r>
      <w:r>
        <w:rPr>
          <w:rFonts w:asciiTheme="minorEastAsia" w:hAnsiTheme="minorEastAsia" w:hint="eastAsia"/>
        </w:rPr>
        <w:t>/</w:t>
      </w:r>
      <w:r>
        <w:rPr>
          <w:rFonts w:asciiTheme="minorEastAsia" w:hAnsiTheme="minorEastAsia" w:hint="eastAsia"/>
        </w:rPr>
        <w:t>报废处理。报废申请表格内容包括：仪器设备名</w:t>
      </w:r>
      <w:r>
        <w:rPr>
          <w:rFonts w:asciiTheme="minorEastAsia" w:hAnsiTheme="minorEastAsia" w:hint="eastAsia"/>
        </w:rPr>
        <w:t xml:space="preserve"> </w:t>
      </w:r>
      <w:r>
        <w:rPr>
          <w:rFonts w:asciiTheme="minorEastAsia" w:hAnsiTheme="minorEastAsia" w:hint="eastAsia"/>
        </w:rPr>
        <w:t>称、型号规格、设备编号、生产厂家、原值、员预计使用年限、残值、情况说明</w:t>
      </w:r>
      <w:r>
        <w:rPr>
          <w:rFonts w:asciiTheme="minorEastAsia" w:hAnsiTheme="minorEastAsia" w:hint="eastAsia"/>
        </w:rPr>
        <w:t>（时间、原因）、申请人、日期等。内容可自行定制。此外报废申请还应该能够附加技术负责人的意见。申请表上报有关领导审核后，确认报废并保留报废流程台账备查。</w:t>
      </w:r>
    </w:p>
    <w:p w:rsidR="00A336E9" w:rsidRDefault="007870BA">
      <w:pPr>
        <w:pStyle w:val="3"/>
        <w:numPr>
          <w:ilvl w:val="2"/>
          <w:numId w:val="0"/>
        </w:numPr>
        <w:spacing w:before="0" w:after="0" w:line="360" w:lineRule="auto"/>
        <w:rPr>
          <w:sz w:val="24"/>
          <w:szCs w:val="24"/>
        </w:rPr>
      </w:pPr>
      <w:bookmarkStart w:id="360" w:name="_Toc532218744"/>
      <w:r>
        <w:rPr>
          <w:rFonts w:hint="eastAsia"/>
          <w:sz w:val="24"/>
          <w:szCs w:val="24"/>
        </w:rPr>
        <w:t>检测标准系统</w:t>
      </w:r>
      <w:bookmarkEnd w:id="360"/>
    </w:p>
    <w:p w:rsidR="00A336E9" w:rsidRDefault="007870BA">
      <w:pPr>
        <w:spacing w:line="360" w:lineRule="auto"/>
        <w:ind w:firstLineChars="200" w:firstLine="420"/>
        <w:rPr>
          <w:rFonts w:asciiTheme="minorEastAsia" w:hAnsiTheme="minorEastAsia"/>
        </w:rPr>
      </w:pPr>
      <w:r>
        <w:rPr>
          <w:rFonts w:asciiTheme="minorEastAsia" w:hAnsiTheme="minorEastAsia" w:hint="eastAsia"/>
        </w:rPr>
        <w:t>对实验室所用到的检测标准、检测方法、检测项目进行维护。支持对检测方法与检测标准管理，自定义分类。支持检测项与检测方法多种对应关系。支持子检测项目设置。</w:t>
      </w:r>
    </w:p>
    <w:p w:rsidR="00A336E9" w:rsidRDefault="007870BA">
      <w:pPr>
        <w:pStyle w:val="3"/>
        <w:numPr>
          <w:ilvl w:val="2"/>
          <w:numId w:val="0"/>
        </w:numPr>
        <w:spacing w:before="0" w:after="0" w:line="360" w:lineRule="auto"/>
        <w:rPr>
          <w:sz w:val="24"/>
          <w:szCs w:val="24"/>
        </w:rPr>
      </w:pPr>
      <w:bookmarkStart w:id="361" w:name="_Toc532218745"/>
      <w:r>
        <w:rPr>
          <w:rFonts w:hint="eastAsia"/>
          <w:sz w:val="24"/>
          <w:szCs w:val="24"/>
        </w:rPr>
        <w:t>标样管理系统</w:t>
      </w:r>
      <w:bookmarkEnd w:id="361"/>
    </w:p>
    <w:p w:rsidR="00A336E9" w:rsidRDefault="007870BA">
      <w:pPr>
        <w:spacing w:line="360" w:lineRule="auto"/>
        <w:ind w:firstLineChars="200" w:firstLine="420"/>
        <w:rPr>
          <w:rFonts w:asciiTheme="minorEastAsia" w:hAnsiTheme="minorEastAsia"/>
        </w:rPr>
      </w:pPr>
      <w:r>
        <w:rPr>
          <w:rFonts w:asciiTheme="minorEastAsia" w:hAnsiTheme="minorEastAsia" w:hint="eastAsia"/>
        </w:rPr>
        <w:t>检测标准管理可以对所有的标准、项目进行管理，所有标准物质出入库环节的登记，并提供供应商管理信息管理。</w:t>
      </w:r>
    </w:p>
    <w:p w:rsidR="00A336E9" w:rsidRDefault="007870BA">
      <w:pPr>
        <w:pStyle w:val="3"/>
        <w:numPr>
          <w:ilvl w:val="2"/>
          <w:numId w:val="0"/>
        </w:numPr>
        <w:spacing w:before="0" w:after="0" w:line="360" w:lineRule="auto"/>
        <w:rPr>
          <w:rFonts w:asciiTheme="minorEastAsia" w:eastAsiaTheme="minorEastAsia" w:hAnsiTheme="minorEastAsia"/>
          <w:b w:val="0"/>
          <w:sz w:val="24"/>
          <w:szCs w:val="24"/>
        </w:rPr>
      </w:pPr>
      <w:bookmarkStart w:id="362" w:name="_Toc532218746"/>
      <w:r>
        <w:rPr>
          <w:rFonts w:hint="eastAsia"/>
          <w:sz w:val="24"/>
          <w:szCs w:val="24"/>
        </w:rPr>
        <w:t>统计分析系统</w:t>
      </w:r>
      <w:bookmarkEnd w:id="362"/>
    </w:p>
    <w:p w:rsidR="00A336E9" w:rsidRDefault="007870BA">
      <w:pPr>
        <w:spacing w:line="360" w:lineRule="auto"/>
        <w:ind w:firstLineChars="200" w:firstLine="420"/>
        <w:rPr>
          <w:rFonts w:asciiTheme="minorEastAsia" w:hAnsiTheme="minorEastAsia"/>
        </w:rPr>
      </w:pPr>
      <w:r>
        <w:rPr>
          <w:rFonts w:asciiTheme="minorEastAsia" w:hAnsiTheme="minorEastAsia" w:hint="eastAsia"/>
        </w:rPr>
        <w:t>决策查询统计管理是对于领导最方便一个功能，随时单位的运营情况，所有查询模糊查询方式，非常灵活，为单位领导决策提供依据。</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委托单位名称查询和抽样单位名称查询，选择你想要的委托单位名称或抽样单位名称，该单位的所有委托单数据都查询出来。</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lastRenderedPageBreak/>
        <w:t>受理日期查询，选择委托的受理日期的范围来进行查询</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委托单进度查询，在选中的委托单上点击进度详情</w:t>
      </w:r>
    </w:p>
    <w:p w:rsidR="00A336E9" w:rsidRDefault="007870BA">
      <w:pPr>
        <w:pStyle w:val="3"/>
        <w:numPr>
          <w:ilvl w:val="2"/>
          <w:numId w:val="0"/>
        </w:numPr>
        <w:spacing w:before="0" w:after="0" w:line="360" w:lineRule="auto"/>
        <w:rPr>
          <w:sz w:val="24"/>
          <w:szCs w:val="24"/>
        </w:rPr>
      </w:pPr>
      <w:bookmarkStart w:id="363" w:name="_Toc532218747"/>
      <w:r>
        <w:rPr>
          <w:rFonts w:hint="eastAsia"/>
          <w:sz w:val="24"/>
          <w:szCs w:val="24"/>
        </w:rPr>
        <w:t>基础资料管理系统</w:t>
      </w:r>
      <w:bookmarkEnd w:id="363"/>
    </w:p>
    <w:p w:rsidR="00A336E9" w:rsidRDefault="007870BA">
      <w:pPr>
        <w:pStyle w:val="4"/>
        <w:numPr>
          <w:ilvl w:val="3"/>
          <w:numId w:val="0"/>
        </w:numPr>
        <w:spacing w:before="0" w:after="0" w:line="360" w:lineRule="auto"/>
        <w:rPr>
          <w:sz w:val="24"/>
          <w:szCs w:val="24"/>
        </w:rPr>
      </w:pPr>
      <w:r>
        <w:rPr>
          <w:rFonts w:hint="eastAsia"/>
          <w:sz w:val="24"/>
          <w:szCs w:val="24"/>
        </w:rPr>
        <w:t>组织机构管理</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主要解决机构建立、部门、岗位、人员权限的问题，可以由用户编辑构建自己的组织机构，灵活的新建、删除、修改部门、人员、岗位，并分配权限与角色，动态分配可视模块。</w:t>
      </w:r>
    </w:p>
    <w:p w:rsidR="00A336E9" w:rsidRDefault="007870BA">
      <w:pPr>
        <w:pStyle w:val="4"/>
        <w:numPr>
          <w:ilvl w:val="3"/>
          <w:numId w:val="0"/>
        </w:numPr>
        <w:spacing w:before="0" w:after="0" w:line="360" w:lineRule="auto"/>
        <w:rPr>
          <w:sz w:val="24"/>
          <w:szCs w:val="24"/>
        </w:rPr>
      </w:pPr>
      <w:r>
        <w:rPr>
          <w:rFonts w:hint="eastAsia"/>
          <w:sz w:val="24"/>
          <w:szCs w:val="24"/>
        </w:rPr>
        <w:t>监控和维护</w:t>
      </w:r>
    </w:p>
    <w:p w:rsidR="00A336E9" w:rsidRDefault="007870BA">
      <w:pPr>
        <w:spacing w:line="360" w:lineRule="auto"/>
        <w:ind w:firstLine="200"/>
        <w:rPr>
          <w:rFonts w:asciiTheme="minorEastAsia" w:hAnsiTheme="minorEastAsia"/>
        </w:rPr>
      </w:pPr>
      <w:r>
        <w:rPr>
          <w:rFonts w:asciiTheme="minorEastAsia" w:hAnsiTheme="minorEastAsia" w:hint="eastAsia"/>
        </w:rPr>
        <w:t>主要通过日志观察系统的运行状况，诊断并采取相关的维护动作。</w:t>
      </w:r>
    </w:p>
    <w:p w:rsidR="00A336E9" w:rsidRDefault="007870BA">
      <w:pPr>
        <w:spacing w:line="360" w:lineRule="auto"/>
        <w:ind w:firstLine="200"/>
      </w:pPr>
      <w:bookmarkStart w:id="364" w:name="_Toc532218748"/>
      <w:r>
        <w:rPr>
          <w:rFonts w:hint="eastAsia"/>
        </w:rPr>
        <w:t>非功能性要求</w:t>
      </w:r>
      <w:bookmarkEnd w:id="364"/>
    </w:p>
    <w:p w:rsidR="00A336E9" w:rsidRDefault="007870BA">
      <w:pPr>
        <w:pStyle w:val="3"/>
        <w:numPr>
          <w:ilvl w:val="2"/>
          <w:numId w:val="0"/>
        </w:numPr>
        <w:spacing w:before="0" w:after="0" w:line="360" w:lineRule="auto"/>
        <w:ind w:left="709" w:hanging="567"/>
        <w:rPr>
          <w:sz w:val="24"/>
          <w:szCs w:val="24"/>
        </w:rPr>
      </w:pPr>
      <w:bookmarkStart w:id="365" w:name="_Toc532218749"/>
      <w:r>
        <w:rPr>
          <w:rFonts w:hint="eastAsia"/>
          <w:sz w:val="24"/>
          <w:szCs w:val="24"/>
        </w:rPr>
        <w:t>系统性能要求</w:t>
      </w:r>
      <w:bookmarkEnd w:id="365"/>
    </w:p>
    <w:p w:rsidR="00A336E9" w:rsidRDefault="007870BA">
      <w:pPr>
        <w:spacing w:line="360" w:lineRule="auto"/>
        <w:ind w:firstLine="200"/>
        <w:rPr>
          <w:rFonts w:asciiTheme="minorEastAsia" w:hAnsiTheme="minorEastAsia"/>
        </w:rPr>
      </w:pPr>
      <w:r>
        <w:rPr>
          <w:rFonts w:asciiTheme="minorEastAsia" w:hAnsiTheme="minorEastAsia" w:hint="eastAsia"/>
        </w:rPr>
        <w:t>系统性能要求运行速度流畅，查询统计数据时应能快速响应。一般情况下，要求系统的数据处理时间在</w:t>
      </w:r>
      <w:r>
        <w:rPr>
          <w:rFonts w:asciiTheme="minorEastAsia" w:hAnsiTheme="minorEastAsia" w:hint="eastAsia"/>
        </w:rPr>
        <w:t>5</w:t>
      </w:r>
      <w:r>
        <w:rPr>
          <w:rFonts w:asciiTheme="minorEastAsia" w:hAnsiTheme="minorEastAsia" w:hint="eastAsia"/>
        </w:rPr>
        <w:t>秒之内完成，对于大数据量的查询、统计操作，最长不允许超过</w:t>
      </w:r>
      <w:r>
        <w:rPr>
          <w:rFonts w:asciiTheme="minorEastAsia" w:hAnsiTheme="minorEastAsia" w:hint="eastAsia"/>
        </w:rPr>
        <w:t>20</w:t>
      </w:r>
      <w:r>
        <w:rPr>
          <w:rFonts w:asciiTheme="minorEastAsia" w:hAnsiTheme="minorEastAsia" w:hint="eastAsia"/>
        </w:rPr>
        <w:t>秒。</w:t>
      </w:r>
    </w:p>
    <w:p w:rsidR="00A336E9" w:rsidRDefault="007870BA">
      <w:pPr>
        <w:pStyle w:val="3"/>
        <w:numPr>
          <w:ilvl w:val="2"/>
          <w:numId w:val="0"/>
        </w:numPr>
        <w:spacing w:before="0" w:after="0" w:line="360" w:lineRule="auto"/>
        <w:ind w:left="709" w:hanging="567"/>
        <w:rPr>
          <w:rFonts w:asciiTheme="minorEastAsia" w:eastAsiaTheme="minorEastAsia" w:hAnsiTheme="minorEastAsia"/>
          <w:b w:val="0"/>
          <w:sz w:val="24"/>
          <w:szCs w:val="24"/>
        </w:rPr>
      </w:pPr>
      <w:bookmarkStart w:id="366" w:name="_Toc532218750"/>
      <w:r>
        <w:rPr>
          <w:rFonts w:hint="eastAsia"/>
          <w:sz w:val="24"/>
          <w:szCs w:val="24"/>
        </w:rPr>
        <w:t>输入输出要求</w:t>
      </w:r>
      <w:bookmarkEnd w:id="366"/>
    </w:p>
    <w:p w:rsidR="00A336E9" w:rsidRDefault="007870BA">
      <w:pPr>
        <w:spacing w:line="360" w:lineRule="auto"/>
        <w:ind w:firstLine="200"/>
        <w:rPr>
          <w:rFonts w:asciiTheme="minorEastAsia" w:hAnsiTheme="minorEastAsia"/>
        </w:rPr>
      </w:pPr>
      <w:r>
        <w:rPr>
          <w:rFonts w:asciiTheme="minorEastAsia" w:hAnsiTheme="minorEastAsia" w:hint="eastAsia"/>
        </w:rPr>
        <w:t>根据客户提供的报告资料，分析每一步流程所需要填写的内容。并在系统中对应的每一步流程</w:t>
      </w:r>
      <w:r>
        <w:rPr>
          <w:rFonts w:asciiTheme="minorEastAsia" w:hAnsiTheme="minorEastAsia" w:hint="eastAsia"/>
        </w:rPr>
        <w:t>界面上，都必需有对应的输入框。输入的内容都能绑定在</w:t>
      </w:r>
      <w:r>
        <w:rPr>
          <w:rFonts w:asciiTheme="minorEastAsia" w:hAnsiTheme="minorEastAsia" w:hint="eastAsia"/>
        </w:rPr>
        <w:t>Word</w:t>
      </w:r>
      <w:r>
        <w:rPr>
          <w:rFonts w:asciiTheme="minorEastAsia" w:hAnsiTheme="minorEastAsia" w:hint="eastAsia"/>
        </w:rPr>
        <w:t>报告上，随时能打印出来。</w:t>
      </w:r>
    </w:p>
    <w:p w:rsidR="00A336E9" w:rsidRDefault="007870BA">
      <w:pPr>
        <w:pStyle w:val="3"/>
        <w:numPr>
          <w:ilvl w:val="2"/>
          <w:numId w:val="0"/>
        </w:numPr>
        <w:spacing w:before="0" w:after="0" w:line="360" w:lineRule="auto"/>
        <w:ind w:left="709" w:hanging="567"/>
        <w:rPr>
          <w:sz w:val="24"/>
          <w:szCs w:val="24"/>
        </w:rPr>
      </w:pPr>
      <w:bookmarkStart w:id="367" w:name="_Toc532218751"/>
      <w:r>
        <w:rPr>
          <w:rFonts w:hint="eastAsia"/>
          <w:sz w:val="24"/>
          <w:szCs w:val="24"/>
        </w:rPr>
        <w:t>故障处理要求</w:t>
      </w:r>
      <w:bookmarkEnd w:id="367"/>
    </w:p>
    <w:p w:rsidR="00A336E9" w:rsidRDefault="007870BA">
      <w:pPr>
        <w:spacing w:line="360" w:lineRule="auto"/>
        <w:ind w:firstLineChars="200" w:firstLine="420"/>
        <w:rPr>
          <w:rFonts w:asciiTheme="minorEastAsia" w:hAnsiTheme="minorEastAsia"/>
        </w:rPr>
      </w:pPr>
      <w:r>
        <w:rPr>
          <w:rFonts w:asciiTheme="minorEastAsia" w:hAnsiTheme="minorEastAsia" w:hint="eastAsia"/>
        </w:rPr>
        <w:t>可能会出现的故障情况：</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例如操作系统出现异常无法启动，</w:t>
      </w:r>
      <w:r>
        <w:rPr>
          <w:rFonts w:asciiTheme="minorEastAsia" w:hAnsiTheme="minorEastAsia" w:hint="eastAsia"/>
        </w:rPr>
        <w:t>.Net</w:t>
      </w:r>
      <w:r>
        <w:rPr>
          <w:rFonts w:asciiTheme="minorEastAsia" w:hAnsiTheme="minorEastAsia" w:hint="eastAsia"/>
        </w:rPr>
        <w:t>框架文件损坏等。对于这类故障可以通过重新安装相应的软件系统来解决。</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还有一种情况是系统文件损坏，程序有漏洞或异常。这类故障应及时进行修复软件，重新编译系统来解决</w:t>
      </w:r>
    </w:p>
    <w:p w:rsidR="00A336E9" w:rsidRDefault="007870BA">
      <w:pPr>
        <w:pStyle w:val="2"/>
        <w:numPr>
          <w:ilvl w:val="1"/>
          <w:numId w:val="0"/>
        </w:numPr>
        <w:spacing w:before="0" w:after="0" w:line="360" w:lineRule="auto"/>
        <w:ind w:left="567" w:hanging="567"/>
        <w:rPr>
          <w:sz w:val="24"/>
          <w:szCs w:val="24"/>
        </w:rPr>
      </w:pPr>
      <w:bookmarkStart w:id="368" w:name="_Toc532218752"/>
      <w:r>
        <w:rPr>
          <w:rFonts w:hint="eastAsia"/>
          <w:sz w:val="24"/>
          <w:szCs w:val="24"/>
        </w:rPr>
        <w:t>硬件平台建设要求（服务器技术参数、规格要求）</w:t>
      </w:r>
      <w:bookmarkEnd w:id="368"/>
    </w:p>
    <w:p w:rsidR="00A336E9" w:rsidRDefault="007870BA">
      <w:pPr>
        <w:spacing w:line="360" w:lineRule="auto"/>
        <w:ind w:firstLineChars="200" w:firstLine="420"/>
        <w:rPr>
          <w:rFonts w:asciiTheme="minorEastAsia" w:hAnsiTheme="minorEastAsia"/>
        </w:rPr>
      </w:pPr>
      <w:r>
        <w:rPr>
          <w:rFonts w:asciiTheme="minorEastAsia" w:hAnsiTheme="minorEastAsia" w:hint="eastAsia"/>
        </w:rPr>
        <w:t xml:space="preserve">1) </w:t>
      </w:r>
      <w:r>
        <w:rPr>
          <w:rFonts w:asciiTheme="minorEastAsia" w:hAnsiTheme="minorEastAsia" w:hint="eastAsia"/>
        </w:rPr>
        <w:t>规格：≥</w:t>
      </w:r>
      <w:r>
        <w:rPr>
          <w:rFonts w:asciiTheme="minorEastAsia" w:hAnsiTheme="minorEastAsia" w:hint="eastAsia"/>
        </w:rPr>
        <w:t>2U</w:t>
      </w:r>
      <w:r>
        <w:rPr>
          <w:rFonts w:asciiTheme="minorEastAsia" w:hAnsiTheme="minorEastAsia" w:hint="eastAsia"/>
        </w:rPr>
        <w:t>机架式服务器；</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 xml:space="preserve">2) </w:t>
      </w:r>
      <w:r>
        <w:rPr>
          <w:rFonts w:asciiTheme="minorEastAsia" w:hAnsiTheme="minorEastAsia" w:hint="eastAsia"/>
        </w:rPr>
        <w:t>处理器：配置不低于</w:t>
      </w:r>
      <w:r>
        <w:rPr>
          <w:rFonts w:asciiTheme="minorEastAsia" w:hAnsiTheme="minorEastAsia" w:hint="eastAsia"/>
        </w:rPr>
        <w:t>2</w:t>
      </w:r>
      <w:r>
        <w:rPr>
          <w:rFonts w:asciiTheme="minorEastAsia" w:hAnsiTheme="minorEastAsia" w:hint="eastAsia"/>
        </w:rPr>
        <w:t>颗</w:t>
      </w:r>
      <w:r>
        <w:rPr>
          <w:rFonts w:asciiTheme="minorEastAsia" w:hAnsiTheme="minorEastAsia" w:hint="eastAsia"/>
        </w:rPr>
        <w:t>8</w:t>
      </w:r>
      <w:r>
        <w:rPr>
          <w:rFonts w:asciiTheme="minorEastAsia" w:hAnsiTheme="minorEastAsia" w:hint="eastAsia"/>
        </w:rPr>
        <w:t>核</w:t>
      </w:r>
      <w:r>
        <w:rPr>
          <w:rFonts w:asciiTheme="minorEastAsia" w:hAnsiTheme="minorEastAsia" w:hint="eastAsia"/>
        </w:rPr>
        <w:t xml:space="preserve"> Intel Xeon E5-2620v4</w:t>
      </w:r>
      <w:r>
        <w:rPr>
          <w:rFonts w:asciiTheme="minorEastAsia" w:hAnsiTheme="minorEastAsia" w:hint="eastAsia"/>
        </w:rPr>
        <w:t>处理器，主频≥</w:t>
      </w:r>
      <w:r>
        <w:rPr>
          <w:rFonts w:asciiTheme="minorEastAsia" w:hAnsiTheme="minorEastAsia" w:hint="eastAsia"/>
        </w:rPr>
        <w:t>2.1GHz</w:t>
      </w:r>
      <w:r>
        <w:rPr>
          <w:rFonts w:asciiTheme="minorEastAsia" w:hAnsiTheme="minorEastAsia" w:hint="eastAsia"/>
        </w:rPr>
        <w:t>，三级缓存</w:t>
      </w:r>
      <w:r>
        <w:rPr>
          <w:rFonts w:asciiTheme="minorEastAsia" w:hAnsiTheme="minorEastAsia" w:hint="eastAsia"/>
        </w:rPr>
        <w:t>≥</w:t>
      </w:r>
      <w:r>
        <w:rPr>
          <w:rFonts w:asciiTheme="minorEastAsia" w:hAnsiTheme="minorEastAsia" w:hint="eastAsia"/>
        </w:rPr>
        <w:t>20M</w:t>
      </w:r>
      <w:r>
        <w:rPr>
          <w:rFonts w:asciiTheme="minorEastAsia" w:hAnsiTheme="minorEastAsia" w:hint="eastAsia"/>
        </w:rPr>
        <w:t>；</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 xml:space="preserve">3) </w:t>
      </w:r>
      <w:r>
        <w:rPr>
          <w:rFonts w:asciiTheme="minorEastAsia" w:hAnsiTheme="minorEastAsia" w:hint="eastAsia"/>
        </w:rPr>
        <w:t>内存：配置≥</w:t>
      </w:r>
      <w:r>
        <w:rPr>
          <w:rFonts w:asciiTheme="minorEastAsia" w:hAnsiTheme="minorEastAsia" w:hint="eastAsia"/>
        </w:rPr>
        <w:t>32GB DDR4</w:t>
      </w:r>
      <w:r>
        <w:rPr>
          <w:rFonts w:asciiTheme="minorEastAsia" w:hAnsiTheme="minorEastAsia" w:hint="eastAsia"/>
        </w:rPr>
        <w:t>内存，最高支持</w:t>
      </w:r>
      <w:r>
        <w:rPr>
          <w:rFonts w:asciiTheme="minorEastAsia" w:hAnsiTheme="minorEastAsia" w:hint="eastAsia"/>
        </w:rPr>
        <w:t>DDR4-2400</w:t>
      </w:r>
      <w:r>
        <w:rPr>
          <w:rFonts w:asciiTheme="minorEastAsia" w:hAnsiTheme="minorEastAsia" w:hint="eastAsia"/>
        </w:rPr>
        <w:t>内存；</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 xml:space="preserve">4) </w:t>
      </w:r>
      <w:r>
        <w:rPr>
          <w:rFonts w:asciiTheme="minorEastAsia" w:hAnsiTheme="minorEastAsia" w:hint="eastAsia"/>
        </w:rPr>
        <w:t>硬盘：配置</w:t>
      </w:r>
      <w:r>
        <w:rPr>
          <w:rFonts w:asciiTheme="minorEastAsia" w:hAnsiTheme="minorEastAsia" w:hint="eastAsia"/>
        </w:rPr>
        <w:t>3</w:t>
      </w:r>
      <w:r>
        <w:rPr>
          <w:rFonts w:asciiTheme="minorEastAsia" w:hAnsiTheme="minorEastAsia" w:hint="eastAsia"/>
        </w:rPr>
        <w:t>块</w:t>
      </w:r>
      <w:r>
        <w:rPr>
          <w:rFonts w:asciiTheme="minorEastAsia" w:hAnsiTheme="minorEastAsia" w:hint="eastAsia"/>
        </w:rPr>
        <w:t>1.2TB 10Krpm 2.5</w:t>
      </w:r>
      <w:r>
        <w:rPr>
          <w:rFonts w:asciiTheme="minorEastAsia" w:hAnsiTheme="minorEastAsia" w:hint="eastAsia"/>
        </w:rPr>
        <w:t>寸热插拔</w:t>
      </w:r>
      <w:r>
        <w:rPr>
          <w:rFonts w:asciiTheme="minorEastAsia" w:hAnsiTheme="minorEastAsia" w:hint="eastAsia"/>
        </w:rPr>
        <w:t>SAS</w:t>
      </w:r>
      <w:r>
        <w:rPr>
          <w:rFonts w:asciiTheme="minorEastAsia" w:hAnsiTheme="minorEastAsia" w:hint="eastAsia"/>
        </w:rPr>
        <w:t>硬盘，支持</w:t>
      </w:r>
      <w:r>
        <w:rPr>
          <w:rFonts w:asciiTheme="minorEastAsia" w:hAnsiTheme="minorEastAsia" w:hint="eastAsia"/>
        </w:rPr>
        <w:t>2.5</w:t>
      </w:r>
      <w:r>
        <w:rPr>
          <w:rFonts w:asciiTheme="minorEastAsia" w:hAnsiTheme="minorEastAsia" w:hint="eastAsia"/>
        </w:rPr>
        <w:t>寸热插拔</w:t>
      </w:r>
      <w:r>
        <w:rPr>
          <w:rFonts w:asciiTheme="minorEastAsia" w:hAnsiTheme="minorEastAsia" w:hint="eastAsia"/>
        </w:rPr>
        <w:t>SATA/SAS</w:t>
      </w:r>
      <w:r>
        <w:rPr>
          <w:rFonts w:asciiTheme="minorEastAsia" w:hAnsiTheme="minorEastAsia" w:hint="eastAsia"/>
        </w:rPr>
        <w:t>接口硬盘或固态磁盘≥</w:t>
      </w:r>
      <w:r>
        <w:rPr>
          <w:rFonts w:asciiTheme="minorEastAsia" w:hAnsiTheme="minorEastAsia" w:hint="eastAsia"/>
        </w:rPr>
        <w:t>12</w:t>
      </w:r>
      <w:r>
        <w:rPr>
          <w:rFonts w:asciiTheme="minorEastAsia" w:hAnsiTheme="minorEastAsia" w:hint="eastAsia"/>
        </w:rPr>
        <w:t>个；</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 xml:space="preserve">5) </w:t>
      </w:r>
      <w:r>
        <w:rPr>
          <w:rFonts w:asciiTheme="minorEastAsia" w:hAnsiTheme="minorEastAsia" w:hint="eastAsia"/>
        </w:rPr>
        <w:t>阵列卡：</w:t>
      </w:r>
      <w:r>
        <w:rPr>
          <w:rFonts w:asciiTheme="minorEastAsia" w:hAnsiTheme="minorEastAsia" w:hint="eastAsia"/>
        </w:rPr>
        <w:t>1</w:t>
      </w:r>
      <w:r>
        <w:rPr>
          <w:rFonts w:asciiTheme="minorEastAsia" w:hAnsiTheme="minorEastAsia" w:hint="eastAsia"/>
        </w:rPr>
        <w:t>块八通道高性能</w:t>
      </w:r>
      <w:r>
        <w:rPr>
          <w:rFonts w:asciiTheme="minorEastAsia" w:hAnsiTheme="minorEastAsia" w:hint="eastAsia"/>
        </w:rPr>
        <w:t>SAS RAID</w:t>
      </w:r>
      <w:r>
        <w:rPr>
          <w:rFonts w:asciiTheme="minorEastAsia" w:hAnsiTheme="minorEastAsia" w:hint="eastAsia"/>
        </w:rPr>
        <w:t>卡，缓存≥</w:t>
      </w:r>
      <w:r>
        <w:rPr>
          <w:rFonts w:asciiTheme="minorEastAsia" w:hAnsiTheme="minorEastAsia" w:hint="eastAsia"/>
        </w:rPr>
        <w:t>1GB</w:t>
      </w:r>
      <w:r>
        <w:rPr>
          <w:rFonts w:asciiTheme="minorEastAsia" w:hAnsiTheme="minorEastAsia" w:hint="eastAsia"/>
        </w:rPr>
        <w:t>，支持</w:t>
      </w:r>
      <w:r>
        <w:rPr>
          <w:rFonts w:asciiTheme="minorEastAsia" w:hAnsiTheme="minorEastAsia" w:hint="eastAsia"/>
        </w:rPr>
        <w:t>RAID 0</w:t>
      </w:r>
      <w:r>
        <w:rPr>
          <w:rFonts w:asciiTheme="minorEastAsia" w:hAnsiTheme="minorEastAsia" w:hint="eastAsia"/>
        </w:rPr>
        <w:t>、</w:t>
      </w:r>
      <w:r>
        <w:rPr>
          <w:rFonts w:asciiTheme="minorEastAsia" w:hAnsiTheme="minorEastAsia" w:hint="eastAsia"/>
        </w:rPr>
        <w:t>1</w:t>
      </w:r>
      <w:r>
        <w:rPr>
          <w:rFonts w:asciiTheme="minorEastAsia" w:hAnsiTheme="minorEastAsia" w:hint="eastAsia"/>
        </w:rPr>
        <w:t>、</w:t>
      </w:r>
      <w:r>
        <w:rPr>
          <w:rFonts w:asciiTheme="minorEastAsia" w:hAnsiTheme="minorEastAsia" w:hint="eastAsia"/>
        </w:rPr>
        <w:t>10</w:t>
      </w:r>
      <w:r>
        <w:rPr>
          <w:rFonts w:asciiTheme="minorEastAsia" w:hAnsiTheme="minorEastAsia" w:hint="eastAsia"/>
        </w:rPr>
        <w:t>、</w:t>
      </w:r>
      <w:r>
        <w:rPr>
          <w:rFonts w:asciiTheme="minorEastAsia" w:hAnsiTheme="minorEastAsia" w:hint="eastAsia"/>
        </w:rPr>
        <w:t>5</w:t>
      </w:r>
      <w:r>
        <w:rPr>
          <w:rFonts w:asciiTheme="minorEastAsia" w:hAnsiTheme="minorEastAsia" w:hint="eastAsia"/>
        </w:rPr>
        <w:t>、</w:t>
      </w:r>
      <w:r>
        <w:rPr>
          <w:rFonts w:asciiTheme="minorEastAsia" w:hAnsiTheme="minorEastAsia" w:hint="eastAsia"/>
        </w:rPr>
        <w:t>6</w:t>
      </w:r>
      <w:r>
        <w:rPr>
          <w:rFonts w:asciiTheme="minorEastAsia" w:hAnsiTheme="minorEastAsia" w:hint="eastAsia"/>
        </w:rPr>
        <w:t>等</w:t>
      </w:r>
      <w:r>
        <w:rPr>
          <w:rFonts w:asciiTheme="minorEastAsia" w:hAnsiTheme="minorEastAsia" w:hint="eastAsia"/>
        </w:rPr>
        <w:t>RAID</w:t>
      </w:r>
      <w:r>
        <w:rPr>
          <w:rFonts w:asciiTheme="minorEastAsia" w:hAnsiTheme="minorEastAsia" w:hint="eastAsia"/>
        </w:rPr>
        <w:t>级别；</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lastRenderedPageBreak/>
        <w:t xml:space="preserve">6) </w:t>
      </w:r>
      <w:r>
        <w:rPr>
          <w:rFonts w:asciiTheme="minorEastAsia" w:hAnsiTheme="minorEastAsia" w:hint="eastAsia"/>
        </w:rPr>
        <w:t>网络：集成</w:t>
      </w:r>
      <w:r>
        <w:rPr>
          <w:rFonts w:asciiTheme="minorEastAsia" w:hAnsiTheme="minorEastAsia" w:hint="eastAsia"/>
        </w:rPr>
        <w:t>2</w:t>
      </w:r>
      <w:r>
        <w:rPr>
          <w:rFonts w:asciiTheme="minorEastAsia" w:hAnsiTheme="minorEastAsia" w:hint="eastAsia"/>
        </w:rPr>
        <w:t>个千兆以太网口，支持</w:t>
      </w:r>
      <w:r>
        <w:rPr>
          <w:rFonts w:asciiTheme="minorEastAsia" w:hAnsiTheme="minorEastAsia" w:hint="eastAsia"/>
        </w:rPr>
        <w:t>FLOM</w:t>
      </w:r>
      <w:r>
        <w:rPr>
          <w:rFonts w:asciiTheme="minorEastAsia" w:hAnsiTheme="minorEastAsia" w:hint="eastAsia"/>
        </w:rPr>
        <w:t>技术，提供专用以太网管理接口；</w:t>
      </w:r>
    </w:p>
    <w:p w:rsidR="00A336E9" w:rsidRDefault="007870BA">
      <w:pPr>
        <w:spacing w:line="360" w:lineRule="auto"/>
        <w:ind w:firstLineChars="200" w:firstLine="420"/>
        <w:rPr>
          <w:rFonts w:asciiTheme="minorEastAsia" w:hAnsiTheme="minorEastAsia"/>
        </w:rPr>
      </w:pPr>
      <w:r>
        <w:rPr>
          <w:rFonts w:asciiTheme="minorEastAsia" w:hAnsiTheme="minorEastAsia" w:hint="eastAsia"/>
        </w:rPr>
        <w:t xml:space="preserve">7) </w:t>
      </w:r>
      <w:r>
        <w:rPr>
          <w:rFonts w:asciiTheme="minorEastAsia" w:hAnsiTheme="minorEastAsia" w:hint="eastAsia"/>
        </w:rPr>
        <w:t>电源：标配≤</w:t>
      </w:r>
      <w:r>
        <w:rPr>
          <w:rFonts w:asciiTheme="minorEastAsia" w:hAnsiTheme="minorEastAsia" w:hint="eastAsia"/>
        </w:rPr>
        <w:t>550W</w:t>
      </w:r>
      <w:r>
        <w:rPr>
          <w:rFonts w:asciiTheme="minorEastAsia" w:hAnsiTheme="minorEastAsia" w:hint="eastAsia"/>
        </w:rPr>
        <w:t>热拔插电源；</w:t>
      </w:r>
    </w:p>
    <w:p w:rsidR="00A336E9" w:rsidRDefault="007870BA">
      <w:pPr>
        <w:pStyle w:val="2"/>
        <w:numPr>
          <w:ilvl w:val="1"/>
          <w:numId w:val="0"/>
        </w:numPr>
        <w:spacing w:before="0" w:after="0" w:line="360" w:lineRule="auto"/>
        <w:ind w:left="567" w:hanging="567"/>
        <w:rPr>
          <w:sz w:val="24"/>
          <w:szCs w:val="24"/>
        </w:rPr>
      </w:pPr>
      <w:bookmarkStart w:id="369" w:name="_Toc532218753"/>
      <w:r>
        <w:rPr>
          <w:rFonts w:hint="eastAsia"/>
          <w:sz w:val="24"/>
          <w:szCs w:val="24"/>
        </w:rPr>
        <w:t>软件平台项目技术服务要求</w:t>
      </w:r>
      <w:bookmarkEnd w:id="369"/>
    </w:p>
    <w:p w:rsidR="00A336E9" w:rsidRDefault="007870BA">
      <w:pPr>
        <w:pStyle w:val="3"/>
        <w:numPr>
          <w:ilvl w:val="2"/>
          <w:numId w:val="0"/>
        </w:numPr>
        <w:spacing w:before="0" w:after="0" w:line="360" w:lineRule="auto"/>
        <w:ind w:left="709" w:hanging="567"/>
        <w:rPr>
          <w:sz w:val="24"/>
          <w:szCs w:val="24"/>
        </w:rPr>
      </w:pPr>
      <w:bookmarkStart w:id="370" w:name="_Toc532218754"/>
      <w:r>
        <w:rPr>
          <w:rFonts w:hint="eastAsia"/>
          <w:sz w:val="24"/>
          <w:szCs w:val="24"/>
        </w:rPr>
        <w:t>项目的组织管理</w:t>
      </w:r>
      <w:bookmarkEnd w:id="370"/>
    </w:p>
    <w:p w:rsidR="00A336E9" w:rsidRDefault="007870BA">
      <w:pPr>
        <w:spacing w:line="360" w:lineRule="auto"/>
        <w:ind w:firstLineChars="200" w:firstLine="420"/>
        <w:rPr>
          <w:rFonts w:ascii="宋体" w:hAnsi="宋体" w:cs="宋体"/>
        </w:rPr>
      </w:pPr>
      <w:r>
        <w:rPr>
          <w:rFonts w:ascii="宋体" w:hAnsi="宋体" w:cs="宋体" w:hint="eastAsia"/>
        </w:rPr>
        <w:t>为保障本项目的进度和质量，投标人应根据项目情况提出组织机构、人员配置及服务保障方法和措施，要求有施工总体布置、进度计划的建议。</w:t>
      </w:r>
    </w:p>
    <w:p w:rsidR="00A336E9" w:rsidRDefault="007870BA">
      <w:pPr>
        <w:spacing w:line="360" w:lineRule="auto"/>
        <w:ind w:firstLineChars="200" w:firstLine="420"/>
        <w:rPr>
          <w:rFonts w:ascii="宋体" w:hAnsi="宋体" w:cs="宋体"/>
        </w:rPr>
      </w:pPr>
      <w:r>
        <w:rPr>
          <w:rFonts w:ascii="宋体" w:hAnsi="宋体" w:cs="宋体" w:hint="eastAsia"/>
        </w:rPr>
        <w:t>项目期间，投标人应根据采购人要求提供详细的进度表，并按进度表进行开发及施工。</w:t>
      </w:r>
    </w:p>
    <w:p w:rsidR="00A336E9" w:rsidRDefault="007870BA">
      <w:pPr>
        <w:pStyle w:val="3"/>
        <w:numPr>
          <w:ilvl w:val="2"/>
          <w:numId w:val="0"/>
        </w:numPr>
        <w:spacing w:before="0" w:after="0" w:line="360" w:lineRule="auto"/>
        <w:rPr>
          <w:sz w:val="24"/>
          <w:szCs w:val="24"/>
        </w:rPr>
      </w:pPr>
      <w:bookmarkStart w:id="371" w:name="_Toc532218755"/>
      <w:r>
        <w:rPr>
          <w:rFonts w:hint="eastAsia"/>
          <w:sz w:val="24"/>
          <w:szCs w:val="24"/>
        </w:rPr>
        <w:t>技术服务条款</w:t>
      </w:r>
      <w:bookmarkEnd w:id="371"/>
    </w:p>
    <w:p w:rsidR="00A336E9" w:rsidRDefault="007870BA">
      <w:pPr>
        <w:pStyle w:val="4"/>
        <w:numPr>
          <w:ilvl w:val="3"/>
          <w:numId w:val="0"/>
        </w:numPr>
        <w:spacing w:before="0" w:after="0" w:line="360" w:lineRule="auto"/>
        <w:rPr>
          <w:sz w:val="24"/>
          <w:szCs w:val="24"/>
        </w:rPr>
      </w:pPr>
      <w:r>
        <w:rPr>
          <w:rFonts w:hint="eastAsia"/>
          <w:sz w:val="24"/>
          <w:szCs w:val="24"/>
        </w:rPr>
        <w:t>软件、硬件系统安装、调试、测试、验收</w:t>
      </w:r>
    </w:p>
    <w:p w:rsidR="00A336E9" w:rsidRDefault="007870BA">
      <w:pPr>
        <w:spacing w:line="360" w:lineRule="auto"/>
        <w:ind w:firstLineChars="200" w:firstLine="420"/>
        <w:rPr>
          <w:rFonts w:ascii="宋体" w:hAnsi="宋体" w:cs="宋体"/>
        </w:rPr>
      </w:pPr>
      <w:r>
        <w:rPr>
          <w:rFonts w:ascii="宋体" w:hAnsi="宋体" w:cs="宋体" w:hint="eastAsia"/>
        </w:rPr>
        <w:t>合同签订后，中标方应负责在合同签订后的</w:t>
      </w:r>
      <w:r>
        <w:rPr>
          <w:rFonts w:ascii="宋体" w:hAnsi="宋体" w:cs="宋体" w:hint="eastAsia"/>
        </w:rPr>
        <w:t>20</w:t>
      </w:r>
      <w:r>
        <w:rPr>
          <w:rFonts w:ascii="宋体" w:hAnsi="宋体" w:cs="宋体" w:hint="eastAsia"/>
        </w:rPr>
        <w:t>天内将硬件、软件开发完成并运送到最终目的地，且负责硬件、软件的系统安装、调试、试运行，系统终验收合格后，交付采购人使用。</w:t>
      </w:r>
    </w:p>
    <w:p w:rsidR="00A336E9" w:rsidRDefault="007870BA">
      <w:pPr>
        <w:pStyle w:val="4"/>
        <w:numPr>
          <w:ilvl w:val="3"/>
          <w:numId w:val="0"/>
        </w:numPr>
        <w:spacing w:before="0" w:after="0" w:line="360" w:lineRule="auto"/>
        <w:rPr>
          <w:sz w:val="24"/>
          <w:szCs w:val="24"/>
        </w:rPr>
      </w:pPr>
      <w:r>
        <w:rPr>
          <w:rFonts w:hint="eastAsia"/>
          <w:sz w:val="24"/>
          <w:szCs w:val="24"/>
        </w:rPr>
        <w:t>系统的安装调试</w:t>
      </w:r>
    </w:p>
    <w:p w:rsidR="00A336E9" w:rsidRDefault="007870BA">
      <w:pPr>
        <w:spacing w:line="360" w:lineRule="auto"/>
        <w:ind w:firstLineChars="200" w:firstLine="420"/>
        <w:rPr>
          <w:rFonts w:ascii="宋体" w:hAnsi="宋体" w:cs="宋体"/>
        </w:rPr>
      </w:pPr>
      <w:r>
        <w:rPr>
          <w:rFonts w:ascii="宋体" w:hAnsi="宋体" w:cs="宋体" w:hint="eastAsia"/>
        </w:rPr>
        <w:t>中标人负责系统安装调试工作，提供系统安装所需的安装材料，向采购人提交使用可靠、运行稳定系统。硬件系统的安装应符合下列要求：</w:t>
      </w:r>
    </w:p>
    <w:p w:rsidR="00A336E9" w:rsidRDefault="007870BA">
      <w:pPr>
        <w:spacing w:line="360" w:lineRule="auto"/>
        <w:ind w:firstLineChars="200" w:firstLine="420"/>
        <w:rPr>
          <w:rFonts w:ascii="宋体" w:hAnsi="宋体" w:cs="宋体"/>
        </w:rPr>
      </w:pPr>
      <w:r>
        <w:rPr>
          <w:rFonts w:ascii="宋体" w:hAnsi="宋体" w:cs="宋体" w:hint="eastAsia"/>
        </w:rPr>
        <w:t>设备排列整齐有序，有利于通风、散热。</w:t>
      </w:r>
    </w:p>
    <w:p w:rsidR="00A336E9" w:rsidRDefault="007870BA">
      <w:pPr>
        <w:spacing w:line="360" w:lineRule="auto"/>
        <w:ind w:firstLineChars="200" w:firstLine="420"/>
        <w:rPr>
          <w:rFonts w:ascii="宋体" w:hAnsi="宋体" w:cs="宋体"/>
        </w:rPr>
      </w:pPr>
      <w:r>
        <w:rPr>
          <w:rFonts w:ascii="宋体" w:hAnsi="宋体" w:cs="宋体" w:hint="eastAsia"/>
        </w:rPr>
        <w:t>缆线布设整齐合理，设备间的连接电缆应有编号、标明去向，电缆绑扎松紧适度。</w:t>
      </w:r>
    </w:p>
    <w:p w:rsidR="00A336E9" w:rsidRDefault="007870BA">
      <w:pPr>
        <w:spacing w:line="360" w:lineRule="auto"/>
        <w:ind w:firstLineChars="200" w:firstLine="420"/>
        <w:rPr>
          <w:rFonts w:ascii="宋体" w:hAnsi="宋体" w:cs="宋体"/>
        </w:rPr>
      </w:pPr>
      <w:r>
        <w:rPr>
          <w:rFonts w:ascii="宋体" w:hAnsi="宋体" w:cs="宋体" w:hint="eastAsia"/>
        </w:rPr>
        <w:t>缆线与设备采用插接件连接时，应使插接件免受外力的影响，保持良好的连接。</w:t>
      </w:r>
    </w:p>
    <w:p w:rsidR="00A336E9" w:rsidRDefault="007870BA">
      <w:pPr>
        <w:pStyle w:val="4"/>
        <w:numPr>
          <w:ilvl w:val="3"/>
          <w:numId w:val="0"/>
        </w:numPr>
        <w:spacing w:before="0" w:after="0" w:line="360" w:lineRule="auto"/>
        <w:rPr>
          <w:sz w:val="24"/>
          <w:szCs w:val="24"/>
        </w:rPr>
      </w:pPr>
      <w:r>
        <w:rPr>
          <w:rFonts w:hint="eastAsia"/>
          <w:sz w:val="24"/>
          <w:szCs w:val="24"/>
        </w:rPr>
        <w:t>系统的测试</w:t>
      </w:r>
    </w:p>
    <w:p w:rsidR="00A336E9" w:rsidRDefault="007870BA">
      <w:pPr>
        <w:spacing w:line="360" w:lineRule="auto"/>
        <w:ind w:firstLineChars="200" w:firstLine="420"/>
        <w:rPr>
          <w:rFonts w:ascii="宋体" w:hAnsi="宋体" w:cs="宋体"/>
        </w:rPr>
      </w:pPr>
      <w:r>
        <w:rPr>
          <w:rFonts w:ascii="宋体" w:hAnsi="宋体" w:cs="宋体" w:hint="eastAsia"/>
        </w:rPr>
        <w:t>招标文件中提出的软件、硬件系统功能、技术要求，都应进行测试，并作为验收依据。测试内容、方法、技术指标应符合招标文件标准。</w:t>
      </w:r>
    </w:p>
    <w:p w:rsidR="00A336E9" w:rsidRDefault="007870BA">
      <w:pPr>
        <w:pStyle w:val="4"/>
        <w:numPr>
          <w:ilvl w:val="3"/>
          <w:numId w:val="0"/>
        </w:numPr>
        <w:spacing w:before="0" w:after="0" w:line="360" w:lineRule="auto"/>
        <w:rPr>
          <w:sz w:val="24"/>
          <w:szCs w:val="24"/>
        </w:rPr>
      </w:pPr>
      <w:r>
        <w:rPr>
          <w:rFonts w:hint="eastAsia"/>
          <w:sz w:val="24"/>
          <w:szCs w:val="24"/>
        </w:rPr>
        <w:t>软件、硬件系统的验收</w:t>
      </w:r>
    </w:p>
    <w:p w:rsidR="00A336E9" w:rsidRDefault="007870BA">
      <w:pPr>
        <w:spacing w:line="360" w:lineRule="auto"/>
        <w:ind w:firstLineChars="200" w:firstLine="420"/>
        <w:rPr>
          <w:rFonts w:ascii="宋体" w:hAnsi="宋体" w:cs="宋体"/>
        </w:rPr>
      </w:pPr>
      <w:r>
        <w:rPr>
          <w:rFonts w:ascii="宋体" w:hAnsi="宋体" w:cs="宋体" w:hint="eastAsia"/>
        </w:rPr>
        <w:t>软件系统按招标文件及双方共同协商确定的软件需求分</w:t>
      </w:r>
      <w:r>
        <w:rPr>
          <w:rFonts w:ascii="宋体" w:hAnsi="宋体" w:cs="宋体" w:hint="eastAsia"/>
        </w:rPr>
        <w:t>析说明书、系统测试方案、国家和行业制定的有关标准要求进行验收，当两者发生矛盾时，以所有文件中最高性能指标为准。</w:t>
      </w:r>
    </w:p>
    <w:p w:rsidR="00A336E9" w:rsidRDefault="007870BA">
      <w:pPr>
        <w:spacing w:line="360" w:lineRule="auto"/>
        <w:ind w:firstLineChars="200" w:firstLine="420"/>
        <w:rPr>
          <w:rFonts w:ascii="宋体" w:hAnsi="宋体" w:cs="宋体"/>
        </w:rPr>
      </w:pPr>
      <w:r>
        <w:rPr>
          <w:rFonts w:ascii="宋体" w:hAnsi="宋体" w:cs="宋体" w:hint="eastAsia"/>
        </w:rPr>
        <w:t>（</w:t>
      </w:r>
      <w:r>
        <w:rPr>
          <w:rFonts w:ascii="宋体" w:hAnsi="宋体" w:cs="宋体" w:hint="eastAsia"/>
        </w:rPr>
        <w:t>1</w:t>
      </w:r>
      <w:r>
        <w:rPr>
          <w:rFonts w:ascii="宋体" w:hAnsi="宋体" w:cs="宋体" w:hint="eastAsia"/>
        </w:rPr>
        <w:t>）软件设计开发完成后，须经采购人专家组进行初验，初验测试项目至少包括性能、功能、业务测试；文件、资料、备件等的检查和数量清点；可靠性查证。初验合格后，才进行软件安装。软件在安装地安装完毕后，双方按招标文件以及合同相关条款要求一同对软件在系统中运行情况进行测试验收。在此期间，如发现软件运行有问题或功能无法实现，中标人应根据采购人要求无条件免费按时进行改进直至验收合格交付使用。</w:t>
      </w:r>
    </w:p>
    <w:p w:rsidR="00A336E9" w:rsidRDefault="007870BA">
      <w:pPr>
        <w:spacing w:line="360" w:lineRule="auto"/>
        <w:ind w:firstLineChars="200" w:firstLine="420"/>
        <w:rPr>
          <w:rFonts w:ascii="宋体" w:hAnsi="宋体" w:cs="宋体"/>
        </w:rPr>
      </w:pPr>
      <w:r>
        <w:rPr>
          <w:rFonts w:ascii="宋体" w:hAnsi="宋体" w:cs="宋体" w:hint="eastAsia"/>
        </w:rPr>
        <w:lastRenderedPageBreak/>
        <w:t>（</w:t>
      </w:r>
      <w:r>
        <w:rPr>
          <w:rFonts w:ascii="宋体" w:hAnsi="宋体" w:cs="宋体" w:hint="eastAsia"/>
        </w:rPr>
        <w:t>2</w:t>
      </w:r>
      <w:r>
        <w:rPr>
          <w:rFonts w:ascii="宋体" w:hAnsi="宋体" w:cs="宋体" w:hint="eastAsia"/>
        </w:rPr>
        <w:t>）在完成系统软件安装调试后，系统转入为期</w:t>
      </w:r>
      <w:r>
        <w:rPr>
          <w:rFonts w:ascii="宋体" w:hAnsi="宋体" w:cs="宋体" w:hint="eastAsia"/>
        </w:rPr>
        <w:t>1</w:t>
      </w:r>
      <w:r>
        <w:rPr>
          <w:rFonts w:ascii="宋体" w:hAnsi="宋体" w:cs="宋体" w:hint="eastAsia"/>
        </w:rPr>
        <w:t>个月的试运行。试运行结束后，中标人应向采购人提交试运行报告，经采购人审批同意后，系统正式投入运行，系统无故障运行</w:t>
      </w:r>
      <w:r>
        <w:rPr>
          <w:rFonts w:ascii="宋体" w:hAnsi="宋体" w:cs="宋体" w:hint="eastAsia"/>
        </w:rPr>
        <w:t>1</w:t>
      </w:r>
      <w:r>
        <w:rPr>
          <w:rFonts w:ascii="宋体" w:hAnsi="宋体" w:cs="宋体" w:hint="eastAsia"/>
        </w:rPr>
        <w:t>个月后，中标人提出最终验收申请。经采购人同意后，双方共同进行系统最终验收。</w:t>
      </w:r>
    </w:p>
    <w:p w:rsidR="00A336E9" w:rsidRDefault="007870BA">
      <w:pPr>
        <w:spacing w:line="360" w:lineRule="auto"/>
        <w:ind w:firstLineChars="200" w:firstLine="420"/>
        <w:rPr>
          <w:rFonts w:ascii="宋体" w:hAnsi="宋体" w:cs="宋体"/>
        </w:rPr>
      </w:pPr>
      <w:r>
        <w:rPr>
          <w:rFonts w:ascii="宋体" w:hAnsi="宋体" w:cs="宋体" w:hint="eastAsia"/>
        </w:rPr>
        <w:t>（</w:t>
      </w:r>
      <w:r>
        <w:rPr>
          <w:rFonts w:ascii="宋体" w:hAnsi="宋体" w:cs="宋体" w:hint="eastAsia"/>
        </w:rPr>
        <w:t>3</w:t>
      </w:r>
      <w:r>
        <w:rPr>
          <w:rFonts w:ascii="宋体" w:hAnsi="宋体" w:cs="宋体" w:hint="eastAsia"/>
        </w:rPr>
        <w:t>）若系统试运行时无法满足招标文件要求或提供的系统软件存在重大缺陷或发现系统软件小问题不断，采购人有权视情况延长试运行时间并拒绝进行最终验收。</w:t>
      </w:r>
    </w:p>
    <w:p w:rsidR="00A336E9" w:rsidRDefault="007870BA">
      <w:pPr>
        <w:spacing w:line="360" w:lineRule="auto"/>
        <w:ind w:firstLineChars="200" w:firstLine="420"/>
        <w:rPr>
          <w:rFonts w:ascii="宋体" w:hAnsi="宋体" w:cs="宋体"/>
        </w:rPr>
      </w:pPr>
      <w:r>
        <w:rPr>
          <w:rFonts w:ascii="宋体" w:hAnsi="宋体" w:cs="宋体" w:hint="eastAsia"/>
        </w:rPr>
        <w:t>（</w:t>
      </w:r>
      <w:r>
        <w:rPr>
          <w:rFonts w:ascii="宋体" w:hAnsi="宋体" w:cs="宋体" w:hint="eastAsia"/>
        </w:rPr>
        <w:t>4</w:t>
      </w:r>
      <w:r>
        <w:rPr>
          <w:rFonts w:ascii="宋体" w:hAnsi="宋体" w:cs="宋体" w:hint="eastAsia"/>
        </w:rPr>
        <w:t>）最终验收。试运行合格后，采购人与中标人共同进行最终验收。最终验收期间如果系统运行有问题，中标人应无条件重新检测并调试系统直至</w:t>
      </w:r>
      <w:r>
        <w:rPr>
          <w:rFonts w:ascii="宋体" w:hAnsi="宋体" w:cs="宋体" w:hint="eastAsia"/>
        </w:rPr>
        <w:t>最终验收合格交付使用。</w:t>
      </w:r>
    </w:p>
    <w:p w:rsidR="00A336E9" w:rsidRDefault="007870BA">
      <w:pPr>
        <w:spacing w:line="360" w:lineRule="auto"/>
        <w:ind w:firstLineChars="200" w:firstLine="420"/>
        <w:rPr>
          <w:rFonts w:ascii="宋体" w:hAnsi="宋体" w:cs="宋体"/>
        </w:rPr>
      </w:pPr>
      <w:r>
        <w:rPr>
          <w:rFonts w:ascii="宋体" w:hAnsi="宋体" w:cs="宋体" w:hint="eastAsia"/>
        </w:rPr>
        <w:t>所有功能模块、性能指标达到要求后，双方共同签署最终验收报告。</w:t>
      </w:r>
    </w:p>
    <w:p w:rsidR="00A336E9" w:rsidRDefault="007870BA">
      <w:pPr>
        <w:spacing w:line="360" w:lineRule="auto"/>
        <w:ind w:firstLineChars="200" w:firstLine="420"/>
        <w:rPr>
          <w:rFonts w:ascii="宋体" w:hAnsi="宋体" w:cs="宋体"/>
        </w:rPr>
      </w:pPr>
      <w:r>
        <w:rPr>
          <w:rFonts w:ascii="宋体" w:hAnsi="宋体" w:cs="宋体" w:hint="eastAsia"/>
        </w:rPr>
        <w:t>（</w:t>
      </w:r>
      <w:r>
        <w:rPr>
          <w:rFonts w:ascii="宋体" w:hAnsi="宋体" w:cs="宋体" w:hint="eastAsia"/>
        </w:rPr>
        <w:t>5</w:t>
      </w:r>
      <w:r>
        <w:rPr>
          <w:rFonts w:ascii="宋体" w:hAnsi="宋体" w:cs="宋体" w:hint="eastAsia"/>
        </w:rPr>
        <w:t>）硬件系统的验收方法按照招标文件、投标文件及合同要求进行验收。验收包括安装前现场验收、安装后的最终验收。</w:t>
      </w:r>
    </w:p>
    <w:p w:rsidR="00A336E9" w:rsidRDefault="007870BA">
      <w:pPr>
        <w:spacing w:line="360" w:lineRule="auto"/>
        <w:ind w:firstLineChars="200" w:firstLine="420"/>
        <w:rPr>
          <w:rFonts w:ascii="宋体" w:hAnsi="宋体" w:cs="宋体"/>
        </w:rPr>
      </w:pPr>
      <w:r>
        <w:rPr>
          <w:rFonts w:ascii="宋体" w:hAnsi="宋体" w:cs="宋体" w:hint="eastAsia"/>
        </w:rPr>
        <w:t>（</w:t>
      </w:r>
      <w:r>
        <w:rPr>
          <w:rFonts w:ascii="宋体" w:hAnsi="宋体" w:cs="宋体" w:hint="eastAsia"/>
        </w:rPr>
        <w:t>6</w:t>
      </w:r>
      <w:r>
        <w:rPr>
          <w:rFonts w:ascii="宋体" w:hAnsi="宋体" w:cs="宋体" w:hint="eastAsia"/>
        </w:rPr>
        <w:t>）安装前现场验收指系统运抵安装地点后，就设备包装、外观、数量、系统中各个设备型号等进行的验收。</w:t>
      </w:r>
    </w:p>
    <w:p w:rsidR="00A336E9" w:rsidRDefault="007870BA">
      <w:pPr>
        <w:spacing w:line="360" w:lineRule="auto"/>
        <w:ind w:firstLineChars="200" w:firstLine="420"/>
        <w:rPr>
          <w:rFonts w:ascii="宋体" w:hAnsi="宋体" w:cs="宋体"/>
        </w:rPr>
      </w:pPr>
      <w:r>
        <w:rPr>
          <w:rFonts w:ascii="宋体" w:hAnsi="宋体" w:cs="宋体" w:hint="eastAsia"/>
        </w:rPr>
        <w:t>（</w:t>
      </w:r>
      <w:r>
        <w:rPr>
          <w:rFonts w:ascii="宋体" w:hAnsi="宋体" w:cs="宋体" w:hint="eastAsia"/>
        </w:rPr>
        <w:t>7</w:t>
      </w:r>
      <w:r>
        <w:rPr>
          <w:rFonts w:ascii="宋体" w:hAnsi="宋体" w:cs="宋体" w:hint="eastAsia"/>
        </w:rPr>
        <w:t>）系统安装调试完毕后，在试运行期间系统工作稳定、可靠，设备性能指标、质量不变的情况下，采购人组织组织进行最终验收。本项目验收所发生的一切费用由中标人自行承担。</w:t>
      </w:r>
    </w:p>
    <w:p w:rsidR="00A336E9" w:rsidRDefault="007870BA">
      <w:pPr>
        <w:pStyle w:val="3"/>
        <w:numPr>
          <w:ilvl w:val="2"/>
          <w:numId w:val="0"/>
        </w:numPr>
        <w:spacing w:before="0" w:after="0" w:line="360" w:lineRule="auto"/>
        <w:rPr>
          <w:rFonts w:ascii="宋体" w:hAnsi="宋体" w:cs="宋体"/>
          <w:sz w:val="24"/>
          <w:szCs w:val="24"/>
        </w:rPr>
      </w:pPr>
      <w:bookmarkStart w:id="372" w:name="_Toc532218756"/>
      <w:r>
        <w:rPr>
          <w:rFonts w:hint="eastAsia"/>
          <w:sz w:val="24"/>
          <w:szCs w:val="24"/>
        </w:rPr>
        <w:t>技术培训要求</w:t>
      </w:r>
      <w:bookmarkEnd w:id="372"/>
    </w:p>
    <w:p w:rsidR="00A336E9" w:rsidRDefault="007870BA">
      <w:pPr>
        <w:pStyle w:val="4"/>
        <w:numPr>
          <w:ilvl w:val="3"/>
          <w:numId w:val="0"/>
        </w:numPr>
        <w:spacing w:before="0" w:after="0" w:line="360" w:lineRule="auto"/>
        <w:rPr>
          <w:sz w:val="24"/>
          <w:szCs w:val="24"/>
        </w:rPr>
      </w:pPr>
      <w:r>
        <w:rPr>
          <w:rFonts w:hint="eastAsia"/>
          <w:sz w:val="24"/>
          <w:szCs w:val="24"/>
        </w:rPr>
        <w:t>培训内容</w:t>
      </w:r>
    </w:p>
    <w:p w:rsidR="00A336E9" w:rsidRDefault="007870BA">
      <w:pPr>
        <w:spacing w:line="360" w:lineRule="auto"/>
        <w:ind w:firstLineChars="200" w:firstLine="420"/>
        <w:rPr>
          <w:rFonts w:ascii="宋体" w:hAnsi="宋体" w:cs="宋体"/>
        </w:rPr>
      </w:pPr>
      <w:r>
        <w:rPr>
          <w:rFonts w:ascii="宋体" w:hAnsi="宋体" w:cs="宋体" w:hint="eastAsia"/>
        </w:rPr>
        <w:t>投标人应结合软件、硬件系统安</w:t>
      </w:r>
      <w:r>
        <w:rPr>
          <w:rFonts w:ascii="宋体" w:hAnsi="宋体" w:cs="宋体" w:hint="eastAsia"/>
        </w:rPr>
        <w:t>装、调试、试运行、最终验收等各阶段，对采购人相关技术人员和业务人员就本软件、硬件系统的系统管理、操作使用、故障处理、日常测试维护等方面进行免费技术培训，使受训人员能熟练掌握。中标人应在投标文件中做出明确承诺并提供详细培训计划、培训天数、培训地点和培训内容。</w:t>
      </w:r>
    </w:p>
    <w:p w:rsidR="00A336E9" w:rsidRDefault="007870BA">
      <w:pPr>
        <w:pStyle w:val="4"/>
        <w:numPr>
          <w:ilvl w:val="3"/>
          <w:numId w:val="0"/>
        </w:numPr>
        <w:spacing w:before="0" w:after="0" w:line="360" w:lineRule="auto"/>
        <w:rPr>
          <w:sz w:val="24"/>
          <w:szCs w:val="24"/>
        </w:rPr>
      </w:pPr>
      <w:r>
        <w:rPr>
          <w:rFonts w:hint="eastAsia"/>
          <w:sz w:val="24"/>
          <w:szCs w:val="24"/>
        </w:rPr>
        <w:t>软硬件技术资料</w:t>
      </w:r>
      <w:r>
        <w:rPr>
          <w:rFonts w:hint="eastAsia"/>
          <w:sz w:val="24"/>
          <w:szCs w:val="24"/>
        </w:rPr>
        <w:t> </w:t>
      </w:r>
    </w:p>
    <w:p w:rsidR="00A336E9" w:rsidRDefault="007870BA">
      <w:pPr>
        <w:spacing w:line="360" w:lineRule="auto"/>
        <w:ind w:firstLineChars="200" w:firstLine="420"/>
        <w:rPr>
          <w:rFonts w:ascii="宋体" w:hAnsi="宋体" w:cs="宋体"/>
        </w:rPr>
      </w:pPr>
      <w:r>
        <w:rPr>
          <w:rFonts w:ascii="宋体" w:hAnsi="宋体" w:cs="宋体" w:hint="eastAsia"/>
        </w:rPr>
        <w:t>（</w:t>
      </w:r>
      <w:r>
        <w:rPr>
          <w:rFonts w:ascii="宋体" w:hAnsi="宋体" w:cs="宋体" w:hint="eastAsia"/>
        </w:rPr>
        <w:t>1</w:t>
      </w:r>
      <w:r>
        <w:rPr>
          <w:rFonts w:ascii="宋体" w:hAnsi="宋体" w:cs="宋体" w:hint="eastAsia"/>
        </w:rPr>
        <w:t>）系统建设技术方案、系统需求分析说明书、概要设</w:t>
      </w:r>
      <w:r>
        <w:rPr>
          <w:rFonts w:ascii="宋体" w:hAnsi="宋体" w:cs="宋体" w:hint="eastAsia"/>
        </w:rPr>
        <w:t> </w:t>
      </w:r>
      <w:r>
        <w:rPr>
          <w:rFonts w:ascii="宋体" w:hAnsi="宋体" w:cs="宋体" w:hint="eastAsia"/>
        </w:rPr>
        <w:t>计说明书、详细设</w:t>
      </w:r>
      <w:r>
        <w:rPr>
          <w:rFonts w:ascii="宋体" w:hAnsi="宋体" w:cs="宋体" w:hint="eastAsia"/>
        </w:rPr>
        <w:t> </w:t>
      </w:r>
      <w:r>
        <w:rPr>
          <w:rFonts w:ascii="宋体" w:hAnsi="宋体" w:cs="宋体" w:hint="eastAsia"/>
        </w:rPr>
        <w:t>计说明书、数据字典、系统测试报告以及系统用户手册等技术手册；</w:t>
      </w:r>
    </w:p>
    <w:p w:rsidR="00A336E9" w:rsidRDefault="007870BA">
      <w:pPr>
        <w:spacing w:line="360" w:lineRule="auto"/>
        <w:ind w:firstLineChars="200" w:firstLine="420"/>
        <w:rPr>
          <w:rFonts w:ascii="宋体" w:hAnsi="宋体" w:cs="宋体"/>
        </w:rPr>
      </w:pPr>
      <w:r>
        <w:rPr>
          <w:rFonts w:ascii="宋体" w:hAnsi="宋体" w:cs="宋体" w:hint="eastAsia"/>
        </w:rPr>
        <w:t>（</w:t>
      </w:r>
      <w:r>
        <w:rPr>
          <w:rFonts w:ascii="宋体" w:hAnsi="宋体" w:cs="宋体" w:hint="eastAsia"/>
        </w:rPr>
        <w:t>2</w:t>
      </w:r>
      <w:r>
        <w:rPr>
          <w:rFonts w:ascii="宋体" w:hAnsi="宋体" w:cs="宋体" w:hint="eastAsia"/>
        </w:rPr>
        <w:t>）系统相关软件的资料、软盘和光盘；</w:t>
      </w:r>
    </w:p>
    <w:p w:rsidR="00A336E9" w:rsidRDefault="007870BA">
      <w:pPr>
        <w:spacing w:line="360" w:lineRule="auto"/>
        <w:ind w:firstLineChars="200" w:firstLine="420"/>
        <w:rPr>
          <w:rFonts w:ascii="宋体" w:hAnsi="宋体" w:cs="宋体"/>
        </w:rPr>
      </w:pPr>
      <w:r>
        <w:rPr>
          <w:rFonts w:ascii="宋体" w:hAnsi="宋体" w:cs="宋体" w:hint="eastAsia"/>
        </w:rPr>
        <w:t>（</w:t>
      </w:r>
      <w:r>
        <w:rPr>
          <w:rFonts w:ascii="宋体" w:hAnsi="宋体" w:cs="宋体" w:hint="eastAsia"/>
        </w:rPr>
        <w:t>3</w:t>
      </w:r>
      <w:r>
        <w:rPr>
          <w:rFonts w:ascii="宋体" w:hAnsi="宋体" w:cs="宋体" w:hint="eastAsia"/>
        </w:rPr>
        <w:t>）其他应提交的相关资料；</w:t>
      </w:r>
    </w:p>
    <w:p w:rsidR="00A336E9" w:rsidRDefault="007870BA">
      <w:pPr>
        <w:spacing w:line="360" w:lineRule="auto"/>
        <w:ind w:firstLineChars="200" w:firstLine="420"/>
        <w:rPr>
          <w:rFonts w:ascii="宋体" w:hAnsi="宋体" w:cs="宋体"/>
        </w:rPr>
      </w:pPr>
      <w:r>
        <w:rPr>
          <w:rFonts w:ascii="宋体" w:hAnsi="宋体" w:cs="宋体" w:hint="eastAsia"/>
        </w:rPr>
        <w:t>（</w:t>
      </w:r>
      <w:r>
        <w:rPr>
          <w:rFonts w:ascii="宋体" w:hAnsi="宋体" w:cs="宋体" w:hint="eastAsia"/>
        </w:rPr>
        <w:t>4</w:t>
      </w:r>
      <w:r>
        <w:rPr>
          <w:rFonts w:ascii="宋体" w:hAnsi="宋体" w:cs="宋体" w:hint="eastAsia"/>
        </w:rPr>
        <w:t>）硬件系统提供全套的硬件系统和</w:t>
      </w:r>
      <w:r>
        <w:rPr>
          <w:rFonts w:ascii="宋体" w:hAnsi="宋体" w:cs="宋体" w:hint="eastAsia"/>
        </w:rPr>
        <w:t>设备技术资料、说明书，包括技术指标、工作原理、系统方框图、详细布线图；同时还应提供系统运行维护手册、技术规范、测试方法等。技术文件和资料的形式和内容，应尽量详细和易于理解，满足设</w:t>
      </w:r>
      <w:r>
        <w:rPr>
          <w:rFonts w:ascii="宋体" w:hAnsi="宋体" w:cs="宋体" w:hint="eastAsia"/>
        </w:rPr>
        <w:t> </w:t>
      </w:r>
      <w:r>
        <w:rPr>
          <w:rFonts w:ascii="宋体" w:hAnsi="宋体" w:cs="宋体" w:hint="eastAsia"/>
        </w:rPr>
        <w:t>计、运行、维护技术人员的工作需要。</w:t>
      </w:r>
    </w:p>
    <w:p w:rsidR="00A336E9" w:rsidRDefault="007870BA">
      <w:pPr>
        <w:pStyle w:val="3"/>
        <w:numPr>
          <w:ilvl w:val="2"/>
          <w:numId w:val="0"/>
        </w:numPr>
        <w:spacing w:before="0" w:after="0" w:line="360" w:lineRule="auto"/>
        <w:rPr>
          <w:sz w:val="24"/>
          <w:szCs w:val="24"/>
        </w:rPr>
      </w:pPr>
      <w:bookmarkStart w:id="373" w:name="_Toc532218757"/>
      <w:r>
        <w:rPr>
          <w:rFonts w:hint="eastAsia"/>
          <w:sz w:val="24"/>
          <w:szCs w:val="24"/>
        </w:rPr>
        <w:lastRenderedPageBreak/>
        <w:t>技术支持和售后服务</w:t>
      </w:r>
      <w:bookmarkEnd w:id="373"/>
    </w:p>
    <w:p w:rsidR="00A336E9" w:rsidRDefault="007870BA">
      <w:pPr>
        <w:pStyle w:val="4"/>
        <w:numPr>
          <w:ilvl w:val="3"/>
          <w:numId w:val="0"/>
        </w:numPr>
        <w:spacing w:before="0" w:after="0" w:line="360" w:lineRule="auto"/>
        <w:rPr>
          <w:sz w:val="24"/>
          <w:szCs w:val="24"/>
        </w:rPr>
      </w:pPr>
      <w:r>
        <w:rPr>
          <w:rFonts w:hint="eastAsia"/>
          <w:sz w:val="24"/>
          <w:szCs w:val="24"/>
        </w:rPr>
        <w:t>技术支持</w:t>
      </w:r>
    </w:p>
    <w:p w:rsidR="00A336E9" w:rsidRDefault="007870BA">
      <w:pPr>
        <w:spacing w:line="360" w:lineRule="auto"/>
        <w:ind w:firstLineChars="200" w:firstLine="420"/>
        <w:rPr>
          <w:rFonts w:ascii="宋体" w:hAnsi="宋体" w:cs="宋体"/>
        </w:rPr>
      </w:pPr>
      <w:r>
        <w:rPr>
          <w:rFonts w:ascii="宋体" w:hAnsi="宋体" w:cs="宋体" w:hint="eastAsia"/>
        </w:rPr>
        <w:t>在系统安装调试、测试验收、运行维护每个期间都应提供技术支持和咨询，其方式包括：电话技术服务、现场技术服务、定期巡查服务、技术升级服务等。</w:t>
      </w:r>
    </w:p>
    <w:p w:rsidR="00A336E9" w:rsidRDefault="007870BA">
      <w:pPr>
        <w:pStyle w:val="4"/>
        <w:numPr>
          <w:ilvl w:val="3"/>
          <w:numId w:val="0"/>
        </w:numPr>
        <w:spacing w:before="0" w:after="0" w:line="360" w:lineRule="auto"/>
        <w:rPr>
          <w:sz w:val="24"/>
          <w:szCs w:val="24"/>
        </w:rPr>
      </w:pPr>
      <w:r>
        <w:rPr>
          <w:rFonts w:hint="eastAsia"/>
          <w:sz w:val="24"/>
          <w:szCs w:val="24"/>
        </w:rPr>
        <w:t>售后服务</w:t>
      </w:r>
    </w:p>
    <w:p w:rsidR="00A336E9" w:rsidRDefault="007870BA">
      <w:pPr>
        <w:spacing w:line="360" w:lineRule="auto"/>
        <w:ind w:firstLineChars="200" w:firstLine="420"/>
        <w:rPr>
          <w:rFonts w:ascii="宋体" w:hAnsi="宋体" w:cs="宋体"/>
        </w:rPr>
      </w:pPr>
      <w:r>
        <w:rPr>
          <w:rFonts w:ascii="宋体" w:hAnsi="宋体" w:cs="宋体" w:hint="eastAsia"/>
        </w:rPr>
        <w:t>（</w:t>
      </w:r>
      <w:r>
        <w:rPr>
          <w:rFonts w:ascii="宋体" w:hAnsi="宋体" w:cs="宋体" w:hint="eastAsia"/>
        </w:rPr>
        <w:t>1</w:t>
      </w:r>
      <w:r>
        <w:rPr>
          <w:rFonts w:ascii="宋体" w:hAnsi="宋体" w:cs="宋体" w:hint="eastAsia"/>
        </w:rPr>
        <w:t>）质量保修期要求为本项目终验收合格后</w:t>
      </w:r>
      <w:r>
        <w:rPr>
          <w:rFonts w:ascii="宋体" w:hAnsi="宋体" w:cs="宋体" w:hint="eastAsia"/>
        </w:rPr>
        <w:t>1</w:t>
      </w:r>
      <w:r>
        <w:rPr>
          <w:rFonts w:ascii="宋体" w:hAnsi="宋体" w:cs="宋体" w:hint="eastAsia"/>
        </w:rPr>
        <w:t>年。在质量保修期内，中标人应为采购人提供免费保修和维护服务，在接到采购人求助</w:t>
      </w:r>
      <w:r>
        <w:rPr>
          <w:rFonts w:ascii="宋体" w:hAnsi="宋体" w:cs="宋体" w:hint="eastAsia"/>
        </w:rPr>
        <w:t>电话后</w:t>
      </w:r>
      <w:r>
        <w:rPr>
          <w:rFonts w:ascii="宋体" w:hAnsi="宋体" w:cs="宋体" w:hint="eastAsia"/>
        </w:rPr>
        <w:t>2</w:t>
      </w:r>
      <w:r>
        <w:rPr>
          <w:rFonts w:ascii="宋体" w:hAnsi="宋体" w:cs="宋体" w:hint="eastAsia"/>
        </w:rPr>
        <w:t>小时内现场响应，</w:t>
      </w:r>
      <w:r>
        <w:rPr>
          <w:rFonts w:ascii="宋体" w:hAnsi="宋体" w:cs="宋体" w:hint="eastAsia"/>
        </w:rPr>
        <w:t>4</w:t>
      </w:r>
      <w:r>
        <w:rPr>
          <w:rFonts w:ascii="宋体" w:hAnsi="宋体" w:cs="宋体" w:hint="eastAsia"/>
        </w:rPr>
        <w:t>小时内修复，特殊情况在当日无法修复的，保修期内中标人应予以免费更换软件、硬件。中标人同时应提供</w:t>
      </w:r>
      <w:r>
        <w:rPr>
          <w:rFonts w:ascii="宋体" w:hAnsi="宋体" w:cs="宋体" w:hint="eastAsia"/>
        </w:rPr>
        <w:t>7</w:t>
      </w:r>
      <w:r>
        <w:rPr>
          <w:rFonts w:ascii="宋体" w:hAnsi="宋体" w:cs="宋体" w:hint="eastAsia"/>
        </w:rPr>
        <w:t>×</w:t>
      </w:r>
      <w:r>
        <w:rPr>
          <w:rFonts w:ascii="宋体" w:hAnsi="宋体" w:cs="宋体" w:hint="eastAsia"/>
        </w:rPr>
        <w:t>24</w:t>
      </w:r>
      <w:r>
        <w:rPr>
          <w:rFonts w:ascii="宋体" w:hAnsi="宋体" w:cs="宋体" w:hint="eastAsia"/>
        </w:rPr>
        <w:t>小时电话热线咨询服务。</w:t>
      </w:r>
    </w:p>
    <w:p w:rsidR="00A336E9" w:rsidRDefault="007870BA">
      <w:pPr>
        <w:spacing w:line="360" w:lineRule="auto"/>
        <w:ind w:firstLineChars="200" w:firstLine="420"/>
        <w:rPr>
          <w:rFonts w:ascii="宋体" w:hAnsi="宋体" w:cs="宋体"/>
        </w:rPr>
      </w:pPr>
      <w:r>
        <w:rPr>
          <w:rFonts w:ascii="宋体" w:hAnsi="宋体" w:cs="宋体" w:hint="eastAsia"/>
        </w:rPr>
        <w:t>（</w:t>
      </w:r>
      <w:r>
        <w:rPr>
          <w:rFonts w:ascii="宋体" w:hAnsi="宋体" w:cs="宋体" w:hint="eastAsia"/>
        </w:rPr>
        <w:t>2</w:t>
      </w:r>
      <w:r>
        <w:rPr>
          <w:rFonts w:ascii="宋体" w:hAnsi="宋体" w:cs="宋体" w:hint="eastAsia"/>
        </w:rPr>
        <w:t>）系统试运行期内及质量保修期内中标人应免费向采购人提供系统软件升级服务，并在投标文件中明确软件升级的方式和方法。如系统投入使用后采购人需要增加新业务或已有业务发生改变时，在合理的范围内，投标人应提供免费的软件升级、修改和维护。</w:t>
      </w:r>
    </w:p>
    <w:p w:rsidR="00A336E9" w:rsidRDefault="007870BA">
      <w:pPr>
        <w:spacing w:line="360" w:lineRule="auto"/>
        <w:ind w:firstLineChars="200" w:firstLine="420"/>
        <w:rPr>
          <w:rFonts w:ascii="宋体" w:hAnsi="宋体" w:cs="宋体"/>
        </w:rPr>
      </w:pPr>
      <w:r>
        <w:rPr>
          <w:rFonts w:ascii="宋体" w:hAnsi="宋体" w:cs="宋体" w:hint="eastAsia"/>
        </w:rPr>
        <w:t>（</w:t>
      </w:r>
      <w:r>
        <w:rPr>
          <w:rFonts w:ascii="宋体" w:hAnsi="宋体" w:cs="宋体" w:hint="eastAsia"/>
        </w:rPr>
        <w:t>3</w:t>
      </w:r>
      <w:r>
        <w:rPr>
          <w:rFonts w:ascii="宋体" w:hAnsi="宋体" w:cs="宋体" w:hint="eastAsia"/>
        </w:rPr>
        <w:t>）投标人视自身能力在投标文件中可提供更优、更合理的售后服务承诺，在规定时间内到达现场进行免费维护服务。质量保修期内中标人还应</w:t>
      </w:r>
      <w:r>
        <w:rPr>
          <w:rFonts w:ascii="宋体" w:hAnsi="宋体" w:cs="宋体" w:hint="eastAsia"/>
        </w:rPr>
        <w:t>负责提供</w:t>
      </w:r>
      <w:r>
        <w:rPr>
          <w:rFonts w:ascii="宋体" w:hAnsi="宋体" w:cs="宋体" w:hint="eastAsia"/>
        </w:rPr>
        <w:t>24</w:t>
      </w:r>
      <w:r>
        <w:rPr>
          <w:rFonts w:ascii="宋体" w:hAnsi="宋体" w:cs="宋体" w:hint="eastAsia"/>
        </w:rPr>
        <w:t>小时的包括系统管理的全部技术支持。</w:t>
      </w:r>
    </w:p>
    <w:p w:rsidR="00A336E9" w:rsidRDefault="007870BA">
      <w:pPr>
        <w:spacing w:line="360" w:lineRule="auto"/>
        <w:ind w:firstLineChars="200" w:firstLine="420"/>
        <w:rPr>
          <w:rFonts w:ascii="宋体" w:hAnsi="宋体" w:cs="宋体"/>
        </w:rPr>
      </w:pPr>
      <w:r>
        <w:rPr>
          <w:rFonts w:ascii="宋体" w:hAnsi="宋体" w:cs="宋体" w:hint="eastAsia"/>
        </w:rPr>
        <w:t>（</w:t>
      </w:r>
      <w:r>
        <w:rPr>
          <w:rFonts w:ascii="宋体" w:hAnsi="宋体" w:cs="宋体" w:hint="eastAsia"/>
        </w:rPr>
        <w:t>4</w:t>
      </w:r>
      <w:r>
        <w:rPr>
          <w:rFonts w:ascii="宋体" w:hAnsi="宋体" w:cs="宋体" w:hint="eastAsia"/>
        </w:rPr>
        <w:t>）</w:t>
      </w:r>
      <w:r>
        <w:rPr>
          <w:rFonts w:ascii="宋体" w:hAnsi="宋体" w:cs="宋体" w:hint="eastAsia"/>
        </w:rPr>
        <w:t>1</w:t>
      </w:r>
      <w:r>
        <w:rPr>
          <w:rFonts w:ascii="宋体" w:hAnsi="宋体" w:cs="宋体" w:hint="eastAsia"/>
        </w:rPr>
        <w:t>年质量保修期满后，中标人有责任对系统软件的运行、管理以及维护进行定期的技术指导。中标人必须在投标文件中明确服务承诺。</w:t>
      </w:r>
    </w:p>
    <w:p w:rsidR="00A336E9" w:rsidRDefault="007870BA">
      <w:pPr>
        <w:pStyle w:val="2"/>
        <w:numPr>
          <w:ilvl w:val="1"/>
          <w:numId w:val="0"/>
        </w:numPr>
        <w:spacing w:before="0" w:after="0" w:line="360" w:lineRule="auto"/>
        <w:ind w:left="567" w:hanging="567"/>
        <w:rPr>
          <w:sz w:val="24"/>
          <w:szCs w:val="24"/>
        </w:rPr>
      </w:pPr>
      <w:bookmarkStart w:id="374" w:name="_Toc532218758"/>
      <w:r>
        <w:rPr>
          <w:rFonts w:hint="eastAsia"/>
          <w:sz w:val="24"/>
          <w:szCs w:val="24"/>
        </w:rPr>
        <w:t>其他要求</w:t>
      </w:r>
      <w:bookmarkEnd w:id="374"/>
    </w:p>
    <w:p w:rsidR="00A336E9" w:rsidRDefault="007870BA">
      <w:pPr>
        <w:spacing w:line="360" w:lineRule="auto"/>
        <w:ind w:firstLineChars="200" w:firstLine="420"/>
        <w:rPr>
          <w:rFonts w:ascii="宋体" w:hAnsi="宋体" w:cs="宋体"/>
        </w:rPr>
      </w:pPr>
      <w:r>
        <w:rPr>
          <w:rFonts w:ascii="宋体" w:hAnsi="宋体" w:cs="宋体" w:hint="eastAsia"/>
        </w:rPr>
        <w:t>1</w:t>
      </w:r>
      <w:r>
        <w:rPr>
          <w:rFonts w:ascii="宋体" w:hAnsi="宋体" w:cs="宋体" w:hint="eastAsia"/>
        </w:rPr>
        <w:t>、投标人的投标产品必须符合国家对有关产品的相关标准的规定。</w:t>
      </w:r>
    </w:p>
    <w:p w:rsidR="00A336E9" w:rsidRDefault="007870BA">
      <w:pPr>
        <w:spacing w:line="360" w:lineRule="auto"/>
        <w:ind w:firstLineChars="200" w:firstLine="420"/>
        <w:rPr>
          <w:rFonts w:ascii="宋体" w:hAnsi="宋体" w:cs="宋体"/>
        </w:rPr>
      </w:pPr>
      <w:r>
        <w:rPr>
          <w:rFonts w:ascii="宋体" w:hAnsi="宋体" w:cs="宋体" w:hint="eastAsia"/>
        </w:rPr>
        <w:t>2</w:t>
      </w:r>
      <w:r>
        <w:rPr>
          <w:rFonts w:ascii="宋体" w:hAnsi="宋体" w:cs="宋体" w:hint="eastAsia"/>
        </w:rPr>
        <w:t>、投标人选定的投标货物技术性能必须符合或优于招标文件的技术性能要求。</w:t>
      </w:r>
    </w:p>
    <w:p w:rsidR="00A336E9" w:rsidRDefault="007870BA">
      <w:pPr>
        <w:spacing w:line="360" w:lineRule="auto"/>
        <w:ind w:firstLineChars="200" w:firstLine="420"/>
        <w:rPr>
          <w:rFonts w:ascii="宋体" w:hAnsi="宋体" w:cs="宋体"/>
        </w:rPr>
      </w:pPr>
      <w:r>
        <w:rPr>
          <w:rFonts w:ascii="宋体" w:hAnsi="宋体" w:cs="宋体" w:hint="eastAsia"/>
        </w:rPr>
        <w:t>3</w:t>
      </w:r>
      <w:r>
        <w:rPr>
          <w:rFonts w:ascii="宋体" w:hAnsi="宋体" w:cs="宋体" w:hint="eastAsia"/>
        </w:rPr>
        <w:t>、投标人应根据招标文件的技术要求条款，在投标文件中详细说明所提供设备的品牌、技术规格和参数、产地。</w:t>
      </w:r>
    </w:p>
    <w:p w:rsidR="00A336E9" w:rsidRDefault="007870BA">
      <w:pPr>
        <w:spacing w:line="360" w:lineRule="auto"/>
        <w:ind w:firstLineChars="200" w:firstLine="420"/>
        <w:rPr>
          <w:rFonts w:ascii="宋体" w:hAnsi="宋体" w:cs="宋体"/>
        </w:rPr>
      </w:pPr>
      <w:r>
        <w:rPr>
          <w:rFonts w:ascii="宋体" w:hAnsi="宋体" w:cs="宋体" w:hint="eastAsia"/>
        </w:rPr>
        <w:t>4</w:t>
      </w:r>
      <w:r>
        <w:rPr>
          <w:rFonts w:ascii="宋体" w:hAnsi="宋体" w:cs="宋体" w:hint="eastAsia"/>
        </w:rPr>
        <w:t>、本文所述技术要求，应视为保证涉及系统运行所需的最低要求，如有遗漏，投标人应予以补充，否则，一旦中标将认为投标人认同遗漏部分并免费提供。</w:t>
      </w:r>
    </w:p>
    <w:p w:rsidR="00A336E9" w:rsidRDefault="007870BA">
      <w:pPr>
        <w:spacing w:line="360" w:lineRule="auto"/>
        <w:ind w:firstLineChars="200" w:firstLine="420"/>
        <w:rPr>
          <w:rFonts w:ascii="宋体" w:hAnsi="宋体" w:cs="宋体"/>
        </w:rPr>
      </w:pPr>
      <w:r>
        <w:rPr>
          <w:rFonts w:ascii="宋体" w:hAnsi="宋体" w:cs="宋体" w:hint="eastAsia"/>
        </w:rPr>
        <w:t>5</w:t>
      </w:r>
      <w:r>
        <w:rPr>
          <w:rFonts w:ascii="宋体" w:hAnsi="宋体" w:cs="宋体" w:hint="eastAsia"/>
        </w:rPr>
        <w:t>、投标人所提供的货物应是先进的、可靠的，投标人投标文件应严格按招标文件要求的格式提交，其中的详细报价表、货物说明一览表、售后服务承诺、质量保证承诺将作为评审时重要的评价因素之一。</w:t>
      </w:r>
    </w:p>
    <w:p w:rsidR="00A336E9" w:rsidRDefault="007870BA">
      <w:pPr>
        <w:spacing w:line="360" w:lineRule="auto"/>
        <w:ind w:firstLineChars="200" w:firstLine="420"/>
        <w:rPr>
          <w:rFonts w:ascii="宋体" w:hAnsi="宋体" w:cs="宋体"/>
        </w:rPr>
      </w:pPr>
      <w:r>
        <w:rPr>
          <w:rFonts w:ascii="宋体" w:hAnsi="宋体" w:cs="宋体" w:hint="eastAsia"/>
        </w:rPr>
        <w:t>6</w:t>
      </w:r>
      <w:r>
        <w:rPr>
          <w:rFonts w:ascii="宋体" w:hAnsi="宋体" w:cs="宋体" w:hint="eastAsia"/>
        </w:rPr>
        <w:t>、本工程为交钥匙工程，工程中所需要的材料、零配件应配全，使工程完善。</w:t>
      </w:r>
    </w:p>
    <w:p w:rsidR="00A336E9" w:rsidRDefault="007870BA">
      <w:pPr>
        <w:spacing w:line="440" w:lineRule="exact"/>
        <w:ind w:firstLineChars="200" w:firstLine="420"/>
        <w:rPr>
          <w:rFonts w:ascii="宋体" w:hAnsi="宋体" w:cs="宋体"/>
        </w:rPr>
      </w:pPr>
      <w:bookmarkStart w:id="375" w:name="_Toc28432"/>
      <w:bookmarkStart w:id="376" w:name="_Toc20219"/>
      <w:r>
        <w:rPr>
          <w:rFonts w:ascii="宋体" w:hAnsi="宋体" w:cs="宋体" w:hint="eastAsia"/>
        </w:rPr>
        <w:t>7</w:t>
      </w:r>
      <w:r>
        <w:rPr>
          <w:rFonts w:ascii="宋体" w:hAnsi="宋体" w:cs="宋体" w:hint="eastAsia"/>
        </w:rPr>
        <w:t>、</w:t>
      </w:r>
      <w:r>
        <w:rPr>
          <w:rFonts w:ascii="宋体" w:hAnsi="宋体" w:cs="宋体"/>
        </w:rPr>
        <w:t>付款方式</w:t>
      </w:r>
      <w:bookmarkEnd w:id="375"/>
      <w:bookmarkEnd w:id="376"/>
    </w:p>
    <w:p w:rsidR="00A336E9" w:rsidRDefault="007870BA">
      <w:pPr>
        <w:spacing w:line="440" w:lineRule="exact"/>
        <w:ind w:firstLineChars="200" w:firstLine="420"/>
        <w:rPr>
          <w:rFonts w:ascii="宋体" w:hAnsi="宋体" w:cs="宋体"/>
        </w:rPr>
      </w:pPr>
      <w:r>
        <w:rPr>
          <w:rFonts w:ascii="宋体" w:hAnsi="宋体" w:cs="宋体"/>
        </w:rPr>
        <w:lastRenderedPageBreak/>
        <w:t>项目款支付方式：</w:t>
      </w:r>
      <w:r>
        <w:rPr>
          <w:rFonts w:ascii="宋体" w:hAnsi="宋体" w:cs="宋体"/>
        </w:rPr>
        <w:tab/>
      </w:r>
    </w:p>
    <w:p w:rsidR="00A336E9" w:rsidRDefault="007870BA">
      <w:pPr>
        <w:spacing w:line="440" w:lineRule="exact"/>
        <w:ind w:firstLineChars="200" w:firstLine="420"/>
        <w:rPr>
          <w:rFonts w:ascii="宋体" w:hAnsi="宋体" w:cs="宋体"/>
        </w:rPr>
      </w:pPr>
      <w:r>
        <w:rPr>
          <w:rFonts w:ascii="宋体" w:hAnsi="宋体" w:cs="宋体" w:hint="eastAsia"/>
        </w:rPr>
        <w:t>（</w:t>
      </w:r>
      <w:r>
        <w:rPr>
          <w:rFonts w:ascii="宋体" w:hAnsi="宋体" w:cs="宋体" w:hint="eastAsia"/>
        </w:rPr>
        <w:t>1</w:t>
      </w:r>
      <w:r>
        <w:rPr>
          <w:rFonts w:ascii="宋体" w:hAnsi="宋体" w:cs="宋体" w:hint="eastAsia"/>
        </w:rPr>
        <w:t>）</w:t>
      </w:r>
      <w:r>
        <w:rPr>
          <w:rFonts w:ascii="宋体" w:hAnsi="宋体" w:cs="宋体"/>
        </w:rPr>
        <w:t>、合同签订后，采购人取得中标供应商提供的合法发票后</w:t>
      </w:r>
      <w:r>
        <w:rPr>
          <w:rFonts w:ascii="宋体" w:hAnsi="宋体" w:cs="宋体"/>
        </w:rPr>
        <w:t>10</w:t>
      </w:r>
      <w:r>
        <w:rPr>
          <w:rFonts w:ascii="宋体" w:hAnsi="宋体" w:cs="宋体"/>
        </w:rPr>
        <w:t>个工作日内，采购人向中标供应商支付合同总价款金额的</w:t>
      </w:r>
      <w:r>
        <w:rPr>
          <w:rFonts w:ascii="宋体" w:hAnsi="宋体" w:cs="宋体"/>
        </w:rPr>
        <w:t>30%</w:t>
      </w:r>
      <w:r>
        <w:rPr>
          <w:rFonts w:ascii="宋体" w:hAnsi="宋体" w:cs="宋体"/>
        </w:rPr>
        <w:t>作为预付款。</w:t>
      </w:r>
    </w:p>
    <w:p w:rsidR="00A336E9" w:rsidRDefault="007870BA">
      <w:pPr>
        <w:spacing w:line="440" w:lineRule="exact"/>
        <w:ind w:firstLineChars="200" w:firstLine="420"/>
        <w:rPr>
          <w:rFonts w:ascii="宋体" w:hAnsi="宋体" w:cs="宋体"/>
        </w:rPr>
      </w:pPr>
      <w:r>
        <w:rPr>
          <w:rFonts w:ascii="宋体" w:hAnsi="宋体" w:cs="宋体" w:hint="eastAsia"/>
        </w:rPr>
        <w:t>（</w:t>
      </w:r>
      <w:r>
        <w:rPr>
          <w:rFonts w:ascii="宋体" w:hAnsi="宋体" w:cs="宋体" w:hint="eastAsia"/>
        </w:rPr>
        <w:t>2</w:t>
      </w:r>
      <w:r>
        <w:rPr>
          <w:rFonts w:ascii="宋体" w:hAnsi="宋体" w:cs="宋体" w:hint="eastAsia"/>
        </w:rPr>
        <w:t>）</w:t>
      </w:r>
      <w:r>
        <w:rPr>
          <w:rFonts w:ascii="宋体" w:hAnsi="宋体" w:cs="宋体"/>
        </w:rPr>
        <w:t>、项目按合同工期（</w:t>
      </w:r>
      <w:r>
        <w:rPr>
          <w:rFonts w:ascii="宋体" w:hAnsi="宋体" w:cs="宋体"/>
        </w:rPr>
        <w:t>30</w:t>
      </w:r>
      <w:r>
        <w:rPr>
          <w:rFonts w:ascii="宋体" w:hAnsi="宋体" w:cs="宋体"/>
        </w:rPr>
        <w:t>日历天）进度完工，采购人在取得中标供应商提供的合法发票后</w:t>
      </w:r>
      <w:r>
        <w:rPr>
          <w:rFonts w:ascii="宋体" w:hAnsi="宋体" w:cs="宋体"/>
        </w:rPr>
        <w:t>10</w:t>
      </w:r>
      <w:r>
        <w:rPr>
          <w:rFonts w:ascii="宋体" w:hAnsi="宋体" w:cs="宋体"/>
        </w:rPr>
        <w:t>个工作日内，采购人向中标供应商支付合同总付款金额的</w:t>
      </w:r>
      <w:r>
        <w:rPr>
          <w:rFonts w:ascii="宋体" w:hAnsi="宋体" w:cs="宋体"/>
        </w:rPr>
        <w:t>50%</w:t>
      </w:r>
      <w:r>
        <w:rPr>
          <w:rFonts w:ascii="宋体" w:hAnsi="宋体" w:cs="宋体"/>
        </w:rPr>
        <w:t>。</w:t>
      </w:r>
    </w:p>
    <w:p w:rsidR="00A336E9" w:rsidRDefault="007870BA">
      <w:pPr>
        <w:spacing w:line="440" w:lineRule="exact"/>
        <w:ind w:firstLineChars="200" w:firstLine="420"/>
        <w:rPr>
          <w:rFonts w:ascii="宋体" w:hAnsi="宋体" w:cs="宋体"/>
        </w:rPr>
      </w:pPr>
      <w:r>
        <w:rPr>
          <w:rFonts w:ascii="宋体" w:hAnsi="宋体" w:cs="宋体" w:hint="eastAsia"/>
        </w:rPr>
        <w:t>（</w:t>
      </w:r>
      <w:r>
        <w:rPr>
          <w:rFonts w:ascii="宋体" w:hAnsi="宋体" w:cs="宋体" w:hint="eastAsia"/>
        </w:rPr>
        <w:t>3</w:t>
      </w:r>
      <w:r>
        <w:rPr>
          <w:rFonts w:ascii="宋体" w:hAnsi="宋体" w:cs="宋体" w:hint="eastAsia"/>
        </w:rPr>
        <w:t>）</w:t>
      </w:r>
      <w:r>
        <w:rPr>
          <w:rFonts w:ascii="宋体" w:hAnsi="宋体" w:cs="宋体"/>
        </w:rPr>
        <w:t>、项目通过采购人组织的项目整体验收（以采购人签署的验收意见为准），并且采购人取得中标供应商提供的合法发票后</w:t>
      </w:r>
      <w:r>
        <w:rPr>
          <w:rFonts w:ascii="宋体" w:hAnsi="宋体" w:cs="宋体"/>
        </w:rPr>
        <w:t>10</w:t>
      </w:r>
      <w:r>
        <w:rPr>
          <w:rFonts w:ascii="宋体" w:hAnsi="宋体" w:cs="宋体"/>
        </w:rPr>
        <w:t>个工作日内，采购人向中标供应商支付合同总付款金额的</w:t>
      </w:r>
      <w:r>
        <w:rPr>
          <w:rFonts w:ascii="宋体" w:hAnsi="宋体" w:cs="宋体"/>
        </w:rPr>
        <w:t>20%</w:t>
      </w:r>
      <w:r>
        <w:rPr>
          <w:rFonts w:ascii="宋体" w:hAnsi="宋体" w:cs="宋体"/>
        </w:rPr>
        <w:t>。</w:t>
      </w:r>
    </w:p>
    <w:p w:rsidR="00A336E9" w:rsidRDefault="007870BA">
      <w:pPr>
        <w:ind w:firstLineChars="200" w:firstLine="422"/>
        <w:rPr>
          <w:b/>
        </w:rPr>
      </w:pPr>
      <w:r>
        <w:rPr>
          <w:rFonts w:hint="eastAsia"/>
          <w:b/>
        </w:rPr>
        <w:t>8</w:t>
      </w:r>
      <w:r>
        <w:rPr>
          <w:rFonts w:hint="eastAsia"/>
          <w:b/>
        </w:rPr>
        <w:t>、工期</w:t>
      </w:r>
      <w:r>
        <w:rPr>
          <w:rFonts w:hint="eastAsia"/>
          <w:b/>
        </w:rPr>
        <w:t>:30</w:t>
      </w:r>
      <w:r>
        <w:rPr>
          <w:rFonts w:hint="eastAsia"/>
          <w:b/>
        </w:rPr>
        <w:t>日历天</w:t>
      </w:r>
    </w:p>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Pr>
        <w:rPr>
          <w:rFonts w:ascii="宋体" w:hAnsi="宋体" w:cs="宋体"/>
          <w:b/>
          <w:bCs/>
          <w:sz w:val="36"/>
          <w:szCs w:val="36"/>
        </w:rPr>
      </w:pPr>
    </w:p>
    <w:p w:rsidR="00A336E9" w:rsidRDefault="00A336E9">
      <w:pPr>
        <w:tabs>
          <w:tab w:val="left" w:pos="4680"/>
        </w:tabs>
        <w:snapToGrid w:val="0"/>
        <w:spacing w:line="360" w:lineRule="auto"/>
        <w:ind w:firstLineChars="750" w:firstLine="2711"/>
        <w:outlineLvl w:val="0"/>
        <w:rPr>
          <w:rFonts w:cs="宋体"/>
          <w:b/>
          <w:bCs/>
          <w:sz w:val="36"/>
          <w:szCs w:val="36"/>
        </w:rPr>
      </w:pPr>
      <w:bookmarkStart w:id="377" w:name="_Toc531882616"/>
    </w:p>
    <w:p w:rsidR="00A336E9" w:rsidRDefault="00A336E9">
      <w:pPr>
        <w:tabs>
          <w:tab w:val="left" w:pos="4680"/>
        </w:tabs>
        <w:snapToGrid w:val="0"/>
        <w:spacing w:line="360" w:lineRule="auto"/>
        <w:ind w:firstLineChars="750" w:firstLine="2711"/>
        <w:outlineLvl w:val="0"/>
        <w:rPr>
          <w:rFonts w:cs="宋体"/>
          <w:b/>
          <w:bCs/>
          <w:sz w:val="36"/>
          <w:szCs w:val="36"/>
        </w:rPr>
      </w:pPr>
    </w:p>
    <w:p w:rsidR="00A336E9" w:rsidRDefault="00A336E9">
      <w:pPr>
        <w:tabs>
          <w:tab w:val="left" w:pos="4680"/>
        </w:tabs>
        <w:snapToGrid w:val="0"/>
        <w:spacing w:line="360" w:lineRule="auto"/>
        <w:ind w:firstLineChars="750" w:firstLine="2711"/>
        <w:outlineLvl w:val="0"/>
        <w:rPr>
          <w:rFonts w:cs="宋体"/>
          <w:b/>
          <w:bCs/>
          <w:sz w:val="36"/>
          <w:szCs w:val="36"/>
        </w:rPr>
      </w:pPr>
    </w:p>
    <w:p w:rsidR="00A336E9" w:rsidRDefault="00A336E9">
      <w:pPr>
        <w:tabs>
          <w:tab w:val="left" w:pos="4680"/>
        </w:tabs>
        <w:snapToGrid w:val="0"/>
        <w:spacing w:line="360" w:lineRule="auto"/>
        <w:ind w:firstLineChars="750" w:firstLine="2711"/>
        <w:outlineLvl w:val="0"/>
        <w:rPr>
          <w:rFonts w:cs="宋体"/>
          <w:b/>
          <w:bCs/>
          <w:sz w:val="36"/>
          <w:szCs w:val="36"/>
        </w:rPr>
      </w:pPr>
    </w:p>
    <w:p w:rsidR="00A336E9" w:rsidRDefault="00A336E9">
      <w:pPr>
        <w:tabs>
          <w:tab w:val="left" w:pos="4680"/>
        </w:tabs>
        <w:snapToGrid w:val="0"/>
        <w:spacing w:line="360" w:lineRule="auto"/>
        <w:ind w:firstLineChars="750" w:firstLine="2711"/>
        <w:outlineLvl w:val="0"/>
        <w:rPr>
          <w:rFonts w:cs="宋体"/>
          <w:b/>
          <w:bCs/>
          <w:sz w:val="36"/>
          <w:szCs w:val="36"/>
        </w:rPr>
      </w:pPr>
    </w:p>
    <w:p w:rsidR="00A336E9" w:rsidRDefault="00A336E9">
      <w:pPr>
        <w:tabs>
          <w:tab w:val="left" w:pos="4680"/>
        </w:tabs>
        <w:snapToGrid w:val="0"/>
        <w:spacing w:line="360" w:lineRule="auto"/>
        <w:ind w:firstLineChars="750" w:firstLine="2711"/>
        <w:outlineLvl w:val="0"/>
        <w:rPr>
          <w:rFonts w:cs="宋体"/>
          <w:b/>
          <w:bCs/>
          <w:sz w:val="36"/>
          <w:szCs w:val="36"/>
        </w:rPr>
      </w:pPr>
    </w:p>
    <w:p w:rsidR="00A336E9" w:rsidRDefault="00A336E9">
      <w:pPr>
        <w:tabs>
          <w:tab w:val="left" w:pos="4680"/>
        </w:tabs>
        <w:snapToGrid w:val="0"/>
        <w:spacing w:line="360" w:lineRule="auto"/>
        <w:ind w:firstLineChars="750" w:firstLine="2711"/>
        <w:outlineLvl w:val="0"/>
        <w:rPr>
          <w:rFonts w:cs="宋体"/>
          <w:b/>
          <w:bCs/>
          <w:sz w:val="36"/>
          <w:szCs w:val="36"/>
        </w:rPr>
      </w:pPr>
    </w:p>
    <w:p w:rsidR="00A336E9" w:rsidRDefault="00A336E9">
      <w:pPr>
        <w:tabs>
          <w:tab w:val="left" w:pos="4680"/>
        </w:tabs>
        <w:snapToGrid w:val="0"/>
        <w:spacing w:line="360" w:lineRule="auto"/>
        <w:ind w:firstLineChars="750" w:firstLine="2711"/>
        <w:outlineLvl w:val="0"/>
        <w:rPr>
          <w:rFonts w:cs="宋体"/>
          <w:b/>
          <w:bCs/>
          <w:sz w:val="36"/>
          <w:szCs w:val="36"/>
        </w:rPr>
      </w:pPr>
    </w:p>
    <w:p w:rsidR="00A336E9" w:rsidRDefault="00A336E9">
      <w:pPr>
        <w:tabs>
          <w:tab w:val="left" w:pos="4680"/>
        </w:tabs>
        <w:snapToGrid w:val="0"/>
        <w:spacing w:line="360" w:lineRule="auto"/>
        <w:ind w:firstLineChars="750" w:firstLine="2711"/>
        <w:outlineLvl w:val="0"/>
        <w:rPr>
          <w:rFonts w:cs="宋体"/>
          <w:b/>
          <w:bCs/>
          <w:sz w:val="36"/>
          <w:szCs w:val="36"/>
        </w:rPr>
      </w:pPr>
    </w:p>
    <w:p w:rsidR="00A336E9" w:rsidRDefault="00A336E9">
      <w:pPr>
        <w:tabs>
          <w:tab w:val="left" w:pos="4680"/>
        </w:tabs>
        <w:snapToGrid w:val="0"/>
        <w:spacing w:line="360" w:lineRule="auto"/>
        <w:ind w:firstLineChars="750" w:firstLine="2711"/>
        <w:outlineLvl w:val="0"/>
        <w:rPr>
          <w:rFonts w:cs="宋体"/>
          <w:b/>
          <w:bCs/>
          <w:sz w:val="36"/>
          <w:szCs w:val="36"/>
        </w:rPr>
      </w:pPr>
    </w:p>
    <w:p w:rsidR="00A336E9" w:rsidRDefault="007870BA">
      <w:pPr>
        <w:tabs>
          <w:tab w:val="left" w:pos="4680"/>
        </w:tabs>
        <w:snapToGrid w:val="0"/>
        <w:spacing w:line="360" w:lineRule="auto"/>
        <w:ind w:firstLineChars="750" w:firstLine="2711"/>
        <w:outlineLvl w:val="0"/>
        <w:rPr>
          <w:b/>
          <w:bCs/>
          <w:sz w:val="36"/>
          <w:szCs w:val="36"/>
        </w:rPr>
      </w:pPr>
      <w:r>
        <w:rPr>
          <w:rFonts w:cs="宋体" w:hint="eastAsia"/>
          <w:b/>
          <w:bCs/>
          <w:sz w:val="36"/>
          <w:szCs w:val="36"/>
        </w:rPr>
        <w:lastRenderedPageBreak/>
        <w:t>第四部分</w:t>
      </w:r>
      <w:r>
        <w:rPr>
          <w:rFonts w:cs="宋体" w:hint="eastAsia"/>
          <w:b/>
          <w:bCs/>
          <w:sz w:val="36"/>
          <w:szCs w:val="36"/>
        </w:rPr>
        <w:t xml:space="preserve">  </w:t>
      </w:r>
      <w:r>
        <w:rPr>
          <w:rFonts w:cs="宋体" w:hint="eastAsia"/>
          <w:b/>
          <w:bCs/>
          <w:sz w:val="36"/>
          <w:szCs w:val="36"/>
        </w:rPr>
        <w:t>合同条款</w:t>
      </w:r>
      <w:bookmarkEnd w:id="332"/>
      <w:bookmarkEnd w:id="343"/>
      <w:bookmarkEnd w:id="344"/>
      <w:bookmarkEnd w:id="377"/>
    </w:p>
    <w:p w:rsidR="00A336E9" w:rsidRDefault="007870BA">
      <w:pPr>
        <w:rPr>
          <w:rFonts w:ascii="宋体" w:hAnsi="宋体"/>
          <w:b/>
          <w:sz w:val="36"/>
          <w:szCs w:val="36"/>
        </w:rPr>
      </w:pPr>
      <w:bookmarkStart w:id="378" w:name="_Toc483396326"/>
      <w:bookmarkStart w:id="379" w:name="_Toc483396414"/>
      <w:r>
        <w:rPr>
          <w:rFonts w:ascii="宋体" w:hAnsi="宋体" w:cs="楷体_GB2312" w:hint="eastAsia"/>
          <w:b/>
          <w:bCs/>
          <w:sz w:val="30"/>
          <w:szCs w:val="30"/>
        </w:rPr>
        <w:t xml:space="preserve">   </w:t>
      </w:r>
      <w:r>
        <w:rPr>
          <w:rFonts w:hint="eastAsia"/>
        </w:rPr>
        <w:t xml:space="preserve">                   </w:t>
      </w:r>
      <w:r>
        <w:rPr>
          <w:rFonts w:ascii="宋体" w:hAnsi="宋体" w:hint="eastAsia"/>
          <w:sz w:val="24"/>
          <w:szCs w:val="24"/>
        </w:rPr>
        <w:t xml:space="preserve">    </w:t>
      </w:r>
      <w:r>
        <w:rPr>
          <w:rFonts w:ascii="宋体" w:hAnsi="宋体" w:hint="eastAsia"/>
          <w:b/>
          <w:sz w:val="36"/>
          <w:szCs w:val="36"/>
        </w:rPr>
        <w:t>合同通用条款</w:t>
      </w:r>
      <w:r>
        <w:rPr>
          <w:rFonts w:ascii="宋体" w:hAnsi="宋体" w:hint="eastAsia"/>
          <w:b/>
          <w:sz w:val="36"/>
          <w:szCs w:val="36"/>
        </w:rPr>
        <w:t>(</w:t>
      </w:r>
      <w:r>
        <w:rPr>
          <w:rFonts w:ascii="宋体" w:hAnsi="宋体" w:hint="eastAsia"/>
          <w:b/>
          <w:sz w:val="36"/>
          <w:szCs w:val="36"/>
        </w:rPr>
        <w:t>略</w:t>
      </w:r>
      <w:r>
        <w:rPr>
          <w:rFonts w:ascii="宋体" w:hAnsi="宋体" w:hint="eastAsia"/>
          <w:b/>
          <w:sz w:val="36"/>
          <w:szCs w:val="36"/>
        </w:rPr>
        <w:t>)</w:t>
      </w:r>
    </w:p>
    <w:p w:rsidR="00A336E9" w:rsidRDefault="007870BA">
      <w:pPr>
        <w:rPr>
          <w:rFonts w:ascii="宋体" w:hAnsi="宋体"/>
          <w:b/>
          <w:color w:val="000000" w:themeColor="text1"/>
          <w:sz w:val="36"/>
          <w:szCs w:val="36"/>
        </w:rPr>
      </w:pPr>
      <w:bookmarkStart w:id="380" w:name="_Toc171325093"/>
      <w:bookmarkStart w:id="381" w:name="_Toc171325094"/>
      <w:r>
        <w:rPr>
          <w:rFonts w:hint="eastAsia"/>
        </w:rPr>
        <w:t xml:space="preserve">                            </w:t>
      </w:r>
      <w:r>
        <w:rPr>
          <w:rFonts w:ascii="宋体" w:hAnsi="宋体" w:hint="eastAsia"/>
          <w:b/>
          <w:color w:val="000000" w:themeColor="text1"/>
          <w:sz w:val="36"/>
          <w:szCs w:val="36"/>
        </w:rPr>
        <w:t>合同专用条款部分</w:t>
      </w:r>
      <w:bookmarkEnd w:id="380"/>
      <w:bookmarkEnd w:id="381"/>
    </w:p>
    <w:p w:rsidR="00A336E9" w:rsidRDefault="007870BA">
      <w:pPr>
        <w:adjustRightInd w:val="0"/>
        <w:snapToGrid w:val="0"/>
        <w:spacing w:line="360" w:lineRule="auto"/>
        <w:ind w:leftChars="135" w:left="283"/>
        <w:rPr>
          <w:rFonts w:ascii="宋体"/>
          <w:b/>
          <w:sz w:val="24"/>
          <w:u w:val="single"/>
        </w:rPr>
      </w:pPr>
      <w:r>
        <w:rPr>
          <w:rFonts w:ascii="宋体" w:hAnsi="宋体" w:hint="eastAsia"/>
          <w:sz w:val="24"/>
        </w:rPr>
        <w:t>甲方</w:t>
      </w:r>
      <w:r>
        <w:rPr>
          <w:rFonts w:ascii="宋体" w:hAnsi="宋体"/>
          <w:sz w:val="24"/>
        </w:rPr>
        <w:t>:</w:t>
      </w:r>
      <w:r>
        <w:rPr>
          <w:rFonts w:ascii="宋体" w:hAnsi="宋体"/>
          <w:b/>
          <w:bCs/>
          <w:sz w:val="24"/>
        </w:rPr>
        <w:t xml:space="preserve"> </w:t>
      </w:r>
      <w:r>
        <w:rPr>
          <w:rFonts w:ascii="宋体" w:hAnsi="宋体"/>
          <w:b/>
          <w:sz w:val="24"/>
          <w:u w:val="single"/>
        </w:rPr>
        <w:t xml:space="preserve">                            </w:t>
      </w:r>
    </w:p>
    <w:p w:rsidR="00A336E9" w:rsidRDefault="007870BA">
      <w:pPr>
        <w:adjustRightInd w:val="0"/>
        <w:snapToGrid w:val="0"/>
        <w:spacing w:line="360" w:lineRule="auto"/>
        <w:ind w:leftChars="135" w:left="283"/>
        <w:rPr>
          <w:rFonts w:ascii="宋体"/>
          <w:b/>
          <w:sz w:val="24"/>
          <w:u w:val="single"/>
        </w:rPr>
      </w:pPr>
      <w:r>
        <w:rPr>
          <w:rFonts w:ascii="宋体" w:hAnsi="宋体" w:hint="eastAsia"/>
          <w:sz w:val="24"/>
        </w:rPr>
        <w:t>乙方</w:t>
      </w:r>
      <w:r>
        <w:rPr>
          <w:rFonts w:ascii="宋体" w:hAnsi="宋体"/>
          <w:sz w:val="24"/>
        </w:rPr>
        <w:t>:</w:t>
      </w:r>
      <w:r>
        <w:rPr>
          <w:rFonts w:ascii="宋体" w:hAnsi="宋体"/>
          <w:b/>
          <w:sz w:val="24"/>
        </w:rPr>
        <w:t xml:space="preserve">  </w:t>
      </w:r>
      <w:r>
        <w:rPr>
          <w:rFonts w:ascii="宋体" w:hAnsi="宋体"/>
          <w:b/>
          <w:sz w:val="24"/>
          <w:u w:val="single"/>
        </w:rPr>
        <w:t xml:space="preserve">                           </w:t>
      </w:r>
    </w:p>
    <w:p w:rsidR="00A336E9" w:rsidRDefault="00A336E9">
      <w:pPr>
        <w:adjustRightInd w:val="0"/>
        <w:snapToGrid w:val="0"/>
        <w:spacing w:line="360" w:lineRule="auto"/>
        <w:ind w:leftChars="135" w:left="283"/>
        <w:rPr>
          <w:rFonts w:ascii="宋体"/>
          <w:sz w:val="24"/>
          <w:u w:val="single"/>
        </w:rPr>
      </w:pPr>
    </w:p>
    <w:p w:rsidR="00A336E9" w:rsidRDefault="007870BA">
      <w:pPr>
        <w:spacing w:line="360" w:lineRule="auto"/>
        <w:ind w:leftChars="135" w:left="283"/>
        <w:rPr>
          <w:rFonts w:ascii="宋体"/>
        </w:rPr>
      </w:pPr>
      <w:bookmarkStart w:id="382" w:name="_Toc386179748"/>
      <w:r>
        <w:rPr>
          <w:rFonts w:ascii="宋体" w:hAnsi="宋体" w:cs="宋体" w:hint="eastAsia"/>
          <w:sz w:val="24"/>
          <w:szCs w:val="24"/>
        </w:rPr>
        <w:t>甲乙双方根据</w:t>
      </w: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r>
        <w:rPr>
          <w:rFonts w:ascii="宋体" w:hAnsi="宋体" w:cs="宋体"/>
          <w:sz w:val="24"/>
          <w:szCs w:val="24"/>
          <w:u w:val="single"/>
        </w:rPr>
        <w:t xml:space="preserve">          </w:t>
      </w:r>
      <w:r>
        <w:rPr>
          <w:rFonts w:ascii="宋体" w:hAnsi="宋体" w:cs="宋体" w:hint="eastAsia"/>
          <w:sz w:val="24"/>
          <w:szCs w:val="24"/>
        </w:rPr>
        <w:t>（项目编号</w:t>
      </w:r>
      <w:r>
        <w:rPr>
          <w:rFonts w:ascii="宋体" w:hAnsi="宋体" w:cs="宋体"/>
          <w:sz w:val="24"/>
          <w:szCs w:val="24"/>
        </w:rPr>
        <w:t xml:space="preserve">: </w:t>
      </w:r>
      <w:r>
        <w:rPr>
          <w:rFonts w:ascii="宋体" w:hAnsi="宋体" w:cs="宋体" w:hint="eastAsia"/>
          <w:sz w:val="24"/>
          <w:szCs w:val="24"/>
        </w:rPr>
        <w:t>）</w:t>
      </w:r>
      <w:r>
        <w:rPr>
          <w:rFonts w:ascii="宋体" w:hAnsi="宋体" w:cs="宋体" w:hint="eastAsia"/>
          <w:sz w:val="24"/>
          <w:szCs w:val="24"/>
          <w:u w:val="single"/>
        </w:rPr>
        <w:t xml:space="preserve">  </w:t>
      </w:r>
      <w:r>
        <w:rPr>
          <w:rFonts w:ascii="宋体" w:hAnsi="宋体" w:cs="宋体" w:hint="eastAsia"/>
          <w:sz w:val="24"/>
          <w:szCs w:val="24"/>
        </w:rPr>
        <w:t>包公开招标结果及招标文件的要求，经协商一致，同意以下专用条款作为本项目合同条款的补充。当合同条款与专用条款不一致时，以专用条款为准。</w:t>
      </w:r>
      <w:bookmarkEnd w:id="382"/>
    </w:p>
    <w:p w:rsidR="00A336E9" w:rsidRDefault="007870BA">
      <w:pPr>
        <w:adjustRightInd w:val="0"/>
        <w:snapToGrid w:val="0"/>
        <w:spacing w:line="360" w:lineRule="auto"/>
        <w:ind w:leftChars="135" w:left="283"/>
        <w:rPr>
          <w:rFonts w:ascii="宋体"/>
          <w:b/>
          <w:sz w:val="28"/>
          <w:szCs w:val="28"/>
        </w:rPr>
      </w:pPr>
      <w:r>
        <w:rPr>
          <w:rFonts w:ascii="宋体" w:hAnsi="宋体" w:hint="eastAsia"/>
          <w:b/>
          <w:sz w:val="28"/>
          <w:szCs w:val="28"/>
        </w:rPr>
        <w:t>一、合同标的及金额等</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5"/>
        <w:gridCol w:w="1244"/>
        <w:gridCol w:w="1395"/>
        <w:gridCol w:w="1701"/>
        <w:gridCol w:w="992"/>
        <w:gridCol w:w="1015"/>
        <w:gridCol w:w="851"/>
        <w:gridCol w:w="1177"/>
        <w:gridCol w:w="26"/>
      </w:tblGrid>
      <w:tr w:rsidR="00A336E9">
        <w:trPr>
          <w:trHeight w:val="1568"/>
          <w:jc w:val="center"/>
        </w:trPr>
        <w:tc>
          <w:tcPr>
            <w:tcW w:w="1095" w:type="dxa"/>
            <w:vAlign w:val="center"/>
          </w:tcPr>
          <w:p w:rsidR="00A336E9" w:rsidRDefault="007870BA">
            <w:pPr>
              <w:spacing w:line="480" w:lineRule="auto"/>
              <w:jc w:val="center"/>
              <w:rPr>
                <w:rFonts w:ascii="宋体"/>
                <w:b/>
                <w:color w:val="000000"/>
              </w:rPr>
            </w:pPr>
            <w:r>
              <w:rPr>
                <w:rFonts w:ascii="宋体" w:hAnsi="宋体" w:cs="宋体" w:hint="eastAsia"/>
                <w:b/>
                <w:color w:val="000000"/>
              </w:rPr>
              <w:t>序号</w:t>
            </w:r>
          </w:p>
        </w:tc>
        <w:tc>
          <w:tcPr>
            <w:tcW w:w="1244" w:type="dxa"/>
            <w:vAlign w:val="center"/>
          </w:tcPr>
          <w:p w:rsidR="00A336E9" w:rsidRDefault="007870BA">
            <w:pPr>
              <w:spacing w:line="480" w:lineRule="auto"/>
              <w:jc w:val="center"/>
              <w:rPr>
                <w:rFonts w:ascii="宋体"/>
                <w:b/>
                <w:color w:val="000000"/>
              </w:rPr>
            </w:pPr>
            <w:r>
              <w:rPr>
                <w:rFonts w:ascii="宋体" w:hAnsi="宋体" w:cs="宋体" w:hint="eastAsia"/>
                <w:b/>
                <w:color w:val="000000"/>
              </w:rPr>
              <w:t>名称</w:t>
            </w:r>
          </w:p>
        </w:tc>
        <w:tc>
          <w:tcPr>
            <w:tcW w:w="1395" w:type="dxa"/>
            <w:vAlign w:val="center"/>
          </w:tcPr>
          <w:p w:rsidR="00A336E9" w:rsidRDefault="007870BA">
            <w:pPr>
              <w:spacing w:line="480" w:lineRule="auto"/>
              <w:jc w:val="center"/>
              <w:rPr>
                <w:rFonts w:ascii="宋体"/>
                <w:b/>
              </w:rPr>
            </w:pPr>
            <w:r>
              <w:rPr>
                <w:rFonts w:ascii="宋体" w:hAnsi="宋体" w:cs="宋体" w:hint="eastAsia"/>
                <w:b/>
              </w:rPr>
              <w:t>型</w:t>
            </w:r>
            <w:r>
              <w:rPr>
                <w:rFonts w:ascii="宋体" w:hAnsi="宋体" w:cs="宋体" w:hint="eastAsia"/>
                <w:b/>
              </w:rPr>
              <w:t xml:space="preserve"> </w:t>
            </w:r>
            <w:r>
              <w:rPr>
                <w:rFonts w:ascii="宋体" w:hAnsi="宋体" w:cs="宋体" w:hint="eastAsia"/>
                <w:b/>
              </w:rPr>
              <w:t>号</w:t>
            </w:r>
          </w:p>
        </w:tc>
        <w:tc>
          <w:tcPr>
            <w:tcW w:w="1701" w:type="dxa"/>
            <w:vAlign w:val="center"/>
          </w:tcPr>
          <w:p w:rsidR="00A336E9" w:rsidRDefault="007870BA">
            <w:pPr>
              <w:spacing w:line="480" w:lineRule="auto"/>
              <w:jc w:val="center"/>
              <w:rPr>
                <w:rFonts w:ascii="宋体"/>
                <w:b/>
              </w:rPr>
            </w:pPr>
            <w:r>
              <w:rPr>
                <w:rFonts w:ascii="宋体" w:hAnsi="宋体" w:cs="宋体" w:hint="eastAsia"/>
                <w:b/>
              </w:rPr>
              <w:t>品牌</w:t>
            </w:r>
            <w:r>
              <w:rPr>
                <w:rFonts w:ascii="宋体" w:hAnsi="宋体" w:cs="宋体"/>
                <w:b/>
              </w:rPr>
              <w:t>/</w:t>
            </w:r>
            <w:r>
              <w:rPr>
                <w:rFonts w:ascii="宋体" w:hAnsi="宋体" w:cs="宋体" w:hint="eastAsia"/>
                <w:b/>
              </w:rPr>
              <w:t>厂家</w:t>
            </w:r>
          </w:p>
        </w:tc>
        <w:tc>
          <w:tcPr>
            <w:tcW w:w="992" w:type="dxa"/>
            <w:vAlign w:val="center"/>
          </w:tcPr>
          <w:p w:rsidR="00A336E9" w:rsidRDefault="007870BA">
            <w:pPr>
              <w:spacing w:line="480" w:lineRule="auto"/>
              <w:jc w:val="center"/>
              <w:rPr>
                <w:rFonts w:ascii="宋体"/>
                <w:b/>
                <w:color w:val="000000"/>
              </w:rPr>
            </w:pPr>
            <w:r>
              <w:rPr>
                <w:rFonts w:ascii="宋体" w:hAnsi="宋体" w:cs="宋体" w:hint="eastAsia"/>
                <w:b/>
                <w:color w:val="000000"/>
              </w:rPr>
              <w:t>单位</w:t>
            </w:r>
          </w:p>
        </w:tc>
        <w:tc>
          <w:tcPr>
            <w:tcW w:w="1015" w:type="dxa"/>
            <w:vAlign w:val="center"/>
          </w:tcPr>
          <w:p w:rsidR="00A336E9" w:rsidRDefault="007870BA">
            <w:pPr>
              <w:spacing w:line="480" w:lineRule="auto"/>
              <w:jc w:val="center"/>
              <w:rPr>
                <w:rFonts w:ascii="宋体"/>
                <w:b/>
                <w:color w:val="000000"/>
              </w:rPr>
            </w:pPr>
            <w:r>
              <w:rPr>
                <w:rFonts w:ascii="宋体" w:hAnsi="宋体" w:cs="宋体" w:hint="eastAsia"/>
                <w:b/>
                <w:color w:val="000000"/>
              </w:rPr>
              <w:t>数量</w:t>
            </w:r>
          </w:p>
        </w:tc>
        <w:tc>
          <w:tcPr>
            <w:tcW w:w="851" w:type="dxa"/>
            <w:vAlign w:val="center"/>
          </w:tcPr>
          <w:p w:rsidR="00A336E9" w:rsidRDefault="007870BA">
            <w:pPr>
              <w:spacing w:line="480" w:lineRule="auto"/>
              <w:jc w:val="center"/>
              <w:rPr>
                <w:rFonts w:ascii="宋体"/>
                <w:b/>
                <w:color w:val="000000"/>
              </w:rPr>
            </w:pPr>
            <w:r>
              <w:rPr>
                <w:rFonts w:ascii="宋体" w:hAnsi="宋体" w:cs="宋体" w:hint="eastAsia"/>
                <w:b/>
                <w:color w:val="000000"/>
              </w:rPr>
              <w:t>单价</w:t>
            </w:r>
          </w:p>
        </w:tc>
        <w:tc>
          <w:tcPr>
            <w:tcW w:w="1203" w:type="dxa"/>
            <w:gridSpan w:val="2"/>
            <w:vAlign w:val="center"/>
          </w:tcPr>
          <w:p w:rsidR="00A336E9" w:rsidRDefault="007870BA">
            <w:pPr>
              <w:spacing w:line="480" w:lineRule="auto"/>
              <w:jc w:val="center"/>
              <w:rPr>
                <w:rFonts w:ascii="宋体"/>
                <w:b/>
                <w:color w:val="000000"/>
              </w:rPr>
            </w:pPr>
            <w:r>
              <w:rPr>
                <w:rFonts w:ascii="宋体" w:hAnsi="宋体" w:cs="宋体" w:hint="eastAsia"/>
                <w:b/>
                <w:color w:val="000000"/>
              </w:rPr>
              <w:t>总价</w:t>
            </w:r>
          </w:p>
        </w:tc>
      </w:tr>
      <w:tr w:rsidR="00A336E9">
        <w:trPr>
          <w:jc w:val="center"/>
        </w:trPr>
        <w:tc>
          <w:tcPr>
            <w:tcW w:w="1095" w:type="dxa"/>
            <w:vAlign w:val="center"/>
          </w:tcPr>
          <w:p w:rsidR="00A336E9" w:rsidRDefault="00A336E9">
            <w:pPr>
              <w:spacing w:line="480" w:lineRule="auto"/>
              <w:jc w:val="center"/>
              <w:rPr>
                <w:rFonts w:ascii="宋体"/>
                <w:color w:val="000000"/>
              </w:rPr>
            </w:pPr>
          </w:p>
        </w:tc>
        <w:tc>
          <w:tcPr>
            <w:tcW w:w="1244" w:type="dxa"/>
            <w:vAlign w:val="center"/>
          </w:tcPr>
          <w:p w:rsidR="00A336E9" w:rsidRDefault="00A336E9">
            <w:pPr>
              <w:spacing w:line="480" w:lineRule="auto"/>
              <w:jc w:val="center"/>
              <w:rPr>
                <w:rFonts w:ascii="宋体"/>
                <w:color w:val="000000"/>
              </w:rPr>
            </w:pPr>
          </w:p>
        </w:tc>
        <w:tc>
          <w:tcPr>
            <w:tcW w:w="1395" w:type="dxa"/>
            <w:vAlign w:val="center"/>
          </w:tcPr>
          <w:p w:rsidR="00A336E9" w:rsidRDefault="00A336E9">
            <w:pPr>
              <w:spacing w:line="480" w:lineRule="auto"/>
              <w:jc w:val="center"/>
              <w:rPr>
                <w:rFonts w:ascii="宋体"/>
                <w:color w:val="000000"/>
              </w:rPr>
            </w:pPr>
          </w:p>
        </w:tc>
        <w:tc>
          <w:tcPr>
            <w:tcW w:w="1701" w:type="dxa"/>
            <w:vAlign w:val="center"/>
          </w:tcPr>
          <w:p w:rsidR="00A336E9" w:rsidRDefault="00A336E9">
            <w:pPr>
              <w:spacing w:line="480" w:lineRule="auto"/>
              <w:jc w:val="center"/>
              <w:rPr>
                <w:rFonts w:ascii="宋体"/>
                <w:color w:val="000000"/>
              </w:rPr>
            </w:pPr>
          </w:p>
        </w:tc>
        <w:tc>
          <w:tcPr>
            <w:tcW w:w="992" w:type="dxa"/>
            <w:vAlign w:val="center"/>
          </w:tcPr>
          <w:p w:rsidR="00A336E9" w:rsidRDefault="00A336E9">
            <w:pPr>
              <w:spacing w:line="480" w:lineRule="auto"/>
              <w:jc w:val="center"/>
              <w:rPr>
                <w:rFonts w:ascii="宋体"/>
                <w:color w:val="000000"/>
              </w:rPr>
            </w:pPr>
          </w:p>
        </w:tc>
        <w:tc>
          <w:tcPr>
            <w:tcW w:w="1015" w:type="dxa"/>
            <w:vAlign w:val="center"/>
          </w:tcPr>
          <w:p w:rsidR="00A336E9" w:rsidRDefault="00A336E9">
            <w:pPr>
              <w:spacing w:line="480" w:lineRule="auto"/>
              <w:jc w:val="center"/>
              <w:rPr>
                <w:rFonts w:ascii="宋体"/>
                <w:color w:val="000000"/>
              </w:rPr>
            </w:pPr>
          </w:p>
        </w:tc>
        <w:tc>
          <w:tcPr>
            <w:tcW w:w="851" w:type="dxa"/>
            <w:vAlign w:val="center"/>
          </w:tcPr>
          <w:p w:rsidR="00A336E9" w:rsidRDefault="00A336E9">
            <w:pPr>
              <w:spacing w:line="480" w:lineRule="auto"/>
              <w:jc w:val="center"/>
              <w:rPr>
                <w:rFonts w:ascii="宋体"/>
                <w:color w:val="000000"/>
              </w:rPr>
            </w:pPr>
          </w:p>
        </w:tc>
        <w:tc>
          <w:tcPr>
            <w:tcW w:w="1203" w:type="dxa"/>
            <w:gridSpan w:val="2"/>
            <w:vAlign w:val="center"/>
          </w:tcPr>
          <w:p w:rsidR="00A336E9" w:rsidRDefault="00A336E9">
            <w:pPr>
              <w:spacing w:line="480" w:lineRule="auto"/>
              <w:jc w:val="center"/>
              <w:rPr>
                <w:rFonts w:ascii="宋体"/>
                <w:color w:val="000000"/>
              </w:rPr>
            </w:pPr>
          </w:p>
        </w:tc>
      </w:tr>
      <w:tr w:rsidR="00A336E9">
        <w:trPr>
          <w:jc w:val="center"/>
        </w:trPr>
        <w:tc>
          <w:tcPr>
            <w:tcW w:w="1095" w:type="dxa"/>
            <w:vAlign w:val="center"/>
          </w:tcPr>
          <w:p w:rsidR="00A336E9" w:rsidRDefault="00A336E9">
            <w:pPr>
              <w:spacing w:line="480" w:lineRule="auto"/>
              <w:jc w:val="center"/>
              <w:rPr>
                <w:rFonts w:ascii="宋体"/>
                <w:color w:val="000000"/>
              </w:rPr>
            </w:pPr>
          </w:p>
        </w:tc>
        <w:tc>
          <w:tcPr>
            <w:tcW w:w="1244" w:type="dxa"/>
            <w:vAlign w:val="center"/>
          </w:tcPr>
          <w:p w:rsidR="00A336E9" w:rsidRDefault="00A336E9">
            <w:pPr>
              <w:spacing w:line="480" w:lineRule="auto"/>
              <w:jc w:val="center"/>
              <w:rPr>
                <w:rFonts w:ascii="宋体"/>
                <w:color w:val="000000"/>
              </w:rPr>
            </w:pPr>
          </w:p>
        </w:tc>
        <w:tc>
          <w:tcPr>
            <w:tcW w:w="1395" w:type="dxa"/>
            <w:vAlign w:val="center"/>
          </w:tcPr>
          <w:p w:rsidR="00A336E9" w:rsidRDefault="00A336E9">
            <w:pPr>
              <w:spacing w:line="480" w:lineRule="auto"/>
              <w:jc w:val="center"/>
              <w:rPr>
                <w:rFonts w:ascii="宋体"/>
                <w:color w:val="000000"/>
              </w:rPr>
            </w:pPr>
          </w:p>
        </w:tc>
        <w:tc>
          <w:tcPr>
            <w:tcW w:w="1701" w:type="dxa"/>
            <w:vAlign w:val="center"/>
          </w:tcPr>
          <w:p w:rsidR="00A336E9" w:rsidRDefault="00A336E9">
            <w:pPr>
              <w:spacing w:line="480" w:lineRule="auto"/>
              <w:jc w:val="center"/>
              <w:rPr>
                <w:rFonts w:ascii="宋体"/>
                <w:color w:val="000000"/>
              </w:rPr>
            </w:pPr>
          </w:p>
        </w:tc>
        <w:tc>
          <w:tcPr>
            <w:tcW w:w="992" w:type="dxa"/>
            <w:vAlign w:val="center"/>
          </w:tcPr>
          <w:p w:rsidR="00A336E9" w:rsidRDefault="00A336E9">
            <w:pPr>
              <w:spacing w:line="480" w:lineRule="auto"/>
              <w:jc w:val="center"/>
              <w:rPr>
                <w:rFonts w:ascii="宋体"/>
                <w:color w:val="000000"/>
              </w:rPr>
            </w:pPr>
          </w:p>
        </w:tc>
        <w:tc>
          <w:tcPr>
            <w:tcW w:w="1015" w:type="dxa"/>
            <w:vAlign w:val="center"/>
          </w:tcPr>
          <w:p w:rsidR="00A336E9" w:rsidRDefault="00A336E9">
            <w:pPr>
              <w:spacing w:line="480" w:lineRule="auto"/>
              <w:jc w:val="center"/>
              <w:rPr>
                <w:rFonts w:ascii="宋体"/>
                <w:color w:val="000000"/>
              </w:rPr>
            </w:pPr>
          </w:p>
        </w:tc>
        <w:tc>
          <w:tcPr>
            <w:tcW w:w="851" w:type="dxa"/>
            <w:vAlign w:val="center"/>
          </w:tcPr>
          <w:p w:rsidR="00A336E9" w:rsidRDefault="00A336E9">
            <w:pPr>
              <w:spacing w:line="480" w:lineRule="auto"/>
              <w:jc w:val="center"/>
              <w:rPr>
                <w:rFonts w:ascii="宋体"/>
                <w:color w:val="000000"/>
              </w:rPr>
            </w:pPr>
          </w:p>
        </w:tc>
        <w:tc>
          <w:tcPr>
            <w:tcW w:w="1203" w:type="dxa"/>
            <w:gridSpan w:val="2"/>
            <w:vAlign w:val="center"/>
          </w:tcPr>
          <w:p w:rsidR="00A336E9" w:rsidRDefault="00A336E9">
            <w:pPr>
              <w:spacing w:line="480" w:lineRule="auto"/>
              <w:jc w:val="center"/>
              <w:rPr>
                <w:rFonts w:ascii="宋体"/>
                <w:color w:val="000000"/>
              </w:rPr>
            </w:pPr>
          </w:p>
        </w:tc>
      </w:tr>
      <w:tr w:rsidR="00A336E9">
        <w:trPr>
          <w:jc w:val="center"/>
        </w:trPr>
        <w:tc>
          <w:tcPr>
            <w:tcW w:w="1095" w:type="dxa"/>
            <w:vAlign w:val="center"/>
          </w:tcPr>
          <w:p w:rsidR="00A336E9" w:rsidRDefault="00A336E9">
            <w:pPr>
              <w:spacing w:line="480" w:lineRule="auto"/>
              <w:jc w:val="center"/>
              <w:rPr>
                <w:rFonts w:ascii="宋体"/>
                <w:color w:val="000000"/>
              </w:rPr>
            </w:pPr>
          </w:p>
        </w:tc>
        <w:tc>
          <w:tcPr>
            <w:tcW w:w="1244" w:type="dxa"/>
            <w:vAlign w:val="center"/>
          </w:tcPr>
          <w:p w:rsidR="00A336E9" w:rsidRDefault="00A336E9">
            <w:pPr>
              <w:spacing w:line="480" w:lineRule="auto"/>
              <w:jc w:val="center"/>
              <w:rPr>
                <w:rFonts w:ascii="宋体"/>
                <w:color w:val="000000"/>
              </w:rPr>
            </w:pPr>
          </w:p>
        </w:tc>
        <w:tc>
          <w:tcPr>
            <w:tcW w:w="1395" w:type="dxa"/>
            <w:vAlign w:val="center"/>
          </w:tcPr>
          <w:p w:rsidR="00A336E9" w:rsidRDefault="00A336E9">
            <w:pPr>
              <w:spacing w:line="480" w:lineRule="auto"/>
              <w:jc w:val="center"/>
              <w:rPr>
                <w:rFonts w:ascii="宋体"/>
                <w:color w:val="000000"/>
              </w:rPr>
            </w:pPr>
          </w:p>
        </w:tc>
        <w:tc>
          <w:tcPr>
            <w:tcW w:w="1701" w:type="dxa"/>
            <w:vAlign w:val="center"/>
          </w:tcPr>
          <w:p w:rsidR="00A336E9" w:rsidRDefault="00A336E9">
            <w:pPr>
              <w:spacing w:line="480" w:lineRule="auto"/>
              <w:jc w:val="center"/>
              <w:rPr>
                <w:rFonts w:ascii="宋体"/>
                <w:color w:val="000000"/>
              </w:rPr>
            </w:pPr>
          </w:p>
        </w:tc>
        <w:tc>
          <w:tcPr>
            <w:tcW w:w="992" w:type="dxa"/>
            <w:vAlign w:val="center"/>
          </w:tcPr>
          <w:p w:rsidR="00A336E9" w:rsidRDefault="00A336E9">
            <w:pPr>
              <w:spacing w:line="480" w:lineRule="auto"/>
              <w:jc w:val="center"/>
              <w:rPr>
                <w:rFonts w:ascii="宋体"/>
                <w:color w:val="000000"/>
              </w:rPr>
            </w:pPr>
          </w:p>
        </w:tc>
        <w:tc>
          <w:tcPr>
            <w:tcW w:w="1015" w:type="dxa"/>
            <w:vAlign w:val="center"/>
          </w:tcPr>
          <w:p w:rsidR="00A336E9" w:rsidRDefault="00A336E9">
            <w:pPr>
              <w:spacing w:line="480" w:lineRule="auto"/>
              <w:jc w:val="center"/>
              <w:rPr>
                <w:rFonts w:ascii="宋体"/>
                <w:color w:val="000000"/>
              </w:rPr>
            </w:pPr>
          </w:p>
        </w:tc>
        <w:tc>
          <w:tcPr>
            <w:tcW w:w="851" w:type="dxa"/>
            <w:vAlign w:val="center"/>
          </w:tcPr>
          <w:p w:rsidR="00A336E9" w:rsidRDefault="00A336E9">
            <w:pPr>
              <w:spacing w:line="480" w:lineRule="auto"/>
              <w:jc w:val="center"/>
              <w:rPr>
                <w:rFonts w:ascii="宋体"/>
                <w:color w:val="000000"/>
              </w:rPr>
            </w:pPr>
          </w:p>
        </w:tc>
        <w:tc>
          <w:tcPr>
            <w:tcW w:w="1203" w:type="dxa"/>
            <w:gridSpan w:val="2"/>
            <w:vAlign w:val="center"/>
          </w:tcPr>
          <w:p w:rsidR="00A336E9" w:rsidRDefault="00A336E9">
            <w:pPr>
              <w:spacing w:line="480" w:lineRule="auto"/>
              <w:jc w:val="center"/>
              <w:rPr>
                <w:rFonts w:ascii="宋体"/>
                <w:color w:val="000000"/>
              </w:rPr>
            </w:pPr>
          </w:p>
        </w:tc>
      </w:tr>
      <w:tr w:rsidR="00A336E9">
        <w:trPr>
          <w:jc w:val="center"/>
        </w:trPr>
        <w:tc>
          <w:tcPr>
            <w:tcW w:w="1095" w:type="dxa"/>
            <w:vAlign w:val="center"/>
          </w:tcPr>
          <w:p w:rsidR="00A336E9" w:rsidRDefault="00A336E9">
            <w:pPr>
              <w:spacing w:line="480" w:lineRule="auto"/>
              <w:jc w:val="center"/>
              <w:rPr>
                <w:rFonts w:ascii="宋体"/>
                <w:color w:val="000000"/>
              </w:rPr>
            </w:pPr>
          </w:p>
        </w:tc>
        <w:tc>
          <w:tcPr>
            <w:tcW w:w="1244" w:type="dxa"/>
            <w:vAlign w:val="center"/>
          </w:tcPr>
          <w:p w:rsidR="00A336E9" w:rsidRDefault="00A336E9">
            <w:pPr>
              <w:spacing w:line="480" w:lineRule="auto"/>
              <w:jc w:val="center"/>
              <w:rPr>
                <w:rFonts w:ascii="宋体"/>
                <w:color w:val="000000"/>
              </w:rPr>
            </w:pPr>
          </w:p>
        </w:tc>
        <w:tc>
          <w:tcPr>
            <w:tcW w:w="1395" w:type="dxa"/>
            <w:vAlign w:val="center"/>
          </w:tcPr>
          <w:p w:rsidR="00A336E9" w:rsidRDefault="00A336E9">
            <w:pPr>
              <w:spacing w:line="480" w:lineRule="auto"/>
              <w:jc w:val="center"/>
              <w:rPr>
                <w:rFonts w:ascii="宋体"/>
                <w:color w:val="000000"/>
              </w:rPr>
            </w:pPr>
          </w:p>
        </w:tc>
        <w:tc>
          <w:tcPr>
            <w:tcW w:w="1701" w:type="dxa"/>
            <w:vAlign w:val="center"/>
          </w:tcPr>
          <w:p w:rsidR="00A336E9" w:rsidRDefault="00A336E9">
            <w:pPr>
              <w:spacing w:line="480" w:lineRule="auto"/>
              <w:jc w:val="center"/>
              <w:rPr>
                <w:rFonts w:ascii="宋体"/>
                <w:color w:val="000000"/>
              </w:rPr>
            </w:pPr>
          </w:p>
        </w:tc>
        <w:tc>
          <w:tcPr>
            <w:tcW w:w="992" w:type="dxa"/>
            <w:vAlign w:val="center"/>
          </w:tcPr>
          <w:p w:rsidR="00A336E9" w:rsidRDefault="00A336E9">
            <w:pPr>
              <w:spacing w:line="480" w:lineRule="auto"/>
              <w:jc w:val="center"/>
              <w:rPr>
                <w:rFonts w:ascii="宋体"/>
                <w:color w:val="000000"/>
              </w:rPr>
            </w:pPr>
          </w:p>
        </w:tc>
        <w:tc>
          <w:tcPr>
            <w:tcW w:w="1015" w:type="dxa"/>
            <w:vAlign w:val="center"/>
          </w:tcPr>
          <w:p w:rsidR="00A336E9" w:rsidRDefault="00A336E9">
            <w:pPr>
              <w:spacing w:line="480" w:lineRule="auto"/>
              <w:jc w:val="center"/>
              <w:rPr>
                <w:rFonts w:ascii="宋体"/>
                <w:color w:val="000000"/>
              </w:rPr>
            </w:pPr>
          </w:p>
        </w:tc>
        <w:tc>
          <w:tcPr>
            <w:tcW w:w="851" w:type="dxa"/>
            <w:vAlign w:val="center"/>
          </w:tcPr>
          <w:p w:rsidR="00A336E9" w:rsidRDefault="00A336E9">
            <w:pPr>
              <w:spacing w:line="480" w:lineRule="auto"/>
              <w:jc w:val="center"/>
              <w:rPr>
                <w:rFonts w:ascii="宋体"/>
                <w:color w:val="000000"/>
              </w:rPr>
            </w:pPr>
          </w:p>
        </w:tc>
        <w:tc>
          <w:tcPr>
            <w:tcW w:w="1203" w:type="dxa"/>
            <w:gridSpan w:val="2"/>
            <w:vAlign w:val="center"/>
          </w:tcPr>
          <w:p w:rsidR="00A336E9" w:rsidRDefault="00A336E9">
            <w:pPr>
              <w:spacing w:line="480" w:lineRule="auto"/>
              <w:jc w:val="center"/>
              <w:rPr>
                <w:rFonts w:ascii="宋体"/>
                <w:color w:val="000000"/>
              </w:rPr>
            </w:pPr>
          </w:p>
        </w:tc>
      </w:tr>
      <w:tr w:rsidR="00A336E9">
        <w:trPr>
          <w:jc w:val="center"/>
        </w:trPr>
        <w:tc>
          <w:tcPr>
            <w:tcW w:w="1095" w:type="dxa"/>
            <w:vAlign w:val="center"/>
          </w:tcPr>
          <w:p w:rsidR="00A336E9" w:rsidRDefault="00A336E9">
            <w:pPr>
              <w:spacing w:line="480" w:lineRule="auto"/>
              <w:jc w:val="center"/>
              <w:rPr>
                <w:rFonts w:ascii="宋体"/>
                <w:color w:val="000000"/>
              </w:rPr>
            </w:pPr>
          </w:p>
        </w:tc>
        <w:tc>
          <w:tcPr>
            <w:tcW w:w="1244" w:type="dxa"/>
            <w:vAlign w:val="center"/>
          </w:tcPr>
          <w:p w:rsidR="00A336E9" w:rsidRDefault="00A336E9">
            <w:pPr>
              <w:spacing w:line="480" w:lineRule="auto"/>
              <w:jc w:val="center"/>
              <w:rPr>
                <w:rFonts w:ascii="宋体"/>
                <w:color w:val="000000"/>
              </w:rPr>
            </w:pPr>
          </w:p>
        </w:tc>
        <w:tc>
          <w:tcPr>
            <w:tcW w:w="1395" w:type="dxa"/>
            <w:vAlign w:val="center"/>
          </w:tcPr>
          <w:p w:rsidR="00A336E9" w:rsidRDefault="00A336E9">
            <w:pPr>
              <w:spacing w:line="480" w:lineRule="auto"/>
              <w:jc w:val="center"/>
              <w:rPr>
                <w:rFonts w:ascii="宋体"/>
                <w:color w:val="000000"/>
              </w:rPr>
            </w:pPr>
          </w:p>
        </w:tc>
        <w:tc>
          <w:tcPr>
            <w:tcW w:w="1701" w:type="dxa"/>
            <w:vAlign w:val="center"/>
          </w:tcPr>
          <w:p w:rsidR="00A336E9" w:rsidRDefault="00A336E9">
            <w:pPr>
              <w:spacing w:line="480" w:lineRule="auto"/>
              <w:jc w:val="center"/>
              <w:rPr>
                <w:rFonts w:ascii="宋体"/>
                <w:color w:val="000000"/>
              </w:rPr>
            </w:pPr>
          </w:p>
        </w:tc>
        <w:tc>
          <w:tcPr>
            <w:tcW w:w="992" w:type="dxa"/>
            <w:vAlign w:val="center"/>
          </w:tcPr>
          <w:p w:rsidR="00A336E9" w:rsidRDefault="00A336E9">
            <w:pPr>
              <w:spacing w:line="480" w:lineRule="auto"/>
              <w:jc w:val="center"/>
              <w:rPr>
                <w:rFonts w:ascii="宋体"/>
                <w:color w:val="000000"/>
              </w:rPr>
            </w:pPr>
          </w:p>
        </w:tc>
        <w:tc>
          <w:tcPr>
            <w:tcW w:w="1015" w:type="dxa"/>
            <w:vAlign w:val="center"/>
          </w:tcPr>
          <w:p w:rsidR="00A336E9" w:rsidRDefault="00A336E9">
            <w:pPr>
              <w:spacing w:line="480" w:lineRule="auto"/>
              <w:jc w:val="center"/>
              <w:rPr>
                <w:rFonts w:ascii="宋体"/>
                <w:color w:val="000000"/>
              </w:rPr>
            </w:pPr>
          </w:p>
        </w:tc>
        <w:tc>
          <w:tcPr>
            <w:tcW w:w="851" w:type="dxa"/>
            <w:vAlign w:val="center"/>
          </w:tcPr>
          <w:p w:rsidR="00A336E9" w:rsidRDefault="00A336E9">
            <w:pPr>
              <w:spacing w:line="480" w:lineRule="auto"/>
              <w:jc w:val="center"/>
              <w:rPr>
                <w:rFonts w:ascii="宋体"/>
                <w:color w:val="000000"/>
              </w:rPr>
            </w:pPr>
          </w:p>
        </w:tc>
        <w:tc>
          <w:tcPr>
            <w:tcW w:w="1203" w:type="dxa"/>
            <w:gridSpan w:val="2"/>
            <w:vAlign w:val="center"/>
          </w:tcPr>
          <w:p w:rsidR="00A336E9" w:rsidRDefault="00A336E9">
            <w:pPr>
              <w:spacing w:line="480" w:lineRule="auto"/>
              <w:jc w:val="center"/>
              <w:rPr>
                <w:rFonts w:ascii="宋体"/>
                <w:color w:val="000000"/>
              </w:rPr>
            </w:pPr>
          </w:p>
        </w:tc>
      </w:tr>
      <w:tr w:rsidR="00A336E9">
        <w:trPr>
          <w:jc w:val="center"/>
        </w:trPr>
        <w:tc>
          <w:tcPr>
            <w:tcW w:w="1095" w:type="dxa"/>
            <w:vAlign w:val="center"/>
          </w:tcPr>
          <w:p w:rsidR="00A336E9" w:rsidRDefault="00A336E9">
            <w:pPr>
              <w:spacing w:line="480" w:lineRule="auto"/>
              <w:jc w:val="center"/>
              <w:rPr>
                <w:rFonts w:ascii="宋体"/>
                <w:color w:val="000000"/>
              </w:rPr>
            </w:pPr>
          </w:p>
        </w:tc>
        <w:tc>
          <w:tcPr>
            <w:tcW w:w="1244" w:type="dxa"/>
            <w:vAlign w:val="center"/>
          </w:tcPr>
          <w:p w:rsidR="00A336E9" w:rsidRDefault="00A336E9">
            <w:pPr>
              <w:spacing w:line="480" w:lineRule="auto"/>
              <w:jc w:val="center"/>
              <w:rPr>
                <w:rFonts w:ascii="宋体"/>
                <w:color w:val="000000"/>
              </w:rPr>
            </w:pPr>
          </w:p>
        </w:tc>
        <w:tc>
          <w:tcPr>
            <w:tcW w:w="1395" w:type="dxa"/>
            <w:vAlign w:val="center"/>
          </w:tcPr>
          <w:p w:rsidR="00A336E9" w:rsidRDefault="00A336E9">
            <w:pPr>
              <w:spacing w:line="480" w:lineRule="auto"/>
              <w:jc w:val="center"/>
              <w:rPr>
                <w:rFonts w:ascii="宋体"/>
                <w:color w:val="000000"/>
              </w:rPr>
            </w:pPr>
          </w:p>
        </w:tc>
        <w:tc>
          <w:tcPr>
            <w:tcW w:w="1701" w:type="dxa"/>
            <w:vAlign w:val="center"/>
          </w:tcPr>
          <w:p w:rsidR="00A336E9" w:rsidRDefault="00A336E9">
            <w:pPr>
              <w:spacing w:line="480" w:lineRule="auto"/>
              <w:jc w:val="center"/>
              <w:rPr>
                <w:rFonts w:ascii="宋体"/>
                <w:color w:val="000000"/>
              </w:rPr>
            </w:pPr>
          </w:p>
        </w:tc>
        <w:tc>
          <w:tcPr>
            <w:tcW w:w="992" w:type="dxa"/>
            <w:vAlign w:val="center"/>
          </w:tcPr>
          <w:p w:rsidR="00A336E9" w:rsidRDefault="00A336E9">
            <w:pPr>
              <w:spacing w:line="480" w:lineRule="auto"/>
              <w:jc w:val="center"/>
              <w:rPr>
                <w:rFonts w:ascii="宋体"/>
                <w:color w:val="000000"/>
              </w:rPr>
            </w:pPr>
          </w:p>
        </w:tc>
        <w:tc>
          <w:tcPr>
            <w:tcW w:w="1015" w:type="dxa"/>
            <w:vAlign w:val="center"/>
          </w:tcPr>
          <w:p w:rsidR="00A336E9" w:rsidRDefault="00A336E9">
            <w:pPr>
              <w:spacing w:line="480" w:lineRule="auto"/>
              <w:jc w:val="center"/>
              <w:rPr>
                <w:rFonts w:ascii="宋体"/>
                <w:color w:val="000000"/>
              </w:rPr>
            </w:pPr>
          </w:p>
        </w:tc>
        <w:tc>
          <w:tcPr>
            <w:tcW w:w="851" w:type="dxa"/>
            <w:vAlign w:val="center"/>
          </w:tcPr>
          <w:p w:rsidR="00A336E9" w:rsidRDefault="00A336E9">
            <w:pPr>
              <w:spacing w:line="480" w:lineRule="auto"/>
              <w:jc w:val="center"/>
              <w:rPr>
                <w:rFonts w:ascii="宋体"/>
                <w:color w:val="000000"/>
              </w:rPr>
            </w:pPr>
          </w:p>
        </w:tc>
        <w:tc>
          <w:tcPr>
            <w:tcW w:w="1203" w:type="dxa"/>
            <w:gridSpan w:val="2"/>
            <w:vAlign w:val="center"/>
          </w:tcPr>
          <w:p w:rsidR="00A336E9" w:rsidRDefault="00A336E9">
            <w:pPr>
              <w:spacing w:line="480" w:lineRule="auto"/>
              <w:jc w:val="center"/>
              <w:rPr>
                <w:rFonts w:ascii="宋体"/>
                <w:color w:val="000000"/>
              </w:rPr>
            </w:pPr>
          </w:p>
        </w:tc>
      </w:tr>
      <w:tr w:rsidR="00A336E9">
        <w:trPr>
          <w:gridAfter w:val="1"/>
          <w:wAfter w:w="26" w:type="dxa"/>
          <w:trHeight w:val="1369"/>
          <w:jc w:val="center"/>
        </w:trPr>
        <w:tc>
          <w:tcPr>
            <w:tcW w:w="9470" w:type="dxa"/>
            <w:gridSpan w:val="8"/>
            <w:vAlign w:val="center"/>
          </w:tcPr>
          <w:p w:rsidR="00A336E9" w:rsidRDefault="007870BA">
            <w:pPr>
              <w:spacing w:line="480" w:lineRule="auto"/>
              <w:rPr>
                <w:rFonts w:ascii="宋体"/>
                <w:color w:val="000000"/>
                <w:u w:val="single"/>
              </w:rPr>
            </w:pPr>
            <w:r>
              <w:rPr>
                <w:rFonts w:ascii="宋体" w:hAnsi="宋体" w:cs="宋体" w:hint="eastAsia"/>
                <w:color w:val="000000"/>
              </w:rPr>
              <w:t>报价总计：￥</w:t>
            </w:r>
            <w:r>
              <w:rPr>
                <w:rFonts w:ascii="宋体" w:hAnsi="宋体" w:cs="宋体"/>
                <w:color w:val="000000"/>
                <w:u w:val="single"/>
              </w:rPr>
              <w:t xml:space="preserve">              </w:t>
            </w:r>
          </w:p>
          <w:p w:rsidR="00A336E9" w:rsidRDefault="007870BA">
            <w:pPr>
              <w:spacing w:line="480" w:lineRule="auto"/>
              <w:rPr>
                <w:rFonts w:ascii="宋体"/>
                <w:color w:val="000000"/>
                <w:u w:val="single"/>
              </w:rPr>
            </w:pPr>
            <w:r>
              <w:rPr>
                <w:rFonts w:ascii="宋体" w:hAnsi="宋体" w:cs="宋体" w:hint="eastAsia"/>
                <w:color w:val="000000"/>
              </w:rPr>
              <w:t>人民币（大写）：</w:t>
            </w:r>
            <w:r>
              <w:rPr>
                <w:rFonts w:ascii="宋体" w:hAnsi="宋体" w:cs="宋体"/>
                <w:color w:val="000000"/>
                <w:u w:val="single"/>
              </w:rPr>
              <w:t xml:space="preserve">           </w:t>
            </w:r>
          </w:p>
        </w:tc>
      </w:tr>
    </w:tbl>
    <w:p w:rsidR="00A336E9" w:rsidRDefault="007870BA">
      <w:pPr>
        <w:adjustRightInd w:val="0"/>
        <w:snapToGrid w:val="0"/>
        <w:spacing w:line="360" w:lineRule="auto"/>
        <w:ind w:leftChars="135" w:left="283"/>
        <w:rPr>
          <w:rFonts w:ascii="宋体"/>
          <w:b/>
          <w:color w:val="000000"/>
          <w:sz w:val="24"/>
        </w:rPr>
      </w:pPr>
      <w:r>
        <w:rPr>
          <w:rFonts w:ascii="宋体" w:hAnsi="宋体" w:hint="eastAsia"/>
          <w:b/>
          <w:color w:val="000000"/>
          <w:sz w:val="28"/>
          <w:szCs w:val="28"/>
        </w:rPr>
        <w:t>二、交货地点：</w:t>
      </w:r>
      <w:r>
        <w:rPr>
          <w:rFonts w:ascii="宋体" w:hAnsi="宋体" w:hint="eastAsia"/>
          <w:color w:val="000000"/>
          <w:sz w:val="24"/>
        </w:rPr>
        <w:t>甲方指定地点。</w:t>
      </w:r>
    </w:p>
    <w:p w:rsidR="00A336E9" w:rsidRDefault="007870BA">
      <w:pPr>
        <w:adjustRightInd w:val="0"/>
        <w:snapToGrid w:val="0"/>
        <w:spacing w:line="360" w:lineRule="auto"/>
        <w:ind w:leftChars="135" w:left="283"/>
        <w:rPr>
          <w:rFonts w:ascii="宋体" w:hAnsi="宋体"/>
          <w:b/>
          <w:color w:val="000000"/>
          <w:sz w:val="28"/>
          <w:szCs w:val="28"/>
        </w:rPr>
      </w:pPr>
      <w:r>
        <w:rPr>
          <w:rFonts w:ascii="宋体" w:hAnsi="宋体" w:hint="eastAsia"/>
          <w:b/>
          <w:color w:val="000000"/>
          <w:sz w:val="28"/>
          <w:szCs w:val="28"/>
        </w:rPr>
        <w:t>三、交货期</w:t>
      </w:r>
      <w:r>
        <w:rPr>
          <w:rFonts w:ascii="宋体" w:hAnsi="宋体" w:hint="eastAsia"/>
          <w:b/>
          <w:color w:val="000000"/>
          <w:sz w:val="28"/>
          <w:szCs w:val="28"/>
        </w:rPr>
        <w:t>/</w:t>
      </w:r>
      <w:r>
        <w:rPr>
          <w:rFonts w:ascii="宋体" w:hAnsi="宋体" w:hint="eastAsia"/>
          <w:b/>
          <w:color w:val="000000"/>
          <w:sz w:val="28"/>
          <w:szCs w:val="28"/>
        </w:rPr>
        <w:t>工期：</w:t>
      </w:r>
    </w:p>
    <w:p w:rsidR="00A336E9" w:rsidRDefault="00BD413B">
      <w:pPr>
        <w:adjustRightInd w:val="0"/>
        <w:snapToGrid w:val="0"/>
        <w:spacing w:line="360" w:lineRule="auto"/>
        <w:ind w:leftChars="135" w:left="283"/>
        <w:rPr>
          <w:rFonts w:ascii="宋体"/>
          <w:b/>
          <w:color w:val="000000"/>
          <w:sz w:val="28"/>
          <w:szCs w:val="28"/>
        </w:rPr>
      </w:pPr>
      <w:r>
        <w:rPr>
          <w:rFonts w:ascii="宋体" w:hAnsi="宋体" w:hint="eastAsia"/>
          <w:b/>
          <w:color w:val="000000"/>
          <w:sz w:val="28"/>
          <w:szCs w:val="28"/>
        </w:rPr>
        <w:t>四</w:t>
      </w:r>
      <w:r w:rsidR="007870BA">
        <w:rPr>
          <w:rFonts w:ascii="宋体" w:hAnsi="宋体" w:hint="eastAsia"/>
          <w:b/>
          <w:color w:val="000000"/>
          <w:sz w:val="28"/>
          <w:szCs w:val="28"/>
        </w:rPr>
        <w:t>、付款</w:t>
      </w:r>
    </w:p>
    <w:p w:rsidR="00A336E9" w:rsidRDefault="00BD413B">
      <w:pPr>
        <w:adjustRightInd w:val="0"/>
        <w:snapToGrid w:val="0"/>
        <w:spacing w:line="360" w:lineRule="auto"/>
        <w:ind w:leftChars="135" w:left="283"/>
        <w:rPr>
          <w:rFonts w:ascii="宋体"/>
          <w:b/>
          <w:color w:val="000000"/>
          <w:sz w:val="28"/>
          <w:szCs w:val="28"/>
        </w:rPr>
      </w:pPr>
      <w:r>
        <w:rPr>
          <w:rFonts w:ascii="宋体" w:hAnsi="宋体" w:hint="eastAsia"/>
          <w:b/>
          <w:color w:val="000000"/>
          <w:sz w:val="28"/>
          <w:szCs w:val="28"/>
        </w:rPr>
        <w:lastRenderedPageBreak/>
        <w:t>五</w:t>
      </w:r>
      <w:r w:rsidR="007870BA">
        <w:rPr>
          <w:rFonts w:ascii="宋体" w:hAnsi="宋体" w:hint="eastAsia"/>
          <w:b/>
          <w:color w:val="000000"/>
          <w:sz w:val="28"/>
          <w:szCs w:val="28"/>
        </w:rPr>
        <w:t>、违约赔偿</w:t>
      </w:r>
    </w:p>
    <w:p w:rsidR="00A336E9" w:rsidRDefault="007870BA">
      <w:pPr>
        <w:adjustRightInd w:val="0"/>
        <w:snapToGrid w:val="0"/>
        <w:spacing w:line="360" w:lineRule="auto"/>
        <w:ind w:leftChars="135" w:left="283" w:firstLineChars="200" w:firstLine="480"/>
        <w:rPr>
          <w:rFonts w:ascii="宋体"/>
          <w:color w:val="000000"/>
          <w:sz w:val="24"/>
          <w:szCs w:val="24"/>
        </w:rPr>
      </w:pPr>
      <w:r>
        <w:rPr>
          <w:rFonts w:ascii="宋体" w:hAnsi="宋体"/>
          <w:color w:val="000000"/>
          <w:sz w:val="24"/>
          <w:szCs w:val="24"/>
        </w:rPr>
        <w:t xml:space="preserve">1. </w:t>
      </w:r>
      <w:r>
        <w:rPr>
          <w:rFonts w:ascii="宋体" w:hAnsi="宋体" w:hint="eastAsia"/>
          <w:color w:val="000000"/>
          <w:sz w:val="24"/>
          <w:szCs w:val="24"/>
        </w:rPr>
        <w:t>除下一条规定的不可抗力外，如果乙方没有按照合同规定的时间交货和提供服务，甲方可从合同款中扣除违约赔偿费，每延迟一个工作日迟交货物（含软件及相关服务）或未提供服务或提供产品及服务不满足项目需求，按合同金额的</w:t>
      </w:r>
      <w:r>
        <w:rPr>
          <w:rFonts w:ascii="宋体" w:hAnsi="宋体"/>
          <w:color w:val="000000"/>
          <w:sz w:val="24"/>
          <w:szCs w:val="24"/>
        </w:rPr>
        <w:t>1</w:t>
      </w:r>
      <w:r>
        <w:rPr>
          <w:rFonts w:ascii="宋体" w:hAnsi="宋体" w:hint="eastAsia"/>
          <w:color w:val="000000"/>
          <w:sz w:val="24"/>
          <w:szCs w:val="24"/>
        </w:rPr>
        <w:t>％计扣违约赔偿费。但违约赔偿费的最高限额为合同金额的</w:t>
      </w:r>
      <w:r>
        <w:rPr>
          <w:rFonts w:ascii="宋体" w:hAnsi="宋体"/>
          <w:color w:val="000000"/>
          <w:sz w:val="24"/>
          <w:szCs w:val="24"/>
        </w:rPr>
        <w:t>30</w:t>
      </w:r>
      <w:r>
        <w:rPr>
          <w:rFonts w:ascii="宋体" w:hAnsi="宋体" w:hint="eastAsia"/>
          <w:color w:val="000000"/>
          <w:sz w:val="24"/>
          <w:szCs w:val="24"/>
        </w:rPr>
        <w:t>％。如果乙方延迟交货时间超过一个月，甲方有权终止合同，并按合同约定及法律规定追究乙方的违约责任。</w:t>
      </w:r>
    </w:p>
    <w:p w:rsidR="00A336E9" w:rsidRDefault="007870BA">
      <w:pPr>
        <w:shd w:val="clear" w:color="auto" w:fill="FFFFFF"/>
        <w:adjustRightInd w:val="0"/>
        <w:snapToGrid w:val="0"/>
        <w:spacing w:line="360" w:lineRule="auto"/>
        <w:ind w:leftChars="135" w:left="283" w:firstLineChars="200" w:firstLine="480"/>
        <w:rPr>
          <w:rFonts w:ascii="宋体" w:cs="宋体"/>
          <w:color w:val="000000"/>
          <w:sz w:val="24"/>
        </w:rPr>
      </w:pPr>
      <w:r>
        <w:rPr>
          <w:rFonts w:ascii="宋体" w:hAnsi="宋体"/>
          <w:color w:val="000000"/>
          <w:sz w:val="24"/>
          <w:szCs w:val="24"/>
        </w:rPr>
        <w:t>2.</w:t>
      </w:r>
      <w:r>
        <w:rPr>
          <w:rFonts w:ascii="宋体" w:hAnsi="宋体" w:hint="eastAsia"/>
          <w:color w:val="000000"/>
          <w:sz w:val="24"/>
          <w:szCs w:val="24"/>
        </w:rPr>
        <w:t>如果双方中任何一方由于战争、严重火灾、水灾、台风和地震以及其它经双方同意属于不可抗力的事故，致使合同履行受阻时，履行合同的期限应予以延长，延长的期限</w:t>
      </w:r>
      <w:r>
        <w:rPr>
          <w:rFonts w:ascii="宋体" w:hAnsi="宋体" w:hint="eastAsia"/>
          <w:color w:val="000000"/>
          <w:sz w:val="24"/>
          <w:szCs w:val="24"/>
        </w:rPr>
        <w:t>应相当于事故所影响的时间。</w:t>
      </w:r>
    </w:p>
    <w:p w:rsidR="00A336E9" w:rsidRDefault="00BD413B">
      <w:pPr>
        <w:adjustRightInd w:val="0"/>
        <w:snapToGrid w:val="0"/>
        <w:spacing w:line="360" w:lineRule="auto"/>
        <w:ind w:leftChars="135" w:left="283"/>
        <w:rPr>
          <w:rFonts w:ascii="宋体"/>
          <w:b/>
          <w:color w:val="000000"/>
          <w:sz w:val="28"/>
          <w:szCs w:val="28"/>
        </w:rPr>
      </w:pPr>
      <w:r>
        <w:rPr>
          <w:rFonts w:ascii="宋体" w:hAnsi="宋体" w:hint="eastAsia"/>
          <w:b/>
          <w:color w:val="000000"/>
          <w:sz w:val="28"/>
          <w:szCs w:val="28"/>
        </w:rPr>
        <w:t>六</w:t>
      </w:r>
      <w:r w:rsidR="007870BA">
        <w:rPr>
          <w:rFonts w:ascii="宋体" w:hAnsi="宋体" w:hint="eastAsia"/>
          <w:b/>
          <w:color w:val="000000"/>
          <w:sz w:val="28"/>
          <w:szCs w:val="28"/>
        </w:rPr>
        <w:t>、合同纠纷处理</w:t>
      </w:r>
    </w:p>
    <w:p w:rsidR="00A336E9" w:rsidRDefault="007870BA">
      <w:pPr>
        <w:shd w:val="clear" w:color="auto" w:fill="FFFFFF"/>
        <w:tabs>
          <w:tab w:val="left" w:pos="1980"/>
        </w:tabs>
        <w:adjustRightInd w:val="0"/>
        <w:snapToGrid w:val="0"/>
        <w:spacing w:line="360" w:lineRule="auto"/>
        <w:ind w:leftChars="135" w:left="283" w:firstLineChars="196" w:firstLine="470"/>
        <w:rPr>
          <w:rFonts w:ascii="宋体"/>
          <w:color w:val="000000"/>
          <w:sz w:val="24"/>
        </w:rPr>
      </w:pPr>
      <w:r>
        <w:rPr>
          <w:rFonts w:ascii="宋体" w:hAnsi="宋体" w:hint="eastAsia"/>
          <w:color w:val="000000"/>
          <w:sz w:val="24"/>
        </w:rPr>
        <w:t>本合同执行过程中发生纠纷，作如下处理</w:t>
      </w:r>
      <w:r>
        <w:rPr>
          <w:rFonts w:ascii="宋体" w:hAnsi="宋体"/>
          <w:color w:val="000000"/>
          <w:sz w:val="24"/>
        </w:rPr>
        <w:t xml:space="preserve"> </w:t>
      </w:r>
      <w:r>
        <w:rPr>
          <w:rFonts w:ascii="宋体" w:hAnsi="宋体" w:hint="eastAsia"/>
          <w:color w:val="000000"/>
          <w:sz w:val="24"/>
        </w:rPr>
        <w:t>：</w:t>
      </w:r>
    </w:p>
    <w:p w:rsidR="00A336E9" w:rsidRDefault="007870BA">
      <w:pPr>
        <w:shd w:val="clear" w:color="auto" w:fill="FFFFFF"/>
        <w:tabs>
          <w:tab w:val="left" w:pos="1980"/>
        </w:tabs>
        <w:adjustRightInd w:val="0"/>
        <w:snapToGrid w:val="0"/>
        <w:spacing w:line="360" w:lineRule="auto"/>
        <w:ind w:leftChars="135" w:left="283" w:firstLineChars="196" w:firstLine="470"/>
        <w:rPr>
          <w:rFonts w:ascii="宋体"/>
          <w:color w:val="000000"/>
          <w:sz w:val="24"/>
        </w:rPr>
      </w:pPr>
      <w:r>
        <w:rPr>
          <w:rFonts w:ascii="宋体" w:hAnsi="宋体"/>
          <w:color w:val="000000"/>
          <w:sz w:val="24"/>
        </w:rPr>
        <w:t>1</w:t>
      </w:r>
      <w:r>
        <w:rPr>
          <w:rFonts w:ascii="宋体" w:hAnsi="宋体" w:hint="eastAsia"/>
          <w:color w:val="000000"/>
          <w:sz w:val="24"/>
        </w:rPr>
        <w:t>、申请仲裁。仲裁机构为海口仲裁委员会。</w:t>
      </w:r>
    </w:p>
    <w:p w:rsidR="00A336E9" w:rsidRDefault="007870BA">
      <w:pPr>
        <w:shd w:val="clear" w:color="auto" w:fill="FFFFFF"/>
        <w:tabs>
          <w:tab w:val="left" w:pos="1980"/>
        </w:tabs>
        <w:adjustRightInd w:val="0"/>
        <w:snapToGrid w:val="0"/>
        <w:spacing w:line="360" w:lineRule="auto"/>
        <w:ind w:leftChars="135" w:left="283" w:firstLineChars="196" w:firstLine="470"/>
        <w:rPr>
          <w:rFonts w:ascii="宋体"/>
          <w:color w:val="000000"/>
          <w:sz w:val="24"/>
        </w:rPr>
      </w:pPr>
      <w:r>
        <w:rPr>
          <w:rFonts w:ascii="宋体" w:hAnsi="宋体"/>
          <w:color w:val="000000"/>
          <w:sz w:val="24"/>
        </w:rPr>
        <w:t>2</w:t>
      </w:r>
      <w:r>
        <w:rPr>
          <w:rFonts w:ascii="宋体" w:hAnsi="宋体" w:hint="eastAsia"/>
          <w:color w:val="000000"/>
          <w:sz w:val="24"/>
        </w:rPr>
        <w:t>、提起诉讼。诉讼地点为采购人所在地。</w:t>
      </w:r>
    </w:p>
    <w:p w:rsidR="00A336E9" w:rsidRDefault="00BD413B">
      <w:pPr>
        <w:adjustRightInd w:val="0"/>
        <w:snapToGrid w:val="0"/>
        <w:spacing w:line="360" w:lineRule="auto"/>
        <w:ind w:leftChars="135" w:left="283"/>
        <w:rPr>
          <w:rFonts w:ascii="宋体"/>
          <w:b/>
          <w:color w:val="000000"/>
          <w:sz w:val="28"/>
          <w:szCs w:val="28"/>
        </w:rPr>
      </w:pPr>
      <w:r>
        <w:rPr>
          <w:rFonts w:ascii="宋体" w:hAnsi="宋体" w:hint="eastAsia"/>
          <w:b/>
          <w:color w:val="000000"/>
          <w:sz w:val="28"/>
          <w:szCs w:val="28"/>
        </w:rPr>
        <w:t>七</w:t>
      </w:r>
      <w:r w:rsidR="007870BA">
        <w:rPr>
          <w:rFonts w:ascii="宋体" w:hAnsi="宋体" w:hint="eastAsia"/>
          <w:b/>
          <w:color w:val="000000"/>
          <w:sz w:val="28"/>
          <w:szCs w:val="28"/>
        </w:rPr>
        <w:t>、合同生效</w:t>
      </w:r>
    </w:p>
    <w:p w:rsidR="00A336E9" w:rsidRDefault="007870BA">
      <w:pPr>
        <w:adjustRightInd w:val="0"/>
        <w:snapToGrid w:val="0"/>
        <w:spacing w:line="360" w:lineRule="auto"/>
        <w:ind w:leftChars="135" w:left="283" w:firstLineChars="200" w:firstLine="480"/>
        <w:rPr>
          <w:rFonts w:ascii="宋体"/>
          <w:color w:val="000000"/>
          <w:sz w:val="24"/>
        </w:rPr>
      </w:pPr>
      <w:r>
        <w:rPr>
          <w:rFonts w:ascii="宋体" w:hAnsi="宋体" w:hint="eastAsia"/>
          <w:color w:val="000000"/>
          <w:sz w:val="24"/>
        </w:rPr>
        <w:t>本合同由甲乙双方签字盖章后生效。</w:t>
      </w:r>
    </w:p>
    <w:p w:rsidR="00A336E9" w:rsidRDefault="00BD413B">
      <w:pPr>
        <w:adjustRightInd w:val="0"/>
        <w:snapToGrid w:val="0"/>
        <w:spacing w:line="360" w:lineRule="auto"/>
        <w:ind w:leftChars="135" w:left="283"/>
        <w:rPr>
          <w:rFonts w:ascii="宋体"/>
          <w:b/>
          <w:color w:val="000000"/>
          <w:sz w:val="28"/>
          <w:szCs w:val="28"/>
        </w:rPr>
      </w:pPr>
      <w:r>
        <w:rPr>
          <w:rFonts w:ascii="宋体" w:hAnsi="宋体" w:hint="eastAsia"/>
          <w:b/>
          <w:color w:val="000000"/>
          <w:sz w:val="28"/>
          <w:szCs w:val="28"/>
        </w:rPr>
        <w:t>八</w:t>
      </w:r>
      <w:r w:rsidR="007870BA">
        <w:rPr>
          <w:rFonts w:ascii="宋体" w:hAnsi="宋体" w:hint="eastAsia"/>
          <w:b/>
          <w:color w:val="000000"/>
          <w:sz w:val="28"/>
          <w:szCs w:val="28"/>
        </w:rPr>
        <w:t>、合同鉴证</w:t>
      </w:r>
    </w:p>
    <w:p w:rsidR="00A336E9" w:rsidRDefault="007870BA">
      <w:pPr>
        <w:adjustRightInd w:val="0"/>
        <w:snapToGrid w:val="0"/>
        <w:spacing w:line="360" w:lineRule="auto"/>
        <w:ind w:leftChars="135" w:left="283" w:firstLineChars="200" w:firstLine="480"/>
        <w:rPr>
          <w:rFonts w:ascii="宋体"/>
          <w:b/>
          <w:color w:val="000000"/>
          <w:sz w:val="24"/>
        </w:rPr>
      </w:pPr>
      <w:r>
        <w:rPr>
          <w:rFonts w:ascii="宋体" w:hAnsi="宋体" w:hint="eastAsia"/>
          <w:color w:val="000000"/>
          <w:sz w:val="24"/>
        </w:rPr>
        <w:t>采购人应当在本合同上签章，以证明本合同条款与采购文件、投标文件的相关要求相符并且未对采购货物和技术参数进行实质性修改。</w:t>
      </w:r>
    </w:p>
    <w:p w:rsidR="00A336E9" w:rsidRDefault="00BD413B">
      <w:pPr>
        <w:adjustRightInd w:val="0"/>
        <w:snapToGrid w:val="0"/>
        <w:spacing w:line="360" w:lineRule="auto"/>
        <w:ind w:leftChars="135" w:left="283"/>
        <w:rPr>
          <w:rFonts w:ascii="宋体"/>
          <w:b/>
          <w:color w:val="000000"/>
          <w:sz w:val="28"/>
          <w:szCs w:val="28"/>
        </w:rPr>
      </w:pPr>
      <w:r>
        <w:rPr>
          <w:rFonts w:ascii="宋体" w:hAnsi="宋体" w:hint="eastAsia"/>
          <w:b/>
          <w:color w:val="000000"/>
          <w:sz w:val="28"/>
          <w:szCs w:val="28"/>
        </w:rPr>
        <w:t>九</w:t>
      </w:r>
      <w:r w:rsidR="007870BA">
        <w:rPr>
          <w:rFonts w:ascii="宋体" w:hAnsi="宋体" w:hint="eastAsia"/>
          <w:b/>
          <w:color w:val="000000"/>
          <w:sz w:val="28"/>
          <w:szCs w:val="28"/>
        </w:rPr>
        <w:t>、组成本合同的文件包括：</w:t>
      </w:r>
    </w:p>
    <w:p w:rsidR="00A336E9" w:rsidRDefault="007870BA">
      <w:pPr>
        <w:adjustRightInd w:val="0"/>
        <w:snapToGrid w:val="0"/>
        <w:spacing w:line="360" w:lineRule="auto"/>
        <w:ind w:leftChars="135" w:left="283" w:firstLineChars="200" w:firstLine="480"/>
        <w:rPr>
          <w:rFonts w:ascii="宋体"/>
          <w:color w:val="000000"/>
          <w:sz w:val="24"/>
        </w:rPr>
      </w:pPr>
      <w:r>
        <w:rPr>
          <w:rFonts w:ascii="宋体" w:hAnsi="宋体"/>
          <w:color w:val="000000"/>
          <w:sz w:val="24"/>
        </w:rPr>
        <w:t>1.</w:t>
      </w:r>
      <w:r>
        <w:rPr>
          <w:rFonts w:ascii="宋体" w:hAnsi="宋体" w:hint="eastAsia"/>
          <w:color w:val="000000"/>
          <w:sz w:val="24"/>
        </w:rPr>
        <w:t>合同通用条款和专用条款；</w:t>
      </w:r>
    </w:p>
    <w:p w:rsidR="00A336E9" w:rsidRDefault="007870BA">
      <w:pPr>
        <w:adjustRightInd w:val="0"/>
        <w:snapToGrid w:val="0"/>
        <w:spacing w:line="360" w:lineRule="auto"/>
        <w:ind w:leftChars="135" w:left="283" w:firstLineChars="200" w:firstLine="480"/>
        <w:rPr>
          <w:rFonts w:ascii="宋体"/>
          <w:color w:val="000000"/>
          <w:sz w:val="24"/>
        </w:rPr>
      </w:pPr>
      <w:r>
        <w:rPr>
          <w:rFonts w:ascii="宋体" w:hAnsi="宋体"/>
          <w:color w:val="000000"/>
          <w:sz w:val="24"/>
        </w:rPr>
        <w:t>2.</w:t>
      </w:r>
      <w:r>
        <w:rPr>
          <w:rFonts w:ascii="宋体" w:hAnsi="宋体" w:hint="eastAsia"/>
          <w:color w:val="000000"/>
          <w:sz w:val="24"/>
        </w:rPr>
        <w:t>招标文件、乙方的投标文件和评标时的澄清函（如有）；</w:t>
      </w:r>
    </w:p>
    <w:p w:rsidR="00A336E9" w:rsidRDefault="007870BA">
      <w:pPr>
        <w:adjustRightInd w:val="0"/>
        <w:snapToGrid w:val="0"/>
        <w:spacing w:line="360" w:lineRule="auto"/>
        <w:ind w:leftChars="135" w:left="283" w:firstLineChars="200" w:firstLine="480"/>
        <w:rPr>
          <w:rFonts w:ascii="宋体"/>
          <w:color w:val="000000"/>
          <w:sz w:val="24"/>
        </w:rPr>
      </w:pPr>
      <w:r>
        <w:rPr>
          <w:rFonts w:ascii="宋体" w:hAnsi="宋体"/>
          <w:color w:val="000000"/>
          <w:sz w:val="24"/>
        </w:rPr>
        <w:t>3.</w:t>
      </w:r>
      <w:r>
        <w:rPr>
          <w:rFonts w:ascii="宋体" w:hAnsi="宋体" w:hint="eastAsia"/>
          <w:color w:val="000000"/>
          <w:sz w:val="24"/>
        </w:rPr>
        <w:t>中标通知书；</w:t>
      </w:r>
    </w:p>
    <w:p w:rsidR="00A336E9" w:rsidRDefault="007870BA">
      <w:pPr>
        <w:adjustRightInd w:val="0"/>
        <w:snapToGrid w:val="0"/>
        <w:spacing w:line="360" w:lineRule="auto"/>
        <w:ind w:leftChars="135" w:left="283" w:firstLineChars="200" w:firstLine="480"/>
        <w:rPr>
          <w:rFonts w:ascii="宋体"/>
          <w:color w:val="000000"/>
          <w:sz w:val="24"/>
        </w:rPr>
      </w:pPr>
      <w:r>
        <w:rPr>
          <w:rFonts w:ascii="宋体" w:hAnsi="宋体"/>
          <w:color w:val="000000"/>
          <w:sz w:val="24"/>
        </w:rPr>
        <w:t>4.</w:t>
      </w:r>
      <w:r>
        <w:rPr>
          <w:rFonts w:ascii="宋体" w:hAnsi="宋体" w:hint="eastAsia"/>
          <w:color w:val="000000"/>
          <w:sz w:val="24"/>
        </w:rPr>
        <w:t>甲乙双方商定的其他必要文件。</w:t>
      </w:r>
    </w:p>
    <w:p w:rsidR="00A336E9" w:rsidRDefault="007870BA">
      <w:pPr>
        <w:adjustRightInd w:val="0"/>
        <w:snapToGrid w:val="0"/>
        <w:spacing w:line="360" w:lineRule="auto"/>
        <w:ind w:leftChars="135" w:left="283" w:firstLineChars="200" w:firstLine="480"/>
        <w:rPr>
          <w:rFonts w:ascii="宋体"/>
          <w:bCs/>
          <w:color w:val="000000"/>
          <w:sz w:val="24"/>
        </w:rPr>
      </w:pPr>
      <w:r>
        <w:rPr>
          <w:rFonts w:ascii="宋体" w:hAnsi="宋体" w:hint="eastAsia"/>
          <w:bCs/>
          <w:color w:val="000000"/>
          <w:sz w:val="24"/>
        </w:rPr>
        <w:t>上述合同文件内容互为补充，如有不明确，由甲方负责解释。</w:t>
      </w:r>
    </w:p>
    <w:p w:rsidR="00A336E9" w:rsidRDefault="00BD413B">
      <w:pPr>
        <w:adjustRightInd w:val="0"/>
        <w:snapToGrid w:val="0"/>
        <w:spacing w:line="360" w:lineRule="auto"/>
        <w:ind w:leftChars="135" w:left="283"/>
        <w:rPr>
          <w:rFonts w:ascii="宋体"/>
          <w:b/>
          <w:color w:val="000000"/>
          <w:sz w:val="28"/>
          <w:szCs w:val="28"/>
        </w:rPr>
      </w:pPr>
      <w:r>
        <w:rPr>
          <w:rFonts w:ascii="宋体" w:hAnsi="宋体" w:hint="eastAsia"/>
          <w:b/>
          <w:color w:val="000000"/>
          <w:sz w:val="28"/>
          <w:szCs w:val="28"/>
        </w:rPr>
        <w:t>十</w:t>
      </w:r>
      <w:r w:rsidR="007870BA">
        <w:rPr>
          <w:rFonts w:ascii="宋体" w:hAnsi="宋体" w:hint="eastAsia"/>
          <w:b/>
          <w:color w:val="000000"/>
          <w:sz w:val="28"/>
          <w:szCs w:val="28"/>
        </w:rPr>
        <w:t>、合同备案</w:t>
      </w:r>
    </w:p>
    <w:p w:rsidR="00A336E9" w:rsidRDefault="007870BA">
      <w:pPr>
        <w:snapToGrid w:val="0"/>
        <w:spacing w:before="19" w:line="360" w:lineRule="auto"/>
        <w:rPr>
          <w:rFonts w:ascii="宋体" w:hAnsi="宋体" w:cs="宋体"/>
          <w:b/>
          <w:bCs/>
          <w:sz w:val="24"/>
          <w:szCs w:val="24"/>
        </w:rPr>
      </w:pPr>
      <w:r>
        <w:rPr>
          <w:rFonts w:ascii="宋体" w:hAnsi="宋体" w:hint="eastAsia"/>
          <w:bCs/>
          <w:color w:val="000000"/>
          <w:sz w:val="24"/>
        </w:rPr>
        <w:t>本合同一式五份，中文书写。甲方、乙方各执二份、招标代理机构一份。</w:t>
      </w:r>
    </w:p>
    <w:p w:rsidR="00A336E9" w:rsidRDefault="00A336E9">
      <w:pPr>
        <w:snapToGrid w:val="0"/>
        <w:spacing w:before="19" w:line="360" w:lineRule="auto"/>
        <w:rPr>
          <w:rFonts w:ascii="宋体" w:hAnsi="宋体" w:cs="宋体"/>
          <w:b/>
          <w:bCs/>
          <w:sz w:val="24"/>
          <w:szCs w:val="24"/>
        </w:rPr>
      </w:pPr>
    </w:p>
    <w:p w:rsidR="00A336E9" w:rsidRDefault="007870BA">
      <w:pPr>
        <w:snapToGrid w:val="0"/>
        <w:spacing w:before="19" w:line="360" w:lineRule="auto"/>
        <w:rPr>
          <w:rFonts w:ascii="宋体" w:hAnsi="宋体"/>
          <w:b/>
          <w:bCs/>
          <w:sz w:val="24"/>
          <w:szCs w:val="24"/>
          <w:u w:val="single"/>
        </w:rPr>
      </w:pPr>
      <w:r>
        <w:rPr>
          <w:rFonts w:ascii="宋体" w:hAnsi="宋体" w:cs="宋体" w:hint="eastAsia"/>
          <w:b/>
          <w:bCs/>
          <w:sz w:val="24"/>
          <w:szCs w:val="24"/>
        </w:rPr>
        <w:t>甲方：</w:t>
      </w:r>
      <w:r>
        <w:rPr>
          <w:rFonts w:ascii="宋体" w:hAnsi="宋体" w:cs="宋体"/>
          <w:b/>
          <w:bCs/>
          <w:sz w:val="24"/>
          <w:szCs w:val="24"/>
          <w:u w:val="single"/>
        </w:rPr>
        <w:t xml:space="preserve">                         </w:t>
      </w:r>
      <w:r>
        <w:rPr>
          <w:rFonts w:ascii="宋体" w:hAnsi="宋体" w:cs="宋体"/>
          <w:b/>
          <w:bCs/>
          <w:sz w:val="24"/>
          <w:szCs w:val="24"/>
        </w:rPr>
        <w:t xml:space="preserve">       </w:t>
      </w:r>
      <w:r>
        <w:rPr>
          <w:rFonts w:ascii="宋体" w:hAnsi="宋体" w:cs="宋体" w:hint="eastAsia"/>
          <w:b/>
          <w:bCs/>
          <w:sz w:val="24"/>
          <w:szCs w:val="24"/>
        </w:rPr>
        <w:t>乙方：</w:t>
      </w:r>
      <w:r>
        <w:rPr>
          <w:rFonts w:ascii="宋体" w:hAnsi="宋体" w:cs="宋体"/>
          <w:b/>
          <w:bCs/>
          <w:sz w:val="24"/>
          <w:szCs w:val="24"/>
          <w:u w:val="single"/>
        </w:rPr>
        <w:t xml:space="preserve">             </w:t>
      </w:r>
      <w:r>
        <w:rPr>
          <w:rFonts w:ascii="宋体" w:hAnsi="宋体" w:cs="宋体" w:hint="eastAsia"/>
          <w:b/>
          <w:bCs/>
          <w:sz w:val="24"/>
          <w:szCs w:val="24"/>
          <w:u w:val="single"/>
        </w:rPr>
        <w:t>（盖章）</w:t>
      </w:r>
    </w:p>
    <w:p w:rsidR="00A336E9" w:rsidRDefault="007870BA">
      <w:pPr>
        <w:snapToGrid w:val="0"/>
        <w:spacing w:before="19" w:line="360" w:lineRule="auto"/>
        <w:rPr>
          <w:rFonts w:ascii="宋体" w:hAnsi="宋体"/>
          <w:sz w:val="24"/>
          <w:szCs w:val="24"/>
          <w:u w:val="single"/>
        </w:rPr>
      </w:pPr>
      <w:r>
        <w:rPr>
          <w:rFonts w:ascii="宋体" w:hAnsi="宋体" w:cs="宋体" w:hint="eastAsia"/>
          <w:sz w:val="24"/>
          <w:szCs w:val="24"/>
        </w:rPr>
        <w:lastRenderedPageBreak/>
        <w:t>地址：</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地址：</w:t>
      </w:r>
      <w:r>
        <w:rPr>
          <w:rFonts w:ascii="宋体" w:hAnsi="宋体" w:cs="宋体"/>
          <w:sz w:val="24"/>
          <w:szCs w:val="24"/>
          <w:u w:val="single"/>
        </w:rPr>
        <w:t xml:space="preserve">                           </w:t>
      </w:r>
    </w:p>
    <w:p w:rsidR="00A336E9" w:rsidRDefault="007870BA">
      <w:pPr>
        <w:snapToGrid w:val="0"/>
        <w:spacing w:before="19" w:line="360" w:lineRule="auto"/>
        <w:rPr>
          <w:rFonts w:ascii="宋体" w:hAnsi="宋体"/>
          <w:sz w:val="24"/>
          <w:szCs w:val="24"/>
        </w:rPr>
      </w:pPr>
      <w:r>
        <w:rPr>
          <w:rFonts w:ascii="宋体" w:hAnsi="宋体" w:cs="宋体" w:hint="eastAsia"/>
          <w:sz w:val="24"/>
          <w:szCs w:val="24"/>
        </w:rPr>
        <w:t>法定（或授权）代表人：</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法定（或授权）代表人：</w:t>
      </w:r>
      <w:r>
        <w:rPr>
          <w:rFonts w:ascii="宋体" w:hAnsi="宋体" w:cs="宋体"/>
          <w:sz w:val="24"/>
          <w:szCs w:val="24"/>
          <w:u w:val="single"/>
        </w:rPr>
        <w:t xml:space="preserve">            </w:t>
      </w:r>
    </w:p>
    <w:p w:rsidR="00A336E9" w:rsidRDefault="007870BA">
      <w:pPr>
        <w:snapToGrid w:val="0"/>
        <w:spacing w:before="19" w:line="360" w:lineRule="auto"/>
        <w:rPr>
          <w:rFonts w:ascii="宋体" w:hAnsi="宋体"/>
          <w:sz w:val="24"/>
        </w:rPr>
      </w:pP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r>
        <w:rPr>
          <w:rFonts w:ascii="宋体" w:hAnsi="宋体" w:cs="宋体"/>
          <w:sz w:val="24"/>
          <w:szCs w:val="24"/>
        </w:rPr>
        <w:t xml:space="preserve">                 </w:t>
      </w:r>
      <w:r>
        <w:rPr>
          <w:rFonts w:ascii="宋体" w:hAnsi="宋体" w:hint="eastAsia"/>
          <w:sz w:val="24"/>
        </w:rPr>
        <w:t>户名：</w:t>
      </w:r>
      <w:r>
        <w:rPr>
          <w:rFonts w:ascii="宋体" w:hAnsi="宋体" w:hint="eastAsia"/>
          <w:sz w:val="24"/>
          <w:u w:val="single"/>
        </w:rPr>
        <w:t xml:space="preserve">                              </w:t>
      </w:r>
      <w:r>
        <w:rPr>
          <w:rFonts w:ascii="宋体" w:hAnsi="宋体" w:hint="eastAsia"/>
          <w:sz w:val="24"/>
        </w:rPr>
        <w:t xml:space="preserve"> </w:t>
      </w:r>
    </w:p>
    <w:p w:rsidR="00A336E9" w:rsidRDefault="007870BA">
      <w:pPr>
        <w:snapToGrid w:val="0"/>
        <w:spacing w:before="19" w:line="360" w:lineRule="auto"/>
        <w:ind w:firstLineChars="1900" w:firstLine="4560"/>
        <w:rPr>
          <w:rFonts w:ascii="宋体" w:hAnsi="宋体"/>
          <w:sz w:val="24"/>
        </w:rPr>
      </w:pPr>
      <w:r>
        <w:rPr>
          <w:rFonts w:ascii="宋体" w:hAnsi="宋体" w:hint="eastAsia"/>
          <w:sz w:val="24"/>
        </w:rPr>
        <w:t>开户银行：</w:t>
      </w:r>
      <w:r>
        <w:rPr>
          <w:rFonts w:ascii="宋体" w:hAnsi="宋体" w:hint="eastAsia"/>
          <w:sz w:val="24"/>
          <w:u w:val="single"/>
        </w:rPr>
        <w:t xml:space="preserve">                            </w:t>
      </w:r>
    </w:p>
    <w:p w:rsidR="00A336E9" w:rsidRDefault="007870BA">
      <w:pPr>
        <w:snapToGrid w:val="0"/>
        <w:spacing w:before="19" w:line="360" w:lineRule="auto"/>
        <w:ind w:firstLineChars="1900" w:firstLine="4560"/>
        <w:rPr>
          <w:rFonts w:ascii="宋体" w:hAnsi="宋体"/>
          <w:sz w:val="24"/>
        </w:rPr>
      </w:pPr>
      <w:r>
        <w:rPr>
          <w:rFonts w:ascii="宋体" w:hAnsi="宋体" w:hint="eastAsia"/>
          <w:sz w:val="24"/>
        </w:rPr>
        <w:t>账号：</w:t>
      </w:r>
      <w:r>
        <w:rPr>
          <w:rFonts w:ascii="宋体" w:hAnsi="宋体" w:hint="eastAsia"/>
          <w:sz w:val="24"/>
          <w:u w:val="single"/>
        </w:rPr>
        <w:t xml:space="preserve">                                    </w:t>
      </w:r>
    </w:p>
    <w:p w:rsidR="00A336E9" w:rsidRDefault="007870BA">
      <w:pPr>
        <w:snapToGrid w:val="0"/>
        <w:spacing w:before="19" w:line="360" w:lineRule="auto"/>
        <w:rPr>
          <w:rFonts w:ascii="宋体" w:hAnsi="宋体"/>
          <w:sz w:val="24"/>
          <w:szCs w:val="24"/>
        </w:rPr>
      </w:pPr>
      <w:r>
        <w:rPr>
          <w:rFonts w:ascii="宋体" w:hAnsi="宋体" w:cs="宋体"/>
          <w:sz w:val="24"/>
          <w:szCs w:val="24"/>
        </w:rPr>
        <w:t xml:space="preserve"> </w:t>
      </w:r>
      <w:r>
        <w:rPr>
          <w:rFonts w:ascii="宋体" w:hAnsi="宋体" w:cs="宋体" w:hint="eastAsia"/>
          <w:sz w:val="24"/>
          <w:szCs w:val="24"/>
        </w:rPr>
        <w:t xml:space="preserve">                                      </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A336E9" w:rsidRDefault="00A336E9">
      <w:pPr>
        <w:jc w:val="center"/>
        <w:rPr>
          <w:rFonts w:ascii="宋体" w:hAnsi="宋体"/>
          <w:sz w:val="24"/>
          <w:szCs w:val="24"/>
        </w:rPr>
      </w:pPr>
    </w:p>
    <w:p w:rsidR="00A336E9" w:rsidRDefault="007870BA">
      <w:pPr>
        <w:snapToGrid w:val="0"/>
        <w:spacing w:before="19" w:line="360" w:lineRule="auto"/>
        <w:ind w:firstLineChars="196" w:firstLine="472"/>
        <w:rPr>
          <w:rFonts w:ascii="宋体" w:hAnsi="宋体"/>
          <w:b/>
          <w:bCs/>
          <w:sz w:val="24"/>
          <w:szCs w:val="24"/>
        </w:rPr>
      </w:pPr>
      <w:r>
        <w:rPr>
          <w:rFonts w:ascii="宋体" w:hAnsi="宋体" w:cs="宋体" w:hint="eastAsia"/>
          <w:b/>
          <w:bCs/>
          <w:sz w:val="24"/>
          <w:szCs w:val="24"/>
        </w:rPr>
        <w:t>招标代理机构声明：本合同标的经</w:t>
      </w:r>
      <w:r>
        <w:rPr>
          <w:rFonts w:ascii="宋体" w:hAnsi="宋体" w:cs="宋体" w:hint="eastAsia"/>
          <w:b/>
          <w:bCs/>
          <w:sz w:val="24"/>
          <w:szCs w:val="24"/>
          <w:u w:val="single"/>
        </w:rPr>
        <w:t>海南有德招投标有限公司</w:t>
      </w:r>
      <w:r>
        <w:rPr>
          <w:rFonts w:ascii="宋体" w:hAnsi="宋体" w:cs="宋体" w:hint="eastAsia"/>
          <w:b/>
          <w:bCs/>
          <w:sz w:val="24"/>
          <w:szCs w:val="24"/>
        </w:rPr>
        <w:t>依法定程序签订，合同主要条款内容与招投标文件的内容一致。</w:t>
      </w:r>
    </w:p>
    <w:p w:rsidR="00A336E9" w:rsidRDefault="007870BA">
      <w:pPr>
        <w:snapToGrid w:val="0"/>
        <w:spacing w:before="19" w:line="360" w:lineRule="auto"/>
        <w:rPr>
          <w:rFonts w:ascii="宋体" w:hAnsi="宋体"/>
          <w:b/>
          <w:bCs/>
          <w:sz w:val="24"/>
          <w:szCs w:val="24"/>
          <w:u w:val="single"/>
        </w:rPr>
      </w:pPr>
      <w:r>
        <w:rPr>
          <w:rFonts w:ascii="宋体" w:hAnsi="宋体" w:cs="宋体" w:hint="eastAsia"/>
          <w:b/>
          <w:bCs/>
          <w:sz w:val="24"/>
          <w:szCs w:val="24"/>
        </w:rPr>
        <w:t>招标代理机构：</w:t>
      </w:r>
      <w:r>
        <w:rPr>
          <w:rFonts w:ascii="宋体" w:hAnsi="宋体" w:cs="宋体" w:hint="eastAsia"/>
          <w:b/>
          <w:bCs/>
          <w:sz w:val="24"/>
          <w:szCs w:val="24"/>
          <w:u w:val="single"/>
        </w:rPr>
        <w:t>海南有德招投标有限公司（盖章）</w:t>
      </w:r>
    </w:p>
    <w:p w:rsidR="00A336E9" w:rsidRDefault="007870BA">
      <w:pPr>
        <w:snapToGrid w:val="0"/>
        <w:spacing w:before="19" w:line="360" w:lineRule="auto"/>
        <w:rPr>
          <w:rFonts w:ascii="宋体" w:hAnsi="宋体"/>
          <w:sz w:val="24"/>
          <w:szCs w:val="24"/>
        </w:rPr>
      </w:pPr>
      <w:r>
        <w:rPr>
          <w:rFonts w:ascii="宋体" w:hAnsi="宋体" w:cs="宋体" w:hint="eastAsia"/>
          <w:sz w:val="24"/>
          <w:szCs w:val="24"/>
        </w:rPr>
        <w:t>经办人：</w:t>
      </w:r>
    </w:p>
    <w:p w:rsidR="00A336E9" w:rsidRDefault="007870BA">
      <w:pPr>
        <w:spacing w:line="360" w:lineRule="auto"/>
        <w:rPr>
          <w:rFonts w:ascii="宋体" w:hAnsi="宋体" w:cs="宋体"/>
          <w:sz w:val="24"/>
          <w:szCs w:val="24"/>
        </w:rPr>
      </w:pPr>
      <w:r>
        <w:rPr>
          <w:rFonts w:ascii="宋体" w:hAnsi="宋体" w:cs="宋体" w:hint="eastAsia"/>
          <w:sz w:val="24"/>
          <w:szCs w:val="24"/>
        </w:rPr>
        <w:t>年月日</w:t>
      </w:r>
    </w:p>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Pr>
        <w:tabs>
          <w:tab w:val="left" w:pos="4680"/>
        </w:tabs>
        <w:snapToGrid w:val="0"/>
        <w:spacing w:line="360" w:lineRule="auto"/>
        <w:jc w:val="center"/>
        <w:outlineLvl w:val="0"/>
        <w:rPr>
          <w:rFonts w:cs="宋体"/>
          <w:b/>
          <w:bCs/>
          <w:sz w:val="36"/>
          <w:szCs w:val="36"/>
        </w:rPr>
      </w:pPr>
      <w:bookmarkStart w:id="383" w:name="_Toc531882617"/>
    </w:p>
    <w:p w:rsidR="00A336E9" w:rsidRDefault="00A336E9">
      <w:pPr>
        <w:tabs>
          <w:tab w:val="left" w:pos="4680"/>
        </w:tabs>
        <w:snapToGrid w:val="0"/>
        <w:spacing w:line="360" w:lineRule="auto"/>
        <w:jc w:val="center"/>
        <w:outlineLvl w:val="0"/>
        <w:rPr>
          <w:rFonts w:cs="宋体"/>
          <w:b/>
          <w:bCs/>
          <w:sz w:val="36"/>
          <w:szCs w:val="36"/>
        </w:rPr>
      </w:pPr>
    </w:p>
    <w:p w:rsidR="00A336E9" w:rsidRDefault="00A336E9">
      <w:pPr>
        <w:tabs>
          <w:tab w:val="left" w:pos="4680"/>
        </w:tabs>
        <w:snapToGrid w:val="0"/>
        <w:spacing w:line="360" w:lineRule="auto"/>
        <w:jc w:val="center"/>
        <w:outlineLvl w:val="0"/>
        <w:rPr>
          <w:rFonts w:cs="宋体"/>
          <w:b/>
          <w:bCs/>
          <w:sz w:val="36"/>
          <w:szCs w:val="36"/>
        </w:rPr>
      </w:pPr>
    </w:p>
    <w:p w:rsidR="00A336E9" w:rsidRDefault="00A336E9">
      <w:pPr>
        <w:tabs>
          <w:tab w:val="left" w:pos="4680"/>
        </w:tabs>
        <w:snapToGrid w:val="0"/>
        <w:spacing w:line="360" w:lineRule="auto"/>
        <w:jc w:val="center"/>
        <w:outlineLvl w:val="0"/>
        <w:rPr>
          <w:rFonts w:cs="宋体"/>
          <w:b/>
          <w:bCs/>
          <w:sz w:val="36"/>
          <w:szCs w:val="36"/>
        </w:rPr>
      </w:pPr>
    </w:p>
    <w:p w:rsidR="00A336E9" w:rsidRDefault="00A336E9">
      <w:pPr>
        <w:tabs>
          <w:tab w:val="left" w:pos="4680"/>
        </w:tabs>
        <w:snapToGrid w:val="0"/>
        <w:spacing w:line="360" w:lineRule="auto"/>
        <w:jc w:val="center"/>
        <w:outlineLvl w:val="0"/>
        <w:rPr>
          <w:rFonts w:cs="宋体"/>
          <w:b/>
          <w:bCs/>
          <w:sz w:val="36"/>
          <w:szCs w:val="36"/>
        </w:rPr>
      </w:pPr>
    </w:p>
    <w:p w:rsidR="00A336E9" w:rsidRDefault="00A336E9">
      <w:pPr>
        <w:tabs>
          <w:tab w:val="left" w:pos="4680"/>
        </w:tabs>
        <w:snapToGrid w:val="0"/>
        <w:spacing w:line="360" w:lineRule="auto"/>
        <w:jc w:val="center"/>
        <w:outlineLvl w:val="0"/>
        <w:rPr>
          <w:rFonts w:cs="宋体"/>
          <w:b/>
          <w:bCs/>
          <w:sz w:val="36"/>
          <w:szCs w:val="36"/>
        </w:rPr>
      </w:pPr>
    </w:p>
    <w:p w:rsidR="00A336E9" w:rsidRDefault="00A336E9">
      <w:pPr>
        <w:tabs>
          <w:tab w:val="left" w:pos="4680"/>
        </w:tabs>
        <w:snapToGrid w:val="0"/>
        <w:spacing w:line="360" w:lineRule="auto"/>
        <w:jc w:val="center"/>
        <w:outlineLvl w:val="0"/>
        <w:rPr>
          <w:rFonts w:cs="宋体"/>
          <w:b/>
          <w:bCs/>
          <w:sz w:val="36"/>
          <w:szCs w:val="36"/>
        </w:rPr>
      </w:pPr>
    </w:p>
    <w:p w:rsidR="00A336E9" w:rsidRDefault="00A336E9">
      <w:pPr>
        <w:tabs>
          <w:tab w:val="left" w:pos="4680"/>
        </w:tabs>
        <w:snapToGrid w:val="0"/>
        <w:spacing w:line="360" w:lineRule="auto"/>
        <w:jc w:val="center"/>
        <w:outlineLvl w:val="0"/>
        <w:rPr>
          <w:rFonts w:cs="宋体"/>
          <w:b/>
          <w:bCs/>
          <w:sz w:val="36"/>
          <w:szCs w:val="36"/>
        </w:rPr>
      </w:pPr>
    </w:p>
    <w:p w:rsidR="00A336E9" w:rsidRDefault="00A336E9">
      <w:pPr>
        <w:tabs>
          <w:tab w:val="left" w:pos="4680"/>
        </w:tabs>
        <w:snapToGrid w:val="0"/>
        <w:spacing w:line="360" w:lineRule="auto"/>
        <w:jc w:val="center"/>
        <w:outlineLvl w:val="0"/>
        <w:rPr>
          <w:rFonts w:cs="宋体"/>
          <w:b/>
          <w:bCs/>
          <w:sz w:val="36"/>
          <w:szCs w:val="36"/>
        </w:rPr>
      </w:pPr>
    </w:p>
    <w:p w:rsidR="00A336E9" w:rsidRDefault="007870BA">
      <w:pPr>
        <w:tabs>
          <w:tab w:val="left" w:pos="4680"/>
        </w:tabs>
        <w:snapToGrid w:val="0"/>
        <w:spacing w:line="360" w:lineRule="auto"/>
        <w:jc w:val="center"/>
        <w:outlineLvl w:val="0"/>
        <w:rPr>
          <w:b/>
          <w:bCs/>
          <w:sz w:val="36"/>
          <w:szCs w:val="36"/>
        </w:rPr>
      </w:pPr>
      <w:r>
        <w:rPr>
          <w:rFonts w:cs="宋体" w:hint="eastAsia"/>
          <w:b/>
          <w:bCs/>
          <w:sz w:val="36"/>
          <w:szCs w:val="36"/>
        </w:rPr>
        <w:lastRenderedPageBreak/>
        <w:t>第五部分</w:t>
      </w:r>
      <w:r>
        <w:rPr>
          <w:rFonts w:cs="宋体" w:hint="eastAsia"/>
          <w:b/>
          <w:bCs/>
          <w:sz w:val="36"/>
          <w:szCs w:val="36"/>
        </w:rPr>
        <w:t xml:space="preserve">  </w:t>
      </w:r>
      <w:r>
        <w:rPr>
          <w:rFonts w:cs="宋体" w:hint="eastAsia"/>
          <w:b/>
          <w:bCs/>
          <w:sz w:val="36"/>
          <w:szCs w:val="36"/>
        </w:rPr>
        <w:t>投标文件格式</w:t>
      </w:r>
      <w:bookmarkEnd w:id="378"/>
      <w:bookmarkEnd w:id="379"/>
      <w:bookmarkEnd w:id="383"/>
    </w:p>
    <w:p w:rsidR="00A336E9" w:rsidRDefault="007870BA">
      <w:pPr>
        <w:spacing w:line="360" w:lineRule="auto"/>
        <w:ind w:firstLineChars="200" w:firstLine="482"/>
        <w:rPr>
          <w:b/>
          <w:sz w:val="24"/>
          <w:szCs w:val="24"/>
        </w:rPr>
      </w:pPr>
      <w:r>
        <w:rPr>
          <w:rFonts w:hint="eastAsia"/>
          <w:b/>
          <w:sz w:val="24"/>
          <w:szCs w:val="24"/>
        </w:rPr>
        <w:t>请投标人按照以下文件要求的格式、内容制作投标文件，并按照以下顺序编制目录及页码，否则可能将影响对投标文件的评价。</w:t>
      </w:r>
    </w:p>
    <w:p w:rsidR="00A336E9" w:rsidRDefault="007870BA">
      <w:pPr>
        <w:tabs>
          <w:tab w:val="left" w:pos="4680"/>
        </w:tabs>
        <w:snapToGrid w:val="0"/>
        <w:spacing w:line="360" w:lineRule="auto"/>
        <w:ind w:firstLineChars="200" w:firstLine="480"/>
        <w:outlineLvl w:val="0"/>
        <w:rPr>
          <w:rFonts w:ascii="宋体"/>
          <w:sz w:val="24"/>
          <w:szCs w:val="24"/>
        </w:rPr>
      </w:pPr>
      <w:bookmarkStart w:id="384" w:name="_Toc483396415"/>
      <w:bookmarkStart w:id="385" w:name="_Toc483396327"/>
      <w:bookmarkStart w:id="386" w:name="_Toc531882618"/>
      <w:r>
        <w:rPr>
          <w:rFonts w:ascii="宋体" w:hAnsi="宋体" w:cs="宋体"/>
          <w:sz w:val="24"/>
          <w:szCs w:val="24"/>
        </w:rPr>
        <w:t xml:space="preserve">1. </w:t>
      </w:r>
      <w:r>
        <w:rPr>
          <w:rFonts w:ascii="宋体" w:hAnsi="宋体" w:cs="宋体" w:hint="eastAsia"/>
          <w:sz w:val="24"/>
          <w:szCs w:val="24"/>
        </w:rPr>
        <w:t>投标函</w:t>
      </w:r>
      <w:bookmarkEnd w:id="384"/>
      <w:bookmarkEnd w:id="385"/>
      <w:bookmarkEnd w:id="386"/>
    </w:p>
    <w:p w:rsidR="00A336E9" w:rsidRDefault="007870BA">
      <w:pPr>
        <w:tabs>
          <w:tab w:val="left" w:pos="4680"/>
        </w:tabs>
        <w:snapToGrid w:val="0"/>
        <w:spacing w:line="360" w:lineRule="auto"/>
        <w:ind w:firstLineChars="200" w:firstLine="480"/>
        <w:outlineLvl w:val="0"/>
        <w:rPr>
          <w:rFonts w:ascii="宋体"/>
          <w:sz w:val="24"/>
          <w:szCs w:val="24"/>
        </w:rPr>
      </w:pPr>
      <w:bookmarkStart w:id="387" w:name="_Toc483396328"/>
      <w:bookmarkStart w:id="388" w:name="_Toc483396416"/>
      <w:bookmarkStart w:id="389" w:name="_Toc531882619"/>
      <w:r>
        <w:rPr>
          <w:rFonts w:ascii="宋体" w:hAnsi="宋体" w:cs="宋体"/>
          <w:sz w:val="24"/>
          <w:szCs w:val="24"/>
        </w:rPr>
        <w:t xml:space="preserve">2. </w:t>
      </w:r>
      <w:r>
        <w:rPr>
          <w:rFonts w:ascii="宋体" w:hAnsi="宋体" w:cs="宋体" w:hint="eastAsia"/>
          <w:sz w:val="24"/>
          <w:szCs w:val="24"/>
        </w:rPr>
        <w:t>法人授权委托书和法人代表、授权代表身份证复印件（被委托人须携带身份证原件备查）</w:t>
      </w:r>
      <w:bookmarkEnd w:id="387"/>
      <w:bookmarkEnd w:id="388"/>
      <w:bookmarkEnd w:id="389"/>
    </w:p>
    <w:p w:rsidR="00A336E9" w:rsidRDefault="007870BA">
      <w:pPr>
        <w:tabs>
          <w:tab w:val="left" w:pos="4680"/>
        </w:tabs>
        <w:snapToGrid w:val="0"/>
        <w:spacing w:line="360" w:lineRule="auto"/>
        <w:ind w:firstLineChars="200" w:firstLine="480"/>
        <w:outlineLvl w:val="0"/>
        <w:rPr>
          <w:rFonts w:ascii="宋体"/>
          <w:sz w:val="24"/>
          <w:szCs w:val="24"/>
        </w:rPr>
      </w:pPr>
      <w:bookmarkStart w:id="390" w:name="_Toc483396417"/>
      <w:bookmarkStart w:id="391" w:name="_Toc483396329"/>
      <w:bookmarkStart w:id="392" w:name="_Toc531882620"/>
      <w:r>
        <w:rPr>
          <w:rFonts w:ascii="宋体" w:hAnsi="宋体" w:cs="宋体"/>
          <w:sz w:val="24"/>
          <w:szCs w:val="24"/>
        </w:rPr>
        <w:t xml:space="preserve">3. </w:t>
      </w:r>
      <w:r>
        <w:rPr>
          <w:rFonts w:ascii="宋体" w:hAnsi="宋体" w:cs="宋体" w:hint="eastAsia"/>
          <w:sz w:val="24"/>
          <w:szCs w:val="24"/>
        </w:rPr>
        <w:t>开标一览表</w:t>
      </w:r>
      <w:bookmarkEnd w:id="390"/>
      <w:bookmarkEnd w:id="391"/>
      <w:bookmarkEnd w:id="392"/>
    </w:p>
    <w:p w:rsidR="00A336E9" w:rsidRDefault="007870BA">
      <w:pPr>
        <w:tabs>
          <w:tab w:val="left" w:pos="4680"/>
        </w:tabs>
        <w:snapToGrid w:val="0"/>
        <w:spacing w:line="360" w:lineRule="auto"/>
        <w:ind w:firstLineChars="200" w:firstLine="480"/>
        <w:outlineLvl w:val="0"/>
        <w:rPr>
          <w:rFonts w:ascii="宋体" w:hAnsi="宋体" w:cs="宋体"/>
          <w:sz w:val="24"/>
          <w:szCs w:val="24"/>
        </w:rPr>
      </w:pPr>
      <w:bookmarkStart w:id="393" w:name="_Toc531882621"/>
      <w:bookmarkStart w:id="394" w:name="_Toc483396330"/>
      <w:bookmarkStart w:id="395" w:name="_Toc483396418"/>
      <w:r>
        <w:rPr>
          <w:rFonts w:ascii="宋体" w:hAnsi="宋体" w:cs="宋体" w:hint="eastAsia"/>
          <w:sz w:val="24"/>
          <w:szCs w:val="24"/>
        </w:rPr>
        <w:t>4</w:t>
      </w:r>
      <w:r>
        <w:rPr>
          <w:rFonts w:ascii="宋体" w:hAnsi="宋体" w:cs="宋体" w:hint="eastAsia"/>
          <w:sz w:val="24"/>
          <w:szCs w:val="24"/>
        </w:rPr>
        <w:t>、</w:t>
      </w:r>
      <w:bookmarkEnd w:id="393"/>
      <w:r>
        <w:rPr>
          <w:rFonts w:ascii="宋体" w:hAnsi="宋体" w:cs="宋体" w:hint="eastAsia"/>
          <w:sz w:val="24"/>
          <w:szCs w:val="24"/>
        </w:rPr>
        <w:t>报价明细表</w:t>
      </w:r>
    </w:p>
    <w:p w:rsidR="00A336E9" w:rsidRDefault="007870BA">
      <w:pPr>
        <w:tabs>
          <w:tab w:val="left" w:pos="4680"/>
        </w:tabs>
        <w:snapToGrid w:val="0"/>
        <w:spacing w:line="360" w:lineRule="auto"/>
        <w:ind w:firstLineChars="200" w:firstLine="480"/>
        <w:outlineLvl w:val="0"/>
        <w:rPr>
          <w:rFonts w:ascii="宋体" w:hAnsi="宋体" w:cs="宋体"/>
          <w:sz w:val="24"/>
          <w:szCs w:val="24"/>
        </w:rPr>
      </w:pPr>
      <w:bookmarkStart w:id="396" w:name="_Toc531882622"/>
      <w:r>
        <w:rPr>
          <w:rFonts w:ascii="宋体" w:hAnsi="宋体" w:cs="宋体" w:hint="eastAsia"/>
          <w:sz w:val="24"/>
          <w:szCs w:val="24"/>
        </w:rPr>
        <w:t>5</w:t>
      </w:r>
      <w:r>
        <w:rPr>
          <w:rFonts w:ascii="宋体" w:hAnsi="宋体" w:cs="宋体"/>
          <w:sz w:val="24"/>
          <w:szCs w:val="24"/>
        </w:rPr>
        <w:t xml:space="preserve">. </w:t>
      </w:r>
      <w:r>
        <w:rPr>
          <w:rFonts w:ascii="宋体" w:hAnsi="宋体" w:cs="宋体" w:hint="eastAsia"/>
          <w:sz w:val="24"/>
          <w:szCs w:val="24"/>
        </w:rPr>
        <w:t>技术及要求响应表</w:t>
      </w:r>
      <w:bookmarkEnd w:id="394"/>
      <w:bookmarkEnd w:id="395"/>
      <w:bookmarkEnd w:id="396"/>
    </w:p>
    <w:p w:rsidR="00A336E9" w:rsidRDefault="007870BA">
      <w:pPr>
        <w:tabs>
          <w:tab w:val="left" w:pos="4680"/>
        </w:tabs>
        <w:snapToGrid w:val="0"/>
        <w:spacing w:line="360" w:lineRule="auto"/>
        <w:ind w:firstLineChars="200" w:firstLine="480"/>
        <w:outlineLvl w:val="0"/>
        <w:rPr>
          <w:rFonts w:ascii="宋体" w:hAnsi="宋体"/>
          <w:sz w:val="24"/>
          <w:szCs w:val="24"/>
        </w:rPr>
      </w:pPr>
      <w:bookmarkStart w:id="397" w:name="_Toc483396332"/>
      <w:bookmarkStart w:id="398" w:name="_Toc483396420"/>
      <w:bookmarkStart w:id="399" w:name="_Toc531882624"/>
      <w:r>
        <w:rPr>
          <w:rFonts w:ascii="宋体" w:hAnsi="宋体" w:cs="宋体" w:hint="eastAsia"/>
          <w:sz w:val="24"/>
          <w:szCs w:val="24"/>
        </w:rPr>
        <w:t>6</w:t>
      </w:r>
      <w:r>
        <w:rPr>
          <w:rFonts w:ascii="宋体" w:hAnsi="宋体" w:cs="宋体"/>
          <w:sz w:val="24"/>
          <w:szCs w:val="24"/>
        </w:rPr>
        <w:t xml:space="preserve">. </w:t>
      </w:r>
      <w:r>
        <w:rPr>
          <w:rFonts w:ascii="宋体" w:hAnsi="宋体" w:cs="宋体" w:hint="eastAsia"/>
          <w:sz w:val="24"/>
          <w:szCs w:val="24"/>
        </w:rPr>
        <w:t>营业执照副本、组织机构代码证副本、税务登记证副本或三证合一证副本等复印件</w:t>
      </w:r>
      <w:bookmarkEnd w:id="397"/>
      <w:bookmarkEnd w:id="398"/>
      <w:bookmarkEnd w:id="399"/>
    </w:p>
    <w:p w:rsidR="00A336E9" w:rsidRDefault="007870BA">
      <w:pPr>
        <w:tabs>
          <w:tab w:val="left" w:pos="4680"/>
        </w:tabs>
        <w:snapToGrid w:val="0"/>
        <w:spacing w:line="360" w:lineRule="auto"/>
        <w:ind w:firstLineChars="200" w:firstLine="480"/>
        <w:outlineLvl w:val="0"/>
        <w:rPr>
          <w:rFonts w:ascii="宋体"/>
          <w:sz w:val="24"/>
          <w:szCs w:val="24"/>
        </w:rPr>
      </w:pPr>
      <w:bookmarkStart w:id="400" w:name="_Toc483396421"/>
      <w:bookmarkStart w:id="401" w:name="_Toc483396333"/>
      <w:bookmarkStart w:id="402" w:name="_Toc531882625"/>
      <w:r>
        <w:rPr>
          <w:rFonts w:ascii="宋体" w:hAnsi="宋体" w:cs="宋体" w:hint="eastAsia"/>
          <w:sz w:val="24"/>
          <w:szCs w:val="24"/>
        </w:rPr>
        <w:t>7</w:t>
      </w:r>
      <w:r>
        <w:rPr>
          <w:rFonts w:ascii="宋体" w:hAnsi="宋体" w:cs="宋体"/>
          <w:sz w:val="24"/>
          <w:szCs w:val="24"/>
        </w:rPr>
        <w:t xml:space="preserve">. </w:t>
      </w:r>
      <w:bookmarkStart w:id="403" w:name="_Toc495509221"/>
      <w:r>
        <w:rPr>
          <w:rFonts w:ascii="宋体" w:hAnsi="宋体" w:hint="eastAsia"/>
          <w:sz w:val="24"/>
          <w:szCs w:val="24"/>
        </w:rPr>
        <w:t>资格证明材料</w:t>
      </w:r>
      <w:bookmarkEnd w:id="400"/>
      <w:bookmarkEnd w:id="401"/>
      <w:bookmarkEnd w:id="402"/>
      <w:bookmarkEnd w:id="403"/>
    </w:p>
    <w:p w:rsidR="00A336E9" w:rsidRDefault="007870BA">
      <w:pPr>
        <w:tabs>
          <w:tab w:val="left" w:pos="4680"/>
        </w:tabs>
        <w:snapToGrid w:val="0"/>
        <w:spacing w:line="360" w:lineRule="auto"/>
        <w:ind w:firstLineChars="200" w:firstLine="480"/>
        <w:outlineLvl w:val="0"/>
        <w:rPr>
          <w:rFonts w:ascii="宋体" w:hAnsi="宋体"/>
          <w:sz w:val="24"/>
          <w:szCs w:val="24"/>
        </w:rPr>
      </w:pPr>
      <w:bookmarkStart w:id="404" w:name="_Toc531882626"/>
      <w:bookmarkStart w:id="405" w:name="_Toc495509223"/>
      <w:bookmarkStart w:id="406" w:name="_Toc510534367"/>
      <w:r>
        <w:rPr>
          <w:rFonts w:ascii="宋体" w:hAnsi="宋体" w:hint="eastAsia"/>
          <w:sz w:val="24"/>
          <w:szCs w:val="24"/>
        </w:rPr>
        <w:t>7.1</w:t>
      </w:r>
      <w:r>
        <w:rPr>
          <w:rFonts w:ascii="宋体" w:hAnsi="宋体" w:hint="eastAsia"/>
          <w:sz w:val="24"/>
          <w:szCs w:val="24"/>
        </w:rPr>
        <w:t>具有良好的商业信誉和健全的财务会计制度（提供</w:t>
      </w:r>
      <w:r>
        <w:rPr>
          <w:rFonts w:ascii="宋体" w:hAnsi="宋体" w:hint="eastAsia"/>
          <w:sz w:val="24"/>
          <w:szCs w:val="24"/>
        </w:rPr>
        <w:t>2018</w:t>
      </w:r>
      <w:r>
        <w:rPr>
          <w:rFonts w:ascii="宋体" w:hAnsi="宋体" w:hint="eastAsia"/>
          <w:sz w:val="24"/>
          <w:szCs w:val="24"/>
        </w:rPr>
        <w:t>年任意季度财务报表）</w:t>
      </w:r>
      <w:bookmarkEnd w:id="404"/>
    </w:p>
    <w:p w:rsidR="00A336E9" w:rsidRDefault="007870BA">
      <w:pPr>
        <w:tabs>
          <w:tab w:val="left" w:pos="4680"/>
        </w:tabs>
        <w:snapToGrid w:val="0"/>
        <w:spacing w:line="360" w:lineRule="auto"/>
        <w:ind w:firstLineChars="200" w:firstLine="480"/>
        <w:outlineLvl w:val="0"/>
        <w:rPr>
          <w:rFonts w:ascii="宋体" w:hAnsi="宋体"/>
          <w:sz w:val="24"/>
          <w:szCs w:val="24"/>
        </w:rPr>
      </w:pPr>
      <w:bookmarkStart w:id="407" w:name="_Toc531882627"/>
      <w:r>
        <w:rPr>
          <w:rFonts w:ascii="宋体" w:hAnsi="宋体" w:hint="eastAsia"/>
          <w:sz w:val="24"/>
          <w:szCs w:val="24"/>
        </w:rPr>
        <w:t>7.2</w:t>
      </w:r>
      <w:r>
        <w:rPr>
          <w:rFonts w:ascii="宋体" w:hAnsi="宋体" w:hint="eastAsia"/>
          <w:sz w:val="24"/>
          <w:szCs w:val="24"/>
        </w:rPr>
        <w:t>具有依法缴纳税收和社会保障资金的良好记录（提供</w:t>
      </w:r>
      <w:r>
        <w:rPr>
          <w:rFonts w:ascii="宋体" w:hAnsi="宋体" w:hint="eastAsia"/>
          <w:sz w:val="24"/>
          <w:szCs w:val="24"/>
        </w:rPr>
        <w:t>2018</w:t>
      </w:r>
      <w:r>
        <w:rPr>
          <w:rFonts w:ascii="宋体" w:hAnsi="宋体" w:hint="eastAsia"/>
          <w:sz w:val="24"/>
          <w:szCs w:val="24"/>
        </w:rPr>
        <w:t>年任意三个月的纳税证明和社保缴费记录证明）</w:t>
      </w:r>
      <w:bookmarkEnd w:id="407"/>
    </w:p>
    <w:p w:rsidR="00A336E9" w:rsidRDefault="007870BA">
      <w:pPr>
        <w:tabs>
          <w:tab w:val="left" w:pos="4680"/>
        </w:tabs>
        <w:snapToGrid w:val="0"/>
        <w:spacing w:line="360" w:lineRule="auto"/>
        <w:ind w:firstLineChars="200" w:firstLine="480"/>
        <w:outlineLvl w:val="0"/>
        <w:rPr>
          <w:rFonts w:ascii="宋体" w:hAnsi="宋体"/>
          <w:sz w:val="24"/>
          <w:szCs w:val="24"/>
        </w:rPr>
      </w:pPr>
      <w:bookmarkStart w:id="408" w:name="_Toc531882628"/>
      <w:r>
        <w:rPr>
          <w:rFonts w:ascii="宋体" w:hAnsi="宋体" w:hint="eastAsia"/>
          <w:sz w:val="24"/>
          <w:szCs w:val="24"/>
        </w:rPr>
        <w:t>7</w:t>
      </w:r>
      <w:r>
        <w:rPr>
          <w:rFonts w:ascii="宋体" w:hAnsi="宋体"/>
          <w:sz w:val="24"/>
          <w:szCs w:val="24"/>
        </w:rPr>
        <w:t>.</w:t>
      </w:r>
      <w:r>
        <w:rPr>
          <w:rFonts w:ascii="宋体" w:hAnsi="宋体" w:hint="eastAsia"/>
          <w:sz w:val="24"/>
          <w:szCs w:val="24"/>
        </w:rPr>
        <w:t>3</w:t>
      </w:r>
      <w:bookmarkEnd w:id="405"/>
      <w:bookmarkEnd w:id="406"/>
      <w:r>
        <w:rPr>
          <w:rFonts w:ascii="宋体" w:hAnsi="宋体" w:hint="eastAsia"/>
          <w:sz w:val="24"/>
          <w:szCs w:val="24"/>
        </w:rPr>
        <w:t>投标保证金凭证</w:t>
      </w:r>
      <w:bookmarkEnd w:id="408"/>
    </w:p>
    <w:p w:rsidR="00A336E9" w:rsidRDefault="007870BA">
      <w:pPr>
        <w:tabs>
          <w:tab w:val="left" w:pos="4680"/>
        </w:tabs>
        <w:snapToGrid w:val="0"/>
        <w:spacing w:line="360" w:lineRule="auto"/>
        <w:ind w:firstLineChars="200" w:firstLine="480"/>
        <w:outlineLvl w:val="0"/>
        <w:rPr>
          <w:rFonts w:ascii="宋体" w:hAnsi="宋体" w:cs="宋体"/>
          <w:sz w:val="24"/>
          <w:szCs w:val="24"/>
        </w:rPr>
      </w:pPr>
      <w:bookmarkStart w:id="409" w:name="_Toc495509225"/>
      <w:bookmarkStart w:id="410" w:name="_Toc510534372"/>
      <w:bookmarkStart w:id="411" w:name="_Toc531882629"/>
      <w:r>
        <w:rPr>
          <w:rFonts w:ascii="宋体" w:hAnsi="宋体" w:hint="eastAsia"/>
          <w:sz w:val="24"/>
          <w:szCs w:val="24"/>
        </w:rPr>
        <w:t>7</w:t>
      </w:r>
      <w:r>
        <w:rPr>
          <w:rFonts w:ascii="宋体" w:hAnsi="宋体"/>
          <w:sz w:val="24"/>
          <w:szCs w:val="24"/>
        </w:rPr>
        <w:t>.</w:t>
      </w:r>
      <w:bookmarkStart w:id="412" w:name="_Toc495509226"/>
      <w:bookmarkEnd w:id="409"/>
      <w:r>
        <w:rPr>
          <w:rFonts w:ascii="宋体" w:hAnsi="宋体" w:hint="eastAsia"/>
          <w:sz w:val="24"/>
          <w:szCs w:val="24"/>
        </w:rPr>
        <w:t>4</w:t>
      </w:r>
      <w:bookmarkEnd w:id="410"/>
      <w:bookmarkEnd w:id="412"/>
      <w:r>
        <w:rPr>
          <w:rFonts w:ascii="宋体" w:hAnsi="宋体" w:cs="宋体" w:hint="eastAsia"/>
          <w:sz w:val="24"/>
          <w:szCs w:val="24"/>
        </w:rPr>
        <w:t>经营活动中没有重大违法记录的声明函</w:t>
      </w:r>
      <w:bookmarkStart w:id="413" w:name="_Toc510534371"/>
      <w:bookmarkEnd w:id="411"/>
    </w:p>
    <w:p w:rsidR="00A336E9" w:rsidRDefault="007870BA">
      <w:pPr>
        <w:tabs>
          <w:tab w:val="left" w:pos="4680"/>
        </w:tabs>
        <w:snapToGrid w:val="0"/>
        <w:spacing w:line="360" w:lineRule="auto"/>
        <w:ind w:firstLineChars="200" w:firstLine="480"/>
        <w:outlineLvl w:val="0"/>
        <w:rPr>
          <w:rFonts w:ascii="宋体" w:hAnsi="宋体"/>
          <w:sz w:val="24"/>
          <w:szCs w:val="24"/>
        </w:rPr>
      </w:pPr>
      <w:bookmarkStart w:id="414" w:name="_Toc531882630"/>
      <w:r>
        <w:rPr>
          <w:rFonts w:ascii="宋体" w:hAnsi="宋体" w:hint="eastAsia"/>
          <w:sz w:val="24"/>
          <w:szCs w:val="24"/>
        </w:rPr>
        <w:t>附：未被列入信用中国网站</w:t>
      </w:r>
      <w:r>
        <w:rPr>
          <w:rFonts w:ascii="宋体" w:hAnsi="宋体" w:hint="eastAsia"/>
          <w:sz w:val="24"/>
          <w:szCs w:val="24"/>
        </w:rPr>
        <w:t>(</w:t>
      </w:r>
      <w:hyperlink r:id="rId18" w:history="1">
        <w:r>
          <w:rPr>
            <w:rStyle w:val="af8"/>
            <w:rFonts w:ascii="宋体" w:hAnsi="宋体" w:hint="eastAsia"/>
            <w:sz w:val="24"/>
            <w:szCs w:val="24"/>
          </w:rPr>
          <w:t>www.creditchina.gov.cn</w:t>
        </w:r>
      </w:hyperlink>
      <w:r>
        <w:rPr>
          <w:rFonts w:ascii="宋体" w:hAnsi="宋体" w:hint="eastAsia"/>
          <w:sz w:val="24"/>
          <w:szCs w:val="24"/>
        </w:rPr>
        <w:t>)</w:t>
      </w:r>
      <w:r>
        <w:rPr>
          <w:rFonts w:ascii="宋体" w:hAnsi="宋体" w:hint="eastAsia"/>
          <w:sz w:val="24"/>
          <w:szCs w:val="24"/>
        </w:rPr>
        <w:t>或中国政府采购网</w:t>
      </w:r>
      <w:r>
        <w:rPr>
          <w:rFonts w:ascii="宋体" w:hAnsi="宋体" w:hint="eastAsia"/>
          <w:sz w:val="24"/>
          <w:szCs w:val="24"/>
        </w:rPr>
        <w:t>(www.ccgp.gov.cn)</w:t>
      </w:r>
      <w:r>
        <w:rPr>
          <w:rFonts w:ascii="宋体" w:hAnsi="宋体" w:hint="eastAsia"/>
          <w:sz w:val="24"/>
          <w:szCs w:val="24"/>
        </w:rPr>
        <w:t>渠道信用记录失信被执行人、重大税收违法案件当事人名单、政府采购严重违法失信行为记录名单的供应商</w:t>
      </w:r>
      <w:r>
        <w:rPr>
          <w:rFonts w:ascii="宋体" w:hAnsi="宋体" w:hint="eastAsia"/>
          <w:sz w:val="24"/>
          <w:szCs w:val="24"/>
        </w:rPr>
        <w:t>(</w:t>
      </w:r>
      <w:r>
        <w:rPr>
          <w:rFonts w:ascii="宋体" w:hAnsi="宋体" w:hint="eastAsia"/>
          <w:sz w:val="24"/>
          <w:szCs w:val="24"/>
        </w:rPr>
        <w:t>网址证明截图加盖公章</w:t>
      </w:r>
      <w:r>
        <w:rPr>
          <w:rFonts w:ascii="宋体" w:hAnsi="宋体" w:hint="eastAsia"/>
          <w:sz w:val="24"/>
          <w:szCs w:val="24"/>
        </w:rPr>
        <w:t>)</w:t>
      </w:r>
      <w:bookmarkEnd w:id="413"/>
      <w:bookmarkEnd w:id="414"/>
    </w:p>
    <w:p w:rsidR="00A336E9" w:rsidRDefault="007870BA">
      <w:pPr>
        <w:tabs>
          <w:tab w:val="left" w:pos="4680"/>
        </w:tabs>
        <w:snapToGrid w:val="0"/>
        <w:spacing w:line="360" w:lineRule="auto"/>
        <w:ind w:firstLineChars="200" w:firstLine="480"/>
        <w:outlineLvl w:val="0"/>
        <w:rPr>
          <w:rFonts w:ascii="宋体"/>
          <w:sz w:val="24"/>
          <w:szCs w:val="24"/>
        </w:rPr>
      </w:pPr>
      <w:bookmarkStart w:id="415" w:name="_Toc483396422"/>
      <w:bookmarkStart w:id="416" w:name="_Toc531882631"/>
      <w:bookmarkStart w:id="417" w:name="_Toc483396334"/>
      <w:r>
        <w:rPr>
          <w:rFonts w:ascii="宋体" w:hAnsi="宋体" w:cs="宋体" w:hint="eastAsia"/>
          <w:sz w:val="24"/>
          <w:szCs w:val="24"/>
        </w:rPr>
        <w:t>8</w:t>
      </w:r>
      <w:r>
        <w:rPr>
          <w:rFonts w:ascii="宋体" w:hAnsi="宋体" w:cs="宋体"/>
          <w:sz w:val="24"/>
          <w:szCs w:val="24"/>
        </w:rPr>
        <w:t xml:space="preserve">. </w:t>
      </w:r>
      <w:r>
        <w:rPr>
          <w:rFonts w:ascii="宋体" w:hAnsi="宋体" w:cs="宋体" w:hint="eastAsia"/>
          <w:sz w:val="24"/>
          <w:szCs w:val="24"/>
        </w:rPr>
        <w:t>中小企业声明函</w:t>
      </w:r>
      <w:bookmarkEnd w:id="415"/>
      <w:bookmarkEnd w:id="416"/>
      <w:bookmarkEnd w:id="417"/>
    </w:p>
    <w:p w:rsidR="00A336E9" w:rsidRDefault="007870BA">
      <w:pPr>
        <w:tabs>
          <w:tab w:val="left" w:pos="4680"/>
        </w:tabs>
        <w:snapToGrid w:val="0"/>
        <w:spacing w:line="360" w:lineRule="auto"/>
        <w:ind w:firstLineChars="200" w:firstLine="480"/>
        <w:outlineLvl w:val="0"/>
        <w:rPr>
          <w:rFonts w:ascii="宋体" w:hAnsi="宋体" w:cs="宋体"/>
          <w:sz w:val="24"/>
          <w:szCs w:val="24"/>
        </w:rPr>
      </w:pPr>
      <w:bookmarkStart w:id="418" w:name="_Toc483396423"/>
      <w:bookmarkStart w:id="419" w:name="_Toc483396335"/>
      <w:bookmarkStart w:id="420" w:name="_Toc531882632"/>
      <w:r>
        <w:rPr>
          <w:rFonts w:ascii="宋体" w:hAnsi="宋体" w:cs="宋体" w:hint="eastAsia"/>
          <w:sz w:val="24"/>
          <w:szCs w:val="24"/>
        </w:rPr>
        <w:t>9</w:t>
      </w:r>
      <w:r>
        <w:rPr>
          <w:rFonts w:ascii="宋体" w:hAnsi="宋体" w:cs="宋体"/>
          <w:sz w:val="24"/>
          <w:szCs w:val="24"/>
        </w:rPr>
        <w:t>.</w:t>
      </w:r>
      <w:r>
        <w:rPr>
          <w:rFonts w:ascii="宋体" w:hAnsi="宋体" w:cs="宋体" w:hint="eastAsia"/>
          <w:sz w:val="24"/>
          <w:szCs w:val="24"/>
        </w:rPr>
        <w:t>实施方案</w:t>
      </w:r>
      <w:bookmarkStart w:id="421" w:name="_Toc483396424"/>
      <w:bookmarkStart w:id="422" w:name="_Toc483396336"/>
      <w:bookmarkEnd w:id="418"/>
      <w:bookmarkEnd w:id="419"/>
      <w:bookmarkEnd w:id="420"/>
    </w:p>
    <w:p w:rsidR="00A336E9" w:rsidRDefault="007870BA">
      <w:pPr>
        <w:tabs>
          <w:tab w:val="left" w:pos="4680"/>
        </w:tabs>
        <w:snapToGrid w:val="0"/>
        <w:spacing w:line="360" w:lineRule="auto"/>
        <w:ind w:firstLineChars="200" w:firstLine="480"/>
        <w:outlineLvl w:val="0"/>
        <w:rPr>
          <w:rFonts w:ascii="宋体" w:hAnsi="宋体" w:cs="宋体"/>
          <w:sz w:val="24"/>
          <w:szCs w:val="24"/>
        </w:rPr>
      </w:pPr>
      <w:bookmarkStart w:id="423" w:name="_Toc531882633"/>
      <w:r>
        <w:rPr>
          <w:rFonts w:ascii="宋体" w:hAnsi="宋体" w:cs="宋体" w:hint="eastAsia"/>
          <w:sz w:val="24"/>
          <w:szCs w:val="24"/>
        </w:rPr>
        <w:t>10.</w:t>
      </w:r>
      <w:r>
        <w:rPr>
          <w:rFonts w:ascii="宋体" w:hAnsi="宋体" w:cs="宋体" w:hint="eastAsia"/>
          <w:sz w:val="24"/>
          <w:szCs w:val="24"/>
        </w:rPr>
        <w:t>服务承诺</w:t>
      </w:r>
      <w:bookmarkEnd w:id="423"/>
    </w:p>
    <w:p w:rsidR="00A336E9" w:rsidRDefault="007870BA">
      <w:pPr>
        <w:tabs>
          <w:tab w:val="left" w:pos="4680"/>
        </w:tabs>
        <w:snapToGrid w:val="0"/>
        <w:spacing w:line="360" w:lineRule="auto"/>
        <w:ind w:firstLineChars="200" w:firstLine="480"/>
        <w:outlineLvl w:val="0"/>
        <w:rPr>
          <w:rFonts w:ascii="宋体" w:hAnsi="宋体" w:cs="宋体"/>
          <w:sz w:val="24"/>
          <w:szCs w:val="24"/>
        </w:rPr>
      </w:pPr>
      <w:bookmarkStart w:id="424" w:name="_Toc531882635"/>
      <w:r>
        <w:rPr>
          <w:rFonts w:ascii="宋体" w:hAnsi="宋体" w:cs="宋体" w:hint="eastAsia"/>
          <w:sz w:val="24"/>
          <w:szCs w:val="24"/>
        </w:rPr>
        <w:t>11</w:t>
      </w:r>
      <w:r>
        <w:rPr>
          <w:rFonts w:ascii="宋体" w:cs="宋体"/>
          <w:sz w:val="24"/>
          <w:szCs w:val="24"/>
        </w:rPr>
        <w:t>.</w:t>
      </w:r>
      <w:r>
        <w:rPr>
          <w:rFonts w:ascii="宋体" w:hAnsi="宋体" w:cs="宋体" w:hint="eastAsia"/>
          <w:sz w:val="24"/>
          <w:szCs w:val="24"/>
        </w:rPr>
        <w:t>投标人认为需要的其他证明材料（包含资格性审查、符合性审查、技术商务评分表内容）</w:t>
      </w:r>
      <w:bookmarkStart w:id="425" w:name="_Toc483396425"/>
      <w:bookmarkStart w:id="426" w:name="_Toc483396337"/>
      <w:bookmarkEnd w:id="421"/>
      <w:bookmarkEnd w:id="422"/>
      <w:bookmarkEnd w:id="424"/>
    </w:p>
    <w:p w:rsidR="00A336E9" w:rsidRDefault="007870BA">
      <w:pPr>
        <w:tabs>
          <w:tab w:val="left" w:pos="4680"/>
        </w:tabs>
        <w:snapToGrid w:val="0"/>
        <w:spacing w:line="360" w:lineRule="auto"/>
        <w:ind w:firstLineChars="200" w:firstLine="480"/>
        <w:outlineLvl w:val="0"/>
        <w:rPr>
          <w:rFonts w:ascii="宋体" w:hAnsi="宋体" w:cs="宋体"/>
          <w:sz w:val="24"/>
          <w:szCs w:val="24"/>
        </w:rPr>
      </w:pPr>
      <w:bookmarkStart w:id="427" w:name="_Toc531882636"/>
      <w:r>
        <w:rPr>
          <w:rFonts w:ascii="宋体" w:hAnsi="宋体" w:cs="宋体"/>
          <w:sz w:val="24"/>
          <w:szCs w:val="24"/>
        </w:rPr>
        <w:t>1</w:t>
      </w:r>
      <w:r>
        <w:rPr>
          <w:rFonts w:ascii="宋体" w:hAnsi="宋体" w:cs="宋体" w:hint="eastAsia"/>
          <w:sz w:val="24"/>
          <w:szCs w:val="24"/>
        </w:rPr>
        <w:t>2</w:t>
      </w:r>
      <w:r>
        <w:rPr>
          <w:rFonts w:ascii="宋体" w:hAnsi="宋体" w:cs="宋体" w:hint="eastAsia"/>
          <w:sz w:val="24"/>
          <w:szCs w:val="24"/>
        </w:rPr>
        <w:t>．为了便于评委对投标文件内容的审核，要求投标人对投标文件进行逐页编页码，同时针对本投标文件第六部分中“资格性审查、符合性审查、技术商务评分表”编写响应页码索引表，即该评分项目内容在投标文件中响应的页</w:t>
      </w:r>
      <w:r>
        <w:rPr>
          <w:rFonts w:ascii="宋体" w:hAnsi="宋体" w:cs="宋体" w:hint="eastAsia"/>
          <w:sz w:val="24"/>
          <w:szCs w:val="24"/>
        </w:rPr>
        <w:t>码</w:t>
      </w:r>
      <w:bookmarkStart w:id="428" w:name="_Toc171325097"/>
      <w:bookmarkStart w:id="429" w:name="_Toc238907083"/>
      <w:bookmarkStart w:id="430" w:name="_Toc483396426"/>
      <w:bookmarkStart w:id="431" w:name="_Toc483396338"/>
      <w:bookmarkStart w:id="432" w:name="_Toc238907085"/>
      <w:bookmarkStart w:id="433" w:name="_Toc171325099"/>
      <w:bookmarkStart w:id="434" w:name="_Toc168282804"/>
      <w:bookmarkStart w:id="435" w:name="_Toc171325101"/>
      <w:bookmarkEnd w:id="425"/>
      <w:bookmarkEnd w:id="426"/>
      <w:r>
        <w:rPr>
          <w:rFonts w:ascii="宋体" w:hAnsi="宋体" w:cs="宋体" w:hint="eastAsia"/>
          <w:sz w:val="24"/>
          <w:szCs w:val="24"/>
        </w:rPr>
        <w:t>。</w:t>
      </w:r>
      <w:bookmarkEnd w:id="427"/>
    </w:p>
    <w:p w:rsidR="00A336E9" w:rsidRDefault="007870BA">
      <w:pPr>
        <w:tabs>
          <w:tab w:val="left" w:pos="4680"/>
        </w:tabs>
        <w:snapToGrid w:val="0"/>
        <w:spacing w:line="360" w:lineRule="auto"/>
        <w:outlineLvl w:val="0"/>
        <w:rPr>
          <w:rFonts w:ascii="宋体"/>
          <w:b/>
          <w:bCs/>
          <w:sz w:val="28"/>
          <w:szCs w:val="28"/>
        </w:rPr>
      </w:pPr>
      <w:bookmarkStart w:id="436" w:name="_Toc531882637"/>
      <w:r>
        <w:rPr>
          <w:rFonts w:ascii="宋体" w:hAnsi="宋体" w:cs="宋体" w:hint="eastAsia"/>
          <w:b/>
          <w:bCs/>
          <w:sz w:val="28"/>
          <w:szCs w:val="28"/>
        </w:rPr>
        <w:lastRenderedPageBreak/>
        <w:t>一、投标函</w:t>
      </w:r>
      <w:bookmarkEnd w:id="428"/>
      <w:bookmarkEnd w:id="429"/>
      <w:bookmarkEnd w:id="430"/>
      <w:bookmarkEnd w:id="431"/>
      <w:bookmarkEnd w:id="436"/>
    </w:p>
    <w:p w:rsidR="00A336E9" w:rsidRDefault="007870BA">
      <w:pPr>
        <w:spacing w:line="360" w:lineRule="auto"/>
        <w:jc w:val="center"/>
        <w:rPr>
          <w:rFonts w:ascii="宋体"/>
          <w:b/>
          <w:bCs/>
          <w:sz w:val="32"/>
          <w:szCs w:val="32"/>
        </w:rPr>
      </w:pPr>
      <w:r>
        <w:rPr>
          <w:rFonts w:ascii="宋体" w:hAnsi="宋体" w:cs="宋体" w:hint="eastAsia"/>
          <w:b/>
          <w:bCs/>
          <w:sz w:val="32"/>
          <w:szCs w:val="32"/>
        </w:rPr>
        <w:t>投标函</w:t>
      </w:r>
    </w:p>
    <w:p w:rsidR="00A336E9" w:rsidRDefault="007870BA">
      <w:pPr>
        <w:snapToGrid w:val="0"/>
        <w:spacing w:before="19" w:line="480" w:lineRule="exact"/>
        <w:rPr>
          <w:rFonts w:ascii="宋体"/>
          <w:sz w:val="24"/>
          <w:szCs w:val="24"/>
          <w:u w:val="single"/>
        </w:rPr>
      </w:pPr>
      <w:r>
        <w:rPr>
          <w:rFonts w:ascii="宋体" w:hAnsi="宋体" w:cs="宋体" w:hint="eastAsia"/>
          <w:sz w:val="24"/>
          <w:szCs w:val="24"/>
        </w:rPr>
        <w:t>致：</w:t>
      </w:r>
      <w:r>
        <w:rPr>
          <w:rFonts w:ascii="宋体" w:hAnsi="宋体" w:cs="宋体" w:hint="eastAsia"/>
          <w:sz w:val="24"/>
          <w:szCs w:val="24"/>
          <w:u w:val="single"/>
        </w:rPr>
        <w:t>海南有德招投标有限公司</w:t>
      </w:r>
    </w:p>
    <w:p w:rsidR="00A336E9" w:rsidRDefault="007870BA">
      <w:pPr>
        <w:spacing w:line="480" w:lineRule="auto"/>
        <w:ind w:firstLineChars="250" w:firstLine="600"/>
        <w:rPr>
          <w:rFonts w:ascii="宋体"/>
          <w:sz w:val="24"/>
          <w:szCs w:val="24"/>
        </w:rPr>
      </w:pPr>
      <w:r>
        <w:rPr>
          <w:rFonts w:ascii="宋体" w:hAnsi="宋体" w:cs="宋体" w:hint="eastAsia"/>
          <w:sz w:val="24"/>
          <w:szCs w:val="24"/>
        </w:rPr>
        <w:t>根据贵单位</w:t>
      </w:r>
      <w:r>
        <w:rPr>
          <w:rFonts w:ascii="宋体" w:hAnsi="宋体" w:cs="宋体" w:hint="eastAsia"/>
          <w:sz w:val="24"/>
          <w:szCs w:val="24"/>
          <w:u w:val="single"/>
        </w:rPr>
        <w:t xml:space="preserve">          </w:t>
      </w:r>
      <w:r>
        <w:rPr>
          <w:rFonts w:ascii="宋体" w:hAnsi="宋体" w:cs="宋体" w:hint="eastAsia"/>
          <w:sz w:val="24"/>
          <w:szCs w:val="24"/>
        </w:rPr>
        <w:t>项目</w:t>
      </w:r>
      <w:r>
        <w:rPr>
          <w:rFonts w:ascii="宋体" w:hAnsi="宋体" w:cs="宋体" w:hint="eastAsia"/>
          <w:sz w:val="24"/>
          <w:szCs w:val="24"/>
          <w:u w:val="single"/>
        </w:rPr>
        <w:t xml:space="preserve">   </w:t>
      </w:r>
      <w:r>
        <w:rPr>
          <w:rFonts w:ascii="宋体" w:hAnsi="宋体" w:cs="宋体" w:hint="eastAsia"/>
          <w:sz w:val="24"/>
          <w:szCs w:val="24"/>
        </w:rPr>
        <w:t>包的招标文件要求，正式授权下述签字人</w:t>
      </w:r>
      <w:r>
        <w:rPr>
          <w:rFonts w:ascii="宋体" w:hAnsi="宋体" w:cs="宋体" w:hint="eastAsia"/>
          <w:sz w:val="24"/>
          <w:szCs w:val="24"/>
          <w:u w:val="single"/>
        </w:rPr>
        <w:t xml:space="preserve">   </w:t>
      </w:r>
      <w:r>
        <w:rPr>
          <w:rFonts w:ascii="宋体" w:hAnsi="宋体" w:cs="宋体" w:hint="eastAsia"/>
          <w:sz w:val="24"/>
          <w:szCs w:val="24"/>
        </w:rPr>
        <w:t>（姓名和职务）代表投标人</w:t>
      </w:r>
      <w:r>
        <w:rPr>
          <w:rFonts w:ascii="宋体" w:hAnsi="宋体" w:cs="宋体" w:hint="eastAsia"/>
          <w:sz w:val="24"/>
          <w:szCs w:val="24"/>
          <w:u w:val="single"/>
        </w:rPr>
        <w:t xml:space="preserve">                  </w:t>
      </w:r>
      <w:r>
        <w:rPr>
          <w:rFonts w:ascii="宋体" w:hAnsi="宋体" w:cs="宋体" w:hint="eastAsia"/>
          <w:sz w:val="24"/>
          <w:szCs w:val="24"/>
        </w:rPr>
        <w:t>（投标单位名称），提交投标文件。</w:t>
      </w:r>
    </w:p>
    <w:p w:rsidR="00A336E9" w:rsidRDefault="007870BA">
      <w:pPr>
        <w:snapToGrid w:val="0"/>
        <w:spacing w:line="480" w:lineRule="exact"/>
        <w:ind w:firstLineChars="200" w:firstLine="480"/>
        <w:rPr>
          <w:rFonts w:ascii="宋体"/>
          <w:sz w:val="24"/>
          <w:szCs w:val="24"/>
        </w:rPr>
      </w:pPr>
      <w:r>
        <w:rPr>
          <w:rFonts w:ascii="宋体" w:hAnsi="宋体" w:cs="宋体" w:hint="eastAsia"/>
          <w:sz w:val="24"/>
          <w:szCs w:val="24"/>
        </w:rPr>
        <w:t>根据此函，我们宣布同意如下：</w:t>
      </w:r>
    </w:p>
    <w:p w:rsidR="00A336E9" w:rsidRDefault="007870BA">
      <w:pPr>
        <w:snapToGrid w:val="0"/>
        <w:spacing w:line="480" w:lineRule="exact"/>
        <w:rPr>
          <w:rFonts w:ascii="宋体"/>
          <w:sz w:val="24"/>
          <w:szCs w:val="24"/>
        </w:rPr>
      </w:pPr>
      <w:r>
        <w:rPr>
          <w:rFonts w:ascii="宋体" w:hAnsi="宋体" w:cs="宋体"/>
          <w:sz w:val="24"/>
          <w:szCs w:val="24"/>
        </w:rPr>
        <w:t xml:space="preserve">    1</w:t>
      </w:r>
      <w:r>
        <w:rPr>
          <w:rFonts w:ascii="宋体" w:hAnsi="宋体" w:cs="宋体" w:hint="eastAsia"/>
          <w:sz w:val="24"/>
          <w:szCs w:val="24"/>
        </w:rPr>
        <w:t>、我方接受招标文件的所有的条款和规定。</w:t>
      </w:r>
    </w:p>
    <w:p w:rsidR="00A336E9" w:rsidRDefault="007870BA">
      <w:pPr>
        <w:snapToGrid w:val="0"/>
        <w:spacing w:line="48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、我方同意按照招标文件第二章“投标人须知”的规定，本投标文件的有效期为从投标截止日期起计算的</w:t>
      </w:r>
      <w:r>
        <w:rPr>
          <w:rFonts w:ascii="宋体" w:hAnsi="宋体" w:cs="宋体"/>
          <w:sz w:val="24"/>
          <w:szCs w:val="24"/>
          <w:u w:val="single"/>
        </w:rPr>
        <w:t xml:space="preserve">  60 </w:t>
      </w:r>
      <w:r>
        <w:rPr>
          <w:rFonts w:ascii="宋体" w:hAnsi="宋体" w:cs="宋体" w:hint="eastAsia"/>
          <w:sz w:val="24"/>
          <w:szCs w:val="24"/>
          <w:u w:val="single"/>
        </w:rPr>
        <w:t>天</w:t>
      </w:r>
      <w:r>
        <w:rPr>
          <w:rFonts w:ascii="宋体" w:hAnsi="宋体" w:cs="宋体" w:hint="eastAsia"/>
          <w:sz w:val="24"/>
          <w:szCs w:val="24"/>
        </w:rPr>
        <w:t>，在此期间，本投标文件将始终对我方具有约束力，并可随时被接受。</w:t>
      </w:r>
    </w:p>
    <w:p w:rsidR="00A336E9" w:rsidRDefault="007870BA">
      <w:pPr>
        <w:snapToGrid w:val="0"/>
        <w:spacing w:line="480" w:lineRule="exact"/>
        <w:rPr>
          <w:rFonts w:ascii="宋体"/>
          <w:sz w:val="24"/>
          <w:szCs w:val="24"/>
        </w:rPr>
      </w:pPr>
      <w:r>
        <w:rPr>
          <w:rFonts w:ascii="宋体" w:hAnsi="宋体" w:cs="宋体"/>
          <w:sz w:val="24"/>
          <w:szCs w:val="24"/>
        </w:rPr>
        <w:t xml:space="preserve">    3</w:t>
      </w:r>
      <w:r>
        <w:rPr>
          <w:rFonts w:ascii="宋体" w:hAnsi="宋体" w:cs="宋体" w:hint="eastAsia"/>
          <w:sz w:val="24"/>
          <w:szCs w:val="24"/>
        </w:rPr>
        <w:t>、我们同意提供贵单位要求的有关本次投标的所有资料或证据，并保证资料、证据的真实有效性。</w:t>
      </w:r>
    </w:p>
    <w:p w:rsidR="00A336E9" w:rsidRDefault="007870BA">
      <w:pPr>
        <w:snapToGrid w:val="0"/>
        <w:spacing w:line="480" w:lineRule="exact"/>
        <w:rPr>
          <w:rFonts w:ascii="宋体"/>
          <w:sz w:val="24"/>
          <w:szCs w:val="24"/>
        </w:rPr>
      </w:pPr>
      <w:r>
        <w:rPr>
          <w:rFonts w:ascii="宋体" w:hAnsi="宋体" w:cs="宋体"/>
          <w:sz w:val="24"/>
          <w:szCs w:val="24"/>
        </w:rPr>
        <w:t xml:space="preserve">    4</w:t>
      </w:r>
      <w:r>
        <w:rPr>
          <w:rFonts w:ascii="宋体" w:hAnsi="宋体" w:cs="宋体" w:hint="eastAsia"/>
          <w:sz w:val="24"/>
          <w:szCs w:val="24"/>
        </w:rPr>
        <w:t>、我方完全理解贵方不一定要接受最低投标价的投标，即</w:t>
      </w:r>
      <w:r>
        <w:rPr>
          <w:rFonts w:ascii="宋体" w:hAnsi="宋体" w:cs="宋体" w:hint="eastAsia"/>
          <w:sz w:val="24"/>
          <w:szCs w:val="24"/>
          <w:u w:val="single"/>
        </w:rPr>
        <w:t>最低投标价不是中标的保证</w:t>
      </w:r>
      <w:r>
        <w:rPr>
          <w:rFonts w:ascii="宋体" w:hAnsi="宋体" w:cs="宋体" w:hint="eastAsia"/>
          <w:sz w:val="24"/>
          <w:szCs w:val="24"/>
        </w:rPr>
        <w:t>。</w:t>
      </w:r>
    </w:p>
    <w:p w:rsidR="00A336E9" w:rsidRDefault="007870BA">
      <w:pPr>
        <w:snapToGrid w:val="0"/>
        <w:spacing w:line="480" w:lineRule="exact"/>
        <w:ind w:firstLine="570"/>
        <w:rPr>
          <w:rFonts w:ascii="宋体"/>
          <w:sz w:val="24"/>
          <w:szCs w:val="24"/>
        </w:rPr>
      </w:pPr>
      <w:r>
        <w:rPr>
          <w:rFonts w:ascii="宋体" w:hAnsi="宋体" w:cs="宋体"/>
          <w:sz w:val="24"/>
          <w:szCs w:val="24"/>
        </w:rPr>
        <w:t>5</w:t>
      </w:r>
      <w:r>
        <w:rPr>
          <w:rFonts w:ascii="宋体" w:hAnsi="宋体" w:cs="宋体" w:hint="eastAsia"/>
          <w:sz w:val="24"/>
          <w:szCs w:val="24"/>
        </w:rPr>
        <w:t>、如果我方中标，我们将根据招标文件的规定严格履行自己的责任和义务。</w:t>
      </w:r>
    </w:p>
    <w:p w:rsidR="00A336E9" w:rsidRDefault="007870BA">
      <w:pPr>
        <w:snapToGrid w:val="0"/>
        <w:spacing w:line="480" w:lineRule="exact"/>
        <w:ind w:firstLine="570"/>
        <w:rPr>
          <w:rFonts w:ascii="宋体"/>
          <w:sz w:val="24"/>
          <w:szCs w:val="24"/>
        </w:rPr>
      </w:pPr>
      <w:r>
        <w:rPr>
          <w:rFonts w:ascii="宋体" w:hAnsi="宋体" w:cs="宋体"/>
          <w:sz w:val="24"/>
          <w:szCs w:val="24"/>
        </w:rPr>
        <w:t>6</w:t>
      </w:r>
      <w:r>
        <w:rPr>
          <w:rFonts w:ascii="宋体" w:hAnsi="宋体" w:cs="宋体" w:hint="eastAsia"/>
          <w:sz w:val="24"/>
          <w:szCs w:val="24"/>
        </w:rPr>
        <w:t>、如果我方中标，我方将支付本次招标的服务费。</w:t>
      </w:r>
    </w:p>
    <w:p w:rsidR="00A336E9" w:rsidRDefault="00A336E9">
      <w:pPr>
        <w:snapToGrid w:val="0"/>
        <w:spacing w:line="480" w:lineRule="exact"/>
        <w:ind w:firstLine="570"/>
        <w:rPr>
          <w:rFonts w:ascii="宋体"/>
          <w:sz w:val="24"/>
          <w:szCs w:val="24"/>
        </w:rPr>
      </w:pPr>
    </w:p>
    <w:p w:rsidR="00A336E9" w:rsidRDefault="007870BA">
      <w:pPr>
        <w:snapToGrid w:val="0"/>
        <w:spacing w:line="480" w:lineRule="exact"/>
        <w:rPr>
          <w:rFonts w:ascii="宋体"/>
          <w:sz w:val="24"/>
          <w:szCs w:val="24"/>
        </w:rPr>
      </w:pPr>
      <w:r>
        <w:rPr>
          <w:rFonts w:ascii="宋体" w:hAnsi="宋体" w:cs="宋体" w:hint="eastAsia"/>
          <w:sz w:val="24"/>
          <w:szCs w:val="24"/>
        </w:rPr>
        <w:t>投标人名称：</w:t>
      </w:r>
      <w:r>
        <w:rPr>
          <w:rFonts w:ascii="宋体" w:hAnsi="宋体" w:cs="宋体" w:hint="eastAsia"/>
          <w:sz w:val="24"/>
          <w:szCs w:val="24"/>
        </w:rPr>
        <w:t xml:space="preserve"> </w:t>
      </w:r>
      <w:r>
        <w:rPr>
          <w:rFonts w:ascii="宋体" w:hAnsi="宋体" w:cs="宋体" w:hint="eastAsia"/>
          <w:sz w:val="24"/>
          <w:szCs w:val="24"/>
          <w:u w:val="single"/>
        </w:rPr>
        <w:t xml:space="preserve">           </w:t>
      </w:r>
      <w:r>
        <w:rPr>
          <w:rFonts w:ascii="宋体" w:hAnsi="宋体" w:cs="宋体" w:hint="eastAsia"/>
          <w:sz w:val="24"/>
          <w:szCs w:val="24"/>
          <w:u w:val="single"/>
        </w:rPr>
        <w:t>（公章）</w:t>
      </w:r>
    </w:p>
    <w:p w:rsidR="00A336E9" w:rsidRDefault="007870BA">
      <w:pPr>
        <w:snapToGrid w:val="0"/>
        <w:spacing w:line="480" w:lineRule="exact"/>
        <w:rPr>
          <w:rFonts w:ascii="宋体"/>
          <w:sz w:val="24"/>
          <w:szCs w:val="24"/>
          <w:u w:val="single"/>
        </w:rPr>
      </w:pPr>
      <w:r>
        <w:rPr>
          <w:rFonts w:ascii="宋体" w:hAnsi="宋体" w:cs="宋体" w:hint="eastAsia"/>
          <w:sz w:val="24"/>
          <w:szCs w:val="24"/>
        </w:rPr>
        <w:t>地址：</w:t>
      </w:r>
      <w:r>
        <w:rPr>
          <w:rFonts w:ascii="宋体" w:hAnsi="宋体" w:cs="宋体" w:hint="eastAsia"/>
          <w:sz w:val="24"/>
          <w:szCs w:val="24"/>
          <w:u w:val="single"/>
        </w:rPr>
        <w:t xml:space="preserve">           </w:t>
      </w:r>
      <w:r>
        <w:rPr>
          <w:rFonts w:ascii="宋体" w:hAnsi="宋体" w:cs="宋体" w:hint="eastAsia"/>
          <w:sz w:val="24"/>
          <w:szCs w:val="24"/>
        </w:rPr>
        <w:t>邮编：</w:t>
      </w:r>
      <w:r>
        <w:rPr>
          <w:rFonts w:ascii="宋体" w:hAnsi="宋体" w:cs="宋体" w:hint="eastAsia"/>
          <w:sz w:val="24"/>
          <w:szCs w:val="24"/>
          <w:u w:val="single"/>
        </w:rPr>
        <w:t xml:space="preserve">           </w:t>
      </w:r>
    </w:p>
    <w:p w:rsidR="00A336E9" w:rsidRDefault="007870BA">
      <w:pPr>
        <w:snapToGrid w:val="0"/>
        <w:spacing w:line="480" w:lineRule="exact"/>
        <w:rPr>
          <w:rFonts w:ascii="宋体"/>
          <w:sz w:val="24"/>
          <w:szCs w:val="24"/>
          <w:u w:val="single"/>
        </w:rPr>
      </w:pPr>
      <w:r>
        <w:rPr>
          <w:rFonts w:ascii="宋体" w:hAnsi="宋体" w:cs="宋体" w:hint="eastAsia"/>
          <w:sz w:val="24"/>
          <w:szCs w:val="24"/>
        </w:rPr>
        <w:t>电话：</w:t>
      </w:r>
      <w:r>
        <w:rPr>
          <w:rFonts w:ascii="宋体" w:hAnsi="宋体" w:cs="宋体" w:hint="eastAsia"/>
          <w:sz w:val="24"/>
          <w:szCs w:val="24"/>
          <w:u w:val="single"/>
        </w:rPr>
        <w:t xml:space="preserve">           </w:t>
      </w:r>
      <w:r>
        <w:rPr>
          <w:rFonts w:ascii="宋体" w:hAnsi="宋体" w:cs="宋体" w:hint="eastAsia"/>
          <w:sz w:val="24"/>
          <w:szCs w:val="24"/>
        </w:rPr>
        <w:t>传真：</w:t>
      </w:r>
      <w:r>
        <w:rPr>
          <w:rFonts w:ascii="宋体" w:hAnsi="宋体" w:cs="宋体" w:hint="eastAsia"/>
          <w:sz w:val="24"/>
          <w:szCs w:val="24"/>
          <w:u w:val="single"/>
        </w:rPr>
        <w:t xml:space="preserve">           </w:t>
      </w:r>
    </w:p>
    <w:p w:rsidR="00A336E9" w:rsidRDefault="007870BA">
      <w:pPr>
        <w:snapToGrid w:val="0"/>
        <w:spacing w:line="480" w:lineRule="exact"/>
        <w:rPr>
          <w:rFonts w:ascii="宋体" w:hAnsi="宋体" w:cs="宋体"/>
          <w:sz w:val="24"/>
          <w:szCs w:val="24"/>
        </w:rPr>
      </w:pPr>
      <w:r>
        <w:rPr>
          <w:rFonts w:ascii="宋体" w:hAnsi="宋体" w:cs="宋体" w:hint="eastAsia"/>
          <w:sz w:val="24"/>
          <w:szCs w:val="24"/>
        </w:rPr>
        <w:t>授权代表：</w:t>
      </w:r>
      <w:r>
        <w:rPr>
          <w:rFonts w:ascii="宋体" w:hAnsi="宋体" w:cs="宋体" w:hint="eastAsia"/>
          <w:sz w:val="24"/>
          <w:szCs w:val="24"/>
          <w:u w:val="single"/>
        </w:rPr>
        <w:t xml:space="preserve">           </w:t>
      </w:r>
      <w:r>
        <w:rPr>
          <w:rFonts w:ascii="宋体" w:hAnsi="宋体" w:cs="宋体" w:hint="eastAsia"/>
          <w:sz w:val="24"/>
          <w:szCs w:val="24"/>
        </w:rPr>
        <w:t>（签字或签章）</w:t>
      </w:r>
    </w:p>
    <w:p w:rsidR="00A336E9" w:rsidRDefault="007870BA">
      <w:pPr>
        <w:snapToGrid w:val="0"/>
        <w:spacing w:line="480" w:lineRule="exact"/>
        <w:rPr>
          <w:rFonts w:ascii="宋体"/>
          <w:sz w:val="24"/>
          <w:szCs w:val="24"/>
          <w:u w:val="single"/>
        </w:rPr>
      </w:pPr>
      <w:r>
        <w:rPr>
          <w:rFonts w:ascii="宋体" w:hAnsi="宋体" w:cs="宋体" w:hint="eastAsia"/>
          <w:sz w:val="24"/>
          <w:szCs w:val="24"/>
        </w:rPr>
        <w:t>职务：</w:t>
      </w:r>
      <w:r>
        <w:rPr>
          <w:rFonts w:ascii="宋体" w:hAnsi="宋体" w:cs="宋体" w:hint="eastAsia"/>
          <w:sz w:val="24"/>
          <w:szCs w:val="24"/>
          <w:u w:val="single"/>
        </w:rPr>
        <w:t xml:space="preserve">           </w:t>
      </w:r>
    </w:p>
    <w:p w:rsidR="00A336E9" w:rsidRDefault="007870BA">
      <w:pPr>
        <w:snapToGrid w:val="0"/>
        <w:spacing w:line="480" w:lineRule="exact"/>
        <w:rPr>
          <w:rFonts w:ascii="宋体"/>
          <w:sz w:val="24"/>
          <w:szCs w:val="24"/>
          <w:u w:val="single"/>
        </w:rPr>
      </w:pPr>
      <w:r>
        <w:rPr>
          <w:rFonts w:ascii="宋体" w:hAnsi="宋体" w:cs="宋体" w:hint="eastAsia"/>
          <w:sz w:val="24"/>
          <w:szCs w:val="24"/>
        </w:rPr>
        <w:t>日期：</w:t>
      </w:r>
      <w:r>
        <w:rPr>
          <w:rFonts w:ascii="宋体" w:hAnsi="宋体" w:cs="宋体" w:hint="eastAsia"/>
          <w:sz w:val="24"/>
          <w:szCs w:val="24"/>
          <w:u w:val="single"/>
        </w:rPr>
        <w:t xml:space="preserve">           </w:t>
      </w:r>
    </w:p>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Pr>
        <w:pStyle w:val="af"/>
        <w:pBdr>
          <w:bottom w:val="none" w:sz="0" w:space="0" w:color="auto"/>
        </w:pBdr>
      </w:pPr>
    </w:p>
    <w:p w:rsidR="00A336E9" w:rsidRDefault="00A336E9">
      <w:pPr>
        <w:pStyle w:val="af"/>
        <w:pBdr>
          <w:bottom w:val="none" w:sz="0" w:space="0" w:color="auto"/>
        </w:pBdr>
      </w:pPr>
    </w:p>
    <w:p w:rsidR="00A336E9" w:rsidRDefault="007870BA">
      <w:pPr>
        <w:tabs>
          <w:tab w:val="left" w:pos="4680"/>
        </w:tabs>
        <w:snapToGrid w:val="0"/>
        <w:spacing w:line="360" w:lineRule="auto"/>
        <w:outlineLvl w:val="0"/>
        <w:rPr>
          <w:rFonts w:ascii="宋体"/>
          <w:b/>
          <w:bCs/>
          <w:sz w:val="28"/>
          <w:szCs w:val="28"/>
        </w:rPr>
      </w:pPr>
      <w:bookmarkStart w:id="437" w:name="_Toc483396427"/>
      <w:bookmarkStart w:id="438" w:name="_Toc531882638"/>
      <w:bookmarkStart w:id="439" w:name="_Toc483396339"/>
      <w:r>
        <w:rPr>
          <w:rFonts w:ascii="宋体" w:hAnsi="宋体" w:cs="宋体" w:hint="eastAsia"/>
          <w:b/>
          <w:bCs/>
          <w:sz w:val="28"/>
          <w:szCs w:val="28"/>
        </w:rPr>
        <w:t>二、法人授权委托书</w:t>
      </w:r>
      <w:bookmarkEnd w:id="437"/>
      <w:bookmarkEnd w:id="438"/>
      <w:bookmarkEnd w:id="439"/>
    </w:p>
    <w:p w:rsidR="00A336E9" w:rsidRDefault="007870BA">
      <w:pPr>
        <w:jc w:val="center"/>
        <w:rPr>
          <w:b/>
          <w:bCs/>
          <w:sz w:val="28"/>
          <w:szCs w:val="28"/>
        </w:rPr>
      </w:pPr>
      <w:r>
        <w:rPr>
          <w:rFonts w:cs="宋体" w:hint="eastAsia"/>
          <w:b/>
          <w:bCs/>
          <w:sz w:val="28"/>
          <w:szCs w:val="28"/>
        </w:rPr>
        <w:t>法人授权委托书</w:t>
      </w:r>
    </w:p>
    <w:p w:rsidR="00A336E9" w:rsidRDefault="007870BA">
      <w:pPr>
        <w:spacing w:line="500" w:lineRule="exact"/>
        <w:rPr>
          <w:rFonts w:ascii="宋体"/>
          <w:sz w:val="24"/>
          <w:szCs w:val="24"/>
        </w:rPr>
      </w:pPr>
      <w:r>
        <w:rPr>
          <w:rFonts w:ascii="宋体" w:hAnsi="宋体" w:cs="宋体" w:hint="eastAsia"/>
          <w:sz w:val="24"/>
          <w:szCs w:val="24"/>
        </w:rPr>
        <w:t>致：海南有德招投标有限公司</w:t>
      </w:r>
    </w:p>
    <w:p w:rsidR="00A336E9" w:rsidRDefault="007870BA">
      <w:pPr>
        <w:spacing w:line="500" w:lineRule="exact"/>
        <w:rPr>
          <w:rFonts w:ascii="宋体"/>
          <w:sz w:val="24"/>
          <w:szCs w:val="24"/>
        </w:rPr>
      </w:pPr>
      <w:r>
        <w:rPr>
          <w:rFonts w:ascii="宋体" w:hAnsi="宋体" w:cs="宋体" w:hint="eastAsia"/>
          <w:sz w:val="24"/>
          <w:szCs w:val="24"/>
        </w:rPr>
        <w:t>本授权书声明：</w:t>
      </w:r>
    </w:p>
    <w:p w:rsidR="00A336E9" w:rsidRDefault="007870BA">
      <w:pPr>
        <w:snapToGrid w:val="0"/>
        <w:spacing w:line="500" w:lineRule="exact"/>
        <w:rPr>
          <w:rFonts w:ascii="宋体"/>
          <w:sz w:val="24"/>
          <w:szCs w:val="24"/>
          <w:u w:val="single"/>
        </w:rPr>
      </w:pPr>
      <w:r>
        <w:rPr>
          <w:rFonts w:ascii="宋体" w:hAnsi="宋体" w:cs="宋体" w:hint="eastAsia"/>
          <w:sz w:val="24"/>
          <w:szCs w:val="24"/>
        </w:rPr>
        <w:t>委托人：</w:t>
      </w:r>
      <w:r>
        <w:rPr>
          <w:rFonts w:ascii="宋体" w:hAnsi="宋体" w:cs="宋体" w:hint="eastAsia"/>
          <w:sz w:val="24"/>
          <w:szCs w:val="24"/>
          <w:u w:val="single"/>
        </w:rPr>
        <w:t xml:space="preserve">           </w:t>
      </w:r>
    </w:p>
    <w:p w:rsidR="00A336E9" w:rsidRDefault="007870BA">
      <w:pPr>
        <w:snapToGrid w:val="0"/>
        <w:spacing w:line="500" w:lineRule="exact"/>
        <w:rPr>
          <w:rFonts w:ascii="宋体"/>
          <w:sz w:val="24"/>
          <w:szCs w:val="24"/>
          <w:u w:val="single"/>
        </w:rPr>
      </w:pPr>
      <w:r>
        <w:rPr>
          <w:rFonts w:ascii="宋体" w:hAnsi="宋体" w:cs="宋体" w:hint="eastAsia"/>
          <w:sz w:val="24"/>
          <w:szCs w:val="24"/>
        </w:rPr>
        <w:t>地址</w:t>
      </w:r>
      <w:r>
        <w:rPr>
          <w:rFonts w:ascii="宋体" w:hAnsi="宋体" w:cs="宋体" w:hint="eastAsia"/>
          <w:sz w:val="24"/>
          <w:szCs w:val="24"/>
          <w:u w:val="single"/>
        </w:rPr>
        <w:t xml:space="preserve">           </w:t>
      </w:r>
      <w:r>
        <w:rPr>
          <w:rFonts w:ascii="宋体" w:hAnsi="宋体" w:cs="宋体" w:hint="eastAsia"/>
          <w:sz w:val="24"/>
          <w:szCs w:val="24"/>
        </w:rPr>
        <w:t>法定代表人：</w:t>
      </w:r>
      <w:r>
        <w:rPr>
          <w:rFonts w:ascii="宋体" w:hAnsi="宋体" w:cs="宋体" w:hint="eastAsia"/>
          <w:sz w:val="24"/>
          <w:szCs w:val="24"/>
          <w:u w:val="single"/>
        </w:rPr>
        <w:t xml:space="preserve">           </w:t>
      </w:r>
    </w:p>
    <w:p w:rsidR="00A336E9" w:rsidRDefault="007870BA">
      <w:pPr>
        <w:snapToGrid w:val="0"/>
        <w:spacing w:line="500" w:lineRule="exact"/>
        <w:rPr>
          <w:rFonts w:ascii="宋体"/>
          <w:sz w:val="24"/>
          <w:szCs w:val="24"/>
        </w:rPr>
      </w:pPr>
      <w:r>
        <w:rPr>
          <w:rFonts w:ascii="宋体" w:hAnsi="宋体" w:cs="宋体" w:hint="eastAsia"/>
          <w:sz w:val="24"/>
          <w:szCs w:val="24"/>
        </w:rPr>
        <w:t>受托人：</w:t>
      </w:r>
      <w:r>
        <w:rPr>
          <w:rFonts w:ascii="宋体" w:hAnsi="宋体" w:cs="宋体" w:hint="eastAsia"/>
          <w:sz w:val="24"/>
          <w:szCs w:val="24"/>
          <w:u w:val="single"/>
        </w:rPr>
        <w:t xml:space="preserve">           </w:t>
      </w:r>
      <w:r>
        <w:rPr>
          <w:rFonts w:ascii="宋体" w:hAnsi="宋体" w:cs="宋体" w:hint="eastAsia"/>
          <w:sz w:val="24"/>
          <w:szCs w:val="24"/>
          <w:u w:val="single"/>
        </w:rPr>
        <w:t>（</w:t>
      </w:r>
      <w:r>
        <w:rPr>
          <w:rFonts w:ascii="宋体" w:hAnsi="宋体" w:cs="宋体" w:hint="eastAsia"/>
          <w:sz w:val="24"/>
          <w:szCs w:val="24"/>
        </w:rPr>
        <w:t>姓名）性别：</w:t>
      </w:r>
      <w:r>
        <w:rPr>
          <w:rFonts w:ascii="宋体" w:hAnsi="宋体" w:cs="宋体" w:hint="eastAsia"/>
          <w:sz w:val="24"/>
          <w:szCs w:val="24"/>
          <w:u w:val="single"/>
        </w:rPr>
        <w:t xml:space="preserve">           </w:t>
      </w:r>
      <w:r>
        <w:rPr>
          <w:rFonts w:ascii="宋体" w:hAnsi="宋体" w:cs="宋体" w:hint="eastAsia"/>
          <w:sz w:val="24"/>
          <w:szCs w:val="24"/>
        </w:rPr>
        <w:t>出生日期：</w:t>
      </w: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w:t>
      </w:r>
    </w:p>
    <w:p w:rsidR="00A336E9" w:rsidRDefault="007870BA">
      <w:pPr>
        <w:snapToGrid w:val="0"/>
        <w:spacing w:line="500" w:lineRule="exact"/>
        <w:rPr>
          <w:rFonts w:ascii="宋体"/>
          <w:sz w:val="24"/>
          <w:szCs w:val="24"/>
        </w:rPr>
      </w:pPr>
      <w:r>
        <w:rPr>
          <w:rFonts w:ascii="宋体" w:hAnsi="宋体" w:cs="宋体" w:hint="eastAsia"/>
          <w:sz w:val="24"/>
          <w:szCs w:val="24"/>
        </w:rPr>
        <w:t>所在单位：</w:t>
      </w:r>
      <w:r>
        <w:rPr>
          <w:rFonts w:ascii="宋体" w:hAnsi="宋体" w:cs="宋体" w:hint="eastAsia"/>
          <w:sz w:val="24"/>
          <w:szCs w:val="24"/>
          <w:u w:val="single"/>
        </w:rPr>
        <w:t xml:space="preserve">            </w:t>
      </w:r>
      <w:r>
        <w:rPr>
          <w:rFonts w:ascii="宋体" w:hAnsi="宋体" w:cs="宋体" w:hint="eastAsia"/>
          <w:sz w:val="24"/>
          <w:szCs w:val="24"/>
        </w:rPr>
        <w:t>职务：</w:t>
      </w:r>
      <w:r>
        <w:rPr>
          <w:rFonts w:ascii="宋体" w:hAnsi="宋体" w:cs="宋体" w:hint="eastAsia"/>
          <w:sz w:val="24"/>
          <w:szCs w:val="24"/>
          <w:u w:val="single"/>
        </w:rPr>
        <w:t xml:space="preserve">                    </w:t>
      </w:r>
    </w:p>
    <w:p w:rsidR="00A336E9" w:rsidRDefault="007870BA">
      <w:pPr>
        <w:snapToGrid w:val="0"/>
        <w:spacing w:line="500" w:lineRule="exact"/>
        <w:rPr>
          <w:rFonts w:ascii="宋体"/>
          <w:sz w:val="24"/>
          <w:szCs w:val="24"/>
        </w:rPr>
      </w:pPr>
      <w:r>
        <w:rPr>
          <w:rFonts w:ascii="宋体" w:hAnsi="宋体" w:cs="宋体" w:hint="eastAsia"/>
          <w:sz w:val="24"/>
          <w:szCs w:val="24"/>
        </w:rPr>
        <w:t>身份证：</w:t>
      </w:r>
      <w:r>
        <w:rPr>
          <w:rFonts w:ascii="宋体" w:hAnsi="宋体" w:cs="宋体" w:hint="eastAsia"/>
          <w:sz w:val="24"/>
          <w:szCs w:val="24"/>
          <w:u w:val="single"/>
        </w:rPr>
        <w:t xml:space="preserve">               </w:t>
      </w:r>
      <w:r>
        <w:rPr>
          <w:rFonts w:ascii="宋体" w:hAnsi="宋体" w:cs="宋体" w:hint="eastAsia"/>
          <w:sz w:val="24"/>
          <w:szCs w:val="24"/>
        </w:rPr>
        <w:t>联系方式</w:t>
      </w:r>
      <w:r>
        <w:rPr>
          <w:rFonts w:ascii="宋体" w:hAnsi="宋体" w:cs="宋体"/>
          <w:sz w:val="24"/>
          <w:szCs w:val="24"/>
        </w:rPr>
        <w:t>:</w:t>
      </w:r>
      <w:r>
        <w:rPr>
          <w:rFonts w:ascii="宋体" w:hAnsi="宋体" w:cs="宋体" w:hint="eastAsia"/>
          <w:sz w:val="24"/>
          <w:szCs w:val="24"/>
          <w:u w:val="single"/>
        </w:rPr>
        <w:t xml:space="preserve">                       </w:t>
      </w:r>
    </w:p>
    <w:p w:rsidR="00A336E9" w:rsidRDefault="007870BA">
      <w:pPr>
        <w:snapToGrid w:val="0"/>
        <w:spacing w:line="500" w:lineRule="exact"/>
        <w:ind w:firstLineChars="100" w:firstLine="240"/>
        <w:rPr>
          <w:rFonts w:ascii="宋体"/>
          <w:sz w:val="24"/>
          <w:szCs w:val="24"/>
        </w:rPr>
      </w:pPr>
      <w:r>
        <w:rPr>
          <w:rFonts w:ascii="宋体" w:hAnsi="宋体" w:cs="宋体" w:hint="eastAsia"/>
          <w:sz w:val="24"/>
          <w:szCs w:val="24"/>
        </w:rPr>
        <w:t>兹委托受托人合法地代表我单位参加海南有德招投标有限公司组织的</w:t>
      </w:r>
      <w:r>
        <w:rPr>
          <w:rFonts w:ascii="宋体" w:hAnsi="宋体" w:cs="宋体" w:hint="eastAsia"/>
          <w:sz w:val="24"/>
          <w:szCs w:val="24"/>
          <w:u w:val="single"/>
        </w:rPr>
        <w:t xml:space="preserve">   </w:t>
      </w:r>
      <w:r>
        <w:rPr>
          <w:rFonts w:ascii="宋体" w:hAnsi="宋体" w:cs="宋体" w:hint="eastAsia"/>
          <w:sz w:val="24"/>
          <w:szCs w:val="24"/>
        </w:rPr>
        <w:t>项目</w:t>
      </w:r>
      <w:r>
        <w:rPr>
          <w:rFonts w:ascii="宋体" w:hAnsi="宋体" w:cs="宋体" w:hint="eastAsia"/>
          <w:sz w:val="24"/>
          <w:szCs w:val="24"/>
          <w:u w:val="single"/>
        </w:rPr>
        <w:t xml:space="preserve">   </w:t>
      </w:r>
      <w:r>
        <w:rPr>
          <w:rFonts w:ascii="宋体" w:hAnsi="宋体" w:cs="宋体" w:hint="eastAsia"/>
          <w:sz w:val="24"/>
          <w:szCs w:val="24"/>
        </w:rPr>
        <w:t>包（项目编号为：</w:t>
      </w:r>
      <w:r>
        <w:rPr>
          <w:rFonts w:ascii="宋体" w:hAnsi="宋体" w:cs="宋体" w:hint="eastAsia"/>
          <w:sz w:val="24"/>
          <w:szCs w:val="24"/>
          <w:u w:val="single"/>
        </w:rPr>
        <w:t xml:space="preserve">                   </w:t>
      </w:r>
      <w:r>
        <w:rPr>
          <w:rFonts w:ascii="宋体" w:hAnsi="宋体" w:cs="宋体" w:hint="eastAsia"/>
          <w:sz w:val="24"/>
          <w:szCs w:val="24"/>
        </w:rPr>
        <w:t xml:space="preserve"> </w:t>
      </w:r>
      <w:r>
        <w:rPr>
          <w:rFonts w:ascii="宋体" w:hAnsi="宋体" w:cs="宋体" w:hint="eastAsia"/>
          <w:sz w:val="24"/>
          <w:szCs w:val="24"/>
        </w:rPr>
        <w:t>）项目的政府采购活动，受托人有权在该投标活动中办理以下事宜：</w:t>
      </w:r>
    </w:p>
    <w:p w:rsidR="00A336E9" w:rsidRDefault="007870BA">
      <w:pPr>
        <w:snapToGrid w:val="0"/>
        <w:spacing w:line="500" w:lineRule="exact"/>
        <w:rPr>
          <w:rFonts w:ascii="宋体"/>
          <w:sz w:val="24"/>
          <w:szCs w:val="24"/>
        </w:rPr>
      </w:pPr>
      <w:r>
        <w:rPr>
          <w:rFonts w:ascii="宋体" w:hAnsi="宋体" w:cs="宋体"/>
          <w:sz w:val="24"/>
          <w:szCs w:val="24"/>
        </w:rPr>
        <w:t>1</w:t>
      </w:r>
      <w:r>
        <w:rPr>
          <w:rFonts w:ascii="宋体" w:hAnsi="宋体" w:cs="宋体" w:hint="eastAsia"/>
          <w:sz w:val="24"/>
          <w:szCs w:val="24"/>
        </w:rPr>
        <w:t>、以我单位的名义签署投标书和投标文件</w:t>
      </w:r>
    </w:p>
    <w:p w:rsidR="00A336E9" w:rsidRDefault="007870BA">
      <w:pPr>
        <w:snapToGrid w:val="0"/>
        <w:spacing w:line="500" w:lineRule="exact"/>
        <w:rPr>
          <w:rFonts w:ascii="宋体"/>
          <w:sz w:val="24"/>
          <w:szCs w:val="24"/>
        </w:rPr>
      </w:pPr>
      <w:r>
        <w:rPr>
          <w:rFonts w:ascii="宋体" w:hAnsi="宋体" w:cs="宋体"/>
          <w:sz w:val="24"/>
          <w:szCs w:val="24"/>
        </w:rPr>
        <w:t>2</w:t>
      </w:r>
      <w:r>
        <w:rPr>
          <w:rFonts w:ascii="宋体" w:hAnsi="宋体" w:cs="宋体" w:hint="eastAsia"/>
          <w:sz w:val="24"/>
          <w:szCs w:val="24"/>
        </w:rPr>
        <w:t>、参加开标评标会议</w:t>
      </w:r>
    </w:p>
    <w:p w:rsidR="00A336E9" w:rsidRDefault="007870BA">
      <w:pPr>
        <w:snapToGrid w:val="0"/>
        <w:spacing w:line="500" w:lineRule="exact"/>
        <w:rPr>
          <w:rFonts w:ascii="宋体"/>
          <w:sz w:val="24"/>
          <w:szCs w:val="24"/>
        </w:rPr>
      </w:pPr>
      <w:r>
        <w:rPr>
          <w:rFonts w:ascii="宋体" w:hAnsi="宋体" w:cs="宋体"/>
          <w:sz w:val="24"/>
          <w:szCs w:val="24"/>
        </w:rPr>
        <w:t>3</w:t>
      </w:r>
      <w:r>
        <w:rPr>
          <w:rFonts w:ascii="宋体" w:hAnsi="宋体" w:cs="宋体" w:hint="eastAsia"/>
          <w:sz w:val="24"/>
          <w:szCs w:val="24"/>
        </w:rPr>
        <w:t>、向评标委员会及采购代理机构澄清、解释投标文件中的疑问</w:t>
      </w:r>
    </w:p>
    <w:p w:rsidR="00A336E9" w:rsidRDefault="007870BA">
      <w:pPr>
        <w:snapToGrid w:val="0"/>
        <w:spacing w:line="500" w:lineRule="exact"/>
        <w:rPr>
          <w:rFonts w:ascii="宋体"/>
          <w:sz w:val="24"/>
          <w:szCs w:val="24"/>
        </w:rPr>
      </w:pPr>
      <w:r>
        <w:rPr>
          <w:rFonts w:ascii="宋体" w:hAnsi="宋体" w:cs="宋体"/>
          <w:sz w:val="24"/>
          <w:szCs w:val="24"/>
        </w:rPr>
        <w:t>4</w:t>
      </w:r>
      <w:r>
        <w:rPr>
          <w:rFonts w:ascii="宋体" w:hAnsi="宋体" w:cs="宋体" w:hint="eastAsia"/>
          <w:sz w:val="24"/>
          <w:szCs w:val="24"/>
        </w:rPr>
        <w:t>、签订合同书并执行一切与本项目有关的事项。</w:t>
      </w:r>
    </w:p>
    <w:p w:rsidR="00A336E9" w:rsidRDefault="007870BA">
      <w:pPr>
        <w:snapToGrid w:val="0"/>
        <w:spacing w:line="500" w:lineRule="exact"/>
        <w:rPr>
          <w:rFonts w:ascii="宋体"/>
          <w:sz w:val="24"/>
          <w:szCs w:val="24"/>
        </w:rPr>
      </w:pPr>
      <w:r>
        <w:rPr>
          <w:rFonts w:ascii="宋体" w:hAnsi="宋体" w:cs="宋体" w:hint="eastAsia"/>
          <w:sz w:val="24"/>
          <w:szCs w:val="24"/>
        </w:rPr>
        <w:t>受托人在办理上述事宜过程中以其自己的名义所签署的所有文件我均予以承认。受托人无转委托权。</w:t>
      </w:r>
    </w:p>
    <w:p w:rsidR="00A336E9" w:rsidRDefault="007870BA">
      <w:pPr>
        <w:snapToGrid w:val="0"/>
        <w:spacing w:line="500" w:lineRule="exact"/>
        <w:ind w:firstLineChars="200" w:firstLine="480"/>
        <w:rPr>
          <w:rFonts w:ascii="宋体"/>
          <w:sz w:val="24"/>
          <w:szCs w:val="24"/>
        </w:rPr>
      </w:pPr>
      <w:r>
        <w:rPr>
          <w:rFonts w:ascii="宋体" w:hAnsi="宋体" w:cs="宋体" w:hint="eastAsia"/>
          <w:sz w:val="24"/>
          <w:szCs w:val="24"/>
        </w:rPr>
        <w:t>委托期限：至上述事宜处理完毕止。</w:t>
      </w:r>
    </w:p>
    <w:p w:rsidR="00A336E9" w:rsidRDefault="007870BA">
      <w:pPr>
        <w:snapToGrid w:val="0"/>
        <w:spacing w:line="500" w:lineRule="exact"/>
        <w:ind w:firstLineChars="200" w:firstLine="480"/>
        <w:rPr>
          <w:rFonts w:ascii="宋体"/>
          <w:sz w:val="24"/>
          <w:szCs w:val="24"/>
        </w:rPr>
      </w:pPr>
      <w:r>
        <w:rPr>
          <w:rFonts w:ascii="宋体" w:cs="宋体" w:hint="eastAsia"/>
          <w:sz w:val="24"/>
          <w:szCs w:val="24"/>
        </w:rPr>
        <w:t>（附法定代表人和受托人身份证复印件加盖公章）</w:t>
      </w:r>
    </w:p>
    <w:p w:rsidR="00A336E9" w:rsidRDefault="00A336E9">
      <w:pPr>
        <w:snapToGrid w:val="0"/>
        <w:spacing w:line="500" w:lineRule="exact"/>
        <w:ind w:firstLineChars="200" w:firstLine="480"/>
        <w:rPr>
          <w:rFonts w:ascii="宋体"/>
          <w:sz w:val="24"/>
          <w:szCs w:val="24"/>
        </w:rPr>
      </w:pPr>
    </w:p>
    <w:p w:rsidR="00A336E9" w:rsidRDefault="007870BA">
      <w:pPr>
        <w:rPr>
          <w:rFonts w:ascii="宋体"/>
          <w:sz w:val="24"/>
          <w:szCs w:val="24"/>
          <w:u w:val="single"/>
        </w:rPr>
      </w:pPr>
      <w:r>
        <w:rPr>
          <w:rFonts w:ascii="宋体" w:hAnsi="宋体" w:cs="宋体" w:hint="eastAsia"/>
          <w:sz w:val="24"/>
          <w:szCs w:val="24"/>
        </w:rPr>
        <w:t>委托单位：</w:t>
      </w:r>
      <w:r>
        <w:rPr>
          <w:rFonts w:ascii="宋体" w:hAnsi="宋体" w:cs="宋体" w:hint="eastAsia"/>
          <w:sz w:val="24"/>
          <w:szCs w:val="24"/>
          <w:u w:val="single"/>
        </w:rPr>
        <w:t xml:space="preserve">                   </w:t>
      </w:r>
      <w:r>
        <w:rPr>
          <w:rFonts w:ascii="宋体" w:hAnsi="宋体" w:cs="宋体" w:hint="eastAsia"/>
          <w:sz w:val="24"/>
          <w:szCs w:val="24"/>
          <w:u w:val="single"/>
        </w:rPr>
        <w:t>（公章）</w:t>
      </w:r>
    </w:p>
    <w:p w:rsidR="00A336E9" w:rsidRDefault="00A336E9">
      <w:pPr>
        <w:rPr>
          <w:rFonts w:ascii="宋体"/>
          <w:sz w:val="24"/>
          <w:szCs w:val="24"/>
          <w:u w:val="single"/>
        </w:rPr>
      </w:pPr>
    </w:p>
    <w:p w:rsidR="00A336E9" w:rsidRDefault="007870BA">
      <w:pPr>
        <w:rPr>
          <w:rFonts w:ascii="宋体"/>
          <w:sz w:val="24"/>
          <w:szCs w:val="24"/>
          <w:u w:val="single"/>
        </w:rPr>
      </w:pPr>
      <w:r>
        <w:rPr>
          <w:rFonts w:ascii="宋体" w:hAnsi="宋体" w:cs="宋体" w:hint="eastAsia"/>
          <w:sz w:val="24"/>
          <w:szCs w:val="24"/>
        </w:rPr>
        <w:t>法定代表人：</w:t>
      </w:r>
      <w:r>
        <w:rPr>
          <w:rFonts w:ascii="宋体" w:hAnsi="宋体" w:cs="宋体" w:hint="eastAsia"/>
          <w:sz w:val="24"/>
          <w:szCs w:val="24"/>
          <w:u w:val="single"/>
        </w:rPr>
        <w:t xml:space="preserve">                </w:t>
      </w:r>
      <w:r>
        <w:rPr>
          <w:rFonts w:ascii="宋体" w:hAnsi="宋体" w:cs="宋体" w:hint="eastAsia"/>
          <w:sz w:val="24"/>
          <w:szCs w:val="24"/>
          <w:u w:val="single"/>
        </w:rPr>
        <w:t>（签名或签章）</w:t>
      </w:r>
    </w:p>
    <w:p w:rsidR="00A336E9" w:rsidRDefault="00A336E9">
      <w:pPr>
        <w:rPr>
          <w:rFonts w:ascii="宋体"/>
          <w:sz w:val="24"/>
          <w:szCs w:val="24"/>
          <w:u w:val="single"/>
        </w:rPr>
      </w:pPr>
    </w:p>
    <w:p w:rsidR="00A336E9" w:rsidRDefault="007870BA">
      <w:pPr>
        <w:rPr>
          <w:rFonts w:ascii="宋体"/>
          <w:sz w:val="24"/>
          <w:szCs w:val="24"/>
          <w:u w:val="single"/>
        </w:rPr>
      </w:pPr>
      <w:r>
        <w:rPr>
          <w:rFonts w:ascii="宋体" w:hAnsi="宋体" w:cs="宋体" w:hint="eastAsia"/>
          <w:sz w:val="24"/>
          <w:szCs w:val="24"/>
        </w:rPr>
        <w:t>受托人：</w:t>
      </w:r>
      <w:r>
        <w:rPr>
          <w:rFonts w:ascii="宋体" w:hAnsi="宋体" w:cs="宋体" w:hint="eastAsia"/>
          <w:sz w:val="24"/>
          <w:szCs w:val="24"/>
          <w:u w:val="single"/>
        </w:rPr>
        <w:t xml:space="preserve">                    </w:t>
      </w:r>
      <w:r>
        <w:rPr>
          <w:rFonts w:ascii="宋体" w:hAnsi="宋体" w:cs="宋体" w:hint="eastAsia"/>
          <w:sz w:val="24"/>
          <w:szCs w:val="24"/>
          <w:u w:val="single"/>
        </w:rPr>
        <w:t>（签名或签章）</w:t>
      </w:r>
    </w:p>
    <w:p w:rsidR="00A336E9" w:rsidRDefault="00A336E9">
      <w:pPr>
        <w:jc w:val="right"/>
        <w:rPr>
          <w:sz w:val="24"/>
          <w:szCs w:val="24"/>
        </w:rPr>
      </w:pPr>
    </w:p>
    <w:p w:rsidR="00A336E9" w:rsidRDefault="00A336E9">
      <w:pPr>
        <w:jc w:val="right"/>
        <w:rPr>
          <w:sz w:val="24"/>
          <w:szCs w:val="24"/>
        </w:rPr>
      </w:pPr>
    </w:p>
    <w:p w:rsidR="00A336E9" w:rsidRDefault="007870BA">
      <w:pPr>
        <w:wordWrap w:val="0"/>
        <w:ind w:right="560"/>
        <w:jc w:val="right"/>
        <w:rPr>
          <w:sz w:val="24"/>
          <w:szCs w:val="24"/>
        </w:rPr>
      </w:pPr>
      <w:r>
        <w:rPr>
          <w:rFonts w:cs="宋体" w:hint="eastAsia"/>
          <w:sz w:val="24"/>
          <w:szCs w:val="24"/>
        </w:rPr>
        <w:t>201</w:t>
      </w:r>
      <w:r>
        <w:rPr>
          <w:rFonts w:cs="宋体" w:hint="eastAsia"/>
          <w:sz w:val="24"/>
          <w:szCs w:val="24"/>
          <w:u w:val="single"/>
        </w:rPr>
        <w:t xml:space="preserve">  </w:t>
      </w:r>
      <w:r>
        <w:rPr>
          <w:rFonts w:cs="宋体" w:hint="eastAsia"/>
          <w:sz w:val="24"/>
          <w:szCs w:val="24"/>
        </w:rPr>
        <w:t>年</w:t>
      </w:r>
      <w:r>
        <w:rPr>
          <w:rFonts w:ascii="宋体" w:hAnsi="宋体" w:cs="宋体" w:hint="eastAsia"/>
          <w:sz w:val="24"/>
          <w:szCs w:val="24"/>
          <w:u w:val="single"/>
        </w:rPr>
        <w:t xml:space="preserve">  </w:t>
      </w:r>
      <w:r>
        <w:rPr>
          <w:rFonts w:cs="宋体" w:hint="eastAsia"/>
          <w:sz w:val="24"/>
          <w:szCs w:val="24"/>
        </w:rPr>
        <w:t>月</w:t>
      </w:r>
      <w:r>
        <w:rPr>
          <w:rFonts w:ascii="宋体" w:hAnsi="宋体" w:cs="宋体" w:hint="eastAsia"/>
          <w:sz w:val="24"/>
          <w:szCs w:val="24"/>
          <w:u w:val="single"/>
        </w:rPr>
        <w:t xml:space="preserve">  </w:t>
      </w:r>
      <w:r>
        <w:rPr>
          <w:rFonts w:cs="宋体" w:hint="eastAsia"/>
          <w:sz w:val="24"/>
          <w:szCs w:val="24"/>
        </w:rPr>
        <w:t>日</w:t>
      </w:r>
    </w:p>
    <w:p w:rsidR="00A336E9" w:rsidRDefault="00A336E9"/>
    <w:p w:rsidR="00A336E9" w:rsidRDefault="00A336E9"/>
    <w:p w:rsidR="00A336E9" w:rsidRDefault="007870BA">
      <w:pPr>
        <w:tabs>
          <w:tab w:val="left" w:pos="4680"/>
        </w:tabs>
        <w:snapToGrid w:val="0"/>
        <w:spacing w:line="360" w:lineRule="auto"/>
        <w:outlineLvl w:val="0"/>
        <w:rPr>
          <w:rFonts w:ascii="宋体"/>
          <w:b/>
          <w:bCs/>
          <w:sz w:val="28"/>
          <w:szCs w:val="28"/>
        </w:rPr>
      </w:pPr>
      <w:bookmarkStart w:id="440" w:name="_Toc483396428"/>
      <w:bookmarkStart w:id="441" w:name="_Toc531882639"/>
      <w:bookmarkStart w:id="442" w:name="_Toc483396340"/>
      <w:r>
        <w:rPr>
          <w:rFonts w:ascii="宋体" w:hAnsi="宋体" w:cs="宋体" w:hint="eastAsia"/>
          <w:b/>
          <w:bCs/>
          <w:sz w:val="28"/>
          <w:szCs w:val="28"/>
        </w:rPr>
        <w:t>三、开标一览表</w:t>
      </w:r>
      <w:bookmarkEnd w:id="440"/>
      <w:bookmarkEnd w:id="441"/>
      <w:bookmarkEnd w:id="442"/>
    </w:p>
    <w:p w:rsidR="00A336E9" w:rsidRDefault="007870BA">
      <w:pPr>
        <w:rPr>
          <w:sz w:val="24"/>
          <w:szCs w:val="24"/>
        </w:rPr>
      </w:pPr>
      <w:r>
        <w:rPr>
          <w:rFonts w:cs="宋体" w:hint="eastAsia"/>
          <w:sz w:val="24"/>
          <w:szCs w:val="24"/>
        </w:rPr>
        <w:t>项目名称：</w:t>
      </w:r>
      <w:r>
        <w:rPr>
          <w:rFonts w:ascii="宋体" w:hAnsi="宋体" w:cs="宋体" w:hint="eastAsia"/>
          <w:sz w:val="24"/>
          <w:szCs w:val="24"/>
          <w:u w:val="single"/>
        </w:rPr>
        <w:t xml:space="preserve">                  </w:t>
      </w:r>
    </w:p>
    <w:p w:rsidR="00A336E9" w:rsidRDefault="007870BA">
      <w:pPr>
        <w:rPr>
          <w:sz w:val="24"/>
          <w:szCs w:val="24"/>
        </w:rPr>
      </w:pPr>
      <w:r>
        <w:rPr>
          <w:rFonts w:cs="宋体" w:hint="eastAsia"/>
          <w:sz w:val="24"/>
          <w:szCs w:val="24"/>
        </w:rPr>
        <w:t>项目编号：</w:t>
      </w:r>
      <w:r>
        <w:rPr>
          <w:rFonts w:ascii="宋体" w:hAnsi="宋体" w:cs="宋体" w:hint="eastAsia"/>
          <w:sz w:val="24"/>
          <w:szCs w:val="24"/>
          <w:u w:val="single"/>
        </w:rPr>
        <w:t xml:space="preserve">                  </w:t>
      </w:r>
    </w:p>
    <w:p w:rsidR="00A336E9" w:rsidRDefault="007870BA">
      <w:r>
        <w:rPr>
          <w:rFonts w:cs="宋体" w:hint="eastAsia"/>
          <w:sz w:val="24"/>
          <w:szCs w:val="24"/>
        </w:rPr>
        <w:t>包</w:t>
      </w:r>
      <w:r>
        <w:rPr>
          <w:rFonts w:cs="宋体" w:hint="eastAsia"/>
          <w:sz w:val="24"/>
          <w:szCs w:val="24"/>
        </w:rPr>
        <w:t xml:space="preserve">    </w:t>
      </w:r>
      <w:r>
        <w:rPr>
          <w:rFonts w:cs="宋体" w:hint="eastAsia"/>
          <w:sz w:val="24"/>
          <w:szCs w:val="24"/>
        </w:rPr>
        <w:t>号</w:t>
      </w:r>
      <w:r>
        <w:rPr>
          <w:rFonts w:hint="eastAsia"/>
        </w:rPr>
        <w:t>：</w:t>
      </w:r>
      <w:r>
        <w:rPr>
          <w:rFonts w:ascii="宋体" w:hAnsi="宋体" w:cs="宋体" w:hint="eastAsia"/>
          <w:sz w:val="24"/>
          <w:szCs w:val="24"/>
          <w:u w:val="single"/>
        </w:rPr>
        <w:t xml:space="preserve">                  </w:t>
      </w:r>
    </w:p>
    <w:p w:rsidR="00A336E9" w:rsidRDefault="00A336E9">
      <w:pPr>
        <w:jc w:val="right"/>
        <w:rPr>
          <w:rFonts w:ascii="宋体"/>
          <w:color w:val="000000"/>
          <w:sz w:val="24"/>
          <w:szCs w:val="24"/>
        </w:rPr>
      </w:pPr>
    </w:p>
    <w:tbl>
      <w:tblPr>
        <w:tblW w:w="8882" w:type="dxa"/>
        <w:jc w:val="center"/>
        <w:tblLayout w:type="fixed"/>
        <w:tblCellMar>
          <w:left w:w="30" w:type="dxa"/>
          <w:right w:w="30" w:type="dxa"/>
        </w:tblCellMar>
        <w:tblLook w:val="04A0"/>
      </w:tblPr>
      <w:tblGrid>
        <w:gridCol w:w="2331"/>
        <w:gridCol w:w="6551"/>
      </w:tblGrid>
      <w:tr w:rsidR="00A336E9">
        <w:trPr>
          <w:trHeight w:hRule="exact" w:val="788"/>
          <w:jc w:val="center"/>
        </w:trPr>
        <w:tc>
          <w:tcPr>
            <w:tcW w:w="8882" w:type="dxa"/>
            <w:gridSpan w:val="2"/>
            <w:tcBorders>
              <w:top w:val="single" w:sz="6" w:space="0" w:color="auto"/>
              <w:left w:val="single" w:sz="6" w:space="0" w:color="auto"/>
              <w:bottom w:val="single" w:sz="6" w:space="0" w:color="auto"/>
              <w:right w:val="single" w:sz="6" w:space="0" w:color="auto"/>
            </w:tcBorders>
            <w:vAlign w:val="center"/>
          </w:tcPr>
          <w:p w:rsidR="00A336E9" w:rsidRDefault="007870BA">
            <w:pPr>
              <w:autoSpaceDE w:val="0"/>
              <w:autoSpaceDN w:val="0"/>
              <w:adjustRightInd w:val="0"/>
              <w:jc w:val="center"/>
              <w:rPr>
                <w:rFonts w:ascii="宋体"/>
                <w:b/>
                <w:bCs/>
                <w:color w:val="000000"/>
                <w:sz w:val="24"/>
                <w:szCs w:val="24"/>
              </w:rPr>
            </w:pPr>
            <w:r>
              <w:rPr>
                <w:rFonts w:hAnsi="宋体"/>
                <w:b/>
                <w:bCs/>
                <w:color w:val="000000"/>
                <w:sz w:val="24"/>
                <w:szCs w:val="24"/>
              </w:rPr>
              <w:t xml:space="preserve">  </w:t>
            </w:r>
            <w:r>
              <w:rPr>
                <w:rFonts w:hAnsi="宋体" w:cs="宋体" w:hint="eastAsia"/>
                <w:b/>
                <w:sz w:val="24"/>
                <w:szCs w:val="24"/>
              </w:rPr>
              <w:t>实验室综合升级改造项目（仪器设备购买）</w:t>
            </w:r>
          </w:p>
        </w:tc>
      </w:tr>
      <w:tr w:rsidR="00A336E9">
        <w:trPr>
          <w:cantSplit/>
          <w:trHeight w:hRule="exact" w:val="1075"/>
          <w:jc w:val="center"/>
        </w:trPr>
        <w:tc>
          <w:tcPr>
            <w:tcW w:w="2331" w:type="dxa"/>
            <w:vMerge w:val="restart"/>
            <w:tcBorders>
              <w:top w:val="single" w:sz="6" w:space="0" w:color="auto"/>
              <w:left w:val="single" w:sz="6" w:space="0" w:color="auto"/>
              <w:right w:val="single" w:sz="6" w:space="0" w:color="auto"/>
            </w:tcBorders>
            <w:vAlign w:val="center"/>
          </w:tcPr>
          <w:p w:rsidR="00A336E9" w:rsidRDefault="007870BA">
            <w:pPr>
              <w:autoSpaceDE w:val="0"/>
              <w:autoSpaceDN w:val="0"/>
              <w:adjustRightInd w:val="0"/>
              <w:jc w:val="center"/>
              <w:rPr>
                <w:rFonts w:ascii="宋体"/>
                <w:b/>
                <w:bCs/>
                <w:color w:val="000000"/>
                <w:sz w:val="24"/>
                <w:szCs w:val="24"/>
              </w:rPr>
            </w:pPr>
            <w:r>
              <w:rPr>
                <w:rFonts w:ascii="宋体" w:hAnsi="宋体" w:cs="宋体" w:hint="eastAsia"/>
                <w:b/>
                <w:bCs/>
                <w:color w:val="000000"/>
                <w:sz w:val="24"/>
                <w:szCs w:val="24"/>
              </w:rPr>
              <w:t>投标总报价</w:t>
            </w:r>
          </w:p>
          <w:p w:rsidR="00A336E9" w:rsidRDefault="007870BA">
            <w:pPr>
              <w:autoSpaceDE w:val="0"/>
              <w:autoSpaceDN w:val="0"/>
              <w:adjustRightInd w:val="0"/>
              <w:jc w:val="center"/>
              <w:rPr>
                <w:rFonts w:ascii="宋体"/>
                <w:color w:val="000000"/>
                <w:sz w:val="24"/>
                <w:szCs w:val="24"/>
              </w:rPr>
            </w:pPr>
            <w:r>
              <w:rPr>
                <w:rFonts w:ascii="宋体" w:hAnsi="宋体" w:cs="宋体" w:hint="eastAsia"/>
                <w:b/>
                <w:bCs/>
                <w:color w:val="000000"/>
                <w:sz w:val="24"/>
                <w:szCs w:val="24"/>
              </w:rPr>
              <w:t>（大小写一致）</w:t>
            </w:r>
          </w:p>
        </w:tc>
        <w:tc>
          <w:tcPr>
            <w:tcW w:w="6551" w:type="dxa"/>
            <w:tcBorders>
              <w:top w:val="single" w:sz="6" w:space="0" w:color="auto"/>
              <w:left w:val="single" w:sz="6" w:space="0" w:color="auto"/>
              <w:bottom w:val="single" w:sz="6" w:space="0" w:color="auto"/>
              <w:right w:val="single" w:sz="4" w:space="0" w:color="auto"/>
            </w:tcBorders>
            <w:vAlign w:val="center"/>
          </w:tcPr>
          <w:p w:rsidR="00A336E9" w:rsidRDefault="007870BA">
            <w:pPr>
              <w:rPr>
                <w:rFonts w:ascii="宋体"/>
                <w:color w:val="000000"/>
                <w:sz w:val="24"/>
                <w:szCs w:val="24"/>
              </w:rPr>
            </w:pPr>
            <w:r>
              <w:rPr>
                <w:rFonts w:ascii="宋体" w:hAnsi="宋体" w:cs="宋体" w:hint="eastAsia"/>
                <w:b/>
                <w:bCs/>
                <w:color w:val="000000"/>
                <w:sz w:val="24"/>
                <w:szCs w:val="24"/>
              </w:rPr>
              <w:t>（小写）：</w:t>
            </w:r>
          </w:p>
        </w:tc>
      </w:tr>
      <w:tr w:rsidR="00A336E9">
        <w:trPr>
          <w:cantSplit/>
          <w:trHeight w:hRule="exact" w:val="850"/>
          <w:jc w:val="center"/>
        </w:trPr>
        <w:tc>
          <w:tcPr>
            <w:tcW w:w="2331" w:type="dxa"/>
            <w:vMerge/>
            <w:tcBorders>
              <w:left w:val="single" w:sz="6" w:space="0" w:color="auto"/>
              <w:bottom w:val="single" w:sz="4" w:space="0" w:color="auto"/>
              <w:right w:val="single" w:sz="6" w:space="0" w:color="auto"/>
            </w:tcBorders>
            <w:vAlign w:val="center"/>
          </w:tcPr>
          <w:p w:rsidR="00A336E9" w:rsidRDefault="00A336E9">
            <w:pPr>
              <w:autoSpaceDE w:val="0"/>
              <w:autoSpaceDN w:val="0"/>
              <w:adjustRightInd w:val="0"/>
              <w:jc w:val="center"/>
              <w:rPr>
                <w:rFonts w:ascii="宋体"/>
                <w:color w:val="000000"/>
                <w:sz w:val="24"/>
                <w:szCs w:val="24"/>
              </w:rPr>
            </w:pPr>
          </w:p>
        </w:tc>
        <w:tc>
          <w:tcPr>
            <w:tcW w:w="6551" w:type="dxa"/>
            <w:tcBorders>
              <w:top w:val="single" w:sz="6" w:space="0" w:color="auto"/>
              <w:left w:val="single" w:sz="6" w:space="0" w:color="auto"/>
              <w:bottom w:val="single" w:sz="6" w:space="0" w:color="auto"/>
              <w:right w:val="single" w:sz="4" w:space="0" w:color="auto"/>
            </w:tcBorders>
            <w:vAlign w:val="center"/>
          </w:tcPr>
          <w:p w:rsidR="00A336E9" w:rsidRDefault="007870BA">
            <w:pPr>
              <w:rPr>
                <w:rFonts w:ascii="宋体"/>
                <w:color w:val="000000"/>
                <w:sz w:val="24"/>
                <w:szCs w:val="24"/>
              </w:rPr>
            </w:pPr>
            <w:r>
              <w:rPr>
                <w:rFonts w:ascii="宋体" w:hAnsi="宋体" w:cs="宋体" w:hint="eastAsia"/>
                <w:b/>
                <w:bCs/>
                <w:color w:val="000000"/>
                <w:sz w:val="24"/>
                <w:szCs w:val="24"/>
              </w:rPr>
              <w:t>（大写）：</w:t>
            </w:r>
          </w:p>
        </w:tc>
      </w:tr>
      <w:tr w:rsidR="00A336E9">
        <w:trPr>
          <w:cantSplit/>
          <w:trHeight w:hRule="exact" w:val="737"/>
          <w:jc w:val="center"/>
        </w:trPr>
        <w:tc>
          <w:tcPr>
            <w:tcW w:w="2331" w:type="dxa"/>
            <w:tcBorders>
              <w:top w:val="single" w:sz="4" w:space="0" w:color="auto"/>
              <w:left w:val="single" w:sz="6" w:space="0" w:color="auto"/>
              <w:bottom w:val="single" w:sz="4" w:space="0" w:color="auto"/>
              <w:right w:val="single" w:sz="6" w:space="0" w:color="auto"/>
            </w:tcBorders>
            <w:vAlign w:val="center"/>
          </w:tcPr>
          <w:p w:rsidR="00A336E9" w:rsidRDefault="007870BA">
            <w:pPr>
              <w:jc w:val="center"/>
              <w:rPr>
                <w:rFonts w:ascii="宋体"/>
                <w:b/>
                <w:bCs/>
                <w:color w:val="000000"/>
                <w:sz w:val="24"/>
                <w:szCs w:val="24"/>
              </w:rPr>
            </w:pPr>
            <w:r>
              <w:rPr>
                <w:rFonts w:ascii="宋体" w:hAnsi="宋体" w:cs="宋体" w:hint="eastAsia"/>
                <w:b/>
                <w:bCs/>
                <w:color w:val="000000"/>
                <w:sz w:val="24"/>
                <w:szCs w:val="24"/>
              </w:rPr>
              <w:t>交货期</w:t>
            </w:r>
            <w:r>
              <w:rPr>
                <w:rFonts w:ascii="宋体" w:hAnsi="宋体" w:cs="宋体" w:hint="eastAsia"/>
                <w:b/>
                <w:bCs/>
                <w:color w:val="000000"/>
                <w:sz w:val="24"/>
                <w:szCs w:val="24"/>
              </w:rPr>
              <w:t>/</w:t>
            </w:r>
            <w:r>
              <w:rPr>
                <w:rFonts w:ascii="宋体" w:hAnsi="宋体" w:cs="宋体" w:hint="eastAsia"/>
                <w:b/>
                <w:bCs/>
                <w:color w:val="000000"/>
                <w:sz w:val="24"/>
                <w:szCs w:val="24"/>
              </w:rPr>
              <w:t>工期</w:t>
            </w:r>
          </w:p>
        </w:tc>
        <w:tc>
          <w:tcPr>
            <w:tcW w:w="6551" w:type="dxa"/>
            <w:tcBorders>
              <w:top w:val="single" w:sz="6" w:space="0" w:color="auto"/>
              <w:left w:val="single" w:sz="6" w:space="0" w:color="auto"/>
              <w:bottom w:val="single" w:sz="6" w:space="0" w:color="auto"/>
              <w:right w:val="single" w:sz="4" w:space="0" w:color="auto"/>
            </w:tcBorders>
            <w:vAlign w:val="center"/>
          </w:tcPr>
          <w:p w:rsidR="00A336E9" w:rsidRDefault="00A336E9">
            <w:pPr>
              <w:rPr>
                <w:rFonts w:ascii="宋体"/>
                <w:b/>
                <w:bCs/>
                <w:color w:val="000000"/>
                <w:sz w:val="24"/>
                <w:szCs w:val="24"/>
              </w:rPr>
            </w:pPr>
          </w:p>
        </w:tc>
      </w:tr>
    </w:tbl>
    <w:p w:rsidR="00A336E9" w:rsidRDefault="007870BA">
      <w:pPr>
        <w:snapToGrid w:val="0"/>
        <w:spacing w:line="360" w:lineRule="auto"/>
        <w:ind w:firstLineChars="200" w:firstLine="482"/>
        <w:rPr>
          <w:rFonts w:ascii="宋体" w:cs="宋体"/>
          <w:color w:val="000000"/>
          <w:sz w:val="24"/>
          <w:szCs w:val="24"/>
        </w:rPr>
      </w:pPr>
      <w:r>
        <w:rPr>
          <w:rFonts w:ascii="宋体" w:hAnsi="宋体" w:cs="宋体" w:hint="eastAsia"/>
          <w:b/>
          <w:bCs/>
          <w:color w:val="000000"/>
          <w:sz w:val="24"/>
          <w:szCs w:val="24"/>
        </w:rPr>
        <w:t>注</w:t>
      </w:r>
      <w:r>
        <w:rPr>
          <w:rFonts w:ascii="宋体" w:hAnsi="宋体" w:cs="宋体"/>
          <w:b/>
          <w:bCs/>
          <w:color w:val="000000"/>
          <w:sz w:val="24"/>
          <w:szCs w:val="24"/>
        </w:rPr>
        <w:t xml:space="preserve">: </w:t>
      </w:r>
      <w:r>
        <w:rPr>
          <w:rFonts w:ascii="宋体" w:hAnsi="宋体" w:cs="宋体" w:hint="eastAsia"/>
          <w:color w:val="000000"/>
          <w:sz w:val="24"/>
          <w:szCs w:val="24"/>
        </w:rPr>
        <w:t>①投标总报价（以人民币计价）应包含新设备的价格及相关税费、运输到指定地点的装运费（含装卸力资）、保险费、相关辅助材料费、二次设计费、安装费、安装配合费、脚手费、检验费、人员培训费用、性能介绍、售后服务、与土建单位间的配合、管理费（吊装费、洞口修补费、水电费另计），即招标物交付使用前的所有费用以及免费保养维修的服务费用。在安装、调式、验收过程中、如发现有漏洞、缺件、卖方应无条件、无偿补齐，所发生的一切费用，视为已包含在投标人的报价之中，并且不因此而影响交付买方使用的时间。</w:t>
      </w:r>
    </w:p>
    <w:p w:rsidR="00A336E9" w:rsidRDefault="007870BA">
      <w:pPr>
        <w:snapToGrid w:val="0"/>
        <w:spacing w:line="360" w:lineRule="auto"/>
        <w:ind w:firstLineChars="200" w:firstLine="480"/>
        <w:rPr>
          <w:rFonts w:ascii="宋体" w:cs="宋体"/>
          <w:color w:val="000000"/>
          <w:sz w:val="24"/>
          <w:szCs w:val="24"/>
        </w:rPr>
      </w:pPr>
      <w:r>
        <w:rPr>
          <w:rFonts w:ascii="宋体" w:hAnsi="宋体" w:cs="宋体" w:hint="eastAsia"/>
          <w:color w:val="000000"/>
          <w:sz w:val="24"/>
          <w:szCs w:val="24"/>
        </w:rPr>
        <w:t>②</w:t>
      </w:r>
      <w:r>
        <w:rPr>
          <w:rFonts w:ascii="宋体" w:hAnsi="宋体" w:cs="宋体"/>
          <w:color w:val="000000"/>
          <w:sz w:val="24"/>
          <w:szCs w:val="24"/>
        </w:rPr>
        <w:t xml:space="preserve"> </w:t>
      </w:r>
      <w:r>
        <w:rPr>
          <w:rFonts w:ascii="宋体" w:hAnsi="宋体" w:cs="宋体" w:hint="eastAsia"/>
          <w:color w:val="000000"/>
          <w:sz w:val="24"/>
          <w:szCs w:val="24"/>
        </w:rPr>
        <w:t>投标报价为最终报价，除非因特殊原</w:t>
      </w:r>
      <w:r>
        <w:rPr>
          <w:rFonts w:ascii="宋体" w:hAnsi="宋体" w:cs="宋体" w:hint="eastAsia"/>
          <w:color w:val="000000"/>
          <w:sz w:val="24"/>
          <w:szCs w:val="24"/>
        </w:rPr>
        <w:t>因并经甲乙双方协商同意，投标人不得再要求追加任何费用。</w:t>
      </w:r>
    </w:p>
    <w:p w:rsidR="00A336E9" w:rsidRDefault="007870BA">
      <w:pPr>
        <w:snapToGrid w:val="0"/>
        <w:spacing w:line="360" w:lineRule="auto"/>
        <w:ind w:firstLineChars="200" w:firstLine="480"/>
        <w:rPr>
          <w:rFonts w:ascii="宋体" w:cs="宋体"/>
          <w:color w:val="000000"/>
          <w:sz w:val="24"/>
          <w:szCs w:val="24"/>
        </w:rPr>
      </w:pPr>
      <w:r>
        <w:rPr>
          <w:rFonts w:ascii="宋体" w:hAnsi="宋体" w:cs="宋体" w:hint="eastAsia"/>
          <w:color w:val="000000"/>
          <w:sz w:val="24"/>
          <w:szCs w:val="24"/>
        </w:rPr>
        <w:t>③</w:t>
      </w:r>
      <w:r>
        <w:rPr>
          <w:rFonts w:ascii="宋体" w:hAnsi="宋体" w:cs="宋体"/>
          <w:color w:val="000000"/>
          <w:sz w:val="24"/>
          <w:szCs w:val="24"/>
        </w:rPr>
        <w:t xml:space="preserve"> </w:t>
      </w:r>
      <w:r>
        <w:rPr>
          <w:rFonts w:ascii="宋体" w:hAnsi="宋体" w:cs="宋体" w:hint="eastAsia"/>
          <w:color w:val="000000"/>
          <w:sz w:val="24"/>
          <w:szCs w:val="24"/>
        </w:rPr>
        <w:t>除非合同条款中另有规定，否则，投标人所报价格在合同实施期间不因市场变化因素而变动。</w:t>
      </w:r>
    </w:p>
    <w:p w:rsidR="00A336E9" w:rsidRDefault="007870BA">
      <w:pPr>
        <w:pStyle w:val="ab"/>
        <w:tabs>
          <w:tab w:val="left" w:pos="5580"/>
        </w:tabs>
        <w:spacing w:before="120" w:line="360" w:lineRule="auto"/>
        <w:rPr>
          <w:rFonts w:hAnsi="宋体"/>
          <w:sz w:val="24"/>
          <w:szCs w:val="24"/>
        </w:rPr>
      </w:pPr>
      <w:r>
        <w:rPr>
          <w:rFonts w:hAnsi="宋体" w:hint="eastAsia"/>
          <w:sz w:val="24"/>
          <w:szCs w:val="24"/>
        </w:rPr>
        <w:t>投标人名称：</w:t>
      </w:r>
      <w:r>
        <w:rPr>
          <w:rFonts w:hAnsi="宋体" w:cs="宋体" w:hint="eastAsia"/>
          <w:sz w:val="24"/>
          <w:szCs w:val="24"/>
          <w:u w:val="single"/>
        </w:rPr>
        <w:t xml:space="preserve">                </w:t>
      </w:r>
      <w:r>
        <w:rPr>
          <w:rFonts w:hAnsi="宋体" w:hint="eastAsia"/>
          <w:sz w:val="24"/>
          <w:szCs w:val="24"/>
        </w:rPr>
        <w:t>（盖章）</w:t>
      </w:r>
    </w:p>
    <w:p w:rsidR="00A336E9" w:rsidRDefault="007870BA">
      <w:pPr>
        <w:pStyle w:val="ab"/>
        <w:tabs>
          <w:tab w:val="left" w:pos="5100"/>
        </w:tabs>
        <w:spacing w:before="120" w:line="360" w:lineRule="auto"/>
        <w:rPr>
          <w:rFonts w:hAnsi="宋体"/>
          <w:sz w:val="24"/>
          <w:szCs w:val="24"/>
          <w:u w:val="single"/>
        </w:rPr>
      </w:pPr>
      <w:r>
        <w:rPr>
          <w:rFonts w:hAnsi="宋体" w:hint="eastAsia"/>
          <w:sz w:val="24"/>
          <w:szCs w:val="24"/>
        </w:rPr>
        <w:t>投标人授权代表</w:t>
      </w:r>
      <w:r>
        <w:rPr>
          <w:rFonts w:hAnsi="宋体"/>
          <w:sz w:val="24"/>
          <w:szCs w:val="24"/>
        </w:rPr>
        <w:t>:</w:t>
      </w:r>
      <w:r>
        <w:rPr>
          <w:rFonts w:hAnsi="宋体" w:hint="eastAsia"/>
          <w:sz w:val="24"/>
          <w:szCs w:val="24"/>
          <w:u w:val="single"/>
        </w:rPr>
        <w:t xml:space="preserve">         </w:t>
      </w:r>
      <w:r>
        <w:rPr>
          <w:rFonts w:hAnsi="宋体"/>
          <w:sz w:val="24"/>
          <w:szCs w:val="24"/>
        </w:rPr>
        <w:t>(</w:t>
      </w:r>
      <w:r>
        <w:rPr>
          <w:rFonts w:hAnsi="宋体" w:hint="eastAsia"/>
          <w:sz w:val="24"/>
          <w:szCs w:val="24"/>
        </w:rPr>
        <w:t>签字或签章</w:t>
      </w:r>
      <w:r>
        <w:rPr>
          <w:rFonts w:hAnsi="宋体"/>
          <w:sz w:val="24"/>
          <w:szCs w:val="24"/>
        </w:rPr>
        <w:t>)</w:t>
      </w:r>
    </w:p>
    <w:p w:rsidR="00A336E9" w:rsidRDefault="007870BA">
      <w:pPr>
        <w:spacing w:line="360" w:lineRule="auto"/>
        <w:rPr>
          <w:sz w:val="24"/>
          <w:szCs w:val="24"/>
        </w:rPr>
      </w:pPr>
      <w:r>
        <w:rPr>
          <w:rFonts w:hint="eastAsia"/>
          <w:sz w:val="24"/>
          <w:szCs w:val="24"/>
        </w:rPr>
        <w:t>时间：</w:t>
      </w:r>
      <w:r>
        <w:rPr>
          <w:rFonts w:ascii="宋体" w:hAnsi="宋体" w:cs="宋体" w:hint="eastAsia"/>
          <w:sz w:val="24"/>
          <w:szCs w:val="24"/>
          <w:u w:val="single"/>
        </w:rPr>
        <w:t xml:space="preserve">                           </w:t>
      </w:r>
    </w:p>
    <w:p w:rsidR="00A336E9" w:rsidRDefault="00A336E9"/>
    <w:p w:rsidR="00A336E9" w:rsidRDefault="00A336E9"/>
    <w:p w:rsidR="00A336E9" w:rsidRDefault="00A336E9">
      <w:bookmarkStart w:id="443" w:name="_Toc483396429"/>
      <w:bookmarkStart w:id="444" w:name="_Toc483396341"/>
      <w:bookmarkEnd w:id="432"/>
      <w:bookmarkEnd w:id="433"/>
    </w:p>
    <w:p w:rsidR="00A336E9" w:rsidRDefault="00A336E9"/>
    <w:p w:rsidR="00A336E9" w:rsidRDefault="00A336E9"/>
    <w:p w:rsidR="00A336E9" w:rsidRDefault="007870BA">
      <w:pPr>
        <w:tabs>
          <w:tab w:val="left" w:pos="4680"/>
        </w:tabs>
        <w:snapToGrid w:val="0"/>
        <w:spacing w:line="360" w:lineRule="auto"/>
        <w:outlineLvl w:val="0"/>
        <w:rPr>
          <w:rFonts w:ascii="宋体"/>
          <w:b/>
          <w:bCs/>
          <w:sz w:val="28"/>
          <w:szCs w:val="28"/>
        </w:rPr>
      </w:pPr>
      <w:bookmarkStart w:id="445" w:name="_Toc531882640"/>
      <w:r>
        <w:rPr>
          <w:rFonts w:ascii="宋体" w:hAnsi="宋体" w:cs="宋体" w:hint="eastAsia"/>
          <w:b/>
          <w:bCs/>
          <w:sz w:val="28"/>
          <w:szCs w:val="28"/>
        </w:rPr>
        <w:lastRenderedPageBreak/>
        <w:t>四</w:t>
      </w:r>
      <w:r>
        <w:rPr>
          <w:rFonts w:ascii="宋体" w:hAnsi="宋体" w:cs="宋体" w:hint="eastAsia"/>
          <w:b/>
          <w:bCs/>
          <w:sz w:val="30"/>
          <w:szCs w:val="30"/>
        </w:rPr>
        <w:t>、</w:t>
      </w:r>
      <w:bookmarkEnd w:id="445"/>
      <w:r>
        <w:rPr>
          <w:rFonts w:ascii="宋体" w:hAnsi="宋体" w:cs="宋体" w:hint="eastAsia"/>
          <w:b/>
          <w:bCs/>
          <w:sz w:val="28"/>
          <w:szCs w:val="28"/>
        </w:rPr>
        <w:t>报价明细表</w:t>
      </w:r>
    </w:p>
    <w:p w:rsidR="00A336E9" w:rsidRDefault="007870BA">
      <w:pPr>
        <w:tabs>
          <w:tab w:val="left" w:pos="360"/>
        </w:tabs>
        <w:spacing w:before="67" w:line="360" w:lineRule="auto"/>
        <w:ind w:leftChars="-7" w:left="-15" w:right="-119"/>
        <w:jc w:val="center"/>
        <w:rPr>
          <w:rFonts w:ascii="宋体"/>
          <w:b/>
          <w:bCs/>
          <w:color w:val="000000"/>
          <w:sz w:val="32"/>
          <w:szCs w:val="32"/>
        </w:rPr>
      </w:pPr>
      <w:r>
        <w:rPr>
          <w:rFonts w:ascii="宋体" w:hAnsi="宋体" w:cs="宋体" w:hint="eastAsia"/>
          <w:b/>
          <w:bCs/>
          <w:color w:val="000000"/>
          <w:sz w:val="32"/>
          <w:szCs w:val="32"/>
        </w:rPr>
        <w:t>报价明细表</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5"/>
        <w:gridCol w:w="1244"/>
        <w:gridCol w:w="1395"/>
        <w:gridCol w:w="1701"/>
        <w:gridCol w:w="992"/>
        <w:gridCol w:w="1015"/>
        <w:gridCol w:w="851"/>
        <w:gridCol w:w="1177"/>
        <w:gridCol w:w="26"/>
      </w:tblGrid>
      <w:tr w:rsidR="00A336E9">
        <w:trPr>
          <w:trHeight w:val="1568"/>
          <w:jc w:val="center"/>
        </w:trPr>
        <w:tc>
          <w:tcPr>
            <w:tcW w:w="1095" w:type="dxa"/>
            <w:vAlign w:val="center"/>
          </w:tcPr>
          <w:p w:rsidR="00A336E9" w:rsidRDefault="007870BA">
            <w:pPr>
              <w:spacing w:line="480" w:lineRule="auto"/>
              <w:jc w:val="center"/>
              <w:rPr>
                <w:rFonts w:ascii="宋体"/>
                <w:color w:val="000000"/>
              </w:rPr>
            </w:pPr>
            <w:r>
              <w:rPr>
                <w:rFonts w:ascii="宋体" w:hAnsi="宋体" w:cs="宋体" w:hint="eastAsia"/>
                <w:color w:val="000000"/>
              </w:rPr>
              <w:t>序号</w:t>
            </w:r>
          </w:p>
        </w:tc>
        <w:tc>
          <w:tcPr>
            <w:tcW w:w="1244" w:type="dxa"/>
            <w:vAlign w:val="center"/>
          </w:tcPr>
          <w:p w:rsidR="00A336E9" w:rsidRDefault="007870BA">
            <w:pPr>
              <w:spacing w:line="480" w:lineRule="auto"/>
              <w:jc w:val="center"/>
              <w:rPr>
                <w:rFonts w:ascii="宋体"/>
                <w:color w:val="000000"/>
              </w:rPr>
            </w:pPr>
            <w:r>
              <w:rPr>
                <w:rFonts w:ascii="宋体" w:hAnsi="宋体" w:cs="宋体" w:hint="eastAsia"/>
                <w:color w:val="000000"/>
              </w:rPr>
              <w:t>名称</w:t>
            </w:r>
          </w:p>
        </w:tc>
        <w:tc>
          <w:tcPr>
            <w:tcW w:w="1395" w:type="dxa"/>
            <w:vAlign w:val="center"/>
          </w:tcPr>
          <w:p w:rsidR="00A336E9" w:rsidRDefault="007870BA">
            <w:pPr>
              <w:spacing w:line="480" w:lineRule="auto"/>
              <w:jc w:val="center"/>
              <w:rPr>
                <w:rFonts w:ascii="宋体"/>
              </w:rPr>
            </w:pPr>
            <w:r>
              <w:rPr>
                <w:rFonts w:ascii="宋体" w:hAnsi="宋体" w:cs="宋体" w:hint="eastAsia"/>
              </w:rPr>
              <w:t>型</w:t>
            </w:r>
            <w:r>
              <w:rPr>
                <w:rFonts w:ascii="宋体" w:hAnsi="宋体" w:cs="宋体" w:hint="eastAsia"/>
              </w:rPr>
              <w:t xml:space="preserve"> </w:t>
            </w:r>
            <w:r>
              <w:rPr>
                <w:rFonts w:ascii="宋体" w:hAnsi="宋体" w:cs="宋体" w:hint="eastAsia"/>
              </w:rPr>
              <w:t>号</w:t>
            </w:r>
          </w:p>
        </w:tc>
        <w:tc>
          <w:tcPr>
            <w:tcW w:w="1701" w:type="dxa"/>
            <w:vAlign w:val="center"/>
          </w:tcPr>
          <w:p w:rsidR="00A336E9" w:rsidRDefault="007870BA">
            <w:pPr>
              <w:spacing w:line="480" w:lineRule="auto"/>
              <w:jc w:val="center"/>
              <w:rPr>
                <w:rFonts w:ascii="宋体"/>
              </w:rPr>
            </w:pPr>
            <w:r>
              <w:rPr>
                <w:rFonts w:ascii="宋体" w:hAnsi="宋体" w:cs="宋体" w:hint="eastAsia"/>
              </w:rPr>
              <w:t>品牌</w:t>
            </w:r>
            <w:r>
              <w:rPr>
                <w:rFonts w:ascii="宋体" w:hAnsi="宋体" w:cs="宋体"/>
              </w:rPr>
              <w:t>/</w:t>
            </w:r>
            <w:r>
              <w:rPr>
                <w:rFonts w:ascii="宋体" w:hAnsi="宋体" w:cs="宋体" w:hint="eastAsia"/>
              </w:rPr>
              <w:t>厂家</w:t>
            </w:r>
          </w:p>
        </w:tc>
        <w:tc>
          <w:tcPr>
            <w:tcW w:w="992" w:type="dxa"/>
            <w:vAlign w:val="center"/>
          </w:tcPr>
          <w:p w:rsidR="00A336E9" w:rsidRDefault="007870BA">
            <w:pPr>
              <w:spacing w:line="480" w:lineRule="auto"/>
              <w:jc w:val="center"/>
              <w:rPr>
                <w:rFonts w:ascii="宋体"/>
                <w:color w:val="000000"/>
              </w:rPr>
            </w:pPr>
            <w:r>
              <w:rPr>
                <w:rFonts w:ascii="宋体" w:hAnsi="宋体" w:cs="宋体" w:hint="eastAsia"/>
                <w:color w:val="000000"/>
              </w:rPr>
              <w:t>单位</w:t>
            </w:r>
          </w:p>
        </w:tc>
        <w:tc>
          <w:tcPr>
            <w:tcW w:w="1015" w:type="dxa"/>
            <w:vAlign w:val="center"/>
          </w:tcPr>
          <w:p w:rsidR="00A336E9" w:rsidRDefault="007870BA">
            <w:pPr>
              <w:spacing w:line="480" w:lineRule="auto"/>
              <w:jc w:val="center"/>
              <w:rPr>
                <w:rFonts w:ascii="宋体"/>
                <w:color w:val="000000"/>
              </w:rPr>
            </w:pPr>
            <w:r>
              <w:rPr>
                <w:rFonts w:ascii="宋体" w:hAnsi="宋体" w:cs="宋体" w:hint="eastAsia"/>
                <w:color w:val="000000"/>
              </w:rPr>
              <w:t>数量</w:t>
            </w:r>
          </w:p>
        </w:tc>
        <w:tc>
          <w:tcPr>
            <w:tcW w:w="851" w:type="dxa"/>
            <w:vAlign w:val="center"/>
          </w:tcPr>
          <w:p w:rsidR="00A336E9" w:rsidRDefault="007870BA">
            <w:pPr>
              <w:spacing w:line="480" w:lineRule="auto"/>
              <w:jc w:val="center"/>
              <w:rPr>
                <w:rFonts w:ascii="宋体"/>
                <w:color w:val="000000"/>
              </w:rPr>
            </w:pPr>
            <w:r>
              <w:rPr>
                <w:rFonts w:ascii="宋体" w:hAnsi="宋体" w:cs="宋体" w:hint="eastAsia"/>
                <w:color w:val="000000"/>
              </w:rPr>
              <w:t>单价</w:t>
            </w:r>
          </w:p>
        </w:tc>
        <w:tc>
          <w:tcPr>
            <w:tcW w:w="1203" w:type="dxa"/>
            <w:gridSpan w:val="2"/>
            <w:vAlign w:val="center"/>
          </w:tcPr>
          <w:p w:rsidR="00A336E9" w:rsidRDefault="007870BA">
            <w:pPr>
              <w:spacing w:line="480" w:lineRule="auto"/>
              <w:jc w:val="center"/>
              <w:rPr>
                <w:rFonts w:ascii="宋体"/>
                <w:color w:val="000000"/>
              </w:rPr>
            </w:pPr>
            <w:r>
              <w:rPr>
                <w:rFonts w:ascii="宋体" w:hAnsi="宋体" w:cs="宋体" w:hint="eastAsia"/>
                <w:color w:val="000000"/>
              </w:rPr>
              <w:t>总价</w:t>
            </w:r>
          </w:p>
        </w:tc>
      </w:tr>
      <w:tr w:rsidR="00A336E9">
        <w:trPr>
          <w:jc w:val="center"/>
        </w:trPr>
        <w:tc>
          <w:tcPr>
            <w:tcW w:w="1095" w:type="dxa"/>
            <w:vAlign w:val="center"/>
          </w:tcPr>
          <w:p w:rsidR="00A336E9" w:rsidRDefault="00A336E9">
            <w:pPr>
              <w:spacing w:line="480" w:lineRule="auto"/>
              <w:jc w:val="center"/>
              <w:rPr>
                <w:rFonts w:ascii="宋体"/>
                <w:color w:val="000000"/>
              </w:rPr>
            </w:pPr>
          </w:p>
        </w:tc>
        <w:tc>
          <w:tcPr>
            <w:tcW w:w="1244" w:type="dxa"/>
            <w:vAlign w:val="center"/>
          </w:tcPr>
          <w:p w:rsidR="00A336E9" w:rsidRDefault="00A336E9">
            <w:pPr>
              <w:spacing w:line="480" w:lineRule="auto"/>
              <w:jc w:val="center"/>
              <w:rPr>
                <w:rFonts w:ascii="宋体"/>
                <w:color w:val="000000"/>
              </w:rPr>
            </w:pPr>
          </w:p>
        </w:tc>
        <w:tc>
          <w:tcPr>
            <w:tcW w:w="1395" w:type="dxa"/>
            <w:vAlign w:val="center"/>
          </w:tcPr>
          <w:p w:rsidR="00A336E9" w:rsidRDefault="00A336E9">
            <w:pPr>
              <w:spacing w:line="480" w:lineRule="auto"/>
              <w:jc w:val="center"/>
              <w:rPr>
                <w:rFonts w:ascii="宋体"/>
                <w:color w:val="000000"/>
              </w:rPr>
            </w:pPr>
          </w:p>
        </w:tc>
        <w:tc>
          <w:tcPr>
            <w:tcW w:w="1701" w:type="dxa"/>
            <w:vAlign w:val="center"/>
          </w:tcPr>
          <w:p w:rsidR="00A336E9" w:rsidRDefault="00A336E9">
            <w:pPr>
              <w:spacing w:line="480" w:lineRule="auto"/>
              <w:jc w:val="center"/>
              <w:rPr>
                <w:rFonts w:ascii="宋体"/>
                <w:color w:val="000000"/>
              </w:rPr>
            </w:pPr>
          </w:p>
        </w:tc>
        <w:tc>
          <w:tcPr>
            <w:tcW w:w="992" w:type="dxa"/>
            <w:vAlign w:val="center"/>
          </w:tcPr>
          <w:p w:rsidR="00A336E9" w:rsidRDefault="00A336E9">
            <w:pPr>
              <w:spacing w:line="480" w:lineRule="auto"/>
              <w:jc w:val="center"/>
              <w:rPr>
                <w:rFonts w:ascii="宋体"/>
                <w:color w:val="000000"/>
              </w:rPr>
            </w:pPr>
          </w:p>
        </w:tc>
        <w:tc>
          <w:tcPr>
            <w:tcW w:w="1015" w:type="dxa"/>
            <w:vAlign w:val="center"/>
          </w:tcPr>
          <w:p w:rsidR="00A336E9" w:rsidRDefault="00A336E9">
            <w:pPr>
              <w:spacing w:line="480" w:lineRule="auto"/>
              <w:jc w:val="center"/>
              <w:rPr>
                <w:rFonts w:ascii="宋体"/>
                <w:color w:val="000000"/>
              </w:rPr>
            </w:pPr>
          </w:p>
        </w:tc>
        <w:tc>
          <w:tcPr>
            <w:tcW w:w="851" w:type="dxa"/>
            <w:vAlign w:val="center"/>
          </w:tcPr>
          <w:p w:rsidR="00A336E9" w:rsidRDefault="00A336E9">
            <w:pPr>
              <w:spacing w:line="480" w:lineRule="auto"/>
              <w:jc w:val="center"/>
              <w:rPr>
                <w:rFonts w:ascii="宋体"/>
                <w:color w:val="000000"/>
              </w:rPr>
            </w:pPr>
          </w:p>
        </w:tc>
        <w:tc>
          <w:tcPr>
            <w:tcW w:w="1203" w:type="dxa"/>
            <w:gridSpan w:val="2"/>
            <w:vAlign w:val="center"/>
          </w:tcPr>
          <w:p w:rsidR="00A336E9" w:rsidRDefault="00A336E9">
            <w:pPr>
              <w:spacing w:line="480" w:lineRule="auto"/>
              <w:jc w:val="center"/>
              <w:rPr>
                <w:rFonts w:ascii="宋体"/>
                <w:color w:val="000000"/>
              </w:rPr>
            </w:pPr>
          </w:p>
        </w:tc>
      </w:tr>
      <w:tr w:rsidR="00A336E9">
        <w:trPr>
          <w:jc w:val="center"/>
        </w:trPr>
        <w:tc>
          <w:tcPr>
            <w:tcW w:w="1095" w:type="dxa"/>
            <w:vAlign w:val="center"/>
          </w:tcPr>
          <w:p w:rsidR="00A336E9" w:rsidRDefault="00A336E9">
            <w:pPr>
              <w:spacing w:line="480" w:lineRule="auto"/>
              <w:jc w:val="center"/>
              <w:rPr>
                <w:rFonts w:ascii="宋体"/>
                <w:color w:val="000000"/>
              </w:rPr>
            </w:pPr>
          </w:p>
        </w:tc>
        <w:tc>
          <w:tcPr>
            <w:tcW w:w="1244" w:type="dxa"/>
            <w:vAlign w:val="center"/>
          </w:tcPr>
          <w:p w:rsidR="00A336E9" w:rsidRDefault="00A336E9">
            <w:pPr>
              <w:spacing w:line="480" w:lineRule="auto"/>
              <w:jc w:val="center"/>
              <w:rPr>
                <w:rFonts w:ascii="宋体"/>
                <w:color w:val="000000"/>
              </w:rPr>
            </w:pPr>
          </w:p>
        </w:tc>
        <w:tc>
          <w:tcPr>
            <w:tcW w:w="1395" w:type="dxa"/>
            <w:vAlign w:val="center"/>
          </w:tcPr>
          <w:p w:rsidR="00A336E9" w:rsidRDefault="00A336E9">
            <w:pPr>
              <w:spacing w:line="480" w:lineRule="auto"/>
              <w:jc w:val="center"/>
              <w:rPr>
                <w:rFonts w:ascii="宋体"/>
                <w:color w:val="000000"/>
              </w:rPr>
            </w:pPr>
          </w:p>
        </w:tc>
        <w:tc>
          <w:tcPr>
            <w:tcW w:w="1701" w:type="dxa"/>
            <w:vAlign w:val="center"/>
          </w:tcPr>
          <w:p w:rsidR="00A336E9" w:rsidRDefault="00A336E9">
            <w:pPr>
              <w:spacing w:line="480" w:lineRule="auto"/>
              <w:jc w:val="center"/>
              <w:rPr>
                <w:rFonts w:ascii="宋体"/>
                <w:color w:val="000000"/>
              </w:rPr>
            </w:pPr>
          </w:p>
        </w:tc>
        <w:tc>
          <w:tcPr>
            <w:tcW w:w="992" w:type="dxa"/>
            <w:vAlign w:val="center"/>
          </w:tcPr>
          <w:p w:rsidR="00A336E9" w:rsidRDefault="00A336E9">
            <w:pPr>
              <w:spacing w:line="480" w:lineRule="auto"/>
              <w:jc w:val="center"/>
              <w:rPr>
                <w:rFonts w:ascii="宋体"/>
                <w:color w:val="000000"/>
              </w:rPr>
            </w:pPr>
          </w:p>
        </w:tc>
        <w:tc>
          <w:tcPr>
            <w:tcW w:w="1015" w:type="dxa"/>
            <w:vAlign w:val="center"/>
          </w:tcPr>
          <w:p w:rsidR="00A336E9" w:rsidRDefault="00A336E9">
            <w:pPr>
              <w:spacing w:line="480" w:lineRule="auto"/>
              <w:jc w:val="center"/>
              <w:rPr>
                <w:rFonts w:ascii="宋体"/>
                <w:color w:val="000000"/>
              </w:rPr>
            </w:pPr>
          </w:p>
        </w:tc>
        <w:tc>
          <w:tcPr>
            <w:tcW w:w="851" w:type="dxa"/>
            <w:vAlign w:val="center"/>
          </w:tcPr>
          <w:p w:rsidR="00A336E9" w:rsidRDefault="00A336E9">
            <w:pPr>
              <w:spacing w:line="480" w:lineRule="auto"/>
              <w:jc w:val="center"/>
              <w:rPr>
                <w:rFonts w:ascii="宋体"/>
                <w:color w:val="000000"/>
              </w:rPr>
            </w:pPr>
          </w:p>
        </w:tc>
        <w:tc>
          <w:tcPr>
            <w:tcW w:w="1203" w:type="dxa"/>
            <w:gridSpan w:val="2"/>
            <w:vAlign w:val="center"/>
          </w:tcPr>
          <w:p w:rsidR="00A336E9" w:rsidRDefault="00A336E9">
            <w:pPr>
              <w:spacing w:line="480" w:lineRule="auto"/>
              <w:jc w:val="center"/>
              <w:rPr>
                <w:rFonts w:ascii="宋体"/>
                <w:color w:val="000000"/>
              </w:rPr>
            </w:pPr>
          </w:p>
        </w:tc>
      </w:tr>
      <w:tr w:rsidR="00A336E9">
        <w:trPr>
          <w:jc w:val="center"/>
        </w:trPr>
        <w:tc>
          <w:tcPr>
            <w:tcW w:w="1095" w:type="dxa"/>
            <w:vAlign w:val="center"/>
          </w:tcPr>
          <w:p w:rsidR="00A336E9" w:rsidRDefault="00A336E9">
            <w:pPr>
              <w:spacing w:line="480" w:lineRule="auto"/>
              <w:jc w:val="center"/>
              <w:rPr>
                <w:rFonts w:ascii="宋体"/>
                <w:color w:val="000000"/>
              </w:rPr>
            </w:pPr>
          </w:p>
        </w:tc>
        <w:tc>
          <w:tcPr>
            <w:tcW w:w="1244" w:type="dxa"/>
            <w:vAlign w:val="center"/>
          </w:tcPr>
          <w:p w:rsidR="00A336E9" w:rsidRDefault="00A336E9">
            <w:pPr>
              <w:spacing w:line="480" w:lineRule="auto"/>
              <w:jc w:val="center"/>
              <w:rPr>
                <w:rFonts w:ascii="宋体"/>
                <w:color w:val="000000"/>
              </w:rPr>
            </w:pPr>
          </w:p>
        </w:tc>
        <w:tc>
          <w:tcPr>
            <w:tcW w:w="1395" w:type="dxa"/>
            <w:vAlign w:val="center"/>
          </w:tcPr>
          <w:p w:rsidR="00A336E9" w:rsidRDefault="00A336E9">
            <w:pPr>
              <w:spacing w:line="480" w:lineRule="auto"/>
              <w:jc w:val="center"/>
              <w:rPr>
                <w:rFonts w:ascii="宋体"/>
                <w:color w:val="000000"/>
              </w:rPr>
            </w:pPr>
          </w:p>
        </w:tc>
        <w:tc>
          <w:tcPr>
            <w:tcW w:w="1701" w:type="dxa"/>
            <w:vAlign w:val="center"/>
          </w:tcPr>
          <w:p w:rsidR="00A336E9" w:rsidRDefault="00A336E9">
            <w:pPr>
              <w:spacing w:line="480" w:lineRule="auto"/>
              <w:jc w:val="center"/>
              <w:rPr>
                <w:rFonts w:ascii="宋体"/>
                <w:color w:val="000000"/>
              </w:rPr>
            </w:pPr>
          </w:p>
        </w:tc>
        <w:tc>
          <w:tcPr>
            <w:tcW w:w="992" w:type="dxa"/>
            <w:vAlign w:val="center"/>
          </w:tcPr>
          <w:p w:rsidR="00A336E9" w:rsidRDefault="00A336E9">
            <w:pPr>
              <w:spacing w:line="480" w:lineRule="auto"/>
              <w:jc w:val="center"/>
              <w:rPr>
                <w:rFonts w:ascii="宋体"/>
                <w:color w:val="000000"/>
              </w:rPr>
            </w:pPr>
          </w:p>
        </w:tc>
        <w:tc>
          <w:tcPr>
            <w:tcW w:w="1015" w:type="dxa"/>
            <w:vAlign w:val="center"/>
          </w:tcPr>
          <w:p w:rsidR="00A336E9" w:rsidRDefault="00A336E9">
            <w:pPr>
              <w:spacing w:line="480" w:lineRule="auto"/>
              <w:jc w:val="center"/>
              <w:rPr>
                <w:rFonts w:ascii="宋体"/>
                <w:color w:val="000000"/>
              </w:rPr>
            </w:pPr>
          </w:p>
        </w:tc>
        <w:tc>
          <w:tcPr>
            <w:tcW w:w="851" w:type="dxa"/>
            <w:vAlign w:val="center"/>
          </w:tcPr>
          <w:p w:rsidR="00A336E9" w:rsidRDefault="00A336E9">
            <w:pPr>
              <w:spacing w:line="480" w:lineRule="auto"/>
              <w:jc w:val="center"/>
              <w:rPr>
                <w:rFonts w:ascii="宋体"/>
                <w:color w:val="000000"/>
              </w:rPr>
            </w:pPr>
          </w:p>
        </w:tc>
        <w:tc>
          <w:tcPr>
            <w:tcW w:w="1203" w:type="dxa"/>
            <w:gridSpan w:val="2"/>
            <w:vAlign w:val="center"/>
          </w:tcPr>
          <w:p w:rsidR="00A336E9" w:rsidRDefault="00A336E9">
            <w:pPr>
              <w:spacing w:line="480" w:lineRule="auto"/>
              <w:jc w:val="center"/>
              <w:rPr>
                <w:rFonts w:ascii="宋体"/>
                <w:color w:val="000000"/>
              </w:rPr>
            </w:pPr>
          </w:p>
        </w:tc>
      </w:tr>
      <w:tr w:rsidR="00A336E9">
        <w:trPr>
          <w:jc w:val="center"/>
        </w:trPr>
        <w:tc>
          <w:tcPr>
            <w:tcW w:w="1095" w:type="dxa"/>
            <w:vAlign w:val="center"/>
          </w:tcPr>
          <w:p w:rsidR="00A336E9" w:rsidRDefault="00A336E9">
            <w:pPr>
              <w:spacing w:line="480" w:lineRule="auto"/>
              <w:jc w:val="center"/>
              <w:rPr>
                <w:rFonts w:ascii="宋体"/>
                <w:color w:val="000000"/>
              </w:rPr>
            </w:pPr>
          </w:p>
        </w:tc>
        <w:tc>
          <w:tcPr>
            <w:tcW w:w="1244" w:type="dxa"/>
            <w:vAlign w:val="center"/>
          </w:tcPr>
          <w:p w:rsidR="00A336E9" w:rsidRDefault="00A336E9">
            <w:pPr>
              <w:spacing w:line="480" w:lineRule="auto"/>
              <w:jc w:val="center"/>
              <w:rPr>
                <w:rFonts w:ascii="宋体"/>
                <w:color w:val="000000"/>
              </w:rPr>
            </w:pPr>
          </w:p>
        </w:tc>
        <w:tc>
          <w:tcPr>
            <w:tcW w:w="1395" w:type="dxa"/>
            <w:vAlign w:val="center"/>
          </w:tcPr>
          <w:p w:rsidR="00A336E9" w:rsidRDefault="00A336E9">
            <w:pPr>
              <w:spacing w:line="480" w:lineRule="auto"/>
              <w:jc w:val="center"/>
              <w:rPr>
                <w:rFonts w:ascii="宋体"/>
                <w:color w:val="000000"/>
              </w:rPr>
            </w:pPr>
          </w:p>
        </w:tc>
        <w:tc>
          <w:tcPr>
            <w:tcW w:w="1701" w:type="dxa"/>
            <w:vAlign w:val="center"/>
          </w:tcPr>
          <w:p w:rsidR="00A336E9" w:rsidRDefault="00A336E9">
            <w:pPr>
              <w:spacing w:line="480" w:lineRule="auto"/>
              <w:jc w:val="center"/>
              <w:rPr>
                <w:rFonts w:ascii="宋体"/>
                <w:color w:val="000000"/>
              </w:rPr>
            </w:pPr>
          </w:p>
        </w:tc>
        <w:tc>
          <w:tcPr>
            <w:tcW w:w="992" w:type="dxa"/>
            <w:vAlign w:val="center"/>
          </w:tcPr>
          <w:p w:rsidR="00A336E9" w:rsidRDefault="00A336E9">
            <w:pPr>
              <w:spacing w:line="480" w:lineRule="auto"/>
              <w:jc w:val="center"/>
              <w:rPr>
                <w:rFonts w:ascii="宋体"/>
                <w:color w:val="000000"/>
              </w:rPr>
            </w:pPr>
          </w:p>
        </w:tc>
        <w:tc>
          <w:tcPr>
            <w:tcW w:w="1015" w:type="dxa"/>
            <w:vAlign w:val="center"/>
          </w:tcPr>
          <w:p w:rsidR="00A336E9" w:rsidRDefault="00A336E9">
            <w:pPr>
              <w:spacing w:line="480" w:lineRule="auto"/>
              <w:jc w:val="center"/>
              <w:rPr>
                <w:rFonts w:ascii="宋体"/>
                <w:color w:val="000000"/>
              </w:rPr>
            </w:pPr>
          </w:p>
        </w:tc>
        <w:tc>
          <w:tcPr>
            <w:tcW w:w="851" w:type="dxa"/>
            <w:vAlign w:val="center"/>
          </w:tcPr>
          <w:p w:rsidR="00A336E9" w:rsidRDefault="00A336E9">
            <w:pPr>
              <w:spacing w:line="480" w:lineRule="auto"/>
              <w:jc w:val="center"/>
              <w:rPr>
                <w:rFonts w:ascii="宋体"/>
                <w:color w:val="000000"/>
              </w:rPr>
            </w:pPr>
          </w:p>
        </w:tc>
        <w:tc>
          <w:tcPr>
            <w:tcW w:w="1203" w:type="dxa"/>
            <w:gridSpan w:val="2"/>
            <w:vAlign w:val="center"/>
          </w:tcPr>
          <w:p w:rsidR="00A336E9" w:rsidRDefault="00A336E9">
            <w:pPr>
              <w:spacing w:line="480" w:lineRule="auto"/>
              <w:jc w:val="center"/>
              <w:rPr>
                <w:rFonts w:ascii="宋体"/>
                <w:color w:val="000000"/>
              </w:rPr>
            </w:pPr>
          </w:p>
        </w:tc>
      </w:tr>
      <w:tr w:rsidR="00A336E9">
        <w:trPr>
          <w:jc w:val="center"/>
        </w:trPr>
        <w:tc>
          <w:tcPr>
            <w:tcW w:w="1095" w:type="dxa"/>
            <w:vAlign w:val="center"/>
          </w:tcPr>
          <w:p w:rsidR="00A336E9" w:rsidRDefault="00A336E9">
            <w:pPr>
              <w:spacing w:line="480" w:lineRule="auto"/>
              <w:jc w:val="center"/>
              <w:rPr>
                <w:rFonts w:ascii="宋体"/>
                <w:color w:val="000000"/>
              </w:rPr>
            </w:pPr>
          </w:p>
        </w:tc>
        <w:tc>
          <w:tcPr>
            <w:tcW w:w="1244" w:type="dxa"/>
            <w:vAlign w:val="center"/>
          </w:tcPr>
          <w:p w:rsidR="00A336E9" w:rsidRDefault="00A336E9">
            <w:pPr>
              <w:spacing w:line="480" w:lineRule="auto"/>
              <w:jc w:val="center"/>
              <w:rPr>
                <w:rFonts w:ascii="宋体"/>
                <w:color w:val="000000"/>
              </w:rPr>
            </w:pPr>
          </w:p>
        </w:tc>
        <w:tc>
          <w:tcPr>
            <w:tcW w:w="1395" w:type="dxa"/>
            <w:vAlign w:val="center"/>
          </w:tcPr>
          <w:p w:rsidR="00A336E9" w:rsidRDefault="00A336E9">
            <w:pPr>
              <w:spacing w:line="480" w:lineRule="auto"/>
              <w:jc w:val="center"/>
              <w:rPr>
                <w:rFonts w:ascii="宋体"/>
                <w:color w:val="000000"/>
              </w:rPr>
            </w:pPr>
          </w:p>
        </w:tc>
        <w:tc>
          <w:tcPr>
            <w:tcW w:w="1701" w:type="dxa"/>
            <w:vAlign w:val="center"/>
          </w:tcPr>
          <w:p w:rsidR="00A336E9" w:rsidRDefault="00A336E9">
            <w:pPr>
              <w:spacing w:line="480" w:lineRule="auto"/>
              <w:jc w:val="center"/>
              <w:rPr>
                <w:rFonts w:ascii="宋体"/>
                <w:color w:val="000000"/>
              </w:rPr>
            </w:pPr>
          </w:p>
        </w:tc>
        <w:tc>
          <w:tcPr>
            <w:tcW w:w="992" w:type="dxa"/>
            <w:vAlign w:val="center"/>
          </w:tcPr>
          <w:p w:rsidR="00A336E9" w:rsidRDefault="00A336E9">
            <w:pPr>
              <w:spacing w:line="480" w:lineRule="auto"/>
              <w:jc w:val="center"/>
              <w:rPr>
                <w:rFonts w:ascii="宋体"/>
                <w:color w:val="000000"/>
              </w:rPr>
            </w:pPr>
          </w:p>
        </w:tc>
        <w:tc>
          <w:tcPr>
            <w:tcW w:w="1015" w:type="dxa"/>
            <w:vAlign w:val="center"/>
          </w:tcPr>
          <w:p w:rsidR="00A336E9" w:rsidRDefault="00A336E9">
            <w:pPr>
              <w:spacing w:line="480" w:lineRule="auto"/>
              <w:jc w:val="center"/>
              <w:rPr>
                <w:rFonts w:ascii="宋体"/>
                <w:color w:val="000000"/>
              </w:rPr>
            </w:pPr>
          </w:p>
        </w:tc>
        <w:tc>
          <w:tcPr>
            <w:tcW w:w="851" w:type="dxa"/>
            <w:vAlign w:val="center"/>
          </w:tcPr>
          <w:p w:rsidR="00A336E9" w:rsidRDefault="00A336E9">
            <w:pPr>
              <w:spacing w:line="480" w:lineRule="auto"/>
              <w:jc w:val="center"/>
              <w:rPr>
                <w:rFonts w:ascii="宋体"/>
                <w:color w:val="000000"/>
              </w:rPr>
            </w:pPr>
          </w:p>
        </w:tc>
        <w:tc>
          <w:tcPr>
            <w:tcW w:w="1203" w:type="dxa"/>
            <w:gridSpan w:val="2"/>
            <w:vAlign w:val="center"/>
          </w:tcPr>
          <w:p w:rsidR="00A336E9" w:rsidRDefault="00A336E9">
            <w:pPr>
              <w:spacing w:line="480" w:lineRule="auto"/>
              <w:jc w:val="center"/>
              <w:rPr>
                <w:rFonts w:ascii="宋体"/>
                <w:color w:val="000000"/>
              </w:rPr>
            </w:pPr>
          </w:p>
        </w:tc>
      </w:tr>
      <w:tr w:rsidR="00A336E9">
        <w:trPr>
          <w:jc w:val="center"/>
        </w:trPr>
        <w:tc>
          <w:tcPr>
            <w:tcW w:w="1095" w:type="dxa"/>
            <w:vAlign w:val="center"/>
          </w:tcPr>
          <w:p w:rsidR="00A336E9" w:rsidRDefault="00A336E9">
            <w:pPr>
              <w:spacing w:line="480" w:lineRule="auto"/>
              <w:jc w:val="center"/>
              <w:rPr>
                <w:rFonts w:ascii="宋体"/>
                <w:color w:val="000000"/>
              </w:rPr>
            </w:pPr>
          </w:p>
        </w:tc>
        <w:tc>
          <w:tcPr>
            <w:tcW w:w="1244" w:type="dxa"/>
            <w:vAlign w:val="center"/>
          </w:tcPr>
          <w:p w:rsidR="00A336E9" w:rsidRDefault="00A336E9">
            <w:pPr>
              <w:spacing w:line="480" w:lineRule="auto"/>
              <w:jc w:val="center"/>
              <w:rPr>
                <w:rFonts w:ascii="宋体"/>
                <w:color w:val="000000"/>
              </w:rPr>
            </w:pPr>
          </w:p>
        </w:tc>
        <w:tc>
          <w:tcPr>
            <w:tcW w:w="1395" w:type="dxa"/>
            <w:vAlign w:val="center"/>
          </w:tcPr>
          <w:p w:rsidR="00A336E9" w:rsidRDefault="00A336E9">
            <w:pPr>
              <w:spacing w:line="480" w:lineRule="auto"/>
              <w:jc w:val="center"/>
              <w:rPr>
                <w:rFonts w:ascii="宋体"/>
                <w:color w:val="000000"/>
              </w:rPr>
            </w:pPr>
          </w:p>
        </w:tc>
        <w:tc>
          <w:tcPr>
            <w:tcW w:w="1701" w:type="dxa"/>
            <w:vAlign w:val="center"/>
          </w:tcPr>
          <w:p w:rsidR="00A336E9" w:rsidRDefault="00A336E9">
            <w:pPr>
              <w:spacing w:line="480" w:lineRule="auto"/>
              <w:jc w:val="center"/>
              <w:rPr>
                <w:rFonts w:ascii="宋体"/>
                <w:color w:val="000000"/>
              </w:rPr>
            </w:pPr>
          </w:p>
        </w:tc>
        <w:tc>
          <w:tcPr>
            <w:tcW w:w="992" w:type="dxa"/>
            <w:vAlign w:val="center"/>
          </w:tcPr>
          <w:p w:rsidR="00A336E9" w:rsidRDefault="00A336E9">
            <w:pPr>
              <w:spacing w:line="480" w:lineRule="auto"/>
              <w:jc w:val="center"/>
              <w:rPr>
                <w:rFonts w:ascii="宋体"/>
                <w:color w:val="000000"/>
              </w:rPr>
            </w:pPr>
          </w:p>
        </w:tc>
        <w:tc>
          <w:tcPr>
            <w:tcW w:w="1015" w:type="dxa"/>
            <w:vAlign w:val="center"/>
          </w:tcPr>
          <w:p w:rsidR="00A336E9" w:rsidRDefault="00A336E9">
            <w:pPr>
              <w:spacing w:line="480" w:lineRule="auto"/>
              <w:jc w:val="center"/>
              <w:rPr>
                <w:rFonts w:ascii="宋体"/>
                <w:color w:val="000000"/>
              </w:rPr>
            </w:pPr>
          </w:p>
        </w:tc>
        <w:tc>
          <w:tcPr>
            <w:tcW w:w="851" w:type="dxa"/>
            <w:vAlign w:val="center"/>
          </w:tcPr>
          <w:p w:rsidR="00A336E9" w:rsidRDefault="00A336E9">
            <w:pPr>
              <w:spacing w:line="480" w:lineRule="auto"/>
              <w:jc w:val="center"/>
              <w:rPr>
                <w:rFonts w:ascii="宋体"/>
                <w:color w:val="000000"/>
              </w:rPr>
            </w:pPr>
          </w:p>
        </w:tc>
        <w:tc>
          <w:tcPr>
            <w:tcW w:w="1203" w:type="dxa"/>
            <w:gridSpan w:val="2"/>
            <w:vAlign w:val="center"/>
          </w:tcPr>
          <w:p w:rsidR="00A336E9" w:rsidRDefault="00A336E9">
            <w:pPr>
              <w:spacing w:line="480" w:lineRule="auto"/>
              <w:jc w:val="center"/>
              <w:rPr>
                <w:rFonts w:ascii="宋体"/>
                <w:color w:val="000000"/>
              </w:rPr>
            </w:pPr>
          </w:p>
        </w:tc>
      </w:tr>
      <w:tr w:rsidR="00A336E9">
        <w:trPr>
          <w:gridAfter w:val="1"/>
          <w:wAfter w:w="26" w:type="dxa"/>
          <w:trHeight w:val="1369"/>
          <w:jc w:val="center"/>
        </w:trPr>
        <w:tc>
          <w:tcPr>
            <w:tcW w:w="9470" w:type="dxa"/>
            <w:gridSpan w:val="8"/>
            <w:vAlign w:val="center"/>
          </w:tcPr>
          <w:p w:rsidR="00A336E9" w:rsidRDefault="007870BA">
            <w:pPr>
              <w:spacing w:line="480" w:lineRule="auto"/>
              <w:rPr>
                <w:rFonts w:ascii="宋体" w:hAnsi="宋体" w:cs="宋体"/>
                <w:color w:val="000000"/>
              </w:rPr>
            </w:pPr>
            <w:r>
              <w:rPr>
                <w:rFonts w:ascii="宋体" w:hAnsi="宋体" w:cs="宋体" w:hint="eastAsia"/>
                <w:color w:val="000000"/>
              </w:rPr>
              <w:t>交货地点：</w:t>
            </w:r>
          </w:p>
          <w:p w:rsidR="00A336E9" w:rsidRDefault="007870BA">
            <w:pPr>
              <w:spacing w:line="480" w:lineRule="auto"/>
              <w:rPr>
                <w:rFonts w:ascii="宋体"/>
                <w:color w:val="000000"/>
                <w:u w:val="single"/>
              </w:rPr>
            </w:pPr>
            <w:r>
              <w:rPr>
                <w:rFonts w:ascii="宋体" w:hAnsi="宋体" w:cs="宋体" w:hint="eastAsia"/>
                <w:color w:val="000000"/>
              </w:rPr>
              <w:t>报价总计：￥</w:t>
            </w:r>
            <w:r>
              <w:rPr>
                <w:rFonts w:ascii="宋体" w:hAnsi="宋体" w:cs="宋体"/>
                <w:color w:val="000000"/>
                <w:u w:val="single"/>
              </w:rPr>
              <w:t xml:space="preserve">              </w:t>
            </w:r>
          </w:p>
          <w:p w:rsidR="00A336E9" w:rsidRDefault="007870BA">
            <w:pPr>
              <w:spacing w:line="480" w:lineRule="auto"/>
              <w:rPr>
                <w:rFonts w:ascii="宋体"/>
                <w:color w:val="000000"/>
                <w:u w:val="single"/>
              </w:rPr>
            </w:pPr>
            <w:r>
              <w:rPr>
                <w:rFonts w:ascii="宋体" w:hAnsi="宋体" w:cs="宋体" w:hint="eastAsia"/>
                <w:color w:val="000000"/>
              </w:rPr>
              <w:t>人民币（大写）：</w:t>
            </w:r>
            <w:r>
              <w:rPr>
                <w:rFonts w:ascii="宋体" w:hAnsi="宋体" w:cs="宋体"/>
                <w:color w:val="000000"/>
                <w:u w:val="single"/>
              </w:rPr>
              <w:t xml:space="preserve">           </w:t>
            </w:r>
          </w:p>
        </w:tc>
      </w:tr>
    </w:tbl>
    <w:p w:rsidR="00A336E9" w:rsidRDefault="00A336E9">
      <w:pPr>
        <w:snapToGrid w:val="0"/>
        <w:spacing w:line="240" w:lineRule="atLeast"/>
        <w:rPr>
          <w:rFonts w:ascii="宋体"/>
          <w:color w:val="000000"/>
          <w:sz w:val="24"/>
          <w:szCs w:val="24"/>
        </w:rPr>
      </w:pPr>
    </w:p>
    <w:p w:rsidR="00A336E9" w:rsidRDefault="007870BA">
      <w:pPr>
        <w:snapToGrid w:val="0"/>
        <w:spacing w:line="240" w:lineRule="atLeast"/>
        <w:rPr>
          <w:rFonts w:ascii="宋体"/>
          <w:color w:val="000000"/>
          <w:sz w:val="24"/>
          <w:szCs w:val="24"/>
        </w:rPr>
      </w:pPr>
      <w:r>
        <w:rPr>
          <w:rFonts w:ascii="宋体" w:hAnsi="宋体" w:cs="宋体" w:hint="eastAsia"/>
          <w:color w:val="000000"/>
          <w:sz w:val="24"/>
          <w:szCs w:val="24"/>
        </w:rPr>
        <w:t>注：</w:t>
      </w:r>
    </w:p>
    <w:p w:rsidR="00A336E9" w:rsidRDefault="007870BA">
      <w:pPr>
        <w:snapToGrid w:val="0"/>
        <w:spacing w:line="360" w:lineRule="auto"/>
        <w:ind w:firstLineChars="200" w:firstLine="480"/>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此表为表样，行数可自行添加；</w:t>
      </w:r>
    </w:p>
    <w:p w:rsidR="00A336E9" w:rsidRDefault="007870BA">
      <w:pPr>
        <w:snapToGrid w:val="0"/>
        <w:spacing w:line="360" w:lineRule="auto"/>
        <w:ind w:firstLineChars="180" w:firstLine="432"/>
        <w:rPr>
          <w:rFonts w:ascii="宋体"/>
          <w:color w:val="000000"/>
          <w:sz w:val="24"/>
          <w:szCs w:val="24"/>
        </w:rPr>
      </w:pPr>
      <w:r>
        <w:rPr>
          <w:rFonts w:ascii="宋体" w:hAnsi="宋体" w:cs="宋体"/>
          <w:color w:val="000000"/>
          <w:sz w:val="24"/>
          <w:szCs w:val="24"/>
        </w:rPr>
        <w:t xml:space="preserve">(2) </w:t>
      </w:r>
      <w:r>
        <w:rPr>
          <w:rFonts w:ascii="宋体" w:hAnsi="宋体" w:cs="宋体" w:hint="eastAsia"/>
          <w:color w:val="000000"/>
          <w:sz w:val="24"/>
          <w:szCs w:val="24"/>
        </w:rPr>
        <w:t>本项目投标总报价包括全部货物、服务的价格及相关税费、运输到指定地点的装运费用、售后服务等其他有关的所有费用，相关费用由投标人自行计算填列。</w:t>
      </w:r>
    </w:p>
    <w:p w:rsidR="00A336E9" w:rsidRDefault="007870BA">
      <w:pPr>
        <w:snapToGrid w:val="0"/>
        <w:spacing w:line="360" w:lineRule="auto"/>
        <w:ind w:firstLineChars="175" w:firstLine="420"/>
        <w:rPr>
          <w:rFonts w:ascii="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总价</w:t>
      </w:r>
      <w:r>
        <w:rPr>
          <w:rFonts w:ascii="宋体" w:hAnsi="宋体" w:cs="宋体"/>
          <w:color w:val="000000"/>
          <w:sz w:val="24"/>
          <w:szCs w:val="24"/>
        </w:rPr>
        <w:t>=</w:t>
      </w:r>
      <w:r>
        <w:rPr>
          <w:rFonts w:ascii="宋体" w:hAnsi="宋体" w:cs="宋体" w:hint="eastAsia"/>
          <w:color w:val="000000"/>
          <w:sz w:val="24"/>
          <w:szCs w:val="24"/>
        </w:rPr>
        <w:t>单价</w:t>
      </w:r>
      <w:r>
        <w:rPr>
          <w:rFonts w:ascii="宋体" w:hAnsi="宋体" w:cs="宋体"/>
          <w:color w:val="000000"/>
          <w:sz w:val="24"/>
          <w:szCs w:val="24"/>
        </w:rPr>
        <w:t>*</w:t>
      </w:r>
      <w:r>
        <w:rPr>
          <w:rFonts w:ascii="宋体" w:hAnsi="宋体" w:cs="宋体" w:hint="eastAsia"/>
          <w:color w:val="000000"/>
          <w:sz w:val="24"/>
          <w:szCs w:val="24"/>
        </w:rPr>
        <w:t>数量，数量由投标人自行计算并填列；</w:t>
      </w:r>
    </w:p>
    <w:p w:rsidR="00A336E9" w:rsidRDefault="007870BA">
      <w:pPr>
        <w:tabs>
          <w:tab w:val="left" w:pos="360"/>
        </w:tabs>
        <w:spacing w:line="360" w:lineRule="auto"/>
        <w:ind w:firstLineChars="200" w:firstLine="480"/>
        <w:rPr>
          <w:rFonts w:ascii="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本表中“报价总计”数应当等于“开标一览表”中“投标总报价”数。</w:t>
      </w:r>
    </w:p>
    <w:p w:rsidR="00A336E9" w:rsidRDefault="00A336E9">
      <w:pPr>
        <w:pStyle w:val="ab"/>
        <w:tabs>
          <w:tab w:val="left" w:pos="5580"/>
        </w:tabs>
        <w:spacing w:before="120" w:line="360" w:lineRule="auto"/>
        <w:rPr>
          <w:rFonts w:hAnsi="宋体"/>
          <w:sz w:val="24"/>
          <w:szCs w:val="24"/>
        </w:rPr>
      </w:pPr>
    </w:p>
    <w:p w:rsidR="00A336E9" w:rsidRDefault="007870BA">
      <w:pPr>
        <w:pStyle w:val="ab"/>
        <w:tabs>
          <w:tab w:val="left" w:pos="5580"/>
        </w:tabs>
        <w:spacing w:before="120" w:line="360" w:lineRule="auto"/>
        <w:rPr>
          <w:rFonts w:hAnsi="宋体"/>
          <w:sz w:val="24"/>
          <w:szCs w:val="24"/>
        </w:rPr>
      </w:pPr>
      <w:r>
        <w:rPr>
          <w:rFonts w:hAnsi="宋体" w:hint="eastAsia"/>
          <w:sz w:val="24"/>
          <w:szCs w:val="24"/>
        </w:rPr>
        <w:t>投标人名称：</w:t>
      </w:r>
      <w:r>
        <w:rPr>
          <w:rFonts w:hAnsi="宋体" w:cs="宋体" w:hint="eastAsia"/>
          <w:sz w:val="24"/>
          <w:szCs w:val="24"/>
          <w:u w:val="single"/>
        </w:rPr>
        <w:t xml:space="preserve">                </w:t>
      </w:r>
      <w:r>
        <w:rPr>
          <w:rFonts w:hAnsi="宋体" w:hint="eastAsia"/>
          <w:sz w:val="24"/>
          <w:szCs w:val="24"/>
        </w:rPr>
        <w:t>（盖章）</w:t>
      </w:r>
    </w:p>
    <w:p w:rsidR="00A336E9" w:rsidRDefault="007870BA">
      <w:pPr>
        <w:pStyle w:val="ab"/>
        <w:tabs>
          <w:tab w:val="left" w:pos="5100"/>
        </w:tabs>
        <w:spacing w:before="120" w:line="360" w:lineRule="auto"/>
        <w:rPr>
          <w:rFonts w:hAnsi="宋体"/>
          <w:sz w:val="24"/>
          <w:szCs w:val="24"/>
          <w:u w:val="single"/>
        </w:rPr>
      </w:pPr>
      <w:r>
        <w:rPr>
          <w:rFonts w:hAnsi="宋体" w:hint="eastAsia"/>
          <w:sz w:val="24"/>
          <w:szCs w:val="24"/>
        </w:rPr>
        <w:t>投标人授权代表</w:t>
      </w:r>
      <w:r>
        <w:rPr>
          <w:rFonts w:hAnsi="宋体"/>
          <w:sz w:val="24"/>
          <w:szCs w:val="24"/>
        </w:rPr>
        <w:t>:</w:t>
      </w:r>
      <w:r>
        <w:rPr>
          <w:rFonts w:hAnsi="宋体" w:hint="eastAsia"/>
          <w:sz w:val="24"/>
          <w:szCs w:val="24"/>
          <w:u w:val="single"/>
        </w:rPr>
        <w:t xml:space="preserve">         </w:t>
      </w:r>
      <w:r>
        <w:rPr>
          <w:rFonts w:hAnsi="宋体"/>
          <w:sz w:val="24"/>
          <w:szCs w:val="24"/>
        </w:rPr>
        <w:t>(</w:t>
      </w:r>
      <w:r>
        <w:rPr>
          <w:rFonts w:hAnsi="宋体" w:hint="eastAsia"/>
          <w:sz w:val="24"/>
          <w:szCs w:val="24"/>
        </w:rPr>
        <w:t>签字或签章</w:t>
      </w:r>
      <w:r>
        <w:rPr>
          <w:rFonts w:hAnsi="宋体"/>
          <w:sz w:val="24"/>
          <w:szCs w:val="24"/>
        </w:rPr>
        <w:t>)</w:t>
      </w:r>
    </w:p>
    <w:p w:rsidR="00A336E9" w:rsidRDefault="007870BA">
      <w:pPr>
        <w:spacing w:line="360" w:lineRule="auto"/>
        <w:rPr>
          <w:sz w:val="24"/>
          <w:szCs w:val="24"/>
        </w:rPr>
      </w:pPr>
      <w:r>
        <w:rPr>
          <w:rFonts w:hint="eastAsia"/>
          <w:sz w:val="24"/>
          <w:szCs w:val="24"/>
        </w:rPr>
        <w:t>时间：</w:t>
      </w:r>
      <w:r>
        <w:rPr>
          <w:rFonts w:ascii="宋体" w:hAnsi="宋体" w:cs="宋体" w:hint="eastAsia"/>
          <w:sz w:val="24"/>
          <w:szCs w:val="24"/>
          <w:u w:val="single"/>
        </w:rPr>
        <w:t xml:space="preserve">                           </w:t>
      </w:r>
    </w:p>
    <w:p w:rsidR="00A336E9" w:rsidRDefault="007870BA">
      <w:pPr>
        <w:tabs>
          <w:tab w:val="left" w:pos="4680"/>
        </w:tabs>
        <w:snapToGrid w:val="0"/>
        <w:spacing w:line="360" w:lineRule="auto"/>
        <w:outlineLvl w:val="0"/>
        <w:rPr>
          <w:rFonts w:ascii="宋体"/>
          <w:b/>
          <w:bCs/>
          <w:sz w:val="28"/>
          <w:szCs w:val="28"/>
        </w:rPr>
      </w:pPr>
      <w:bookmarkStart w:id="446" w:name="_Toc531882641"/>
      <w:r>
        <w:rPr>
          <w:rFonts w:ascii="宋体" w:hAnsi="宋体" w:cs="宋体" w:hint="eastAsia"/>
          <w:b/>
          <w:bCs/>
          <w:sz w:val="28"/>
          <w:szCs w:val="28"/>
        </w:rPr>
        <w:lastRenderedPageBreak/>
        <w:t>五</w:t>
      </w:r>
      <w:r>
        <w:rPr>
          <w:rFonts w:ascii="宋体" w:hAnsi="宋体" w:cs="宋体" w:hint="eastAsia"/>
          <w:b/>
          <w:bCs/>
          <w:sz w:val="30"/>
          <w:szCs w:val="30"/>
        </w:rPr>
        <w:t>、技术要求响应表</w:t>
      </w:r>
      <w:bookmarkEnd w:id="443"/>
      <w:bookmarkEnd w:id="444"/>
      <w:bookmarkEnd w:id="446"/>
    </w:p>
    <w:p w:rsidR="00A336E9" w:rsidRDefault="007870BA">
      <w:pPr>
        <w:snapToGrid w:val="0"/>
        <w:spacing w:line="360" w:lineRule="auto"/>
        <w:ind w:firstLineChars="200" w:firstLine="480"/>
        <w:rPr>
          <w:rFonts w:ascii="宋体"/>
          <w:sz w:val="24"/>
          <w:szCs w:val="24"/>
          <w:u w:val="single"/>
        </w:rPr>
      </w:pPr>
      <w:r>
        <w:rPr>
          <w:rFonts w:ascii="宋体" w:hAnsi="宋体" w:cs="宋体" w:hint="eastAsia"/>
          <w:sz w:val="24"/>
          <w:szCs w:val="24"/>
        </w:rPr>
        <w:t>说明：投标人必须仔细阅读招标文件中所有技术规范条款和相关功能要求，并对所有技术规范和功能偏离的条目列入下表，未列入下表的视作投标人不响应。</w:t>
      </w:r>
      <w:r>
        <w:rPr>
          <w:rFonts w:ascii="宋体" w:hAnsi="宋体" w:cs="宋体" w:hint="eastAsia"/>
          <w:b/>
          <w:bCs/>
          <w:sz w:val="24"/>
          <w:szCs w:val="24"/>
          <w:u w:val="single"/>
        </w:rPr>
        <w:t>投标人必须根据所投产品的实际情况如实填写，评标委员会如发现有虚假描述的，该投标文件作废标处理，并报政府采购主管部门严肃处理。</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0"/>
        <w:gridCol w:w="1375"/>
        <w:gridCol w:w="2063"/>
        <w:gridCol w:w="2164"/>
        <w:gridCol w:w="1260"/>
        <w:gridCol w:w="1268"/>
      </w:tblGrid>
      <w:tr w:rsidR="00A336E9">
        <w:trPr>
          <w:trHeight w:val="70"/>
          <w:tblHeader/>
          <w:jc w:val="center"/>
        </w:trPr>
        <w:tc>
          <w:tcPr>
            <w:tcW w:w="830" w:type="dxa"/>
            <w:shd w:val="clear" w:color="auto" w:fill="D9D9D9"/>
            <w:vAlign w:val="center"/>
          </w:tcPr>
          <w:p w:rsidR="00A336E9" w:rsidRDefault="007870BA">
            <w:pPr>
              <w:snapToGrid w:val="0"/>
              <w:spacing w:line="360" w:lineRule="auto"/>
              <w:jc w:val="center"/>
              <w:rPr>
                <w:rFonts w:ascii="宋体"/>
                <w:sz w:val="24"/>
                <w:szCs w:val="24"/>
              </w:rPr>
            </w:pPr>
            <w:r>
              <w:rPr>
                <w:rFonts w:ascii="宋体" w:hAnsi="宋体" w:cs="宋体" w:hint="eastAsia"/>
                <w:sz w:val="24"/>
                <w:szCs w:val="24"/>
              </w:rPr>
              <w:t>序号</w:t>
            </w:r>
          </w:p>
        </w:tc>
        <w:tc>
          <w:tcPr>
            <w:tcW w:w="1375" w:type="dxa"/>
            <w:shd w:val="clear" w:color="auto" w:fill="D9D9D9"/>
            <w:vAlign w:val="center"/>
          </w:tcPr>
          <w:p w:rsidR="00A336E9" w:rsidRDefault="007870BA">
            <w:pPr>
              <w:snapToGrid w:val="0"/>
              <w:spacing w:line="360" w:lineRule="auto"/>
              <w:jc w:val="center"/>
              <w:rPr>
                <w:rFonts w:ascii="宋体"/>
                <w:sz w:val="24"/>
                <w:szCs w:val="24"/>
              </w:rPr>
            </w:pPr>
            <w:r>
              <w:rPr>
                <w:rFonts w:ascii="宋体" w:hAnsi="宋体" w:cs="宋体" w:hint="eastAsia"/>
                <w:sz w:val="24"/>
                <w:szCs w:val="24"/>
              </w:rPr>
              <w:t>设备名称</w:t>
            </w:r>
          </w:p>
        </w:tc>
        <w:tc>
          <w:tcPr>
            <w:tcW w:w="2063" w:type="dxa"/>
            <w:shd w:val="clear" w:color="auto" w:fill="D9D9D9"/>
            <w:vAlign w:val="center"/>
          </w:tcPr>
          <w:p w:rsidR="00A336E9" w:rsidRDefault="007870BA">
            <w:pPr>
              <w:snapToGrid w:val="0"/>
              <w:spacing w:line="360" w:lineRule="auto"/>
              <w:jc w:val="center"/>
              <w:rPr>
                <w:rFonts w:ascii="宋体"/>
                <w:sz w:val="24"/>
                <w:szCs w:val="24"/>
              </w:rPr>
            </w:pPr>
            <w:r>
              <w:rPr>
                <w:rFonts w:ascii="宋体" w:hAnsi="宋体" w:cs="宋体" w:hint="eastAsia"/>
                <w:sz w:val="24"/>
                <w:szCs w:val="24"/>
              </w:rPr>
              <w:t>招标文件技术参数</w:t>
            </w:r>
            <w:r>
              <w:rPr>
                <w:rFonts w:ascii="宋体" w:hAnsi="宋体" w:cs="宋体"/>
                <w:sz w:val="24"/>
                <w:szCs w:val="24"/>
              </w:rPr>
              <w:t>/</w:t>
            </w:r>
            <w:r>
              <w:rPr>
                <w:rFonts w:ascii="宋体" w:hAnsi="宋体" w:cs="宋体" w:hint="eastAsia"/>
                <w:sz w:val="24"/>
                <w:szCs w:val="24"/>
              </w:rPr>
              <w:t>功能描述</w:t>
            </w:r>
          </w:p>
        </w:tc>
        <w:tc>
          <w:tcPr>
            <w:tcW w:w="2164" w:type="dxa"/>
            <w:shd w:val="clear" w:color="auto" w:fill="D9D9D9"/>
            <w:vAlign w:val="center"/>
          </w:tcPr>
          <w:p w:rsidR="00A336E9" w:rsidRDefault="007870BA">
            <w:pPr>
              <w:snapToGrid w:val="0"/>
              <w:spacing w:line="360" w:lineRule="auto"/>
              <w:jc w:val="center"/>
              <w:rPr>
                <w:rFonts w:ascii="宋体"/>
                <w:sz w:val="24"/>
                <w:szCs w:val="24"/>
              </w:rPr>
            </w:pPr>
            <w:r>
              <w:rPr>
                <w:rFonts w:ascii="宋体" w:hAnsi="宋体" w:cs="宋体" w:hint="eastAsia"/>
                <w:sz w:val="24"/>
                <w:szCs w:val="24"/>
              </w:rPr>
              <w:t>投标人技术参数</w:t>
            </w:r>
            <w:r>
              <w:rPr>
                <w:rFonts w:ascii="宋体" w:hAnsi="宋体" w:cs="宋体"/>
                <w:sz w:val="24"/>
                <w:szCs w:val="24"/>
              </w:rPr>
              <w:t>/</w:t>
            </w:r>
            <w:r>
              <w:rPr>
                <w:rFonts w:ascii="宋体" w:hAnsi="宋体" w:cs="宋体" w:hint="eastAsia"/>
                <w:sz w:val="24"/>
                <w:szCs w:val="24"/>
              </w:rPr>
              <w:t>功能描述</w:t>
            </w:r>
          </w:p>
        </w:tc>
        <w:tc>
          <w:tcPr>
            <w:tcW w:w="1260" w:type="dxa"/>
            <w:shd w:val="clear" w:color="auto" w:fill="D9D9D9"/>
            <w:vAlign w:val="center"/>
          </w:tcPr>
          <w:p w:rsidR="00A336E9" w:rsidRDefault="007870BA">
            <w:pPr>
              <w:snapToGrid w:val="0"/>
              <w:spacing w:line="360" w:lineRule="auto"/>
              <w:jc w:val="center"/>
              <w:rPr>
                <w:rFonts w:ascii="宋体"/>
                <w:sz w:val="24"/>
                <w:szCs w:val="24"/>
              </w:rPr>
            </w:pPr>
            <w:r>
              <w:rPr>
                <w:rFonts w:ascii="宋体" w:hAnsi="宋体" w:cs="宋体" w:hint="eastAsia"/>
                <w:sz w:val="24"/>
                <w:szCs w:val="24"/>
              </w:rPr>
              <w:t>偏离情况</w:t>
            </w:r>
          </w:p>
        </w:tc>
        <w:tc>
          <w:tcPr>
            <w:tcW w:w="1268" w:type="dxa"/>
            <w:shd w:val="clear" w:color="auto" w:fill="D9D9D9"/>
            <w:vAlign w:val="center"/>
          </w:tcPr>
          <w:p w:rsidR="00A336E9" w:rsidRDefault="007870BA">
            <w:pPr>
              <w:snapToGrid w:val="0"/>
              <w:spacing w:line="360" w:lineRule="auto"/>
              <w:jc w:val="center"/>
              <w:rPr>
                <w:rFonts w:ascii="宋体"/>
                <w:sz w:val="24"/>
                <w:szCs w:val="24"/>
              </w:rPr>
            </w:pPr>
            <w:r>
              <w:rPr>
                <w:rFonts w:ascii="宋体" w:hAnsi="宋体" w:cs="宋体" w:hint="eastAsia"/>
                <w:sz w:val="24"/>
                <w:szCs w:val="24"/>
              </w:rPr>
              <w:t>页码索引</w:t>
            </w:r>
          </w:p>
        </w:tc>
      </w:tr>
      <w:tr w:rsidR="00A336E9">
        <w:trPr>
          <w:trHeight w:val="720"/>
          <w:tblHeader/>
          <w:jc w:val="center"/>
        </w:trPr>
        <w:tc>
          <w:tcPr>
            <w:tcW w:w="830" w:type="dxa"/>
            <w:vAlign w:val="center"/>
          </w:tcPr>
          <w:p w:rsidR="00A336E9" w:rsidRDefault="007870BA">
            <w:pPr>
              <w:spacing w:line="360" w:lineRule="auto"/>
              <w:jc w:val="center"/>
              <w:rPr>
                <w:rFonts w:ascii="宋体"/>
                <w:sz w:val="24"/>
                <w:szCs w:val="24"/>
              </w:rPr>
            </w:pPr>
            <w:r>
              <w:rPr>
                <w:rFonts w:ascii="宋体" w:hAnsi="宋体" w:cs="宋体"/>
                <w:sz w:val="24"/>
                <w:szCs w:val="24"/>
              </w:rPr>
              <w:t>1</w:t>
            </w:r>
          </w:p>
        </w:tc>
        <w:tc>
          <w:tcPr>
            <w:tcW w:w="1375" w:type="dxa"/>
            <w:vAlign w:val="center"/>
          </w:tcPr>
          <w:p w:rsidR="00A336E9" w:rsidRDefault="00A336E9">
            <w:pPr>
              <w:snapToGrid w:val="0"/>
              <w:spacing w:line="360" w:lineRule="auto"/>
              <w:jc w:val="center"/>
              <w:rPr>
                <w:rFonts w:ascii="宋体"/>
                <w:sz w:val="24"/>
                <w:szCs w:val="24"/>
              </w:rPr>
            </w:pPr>
          </w:p>
        </w:tc>
        <w:tc>
          <w:tcPr>
            <w:tcW w:w="2063" w:type="dxa"/>
            <w:vAlign w:val="center"/>
          </w:tcPr>
          <w:p w:rsidR="00A336E9" w:rsidRDefault="00A336E9">
            <w:pPr>
              <w:snapToGrid w:val="0"/>
              <w:spacing w:line="360" w:lineRule="auto"/>
              <w:jc w:val="center"/>
              <w:rPr>
                <w:rFonts w:ascii="宋体"/>
                <w:sz w:val="24"/>
                <w:szCs w:val="24"/>
              </w:rPr>
            </w:pPr>
          </w:p>
        </w:tc>
        <w:tc>
          <w:tcPr>
            <w:tcW w:w="2164" w:type="dxa"/>
            <w:vAlign w:val="center"/>
          </w:tcPr>
          <w:p w:rsidR="00A336E9" w:rsidRDefault="00A336E9">
            <w:pPr>
              <w:snapToGrid w:val="0"/>
              <w:spacing w:line="360" w:lineRule="auto"/>
              <w:jc w:val="center"/>
              <w:rPr>
                <w:rFonts w:ascii="宋体"/>
                <w:sz w:val="24"/>
                <w:szCs w:val="24"/>
              </w:rPr>
            </w:pPr>
          </w:p>
        </w:tc>
        <w:tc>
          <w:tcPr>
            <w:tcW w:w="1260" w:type="dxa"/>
            <w:vAlign w:val="center"/>
          </w:tcPr>
          <w:p w:rsidR="00A336E9" w:rsidRDefault="00A336E9">
            <w:pPr>
              <w:snapToGrid w:val="0"/>
              <w:spacing w:line="360" w:lineRule="auto"/>
              <w:jc w:val="center"/>
              <w:rPr>
                <w:rFonts w:ascii="宋体"/>
                <w:sz w:val="24"/>
                <w:szCs w:val="24"/>
              </w:rPr>
            </w:pPr>
          </w:p>
        </w:tc>
        <w:tc>
          <w:tcPr>
            <w:tcW w:w="1268" w:type="dxa"/>
            <w:vAlign w:val="center"/>
          </w:tcPr>
          <w:p w:rsidR="00A336E9" w:rsidRDefault="00A336E9">
            <w:pPr>
              <w:snapToGrid w:val="0"/>
              <w:spacing w:line="360" w:lineRule="auto"/>
              <w:jc w:val="center"/>
              <w:rPr>
                <w:rFonts w:ascii="宋体"/>
                <w:sz w:val="24"/>
                <w:szCs w:val="24"/>
              </w:rPr>
            </w:pPr>
          </w:p>
        </w:tc>
      </w:tr>
      <w:tr w:rsidR="00A336E9">
        <w:trPr>
          <w:trHeight w:val="720"/>
          <w:tblHeader/>
          <w:jc w:val="center"/>
        </w:trPr>
        <w:tc>
          <w:tcPr>
            <w:tcW w:w="830" w:type="dxa"/>
            <w:vAlign w:val="center"/>
          </w:tcPr>
          <w:p w:rsidR="00A336E9" w:rsidRDefault="007870BA">
            <w:pPr>
              <w:spacing w:line="360" w:lineRule="auto"/>
              <w:jc w:val="center"/>
              <w:rPr>
                <w:rFonts w:ascii="宋体"/>
                <w:sz w:val="24"/>
                <w:szCs w:val="24"/>
              </w:rPr>
            </w:pPr>
            <w:r>
              <w:rPr>
                <w:rFonts w:ascii="宋体" w:hAnsi="宋体" w:cs="宋体"/>
                <w:sz w:val="24"/>
                <w:szCs w:val="24"/>
              </w:rPr>
              <w:t>2</w:t>
            </w:r>
          </w:p>
        </w:tc>
        <w:tc>
          <w:tcPr>
            <w:tcW w:w="1375" w:type="dxa"/>
            <w:vAlign w:val="center"/>
          </w:tcPr>
          <w:p w:rsidR="00A336E9" w:rsidRDefault="00A336E9">
            <w:pPr>
              <w:snapToGrid w:val="0"/>
              <w:spacing w:line="360" w:lineRule="auto"/>
              <w:jc w:val="center"/>
              <w:rPr>
                <w:rFonts w:ascii="宋体"/>
                <w:sz w:val="24"/>
                <w:szCs w:val="24"/>
              </w:rPr>
            </w:pPr>
          </w:p>
        </w:tc>
        <w:tc>
          <w:tcPr>
            <w:tcW w:w="2063" w:type="dxa"/>
            <w:vAlign w:val="center"/>
          </w:tcPr>
          <w:p w:rsidR="00A336E9" w:rsidRDefault="00A336E9">
            <w:pPr>
              <w:snapToGrid w:val="0"/>
              <w:spacing w:line="360" w:lineRule="auto"/>
              <w:jc w:val="center"/>
              <w:rPr>
                <w:rFonts w:ascii="宋体"/>
                <w:sz w:val="24"/>
                <w:szCs w:val="24"/>
              </w:rPr>
            </w:pPr>
          </w:p>
        </w:tc>
        <w:tc>
          <w:tcPr>
            <w:tcW w:w="2164" w:type="dxa"/>
            <w:vAlign w:val="center"/>
          </w:tcPr>
          <w:p w:rsidR="00A336E9" w:rsidRDefault="00A336E9">
            <w:pPr>
              <w:snapToGrid w:val="0"/>
              <w:spacing w:line="360" w:lineRule="auto"/>
              <w:jc w:val="center"/>
              <w:rPr>
                <w:rFonts w:ascii="宋体"/>
                <w:sz w:val="24"/>
                <w:szCs w:val="24"/>
              </w:rPr>
            </w:pPr>
          </w:p>
        </w:tc>
        <w:tc>
          <w:tcPr>
            <w:tcW w:w="1260" w:type="dxa"/>
            <w:vAlign w:val="center"/>
          </w:tcPr>
          <w:p w:rsidR="00A336E9" w:rsidRDefault="00A336E9">
            <w:pPr>
              <w:snapToGrid w:val="0"/>
              <w:spacing w:line="360" w:lineRule="auto"/>
              <w:jc w:val="center"/>
              <w:rPr>
                <w:rFonts w:ascii="宋体"/>
                <w:sz w:val="24"/>
                <w:szCs w:val="24"/>
              </w:rPr>
            </w:pPr>
          </w:p>
        </w:tc>
        <w:tc>
          <w:tcPr>
            <w:tcW w:w="1268" w:type="dxa"/>
            <w:vAlign w:val="center"/>
          </w:tcPr>
          <w:p w:rsidR="00A336E9" w:rsidRDefault="00A336E9">
            <w:pPr>
              <w:snapToGrid w:val="0"/>
              <w:spacing w:line="360" w:lineRule="auto"/>
              <w:jc w:val="center"/>
              <w:rPr>
                <w:rFonts w:ascii="宋体"/>
                <w:sz w:val="24"/>
                <w:szCs w:val="24"/>
              </w:rPr>
            </w:pPr>
          </w:p>
        </w:tc>
      </w:tr>
      <w:tr w:rsidR="00A336E9">
        <w:trPr>
          <w:trHeight w:val="720"/>
          <w:tblHeader/>
          <w:jc w:val="center"/>
        </w:trPr>
        <w:tc>
          <w:tcPr>
            <w:tcW w:w="830" w:type="dxa"/>
            <w:vAlign w:val="center"/>
          </w:tcPr>
          <w:p w:rsidR="00A336E9" w:rsidRDefault="007870BA">
            <w:pPr>
              <w:spacing w:line="360" w:lineRule="auto"/>
              <w:jc w:val="center"/>
              <w:rPr>
                <w:rFonts w:ascii="宋体"/>
                <w:sz w:val="24"/>
                <w:szCs w:val="24"/>
              </w:rPr>
            </w:pPr>
            <w:r>
              <w:rPr>
                <w:rFonts w:ascii="宋体" w:hAnsi="宋体" w:cs="宋体"/>
                <w:sz w:val="24"/>
                <w:szCs w:val="24"/>
              </w:rPr>
              <w:t>3</w:t>
            </w:r>
          </w:p>
        </w:tc>
        <w:tc>
          <w:tcPr>
            <w:tcW w:w="1375" w:type="dxa"/>
            <w:vAlign w:val="center"/>
          </w:tcPr>
          <w:p w:rsidR="00A336E9" w:rsidRDefault="00A336E9">
            <w:pPr>
              <w:snapToGrid w:val="0"/>
              <w:spacing w:line="360" w:lineRule="auto"/>
              <w:jc w:val="center"/>
              <w:rPr>
                <w:rFonts w:ascii="宋体"/>
                <w:sz w:val="24"/>
                <w:szCs w:val="24"/>
              </w:rPr>
            </w:pPr>
          </w:p>
        </w:tc>
        <w:tc>
          <w:tcPr>
            <w:tcW w:w="2063" w:type="dxa"/>
            <w:vAlign w:val="center"/>
          </w:tcPr>
          <w:p w:rsidR="00A336E9" w:rsidRDefault="00A336E9">
            <w:pPr>
              <w:snapToGrid w:val="0"/>
              <w:spacing w:line="360" w:lineRule="auto"/>
              <w:jc w:val="center"/>
              <w:rPr>
                <w:rFonts w:ascii="宋体"/>
                <w:sz w:val="24"/>
                <w:szCs w:val="24"/>
              </w:rPr>
            </w:pPr>
          </w:p>
        </w:tc>
        <w:tc>
          <w:tcPr>
            <w:tcW w:w="2164" w:type="dxa"/>
            <w:vAlign w:val="center"/>
          </w:tcPr>
          <w:p w:rsidR="00A336E9" w:rsidRDefault="00A336E9">
            <w:pPr>
              <w:snapToGrid w:val="0"/>
              <w:spacing w:line="360" w:lineRule="auto"/>
              <w:jc w:val="center"/>
              <w:rPr>
                <w:rFonts w:ascii="宋体"/>
                <w:sz w:val="24"/>
                <w:szCs w:val="24"/>
              </w:rPr>
            </w:pPr>
          </w:p>
        </w:tc>
        <w:tc>
          <w:tcPr>
            <w:tcW w:w="1260" w:type="dxa"/>
            <w:vAlign w:val="center"/>
          </w:tcPr>
          <w:p w:rsidR="00A336E9" w:rsidRDefault="00A336E9">
            <w:pPr>
              <w:snapToGrid w:val="0"/>
              <w:spacing w:line="360" w:lineRule="auto"/>
              <w:jc w:val="center"/>
              <w:rPr>
                <w:rFonts w:ascii="宋体"/>
                <w:sz w:val="24"/>
                <w:szCs w:val="24"/>
              </w:rPr>
            </w:pPr>
          </w:p>
        </w:tc>
        <w:tc>
          <w:tcPr>
            <w:tcW w:w="1268" w:type="dxa"/>
            <w:vAlign w:val="center"/>
          </w:tcPr>
          <w:p w:rsidR="00A336E9" w:rsidRDefault="00A336E9">
            <w:pPr>
              <w:snapToGrid w:val="0"/>
              <w:spacing w:line="360" w:lineRule="auto"/>
              <w:jc w:val="center"/>
              <w:rPr>
                <w:rFonts w:ascii="宋体"/>
                <w:sz w:val="24"/>
                <w:szCs w:val="24"/>
              </w:rPr>
            </w:pPr>
          </w:p>
        </w:tc>
      </w:tr>
      <w:tr w:rsidR="00A336E9">
        <w:trPr>
          <w:trHeight w:val="720"/>
          <w:tblHeader/>
          <w:jc w:val="center"/>
        </w:trPr>
        <w:tc>
          <w:tcPr>
            <w:tcW w:w="830" w:type="dxa"/>
            <w:vAlign w:val="center"/>
          </w:tcPr>
          <w:p w:rsidR="00A336E9" w:rsidRDefault="007870BA">
            <w:pPr>
              <w:spacing w:line="360" w:lineRule="auto"/>
              <w:jc w:val="center"/>
              <w:rPr>
                <w:rFonts w:ascii="宋体"/>
                <w:sz w:val="24"/>
                <w:szCs w:val="24"/>
              </w:rPr>
            </w:pPr>
            <w:r>
              <w:rPr>
                <w:rFonts w:ascii="宋体" w:hAnsi="宋体" w:cs="宋体"/>
                <w:sz w:val="24"/>
                <w:szCs w:val="24"/>
              </w:rPr>
              <w:t>4</w:t>
            </w:r>
          </w:p>
        </w:tc>
        <w:tc>
          <w:tcPr>
            <w:tcW w:w="1375" w:type="dxa"/>
            <w:vAlign w:val="center"/>
          </w:tcPr>
          <w:p w:rsidR="00A336E9" w:rsidRDefault="00A336E9">
            <w:pPr>
              <w:snapToGrid w:val="0"/>
              <w:spacing w:line="360" w:lineRule="auto"/>
              <w:jc w:val="center"/>
              <w:rPr>
                <w:rFonts w:ascii="宋体"/>
                <w:sz w:val="24"/>
                <w:szCs w:val="24"/>
              </w:rPr>
            </w:pPr>
          </w:p>
        </w:tc>
        <w:tc>
          <w:tcPr>
            <w:tcW w:w="2063" w:type="dxa"/>
            <w:vAlign w:val="center"/>
          </w:tcPr>
          <w:p w:rsidR="00A336E9" w:rsidRDefault="00A336E9">
            <w:pPr>
              <w:snapToGrid w:val="0"/>
              <w:spacing w:line="360" w:lineRule="auto"/>
              <w:jc w:val="center"/>
              <w:rPr>
                <w:rFonts w:ascii="宋体"/>
                <w:sz w:val="24"/>
                <w:szCs w:val="24"/>
              </w:rPr>
            </w:pPr>
          </w:p>
        </w:tc>
        <w:tc>
          <w:tcPr>
            <w:tcW w:w="2164" w:type="dxa"/>
            <w:vAlign w:val="center"/>
          </w:tcPr>
          <w:p w:rsidR="00A336E9" w:rsidRDefault="00A336E9">
            <w:pPr>
              <w:snapToGrid w:val="0"/>
              <w:spacing w:line="360" w:lineRule="auto"/>
              <w:jc w:val="center"/>
              <w:rPr>
                <w:rFonts w:ascii="宋体"/>
                <w:sz w:val="24"/>
                <w:szCs w:val="24"/>
              </w:rPr>
            </w:pPr>
          </w:p>
        </w:tc>
        <w:tc>
          <w:tcPr>
            <w:tcW w:w="1260" w:type="dxa"/>
            <w:vAlign w:val="center"/>
          </w:tcPr>
          <w:p w:rsidR="00A336E9" w:rsidRDefault="00A336E9">
            <w:pPr>
              <w:snapToGrid w:val="0"/>
              <w:spacing w:line="360" w:lineRule="auto"/>
              <w:jc w:val="center"/>
              <w:rPr>
                <w:rFonts w:ascii="宋体"/>
                <w:sz w:val="24"/>
                <w:szCs w:val="24"/>
              </w:rPr>
            </w:pPr>
          </w:p>
        </w:tc>
        <w:tc>
          <w:tcPr>
            <w:tcW w:w="1268" w:type="dxa"/>
            <w:vAlign w:val="center"/>
          </w:tcPr>
          <w:p w:rsidR="00A336E9" w:rsidRDefault="00A336E9">
            <w:pPr>
              <w:snapToGrid w:val="0"/>
              <w:spacing w:line="360" w:lineRule="auto"/>
              <w:jc w:val="center"/>
              <w:rPr>
                <w:rFonts w:ascii="宋体"/>
                <w:sz w:val="24"/>
                <w:szCs w:val="24"/>
              </w:rPr>
            </w:pPr>
          </w:p>
        </w:tc>
      </w:tr>
      <w:tr w:rsidR="00A336E9">
        <w:trPr>
          <w:trHeight w:val="720"/>
          <w:tblHeader/>
          <w:jc w:val="center"/>
        </w:trPr>
        <w:tc>
          <w:tcPr>
            <w:tcW w:w="830" w:type="dxa"/>
            <w:vAlign w:val="center"/>
          </w:tcPr>
          <w:p w:rsidR="00A336E9" w:rsidRDefault="007870BA">
            <w:pPr>
              <w:spacing w:line="360" w:lineRule="auto"/>
              <w:jc w:val="center"/>
              <w:rPr>
                <w:rFonts w:ascii="宋体"/>
                <w:sz w:val="24"/>
                <w:szCs w:val="24"/>
              </w:rPr>
            </w:pPr>
            <w:r>
              <w:rPr>
                <w:rFonts w:ascii="宋体" w:hAnsi="宋体" w:cs="宋体"/>
                <w:sz w:val="24"/>
                <w:szCs w:val="24"/>
              </w:rPr>
              <w:t>5</w:t>
            </w:r>
          </w:p>
        </w:tc>
        <w:tc>
          <w:tcPr>
            <w:tcW w:w="1375" w:type="dxa"/>
            <w:vAlign w:val="center"/>
          </w:tcPr>
          <w:p w:rsidR="00A336E9" w:rsidRDefault="007870BA">
            <w:pPr>
              <w:snapToGrid w:val="0"/>
              <w:spacing w:line="360" w:lineRule="auto"/>
              <w:jc w:val="center"/>
              <w:rPr>
                <w:rFonts w:ascii="宋体"/>
                <w:sz w:val="24"/>
                <w:szCs w:val="24"/>
              </w:rPr>
            </w:pPr>
            <w:r>
              <w:rPr>
                <w:rFonts w:ascii="宋体" w:cs="宋体" w:hint="eastAsia"/>
                <w:sz w:val="24"/>
                <w:szCs w:val="24"/>
              </w:rPr>
              <w:t>…</w:t>
            </w:r>
          </w:p>
        </w:tc>
        <w:tc>
          <w:tcPr>
            <w:tcW w:w="2063" w:type="dxa"/>
            <w:vAlign w:val="center"/>
          </w:tcPr>
          <w:p w:rsidR="00A336E9" w:rsidRDefault="00A336E9">
            <w:pPr>
              <w:snapToGrid w:val="0"/>
              <w:spacing w:line="360" w:lineRule="auto"/>
              <w:jc w:val="center"/>
              <w:rPr>
                <w:rFonts w:ascii="宋体"/>
                <w:sz w:val="24"/>
                <w:szCs w:val="24"/>
              </w:rPr>
            </w:pPr>
          </w:p>
        </w:tc>
        <w:tc>
          <w:tcPr>
            <w:tcW w:w="2164" w:type="dxa"/>
            <w:vAlign w:val="center"/>
          </w:tcPr>
          <w:p w:rsidR="00A336E9" w:rsidRDefault="00A336E9">
            <w:pPr>
              <w:snapToGrid w:val="0"/>
              <w:spacing w:line="360" w:lineRule="auto"/>
              <w:jc w:val="center"/>
              <w:rPr>
                <w:rFonts w:ascii="宋体"/>
                <w:sz w:val="24"/>
                <w:szCs w:val="24"/>
              </w:rPr>
            </w:pPr>
          </w:p>
        </w:tc>
        <w:tc>
          <w:tcPr>
            <w:tcW w:w="1260" w:type="dxa"/>
            <w:vAlign w:val="center"/>
          </w:tcPr>
          <w:p w:rsidR="00A336E9" w:rsidRDefault="00A336E9">
            <w:pPr>
              <w:snapToGrid w:val="0"/>
              <w:spacing w:line="360" w:lineRule="auto"/>
              <w:jc w:val="center"/>
              <w:rPr>
                <w:rFonts w:ascii="宋体"/>
                <w:sz w:val="24"/>
                <w:szCs w:val="24"/>
              </w:rPr>
            </w:pPr>
          </w:p>
        </w:tc>
        <w:tc>
          <w:tcPr>
            <w:tcW w:w="1268" w:type="dxa"/>
            <w:vAlign w:val="center"/>
          </w:tcPr>
          <w:p w:rsidR="00A336E9" w:rsidRDefault="00A336E9">
            <w:pPr>
              <w:snapToGrid w:val="0"/>
              <w:spacing w:line="360" w:lineRule="auto"/>
              <w:jc w:val="center"/>
              <w:rPr>
                <w:rFonts w:ascii="宋体"/>
                <w:sz w:val="24"/>
                <w:szCs w:val="24"/>
              </w:rPr>
            </w:pPr>
          </w:p>
        </w:tc>
      </w:tr>
    </w:tbl>
    <w:p w:rsidR="00A336E9" w:rsidRDefault="00A336E9">
      <w:pPr>
        <w:snapToGrid w:val="0"/>
        <w:spacing w:line="360" w:lineRule="auto"/>
        <w:rPr>
          <w:rFonts w:ascii="宋体"/>
          <w:sz w:val="24"/>
          <w:szCs w:val="24"/>
        </w:rPr>
      </w:pPr>
    </w:p>
    <w:p w:rsidR="00A336E9" w:rsidRDefault="007870BA">
      <w:pPr>
        <w:tabs>
          <w:tab w:val="left" w:pos="11130"/>
        </w:tabs>
        <w:snapToGrid w:val="0"/>
        <w:spacing w:line="360" w:lineRule="auto"/>
        <w:ind w:firstLineChars="50" w:firstLine="120"/>
        <w:rPr>
          <w:rFonts w:ascii="宋体"/>
          <w:sz w:val="24"/>
          <w:szCs w:val="24"/>
          <w:u w:val="single"/>
        </w:rPr>
      </w:pPr>
      <w:r>
        <w:rPr>
          <w:rFonts w:ascii="宋体" w:hAnsi="宋体" w:cs="宋体" w:hint="eastAsia"/>
          <w:sz w:val="24"/>
          <w:szCs w:val="24"/>
        </w:rPr>
        <w:t>投标人全称（公章）：</w:t>
      </w:r>
      <w:r>
        <w:rPr>
          <w:rFonts w:ascii="宋体" w:hAnsi="宋体" w:cs="宋体" w:hint="eastAsia"/>
          <w:sz w:val="24"/>
          <w:szCs w:val="24"/>
          <w:u w:val="single"/>
        </w:rPr>
        <w:t xml:space="preserve">              </w:t>
      </w:r>
      <w:r>
        <w:rPr>
          <w:rFonts w:ascii="宋体" w:hAnsi="宋体" w:cs="宋体" w:hint="eastAsia"/>
          <w:sz w:val="24"/>
          <w:szCs w:val="24"/>
        </w:rPr>
        <w:t>授权代表</w:t>
      </w:r>
      <w:r>
        <w:rPr>
          <w:rFonts w:ascii="宋体" w:hint="eastAsia"/>
          <w:sz w:val="24"/>
          <w:szCs w:val="24"/>
        </w:rPr>
        <w:t>：</w:t>
      </w:r>
      <w:r>
        <w:rPr>
          <w:rFonts w:ascii="宋体" w:hAnsi="宋体" w:cs="宋体" w:hint="eastAsia"/>
          <w:sz w:val="24"/>
          <w:szCs w:val="24"/>
          <w:u w:val="single"/>
        </w:rPr>
        <w:t xml:space="preserve">             </w:t>
      </w:r>
      <w:r>
        <w:rPr>
          <w:rFonts w:ascii="宋体" w:hAnsi="宋体" w:cs="宋体" w:hint="eastAsia"/>
          <w:sz w:val="24"/>
          <w:szCs w:val="24"/>
        </w:rPr>
        <w:t>（签字或签章）</w:t>
      </w:r>
    </w:p>
    <w:p w:rsidR="00A336E9" w:rsidRDefault="007870BA">
      <w:pPr>
        <w:shd w:val="clear" w:color="auto" w:fill="FFFFFF"/>
        <w:snapToGrid w:val="0"/>
        <w:spacing w:line="360" w:lineRule="auto"/>
        <w:rPr>
          <w:rFonts w:ascii="宋体"/>
        </w:rPr>
      </w:pPr>
      <w:r>
        <w:rPr>
          <w:rFonts w:ascii="宋体" w:hAnsi="宋体" w:cs="宋体" w:hint="eastAsia"/>
        </w:rPr>
        <w:t>注：</w:t>
      </w:r>
      <w:r>
        <w:rPr>
          <w:rFonts w:ascii="宋体" w:hAnsi="宋体" w:cs="宋体"/>
        </w:rPr>
        <w:t>1</w:t>
      </w:r>
      <w:r>
        <w:rPr>
          <w:rFonts w:ascii="宋体" w:hAnsi="宋体" w:cs="宋体" w:hint="eastAsia"/>
        </w:rPr>
        <w:t>、此表为表样，行数可自行添加，但表式不变。</w:t>
      </w:r>
    </w:p>
    <w:p w:rsidR="00A336E9" w:rsidRDefault="007870BA">
      <w:pPr>
        <w:shd w:val="clear" w:color="auto" w:fill="FFFFFF"/>
        <w:snapToGrid w:val="0"/>
        <w:spacing w:line="360" w:lineRule="auto"/>
        <w:ind w:firstLineChars="200" w:firstLine="420"/>
        <w:rPr>
          <w:rFonts w:ascii="宋体"/>
        </w:rPr>
      </w:pPr>
      <w:r>
        <w:rPr>
          <w:rFonts w:ascii="宋体" w:hAnsi="宋体" w:cs="宋体"/>
        </w:rPr>
        <w:t>2</w:t>
      </w:r>
      <w:r>
        <w:rPr>
          <w:rFonts w:ascii="宋体" w:hAnsi="宋体" w:cs="宋体" w:hint="eastAsia"/>
        </w:rPr>
        <w:t>、</w:t>
      </w:r>
      <w:r>
        <w:rPr>
          <w:rFonts w:ascii="宋体" w:hAnsi="宋体" w:cs="宋体" w:hint="eastAsia"/>
          <w:b/>
          <w:bCs/>
          <w:u w:val="single"/>
        </w:rPr>
        <w:t>此表后面按顺序附上第三章中要求的各产品资质文件、检测报告等复印件</w:t>
      </w:r>
      <w:r>
        <w:rPr>
          <w:rFonts w:ascii="宋体" w:hAnsi="宋体" w:cs="宋体" w:hint="eastAsia"/>
          <w:b/>
          <w:bCs/>
        </w:rPr>
        <w:t>（如有）</w:t>
      </w:r>
      <w:r>
        <w:rPr>
          <w:rFonts w:ascii="宋体" w:hAnsi="宋体" w:cs="宋体" w:hint="eastAsia"/>
        </w:rPr>
        <w:t>。</w:t>
      </w:r>
    </w:p>
    <w:p w:rsidR="00A336E9" w:rsidRDefault="007870BA">
      <w:pPr>
        <w:shd w:val="clear" w:color="auto" w:fill="FFFFFF"/>
        <w:snapToGrid w:val="0"/>
        <w:spacing w:line="360" w:lineRule="auto"/>
        <w:ind w:firstLineChars="200" w:firstLine="420"/>
        <w:rPr>
          <w:rFonts w:ascii="宋体"/>
        </w:rPr>
      </w:pPr>
      <w:r>
        <w:rPr>
          <w:rFonts w:ascii="宋体" w:hAnsi="宋体" w:cs="宋体"/>
        </w:rPr>
        <w:t>3</w:t>
      </w:r>
      <w:r>
        <w:rPr>
          <w:rFonts w:ascii="宋体" w:hAnsi="宋体" w:cs="宋体" w:hint="eastAsia"/>
        </w:rPr>
        <w:t>、投标人在“投标人技术参数</w:t>
      </w:r>
      <w:r>
        <w:rPr>
          <w:rFonts w:ascii="宋体" w:hAnsi="宋体" w:cs="宋体"/>
        </w:rPr>
        <w:t>/</w:t>
      </w:r>
      <w:r>
        <w:rPr>
          <w:rFonts w:ascii="宋体" w:hAnsi="宋体" w:cs="宋体" w:hint="eastAsia"/>
        </w:rPr>
        <w:t>功能描述”中填写所投设备</w:t>
      </w:r>
      <w:r>
        <w:rPr>
          <w:rFonts w:ascii="宋体" w:hAnsi="宋体" w:cs="宋体"/>
        </w:rPr>
        <w:t>/</w:t>
      </w:r>
      <w:r>
        <w:rPr>
          <w:rFonts w:ascii="宋体" w:hAnsi="宋体" w:cs="宋体" w:hint="eastAsia"/>
        </w:rPr>
        <w:t>项目的详细技术参数或功能描述情况。</w:t>
      </w:r>
    </w:p>
    <w:p w:rsidR="00A336E9" w:rsidRDefault="007870BA">
      <w:pPr>
        <w:shd w:val="clear" w:color="auto" w:fill="FFFFFF"/>
        <w:snapToGrid w:val="0"/>
        <w:spacing w:line="360" w:lineRule="auto"/>
        <w:ind w:firstLineChars="200" w:firstLine="420"/>
        <w:rPr>
          <w:rFonts w:ascii="宋体"/>
        </w:rPr>
      </w:pPr>
      <w:r>
        <w:rPr>
          <w:rFonts w:ascii="宋体" w:hAnsi="宋体" w:cs="宋体"/>
        </w:rPr>
        <w:t>4</w:t>
      </w:r>
      <w:r>
        <w:rPr>
          <w:rFonts w:ascii="宋体" w:hAnsi="宋体" w:cs="宋体" w:hint="eastAsia"/>
        </w:rPr>
        <w:t>、偏离情况说明分正偏离、完全响应、负偏离，分别表示优于要求、满足要求、不满足要求。</w:t>
      </w:r>
      <w:r>
        <w:rPr>
          <w:rFonts w:ascii="宋体" w:hAnsi="宋体" w:cs="宋体" w:hint="eastAsia"/>
          <w:b/>
          <w:bCs/>
          <w:u w:val="single"/>
        </w:rPr>
        <w:t>评委评标时不能只根据投标人填写的偏离情况说明来判断是否响应</w:t>
      </w:r>
      <w:r>
        <w:rPr>
          <w:rFonts w:ascii="宋体" w:hAnsi="宋体" w:cs="宋体" w:hint="eastAsia"/>
        </w:rPr>
        <w:t>，而应认真查阅“投标文件技术参数</w:t>
      </w:r>
      <w:r>
        <w:rPr>
          <w:rFonts w:ascii="宋体" w:hAnsi="宋体" w:cs="宋体"/>
        </w:rPr>
        <w:t>/</w:t>
      </w:r>
      <w:r>
        <w:rPr>
          <w:rFonts w:ascii="宋体" w:hAnsi="宋体" w:cs="宋体" w:hint="eastAsia"/>
        </w:rPr>
        <w:t>功能响应”内容以及相关的技术资料判断是否满足要求。</w:t>
      </w:r>
    </w:p>
    <w:p w:rsidR="00A336E9" w:rsidRDefault="007870BA">
      <w:pPr>
        <w:snapToGrid w:val="0"/>
        <w:spacing w:line="360" w:lineRule="auto"/>
        <w:ind w:firstLineChars="200" w:firstLine="420"/>
        <w:rPr>
          <w:rFonts w:ascii="宋体"/>
          <w:b/>
          <w:bCs/>
        </w:rPr>
      </w:pPr>
      <w:r>
        <w:rPr>
          <w:rFonts w:ascii="宋体" w:hAnsi="宋体" w:cs="宋体"/>
        </w:rPr>
        <w:t>5</w:t>
      </w:r>
      <w:r>
        <w:rPr>
          <w:rFonts w:ascii="宋体" w:hAnsi="宋体" w:cs="宋体" w:hint="eastAsia"/>
        </w:rPr>
        <w:t>、</w:t>
      </w:r>
      <w:r>
        <w:rPr>
          <w:rFonts w:ascii="宋体" w:hAnsi="宋体" w:cs="宋体" w:hint="eastAsia"/>
          <w:b/>
          <w:bCs/>
        </w:rPr>
        <w:t>“页码索引”指“投标人技术参数</w:t>
      </w:r>
      <w:r>
        <w:rPr>
          <w:rFonts w:ascii="宋体" w:hAnsi="宋体" w:cs="宋体"/>
          <w:b/>
          <w:bCs/>
        </w:rPr>
        <w:t>/</w:t>
      </w:r>
      <w:r>
        <w:rPr>
          <w:rFonts w:ascii="宋体" w:hAnsi="宋体" w:cs="宋体" w:hint="eastAsia"/>
          <w:b/>
          <w:bCs/>
        </w:rPr>
        <w:t>功能描述”所对应的证明材料在投标人投标文件中的页码。</w:t>
      </w:r>
    </w:p>
    <w:p w:rsidR="00A336E9" w:rsidRDefault="00A336E9">
      <w:pPr>
        <w:rPr>
          <w:rFonts w:ascii="宋体"/>
        </w:rPr>
      </w:pPr>
    </w:p>
    <w:p w:rsidR="00A336E9" w:rsidRDefault="00A336E9">
      <w:pPr>
        <w:snapToGrid w:val="0"/>
        <w:spacing w:line="240" w:lineRule="atLeast"/>
        <w:rPr>
          <w:rFonts w:ascii="宋体"/>
        </w:rPr>
      </w:pPr>
    </w:p>
    <w:p w:rsidR="00A336E9" w:rsidRDefault="00A336E9">
      <w:pPr>
        <w:snapToGrid w:val="0"/>
        <w:spacing w:line="240" w:lineRule="atLeast"/>
        <w:rPr>
          <w:rFonts w:ascii="宋体"/>
        </w:rPr>
      </w:pPr>
    </w:p>
    <w:p w:rsidR="00A336E9" w:rsidRDefault="00A336E9">
      <w:pPr>
        <w:snapToGrid w:val="0"/>
        <w:spacing w:line="240" w:lineRule="atLeast"/>
        <w:rPr>
          <w:rFonts w:ascii="宋体"/>
        </w:rPr>
      </w:pPr>
    </w:p>
    <w:p w:rsidR="00A336E9" w:rsidRDefault="00A336E9">
      <w:pPr>
        <w:snapToGrid w:val="0"/>
        <w:spacing w:line="240" w:lineRule="atLeast"/>
        <w:rPr>
          <w:rFonts w:ascii="宋体"/>
        </w:rPr>
      </w:pPr>
    </w:p>
    <w:p w:rsidR="00A336E9" w:rsidRDefault="00A336E9">
      <w:pPr>
        <w:snapToGrid w:val="0"/>
        <w:spacing w:line="240" w:lineRule="atLeast"/>
        <w:rPr>
          <w:rFonts w:ascii="宋体"/>
        </w:rPr>
      </w:pPr>
    </w:p>
    <w:p w:rsidR="00A336E9" w:rsidRDefault="00A336E9">
      <w:pPr>
        <w:snapToGrid w:val="0"/>
        <w:spacing w:line="240" w:lineRule="atLeast"/>
        <w:rPr>
          <w:rFonts w:ascii="宋体"/>
        </w:rPr>
      </w:pPr>
    </w:p>
    <w:p w:rsidR="00A336E9" w:rsidRDefault="00A336E9">
      <w:pPr>
        <w:snapToGrid w:val="0"/>
        <w:spacing w:line="240" w:lineRule="atLeast"/>
        <w:rPr>
          <w:rFonts w:ascii="宋体"/>
        </w:rPr>
      </w:pPr>
    </w:p>
    <w:p w:rsidR="00A336E9" w:rsidRDefault="00A336E9">
      <w:pPr>
        <w:snapToGrid w:val="0"/>
        <w:spacing w:line="240" w:lineRule="atLeast"/>
        <w:rPr>
          <w:rFonts w:ascii="宋体"/>
        </w:rPr>
        <w:sectPr w:rsidR="00A336E9">
          <w:headerReference w:type="default" r:id="rId19"/>
          <w:footerReference w:type="default" r:id="rId20"/>
          <w:headerReference w:type="first" r:id="rId21"/>
          <w:footerReference w:type="first" r:id="rId22"/>
          <w:pgSz w:w="11906" w:h="16838"/>
          <w:pgMar w:top="1440" w:right="1559" w:bottom="1440" w:left="1797" w:header="851" w:footer="992" w:gutter="0"/>
          <w:cols w:space="720"/>
          <w:titlePg/>
          <w:docGrid w:type="lines" w:linePitch="312"/>
        </w:sectPr>
      </w:pPr>
    </w:p>
    <w:p w:rsidR="00A336E9" w:rsidRDefault="007870BA">
      <w:pPr>
        <w:tabs>
          <w:tab w:val="left" w:pos="4680"/>
        </w:tabs>
        <w:snapToGrid w:val="0"/>
        <w:spacing w:line="360" w:lineRule="auto"/>
        <w:outlineLvl w:val="0"/>
        <w:rPr>
          <w:rFonts w:ascii="宋体" w:hAnsi="宋体" w:cs="宋体"/>
          <w:b/>
          <w:bCs/>
          <w:sz w:val="28"/>
          <w:szCs w:val="28"/>
        </w:rPr>
      </w:pPr>
      <w:bookmarkStart w:id="447" w:name="_Toc531882643"/>
      <w:bookmarkStart w:id="448" w:name="_Toc483396431"/>
      <w:bookmarkStart w:id="449" w:name="_Toc483396343"/>
      <w:bookmarkEnd w:id="434"/>
      <w:bookmarkEnd w:id="435"/>
      <w:r>
        <w:rPr>
          <w:rFonts w:ascii="宋体" w:hAnsi="宋体" w:cs="宋体" w:hint="eastAsia"/>
          <w:b/>
          <w:bCs/>
          <w:sz w:val="28"/>
          <w:szCs w:val="28"/>
        </w:rPr>
        <w:lastRenderedPageBreak/>
        <w:t>六、营业执照副本、组织机构代码证副本、税务登记证副本或三证合一营业执照副本等复印件</w:t>
      </w:r>
      <w:bookmarkEnd w:id="447"/>
    </w:p>
    <w:p w:rsidR="00A336E9" w:rsidRDefault="00A336E9"/>
    <w:bookmarkEnd w:id="448"/>
    <w:bookmarkEnd w:id="449"/>
    <w:p w:rsidR="00A336E9" w:rsidRDefault="00A336E9">
      <w:pPr>
        <w:spacing w:line="480" w:lineRule="exact"/>
        <w:jc w:val="center"/>
        <w:rPr>
          <w:rFonts w:ascii="仿宋_GB2312" w:eastAsia="仿宋_GB2312" w:hAnsi="华文中宋"/>
          <w:b/>
          <w:bCs/>
          <w:sz w:val="44"/>
          <w:szCs w:val="44"/>
        </w:rPr>
      </w:pPr>
    </w:p>
    <w:p w:rsidR="00A336E9" w:rsidRDefault="00A336E9">
      <w:pPr>
        <w:tabs>
          <w:tab w:val="left" w:pos="1665"/>
        </w:tabs>
        <w:spacing w:line="700" w:lineRule="exact"/>
        <w:ind w:leftChars="180" w:left="378"/>
        <w:rPr>
          <w:rFonts w:ascii="宋体"/>
          <w:kern w:val="28"/>
          <w:sz w:val="28"/>
          <w:szCs w:val="28"/>
        </w:rPr>
      </w:pPr>
    </w:p>
    <w:p w:rsidR="00A336E9" w:rsidRDefault="00A336E9">
      <w:pPr>
        <w:spacing w:line="500" w:lineRule="exact"/>
        <w:rPr>
          <w:rFonts w:ascii="宋体"/>
          <w:kern w:val="28"/>
          <w:sz w:val="28"/>
          <w:szCs w:val="28"/>
        </w:rP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jc w:val="left"/>
      </w:pPr>
    </w:p>
    <w:p w:rsidR="00A336E9" w:rsidRDefault="00A336E9">
      <w:pPr>
        <w:pStyle w:val="af"/>
        <w:pBdr>
          <w:bottom w:val="none" w:sz="0" w:space="0" w:color="auto"/>
        </w:pBdr>
        <w:jc w:val="left"/>
      </w:pPr>
    </w:p>
    <w:p w:rsidR="00A336E9" w:rsidRDefault="00A336E9">
      <w:pPr>
        <w:pStyle w:val="af"/>
        <w:pBdr>
          <w:bottom w:val="none" w:sz="0" w:space="0" w:color="auto"/>
        </w:pBdr>
        <w:jc w:val="left"/>
      </w:pPr>
    </w:p>
    <w:p w:rsidR="00A336E9" w:rsidRDefault="00A336E9">
      <w:pPr>
        <w:pStyle w:val="af"/>
        <w:pBdr>
          <w:bottom w:val="none" w:sz="0" w:space="0" w:color="auto"/>
        </w:pBdr>
        <w:jc w:val="left"/>
      </w:pPr>
    </w:p>
    <w:p w:rsidR="00A336E9" w:rsidRDefault="00A336E9">
      <w:pPr>
        <w:pStyle w:val="af"/>
        <w:pBdr>
          <w:bottom w:val="none" w:sz="0" w:space="0" w:color="auto"/>
        </w:pBdr>
        <w:jc w:val="left"/>
      </w:pPr>
    </w:p>
    <w:p w:rsidR="00A336E9" w:rsidRDefault="00A336E9">
      <w:pPr>
        <w:spacing w:line="500" w:lineRule="exact"/>
      </w:pPr>
    </w:p>
    <w:p w:rsidR="00A336E9" w:rsidRDefault="00A336E9">
      <w:pPr>
        <w:spacing w:line="500" w:lineRule="exact"/>
        <w:rPr>
          <w:rFonts w:ascii="宋体" w:hAnsi="宋体" w:cs="宋体"/>
          <w:b/>
          <w:bCs/>
          <w:sz w:val="30"/>
          <w:szCs w:val="30"/>
        </w:rPr>
      </w:pPr>
    </w:p>
    <w:p w:rsidR="00A336E9" w:rsidRDefault="007870BA">
      <w:pPr>
        <w:spacing w:line="500" w:lineRule="exact"/>
        <w:rPr>
          <w:rFonts w:ascii="宋体" w:hAnsi="宋体" w:cs="宋体"/>
          <w:b/>
          <w:bCs/>
          <w:sz w:val="30"/>
          <w:szCs w:val="30"/>
        </w:rPr>
      </w:pPr>
      <w:r>
        <w:rPr>
          <w:rFonts w:ascii="宋体" w:hAnsi="宋体" w:cs="宋体" w:hint="eastAsia"/>
          <w:b/>
          <w:bCs/>
          <w:sz w:val="30"/>
          <w:szCs w:val="30"/>
        </w:rPr>
        <w:lastRenderedPageBreak/>
        <w:t>七</w:t>
      </w:r>
      <w:r>
        <w:rPr>
          <w:rFonts w:ascii="宋体" w:cs="宋体" w:hint="eastAsia"/>
          <w:b/>
          <w:bCs/>
          <w:sz w:val="30"/>
          <w:szCs w:val="30"/>
        </w:rPr>
        <w:t>、</w:t>
      </w:r>
      <w:r>
        <w:rPr>
          <w:rFonts w:ascii="宋体" w:hAnsi="宋体" w:cs="宋体" w:hint="eastAsia"/>
          <w:b/>
          <w:bCs/>
          <w:sz w:val="30"/>
          <w:szCs w:val="30"/>
        </w:rPr>
        <w:t>资格证明材料</w:t>
      </w:r>
    </w:p>
    <w:p w:rsidR="00A336E9" w:rsidRDefault="007870BA">
      <w:pPr>
        <w:tabs>
          <w:tab w:val="left" w:pos="4680"/>
        </w:tabs>
        <w:snapToGrid w:val="0"/>
        <w:spacing w:line="360" w:lineRule="auto"/>
        <w:ind w:firstLineChars="200" w:firstLine="480"/>
        <w:outlineLvl w:val="0"/>
        <w:rPr>
          <w:rFonts w:ascii="宋体" w:hAnsi="宋体"/>
          <w:sz w:val="24"/>
          <w:szCs w:val="24"/>
        </w:rPr>
      </w:pPr>
      <w:bookmarkStart w:id="450" w:name="_Toc531882644"/>
      <w:r>
        <w:rPr>
          <w:rFonts w:ascii="宋体" w:hAnsi="宋体" w:hint="eastAsia"/>
          <w:sz w:val="24"/>
          <w:szCs w:val="24"/>
        </w:rPr>
        <w:t>7.1</w:t>
      </w:r>
      <w:r>
        <w:rPr>
          <w:rFonts w:ascii="宋体" w:hAnsi="宋体" w:hint="eastAsia"/>
          <w:sz w:val="24"/>
          <w:szCs w:val="24"/>
        </w:rPr>
        <w:t>具有良好的商业信誉和健全的财务会计制度（提供</w:t>
      </w:r>
      <w:r>
        <w:rPr>
          <w:rFonts w:ascii="宋体" w:hAnsi="宋体" w:hint="eastAsia"/>
          <w:sz w:val="24"/>
          <w:szCs w:val="24"/>
        </w:rPr>
        <w:t>2018</w:t>
      </w:r>
      <w:r>
        <w:rPr>
          <w:rFonts w:ascii="宋体" w:hAnsi="宋体" w:hint="eastAsia"/>
          <w:sz w:val="24"/>
          <w:szCs w:val="24"/>
        </w:rPr>
        <w:t>年任意季度财务报表）（加盖公章）</w:t>
      </w:r>
      <w:bookmarkEnd w:id="450"/>
    </w:p>
    <w:p w:rsidR="00A336E9" w:rsidRDefault="007870BA">
      <w:pPr>
        <w:tabs>
          <w:tab w:val="left" w:pos="4680"/>
        </w:tabs>
        <w:snapToGrid w:val="0"/>
        <w:spacing w:line="360" w:lineRule="auto"/>
        <w:ind w:firstLineChars="200" w:firstLine="480"/>
        <w:outlineLvl w:val="0"/>
        <w:rPr>
          <w:rFonts w:ascii="宋体" w:hAnsi="宋体"/>
          <w:sz w:val="24"/>
          <w:szCs w:val="24"/>
        </w:rPr>
      </w:pPr>
      <w:bookmarkStart w:id="451" w:name="_Toc531882645"/>
      <w:r>
        <w:rPr>
          <w:rFonts w:ascii="宋体" w:hAnsi="宋体" w:hint="eastAsia"/>
          <w:sz w:val="24"/>
          <w:szCs w:val="24"/>
        </w:rPr>
        <w:t>7.2</w:t>
      </w:r>
      <w:r>
        <w:rPr>
          <w:rFonts w:ascii="宋体" w:hAnsi="宋体" w:hint="eastAsia"/>
          <w:sz w:val="24"/>
          <w:szCs w:val="24"/>
        </w:rPr>
        <w:t>具有依法缴纳税收和社会保障资金的良好记录（提供</w:t>
      </w:r>
      <w:r>
        <w:rPr>
          <w:rFonts w:ascii="宋体" w:hAnsi="宋体" w:hint="eastAsia"/>
          <w:sz w:val="24"/>
          <w:szCs w:val="24"/>
        </w:rPr>
        <w:t>2018</w:t>
      </w:r>
      <w:r>
        <w:rPr>
          <w:rFonts w:ascii="宋体" w:hAnsi="宋体" w:hint="eastAsia"/>
          <w:sz w:val="24"/>
          <w:szCs w:val="24"/>
        </w:rPr>
        <w:t>年任意三个月的纳税证明和社保缴费记录证明（加盖公章）</w:t>
      </w:r>
      <w:bookmarkEnd w:id="451"/>
    </w:p>
    <w:p w:rsidR="00A336E9" w:rsidRDefault="007870BA">
      <w:pPr>
        <w:tabs>
          <w:tab w:val="left" w:pos="4680"/>
        </w:tabs>
        <w:snapToGrid w:val="0"/>
        <w:spacing w:line="360" w:lineRule="auto"/>
        <w:ind w:firstLineChars="200" w:firstLine="480"/>
        <w:outlineLvl w:val="0"/>
        <w:rPr>
          <w:rFonts w:ascii="宋体" w:hAnsi="宋体"/>
          <w:sz w:val="24"/>
          <w:szCs w:val="24"/>
        </w:rPr>
      </w:pPr>
      <w:bookmarkStart w:id="452" w:name="_Toc531882646"/>
      <w:r>
        <w:rPr>
          <w:rFonts w:ascii="宋体" w:hAnsi="宋体" w:hint="eastAsia"/>
          <w:sz w:val="24"/>
          <w:szCs w:val="24"/>
        </w:rPr>
        <w:t>7</w:t>
      </w:r>
      <w:r>
        <w:rPr>
          <w:rFonts w:ascii="宋体" w:hAnsi="宋体"/>
          <w:sz w:val="24"/>
          <w:szCs w:val="24"/>
        </w:rPr>
        <w:t>.</w:t>
      </w:r>
      <w:r>
        <w:rPr>
          <w:rFonts w:ascii="宋体" w:hAnsi="宋体" w:hint="eastAsia"/>
          <w:sz w:val="24"/>
          <w:szCs w:val="24"/>
        </w:rPr>
        <w:t>3</w:t>
      </w:r>
      <w:r>
        <w:rPr>
          <w:rFonts w:ascii="宋体" w:hAnsi="宋体" w:hint="eastAsia"/>
          <w:sz w:val="24"/>
          <w:szCs w:val="24"/>
        </w:rPr>
        <w:t>投标保证金凭证（加盖公章）</w:t>
      </w:r>
      <w:bookmarkEnd w:id="452"/>
    </w:p>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7870BA">
      <w:pPr>
        <w:tabs>
          <w:tab w:val="left" w:pos="4680"/>
        </w:tabs>
        <w:snapToGrid w:val="0"/>
        <w:spacing w:line="360" w:lineRule="auto"/>
        <w:outlineLvl w:val="0"/>
        <w:rPr>
          <w:rFonts w:ascii="宋体"/>
          <w:b/>
          <w:bCs/>
          <w:sz w:val="28"/>
          <w:szCs w:val="28"/>
        </w:rPr>
      </w:pPr>
      <w:bookmarkStart w:id="453" w:name="_Toc531882647"/>
      <w:r>
        <w:rPr>
          <w:rFonts w:ascii="宋体" w:hAnsi="宋体" w:hint="eastAsia"/>
          <w:sz w:val="24"/>
          <w:szCs w:val="24"/>
        </w:rPr>
        <w:lastRenderedPageBreak/>
        <w:t>7.4</w:t>
      </w:r>
      <w:r>
        <w:rPr>
          <w:rFonts w:ascii="宋体" w:hAnsi="宋体" w:hint="eastAsia"/>
          <w:sz w:val="24"/>
          <w:szCs w:val="24"/>
        </w:rPr>
        <w:t>近三年经营活动中没有重大违法记录的声明函（格式自拟）</w:t>
      </w:r>
      <w:bookmarkEnd w:id="453"/>
    </w:p>
    <w:p w:rsidR="00A336E9" w:rsidRDefault="00A336E9">
      <w:pPr>
        <w:spacing w:line="500" w:lineRule="exact"/>
        <w:rPr>
          <w:rFonts w:ascii="宋体"/>
          <w:b/>
          <w:bCs/>
          <w:sz w:val="30"/>
          <w:szCs w:val="30"/>
        </w:rPr>
      </w:pPr>
    </w:p>
    <w:p w:rsidR="00A336E9" w:rsidRDefault="007870BA">
      <w:pPr>
        <w:tabs>
          <w:tab w:val="left" w:pos="4680"/>
        </w:tabs>
        <w:snapToGrid w:val="0"/>
        <w:spacing w:line="360" w:lineRule="auto"/>
        <w:outlineLvl w:val="0"/>
        <w:rPr>
          <w:rFonts w:ascii="宋体" w:hAnsi="宋体"/>
          <w:sz w:val="24"/>
          <w:szCs w:val="24"/>
        </w:rPr>
      </w:pPr>
      <w:bookmarkStart w:id="454" w:name="_Toc531882648"/>
      <w:r>
        <w:rPr>
          <w:rFonts w:ascii="宋体" w:hAnsi="宋体" w:hint="eastAsia"/>
          <w:sz w:val="24"/>
          <w:szCs w:val="24"/>
        </w:rPr>
        <w:t>附：未被列入信用中国网站</w:t>
      </w:r>
      <w:r>
        <w:rPr>
          <w:rFonts w:ascii="宋体" w:hAnsi="宋体" w:hint="eastAsia"/>
          <w:sz w:val="24"/>
          <w:szCs w:val="24"/>
        </w:rPr>
        <w:t>(</w:t>
      </w:r>
      <w:hyperlink r:id="rId23" w:history="1">
        <w:r>
          <w:rPr>
            <w:rStyle w:val="af8"/>
            <w:rFonts w:ascii="宋体" w:hAnsi="宋体" w:hint="eastAsia"/>
            <w:sz w:val="24"/>
            <w:szCs w:val="24"/>
          </w:rPr>
          <w:t>www.creditchina.gov.cn</w:t>
        </w:r>
      </w:hyperlink>
      <w:r>
        <w:rPr>
          <w:rFonts w:ascii="宋体" w:hAnsi="宋体" w:hint="eastAsia"/>
          <w:sz w:val="24"/>
          <w:szCs w:val="24"/>
        </w:rPr>
        <w:t>)</w:t>
      </w:r>
      <w:r>
        <w:rPr>
          <w:rFonts w:ascii="宋体" w:hAnsi="宋体" w:hint="eastAsia"/>
          <w:sz w:val="24"/>
          <w:szCs w:val="24"/>
        </w:rPr>
        <w:t>或中国政府采购网</w:t>
      </w:r>
      <w:r>
        <w:rPr>
          <w:rFonts w:ascii="宋体" w:hAnsi="宋体" w:hint="eastAsia"/>
          <w:sz w:val="24"/>
          <w:szCs w:val="24"/>
        </w:rPr>
        <w:t>(www.ccgp.gov.cn)</w:t>
      </w:r>
      <w:r>
        <w:rPr>
          <w:rFonts w:ascii="宋体" w:hAnsi="宋体" w:hint="eastAsia"/>
          <w:sz w:val="24"/>
          <w:szCs w:val="24"/>
        </w:rPr>
        <w:t>渠道信用记录失信被执行人、重大税收违法案件当事人名单、政府采购严重违法失信行为记录名单的供应商</w:t>
      </w:r>
      <w:r>
        <w:rPr>
          <w:rFonts w:ascii="宋体" w:hAnsi="宋体" w:hint="eastAsia"/>
          <w:sz w:val="24"/>
          <w:szCs w:val="24"/>
        </w:rPr>
        <w:t>(</w:t>
      </w:r>
      <w:r>
        <w:rPr>
          <w:rFonts w:ascii="宋体" w:hAnsi="宋体" w:hint="eastAsia"/>
          <w:sz w:val="24"/>
          <w:szCs w:val="24"/>
        </w:rPr>
        <w:t>网址证明截图加盖公章</w:t>
      </w:r>
      <w:r>
        <w:rPr>
          <w:rFonts w:ascii="宋体" w:hAnsi="宋体" w:hint="eastAsia"/>
          <w:sz w:val="24"/>
          <w:szCs w:val="24"/>
        </w:rPr>
        <w:t>)</w:t>
      </w:r>
      <w:bookmarkEnd w:id="454"/>
    </w:p>
    <w:p w:rsidR="00A336E9" w:rsidRDefault="00A336E9">
      <w:bookmarkStart w:id="455" w:name="_Toc483396432"/>
      <w:bookmarkStart w:id="456" w:name="_Toc483396344"/>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7870BA">
      <w:pPr>
        <w:tabs>
          <w:tab w:val="left" w:pos="4680"/>
        </w:tabs>
        <w:snapToGrid w:val="0"/>
        <w:spacing w:line="360" w:lineRule="auto"/>
        <w:outlineLvl w:val="0"/>
        <w:rPr>
          <w:rFonts w:ascii="宋体"/>
          <w:b/>
          <w:bCs/>
          <w:sz w:val="28"/>
          <w:szCs w:val="28"/>
        </w:rPr>
      </w:pPr>
      <w:bookmarkStart w:id="457" w:name="_Toc531882649"/>
      <w:r>
        <w:rPr>
          <w:rFonts w:ascii="宋体" w:hAnsi="宋体" w:cs="宋体" w:hint="eastAsia"/>
          <w:b/>
          <w:bCs/>
          <w:sz w:val="28"/>
          <w:szCs w:val="28"/>
        </w:rPr>
        <w:lastRenderedPageBreak/>
        <w:t>八、中小企业声明函</w:t>
      </w:r>
      <w:bookmarkEnd w:id="455"/>
      <w:bookmarkEnd w:id="456"/>
      <w:bookmarkEnd w:id="457"/>
    </w:p>
    <w:p w:rsidR="00A336E9" w:rsidRDefault="007870BA" w:rsidP="00BD413B">
      <w:pPr>
        <w:spacing w:afterLines="50" w:line="440" w:lineRule="exact"/>
        <w:jc w:val="center"/>
        <w:rPr>
          <w:b/>
          <w:bCs/>
          <w:sz w:val="32"/>
          <w:szCs w:val="32"/>
        </w:rPr>
      </w:pPr>
      <w:r>
        <w:rPr>
          <w:rFonts w:cs="宋体" w:hint="eastAsia"/>
          <w:b/>
          <w:bCs/>
          <w:sz w:val="32"/>
          <w:szCs w:val="32"/>
        </w:rPr>
        <w:t>中小企业声明函</w:t>
      </w:r>
    </w:p>
    <w:p w:rsidR="00A336E9" w:rsidRDefault="007870BA">
      <w:pPr>
        <w:pStyle w:val="af3"/>
        <w:spacing w:line="440" w:lineRule="exact"/>
        <w:ind w:firstLine="480"/>
        <w:rPr>
          <w:rFonts w:ascii="Times New Roman" w:hAnsi="Times New Roman" w:cs="Times New Roman"/>
        </w:rPr>
      </w:pPr>
      <w:r>
        <w:rPr>
          <w:rFonts w:ascii="Times New Roman" w:hAnsi="Times New Roman" w:hint="eastAsia"/>
        </w:rPr>
        <w:t>本公司郑重声明，根据《政府采购促进中小企业发展暂行办法》（财库〔</w:t>
      </w:r>
      <w:r>
        <w:rPr>
          <w:rFonts w:ascii="Times New Roman" w:hAnsi="Times New Roman" w:cs="Times New Roman"/>
        </w:rPr>
        <w:t>2011</w:t>
      </w:r>
      <w:r>
        <w:rPr>
          <w:rFonts w:ascii="Times New Roman" w:hAnsi="Times New Roman" w:hint="eastAsia"/>
        </w:rPr>
        <w:t>〕</w:t>
      </w:r>
      <w:r>
        <w:rPr>
          <w:rFonts w:ascii="Times New Roman" w:hAnsi="Times New Roman" w:cs="Times New Roman"/>
        </w:rPr>
        <w:t>181</w:t>
      </w:r>
      <w:r>
        <w:rPr>
          <w:rFonts w:ascii="Times New Roman" w:hAnsi="Times New Roman" w:hint="eastAsia"/>
        </w:rPr>
        <w:t>号）的规定，本公司为</w:t>
      </w:r>
      <w:r>
        <w:rPr>
          <w:rFonts w:ascii="Times New Roman" w:hAnsi="Times New Roman" w:cs="Times New Roman"/>
        </w:rPr>
        <w:t>______</w:t>
      </w:r>
      <w:r>
        <w:rPr>
          <w:rFonts w:ascii="Times New Roman" w:hAnsi="Times New Roman" w:hint="eastAsia"/>
        </w:rPr>
        <w:t>（请填写：中型、小型、微型）企业。即，本公司同时满足以下条件：</w:t>
      </w:r>
      <w:r>
        <w:rPr>
          <w:rFonts w:ascii="Times New Roman" w:hAnsi="Times New Roman" w:cs="Times New Roman"/>
        </w:rPr>
        <w:br/>
      </w:r>
      <w:r>
        <w:rPr>
          <w:rFonts w:ascii="Times New Roman" w:hAnsi="Times New Roman" w:hint="eastAsia"/>
        </w:rPr>
        <w:t xml:space="preserve">　　</w:t>
      </w:r>
      <w:r>
        <w:rPr>
          <w:rFonts w:ascii="Times New Roman" w:hAnsi="Times New Roman" w:cs="Times New Roman"/>
        </w:rPr>
        <w:t>1.</w:t>
      </w:r>
      <w:r>
        <w:rPr>
          <w:rFonts w:ascii="Times New Roman" w:hAnsi="Times New Roman" w:hint="eastAsia"/>
        </w:rPr>
        <w:t>根据《工业和信息化部、国家统计局、国家发展和改革委员会、财政部关于印发中小企业划型标准规定的通知》（工信部联企业〔</w:t>
      </w:r>
      <w:r>
        <w:rPr>
          <w:rFonts w:ascii="Times New Roman" w:hAnsi="Times New Roman" w:cs="Times New Roman"/>
        </w:rPr>
        <w:t>2011</w:t>
      </w:r>
      <w:r>
        <w:rPr>
          <w:rFonts w:ascii="Times New Roman" w:hAnsi="Times New Roman" w:hint="eastAsia"/>
        </w:rPr>
        <w:t>〕</w:t>
      </w:r>
      <w:r>
        <w:rPr>
          <w:rFonts w:ascii="Times New Roman" w:hAnsi="Times New Roman" w:cs="Times New Roman"/>
        </w:rPr>
        <w:t>300</w:t>
      </w:r>
      <w:r>
        <w:rPr>
          <w:rFonts w:ascii="Times New Roman" w:hAnsi="Times New Roman" w:hint="eastAsia"/>
        </w:rPr>
        <w:t>号）规定的划分标准，本公司为</w:t>
      </w:r>
      <w:r>
        <w:rPr>
          <w:rFonts w:ascii="Times New Roman" w:hAnsi="Times New Roman" w:cs="Times New Roman"/>
        </w:rPr>
        <w:t>______</w:t>
      </w:r>
      <w:r>
        <w:rPr>
          <w:rFonts w:ascii="Times New Roman" w:hAnsi="Times New Roman" w:hint="eastAsia"/>
        </w:rPr>
        <w:t>（请填写：中型、小型、微型）企业。</w:t>
      </w:r>
      <w:r>
        <w:rPr>
          <w:rFonts w:ascii="Times New Roman" w:hAnsi="Times New Roman" w:cs="Times New Roman"/>
        </w:rPr>
        <w:br/>
      </w:r>
      <w:r>
        <w:rPr>
          <w:rFonts w:ascii="Times New Roman" w:hAnsi="Times New Roman" w:hint="eastAsia"/>
        </w:rPr>
        <w:t xml:space="preserve">　　</w:t>
      </w:r>
      <w:r>
        <w:rPr>
          <w:rFonts w:ascii="Times New Roman" w:hAnsi="Times New Roman" w:cs="Times New Roman"/>
        </w:rPr>
        <w:t>2.</w:t>
      </w:r>
      <w:r>
        <w:rPr>
          <w:rFonts w:ascii="Times New Roman" w:hAnsi="Times New Roman" w:hint="eastAsia"/>
        </w:rPr>
        <w:t>本公司参加</w:t>
      </w:r>
      <w:r>
        <w:rPr>
          <w:rFonts w:ascii="Times New Roman" w:hAnsi="Times New Roman" w:cs="Times New Roman"/>
        </w:rPr>
        <w:t>______</w:t>
      </w:r>
      <w:r>
        <w:rPr>
          <w:rFonts w:ascii="Times New Roman" w:hAnsi="Times New Roman" w:hint="eastAsia"/>
        </w:rPr>
        <w:t>单位的</w:t>
      </w:r>
      <w:r>
        <w:rPr>
          <w:rFonts w:ascii="Times New Roman" w:hAnsi="Times New Roman" w:cs="Times New Roman"/>
        </w:rPr>
        <w:t>______</w:t>
      </w:r>
      <w:r>
        <w:rPr>
          <w:rFonts w:ascii="Times New Roman" w:hAnsi="Times New Roman" w:hint="eastAsia"/>
        </w:rPr>
        <w:t>项目采购活动提供本企业制造的货物，由本企业承担工程、提供服务，或者提供其他</w:t>
      </w:r>
      <w:r>
        <w:rPr>
          <w:rFonts w:ascii="Times New Roman" w:hAnsi="Times New Roman" w:cs="Times New Roman"/>
        </w:rPr>
        <w:t>______</w:t>
      </w:r>
      <w:r>
        <w:rPr>
          <w:rFonts w:ascii="Times New Roman" w:hAnsi="Times New Roman" w:hint="eastAsia"/>
        </w:rPr>
        <w:t>（请填写：中型、小型、微型）企业制造的货物。本条所称货物不包括使用大型企业注册商标的货物。</w:t>
      </w:r>
      <w:r>
        <w:rPr>
          <w:rFonts w:ascii="Times New Roman" w:hAnsi="Times New Roman" w:cs="Times New Roman"/>
        </w:rPr>
        <w:br/>
      </w:r>
      <w:r>
        <w:rPr>
          <w:rFonts w:ascii="Times New Roman" w:hAnsi="Times New Roman" w:hint="eastAsia"/>
        </w:rPr>
        <w:t xml:space="preserve">　　本公</w:t>
      </w:r>
      <w:r>
        <w:rPr>
          <w:rFonts w:ascii="Times New Roman" w:hAnsi="Times New Roman" w:hint="eastAsia"/>
        </w:rPr>
        <w:t>司对上述声明的真实性负责。如有虚假，将依法承担相应责任。</w:t>
      </w:r>
      <w:r>
        <w:rPr>
          <w:rFonts w:ascii="Times New Roman" w:hAnsi="Times New Roman" w:cs="Times New Roman"/>
        </w:rPr>
        <w:br/>
      </w:r>
      <w:r>
        <w:rPr>
          <w:rFonts w:ascii="Times New Roman" w:hAnsi="Times New Roman" w:hint="eastAsia"/>
        </w:rPr>
        <w:t xml:space="preserve">　　</w:t>
      </w:r>
    </w:p>
    <w:p w:rsidR="00A336E9" w:rsidRDefault="007870BA">
      <w:pPr>
        <w:pStyle w:val="af3"/>
        <w:spacing w:line="440" w:lineRule="exact"/>
        <w:ind w:firstLine="480"/>
        <w:rPr>
          <w:rFonts w:ascii="Times New Roman" w:hAnsi="Times New Roman" w:cs="Times New Roman"/>
        </w:rPr>
      </w:pPr>
      <w:r>
        <w:rPr>
          <w:rFonts w:ascii="Times New Roman" w:hAnsi="Times New Roman" w:hint="eastAsia"/>
        </w:rPr>
        <w:t>企业名称：</w:t>
      </w:r>
      <w:r>
        <w:rPr>
          <w:rFonts w:hint="eastAsia"/>
          <w:u w:val="single"/>
        </w:rPr>
        <w:t xml:space="preserve">              </w:t>
      </w:r>
      <w:r>
        <w:rPr>
          <w:rFonts w:ascii="Times New Roman" w:hAnsi="Times New Roman" w:hint="eastAsia"/>
        </w:rPr>
        <w:t>（盖章）</w:t>
      </w:r>
    </w:p>
    <w:p w:rsidR="00A336E9" w:rsidRDefault="007870BA">
      <w:pPr>
        <w:pStyle w:val="af3"/>
        <w:spacing w:line="440" w:lineRule="exact"/>
        <w:ind w:firstLine="480"/>
        <w:rPr>
          <w:rFonts w:ascii="Times New Roman" w:hAnsi="Times New Roman" w:cs="Times New Roman"/>
        </w:rPr>
      </w:pPr>
      <w:r>
        <w:rPr>
          <w:rFonts w:ascii="Times New Roman" w:hAnsi="Times New Roman" w:hint="eastAsia"/>
        </w:rPr>
        <w:t>日期：</w:t>
      </w:r>
      <w:r>
        <w:rPr>
          <w:rFonts w:hint="eastAsia"/>
          <w:u w:val="single"/>
        </w:rPr>
        <w:t xml:space="preserve">              </w:t>
      </w:r>
    </w:p>
    <w:p w:rsidR="00A336E9" w:rsidRDefault="00A336E9">
      <w:pPr>
        <w:pStyle w:val="af3"/>
        <w:spacing w:line="440" w:lineRule="exact"/>
        <w:ind w:firstLine="480"/>
        <w:rPr>
          <w:rFonts w:ascii="Times New Roman" w:hAnsi="Times New Roman" w:cs="Times New Roman"/>
        </w:rPr>
      </w:pPr>
    </w:p>
    <w:p w:rsidR="00A336E9" w:rsidRDefault="00A336E9">
      <w:pPr>
        <w:pStyle w:val="af3"/>
        <w:spacing w:line="440" w:lineRule="exact"/>
        <w:ind w:firstLine="480"/>
        <w:rPr>
          <w:rFonts w:ascii="Times New Roman" w:hAnsi="Times New Roman" w:cs="Times New Roman"/>
        </w:rPr>
      </w:pPr>
    </w:p>
    <w:p w:rsidR="00A336E9" w:rsidRDefault="00A336E9">
      <w:pPr>
        <w:pStyle w:val="af3"/>
        <w:spacing w:line="440" w:lineRule="exact"/>
        <w:ind w:firstLine="480"/>
        <w:rPr>
          <w:rFonts w:ascii="Times New Roman" w:hAnsi="Times New Roman" w:cs="Times New Roman"/>
        </w:rPr>
      </w:pPr>
    </w:p>
    <w:p w:rsidR="00A336E9" w:rsidRDefault="00A336E9">
      <w:pPr>
        <w:pStyle w:val="af3"/>
        <w:spacing w:line="440" w:lineRule="exact"/>
        <w:ind w:firstLine="480"/>
        <w:rPr>
          <w:rFonts w:ascii="Times New Roman" w:hAnsi="Times New Roman" w:cs="Times New Roman"/>
        </w:rPr>
      </w:pPr>
    </w:p>
    <w:p w:rsidR="00A336E9" w:rsidRDefault="00A336E9">
      <w:pPr>
        <w:pStyle w:val="af3"/>
        <w:spacing w:line="440" w:lineRule="exact"/>
        <w:ind w:firstLine="480"/>
        <w:rPr>
          <w:rFonts w:ascii="Times New Roman" w:hAnsi="Times New Roman" w:cs="Times New Roman"/>
        </w:rPr>
      </w:pPr>
    </w:p>
    <w:p w:rsidR="00A336E9" w:rsidRDefault="00A336E9">
      <w:pPr>
        <w:pStyle w:val="af3"/>
        <w:spacing w:line="440" w:lineRule="exact"/>
        <w:ind w:firstLine="480"/>
        <w:rPr>
          <w:rFonts w:ascii="Times New Roman" w:hAnsi="Times New Roman" w:cs="Times New Roman"/>
        </w:rPr>
      </w:pPr>
    </w:p>
    <w:p w:rsidR="00A336E9" w:rsidRDefault="00A336E9">
      <w:pPr>
        <w:pStyle w:val="af3"/>
        <w:spacing w:line="440" w:lineRule="exact"/>
        <w:ind w:firstLine="480"/>
        <w:rPr>
          <w:rFonts w:ascii="Times New Roman" w:hAnsi="Times New Roman" w:cs="Times New Roman"/>
        </w:rPr>
      </w:pPr>
    </w:p>
    <w:p w:rsidR="00A336E9" w:rsidRDefault="00A336E9">
      <w:pPr>
        <w:pStyle w:val="af3"/>
        <w:spacing w:line="440" w:lineRule="exact"/>
        <w:ind w:firstLine="480"/>
        <w:rPr>
          <w:rFonts w:ascii="Times New Roman" w:hAnsi="Times New Roman" w:cs="Times New Roman"/>
        </w:rPr>
      </w:pPr>
    </w:p>
    <w:p w:rsidR="00A336E9" w:rsidRDefault="00A336E9">
      <w:pPr>
        <w:pStyle w:val="af3"/>
        <w:spacing w:line="440" w:lineRule="exact"/>
        <w:ind w:firstLine="480"/>
        <w:rPr>
          <w:rFonts w:ascii="Times New Roman" w:hAnsi="Times New Roman" w:cs="Times New Roman"/>
        </w:rPr>
      </w:pPr>
    </w:p>
    <w:p w:rsidR="00A336E9" w:rsidRDefault="007870BA">
      <w:pPr>
        <w:tabs>
          <w:tab w:val="left" w:pos="4680"/>
        </w:tabs>
        <w:snapToGrid w:val="0"/>
        <w:spacing w:line="360" w:lineRule="auto"/>
        <w:outlineLvl w:val="0"/>
        <w:rPr>
          <w:rFonts w:ascii="宋体" w:hAnsi="宋体" w:cs="宋体"/>
          <w:b/>
          <w:bCs/>
          <w:sz w:val="28"/>
          <w:szCs w:val="28"/>
        </w:rPr>
      </w:pPr>
      <w:bookmarkStart w:id="458" w:name="_Toc483396345"/>
      <w:bookmarkStart w:id="459" w:name="_Toc531882650"/>
      <w:bookmarkStart w:id="460" w:name="_Toc483396433"/>
      <w:r>
        <w:rPr>
          <w:rFonts w:ascii="宋体" w:hAnsi="宋体" w:cs="宋体" w:hint="eastAsia"/>
          <w:b/>
          <w:bCs/>
          <w:sz w:val="28"/>
          <w:szCs w:val="28"/>
        </w:rPr>
        <w:lastRenderedPageBreak/>
        <w:t>九、实施方案</w:t>
      </w:r>
      <w:bookmarkEnd w:id="458"/>
      <w:bookmarkEnd w:id="459"/>
      <w:bookmarkEnd w:id="460"/>
    </w:p>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7870BA">
      <w:pPr>
        <w:tabs>
          <w:tab w:val="left" w:pos="4680"/>
        </w:tabs>
        <w:snapToGrid w:val="0"/>
        <w:spacing w:line="360" w:lineRule="auto"/>
        <w:outlineLvl w:val="0"/>
        <w:rPr>
          <w:rFonts w:ascii="宋体" w:hAnsi="宋体" w:cs="宋体"/>
          <w:b/>
          <w:bCs/>
          <w:sz w:val="28"/>
          <w:szCs w:val="28"/>
        </w:rPr>
      </w:pPr>
      <w:bookmarkStart w:id="461" w:name="_Toc531882651"/>
      <w:bookmarkStart w:id="462" w:name="_Toc483396434"/>
      <w:bookmarkStart w:id="463" w:name="_Toc483396346"/>
      <w:r>
        <w:rPr>
          <w:rFonts w:ascii="宋体" w:hAnsi="宋体" w:cs="宋体" w:hint="eastAsia"/>
          <w:b/>
          <w:bCs/>
          <w:sz w:val="28"/>
          <w:szCs w:val="28"/>
        </w:rPr>
        <w:lastRenderedPageBreak/>
        <w:t>十、服务承诺（服务承诺须加盖投标单位公章和法定代表人签章，否则作无效标处理）</w:t>
      </w:r>
      <w:bookmarkEnd w:id="461"/>
    </w:p>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7870BA">
      <w:pPr>
        <w:tabs>
          <w:tab w:val="left" w:pos="4680"/>
        </w:tabs>
        <w:snapToGrid w:val="0"/>
        <w:spacing w:line="360" w:lineRule="auto"/>
        <w:outlineLvl w:val="0"/>
        <w:rPr>
          <w:rFonts w:ascii="宋体"/>
          <w:b/>
          <w:bCs/>
          <w:sz w:val="28"/>
          <w:szCs w:val="28"/>
        </w:rPr>
      </w:pPr>
      <w:bookmarkStart w:id="464" w:name="_Toc531882653"/>
      <w:r>
        <w:rPr>
          <w:rFonts w:ascii="宋体" w:hAnsi="宋体" w:cs="宋体" w:hint="eastAsia"/>
          <w:b/>
          <w:bCs/>
          <w:sz w:val="28"/>
          <w:szCs w:val="28"/>
        </w:rPr>
        <w:lastRenderedPageBreak/>
        <w:t>十一、投标人认为需要的其他证明材料（包含资格性审查、符合性审查、技术商务评分表内容）</w:t>
      </w:r>
      <w:bookmarkEnd w:id="462"/>
      <w:bookmarkEnd w:id="463"/>
      <w:bookmarkEnd w:id="464"/>
    </w:p>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7870BA">
      <w:pPr>
        <w:tabs>
          <w:tab w:val="left" w:pos="4680"/>
        </w:tabs>
        <w:snapToGrid w:val="0"/>
        <w:spacing w:line="360" w:lineRule="auto"/>
        <w:outlineLvl w:val="0"/>
        <w:rPr>
          <w:rFonts w:ascii="宋体"/>
          <w:b/>
          <w:bCs/>
          <w:sz w:val="28"/>
          <w:szCs w:val="28"/>
        </w:rPr>
      </w:pPr>
      <w:bookmarkStart w:id="465" w:name="_Toc483396347"/>
      <w:bookmarkStart w:id="466" w:name="_Toc483396435"/>
      <w:bookmarkStart w:id="467" w:name="_Toc531882654"/>
      <w:r>
        <w:rPr>
          <w:rFonts w:ascii="宋体" w:hAnsi="宋体" w:cs="宋体" w:hint="eastAsia"/>
          <w:b/>
          <w:bCs/>
          <w:sz w:val="28"/>
          <w:szCs w:val="28"/>
        </w:rPr>
        <w:lastRenderedPageBreak/>
        <w:t>十二、为了便于评委对投标文件内容的审核，要求投标人对投标文件进行逐页编页码，同时针对本投标文件第六部分中“资格性审查、符合性审查、技术商务评分表”编写响应页码索引表，即该评分项目内容在投标文件中响应的页码。</w:t>
      </w:r>
      <w:bookmarkEnd w:id="465"/>
      <w:bookmarkEnd w:id="466"/>
      <w:bookmarkEnd w:id="467"/>
    </w:p>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bookmarkStart w:id="468" w:name="_Toc483396348"/>
      <w:bookmarkStart w:id="469" w:name="_Toc238907095"/>
      <w:bookmarkStart w:id="470" w:name="_Toc483396436"/>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Pr>
        <w:rPr>
          <w:rFonts w:ascii="宋体" w:hAnsi="宋体"/>
        </w:rPr>
      </w:pPr>
    </w:p>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 w:rsidR="00A336E9" w:rsidRDefault="00A336E9">
      <w:pPr>
        <w:pStyle w:val="af"/>
        <w:pBdr>
          <w:bottom w:val="none" w:sz="0" w:space="0" w:color="auto"/>
        </w:pBdr>
        <w:rPr>
          <w:rFonts w:ascii="宋体" w:hAnsi="宋体"/>
        </w:rPr>
      </w:pPr>
    </w:p>
    <w:p w:rsidR="00A336E9" w:rsidRDefault="00A336E9">
      <w:pPr>
        <w:pStyle w:val="af"/>
        <w:pBdr>
          <w:bottom w:val="none" w:sz="0" w:space="0" w:color="auto"/>
        </w:pBdr>
        <w:rPr>
          <w:rFonts w:ascii="宋体" w:hAnsi="宋体"/>
        </w:rPr>
      </w:pPr>
    </w:p>
    <w:p w:rsidR="00A336E9" w:rsidRDefault="00A336E9">
      <w:pPr>
        <w:pStyle w:val="af"/>
        <w:pBdr>
          <w:bottom w:val="none" w:sz="0" w:space="0" w:color="auto"/>
        </w:pBdr>
        <w:rPr>
          <w:rFonts w:ascii="宋体" w:hAnsi="宋体"/>
        </w:rPr>
      </w:pPr>
    </w:p>
    <w:p w:rsidR="00A336E9" w:rsidRDefault="007870BA">
      <w:pPr>
        <w:tabs>
          <w:tab w:val="left" w:pos="4680"/>
        </w:tabs>
        <w:snapToGrid w:val="0"/>
        <w:spacing w:line="360" w:lineRule="auto"/>
        <w:ind w:firstLineChars="200" w:firstLine="723"/>
        <w:jc w:val="center"/>
        <w:outlineLvl w:val="0"/>
        <w:rPr>
          <w:rFonts w:ascii="宋体"/>
          <w:b/>
          <w:bCs/>
          <w:sz w:val="36"/>
          <w:szCs w:val="36"/>
        </w:rPr>
      </w:pPr>
      <w:bookmarkStart w:id="471" w:name="_Toc531882655"/>
      <w:r>
        <w:rPr>
          <w:rFonts w:ascii="宋体" w:hAnsi="宋体" w:cs="宋体" w:hint="eastAsia"/>
          <w:b/>
          <w:bCs/>
          <w:sz w:val="36"/>
          <w:szCs w:val="36"/>
        </w:rPr>
        <w:lastRenderedPageBreak/>
        <w:t>第六部分</w:t>
      </w:r>
      <w:r>
        <w:rPr>
          <w:rFonts w:ascii="宋体" w:hAnsi="宋体" w:cs="宋体" w:hint="eastAsia"/>
          <w:b/>
          <w:bCs/>
          <w:sz w:val="36"/>
          <w:szCs w:val="36"/>
        </w:rPr>
        <w:t xml:space="preserve"> </w:t>
      </w:r>
      <w:r>
        <w:rPr>
          <w:rFonts w:ascii="宋体" w:hAnsi="宋体" w:cs="宋体" w:hint="eastAsia"/>
          <w:b/>
          <w:bCs/>
          <w:sz w:val="36"/>
          <w:szCs w:val="36"/>
        </w:rPr>
        <w:t>评标办法</w:t>
      </w:r>
      <w:bookmarkEnd w:id="468"/>
      <w:bookmarkEnd w:id="469"/>
      <w:bookmarkEnd w:id="470"/>
      <w:bookmarkEnd w:id="471"/>
    </w:p>
    <w:p w:rsidR="00A336E9" w:rsidRDefault="007870BA">
      <w:pPr>
        <w:tabs>
          <w:tab w:val="left" w:pos="4680"/>
        </w:tabs>
        <w:snapToGrid w:val="0"/>
        <w:spacing w:line="360" w:lineRule="auto"/>
        <w:ind w:firstLineChars="200" w:firstLine="562"/>
        <w:outlineLvl w:val="0"/>
        <w:rPr>
          <w:rFonts w:ascii="宋体"/>
          <w:b/>
          <w:bCs/>
          <w:sz w:val="28"/>
          <w:szCs w:val="28"/>
        </w:rPr>
      </w:pPr>
      <w:bookmarkStart w:id="472" w:name="_Toc483396437"/>
      <w:bookmarkStart w:id="473" w:name="_Toc483396349"/>
      <w:bookmarkStart w:id="474" w:name="_Toc513449774"/>
      <w:bookmarkStart w:id="475" w:name="_Toc531882656"/>
      <w:r>
        <w:rPr>
          <w:rFonts w:ascii="宋体" w:hAnsi="宋体" w:cs="宋体" w:hint="eastAsia"/>
          <w:b/>
          <w:bCs/>
          <w:sz w:val="28"/>
          <w:szCs w:val="28"/>
        </w:rPr>
        <w:t>一、评标办法</w:t>
      </w:r>
      <w:bookmarkEnd w:id="472"/>
      <w:bookmarkEnd w:id="473"/>
      <w:bookmarkEnd w:id="474"/>
      <w:bookmarkEnd w:id="475"/>
    </w:p>
    <w:p w:rsidR="00A336E9" w:rsidRDefault="007870BA">
      <w:pPr>
        <w:spacing w:line="500" w:lineRule="exact"/>
        <w:ind w:firstLineChars="200" w:firstLine="480"/>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评标办法采用综合评分法。</w:t>
      </w:r>
    </w:p>
    <w:p w:rsidR="00A336E9" w:rsidRDefault="007870BA">
      <w:pPr>
        <w:spacing w:line="500" w:lineRule="exact"/>
        <w:ind w:firstLineChars="200" w:firstLine="480"/>
        <w:rPr>
          <w:rFonts w:ascii="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采用综合评分法的评标步骤：先进行资格性审查、符合性审查，再进行技术、商务的详细评审。只有通过资格性、符合性评审的投标人才能进入详细的评审。</w:t>
      </w:r>
    </w:p>
    <w:p w:rsidR="00A336E9" w:rsidRDefault="007870BA">
      <w:pPr>
        <w:spacing w:line="500" w:lineRule="exact"/>
        <w:ind w:firstLineChars="200" w:firstLine="480"/>
        <w:rPr>
          <w:rFonts w:ascii="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综合评分及其统计：按照评标程序、评分标准以及分值分配的规定，评标委员会成员分别就各个投标人的技术、商务状况，其对招标文件要求的响应情况进行评议和比较，评出各投标人的技术、商务得分算术平均值即为该投标人的技术、商务评分。然后，由招标文件规定的计算方法评出价格得分。技术、商务得分与价格得分相加即得出综合得分，综合得分按由高到低顺序排列。综合</w:t>
      </w:r>
      <w:r>
        <w:rPr>
          <w:rFonts w:ascii="宋体" w:hAnsi="宋体" w:cs="宋体" w:hint="eastAsia"/>
          <w:color w:val="000000"/>
          <w:sz w:val="24"/>
          <w:szCs w:val="24"/>
        </w:rPr>
        <w:t>得分相同的，按投标报价由低到高顺序排列。综合得分和投标报价均相同的，按技术指标由优至劣顺序排列。综合得分最高的投标人为第一中标候选供应商，综合得分次高的投标人为第二中标候选供应商，以此类推，评标委员会推荐出一至三名中标候选供应商。</w:t>
      </w:r>
    </w:p>
    <w:p w:rsidR="00A336E9" w:rsidRDefault="007870BA">
      <w:pPr>
        <w:tabs>
          <w:tab w:val="left" w:pos="4680"/>
        </w:tabs>
        <w:snapToGrid w:val="0"/>
        <w:spacing w:line="360" w:lineRule="auto"/>
        <w:ind w:firstLineChars="200" w:firstLine="562"/>
        <w:outlineLvl w:val="0"/>
        <w:rPr>
          <w:rFonts w:ascii="宋体"/>
          <w:b/>
          <w:bCs/>
          <w:color w:val="000000"/>
          <w:sz w:val="28"/>
          <w:szCs w:val="28"/>
        </w:rPr>
      </w:pPr>
      <w:bookmarkStart w:id="476" w:name="_Toc483396351"/>
      <w:bookmarkStart w:id="477" w:name="_Toc483396439"/>
      <w:bookmarkStart w:id="478" w:name="_Toc531882657"/>
      <w:bookmarkStart w:id="479" w:name="_Toc500429934"/>
      <w:bookmarkStart w:id="480" w:name="_Toc498258609"/>
      <w:r>
        <w:rPr>
          <w:rFonts w:ascii="宋体" w:hAnsi="宋体" w:cs="宋体" w:hint="eastAsia"/>
          <w:b/>
          <w:bCs/>
          <w:color w:val="000000"/>
          <w:sz w:val="28"/>
          <w:szCs w:val="28"/>
        </w:rPr>
        <w:t>（二）</w:t>
      </w:r>
      <w:bookmarkEnd w:id="476"/>
      <w:bookmarkEnd w:id="477"/>
      <w:r>
        <w:rPr>
          <w:rFonts w:ascii="宋体" w:hAnsi="宋体" w:cs="宋体" w:hint="eastAsia"/>
          <w:b/>
          <w:bCs/>
          <w:color w:val="000000"/>
          <w:sz w:val="28"/>
          <w:szCs w:val="28"/>
        </w:rPr>
        <w:t>资格性审查</w:t>
      </w:r>
      <w:bookmarkEnd w:id="478"/>
      <w:bookmarkEnd w:id="479"/>
      <w:bookmarkEnd w:id="480"/>
    </w:p>
    <w:p w:rsidR="00A336E9" w:rsidRDefault="007870BA">
      <w:pPr>
        <w:spacing w:line="500" w:lineRule="exact"/>
        <w:ind w:firstLineChars="200" w:firstLine="480"/>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、根据中华人民共和国财政部第</w:t>
      </w:r>
      <w:r>
        <w:rPr>
          <w:rFonts w:ascii="宋体" w:hAnsi="宋体" w:cs="宋体"/>
          <w:color w:val="000000"/>
          <w:sz w:val="24"/>
          <w:szCs w:val="24"/>
        </w:rPr>
        <w:t>87</w:t>
      </w:r>
      <w:r>
        <w:rPr>
          <w:rFonts w:ascii="宋体" w:hAnsi="宋体" w:cs="宋体" w:hint="eastAsia"/>
          <w:color w:val="000000"/>
          <w:sz w:val="24"/>
          <w:szCs w:val="24"/>
        </w:rPr>
        <w:t>号令第四十四条规定，采购人、采购代理机构对投标人的资格进行审查；</w:t>
      </w:r>
    </w:p>
    <w:p w:rsidR="00A336E9" w:rsidRDefault="007870BA">
      <w:pPr>
        <w:spacing w:line="500" w:lineRule="exact"/>
        <w:ind w:firstLineChars="200" w:firstLine="480"/>
        <w:rPr>
          <w:rFonts w:ascii="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、采购人、采购代理机构根据“资格性审查表”对投标文件的资格性审查，只有对“资格性审查表”所列各项作出实质性响应的投标文件才能通过资格评审；</w:t>
      </w:r>
    </w:p>
    <w:p w:rsidR="00A336E9" w:rsidRDefault="007870BA">
      <w:pPr>
        <w:tabs>
          <w:tab w:val="left" w:pos="360"/>
        </w:tabs>
        <w:spacing w:line="500" w:lineRule="exact"/>
        <w:ind w:firstLineChars="200" w:firstLine="480"/>
        <w:rPr>
          <w:rFonts w:ascii="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、判断投标文件的响</w:t>
      </w:r>
      <w:r>
        <w:rPr>
          <w:rFonts w:ascii="宋体" w:hAnsi="宋体" w:cs="宋体" w:hint="eastAsia"/>
          <w:color w:val="000000"/>
          <w:sz w:val="24"/>
          <w:szCs w:val="24"/>
        </w:rPr>
        <w:t>应与否只根据投标文件本身，而不寻求外部证据；</w:t>
      </w:r>
    </w:p>
    <w:p w:rsidR="00A336E9" w:rsidRDefault="007870BA">
      <w:pPr>
        <w:tabs>
          <w:tab w:val="left" w:pos="360"/>
        </w:tabs>
        <w:spacing w:line="500" w:lineRule="exact"/>
        <w:ind w:firstLineChars="200" w:firstLine="480"/>
        <w:rPr>
          <w:rFonts w:ascii="宋体"/>
          <w:color w:val="000000"/>
          <w:sz w:val="24"/>
          <w:szCs w:val="24"/>
        </w:rPr>
      </w:pPr>
      <w:r>
        <w:rPr>
          <w:rFonts w:ascii="宋体" w:cs="宋体"/>
          <w:color w:val="000000"/>
          <w:sz w:val="24"/>
          <w:szCs w:val="24"/>
        </w:rPr>
        <w:t>4</w:t>
      </w:r>
      <w:r>
        <w:rPr>
          <w:rFonts w:ascii="宋体" w:cs="宋体" w:hint="eastAsia"/>
          <w:color w:val="000000"/>
          <w:sz w:val="24"/>
          <w:szCs w:val="24"/>
        </w:rPr>
        <w:t>、通过资格性审查的投标人不足三家，则本次招标失败。</w:t>
      </w:r>
    </w:p>
    <w:p w:rsidR="00A336E9" w:rsidRDefault="007870BA">
      <w:pPr>
        <w:tabs>
          <w:tab w:val="left" w:pos="4680"/>
        </w:tabs>
        <w:snapToGrid w:val="0"/>
        <w:spacing w:line="360" w:lineRule="auto"/>
        <w:ind w:firstLineChars="200" w:firstLine="562"/>
        <w:outlineLvl w:val="0"/>
        <w:rPr>
          <w:rFonts w:ascii="宋体"/>
          <w:b/>
          <w:bCs/>
          <w:color w:val="000000"/>
          <w:sz w:val="28"/>
          <w:szCs w:val="28"/>
        </w:rPr>
      </w:pPr>
      <w:bookmarkStart w:id="481" w:name="_Toc500429935"/>
      <w:bookmarkStart w:id="482" w:name="_Toc531882658"/>
      <w:bookmarkStart w:id="483" w:name="_Toc498258610"/>
      <w:r>
        <w:rPr>
          <w:rFonts w:ascii="宋体" w:hAnsi="宋体" w:cs="宋体" w:hint="eastAsia"/>
          <w:b/>
          <w:bCs/>
          <w:color w:val="000000"/>
          <w:sz w:val="28"/>
          <w:szCs w:val="28"/>
        </w:rPr>
        <w:t>（三）符合性审查</w:t>
      </w:r>
      <w:bookmarkEnd w:id="481"/>
      <w:bookmarkEnd w:id="482"/>
      <w:bookmarkEnd w:id="483"/>
    </w:p>
    <w:p w:rsidR="00A336E9" w:rsidRDefault="007870BA">
      <w:pPr>
        <w:tabs>
          <w:tab w:val="left" w:pos="360"/>
        </w:tabs>
        <w:spacing w:line="360" w:lineRule="auto"/>
        <w:ind w:firstLineChars="200" w:firstLine="480"/>
        <w:rPr>
          <w:rFonts w:ascii="宋体"/>
          <w:color w:val="000000"/>
          <w:sz w:val="24"/>
          <w:szCs w:val="24"/>
        </w:rPr>
      </w:pPr>
      <w:r>
        <w:rPr>
          <w:rFonts w:ascii="宋体" w:cs="宋体"/>
          <w:color w:val="000000"/>
          <w:sz w:val="24"/>
          <w:szCs w:val="24"/>
        </w:rPr>
        <w:t>1</w:t>
      </w:r>
      <w:r>
        <w:rPr>
          <w:rFonts w:ascii="宋体" w:cs="宋体" w:hint="eastAsia"/>
          <w:color w:val="000000"/>
          <w:sz w:val="24"/>
          <w:szCs w:val="24"/>
        </w:rPr>
        <w:t>、评标委员会根据符合性审查表对通过资格审查的投标文件的符合性评审，只有对符合性审查表所列各项作出实质性响应的投标文件才能通过符合性审查。对是否实质性响应招标文件的要求有争议的投标内容，评标委员会将以记名方式表决，得票超过半数的投标人有资格进入下一阶段的评审，否则将被淘汰；</w:t>
      </w:r>
    </w:p>
    <w:p w:rsidR="00A336E9" w:rsidRDefault="007870BA">
      <w:pPr>
        <w:tabs>
          <w:tab w:val="left" w:pos="360"/>
        </w:tabs>
        <w:spacing w:line="360" w:lineRule="auto"/>
        <w:ind w:firstLineChars="200" w:firstLine="480"/>
        <w:rPr>
          <w:rFonts w:ascii="宋体"/>
          <w:color w:val="000000"/>
          <w:sz w:val="24"/>
          <w:szCs w:val="24"/>
        </w:rPr>
      </w:pPr>
      <w:r>
        <w:rPr>
          <w:rFonts w:ascii="宋体" w:cs="宋体"/>
          <w:color w:val="000000"/>
          <w:sz w:val="24"/>
          <w:szCs w:val="24"/>
        </w:rPr>
        <w:t>2</w:t>
      </w:r>
      <w:r>
        <w:rPr>
          <w:rFonts w:ascii="宋体" w:cs="宋体" w:hint="eastAsia"/>
          <w:color w:val="000000"/>
          <w:sz w:val="24"/>
          <w:szCs w:val="24"/>
        </w:rPr>
        <w:t>、判断投标文件的响应与否只根据投标文件本身，而不寻求外部证据；</w:t>
      </w:r>
    </w:p>
    <w:p w:rsidR="00A336E9" w:rsidRDefault="007870BA">
      <w:pPr>
        <w:spacing w:line="360" w:lineRule="auto"/>
        <w:ind w:firstLineChars="200" w:firstLine="480"/>
        <w:rPr>
          <w:rFonts w:ascii="宋体"/>
          <w:color w:val="000000"/>
          <w:sz w:val="24"/>
          <w:szCs w:val="24"/>
        </w:rPr>
      </w:pPr>
      <w:r>
        <w:rPr>
          <w:rFonts w:ascii="宋体" w:cs="宋体"/>
          <w:color w:val="000000"/>
          <w:sz w:val="24"/>
          <w:szCs w:val="24"/>
        </w:rPr>
        <w:lastRenderedPageBreak/>
        <w:t>3</w:t>
      </w:r>
      <w:r>
        <w:rPr>
          <w:rFonts w:ascii="宋体" w:cs="宋体" w:hint="eastAsia"/>
          <w:color w:val="000000"/>
          <w:sz w:val="24"/>
          <w:szCs w:val="24"/>
        </w:rPr>
        <w:t>、评标委员会在符合性审查中，对算术错误的修正原则如下：投标文件的大写金额和小</w:t>
      </w:r>
      <w:r>
        <w:rPr>
          <w:rFonts w:ascii="宋体" w:hAnsi="宋体" w:cs="宋体" w:hint="eastAsia"/>
          <w:color w:val="000000"/>
          <w:sz w:val="24"/>
          <w:szCs w:val="24"/>
        </w:rPr>
        <w:t>写金额不一致的，以大写金额为准；</w:t>
      </w:r>
    </w:p>
    <w:p w:rsidR="00A336E9" w:rsidRDefault="007870BA">
      <w:pPr>
        <w:spacing w:line="360" w:lineRule="auto"/>
        <w:ind w:firstLineChars="200" w:firstLine="480"/>
        <w:rPr>
          <w:rFonts w:ascii="宋体"/>
          <w:color w:val="000000"/>
          <w:sz w:val="24"/>
          <w:szCs w:val="24"/>
        </w:rPr>
      </w:pPr>
      <w:r>
        <w:rPr>
          <w:rFonts w:ascii="宋体" w:cs="宋体"/>
          <w:color w:val="000000"/>
          <w:sz w:val="24"/>
          <w:szCs w:val="24"/>
        </w:rPr>
        <w:t>3.1</w:t>
      </w:r>
      <w:r>
        <w:rPr>
          <w:rFonts w:ascii="宋体" w:cs="宋体" w:hint="eastAsia"/>
          <w:color w:val="000000"/>
          <w:sz w:val="24"/>
          <w:szCs w:val="24"/>
        </w:rPr>
        <w:t>开标一览表内容与投标文件中明细表内容不一致的，以开标一览表为准；</w:t>
      </w:r>
    </w:p>
    <w:p w:rsidR="00A336E9" w:rsidRDefault="007870BA">
      <w:pPr>
        <w:tabs>
          <w:tab w:val="left" w:pos="180"/>
          <w:tab w:val="left" w:pos="420"/>
          <w:tab w:val="left" w:pos="720"/>
          <w:tab w:val="left" w:pos="780"/>
          <w:tab w:val="left" w:pos="900"/>
          <w:tab w:val="left" w:pos="1080"/>
        </w:tabs>
        <w:spacing w:line="360" w:lineRule="auto"/>
        <w:ind w:firstLineChars="200" w:firstLine="480"/>
        <w:rPr>
          <w:rFonts w:ascii="宋体"/>
          <w:color w:val="000000"/>
          <w:sz w:val="24"/>
          <w:szCs w:val="24"/>
        </w:rPr>
      </w:pPr>
      <w:r>
        <w:rPr>
          <w:rFonts w:ascii="宋体" w:hAnsi="宋体" w:cs="宋体"/>
          <w:color w:val="000000"/>
          <w:sz w:val="24"/>
          <w:szCs w:val="24"/>
        </w:rPr>
        <w:t>3.2</w:t>
      </w:r>
      <w:r>
        <w:rPr>
          <w:rFonts w:ascii="宋体" w:hAnsi="宋体" w:cs="宋体" w:hint="eastAsia"/>
          <w:color w:val="000000"/>
          <w:sz w:val="24"/>
          <w:szCs w:val="24"/>
        </w:rPr>
        <w:t>投标文件的</w:t>
      </w:r>
      <w:r>
        <w:rPr>
          <w:rFonts w:ascii="宋体" w:cs="宋体" w:hint="eastAsia"/>
          <w:color w:val="000000"/>
          <w:sz w:val="24"/>
          <w:szCs w:val="24"/>
        </w:rPr>
        <w:t>大写金额和小写金额不一致的，以大写金额为准；</w:t>
      </w:r>
    </w:p>
    <w:p w:rsidR="00A336E9" w:rsidRDefault="007870BA">
      <w:pPr>
        <w:tabs>
          <w:tab w:val="left" w:pos="180"/>
          <w:tab w:val="left" w:pos="420"/>
          <w:tab w:val="left" w:pos="720"/>
          <w:tab w:val="left" w:pos="780"/>
          <w:tab w:val="left" w:pos="900"/>
          <w:tab w:val="left" w:pos="1080"/>
        </w:tabs>
        <w:spacing w:line="360" w:lineRule="auto"/>
        <w:ind w:firstLineChars="200" w:firstLine="480"/>
        <w:rPr>
          <w:rFonts w:ascii="宋体"/>
          <w:color w:val="000000"/>
          <w:sz w:val="24"/>
          <w:szCs w:val="24"/>
        </w:rPr>
      </w:pPr>
      <w:r>
        <w:rPr>
          <w:rFonts w:ascii="宋体" w:hAnsi="宋体" w:cs="宋体"/>
          <w:color w:val="000000"/>
          <w:sz w:val="24"/>
          <w:szCs w:val="24"/>
        </w:rPr>
        <w:t>3.3</w:t>
      </w:r>
      <w:r>
        <w:rPr>
          <w:rFonts w:ascii="宋体" w:hAnsi="宋体" w:cs="宋体" w:hint="eastAsia"/>
          <w:color w:val="000000"/>
          <w:sz w:val="24"/>
          <w:szCs w:val="24"/>
        </w:rPr>
        <w:t>总价金额与按单价汇总金额不一致的，以单价金额计算结果为准；</w:t>
      </w:r>
    </w:p>
    <w:p w:rsidR="00A336E9" w:rsidRDefault="007870BA">
      <w:pPr>
        <w:tabs>
          <w:tab w:val="left" w:pos="180"/>
          <w:tab w:val="left" w:pos="420"/>
          <w:tab w:val="left" w:pos="720"/>
          <w:tab w:val="left" w:pos="780"/>
          <w:tab w:val="left" w:pos="900"/>
          <w:tab w:val="left" w:pos="1080"/>
        </w:tabs>
        <w:spacing w:line="360" w:lineRule="auto"/>
        <w:ind w:firstLineChars="200" w:firstLine="480"/>
        <w:rPr>
          <w:rFonts w:ascii="宋体"/>
          <w:color w:val="000000"/>
          <w:sz w:val="24"/>
          <w:szCs w:val="24"/>
        </w:rPr>
      </w:pPr>
      <w:r>
        <w:rPr>
          <w:rFonts w:ascii="宋体" w:hAnsi="宋体" w:cs="宋体"/>
          <w:color w:val="000000"/>
          <w:sz w:val="24"/>
          <w:szCs w:val="24"/>
        </w:rPr>
        <w:t>3.4</w:t>
      </w:r>
      <w:r>
        <w:rPr>
          <w:rFonts w:ascii="宋体" w:hAnsi="宋体" w:cs="宋体" w:hint="eastAsia"/>
          <w:color w:val="000000"/>
          <w:sz w:val="24"/>
          <w:szCs w:val="24"/>
        </w:rPr>
        <w:t>单价金额小数点有明显错位的，应以总价为准，并修改单价；</w:t>
      </w:r>
    </w:p>
    <w:p w:rsidR="00A336E9" w:rsidRDefault="007870BA">
      <w:pPr>
        <w:tabs>
          <w:tab w:val="left" w:pos="180"/>
          <w:tab w:val="left" w:pos="420"/>
          <w:tab w:val="left" w:pos="720"/>
          <w:tab w:val="left" w:pos="780"/>
        </w:tabs>
        <w:spacing w:line="360" w:lineRule="auto"/>
        <w:ind w:firstLineChars="200" w:firstLine="480"/>
        <w:rPr>
          <w:rFonts w:ascii="宋体"/>
          <w:color w:val="000000"/>
          <w:sz w:val="24"/>
          <w:szCs w:val="24"/>
        </w:rPr>
      </w:pPr>
      <w:r>
        <w:rPr>
          <w:rFonts w:ascii="宋体" w:hAnsi="宋体" w:cs="宋体"/>
          <w:color w:val="000000"/>
          <w:sz w:val="24"/>
          <w:szCs w:val="24"/>
        </w:rPr>
        <w:t>3.5</w:t>
      </w:r>
      <w:r>
        <w:rPr>
          <w:rFonts w:ascii="宋体" w:cs="宋体" w:hint="eastAsia"/>
          <w:color w:val="000000"/>
          <w:sz w:val="24"/>
          <w:szCs w:val="24"/>
        </w:rPr>
        <w:t>若投标人不同意以上修正，投标文件将视为无效；</w:t>
      </w:r>
    </w:p>
    <w:p w:rsidR="00A336E9" w:rsidRDefault="007870BA">
      <w:pPr>
        <w:tabs>
          <w:tab w:val="left" w:pos="180"/>
          <w:tab w:val="left" w:pos="420"/>
          <w:tab w:val="left" w:pos="720"/>
          <w:tab w:val="left" w:pos="780"/>
        </w:tabs>
        <w:spacing w:line="360" w:lineRule="auto"/>
        <w:ind w:firstLineChars="200" w:firstLine="480"/>
        <w:rPr>
          <w:rFonts w:ascii="宋体"/>
          <w:color w:val="000000"/>
          <w:sz w:val="24"/>
          <w:szCs w:val="24"/>
        </w:rPr>
      </w:pPr>
      <w:r>
        <w:rPr>
          <w:rFonts w:ascii="宋体" w:cs="宋体"/>
          <w:color w:val="000000"/>
          <w:sz w:val="24"/>
          <w:szCs w:val="24"/>
        </w:rPr>
        <w:t>3.6</w:t>
      </w:r>
      <w:r>
        <w:rPr>
          <w:rFonts w:ascii="宋体" w:hAnsi="宋体" w:cs="宋体" w:hint="eastAsia"/>
          <w:color w:val="000000"/>
          <w:sz w:val="24"/>
          <w:szCs w:val="24"/>
        </w:rPr>
        <w:t>对投标货物的关键、主要设备，投标人报价漏项的，作非响应性投标处理。</w:t>
      </w:r>
    </w:p>
    <w:p w:rsidR="00A336E9" w:rsidRDefault="007870BA">
      <w:pPr>
        <w:tabs>
          <w:tab w:val="left" w:pos="360"/>
        </w:tabs>
        <w:spacing w:line="360" w:lineRule="auto"/>
        <w:ind w:firstLineChars="200" w:firstLine="420"/>
        <w:rPr>
          <w:rFonts w:ascii="宋体"/>
          <w:color w:val="000000"/>
          <w:sz w:val="24"/>
          <w:szCs w:val="24"/>
        </w:rPr>
      </w:pPr>
      <w:r>
        <w:rPr>
          <w:color w:val="000000"/>
        </w:rPr>
        <w:t>4</w:t>
      </w:r>
      <w:r>
        <w:rPr>
          <w:rFonts w:cs="宋体" w:hint="eastAsia"/>
          <w:color w:val="000000"/>
        </w:rPr>
        <w:t>、</w:t>
      </w:r>
      <w:r>
        <w:rPr>
          <w:rFonts w:ascii="宋体" w:cs="宋体" w:hint="eastAsia"/>
          <w:color w:val="000000"/>
          <w:sz w:val="24"/>
          <w:szCs w:val="24"/>
        </w:rPr>
        <w:t>通过符合性</w:t>
      </w:r>
      <w:r>
        <w:rPr>
          <w:rFonts w:ascii="宋体" w:cs="宋体" w:hint="eastAsia"/>
          <w:color w:val="000000"/>
          <w:sz w:val="24"/>
          <w:szCs w:val="24"/>
        </w:rPr>
        <w:t>审查的投标人不足三家，则本次招标失败。</w:t>
      </w:r>
    </w:p>
    <w:p w:rsidR="00A336E9" w:rsidRDefault="007870BA">
      <w:pPr>
        <w:tabs>
          <w:tab w:val="left" w:pos="4680"/>
        </w:tabs>
        <w:snapToGrid w:val="0"/>
        <w:spacing w:line="360" w:lineRule="auto"/>
        <w:ind w:firstLineChars="200" w:firstLine="562"/>
        <w:outlineLvl w:val="0"/>
        <w:rPr>
          <w:rFonts w:ascii="宋体"/>
          <w:b/>
          <w:bCs/>
          <w:color w:val="000000"/>
          <w:sz w:val="28"/>
          <w:szCs w:val="28"/>
        </w:rPr>
      </w:pPr>
      <w:bookmarkStart w:id="484" w:name="_Toc483396352"/>
      <w:bookmarkStart w:id="485" w:name="_Toc531882659"/>
      <w:bookmarkStart w:id="486" w:name="_Toc483396440"/>
      <w:bookmarkStart w:id="487" w:name="_Toc498258611"/>
      <w:bookmarkStart w:id="488" w:name="_Toc500429936"/>
      <w:r>
        <w:rPr>
          <w:rFonts w:ascii="宋体" w:hAnsi="宋体" w:cs="宋体" w:hint="eastAsia"/>
          <w:b/>
          <w:bCs/>
          <w:color w:val="000000"/>
          <w:sz w:val="28"/>
          <w:szCs w:val="28"/>
        </w:rPr>
        <w:t>（四）详细评审</w:t>
      </w:r>
      <w:bookmarkEnd w:id="484"/>
      <w:bookmarkEnd w:id="485"/>
      <w:bookmarkEnd w:id="486"/>
      <w:bookmarkEnd w:id="487"/>
      <w:bookmarkEnd w:id="488"/>
    </w:p>
    <w:p w:rsidR="00A336E9" w:rsidRDefault="007870BA">
      <w:pPr>
        <w:tabs>
          <w:tab w:val="left" w:pos="4680"/>
        </w:tabs>
        <w:snapToGrid w:val="0"/>
        <w:spacing w:line="360" w:lineRule="auto"/>
        <w:ind w:firstLineChars="200" w:firstLine="480"/>
        <w:outlineLvl w:val="0"/>
        <w:rPr>
          <w:rFonts w:ascii="宋体"/>
          <w:b/>
          <w:bCs/>
          <w:color w:val="000000"/>
          <w:sz w:val="28"/>
          <w:szCs w:val="28"/>
        </w:rPr>
      </w:pPr>
      <w:bookmarkStart w:id="489" w:name="_Toc531882660"/>
      <w:r>
        <w:rPr>
          <w:rFonts w:ascii="宋体" w:hAnsi="宋体" w:cs="宋体"/>
          <w:color w:val="000000"/>
          <w:sz w:val="24"/>
          <w:szCs w:val="24"/>
        </w:rPr>
        <w:t>1</w:t>
      </w:r>
      <w:r>
        <w:rPr>
          <w:rFonts w:ascii="宋体" w:hAnsi="宋体" w:cs="宋体" w:hint="eastAsia"/>
          <w:color w:val="000000"/>
          <w:sz w:val="24"/>
          <w:szCs w:val="24"/>
        </w:rPr>
        <w:t>、本次招标评分方法为综合评分法，即在最大限度地满足招标文件实质性要求的前提下，按照招标文件中规定的各项因素进行综合评审后，以评标总得分最高的投标人作为中标候选人或者中标人的评标方法。</w:t>
      </w:r>
      <w:bookmarkEnd w:id="489"/>
    </w:p>
    <w:p w:rsidR="00A336E9" w:rsidRDefault="007870BA">
      <w:pPr>
        <w:tabs>
          <w:tab w:val="left" w:pos="4680"/>
        </w:tabs>
        <w:snapToGrid w:val="0"/>
        <w:spacing w:line="360" w:lineRule="auto"/>
        <w:ind w:firstLineChars="200" w:firstLine="480"/>
        <w:outlineLvl w:val="0"/>
        <w:rPr>
          <w:rFonts w:ascii="宋体"/>
          <w:b/>
          <w:bCs/>
          <w:color w:val="000000"/>
          <w:sz w:val="28"/>
          <w:szCs w:val="28"/>
        </w:rPr>
      </w:pPr>
      <w:bookmarkStart w:id="490" w:name="_Toc531882661"/>
      <w:r>
        <w:rPr>
          <w:rFonts w:ascii="宋体" w:hAnsi="宋体" w:cs="宋体"/>
          <w:color w:val="000000"/>
          <w:sz w:val="24"/>
          <w:szCs w:val="24"/>
        </w:rPr>
        <w:t>2</w:t>
      </w:r>
      <w:r>
        <w:rPr>
          <w:rFonts w:ascii="宋体" w:hAnsi="宋体" w:cs="宋体" w:hint="eastAsia"/>
          <w:color w:val="000000"/>
          <w:sz w:val="24"/>
          <w:szCs w:val="24"/>
        </w:rPr>
        <w:t>、评标时，评标委员会各成员独立对每个有效投标人标书中的商务、技术与服务部分进行打分，汇总后按算术平均法计算出每个投标人的得分；报价得分通过计算直接取得；报价得分加评委算术平均得分，为投标人的总得分。</w:t>
      </w:r>
      <w:bookmarkEnd w:id="490"/>
    </w:p>
    <w:p w:rsidR="00A336E9" w:rsidRDefault="007870BA">
      <w:pPr>
        <w:tabs>
          <w:tab w:val="left" w:pos="4680"/>
        </w:tabs>
        <w:snapToGrid w:val="0"/>
        <w:spacing w:line="360" w:lineRule="auto"/>
        <w:ind w:firstLineChars="200" w:firstLine="480"/>
        <w:outlineLvl w:val="0"/>
        <w:rPr>
          <w:rFonts w:ascii="宋体"/>
          <w:b/>
          <w:bCs/>
          <w:color w:val="000000"/>
          <w:sz w:val="28"/>
          <w:szCs w:val="28"/>
        </w:rPr>
      </w:pPr>
      <w:bookmarkStart w:id="491" w:name="_Toc531882662"/>
      <w:r>
        <w:rPr>
          <w:rFonts w:ascii="宋体" w:hAnsi="宋体" w:cs="宋体"/>
          <w:color w:val="000000"/>
          <w:sz w:val="24"/>
          <w:szCs w:val="24"/>
        </w:rPr>
        <w:t>3</w:t>
      </w:r>
      <w:r>
        <w:rPr>
          <w:rFonts w:ascii="宋体" w:hAnsi="宋体" w:cs="宋体" w:hint="eastAsia"/>
          <w:color w:val="000000"/>
          <w:sz w:val="24"/>
          <w:szCs w:val="24"/>
        </w:rPr>
        <w:t>、根据财政部、工业和信息化部</w:t>
      </w:r>
      <w:r>
        <w:rPr>
          <w:rFonts w:ascii="宋体" w:hAnsi="宋体" w:cs="宋体"/>
          <w:color w:val="000000"/>
          <w:sz w:val="24"/>
          <w:szCs w:val="24"/>
        </w:rPr>
        <w:t>2012</w:t>
      </w:r>
      <w:r>
        <w:rPr>
          <w:rFonts w:ascii="宋体" w:hAnsi="宋体" w:cs="宋体" w:hint="eastAsia"/>
          <w:color w:val="000000"/>
          <w:sz w:val="24"/>
          <w:szCs w:val="24"/>
        </w:rPr>
        <w:t>年</w:t>
      </w:r>
      <w:r>
        <w:rPr>
          <w:rFonts w:ascii="宋体" w:hAnsi="宋体" w:cs="宋体"/>
          <w:color w:val="000000"/>
          <w:sz w:val="24"/>
          <w:szCs w:val="24"/>
        </w:rPr>
        <w:t>1</w:t>
      </w:r>
      <w:r>
        <w:rPr>
          <w:rFonts w:ascii="宋体" w:hAnsi="宋体" w:cs="宋体" w:hint="eastAsia"/>
          <w:color w:val="000000"/>
          <w:sz w:val="24"/>
          <w:szCs w:val="24"/>
        </w:rPr>
        <w:t>月</w:t>
      </w:r>
      <w:r>
        <w:rPr>
          <w:rFonts w:ascii="宋体" w:hAnsi="宋体" w:cs="宋体"/>
          <w:color w:val="000000"/>
          <w:sz w:val="24"/>
          <w:szCs w:val="24"/>
        </w:rPr>
        <w:t>1</w:t>
      </w:r>
      <w:r>
        <w:rPr>
          <w:rFonts w:ascii="宋体" w:hAnsi="宋体" w:cs="宋体" w:hint="eastAsia"/>
          <w:color w:val="000000"/>
          <w:sz w:val="24"/>
          <w:szCs w:val="24"/>
        </w:rPr>
        <w:t>日颁布的《政府采购促进</w:t>
      </w:r>
      <w:r>
        <w:rPr>
          <w:rFonts w:ascii="宋体" w:hAnsi="宋体" w:cs="宋体" w:hint="eastAsia"/>
          <w:color w:val="000000"/>
          <w:sz w:val="24"/>
          <w:szCs w:val="24"/>
        </w:rPr>
        <w:t>中小企业发展暂行办法》（财库</w:t>
      </w:r>
      <w:r>
        <w:rPr>
          <w:rFonts w:ascii="宋体" w:hAnsi="宋体" w:cs="宋体"/>
          <w:color w:val="000000"/>
          <w:sz w:val="24"/>
          <w:szCs w:val="24"/>
        </w:rPr>
        <w:t>[2011]181</w:t>
      </w:r>
      <w:r>
        <w:rPr>
          <w:rFonts w:ascii="宋体" w:hAnsi="宋体" w:cs="宋体" w:hint="eastAsia"/>
          <w:color w:val="000000"/>
          <w:sz w:val="24"/>
          <w:szCs w:val="24"/>
        </w:rPr>
        <w:t>号）第五条规定，对小、微企业（含监狱企业、残疾人福利单位）予以价格评分适当优惠。若供应商为小型或微型企业者，必须提供中小企业声明函，其参与评分的投标报价取值按投标报价的</w:t>
      </w:r>
      <w:r>
        <w:rPr>
          <w:rFonts w:ascii="宋体" w:hAnsi="宋体" w:cs="宋体"/>
          <w:color w:val="000000"/>
          <w:sz w:val="24"/>
          <w:szCs w:val="24"/>
        </w:rPr>
        <w:t>94%</w:t>
      </w:r>
      <w:r>
        <w:rPr>
          <w:rFonts w:ascii="宋体" w:hAnsi="宋体" w:cs="宋体" w:hint="eastAsia"/>
          <w:color w:val="000000"/>
          <w:sz w:val="24"/>
          <w:szCs w:val="24"/>
        </w:rPr>
        <w:t>计（即按投标报价扣除</w:t>
      </w:r>
      <w:r>
        <w:rPr>
          <w:rFonts w:ascii="宋体" w:hAnsi="宋体" w:cs="宋体"/>
          <w:color w:val="000000"/>
          <w:sz w:val="24"/>
          <w:szCs w:val="24"/>
        </w:rPr>
        <w:t>6%</w:t>
      </w:r>
      <w:r>
        <w:rPr>
          <w:rFonts w:ascii="宋体" w:hAnsi="宋体" w:cs="宋体" w:hint="eastAsia"/>
          <w:color w:val="000000"/>
          <w:sz w:val="24"/>
          <w:szCs w:val="24"/>
        </w:rPr>
        <w:t>后计算）。</w:t>
      </w:r>
      <w:bookmarkEnd w:id="491"/>
    </w:p>
    <w:p w:rsidR="00A336E9" w:rsidRDefault="00A336E9">
      <w:pPr>
        <w:spacing w:line="500" w:lineRule="exact"/>
        <w:ind w:firstLineChars="200" w:firstLine="480"/>
        <w:rPr>
          <w:rFonts w:ascii="宋体"/>
          <w:sz w:val="24"/>
          <w:szCs w:val="24"/>
        </w:rPr>
      </w:pPr>
    </w:p>
    <w:p w:rsidR="00A336E9" w:rsidRDefault="00A336E9" w:rsidP="00BD413B">
      <w:pPr>
        <w:spacing w:line="500" w:lineRule="exact"/>
        <w:ind w:firstLineChars="200" w:firstLine="647"/>
        <w:rPr>
          <w:rFonts w:ascii="黑体" w:eastAsia="黑体"/>
          <w:w w:val="90"/>
          <w:sz w:val="36"/>
          <w:szCs w:val="36"/>
        </w:rPr>
      </w:pPr>
    </w:p>
    <w:p w:rsidR="00A336E9" w:rsidRDefault="00A336E9" w:rsidP="00BD413B">
      <w:pPr>
        <w:spacing w:line="500" w:lineRule="exact"/>
        <w:ind w:firstLineChars="200" w:firstLine="647"/>
        <w:rPr>
          <w:rFonts w:ascii="黑体" w:eastAsia="黑体"/>
          <w:w w:val="90"/>
          <w:sz w:val="36"/>
          <w:szCs w:val="36"/>
        </w:rPr>
      </w:pPr>
    </w:p>
    <w:p w:rsidR="00A336E9" w:rsidRDefault="00A336E9">
      <w:pPr>
        <w:spacing w:line="500" w:lineRule="exact"/>
        <w:ind w:firstLineChars="200" w:firstLine="480"/>
        <w:rPr>
          <w:rFonts w:ascii="宋体" w:hAnsi="宋体" w:cs="宋体"/>
          <w:sz w:val="24"/>
          <w:szCs w:val="24"/>
        </w:rPr>
      </w:pPr>
    </w:p>
    <w:p w:rsidR="00A336E9" w:rsidRDefault="00A336E9">
      <w:pPr>
        <w:spacing w:line="500" w:lineRule="exact"/>
        <w:rPr>
          <w:rFonts w:ascii="黑体" w:eastAsia="黑体"/>
          <w:w w:val="90"/>
          <w:sz w:val="36"/>
          <w:szCs w:val="36"/>
        </w:rPr>
      </w:pPr>
    </w:p>
    <w:p w:rsidR="00A336E9" w:rsidRDefault="00A336E9">
      <w:pPr>
        <w:spacing w:line="500" w:lineRule="exact"/>
        <w:rPr>
          <w:rFonts w:ascii="黑体" w:eastAsia="黑体"/>
          <w:w w:val="90"/>
          <w:sz w:val="36"/>
          <w:szCs w:val="36"/>
        </w:rPr>
      </w:pPr>
    </w:p>
    <w:p w:rsidR="00A336E9" w:rsidRDefault="00A336E9">
      <w:pPr>
        <w:shd w:val="clear" w:color="auto" w:fill="FFFFFF"/>
        <w:tabs>
          <w:tab w:val="left" w:pos="720"/>
        </w:tabs>
        <w:snapToGrid w:val="0"/>
        <w:spacing w:line="360" w:lineRule="auto"/>
        <w:rPr>
          <w:rFonts w:ascii="宋体"/>
          <w:b/>
          <w:bCs/>
          <w:sz w:val="36"/>
          <w:szCs w:val="36"/>
        </w:rPr>
      </w:pPr>
    </w:p>
    <w:p w:rsidR="00A336E9" w:rsidRDefault="007870BA">
      <w:pPr>
        <w:spacing w:line="500" w:lineRule="exact"/>
        <w:ind w:firstLineChars="200" w:firstLine="482"/>
        <w:jc w:val="center"/>
        <w:rPr>
          <w:rFonts w:ascii="宋体" w:hAnsi="宋体" w:cs="宋体"/>
          <w:b/>
          <w:sz w:val="24"/>
          <w:szCs w:val="24"/>
        </w:rPr>
      </w:pPr>
      <w:bookmarkStart w:id="492" w:name="_Toc18989"/>
      <w:r>
        <w:rPr>
          <w:rFonts w:ascii="宋体" w:hAnsi="宋体" w:cs="宋体" w:hint="eastAsia"/>
          <w:b/>
          <w:sz w:val="24"/>
          <w:szCs w:val="24"/>
        </w:rPr>
        <w:lastRenderedPageBreak/>
        <w:t>资格性审查表</w:t>
      </w:r>
      <w:bookmarkEnd w:id="492"/>
      <w:r>
        <w:rPr>
          <w:rFonts w:ascii="宋体" w:hAnsi="宋体" w:cs="宋体" w:hint="eastAsia"/>
          <w:b/>
          <w:sz w:val="24"/>
          <w:szCs w:val="24"/>
        </w:rPr>
        <w:t>（</w:t>
      </w:r>
      <w:r>
        <w:rPr>
          <w:rFonts w:ascii="宋体" w:hAnsi="宋体" w:cs="宋体" w:hint="eastAsia"/>
          <w:b/>
          <w:sz w:val="24"/>
          <w:szCs w:val="24"/>
        </w:rPr>
        <w:t>A</w:t>
      </w:r>
      <w:r>
        <w:rPr>
          <w:rFonts w:ascii="宋体" w:hAnsi="宋体" w:cs="宋体" w:hint="eastAsia"/>
          <w:b/>
          <w:sz w:val="24"/>
          <w:szCs w:val="24"/>
        </w:rPr>
        <w:t>包、</w:t>
      </w:r>
      <w:r>
        <w:rPr>
          <w:rFonts w:ascii="宋体" w:hAnsi="宋体" w:cs="宋体" w:hint="eastAsia"/>
          <w:b/>
          <w:sz w:val="24"/>
          <w:szCs w:val="24"/>
        </w:rPr>
        <w:t>B</w:t>
      </w:r>
      <w:r>
        <w:rPr>
          <w:rFonts w:ascii="宋体" w:hAnsi="宋体" w:cs="宋体" w:hint="eastAsia"/>
          <w:b/>
          <w:sz w:val="24"/>
          <w:szCs w:val="24"/>
        </w:rPr>
        <w:t>包、</w:t>
      </w:r>
      <w:r>
        <w:rPr>
          <w:rFonts w:ascii="宋体" w:hAnsi="宋体" w:cs="宋体" w:hint="eastAsia"/>
          <w:b/>
          <w:sz w:val="24"/>
          <w:szCs w:val="24"/>
        </w:rPr>
        <w:t>C</w:t>
      </w:r>
      <w:r>
        <w:rPr>
          <w:rFonts w:ascii="宋体" w:hAnsi="宋体" w:cs="宋体" w:hint="eastAsia"/>
          <w:b/>
          <w:sz w:val="24"/>
          <w:szCs w:val="24"/>
        </w:rPr>
        <w:t>包）</w:t>
      </w:r>
    </w:p>
    <w:p w:rsidR="00A336E9" w:rsidRDefault="007870BA">
      <w:pPr>
        <w:shd w:val="clear" w:color="auto" w:fill="FFFFFF"/>
        <w:wordWrap w:val="0"/>
        <w:spacing w:line="360" w:lineRule="auto"/>
        <w:ind w:firstLine="480"/>
        <w:rPr>
          <w:rFonts w:ascii="宋体"/>
          <w:sz w:val="24"/>
          <w:szCs w:val="24"/>
          <w:u w:val="single"/>
        </w:rPr>
      </w:pPr>
      <w:r>
        <w:rPr>
          <w:rFonts w:ascii="宋体" w:hAnsi="宋体" w:cs="宋体" w:hint="eastAsia"/>
          <w:sz w:val="24"/>
          <w:szCs w:val="24"/>
        </w:rPr>
        <w:t>项目名称：</w:t>
      </w:r>
      <w:r>
        <w:rPr>
          <w:rFonts w:cs="宋体" w:hint="eastAsia"/>
          <w:bCs/>
          <w:sz w:val="24"/>
          <w:szCs w:val="24"/>
          <w:u w:val="single"/>
        </w:rPr>
        <w:t xml:space="preserve">            </w:t>
      </w:r>
    </w:p>
    <w:p w:rsidR="00A336E9" w:rsidRDefault="007870BA">
      <w:pPr>
        <w:shd w:val="clear" w:color="auto" w:fill="FFFFFF"/>
        <w:wordWrap w:val="0"/>
        <w:spacing w:line="360" w:lineRule="auto"/>
        <w:ind w:firstLine="480"/>
        <w:rPr>
          <w:rFonts w:ascii="宋体"/>
          <w:sz w:val="24"/>
          <w:szCs w:val="24"/>
          <w:u w:val="single"/>
        </w:rPr>
      </w:pPr>
      <w:r>
        <w:rPr>
          <w:rFonts w:ascii="宋体" w:hAnsi="宋体" w:cs="宋体" w:hint="eastAsia"/>
          <w:sz w:val="24"/>
          <w:szCs w:val="24"/>
        </w:rPr>
        <w:t>项目编号：</w:t>
      </w:r>
      <w:r>
        <w:rPr>
          <w:rFonts w:cs="宋体" w:hint="eastAsia"/>
          <w:bCs/>
          <w:sz w:val="24"/>
          <w:szCs w:val="24"/>
          <w:u w:val="single"/>
        </w:rPr>
        <w:t xml:space="preserve">            </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2167"/>
        <w:gridCol w:w="5432"/>
        <w:gridCol w:w="1134"/>
      </w:tblGrid>
      <w:tr w:rsidR="00A336E9">
        <w:trPr>
          <w:trHeight w:val="757"/>
          <w:jc w:val="center"/>
        </w:trPr>
        <w:tc>
          <w:tcPr>
            <w:tcW w:w="714" w:type="dxa"/>
            <w:vAlign w:val="center"/>
          </w:tcPr>
          <w:p w:rsidR="00A336E9" w:rsidRDefault="007870BA">
            <w:pPr>
              <w:spacing w:line="360" w:lineRule="auto"/>
              <w:rPr>
                <w:rFonts w:ascii="宋体" w:hAnsi="宋体"/>
                <w:b/>
                <w:sz w:val="24"/>
                <w:szCs w:val="24"/>
              </w:rPr>
            </w:pPr>
            <w:r>
              <w:rPr>
                <w:rFonts w:ascii="宋体" w:hAnsi="宋体" w:hint="eastAsia"/>
                <w:b/>
                <w:sz w:val="24"/>
                <w:szCs w:val="24"/>
              </w:rPr>
              <w:t>序号</w:t>
            </w:r>
          </w:p>
        </w:tc>
        <w:tc>
          <w:tcPr>
            <w:tcW w:w="2167" w:type="dxa"/>
            <w:vAlign w:val="center"/>
          </w:tcPr>
          <w:p w:rsidR="00A336E9" w:rsidRDefault="007870BA">
            <w:pPr>
              <w:spacing w:line="360" w:lineRule="auto"/>
              <w:ind w:firstLine="482"/>
              <w:rPr>
                <w:rFonts w:ascii="宋体" w:hAnsi="宋体"/>
                <w:b/>
                <w:sz w:val="24"/>
                <w:szCs w:val="24"/>
              </w:rPr>
            </w:pPr>
            <w:r>
              <w:rPr>
                <w:rFonts w:ascii="宋体" w:hAnsi="宋体" w:hint="eastAsia"/>
                <w:b/>
                <w:sz w:val="24"/>
                <w:szCs w:val="24"/>
              </w:rPr>
              <w:t>审查项目</w:t>
            </w:r>
          </w:p>
        </w:tc>
        <w:tc>
          <w:tcPr>
            <w:tcW w:w="5432" w:type="dxa"/>
            <w:vAlign w:val="center"/>
          </w:tcPr>
          <w:p w:rsidR="00A336E9" w:rsidRDefault="007870BA">
            <w:pPr>
              <w:spacing w:line="360" w:lineRule="auto"/>
              <w:ind w:firstLine="482"/>
              <w:rPr>
                <w:rFonts w:ascii="宋体" w:hAnsi="宋体"/>
                <w:b/>
                <w:sz w:val="24"/>
                <w:szCs w:val="24"/>
              </w:rPr>
            </w:pPr>
            <w:r>
              <w:rPr>
                <w:rFonts w:ascii="宋体" w:hAnsi="宋体" w:hint="eastAsia"/>
                <w:b/>
                <w:sz w:val="24"/>
                <w:szCs w:val="24"/>
              </w:rPr>
              <w:t>资格审查评议内容</w:t>
            </w:r>
          </w:p>
        </w:tc>
        <w:tc>
          <w:tcPr>
            <w:tcW w:w="1134" w:type="dxa"/>
            <w:vAlign w:val="center"/>
          </w:tcPr>
          <w:p w:rsidR="00A336E9" w:rsidRDefault="007870BA">
            <w:pPr>
              <w:spacing w:line="360" w:lineRule="auto"/>
              <w:rPr>
                <w:rFonts w:ascii="宋体" w:hAnsi="宋体"/>
                <w:b/>
                <w:sz w:val="24"/>
                <w:szCs w:val="24"/>
              </w:rPr>
            </w:pPr>
            <w:r>
              <w:rPr>
                <w:rFonts w:ascii="宋体" w:hAnsi="宋体" w:hint="eastAsia"/>
                <w:b/>
                <w:sz w:val="24"/>
                <w:szCs w:val="24"/>
              </w:rPr>
              <w:t>投标人</w:t>
            </w:r>
          </w:p>
        </w:tc>
      </w:tr>
      <w:tr w:rsidR="00A336E9">
        <w:trPr>
          <w:trHeight w:hRule="exact" w:val="928"/>
          <w:jc w:val="center"/>
        </w:trPr>
        <w:tc>
          <w:tcPr>
            <w:tcW w:w="714" w:type="dxa"/>
            <w:vAlign w:val="center"/>
          </w:tcPr>
          <w:p w:rsidR="00A336E9" w:rsidRDefault="007870BA">
            <w:pPr>
              <w:jc w:val="center"/>
            </w:pPr>
            <w:r>
              <w:t>1</w:t>
            </w:r>
          </w:p>
        </w:tc>
        <w:tc>
          <w:tcPr>
            <w:tcW w:w="2167" w:type="dxa"/>
            <w:vAlign w:val="center"/>
          </w:tcPr>
          <w:p w:rsidR="00A336E9" w:rsidRDefault="007870BA">
            <w:pPr>
              <w:jc w:val="center"/>
            </w:pPr>
            <w:r>
              <w:rPr>
                <w:rFonts w:hint="eastAsia"/>
              </w:rPr>
              <w:t>营业执照</w:t>
            </w:r>
          </w:p>
        </w:tc>
        <w:tc>
          <w:tcPr>
            <w:tcW w:w="5432" w:type="dxa"/>
            <w:vAlign w:val="center"/>
          </w:tcPr>
          <w:p w:rsidR="00A336E9" w:rsidRDefault="007870BA">
            <w:r>
              <w:rPr>
                <w:rFonts w:hint="eastAsia"/>
              </w:rPr>
              <w:t>具有独立承担民事责任能力的在中华人民共和国境内注册的企业；企业营业执照、组织机构代码证、税务登记证或三证合一证合法有效（营业执照副本复印件加盖公章）</w:t>
            </w:r>
          </w:p>
        </w:tc>
        <w:tc>
          <w:tcPr>
            <w:tcW w:w="1134" w:type="dxa"/>
          </w:tcPr>
          <w:p w:rsidR="00A336E9" w:rsidRDefault="00A336E9">
            <w:pPr>
              <w:spacing w:line="360" w:lineRule="auto"/>
              <w:ind w:firstLine="480"/>
              <w:rPr>
                <w:rFonts w:ascii="宋体" w:hAnsi="宋体"/>
                <w:sz w:val="24"/>
                <w:szCs w:val="24"/>
              </w:rPr>
            </w:pPr>
          </w:p>
        </w:tc>
      </w:tr>
      <w:tr w:rsidR="00A336E9">
        <w:trPr>
          <w:trHeight w:hRule="exact" w:val="676"/>
          <w:jc w:val="center"/>
        </w:trPr>
        <w:tc>
          <w:tcPr>
            <w:tcW w:w="714" w:type="dxa"/>
            <w:vAlign w:val="center"/>
          </w:tcPr>
          <w:p w:rsidR="00A336E9" w:rsidRDefault="007870BA">
            <w:pPr>
              <w:jc w:val="center"/>
            </w:pPr>
            <w:r>
              <w:t>2</w:t>
            </w:r>
          </w:p>
        </w:tc>
        <w:tc>
          <w:tcPr>
            <w:tcW w:w="2167" w:type="dxa"/>
            <w:vAlign w:val="center"/>
          </w:tcPr>
          <w:p w:rsidR="00A336E9" w:rsidRDefault="007870BA">
            <w:pPr>
              <w:jc w:val="center"/>
            </w:pPr>
            <w:r>
              <w:rPr>
                <w:rFonts w:hint="eastAsia"/>
              </w:rPr>
              <w:t>财务报表</w:t>
            </w:r>
          </w:p>
        </w:tc>
        <w:tc>
          <w:tcPr>
            <w:tcW w:w="5432" w:type="dxa"/>
            <w:vAlign w:val="center"/>
          </w:tcPr>
          <w:p w:rsidR="00A336E9" w:rsidRDefault="007870BA">
            <w:r>
              <w:rPr>
                <w:rFonts w:hint="eastAsia"/>
              </w:rPr>
              <w:t>具有良好的商业信誉和健全的财务会计制度（须提供</w:t>
            </w:r>
            <w:r>
              <w:rPr>
                <w:rFonts w:hint="eastAsia"/>
              </w:rPr>
              <w:t>2018</w:t>
            </w:r>
            <w:r>
              <w:rPr>
                <w:rFonts w:hint="eastAsia"/>
              </w:rPr>
              <w:t>年任意季度财务报表）</w:t>
            </w:r>
          </w:p>
        </w:tc>
        <w:tc>
          <w:tcPr>
            <w:tcW w:w="1134" w:type="dxa"/>
          </w:tcPr>
          <w:p w:rsidR="00A336E9" w:rsidRDefault="00A336E9">
            <w:pPr>
              <w:spacing w:line="360" w:lineRule="auto"/>
              <w:ind w:firstLine="480"/>
            </w:pPr>
          </w:p>
        </w:tc>
      </w:tr>
      <w:tr w:rsidR="00A336E9">
        <w:trPr>
          <w:trHeight w:hRule="exact" w:val="804"/>
          <w:jc w:val="center"/>
        </w:trPr>
        <w:tc>
          <w:tcPr>
            <w:tcW w:w="714" w:type="dxa"/>
            <w:vAlign w:val="center"/>
          </w:tcPr>
          <w:p w:rsidR="00A336E9" w:rsidRDefault="007870BA">
            <w:pPr>
              <w:jc w:val="center"/>
            </w:pPr>
            <w:r>
              <w:t>3</w:t>
            </w:r>
          </w:p>
        </w:tc>
        <w:tc>
          <w:tcPr>
            <w:tcW w:w="2167" w:type="dxa"/>
            <w:vAlign w:val="center"/>
          </w:tcPr>
          <w:p w:rsidR="00A336E9" w:rsidRDefault="007870BA">
            <w:pPr>
              <w:jc w:val="center"/>
            </w:pPr>
            <w:r>
              <w:rPr>
                <w:rFonts w:hint="eastAsia"/>
              </w:rPr>
              <w:t>纳税和社保</w:t>
            </w:r>
          </w:p>
        </w:tc>
        <w:tc>
          <w:tcPr>
            <w:tcW w:w="5432" w:type="dxa"/>
            <w:vAlign w:val="center"/>
          </w:tcPr>
          <w:p w:rsidR="00A336E9" w:rsidRDefault="007870BA">
            <w:r>
              <w:rPr>
                <w:rFonts w:hint="eastAsia"/>
              </w:rPr>
              <w:t>具有依法缴纳税收和社会保障资金的良好记录（须提供</w:t>
            </w:r>
            <w:r>
              <w:rPr>
                <w:rFonts w:hint="eastAsia"/>
              </w:rPr>
              <w:t>2018</w:t>
            </w:r>
            <w:r>
              <w:rPr>
                <w:rFonts w:hint="eastAsia"/>
              </w:rPr>
              <w:t>年任意三个月的纳税证明和社保缴费记录证明）</w:t>
            </w:r>
          </w:p>
        </w:tc>
        <w:tc>
          <w:tcPr>
            <w:tcW w:w="1134" w:type="dxa"/>
          </w:tcPr>
          <w:p w:rsidR="00A336E9" w:rsidRDefault="00A336E9">
            <w:pPr>
              <w:ind w:firstLine="480"/>
            </w:pPr>
          </w:p>
        </w:tc>
      </w:tr>
      <w:tr w:rsidR="00A336E9">
        <w:trPr>
          <w:trHeight w:hRule="exact" w:val="737"/>
          <w:jc w:val="center"/>
        </w:trPr>
        <w:tc>
          <w:tcPr>
            <w:tcW w:w="714" w:type="dxa"/>
            <w:vAlign w:val="center"/>
          </w:tcPr>
          <w:p w:rsidR="00A336E9" w:rsidRDefault="007870BA">
            <w:pPr>
              <w:jc w:val="center"/>
            </w:pPr>
            <w:r>
              <w:rPr>
                <w:rFonts w:hint="eastAsia"/>
              </w:rPr>
              <w:t>4</w:t>
            </w:r>
          </w:p>
        </w:tc>
        <w:tc>
          <w:tcPr>
            <w:tcW w:w="2167" w:type="dxa"/>
            <w:vAlign w:val="center"/>
          </w:tcPr>
          <w:p w:rsidR="00A336E9" w:rsidRDefault="007870BA">
            <w:pPr>
              <w:jc w:val="center"/>
            </w:pPr>
            <w:r>
              <w:rPr>
                <w:rFonts w:hint="eastAsia"/>
              </w:rPr>
              <w:t>重大违法记录声明</w:t>
            </w:r>
          </w:p>
        </w:tc>
        <w:tc>
          <w:tcPr>
            <w:tcW w:w="5432" w:type="dxa"/>
            <w:vAlign w:val="center"/>
          </w:tcPr>
          <w:p w:rsidR="00A336E9" w:rsidRDefault="007870BA">
            <w:r>
              <w:rPr>
                <w:rFonts w:hint="eastAsia"/>
              </w:rPr>
              <w:t>投标人参加政府采购活动近三年内，在经营活动中没有重大违法记录</w:t>
            </w:r>
          </w:p>
        </w:tc>
        <w:tc>
          <w:tcPr>
            <w:tcW w:w="1134" w:type="dxa"/>
          </w:tcPr>
          <w:p w:rsidR="00A336E9" w:rsidRDefault="00A336E9">
            <w:pPr>
              <w:spacing w:line="360" w:lineRule="auto"/>
              <w:ind w:firstLine="480"/>
              <w:rPr>
                <w:rFonts w:ascii="宋体" w:hAnsi="宋体"/>
                <w:sz w:val="24"/>
                <w:szCs w:val="24"/>
              </w:rPr>
            </w:pPr>
          </w:p>
        </w:tc>
      </w:tr>
      <w:tr w:rsidR="00A336E9">
        <w:trPr>
          <w:trHeight w:hRule="exact" w:val="1201"/>
          <w:jc w:val="center"/>
        </w:trPr>
        <w:tc>
          <w:tcPr>
            <w:tcW w:w="714" w:type="dxa"/>
            <w:vAlign w:val="center"/>
          </w:tcPr>
          <w:p w:rsidR="00A336E9" w:rsidRDefault="007870BA">
            <w:pPr>
              <w:jc w:val="center"/>
            </w:pPr>
            <w:r>
              <w:rPr>
                <w:rFonts w:hint="eastAsia"/>
              </w:rPr>
              <w:t>5</w:t>
            </w:r>
          </w:p>
        </w:tc>
        <w:tc>
          <w:tcPr>
            <w:tcW w:w="2167" w:type="dxa"/>
            <w:vAlign w:val="center"/>
          </w:tcPr>
          <w:p w:rsidR="00A336E9" w:rsidRDefault="007870BA">
            <w:pPr>
              <w:jc w:val="center"/>
            </w:pPr>
            <w:r>
              <w:rPr>
                <w:rFonts w:hint="eastAsia"/>
              </w:rPr>
              <w:t>信用记录</w:t>
            </w:r>
          </w:p>
        </w:tc>
        <w:tc>
          <w:tcPr>
            <w:tcW w:w="5432" w:type="dxa"/>
            <w:vAlign w:val="center"/>
          </w:tcPr>
          <w:p w:rsidR="00A336E9" w:rsidRDefault="007870BA">
            <w:r>
              <w:rPr>
                <w:rFonts w:hAnsi="宋体" w:cs="宋体" w:hint="eastAsia"/>
              </w:rPr>
              <w:t>必须为未被列入信用中国网站</w:t>
            </w:r>
            <w:r>
              <w:rPr>
                <w:rFonts w:hAnsi="宋体" w:cs="宋体" w:hint="eastAsia"/>
              </w:rPr>
              <w:t>(</w:t>
            </w:r>
            <w:hyperlink r:id="rId24" w:history="1">
              <w:r>
                <w:rPr>
                  <w:rStyle w:val="af8"/>
                  <w:rFonts w:hAnsi="宋体" w:cs="宋体" w:hint="eastAsia"/>
                </w:rPr>
                <w:t>www.creditchina.gov.cn</w:t>
              </w:r>
            </w:hyperlink>
            <w:r>
              <w:rPr>
                <w:rFonts w:hAnsi="宋体" w:cs="宋体" w:hint="eastAsia"/>
              </w:rPr>
              <w:t>)</w:t>
            </w:r>
            <w:r>
              <w:rPr>
                <w:rFonts w:hAnsi="宋体" w:cs="宋体" w:hint="eastAsia"/>
              </w:rPr>
              <w:t>或中国政府采购网</w:t>
            </w:r>
            <w:r>
              <w:rPr>
                <w:rFonts w:hAnsi="宋体" w:cs="宋体" w:hint="eastAsia"/>
              </w:rPr>
              <w:t>(www.ccgp.gov.cn)</w:t>
            </w:r>
            <w:r>
              <w:rPr>
                <w:rFonts w:hAnsi="宋体" w:cs="宋体" w:hint="eastAsia"/>
              </w:rPr>
              <w:t>渠道信用记录失信被执行人、重大税收违法案件当事人名单、政府采购严重违法失信行为记录名单的供应商</w:t>
            </w:r>
            <w:r>
              <w:rPr>
                <w:rFonts w:hAnsi="宋体" w:cs="宋体" w:hint="eastAsia"/>
              </w:rPr>
              <w:t>(</w:t>
            </w:r>
            <w:r>
              <w:rPr>
                <w:rFonts w:hAnsi="宋体" w:cs="宋体" w:hint="eastAsia"/>
              </w:rPr>
              <w:t>网址证明截图加盖公章</w:t>
            </w:r>
            <w:r>
              <w:rPr>
                <w:rFonts w:hAnsi="宋体" w:cs="宋体" w:hint="eastAsia"/>
              </w:rPr>
              <w:t>)</w:t>
            </w:r>
          </w:p>
        </w:tc>
        <w:tc>
          <w:tcPr>
            <w:tcW w:w="1134" w:type="dxa"/>
          </w:tcPr>
          <w:p w:rsidR="00A336E9" w:rsidRDefault="00A336E9">
            <w:pPr>
              <w:spacing w:line="360" w:lineRule="auto"/>
              <w:ind w:firstLine="480"/>
              <w:rPr>
                <w:rFonts w:ascii="宋体" w:hAnsi="宋体"/>
                <w:sz w:val="24"/>
                <w:szCs w:val="24"/>
              </w:rPr>
            </w:pPr>
          </w:p>
        </w:tc>
      </w:tr>
      <w:tr w:rsidR="00A336E9">
        <w:trPr>
          <w:trHeight w:hRule="exact" w:val="737"/>
          <w:jc w:val="center"/>
        </w:trPr>
        <w:tc>
          <w:tcPr>
            <w:tcW w:w="714" w:type="dxa"/>
            <w:vAlign w:val="center"/>
          </w:tcPr>
          <w:p w:rsidR="00A336E9" w:rsidRDefault="007870BA">
            <w:pPr>
              <w:jc w:val="center"/>
            </w:pPr>
            <w:r>
              <w:rPr>
                <w:rFonts w:hint="eastAsia"/>
              </w:rPr>
              <w:t>6</w:t>
            </w:r>
          </w:p>
        </w:tc>
        <w:tc>
          <w:tcPr>
            <w:tcW w:w="2167" w:type="dxa"/>
            <w:vAlign w:val="center"/>
          </w:tcPr>
          <w:p w:rsidR="00A336E9" w:rsidRDefault="007870BA">
            <w:pPr>
              <w:jc w:val="center"/>
            </w:pPr>
            <w:r>
              <w:rPr>
                <w:rFonts w:hint="eastAsia"/>
              </w:rPr>
              <w:t>投标保证金</w:t>
            </w:r>
          </w:p>
        </w:tc>
        <w:tc>
          <w:tcPr>
            <w:tcW w:w="5432" w:type="dxa"/>
            <w:vAlign w:val="center"/>
          </w:tcPr>
          <w:p w:rsidR="00A336E9" w:rsidRDefault="007870BA">
            <w:r>
              <w:rPr>
                <w:rFonts w:hint="eastAsia"/>
              </w:rPr>
              <w:t>提供投标保证金凭证加盖公章</w:t>
            </w:r>
          </w:p>
        </w:tc>
        <w:tc>
          <w:tcPr>
            <w:tcW w:w="1134" w:type="dxa"/>
          </w:tcPr>
          <w:p w:rsidR="00A336E9" w:rsidRDefault="00A336E9">
            <w:pPr>
              <w:spacing w:line="360" w:lineRule="auto"/>
              <w:ind w:firstLine="480"/>
              <w:rPr>
                <w:rFonts w:ascii="宋体" w:hAnsi="宋体"/>
                <w:sz w:val="24"/>
                <w:szCs w:val="24"/>
              </w:rPr>
            </w:pPr>
          </w:p>
        </w:tc>
      </w:tr>
      <w:tr w:rsidR="00A336E9">
        <w:trPr>
          <w:trHeight w:hRule="exact" w:val="737"/>
          <w:jc w:val="center"/>
        </w:trPr>
        <w:tc>
          <w:tcPr>
            <w:tcW w:w="714" w:type="dxa"/>
            <w:vAlign w:val="center"/>
          </w:tcPr>
          <w:p w:rsidR="00A336E9" w:rsidRDefault="007870BA">
            <w:pPr>
              <w:jc w:val="center"/>
            </w:pPr>
            <w:r>
              <w:rPr>
                <w:rFonts w:hint="eastAsia"/>
              </w:rPr>
              <w:t>7</w:t>
            </w:r>
          </w:p>
        </w:tc>
        <w:tc>
          <w:tcPr>
            <w:tcW w:w="2167" w:type="dxa"/>
            <w:vAlign w:val="center"/>
          </w:tcPr>
          <w:p w:rsidR="00A336E9" w:rsidRDefault="007870BA">
            <w:pPr>
              <w:jc w:val="center"/>
            </w:pPr>
            <w:r>
              <w:rPr>
                <w:rFonts w:hint="eastAsia"/>
              </w:rPr>
              <w:t>其他</w:t>
            </w:r>
          </w:p>
        </w:tc>
        <w:tc>
          <w:tcPr>
            <w:tcW w:w="5432" w:type="dxa"/>
            <w:vAlign w:val="center"/>
          </w:tcPr>
          <w:p w:rsidR="00A336E9" w:rsidRDefault="007870BA">
            <w:r>
              <w:rPr>
                <w:rFonts w:hint="eastAsia"/>
              </w:rPr>
              <w:t>无其他无效投标认定条件</w:t>
            </w:r>
          </w:p>
        </w:tc>
        <w:tc>
          <w:tcPr>
            <w:tcW w:w="1134" w:type="dxa"/>
          </w:tcPr>
          <w:p w:rsidR="00A336E9" w:rsidRDefault="00A336E9">
            <w:pPr>
              <w:spacing w:line="360" w:lineRule="auto"/>
              <w:ind w:firstLine="480"/>
              <w:rPr>
                <w:rFonts w:ascii="宋体" w:hAnsi="宋体"/>
                <w:sz w:val="24"/>
                <w:szCs w:val="24"/>
              </w:rPr>
            </w:pPr>
          </w:p>
        </w:tc>
      </w:tr>
      <w:tr w:rsidR="00A336E9">
        <w:trPr>
          <w:trHeight w:hRule="exact" w:val="737"/>
          <w:jc w:val="center"/>
        </w:trPr>
        <w:tc>
          <w:tcPr>
            <w:tcW w:w="8313" w:type="dxa"/>
            <w:gridSpan w:val="3"/>
            <w:vAlign w:val="center"/>
          </w:tcPr>
          <w:p w:rsidR="00A336E9" w:rsidRDefault="007870BA">
            <w:pPr>
              <w:spacing w:line="360" w:lineRule="auto"/>
              <w:ind w:firstLine="482"/>
              <w:jc w:val="center"/>
              <w:rPr>
                <w:rFonts w:ascii="宋体" w:hAnsi="宋体"/>
                <w:sz w:val="24"/>
                <w:szCs w:val="24"/>
              </w:rPr>
            </w:pPr>
            <w:r>
              <w:rPr>
                <w:rFonts w:ascii="宋体" w:hAnsi="宋体" w:hint="eastAsia"/>
                <w:b/>
                <w:sz w:val="24"/>
                <w:szCs w:val="24"/>
              </w:rPr>
              <w:t>结</w:t>
            </w:r>
            <w:r>
              <w:rPr>
                <w:rFonts w:ascii="宋体" w:hAnsi="宋体" w:hint="eastAsia"/>
                <w:b/>
                <w:sz w:val="24"/>
                <w:szCs w:val="24"/>
              </w:rPr>
              <w:t xml:space="preserve">  </w:t>
            </w:r>
            <w:r>
              <w:rPr>
                <w:rFonts w:ascii="宋体" w:hAnsi="宋体" w:hint="eastAsia"/>
                <w:b/>
                <w:sz w:val="24"/>
                <w:szCs w:val="24"/>
              </w:rPr>
              <w:t>论</w:t>
            </w:r>
          </w:p>
        </w:tc>
        <w:tc>
          <w:tcPr>
            <w:tcW w:w="1134" w:type="dxa"/>
          </w:tcPr>
          <w:p w:rsidR="00A336E9" w:rsidRDefault="00A336E9">
            <w:pPr>
              <w:spacing w:line="360" w:lineRule="auto"/>
              <w:ind w:firstLine="480"/>
              <w:rPr>
                <w:rFonts w:ascii="宋体" w:hAnsi="宋体"/>
                <w:sz w:val="24"/>
                <w:szCs w:val="24"/>
              </w:rPr>
            </w:pPr>
          </w:p>
        </w:tc>
      </w:tr>
    </w:tbl>
    <w:p w:rsidR="00A336E9" w:rsidRDefault="00A336E9">
      <w:pPr>
        <w:shd w:val="clear" w:color="auto" w:fill="FFFFFF"/>
        <w:spacing w:line="360" w:lineRule="auto"/>
        <w:ind w:firstLine="480"/>
        <w:rPr>
          <w:rFonts w:ascii="宋体"/>
          <w:sz w:val="24"/>
          <w:szCs w:val="24"/>
        </w:rPr>
      </w:pPr>
    </w:p>
    <w:p w:rsidR="00A336E9" w:rsidRDefault="007870BA">
      <w:pPr>
        <w:spacing w:line="48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、在表中的各项只需填写“√</w:t>
      </w:r>
      <w:r>
        <w:rPr>
          <w:rFonts w:ascii="宋体" w:hAnsi="宋体" w:cs="宋体"/>
          <w:sz w:val="24"/>
          <w:szCs w:val="24"/>
        </w:rPr>
        <w:t>/</w:t>
      </w:r>
      <w:r>
        <w:rPr>
          <w:rFonts w:ascii="宋体" w:hAnsi="宋体" w:cs="宋体" w:hint="eastAsia"/>
          <w:sz w:val="24"/>
          <w:szCs w:val="24"/>
        </w:rPr>
        <w:t>通过”或“×</w:t>
      </w:r>
      <w:r>
        <w:rPr>
          <w:rFonts w:ascii="宋体" w:hAnsi="宋体" w:cs="宋体"/>
          <w:sz w:val="24"/>
          <w:szCs w:val="24"/>
        </w:rPr>
        <w:t>/</w:t>
      </w:r>
      <w:r>
        <w:rPr>
          <w:rFonts w:ascii="宋体" w:hAnsi="宋体" w:cs="宋体" w:hint="eastAsia"/>
          <w:sz w:val="24"/>
          <w:szCs w:val="24"/>
        </w:rPr>
        <w:t>不通过”。</w:t>
      </w:r>
    </w:p>
    <w:p w:rsidR="00A336E9" w:rsidRDefault="007870BA">
      <w:pPr>
        <w:spacing w:line="48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、在结论中按“一项否决”的原则，只有全部是√</w:t>
      </w:r>
      <w:r>
        <w:rPr>
          <w:rFonts w:ascii="宋体" w:hAnsi="宋体" w:cs="宋体"/>
          <w:sz w:val="24"/>
          <w:szCs w:val="24"/>
        </w:rPr>
        <w:t>/</w:t>
      </w:r>
      <w:r>
        <w:rPr>
          <w:rFonts w:ascii="宋体" w:hAnsi="宋体" w:cs="宋体" w:hint="eastAsia"/>
          <w:sz w:val="24"/>
          <w:szCs w:val="24"/>
        </w:rPr>
        <w:t>通过的，填写“合格”；只要其中有一项是×</w:t>
      </w:r>
      <w:r>
        <w:rPr>
          <w:rFonts w:ascii="宋体" w:hAnsi="宋体" w:cs="宋体"/>
          <w:sz w:val="24"/>
          <w:szCs w:val="24"/>
        </w:rPr>
        <w:t>/</w:t>
      </w:r>
      <w:r>
        <w:rPr>
          <w:rFonts w:ascii="宋体" w:hAnsi="宋体" w:cs="宋体" w:hint="eastAsia"/>
          <w:sz w:val="24"/>
          <w:szCs w:val="24"/>
        </w:rPr>
        <w:t>不通过的，填写“不合格”。</w:t>
      </w:r>
    </w:p>
    <w:p w:rsidR="00A336E9" w:rsidRDefault="007870BA">
      <w:pPr>
        <w:tabs>
          <w:tab w:val="left" w:pos="1030"/>
        </w:tabs>
        <w:spacing w:line="38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、结论是合格的，才能进入下一轮；不合格的被淘汰。</w:t>
      </w:r>
    </w:p>
    <w:p w:rsidR="00A336E9" w:rsidRDefault="00A336E9">
      <w:pPr>
        <w:tabs>
          <w:tab w:val="left" w:pos="1030"/>
        </w:tabs>
        <w:spacing w:line="380" w:lineRule="exact"/>
        <w:ind w:firstLineChars="200" w:firstLine="480"/>
        <w:rPr>
          <w:rFonts w:ascii="宋体" w:cs="宋体"/>
          <w:sz w:val="24"/>
          <w:szCs w:val="24"/>
        </w:rPr>
      </w:pPr>
    </w:p>
    <w:p w:rsidR="00A336E9" w:rsidRDefault="00A336E9">
      <w:pPr>
        <w:tabs>
          <w:tab w:val="left" w:pos="1030"/>
        </w:tabs>
        <w:spacing w:line="380" w:lineRule="exact"/>
        <w:ind w:firstLineChars="200" w:firstLine="480"/>
        <w:rPr>
          <w:rFonts w:ascii="宋体" w:cs="宋体"/>
          <w:sz w:val="24"/>
          <w:szCs w:val="24"/>
        </w:rPr>
      </w:pPr>
    </w:p>
    <w:p w:rsidR="00A336E9" w:rsidRDefault="00A336E9">
      <w:pPr>
        <w:tabs>
          <w:tab w:val="left" w:pos="1030"/>
        </w:tabs>
        <w:spacing w:line="380" w:lineRule="exact"/>
        <w:ind w:firstLineChars="200" w:firstLine="480"/>
        <w:rPr>
          <w:rFonts w:ascii="宋体" w:cs="宋体"/>
          <w:sz w:val="24"/>
          <w:szCs w:val="24"/>
        </w:rPr>
      </w:pPr>
    </w:p>
    <w:p w:rsidR="00A336E9" w:rsidRDefault="00A336E9">
      <w:pPr>
        <w:tabs>
          <w:tab w:val="left" w:pos="1030"/>
        </w:tabs>
        <w:spacing w:line="380" w:lineRule="exact"/>
        <w:ind w:firstLineChars="200" w:firstLine="480"/>
        <w:rPr>
          <w:rFonts w:ascii="宋体" w:cs="宋体"/>
          <w:sz w:val="24"/>
          <w:szCs w:val="24"/>
        </w:rPr>
      </w:pPr>
    </w:p>
    <w:p w:rsidR="00A336E9" w:rsidRDefault="00A336E9">
      <w:pPr>
        <w:tabs>
          <w:tab w:val="left" w:pos="1030"/>
        </w:tabs>
        <w:spacing w:line="380" w:lineRule="exact"/>
        <w:ind w:firstLineChars="200" w:firstLine="480"/>
        <w:rPr>
          <w:rFonts w:ascii="宋体" w:cs="宋体"/>
          <w:sz w:val="24"/>
          <w:szCs w:val="24"/>
        </w:rPr>
      </w:pPr>
    </w:p>
    <w:p w:rsidR="00A336E9" w:rsidRDefault="00A336E9">
      <w:pPr>
        <w:tabs>
          <w:tab w:val="left" w:pos="1030"/>
        </w:tabs>
        <w:spacing w:line="380" w:lineRule="exact"/>
        <w:rPr>
          <w:rFonts w:ascii="宋体" w:cs="宋体"/>
          <w:sz w:val="24"/>
          <w:szCs w:val="24"/>
        </w:rPr>
      </w:pPr>
    </w:p>
    <w:p w:rsidR="00A336E9" w:rsidRDefault="00A336E9">
      <w:pPr>
        <w:tabs>
          <w:tab w:val="left" w:pos="1030"/>
        </w:tabs>
        <w:spacing w:line="380" w:lineRule="exact"/>
        <w:rPr>
          <w:rFonts w:ascii="宋体" w:cs="宋体"/>
          <w:sz w:val="24"/>
          <w:szCs w:val="24"/>
        </w:rPr>
      </w:pPr>
    </w:p>
    <w:p w:rsidR="00A336E9" w:rsidRDefault="007870BA">
      <w:pPr>
        <w:spacing w:line="500" w:lineRule="exact"/>
        <w:ind w:firstLineChars="200" w:firstLine="482"/>
        <w:jc w:val="center"/>
        <w:rPr>
          <w:rFonts w:ascii="宋体" w:hAnsi="宋体" w:cs="宋体"/>
          <w:b/>
          <w:sz w:val="24"/>
          <w:szCs w:val="24"/>
        </w:rPr>
      </w:pPr>
      <w:bookmarkStart w:id="493" w:name="_Toc17976"/>
      <w:r>
        <w:rPr>
          <w:rFonts w:ascii="宋体" w:hAnsi="宋体" w:cs="宋体" w:hint="eastAsia"/>
          <w:b/>
          <w:sz w:val="24"/>
          <w:szCs w:val="24"/>
        </w:rPr>
        <w:lastRenderedPageBreak/>
        <w:t>符合性审查表</w:t>
      </w:r>
      <w:bookmarkEnd w:id="493"/>
      <w:r>
        <w:rPr>
          <w:rFonts w:ascii="宋体" w:hAnsi="宋体" w:cs="宋体" w:hint="eastAsia"/>
          <w:b/>
          <w:sz w:val="24"/>
          <w:szCs w:val="24"/>
        </w:rPr>
        <w:t>（</w:t>
      </w:r>
      <w:r>
        <w:rPr>
          <w:rFonts w:ascii="宋体" w:hAnsi="宋体" w:cs="宋体" w:hint="eastAsia"/>
          <w:b/>
          <w:sz w:val="24"/>
          <w:szCs w:val="24"/>
        </w:rPr>
        <w:t>A</w:t>
      </w:r>
      <w:r>
        <w:rPr>
          <w:rFonts w:ascii="宋体" w:hAnsi="宋体" w:cs="宋体" w:hint="eastAsia"/>
          <w:b/>
          <w:sz w:val="24"/>
          <w:szCs w:val="24"/>
        </w:rPr>
        <w:t>包、</w:t>
      </w:r>
      <w:r>
        <w:rPr>
          <w:rFonts w:ascii="宋体" w:hAnsi="宋体" w:cs="宋体" w:hint="eastAsia"/>
          <w:b/>
          <w:sz w:val="24"/>
          <w:szCs w:val="24"/>
        </w:rPr>
        <w:t>B</w:t>
      </w:r>
      <w:r>
        <w:rPr>
          <w:rFonts w:ascii="宋体" w:hAnsi="宋体" w:cs="宋体" w:hint="eastAsia"/>
          <w:b/>
          <w:sz w:val="24"/>
          <w:szCs w:val="24"/>
        </w:rPr>
        <w:t>包、</w:t>
      </w:r>
      <w:r>
        <w:rPr>
          <w:rFonts w:ascii="宋体" w:hAnsi="宋体" w:cs="宋体" w:hint="eastAsia"/>
          <w:b/>
          <w:sz w:val="24"/>
          <w:szCs w:val="24"/>
        </w:rPr>
        <w:t>C</w:t>
      </w:r>
      <w:r>
        <w:rPr>
          <w:rFonts w:ascii="宋体" w:hAnsi="宋体" w:cs="宋体" w:hint="eastAsia"/>
          <w:b/>
          <w:sz w:val="24"/>
          <w:szCs w:val="24"/>
        </w:rPr>
        <w:t>包）</w:t>
      </w:r>
    </w:p>
    <w:p w:rsidR="00A336E9" w:rsidRDefault="007870BA">
      <w:pPr>
        <w:spacing w:line="500" w:lineRule="exact"/>
        <w:ind w:firstLineChars="200" w:firstLine="480"/>
        <w:rPr>
          <w:rFonts w:ascii="宋体"/>
          <w:sz w:val="24"/>
          <w:szCs w:val="24"/>
          <w:u w:val="single"/>
        </w:rPr>
      </w:pPr>
      <w:r>
        <w:rPr>
          <w:rFonts w:ascii="宋体" w:hAnsi="宋体" w:cs="宋体" w:hint="eastAsia"/>
          <w:sz w:val="24"/>
          <w:szCs w:val="24"/>
        </w:rPr>
        <w:t>项目名称：</w:t>
      </w:r>
      <w:r>
        <w:rPr>
          <w:rFonts w:cs="宋体" w:hint="eastAsia"/>
          <w:bCs/>
          <w:sz w:val="24"/>
          <w:szCs w:val="24"/>
          <w:u w:val="single"/>
        </w:rPr>
        <w:t xml:space="preserve">            </w:t>
      </w:r>
    </w:p>
    <w:p w:rsidR="00A336E9" w:rsidRDefault="007870BA">
      <w:pPr>
        <w:shd w:val="clear" w:color="auto" w:fill="FFFFFF"/>
        <w:wordWrap w:val="0"/>
        <w:spacing w:line="360" w:lineRule="auto"/>
        <w:ind w:firstLine="480"/>
        <w:rPr>
          <w:rFonts w:ascii="宋体"/>
          <w:sz w:val="24"/>
          <w:szCs w:val="24"/>
          <w:u w:val="single"/>
        </w:rPr>
      </w:pPr>
      <w:r>
        <w:rPr>
          <w:rFonts w:ascii="宋体" w:hAnsi="宋体" w:cs="宋体" w:hint="eastAsia"/>
          <w:sz w:val="24"/>
          <w:szCs w:val="24"/>
        </w:rPr>
        <w:t>项目编号：</w:t>
      </w:r>
      <w:r>
        <w:rPr>
          <w:rFonts w:cs="宋体" w:hint="eastAsia"/>
          <w:bCs/>
          <w:sz w:val="24"/>
          <w:szCs w:val="24"/>
          <w:u w:val="single"/>
        </w:rPr>
        <w:t xml:space="preserve">            </w:t>
      </w:r>
    </w:p>
    <w:tbl>
      <w:tblPr>
        <w:tblW w:w="921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25"/>
        <w:gridCol w:w="1985"/>
        <w:gridCol w:w="5032"/>
        <w:gridCol w:w="1268"/>
      </w:tblGrid>
      <w:tr w:rsidR="00A336E9">
        <w:trPr>
          <w:trHeight w:val="575"/>
          <w:jc w:val="center"/>
        </w:trPr>
        <w:tc>
          <w:tcPr>
            <w:tcW w:w="925" w:type="dxa"/>
            <w:tcBorders>
              <w:top w:val="single" w:sz="4" w:space="0" w:color="auto"/>
              <w:bottom w:val="single" w:sz="4" w:space="0" w:color="auto"/>
              <w:right w:val="single" w:sz="4" w:space="0" w:color="auto"/>
            </w:tcBorders>
            <w:vAlign w:val="center"/>
          </w:tcPr>
          <w:p w:rsidR="00A336E9" w:rsidRDefault="007870BA">
            <w:pPr>
              <w:shd w:val="clear" w:color="auto" w:fill="FFFFFF"/>
              <w:spacing w:line="480" w:lineRule="exact"/>
              <w:ind w:firstLineChars="48" w:firstLine="101"/>
              <w:rPr>
                <w:rFonts w:ascii="宋体"/>
                <w:b/>
                <w:bCs/>
              </w:rPr>
            </w:pPr>
            <w:r>
              <w:rPr>
                <w:rFonts w:ascii="宋体" w:hAnsi="宋体" w:cs="宋体" w:hint="eastAsia"/>
                <w:b/>
                <w:bCs/>
              </w:rPr>
              <w:t>序号</w:t>
            </w:r>
          </w:p>
        </w:tc>
        <w:tc>
          <w:tcPr>
            <w:tcW w:w="1985" w:type="dxa"/>
            <w:tcBorders>
              <w:top w:val="single" w:sz="4" w:space="0" w:color="auto"/>
              <w:left w:val="single" w:sz="4" w:space="0" w:color="auto"/>
              <w:bottom w:val="single" w:sz="4" w:space="0" w:color="auto"/>
              <w:right w:val="single" w:sz="4" w:space="0" w:color="auto"/>
            </w:tcBorders>
            <w:vAlign w:val="center"/>
          </w:tcPr>
          <w:p w:rsidR="00A336E9" w:rsidRDefault="007870BA">
            <w:pPr>
              <w:shd w:val="clear" w:color="auto" w:fill="FFFFFF"/>
              <w:spacing w:line="480" w:lineRule="exact"/>
              <w:ind w:firstLine="422"/>
              <w:jc w:val="center"/>
              <w:rPr>
                <w:rFonts w:ascii="宋体"/>
                <w:b/>
                <w:bCs/>
              </w:rPr>
            </w:pPr>
            <w:r>
              <w:rPr>
                <w:rFonts w:ascii="宋体" w:hAnsi="宋体" w:cs="宋体" w:hint="eastAsia"/>
                <w:b/>
                <w:bCs/>
              </w:rPr>
              <w:t>审查项目</w:t>
            </w:r>
          </w:p>
        </w:tc>
        <w:tc>
          <w:tcPr>
            <w:tcW w:w="5032" w:type="dxa"/>
            <w:tcBorders>
              <w:top w:val="single" w:sz="4" w:space="0" w:color="auto"/>
              <w:left w:val="single" w:sz="4" w:space="0" w:color="auto"/>
              <w:bottom w:val="single" w:sz="4" w:space="0" w:color="auto"/>
              <w:right w:val="single" w:sz="4" w:space="0" w:color="auto"/>
            </w:tcBorders>
            <w:vAlign w:val="center"/>
          </w:tcPr>
          <w:p w:rsidR="00A336E9" w:rsidRDefault="007870BA">
            <w:pPr>
              <w:shd w:val="clear" w:color="auto" w:fill="FFFFFF"/>
              <w:spacing w:line="480" w:lineRule="exact"/>
              <w:ind w:firstLine="422"/>
              <w:jc w:val="center"/>
              <w:rPr>
                <w:rFonts w:ascii="宋体"/>
                <w:b/>
                <w:bCs/>
              </w:rPr>
            </w:pPr>
            <w:r>
              <w:rPr>
                <w:rFonts w:ascii="宋体" w:hAnsi="宋体" w:cs="宋体" w:hint="eastAsia"/>
                <w:b/>
                <w:bCs/>
              </w:rPr>
              <w:t>评议内容</w:t>
            </w:r>
          </w:p>
        </w:tc>
        <w:tc>
          <w:tcPr>
            <w:tcW w:w="1268" w:type="dxa"/>
            <w:tcBorders>
              <w:top w:val="single" w:sz="4" w:space="0" w:color="auto"/>
              <w:left w:val="single" w:sz="4" w:space="0" w:color="auto"/>
              <w:bottom w:val="single" w:sz="4" w:space="0" w:color="auto"/>
            </w:tcBorders>
            <w:vAlign w:val="center"/>
          </w:tcPr>
          <w:p w:rsidR="00A336E9" w:rsidRDefault="007870BA">
            <w:pPr>
              <w:shd w:val="clear" w:color="auto" w:fill="FFFFFF"/>
              <w:snapToGrid w:val="0"/>
              <w:spacing w:line="360" w:lineRule="auto"/>
              <w:ind w:firstLineChars="98" w:firstLine="207"/>
              <w:rPr>
                <w:rFonts w:ascii="宋体"/>
                <w:b/>
                <w:bCs/>
              </w:rPr>
            </w:pPr>
            <w:r>
              <w:rPr>
                <w:rFonts w:ascii="宋体" w:hAnsi="宋体" w:cs="宋体" w:hint="eastAsia"/>
                <w:b/>
                <w:bCs/>
              </w:rPr>
              <w:t>投标人</w:t>
            </w:r>
          </w:p>
        </w:tc>
      </w:tr>
      <w:tr w:rsidR="00A336E9">
        <w:trPr>
          <w:trHeight w:hRule="exact" w:val="776"/>
          <w:jc w:val="center"/>
        </w:trPr>
        <w:tc>
          <w:tcPr>
            <w:tcW w:w="925" w:type="dxa"/>
            <w:tcBorders>
              <w:top w:val="single" w:sz="4" w:space="0" w:color="auto"/>
              <w:bottom w:val="single" w:sz="4" w:space="0" w:color="auto"/>
              <w:right w:val="single" w:sz="4" w:space="0" w:color="auto"/>
            </w:tcBorders>
            <w:vAlign w:val="center"/>
          </w:tcPr>
          <w:p w:rsidR="00A336E9" w:rsidRDefault="007870BA">
            <w:pPr>
              <w:shd w:val="clear" w:color="auto" w:fill="FFFFFF"/>
              <w:spacing w:line="480" w:lineRule="exact"/>
              <w:ind w:firstLine="104"/>
              <w:jc w:val="center"/>
              <w:rPr>
                <w:rFonts w:ascii="宋体"/>
              </w:rPr>
            </w:pPr>
            <w:r>
              <w:rPr>
                <w:rFonts w:ascii="宋体" w:hAnsi="宋体" w:cs="宋体"/>
              </w:rPr>
              <w:t>1</w:t>
            </w:r>
          </w:p>
        </w:tc>
        <w:tc>
          <w:tcPr>
            <w:tcW w:w="1985" w:type="dxa"/>
            <w:tcBorders>
              <w:top w:val="single" w:sz="4" w:space="0" w:color="auto"/>
              <w:left w:val="single" w:sz="4" w:space="0" w:color="auto"/>
              <w:bottom w:val="single" w:sz="4" w:space="0" w:color="auto"/>
              <w:right w:val="single" w:sz="4" w:space="0" w:color="auto"/>
            </w:tcBorders>
            <w:vAlign w:val="center"/>
          </w:tcPr>
          <w:p w:rsidR="00A336E9" w:rsidRDefault="007870BA">
            <w:pPr>
              <w:spacing w:line="276" w:lineRule="auto"/>
              <w:jc w:val="center"/>
              <w:rPr>
                <w:rFonts w:ascii="Tahoma" w:hAnsi="Tahoma" w:cs="Tahoma"/>
              </w:rPr>
            </w:pPr>
            <w:r>
              <w:rPr>
                <w:rFonts w:ascii="Tahoma" w:hAnsi="Tahoma" w:cs="宋体" w:hint="eastAsia"/>
              </w:rPr>
              <w:t>投标文件的有效性、完整性</w:t>
            </w:r>
          </w:p>
        </w:tc>
        <w:tc>
          <w:tcPr>
            <w:tcW w:w="5032" w:type="dxa"/>
            <w:tcBorders>
              <w:top w:val="single" w:sz="4" w:space="0" w:color="auto"/>
              <w:left w:val="single" w:sz="4" w:space="0" w:color="auto"/>
              <w:bottom w:val="single" w:sz="4" w:space="0" w:color="auto"/>
              <w:right w:val="single" w:sz="4" w:space="0" w:color="auto"/>
            </w:tcBorders>
            <w:vAlign w:val="center"/>
          </w:tcPr>
          <w:p w:rsidR="00A336E9" w:rsidRDefault="007870BA">
            <w:pPr>
              <w:spacing w:line="276" w:lineRule="auto"/>
              <w:rPr>
                <w:rFonts w:ascii="Tahoma" w:hAnsi="Tahoma" w:cs="Tahoma"/>
              </w:rPr>
            </w:pPr>
            <w:r>
              <w:rPr>
                <w:rFonts w:ascii="Tahoma" w:hAnsi="Tahoma" w:cs="宋体" w:hint="eastAsia"/>
              </w:rPr>
              <w:t>是否符合招标文件的式样和签署要求且内容完整无缺漏</w:t>
            </w:r>
          </w:p>
        </w:tc>
        <w:tc>
          <w:tcPr>
            <w:tcW w:w="1268" w:type="dxa"/>
            <w:tcBorders>
              <w:top w:val="single" w:sz="4" w:space="0" w:color="auto"/>
              <w:left w:val="single" w:sz="4" w:space="0" w:color="auto"/>
              <w:bottom w:val="single" w:sz="4" w:space="0" w:color="auto"/>
            </w:tcBorders>
            <w:vAlign w:val="center"/>
          </w:tcPr>
          <w:p w:rsidR="00A336E9" w:rsidRDefault="007870BA">
            <w:pPr>
              <w:shd w:val="clear" w:color="auto" w:fill="FFFFFF"/>
              <w:spacing w:line="480" w:lineRule="exact"/>
              <w:ind w:firstLine="422"/>
              <w:jc w:val="center"/>
              <w:rPr>
                <w:rFonts w:ascii="宋体"/>
                <w:b/>
                <w:bCs/>
              </w:rPr>
            </w:pPr>
            <w:r>
              <w:rPr>
                <w:rFonts w:ascii="宋体"/>
                <w:b/>
                <w:bCs/>
              </w:rPr>
              <w:t> </w:t>
            </w:r>
          </w:p>
        </w:tc>
      </w:tr>
      <w:tr w:rsidR="00A336E9">
        <w:trPr>
          <w:trHeight w:hRule="exact" w:val="844"/>
          <w:jc w:val="center"/>
        </w:trPr>
        <w:tc>
          <w:tcPr>
            <w:tcW w:w="925" w:type="dxa"/>
            <w:tcBorders>
              <w:top w:val="single" w:sz="4" w:space="0" w:color="auto"/>
              <w:bottom w:val="single" w:sz="4" w:space="0" w:color="auto"/>
              <w:right w:val="single" w:sz="4" w:space="0" w:color="auto"/>
            </w:tcBorders>
            <w:vAlign w:val="center"/>
          </w:tcPr>
          <w:p w:rsidR="00A336E9" w:rsidRDefault="007870BA">
            <w:pPr>
              <w:shd w:val="clear" w:color="auto" w:fill="FFFFFF"/>
              <w:spacing w:line="480" w:lineRule="exact"/>
              <w:ind w:firstLine="104"/>
              <w:jc w:val="center"/>
              <w:rPr>
                <w:rFonts w:ascii="宋体"/>
              </w:rPr>
            </w:pPr>
            <w:r>
              <w:rPr>
                <w:rFonts w:ascii="宋体" w:hAnsi="宋体" w:cs="宋体"/>
              </w:rPr>
              <w:t>2</w:t>
            </w:r>
          </w:p>
        </w:tc>
        <w:tc>
          <w:tcPr>
            <w:tcW w:w="1985" w:type="dxa"/>
            <w:tcBorders>
              <w:top w:val="single" w:sz="4" w:space="0" w:color="auto"/>
              <w:left w:val="single" w:sz="4" w:space="0" w:color="auto"/>
              <w:bottom w:val="single" w:sz="4" w:space="0" w:color="auto"/>
              <w:right w:val="single" w:sz="4" w:space="0" w:color="auto"/>
            </w:tcBorders>
            <w:vAlign w:val="center"/>
          </w:tcPr>
          <w:p w:rsidR="00A336E9" w:rsidRDefault="007870BA">
            <w:pPr>
              <w:spacing w:line="276" w:lineRule="auto"/>
              <w:jc w:val="center"/>
              <w:rPr>
                <w:rFonts w:ascii="Tahoma" w:hAnsi="Tahoma" w:cs="Tahoma"/>
              </w:rPr>
            </w:pPr>
            <w:r>
              <w:rPr>
                <w:rFonts w:ascii="Tahoma" w:hAnsi="Tahoma" w:cs="宋体" w:hint="eastAsia"/>
              </w:rPr>
              <w:t>报价项目完整性</w:t>
            </w:r>
          </w:p>
        </w:tc>
        <w:tc>
          <w:tcPr>
            <w:tcW w:w="5032" w:type="dxa"/>
            <w:tcBorders>
              <w:top w:val="single" w:sz="4" w:space="0" w:color="auto"/>
              <w:left w:val="single" w:sz="4" w:space="0" w:color="auto"/>
              <w:bottom w:val="single" w:sz="4" w:space="0" w:color="auto"/>
              <w:right w:val="single" w:sz="4" w:space="0" w:color="auto"/>
            </w:tcBorders>
            <w:vAlign w:val="center"/>
          </w:tcPr>
          <w:p w:rsidR="00A336E9" w:rsidRDefault="007870BA">
            <w:pPr>
              <w:spacing w:line="276" w:lineRule="auto"/>
              <w:rPr>
                <w:rFonts w:ascii="Tahoma" w:hAnsi="Tahoma" w:cs="Tahoma"/>
              </w:rPr>
            </w:pPr>
            <w:r>
              <w:rPr>
                <w:rFonts w:ascii="Tahoma" w:hAnsi="Tahoma" w:cs="宋体" w:hint="eastAsia"/>
              </w:rPr>
              <w:t>是否对本项目内所有的内容进行投标，漏报其投标将被拒绝</w:t>
            </w:r>
          </w:p>
        </w:tc>
        <w:tc>
          <w:tcPr>
            <w:tcW w:w="1268" w:type="dxa"/>
            <w:tcBorders>
              <w:top w:val="single" w:sz="4" w:space="0" w:color="auto"/>
              <w:left w:val="single" w:sz="4" w:space="0" w:color="auto"/>
              <w:bottom w:val="single" w:sz="4" w:space="0" w:color="auto"/>
            </w:tcBorders>
            <w:vAlign w:val="center"/>
          </w:tcPr>
          <w:p w:rsidR="00A336E9" w:rsidRDefault="00A336E9">
            <w:pPr>
              <w:shd w:val="clear" w:color="auto" w:fill="FFFFFF"/>
              <w:spacing w:line="480" w:lineRule="exact"/>
              <w:ind w:firstLine="422"/>
              <w:jc w:val="center"/>
              <w:rPr>
                <w:rFonts w:ascii="宋体"/>
                <w:b/>
                <w:bCs/>
              </w:rPr>
            </w:pPr>
          </w:p>
        </w:tc>
      </w:tr>
      <w:tr w:rsidR="00A336E9">
        <w:trPr>
          <w:trHeight w:hRule="exact" w:val="680"/>
          <w:jc w:val="center"/>
        </w:trPr>
        <w:tc>
          <w:tcPr>
            <w:tcW w:w="925" w:type="dxa"/>
            <w:tcBorders>
              <w:top w:val="single" w:sz="4" w:space="0" w:color="auto"/>
              <w:bottom w:val="single" w:sz="4" w:space="0" w:color="auto"/>
              <w:right w:val="single" w:sz="4" w:space="0" w:color="auto"/>
            </w:tcBorders>
            <w:vAlign w:val="center"/>
          </w:tcPr>
          <w:p w:rsidR="00A336E9" w:rsidRDefault="007870BA">
            <w:pPr>
              <w:shd w:val="clear" w:color="auto" w:fill="FFFFFF"/>
              <w:spacing w:line="480" w:lineRule="exact"/>
              <w:ind w:firstLine="104"/>
              <w:jc w:val="center"/>
              <w:rPr>
                <w:rFonts w:ascii="宋体" w:cs="宋体"/>
              </w:rPr>
            </w:pPr>
            <w:r>
              <w:rPr>
                <w:rFonts w:ascii="宋体" w:hAnsi="宋体" w:cs="宋体"/>
              </w:rPr>
              <w:t>3</w:t>
            </w:r>
          </w:p>
        </w:tc>
        <w:tc>
          <w:tcPr>
            <w:tcW w:w="1985" w:type="dxa"/>
            <w:tcBorders>
              <w:top w:val="single" w:sz="4" w:space="0" w:color="auto"/>
              <w:left w:val="single" w:sz="4" w:space="0" w:color="auto"/>
              <w:bottom w:val="single" w:sz="4" w:space="0" w:color="auto"/>
              <w:right w:val="single" w:sz="4" w:space="0" w:color="auto"/>
            </w:tcBorders>
            <w:vAlign w:val="center"/>
          </w:tcPr>
          <w:p w:rsidR="00A336E9" w:rsidRDefault="007870BA">
            <w:pPr>
              <w:shd w:val="clear" w:color="auto" w:fill="FFFFFF"/>
              <w:spacing w:line="480" w:lineRule="exact"/>
              <w:jc w:val="center"/>
              <w:rPr>
                <w:rFonts w:ascii="宋体" w:cs="宋体"/>
              </w:rPr>
            </w:pPr>
            <w:r>
              <w:rPr>
                <w:rFonts w:ascii="宋体" w:hAnsi="宋体" w:cs="宋体" w:hint="eastAsia"/>
              </w:rPr>
              <w:t>投标有效期</w:t>
            </w:r>
          </w:p>
        </w:tc>
        <w:tc>
          <w:tcPr>
            <w:tcW w:w="5032" w:type="dxa"/>
            <w:tcBorders>
              <w:top w:val="single" w:sz="4" w:space="0" w:color="auto"/>
              <w:left w:val="single" w:sz="4" w:space="0" w:color="auto"/>
              <w:bottom w:val="single" w:sz="4" w:space="0" w:color="auto"/>
              <w:right w:val="single" w:sz="4" w:space="0" w:color="auto"/>
            </w:tcBorders>
            <w:vAlign w:val="center"/>
          </w:tcPr>
          <w:p w:rsidR="00A336E9" w:rsidRDefault="007870BA">
            <w:pPr>
              <w:shd w:val="clear" w:color="auto" w:fill="FFFFFF"/>
              <w:spacing w:line="480" w:lineRule="exact"/>
              <w:rPr>
                <w:rFonts w:ascii="宋体" w:cs="宋体"/>
              </w:rPr>
            </w:pPr>
            <w:r>
              <w:rPr>
                <w:rFonts w:ascii="宋体" w:hAnsi="宋体" w:cs="宋体" w:hint="eastAsia"/>
              </w:rPr>
              <w:t>是否满足招标文件要求</w:t>
            </w:r>
          </w:p>
        </w:tc>
        <w:tc>
          <w:tcPr>
            <w:tcW w:w="1268" w:type="dxa"/>
            <w:tcBorders>
              <w:top w:val="single" w:sz="4" w:space="0" w:color="auto"/>
              <w:left w:val="single" w:sz="4" w:space="0" w:color="auto"/>
              <w:bottom w:val="single" w:sz="4" w:space="0" w:color="auto"/>
            </w:tcBorders>
            <w:vAlign w:val="center"/>
          </w:tcPr>
          <w:p w:rsidR="00A336E9" w:rsidRDefault="007870BA">
            <w:pPr>
              <w:shd w:val="clear" w:color="auto" w:fill="FFFFFF"/>
              <w:spacing w:line="480" w:lineRule="exact"/>
              <w:ind w:firstLine="422"/>
              <w:jc w:val="center"/>
              <w:rPr>
                <w:rFonts w:ascii="宋体"/>
                <w:b/>
                <w:bCs/>
              </w:rPr>
            </w:pPr>
            <w:r>
              <w:rPr>
                <w:rFonts w:ascii="宋体"/>
                <w:b/>
                <w:bCs/>
              </w:rPr>
              <w:t> </w:t>
            </w:r>
          </w:p>
        </w:tc>
      </w:tr>
      <w:tr w:rsidR="00A336E9">
        <w:trPr>
          <w:trHeight w:hRule="exact" w:val="680"/>
          <w:jc w:val="center"/>
        </w:trPr>
        <w:tc>
          <w:tcPr>
            <w:tcW w:w="925" w:type="dxa"/>
            <w:tcBorders>
              <w:top w:val="single" w:sz="4" w:space="0" w:color="auto"/>
              <w:bottom w:val="single" w:sz="4" w:space="0" w:color="auto"/>
              <w:right w:val="single" w:sz="4" w:space="0" w:color="auto"/>
            </w:tcBorders>
            <w:vAlign w:val="center"/>
          </w:tcPr>
          <w:p w:rsidR="00A336E9" w:rsidRDefault="007870BA">
            <w:pPr>
              <w:shd w:val="clear" w:color="auto" w:fill="FFFFFF"/>
              <w:spacing w:line="480" w:lineRule="exact"/>
              <w:ind w:firstLine="104"/>
              <w:jc w:val="center"/>
              <w:rPr>
                <w:rFonts w:ascii="宋体" w:cs="宋体"/>
              </w:rPr>
            </w:pPr>
            <w:r>
              <w:rPr>
                <w:rFonts w:ascii="宋体" w:hAnsi="宋体" w:cs="宋体"/>
              </w:rPr>
              <w:t>4</w:t>
            </w:r>
          </w:p>
        </w:tc>
        <w:tc>
          <w:tcPr>
            <w:tcW w:w="1985" w:type="dxa"/>
            <w:tcBorders>
              <w:top w:val="single" w:sz="4" w:space="0" w:color="auto"/>
              <w:left w:val="single" w:sz="4" w:space="0" w:color="auto"/>
              <w:bottom w:val="single" w:sz="4" w:space="0" w:color="auto"/>
              <w:right w:val="single" w:sz="4" w:space="0" w:color="auto"/>
            </w:tcBorders>
            <w:vAlign w:val="center"/>
          </w:tcPr>
          <w:p w:rsidR="00A336E9" w:rsidRDefault="007870BA">
            <w:pPr>
              <w:spacing w:line="276" w:lineRule="auto"/>
              <w:jc w:val="center"/>
              <w:rPr>
                <w:rFonts w:ascii="宋体" w:cs="宋体"/>
              </w:rPr>
            </w:pPr>
            <w:r>
              <w:rPr>
                <w:rFonts w:ascii="宋体" w:hAnsi="宋体" w:cs="宋体" w:hint="eastAsia"/>
              </w:rPr>
              <w:t>交货期</w:t>
            </w:r>
            <w:r>
              <w:rPr>
                <w:rFonts w:ascii="宋体" w:hAnsi="宋体" w:cs="宋体" w:hint="eastAsia"/>
              </w:rPr>
              <w:t>/</w:t>
            </w:r>
            <w:r>
              <w:rPr>
                <w:rFonts w:ascii="宋体" w:hAnsi="宋体" w:cs="宋体" w:hint="eastAsia"/>
              </w:rPr>
              <w:t>工期</w:t>
            </w:r>
          </w:p>
        </w:tc>
        <w:tc>
          <w:tcPr>
            <w:tcW w:w="5032" w:type="dxa"/>
            <w:tcBorders>
              <w:top w:val="single" w:sz="4" w:space="0" w:color="auto"/>
              <w:left w:val="single" w:sz="4" w:space="0" w:color="auto"/>
              <w:bottom w:val="single" w:sz="4" w:space="0" w:color="auto"/>
              <w:right w:val="single" w:sz="4" w:space="0" w:color="auto"/>
            </w:tcBorders>
            <w:vAlign w:val="center"/>
          </w:tcPr>
          <w:p w:rsidR="00A336E9" w:rsidRDefault="007870BA">
            <w:pPr>
              <w:spacing w:line="276" w:lineRule="auto"/>
              <w:rPr>
                <w:rFonts w:ascii="宋体" w:cs="宋体"/>
              </w:rPr>
            </w:pPr>
            <w:r>
              <w:rPr>
                <w:rFonts w:ascii="宋体" w:hAnsi="宋体" w:cs="宋体" w:hint="eastAsia"/>
              </w:rPr>
              <w:t>是否满足招标文件要求</w:t>
            </w:r>
          </w:p>
        </w:tc>
        <w:tc>
          <w:tcPr>
            <w:tcW w:w="1268" w:type="dxa"/>
            <w:tcBorders>
              <w:top w:val="single" w:sz="4" w:space="0" w:color="auto"/>
              <w:left w:val="single" w:sz="4" w:space="0" w:color="auto"/>
              <w:bottom w:val="single" w:sz="4" w:space="0" w:color="auto"/>
            </w:tcBorders>
            <w:vAlign w:val="center"/>
          </w:tcPr>
          <w:p w:rsidR="00A336E9" w:rsidRDefault="007870BA">
            <w:pPr>
              <w:shd w:val="clear" w:color="auto" w:fill="FFFFFF"/>
              <w:spacing w:line="480" w:lineRule="exact"/>
              <w:ind w:firstLine="422"/>
              <w:jc w:val="center"/>
              <w:rPr>
                <w:rFonts w:ascii="宋体"/>
                <w:b/>
                <w:bCs/>
              </w:rPr>
            </w:pPr>
            <w:r>
              <w:rPr>
                <w:rFonts w:ascii="宋体"/>
                <w:b/>
                <w:bCs/>
              </w:rPr>
              <w:t> </w:t>
            </w:r>
          </w:p>
        </w:tc>
      </w:tr>
      <w:tr w:rsidR="00A336E9">
        <w:trPr>
          <w:trHeight w:hRule="exact" w:val="680"/>
          <w:jc w:val="center"/>
        </w:trPr>
        <w:tc>
          <w:tcPr>
            <w:tcW w:w="925" w:type="dxa"/>
            <w:tcBorders>
              <w:top w:val="single" w:sz="4" w:space="0" w:color="auto"/>
              <w:bottom w:val="single" w:sz="4" w:space="0" w:color="auto"/>
              <w:right w:val="single" w:sz="4" w:space="0" w:color="auto"/>
            </w:tcBorders>
            <w:vAlign w:val="center"/>
          </w:tcPr>
          <w:p w:rsidR="00A336E9" w:rsidRDefault="007870BA">
            <w:pPr>
              <w:shd w:val="clear" w:color="auto" w:fill="FFFFFF"/>
              <w:spacing w:line="480" w:lineRule="exact"/>
              <w:ind w:firstLine="104"/>
              <w:jc w:val="center"/>
              <w:rPr>
                <w:rFonts w:ascii="宋体" w:cs="宋体"/>
              </w:rPr>
            </w:pPr>
            <w:r>
              <w:rPr>
                <w:rFonts w:ascii="宋体" w:hAnsi="宋体" w:cs="宋体"/>
              </w:rPr>
              <w:t>5</w:t>
            </w:r>
          </w:p>
        </w:tc>
        <w:tc>
          <w:tcPr>
            <w:tcW w:w="1985" w:type="dxa"/>
            <w:tcBorders>
              <w:top w:val="single" w:sz="4" w:space="0" w:color="auto"/>
              <w:left w:val="single" w:sz="4" w:space="0" w:color="auto"/>
              <w:bottom w:val="single" w:sz="4" w:space="0" w:color="auto"/>
              <w:right w:val="single" w:sz="4" w:space="0" w:color="auto"/>
            </w:tcBorders>
            <w:vAlign w:val="center"/>
          </w:tcPr>
          <w:p w:rsidR="00A336E9" w:rsidRDefault="007870BA">
            <w:pPr>
              <w:spacing w:line="276" w:lineRule="auto"/>
              <w:jc w:val="center"/>
              <w:rPr>
                <w:rFonts w:ascii="宋体" w:cs="宋体"/>
              </w:rPr>
            </w:pPr>
            <w:r>
              <w:rPr>
                <w:rFonts w:ascii="宋体" w:hAnsi="宋体" w:cs="宋体" w:hint="eastAsia"/>
              </w:rPr>
              <w:t>其他</w:t>
            </w:r>
          </w:p>
        </w:tc>
        <w:tc>
          <w:tcPr>
            <w:tcW w:w="5032" w:type="dxa"/>
            <w:tcBorders>
              <w:top w:val="single" w:sz="4" w:space="0" w:color="auto"/>
              <w:left w:val="single" w:sz="4" w:space="0" w:color="auto"/>
              <w:bottom w:val="single" w:sz="4" w:space="0" w:color="auto"/>
              <w:right w:val="single" w:sz="4" w:space="0" w:color="auto"/>
            </w:tcBorders>
            <w:vAlign w:val="center"/>
          </w:tcPr>
          <w:p w:rsidR="00A336E9" w:rsidRDefault="007870BA">
            <w:pPr>
              <w:rPr>
                <w:rFonts w:ascii="宋体" w:cs="宋体"/>
              </w:rPr>
            </w:pPr>
            <w:r>
              <w:rPr>
                <w:rFonts w:ascii="宋体" w:hAnsi="宋体" w:cs="宋体" w:hint="eastAsia"/>
              </w:rPr>
              <w:t>无其他无效投标认定条件</w:t>
            </w:r>
          </w:p>
        </w:tc>
        <w:tc>
          <w:tcPr>
            <w:tcW w:w="1268" w:type="dxa"/>
            <w:tcBorders>
              <w:top w:val="single" w:sz="4" w:space="0" w:color="auto"/>
              <w:left w:val="single" w:sz="4" w:space="0" w:color="auto"/>
              <w:bottom w:val="single" w:sz="4" w:space="0" w:color="auto"/>
            </w:tcBorders>
            <w:vAlign w:val="center"/>
          </w:tcPr>
          <w:p w:rsidR="00A336E9" w:rsidRDefault="00A336E9">
            <w:pPr>
              <w:shd w:val="clear" w:color="auto" w:fill="FFFFFF"/>
              <w:spacing w:line="480" w:lineRule="exact"/>
              <w:ind w:firstLine="422"/>
              <w:jc w:val="center"/>
              <w:rPr>
                <w:rFonts w:ascii="宋体"/>
                <w:b/>
                <w:bCs/>
              </w:rPr>
            </w:pPr>
          </w:p>
        </w:tc>
      </w:tr>
      <w:tr w:rsidR="00A336E9">
        <w:trPr>
          <w:trHeight w:hRule="exact" w:val="680"/>
          <w:jc w:val="center"/>
        </w:trPr>
        <w:tc>
          <w:tcPr>
            <w:tcW w:w="7942" w:type="dxa"/>
            <w:gridSpan w:val="3"/>
            <w:tcBorders>
              <w:top w:val="single" w:sz="4" w:space="0" w:color="auto"/>
              <w:bottom w:val="single" w:sz="4" w:space="0" w:color="auto"/>
              <w:right w:val="single" w:sz="4" w:space="0" w:color="auto"/>
            </w:tcBorders>
            <w:vAlign w:val="center"/>
          </w:tcPr>
          <w:p w:rsidR="00A336E9" w:rsidRDefault="007870BA">
            <w:pPr>
              <w:shd w:val="clear" w:color="auto" w:fill="FFFFFF"/>
              <w:spacing w:line="480" w:lineRule="exact"/>
              <w:ind w:firstLine="422"/>
              <w:jc w:val="center"/>
              <w:rPr>
                <w:rFonts w:ascii="宋体"/>
              </w:rPr>
            </w:pPr>
            <w:r>
              <w:rPr>
                <w:rFonts w:ascii="宋体" w:hAnsi="宋体" w:cs="宋体" w:hint="eastAsia"/>
                <w:b/>
                <w:bCs/>
              </w:rPr>
              <w:t>结论</w:t>
            </w:r>
          </w:p>
        </w:tc>
        <w:tc>
          <w:tcPr>
            <w:tcW w:w="1268" w:type="dxa"/>
            <w:tcBorders>
              <w:top w:val="single" w:sz="4" w:space="0" w:color="auto"/>
              <w:left w:val="single" w:sz="4" w:space="0" w:color="auto"/>
              <w:bottom w:val="single" w:sz="4" w:space="0" w:color="auto"/>
            </w:tcBorders>
            <w:vAlign w:val="center"/>
          </w:tcPr>
          <w:p w:rsidR="00A336E9" w:rsidRDefault="007870BA">
            <w:pPr>
              <w:shd w:val="clear" w:color="auto" w:fill="FFFFFF"/>
              <w:spacing w:line="480" w:lineRule="exact"/>
              <w:ind w:firstLine="422"/>
              <w:jc w:val="center"/>
              <w:rPr>
                <w:rFonts w:ascii="宋体"/>
                <w:b/>
                <w:bCs/>
              </w:rPr>
            </w:pPr>
            <w:r>
              <w:rPr>
                <w:rFonts w:ascii="宋体"/>
                <w:b/>
                <w:bCs/>
              </w:rPr>
              <w:t> </w:t>
            </w:r>
          </w:p>
        </w:tc>
      </w:tr>
    </w:tbl>
    <w:p w:rsidR="00A336E9" w:rsidRDefault="00A336E9">
      <w:pPr>
        <w:shd w:val="clear" w:color="auto" w:fill="FFFFFF"/>
        <w:spacing w:line="360" w:lineRule="auto"/>
        <w:ind w:firstLine="480"/>
        <w:rPr>
          <w:rFonts w:ascii="宋体"/>
          <w:sz w:val="24"/>
          <w:szCs w:val="24"/>
        </w:rPr>
      </w:pPr>
    </w:p>
    <w:p w:rsidR="00A336E9" w:rsidRDefault="007870BA">
      <w:pPr>
        <w:spacing w:line="48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、在表中的各项只需填写“√</w:t>
      </w:r>
      <w:r>
        <w:rPr>
          <w:rFonts w:ascii="宋体" w:hAnsi="宋体" w:cs="宋体"/>
          <w:sz w:val="24"/>
          <w:szCs w:val="24"/>
        </w:rPr>
        <w:t>/</w:t>
      </w:r>
      <w:r>
        <w:rPr>
          <w:rFonts w:ascii="宋体" w:hAnsi="宋体" w:cs="宋体" w:hint="eastAsia"/>
          <w:sz w:val="24"/>
          <w:szCs w:val="24"/>
        </w:rPr>
        <w:t>通过”或“×</w:t>
      </w:r>
      <w:r>
        <w:rPr>
          <w:rFonts w:ascii="宋体" w:hAnsi="宋体" w:cs="宋体"/>
          <w:sz w:val="24"/>
          <w:szCs w:val="24"/>
        </w:rPr>
        <w:t>/</w:t>
      </w:r>
      <w:r>
        <w:rPr>
          <w:rFonts w:ascii="宋体" w:hAnsi="宋体" w:cs="宋体" w:hint="eastAsia"/>
          <w:sz w:val="24"/>
          <w:szCs w:val="24"/>
        </w:rPr>
        <w:t>不通过”。</w:t>
      </w:r>
    </w:p>
    <w:p w:rsidR="00A336E9" w:rsidRDefault="007870BA">
      <w:pPr>
        <w:spacing w:line="48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、在结论中按“一项否决”的原则，只有全部是√</w:t>
      </w:r>
      <w:r>
        <w:rPr>
          <w:rFonts w:ascii="宋体" w:hAnsi="宋体" w:cs="宋体"/>
          <w:sz w:val="24"/>
          <w:szCs w:val="24"/>
        </w:rPr>
        <w:t>/</w:t>
      </w:r>
      <w:r>
        <w:rPr>
          <w:rFonts w:ascii="宋体" w:hAnsi="宋体" w:cs="宋体" w:hint="eastAsia"/>
          <w:sz w:val="24"/>
          <w:szCs w:val="24"/>
        </w:rPr>
        <w:t>通过的，填写“合格”；只要其中有一项是×</w:t>
      </w:r>
      <w:r>
        <w:rPr>
          <w:rFonts w:ascii="宋体" w:hAnsi="宋体" w:cs="宋体"/>
          <w:sz w:val="24"/>
          <w:szCs w:val="24"/>
        </w:rPr>
        <w:t>/</w:t>
      </w:r>
      <w:r>
        <w:rPr>
          <w:rFonts w:ascii="宋体" w:hAnsi="宋体" w:cs="宋体" w:hint="eastAsia"/>
          <w:sz w:val="24"/>
          <w:szCs w:val="24"/>
        </w:rPr>
        <w:t>不通过的，填写“不合格”。</w:t>
      </w:r>
    </w:p>
    <w:p w:rsidR="00A336E9" w:rsidRDefault="007870BA">
      <w:pPr>
        <w:tabs>
          <w:tab w:val="left" w:pos="1030"/>
        </w:tabs>
        <w:spacing w:line="38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、结论是合格的，才能进入下一轮；不合格的被淘汰。</w:t>
      </w:r>
    </w:p>
    <w:p w:rsidR="00A336E9" w:rsidRDefault="00A336E9">
      <w:pPr>
        <w:tabs>
          <w:tab w:val="left" w:pos="1030"/>
        </w:tabs>
        <w:spacing w:line="380" w:lineRule="exact"/>
        <w:ind w:firstLine="480"/>
        <w:rPr>
          <w:rFonts w:ascii="宋体" w:cs="宋体"/>
          <w:sz w:val="24"/>
          <w:szCs w:val="24"/>
        </w:rPr>
      </w:pPr>
    </w:p>
    <w:p w:rsidR="00A336E9" w:rsidRDefault="00A336E9">
      <w:pPr>
        <w:tabs>
          <w:tab w:val="left" w:pos="1030"/>
        </w:tabs>
        <w:spacing w:line="380" w:lineRule="exact"/>
        <w:ind w:firstLine="480"/>
        <w:rPr>
          <w:rFonts w:ascii="宋体" w:cs="宋体"/>
          <w:sz w:val="24"/>
          <w:szCs w:val="24"/>
        </w:rP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A336E9">
      <w:pPr>
        <w:pStyle w:val="af"/>
        <w:pBdr>
          <w:bottom w:val="none" w:sz="0" w:space="0" w:color="auto"/>
        </w:pBdr>
      </w:pPr>
    </w:p>
    <w:p w:rsidR="00A336E9" w:rsidRDefault="007870BA">
      <w:pPr>
        <w:tabs>
          <w:tab w:val="left" w:pos="4680"/>
        </w:tabs>
        <w:snapToGrid w:val="0"/>
        <w:spacing w:line="360" w:lineRule="auto"/>
        <w:ind w:firstLineChars="1350" w:firstLine="3795"/>
        <w:outlineLvl w:val="0"/>
        <w:rPr>
          <w:rFonts w:ascii="宋体" w:hAnsi="宋体" w:cs="宋体"/>
          <w:b/>
          <w:bCs/>
          <w:sz w:val="28"/>
          <w:szCs w:val="28"/>
        </w:rPr>
      </w:pPr>
      <w:bookmarkStart w:id="494" w:name="_Toc531882663"/>
      <w:r>
        <w:rPr>
          <w:rFonts w:ascii="宋体" w:hAnsi="宋体" w:cs="宋体" w:hint="eastAsia"/>
          <w:b/>
          <w:bCs/>
          <w:sz w:val="28"/>
          <w:szCs w:val="28"/>
        </w:rPr>
        <w:lastRenderedPageBreak/>
        <w:t>技术、商务评分表</w:t>
      </w:r>
      <w:bookmarkEnd w:id="494"/>
    </w:p>
    <w:p w:rsidR="00A336E9" w:rsidRDefault="007870BA">
      <w:pPr>
        <w:jc w:val="center"/>
        <w:rPr>
          <w:rFonts w:asciiTheme="minorEastAsia" w:eastAsiaTheme="minorEastAsia" w:hAnsiTheme="minorEastAsia"/>
          <w:b/>
          <w:sz w:val="28"/>
          <w:szCs w:val="28"/>
        </w:rPr>
      </w:pPr>
      <w:bookmarkStart w:id="495" w:name="_Toc483396354"/>
      <w:bookmarkStart w:id="496" w:name="_Toc483396442"/>
      <w:r>
        <w:rPr>
          <w:rFonts w:asciiTheme="minorEastAsia" w:eastAsiaTheme="minorEastAsia" w:hAnsiTheme="minorEastAsia" w:hint="eastAsia"/>
          <w:b/>
          <w:sz w:val="28"/>
          <w:szCs w:val="28"/>
        </w:rPr>
        <w:t>A</w:t>
      </w:r>
      <w:r>
        <w:rPr>
          <w:rFonts w:asciiTheme="minorEastAsia" w:eastAsiaTheme="minorEastAsia" w:hAnsiTheme="minorEastAsia" w:hint="eastAsia"/>
          <w:b/>
          <w:sz w:val="28"/>
          <w:szCs w:val="28"/>
        </w:rPr>
        <w:t>包、</w:t>
      </w:r>
      <w:r>
        <w:rPr>
          <w:rFonts w:asciiTheme="minorEastAsia" w:eastAsiaTheme="minorEastAsia" w:hAnsiTheme="minorEastAsia" w:hint="eastAsia"/>
          <w:b/>
          <w:sz w:val="28"/>
          <w:szCs w:val="28"/>
        </w:rPr>
        <w:t>B</w:t>
      </w:r>
      <w:r>
        <w:rPr>
          <w:rFonts w:asciiTheme="minorEastAsia" w:eastAsiaTheme="minorEastAsia" w:hAnsiTheme="minorEastAsia" w:hint="eastAsia"/>
          <w:b/>
          <w:sz w:val="28"/>
          <w:szCs w:val="28"/>
        </w:rPr>
        <w:t>包</w:t>
      </w:r>
    </w:p>
    <w:tbl>
      <w:tblPr>
        <w:tblW w:w="10039" w:type="dxa"/>
        <w:jc w:val="center"/>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700"/>
        <w:gridCol w:w="6116"/>
        <w:gridCol w:w="742"/>
        <w:gridCol w:w="851"/>
      </w:tblGrid>
      <w:tr w:rsidR="00A336E9">
        <w:trPr>
          <w:trHeight w:val="454"/>
          <w:jc w:val="center"/>
        </w:trPr>
        <w:tc>
          <w:tcPr>
            <w:tcW w:w="630" w:type="dxa"/>
            <w:vAlign w:val="center"/>
          </w:tcPr>
          <w:p w:rsidR="00A336E9" w:rsidRDefault="007870BA">
            <w:pPr>
              <w:jc w:val="center"/>
              <w:rPr>
                <w:b/>
                <w:sz w:val="18"/>
                <w:szCs w:val="18"/>
              </w:rPr>
            </w:pPr>
            <w:r>
              <w:rPr>
                <w:rFonts w:hint="eastAsia"/>
                <w:b/>
                <w:sz w:val="18"/>
                <w:szCs w:val="18"/>
              </w:rPr>
              <w:t>序号</w:t>
            </w:r>
          </w:p>
        </w:tc>
        <w:tc>
          <w:tcPr>
            <w:tcW w:w="1700" w:type="dxa"/>
            <w:vAlign w:val="center"/>
          </w:tcPr>
          <w:p w:rsidR="00A336E9" w:rsidRDefault="007870BA">
            <w:pPr>
              <w:jc w:val="center"/>
              <w:rPr>
                <w:b/>
                <w:sz w:val="18"/>
                <w:szCs w:val="18"/>
              </w:rPr>
            </w:pPr>
            <w:r>
              <w:rPr>
                <w:b/>
                <w:sz w:val="18"/>
                <w:szCs w:val="18"/>
              </w:rPr>
              <w:t>评分内容</w:t>
            </w:r>
          </w:p>
        </w:tc>
        <w:tc>
          <w:tcPr>
            <w:tcW w:w="6116" w:type="dxa"/>
            <w:vAlign w:val="center"/>
          </w:tcPr>
          <w:p w:rsidR="00A336E9" w:rsidRDefault="007870BA">
            <w:pPr>
              <w:jc w:val="center"/>
              <w:rPr>
                <w:b/>
                <w:sz w:val="18"/>
                <w:szCs w:val="18"/>
              </w:rPr>
            </w:pPr>
            <w:r>
              <w:rPr>
                <w:b/>
                <w:sz w:val="18"/>
                <w:szCs w:val="18"/>
              </w:rPr>
              <w:t>评分方法</w:t>
            </w:r>
          </w:p>
        </w:tc>
        <w:tc>
          <w:tcPr>
            <w:tcW w:w="742" w:type="dxa"/>
            <w:vAlign w:val="center"/>
          </w:tcPr>
          <w:p w:rsidR="00A336E9" w:rsidRDefault="007870BA">
            <w:pPr>
              <w:jc w:val="center"/>
              <w:rPr>
                <w:b/>
                <w:sz w:val="18"/>
                <w:szCs w:val="18"/>
              </w:rPr>
            </w:pPr>
            <w:r>
              <w:rPr>
                <w:b/>
                <w:sz w:val="18"/>
                <w:szCs w:val="18"/>
              </w:rPr>
              <w:t>分值</w:t>
            </w:r>
          </w:p>
        </w:tc>
        <w:tc>
          <w:tcPr>
            <w:tcW w:w="851" w:type="dxa"/>
            <w:vAlign w:val="center"/>
          </w:tcPr>
          <w:p w:rsidR="00A336E9" w:rsidRDefault="007870BA">
            <w:pPr>
              <w:jc w:val="center"/>
              <w:rPr>
                <w:b/>
                <w:sz w:val="18"/>
                <w:szCs w:val="18"/>
              </w:rPr>
            </w:pPr>
            <w:r>
              <w:rPr>
                <w:rFonts w:hint="eastAsia"/>
                <w:b/>
                <w:sz w:val="18"/>
                <w:szCs w:val="18"/>
              </w:rPr>
              <w:t>投标人</w:t>
            </w:r>
          </w:p>
        </w:tc>
      </w:tr>
      <w:tr w:rsidR="00A336E9">
        <w:trPr>
          <w:trHeight w:val="907"/>
          <w:jc w:val="center"/>
        </w:trPr>
        <w:tc>
          <w:tcPr>
            <w:tcW w:w="630" w:type="dxa"/>
            <w:vAlign w:val="center"/>
          </w:tcPr>
          <w:p w:rsidR="00A336E9" w:rsidRDefault="007870BA">
            <w:pPr>
              <w:jc w:val="center"/>
              <w:rPr>
                <w:sz w:val="18"/>
                <w:szCs w:val="18"/>
              </w:rPr>
            </w:pPr>
            <w:r>
              <w:rPr>
                <w:rFonts w:hint="eastAsia"/>
                <w:sz w:val="18"/>
                <w:szCs w:val="18"/>
              </w:rPr>
              <w:t>1</w:t>
            </w:r>
          </w:p>
        </w:tc>
        <w:tc>
          <w:tcPr>
            <w:tcW w:w="1700" w:type="dxa"/>
            <w:vAlign w:val="center"/>
          </w:tcPr>
          <w:p w:rsidR="00A336E9" w:rsidRDefault="007870BA">
            <w:pPr>
              <w:jc w:val="center"/>
              <w:rPr>
                <w:sz w:val="18"/>
                <w:szCs w:val="18"/>
              </w:rPr>
            </w:pPr>
            <w:r>
              <w:rPr>
                <w:rFonts w:hint="eastAsia"/>
                <w:sz w:val="18"/>
                <w:szCs w:val="18"/>
              </w:rPr>
              <w:t>投标报价</w:t>
            </w:r>
          </w:p>
        </w:tc>
        <w:tc>
          <w:tcPr>
            <w:tcW w:w="6116" w:type="dxa"/>
            <w:vAlign w:val="center"/>
          </w:tcPr>
          <w:p w:rsidR="00A336E9" w:rsidRDefault="007870BA">
            <w:pPr>
              <w:rPr>
                <w:sz w:val="18"/>
                <w:szCs w:val="18"/>
              </w:rPr>
            </w:pPr>
            <w:r>
              <w:rPr>
                <w:rFonts w:hint="eastAsia"/>
                <w:sz w:val="18"/>
                <w:szCs w:val="18"/>
              </w:rPr>
              <w:t>满足招标文件资格性和符合性审查且价格最低的投标价为基准价，价格分统一按照下列公式计算：价格分</w:t>
            </w:r>
            <w:r>
              <w:rPr>
                <w:sz w:val="18"/>
                <w:szCs w:val="18"/>
              </w:rPr>
              <w:t>=(</w:t>
            </w:r>
            <w:r>
              <w:rPr>
                <w:rFonts w:hint="eastAsia"/>
                <w:sz w:val="18"/>
                <w:szCs w:val="18"/>
              </w:rPr>
              <w:t>基准价／投标报价</w:t>
            </w:r>
            <w:r>
              <w:rPr>
                <w:sz w:val="18"/>
                <w:szCs w:val="18"/>
              </w:rPr>
              <w:t>)</w:t>
            </w:r>
            <w:r>
              <w:rPr>
                <w:rFonts w:hint="eastAsia"/>
                <w:sz w:val="18"/>
                <w:szCs w:val="18"/>
              </w:rPr>
              <w:t>×价格权值×</w:t>
            </w:r>
            <w:r>
              <w:rPr>
                <w:sz w:val="18"/>
                <w:szCs w:val="18"/>
              </w:rPr>
              <w:t>100</w:t>
            </w:r>
          </w:p>
        </w:tc>
        <w:tc>
          <w:tcPr>
            <w:tcW w:w="742" w:type="dxa"/>
            <w:vAlign w:val="center"/>
          </w:tcPr>
          <w:p w:rsidR="00A336E9" w:rsidRDefault="007870BA">
            <w:pPr>
              <w:jc w:val="center"/>
              <w:rPr>
                <w:sz w:val="18"/>
                <w:szCs w:val="18"/>
              </w:rPr>
            </w:pPr>
            <w:r>
              <w:rPr>
                <w:rFonts w:hint="eastAsia"/>
                <w:sz w:val="18"/>
                <w:szCs w:val="18"/>
              </w:rPr>
              <w:t>30</w:t>
            </w:r>
          </w:p>
        </w:tc>
        <w:tc>
          <w:tcPr>
            <w:tcW w:w="851" w:type="dxa"/>
            <w:vAlign w:val="center"/>
          </w:tcPr>
          <w:p w:rsidR="00A336E9" w:rsidRDefault="00A336E9">
            <w:pPr>
              <w:jc w:val="center"/>
              <w:rPr>
                <w:sz w:val="18"/>
                <w:szCs w:val="18"/>
              </w:rPr>
            </w:pPr>
          </w:p>
        </w:tc>
      </w:tr>
      <w:tr w:rsidR="00A336E9">
        <w:trPr>
          <w:trHeight w:val="907"/>
          <w:jc w:val="center"/>
        </w:trPr>
        <w:tc>
          <w:tcPr>
            <w:tcW w:w="630" w:type="dxa"/>
            <w:vAlign w:val="center"/>
          </w:tcPr>
          <w:p w:rsidR="00A336E9" w:rsidRDefault="007870BA">
            <w:pPr>
              <w:jc w:val="center"/>
              <w:rPr>
                <w:sz w:val="18"/>
                <w:szCs w:val="18"/>
              </w:rPr>
            </w:pPr>
            <w:r>
              <w:rPr>
                <w:rFonts w:hint="eastAsia"/>
                <w:sz w:val="18"/>
                <w:szCs w:val="18"/>
              </w:rPr>
              <w:t>2</w:t>
            </w:r>
          </w:p>
        </w:tc>
        <w:tc>
          <w:tcPr>
            <w:tcW w:w="1700" w:type="dxa"/>
            <w:vAlign w:val="center"/>
          </w:tcPr>
          <w:p w:rsidR="00A336E9" w:rsidRDefault="007870BA">
            <w:pPr>
              <w:jc w:val="center"/>
              <w:rPr>
                <w:sz w:val="18"/>
                <w:szCs w:val="18"/>
              </w:rPr>
            </w:pPr>
            <w:r>
              <w:rPr>
                <w:rFonts w:hint="eastAsia"/>
                <w:sz w:val="18"/>
                <w:szCs w:val="18"/>
              </w:rPr>
              <w:t>货物技术响应</w:t>
            </w:r>
          </w:p>
        </w:tc>
        <w:tc>
          <w:tcPr>
            <w:tcW w:w="6116" w:type="dxa"/>
            <w:vAlign w:val="center"/>
          </w:tcPr>
          <w:p w:rsidR="00A336E9" w:rsidRDefault="007870BA">
            <w:pPr>
              <w:rPr>
                <w:sz w:val="18"/>
                <w:szCs w:val="18"/>
              </w:rPr>
            </w:pPr>
            <w:r>
              <w:rPr>
                <w:rFonts w:hint="eastAsia"/>
                <w:sz w:val="18"/>
                <w:szCs w:val="18"/>
              </w:rPr>
              <w:t>依据招标文件中货物技术要求，逐条审查投标文件的各项技术指标，完全响应招标文件技术要求得</w:t>
            </w:r>
            <w:r>
              <w:rPr>
                <w:rFonts w:hint="eastAsia"/>
                <w:sz w:val="18"/>
                <w:szCs w:val="18"/>
              </w:rPr>
              <w:t>38</w:t>
            </w:r>
            <w:r>
              <w:rPr>
                <w:rFonts w:hint="eastAsia"/>
                <w:sz w:val="18"/>
                <w:szCs w:val="18"/>
              </w:rPr>
              <w:t>分；</w:t>
            </w:r>
            <w:r>
              <w:rPr>
                <w:rFonts w:hint="eastAsia"/>
                <w:sz w:val="18"/>
                <w:szCs w:val="18"/>
              </w:rPr>
              <w:t xml:space="preserve"> </w:t>
            </w:r>
            <w:r>
              <w:rPr>
                <w:rFonts w:hint="eastAsia"/>
                <w:sz w:val="18"/>
                <w:szCs w:val="18"/>
              </w:rPr>
              <w:t>“★”号指标，每偏离一项扣</w:t>
            </w:r>
            <w:r>
              <w:rPr>
                <w:rFonts w:hint="eastAsia"/>
                <w:sz w:val="18"/>
                <w:szCs w:val="18"/>
              </w:rPr>
              <w:t>5</w:t>
            </w:r>
            <w:r>
              <w:rPr>
                <w:rFonts w:hint="eastAsia"/>
                <w:sz w:val="18"/>
                <w:szCs w:val="18"/>
              </w:rPr>
              <w:t>分；其他指标，每偏离一项扣</w:t>
            </w:r>
            <w:r>
              <w:rPr>
                <w:rFonts w:hint="eastAsia"/>
                <w:sz w:val="18"/>
                <w:szCs w:val="18"/>
              </w:rPr>
              <w:t>2</w:t>
            </w:r>
            <w:r>
              <w:rPr>
                <w:rFonts w:hint="eastAsia"/>
                <w:sz w:val="18"/>
                <w:szCs w:val="18"/>
              </w:rPr>
              <w:t>分；扣完为止。</w:t>
            </w:r>
          </w:p>
        </w:tc>
        <w:tc>
          <w:tcPr>
            <w:tcW w:w="742" w:type="dxa"/>
            <w:vAlign w:val="center"/>
          </w:tcPr>
          <w:p w:rsidR="00A336E9" w:rsidRDefault="007870BA">
            <w:pPr>
              <w:jc w:val="center"/>
              <w:rPr>
                <w:sz w:val="18"/>
                <w:szCs w:val="18"/>
              </w:rPr>
            </w:pPr>
            <w:r>
              <w:rPr>
                <w:rFonts w:hint="eastAsia"/>
                <w:sz w:val="18"/>
                <w:szCs w:val="18"/>
              </w:rPr>
              <w:t>38</w:t>
            </w:r>
          </w:p>
        </w:tc>
        <w:tc>
          <w:tcPr>
            <w:tcW w:w="851" w:type="dxa"/>
            <w:vAlign w:val="center"/>
          </w:tcPr>
          <w:p w:rsidR="00A336E9" w:rsidRDefault="00A336E9">
            <w:pPr>
              <w:jc w:val="center"/>
              <w:rPr>
                <w:sz w:val="18"/>
                <w:szCs w:val="18"/>
              </w:rPr>
            </w:pPr>
          </w:p>
        </w:tc>
      </w:tr>
      <w:tr w:rsidR="00A336E9">
        <w:trPr>
          <w:trHeight w:val="567"/>
          <w:jc w:val="center"/>
        </w:trPr>
        <w:tc>
          <w:tcPr>
            <w:tcW w:w="630" w:type="dxa"/>
            <w:vAlign w:val="center"/>
          </w:tcPr>
          <w:p w:rsidR="00A336E9" w:rsidRDefault="007870BA">
            <w:pPr>
              <w:jc w:val="center"/>
              <w:rPr>
                <w:sz w:val="18"/>
                <w:szCs w:val="18"/>
              </w:rPr>
            </w:pPr>
            <w:r>
              <w:rPr>
                <w:rFonts w:hint="eastAsia"/>
                <w:sz w:val="18"/>
                <w:szCs w:val="18"/>
              </w:rPr>
              <w:t>3</w:t>
            </w:r>
          </w:p>
        </w:tc>
        <w:tc>
          <w:tcPr>
            <w:tcW w:w="1700" w:type="dxa"/>
            <w:vAlign w:val="center"/>
          </w:tcPr>
          <w:p w:rsidR="00A336E9" w:rsidRDefault="007870BA">
            <w:pPr>
              <w:jc w:val="center"/>
              <w:rPr>
                <w:sz w:val="18"/>
                <w:szCs w:val="18"/>
              </w:rPr>
            </w:pPr>
            <w:r>
              <w:rPr>
                <w:rFonts w:hint="eastAsia"/>
                <w:sz w:val="18"/>
                <w:szCs w:val="18"/>
              </w:rPr>
              <w:t>产品授权</w:t>
            </w:r>
          </w:p>
        </w:tc>
        <w:tc>
          <w:tcPr>
            <w:tcW w:w="6116" w:type="dxa"/>
            <w:vAlign w:val="center"/>
          </w:tcPr>
          <w:p w:rsidR="00A336E9" w:rsidRDefault="007870BA">
            <w:pPr>
              <w:rPr>
                <w:sz w:val="18"/>
                <w:szCs w:val="18"/>
              </w:rPr>
            </w:pPr>
            <w:r>
              <w:rPr>
                <w:rFonts w:hint="eastAsia"/>
                <w:sz w:val="18"/>
                <w:szCs w:val="18"/>
              </w:rPr>
              <w:t>投标人根据用户需求书里的产品要求，需要提供产品授权和售后服务承诺；投标人如非投标产品制造商的，所投产品须提供制造商或国内总代理出具针对本项目的产品授权书、售后服务承诺书（上述文件均需加盖制造商或国内总代理公章</w:t>
            </w:r>
            <w:r>
              <w:rPr>
                <w:rFonts w:hint="eastAsia"/>
                <w:sz w:val="18"/>
                <w:szCs w:val="18"/>
              </w:rPr>
              <w:t>,</w:t>
            </w:r>
            <w:r>
              <w:rPr>
                <w:rFonts w:hint="eastAsia"/>
                <w:sz w:val="18"/>
                <w:szCs w:val="18"/>
              </w:rPr>
              <w:t>其他印章无效。厂商的技术参数彩页（加盖投标人公章）</w:t>
            </w:r>
          </w:p>
          <w:p w:rsidR="00A336E9" w:rsidRDefault="007870BA">
            <w:pPr>
              <w:rPr>
                <w:sz w:val="18"/>
                <w:szCs w:val="18"/>
              </w:rPr>
            </w:pPr>
            <w:r>
              <w:rPr>
                <w:rFonts w:hint="eastAsia"/>
                <w:sz w:val="18"/>
                <w:szCs w:val="18"/>
              </w:rPr>
              <w:t>产品授权书如不提供每项扣</w:t>
            </w:r>
            <w:r>
              <w:rPr>
                <w:rFonts w:hint="eastAsia"/>
                <w:sz w:val="18"/>
                <w:szCs w:val="18"/>
              </w:rPr>
              <w:t>5</w:t>
            </w:r>
            <w:r>
              <w:rPr>
                <w:rFonts w:hint="eastAsia"/>
                <w:sz w:val="18"/>
                <w:szCs w:val="18"/>
              </w:rPr>
              <w:t>分，售后服务承诺书如不提供每项扣</w:t>
            </w:r>
            <w:r>
              <w:rPr>
                <w:rFonts w:hint="eastAsia"/>
                <w:sz w:val="18"/>
                <w:szCs w:val="18"/>
              </w:rPr>
              <w:t>2</w:t>
            </w:r>
            <w:r>
              <w:rPr>
                <w:rFonts w:hint="eastAsia"/>
                <w:sz w:val="18"/>
                <w:szCs w:val="18"/>
              </w:rPr>
              <w:t>分，厂商的技术参数彩页如不提供每项扣</w:t>
            </w:r>
            <w:r>
              <w:rPr>
                <w:rFonts w:hint="eastAsia"/>
                <w:sz w:val="18"/>
                <w:szCs w:val="18"/>
              </w:rPr>
              <w:t>1</w:t>
            </w:r>
            <w:r>
              <w:rPr>
                <w:rFonts w:hint="eastAsia"/>
                <w:sz w:val="18"/>
                <w:szCs w:val="18"/>
              </w:rPr>
              <w:t>分，扣完为止。本项满分</w:t>
            </w:r>
            <w:r>
              <w:rPr>
                <w:rFonts w:hint="eastAsia"/>
                <w:sz w:val="18"/>
                <w:szCs w:val="18"/>
              </w:rPr>
              <w:t>15</w:t>
            </w:r>
            <w:r>
              <w:rPr>
                <w:rFonts w:hint="eastAsia"/>
                <w:sz w:val="18"/>
                <w:szCs w:val="18"/>
              </w:rPr>
              <w:t>分。</w:t>
            </w:r>
          </w:p>
        </w:tc>
        <w:tc>
          <w:tcPr>
            <w:tcW w:w="742" w:type="dxa"/>
            <w:vAlign w:val="center"/>
          </w:tcPr>
          <w:p w:rsidR="00A336E9" w:rsidRDefault="007870BA">
            <w:pPr>
              <w:jc w:val="center"/>
              <w:rPr>
                <w:sz w:val="18"/>
                <w:szCs w:val="18"/>
              </w:rPr>
            </w:pPr>
            <w:r>
              <w:rPr>
                <w:rFonts w:hint="eastAsia"/>
                <w:sz w:val="18"/>
                <w:szCs w:val="18"/>
              </w:rPr>
              <w:t>15</w:t>
            </w:r>
          </w:p>
        </w:tc>
        <w:tc>
          <w:tcPr>
            <w:tcW w:w="851" w:type="dxa"/>
            <w:vAlign w:val="center"/>
          </w:tcPr>
          <w:p w:rsidR="00A336E9" w:rsidRDefault="00A336E9">
            <w:pPr>
              <w:jc w:val="center"/>
              <w:rPr>
                <w:sz w:val="18"/>
                <w:szCs w:val="18"/>
              </w:rPr>
            </w:pPr>
          </w:p>
        </w:tc>
      </w:tr>
      <w:tr w:rsidR="00A336E9">
        <w:trPr>
          <w:trHeight w:val="567"/>
          <w:jc w:val="center"/>
        </w:trPr>
        <w:tc>
          <w:tcPr>
            <w:tcW w:w="630" w:type="dxa"/>
            <w:vAlign w:val="center"/>
          </w:tcPr>
          <w:p w:rsidR="00A336E9" w:rsidRDefault="007870BA">
            <w:pPr>
              <w:jc w:val="center"/>
              <w:rPr>
                <w:sz w:val="18"/>
                <w:szCs w:val="18"/>
              </w:rPr>
            </w:pPr>
            <w:r>
              <w:rPr>
                <w:rFonts w:hint="eastAsia"/>
                <w:sz w:val="18"/>
                <w:szCs w:val="18"/>
              </w:rPr>
              <w:t>4</w:t>
            </w:r>
          </w:p>
        </w:tc>
        <w:tc>
          <w:tcPr>
            <w:tcW w:w="1700" w:type="dxa"/>
            <w:vAlign w:val="center"/>
          </w:tcPr>
          <w:p w:rsidR="00A336E9" w:rsidRDefault="007870BA">
            <w:pPr>
              <w:jc w:val="center"/>
              <w:rPr>
                <w:sz w:val="18"/>
                <w:szCs w:val="18"/>
              </w:rPr>
            </w:pPr>
            <w:r>
              <w:rPr>
                <w:rFonts w:hint="eastAsia"/>
                <w:sz w:val="18"/>
                <w:szCs w:val="18"/>
              </w:rPr>
              <w:t>售后服务</w:t>
            </w:r>
          </w:p>
        </w:tc>
        <w:tc>
          <w:tcPr>
            <w:tcW w:w="6116" w:type="dxa"/>
            <w:vAlign w:val="center"/>
          </w:tcPr>
          <w:p w:rsidR="00A336E9" w:rsidRDefault="007870BA">
            <w:pPr>
              <w:rPr>
                <w:sz w:val="18"/>
                <w:szCs w:val="18"/>
              </w:rPr>
            </w:pPr>
            <w:r>
              <w:rPr>
                <w:rFonts w:hint="eastAsia"/>
                <w:sz w:val="18"/>
                <w:szCs w:val="18"/>
              </w:rPr>
              <w:t>根据投标人及制造商提供的售后服务承诺、服务措施、培训等进行横向比较，优得</w:t>
            </w:r>
            <w:r>
              <w:rPr>
                <w:rFonts w:hint="eastAsia"/>
                <w:sz w:val="18"/>
                <w:szCs w:val="18"/>
              </w:rPr>
              <w:t>8-10</w:t>
            </w:r>
            <w:r>
              <w:rPr>
                <w:rFonts w:hint="eastAsia"/>
                <w:sz w:val="18"/>
                <w:szCs w:val="18"/>
              </w:rPr>
              <w:t>分，良得</w:t>
            </w:r>
            <w:r>
              <w:rPr>
                <w:rFonts w:hint="eastAsia"/>
                <w:sz w:val="18"/>
                <w:szCs w:val="18"/>
              </w:rPr>
              <w:t>5-7</w:t>
            </w:r>
            <w:r>
              <w:rPr>
                <w:rFonts w:hint="eastAsia"/>
                <w:sz w:val="18"/>
                <w:szCs w:val="18"/>
              </w:rPr>
              <w:t>分，一般得</w:t>
            </w:r>
            <w:r>
              <w:rPr>
                <w:rFonts w:hint="eastAsia"/>
                <w:sz w:val="18"/>
                <w:szCs w:val="18"/>
              </w:rPr>
              <w:t>1-4</w:t>
            </w:r>
            <w:r>
              <w:rPr>
                <w:rFonts w:hint="eastAsia"/>
                <w:sz w:val="18"/>
                <w:szCs w:val="18"/>
              </w:rPr>
              <w:t>分。</w:t>
            </w:r>
          </w:p>
        </w:tc>
        <w:tc>
          <w:tcPr>
            <w:tcW w:w="742" w:type="dxa"/>
            <w:vAlign w:val="center"/>
          </w:tcPr>
          <w:p w:rsidR="00A336E9" w:rsidRDefault="007870BA">
            <w:pPr>
              <w:jc w:val="center"/>
              <w:rPr>
                <w:sz w:val="18"/>
                <w:szCs w:val="18"/>
              </w:rPr>
            </w:pPr>
            <w:r>
              <w:rPr>
                <w:rFonts w:hint="eastAsia"/>
                <w:sz w:val="18"/>
                <w:szCs w:val="18"/>
              </w:rPr>
              <w:t>10</w:t>
            </w:r>
          </w:p>
        </w:tc>
        <w:tc>
          <w:tcPr>
            <w:tcW w:w="851" w:type="dxa"/>
            <w:vAlign w:val="center"/>
          </w:tcPr>
          <w:p w:rsidR="00A336E9" w:rsidRDefault="00A336E9">
            <w:pPr>
              <w:jc w:val="center"/>
              <w:rPr>
                <w:sz w:val="18"/>
                <w:szCs w:val="18"/>
              </w:rPr>
            </w:pPr>
          </w:p>
        </w:tc>
      </w:tr>
      <w:tr w:rsidR="00A336E9">
        <w:trPr>
          <w:trHeight w:val="567"/>
          <w:jc w:val="center"/>
        </w:trPr>
        <w:tc>
          <w:tcPr>
            <w:tcW w:w="630" w:type="dxa"/>
            <w:vAlign w:val="center"/>
          </w:tcPr>
          <w:p w:rsidR="00A336E9" w:rsidRDefault="007870BA">
            <w:pPr>
              <w:jc w:val="center"/>
              <w:rPr>
                <w:sz w:val="18"/>
                <w:szCs w:val="18"/>
              </w:rPr>
            </w:pPr>
            <w:r>
              <w:rPr>
                <w:rFonts w:hint="eastAsia"/>
                <w:sz w:val="18"/>
                <w:szCs w:val="18"/>
              </w:rPr>
              <w:t>5</w:t>
            </w:r>
          </w:p>
        </w:tc>
        <w:tc>
          <w:tcPr>
            <w:tcW w:w="1700" w:type="dxa"/>
            <w:vAlign w:val="center"/>
          </w:tcPr>
          <w:p w:rsidR="00A336E9" w:rsidRDefault="007870BA">
            <w:pPr>
              <w:jc w:val="center"/>
              <w:rPr>
                <w:sz w:val="18"/>
                <w:szCs w:val="18"/>
              </w:rPr>
            </w:pPr>
            <w:r>
              <w:rPr>
                <w:rFonts w:hint="eastAsia"/>
                <w:sz w:val="18"/>
                <w:szCs w:val="18"/>
              </w:rPr>
              <w:t>标书制作</w:t>
            </w:r>
          </w:p>
        </w:tc>
        <w:tc>
          <w:tcPr>
            <w:tcW w:w="6116" w:type="dxa"/>
            <w:vAlign w:val="center"/>
          </w:tcPr>
          <w:p w:rsidR="00A336E9" w:rsidRDefault="007870BA">
            <w:pPr>
              <w:rPr>
                <w:sz w:val="18"/>
                <w:szCs w:val="18"/>
              </w:rPr>
            </w:pPr>
            <w:r>
              <w:rPr>
                <w:rFonts w:hint="eastAsia"/>
                <w:sz w:val="18"/>
                <w:szCs w:val="18"/>
              </w:rPr>
              <w:t>标书制作规范，易于检索。优得</w:t>
            </w:r>
            <w:r>
              <w:rPr>
                <w:rFonts w:hint="eastAsia"/>
                <w:sz w:val="18"/>
                <w:szCs w:val="18"/>
              </w:rPr>
              <w:t>4-7</w:t>
            </w:r>
            <w:r>
              <w:rPr>
                <w:rFonts w:hint="eastAsia"/>
                <w:sz w:val="18"/>
                <w:szCs w:val="18"/>
              </w:rPr>
              <w:t>分，良得</w:t>
            </w:r>
            <w:r>
              <w:rPr>
                <w:rFonts w:hint="eastAsia"/>
                <w:sz w:val="18"/>
                <w:szCs w:val="18"/>
              </w:rPr>
              <w:t>1-3</w:t>
            </w:r>
            <w:r>
              <w:rPr>
                <w:rFonts w:hint="eastAsia"/>
                <w:sz w:val="18"/>
                <w:szCs w:val="18"/>
              </w:rPr>
              <w:t>分。</w:t>
            </w:r>
          </w:p>
        </w:tc>
        <w:tc>
          <w:tcPr>
            <w:tcW w:w="742" w:type="dxa"/>
            <w:vAlign w:val="center"/>
          </w:tcPr>
          <w:p w:rsidR="00A336E9" w:rsidRDefault="007870BA">
            <w:pPr>
              <w:jc w:val="center"/>
              <w:rPr>
                <w:sz w:val="18"/>
                <w:szCs w:val="18"/>
              </w:rPr>
            </w:pPr>
            <w:r>
              <w:rPr>
                <w:rFonts w:hint="eastAsia"/>
                <w:sz w:val="18"/>
                <w:szCs w:val="18"/>
              </w:rPr>
              <w:t>7</w:t>
            </w:r>
          </w:p>
        </w:tc>
        <w:tc>
          <w:tcPr>
            <w:tcW w:w="851" w:type="dxa"/>
            <w:vAlign w:val="center"/>
          </w:tcPr>
          <w:p w:rsidR="00A336E9" w:rsidRDefault="00A336E9">
            <w:pPr>
              <w:jc w:val="center"/>
              <w:rPr>
                <w:sz w:val="18"/>
                <w:szCs w:val="18"/>
              </w:rPr>
            </w:pPr>
          </w:p>
        </w:tc>
      </w:tr>
      <w:tr w:rsidR="00A336E9">
        <w:trPr>
          <w:trHeight w:val="685"/>
          <w:jc w:val="center"/>
        </w:trPr>
        <w:tc>
          <w:tcPr>
            <w:tcW w:w="8446" w:type="dxa"/>
            <w:gridSpan w:val="3"/>
            <w:vAlign w:val="center"/>
          </w:tcPr>
          <w:p w:rsidR="00A336E9" w:rsidRDefault="007870BA">
            <w:pPr>
              <w:jc w:val="center"/>
              <w:rPr>
                <w:sz w:val="18"/>
                <w:szCs w:val="18"/>
              </w:rPr>
            </w:pPr>
            <w:r>
              <w:rPr>
                <w:rFonts w:hint="eastAsia"/>
                <w:sz w:val="18"/>
                <w:szCs w:val="18"/>
              </w:rPr>
              <w:t>合计</w:t>
            </w:r>
          </w:p>
        </w:tc>
        <w:tc>
          <w:tcPr>
            <w:tcW w:w="742" w:type="dxa"/>
            <w:vAlign w:val="center"/>
          </w:tcPr>
          <w:p w:rsidR="00A336E9" w:rsidRDefault="007870BA">
            <w:pPr>
              <w:jc w:val="center"/>
              <w:rPr>
                <w:sz w:val="18"/>
                <w:szCs w:val="18"/>
              </w:rPr>
            </w:pPr>
            <w:r>
              <w:rPr>
                <w:rFonts w:hint="eastAsia"/>
                <w:sz w:val="18"/>
                <w:szCs w:val="18"/>
              </w:rPr>
              <w:t>100</w:t>
            </w:r>
          </w:p>
        </w:tc>
        <w:tc>
          <w:tcPr>
            <w:tcW w:w="851" w:type="dxa"/>
            <w:vAlign w:val="center"/>
          </w:tcPr>
          <w:p w:rsidR="00A336E9" w:rsidRDefault="00A336E9">
            <w:pPr>
              <w:jc w:val="center"/>
              <w:rPr>
                <w:sz w:val="18"/>
                <w:szCs w:val="18"/>
              </w:rPr>
            </w:pPr>
          </w:p>
        </w:tc>
      </w:tr>
    </w:tbl>
    <w:p w:rsidR="00A336E9" w:rsidRDefault="00A336E9">
      <w:pPr>
        <w:tabs>
          <w:tab w:val="left" w:pos="4680"/>
        </w:tabs>
        <w:snapToGrid w:val="0"/>
        <w:spacing w:line="360" w:lineRule="auto"/>
        <w:ind w:firstLineChars="200" w:firstLine="482"/>
        <w:jc w:val="center"/>
        <w:outlineLvl w:val="0"/>
        <w:rPr>
          <w:rFonts w:ascii="宋体" w:hAnsi="宋体" w:cs="宋体"/>
          <w:b/>
          <w:bCs/>
          <w:sz w:val="24"/>
          <w:szCs w:val="24"/>
        </w:rPr>
      </w:pPr>
    </w:p>
    <w:p w:rsidR="00A336E9" w:rsidRDefault="00A336E9">
      <w:pPr>
        <w:tabs>
          <w:tab w:val="left" w:pos="4680"/>
        </w:tabs>
        <w:snapToGrid w:val="0"/>
        <w:spacing w:line="360" w:lineRule="auto"/>
        <w:ind w:firstLineChars="200" w:firstLine="482"/>
        <w:jc w:val="center"/>
        <w:outlineLvl w:val="0"/>
        <w:rPr>
          <w:rFonts w:ascii="宋体" w:hAnsi="宋体" w:cs="宋体"/>
          <w:b/>
          <w:bCs/>
          <w:sz w:val="24"/>
          <w:szCs w:val="24"/>
        </w:rPr>
      </w:pPr>
    </w:p>
    <w:p w:rsidR="00A336E9" w:rsidRDefault="00A336E9">
      <w:pPr>
        <w:tabs>
          <w:tab w:val="left" w:pos="4680"/>
        </w:tabs>
        <w:snapToGrid w:val="0"/>
        <w:spacing w:line="360" w:lineRule="auto"/>
        <w:ind w:firstLineChars="200" w:firstLine="482"/>
        <w:jc w:val="center"/>
        <w:outlineLvl w:val="0"/>
        <w:rPr>
          <w:rFonts w:ascii="宋体" w:hAnsi="宋体" w:cs="宋体"/>
          <w:b/>
          <w:bCs/>
          <w:sz w:val="24"/>
          <w:szCs w:val="24"/>
        </w:rPr>
      </w:pPr>
    </w:p>
    <w:p w:rsidR="00A336E9" w:rsidRDefault="00A336E9">
      <w:pPr>
        <w:tabs>
          <w:tab w:val="left" w:pos="4680"/>
        </w:tabs>
        <w:snapToGrid w:val="0"/>
        <w:spacing w:line="360" w:lineRule="auto"/>
        <w:ind w:firstLineChars="200" w:firstLine="482"/>
        <w:jc w:val="center"/>
        <w:outlineLvl w:val="0"/>
        <w:rPr>
          <w:rFonts w:ascii="宋体" w:hAnsi="宋体" w:cs="宋体"/>
          <w:b/>
          <w:bCs/>
          <w:sz w:val="24"/>
          <w:szCs w:val="24"/>
        </w:rPr>
      </w:pPr>
    </w:p>
    <w:p w:rsidR="00A336E9" w:rsidRDefault="00A336E9">
      <w:pPr>
        <w:tabs>
          <w:tab w:val="left" w:pos="4680"/>
        </w:tabs>
        <w:snapToGrid w:val="0"/>
        <w:spacing w:line="360" w:lineRule="auto"/>
        <w:ind w:firstLineChars="200" w:firstLine="482"/>
        <w:jc w:val="center"/>
        <w:outlineLvl w:val="0"/>
        <w:rPr>
          <w:rFonts w:ascii="宋体" w:hAnsi="宋体" w:cs="宋体"/>
          <w:b/>
          <w:bCs/>
          <w:sz w:val="24"/>
          <w:szCs w:val="24"/>
        </w:rPr>
      </w:pPr>
    </w:p>
    <w:p w:rsidR="00A336E9" w:rsidRDefault="00A336E9">
      <w:pPr>
        <w:tabs>
          <w:tab w:val="left" w:pos="4680"/>
        </w:tabs>
        <w:snapToGrid w:val="0"/>
        <w:spacing w:line="360" w:lineRule="auto"/>
        <w:ind w:firstLineChars="200" w:firstLine="482"/>
        <w:jc w:val="center"/>
        <w:outlineLvl w:val="0"/>
        <w:rPr>
          <w:rFonts w:ascii="宋体" w:hAnsi="宋体" w:cs="宋体"/>
          <w:b/>
          <w:bCs/>
          <w:sz w:val="24"/>
          <w:szCs w:val="24"/>
        </w:rPr>
      </w:pPr>
    </w:p>
    <w:p w:rsidR="00A336E9" w:rsidRDefault="00A336E9">
      <w:pPr>
        <w:tabs>
          <w:tab w:val="left" w:pos="4680"/>
        </w:tabs>
        <w:snapToGrid w:val="0"/>
        <w:spacing w:line="360" w:lineRule="auto"/>
        <w:ind w:firstLineChars="200" w:firstLine="482"/>
        <w:jc w:val="center"/>
        <w:outlineLvl w:val="0"/>
        <w:rPr>
          <w:rFonts w:ascii="宋体" w:hAnsi="宋体" w:cs="宋体"/>
          <w:b/>
          <w:bCs/>
          <w:sz w:val="24"/>
          <w:szCs w:val="24"/>
        </w:rPr>
      </w:pPr>
    </w:p>
    <w:p w:rsidR="00A336E9" w:rsidRDefault="00A336E9">
      <w:pPr>
        <w:tabs>
          <w:tab w:val="left" w:pos="4680"/>
        </w:tabs>
        <w:snapToGrid w:val="0"/>
        <w:spacing w:line="360" w:lineRule="auto"/>
        <w:ind w:firstLineChars="200" w:firstLine="482"/>
        <w:jc w:val="center"/>
        <w:outlineLvl w:val="0"/>
        <w:rPr>
          <w:rFonts w:ascii="宋体" w:hAnsi="宋体" w:cs="宋体"/>
          <w:b/>
          <w:bCs/>
          <w:sz w:val="24"/>
          <w:szCs w:val="24"/>
        </w:rPr>
      </w:pPr>
    </w:p>
    <w:p w:rsidR="00A336E9" w:rsidRDefault="00A336E9">
      <w:pPr>
        <w:tabs>
          <w:tab w:val="left" w:pos="4680"/>
        </w:tabs>
        <w:snapToGrid w:val="0"/>
        <w:spacing w:line="360" w:lineRule="auto"/>
        <w:ind w:firstLineChars="200" w:firstLine="482"/>
        <w:jc w:val="center"/>
        <w:outlineLvl w:val="0"/>
        <w:rPr>
          <w:rFonts w:ascii="宋体" w:hAnsi="宋体" w:cs="宋体"/>
          <w:b/>
          <w:bCs/>
          <w:sz w:val="24"/>
          <w:szCs w:val="24"/>
        </w:rPr>
      </w:pPr>
    </w:p>
    <w:p w:rsidR="00A336E9" w:rsidRDefault="00A336E9">
      <w:pPr>
        <w:tabs>
          <w:tab w:val="left" w:pos="4680"/>
        </w:tabs>
        <w:snapToGrid w:val="0"/>
        <w:spacing w:line="360" w:lineRule="auto"/>
        <w:ind w:firstLineChars="200" w:firstLine="482"/>
        <w:jc w:val="center"/>
        <w:outlineLvl w:val="0"/>
        <w:rPr>
          <w:rFonts w:ascii="宋体" w:hAnsi="宋体" w:cs="宋体"/>
          <w:b/>
          <w:bCs/>
          <w:sz w:val="24"/>
          <w:szCs w:val="24"/>
        </w:rPr>
      </w:pPr>
    </w:p>
    <w:p w:rsidR="00A336E9" w:rsidRDefault="00A336E9">
      <w:pPr>
        <w:tabs>
          <w:tab w:val="left" w:pos="4680"/>
        </w:tabs>
        <w:snapToGrid w:val="0"/>
        <w:spacing w:line="360" w:lineRule="auto"/>
        <w:ind w:firstLineChars="200" w:firstLine="482"/>
        <w:jc w:val="center"/>
        <w:outlineLvl w:val="0"/>
        <w:rPr>
          <w:rFonts w:ascii="宋体" w:hAnsi="宋体" w:cs="宋体"/>
          <w:b/>
          <w:bCs/>
          <w:sz w:val="24"/>
          <w:szCs w:val="24"/>
        </w:rPr>
      </w:pPr>
    </w:p>
    <w:p w:rsidR="00A336E9" w:rsidRDefault="00A336E9">
      <w:pPr>
        <w:tabs>
          <w:tab w:val="left" w:pos="4680"/>
        </w:tabs>
        <w:snapToGrid w:val="0"/>
        <w:spacing w:line="360" w:lineRule="auto"/>
        <w:ind w:firstLineChars="200" w:firstLine="482"/>
        <w:jc w:val="center"/>
        <w:outlineLvl w:val="0"/>
        <w:rPr>
          <w:rFonts w:ascii="宋体" w:hAnsi="宋体" w:cs="宋体"/>
          <w:b/>
          <w:bCs/>
          <w:sz w:val="24"/>
          <w:szCs w:val="24"/>
        </w:rPr>
      </w:pPr>
    </w:p>
    <w:p w:rsidR="00A336E9" w:rsidRDefault="00A336E9">
      <w:pPr>
        <w:tabs>
          <w:tab w:val="left" w:pos="4680"/>
        </w:tabs>
        <w:snapToGrid w:val="0"/>
        <w:spacing w:line="360" w:lineRule="auto"/>
        <w:ind w:firstLineChars="200" w:firstLine="482"/>
        <w:jc w:val="center"/>
        <w:outlineLvl w:val="0"/>
        <w:rPr>
          <w:rFonts w:ascii="宋体" w:hAnsi="宋体" w:cs="宋体"/>
          <w:b/>
          <w:bCs/>
          <w:sz w:val="24"/>
          <w:szCs w:val="24"/>
        </w:rPr>
      </w:pPr>
    </w:p>
    <w:p w:rsidR="00A336E9" w:rsidRDefault="00A336E9">
      <w:pPr>
        <w:tabs>
          <w:tab w:val="left" w:pos="4680"/>
        </w:tabs>
        <w:snapToGrid w:val="0"/>
        <w:spacing w:line="360" w:lineRule="auto"/>
        <w:ind w:firstLineChars="200" w:firstLine="602"/>
        <w:jc w:val="center"/>
        <w:outlineLvl w:val="0"/>
        <w:rPr>
          <w:rFonts w:ascii="宋体" w:hAnsi="宋体"/>
          <w:b/>
          <w:bCs/>
          <w:sz w:val="30"/>
          <w:szCs w:val="30"/>
        </w:rPr>
      </w:pPr>
      <w:bookmarkStart w:id="497" w:name="_Toc531861889"/>
    </w:p>
    <w:p w:rsidR="00A336E9" w:rsidRDefault="007870BA">
      <w:pPr>
        <w:jc w:val="center"/>
        <w:rPr>
          <w:b/>
          <w:sz w:val="24"/>
          <w:szCs w:val="24"/>
        </w:rPr>
      </w:pPr>
      <w:bookmarkStart w:id="498" w:name="_Toc531882664"/>
      <w:r>
        <w:rPr>
          <w:rFonts w:ascii="宋体" w:hAnsi="宋体" w:hint="eastAsia"/>
          <w:b/>
          <w:bCs/>
          <w:sz w:val="24"/>
          <w:szCs w:val="24"/>
        </w:rPr>
        <w:lastRenderedPageBreak/>
        <w:t>C</w:t>
      </w:r>
      <w:r>
        <w:rPr>
          <w:rFonts w:ascii="宋体" w:hAnsi="宋体" w:hint="eastAsia"/>
          <w:b/>
          <w:bCs/>
          <w:sz w:val="24"/>
          <w:szCs w:val="24"/>
        </w:rPr>
        <w:t>包</w:t>
      </w:r>
      <w:r>
        <w:rPr>
          <w:rFonts w:ascii="宋体" w:hAnsi="宋体" w:hint="eastAsia"/>
          <w:b/>
          <w:bCs/>
          <w:sz w:val="24"/>
          <w:szCs w:val="24"/>
        </w:rPr>
        <w:t>-</w:t>
      </w:r>
      <w:bookmarkEnd w:id="497"/>
      <w:bookmarkEnd w:id="498"/>
      <w:r>
        <w:rPr>
          <w:rFonts w:ascii="宋体" w:hAnsi="宋体" w:hint="eastAsia"/>
          <w:b/>
          <w:bCs/>
          <w:sz w:val="24"/>
          <w:szCs w:val="24"/>
        </w:rPr>
        <w:t>粮油检测业务综合管理平台</w:t>
      </w:r>
    </w:p>
    <w:tbl>
      <w:tblPr>
        <w:tblW w:w="10265" w:type="dxa"/>
        <w:jc w:val="center"/>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1701"/>
        <w:gridCol w:w="6350"/>
        <w:gridCol w:w="708"/>
        <w:gridCol w:w="880"/>
      </w:tblGrid>
      <w:tr w:rsidR="00A336E9">
        <w:trPr>
          <w:trHeight w:val="454"/>
          <w:jc w:val="center"/>
        </w:trPr>
        <w:tc>
          <w:tcPr>
            <w:tcW w:w="2327" w:type="dxa"/>
            <w:gridSpan w:val="2"/>
            <w:vAlign w:val="center"/>
          </w:tcPr>
          <w:p w:rsidR="00A336E9" w:rsidRDefault="007870BA">
            <w:pPr>
              <w:jc w:val="center"/>
              <w:rPr>
                <w:b/>
                <w:sz w:val="18"/>
                <w:szCs w:val="18"/>
              </w:rPr>
            </w:pPr>
            <w:bookmarkStart w:id="499" w:name="_Toc531882665"/>
            <w:r>
              <w:rPr>
                <w:b/>
                <w:sz w:val="18"/>
                <w:szCs w:val="18"/>
              </w:rPr>
              <w:t>评分内容</w:t>
            </w:r>
          </w:p>
        </w:tc>
        <w:tc>
          <w:tcPr>
            <w:tcW w:w="6350" w:type="dxa"/>
            <w:vAlign w:val="center"/>
          </w:tcPr>
          <w:p w:rsidR="00A336E9" w:rsidRDefault="007870BA">
            <w:pPr>
              <w:jc w:val="center"/>
              <w:rPr>
                <w:b/>
                <w:sz w:val="18"/>
                <w:szCs w:val="18"/>
              </w:rPr>
            </w:pPr>
            <w:r>
              <w:rPr>
                <w:b/>
                <w:sz w:val="18"/>
                <w:szCs w:val="18"/>
              </w:rPr>
              <w:t>评分方法</w:t>
            </w:r>
          </w:p>
        </w:tc>
        <w:tc>
          <w:tcPr>
            <w:tcW w:w="708" w:type="dxa"/>
            <w:vAlign w:val="center"/>
          </w:tcPr>
          <w:p w:rsidR="00A336E9" w:rsidRDefault="007870BA">
            <w:pPr>
              <w:jc w:val="center"/>
              <w:rPr>
                <w:b/>
                <w:sz w:val="18"/>
                <w:szCs w:val="18"/>
              </w:rPr>
            </w:pPr>
            <w:r>
              <w:rPr>
                <w:b/>
                <w:sz w:val="18"/>
                <w:szCs w:val="18"/>
              </w:rPr>
              <w:t>分值</w:t>
            </w:r>
          </w:p>
        </w:tc>
        <w:tc>
          <w:tcPr>
            <w:tcW w:w="880" w:type="dxa"/>
            <w:vAlign w:val="center"/>
          </w:tcPr>
          <w:p w:rsidR="00A336E9" w:rsidRDefault="007870BA">
            <w:pPr>
              <w:jc w:val="center"/>
              <w:rPr>
                <w:b/>
                <w:sz w:val="18"/>
                <w:szCs w:val="18"/>
              </w:rPr>
            </w:pPr>
            <w:r>
              <w:rPr>
                <w:rFonts w:hint="eastAsia"/>
                <w:b/>
                <w:sz w:val="18"/>
                <w:szCs w:val="18"/>
              </w:rPr>
              <w:t>投标人</w:t>
            </w:r>
          </w:p>
        </w:tc>
      </w:tr>
      <w:tr w:rsidR="00A336E9">
        <w:trPr>
          <w:trHeight w:val="652"/>
          <w:jc w:val="center"/>
        </w:trPr>
        <w:tc>
          <w:tcPr>
            <w:tcW w:w="626" w:type="dxa"/>
            <w:vAlign w:val="center"/>
          </w:tcPr>
          <w:p w:rsidR="00A336E9" w:rsidRDefault="007870BA">
            <w:pPr>
              <w:jc w:val="center"/>
              <w:rPr>
                <w:sz w:val="18"/>
                <w:szCs w:val="18"/>
              </w:rPr>
            </w:pPr>
            <w:r>
              <w:rPr>
                <w:sz w:val="18"/>
                <w:szCs w:val="18"/>
              </w:rPr>
              <w:t>价格</w:t>
            </w:r>
          </w:p>
          <w:p w:rsidR="00A336E9" w:rsidRDefault="007870BA">
            <w:pPr>
              <w:jc w:val="center"/>
              <w:rPr>
                <w:sz w:val="18"/>
                <w:szCs w:val="18"/>
              </w:rPr>
            </w:pPr>
            <w:r>
              <w:rPr>
                <w:sz w:val="18"/>
                <w:szCs w:val="18"/>
              </w:rPr>
              <w:t>部分</w:t>
            </w:r>
          </w:p>
        </w:tc>
        <w:tc>
          <w:tcPr>
            <w:tcW w:w="1701" w:type="dxa"/>
            <w:vAlign w:val="center"/>
          </w:tcPr>
          <w:p w:rsidR="00A336E9" w:rsidRDefault="007870BA">
            <w:pPr>
              <w:jc w:val="center"/>
              <w:rPr>
                <w:sz w:val="18"/>
                <w:szCs w:val="18"/>
              </w:rPr>
            </w:pPr>
            <w:r>
              <w:rPr>
                <w:rFonts w:hint="eastAsia"/>
                <w:sz w:val="18"/>
                <w:szCs w:val="18"/>
              </w:rPr>
              <w:t>投标报价</w:t>
            </w:r>
          </w:p>
        </w:tc>
        <w:tc>
          <w:tcPr>
            <w:tcW w:w="6350" w:type="dxa"/>
            <w:vAlign w:val="center"/>
          </w:tcPr>
          <w:p w:rsidR="00A336E9" w:rsidRDefault="007870BA">
            <w:pPr>
              <w:rPr>
                <w:sz w:val="18"/>
                <w:szCs w:val="18"/>
              </w:rPr>
            </w:pPr>
            <w:r>
              <w:rPr>
                <w:rFonts w:hint="eastAsia"/>
                <w:sz w:val="18"/>
                <w:szCs w:val="18"/>
              </w:rPr>
              <w:t>满足招标文件资格性和符合性审查且价格最低的投标价为基准价，价格分统一按照下列公式计算：价格分</w:t>
            </w:r>
            <w:r>
              <w:rPr>
                <w:sz w:val="18"/>
                <w:szCs w:val="18"/>
              </w:rPr>
              <w:t>=(</w:t>
            </w:r>
            <w:r>
              <w:rPr>
                <w:rFonts w:hint="eastAsia"/>
                <w:sz w:val="18"/>
                <w:szCs w:val="18"/>
              </w:rPr>
              <w:t>基准价／投标报价</w:t>
            </w:r>
            <w:r>
              <w:rPr>
                <w:sz w:val="18"/>
                <w:szCs w:val="18"/>
              </w:rPr>
              <w:t>)</w:t>
            </w:r>
            <w:r>
              <w:rPr>
                <w:rFonts w:hint="eastAsia"/>
                <w:sz w:val="18"/>
                <w:szCs w:val="18"/>
              </w:rPr>
              <w:t>×价格权值×</w:t>
            </w:r>
            <w:r>
              <w:rPr>
                <w:sz w:val="18"/>
                <w:szCs w:val="18"/>
              </w:rPr>
              <w:t>100</w:t>
            </w:r>
          </w:p>
        </w:tc>
        <w:tc>
          <w:tcPr>
            <w:tcW w:w="708" w:type="dxa"/>
            <w:vAlign w:val="center"/>
          </w:tcPr>
          <w:p w:rsidR="00A336E9" w:rsidRDefault="007870BA">
            <w:pPr>
              <w:jc w:val="center"/>
              <w:rPr>
                <w:sz w:val="18"/>
                <w:szCs w:val="18"/>
              </w:rPr>
            </w:pPr>
            <w:r>
              <w:rPr>
                <w:rFonts w:hint="eastAsia"/>
                <w:sz w:val="18"/>
                <w:szCs w:val="18"/>
              </w:rPr>
              <w:t>30</w:t>
            </w:r>
          </w:p>
        </w:tc>
        <w:tc>
          <w:tcPr>
            <w:tcW w:w="880" w:type="dxa"/>
            <w:vAlign w:val="center"/>
          </w:tcPr>
          <w:p w:rsidR="00A336E9" w:rsidRDefault="00A336E9">
            <w:pPr>
              <w:jc w:val="center"/>
              <w:rPr>
                <w:sz w:val="18"/>
                <w:szCs w:val="18"/>
              </w:rPr>
            </w:pPr>
          </w:p>
        </w:tc>
      </w:tr>
      <w:tr w:rsidR="00A336E9">
        <w:trPr>
          <w:trHeight w:val="907"/>
          <w:jc w:val="center"/>
        </w:trPr>
        <w:tc>
          <w:tcPr>
            <w:tcW w:w="626" w:type="dxa"/>
            <w:vAlign w:val="center"/>
          </w:tcPr>
          <w:p w:rsidR="00A336E9" w:rsidRDefault="007870BA">
            <w:pPr>
              <w:jc w:val="center"/>
              <w:rPr>
                <w:sz w:val="18"/>
                <w:szCs w:val="18"/>
              </w:rPr>
            </w:pPr>
            <w:r>
              <w:rPr>
                <w:sz w:val="18"/>
                <w:szCs w:val="18"/>
              </w:rPr>
              <w:t>商务</w:t>
            </w:r>
          </w:p>
          <w:p w:rsidR="00A336E9" w:rsidRDefault="007870BA">
            <w:pPr>
              <w:jc w:val="center"/>
              <w:rPr>
                <w:sz w:val="18"/>
                <w:szCs w:val="18"/>
              </w:rPr>
            </w:pPr>
            <w:r>
              <w:rPr>
                <w:sz w:val="18"/>
                <w:szCs w:val="18"/>
              </w:rPr>
              <w:t>部分</w:t>
            </w:r>
          </w:p>
        </w:tc>
        <w:tc>
          <w:tcPr>
            <w:tcW w:w="1701" w:type="dxa"/>
            <w:vAlign w:val="center"/>
          </w:tcPr>
          <w:p w:rsidR="00A336E9" w:rsidRDefault="007870BA">
            <w:pPr>
              <w:jc w:val="center"/>
              <w:rPr>
                <w:sz w:val="18"/>
                <w:szCs w:val="18"/>
              </w:rPr>
            </w:pPr>
            <w:r>
              <w:rPr>
                <w:sz w:val="18"/>
                <w:szCs w:val="18"/>
              </w:rPr>
              <w:t>资质能力</w:t>
            </w:r>
          </w:p>
        </w:tc>
        <w:tc>
          <w:tcPr>
            <w:tcW w:w="6350" w:type="dxa"/>
            <w:vAlign w:val="center"/>
          </w:tcPr>
          <w:p w:rsidR="00A336E9" w:rsidRDefault="007870BA">
            <w:pPr>
              <w:rPr>
                <w:sz w:val="18"/>
                <w:szCs w:val="18"/>
              </w:rPr>
            </w:pPr>
            <w:r>
              <w:rPr>
                <w:sz w:val="18"/>
                <w:szCs w:val="18"/>
              </w:rPr>
              <w:t xml:space="preserve">1. </w:t>
            </w:r>
            <w:r>
              <w:rPr>
                <w:sz w:val="18"/>
                <w:szCs w:val="18"/>
              </w:rPr>
              <w:t>投标人拥有有效期内的守合同重信用或重合同守信用企业证书的，得</w:t>
            </w:r>
            <w:r>
              <w:rPr>
                <w:sz w:val="18"/>
                <w:szCs w:val="18"/>
              </w:rPr>
              <w:t xml:space="preserve">1 </w:t>
            </w:r>
            <w:r>
              <w:rPr>
                <w:sz w:val="18"/>
                <w:szCs w:val="18"/>
              </w:rPr>
              <w:t>分；</w:t>
            </w:r>
          </w:p>
          <w:p w:rsidR="00A336E9" w:rsidRDefault="007870BA">
            <w:pPr>
              <w:rPr>
                <w:sz w:val="18"/>
                <w:szCs w:val="18"/>
              </w:rPr>
            </w:pPr>
            <w:r>
              <w:rPr>
                <w:sz w:val="18"/>
                <w:szCs w:val="18"/>
              </w:rPr>
              <w:t xml:space="preserve">2. </w:t>
            </w:r>
            <w:r>
              <w:rPr>
                <w:sz w:val="18"/>
                <w:szCs w:val="18"/>
              </w:rPr>
              <w:t>投标人拥有企业诚信</w:t>
            </w:r>
            <w:r>
              <w:rPr>
                <w:sz w:val="18"/>
                <w:szCs w:val="18"/>
              </w:rPr>
              <w:t>AAA</w:t>
            </w:r>
            <w:r>
              <w:rPr>
                <w:sz w:val="18"/>
                <w:szCs w:val="18"/>
              </w:rPr>
              <w:t>级的得</w:t>
            </w:r>
            <w:r>
              <w:rPr>
                <w:sz w:val="18"/>
                <w:szCs w:val="18"/>
              </w:rPr>
              <w:t xml:space="preserve">1 </w:t>
            </w:r>
            <w:r>
              <w:rPr>
                <w:sz w:val="18"/>
                <w:szCs w:val="18"/>
              </w:rPr>
              <w:t>分。</w:t>
            </w:r>
          </w:p>
          <w:p w:rsidR="00A336E9" w:rsidRDefault="007870BA">
            <w:pPr>
              <w:rPr>
                <w:sz w:val="18"/>
                <w:szCs w:val="18"/>
              </w:rPr>
            </w:pPr>
            <w:r>
              <w:rPr>
                <w:sz w:val="18"/>
                <w:szCs w:val="18"/>
              </w:rPr>
              <w:t xml:space="preserve">3. </w:t>
            </w:r>
            <w:r>
              <w:rPr>
                <w:sz w:val="18"/>
                <w:szCs w:val="18"/>
              </w:rPr>
              <w:t>投标人拥有有效期内的高新技术企业认证证书，市级得分</w:t>
            </w:r>
            <w:r>
              <w:rPr>
                <w:sz w:val="18"/>
                <w:szCs w:val="18"/>
              </w:rPr>
              <w:t xml:space="preserve">1 </w:t>
            </w:r>
            <w:r>
              <w:rPr>
                <w:sz w:val="18"/>
                <w:szCs w:val="18"/>
              </w:rPr>
              <w:t>分，省级得</w:t>
            </w:r>
            <w:r>
              <w:rPr>
                <w:sz w:val="18"/>
                <w:szCs w:val="18"/>
              </w:rPr>
              <w:t xml:space="preserve">2 </w:t>
            </w:r>
            <w:r>
              <w:rPr>
                <w:sz w:val="18"/>
                <w:szCs w:val="18"/>
              </w:rPr>
              <w:t>分。</w:t>
            </w:r>
          </w:p>
          <w:p w:rsidR="00A336E9" w:rsidRDefault="007870BA">
            <w:pPr>
              <w:rPr>
                <w:sz w:val="18"/>
                <w:szCs w:val="18"/>
              </w:rPr>
            </w:pPr>
            <w:r>
              <w:rPr>
                <w:sz w:val="18"/>
                <w:szCs w:val="18"/>
              </w:rPr>
              <w:t xml:space="preserve">4. </w:t>
            </w:r>
            <w:r>
              <w:rPr>
                <w:sz w:val="18"/>
                <w:szCs w:val="18"/>
              </w:rPr>
              <w:t>投标人具有有效期内的</w:t>
            </w:r>
            <w:r>
              <w:rPr>
                <w:sz w:val="18"/>
                <w:szCs w:val="18"/>
              </w:rPr>
              <w:t xml:space="preserve">ISO9000 </w:t>
            </w:r>
            <w:r>
              <w:rPr>
                <w:sz w:val="18"/>
                <w:szCs w:val="18"/>
              </w:rPr>
              <w:t>质量管理体系认证、</w:t>
            </w:r>
            <w:r>
              <w:rPr>
                <w:sz w:val="18"/>
                <w:szCs w:val="18"/>
              </w:rPr>
              <w:t xml:space="preserve">ISO27001 </w:t>
            </w:r>
            <w:r>
              <w:rPr>
                <w:sz w:val="18"/>
                <w:szCs w:val="18"/>
              </w:rPr>
              <w:t>信息安全管理体系认、</w:t>
            </w:r>
            <w:r>
              <w:rPr>
                <w:sz w:val="18"/>
                <w:szCs w:val="18"/>
              </w:rPr>
              <w:t xml:space="preserve">ISO/IEC20000 IT </w:t>
            </w:r>
            <w:r>
              <w:rPr>
                <w:sz w:val="18"/>
                <w:szCs w:val="18"/>
              </w:rPr>
              <w:t>信息技术服务管理体系认证、</w:t>
            </w:r>
            <w:r>
              <w:rPr>
                <w:sz w:val="18"/>
                <w:szCs w:val="18"/>
              </w:rPr>
              <w:t>ISCCC-SV-003</w:t>
            </w:r>
            <w:r>
              <w:rPr>
                <w:sz w:val="18"/>
                <w:szCs w:val="18"/>
              </w:rPr>
              <w:t>：</w:t>
            </w:r>
            <w:r>
              <w:rPr>
                <w:sz w:val="18"/>
                <w:szCs w:val="18"/>
              </w:rPr>
              <w:t xml:space="preserve">2011 </w:t>
            </w:r>
            <w:r>
              <w:rPr>
                <w:sz w:val="18"/>
                <w:szCs w:val="18"/>
              </w:rPr>
              <w:t>信息安全服务资质认证，每个得</w:t>
            </w:r>
            <w:r>
              <w:rPr>
                <w:sz w:val="18"/>
                <w:szCs w:val="18"/>
              </w:rPr>
              <w:t>0.5</w:t>
            </w:r>
            <w:r>
              <w:rPr>
                <w:sz w:val="18"/>
                <w:szCs w:val="18"/>
              </w:rPr>
              <w:t>分，最高</w:t>
            </w:r>
            <w:r>
              <w:rPr>
                <w:sz w:val="18"/>
                <w:szCs w:val="18"/>
              </w:rPr>
              <w:t>2</w:t>
            </w:r>
            <w:r>
              <w:rPr>
                <w:sz w:val="18"/>
                <w:szCs w:val="18"/>
              </w:rPr>
              <w:t>分。</w:t>
            </w:r>
          </w:p>
          <w:p w:rsidR="00A336E9" w:rsidRDefault="007870BA">
            <w:pPr>
              <w:rPr>
                <w:sz w:val="18"/>
                <w:szCs w:val="18"/>
              </w:rPr>
            </w:pPr>
            <w:r>
              <w:rPr>
                <w:sz w:val="18"/>
                <w:szCs w:val="18"/>
              </w:rPr>
              <w:t>5</w:t>
            </w:r>
            <w:r>
              <w:rPr>
                <w:sz w:val="18"/>
                <w:szCs w:val="18"/>
              </w:rPr>
              <w:t>、投标人具有有效期内的</w:t>
            </w:r>
            <w:r>
              <w:rPr>
                <w:sz w:val="18"/>
                <w:szCs w:val="18"/>
              </w:rPr>
              <w:t xml:space="preserve">GB/T29490-2016 </w:t>
            </w:r>
            <w:r>
              <w:rPr>
                <w:sz w:val="18"/>
                <w:szCs w:val="18"/>
              </w:rPr>
              <w:t>知识产权管理体系认证证书，得</w:t>
            </w:r>
            <w:r>
              <w:rPr>
                <w:sz w:val="18"/>
                <w:szCs w:val="18"/>
              </w:rPr>
              <w:t>3</w:t>
            </w:r>
            <w:r>
              <w:rPr>
                <w:sz w:val="18"/>
                <w:szCs w:val="18"/>
              </w:rPr>
              <w:t>分。</w:t>
            </w:r>
          </w:p>
          <w:p w:rsidR="00A336E9" w:rsidRDefault="007870BA">
            <w:pPr>
              <w:rPr>
                <w:sz w:val="18"/>
                <w:szCs w:val="18"/>
              </w:rPr>
            </w:pPr>
            <w:r>
              <w:rPr>
                <w:sz w:val="18"/>
                <w:szCs w:val="18"/>
              </w:rPr>
              <w:t xml:space="preserve">6. </w:t>
            </w:r>
            <w:r>
              <w:rPr>
                <w:sz w:val="18"/>
                <w:szCs w:val="18"/>
              </w:rPr>
              <w:t>投标人具有有效期内的软件能力成熟度集成模型</w:t>
            </w:r>
            <w:r>
              <w:rPr>
                <w:sz w:val="18"/>
                <w:szCs w:val="18"/>
              </w:rPr>
              <w:t xml:space="preserve">CMMI2 </w:t>
            </w:r>
            <w:r>
              <w:rPr>
                <w:sz w:val="18"/>
                <w:szCs w:val="18"/>
              </w:rPr>
              <w:t>及以上的认证证书的，得</w:t>
            </w:r>
            <w:r>
              <w:rPr>
                <w:sz w:val="18"/>
                <w:szCs w:val="18"/>
              </w:rPr>
              <w:t>1</w:t>
            </w:r>
            <w:r>
              <w:rPr>
                <w:sz w:val="18"/>
                <w:szCs w:val="18"/>
              </w:rPr>
              <w:t>分。</w:t>
            </w:r>
          </w:p>
        </w:tc>
        <w:tc>
          <w:tcPr>
            <w:tcW w:w="708" w:type="dxa"/>
            <w:vAlign w:val="center"/>
          </w:tcPr>
          <w:p w:rsidR="00A336E9" w:rsidRDefault="007870BA">
            <w:pPr>
              <w:jc w:val="center"/>
              <w:rPr>
                <w:sz w:val="18"/>
                <w:szCs w:val="18"/>
              </w:rPr>
            </w:pPr>
            <w:r>
              <w:rPr>
                <w:sz w:val="18"/>
                <w:szCs w:val="18"/>
              </w:rPr>
              <w:t>1</w:t>
            </w:r>
            <w:r>
              <w:rPr>
                <w:rFonts w:hint="eastAsia"/>
                <w:sz w:val="18"/>
                <w:szCs w:val="18"/>
              </w:rPr>
              <w:t>0</w:t>
            </w:r>
          </w:p>
        </w:tc>
        <w:tc>
          <w:tcPr>
            <w:tcW w:w="880" w:type="dxa"/>
            <w:vAlign w:val="center"/>
          </w:tcPr>
          <w:p w:rsidR="00A336E9" w:rsidRDefault="00A336E9">
            <w:pPr>
              <w:jc w:val="center"/>
              <w:rPr>
                <w:sz w:val="18"/>
                <w:szCs w:val="18"/>
              </w:rPr>
            </w:pPr>
          </w:p>
        </w:tc>
      </w:tr>
      <w:tr w:rsidR="00A336E9">
        <w:trPr>
          <w:trHeight w:val="567"/>
          <w:jc w:val="center"/>
        </w:trPr>
        <w:tc>
          <w:tcPr>
            <w:tcW w:w="626" w:type="dxa"/>
            <w:vMerge w:val="restart"/>
            <w:vAlign w:val="center"/>
          </w:tcPr>
          <w:p w:rsidR="00A336E9" w:rsidRDefault="007870BA">
            <w:pPr>
              <w:rPr>
                <w:sz w:val="18"/>
                <w:szCs w:val="18"/>
              </w:rPr>
            </w:pPr>
            <w:r>
              <w:rPr>
                <w:sz w:val="18"/>
                <w:szCs w:val="18"/>
              </w:rPr>
              <w:t>技术</w:t>
            </w:r>
          </w:p>
          <w:p w:rsidR="00A336E9" w:rsidRDefault="007870BA">
            <w:pPr>
              <w:rPr>
                <w:sz w:val="18"/>
                <w:szCs w:val="18"/>
              </w:rPr>
            </w:pPr>
            <w:r>
              <w:rPr>
                <w:sz w:val="18"/>
                <w:szCs w:val="18"/>
              </w:rPr>
              <w:t>部分</w:t>
            </w:r>
          </w:p>
        </w:tc>
        <w:tc>
          <w:tcPr>
            <w:tcW w:w="1701" w:type="dxa"/>
            <w:vAlign w:val="center"/>
          </w:tcPr>
          <w:p w:rsidR="00A336E9" w:rsidRDefault="007870BA">
            <w:pPr>
              <w:rPr>
                <w:sz w:val="18"/>
                <w:szCs w:val="18"/>
              </w:rPr>
            </w:pPr>
            <w:r>
              <w:rPr>
                <w:rFonts w:hint="eastAsia"/>
                <w:sz w:val="18"/>
                <w:szCs w:val="18"/>
              </w:rPr>
              <w:t>行业技术综合能力</w:t>
            </w:r>
          </w:p>
        </w:tc>
        <w:tc>
          <w:tcPr>
            <w:tcW w:w="6350" w:type="dxa"/>
            <w:vAlign w:val="center"/>
          </w:tcPr>
          <w:p w:rsidR="00A336E9" w:rsidRDefault="007870BA">
            <w:pPr>
              <w:rPr>
                <w:sz w:val="18"/>
                <w:szCs w:val="18"/>
              </w:rPr>
            </w:pPr>
            <w:r>
              <w:rPr>
                <w:sz w:val="18"/>
                <w:szCs w:val="18"/>
              </w:rPr>
              <w:t>投标人具有食品安全追溯监管平台或粮油（食品）检测业务软件整体解决方案能力和成功案例，提供自</w:t>
            </w:r>
            <w:r>
              <w:rPr>
                <w:sz w:val="18"/>
                <w:szCs w:val="18"/>
              </w:rPr>
              <w:t>2015</w:t>
            </w:r>
            <w:r>
              <w:rPr>
                <w:sz w:val="18"/>
                <w:szCs w:val="18"/>
              </w:rPr>
              <w:t>年</w:t>
            </w:r>
            <w:r>
              <w:rPr>
                <w:sz w:val="18"/>
                <w:szCs w:val="18"/>
              </w:rPr>
              <w:t>8</w:t>
            </w:r>
            <w:r>
              <w:rPr>
                <w:sz w:val="18"/>
                <w:szCs w:val="18"/>
              </w:rPr>
              <w:t>月</w:t>
            </w:r>
            <w:r>
              <w:rPr>
                <w:sz w:val="18"/>
                <w:szCs w:val="18"/>
              </w:rPr>
              <w:t>1</w:t>
            </w:r>
            <w:r>
              <w:rPr>
                <w:sz w:val="18"/>
                <w:szCs w:val="18"/>
              </w:rPr>
              <w:t>日以来完成与下列项目同类业务的合同。</w:t>
            </w:r>
          </w:p>
          <w:p w:rsidR="00A336E9" w:rsidRDefault="007870BA">
            <w:pPr>
              <w:rPr>
                <w:sz w:val="18"/>
                <w:szCs w:val="18"/>
              </w:rPr>
            </w:pPr>
            <w:r>
              <w:rPr>
                <w:rFonts w:hint="eastAsia"/>
                <w:sz w:val="18"/>
                <w:szCs w:val="18"/>
              </w:rPr>
              <w:t>1</w:t>
            </w:r>
            <w:r>
              <w:rPr>
                <w:rFonts w:hint="eastAsia"/>
                <w:sz w:val="18"/>
                <w:szCs w:val="18"/>
              </w:rPr>
              <w:t>、</w:t>
            </w:r>
            <w:r>
              <w:rPr>
                <w:sz w:val="18"/>
                <w:szCs w:val="18"/>
              </w:rPr>
              <w:t>智慧食品</w:t>
            </w:r>
            <w:r>
              <w:rPr>
                <w:rFonts w:hint="eastAsia"/>
                <w:sz w:val="18"/>
                <w:szCs w:val="18"/>
              </w:rPr>
              <w:t>（农产品）</w:t>
            </w:r>
            <w:r>
              <w:rPr>
                <w:sz w:val="18"/>
                <w:szCs w:val="18"/>
              </w:rPr>
              <w:t>安全追溯监管综合平台</w:t>
            </w:r>
            <w:r>
              <w:rPr>
                <w:sz w:val="18"/>
                <w:szCs w:val="18"/>
              </w:rPr>
              <w:t xml:space="preserve"> (</w:t>
            </w:r>
            <w:r>
              <w:rPr>
                <w:sz w:val="18"/>
                <w:szCs w:val="18"/>
              </w:rPr>
              <w:t>合同金额（</w:t>
            </w:r>
            <w:r>
              <w:rPr>
                <w:sz w:val="18"/>
                <w:szCs w:val="18"/>
              </w:rPr>
              <w:t>36</w:t>
            </w:r>
            <w:r>
              <w:rPr>
                <w:sz w:val="18"/>
                <w:szCs w:val="18"/>
              </w:rPr>
              <w:t>）万元以上，</w:t>
            </w:r>
            <w:r>
              <w:rPr>
                <w:rFonts w:hint="eastAsia"/>
                <w:sz w:val="18"/>
                <w:szCs w:val="18"/>
              </w:rPr>
              <w:t>提供</w:t>
            </w:r>
            <w:r>
              <w:rPr>
                <w:rFonts w:hint="eastAsia"/>
                <w:sz w:val="18"/>
                <w:szCs w:val="18"/>
              </w:rPr>
              <w:t>1</w:t>
            </w:r>
            <w:r>
              <w:rPr>
                <w:rFonts w:hint="eastAsia"/>
                <w:sz w:val="18"/>
                <w:szCs w:val="18"/>
              </w:rPr>
              <w:t>个</w:t>
            </w:r>
            <w:r>
              <w:rPr>
                <w:rFonts w:hint="eastAsia"/>
                <w:sz w:val="18"/>
                <w:szCs w:val="18"/>
              </w:rPr>
              <w:t>2</w:t>
            </w:r>
            <w:r>
              <w:rPr>
                <w:rFonts w:hint="eastAsia"/>
                <w:sz w:val="18"/>
                <w:szCs w:val="18"/>
              </w:rPr>
              <w:t>分，满分</w:t>
            </w:r>
            <w:r>
              <w:rPr>
                <w:rFonts w:hint="eastAsia"/>
                <w:sz w:val="18"/>
                <w:szCs w:val="18"/>
              </w:rPr>
              <w:t>6</w:t>
            </w:r>
            <w:r>
              <w:rPr>
                <w:rFonts w:hint="eastAsia"/>
                <w:sz w:val="18"/>
                <w:szCs w:val="18"/>
              </w:rPr>
              <w:t>分。（</w:t>
            </w:r>
            <w:r>
              <w:rPr>
                <w:sz w:val="18"/>
                <w:szCs w:val="18"/>
              </w:rPr>
              <w:t>提供合同复印件并加盖投标人公章，原件备查</w:t>
            </w:r>
            <w:r>
              <w:rPr>
                <w:rFonts w:hint="eastAsia"/>
                <w:sz w:val="18"/>
                <w:szCs w:val="18"/>
              </w:rPr>
              <w:t>）</w:t>
            </w:r>
          </w:p>
          <w:p w:rsidR="00A336E9" w:rsidRDefault="007870BA">
            <w:pPr>
              <w:rPr>
                <w:sz w:val="18"/>
                <w:szCs w:val="18"/>
              </w:rPr>
            </w:pPr>
            <w:r>
              <w:rPr>
                <w:rFonts w:hint="eastAsia"/>
                <w:sz w:val="18"/>
                <w:szCs w:val="18"/>
              </w:rPr>
              <w:t>2</w:t>
            </w:r>
            <w:r>
              <w:rPr>
                <w:rFonts w:hint="eastAsia"/>
                <w:sz w:val="18"/>
                <w:szCs w:val="18"/>
              </w:rPr>
              <w:t>、</w:t>
            </w:r>
            <w:r>
              <w:rPr>
                <w:sz w:val="18"/>
                <w:szCs w:val="18"/>
              </w:rPr>
              <w:t>检测业务管理软件（合同金额（</w:t>
            </w:r>
            <w:r>
              <w:rPr>
                <w:sz w:val="18"/>
                <w:szCs w:val="18"/>
              </w:rPr>
              <w:t>10</w:t>
            </w:r>
            <w:r>
              <w:rPr>
                <w:sz w:val="18"/>
                <w:szCs w:val="18"/>
              </w:rPr>
              <w:t>）万元以上，</w:t>
            </w:r>
            <w:r>
              <w:rPr>
                <w:rFonts w:hint="eastAsia"/>
                <w:sz w:val="18"/>
                <w:szCs w:val="18"/>
              </w:rPr>
              <w:t>提供</w:t>
            </w:r>
            <w:r>
              <w:rPr>
                <w:rFonts w:hint="eastAsia"/>
                <w:sz w:val="18"/>
                <w:szCs w:val="18"/>
              </w:rPr>
              <w:t>1</w:t>
            </w:r>
            <w:r>
              <w:rPr>
                <w:rFonts w:hint="eastAsia"/>
                <w:sz w:val="18"/>
                <w:szCs w:val="18"/>
              </w:rPr>
              <w:t>个</w:t>
            </w:r>
            <w:r>
              <w:rPr>
                <w:rFonts w:hint="eastAsia"/>
                <w:sz w:val="18"/>
                <w:szCs w:val="18"/>
              </w:rPr>
              <w:t>2</w:t>
            </w:r>
            <w:r>
              <w:rPr>
                <w:rFonts w:hint="eastAsia"/>
                <w:sz w:val="18"/>
                <w:szCs w:val="18"/>
              </w:rPr>
              <w:t>分，满分</w:t>
            </w:r>
            <w:r>
              <w:rPr>
                <w:rFonts w:hint="eastAsia"/>
                <w:sz w:val="18"/>
                <w:szCs w:val="18"/>
              </w:rPr>
              <w:t>6</w:t>
            </w:r>
            <w:r>
              <w:rPr>
                <w:rFonts w:hint="eastAsia"/>
                <w:sz w:val="18"/>
                <w:szCs w:val="18"/>
              </w:rPr>
              <w:t>分。（</w:t>
            </w:r>
            <w:r>
              <w:rPr>
                <w:sz w:val="18"/>
                <w:szCs w:val="18"/>
              </w:rPr>
              <w:t>提供合同复印件并加盖投标人公章，原件备查</w:t>
            </w:r>
            <w:r>
              <w:rPr>
                <w:rFonts w:hint="eastAsia"/>
                <w:sz w:val="18"/>
                <w:szCs w:val="18"/>
              </w:rPr>
              <w:t>）</w:t>
            </w:r>
          </w:p>
          <w:p w:rsidR="00A336E9" w:rsidRDefault="007870BA">
            <w:pPr>
              <w:rPr>
                <w:sz w:val="18"/>
                <w:szCs w:val="18"/>
              </w:rPr>
            </w:pPr>
            <w:r>
              <w:rPr>
                <w:rFonts w:hint="eastAsia"/>
                <w:sz w:val="18"/>
                <w:szCs w:val="18"/>
              </w:rPr>
              <w:t>3</w:t>
            </w:r>
            <w:r>
              <w:rPr>
                <w:rFonts w:hint="eastAsia"/>
                <w:sz w:val="18"/>
                <w:szCs w:val="18"/>
              </w:rPr>
              <w:t>、检测业务系统评定为高新技术产品的，得</w:t>
            </w:r>
            <w:r>
              <w:rPr>
                <w:rFonts w:hint="eastAsia"/>
                <w:sz w:val="18"/>
                <w:szCs w:val="18"/>
              </w:rPr>
              <w:t>3</w:t>
            </w:r>
            <w:r>
              <w:rPr>
                <w:rFonts w:hint="eastAsia"/>
                <w:sz w:val="18"/>
                <w:szCs w:val="18"/>
              </w:rPr>
              <w:t>分。（原件备查）</w:t>
            </w:r>
          </w:p>
          <w:p w:rsidR="00A336E9" w:rsidRDefault="007870BA">
            <w:pPr>
              <w:rPr>
                <w:sz w:val="18"/>
                <w:szCs w:val="18"/>
              </w:rPr>
            </w:pPr>
            <w:r>
              <w:rPr>
                <w:rFonts w:hint="eastAsia"/>
                <w:sz w:val="18"/>
                <w:szCs w:val="18"/>
              </w:rPr>
              <w:t>4</w:t>
            </w:r>
            <w:r>
              <w:rPr>
                <w:rFonts w:hint="eastAsia"/>
                <w:sz w:val="18"/>
                <w:szCs w:val="18"/>
              </w:rPr>
              <w:t>、检测业务系统与原实验室系统做到无缝对接，得</w:t>
            </w:r>
            <w:r>
              <w:rPr>
                <w:rFonts w:hint="eastAsia"/>
                <w:sz w:val="18"/>
                <w:szCs w:val="18"/>
              </w:rPr>
              <w:t>2</w:t>
            </w:r>
            <w:r>
              <w:rPr>
                <w:rFonts w:hint="eastAsia"/>
                <w:sz w:val="18"/>
                <w:szCs w:val="18"/>
              </w:rPr>
              <w:t>分。</w:t>
            </w:r>
          </w:p>
        </w:tc>
        <w:tc>
          <w:tcPr>
            <w:tcW w:w="708" w:type="dxa"/>
            <w:vAlign w:val="center"/>
          </w:tcPr>
          <w:p w:rsidR="00A336E9" w:rsidRDefault="007870BA">
            <w:pPr>
              <w:jc w:val="center"/>
              <w:rPr>
                <w:sz w:val="18"/>
                <w:szCs w:val="18"/>
              </w:rPr>
            </w:pPr>
            <w:r>
              <w:rPr>
                <w:rFonts w:hint="eastAsia"/>
                <w:sz w:val="18"/>
                <w:szCs w:val="18"/>
              </w:rPr>
              <w:t>17</w:t>
            </w:r>
          </w:p>
        </w:tc>
        <w:tc>
          <w:tcPr>
            <w:tcW w:w="880" w:type="dxa"/>
            <w:vAlign w:val="center"/>
          </w:tcPr>
          <w:p w:rsidR="00A336E9" w:rsidRDefault="00A336E9">
            <w:pPr>
              <w:jc w:val="center"/>
              <w:rPr>
                <w:sz w:val="18"/>
                <w:szCs w:val="18"/>
              </w:rPr>
            </w:pPr>
          </w:p>
        </w:tc>
      </w:tr>
      <w:tr w:rsidR="00A336E9">
        <w:trPr>
          <w:trHeight w:val="567"/>
          <w:jc w:val="center"/>
        </w:trPr>
        <w:tc>
          <w:tcPr>
            <w:tcW w:w="626" w:type="dxa"/>
            <w:vMerge/>
            <w:vAlign w:val="center"/>
          </w:tcPr>
          <w:p w:rsidR="00A336E9" w:rsidRDefault="00A336E9">
            <w:pPr>
              <w:rPr>
                <w:sz w:val="18"/>
                <w:szCs w:val="18"/>
              </w:rPr>
            </w:pPr>
          </w:p>
        </w:tc>
        <w:tc>
          <w:tcPr>
            <w:tcW w:w="1701" w:type="dxa"/>
            <w:vAlign w:val="center"/>
          </w:tcPr>
          <w:p w:rsidR="00A336E9" w:rsidRDefault="007870BA">
            <w:pPr>
              <w:jc w:val="center"/>
              <w:rPr>
                <w:sz w:val="18"/>
                <w:szCs w:val="18"/>
              </w:rPr>
            </w:pPr>
            <w:r>
              <w:rPr>
                <w:sz w:val="18"/>
                <w:szCs w:val="18"/>
              </w:rPr>
              <w:t>系统总体设计方案的完整性、可行性、可扩展性、兼容性强及功能响应程度</w:t>
            </w:r>
          </w:p>
        </w:tc>
        <w:tc>
          <w:tcPr>
            <w:tcW w:w="6350" w:type="dxa"/>
            <w:vAlign w:val="center"/>
          </w:tcPr>
          <w:p w:rsidR="00A336E9" w:rsidRDefault="007870BA">
            <w:pPr>
              <w:rPr>
                <w:sz w:val="18"/>
                <w:szCs w:val="18"/>
              </w:rPr>
            </w:pPr>
            <w:r>
              <w:rPr>
                <w:sz w:val="18"/>
                <w:szCs w:val="18"/>
              </w:rPr>
              <w:t>系统总体设计包括完整性、可行性、稳定性、安全性、可扩展性、兼容性等方案合理完整，提出本项目重点与难点的解决方案。项目管理、质量保障、培训服务等措施科学合理。</w:t>
            </w:r>
          </w:p>
          <w:p w:rsidR="00A336E9" w:rsidRDefault="007870BA">
            <w:pPr>
              <w:rPr>
                <w:sz w:val="18"/>
                <w:szCs w:val="18"/>
              </w:rPr>
            </w:pPr>
            <w:r>
              <w:rPr>
                <w:sz w:val="18"/>
                <w:szCs w:val="18"/>
              </w:rPr>
              <w:t>分档计分：优计</w:t>
            </w:r>
            <w:r>
              <w:rPr>
                <w:sz w:val="18"/>
                <w:szCs w:val="18"/>
              </w:rPr>
              <w:t>6</w:t>
            </w:r>
            <w:r>
              <w:rPr>
                <w:rFonts w:hint="eastAsia"/>
                <w:sz w:val="18"/>
                <w:szCs w:val="18"/>
              </w:rPr>
              <w:t>-</w:t>
            </w:r>
            <w:r>
              <w:rPr>
                <w:sz w:val="18"/>
                <w:szCs w:val="18"/>
              </w:rPr>
              <w:t>8</w:t>
            </w:r>
            <w:r>
              <w:rPr>
                <w:sz w:val="18"/>
                <w:szCs w:val="18"/>
              </w:rPr>
              <w:t>分，良计</w:t>
            </w:r>
            <w:r>
              <w:rPr>
                <w:sz w:val="18"/>
                <w:szCs w:val="18"/>
              </w:rPr>
              <w:t>4</w:t>
            </w:r>
            <w:r>
              <w:rPr>
                <w:rFonts w:hint="eastAsia"/>
                <w:sz w:val="18"/>
                <w:szCs w:val="18"/>
              </w:rPr>
              <w:t>-</w:t>
            </w:r>
            <w:r>
              <w:rPr>
                <w:sz w:val="18"/>
                <w:szCs w:val="18"/>
              </w:rPr>
              <w:t>6</w:t>
            </w:r>
            <w:r>
              <w:rPr>
                <w:sz w:val="18"/>
                <w:szCs w:val="18"/>
              </w:rPr>
              <w:t>分，一般计</w:t>
            </w:r>
            <w:r>
              <w:rPr>
                <w:sz w:val="18"/>
                <w:szCs w:val="18"/>
              </w:rPr>
              <w:t>1</w:t>
            </w:r>
            <w:r>
              <w:rPr>
                <w:rFonts w:hint="eastAsia"/>
                <w:sz w:val="18"/>
                <w:szCs w:val="18"/>
              </w:rPr>
              <w:t>-3</w:t>
            </w:r>
            <w:r>
              <w:rPr>
                <w:sz w:val="18"/>
                <w:szCs w:val="18"/>
              </w:rPr>
              <w:t>分，未提供售后服务方案或方案有明显缺陷的计</w:t>
            </w:r>
            <w:r>
              <w:rPr>
                <w:sz w:val="18"/>
                <w:szCs w:val="18"/>
              </w:rPr>
              <w:t>0</w:t>
            </w:r>
            <w:r>
              <w:rPr>
                <w:sz w:val="18"/>
                <w:szCs w:val="18"/>
              </w:rPr>
              <w:t>分。</w:t>
            </w:r>
          </w:p>
        </w:tc>
        <w:tc>
          <w:tcPr>
            <w:tcW w:w="708" w:type="dxa"/>
            <w:vAlign w:val="center"/>
          </w:tcPr>
          <w:p w:rsidR="00A336E9" w:rsidRDefault="007870BA">
            <w:pPr>
              <w:jc w:val="center"/>
              <w:rPr>
                <w:sz w:val="18"/>
                <w:szCs w:val="18"/>
              </w:rPr>
            </w:pPr>
            <w:r>
              <w:rPr>
                <w:rFonts w:hint="eastAsia"/>
                <w:sz w:val="18"/>
                <w:szCs w:val="18"/>
              </w:rPr>
              <w:t>8</w:t>
            </w:r>
          </w:p>
        </w:tc>
        <w:tc>
          <w:tcPr>
            <w:tcW w:w="880" w:type="dxa"/>
            <w:vAlign w:val="center"/>
          </w:tcPr>
          <w:p w:rsidR="00A336E9" w:rsidRDefault="00A336E9">
            <w:pPr>
              <w:jc w:val="center"/>
              <w:rPr>
                <w:sz w:val="18"/>
                <w:szCs w:val="18"/>
              </w:rPr>
            </w:pPr>
          </w:p>
        </w:tc>
      </w:tr>
      <w:tr w:rsidR="00A336E9">
        <w:trPr>
          <w:trHeight w:val="567"/>
          <w:jc w:val="center"/>
        </w:trPr>
        <w:tc>
          <w:tcPr>
            <w:tcW w:w="626" w:type="dxa"/>
            <w:vMerge/>
            <w:vAlign w:val="center"/>
          </w:tcPr>
          <w:p w:rsidR="00A336E9" w:rsidRDefault="00A336E9">
            <w:pPr>
              <w:rPr>
                <w:sz w:val="18"/>
                <w:szCs w:val="18"/>
              </w:rPr>
            </w:pPr>
          </w:p>
        </w:tc>
        <w:tc>
          <w:tcPr>
            <w:tcW w:w="1701" w:type="dxa"/>
            <w:vAlign w:val="center"/>
          </w:tcPr>
          <w:p w:rsidR="00A336E9" w:rsidRDefault="007870BA">
            <w:pPr>
              <w:jc w:val="center"/>
              <w:rPr>
                <w:sz w:val="18"/>
                <w:szCs w:val="18"/>
              </w:rPr>
            </w:pPr>
            <w:r>
              <w:rPr>
                <w:sz w:val="18"/>
                <w:szCs w:val="18"/>
              </w:rPr>
              <w:t>售后服务能力</w:t>
            </w:r>
          </w:p>
        </w:tc>
        <w:tc>
          <w:tcPr>
            <w:tcW w:w="6350" w:type="dxa"/>
            <w:vAlign w:val="center"/>
          </w:tcPr>
          <w:p w:rsidR="00A336E9" w:rsidRDefault="007870BA">
            <w:pPr>
              <w:rPr>
                <w:sz w:val="18"/>
                <w:szCs w:val="18"/>
              </w:rPr>
            </w:pPr>
            <w:r>
              <w:rPr>
                <w:sz w:val="18"/>
                <w:szCs w:val="18"/>
              </w:rPr>
              <w:t>售后服务响应、售后服务方案、售后保障、售后服务人员数量及资质、经验、能力，提供产品、工程、和系统的质保服务承诺等。</w:t>
            </w:r>
          </w:p>
          <w:p w:rsidR="00A336E9" w:rsidRDefault="007870BA">
            <w:pPr>
              <w:rPr>
                <w:sz w:val="18"/>
                <w:szCs w:val="18"/>
              </w:rPr>
            </w:pPr>
            <w:r>
              <w:rPr>
                <w:sz w:val="18"/>
                <w:szCs w:val="18"/>
              </w:rPr>
              <w:t>分档计分：优计</w:t>
            </w:r>
            <w:r>
              <w:rPr>
                <w:sz w:val="18"/>
                <w:szCs w:val="18"/>
              </w:rPr>
              <w:t>4</w:t>
            </w:r>
            <w:r>
              <w:rPr>
                <w:rFonts w:hint="eastAsia"/>
                <w:sz w:val="18"/>
                <w:szCs w:val="18"/>
              </w:rPr>
              <w:t>-</w:t>
            </w:r>
            <w:r>
              <w:rPr>
                <w:sz w:val="18"/>
                <w:szCs w:val="18"/>
              </w:rPr>
              <w:t>5</w:t>
            </w:r>
            <w:r>
              <w:rPr>
                <w:sz w:val="18"/>
                <w:szCs w:val="18"/>
              </w:rPr>
              <w:t>分，良计</w:t>
            </w:r>
            <w:r>
              <w:rPr>
                <w:sz w:val="18"/>
                <w:szCs w:val="18"/>
              </w:rPr>
              <w:t>3</w:t>
            </w:r>
            <w:r>
              <w:rPr>
                <w:rFonts w:hint="eastAsia"/>
                <w:sz w:val="18"/>
                <w:szCs w:val="18"/>
              </w:rPr>
              <w:t>-</w:t>
            </w:r>
            <w:r>
              <w:rPr>
                <w:sz w:val="18"/>
                <w:szCs w:val="18"/>
              </w:rPr>
              <w:t>4</w:t>
            </w:r>
            <w:r>
              <w:rPr>
                <w:sz w:val="18"/>
                <w:szCs w:val="18"/>
              </w:rPr>
              <w:t>分，一般计</w:t>
            </w:r>
            <w:r>
              <w:rPr>
                <w:sz w:val="18"/>
                <w:szCs w:val="18"/>
              </w:rPr>
              <w:t>1</w:t>
            </w:r>
            <w:r>
              <w:rPr>
                <w:rFonts w:hint="eastAsia"/>
                <w:sz w:val="18"/>
                <w:szCs w:val="18"/>
              </w:rPr>
              <w:t>-3</w:t>
            </w:r>
            <w:r>
              <w:rPr>
                <w:sz w:val="18"/>
                <w:szCs w:val="18"/>
              </w:rPr>
              <w:t>分，未提供售后服务方案或方案有明显缺陷的计</w:t>
            </w:r>
            <w:r>
              <w:rPr>
                <w:sz w:val="18"/>
                <w:szCs w:val="18"/>
              </w:rPr>
              <w:t>0</w:t>
            </w:r>
            <w:r>
              <w:rPr>
                <w:sz w:val="18"/>
                <w:szCs w:val="18"/>
              </w:rPr>
              <w:t>分。</w:t>
            </w:r>
          </w:p>
        </w:tc>
        <w:tc>
          <w:tcPr>
            <w:tcW w:w="708" w:type="dxa"/>
            <w:vAlign w:val="center"/>
          </w:tcPr>
          <w:p w:rsidR="00A336E9" w:rsidRDefault="007870BA">
            <w:pPr>
              <w:jc w:val="center"/>
              <w:rPr>
                <w:sz w:val="18"/>
                <w:szCs w:val="18"/>
              </w:rPr>
            </w:pPr>
            <w:r>
              <w:rPr>
                <w:rFonts w:hint="eastAsia"/>
                <w:sz w:val="18"/>
                <w:szCs w:val="18"/>
              </w:rPr>
              <w:t>5</w:t>
            </w:r>
          </w:p>
        </w:tc>
        <w:tc>
          <w:tcPr>
            <w:tcW w:w="880" w:type="dxa"/>
            <w:vAlign w:val="center"/>
          </w:tcPr>
          <w:p w:rsidR="00A336E9" w:rsidRDefault="00A336E9">
            <w:pPr>
              <w:jc w:val="center"/>
              <w:rPr>
                <w:sz w:val="18"/>
                <w:szCs w:val="18"/>
              </w:rPr>
            </w:pPr>
          </w:p>
        </w:tc>
      </w:tr>
      <w:tr w:rsidR="00A336E9">
        <w:trPr>
          <w:trHeight w:val="907"/>
          <w:jc w:val="center"/>
        </w:trPr>
        <w:tc>
          <w:tcPr>
            <w:tcW w:w="626" w:type="dxa"/>
            <w:vMerge/>
            <w:vAlign w:val="center"/>
          </w:tcPr>
          <w:p w:rsidR="00A336E9" w:rsidRDefault="00A336E9">
            <w:pPr>
              <w:rPr>
                <w:sz w:val="18"/>
                <w:szCs w:val="18"/>
              </w:rPr>
            </w:pPr>
          </w:p>
        </w:tc>
        <w:tc>
          <w:tcPr>
            <w:tcW w:w="1701" w:type="dxa"/>
            <w:vAlign w:val="center"/>
          </w:tcPr>
          <w:p w:rsidR="00A336E9" w:rsidRDefault="007870BA">
            <w:pPr>
              <w:jc w:val="center"/>
              <w:rPr>
                <w:sz w:val="18"/>
                <w:szCs w:val="18"/>
              </w:rPr>
            </w:pPr>
            <w:r>
              <w:rPr>
                <w:sz w:val="18"/>
                <w:szCs w:val="18"/>
              </w:rPr>
              <w:t>项目实施方案</w:t>
            </w:r>
          </w:p>
        </w:tc>
        <w:tc>
          <w:tcPr>
            <w:tcW w:w="6350" w:type="dxa"/>
            <w:vAlign w:val="center"/>
          </w:tcPr>
          <w:p w:rsidR="00A336E9" w:rsidRDefault="007870BA">
            <w:pPr>
              <w:rPr>
                <w:sz w:val="18"/>
                <w:szCs w:val="18"/>
              </w:rPr>
            </w:pPr>
            <w:r>
              <w:rPr>
                <w:sz w:val="18"/>
                <w:szCs w:val="18"/>
              </w:rPr>
              <w:t>项目进度安排科学合理，有详细的培训计划和实施计划。按时、保质、保量地完成本次工程项目（按评估等级的百分比计算得分；）</w:t>
            </w:r>
          </w:p>
          <w:p w:rsidR="00A336E9" w:rsidRDefault="007870BA">
            <w:pPr>
              <w:rPr>
                <w:sz w:val="18"/>
                <w:szCs w:val="18"/>
              </w:rPr>
            </w:pPr>
            <w:r>
              <w:rPr>
                <w:sz w:val="18"/>
                <w:szCs w:val="18"/>
              </w:rPr>
              <w:t>分档计分：优计</w:t>
            </w:r>
            <w:r>
              <w:rPr>
                <w:sz w:val="18"/>
                <w:szCs w:val="18"/>
              </w:rPr>
              <w:t>5</w:t>
            </w:r>
            <w:r>
              <w:rPr>
                <w:rFonts w:hint="eastAsia"/>
                <w:sz w:val="18"/>
                <w:szCs w:val="18"/>
              </w:rPr>
              <w:t>-</w:t>
            </w:r>
            <w:r>
              <w:rPr>
                <w:sz w:val="18"/>
                <w:szCs w:val="18"/>
              </w:rPr>
              <w:t>6</w:t>
            </w:r>
            <w:r>
              <w:rPr>
                <w:sz w:val="18"/>
                <w:szCs w:val="18"/>
              </w:rPr>
              <w:t>分，良计</w:t>
            </w:r>
            <w:r>
              <w:rPr>
                <w:sz w:val="18"/>
                <w:szCs w:val="18"/>
              </w:rPr>
              <w:t>3</w:t>
            </w:r>
            <w:r>
              <w:rPr>
                <w:rFonts w:hint="eastAsia"/>
                <w:sz w:val="18"/>
                <w:szCs w:val="18"/>
              </w:rPr>
              <w:t>-</w:t>
            </w:r>
            <w:r>
              <w:rPr>
                <w:sz w:val="18"/>
                <w:szCs w:val="18"/>
              </w:rPr>
              <w:t>4</w:t>
            </w:r>
            <w:r>
              <w:rPr>
                <w:sz w:val="18"/>
                <w:szCs w:val="18"/>
              </w:rPr>
              <w:t>分，一般计</w:t>
            </w:r>
            <w:r>
              <w:rPr>
                <w:sz w:val="18"/>
                <w:szCs w:val="18"/>
              </w:rPr>
              <w:t>1</w:t>
            </w:r>
            <w:r>
              <w:rPr>
                <w:rFonts w:hint="eastAsia"/>
                <w:sz w:val="18"/>
                <w:szCs w:val="18"/>
              </w:rPr>
              <w:t>-2</w:t>
            </w:r>
            <w:r>
              <w:rPr>
                <w:sz w:val="18"/>
                <w:szCs w:val="18"/>
              </w:rPr>
              <w:t>分，未提供项目实施服务方案或方案有明显缺陷的计</w:t>
            </w:r>
            <w:r>
              <w:rPr>
                <w:sz w:val="18"/>
                <w:szCs w:val="18"/>
              </w:rPr>
              <w:t>0</w:t>
            </w:r>
            <w:r>
              <w:rPr>
                <w:sz w:val="18"/>
                <w:szCs w:val="18"/>
              </w:rPr>
              <w:t>分。</w:t>
            </w:r>
          </w:p>
        </w:tc>
        <w:tc>
          <w:tcPr>
            <w:tcW w:w="708" w:type="dxa"/>
            <w:vAlign w:val="center"/>
          </w:tcPr>
          <w:p w:rsidR="00A336E9" w:rsidRDefault="007870BA">
            <w:pPr>
              <w:jc w:val="center"/>
              <w:rPr>
                <w:sz w:val="18"/>
                <w:szCs w:val="18"/>
              </w:rPr>
            </w:pPr>
            <w:r>
              <w:rPr>
                <w:rFonts w:hint="eastAsia"/>
                <w:sz w:val="18"/>
                <w:szCs w:val="18"/>
              </w:rPr>
              <w:t>6</w:t>
            </w:r>
          </w:p>
        </w:tc>
        <w:tc>
          <w:tcPr>
            <w:tcW w:w="880" w:type="dxa"/>
            <w:vAlign w:val="center"/>
          </w:tcPr>
          <w:p w:rsidR="00A336E9" w:rsidRDefault="00A336E9">
            <w:pPr>
              <w:jc w:val="center"/>
              <w:rPr>
                <w:sz w:val="18"/>
                <w:szCs w:val="18"/>
              </w:rPr>
            </w:pPr>
          </w:p>
        </w:tc>
      </w:tr>
      <w:tr w:rsidR="00A336E9">
        <w:trPr>
          <w:trHeight w:val="486"/>
          <w:jc w:val="center"/>
        </w:trPr>
        <w:tc>
          <w:tcPr>
            <w:tcW w:w="626" w:type="dxa"/>
            <w:vMerge/>
            <w:vAlign w:val="center"/>
          </w:tcPr>
          <w:p w:rsidR="00A336E9" w:rsidRDefault="00A336E9">
            <w:pPr>
              <w:rPr>
                <w:sz w:val="18"/>
                <w:szCs w:val="18"/>
              </w:rPr>
            </w:pPr>
          </w:p>
        </w:tc>
        <w:tc>
          <w:tcPr>
            <w:tcW w:w="1701" w:type="dxa"/>
            <w:vAlign w:val="center"/>
          </w:tcPr>
          <w:p w:rsidR="00A336E9" w:rsidRDefault="007870BA">
            <w:pPr>
              <w:jc w:val="center"/>
              <w:rPr>
                <w:sz w:val="18"/>
                <w:szCs w:val="18"/>
              </w:rPr>
            </w:pPr>
            <w:r>
              <w:rPr>
                <w:sz w:val="18"/>
                <w:szCs w:val="18"/>
              </w:rPr>
              <w:t>人员资质</w:t>
            </w:r>
          </w:p>
        </w:tc>
        <w:tc>
          <w:tcPr>
            <w:tcW w:w="6350" w:type="dxa"/>
            <w:vAlign w:val="center"/>
          </w:tcPr>
          <w:p w:rsidR="00A336E9" w:rsidRDefault="007870BA">
            <w:pPr>
              <w:rPr>
                <w:sz w:val="18"/>
                <w:szCs w:val="18"/>
              </w:rPr>
            </w:pPr>
            <w:r>
              <w:rPr>
                <w:sz w:val="18"/>
                <w:szCs w:val="18"/>
              </w:rPr>
              <w:t>项目组成员：有系统架构师或软件设计师的</w:t>
            </w:r>
            <w:r>
              <w:rPr>
                <w:rFonts w:hint="eastAsia"/>
                <w:sz w:val="18"/>
                <w:szCs w:val="18"/>
              </w:rPr>
              <w:t>得</w:t>
            </w:r>
            <w:r>
              <w:rPr>
                <w:rFonts w:hint="eastAsia"/>
                <w:sz w:val="18"/>
                <w:szCs w:val="18"/>
              </w:rPr>
              <w:t>5</w:t>
            </w:r>
            <w:r>
              <w:rPr>
                <w:sz w:val="18"/>
                <w:szCs w:val="18"/>
              </w:rPr>
              <w:t>分。（原件备查）</w:t>
            </w:r>
          </w:p>
        </w:tc>
        <w:tc>
          <w:tcPr>
            <w:tcW w:w="708" w:type="dxa"/>
            <w:vAlign w:val="center"/>
          </w:tcPr>
          <w:p w:rsidR="00A336E9" w:rsidRDefault="007870BA">
            <w:pPr>
              <w:jc w:val="center"/>
              <w:rPr>
                <w:sz w:val="18"/>
                <w:szCs w:val="18"/>
              </w:rPr>
            </w:pPr>
            <w:r>
              <w:rPr>
                <w:rFonts w:hint="eastAsia"/>
                <w:sz w:val="18"/>
                <w:szCs w:val="18"/>
              </w:rPr>
              <w:t>5</w:t>
            </w:r>
          </w:p>
        </w:tc>
        <w:tc>
          <w:tcPr>
            <w:tcW w:w="880" w:type="dxa"/>
            <w:vAlign w:val="center"/>
          </w:tcPr>
          <w:p w:rsidR="00A336E9" w:rsidRDefault="00A336E9">
            <w:pPr>
              <w:jc w:val="center"/>
              <w:rPr>
                <w:sz w:val="18"/>
                <w:szCs w:val="18"/>
              </w:rPr>
            </w:pPr>
          </w:p>
        </w:tc>
      </w:tr>
      <w:tr w:rsidR="00A336E9">
        <w:trPr>
          <w:trHeight w:val="703"/>
          <w:jc w:val="center"/>
        </w:trPr>
        <w:tc>
          <w:tcPr>
            <w:tcW w:w="626" w:type="dxa"/>
            <w:vMerge/>
            <w:vAlign w:val="center"/>
          </w:tcPr>
          <w:p w:rsidR="00A336E9" w:rsidRDefault="00A336E9">
            <w:pPr>
              <w:rPr>
                <w:sz w:val="18"/>
                <w:szCs w:val="18"/>
              </w:rPr>
            </w:pPr>
          </w:p>
        </w:tc>
        <w:tc>
          <w:tcPr>
            <w:tcW w:w="1701" w:type="dxa"/>
            <w:vAlign w:val="center"/>
          </w:tcPr>
          <w:p w:rsidR="00A336E9" w:rsidRDefault="007870BA">
            <w:pPr>
              <w:jc w:val="center"/>
              <w:rPr>
                <w:sz w:val="18"/>
                <w:szCs w:val="18"/>
              </w:rPr>
            </w:pPr>
            <w:r>
              <w:rPr>
                <w:sz w:val="18"/>
                <w:szCs w:val="18"/>
              </w:rPr>
              <w:t>技术人员能力</w:t>
            </w:r>
          </w:p>
        </w:tc>
        <w:tc>
          <w:tcPr>
            <w:tcW w:w="6350" w:type="dxa"/>
            <w:vAlign w:val="center"/>
          </w:tcPr>
          <w:p w:rsidR="00A336E9" w:rsidRDefault="007870BA">
            <w:pPr>
              <w:rPr>
                <w:sz w:val="18"/>
                <w:szCs w:val="18"/>
              </w:rPr>
            </w:pPr>
            <w:r>
              <w:rPr>
                <w:sz w:val="18"/>
                <w:szCs w:val="18"/>
              </w:rPr>
              <w:t>拟投入本项目项目经理有承担过食品监管平台项目实施经验的得</w:t>
            </w:r>
            <w:r>
              <w:rPr>
                <w:rFonts w:hint="eastAsia"/>
                <w:sz w:val="18"/>
                <w:szCs w:val="18"/>
              </w:rPr>
              <w:t>4</w:t>
            </w:r>
            <w:r>
              <w:rPr>
                <w:sz w:val="18"/>
                <w:szCs w:val="18"/>
              </w:rPr>
              <w:t>分，没有承担过食品监管平台项目实施的</w:t>
            </w:r>
            <w:r>
              <w:rPr>
                <w:sz w:val="18"/>
                <w:szCs w:val="18"/>
              </w:rPr>
              <w:t>0</w:t>
            </w:r>
            <w:r>
              <w:rPr>
                <w:sz w:val="18"/>
                <w:szCs w:val="18"/>
              </w:rPr>
              <w:t>分。</w:t>
            </w:r>
          </w:p>
        </w:tc>
        <w:tc>
          <w:tcPr>
            <w:tcW w:w="708" w:type="dxa"/>
            <w:vAlign w:val="center"/>
          </w:tcPr>
          <w:p w:rsidR="00A336E9" w:rsidRDefault="007870BA">
            <w:pPr>
              <w:jc w:val="center"/>
              <w:rPr>
                <w:sz w:val="18"/>
                <w:szCs w:val="18"/>
              </w:rPr>
            </w:pPr>
            <w:r>
              <w:rPr>
                <w:rFonts w:hint="eastAsia"/>
                <w:sz w:val="18"/>
                <w:szCs w:val="18"/>
              </w:rPr>
              <w:t>4</w:t>
            </w:r>
          </w:p>
        </w:tc>
        <w:tc>
          <w:tcPr>
            <w:tcW w:w="880" w:type="dxa"/>
            <w:vAlign w:val="center"/>
          </w:tcPr>
          <w:p w:rsidR="00A336E9" w:rsidRDefault="00A336E9">
            <w:pPr>
              <w:jc w:val="center"/>
              <w:rPr>
                <w:sz w:val="18"/>
                <w:szCs w:val="18"/>
              </w:rPr>
            </w:pPr>
          </w:p>
        </w:tc>
      </w:tr>
      <w:tr w:rsidR="00A336E9">
        <w:trPr>
          <w:trHeight w:val="685"/>
          <w:jc w:val="center"/>
        </w:trPr>
        <w:tc>
          <w:tcPr>
            <w:tcW w:w="626" w:type="dxa"/>
            <w:vMerge/>
            <w:vAlign w:val="center"/>
          </w:tcPr>
          <w:p w:rsidR="00A336E9" w:rsidRDefault="00A336E9">
            <w:pPr>
              <w:rPr>
                <w:sz w:val="18"/>
                <w:szCs w:val="18"/>
              </w:rPr>
            </w:pPr>
          </w:p>
        </w:tc>
        <w:tc>
          <w:tcPr>
            <w:tcW w:w="1701" w:type="dxa"/>
            <w:vAlign w:val="center"/>
          </w:tcPr>
          <w:p w:rsidR="00A336E9" w:rsidRDefault="007870BA">
            <w:pPr>
              <w:jc w:val="center"/>
              <w:rPr>
                <w:sz w:val="18"/>
                <w:szCs w:val="18"/>
              </w:rPr>
            </w:pPr>
            <w:r>
              <w:rPr>
                <w:sz w:val="18"/>
                <w:szCs w:val="18"/>
              </w:rPr>
              <w:t>系统演示</w:t>
            </w:r>
          </w:p>
        </w:tc>
        <w:tc>
          <w:tcPr>
            <w:tcW w:w="6350" w:type="dxa"/>
            <w:vAlign w:val="center"/>
          </w:tcPr>
          <w:p w:rsidR="00A336E9" w:rsidRDefault="007870BA">
            <w:pPr>
              <w:rPr>
                <w:sz w:val="18"/>
                <w:szCs w:val="18"/>
              </w:rPr>
            </w:pPr>
            <w:r>
              <w:rPr>
                <w:sz w:val="18"/>
                <w:szCs w:val="18"/>
              </w:rPr>
              <w:t>1</w:t>
            </w:r>
            <w:r>
              <w:rPr>
                <w:sz w:val="18"/>
                <w:szCs w:val="18"/>
              </w:rPr>
              <w:t>、检测业务流程管理系统及快递单打印、分包演示及答辩，计</w:t>
            </w:r>
            <w:r>
              <w:rPr>
                <w:rFonts w:hint="eastAsia"/>
                <w:sz w:val="18"/>
                <w:szCs w:val="18"/>
              </w:rPr>
              <w:t>8</w:t>
            </w:r>
            <w:r>
              <w:rPr>
                <w:sz w:val="18"/>
                <w:szCs w:val="18"/>
              </w:rPr>
              <w:t>分；</w:t>
            </w:r>
          </w:p>
          <w:p w:rsidR="00A336E9" w:rsidRDefault="007870BA">
            <w:pPr>
              <w:rPr>
                <w:sz w:val="18"/>
                <w:szCs w:val="18"/>
              </w:rPr>
            </w:pPr>
            <w:r>
              <w:rPr>
                <w:sz w:val="18"/>
                <w:szCs w:val="18"/>
              </w:rPr>
              <w:t>2</w:t>
            </w:r>
            <w:r>
              <w:rPr>
                <w:sz w:val="18"/>
                <w:szCs w:val="18"/>
              </w:rPr>
              <w:t>、检测标准演示，系统中超过</w:t>
            </w:r>
            <w:r>
              <w:rPr>
                <w:sz w:val="18"/>
                <w:szCs w:val="18"/>
              </w:rPr>
              <w:t>600</w:t>
            </w:r>
            <w:r>
              <w:rPr>
                <w:sz w:val="18"/>
                <w:szCs w:val="18"/>
              </w:rPr>
              <w:t>个标准以上，计</w:t>
            </w:r>
            <w:r>
              <w:rPr>
                <w:rFonts w:hint="eastAsia"/>
                <w:sz w:val="18"/>
                <w:szCs w:val="18"/>
              </w:rPr>
              <w:t>5</w:t>
            </w:r>
            <w:r>
              <w:rPr>
                <w:sz w:val="18"/>
                <w:szCs w:val="18"/>
              </w:rPr>
              <w:t>分。</w:t>
            </w:r>
          </w:p>
        </w:tc>
        <w:tc>
          <w:tcPr>
            <w:tcW w:w="708" w:type="dxa"/>
            <w:vAlign w:val="center"/>
          </w:tcPr>
          <w:p w:rsidR="00A336E9" w:rsidRDefault="007870BA">
            <w:pPr>
              <w:jc w:val="center"/>
              <w:rPr>
                <w:sz w:val="18"/>
                <w:szCs w:val="18"/>
              </w:rPr>
            </w:pPr>
            <w:r>
              <w:rPr>
                <w:rFonts w:hint="eastAsia"/>
                <w:sz w:val="18"/>
                <w:szCs w:val="18"/>
              </w:rPr>
              <w:t>13</w:t>
            </w:r>
          </w:p>
        </w:tc>
        <w:tc>
          <w:tcPr>
            <w:tcW w:w="880" w:type="dxa"/>
            <w:vAlign w:val="center"/>
          </w:tcPr>
          <w:p w:rsidR="00A336E9" w:rsidRDefault="00A336E9">
            <w:pPr>
              <w:jc w:val="center"/>
              <w:rPr>
                <w:sz w:val="18"/>
                <w:szCs w:val="18"/>
              </w:rPr>
            </w:pPr>
          </w:p>
        </w:tc>
      </w:tr>
      <w:tr w:rsidR="00A336E9">
        <w:trPr>
          <w:trHeight w:val="539"/>
          <w:jc w:val="center"/>
        </w:trPr>
        <w:tc>
          <w:tcPr>
            <w:tcW w:w="626" w:type="dxa"/>
            <w:vAlign w:val="center"/>
          </w:tcPr>
          <w:p w:rsidR="00A336E9" w:rsidRDefault="00A336E9">
            <w:pPr>
              <w:rPr>
                <w:sz w:val="18"/>
                <w:szCs w:val="18"/>
              </w:rPr>
            </w:pPr>
          </w:p>
        </w:tc>
        <w:tc>
          <w:tcPr>
            <w:tcW w:w="1701" w:type="dxa"/>
            <w:vAlign w:val="center"/>
          </w:tcPr>
          <w:p w:rsidR="00A336E9" w:rsidRDefault="007870BA">
            <w:pPr>
              <w:jc w:val="center"/>
              <w:rPr>
                <w:sz w:val="18"/>
                <w:szCs w:val="18"/>
              </w:rPr>
            </w:pPr>
            <w:r>
              <w:rPr>
                <w:rFonts w:hint="eastAsia"/>
                <w:sz w:val="18"/>
                <w:szCs w:val="18"/>
              </w:rPr>
              <w:t>标书制作</w:t>
            </w:r>
          </w:p>
        </w:tc>
        <w:tc>
          <w:tcPr>
            <w:tcW w:w="6350" w:type="dxa"/>
            <w:vAlign w:val="center"/>
          </w:tcPr>
          <w:p w:rsidR="00A336E9" w:rsidRDefault="007870BA">
            <w:pPr>
              <w:rPr>
                <w:sz w:val="18"/>
                <w:szCs w:val="18"/>
              </w:rPr>
            </w:pPr>
            <w:r>
              <w:rPr>
                <w:rFonts w:hint="eastAsia"/>
                <w:sz w:val="18"/>
                <w:szCs w:val="18"/>
              </w:rPr>
              <w:t>标书制作规范，易于检索。优得</w:t>
            </w:r>
            <w:r>
              <w:rPr>
                <w:sz w:val="18"/>
                <w:szCs w:val="18"/>
              </w:rPr>
              <w:t>1</w:t>
            </w:r>
            <w:r>
              <w:rPr>
                <w:rFonts w:hint="eastAsia"/>
                <w:sz w:val="18"/>
                <w:szCs w:val="18"/>
              </w:rPr>
              <w:t>.</w:t>
            </w:r>
            <w:r>
              <w:rPr>
                <w:sz w:val="18"/>
                <w:szCs w:val="18"/>
              </w:rPr>
              <w:t>5</w:t>
            </w:r>
            <w:r>
              <w:rPr>
                <w:rFonts w:hint="eastAsia"/>
                <w:sz w:val="18"/>
                <w:szCs w:val="18"/>
              </w:rPr>
              <w:t>-</w:t>
            </w:r>
            <w:r>
              <w:rPr>
                <w:sz w:val="18"/>
                <w:szCs w:val="18"/>
              </w:rPr>
              <w:t>2</w:t>
            </w:r>
            <w:r>
              <w:rPr>
                <w:rFonts w:hint="eastAsia"/>
                <w:sz w:val="18"/>
                <w:szCs w:val="18"/>
              </w:rPr>
              <w:t>分，良得</w:t>
            </w:r>
            <w:r>
              <w:rPr>
                <w:sz w:val="18"/>
                <w:szCs w:val="18"/>
              </w:rPr>
              <w:t>0</w:t>
            </w:r>
            <w:r>
              <w:rPr>
                <w:rFonts w:hint="eastAsia"/>
                <w:sz w:val="18"/>
                <w:szCs w:val="18"/>
              </w:rPr>
              <w:t>.</w:t>
            </w:r>
            <w:r>
              <w:rPr>
                <w:sz w:val="18"/>
                <w:szCs w:val="18"/>
              </w:rPr>
              <w:t>5</w:t>
            </w:r>
            <w:r>
              <w:rPr>
                <w:rFonts w:hint="eastAsia"/>
                <w:sz w:val="18"/>
                <w:szCs w:val="18"/>
              </w:rPr>
              <w:t>-</w:t>
            </w:r>
            <w:r>
              <w:rPr>
                <w:sz w:val="18"/>
                <w:szCs w:val="18"/>
              </w:rPr>
              <w:t>1</w:t>
            </w:r>
            <w:r>
              <w:rPr>
                <w:rFonts w:hint="eastAsia"/>
                <w:sz w:val="18"/>
                <w:szCs w:val="18"/>
              </w:rPr>
              <w:t>分。</w:t>
            </w:r>
          </w:p>
        </w:tc>
        <w:tc>
          <w:tcPr>
            <w:tcW w:w="708" w:type="dxa"/>
            <w:vAlign w:val="center"/>
          </w:tcPr>
          <w:p w:rsidR="00A336E9" w:rsidRDefault="007870BA">
            <w:pPr>
              <w:jc w:val="center"/>
              <w:rPr>
                <w:sz w:val="18"/>
                <w:szCs w:val="18"/>
              </w:rPr>
            </w:pPr>
            <w:r>
              <w:rPr>
                <w:rFonts w:hint="eastAsia"/>
                <w:sz w:val="18"/>
                <w:szCs w:val="18"/>
              </w:rPr>
              <w:t>2</w:t>
            </w:r>
          </w:p>
        </w:tc>
        <w:tc>
          <w:tcPr>
            <w:tcW w:w="880" w:type="dxa"/>
            <w:vAlign w:val="center"/>
          </w:tcPr>
          <w:p w:rsidR="00A336E9" w:rsidRDefault="00A336E9">
            <w:pPr>
              <w:jc w:val="center"/>
              <w:rPr>
                <w:sz w:val="18"/>
                <w:szCs w:val="18"/>
              </w:rPr>
            </w:pPr>
          </w:p>
        </w:tc>
      </w:tr>
      <w:tr w:rsidR="00A336E9">
        <w:trPr>
          <w:trHeight w:val="428"/>
          <w:jc w:val="center"/>
        </w:trPr>
        <w:tc>
          <w:tcPr>
            <w:tcW w:w="8677" w:type="dxa"/>
            <w:gridSpan w:val="3"/>
            <w:vAlign w:val="center"/>
          </w:tcPr>
          <w:p w:rsidR="00A336E9" w:rsidRDefault="007870BA">
            <w:pPr>
              <w:jc w:val="center"/>
              <w:rPr>
                <w:sz w:val="18"/>
                <w:szCs w:val="18"/>
              </w:rPr>
            </w:pPr>
            <w:r>
              <w:rPr>
                <w:rFonts w:hint="eastAsia"/>
                <w:sz w:val="18"/>
                <w:szCs w:val="18"/>
              </w:rPr>
              <w:t>合计</w:t>
            </w:r>
          </w:p>
        </w:tc>
        <w:tc>
          <w:tcPr>
            <w:tcW w:w="708" w:type="dxa"/>
            <w:vAlign w:val="center"/>
          </w:tcPr>
          <w:p w:rsidR="00A336E9" w:rsidRDefault="007870BA">
            <w:pPr>
              <w:jc w:val="center"/>
              <w:rPr>
                <w:sz w:val="18"/>
                <w:szCs w:val="18"/>
              </w:rPr>
            </w:pPr>
            <w:r>
              <w:rPr>
                <w:rFonts w:hint="eastAsia"/>
                <w:sz w:val="18"/>
                <w:szCs w:val="18"/>
              </w:rPr>
              <w:t>100</w:t>
            </w:r>
          </w:p>
        </w:tc>
        <w:tc>
          <w:tcPr>
            <w:tcW w:w="880" w:type="dxa"/>
            <w:vAlign w:val="center"/>
          </w:tcPr>
          <w:p w:rsidR="00A336E9" w:rsidRDefault="00A336E9">
            <w:pPr>
              <w:jc w:val="center"/>
              <w:rPr>
                <w:sz w:val="18"/>
                <w:szCs w:val="18"/>
              </w:rPr>
            </w:pPr>
          </w:p>
        </w:tc>
      </w:tr>
    </w:tbl>
    <w:p w:rsidR="00A336E9" w:rsidRDefault="00A336E9">
      <w:pPr>
        <w:tabs>
          <w:tab w:val="left" w:pos="4680"/>
        </w:tabs>
        <w:snapToGrid w:val="0"/>
        <w:spacing w:line="360" w:lineRule="auto"/>
        <w:ind w:firstLineChars="200" w:firstLine="482"/>
        <w:jc w:val="center"/>
        <w:outlineLvl w:val="0"/>
        <w:rPr>
          <w:rFonts w:ascii="宋体" w:hAnsi="宋体" w:cs="宋体"/>
          <w:b/>
          <w:bCs/>
          <w:sz w:val="24"/>
          <w:szCs w:val="24"/>
        </w:rPr>
      </w:pPr>
    </w:p>
    <w:p w:rsidR="00A336E9" w:rsidRDefault="007870BA">
      <w:pPr>
        <w:tabs>
          <w:tab w:val="left" w:pos="4680"/>
        </w:tabs>
        <w:snapToGrid w:val="0"/>
        <w:spacing w:line="360" w:lineRule="auto"/>
        <w:ind w:firstLineChars="200" w:firstLine="482"/>
        <w:jc w:val="center"/>
        <w:outlineLvl w:val="0"/>
        <w:rPr>
          <w:rFonts w:ascii="宋体"/>
          <w:sz w:val="24"/>
          <w:szCs w:val="24"/>
        </w:rPr>
      </w:pPr>
      <w:r>
        <w:rPr>
          <w:rFonts w:ascii="宋体" w:hAnsi="宋体" w:cs="宋体" w:hint="eastAsia"/>
          <w:b/>
          <w:bCs/>
          <w:sz w:val="24"/>
          <w:szCs w:val="24"/>
        </w:rPr>
        <w:lastRenderedPageBreak/>
        <w:t>价格评审按如下方法处理：</w:t>
      </w:r>
      <w:bookmarkEnd w:id="495"/>
      <w:bookmarkEnd w:id="496"/>
      <w:bookmarkEnd w:id="499"/>
    </w:p>
    <w:p w:rsidR="00A336E9" w:rsidRDefault="007870BA">
      <w:pPr>
        <w:tabs>
          <w:tab w:val="left" w:pos="540"/>
        </w:tabs>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无效投标处理。</w:t>
      </w:r>
    </w:p>
    <w:p w:rsidR="00A336E9" w:rsidRDefault="007870BA">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投标人在投标报价时，虽然报价未低于设备成本，技术参数、规格配置也符合招标文件的要求，但设备的实际应用情况（如精确度、稳定度和耐用度等）名不符实。经由三分之二（含三分之二）以上评标委员会成员以记名方式</w:t>
      </w:r>
      <w:r>
        <w:rPr>
          <w:rFonts w:ascii="宋体" w:hAnsi="宋体" w:cs="宋体" w:hint="eastAsia"/>
          <w:sz w:val="24"/>
          <w:szCs w:val="24"/>
        </w:rPr>
        <w:t>投票通过认定为名不符实的，其投标作无效投标处理。</w:t>
      </w:r>
    </w:p>
    <w:p w:rsidR="00A336E9" w:rsidRDefault="007870BA">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）投标报价有计算上或累加上的算术错误，修正错误的原则如下：</w:t>
      </w:r>
    </w:p>
    <w:p w:rsidR="00A336E9" w:rsidRDefault="007870BA">
      <w:pPr>
        <w:numPr>
          <w:ilvl w:val="1"/>
          <w:numId w:val="14"/>
        </w:numPr>
        <w:tabs>
          <w:tab w:val="left" w:pos="180"/>
          <w:tab w:val="left" w:pos="720"/>
          <w:tab w:val="left" w:pos="900"/>
          <w:tab w:val="left" w:pos="1080"/>
        </w:tabs>
        <w:spacing w:line="500" w:lineRule="exact"/>
        <w:jc w:val="both"/>
        <w:rPr>
          <w:rFonts w:ascii="宋体"/>
          <w:sz w:val="24"/>
          <w:szCs w:val="24"/>
        </w:rPr>
      </w:pPr>
      <w:r>
        <w:rPr>
          <w:rFonts w:ascii="宋体" w:hAnsi="宋体" w:cs="宋体" w:hint="eastAsia"/>
          <w:sz w:val="24"/>
          <w:szCs w:val="24"/>
        </w:rPr>
        <w:t>投标文件的大写金额和小写金额不一致的，以大写金额为准；</w:t>
      </w:r>
    </w:p>
    <w:p w:rsidR="00A336E9" w:rsidRDefault="007870BA">
      <w:pPr>
        <w:numPr>
          <w:ilvl w:val="1"/>
          <w:numId w:val="14"/>
        </w:numPr>
        <w:tabs>
          <w:tab w:val="left" w:pos="180"/>
          <w:tab w:val="left" w:pos="720"/>
          <w:tab w:val="left" w:pos="900"/>
          <w:tab w:val="left" w:pos="1080"/>
        </w:tabs>
        <w:spacing w:line="500" w:lineRule="exact"/>
        <w:jc w:val="both"/>
        <w:rPr>
          <w:rFonts w:ascii="宋体"/>
          <w:sz w:val="24"/>
          <w:szCs w:val="24"/>
        </w:rPr>
      </w:pPr>
      <w:r>
        <w:rPr>
          <w:rFonts w:ascii="宋体" w:hAnsi="宋体" w:cs="宋体" w:hint="eastAsia"/>
          <w:sz w:val="24"/>
          <w:szCs w:val="24"/>
        </w:rPr>
        <w:t>总价金额与按单价汇总金额不一致的，以单价金额计算结果为准；</w:t>
      </w:r>
    </w:p>
    <w:p w:rsidR="00A336E9" w:rsidRDefault="007870BA">
      <w:pPr>
        <w:numPr>
          <w:ilvl w:val="1"/>
          <w:numId w:val="14"/>
        </w:numPr>
        <w:tabs>
          <w:tab w:val="left" w:pos="180"/>
          <w:tab w:val="left" w:pos="720"/>
          <w:tab w:val="left" w:pos="900"/>
          <w:tab w:val="left" w:pos="1080"/>
        </w:tabs>
        <w:spacing w:line="500" w:lineRule="exact"/>
        <w:jc w:val="both"/>
        <w:rPr>
          <w:rFonts w:ascii="宋体"/>
          <w:sz w:val="24"/>
          <w:szCs w:val="24"/>
        </w:rPr>
      </w:pPr>
      <w:r>
        <w:rPr>
          <w:rFonts w:ascii="宋体" w:hAnsi="宋体" w:cs="宋体" w:hint="eastAsia"/>
          <w:sz w:val="24"/>
          <w:szCs w:val="24"/>
        </w:rPr>
        <w:t>单价金额小数点有明显错位的，应以总价为准，并修改单价；</w:t>
      </w:r>
    </w:p>
    <w:p w:rsidR="00A336E9" w:rsidRDefault="007870BA">
      <w:pPr>
        <w:numPr>
          <w:ilvl w:val="1"/>
          <w:numId w:val="14"/>
        </w:numPr>
        <w:tabs>
          <w:tab w:val="left" w:pos="180"/>
          <w:tab w:val="left" w:pos="720"/>
        </w:tabs>
        <w:spacing w:line="500" w:lineRule="exact"/>
        <w:jc w:val="both"/>
        <w:rPr>
          <w:rFonts w:ascii="宋体"/>
          <w:sz w:val="24"/>
          <w:szCs w:val="24"/>
        </w:rPr>
      </w:pPr>
      <w:r>
        <w:rPr>
          <w:rFonts w:ascii="宋体" w:hAnsi="宋体" w:cs="宋体" w:hint="eastAsia"/>
          <w:sz w:val="24"/>
          <w:szCs w:val="24"/>
        </w:rPr>
        <w:t>对投标货物的关键、主要设备，投标人报价漏项的，作非响应性投标处理；</w:t>
      </w:r>
    </w:p>
    <w:p w:rsidR="00A336E9" w:rsidRDefault="007870BA">
      <w:pPr>
        <w:tabs>
          <w:tab w:val="left" w:pos="180"/>
          <w:tab w:val="left" w:pos="720"/>
        </w:tabs>
        <w:spacing w:line="500" w:lineRule="exact"/>
        <w:ind w:firstLineChars="180" w:firstLine="432"/>
        <w:rPr>
          <w:rFonts w:ascii="宋体"/>
          <w:sz w:val="24"/>
          <w:szCs w:val="24"/>
        </w:rPr>
      </w:pPr>
      <w:r>
        <w:rPr>
          <w:rFonts w:ascii="宋体" w:hAnsi="宋体" w:cs="宋体"/>
          <w:sz w:val="24"/>
          <w:szCs w:val="24"/>
        </w:rPr>
        <w:t xml:space="preserve">e </w:t>
      </w:r>
      <w:r>
        <w:rPr>
          <w:rFonts w:ascii="宋体" w:hAnsi="宋体" w:cs="宋体" w:hint="eastAsia"/>
          <w:sz w:val="24"/>
          <w:szCs w:val="24"/>
        </w:rPr>
        <w:t>买方需要的服务和附带备品、配件所需的费用，如果投标人是另外单独报价的话，评标时计入投标报价总价。</w:t>
      </w:r>
    </w:p>
    <w:p w:rsidR="00A336E9" w:rsidRDefault="00A336E9">
      <w:pPr>
        <w:tabs>
          <w:tab w:val="left" w:pos="4680"/>
        </w:tabs>
        <w:snapToGrid w:val="0"/>
        <w:spacing w:line="360" w:lineRule="auto"/>
        <w:ind w:firstLineChars="200" w:firstLine="420"/>
        <w:jc w:val="center"/>
        <w:outlineLvl w:val="0"/>
      </w:pPr>
    </w:p>
    <w:sectPr w:rsidR="00A336E9" w:rsidSect="00A336E9">
      <w:headerReference w:type="default" r:id="rId25"/>
      <w:pgSz w:w="11907" w:h="16840"/>
      <w:pgMar w:top="1418" w:right="1134" w:bottom="1361" w:left="1134" w:header="794" w:footer="794" w:gutter="0"/>
      <w:cols w:space="720"/>
      <w:docGrid w:type="lines"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0BA" w:rsidRDefault="007870BA" w:rsidP="00A336E9">
      <w:r>
        <w:separator/>
      </w:r>
    </w:p>
  </w:endnote>
  <w:endnote w:type="continuationSeparator" w:id="0">
    <w:p w:rsidR="007870BA" w:rsidRDefault="007870BA" w:rsidP="00A33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幼圆">
    <w:altName w:val="宋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_5b8b_4f53">
    <w:altName w:val="Times New Roman"/>
    <w:charset w:val="00"/>
    <w:family w:val="roman"/>
    <w:pitch w:val="default"/>
    <w:sig w:usb0="00000000" w:usb1="00000000" w:usb2="00000000" w:usb3="00000000" w:csb0="00000000" w:csb1="00000000"/>
  </w:font>
  <w:font w:name="楷体_GB2312">
    <w:altName w:val="楷体"/>
    <w:charset w:val="86"/>
    <w:family w:val="modern"/>
    <w:pitch w:val="default"/>
    <w:sig w:usb0="00000000" w:usb1="00000000" w:usb2="00000010" w:usb3="00000000" w:csb0="00040000" w:csb1="00000000"/>
  </w:font>
  <w:font w:name="华文中宋">
    <w:altName w:val="宋体"/>
    <w:charset w:val="86"/>
    <w:family w:val="auto"/>
    <w:pitch w:val="default"/>
    <w:sig w:usb0="00000000" w:usb1="00000000" w:usb2="00000000" w:usb3="00000000" w:csb0="0004009F" w:csb1="DFD7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E9" w:rsidRDefault="00A336E9">
    <w:pPr>
      <w:pStyle w:val="ae"/>
      <w:jc w:val="center"/>
    </w:pPr>
  </w:p>
  <w:p w:rsidR="00A336E9" w:rsidRDefault="00A336E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E9" w:rsidRDefault="00A336E9">
    <w:pPr>
      <w:pStyle w:val="ae"/>
      <w:framePr w:wrap="around" w:vAnchor="text" w:hAnchor="margin" w:xAlign="center" w:y="1"/>
      <w:rPr>
        <w:rStyle w:val="af6"/>
      </w:rPr>
    </w:pPr>
    <w:r>
      <w:rPr>
        <w:rStyle w:val="af6"/>
      </w:rPr>
      <w:fldChar w:fldCharType="begin"/>
    </w:r>
    <w:r w:rsidR="007870BA">
      <w:rPr>
        <w:rStyle w:val="af6"/>
      </w:rPr>
      <w:instrText xml:space="preserve">PAGE  </w:instrText>
    </w:r>
    <w:r>
      <w:rPr>
        <w:rStyle w:val="af6"/>
      </w:rPr>
      <w:fldChar w:fldCharType="separate"/>
    </w:r>
    <w:r w:rsidR="00BD413B">
      <w:rPr>
        <w:rStyle w:val="af6"/>
        <w:noProof/>
      </w:rPr>
      <w:t>77</w:t>
    </w:r>
    <w:r>
      <w:rPr>
        <w:rStyle w:val="af6"/>
      </w:rPr>
      <w:fldChar w:fldCharType="end"/>
    </w:r>
  </w:p>
  <w:p w:rsidR="00A336E9" w:rsidRDefault="00A336E9">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E9" w:rsidRDefault="00A336E9">
    <w:pPr>
      <w:pStyle w:val="ae"/>
      <w:jc w:val="center"/>
    </w:pPr>
    <w:r>
      <w:rPr>
        <w:rStyle w:val="af6"/>
      </w:rPr>
      <w:fldChar w:fldCharType="begin"/>
    </w:r>
    <w:r w:rsidR="007870BA">
      <w:rPr>
        <w:rStyle w:val="af6"/>
      </w:rPr>
      <w:instrText xml:space="preserve"> PAGE </w:instrText>
    </w:r>
    <w:r>
      <w:rPr>
        <w:rStyle w:val="af6"/>
      </w:rPr>
      <w:fldChar w:fldCharType="separate"/>
    </w:r>
    <w:r w:rsidR="00BD413B">
      <w:rPr>
        <w:rStyle w:val="af6"/>
        <w:noProof/>
      </w:rPr>
      <w:t>1</w:t>
    </w:r>
    <w:r>
      <w:rPr>
        <w:rStyle w:val="af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0BA" w:rsidRDefault="007870BA" w:rsidP="00A336E9">
      <w:r>
        <w:separator/>
      </w:r>
    </w:p>
  </w:footnote>
  <w:footnote w:type="continuationSeparator" w:id="0">
    <w:p w:rsidR="007870BA" w:rsidRDefault="007870BA" w:rsidP="00A33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E9" w:rsidRDefault="00A336E9">
    <w:pPr>
      <w:spacing w:line="360" w:lineRule="auto"/>
      <w:ind w:leftChars="-171" w:left="-359" w:rightChars="-156" w:right="-328" w:firstLineChars="200" w:firstLine="420"/>
      <w:rPr>
        <w:rFonts w:ascii="宋体"/>
        <w:color w:val="000000"/>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E9" w:rsidRDefault="00A336E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E9" w:rsidRDefault="00A336E9">
    <w:pPr>
      <w:spacing w:line="360" w:lineRule="auto"/>
      <w:ind w:leftChars="-171" w:left="-359" w:rightChars="-156" w:right="-328" w:firstLineChars="200" w:firstLine="420"/>
      <w:rPr>
        <w:rFonts w:ascii="宋体"/>
        <w:color w:val="00000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EB31F2"/>
    <w:multiLevelType w:val="singleLevel"/>
    <w:tmpl w:val="9EEB31F2"/>
    <w:lvl w:ilvl="0">
      <w:start w:val="2"/>
      <w:numFmt w:val="decimal"/>
      <w:suff w:val="nothing"/>
      <w:lvlText w:val="%1、"/>
      <w:lvlJc w:val="left"/>
    </w:lvl>
  </w:abstractNum>
  <w:abstractNum w:abstractNumId="1">
    <w:nsid w:val="0000000D"/>
    <w:multiLevelType w:val="multilevel"/>
    <w:tmpl w:val="0000000D"/>
    <w:lvl w:ilvl="0">
      <w:start w:val="1"/>
      <w:numFmt w:val="decimal"/>
      <w:lvlText w:val="%1."/>
      <w:lvlJc w:val="left"/>
      <w:pPr>
        <w:ind w:left="360" w:hanging="360"/>
      </w:pPr>
    </w:lvl>
    <w:lvl w:ilvl="1">
      <w:start w:val="1"/>
      <w:numFmt w:val="decimal"/>
      <w:lvlText w:val="%2."/>
      <w:lvlJc w:val="left"/>
      <w:pPr>
        <w:tabs>
          <w:tab w:val="left" w:pos="360"/>
        </w:tabs>
        <w:ind w:left="36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000001E"/>
    <w:multiLevelType w:val="multilevel"/>
    <w:tmpl w:val="0000001E"/>
    <w:lvl w:ilvl="0">
      <w:start w:val="1"/>
      <w:numFmt w:val="decimal"/>
      <w:lvlText w:val="（%1）"/>
      <w:lvlJc w:val="left"/>
      <w:pPr>
        <w:tabs>
          <w:tab w:val="left" w:pos="420"/>
        </w:tabs>
        <w:ind w:left="420" w:hanging="420"/>
      </w:pPr>
      <w:rPr>
        <w:rFonts w:ascii="Times New Roman" w:eastAsia="Times New Roman" w:hAnsi="Times New Roman"/>
      </w:rPr>
    </w:lvl>
    <w:lvl w:ilvl="1">
      <w:start w:val="1"/>
      <w:numFmt w:val="lowerLetter"/>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67C7397"/>
    <w:multiLevelType w:val="multilevel"/>
    <w:tmpl w:val="067C7397"/>
    <w:lvl w:ilvl="0">
      <w:start w:val="2"/>
      <w:numFmt w:val="decimal"/>
      <w:lvlText w:val="%1"/>
      <w:lvlJc w:val="left"/>
      <w:pPr>
        <w:tabs>
          <w:tab w:val="left" w:pos="660"/>
        </w:tabs>
        <w:ind w:left="660" w:hanging="660"/>
      </w:pPr>
      <w:rPr>
        <w:rFonts w:eastAsia="宋体" w:hint="eastAsia"/>
      </w:rPr>
    </w:lvl>
    <w:lvl w:ilvl="1">
      <w:start w:val="1"/>
      <w:numFmt w:val="decimal"/>
      <w:lvlText w:val="%1.%2"/>
      <w:lvlJc w:val="left"/>
      <w:pPr>
        <w:tabs>
          <w:tab w:val="left" w:pos="660"/>
        </w:tabs>
        <w:ind w:left="660" w:hanging="660"/>
      </w:pPr>
      <w:rPr>
        <w:rFonts w:eastAsia="宋体" w:hint="eastAsia"/>
      </w:rPr>
    </w:lvl>
    <w:lvl w:ilvl="2">
      <w:start w:val="2"/>
      <w:numFmt w:val="decimal"/>
      <w:lvlText w:val="%1.%2.%3"/>
      <w:lvlJc w:val="left"/>
      <w:pPr>
        <w:tabs>
          <w:tab w:val="left" w:pos="1004"/>
        </w:tabs>
        <w:ind w:left="1004" w:hanging="720"/>
      </w:pPr>
      <w:rPr>
        <w:rFonts w:eastAsia="宋体" w:hint="eastAsia"/>
      </w:rPr>
    </w:lvl>
    <w:lvl w:ilvl="3">
      <w:start w:val="3"/>
      <w:numFmt w:val="decimal"/>
      <w:lvlText w:val="%1.%2.%3.%4"/>
      <w:lvlJc w:val="left"/>
      <w:pPr>
        <w:tabs>
          <w:tab w:val="left" w:pos="720"/>
        </w:tabs>
        <w:ind w:left="720" w:hanging="720"/>
      </w:pPr>
      <w:rPr>
        <w:rFonts w:eastAsia="宋体" w:hint="eastAsia"/>
      </w:rPr>
    </w:lvl>
    <w:lvl w:ilvl="4">
      <w:start w:val="1"/>
      <w:numFmt w:val="decimal"/>
      <w:lvlText w:val="%1.%2.%3.%4.%5"/>
      <w:lvlJc w:val="left"/>
      <w:pPr>
        <w:tabs>
          <w:tab w:val="left" w:pos="1080"/>
        </w:tabs>
        <w:ind w:left="1080" w:hanging="1080"/>
      </w:pPr>
      <w:rPr>
        <w:rFonts w:eastAsia="宋体" w:hint="eastAsia"/>
      </w:rPr>
    </w:lvl>
    <w:lvl w:ilvl="5">
      <w:start w:val="1"/>
      <w:numFmt w:val="decimal"/>
      <w:lvlText w:val="%1.%2.%3.%4.%5.%6"/>
      <w:lvlJc w:val="left"/>
      <w:pPr>
        <w:tabs>
          <w:tab w:val="left" w:pos="1080"/>
        </w:tabs>
        <w:ind w:left="1080" w:hanging="1080"/>
      </w:pPr>
      <w:rPr>
        <w:rFonts w:eastAsia="宋体" w:hint="eastAsia"/>
      </w:rPr>
    </w:lvl>
    <w:lvl w:ilvl="6">
      <w:start w:val="1"/>
      <w:numFmt w:val="decimal"/>
      <w:lvlText w:val="%1.%2.%3.%4.%5.%6.%7"/>
      <w:lvlJc w:val="left"/>
      <w:pPr>
        <w:tabs>
          <w:tab w:val="left" w:pos="1440"/>
        </w:tabs>
        <w:ind w:left="1440" w:hanging="1440"/>
      </w:pPr>
      <w:rPr>
        <w:rFonts w:eastAsia="宋体" w:hint="eastAsia"/>
      </w:rPr>
    </w:lvl>
    <w:lvl w:ilvl="7">
      <w:start w:val="1"/>
      <w:numFmt w:val="decimal"/>
      <w:lvlText w:val="%1.%2.%3.%4.%5.%6.%7.%8"/>
      <w:lvlJc w:val="left"/>
      <w:pPr>
        <w:tabs>
          <w:tab w:val="left" w:pos="1440"/>
        </w:tabs>
        <w:ind w:left="1440" w:hanging="1440"/>
      </w:pPr>
      <w:rPr>
        <w:rFonts w:eastAsia="宋体" w:hint="eastAsia"/>
      </w:rPr>
    </w:lvl>
    <w:lvl w:ilvl="8">
      <w:start w:val="1"/>
      <w:numFmt w:val="decimal"/>
      <w:lvlText w:val="%1.%2.%3.%4.%5.%6.%7.%8.%9"/>
      <w:lvlJc w:val="left"/>
      <w:pPr>
        <w:tabs>
          <w:tab w:val="left" w:pos="1800"/>
        </w:tabs>
        <w:ind w:left="1800" w:hanging="1800"/>
      </w:pPr>
      <w:rPr>
        <w:rFonts w:eastAsia="宋体" w:hint="eastAsia"/>
      </w:rPr>
    </w:lvl>
  </w:abstractNum>
  <w:abstractNum w:abstractNumId="4">
    <w:nsid w:val="2F4407A8"/>
    <w:multiLevelType w:val="multilevel"/>
    <w:tmpl w:val="2F4407A8"/>
    <w:lvl w:ilvl="0">
      <w:start w:val="2"/>
      <w:numFmt w:val="decimal"/>
      <w:lvlText w:val="%1"/>
      <w:lvlJc w:val="left"/>
      <w:pPr>
        <w:ind w:left="360" w:hanging="360"/>
      </w:pPr>
      <w:rPr>
        <w:rFonts w:hAnsi="Times New Roman" w:hint="default"/>
      </w:rPr>
    </w:lvl>
    <w:lvl w:ilvl="1">
      <w:start w:val="4"/>
      <w:numFmt w:val="decimal"/>
      <w:lvlText w:val="%1.%2"/>
      <w:lvlJc w:val="left"/>
      <w:pPr>
        <w:ind w:left="387" w:hanging="360"/>
      </w:pPr>
      <w:rPr>
        <w:rFonts w:hAnsi="Times New Roman" w:hint="default"/>
      </w:rPr>
    </w:lvl>
    <w:lvl w:ilvl="2">
      <w:start w:val="1"/>
      <w:numFmt w:val="decimal"/>
      <w:lvlText w:val="%1.%2.%3"/>
      <w:lvlJc w:val="left"/>
      <w:pPr>
        <w:ind w:left="774" w:hanging="720"/>
      </w:pPr>
      <w:rPr>
        <w:rFonts w:hAnsi="Times New Roman" w:hint="default"/>
      </w:rPr>
    </w:lvl>
    <w:lvl w:ilvl="3">
      <w:start w:val="1"/>
      <w:numFmt w:val="decimal"/>
      <w:lvlText w:val="%1.%2.%3.%4"/>
      <w:lvlJc w:val="left"/>
      <w:pPr>
        <w:ind w:left="801" w:hanging="720"/>
      </w:pPr>
      <w:rPr>
        <w:rFonts w:hAnsi="Times New Roman" w:hint="default"/>
      </w:rPr>
    </w:lvl>
    <w:lvl w:ilvl="4">
      <w:start w:val="1"/>
      <w:numFmt w:val="decimal"/>
      <w:lvlText w:val="%1.%2.%3.%4.%5"/>
      <w:lvlJc w:val="left"/>
      <w:pPr>
        <w:ind w:left="1188" w:hanging="1080"/>
      </w:pPr>
      <w:rPr>
        <w:rFonts w:hAnsi="Times New Roman" w:hint="default"/>
      </w:rPr>
    </w:lvl>
    <w:lvl w:ilvl="5">
      <w:start w:val="1"/>
      <w:numFmt w:val="decimal"/>
      <w:lvlText w:val="%1.%2.%3.%4.%5.%6"/>
      <w:lvlJc w:val="left"/>
      <w:pPr>
        <w:ind w:left="1215" w:hanging="1080"/>
      </w:pPr>
      <w:rPr>
        <w:rFonts w:hAnsi="Times New Roman" w:hint="default"/>
      </w:rPr>
    </w:lvl>
    <w:lvl w:ilvl="6">
      <w:start w:val="1"/>
      <w:numFmt w:val="decimal"/>
      <w:lvlText w:val="%1.%2.%3.%4.%5.%6.%7"/>
      <w:lvlJc w:val="left"/>
      <w:pPr>
        <w:ind w:left="1602" w:hanging="1440"/>
      </w:pPr>
      <w:rPr>
        <w:rFonts w:hAnsi="Times New Roman" w:hint="default"/>
      </w:rPr>
    </w:lvl>
    <w:lvl w:ilvl="7">
      <w:start w:val="1"/>
      <w:numFmt w:val="decimal"/>
      <w:lvlText w:val="%1.%2.%3.%4.%5.%6.%7.%8"/>
      <w:lvlJc w:val="left"/>
      <w:pPr>
        <w:ind w:left="1629" w:hanging="1440"/>
      </w:pPr>
      <w:rPr>
        <w:rFonts w:hAnsi="Times New Roman" w:hint="default"/>
      </w:rPr>
    </w:lvl>
    <w:lvl w:ilvl="8">
      <w:start w:val="1"/>
      <w:numFmt w:val="decimal"/>
      <w:lvlText w:val="%1.%2.%3.%4.%5.%6.%7.%8.%9"/>
      <w:lvlJc w:val="left"/>
      <w:pPr>
        <w:ind w:left="2016" w:hanging="1800"/>
      </w:pPr>
      <w:rPr>
        <w:rFonts w:hAnsi="Times New Roman" w:hint="default"/>
      </w:rPr>
    </w:lvl>
  </w:abstractNum>
  <w:abstractNum w:abstractNumId="5">
    <w:nsid w:val="3B3A64C2"/>
    <w:multiLevelType w:val="multilevel"/>
    <w:tmpl w:val="3B3A64C2"/>
    <w:lvl w:ilvl="0">
      <w:start w:val="1"/>
      <w:numFmt w:val="decimal"/>
      <w:lvlText w:val="%1、"/>
      <w:lvlJc w:val="left"/>
      <w:pPr>
        <w:tabs>
          <w:tab w:val="left" w:pos="360"/>
        </w:tabs>
        <w:ind w:left="360" w:hanging="360"/>
      </w:pPr>
      <w:rPr>
        <w:rFonts w:asciiTheme="minorEastAsia" w:eastAsiaTheme="minorEastAsia" w:hAnsiTheme="minorEastAsia"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3B737122"/>
    <w:multiLevelType w:val="multilevel"/>
    <w:tmpl w:val="3B737122"/>
    <w:lvl w:ilvl="0">
      <w:start w:val="10"/>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01F2DEF"/>
    <w:multiLevelType w:val="multilevel"/>
    <w:tmpl w:val="401F2DEF"/>
    <w:lvl w:ilvl="0">
      <w:start w:val="4"/>
      <w:numFmt w:val="decimal"/>
      <w:lvlText w:val="%1）"/>
      <w:lvlJc w:val="left"/>
      <w:pPr>
        <w:ind w:left="600" w:hanging="360"/>
      </w:pPr>
      <w:rPr>
        <w:rFonts w:hAnsi="宋体"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8">
    <w:nsid w:val="4560488E"/>
    <w:multiLevelType w:val="multilevel"/>
    <w:tmpl w:val="4560488E"/>
    <w:lvl w:ilvl="0">
      <w:start w:val="2"/>
      <w:numFmt w:val="decimal"/>
      <w:lvlText w:val="%1、"/>
      <w:lvlJc w:val="left"/>
      <w:pPr>
        <w:ind w:left="626" w:hanging="390"/>
      </w:pPr>
      <w:rPr>
        <w:rFonts w:hint="default"/>
      </w:rPr>
    </w:lvl>
    <w:lvl w:ilvl="1">
      <w:start w:val="1"/>
      <w:numFmt w:val="lowerLetter"/>
      <w:lvlText w:val="%2)"/>
      <w:lvlJc w:val="left"/>
      <w:pPr>
        <w:ind w:left="1076" w:hanging="420"/>
      </w:pPr>
    </w:lvl>
    <w:lvl w:ilvl="2">
      <w:start w:val="1"/>
      <w:numFmt w:val="lowerRoman"/>
      <w:lvlText w:val="%3."/>
      <w:lvlJc w:val="right"/>
      <w:pPr>
        <w:ind w:left="1496" w:hanging="420"/>
      </w:pPr>
    </w:lvl>
    <w:lvl w:ilvl="3">
      <w:start w:val="1"/>
      <w:numFmt w:val="decimal"/>
      <w:lvlText w:val="%4."/>
      <w:lvlJc w:val="left"/>
      <w:pPr>
        <w:ind w:left="1916" w:hanging="420"/>
      </w:pPr>
    </w:lvl>
    <w:lvl w:ilvl="4">
      <w:start w:val="1"/>
      <w:numFmt w:val="lowerLetter"/>
      <w:lvlText w:val="%5)"/>
      <w:lvlJc w:val="left"/>
      <w:pPr>
        <w:ind w:left="2336" w:hanging="420"/>
      </w:pPr>
    </w:lvl>
    <w:lvl w:ilvl="5">
      <w:start w:val="1"/>
      <w:numFmt w:val="lowerRoman"/>
      <w:lvlText w:val="%6."/>
      <w:lvlJc w:val="right"/>
      <w:pPr>
        <w:ind w:left="2756" w:hanging="420"/>
      </w:pPr>
    </w:lvl>
    <w:lvl w:ilvl="6">
      <w:start w:val="1"/>
      <w:numFmt w:val="decimal"/>
      <w:lvlText w:val="%7."/>
      <w:lvlJc w:val="left"/>
      <w:pPr>
        <w:ind w:left="3176" w:hanging="420"/>
      </w:pPr>
    </w:lvl>
    <w:lvl w:ilvl="7">
      <w:start w:val="1"/>
      <w:numFmt w:val="lowerLetter"/>
      <w:lvlText w:val="%8)"/>
      <w:lvlJc w:val="left"/>
      <w:pPr>
        <w:ind w:left="3596" w:hanging="420"/>
      </w:pPr>
    </w:lvl>
    <w:lvl w:ilvl="8">
      <w:start w:val="1"/>
      <w:numFmt w:val="lowerRoman"/>
      <w:lvlText w:val="%9."/>
      <w:lvlJc w:val="right"/>
      <w:pPr>
        <w:ind w:left="4016" w:hanging="420"/>
      </w:pPr>
    </w:lvl>
  </w:abstractNum>
  <w:abstractNum w:abstractNumId="9">
    <w:nsid w:val="49F46219"/>
    <w:multiLevelType w:val="multilevel"/>
    <w:tmpl w:val="49F46219"/>
    <w:lvl w:ilvl="0">
      <w:start w:val="2"/>
      <w:numFmt w:val="decimal"/>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10">
    <w:nsid w:val="50C30461"/>
    <w:multiLevelType w:val="multilevel"/>
    <w:tmpl w:val="50C30461"/>
    <w:lvl w:ilvl="0">
      <w:start w:val="2"/>
      <w:numFmt w:val="decimal"/>
      <w:lvlText w:val="%1"/>
      <w:lvlJc w:val="left"/>
      <w:pPr>
        <w:tabs>
          <w:tab w:val="left" w:pos="720"/>
        </w:tabs>
        <w:ind w:left="720" w:hanging="720"/>
      </w:pPr>
      <w:rPr>
        <w:rFonts w:hint="eastAsia"/>
      </w:rPr>
    </w:lvl>
    <w:lvl w:ilvl="1">
      <w:start w:val="2"/>
      <w:numFmt w:val="decimal"/>
      <w:lvlText w:val="%1.%2"/>
      <w:lvlJc w:val="left"/>
      <w:pPr>
        <w:tabs>
          <w:tab w:val="left" w:pos="720"/>
        </w:tabs>
        <w:ind w:left="720" w:hanging="720"/>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720"/>
        </w:tabs>
        <w:ind w:left="720" w:hanging="72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080"/>
        </w:tabs>
        <w:ind w:left="1080" w:hanging="1080"/>
      </w:pPr>
      <w:rPr>
        <w:rFonts w:hint="eastAsia"/>
      </w:rPr>
    </w:lvl>
    <w:lvl w:ilvl="6">
      <w:start w:val="1"/>
      <w:numFmt w:val="decimal"/>
      <w:lvlText w:val="%1.%2.%3.%4.%5.%6.%7"/>
      <w:lvlJc w:val="left"/>
      <w:pPr>
        <w:tabs>
          <w:tab w:val="left" w:pos="1440"/>
        </w:tabs>
        <w:ind w:left="1440" w:hanging="1440"/>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800"/>
        </w:tabs>
        <w:ind w:left="1800" w:hanging="1800"/>
      </w:pPr>
      <w:rPr>
        <w:rFonts w:hint="eastAsia"/>
      </w:rPr>
    </w:lvl>
  </w:abstractNum>
  <w:abstractNum w:abstractNumId="11">
    <w:nsid w:val="57272F7E"/>
    <w:multiLevelType w:val="multilevel"/>
    <w:tmpl w:val="57272F7E"/>
    <w:lvl w:ilvl="0">
      <w:start w:val="2"/>
      <w:numFmt w:val="decimal"/>
      <w:lvlText w:val="%1"/>
      <w:lvlJc w:val="left"/>
      <w:pPr>
        <w:tabs>
          <w:tab w:val="left" w:pos="720"/>
        </w:tabs>
        <w:ind w:left="720" w:hanging="720"/>
      </w:pPr>
      <w:rPr>
        <w:rFonts w:hint="default"/>
      </w:rPr>
    </w:lvl>
    <w:lvl w:ilvl="1">
      <w:start w:val="3"/>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nsid w:val="6B93291F"/>
    <w:multiLevelType w:val="multilevel"/>
    <w:tmpl w:val="6B93291F"/>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2741D0D"/>
    <w:multiLevelType w:val="multilevel"/>
    <w:tmpl w:val="72741D0D"/>
    <w:lvl w:ilvl="0">
      <w:start w:val="1"/>
      <w:numFmt w:val="decimal"/>
      <w:lvlText w:val="%1."/>
      <w:lvlJc w:val="left"/>
      <w:pPr>
        <w:tabs>
          <w:tab w:val="left" w:pos="420"/>
        </w:tabs>
        <w:ind w:left="420" w:hanging="420"/>
      </w:pPr>
      <w:rPr>
        <w:rFonts w:hint="eastAsia"/>
      </w:rPr>
    </w:lvl>
    <w:lvl w:ilvl="1">
      <w:start w:val="1"/>
      <w:numFmt w:val="decimal"/>
      <w:isLgl/>
      <w:lvlText w:val="%1.%2"/>
      <w:lvlJc w:val="left"/>
      <w:pPr>
        <w:tabs>
          <w:tab w:val="left" w:pos="420"/>
        </w:tabs>
        <w:ind w:left="420" w:hanging="420"/>
      </w:pPr>
      <w:rPr>
        <w:rFonts w:hint="eastAsia"/>
      </w:rPr>
    </w:lvl>
    <w:lvl w:ilvl="2">
      <w:start w:val="1"/>
      <w:numFmt w:val="decimal"/>
      <w:isLgl/>
      <w:lvlText w:val="%1.%2.%3"/>
      <w:lvlJc w:val="left"/>
      <w:pPr>
        <w:tabs>
          <w:tab w:val="left" w:pos="720"/>
        </w:tabs>
        <w:ind w:left="720" w:hanging="720"/>
      </w:pPr>
      <w:rPr>
        <w:rFonts w:hint="eastAsia"/>
      </w:rPr>
    </w:lvl>
    <w:lvl w:ilvl="3">
      <w:start w:val="1"/>
      <w:numFmt w:val="decimal"/>
      <w:isLgl/>
      <w:lvlText w:val="%1.%2.%3.%4"/>
      <w:lvlJc w:val="left"/>
      <w:pPr>
        <w:tabs>
          <w:tab w:val="left" w:pos="720"/>
        </w:tabs>
        <w:ind w:left="720" w:hanging="720"/>
      </w:pPr>
      <w:rPr>
        <w:rFonts w:hint="eastAsia"/>
      </w:rPr>
    </w:lvl>
    <w:lvl w:ilvl="4">
      <w:start w:val="1"/>
      <w:numFmt w:val="decimal"/>
      <w:isLgl/>
      <w:lvlText w:val="%1.%2.%3.%4.%5"/>
      <w:lvlJc w:val="left"/>
      <w:pPr>
        <w:tabs>
          <w:tab w:val="left" w:pos="1080"/>
        </w:tabs>
        <w:ind w:left="1080" w:hanging="1080"/>
      </w:pPr>
      <w:rPr>
        <w:rFonts w:hint="eastAsia"/>
      </w:rPr>
    </w:lvl>
    <w:lvl w:ilvl="5">
      <w:start w:val="1"/>
      <w:numFmt w:val="decimal"/>
      <w:isLgl/>
      <w:lvlText w:val="%1.%2.%3.%4.%5.%6"/>
      <w:lvlJc w:val="left"/>
      <w:pPr>
        <w:tabs>
          <w:tab w:val="left" w:pos="1080"/>
        </w:tabs>
        <w:ind w:left="1080" w:hanging="1080"/>
      </w:pPr>
      <w:rPr>
        <w:rFonts w:hint="eastAsia"/>
      </w:rPr>
    </w:lvl>
    <w:lvl w:ilvl="6">
      <w:start w:val="1"/>
      <w:numFmt w:val="decimal"/>
      <w:isLgl/>
      <w:lvlText w:val="%1.%2.%3.%4.%5.%6.%7"/>
      <w:lvlJc w:val="left"/>
      <w:pPr>
        <w:tabs>
          <w:tab w:val="left" w:pos="1440"/>
        </w:tabs>
        <w:ind w:left="1440" w:hanging="1440"/>
      </w:pPr>
      <w:rPr>
        <w:rFonts w:hint="eastAsia"/>
      </w:rPr>
    </w:lvl>
    <w:lvl w:ilvl="7">
      <w:start w:val="1"/>
      <w:numFmt w:val="decimal"/>
      <w:isLgl/>
      <w:lvlText w:val="%1.%2.%3.%4.%5.%6.%7.%8"/>
      <w:lvlJc w:val="left"/>
      <w:pPr>
        <w:tabs>
          <w:tab w:val="left" w:pos="1440"/>
        </w:tabs>
        <w:ind w:left="1440" w:hanging="1440"/>
      </w:pPr>
      <w:rPr>
        <w:rFonts w:hint="eastAsia"/>
      </w:rPr>
    </w:lvl>
    <w:lvl w:ilvl="8">
      <w:start w:val="1"/>
      <w:numFmt w:val="decimal"/>
      <w:isLgl/>
      <w:lvlText w:val="%1.%2.%3.%4.%5.%6.%7.%8.%9"/>
      <w:lvlJc w:val="left"/>
      <w:pPr>
        <w:tabs>
          <w:tab w:val="left" w:pos="1800"/>
        </w:tabs>
        <w:ind w:left="1800" w:hanging="1800"/>
      </w:pPr>
      <w:rPr>
        <w:rFonts w:hint="eastAsia"/>
      </w:rPr>
    </w:lvl>
  </w:abstractNum>
  <w:num w:numId="1">
    <w:abstractNumId w:val="5"/>
  </w:num>
  <w:num w:numId="2">
    <w:abstractNumId w:val="13"/>
  </w:num>
  <w:num w:numId="3">
    <w:abstractNumId w:val="3"/>
  </w:num>
  <w:num w:numId="4">
    <w:abstractNumId w:val="10"/>
  </w:num>
  <w:num w:numId="5">
    <w:abstractNumId w:val="11"/>
  </w:num>
  <w:num w:numId="6">
    <w:abstractNumId w:val="6"/>
  </w:num>
  <w:num w:numId="7">
    <w:abstractNumId w:val="0"/>
  </w:num>
  <w:num w:numId="8">
    <w:abstractNumId w:val="7"/>
  </w:num>
  <w:num w:numId="9">
    <w:abstractNumId w:val="9"/>
  </w:num>
  <w:num w:numId="10">
    <w:abstractNumId w:val="4"/>
  </w:num>
  <w:num w:numId="11">
    <w:abstractNumId w:val="8"/>
  </w:num>
  <w:num w:numId="12">
    <w:abstractNumId w:val="1"/>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hideGrammaticalErrors/>
  <w:doNotTrackMoves/>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BC4"/>
    <w:rsid w:val="00001D23"/>
    <w:rsid w:val="000103DA"/>
    <w:rsid w:val="00010844"/>
    <w:rsid w:val="000130F2"/>
    <w:rsid w:val="000134C0"/>
    <w:rsid w:val="00014423"/>
    <w:rsid w:val="000178A9"/>
    <w:rsid w:val="00020B98"/>
    <w:rsid w:val="00024B1C"/>
    <w:rsid w:val="00025112"/>
    <w:rsid w:val="000265B3"/>
    <w:rsid w:val="00027AE4"/>
    <w:rsid w:val="0003110E"/>
    <w:rsid w:val="00031C0E"/>
    <w:rsid w:val="00040D0D"/>
    <w:rsid w:val="00042057"/>
    <w:rsid w:val="000450C9"/>
    <w:rsid w:val="00045D48"/>
    <w:rsid w:val="00051B1E"/>
    <w:rsid w:val="00057424"/>
    <w:rsid w:val="00057780"/>
    <w:rsid w:val="00057F4C"/>
    <w:rsid w:val="00061DD5"/>
    <w:rsid w:val="00063689"/>
    <w:rsid w:val="0006554E"/>
    <w:rsid w:val="000662E7"/>
    <w:rsid w:val="00067F32"/>
    <w:rsid w:val="000712C0"/>
    <w:rsid w:val="00071483"/>
    <w:rsid w:val="0007375A"/>
    <w:rsid w:val="0007489A"/>
    <w:rsid w:val="00076D1F"/>
    <w:rsid w:val="000814B7"/>
    <w:rsid w:val="00082B01"/>
    <w:rsid w:val="00082E78"/>
    <w:rsid w:val="00083755"/>
    <w:rsid w:val="00084197"/>
    <w:rsid w:val="00087862"/>
    <w:rsid w:val="000947BB"/>
    <w:rsid w:val="00094B2D"/>
    <w:rsid w:val="000A0A1D"/>
    <w:rsid w:val="000A624A"/>
    <w:rsid w:val="000A7141"/>
    <w:rsid w:val="000A7A78"/>
    <w:rsid w:val="000B05AD"/>
    <w:rsid w:val="000B0D6E"/>
    <w:rsid w:val="000B1D48"/>
    <w:rsid w:val="000B206F"/>
    <w:rsid w:val="000B50FD"/>
    <w:rsid w:val="000B54A1"/>
    <w:rsid w:val="000C12A9"/>
    <w:rsid w:val="000C184D"/>
    <w:rsid w:val="000C37C1"/>
    <w:rsid w:val="000C4B86"/>
    <w:rsid w:val="000D0127"/>
    <w:rsid w:val="000D0531"/>
    <w:rsid w:val="000D0F04"/>
    <w:rsid w:val="000D22A4"/>
    <w:rsid w:val="000D454E"/>
    <w:rsid w:val="000D7584"/>
    <w:rsid w:val="000E2187"/>
    <w:rsid w:val="000E2744"/>
    <w:rsid w:val="000E4402"/>
    <w:rsid w:val="000E5260"/>
    <w:rsid w:val="000E6429"/>
    <w:rsid w:val="000E7185"/>
    <w:rsid w:val="000E7DC2"/>
    <w:rsid w:val="000F0AE2"/>
    <w:rsid w:val="000F13E4"/>
    <w:rsid w:val="000F3061"/>
    <w:rsid w:val="000F40A5"/>
    <w:rsid w:val="000F4D27"/>
    <w:rsid w:val="000F5A32"/>
    <w:rsid w:val="00101C71"/>
    <w:rsid w:val="00102B58"/>
    <w:rsid w:val="001035A5"/>
    <w:rsid w:val="00104E82"/>
    <w:rsid w:val="0011030F"/>
    <w:rsid w:val="00111974"/>
    <w:rsid w:val="00112B46"/>
    <w:rsid w:val="00114223"/>
    <w:rsid w:val="00115711"/>
    <w:rsid w:val="00115CD1"/>
    <w:rsid w:val="001161DC"/>
    <w:rsid w:val="0012227C"/>
    <w:rsid w:val="00122768"/>
    <w:rsid w:val="001231B7"/>
    <w:rsid w:val="00124051"/>
    <w:rsid w:val="00126E46"/>
    <w:rsid w:val="00127BFC"/>
    <w:rsid w:val="00130C6D"/>
    <w:rsid w:val="00131881"/>
    <w:rsid w:val="00131B51"/>
    <w:rsid w:val="00133015"/>
    <w:rsid w:val="00134360"/>
    <w:rsid w:val="00134F7D"/>
    <w:rsid w:val="0013539F"/>
    <w:rsid w:val="0013640A"/>
    <w:rsid w:val="00140731"/>
    <w:rsid w:val="00140FAE"/>
    <w:rsid w:val="0015026F"/>
    <w:rsid w:val="001511B4"/>
    <w:rsid w:val="001534AD"/>
    <w:rsid w:val="001555B8"/>
    <w:rsid w:val="00157B90"/>
    <w:rsid w:val="0016067E"/>
    <w:rsid w:val="0016161D"/>
    <w:rsid w:val="00163236"/>
    <w:rsid w:val="00164054"/>
    <w:rsid w:val="00167303"/>
    <w:rsid w:val="0017084A"/>
    <w:rsid w:val="001709FA"/>
    <w:rsid w:val="00171046"/>
    <w:rsid w:val="00172198"/>
    <w:rsid w:val="00175D0A"/>
    <w:rsid w:val="0017717F"/>
    <w:rsid w:val="00182E4B"/>
    <w:rsid w:val="001838D1"/>
    <w:rsid w:val="00183C29"/>
    <w:rsid w:val="0018493D"/>
    <w:rsid w:val="00184B83"/>
    <w:rsid w:val="001857B4"/>
    <w:rsid w:val="001873CB"/>
    <w:rsid w:val="001876BE"/>
    <w:rsid w:val="00191E54"/>
    <w:rsid w:val="00191EF6"/>
    <w:rsid w:val="0019554B"/>
    <w:rsid w:val="00195A06"/>
    <w:rsid w:val="001A511B"/>
    <w:rsid w:val="001A7990"/>
    <w:rsid w:val="001B0107"/>
    <w:rsid w:val="001B01F8"/>
    <w:rsid w:val="001B0A66"/>
    <w:rsid w:val="001B319D"/>
    <w:rsid w:val="001B3317"/>
    <w:rsid w:val="001B4269"/>
    <w:rsid w:val="001B4FC6"/>
    <w:rsid w:val="001B5C5C"/>
    <w:rsid w:val="001C2108"/>
    <w:rsid w:val="001C30E1"/>
    <w:rsid w:val="001C3929"/>
    <w:rsid w:val="001C5946"/>
    <w:rsid w:val="001C7179"/>
    <w:rsid w:val="001D1B6D"/>
    <w:rsid w:val="001D4831"/>
    <w:rsid w:val="001D4B12"/>
    <w:rsid w:val="001D53C1"/>
    <w:rsid w:val="001D756C"/>
    <w:rsid w:val="001E3560"/>
    <w:rsid w:val="001E36C4"/>
    <w:rsid w:val="001E7AEF"/>
    <w:rsid w:val="001F0A6E"/>
    <w:rsid w:val="001F116D"/>
    <w:rsid w:val="001F3B5C"/>
    <w:rsid w:val="001F3EA2"/>
    <w:rsid w:val="001F63DC"/>
    <w:rsid w:val="001F6A86"/>
    <w:rsid w:val="001F70D1"/>
    <w:rsid w:val="00200A30"/>
    <w:rsid w:val="0020180B"/>
    <w:rsid w:val="00202421"/>
    <w:rsid w:val="00205184"/>
    <w:rsid w:val="00210579"/>
    <w:rsid w:val="002107B4"/>
    <w:rsid w:val="0021491D"/>
    <w:rsid w:val="00216D32"/>
    <w:rsid w:val="00221097"/>
    <w:rsid w:val="00221928"/>
    <w:rsid w:val="00221C3B"/>
    <w:rsid w:val="002227F6"/>
    <w:rsid w:val="00225057"/>
    <w:rsid w:val="00225858"/>
    <w:rsid w:val="00227BF2"/>
    <w:rsid w:val="0023033C"/>
    <w:rsid w:val="00231E56"/>
    <w:rsid w:val="002330C4"/>
    <w:rsid w:val="002351E9"/>
    <w:rsid w:val="00236B4B"/>
    <w:rsid w:val="00240864"/>
    <w:rsid w:val="0024315F"/>
    <w:rsid w:val="00244DD7"/>
    <w:rsid w:val="00245811"/>
    <w:rsid w:val="0024625C"/>
    <w:rsid w:val="00251239"/>
    <w:rsid w:val="00255204"/>
    <w:rsid w:val="0026170E"/>
    <w:rsid w:val="0026180B"/>
    <w:rsid w:val="0026273A"/>
    <w:rsid w:val="00262DD4"/>
    <w:rsid w:val="0026341F"/>
    <w:rsid w:val="002656E3"/>
    <w:rsid w:val="00265715"/>
    <w:rsid w:val="00266F35"/>
    <w:rsid w:val="00266F72"/>
    <w:rsid w:val="00270584"/>
    <w:rsid w:val="00275149"/>
    <w:rsid w:val="00277E91"/>
    <w:rsid w:val="002800DE"/>
    <w:rsid w:val="002826DF"/>
    <w:rsid w:val="00291BAD"/>
    <w:rsid w:val="0029405C"/>
    <w:rsid w:val="0029520F"/>
    <w:rsid w:val="002A07D4"/>
    <w:rsid w:val="002A0B34"/>
    <w:rsid w:val="002A12BD"/>
    <w:rsid w:val="002A20D3"/>
    <w:rsid w:val="002A3B0B"/>
    <w:rsid w:val="002A56F4"/>
    <w:rsid w:val="002A75C6"/>
    <w:rsid w:val="002B05BC"/>
    <w:rsid w:val="002B2FAA"/>
    <w:rsid w:val="002B4DEF"/>
    <w:rsid w:val="002B7692"/>
    <w:rsid w:val="002C06F6"/>
    <w:rsid w:val="002C0E73"/>
    <w:rsid w:val="002C15B8"/>
    <w:rsid w:val="002C1658"/>
    <w:rsid w:val="002C2263"/>
    <w:rsid w:val="002C3624"/>
    <w:rsid w:val="002C63AE"/>
    <w:rsid w:val="002C6661"/>
    <w:rsid w:val="002C68B9"/>
    <w:rsid w:val="002C7003"/>
    <w:rsid w:val="002D3ADA"/>
    <w:rsid w:val="002D6466"/>
    <w:rsid w:val="002E0B03"/>
    <w:rsid w:val="002E1DDF"/>
    <w:rsid w:val="002E291A"/>
    <w:rsid w:val="002E2A7B"/>
    <w:rsid w:val="002E3D49"/>
    <w:rsid w:val="002E4065"/>
    <w:rsid w:val="002E6AE0"/>
    <w:rsid w:val="002E6E8C"/>
    <w:rsid w:val="002E7D97"/>
    <w:rsid w:val="002F28BC"/>
    <w:rsid w:val="002F320B"/>
    <w:rsid w:val="002F349A"/>
    <w:rsid w:val="002F5A18"/>
    <w:rsid w:val="002F71FB"/>
    <w:rsid w:val="002F74EE"/>
    <w:rsid w:val="003003BF"/>
    <w:rsid w:val="0030197A"/>
    <w:rsid w:val="0030277B"/>
    <w:rsid w:val="00302B33"/>
    <w:rsid w:val="00303B2A"/>
    <w:rsid w:val="003103FC"/>
    <w:rsid w:val="003104F6"/>
    <w:rsid w:val="00311982"/>
    <w:rsid w:val="0031260C"/>
    <w:rsid w:val="0032393B"/>
    <w:rsid w:val="00323A96"/>
    <w:rsid w:val="00325745"/>
    <w:rsid w:val="003309CF"/>
    <w:rsid w:val="00330C67"/>
    <w:rsid w:val="003312DB"/>
    <w:rsid w:val="00335F21"/>
    <w:rsid w:val="00337208"/>
    <w:rsid w:val="00337519"/>
    <w:rsid w:val="003403B9"/>
    <w:rsid w:val="003432D7"/>
    <w:rsid w:val="00343791"/>
    <w:rsid w:val="00343ABE"/>
    <w:rsid w:val="0034458D"/>
    <w:rsid w:val="0035002E"/>
    <w:rsid w:val="00350075"/>
    <w:rsid w:val="00354970"/>
    <w:rsid w:val="00360739"/>
    <w:rsid w:val="003615F9"/>
    <w:rsid w:val="00361DD5"/>
    <w:rsid w:val="0036366C"/>
    <w:rsid w:val="00363787"/>
    <w:rsid w:val="00364DAE"/>
    <w:rsid w:val="00370DDA"/>
    <w:rsid w:val="00372397"/>
    <w:rsid w:val="00372D0F"/>
    <w:rsid w:val="00372D44"/>
    <w:rsid w:val="003739BD"/>
    <w:rsid w:val="00374D67"/>
    <w:rsid w:val="00374FDE"/>
    <w:rsid w:val="00375AB9"/>
    <w:rsid w:val="00376F5D"/>
    <w:rsid w:val="00377F75"/>
    <w:rsid w:val="0038050A"/>
    <w:rsid w:val="00382F66"/>
    <w:rsid w:val="003879CD"/>
    <w:rsid w:val="00387A2F"/>
    <w:rsid w:val="00390AAE"/>
    <w:rsid w:val="00391BD9"/>
    <w:rsid w:val="00392E3F"/>
    <w:rsid w:val="0039485F"/>
    <w:rsid w:val="00394C2B"/>
    <w:rsid w:val="00396C66"/>
    <w:rsid w:val="00397F3F"/>
    <w:rsid w:val="003A06D0"/>
    <w:rsid w:val="003A08E7"/>
    <w:rsid w:val="003A27D4"/>
    <w:rsid w:val="003A34EA"/>
    <w:rsid w:val="003A589C"/>
    <w:rsid w:val="003A5F87"/>
    <w:rsid w:val="003A6B3A"/>
    <w:rsid w:val="003A72F7"/>
    <w:rsid w:val="003A7D77"/>
    <w:rsid w:val="003B1692"/>
    <w:rsid w:val="003B241B"/>
    <w:rsid w:val="003B29FC"/>
    <w:rsid w:val="003B3C13"/>
    <w:rsid w:val="003B5F81"/>
    <w:rsid w:val="003B610D"/>
    <w:rsid w:val="003B70B0"/>
    <w:rsid w:val="003B7B21"/>
    <w:rsid w:val="003B7FAB"/>
    <w:rsid w:val="003C0DB8"/>
    <w:rsid w:val="003C4626"/>
    <w:rsid w:val="003C4A5A"/>
    <w:rsid w:val="003C7135"/>
    <w:rsid w:val="003D1B53"/>
    <w:rsid w:val="003D65A1"/>
    <w:rsid w:val="003D7F36"/>
    <w:rsid w:val="003E23F1"/>
    <w:rsid w:val="003E3FA2"/>
    <w:rsid w:val="003E5796"/>
    <w:rsid w:val="003E6682"/>
    <w:rsid w:val="003F101D"/>
    <w:rsid w:val="003F286A"/>
    <w:rsid w:val="003F3183"/>
    <w:rsid w:val="003F5BA7"/>
    <w:rsid w:val="003F6D33"/>
    <w:rsid w:val="003F70ED"/>
    <w:rsid w:val="00401A0D"/>
    <w:rsid w:val="00401DFC"/>
    <w:rsid w:val="004047F2"/>
    <w:rsid w:val="00405273"/>
    <w:rsid w:val="004057E4"/>
    <w:rsid w:val="00410065"/>
    <w:rsid w:val="00410C3B"/>
    <w:rsid w:val="0041143C"/>
    <w:rsid w:val="00411F0D"/>
    <w:rsid w:val="0041382B"/>
    <w:rsid w:val="004175AB"/>
    <w:rsid w:val="00423746"/>
    <w:rsid w:val="00424377"/>
    <w:rsid w:val="00424525"/>
    <w:rsid w:val="004254DD"/>
    <w:rsid w:val="00425F42"/>
    <w:rsid w:val="004261FA"/>
    <w:rsid w:val="004311E2"/>
    <w:rsid w:val="00433868"/>
    <w:rsid w:val="00434F8F"/>
    <w:rsid w:val="004351BF"/>
    <w:rsid w:val="0043633A"/>
    <w:rsid w:val="00436986"/>
    <w:rsid w:val="00445F60"/>
    <w:rsid w:val="0044665D"/>
    <w:rsid w:val="00447782"/>
    <w:rsid w:val="0045060F"/>
    <w:rsid w:val="00450C87"/>
    <w:rsid w:val="00453120"/>
    <w:rsid w:val="0045496C"/>
    <w:rsid w:val="00454B9F"/>
    <w:rsid w:val="00455C05"/>
    <w:rsid w:val="00455ECD"/>
    <w:rsid w:val="00457267"/>
    <w:rsid w:val="004603D3"/>
    <w:rsid w:val="00464AA7"/>
    <w:rsid w:val="00464D25"/>
    <w:rsid w:val="00464E7B"/>
    <w:rsid w:val="00465CDD"/>
    <w:rsid w:val="00467044"/>
    <w:rsid w:val="004677D2"/>
    <w:rsid w:val="00467E70"/>
    <w:rsid w:val="00471087"/>
    <w:rsid w:val="00471F50"/>
    <w:rsid w:val="00474B5D"/>
    <w:rsid w:val="00480A68"/>
    <w:rsid w:val="00483084"/>
    <w:rsid w:val="00486669"/>
    <w:rsid w:val="0048687F"/>
    <w:rsid w:val="00490CFE"/>
    <w:rsid w:val="004910E9"/>
    <w:rsid w:val="00491290"/>
    <w:rsid w:val="0049385F"/>
    <w:rsid w:val="00494F07"/>
    <w:rsid w:val="00496352"/>
    <w:rsid w:val="004A0E10"/>
    <w:rsid w:val="004A5053"/>
    <w:rsid w:val="004A6DF6"/>
    <w:rsid w:val="004B0315"/>
    <w:rsid w:val="004B088A"/>
    <w:rsid w:val="004B1FD2"/>
    <w:rsid w:val="004B461B"/>
    <w:rsid w:val="004B7B62"/>
    <w:rsid w:val="004C1F44"/>
    <w:rsid w:val="004C45FB"/>
    <w:rsid w:val="004C6DF2"/>
    <w:rsid w:val="004D0987"/>
    <w:rsid w:val="004D101D"/>
    <w:rsid w:val="004D42BE"/>
    <w:rsid w:val="004D61C2"/>
    <w:rsid w:val="004D6EEC"/>
    <w:rsid w:val="004D7325"/>
    <w:rsid w:val="004D7404"/>
    <w:rsid w:val="004E0B77"/>
    <w:rsid w:val="004E0C1E"/>
    <w:rsid w:val="004E2059"/>
    <w:rsid w:val="004E3572"/>
    <w:rsid w:val="004E3710"/>
    <w:rsid w:val="004E3714"/>
    <w:rsid w:val="004E3D7B"/>
    <w:rsid w:val="004E4C39"/>
    <w:rsid w:val="004E5960"/>
    <w:rsid w:val="004E6828"/>
    <w:rsid w:val="004F166A"/>
    <w:rsid w:val="004F1741"/>
    <w:rsid w:val="004F41F7"/>
    <w:rsid w:val="004F5E99"/>
    <w:rsid w:val="004F6D4B"/>
    <w:rsid w:val="004F79BF"/>
    <w:rsid w:val="004F79D0"/>
    <w:rsid w:val="00503F6C"/>
    <w:rsid w:val="00507E52"/>
    <w:rsid w:val="005100FE"/>
    <w:rsid w:val="0051152A"/>
    <w:rsid w:val="005130CC"/>
    <w:rsid w:val="00515DC1"/>
    <w:rsid w:val="005161BB"/>
    <w:rsid w:val="00516C40"/>
    <w:rsid w:val="00517124"/>
    <w:rsid w:val="00520739"/>
    <w:rsid w:val="005209C7"/>
    <w:rsid w:val="00521B3E"/>
    <w:rsid w:val="00527782"/>
    <w:rsid w:val="00534375"/>
    <w:rsid w:val="00534C7E"/>
    <w:rsid w:val="0053613E"/>
    <w:rsid w:val="005368B2"/>
    <w:rsid w:val="00540AE7"/>
    <w:rsid w:val="00541420"/>
    <w:rsid w:val="00542C85"/>
    <w:rsid w:val="00542EC3"/>
    <w:rsid w:val="005448E4"/>
    <w:rsid w:val="00546D3B"/>
    <w:rsid w:val="00554F2A"/>
    <w:rsid w:val="00557437"/>
    <w:rsid w:val="00560085"/>
    <w:rsid w:val="0056088B"/>
    <w:rsid w:val="005636A8"/>
    <w:rsid w:val="00565BFF"/>
    <w:rsid w:val="0057077E"/>
    <w:rsid w:val="00570795"/>
    <w:rsid w:val="00571BFA"/>
    <w:rsid w:val="005742C6"/>
    <w:rsid w:val="00574E37"/>
    <w:rsid w:val="005858A2"/>
    <w:rsid w:val="00585A50"/>
    <w:rsid w:val="005867BC"/>
    <w:rsid w:val="00587ADB"/>
    <w:rsid w:val="00590039"/>
    <w:rsid w:val="00592478"/>
    <w:rsid w:val="00594E67"/>
    <w:rsid w:val="00595462"/>
    <w:rsid w:val="00595B7B"/>
    <w:rsid w:val="00597AF1"/>
    <w:rsid w:val="005A2FC8"/>
    <w:rsid w:val="005A5F41"/>
    <w:rsid w:val="005A69F6"/>
    <w:rsid w:val="005A6C90"/>
    <w:rsid w:val="005A79B0"/>
    <w:rsid w:val="005B282C"/>
    <w:rsid w:val="005B45BF"/>
    <w:rsid w:val="005B6AF2"/>
    <w:rsid w:val="005C0023"/>
    <w:rsid w:val="005C2B2A"/>
    <w:rsid w:val="005C2FB3"/>
    <w:rsid w:val="005C5E99"/>
    <w:rsid w:val="005C5F4C"/>
    <w:rsid w:val="005D01AB"/>
    <w:rsid w:val="005D128F"/>
    <w:rsid w:val="005E11F6"/>
    <w:rsid w:val="005E14D8"/>
    <w:rsid w:val="005E3082"/>
    <w:rsid w:val="005E6769"/>
    <w:rsid w:val="005E6D52"/>
    <w:rsid w:val="005E7212"/>
    <w:rsid w:val="005F11DE"/>
    <w:rsid w:val="005F25BD"/>
    <w:rsid w:val="005F456F"/>
    <w:rsid w:val="005F6BC4"/>
    <w:rsid w:val="0060045A"/>
    <w:rsid w:val="006024E3"/>
    <w:rsid w:val="00602EC4"/>
    <w:rsid w:val="006037C6"/>
    <w:rsid w:val="006049D1"/>
    <w:rsid w:val="006055E7"/>
    <w:rsid w:val="00607424"/>
    <w:rsid w:val="00607F2D"/>
    <w:rsid w:val="00610FB6"/>
    <w:rsid w:val="00611ADB"/>
    <w:rsid w:val="00612835"/>
    <w:rsid w:val="00612E16"/>
    <w:rsid w:val="00613B48"/>
    <w:rsid w:val="00614F15"/>
    <w:rsid w:val="00617760"/>
    <w:rsid w:val="00622A9F"/>
    <w:rsid w:val="00625B5C"/>
    <w:rsid w:val="00626400"/>
    <w:rsid w:val="00626B74"/>
    <w:rsid w:val="00627CD3"/>
    <w:rsid w:val="006306C1"/>
    <w:rsid w:val="00631323"/>
    <w:rsid w:val="00632A62"/>
    <w:rsid w:val="0063431D"/>
    <w:rsid w:val="00634448"/>
    <w:rsid w:val="0063603F"/>
    <w:rsid w:val="00637B4F"/>
    <w:rsid w:val="006410A1"/>
    <w:rsid w:val="00643C55"/>
    <w:rsid w:val="00645444"/>
    <w:rsid w:val="00650F86"/>
    <w:rsid w:val="0065519F"/>
    <w:rsid w:val="0065561E"/>
    <w:rsid w:val="00655B49"/>
    <w:rsid w:val="00660DAB"/>
    <w:rsid w:val="006626B8"/>
    <w:rsid w:val="00664835"/>
    <w:rsid w:val="006657EE"/>
    <w:rsid w:val="00665D2A"/>
    <w:rsid w:val="00667241"/>
    <w:rsid w:val="0067147F"/>
    <w:rsid w:val="00671776"/>
    <w:rsid w:val="00671B6E"/>
    <w:rsid w:val="00673127"/>
    <w:rsid w:val="00677844"/>
    <w:rsid w:val="00682264"/>
    <w:rsid w:val="006838EB"/>
    <w:rsid w:val="00683A99"/>
    <w:rsid w:val="006842F6"/>
    <w:rsid w:val="00685100"/>
    <w:rsid w:val="00685122"/>
    <w:rsid w:val="00692D94"/>
    <w:rsid w:val="006937F9"/>
    <w:rsid w:val="00695D58"/>
    <w:rsid w:val="00696A64"/>
    <w:rsid w:val="00697BB7"/>
    <w:rsid w:val="006A644A"/>
    <w:rsid w:val="006B50E4"/>
    <w:rsid w:val="006C3141"/>
    <w:rsid w:val="006C4C4D"/>
    <w:rsid w:val="006D1549"/>
    <w:rsid w:val="006D24DF"/>
    <w:rsid w:val="006D65B4"/>
    <w:rsid w:val="006D7AE8"/>
    <w:rsid w:val="006E0EEA"/>
    <w:rsid w:val="006E1A8F"/>
    <w:rsid w:val="006E51B2"/>
    <w:rsid w:val="006E55EA"/>
    <w:rsid w:val="006E6476"/>
    <w:rsid w:val="006E72BC"/>
    <w:rsid w:val="006F01D0"/>
    <w:rsid w:val="006F0452"/>
    <w:rsid w:val="006F21ED"/>
    <w:rsid w:val="006F2699"/>
    <w:rsid w:val="006F4305"/>
    <w:rsid w:val="006F5B32"/>
    <w:rsid w:val="006F70FB"/>
    <w:rsid w:val="00700F17"/>
    <w:rsid w:val="00702560"/>
    <w:rsid w:val="00702667"/>
    <w:rsid w:val="00703317"/>
    <w:rsid w:val="00707691"/>
    <w:rsid w:val="00711089"/>
    <w:rsid w:val="00711E84"/>
    <w:rsid w:val="00712749"/>
    <w:rsid w:val="00712ECD"/>
    <w:rsid w:val="0071308C"/>
    <w:rsid w:val="0071552F"/>
    <w:rsid w:val="00717793"/>
    <w:rsid w:val="00721BDA"/>
    <w:rsid w:val="00724276"/>
    <w:rsid w:val="0073425E"/>
    <w:rsid w:val="007361B6"/>
    <w:rsid w:val="0074202E"/>
    <w:rsid w:val="007432D7"/>
    <w:rsid w:val="007436C0"/>
    <w:rsid w:val="00744A88"/>
    <w:rsid w:val="007477B0"/>
    <w:rsid w:val="00747DD9"/>
    <w:rsid w:val="00751D8B"/>
    <w:rsid w:val="00754AF3"/>
    <w:rsid w:val="007604CD"/>
    <w:rsid w:val="00761057"/>
    <w:rsid w:val="007639F4"/>
    <w:rsid w:val="0076463B"/>
    <w:rsid w:val="00765E92"/>
    <w:rsid w:val="0077075F"/>
    <w:rsid w:val="007733BC"/>
    <w:rsid w:val="00774812"/>
    <w:rsid w:val="00775A69"/>
    <w:rsid w:val="00775E84"/>
    <w:rsid w:val="007775C7"/>
    <w:rsid w:val="00781D03"/>
    <w:rsid w:val="007832DB"/>
    <w:rsid w:val="007870BA"/>
    <w:rsid w:val="0079391C"/>
    <w:rsid w:val="00795B49"/>
    <w:rsid w:val="007966AA"/>
    <w:rsid w:val="00796D58"/>
    <w:rsid w:val="007971CB"/>
    <w:rsid w:val="007A25FF"/>
    <w:rsid w:val="007A2903"/>
    <w:rsid w:val="007A2CE1"/>
    <w:rsid w:val="007A58CB"/>
    <w:rsid w:val="007A5AF1"/>
    <w:rsid w:val="007A6EF9"/>
    <w:rsid w:val="007A7D38"/>
    <w:rsid w:val="007B7B8D"/>
    <w:rsid w:val="007B7FA1"/>
    <w:rsid w:val="007C26DF"/>
    <w:rsid w:val="007C3311"/>
    <w:rsid w:val="007C479A"/>
    <w:rsid w:val="007C4989"/>
    <w:rsid w:val="007C5FD2"/>
    <w:rsid w:val="007C5FE8"/>
    <w:rsid w:val="007D064E"/>
    <w:rsid w:val="007D0BC1"/>
    <w:rsid w:val="007D15AC"/>
    <w:rsid w:val="007D626E"/>
    <w:rsid w:val="007E1FCE"/>
    <w:rsid w:val="007E2088"/>
    <w:rsid w:val="007E216E"/>
    <w:rsid w:val="007E29F6"/>
    <w:rsid w:val="007E65C4"/>
    <w:rsid w:val="007F3B83"/>
    <w:rsid w:val="0080017F"/>
    <w:rsid w:val="00800682"/>
    <w:rsid w:val="008011CD"/>
    <w:rsid w:val="0080278F"/>
    <w:rsid w:val="0080399F"/>
    <w:rsid w:val="008044D3"/>
    <w:rsid w:val="00804A17"/>
    <w:rsid w:val="008126D7"/>
    <w:rsid w:val="00812CBC"/>
    <w:rsid w:val="008135DD"/>
    <w:rsid w:val="00814358"/>
    <w:rsid w:val="008144FA"/>
    <w:rsid w:val="008177E0"/>
    <w:rsid w:val="008233C8"/>
    <w:rsid w:val="00824950"/>
    <w:rsid w:val="00825338"/>
    <w:rsid w:val="00832E38"/>
    <w:rsid w:val="008356CE"/>
    <w:rsid w:val="00836F32"/>
    <w:rsid w:val="00840372"/>
    <w:rsid w:val="008469CF"/>
    <w:rsid w:val="00851D7D"/>
    <w:rsid w:val="00852D2C"/>
    <w:rsid w:val="00854C96"/>
    <w:rsid w:val="00856970"/>
    <w:rsid w:val="00857660"/>
    <w:rsid w:val="00857E93"/>
    <w:rsid w:val="00861678"/>
    <w:rsid w:val="0086190F"/>
    <w:rsid w:val="0086295D"/>
    <w:rsid w:val="00870C0B"/>
    <w:rsid w:val="0087298C"/>
    <w:rsid w:val="00874F28"/>
    <w:rsid w:val="00875867"/>
    <w:rsid w:val="008773F7"/>
    <w:rsid w:val="00880312"/>
    <w:rsid w:val="00880566"/>
    <w:rsid w:val="008835E2"/>
    <w:rsid w:val="00883650"/>
    <w:rsid w:val="008865DC"/>
    <w:rsid w:val="00890158"/>
    <w:rsid w:val="00891D78"/>
    <w:rsid w:val="00892C0B"/>
    <w:rsid w:val="008941D7"/>
    <w:rsid w:val="00894C48"/>
    <w:rsid w:val="00895DAE"/>
    <w:rsid w:val="00895F30"/>
    <w:rsid w:val="008A0A35"/>
    <w:rsid w:val="008A20C0"/>
    <w:rsid w:val="008A2E03"/>
    <w:rsid w:val="008A313C"/>
    <w:rsid w:val="008A492F"/>
    <w:rsid w:val="008A67C3"/>
    <w:rsid w:val="008A74D7"/>
    <w:rsid w:val="008B2388"/>
    <w:rsid w:val="008B2683"/>
    <w:rsid w:val="008B2704"/>
    <w:rsid w:val="008B6332"/>
    <w:rsid w:val="008C01CC"/>
    <w:rsid w:val="008C2329"/>
    <w:rsid w:val="008C622E"/>
    <w:rsid w:val="008D2402"/>
    <w:rsid w:val="008D34ED"/>
    <w:rsid w:val="008D4B5F"/>
    <w:rsid w:val="008D573F"/>
    <w:rsid w:val="008D5BAF"/>
    <w:rsid w:val="008D6030"/>
    <w:rsid w:val="008E2580"/>
    <w:rsid w:val="008E2D17"/>
    <w:rsid w:val="008E709C"/>
    <w:rsid w:val="00902062"/>
    <w:rsid w:val="00903B06"/>
    <w:rsid w:val="0090432C"/>
    <w:rsid w:val="00905CCF"/>
    <w:rsid w:val="00907BC3"/>
    <w:rsid w:val="00907F6D"/>
    <w:rsid w:val="009112D6"/>
    <w:rsid w:val="009127AD"/>
    <w:rsid w:val="009132FF"/>
    <w:rsid w:val="00913473"/>
    <w:rsid w:val="0091730E"/>
    <w:rsid w:val="00917C95"/>
    <w:rsid w:val="009218DB"/>
    <w:rsid w:val="009232E3"/>
    <w:rsid w:val="009274DF"/>
    <w:rsid w:val="00927761"/>
    <w:rsid w:val="00930CD9"/>
    <w:rsid w:val="0093495F"/>
    <w:rsid w:val="00935CCA"/>
    <w:rsid w:val="009376F6"/>
    <w:rsid w:val="009451D0"/>
    <w:rsid w:val="00945363"/>
    <w:rsid w:val="00951FDD"/>
    <w:rsid w:val="0095303C"/>
    <w:rsid w:val="00953171"/>
    <w:rsid w:val="00953F3B"/>
    <w:rsid w:val="0095503B"/>
    <w:rsid w:val="009553A5"/>
    <w:rsid w:val="00957AC3"/>
    <w:rsid w:val="00961A29"/>
    <w:rsid w:val="0096223D"/>
    <w:rsid w:val="00963629"/>
    <w:rsid w:val="00964D30"/>
    <w:rsid w:val="009658A0"/>
    <w:rsid w:val="00966253"/>
    <w:rsid w:val="0096693B"/>
    <w:rsid w:val="009737F0"/>
    <w:rsid w:val="00973A8E"/>
    <w:rsid w:val="009806F1"/>
    <w:rsid w:val="00984181"/>
    <w:rsid w:val="00985B9B"/>
    <w:rsid w:val="009868CB"/>
    <w:rsid w:val="0098752B"/>
    <w:rsid w:val="009878AD"/>
    <w:rsid w:val="009879A7"/>
    <w:rsid w:val="009928DE"/>
    <w:rsid w:val="00996003"/>
    <w:rsid w:val="009970B9"/>
    <w:rsid w:val="009975A8"/>
    <w:rsid w:val="009A25A3"/>
    <w:rsid w:val="009A3454"/>
    <w:rsid w:val="009A5D17"/>
    <w:rsid w:val="009A5E72"/>
    <w:rsid w:val="009A60CD"/>
    <w:rsid w:val="009A6D28"/>
    <w:rsid w:val="009B01BA"/>
    <w:rsid w:val="009B01C5"/>
    <w:rsid w:val="009B5447"/>
    <w:rsid w:val="009B6F7A"/>
    <w:rsid w:val="009B7561"/>
    <w:rsid w:val="009C14FB"/>
    <w:rsid w:val="009C2108"/>
    <w:rsid w:val="009C2270"/>
    <w:rsid w:val="009C26FD"/>
    <w:rsid w:val="009C4A7C"/>
    <w:rsid w:val="009C7462"/>
    <w:rsid w:val="009C7CD3"/>
    <w:rsid w:val="009D09DB"/>
    <w:rsid w:val="009D2594"/>
    <w:rsid w:val="009D2F97"/>
    <w:rsid w:val="009D3100"/>
    <w:rsid w:val="009D5A5E"/>
    <w:rsid w:val="009D5CA6"/>
    <w:rsid w:val="009D6C10"/>
    <w:rsid w:val="009D6DFB"/>
    <w:rsid w:val="009D7262"/>
    <w:rsid w:val="009E2A2F"/>
    <w:rsid w:val="009E5C6E"/>
    <w:rsid w:val="009F59C0"/>
    <w:rsid w:val="009F5C48"/>
    <w:rsid w:val="00A00E83"/>
    <w:rsid w:val="00A04255"/>
    <w:rsid w:val="00A0449A"/>
    <w:rsid w:val="00A050FE"/>
    <w:rsid w:val="00A05F16"/>
    <w:rsid w:val="00A062BC"/>
    <w:rsid w:val="00A10735"/>
    <w:rsid w:val="00A132B7"/>
    <w:rsid w:val="00A14189"/>
    <w:rsid w:val="00A15127"/>
    <w:rsid w:val="00A20AE5"/>
    <w:rsid w:val="00A21D56"/>
    <w:rsid w:val="00A24485"/>
    <w:rsid w:val="00A266E6"/>
    <w:rsid w:val="00A27478"/>
    <w:rsid w:val="00A31558"/>
    <w:rsid w:val="00A33266"/>
    <w:rsid w:val="00A336E9"/>
    <w:rsid w:val="00A34AC1"/>
    <w:rsid w:val="00A355D1"/>
    <w:rsid w:val="00A3658F"/>
    <w:rsid w:val="00A37CF4"/>
    <w:rsid w:val="00A40DB4"/>
    <w:rsid w:val="00A47284"/>
    <w:rsid w:val="00A501B8"/>
    <w:rsid w:val="00A50A99"/>
    <w:rsid w:val="00A5154F"/>
    <w:rsid w:val="00A521D3"/>
    <w:rsid w:val="00A52DAB"/>
    <w:rsid w:val="00A54E13"/>
    <w:rsid w:val="00A56756"/>
    <w:rsid w:val="00A60135"/>
    <w:rsid w:val="00A605E4"/>
    <w:rsid w:val="00A60FD3"/>
    <w:rsid w:val="00A618EC"/>
    <w:rsid w:val="00A61DC3"/>
    <w:rsid w:val="00A64843"/>
    <w:rsid w:val="00A6533D"/>
    <w:rsid w:val="00A67B9F"/>
    <w:rsid w:val="00A72065"/>
    <w:rsid w:val="00A72120"/>
    <w:rsid w:val="00A74F23"/>
    <w:rsid w:val="00A75411"/>
    <w:rsid w:val="00A754E4"/>
    <w:rsid w:val="00A760A2"/>
    <w:rsid w:val="00A82127"/>
    <w:rsid w:val="00A823C5"/>
    <w:rsid w:val="00A82F2A"/>
    <w:rsid w:val="00A831EE"/>
    <w:rsid w:val="00A86B8F"/>
    <w:rsid w:val="00A95317"/>
    <w:rsid w:val="00AA06B5"/>
    <w:rsid w:val="00AA2D32"/>
    <w:rsid w:val="00AA57D7"/>
    <w:rsid w:val="00AA6911"/>
    <w:rsid w:val="00AB11F1"/>
    <w:rsid w:val="00AB2619"/>
    <w:rsid w:val="00AB517C"/>
    <w:rsid w:val="00AC18D2"/>
    <w:rsid w:val="00AC2A83"/>
    <w:rsid w:val="00AC3E4C"/>
    <w:rsid w:val="00AC4923"/>
    <w:rsid w:val="00AC57F0"/>
    <w:rsid w:val="00AD2456"/>
    <w:rsid w:val="00AE046B"/>
    <w:rsid w:val="00AE0CD7"/>
    <w:rsid w:val="00AE1996"/>
    <w:rsid w:val="00AE27EF"/>
    <w:rsid w:val="00AE53E3"/>
    <w:rsid w:val="00AE5FE5"/>
    <w:rsid w:val="00AF0305"/>
    <w:rsid w:val="00AF153F"/>
    <w:rsid w:val="00AF470E"/>
    <w:rsid w:val="00AF4722"/>
    <w:rsid w:val="00AF5E27"/>
    <w:rsid w:val="00AF7042"/>
    <w:rsid w:val="00B01621"/>
    <w:rsid w:val="00B01EB4"/>
    <w:rsid w:val="00B04338"/>
    <w:rsid w:val="00B07936"/>
    <w:rsid w:val="00B10DC9"/>
    <w:rsid w:val="00B12942"/>
    <w:rsid w:val="00B12FB2"/>
    <w:rsid w:val="00B2034F"/>
    <w:rsid w:val="00B24A1F"/>
    <w:rsid w:val="00B24E1A"/>
    <w:rsid w:val="00B30BA5"/>
    <w:rsid w:val="00B31CDD"/>
    <w:rsid w:val="00B322CD"/>
    <w:rsid w:val="00B32A85"/>
    <w:rsid w:val="00B42667"/>
    <w:rsid w:val="00B42B7D"/>
    <w:rsid w:val="00B501E1"/>
    <w:rsid w:val="00B52E0C"/>
    <w:rsid w:val="00B53E19"/>
    <w:rsid w:val="00B546D8"/>
    <w:rsid w:val="00B55686"/>
    <w:rsid w:val="00B56AD3"/>
    <w:rsid w:val="00B6050E"/>
    <w:rsid w:val="00B624BD"/>
    <w:rsid w:val="00B63D2D"/>
    <w:rsid w:val="00B63E13"/>
    <w:rsid w:val="00B65962"/>
    <w:rsid w:val="00B6781B"/>
    <w:rsid w:val="00B70E0E"/>
    <w:rsid w:val="00B74959"/>
    <w:rsid w:val="00B74EC3"/>
    <w:rsid w:val="00B7550F"/>
    <w:rsid w:val="00B765CC"/>
    <w:rsid w:val="00B76891"/>
    <w:rsid w:val="00B7762C"/>
    <w:rsid w:val="00B77B10"/>
    <w:rsid w:val="00B80CEB"/>
    <w:rsid w:val="00B81C77"/>
    <w:rsid w:val="00B83FD5"/>
    <w:rsid w:val="00B850B3"/>
    <w:rsid w:val="00B8788D"/>
    <w:rsid w:val="00B90169"/>
    <w:rsid w:val="00B91B49"/>
    <w:rsid w:val="00B9376E"/>
    <w:rsid w:val="00B95C2E"/>
    <w:rsid w:val="00B96640"/>
    <w:rsid w:val="00B96913"/>
    <w:rsid w:val="00B972FE"/>
    <w:rsid w:val="00BA21A8"/>
    <w:rsid w:val="00BA27E0"/>
    <w:rsid w:val="00BA45AD"/>
    <w:rsid w:val="00BA5033"/>
    <w:rsid w:val="00BA6213"/>
    <w:rsid w:val="00BB0FAE"/>
    <w:rsid w:val="00BB235C"/>
    <w:rsid w:val="00BB3343"/>
    <w:rsid w:val="00BB6075"/>
    <w:rsid w:val="00BB6155"/>
    <w:rsid w:val="00BC5F93"/>
    <w:rsid w:val="00BC68D6"/>
    <w:rsid w:val="00BC71EA"/>
    <w:rsid w:val="00BC799F"/>
    <w:rsid w:val="00BD2798"/>
    <w:rsid w:val="00BD2908"/>
    <w:rsid w:val="00BD413B"/>
    <w:rsid w:val="00BE5DC3"/>
    <w:rsid w:val="00BF1331"/>
    <w:rsid w:val="00BF15E7"/>
    <w:rsid w:val="00BF6914"/>
    <w:rsid w:val="00C001F7"/>
    <w:rsid w:val="00C0216E"/>
    <w:rsid w:val="00C05750"/>
    <w:rsid w:val="00C06D2E"/>
    <w:rsid w:val="00C121F7"/>
    <w:rsid w:val="00C13BCC"/>
    <w:rsid w:val="00C151FD"/>
    <w:rsid w:val="00C17A15"/>
    <w:rsid w:val="00C2315E"/>
    <w:rsid w:val="00C25F37"/>
    <w:rsid w:val="00C31F5D"/>
    <w:rsid w:val="00C32E2D"/>
    <w:rsid w:val="00C33BE8"/>
    <w:rsid w:val="00C33C9C"/>
    <w:rsid w:val="00C37A67"/>
    <w:rsid w:val="00C4074F"/>
    <w:rsid w:val="00C46A10"/>
    <w:rsid w:val="00C46DBA"/>
    <w:rsid w:val="00C519AA"/>
    <w:rsid w:val="00C51E7A"/>
    <w:rsid w:val="00C535DA"/>
    <w:rsid w:val="00C53C87"/>
    <w:rsid w:val="00C56210"/>
    <w:rsid w:val="00C57826"/>
    <w:rsid w:val="00C61B3E"/>
    <w:rsid w:val="00C624A6"/>
    <w:rsid w:val="00C62922"/>
    <w:rsid w:val="00C63F14"/>
    <w:rsid w:val="00C646AB"/>
    <w:rsid w:val="00C6561C"/>
    <w:rsid w:val="00C70788"/>
    <w:rsid w:val="00C77172"/>
    <w:rsid w:val="00C77F1E"/>
    <w:rsid w:val="00C8175D"/>
    <w:rsid w:val="00C81DA3"/>
    <w:rsid w:val="00C860DE"/>
    <w:rsid w:val="00C868F2"/>
    <w:rsid w:val="00C86C9A"/>
    <w:rsid w:val="00C873C6"/>
    <w:rsid w:val="00C90156"/>
    <w:rsid w:val="00C96FD5"/>
    <w:rsid w:val="00CA11DD"/>
    <w:rsid w:val="00CA2759"/>
    <w:rsid w:val="00CA557F"/>
    <w:rsid w:val="00CB0498"/>
    <w:rsid w:val="00CB1D44"/>
    <w:rsid w:val="00CB213C"/>
    <w:rsid w:val="00CB3088"/>
    <w:rsid w:val="00CB318A"/>
    <w:rsid w:val="00CB5020"/>
    <w:rsid w:val="00CB6BA4"/>
    <w:rsid w:val="00CC0843"/>
    <w:rsid w:val="00CC0A4A"/>
    <w:rsid w:val="00CC17AD"/>
    <w:rsid w:val="00CC3290"/>
    <w:rsid w:val="00CC3414"/>
    <w:rsid w:val="00CD2C6F"/>
    <w:rsid w:val="00CD5694"/>
    <w:rsid w:val="00CD6471"/>
    <w:rsid w:val="00CD668B"/>
    <w:rsid w:val="00CE03B5"/>
    <w:rsid w:val="00CE0996"/>
    <w:rsid w:val="00CE181B"/>
    <w:rsid w:val="00CE1F3F"/>
    <w:rsid w:val="00CE425A"/>
    <w:rsid w:val="00CE6613"/>
    <w:rsid w:val="00CF0479"/>
    <w:rsid w:val="00CF1670"/>
    <w:rsid w:val="00CF3184"/>
    <w:rsid w:val="00CF393A"/>
    <w:rsid w:val="00CF3E33"/>
    <w:rsid w:val="00CF7A19"/>
    <w:rsid w:val="00D007DD"/>
    <w:rsid w:val="00D02D11"/>
    <w:rsid w:val="00D034F6"/>
    <w:rsid w:val="00D041D1"/>
    <w:rsid w:val="00D0494C"/>
    <w:rsid w:val="00D074FF"/>
    <w:rsid w:val="00D108D5"/>
    <w:rsid w:val="00D12FAD"/>
    <w:rsid w:val="00D141E5"/>
    <w:rsid w:val="00D17568"/>
    <w:rsid w:val="00D20BE4"/>
    <w:rsid w:val="00D22276"/>
    <w:rsid w:val="00D270F1"/>
    <w:rsid w:val="00D305CD"/>
    <w:rsid w:val="00D317EC"/>
    <w:rsid w:val="00D3342E"/>
    <w:rsid w:val="00D344F9"/>
    <w:rsid w:val="00D35093"/>
    <w:rsid w:val="00D35A0C"/>
    <w:rsid w:val="00D36455"/>
    <w:rsid w:val="00D366E9"/>
    <w:rsid w:val="00D41574"/>
    <w:rsid w:val="00D41FE9"/>
    <w:rsid w:val="00D42D5E"/>
    <w:rsid w:val="00D44508"/>
    <w:rsid w:val="00D455B0"/>
    <w:rsid w:val="00D4595C"/>
    <w:rsid w:val="00D45E46"/>
    <w:rsid w:val="00D47A12"/>
    <w:rsid w:val="00D47F34"/>
    <w:rsid w:val="00D51069"/>
    <w:rsid w:val="00D51947"/>
    <w:rsid w:val="00D543C7"/>
    <w:rsid w:val="00D55253"/>
    <w:rsid w:val="00D55626"/>
    <w:rsid w:val="00D55904"/>
    <w:rsid w:val="00D61DDB"/>
    <w:rsid w:val="00D6636F"/>
    <w:rsid w:val="00D67C9C"/>
    <w:rsid w:val="00D71A8D"/>
    <w:rsid w:val="00D7236A"/>
    <w:rsid w:val="00D72C96"/>
    <w:rsid w:val="00D74BF5"/>
    <w:rsid w:val="00D7703E"/>
    <w:rsid w:val="00D8060F"/>
    <w:rsid w:val="00D806EF"/>
    <w:rsid w:val="00D81DC5"/>
    <w:rsid w:val="00D833F3"/>
    <w:rsid w:val="00D9135F"/>
    <w:rsid w:val="00D92B55"/>
    <w:rsid w:val="00D92EF5"/>
    <w:rsid w:val="00D96A3F"/>
    <w:rsid w:val="00D97C8F"/>
    <w:rsid w:val="00DA071B"/>
    <w:rsid w:val="00DA2689"/>
    <w:rsid w:val="00DA2B0A"/>
    <w:rsid w:val="00DA2B76"/>
    <w:rsid w:val="00DA47DB"/>
    <w:rsid w:val="00DA483B"/>
    <w:rsid w:val="00DA6DA0"/>
    <w:rsid w:val="00DB0592"/>
    <w:rsid w:val="00DB2B6F"/>
    <w:rsid w:val="00DB52ED"/>
    <w:rsid w:val="00DB5441"/>
    <w:rsid w:val="00DC011A"/>
    <w:rsid w:val="00DC2631"/>
    <w:rsid w:val="00DC3981"/>
    <w:rsid w:val="00DC536C"/>
    <w:rsid w:val="00DC6115"/>
    <w:rsid w:val="00DC6CE6"/>
    <w:rsid w:val="00DC723A"/>
    <w:rsid w:val="00DD2B4E"/>
    <w:rsid w:val="00DD46AE"/>
    <w:rsid w:val="00DD5C4D"/>
    <w:rsid w:val="00DD5EC3"/>
    <w:rsid w:val="00DE364D"/>
    <w:rsid w:val="00DE3D44"/>
    <w:rsid w:val="00DE509B"/>
    <w:rsid w:val="00DE791C"/>
    <w:rsid w:val="00DF0780"/>
    <w:rsid w:val="00DF3475"/>
    <w:rsid w:val="00DF4343"/>
    <w:rsid w:val="00DF4ABE"/>
    <w:rsid w:val="00DF5206"/>
    <w:rsid w:val="00DF5E53"/>
    <w:rsid w:val="00DF65BF"/>
    <w:rsid w:val="00DF7161"/>
    <w:rsid w:val="00DF7D12"/>
    <w:rsid w:val="00E00FB2"/>
    <w:rsid w:val="00E016E9"/>
    <w:rsid w:val="00E04291"/>
    <w:rsid w:val="00E04D97"/>
    <w:rsid w:val="00E04DF6"/>
    <w:rsid w:val="00E05497"/>
    <w:rsid w:val="00E064F5"/>
    <w:rsid w:val="00E10404"/>
    <w:rsid w:val="00E10BF1"/>
    <w:rsid w:val="00E10CEF"/>
    <w:rsid w:val="00E11490"/>
    <w:rsid w:val="00E132AE"/>
    <w:rsid w:val="00E14D87"/>
    <w:rsid w:val="00E163BD"/>
    <w:rsid w:val="00E166BE"/>
    <w:rsid w:val="00E20DCF"/>
    <w:rsid w:val="00E226E5"/>
    <w:rsid w:val="00E22838"/>
    <w:rsid w:val="00E24D6A"/>
    <w:rsid w:val="00E25B21"/>
    <w:rsid w:val="00E303DE"/>
    <w:rsid w:val="00E30CB3"/>
    <w:rsid w:val="00E30D54"/>
    <w:rsid w:val="00E36CF0"/>
    <w:rsid w:val="00E37FE7"/>
    <w:rsid w:val="00E408B0"/>
    <w:rsid w:val="00E40DD9"/>
    <w:rsid w:val="00E40DE3"/>
    <w:rsid w:val="00E420AD"/>
    <w:rsid w:val="00E422E5"/>
    <w:rsid w:val="00E4296E"/>
    <w:rsid w:val="00E4517A"/>
    <w:rsid w:val="00E4518C"/>
    <w:rsid w:val="00E45D43"/>
    <w:rsid w:val="00E55890"/>
    <w:rsid w:val="00E567A0"/>
    <w:rsid w:val="00E60BD6"/>
    <w:rsid w:val="00E63AA0"/>
    <w:rsid w:val="00E66F58"/>
    <w:rsid w:val="00E77760"/>
    <w:rsid w:val="00E8307A"/>
    <w:rsid w:val="00E850D6"/>
    <w:rsid w:val="00E85817"/>
    <w:rsid w:val="00E8787A"/>
    <w:rsid w:val="00E934ED"/>
    <w:rsid w:val="00E938EF"/>
    <w:rsid w:val="00E93EA6"/>
    <w:rsid w:val="00E9749B"/>
    <w:rsid w:val="00EA1BF2"/>
    <w:rsid w:val="00EA3605"/>
    <w:rsid w:val="00EA3DB1"/>
    <w:rsid w:val="00EA4078"/>
    <w:rsid w:val="00EA4CE9"/>
    <w:rsid w:val="00EA50D8"/>
    <w:rsid w:val="00EA51C0"/>
    <w:rsid w:val="00EA66D5"/>
    <w:rsid w:val="00EA6E30"/>
    <w:rsid w:val="00EA791B"/>
    <w:rsid w:val="00EB1076"/>
    <w:rsid w:val="00EB1CE3"/>
    <w:rsid w:val="00EB2402"/>
    <w:rsid w:val="00EB48BA"/>
    <w:rsid w:val="00EB739A"/>
    <w:rsid w:val="00EC252B"/>
    <w:rsid w:val="00EC31CE"/>
    <w:rsid w:val="00ED07DB"/>
    <w:rsid w:val="00ED2CF7"/>
    <w:rsid w:val="00ED7179"/>
    <w:rsid w:val="00EE0460"/>
    <w:rsid w:val="00EE0899"/>
    <w:rsid w:val="00EE0E53"/>
    <w:rsid w:val="00EE1FA5"/>
    <w:rsid w:val="00EE32C4"/>
    <w:rsid w:val="00EE4BC4"/>
    <w:rsid w:val="00EF552B"/>
    <w:rsid w:val="00EF6446"/>
    <w:rsid w:val="00F0053A"/>
    <w:rsid w:val="00F027A9"/>
    <w:rsid w:val="00F03770"/>
    <w:rsid w:val="00F048FD"/>
    <w:rsid w:val="00F05033"/>
    <w:rsid w:val="00F11CCC"/>
    <w:rsid w:val="00F13210"/>
    <w:rsid w:val="00F136BC"/>
    <w:rsid w:val="00F16243"/>
    <w:rsid w:val="00F17853"/>
    <w:rsid w:val="00F2539E"/>
    <w:rsid w:val="00F257D7"/>
    <w:rsid w:val="00F333AF"/>
    <w:rsid w:val="00F34492"/>
    <w:rsid w:val="00F37ACC"/>
    <w:rsid w:val="00F40FE1"/>
    <w:rsid w:val="00F44C1F"/>
    <w:rsid w:val="00F4511F"/>
    <w:rsid w:val="00F45874"/>
    <w:rsid w:val="00F46941"/>
    <w:rsid w:val="00F46B0F"/>
    <w:rsid w:val="00F51D41"/>
    <w:rsid w:val="00F5498D"/>
    <w:rsid w:val="00F62DB8"/>
    <w:rsid w:val="00F65DF9"/>
    <w:rsid w:val="00F6623D"/>
    <w:rsid w:val="00F66F5A"/>
    <w:rsid w:val="00F67411"/>
    <w:rsid w:val="00F70FEA"/>
    <w:rsid w:val="00F7102A"/>
    <w:rsid w:val="00F77B7F"/>
    <w:rsid w:val="00F80827"/>
    <w:rsid w:val="00F8121B"/>
    <w:rsid w:val="00F827F9"/>
    <w:rsid w:val="00F8612E"/>
    <w:rsid w:val="00F8715B"/>
    <w:rsid w:val="00F90C1F"/>
    <w:rsid w:val="00F90E40"/>
    <w:rsid w:val="00F91471"/>
    <w:rsid w:val="00F92D08"/>
    <w:rsid w:val="00F94B2E"/>
    <w:rsid w:val="00FA1A12"/>
    <w:rsid w:val="00FA2CDC"/>
    <w:rsid w:val="00FA5E93"/>
    <w:rsid w:val="00FA631F"/>
    <w:rsid w:val="00FA6C02"/>
    <w:rsid w:val="00FA7620"/>
    <w:rsid w:val="00FB0BDB"/>
    <w:rsid w:val="00FB2988"/>
    <w:rsid w:val="00FB3218"/>
    <w:rsid w:val="00FB5D34"/>
    <w:rsid w:val="00FB6625"/>
    <w:rsid w:val="00FC0217"/>
    <w:rsid w:val="00FC12F6"/>
    <w:rsid w:val="00FC23B4"/>
    <w:rsid w:val="00FC4418"/>
    <w:rsid w:val="00FC50FC"/>
    <w:rsid w:val="00FD2EC0"/>
    <w:rsid w:val="00FD6890"/>
    <w:rsid w:val="00FD6A9C"/>
    <w:rsid w:val="00FD774C"/>
    <w:rsid w:val="00FE0992"/>
    <w:rsid w:val="00FE1963"/>
    <w:rsid w:val="00FE1D78"/>
    <w:rsid w:val="00FE3E5F"/>
    <w:rsid w:val="00FE48F6"/>
    <w:rsid w:val="00FE7485"/>
    <w:rsid w:val="00FF0DA1"/>
    <w:rsid w:val="00FF1B7A"/>
    <w:rsid w:val="00FF3EAB"/>
    <w:rsid w:val="00FF5E17"/>
    <w:rsid w:val="00FF618B"/>
    <w:rsid w:val="083B0070"/>
    <w:rsid w:val="0E080C40"/>
    <w:rsid w:val="17211665"/>
    <w:rsid w:val="1BF31FC8"/>
    <w:rsid w:val="1C197C77"/>
    <w:rsid w:val="1CC01E03"/>
    <w:rsid w:val="1EFD0371"/>
    <w:rsid w:val="21533607"/>
    <w:rsid w:val="296E5EB5"/>
    <w:rsid w:val="36304A34"/>
    <w:rsid w:val="365B3647"/>
    <w:rsid w:val="3A7A6734"/>
    <w:rsid w:val="3DB7035B"/>
    <w:rsid w:val="3FF47743"/>
    <w:rsid w:val="42AF5101"/>
    <w:rsid w:val="45704A85"/>
    <w:rsid w:val="48EB6F0B"/>
    <w:rsid w:val="4A6A3C00"/>
    <w:rsid w:val="4B211E62"/>
    <w:rsid w:val="50D9227D"/>
    <w:rsid w:val="532F7C6E"/>
    <w:rsid w:val="5D251870"/>
    <w:rsid w:val="5FE357D2"/>
    <w:rsid w:val="67BB038B"/>
    <w:rsid w:val="69CA01BD"/>
    <w:rsid w:val="6C02761A"/>
    <w:rsid w:val="6DCD205C"/>
    <w:rsid w:val="6E953F02"/>
    <w:rsid w:val="6F417AF0"/>
    <w:rsid w:val="74317E56"/>
    <w:rsid w:val="75BA3B7B"/>
    <w:rsid w:val="79092974"/>
    <w:rsid w:val="7DA52AD4"/>
    <w:rsid w:val="7FEE50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lsdException w:name="toc 5" w:uiPriority="39" w:qFormat="1"/>
    <w:lsdException w:name="toc 6" w:uiPriority="39" w:qFormat="1"/>
    <w:lsdException w:name="toc 7" w:uiPriority="39" w:qFormat="1"/>
    <w:lsdException w:name="toc 8" w:uiPriority="39"/>
    <w:lsdException w:name="toc 9" w:uiPriority="39"/>
    <w:lsdException w:name="Normal Indent" w:uiPriority="0" w:qFormat="1"/>
    <w:lsdException w:name="footnote text" w:locked="1" w:semiHidden="1" w:unhideWhenUsed="1"/>
    <w:lsdException w:name="annotation text" w:uiPriority="0" w:qFormat="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qFormat="1"/>
    <w:lsdException w:name="Subtitle" w:qFormat="1"/>
    <w:lsdException w:name="Salutation" w:locked="1" w:semiHidden="1" w:unhideWhenUsed="1"/>
    <w:lsdException w:name="Date" w:qFormat="1"/>
    <w:lsdException w:name="Body Text First Indent" w:qFormat="1"/>
    <w:lsdException w:name="Body Text First Indent 2" w:locked="1" w:semiHidden="1" w:unhideWhenUsed="1"/>
    <w:lsdException w:name="Note Heading" w:locked="1" w:semiHidden="1" w:unhideWhenUsed="1"/>
    <w:lsdException w:name="Body Text 2" w:qFormat="1"/>
    <w:lsdException w:name="Body Text 3" w:locked="1" w:semiHidden="1" w:unhideWhenUsed="1"/>
    <w:lsdException w:name="Body Text Indent 2" w:qFormat="1"/>
    <w:lsdException w:name="Block Text" w:locked="1" w:semiHidden="1" w:unhideWhenUsed="1"/>
    <w:lsdException w:name="Hyperlink" w:qFormat="1"/>
    <w:lsdException w:name="FollowedHyperlink" w:qFormat="1"/>
    <w:lsdException w:name="Strong" w:uiPriority="0" w:qFormat="1"/>
    <w:lsdException w:name="Emphasis" w:uiPriority="0"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qFormat="1"/>
    <w:lsdException w:name="Table Grid" w:uiPriority="0" w:qFormat="1"/>
    <w:lsdException w:name="Table Theme" w:lock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36E9"/>
    <w:rPr>
      <w:sz w:val="21"/>
      <w:szCs w:val="21"/>
    </w:rPr>
  </w:style>
  <w:style w:type="paragraph" w:styleId="1">
    <w:name w:val="heading 1"/>
    <w:basedOn w:val="a"/>
    <w:next w:val="a"/>
    <w:link w:val="1Char"/>
    <w:uiPriority w:val="99"/>
    <w:qFormat/>
    <w:rsid w:val="00A336E9"/>
    <w:pPr>
      <w:keepNext/>
      <w:keepLines/>
      <w:widowControl w:val="0"/>
      <w:spacing w:before="340" w:after="330" w:line="576" w:lineRule="auto"/>
      <w:jc w:val="both"/>
      <w:outlineLvl w:val="0"/>
    </w:pPr>
    <w:rPr>
      <w:b/>
      <w:bCs/>
      <w:kern w:val="44"/>
      <w:sz w:val="44"/>
      <w:szCs w:val="44"/>
    </w:rPr>
  </w:style>
  <w:style w:type="paragraph" w:styleId="2">
    <w:name w:val="heading 2"/>
    <w:basedOn w:val="a"/>
    <w:next w:val="a"/>
    <w:link w:val="2Char"/>
    <w:uiPriority w:val="99"/>
    <w:qFormat/>
    <w:rsid w:val="00A336E9"/>
    <w:pPr>
      <w:keepNext/>
      <w:keepLines/>
      <w:widowControl w:val="0"/>
      <w:spacing w:before="260" w:after="260" w:line="413" w:lineRule="auto"/>
      <w:jc w:val="both"/>
      <w:outlineLvl w:val="1"/>
    </w:pPr>
    <w:rPr>
      <w:rFonts w:ascii="Arial" w:eastAsia="黑体" w:hAnsi="Arial"/>
      <w:b/>
      <w:bCs/>
      <w:sz w:val="32"/>
      <w:szCs w:val="32"/>
    </w:rPr>
  </w:style>
  <w:style w:type="paragraph" w:styleId="3">
    <w:name w:val="heading 3"/>
    <w:basedOn w:val="a"/>
    <w:next w:val="a"/>
    <w:link w:val="3Char"/>
    <w:uiPriority w:val="99"/>
    <w:qFormat/>
    <w:rsid w:val="00A336E9"/>
    <w:pPr>
      <w:keepNext/>
      <w:keepLines/>
      <w:widowControl w:val="0"/>
      <w:spacing w:before="260" w:after="260" w:line="413" w:lineRule="auto"/>
      <w:jc w:val="both"/>
      <w:outlineLvl w:val="2"/>
    </w:pPr>
    <w:rPr>
      <w:b/>
      <w:bCs/>
      <w:sz w:val="32"/>
      <w:szCs w:val="32"/>
    </w:rPr>
  </w:style>
  <w:style w:type="paragraph" w:styleId="4">
    <w:name w:val="heading 4"/>
    <w:basedOn w:val="a"/>
    <w:next w:val="a"/>
    <w:link w:val="4Char"/>
    <w:qFormat/>
    <w:rsid w:val="00A336E9"/>
    <w:pPr>
      <w:keepNext/>
      <w:keepLines/>
      <w:widowControl w:val="0"/>
      <w:spacing w:before="280" w:after="290" w:line="372" w:lineRule="auto"/>
      <w:jc w:val="both"/>
      <w:outlineLvl w:val="3"/>
    </w:pPr>
    <w:rPr>
      <w:rFonts w:ascii="Arial" w:eastAsia="黑体" w:hAnsi="Arial"/>
      <w:b/>
      <w:bCs/>
      <w:sz w:val="28"/>
      <w:szCs w:val="28"/>
    </w:rPr>
  </w:style>
  <w:style w:type="paragraph" w:styleId="5">
    <w:name w:val="heading 5"/>
    <w:basedOn w:val="a"/>
    <w:next w:val="a"/>
    <w:link w:val="5Char"/>
    <w:qFormat/>
    <w:rsid w:val="00A336E9"/>
    <w:pPr>
      <w:keepNext/>
      <w:keepLines/>
      <w:widowControl w:val="0"/>
      <w:tabs>
        <w:tab w:val="left" w:pos="2520"/>
      </w:tabs>
      <w:spacing w:before="120" w:line="360" w:lineRule="auto"/>
      <w:ind w:left="2520" w:hanging="420"/>
      <w:jc w:val="both"/>
      <w:outlineLvl w:val="4"/>
    </w:pPr>
    <w:rPr>
      <w:sz w:val="44"/>
      <w:szCs w:val="44"/>
    </w:rPr>
  </w:style>
  <w:style w:type="paragraph" w:styleId="6">
    <w:name w:val="heading 6"/>
    <w:basedOn w:val="a"/>
    <w:next w:val="a"/>
    <w:link w:val="6Char"/>
    <w:uiPriority w:val="99"/>
    <w:qFormat/>
    <w:rsid w:val="00A336E9"/>
    <w:pPr>
      <w:keepNext/>
      <w:keepLines/>
      <w:widowControl w:val="0"/>
      <w:tabs>
        <w:tab w:val="left" w:pos="2940"/>
      </w:tabs>
      <w:spacing w:before="120" w:line="360" w:lineRule="auto"/>
      <w:ind w:left="2940" w:hanging="420"/>
      <w:jc w:val="both"/>
      <w:outlineLvl w:val="5"/>
    </w:pPr>
    <w:rPr>
      <w:rFonts w:ascii="Arial" w:hAnsi="Arial"/>
      <w:sz w:val="44"/>
      <w:szCs w:val="44"/>
    </w:rPr>
  </w:style>
  <w:style w:type="paragraph" w:styleId="7">
    <w:name w:val="heading 7"/>
    <w:basedOn w:val="a"/>
    <w:next w:val="a"/>
    <w:link w:val="7Char"/>
    <w:uiPriority w:val="99"/>
    <w:qFormat/>
    <w:rsid w:val="00A336E9"/>
    <w:pPr>
      <w:keepNext/>
      <w:keepLines/>
      <w:widowControl w:val="0"/>
      <w:tabs>
        <w:tab w:val="left" w:pos="3360"/>
      </w:tabs>
      <w:spacing w:before="120" w:line="360" w:lineRule="auto"/>
      <w:ind w:left="3360" w:hanging="420"/>
      <w:jc w:val="both"/>
      <w:outlineLvl w:val="6"/>
    </w:pPr>
    <w:rPr>
      <w:sz w:val="44"/>
      <w:szCs w:val="44"/>
    </w:rPr>
  </w:style>
  <w:style w:type="paragraph" w:styleId="8">
    <w:name w:val="heading 8"/>
    <w:basedOn w:val="a"/>
    <w:next w:val="a"/>
    <w:link w:val="8Char"/>
    <w:uiPriority w:val="99"/>
    <w:qFormat/>
    <w:rsid w:val="00A336E9"/>
    <w:pPr>
      <w:keepNext/>
      <w:keepLines/>
      <w:widowControl w:val="0"/>
      <w:tabs>
        <w:tab w:val="left" w:pos="420"/>
      </w:tabs>
      <w:spacing w:before="240" w:after="64" w:line="317" w:lineRule="auto"/>
      <w:ind w:left="420" w:hanging="420"/>
      <w:jc w:val="both"/>
      <w:outlineLvl w:val="7"/>
    </w:pPr>
    <w:rPr>
      <w:sz w:val="44"/>
      <w:szCs w:val="44"/>
    </w:rPr>
  </w:style>
  <w:style w:type="paragraph" w:styleId="9">
    <w:name w:val="heading 9"/>
    <w:basedOn w:val="a"/>
    <w:next w:val="a"/>
    <w:link w:val="9Char"/>
    <w:uiPriority w:val="99"/>
    <w:qFormat/>
    <w:rsid w:val="00A336E9"/>
    <w:pPr>
      <w:keepNext/>
      <w:keepLines/>
      <w:widowControl w:val="0"/>
      <w:tabs>
        <w:tab w:val="left" w:pos="4200"/>
      </w:tabs>
      <w:spacing w:before="120" w:line="360" w:lineRule="auto"/>
      <w:ind w:left="4200" w:hanging="420"/>
      <w:jc w:val="both"/>
      <w:outlineLvl w:val="8"/>
    </w:pPr>
    <w:rPr>
      <w:rFonts w:ascii="Arial" w:hAnsi="Arial"/>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A336E9"/>
    <w:rPr>
      <w:b/>
      <w:bCs/>
    </w:rPr>
  </w:style>
  <w:style w:type="paragraph" w:styleId="a4">
    <w:name w:val="annotation text"/>
    <w:basedOn w:val="a"/>
    <w:link w:val="Char0"/>
    <w:qFormat/>
    <w:rsid w:val="00A336E9"/>
    <w:pPr>
      <w:widowControl w:val="0"/>
      <w:spacing w:line="360" w:lineRule="auto"/>
      <w:ind w:firstLineChars="200" w:firstLine="200"/>
    </w:pPr>
    <w:rPr>
      <w:rFonts w:ascii="Calibri" w:eastAsia="仿宋" w:hAnsi="Calibri"/>
      <w:sz w:val="32"/>
      <w:szCs w:val="32"/>
    </w:rPr>
  </w:style>
  <w:style w:type="paragraph" w:styleId="70">
    <w:name w:val="toc 7"/>
    <w:basedOn w:val="a"/>
    <w:next w:val="a"/>
    <w:uiPriority w:val="39"/>
    <w:qFormat/>
    <w:rsid w:val="00A336E9"/>
    <w:pPr>
      <w:ind w:left="1260"/>
    </w:pPr>
    <w:rPr>
      <w:rFonts w:ascii="Calibri" w:hAnsi="Calibri" w:cs="Calibri"/>
      <w:sz w:val="18"/>
      <w:szCs w:val="18"/>
    </w:rPr>
  </w:style>
  <w:style w:type="paragraph" w:styleId="a5">
    <w:name w:val="Body Text First Indent"/>
    <w:basedOn w:val="a"/>
    <w:link w:val="Char1"/>
    <w:uiPriority w:val="99"/>
    <w:qFormat/>
    <w:rsid w:val="00A336E9"/>
    <w:pPr>
      <w:widowControl w:val="0"/>
      <w:adjustRightInd w:val="0"/>
      <w:snapToGrid w:val="0"/>
      <w:spacing w:after="120" w:line="400" w:lineRule="exact"/>
      <w:ind w:firstLine="510"/>
      <w:jc w:val="both"/>
    </w:pPr>
    <w:rPr>
      <w:sz w:val="44"/>
      <w:szCs w:val="44"/>
    </w:rPr>
  </w:style>
  <w:style w:type="paragraph" w:styleId="a6">
    <w:name w:val="Normal Indent"/>
    <w:basedOn w:val="a"/>
    <w:link w:val="Char2"/>
    <w:qFormat/>
    <w:rsid w:val="00A336E9"/>
    <w:pPr>
      <w:spacing w:line="360" w:lineRule="auto"/>
      <w:ind w:firstLine="420"/>
    </w:pPr>
    <w:rPr>
      <w:rFonts w:ascii="宋体" w:hAnsi="Calibri"/>
      <w:sz w:val="20"/>
      <w:szCs w:val="20"/>
    </w:rPr>
  </w:style>
  <w:style w:type="paragraph" w:styleId="a7">
    <w:name w:val="caption"/>
    <w:basedOn w:val="a"/>
    <w:next w:val="a"/>
    <w:uiPriority w:val="99"/>
    <w:qFormat/>
    <w:rsid w:val="00A336E9"/>
    <w:pPr>
      <w:widowControl w:val="0"/>
      <w:spacing w:before="152" w:after="160"/>
      <w:jc w:val="both"/>
    </w:pPr>
    <w:rPr>
      <w:rFonts w:ascii="Arial" w:eastAsia="黑体" w:hAnsi="Arial" w:cs="Arial"/>
      <w:kern w:val="2"/>
      <w:sz w:val="20"/>
      <w:szCs w:val="20"/>
    </w:rPr>
  </w:style>
  <w:style w:type="paragraph" w:styleId="a8">
    <w:name w:val="Document Map"/>
    <w:basedOn w:val="a"/>
    <w:link w:val="Char3"/>
    <w:uiPriority w:val="99"/>
    <w:semiHidden/>
    <w:qFormat/>
    <w:rsid w:val="00A336E9"/>
    <w:pPr>
      <w:shd w:val="clear" w:color="auto" w:fill="000080"/>
    </w:pPr>
    <w:rPr>
      <w:rFonts w:ascii="Calibri" w:hAnsi="Calibri"/>
      <w:sz w:val="20"/>
      <w:szCs w:val="20"/>
    </w:rPr>
  </w:style>
  <w:style w:type="paragraph" w:styleId="a9">
    <w:name w:val="Body Text"/>
    <w:basedOn w:val="a"/>
    <w:link w:val="Char4"/>
    <w:uiPriority w:val="99"/>
    <w:qFormat/>
    <w:rsid w:val="00A336E9"/>
    <w:pPr>
      <w:spacing w:after="120"/>
    </w:pPr>
    <w:rPr>
      <w:rFonts w:ascii="Calibri" w:hAnsi="Calibri" w:cs="Calibri"/>
      <w:kern w:val="2"/>
    </w:rPr>
  </w:style>
  <w:style w:type="paragraph" w:styleId="aa">
    <w:name w:val="Body Text Indent"/>
    <w:basedOn w:val="a"/>
    <w:link w:val="Char5"/>
    <w:uiPriority w:val="99"/>
    <w:qFormat/>
    <w:rsid w:val="00A336E9"/>
    <w:pPr>
      <w:spacing w:after="120"/>
      <w:ind w:leftChars="200" w:left="420"/>
    </w:pPr>
    <w:rPr>
      <w:rFonts w:ascii="Calibri" w:hAnsi="Calibri" w:cs="Calibri"/>
      <w:kern w:val="2"/>
    </w:rPr>
  </w:style>
  <w:style w:type="paragraph" w:styleId="50">
    <w:name w:val="toc 5"/>
    <w:basedOn w:val="a"/>
    <w:next w:val="a"/>
    <w:uiPriority w:val="39"/>
    <w:qFormat/>
    <w:rsid w:val="00A336E9"/>
    <w:pPr>
      <w:ind w:left="840"/>
    </w:pPr>
    <w:rPr>
      <w:rFonts w:ascii="Calibri" w:hAnsi="Calibri" w:cs="Calibri"/>
      <w:sz w:val="18"/>
      <w:szCs w:val="18"/>
    </w:rPr>
  </w:style>
  <w:style w:type="paragraph" w:styleId="30">
    <w:name w:val="toc 3"/>
    <w:basedOn w:val="a"/>
    <w:next w:val="a"/>
    <w:uiPriority w:val="39"/>
    <w:qFormat/>
    <w:rsid w:val="00A336E9"/>
    <w:pPr>
      <w:ind w:left="420"/>
    </w:pPr>
    <w:rPr>
      <w:rFonts w:ascii="Calibri" w:hAnsi="Calibri" w:cs="Calibri"/>
      <w:i/>
      <w:iCs/>
      <w:sz w:val="20"/>
      <w:szCs w:val="20"/>
    </w:rPr>
  </w:style>
  <w:style w:type="paragraph" w:styleId="ab">
    <w:name w:val="Plain Text"/>
    <w:basedOn w:val="a"/>
    <w:link w:val="Char6"/>
    <w:uiPriority w:val="99"/>
    <w:qFormat/>
    <w:rsid w:val="00A336E9"/>
    <w:pPr>
      <w:widowControl w:val="0"/>
      <w:jc w:val="both"/>
    </w:pPr>
    <w:rPr>
      <w:rFonts w:ascii="宋体" w:hAnsi="Courier New"/>
    </w:rPr>
  </w:style>
  <w:style w:type="paragraph" w:styleId="80">
    <w:name w:val="toc 8"/>
    <w:basedOn w:val="a"/>
    <w:next w:val="a"/>
    <w:uiPriority w:val="39"/>
    <w:rsid w:val="00A336E9"/>
    <w:pPr>
      <w:ind w:left="1470"/>
    </w:pPr>
    <w:rPr>
      <w:rFonts w:ascii="Calibri" w:hAnsi="Calibri" w:cs="Calibri"/>
      <w:sz w:val="18"/>
      <w:szCs w:val="18"/>
    </w:rPr>
  </w:style>
  <w:style w:type="paragraph" w:styleId="ac">
    <w:name w:val="Date"/>
    <w:basedOn w:val="a"/>
    <w:next w:val="a"/>
    <w:link w:val="Char7"/>
    <w:uiPriority w:val="99"/>
    <w:qFormat/>
    <w:rsid w:val="00A336E9"/>
    <w:pPr>
      <w:ind w:leftChars="2500" w:left="100"/>
    </w:pPr>
    <w:rPr>
      <w:sz w:val="20"/>
      <w:szCs w:val="20"/>
    </w:rPr>
  </w:style>
  <w:style w:type="paragraph" w:styleId="20">
    <w:name w:val="Body Text Indent 2"/>
    <w:basedOn w:val="a"/>
    <w:link w:val="2Char0"/>
    <w:uiPriority w:val="99"/>
    <w:qFormat/>
    <w:rsid w:val="00A336E9"/>
    <w:pPr>
      <w:widowControl w:val="0"/>
      <w:spacing w:line="360" w:lineRule="auto"/>
      <w:ind w:firstLine="360"/>
      <w:jc w:val="both"/>
    </w:pPr>
    <w:rPr>
      <w:rFonts w:ascii="宋体"/>
      <w:sz w:val="20"/>
      <w:szCs w:val="20"/>
    </w:rPr>
  </w:style>
  <w:style w:type="paragraph" w:styleId="ad">
    <w:name w:val="Balloon Text"/>
    <w:basedOn w:val="a"/>
    <w:link w:val="Char8"/>
    <w:uiPriority w:val="99"/>
    <w:semiHidden/>
    <w:qFormat/>
    <w:rsid w:val="00A336E9"/>
    <w:pPr>
      <w:widowControl w:val="0"/>
      <w:ind w:firstLineChars="200" w:firstLine="200"/>
    </w:pPr>
    <w:rPr>
      <w:rFonts w:ascii="Calibri" w:eastAsia="仿宋" w:hAnsi="Calibri"/>
      <w:sz w:val="18"/>
      <w:szCs w:val="18"/>
    </w:rPr>
  </w:style>
  <w:style w:type="paragraph" w:styleId="ae">
    <w:name w:val="footer"/>
    <w:basedOn w:val="a"/>
    <w:link w:val="Char9"/>
    <w:uiPriority w:val="99"/>
    <w:qFormat/>
    <w:rsid w:val="00A336E9"/>
    <w:pPr>
      <w:tabs>
        <w:tab w:val="center" w:pos="4153"/>
        <w:tab w:val="right" w:pos="8306"/>
      </w:tabs>
      <w:snapToGrid w:val="0"/>
    </w:pPr>
    <w:rPr>
      <w:rFonts w:ascii="Calibri" w:hAnsi="Calibri"/>
      <w:sz w:val="18"/>
      <w:szCs w:val="18"/>
    </w:rPr>
  </w:style>
  <w:style w:type="paragraph" w:styleId="af">
    <w:name w:val="header"/>
    <w:basedOn w:val="a"/>
    <w:link w:val="Chara"/>
    <w:uiPriority w:val="99"/>
    <w:qFormat/>
    <w:rsid w:val="00A336E9"/>
    <w:pPr>
      <w:pBdr>
        <w:bottom w:val="single" w:sz="6" w:space="1" w:color="auto"/>
      </w:pBdr>
      <w:tabs>
        <w:tab w:val="center" w:pos="4153"/>
        <w:tab w:val="right" w:pos="8306"/>
      </w:tabs>
      <w:snapToGrid w:val="0"/>
      <w:jc w:val="center"/>
    </w:pPr>
  </w:style>
  <w:style w:type="paragraph" w:styleId="af0">
    <w:name w:val="Signature"/>
    <w:basedOn w:val="a"/>
    <w:link w:val="Charb"/>
    <w:uiPriority w:val="99"/>
    <w:qFormat/>
    <w:rsid w:val="00A336E9"/>
    <w:pPr>
      <w:jc w:val="right"/>
    </w:pPr>
    <w:rPr>
      <w:rFonts w:ascii="Calibri" w:hAnsi="Calibri"/>
    </w:rPr>
  </w:style>
  <w:style w:type="paragraph" w:styleId="10">
    <w:name w:val="toc 1"/>
    <w:basedOn w:val="a"/>
    <w:next w:val="a"/>
    <w:uiPriority w:val="39"/>
    <w:qFormat/>
    <w:rsid w:val="00A336E9"/>
    <w:pPr>
      <w:spacing w:before="120" w:after="120"/>
    </w:pPr>
    <w:rPr>
      <w:rFonts w:ascii="Calibri" w:hAnsi="Calibri" w:cs="Calibri"/>
      <w:b/>
      <w:bCs/>
      <w:caps/>
      <w:sz w:val="20"/>
      <w:szCs w:val="20"/>
    </w:rPr>
  </w:style>
  <w:style w:type="paragraph" w:styleId="40">
    <w:name w:val="toc 4"/>
    <w:basedOn w:val="a"/>
    <w:next w:val="a"/>
    <w:uiPriority w:val="39"/>
    <w:rsid w:val="00A336E9"/>
    <w:pPr>
      <w:ind w:left="630"/>
    </w:pPr>
    <w:rPr>
      <w:rFonts w:ascii="Calibri" w:hAnsi="Calibri" w:cs="Calibri"/>
      <w:sz w:val="18"/>
      <w:szCs w:val="18"/>
    </w:rPr>
  </w:style>
  <w:style w:type="paragraph" w:styleId="af1">
    <w:name w:val="Subtitle"/>
    <w:basedOn w:val="a"/>
    <w:next w:val="a"/>
    <w:link w:val="Charc"/>
    <w:uiPriority w:val="99"/>
    <w:qFormat/>
    <w:rsid w:val="00A336E9"/>
    <w:pPr>
      <w:spacing w:before="40" w:after="40"/>
      <w:jc w:val="center"/>
    </w:pPr>
    <w:rPr>
      <w:rFonts w:ascii="Calibri" w:eastAsia="幼圆" w:hAnsi="Calibri"/>
      <w:b/>
      <w:bCs/>
      <w:sz w:val="28"/>
      <w:szCs w:val="28"/>
    </w:rPr>
  </w:style>
  <w:style w:type="paragraph" w:styleId="60">
    <w:name w:val="toc 6"/>
    <w:basedOn w:val="a"/>
    <w:next w:val="a"/>
    <w:uiPriority w:val="39"/>
    <w:qFormat/>
    <w:rsid w:val="00A336E9"/>
    <w:pPr>
      <w:ind w:left="1050"/>
    </w:pPr>
    <w:rPr>
      <w:rFonts w:ascii="Calibri" w:hAnsi="Calibri" w:cs="Calibri"/>
      <w:sz w:val="18"/>
      <w:szCs w:val="18"/>
    </w:rPr>
  </w:style>
  <w:style w:type="paragraph" w:styleId="31">
    <w:name w:val="Body Text Indent 3"/>
    <w:basedOn w:val="a"/>
    <w:link w:val="3Char0"/>
    <w:uiPriority w:val="99"/>
    <w:rsid w:val="00A336E9"/>
    <w:pPr>
      <w:widowControl w:val="0"/>
      <w:spacing w:line="360" w:lineRule="exact"/>
      <w:ind w:firstLineChars="200" w:firstLine="420"/>
      <w:jc w:val="both"/>
    </w:pPr>
    <w:rPr>
      <w:sz w:val="24"/>
      <w:szCs w:val="24"/>
    </w:rPr>
  </w:style>
  <w:style w:type="paragraph" w:styleId="21">
    <w:name w:val="toc 2"/>
    <w:basedOn w:val="a"/>
    <w:next w:val="a"/>
    <w:uiPriority w:val="39"/>
    <w:qFormat/>
    <w:rsid w:val="00A336E9"/>
    <w:pPr>
      <w:ind w:left="210"/>
    </w:pPr>
    <w:rPr>
      <w:rFonts w:ascii="Calibri" w:hAnsi="Calibri" w:cs="Calibri"/>
      <w:smallCaps/>
      <w:sz w:val="20"/>
      <w:szCs w:val="20"/>
    </w:rPr>
  </w:style>
  <w:style w:type="paragraph" w:styleId="90">
    <w:name w:val="toc 9"/>
    <w:basedOn w:val="a"/>
    <w:next w:val="a"/>
    <w:uiPriority w:val="39"/>
    <w:rsid w:val="00A336E9"/>
    <w:pPr>
      <w:ind w:left="1680"/>
    </w:pPr>
    <w:rPr>
      <w:rFonts w:ascii="Calibri" w:hAnsi="Calibri" w:cs="Calibri"/>
      <w:sz w:val="18"/>
      <w:szCs w:val="18"/>
    </w:rPr>
  </w:style>
  <w:style w:type="paragraph" w:styleId="22">
    <w:name w:val="Body Text 2"/>
    <w:basedOn w:val="a"/>
    <w:link w:val="2Char1"/>
    <w:uiPriority w:val="99"/>
    <w:qFormat/>
    <w:rsid w:val="00A336E9"/>
    <w:pPr>
      <w:widowControl w:val="0"/>
      <w:spacing w:line="280" w:lineRule="exact"/>
      <w:jc w:val="both"/>
    </w:pPr>
    <w:rPr>
      <w:rFonts w:ascii="仿宋_GB2312" w:eastAsia="仿宋_GB2312"/>
      <w:sz w:val="24"/>
      <w:szCs w:val="24"/>
    </w:rPr>
  </w:style>
  <w:style w:type="paragraph" w:styleId="af2">
    <w:name w:val="Message Header"/>
    <w:basedOn w:val="a9"/>
    <w:link w:val="Chard"/>
    <w:uiPriority w:val="99"/>
    <w:qFormat/>
    <w:rsid w:val="00A336E9"/>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cs="Times New Roman"/>
      <w:spacing w:val="-5"/>
      <w:kern w:val="0"/>
      <w:sz w:val="20"/>
      <w:szCs w:val="20"/>
    </w:rPr>
  </w:style>
  <w:style w:type="paragraph" w:styleId="af3">
    <w:name w:val="Normal (Web)"/>
    <w:basedOn w:val="a"/>
    <w:qFormat/>
    <w:rsid w:val="00A336E9"/>
    <w:pPr>
      <w:spacing w:before="100" w:beforeAutospacing="1" w:after="100" w:afterAutospacing="1"/>
    </w:pPr>
    <w:rPr>
      <w:rFonts w:ascii="宋体" w:hAnsi="宋体" w:cs="宋体"/>
      <w:sz w:val="24"/>
      <w:szCs w:val="24"/>
    </w:rPr>
  </w:style>
  <w:style w:type="paragraph" w:styleId="af4">
    <w:name w:val="Title"/>
    <w:basedOn w:val="a"/>
    <w:link w:val="Chare"/>
    <w:uiPriority w:val="99"/>
    <w:qFormat/>
    <w:rsid w:val="00A336E9"/>
    <w:pPr>
      <w:spacing w:before="240" w:after="60"/>
      <w:outlineLvl w:val="0"/>
    </w:pPr>
    <w:rPr>
      <w:rFonts w:ascii="Calibri" w:eastAsia="仿宋" w:hAnsi="Calibri"/>
      <w:b/>
      <w:bCs/>
      <w:sz w:val="32"/>
      <w:szCs w:val="32"/>
    </w:rPr>
  </w:style>
  <w:style w:type="character" w:styleId="af5">
    <w:name w:val="Strong"/>
    <w:qFormat/>
    <w:rsid w:val="00A336E9"/>
    <w:rPr>
      <w:b/>
      <w:bCs/>
    </w:rPr>
  </w:style>
  <w:style w:type="character" w:styleId="af6">
    <w:name w:val="page number"/>
    <w:basedOn w:val="a0"/>
    <w:uiPriority w:val="99"/>
    <w:qFormat/>
    <w:rsid w:val="00A336E9"/>
  </w:style>
  <w:style w:type="character" w:styleId="af7">
    <w:name w:val="FollowedHyperlink"/>
    <w:uiPriority w:val="99"/>
    <w:qFormat/>
    <w:rsid w:val="00A336E9"/>
    <w:rPr>
      <w:color w:val="800080"/>
      <w:u w:val="single"/>
    </w:rPr>
  </w:style>
  <w:style w:type="character" w:styleId="af8">
    <w:name w:val="Hyperlink"/>
    <w:basedOn w:val="a0"/>
    <w:uiPriority w:val="99"/>
    <w:qFormat/>
    <w:rsid w:val="00A336E9"/>
    <w:rPr>
      <w:color w:val="0000FF"/>
      <w:u w:val="single"/>
    </w:rPr>
  </w:style>
  <w:style w:type="character" w:styleId="af9">
    <w:name w:val="annotation reference"/>
    <w:qFormat/>
    <w:rsid w:val="00A336E9"/>
    <w:rPr>
      <w:sz w:val="21"/>
      <w:szCs w:val="21"/>
    </w:rPr>
  </w:style>
  <w:style w:type="table" w:styleId="afa">
    <w:name w:val="Table Grid"/>
    <w:basedOn w:val="a1"/>
    <w:qFormat/>
    <w:rsid w:val="00A336E9"/>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A336E9"/>
    <w:rPr>
      <w:rFonts w:ascii="Times New Roman" w:eastAsia="宋体" w:hAnsi="Times New Roman" w:cs="Times New Roman"/>
      <w:b/>
      <w:bCs/>
      <w:kern w:val="44"/>
      <w:sz w:val="44"/>
      <w:szCs w:val="44"/>
    </w:rPr>
  </w:style>
  <w:style w:type="character" w:customStyle="1" w:styleId="Heading2Char">
    <w:name w:val="Heading 2 Char"/>
    <w:uiPriority w:val="99"/>
    <w:qFormat/>
    <w:locked/>
    <w:rsid w:val="00A336E9"/>
    <w:rPr>
      <w:rFonts w:eastAsia="仿宋"/>
      <w:b/>
      <w:bCs/>
      <w:kern w:val="44"/>
      <w:sz w:val="32"/>
      <w:szCs w:val="32"/>
      <w:lang w:val="en-US" w:eastAsia="zh-CN"/>
    </w:rPr>
  </w:style>
  <w:style w:type="character" w:customStyle="1" w:styleId="Heading3Char">
    <w:name w:val="Heading 3 Char"/>
    <w:uiPriority w:val="99"/>
    <w:qFormat/>
    <w:locked/>
    <w:rsid w:val="00A336E9"/>
    <w:rPr>
      <w:rFonts w:eastAsia="仿宋"/>
      <w:b/>
      <w:bCs/>
      <w:kern w:val="44"/>
      <w:sz w:val="32"/>
      <w:szCs w:val="32"/>
      <w:lang w:val="en-US" w:eastAsia="zh-CN"/>
    </w:rPr>
  </w:style>
  <w:style w:type="character" w:customStyle="1" w:styleId="Heading4Char">
    <w:name w:val="Heading 4 Char"/>
    <w:uiPriority w:val="99"/>
    <w:qFormat/>
    <w:locked/>
    <w:rsid w:val="00A336E9"/>
    <w:rPr>
      <w:rFonts w:eastAsia="仿宋"/>
      <w:b/>
      <w:bCs/>
      <w:kern w:val="44"/>
      <w:sz w:val="32"/>
      <w:szCs w:val="32"/>
      <w:lang w:val="en-US" w:eastAsia="zh-CN"/>
    </w:rPr>
  </w:style>
  <w:style w:type="character" w:customStyle="1" w:styleId="5Char">
    <w:name w:val="标题 5 Char"/>
    <w:link w:val="5"/>
    <w:uiPriority w:val="99"/>
    <w:qFormat/>
    <w:locked/>
    <w:rsid w:val="00A336E9"/>
    <w:rPr>
      <w:rFonts w:ascii="Times New Roman" w:eastAsia="宋体" w:hAnsi="Times New Roman" w:cs="Times New Roman"/>
      <w:sz w:val="44"/>
      <w:szCs w:val="44"/>
    </w:rPr>
  </w:style>
  <w:style w:type="character" w:customStyle="1" w:styleId="6Char">
    <w:name w:val="标题 6 Char"/>
    <w:link w:val="6"/>
    <w:uiPriority w:val="99"/>
    <w:qFormat/>
    <w:locked/>
    <w:rsid w:val="00A336E9"/>
    <w:rPr>
      <w:rFonts w:ascii="Arial" w:eastAsia="宋体" w:hAnsi="Arial" w:cs="Arial"/>
      <w:sz w:val="44"/>
      <w:szCs w:val="44"/>
    </w:rPr>
  </w:style>
  <w:style w:type="character" w:customStyle="1" w:styleId="7Char">
    <w:name w:val="标题 7 Char"/>
    <w:link w:val="7"/>
    <w:uiPriority w:val="99"/>
    <w:qFormat/>
    <w:locked/>
    <w:rsid w:val="00A336E9"/>
    <w:rPr>
      <w:rFonts w:ascii="Times New Roman" w:eastAsia="宋体" w:hAnsi="Times New Roman" w:cs="Times New Roman"/>
      <w:sz w:val="44"/>
      <w:szCs w:val="44"/>
    </w:rPr>
  </w:style>
  <w:style w:type="character" w:customStyle="1" w:styleId="8Char">
    <w:name w:val="标题 8 Char"/>
    <w:link w:val="8"/>
    <w:uiPriority w:val="99"/>
    <w:qFormat/>
    <w:locked/>
    <w:rsid w:val="00A336E9"/>
    <w:rPr>
      <w:rFonts w:ascii="Times New Roman" w:eastAsia="宋体" w:hAnsi="Times New Roman" w:cs="Times New Roman"/>
      <w:sz w:val="44"/>
      <w:szCs w:val="44"/>
    </w:rPr>
  </w:style>
  <w:style w:type="character" w:customStyle="1" w:styleId="9Char">
    <w:name w:val="标题 9 Char"/>
    <w:link w:val="9"/>
    <w:uiPriority w:val="99"/>
    <w:qFormat/>
    <w:locked/>
    <w:rsid w:val="00A336E9"/>
    <w:rPr>
      <w:rFonts w:ascii="Arial" w:eastAsia="宋体" w:hAnsi="Arial" w:cs="Arial"/>
      <w:sz w:val="44"/>
      <w:szCs w:val="44"/>
    </w:rPr>
  </w:style>
  <w:style w:type="character" w:customStyle="1" w:styleId="Char10">
    <w:name w:val="批注文字 Char1"/>
    <w:uiPriority w:val="99"/>
    <w:semiHidden/>
    <w:locked/>
    <w:rsid w:val="00A336E9"/>
    <w:rPr>
      <w:rFonts w:ascii="Times New Roman" w:eastAsia="宋体" w:hAnsi="Times New Roman" w:cs="Times New Roman"/>
      <w:kern w:val="0"/>
      <w:sz w:val="20"/>
      <w:szCs w:val="20"/>
    </w:rPr>
  </w:style>
  <w:style w:type="character" w:customStyle="1" w:styleId="CommentSubjectChar">
    <w:name w:val="Comment Subject Char"/>
    <w:uiPriority w:val="99"/>
    <w:semiHidden/>
    <w:qFormat/>
    <w:locked/>
    <w:rsid w:val="00A336E9"/>
    <w:rPr>
      <w:rFonts w:ascii="Times New Roman" w:eastAsia="宋体" w:hAnsi="Times New Roman" w:cs="Times New Roman"/>
      <w:b/>
      <w:bCs/>
      <w:kern w:val="0"/>
      <w:sz w:val="20"/>
      <w:szCs w:val="20"/>
    </w:rPr>
  </w:style>
  <w:style w:type="character" w:customStyle="1" w:styleId="Char11">
    <w:name w:val="正文文本 Char1"/>
    <w:uiPriority w:val="99"/>
    <w:semiHidden/>
    <w:qFormat/>
    <w:locked/>
    <w:rsid w:val="00A336E9"/>
    <w:rPr>
      <w:rFonts w:ascii="Times New Roman" w:eastAsia="宋体" w:hAnsi="Times New Roman" w:cs="Times New Roman"/>
      <w:kern w:val="0"/>
      <w:sz w:val="20"/>
      <w:szCs w:val="20"/>
    </w:rPr>
  </w:style>
  <w:style w:type="character" w:customStyle="1" w:styleId="Char1">
    <w:name w:val="正文首行缩进 Char"/>
    <w:link w:val="a5"/>
    <w:uiPriority w:val="99"/>
    <w:qFormat/>
    <w:locked/>
    <w:rsid w:val="00A336E9"/>
    <w:rPr>
      <w:rFonts w:ascii="Times New Roman" w:eastAsia="宋体" w:hAnsi="Times New Roman" w:cs="Times New Roman"/>
      <w:kern w:val="0"/>
      <w:sz w:val="44"/>
      <w:szCs w:val="44"/>
    </w:rPr>
  </w:style>
  <w:style w:type="character" w:customStyle="1" w:styleId="Char12">
    <w:name w:val="文档结构图 Char1"/>
    <w:uiPriority w:val="99"/>
    <w:semiHidden/>
    <w:qFormat/>
    <w:locked/>
    <w:rsid w:val="00A336E9"/>
    <w:rPr>
      <w:rFonts w:ascii="宋体" w:eastAsia="宋体" w:hAnsi="Times New Roman" w:cs="宋体"/>
      <w:kern w:val="0"/>
      <w:sz w:val="18"/>
      <w:szCs w:val="18"/>
    </w:rPr>
  </w:style>
  <w:style w:type="character" w:customStyle="1" w:styleId="Char13">
    <w:name w:val="正文文本缩进 Char1"/>
    <w:uiPriority w:val="99"/>
    <w:semiHidden/>
    <w:qFormat/>
    <w:locked/>
    <w:rsid w:val="00A336E9"/>
    <w:rPr>
      <w:rFonts w:ascii="Times New Roman" w:eastAsia="宋体" w:hAnsi="Times New Roman" w:cs="Times New Roman"/>
      <w:kern w:val="0"/>
      <w:sz w:val="20"/>
      <w:szCs w:val="20"/>
    </w:rPr>
  </w:style>
  <w:style w:type="character" w:customStyle="1" w:styleId="Char6">
    <w:name w:val="纯文本 Char"/>
    <w:link w:val="ab"/>
    <w:uiPriority w:val="99"/>
    <w:qFormat/>
    <w:locked/>
    <w:rsid w:val="00A336E9"/>
    <w:rPr>
      <w:rFonts w:ascii="宋体" w:eastAsia="宋体" w:hAnsi="Courier New" w:cs="宋体"/>
      <w:sz w:val="21"/>
      <w:szCs w:val="21"/>
    </w:rPr>
  </w:style>
  <w:style w:type="character" w:customStyle="1" w:styleId="Char7">
    <w:name w:val="日期 Char"/>
    <w:link w:val="ac"/>
    <w:uiPriority w:val="99"/>
    <w:qFormat/>
    <w:locked/>
    <w:rsid w:val="00A336E9"/>
    <w:rPr>
      <w:rFonts w:ascii="Times New Roman" w:eastAsia="宋体" w:hAnsi="Times New Roman" w:cs="Times New Roman"/>
      <w:kern w:val="0"/>
      <w:sz w:val="20"/>
      <w:szCs w:val="20"/>
    </w:rPr>
  </w:style>
  <w:style w:type="character" w:customStyle="1" w:styleId="2Char0">
    <w:name w:val="正文文本缩进 2 Char"/>
    <w:link w:val="20"/>
    <w:uiPriority w:val="99"/>
    <w:qFormat/>
    <w:locked/>
    <w:rsid w:val="00A336E9"/>
    <w:rPr>
      <w:rFonts w:ascii="宋体" w:eastAsia="宋体" w:hAnsi="Times New Roman" w:cs="宋体"/>
      <w:sz w:val="20"/>
      <w:szCs w:val="20"/>
    </w:rPr>
  </w:style>
  <w:style w:type="character" w:customStyle="1" w:styleId="Char14">
    <w:name w:val="批注框文本 Char1"/>
    <w:uiPriority w:val="99"/>
    <w:semiHidden/>
    <w:qFormat/>
    <w:locked/>
    <w:rsid w:val="00A336E9"/>
    <w:rPr>
      <w:rFonts w:ascii="Times New Roman" w:eastAsia="宋体" w:hAnsi="Times New Roman" w:cs="Times New Roman"/>
      <w:kern w:val="0"/>
      <w:sz w:val="18"/>
      <w:szCs w:val="18"/>
    </w:rPr>
  </w:style>
  <w:style w:type="character" w:customStyle="1" w:styleId="Char9">
    <w:name w:val="页脚 Char"/>
    <w:link w:val="ae"/>
    <w:uiPriority w:val="99"/>
    <w:qFormat/>
    <w:locked/>
    <w:rsid w:val="00A336E9"/>
    <w:rPr>
      <w:sz w:val="18"/>
      <w:szCs w:val="18"/>
    </w:rPr>
  </w:style>
  <w:style w:type="character" w:customStyle="1" w:styleId="Chara">
    <w:name w:val="页眉 Char"/>
    <w:link w:val="af"/>
    <w:uiPriority w:val="99"/>
    <w:qFormat/>
    <w:locked/>
    <w:rsid w:val="00A336E9"/>
    <w:rPr>
      <w:sz w:val="21"/>
      <w:szCs w:val="21"/>
    </w:rPr>
  </w:style>
  <w:style w:type="character" w:customStyle="1" w:styleId="Char15">
    <w:name w:val="签名 Char1"/>
    <w:uiPriority w:val="99"/>
    <w:semiHidden/>
    <w:qFormat/>
    <w:locked/>
    <w:rsid w:val="00A336E9"/>
    <w:rPr>
      <w:rFonts w:ascii="Times New Roman" w:eastAsia="宋体" w:hAnsi="Times New Roman" w:cs="Times New Roman"/>
      <w:kern w:val="0"/>
      <w:sz w:val="20"/>
      <w:szCs w:val="20"/>
    </w:rPr>
  </w:style>
  <w:style w:type="character" w:customStyle="1" w:styleId="Char16">
    <w:name w:val="副标题 Char1"/>
    <w:uiPriority w:val="99"/>
    <w:qFormat/>
    <w:locked/>
    <w:rsid w:val="00A336E9"/>
    <w:rPr>
      <w:rFonts w:ascii="Cambria" w:eastAsia="宋体" w:hAnsi="Cambria" w:cs="Cambria"/>
      <w:b/>
      <w:bCs/>
      <w:kern w:val="28"/>
      <w:sz w:val="32"/>
      <w:szCs w:val="32"/>
    </w:rPr>
  </w:style>
  <w:style w:type="character" w:customStyle="1" w:styleId="3Char0">
    <w:name w:val="正文文本缩进 3 Char"/>
    <w:link w:val="31"/>
    <w:uiPriority w:val="99"/>
    <w:qFormat/>
    <w:locked/>
    <w:rsid w:val="00A336E9"/>
    <w:rPr>
      <w:rFonts w:ascii="Times New Roman" w:eastAsia="宋体" w:hAnsi="Times New Roman" w:cs="Times New Roman"/>
      <w:sz w:val="24"/>
      <w:szCs w:val="24"/>
    </w:rPr>
  </w:style>
  <w:style w:type="character" w:customStyle="1" w:styleId="2Char1">
    <w:name w:val="正文文本 2 Char"/>
    <w:link w:val="22"/>
    <w:uiPriority w:val="99"/>
    <w:qFormat/>
    <w:locked/>
    <w:rsid w:val="00A336E9"/>
    <w:rPr>
      <w:rFonts w:ascii="仿宋_GB2312" w:eastAsia="仿宋_GB2312" w:hAnsi="Times New Roman" w:cs="仿宋_GB2312"/>
      <w:sz w:val="24"/>
      <w:szCs w:val="24"/>
    </w:rPr>
  </w:style>
  <w:style w:type="character" w:customStyle="1" w:styleId="Chard">
    <w:name w:val="信息标题 Char"/>
    <w:link w:val="af2"/>
    <w:uiPriority w:val="99"/>
    <w:qFormat/>
    <w:locked/>
    <w:rsid w:val="00A336E9"/>
    <w:rPr>
      <w:rFonts w:ascii="Arial" w:hAnsi="Arial" w:cs="Arial"/>
      <w:spacing w:val="-5"/>
      <w:sz w:val="20"/>
      <w:szCs w:val="20"/>
    </w:rPr>
  </w:style>
  <w:style w:type="character" w:customStyle="1" w:styleId="Char17">
    <w:name w:val="标题 Char1"/>
    <w:uiPriority w:val="99"/>
    <w:qFormat/>
    <w:locked/>
    <w:rsid w:val="00A336E9"/>
    <w:rPr>
      <w:rFonts w:ascii="Cambria" w:eastAsia="宋体" w:hAnsi="Cambria" w:cs="Cambria"/>
      <w:b/>
      <w:bCs/>
      <w:kern w:val="0"/>
      <w:sz w:val="32"/>
      <w:szCs w:val="32"/>
    </w:rPr>
  </w:style>
  <w:style w:type="character" w:customStyle="1" w:styleId="2Char">
    <w:name w:val="标题 2 Char"/>
    <w:link w:val="2"/>
    <w:uiPriority w:val="99"/>
    <w:qFormat/>
    <w:locked/>
    <w:rsid w:val="00A336E9"/>
    <w:rPr>
      <w:rFonts w:ascii="Arial" w:eastAsia="黑体" w:hAnsi="Arial" w:cs="Arial"/>
      <w:b/>
      <w:bCs/>
      <w:sz w:val="32"/>
      <w:szCs w:val="32"/>
    </w:rPr>
  </w:style>
  <w:style w:type="character" w:customStyle="1" w:styleId="3Char">
    <w:name w:val="标题 3 Char"/>
    <w:link w:val="3"/>
    <w:qFormat/>
    <w:locked/>
    <w:rsid w:val="00A336E9"/>
    <w:rPr>
      <w:rFonts w:ascii="Times New Roman" w:eastAsia="宋体" w:hAnsi="Times New Roman" w:cs="Times New Roman"/>
      <w:b/>
      <w:bCs/>
      <w:sz w:val="32"/>
      <w:szCs w:val="32"/>
    </w:rPr>
  </w:style>
  <w:style w:type="character" w:customStyle="1" w:styleId="4Char">
    <w:name w:val="标题 4 Char"/>
    <w:link w:val="4"/>
    <w:uiPriority w:val="99"/>
    <w:qFormat/>
    <w:locked/>
    <w:rsid w:val="00A336E9"/>
    <w:rPr>
      <w:rFonts w:ascii="Arial" w:eastAsia="黑体" w:hAnsi="Arial" w:cs="Arial"/>
      <w:b/>
      <w:bCs/>
      <w:sz w:val="28"/>
      <w:szCs w:val="28"/>
    </w:rPr>
  </w:style>
  <w:style w:type="character" w:customStyle="1" w:styleId="ca-2">
    <w:name w:val="ca-2"/>
    <w:basedOn w:val="a0"/>
    <w:uiPriority w:val="99"/>
    <w:qFormat/>
    <w:rsid w:val="00A336E9"/>
  </w:style>
  <w:style w:type="character" w:customStyle="1" w:styleId="CharChar">
    <w:name w:val="表哥标题居左 Char Char"/>
    <w:link w:val="afb"/>
    <w:uiPriority w:val="99"/>
    <w:qFormat/>
    <w:locked/>
    <w:rsid w:val="00A336E9"/>
    <w:rPr>
      <w:b/>
      <w:bCs/>
      <w:sz w:val="21"/>
      <w:szCs w:val="21"/>
    </w:rPr>
  </w:style>
  <w:style w:type="paragraph" w:customStyle="1" w:styleId="afb">
    <w:name w:val="表哥标题居左"/>
    <w:basedOn w:val="afc"/>
    <w:link w:val="CharChar"/>
    <w:uiPriority w:val="99"/>
    <w:qFormat/>
    <w:rsid w:val="00A336E9"/>
    <w:pPr>
      <w:jc w:val="left"/>
    </w:pPr>
    <w:rPr>
      <w:rFonts w:ascii="Calibri" w:hAnsi="Calibri"/>
      <w:sz w:val="21"/>
      <w:szCs w:val="21"/>
    </w:rPr>
  </w:style>
  <w:style w:type="paragraph" w:customStyle="1" w:styleId="afc">
    <w:name w:val="表格标题"/>
    <w:link w:val="CharChar0"/>
    <w:uiPriority w:val="99"/>
    <w:qFormat/>
    <w:rsid w:val="00A336E9"/>
    <w:pPr>
      <w:jc w:val="center"/>
    </w:pPr>
    <w:rPr>
      <w:b/>
      <w:bCs/>
      <w:sz w:val="22"/>
      <w:szCs w:val="22"/>
    </w:rPr>
  </w:style>
  <w:style w:type="character" w:customStyle="1" w:styleId="CharChar0">
    <w:name w:val="表格标题 Char Char"/>
    <w:link w:val="afc"/>
    <w:uiPriority w:val="99"/>
    <w:qFormat/>
    <w:locked/>
    <w:rsid w:val="00A336E9"/>
    <w:rPr>
      <w:rFonts w:ascii="Times New Roman" w:hAnsi="Times New Roman"/>
      <w:b/>
      <w:bCs/>
      <w:sz w:val="22"/>
      <w:szCs w:val="22"/>
      <w:lang w:bidi="ar-SA"/>
    </w:rPr>
  </w:style>
  <w:style w:type="character" w:customStyle="1" w:styleId="Chare">
    <w:name w:val="标题 Char"/>
    <w:link w:val="af4"/>
    <w:uiPriority w:val="99"/>
    <w:qFormat/>
    <w:locked/>
    <w:rsid w:val="00A336E9"/>
    <w:rPr>
      <w:rFonts w:eastAsia="仿宋"/>
      <w:b/>
      <w:bCs/>
      <w:sz w:val="32"/>
      <w:szCs w:val="32"/>
    </w:rPr>
  </w:style>
  <w:style w:type="character" w:customStyle="1" w:styleId="f12">
    <w:name w:val="f12"/>
    <w:basedOn w:val="a0"/>
    <w:uiPriority w:val="99"/>
    <w:qFormat/>
    <w:rsid w:val="00A336E9"/>
  </w:style>
  <w:style w:type="character" w:customStyle="1" w:styleId="CharChar13">
    <w:name w:val="Char Char13"/>
    <w:uiPriority w:val="99"/>
    <w:qFormat/>
    <w:rsid w:val="00A336E9"/>
    <w:rPr>
      <w:rFonts w:eastAsia="仿宋"/>
      <w:b/>
      <w:bCs/>
      <w:kern w:val="44"/>
      <w:sz w:val="32"/>
      <w:szCs w:val="32"/>
      <w:lang w:val="en-US" w:eastAsia="zh-CN"/>
    </w:rPr>
  </w:style>
  <w:style w:type="character" w:customStyle="1" w:styleId="clh15">
    <w:name w:val="clh15"/>
    <w:basedOn w:val="a0"/>
    <w:uiPriority w:val="99"/>
    <w:qFormat/>
    <w:rsid w:val="00A336E9"/>
  </w:style>
  <w:style w:type="character" w:customStyle="1" w:styleId="Char5">
    <w:name w:val="正文文本缩进 Char"/>
    <w:basedOn w:val="a0"/>
    <w:link w:val="aa"/>
    <w:uiPriority w:val="99"/>
    <w:qFormat/>
    <w:locked/>
    <w:rsid w:val="00A336E9"/>
  </w:style>
  <w:style w:type="character" w:customStyle="1" w:styleId="Char3">
    <w:name w:val="文档结构图 Char"/>
    <w:link w:val="a8"/>
    <w:uiPriority w:val="99"/>
    <w:qFormat/>
    <w:locked/>
    <w:rsid w:val="00A336E9"/>
    <w:rPr>
      <w:shd w:val="clear" w:color="auto" w:fill="000080"/>
    </w:rPr>
  </w:style>
  <w:style w:type="character" w:customStyle="1" w:styleId="CtrQCharChar">
    <w:name w:val="!我的正文 Ctr+Q Char Char"/>
    <w:link w:val="CtrQ"/>
    <w:uiPriority w:val="99"/>
    <w:qFormat/>
    <w:locked/>
    <w:rsid w:val="00A336E9"/>
    <w:rPr>
      <w:rFonts w:ascii="Arial" w:hAnsi="Arial" w:cs="Arial"/>
      <w:sz w:val="21"/>
      <w:szCs w:val="21"/>
    </w:rPr>
  </w:style>
  <w:style w:type="paragraph" w:customStyle="1" w:styleId="CtrQ">
    <w:name w:val="!我的正文 Ctr+Q"/>
    <w:basedOn w:val="a"/>
    <w:link w:val="CtrQCharChar"/>
    <w:uiPriority w:val="99"/>
    <w:qFormat/>
    <w:rsid w:val="00A336E9"/>
    <w:pPr>
      <w:widowControl w:val="0"/>
      <w:adjustRightInd w:val="0"/>
      <w:snapToGrid w:val="0"/>
      <w:spacing w:line="360" w:lineRule="auto"/>
      <w:ind w:firstLineChars="200" w:firstLine="480"/>
      <w:jc w:val="both"/>
    </w:pPr>
    <w:rPr>
      <w:rFonts w:ascii="Arial" w:hAnsi="Arial"/>
    </w:rPr>
  </w:style>
  <w:style w:type="character" w:customStyle="1" w:styleId="Char2">
    <w:name w:val="正文缩进 Char"/>
    <w:link w:val="a6"/>
    <w:qFormat/>
    <w:locked/>
    <w:rsid w:val="00A336E9"/>
    <w:rPr>
      <w:rFonts w:ascii="宋体" w:cs="宋体"/>
    </w:rPr>
  </w:style>
  <w:style w:type="character" w:customStyle="1" w:styleId="CharChar14">
    <w:name w:val="Char Char14"/>
    <w:uiPriority w:val="99"/>
    <w:qFormat/>
    <w:rsid w:val="00A336E9"/>
    <w:rPr>
      <w:rFonts w:eastAsia="仿宋"/>
      <w:b/>
      <w:bCs/>
      <w:kern w:val="44"/>
      <w:sz w:val="32"/>
      <w:szCs w:val="32"/>
      <w:lang w:val="en-US" w:eastAsia="zh-CN"/>
    </w:rPr>
  </w:style>
  <w:style w:type="character" w:customStyle="1" w:styleId="CharChar12">
    <w:name w:val="Char Char12"/>
    <w:uiPriority w:val="99"/>
    <w:qFormat/>
    <w:rsid w:val="00A336E9"/>
    <w:rPr>
      <w:rFonts w:eastAsia="仿宋"/>
      <w:b/>
      <w:bCs/>
      <w:kern w:val="44"/>
      <w:sz w:val="32"/>
      <w:szCs w:val="32"/>
      <w:lang w:val="en-US" w:eastAsia="zh-CN"/>
    </w:rPr>
  </w:style>
  <w:style w:type="character" w:customStyle="1" w:styleId="3Ctrl3CharChar">
    <w:name w:val="!标题3 Ctrl+3 Char Char"/>
    <w:link w:val="3Ctrl3"/>
    <w:uiPriority w:val="99"/>
    <w:qFormat/>
    <w:locked/>
    <w:rsid w:val="00A336E9"/>
    <w:rPr>
      <w:rFonts w:ascii="宋体" w:eastAsia="宋体" w:cs="宋体"/>
      <w:b/>
      <w:bCs/>
      <w:sz w:val="28"/>
      <w:szCs w:val="28"/>
    </w:rPr>
  </w:style>
  <w:style w:type="paragraph" w:customStyle="1" w:styleId="3Ctrl3">
    <w:name w:val="!标题3 Ctrl+3"/>
    <w:basedOn w:val="3"/>
    <w:next w:val="a"/>
    <w:link w:val="3Ctrl3CharChar"/>
    <w:uiPriority w:val="99"/>
    <w:qFormat/>
    <w:rsid w:val="00A336E9"/>
    <w:pPr>
      <w:keepNext w:val="0"/>
      <w:keepLines w:val="0"/>
      <w:tabs>
        <w:tab w:val="left" w:pos="1028"/>
      </w:tabs>
      <w:adjustRightInd w:val="0"/>
      <w:snapToGrid w:val="0"/>
      <w:spacing w:beforeLines="50" w:after="0" w:line="360" w:lineRule="auto"/>
      <w:ind w:left="720" w:hanging="720"/>
    </w:pPr>
    <w:rPr>
      <w:rFonts w:ascii="宋体" w:hAnsi="Calibri"/>
      <w:sz w:val="28"/>
      <w:szCs w:val="28"/>
    </w:rPr>
  </w:style>
  <w:style w:type="character" w:customStyle="1" w:styleId="CharChar16">
    <w:name w:val="Char Char16"/>
    <w:uiPriority w:val="99"/>
    <w:qFormat/>
    <w:rsid w:val="00A336E9"/>
    <w:rPr>
      <w:rFonts w:eastAsia="仿宋"/>
      <w:b/>
      <w:bCs/>
      <w:kern w:val="44"/>
      <w:sz w:val="32"/>
      <w:szCs w:val="32"/>
      <w:lang w:val="en-US" w:eastAsia="zh-CN"/>
    </w:rPr>
  </w:style>
  <w:style w:type="character" w:customStyle="1" w:styleId="Charb">
    <w:name w:val="签名 Char"/>
    <w:link w:val="af0"/>
    <w:uiPriority w:val="99"/>
    <w:qFormat/>
    <w:locked/>
    <w:rsid w:val="00A336E9"/>
    <w:rPr>
      <w:sz w:val="21"/>
      <w:szCs w:val="21"/>
    </w:rPr>
  </w:style>
  <w:style w:type="character" w:customStyle="1" w:styleId="CharChar1">
    <w:name w:val="表格字 Char Char"/>
    <w:link w:val="afd"/>
    <w:uiPriority w:val="99"/>
    <w:qFormat/>
    <w:locked/>
    <w:rsid w:val="00A336E9"/>
    <w:rPr>
      <w:rFonts w:cs="Calibri"/>
      <w:kern w:val="2"/>
      <w:sz w:val="21"/>
      <w:szCs w:val="21"/>
      <w:lang w:val="en-US" w:eastAsia="zh-CN" w:bidi="ar-SA"/>
    </w:rPr>
  </w:style>
  <w:style w:type="paragraph" w:customStyle="1" w:styleId="afd">
    <w:name w:val="表格字"/>
    <w:link w:val="CharChar1"/>
    <w:uiPriority w:val="99"/>
    <w:qFormat/>
    <w:rsid w:val="00A336E9"/>
    <w:rPr>
      <w:rFonts w:ascii="Calibri" w:hAnsi="Calibri" w:cs="Calibri"/>
      <w:kern w:val="2"/>
      <w:sz w:val="21"/>
      <w:szCs w:val="21"/>
    </w:rPr>
  </w:style>
  <w:style w:type="character" w:customStyle="1" w:styleId="Char4">
    <w:name w:val="正文文本 Char"/>
    <w:basedOn w:val="a0"/>
    <w:link w:val="a9"/>
    <w:uiPriority w:val="99"/>
    <w:qFormat/>
    <w:locked/>
    <w:rsid w:val="00A336E9"/>
  </w:style>
  <w:style w:type="character" w:customStyle="1" w:styleId="CharChar2">
    <w:name w:val="表格字居中 Char Char"/>
    <w:link w:val="afe"/>
    <w:uiPriority w:val="99"/>
    <w:qFormat/>
    <w:locked/>
    <w:rsid w:val="00A336E9"/>
    <w:rPr>
      <w:rFonts w:cs="Calibri"/>
      <w:kern w:val="2"/>
      <w:sz w:val="24"/>
      <w:szCs w:val="24"/>
      <w:lang w:val="en-US" w:eastAsia="zh-CN" w:bidi="ar-SA"/>
    </w:rPr>
  </w:style>
  <w:style w:type="paragraph" w:customStyle="1" w:styleId="afe">
    <w:name w:val="表格字居中"/>
    <w:basedOn w:val="afd"/>
    <w:link w:val="CharChar2"/>
    <w:uiPriority w:val="99"/>
    <w:qFormat/>
    <w:rsid w:val="00A336E9"/>
    <w:pPr>
      <w:jc w:val="center"/>
    </w:pPr>
    <w:rPr>
      <w:sz w:val="24"/>
      <w:szCs w:val="24"/>
    </w:rPr>
  </w:style>
  <w:style w:type="character" w:customStyle="1" w:styleId="CharChar11">
    <w:name w:val="Char Char11"/>
    <w:uiPriority w:val="99"/>
    <w:qFormat/>
    <w:rsid w:val="00A336E9"/>
    <w:rPr>
      <w:rFonts w:eastAsia="宋体"/>
      <w:b/>
      <w:bCs/>
      <w:kern w:val="2"/>
      <w:sz w:val="24"/>
      <w:szCs w:val="24"/>
      <w:lang w:val="en-US" w:eastAsia="zh-CN"/>
    </w:rPr>
  </w:style>
  <w:style w:type="character" w:customStyle="1" w:styleId="NormalIndentCharChar">
    <w:name w:val="Normal Indent Char Char"/>
    <w:uiPriority w:val="99"/>
    <w:qFormat/>
    <w:rsid w:val="00A336E9"/>
    <w:rPr>
      <w:rFonts w:eastAsia="宋体"/>
      <w:sz w:val="24"/>
      <w:szCs w:val="24"/>
      <w:lang w:val="en-US" w:eastAsia="zh-CN"/>
    </w:rPr>
  </w:style>
  <w:style w:type="character" w:customStyle="1" w:styleId="MessageHeaderLabel">
    <w:name w:val="Message Header Label"/>
    <w:uiPriority w:val="99"/>
    <w:qFormat/>
    <w:rsid w:val="00A336E9"/>
    <w:rPr>
      <w:rFonts w:ascii="Arial Black" w:eastAsia="宋体" w:hAnsi="Arial Black" w:cs="Arial Black"/>
      <w:sz w:val="18"/>
      <w:szCs w:val="18"/>
    </w:rPr>
  </w:style>
  <w:style w:type="character" w:customStyle="1" w:styleId="Char18">
    <w:name w:val="页眉 Char1"/>
    <w:uiPriority w:val="99"/>
    <w:semiHidden/>
    <w:qFormat/>
    <w:rsid w:val="00A336E9"/>
    <w:rPr>
      <w:sz w:val="18"/>
      <w:szCs w:val="18"/>
    </w:rPr>
  </w:style>
  <w:style w:type="character" w:customStyle="1" w:styleId="Char">
    <w:name w:val="批注主题 Char"/>
    <w:link w:val="a3"/>
    <w:uiPriority w:val="99"/>
    <w:qFormat/>
    <w:locked/>
    <w:rsid w:val="00A336E9"/>
    <w:rPr>
      <w:rFonts w:eastAsia="仿宋"/>
      <w:b/>
      <w:bCs/>
      <w:sz w:val="32"/>
      <w:szCs w:val="32"/>
    </w:rPr>
  </w:style>
  <w:style w:type="character" w:customStyle="1" w:styleId="Char0">
    <w:name w:val="批注文字 Char"/>
    <w:link w:val="a4"/>
    <w:qFormat/>
    <w:locked/>
    <w:rsid w:val="00A336E9"/>
    <w:rPr>
      <w:rFonts w:eastAsia="仿宋"/>
      <w:sz w:val="32"/>
      <w:szCs w:val="32"/>
    </w:rPr>
  </w:style>
  <w:style w:type="character" w:customStyle="1" w:styleId="Char19">
    <w:name w:val="页脚 Char1"/>
    <w:uiPriority w:val="99"/>
    <w:semiHidden/>
    <w:qFormat/>
    <w:rsid w:val="00A336E9"/>
    <w:rPr>
      <w:sz w:val="18"/>
      <w:szCs w:val="18"/>
    </w:rPr>
  </w:style>
  <w:style w:type="character" w:customStyle="1" w:styleId="Emphasis1">
    <w:name w:val="Emphasis1"/>
    <w:uiPriority w:val="99"/>
    <w:qFormat/>
    <w:rsid w:val="00A336E9"/>
    <w:rPr>
      <w:rFonts w:ascii="Arial Black" w:eastAsia="宋体" w:hAnsi="Arial Black" w:cs="Arial Black"/>
      <w:sz w:val="18"/>
      <w:szCs w:val="18"/>
    </w:rPr>
  </w:style>
  <w:style w:type="character" w:customStyle="1" w:styleId="aff">
    <w:name w:val="样式 (符号) 宋体 加粗 下划线"/>
    <w:uiPriority w:val="99"/>
    <w:qFormat/>
    <w:rsid w:val="00A336E9"/>
    <w:rPr>
      <w:b/>
      <w:bCs/>
      <w:u w:val="single"/>
    </w:rPr>
  </w:style>
  <w:style w:type="character" w:customStyle="1" w:styleId="CharChar3">
    <w:name w:val="抬头 Char Char"/>
    <w:link w:val="aff0"/>
    <w:uiPriority w:val="99"/>
    <w:qFormat/>
    <w:locked/>
    <w:rsid w:val="00A336E9"/>
    <w:rPr>
      <w:rFonts w:eastAsia="楷体" w:cs="Calibri"/>
      <w:b/>
      <w:bCs/>
      <w:kern w:val="2"/>
      <w:sz w:val="24"/>
      <w:szCs w:val="24"/>
      <w:lang w:val="en-US" w:eastAsia="zh-CN" w:bidi="ar-SA"/>
    </w:rPr>
  </w:style>
  <w:style w:type="paragraph" w:customStyle="1" w:styleId="aff0">
    <w:name w:val="抬头"/>
    <w:link w:val="CharChar3"/>
    <w:uiPriority w:val="99"/>
    <w:qFormat/>
    <w:rsid w:val="00A336E9"/>
    <w:rPr>
      <w:rFonts w:ascii="Calibri" w:eastAsia="楷体" w:hAnsi="Calibri" w:cs="Calibri"/>
      <w:b/>
      <w:bCs/>
      <w:kern w:val="2"/>
      <w:sz w:val="24"/>
      <w:szCs w:val="24"/>
    </w:rPr>
  </w:style>
  <w:style w:type="character" w:customStyle="1" w:styleId="CharChar4">
    <w:name w:val="正文粗体 Char Char"/>
    <w:link w:val="aff1"/>
    <w:uiPriority w:val="99"/>
    <w:qFormat/>
    <w:locked/>
    <w:rsid w:val="00A336E9"/>
    <w:rPr>
      <w:rFonts w:eastAsia="仿宋"/>
      <w:b/>
      <w:bCs/>
      <w:sz w:val="32"/>
      <w:szCs w:val="32"/>
    </w:rPr>
  </w:style>
  <w:style w:type="paragraph" w:customStyle="1" w:styleId="aff1">
    <w:name w:val="正文粗体"/>
    <w:basedOn w:val="a"/>
    <w:link w:val="CharChar4"/>
    <w:uiPriority w:val="99"/>
    <w:qFormat/>
    <w:rsid w:val="00A336E9"/>
    <w:pPr>
      <w:widowControl w:val="0"/>
      <w:spacing w:line="360" w:lineRule="auto"/>
      <w:ind w:firstLineChars="200" w:firstLine="560"/>
    </w:pPr>
    <w:rPr>
      <w:rFonts w:ascii="Calibri" w:eastAsia="仿宋" w:hAnsi="Calibri"/>
      <w:b/>
      <w:bCs/>
      <w:sz w:val="32"/>
      <w:szCs w:val="32"/>
    </w:rPr>
  </w:style>
  <w:style w:type="character" w:customStyle="1" w:styleId="CharChar15">
    <w:name w:val="Char Char15"/>
    <w:uiPriority w:val="99"/>
    <w:qFormat/>
    <w:rsid w:val="00A336E9"/>
    <w:rPr>
      <w:rFonts w:eastAsia="仿宋"/>
      <w:b/>
      <w:bCs/>
      <w:kern w:val="44"/>
      <w:sz w:val="32"/>
      <w:szCs w:val="32"/>
      <w:lang w:val="en-US" w:eastAsia="zh-CN"/>
    </w:rPr>
  </w:style>
  <w:style w:type="character" w:customStyle="1" w:styleId="aff2">
    <w:name w:val="样式 宋体 小四"/>
    <w:uiPriority w:val="99"/>
    <w:qFormat/>
    <w:rsid w:val="00A336E9"/>
    <w:rPr>
      <w:rFonts w:ascii="宋体" w:eastAsia="宋体" w:cs="宋体"/>
      <w:sz w:val="24"/>
      <w:szCs w:val="24"/>
    </w:rPr>
  </w:style>
  <w:style w:type="character" w:customStyle="1" w:styleId="Char8">
    <w:name w:val="批注框文本 Char"/>
    <w:link w:val="ad"/>
    <w:uiPriority w:val="99"/>
    <w:qFormat/>
    <w:locked/>
    <w:rsid w:val="00A336E9"/>
    <w:rPr>
      <w:rFonts w:eastAsia="仿宋"/>
      <w:sz w:val="18"/>
      <w:szCs w:val="18"/>
    </w:rPr>
  </w:style>
  <w:style w:type="character" w:customStyle="1" w:styleId="Charc">
    <w:name w:val="副标题 Char"/>
    <w:link w:val="af1"/>
    <w:uiPriority w:val="99"/>
    <w:qFormat/>
    <w:locked/>
    <w:rsid w:val="00A336E9"/>
    <w:rPr>
      <w:rFonts w:eastAsia="幼圆"/>
      <w:b/>
      <w:bCs/>
      <w:sz w:val="28"/>
      <w:szCs w:val="28"/>
    </w:rPr>
  </w:style>
  <w:style w:type="character" w:customStyle="1" w:styleId="bord3">
    <w:name w:val="bord3"/>
    <w:basedOn w:val="a0"/>
    <w:uiPriority w:val="99"/>
    <w:qFormat/>
    <w:rsid w:val="00A336E9"/>
  </w:style>
  <w:style w:type="paragraph" w:customStyle="1" w:styleId="aff3">
    <w:name w:val="表格"/>
    <w:basedOn w:val="a"/>
    <w:uiPriority w:val="99"/>
    <w:qFormat/>
    <w:rsid w:val="00A336E9"/>
    <w:pPr>
      <w:widowControl w:val="0"/>
      <w:jc w:val="both"/>
    </w:pPr>
    <w:rPr>
      <w:kern w:val="2"/>
    </w:rPr>
  </w:style>
  <w:style w:type="paragraph" w:customStyle="1" w:styleId="ListParagraph1">
    <w:name w:val="List Paragraph1"/>
    <w:basedOn w:val="a"/>
    <w:uiPriority w:val="99"/>
    <w:qFormat/>
    <w:rsid w:val="00A336E9"/>
    <w:pPr>
      <w:widowControl w:val="0"/>
      <w:ind w:firstLineChars="200" w:firstLine="420"/>
      <w:jc w:val="both"/>
    </w:pPr>
    <w:rPr>
      <w:kern w:val="2"/>
    </w:rPr>
  </w:style>
  <w:style w:type="paragraph" w:customStyle="1" w:styleId="aff4">
    <w:name w:val="前面加点"/>
    <w:basedOn w:val="a"/>
    <w:uiPriority w:val="99"/>
    <w:qFormat/>
    <w:rsid w:val="00A336E9"/>
    <w:pPr>
      <w:widowControl w:val="0"/>
      <w:tabs>
        <w:tab w:val="left" w:pos="720"/>
      </w:tabs>
      <w:ind w:left="760" w:firstLine="200"/>
      <w:jc w:val="both"/>
    </w:pPr>
    <w:rPr>
      <w:kern w:val="2"/>
    </w:rPr>
  </w:style>
  <w:style w:type="paragraph" w:customStyle="1" w:styleId="aff5">
    <w:name w:val="正文加黑"/>
    <w:basedOn w:val="a"/>
    <w:uiPriority w:val="99"/>
    <w:qFormat/>
    <w:rsid w:val="00A336E9"/>
    <w:pPr>
      <w:widowControl w:val="0"/>
      <w:jc w:val="both"/>
    </w:pPr>
    <w:rPr>
      <w:b/>
      <w:bCs/>
      <w:kern w:val="2"/>
    </w:rPr>
  </w:style>
  <w:style w:type="paragraph" w:customStyle="1" w:styleId="ParaCharCharCharCharCharCharChar">
    <w:name w:val="默认段落字体 Para Char Char Char Char Char Char Char"/>
    <w:basedOn w:val="a"/>
    <w:uiPriority w:val="99"/>
    <w:qFormat/>
    <w:rsid w:val="00A336E9"/>
    <w:pPr>
      <w:widowControl w:val="0"/>
      <w:jc w:val="both"/>
    </w:pPr>
    <w:rPr>
      <w:rFonts w:eastAsia="仿宋_GB2312"/>
      <w:kern w:val="2"/>
      <w:sz w:val="28"/>
      <w:szCs w:val="28"/>
    </w:rPr>
  </w:style>
  <w:style w:type="paragraph" w:customStyle="1" w:styleId="aff6">
    <w:name w:val="表格注释"/>
    <w:basedOn w:val="a"/>
    <w:uiPriority w:val="99"/>
    <w:qFormat/>
    <w:rsid w:val="00A336E9"/>
    <w:pPr>
      <w:widowControl w:val="0"/>
      <w:jc w:val="both"/>
    </w:pPr>
    <w:rPr>
      <w:kern w:val="2"/>
    </w:rPr>
  </w:style>
  <w:style w:type="paragraph" w:customStyle="1" w:styleId="--">
    <w:name w:val="--规划正文"/>
    <w:basedOn w:val="a"/>
    <w:uiPriority w:val="99"/>
    <w:qFormat/>
    <w:rsid w:val="00A336E9"/>
    <w:pPr>
      <w:widowControl w:val="0"/>
      <w:spacing w:line="360" w:lineRule="auto"/>
      <w:ind w:firstLineChars="200" w:firstLine="200"/>
      <w:jc w:val="both"/>
    </w:pPr>
    <w:rPr>
      <w:kern w:val="2"/>
    </w:rPr>
  </w:style>
  <w:style w:type="paragraph" w:customStyle="1" w:styleId="MessageHeaderFirst">
    <w:name w:val="Message Header First"/>
    <w:basedOn w:val="af2"/>
    <w:next w:val="af2"/>
    <w:uiPriority w:val="99"/>
    <w:qFormat/>
    <w:rsid w:val="00A336E9"/>
  </w:style>
  <w:style w:type="paragraph" w:customStyle="1" w:styleId="23">
    <w:name w:val="样式2"/>
    <w:basedOn w:val="a"/>
    <w:uiPriority w:val="99"/>
    <w:qFormat/>
    <w:rsid w:val="00A336E9"/>
    <w:pPr>
      <w:widowControl w:val="0"/>
      <w:tabs>
        <w:tab w:val="left" w:pos="720"/>
      </w:tabs>
      <w:ind w:left="760" w:firstLine="200"/>
      <w:jc w:val="both"/>
    </w:pPr>
    <w:rPr>
      <w:kern w:val="2"/>
    </w:rPr>
  </w:style>
  <w:style w:type="paragraph" w:customStyle="1" w:styleId="Charf">
    <w:name w:val="Char"/>
    <w:basedOn w:val="a"/>
    <w:uiPriority w:val="99"/>
    <w:qFormat/>
    <w:rsid w:val="00A336E9"/>
    <w:pPr>
      <w:spacing w:after="160" w:line="240" w:lineRule="exact"/>
    </w:pPr>
    <w:rPr>
      <w:rFonts w:ascii="Verdana" w:hAnsi="Verdana" w:cs="Verdana"/>
      <w:sz w:val="20"/>
      <w:szCs w:val="20"/>
      <w:lang w:eastAsia="en-US"/>
    </w:rPr>
  </w:style>
  <w:style w:type="paragraph" w:customStyle="1" w:styleId="Char1CharCharCharCharCharChar1">
    <w:name w:val="Char1 Char Char Char Char Char Char1"/>
    <w:basedOn w:val="a"/>
    <w:uiPriority w:val="99"/>
    <w:qFormat/>
    <w:rsid w:val="00A336E9"/>
    <w:pPr>
      <w:spacing w:after="160" w:line="240" w:lineRule="exact"/>
    </w:pPr>
    <w:rPr>
      <w:rFonts w:ascii="Verdana" w:hAnsi="Verdana" w:cs="Verdana"/>
      <w:sz w:val="20"/>
      <w:szCs w:val="20"/>
      <w:lang w:eastAsia="en-US"/>
    </w:rPr>
  </w:style>
  <w:style w:type="paragraph" w:customStyle="1" w:styleId="CharCharChar">
    <w:name w:val="Char Char Char"/>
    <w:basedOn w:val="a"/>
    <w:uiPriority w:val="99"/>
    <w:qFormat/>
    <w:rsid w:val="00A336E9"/>
    <w:pPr>
      <w:spacing w:after="160" w:line="240" w:lineRule="exact"/>
    </w:pPr>
    <w:rPr>
      <w:rFonts w:ascii="Verdana" w:hAnsi="Verdana" w:cs="Verdana"/>
      <w:lang w:eastAsia="en-US"/>
    </w:rPr>
  </w:style>
  <w:style w:type="paragraph" w:customStyle="1" w:styleId="aff7">
    <w:name w:val="段"/>
    <w:uiPriority w:val="99"/>
    <w:qFormat/>
    <w:rsid w:val="00A336E9"/>
    <w:pPr>
      <w:autoSpaceDE w:val="0"/>
      <w:autoSpaceDN w:val="0"/>
      <w:ind w:firstLineChars="200" w:firstLine="200"/>
      <w:jc w:val="both"/>
    </w:pPr>
    <w:rPr>
      <w:rFonts w:ascii="宋体" w:cs="宋体"/>
      <w:sz w:val="21"/>
      <w:szCs w:val="21"/>
    </w:rPr>
  </w:style>
  <w:style w:type="paragraph" w:customStyle="1" w:styleId="aff8">
    <w:name w:val="黑体标题"/>
    <w:basedOn w:val="a"/>
    <w:uiPriority w:val="99"/>
    <w:qFormat/>
    <w:rsid w:val="00A336E9"/>
    <w:pPr>
      <w:widowControl w:val="0"/>
      <w:ind w:firstLineChars="200" w:firstLine="200"/>
      <w:jc w:val="both"/>
    </w:pPr>
    <w:rPr>
      <w:rFonts w:eastAsia="黑体"/>
      <w:b/>
      <w:bCs/>
      <w:kern w:val="2"/>
    </w:rPr>
  </w:style>
  <w:style w:type="paragraph" w:customStyle="1" w:styleId="24">
    <w:name w:val="样式 左侧:  2 字符"/>
    <w:basedOn w:val="a"/>
    <w:uiPriority w:val="99"/>
    <w:qFormat/>
    <w:rsid w:val="00A336E9"/>
    <w:pPr>
      <w:widowControl w:val="0"/>
      <w:ind w:firstLineChars="200" w:firstLine="200"/>
      <w:jc w:val="both"/>
    </w:pPr>
    <w:rPr>
      <w:kern w:val="2"/>
    </w:rPr>
  </w:style>
  <w:style w:type="paragraph" w:customStyle="1" w:styleId="11">
    <w:name w:val="样式1"/>
    <w:basedOn w:val="a"/>
    <w:uiPriority w:val="99"/>
    <w:qFormat/>
    <w:rsid w:val="00A336E9"/>
    <w:pPr>
      <w:widowControl w:val="0"/>
      <w:tabs>
        <w:tab w:val="left" w:pos="709"/>
      </w:tabs>
      <w:adjustRightInd w:val="0"/>
      <w:ind w:left="709" w:hanging="709"/>
      <w:jc w:val="both"/>
      <w:textAlignment w:val="baseline"/>
    </w:pPr>
    <w:rPr>
      <w:rFonts w:ascii="宋体" w:hAnsi="宋体" w:cs="宋体"/>
    </w:rPr>
  </w:style>
  <w:style w:type="paragraph" w:customStyle="1" w:styleId="Char1CharCharCharCharCharChar11">
    <w:name w:val="Char1 Char Char Char Char Char Char11"/>
    <w:basedOn w:val="a"/>
    <w:uiPriority w:val="99"/>
    <w:qFormat/>
    <w:rsid w:val="00A336E9"/>
    <w:pPr>
      <w:spacing w:after="160" w:line="240" w:lineRule="exact"/>
    </w:pPr>
    <w:rPr>
      <w:rFonts w:ascii="Verdana" w:hAnsi="Verdana" w:cs="Verdana"/>
      <w:sz w:val="20"/>
      <w:szCs w:val="20"/>
      <w:lang w:eastAsia="en-US"/>
    </w:rPr>
  </w:style>
  <w:style w:type="paragraph" w:customStyle="1" w:styleId="aff9">
    <w:name w:val="封面标题"/>
    <w:uiPriority w:val="99"/>
    <w:qFormat/>
    <w:rsid w:val="00A336E9"/>
    <w:pPr>
      <w:spacing w:line="360" w:lineRule="auto"/>
      <w:jc w:val="center"/>
    </w:pPr>
    <w:rPr>
      <w:rFonts w:eastAsia="幼圆"/>
      <w:b/>
      <w:bCs/>
      <w:kern w:val="2"/>
      <w:sz w:val="48"/>
      <w:szCs w:val="48"/>
    </w:rPr>
  </w:style>
  <w:style w:type="paragraph" w:customStyle="1" w:styleId="CharCharCharChar">
    <w:name w:val="Char Char Char Char"/>
    <w:basedOn w:val="a"/>
    <w:uiPriority w:val="99"/>
    <w:qFormat/>
    <w:rsid w:val="00A336E9"/>
    <w:pPr>
      <w:spacing w:after="160" w:line="240" w:lineRule="exact"/>
    </w:pPr>
    <w:rPr>
      <w:rFonts w:ascii="Verdana" w:hAnsi="Verdana" w:cs="Verdana"/>
      <w:sz w:val="20"/>
      <w:szCs w:val="20"/>
      <w:lang w:eastAsia="en-US"/>
    </w:rPr>
  </w:style>
  <w:style w:type="paragraph" w:customStyle="1" w:styleId="240">
    <w:name w:val="2册标题4"/>
    <w:basedOn w:val="a"/>
    <w:next w:val="a"/>
    <w:uiPriority w:val="99"/>
    <w:qFormat/>
    <w:rsid w:val="00A336E9"/>
    <w:pPr>
      <w:widowControl w:val="0"/>
      <w:spacing w:beforeLines="50" w:afterLines="50" w:line="300" w:lineRule="auto"/>
      <w:ind w:leftChars="200" w:left="420"/>
      <w:jc w:val="both"/>
      <w:outlineLvl w:val="3"/>
    </w:pPr>
    <w:rPr>
      <w:rFonts w:ascii="Arial" w:eastAsia="幼圆" w:hAnsi="Arial" w:cs="Arial"/>
      <w:b/>
      <w:bCs/>
      <w:kern w:val="2"/>
      <w:sz w:val="24"/>
      <w:szCs w:val="24"/>
    </w:rPr>
  </w:style>
  <w:style w:type="paragraph" w:customStyle="1" w:styleId="12">
    <w:name w:val="列出段落1"/>
    <w:basedOn w:val="a"/>
    <w:uiPriority w:val="99"/>
    <w:qFormat/>
    <w:rsid w:val="00A336E9"/>
    <w:pPr>
      <w:widowControl w:val="0"/>
      <w:ind w:firstLineChars="200" w:firstLine="420"/>
      <w:jc w:val="both"/>
    </w:pPr>
    <w:rPr>
      <w:rFonts w:ascii="Calibri" w:hAnsi="Calibri" w:cs="Calibri"/>
      <w:kern w:val="2"/>
    </w:rPr>
  </w:style>
  <w:style w:type="paragraph" w:customStyle="1" w:styleId="152">
    <w:name w:val="样式 样式 样式 小四 行距: 1.5 倍行距 + 加粗 + 首行缩进:  2 字符"/>
    <w:basedOn w:val="a"/>
    <w:uiPriority w:val="99"/>
    <w:qFormat/>
    <w:rsid w:val="00A336E9"/>
    <w:pPr>
      <w:widowControl w:val="0"/>
      <w:ind w:firstLine="482"/>
      <w:jc w:val="both"/>
    </w:pPr>
    <w:rPr>
      <w:b/>
      <w:bCs/>
      <w:kern w:val="2"/>
      <w:sz w:val="24"/>
      <w:szCs w:val="24"/>
    </w:rPr>
  </w:style>
  <w:style w:type="paragraph" w:customStyle="1" w:styleId="Char1a">
    <w:name w:val="Char1"/>
    <w:basedOn w:val="a"/>
    <w:uiPriority w:val="99"/>
    <w:qFormat/>
    <w:rsid w:val="00A336E9"/>
    <w:pPr>
      <w:spacing w:after="160" w:line="240" w:lineRule="exact"/>
    </w:pPr>
    <w:rPr>
      <w:rFonts w:ascii="Verdana" w:hAnsi="Verdana" w:cs="Verdana"/>
      <w:sz w:val="20"/>
      <w:szCs w:val="20"/>
      <w:lang w:eastAsia="en-US"/>
    </w:rPr>
  </w:style>
  <w:style w:type="paragraph" w:customStyle="1" w:styleId="affa">
    <w:name w:val="列项——（一级）"/>
    <w:uiPriority w:val="99"/>
    <w:qFormat/>
    <w:rsid w:val="00A336E9"/>
    <w:pPr>
      <w:widowControl w:val="0"/>
      <w:tabs>
        <w:tab w:val="left" w:pos="854"/>
      </w:tabs>
      <w:ind w:leftChars="200" w:left="200" w:hangingChars="200" w:hanging="200"/>
      <w:jc w:val="both"/>
    </w:pPr>
    <w:rPr>
      <w:rFonts w:ascii="宋体" w:cs="宋体"/>
      <w:sz w:val="21"/>
      <w:szCs w:val="21"/>
    </w:rPr>
  </w:style>
  <w:style w:type="paragraph" w:customStyle="1" w:styleId="CharCharCharCharCharCharChar">
    <w:name w:val="Char Char Char Char Char Char Char"/>
    <w:basedOn w:val="a8"/>
    <w:uiPriority w:val="99"/>
    <w:qFormat/>
    <w:rsid w:val="00A336E9"/>
    <w:pPr>
      <w:widowControl w:val="0"/>
      <w:jc w:val="both"/>
    </w:pPr>
    <w:rPr>
      <w:rFonts w:ascii="Tahoma" w:hAnsi="Tahoma" w:cs="Tahoma"/>
      <w:sz w:val="24"/>
      <w:szCs w:val="24"/>
    </w:rPr>
  </w:style>
  <w:style w:type="paragraph" w:customStyle="1" w:styleId="affb">
    <w:name w:val="此正文"/>
    <w:basedOn w:val="a"/>
    <w:uiPriority w:val="99"/>
    <w:qFormat/>
    <w:rsid w:val="00A336E9"/>
    <w:pPr>
      <w:widowControl w:val="0"/>
      <w:spacing w:line="360" w:lineRule="auto"/>
      <w:ind w:firstLineChars="200" w:firstLine="200"/>
      <w:jc w:val="both"/>
    </w:pPr>
    <w:rPr>
      <w:kern w:val="2"/>
      <w:sz w:val="24"/>
      <w:szCs w:val="24"/>
    </w:rPr>
  </w:style>
  <w:style w:type="paragraph" w:customStyle="1" w:styleId="affc">
    <w:name w:val="正文图标题"/>
    <w:next w:val="aff7"/>
    <w:uiPriority w:val="99"/>
    <w:qFormat/>
    <w:rsid w:val="00A336E9"/>
    <w:pPr>
      <w:jc w:val="center"/>
    </w:pPr>
    <w:rPr>
      <w:rFonts w:ascii="黑体" w:eastAsia="黑体" w:cs="黑体"/>
      <w:sz w:val="21"/>
      <w:szCs w:val="21"/>
    </w:rPr>
  </w:style>
  <w:style w:type="paragraph" w:customStyle="1" w:styleId="AA0">
    <w:name w:val="正文 A A"/>
    <w:uiPriority w:val="99"/>
    <w:qFormat/>
    <w:rsid w:val="00A336E9"/>
    <w:pPr>
      <w:spacing w:line="360" w:lineRule="auto"/>
      <w:ind w:firstLine="480"/>
      <w:jc w:val="both"/>
    </w:pPr>
    <w:rPr>
      <w:color w:val="000000"/>
      <w:sz w:val="24"/>
      <w:szCs w:val="24"/>
    </w:rPr>
  </w:style>
  <w:style w:type="paragraph" w:customStyle="1" w:styleId="p0">
    <w:name w:val="p0"/>
    <w:basedOn w:val="a"/>
    <w:qFormat/>
    <w:rsid w:val="00A336E9"/>
    <w:pPr>
      <w:jc w:val="both"/>
    </w:pPr>
  </w:style>
  <w:style w:type="paragraph" w:customStyle="1" w:styleId="reader-word-layerreader-word-s3-5">
    <w:name w:val="reader-word-layer reader-word-s3-5"/>
    <w:basedOn w:val="a"/>
    <w:uiPriority w:val="99"/>
    <w:qFormat/>
    <w:rsid w:val="00A336E9"/>
    <w:pPr>
      <w:spacing w:before="100" w:beforeAutospacing="1" w:after="100" w:afterAutospacing="1"/>
    </w:pPr>
    <w:rPr>
      <w:rFonts w:ascii="宋体" w:hAnsi="宋体" w:cs="宋体"/>
      <w:sz w:val="24"/>
      <w:szCs w:val="24"/>
    </w:rPr>
  </w:style>
  <w:style w:type="paragraph" w:customStyle="1" w:styleId="0955515">
    <w:name w:val="样式 (西文) 宋体 小四 首行缩进:  0.95 厘米 段前: 5 磅 段后: 5 磅 行距: 1.5 倍行距"/>
    <w:basedOn w:val="a"/>
    <w:uiPriority w:val="99"/>
    <w:qFormat/>
    <w:rsid w:val="00A336E9"/>
    <w:pPr>
      <w:spacing w:before="100" w:after="100" w:line="360" w:lineRule="auto"/>
      <w:ind w:firstLine="540"/>
    </w:pPr>
    <w:rPr>
      <w:rFonts w:ascii="宋体" w:hAnsi="宋体" w:cs="宋体"/>
      <w:sz w:val="24"/>
      <w:szCs w:val="24"/>
    </w:rPr>
  </w:style>
  <w:style w:type="paragraph" w:customStyle="1" w:styleId="reader-word-layerreader-word-s3-17">
    <w:name w:val="reader-word-layer reader-word-s3-17"/>
    <w:basedOn w:val="a"/>
    <w:uiPriority w:val="99"/>
    <w:qFormat/>
    <w:rsid w:val="00A336E9"/>
    <w:pPr>
      <w:spacing w:before="100" w:beforeAutospacing="1" w:after="100" w:afterAutospacing="1"/>
    </w:pPr>
    <w:rPr>
      <w:rFonts w:ascii="宋体" w:hAnsi="宋体" w:cs="宋体"/>
      <w:sz w:val="24"/>
      <w:szCs w:val="24"/>
    </w:rPr>
  </w:style>
  <w:style w:type="paragraph" w:customStyle="1" w:styleId="reader-word-layerreader-word-s3-1">
    <w:name w:val="reader-word-layer reader-word-s3-1"/>
    <w:basedOn w:val="a"/>
    <w:uiPriority w:val="99"/>
    <w:qFormat/>
    <w:rsid w:val="00A336E9"/>
    <w:pPr>
      <w:spacing w:before="100" w:beforeAutospacing="1" w:after="100" w:afterAutospacing="1"/>
    </w:pPr>
    <w:rPr>
      <w:rFonts w:ascii="宋体" w:hAnsi="宋体" w:cs="宋体"/>
      <w:sz w:val="24"/>
      <w:szCs w:val="24"/>
    </w:rPr>
  </w:style>
  <w:style w:type="paragraph" w:customStyle="1" w:styleId="reader-word-layerreader-word-s3-4">
    <w:name w:val="reader-word-layer reader-word-s3-4"/>
    <w:basedOn w:val="a"/>
    <w:uiPriority w:val="99"/>
    <w:qFormat/>
    <w:rsid w:val="00A336E9"/>
    <w:pPr>
      <w:spacing w:before="100" w:beforeAutospacing="1" w:after="100" w:afterAutospacing="1"/>
    </w:pPr>
    <w:rPr>
      <w:rFonts w:ascii="宋体" w:hAnsi="宋体" w:cs="宋体"/>
      <w:sz w:val="24"/>
      <w:szCs w:val="24"/>
    </w:rPr>
  </w:style>
  <w:style w:type="character" w:customStyle="1" w:styleId="apple-converted-space">
    <w:name w:val="apple-converted-space"/>
    <w:basedOn w:val="a0"/>
    <w:uiPriority w:val="99"/>
    <w:qFormat/>
    <w:rsid w:val="00A336E9"/>
  </w:style>
  <w:style w:type="paragraph" w:customStyle="1" w:styleId="13">
    <w:name w:val="正文1"/>
    <w:uiPriority w:val="99"/>
    <w:qFormat/>
    <w:rsid w:val="00A336E9"/>
    <w:pPr>
      <w:widowControl w:val="0"/>
      <w:adjustRightInd w:val="0"/>
      <w:spacing w:line="312" w:lineRule="atLeast"/>
      <w:jc w:val="both"/>
    </w:pPr>
    <w:rPr>
      <w:rFonts w:ascii="宋体" w:cs="宋体"/>
      <w:sz w:val="34"/>
      <w:szCs w:val="34"/>
    </w:rPr>
  </w:style>
  <w:style w:type="character" w:customStyle="1" w:styleId="3Char2">
    <w:name w:val="标题 3 Char2"/>
    <w:uiPriority w:val="99"/>
    <w:qFormat/>
    <w:rsid w:val="00A336E9"/>
    <w:rPr>
      <w:b/>
      <w:bCs/>
      <w:kern w:val="2"/>
      <w:sz w:val="32"/>
      <w:szCs w:val="32"/>
    </w:rPr>
  </w:style>
  <w:style w:type="character" w:customStyle="1" w:styleId="Char1b">
    <w:name w:val="纯文本 Char1"/>
    <w:uiPriority w:val="99"/>
    <w:qFormat/>
    <w:rsid w:val="00A336E9"/>
    <w:rPr>
      <w:rFonts w:ascii="宋体" w:eastAsia="宋体" w:hAnsi="Courier New" w:cs="宋体"/>
      <w:kern w:val="2"/>
      <w:sz w:val="21"/>
      <w:szCs w:val="21"/>
      <w:lang w:val="en-US" w:eastAsia="zh-CN"/>
    </w:rPr>
  </w:style>
  <w:style w:type="paragraph" w:customStyle="1" w:styleId="41">
    <w:name w:val="题注4"/>
    <w:basedOn w:val="a"/>
    <w:next w:val="a7"/>
    <w:uiPriority w:val="99"/>
    <w:qFormat/>
    <w:rsid w:val="00A336E9"/>
    <w:pPr>
      <w:widowControl w:val="0"/>
      <w:ind w:leftChars="-41" w:left="-40" w:rightChars="-51" w:right="-107" w:hanging="46"/>
      <w:jc w:val="center"/>
    </w:pPr>
    <w:rPr>
      <w:b/>
      <w:bCs/>
      <w:color w:val="000000"/>
      <w:kern w:val="2"/>
      <w:sz w:val="18"/>
      <w:szCs w:val="18"/>
      <w:lang w:val="en-GB"/>
    </w:rPr>
  </w:style>
  <w:style w:type="paragraph" w:customStyle="1" w:styleId="TOC1">
    <w:name w:val="TOC 标题1"/>
    <w:basedOn w:val="1"/>
    <w:next w:val="a"/>
    <w:uiPriority w:val="99"/>
    <w:qFormat/>
    <w:rsid w:val="00A336E9"/>
    <w:pPr>
      <w:widowControl/>
      <w:spacing w:before="480" w:after="0" w:line="276" w:lineRule="auto"/>
      <w:jc w:val="left"/>
      <w:outlineLvl w:val="9"/>
    </w:pPr>
    <w:rPr>
      <w:rFonts w:ascii="Cambria" w:hAnsi="Cambria" w:cs="Cambria"/>
      <w:color w:val="365F91"/>
      <w:kern w:val="0"/>
      <w:sz w:val="28"/>
      <w:szCs w:val="28"/>
    </w:rPr>
  </w:style>
  <w:style w:type="paragraph" w:styleId="affd">
    <w:name w:val="List Paragraph"/>
    <w:basedOn w:val="a"/>
    <w:uiPriority w:val="34"/>
    <w:qFormat/>
    <w:rsid w:val="00A336E9"/>
    <w:pPr>
      <w:ind w:firstLineChars="200" w:firstLine="420"/>
    </w:pPr>
  </w:style>
  <w:style w:type="character" w:customStyle="1" w:styleId="25">
    <w:name w:val="正文文本 (2)_"/>
    <w:link w:val="26"/>
    <w:qFormat/>
    <w:rsid w:val="00A336E9"/>
    <w:rPr>
      <w:rFonts w:ascii="宋体" w:hAnsi="宋体" w:cs="宋体"/>
      <w:shd w:val="clear" w:color="auto" w:fill="FFFFFF"/>
    </w:rPr>
  </w:style>
  <w:style w:type="paragraph" w:customStyle="1" w:styleId="26">
    <w:name w:val="正文文本 (2)"/>
    <w:basedOn w:val="a"/>
    <w:link w:val="25"/>
    <w:qFormat/>
    <w:rsid w:val="00A336E9"/>
    <w:pPr>
      <w:widowControl w:val="0"/>
      <w:shd w:val="clear" w:color="auto" w:fill="FFFFFF"/>
      <w:spacing w:before="660" w:line="312" w:lineRule="exact"/>
      <w:ind w:hanging="420"/>
      <w:jc w:val="distribute"/>
    </w:pPr>
    <w:rPr>
      <w:rFonts w:ascii="宋体" w:hAnsi="宋体" w:cs="宋体"/>
      <w:sz w:val="20"/>
      <w:szCs w:val="20"/>
    </w:rPr>
  </w:style>
  <w:style w:type="character" w:customStyle="1" w:styleId="2TimesNewRoman">
    <w:name w:val="正文文本 (2) + Times New Roman"/>
    <w:qFormat/>
    <w:rsid w:val="00A336E9"/>
    <w:rPr>
      <w:rFonts w:ascii="Times New Roman" w:eastAsia="Times New Roman" w:hAnsi="Times New Roman" w:cs="Times New Roman"/>
      <w:color w:val="000000"/>
      <w:spacing w:val="0"/>
      <w:w w:val="100"/>
      <w:position w:val="0"/>
      <w:sz w:val="19"/>
      <w:szCs w:val="19"/>
      <w:shd w:val="clear" w:color="auto" w:fill="FFFFFF"/>
      <w:lang w:val="en-US" w:eastAsia="en-US" w:bidi="en-US"/>
    </w:rPr>
  </w:style>
  <w:style w:type="character" w:customStyle="1" w:styleId="21pt">
    <w:name w:val="正文文本 (2) + 间距 1 pt"/>
    <w:qFormat/>
    <w:rsid w:val="00A336E9"/>
    <w:rPr>
      <w:rFonts w:ascii="宋体" w:hAnsi="宋体" w:cs="宋体"/>
      <w:color w:val="000000"/>
      <w:spacing w:val="30"/>
      <w:w w:val="100"/>
      <w:position w:val="0"/>
      <w:shd w:val="clear" w:color="auto" w:fill="FFFFFF"/>
      <w:lang w:val="zh-CN" w:eastAsia="zh-CN" w:bidi="zh-CN"/>
    </w:rPr>
  </w:style>
  <w:style w:type="character" w:customStyle="1" w:styleId="14">
    <w:name w:val="明显强调1"/>
    <w:basedOn w:val="a0"/>
    <w:uiPriority w:val="21"/>
    <w:qFormat/>
    <w:rsid w:val="00A336E9"/>
    <w:rPr>
      <w:b/>
      <w:bCs/>
      <w:i/>
      <w:iCs/>
      <w:color w:val="7FD13B" w:themeColor="accent1"/>
    </w:rPr>
  </w:style>
  <w:style w:type="character" w:customStyle="1" w:styleId="Hyperlink0">
    <w:name w:val="Hyperlink.0"/>
    <w:qFormat/>
    <w:rsid w:val="00A336E9"/>
    <w:rPr>
      <w:rFonts w:ascii="微软雅黑" w:eastAsia="微软雅黑" w:hAnsi="微软雅黑" w:cs="微软雅黑"/>
      <w:sz w:val="24"/>
      <w:szCs w:val="24"/>
      <w:lang w:val="zh-TW" w:eastAsia="zh-TW"/>
    </w:rPr>
  </w:style>
  <w:style w:type="paragraph" w:customStyle="1" w:styleId="affe">
    <w:name w:val="表格文字"/>
    <w:basedOn w:val="a"/>
    <w:uiPriority w:val="99"/>
    <w:qFormat/>
    <w:rsid w:val="00A336E9"/>
    <w:pPr>
      <w:widowControl w:val="0"/>
      <w:spacing w:before="25" w:after="25"/>
    </w:pPr>
    <w:rPr>
      <w:bCs/>
      <w:spacing w:val="10"/>
      <w:sz w:val="24"/>
      <w:szCs w:val="20"/>
    </w:rPr>
  </w:style>
  <w:style w:type="paragraph" w:customStyle="1" w:styleId="27">
    <w:name w:val="正文2"/>
    <w:basedOn w:val="a"/>
    <w:qFormat/>
    <w:rsid w:val="00A336E9"/>
    <w:pPr>
      <w:widowControl w:val="0"/>
      <w:spacing w:before="156" w:line="360" w:lineRule="auto"/>
      <w:ind w:firstLineChars="200" w:firstLine="510"/>
      <w:jc w:val="both"/>
    </w:pPr>
    <w:rPr>
      <w:kern w:val="2"/>
      <w:sz w:val="24"/>
      <w:szCs w:val="20"/>
    </w:rPr>
  </w:style>
  <w:style w:type="paragraph" w:customStyle="1" w:styleId="28">
    <w:name w:val="列出段落2"/>
    <w:basedOn w:val="a"/>
    <w:qFormat/>
    <w:rsid w:val="00A336E9"/>
    <w:pPr>
      <w:widowControl w:val="0"/>
      <w:ind w:firstLineChars="200" w:firstLine="420"/>
      <w:jc w:val="both"/>
    </w:pPr>
    <w:rPr>
      <w:kern w:val="2"/>
      <w:szCs w:val="20"/>
    </w:rPr>
  </w:style>
  <w:style w:type="paragraph" w:customStyle="1" w:styleId="new">
    <w:name w:val="new正文"/>
    <w:basedOn w:val="a"/>
    <w:qFormat/>
    <w:rsid w:val="00A336E9"/>
    <w:pPr>
      <w:spacing w:line="360" w:lineRule="auto"/>
      <w:ind w:firstLineChars="200" w:firstLine="200"/>
      <w:jc w:val="both"/>
    </w:pPr>
    <w:rPr>
      <w:rFonts w:ascii="宋体" w:hAnsi="宋体"/>
      <w:sz w:val="24"/>
    </w:rPr>
  </w:style>
  <w:style w:type="paragraph" w:customStyle="1" w:styleId="1CharChar">
    <w:name w:val="样式1 Char Char"/>
    <w:basedOn w:val="a"/>
    <w:uiPriority w:val="99"/>
    <w:qFormat/>
    <w:rsid w:val="00A336E9"/>
    <w:pPr>
      <w:widowControl w:val="0"/>
      <w:spacing w:line="360" w:lineRule="auto"/>
      <w:ind w:firstLineChars="215" w:firstLine="516"/>
      <w:jc w:val="both"/>
    </w:pPr>
    <w:rPr>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www.creditchina.gov.cn"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microsoft.com/office/2007/relationships/diagramDrawing" Target="diagrams/drawing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24"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http://www.creditchina.gov.cn" TargetMode="External"/><Relationship Id="rId10" Type="http://schemas.openxmlformats.org/officeDocument/2006/relationships/hyperlink" Target="http://www.creditchina.gov.cn"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footer" Target="footer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0574660B-9DE4-496B-89F4-E3BDF4888F26}" type="doc">
      <dgm:prSet loTypeId="urn:microsoft.com/office/officeart/2008/layout/HorizontalMultiLevelHierarchy" loCatId="hierarchy" qsTypeId="urn:microsoft.com/office/officeart/2005/8/quickstyle/simple1#1" qsCatId="simple" csTypeId="urn:microsoft.com/office/officeart/2005/8/colors/accent1_2#1" csCatId="accent1" phldr="1"/>
      <dgm:spPr/>
      <dgm:t>
        <a:bodyPr/>
        <a:lstStyle/>
        <a:p>
          <a:endParaRPr lang="zh-CN" altLang="en-US"/>
        </a:p>
      </dgm:t>
    </dgm:pt>
    <dgm:pt modelId="{E2870F4F-D09B-4315-B415-945300CD63F2}">
      <dgm:prSet phldrT="[文本]"/>
      <dgm:spPr>
        <a:xfrm rot="16200000">
          <a:off x="-241470" y="1357328"/>
          <a:ext cx="2790179" cy="36191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vert="vert"/>
        <a:lstStyle/>
        <a:p>
          <a:r>
            <a:rPr lang="zh-CN" altLang="en-US">
              <a:solidFill>
                <a:sysClr val="window" lastClr="FFFFFF"/>
              </a:solidFill>
              <a:latin typeface="Calibri" panose="020F0502020204030204"/>
              <a:ea typeface="宋体" panose="02010600030101010101" charset="-122"/>
              <a:cs typeface="+mn-cs"/>
            </a:rPr>
            <a:t>实验室检测业务管理系统</a:t>
          </a:r>
        </a:p>
      </dgm:t>
    </dgm:pt>
    <dgm:pt modelId="{600B80B7-C96F-48F7-8E4E-C044BE888195}" type="parTrans" cxnId="{E8C905C5-2F25-40BC-81F1-8F9BE5334BD7}">
      <dgm:prSet/>
      <dgm:spPr/>
      <dgm:t>
        <a:bodyPr/>
        <a:lstStyle/>
        <a:p>
          <a:endParaRPr lang="zh-CN" altLang="en-US"/>
        </a:p>
      </dgm:t>
    </dgm:pt>
    <dgm:pt modelId="{20B2E434-4DE8-4DE6-A85A-3D195FC61938}" type="sibTrans" cxnId="{E8C905C5-2F25-40BC-81F1-8F9BE5334BD7}">
      <dgm:prSet/>
      <dgm:spPr/>
      <dgm:t>
        <a:bodyPr/>
        <a:lstStyle/>
        <a:p>
          <a:endParaRPr lang="zh-CN" altLang="en-US"/>
        </a:p>
      </dgm:t>
    </dgm:pt>
    <dgm:pt modelId="{4D7DF893-C9D6-4942-A198-58B7218FEFF1}">
      <dgm:prSet phldrT="[文本]"/>
      <dgm:spPr>
        <a:xfrm>
          <a:off x="2343277" y="135"/>
          <a:ext cx="1187091" cy="36191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zh-CN" altLang="en-US">
              <a:solidFill>
                <a:sysClr val="window" lastClr="FFFFFF"/>
              </a:solidFill>
              <a:latin typeface="Calibri" panose="020F0502020204030204"/>
              <a:ea typeface="宋体" panose="02010600030101010101" charset="-122"/>
              <a:cs typeface="+mn-cs"/>
            </a:rPr>
            <a:t>委托管理</a:t>
          </a:r>
        </a:p>
      </dgm:t>
    </dgm:pt>
    <dgm:pt modelId="{08C9A3D5-256D-46CF-B26A-E9CEAA3704E3}" type="parTrans" cxnId="{4BFDB6B2-4335-4A15-BB1D-91FADBB94562}">
      <dgm:prSet/>
      <dgm:spPr>
        <a:xfrm>
          <a:off x="1334578" y="181094"/>
          <a:ext cx="1008698" cy="1357193"/>
        </a:xfrm>
        <a:noFill/>
        <a:ln w="25400" cap="flat" cmpd="sng" algn="ctr">
          <a:solidFill>
            <a:srgbClr val="4F81BD">
              <a:shade val="60000"/>
              <a:hueOff val="0"/>
              <a:satOff val="0"/>
              <a:lumOff val="0"/>
              <a:alphaOff val="0"/>
            </a:srgbClr>
          </a:solidFill>
          <a:prstDash val="solid"/>
          <a:miter lim="800000"/>
        </a:ln>
        <a:effectLst/>
      </dgm:spPr>
      <dgm:t>
        <a:bodyPr/>
        <a:lstStyle/>
        <a:p>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6C2E7889-113D-4F61-9155-F517221D0B95}" type="sibTrans" cxnId="{4BFDB6B2-4335-4A15-BB1D-91FADBB94562}">
      <dgm:prSet/>
      <dgm:spPr/>
      <dgm:t>
        <a:bodyPr/>
        <a:lstStyle/>
        <a:p>
          <a:endParaRPr lang="zh-CN" altLang="en-US"/>
        </a:p>
      </dgm:t>
    </dgm:pt>
    <dgm:pt modelId="{7F27D8B4-7D11-42B2-8C44-FA02CCA5405A}">
      <dgm:prSet phldrT="[文本]"/>
      <dgm:spPr>
        <a:xfrm>
          <a:off x="2343277" y="452532"/>
          <a:ext cx="1187091" cy="36191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zh-CN" altLang="en-US">
              <a:solidFill>
                <a:sysClr val="window" lastClr="FFFFFF"/>
              </a:solidFill>
              <a:latin typeface="Calibri" panose="020F0502020204030204"/>
              <a:ea typeface="宋体" panose="02010600030101010101" charset="-122"/>
              <a:cs typeface="+mn-cs"/>
            </a:rPr>
            <a:t>检测管理</a:t>
          </a:r>
        </a:p>
      </dgm:t>
    </dgm:pt>
    <dgm:pt modelId="{4092BD75-2462-4BC1-ABAB-99BEDD71074E}" type="parTrans" cxnId="{65FB899B-1EF7-4B64-8C6C-99F6A3CDD9A1}">
      <dgm:prSet/>
      <dgm:spPr>
        <a:xfrm>
          <a:off x="1334578" y="633492"/>
          <a:ext cx="1008698" cy="904795"/>
        </a:xfrm>
        <a:noFill/>
        <a:ln w="25400" cap="flat" cmpd="sng" algn="ctr">
          <a:solidFill>
            <a:srgbClr val="4F81BD">
              <a:shade val="60000"/>
              <a:hueOff val="0"/>
              <a:satOff val="0"/>
              <a:lumOff val="0"/>
              <a:alphaOff val="0"/>
            </a:srgbClr>
          </a:solidFill>
          <a:prstDash val="solid"/>
          <a:miter lim="800000"/>
        </a:ln>
        <a:effectLst/>
      </dgm:spPr>
      <dgm:t>
        <a:bodyPr/>
        <a:lstStyle/>
        <a:p>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FAC7AC6B-A553-4054-A2EF-629F8E0B6B1B}" type="sibTrans" cxnId="{65FB899B-1EF7-4B64-8C6C-99F6A3CDD9A1}">
      <dgm:prSet/>
      <dgm:spPr/>
      <dgm:t>
        <a:bodyPr/>
        <a:lstStyle/>
        <a:p>
          <a:endParaRPr lang="zh-CN" altLang="en-US"/>
        </a:p>
      </dgm:t>
    </dgm:pt>
    <dgm:pt modelId="{E13F7D06-2804-47D8-8125-A8CE4BCA8F15}">
      <dgm:prSet phldrT="[文本]"/>
      <dgm:spPr>
        <a:xfrm>
          <a:off x="2343277" y="904930"/>
          <a:ext cx="1187091" cy="36191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zh-CN" altLang="en-US">
              <a:solidFill>
                <a:sysClr val="window" lastClr="FFFFFF"/>
              </a:solidFill>
              <a:latin typeface="Calibri" panose="020F0502020204030204"/>
              <a:ea typeface="宋体" panose="02010600030101010101" charset="-122"/>
              <a:cs typeface="+mn-cs"/>
            </a:rPr>
            <a:t>报告审批</a:t>
          </a:r>
        </a:p>
      </dgm:t>
    </dgm:pt>
    <dgm:pt modelId="{E9BF318F-5889-47E6-B366-FA6A6E7D5B47}" type="parTrans" cxnId="{769DBD08-6EDE-416E-9ED1-A92FF2EDA701}">
      <dgm:prSet/>
      <dgm:spPr>
        <a:xfrm>
          <a:off x="1334578" y="1085889"/>
          <a:ext cx="1008698" cy="452397"/>
        </a:xfrm>
        <a:noFill/>
        <a:ln w="25400" cap="flat" cmpd="sng" algn="ctr">
          <a:solidFill>
            <a:srgbClr val="4F81BD">
              <a:shade val="60000"/>
              <a:hueOff val="0"/>
              <a:satOff val="0"/>
              <a:lumOff val="0"/>
              <a:alphaOff val="0"/>
            </a:srgbClr>
          </a:solidFill>
          <a:prstDash val="solid"/>
          <a:miter lim="800000"/>
        </a:ln>
        <a:effectLst/>
      </dgm:spPr>
      <dgm:t>
        <a:bodyPr/>
        <a:lstStyle/>
        <a:p>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FBD7BA54-40DA-4CBE-9DAF-234E292F94B3}" type="sibTrans" cxnId="{769DBD08-6EDE-416E-9ED1-A92FF2EDA701}">
      <dgm:prSet/>
      <dgm:spPr/>
      <dgm:t>
        <a:bodyPr/>
        <a:lstStyle/>
        <a:p>
          <a:endParaRPr lang="zh-CN" altLang="en-US"/>
        </a:p>
      </dgm:t>
    </dgm:pt>
    <dgm:pt modelId="{71D64BC4-89B6-442E-98AE-6114529BD9CD}">
      <dgm:prSet phldrT="[文本]"/>
      <dgm:spPr>
        <a:xfrm>
          <a:off x="2343277" y="1357328"/>
          <a:ext cx="1187091" cy="36191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zh-CN" altLang="en-US">
              <a:solidFill>
                <a:sysClr val="window" lastClr="FFFFFF"/>
              </a:solidFill>
              <a:latin typeface="Calibri" panose="020F0502020204030204"/>
              <a:ea typeface="宋体" panose="02010600030101010101" charset="-122"/>
              <a:cs typeface="+mn-cs"/>
            </a:rPr>
            <a:t>报告打印</a:t>
          </a:r>
        </a:p>
      </dgm:t>
    </dgm:pt>
    <dgm:pt modelId="{A51D1744-0B52-41BE-B9AB-D7F6314D19E2}" type="parTrans" cxnId="{428DA00A-9A26-4D66-9480-59330878D2F6}">
      <dgm:prSet/>
      <dgm:spPr>
        <a:xfrm>
          <a:off x="1334578" y="1492567"/>
          <a:ext cx="1008698" cy="91440"/>
        </a:xfrm>
        <a:noFill/>
        <a:ln w="25400" cap="flat" cmpd="sng" algn="ctr">
          <a:solidFill>
            <a:srgbClr val="4F81BD">
              <a:shade val="60000"/>
              <a:hueOff val="0"/>
              <a:satOff val="0"/>
              <a:lumOff val="0"/>
              <a:alphaOff val="0"/>
            </a:srgbClr>
          </a:solidFill>
          <a:prstDash val="solid"/>
          <a:miter lim="800000"/>
        </a:ln>
        <a:effectLst/>
      </dgm:spPr>
      <dgm:t>
        <a:bodyPr/>
        <a:lstStyle/>
        <a:p>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C3F5C412-6C9E-45B6-86F9-5529DE2537BB}" type="sibTrans" cxnId="{428DA00A-9A26-4D66-9480-59330878D2F6}">
      <dgm:prSet/>
      <dgm:spPr/>
      <dgm:t>
        <a:bodyPr/>
        <a:lstStyle/>
        <a:p>
          <a:endParaRPr lang="zh-CN" altLang="en-US"/>
        </a:p>
      </dgm:t>
    </dgm:pt>
    <dgm:pt modelId="{615983E5-4D7E-4620-8BFC-690CB3463C0C}">
      <dgm:prSet phldrT="[文本]"/>
      <dgm:spPr>
        <a:xfrm>
          <a:off x="2343277" y="1809726"/>
          <a:ext cx="1187091" cy="36191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zh-CN" altLang="en-US">
              <a:solidFill>
                <a:sysClr val="window" lastClr="FFFFFF"/>
              </a:solidFill>
              <a:latin typeface="Calibri" panose="020F0502020204030204"/>
              <a:ea typeface="宋体" panose="02010600030101010101" charset="-122"/>
              <a:cs typeface="+mn-cs"/>
            </a:rPr>
            <a:t>样品管理</a:t>
          </a:r>
        </a:p>
      </dgm:t>
    </dgm:pt>
    <dgm:pt modelId="{385F7F0C-BBB6-4AEF-B9A7-D11F2808E2E6}" type="parTrans" cxnId="{80D6F967-227D-42FA-8A37-11A9904AFFAD}">
      <dgm:prSet/>
      <dgm:spPr>
        <a:xfrm>
          <a:off x="1334578" y="1538287"/>
          <a:ext cx="1008698" cy="452397"/>
        </a:xfrm>
        <a:noFill/>
        <a:ln w="25400" cap="flat" cmpd="sng" algn="ctr">
          <a:solidFill>
            <a:srgbClr val="4F81BD">
              <a:shade val="60000"/>
              <a:hueOff val="0"/>
              <a:satOff val="0"/>
              <a:lumOff val="0"/>
              <a:alphaOff val="0"/>
            </a:srgbClr>
          </a:solidFill>
          <a:prstDash val="solid"/>
          <a:miter lim="800000"/>
        </a:ln>
        <a:effectLst/>
      </dgm:spPr>
      <dgm:t>
        <a:bodyPr/>
        <a:lstStyle/>
        <a:p>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3102BC64-7A5C-4BD0-8496-47362F2BDD95}" type="sibTrans" cxnId="{80D6F967-227D-42FA-8A37-11A9904AFFAD}">
      <dgm:prSet/>
      <dgm:spPr/>
      <dgm:t>
        <a:bodyPr/>
        <a:lstStyle/>
        <a:p>
          <a:endParaRPr lang="zh-CN" altLang="en-US"/>
        </a:p>
      </dgm:t>
    </dgm:pt>
    <dgm:pt modelId="{12B9C569-6DD7-425F-8275-79398044AD60}">
      <dgm:prSet phldrT="[文本]"/>
      <dgm:spPr>
        <a:xfrm>
          <a:off x="2343277" y="2262123"/>
          <a:ext cx="1187091" cy="36191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zh-CN" altLang="en-US">
              <a:solidFill>
                <a:sysClr val="window" lastClr="FFFFFF"/>
              </a:solidFill>
              <a:latin typeface="Calibri" panose="020F0502020204030204"/>
              <a:ea typeface="宋体" panose="02010600030101010101" charset="-122"/>
              <a:cs typeface="+mn-cs"/>
            </a:rPr>
            <a:t>基础资料</a:t>
          </a:r>
        </a:p>
      </dgm:t>
    </dgm:pt>
    <dgm:pt modelId="{06A558A5-3BE2-4F45-8E82-7759D5DCA7CE}" type="parTrans" cxnId="{51559B24-5142-42B4-BEA5-010BA6A051C8}">
      <dgm:prSet/>
      <dgm:spPr>
        <a:xfrm>
          <a:off x="1334578" y="1538287"/>
          <a:ext cx="1008698" cy="904795"/>
        </a:xfrm>
        <a:noFill/>
        <a:ln w="25400" cap="flat" cmpd="sng" algn="ctr">
          <a:solidFill>
            <a:srgbClr val="4F81BD">
              <a:shade val="60000"/>
              <a:hueOff val="0"/>
              <a:satOff val="0"/>
              <a:lumOff val="0"/>
              <a:alphaOff val="0"/>
            </a:srgbClr>
          </a:solidFill>
          <a:prstDash val="solid"/>
          <a:miter lim="800000"/>
        </a:ln>
        <a:effectLst/>
      </dgm:spPr>
      <dgm:t>
        <a:bodyPr/>
        <a:lstStyle/>
        <a:p>
          <a:r>
            <a:rPr lang="zh-CN" altLang="en-US">
              <a:solidFill>
                <a:sysClr val="windowText" lastClr="000000">
                  <a:hueOff val="0"/>
                  <a:satOff val="0"/>
                  <a:lumOff val="0"/>
                  <a:alphaOff val="0"/>
                </a:sysClr>
              </a:solidFill>
              <a:latin typeface="Calibri" panose="020F0502020204030204"/>
              <a:ea typeface="宋体" panose="02010600030101010101" charset="-122"/>
              <a:cs typeface="+mn-cs"/>
            </a:rPr>
            <a:t>           </a:t>
          </a:r>
        </a:p>
      </dgm:t>
    </dgm:pt>
    <dgm:pt modelId="{758AFF10-F8D4-41E1-95CC-36327EF0E172}" type="sibTrans" cxnId="{51559B24-5142-42B4-BEA5-010BA6A051C8}">
      <dgm:prSet/>
      <dgm:spPr/>
      <dgm:t>
        <a:bodyPr/>
        <a:lstStyle/>
        <a:p>
          <a:endParaRPr lang="zh-CN" altLang="en-US"/>
        </a:p>
      </dgm:t>
    </dgm:pt>
    <dgm:pt modelId="{FE5F0559-89DD-4656-AE30-D0D20D49CE23}">
      <dgm:prSet phldrT="[文本]"/>
      <dgm:spPr>
        <a:xfrm>
          <a:off x="2343277" y="2714521"/>
          <a:ext cx="1187091" cy="36191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zh-CN" altLang="en-US">
              <a:solidFill>
                <a:sysClr val="window" lastClr="FFFFFF"/>
              </a:solidFill>
              <a:latin typeface="Calibri" panose="020F0502020204030204"/>
              <a:ea typeface="宋体" panose="02010600030101010101" charset="-122"/>
              <a:cs typeface="+mn-cs"/>
            </a:rPr>
            <a:t>系统设置</a:t>
          </a:r>
        </a:p>
      </dgm:t>
    </dgm:pt>
    <dgm:pt modelId="{8D9DEAE1-9D4B-416A-B179-B2C29087CCF4}" type="sibTrans" cxnId="{A1450365-150E-47D4-A489-31AA1C530CDF}">
      <dgm:prSet/>
      <dgm:spPr/>
      <dgm:t>
        <a:bodyPr/>
        <a:lstStyle/>
        <a:p>
          <a:endParaRPr lang="zh-CN" altLang="en-US"/>
        </a:p>
      </dgm:t>
    </dgm:pt>
    <dgm:pt modelId="{7859274C-D358-41F8-A1E5-FEFC0A786DDA}" type="parTrans" cxnId="{A1450365-150E-47D4-A489-31AA1C530CDF}">
      <dgm:prSet/>
      <dgm:spPr>
        <a:xfrm>
          <a:off x="1334578" y="1538287"/>
          <a:ext cx="1008698" cy="1357193"/>
        </a:xfrm>
        <a:noFill/>
        <a:ln w="25400" cap="flat" cmpd="sng" algn="ctr">
          <a:solidFill>
            <a:srgbClr val="4F81BD">
              <a:shade val="60000"/>
              <a:hueOff val="0"/>
              <a:satOff val="0"/>
              <a:lumOff val="0"/>
              <a:alphaOff val="0"/>
            </a:srgbClr>
          </a:solidFill>
          <a:prstDash val="solid"/>
          <a:miter lim="800000"/>
        </a:ln>
        <a:effectLst/>
      </dgm:spPr>
      <dgm:t>
        <a:bodyPr/>
        <a:lstStyle/>
        <a:p>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9FDDC012-2DEB-42AE-8122-CF2B45243003}" type="pres">
      <dgm:prSet presAssocID="{0574660B-9DE4-496B-89F4-E3BDF4888F26}" presName="Name0" presStyleCnt="0">
        <dgm:presLayoutVars>
          <dgm:chPref val="1"/>
          <dgm:dir/>
          <dgm:animOne val="branch"/>
          <dgm:animLvl val="lvl"/>
          <dgm:resizeHandles val="exact"/>
        </dgm:presLayoutVars>
      </dgm:prSet>
      <dgm:spPr/>
      <dgm:t>
        <a:bodyPr/>
        <a:lstStyle/>
        <a:p>
          <a:endParaRPr lang="zh-CN" altLang="en-US"/>
        </a:p>
      </dgm:t>
    </dgm:pt>
    <dgm:pt modelId="{DD8D9BBC-C841-4CF7-A5BE-D647E551A31A}" type="pres">
      <dgm:prSet presAssocID="{E2870F4F-D09B-4315-B415-945300CD63F2}" presName="root1" presStyleCnt="0"/>
      <dgm:spPr/>
    </dgm:pt>
    <dgm:pt modelId="{7CA6F0E5-CFE0-435A-9A16-8D7B5C12E3B7}" type="pres">
      <dgm:prSet presAssocID="{E2870F4F-D09B-4315-B415-945300CD63F2}" presName="LevelOneTextNode" presStyleLbl="node0" presStyleIdx="0" presStyleCnt="1" custScaleY="146479" custLinFactX="-100000" custLinFactNeighborX="-113109">
        <dgm:presLayoutVars>
          <dgm:chPref val="3"/>
        </dgm:presLayoutVars>
      </dgm:prSet>
      <dgm:spPr>
        <a:prstGeom prst="rect">
          <a:avLst/>
        </a:prstGeom>
      </dgm:spPr>
      <dgm:t>
        <a:bodyPr/>
        <a:lstStyle/>
        <a:p>
          <a:endParaRPr lang="zh-CN" altLang="en-US"/>
        </a:p>
      </dgm:t>
    </dgm:pt>
    <dgm:pt modelId="{8C441D2E-E129-46C3-BE64-EFBFAE9F7EED}" type="pres">
      <dgm:prSet presAssocID="{E2870F4F-D09B-4315-B415-945300CD63F2}" presName="level2hierChild" presStyleCnt="0"/>
      <dgm:spPr/>
    </dgm:pt>
    <dgm:pt modelId="{DA38ED23-CB34-4839-A292-5B75AAED1424}" type="pres">
      <dgm:prSet presAssocID="{08C9A3D5-256D-46CF-B26A-E9CEAA3704E3}" presName="conn2-1" presStyleLbl="parChTrans1D2" presStyleIdx="0" presStyleCnt="7"/>
      <dgm:spPr>
        <a:custGeom>
          <a:avLst/>
          <a:gdLst/>
          <a:ahLst/>
          <a:cxnLst/>
          <a:rect l="0" t="0" r="0" b="0"/>
          <a:pathLst>
            <a:path>
              <a:moveTo>
                <a:pt x="0" y="1357193"/>
              </a:moveTo>
              <a:lnTo>
                <a:pt x="504349" y="1357193"/>
              </a:lnTo>
              <a:lnTo>
                <a:pt x="504349" y="0"/>
              </a:lnTo>
              <a:lnTo>
                <a:pt x="1008698" y="0"/>
              </a:lnTo>
            </a:path>
          </a:pathLst>
        </a:custGeom>
      </dgm:spPr>
      <dgm:t>
        <a:bodyPr/>
        <a:lstStyle/>
        <a:p>
          <a:endParaRPr lang="zh-CN" altLang="en-US"/>
        </a:p>
      </dgm:t>
    </dgm:pt>
    <dgm:pt modelId="{0A863EBF-4612-46F8-BF7E-780FA02F6433}" type="pres">
      <dgm:prSet presAssocID="{08C9A3D5-256D-46CF-B26A-E9CEAA3704E3}" presName="connTx" presStyleLbl="parChTrans1D2" presStyleIdx="0" presStyleCnt="7"/>
      <dgm:spPr/>
      <dgm:t>
        <a:bodyPr/>
        <a:lstStyle/>
        <a:p>
          <a:endParaRPr lang="zh-CN" altLang="en-US"/>
        </a:p>
      </dgm:t>
    </dgm:pt>
    <dgm:pt modelId="{6AF81637-927F-48F3-A819-96B40784C9DE}" type="pres">
      <dgm:prSet presAssocID="{4D7DF893-C9D6-4942-A198-58B7218FEFF1}" presName="root2" presStyleCnt="0"/>
      <dgm:spPr/>
    </dgm:pt>
    <dgm:pt modelId="{75781851-0E04-4505-BCDA-D451E3B6C495}" type="pres">
      <dgm:prSet presAssocID="{4D7DF893-C9D6-4942-A198-58B7218FEFF1}" presName="LevelTwoTextNode" presStyleLbl="node2" presStyleIdx="0" presStyleCnt="7">
        <dgm:presLayoutVars>
          <dgm:chPref val="3"/>
        </dgm:presLayoutVars>
      </dgm:prSet>
      <dgm:spPr>
        <a:prstGeom prst="rect">
          <a:avLst/>
        </a:prstGeom>
      </dgm:spPr>
      <dgm:t>
        <a:bodyPr/>
        <a:lstStyle/>
        <a:p>
          <a:endParaRPr lang="zh-CN" altLang="en-US"/>
        </a:p>
      </dgm:t>
    </dgm:pt>
    <dgm:pt modelId="{33DF8289-4627-4A82-90D7-6BF1885AD3F3}" type="pres">
      <dgm:prSet presAssocID="{4D7DF893-C9D6-4942-A198-58B7218FEFF1}" presName="level3hierChild" presStyleCnt="0"/>
      <dgm:spPr/>
    </dgm:pt>
    <dgm:pt modelId="{CEA4D66A-91CA-404E-A904-7218BFE8C793}" type="pres">
      <dgm:prSet presAssocID="{4092BD75-2462-4BC1-ABAB-99BEDD71074E}" presName="conn2-1" presStyleLbl="parChTrans1D2" presStyleIdx="1" presStyleCnt="7"/>
      <dgm:spPr>
        <a:custGeom>
          <a:avLst/>
          <a:gdLst/>
          <a:ahLst/>
          <a:cxnLst/>
          <a:rect l="0" t="0" r="0" b="0"/>
          <a:pathLst>
            <a:path>
              <a:moveTo>
                <a:pt x="0" y="904795"/>
              </a:moveTo>
              <a:lnTo>
                <a:pt x="504349" y="904795"/>
              </a:lnTo>
              <a:lnTo>
                <a:pt x="504349" y="0"/>
              </a:lnTo>
              <a:lnTo>
                <a:pt x="1008698" y="0"/>
              </a:lnTo>
            </a:path>
          </a:pathLst>
        </a:custGeom>
      </dgm:spPr>
      <dgm:t>
        <a:bodyPr/>
        <a:lstStyle/>
        <a:p>
          <a:endParaRPr lang="zh-CN" altLang="en-US"/>
        </a:p>
      </dgm:t>
    </dgm:pt>
    <dgm:pt modelId="{16FF669B-D3FD-400F-80E5-3DA543186A40}" type="pres">
      <dgm:prSet presAssocID="{4092BD75-2462-4BC1-ABAB-99BEDD71074E}" presName="connTx" presStyleLbl="parChTrans1D2" presStyleIdx="1" presStyleCnt="7"/>
      <dgm:spPr/>
      <dgm:t>
        <a:bodyPr/>
        <a:lstStyle/>
        <a:p>
          <a:endParaRPr lang="zh-CN" altLang="en-US"/>
        </a:p>
      </dgm:t>
    </dgm:pt>
    <dgm:pt modelId="{393F29EE-5546-4230-89E0-76F2D5336755}" type="pres">
      <dgm:prSet presAssocID="{7F27D8B4-7D11-42B2-8C44-FA02CCA5405A}" presName="root2" presStyleCnt="0"/>
      <dgm:spPr/>
    </dgm:pt>
    <dgm:pt modelId="{C6F419B6-541A-4461-8F72-D0B077D8ECB5}" type="pres">
      <dgm:prSet presAssocID="{7F27D8B4-7D11-42B2-8C44-FA02CCA5405A}" presName="LevelTwoTextNode" presStyleLbl="node2" presStyleIdx="1" presStyleCnt="7">
        <dgm:presLayoutVars>
          <dgm:chPref val="3"/>
        </dgm:presLayoutVars>
      </dgm:prSet>
      <dgm:spPr>
        <a:prstGeom prst="rect">
          <a:avLst/>
        </a:prstGeom>
      </dgm:spPr>
      <dgm:t>
        <a:bodyPr/>
        <a:lstStyle/>
        <a:p>
          <a:endParaRPr lang="zh-CN" altLang="en-US"/>
        </a:p>
      </dgm:t>
    </dgm:pt>
    <dgm:pt modelId="{0F509531-654C-483A-809B-E55CD212FE74}" type="pres">
      <dgm:prSet presAssocID="{7F27D8B4-7D11-42B2-8C44-FA02CCA5405A}" presName="level3hierChild" presStyleCnt="0"/>
      <dgm:spPr/>
    </dgm:pt>
    <dgm:pt modelId="{23CC9403-5599-4C95-97A7-E6C524743B40}" type="pres">
      <dgm:prSet presAssocID="{E9BF318F-5889-47E6-B366-FA6A6E7D5B47}" presName="conn2-1" presStyleLbl="parChTrans1D2" presStyleIdx="2" presStyleCnt="7"/>
      <dgm:spPr>
        <a:custGeom>
          <a:avLst/>
          <a:gdLst/>
          <a:ahLst/>
          <a:cxnLst/>
          <a:rect l="0" t="0" r="0" b="0"/>
          <a:pathLst>
            <a:path>
              <a:moveTo>
                <a:pt x="0" y="452397"/>
              </a:moveTo>
              <a:lnTo>
                <a:pt x="504349" y="452397"/>
              </a:lnTo>
              <a:lnTo>
                <a:pt x="504349" y="0"/>
              </a:lnTo>
              <a:lnTo>
                <a:pt x="1008698" y="0"/>
              </a:lnTo>
            </a:path>
          </a:pathLst>
        </a:custGeom>
      </dgm:spPr>
      <dgm:t>
        <a:bodyPr/>
        <a:lstStyle/>
        <a:p>
          <a:endParaRPr lang="zh-CN" altLang="en-US"/>
        </a:p>
      </dgm:t>
    </dgm:pt>
    <dgm:pt modelId="{7DB6ABD0-FD4E-407C-A741-3524E4DD39C5}" type="pres">
      <dgm:prSet presAssocID="{E9BF318F-5889-47E6-B366-FA6A6E7D5B47}" presName="connTx" presStyleLbl="parChTrans1D2" presStyleIdx="2" presStyleCnt="7"/>
      <dgm:spPr/>
      <dgm:t>
        <a:bodyPr/>
        <a:lstStyle/>
        <a:p>
          <a:endParaRPr lang="zh-CN" altLang="en-US"/>
        </a:p>
      </dgm:t>
    </dgm:pt>
    <dgm:pt modelId="{C055C529-D557-4E7E-BDF6-26CE2EB4DE31}" type="pres">
      <dgm:prSet presAssocID="{E13F7D06-2804-47D8-8125-A8CE4BCA8F15}" presName="root2" presStyleCnt="0"/>
      <dgm:spPr/>
    </dgm:pt>
    <dgm:pt modelId="{9BBEDB79-E796-4A2E-8EE4-20E779763D64}" type="pres">
      <dgm:prSet presAssocID="{E13F7D06-2804-47D8-8125-A8CE4BCA8F15}" presName="LevelTwoTextNode" presStyleLbl="node2" presStyleIdx="2" presStyleCnt="7">
        <dgm:presLayoutVars>
          <dgm:chPref val="3"/>
        </dgm:presLayoutVars>
      </dgm:prSet>
      <dgm:spPr>
        <a:prstGeom prst="rect">
          <a:avLst/>
        </a:prstGeom>
      </dgm:spPr>
      <dgm:t>
        <a:bodyPr/>
        <a:lstStyle/>
        <a:p>
          <a:endParaRPr lang="zh-CN" altLang="en-US"/>
        </a:p>
      </dgm:t>
    </dgm:pt>
    <dgm:pt modelId="{E66ABF20-2E5A-48F6-BDF9-187E1B1561A3}" type="pres">
      <dgm:prSet presAssocID="{E13F7D06-2804-47D8-8125-A8CE4BCA8F15}" presName="level3hierChild" presStyleCnt="0"/>
      <dgm:spPr/>
    </dgm:pt>
    <dgm:pt modelId="{231FB866-7472-4BAF-BBFB-D66959C5D460}" type="pres">
      <dgm:prSet presAssocID="{A51D1744-0B52-41BE-B9AB-D7F6314D19E2}" presName="conn2-1" presStyleLbl="parChTrans1D2" presStyleIdx="3" presStyleCnt="7"/>
      <dgm:spPr>
        <a:custGeom>
          <a:avLst/>
          <a:gdLst/>
          <a:ahLst/>
          <a:cxnLst/>
          <a:rect l="0" t="0" r="0" b="0"/>
          <a:pathLst>
            <a:path>
              <a:moveTo>
                <a:pt x="0" y="45720"/>
              </a:moveTo>
              <a:lnTo>
                <a:pt x="1008698" y="45720"/>
              </a:lnTo>
            </a:path>
          </a:pathLst>
        </a:custGeom>
      </dgm:spPr>
      <dgm:t>
        <a:bodyPr/>
        <a:lstStyle/>
        <a:p>
          <a:endParaRPr lang="zh-CN" altLang="en-US"/>
        </a:p>
      </dgm:t>
    </dgm:pt>
    <dgm:pt modelId="{6C0F09F0-B9E2-4E5C-AF1B-26172A839EF4}" type="pres">
      <dgm:prSet presAssocID="{A51D1744-0B52-41BE-B9AB-D7F6314D19E2}" presName="connTx" presStyleLbl="parChTrans1D2" presStyleIdx="3" presStyleCnt="7"/>
      <dgm:spPr/>
      <dgm:t>
        <a:bodyPr/>
        <a:lstStyle/>
        <a:p>
          <a:endParaRPr lang="zh-CN" altLang="en-US"/>
        </a:p>
      </dgm:t>
    </dgm:pt>
    <dgm:pt modelId="{5414FECC-3358-4138-BE41-4DD0652BA429}" type="pres">
      <dgm:prSet presAssocID="{71D64BC4-89B6-442E-98AE-6114529BD9CD}" presName="root2" presStyleCnt="0"/>
      <dgm:spPr/>
    </dgm:pt>
    <dgm:pt modelId="{70B86474-A63B-4B78-BEF3-8640FE8737CE}" type="pres">
      <dgm:prSet presAssocID="{71D64BC4-89B6-442E-98AE-6114529BD9CD}" presName="LevelTwoTextNode" presStyleLbl="node2" presStyleIdx="3" presStyleCnt="7">
        <dgm:presLayoutVars>
          <dgm:chPref val="3"/>
        </dgm:presLayoutVars>
      </dgm:prSet>
      <dgm:spPr>
        <a:prstGeom prst="rect">
          <a:avLst/>
        </a:prstGeom>
      </dgm:spPr>
      <dgm:t>
        <a:bodyPr/>
        <a:lstStyle/>
        <a:p>
          <a:endParaRPr lang="zh-CN" altLang="en-US"/>
        </a:p>
      </dgm:t>
    </dgm:pt>
    <dgm:pt modelId="{9D7973EF-2906-4C77-9A04-54C76FD2BA10}" type="pres">
      <dgm:prSet presAssocID="{71D64BC4-89B6-442E-98AE-6114529BD9CD}" presName="level3hierChild" presStyleCnt="0"/>
      <dgm:spPr/>
    </dgm:pt>
    <dgm:pt modelId="{46D8EF1F-6884-4E86-BA17-45841E7E080C}" type="pres">
      <dgm:prSet presAssocID="{385F7F0C-BBB6-4AEF-B9A7-D11F2808E2E6}" presName="conn2-1" presStyleLbl="parChTrans1D2" presStyleIdx="4" presStyleCnt="7"/>
      <dgm:spPr>
        <a:custGeom>
          <a:avLst/>
          <a:gdLst/>
          <a:ahLst/>
          <a:cxnLst/>
          <a:rect l="0" t="0" r="0" b="0"/>
          <a:pathLst>
            <a:path>
              <a:moveTo>
                <a:pt x="0" y="0"/>
              </a:moveTo>
              <a:lnTo>
                <a:pt x="504349" y="0"/>
              </a:lnTo>
              <a:lnTo>
                <a:pt x="504349" y="452397"/>
              </a:lnTo>
              <a:lnTo>
                <a:pt x="1008698" y="452397"/>
              </a:lnTo>
            </a:path>
          </a:pathLst>
        </a:custGeom>
      </dgm:spPr>
      <dgm:t>
        <a:bodyPr/>
        <a:lstStyle/>
        <a:p>
          <a:endParaRPr lang="zh-CN" altLang="en-US"/>
        </a:p>
      </dgm:t>
    </dgm:pt>
    <dgm:pt modelId="{0D09C8C8-24D3-4A72-B982-47FDBDB6D3D3}" type="pres">
      <dgm:prSet presAssocID="{385F7F0C-BBB6-4AEF-B9A7-D11F2808E2E6}" presName="connTx" presStyleLbl="parChTrans1D2" presStyleIdx="4" presStyleCnt="7"/>
      <dgm:spPr/>
      <dgm:t>
        <a:bodyPr/>
        <a:lstStyle/>
        <a:p>
          <a:endParaRPr lang="zh-CN" altLang="en-US"/>
        </a:p>
      </dgm:t>
    </dgm:pt>
    <dgm:pt modelId="{94D73D11-8526-402A-8711-1722AE3D94AE}" type="pres">
      <dgm:prSet presAssocID="{615983E5-4D7E-4620-8BFC-690CB3463C0C}" presName="root2" presStyleCnt="0"/>
      <dgm:spPr/>
    </dgm:pt>
    <dgm:pt modelId="{E5550539-5043-4972-9A90-805BE755712D}" type="pres">
      <dgm:prSet presAssocID="{615983E5-4D7E-4620-8BFC-690CB3463C0C}" presName="LevelTwoTextNode" presStyleLbl="node2" presStyleIdx="4" presStyleCnt="7">
        <dgm:presLayoutVars>
          <dgm:chPref val="3"/>
        </dgm:presLayoutVars>
      </dgm:prSet>
      <dgm:spPr>
        <a:prstGeom prst="rect">
          <a:avLst/>
        </a:prstGeom>
      </dgm:spPr>
      <dgm:t>
        <a:bodyPr/>
        <a:lstStyle/>
        <a:p>
          <a:endParaRPr lang="zh-CN" altLang="en-US"/>
        </a:p>
      </dgm:t>
    </dgm:pt>
    <dgm:pt modelId="{78F0E246-D450-4C49-A1A9-BA955AA9294C}" type="pres">
      <dgm:prSet presAssocID="{615983E5-4D7E-4620-8BFC-690CB3463C0C}" presName="level3hierChild" presStyleCnt="0"/>
      <dgm:spPr/>
    </dgm:pt>
    <dgm:pt modelId="{654DC336-6DF0-40F2-9EB7-D3130F71D5A8}" type="pres">
      <dgm:prSet presAssocID="{06A558A5-3BE2-4F45-8E82-7759D5DCA7CE}" presName="conn2-1" presStyleLbl="parChTrans1D2" presStyleIdx="5" presStyleCnt="7"/>
      <dgm:spPr>
        <a:custGeom>
          <a:avLst/>
          <a:gdLst/>
          <a:ahLst/>
          <a:cxnLst/>
          <a:rect l="0" t="0" r="0" b="0"/>
          <a:pathLst>
            <a:path>
              <a:moveTo>
                <a:pt x="0" y="0"/>
              </a:moveTo>
              <a:lnTo>
                <a:pt x="504349" y="0"/>
              </a:lnTo>
              <a:lnTo>
                <a:pt x="504349" y="367707"/>
              </a:lnTo>
            </a:path>
            <a:path>
              <a:moveTo>
                <a:pt x="504349" y="537087"/>
              </a:moveTo>
              <a:lnTo>
                <a:pt x="504349" y="904795"/>
              </a:lnTo>
              <a:lnTo>
                <a:pt x="1008698" y="904795"/>
              </a:lnTo>
            </a:path>
          </a:pathLst>
        </a:custGeom>
      </dgm:spPr>
      <dgm:t>
        <a:bodyPr/>
        <a:lstStyle/>
        <a:p>
          <a:endParaRPr lang="zh-CN" altLang="en-US"/>
        </a:p>
      </dgm:t>
    </dgm:pt>
    <dgm:pt modelId="{CB66BC30-A971-4453-995E-43DFD80A6BC5}" type="pres">
      <dgm:prSet presAssocID="{06A558A5-3BE2-4F45-8E82-7759D5DCA7CE}" presName="connTx" presStyleLbl="parChTrans1D2" presStyleIdx="5" presStyleCnt="7"/>
      <dgm:spPr/>
      <dgm:t>
        <a:bodyPr/>
        <a:lstStyle/>
        <a:p>
          <a:endParaRPr lang="zh-CN" altLang="en-US"/>
        </a:p>
      </dgm:t>
    </dgm:pt>
    <dgm:pt modelId="{8468D91A-6F93-4164-8DD9-D25D951E7B59}" type="pres">
      <dgm:prSet presAssocID="{12B9C569-6DD7-425F-8275-79398044AD60}" presName="root2" presStyleCnt="0"/>
      <dgm:spPr/>
    </dgm:pt>
    <dgm:pt modelId="{B84B0738-135A-46D9-AEFF-9F197DB24169}" type="pres">
      <dgm:prSet presAssocID="{12B9C569-6DD7-425F-8275-79398044AD60}" presName="LevelTwoTextNode" presStyleLbl="node2" presStyleIdx="5" presStyleCnt="7">
        <dgm:presLayoutVars>
          <dgm:chPref val="3"/>
        </dgm:presLayoutVars>
      </dgm:prSet>
      <dgm:spPr>
        <a:prstGeom prst="rect">
          <a:avLst/>
        </a:prstGeom>
      </dgm:spPr>
      <dgm:t>
        <a:bodyPr/>
        <a:lstStyle/>
        <a:p>
          <a:endParaRPr lang="zh-CN" altLang="en-US"/>
        </a:p>
      </dgm:t>
    </dgm:pt>
    <dgm:pt modelId="{23C25D2B-361A-41F4-87A9-E2278B5F6F23}" type="pres">
      <dgm:prSet presAssocID="{12B9C569-6DD7-425F-8275-79398044AD60}" presName="level3hierChild" presStyleCnt="0"/>
      <dgm:spPr/>
    </dgm:pt>
    <dgm:pt modelId="{D92B8DCD-2A00-411B-B2F5-FD3122899FE1}" type="pres">
      <dgm:prSet presAssocID="{7859274C-D358-41F8-A1E5-FEFC0A786DDA}" presName="conn2-1" presStyleLbl="parChTrans1D2" presStyleIdx="6" presStyleCnt="7"/>
      <dgm:spPr>
        <a:custGeom>
          <a:avLst/>
          <a:gdLst/>
          <a:ahLst/>
          <a:cxnLst/>
          <a:rect l="0" t="0" r="0" b="0"/>
          <a:pathLst>
            <a:path>
              <a:moveTo>
                <a:pt x="0" y="0"/>
              </a:moveTo>
              <a:lnTo>
                <a:pt x="504349" y="0"/>
              </a:lnTo>
              <a:lnTo>
                <a:pt x="504349" y="1357193"/>
              </a:lnTo>
              <a:lnTo>
                <a:pt x="1008698" y="1357193"/>
              </a:lnTo>
            </a:path>
          </a:pathLst>
        </a:custGeom>
      </dgm:spPr>
      <dgm:t>
        <a:bodyPr/>
        <a:lstStyle/>
        <a:p>
          <a:endParaRPr lang="zh-CN" altLang="en-US"/>
        </a:p>
      </dgm:t>
    </dgm:pt>
    <dgm:pt modelId="{1574EB9C-0608-423F-B7AB-0B64A0FABBF1}" type="pres">
      <dgm:prSet presAssocID="{7859274C-D358-41F8-A1E5-FEFC0A786DDA}" presName="connTx" presStyleLbl="parChTrans1D2" presStyleIdx="6" presStyleCnt="7"/>
      <dgm:spPr/>
      <dgm:t>
        <a:bodyPr/>
        <a:lstStyle/>
        <a:p>
          <a:endParaRPr lang="zh-CN" altLang="en-US"/>
        </a:p>
      </dgm:t>
    </dgm:pt>
    <dgm:pt modelId="{AF208FB5-041F-40D5-A222-F34F862C1B48}" type="pres">
      <dgm:prSet presAssocID="{FE5F0559-89DD-4656-AE30-D0D20D49CE23}" presName="root2" presStyleCnt="0"/>
      <dgm:spPr/>
    </dgm:pt>
    <dgm:pt modelId="{13BC6DFE-706C-4E5E-B996-706974EA92EB}" type="pres">
      <dgm:prSet presAssocID="{FE5F0559-89DD-4656-AE30-D0D20D49CE23}" presName="LevelTwoTextNode" presStyleLbl="node2" presStyleIdx="6" presStyleCnt="7">
        <dgm:presLayoutVars>
          <dgm:chPref val="3"/>
        </dgm:presLayoutVars>
      </dgm:prSet>
      <dgm:spPr>
        <a:prstGeom prst="rect">
          <a:avLst/>
        </a:prstGeom>
      </dgm:spPr>
      <dgm:t>
        <a:bodyPr/>
        <a:lstStyle/>
        <a:p>
          <a:endParaRPr lang="zh-CN" altLang="en-US"/>
        </a:p>
      </dgm:t>
    </dgm:pt>
    <dgm:pt modelId="{2789C53F-04FB-4A8B-A197-B3427CDD47B4}" type="pres">
      <dgm:prSet presAssocID="{FE5F0559-89DD-4656-AE30-D0D20D49CE23}" presName="level3hierChild" presStyleCnt="0"/>
      <dgm:spPr/>
    </dgm:pt>
  </dgm:ptLst>
  <dgm:cxnLst>
    <dgm:cxn modelId="{33760B60-7753-4051-AE4E-69E482BF1715}" type="presOf" srcId="{12B9C569-6DD7-425F-8275-79398044AD60}" destId="{B84B0738-135A-46D9-AEFF-9F197DB24169}" srcOrd="0" destOrd="0" presId="urn:microsoft.com/office/officeart/2008/layout/HorizontalMultiLevelHierarchy"/>
    <dgm:cxn modelId="{11A93DA9-1863-475F-B46D-5649A7089CA9}" type="presOf" srcId="{08C9A3D5-256D-46CF-B26A-E9CEAA3704E3}" destId="{0A863EBF-4612-46F8-BF7E-780FA02F6433}" srcOrd="1" destOrd="0" presId="urn:microsoft.com/office/officeart/2008/layout/HorizontalMultiLevelHierarchy"/>
    <dgm:cxn modelId="{39354AFB-B20D-423F-852A-AA2F8D991EE4}" type="presOf" srcId="{0574660B-9DE4-496B-89F4-E3BDF4888F26}" destId="{9FDDC012-2DEB-42AE-8122-CF2B45243003}" srcOrd="0" destOrd="0" presId="urn:microsoft.com/office/officeart/2008/layout/HorizontalMultiLevelHierarchy"/>
    <dgm:cxn modelId="{E8C905C5-2F25-40BC-81F1-8F9BE5334BD7}" srcId="{0574660B-9DE4-496B-89F4-E3BDF4888F26}" destId="{E2870F4F-D09B-4315-B415-945300CD63F2}" srcOrd="0" destOrd="0" parTransId="{600B80B7-C96F-48F7-8E4E-C044BE888195}" sibTransId="{20B2E434-4DE8-4DE6-A85A-3D195FC61938}"/>
    <dgm:cxn modelId="{769DBD08-6EDE-416E-9ED1-A92FF2EDA701}" srcId="{E2870F4F-D09B-4315-B415-945300CD63F2}" destId="{E13F7D06-2804-47D8-8125-A8CE4BCA8F15}" srcOrd="2" destOrd="0" parTransId="{E9BF318F-5889-47E6-B366-FA6A6E7D5B47}" sibTransId="{FBD7BA54-40DA-4CBE-9DAF-234E292F94B3}"/>
    <dgm:cxn modelId="{EB636DF8-1994-422B-A4FE-0A65885B7712}" type="presOf" srcId="{4092BD75-2462-4BC1-ABAB-99BEDD71074E}" destId="{CEA4D66A-91CA-404E-A904-7218BFE8C793}" srcOrd="0" destOrd="0" presId="urn:microsoft.com/office/officeart/2008/layout/HorizontalMultiLevelHierarchy"/>
    <dgm:cxn modelId="{F6691C5B-80B2-407F-8DC4-F7E3A0AF48A2}" type="presOf" srcId="{385F7F0C-BBB6-4AEF-B9A7-D11F2808E2E6}" destId="{0D09C8C8-24D3-4A72-B982-47FDBDB6D3D3}" srcOrd="1" destOrd="0" presId="urn:microsoft.com/office/officeart/2008/layout/HorizontalMultiLevelHierarchy"/>
    <dgm:cxn modelId="{71FEB8FE-61B8-42BE-8D6E-455E11372BB0}" type="presOf" srcId="{A51D1744-0B52-41BE-B9AB-D7F6314D19E2}" destId="{6C0F09F0-B9E2-4E5C-AF1B-26172A839EF4}" srcOrd="1" destOrd="0" presId="urn:microsoft.com/office/officeart/2008/layout/HorizontalMultiLevelHierarchy"/>
    <dgm:cxn modelId="{E7619690-9684-4AE5-A55F-E7FD6729FAF7}" type="presOf" srcId="{E9BF318F-5889-47E6-B366-FA6A6E7D5B47}" destId="{7DB6ABD0-FD4E-407C-A741-3524E4DD39C5}" srcOrd="1" destOrd="0" presId="urn:microsoft.com/office/officeart/2008/layout/HorizontalMultiLevelHierarchy"/>
    <dgm:cxn modelId="{8E61C765-C868-4C89-9B9C-F67438A6679A}" type="presOf" srcId="{385F7F0C-BBB6-4AEF-B9A7-D11F2808E2E6}" destId="{46D8EF1F-6884-4E86-BA17-45841E7E080C}" srcOrd="0" destOrd="0" presId="urn:microsoft.com/office/officeart/2008/layout/HorizontalMultiLevelHierarchy"/>
    <dgm:cxn modelId="{428DA00A-9A26-4D66-9480-59330878D2F6}" srcId="{E2870F4F-D09B-4315-B415-945300CD63F2}" destId="{71D64BC4-89B6-442E-98AE-6114529BD9CD}" srcOrd="3" destOrd="0" parTransId="{A51D1744-0B52-41BE-B9AB-D7F6314D19E2}" sibTransId="{C3F5C412-6C9E-45B6-86F9-5529DE2537BB}"/>
    <dgm:cxn modelId="{FC91B18B-2D15-4FAA-8CC8-F1E071B9513B}" type="presOf" srcId="{E9BF318F-5889-47E6-B366-FA6A6E7D5B47}" destId="{23CC9403-5599-4C95-97A7-E6C524743B40}" srcOrd="0" destOrd="0" presId="urn:microsoft.com/office/officeart/2008/layout/HorizontalMultiLevelHierarchy"/>
    <dgm:cxn modelId="{B9ED0D4C-738C-434B-8A0B-3D747C25D70E}" type="presOf" srcId="{7F27D8B4-7D11-42B2-8C44-FA02CCA5405A}" destId="{C6F419B6-541A-4461-8F72-D0B077D8ECB5}" srcOrd="0" destOrd="0" presId="urn:microsoft.com/office/officeart/2008/layout/HorizontalMultiLevelHierarchy"/>
    <dgm:cxn modelId="{3CF81F62-EF44-4B95-B201-A40FEEFC55AF}" type="presOf" srcId="{06A558A5-3BE2-4F45-8E82-7759D5DCA7CE}" destId="{CB66BC30-A971-4453-995E-43DFD80A6BC5}" srcOrd="1" destOrd="0" presId="urn:microsoft.com/office/officeart/2008/layout/HorizontalMultiLevelHierarchy"/>
    <dgm:cxn modelId="{80D6F967-227D-42FA-8A37-11A9904AFFAD}" srcId="{E2870F4F-D09B-4315-B415-945300CD63F2}" destId="{615983E5-4D7E-4620-8BFC-690CB3463C0C}" srcOrd="4" destOrd="0" parTransId="{385F7F0C-BBB6-4AEF-B9A7-D11F2808E2E6}" sibTransId="{3102BC64-7A5C-4BD0-8496-47362F2BDD95}"/>
    <dgm:cxn modelId="{233652FA-4357-4548-AE2E-81F517571A48}" type="presOf" srcId="{7859274C-D358-41F8-A1E5-FEFC0A786DDA}" destId="{1574EB9C-0608-423F-B7AB-0B64A0FABBF1}" srcOrd="1" destOrd="0" presId="urn:microsoft.com/office/officeart/2008/layout/HorizontalMultiLevelHierarchy"/>
    <dgm:cxn modelId="{F15CFC5B-4D6B-450F-B015-ECE9C74F670C}" type="presOf" srcId="{E13F7D06-2804-47D8-8125-A8CE4BCA8F15}" destId="{9BBEDB79-E796-4A2E-8EE4-20E779763D64}" srcOrd="0" destOrd="0" presId="urn:microsoft.com/office/officeart/2008/layout/HorizontalMultiLevelHierarchy"/>
    <dgm:cxn modelId="{88DFC10F-E914-4C3D-AE67-8CAEF52F0ADD}" type="presOf" srcId="{06A558A5-3BE2-4F45-8E82-7759D5DCA7CE}" destId="{654DC336-6DF0-40F2-9EB7-D3130F71D5A8}" srcOrd="0" destOrd="0" presId="urn:microsoft.com/office/officeart/2008/layout/HorizontalMultiLevelHierarchy"/>
    <dgm:cxn modelId="{25567C65-DA3B-44E8-8F03-1ACE66F43337}" type="presOf" srcId="{4D7DF893-C9D6-4942-A198-58B7218FEFF1}" destId="{75781851-0E04-4505-BCDA-D451E3B6C495}" srcOrd="0" destOrd="0" presId="urn:microsoft.com/office/officeart/2008/layout/HorizontalMultiLevelHierarchy"/>
    <dgm:cxn modelId="{62CB96FD-B572-4C6E-A289-ED63451FF1EF}" type="presOf" srcId="{7859274C-D358-41F8-A1E5-FEFC0A786DDA}" destId="{D92B8DCD-2A00-411B-B2F5-FD3122899FE1}" srcOrd="0" destOrd="0" presId="urn:microsoft.com/office/officeart/2008/layout/HorizontalMultiLevelHierarchy"/>
    <dgm:cxn modelId="{CD949CFD-FD9C-4087-A039-27F67D151E44}" type="presOf" srcId="{4092BD75-2462-4BC1-ABAB-99BEDD71074E}" destId="{16FF669B-D3FD-400F-80E5-3DA543186A40}" srcOrd="1" destOrd="0" presId="urn:microsoft.com/office/officeart/2008/layout/HorizontalMultiLevelHierarchy"/>
    <dgm:cxn modelId="{A1450365-150E-47D4-A489-31AA1C530CDF}" srcId="{E2870F4F-D09B-4315-B415-945300CD63F2}" destId="{FE5F0559-89DD-4656-AE30-D0D20D49CE23}" srcOrd="6" destOrd="0" parTransId="{7859274C-D358-41F8-A1E5-FEFC0A786DDA}" sibTransId="{8D9DEAE1-9D4B-416A-B179-B2C29087CCF4}"/>
    <dgm:cxn modelId="{51559B24-5142-42B4-BEA5-010BA6A051C8}" srcId="{E2870F4F-D09B-4315-B415-945300CD63F2}" destId="{12B9C569-6DD7-425F-8275-79398044AD60}" srcOrd="5" destOrd="0" parTransId="{06A558A5-3BE2-4F45-8E82-7759D5DCA7CE}" sibTransId="{758AFF10-F8D4-41E1-95CC-36327EF0E172}"/>
    <dgm:cxn modelId="{36B1AE38-CEBA-414F-B4D8-36FCCF6ED62D}" type="presOf" srcId="{A51D1744-0B52-41BE-B9AB-D7F6314D19E2}" destId="{231FB866-7472-4BAF-BBFB-D66959C5D460}" srcOrd="0" destOrd="0" presId="urn:microsoft.com/office/officeart/2008/layout/HorizontalMultiLevelHierarchy"/>
    <dgm:cxn modelId="{CEB9E85A-DAAB-4A27-9D8D-EFAFD5FA3EDE}" type="presOf" srcId="{E2870F4F-D09B-4315-B415-945300CD63F2}" destId="{7CA6F0E5-CFE0-435A-9A16-8D7B5C12E3B7}" srcOrd="0" destOrd="0" presId="urn:microsoft.com/office/officeart/2008/layout/HorizontalMultiLevelHierarchy"/>
    <dgm:cxn modelId="{EEBE4247-BCDC-48E0-A5D4-A5F3F423879B}" type="presOf" srcId="{71D64BC4-89B6-442E-98AE-6114529BD9CD}" destId="{70B86474-A63B-4B78-BEF3-8640FE8737CE}" srcOrd="0" destOrd="0" presId="urn:microsoft.com/office/officeart/2008/layout/HorizontalMultiLevelHierarchy"/>
    <dgm:cxn modelId="{AAD68E49-B758-4E9E-9F98-F27A675F3015}" type="presOf" srcId="{08C9A3D5-256D-46CF-B26A-E9CEAA3704E3}" destId="{DA38ED23-CB34-4839-A292-5B75AAED1424}" srcOrd="0" destOrd="0" presId="urn:microsoft.com/office/officeart/2008/layout/HorizontalMultiLevelHierarchy"/>
    <dgm:cxn modelId="{4BFDB6B2-4335-4A15-BB1D-91FADBB94562}" srcId="{E2870F4F-D09B-4315-B415-945300CD63F2}" destId="{4D7DF893-C9D6-4942-A198-58B7218FEFF1}" srcOrd="0" destOrd="0" parTransId="{08C9A3D5-256D-46CF-B26A-E9CEAA3704E3}" sibTransId="{6C2E7889-113D-4F61-9155-F517221D0B95}"/>
    <dgm:cxn modelId="{2E027F1F-3F92-492B-9668-C6666EA25629}" type="presOf" srcId="{615983E5-4D7E-4620-8BFC-690CB3463C0C}" destId="{E5550539-5043-4972-9A90-805BE755712D}" srcOrd="0" destOrd="0" presId="urn:microsoft.com/office/officeart/2008/layout/HorizontalMultiLevelHierarchy"/>
    <dgm:cxn modelId="{0845B8DF-86EE-4AD7-9811-C91055DC15E3}" type="presOf" srcId="{FE5F0559-89DD-4656-AE30-D0D20D49CE23}" destId="{13BC6DFE-706C-4E5E-B996-706974EA92EB}" srcOrd="0" destOrd="0" presId="urn:microsoft.com/office/officeart/2008/layout/HorizontalMultiLevelHierarchy"/>
    <dgm:cxn modelId="{65FB899B-1EF7-4B64-8C6C-99F6A3CDD9A1}" srcId="{E2870F4F-D09B-4315-B415-945300CD63F2}" destId="{7F27D8B4-7D11-42B2-8C44-FA02CCA5405A}" srcOrd="1" destOrd="0" parTransId="{4092BD75-2462-4BC1-ABAB-99BEDD71074E}" sibTransId="{FAC7AC6B-A553-4054-A2EF-629F8E0B6B1B}"/>
    <dgm:cxn modelId="{44CB917C-0611-4BDB-86EB-C55544BD0C1E}" type="presParOf" srcId="{9FDDC012-2DEB-42AE-8122-CF2B45243003}" destId="{DD8D9BBC-C841-4CF7-A5BE-D647E551A31A}" srcOrd="0" destOrd="0" presId="urn:microsoft.com/office/officeart/2008/layout/HorizontalMultiLevelHierarchy"/>
    <dgm:cxn modelId="{9A402C23-C1F6-4123-BC3E-734EDEE9D864}" type="presParOf" srcId="{DD8D9BBC-C841-4CF7-A5BE-D647E551A31A}" destId="{7CA6F0E5-CFE0-435A-9A16-8D7B5C12E3B7}" srcOrd="0" destOrd="0" presId="urn:microsoft.com/office/officeart/2008/layout/HorizontalMultiLevelHierarchy"/>
    <dgm:cxn modelId="{DF5EC18D-5641-485D-8558-105D8BABDB2E}" type="presParOf" srcId="{DD8D9BBC-C841-4CF7-A5BE-D647E551A31A}" destId="{8C441D2E-E129-46C3-BE64-EFBFAE9F7EED}" srcOrd="1" destOrd="0" presId="urn:microsoft.com/office/officeart/2008/layout/HorizontalMultiLevelHierarchy"/>
    <dgm:cxn modelId="{3E79C79F-B35D-4A35-B947-A6EF19D70BE8}" type="presParOf" srcId="{8C441D2E-E129-46C3-BE64-EFBFAE9F7EED}" destId="{DA38ED23-CB34-4839-A292-5B75AAED1424}" srcOrd="0" destOrd="0" presId="urn:microsoft.com/office/officeart/2008/layout/HorizontalMultiLevelHierarchy"/>
    <dgm:cxn modelId="{14020ECF-E4ED-45AB-B970-944AB452B8F1}" type="presParOf" srcId="{DA38ED23-CB34-4839-A292-5B75AAED1424}" destId="{0A863EBF-4612-46F8-BF7E-780FA02F6433}" srcOrd="0" destOrd="0" presId="urn:microsoft.com/office/officeart/2008/layout/HorizontalMultiLevelHierarchy"/>
    <dgm:cxn modelId="{E73A5E14-2C8A-47A6-A34E-87C899736264}" type="presParOf" srcId="{8C441D2E-E129-46C3-BE64-EFBFAE9F7EED}" destId="{6AF81637-927F-48F3-A819-96B40784C9DE}" srcOrd="1" destOrd="0" presId="urn:microsoft.com/office/officeart/2008/layout/HorizontalMultiLevelHierarchy"/>
    <dgm:cxn modelId="{C2B9D7FA-CA43-47B6-AFF8-8F5071784057}" type="presParOf" srcId="{6AF81637-927F-48F3-A819-96B40784C9DE}" destId="{75781851-0E04-4505-BCDA-D451E3B6C495}" srcOrd="0" destOrd="0" presId="urn:microsoft.com/office/officeart/2008/layout/HorizontalMultiLevelHierarchy"/>
    <dgm:cxn modelId="{0E5BE689-B679-4A29-9201-72BD9A63D428}" type="presParOf" srcId="{6AF81637-927F-48F3-A819-96B40784C9DE}" destId="{33DF8289-4627-4A82-90D7-6BF1885AD3F3}" srcOrd="1" destOrd="0" presId="urn:microsoft.com/office/officeart/2008/layout/HorizontalMultiLevelHierarchy"/>
    <dgm:cxn modelId="{F1D1AF11-556E-4E99-8774-612FA11E0EDD}" type="presParOf" srcId="{8C441D2E-E129-46C3-BE64-EFBFAE9F7EED}" destId="{CEA4D66A-91CA-404E-A904-7218BFE8C793}" srcOrd="2" destOrd="0" presId="urn:microsoft.com/office/officeart/2008/layout/HorizontalMultiLevelHierarchy"/>
    <dgm:cxn modelId="{066F84A5-673D-48DB-9B64-407458149E57}" type="presParOf" srcId="{CEA4D66A-91CA-404E-A904-7218BFE8C793}" destId="{16FF669B-D3FD-400F-80E5-3DA543186A40}" srcOrd="0" destOrd="0" presId="urn:microsoft.com/office/officeart/2008/layout/HorizontalMultiLevelHierarchy"/>
    <dgm:cxn modelId="{6416B3E9-915C-49DA-9C7F-782E83039259}" type="presParOf" srcId="{8C441D2E-E129-46C3-BE64-EFBFAE9F7EED}" destId="{393F29EE-5546-4230-89E0-76F2D5336755}" srcOrd="3" destOrd="0" presId="urn:microsoft.com/office/officeart/2008/layout/HorizontalMultiLevelHierarchy"/>
    <dgm:cxn modelId="{02CCD16D-0D7F-4C2A-8796-CF8FC655AFB5}" type="presParOf" srcId="{393F29EE-5546-4230-89E0-76F2D5336755}" destId="{C6F419B6-541A-4461-8F72-D0B077D8ECB5}" srcOrd="0" destOrd="0" presId="urn:microsoft.com/office/officeart/2008/layout/HorizontalMultiLevelHierarchy"/>
    <dgm:cxn modelId="{ECAE2B97-EDDB-4E3B-B01B-4160F91B0F3B}" type="presParOf" srcId="{393F29EE-5546-4230-89E0-76F2D5336755}" destId="{0F509531-654C-483A-809B-E55CD212FE74}" srcOrd="1" destOrd="0" presId="urn:microsoft.com/office/officeart/2008/layout/HorizontalMultiLevelHierarchy"/>
    <dgm:cxn modelId="{0BEB1BDD-F767-4CBC-B4EF-9B0A3D7A865B}" type="presParOf" srcId="{8C441D2E-E129-46C3-BE64-EFBFAE9F7EED}" destId="{23CC9403-5599-4C95-97A7-E6C524743B40}" srcOrd="4" destOrd="0" presId="urn:microsoft.com/office/officeart/2008/layout/HorizontalMultiLevelHierarchy"/>
    <dgm:cxn modelId="{7FAED841-5443-4C8E-8717-B46CC591D9E7}" type="presParOf" srcId="{23CC9403-5599-4C95-97A7-E6C524743B40}" destId="{7DB6ABD0-FD4E-407C-A741-3524E4DD39C5}" srcOrd="0" destOrd="0" presId="urn:microsoft.com/office/officeart/2008/layout/HorizontalMultiLevelHierarchy"/>
    <dgm:cxn modelId="{8A10EC27-AA4B-41B9-A559-41C0969502E5}" type="presParOf" srcId="{8C441D2E-E129-46C3-BE64-EFBFAE9F7EED}" destId="{C055C529-D557-4E7E-BDF6-26CE2EB4DE31}" srcOrd="5" destOrd="0" presId="urn:microsoft.com/office/officeart/2008/layout/HorizontalMultiLevelHierarchy"/>
    <dgm:cxn modelId="{0A74B63B-3470-4055-9BCC-82C1914CF945}" type="presParOf" srcId="{C055C529-D557-4E7E-BDF6-26CE2EB4DE31}" destId="{9BBEDB79-E796-4A2E-8EE4-20E779763D64}" srcOrd="0" destOrd="0" presId="urn:microsoft.com/office/officeart/2008/layout/HorizontalMultiLevelHierarchy"/>
    <dgm:cxn modelId="{81F8E741-588C-49C1-9AAF-DE6B676CFDDE}" type="presParOf" srcId="{C055C529-D557-4E7E-BDF6-26CE2EB4DE31}" destId="{E66ABF20-2E5A-48F6-BDF9-187E1B1561A3}" srcOrd="1" destOrd="0" presId="urn:microsoft.com/office/officeart/2008/layout/HorizontalMultiLevelHierarchy"/>
    <dgm:cxn modelId="{21B81E23-4759-48DD-8D3C-D568AE25428F}" type="presParOf" srcId="{8C441D2E-E129-46C3-BE64-EFBFAE9F7EED}" destId="{231FB866-7472-4BAF-BBFB-D66959C5D460}" srcOrd="6" destOrd="0" presId="urn:microsoft.com/office/officeart/2008/layout/HorizontalMultiLevelHierarchy"/>
    <dgm:cxn modelId="{E7C69DC0-E20E-41A9-B659-01CA56F4F1FE}" type="presParOf" srcId="{231FB866-7472-4BAF-BBFB-D66959C5D460}" destId="{6C0F09F0-B9E2-4E5C-AF1B-26172A839EF4}" srcOrd="0" destOrd="0" presId="urn:microsoft.com/office/officeart/2008/layout/HorizontalMultiLevelHierarchy"/>
    <dgm:cxn modelId="{2C9D3529-2756-4612-8DAA-99CC2565397E}" type="presParOf" srcId="{8C441D2E-E129-46C3-BE64-EFBFAE9F7EED}" destId="{5414FECC-3358-4138-BE41-4DD0652BA429}" srcOrd="7" destOrd="0" presId="urn:microsoft.com/office/officeart/2008/layout/HorizontalMultiLevelHierarchy"/>
    <dgm:cxn modelId="{63A52D39-AC2C-4A3C-A361-18CE394B486D}" type="presParOf" srcId="{5414FECC-3358-4138-BE41-4DD0652BA429}" destId="{70B86474-A63B-4B78-BEF3-8640FE8737CE}" srcOrd="0" destOrd="0" presId="urn:microsoft.com/office/officeart/2008/layout/HorizontalMultiLevelHierarchy"/>
    <dgm:cxn modelId="{42070E2B-A200-4DE1-99E4-07DFA7BAF285}" type="presParOf" srcId="{5414FECC-3358-4138-BE41-4DD0652BA429}" destId="{9D7973EF-2906-4C77-9A04-54C76FD2BA10}" srcOrd="1" destOrd="0" presId="urn:microsoft.com/office/officeart/2008/layout/HorizontalMultiLevelHierarchy"/>
    <dgm:cxn modelId="{7B220C76-989F-4491-8C8A-100006582075}" type="presParOf" srcId="{8C441D2E-E129-46C3-BE64-EFBFAE9F7EED}" destId="{46D8EF1F-6884-4E86-BA17-45841E7E080C}" srcOrd="8" destOrd="0" presId="urn:microsoft.com/office/officeart/2008/layout/HorizontalMultiLevelHierarchy"/>
    <dgm:cxn modelId="{41E93761-E75C-44CC-9173-FD82B8D78A57}" type="presParOf" srcId="{46D8EF1F-6884-4E86-BA17-45841E7E080C}" destId="{0D09C8C8-24D3-4A72-B982-47FDBDB6D3D3}" srcOrd="0" destOrd="0" presId="urn:microsoft.com/office/officeart/2008/layout/HorizontalMultiLevelHierarchy"/>
    <dgm:cxn modelId="{69859D8A-3DCC-40B3-97E8-8FAEA164D256}" type="presParOf" srcId="{8C441D2E-E129-46C3-BE64-EFBFAE9F7EED}" destId="{94D73D11-8526-402A-8711-1722AE3D94AE}" srcOrd="9" destOrd="0" presId="urn:microsoft.com/office/officeart/2008/layout/HorizontalMultiLevelHierarchy"/>
    <dgm:cxn modelId="{99FFE555-048F-4F4E-A278-DC038A599F97}" type="presParOf" srcId="{94D73D11-8526-402A-8711-1722AE3D94AE}" destId="{E5550539-5043-4972-9A90-805BE755712D}" srcOrd="0" destOrd="0" presId="urn:microsoft.com/office/officeart/2008/layout/HorizontalMultiLevelHierarchy"/>
    <dgm:cxn modelId="{B4454179-8773-4D33-9E9E-C95B6573CF0F}" type="presParOf" srcId="{94D73D11-8526-402A-8711-1722AE3D94AE}" destId="{78F0E246-D450-4C49-A1A9-BA955AA9294C}" srcOrd="1" destOrd="0" presId="urn:microsoft.com/office/officeart/2008/layout/HorizontalMultiLevelHierarchy"/>
    <dgm:cxn modelId="{49654509-1054-4B6B-AE09-4A0E1D69F6C6}" type="presParOf" srcId="{8C441D2E-E129-46C3-BE64-EFBFAE9F7EED}" destId="{654DC336-6DF0-40F2-9EB7-D3130F71D5A8}" srcOrd="10" destOrd="0" presId="urn:microsoft.com/office/officeart/2008/layout/HorizontalMultiLevelHierarchy"/>
    <dgm:cxn modelId="{ACED6A35-4DFE-4EE9-AD3E-049E00A76028}" type="presParOf" srcId="{654DC336-6DF0-40F2-9EB7-D3130F71D5A8}" destId="{CB66BC30-A971-4453-995E-43DFD80A6BC5}" srcOrd="0" destOrd="0" presId="urn:microsoft.com/office/officeart/2008/layout/HorizontalMultiLevelHierarchy"/>
    <dgm:cxn modelId="{EB6A6BDD-2476-460D-9185-A44B263F7896}" type="presParOf" srcId="{8C441D2E-E129-46C3-BE64-EFBFAE9F7EED}" destId="{8468D91A-6F93-4164-8DD9-D25D951E7B59}" srcOrd="11" destOrd="0" presId="urn:microsoft.com/office/officeart/2008/layout/HorizontalMultiLevelHierarchy"/>
    <dgm:cxn modelId="{996F4F32-4613-4D21-B2A4-C20B13A71841}" type="presParOf" srcId="{8468D91A-6F93-4164-8DD9-D25D951E7B59}" destId="{B84B0738-135A-46D9-AEFF-9F197DB24169}" srcOrd="0" destOrd="0" presId="urn:microsoft.com/office/officeart/2008/layout/HorizontalMultiLevelHierarchy"/>
    <dgm:cxn modelId="{8E74FB40-BA9E-46E3-AE27-D21D23E56DCB}" type="presParOf" srcId="{8468D91A-6F93-4164-8DD9-D25D951E7B59}" destId="{23C25D2B-361A-41F4-87A9-E2278B5F6F23}" srcOrd="1" destOrd="0" presId="urn:microsoft.com/office/officeart/2008/layout/HorizontalMultiLevelHierarchy"/>
    <dgm:cxn modelId="{DD6FA1AB-2F49-45BB-9423-E40DD4E37248}" type="presParOf" srcId="{8C441D2E-E129-46C3-BE64-EFBFAE9F7EED}" destId="{D92B8DCD-2A00-411B-B2F5-FD3122899FE1}" srcOrd="12" destOrd="0" presId="urn:microsoft.com/office/officeart/2008/layout/HorizontalMultiLevelHierarchy"/>
    <dgm:cxn modelId="{DA5D2485-2F6D-4532-B510-2C219046A35D}" type="presParOf" srcId="{D92B8DCD-2A00-411B-B2F5-FD3122899FE1}" destId="{1574EB9C-0608-423F-B7AB-0B64A0FABBF1}" srcOrd="0" destOrd="0" presId="urn:microsoft.com/office/officeart/2008/layout/HorizontalMultiLevelHierarchy"/>
    <dgm:cxn modelId="{2409509A-E592-4017-9FD2-81334A47E2E0}" type="presParOf" srcId="{8C441D2E-E129-46C3-BE64-EFBFAE9F7EED}" destId="{AF208FB5-041F-40D5-A222-F34F862C1B48}" srcOrd="13" destOrd="0" presId="urn:microsoft.com/office/officeart/2008/layout/HorizontalMultiLevelHierarchy"/>
    <dgm:cxn modelId="{4D6B8385-AD72-4753-B364-F4BDA0E37E86}" type="presParOf" srcId="{AF208FB5-041F-40D5-A222-F34F862C1B48}" destId="{13BC6DFE-706C-4E5E-B996-706974EA92EB}" srcOrd="0" destOrd="0" presId="urn:microsoft.com/office/officeart/2008/layout/HorizontalMultiLevelHierarchy"/>
    <dgm:cxn modelId="{266EE2CB-67F7-4620-A94A-DAC3435A4C89}" type="presParOf" srcId="{AF208FB5-041F-40D5-A222-F34F862C1B48}" destId="{2789C53F-04FB-4A8B-A197-B3427CDD47B4}" srcOrd="1" destOrd="0" presId="urn:microsoft.com/office/officeart/2008/layout/HorizontalMultiLevelHierarchy"/>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92B8DCD-2A00-411B-B2F5-FD3122899FE1}">
      <dsp:nvSpPr>
        <dsp:cNvPr id="0" name=""/>
        <dsp:cNvSpPr/>
      </dsp:nvSpPr>
      <dsp:spPr>
        <a:xfrm>
          <a:off x="1334578" y="1538287"/>
          <a:ext cx="1008698" cy="1357193"/>
        </a:xfrm>
        <a:custGeom>
          <a:avLst/>
          <a:gdLst/>
          <a:ahLst/>
          <a:cxnLst/>
          <a:rect l="0" t="0" r="0" b="0"/>
          <a:pathLst>
            <a:path>
              <a:moveTo>
                <a:pt x="0" y="0"/>
              </a:moveTo>
              <a:lnTo>
                <a:pt x="504349" y="0"/>
              </a:lnTo>
              <a:lnTo>
                <a:pt x="504349" y="1357193"/>
              </a:lnTo>
              <a:lnTo>
                <a:pt x="1008698" y="1357193"/>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zh-CN" altLang="en-US" sz="6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1796653" y="2174609"/>
        <a:ext cx="84549" cy="84549"/>
      </dsp:txXfrm>
    </dsp:sp>
    <dsp:sp modelId="{654DC336-6DF0-40F2-9EB7-D3130F71D5A8}">
      <dsp:nvSpPr>
        <dsp:cNvPr id="0" name=""/>
        <dsp:cNvSpPr/>
      </dsp:nvSpPr>
      <dsp:spPr>
        <a:xfrm>
          <a:off x="1334578" y="1538287"/>
          <a:ext cx="1008698" cy="904795"/>
        </a:xfrm>
        <a:custGeom>
          <a:avLst/>
          <a:gdLst/>
          <a:ahLst/>
          <a:cxnLst/>
          <a:rect l="0" t="0" r="0" b="0"/>
          <a:pathLst>
            <a:path>
              <a:moveTo>
                <a:pt x="0" y="0"/>
              </a:moveTo>
              <a:lnTo>
                <a:pt x="504349" y="0"/>
              </a:lnTo>
              <a:lnTo>
                <a:pt x="504349" y="367707"/>
              </a:lnTo>
            </a:path>
            <a:path>
              <a:moveTo>
                <a:pt x="504349" y="537087"/>
              </a:moveTo>
              <a:lnTo>
                <a:pt x="504349" y="904795"/>
              </a:lnTo>
              <a:lnTo>
                <a:pt x="1008698" y="90479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r>
            <a:rPr lang="zh-CN" altLang="en-US" sz="1200" kern="1200">
              <a:solidFill>
                <a:sysClr val="windowText" lastClr="000000">
                  <a:hueOff val="0"/>
                  <a:satOff val="0"/>
                  <a:lumOff val="0"/>
                  <a:alphaOff val="0"/>
                </a:sysClr>
              </a:solidFill>
              <a:latin typeface="Calibri" panose="020F0502020204030204"/>
              <a:ea typeface="宋体" panose="02010600030101010101" charset="-122"/>
              <a:cs typeface="+mn-cs"/>
            </a:rPr>
            <a:t>           </a:t>
          </a:r>
        </a:p>
      </dsp:txBody>
      <dsp:txXfrm>
        <a:off x="1805052" y="1905995"/>
        <a:ext cx="67751" cy="169379"/>
      </dsp:txXfrm>
    </dsp:sp>
    <dsp:sp modelId="{46D8EF1F-6884-4E86-BA17-45841E7E080C}">
      <dsp:nvSpPr>
        <dsp:cNvPr id="0" name=""/>
        <dsp:cNvSpPr/>
      </dsp:nvSpPr>
      <dsp:spPr>
        <a:xfrm>
          <a:off x="1334578" y="1538287"/>
          <a:ext cx="1008698" cy="452397"/>
        </a:xfrm>
        <a:custGeom>
          <a:avLst/>
          <a:gdLst/>
          <a:ahLst/>
          <a:cxnLst/>
          <a:rect l="0" t="0" r="0" b="0"/>
          <a:pathLst>
            <a:path>
              <a:moveTo>
                <a:pt x="0" y="0"/>
              </a:moveTo>
              <a:lnTo>
                <a:pt x="504349" y="0"/>
              </a:lnTo>
              <a:lnTo>
                <a:pt x="504349" y="452397"/>
              </a:lnTo>
              <a:lnTo>
                <a:pt x="1008698" y="45239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1811290" y="1736848"/>
        <a:ext cx="55275" cy="55275"/>
      </dsp:txXfrm>
    </dsp:sp>
    <dsp:sp modelId="{231FB866-7472-4BAF-BBFB-D66959C5D460}">
      <dsp:nvSpPr>
        <dsp:cNvPr id="0" name=""/>
        <dsp:cNvSpPr/>
      </dsp:nvSpPr>
      <dsp:spPr>
        <a:xfrm>
          <a:off x="1334578" y="1492567"/>
          <a:ext cx="1008698" cy="91440"/>
        </a:xfrm>
        <a:custGeom>
          <a:avLst/>
          <a:gdLst/>
          <a:ahLst/>
          <a:cxnLst/>
          <a:rect l="0" t="0" r="0" b="0"/>
          <a:pathLst>
            <a:path>
              <a:moveTo>
                <a:pt x="0" y="45720"/>
              </a:moveTo>
              <a:lnTo>
                <a:pt x="1008698" y="4572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1813710" y="1513070"/>
        <a:ext cx="50434" cy="50434"/>
      </dsp:txXfrm>
    </dsp:sp>
    <dsp:sp modelId="{23CC9403-5599-4C95-97A7-E6C524743B40}">
      <dsp:nvSpPr>
        <dsp:cNvPr id="0" name=""/>
        <dsp:cNvSpPr/>
      </dsp:nvSpPr>
      <dsp:spPr>
        <a:xfrm>
          <a:off x="1334578" y="1085889"/>
          <a:ext cx="1008698" cy="452397"/>
        </a:xfrm>
        <a:custGeom>
          <a:avLst/>
          <a:gdLst/>
          <a:ahLst/>
          <a:cxnLst/>
          <a:rect l="0" t="0" r="0" b="0"/>
          <a:pathLst>
            <a:path>
              <a:moveTo>
                <a:pt x="0" y="452397"/>
              </a:moveTo>
              <a:lnTo>
                <a:pt x="504349" y="452397"/>
              </a:lnTo>
              <a:lnTo>
                <a:pt x="504349" y="0"/>
              </a:lnTo>
              <a:lnTo>
                <a:pt x="1008698" y="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1811290" y="1284451"/>
        <a:ext cx="55275" cy="55275"/>
      </dsp:txXfrm>
    </dsp:sp>
    <dsp:sp modelId="{CEA4D66A-91CA-404E-A904-7218BFE8C793}">
      <dsp:nvSpPr>
        <dsp:cNvPr id="0" name=""/>
        <dsp:cNvSpPr/>
      </dsp:nvSpPr>
      <dsp:spPr>
        <a:xfrm>
          <a:off x="1334578" y="633492"/>
          <a:ext cx="1008698" cy="904795"/>
        </a:xfrm>
        <a:custGeom>
          <a:avLst/>
          <a:gdLst/>
          <a:ahLst/>
          <a:cxnLst/>
          <a:rect l="0" t="0" r="0" b="0"/>
          <a:pathLst>
            <a:path>
              <a:moveTo>
                <a:pt x="0" y="904795"/>
              </a:moveTo>
              <a:lnTo>
                <a:pt x="504349" y="904795"/>
              </a:lnTo>
              <a:lnTo>
                <a:pt x="504349" y="0"/>
              </a:lnTo>
              <a:lnTo>
                <a:pt x="1008698" y="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1805052" y="1052013"/>
        <a:ext cx="67751" cy="67751"/>
      </dsp:txXfrm>
    </dsp:sp>
    <dsp:sp modelId="{DA38ED23-CB34-4839-A292-5B75AAED1424}">
      <dsp:nvSpPr>
        <dsp:cNvPr id="0" name=""/>
        <dsp:cNvSpPr/>
      </dsp:nvSpPr>
      <dsp:spPr>
        <a:xfrm>
          <a:off x="1334578" y="181094"/>
          <a:ext cx="1008698" cy="1357193"/>
        </a:xfrm>
        <a:custGeom>
          <a:avLst/>
          <a:gdLst/>
          <a:ahLst/>
          <a:cxnLst/>
          <a:rect l="0" t="0" r="0" b="0"/>
          <a:pathLst>
            <a:path>
              <a:moveTo>
                <a:pt x="0" y="1357193"/>
              </a:moveTo>
              <a:lnTo>
                <a:pt x="504349" y="1357193"/>
              </a:lnTo>
              <a:lnTo>
                <a:pt x="504349" y="0"/>
              </a:lnTo>
              <a:lnTo>
                <a:pt x="1008698" y="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zh-CN" altLang="en-US" sz="6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1796653" y="817416"/>
        <a:ext cx="84549" cy="84549"/>
      </dsp:txXfrm>
    </dsp:sp>
    <dsp:sp modelId="{7CA6F0E5-CFE0-435A-9A16-8D7B5C12E3B7}">
      <dsp:nvSpPr>
        <dsp:cNvPr id="0" name=""/>
        <dsp:cNvSpPr/>
      </dsp:nvSpPr>
      <dsp:spPr>
        <a:xfrm rot="16200000">
          <a:off x="-241470" y="1357328"/>
          <a:ext cx="2790179" cy="36191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9525" tIns="9525" rIns="9525" bIns="9525" numCol="1" spcCol="1270" anchor="ctr" anchorCtr="0">
          <a:noAutofit/>
        </a:bodyPr>
        <a:lstStyle/>
        <a:p>
          <a:pPr lvl="0" algn="ctr" defTabSz="666750">
            <a:lnSpc>
              <a:spcPct val="90000"/>
            </a:lnSpc>
            <a:spcBef>
              <a:spcPct val="0"/>
            </a:spcBef>
            <a:spcAft>
              <a:spcPct val="35000"/>
            </a:spcAft>
          </a:pPr>
          <a:r>
            <a:rPr lang="zh-CN" altLang="en-US" sz="1500" kern="1200">
              <a:solidFill>
                <a:sysClr val="window" lastClr="FFFFFF"/>
              </a:solidFill>
              <a:latin typeface="Calibri" panose="020F0502020204030204"/>
              <a:ea typeface="宋体" panose="02010600030101010101" charset="-122"/>
              <a:cs typeface="+mn-cs"/>
            </a:rPr>
            <a:t>实验室检测业务管理系统</a:t>
          </a:r>
        </a:p>
      </dsp:txBody>
      <dsp:txXfrm rot="16200000">
        <a:off x="-241470" y="1357328"/>
        <a:ext cx="2790179" cy="361918"/>
      </dsp:txXfrm>
    </dsp:sp>
    <dsp:sp modelId="{75781851-0E04-4505-BCDA-D451E3B6C495}">
      <dsp:nvSpPr>
        <dsp:cNvPr id="0" name=""/>
        <dsp:cNvSpPr/>
      </dsp:nvSpPr>
      <dsp:spPr>
        <a:xfrm>
          <a:off x="2343277" y="135"/>
          <a:ext cx="1187091" cy="36191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zh-CN" altLang="en-US" sz="1500" kern="1200">
              <a:solidFill>
                <a:sysClr val="window" lastClr="FFFFFF"/>
              </a:solidFill>
              <a:latin typeface="Calibri" panose="020F0502020204030204"/>
              <a:ea typeface="宋体" panose="02010600030101010101" charset="-122"/>
              <a:cs typeface="+mn-cs"/>
            </a:rPr>
            <a:t>委托管理</a:t>
          </a:r>
        </a:p>
      </dsp:txBody>
      <dsp:txXfrm>
        <a:off x="2343277" y="135"/>
        <a:ext cx="1187091" cy="361918"/>
      </dsp:txXfrm>
    </dsp:sp>
    <dsp:sp modelId="{C6F419B6-541A-4461-8F72-D0B077D8ECB5}">
      <dsp:nvSpPr>
        <dsp:cNvPr id="0" name=""/>
        <dsp:cNvSpPr/>
      </dsp:nvSpPr>
      <dsp:spPr>
        <a:xfrm>
          <a:off x="2343277" y="452532"/>
          <a:ext cx="1187091" cy="36191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zh-CN" altLang="en-US" sz="1500" kern="1200">
              <a:solidFill>
                <a:sysClr val="window" lastClr="FFFFFF"/>
              </a:solidFill>
              <a:latin typeface="Calibri" panose="020F0502020204030204"/>
              <a:ea typeface="宋体" panose="02010600030101010101" charset="-122"/>
              <a:cs typeface="+mn-cs"/>
            </a:rPr>
            <a:t>检测管理</a:t>
          </a:r>
        </a:p>
      </dsp:txBody>
      <dsp:txXfrm>
        <a:off x="2343277" y="452532"/>
        <a:ext cx="1187091" cy="361918"/>
      </dsp:txXfrm>
    </dsp:sp>
    <dsp:sp modelId="{9BBEDB79-E796-4A2E-8EE4-20E779763D64}">
      <dsp:nvSpPr>
        <dsp:cNvPr id="0" name=""/>
        <dsp:cNvSpPr/>
      </dsp:nvSpPr>
      <dsp:spPr>
        <a:xfrm>
          <a:off x="2343277" y="904930"/>
          <a:ext cx="1187091" cy="36191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zh-CN" altLang="en-US" sz="1500" kern="1200">
              <a:solidFill>
                <a:sysClr val="window" lastClr="FFFFFF"/>
              </a:solidFill>
              <a:latin typeface="Calibri" panose="020F0502020204030204"/>
              <a:ea typeface="宋体" panose="02010600030101010101" charset="-122"/>
              <a:cs typeface="+mn-cs"/>
            </a:rPr>
            <a:t>报告审批</a:t>
          </a:r>
        </a:p>
      </dsp:txBody>
      <dsp:txXfrm>
        <a:off x="2343277" y="904930"/>
        <a:ext cx="1187091" cy="361918"/>
      </dsp:txXfrm>
    </dsp:sp>
    <dsp:sp modelId="{70B86474-A63B-4B78-BEF3-8640FE8737CE}">
      <dsp:nvSpPr>
        <dsp:cNvPr id="0" name=""/>
        <dsp:cNvSpPr/>
      </dsp:nvSpPr>
      <dsp:spPr>
        <a:xfrm>
          <a:off x="2343277" y="1357328"/>
          <a:ext cx="1187091" cy="36191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zh-CN" altLang="en-US" sz="1500" kern="1200">
              <a:solidFill>
                <a:sysClr val="window" lastClr="FFFFFF"/>
              </a:solidFill>
              <a:latin typeface="Calibri" panose="020F0502020204030204"/>
              <a:ea typeface="宋体" panose="02010600030101010101" charset="-122"/>
              <a:cs typeface="+mn-cs"/>
            </a:rPr>
            <a:t>报告打印</a:t>
          </a:r>
        </a:p>
      </dsp:txBody>
      <dsp:txXfrm>
        <a:off x="2343277" y="1357328"/>
        <a:ext cx="1187091" cy="361918"/>
      </dsp:txXfrm>
    </dsp:sp>
    <dsp:sp modelId="{E5550539-5043-4972-9A90-805BE755712D}">
      <dsp:nvSpPr>
        <dsp:cNvPr id="0" name=""/>
        <dsp:cNvSpPr/>
      </dsp:nvSpPr>
      <dsp:spPr>
        <a:xfrm>
          <a:off x="2343277" y="1809726"/>
          <a:ext cx="1187091" cy="36191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zh-CN" altLang="en-US" sz="1500" kern="1200">
              <a:solidFill>
                <a:sysClr val="window" lastClr="FFFFFF"/>
              </a:solidFill>
              <a:latin typeface="Calibri" panose="020F0502020204030204"/>
              <a:ea typeface="宋体" panose="02010600030101010101" charset="-122"/>
              <a:cs typeface="+mn-cs"/>
            </a:rPr>
            <a:t>样品管理</a:t>
          </a:r>
        </a:p>
      </dsp:txBody>
      <dsp:txXfrm>
        <a:off x="2343277" y="1809726"/>
        <a:ext cx="1187091" cy="361918"/>
      </dsp:txXfrm>
    </dsp:sp>
    <dsp:sp modelId="{B84B0738-135A-46D9-AEFF-9F197DB24169}">
      <dsp:nvSpPr>
        <dsp:cNvPr id="0" name=""/>
        <dsp:cNvSpPr/>
      </dsp:nvSpPr>
      <dsp:spPr>
        <a:xfrm>
          <a:off x="2343277" y="2262123"/>
          <a:ext cx="1187091" cy="36191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zh-CN" altLang="en-US" sz="1500" kern="1200">
              <a:solidFill>
                <a:sysClr val="window" lastClr="FFFFFF"/>
              </a:solidFill>
              <a:latin typeface="Calibri" panose="020F0502020204030204"/>
              <a:ea typeface="宋体" panose="02010600030101010101" charset="-122"/>
              <a:cs typeface="+mn-cs"/>
            </a:rPr>
            <a:t>基础资料</a:t>
          </a:r>
        </a:p>
      </dsp:txBody>
      <dsp:txXfrm>
        <a:off x="2343277" y="2262123"/>
        <a:ext cx="1187091" cy="361918"/>
      </dsp:txXfrm>
    </dsp:sp>
    <dsp:sp modelId="{13BC6DFE-706C-4E5E-B996-706974EA92EB}">
      <dsp:nvSpPr>
        <dsp:cNvPr id="0" name=""/>
        <dsp:cNvSpPr/>
      </dsp:nvSpPr>
      <dsp:spPr>
        <a:xfrm>
          <a:off x="2343277" y="2714521"/>
          <a:ext cx="1187091" cy="36191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zh-CN" altLang="en-US" sz="1500" kern="1200">
              <a:solidFill>
                <a:sysClr val="window" lastClr="FFFFFF"/>
              </a:solidFill>
              <a:latin typeface="Calibri" panose="020F0502020204030204"/>
              <a:ea typeface="宋体" panose="02010600030101010101" charset="-122"/>
              <a:cs typeface="+mn-cs"/>
            </a:rPr>
            <a:t>系统设置</a:t>
          </a:r>
        </a:p>
      </dsp:txBody>
      <dsp:txXfrm>
        <a:off x="2343277" y="2714521"/>
        <a:ext cx="1187091" cy="36191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endSty" val="noArr"/>
                        <dgm:param type="connRout" val="bend"/>
                        <dgm:param type="begPts" val="midR"/>
                        <dgm:param type="endPts" val="midL"/>
                      </dgm:alg>
                    </dgm:if>
                    <dgm:else name="Name18">
                      <dgm:alg type="conn">
                        <dgm:param type="dim" val="1D"/>
                        <dgm:param type="endSty" val="noArr"/>
                        <dgm:param type="connRout" val="bend"/>
                        <dgm:param type="begPts" val="midL"/>
                        <dgm:param type="endPts" val="midR"/>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穿越">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095FAA-4E23-4373-8AF2-92AE82FB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98</Pages>
  <Words>10486</Words>
  <Characters>59776</Characters>
  <Application>Microsoft Office Word</Application>
  <DocSecurity>0</DocSecurity>
  <Lines>498</Lines>
  <Paragraphs>140</Paragraphs>
  <ScaleCrop>false</ScaleCrop>
  <Company>微软中国</Company>
  <LinksUpToDate>false</LinksUpToDate>
  <CharactersWithSpaces>70122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海南省人民医院门诊楼及内科楼物业管理项目</dc:title>
  <dc:creator>微软用户</dc:creator>
  <cp:lastModifiedBy>Administrator</cp:lastModifiedBy>
  <cp:revision>106</cp:revision>
  <cp:lastPrinted>2018-12-13T08:27:00Z</cp:lastPrinted>
  <dcterms:created xsi:type="dcterms:W3CDTF">2017-05-31T00:42:00Z</dcterms:created>
  <dcterms:modified xsi:type="dcterms:W3CDTF">2018-12-21T08:29:00Z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