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F6" w:rsidRPr="007C2CF6" w:rsidRDefault="007C2CF6" w:rsidP="007C2CF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hint="eastAsia"/>
          <w:color w:val="454545"/>
          <w:sz w:val="32"/>
          <w:szCs w:val="32"/>
        </w:rPr>
      </w:pPr>
      <w:r w:rsidRPr="007C2CF6">
        <w:rPr>
          <w:rStyle w:val="a6"/>
          <w:rFonts w:hint="eastAsia"/>
          <w:color w:val="454545"/>
          <w:sz w:val="32"/>
          <w:szCs w:val="32"/>
        </w:rPr>
        <w:t>成交公告</w:t>
      </w:r>
    </w:p>
    <w:p w:rsid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18"/>
          <w:szCs w:val="18"/>
        </w:rPr>
      </w:pPr>
      <w:r>
        <w:rPr>
          <w:rStyle w:val="a6"/>
          <w:rFonts w:hint="eastAsia"/>
          <w:color w:val="454545"/>
        </w:rPr>
        <w:t>一、采购人、采购代理机构名称、地址和联系方式：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采购人名称：海南省第一中级人民法院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联系人：周果果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联系方式：</w:t>
      </w:r>
      <w:r w:rsidRPr="007C2CF6">
        <w:rPr>
          <w:color w:val="454545"/>
          <w:sz w:val="21"/>
          <w:szCs w:val="21"/>
        </w:rPr>
        <w:t>18976950250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地址：海南省</w:t>
      </w:r>
      <w:r w:rsidRPr="007C2CF6">
        <w:rPr>
          <w:color w:val="454545"/>
          <w:sz w:val="21"/>
          <w:szCs w:val="21"/>
        </w:rPr>
        <w:t>海口市白龙南路28号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代理机构名称：湖南中技项目管理有限公司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联系人：王工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电话：18689679293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地点：海口市蓝天路 31 号名门广场北区 C 座 1006 房。</w:t>
      </w:r>
    </w:p>
    <w:p w:rsid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18"/>
          <w:szCs w:val="18"/>
        </w:rPr>
      </w:pPr>
      <w:r>
        <w:rPr>
          <w:rStyle w:val="a6"/>
          <w:rFonts w:hint="eastAsia"/>
          <w:color w:val="454545"/>
        </w:rPr>
        <w:t>二、采购项目信息：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项目名称：旧办公楼与宿舍楼水电分割改造项目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项目编号：HNZJC2018-GC(HN)-151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招标控制价：147.534155万元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采购方式：询价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询价公告时间：2018年10月29日  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询价时间：2018年11月2日上午9:00（北京时间）</w:t>
      </w:r>
    </w:p>
    <w:p w:rsid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18"/>
          <w:szCs w:val="18"/>
        </w:rPr>
      </w:pPr>
      <w:r>
        <w:rPr>
          <w:rStyle w:val="a6"/>
          <w:rFonts w:hint="eastAsia"/>
          <w:color w:val="454545"/>
        </w:rPr>
        <w:t>三、成交供应商名称、地址及成交结果：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成交供应商名称：海南宏基晖建筑工程有限公司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地址：海南省万宁市万城镇建设街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成交价格：</w:t>
      </w:r>
      <w:r w:rsidRPr="007C2CF6">
        <w:rPr>
          <w:color w:val="454545"/>
          <w:sz w:val="21"/>
          <w:szCs w:val="21"/>
        </w:rPr>
        <w:t>147.436841</w:t>
      </w:r>
      <w:r w:rsidRPr="007C2CF6">
        <w:rPr>
          <w:rFonts w:hint="eastAsia"/>
          <w:color w:val="454545"/>
          <w:sz w:val="21"/>
          <w:szCs w:val="21"/>
        </w:rPr>
        <w:t>万元</w:t>
      </w:r>
    </w:p>
    <w:p w:rsid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18"/>
          <w:szCs w:val="18"/>
        </w:rPr>
      </w:pPr>
      <w:r>
        <w:rPr>
          <w:rStyle w:val="a6"/>
          <w:rFonts w:hint="eastAsia"/>
          <w:color w:val="454545"/>
        </w:rPr>
        <w:t>四、成交信息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质量要求：合格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计划工期：120日历天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成交标的名称、服务要求：详见</w:t>
      </w:r>
      <w:r>
        <w:rPr>
          <w:rFonts w:hint="eastAsia"/>
          <w:color w:val="454545"/>
          <w:sz w:val="21"/>
          <w:szCs w:val="21"/>
        </w:rPr>
        <w:t>询价</w:t>
      </w:r>
      <w:r w:rsidRPr="007C2CF6">
        <w:rPr>
          <w:rFonts w:hint="eastAsia"/>
          <w:color w:val="454545"/>
          <w:sz w:val="21"/>
          <w:szCs w:val="21"/>
        </w:rPr>
        <w:t>文件</w:t>
      </w:r>
    </w:p>
    <w:p w:rsid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18"/>
          <w:szCs w:val="18"/>
        </w:rPr>
      </w:pPr>
      <w:r>
        <w:rPr>
          <w:rStyle w:val="a6"/>
          <w:rFonts w:hint="eastAsia"/>
          <w:color w:val="454545"/>
        </w:rPr>
        <w:t>五、本项目成交公告期限为1个工作日。</w:t>
      </w:r>
    </w:p>
    <w:p w:rsid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18"/>
          <w:szCs w:val="18"/>
        </w:rPr>
      </w:pPr>
      <w:r>
        <w:rPr>
          <w:rStyle w:val="a6"/>
          <w:rFonts w:hint="eastAsia"/>
          <w:color w:val="454545"/>
        </w:rPr>
        <w:t>六、谈判小组成员名单：</w:t>
      </w:r>
      <w:r w:rsidRPr="007C2CF6">
        <w:rPr>
          <w:rStyle w:val="a6"/>
          <w:rFonts w:hint="eastAsia"/>
          <w:b w:val="0"/>
        </w:rPr>
        <w:t>张志武、吴永存、周果果</w:t>
      </w:r>
      <w:r w:rsidRPr="007C2CF6">
        <w:rPr>
          <w:rStyle w:val="a6"/>
          <w:rFonts w:hint="eastAsia"/>
        </w:rPr>
        <w:t>。</w:t>
      </w:r>
    </w:p>
    <w:p w:rsidR="007C2CF6" w:rsidRP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rFonts w:hint="eastAsia"/>
          <w:color w:val="454545"/>
          <w:sz w:val="21"/>
          <w:szCs w:val="21"/>
        </w:rPr>
      </w:pPr>
      <w:r w:rsidRPr="007C2CF6">
        <w:rPr>
          <w:rFonts w:hint="eastAsia"/>
          <w:color w:val="454545"/>
          <w:sz w:val="21"/>
          <w:szCs w:val="21"/>
        </w:rPr>
        <w:t>在此，我们谨向参与本项目的供应商表示感谢。</w:t>
      </w:r>
      <w:r w:rsidRPr="007C2CF6">
        <w:rPr>
          <w:rFonts w:hint="eastAsia"/>
          <w:color w:val="454545"/>
          <w:sz w:val="21"/>
          <w:szCs w:val="21"/>
        </w:rPr>
        <w:br/>
        <w:t xml:space="preserve">   特此公告。</w:t>
      </w:r>
    </w:p>
    <w:p w:rsid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jc w:val="right"/>
        <w:rPr>
          <w:rFonts w:hint="eastAsia"/>
          <w:color w:val="000000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</w:t>
      </w:r>
      <w:r>
        <w:rPr>
          <w:rFonts w:hint="eastAsia"/>
          <w:color w:val="000000"/>
          <w:szCs w:val="21"/>
        </w:rPr>
        <w:t>湖南中技项目管理有限公司</w:t>
      </w:r>
    </w:p>
    <w:p w:rsidR="007C2CF6" w:rsidRDefault="007C2CF6" w:rsidP="007C2CF6">
      <w:pPr>
        <w:pStyle w:val="a5"/>
        <w:shd w:val="clear" w:color="auto" w:fill="FFFFFF"/>
        <w:wordWrap w:val="0"/>
        <w:spacing w:before="0" w:beforeAutospacing="0" w:after="0" w:afterAutospacing="0"/>
        <w:jc w:val="right"/>
        <w:rPr>
          <w:rFonts w:hint="eastAsia"/>
          <w:color w:val="454545"/>
          <w:sz w:val="18"/>
          <w:szCs w:val="18"/>
        </w:rPr>
      </w:pPr>
      <w:r>
        <w:rPr>
          <w:rFonts w:hint="eastAsia"/>
          <w:color w:val="000000"/>
          <w:szCs w:val="21"/>
        </w:rPr>
        <w:t xml:space="preserve">                             2018年11月5日</w:t>
      </w:r>
    </w:p>
    <w:p w:rsidR="00DF70D4" w:rsidRPr="007C2CF6" w:rsidRDefault="00DF70D4" w:rsidP="007C2CF6">
      <w:pPr>
        <w:pStyle w:val="a5"/>
        <w:shd w:val="clear" w:color="auto" w:fill="FFFFFF"/>
        <w:wordWrap w:val="0"/>
        <w:spacing w:before="0" w:beforeAutospacing="0" w:after="0" w:afterAutospacing="0"/>
        <w:rPr>
          <w:color w:val="454545"/>
          <w:sz w:val="18"/>
          <w:szCs w:val="18"/>
        </w:rPr>
      </w:pPr>
    </w:p>
    <w:sectPr w:rsidR="00DF70D4" w:rsidRPr="007C2CF6" w:rsidSect="00DF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E3" w:rsidRDefault="001C28E3" w:rsidP="007C2CF6">
      <w:r>
        <w:separator/>
      </w:r>
    </w:p>
  </w:endnote>
  <w:endnote w:type="continuationSeparator" w:id="0">
    <w:p w:rsidR="001C28E3" w:rsidRDefault="001C28E3" w:rsidP="007C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E3" w:rsidRDefault="001C28E3" w:rsidP="007C2CF6">
      <w:r>
        <w:separator/>
      </w:r>
    </w:p>
  </w:footnote>
  <w:footnote w:type="continuationSeparator" w:id="0">
    <w:p w:rsidR="001C28E3" w:rsidRDefault="001C28E3" w:rsidP="007C2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CF6"/>
    <w:rsid w:val="001C28E3"/>
    <w:rsid w:val="0063730E"/>
    <w:rsid w:val="007C2CF6"/>
    <w:rsid w:val="00D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CF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2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2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>Microsoft 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2018-11-05T07:27:00Z</dcterms:created>
  <dcterms:modified xsi:type="dcterms:W3CDTF">2018-11-05T07:38:00Z</dcterms:modified>
</cp:coreProperties>
</file>