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48"/>
          <w:szCs w:val="48"/>
        </w:rPr>
      </w:pPr>
      <w:bookmarkStart w:id="0" w:name="_Toc317237598"/>
      <w:bookmarkStart w:id="1" w:name="_Toc19963"/>
      <w:r>
        <w:rPr>
          <w:rFonts w:hint="eastAsia" w:hAnsi="宋体"/>
          <w:b/>
          <w:sz w:val="48"/>
          <w:szCs w:val="48"/>
        </w:rPr>
        <w:t>第二部分</w:t>
      </w:r>
      <w:r>
        <w:rPr>
          <w:b/>
          <w:sz w:val="48"/>
          <w:szCs w:val="48"/>
        </w:rPr>
        <w:t xml:space="preserve">  </w:t>
      </w:r>
      <w:bookmarkEnd w:id="0"/>
      <w:r>
        <w:rPr>
          <w:rFonts w:hint="eastAsia" w:hAnsi="宋体"/>
          <w:b/>
          <w:sz w:val="48"/>
          <w:szCs w:val="48"/>
        </w:rPr>
        <w:t>项目要求</w:t>
      </w:r>
      <w:bookmarkEnd w:id="1"/>
    </w:p>
    <w:p>
      <w:pPr>
        <w:tabs>
          <w:tab w:val="left" w:pos="6515"/>
        </w:tabs>
        <w:jc w:val="left"/>
      </w:pPr>
      <w:bookmarkStart w:id="2" w:name="_Toc23242"/>
      <w:bookmarkStart w:id="3" w:name="_Toc281145117"/>
      <w:bookmarkStart w:id="4" w:name="_Toc207885063"/>
      <w:bookmarkStart w:id="5" w:name="_Toc244968718"/>
      <w:bookmarkStart w:id="6" w:name="_Toc402275845"/>
      <w:bookmarkStart w:id="7" w:name="_Toc281145111"/>
      <w:r>
        <w:rPr>
          <w:rFonts w:hint="eastAsia"/>
        </w:rPr>
        <w:tab/>
      </w:r>
    </w:p>
    <w:bookmarkEnd w:id="2"/>
    <w:bookmarkEnd w:id="3"/>
    <w:bookmarkEnd w:id="4"/>
    <w:bookmarkEnd w:id="5"/>
    <w:bookmarkEnd w:id="6"/>
    <w:bookmarkEnd w:id="7"/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bookmarkStart w:id="8" w:name="_Toc4724"/>
      <w:r>
        <w:rPr>
          <w:rFonts w:hint="eastAsia"/>
          <w:b/>
          <w:sz w:val="28"/>
          <w:szCs w:val="28"/>
        </w:rPr>
        <w:t>项目服务内容及要求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/>
          <w:b/>
          <w:sz w:val="28"/>
          <w:szCs w:val="28"/>
        </w:rPr>
        <w:t>（一）现场服务内容及要求</w:t>
      </w:r>
    </w:p>
    <w:p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/>
          <w:sz w:val="24"/>
        </w:rPr>
        <w:t>2018年澜湄</w:t>
      </w:r>
      <w:r>
        <w:rPr>
          <w:sz w:val="24"/>
        </w:rPr>
        <w:t>国家旅游城市（三亚）合作论坛</w:t>
      </w:r>
      <w:r>
        <w:rPr>
          <w:rFonts w:hint="eastAsia" w:ascii="宋体" w:hAnsi="宋体"/>
          <w:sz w:val="24"/>
        </w:rPr>
        <w:t>活动，包括但不仅限于：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1、开幕式、圆桌会议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分论坛、新闻发布会现场搭建、场地</w:t>
      </w:r>
      <w:r>
        <w:rPr>
          <w:rFonts w:ascii="宋体" w:hAnsi="宋体"/>
          <w:sz w:val="24"/>
        </w:rPr>
        <w:t>外围</w:t>
      </w:r>
      <w:r>
        <w:rPr>
          <w:rFonts w:hint="eastAsia" w:ascii="宋体" w:hAnsi="宋体"/>
          <w:sz w:val="24"/>
        </w:rPr>
        <w:t>布置及执行；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2、城市</w:t>
      </w:r>
      <w:r>
        <w:rPr>
          <w:rFonts w:ascii="宋体" w:hAnsi="宋体"/>
          <w:sz w:val="24"/>
        </w:rPr>
        <w:t>合作成果展</w:t>
      </w:r>
      <w:r>
        <w:rPr>
          <w:rFonts w:hint="eastAsia" w:ascii="宋体" w:hAnsi="宋体"/>
          <w:sz w:val="24"/>
        </w:rPr>
        <w:t>的图文资料收集、策划、编辑、现场</w:t>
      </w:r>
      <w:r>
        <w:rPr>
          <w:rFonts w:ascii="宋体" w:hAnsi="宋体"/>
          <w:sz w:val="24"/>
        </w:rPr>
        <w:t>设计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布置；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3、开幕式、圆桌会议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分论坛、新闻发布会同声传译设备</w:t>
      </w:r>
      <w:r>
        <w:rPr>
          <w:rFonts w:ascii="宋体" w:hAnsi="宋体"/>
          <w:sz w:val="24"/>
        </w:rPr>
        <w:t>租赁及</w:t>
      </w:r>
      <w:r>
        <w:rPr>
          <w:rFonts w:hint="eastAsia" w:ascii="宋体" w:hAnsi="宋体"/>
          <w:sz w:val="24"/>
        </w:rPr>
        <w:t>同声传译</w:t>
      </w:r>
      <w:r>
        <w:rPr>
          <w:rFonts w:ascii="宋体" w:hAnsi="宋体"/>
          <w:sz w:val="24"/>
        </w:rPr>
        <w:t>人员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聘请；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4、开幕式、圆桌会议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分论坛、新闻发布会摄影</w:t>
      </w:r>
      <w:r>
        <w:rPr>
          <w:rFonts w:ascii="宋体" w:hAnsi="宋体"/>
          <w:sz w:val="24"/>
        </w:rPr>
        <w:t>摄像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视频剪辑、资料</w:t>
      </w:r>
      <w:r>
        <w:rPr>
          <w:rFonts w:hint="eastAsia" w:ascii="宋体" w:hAnsi="宋体"/>
          <w:sz w:val="24"/>
        </w:rPr>
        <w:t>素材</w:t>
      </w:r>
      <w:r>
        <w:rPr>
          <w:rFonts w:ascii="宋体" w:hAnsi="宋体"/>
          <w:sz w:val="24"/>
        </w:rPr>
        <w:t>收集整理；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5、招待晚宴搭建布置、晚宴流程安排、节目编排</w:t>
      </w:r>
      <w:r>
        <w:rPr>
          <w:rFonts w:ascii="宋体" w:hAnsi="宋体"/>
          <w:sz w:val="24"/>
        </w:rPr>
        <w:t>及演出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6、开幕式、圆桌会议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分论坛、新闻发布会</w:t>
      </w:r>
      <w:r>
        <w:rPr>
          <w:rFonts w:ascii="宋体" w:hAnsi="宋体"/>
          <w:sz w:val="24"/>
        </w:rPr>
        <w:t>等所需</w:t>
      </w:r>
      <w:r>
        <w:rPr>
          <w:rFonts w:hint="eastAsia" w:ascii="宋体" w:hAnsi="宋体"/>
          <w:sz w:val="24"/>
        </w:rPr>
        <w:t>资料</w:t>
      </w:r>
      <w:r>
        <w:rPr>
          <w:rFonts w:ascii="宋体" w:hAnsi="宋体"/>
          <w:sz w:val="24"/>
        </w:rPr>
        <w:t>印刷服务；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7、开幕式、圆桌会议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分论坛、新闻发布会志愿者</w:t>
      </w:r>
      <w:r>
        <w:rPr>
          <w:rFonts w:ascii="宋体" w:hAnsi="宋体"/>
          <w:sz w:val="24"/>
        </w:rPr>
        <w:t>服务、礼仪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安保人员及</w:t>
      </w:r>
      <w:r>
        <w:rPr>
          <w:rFonts w:hint="eastAsia" w:ascii="宋体" w:hAnsi="宋体"/>
          <w:sz w:val="24"/>
        </w:rPr>
        <w:t>安检</w:t>
      </w:r>
      <w:r>
        <w:rPr>
          <w:rFonts w:ascii="宋体" w:hAnsi="宋体"/>
          <w:sz w:val="24"/>
        </w:rPr>
        <w:t>设备</w:t>
      </w:r>
      <w:r>
        <w:rPr>
          <w:rFonts w:hint="eastAsia" w:ascii="宋体" w:hAnsi="宋体"/>
          <w:sz w:val="24"/>
        </w:rPr>
        <w:t>服务</w:t>
      </w:r>
      <w:r>
        <w:rPr>
          <w:rFonts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8、论坛活动本地</w:t>
      </w:r>
      <w:r>
        <w:rPr>
          <w:rFonts w:ascii="宋体" w:hAnsi="宋体"/>
          <w:sz w:val="24"/>
        </w:rPr>
        <w:t>资源</w:t>
      </w:r>
      <w:r>
        <w:rPr>
          <w:rFonts w:hint="eastAsia" w:ascii="宋体" w:hAnsi="宋体"/>
          <w:sz w:val="24"/>
        </w:rPr>
        <w:t>考察场地门票、车辆、</w:t>
      </w:r>
      <w:r>
        <w:rPr>
          <w:rFonts w:ascii="宋体" w:hAnsi="宋体"/>
          <w:sz w:val="24"/>
        </w:rPr>
        <w:t>导游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陪同翻译及</w:t>
      </w:r>
      <w:r>
        <w:rPr>
          <w:rFonts w:hint="eastAsia" w:ascii="宋体" w:hAnsi="宋体"/>
          <w:sz w:val="24"/>
        </w:rPr>
        <w:t>工作人员安排；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9、论坛</w:t>
      </w:r>
      <w:r>
        <w:rPr>
          <w:rFonts w:ascii="宋体" w:hAnsi="宋体"/>
          <w:sz w:val="24"/>
        </w:rPr>
        <w:t>参会</w:t>
      </w:r>
      <w:r>
        <w:rPr>
          <w:rFonts w:hint="eastAsia" w:ascii="宋体" w:hAnsi="宋体"/>
          <w:sz w:val="24"/>
        </w:rPr>
        <w:t>嘉宾（仅限国际）</w:t>
      </w:r>
      <w:r>
        <w:rPr>
          <w:rFonts w:ascii="宋体" w:hAnsi="宋体"/>
          <w:sz w:val="24"/>
        </w:rPr>
        <w:t>往返机票</w:t>
      </w:r>
      <w:r>
        <w:rPr>
          <w:rFonts w:hint="eastAsia" w:ascii="宋体" w:hAnsi="宋体"/>
          <w:sz w:val="24"/>
        </w:rPr>
        <w:t>、机场</w:t>
      </w:r>
      <w:r>
        <w:rPr>
          <w:rFonts w:ascii="宋体" w:hAnsi="宋体"/>
          <w:sz w:val="24"/>
        </w:rPr>
        <w:t>贵宾通</w:t>
      </w:r>
      <w:r>
        <w:rPr>
          <w:rFonts w:hint="eastAsia" w:ascii="宋体" w:hAnsi="宋体"/>
          <w:sz w:val="24"/>
        </w:rPr>
        <w:t>道采购；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10、论坛参会嘉宾服装设计与制作；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11、各论坛场地绿植采购及布置；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12、活动宣传方案策划与实施；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13、宣传视频和文字资料收集和剪辑；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14、宣传报道材料的整理与汇总；</w:t>
      </w:r>
      <w:r>
        <w:rPr>
          <w:rFonts w:ascii="宋体" w:hAnsi="宋体"/>
          <w:color w:val="FF0000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15、其他活动相关的未尽事宜与成本。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（二）机票及接送机服务 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提供活动邀请来的所有国际</w:t>
      </w:r>
      <w:r>
        <w:rPr>
          <w:rFonts w:ascii="宋体" w:hAnsi="宋体" w:cs="宋体"/>
          <w:sz w:val="24"/>
        </w:rPr>
        <w:t>会议</w:t>
      </w:r>
      <w:r>
        <w:rPr>
          <w:rFonts w:hint="eastAsia" w:ascii="宋体" w:hAnsi="宋体" w:cs="宋体"/>
          <w:sz w:val="24"/>
        </w:rPr>
        <w:t>代表约90人的往返机票，安排约150人的专业接送机服务。</w:t>
      </w:r>
    </w:p>
    <w:p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开幕式时间、地点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1、时间：2018年10月2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日 上午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2、地点：</w:t>
      </w:r>
      <w:r>
        <w:rPr>
          <w:rFonts w:ascii="宋体" w:hAnsi="宋体"/>
          <w:sz w:val="24"/>
        </w:rPr>
        <w:t xml:space="preserve">海棠湾香格里拉酒店大宴会厅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3、参与人员：全体参会代表约200人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市长圆桌会议及</w:t>
      </w:r>
      <w:r>
        <w:rPr>
          <w:b/>
          <w:sz w:val="28"/>
          <w:szCs w:val="28"/>
        </w:rPr>
        <w:t>澜湄国家旅游城市合作交流中心</w:t>
      </w:r>
      <w:r>
        <w:rPr>
          <w:rFonts w:hint="eastAsia"/>
          <w:b/>
          <w:sz w:val="28"/>
          <w:szCs w:val="28"/>
        </w:rPr>
        <w:t>揭牌</w:t>
      </w:r>
      <w:r>
        <w:rPr>
          <w:b/>
          <w:sz w:val="28"/>
          <w:szCs w:val="28"/>
        </w:rPr>
        <w:t>仪式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1、时间：2018年10月2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日 上午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2、地点：</w:t>
      </w:r>
      <w:r>
        <w:rPr>
          <w:rFonts w:ascii="宋体" w:hAnsi="宋体"/>
          <w:sz w:val="24"/>
        </w:rPr>
        <w:t xml:space="preserve">海棠湾香格里拉酒店大宴会厅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3、参与人员：各参会城市政府代表约75人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城市合作成果展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1、时间：2018年10月25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 上午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2、参与人员：全体会议代表约200人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3、具体要求：系统梳理海南省与澜湄国家各城市在旅游、商贸、农业与文化交流等各领域的合作交流成果，并通过专题展览的形式呈现给参会嘉宾。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城市代表团团长合影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1、时间：2018年10月25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 上午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2、地点：海</w:t>
      </w:r>
      <w:r>
        <w:rPr>
          <w:rFonts w:ascii="宋体" w:hAnsi="宋体"/>
          <w:sz w:val="24"/>
        </w:rPr>
        <w:t>棠湾香格里拉酒店</w:t>
      </w:r>
      <w:r>
        <w:rPr>
          <w:rFonts w:hint="eastAsia" w:ascii="宋体" w:hAnsi="宋体"/>
          <w:sz w:val="24"/>
        </w:rPr>
        <w:t>大宴会厅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3、参与人员：参会城市代表团团长约30人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旅游合作分论坛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1、时间：2018年10月25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 下午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2、地点：海</w:t>
      </w:r>
      <w:r>
        <w:rPr>
          <w:rFonts w:ascii="宋体" w:hAnsi="宋体"/>
          <w:sz w:val="24"/>
        </w:rPr>
        <w:t>棠湾香格里拉酒店多功能厅1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3、参与人员：各城市</w:t>
      </w:r>
      <w:r>
        <w:rPr>
          <w:rFonts w:ascii="宋体" w:hAnsi="宋体"/>
          <w:sz w:val="24"/>
        </w:rPr>
        <w:t>代表团相关代表</w:t>
      </w:r>
      <w:r>
        <w:rPr>
          <w:rFonts w:hint="eastAsia" w:ascii="宋体" w:hAnsi="宋体"/>
          <w:sz w:val="24"/>
        </w:rPr>
        <w:t>约200人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商贸合作分论坛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1、时间：2018年10月25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 下午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2、地点：海</w:t>
      </w:r>
      <w:r>
        <w:rPr>
          <w:rFonts w:ascii="宋体" w:hAnsi="宋体"/>
          <w:sz w:val="24"/>
        </w:rPr>
        <w:t>棠湾香格里拉酒店多功能厅</w:t>
      </w:r>
      <w:r>
        <w:rPr>
          <w:rFonts w:hint="eastAsia" w:ascii="宋体" w:hAnsi="宋体"/>
          <w:sz w:val="24"/>
        </w:rPr>
        <w:t>2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3、参与人员：各城市</w:t>
      </w:r>
      <w:r>
        <w:rPr>
          <w:rFonts w:ascii="宋体" w:hAnsi="宋体"/>
          <w:sz w:val="24"/>
        </w:rPr>
        <w:t>代表团相关代表</w:t>
      </w:r>
      <w:r>
        <w:rPr>
          <w:rFonts w:hint="eastAsia" w:ascii="宋体" w:hAnsi="宋体"/>
          <w:sz w:val="24"/>
        </w:rPr>
        <w:t>约200人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论坛成果新闻发布会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1、时间： 2018年10月25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 下午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2、地点：海</w:t>
      </w:r>
      <w:r>
        <w:rPr>
          <w:rFonts w:ascii="宋体" w:hAnsi="宋体"/>
          <w:sz w:val="24"/>
        </w:rPr>
        <w:t>棠湾香格里拉酒店多功能厅</w:t>
      </w:r>
      <w:r>
        <w:rPr>
          <w:rFonts w:hint="eastAsia" w:ascii="宋体" w:hAnsi="宋体"/>
          <w:sz w:val="24"/>
        </w:rPr>
        <w:t>3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3、参与人员：全体会议代表约200人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招待晚宴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1、时间：2018年10月25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 晚上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2、地点：海棠湾香格里拉酒店大草坪（备选大宴会厅）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3、参与人员：全体会议代表约200人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2018年10月26日全天考察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参观三亚市民游客中心、亚特兰蒂斯</w:t>
      </w:r>
      <w:r>
        <w:rPr>
          <w:rFonts w:hint="eastAsia" w:ascii="宋体" w:hAnsi="宋体"/>
          <w:sz w:val="24"/>
        </w:rPr>
        <w:t>酒店</w:t>
      </w:r>
      <w:r>
        <w:rPr>
          <w:rFonts w:ascii="宋体" w:hAnsi="宋体"/>
          <w:sz w:val="24"/>
        </w:rPr>
        <w:t xml:space="preserve">、中廖村、槟榔谷景区、 红色娘子军表演等。 </w:t>
      </w:r>
    </w:p>
    <w:p>
      <w:pPr>
        <w:numPr>
          <w:ilvl w:val="0"/>
          <w:numId w:val="2"/>
        </w:num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媒体宣传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Fonts w:ascii="宋体" w:hAnsi="宋体"/>
          <w:sz w:val="24"/>
        </w:rPr>
        <w:t>媒体拟邀名单：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人民网、新华网、</w:t>
      </w:r>
      <w:r>
        <w:rPr>
          <w:rFonts w:hint="eastAsia" w:ascii="宋体" w:hAnsi="宋体"/>
          <w:sz w:val="24"/>
        </w:rPr>
        <w:t>海南日报、</w:t>
      </w:r>
      <w:r>
        <w:rPr>
          <w:rFonts w:ascii="宋体" w:hAnsi="宋体"/>
          <w:sz w:val="24"/>
        </w:rPr>
        <w:t>光明网、京华时报、中国城市报、新华社经济参考报、环球网、大公报、旅游刊、中国旅游报、</w:t>
      </w:r>
      <w:r>
        <w:rPr>
          <w:rFonts w:hint="eastAsia" w:ascii="宋体" w:hAnsi="宋体"/>
          <w:sz w:val="24"/>
        </w:rPr>
        <w:t>三亚日报、</w:t>
      </w:r>
      <w:r>
        <w:rPr>
          <w:rFonts w:ascii="宋体" w:hAnsi="宋体"/>
          <w:sz w:val="24"/>
        </w:rPr>
        <w:t>搜狐、</w:t>
      </w:r>
      <w:r>
        <w:rPr>
          <w:rFonts w:hint="eastAsia" w:ascii="宋体" w:hAnsi="宋体"/>
          <w:sz w:val="24"/>
        </w:rPr>
        <w:t>新浪、</w:t>
      </w:r>
      <w:r>
        <w:rPr>
          <w:rFonts w:ascii="宋体" w:hAnsi="宋体"/>
          <w:sz w:val="24"/>
        </w:rPr>
        <w:t>一点资讯、今日头条、</w:t>
      </w:r>
      <w:r>
        <w:rPr>
          <w:rFonts w:hint="eastAsia" w:ascii="宋体" w:hAnsi="宋体"/>
          <w:sz w:val="24"/>
        </w:rPr>
        <w:t>品橙旅游、</w:t>
      </w:r>
      <w:r>
        <w:rPr>
          <w:rFonts w:ascii="宋体" w:hAnsi="宋体"/>
          <w:sz w:val="24"/>
        </w:rPr>
        <w:t>执惠</w:t>
      </w:r>
      <w:r>
        <w:rPr>
          <w:rFonts w:hint="eastAsia" w:ascii="宋体" w:hAnsi="宋体"/>
          <w:sz w:val="24"/>
        </w:rPr>
        <w:t>旅游、新旅界等。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ascii="宋体" w:hAnsi="宋体"/>
          <w:sz w:val="24"/>
        </w:rPr>
        <w:t>活动前期宣传：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新闻发布——各方协议落实后，发布活动启动仪式，正式进入大会全力筹备期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渠道梳理造势——结合各方媒体等宣传渠道，将生产的综合内容进行渠道传和布局，制造全网影响力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（3）营造宣传氛围。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ascii="宋体" w:hAnsi="宋体"/>
          <w:sz w:val="24"/>
        </w:rPr>
        <w:t>活动期间宣传：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论坛嘉宾发言文章及图片同步整理发布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现场嘉宾采访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视频录制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ascii="宋体" w:hAnsi="宋体"/>
          <w:sz w:val="24"/>
        </w:rPr>
        <w:t>活动后期传播：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</w:t>
      </w:r>
      <w:r>
        <w:rPr>
          <w:rFonts w:ascii="宋体" w:hAnsi="宋体"/>
          <w:sz w:val="24"/>
        </w:rPr>
        <w:t>整理花絮记录片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ascii="宋体" w:hAnsi="宋体"/>
          <w:sz w:val="24"/>
        </w:rPr>
        <w:t>嘉宾精彩演讲视频剪辑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</w:t>
      </w:r>
      <w:r>
        <w:rPr>
          <w:rFonts w:ascii="宋体" w:hAnsi="宋体"/>
          <w:sz w:val="24"/>
        </w:rPr>
        <w:t>演讲内容渠道二次传播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（十三）表演团队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在开幕式及招待晚宴要求安排文艺表演，邀请海南本地黎苗歌舞、乐器特色表演团队，及适当邀请澜湄五国特色演出表演团队。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验收标准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在项目完成后，乙方应于项目完成之日起15日内向甲方递交项目结案材料。包括：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（一）</w:t>
      </w:r>
      <w:r>
        <w:rPr>
          <w:rFonts w:hint="eastAsia" w:ascii="Times New Roman" w:hAnsi="Times New Roman"/>
          <w:spacing w:val="-4"/>
          <w:sz w:val="24"/>
        </w:rPr>
        <w:t>参与活动人数报告，包括各分项活动的参与人数、现场图片与视频；照片数量要求不少于30</w:t>
      </w:r>
      <w:r>
        <w:rPr>
          <w:rFonts w:ascii="Times New Roman" w:hAnsi="Times New Roman"/>
          <w:spacing w:val="-4"/>
          <w:sz w:val="24"/>
        </w:rPr>
        <w:t>0</w:t>
      </w:r>
      <w:r>
        <w:rPr>
          <w:rFonts w:hint="eastAsia" w:ascii="Times New Roman" w:hAnsi="Times New Roman"/>
          <w:spacing w:val="-4"/>
          <w:sz w:val="24"/>
        </w:rPr>
        <w:t>张，尺寸不小于5000*3000像素，由专业摄影师拍摄，且甲方拥有照片的永久使用权。剪辑后的成品视频内容不短于</w:t>
      </w:r>
      <w:r>
        <w:rPr>
          <w:rFonts w:ascii="Times New Roman" w:hAnsi="Times New Roman"/>
          <w:spacing w:val="-4"/>
          <w:sz w:val="24"/>
        </w:rPr>
        <w:t>5</w:t>
      </w:r>
      <w:r>
        <w:rPr>
          <w:rFonts w:hint="eastAsia" w:ascii="Times New Roman" w:hAnsi="Times New Roman"/>
          <w:spacing w:val="-4"/>
          <w:sz w:val="24"/>
        </w:rPr>
        <w:t>分钟，要求编排合理，主题鲜明</w:t>
      </w:r>
      <w:r>
        <w:rPr>
          <w:rFonts w:hint="eastAsia" w:ascii="Times New Roman" w:hAnsi="Times New Roman"/>
          <w:sz w:val="24"/>
        </w:rPr>
        <w:t>；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（二）参与活动人员数据库（包括姓名、性别、邮件地址、名片扫描等信息）；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（三）财务审计：中标人需开具发票，并提供第三方票据，用于支持审计。审计后，甲方将保留中标方发票原件与第三方支持票据的扫描件；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（四）乙方应在活动结束10个工作日内提供媒体报道统计与报告。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以上材料，经甲方根据合同核对无误后，由甲方出具验收合格的确认书，方视为项目验收合格。</w:t>
      </w:r>
    </w:p>
    <w:bookmarkEnd w:id="8"/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三、服务期限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Times New Roman" w:hAnsi="Times New Roman"/>
          <w:sz w:val="24"/>
        </w:rPr>
        <w:t>（一）项目计划执行时间为自合同签署开始至活动结束递交活动总结、完成财务审计与媒体报告止。具体执行时间由采购人确定。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5712"/>
    <w:multiLevelType w:val="singleLevel"/>
    <w:tmpl w:val="2B5557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674D1F"/>
    <w:multiLevelType w:val="multilevel"/>
    <w:tmpl w:val="5B674D1F"/>
    <w:lvl w:ilvl="0" w:tentative="0">
      <w:start w:val="3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613BD"/>
    <w:rsid w:val="43D613B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2018-10-19T09:27:00Z</dcterms:created>
  <dc:creator>小雪</dc:creator>
  <cp:lastModifiedBy>小雪</cp:lastModifiedBy>
  <dcterms:modified xsi:type="dcterms:W3CDTF">2018-10-19T09:27:36Z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