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GB"/>
        </w:rPr>
      </w:pPr>
      <w:bookmarkStart w:id="0" w:name="_GoBack"/>
      <w:bookmarkEnd w:id="0"/>
    </w:p>
    <w:p>
      <w:pPr>
        <w:spacing w:before="156" w:beforeLines="50" w:after="156" w:afterLines="50" w:line="360" w:lineRule="auto"/>
        <w:jc w:val="center"/>
        <w:rPr>
          <w:rFonts w:hint="eastAsia" w:ascii="宋体" w:hAnsi="宋体" w:cs="宋体"/>
          <w:b/>
          <w:color w:val="000000"/>
          <w:sz w:val="44"/>
          <w:szCs w:val="44"/>
        </w:rPr>
      </w:pPr>
      <w:r>
        <w:rPr>
          <w:rFonts w:hint="eastAsia" w:ascii="宋体" w:hAnsi="宋体" w:cs="宋体"/>
          <w:b/>
          <w:color w:val="000000"/>
          <w:sz w:val="44"/>
          <w:szCs w:val="44"/>
        </w:rPr>
        <w:t>第三部分  用户需求书</w:t>
      </w:r>
    </w:p>
    <w:p>
      <w:pPr>
        <w:numPr>
          <w:ilvl w:val="0"/>
          <w:numId w:val="0"/>
        </w:numPr>
        <w:spacing w:line="360" w:lineRule="auto"/>
        <w:rPr>
          <w:rFonts w:ascii="宋体" w:hAnsi="宋体" w:cs="宋体"/>
          <w:b/>
          <w:bCs/>
          <w:kern w:val="1"/>
          <w:sz w:val="28"/>
          <w:szCs w:val="28"/>
        </w:rPr>
      </w:pPr>
      <w:r>
        <w:rPr>
          <w:rFonts w:hint="eastAsia" w:ascii="宋体" w:hAnsi="宋体" w:cs="宋体"/>
          <w:b/>
          <w:bCs/>
          <w:kern w:val="1"/>
          <w:sz w:val="28"/>
          <w:szCs w:val="28"/>
          <w:lang w:eastAsia="zh-CN"/>
        </w:rPr>
        <w:t>一、</w:t>
      </w:r>
      <w:r>
        <w:rPr>
          <w:rFonts w:hint="eastAsia" w:ascii="宋体" w:hAnsi="宋体" w:cs="宋体"/>
          <w:b/>
          <w:bCs/>
          <w:kern w:val="1"/>
          <w:sz w:val="28"/>
          <w:szCs w:val="28"/>
        </w:rPr>
        <w:t>工程概况</w:t>
      </w:r>
      <w:r>
        <w:rPr>
          <w:rFonts w:ascii="宋体" w:hAnsi="宋体" w:cs="宋体"/>
          <w:b/>
          <w:bCs/>
          <w:kern w:val="1"/>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0" w:firstLineChars="200"/>
        <w:textAlignment w:val="auto"/>
        <w:outlineLvl w:val="9"/>
        <w:rPr>
          <w:rFonts w:hint="eastAsia" w:ascii="宋体" w:hAnsi="宋体" w:cs="宋体"/>
          <w:color w:val="000000"/>
          <w:sz w:val="24"/>
        </w:rPr>
      </w:pPr>
      <w:r>
        <w:rPr>
          <w:rFonts w:hint="eastAsia" w:ascii="宋体" w:hAnsi="宋体" w:cs="宋体"/>
          <w:color w:val="000000"/>
          <w:sz w:val="24"/>
        </w:rPr>
        <w:t>本工程为美兰区大致坡镇昌福村委会眉山巴村民小组基础设施建设工程，项目位于大致坡镇昌福村委会眉山巴村内。本项目设计包括：场地硬化工程、挡土墙工程、护栏工程、给水工程、30吨水塔土建工程、30吨水塔安装工程、配水井泵房土建工程、配水井供水电工程、文化室土建工程、文化室安装工程。</w:t>
      </w:r>
    </w:p>
    <w:p>
      <w:pPr>
        <w:keepNext w:val="0"/>
        <w:keepLines w:val="0"/>
        <w:pageBreakBefore w:val="0"/>
        <w:widowControl w:val="0"/>
        <w:numPr>
          <w:ilvl w:val="0"/>
          <w:numId w:val="1"/>
        </w:numPr>
        <w:kinsoku/>
        <w:wordWrap/>
        <w:overflowPunct/>
        <w:topLinePunct w:val="0"/>
        <w:autoSpaceDE/>
        <w:autoSpaceDN/>
        <w:bidi w:val="0"/>
        <w:adjustRightInd w:val="0"/>
        <w:snapToGrid w:val="0"/>
        <w:spacing w:line="440" w:lineRule="exact"/>
        <w:textAlignment w:val="auto"/>
        <w:outlineLvl w:val="9"/>
        <w:rPr>
          <w:rFonts w:hint="eastAsia" w:ascii="宋体" w:hAnsi="宋体" w:cs="宋体"/>
          <w:b/>
          <w:bCs/>
          <w:color w:val="000000"/>
          <w:sz w:val="28"/>
          <w:szCs w:val="28"/>
          <w:lang w:val="zh-CN" w:eastAsia="zh-CN"/>
        </w:rPr>
      </w:pPr>
      <w:r>
        <w:rPr>
          <w:rFonts w:hint="eastAsia" w:ascii="宋体" w:hAnsi="宋体" w:cs="宋体"/>
          <w:b/>
          <w:bCs/>
          <w:color w:val="000000"/>
          <w:sz w:val="28"/>
          <w:szCs w:val="28"/>
          <w:lang w:val="zh-CN" w:eastAsia="zh-CN"/>
        </w:rPr>
        <w:t>编制范围：</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0" w:firstLineChars="200"/>
        <w:textAlignment w:val="auto"/>
        <w:outlineLvl w:val="9"/>
        <w:rPr>
          <w:rFonts w:hint="eastAsia" w:ascii="宋体" w:hAnsi="宋体" w:cs="宋体"/>
          <w:color w:val="000000"/>
          <w:sz w:val="24"/>
          <w:lang w:eastAsia="zh-CN"/>
        </w:rPr>
      </w:pPr>
      <w:r>
        <w:rPr>
          <w:rFonts w:hint="eastAsia" w:ascii="宋体" w:hAnsi="宋体" w:cs="宋体"/>
          <w:color w:val="000000"/>
          <w:sz w:val="24"/>
        </w:rPr>
        <w:t>本次概算编制范围主要包括：场地硬化工程、挡土墙工程、护栏工程、给水工程、30吨水塔土建工程、30吨水塔安装工程、配水井泵房土建工程、配水井供水电工程、文化室土建工程、文化室安装工程。</w:t>
      </w:r>
    </w:p>
    <w:p>
      <w:pPr>
        <w:numPr>
          <w:ilvl w:val="0"/>
          <w:numId w:val="0"/>
        </w:numPr>
        <w:adjustRightInd w:val="0"/>
        <w:snapToGrid w:val="0"/>
        <w:spacing w:before="156" w:beforeLines="50" w:after="156" w:afterLines="50" w:line="440" w:lineRule="exact"/>
        <w:rPr>
          <w:rFonts w:hint="eastAsia" w:ascii="宋体" w:hAnsi="宋体" w:cs="宋体"/>
          <w:b/>
          <w:bCs/>
          <w:color w:val="000000"/>
          <w:sz w:val="28"/>
          <w:szCs w:val="28"/>
        </w:rPr>
      </w:pPr>
      <w:r>
        <w:rPr>
          <w:rFonts w:hint="eastAsia" w:ascii="宋体" w:hAnsi="宋体" w:cs="宋体"/>
          <w:b/>
          <w:bCs/>
          <w:color w:val="000000"/>
          <w:sz w:val="28"/>
          <w:szCs w:val="28"/>
          <w:lang w:eastAsia="zh-CN"/>
        </w:rPr>
        <w:t>三、</w:t>
      </w:r>
      <w:r>
        <w:rPr>
          <w:rFonts w:hint="eastAsia" w:ascii="宋体" w:hAnsi="宋体" w:cs="宋体"/>
          <w:b/>
          <w:bCs/>
          <w:color w:val="000000"/>
          <w:sz w:val="28"/>
          <w:szCs w:val="28"/>
        </w:rPr>
        <w:t>采购预算金额：</w:t>
      </w:r>
      <w:r>
        <w:rPr>
          <w:rFonts w:hint="eastAsia" w:ascii="宋体" w:hAnsi="宋体" w:cs="宋体"/>
          <w:b/>
          <w:bCs/>
          <w:color w:val="000000"/>
          <w:sz w:val="28"/>
          <w:szCs w:val="28"/>
          <w:lang w:eastAsia="zh-CN"/>
        </w:rPr>
        <w:t>732390.00</w:t>
      </w:r>
      <w:r>
        <w:rPr>
          <w:rFonts w:hint="eastAsia" w:ascii="宋体" w:hAnsi="宋体" w:cs="宋体"/>
          <w:b/>
          <w:bCs/>
          <w:color w:val="000000"/>
          <w:sz w:val="28"/>
          <w:szCs w:val="28"/>
        </w:rPr>
        <w:t>元</w:t>
      </w:r>
    </w:p>
    <w:p>
      <w:pPr>
        <w:tabs>
          <w:tab w:val="left" w:pos="2730"/>
          <w:tab w:val="left" w:pos="2835"/>
        </w:tabs>
        <w:adjustRightInd w:val="0"/>
        <w:snapToGrid w:val="0"/>
        <w:spacing w:before="156" w:beforeLines="50" w:after="156" w:afterLines="50" w:line="440" w:lineRule="exact"/>
        <w:rPr>
          <w:rFonts w:hint="eastAsia" w:ascii="宋体" w:hAnsi="宋体" w:cs="宋体"/>
          <w:b/>
          <w:color w:val="000000"/>
          <w:sz w:val="28"/>
          <w:szCs w:val="28"/>
        </w:rPr>
      </w:pPr>
      <w:r>
        <w:rPr>
          <w:rFonts w:hint="eastAsia" w:ascii="宋体" w:hAnsi="宋体" w:cs="宋体"/>
          <w:b/>
          <w:bCs/>
          <w:color w:val="000000"/>
          <w:sz w:val="28"/>
          <w:szCs w:val="28"/>
          <w:lang w:eastAsia="zh-CN"/>
        </w:rPr>
        <w:t>四</w:t>
      </w:r>
      <w:r>
        <w:rPr>
          <w:rFonts w:hint="eastAsia" w:ascii="宋体" w:hAnsi="宋体" w:cs="宋体"/>
          <w:b/>
          <w:bCs/>
          <w:color w:val="000000"/>
          <w:sz w:val="28"/>
          <w:szCs w:val="28"/>
        </w:rPr>
        <w:t>、</w:t>
      </w:r>
      <w:r>
        <w:rPr>
          <w:rFonts w:hint="eastAsia" w:ascii="宋体" w:hAnsi="宋体" w:cs="宋体"/>
          <w:b/>
          <w:color w:val="000000"/>
          <w:sz w:val="28"/>
          <w:szCs w:val="28"/>
        </w:rPr>
        <w:t>验收标准和要求：</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1、交付时间：合同签订生效之日起</w:t>
      </w:r>
      <w:r>
        <w:rPr>
          <w:rFonts w:hint="eastAsia" w:ascii="宋体" w:hAnsi="宋体" w:cs="宋体"/>
          <w:color w:val="000000"/>
          <w:sz w:val="24"/>
          <w:lang w:val="en-US" w:eastAsia="zh-CN"/>
        </w:rPr>
        <w:t>120</w:t>
      </w:r>
      <w:r>
        <w:rPr>
          <w:rFonts w:hint="eastAsia" w:ascii="宋体" w:hAnsi="宋体" w:cs="宋体"/>
          <w:color w:val="000000"/>
          <w:sz w:val="24"/>
        </w:rPr>
        <w:t>天内。</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 xml:space="preserve">2、交付地点：用户指定地点。 </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3、付款条件：采购双方签订合同时另行约定。</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4、验收要求：按招标文件技术参数进行验收。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E97C7"/>
    <w:multiLevelType w:val="singleLevel"/>
    <w:tmpl w:val="292E97C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8451B6"/>
    <w:rsid w:val="698451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widowControl w:val="0"/>
      <w:spacing w:before="260" w:beforeLines="0" w:beforeAutospacing="0" w:after="260" w:afterLines="0" w:afterAutospacing="0" w:line="413" w:lineRule="auto"/>
      <w:jc w:val="both"/>
      <w:outlineLvl w:val="2"/>
    </w:pPr>
    <w:rPr>
      <w:rFonts w:eastAsia="宋体"/>
      <w:b/>
      <w:kern w:val="2"/>
      <w:sz w:val="3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2018-09-14T07:31:00Z</dcterms:created>
  <dc:creator>Angel_1410604156</dc:creator>
  <cp:lastModifiedBy>Angel_1410604156</cp:lastModifiedBy>
  <dcterms:modified xsi:type="dcterms:W3CDTF">2018-09-14T07:32:05Z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