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分项报价明细表</w:t>
      </w:r>
    </w:p>
    <w:p>
      <w:pPr>
        <w:pStyle w:val="3"/>
        <w:jc w:val="both"/>
        <w:rPr>
          <w:rFonts w:ascii="宋体" w:eastAsia="宋体"/>
          <w:b w:val="0"/>
          <w:snapToGrid w:val="0"/>
          <w:color w:val="000000"/>
          <w:kern w:val="0"/>
          <w:sz w:val="24"/>
        </w:rPr>
      </w:pPr>
    </w:p>
    <w:p>
      <w:pPr>
        <w:pStyle w:val="5"/>
        <w:rPr>
          <w:rFonts w:eastAsia="宋体"/>
          <w:b/>
        </w:rPr>
      </w:pPr>
      <w:bookmarkStart w:id="0" w:name="_Toc520209063"/>
      <w:bookmarkStart w:id="1" w:name="_Toc520209151"/>
      <w:r>
        <w:rPr>
          <w:rFonts w:hint="eastAsia" w:eastAsia="宋体"/>
          <w:snapToGrid w:val="0"/>
          <w:kern w:val="0"/>
          <w:sz w:val="24"/>
          <w:szCs w:val="24"/>
        </w:rPr>
        <w:t>项目名称</w:t>
      </w:r>
      <w:r>
        <w:rPr>
          <w:rFonts w:hint="eastAsia" w:eastAsia="宋体"/>
          <w:snapToGrid w:val="0"/>
          <w:kern w:val="0"/>
          <w:sz w:val="24"/>
          <w:szCs w:val="24"/>
          <w:u w:val="single"/>
        </w:rPr>
        <w:t>：</w:t>
      </w:r>
      <w:r>
        <w:rPr>
          <w:rFonts w:hint="eastAsia" w:eastAsia="宋体"/>
          <w:b/>
          <w:kern w:val="0"/>
          <w:sz w:val="24"/>
          <w:szCs w:val="24"/>
          <w:u w:val="single"/>
        </w:rPr>
        <w:t xml:space="preserve"> </w:t>
      </w:r>
      <w:r>
        <w:rPr>
          <w:rFonts w:hint="eastAsia" w:cstheme="minorEastAsia"/>
          <w:b/>
          <w:sz w:val="24"/>
          <w:szCs w:val="24"/>
          <w:u w:val="single"/>
        </w:rPr>
        <w:t>2018年石山镇互联网农业小镇运营服务（HNHJ2018-06-003）</w:t>
      </w:r>
      <w:bookmarkEnd w:id="0"/>
      <w:bookmarkEnd w:id="1"/>
      <w:r>
        <w:rPr>
          <w:rFonts w:hint="eastAsia" w:hAnsi="宋体"/>
          <w:b/>
          <w:color w:val="000000"/>
          <w:sz w:val="24"/>
          <w:u w:val="single"/>
        </w:rPr>
        <w:t>B包</w:t>
      </w:r>
      <w:r>
        <w:rPr>
          <w:rFonts w:hint="eastAsia" w:eastAsia="宋体"/>
          <w:b/>
          <w:kern w:val="0"/>
          <w:sz w:val="24"/>
          <w:szCs w:val="24"/>
        </w:rPr>
        <w:t xml:space="preserve">    </w:t>
      </w:r>
      <w:r>
        <w:rPr>
          <w:rFonts w:hint="eastAsia" w:eastAsia="宋体"/>
          <w:kern w:val="0"/>
        </w:rPr>
        <w:t xml:space="preserve">          </w:t>
      </w:r>
      <w:r>
        <w:rPr>
          <w:rFonts w:hint="eastAsia" w:eastAsia="宋体"/>
          <w:b/>
          <w:snapToGrid w:val="0"/>
          <w:kern w:val="0"/>
        </w:rPr>
        <w:t xml:space="preserve">        </w:t>
      </w:r>
    </w:p>
    <w:tbl>
      <w:tblPr>
        <w:tblStyle w:val="7"/>
        <w:tblW w:w="9602" w:type="dxa"/>
        <w:jc w:val="center"/>
        <w:tblInd w:w="-8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544"/>
        <w:gridCol w:w="3009"/>
        <w:gridCol w:w="876"/>
        <w:gridCol w:w="769"/>
        <w:gridCol w:w="949"/>
        <w:gridCol w:w="1306"/>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exact"/>
          <w:jc w:val="center"/>
        </w:trPr>
        <w:tc>
          <w:tcPr>
            <w:tcW w:w="580" w:type="dxa"/>
            <w:vAlign w:val="center"/>
          </w:tcPr>
          <w:p>
            <w:pPr>
              <w:snapToGrid w:val="0"/>
              <w:spacing w:line="360" w:lineRule="auto"/>
              <w:jc w:val="center"/>
              <w:rPr>
                <w:rFonts w:ascii="宋体" w:hAnsi="宋体"/>
                <w:color w:val="000000"/>
                <w:sz w:val="24"/>
              </w:rPr>
            </w:pPr>
            <w:r>
              <w:rPr>
                <w:rFonts w:hint="eastAsia" w:ascii="宋体" w:hAnsi="宋体"/>
                <w:color w:val="000000"/>
                <w:sz w:val="24"/>
              </w:rPr>
              <w:t>序号</w:t>
            </w:r>
          </w:p>
        </w:tc>
        <w:tc>
          <w:tcPr>
            <w:tcW w:w="1544" w:type="dxa"/>
            <w:vAlign w:val="center"/>
          </w:tcPr>
          <w:p>
            <w:pPr>
              <w:snapToGrid w:val="0"/>
              <w:spacing w:line="360" w:lineRule="auto"/>
              <w:ind w:firstLine="240" w:firstLineChars="100"/>
              <w:jc w:val="center"/>
              <w:rPr>
                <w:rFonts w:ascii="宋体" w:hAnsi="宋体"/>
                <w:color w:val="000000"/>
                <w:sz w:val="24"/>
              </w:rPr>
            </w:pPr>
            <w:r>
              <w:rPr>
                <w:rFonts w:hint="eastAsia" w:ascii="宋体" w:hAnsi="宋体"/>
                <w:color w:val="000000"/>
                <w:sz w:val="24"/>
              </w:rPr>
              <w:t>货物/服务名称</w:t>
            </w:r>
          </w:p>
          <w:p>
            <w:pPr>
              <w:widowControl/>
              <w:spacing w:line="360" w:lineRule="auto"/>
              <w:jc w:val="center"/>
              <w:rPr>
                <w:rFonts w:ascii="宋体" w:hAnsi="宋体"/>
                <w:color w:val="000000"/>
                <w:sz w:val="24"/>
              </w:rPr>
            </w:pPr>
          </w:p>
        </w:tc>
        <w:tc>
          <w:tcPr>
            <w:tcW w:w="3009" w:type="dxa"/>
            <w:vAlign w:val="center"/>
          </w:tcPr>
          <w:p>
            <w:pPr>
              <w:widowControl/>
              <w:spacing w:line="360" w:lineRule="auto"/>
              <w:jc w:val="center"/>
              <w:rPr>
                <w:rFonts w:ascii="宋体" w:hAnsi="宋体"/>
                <w:color w:val="000000"/>
                <w:sz w:val="24"/>
              </w:rPr>
            </w:pPr>
            <w:r>
              <w:rPr>
                <w:rFonts w:hint="eastAsia" w:ascii="宋体" w:hAnsi="宋体"/>
                <w:color w:val="000000"/>
                <w:sz w:val="24"/>
              </w:rPr>
              <w:t>具体内容</w:t>
            </w:r>
          </w:p>
        </w:tc>
        <w:tc>
          <w:tcPr>
            <w:tcW w:w="876" w:type="dxa"/>
            <w:vAlign w:val="center"/>
          </w:tcPr>
          <w:p>
            <w:pPr>
              <w:snapToGrid w:val="0"/>
              <w:spacing w:line="360" w:lineRule="auto"/>
              <w:jc w:val="center"/>
              <w:rPr>
                <w:rFonts w:ascii="宋体" w:hAnsi="宋体"/>
                <w:color w:val="000000"/>
                <w:sz w:val="24"/>
              </w:rPr>
            </w:pPr>
            <w:r>
              <w:rPr>
                <w:rFonts w:hint="eastAsia" w:ascii="宋体" w:hAnsi="宋体"/>
                <w:color w:val="000000"/>
                <w:sz w:val="24"/>
              </w:rPr>
              <w:t>单</w:t>
            </w:r>
            <w:bookmarkStart w:id="2" w:name="_GoBack"/>
            <w:bookmarkEnd w:id="2"/>
            <w:r>
              <w:rPr>
                <w:rFonts w:hint="eastAsia" w:ascii="宋体" w:hAnsi="宋体"/>
                <w:color w:val="000000"/>
                <w:sz w:val="24"/>
              </w:rPr>
              <w:t>位</w:t>
            </w:r>
          </w:p>
        </w:tc>
        <w:tc>
          <w:tcPr>
            <w:tcW w:w="769" w:type="dxa"/>
            <w:vAlign w:val="center"/>
          </w:tcPr>
          <w:p>
            <w:pPr>
              <w:snapToGrid w:val="0"/>
              <w:spacing w:line="360" w:lineRule="auto"/>
              <w:jc w:val="center"/>
              <w:rPr>
                <w:rFonts w:ascii="宋体" w:hAnsi="宋体"/>
                <w:color w:val="000000"/>
                <w:sz w:val="24"/>
              </w:rPr>
            </w:pPr>
            <w:r>
              <w:rPr>
                <w:rFonts w:hint="eastAsia" w:ascii="宋体" w:hAnsi="宋体"/>
                <w:color w:val="000000"/>
                <w:sz w:val="24"/>
              </w:rPr>
              <w:t>数量</w:t>
            </w:r>
          </w:p>
        </w:tc>
        <w:tc>
          <w:tcPr>
            <w:tcW w:w="949" w:type="dxa"/>
            <w:vAlign w:val="center"/>
          </w:tcPr>
          <w:p>
            <w:pPr>
              <w:snapToGrid w:val="0"/>
              <w:spacing w:line="360" w:lineRule="auto"/>
              <w:jc w:val="center"/>
              <w:rPr>
                <w:rFonts w:ascii="宋体" w:hAnsi="宋体"/>
                <w:color w:val="000000"/>
                <w:sz w:val="24"/>
              </w:rPr>
            </w:pPr>
            <w:r>
              <w:rPr>
                <w:rFonts w:hint="eastAsia" w:ascii="宋体" w:hAnsi="宋体"/>
                <w:color w:val="000000"/>
                <w:sz w:val="24"/>
              </w:rPr>
              <w:t>单价（元）</w:t>
            </w:r>
          </w:p>
        </w:tc>
        <w:tc>
          <w:tcPr>
            <w:tcW w:w="1306" w:type="dxa"/>
            <w:vAlign w:val="center"/>
          </w:tcPr>
          <w:p>
            <w:pPr>
              <w:snapToGrid w:val="0"/>
              <w:spacing w:line="360" w:lineRule="auto"/>
              <w:jc w:val="center"/>
              <w:rPr>
                <w:rFonts w:ascii="宋体" w:hAnsi="宋体"/>
                <w:color w:val="000000"/>
                <w:sz w:val="24"/>
              </w:rPr>
            </w:pPr>
            <w:r>
              <w:rPr>
                <w:rFonts w:hint="eastAsia" w:ascii="宋体" w:hAnsi="宋体"/>
                <w:color w:val="000000"/>
                <w:sz w:val="24"/>
              </w:rPr>
              <w:t>金额（元）</w:t>
            </w:r>
          </w:p>
        </w:tc>
        <w:tc>
          <w:tcPr>
            <w:tcW w:w="569" w:type="dxa"/>
            <w:vAlign w:val="center"/>
          </w:tcPr>
          <w:p>
            <w:pPr>
              <w:snapToGrid w:val="0"/>
              <w:spacing w:line="360" w:lineRule="auto"/>
              <w:ind w:firstLine="120" w:firstLineChars="50"/>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580" w:type="dxa"/>
            <w:vAlign w:val="center"/>
          </w:tcPr>
          <w:p>
            <w:pPr>
              <w:jc w:val="center"/>
              <w:rPr>
                <w:szCs w:val="21"/>
              </w:rPr>
            </w:pPr>
          </w:p>
          <w:p>
            <w:pPr>
              <w:jc w:val="center"/>
              <w:rPr>
                <w:szCs w:val="21"/>
              </w:rPr>
            </w:pPr>
          </w:p>
          <w:p>
            <w:pPr>
              <w:jc w:val="center"/>
              <w:rPr>
                <w:rFonts w:ascii="宋体" w:hAnsi="宋体" w:eastAsia="宋体" w:cs="宋体"/>
                <w:szCs w:val="21"/>
              </w:rPr>
            </w:pPr>
            <w:r>
              <w:rPr>
                <w:rFonts w:hint="eastAsia"/>
                <w:szCs w:val="21"/>
              </w:rPr>
              <w:t>1</w:t>
            </w:r>
          </w:p>
          <w:p>
            <w:pPr>
              <w:rPr>
                <w:rFonts w:ascii="宋体" w:hAnsi="宋体" w:eastAsia="宋体" w:cs="宋体"/>
                <w:szCs w:val="21"/>
              </w:rPr>
            </w:pPr>
          </w:p>
        </w:tc>
        <w:tc>
          <w:tcPr>
            <w:tcW w:w="1544" w:type="dxa"/>
            <w:vAlign w:val="center"/>
          </w:tcPr>
          <w:p>
            <w:pPr>
              <w:jc w:val="center"/>
              <w:rPr>
                <w:rFonts w:ascii="宋体" w:hAnsi="宋体" w:eastAsia="宋体" w:cs="宋体"/>
                <w:szCs w:val="21"/>
              </w:rPr>
            </w:pPr>
            <w:r>
              <w:rPr>
                <w:rFonts w:hint="eastAsia"/>
                <w:szCs w:val="21"/>
              </w:rPr>
              <w:t>景点摄影</w:t>
            </w:r>
          </w:p>
        </w:tc>
        <w:tc>
          <w:tcPr>
            <w:tcW w:w="3009" w:type="dxa"/>
            <w:vAlign w:val="center"/>
          </w:tcPr>
          <w:p>
            <w:pPr>
              <w:jc w:val="left"/>
              <w:rPr>
                <w:rFonts w:ascii="宋体" w:hAnsi="宋体" w:eastAsia="宋体" w:cs="宋体"/>
                <w:color w:val="000000"/>
                <w:szCs w:val="21"/>
              </w:rPr>
            </w:pPr>
            <w:r>
              <w:rPr>
                <w:rFonts w:hint="eastAsia"/>
                <w:color w:val="000000"/>
                <w:szCs w:val="21"/>
              </w:rPr>
              <w:t>石山镇乡村旅游景点（限20个以内）摄影，每个景点提供5张以上高清图片</w:t>
            </w:r>
          </w:p>
        </w:tc>
        <w:tc>
          <w:tcPr>
            <w:tcW w:w="876" w:type="dxa"/>
            <w:vAlign w:val="center"/>
          </w:tcPr>
          <w:p>
            <w:pPr>
              <w:jc w:val="center"/>
              <w:rPr>
                <w:rFonts w:ascii="宋体" w:hAnsi="宋体" w:eastAsia="宋体" w:cs="宋体"/>
                <w:szCs w:val="21"/>
              </w:rPr>
            </w:pPr>
            <w:r>
              <w:rPr>
                <w:rFonts w:hint="eastAsia"/>
                <w:szCs w:val="21"/>
              </w:rPr>
              <w:t>个</w:t>
            </w:r>
          </w:p>
        </w:tc>
        <w:tc>
          <w:tcPr>
            <w:tcW w:w="769" w:type="dxa"/>
            <w:vAlign w:val="center"/>
          </w:tcPr>
          <w:p>
            <w:pPr>
              <w:jc w:val="center"/>
              <w:rPr>
                <w:rFonts w:ascii="宋体" w:hAnsi="宋体" w:eastAsia="宋体" w:cs="宋体"/>
                <w:szCs w:val="21"/>
              </w:rPr>
            </w:pPr>
            <w:r>
              <w:rPr>
                <w:rFonts w:hint="eastAsia"/>
                <w:szCs w:val="21"/>
              </w:rPr>
              <w:t>15</w:t>
            </w:r>
          </w:p>
        </w:tc>
        <w:tc>
          <w:tcPr>
            <w:tcW w:w="949" w:type="dxa"/>
            <w:vAlign w:val="center"/>
          </w:tcPr>
          <w:p>
            <w:pPr>
              <w:jc w:val="right"/>
              <w:rPr>
                <w:rFonts w:ascii="宋体" w:hAnsi="宋体" w:eastAsia="宋体" w:cs="宋体"/>
                <w:color w:val="000000"/>
                <w:sz w:val="22"/>
                <w:szCs w:val="22"/>
              </w:rPr>
            </w:pPr>
            <w:r>
              <w:rPr>
                <w:rFonts w:hint="eastAsia"/>
                <w:color w:val="000000"/>
                <w:sz w:val="22"/>
                <w:szCs w:val="22"/>
              </w:rPr>
              <w:t>1000</w:t>
            </w:r>
          </w:p>
        </w:tc>
        <w:tc>
          <w:tcPr>
            <w:tcW w:w="1306" w:type="dxa"/>
            <w:vAlign w:val="center"/>
          </w:tcPr>
          <w:p>
            <w:pPr>
              <w:jc w:val="right"/>
              <w:rPr>
                <w:rFonts w:ascii="宋体" w:hAnsi="宋体" w:eastAsia="宋体" w:cs="宋体"/>
                <w:color w:val="000000"/>
                <w:sz w:val="22"/>
                <w:szCs w:val="22"/>
              </w:rPr>
            </w:pPr>
            <w:r>
              <w:rPr>
                <w:rFonts w:hint="eastAsia"/>
                <w:color w:val="000000"/>
                <w:sz w:val="22"/>
                <w:szCs w:val="22"/>
              </w:rPr>
              <w:t>15000</w:t>
            </w:r>
          </w:p>
        </w:tc>
        <w:tc>
          <w:tcPr>
            <w:tcW w:w="569" w:type="dxa"/>
            <w:vAlign w:val="center"/>
          </w:tcPr>
          <w:p>
            <w:pPr>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80" w:type="dxa"/>
            <w:vAlign w:val="center"/>
          </w:tcPr>
          <w:p>
            <w:pPr>
              <w:jc w:val="center"/>
              <w:rPr>
                <w:rFonts w:ascii="宋体" w:hAnsi="宋体" w:eastAsia="宋体" w:cs="宋体"/>
                <w:szCs w:val="21"/>
              </w:rPr>
            </w:pPr>
            <w:r>
              <w:rPr>
                <w:rFonts w:hint="eastAsia"/>
                <w:szCs w:val="21"/>
              </w:rPr>
              <w:t>2</w:t>
            </w:r>
          </w:p>
        </w:tc>
        <w:tc>
          <w:tcPr>
            <w:tcW w:w="1544" w:type="dxa"/>
            <w:vAlign w:val="center"/>
          </w:tcPr>
          <w:p>
            <w:pPr>
              <w:jc w:val="center"/>
              <w:rPr>
                <w:rFonts w:ascii="宋体" w:hAnsi="宋体" w:eastAsia="宋体" w:cs="宋体"/>
                <w:szCs w:val="21"/>
              </w:rPr>
            </w:pPr>
            <w:r>
              <w:rPr>
                <w:rFonts w:hint="eastAsia"/>
                <w:szCs w:val="21"/>
              </w:rPr>
              <w:t>景点软文宣传</w:t>
            </w:r>
          </w:p>
        </w:tc>
        <w:tc>
          <w:tcPr>
            <w:tcW w:w="3009" w:type="dxa"/>
            <w:vAlign w:val="center"/>
          </w:tcPr>
          <w:p>
            <w:pPr>
              <w:jc w:val="left"/>
              <w:rPr>
                <w:rFonts w:ascii="宋体" w:hAnsi="宋体" w:eastAsia="宋体" w:cs="宋体"/>
                <w:color w:val="000000"/>
                <w:szCs w:val="21"/>
              </w:rPr>
            </w:pPr>
            <w:r>
              <w:rPr>
                <w:rFonts w:hint="eastAsia"/>
                <w:color w:val="000000"/>
                <w:szCs w:val="21"/>
              </w:rPr>
              <w:t>石山镇乡村旅游景点（限20个以内）软文宣传，每个景点提供1至2篇公众号软文宣传</w:t>
            </w:r>
          </w:p>
        </w:tc>
        <w:tc>
          <w:tcPr>
            <w:tcW w:w="876" w:type="dxa"/>
            <w:vAlign w:val="center"/>
          </w:tcPr>
          <w:p>
            <w:pPr>
              <w:jc w:val="center"/>
              <w:rPr>
                <w:rFonts w:ascii="宋体" w:hAnsi="宋体" w:eastAsia="宋体" w:cs="宋体"/>
                <w:szCs w:val="21"/>
              </w:rPr>
            </w:pPr>
            <w:r>
              <w:rPr>
                <w:rFonts w:hint="eastAsia"/>
                <w:szCs w:val="21"/>
              </w:rPr>
              <w:t>个</w:t>
            </w:r>
          </w:p>
        </w:tc>
        <w:tc>
          <w:tcPr>
            <w:tcW w:w="769" w:type="dxa"/>
            <w:vAlign w:val="center"/>
          </w:tcPr>
          <w:p>
            <w:pPr>
              <w:jc w:val="center"/>
              <w:rPr>
                <w:rFonts w:ascii="宋体" w:hAnsi="宋体" w:eastAsia="宋体" w:cs="宋体"/>
                <w:szCs w:val="21"/>
              </w:rPr>
            </w:pPr>
            <w:r>
              <w:rPr>
                <w:rFonts w:hint="eastAsia"/>
                <w:szCs w:val="21"/>
              </w:rPr>
              <w:t>15</w:t>
            </w:r>
          </w:p>
        </w:tc>
        <w:tc>
          <w:tcPr>
            <w:tcW w:w="949" w:type="dxa"/>
            <w:vAlign w:val="center"/>
          </w:tcPr>
          <w:p>
            <w:pPr>
              <w:jc w:val="right"/>
              <w:rPr>
                <w:rFonts w:ascii="宋体" w:hAnsi="宋体" w:eastAsia="宋体" w:cs="宋体"/>
                <w:color w:val="000000"/>
                <w:sz w:val="22"/>
                <w:szCs w:val="22"/>
              </w:rPr>
            </w:pPr>
            <w:r>
              <w:rPr>
                <w:rFonts w:hint="eastAsia"/>
                <w:color w:val="000000"/>
                <w:sz w:val="22"/>
                <w:szCs w:val="22"/>
              </w:rPr>
              <w:t>1300</w:t>
            </w:r>
          </w:p>
        </w:tc>
        <w:tc>
          <w:tcPr>
            <w:tcW w:w="1306" w:type="dxa"/>
            <w:vAlign w:val="center"/>
          </w:tcPr>
          <w:p>
            <w:pPr>
              <w:jc w:val="right"/>
              <w:rPr>
                <w:rFonts w:ascii="宋体" w:hAnsi="宋体" w:eastAsia="宋体" w:cs="宋体"/>
                <w:color w:val="000000"/>
                <w:sz w:val="22"/>
                <w:szCs w:val="22"/>
              </w:rPr>
            </w:pPr>
            <w:r>
              <w:rPr>
                <w:rFonts w:hint="eastAsia"/>
                <w:color w:val="000000"/>
                <w:sz w:val="22"/>
                <w:szCs w:val="22"/>
              </w:rPr>
              <w:t>19500</w:t>
            </w:r>
          </w:p>
        </w:tc>
        <w:tc>
          <w:tcPr>
            <w:tcW w:w="569" w:type="dxa"/>
            <w:vAlign w:val="center"/>
          </w:tcPr>
          <w:p>
            <w:pPr>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580" w:type="dxa"/>
            <w:vAlign w:val="center"/>
          </w:tcPr>
          <w:p>
            <w:pPr>
              <w:jc w:val="center"/>
              <w:rPr>
                <w:rFonts w:ascii="宋体" w:hAnsi="宋体" w:eastAsia="宋体" w:cs="宋体"/>
                <w:szCs w:val="21"/>
              </w:rPr>
            </w:pPr>
            <w:r>
              <w:rPr>
                <w:rFonts w:hint="eastAsia"/>
                <w:szCs w:val="21"/>
              </w:rPr>
              <w:t>3</w:t>
            </w:r>
          </w:p>
        </w:tc>
        <w:tc>
          <w:tcPr>
            <w:tcW w:w="1544" w:type="dxa"/>
            <w:vAlign w:val="center"/>
          </w:tcPr>
          <w:p>
            <w:pPr>
              <w:jc w:val="center"/>
              <w:rPr>
                <w:rFonts w:ascii="宋体" w:hAnsi="宋体" w:eastAsia="宋体" w:cs="宋体"/>
                <w:szCs w:val="21"/>
              </w:rPr>
            </w:pPr>
            <w:r>
              <w:rPr>
                <w:rFonts w:hint="eastAsia"/>
                <w:szCs w:val="21"/>
              </w:rPr>
              <w:t>景点文案材料汇总</w:t>
            </w:r>
          </w:p>
        </w:tc>
        <w:tc>
          <w:tcPr>
            <w:tcW w:w="3009" w:type="dxa"/>
            <w:vAlign w:val="center"/>
          </w:tcPr>
          <w:p>
            <w:pPr>
              <w:jc w:val="left"/>
              <w:rPr>
                <w:rFonts w:ascii="宋体" w:hAnsi="宋体" w:eastAsia="宋体" w:cs="宋体"/>
                <w:color w:val="000000"/>
                <w:szCs w:val="21"/>
              </w:rPr>
            </w:pPr>
            <w:r>
              <w:rPr>
                <w:rFonts w:hint="eastAsia"/>
                <w:color w:val="000000"/>
                <w:szCs w:val="21"/>
              </w:rPr>
              <w:t>石山镇乡村旅游景点（限20个以内）文案材料汇总，每个景点提供1至2篇旅游宣传资料汇总（不低于1000字）</w:t>
            </w:r>
          </w:p>
        </w:tc>
        <w:tc>
          <w:tcPr>
            <w:tcW w:w="876" w:type="dxa"/>
            <w:vAlign w:val="center"/>
          </w:tcPr>
          <w:p>
            <w:pPr>
              <w:jc w:val="center"/>
              <w:rPr>
                <w:rFonts w:ascii="宋体" w:hAnsi="宋体" w:eastAsia="宋体" w:cs="宋体"/>
                <w:szCs w:val="21"/>
              </w:rPr>
            </w:pPr>
            <w:r>
              <w:rPr>
                <w:rFonts w:hint="eastAsia"/>
                <w:szCs w:val="21"/>
              </w:rPr>
              <w:t>个</w:t>
            </w:r>
          </w:p>
        </w:tc>
        <w:tc>
          <w:tcPr>
            <w:tcW w:w="769" w:type="dxa"/>
            <w:vAlign w:val="center"/>
          </w:tcPr>
          <w:p>
            <w:pPr>
              <w:jc w:val="center"/>
              <w:rPr>
                <w:rFonts w:ascii="宋体" w:hAnsi="宋体" w:eastAsia="宋体" w:cs="宋体"/>
                <w:szCs w:val="21"/>
              </w:rPr>
            </w:pPr>
            <w:r>
              <w:rPr>
                <w:rFonts w:hint="eastAsia"/>
                <w:szCs w:val="21"/>
              </w:rPr>
              <w:t>15</w:t>
            </w:r>
          </w:p>
        </w:tc>
        <w:tc>
          <w:tcPr>
            <w:tcW w:w="949" w:type="dxa"/>
            <w:vAlign w:val="center"/>
          </w:tcPr>
          <w:p>
            <w:pPr>
              <w:jc w:val="right"/>
              <w:rPr>
                <w:rFonts w:ascii="宋体" w:hAnsi="宋体" w:eastAsia="宋体" w:cs="宋体"/>
                <w:color w:val="000000"/>
                <w:sz w:val="22"/>
                <w:szCs w:val="22"/>
              </w:rPr>
            </w:pPr>
            <w:r>
              <w:rPr>
                <w:rFonts w:hint="eastAsia"/>
                <w:color w:val="000000"/>
                <w:sz w:val="22"/>
                <w:szCs w:val="22"/>
              </w:rPr>
              <w:t>1000</w:t>
            </w:r>
          </w:p>
        </w:tc>
        <w:tc>
          <w:tcPr>
            <w:tcW w:w="1306" w:type="dxa"/>
            <w:vAlign w:val="center"/>
          </w:tcPr>
          <w:p>
            <w:pPr>
              <w:jc w:val="right"/>
              <w:rPr>
                <w:rFonts w:ascii="宋体" w:hAnsi="宋体" w:eastAsia="宋体" w:cs="宋体"/>
                <w:color w:val="000000"/>
                <w:sz w:val="22"/>
                <w:szCs w:val="22"/>
              </w:rPr>
            </w:pPr>
            <w:r>
              <w:rPr>
                <w:rFonts w:hint="eastAsia"/>
                <w:color w:val="000000"/>
                <w:sz w:val="22"/>
                <w:szCs w:val="22"/>
              </w:rPr>
              <w:t>15000</w:t>
            </w:r>
          </w:p>
        </w:tc>
        <w:tc>
          <w:tcPr>
            <w:tcW w:w="569" w:type="dxa"/>
            <w:vAlign w:val="center"/>
          </w:tcPr>
          <w:p>
            <w:pPr>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580" w:type="dxa"/>
            <w:vAlign w:val="center"/>
          </w:tcPr>
          <w:p>
            <w:pPr>
              <w:jc w:val="center"/>
              <w:rPr>
                <w:rFonts w:ascii="宋体" w:hAnsi="宋体" w:eastAsia="宋体" w:cs="宋体"/>
                <w:szCs w:val="21"/>
              </w:rPr>
            </w:pPr>
            <w:r>
              <w:rPr>
                <w:rFonts w:hint="eastAsia"/>
                <w:szCs w:val="21"/>
              </w:rPr>
              <w:t>4</w:t>
            </w:r>
          </w:p>
        </w:tc>
        <w:tc>
          <w:tcPr>
            <w:tcW w:w="1544" w:type="dxa"/>
            <w:vAlign w:val="center"/>
          </w:tcPr>
          <w:p>
            <w:pPr>
              <w:jc w:val="center"/>
              <w:rPr>
                <w:rFonts w:ascii="宋体" w:hAnsi="宋体" w:eastAsia="宋体" w:cs="宋体"/>
                <w:szCs w:val="21"/>
              </w:rPr>
            </w:pPr>
            <w:r>
              <w:rPr>
                <w:rFonts w:hint="eastAsia"/>
                <w:szCs w:val="21"/>
              </w:rPr>
              <w:t>讲解服务</w:t>
            </w:r>
          </w:p>
        </w:tc>
        <w:tc>
          <w:tcPr>
            <w:tcW w:w="3009" w:type="dxa"/>
            <w:vAlign w:val="center"/>
          </w:tcPr>
          <w:p>
            <w:pPr>
              <w:jc w:val="left"/>
              <w:rPr>
                <w:rFonts w:ascii="宋体" w:hAnsi="宋体" w:eastAsia="宋体" w:cs="宋体"/>
                <w:color w:val="000000"/>
                <w:szCs w:val="21"/>
              </w:rPr>
            </w:pPr>
            <w:r>
              <w:rPr>
                <w:rFonts w:hint="eastAsia"/>
                <w:color w:val="000000"/>
                <w:szCs w:val="21"/>
              </w:rPr>
              <w:t>安排培养讲解员负责石山地区示范园区、古村落、美丽乡村、特色产业园等点位（限20个以内）的讲解工作，含讲解稿的编写，具体点位由服务对象指定</w:t>
            </w:r>
          </w:p>
        </w:tc>
        <w:tc>
          <w:tcPr>
            <w:tcW w:w="876" w:type="dxa"/>
            <w:vAlign w:val="center"/>
          </w:tcPr>
          <w:p>
            <w:pPr>
              <w:jc w:val="center"/>
              <w:rPr>
                <w:rFonts w:ascii="宋体" w:hAnsi="宋体" w:eastAsia="宋体" w:cs="宋体"/>
                <w:szCs w:val="21"/>
              </w:rPr>
            </w:pPr>
            <w:r>
              <w:rPr>
                <w:rFonts w:hint="eastAsia"/>
                <w:szCs w:val="21"/>
              </w:rPr>
              <w:t>年</w:t>
            </w:r>
          </w:p>
        </w:tc>
        <w:tc>
          <w:tcPr>
            <w:tcW w:w="769" w:type="dxa"/>
            <w:vAlign w:val="center"/>
          </w:tcPr>
          <w:p>
            <w:pPr>
              <w:jc w:val="center"/>
              <w:rPr>
                <w:rFonts w:ascii="宋体" w:hAnsi="宋体" w:eastAsia="宋体" w:cs="宋体"/>
                <w:szCs w:val="21"/>
              </w:rPr>
            </w:pPr>
            <w:r>
              <w:rPr>
                <w:rFonts w:hint="eastAsia"/>
                <w:szCs w:val="21"/>
              </w:rPr>
              <w:t>1</w:t>
            </w:r>
          </w:p>
        </w:tc>
        <w:tc>
          <w:tcPr>
            <w:tcW w:w="949" w:type="dxa"/>
            <w:vAlign w:val="center"/>
          </w:tcPr>
          <w:p>
            <w:pPr>
              <w:wordWrap w:val="0"/>
              <w:jc w:val="right"/>
              <w:rPr>
                <w:rFonts w:ascii="宋体" w:hAnsi="宋体" w:eastAsia="宋体" w:cs="宋体"/>
                <w:color w:val="000000"/>
                <w:sz w:val="22"/>
                <w:szCs w:val="22"/>
              </w:rPr>
            </w:pPr>
            <w:r>
              <w:rPr>
                <w:rFonts w:hint="eastAsia"/>
                <w:color w:val="000000"/>
                <w:sz w:val="22"/>
                <w:szCs w:val="22"/>
              </w:rPr>
              <w:t>144000</w:t>
            </w:r>
          </w:p>
        </w:tc>
        <w:tc>
          <w:tcPr>
            <w:tcW w:w="1306" w:type="dxa"/>
            <w:vAlign w:val="center"/>
          </w:tcPr>
          <w:p>
            <w:pPr>
              <w:jc w:val="right"/>
              <w:rPr>
                <w:rFonts w:ascii="宋体" w:hAnsi="宋体" w:eastAsia="宋体" w:cs="宋体"/>
                <w:color w:val="000000"/>
                <w:sz w:val="22"/>
                <w:szCs w:val="22"/>
              </w:rPr>
            </w:pPr>
            <w:r>
              <w:rPr>
                <w:rFonts w:hint="eastAsia"/>
                <w:color w:val="000000"/>
                <w:sz w:val="22"/>
                <w:szCs w:val="22"/>
              </w:rPr>
              <w:t>144000</w:t>
            </w:r>
          </w:p>
        </w:tc>
        <w:tc>
          <w:tcPr>
            <w:tcW w:w="569" w:type="dxa"/>
            <w:vAlign w:val="center"/>
          </w:tcPr>
          <w:p>
            <w:pPr>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 w:hRule="atLeast"/>
          <w:jc w:val="center"/>
        </w:trPr>
        <w:tc>
          <w:tcPr>
            <w:tcW w:w="580" w:type="dxa"/>
            <w:vAlign w:val="center"/>
          </w:tcPr>
          <w:p>
            <w:pPr>
              <w:jc w:val="center"/>
              <w:rPr>
                <w:rFonts w:ascii="宋体" w:hAnsi="宋体" w:eastAsia="宋体" w:cs="宋体"/>
                <w:szCs w:val="21"/>
              </w:rPr>
            </w:pPr>
            <w:r>
              <w:rPr>
                <w:rFonts w:hint="eastAsia"/>
                <w:szCs w:val="21"/>
              </w:rPr>
              <w:t>5</w:t>
            </w:r>
          </w:p>
        </w:tc>
        <w:tc>
          <w:tcPr>
            <w:tcW w:w="1544" w:type="dxa"/>
            <w:vAlign w:val="center"/>
          </w:tcPr>
          <w:p>
            <w:pPr>
              <w:jc w:val="center"/>
              <w:rPr>
                <w:rFonts w:ascii="宋体" w:hAnsi="宋体" w:eastAsia="宋体" w:cs="宋体"/>
                <w:szCs w:val="21"/>
              </w:rPr>
            </w:pPr>
            <w:r>
              <w:rPr>
                <w:rFonts w:hint="eastAsia"/>
                <w:szCs w:val="21"/>
              </w:rPr>
              <w:t>信息采集录入</w:t>
            </w:r>
          </w:p>
        </w:tc>
        <w:tc>
          <w:tcPr>
            <w:tcW w:w="3009" w:type="dxa"/>
            <w:vAlign w:val="center"/>
          </w:tcPr>
          <w:p>
            <w:pPr>
              <w:jc w:val="left"/>
              <w:rPr>
                <w:rFonts w:ascii="宋体" w:hAnsi="宋体" w:eastAsia="宋体" w:cs="宋体"/>
                <w:color w:val="000000"/>
                <w:szCs w:val="21"/>
              </w:rPr>
            </w:pPr>
            <w:r>
              <w:rPr>
                <w:rFonts w:hint="eastAsia"/>
                <w:color w:val="000000"/>
                <w:szCs w:val="21"/>
              </w:rPr>
              <w:t>配合镇政府做好石山互联网农业小镇各行政村三农信息采集并录入平台</w:t>
            </w:r>
          </w:p>
        </w:tc>
        <w:tc>
          <w:tcPr>
            <w:tcW w:w="876" w:type="dxa"/>
            <w:vAlign w:val="center"/>
          </w:tcPr>
          <w:p>
            <w:pPr>
              <w:jc w:val="center"/>
              <w:rPr>
                <w:rFonts w:ascii="宋体" w:hAnsi="宋体" w:eastAsia="宋体" w:cs="宋体"/>
                <w:szCs w:val="21"/>
              </w:rPr>
            </w:pPr>
            <w:r>
              <w:rPr>
                <w:rFonts w:hint="eastAsia"/>
                <w:szCs w:val="21"/>
              </w:rPr>
              <w:t>年</w:t>
            </w:r>
          </w:p>
        </w:tc>
        <w:tc>
          <w:tcPr>
            <w:tcW w:w="769" w:type="dxa"/>
            <w:vAlign w:val="center"/>
          </w:tcPr>
          <w:p>
            <w:pPr>
              <w:jc w:val="center"/>
              <w:rPr>
                <w:rFonts w:ascii="宋体" w:hAnsi="宋体" w:eastAsia="宋体" w:cs="宋体"/>
                <w:szCs w:val="21"/>
              </w:rPr>
            </w:pPr>
            <w:r>
              <w:rPr>
                <w:rFonts w:hint="eastAsia"/>
                <w:szCs w:val="21"/>
              </w:rPr>
              <w:t>1</w:t>
            </w:r>
          </w:p>
        </w:tc>
        <w:tc>
          <w:tcPr>
            <w:tcW w:w="949" w:type="dxa"/>
            <w:vAlign w:val="center"/>
          </w:tcPr>
          <w:p>
            <w:pPr>
              <w:jc w:val="right"/>
              <w:rPr>
                <w:rFonts w:ascii="宋体" w:hAnsi="宋体" w:eastAsia="宋体" w:cs="宋体"/>
                <w:color w:val="000000"/>
                <w:sz w:val="22"/>
                <w:szCs w:val="22"/>
              </w:rPr>
            </w:pPr>
            <w:r>
              <w:rPr>
                <w:rFonts w:hint="eastAsia"/>
                <w:color w:val="000000"/>
                <w:sz w:val="22"/>
                <w:szCs w:val="22"/>
              </w:rPr>
              <w:t>120000</w:t>
            </w:r>
          </w:p>
        </w:tc>
        <w:tc>
          <w:tcPr>
            <w:tcW w:w="1306" w:type="dxa"/>
            <w:vAlign w:val="center"/>
          </w:tcPr>
          <w:p>
            <w:pPr>
              <w:jc w:val="right"/>
              <w:rPr>
                <w:rFonts w:ascii="宋体" w:hAnsi="宋体" w:eastAsia="宋体" w:cs="宋体"/>
                <w:color w:val="000000"/>
                <w:sz w:val="22"/>
                <w:szCs w:val="22"/>
              </w:rPr>
            </w:pPr>
            <w:r>
              <w:rPr>
                <w:rFonts w:hint="eastAsia"/>
                <w:color w:val="000000"/>
                <w:sz w:val="22"/>
                <w:szCs w:val="22"/>
              </w:rPr>
              <w:t>120000</w:t>
            </w:r>
          </w:p>
        </w:tc>
        <w:tc>
          <w:tcPr>
            <w:tcW w:w="569" w:type="dxa"/>
            <w:vAlign w:val="center"/>
          </w:tcPr>
          <w:p>
            <w:pPr>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580" w:type="dxa"/>
            <w:vAlign w:val="center"/>
          </w:tcPr>
          <w:p>
            <w:pPr>
              <w:jc w:val="center"/>
              <w:rPr>
                <w:rFonts w:ascii="宋体" w:hAnsi="宋体" w:eastAsia="宋体" w:cs="宋体"/>
                <w:szCs w:val="21"/>
              </w:rPr>
            </w:pPr>
            <w:r>
              <w:rPr>
                <w:rFonts w:hint="eastAsia"/>
                <w:szCs w:val="21"/>
              </w:rPr>
              <w:t>6</w:t>
            </w:r>
          </w:p>
        </w:tc>
        <w:tc>
          <w:tcPr>
            <w:tcW w:w="1544" w:type="dxa"/>
            <w:vAlign w:val="center"/>
          </w:tcPr>
          <w:p>
            <w:pPr>
              <w:jc w:val="center"/>
              <w:rPr>
                <w:rFonts w:ascii="宋体" w:hAnsi="宋体" w:eastAsia="宋体" w:cs="宋体"/>
                <w:szCs w:val="21"/>
              </w:rPr>
            </w:pPr>
            <w:r>
              <w:rPr>
                <w:rFonts w:hint="eastAsia"/>
                <w:szCs w:val="21"/>
              </w:rPr>
              <w:t>旅游观光车运维</w:t>
            </w:r>
          </w:p>
        </w:tc>
        <w:tc>
          <w:tcPr>
            <w:tcW w:w="3009" w:type="dxa"/>
            <w:vAlign w:val="center"/>
          </w:tcPr>
          <w:p>
            <w:pPr>
              <w:jc w:val="left"/>
              <w:rPr>
                <w:rFonts w:ascii="宋体" w:hAnsi="宋体" w:eastAsia="宋体" w:cs="宋体"/>
                <w:color w:val="000000"/>
                <w:szCs w:val="21"/>
              </w:rPr>
            </w:pPr>
            <w:r>
              <w:rPr>
                <w:rFonts w:hint="eastAsia"/>
                <w:color w:val="000000"/>
                <w:szCs w:val="21"/>
              </w:rPr>
              <w:t>负责旅游观光电瓶车的运营、维护工作，服务于全域旅游各点位交通</w:t>
            </w:r>
          </w:p>
        </w:tc>
        <w:tc>
          <w:tcPr>
            <w:tcW w:w="876" w:type="dxa"/>
            <w:vAlign w:val="center"/>
          </w:tcPr>
          <w:p>
            <w:pPr>
              <w:jc w:val="center"/>
              <w:rPr>
                <w:rFonts w:ascii="宋体" w:hAnsi="宋体" w:eastAsia="宋体" w:cs="宋体"/>
                <w:szCs w:val="21"/>
              </w:rPr>
            </w:pPr>
            <w:r>
              <w:rPr>
                <w:rFonts w:hint="eastAsia"/>
                <w:szCs w:val="21"/>
              </w:rPr>
              <w:t>年</w:t>
            </w:r>
          </w:p>
        </w:tc>
        <w:tc>
          <w:tcPr>
            <w:tcW w:w="769" w:type="dxa"/>
            <w:vAlign w:val="center"/>
          </w:tcPr>
          <w:p>
            <w:pPr>
              <w:jc w:val="center"/>
              <w:rPr>
                <w:rFonts w:ascii="宋体" w:hAnsi="宋体" w:eastAsia="宋体" w:cs="宋体"/>
                <w:szCs w:val="21"/>
              </w:rPr>
            </w:pPr>
            <w:r>
              <w:rPr>
                <w:rFonts w:hint="eastAsia"/>
                <w:szCs w:val="21"/>
              </w:rPr>
              <w:t>1</w:t>
            </w:r>
          </w:p>
        </w:tc>
        <w:tc>
          <w:tcPr>
            <w:tcW w:w="949" w:type="dxa"/>
            <w:vAlign w:val="center"/>
          </w:tcPr>
          <w:p>
            <w:pPr>
              <w:jc w:val="right"/>
              <w:rPr>
                <w:rFonts w:ascii="宋体" w:hAnsi="宋体" w:eastAsia="宋体" w:cs="宋体"/>
                <w:color w:val="000000"/>
                <w:sz w:val="22"/>
                <w:szCs w:val="22"/>
              </w:rPr>
            </w:pPr>
            <w:r>
              <w:rPr>
                <w:rFonts w:hint="eastAsia"/>
                <w:color w:val="000000"/>
                <w:sz w:val="22"/>
                <w:szCs w:val="22"/>
              </w:rPr>
              <w:t>225600</w:t>
            </w:r>
          </w:p>
        </w:tc>
        <w:tc>
          <w:tcPr>
            <w:tcW w:w="1306" w:type="dxa"/>
            <w:vAlign w:val="center"/>
          </w:tcPr>
          <w:p>
            <w:pPr>
              <w:jc w:val="right"/>
              <w:rPr>
                <w:rFonts w:ascii="宋体" w:hAnsi="宋体" w:eastAsia="宋体" w:cs="宋体"/>
                <w:color w:val="000000"/>
                <w:sz w:val="22"/>
                <w:szCs w:val="22"/>
              </w:rPr>
            </w:pPr>
            <w:r>
              <w:rPr>
                <w:rFonts w:hint="eastAsia"/>
                <w:color w:val="000000"/>
                <w:sz w:val="22"/>
                <w:szCs w:val="22"/>
              </w:rPr>
              <w:t>225600</w:t>
            </w:r>
          </w:p>
        </w:tc>
        <w:tc>
          <w:tcPr>
            <w:tcW w:w="569" w:type="dxa"/>
            <w:vAlign w:val="center"/>
          </w:tcPr>
          <w:p>
            <w:pPr>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80" w:type="dxa"/>
            <w:vAlign w:val="center"/>
          </w:tcPr>
          <w:p>
            <w:pPr>
              <w:snapToGrid w:val="0"/>
              <w:spacing w:line="360" w:lineRule="auto"/>
              <w:jc w:val="center"/>
              <w:rPr>
                <w:rFonts w:ascii="宋体" w:hAnsi="宋体"/>
                <w:color w:val="000000"/>
                <w:sz w:val="24"/>
              </w:rPr>
            </w:pPr>
          </w:p>
        </w:tc>
        <w:tc>
          <w:tcPr>
            <w:tcW w:w="7147" w:type="dxa"/>
            <w:gridSpan w:val="5"/>
            <w:vAlign w:val="center"/>
          </w:tcPr>
          <w:p>
            <w:pPr>
              <w:snapToGrid w:val="0"/>
              <w:spacing w:line="360" w:lineRule="auto"/>
              <w:jc w:val="center"/>
              <w:rPr>
                <w:rFonts w:ascii="宋体" w:hAnsi="宋体"/>
                <w:b/>
                <w:color w:val="000000"/>
                <w:sz w:val="24"/>
              </w:rPr>
            </w:pPr>
            <w:r>
              <w:rPr>
                <w:rFonts w:hint="eastAsia" w:ascii="宋体" w:hAnsi="宋体"/>
                <w:b/>
                <w:color w:val="000000"/>
                <w:sz w:val="24"/>
              </w:rPr>
              <w:t>分项报价合计53.91（万元）</w:t>
            </w:r>
          </w:p>
          <w:p>
            <w:pPr>
              <w:snapToGrid w:val="0"/>
              <w:spacing w:line="360" w:lineRule="auto"/>
              <w:jc w:val="center"/>
              <w:rPr>
                <w:rFonts w:ascii="宋体" w:hAnsi="宋体"/>
                <w:b/>
                <w:color w:val="000000"/>
                <w:sz w:val="24"/>
              </w:rPr>
            </w:pPr>
            <w:r>
              <w:rPr>
                <w:rFonts w:hint="eastAsia" w:ascii="宋体" w:hAnsi="宋体"/>
                <w:b/>
                <w:color w:val="000000"/>
                <w:sz w:val="24"/>
              </w:rPr>
              <w:t>大写：伍拾叁万玖仟壹佰元整</w:t>
            </w:r>
          </w:p>
        </w:tc>
        <w:tc>
          <w:tcPr>
            <w:tcW w:w="1306" w:type="dxa"/>
            <w:vAlign w:val="center"/>
          </w:tcPr>
          <w:p>
            <w:pPr>
              <w:snapToGrid w:val="0"/>
              <w:spacing w:line="360" w:lineRule="auto"/>
              <w:rPr>
                <w:rFonts w:ascii="宋体" w:hAnsi="宋体"/>
                <w:b/>
                <w:color w:val="000000"/>
                <w:sz w:val="24"/>
              </w:rPr>
            </w:pPr>
            <w:r>
              <w:rPr>
                <w:rFonts w:hint="eastAsia" w:ascii="宋体" w:hAnsi="宋体"/>
                <w:b/>
                <w:color w:val="000000"/>
                <w:sz w:val="24"/>
              </w:rPr>
              <w:t>539100.00</w:t>
            </w:r>
            <w:r>
              <w:rPr>
                <w:rFonts w:ascii="宋体" w:hAnsi="宋体"/>
                <w:b/>
                <w:color w:val="000000"/>
                <w:sz w:val="24"/>
              </w:rPr>
              <w:t xml:space="preserve"> </w:t>
            </w:r>
          </w:p>
        </w:tc>
        <w:tc>
          <w:tcPr>
            <w:tcW w:w="569" w:type="dxa"/>
            <w:vAlign w:val="center"/>
          </w:tcPr>
          <w:p>
            <w:pPr>
              <w:snapToGrid w:val="0"/>
              <w:spacing w:line="360" w:lineRule="auto"/>
              <w:jc w:val="center"/>
              <w:rPr>
                <w:rFonts w:ascii="宋体" w:hAnsi="宋体"/>
                <w:color w:val="000000"/>
                <w:sz w:val="24"/>
              </w:rPr>
            </w:pPr>
          </w:p>
        </w:tc>
      </w:tr>
    </w:tbl>
    <w:p>
      <w:pPr>
        <w:spacing w:line="360" w:lineRule="auto"/>
        <w:ind w:left="840" w:hanging="840" w:hangingChars="350"/>
        <w:rPr>
          <w:rFonts w:ascii="宋体" w:hAnsi="宋体"/>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96FB4"/>
    <w:rsid w:val="10196FB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4"/>
    <w:qFormat/>
    <w:uiPriority w:val="0"/>
    <w:pPr>
      <w:spacing w:line="360" w:lineRule="auto"/>
      <w:jc w:val="center"/>
      <w:outlineLvl w:val="1"/>
    </w:pPr>
    <w:rPr>
      <w:rFonts w:ascii="黑体" w:hAnsi="宋体" w:eastAsia="黑体" w:cs="Arial"/>
      <w:b/>
      <w:bCs/>
      <w:sz w:val="28"/>
      <w:szCs w:val="21"/>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99"/>
    <w:pPr>
      <w:ind w:firstLine="420"/>
    </w:pPr>
    <w:rPr>
      <w:rFonts w:ascii="Verdana" w:hAnsi="Verdana"/>
      <w:szCs w:val="20"/>
    </w:rPr>
  </w:style>
  <w:style w:type="paragraph" w:styleId="5">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2018-08-14T07:45:00Z</dcterms:created>
  <dc:creator>Administrator</dc:creator>
  <cp:lastModifiedBy>Administrator</cp:lastModifiedBy>
  <dcterms:modified xsi:type="dcterms:W3CDTF">2018-08-14T07:46:02Z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