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00" w:rsidRDefault="00180400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用户需求</w:t>
      </w:r>
    </w:p>
    <w:p w:rsidR="00180400" w:rsidRDefault="00180400" w:rsidP="00204BD8">
      <w:pPr>
        <w:numPr>
          <w:ilvl w:val="0"/>
          <w:numId w:val="1"/>
        </w:numPr>
        <w:adjustRightInd w:val="0"/>
        <w:snapToGrid w:val="0"/>
        <w:spacing w:beforeLines="50" w:afterLines="50" w:line="440" w:lineRule="exact"/>
        <w:rPr>
          <w:rFonts w:ascii="宋体" w:cs="宋体"/>
          <w:b/>
          <w:bCs/>
          <w:sz w:val="28"/>
          <w:szCs w:val="28"/>
        </w:rPr>
      </w:pPr>
      <w:bookmarkStart w:id="0" w:name="_Toc217720115"/>
      <w:bookmarkStart w:id="1" w:name="_Toc236131294"/>
      <w:bookmarkStart w:id="2" w:name="_Toc236131359"/>
      <w:bookmarkStart w:id="3" w:name="_Toc216833740"/>
      <w:bookmarkStart w:id="4" w:name="_Toc275770740"/>
      <w:bookmarkStart w:id="5" w:name="_Toc212530287"/>
      <w:bookmarkStart w:id="6" w:name="_Toc275871493"/>
      <w:bookmarkStart w:id="7" w:name="_Toc275871428"/>
      <w:bookmarkStart w:id="8" w:name="_Toc212456179"/>
      <w:bookmarkStart w:id="9" w:name="_Toc236480817"/>
      <w:bookmarkStart w:id="10" w:name="_Toc275954507"/>
      <w:bookmarkStart w:id="11" w:name="_Toc212454786"/>
      <w:bookmarkStart w:id="12" w:name="_Toc87515263"/>
      <w:bookmarkStart w:id="13" w:name="_Toc217720612"/>
      <w:bookmarkStart w:id="14" w:name="_Toc236480760"/>
      <w:bookmarkStart w:id="15" w:name="_Toc212526115"/>
      <w:r>
        <w:rPr>
          <w:rFonts w:ascii="宋体" w:hAnsi="宋体" w:cs="宋体" w:hint="eastAsia"/>
          <w:b/>
          <w:bCs/>
          <w:sz w:val="28"/>
          <w:szCs w:val="28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lang w:val="en-GB"/>
        </w:rPr>
        <w:t>槟榔黄化性症状综合防控项目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180400" w:rsidRDefault="00180400" w:rsidP="00204BD8">
      <w:pPr>
        <w:numPr>
          <w:ilvl w:val="0"/>
          <w:numId w:val="1"/>
        </w:numPr>
        <w:adjustRightInd w:val="0"/>
        <w:snapToGrid w:val="0"/>
        <w:spacing w:beforeLines="50" w:afterLines="50" w:line="440" w:lineRule="exac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采购预算金额：</w:t>
      </w:r>
      <w:r>
        <w:rPr>
          <w:rFonts w:ascii="宋体" w:cs="宋体"/>
          <w:b/>
          <w:bCs/>
          <w:sz w:val="28"/>
          <w:szCs w:val="28"/>
        </w:rPr>
        <w:t>¥</w:t>
      </w:r>
      <w:r>
        <w:rPr>
          <w:rFonts w:ascii="宋体" w:hAnsi="宋体" w:cs="宋体"/>
          <w:b/>
          <w:bCs/>
          <w:sz w:val="28"/>
          <w:szCs w:val="28"/>
        </w:rPr>
        <w:t>2970000.00</w:t>
      </w:r>
      <w:r>
        <w:rPr>
          <w:rFonts w:ascii="宋体" w:hAnsi="宋体" w:cs="宋体" w:hint="eastAsia"/>
          <w:b/>
          <w:bCs/>
          <w:sz w:val="28"/>
          <w:szCs w:val="28"/>
        </w:rPr>
        <w:t>元</w:t>
      </w:r>
    </w:p>
    <w:p w:rsidR="00180400" w:rsidRPr="00DC1C6A" w:rsidRDefault="00180400" w:rsidP="00204BD8">
      <w:pPr>
        <w:numPr>
          <w:ilvl w:val="0"/>
          <w:numId w:val="1"/>
        </w:numPr>
        <w:adjustRightInd w:val="0"/>
        <w:snapToGrid w:val="0"/>
        <w:spacing w:beforeLines="50" w:afterLines="50" w:line="440" w:lineRule="exact"/>
        <w:rPr>
          <w:b/>
          <w:sz w:val="28"/>
          <w:szCs w:val="28"/>
        </w:rPr>
      </w:pPr>
      <w:r w:rsidRPr="00DC1C6A">
        <w:rPr>
          <w:b/>
          <w:sz w:val="28"/>
          <w:szCs w:val="28"/>
        </w:rPr>
        <w:t xml:space="preserve"> </w:t>
      </w:r>
      <w:r w:rsidRPr="00DC1C6A">
        <w:rPr>
          <w:rFonts w:hint="eastAsia"/>
          <w:b/>
          <w:sz w:val="28"/>
          <w:szCs w:val="28"/>
        </w:rPr>
        <w:t>防控技术路线及工作任务和参数</w:t>
      </w:r>
    </w:p>
    <w:p w:rsidR="00180400" w:rsidRPr="00DC1C6A" w:rsidRDefault="00180400" w:rsidP="00204BD8">
      <w:pPr>
        <w:adjustRightInd w:val="0"/>
        <w:snapToGrid w:val="0"/>
        <w:spacing w:beforeLines="50" w:afterLines="50" w:line="440" w:lineRule="exact"/>
        <w:rPr>
          <w:sz w:val="28"/>
          <w:szCs w:val="28"/>
        </w:rPr>
      </w:pPr>
      <w:r>
        <w:rPr>
          <w:rFonts w:hint="eastAsia"/>
        </w:rPr>
        <w:t>（</w:t>
      </w:r>
      <w:r w:rsidRPr="00DC1C6A">
        <w:rPr>
          <w:rFonts w:hint="eastAsia"/>
          <w:sz w:val="28"/>
          <w:szCs w:val="28"/>
        </w:rPr>
        <w:t>一）防控技术路线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轻、中、重区域面积达到</w:t>
      </w:r>
      <w:r>
        <w:rPr>
          <w:sz w:val="28"/>
          <w:szCs w:val="28"/>
        </w:rPr>
        <w:t>1470</w:t>
      </w:r>
      <w:r>
        <w:rPr>
          <w:rFonts w:hint="eastAsia"/>
          <w:sz w:val="28"/>
          <w:szCs w:val="28"/>
        </w:rPr>
        <w:t>亩以上</w:t>
      </w:r>
      <w:r>
        <w:rPr>
          <w:sz w:val="28"/>
          <w:szCs w:val="28"/>
        </w:rPr>
        <w:t>)</w:t>
      </w:r>
    </w:p>
    <w:p w:rsidR="00180400" w:rsidRPr="00DC1C6A" w:rsidRDefault="00180400" w:rsidP="00DC36C8">
      <w:pPr>
        <w:pStyle w:val="Heading3"/>
        <w:spacing w:line="440" w:lineRule="exact"/>
        <w:rPr>
          <w:bCs/>
          <w:sz w:val="28"/>
          <w:szCs w:val="28"/>
        </w:rPr>
      </w:pPr>
      <w:r w:rsidRPr="00DC1C6A">
        <w:rPr>
          <w:rFonts w:ascii="宋体" w:hAnsi="宋体" w:cs="宋体"/>
          <w:b w:val="0"/>
          <w:sz w:val="28"/>
          <w:szCs w:val="28"/>
        </w:rPr>
        <w:t>1.</w:t>
      </w:r>
      <w:r w:rsidRPr="00DC1C6A">
        <w:rPr>
          <w:rFonts w:ascii="宋体" w:hAnsi="宋体" w:cs="宋体" w:hint="eastAsia"/>
          <w:b w:val="0"/>
          <w:sz w:val="28"/>
          <w:szCs w:val="28"/>
        </w:rPr>
        <w:t>轻度区域（</w:t>
      </w:r>
      <w:r w:rsidRPr="00DC1C6A">
        <w:rPr>
          <w:rFonts w:ascii="宋体" w:hAnsi="宋体" w:cs="宋体"/>
          <w:b w:val="0"/>
          <w:sz w:val="28"/>
          <w:szCs w:val="28"/>
        </w:rPr>
        <w:t>690</w:t>
      </w:r>
      <w:r w:rsidRPr="00DC1C6A">
        <w:rPr>
          <w:rFonts w:ascii="宋体" w:hAnsi="宋体" w:cs="宋体" w:hint="eastAsia"/>
          <w:b w:val="0"/>
          <w:sz w:val="28"/>
          <w:szCs w:val="28"/>
        </w:rPr>
        <w:t>亩以上）：一次亩施生物菌剂肥</w:t>
      </w:r>
      <w:r w:rsidRPr="00DC1C6A">
        <w:rPr>
          <w:rFonts w:ascii="宋体" w:hAnsi="宋体" w:cs="宋体"/>
          <w:b w:val="0"/>
          <w:sz w:val="28"/>
          <w:szCs w:val="28"/>
        </w:rPr>
        <w:t>272.38kg</w:t>
      </w:r>
      <w:r w:rsidRPr="00DC1C6A">
        <w:rPr>
          <w:rFonts w:ascii="宋体" w:hAnsi="宋体" w:cs="宋体" w:hint="eastAsia"/>
          <w:b w:val="0"/>
          <w:sz w:val="28"/>
          <w:szCs w:val="28"/>
        </w:rPr>
        <w:t>；无人机飞防病虫害三次（含药）。</w:t>
      </w:r>
    </w:p>
    <w:p w:rsidR="00180400" w:rsidRPr="00DC1C6A" w:rsidRDefault="00180400">
      <w:pPr>
        <w:pStyle w:val="Heading3"/>
        <w:spacing w:line="440" w:lineRule="exact"/>
        <w:rPr>
          <w:sz w:val="28"/>
          <w:szCs w:val="28"/>
        </w:rPr>
      </w:pPr>
      <w:r w:rsidRPr="00DC1C6A">
        <w:rPr>
          <w:rFonts w:ascii="宋体" w:hAnsi="宋体" w:cs="宋体"/>
          <w:b w:val="0"/>
          <w:sz w:val="28"/>
          <w:szCs w:val="28"/>
        </w:rPr>
        <w:t>2</w:t>
      </w:r>
      <w:r w:rsidRPr="00DC1C6A">
        <w:rPr>
          <w:rFonts w:ascii="宋体" w:hAnsi="宋体" w:cs="宋体" w:hint="eastAsia"/>
          <w:b w:val="0"/>
          <w:sz w:val="28"/>
          <w:szCs w:val="28"/>
        </w:rPr>
        <w:t>、中度区域（</w:t>
      </w:r>
      <w:r w:rsidRPr="00DC1C6A">
        <w:rPr>
          <w:rFonts w:ascii="宋体" w:hAnsi="宋体" w:cs="宋体"/>
          <w:b w:val="0"/>
          <w:sz w:val="28"/>
          <w:szCs w:val="28"/>
        </w:rPr>
        <w:t>490</w:t>
      </w:r>
      <w:r w:rsidRPr="00DC1C6A">
        <w:rPr>
          <w:rFonts w:ascii="宋体" w:hAnsi="宋体" w:cs="宋体" w:hint="eastAsia"/>
          <w:b w:val="0"/>
          <w:sz w:val="28"/>
          <w:szCs w:val="28"/>
        </w:rPr>
        <w:t>亩以上）：亩一次施生物菌剂肥</w:t>
      </w:r>
      <w:r w:rsidRPr="00DC1C6A">
        <w:rPr>
          <w:rFonts w:ascii="宋体" w:hAnsi="宋体" w:cs="宋体"/>
          <w:b w:val="0"/>
          <w:sz w:val="28"/>
          <w:szCs w:val="28"/>
        </w:rPr>
        <w:t>272.38kg</w:t>
      </w:r>
      <w:r w:rsidRPr="00DC1C6A">
        <w:rPr>
          <w:rFonts w:ascii="宋体" w:hAnsi="宋体" w:cs="宋体" w:hint="eastAsia"/>
          <w:b w:val="0"/>
          <w:sz w:val="28"/>
          <w:szCs w:val="28"/>
        </w:rPr>
        <w:t>；亩施配方肥：复合肥</w:t>
      </w:r>
      <w:r w:rsidRPr="00DC1C6A">
        <w:rPr>
          <w:rFonts w:ascii="宋体" w:hAnsi="宋体" w:cs="宋体"/>
          <w:b w:val="0"/>
          <w:sz w:val="28"/>
          <w:szCs w:val="28"/>
        </w:rPr>
        <w:t>93.75kg+</w:t>
      </w:r>
      <w:r w:rsidRPr="00DC1C6A">
        <w:rPr>
          <w:rFonts w:ascii="宋体" w:hAnsi="宋体" w:cs="宋体" w:hint="eastAsia"/>
          <w:b w:val="0"/>
          <w:sz w:val="28"/>
          <w:szCs w:val="28"/>
        </w:rPr>
        <w:t>中量元素水溶肥</w:t>
      </w:r>
      <w:r w:rsidRPr="00DC1C6A">
        <w:rPr>
          <w:rFonts w:ascii="宋体" w:hAnsi="宋体" w:cs="宋体"/>
          <w:b w:val="0"/>
          <w:sz w:val="28"/>
          <w:szCs w:val="28"/>
        </w:rPr>
        <w:t>39.97kg</w:t>
      </w:r>
      <w:r w:rsidRPr="00DC1C6A">
        <w:rPr>
          <w:rFonts w:ascii="宋体" w:hAnsi="宋体" w:cs="宋体" w:hint="eastAsia"/>
          <w:b w:val="0"/>
          <w:sz w:val="28"/>
          <w:szCs w:val="28"/>
        </w:rPr>
        <w:t>，分二次追施，无人机飞防病虫害三次（含药）。</w:t>
      </w:r>
    </w:p>
    <w:p w:rsidR="00180400" w:rsidRPr="00DC1C6A" w:rsidRDefault="00180400">
      <w:pPr>
        <w:pStyle w:val="Heading3"/>
        <w:spacing w:line="440" w:lineRule="exact"/>
        <w:rPr>
          <w:rFonts w:ascii="宋体" w:cs="宋体"/>
          <w:b w:val="0"/>
          <w:sz w:val="28"/>
          <w:szCs w:val="28"/>
        </w:rPr>
      </w:pPr>
      <w:r w:rsidRPr="00DC1C6A">
        <w:rPr>
          <w:bCs/>
          <w:sz w:val="28"/>
          <w:szCs w:val="28"/>
        </w:rPr>
        <w:t>3</w:t>
      </w:r>
      <w:r w:rsidRPr="00DC1C6A">
        <w:rPr>
          <w:rFonts w:hint="eastAsia"/>
          <w:bCs/>
          <w:sz w:val="28"/>
          <w:szCs w:val="28"/>
        </w:rPr>
        <w:t>、</w:t>
      </w:r>
      <w:r w:rsidRPr="00DC1C6A">
        <w:rPr>
          <w:rFonts w:hint="eastAsia"/>
          <w:b w:val="0"/>
          <w:bCs/>
          <w:sz w:val="28"/>
          <w:szCs w:val="28"/>
        </w:rPr>
        <w:t>重度</w:t>
      </w:r>
      <w:r w:rsidRPr="00DC1C6A">
        <w:rPr>
          <w:rFonts w:ascii="宋体" w:hAnsi="宋体" w:cs="宋体" w:hint="eastAsia"/>
          <w:b w:val="0"/>
          <w:sz w:val="28"/>
          <w:szCs w:val="28"/>
        </w:rPr>
        <w:t>区域（</w:t>
      </w:r>
      <w:r w:rsidRPr="00DC1C6A">
        <w:rPr>
          <w:rFonts w:ascii="宋体" w:hAnsi="宋体" w:cs="宋体"/>
          <w:b w:val="0"/>
          <w:sz w:val="28"/>
          <w:szCs w:val="28"/>
        </w:rPr>
        <w:t>290</w:t>
      </w:r>
      <w:r w:rsidRPr="00DC1C6A">
        <w:rPr>
          <w:rFonts w:ascii="宋体" w:hAnsi="宋体" w:cs="宋体" w:hint="eastAsia"/>
          <w:b w:val="0"/>
          <w:sz w:val="28"/>
          <w:szCs w:val="28"/>
        </w:rPr>
        <w:t>亩以上）：亩一次施生物菌剂肥</w:t>
      </w:r>
      <w:r w:rsidRPr="00DC1C6A">
        <w:rPr>
          <w:rFonts w:ascii="宋体" w:hAnsi="宋体" w:cs="宋体"/>
          <w:b w:val="0"/>
          <w:sz w:val="28"/>
          <w:szCs w:val="28"/>
        </w:rPr>
        <w:t>272.38kg</w:t>
      </w:r>
      <w:r w:rsidRPr="00DC1C6A">
        <w:rPr>
          <w:rFonts w:ascii="宋体" w:hAnsi="宋体" w:cs="宋体" w:hint="eastAsia"/>
          <w:b w:val="0"/>
          <w:sz w:val="28"/>
          <w:szCs w:val="28"/>
        </w:rPr>
        <w:t>；亩施配方肥：复合肥</w:t>
      </w:r>
      <w:r w:rsidRPr="00DC1C6A">
        <w:rPr>
          <w:rFonts w:ascii="宋体" w:hAnsi="宋体" w:cs="宋体"/>
          <w:b w:val="0"/>
          <w:sz w:val="28"/>
          <w:szCs w:val="28"/>
        </w:rPr>
        <w:t>93.75kg+</w:t>
      </w:r>
      <w:r w:rsidRPr="00DC1C6A">
        <w:rPr>
          <w:rFonts w:ascii="宋体" w:hAnsi="宋体" w:cs="宋体" w:hint="eastAsia"/>
          <w:b w:val="0"/>
          <w:sz w:val="28"/>
          <w:szCs w:val="28"/>
        </w:rPr>
        <w:t>中量元素水溶肥</w:t>
      </w:r>
      <w:r w:rsidRPr="00DC1C6A">
        <w:rPr>
          <w:rFonts w:ascii="宋体" w:hAnsi="宋体" w:cs="宋体"/>
          <w:b w:val="0"/>
          <w:sz w:val="28"/>
          <w:szCs w:val="28"/>
        </w:rPr>
        <w:t>39.97kg</w:t>
      </w:r>
      <w:r w:rsidRPr="00DC1C6A">
        <w:rPr>
          <w:rFonts w:ascii="宋体" w:hAnsi="宋体" w:cs="宋体" w:hint="eastAsia"/>
          <w:b w:val="0"/>
          <w:sz w:val="28"/>
          <w:szCs w:val="28"/>
        </w:rPr>
        <w:t>，分二次追施；无人机飞防病虫害三次（含药</w:t>
      </w:r>
      <w:r w:rsidRPr="00DC1C6A">
        <w:rPr>
          <w:rFonts w:ascii="宋体" w:hAnsi="宋体" w:cs="宋体"/>
          <w:b w:val="0"/>
          <w:sz w:val="28"/>
          <w:szCs w:val="28"/>
        </w:rPr>
        <w:t>+5%</w:t>
      </w:r>
      <w:r w:rsidRPr="00DC1C6A">
        <w:rPr>
          <w:rFonts w:ascii="宋体" w:hAnsi="宋体" w:cs="宋体" w:hint="eastAsia"/>
          <w:b w:val="0"/>
          <w:sz w:val="28"/>
          <w:szCs w:val="28"/>
        </w:rPr>
        <w:t>海岛素）。</w:t>
      </w:r>
    </w:p>
    <w:p w:rsidR="00180400" w:rsidRPr="00DC1C6A" w:rsidRDefault="00180400" w:rsidP="00204BD8">
      <w:pPr>
        <w:adjustRightInd w:val="0"/>
        <w:snapToGrid w:val="0"/>
        <w:spacing w:beforeLines="50" w:afterLines="50" w:line="440" w:lineRule="exact"/>
        <w:rPr>
          <w:sz w:val="28"/>
          <w:szCs w:val="28"/>
        </w:rPr>
      </w:pPr>
      <w:r w:rsidRPr="00DC1C6A">
        <w:rPr>
          <w:rFonts w:ascii="宋体" w:hAnsi="宋体" w:cs="宋体" w:hint="eastAsia"/>
          <w:sz w:val="28"/>
          <w:szCs w:val="28"/>
        </w:rPr>
        <w:t>（二）</w:t>
      </w:r>
      <w:r w:rsidRPr="00DC1C6A">
        <w:rPr>
          <w:rFonts w:hint="eastAsia"/>
          <w:bCs/>
          <w:sz w:val="28"/>
          <w:szCs w:val="28"/>
        </w:rPr>
        <w:t>工作任务和参数</w:t>
      </w:r>
    </w:p>
    <w:p w:rsidR="00180400" w:rsidRPr="00DC1C6A" w:rsidRDefault="00180400">
      <w:pPr>
        <w:pStyle w:val="Heading3"/>
        <w:numPr>
          <w:ilvl w:val="0"/>
          <w:numId w:val="3"/>
        </w:numPr>
        <w:spacing w:line="440" w:lineRule="exact"/>
        <w:rPr>
          <w:rFonts w:ascii="宋体" w:cs="宋体"/>
          <w:b w:val="0"/>
          <w:sz w:val="28"/>
          <w:szCs w:val="28"/>
        </w:rPr>
      </w:pPr>
      <w:r w:rsidRPr="00DC1C6A">
        <w:rPr>
          <w:rFonts w:ascii="宋体" w:hAnsi="宋体" w:cs="宋体" w:hint="eastAsia"/>
          <w:b w:val="0"/>
          <w:sz w:val="28"/>
          <w:szCs w:val="28"/>
        </w:rPr>
        <w:t>防控区调查、确定轻、中、重病情面积，出示防控区域病情调查报告。</w:t>
      </w:r>
    </w:p>
    <w:p w:rsidR="00180400" w:rsidRPr="00DC1C6A" w:rsidRDefault="00180400">
      <w:pPr>
        <w:numPr>
          <w:ilvl w:val="0"/>
          <w:numId w:val="3"/>
        </w:numPr>
        <w:spacing w:line="440" w:lineRule="exact"/>
        <w:rPr>
          <w:rFonts w:ascii="宋体" w:cs="宋体"/>
          <w:sz w:val="28"/>
          <w:szCs w:val="28"/>
        </w:rPr>
      </w:pPr>
      <w:r w:rsidRPr="00DC1C6A">
        <w:rPr>
          <w:rFonts w:ascii="宋体" w:hAnsi="宋体" w:cs="宋体" w:hint="eastAsia"/>
          <w:sz w:val="28"/>
          <w:szCs w:val="28"/>
        </w:rPr>
        <w:t>防控区土壤采样化验分析（氮、磷、钾、有机质）含量情况，出示化验分析报告。</w:t>
      </w:r>
    </w:p>
    <w:p w:rsidR="00180400" w:rsidRPr="00DC1C6A" w:rsidRDefault="00180400">
      <w:pPr>
        <w:pStyle w:val="Heading3"/>
        <w:numPr>
          <w:ilvl w:val="0"/>
          <w:numId w:val="3"/>
        </w:numPr>
        <w:spacing w:line="440" w:lineRule="exact"/>
        <w:rPr>
          <w:rFonts w:ascii="宋体" w:cs="宋体"/>
          <w:b w:val="0"/>
          <w:sz w:val="28"/>
          <w:szCs w:val="28"/>
        </w:rPr>
      </w:pPr>
      <w:r w:rsidRPr="00DC1C6A">
        <w:rPr>
          <w:rFonts w:ascii="宋体" w:hAnsi="宋体" w:cs="宋体" w:hint="eastAsia"/>
          <w:b w:val="0"/>
          <w:sz w:val="28"/>
          <w:szCs w:val="28"/>
        </w:rPr>
        <w:t>举办槟榔栽培管理技术培训班，培训防控区槟榔种植户不少于</w:t>
      </w:r>
      <w:r w:rsidRPr="00DC1C6A">
        <w:rPr>
          <w:rFonts w:ascii="宋体" w:hAnsi="宋体" w:cs="宋体"/>
          <w:b w:val="0"/>
          <w:sz w:val="28"/>
          <w:szCs w:val="28"/>
        </w:rPr>
        <w:t>1000</w:t>
      </w:r>
      <w:r w:rsidRPr="00DC1C6A">
        <w:rPr>
          <w:rFonts w:ascii="宋体" w:hAnsi="宋体" w:cs="宋体" w:hint="eastAsia"/>
          <w:b w:val="0"/>
          <w:sz w:val="28"/>
          <w:szCs w:val="28"/>
        </w:rPr>
        <w:t>人次。</w:t>
      </w:r>
    </w:p>
    <w:p w:rsidR="00180400" w:rsidRPr="00DC1C6A" w:rsidRDefault="00180400">
      <w:pPr>
        <w:numPr>
          <w:ilvl w:val="0"/>
          <w:numId w:val="3"/>
        </w:numPr>
        <w:spacing w:line="440" w:lineRule="exact"/>
        <w:rPr>
          <w:rFonts w:ascii="宋体" w:cs="宋体"/>
          <w:sz w:val="28"/>
          <w:szCs w:val="28"/>
        </w:rPr>
      </w:pPr>
      <w:r w:rsidRPr="00DC1C6A">
        <w:rPr>
          <w:rFonts w:ascii="宋体" w:hAnsi="宋体" w:cs="宋体" w:hint="eastAsia"/>
          <w:sz w:val="28"/>
          <w:szCs w:val="28"/>
        </w:rPr>
        <w:t>以传播病毒媒介昆虫和炭疽病等防控对象，无人机飞防轻、中、重防控区三次。（不得使用国家禁用农药，重度区域亩加用</w:t>
      </w:r>
      <w:r w:rsidRPr="00DC1C6A">
        <w:rPr>
          <w:rFonts w:ascii="宋体" w:hAnsi="宋体" w:cs="宋体"/>
          <w:sz w:val="28"/>
          <w:szCs w:val="28"/>
        </w:rPr>
        <w:t>5%</w:t>
      </w:r>
      <w:r w:rsidRPr="00DC1C6A">
        <w:rPr>
          <w:rFonts w:ascii="宋体" w:hAnsi="宋体" w:cs="宋体" w:hint="eastAsia"/>
          <w:sz w:val="28"/>
          <w:szCs w:val="28"/>
        </w:rPr>
        <w:t>海岛素</w:t>
      </w:r>
      <w:r w:rsidRPr="00DC1C6A">
        <w:rPr>
          <w:rFonts w:ascii="宋体" w:hAnsi="宋体" w:cs="宋体"/>
          <w:sz w:val="28"/>
          <w:szCs w:val="28"/>
        </w:rPr>
        <w:t>150ml</w:t>
      </w:r>
      <w:r w:rsidRPr="00DC1C6A">
        <w:rPr>
          <w:rFonts w:ascii="宋体" w:hAnsi="宋体" w:cs="宋体" w:hint="eastAsia"/>
          <w:sz w:val="28"/>
          <w:szCs w:val="28"/>
        </w:rPr>
        <w:t>）。</w:t>
      </w:r>
    </w:p>
    <w:p w:rsidR="00180400" w:rsidRPr="00DC1C6A" w:rsidRDefault="00180400">
      <w:pPr>
        <w:rPr>
          <w:sz w:val="28"/>
          <w:szCs w:val="28"/>
        </w:rPr>
      </w:pPr>
      <w:r w:rsidRPr="00DC1C6A">
        <w:rPr>
          <w:rFonts w:ascii="宋体" w:hAnsi="宋体" w:cs="宋体"/>
          <w:sz w:val="28"/>
          <w:szCs w:val="28"/>
        </w:rPr>
        <w:t>5</w:t>
      </w:r>
      <w:r w:rsidRPr="00DC1C6A">
        <w:rPr>
          <w:rFonts w:ascii="宋体" w:hAnsi="宋体" w:cs="宋体" w:hint="eastAsia"/>
          <w:sz w:val="28"/>
          <w:szCs w:val="28"/>
        </w:rPr>
        <w:t>、轻、中、重度亩发放生物菌剂肥</w:t>
      </w:r>
      <w:r w:rsidRPr="00DC1C6A">
        <w:rPr>
          <w:rFonts w:ascii="宋体" w:hAnsi="宋体" w:cs="宋体"/>
          <w:sz w:val="28"/>
          <w:szCs w:val="28"/>
        </w:rPr>
        <w:t>272.38kg</w:t>
      </w:r>
      <w:r w:rsidRPr="00DC1C6A">
        <w:rPr>
          <w:rFonts w:ascii="宋体" w:hAnsi="宋体" w:cs="宋体" w:hint="eastAsia"/>
          <w:sz w:val="28"/>
          <w:szCs w:val="28"/>
        </w:rPr>
        <w:t>。（主要成分含量：有效活菌≥</w:t>
      </w:r>
      <w:r w:rsidRPr="00DC1C6A">
        <w:rPr>
          <w:rFonts w:ascii="宋体" w:cs="宋体"/>
          <w:sz w:val="28"/>
          <w:szCs w:val="28"/>
        </w:rPr>
        <w:t>0.2</w:t>
      </w:r>
      <w:r w:rsidRPr="00DC1C6A">
        <w:rPr>
          <w:rFonts w:ascii="宋体" w:cs="宋体" w:hint="eastAsia"/>
          <w:sz w:val="28"/>
          <w:szCs w:val="28"/>
        </w:rPr>
        <w:t>亿</w:t>
      </w:r>
      <w:r w:rsidRPr="00DC1C6A">
        <w:rPr>
          <w:rFonts w:ascii="宋体" w:cs="宋体"/>
          <w:sz w:val="28"/>
          <w:szCs w:val="28"/>
        </w:rPr>
        <w:t>/</w:t>
      </w:r>
      <w:r w:rsidRPr="00DC1C6A">
        <w:rPr>
          <w:rFonts w:ascii="宋体" w:cs="宋体" w:hint="eastAsia"/>
          <w:sz w:val="28"/>
          <w:szCs w:val="28"/>
        </w:rPr>
        <w:t>克、氮磷钾</w:t>
      </w:r>
      <w:r w:rsidRPr="00DC1C6A">
        <w:rPr>
          <w:rFonts w:ascii="宋体" w:hAnsi="宋体" w:cs="宋体" w:hint="eastAsia"/>
          <w:sz w:val="28"/>
          <w:szCs w:val="28"/>
        </w:rPr>
        <w:t>≥</w:t>
      </w:r>
      <w:r w:rsidRPr="00DC1C6A">
        <w:rPr>
          <w:rFonts w:ascii="宋体" w:hAnsi="宋体" w:cs="宋体"/>
          <w:sz w:val="28"/>
          <w:szCs w:val="28"/>
        </w:rPr>
        <w:t>8%</w:t>
      </w:r>
      <w:r w:rsidRPr="00DC1C6A">
        <w:rPr>
          <w:rFonts w:ascii="宋体" w:hAnsi="宋体" w:cs="宋体" w:hint="eastAsia"/>
          <w:sz w:val="28"/>
          <w:szCs w:val="28"/>
        </w:rPr>
        <w:t>、有机质≥</w:t>
      </w:r>
      <w:r w:rsidRPr="00DC1C6A">
        <w:rPr>
          <w:rFonts w:ascii="宋体" w:hAnsi="宋体" w:cs="宋体"/>
          <w:sz w:val="28"/>
          <w:szCs w:val="28"/>
        </w:rPr>
        <w:t>20%</w:t>
      </w:r>
      <w:r w:rsidRPr="00DC1C6A">
        <w:rPr>
          <w:rFonts w:ascii="宋体" w:hAnsi="宋体" w:cs="宋体" w:hint="eastAsia"/>
          <w:sz w:val="28"/>
          <w:szCs w:val="28"/>
        </w:rPr>
        <w:t>。</w:t>
      </w:r>
    </w:p>
    <w:p w:rsidR="00180400" w:rsidRPr="00DC1C6A" w:rsidRDefault="00180400" w:rsidP="00DC1C6A">
      <w:pPr>
        <w:spacing w:line="440" w:lineRule="exact"/>
        <w:rPr>
          <w:rFonts w:ascii="宋体" w:cs="宋体"/>
          <w:sz w:val="28"/>
          <w:szCs w:val="28"/>
        </w:rPr>
      </w:pPr>
      <w:r w:rsidRPr="00DC1C6A">
        <w:rPr>
          <w:rFonts w:ascii="宋体" w:hAnsi="宋体" w:cs="宋体"/>
          <w:b/>
          <w:sz w:val="28"/>
          <w:szCs w:val="28"/>
        </w:rPr>
        <w:t>6</w:t>
      </w:r>
      <w:r w:rsidRPr="00DC1C6A">
        <w:rPr>
          <w:rFonts w:ascii="宋体" w:hAnsi="宋体" w:cs="宋体" w:hint="eastAsia"/>
          <w:b/>
          <w:sz w:val="28"/>
          <w:szCs w:val="28"/>
        </w:rPr>
        <w:t>、</w:t>
      </w:r>
      <w:r w:rsidRPr="00DC1C6A">
        <w:rPr>
          <w:rFonts w:ascii="宋体" w:hAnsi="宋体" w:cs="宋体" w:hint="eastAsia"/>
          <w:sz w:val="28"/>
          <w:szCs w:val="28"/>
        </w:rPr>
        <w:t>中、重度亩发放复合肥</w:t>
      </w:r>
      <w:r w:rsidRPr="00DC1C6A">
        <w:rPr>
          <w:rFonts w:ascii="宋体" w:hAnsi="宋体" w:cs="宋体"/>
          <w:sz w:val="28"/>
          <w:szCs w:val="28"/>
        </w:rPr>
        <w:t>93.75kg</w:t>
      </w:r>
      <w:r w:rsidRPr="00DC1C6A">
        <w:rPr>
          <w:rFonts w:ascii="宋体" w:hAnsi="宋体" w:cs="宋体" w:hint="eastAsia"/>
          <w:sz w:val="28"/>
          <w:szCs w:val="28"/>
        </w:rPr>
        <w:t>（主要成分含量：氮≥</w:t>
      </w:r>
      <w:r w:rsidRPr="00DC1C6A">
        <w:rPr>
          <w:rFonts w:ascii="宋体" w:hAnsi="宋体" w:cs="宋体"/>
          <w:sz w:val="28"/>
          <w:szCs w:val="28"/>
        </w:rPr>
        <w:t>15%</w:t>
      </w:r>
      <w:r w:rsidRPr="00DC1C6A">
        <w:rPr>
          <w:rFonts w:ascii="宋体" w:hAnsi="宋体" w:cs="宋体" w:hint="eastAsia"/>
          <w:sz w:val="28"/>
          <w:szCs w:val="28"/>
        </w:rPr>
        <w:t>、磷≥</w:t>
      </w:r>
      <w:r w:rsidRPr="00DC1C6A">
        <w:rPr>
          <w:rFonts w:ascii="宋体" w:hAnsi="宋体" w:cs="宋体"/>
          <w:sz w:val="28"/>
          <w:szCs w:val="28"/>
        </w:rPr>
        <w:t>15%</w:t>
      </w:r>
      <w:r w:rsidRPr="00DC1C6A">
        <w:rPr>
          <w:rFonts w:ascii="宋体" w:hAnsi="宋体" w:cs="宋体" w:hint="eastAsia"/>
          <w:sz w:val="28"/>
          <w:szCs w:val="28"/>
        </w:rPr>
        <w:t>、钾≥</w:t>
      </w:r>
      <w:r w:rsidRPr="00DC1C6A">
        <w:rPr>
          <w:rFonts w:ascii="宋体" w:hAnsi="宋体" w:cs="宋体"/>
          <w:sz w:val="28"/>
          <w:szCs w:val="28"/>
        </w:rPr>
        <w:t>15%</w:t>
      </w:r>
      <w:r w:rsidRPr="00DC1C6A">
        <w:rPr>
          <w:rFonts w:ascii="宋体" w:hAnsi="宋体" w:cs="宋体" w:hint="eastAsia"/>
          <w:sz w:val="28"/>
          <w:szCs w:val="28"/>
        </w:rPr>
        <w:t>）。</w:t>
      </w:r>
    </w:p>
    <w:p w:rsidR="00180400" w:rsidRPr="00DC1C6A" w:rsidRDefault="00180400" w:rsidP="00DC36C8">
      <w:pPr>
        <w:pStyle w:val="Heading3"/>
        <w:rPr>
          <w:rFonts w:ascii="宋体" w:cs="宋体"/>
          <w:b w:val="0"/>
          <w:sz w:val="28"/>
          <w:szCs w:val="28"/>
        </w:rPr>
      </w:pPr>
      <w:r w:rsidRPr="00DC1C6A">
        <w:rPr>
          <w:sz w:val="28"/>
          <w:szCs w:val="28"/>
        </w:rPr>
        <w:t>7</w:t>
      </w:r>
      <w:r w:rsidRPr="00DC1C6A">
        <w:rPr>
          <w:rFonts w:hint="eastAsia"/>
          <w:sz w:val="28"/>
          <w:szCs w:val="28"/>
        </w:rPr>
        <w:t>、</w:t>
      </w:r>
      <w:r w:rsidRPr="00DC1C6A">
        <w:rPr>
          <w:rFonts w:ascii="宋体" w:hAnsi="宋体" w:cs="宋体" w:hint="eastAsia"/>
          <w:b w:val="0"/>
          <w:sz w:val="28"/>
          <w:szCs w:val="28"/>
        </w:rPr>
        <w:t>中、重度亩发放中量元素水溶肥</w:t>
      </w:r>
      <w:r w:rsidRPr="00DC1C6A">
        <w:rPr>
          <w:rFonts w:ascii="宋体" w:hAnsi="宋体" w:cs="宋体"/>
          <w:b w:val="0"/>
          <w:sz w:val="28"/>
          <w:szCs w:val="28"/>
        </w:rPr>
        <w:t>39.97kg</w:t>
      </w:r>
      <w:r w:rsidRPr="00DC1C6A">
        <w:rPr>
          <w:rFonts w:ascii="宋体" w:hAnsi="宋体" w:cs="宋体" w:hint="eastAsia"/>
          <w:b w:val="0"/>
          <w:sz w:val="28"/>
          <w:szCs w:val="28"/>
        </w:rPr>
        <w:t>，（主要成分含量：硝态氮≥</w:t>
      </w:r>
      <w:r w:rsidRPr="00DC1C6A">
        <w:rPr>
          <w:rFonts w:ascii="宋体" w:hAnsi="宋体" w:cs="宋体"/>
          <w:b w:val="0"/>
          <w:sz w:val="28"/>
          <w:szCs w:val="28"/>
        </w:rPr>
        <w:t>14%</w:t>
      </w:r>
      <w:r w:rsidRPr="00DC1C6A">
        <w:rPr>
          <w:rFonts w:ascii="宋体" w:hAnsi="宋体" w:cs="宋体" w:hint="eastAsia"/>
          <w:b w:val="0"/>
          <w:sz w:val="28"/>
          <w:szCs w:val="28"/>
        </w:rPr>
        <w:t>，钙</w:t>
      </w:r>
      <w:r w:rsidRPr="00DC1C6A">
        <w:rPr>
          <w:rFonts w:ascii="宋体" w:hAnsi="宋体" w:cs="宋体"/>
          <w:b w:val="0"/>
          <w:sz w:val="28"/>
          <w:szCs w:val="28"/>
        </w:rPr>
        <w:t>+</w:t>
      </w:r>
      <w:r w:rsidRPr="00DC1C6A">
        <w:rPr>
          <w:rFonts w:ascii="宋体" w:hAnsi="宋体" w:cs="宋体" w:hint="eastAsia"/>
          <w:b w:val="0"/>
          <w:sz w:val="28"/>
          <w:szCs w:val="28"/>
        </w:rPr>
        <w:t>镁≥</w:t>
      </w:r>
      <w:r w:rsidRPr="00DC1C6A">
        <w:rPr>
          <w:rFonts w:ascii="宋体" w:hAnsi="宋体" w:cs="宋体"/>
          <w:b w:val="0"/>
          <w:sz w:val="28"/>
          <w:szCs w:val="28"/>
        </w:rPr>
        <w:t>18%</w:t>
      </w:r>
      <w:r w:rsidRPr="00DC1C6A">
        <w:rPr>
          <w:rFonts w:ascii="宋体" w:hAnsi="宋体" w:cs="宋体" w:hint="eastAsia"/>
          <w:b w:val="0"/>
          <w:sz w:val="28"/>
          <w:szCs w:val="28"/>
        </w:rPr>
        <w:t>、铜</w:t>
      </w:r>
      <w:r w:rsidRPr="00DC1C6A">
        <w:rPr>
          <w:rFonts w:ascii="宋体" w:hAnsi="宋体" w:cs="宋体"/>
          <w:b w:val="0"/>
          <w:sz w:val="28"/>
          <w:szCs w:val="28"/>
        </w:rPr>
        <w:t>+</w:t>
      </w:r>
      <w:r w:rsidRPr="00DC1C6A">
        <w:rPr>
          <w:rFonts w:ascii="宋体" w:hAnsi="宋体" w:cs="宋体" w:hint="eastAsia"/>
          <w:b w:val="0"/>
          <w:sz w:val="28"/>
          <w:szCs w:val="28"/>
        </w:rPr>
        <w:t>锌</w:t>
      </w:r>
      <w:r w:rsidRPr="00DC1C6A">
        <w:rPr>
          <w:rFonts w:ascii="宋体" w:hAnsi="宋体" w:cs="宋体"/>
          <w:b w:val="0"/>
          <w:sz w:val="28"/>
          <w:szCs w:val="28"/>
        </w:rPr>
        <w:t>+</w:t>
      </w:r>
      <w:r w:rsidRPr="00DC1C6A">
        <w:rPr>
          <w:rFonts w:ascii="宋体" w:hAnsi="宋体" w:cs="宋体" w:hint="eastAsia"/>
          <w:b w:val="0"/>
          <w:sz w:val="28"/>
          <w:szCs w:val="28"/>
        </w:rPr>
        <w:t>硼≥</w:t>
      </w:r>
      <w:r w:rsidRPr="00DC1C6A">
        <w:rPr>
          <w:rFonts w:ascii="宋体" w:hAnsi="宋体" w:cs="宋体"/>
          <w:b w:val="0"/>
          <w:sz w:val="28"/>
          <w:szCs w:val="28"/>
        </w:rPr>
        <w:t>0.3%</w:t>
      </w:r>
      <w:r w:rsidRPr="00DC1C6A">
        <w:rPr>
          <w:rFonts w:ascii="宋体" w:hAnsi="宋体" w:cs="宋体" w:hint="eastAsia"/>
          <w:b w:val="0"/>
          <w:sz w:val="28"/>
          <w:szCs w:val="28"/>
        </w:rPr>
        <w:t>）。</w:t>
      </w:r>
    </w:p>
    <w:p w:rsidR="00180400" w:rsidRPr="00DC1C6A" w:rsidRDefault="00180400" w:rsidP="00DC1C6A">
      <w:pPr>
        <w:rPr>
          <w:b/>
          <w:sz w:val="28"/>
          <w:szCs w:val="28"/>
        </w:rPr>
      </w:pPr>
      <w:r w:rsidRPr="00DC1C6A">
        <w:rPr>
          <w:rFonts w:hint="eastAsia"/>
          <w:b/>
          <w:sz w:val="28"/>
          <w:szCs w:val="28"/>
        </w:rPr>
        <w:t>四、验收标准和要求：</w:t>
      </w:r>
    </w:p>
    <w:p w:rsidR="00180400" w:rsidRPr="00DC1C6A" w:rsidRDefault="00180400" w:rsidP="00DC1C6A">
      <w:pPr>
        <w:pStyle w:val="Heading3"/>
        <w:rPr>
          <w:b w:val="0"/>
          <w:sz w:val="28"/>
          <w:szCs w:val="28"/>
        </w:rPr>
      </w:pPr>
      <w:r w:rsidRPr="00DC1C6A">
        <w:rPr>
          <w:b w:val="0"/>
          <w:sz w:val="28"/>
          <w:szCs w:val="28"/>
        </w:rPr>
        <w:t>1</w:t>
      </w:r>
      <w:r w:rsidRPr="00DC1C6A">
        <w:rPr>
          <w:rFonts w:hint="eastAsia"/>
          <w:b w:val="0"/>
          <w:sz w:val="28"/>
          <w:szCs w:val="28"/>
        </w:rPr>
        <w:t>、完成时间：合同签订生效之日起至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2"/>
          <w:attr w:name="Year" w:val="2018"/>
        </w:smartTagPr>
        <w:r w:rsidRPr="00DC1C6A">
          <w:rPr>
            <w:b w:val="0"/>
            <w:sz w:val="28"/>
            <w:szCs w:val="28"/>
          </w:rPr>
          <w:t>2018</w:t>
        </w:r>
        <w:r w:rsidRPr="00DC1C6A">
          <w:rPr>
            <w:rFonts w:hint="eastAsia"/>
            <w:b w:val="0"/>
            <w:sz w:val="28"/>
            <w:szCs w:val="28"/>
          </w:rPr>
          <w:t>年</w:t>
        </w:r>
        <w:r w:rsidRPr="00DC1C6A">
          <w:rPr>
            <w:b w:val="0"/>
            <w:sz w:val="28"/>
            <w:szCs w:val="28"/>
          </w:rPr>
          <w:t>12</w:t>
        </w:r>
        <w:r w:rsidRPr="00DC1C6A">
          <w:rPr>
            <w:rFonts w:hint="eastAsia"/>
            <w:b w:val="0"/>
            <w:sz w:val="28"/>
            <w:szCs w:val="28"/>
          </w:rPr>
          <w:t>月</w:t>
        </w:r>
        <w:r w:rsidRPr="00DC1C6A">
          <w:rPr>
            <w:b w:val="0"/>
            <w:sz w:val="28"/>
            <w:szCs w:val="28"/>
          </w:rPr>
          <w:t>20</w:t>
        </w:r>
        <w:r w:rsidRPr="00DC1C6A">
          <w:rPr>
            <w:rFonts w:hint="eastAsia"/>
            <w:b w:val="0"/>
            <w:sz w:val="28"/>
            <w:szCs w:val="28"/>
          </w:rPr>
          <w:t>日</w:t>
        </w:r>
      </w:smartTag>
      <w:r w:rsidRPr="00DC1C6A">
        <w:rPr>
          <w:rFonts w:hint="eastAsia"/>
          <w:b w:val="0"/>
          <w:sz w:val="28"/>
          <w:szCs w:val="28"/>
        </w:rPr>
        <w:t>。</w:t>
      </w:r>
    </w:p>
    <w:p w:rsidR="00180400" w:rsidRPr="00DC1C6A" w:rsidRDefault="00180400" w:rsidP="00DC1C6A">
      <w:pPr>
        <w:rPr>
          <w:sz w:val="28"/>
          <w:szCs w:val="28"/>
        </w:rPr>
      </w:pPr>
      <w:r w:rsidRPr="00DC1C6A">
        <w:rPr>
          <w:sz w:val="28"/>
          <w:szCs w:val="28"/>
        </w:rPr>
        <w:t>2</w:t>
      </w:r>
      <w:r w:rsidRPr="00DC1C6A">
        <w:rPr>
          <w:rFonts w:hint="eastAsia"/>
          <w:sz w:val="28"/>
          <w:szCs w:val="28"/>
        </w:rPr>
        <w:t>、实施地点：用户指定地点。</w:t>
      </w:r>
    </w:p>
    <w:p w:rsidR="00180400" w:rsidRPr="00DC1C6A" w:rsidRDefault="00180400" w:rsidP="00DC1C6A">
      <w:pPr>
        <w:pStyle w:val="Heading3"/>
        <w:rPr>
          <w:b w:val="0"/>
          <w:sz w:val="28"/>
          <w:szCs w:val="28"/>
        </w:rPr>
      </w:pPr>
      <w:r w:rsidRPr="00DC1C6A">
        <w:rPr>
          <w:b w:val="0"/>
          <w:sz w:val="28"/>
          <w:szCs w:val="28"/>
        </w:rPr>
        <w:t>3</w:t>
      </w:r>
      <w:r w:rsidRPr="00DC1C6A">
        <w:rPr>
          <w:rFonts w:hint="eastAsia"/>
          <w:b w:val="0"/>
          <w:sz w:val="28"/>
          <w:szCs w:val="28"/>
        </w:rPr>
        <w:t>、付款条件：采购双方签订合同时另行约定。</w:t>
      </w:r>
    </w:p>
    <w:sectPr w:rsidR="00180400" w:rsidRPr="00DC1C6A" w:rsidSect="00ED1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8C3EDD"/>
    <w:multiLevelType w:val="singleLevel"/>
    <w:tmpl w:val="FC8C3ED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13067967"/>
    <w:multiLevelType w:val="singleLevel"/>
    <w:tmpl w:val="1306796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8250F38"/>
    <w:multiLevelType w:val="singleLevel"/>
    <w:tmpl w:val="58250F38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472C67"/>
    <w:rsid w:val="0008477F"/>
    <w:rsid w:val="00180400"/>
    <w:rsid w:val="00204BD8"/>
    <w:rsid w:val="003A253F"/>
    <w:rsid w:val="0058726B"/>
    <w:rsid w:val="00856E04"/>
    <w:rsid w:val="008E46B6"/>
    <w:rsid w:val="00CE25FD"/>
    <w:rsid w:val="00DC1C6A"/>
    <w:rsid w:val="00DC36C8"/>
    <w:rsid w:val="00ED153E"/>
    <w:rsid w:val="04922677"/>
    <w:rsid w:val="0606118A"/>
    <w:rsid w:val="0DB4549E"/>
    <w:rsid w:val="21136FE2"/>
    <w:rsid w:val="29EF3F26"/>
    <w:rsid w:val="3B472C67"/>
    <w:rsid w:val="51B04FDC"/>
    <w:rsid w:val="5E351A71"/>
    <w:rsid w:val="6B7A10EB"/>
    <w:rsid w:val="6D535020"/>
    <w:rsid w:val="7A2A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Heading3"/>
    <w:qFormat/>
    <w:rsid w:val="00ED153E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153E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ED153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40</TotalTime>
  <Pages>2</Pages>
  <Words>111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Angel_1410604156</dc:creator>
  <cp:keywords/>
  <dc:description/>
  <cp:lastModifiedBy>Windows 用户</cp:lastModifiedBy>
  <cp:revision>3</cp:revision>
  <dcterms:created xsi:type="dcterms:W3CDTF">2018-04-26T07:55:00Z</dcterms:created>
  <dcterms:modified xsi:type="dcterms:W3CDTF">2018-06-28T03:12:00Z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