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DF" w:rsidRDefault="00F567DA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服务器交换机采购（</w:t>
      </w:r>
      <w:r>
        <w:rPr>
          <w:rFonts w:ascii="宋体" w:hAnsi="宋体" w:cs="宋体"/>
          <w:b/>
          <w:bCs/>
          <w:sz w:val="44"/>
          <w:szCs w:val="44"/>
        </w:rPr>
        <w:t>A</w:t>
      </w:r>
      <w:r>
        <w:rPr>
          <w:rFonts w:ascii="宋体" w:hAnsi="宋体" w:cs="宋体" w:hint="eastAsia"/>
          <w:b/>
          <w:bCs/>
          <w:sz w:val="44"/>
          <w:szCs w:val="44"/>
        </w:rPr>
        <w:t>包）</w:t>
      </w:r>
    </w:p>
    <w:p w:rsidR="008D32DF" w:rsidRDefault="00F567DA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信息机房</w:t>
      </w:r>
      <w:r>
        <w:rPr>
          <w:rFonts w:ascii="宋体" w:hAnsi="宋体" w:cs="宋体"/>
          <w:b/>
          <w:bCs/>
          <w:sz w:val="44"/>
          <w:szCs w:val="44"/>
        </w:rPr>
        <w:t>UPS</w:t>
      </w:r>
      <w:r>
        <w:rPr>
          <w:rFonts w:ascii="宋体" w:hAnsi="宋体" w:cs="宋体" w:hint="eastAsia"/>
          <w:b/>
          <w:bCs/>
          <w:sz w:val="44"/>
          <w:szCs w:val="44"/>
        </w:rPr>
        <w:t>系统电池更换（</w:t>
      </w:r>
      <w:r>
        <w:rPr>
          <w:rFonts w:ascii="宋体" w:hAnsi="宋体" w:cs="宋体"/>
          <w:b/>
          <w:bCs/>
          <w:sz w:val="44"/>
          <w:szCs w:val="44"/>
        </w:rPr>
        <w:t>B</w:t>
      </w:r>
      <w:r>
        <w:rPr>
          <w:rFonts w:ascii="宋体" w:hAnsi="宋体" w:cs="宋体" w:hint="eastAsia"/>
          <w:b/>
          <w:bCs/>
          <w:sz w:val="44"/>
          <w:szCs w:val="44"/>
        </w:rPr>
        <w:t>包）项目</w:t>
      </w:r>
    </w:p>
    <w:p w:rsidR="008D32DF" w:rsidRDefault="00F567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8D32DF" w:rsidRDefault="00F567DA">
      <w:pPr>
        <w:pStyle w:val="a5"/>
        <w:rPr>
          <w:szCs w:val="28"/>
        </w:rPr>
      </w:pPr>
      <w:r>
        <w:rPr>
          <w:rFonts w:hint="eastAsia"/>
          <w:szCs w:val="28"/>
        </w:rPr>
        <w:t>用户需求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包）</w:t>
      </w:r>
    </w:p>
    <w:p w:rsidR="008D32DF" w:rsidRDefault="00F567DA">
      <w:pPr>
        <w:numPr>
          <w:ilvl w:val="0"/>
          <w:numId w:val="3"/>
        </w:num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采购名称：服务器交换机采购</w:t>
      </w:r>
    </w:p>
    <w:p w:rsidR="008D32DF" w:rsidRDefault="00F567DA">
      <w:pPr>
        <w:numPr>
          <w:ilvl w:val="0"/>
          <w:numId w:val="3"/>
        </w:num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采购预算：</w:t>
      </w:r>
      <w:r>
        <w:rPr>
          <w:rFonts w:ascii="宋体" w:hAnsi="宋体"/>
          <w:sz w:val="28"/>
          <w:szCs w:val="28"/>
        </w:rPr>
        <w:t>13.21</w:t>
      </w:r>
      <w:r>
        <w:rPr>
          <w:rFonts w:ascii="宋体" w:hAnsi="宋体" w:hint="eastAsia"/>
          <w:sz w:val="28"/>
          <w:szCs w:val="28"/>
        </w:rPr>
        <w:t>万元</w:t>
      </w:r>
    </w:p>
    <w:p w:rsidR="008D32DF" w:rsidRDefault="00F567DA">
      <w:pPr>
        <w:numPr>
          <w:ilvl w:val="0"/>
          <w:numId w:val="3"/>
        </w:num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项目基本概况：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992"/>
        <w:gridCol w:w="3736"/>
      </w:tblGrid>
      <w:tr w:rsidR="008D32DF">
        <w:trPr>
          <w:trHeight w:val="650"/>
        </w:trPr>
        <w:tc>
          <w:tcPr>
            <w:tcW w:w="817" w:type="dxa"/>
            <w:shd w:val="clear" w:color="auto" w:fill="D9D9D9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3736" w:type="dxa"/>
            <w:shd w:val="clear" w:color="auto" w:fill="D9D9D9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8D32DF">
        <w:trPr>
          <w:trHeight w:val="650"/>
        </w:trPr>
        <w:tc>
          <w:tcPr>
            <w:tcW w:w="817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服务器交换机</w:t>
            </w:r>
          </w:p>
        </w:tc>
        <w:tc>
          <w:tcPr>
            <w:tcW w:w="992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台</w:t>
            </w:r>
          </w:p>
        </w:tc>
        <w:tc>
          <w:tcPr>
            <w:tcW w:w="3736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详细配置见《招标参数要求》</w:t>
            </w:r>
          </w:p>
        </w:tc>
      </w:tr>
      <w:tr w:rsidR="008D32DF">
        <w:trPr>
          <w:trHeight w:val="650"/>
        </w:trPr>
        <w:tc>
          <w:tcPr>
            <w:tcW w:w="817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万兆光纤模块</w:t>
            </w:r>
          </w:p>
        </w:tc>
        <w:tc>
          <w:tcPr>
            <w:tcW w:w="992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</w:tc>
        <w:tc>
          <w:tcPr>
            <w:tcW w:w="3736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详细配置见《招标参数要求》</w:t>
            </w:r>
          </w:p>
        </w:tc>
      </w:tr>
      <w:tr w:rsidR="008D32DF">
        <w:trPr>
          <w:trHeight w:val="650"/>
        </w:trPr>
        <w:tc>
          <w:tcPr>
            <w:tcW w:w="817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万兆光口板卡</w:t>
            </w:r>
          </w:p>
        </w:tc>
        <w:tc>
          <w:tcPr>
            <w:tcW w:w="992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块</w:t>
            </w:r>
          </w:p>
        </w:tc>
        <w:tc>
          <w:tcPr>
            <w:tcW w:w="3736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详细配置见《招标参数要求》</w:t>
            </w:r>
          </w:p>
        </w:tc>
      </w:tr>
      <w:tr w:rsidR="008D32DF">
        <w:trPr>
          <w:trHeight w:val="650"/>
        </w:trPr>
        <w:tc>
          <w:tcPr>
            <w:tcW w:w="817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台式电脑</w:t>
            </w:r>
          </w:p>
        </w:tc>
        <w:tc>
          <w:tcPr>
            <w:tcW w:w="992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台</w:t>
            </w:r>
          </w:p>
        </w:tc>
        <w:tc>
          <w:tcPr>
            <w:tcW w:w="3736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详细配置见《招标参数要求》</w:t>
            </w:r>
          </w:p>
        </w:tc>
      </w:tr>
      <w:tr w:rsidR="008D32DF">
        <w:trPr>
          <w:trHeight w:val="650"/>
        </w:trPr>
        <w:tc>
          <w:tcPr>
            <w:tcW w:w="817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彩色墨仓式喷墨打印机</w:t>
            </w:r>
          </w:p>
        </w:tc>
        <w:tc>
          <w:tcPr>
            <w:tcW w:w="992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台</w:t>
            </w:r>
          </w:p>
        </w:tc>
        <w:tc>
          <w:tcPr>
            <w:tcW w:w="3736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详细配置见《招标参数要求》</w:t>
            </w:r>
          </w:p>
        </w:tc>
      </w:tr>
    </w:tbl>
    <w:p w:rsidR="008D32DF" w:rsidRDefault="00F567DA">
      <w:pPr>
        <w:spacing w:line="460" w:lineRule="exac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招标参数要求</w:t>
      </w: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6145"/>
      </w:tblGrid>
      <w:tr w:rsidR="008D32DF">
        <w:trPr>
          <w:tblHeader/>
        </w:trPr>
        <w:tc>
          <w:tcPr>
            <w:tcW w:w="817" w:type="dxa"/>
            <w:shd w:val="clear" w:color="auto" w:fill="D9D9D9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  <w:shd w:val="clear" w:color="auto" w:fill="D9D9D9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6145" w:type="dxa"/>
            <w:shd w:val="clear" w:color="auto" w:fill="D9D9D9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技术参数要求</w:t>
            </w:r>
          </w:p>
        </w:tc>
      </w:tr>
      <w:tr w:rsidR="008D32DF">
        <w:tc>
          <w:tcPr>
            <w:tcW w:w="817" w:type="dxa"/>
            <w:shd w:val="clear" w:color="auto" w:fill="FFFFFF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服务器交换机</w:t>
            </w:r>
          </w:p>
        </w:tc>
        <w:tc>
          <w:tcPr>
            <w:tcW w:w="6145" w:type="dxa"/>
          </w:tcPr>
          <w:p w:rsidR="008D32DF" w:rsidRDefault="00F567DA">
            <w:pPr>
              <w:numPr>
                <w:ilvl w:val="0"/>
                <w:numId w:val="4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交换容量：</w:t>
            </w:r>
            <w:r>
              <w:rPr>
                <w:rFonts w:ascii="宋体" w:hAnsi="宋体" w:hint="eastAsia"/>
                <w:sz w:val="28"/>
                <w:szCs w:val="28"/>
              </w:rPr>
              <w:t>★交换容量≥</w:t>
            </w:r>
            <w:r>
              <w:rPr>
                <w:rFonts w:ascii="宋体" w:hAnsi="宋体"/>
                <w:sz w:val="28"/>
                <w:szCs w:val="28"/>
              </w:rPr>
              <w:t>598Gbps</w:t>
            </w:r>
          </w:p>
          <w:p w:rsidR="008D32DF" w:rsidRDefault="00F567DA">
            <w:pPr>
              <w:numPr>
                <w:ilvl w:val="0"/>
                <w:numId w:val="4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包转发率：</w:t>
            </w:r>
            <w:r>
              <w:rPr>
                <w:rFonts w:ascii="宋体" w:hAnsi="宋体" w:hint="eastAsia"/>
                <w:sz w:val="28"/>
                <w:szCs w:val="28"/>
              </w:rPr>
              <w:t>★包转发率≥</w:t>
            </w:r>
            <w:r>
              <w:rPr>
                <w:rFonts w:ascii="宋体" w:hAnsi="宋体"/>
                <w:sz w:val="28"/>
                <w:szCs w:val="28"/>
              </w:rPr>
              <w:t>252Mpps</w:t>
            </w:r>
          </w:p>
          <w:p w:rsidR="008D32DF" w:rsidRDefault="00F567DA">
            <w:pPr>
              <w:numPr>
                <w:ilvl w:val="0"/>
                <w:numId w:val="4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设备实配：</w:t>
            </w:r>
            <w:r>
              <w:rPr>
                <w:rFonts w:ascii="宋体" w:hAnsi="宋体" w:hint="eastAsia"/>
                <w:sz w:val="28"/>
                <w:szCs w:val="28"/>
              </w:rPr>
              <w:t>★实配≥</w:t>
            </w:r>
            <w:r>
              <w:rPr>
                <w:rFonts w:ascii="宋体" w:hAnsi="宋体"/>
                <w:sz w:val="28"/>
                <w:szCs w:val="28"/>
              </w:rPr>
              <w:t>48</w:t>
            </w:r>
            <w:r>
              <w:rPr>
                <w:rFonts w:ascii="宋体" w:hAnsi="宋体" w:hint="eastAsia"/>
                <w:sz w:val="28"/>
                <w:szCs w:val="28"/>
              </w:rPr>
              <w:t>个</w:t>
            </w:r>
            <w:r>
              <w:rPr>
                <w:rFonts w:ascii="宋体" w:hAnsi="宋体"/>
                <w:sz w:val="28"/>
                <w:szCs w:val="28"/>
              </w:rPr>
              <w:t>10/100/1000Base-T</w:t>
            </w:r>
            <w:r>
              <w:rPr>
                <w:rFonts w:ascii="宋体" w:hAnsi="宋体" w:hint="eastAsia"/>
                <w:sz w:val="28"/>
                <w:szCs w:val="28"/>
              </w:rPr>
              <w:t>以太网端口，≥</w:t>
            </w: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个万兆</w:t>
            </w:r>
            <w:r>
              <w:rPr>
                <w:rFonts w:ascii="宋体" w:hAnsi="宋体"/>
                <w:sz w:val="28"/>
                <w:szCs w:val="28"/>
              </w:rPr>
              <w:t>SFP+</w:t>
            </w:r>
            <w:r>
              <w:rPr>
                <w:rFonts w:ascii="宋体" w:hAnsi="宋体" w:hint="eastAsia"/>
                <w:sz w:val="28"/>
                <w:szCs w:val="28"/>
              </w:rPr>
              <w:t>端口</w:t>
            </w:r>
          </w:p>
          <w:p w:rsidR="008D32DF" w:rsidRDefault="00F567DA">
            <w:pPr>
              <w:numPr>
                <w:ilvl w:val="0"/>
                <w:numId w:val="4"/>
              </w:numPr>
              <w:spacing w:line="46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硬件：</w:t>
            </w:r>
          </w:p>
          <w:p w:rsidR="008D32DF" w:rsidRDefault="00F567DA">
            <w:pPr>
              <w:numPr>
                <w:ilvl w:val="1"/>
                <w:numId w:val="5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★为了提高设备可靠性，支持模块化可插拔双电源</w:t>
            </w:r>
          </w:p>
          <w:p w:rsidR="008D32DF" w:rsidRDefault="00F567DA">
            <w:pPr>
              <w:numPr>
                <w:ilvl w:val="1"/>
                <w:numId w:val="5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支持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个扩展插槽，可扩展支持业务插卡</w:t>
            </w:r>
          </w:p>
          <w:p w:rsidR="008D32DF" w:rsidRDefault="00F567DA">
            <w:pPr>
              <w:numPr>
                <w:ilvl w:val="0"/>
                <w:numId w:val="4"/>
              </w:numPr>
              <w:spacing w:line="46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二层功能：</w:t>
            </w:r>
          </w:p>
          <w:p w:rsidR="008D32DF" w:rsidRDefault="00F567DA">
            <w:pPr>
              <w:numPr>
                <w:ilvl w:val="0"/>
                <w:numId w:val="6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★支持</w:t>
            </w:r>
            <w:r>
              <w:rPr>
                <w:rFonts w:ascii="宋体" w:hAnsi="宋体"/>
                <w:sz w:val="28"/>
                <w:szCs w:val="28"/>
              </w:rPr>
              <w:t>64K MAC</w:t>
            </w:r>
            <w:r>
              <w:rPr>
                <w:rFonts w:ascii="宋体" w:hAnsi="宋体" w:hint="eastAsia"/>
                <w:sz w:val="28"/>
                <w:szCs w:val="28"/>
              </w:rPr>
              <w:t>地址</w:t>
            </w:r>
            <w:r>
              <w:rPr>
                <w:rFonts w:ascii="宋体" w:hAnsi="宋体"/>
                <w:sz w:val="28"/>
                <w:szCs w:val="28"/>
              </w:rPr>
              <w:t xml:space="preserve">, </w:t>
            </w:r>
            <w:r>
              <w:rPr>
                <w:rFonts w:ascii="宋体" w:hAnsi="宋体" w:hint="eastAsia"/>
                <w:sz w:val="28"/>
                <w:szCs w:val="28"/>
              </w:rPr>
              <w:t>提供权威第三方测试报告复印件</w:t>
            </w:r>
          </w:p>
          <w:p w:rsidR="008D32DF" w:rsidRDefault="00F567DA">
            <w:pPr>
              <w:numPr>
                <w:ilvl w:val="0"/>
                <w:numId w:val="6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</w:t>
            </w:r>
            <w:r>
              <w:rPr>
                <w:rFonts w:ascii="宋体" w:hAnsi="宋体"/>
                <w:sz w:val="28"/>
                <w:szCs w:val="28"/>
              </w:rPr>
              <w:t>4K</w:t>
            </w:r>
            <w:r>
              <w:rPr>
                <w:rFonts w:ascii="宋体" w:hAnsi="宋体" w:hint="eastAsia"/>
                <w:sz w:val="28"/>
                <w:szCs w:val="28"/>
              </w:rPr>
              <w:t>个</w:t>
            </w:r>
            <w:r>
              <w:rPr>
                <w:rFonts w:ascii="宋体" w:hAnsi="宋体"/>
                <w:sz w:val="28"/>
                <w:szCs w:val="28"/>
              </w:rPr>
              <w:t>VLAN</w:t>
            </w:r>
          </w:p>
          <w:p w:rsidR="008D32DF" w:rsidRDefault="00F567DA">
            <w:pPr>
              <w:numPr>
                <w:ilvl w:val="0"/>
                <w:numId w:val="6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</w:t>
            </w:r>
            <w:r>
              <w:rPr>
                <w:rFonts w:ascii="宋体" w:hAnsi="宋体"/>
                <w:sz w:val="28"/>
                <w:szCs w:val="28"/>
              </w:rPr>
              <w:t>Guest VLAN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Voice VLAN</w:t>
            </w:r>
          </w:p>
          <w:p w:rsidR="008D32DF" w:rsidRDefault="00F567DA">
            <w:pPr>
              <w:numPr>
                <w:ilvl w:val="0"/>
                <w:numId w:val="6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</w:t>
            </w:r>
            <w:r>
              <w:rPr>
                <w:rFonts w:ascii="宋体" w:hAnsi="宋体"/>
                <w:sz w:val="28"/>
                <w:szCs w:val="28"/>
              </w:rPr>
              <w:t>MUX VLAN</w:t>
            </w:r>
            <w:r>
              <w:rPr>
                <w:rFonts w:ascii="宋体" w:hAnsi="宋体" w:hint="eastAsia"/>
                <w:sz w:val="28"/>
                <w:szCs w:val="28"/>
              </w:rPr>
              <w:t>功能或类似技术</w:t>
            </w:r>
          </w:p>
          <w:p w:rsidR="008D32DF" w:rsidRDefault="00F567DA">
            <w:pPr>
              <w:numPr>
                <w:ilvl w:val="0"/>
                <w:numId w:val="6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</w:t>
            </w:r>
            <w:r>
              <w:rPr>
                <w:rFonts w:ascii="宋体" w:hAnsi="宋体"/>
                <w:sz w:val="28"/>
                <w:szCs w:val="28"/>
              </w:rPr>
              <w:t>STP(IEEE 802.1d)</w:t>
            </w:r>
            <w:r>
              <w:rPr>
                <w:rFonts w:ascii="宋体" w:hAnsi="宋体" w:hint="eastAsia"/>
                <w:sz w:val="28"/>
                <w:szCs w:val="28"/>
              </w:rPr>
              <w:t>，</w:t>
            </w:r>
            <w:r>
              <w:rPr>
                <w:rFonts w:ascii="宋体" w:hAnsi="宋体"/>
                <w:sz w:val="28"/>
                <w:szCs w:val="28"/>
              </w:rPr>
              <w:t>RSTP(IEEE 802.1w)</w:t>
            </w:r>
            <w:r>
              <w:rPr>
                <w:rFonts w:ascii="宋体" w:hAnsi="宋体" w:hint="eastAsia"/>
                <w:sz w:val="28"/>
                <w:szCs w:val="28"/>
              </w:rPr>
              <w:t>和</w:t>
            </w:r>
            <w:r>
              <w:rPr>
                <w:rFonts w:ascii="宋体" w:hAnsi="宋体"/>
                <w:sz w:val="28"/>
                <w:szCs w:val="28"/>
              </w:rPr>
              <w:t>MSTP(IEEE 802.1s)</w:t>
            </w:r>
            <w:r>
              <w:rPr>
                <w:rFonts w:ascii="宋体" w:hAnsi="宋体" w:hint="eastAsia"/>
                <w:sz w:val="28"/>
                <w:szCs w:val="28"/>
              </w:rPr>
              <w:t>协议</w:t>
            </w:r>
          </w:p>
          <w:p w:rsidR="008D32DF" w:rsidRDefault="00F567DA">
            <w:pPr>
              <w:numPr>
                <w:ilvl w:val="0"/>
                <w:numId w:val="4"/>
              </w:numPr>
              <w:spacing w:line="46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三层功能：</w:t>
            </w:r>
          </w:p>
          <w:p w:rsidR="008D32DF" w:rsidRDefault="00F567DA">
            <w:pPr>
              <w:numPr>
                <w:ilvl w:val="0"/>
                <w:numId w:val="7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★路由表≥</w:t>
            </w:r>
            <w:r>
              <w:rPr>
                <w:rFonts w:ascii="宋体" w:hAnsi="宋体"/>
                <w:sz w:val="28"/>
                <w:szCs w:val="28"/>
              </w:rPr>
              <w:t>16000,</w:t>
            </w:r>
            <w:r>
              <w:rPr>
                <w:rFonts w:ascii="宋体" w:hAnsi="宋体" w:hint="eastAsia"/>
                <w:sz w:val="28"/>
                <w:szCs w:val="28"/>
              </w:rPr>
              <w:t>提供权威第三方测试报告复印件</w:t>
            </w:r>
          </w:p>
          <w:p w:rsidR="008D32DF" w:rsidRDefault="00F567DA">
            <w:pPr>
              <w:numPr>
                <w:ilvl w:val="0"/>
                <w:numId w:val="7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支持静态路由、</w:t>
            </w:r>
            <w:r>
              <w:rPr>
                <w:rFonts w:ascii="宋体" w:hAnsi="宋体"/>
                <w:sz w:val="28"/>
                <w:szCs w:val="28"/>
              </w:rPr>
              <w:t>RIPv1/2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RIPng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OSPF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OSPFv3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IS-IS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IS-ISv6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BGP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BGP4+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ECMP</w:t>
            </w:r>
            <w:r>
              <w:rPr>
                <w:rFonts w:ascii="宋体" w:hAnsi="宋体" w:hint="eastAsia"/>
                <w:sz w:val="28"/>
                <w:szCs w:val="28"/>
              </w:rPr>
              <w:t>、路由策略</w:t>
            </w:r>
          </w:p>
          <w:p w:rsidR="008D32DF" w:rsidRDefault="00F567DA">
            <w:pPr>
              <w:numPr>
                <w:ilvl w:val="0"/>
                <w:numId w:val="7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支持基于源</w:t>
            </w:r>
            <w:r>
              <w:rPr>
                <w:rFonts w:ascii="宋体" w:hAnsi="宋体"/>
                <w:sz w:val="28"/>
                <w:szCs w:val="28"/>
              </w:rPr>
              <w:t>IPv6</w:t>
            </w:r>
            <w:r>
              <w:rPr>
                <w:rFonts w:ascii="宋体" w:hAnsi="宋体" w:hint="eastAsia"/>
                <w:sz w:val="28"/>
                <w:szCs w:val="28"/>
              </w:rPr>
              <w:t>地址、目的</w:t>
            </w:r>
            <w:r>
              <w:rPr>
                <w:rFonts w:ascii="宋体" w:hAnsi="宋体"/>
                <w:sz w:val="28"/>
                <w:szCs w:val="28"/>
              </w:rPr>
              <w:t>IPv6</w:t>
            </w:r>
            <w:r>
              <w:rPr>
                <w:rFonts w:ascii="宋体" w:hAnsi="宋体" w:hint="eastAsia"/>
                <w:sz w:val="28"/>
                <w:szCs w:val="28"/>
              </w:rPr>
              <w:t>地址、四层端口、协议类型等</w:t>
            </w:r>
            <w:r>
              <w:rPr>
                <w:rFonts w:ascii="宋体" w:hAnsi="宋体"/>
                <w:sz w:val="28"/>
                <w:szCs w:val="28"/>
              </w:rPr>
              <w:t>ACL</w:t>
            </w:r>
          </w:p>
          <w:p w:rsidR="008D32DF" w:rsidRDefault="00F567DA">
            <w:pPr>
              <w:numPr>
                <w:ilvl w:val="0"/>
                <w:numId w:val="7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★支持三层</w:t>
            </w:r>
            <w:r>
              <w:rPr>
                <w:rFonts w:ascii="宋体" w:hAnsi="宋体"/>
                <w:sz w:val="28"/>
                <w:szCs w:val="28"/>
              </w:rPr>
              <w:t>IP</w:t>
            </w:r>
            <w:r>
              <w:rPr>
                <w:rFonts w:ascii="宋体" w:hAnsi="宋体" w:hint="eastAsia"/>
                <w:sz w:val="28"/>
                <w:szCs w:val="28"/>
              </w:rPr>
              <w:t>快速重路由（</w:t>
            </w:r>
            <w:r>
              <w:rPr>
                <w:rFonts w:ascii="宋体" w:hAnsi="宋体"/>
                <w:sz w:val="28"/>
                <w:szCs w:val="28"/>
              </w:rPr>
              <w:t>IP FRR</w:t>
            </w:r>
            <w:r>
              <w:rPr>
                <w:rFonts w:ascii="宋体" w:hAnsi="宋体" w:hint="eastAsia"/>
                <w:sz w:val="28"/>
                <w:szCs w:val="28"/>
              </w:rPr>
              <w:t>）功能，故障倒换时间小于</w:t>
            </w:r>
            <w:r>
              <w:rPr>
                <w:rFonts w:ascii="宋体" w:hAnsi="宋体"/>
                <w:sz w:val="28"/>
                <w:szCs w:val="28"/>
              </w:rPr>
              <w:t>50ms</w:t>
            </w:r>
          </w:p>
          <w:p w:rsidR="008D32DF" w:rsidRDefault="00F567DA">
            <w:pPr>
              <w:numPr>
                <w:ilvl w:val="0"/>
                <w:numId w:val="4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MPLS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>支持</w:t>
            </w:r>
            <w:r>
              <w:rPr>
                <w:rFonts w:ascii="宋体" w:hAnsi="宋体"/>
                <w:sz w:val="28"/>
                <w:szCs w:val="28"/>
              </w:rPr>
              <w:t>MPLS L3VPN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MPLS L2VPN(VPLS</w:t>
            </w:r>
            <w:r>
              <w:rPr>
                <w:rFonts w:ascii="宋体" w:hAnsi="宋体" w:hint="eastAsia"/>
                <w:sz w:val="28"/>
                <w:szCs w:val="28"/>
              </w:rPr>
              <w:t>，</w:t>
            </w:r>
            <w:r>
              <w:rPr>
                <w:rFonts w:ascii="宋体" w:hAnsi="宋体"/>
                <w:sz w:val="28"/>
                <w:szCs w:val="28"/>
              </w:rPr>
              <w:t>VLL)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MPLS-TE</w:t>
            </w:r>
          </w:p>
          <w:p w:rsidR="008D32DF" w:rsidRDefault="00F567DA">
            <w:pPr>
              <w:numPr>
                <w:ilvl w:val="0"/>
                <w:numId w:val="4"/>
              </w:numPr>
              <w:spacing w:line="46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组播：</w:t>
            </w:r>
          </w:p>
          <w:p w:rsidR="008D32DF" w:rsidRDefault="00F567DA">
            <w:pPr>
              <w:numPr>
                <w:ilvl w:val="0"/>
                <w:numId w:val="8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三层组播组数≥</w:t>
            </w:r>
            <w:r>
              <w:rPr>
                <w:rFonts w:ascii="宋体" w:hAnsi="宋体"/>
                <w:sz w:val="28"/>
                <w:szCs w:val="28"/>
              </w:rPr>
              <w:t>2048</w:t>
            </w:r>
          </w:p>
          <w:p w:rsidR="008D32DF" w:rsidRDefault="00F567DA">
            <w:pPr>
              <w:numPr>
                <w:ilvl w:val="0"/>
                <w:numId w:val="8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</w:t>
            </w:r>
            <w:r>
              <w:rPr>
                <w:rFonts w:ascii="宋体" w:hAnsi="宋体"/>
                <w:sz w:val="28"/>
                <w:szCs w:val="28"/>
              </w:rPr>
              <w:t>VLAN</w:t>
            </w:r>
            <w:r>
              <w:rPr>
                <w:rFonts w:ascii="宋体" w:hAnsi="宋体" w:hint="eastAsia"/>
                <w:sz w:val="28"/>
                <w:szCs w:val="28"/>
              </w:rPr>
              <w:t>内组播转发和组播多</w:t>
            </w:r>
            <w:r>
              <w:rPr>
                <w:rFonts w:ascii="宋体" w:hAnsi="宋体"/>
                <w:sz w:val="28"/>
                <w:szCs w:val="28"/>
              </w:rPr>
              <w:t>VLAN</w:t>
            </w:r>
            <w:r>
              <w:rPr>
                <w:rFonts w:ascii="宋体" w:hAnsi="宋体" w:hint="eastAsia"/>
                <w:sz w:val="28"/>
                <w:szCs w:val="28"/>
              </w:rPr>
              <w:t>复制</w:t>
            </w:r>
          </w:p>
          <w:p w:rsidR="008D32DF" w:rsidRDefault="00F567DA">
            <w:pPr>
              <w:numPr>
                <w:ilvl w:val="0"/>
                <w:numId w:val="8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支持基于端口的组播流量统计</w:t>
            </w:r>
          </w:p>
          <w:p w:rsidR="008D32DF" w:rsidRDefault="00F567DA">
            <w:pPr>
              <w:numPr>
                <w:ilvl w:val="0"/>
                <w:numId w:val="8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</w:t>
            </w:r>
            <w:r>
              <w:rPr>
                <w:rFonts w:ascii="宋体" w:hAnsi="宋体"/>
                <w:sz w:val="28"/>
                <w:szCs w:val="28"/>
              </w:rPr>
              <w:t>IGMP v1/v2/v3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PIM-SM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PIM-DM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PIM-SSM</w:t>
            </w:r>
          </w:p>
          <w:p w:rsidR="008D32DF" w:rsidRDefault="00F567DA">
            <w:pPr>
              <w:numPr>
                <w:ilvl w:val="0"/>
                <w:numId w:val="4"/>
              </w:numPr>
              <w:spacing w:line="46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镜像功能：</w:t>
            </w:r>
          </w:p>
          <w:p w:rsidR="008D32DF" w:rsidRDefault="00F567DA">
            <w:pPr>
              <w:numPr>
                <w:ilvl w:val="0"/>
                <w:numId w:val="9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支持多个物理端口的流量镜像到一个端口</w:t>
            </w:r>
          </w:p>
          <w:p w:rsidR="008D32DF" w:rsidRDefault="00F567DA">
            <w:pPr>
              <w:numPr>
                <w:ilvl w:val="0"/>
                <w:numId w:val="9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支持流镜像</w:t>
            </w:r>
          </w:p>
          <w:p w:rsidR="008D32DF" w:rsidRDefault="00F567DA">
            <w:pPr>
              <w:numPr>
                <w:ilvl w:val="0"/>
                <w:numId w:val="9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支持远程端口镜像（</w:t>
            </w:r>
            <w:r>
              <w:rPr>
                <w:rFonts w:ascii="宋体" w:hAnsi="宋体"/>
                <w:sz w:val="28"/>
                <w:szCs w:val="28"/>
              </w:rPr>
              <w:t>RSPAN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8D32DF" w:rsidRDefault="00F567DA">
            <w:pPr>
              <w:numPr>
                <w:ilvl w:val="0"/>
                <w:numId w:val="4"/>
              </w:numPr>
              <w:spacing w:line="46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QoS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  <w:p w:rsidR="008D32DF" w:rsidRDefault="00F567DA">
            <w:pPr>
              <w:numPr>
                <w:ilvl w:val="0"/>
                <w:numId w:val="10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支持对端口入方向、出方向进行速率限制</w:t>
            </w:r>
          </w:p>
          <w:p w:rsidR="008D32DF" w:rsidRDefault="00F567DA">
            <w:pPr>
              <w:numPr>
                <w:ilvl w:val="0"/>
                <w:numId w:val="10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支持报文的</w:t>
            </w:r>
            <w:r>
              <w:rPr>
                <w:rFonts w:ascii="宋体" w:hAnsi="宋体"/>
                <w:sz w:val="28"/>
                <w:szCs w:val="28"/>
              </w:rPr>
              <w:t>802.1p</w:t>
            </w:r>
            <w:r>
              <w:rPr>
                <w:rFonts w:ascii="宋体" w:hAnsi="宋体" w:hint="eastAsia"/>
                <w:sz w:val="28"/>
                <w:szCs w:val="28"/>
              </w:rPr>
              <w:t>和</w:t>
            </w:r>
            <w:r>
              <w:rPr>
                <w:rFonts w:ascii="宋体" w:hAnsi="宋体"/>
                <w:sz w:val="28"/>
                <w:szCs w:val="28"/>
              </w:rPr>
              <w:t>DSCP</w:t>
            </w:r>
            <w:r>
              <w:rPr>
                <w:rFonts w:ascii="宋体" w:hAnsi="宋体" w:hint="eastAsia"/>
                <w:sz w:val="28"/>
                <w:szCs w:val="28"/>
              </w:rPr>
              <w:t>优先级重新标记</w:t>
            </w:r>
          </w:p>
          <w:p w:rsidR="008D32DF" w:rsidRDefault="00F567DA">
            <w:pPr>
              <w:numPr>
                <w:ilvl w:val="0"/>
                <w:numId w:val="10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支持基于队列限速和端口整形功能</w:t>
            </w:r>
          </w:p>
          <w:p w:rsidR="008D32DF" w:rsidRDefault="00F567DA">
            <w:pPr>
              <w:numPr>
                <w:ilvl w:val="0"/>
                <w:numId w:val="4"/>
              </w:numPr>
              <w:spacing w:line="46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安全功能：</w:t>
            </w:r>
          </w:p>
          <w:p w:rsidR="008D32DF" w:rsidRDefault="00F567DA">
            <w:pPr>
              <w:numPr>
                <w:ilvl w:val="0"/>
                <w:numId w:val="11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★支持</w:t>
            </w:r>
            <w:r>
              <w:rPr>
                <w:rFonts w:ascii="宋体" w:hAnsi="宋体"/>
                <w:sz w:val="28"/>
                <w:szCs w:val="28"/>
              </w:rPr>
              <w:t>MACSec</w:t>
            </w:r>
          </w:p>
          <w:p w:rsidR="008D32DF" w:rsidRDefault="00F567DA">
            <w:pPr>
              <w:numPr>
                <w:ilvl w:val="0"/>
                <w:numId w:val="11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支持防止</w:t>
            </w:r>
            <w:r>
              <w:rPr>
                <w:rFonts w:ascii="宋体" w:hAnsi="宋体"/>
                <w:sz w:val="28"/>
                <w:szCs w:val="28"/>
              </w:rPr>
              <w:t>DOS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ARP</w:t>
            </w:r>
            <w:r>
              <w:rPr>
                <w:rFonts w:ascii="宋体" w:hAnsi="宋体" w:hint="eastAsia"/>
                <w:sz w:val="28"/>
                <w:szCs w:val="28"/>
              </w:rPr>
              <w:t>攻击功能、</w:t>
            </w:r>
            <w:r>
              <w:rPr>
                <w:rFonts w:ascii="宋体" w:hAnsi="宋体"/>
                <w:sz w:val="28"/>
                <w:szCs w:val="28"/>
              </w:rPr>
              <w:t>ICMP</w:t>
            </w:r>
            <w:r>
              <w:rPr>
                <w:rFonts w:ascii="宋体" w:hAnsi="宋体" w:hint="eastAsia"/>
                <w:sz w:val="28"/>
                <w:szCs w:val="28"/>
              </w:rPr>
              <w:t>防攻击</w:t>
            </w:r>
          </w:p>
          <w:p w:rsidR="008D32DF" w:rsidRDefault="00F567DA">
            <w:pPr>
              <w:numPr>
                <w:ilvl w:val="0"/>
                <w:numId w:val="11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</w:t>
            </w:r>
            <w:r>
              <w:rPr>
                <w:rFonts w:ascii="宋体" w:hAnsi="宋体"/>
                <w:sz w:val="28"/>
                <w:szCs w:val="28"/>
              </w:rPr>
              <w:t>IP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MAC</w:t>
            </w:r>
            <w:r>
              <w:rPr>
                <w:rFonts w:ascii="宋体" w:hAnsi="宋体" w:hint="eastAsia"/>
                <w:sz w:val="28"/>
                <w:szCs w:val="28"/>
              </w:rPr>
              <w:t>、端口、</w:t>
            </w:r>
            <w:r>
              <w:rPr>
                <w:rFonts w:ascii="宋体" w:hAnsi="宋体"/>
                <w:sz w:val="28"/>
                <w:szCs w:val="28"/>
              </w:rPr>
              <w:t>VLAN</w:t>
            </w:r>
            <w:r>
              <w:rPr>
                <w:rFonts w:ascii="宋体" w:hAnsi="宋体" w:hint="eastAsia"/>
                <w:sz w:val="28"/>
                <w:szCs w:val="28"/>
              </w:rPr>
              <w:t>的组合绑定</w:t>
            </w:r>
          </w:p>
          <w:p w:rsidR="008D32DF" w:rsidRDefault="00F567DA">
            <w:pPr>
              <w:numPr>
                <w:ilvl w:val="0"/>
                <w:numId w:val="11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支持黑洞</w:t>
            </w:r>
            <w:r>
              <w:rPr>
                <w:rFonts w:ascii="宋体" w:hAnsi="宋体"/>
                <w:sz w:val="28"/>
                <w:szCs w:val="28"/>
              </w:rPr>
              <w:t>MAC</w:t>
            </w: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  <w:p w:rsidR="008D32DF" w:rsidRDefault="00F567DA">
            <w:pPr>
              <w:numPr>
                <w:ilvl w:val="0"/>
                <w:numId w:val="11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</w:t>
            </w:r>
            <w:r>
              <w:rPr>
                <w:rFonts w:ascii="宋体" w:hAnsi="宋体"/>
                <w:sz w:val="28"/>
                <w:szCs w:val="28"/>
              </w:rPr>
              <w:t>CPU</w:t>
            </w:r>
            <w:r>
              <w:rPr>
                <w:rFonts w:ascii="宋体" w:hAnsi="宋体" w:hint="eastAsia"/>
                <w:sz w:val="28"/>
                <w:szCs w:val="28"/>
              </w:rPr>
              <w:t>保护功能</w:t>
            </w:r>
          </w:p>
          <w:p w:rsidR="008D32DF" w:rsidRDefault="00F567DA">
            <w:pPr>
              <w:numPr>
                <w:ilvl w:val="0"/>
                <w:numId w:val="4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堆叠：</w:t>
            </w:r>
            <w:r>
              <w:rPr>
                <w:rFonts w:ascii="宋体" w:hAnsi="宋体" w:hint="eastAsia"/>
                <w:sz w:val="28"/>
                <w:szCs w:val="28"/>
              </w:rPr>
              <w:t>支持堆叠，主机堆叠数不小于</w:t>
            </w:r>
            <w:r>
              <w:rPr>
                <w:rFonts w:ascii="宋体" w:hAnsi="宋体"/>
                <w:sz w:val="28"/>
                <w:szCs w:val="28"/>
              </w:rPr>
              <w:t>9</w:t>
            </w:r>
            <w:r>
              <w:rPr>
                <w:rFonts w:ascii="宋体" w:hAnsi="宋体" w:hint="eastAsia"/>
                <w:sz w:val="28"/>
                <w:szCs w:val="28"/>
              </w:rPr>
              <w:t>台</w:t>
            </w:r>
          </w:p>
          <w:p w:rsidR="008D32DF" w:rsidRDefault="00F567DA">
            <w:pPr>
              <w:numPr>
                <w:ilvl w:val="0"/>
                <w:numId w:val="4"/>
              </w:numPr>
              <w:spacing w:line="46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可靠性：</w:t>
            </w:r>
          </w:p>
          <w:p w:rsidR="008D32DF" w:rsidRDefault="00F567DA">
            <w:pPr>
              <w:numPr>
                <w:ilvl w:val="0"/>
                <w:numId w:val="12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★支持</w:t>
            </w:r>
            <w:r>
              <w:rPr>
                <w:rFonts w:ascii="宋体" w:hAnsi="宋体"/>
                <w:sz w:val="28"/>
                <w:szCs w:val="28"/>
              </w:rPr>
              <w:t>ERPS</w:t>
            </w:r>
            <w:r>
              <w:rPr>
                <w:rFonts w:ascii="宋体" w:hAnsi="宋体" w:hint="eastAsia"/>
                <w:sz w:val="28"/>
                <w:szCs w:val="28"/>
              </w:rPr>
              <w:t>以太环保护协议（</w:t>
            </w:r>
            <w:r>
              <w:rPr>
                <w:rFonts w:ascii="宋体" w:hAnsi="宋体"/>
                <w:sz w:val="28"/>
                <w:szCs w:val="28"/>
              </w:rPr>
              <w:t>G.8032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8D32DF" w:rsidRDefault="00F567DA">
            <w:pPr>
              <w:numPr>
                <w:ilvl w:val="0"/>
                <w:numId w:val="12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★支持</w:t>
            </w:r>
            <w:r>
              <w:rPr>
                <w:rFonts w:ascii="宋体" w:hAnsi="宋体"/>
                <w:sz w:val="28"/>
                <w:szCs w:val="28"/>
              </w:rPr>
              <w:t xml:space="preserve"> BFD for BGP/IS-IS/OSPF/</w:t>
            </w:r>
            <w:r>
              <w:rPr>
                <w:rFonts w:ascii="宋体" w:hAnsi="宋体" w:hint="eastAsia"/>
                <w:sz w:val="28"/>
                <w:szCs w:val="28"/>
              </w:rPr>
              <w:t>静态路由</w:t>
            </w:r>
          </w:p>
          <w:p w:rsidR="008D32DF" w:rsidRDefault="00F567DA">
            <w:pPr>
              <w:numPr>
                <w:ilvl w:val="0"/>
                <w:numId w:val="4"/>
              </w:numPr>
              <w:spacing w:line="46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虚拟化：</w:t>
            </w:r>
          </w:p>
          <w:p w:rsidR="008D32DF" w:rsidRDefault="00F567DA">
            <w:pPr>
              <w:numPr>
                <w:ilvl w:val="0"/>
                <w:numId w:val="13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★支持纵向虚拟化，作为纵向子节点零配置即插即用</w:t>
            </w:r>
            <w:r>
              <w:rPr>
                <w:rFonts w:ascii="宋体" w:hAnsi="宋体"/>
                <w:sz w:val="28"/>
                <w:szCs w:val="28"/>
              </w:rPr>
              <w:t xml:space="preserve">, </w:t>
            </w:r>
            <w:r>
              <w:rPr>
                <w:rFonts w:ascii="宋体" w:hAnsi="宋体" w:hint="eastAsia"/>
                <w:sz w:val="28"/>
                <w:szCs w:val="28"/>
              </w:rPr>
              <w:t>提供权威第三方测试报告复印件</w:t>
            </w:r>
          </w:p>
          <w:p w:rsidR="008D32DF" w:rsidRDefault="00F567DA">
            <w:pPr>
              <w:numPr>
                <w:ilvl w:val="0"/>
                <w:numId w:val="13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纵向虚拟化的子节点交换机支持堆叠</w:t>
            </w:r>
          </w:p>
          <w:p w:rsidR="008D32DF" w:rsidRDefault="00F567DA">
            <w:pPr>
              <w:numPr>
                <w:ilvl w:val="0"/>
                <w:numId w:val="4"/>
              </w:numPr>
              <w:spacing w:line="46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管理维护：</w:t>
            </w:r>
          </w:p>
          <w:p w:rsidR="008D32DF" w:rsidRDefault="00F567DA">
            <w:pPr>
              <w:numPr>
                <w:ilvl w:val="0"/>
                <w:numId w:val="14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</w:t>
            </w:r>
            <w:r>
              <w:rPr>
                <w:rFonts w:ascii="宋体" w:hAnsi="宋体"/>
                <w:sz w:val="28"/>
                <w:szCs w:val="28"/>
              </w:rPr>
              <w:t>SNMPv1/v2/v3</w:t>
            </w:r>
          </w:p>
          <w:p w:rsidR="008D32DF" w:rsidRDefault="00F567DA">
            <w:pPr>
              <w:numPr>
                <w:ilvl w:val="0"/>
                <w:numId w:val="14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支持网管系统、支持</w:t>
            </w:r>
            <w:r>
              <w:rPr>
                <w:rFonts w:ascii="宋体" w:hAnsi="宋体"/>
                <w:sz w:val="28"/>
                <w:szCs w:val="28"/>
              </w:rPr>
              <w:t>WEB</w:t>
            </w:r>
            <w:r>
              <w:rPr>
                <w:rFonts w:ascii="宋体" w:hAnsi="宋体" w:hint="eastAsia"/>
                <w:sz w:val="28"/>
                <w:szCs w:val="28"/>
              </w:rPr>
              <w:t>网管特性</w:t>
            </w:r>
          </w:p>
          <w:p w:rsidR="008D32DF" w:rsidRDefault="00F567DA">
            <w:pPr>
              <w:numPr>
                <w:ilvl w:val="0"/>
                <w:numId w:val="14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支持零配置部署</w:t>
            </w:r>
          </w:p>
          <w:p w:rsidR="008D32DF" w:rsidRDefault="00F567DA">
            <w:pPr>
              <w:numPr>
                <w:ilvl w:val="0"/>
                <w:numId w:val="14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支持</w:t>
            </w:r>
            <w:r>
              <w:rPr>
                <w:rFonts w:ascii="宋体" w:hAnsi="宋体"/>
                <w:sz w:val="28"/>
                <w:szCs w:val="28"/>
              </w:rPr>
              <w:t>802.3az</w:t>
            </w:r>
            <w:r>
              <w:rPr>
                <w:rFonts w:ascii="宋体" w:hAnsi="宋体" w:hint="eastAsia"/>
                <w:sz w:val="28"/>
                <w:szCs w:val="28"/>
              </w:rPr>
              <w:t>能效以太网</w:t>
            </w:r>
            <w:r>
              <w:rPr>
                <w:rFonts w:ascii="宋体" w:hAnsi="宋体"/>
                <w:sz w:val="28"/>
                <w:szCs w:val="28"/>
              </w:rPr>
              <w:t>EEE</w:t>
            </w:r>
          </w:p>
          <w:p w:rsidR="008D32DF" w:rsidRDefault="00F567DA">
            <w:pPr>
              <w:numPr>
                <w:ilvl w:val="0"/>
                <w:numId w:val="4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Openflow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>支持</w:t>
            </w:r>
            <w:r>
              <w:rPr>
                <w:rFonts w:ascii="宋体" w:hAnsi="宋体"/>
                <w:sz w:val="28"/>
                <w:szCs w:val="28"/>
              </w:rPr>
              <w:t>Openflow 1.3</w:t>
            </w:r>
            <w:r>
              <w:rPr>
                <w:rFonts w:ascii="宋体" w:hAnsi="宋体" w:hint="eastAsia"/>
                <w:sz w:val="28"/>
                <w:szCs w:val="28"/>
              </w:rPr>
              <w:t>标准</w:t>
            </w:r>
          </w:p>
          <w:p w:rsidR="008D32DF" w:rsidRDefault="00F567DA">
            <w:pPr>
              <w:numPr>
                <w:ilvl w:val="0"/>
                <w:numId w:val="4"/>
              </w:numPr>
              <w:spacing w:line="4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防雷：</w:t>
            </w:r>
            <w:r>
              <w:rPr>
                <w:rFonts w:ascii="宋体" w:hAnsi="宋体" w:hint="eastAsia"/>
                <w:sz w:val="28"/>
                <w:szCs w:val="28"/>
              </w:rPr>
              <w:t>★业务端口防雷能力≥</w:t>
            </w:r>
            <w:r>
              <w:rPr>
                <w:rFonts w:ascii="宋体" w:hAnsi="宋体"/>
                <w:sz w:val="28"/>
                <w:szCs w:val="28"/>
              </w:rPr>
              <w:t>8KV</w:t>
            </w:r>
          </w:p>
        </w:tc>
      </w:tr>
      <w:tr w:rsidR="008D32DF">
        <w:trPr>
          <w:trHeight w:val="629"/>
        </w:trPr>
        <w:tc>
          <w:tcPr>
            <w:tcW w:w="817" w:type="dxa"/>
            <w:shd w:val="clear" w:color="auto" w:fill="FFFFFF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光纤模块</w:t>
            </w:r>
          </w:p>
        </w:tc>
        <w:tc>
          <w:tcPr>
            <w:tcW w:w="6145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★光模块</w:t>
            </w:r>
            <w:r>
              <w:rPr>
                <w:rFonts w:ascii="宋体" w:hAnsi="宋体"/>
                <w:sz w:val="28"/>
                <w:szCs w:val="28"/>
              </w:rPr>
              <w:t>-SFP+-10G-</w:t>
            </w:r>
            <w:r>
              <w:rPr>
                <w:rFonts w:ascii="宋体" w:hAnsi="宋体" w:hint="eastAsia"/>
                <w:sz w:val="28"/>
                <w:szCs w:val="28"/>
              </w:rPr>
              <w:t>多模模块</w:t>
            </w:r>
            <w:r>
              <w:rPr>
                <w:rFonts w:ascii="宋体" w:hAnsi="宋体"/>
                <w:sz w:val="28"/>
                <w:szCs w:val="28"/>
              </w:rPr>
              <w:t>(850nm,0.3km,LC)</w:t>
            </w:r>
          </w:p>
        </w:tc>
      </w:tr>
      <w:tr w:rsidR="008D32DF">
        <w:trPr>
          <w:trHeight w:val="992"/>
        </w:trPr>
        <w:tc>
          <w:tcPr>
            <w:tcW w:w="817" w:type="dxa"/>
            <w:shd w:val="clear" w:color="auto" w:fill="FFFFFF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光口板卡</w:t>
            </w:r>
          </w:p>
        </w:tc>
        <w:tc>
          <w:tcPr>
            <w:tcW w:w="6145" w:type="dxa"/>
            <w:vAlign w:val="center"/>
          </w:tcPr>
          <w:p w:rsidR="008D32DF" w:rsidRDefault="00F567DA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8"/>
                <w:szCs w:val="28"/>
              </w:rPr>
              <w:t>★</w:t>
            </w: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端口万兆</w:t>
            </w:r>
            <w:r>
              <w:rPr>
                <w:rFonts w:ascii="宋体" w:hAnsi="宋体"/>
                <w:sz w:val="28"/>
                <w:szCs w:val="28"/>
              </w:rPr>
              <w:t>SFP+</w:t>
            </w:r>
            <w:r>
              <w:rPr>
                <w:rFonts w:ascii="宋体" w:hAnsi="宋体" w:hint="eastAsia"/>
                <w:sz w:val="28"/>
                <w:szCs w:val="28"/>
              </w:rPr>
              <w:t>接口板</w:t>
            </w:r>
          </w:p>
          <w:p w:rsidR="008D32DF" w:rsidRDefault="008D32DF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</w:tr>
      <w:tr w:rsidR="008D32DF">
        <w:trPr>
          <w:trHeight w:val="552"/>
        </w:trPr>
        <w:tc>
          <w:tcPr>
            <w:tcW w:w="817" w:type="dxa"/>
            <w:shd w:val="clear" w:color="auto" w:fill="FFFFFF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台式电脑</w:t>
            </w:r>
          </w:p>
        </w:tc>
        <w:tc>
          <w:tcPr>
            <w:tcW w:w="6145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i5-6400/4G/500G/</w:t>
            </w:r>
            <w:r>
              <w:rPr>
                <w:rFonts w:ascii="宋体" w:hAnsi="宋体" w:hint="eastAsia"/>
                <w:sz w:val="28"/>
                <w:szCs w:val="28"/>
              </w:rPr>
              <w:t>集显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串并口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三年上门</w:t>
            </w:r>
            <w:r>
              <w:rPr>
                <w:rFonts w:ascii="宋体" w:hAnsi="宋体"/>
                <w:sz w:val="28"/>
                <w:szCs w:val="28"/>
              </w:rPr>
              <w:t>/21.5</w:t>
            </w:r>
            <w:r>
              <w:rPr>
                <w:rFonts w:ascii="宋体" w:hAnsi="宋体" w:hint="eastAsia"/>
                <w:sz w:val="28"/>
                <w:szCs w:val="28"/>
              </w:rPr>
              <w:t>英寸显示器</w:t>
            </w:r>
          </w:p>
        </w:tc>
      </w:tr>
      <w:tr w:rsidR="008D32DF">
        <w:trPr>
          <w:trHeight w:val="844"/>
        </w:trPr>
        <w:tc>
          <w:tcPr>
            <w:tcW w:w="817" w:type="dxa"/>
            <w:shd w:val="clear" w:color="auto" w:fill="FFFFFF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彩色墨仓式</w:t>
            </w:r>
          </w:p>
          <w:p w:rsidR="008D32DF" w:rsidRDefault="00F567DA">
            <w:pPr>
              <w:spacing w:line="460" w:lineRule="exact"/>
              <w:ind w:left="1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喷墨打印机</w:t>
            </w:r>
          </w:p>
        </w:tc>
        <w:tc>
          <w:tcPr>
            <w:tcW w:w="6145" w:type="dxa"/>
            <w:vAlign w:val="center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A4</w:t>
            </w:r>
            <w:r>
              <w:rPr>
                <w:rFonts w:ascii="宋体" w:hAnsi="宋体" w:hint="eastAsia"/>
                <w:sz w:val="28"/>
                <w:szCs w:val="28"/>
              </w:rPr>
              <w:t>喷墨照片级打印机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原装六色连供墨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单功能大容量墨仓设计</w:t>
            </w:r>
            <w:r>
              <w:rPr>
                <w:rFonts w:ascii="宋体" w:hAnsi="宋体"/>
                <w:sz w:val="28"/>
                <w:szCs w:val="28"/>
              </w:rPr>
              <w:t>/Wi-Fi</w:t>
            </w:r>
            <w:r>
              <w:rPr>
                <w:rFonts w:ascii="宋体" w:hAnsi="宋体" w:hint="eastAsia"/>
                <w:sz w:val="28"/>
                <w:szCs w:val="28"/>
              </w:rPr>
              <w:t>无线打印</w:t>
            </w:r>
          </w:p>
        </w:tc>
      </w:tr>
    </w:tbl>
    <w:p w:rsidR="008D32DF" w:rsidRDefault="008D32DF">
      <w:pPr>
        <w:spacing w:line="460" w:lineRule="exact"/>
        <w:rPr>
          <w:rFonts w:ascii="宋体"/>
          <w:b/>
          <w:sz w:val="28"/>
          <w:szCs w:val="28"/>
        </w:rPr>
      </w:pPr>
    </w:p>
    <w:p w:rsidR="008D32DF" w:rsidRDefault="00F567DA">
      <w:pPr>
        <w:numPr>
          <w:ilvl w:val="0"/>
          <w:numId w:val="3"/>
        </w:numPr>
        <w:spacing w:line="460" w:lineRule="exact"/>
        <w:rPr>
          <w:b/>
          <w:sz w:val="28"/>
        </w:rPr>
      </w:pPr>
      <w:r>
        <w:rPr>
          <w:rFonts w:hint="eastAsia"/>
          <w:b/>
          <w:sz w:val="28"/>
        </w:rPr>
        <w:t>商务要求</w:t>
      </w:r>
    </w:p>
    <w:p w:rsidR="008D32DF" w:rsidRDefault="00F567DA">
      <w:pPr>
        <w:numPr>
          <w:ilvl w:val="0"/>
          <w:numId w:val="15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交付时间与地点要求：合同签订后</w:t>
      </w:r>
      <w:r>
        <w:rPr>
          <w:rFonts w:ascii="宋体" w:hAnsi="宋体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天内。地点：用户指定地点。</w:t>
      </w:r>
    </w:p>
    <w:p w:rsidR="008D32DF" w:rsidRDefault="00F567DA">
      <w:pPr>
        <w:numPr>
          <w:ilvl w:val="0"/>
          <w:numId w:val="15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付款条件：货到付款</w:t>
      </w:r>
      <w:r>
        <w:rPr>
          <w:rFonts w:ascii="宋体" w:hAnsi="宋体"/>
          <w:sz w:val="28"/>
          <w:szCs w:val="28"/>
        </w:rPr>
        <w:t>30%</w:t>
      </w:r>
      <w:r>
        <w:rPr>
          <w:rFonts w:ascii="宋体" w:hAnsi="宋体" w:hint="eastAsia"/>
          <w:sz w:val="28"/>
          <w:szCs w:val="28"/>
        </w:rPr>
        <w:t>；项目验收付</w:t>
      </w:r>
      <w:r>
        <w:rPr>
          <w:rFonts w:ascii="宋体" w:hAnsi="宋体"/>
          <w:sz w:val="28"/>
          <w:szCs w:val="28"/>
        </w:rPr>
        <w:t>65%</w:t>
      </w:r>
      <w:r>
        <w:rPr>
          <w:rFonts w:ascii="宋体" w:hAnsi="宋体" w:hint="eastAsia"/>
          <w:sz w:val="28"/>
          <w:szCs w:val="28"/>
        </w:rPr>
        <w:t>；预留</w:t>
      </w:r>
      <w:r>
        <w:rPr>
          <w:rFonts w:ascii="宋体" w:hAnsi="宋体"/>
          <w:sz w:val="28"/>
          <w:szCs w:val="28"/>
        </w:rPr>
        <w:t>5%</w:t>
      </w:r>
      <w:r>
        <w:rPr>
          <w:rFonts w:ascii="宋体" w:hAnsi="宋体" w:hint="eastAsia"/>
          <w:sz w:val="28"/>
          <w:szCs w:val="28"/>
        </w:rPr>
        <w:t>做为质保金，项目验收一年后支付。</w:t>
      </w:r>
    </w:p>
    <w:p w:rsidR="008D32DF" w:rsidRDefault="00F567DA">
      <w:pPr>
        <w:numPr>
          <w:ilvl w:val="0"/>
          <w:numId w:val="15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质保期：三年。</w:t>
      </w:r>
    </w:p>
    <w:p w:rsidR="008D32DF" w:rsidRDefault="00F567DA">
      <w:pPr>
        <w:pStyle w:val="a5"/>
        <w:rPr>
          <w:szCs w:val="28"/>
        </w:rPr>
      </w:pPr>
      <w:r>
        <w:rPr>
          <w:rFonts w:ascii="宋体"/>
          <w:sz w:val="28"/>
          <w:szCs w:val="28"/>
        </w:rPr>
        <w:br w:type="page"/>
      </w:r>
      <w:r>
        <w:rPr>
          <w:rFonts w:hint="eastAsia"/>
          <w:szCs w:val="28"/>
        </w:rPr>
        <w:lastRenderedPageBreak/>
        <w:t>用户需求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B</w:t>
      </w:r>
      <w:r>
        <w:rPr>
          <w:rFonts w:ascii="宋体" w:hAnsi="宋体" w:hint="eastAsia"/>
          <w:sz w:val="28"/>
          <w:szCs w:val="28"/>
        </w:rPr>
        <w:t>包）</w:t>
      </w:r>
    </w:p>
    <w:p w:rsidR="008D32DF" w:rsidRDefault="00F567DA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一、采购名称：信息机房</w:t>
      </w:r>
      <w:r>
        <w:rPr>
          <w:rFonts w:ascii="宋体" w:hAnsi="宋体"/>
          <w:sz w:val="28"/>
          <w:szCs w:val="28"/>
        </w:rPr>
        <w:t>UPS</w:t>
      </w:r>
      <w:r>
        <w:rPr>
          <w:rFonts w:ascii="宋体" w:hAnsi="宋体" w:hint="eastAsia"/>
          <w:sz w:val="28"/>
          <w:szCs w:val="28"/>
        </w:rPr>
        <w:t>系统电池更换</w:t>
      </w:r>
    </w:p>
    <w:p w:rsidR="008D32DF" w:rsidRDefault="00F567DA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二、采购预算：</w:t>
      </w:r>
      <w:r>
        <w:rPr>
          <w:rFonts w:ascii="宋体" w:hAnsi="宋体"/>
          <w:sz w:val="28"/>
          <w:szCs w:val="28"/>
        </w:rPr>
        <w:t>25.7</w:t>
      </w:r>
      <w:r>
        <w:rPr>
          <w:rFonts w:ascii="宋体" w:hAnsi="宋体" w:hint="eastAsia"/>
          <w:sz w:val="28"/>
          <w:szCs w:val="28"/>
        </w:rPr>
        <w:t>万元</w:t>
      </w:r>
    </w:p>
    <w:p w:rsidR="008D32DF" w:rsidRDefault="00F567DA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三、项目基本概况：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134"/>
        <w:gridCol w:w="3736"/>
      </w:tblGrid>
      <w:tr w:rsidR="008D32DF">
        <w:tc>
          <w:tcPr>
            <w:tcW w:w="817" w:type="dxa"/>
            <w:shd w:val="clear" w:color="auto" w:fill="D9D9D9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shd w:val="clear" w:color="auto" w:fill="D9D9D9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1134" w:type="dxa"/>
            <w:shd w:val="clear" w:color="auto" w:fill="D9D9D9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3736" w:type="dxa"/>
            <w:shd w:val="clear" w:color="auto" w:fill="D9D9D9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8D32DF">
        <w:tc>
          <w:tcPr>
            <w:tcW w:w="817" w:type="dxa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UPS</w:t>
            </w:r>
            <w:r>
              <w:rPr>
                <w:rFonts w:ascii="宋体" w:hAnsi="宋体" w:hint="eastAsia"/>
                <w:sz w:val="28"/>
                <w:szCs w:val="28"/>
              </w:rPr>
              <w:t>电池</w:t>
            </w:r>
          </w:p>
        </w:tc>
        <w:tc>
          <w:tcPr>
            <w:tcW w:w="1134" w:type="dxa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192</w:t>
            </w:r>
            <w:r>
              <w:rPr>
                <w:rFonts w:ascii="宋体" w:hAnsi="宋体" w:hint="eastAsia"/>
                <w:sz w:val="28"/>
                <w:szCs w:val="28"/>
              </w:rPr>
              <w:t>块</w:t>
            </w:r>
          </w:p>
        </w:tc>
        <w:tc>
          <w:tcPr>
            <w:tcW w:w="3736" w:type="dxa"/>
          </w:tcPr>
          <w:p w:rsidR="008D32DF" w:rsidRDefault="00F567DA">
            <w:pPr>
              <w:spacing w:line="460" w:lineRule="exact"/>
              <w:ind w:left="15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详细配置见《招标参数要求》</w:t>
            </w:r>
          </w:p>
        </w:tc>
      </w:tr>
    </w:tbl>
    <w:p w:rsidR="008D32DF" w:rsidRDefault="00F567DA">
      <w:pPr>
        <w:spacing w:line="460" w:lineRule="exact"/>
        <w:ind w:firstLine="1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招标参数要求</w:t>
      </w:r>
    </w:p>
    <w:p w:rsidR="008D32DF" w:rsidRDefault="00F567DA">
      <w:pPr>
        <w:numPr>
          <w:ilvl w:val="0"/>
          <w:numId w:val="16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完全的密封型免维护设计</w:t>
      </w:r>
    </w:p>
    <w:p w:rsidR="008D32DF" w:rsidRDefault="00F567DA">
      <w:pPr>
        <w:numPr>
          <w:ilvl w:val="0"/>
          <w:numId w:val="16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标称电压为</w:t>
      </w:r>
      <w:r>
        <w:rPr>
          <w:rFonts w:ascii="宋体" w:hAnsi="宋体"/>
          <w:sz w:val="28"/>
          <w:szCs w:val="28"/>
        </w:rPr>
        <w:t>12VDC</w:t>
      </w:r>
    </w:p>
    <w:p w:rsidR="008D32DF" w:rsidRDefault="00F567DA">
      <w:pPr>
        <w:numPr>
          <w:ilvl w:val="0"/>
          <w:numId w:val="16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★设计使用寿命为</w:t>
      </w: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年，耐高温防火设计</w:t>
      </w:r>
    </w:p>
    <w:p w:rsidR="008D32DF" w:rsidRDefault="00F567DA">
      <w:pPr>
        <w:numPr>
          <w:ilvl w:val="0"/>
          <w:numId w:val="16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电池的使用温度范围：</w:t>
      </w:r>
      <w:r>
        <w:rPr>
          <w:rFonts w:ascii="宋体" w:hAnsi="宋体"/>
          <w:sz w:val="28"/>
          <w:szCs w:val="28"/>
        </w:rPr>
        <w:t xml:space="preserve"> -20</w:t>
      </w:r>
      <w:r>
        <w:rPr>
          <w:rFonts w:ascii="宋体" w:hAnsi="宋体" w:hint="eastAsia"/>
          <w:sz w:val="28"/>
          <w:szCs w:val="28"/>
        </w:rPr>
        <w:t>℃</w:t>
      </w:r>
      <w:r>
        <w:rPr>
          <w:rFonts w:ascii="宋体" w:hAnsi="宋体"/>
          <w:sz w:val="28"/>
          <w:szCs w:val="28"/>
        </w:rPr>
        <w:t>--60</w:t>
      </w:r>
      <w:r>
        <w:rPr>
          <w:rFonts w:ascii="宋体" w:hAnsi="宋体" w:hint="eastAsia"/>
          <w:sz w:val="28"/>
          <w:szCs w:val="28"/>
        </w:rPr>
        <w:t>℃</w:t>
      </w:r>
    </w:p>
    <w:p w:rsidR="008D32DF" w:rsidRDefault="00F567DA">
      <w:pPr>
        <w:numPr>
          <w:ilvl w:val="0"/>
          <w:numId w:val="16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充电电压：在</w:t>
      </w:r>
      <w:r>
        <w:rPr>
          <w:rFonts w:ascii="宋体" w:hAnsi="宋体"/>
          <w:sz w:val="28"/>
          <w:szCs w:val="28"/>
        </w:rPr>
        <w:t>25</w:t>
      </w:r>
      <w:r>
        <w:rPr>
          <w:rFonts w:ascii="宋体" w:hAnsi="宋体" w:hint="eastAsia"/>
          <w:sz w:val="28"/>
          <w:szCs w:val="28"/>
        </w:rPr>
        <w:t>℃下，浮充电压</w:t>
      </w:r>
      <w:r>
        <w:rPr>
          <w:rFonts w:ascii="宋体" w:hAnsi="宋体"/>
          <w:sz w:val="28"/>
          <w:szCs w:val="28"/>
        </w:rPr>
        <w:t>2.27-2.30V/</w:t>
      </w:r>
      <w:r>
        <w:rPr>
          <w:rFonts w:ascii="宋体" w:hAnsi="宋体" w:hint="eastAsia"/>
          <w:sz w:val="28"/>
          <w:szCs w:val="28"/>
        </w:rPr>
        <w:t>单体，循环使用</w:t>
      </w:r>
      <w:r>
        <w:rPr>
          <w:rFonts w:ascii="宋体" w:hAnsi="宋体"/>
          <w:sz w:val="28"/>
          <w:szCs w:val="28"/>
        </w:rPr>
        <w:t>2.35V/</w:t>
      </w:r>
      <w:r>
        <w:rPr>
          <w:rFonts w:ascii="宋体" w:hAnsi="宋体" w:hint="eastAsia"/>
          <w:sz w:val="28"/>
          <w:szCs w:val="28"/>
        </w:rPr>
        <w:t>单体，最大不超过</w:t>
      </w:r>
      <w:r>
        <w:rPr>
          <w:rFonts w:ascii="宋体" w:hAnsi="宋体"/>
          <w:sz w:val="28"/>
          <w:szCs w:val="28"/>
        </w:rPr>
        <w:t>2.40V,</w:t>
      </w:r>
      <w:r>
        <w:rPr>
          <w:rFonts w:ascii="宋体" w:hAnsi="宋体" w:hint="eastAsia"/>
          <w:sz w:val="28"/>
          <w:szCs w:val="28"/>
        </w:rPr>
        <w:t>最大波动</w:t>
      </w:r>
      <w:r>
        <w:rPr>
          <w:rFonts w:ascii="宋体" w:hAnsi="宋体"/>
          <w:sz w:val="28"/>
          <w:szCs w:val="28"/>
        </w:rPr>
        <w:t>0.03C(A)</w:t>
      </w:r>
    </w:p>
    <w:p w:rsidR="008D32DF" w:rsidRDefault="00F567DA">
      <w:pPr>
        <w:numPr>
          <w:ilvl w:val="0"/>
          <w:numId w:val="16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可任何方向放置使用</w:t>
      </w:r>
    </w:p>
    <w:p w:rsidR="008D32DF" w:rsidRDefault="00F567DA">
      <w:pPr>
        <w:numPr>
          <w:ilvl w:val="0"/>
          <w:numId w:val="16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★电池壳及盖材料：</w:t>
      </w:r>
      <w:r>
        <w:rPr>
          <w:rFonts w:ascii="宋体" w:hAnsi="宋体"/>
          <w:sz w:val="28"/>
          <w:szCs w:val="28"/>
        </w:rPr>
        <w:t>ABS(</w:t>
      </w:r>
      <w:r>
        <w:rPr>
          <w:rFonts w:ascii="宋体" w:hAnsi="宋体" w:hint="eastAsia"/>
          <w:sz w:val="28"/>
          <w:szCs w:val="28"/>
        </w:rPr>
        <w:t>电池外壳采用</w:t>
      </w:r>
      <w:r>
        <w:rPr>
          <w:rFonts w:ascii="宋体" w:hAnsi="宋体"/>
          <w:sz w:val="28"/>
          <w:szCs w:val="28"/>
        </w:rPr>
        <w:t>UL94V-0</w:t>
      </w:r>
      <w:r>
        <w:rPr>
          <w:rFonts w:ascii="宋体" w:hAnsi="宋体" w:hint="eastAsia"/>
          <w:sz w:val="28"/>
          <w:szCs w:val="28"/>
        </w:rPr>
        <w:t>级阻燃树脂材料</w:t>
      </w:r>
      <w:r>
        <w:rPr>
          <w:rFonts w:ascii="宋体" w:hAnsi="宋体"/>
          <w:sz w:val="28"/>
          <w:szCs w:val="28"/>
        </w:rPr>
        <w:t>)</w:t>
      </w:r>
    </w:p>
    <w:p w:rsidR="008D32DF" w:rsidRDefault="00F567DA">
      <w:pPr>
        <w:numPr>
          <w:ilvl w:val="0"/>
          <w:numId w:val="16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板栅合金构成为：钙、铅、锡铝合金</w:t>
      </w:r>
    </w:p>
    <w:p w:rsidR="008D32DF" w:rsidRDefault="00F567DA">
      <w:pPr>
        <w:numPr>
          <w:ilvl w:val="0"/>
          <w:numId w:val="16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极板：扁平涂膏</w:t>
      </w:r>
    </w:p>
    <w:p w:rsidR="008D32DF" w:rsidRDefault="00F567DA">
      <w:pPr>
        <w:numPr>
          <w:ilvl w:val="0"/>
          <w:numId w:val="16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隔板：采用吸附式玻璃纤维</w:t>
      </w:r>
    </w:p>
    <w:p w:rsidR="008D32DF" w:rsidRDefault="00F567DA">
      <w:pPr>
        <w:numPr>
          <w:ilvl w:val="0"/>
          <w:numId w:val="16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活性物质：采用高能量、高密度物质</w:t>
      </w:r>
    </w:p>
    <w:p w:rsidR="008D32DF" w:rsidRDefault="00F567DA">
      <w:pPr>
        <w:numPr>
          <w:ilvl w:val="0"/>
          <w:numId w:val="16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电解液：稀释的分析纯硫酸，电解液不分层无需均衡充电</w:t>
      </w:r>
    </w:p>
    <w:p w:rsidR="008D32DF" w:rsidRDefault="00F567DA">
      <w:pPr>
        <w:numPr>
          <w:ilvl w:val="0"/>
          <w:numId w:val="16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排气阀：采用单向</w:t>
      </w:r>
      <w:r>
        <w:rPr>
          <w:rFonts w:ascii="宋体" w:hAnsi="宋体"/>
          <w:sz w:val="28"/>
          <w:szCs w:val="28"/>
        </w:rPr>
        <w:t>EPDM</w:t>
      </w:r>
      <w:r>
        <w:rPr>
          <w:rFonts w:ascii="宋体" w:hAnsi="宋体" w:hint="eastAsia"/>
          <w:sz w:val="28"/>
          <w:szCs w:val="28"/>
        </w:rPr>
        <w:t>橡胶</w:t>
      </w:r>
    </w:p>
    <w:p w:rsidR="008D32DF" w:rsidRDefault="00F567DA">
      <w:pPr>
        <w:numPr>
          <w:ilvl w:val="0"/>
          <w:numId w:val="16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正、负端子：镶嵌式端子，容量小于或等于</w:t>
      </w:r>
      <w:r>
        <w:rPr>
          <w:rFonts w:ascii="宋体" w:hAnsi="宋体"/>
          <w:sz w:val="28"/>
          <w:szCs w:val="28"/>
        </w:rPr>
        <w:t>100AH</w:t>
      </w:r>
      <w:r>
        <w:rPr>
          <w:rFonts w:ascii="宋体" w:hAnsi="宋体" w:hint="eastAsia"/>
          <w:sz w:val="28"/>
          <w:szCs w:val="28"/>
        </w:rPr>
        <w:t>的电池使用小于</w:t>
      </w:r>
      <w:r>
        <w:rPr>
          <w:rFonts w:ascii="宋体" w:hAnsi="宋体"/>
          <w:sz w:val="28"/>
          <w:szCs w:val="28"/>
        </w:rPr>
        <w:t>M6</w:t>
      </w:r>
      <w:r>
        <w:rPr>
          <w:rFonts w:ascii="宋体" w:hAnsi="宋体" w:hint="eastAsia"/>
          <w:sz w:val="28"/>
          <w:szCs w:val="28"/>
        </w:rPr>
        <w:t>的端子，容量大于</w:t>
      </w:r>
      <w:r>
        <w:rPr>
          <w:rFonts w:ascii="宋体" w:hAnsi="宋体"/>
          <w:sz w:val="28"/>
          <w:szCs w:val="28"/>
        </w:rPr>
        <w:t>100AH</w:t>
      </w:r>
      <w:r>
        <w:rPr>
          <w:rFonts w:ascii="宋体" w:hAnsi="宋体" w:hint="eastAsia"/>
          <w:sz w:val="28"/>
          <w:szCs w:val="28"/>
        </w:rPr>
        <w:t>的电池使用</w:t>
      </w:r>
      <w:r>
        <w:rPr>
          <w:rFonts w:ascii="宋体" w:hAnsi="宋体"/>
          <w:sz w:val="28"/>
          <w:szCs w:val="28"/>
        </w:rPr>
        <w:t>M8</w:t>
      </w:r>
      <w:r>
        <w:rPr>
          <w:rFonts w:ascii="宋体" w:hAnsi="宋体" w:hint="eastAsia"/>
          <w:sz w:val="28"/>
          <w:szCs w:val="28"/>
        </w:rPr>
        <w:t>的端子。</w:t>
      </w:r>
    </w:p>
    <w:p w:rsidR="008D32DF" w:rsidRDefault="00F567DA">
      <w:pPr>
        <w:numPr>
          <w:ilvl w:val="0"/>
          <w:numId w:val="16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★采用浸泡式极板化成工艺（</w:t>
      </w:r>
      <w:r>
        <w:rPr>
          <w:rFonts w:ascii="宋体" w:hAnsi="宋体"/>
          <w:sz w:val="28"/>
          <w:szCs w:val="28"/>
        </w:rPr>
        <w:t>FTF</w:t>
      </w:r>
      <w:r>
        <w:rPr>
          <w:rFonts w:ascii="宋体" w:hAnsi="宋体" w:hint="eastAsia"/>
          <w:sz w:val="28"/>
          <w:szCs w:val="28"/>
        </w:rPr>
        <w:t>极板化成工艺）</w:t>
      </w:r>
    </w:p>
    <w:p w:rsidR="008D32DF" w:rsidRDefault="00F567DA">
      <w:pPr>
        <w:numPr>
          <w:ilvl w:val="0"/>
          <w:numId w:val="16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无腐蚀气体泄漏</w:t>
      </w:r>
    </w:p>
    <w:p w:rsidR="008D32DF" w:rsidRDefault="00F567DA">
      <w:pPr>
        <w:numPr>
          <w:ilvl w:val="0"/>
          <w:numId w:val="16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通过</w:t>
      </w:r>
      <w:r>
        <w:rPr>
          <w:rFonts w:ascii="宋体" w:hAnsi="宋体"/>
          <w:sz w:val="28"/>
          <w:szCs w:val="28"/>
        </w:rPr>
        <w:t>IATA</w:t>
      </w:r>
      <w:r>
        <w:rPr>
          <w:rFonts w:ascii="宋体" w:hAnsi="宋体" w:hint="eastAsia"/>
          <w:sz w:val="28"/>
          <w:szCs w:val="28"/>
        </w:rPr>
        <w:t>机构无害产品认证</w:t>
      </w:r>
    </w:p>
    <w:p w:rsidR="008D32DF" w:rsidRDefault="00F567DA">
      <w:pPr>
        <w:numPr>
          <w:ilvl w:val="0"/>
          <w:numId w:val="16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符合</w:t>
      </w:r>
      <w:r>
        <w:rPr>
          <w:rFonts w:ascii="宋体" w:hAnsi="宋体"/>
          <w:sz w:val="28"/>
          <w:szCs w:val="28"/>
        </w:rPr>
        <w:t xml:space="preserve">IEC896-2, DIN43534, </w:t>
      </w:r>
      <w:r>
        <w:rPr>
          <w:rFonts w:ascii="宋体" w:hAnsi="宋体" w:hint="eastAsia"/>
          <w:sz w:val="28"/>
          <w:szCs w:val="28"/>
        </w:rPr>
        <w:t>及</w:t>
      </w:r>
      <w:r>
        <w:rPr>
          <w:rFonts w:ascii="宋体" w:hAnsi="宋体"/>
          <w:sz w:val="28"/>
          <w:szCs w:val="28"/>
        </w:rPr>
        <w:t xml:space="preserve">BS6290 Pt4, EUROBAT </w:t>
      </w:r>
      <w:r>
        <w:rPr>
          <w:rFonts w:ascii="宋体" w:hAnsi="宋体" w:hint="eastAsia"/>
          <w:sz w:val="28"/>
          <w:szCs w:val="28"/>
        </w:rPr>
        <w:t>标准</w:t>
      </w:r>
    </w:p>
    <w:p w:rsidR="008D32DF" w:rsidRDefault="00F567DA">
      <w:pPr>
        <w:numPr>
          <w:ilvl w:val="0"/>
          <w:numId w:val="16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投标的电池厂家需提供下述相关文件：</w:t>
      </w:r>
    </w:p>
    <w:p w:rsidR="008D32DF" w:rsidRDefault="00F567DA">
      <w:pPr>
        <w:numPr>
          <w:ilvl w:val="0"/>
          <w:numId w:val="17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电池循环寿命与放电深度对照图</w:t>
      </w:r>
    </w:p>
    <w:p w:rsidR="008D32DF" w:rsidRDefault="00F567DA">
      <w:pPr>
        <w:numPr>
          <w:ilvl w:val="0"/>
          <w:numId w:val="17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电池存放期间的自放电特性图</w:t>
      </w:r>
    </w:p>
    <w:p w:rsidR="008D32DF" w:rsidRDefault="00F567DA">
      <w:pPr>
        <w:numPr>
          <w:ilvl w:val="0"/>
          <w:numId w:val="17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充电电压与环境温度关系对照图</w:t>
      </w:r>
    </w:p>
    <w:p w:rsidR="008D32DF" w:rsidRDefault="00F567DA">
      <w:pPr>
        <w:numPr>
          <w:ilvl w:val="0"/>
          <w:numId w:val="17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放电容量与环境温度关系对照图</w:t>
      </w:r>
    </w:p>
    <w:p w:rsidR="008D32DF" w:rsidRDefault="00F567DA">
      <w:pPr>
        <w:numPr>
          <w:ilvl w:val="0"/>
          <w:numId w:val="17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★温度与电池寿命对照图</w:t>
      </w:r>
    </w:p>
    <w:p w:rsidR="008D32DF" w:rsidRDefault="00F567DA">
      <w:pPr>
        <w:numPr>
          <w:ilvl w:val="0"/>
          <w:numId w:val="16"/>
        </w:num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投标的电池须兼容</w:t>
      </w:r>
      <w:r>
        <w:rPr>
          <w:rFonts w:ascii="宋体" w:hAnsi="宋体"/>
          <w:sz w:val="28"/>
          <w:szCs w:val="28"/>
        </w:rPr>
        <w:t>APC MGE Galaxy 5500 120KVA UPS</w:t>
      </w:r>
      <w:r>
        <w:rPr>
          <w:rFonts w:ascii="宋体" w:hAnsi="宋体" w:hint="eastAsia"/>
          <w:sz w:val="28"/>
          <w:szCs w:val="28"/>
        </w:rPr>
        <w:t>主机，并提供</w:t>
      </w:r>
      <w:r>
        <w:rPr>
          <w:rFonts w:ascii="宋体" w:hAnsi="宋体"/>
          <w:sz w:val="28"/>
          <w:szCs w:val="28"/>
        </w:rPr>
        <w:t>APC</w:t>
      </w:r>
      <w:r>
        <w:rPr>
          <w:rFonts w:ascii="宋体" w:hAnsi="宋体" w:hint="eastAsia"/>
          <w:sz w:val="28"/>
          <w:szCs w:val="28"/>
        </w:rPr>
        <w:t>厂商兼容性证明。</w:t>
      </w:r>
    </w:p>
    <w:p w:rsidR="008D32DF" w:rsidRDefault="00F567DA">
      <w:pPr>
        <w:numPr>
          <w:ilvl w:val="0"/>
          <w:numId w:val="3"/>
        </w:numPr>
        <w:spacing w:line="460" w:lineRule="exact"/>
        <w:rPr>
          <w:b/>
          <w:sz w:val="28"/>
        </w:rPr>
      </w:pPr>
      <w:r>
        <w:rPr>
          <w:rFonts w:hint="eastAsia"/>
          <w:b/>
          <w:sz w:val="28"/>
        </w:rPr>
        <w:t>商务要求</w:t>
      </w:r>
    </w:p>
    <w:p w:rsidR="008D32DF" w:rsidRDefault="00F567DA">
      <w:pPr>
        <w:numPr>
          <w:ilvl w:val="0"/>
          <w:numId w:val="18"/>
        </w:numPr>
        <w:spacing w:line="460" w:lineRule="exact"/>
        <w:ind w:left="357" w:hanging="357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交付时间与地点要求：合同签订后</w:t>
      </w:r>
      <w:r>
        <w:rPr>
          <w:rFonts w:ascii="宋体" w:hAnsi="宋体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天内。地点：用户指定地点。</w:t>
      </w:r>
    </w:p>
    <w:p w:rsidR="008D32DF" w:rsidRDefault="00F567DA">
      <w:pPr>
        <w:numPr>
          <w:ilvl w:val="0"/>
          <w:numId w:val="18"/>
        </w:numPr>
        <w:spacing w:line="460" w:lineRule="exact"/>
        <w:ind w:left="357" w:hanging="357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付款条件：货到付款</w:t>
      </w:r>
      <w:r>
        <w:rPr>
          <w:rFonts w:ascii="宋体" w:hAnsi="宋体"/>
          <w:sz w:val="28"/>
          <w:szCs w:val="28"/>
        </w:rPr>
        <w:t>30%</w:t>
      </w:r>
      <w:r>
        <w:rPr>
          <w:rFonts w:ascii="宋体" w:hAnsi="宋体" w:hint="eastAsia"/>
          <w:sz w:val="28"/>
          <w:szCs w:val="28"/>
        </w:rPr>
        <w:t>；项目验收付</w:t>
      </w:r>
      <w:r>
        <w:rPr>
          <w:rFonts w:ascii="宋体" w:hAnsi="宋体"/>
          <w:sz w:val="28"/>
          <w:szCs w:val="28"/>
        </w:rPr>
        <w:t>65%</w:t>
      </w:r>
      <w:r>
        <w:rPr>
          <w:rFonts w:ascii="宋体" w:hAnsi="宋体" w:hint="eastAsia"/>
          <w:sz w:val="28"/>
          <w:szCs w:val="28"/>
        </w:rPr>
        <w:t>；预留</w:t>
      </w:r>
      <w:r>
        <w:rPr>
          <w:rFonts w:ascii="宋体" w:hAnsi="宋体"/>
          <w:sz w:val="28"/>
          <w:szCs w:val="28"/>
        </w:rPr>
        <w:t>5%</w:t>
      </w:r>
      <w:r>
        <w:rPr>
          <w:rFonts w:ascii="宋体" w:hAnsi="宋体" w:hint="eastAsia"/>
          <w:sz w:val="28"/>
          <w:szCs w:val="28"/>
        </w:rPr>
        <w:t>做为质保金，项目验收一年后支付。</w:t>
      </w:r>
    </w:p>
    <w:p w:rsidR="008D32DF" w:rsidRDefault="00F567DA">
      <w:pPr>
        <w:numPr>
          <w:ilvl w:val="0"/>
          <w:numId w:val="18"/>
        </w:numPr>
        <w:spacing w:line="460" w:lineRule="exact"/>
        <w:ind w:left="357" w:hanging="357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质保期：一年。</w:t>
      </w:r>
    </w:p>
    <w:p w:rsidR="008D32DF" w:rsidRDefault="008D32DF">
      <w:pPr>
        <w:rPr>
          <w:rFonts w:ascii="宋体"/>
          <w:sz w:val="28"/>
          <w:szCs w:val="28"/>
        </w:rPr>
      </w:pPr>
    </w:p>
    <w:p w:rsidR="008D32DF" w:rsidRDefault="008D32DF">
      <w:pPr>
        <w:rPr>
          <w:rFonts w:ascii="宋体"/>
          <w:sz w:val="28"/>
          <w:szCs w:val="28"/>
        </w:rPr>
      </w:pPr>
    </w:p>
    <w:p w:rsidR="008D32DF" w:rsidRDefault="008D32DF">
      <w:pPr>
        <w:ind w:firstLineChars="100" w:firstLine="280"/>
        <w:rPr>
          <w:sz w:val="28"/>
          <w:szCs w:val="28"/>
        </w:rPr>
      </w:pPr>
    </w:p>
    <w:sectPr w:rsidR="008D32DF" w:rsidSect="008D3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7DA" w:rsidRDefault="00F567DA" w:rsidP="00644D8D">
      <w:r>
        <w:separator/>
      </w:r>
    </w:p>
  </w:endnote>
  <w:endnote w:type="continuationSeparator" w:id="1">
    <w:p w:rsidR="00F567DA" w:rsidRDefault="00F567DA" w:rsidP="00644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7DA" w:rsidRDefault="00F567DA" w:rsidP="00644D8D">
      <w:r>
        <w:separator/>
      </w:r>
    </w:p>
  </w:footnote>
  <w:footnote w:type="continuationSeparator" w:id="1">
    <w:p w:rsidR="00F567DA" w:rsidRDefault="00F567DA" w:rsidP="00644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1B6FAA"/>
    <w:multiLevelType w:val="singleLevel"/>
    <w:tmpl w:val="841B6FAA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0AFC0F0D"/>
    <w:multiLevelType w:val="multilevel"/>
    <w:tmpl w:val="0AFC0F0D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、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CF478BD"/>
    <w:multiLevelType w:val="multilevel"/>
    <w:tmpl w:val="1CF478BD"/>
    <w:lvl w:ilvl="0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1E3F7C3B"/>
    <w:multiLevelType w:val="multilevel"/>
    <w:tmpl w:val="1E3F7C3B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（%3）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1347A4E"/>
    <w:multiLevelType w:val="multilevel"/>
    <w:tmpl w:val="21347A4E"/>
    <w:lvl w:ilvl="0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243D72C8"/>
    <w:multiLevelType w:val="multilevel"/>
    <w:tmpl w:val="243D72C8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6">
    <w:nsid w:val="25AA3014"/>
    <w:multiLevelType w:val="multilevel"/>
    <w:tmpl w:val="25AA3014"/>
    <w:lvl w:ilvl="0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7">
    <w:nsid w:val="2BE06474"/>
    <w:multiLevelType w:val="multilevel"/>
    <w:tmpl w:val="2BE06474"/>
    <w:lvl w:ilvl="0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>
    <w:nsid w:val="437643FC"/>
    <w:multiLevelType w:val="multilevel"/>
    <w:tmpl w:val="437643FC"/>
    <w:lvl w:ilvl="0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9">
    <w:nsid w:val="44B633BE"/>
    <w:multiLevelType w:val="multilevel"/>
    <w:tmpl w:val="44B633BE"/>
    <w:lvl w:ilvl="0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491A3577"/>
    <w:multiLevelType w:val="multilevel"/>
    <w:tmpl w:val="491A3577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（%3）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772ECC"/>
    <w:multiLevelType w:val="multilevel"/>
    <w:tmpl w:val="49772ECC"/>
    <w:lvl w:ilvl="0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2">
    <w:nsid w:val="5819B315"/>
    <w:multiLevelType w:val="multilevel"/>
    <w:tmpl w:val="5819B315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cs="Times New Roman" w:hint="default"/>
      </w:rPr>
    </w:lvl>
  </w:abstractNum>
  <w:abstractNum w:abstractNumId="13">
    <w:nsid w:val="62FB7CB0"/>
    <w:multiLevelType w:val="multilevel"/>
    <w:tmpl w:val="62FB7CB0"/>
    <w:lvl w:ilvl="0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4">
    <w:nsid w:val="6540100A"/>
    <w:multiLevelType w:val="multilevel"/>
    <w:tmpl w:val="6540100A"/>
    <w:lvl w:ilvl="0">
      <w:start w:val="1"/>
      <w:numFmt w:val="lowerLetter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6A185604"/>
    <w:multiLevelType w:val="multilevel"/>
    <w:tmpl w:val="6A185604"/>
    <w:lvl w:ilvl="0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6">
    <w:nsid w:val="6C901935"/>
    <w:multiLevelType w:val="multilevel"/>
    <w:tmpl w:val="6C901935"/>
    <w:lvl w:ilvl="0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7">
    <w:nsid w:val="7EAD0973"/>
    <w:multiLevelType w:val="multilevel"/>
    <w:tmpl w:val="7EAD0973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（%3）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14"/>
  </w:num>
  <w:num w:numId="6">
    <w:abstractNumId w:val="6"/>
  </w:num>
  <w:num w:numId="7">
    <w:abstractNumId w:val="16"/>
  </w:num>
  <w:num w:numId="8">
    <w:abstractNumId w:val="13"/>
  </w:num>
  <w:num w:numId="9">
    <w:abstractNumId w:val="4"/>
  </w:num>
  <w:num w:numId="10">
    <w:abstractNumId w:val="11"/>
  </w:num>
  <w:num w:numId="11">
    <w:abstractNumId w:val="7"/>
  </w:num>
  <w:num w:numId="12">
    <w:abstractNumId w:val="15"/>
  </w:num>
  <w:num w:numId="13">
    <w:abstractNumId w:val="2"/>
  </w:num>
  <w:num w:numId="14">
    <w:abstractNumId w:val="8"/>
  </w:num>
  <w:num w:numId="15">
    <w:abstractNumId w:val="3"/>
  </w:num>
  <w:num w:numId="16">
    <w:abstractNumId w:val="17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6CB"/>
    <w:rsid w:val="00097BEB"/>
    <w:rsid w:val="00176EE2"/>
    <w:rsid w:val="003D010C"/>
    <w:rsid w:val="004957B9"/>
    <w:rsid w:val="004D30DD"/>
    <w:rsid w:val="004E41EF"/>
    <w:rsid w:val="004F2B37"/>
    <w:rsid w:val="005D4D94"/>
    <w:rsid w:val="00617E36"/>
    <w:rsid w:val="00644D8D"/>
    <w:rsid w:val="006A1107"/>
    <w:rsid w:val="006F12ED"/>
    <w:rsid w:val="00741389"/>
    <w:rsid w:val="0083706B"/>
    <w:rsid w:val="008434E6"/>
    <w:rsid w:val="0084400D"/>
    <w:rsid w:val="008D32DF"/>
    <w:rsid w:val="009A2DFA"/>
    <w:rsid w:val="00A11DD3"/>
    <w:rsid w:val="00A46E34"/>
    <w:rsid w:val="00AE7036"/>
    <w:rsid w:val="00B37700"/>
    <w:rsid w:val="00B60A44"/>
    <w:rsid w:val="00CA56CB"/>
    <w:rsid w:val="00CD02A3"/>
    <w:rsid w:val="00D72A35"/>
    <w:rsid w:val="00F567DA"/>
    <w:rsid w:val="0D275500"/>
    <w:rsid w:val="1D3F4E5A"/>
    <w:rsid w:val="20453FFC"/>
    <w:rsid w:val="2A4262C5"/>
    <w:rsid w:val="2C177AAB"/>
    <w:rsid w:val="2E8A4AB5"/>
    <w:rsid w:val="34ED7C9A"/>
    <w:rsid w:val="3F6A2482"/>
    <w:rsid w:val="451337E8"/>
    <w:rsid w:val="4EDA4C8C"/>
    <w:rsid w:val="514C6A4B"/>
    <w:rsid w:val="524F4226"/>
    <w:rsid w:val="54C00036"/>
    <w:rsid w:val="56487828"/>
    <w:rsid w:val="5A2E1754"/>
    <w:rsid w:val="60060EF9"/>
    <w:rsid w:val="658B2455"/>
    <w:rsid w:val="6BBA3424"/>
    <w:rsid w:val="777F05EA"/>
    <w:rsid w:val="78DA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D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D32DF"/>
    <w:pPr>
      <w:keepNext/>
      <w:keepLines/>
      <w:numPr>
        <w:numId w:val="1"/>
      </w:numPr>
      <w:spacing w:beforeLines="50" w:afterLines="50" w:line="360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D32DF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</w:rPr>
  </w:style>
  <w:style w:type="paragraph" w:styleId="a4">
    <w:name w:val="header"/>
    <w:basedOn w:val="a"/>
    <w:link w:val="Char0"/>
    <w:uiPriority w:val="99"/>
    <w:qFormat/>
    <w:rsid w:val="008D3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99"/>
    <w:qFormat/>
    <w:rsid w:val="008D32D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6">
    <w:name w:val="page number"/>
    <w:basedOn w:val="a0"/>
    <w:uiPriority w:val="99"/>
    <w:qFormat/>
    <w:rsid w:val="008D32DF"/>
    <w:rPr>
      <w:rFonts w:cs="Times New Roman"/>
    </w:rPr>
  </w:style>
  <w:style w:type="table" w:styleId="a7">
    <w:name w:val="Table Grid"/>
    <w:basedOn w:val="a1"/>
    <w:uiPriority w:val="99"/>
    <w:qFormat/>
    <w:rsid w:val="008D3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8D32DF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8D32DF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8D32DF"/>
    <w:rPr>
      <w:rFonts w:ascii="Calibri" w:hAnsi="Calibri" w:cs="Times New Roman"/>
      <w:sz w:val="18"/>
      <w:szCs w:val="18"/>
    </w:rPr>
  </w:style>
  <w:style w:type="character" w:customStyle="1" w:styleId="Char1">
    <w:name w:val="副标题 Char"/>
    <w:basedOn w:val="a0"/>
    <w:link w:val="a5"/>
    <w:uiPriority w:val="99"/>
    <w:qFormat/>
    <w:locked/>
    <w:rsid w:val="008D32D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ListParagraph1">
    <w:name w:val="List Paragraph1"/>
    <w:basedOn w:val="a"/>
    <w:uiPriority w:val="99"/>
    <w:qFormat/>
    <w:rsid w:val="008D32DF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pgos</cp:lastModifiedBy>
  <cp:revision>14</cp:revision>
  <dcterms:created xsi:type="dcterms:W3CDTF">2014-10-29T12:08:00Z</dcterms:created>
  <dcterms:modified xsi:type="dcterms:W3CDTF">2018-06-13T07:18:00Z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