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100" w:line="440" w:lineRule="exact"/>
        <w:jc w:val="center"/>
        <w:rPr>
          <w:rFonts w:ascii="Georgia" w:hAnsi="Georgia" w:eastAsia="Dotum"/>
          <w:b/>
          <w:i/>
          <w:iCs/>
          <w:color w:val="FF0000"/>
          <w:sz w:val="84"/>
          <w:szCs w:val="84"/>
        </w:rPr>
      </w:pPr>
    </w:p>
    <w:p>
      <w:pPr>
        <w:snapToGrid w:val="0"/>
        <w:spacing w:beforeLines="100" w:line="440" w:lineRule="exact"/>
        <w:jc w:val="center"/>
        <w:rPr>
          <w:rFonts w:ascii="楷体_GB2312" w:hAnsi="新宋体" w:eastAsia="楷体_GB2312"/>
          <w:b/>
          <w:color w:val="000000"/>
          <w:sz w:val="52"/>
          <w:szCs w:val="52"/>
        </w:rPr>
      </w:pPr>
      <w:r>
        <w:rPr>
          <w:rFonts w:ascii="Georgia" w:hAnsi="Georgia" w:eastAsia="Dotum"/>
          <w:b/>
          <w:i/>
          <w:iCs/>
          <w:color w:val="FF0000"/>
          <w:sz w:val="84"/>
          <w:szCs w:val="84"/>
        </w:rPr>
        <w:t>ZD</w:t>
      </w:r>
      <w:r>
        <w:rPr>
          <w:rFonts w:hint="eastAsia" w:ascii="楷体_GB2312" w:hAnsi="新宋体" w:eastAsia="楷体_GB2312"/>
          <w:b/>
          <w:color w:val="000000"/>
          <w:sz w:val="52"/>
          <w:szCs w:val="52"/>
        </w:rPr>
        <w:t>海南政鼎招标代理有限公司</w:t>
      </w:r>
    </w:p>
    <w:p>
      <w:pPr>
        <w:spacing w:line="440" w:lineRule="exact"/>
        <w:jc w:val="center"/>
        <w:rPr>
          <w:rFonts w:ascii="宋体"/>
          <w:b/>
          <w:i/>
          <w:color w:val="000000"/>
          <w:sz w:val="32"/>
          <w:szCs w:val="30"/>
        </w:rPr>
      </w:pPr>
      <w:r>
        <w:rPr>
          <w:rFonts w:ascii="宋体" w:hAnsi="宋体"/>
          <w:b/>
          <w:i/>
          <w:color w:val="000000"/>
          <w:sz w:val="32"/>
          <w:szCs w:val="30"/>
        </w:rPr>
        <w:t xml:space="preserve">        HAINAN ZHENGDING ZHAOBIAODAILI CO.LTD</w:t>
      </w:r>
    </w:p>
    <w:p>
      <w:pPr>
        <w:spacing w:line="200" w:lineRule="exact"/>
        <w:jc w:val="center"/>
        <w:rPr>
          <w:rFonts w:ascii="宋体"/>
          <w:b/>
          <w:i/>
          <w:sz w:val="32"/>
          <w:szCs w:val="30"/>
        </w:rPr>
      </w:pPr>
    </w:p>
    <w:p>
      <w:pPr>
        <w:jc w:val="center"/>
        <w:rPr>
          <w:b/>
          <w:kern w:val="44"/>
          <w:sz w:val="44"/>
        </w:rPr>
      </w:pPr>
    </w:p>
    <w:p>
      <w:pPr>
        <w:jc w:val="center"/>
        <w:rPr>
          <w:b/>
          <w:bCs/>
        </w:rPr>
      </w:pPr>
      <w:r>
        <w:rPr>
          <w:rFonts w:ascii="宋体" w:hAnsi="宋体"/>
          <w:b/>
          <w:bCs/>
          <w:color w:val="FF0000"/>
          <w:sz w:val="72"/>
        </w:rPr>
        <w:t xml:space="preserve"> </w:t>
      </w:r>
      <w:r>
        <w:rPr>
          <w:rFonts w:hint="eastAsia" w:ascii="宋体" w:hAnsi="宋体"/>
          <w:b/>
          <w:bCs/>
          <w:color w:val="FF0000"/>
          <w:sz w:val="72"/>
        </w:rPr>
        <w:t>竞争性谈判文件</w:t>
      </w:r>
    </w:p>
    <w:p>
      <w:pPr>
        <w:spacing w:line="600" w:lineRule="auto"/>
        <w:jc w:val="center"/>
        <w:rPr>
          <w:rFonts w:ascii="宋体" w:cs="宋体"/>
          <w:b/>
          <w:color w:val="000000"/>
          <w:spacing w:val="15"/>
          <w:kern w:val="0"/>
          <w:sz w:val="44"/>
          <w:szCs w:val="44"/>
        </w:rPr>
      </w:pPr>
    </w:p>
    <w:p>
      <w:pPr>
        <w:spacing w:line="600" w:lineRule="auto"/>
        <w:jc w:val="center"/>
        <w:rPr>
          <w:rFonts w:ascii="宋体" w:cs="宋体"/>
          <w:b/>
          <w:color w:val="000000"/>
          <w:spacing w:val="15"/>
          <w:kern w:val="0"/>
          <w:sz w:val="44"/>
          <w:szCs w:val="44"/>
        </w:rPr>
      </w:pPr>
    </w:p>
    <w:p>
      <w:pPr>
        <w:shd w:val="clear" w:color="auto" w:fill="FFFFFF"/>
        <w:snapToGrid w:val="0"/>
        <w:spacing w:line="360" w:lineRule="auto"/>
        <w:jc w:val="center"/>
        <w:rPr>
          <w:rFonts w:ascii="宋体" w:hAnsi="宋体" w:cs="宋体"/>
          <w:b/>
          <w:color w:val="000000"/>
          <w:spacing w:val="15"/>
          <w:kern w:val="0"/>
          <w:sz w:val="44"/>
          <w:szCs w:val="44"/>
        </w:rPr>
      </w:pPr>
      <w:r>
        <w:rPr>
          <w:rFonts w:hint="eastAsia" w:ascii="宋体" w:hAnsi="宋体" w:cs="宋体"/>
          <w:b/>
          <w:color w:val="000000"/>
          <w:spacing w:val="15"/>
          <w:kern w:val="0"/>
          <w:sz w:val="44"/>
          <w:szCs w:val="44"/>
        </w:rPr>
        <w:t>项目名称</w:t>
      </w:r>
      <w:r>
        <w:rPr>
          <w:rFonts w:ascii="宋体" w:hAnsi="宋体" w:cs="宋体"/>
          <w:b/>
          <w:color w:val="000000"/>
          <w:spacing w:val="15"/>
          <w:kern w:val="0"/>
          <w:sz w:val="44"/>
          <w:szCs w:val="44"/>
        </w:rPr>
        <w:t>:</w:t>
      </w:r>
      <w:r>
        <w:rPr>
          <w:rFonts w:hint="eastAsia" w:ascii="宋体" w:hAnsi="宋体" w:cs="宋体"/>
          <w:b/>
          <w:color w:val="000000"/>
          <w:spacing w:val="15"/>
          <w:kern w:val="0"/>
          <w:sz w:val="44"/>
          <w:szCs w:val="44"/>
        </w:rPr>
        <w:t>采购环卫设备</w:t>
      </w:r>
    </w:p>
    <w:p>
      <w:pPr>
        <w:shd w:val="clear" w:color="auto" w:fill="FFFFFF"/>
        <w:snapToGrid w:val="0"/>
        <w:spacing w:line="360" w:lineRule="auto"/>
        <w:jc w:val="center"/>
        <w:rPr>
          <w:rFonts w:ascii="宋体" w:cs="宋体"/>
          <w:b/>
          <w:color w:val="000000"/>
          <w:spacing w:val="15"/>
          <w:kern w:val="0"/>
          <w:sz w:val="44"/>
          <w:szCs w:val="44"/>
        </w:rPr>
      </w:pPr>
    </w:p>
    <w:p>
      <w:pPr>
        <w:widowControl/>
        <w:spacing w:line="600" w:lineRule="auto"/>
        <w:ind w:firstLine="1887" w:firstLineChars="400"/>
        <w:rPr>
          <w:rFonts w:ascii="宋体"/>
          <w:b/>
          <w:color w:val="000000"/>
          <w:sz w:val="44"/>
          <w:szCs w:val="44"/>
        </w:rPr>
      </w:pPr>
      <w:r>
        <w:rPr>
          <w:rFonts w:hint="eastAsia" w:ascii="宋体" w:hAnsi="宋体" w:cs="宋体"/>
          <w:b/>
          <w:color w:val="000000"/>
          <w:spacing w:val="15"/>
          <w:kern w:val="0"/>
          <w:sz w:val="44"/>
          <w:szCs w:val="44"/>
        </w:rPr>
        <w:t>项目编号：</w:t>
      </w:r>
      <w:r>
        <w:rPr>
          <w:rFonts w:ascii="宋体" w:hAnsi="宋体"/>
          <w:b/>
          <w:color w:val="000000"/>
          <w:sz w:val="44"/>
          <w:szCs w:val="44"/>
        </w:rPr>
        <w:t>ZD2018-3</w:t>
      </w:r>
      <w:r>
        <w:rPr>
          <w:rFonts w:hint="eastAsia" w:ascii="宋体" w:hAnsi="宋体"/>
          <w:b/>
          <w:color w:val="000000"/>
          <w:sz w:val="44"/>
          <w:szCs w:val="44"/>
        </w:rPr>
        <w:t>03</w:t>
      </w:r>
    </w:p>
    <w:p>
      <w:pPr>
        <w:spacing w:line="600" w:lineRule="auto"/>
        <w:jc w:val="center"/>
        <w:rPr>
          <w:rFonts w:ascii="宋体"/>
          <w:b/>
          <w:color w:val="000000"/>
          <w:sz w:val="44"/>
          <w:szCs w:val="44"/>
        </w:rPr>
      </w:pPr>
    </w:p>
    <w:p>
      <w:pPr>
        <w:spacing w:line="600" w:lineRule="auto"/>
        <w:jc w:val="center"/>
        <w:rPr>
          <w:rFonts w:ascii="宋体" w:hAnsi="宋体"/>
          <w:b/>
          <w:bCs/>
          <w:color w:val="000000"/>
          <w:sz w:val="52"/>
          <w:szCs w:val="52"/>
        </w:rPr>
      </w:pPr>
      <w:r>
        <w:rPr>
          <w:rFonts w:hint="eastAsia" w:ascii="宋体" w:hAnsi="宋体"/>
          <w:b/>
          <w:bCs/>
          <w:color w:val="000000"/>
          <w:sz w:val="52"/>
          <w:szCs w:val="52"/>
        </w:rPr>
        <w:t>采购人</w:t>
      </w:r>
      <w:r>
        <w:rPr>
          <w:rFonts w:ascii="宋体" w:hAnsi="宋体"/>
          <w:b/>
          <w:bCs/>
          <w:color w:val="000000"/>
          <w:sz w:val="52"/>
          <w:szCs w:val="52"/>
        </w:rPr>
        <w:t>:</w:t>
      </w:r>
      <w:r>
        <w:rPr>
          <w:rFonts w:hint="eastAsia" w:ascii="宋体" w:hAnsi="宋体"/>
          <w:b/>
          <w:bCs/>
          <w:color w:val="000000"/>
          <w:sz w:val="52"/>
          <w:szCs w:val="52"/>
        </w:rPr>
        <w:t>白沙黎族自治县七坊镇人民政府</w:t>
      </w:r>
    </w:p>
    <w:p>
      <w:pPr>
        <w:spacing w:line="600" w:lineRule="auto"/>
        <w:jc w:val="center"/>
        <w:rPr>
          <w:rFonts w:ascii="宋体"/>
          <w:b/>
          <w:bCs/>
          <w:color w:val="000000"/>
          <w:sz w:val="52"/>
          <w:szCs w:val="52"/>
        </w:rPr>
      </w:pPr>
    </w:p>
    <w:p>
      <w:pPr>
        <w:spacing w:line="600" w:lineRule="auto"/>
        <w:jc w:val="center"/>
        <w:rPr>
          <w:rFonts w:ascii="宋体"/>
          <w:b/>
          <w:bCs/>
          <w:sz w:val="48"/>
          <w:szCs w:val="48"/>
        </w:rPr>
      </w:pPr>
    </w:p>
    <w:p>
      <w:pPr>
        <w:spacing w:line="600" w:lineRule="auto"/>
        <w:jc w:val="center"/>
        <w:rPr>
          <w:rFonts w:ascii="宋体"/>
          <w:b/>
          <w:color w:val="000000"/>
          <w:sz w:val="44"/>
          <w:szCs w:val="44"/>
        </w:rPr>
      </w:pPr>
      <w:r>
        <w:rPr>
          <w:rFonts w:hint="eastAsia" w:hAnsi="宋体" w:cs="宋体"/>
          <w:b/>
          <w:color w:val="000000"/>
          <w:sz w:val="44"/>
          <w:szCs w:val="44"/>
        </w:rPr>
        <w:t>二</w:t>
      </w:r>
      <w:r>
        <w:rPr>
          <w:rFonts w:hAnsi="宋体" w:cs="宋体"/>
          <w:b/>
          <w:color w:val="000000"/>
          <w:sz w:val="44"/>
          <w:szCs w:val="44"/>
        </w:rPr>
        <w:t>0</w:t>
      </w:r>
      <w:r>
        <w:rPr>
          <w:rFonts w:hint="eastAsia" w:hAnsi="宋体" w:cs="宋体"/>
          <w:b/>
          <w:color w:val="000000"/>
          <w:sz w:val="44"/>
          <w:szCs w:val="44"/>
        </w:rPr>
        <w:t>一八年四月</w:t>
      </w:r>
    </w:p>
    <w:p>
      <w:pPr>
        <w:pStyle w:val="17"/>
        <w:ind w:firstLine="0"/>
        <w:jc w:val="center"/>
        <w:rPr>
          <w:rFonts w:ascii="宋体"/>
          <w:b/>
          <w:color w:val="000000"/>
          <w:kern w:val="2"/>
          <w:sz w:val="44"/>
          <w:szCs w:val="44"/>
        </w:rPr>
      </w:pPr>
    </w:p>
    <w:p>
      <w:pPr>
        <w:pStyle w:val="17"/>
        <w:ind w:firstLine="0"/>
        <w:jc w:val="center"/>
        <w:rPr>
          <w:rFonts w:ascii="宋体"/>
          <w:b/>
          <w:bCs/>
          <w:color w:val="000000"/>
          <w:sz w:val="44"/>
          <w:szCs w:val="44"/>
        </w:rPr>
        <w:sectPr>
          <w:headerReference r:id="rId3" w:type="default"/>
          <w:footerReference r:id="rId5" w:type="default"/>
          <w:headerReference r:id="rId4" w:type="even"/>
          <w:footerReference r:id="rId6" w:type="even"/>
          <w:pgSz w:w="11906" w:h="16838"/>
          <w:pgMar w:top="1440" w:right="1800" w:bottom="1440" w:left="1800" w:header="851" w:footer="992" w:gutter="0"/>
          <w:pgNumType w:start="0"/>
          <w:cols w:space="720" w:num="1"/>
          <w:docGrid w:type="lines" w:linePitch="312" w:charSpace="0"/>
        </w:sectPr>
      </w:pPr>
    </w:p>
    <w:p>
      <w:pPr>
        <w:pStyle w:val="3"/>
        <w:spacing w:line="360" w:lineRule="exact"/>
        <w:jc w:val="center"/>
        <w:rPr>
          <w:rFonts w:ascii="宋体" w:hAnsi="宋体" w:eastAsia="宋体"/>
          <w:bCs/>
          <w:color w:val="000000"/>
          <w:sz w:val="36"/>
        </w:rPr>
      </w:pPr>
    </w:p>
    <w:p>
      <w:pPr>
        <w:pStyle w:val="3"/>
        <w:spacing w:line="360" w:lineRule="exact"/>
        <w:jc w:val="center"/>
        <w:rPr>
          <w:rFonts w:ascii="宋体" w:hAnsi="宋体" w:eastAsia="宋体"/>
          <w:bCs/>
          <w:color w:val="000000"/>
          <w:sz w:val="36"/>
        </w:rPr>
      </w:pPr>
    </w:p>
    <w:p>
      <w:pPr>
        <w:pStyle w:val="3"/>
        <w:spacing w:line="360" w:lineRule="exact"/>
        <w:jc w:val="center"/>
        <w:rPr>
          <w:rFonts w:ascii="仿宋_GB2312" w:hAnsi="仿宋_GB2312" w:eastAsia="仿宋_GB2312" w:cs="仿宋_GB2312"/>
          <w:bCs/>
          <w:color w:val="000000"/>
          <w:sz w:val="44"/>
          <w:szCs w:val="44"/>
        </w:rPr>
      </w:pPr>
      <w:r>
        <w:rPr>
          <w:rFonts w:hint="eastAsia" w:ascii="仿宋_GB2312" w:hAnsi="仿宋_GB2312" w:eastAsia="仿宋_GB2312" w:cs="仿宋_GB2312"/>
          <w:bCs/>
          <w:color w:val="000000"/>
          <w:sz w:val="44"/>
          <w:szCs w:val="44"/>
        </w:rPr>
        <w:t>目</w:t>
      </w:r>
      <w:r>
        <w:rPr>
          <w:rFonts w:ascii="仿宋_GB2312" w:hAnsi="仿宋_GB2312" w:eastAsia="仿宋_GB2312" w:cs="仿宋_GB2312"/>
          <w:bCs/>
          <w:color w:val="000000"/>
          <w:sz w:val="44"/>
          <w:szCs w:val="44"/>
        </w:rPr>
        <w:t xml:space="preserve">    </w:t>
      </w:r>
      <w:r>
        <w:rPr>
          <w:rFonts w:hint="eastAsia" w:ascii="仿宋_GB2312" w:hAnsi="仿宋_GB2312" w:eastAsia="仿宋_GB2312" w:cs="仿宋_GB2312"/>
          <w:bCs/>
          <w:color w:val="000000"/>
          <w:sz w:val="44"/>
          <w:szCs w:val="44"/>
        </w:rPr>
        <w:t>录</w:t>
      </w:r>
    </w:p>
    <w:p>
      <w:pPr>
        <w:pStyle w:val="3"/>
        <w:spacing w:line="360" w:lineRule="exact"/>
        <w:ind w:firstLine="560" w:firstLineChars="200"/>
        <w:rPr>
          <w:rFonts w:ascii="仿宋_GB2312" w:hAnsi="仿宋_GB2312" w:eastAsia="仿宋_GB2312" w:cs="仿宋_GB2312"/>
          <w:b w:val="0"/>
          <w:bCs/>
          <w:color w:val="000000"/>
          <w:szCs w:val="28"/>
        </w:rPr>
      </w:pPr>
    </w:p>
    <w:p>
      <w:pPr>
        <w:pStyle w:val="3"/>
        <w:numPr>
          <w:ilvl w:val="0"/>
          <w:numId w:val="1"/>
        </w:numPr>
        <w:spacing w:line="360" w:lineRule="exac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谈判邀请…………………………………………</w:t>
      </w:r>
      <w:r>
        <w:rPr>
          <w:rFonts w:ascii="仿宋_GB2312" w:hAnsi="仿宋_GB2312" w:eastAsia="仿宋_GB2312" w:cs="仿宋_GB2312"/>
          <w:color w:val="000000"/>
          <w:szCs w:val="28"/>
        </w:rPr>
        <w:t>2</w:t>
      </w:r>
    </w:p>
    <w:p>
      <w:pPr>
        <w:pStyle w:val="4"/>
        <w:rPr>
          <w:rFonts w:ascii="仿宋_GB2312" w:hAnsi="仿宋_GB2312" w:eastAsia="仿宋_GB2312" w:cs="仿宋_GB2312"/>
        </w:rPr>
      </w:pPr>
    </w:p>
    <w:p>
      <w:pPr>
        <w:pStyle w:val="3"/>
        <w:numPr>
          <w:ilvl w:val="0"/>
          <w:numId w:val="1"/>
        </w:numPr>
        <w:spacing w:line="360" w:lineRule="exac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谈判须知………………………………………</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4</w:t>
      </w:r>
    </w:p>
    <w:p>
      <w:pPr>
        <w:pStyle w:val="4"/>
        <w:rPr>
          <w:rFonts w:ascii="仿宋_GB2312" w:hAnsi="仿宋_GB2312" w:eastAsia="仿宋_GB2312" w:cs="仿宋_GB2312"/>
        </w:rPr>
      </w:pPr>
    </w:p>
    <w:p>
      <w:pPr>
        <w:pStyle w:val="3"/>
        <w:numPr>
          <w:ilvl w:val="0"/>
          <w:numId w:val="1"/>
        </w:numPr>
        <w:spacing w:line="360" w:lineRule="exact"/>
        <w:rPr>
          <w:rFonts w:ascii="仿宋_GB2312" w:hAnsi="仿宋_GB2312" w:eastAsia="仿宋_GB2312" w:cs="仿宋_GB2312"/>
          <w:color w:val="000000"/>
          <w:szCs w:val="28"/>
        </w:rPr>
      </w:pPr>
      <w:r>
        <w:rPr>
          <w:rFonts w:hint="eastAsia" w:ascii="仿宋_GB2312" w:hAnsi="仿宋_GB2312" w:eastAsia="仿宋_GB2312" w:cs="仿宋_GB2312"/>
          <w:bCs/>
          <w:szCs w:val="28"/>
        </w:rPr>
        <w:t>用户采购需求书</w:t>
      </w:r>
      <w:r>
        <w:rPr>
          <w:rFonts w:hint="eastAsia" w:ascii="仿宋_GB2312" w:hAnsi="仿宋_GB2312" w:eastAsia="仿宋_GB2312" w:cs="仿宋_GB2312"/>
          <w:color w:val="000000"/>
          <w:szCs w:val="28"/>
        </w:rPr>
        <w:t>…………………………………</w:t>
      </w:r>
      <w:r>
        <w:rPr>
          <w:rFonts w:ascii="仿宋_GB2312" w:hAnsi="仿宋_GB2312" w:eastAsia="仿宋_GB2312" w:cs="仿宋_GB2312"/>
          <w:color w:val="000000"/>
          <w:szCs w:val="28"/>
        </w:rPr>
        <w:t>7</w:t>
      </w:r>
    </w:p>
    <w:p>
      <w:pPr>
        <w:pStyle w:val="4"/>
        <w:rPr>
          <w:rFonts w:ascii="仿宋_GB2312" w:hAnsi="仿宋_GB2312" w:eastAsia="仿宋_GB2312" w:cs="仿宋_GB2312"/>
        </w:rPr>
      </w:pPr>
    </w:p>
    <w:p>
      <w:pPr>
        <w:pStyle w:val="3"/>
        <w:numPr>
          <w:ilvl w:val="0"/>
          <w:numId w:val="1"/>
        </w:numPr>
        <w:spacing w:line="360" w:lineRule="exact"/>
        <w:rPr>
          <w:rFonts w:ascii="仿宋_GB2312" w:hAnsi="仿宋_GB2312" w:eastAsia="仿宋_GB2312" w:cs="仿宋_GB2312"/>
          <w:b w:val="0"/>
          <w:color w:val="000000"/>
          <w:szCs w:val="28"/>
        </w:rPr>
      </w:pPr>
      <w:r>
        <w:rPr>
          <w:rFonts w:hint="eastAsia" w:ascii="仿宋_GB2312" w:hAnsi="仿宋_GB2312" w:eastAsia="仿宋_GB2312" w:cs="仿宋_GB2312"/>
          <w:color w:val="000000"/>
          <w:szCs w:val="28"/>
        </w:rPr>
        <w:t>谈判程序…………………………………………</w:t>
      </w:r>
      <w:r>
        <w:rPr>
          <w:rFonts w:ascii="仿宋_GB2312" w:hAnsi="仿宋_GB2312" w:eastAsia="仿宋_GB2312" w:cs="仿宋_GB2312"/>
          <w:color w:val="000000"/>
          <w:szCs w:val="28"/>
        </w:rPr>
        <w:t>9</w:t>
      </w:r>
    </w:p>
    <w:p>
      <w:pPr>
        <w:pStyle w:val="4"/>
        <w:rPr>
          <w:rFonts w:ascii="仿宋_GB2312" w:hAnsi="仿宋_GB2312" w:eastAsia="仿宋_GB2312" w:cs="仿宋_GB2312"/>
        </w:rPr>
      </w:pPr>
    </w:p>
    <w:p>
      <w:pPr>
        <w:pStyle w:val="3"/>
        <w:numPr>
          <w:ilvl w:val="0"/>
          <w:numId w:val="1"/>
        </w:numPr>
        <w:spacing w:line="360" w:lineRule="exac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谈判办法</w:t>
      </w:r>
      <w:r>
        <w:rPr>
          <w:rFonts w:ascii="仿宋_GB2312" w:hAnsi="仿宋_GB2312" w:eastAsia="仿宋_GB2312" w:cs="仿宋_GB2312"/>
          <w:color w:val="000000"/>
          <w:szCs w:val="28"/>
        </w:rPr>
        <w:t xml:space="preserve"> </w:t>
      </w:r>
      <w:r>
        <w:rPr>
          <w:rFonts w:hint="eastAsia" w:ascii="仿宋_GB2312" w:hAnsi="仿宋_GB2312" w:eastAsia="仿宋_GB2312" w:cs="仿宋_GB2312"/>
          <w:color w:val="000000"/>
          <w:szCs w:val="28"/>
        </w:rPr>
        <w:t>…………………………………</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10</w:t>
      </w:r>
    </w:p>
    <w:p>
      <w:pPr>
        <w:pStyle w:val="4"/>
        <w:rPr>
          <w:rFonts w:ascii="仿宋_GB2312" w:hAnsi="仿宋_GB2312" w:eastAsia="仿宋_GB2312" w:cs="仿宋_GB2312"/>
        </w:rPr>
      </w:pPr>
    </w:p>
    <w:p>
      <w:pPr>
        <w:pStyle w:val="3"/>
        <w:numPr>
          <w:ilvl w:val="0"/>
          <w:numId w:val="1"/>
        </w:numPr>
        <w:spacing w:line="360" w:lineRule="exact"/>
        <w:rPr>
          <w:rFonts w:ascii="仿宋_GB2312" w:hAnsi="仿宋_GB2312" w:eastAsia="仿宋_GB2312" w:cs="仿宋_GB2312"/>
          <w:color w:val="000000"/>
          <w:szCs w:val="28"/>
        </w:rPr>
      </w:pPr>
      <w:r>
        <w:rPr>
          <w:rFonts w:hint="eastAsia" w:ascii="仿宋_GB2312" w:hAnsi="仿宋_GB2312" w:eastAsia="仿宋_GB2312" w:cs="仿宋_GB2312"/>
          <w:color w:val="000000"/>
          <w:szCs w:val="28"/>
        </w:rPr>
        <w:t>合同主要条款……………………………………</w:t>
      </w:r>
      <w:r>
        <w:rPr>
          <w:rFonts w:ascii="仿宋_GB2312" w:hAnsi="仿宋_GB2312" w:eastAsia="仿宋_GB2312" w:cs="仿宋_GB2312"/>
          <w:color w:val="000000"/>
          <w:szCs w:val="28"/>
        </w:rPr>
        <w:t>15</w:t>
      </w:r>
    </w:p>
    <w:p>
      <w:pPr>
        <w:pStyle w:val="4"/>
        <w:rPr>
          <w:rFonts w:ascii="仿宋_GB2312" w:hAnsi="仿宋_GB2312" w:eastAsia="仿宋_GB2312" w:cs="仿宋_GB2312"/>
        </w:rPr>
      </w:pPr>
    </w:p>
    <w:p>
      <w:pPr>
        <w:pStyle w:val="3"/>
        <w:numPr>
          <w:ilvl w:val="0"/>
          <w:numId w:val="1"/>
        </w:numPr>
        <w:spacing w:line="360" w:lineRule="exact"/>
        <w:rPr>
          <w:rFonts w:ascii="仿宋_GB2312" w:hAnsi="仿宋_GB2312" w:eastAsia="仿宋_GB2312" w:cs="仿宋_GB2312"/>
          <w:color w:val="000000"/>
          <w:szCs w:val="28"/>
        </w:rPr>
      </w:pPr>
      <w:r>
        <w:rPr>
          <w:rFonts w:hint="eastAsia" w:ascii="仿宋_GB2312" w:hAnsi="仿宋_GB2312" w:eastAsia="仿宋_GB2312" w:cs="仿宋_GB2312"/>
          <w:bCs/>
          <w:szCs w:val="28"/>
        </w:rPr>
        <w:t>报价文件</w:t>
      </w:r>
      <w:r>
        <w:rPr>
          <w:rFonts w:hint="eastAsia" w:ascii="仿宋_GB2312" w:hAnsi="仿宋_GB2312" w:eastAsia="仿宋_GB2312" w:cs="仿宋_GB2312"/>
          <w:bCs/>
          <w:color w:val="000000"/>
          <w:szCs w:val="28"/>
        </w:rPr>
        <w:t>…</w:t>
      </w:r>
      <w:r>
        <w:rPr>
          <w:rFonts w:hint="eastAsia" w:ascii="仿宋_GB2312" w:hAnsi="仿宋_GB2312" w:eastAsia="仿宋_GB2312" w:cs="仿宋_GB2312"/>
          <w:color w:val="000000"/>
          <w:szCs w:val="28"/>
        </w:rPr>
        <w:t>………………………………………</w:t>
      </w:r>
      <w:r>
        <w:rPr>
          <w:rFonts w:ascii="仿宋_GB2312" w:hAnsi="仿宋_GB2312" w:eastAsia="仿宋_GB2312" w:cs="仿宋_GB2312"/>
          <w:color w:val="000000"/>
          <w:szCs w:val="28"/>
        </w:rPr>
        <w:t>16</w:t>
      </w:r>
    </w:p>
    <w:p>
      <w:pPr>
        <w:rPr>
          <w:rFonts w:ascii="仿宋_GB2312" w:hAnsi="仿宋_GB2312" w:eastAsia="仿宋_GB2312" w:cs="仿宋_GB2312"/>
          <w:color w:val="000000"/>
        </w:rPr>
      </w:pPr>
      <w:r>
        <w:rPr>
          <w:rFonts w:ascii="仿宋_GB2312" w:hAnsi="仿宋_GB2312" w:eastAsia="仿宋_GB2312" w:cs="仿宋_GB2312"/>
          <w:color w:val="000000"/>
        </w:rPr>
        <w:t xml:space="preserve">   </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spacing w:line="360" w:lineRule="auto"/>
        <w:ind w:firstLine="723" w:firstLineChars="200"/>
        <w:rPr>
          <w:rFonts w:ascii="仿宋_GB2312" w:hAnsi="仿宋_GB2312" w:eastAsia="仿宋_GB2312" w:cs="仿宋_GB2312"/>
          <w:bCs/>
          <w:color w:val="000000"/>
          <w:kern w:val="0"/>
          <w:sz w:val="24"/>
          <w:szCs w:val="24"/>
        </w:rPr>
      </w:pPr>
      <w:r>
        <w:rPr>
          <w:rFonts w:ascii="仿宋_GB2312" w:hAnsi="仿宋_GB2312" w:eastAsia="仿宋_GB2312" w:cs="仿宋_GB2312"/>
          <w:b/>
          <w:color w:val="000000"/>
          <w:sz w:val="36"/>
          <w:szCs w:val="36"/>
        </w:rPr>
        <w:t xml:space="preserve">        </w:t>
      </w:r>
      <w:r>
        <w:rPr>
          <w:rFonts w:hint="eastAsia" w:ascii="仿宋_GB2312" w:hAnsi="仿宋_GB2312" w:eastAsia="仿宋_GB2312" w:cs="仿宋_GB2312"/>
          <w:b/>
          <w:color w:val="000000"/>
          <w:sz w:val="36"/>
          <w:szCs w:val="36"/>
        </w:rPr>
        <w:t>第一章</w:t>
      </w:r>
      <w:r>
        <w:rPr>
          <w:rFonts w:ascii="仿宋_GB2312" w:hAnsi="仿宋_GB2312" w:eastAsia="仿宋_GB2312" w:cs="仿宋_GB2312"/>
          <w:b/>
          <w:color w:val="000000"/>
          <w:sz w:val="36"/>
          <w:szCs w:val="36"/>
        </w:rPr>
        <w:t xml:space="preserve">  </w:t>
      </w:r>
      <w:r>
        <w:rPr>
          <w:rFonts w:hint="eastAsia" w:ascii="仿宋_GB2312" w:hAnsi="仿宋_GB2312" w:eastAsia="仿宋_GB2312" w:cs="仿宋_GB2312"/>
          <w:b/>
          <w:color w:val="000000"/>
          <w:sz w:val="36"/>
          <w:szCs w:val="36"/>
        </w:rPr>
        <w:t>谈判邀请书</w:t>
      </w:r>
    </w:p>
    <w:p>
      <w:pPr>
        <w:spacing w:line="360" w:lineRule="auto"/>
        <w:ind w:firstLine="480" w:firstLineChars="200"/>
        <w:rPr>
          <w:rFonts w:ascii="仿宋_GB2312" w:hAnsi="仿宋_GB2312" w:eastAsia="仿宋_GB2312" w:cs="仿宋_GB2312"/>
          <w:bCs/>
          <w:color w:val="000000"/>
          <w:kern w:val="0"/>
          <w:sz w:val="24"/>
          <w:szCs w:val="24"/>
        </w:rPr>
      </w:pPr>
    </w:p>
    <w:p>
      <w:pPr>
        <w:shd w:val="clear" w:color="auto" w:fill="FFFFFF"/>
        <w:snapToGrid w:val="0"/>
        <w:spacing w:line="360" w:lineRule="auto"/>
        <w:ind w:firstLine="480" w:firstLineChars="200"/>
        <w:rPr>
          <w:rFonts w:ascii="仿宋_GB2312" w:hAnsi="仿宋_GB2312" w:eastAsia="仿宋_GB2312" w:cs="仿宋_GB2312"/>
          <w:bCs/>
          <w:color w:val="000000"/>
          <w:sz w:val="24"/>
          <w:szCs w:val="24"/>
        </w:rPr>
      </w:pPr>
      <w:bookmarkStart w:id="0" w:name="OLE_LINK1"/>
      <w:r>
        <w:rPr>
          <w:rFonts w:hint="eastAsia" w:ascii="仿宋_GB2312" w:hAnsi="仿宋_GB2312" w:eastAsia="仿宋_GB2312" w:cs="仿宋_GB2312"/>
          <w:bCs/>
          <w:color w:val="000000"/>
          <w:sz w:val="24"/>
          <w:szCs w:val="24"/>
        </w:rPr>
        <w:t>海南政鼎招标代理有限公司受白沙黎族自治县七坊镇人民政府的委托，就采购环卫设备项目进行竞争性谈判采购，欢迎供应商参加。</w:t>
      </w:r>
    </w:p>
    <w:p>
      <w:pPr>
        <w:spacing w:line="360" w:lineRule="auto"/>
        <w:rPr>
          <w:rFonts w:ascii="仿宋_GB2312" w:hAnsi="仿宋_GB2312" w:eastAsia="仿宋_GB2312" w:cs="仿宋_GB2312"/>
          <w:b/>
          <w:color w:val="000000"/>
          <w:sz w:val="24"/>
        </w:rPr>
      </w:pPr>
      <w:r>
        <w:rPr>
          <w:rFonts w:ascii="仿宋_GB2312" w:hAnsi="仿宋_GB2312" w:eastAsia="仿宋_GB2312" w:cs="仿宋_GB2312"/>
          <w:b/>
          <w:color w:val="000000"/>
          <w:sz w:val="24"/>
        </w:rPr>
        <w:t xml:space="preserve">   </w:t>
      </w:r>
      <w:r>
        <w:rPr>
          <w:rFonts w:hint="eastAsia" w:ascii="仿宋_GB2312" w:hAnsi="仿宋_GB2312" w:eastAsia="仿宋_GB2312" w:cs="仿宋_GB2312"/>
          <w:b/>
          <w:color w:val="000000"/>
          <w:sz w:val="24"/>
        </w:rPr>
        <w:t>一、项目编号：</w:t>
      </w:r>
      <w:r>
        <w:rPr>
          <w:rFonts w:ascii="仿宋_GB2312" w:hAnsi="仿宋_GB2312" w:eastAsia="仿宋_GB2312" w:cs="仿宋_GB2312"/>
          <w:b/>
          <w:color w:val="000000"/>
          <w:sz w:val="24"/>
        </w:rPr>
        <w:t>ZD2018-3</w:t>
      </w:r>
      <w:r>
        <w:rPr>
          <w:rFonts w:hint="eastAsia" w:ascii="仿宋_GB2312" w:hAnsi="仿宋_GB2312" w:eastAsia="仿宋_GB2312" w:cs="仿宋_GB2312"/>
          <w:b/>
          <w:color w:val="000000"/>
          <w:sz w:val="24"/>
        </w:rPr>
        <w:t>03</w:t>
      </w:r>
    </w:p>
    <w:p>
      <w:pPr>
        <w:spacing w:line="360" w:lineRule="auto"/>
        <w:ind w:right="31" w:rightChars="15" w:firstLine="361" w:firstLineChars="15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二、项目名称：采购环卫设备</w:t>
      </w:r>
    </w:p>
    <w:p>
      <w:pPr>
        <w:numPr>
          <w:ilvl w:val="0"/>
          <w:numId w:val="2"/>
        </w:numPr>
        <w:spacing w:line="360" w:lineRule="auto"/>
        <w:ind w:right="31" w:rightChars="15" w:firstLine="361" w:firstLineChars="150"/>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资金来源：</w:t>
      </w:r>
      <w:r>
        <w:rPr>
          <w:rFonts w:hint="eastAsia" w:ascii="仿宋_GB2312" w:hAnsi="仿宋_GB2312" w:eastAsia="仿宋_GB2312" w:cs="仿宋_GB2312"/>
          <w:b/>
          <w:bCs/>
          <w:color w:val="000000"/>
          <w:sz w:val="24"/>
          <w:lang w:val="zh-CN"/>
        </w:rPr>
        <w:t>财政</w:t>
      </w:r>
      <w:r>
        <w:rPr>
          <w:rFonts w:hint="eastAsia" w:ascii="仿宋_GB2312" w:hAnsi="仿宋_GB2312" w:eastAsia="仿宋_GB2312" w:cs="仿宋_GB2312"/>
          <w:b/>
          <w:bCs/>
          <w:color w:val="000000"/>
          <w:sz w:val="24"/>
        </w:rPr>
        <w:t>60.132万元</w:t>
      </w:r>
    </w:p>
    <w:p>
      <w:pPr>
        <w:spacing w:line="360" w:lineRule="auto"/>
        <w:ind w:right="31" w:rightChars="15"/>
        <w:rPr>
          <w:rFonts w:ascii="仿宋_GB2312" w:hAnsi="仿宋_GB2312" w:eastAsia="仿宋_GB2312" w:cs="仿宋_GB2312"/>
          <w:b/>
          <w:color w:val="000000"/>
          <w:sz w:val="24"/>
        </w:rPr>
      </w:pPr>
      <w:r>
        <w:rPr>
          <w:rFonts w:ascii="仿宋_GB2312" w:hAnsi="仿宋_GB2312" w:eastAsia="仿宋_GB2312" w:cs="仿宋_GB2312"/>
          <w:b/>
          <w:bCs/>
          <w:color w:val="000000"/>
          <w:sz w:val="24"/>
        </w:rPr>
        <w:t xml:space="preserve">   </w:t>
      </w:r>
      <w:r>
        <w:rPr>
          <w:rFonts w:hint="eastAsia" w:ascii="仿宋_GB2312" w:hAnsi="仿宋_GB2312" w:eastAsia="仿宋_GB2312" w:cs="仿宋_GB2312"/>
          <w:b/>
          <w:color w:val="000000"/>
          <w:sz w:val="24"/>
        </w:rPr>
        <w:t>四</w:t>
      </w:r>
      <w:r>
        <w:rPr>
          <w:rFonts w:hint="eastAsia" w:ascii="仿宋_GB2312" w:hAnsi="仿宋_GB2312" w:eastAsia="仿宋_GB2312" w:cs="仿宋_GB2312"/>
          <w:b/>
          <w:bCs/>
          <w:color w:val="000000"/>
          <w:sz w:val="24"/>
        </w:rPr>
        <w:t>、</w:t>
      </w:r>
      <w:r>
        <w:rPr>
          <w:rFonts w:hint="eastAsia" w:ascii="仿宋_GB2312" w:hAnsi="仿宋_GB2312" w:eastAsia="仿宋_GB2312" w:cs="仿宋_GB2312"/>
          <w:b/>
          <w:color w:val="000000"/>
          <w:sz w:val="24"/>
        </w:rPr>
        <w:t>招标项目内容：见用户采购需求书</w:t>
      </w:r>
    </w:p>
    <w:p>
      <w:pPr>
        <w:widowControl/>
        <w:adjustRightInd w:val="0"/>
        <w:snapToGrid w:val="0"/>
        <w:spacing w:line="360" w:lineRule="auto"/>
        <w:ind w:firstLine="241" w:firstLineChars="100"/>
        <w:jc w:val="left"/>
        <w:rPr>
          <w:rFonts w:ascii="仿宋_GB2312" w:hAnsi="仿宋_GB2312" w:eastAsia="仿宋_GB2312" w:cs="仿宋_GB2312"/>
          <w:b/>
          <w:bCs/>
          <w:sz w:val="24"/>
        </w:rPr>
      </w:pPr>
      <w:r>
        <w:rPr>
          <w:rFonts w:ascii="仿宋_GB2312" w:hAnsi="仿宋_GB2312" w:eastAsia="仿宋_GB2312" w:cs="仿宋_GB2312"/>
          <w:b/>
          <w:bCs/>
          <w:color w:val="000000"/>
          <w:sz w:val="24"/>
        </w:rPr>
        <w:t xml:space="preserve"> </w:t>
      </w:r>
      <w:r>
        <w:rPr>
          <w:rFonts w:hint="eastAsia" w:ascii="仿宋_GB2312" w:hAnsi="仿宋_GB2312" w:eastAsia="仿宋_GB2312" w:cs="仿宋_GB2312"/>
          <w:b/>
          <w:bCs/>
          <w:color w:val="000000"/>
          <w:sz w:val="24"/>
        </w:rPr>
        <w:t>五</w:t>
      </w:r>
      <w:r>
        <w:rPr>
          <w:rFonts w:hint="eastAsia" w:ascii="仿宋_GB2312" w:hAnsi="仿宋_GB2312" w:eastAsia="仿宋_GB2312" w:cs="仿宋_GB2312"/>
          <w:b/>
          <w:bCs/>
          <w:sz w:val="24"/>
        </w:rPr>
        <w:t>、投标人应具备的资格条件：</w:t>
      </w:r>
    </w:p>
    <w:p>
      <w:pPr>
        <w:numPr>
          <w:ilvl w:val="0"/>
          <w:numId w:val="3"/>
        </w:numPr>
        <w:shd w:val="clear" w:color="auto" w:fill="FFFFFF"/>
        <w:snapToGrid w:val="0"/>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在中华人民共和国注册，具有独立承担民事责任的能力；（提供有效的三合一执照）</w:t>
      </w:r>
    </w:p>
    <w:p>
      <w:pPr>
        <w:numPr>
          <w:ilvl w:val="0"/>
          <w:numId w:val="3"/>
        </w:numPr>
        <w:shd w:val="clear" w:color="auto" w:fill="FFFFFF"/>
        <w:snapToGrid w:val="0"/>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投标人提供近三个月的税收证明和社保证明；</w:t>
      </w:r>
    </w:p>
    <w:p>
      <w:pPr>
        <w:numPr>
          <w:ilvl w:val="0"/>
          <w:numId w:val="3"/>
        </w:numPr>
        <w:shd w:val="clear" w:color="auto" w:fill="FFFFFF"/>
        <w:snapToGrid w:val="0"/>
        <w:spacing w:line="360" w:lineRule="auto"/>
        <w:ind w:left="0" w:leftChars="0"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参加政府采购活动前</w:t>
      </w:r>
      <w:r>
        <w:rPr>
          <w:rFonts w:ascii="仿宋_GB2312" w:hAnsi="仿宋_GB2312" w:eastAsia="仿宋_GB2312" w:cs="仿宋_GB2312"/>
          <w:bCs/>
          <w:sz w:val="24"/>
          <w:szCs w:val="24"/>
        </w:rPr>
        <w:t>3</w:t>
      </w:r>
      <w:r>
        <w:rPr>
          <w:rFonts w:hint="eastAsia" w:ascii="仿宋_GB2312" w:hAnsi="仿宋_GB2312" w:eastAsia="仿宋_GB2312" w:cs="仿宋_GB2312"/>
          <w:bCs/>
          <w:sz w:val="24"/>
          <w:szCs w:val="24"/>
        </w:rPr>
        <w:t>年内在经营活动中没有重大违法记录的书面声明；</w:t>
      </w:r>
    </w:p>
    <w:p>
      <w:pPr>
        <w:pStyle w:val="6"/>
        <w:spacing w:line="360" w:lineRule="auto"/>
        <w:ind w:left="0" w:leftChars="0" w:firstLine="480" w:firstLineChars="200"/>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4、投标人为代理商的必须取得生产厂家针对本项目的唯一授权委托书和售后服务承诺（提供原件）；</w:t>
      </w:r>
    </w:p>
    <w:p>
      <w:pPr>
        <w:widowControl/>
        <w:adjustRightInd w:val="0"/>
        <w:snapToGrid w:val="0"/>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5</w:t>
      </w:r>
      <w:r>
        <w:rPr>
          <w:rFonts w:hint="eastAsia" w:ascii="仿宋_GB2312" w:hAnsi="仿宋_GB2312" w:eastAsia="仿宋_GB2312" w:cs="仿宋_GB2312"/>
          <w:bCs/>
          <w:sz w:val="24"/>
          <w:szCs w:val="24"/>
        </w:rPr>
        <w:t>、购买本项目竞争性谈判文件且缴纳投标保证金；</w:t>
      </w:r>
    </w:p>
    <w:p>
      <w:pPr>
        <w:shd w:val="clear" w:color="auto" w:fill="FFFFFF"/>
        <w:snapToGrid w:val="0"/>
        <w:spacing w:line="360" w:lineRule="auto"/>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6</w:t>
      </w:r>
      <w:r>
        <w:rPr>
          <w:rFonts w:hint="eastAsia" w:ascii="仿宋_GB2312" w:hAnsi="仿宋_GB2312" w:eastAsia="仿宋_GB2312" w:cs="仿宋_GB2312"/>
          <w:bCs/>
          <w:sz w:val="24"/>
          <w:szCs w:val="24"/>
        </w:rPr>
        <w:t>、本项目不接受联合体投标。</w:t>
      </w:r>
    </w:p>
    <w:p>
      <w:pPr>
        <w:widowControl/>
        <w:adjustRightInd w:val="0"/>
        <w:snapToGrid w:val="0"/>
        <w:spacing w:line="360" w:lineRule="auto"/>
        <w:ind w:firstLine="482" w:firstLineChars="200"/>
        <w:jc w:val="left"/>
        <w:rPr>
          <w:sz w:val="24"/>
          <w:szCs w:val="24"/>
        </w:rPr>
      </w:pPr>
      <w:r>
        <w:rPr>
          <w:rFonts w:ascii="宋体" w:hAnsi="宋体"/>
          <w:b/>
          <w:color w:val="000000"/>
          <w:sz w:val="24"/>
        </w:rPr>
        <w:t xml:space="preserve"> </w:t>
      </w:r>
      <w:r>
        <w:rPr>
          <w:rFonts w:hint="eastAsia" w:ascii="宋体" w:hAnsi="宋体"/>
          <w:b/>
          <w:color w:val="000000"/>
          <w:sz w:val="24"/>
        </w:rPr>
        <w:t>六、</w:t>
      </w:r>
      <w:r>
        <w:rPr>
          <w:rFonts w:hint="eastAsia" w:ascii="仿宋_GB2312" w:hAnsi="仿宋_GB2312" w:eastAsia="仿宋_GB2312" w:cs="仿宋_GB2312"/>
          <w:b/>
          <w:color w:val="000000"/>
          <w:sz w:val="24"/>
        </w:rPr>
        <w:t>谈判文件发售时间、地点</w:t>
      </w:r>
      <w:r>
        <w:rPr>
          <w:rFonts w:hint="eastAsia" w:ascii="宋体" w:hAnsi="宋体"/>
          <w:b/>
          <w:color w:val="000000"/>
          <w:sz w:val="24"/>
        </w:rPr>
        <w:t>：</w:t>
      </w:r>
      <w:r>
        <w:rPr>
          <w:rFonts w:ascii="宋体" w:hAnsi="宋体"/>
          <w:b/>
          <w:color w:val="000000"/>
          <w:sz w:val="24"/>
        </w:rPr>
        <w:t xml:space="preserve">    </w:t>
      </w:r>
    </w:p>
    <w:p>
      <w:pPr>
        <w:shd w:val="clear" w:color="auto" w:fill="FFFFFF"/>
        <w:snapToGrid w:val="0"/>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采购文件自</w:t>
      </w:r>
      <w:r>
        <w:rPr>
          <w:rFonts w:ascii="仿宋_GB2312" w:hAnsi="仿宋_GB2312" w:eastAsia="仿宋_GB2312" w:cs="仿宋_GB2312"/>
          <w:bCs/>
          <w:color w:val="000000"/>
          <w:sz w:val="24"/>
          <w:szCs w:val="24"/>
        </w:rPr>
        <w:t>2018</w:t>
      </w:r>
      <w:r>
        <w:rPr>
          <w:rFonts w:hint="eastAsia" w:ascii="仿宋_GB2312" w:hAnsi="仿宋_GB2312" w:eastAsia="仿宋_GB2312" w:cs="仿宋_GB2312"/>
          <w:bCs/>
          <w:color w:val="000000"/>
          <w:sz w:val="24"/>
          <w:szCs w:val="24"/>
        </w:rPr>
        <w:t>年</w:t>
      </w:r>
      <w:r>
        <w:rPr>
          <w:rFonts w:ascii="仿宋_GB2312" w:hAnsi="仿宋_GB2312" w:eastAsia="仿宋_GB2312" w:cs="仿宋_GB2312"/>
          <w:bCs/>
          <w:color w:val="000000"/>
          <w:sz w:val="24"/>
          <w:szCs w:val="24"/>
        </w:rPr>
        <w:t xml:space="preserve"> </w:t>
      </w:r>
      <w:r>
        <w:rPr>
          <w:rFonts w:hint="eastAsia" w:ascii="仿宋_GB2312" w:hAnsi="仿宋_GB2312" w:eastAsia="仿宋_GB2312" w:cs="仿宋_GB2312"/>
          <w:bCs/>
          <w:color w:val="000000"/>
          <w:sz w:val="24"/>
          <w:szCs w:val="24"/>
          <w:lang w:val="en-US" w:eastAsia="zh-CN"/>
        </w:rPr>
        <w:t>4</w:t>
      </w:r>
      <w:r>
        <w:rPr>
          <w:rFonts w:hint="eastAsia" w:ascii="仿宋_GB2312" w:hAnsi="仿宋_GB2312" w:eastAsia="仿宋_GB2312" w:cs="仿宋_GB2312"/>
          <w:bCs/>
          <w:color w:val="000000"/>
          <w:sz w:val="24"/>
          <w:szCs w:val="24"/>
        </w:rPr>
        <w:t>月</w:t>
      </w:r>
      <w:r>
        <w:rPr>
          <w:rFonts w:ascii="仿宋_GB2312" w:hAnsi="仿宋_GB2312" w:eastAsia="仿宋_GB2312" w:cs="仿宋_GB2312"/>
          <w:bCs/>
          <w:color w:val="000000"/>
          <w:sz w:val="24"/>
          <w:szCs w:val="24"/>
        </w:rPr>
        <w:t xml:space="preserve"> </w:t>
      </w:r>
      <w:r>
        <w:rPr>
          <w:rFonts w:hint="eastAsia" w:ascii="仿宋_GB2312" w:hAnsi="仿宋_GB2312" w:eastAsia="仿宋_GB2312" w:cs="仿宋_GB2312"/>
          <w:bCs/>
          <w:color w:val="000000"/>
          <w:sz w:val="24"/>
          <w:szCs w:val="24"/>
          <w:lang w:val="en-US" w:eastAsia="zh-CN"/>
        </w:rPr>
        <w:t>2</w:t>
      </w:r>
      <w:r>
        <w:rPr>
          <w:rFonts w:ascii="仿宋_GB2312" w:hAnsi="仿宋_GB2312" w:eastAsia="仿宋_GB2312" w:cs="仿宋_GB2312"/>
          <w:bCs/>
          <w:color w:val="000000"/>
          <w:sz w:val="24"/>
          <w:szCs w:val="24"/>
        </w:rPr>
        <w:t xml:space="preserve"> </w:t>
      </w:r>
      <w:r>
        <w:rPr>
          <w:rFonts w:hint="eastAsia" w:ascii="仿宋_GB2312" w:hAnsi="仿宋_GB2312" w:eastAsia="仿宋_GB2312" w:cs="仿宋_GB2312"/>
          <w:bCs/>
          <w:color w:val="000000"/>
          <w:sz w:val="24"/>
          <w:szCs w:val="24"/>
        </w:rPr>
        <w:t>日至</w:t>
      </w:r>
      <w:r>
        <w:rPr>
          <w:rFonts w:ascii="仿宋_GB2312" w:hAnsi="仿宋_GB2312" w:eastAsia="仿宋_GB2312" w:cs="仿宋_GB2312"/>
          <w:bCs/>
          <w:color w:val="000000"/>
          <w:sz w:val="24"/>
          <w:szCs w:val="24"/>
        </w:rPr>
        <w:t>201</w:t>
      </w:r>
      <w:r>
        <w:rPr>
          <w:rFonts w:hint="eastAsia" w:ascii="仿宋_GB2312" w:hAnsi="仿宋_GB2312" w:eastAsia="仿宋_GB2312" w:cs="仿宋_GB2312"/>
          <w:bCs/>
          <w:color w:val="000000"/>
          <w:sz w:val="24"/>
          <w:szCs w:val="24"/>
        </w:rPr>
        <w:t>8年</w:t>
      </w:r>
      <w:r>
        <w:rPr>
          <w:rFonts w:hint="eastAsia" w:ascii="仿宋_GB2312" w:hAnsi="仿宋_GB2312" w:eastAsia="仿宋_GB2312" w:cs="仿宋_GB2312"/>
          <w:bCs/>
          <w:color w:val="000000"/>
          <w:sz w:val="24"/>
          <w:szCs w:val="24"/>
          <w:lang w:val="en-US" w:eastAsia="zh-CN"/>
        </w:rPr>
        <w:t>4</w:t>
      </w:r>
      <w:r>
        <w:rPr>
          <w:rFonts w:ascii="仿宋_GB2312" w:hAnsi="仿宋_GB2312" w:eastAsia="仿宋_GB2312" w:cs="仿宋_GB2312"/>
          <w:bCs/>
          <w:color w:val="000000"/>
          <w:sz w:val="24"/>
          <w:szCs w:val="24"/>
        </w:rPr>
        <w:t xml:space="preserve"> </w:t>
      </w:r>
      <w:r>
        <w:rPr>
          <w:rFonts w:hint="eastAsia" w:ascii="仿宋_GB2312" w:hAnsi="仿宋_GB2312" w:eastAsia="仿宋_GB2312" w:cs="仿宋_GB2312"/>
          <w:bCs/>
          <w:color w:val="000000"/>
          <w:sz w:val="24"/>
          <w:szCs w:val="24"/>
        </w:rPr>
        <w:t>月</w:t>
      </w:r>
      <w:r>
        <w:rPr>
          <w:rFonts w:hint="eastAsia" w:ascii="仿宋_GB2312" w:hAnsi="仿宋_GB2312" w:eastAsia="仿宋_GB2312" w:cs="仿宋_GB2312"/>
          <w:bCs/>
          <w:color w:val="000000"/>
          <w:sz w:val="24"/>
          <w:szCs w:val="24"/>
          <w:lang w:val="en-US" w:eastAsia="zh-CN"/>
        </w:rPr>
        <w:t>4</w:t>
      </w:r>
      <w:r>
        <w:rPr>
          <w:rFonts w:ascii="仿宋_GB2312" w:hAnsi="仿宋_GB2312" w:eastAsia="仿宋_GB2312" w:cs="仿宋_GB2312"/>
          <w:bCs/>
          <w:color w:val="000000"/>
          <w:sz w:val="24"/>
          <w:szCs w:val="24"/>
        </w:rPr>
        <w:t xml:space="preserve"> </w:t>
      </w:r>
      <w:r>
        <w:rPr>
          <w:rFonts w:hint="eastAsia" w:ascii="仿宋_GB2312" w:hAnsi="仿宋_GB2312" w:eastAsia="仿宋_GB2312" w:cs="仿宋_GB2312"/>
          <w:bCs/>
          <w:color w:val="000000"/>
          <w:sz w:val="24"/>
          <w:szCs w:val="24"/>
        </w:rPr>
        <w:t>日</w:t>
      </w:r>
      <w:r>
        <w:rPr>
          <w:rFonts w:ascii="仿宋_GB2312" w:hAnsi="仿宋_GB2312" w:eastAsia="仿宋_GB2312" w:cs="仿宋_GB2312"/>
          <w:bCs/>
          <w:color w:val="000000"/>
          <w:sz w:val="24"/>
          <w:szCs w:val="24"/>
        </w:rPr>
        <w:t>1</w:t>
      </w:r>
      <w:r>
        <w:rPr>
          <w:rFonts w:hint="eastAsia" w:ascii="仿宋_GB2312" w:hAnsi="仿宋_GB2312" w:eastAsia="仿宋_GB2312" w:cs="仿宋_GB2312"/>
          <w:bCs/>
          <w:color w:val="000000"/>
          <w:sz w:val="24"/>
          <w:szCs w:val="24"/>
          <w:lang w:val="en-US" w:eastAsia="zh-CN"/>
        </w:rPr>
        <w:t>6</w:t>
      </w:r>
      <w:r>
        <w:rPr>
          <w:rFonts w:hint="eastAsia" w:ascii="仿宋_GB2312" w:hAnsi="仿宋_GB2312" w:eastAsia="仿宋_GB2312" w:cs="仿宋_GB2312"/>
          <w:bCs/>
          <w:color w:val="000000"/>
          <w:sz w:val="24"/>
          <w:szCs w:val="24"/>
        </w:rPr>
        <w:t>时在海南政鼎招标代理有限公司购买。售价：人民币2</w:t>
      </w:r>
      <w:r>
        <w:rPr>
          <w:rFonts w:ascii="仿宋_GB2312" w:hAnsi="仿宋_GB2312" w:eastAsia="仿宋_GB2312" w:cs="仿宋_GB2312"/>
          <w:bCs/>
          <w:color w:val="000000"/>
          <w:sz w:val="24"/>
          <w:szCs w:val="24"/>
        </w:rPr>
        <w:t>00</w:t>
      </w:r>
      <w:r>
        <w:rPr>
          <w:rFonts w:hint="eastAsia" w:ascii="仿宋_GB2312" w:hAnsi="仿宋_GB2312" w:eastAsia="仿宋_GB2312" w:cs="仿宋_GB2312"/>
          <w:bCs/>
          <w:color w:val="000000"/>
          <w:sz w:val="24"/>
          <w:szCs w:val="24"/>
        </w:rPr>
        <w:t>元</w:t>
      </w:r>
      <w:r>
        <w:rPr>
          <w:rFonts w:ascii="仿宋_GB2312" w:hAnsi="仿宋_GB2312" w:eastAsia="仿宋_GB2312" w:cs="仿宋_GB2312"/>
          <w:bCs/>
          <w:color w:val="000000"/>
          <w:sz w:val="24"/>
          <w:szCs w:val="24"/>
        </w:rPr>
        <w:t>/</w:t>
      </w:r>
      <w:r>
        <w:rPr>
          <w:rFonts w:hint="eastAsia" w:ascii="仿宋_GB2312" w:hAnsi="仿宋_GB2312" w:eastAsia="仿宋_GB2312" w:cs="仿宋_GB2312"/>
          <w:bCs/>
          <w:color w:val="000000"/>
          <w:sz w:val="24"/>
          <w:szCs w:val="24"/>
        </w:rPr>
        <w:t>份。（采购文件售后不退</w:t>
      </w:r>
      <w:r>
        <w:rPr>
          <w:rFonts w:ascii="仿宋_GB2312" w:hAnsi="仿宋_GB2312" w:eastAsia="仿宋_GB2312" w:cs="仿宋_GB2312"/>
          <w:bCs/>
          <w:color w:val="000000"/>
          <w:sz w:val="24"/>
          <w:szCs w:val="24"/>
        </w:rPr>
        <w:t xml:space="preserve">, </w:t>
      </w:r>
      <w:r>
        <w:rPr>
          <w:rFonts w:hint="eastAsia" w:ascii="仿宋_GB2312" w:hAnsi="仿宋_GB2312" w:eastAsia="仿宋_GB2312" w:cs="仿宋_GB2312"/>
          <w:bCs/>
          <w:color w:val="000000"/>
          <w:sz w:val="24"/>
          <w:szCs w:val="24"/>
        </w:rPr>
        <w:t>投标资格不能转让）。</w:t>
      </w:r>
    </w:p>
    <w:p>
      <w:pPr>
        <w:shd w:val="clear" w:color="auto" w:fill="FFFFFF"/>
        <w:snapToGrid w:val="0"/>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报名时请必须持三合一新营业执照和资格要求的相关证件材料及介绍信原件核对。（同时提供以上证件复印件均需加盖公章）。</w:t>
      </w:r>
    </w:p>
    <w:p>
      <w:pPr>
        <w:shd w:val="clear" w:color="auto" w:fill="FFFFFF"/>
        <w:snapToGrid w:val="0"/>
        <w:spacing w:line="360" w:lineRule="auto"/>
        <w:rPr>
          <w:rFonts w:ascii="仿宋_GB2312" w:hAnsi="仿宋_GB2312" w:eastAsia="仿宋_GB2312" w:cs="仿宋_GB2312"/>
          <w:bCs/>
          <w:color w:val="000000"/>
          <w:sz w:val="24"/>
          <w:szCs w:val="24"/>
        </w:rPr>
      </w:pPr>
      <w:r>
        <w:rPr>
          <w:rFonts w:ascii="宋体" w:hAnsi="宋体"/>
          <w:b/>
          <w:color w:val="000000"/>
          <w:sz w:val="24"/>
        </w:rPr>
        <w:t xml:space="preserve">   </w:t>
      </w:r>
      <w:r>
        <w:rPr>
          <w:rFonts w:hint="eastAsia" w:ascii="宋体" w:hAnsi="宋体"/>
          <w:b/>
          <w:color w:val="000000"/>
          <w:sz w:val="24"/>
        </w:rPr>
        <w:t>七、</w:t>
      </w:r>
      <w:r>
        <w:rPr>
          <w:rFonts w:hint="eastAsia" w:ascii="仿宋_GB2312" w:hAnsi="仿宋_GB2312" w:eastAsia="仿宋_GB2312" w:cs="仿宋_GB2312"/>
          <w:b/>
          <w:color w:val="000000"/>
          <w:sz w:val="24"/>
        </w:rPr>
        <w:t>投标截止时间和谈判时间</w:t>
      </w:r>
      <w:r>
        <w:rPr>
          <w:rFonts w:hint="eastAsia" w:ascii="宋体" w:hAnsi="宋体"/>
          <w:b/>
          <w:color w:val="000000"/>
          <w:sz w:val="24"/>
        </w:rPr>
        <w:t>：</w:t>
      </w:r>
      <w:r>
        <w:rPr>
          <w:rFonts w:ascii="仿宋_GB2312" w:hAnsi="仿宋_GB2312" w:eastAsia="仿宋_GB2312" w:cs="仿宋_GB2312"/>
          <w:bCs/>
          <w:color w:val="000000"/>
          <w:sz w:val="24"/>
          <w:szCs w:val="24"/>
        </w:rPr>
        <w:t>2018</w:t>
      </w:r>
      <w:r>
        <w:rPr>
          <w:rFonts w:hint="eastAsia" w:ascii="仿宋_GB2312" w:hAnsi="仿宋_GB2312" w:eastAsia="仿宋_GB2312" w:cs="仿宋_GB2312"/>
          <w:bCs/>
          <w:color w:val="000000"/>
          <w:sz w:val="24"/>
          <w:szCs w:val="24"/>
        </w:rPr>
        <w:t>年</w:t>
      </w:r>
      <w:r>
        <w:rPr>
          <w:rFonts w:hint="eastAsia" w:ascii="仿宋_GB2312" w:hAnsi="仿宋_GB2312" w:eastAsia="仿宋_GB2312" w:cs="仿宋_GB2312"/>
          <w:bCs/>
          <w:color w:val="000000"/>
          <w:sz w:val="24"/>
          <w:szCs w:val="24"/>
          <w:lang w:val="en-US" w:eastAsia="zh-CN"/>
        </w:rPr>
        <w:t>4</w:t>
      </w:r>
      <w:r>
        <w:rPr>
          <w:rFonts w:ascii="仿宋_GB2312" w:hAnsi="仿宋_GB2312" w:eastAsia="仿宋_GB2312" w:cs="仿宋_GB2312"/>
          <w:bCs/>
          <w:color w:val="000000"/>
          <w:sz w:val="24"/>
          <w:szCs w:val="24"/>
        </w:rPr>
        <w:t xml:space="preserve"> </w:t>
      </w:r>
      <w:r>
        <w:rPr>
          <w:rFonts w:hint="eastAsia" w:ascii="仿宋_GB2312" w:hAnsi="仿宋_GB2312" w:eastAsia="仿宋_GB2312" w:cs="仿宋_GB2312"/>
          <w:bCs/>
          <w:color w:val="000000"/>
          <w:sz w:val="24"/>
          <w:szCs w:val="24"/>
        </w:rPr>
        <w:t>月</w:t>
      </w:r>
      <w:r>
        <w:rPr>
          <w:rFonts w:ascii="仿宋_GB2312" w:hAnsi="仿宋_GB2312" w:eastAsia="仿宋_GB2312" w:cs="仿宋_GB2312"/>
          <w:bCs/>
          <w:color w:val="000000"/>
          <w:sz w:val="24"/>
          <w:szCs w:val="24"/>
        </w:rPr>
        <w:t xml:space="preserve"> </w:t>
      </w:r>
      <w:r>
        <w:rPr>
          <w:rFonts w:hint="eastAsia" w:ascii="仿宋_GB2312" w:hAnsi="仿宋_GB2312" w:eastAsia="仿宋_GB2312" w:cs="仿宋_GB2312"/>
          <w:bCs/>
          <w:color w:val="000000"/>
          <w:sz w:val="24"/>
          <w:szCs w:val="24"/>
          <w:lang w:val="en-US" w:eastAsia="zh-CN"/>
        </w:rPr>
        <w:t>8</w:t>
      </w:r>
      <w:r>
        <w:rPr>
          <w:rFonts w:ascii="仿宋_GB2312" w:hAnsi="仿宋_GB2312" w:eastAsia="仿宋_GB2312" w:cs="仿宋_GB2312"/>
          <w:bCs/>
          <w:color w:val="000000"/>
          <w:sz w:val="24"/>
          <w:szCs w:val="24"/>
        </w:rPr>
        <w:t xml:space="preserve"> </w:t>
      </w:r>
      <w:r>
        <w:rPr>
          <w:rFonts w:hint="eastAsia" w:ascii="仿宋_GB2312" w:hAnsi="仿宋_GB2312" w:eastAsia="仿宋_GB2312" w:cs="仿宋_GB2312"/>
          <w:bCs/>
          <w:color w:val="000000"/>
          <w:sz w:val="24"/>
          <w:szCs w:val="24"/>
        </w:rPr>
        <w:t>日下午</w:t>
      </w:r>
      <w:r>
        <w:rPr>
          <w:rFonts w:hint="eastAsia" w:ascii="仿宋_GB2312" w:hAnsi="仿宋_GB2312" w:eastAsia="仿宋_GB2312" w:cs="仿宋_GB2312"/>
          <w:bCs/>
          <w:color w:val="000000"/>
          <w:sz w:val="24"/>
          <w:szCs w:val="24"/>
          <w:lang w:val="en-US" w:eastAsia="zh-CN"/>
        </w:rPr>
        <w:t>14</w:t>
      </w:r>
      <w:r>
        <w:rPr>
          <w:rFonts w:ascii="仿宋_GB2312" w:hAnsi="仿宋_GB2312" w:eastAsia="仿宋_GB2312" w:cs="仿宋_GB2312"/>
          <w:bCs/>
          <w:color w:val="000000"/>
          <w:sz w:val="24"/>
          <w:szCs w:val="24"/>
        </w:rPr>
        <w:t>:30</w:t>
      </w:r>
      <w:r>
        <w:rPr>
          <w:rFonts w:hint="eastAsia" w:ascii="仿宋_GB2312" w:hAnsi="仿宋_GB2312" w:eastAsia="仿宋_GB2312" w:cs="仿宋_GB2312"/>
          <w:bCs/>
          <w:color w:val="000000"/>
          <w:sz w:val="24"/>
          <w:szCs w:val="24"/>
        </w:rPr>
        <w:t>时（北京时间）。</w:t>
      </w:r>
    </w:p>
    <w:p>
      <w:pPr>
        <w:shd w:val="clear" w:color="auto" w:fill="FFFFFF"/>
        <w:snapToGrid w:val="0"/>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采购文件必须在投标截止时间前送达开标地点。逾期送达或密封和标注不符合采购文件规定的投标文件恕不接受。本次采购不接受邮寄的投标文件。</w:t>
      </w:r>
    </w:p>
    <w:p>
      <w:pPr>
        <w:pStyle w:val="18"/>
        <w:ind w:firstLine="0" w:firstLineChars="0"/>
        <w:rPr>
          <w:rFonts w:ascii="宋体"/>
          <w:b/>
          <w:color w:val="000000"/>
          <w:sz w:val="24"/>
        </w:rPr>
      </w:pPr>
      <w:r>
        <w:rPr>
          <w:rFonts w:ascii="宋体" w:hAnsi="宋体"/>
          <w:b/>
          <w:color w:val="000000"/>
          <w:sz w:val="24"/>
        </w:rPr>
        <w:t xml:space="preserve">   </w:t>
      </w:r>
      <w:r>
        <w:rPr>
          <w:rFonts w:hint="eastAsia" w:ascii="宋体" w:hAnsi="宋体"/>
          <w:b/>
          <w:color w:val="000000"/>
          <w:sz w:val="24"/>
        </w:rPr>
        <w:t>八、</w:t>
      </w:r>
      <w:r>
        <w:rPr>
          <w:rFonts w:hint="eastAsia" w:ascii="仿宋_GB2312" w:hAnsi="仿宋_GB2312" w:eastAsia="仿宋_GB2312" w:cs="仿宋_GB2312"/>
          <w:b/>
          <w:color w:val="000000"/>
          <w:sz w:val="24"/>
        </w:rPr>
        <w:t>谈判</w:t>
      </w:r>
      <w:r>
        <w:rPr>
          <w:rFonts w:hint="eastAsia" w:ascii="仿宋_GB2312" w:hAnsi="仿宋_GB2312" w:eastAsia="仿宋_GB2312" w:cs="仿宋_GB2312"/>
          <w:b/>
          <w:color w:val="000000"/>
          <w:sz w:val="24"/>
          <w:szCs w:val="20"/>
        </w:rPr>
        <w:t>地点</w:t>
      </w:r>
      <w:r>
        <w:rPr>
          <w:rFonts w:hint="eastAsia" w:ascii="宋体" w:hAnsi="宋体"/>
          <w:b/>
          <w:color w:val="000000"/>
          <w:sz w:val="24"/>
        </w:rPr>
        <w:t>：</w:t>
      </w:r>
      <w:r>
        <w:rPr>
          <w:rFonts w:hint="eastAsia" w:ascii="仿宋_GB2312" w:hAnsi="仿宋_GB2312" w:eastAsia="仿宋_GB2312" w:cs="仿宋_GB2312"/>
          <w:b/>
          <w:color w:val="000000"/>
          <w:sz w:val="24"/>
        </w:rPr>
        <w:t>海南政鼎招标代理有限公司</w:t>
      </w:r>
    </w:p>
    <w:p>
      <w:pPr>
        <w:shd w:val="clear" w:color="auto" w:fill="FFFFFF"/>
        <w:snapToGrid w:val="0"/>
        <w:spacing w:line="360" w:lineRule="auto"/>
        <w:ind w:firstLine="480" w:firstLineChars="200"/>
        <w:rPr>
          <w:rFonts w:ascii="仿宋_GB2312" w:hAnsi="仿宋_GB2312" w:eastAsia="仿宋_GB2312" w:cs="仿宋_GB2312"/>
          <w:bCs/>
          <w:color w:val="000000"/>
          <w:sz w:val="24"/>
          <w:szCs w:val="24"/>
        </w:rPr>
      </w:pPr>
      <w:r>
        <w:rPr>
          <w:rFonts w:ascii="仿宋_GB2312" w:hAnsi="仿宋_GB2312" w:eastAsia="仿宋_GB2312" w:cs="仿宋_GB2312"/>
          <w:bCs/>
          <w:color w:val="000000"/>
          <w:sz w:val="24"/>
          <w:szCs w:val="24"/>
        </w:rPr>
        <w:t xml:space="preserve">    </w:t>
      </w:r>
      <w:r>
        <w:rPr>
          <w:rFonts w:hint="eastAsia" w:ascii="仿宋_GB2312" w:hAnsi="仿宋_GB2312" w:eastAsia="仿宋_GB2312" w:cs="仿宋_GB2312"/>
          <w:bCs/>
          <w:color w:val="000000"/>
          <w:sz w:val="24"/>
          <w:szCs w:val="24"/>
        </w:rPr>
        <w:t>海口市大英山西二街</w:t>
      </w:r>
      <w:r>
        <w:rPr>
          <w:rFonts w:ascii="仿宋_GB2312" w:hAnsi="仿宋_GB2312" w:eastAsia="仿宋_GB2312" w:cs="仿宋_GB2312"/>
          <w:bCs/>
          <w:color w:val="000000"/>
          <w:sz w:val="24"/>
          <w:szCs w:val="24"/>
        </w:rPr>
        <w:t>2</w:t>
      </w:r>
      <w:r>
        <w:rPr>
          <w:rFonts w:hint="eastAsia" w:ascii="仿宋_GB2312" w:hAnsi="仿宋_GB2312" w:eastAsia="仿宋_GB2312" w:cs="仿宋_GB2312"/>
          <w:bCs/>
          <w:color w:val="000000"/>
          <w:sz w:val="24"/>
          <w:szCs w:val="24"/>
        </w:rPr>
        <w:t>号</w:t>
      </w:r>
      <w:r>
        <w:rPr>
          <w:rFonts w:ascii="仿宋_GB2312" w:hAnsi="仿宋_GB2312" w:eastAsia="仿宋_GB2312" w:cs="仿宋_GB2312"/>
          <w:bCs/>
          <w:color w:val="000000"/>
          <w:sz w:val="24"/>
          <w:szCs w:val="24"/>
        </w:rPr>
        <w:t>1801</w:t>
      </w:r>
    </w:p>
    <w:p>
      <w:pPr>
        <w:shd w:val="clear" w:color="auto" w:fill="FFFFFF"/>
        <w:snapToGrid w:val="0"/>
        <w:spacing w:line="360" w:lineRule="auto"/>
        <w:ind w:firstLine="480" w:firstLineChars="200"/>
        <w:rPr>
          <w:rFonts w:ascii="仿宋_GB2312" w:hAnsi="仿宋_GB2312" w:eastAsia="仿宋_GB2312" w:cs="仿宋_GB2312"/>
          <w:bCs/>
          <w:color w:val="000000"/>
          <w:sz w:val="24"/>
          <w:szCs w:val="24"/>
        </w:rPr>
      </w:pPr>
      <w:r>
        <w:rPr>
          <w:rFonts w:ascii="仿宋_GB2312" w:hAnsi="仿宋_GB2312" w:eastAsia="仿宋_GB2312" w:cs="仿宋_GB2312"/>
          <w:bCs/>
          <w:color w:val="000000"/>
          <w:sz w:val="24"/>
          <w:szCs w:val="24"/>
        </w:rPr>
        <w:t xml:space="preserve">    </w:t>
      </w:r>
      <w:r>
        <w:rPr>
          <w:rFonts w:hint="eastAsia" w:ascii="仿宋_GB2312" w:hAnsi="仿宋_GB2312" w:eastAsia="仿宋_GB2312" w:cs="仿宋_GB2312"/>
          <w:bCs/>
          <w:color w:val="000000"/>
          <w:sz w:val="24"/>
          <w:szCs w:val="24"/>
        </w:rPr>
        <w:t>联</w:t>
      </w:r>
      <w:r>
        <w:rPr>
          <w:rFonts w:ascii="仿宋_GB2312" w:hAnsi="仿宋_GB2312" w:eastAsia="仿宋_GB2312" w:cs="仿宋_GB2312"/>
          <w:bCs/>
          <w:color w:val="000000"/>
          <w:sz w:val="24"/>
          <w:szCs w:val="24"/>
        </w:rPr>
        <w:t xml:space="preserve"> </w:t>
      </w:r>
      <w:r>
        <w:rPr>
          <w:rFonts w:hint="eastAsia" w:ascii="仿宋_GB2312" w:hAnsi="仿宋_GB2312" w:eastAsia="仿宋_GB2312" w:cs="仿宋_GB2312"/>
          <w:bCs/>
          <w:color w:val="000000"/>
          <w:sz w:val="24"/>
          <w:szCs w:val="24"/>
        </w:rPr>
        <w:t>系</w:t>
      </w:r>
      <w:r>
        <w:rPr>
          <w:rFonts w:ascii="仿宋_GB2312" w:hAnsi="仿宋_GB2312" w:eastAsia="仿宋_GB2312" w:cs="仿宋_GB2312"/>
          <w:bCs/>
          <w:color w:val="000000"/>
          <w:sz w:val="24"/>
          <w:szCs w:val="24"/>
        </w:rPr>
        <w:t xml:space="preserve"> </w:t>
      </w:r>
      <w:r>
        <w:rPr>
          <w:rFonts w:hint="eastAsia" w:ascii="仿宋_GB2312" w:hAnsi="仿宋_GB2312" w:eastAsia="仿宋_GB2312" w:cs="仿宋_GB2312"/>
          <w:bCs/>
          <w:color w:val="000000"/>
          <w:sz w:val="24"/>
          <w:szCs w:val="24"/>
        </w:rPr>
        <w:t>人：刘先生</w:t>
      </w:r>
      <w:r>
        <w:rPr>
          <w:rFonts w:ascii="仿宋_GB2312" w:hAnsi="仿宋_GB2312" w:eastAsia="仿宋_GB2312" w:cs="仿宋_GB2312"/>
          <w:bCs/>
          <w:color w:val="000000"/>
          <w:sz w:val="24"/>
          <w:szCs w:val="24"/>
        </w:rPr>
        <w:t xml:space="preserve">  </w:t>
      </w:r>
    </w:p>
    <w:p>
      <w:pPr>
        <w:shd w:val="clear" w:color="auto" w:fill="FFFFFF"/>
        <w:snapToGrid w:val="0"/>
        <w:spacing w:line="360" w:lineRule="auto"/>
        <w:ind w:firstLine="480" w:firstLineChars="200"/>
        <w:rPr>
          <w:rFonts w:ascii="仿宋_GB2312" w:hAnsi="仿宋_GB2312" w:eastAsia="仿宋_GB2312" w:cs="仿宋_GB2312"/>
          <w:bCs/>
          <w:color w:val="000000"/>
          <w:sz w:val="24"/>
          <w:szCs w:val="24"/>
        </w:rPr>
      </w:pPr>
      <w:r>
        <w:rPr>
          <w:rFonts w:ascii="仿宋_GB2312" w:hAnsi="仿宋_GB2312" w:eastAsia="仿宋_GB2312" w:cs="仿宋_GB2312"/>
          <w:bCs/>
          <w:color w:val="000000"/>
          <w:sz w:val="24"/>
          <w:szCs w:val="24"/>
        </w:rPr>
        <w:t xml:space="preserve">    </w:t>
      </w:r>
      <w:r>
        <w:rPr>
          <w:rFonts w:hint="eastAsia" w:ascii="仿宋_GB2312" w:hAnsi="仿宋_GB2312" w:eastAsia="仿宋_GB2312" w:cs="仿宋_GB2312"/>
          <w:bCs/>
          <w:color w:val="000000"/>
          <w:sz w:val="24"/>
          <w:szCs w:val="24"/>
        </w:rPr>
        <w:t>联系电话：</w:t>
      </w:r>
      <w:r>
        <w:rPr>
          <w:rFonts w:ascii="仿宋_GB2312" w:hAnsi="仿宋_GB2312" w:eastAsia="仿宋_GB2312" w:cs="仿宋_GB2312"/>
          <w:bCs/>
          <w:color w:val="000000"/>
          <w:sz w:val="24"/>
          <w:szCs w:val="24"/>
        </w:rPr>
        <w:t xml:space="preserve">18308981730,66757532 </w:t>
      </w:r>
    </w:p>
    <w:p>
      <w:pPr>
        <w:pStyle w:val="18"/>
        <w:ind w:firstLine="472" w:firstLineChars="196"/>
        <w:rPr>
          <w:rFonts w:ascii="仿宋_GB2312" w:hAnsi="仿宋_GB2312" w:eastAsia="仿宋_GB2312" w:cs="仿宋_GB2312"/>
          <w:b/>
          <w:color w:val="000000"/>
          <w:sz w:val="24"/>
        </w:rPr>
      </w:pPr>
      <w:r>
        <w:rPr>
          <w:rFonts w:hint="eastAsia"/>
          <w:b/>
          <w:color w:val="000000"/>
          <w:sz w:val="24"/>
        </w:rPr>
        <w:t>九、</w:t>
      </w:r>
      <w:r>
        <w:rPr>
          <w:rFonts w:hint="eastAsia" w:ascii="仿宋_GB2312" w:hAnsi="仿宋_GB2312" w:eastAsia="仿宋_GB2312" w:cs="仿宋_GB2312"/>
          <w:b/>
          <w:color w:val="000000"/>
          <w:sz w:val="24"/>
        </w:rPr>
        <w:t>本投标邀请在海南政府采购网（</w:t>
      </w:r>
      <w:r>
        <w:rPr>
          <w:rFonts w:ascii="仿宋_GB2312" w:hAnsi="仿宋_GB2312" w:eastAsia="仿宋_GB2312" w:cs="仿宋_GB2312"/>
          <w:b/>
          <w:color w:val="000000"/>
          <w:sz w:val="24"/>
        </w:rPr>
        <w:t>http://36.101.208.72</w:t>
      </w:r>
      <w:r>
        <w:rPr>
          <w:rFonts w:hint="eastAsia" w:ascii="仿宋_GB2312" w:hAnsi="仿宋_GB2312" w:eastAsia="仿宋_GB2312" w:cs="仿宋_GB2312"/>
          <w:b/>
          <w:color w:val="000000"/>
          <w:sz w:val="24"/>
        </w:rPr>
        <w:t>：</w:t>
      </w:r>
      <w:r>
        <w:rPr>
          <w:rFonts w:ascii="仿宋_GB2312" w:hAnsi="仿宋_GB2312" w:eastAsia="仿宋_GB2312" w:cs="仿宋_GB2312"/>
          <w:b/>
          <w:color w:val="000000"/>
          <w:sz w:val="24"/>
        </w:rPr>
        <w:t>8080/.</w:t>
      </w:r>
      <w:r>
        <w:rPr>
          <w:rFonts w:hint="eastAsia" w:ascii="仿宋_GB2312" w:hAnsi="仿宋_GB2312" w:eastAsia="仿宋_GB2312" w:cs="仿宋_GB2312"/>
          <w:b/>
          <w:color w:val="000000"/>
          <w:sz w:val="24"/>
        </w:rPr>
        <w:t>）上以公告形式发布。</w:t>
      </w:r>
    </w:p>
    <w:p>
      <w:pPr>
        <w:spacing w:line="360" w:lineRule="auto"/>
        <w:rPr>
          <w:rFonts w:ascii="宋体"/>
          <w:color w:val="000000"/>
          <w:sz w:val="24"/>
        </w:rPr>
      </w:pPr>
      <w:r>
        <w:rPr>
          <w:rFonts w:ascii="宋体" w:hAnsi="宋体"/>
          <w:b/>
          <w:color w:val="000000"/>
          <w:sz w:val="24"/>
        </w:rPr>
        <w:t xml:space="preserve">    </w:t>
      </w:r>
      <w:r>
        <w:rPr>
          <w:rFonts w:hint="eastAsia" w:ascii="宋体" w:hAnsi="宋体"/>
          <w:b/>
          <w:color w:val="000000"/>
          <w:sz w:val="24"/>
          <w:lang w:val="zh-CN"/>
        </w:rPr>
        <w:t>十、</w:t>
      </w:r>
      <w:r>
        <w:rPr>
          <w:rFonts w:hint="eastAsia" w:ascii="仿宋_GB2312" w:hAnsi="仿宋_GB2312" w:eastAsia="仿宋_GB2312" w:cs="仿宋_GB2312"/>
          <w:b/>
          <w:color w:val="000000"/>
          <w:sz w:val="24"/>
          <w:szCs w:val="24"/>
          <w:lang w:val="zh-CN"/>
        </w:rPr>
        <w:t>投标保证金</w:t>
      </w:r>
      <w:r>
        <w:rPr>
          <w:rFonts w:ascii="仿宋_GB2312" w:hAnsi="仿宋_GB2312" w:eastAsia="仿宋_GB2312" w:cs="仿宋_GB2312"/>
          <w:b/>
          <w:color w:val="000000"/>
          <w:sz w:val="24"/>
          <w:szCs w:val="24"/>
          <w:lang w:val="zh-CN"/>
        </w:rPr>
        <w:t xml:space="preserve">  </w:t>
      </w:r>
    </w:p>
    <w:p>
      <w:pPr>
        <w:spacing w:line="360" w:lineRule="auto"/>
        <w:ind w:firstLine="600" w:firstLineChars="250"/>
        <w:rPr>
          <w:rFonts w:ascii="宋体"/>
          <w:color w:val="000000"/>
          <w:sz w:val="24"/>
        </w:rPr>
      </w:pPr>
      <w:r>
        <w:rPr>
          <w:rFonts w:ascii="宋体" w:hAnsi="宋体"/>
          <w:color w:val="000000"/>
          <w:sz w:val="24"/>
        </w:rPr>
        <w:t xml:space="preserve"> </w:t>
      </w:r>
    </w:p>
    <w:tbl>
      <w:tblPr>
        <w:tblStyle w:val="11"/>
        <w:tblW w:w="803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5" w:hRule="atLeast"/>
        </w:trPr>
        <w:tc>
          <w:tcPr>
            <w:tcW w:w="8037" w:type="dxa"/>
          </w:tcPr>
          <w:p>
            <w:pPr>
              <w:shd w:val="clear" w:color="auto" w:fill="FFFFFF"/>
              <w:snapToGrid w:val="0"/>
              <w:spacing w:line="360" w:lineRule="auto"/>
              <w:ind w:firstLine="480" w:firstLineChars="200"/>
              <w:rPr>
                <w:rFonts w:ascii="仿宋_GB2312" w:hAnsi="仿宋_GB2312" w:eastAsia="仿宋_GB2312" w:cs="仿宋_GB2312"/>
                <w:bCs/>
                <w:color w:val="000000"/>
                <w:sz w:val="24"/>
                <w:szCs w:val="24"/>
              </w:rPr>
            </w:pPr>
            <w:r>
              <w:rPr>
                <w:rFonts w:ascii="宋体" w:hAnsi="宋体" w:cs="宋体"/>
                <w:color w:val="000000"/>
                <w:sz w:val="24"/>
                <w:lang w:val="zh-CN"/>
              </w:rPr>
              <w:t>1</w:t>
            </w:r>
            <w:r>
              <w:rPr>
                <w:rFonts w:hint="eastAsia" w:ascii="宋体" w:hAnsi="宋体" w:cs="宋体"/>
                <w:color w:val="000000"/>
                <w:sz w:val="24"/>
                <w:lang w:val="zh-CN"/>
              </w:rPr>
              <w:t>、</w:t>
            </w:r>
            <w:r>
              <w:rPr>
                <w:rFonts w:hint="eastAsia" w:ascii="仿宋_GB2312" w:hAnsi="仿宋_GB2312" w:eastAsia="仿宋_GB2312" w:cs="仿宋_GB2312"/>
                <w:bCs/>
                <w:color w:val="000000"/>
                <w:sz w:val="24"/>
                <w:szCs w:val="24"/>
              </w:rPr>
              <w:t>金</w:t>
            </w:r>
            <w:r>
              <w:rPr>
                <w:rFonts w:ascii="仿宋_GB2312" w:hAnsi="仿宋_GB2312" w:eastAsia="仿宋_GB2312" w:cs="仿宋_GB2312"/>
                <w:bCs/>
                <w:color w:val="000000"/>
                <w:sz w:val="24"/>
                <w:szCs w:val="24"/>
              </w:rPr>
              <w:t xml:space="preserve">  </w:t>
            </w:r>
            <w:r>
              <w:rPr>
                <w:rFonts w:hint="eastAsia" w:ascii="仿宋_GB2312" w:hAnsi="仿宋_GB2312" w:eastAsia="仿宋_GB2312" w:cs="仿宋_GB2312"/>
                <w:bCs/>
                <w:color w:val="000000"/>
                <w:sz w:val="24"/>
                <w:szCs w:val="24"/>
              </w:rPr>
              <w:t>额：6000元。</w:t>
            </w:r>
            <w:r>
              <w:rPr>
                <w:rFonts w:ascii="仿宋_GB2312" w:hAnsi="仿宋_GB2312" w:eastAsia="仿宋_GB2312" w:cs="仿宋_GB2312"/>
                <w:bCs/>
                <w:color w:val="000000"/>
                <w:sz w:val="24"/>
                <w:szCs w:val="24"/>
              </w:rPr>
              <w:t xml:space="preserve">    </w:t>
            </w:r>
          </w:p>
          <w:p>
            <w:pPr>
              <w:shd w:val="clear" w:color="auto" w:fill="FFFFFF"/>
              <w:snapToGrid w:val="0"/>
              <w:spacing w:line="360" w:lineRule="auto"/>
              <w:ind w:firstLine="480" w:firstLineChars="200"/>
              <w:rPr>
                <w:rFonts w:ascii="仿宋_GB2312" w:hAnsi="仿宋_GB2312" w:eastAsia="仿宋_GB2312" w:cs="仿宋_GB2312"/>
                <w:bCs/>
                <w:color w:val="000000"/>
                <w:sz w:val="24"/>
                <w:szCs w:val="24"/>
              </w:rPr>
            </w:pPr>
            <w:r>
              <w:rPr>
                <w:rFonts w:ascii="仿宋_GB2312" w:hAnsi="仿宋_GB2312" w:eastAsia="仿宋_GB2312" w:cs="仿宋_GB2312"/>
                <w:bCs/>
                <w:color w:val="000000"/>
                <w:sz w:val="24"/>
                <w:szCs w:val="24"/>
              </w:rPr>
              <w:t>2</w:t>
            </w:r>
            <w:r>
              <w:rPr>
                <w:rFonts w:hint="eastAsia" w:ascii="仿宋_GB2312" w:hAnsi="仿宋_GB2312" w:eastAsia="仿宋_GB2312" w:cs="仿宋_GB2312"/>
                <w:bCs/>
                <w:color w:val="000000"/>
                <w:sz w:val="24"/>
                <w:szCs w:val="24"/>
              </w:rPr>
              <w:t>、交款方式：银行转账或现金支付</w:t>
            </w:r>
          </w:p>
          <w:p>
            <w:pPr>
              <w:shd w:val="clear" w:color="auto" w:fill="FFFFFF"/>
              <w:snapToGrid w:val="0"/>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w:t>
            </w:r>
            <w:r>
              <w:rPr>
                <w:rFonts w:ascii="仿宋_GB2312" w:hAnsi="仿宋_GB2312" w:eastAsia="仿宋_GB2312" w:cs="仿宋_GB2312"/>
                <w:bCs/>
                <w:color w:val="000000"/>
                <w:sz w:val="24"/>
                <w:szCs w:val="24"/>
              </w:rPr>
              <w:t>1</w:t>
            </w:r>
            <w:r>
              <w:rPr>
                <w:rFonts w:hint="eastAsia" w:ascii="仿宋_GB2312" w:hAnsi="仿宋_GB2312" w:eastAsia="仿宋_GB2312" w:cs="仿宋_GB2312"/>
                <w:bCs/>
                <w:color w:val="000000"/>
                <w:sz w:val="24"/>
                <w:szCs w:val="24"/>
              </w:rPr>
              <w:t>〕、收款单位：海南政鼎招标代理有限公司；</w:t>
            </w:r>
            <w:r>
              <w:rPr>
                <w:rFonts w:ascii="仿宋_GB2312" w:hAnsi="仿宋_GB2312" w:eastAsia="仿宋_GB2312" w:cs="仿宋_GB2312"/>
                <w:bCs/>
                <w:color w:val="000000"/>
                <w:sz w:val="24"/>
                <w:szCs w:val="24"/>
              </w:rPr>
              <w:t xml:space="preserve">       </w:t>
            </w:r>
          </w:p>
          <w:p>
            <w:pPr>
              <w:shd w:val="clear" w:color="auto" w:fill="FFFFFF"/>
              <w:snapToGrid w:val="0"/>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w:t>
            </w:r>
            <w:r>
              <w:rPr>
                <w:rFonts w:ascii="仿宋_GB2312" w:hAnsi="仿宋_GB2312" w:eastAsia="仿宋_GB2312" w:cs="仿宋_GB2312"/>
                <w:bCs/>
                <w:color w:val="000000"/>
                <w:sz w:val="24"/>
                <w:szCs w:val="24"/>
              </w:rPr>
              <w:t>2</w:t>
            </w:r>
            <w:r>
              <w:rPr>
                <w:rFonts w:hint="eastAsia" w:ascii="仿宋_GB2312" w:hAnsi="仿宋_GB2312" w:eastAsia="仿宋_GB2312" w:cs="仿宋_GB2312"/>
                <w:bCs/>
                <w:color w:val="000000"/>
                <w:sz w:val="24"/>
                <w:szCs w:val="24"/>
              </w:rPr>
              <w:t>〕、开户行：中国建设银行海口金盘支行；</w:t>
            </w:r>
          </w:p>
          <w:p>
            <w:pPr>
              <w:shd w:val="clear" w:color="auto" w:fill="FFFFFF"/>
              <w:snapToGrid w:val="0"/>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w:t>
            </w:r>
            <w:r>
              <w:rPr>
                <w:rFonts w:ascii="仿宋_GB2312" w:hAnsi="仿宋_GB2312" w:eastAsia="仿宋_GB2312" w:cs="仿宋_GB2312"/>
                <w:bCs/>
                <w:color w:val="000000"/>
                <w:sz w:val="24"/>
                <w:szCs w:val="24"/>
              </w:rPr>
              <w:t>3</w:t>
            </w:r>
            <w:r>
              <w:rPr>
                <w:rFonts w:hint="eastAsia" w:ascii="仿宋_GB2312" w:hAnsi="仿宋_GB2312" w:eastAsia="仿宋_GB2312" w:cs="仿宋_GB2312"/>
                <w:bCs/>
                <w:color w:val="000000"/>
                <w:sz w:val="24"/>
                <w:szCs w:val="24"/>
              </w:rPr>
              <w:t>〕、银行账号：</w:t>
            </w:r>
            <w:r>
              <w:rPr>
                <w:rFonts w:ascii="仿宋_GB2312" w:hAnsi="仿宋_GB2312" w:eastAsia="仿宋_GB2312" w:cs="仿宋_GB2312"/>
                <w:bCs/>
                <w:color w:val="000000"/>
                <w:sz w:val="24"/>
                <w:szCs w:val="24"/>
              </w:rPr>
              <w:t>46001002336053009608</w:t>
            </w:r>
          </w:p>
          <w:p>
            <w:pPr>
              <w:shd w:val="clear" w:color="auto" w:fill="FFFFFF"/>
              <w:snapToGrid w:val="0"/>
              <w:spacing w:line="360" w:lineRule="auto"/>
              <w:ind w:firstLine="480" w:firstLineChars="200"/>
              <w:rPr>
                <w:rFonts w:ascii="宋体"/>
                <w:color w:val="000000"/>
                <w:spacing w:val="10"/>
                <w:sz w:val="24"/>
              </w:rPr>
            </w:pPr>
            <w:r>
              <w:rPr>
                <w:rFonts w:hint="eastAsia" w:ascii="仿宋_GB2312" w:hAnsi="仿宋_GB2312" w:eastAsia="仿宋_GB2312" w:cs="仿宋_GB2312"/>
                <w:bCs/>
                <w:color w:val="000000"/>
                <w:sz w:val="24"/>
                <w:szCs w:val="24"/>
              </w:rPr>
              <w:t>响应保证金必须在投标截止前转到海南政鼎招标代理有限公司账户（以银行实际下账或收据时间为准）。</w:t>
            </w:r>
          </w:p>
        </w:tc>
      </w:tr>
    </w:tbl>
    <w:p>
      <w:pPr>
        <w:shd w:val="clear" w:color="auto" w:fill="FFFFFF"/>
        <w:snapToGrid w:val="0"/>
        <w:spacing w:line="360" w:lineRule="auto"/>
        <w:ind w:firstLine="480" w:firstLineChars="200"/>
        <w:rPr>
          <w:rFonts w:ascii="仿宋_GB2312" w:hAnsi="仿宋_GB2312" w:eastAsia="仿宋_GB2312" w:cs="仿宋_GB2312"/>
          <w:bCs/>
          <w:color w:val="000000"/>
          <w:sz w:val="24"/>
          <w:szCs w:val="24"/>
        </w:rPr>
      </w:pPr>
    </w:p>
    <w:p>
      <w:pPr>
        <w:snapToGrid w:val="0"/>
        <w:spacing w:line="360" w:lineRule="auto"/>
        <w:rPr>
          <w:rFonts w:hAnsi="宋体"/>
          <w:b/>
          <w:sz w:val="32"/>
          <w:szCs w:val="32"/>
        </w:rPr>
      </w:pPr>
      <w:r>
        <w:rPr>
          <w:rFonts w:ascii="仿宋_GB2312" w:hAnsi="仿宋_GB2312" w:eastAsia="仿宋_GB2312" w:cs="仿宋_GB2312"/>
          <w:b/>
          <w:bCs/>
          <w:color w:val="000000"/>
          <w:sz w:val="24"/>
        </w:rPr>
        <w:t xml:space="preserve">         </w:t>
      </w:r>
    </w:p>
    <w:p>
      <w:pPr>
        <w:shd w:val="clear" w:color="auto" w:fill="FFFFFF"/>
        <w:snapToGrid w:val="0"/>
        <w:spacing w:line="360" w:lineRule="auto"/>
        <w:rPr>
          <w:rFonts w:ascii="仿宋_GB2312" w:hAnsi="仿宋_GB2312" w:eastAsia="仿宋_GB2312" w:cs="仿宋_GB2312"/>
          <w:bCs/>
          <w:color w:val="000000"/>
          <w:sz w:val="24"/>
          <w:szCs w:val="24"/>
        </w:rPr>
      </w:pPr>
    </w:p>
    <w:p>
      <w:pPr>
        <w:snapToGrid w:val="0"/>
        <w:spacing w:line="360" w:lineRule="auto"/>
        <w:rPr>
          <w:rFonts w:ascii="仿宋_GB2312" w:hAnsi="仿宋_GB2312" w:eastAsia="仿宋_GB2312" w:cs="仿宋_GB2312"/>
          <w:bCs/>
          <w:color w:val="000000"/>
          <w:sz w:val="24"/>
          <w:szCs w:val="24"/>
        </w:rPr>
      </w:pPr>
      <w:r>
        <w:rPr>
          <w:rFonts w:ascii="仿宋_GB2312" w:hAnsi="仿宋_GB2312" w:eastAsia="仿宋_GB2312" w:cs="仿宋_GB2312"/>
          <w:b/>
          <w:bCs/>
          <w:color w:val="000000"/>
          <w:sz w:val="24"/>
        </w:rPr>
        <w:t xml:space="preserve">   </w:t>
      </w:r>
    </w:p>
    <w:p>
      <w:pPr>
        <w:shd w:val="clear" w:color="auto" w:fill="FFFFFF"/>
        <w:snapToGrid w:val="0"/>
        <w:spacing w:line="360" w:lineRule="auto"/>
        <w:ind w:firstLine="480" w:firstLineChars="200"/>
        <w:rPr>
          <w:rFonts w:ascii="仿宋_GB2312" w:hAnsi="仿宋_GB2312" w:eastAsia="仿宋_GB2312" w:cs="仿宋_GB2312"/>
          <w:bCs/>
          <w:color w:val="000000"/>
          <w:sz w:val="24"/>
          <w:szCs w:val="24"/>
        </w:rPr>
      </w:pPr>
      <w:r>
        <w:rPr>
          <w:rFonts w:ascii="仿宋_GB2312" w:hAnsi="仿宋_GB2312" w:eastAsia="仿宋_GB2312" w:cs="仿宋_GB2312"/>
          <w:bCs/>
          <w:color w:val="000000"/>
          <w:sz w:val="24"/>
          <w:szCs w:val="24"/>
        </w:rPr>
        <w:t xml:space="preserve">                               </w:t>
      </w:r>
    </w:p>
    <w:p>
      <w:pPr>
        <w:shd w:val="clear" w:color="auto" w:fill="FFFFFF"/>
        <w:snapToGrid w:val="0"/>
        <w:spacing w:line="360" w:lineRule="auto"/>
        <w:ind w:firstLine="480" w:firstLineChars="200"/>
        <w:rPr>
          <w:rFonts w:ascii="仿宋_GB2312" w:hAnsi="仿宋_GB2312" w:eastAsia="仿宋_GB2312" w:cs="仿宋_GB2312"/>
          <w:bCs/>
          <w:color w:val="000000"/>
          <w:sz w:val="24"/>
          <w:szCs w:val="24"/>
        </w:rPr>
      </w:pPr>
      <w:r>
        <w:rPr>
          <w:rFonts w:ascii="仿宋_GB2312" w:hAnsi="仿宋_GB2312" w:eastAsia="仿宋_GB2312" w:cs="仿宋_GB2312"/>
          <w:bCs/>
          <w:color w:val="000000"/>
          <w:sz w:val="24"/>
          <w:szCs w:val="24"/>
        </w:rPr>
        <w:t xml:space="preserve">                               </w:t>
      </w:r>
      <w:r>
        <w:rPr>
          <w:rFonts w:hint="eastAsia" w:ascii="仿宋_GB2312" w:hAnsi="仿宋_GB2312" w:eastAsia="仿宋_GB2312" w:cs="仿宋_GB2312"/>
          <w:bCs/>
          <w:color w:val="000000"/>
          <w:sz w:val="24"/>
          <w:szCs w:val="24"/>
        </w:rPr>
        <w:t>海南政鼎招标代理有限公司</w:t>
      </w:r>
      <w:r>
        <w:rPr>
          <w:rFonts w:ascii="仿宋_GB2312" w:hAnsi="仿宋_GB2312" w:eastAsia="仿宋_GB2312" w:cs="仿宋_GB2312"/>
          <w:bCs/>
          <w:color w:val="000000"/>
          <w:sz w:val="24"/>
          <w:szCs w:val="24"/>
        </w:rPr>
        <w:t xml:space="preserve">  </w:t>
      </w:r>
    </w:p>
    <w:p>
      <w:pPr>
        <w:shd w:val="clear" w:color="auto" w:fill="FFFFFF"/>
        <w:snapToGrid w:val="0"/>
        <w:spacing w:line="360" w:lineRule="auto"/>
        <w:ind w:firstLine="480" w:firstLineChars="200"/>
        <w:rPr>
          <w:rFonts w:hAnsi="宋体"/>
          <w:b/>
          <w:sz w:val="24"/>
          <w:szCs w:val="24"/>
        </w:rPr>
      </w:pPr>
      <w:r>
        <w:rPr>
          <w:rFonts w:ascii="仿宋_GB2312" w:hAnsi="仿宋_GB2312" w:eastAsia="仿宋_GB2312" w:cs="仿宋_GB2312"/>
          <w:bCs/>
          <w:color w:val="000000"/>
          <w:sz w:val="24"/>
          <w:szCs w:val="24"/>
        </w:rPr>
        <w:t xml:space="preserve">                                     </w:t>
      </w:r>
      <w:r>
        <w:rPr>
          <w:rFonts w:hint="eastAsia" w:ascii="仿宋_GB2312" w:hAnsi="仿宋_GB2312" w:eastAsia="仿宋_GB2312" w:cs="仿宋_GB2312"/>
          <w:bCs/>
          <w:color w:val="000000"/>
          <w:sz w:val="24"/>
          <w:szCs w:val="24"/>
        </w:rPr>
        <w:t>二〇一八年四月</w:t>
      </w:r>
    </w:p>
    <w:bookmarkEnd w:id="0"/>
    <w:p>
      <w:pPr>
        <w:widowControl/>
        <w:adjustRightInd w:val="0"/>
        <w:snapToGrid w:val="0"/>
        <w:spacing w:line="360" w:lineRule="auto"/>
        <w:jc w:val="left"/>
        <w:rPr>
          <w:rFonts w:ascii="仿宋_GB2312" w:hAnsi="仿宋_GB2312" w:eastAsia="仿宋_GB2312" w:cs="仿宋_GB2312"/>
          <w:color w:val="000000"/>
          <w:sz w:val="24"/>
        </w:rPr>
      </w:pPr>
    </w:p>
    <w:p>
      <w:pPr>
        <w:spacing w:line="360" w:lineRule="auto"/>
        <w:ind w:firstLine="600" w:firstLineChars="250"/>
        <w:rPr>
          <w:rFonts w:ascii="仿宋_GB2312" w:hAnsi="仿宋_GB2312" w:eastAsia="仿宋_GB2312" w:cs="仿宋_GB2312"/>
          <w:b/>
          <w:bCs/>
          <w:sz w:val="36"/>
          <w:szCs w:val="36"/>
        </w:rPr>
      </w:pPr>
      <w:r>
        <w:rPr>
          <w:rFonts w:ascii="仿宋_GB2312" w:hAnsi="仿宋_GB2312" w:eastAsia="仿宋_GB2312" w:cs="仿宋_GB2312"/>
          <w:color w:val="000000"/>
          <w:sz w:val="24"/>
        </w:rPr>
        <w:t xml:space="preserve"> </w:t>
      </w:r>
      <w:r>
        <w:rPr>
          <w:rFonts w:ascii="仿宋_GB2312" w:hAnsi="仿宋_GB2312" w:eastAsia="仿宋_GB2312" w:cs="仿宋_GB2312"/>
          <w:b/>
          <w:bCs/>
          <w:sz w:val="36"/>
          <w:szCs w:val="36"/>
        </w:rPr>
        <w:t xml:space="preserve">          </w:t>
      </w:r>
    </w:p>
    <w:p>
      <w:pPr>
        <w:spacing w:line="360" w:lineRule="auto"/>
        <w:ind w:firstLine="904" w:firstLineChars="250"/>
        <w:rPr>
          <w:rFonts w:ascii="仿宋_GB2312" w:hAnsi="仿宋_GB2312" w:eastAsia="仿宋_GB2312" w:cs="仿宋_GB2312"/>
          <w:b/>
          <w:bCs/>
          <w:sz w:val="36"/>
          <w:szCs w:val="36"/>
        </w:rPr>
      </w:pPr>
    </w:p>
    <w:p>
      <w:pPr>
        <w:spacing w:line="360" w:lineRule="auto"/>
        <w:ind w:firstLine="904" w:firstLineChars="250"/>
        <w:rPr>
          <w:rFonts w:ascii="仿宋_GB2312" w:hAnsi="仿宋_GB2312" w:eastAsia="仿宋_GB2312" w:cs="仿宋_GB2312"/>
          <w:b/>
          <w:bCs/>
          <w:sz w:val="36"/>
          <w:szCs w:val="36"/>
        </w:rPr>
      </w:pPr>
    </w:p>
    <w:p>
      <w:pPr>
        <w:spacing w:line="360" w:lineRule="auto"/>
        <w:ind w:firstLine="904" w:firstLineChars="250"/>
        <w:rPr>
          <w:rFonts w:ascii="仿宋_GB2312" w:hAnsi="仿宋_GB2312" w:eastAsia="仿宋_GB2312" w:cs="仿宋_GB2312"/>
          <w:b/>
          <w:bCs/>
          <w:sz w:val="36"/>
          <w:szCs w:val="36"/>
        </w:rPr>
      </w:pPr>
    </w:p>
    <w:p>
      <w:pPr>
        <w:spacing w:line="360" w:lineRule="auto"/>
        <w:ind w:firstLine="2530" w:firstLineChars="700"/>
        <w:rPr>
          <w:rFonts w:ascii="仿宋_GB2312" w:hAnsi="仿宋_GB2312" w:eastAsia="仿宋_GB2312" w:cs="仿宋_GB2312"/>
          <w:b/>
          <w:bCs/>
          <w:sz w:val="36"/>
          <w:szCs w:val="36"/>
        </w:rPr>
      </w:pPr>
    </w:p>
    <w:p>
      <w:pPr>
        <w:spacing w:line="360" w:lineRule="auto"/>
        <w:ind w:firstLine="2530" w:firstLineChars="700"/>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第二章</w:t>
      </w:r>
      <w:r>
        <w:rPr>
          <w:rFonts w:ascii="仿宋_GB2312" w:hAnsi="仿宋_GB2312" w:eastAsia="仿宋_GB2312" w:cs="仿宋_GB2312"/>
          <w:b/>
          <w:bCs/>
          <w:sz w:val="36"/>
          <w:szCs w:val="36"/>
        </w:rPr>
        <w:t xml:space="preserve"> </w:t>
      </w:r>
      <w:r>
        <w:rPr>
          <w:rFonts w:hint="eastAsia" w:ascii="仿宋_GB2312" w:hAnsi="仿宋_GB2312" w:eastAsia="仿宋_GB2312" w:cs="仿宋_GB2312"/>
          <w:b/>
          <w:bCs/>
          <w:sz w:val="36"/>
          <w:szCs w:val="36"/>
        </w:rPr>
        <w:t>谈判须知</w:t>
      </w:r>
    </w:p>
    <w:p>
      <w:pPr>
        <w:spacing w:line="360" w:lineRule="auto"/>
        <w:jc w:val="center"/>
        <w:rPr>
          <w:rFonts w:ascii="仿宋_GB2312" w:hAnsi="仿宋_GB2312" w:eastAsia="仿宋_GB2312" w:cs="仿宋_GB2312"/>
          <w:b/>
          <w:bCs/>
          <w:sz w:val="24"/>
        </w:rPr>
      </w:pPr>
    </w:p>
    <w:p>
      <w:pPr>
        <w:spacing w:line="360" w:lineRule="auto"/>
        <w:ind w:firstLine="360" w:firstLineChars="150"/>
        <w:rPr>
          <w:rFonts w:ascii="楷体_GB2312" w:hAnsi="楷体_GB2312" w:eastAsia="楷体_GB2312" w:cs="楷体_GB2312"/>
          <w:sz w:val="24"/>
        </w:rPr>
      </w:pPr>
      <w:r>
        <w:rPr>
          <w:rFonts w:ascii="仿宋_GB2312" w:hAnsi="仿宋_GB2312" w:eastAsia="仿宋_GB2312" w:cs="仿宋_GB2312"/>
          <w:sz w:val="24"/>
        </w:rPr>
        <w:t>1</w:t>
      </w:r>
      <w:r>
        <w:rPr>
          <w:rFonts w:hint="eastAsia" w:ascii="仿宋_GB2312" w:hAnsi="仿宋_GB2312" w:eastAsia="仿宋_GB2312" w:cs="仿宋_GB2312"/>
          <w:sz w:val="24"/>
        </w:rPr>
        <w:t>、</w:t>
      </w:r>
      <w:r>
        <w:rPr>
          <w:rFonts w:hint="eastAsia" w:ascii="楷体_GB2312" w:hAnsi="楷体_GB2312" w:eastAsia="楷体_GB2312" w:cs="楷体_GB2312"/>
          <w:sz w:val="24"/>
        </w:rPr>
        <w:t>不允许同一品牌的供应商共同参与本项目谈判与评审。参加谈判的供应商必须要全面理解采购人的采购意图和对项目的期望要求，必须要了解服务的具体技术和本项目在时间上的服务要求，在此基础上进行本项目的招标工作。</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2</w:t>
      </w:r>
      <w:r>
        <w:rPr>
          <w:rFonts w:hint="eastAsia" w:ascii="楷体_GB2312" w:hAnsi="楷体_GB2312" w:eastAsia="楷体_GB2312" w:cs="楷体_GB2312"/>
          <w:sz w:val="24"/>
        </w:rPr>
        <w:t>、本项目根据《中华人民共和国政府采购法》有关规定，并经省财政厅审核同意，本次项目采购采用竞争性谈判的方式进行。</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3</w:t>
      </w:r>
      <w:r>
        <w:rPr>
          <w:rFonts w:hint="eastAsia" w:ascii="楷体_GB2312" w:hAnsi="楷体_GB2312" w:eastAsia="楷体_GB2312" w:cs="楷体_GB2312"/>
          <w:sz w:val="24"/>
        </w:rPr>
        <w:t>、所需的服务的基本情况、项目内容和规格、技术参数服务范围等要求在“采购需求书”中作了详细的说明，参加谈判的公司要做好谈判的准备工作，要根据本谈判文件的要求编制谈判响应文件。</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4</w:t>
      </w:r>
      <w:r>
        <w:rPr>
          <w:rFonts w:hint="eastAsia" w:ascii="楷体_GB2312" w:hAnsi="楷体_GB2312" w:eastAsia="楷体_GB2312" w:cs="楷体_GB2312"/>
          <w:sz w:val="24"/>
        </w:rPr>
        <w:t>、参加谈判的供应商应充分了解项目的各种情况，以便更好地参与谈判。</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5</w:t>
      </w:r>
      <w:r>
        <w:rPr>
          <w:rFonts w:hint="eastAsia" w:ascii="楷体_GB2312" w:hAnsi="楷体_GB2312" w:eastAsia="楷体_GB2312" w:cs="楷体_GB2312"/>
          <w:sz w:val="24"/>
        </w:rPr>
        <w:t>、参加谈判的供应商在了解谈判文件后，如发现谈判文件的内容、要求与实际不相符，或有不明确的地方，可以在谈判前以书面形式提供给采购人，否则视为完全认可本谈判文件。</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6</w:t>
      </w:r>
      <w:r>
        <w:rPr>
          <w:rFonts w:hint="eastAsia" w:ascii="楷体_GB2312" w:hAnsi="楷体_GB2312" w:eastAsia="楷体_GB2312" w:cs="楷体_GB2312"/>
          <w:sz w:val="24"/>
        </w:rPr>
        <w:t>、在提交谈判文件截止日期前的任何时候，无论出于何种原因，采购人可主动或在解答供应商提出的澄清问题时对谈判文件进行修改，并通知所有参加谈判的供应商。</w:t>
      </w:r>
    </w:p>
    <w:p>
      <w:pPr>
        <w:spacing w:line="360" w:lineRule="auto"/>
        <w:ind w:firstLine="360" w:firstLineChars="150"/>
        <w:rPr>
          <w:rFonts w:hAnsi="宋体"/>
          <w:sz w:val="28"/>
          <w:szCs w:val="28"/>
        </w:rPr>
      </w:pPr>
      <w:r>
        <w:rPr>
          <w:rFonts w:ascii="楷体_GB2312" w:hAnsi="楷体_GB2312" w:eastAsia="楷体_GB2312" w:cs="楷体_GB2312"/>
          <w:sz w:val="24"/>
        </w:rPr>
        <w:t>7</w:t>
      </w:r>
      <w:r>
        <w:rPr>
          <w:rFonts w:hint="eastAsia" w:ascii="楷体_GB2312" w:hAnsi="楷体_GB2312" w:eastAsia="楷体_GB2312" w:cs="楷体_GB2312"/>
          <w:sz w:val="24"/>
        </w:rPr>
        <w:t>、报价文件是响应文件的有效组成部分。</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8</w:t>
      </w:r>
      <w:r>
        <w:rPr>
          <w:rFonts w:hint="eastAsia" w:ascii="楷体_GB2312" w:hAnsi="楷体_GB2312" w:eastAsia="楷体_GB2312" w:cs="楷体_GB2312"/>
          <w:sz w:val="24"/>
        </w:rPr>
        <w:t>、谈判报价要求。</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1</w:t>
      </w:r>
      <w:r>
        <w:rPr>
          <w:rFonts w:hint="eastAsia" w:ascii="楷体_GB2312" w:hAnsi="楷体_GB2312" w:eastAsia="楷体_GB2312" w:cs="楷体_GB2312"/>
          <w:sz w:val="24"/>
        </w:rPr>
        <w:t>）、报价方式：以人民币报价，总价内包含相关的费用有：采购代理费、设备费、运输费等培训、利润、风险金及国家规定的各项税费等。</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2</w:t>
      </w:r>
      <w:r>
        <w:rPr>
          <w:rFonts w:hint="eastAsia" w:ascii="楷体_GB2312" w:hAnsi="楷体_GB2312" w:eastAsia="楷体_GB2312" w:cs="楷体_GB2312"/>
          <w:sz w:val="24"/>
        </w:rPr>
        <w:t>）、供应商必须进行标书格式报价。</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9</w:t>
      </w:r>
      <w:r>
        <w:rPr>
          <w:rFonts w:hint="eastAsia" w:ascii="楷体_GB2312" w:hAnsi="楷体_GB2312" w:eastAsia="楷体_GB2312" w:cs="楷体_GB2312"/>
          <w:sz w:val="24"/>
        </w:rPr>
        <w:t>、谈判最终确定的价格在合同执行过程中是固定不变的，不得以任何理由予以变更。</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10</w:t>
      </w:r>
      <w:r>
        <w:rPr>
          <w:rFonts w:hint="eastAsia" w:ascii="楷体_GB2312" w:hAnsi="楷体_GB2312" w:eastAsia="楷体_GB2312" w:cs="楷体_GB2312"/>
          <w:sz w:val="24"/>
        </w:rPr>
        <w:t>、供应商应承担所有与准备和参加谈判有关的费用。</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11</w:t>
      </w:r>
      <w:r>
        <w:rPr>
          <w:rFonts w:hint="eastAsia" w:ascii="楷体_GB2312" w:hAnsi="楷体_GB2312" w:eastAsia="楷体_GB2312" w:cs="楷体_GB2312"/>
          <w:sz w:val="24"/>
        </w:rPr>
        <w:t>、供应商要提供一式四份</w:t>
      </w:r>
      <w:r>
        <w:rPr>
          <w:rFonts w:hint="eastAsia" w:ascii="楷体_GB2312" w:hAnsi="楷体_GB2312" w:eastAsia="楷体_GB2312" w:cs="楷体_GB2312"/>
          <w:b/>
          <w:bCs/>
          <w:sz w:val="24"/>
        </w:rPr>
        <w:t>（正本</w:t>
      </w:r>
      <w:r>
        <w:rPr>
          <w:rFonts w:ascii="楷体_GB2312" w:hAnsi="楷体_GB2312" w:eastAsia="楷体_GB2312" w:cs="楷体_GB2312"/>
          <w:b/>
          <w:bCs/>
          <w:sz w:val="24"/>
        </w:rPr>
        <w:t>1</w:t>
      </w:r>
      <w:r>
        <w:rPr>
          <w:rFonts w:hint="eastAsia" w:ascii="楷体_GB2312" w:hAnsi="楷体_GB2312" w:eastAsia="楷体_GB2312" w:cs="楷体_GB2312"/>
          <w:b/>
          <w:bCs/>
          <w:sz w:val="24"/>
        </w:rPr>
        <w:t>份，副本</w:t>
      </w:r>
      <w:r>
        <w:rPr>
          <w:rFonts w:ascii="楷体_GB2312" w:hAnsi="楷体_GB2312" w:eastAsia="楷体_GB2312" w:cs="楷体_GB2312"/>
          <w:b/>
          <w:bCs/>
          <w:sz w:val="24"/>
        </w:rPr>
        <w:t>3</w:t>
      </w:r>
      <w:r>
        <w:rPr>
          <w:rFonts w:hint="eastAsia" w:ascii="楷体_GB2312" w:hAnsi="楷体_GB2312" w:eastAsia="楷体_GB2312" w:cs="楷体_GB2312"/>
          <w:b/>
          <w:bCs/>
          <w:sz w:val="24"/>
        </w:rPr>
        <w:t>份）</w:t>
      </w:r>
      <w:r>
        <w:rPr>
          <w:rFonts w:hint="eastAsia" w:ascii="楷体_GB2312" w:hAnsi="楷体_GB2312" w:eastAsia="楷体_GB2312" w:cs="楷体_GB2312"/>
          <w:sz w:val="24"/>
        </w:rPr>
        <w:t>电子文档</w:t>
      </w:r>
      <w:r>
        <w:rPr>
          <w:rFonts w:hint="eastAsia" w:ascii="楷体_GB2312" w:hAnsi="楷体_GB2312" w:eastAsia="楷体_GB2312" w:cs="楷体_GB2312"/>
          <w:b/>
          <w:bCs/>
          <w:sz w:val="24"/>
        </w:rPr>
        <w:t>（优盘）</w:t>
      </w:r>
      <w:r>
        <w:rPr>
          <w:rFonts w:ascii="楷体_GB2312" w:hAnsi="楷体_GB2312" w:eastAsia="楷体_GB2312" w:cs="楷体_GB2312"/>
          <w:b/>
          <w:bCs/>
          <w:sz w:val="24"/>
        </w:rPr>
        <w:t>1</w:t>
      </w:r>
      <w:r>
        <w:rPr>
          <w:rFonts w:hint="eastAsia" w:ascii="楷体_GB2312" w:hAnsi="楷体_GB2312" w:eastAsia="楷体_GB2312" w:cs="楷体_GB2312"/>
          <w:b/>
          <w:bCs/>
          <w:sz w:val="24"/>
        </w:rPr>
        <w:t>份</w:t>
      </w:r>
      <w:r>
        <w:rPr>
          <w:rFonts w:ascii="楷体_GB2312" w:hAnsi="楷体_GB2312" w:eastAsia="楷体_GB2312" w:cs="楷体_GB2312"/>
          <w:b/>
          <w:bCs/>
          <w:sz w:val="24"/>
        </w:rPr>
        <w:t>,</w:t>
      </w:r>
      <w:r>
        <w:rPr>
          <w:rFonts w:hint="eastAsia" w:ascii="楷体_GB2312" w:hAnsi="楷体_GB2312" w:eastAsia="楷体_GB2312" w:cs="楷体_GB2312"/>
          <w:sz w:val="24"/>
        </w:rPr>
        <w:t>谈判响应文件。</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12</w:t>
      </w:r>
      <w:r>
        <w:rPr>
          <w:rFonts w:hint="eastAsia" w:ascii="楷体_GB2312" w:hAnsi="楷体_GB2312" w:eastAsia="楷体_GB2312" w:cs="楷体_GB2312"/>
          <w:sz w:val="24"/>
        </w:rPr>
        <w:t>、参加谈判的供应商应在规定的时间内提交谈判文件，没有在规定的时间内提交谈判文件的供应商将被视为放弃参加谈判。</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13</w:t>
      </w:r>
      <w:r>
        <w:rPr>
          <w:rFonts w:hint="eastAsia" w:ascii="楷体_GB2312" w:hAnsi="楷体_GB2312" w:eastAsia="楷体_GB2312" w:cs="楷体_GB2312"/>
          <w:sz w:val="24"/>
        </w:rPr>
        <w:t>、参加谈判的供应商在谈判时，要派出熟悉本项目情况的项目负责人和对报价有决策权的代表参加，谈判代表要有法人代表的授权。</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14</w:t>
      </w:r>
      <w:r>
        <w:rPr>
          <w:rFonts w:hint="eastAsia" w:ascii="楷体_GB2312" w:hAnsi="楷体_GB2312" w:eastAsia="楷体_GB2312" w:cs="楷体_GB2312"/>
          <w:sz w:val="24"/>
        </w:rPr>
        <w:t>、谈判时，除了本采购文件中所列的要求和标准外，采购方有权根据项目的实际情况提出质量标准、验收方式、付款方式、履约保证、价格等方面的要求，并就这些内容进行谈判，与所有供应商都在同一标准和同一条件下进行谈判。</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15</w:t>
      </w:r>
      <w:r>
        <w:rPr>
          <w:rFonts w:hint="eastAsia" w:ascii="楷体_GB2312" w:hAnsi="楷体_GB2312" w:eastAsia="楷体_GB2312" w:cs="楷体_GB2312"/>
          <w:sz w:val="24"/>
        </w:rPr>
        <w:t>、在谈判中，采购人可能会要求供应商就其中的一些服务条款和内容作出调整并作出书面的承诺。谈判小组会根据供应商的承诺情况作出供应商是否符合采购要求的评审意见。</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16</w:t>
      </w:r>
      <w:r>
        <w:rPr>
          <w:rFonts w:hint="eastAsia" w:ascii="楷体_GB2312" w:hAnsi="楷体_GB2312" w:eastAsia="楷体_GB2312" w:cs="楷体_GB2312"/>
          <w:sz w:val="24"/>
        </w:rPr>
        <w:t>、供应商要如实提供各种资料和证明文件，否则会被认为是弄虚作假而被取消谈判资格。</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17</w:t>
      </w:r>
      <w:r>
        <w:rPr>
          <w:rFonts w:hint="eastAsia" w:ascii="楷体_GB2312" w:hAnsi="楷体_GB2312" w:eastAsia="楷体_GB2312" w:cs="楷体_GB2312"/>
          <w:sz w:val="24"/>
        </w:rPr>
        <w:t>、采购方将依法组成谈判小组，谈判工作由谈判小组独立负责。</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18</w:t>
      </w:r>
      <w:r>
        <w:rPr>
          <w:rFonts w:hint="eastAsia" w:ascii="楷体_GB2312" w:hAnsi="楷体_GB2312" w:eastAsia="楷体_GB2312" w:cs="楷体_GB2312"/>
          <w:sz w:val="24"/>
        </w:rPr>
        <w:t>、谈判小组可根据需要分别与供应商代表进行谈判，谈判次序按签到次序安排。</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19</w:t>
      </w:r>
      <w:r>
        <w:rPr>
          <w:rFonts w:hint="eastAsia" w:ascii="楷体_GB2312" w:hAnsi="楷体_GB2312" w:eastAsia="楷体_GB2312" w:cs="楷体_GB2312"/>
          <w:sz w:val="24"/>
        </w:rPr>
        <w:t>、供应商在谈判时由项目负责人向谈判小组阐述对项目的理解情况和实施方案，并对谈判小组提出的问题进行解答，必要时要书面解答。</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20</w:t>
      </w:r>
      <w:r>
        <w:rPr>
          <w:rFonts w:hint="eastAsia" w:ascii="楷体_GB2312" w:hAnsi="楷体_GB2312" w:eastAsia="楷体_GB2312" w:cs="楷体_GB2312"/>
          <w:sz w:val="24"/>
        </w:rPr>
        <w:t>、供应商如需对本项目分包，必须采购人同意。</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21</w:t>
      </w:r>
      <w:r>
        <w:rPr>
          <w:rFonts w:hint="eastAsia" w:ascii="楷体_GB2312" w:hAnsi="楷体_GB2312" w:eastAsia="楷体_GB2312" w:cs="楷体_GB2312"/>
          <w:sz w:val="24"/>
        </w:rPr>
        <w:t>、谈判中的所有的谈判内容都必须保密。</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22</w:t>
      </w:r>
      <w:r>
        <w:rPr>
          <w:rFonts w:hint="eastAsia" w:ascii="楷体_GB2312" w:hAnsi="楷体_GB2312" w:eastAsia="楷体_GB2312" w:cs="楷体_GB2312"/>
          <w:sz w:val="24"/>
        </w:rPr>
        <w:t>、谈判小组将根据谈判情况，按符合本次采购要求且报价最低的原则确定成交供应商。</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23</w:t>
      </w:r>
      <w:r>
        <w:rPr>
          <w:rFonts w:hint="eastAsia" w:ascii="楷体_GB2312" w:hAnsi="楷体_GB2312" w:eastAsia="楷体_GB2312" w:cs="楷体_GB2312"/>
          <w:sz w:val="24"/>
        </w:rPr>
        <w:t>、响应用户采购需求书中采购服务清单、规格、参数范围等要求。</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24</w:t>
      </w:r>
      <w:r>
        <w:rPr>
          <w:rFonts w:hint="eastAsia" w:ascii="楷体_GB2312" w:hAnsi="楷体_GB2312" w:eastAsia="楷体_GB2312" w:cs="楷体_GB2312"/>
          <w:sz w:val="24"/>
        </w:rPr>
        <w:t>、供应商应在谈判截止时间前向海南政鼎招标代理有限公司支付响应保证金。</w:t>
      </w:r>
    </w:p>
    <w:p>
      <w:pPr>
        <w:spacing w:line="360" w:lineRule="auto"/>
        <w:rPr>
          <w:rFonts w:ascii="楷体_GB2312" w:hAnsi="楷体_GB2312" w:eastAsia="楷体_GB2312" w:cs="楷体_GB2312"/>
          <w:sz w:val="24"/>
        </w:rPr>
      </w:pPr>
      <w:r>
        <w:rPr>
          <w:rFonts w:hAnsi="宋体"/>
          <w:sz w:val="28"/>
          <w:szCs w:val="28"/>
        </w:rPr>
        <w:t xml:space="preserve">   </w:t>
      </w:r>
      <w:r>
        <w:rPr>
          <w:rFonts w:ascii="楷体_GB2312" w:hAnsi="楷体_GB2312" w:eastAsia="楷体_GB2312" w:cs="楷体_GB2312"/>
          <w:sz w:val="24"/>
        </w:rPr>
        <w:t>25</w:t>
      </w:r>
      <w:r>
        <w:rPr>
          <w:rFonts w:hint="eastAsia" w:ascii="楷体_GB2312" w:hAnsi="楷体_GB2312" w:eastAsia="楷体_GB2312" w:cs="楷体_GB2312"/>
          <w:sz w:val="24"/>
        </w:rPr>
        <w:t>、代理服务费按《关于降低部分招标代理服务收费标准的通知》（琼价费管【</w:t>
      </w:r>
      <w:r>
        <w:rPr>
          <w:rFonts w:ascii="楷体_GB2312" w:hAnsi="楷体_GB2312" w:eastAsia="楷体_GB2312" w:cs="楷体_GB2312"/>
          <w:sz w:val="24"/>
        </w:rPr>
        <w:t>2011</w:t>
      </w:r>
      <w:r>
        <w:rPr>
          <w:rFonts w:hint="eastAsia" w:ascii="楷体_GB2312" w:hAnsi="楷体_GB2312" w:eastAsia="楷体_GB2312" w:cs="楷体_GB2312"/>
          <w:sz w:val="24"/>
        </w:rPr>
        <w:t>】</w:t>
      </w:r>
      <w:r>
        <w:rPr>
          <w:rFonts w:ascii="楷体_GB2312" w:hAnsi="楷体_GB2312" w:eastAsia="楷体_GB2312" w:cs="楷体_GB2312"/>
          <w:sz w:val="24"/>
        </w:rPr>
        <w:t>225</w:t>
      </w:r>
      <w:r>
        <w:rPr>
          <w:rFonts w:hint="eastAsia" w:ascii="楷体_GB2312" w:hAnsi="楷体_GB2312" w:eastAsia="楷体_GB2312" w:cs="楷体_GB2312"/>
          <w:sz w:val="24"/>
        </w:rPr>
        <w:t>号）的规定向成交供应商收取。除按规定收取代理服务费外，不得以评审专家劳务费等名义向成交供应商收取其他费用。</w:t>
      </w:r>
    </w:p>
    <w:p>
      <w:pPr>
        <w:spacing w:line="360" w:lineRule="auto"/>
        <w:rPr>
          <w:rFonts w:ascii="楷体_GB2312" w:hAnsi="楷体_GB2312" w:eastAsia="楷体_GB2312" w:cs="楷体_GB2312"/>
          <w:sz w:val="24"/>
        </w:rPr>
      </w:pPr>
      <w:r>
        <w:rPr>
          <w:rFonts w:ascii="楷体_GB2312" w:hAnsi="楷体_GB2312" w:eastAsia="楷体_GB2312" w:cs="楷体_GB2312"/>
          <w:sz w:val="24"/>
        </w:rPr>
        <w:t xml:space="preserve">   26</w:t>
      </w:r>
      <w:r>
        <w:rPr>
          <w:rFonts w:hint="eastAsia" w:ascii="楷体_GB2312" w:hAnsi="楷体_GB2312" w:eastAsia="楷体_GB2312" w:cs="楷体_GB2312"/>
          <w:sz w:val="24"/>
        </w:rPr>
        <w:t>、投标有限期：开标后</w:t>
      </w:r>
      <w:r>
        <w:rPr>
          <w:rFonts w:ascii="楷体_GB2312" w:hAnsi="楷体_GB2312" w:eastAsia="楷体_GB2312" w:cs="楷体_GB2312"/>
          <w:sz w:val="24"/>
        </w:rPr>
        <w:t>60</w:t>
      </w:r>
      <w:r>
        <w:rPr>
          <w:rFonts w:hint="eastAsia" w:ascii="楷体_GB2312" w:hAnsi="楷体_GB2312" w:eastAsia="楷体_GB2312" w:cs="楷体_GB2312"/>
          <w:sz w:val="24"/>
        </w:rPr>
        <w:t>天。</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27</w:t>
      </w:r>
      <w:r>
        <w:rPr>
          <w:rFonts w:hint="eastAsia" w:ascii="楷体_GB2312" w:hAnsi="楷体_GB2312" w:eastAsia="楷体_GB2312" w:cs="楷体_GB2312"/>
          <w:sz w:val="24"/>
        </w:rPr>
        <w:t>、关于政策性加分</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27.1</w:t>
      </w:r>
      <w:r>
        <w:rPr>
          <w:rFonts w:hint="eastAsia" w:ascii="楷体_GB2312" w:hAnsi="楷体_GB2312" w:eastAsia="楷体_GB2312" w:cs="楷体_GB2312"/>
          <w:sz w:val="24"/>
        </w:rPr>
        <w:t>所投分包</w:t>
      </w:r>
      <w:r>
        <w:rPr>
          <w:rFonts w:ascii="楷体_GB2312" w:hAnsi="楷体_GB2312" w:eastAsia="楷体_GB2312" w:cs="楷体_GB2312"/>
          <w:sz w:val="24"/>
        </w:rPr>
        <w:t>(</w:t>
      </w:r>
      <w:r>
        <w:rPr>
          <w:rFonts w:hint="eastAsia" w:ascii="楷体_GB2312" w:hAnsi="楷体_GB2312" w:eastAsia="楷体_GB2312" w:cs="楷体_GB2312"/>
          <w:sz w:val="24"/>
        </w:rPr>
        <w:t>如不分包则指本项目</w:t>
      </w:r>
      <w:r>
        <w:rPr>
          <w:rFonts w:ascii="楷体_GB2312" w:hAnsi="楷体_GB2312" w:eastAsia="楷体_GB2312" w:cs="楷体_GB2312"/>
          <w:sz w:val="24"/>
        </w:rPr>
        <w:t>)</w:t>
      </w:r>
      <w:r>
        <w:rPr>
          <w:rFonts w:hint="eastAsia" w:ascii="楷体_GB2312" w:hAnsi="楷体_GB2312" w:eastAsia="楷体_GB2312" w:cs="楷体_GB2312"/>
          <w:sz w:val="24"/>
        </w:rPr>
        <w:t>的所有投标产品进入当期节能清单的，其评标价</w:t>
      </w:r>
      <w:r>
        <w:rPr>
          <w:rFonts w:ascii="楷体_GB2312" w:hAnsi="楷体_GB2312" w:eastAsia="楷体_GB2312" w:cs="楷体_GB2312"/>
          <w:sz w:val="24"/>
        </w:rPr>
        <w:t>=</w:t>
      </w:r>
      <w:r>
        <w:rPr>
          <w:rFonts w:hint="eastAsia" w:ascii="楷体_GB2312" w:hAnsi="楷体_GB2312" w:eastAsia="楷体_GB2312" w:cs="楷体_GB2312"/>
          <w:sz w:val="24"/>
        </w:rPr>
        <w:t>投标报价</w:t>
      </w:r>
      <w:r>
        <w:rPr>
          <w:rFonts w:ascii="楷体_GB2312" w:hAnsi="楷体_GB2312" w:eastAsia="楷体_GB2312" w:cs="楷体_GB2312"/>
          <w:sz w:val="24"/>
        </w:rPr>
        <w:t>*</w:t>
      </w:r>
      <w:r>
        <w:rPr>
          <w:rFonts w:hint="eastAsia" w:ascii="楷体_GB2312" w:hAnsi="楷体_GB2312" w:eastAsia="楷体_GB2312" w:cs="楷体_GB2312"/>
          <w:sz w:val="24"/>
        </w:rPr>
        <w:t>（</w:t>
      </w:r>
      <w:r>
        <w:rPr>
          <w:rFonts w:ascii="楷体_GB2312" w:hAnsi="楷体_GB2312" w:eastAsia="楷体_GB2312" w:cs="楷体_GB2312"/>
          <w:sz w:val="24"/>
        </w:rPr>
        <w:t>1-2%</w:t>
      </w:r>
      <w:r>
        <w:rPr>
          <w:rFonts w:hint="eastAsia" w:ascii="楷体_GB2312" w:hAnsi="楷体_GB2312" w:eastAsia="楷体_GB2312" w:cs="楷体_GB2312"/>
          <w:sz w:val="24"/>
        </w:rPr>
        <w:t>）；投标人所投产品满足此规定的，必须提供声明函并提供相关证明文件。</w:t>
      </w:r>
      <w:r>
        <w:rPr>
          <w:rFonts w:ascii="楷体_GB2312" w:hAnsi="楷体_GB2312" w:eastAsia="楷体_GB2312" w:cs="楷体_GB2312"/>
          <w:sz w:val="24"/>
        </w:rPr>
        <w:t xml:space="preserve"> </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27.2</w:t>
      </w:r>
      <w:r>
        <w:rPr>
          <w:rFonts w:hint="eastAsia" w:ascii="楷体_GB2312" w:hAnsi="楷体_GB2312" w:eastAsia="楷体_GB2312" w:cs="楷体_GB2312"/>
          <w:sz w:val="24"/>
        </w:rPr>
        <w:t>所投分包</w:t>
      </w:r>
      <w:r>
        <w:rPr>
          <w:rFonts w:ascii="楷体_GB2312" w:hAnsi="楷体_GB2312" w:eastAsia="楷体_GB2312" w:cs="楷体_GB2312"/>
          <w:sz w:val="24"/>
        </w:rPr>
        <w:t>(</w:t>
      </w:r>
      <w:r>
        <w:rPr>
          <w:rFonts w:hint="eastAsia" w:ascii="楷体_GB2312" w:hAnsi="楷体_GB2312" w:eastAsia="楷体_GB2312" w:cs="楷体_GB2312"/>
          <w:sz w:val="24"/>
        </w:rPr>
        <w:t>如不分包则指本项目</w:t>
      </w:r>
      <w:r>
        <w:rPr>
          <w:rFonts w:ascii="楷体_GB2312" w:hAnsi="楷体_GB2312" w:eastAsia="楷体_GB2312" w:cs="楷体_GB2312"/>
          <w:sz w:val="24"/>
        </w:rPr>
        <w:t>)</w:t>
      </w:r>
      <w:r>
        <w:rPr>
          <w:rFonts w:hint="eastAsia" w:ascii="楷体_GB2312" w:hAnsi="楷体_GB2312" w:eastAsia="楷体_GB2312" w:cs="楷体_GB2312"/>
          <w:sz w:val="24"/>
        </w:rPr>
        <w:t>的所有投标产品进入当期环保清单的，其评标价</w:t>
      </w:r>
      <w:r>
        <w:rPr>
          <w:rFonts w:ascii="楷体_GB2312" w:hAnsi="楷体_GB2312" w:eastAsia="楷体_GB2312" w:cs="楷体_GB2312"/>
          <w:sz w:val="24"/>
        </w:rPr>
        <w:t>=</w:t>
      </w:r>
      <w:r>
        <w:rPr>
          <w:rFonts w:hint="eastAsia" w:ascii="楷体_GB2312" w:hAnsi="楷体_GB2312" w:eastAsia="楷体_GB2312" w:cs="楷体_GB2312"/>
          <w:sz w:val="24"/>
        </w:rPr>
        <w:t>投标报价</w:t>
      </w:r>
      <w:r>
        <w:rPr>
          <w:rFonts w:ascii="楷体_GB2312" w:hAnsi="楷体_GB2312" w:eastAsia="楷体_GB2312" w:cs="楷体_GB2312"/>
          <w:sz w:val="24"/>
        </w:rPr>
        <w:t>*</w:t>
      </w:r>
      <w:r>
        <w:rPr>
          <w:rFonts w:hint="eastAsia" w:ascii="楷体_GB2312" w:hAnsi="楷体_GB2312" w:eastAsia="楷体_GB2312" w:cs="楷体_GB2312"/>
          <w:sz w:val="24"/>
        </w:rPr>
        <w:t>（</w:t>
      </w:r>
      <w:r>
        <w:rPr>
          <w:rFonts w:ascii="楷体_GB2312" w:hAnsi="楷体_GB2312" w:eastAsia="楷体_GB2312" w:cs="楷体_GB2312"/>
          <w:sz w:val="24"/>
        </w:rPr>
        <w:t>1-1%</w:t>
      </w:r>
      <w:r>
        <w:rPr>
          <w:rFonts w:hint="eastAsia" w:ascii="楷体_GB2312" w:hAnsi="楷体_GB2312" w:eastAsia="楷体_GB2312" w:cs="楷体_GB2312"/>
          <w:sz w:val="24"/>
        </w:rPr>
        <w:t>）；投标人所投产品满足此规定的，必须提供声明函并提供相关证明文件。</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27.3</w:t>
      </w:r>
      <w:r>
        <w:rPr>
          <w:rFonts w:hint="eastAsia" w:ascii="楷体_GB2312" w:hAnsi="楷体_GB2312" w:eastAsia="楷体_GB2312" w:cs="楷体_GB2312"/>
          <w:sz w:val="24"/>
        </w:rPr>
        <w:t>投标人为小型和微型企业（含联合体）的情况：</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27.3.1</w:t>
      </w:r>
      <w:r>
        <w:rPr>
          <w:rFonts w:hint="eastAsia" w:ascii="楷体_GB2312" w:hAnsi="楷体_GB2312" w:eastAsia="楷体_GB2312" w:cs="楷体_GB2312"/>
          <w:sz w:val="24"/>
        </w:rPr>
        <w:t>中小企业的认定标准：</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1</w:t>
      </w:r>
      <w:r>
        <w:rPr>
          <w:rFonts w:hint="eastAsia" w:ascii="楷体_GB2312" w:hAnsi="楷体_GB2312" w:eastAsia="楷体_GB2312" w:cs="楷体_GB2312"/>
          <w:sz w:val="24"/>
        </w:rPr>
        <w:t>）提供本企业制造的货物、承担的工程或者服务，或者提供其他中小企业制造的货物，不包括提供或使用大型企业注册商标的货物；</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2</w:t>
      </w:r>
      <w:r>
        <w:rPr>
          <w:rFonts w:hint="eastAsia" w:ascii="楷体_GB2312" w:hAnsi="楷体_GB2312" w:eastAsia="楷体_GB2312" w:cs="楷体_GB2312"/>
          <w:sz w:val="24"/>
        </w:rPr>
        <w:t>）本规定所称中小企业划分标准，是指国务院有关部门根据企业从业人员、营业收入、资产总额等指标制定的中小企业划型标准（工信部联企业〔</w:t>
      </w:r>
      <w:r>
        <w:rPr>
          <w:rFonts w:ascii="楷体_GB2312" w:hAnsi="楷体_GB2312" w:eastAsia="楷体_GB2312" w:cs="楷体_GB2312"/>
          <w:sz w:val="24"/>
        </w:rPr>
        <w:t>2011</w:t>
      </w:r>
      <w:r>
        <w:rPr>
          <w:rFonts w:hint="eastAsia" w:ascii="楷体_GB2312" w:hAnsi="楷体_GB2312" w:eastAsia="楷体_GB2312" w:cs="楷体_GB2312"/>
          <w:sz w:val="24"/>
        </w:rPr>
        <w:t>〕</w:t>
      </w:r>
      <w:r>
        <w:rPr>
          <w:rFonts w:ascii="楷体_GB2312" w:hAnsi="楷体_GB2312" w:eastAsia="楷体_GB2312" w:cs="楷体_GB2312"/>
          <w:sz w:val="24"/>
        </w:rPr>
        <w:t>300</w:t>
      </w:r>
      <w:r>
        <w:rPr>
          <w:rFonts w:hint="eastAsia" w:ascii="楷体_GB2312" w:hAnsi="楷体_GB2312" w:eastAsia="楷体_GB2312" w:cs="楷体_GB2312"/>
          <w:sz w:val="24"/>
        </w:rPr>
        <w:t>号）；</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3</w:t>
      </w:r>
      <w:r>
        <w:rPr>
          <w:rFonts w:hint="eastAsia" w:ascii="楷体_GB2312" w:hAnsi="楷体_GB2312" w:eastAsia="楷体_GB2312" w:cs="楷体_GB2312"/>
          <w:sz w:val="24"/>
        </w:rPr>
        <w:t>）小型、微型企业提供有中型企业制造的货物的，视同为中型企业；小型、微型、中型企业提供有大型企业制造的货物的，视同为大型企业。</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4</w:t>
      </w:r>
      <w:r>
        <w:rPr>
          <w:rFonts w:hint="eastAsia" w:ascii="楷体_GB2312" w:hAnsi="楷体_GB2312" w:eastAsia="楷体_GB2312" w:cs="楷体_GB2312"/>
          <w:sz w:val="24"/>
        </w:rPr>
        <w:t>）监狱企业视同为小型、微型企业。</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27.3.2</w:t>
      </w:r>
      <w:r>
        <w:rPr>
          <w:rFonts w:hint="eastAsia" w:ascii="楷体_GB2312" w:hAnsi="楷体_GB2312" w:eastAsia="楷体_GB2312" w:cs="楷体_GB2312"/>
          <w:sz w:val="24"/>
        </w:rPr>
        <w:t>具体评审价说明：</w:t>
      </w: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1</w:t>
      </w:r>
      <w:r>
        <w:rPr>
          <w:rFonts w:hint="eastAsia" w:ascii="楷体_GB2312" w:hAnsi="楷体_GB2312" w:eastAsia="楷体_GB2312" w:cs="楷体_GB2312"/>
          <w:sz w:val="24"/>
        </w:rPr>
        <w:t>）投标人为小型或微型企业，其评审价</w:t>
      </w:r>
      <w:r>
        <w:rPr>
          <w:rFonts w:ascii="楷体_GB2312" w:hAnsi="楷体_GB2312" w:eastAsia="楷体_GB2312" w:cs="楷体_GB2312"/>
          <w:sz w:val="24"/>
        </w:rPr>
        <w:t>=</w:t>
      </w:r>
      <w:r>
        <w:rPr>
          <w:rFonts w:hint="eastAsia" w:ascii="楷体_GB2312" w:hAnsi="楷体_GB2312" w:eastAsia="楷体_GB2312" w:cs="楷体_GB2312"/>
          <w:sz w:val="24"/>
        </w:rPr>
        <w:t>投标报价</w:t>
      </w:r>
      <w:r>
        <w:rPr>
          <w:rFonts w:ascii="楷体_GB2312" w:hAnsi="楷体_GB2312" w:eastAsia="楷体_GB2312" w:cs="楷体_GB2312"/>
          <w:sz w:val="24"/>
        </w:rPr>
        <w:t>*</w:t>
      </w:r>
      <w:r>
        <w:rPr>
          <w:rFonts w:hint="eastAsia" w:ascii="楷体_GB2312" w:hAnsi="楷体_GB2312" w:eastAsia="楷体_GB2312" w:cs="楷体_GB2312"/>
          <w:sz w:val="24"/>
        </w:rPr>
        <w:t>（</w:t>
      </w:r>
      <w:r>
        <w:rPr>
          <w:rFonts w:ascii="楷体_GB2312" w:hAnsi="楷体_GB2312" w:eastAsia="楷体_GB2312" w:cs="楷体_GB2312"/>
          <w:sz w:val="24"/>
        </w:rPr>
        <w:t>1-6%</w:t>
      </w:r>
      <w:r>
        <w:rPr>
          <w:rFonts w:hint="eastAsia" w:ascii="楷体_GB2312" w:hAnsi="楷体_GB2312" w:eastAsia="楷体_GB2312" w:cs="楷体_GB2312"/>
          <w:sz w:val="24"/>
        </w:rPr>
        <w:t>）；</w:t>
      </w:r>
    </w:p>
    <w:p>
      <w:pPr>
        <w:spacing w:line="360" w:lineRule="auto"/>
        <w:ind w:firstLine="360" w:firstLineChars="150"/>
        <w:rPr>
          <w:rFonts w:ascii="楷体_GB2312" w:hAnsi="楷体_GB2312" w:eastAsia="楷体_GB2312" w:cs="楷体_GB2312"/>
          <w:b/>
          <w:bCs/>
          <w:sz w:val="24"/>
        </w:rPr>
      </w:pPr>
      <w:r>
        <w:rPr>
          <w:rFonts w:ascii="楷体_GB2312" w:hAnsi="楷体_GB2312" w:eastAsia="楷体_GB2312" w:cs="楷体_GB2312"/>
          <w:sz w:val="24"/>
        </w:rPr>
        <w:t xml:space="preserve">27.3.3 </w:t>
      </w:r>
      <w:r>
        <w:rPr>
          <w:rFonts w:hint="eastAsia" w:ascii="楷体_GB2312" w:hAnsi="楷体_GB2312" w:eastAsia="楷体_GB2312" w:cs="楷体_GB2312"/>
          <w:sz w:val="24"/>
        </w:rPr>
        <w:t>投标人为工信部联企业〔</w:t>
      </w:r>
      <w:r>
        <w:rPr>
          <w:rFonts w:ascii="楷体_GB2312" w:hAnsi="楷体_GB2312" w:eastAsia="楷体_GB2312" w:cs="楷体_GB2312"/>
          <w:sz w:val="24"/>
        </w:rPr>
        <w:t>2011</w:t>
      </w:r>
      <w:r>
        <w:rPr>
          <w:rFonts w:hint="eastAsia" w:ascii="楷体_GB2312" w:hAnsi="楷体_GB2312" w:eastAsia="楷体_GB2312" w:cs="楷体_GB2312"/>
          <w:sz w:val="24"/>
        </w:rPr>
        <w:t>〕</w:t>
      </w:r>
      <w:r>
        <w:rPr>
          <w:rFonts w:ascii="楷体_GB2312" w:hAnsi="楷体_GB2312" w:eastAsia="楷体_GB2312" w:cs="楷体_GB2312"/>
          <w:sz w:val="24"/>
        </w:rPr>
        <w:t>300</w:t>
      </w:r>
      <w:r>
        <w:rPr>
          <w:rFonts w:hint="eastAsia" w:ascii="楷体_GB2312" w:hAnsi="楷体_GB2312" w:eastAsia="楷体_GB2312" w:cs="楷体_GB2312"/>
          <w:sz w:val="24"/>
        </w:rPr>
        <w:t>号文规定的小型和微型企业（含联合体）的，必须</w:t>
      </w:r>
      <w:bookmarkStart w:id="1" w:name="_Toc320093686"/>
      <w:r>
        <w:rPr>
          <w:rFonts w:hint="eastAsia" w:ascii="楷体_GB2312" w:hAnsi="楷体_GB2312" w:eastAsia="楷体_GB2312" w:cs="楷体_GB2312"/>
          <w:sz w:val="24"/>
        </w:rPr>
        <w:t>如实填写“中小企业声明函”（内容、格式见财库〔</w:t>
      </w:r>
      <w:r>
        <w:rPr>
          <w:rFonts w:ascii="楷体_GB2312" w:hAnsi="楷体_GB2312" w:eastAsia="楷体_GB2312" w:cs="楷体_GB2312"/>
          <w:sz w:val="24"/>
        </w:rPr>
        <w:t>2011</w:t>
      </w:r>
      <w:r>
        <w:rPr>
          <w:rFonts w:hint="eastAsia" w:ascii="楷体_GB2312" w:hAnsi="楷体_GB2312" w:eastAsia="楷体_GB2312" w:cs="楷体_GB2312"/>
          <w:sz w:val="24"/>
        </w:rPr>
        <w:t>〕</w:t>
      </w:r>
      <w:r>
        <w:rPr>
          <w:rFonts w:ascii="楷体_GB2312" w:hAnsi="楷体_GB2312" w:eastAsia="楷体_GB2312" w:cs="楷体_GB2312"/>
          <w:sz w:val="24"/>
        </w:rPr>
        <w:t>181</w:t>
      </w:r>
      <w:r>
        <w:rPr>
          <w:rFonts w:hint="eastAsia" w:ascii="楷体_GB2312" w:hAnsi="楷体_GB2312" w:eastAsia="楷体_GB2312" w:cs="楷体_GB2312"/>
          <w:sz w:val="24"/>
        </w:rPr>
        <w:t>号）</w:t>
      </w:r>
      <w:bookmarkEnd w:id="1"/>
      <w:r>
        <w:rPr>
          <w:rFonts w:hint="eastAsia" w:ascii="楷体_GB2312" w:hAnsi="楷体_GB2312" w:eastAsia="楷体_GB2312" w:cs="楷体_GB2312"/>
          <w:sz w:val="24"/>
        </w:rPr>
        <w:t>，并提供中小企业认定机构的证明材料，否则无效。</w:t>
      </w:r>
      <w:r>
        <w:rPr>
          <w:rFonts w:hint="eastAsia" w:ascii="楷体_GB2312" w:hAnsi="楷体_GB2312" w:eastAsia="楷体_GB2312" w:cs="楷体_GB2312"/>
          <w:b/>
          <w:bCs/>
          <w:sz w:val="24"/>
        </w:rPr>
        <w:t>如有虚假骗取政策性加分，将依法承担相应责任。</w:t>
      </w:r>
    </w:p>
    <w:p>
      <w:pPr>
        <w:snapToGrid w:val="0"/>
        <w:spacing w:line="360" w:lineRule="auto"/>
        <w:ind w:firstLine="465"/>
        <w:rPr>
          <w:rFonts w:ascii="宋体"/>
          <w:sz w:val="24"/>
          <w:szCs w:val="24"/>
        </w:rPr>
      </w:pPr>
    </w:p>
    <w:p>
      <w:pPr>
        <w:spacing w:line="360" w:lineRule="auto"/>
        <w:ind w:firstLine="360" w:firstLineChars="150"/>
        <w:rPr>
          <w:rFonts w:ascii="楷体_GB2312" w:hAnsi="楷体_GB2312" w:eastAsia="楷体_GB2312" w:cs="楷体_GB2312"/>
          <w:sz w:val="24"/>
        </w:rPr>
      </w:pPr>
    </w:p>
    <w:p>
      <w:pPr>
        <w:spacing w:line="360" w:lineRule="auto"/>
        <w:ind w:firstLine="360" w:firstLineChars="150"/>
        <w:rPr>
          <w:rFonts w:ascii="楷体_GB2312" w:hAnsi="楷体_GB2312" w:eastAsia="楷体_GB2312" w:cs="楷体_GB2312"/>
          <w:sz w:val="24"/>
        </w:rPr>
      </w:pPr>
      <w:r>
        <w:rPr>
          <w:rFonts w:ascii="楷体_GB2312" w:hAnsi="楷体_GB2312" w:eastAsia="楷体_GB2312" w:cs="楷体_GB2312"/>
          <w:sz w:val="24"/>
        </w:rPr>
        <w:t xml:space="preserve"> </w:t>
      </w:r>
    </w:p>
    <w:p>
      <w:pPr>
        <w:spacing w:line="360" w:lineRule="auto"/>
        <w:ind w:firstLine="2168" w:firstLineChars="600"/>
        <w:rPr>
          <w:rFonts w:ascii="仿宋_GB2312" w:hAnsi="仿宋_GB2312" w:eastAsia="仿宋_GB2312" w:cs="仿宋_GB2312"/>
          <w:b/>
          <w:sz w:val="36"/>
          <w:szCs w:val="36"/>
        </w:rPr>
      </w:pPr>
    </w:p>
    <w:p>
      <w:pPr>
        <w:spacing w:line="360" w:lineRule="auto"/>
        <w:ind w:firstLine="2168" w:firstLineChars="600"/>
        <w:rPr>
          <w:rFonts w:ascii="仿宋_GB2312" w:hAnsi="仿宋_GB2312" w:eastAsia="仿宋_GB2312" w:cs="仿宋_GB2312"/>
          <w:b/>
          <w:sz w:val="36"/>
          <w:szCs w:val="36"/>
        </w:rPr>
      </w:pPr>
    </w:p>
    <w:p>
      <w:pPr>
        <w:spacing w:line="360" w:lineRule="auto"/>
        <w:ind w:firstLine="2168" w:firstLineChars="600"/>
        <w:rPr>
          <w:rFonts w:ascii="仿宋_GB2312" w:hAnsi="仿宋_GB2312" w:eastAsia="仿宋_GB2312" w:cs="仿宋_GB2312"/>
          <w:b/>
          <w:sz w:val="36"/>
          <w:szCs w:val="36"/>
        </w:rPr>
      </w:pPr>
    </w:p>
    <w:p>
      <w:pPr>
        <w:spacing w:line="360" w:lineRule="auto"/>
        <w:ind w:firstLine="2168" w:firstLineChars="600"/>
        <w:rPr>
          <w:rFonts w:ascii="仿宋_GB2312" w:hAnsi="仿宋_GB2312" w:eastAsia="仿宋_GB2312" w:cs="仿宋_GB2312"/>
          <w:b/>
          <w:sz w:val="36"/>
          <w:szCs w:val="36"/>
        </w:rPr>
      </w:pPr>
    </w:p>
    <w:p>
      <w:pPr>
        <w:numPr>
          <w:ilvl w:val="0"/>
          <w:numId w:val="4"/>
        </w:numPr>
        <w:jc w:val="center"/>
        <w:rPr>
          <w:rFonts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用户需求书</w:t>
      </w:r>
    </w:p>
    <w:p>
      <w:pPr>
        <w:rPr>
          <w:rFonts w:ascii="宋体"/>
          <w:b/>
          <w:sz w:val="28"/>
          <w:szCs w:val="28"/>
        </w:rPr>
      </w:pPr>
      <w:r>
        <w:rPr>
          <w:rFonts w:hint="eastAsia" w:ascii="仿宋_GB2312" w:hAnsi="仿宋_GB2312" w:eastAsia="仿宋_GB2312" w:cs="仿宋_GB2312"/>
          <w:b/>
          <w:bCs/>
          <w:color w:val="000000"/>
          <w:sz w:val="36"/>
          <w:szCs w:val="36"/>
        </w:rPr>
        <w:t>一、</w:t>
      </w:r>
      <w:r>
        <w:rPr>
          <w:rFonts w:hint="eastAsia" w:ascii="宋体" w:hAnsi="宋体"/>
          <w:b/>
          <w:sz w:val="28"/>
          <w:szCs w:val="28"/>
        </w:rPr>
        <w:t>采购需求</w:t>
      </w:r>
    </w:p>
    <w:p>
      <w:pPr>
        <w:spacing w:line="360" w:lineRule="auto"/>
        <w:ind w:right="31" w:rightChars="15" w:firstLine="843" w:firstLineChars="300"/>
        <w:rPr>
          <w:rFonts w:ascii="宋体"/>
          <w:b/>
          <w:sz w:val="28"/>
          <w:szCs w:val="28"/>
        </w:rPr>
      </w:pPr>
      <w:r>
        <w:rPr>
          <w:rFonts w:hint="eastAsia" w:ascii="宋体"/>
          <w:b/>
          <w:sz w:val="28"/>
          <w:szCs w:val="28"/>
        </w:rPr>
        <w:t>项目名称：采购环卫设备</w:t>
      </w:r>
    </w:p>
    <w:p>
      <w:pPr>
        <w:ind w:firstLine="843" w:firstLineChars="300"/>
        <w:rPr>
          <w:rFonts w:ascii="宋体"/>
          <w:b/>
          <w:sz w:val="28"/>
          <w:szCs w:val="28"/>
        </w:rPr>
      </w:pPr>
      <w:r>
        <w:rPr>
          <w:rFonts w:hint="eastAsia" w:ascii="宋体" w:hAnsi="宋体"/>
          <w:b/>
          <w:sz w:val="28"/>
          <w:szCs w:val="28"/>
        </w:rPr>
        <w:t>财政预算：60.132万元</w:t>
      </w:r>
    </w:p>
    <w:p>
      <w:pPr>
        <w:ind w:firstLine="1124" w:firstLineChars="400"/>
        <w:rPr>
          <w:rFonts w:ascii="宋体" w:hAnsi="宋体"/>
          <w:b/>
          <w:sz w:val="28"/>
          <w:szCs w:val="28"/>
        </w:rPr>
      </w:pPr>
      <w:r>
        <w:rPr>
          <w:rFonts w:hint="eastAsia" w:ascii="宋体" w:hAnsi="宋体"/>
          <w:b/>
          <w:sz w:val="28"/>
          <w:szCs w:val="28"/>
        </w:rPr>
        <w:t>工期：30天内完成</w:t>
      </w:r>
    </w:p>
    <w:p>
      <w:pPr>
        <w:ind w:firstLine="3373" w:firstLineChars="1200"/>
        <w:rPr>
          <w:rFonts w:ascii="宋体" w:hAnsi="宋体"/>
          <w:b/>
          <w:sz w:val="28"/>
          <w:szCs w:val="28"/>
        </w:rPr>
      </w:pPr>
      <w:r>
        <w:rPr>
          <w:rFonts w:hint="eastAsia" w:ascii="宋体" w:hAnsi="宋体"/>
          <w:b/>
          <w:sz w:val="28"/>
          <w:szCs w:val="28"/>
        </w:rPr>
        <w:t>采购要求</w:t>
      </w:r>
    </w:p>
    <w:p/>
    <w:tbl>
      <w:tblPr>
        <w:tblStyle w:val="11"/>
        <w:tblW w:w="8300"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3"/>
        <w:gridCol w:w="1394"/>
        <w:gridCol w:w="3720"/>
        <w:gridCol w:w="803"/>
        <w:gridCol w:w="810"/>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8" w:hRule="atLeast"/>
        </w:trPr>
        <w:tc>
          <w:tcPr>
            <w:tcW w:w="793" w:type="dxa"/>
            <w:shd w:val="clear" w:color="auto" w:fill="BEBEBE"/>
            <w:vAlign w:val="center"/>
          </w:tcPr>
          <w:p>
            <w:pPr>
              <w:pStyle w:val="19"/>
              <w:adjustRightInd w:val="0"/>
              <w:snapToGrid w:val="0"/>
              <w:spacing w:before="50" w:line="480" w:lineRule="auto"/>
              <w:ind w:firstLine="0" w:firstLineChars="0"/>
              <w:rPr>
                <w:rFonts w:hint="eastAsia" w:ascii="宋体" w:hAnsi="宋体" w:eastAsia="宋体" w:cs="宋体"/>
                <w:b/>
                <w:bCs w:val="0"/>
                <w:color w:val="000000"/>
                <w:kern w:val="0"/>
                <w:sz w:val="24"/>
                <w:szCs w:val="24"/>
                <w:lang w:val="en-US" w:eastAsia="zh-CN" w:bidi="ar-SA"/>
              </w:rPr>
            </w:pPr>
            <w:r>
              <w:rPr>
                <w:rFonts w:hint="eastAsia" w:ascii="宋体" w:hAnsi="宋体" w:eastAsia="宋体" w:cs="宋体"/>
                <w:b/>
                <w:bCs w:val="0"/>
                <w:color w:val="000000"/>
                <w:kern w:val="0"/>
                <w:sz w:val="24"/>
                <w:szCs w:val="24"/>
                <w:lang w:val="en-US" w:eastAsia="zh-CN" w:bidi="ar-SA"/>
              </w:rPr>
              <w:t>序号</w:t>
            </w:r>
          </w:p>
        </w:tc>
        <w:tc>
          <w:tcPr>
            <w:tcW w:w="1394" w:type="dxa"/>
            <w:shd w:val="clear" w:color="auto" w:fill="BEBEBE"/>
            <w:vAlign w:val="center"/>
          </w:tcPr>
          <w:p>
            <w:pPr>
              <w:pStyle w:val="19"/>
              <w:adjustRightInd w:val="0"/>
              <w:snapToGrid w:val="0"/>
              <w:spacing w:before="50" w:line="480" w:lineRule="auto"/>
              <w:ind w:firstLine="0" w:firstLineChars="0"/>
              <w:rPr>
                <w:rFonts w:hint="eastAsia" w:ascii="宋体" w:hAnsi="宋体" w:eastAsia="宋体" w:cs="宋体"/>
                <w:b/>
                <w:bCs w:val="0"/>
                <w:color w:val="000000"/>
                <w:kern w:val="0"/>
                <w:sz w:val="24"/>
                <w:szCs w:val="24"/>
                <w:lang w:val="en-US" w:eastAsia="zh-CN" w:bidi="ar-SA"/>
              </w:rPr>
            </w:pPr>
            <w:r>
              <w:rPr>
                <w:rFonts w:hint="eastAsia" w:ascii="宋体" w:hAnsi="宋体" w:eastAsia="宋体" w:cs="宋体"/>
                <w:b/>
                <w:bCs w:val="0"/>
                <w:color w:val="000000"/>
                <w:kern w:val="0"/>
                <w:sz w:val="24"/>
                <w:szCs w:val="24"/>
                <w:lang w:val="en-US" w:eastAsia="zh-CN" w:bidi="ar-SA"/>
              </w:rPr>
              <w:t>采购名称</w:t>
            </w:r>
          </w:p>
        </w:tc>
        <w:tc>
          <w:tcPr>
            <w:tcW w:w="3720" w:type="dxa"/>
            <w:shd w:val="clear" w:color="auto" w:fill="BEBEBE"/>
            <w:vAlign w:val="center"/>
          </w:tcPr>
          <w:p>
            <w:pPr>
              <w:pStyle w:val="19"/>
              <w:adjustRightInd w:val="0"/>
              <w:snapToGrid w:val="0"/>
              <w:spacing w:before="50" w:line="480" w:lineRule="auto"/>
              <w:ind w:firstLine="0" w:firstLineChars="0"/>
              <w:jc w:val="center"/>
              <w:rPr>
                <w:rFonts w:hint="eastAsia" w:ascii="宋体" w:hAnsi="宋体" w:eastAsia="宋体" w:cs="宋体"/>
                <w:b/>
                <w:bCs w:val="0"/>
                <w:color w:val="000000"/>
                <w:kern w:val="0"/>
                <w:sz w:val="24"/>
                <w:szCs w:val="24"/>
                <w:lang w:val="en-US" w:eastAsia="zh-CN" w:bidi="ar-SA"/>
              </w:rPr>
            </w:pPr>
            <w:r>
              <w:rPr>
                <w:rFonts w:hint="eastAsia" w:ascii="宋体" w:hAnsi="宋体" w:eastAsia="宋体" w:cs="宋体"/>
                <w:b/>
                <w:bCs w:val="0"/>
                <w:color w:val="000000"/>
                <w:kern w:val="0"/>
                <w:sz w:val="24"/>
                <w:szCs w:val="24"/>
                <w:lang w:val="en-US" w:eastAsia="zh-CN" w:bidi="ar-SA"/>
              </w:rPr>
              <w:t>采购要求</w:t>
            </w:r>
          </w:p>
        </w:tc>
        <w:tc>
          <w:tcPr>
            <w:tcW w:w="803" w:type="dxa"/>
            <w:shd w:val="clear" w:color="auto" w:fill="BEBEBE"/>
            <w:vAlign w:val="center"/>
          </w:tcPr>
          <w:p>
            <w:pPr>
              <w:pStyle w:val="19"/>
              <w:adjustRightInd w:val="0"/>
              <w:snapToGrid w:val="0"/>
              <w:spacing w:before="50" w:line="480" w:lineRule="auto"/>
              <w:ind w:firstLine="0" w:firstLineChars="0"/>
              <w:rPr>
                <w:rFonts w:hint="eastAsia" w:ascii="宋体" w:hAnsi="宋体" w:eastAsia="宋体" w:cs="宋体"/>
                <w:b/>
                <w:bCs w:val="0"/>
                <w:color w:val="000000"/>
                <w:kern w:val="0"/>
                <w:sz w:val="24"/>
                <w:szCs w:val="24"/>
                <w:lang w:val="en-US" w:eastAsia="zh-CN" w:bidi="ar-SA"/>
              </w:rPr>
            </w:pPr>
            <w:r>
              <w:rPr>
                <w:rFonts w:hint="eastAsia" w:ascii="宋体" w:hAnsi="宋体" w:eastAsia="宋体" w:cs="宋体"/>
                <w:b/>
                <w:bCs w:val="0"/>
                <w:color w:val="000000"/>
                <w:kern w:val="0"/>
                <w:sz w:val="24"/>
                <w:szCs w:val="24"/>
                <w:lang w:val="en-US" w:eastAsia="zh-CN" w:bidi="ar-SA"/>
              </w:rPr>
              <w:t>数量</w:t>
            </w:r>
          </w:p>
        </w:tc>
        <w:tc>
          <w:tcPr>
            <w:tcW w:w="810" w:type="dxa"/>
            <w:shd w:val="clear" w:color="auto" w:fill="BEBEBE"/>
            <w:vAlign w:val="center"/>
          </w:tcPr>
          <w:p>
            <w:pPr>
              <w:pStyle w:val="19"/>
              <w:adjustRightInd w:val="0"/>
              <w:snapToGrid w:val="0"/>
              <w:spacing w:before="50" w:line="480" w:lineRule="auto"/>
              <w:ind w:firstLine="0" w:firstLineChars="0"/>
              <w:rPr>
                <w:rFonts w:hint="eastAsia" w:ascii="宋体" w:hAnsi="宋体" w:eastAsia="宋体" w:cs="宋体"/>
                <w:b/>
                <w:bCs w:val="0"/>
                <w:color w:val="000000"/>
                <w:kern w:val="0"/>
                <w:sz w:val="24"/>
                <w:szCs w:val="24"/>
                <w:lang w:val="en-US" w:eastAsia="zh-CN" w:bidi="ar-SA"/>
              </w:rPr>
            </w:pPr>
            <w:r>
              <w:rPr>
                <w:rFonts w:hint="eastAsia" w:ascii="宋体" w:hAnsi="宋体" w:eastAsia="宋体" w:cs="宋体"/>
                <w:b/>
                <w:bCs w:val="0"/>
                <w:color w:val="000000"/>
                <w:kern w:val="0"/>
                <w:sz w:val="24"/>
                <w:szCs w:val="24"/>
                <w:lang w:val="en-US" w:eastAsia="zh-CN" w:bidi="ar-SA"/>
              </w:rPr>
              <w:t>单位</w:t>
            </w:r>
          </w:p>
        </w:tc>
        <w:tc>
          <w:tcPr>
            <w:tcW w:w="780" w:type="dxa"/>
            <w:shd w:val="clear" w:color="auto" w:fill="BEBEBE"/>
            <w:vAlign w:val="center"/>
          </w:tcPr>
          <w:p>
            <w:pPr>
              <w:pStyle w:val="19"/>
              <w:adjustRightInd w:val="0"/>
              <w:snapToGrid w:val="0"/>
              <w:spacing w:before="50" w:line="480" w:lineRule="auto"/>
              <w:ind w:firstLine="0" w:firstLineChars="0"/>
              <w:jc w:val="center"/>
              <w:rPr>
                <w:rFonts w:hint="eastAsia" w:ascii="宋体" w:hAnsi="宋体" w:eastAsia="宋体" w:cs="宋体"/>
                <w:b/>
                <w:bCs w:val="0"/>
                <w:color w:val="000000"/>
                <w:kern w:val="0"/>
                <w:sz w:val="24"/>
                <w:szCs w:val="24"/>
                <w:lang w:val="en-US" w:eastAsia="zh-CN" w:bidi="ar-SA"/>
              </w:rPr>
            </w:pPr>
            <w:r>
              <w:rPr>
                <w:rFonts w:hint="eastAsia" w:ascii="宋体" w:hAnsi="宋体" w:eastAsia="宋体" w:cs="宋体"/>
                <w:b/>
                <w:bCs w:val="0"/>
                <w:color w:val="000000"/>
                <w:kern w:val="0"/>
                <w:sz w:val="24"/>
                <w:szCs w:val="24"/>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5" w:hRule="atLeast"/>
        </w:trPr>
        <w:tc>
          <w:tcPr>
            <w:tcW w:w="793" w:type="dxa"/>
            <w:vAlign w:val="center"/>
          </w:tcPr>
          <w:p>
            <w:pPr>
              <w:pStyle w:val="19"/>
              <w:adjustRightInd w:val="0"/>
              <w:snapToGrid w:val="0"/>
              <w:spacing w:before="50" w:line="48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1</w:t>
            </w:r>
          </w:p>
        </w:tc>
        <w:tc>
          <w:tcPr>
            <w:tcW w:w="1394" w:type="dxa"/>
            <w:vAlign w:val="center"/>
          </w:tcPr>
          <w:p>
            <w:pPr>
              <w:widowControl/>
              <w:jc w:val="center"/>
              <w:textAlignment w:val="center"/>
              <w:rPr>
                <w:rFonts w:ascii="宋体" w:hAnsi="宋体" w:cs="宋体"/>
                <w:bCs/>
                <w:color w:val="000000"/>
                <w:szCs w:val="21"/>
              </w:rPr>
            </w:pPr>
            <w:r>
              <w:rPr>
                <w:rFonts w:hint="eastAsia" w:ascii="宋体" w:hAnsi="宋体" w:cs="宋体"/>
                <w:bCs/>
                <w:color w:val="000000"/>
                <w:szCs w:val="21"/>
              </w:rPr>
              <w:t>塑料垃圾桶</w:t>
            </w:r>
          </w:p>
        </w:tc>
        <w:tc>
          <w:tcPr>
            <w:tcW w:w="3720" w:type="dxa"/>
            <w:vAlign w:val="center"/>
          </w:tcPr>
          <w:p>
            <w:pPr>
              <w:widowControl/>
              <w:jc w:val="left"/>
              <w:textAlignment w:val="center"/>
              <w:rPr>
                <w:rFonts w:hint="eastAsia" w:ascii="宋体" w:hAnsi="宋体" w:cs="宋体"/>
                <w:bCs/>
                <w:color w:val="000000"/>
                <w:kern w:val="0"/>
                <w:sz w:val="24"/>
                <w:szCs w:val="24"/>
              </w:rPr>
            </w:pPr>
            <w:r>
              <w:rPr>
                <w:rFonts w:hint="eastAsia" w:ascii="宋体" w:hAnsi="宋体" w:cs="宋体"/>
                <w:bCs/>
                <w:color w:val="000000"/>
                <w:kern w:val="0"/>
                <w:sz w:val="24"/>
                <w:szCs w:val="24"/>
              </w:rPr>
              <w:t>规格：长735±50mm、宽590±20mm、高1050±50mm；额定容量：≥240升；额定荷载：≥96kg；（不可偏离）；总重量：≥15.5kg，桶体净重≥11.5kg，桶盖净量约：1.6kg。</w:t>
            </w:r>
          </w:p>
          <w:p>
            <w:pPr>
              <w:widowControl/>
              <w:jc w:val="left"/>
              <w:textAlignment w:val="center"/>
              <w:rPr>
                <w:rFonts w:ascii="宋体" w:hAnsi="宋体" w:cs="宋体"/>
                <w:bCs/>
                <w:color w:val="000000"/>
                <w:kern w:val="0"/>
                <w:sz w:val="24"/>
                <w:szCs w:val="24"/>
              </w:rPr>
            </w:pPr>
            <w:r>
              <w:rPr>
                <w:rFonts w:hint="eastAsia" w:ascii="宋体" w:hAnsi="宋体" w:cs="宋体"/>
                <w:bCs/>
                <w:color w:val="000000"/>
                <w:kern w:val="0"/>
                <w:sz w:val="24"/>
                <w:szCs w:val="24"/>
              </w:rPr>
              <w:t>材料：采用全新100%高密度聚乙烯原生料，成品平均密度约为0.95～0.97；硬度（ROCKWELLHARDNESS SHORE D）不小于65，断裂伸长率不小于500%；水份吸收力低于0.01，确保箱体结构不会变脆和变形；原料熔化温度不小于120℃，自动点燃温度不小于350℃，软化温度不小于110℃，具有抗高温，抗老化，耐酸碱及化学品腐蚀的性能。</w:t>
            </w:r>
          </w:p>
          <w:p>
            <w:pPr>
              <w:widowControl/>
              <w:jc w:val="left"/>
              <w:textAlignment w:val="center"/>
              <w:rPr>
                <w:rFonts w:ascii="宋体" w:hAnsi="宋体" w:cs="宋体"/>
                <w:bCs/>
                <w:color w:val="000000"/>
                <w:kern w:val="0"/>
                <w:sz w:val="24"/>
                <w:szCs w:val="24"/>
              </w:rPr>
            </w:pPr>
            <w:r>
              <w:rPr>
                <w:rFonts w:hint="eastAsia" w:ascii="宋体" w:hAnsi="宋体" w:cs="宋体"/>
                <w:bCs/>
                <w:color w:val="000000"/>
                <w:kern w:val="0"/>
                <w:sz w:val="24"/>
                <w:szCs w:val="24"/>
              </w:rPr>
              <w:t>4、桶身壁厚：≥5mm，桶口及加强筋厚度≥7.5mm，桶盖厚度≥4mm。桶底底部有防滑、耐磨不锈钢钉。5、移动滚轮：轮毂及辋圈采用高密度聚乙烯，轮胎采用橡胶材质（实心），轮轴采用45#中碳钢（电镀锌层面≥10μm），滚轮与底轴采用标准件外六角螺栓固定和插入式止退固定防盗连接，确保坚固耐用，安全可靠，单轮承载重量达120kg以上。6、桶体颜色：标准环保颜色。标识：按照CJJ/T125-2008环境卫生图形符号标准进行标识，规范、清晰。</w:t>
            </w:r>
          </w:p>
        </w:tc>
        <w:tc>
          <w:tcPr>
            <w:tcW w:w="803" w:type="dxa"/>
            <w:vAlign w:val="center"/>
          </w:tcPr>
          <w:p>
            <w:pPr>
              <w:widowControl/>
              <w:jc w:val="center"/>
              <w:textAlignment w:val="center"/>
              <w:rPr>
                <w:rFonts w:ascii="宋体" w:hAnsi="宋体"/>
                <w:bCs/>
                <w:sz w:val="24"/>
                <w:szCs w:val="24"/>
              </w:rPr>
            </w:pPr>
            <w:r>
              <w:rPr>
                <w:rFonts w:hint="eastAsia" w:ascii="宋体" w:hAnsi="宋体"/>
                <w:bCs/>
                <w:sz w:val="24"/>
                <w:szCs w:val="24"/>
              </w:rPr>
              <w:t>500</w:t>
            </w:r>
          </w:p>
        </w:tc>
        <w:tc>
          <w:tcPr>
            <w:tcW w:w="810" w:type="dxa"/>
            <w:vAlign w:val="center"/>
          </w:tcPr>
          <w:p>
            <w:pPr>
              <w:widowControl/>
              <w:ind w:firstLine="240" w:firstLineChars="100"/>
              <w:textAlignment w:val="center"/>
              <w:rPr>
                <w:rFonts w:ascii="宋体" w:hAnsi="宋体"/>
                <w:bCs/>
                <w:sz w:val="24"/>
                <w:szCs w:val="24"/>
              </w:rPr>
            </w:pPr>
            <w:r>
              <w:rPr>
                <w:rFonts w:hint="eastAsia" w:ascii="宋体" w:hAnsi="宋体"/>
                <w:bCs/>
                <w:sz w:val="24"/>
                <w:szCs w:val="24"/>
              </w:rPr>
              <w:t>个</w:t>
            </w:r>
          </w:p>
        </w:tc>
        <w:tc>
          <w:tcPr>
            <w:tcW w:w="780" w:type="dxa"/>
            <w:vAlign w:val="center"/>
          </w:tcPr>
          <w:p>
            <w:pPr>
              <w:pStyle w:val="19"/>
              <w:adjustRightInd w:val="0"/>
              <w:snapToGrid w:val="0"/>
              <w:spacing w:before="50" w:line="480" w:lineRule="auto"/>
              <w:ind w:firstLine="0" w:firstLineChars="0"/>
              <w:jc w:val="center"/>
              <w:rPr>
                <w:rFonts w:ascii="华文仿宋" w:hAnsi="华文仿宋" w:eastAsia="华文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5" w:hRule="atLeast"/>
        </w:trPr>
        <w:tc>
          <w:tcPr>
            <w:tcW w:w="793" w:type="dxa"/>
            <w:vAlign w:val="center"/>
          </w:tcPr>
          <w:p>
            <w:pPr>
              <w:pStyle w:val="19"/>
              <w:adjustRightInd w:val="0"/>
              <w:snapToGrid w:val="0"/>
              <w:spacing w:before="50" w:line="48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2</w:t>
            </w:r>
          </w:p>
        </w:tc>
        <w:tc>
          <w:tcPr>
            <w:tcW w:w="1394" w:type="dxa"/>
            <w:vAlign w:val="center"/>
          </w:tcPr>
          <w:p>
            <w:pPr>
              <w:widowControl/>
              <w:jc w:val="center"/>
              <w:textAlignment w:val="center"/>
              <w:rPr>
                <w:rFonts w:ascii="宋体" w:hAnsi="宋体" w:cs="宋体"/>
                <w:bCs/>
                <w:color w:val="000000"/>
                <w:szCs w:val="21"/>
              </w:rPr>
            </w:pPr>
            <w:r>
              <w:rPr>
                <w:rFonts w:hint="eastAsia" w:ascii="宋体" w:hAnsi="宋体" w:cs="宋体"/>
                <w:bCs/>
                <w:color w:val="000000"/>
                <w:szCs w:val="21"/>
              </w:rPr>
              <w:t>分类垃圾桶</w:t>
            </w:r>
          </w:p>
        </w:tc>
        <w:tc>
          <w:tcPr>
            <w:tcW w:w="3720" w:type="dxa"/>
            <w:vAlign w:val="center"/>
          </w:tcPr>
          <w:p>
            <w:pPr>
              <w:widowControl/>
              <w:jc w:val="left"/>
              <w:textAlignment w:val="center"/>
              <w:rPr>
                <w:rFonts w:ascii="宋体" w:hAnsi="宋体" w:cs="宋体"/>
                <w:bCs/>
                <w:color w:val="000000"/>
                <w:kern w:val="0"/>
                <w:sz w:val="24"/>
                <w:szCs w:val="24"/>
              </w:rPr>
            </w:pPr>
            <w:r>
              <w:rPr>
                <w:rFonts w:hint="eastAsia" w:ascii="宋体" w:hAnsi="宋体" w:cs="宋体"/>
                <w:bCs/>
                <w:color w:val="000000"/>
                <w:kern w:val="0"/>
                <w:sz w:val="24"/>
                <w:szCs w:val="24"/>
              </w:rPr>
              <w:t>规格：430*320*500（mm）重量：≥3kg容积：40L,双内胆，内胆容量侧20L右侧20L；桶体桶盖：材料：COPP；标识：按采购方要求 桶体性能根据EN840-5的标准生产。符合中华人民共和国城镇建设行业标准《塑料垃圾桶通用技术条件》CJ/T280-2008标准。 脚踏板与底轴连接方式：直接插入式防盗设计；桶身标志分类标识，垃圾桶上的标语、图标均采用丝印印刷。桶身桶盖采用COPP一次性注模成型无接缝，外表光滑，容易清洗；内胆 提倒垃圾轻松方便。</w:t>
            </w:r>
          </w:p>
        </w:tc>
        <w:tc>
          <w:tcPr>
            <w:tcW w:w="803" w:type="dxa"/>
            <w:vAlign w:val="center"/>
          </w:tcPr>
          <w:p>
            <w:pPr>
              <w:widowControl/>
              <w:jc w:val="center"/>
              <w:textAlignment w:val="center"/>
              <w:rPr>
                <w:rFonts w:ascii="宋体" w:hAnsi="宋体"/>
                <w:bCs/>
                <w:sz w:val="24"/>
                <w:szCs w:val="24"/>
              </w:rPr>
            </w:pPr>
            <w:r>
              <w:rPr>
                <w:rFonts w:hint="eastAsia" w:ascii="宋体" w:hAnsi="宋体"/>
                <w:bCs/>
                <w:sz w:val="24"/>
                <w:szCs w:val="24"/>
              </w:rPr>
              <w:t>120</w:t>
            </w:r>
          </w:p>
        </w:tc>
        <w:tc>
          <w:tcPr>
            <w:tcW w:w="810" w:type="dxa"/>
            <w:vAlign w:val="center"/>
          </w:tcPr>
          <w:p>
            <w:pPr>
              <w:widowControl/>
              <w:jc w:val="center"/>
              <w:textAlignment w:val="center"/>
              <w:rPr>
                <w:rFonts w:ascii="宋体" w:hAnsi="宋体"/>
                <w:bCs/>
                <w:sz w:val="24"/>
                <w:szCs w:val="24"/>
              </w:rPr>
            </w:pPr>
            <w:r>
              <w:rPr>
                <w:rFonts w:hint="eastAsia" w:ascii="宋体" w:hAnsi="宋体"/>
                <w:bCs/>
                <w:sz w:val="24"/>
                <w:szCs w:val="24"/>
              </w:rPr>
              <w:t>个</w:t>
            </w:r>
          </w:p>
        </w:tc>
        <w:tc>
          <w:tcPr>
            <w:tcW w:w="780" w:type="dxa"/>
            <w:vAlign w:val="center"/>
          </w:tcPr>
          <w:p>
            <w:pPr>
              <w:pStyle w:val="19"/>
              <w:adjustRightInd w:val="0"/>
              <w:snapToGrid w:val="0"/>
              <w:spacing w:before="50" w:line="480" w:lineRule="auto"/>
              <w:ind w:firstLine="0" w:firstLineChars="0"/>
              <w:jc w:val="center"/>
              <w:rPr>
                <w:rFonts w:ascii="华文仿宋" w:hAnsi="华文仿宋" w:eastAsia="华文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5" w:hRule="atLeast"/>
        </w:trPr>
        <w:tc>
          <w:tcPr>
            <w:tcW w:w="793" w:type="dxa"/>
            <w:vAlign w:val="center"/>
          </w:tcPr>
          <w:p>
            <w:pPr>
              <w:pStyle w:val="19"/>
              <w:adjustRightInd w:val="0"/>
              <w:snapToGrid w:val="0"/>
              <w:spacing w:before="50" w:line="48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3</w:t>
            </w:r>
          </w:p>
        </w:tc>
        <w:tc>
          <w:tcPr>
            <w:tcW w:w="1394" w:type="dxa"/>
            <w:vAlign w:val="center"/>
          </w:tcPr>
          <w:p>
            <w:pPr>
              <w:widowControl/>
              <w:jc w:val="center"/>
              <w:textAlignment w:val="center"/>
              <w:rPr>
                <w:rFonts w:ascii="宋体" w:hAnsi="宋体" w:cs="宋体"/>
                <w:bCs/>
                <w:color w:val="000000"/>
                <w:szCs w:val="21"/>
              </w:rPr>
            </w:pPr>
            <w:r>
              <w:rPr>
                <w:rFonts w:hint="eastAsia" w:ascii="宋体" w:hAnsi="宋体" w:cs="宋体"/>
                <w:bCs/>
                <w:color w:val="000000"/>
                <w:szCs w:val="21"/>
              </w:rPr>
              <w:t>洒水车</w:t>
            </w:r>
          </w:p>
        </w:tc>
        <w:tc>
          <w:tcPr>
            <w:tcW w:w="3720" w:type="dxa"/>
            <w:vAlign w:val="center"/>
          </w:tcPr>
          <w:p>
            <w:pPr>
              <w:pStyle w:val="6"/>
              <w:spacing w:line="0" w:lineRule="atLeast"/>
              <w:ind w:left="0" w:leftChars="0"/>
              <w:rPr>
                <w:rFonts w:hint="eastAsia" w:ascii="宋体" w:hAnsi="宋体" w:cs="宋体"/>
                <w:bCs/>
                <w:color w:val="000000"/>
                <w:kern w:val="0"/>
                <w:sz w:val="24"/>
                <w:szCs w:val="24"/>
              </w:rPr>
            </w:pPr>
            <w:r>
              <w:rPr>
                <w:rFonts w:hint="eastAsia" w:ascii="宋体" w:hAnsi="宋体" w:cs="宋体"/>
                <w:bCs/>
                <w:color w:val="000000"/>
                <w:kern w:val="0"/>
                <w:sz w:val="24"/>
                <w:szCs w:val="24"/>
              </w:rPr>
              <w:t>主要技术参数：1、底盘：东风二类汽车底盘(或优于)；2、排放标准：国V；3、发动机功率（Kw）：≥118；4、总质量（Kg）：≤15800；5、额定载质量（Kg）：≥8800；6、整备质量（Kg）：≥6800；7、外形尺寸(mm):≤8200*2500*3300；8、轴距(mm):≥3950；9、接近角/离去角（°）：≥18/11；10、前轮距(mm):≥1810；11、后轮距(mm):≥1800；12、钢板弹簧片数：8/10+8；13、水箱有效容积：≥9.24立方；14、轮胎数：6个；15、燃料种类：柴油；16、；以上主要技术参数,投标人必须满足，否则废标处理。17、投标产品需具备免征公告；18、投标产品具有国家发改委《公告》，以上参数必须与公告参数一致；投标人需提供国家权威机构出具的《汽车整车产品定型检测报告》，中国汽车网网站链接及中国汽车网查询结果公布的技术参数。</w:t>
            </w:r>
          </w:p>
          <w:p>
            <w:pPr>
              <w:widowControl/>
              <w:jc w:val="left"/>
              <w:textAlignment w:val="center"/>
              <w:rPr>
                <w:rFonts w:ascii="宋体" w:hAnsi="宋体" w:cs="宋体"/>
                <w:bCs/>
                <w:color w:val="000000"/>
                <w:kern w:val="0"/>
                <w:sz w:val="24"/>
                <w:szCs w:val="24"/>
              </w:rPr>
            </w:pPr>
          </w:p>
        </w:tc>
        <w:tc>
          <w:tcPr>
            <w:tcW w:w="803" w:type="dxa"/>
            <w:vAlign w:val="center"/>
          </w:tcPr>
          <w:p>
            <w:pPr>
              <w:widowControl/>
              <w:jc w:val="center"/>
              <w:textAlignment w:val="center"/>
              <w:rPr>
                <w:rFonts w:ascii="宋体" w:hAnsi="宋体"/>
                <w:bCs/>
                <w:sz w:val="24"/>
                <w:szCs w:val="24"/>
              </w:rPr>
            </w:pPr>
            <w:r>
              <w:rPr>
                <w:rFonts w:hint="eastAsia" w:ascii="宋体" w:hAnsi="宋体"/>
                <w:bCs/>
                <w:sz w:val="24"/>
                <w:szCs w:val="24"/>
              </w:rPr>
              <w:t>1</w:t>
            </w:r>
          </w:p>
        </w:tc>
        <w:tc>
          <w:tcPr>
            <w:tcW w:w="810" w:type="dxa"/>
            <w:vAlign w:val="center"/>
          </w:tcPr>
          <w:p>
            <w:pPr>
              <w:widowControl/>
              <w:jc w:val="center"/>
              <w:textAlignment w:val="center"/>
              <w:rPr>
                <w:rFonts w:ascii="宋体" w:hAnsi="宋体"/>
                <w:bCs/>
                <w:sz w:val="24"/>
                <w:szCs w:val="24"/>
              </w:rPr>
            </w:pPr>
            <w:r>
              <w:rPr>
                <w:rFonts w:hint="eastAsia" w:ascii="宋体" w:hAnsi="宋体"/>
                <w:bCs/>
                <w:sz w:val="24"/>
                <w:szCs w:val="24"/>
              </w:rPr>
              <w:t>辆</w:t>
            </w:r>
          </w:p>
        </w:tc>
        <w:tc>
          <w:tcPr>
            <w:tcW w:w="780" w:type="dxa"/>
            <w:vAlign w:val="center"/>
          </w:tcPr>
          <w:p>
            <w:pPr>
              <w:pStyle w:val="19"/>
              <w:adjustRightInd w:val="0"/>
              <w:snapToGrid w:val="0"/>
              <w:spacing w:before="50" w:line="480" w:lineRule="auto"/>
              <w:ind w:firstLine="0" w:firstLineChars="0"/>
              <w:jc w:val="center"/>
              <w:rPr>
                <w:rFonts w:ascii="华文仿宋" w:hAnsi="华文仿宋" w:eastAsia="华文仿宋"/>
                <w:color w:val="000000"/>
                <w:sz w:val="24"/>
                <w:szCs w:val="24"/>
              </w:rPr>
            </w:pPr>
          </w:p>
        </w:tc>
      </w:tr>
    </w:tbl>
    <w:p>
      <w:pPr>
        <w:spacing w:line="360" w:lineRule="auto"/>
        <w:rPr>
          <w:rFonts w:hint="eastAsia" w:ascii="宋体" w:hAnsi="宋体"/>
          <w:b/>
          <w:sz w:val="28"/>
          <w:szCs w:val="28"/>
        </w:rPr>
      </w:pPr>
    </w:p>
    <w:p>
      <w:pPr>
        <w:spacing w:line="360" w:lineRule="auto"/>
        <w:rPr>
          <w:rFonts w:ascii="宋体"/>
          <w:b/>
          <w:sz w:val="28"/>
          <w:szCs w:val="28"/>
        </w:rPr>
      </w:pPr>
      <w:r>
        <w:rPr>
          <w:rFonts w:hint="eastAsia" w:ascii="宋体" w:hAnsi="宋体"/>
          <w:b/>
          <w:sz w:val="28"/>
          <w:szCs w:val="28"/>
        </w:rPr>
        <w:t>二、商务要求</w:t>
      </w:r>
      <w:r>
        <w:rPr>
          <w:rFonts w:ascii="宋体"/>
          <w:b/>
          <w:sz w:val="28"/>
          <w:szCs w:val="28"/>
        </w:rPr>
        <w:tab/>
      </w:r>
    </w:p>
    <w:p>
      <w:pPr>
        <w:spacing w:line="360" w:lineRule="auto"/>
        <w:ind w:firstLine="420"/>
        <w:rPr>
          <w:rFonts w:ascii="宋体"/>
          <w:sz w:val="24"/>
          <w:szCs w:val="24"/>
        </w:rPr>
      </w:pPr>
      <w:r>
        <w:rPr>
          <w:rFonts w:ascii="仿宋_GB2312" w:hAnsi="仿宋_GB2312" w:eastAsia="仿宋_GB2312" w:cs="仿宋_GB2312"/>
          <w:sz w:val="24"/>
          <w:szCs w:val="28"/>
        </w:rPr>
        <w:t xml:space="preserve">1 </w:t>
      </w:r>
      <w:r>
        <w:rPr>
          <w:rFonts w:hint="eastAsia" w:ascii="仿宋_GB2312" w:hAnsi="仿宋_GB2312" w:eastAsia="仿宋_GB2312" w:cs="仿宋_GB2312"/>
          <w:sz w:val="24"/>
          <w:szCs w:val="28"/>
        </w:rPr>
        <w:t>、</w:t>
      </w:r>
      <w:r>
        <w:rPr>
          <w:rFonts w:hint="eastAsia" w:ascii="宋体" w:hAnsi="宋体"/>
          <w:sz w:val="24"/>
          <w:szCs w:val="24"/>
        </w:rPr>
        <w:t>报价人所投服务应符合下列要求：</w:t>
      </w:r>
    </w:p>
    <w:p>
      <w:pPr>
        <w:spacing w:line="360" w:lineRule="auto"/>
        <w:ind w:right="31" w:rightChars="15" w:firstLine="480" w:firstLineChars="2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）采购环卫设备项目的符合谈判文件和合同要求；</w:t>
      </w:r>
    </w:p>
    <w:p>
      <w:pPr>
        <w:spacing w:line="360" w:lineRule="auto"/>
        <w:ind w:firstLine="42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）报价服务必须在行业用途广泛的服务。</w:t>
      </w:r>
    </w:p>
    <w:p>
      <w:pPr>
        <w:spacing w:line="360" w:lineRule="auto"/>
        <w:ind w:firstLine="420"/>
        <w:rPr>
          <w:rFonts w:ascii="宋体"/>
          <w:sz w:val="24"/>
          <w:szCs w:val="24"/>
        </w:rPr>
      </w:pPr>
      <w:r>
        <w:rPr>
          <w:rFonts w:ascii="宋体" w:hAnsi="宋体"/>
          <w:sz w:val="24"/>
          <w:szCs w:val="24"/>
        </w:rPr>
        <w:t xml:space="preserve">2 </w:t>
      </w:r>
      <w:r>
        <w:rPr>
          <w:rFonts w:hint="eastAsia" w:ascii="宋体" w:hAnsi="宋体"/>
          <w:sz w:val="24"/>
          <w:szCs w:val="24"/>
        </w:rPr>
        <w:t>、本项目招标范围内的伴随服务包括：</w:t>
      </w:r>
    </w:p>
    <w:p>
      <w:pPr>
        <w:spacing w:line="360" w:lineRule="auto"/>
        <w:ind w:firstLine="42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）全部货物的运输；</w:t>
      </w:r>
    </w:p>
    <w:p>
      <w:pPr>
        <w:spacing w:line="360" w:lineRule="auto"/>
        <w:ind w:firstLine="42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）全部自备服务设备工具，到各现场等费用；</w:t>
      </w:r>
    </w:p>
    <w:p>
      <w:pPr>
        <w:spacing w:line="360" w:lineRule="auto"/>
        <w:ind w:firstLine="42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）人员培训等；</w:t>
      </w:r>
    </w:p>
    <w:p>
      <w:pPr>
        <w:spacing w:line="360" w:lineRule="auto"/>
        <w:ind w:firstLine="420"/>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）伴随服务报价包含在报价总价内。</w:t>
      </w:r>
    </w:p>
    <w:p>
      <w:pPr>
        <w:spacing w:line="360" w:lineRule="auto"/>
        <w:ind w:firstLine="480"/>
        <w:rPr>
          <w:rFonts w:asci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报价服务必须保质保量，享受上门服务。</w:t>
      </w:r>
    </w:p>
    <w:p>
      <w:pPr>
        <w:spacing w:line="360" w:lineRule="auto"/>
        <w:ind w:firstLine="480"/>
        <w:rPr>
          <w:rFonts w:asci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地点：由采购人指定。</w:t>
      </w:r>
    </w:p>
    <w:p>
      <w:pPr>
        <w:spacing w:line="360" w:lineRule="auto"/>
        <w:ind w:firstLine="480"/>
        <w:rPr>
          <w:rFonts w:ascii="宋体"/>
          <w:sz w:val="24"/>
          <w:szCs w:val="24"/>
        </w:rPr>
      </w:pPr>
      <w:r>
        <w:rPr>
          <w:rFonts w:ascii="宋体" w:hAnsi="宋体"/>
          <w:sz w:val="24"/>
          <w:szCs w:val="24"/>
        </w:rPr>
        <w:t>5</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付款方式：按签订合同相关规定。</w:t>
      </w:r>
    </w:p>
    <w:p>
      <w:pPr>
        <w:spacing w:line="360" w:lineRule="auto"/>
        <w:ind w:firstLine="480"/>
        <w:rPr>
          <w:rFonts w:ascii="宋体"/>
          <w:sz w:val="24"/>
          <w:szCs w:val="24"/>
        </w:rPr>
      </w:pPr>
      <w:r>
        <w:rPr>
          <w:rFonts w:ascii="宋体" w:hAnsi="宋体"/>
          <w:sz w:val="24"/>
          <w:szCs w:val="24"/>
        </w:rPr>
        <w:t>6</w:t>
      </w:r>
      <w:r>
        <w:rPr>
          <w:rFonts w:hint="eastAsia" w:ascii="宋体" w:hAnsi="宋体"/>
          <w:sz w:val="24"/>
          <w:szCs w:val="24"/>
        </w:rPr>
        <w:t>、</w:t>
      </w:r>
      <w:r>
        <w:rPr>
          <w:rFonts w:ascii="宋体" w:hAnsi="宋体"/>
          <w:color w:val="FF0000"/>
          <w:sz w:val="24"/>
          <w:szCs w:val="24"/>
        </w:rPr>
        <w:t xml:space="preserve"> </w:t>
      </w:r>
      <w:r>
        <w:rPr>
          <w:rFonts w:hint="eastAsia" w:ascii="宋体" w:hAnsi="宋体"/>
          <w:sz w:val="24"/>
          <w:szCs w:val="24"/>
        </w:rPr>
        <w:t>交付时间：合同签定后30天内完成。</w:t>
      </w:r>
    </w:p>
    <w:p>
      <w:pPr>
        <w:spacing w:line="360" w:lineRule="auto"/>
        <w:ind w:firstLine="480"/>
        <w:rPr>
          <w:rFonts w:ascii="宋体"/>
          <w:b/>
          <w:bCs/>
          <w:sz w:val="24"/>
          <w:szCs w:val="24"/>
        </w:rPr>
      </w:pPr>
      <w:r>
        <w:rPr>
          <w:rFonts w:ascii="宋体" w:hAnsi="宋体"/>
          <w:sz w:val="24"/>
          <w:szCs w:val="24"/>
        </w:rPr>
        <w:t>7</w:t>
      </w:r>
      <w:r>
        <w:rPr>
          <w:rFonts w:hint="eastAsia" w:ascii="宋体" w:hAnsi="宋体"/>
          <w:sz w:val="24"/>
          <w:szCs w:val="24"/>
        </w:rPr>
        <w:t>、</w:t>
      </w:r>
      <w:r>
        <w:rPr>
          <w:rFonts w:hint="eastAsia" w:ascii="宋体" w:hAnsi="宋体"/>
          <w:b/>
          <w:bCs/>
          <w:sz w:val="24"/>
          <w:szCs w:val="24"/>
        </w:rPr>
        <w:t>本项目未尽事宜由双方在签订合同时详细约定</w:t>
      </w:r>
    </w:p>
    <w:p>
      <w:pPr>
        <w:spacing w:line="360" w:lineRule="auto"/>
        <w:ind w:firstLine="480"/>
        <w:rPr>
          <w:rFonts w:ascii="宋体"/>
          <w:b/>
          <w:bCs/>
          <w:sz w:val="24"/>
          <w:szCs w:val="24"/>
        </w:rPr>
      </w:pPr>
    </w:p>
    <w:p>
      <w:pPr>
        <w:rPr>
          <w:rFonts w:ascii="宋体"/>
          <w:sz w:val="24"/>
          <w:szCs w:val="24"/>
        </w:rPr>
      </w:pPr>
    </w:p>
    <w:p>
      <w:pPr>
        <w:rPr>
          <w:rFonts w:ascii="宋体"/>
          <w:sz w:val="24"/>
          <w:szCs w:val="24"/>
        </w:rPr>
      </w:pPr>
      <w:r>
        <w:rPr>
          <w:rFonts w:ascii="宋体" w:hAnsi="宋体"/>
          <w:sz w:val="24"/>
          <w:szCs w:val="24"/>
        </w:rPr>
        <w:t xml:space="preserve">                     </w:t>
      </w:r>
      <w:r>
        <w:rPr>
          <w:rFonts w:hint="eastAsia" w:ascii="仿宋_GB2312" w:hAnsi="仿宋_GB2312" w:eastAsia="仿宋_GB2312" w:cs="仿宋_GB2312"/>
          <w:b/>
          <w:bCs/>
          <w:sz w:val="32"/>
          <w:szCs w:val="32"/>
        </w:rPr>
        <w:t>第四章</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谈判程序</w:t>
      </w:r>
    </w:p>
    <w:p>
      <w:pPr>
        <w:widowControl/>
        <w:spacing w:line="360" w:lineRule="auto"/>
        <w:ind w:firstLine="2242" w:firstLineChars="698"/>
        <w:jc w:val="left"/>
        <w:rPr>
          <w:rFonts w:ascii="仿宋_GB2312" w:hAnsi="仿宋_GB2312" w:eastAsia="仿宋_GB2312" w:cs="仿宋_GB2312"/>
          <w:b/>
          <w:bCs/>
          <w:sz w:val="32"/>
          <w:szCs w:val="32"/>
        </w:rPr>
      </w:pPr>
    </w:p>
    <w:p>
      <w:pPr>
        <w:widowControl/>
        <w:ind w:firstLine="600" w:firstLineChars="250"/>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一、依法成立谈判小组。谈判小组专家</w:t>
      </w:r>
      <w:r>
        <w:rPr>
          <w:rFonts w:ascii="仿宋_GB2312" w:hAnsi="仿宋_GB2312" w:eastAsia="仿宋_GB2312" w:cs="仿宋_GB2312"/>
          <w:sz w:val="24"/>
          <w:szCs w:val="28"/>
        </w:rPr>
        <w:t>3</w:t>
      </w:r>
      <w:r>
        <w:rPr>
          <w:rFonts w:hint="eastAsia" w:ascii="仿宋_GB2312" w:hAnsi="仿宋_GB2312" w:eastAsia="仿宋_GB2312" w:cs="仿宋_GB2312"/>
          <w:sz w:val="24"/>
          <w:szCs w:val="28"/>
        </w:rPr>
        <w:t>人，从海南省政府采购专家库中随机抽选。</w:t>
      </w:r>
    </w:p>
    <w:p>
      <w:pPr>
        <w:spacing w:line="360" w:lineRule="auto"/>
        <w:ind w:firstLine="480" w:firstLineChars="200"/>
        <w:rPr>
          <w:rFonts w:ascii="仿宋_GB2312" w:hAnsi="仿宋_GB2312" w:eastAsia="仿宋_GB2312" w:cs="仿宋_GB2312"/>
          <w:sz w:val="24"/>
          <w:szCs w:val="28"/>
        </w:rPr>
      </w:pPr>
      <w:r>
        <w:rPr>
          <w:rFonts w:hint="eastAsia" w:ascii="仿宋_GB2312" w:hAnsi="仿宋_GB2312" w:eastAsia="仿宋_GB2312" w:cs="仿宋_GB2312"/>
          <w:sz w:val="24"/>
          <w:szCs w:val="28"/>
        </w:rPr>
        <w:t>二、参加</w:t>
      </w:r>
      <w:r>
        <w:rPr>
          <w:rFonts w:hint="eastAsia" w:ascii="仿宋_GB2312" w:hAnsi="仿宋_GB2312" w:eastAsia="仿宋_GB2312" w:cs="仿宋_GB2312"/>
          <w:spacing w:val="15"/>
          <w:kern w:val="0"/>
          <w:sz w:val="24"/>
          <w:szCs w:val="28"/>
        </w:rPr>
        <w:t>谈判</w:t>
      </w:r>
      <w:r>
        <w:rPr>
          <w:rFonts w:hint="eastAsia" w:ascii="仿宋_GB2312" w:hAnsi="仿宋_GB2312" w:eastAsia="仿宋_GB2312" w:cs="仿宋_GB2312"/>
          <w:sz w:val="24"/>
          <w:szCs w:val="28"/>
        </w:rPr>
        <w:t>会议人员：投标人代表、采购单位代表、</w:t>
      </w:r>
      <w:r>
        <w:rPr>
          <w:rFonts w:hint="eastAsia" w:ascii="仿宋_GB2312" w:hAnsi="仿宋_GB2312" w:eastAsia="仿宋_GB2312" w:cs="仿宋_GB2312"/>
          <w:spacing w:val="15"/>
          <w:kern w:val="0"/>
          <w:sz w:val="24"/>
          <w:szCs w:val="28"/>
        </w:rPr>
        <w:t>谈判</w:t>
      </w:r>
      <w:r>
        <w:rPr>
          <w:rFonts w:hint="eastAsia" w:ascii="仿宋_GB2312" w:hAnsi="仿宋_GB2312" w:eastAsia="仿宋_GB2312" w:cs="仿宋_GB2312"/>
          <w:sz w:val="24"/>
          <w:szCs w:val="28"/>
        </w:rPr>
        <w:t>小组成员、采购工作人员。</w:t>
      </w:r>
    </w:p>
    <w:p>
      <w:pPr>
        <w:spacing w:line="360" w:lineRule="auto"/>
        <w:ind w:firstLine="420"/>
        <w:rPr>
          <w:rFonts w:ascii="仿宋_GB2312" w:hAnsi="仿宋_GB2312" w:eastAsia="仿宋_GB2312" w:cs="仿宋_GB2312"/>
          <w:sz w:val="24"/>
          <w:szCs w:val="28"/>
        </w:rPr>
      </w:pPr>
      <w:r>
        <w:rPr>
          <w:rFonts w:hint="eastAsia" w:ascii="仿宋_GB2312" w:hAnsi="仿宋_GB2312" w:eastAsia="仿宋_GB2312" w:cs="仿宋_GB2312"/>
          <w:spacing w:val="15"/>
          <w:kern w:val="0"/>
          <w:sz w:val="24"/>
          <w:szCs w:val="28"/>
        </w:rPr>
        <w:t>谈判小组及有关当事人应当严格遵守保密原则，不得透露与谈判有关的供应商的一切服务资料、价格或其他信息</w:t>
      </w:r>
      <w:r>
        <w:rPr>
          <w:rFonts w:hint="eastAsia" w:ascii="仿宋_GB2312" w:hAnsi="仿宋_GB2312" w:eastAsia="仿宋_GB2312" w:cs="仿宋_GB2312"/>
          <w:sz w:val="24"/>
          <w:szCs w:val="28"/>
        </w:rPr>
        <w:t>。</w:t>
      </w:r>
    </w:p>
    <w:p>
      <w:pPr>
        <w:spacing w:line="360" w:lineRule="auto"/>
        <w:rPr>
          <w:rFonts w:ascii="仿宋_GB2312" w:hAnsi="仿宋_GB2312" w:eastAsia="仿宋_GB2312" w:cs="仿宋_GB2312"/>
          <w:sz w:val="24"/>
          <w:szCs w:val="28"/>
        </w:rPr>
      </w:pPr>
      <w:r>
        <w:rPr>
          <w:rFonts w:ascii="仿宋_GB2312" w:hAnsi="仿宋_GB2312" w:eastAsia="仿宋_GB2312" w:cs="仿宋_GB2312"/>
          <w:sz w:val="24"/>
          <w:szCs w:val="28"/>
        </w:rPr>
        <w:t xml:space="preserve">    </w:t>
      </w:r>
      <w:r>
        <w:rPr>
          <w:rFonts w:hint="eastAsia" w:ascii="仿宋_GB2312" w:hAnsi="仿宋_GB2312" w:eastAsia="仿宋_GB2312" w:cs="仿宋_GB2312"/>
          <w:sz w:val="24"/>
          <w:szCs w:val="28"/>
        </w:rPr>
        <w:t>三、</w:t>
      </w:r>
      <w:r>
        <w:rPr>
          <w:rFonts w:hint="eastAsia" w:ascii="仿宋_GB2312" w:hAnsi="仿宋_GB2312" w:eastAsia="仿宋_GB2312" w:cs="仿宋_GB2312"/>
          <w:spacing w:val="15"/>
          <w:kern w:val="0"/>
          <w:sz w:val="24"/>
          <w:szCs w:val="28"/>
        </w:rPr>
        <w:t>谈判</w:t>
      </w:r>
      <w:r>
        <w:rPr>
          <w:rFonts w:hint="eastAsia" w:ascii="仿宋_GB2312" w:hAnsi="仿宋_GB2312" w:eastAsia="仿宋_GB2312" w:cs="仿宋_GB2312"/>
          <w:sz w:val="24"/>
          <w:szCs w:val="28"/>
        </w:rPr>
        <w:t>会议主持人由海南政鼎招标代理有限公司工作人员主持。</w:t>
      </w:r>
    </w:p>
    <w:p>
      <w:pPr>
        <w:spacing w:line="360" w:lineRule="auto"/>
        <w:ind w:firstLine="420"/>
        <w:rPr>
          <w:rFonts w:ascii="仿宋_GB2312" w:hAnsi="仿宋_GB2312" w:eastAsia="仿宋_GB2312" w:cs="仿宋_GB2312"/>
          <w:sz w:val="24"/>
          <w:szCs w:val="28"/>
        </w:rPr>
      </w:pPr>
      <w:r>
        <w:rPr>
          <w:rFonts w:hint="eastAsia" w:ascii="仿宋_GB2312" w:hAnsi="仿宋_GB2312" w:eastAsia="仿宋_GB2312" w:cs="仿宋_GB2312"/>
          <w:sz w:val="24"/>
          <w:szCs w:val="28"/>
        </w:rPr>
        <w:t>四、参加</w:t>
      </w:r>
      <w:r>
        <w:rPr>
          <w:rFonts w:hint="eastAsia" w:ascii="仿宋_GB2312" w:hAnsi="仿宋_GB2312" w:eastAsia="仿宋_GB2312" w:cs="仿宋_GB2312"/>
          <w:spacing w:val="15"/>
          <w:kern w:val="0"/>
          <w:sz w:val="24"/>
          <w:szCs w:val="28"/>
        </w:rPr>
        <w:t>谈判</w:t>
      </w:r>
      <w:r>
        <w:rPr>
          <w:rFonts w:hint="eastAsia" w:ascii="仿宋_GB2312" w:hAnsi="仿宋_GB2312" w:eastAsia="仿宋_GB2312" w:cs="仿宋_GB2312"/>
          <w:sz w:val="24"/>
          <w:szCs w:val="28"/>
        </w:rPr>
        <w:t>截止时间为</w:t>
      </w:r>
      <w:r>
        <w:rPr>
          <w:rFonts w:ascii="仿宋_GB2312" w:hAnsi="仿宋_GB2312" w:eastAsia="仿宋_GB2312" w:cs="仿宋_GB2312"/>
          <w:b/>
          <w:sz w:val="24"/>
          <w:szCs w:val="28"/>
        </w:rPr>
        <w:t>2018</w:t>
      </w:r>
      <w:r>
        <w:rPr>
          <w:rFonts w:hint="eastAsia" w:ascii="仿宋_GB2312" w:hAnsi="仿宋_GB2312" w:eastAsia="仿宋_GB2312" w:cs="仿宋_GB2312"/>
          <w:b/>
          <w:sz w:val="24"/>
          <w:szCs w:val="28"/>
        </w:rPr>
        <w:t>年</w:t>
      </w:r>
      <w:r>
        <w:rPr>
          <w:rFonts w:ascii="仿宋_GB2312" w:hAnsi="仿宋_GB2312" w:eastAsia="仿宋_GB2312" w:cs="仿宋_GB2312"/>
          <w:b/>
          <w:sz w:val="24"/>
          <w:szCs w:val="28"/>
        </w:rPr>
        <w:t xml:space="preserve"> </w:t>
      </w:r>
      <w:r>
        <w:rPr>
          <w:rFonts w:hint="eastAsia" w:ascii="仿宋_GB2312" w:hAnsi="仿宋_GB2312" w:eastAsia="仿宋_GB2312" w:cs="仿宋_GB2312"/>
          <w:b/>
          <w:sz w:val="24"/>
          <w:szCs w:val="28"/>
          <w:lang w:val="en-US" w:eastAsia="zh-CN"/>
        </w:rPr>
        <w:t>4</w:t>
      </w:r>
      <w:r>
        <w:rPr>
          <w:rFonts w:ascii="仿宋_GB2312" w:hAnsi="仿宋_GB2312" w:eastAsia="仿宋_GB2312" w:cs="仿宋_GB2312"/>
          <w:b/>
          <w:sz w:val="24"/>
          <w:szCs w:val="28"/>
        </w:rPr>
        <w:t xml:space="preserve"> </w:t>
      </w:r>
      <w:r>
        <w:rPr>
          <w:rFonts w:hint="eastAsia" w:ascii="仿宋_GB2312" w:hAnsi="仿宋_GB2312" w:eastAsia="仿宋_GB2312" w:cs="仿宋_GB2312"/>
          <w:b/>
          <w:sz w:val="24"/>
          <w:szCs w:val="28"/>
        </w:rPr>
        <w:t>月</w:t>
      </w:r>
      <w:r>
        <w:rPr>
          <w:rFonts w:ascii="仿宋_GB2312" w:hAnsi="仿宋_GB2312" w:eastAsia="仿宋_GB2312" w:cs="仿宋_GB2312"/>
          <w:b/>
          <w:sz w:val="24"/>
          <w:szCs w:val="28"/>
        </w:rPr>
        <w:t xml:space="preserve"> </w:t>
      </w:r>
      <w:r>
        <w:rPr>
          <w:rFonts w:hint="eastAsia" w:ascii="仿宋_GB2312" w:hAnsi="仿宋_GB2312" w:eastAsia="仿宋_GB2312" w:cs="仿宋_GB2312"/>
          <w:b/>
          <w:sz w:val="24"/>
          <w:szCs w:val="28"/>
          <w:lang w:val="en-US" w:eastAsia="zh-CN"/>
        </w:rPr>
        <w:t>8</w:t>
      </w:r>
      <w:r>
        <w:rPr>
          <w:rFonts w:ascii="仿宋_GB2312" w:hAnsi="仿宋_GB2312" w:eastAsia="仿宋_GB2312" w:cs="仿宋_GB2312"/>
          <w:b/>
          <w:sz w:val="24"/>
          <w:szCs w:val="28"/>
        </w:rPr>
        <w:t xml:space="preserve"> </w:t>
      </w:r>
      <w:r>
        <w:rPr>
          <w:rFonts w:hint="eastAsia" w:ascii="仿宋_GB2312" w:hAnsi="仿宋_GB2312" w:eastAsia="仿宋_GB2312" w:cs="仿宋_GB2312"/>
          <w:b/>
          <w:sz w:val="24"/>
          <w:szCs w:val="28"/>
        </w:rPr>
        <w:t>日</w:t>
      </w:r>
      <w:r>
        <w:rPr>
          <w:rFonts w:ascii="仿宋_GB2312" w:hAnsi="仿宋_GB2312" w:eastAsia="仿宋_GB2312" w:cs="仿宋_GB2312"/>
          <w:b/>
          <w:sz w:val="24"/>
          <w:szCs w:val="28"/>
        </w:rPr>
        <w:t xml:space="preserve"> </w:t>
      </w:r>
      <w:r>
        <w:rPr>
          <w:rFonts w:hint="eastAsia" w:ascii="仿宋_GB2312" w:hAnsi="仿宋_GB2312" w:eastAsia="仿宋_GB2312" w:cs="仿宋_GB2312"/>
          <w:b/>
          <w:sz w:val="24"/>
          <w:szCs w:val="28"/>
        </w:rPr>
        <w:t>下午</w:t>
      </w:r>
      <w:r>
        <w:rPr>
          <w:rFonts w:hint="eastAsia" w:ascii="仿宋_GB2312" w:hAnsi="仿宋_GB2312" w:eastAsia="仿宋_GB2312" w:cs="仿宋_GB2312"/>
          <w:b/>
          <w:sz w:val="24"/>
          <w:szCs w:val="28"/>
          <w:lang w:val="en-US" w:eastAsia="zh-CN"/>
        </w:rPr>
        <w:t>14</w:t>
      </w:r>
      <w:r>
        <w:rPr>
          <w:rFonts w:hint="eastAsia" w:ascii="仿宋_GB2312" w:hAnsi="仿宋_GB2312" w:eastAsia="仿宋_GB2312" w:cs="仿宋_GB2312"/>
          <w:b/>
          <w:sz w:val="24"/>
          <w:szCs w:val="28"/>
        </w:rPr>
        <w:t>：</w:t>
      </w:r>
      <w:r>
        <w:rPr>
          <w:rFonts w:ascii="仿宋_GB2312" w:hAnsi="仿宋_GB2312" w:eastAsia="仿宋_GB2312" w:cs="仿宋_GB2312"/>
          <w:b/>
          <w:sz w:val="24"/>
          <w:szCs w:val="28"/>
        </w:rPr>
        <w:t>30</w:t>
      </w:r>
      <w:r>
        <w:rPr>
          <w:rFonts w:hint="eastAsia" w:ascii="仿宋_GB2312" w:hAnsi="仿宋_GB2312" w:eastAsia="仿宋_GB2312" w:cs="仿宋_GB2312"/>
          <w:b/>
          <w:sz w:val="24"/>
          <w:szCs w:val="28"/>
        </w:rPr>
        <w:t>时。</w:t>
      </w:r>
    </w:p>
    <w:p>
      <w:pPr>
        <w:spacing w:line="360" w:lineRule="auto"/>
        <w:ind w:firstLine="420"/>
        <w:rPr>
          <w:rFonts w:ascii="仿宋_GB2312" w:hAnsi="仿宋_GB2312" w:eastAsia="仿宋_GB2312" w:cs="仿宋_GB2312"/>
          <w:sz w:val="24"/>
          <w:szCs w:val="28"/>
        </w:rPr>
      </w:pPr>
      <w:r>
        <w:rPr>
          <w:rFonts w:hint="eastAsia" w:ascii="仿宋_GB2312" w:hAnsi="仿宋_GB2312" w:eastAsia="仿宋_GB2312" w:cs="仿宋_GB2312"/>
          <w:sz w:val="24"/>
          <w:szCs w:val="28"/>
        </w:rPr>
        <w:t>五、</w:t>
      </w:r>
      <w:r>
        <w:rPr>
          <w:rFonts w:ascii="仿宋_GB2312" w:hAnsi="仿宋_GB2312" w:eastAsia="仿宋_GB2312" w:cs="仿宋_GB2312"/>
          <w:b/>
          <w:sz w:val="24"/>
          <w:szCs w:val="28"/>
        </w:rPr>
        <w:t>2018</w:t>
      </w:r>
      <w:r>
        <w:rPr>
          <w:rFonts w:hint="eastAsia" w:ascii="仿宋_GB2312" w:hAnsi="仿宋_GB2312" w:eastAsia="仿宋_GB2312" w:cs="仿宋_GB2312"/>
          <w:b/>
          <w:sz w:val="24"/>
          <w:szCs w:val="28"/>
        </w:rPr>
        <w:t>年</w:t>
      </w:r>
      <w:r>
        <w:rPr>
          <w:rFonts w:ascii="仿宋_GB2312" w:hAnsi="仿宋_GB2312" w:eastAsia="仿宋_GB2312" w:cs="仿宋_GB2312"/>
          <w:b/>
          <w:sz w:val="24"/>
          <w:szCs w:val="28"/>
        </w:rPr>
        <w:t xml:space="preserve"> </w:t>
      </w:r>
      <w:r>
        <w:rPr>
          <w:rFonts w:hint="eastAsia" w:ascii="仿宋_GB2312" w:hAnsi="仿宋_GB2312" w:eastAsia="仿宋_GB2312" w:cs="仿宋_GB2312"/>
          <w:b/>
          <w:sz w:val="24"/>
          <w:szCs w:val="28"/>
          <w:lang w:val="en-US" w:eastAsia="zh-CN"/>
        </w:rPr>
        <w:t>4</w:t>
      </w:r>
      <w:r>
        <w:rPr>
          <w:rFonts w:ascii="仿宋_GB2312" w:hAnsi="仿宋_GB2312" w:eastAsia="仿宋_GB2312" w:cs="仿宋_GB2312"/>
          <w:b/>
          <w:sz w:val="24"/>
          <w:szCs w:val="28"/>
        </w:rPr>
        <w:t xml:space="preserve"> </w:t>
      </w:r>
      <w:r>
        <w:rPr>
          <w:rFonts w:hint="eastAsia" w:ascii="仿宋_GB2312" w:hAnsi="仿宋_GB2312" w:eastAsia="仿宋_GB2312" w:cs="仿宋_GB2312"/>
          <w:b/>
          <w:sz w:val="24"/>
          <w:szCs w:val="28"/>
        </w:rPr>
        <w:t>月</w:t>
      </w:r>
      <w:r>
        <w:rPr>
          <w:rFonts w:ascii="仿宋_GB2312" w:hAnsi="仿宋_GB2312" w:eastAsia="仿宋_GB2312" w:cs="仿宋_GB2312"/>
          <w:b/>
          <w:sz w:val="24"/>
          <w:szCs w:val="28"/>
        </w:rPr>
        <w:t xml:space="preserve"> </w:t>
      </w:r>
      <w:r>
        <w:rPr>
          <w:rFonts w:hint="eastAsia" w:ascii="仿宋_GB2312" w:hAnsi="仿宋_GB2312" w:eastAsia="仿宋_GB2312" w:cs="仿宋_GB2312"/>
          <w:b/>
          <w:sz w:val="24"/>
          <w:szCs w:val="28"/>
          <w:lang w:val="en-US" w:eastAsia="zh-CN"/>
        </w:rPr>
        <w:t>8</w:t>
      </w:r>
      <w:r>
        <w:rPr>
          <w:rFonts w:ascii="仿宋_GB2312" w:hAnsi="仿宋_GB2312" w:eastAsia="仿宋_GB2312" w:cs="仿宋_GB2312"/>
          <w:b/>
          <w:sz w:val="24"/>
          <w:szCs w:val="28"/>
        </w:rPr>
        <w:t xml:space="preserve"> </w:t>
      </w:r>
      <w:r>
        <w:rPr>
          <w:rFonts w:hint="eastAsia" w:ascii="仿宋_GB2312" w:hAnsi="仿宋_GB2312" w:eastAsia="仿宋_GB2312" w:cs="仿宋_GB2312"/>
          <w:b/>
          <w:sz w:val="24"/>
          <w:szCs w:val="28"/>
        </w:rPr>
        <w:t>日</w:t>
      </w:r>
      <w:r>
        <w:rPr>
          <w:rFonts w:ascii="仿宋_GB2312" w:hAnsi="仿宋_GB2312" w:eastAsia="仿宋_GB2312" w:cs="仿宋_GB2312"/>
          <w:b/>
          <w:sz w:val="24"/>
          <w:szCs w:val="28"/>
        </w:rPr>
        <w:t xml:space="preserve"> </w:t>
      </w:r>
      <w:r>
        <w:rPr>
          <w:rFonts w:hint="eastAsia" w:ascii="仿宋_GB2312" w:hAnsi="仿宋_GB2312" w:eastAsia="仿宋_GB2312" w:cs="仿宋_GB2312"/>
          <w:b/>
          <w:sz w:val="24"/>
          <w:szCs w:val="28"/>
        </w:rPr>
        <w:t>下午</w:t>
      </w:r>
      <w:r>
        <w:rPr>
          <w:rFonts w:hint="eastAsia" w:ascii="仿宋_GB2312" w:hAnsi="仿宋_GB2312" w:eastAsia="仿宋_GB2312" w:cs="仿宋_GB2312"/>
          <w:b/>
          <w:sz w:val="24"/>
          <w:szCs w:val="28"/>
          <w:lang w:val="en-US" w:eastAsia="zh-CN"/>
        </w:rPr>
        <w:t>14</w:t>
      </w:r>
      <w:r>
        <w:rPr>
          <w:rFonts w:hint="eastAsia" w:ascii="仿宋_GB2312" w:hAnsi="仿宋_GB2312" w:eastAsia="仿宋_GB2312" w:cs="仿宋_GB2312"/>
          <w:b/>
          <w:sz w:val="24"/>
          <w:szCs w:val="28"/>
        </w:rPr>
        <w:t>：</w:t>
      </w:r>
      <w:r>
        <w:rPr>
          <w:rFonts w:ascii="仿宋_GB2312" w:hAnsi="仿宋_GB2312" w:eastAsia="仿宋_GB2312" w:cs="仿宋_GB2312"/>
          <w:b/>
          <w:sz w:val="24"/>
          <w:szCs w:val="28"/>
        </w:rPr>
        <w:t>30</w:t>
      </w:r>
      <w:r>
        <w:rPr>
          <w:rFonts w:hint="eastAsia" w:ascii="仿宋_GB2312" w:hAnsi="仿宋_GB2312" w:eastAsia="仿宋_GB2312" w:cs="仿宋_GB2312"/>
          <w:b/>
          <w:sz w:val="24"/>
          <w:szCs w:val="28"/>
        </w:rPr>
        <w:t>时</w:t>
      </w:r>
      <w:r>
        <w:rPr>
          <w:rFonts w:hint="eastAsia" w:ascii="仿宋_GB2312" w:hAnsi="仿宋_GB2312" w:eastAsia="仿宋_GB2312" w:cs="仿宋_GB2312"/>
          <w:sz w:val="24"/>
          <w:szCs w:val="28"/>
        </w:rPr>
        <w:t>由会议主持人宣布</w:t>
      </w:r>
      <w:r>
        <w:rPr>
          <w:rFonts w:hint="eastAsia" w:ascii="仿宋_GB2312" w:hAnsi="仿宋_GB2312" w:eastAsia="仿宋_GB2312" w:cs="仿宋_GB2312"/>
          <w:spacing w:val="15"/>
          <w:kern w:val="0"/>
          <w:sz w:val="24"/>
          <w:szCs w:val="28"/>
        </w:rPr>
        <w:t>谈判</w:t>
      </w:r>
      <w:r>
        <w:rPr>
          <w:rFonts w:hint="eastAsia" w:ascii="仿宋_GB2312" w:hAnsi="仿宋_GB2312" w:eastAsia="仿宋_GB2312" w:cs="仿宋_GB2312"/>
          <w:sz w:val="24"/>
          <w:szCs w:val="28"/>
        </w:rPr>
        <w:t>会议开始。开始后到会人员关闭对外通讯工具，禁止对外通讯。</w:t>
      </w:r>
    </w:p>
    <w:p>
      <w:pPr>
        <w:spacing w:line="360" w:lineRule="auto"/>
        <w:ind w:firstLine="420"/>
        <w:rPr>
          <w:rFonts w:ascii="仿宋_GB2312" w:hAnsi="仿宋_GB2312" w:eastAsia="仿宋_GB2312" w:cs="仿宋_GB2312"/>
          <w:sz w:val="24"/>
          <w:szCs w:val="28"/>
        </w:rPr>
      </w:pPr>
      <w:r>
        <w:rPr>
          <w:rFonts w:hint="eastAsia" w:ascii="仿宋_GB2312" w:hAnsi="仿宋_GB2312" w:eastAsia="仿宋_GB2312" w:cs="仿宋_GB2312"/>
          <w:sz w:val="24"/>
          <w:szCs w:val="28"/>
        </w:rPr>
        <w:t>六、供应商向海南政鼎招标代理有限公司工作人员送交</w:t>
      </w:r>
      <w:r>
        <w:rPr>
          <w:rFonts w:hint="eastAsia" w:ascii="仿宋_GB2312" w:hAnsi="仿宋_GB2312" w:eastAsia="仿宋_GB2312" w:cs="仿宋_GB2312"/>
          <w:spacing w:val="15"/>
          <w:kern w:val="0"/>
          <w:sz w:val="24"/>
          <w:szCs w:val="28"/>
        </w:rPr>
        <w:t>谈判</w:t>
      </w:r>
      <w:r>
        <w:rPr>
          <w:rFonts w:hint="eastAsia" w:ascii="仿宋_GB2312" w:hAnsi="仿宋_GB2312" w:eastAsia="仿宋_GB2312" w:cs="仿宋_GB2312"/>
          <w:sz w:val="24"/>
          <w:szCs w:val="28"/>
        </w:rPr>
        <w:t>文件。后由供应商代表确认</w:t>
      </w:r>
      <w:r>
        <w:rPr>
          <w:rFonts w:hint="eastAsia" w:ascii="仿宋_GB2312" w:hAnsi="仿宋_GB2312" w:eastAsia="仿宋_GB2312" w:cs="仿宋_GB2312"/>
          <w:spacing w:val="15"/>
          <w:kern w:val="0"/>
          <w:sz w:val="24"/>
          <w:szCs w:val="28"/>
        </w:rPr>
        <w:t>谈判</w:t>
      </w:r>
      <w:r>
        <w:rPr>
          <w:rFonts w:hint="eastAsia" w:ascii="仿宋_GB2312" w:hAnsi="仿宋_GB2312" w:eastAsia="仿宋_GB2312" w:cs="仿宋_GB2312"/>
          <w:sz w:val="24"/>
          <w:szCs w:val="28"/>
        </w:rPr>
        <w:t>文件是否有误。</w:t>
      </w:r>
    </w:p>
    <w:p>
      <w:pPr>
        <w:spacing w:line="360" w:lineRule="auto"/>
        <w:ind w:firstLine="420"/>
        <w:rPr>
          <w:rFonts w:ascii="仿宋_GB2312" w:hAnsi="仿宋_GB2312" w:eastAsia="仿宋_GB2312" w:cs="仿宋_GB2312"/>
          <w:sz w:val="24"/>
          <w:szCs w:val="28"/>
        </w:rPr>
      </w:pPr>
      <w:r>
        <w:rPr>
          <w:rFonts w:hint="eastAsia" w:ascii="仿宋_GB2312" w:hAnsi="仿宋_GB2312" w:eastAsia="仿宋_GB2312" w:cs="仿宋_GB2312"/>
          <w:sz w:val="24"/>
          <w:szCs w:val="28"/>
        </w:rPr>
        <w:t>七、会议主持人宣布参加</w:t>
      </w:r>
      <w:r>
        <w:rPr>
          <w:rFonts w:hint="eastAsia" w:ascii="仿宋_GB2312" w:hAnsi="仿宋_GB2312" w:eastAsia="仿宋_GB2312" w:cs="仿宋_GB2312"/>
          <w:spacing w:val="15"/>
          <w:kern w:val="0"/>
          <w:sz w:val="24"/>
          <w:szCs w:val="28"/>
        </w:rPr>
        <w:t>谈判</w:t>
      </w:r>
      <w:r>
        <w:rPr>
          <w:rFonts w:hint="eastAsia" w:ascii="仿宋_GB2312" w:hAnsi="仿宋_GB2312" w:eastAsia="仿宋_GB2312" w:cs="仿宋_GB2312"/>
          <w:sz w:val="24"/>
          <w:szCs w:val="28"/>
        </w:rPr>
        <w:t>的供应商名单，宣读各供应商的报价。后由供应商代表签名确认其报价。</w:t>
      </w:r>
    </w:p>
    <w:p>
      <w:pPr>
        <w:spacing w:line="360" w:lineRule="auto"/>
        <w:ind w:firstLine="420"/>
        <w:rPr>
          <w:rFonts w:ascii="仿宋_GB2312" w:hAnsi="仿宋_GB2312" w:eastAsia="仿宋_GB2312" w:cs="仿宋_GB2312"/>
          <w:sz w:val="24"/>
          <w:szCs w:val="28"/>
        </w:rPr>
      </w:pPr>
      <w:r>
        <w:rPr>
          <w:rFonts w:hint="eastAsia" w:ascii="仿宋_GB2312" w:hAnsi="仿宋_GB2312" w:eastAsia="仿宋_GB2312" w:cs="仿宋_GB2312"/>
          <w:sz w:val="24"/>
          <w:szCs w:val="28"/>
        </w:rPr>
        <w:t>八、</w:t>
      </w:r>
      <w:r>
        <w:rPr>
          <w:rFonts w:hint="eastAsia" w:ascii="仿宋_GB2312" w:hAnsi="仿宋_GB2312" w:eastAsia="仿宋_GB2312" w:cs="仿宋_GB2312"/>
          <w:spacing w:val="15"/>
          <w:kern w:val="0"/>
          <w:sz w:val="24"/>
          <w:szCs w:val="28"/>
        </w:rPr>
        <w:t>谈判</w:t>
      </w:r>
      <w:r>
        <w:rPr>
          <w:rFonts w:hint="eastAsia" w:ascii="仿宋_GB2312" w:hAnsi="仿宋_GB2312" w:eastAsia="仿宋_GB2312" w:cs="仿宋_GB2312"/>
          <w:sz w:val="24"/>
          <w:szCs w:val="28"/>
        </w:rPr>
        <w:t>小组审查供应商的</w:t>
      </w:r>
      <w:r>
        <w:rPr>
          <w:rFonts w:hint="eastAsia" w:ascii="仿宋_GB2312" w:hAnsi="仿宋_GB2312" w:eastAsia="仿宋_GB2312" w:cs="仿宋_GB2312"/>
          <w:spacing w:val="15"/>
          <w:kern w:val="0"/>
          <w:sz w:val="24"/>
          <w:szCs w:val="28"/>
        </w:rPr>
        <w:t>谈判</w:t>
      </w:r>
      <w:r>
        <w:rPr>
          <w:rFonts w:hint="eastAsia" w:ascii="仿宋_GB2312" w:hAnsi="仿宋_GB2312" w:eastAsia="仿宋_GB2312" w:cs="仿宋_GB2312"/>
          <w:sz w:val="24"/>
          <w:szCs w:val="28"/>
        </w:rPr>
        <w:t>文件，工作人员记录审查的情况。</w:t>
      </w:r>
    </w:p>
    <w:p>
      <w:pPr>
        <w:spacing w:line="360" w:lineRule="auto"/>
        <w:ind w:firstLine="420"/>
        <w:rPr>
          <w:rFonts w:ascii="仿宋_GB2312" w:hAnsi="仿宋_GB2312" w:eastAsia="仿宋_GB2312" w:cs="仿宋_GB2312"/>
          <w:sz w:val="24"/>
          <w:szCs w:val="28"/>
        </w:rPr>
      </w:pPr>
      <w:r>
        <w:rPr>
          <w:rFonts w:hint="eastAsia" w:ascii="仿宋_GB2312" w:hAnsi="仿宋_GB2312" w:eastAsia="仿宋_GB2312" w:cs="仿宋_GB2312"/>
          <w:sz w:val="24"/>
          <w:szCs w:val="28"/>
        </w:rPr>
        <w:t>九、</w:t>
      </w:r>
      <w:r>
        <w:rPr>
          <w:rFonts w:hint="eastAsia" w:ascii="仿宋_GB2312" w:hAnsi="仿宋_GB2312" w:eastAsia="仿宋_GB2312" w:cs="仿宋_GB2312"/>
          <w:spacing w:val="15"/>
          <w:kern w:val="0"/>
          <w:sz w:val="24"/>
          <w:szCs w:val="28"/>
        </w:rPr>
        <w:t>谈判</w:t>
      </w:r>
      <w:r>
        <w:rPr>
          <w:rFonts w:hint="eastAsia" w:ascii="仿宋_GB2312" w:hAnsi="仿宋_GB2312" w:eastAsia="仿宋_GB2312" w:cs="仿宋_GB2312"/>
          <w:sz w:val="24"/>
          <w:szCs w:val="28"/>
        </w:rPr>
        <w:t>小组成员按</w:t>
      </w:r>
      <w:r>
        <w:rPr>
          <w:rFonts w:hint="eastAsia" w:ascii="仿宋_GB2312" w:hAnsi="仿宋_GB2312" w:eastAsia="仿宋_GB2312" w:cs="仿宋_GB2312"/>
          <w:bCs/>
          <w:sz w:val="24"/>
          <w:szCs w:val="28"/>
        </w:rPr>
        <w:t>第五章</w:t>
      </w:r>
      <w:r>
        <w:rPr>
          <w:rFonts w:hint="eastAsia" w:ascii="仿宋_GB2312" w:hAnsi="仿宋_GB2312" w:eastAsia="仿宋_GB2312" w:cs="仿宋_GB2312"/>
          <w:sz w:val="24"/>
          <w:szCs w:val="28"/>
        </w:rPr>
        <w:t>要求进行</w:t>
      </w:r>
      <w:r>
        <w:rPr>
          <w:rFonts w:hint="eastAsia" w:ascii="仿宋_GB2312" w:hAnsi="仿宋_GB2312" w:eastAsia="仿宋_GB2312" w:cs="仿宋_GB2312"/>
          <w:spacing w:val="15"/>
          <w:kern w:val="0"/>
          <w:sz w:val="24"/>
          <w:szCs w:val="28"/>
        </w:rPr>
        <w:t>谈判</w:t>
      </w:r>
      <w:r>
        <w:rPr>
          <w:rFonts w:hint="eastAsia" w:ascii="仿宋_GB2312" w:hAnsi="仿宋_GB2312" w:eastAsia="仿宋_GB2312" w:cs="仿宋_GB2312"/>
          <w:sz w:val="24"/>
          <w:szCs w:val="28"/>
        </w:rPr>
        <w:t>。</w:t>
      </w:r>
    </w:p>
    <w:p>
      <w:pPr>
        <w:spacing w:line="360" w:lineRule="auto"/>
        <w:ind w:firstLine="1807" w:firstLineChars="500"/>
        <w:rPr>
          <w:rFonts w:ascii="仿宋_GB2312" w:hAnsi="仿宋_GB2312" w:eastAsia="仿宋_GB2312" w:cs="仿宋_GB2312"/>
          <w:b/>
          <w:bCs/>
          <w:sz w:val="36"/>
          <w:szCs w:val="36"/>
        </w:rPr>
      </w:pPr>
    </w:p>
    <w:p>
      <w:pPr>
        <w:spacing w:line="360" w:lineRule="auto"/>
        <w:ind w:firstLine="2168" w:firstLineChars="600"/>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第五章</w:t>
      </w:r>
      <w:r>
        <w:rPr>
          <w:rFonts w:ascii="仿宋_GB2312" w:hAnsi="仿宋_GB2312" w:eastAsia="仿宋_GB2312" w:cs="仿宋_GB2312"/>
          <w:b/>
          <w:bCs/>
          <w:sz w:val="36"/>
          <w:szCs w:val="36"/>
        </w:rPr>
        <w:t xml:space="preserve">  </w:t>
      </w:r>
      <w:r>
        <w:rPr>
          <w:rFonts w:hint="eastAsia" w:ascii="仿宋_GB2312" w:hAnsi="仿宋_GB2312" w:eastAsia="仿宋_GB2312" w:cs="仿宋_GB2312"/>
          <w:b/>
          <w:bCs/>
          <w:spacing w:val="15"/>
          <w:kern w:val="0"/>
          <w:sz w:val="36"/>
          <w:szCs w:val="36"/>
        </w:rPr>
        <w:t>谈判</w:t>
      </w:r>
      <w:r>
        <w:rPr>
          <w:rFonts w:hint="eastAsia" w:ascii="仿宋_GB2312" w:hAnsi="仿宋_GB2312" w:eastAsia="仿宋_GB2312" w:cs="仿宋_GB2312"/>
          <w:b/>
          <w:bCs/>
          <w:sz w:val="36"/>
          <w:szCs w:val="36"/>
        </w:rPr>
        <w:t>办法</w:t>
      </w:r>
    </w:p>
    <w:p>
      <w:pPr>
        <w:spacing w:line="360" w:lineRule="auto"/>
        <w:rPr>
          <w:rFonts w:ascii="仿宋_GB2312" w:hAnsi="仿宋_GB2312" w:eastAsia="仿宋_GB2312" w:cs="仿宋_GB2312"/>
          <w:b/>
          <w:sz w:val="32"/>
          <w:szCs w:val="32"/>
        </w:rPr>
      </w:pPr>
    </w:p>
    <w:p>
      <w:pPr>
        <w:widowControl/>
        <w:spacing w:line="360" w:lineRule="auto"/>
        <w:ind w:firstLine="540" w:firstLineChars="200"/>
        <w:jc w:val="left"/>
        <w:rPr>
          <w:rFonts w:ascii="仿宋_GB2312" w:hAnsi="仿宋_GB2312" w:eastAsia="仿宋_GB2312" w:cs="仿宋_GB2312"/>
          <w:spacing w:val="15"/>
          <w:kern w:val="0"/>
          <w:sz w:val="24"/>
          <w:szCs w:val="28"/>
        </w:rPr>
      </w:pPr>
      <w:r>
        <w:rPr>
          <w:rFonts w:hint="eastAsia" w:ascii="仿宋_GB2312" w:hAnsi="仿宋_GB2312" w:eastAsia="仿宋_GB2312" w:cs="仿宋_GB2312"/>
          <w:spacing w:val="15"/>
          <w:kern w:val="0"/>
          <w:sz w:val="24"/>
          <w:szCs w:val="28"/>
        </w:rPr>
        <w:t>谈判</w:t>
      </w:r>
      <w:r>
        <w:rPr>
          <w:rFonts w:hint="eastAsia" w:ascii="仿宋_GB2312" w:hAnsi="仿宋_GB2312" w:eastAsia="仿宋_GB2312" w:cs="仿宋_GB2312"/>
          <w:sz w:val="24"/>
          <w:szCs w:val="28"/>
        </w:rPr>
        <w:t>小组</w:t>
      </w:r>
      <w:r>
        <w:rPr>
          <w:rFonts w:hint="eastAsia" w:ascii="仿宋_GB2312" w:hAnsi="仿宋_GB2312" w:eastAsia="仿宋_GB2312" w:cs="仿宋_GB2312"/>
          <w:spacing w:val="15"/>
          <w:kern w:val="0"/>
          <w:sz w:val="24"/>
          <w:szCs w:val="28"/>
        </w:rPr>
        <w:t>依据谈判文件的规定，从供应商递交的响应性文件（报价文件）的有效性、完整性和对谈判文件的响应程度进行审查，以确定其是否对谈判文件的实质性要求作出响应。</w:t>
      </w:r>
    </w:p>
    <w:p>
      <w:pPr>
        <w:widowControl/>
        <w:spacing w:line="360" w:lineRule="auto"/>
        <w:ind w:firstLine="354" w:firstLineChars="147"/>
        <w:jc w:val="left"/>
        <w:rPr>
          <w:rFonts w:ascii="仿宋_GB2312" w:hAnsi="仿宋_GB2312" w:eastAsia="仿宋_GB2312" w:cs="仿宋_GB2312"/>
          <w:spacing w:val="15"/>
          <w:kern w:val="0"/>
          <w:sz w:val="24"/>
          <w:szCs w:val="32"/>
        </w:rPr>
      </w:pPr>
      <w:r>
        <w:rPr>
          <w:rFonts w:hint="eastAsia" w:ascii="仿宋_GB2312" w:hAnsi="仿宋_GB2312" w:eastAsia="仿宋_GB2312" w:cs="仿宋_GB2312"/>
          <w:b/>
          <w:kern w:val="0"/>
          <w:sz w:val="24"/>
          <w:szCs w:val="28"/>
        </w:rPr>
        <w:t>（一）</w:t>
      </w:r>
      <w:r>
        <w:rPr>
          <w:rFonts w:hint="eastAsia" w:ascii="仿宋_GB2312" w:hAnsi="仿宋_GB2312" w:eastAsia="仿宋_GB2312" w:cs="仿宋_GB2312"/>
          <w:b/>
          <w:spacing w:val="15"/>
          <w:kern w:val="0"/>
          <w:sz w:val="24"/>
          <w:szCs w:val="28"/>
        </w:rPr>
        <w:t>报价</w:t>
      </w:r>
      <w:r>
        <w:rPr>
          <w:rFonts w:hint="eastAsia" w:ascii="仿宋_GB2312" w:hAnsi="仿宋_GB2312" w:eastAsia="仿宋_GB2312" w:cs="仿宋_GB2312"/>
          <w:b/>
          <w:kern w:val="0"/>
          <w:sz w:val="24"/>
          <w:szCs w:val="28"/>
        </w:rPr>
        <w:t>文件的初审</w:t>
      </w:r>
    </w:p>
    <w:p>
      <w:pPr>
        <w:tabs>
          <w:tab w:val="left" w:pos="4500"/>
        </w:tabs>
        <w:spacing w:line="360" w:lineRule="auto"/>
        <w:ind w:firstLine="602" w:firstLineChars="250"/>
        <w:rPr>
          <w:rFonts w:ascii="仿宋_GB2312" w:hAnsi="仿宋_GB2312" w:eastAsia="仿宋_GB2312" w:cs="仿宋_GB2312"/>
          <w:kern w:val="0"/>
          <w:sz w:val="24"/>
          <w:szCs w:val="28"/>
        </w:rPr>
      </w:pPr>
      <w:r>
        <w:rPr>
          <w:rFonts w:ascii="仿宋_GB2312" w:hAnsi="仿宋_GB2312" w:eastAsia="仿宋_GB2312" w:cs="仿宋_GB2312"/>
          <w:b/>
          <w:kern w:val="0"/>
          <w:sz w:val="24"/>
          <w:szCs w:val="28"/>
        </w:rPr>
        <w:t>1</w:t>
      </w:r>
      <w:r>
        <w:rPr>
          <w:rFonts w:hint="eastAsia" w:ascii="仿宋_GB2312" w:hAnsi="仿宋_GB2312" w:eastAsia="仿宋_GB2312" w:cs="仿宋_GB2312"/>
          <w:b/>
          <w:kern w:val="0"/>
          <w:sz w:val="24"/>
          <w:szCs w:val="28"/>
        </w:rPr>
        <w:t>、资格性检查</w:t>
      </w:r>
      <w:r>
        <w:rPr>
          <w:rFonts w:hint="eastAsia" w:ascii="仿宋_GB2312" w:hAnsi="仿宋_GB2312" w:eastAsia="仿宋_GB2312" w:cs="仿宋_GB2312"/>
          <w:kern w:val="0"/>
          <w:sz w:val="24"/>
          <w:szCs w:val="28"/>
        </w:rPr>
        <w:t>。依据法律法规和本</w:t>
      </w:r>
      <w:r>
        <w:rPr>
          <w:rFonts w:hint="eastAsia" w:ascii="仿宋_GB2312" w:hAnsi="仿宋_GB2312" w:eastAsia="仿宋_GB2312" w:cs="仿宋_GB2312"/>
          <w:spacing w:val="15"/>
          <w:kern w:val="0"/>
          <w:sz w:val="24"/>
          <w:szCs w:val="32"/>
        </w:rPr>
        <w:t>谈判</w:t>
      </w:r>
      <w:r>
        <w:rPr>
          <w:rFonts w:hint="eastAsia" w:ascii="仿宋_GB2312" w:hAnsi="仿宋_GB2312" w:eastAsia="仿宋_GB2312" w:cs="仿宋_GB2312"/>
          <w:kern w:val="0"/>
          <w:sz w:val="24"/>
          <w:szCs w:val="28"/>
        </w:rPr>
        <w:t>文件的规定，对投标人递交的资格证明，响应保证金等进行审查，以确定投标供应商是否具备投标资格（见下表：资格性检查</w:t>
      </w:r>
      <w:r>
        <w:rPr>
          <w:rFonts w:hint="eastAsia" w:ascii="仿宋_GB2312" w:hAnsi="仿宋_GB2312" w:eastAsia="仿宋_GB2312" w:cs="仿宋_GB2312"/>
          <w:sz w:val="24"/>
          <w:szCs w:val="30"/>
        </w:rPr>
        <w:t>表</w:t>
      </w:r>
      <w:r>
        <w:rPr>
          <w:rFonts w:hint="eastAsia" w:ascii="仿宋_GB2312" w:hAnsi="仿宋_GB2312" w:eastAsia="仿宋_GB2312" w:cs="仿宋_GB2312"/>
          <w:kern w:val="0"/>
          <w:sz w:val="24"/>
          <w:szCs w:val="28"/>
        </w:rPr>
        <w:t>）</w:t>
      </w:r>
    </w:p>
    <w:p>
      <w:pPr>
        <w:spacing w:line="360" w:lineRule="auto"/>
        <w:rPr>
          <w:rFonts w:ascii="仿宋_GB2312" w:hAnsi="仿宋_GB2312" w:eastAsia="仿宋_GB2312" w:cs="仿宋_GB2312"/>
          <w:b/>
          <w:sz w:val="28"/>
          <w:szCs w:val="28"/>
        </w:rPr>
      </w:pPr>
      <w:r>
        <w:rPr>
          <w:rFonts w:hint="eastAsia" w:ascii="仿宋_GB2312" w:hAnsi="仿宋_GB2312" w:eastAsia="仿宋_GB2312" w:cs="仿宋_GB2312"/>
          <w:b/>
          <w:kern w:val="0"/>
          <w:sz w:val="28"/>
          <w:szCs w:val="28"/>
        </w:rPr>
        <w:t>资格性检查</w:t>
      </w:r>
      <w:r>
        <w:rPr>
          <w:rFonts w:hint="eastAsia" w:ascii="仿宋_GB2312" w:hAnsi="仿宋_GB2312" w:eastAsia="仿宋_GB2312" w:cs="仿宋_GB2312"/>
          <w:b/>
          <w:sz w:val="28"/>
          <w:szCs w:val="28"/>
        </w:rPr>
        <w:t>表</w:t>
      </w:r>
    </w:p>
    <w:tbl>
      <w:tblPr>
        <w:tblStyle w:val="11"/>
        <w:tblW w:w="88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800"/>
        <w:gridCol w:w="3420"/>
        <w:gridCol w:w="994"/>
        <w:gridCol w:w="990"/>
        <w:gridCol w:w="10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648" w:type="dxa"/>
            <w:tcBorders>
              <w:top w:val="single" w:color="auto" w:sz="4" w:space="0"/>
              <w:bottom w:val="single" w:color="auto" w:sz="4" w:space="0"/>
              <w:right w:val="single" w:color="auto" w:sz="4" w:space="0"/>
            </w:tcBorders>
            <w:vAlign w:val="center"/>
          </w:tcPr>
          <w:p>
            <w:pPr>
              <w:tabs>
                <w:tab w:val="left" w:pos="4500"/>
              </w:tabs>
              <w:spacing w:line="360" w:lineRule="auto"/>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4500"/>
              </w:tabs>
              <w:spacing w:line="360" w:lineRule="auto"/>
              <w:rPr>
                <w:rFonts w:ascii="仿宋_GB2312" w:hAnsi="仿宋_GB2312" w:eastAsia="仿宋_GB2312" w:cs="仿宋_GB2312"/>
                <w:b/>
                <w:bCs/>
                <w:kern w:val="0"/>
                <w:sz w:val="24"/>
                <w:szCs w:val="24"/>
              </w:rPr>
            </w:pPr>
            <w:r>
              <w:rPr>
                <w:rFonts w:ascii="仿宋_GB2312" w:hAnsi="仿宋_GB2312" w:eastAsia="仿宋_GB2312" w:cs="仿宋_GB2312"/>
                <w:b/>
                <w:bCs/>
                <w:kern w:val="0"/>
                <w:sz w:val="24"/>
                <w:szCs w:val="24"/>
              </w:rPr>
              <w:t xml:space="preserve">  </w:t>
            </w:r>
            <w:r>
              <w:rPr>
                <w:rFonts w:hint="eastAsia" w:ascii="仿宋_GB2312" w:hAnsi="仿宋_GB2312" w:eastAsia="仿宋_GB2312" w:cs="仿宋_GB2312"/>
                <w:b/>
                <w:bCs/>
                <w:kern w:val="0"/>
                <w:sz w:val="24"/>
                <w:szCs w:val="24"/>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pPr>
              <w:tabs>
                <w:tab w:val="left" w:pos="4500"/>
              </w:tabs>
              <w:spacing w:line="360" w:lineRule="auto"/>
              <w:rPr>
                <w:rFonts w:ascii="仿宋_GB2312" w:hAnsi="仿宋_GB2312" w:eastAsia="仿宋_GB2312" w:cs="仿宋_GB2312"/>
                <w:b/>
                <w:bCs/>
                <w:kern w:val="0"/>
                <w:sz w:val="24"/>
                <w:szCs w:val="24"/>
              </w:rPr>
            </w:pPr>
            <w:r>
              <w:rPr>
                <w:rFonts w:ascii="仿宋_GB2312" w:hAnsi="仿宋_GB2312" w:eastAsia="仿宋_GB2312" w:cs="仿宋_GB2312"/>
                <w:b/>
                <w:bCs/>
                <w:kern w:val="0"/>
                <w:sz w:val="24"/>
                <w:szCs w:val="24"/>
              </w:rPr>
              <w:t xml:space="preserve">         </w:t>
            </w:r>
            <w:r>
              <w:rPr>
                <w:rFonts w:hint="eastAsia" w:ascii="仿宋_GB2312" w:hAnsi="仿宋_GB2312" w:eastAsia="仿宋_GB2312" w:cs="仿宋_GB2312"/>
                <w:b/>
                <w:bCs/>
                <w:kern w:val="0"/>
                <w:sz w:val="24"/>
                <w:szCs w:val="24"/>
              </w:rPr>
              <w:t>评议内容</w:t>
            </w:r>
          </w:p>
        </w:tc>
        <w:tc>
          <w:tcPr>
            <w:tcW w:w="994" w:type="dxa"/>
            <w:tcBorders>
              <w:top w:val="single" w:color="auto" w:sz="4" w:space="0"/>
              <w:left w:val="single" w:color="auto" w:sz="4" w:space="0"/>
              <w:bottom w:val="single" w:color="auto" w:sz="4" w:space="0"/>
              <w:right w:val="single" w:color="auto" w:sz="4" w:space="0"/>
            </w:tcBorders>
            <w:vAlign w:val="center"/>
          </w:tcPr>
          <w:p>
            <w:pPr>
              <w:tabs>
                <w:tab w:val="left" w:pos="4500"/>
              </w:tabs>
              <w:spacing w:line="360" w:lineRule="auto"/>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投标人</w:t>
            </w:r>
            <w:r>
              <w:rPr>
                <w:rFonts w:ascii="仿宋_GB2312" w:hAnsi="仿宋_GB2312" w:eastAsia="仿宋_GB2312" w:cs="仿宋_GB2312"/>
                <w:b/>
                <w:bCs/>
                <w:kern w:val="0"/>
                <w:szCs w:val="21"/>
              </w:rPr>
              <w:t>1</w:t>
            </w: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4500"/>
              </w:tabs>
              <w:spacing w:line="360" w:lineRule="auto"/>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投标人</w:t>
            </w:r>
            <w:r>
              <w:rPr>
                <w:rFonts w:ascii="仿宋_GB2312" w:hAnsi="仿宋_GB2312" w:eastAsia="仿宋_GB2312" w:cs="仿宋_GB2312"/>
                <w:b/>
                <w:bCs/>
                <w:kern w:val="0"/>
                <w:szCs w:val="21"/>
              </w:rPr>
              <w:t>2</w:t>
            </w:r>
          </w:p>
        </w:tc>
        <w:tc>
          <w:tcPr>
            <w:tcW w:w="1005" w:type="dxa"/>
            <w:tcBorders>
              <w:top w:val="single" w:color="auto" w:sz="4" w:space="0"/>
              <w:left w:val="single" w:color="auto" w:sz="4" w:space="0"/>
              <w:bottom w:val="single" w:color="auto" w:sz="4" w:space="0"/>
            </w:tcBorders>
            <w:vAlign w:val="center"/>
          </w:tcPr>
          <w:p>
            <w:pPr>
              <w:tabs>
                <w:tab w:val="left" w:pos="4500"/>
              </w:tabs>
              <w:spacing w:line="360" w:lineRule="auto"/>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投标人</w:t>
            </w:r>
            <w:r>
              <w:rPr>
                <w:rFonts w:ascii="仿宋_GB2312" w:hAnsi="仿宋_GB2312" w:eastAsia="仿宋_GB2312" w:cs="仿宋_GB2312"/>
                <w:b/>
                <w:bCs/>
                <w:kern w:val="0"/>
                <w:szCs w:val="21"/>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pPr>
              <w:shd w:val="clear" w:color="auto" w:fill="FFFFFF"/>
              <w:spacing w:line="360" w:lineRule="auto"/>
              <w:jc w:val="center"/>
              <w:rPr>
                <w:rFonts w:hAnsi="宋体"/>
                <w:sz w:val="24"/>
                <w:szCs w:val="24"/>
              </w:rPr>
            </w:pPr>
            <w:r>
              <w:rPr>
                <w:rFonts w:hAnsi="宋体"/>
                <w:sz w:val="24"/>
                <w:szCs w:val="24"/>
              </w:rPr>
              <w:t>1</w:t>
            </w:r>
          </w:p>
        </w:tc>
        <w:tc>
          <w:tcPr>
            <w:tcW w:w="1800"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仿宋_GB2312" w:hAnsi="仿宋_GB2312" w:eastAsia="仿宋_GB2312" w:cs="仿宋_GB2312"/>
                <w:kern w:val="0"/>
                <w:szCs w:val="21"/>
              </w:rPr>
            </w:pPr>
            <w:r>
              <w:rPr>
                <w:rFonts w:hint="eastAsia" w:ascii="仿宋_GB2312" w:hAnsi="仿宋_GB2312" w:eastAsia="仿宋_GB2312" w:cs="仿宋_GB2312"/>
                <w:kern w:val="0"/>
                <w:szCs w:val="21"/>
              </w:rPr>
              <w:t>投标人的资格</w:t>
            </w:r>
          </w:p>
        </w:tc>
        <w:tc>
          <w:tcPr>
            <w:tcW w:w="3420"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是否符合三合一执照</w:t>
            </w:r>
          </w:p>
        </w:tc>
        <w:tc>
          <w:tcPr>
            <w:tcW w:w="994" w:type="dxa"/>
            <w:tcBorders>
              <w:top w:val="single" w:color="auto" w:sz="4" w:space="0"/>
              <w:left w:val="single" w:color="auto" w:sz="4" w:space="0"/>
              <w:bottom w:val="single" w:color="auto" w:sz="4" w:space="0"/>
              <w:right w:val="single" w:color="auto" w:sz="4" w:space="0"/>
            </w:tcBorders>
          </w:tcPr>
          <w:p>
            <w:pPr>
              <w:shd w:val="clear" w:color="auto" w:fill="FFFFFF"/>
              <w:spacing w:line="360" w:lineRule="auto"/>
              <w:jc w:val="center"/>
              <w:rPr>
                <w:rFonts w:hAnsi="宋体"/>
                <w:b/>
                <w:sz w:val="24"/>
                <w:szCs w:val="24"/>
              </w:rPr>
            </w:pPr>
          </w:p>
        </w:tc>
        <w:tc>
          <w:tcPr>
            <w:tcW w:w="990" w:type="dxa"/>
            <w:tcBorders>
              <w:top w:val="single" w:color="auto" w:sz="4" w:space="0"/>
              <w:left w:val="single" w:color="auto" w:sz="4" w:space="0"/>
              <w:bottom w:val="single" w:color="auto" w:sz="4" w:space="0"/>
              <w:right w:val="single" w:color="auto" w:sz="4" w:space="0"/>
            </w:tcBorders>
          </w:tcPr>
          <w:p>
            <w:pPr>
              <w:shd w:val="clear" w:color="auto" w:fill="FFFFFF"/>
              <w:spacing w:line="360" w:lineRule="auto"/>
              <w:jc w:val="center"/>
              <w:rPr>
                <w:rFonts w:hAnsi="宋体"/>
                <w:b/>
                <w:sz w:val="24"/>
                <w:szCs w:val="24"/>
              </w:rPr>
            </w:pPr>
          </w:p>
        </w:tc>
        <w:tc>
          <w:tcPr>
            <w:tcW w:w="1005" w:type="dxa"/>
            <w:tcBorders>
              <w:top w:val="single" w:color="auto" w:sz="4" w:space="0"/>
              <w:left w:val="single" w:color="auto" w:sz="4" w:space="0"/>
              <w:bottom w:val="single" w:color="auto" w:sz="4" w:space="0"/>
            </w:tcBorders>
          </w:tcPr>
          <w:p>
            <w:pPr>
              <w:shd w:val="clear" w:color="auto" w:fill="FFFFFF"/>
              <w:spacing w:line="360"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8" w:hRule="atLeast"/>
        </w:trPr>
        <w:tc>
          <w:tcPr>
            <w:tcW w:w="648" w:type="dxa"/>
            <w:tcBorders>
              <w:top w:val="single" w:color="auto" w:sz="4" w:space="0"/>
              <w:bottom w:val="single" w:color="auto" w:sz="4" w:space="0"/>
              <w:right w:val="single" w:color="auto" w:sz="4" w:space="0"/>
            </w:tcBorders>
          </w:tcPr>
          <w:p>
            <w:pPr>
              <w:shd w:val="clear" w:color="auto" w:fill="FFFFFF"/>
              <w:spacing w:line="360" w:lineRule="auto"/>
              <w:jc w:val="center"/>
              <w:rPr>
                <w:rFonts w:hAnsi="宋体"/>
                <w:sz w:val="24"/>
                <w:szCs w:val="24"/>
              </w:rPr>
            </w:pPr>
            <w:r>
              <w:rPr>
                <w:rFonts w:hAnsi="宋体"/>
                <w:sz w:val="24"/>
                <w:szCs w:val="24"/>
              </w:rPr>
              <w:t>2</w:t>
            </w:r>
          </w:p>
        </w:tc>
        <w:tc>
          <w:tcPr>
            <w:tcW w:w="1800"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仿宋_GB2312" w:hAnsi="仿宋_GB2312" w:eastAsia="仿宋_GB2312" w:cs="仿宋_GB2312"/>
                <w:kern w:val="0"/>
                <w:szCs w:val="21"/>
              </w:rPr>
            </w:pPr>
            <w:r>
              <w:rPr>
                <w:rFonts w:hint="eastAsia" w:ascii="仿宋_GB2312" w:hAnsi="仿宋_GB2312" w:eastAsia="仿宋_GB2312" w:cs="仿宋_GB2312"/>
                <w:kern w:val="0"/>
                <w:szCs w:val="21"/>
              </w:rPr>
              <w:t>投标人的资格</w:t>
            </w:r>
          </w:p>
        </w:tc>
        <w:tc>
          <w:tcPr>
            <w:tcW w:w="3420"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仿宋_GB2312" w:hAnsi="仿宋_GB2312" w:eastAsia="仿宋_GB2312" w:cs="仿宋_GB2312"/>
                <w:color w:val="FF0000"/>
                <w:kern w:val="0"/>
                <w:szCs w:val="21"/>
              </w:rPr>
            </w:pPr>
            <w:r>
              <w:rPr>
                <w:rFonts w:hint="eastAsia" w:ascii="仿宋_GB2312" w:hAnsi="仿宋_GB2312" w:eastAsia="仿宋_GB2312" w:cs="仿宋_GB2312"/>
                <w:bCs/>
                <w:sz w:val="24"/>
                <w:szCs w:val="24"/>
              </w:rPr>
              <w:t>投标人提供近三个月的税收证明和社保证明；</w:t>
            </w:r>
          </w:p>
        </w:tc>
        <w:tc>
          <w:tcPr>
            <w:tcW w:w="994" w:type="dxa"/>
            <w:tcBorders>
              <w:top w:val="single" w:color="auto" w:sz="4" w:space="0"/>
              <w:left w:val="single" w:color="auto" w:sz="4" w:space="0"/>
              <w:bottom w:val="single" w:color="auto" w:sz="4" w:space="0"/>
              <w:right w:val="single" w:color="auto" w:sz="4" w:space="0"/>
            </w:tcBorders>
          </w:tcPr>
          <w:p>
            <w:pPr>
              <w:shd w:val="clear" w:color="auto" w:fill="FFFFFF"/>
              <w:spacing w:line="360" w:lineRule="auto"/>
              <w:jc w:val="center"/>
              <w:rPr>
                <w:rFonts w:hAnsi="宋体"/>
                <w:b/>
                <w:sz w:val="24"/>
                <w:szCs w:val="24"/>
              </w:rPr>
            </w:pPr>
          </w:p>
        </w:tc>
        <w:tc>
          <w:tcPr>
            <w:tcW w:w="990" w:type="dxa"/>
            <w:tcBorders>
              <w:top w:val="single" w:color="auto" w:sz="4" w:space="0"/>
              <w:left w:val="single" w:color="auto" w:sz="4" w:space="0"/>
              <w:bottom w:val="single" w:color="auto" w:sz="4" w:space="0"/>
              <w:right w:val="single" w:color="auto" w:sz="4" w:space="0"/>
            </w:tcBorders>
          </w:tcPr>
          <w:p>
            <w:pPr>
              <w:shd w:val="clear" w:color="auto" w:fill="FFFFFF"/>
              <w:spacing w:line="360" w:lineRule="auto"/>
              <w:jc w:val="center"/>
              <w:rPr>
                <w:rFonts w:hAnsi="宋体"/>
                <w:b/>
                <w:sz w:val="24"/>
                <w:szCs w:val="24"/>
              </w:rPr>
            </w:pPr>
          </w:p>
        </w:tc>
        <w:tc>
          <w:tcPr>
            <w:tcW w:w="1005" w:type="dxa"/>
            <w:tcBorders>
              <w:top w:val="single" w:color="auto" w:sz="4" w:space="0"/>
              <w:left w:val="single" w:color="auto" w:sz="4" w:space="0"/>
              <w:bottom w:val="single" w:color="auto" w:sz="4" w:space="0"/>
            </w:tcBorders>
          </w:tcPr>
          <w:p>
            <w:pPr>
              <w:shd w:val="clear" w:color="auto" w:fill="FFFFFF"/>
              <w:spacing w:line="360"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48" w:type="dxa"/>
            <w:tcBorders>
              <w:top w:val="single" w:color="auto" w:sz="4" w:space="0"/>
              <w:bottom w:val="single" w:color="auto" w:sz="4" w:space="0"/>
              <w:right w:val="single" w:color="auto" w:sz="4" w:space="0"/>
            </w:tcBorders>
          </w:tcPr>
          <w:p>
            <w:pPr>
              <w:shd w:val="clear" w:color="auto" w:fill="FFFFFF"/>
              <w:spacing w:line="360" w:lineRule="auto"/>
              <w:jc w:val="center"/>
              <w:rPr>
                <w:rFonts w:hAnsi="宋体"/>
                <w:szCs w:val="21"/>
              </w:rPr>
            </w:pPr>
            <w:r>
              <w:rPr>
                <w:rFonts w:hint="eastAsia" w:hAnsi="宋体"/>
                <w:szCs w:val="21"/>
              </w:rPr>
              <w:t>3</w:t>
            </w:r>
          </w:p>
        </w:tc>
        <w:tc>
          <w:tcPr>
            <w:tcW w:w="1800" w:type="dxa"/>
            <w:tcBorders>
              <w:top w:val="single" w:color="auto" w:sz="4" w:space="0"/>
              <w:left w:val="single" w:color="auto" w:sz="4" w:space="0"/>
              <w:bottom w:val="single" w:color="auto" w:sz="4" w:space="0"/>
              <w:right w:val="single" w:color="auto" w:sz="4" w:space="0"/>
            </w:tcBorders>
          </w:tcPr>
          <w:p>
            <w:pPr>
              <w:shd w:val="clear" w:color="auto" w:fill="FFFFFF"/>
              <w:snapToGrid w:val="0"/>
              <w:spacing w:line="360" w:lineRule="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投标人的资格</w:t>
            </w:r>
          </w:p>
        </w:tc>
        <w:tc>
          <w:tcPr>
            <w:tcW w:w="3420" w:type="dxa"/>
            <w:tcBorders>
              <w:top w:val="single" w:color="auto" w:sz="4" w:space="0"/>
              <w:left w:val="single" w:color="auto" w:sz="4" w:space="0"/>
              <w:bottom w:val="single" w:color="auto" w:sz="4" w:space="0"/>
              <w:right w:val="single" w:color="auto" w:sz="4" w:space="0"/>
            </w:tcBorders>
          </w:tcPr>
          <w:p>
            <w:pPr>
              <w:shd w:val="clear" w:color="auto" w:fill="FFFFFF"/>
              <w:snapToGrid w:val="0"/>
              <w:spacing w:line="360" w:lineRule="auto"/>
              <w:rPr>
                <w:rFonts w:ascii="仿宋_GB2312" w:hAnsi="仿宋_GB2312" w:eastAsia="仿宋_GB2312" w:cs="仿宋_GB2312"/>
                <w:bCs/>
                <w:color w:val="FF0000"/>
                <w:sz w:val="24"/>
                <w:szCs w:val="24"/>
              </w:rPr>
            </w:pPr>
            <w:r>
              <w:rPr>
                <w:rFonts w:hint="eastAsia" w:ascii="仿宋_GB2312" w:hAnsi="仿宋_GB2312" w:eastAsia="仿宋_GB2312" w:cs="仿宋_GB2312"/>
                <w:bCs/>
                <w:sz w:val="24"/>
                <w:szCs w:val="24"/>
              </w:rPr>
              <w:t>参加政府采购活动前</w:t>
            </w:r>
            <w:r>
              <w:rPr>
                <w:rFonts w:ascii="仿宋_GB2312" w:hAnsi="仿宋_GB2312" w:eastAsia="仿宋_GB2312" w:cs="仿宋_GB2312"/>
                <w:bCs/>
                <w:sz w:val="24"/>
                <w:szCs w:val="24"/>
              </w:rPr>
              <w:t>3</w:t>
            </w:r>
            <w:r>
              <w:rPr>
                <w:rFonts w:hint="eastAsia" w:ascii="仿宋_GB2312" w:hAnsi="仿宋_GB2312" w:eastAsia="仿宋_GB2312" w:cs="仿宋_GB2312"/>
                <w:bCs/>
                <w:sz w:val="24"/>
                <w:szCs w:val="24"/>
              </w:rPr>
              <w:t>年内在经营活动中没有重大违法记录的书面声明</w:t>
            </w:r>
          </w:p>
        </w:tc>
        <w:tc>
          <w:tcPr>
            <w:tcW w:w="994" w:type="dxa"/>
            <w:tcBorders>
              <w:top w:val="single" w:color="auto" w:sz="4" w:space="0"/>
              <w:left w:val="single" w:color="auto" w:sz="4" w:space="0"/>
              <w:bottom w:val="single" w:color="auto" w:sz="4" w:space="0"/>
              <w:right w:val="single" w:color="auto" w:sz="4" w:space="0"/>
            </w:tcBorders>
          </w:tcPr>
          <w:p>
            <w:pPr>
              <w:shd w:val="clear" w:color="auto" w:fill="FFFFFF"/>
              <w:spacing w:line="360" w:lineRule="auto"/>
              <w:jc w:val="center"/>
              <w:rPr>
                <w:rFonts w:hAnsi="宋体"/>
                <w:b/>
                <w:szCs w:val="21"/>
              </w:rPr>
            </w:pPr>
          </w:p>
        </w:tc>
        <w:tc>
          <w:tcPr>
            <w:tcW w:w="990" w:type="dxa"/>
            <w:tcBorders>
              <w:top w:val="single" w:color="auto" w:sz="4" w:space="0"/>
              <w:left w:val="single" w:color="auto" w:sz="4" w:space="0"/>
              <w:bottom w:val="single" w:color="auto" w:sz="4" w:space="0"/>
              <w:right w:val="single" w:color="auto" w:sz="4" w:space="0"/>
            </w:tcBorders>
          </w:tcPr>
          <w:p>
            <w:pPr>
              <w:shd w:val="clear" w:color="auto" w:fill="FFFFFF"/>
              <w:spacing w:line="360" w:lineRule="auto"/>
              <w:jc w:val="center"/>
              <w:rPr>
                <w:rFonts w:hAnsi="宋体"/>
                <w:b/>
                <w:szCs w:val="21"/>
              </w:rPr>
            </w:pPr>
          </w:p>
        </w:tc>
        <w:tc>
          <w:tcPr>
            <w:tcW w:w="1005" w:type="dxa"/>
            <w:tcBorders>
              <w:top w:val="single" w:color="auto" w:sz="4" w:space="0"/>
              <w:left w:val="single" w:color="auto" w:sz="4" w:space="0"/>
              <w:bottom w:val="single" w:color="auto" w:sz="4" w:space="0"/>
            </w:tcBorders>
          </w:tcPr>
          <w:p>
            <w:pPr>
              <w:shd w:val="clear" w:color="auto" w:fill="FFFFFF"/>
              <w:spacing w:line="360" w:lineRule="auto"/>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pPr>
              <w:shd w:val="clear" w:color="auto" w:fill="FFFFFF"/>
              <w:spacing w:line="360" w:lineRule="auto"/>
              <w:jc w:val="center"/>
              <w:rPr>
                <w:rFonts w:hAnsi="宋体"/>
                <w:sz w:val="24"/>
                <w:szCs w:val="24"/>
              </w:rPr>
            </w:pPr>
            <w:r>
              <w:rPr>
                <w:rFonts w:hint="eastAsia" w:hAnsi="宋体"/>
                <w:sz w:val="24"/>
                <w:szCs w:val="24"/>
              </w:rPr>
              <w:t>4</w:t>
            </w:r>
          </w:p>
        </w:tc>
        <w:tc>
          <w:tcPr>
            <w:tcW w:w="1800"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仿宋_GB2312" w:hAnsi="仿宋_GB2312" w:eastAsia="仿宋_GB2312" w:cs="仿宋_GB2312"/>
                <w:kern w:val="0"/>
                <w:szCs w:val="21"/>
              </w:rPr>
            </w:pPr>
            <w:r>
              <w:rPr>
                <w:rFonts w:hint="eastAsia" w:ascii="仿宋_GB2312" w:hAnsi="仿宋_GB2312" w:eastAsia="仿宋_GB2312" w:cs="仿宋_GB2312"/>
                <w:bCs/>
                <w:sz w:val="24"/>
                <w:szCs w:val="24"/>
              </w:rPr>
              <w:t>投标人的资格</w:t>
            </w:r>
          </w:p>
        </w:tc>
        <w:tc>
          <w:tcPr>
            <w:tcW w:w="3420"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仿宋_GB2312" w:hAnsi="仿宋_GB2312" w:eastAsia="仿宋_GB2312" w:cs="仿宋_GB2312"/>
                <w:kern w:val="0"/>
                <w:szCs w:val="21"/>
              </w:rPr>
            </w:pPr>
            <w:r>
              <w:rPr>
                <w:rFonts w:hint="eastAsia" w:ascii="仿宋_GB2312" w:hAnsi="仿宋_GB2312" w:eastAsia="仿宋_GB2312" w:cs="仿宋_GB2312"/>
                <w:bCs/>
                <w:sz w:val="24"/>
                <w:szCs w:val="24"/>
              </w:rPr>
              <w:t>是否提交保证金</w:t>
            </w:r>
          </w:p>
        </w:tc>
        <w:tc>
          <w:tcPr>
            <w:tcW w:w="994" w:type="dxa"/>
            <w:tcBorders>
              <w:top w:val="single" w:color="auto" w:sz="4" w:space="0"/>
              <w:left w:val="single" w:color="auto" w:sz="4" w:space="0"/>
              <w:bottom w:val="single" w:color="auto" w:sz="4" w:space="0"/>
              <w:right w:val="single" w:color="auto" w:sz="4" w:space="0"/>
            </w:tcBorders>
          </w:tcPr>
          <w:p>
            <w:pPr>
              <w:shd w:val="clear" w:color="auto" w:fill="FFFFFF"/>
              <w:spacing w:line="360" w:lineRule="auto"/>
              <w:jc w:val="center"/>
              <w:rPr>
                <w:rFonts w:hAnsi="宋体"/>
                <w:b/>
                <w:sz w:val="24"/>
                <w:szCs w:val="24"/>
              </w:rPr>
            </w:pPr>
          </w:p>
        </w:tc>
        <w:tc>
          <w:tcPr>
            <w:tcW w:w="990" w:type="dxa"/>
            <w:tcBorders>
              <w:top w:val="single" w:color="auto" w:sz="4" w:space="0"/>
              <w:left w:val="single" w:color="auto" w:sz="4" w:space="0"/>
              <w:bottom w:val="single" w:color="auto" w:sz="4" w:space="0"/>
              <w:right w:val="single" w:color="auto" w:sz="4" w:space="0"/>
            </w:tcBorders>
          </w:tcPr>
          <w:p>
            <w:pPr>
              <w:shd w:val="clear" w:color="auto" w:fill="FFFFFF"/>
              <w:spacing w:line="360" w:lineRule="auto"/>
              <w:jc w:val="center"/>
              <w:rPr>
                <w:rFonts w:hAnsi="宋体"/>
                <w:b/>
                <w:sz w:val="24"/>
                <w:szCs w:val="24"/>
              </w:rPr>
            </w:pPr>
          </w:p>
        </w:tc>
        <w:tc>
          <w:tcPr>
            <w:tcW w:w="1005" w:type="dxa"/>
            <w:tcBorders>
              <w:top w:val="single" w:color="auto" w:sz="4" w:space="0"/>
              <w:left w:val="single" w:color="auto" w:sz="4" w:space="0"/>
              <w:bottom w:val="single" w:color="auto" w:sz="4" w:space="0"/>
            </w:tcBorders>
          </w:tcPr>
          <w:p>
            <w:pPr>
              <w:shd w:val="clear" w:color="auto" w:fill="FFFFFF"/>
              <w:spacing w:line="360"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868" w:type="dxa"/>
            <w:gridSpan w:val="3"/>
            <w:tcBorders>
              <w:top w:val="single" w:color="auto" w:sz="4" w:space="0"/>
              <w:bottom w:val="single" w:color="auto" w:sz="4" w:space="0"/>
              <w:right w:val="single" w:color="auto" w:sz="4" w:space="0"/>
            </w:tcBorders>
          </w:tcPr>
          <w:p>
            <w:pPr>
              <w:shd w:val="clear" w:color="auto" w:fill="FFFFFF"/>
              <w:spacing w:line="360" w:lineRule="auto"/>
              <w:rPr>
                <w:rFonts w:hAnsi="宋体"/>
                <w:sz w:val="24"/>
                <w:szCs w:val="24"/>
              </w:rPr>
            </w:pP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结论</w:t>
            </w:r>
          </w:p>
        </w:tc>
        <w:tc>
          <w:tcPr>
            <w:tcW w:w="994" w:type="dxa"/>
            <w:tcBorders>
              <w:top w:val="single" w:color="auto" w:sz="4" w:space="0"/>
              <w:left w:val="single" w:color="auto" w:sz="4" w:space="0"/>
              <w:bottom w:val="single" w:color="auto" w:sz="4" w:space="0"/>
              <w:right w:val="single" w:color="auto" w:sz="4" w:space="0"/>
            </w:tcBorders>
          </w:tcPr>
          <w:p>
            <w:pPr>
              <w:shd w:val="clear" w:color="auto" w:fill="FFFFFF"/>
              <w:spacing w:line="360" w:lineRule="auto"/>
              <w:jc w:val="center"/>
              <w:rPr>
                <w:rFonts w:hAnsi="宋体"/>
                <w:b/>
                <w:sz w:val="24"/>
                <w:szCs w:val="24"/>
              </w:rPr>
            </w:pPr>
          </w:p>
        </w:tc>
        <w:tc>
          <w:tcPr>
            <w:tcW w:w="990" w:type="dxa"/>
            <w:tcBorders>
              <w:top w:val="single" w:color="auto" w:sz="4" w:space="0"/>
              <w:left w:val="single" w:color="auto" w:sz="4" w:space="0"/>
              <w:bottom w:val="single" w:color="auto" w:sz="4" w:space="0"/>
              <w:right w:val="single" w:color="auto" w:sz="4" w:space="0"/>
            </w:tcBorders>
          </w:tcPr>
          <w:p>
            <w:pPr>
              <w:shd w:val="clear" w:color="auto" w:fill="FFFFFF"/>
              <w:spacing w:line="360" w:lineRule="auto"/>
              <w:jc w:val="center"/>
              <w:rPr>
                <w:rFonts w:hAnsi="宋体"/>
                <w:b/>
                <w:sz w:val="24"/>
                <w:szCs w:val="24"/>
              </w:rPr>
            </w:pPr>
          </w:p>
        </w:tc>
        <w:tc>
          <w:tcPr>
            <w:tcW w:w="1005" w:type="dxa"/>
            <w:tcBorders>
              <w:top w:val="single" w:color="auto" w:sz="4" w:space="0"/>
              <w:left w:val="single" w:color="auto" w:sz="4" w:space="0"/>
              <w:bottom w:val="single" w:color="auto" w:sz="4" w:space="0"/>
            </w:tcBorders>
          </w:tcPr>
          <w:p>
            <w:pPr>
              <w:shd w:val="clear" w:color="auto" w:fill="FFFFFF"/>
              <w:spacing w:line="360" w:lineRule="auto"/>
              <w:jc w:val="center"/>
              <w:rPr>
                <w:rFonts w:hAnsi="宋体"/>
                <w:b/>
                <w:sz w:val="24"/>
                <w:szCs w:val="24"/>
              </w:rPr>
            </w:pPr>
          </w:p>
        </w:tc>
      </w:tr>
    </w:tbl>
    <w:p>
      <w:pPr>
        <w:spacing w:line="360" w:lineRule="auto"/>
        <w:rPr>
          <w:rFonts w:ascii="仿宋_GB2312" w:hAnsi="仿宋_GB2312" w:eastAsia="仿宋_GB2312" w:cs="仿宋_GB2312"/>
          <w:sz w:val="24"/>
        </w:rPr>
      </w:pPr>
      <w:r>
        <w:rPr>
          <w:rFonts w:ascii="仿宋_GB2312" w:hAnsi="仿宋_GB2312" w:eastAsia="仿宋_GB2312" w:cs="仿宋_GB2312"/>
          <w:sz w:val="24"/>
        </w:rPr>
        <w:t xml:space="preserve">  1</w:t>
      </w:r>
      <w:r>
        <w:rPr>
          <w:rFonts w:hint="eastAsia" w:ascii="仿宋_GB2312" w:hAnsi="仿宋_GB2312" w:eastAsia="仿宋_GB2312" w:cs="仿宋_GB2312"/>
          <w:sz w:val="24"/>
        </w:rPr>
        <w:t>、在表中的各项只需填写“√</w:t>
      </w:r>
      <w:r>
        <w:rPr>
          <w:rFonts w:ascii="仿宋_GB2312" w:hAnsi="仿宋_GB2312" w:eastAsia="仿宋_GB2312" w:cs="仿宋_GB2312"/>
          <w:sz w:val="24"/>
        </w:rPr>
        <w:t>/</w:t>
      </w:r>
      <w:r>
        <w:rPr>
          <w:rFonts w:hint="eastAsia" w:ascii="仿宋_GB2312" w:hAnsi="仿宋_GB2312" w:eastAsia="仿宋_GB2312" w:cs="仿宋_GB2312"/>
          <w:sz w:val="24"/>
        </w:rPr>
        <w:t>通过”或“×</w:t>
      </w:r>
      <w:r>
        <w:rPr>
          <w:rFonts w:ascii="仿宋_GB2312" w:hAnsi="仿宋_GB2312" w:eastAsia="仿宋_GB2312" w:cs="仿宋_GB2312"/>
          <w:sz w:val="24"/>
        </w:rPr>
        <w:t>/</w:t>
      </w:r>
      <w:r>
        <w:rPr>
          <w:rFonts w:hint="eastAsia" w:ascii="仿宋_GB2312" w:hAnsi="仿宋_GB2312" w:eastAsia="仿宋_GB2312" w:cs="仿宋_GB2312"/>
          <w:sz w:val="24"/>
        </w:rPr>
        <w:t>不通过”。</w:t>
      </w:r>
    </w:p>
    <w:p>
      <w:pPr>
        <w:spacing w:line="360" w:lineRule="auto"/>
        <w:rPr>
          <w:rFonts w:ascii="仿宋_GB2312" w:hAnsi="仿宋_GB2312" w:eastAsia="仿宋_GB2312" w:cs="仿宋_GB2312"/>
          <w:sz w:val="24"/>
        </w:rPr>
      </w:pPr>
      <w:r>
        <w:rPr>
          <w:rFonts w:ascii="仿宋_GB2312" w:hAnsi="仿宋_GB2312" w:eastAsia="仿宋_GB2312" w:cs="仿宋_GB2312"/>
          <w:sz w:val="24"/>
        </w:rPr>
        <w:t xml:space="preserve">  2</w:t>
      </w:r>
      <w:r>
        <w:rPr>
          <w:rFonts w:hint="eastAsia" w:ascii="仿宋_GB2312" w:hAnsi="仿宋_GB2312" w:eastAsia="仿宋_GB2312" w:cs="仿宋_GB2312"/>
          <w:sz w:val="24"/>
        </w:rPr>
        <w:t>、在结论中按“一项否决”的原则，只有全部是√</w:t>
      </w:r>
      <w:r>
        <w:rPr>
          <w:rFonts w:ascii="仿宋_GB2312" w:hAnsi="仿宋_GB2312" w:eastAsia="仿宋_GB2312" w:cs="仿宋_GB2312"/>
          <w:sz w:val="24"/>
        </w:rPr>
        <w:t>/</w:t>
      </w:r>
      <w:r>
        <w:rPr>
          <w:rFonts w:hint="eastAsia" w:ascii="仿宋_GB2312" w:hAnsi="仿宋_GB2312" w:eastAsia="仿宋_GB2312" w:cs="仿宋_GB2312"/>
          <w:sz w:val="24"/>
        </w:rPr>
        <w:t>通过的，填写：“合格”；</w:t>
      </w:r>
      <w:r>
        <w:rPr>
          <w:rFonts w:ascii="仿宋_GB2312" w:hAnsi="仿宋_GB2312" w:eastAsia="仿宋_GB2312" w:cs="仿宋_GB2312"/>
          <w:sz w:val="24"/>
        </w:rPr>
        <w:t xml:space="preserve">    </w:t>
      </w:r>
      <w:r>
        <w:rPr>
          <w:rFonts w:hint="eastAsia" w:ascii="仿宋_GB2312" w:hAnsi="仿宋_GB2312" w:eastAsia="仿宋_GB2312" w:cs="仿宋_GB2312"/>
          <w:sz w:val="24"/>
        </w:rPr>
        <w:t>只要其中有一项×</w:t>
      </w:r>
      <w:r>
        <w:rPr>
          <w:rFonts w:ascii="仿宋_GB2312" w:hAnsi="仿宋_GB2312" w:eastAsia="仿宋_GB2312" w:cs="仿宋_GB2312"/>
          <w:sz w:val="24"/>
        </w:rPr>
        <w:t>/</w:t>
      </w:r>
      <w:r>
        <w:rPr>
          <w:rFonts w:hint="eastAsia" w:ascii="仿宋_GB2312" w:hAnsi="仿宋_GB2312" w:eastAsia="仿宋_GB2312" w:cs="仿宋_GB2312"/>
          <w:sz w:val="24"/>
        </w:rPr>
        <w:t>不通过的，填写“不合格”。</w:t>
      </w:r>
    </w:p>
    <w:p>
      <w:pPr>
        <w:spacing w:line="360" w:lineRule="auto"/>
        <w:rPr>
          <w:rFonts w:ascii="仿宋_GB2312" w:hAnsi="仿宋_GB2312" w:eastAsia="仿宋_GB2312" w:cs="仿宋_GB2312"/>
          <w:sz w:val="24"/>
        </w:rPr>
      </w:pPr>
      <w:r>
        <w:rPr>
          <w:rFonts w:ascii="仿宋_GB2312" w:hAnsi="仿宋_GB2312" w:eastAsia="仿宋_GB2312" w:cs="仿宋_GB2312"/>
          <w:sz w:val="24"/>
        </w:rPr>
        <w:t xml:space="preserve">  3</w:t>
      </w:r>
      <w:r>
        <w:rPr>
          <w:rFonts w:hint="eastAsia" w:ascii="仿宋_GB2312" w:hAnsi="仿宋_GB2312" w:eastAsia="仿宋_GB2312" w:cs="仿宋_GB2312"/>
          <w:sz w:val="24"/>
        </w:rPr>
        <w:t>、结论是合格的，才能进入下一轮；不合格的被淘汰。</w:t>
      </w:r>
    </w:p>
    <w:p>
      <w:pPr>
        <w:tabs>
          <w:tab w:val="left" w:pos="4500"/>
        </w:tabs>
        <w:spacing w:line="360" w:lineRule="auto"/>
        <w:ind w:firstLine="117" w:firstLineChars="49"/>
        <w:rPr>
          <w:rFonts w:ascii="楷体_GB2312" w:hAnsi="楷体_GB2312" w:eastAsia="楷体_GB2312" w:cs="楷体_GB2312"/>
          <w:color w:val="000000"/>
          <w:sz w:val="24"/>
        </w:rPr>
      </w:pPr>
    </w:p>
    <w:p>
      <w:pPr>
        <w:tabs>
          <w:tab w:val="left" w:pos="4500"/>
        </w:tabs>
        <w:spacing w:line="360" w:lineRule="auto"/>
        <w:ind w:firstLine="117" w:firstLineChars="49"/>
        <w:rPr>
          <w:rFonts w:ascii="楷体_GB2312" w:hAnsi="楷体_GB2312" w:eastAsia="楷体_GB2312" w:cs="楷体_GB2312"/>
          <w:b/>
          <w:bCs/>
          <w:color w:val="000000"/>
          <w:spacing w:val="-20"/>
          <w:kern w:val="0"/>
          <w:sz w:val="30"/>
          <w:szCs w:val="30"/>
        </w:rPr>
      </w:pPr>
      <w:r>
        <w:rPr>
          <w:rFonts w:hint="eastAsia" w:ascii="楷体_GB2312" w:hAnsi="楷体_GB2312" w:eastAsia="楷体_GB2312" w:cs="楷体_GB2312"/>
          <w:color w:val="000000"/>
          <w:sz w:val="24"/>
        </w:rPr>
        <w:t>评委签名：</w:t>
      </w:r>
      <w:r>
        <w:rPr>
          <w:rFonts w:ascii="楷体_GB2312" w:hAnsi="楷体_GB2312" w:eastAsia="楷体_GB2312" w:cs="楷体_GB2312"/>
          <w:color w:val="000000"/>
          <w:sz w:val="24"/>
          <w:u w:val="single"/>
        </w:rPr>
        <w:t xml:space="preserve">                </w:t>
      </w:r>
      <w:r>
        <w:rPr>
          <w:rFonts w:ascii="楷体_GB2312" w:hAnsi="楷体_GB2312" w:eastAsia="楷体_GB2312" w:cs="楷体_GB2312"/>
          <w:color w:val="000000"/>
          <w:sz w:val="24"/>
        </w:rPr>
        <w:t xml:space="preserve">  </w:t>
      </w:r>
    </w:p>
    <w:p>
      <w:pPr>
        <w:tabs>
          <w:tab w:val="left" w:pos="4500"/>
        </w:tabs>
        <w:spacing w:line="360" w:lineRule="auto"/>
        <w:ind w:firstLine="117" w:firstLineChars="49"/>
        <w:rPr>
          <w:rFonts w:ascii="宋体" w:cs="宋体"/>
          <w:b/>
          <w:bCs/>
          <w:color w:val="000000"/>
          <w:spacing w:val="-20"/>
          <w:kern w:val="0"/>
          <w:sz w:val="30"/>
          <w:szCs w:val="30"/>
        </w:rPr>
      </w:pPr>
      <w:r>
        <w:rPr>
          <w:rFonts w:hint="eastAsia" w:ascii="楷体_GB2312" w:hAnsi="楷体_GB2312" w:eastAsia="楷体_GB2312" w:cs="楷体_GB2312"/>
          <w:color w:val="000000"/>
          <w:sz w:val="24"/>
        </w:rPr>
        <w:t>日</w:t>
      </w:r>
      <w:r>
        <w:rPr>
          <w:rFonts w:ascii="楷体_GB2312" w:hAnsi="楷体_GB2312" w:eastAsia="楷体_GB2312" w:cs="楷体_GB2312"/>
          <w:color w:val="000000"/>
          <w:sz w:val="24"/>
        </w:rPr>
        <w:t xml:space="preserve">    </w:t>
      </w:r>
      <w:r>
        <w:rPr>
          <w:rFonts w:hint="eastAsia" w:ascii="楷体_GB2312" w:hAnsi="楷体_GB2312" w:eastAsia="楷体_GB2312" w:cs="楷体_GB2312"/>
          <w:color w:val="000000"/>
          <w:sz w:val="24"/>
        </w:rPr>
        <w:t>期：</w:t>
      </w:r>
      <w:r>
        <w:rPr>
          <w:rFonts w:ascii="宋体" w:hAnsi="宋体"/>
          <w:color w:val="000000"/>
          <w:sz w:val="24"/>
          <w:u w:val="single"/>
        </w:rPr>
        <w:t xml:space="preserve">                 </w:t>
      </w:r>
    </w:p>
    <w:p>
      <w:pPr>
        <w:spacing w:line="360" w:lineRule="auto"/>
        <w:rPr>
          <w:rFonts w:ascii="仿宋_GB2312" w:hAnsi="仿宋_GB2312" w:eastAsia="仿宋_GB2312" w:cs="仿宋_GB2312"/>
          <w:sz w:val="24"/>
        </w:rPr>
      </w:pPr>
    </w:p>
    <w:p>
      <w:pPr>
        <w:widowControl/>
        <w:spacing w:line="360" w:lineRule="auto"/>
        <w:jc w:val="left"/>
        <w:rPr>
          <w:rFonts w:ascii="仿宋_GB2312" w:hAnsi="仿宋_GB2312" w:eastAsia="仿宋_GB2312" w:cs="仿宋_GB2312"/>
          <w:spacing w:val="15"/>
          <w:kern w:val="0"/>
          <w:sz w:val="24"/>
        </w:rPr>
      </w:pPr>
      <w:r>
        <w:rPr>
          <w:rFonts w:ascii="仿宋_GB2312" w:hAnsi="仿宋_GB2312" w:eastAsia="仿宋_GB2312" w:cs="仿宋_GB2312"/>
          <w:b/>
          <w:kern w:val="0"/>
          <w:sz w:val="24"/>
        </w:rPr>
        <w:t xml:space="preserve"> 2</w:t>
      </w:r>
      <w:r>
        <w:rPr>
          <w:rFonts w:hint="eastAsia" w:ascii="仿宋_GB2312" w:hAnsi="仿宋_GB2312" w:eastAsia="仿宋_GB2312" w:cs="仿宋_GB2312"/>
          <w:b/>
          <w:kern w:val="0"/>
          <w:sz w:val="24"/>
        </w:rPr>
        <w:t>、符合性审查</w:t>
      </w:r>
      <w:r>
        <w:rPr>
          <w:rFonts w:hint="eastAsia" w:ascii="仿宋_GB2312" w:hAnsi="仿宋_GB2312" w:eastAsia="仿宋_GB2312" w:cs="仿宋_GB2312"/>
          <w:kern w:val="0"/>
          <w:sz w:val="24"/>
        </w:rPr>
        <w:t>。依据本</w:t>
      </w:r>
      <w:r>
        <w:rPr>
          <w:rFonts w:hint="eastAsia" w:ascii="仿宋_GB2312" w:hAnsi="仿宋_GB2312" w:eastAsia="仿宋_GB2312" w:cs="仿宋_GB2312"/>
          <w:spacing w:val="15"/>
          <w:kern w:val="0"/>
          <w:sz w:val="24"/>
        </w:rPr>
        <w:t>招标采购</w:t>
      </w:r>
      <w:r>
        <w:rPr>
          <w:rFonts w:hint="eastAsia" w:ascii="仿宋_GB2312" w:hAnsi="仿宋_GB2312" w:eastAsia="仿宋_GB2312" w:cs="仿宋_GB2312"/>
          <w:kern w:val="0"/>
          <w:sz w:val="24"/>
        </w:rPr>
        <w:t>文件的规定，从投标报价文件的有效性、完整性和对</w:t>
      </w:r>
      <w:r>
        <w:rPr>
          <w:rFonts w:hint="eastAsia" w:ascii="仿宋_GB2312" w:hAnsi="仿宋_GB2312" w:eastAsia="仿宋_GB2312" w:cs="仿宋_GB2312"/>
          <w:spacing w:val="15"/>
          <w:kern w:val="0"/>
          <w:sz w:val="24"/>
        </w:rPr>
        <w:t>招标采购</w:t>
      </w:r>
      <w:r>
        <w:rPr>
          <w:rFonts w:hint="eastAsia" w:ascii="仿宋_GB2312" w:hAnsi="仿宋_GB2312" w:eastAsia="仿宋_GB2312" w:cs="仿宋_GB2312"/>
          <w:kern w:val="0"/>
          <w:sz w:val="24"/>
        </w:rPr>
        <w:t>文件的响应程度进行审查，以确定是否对</w:t>
      </w:r>
      <w:r>
        <w:rPr>
          <w:rFonts w:hint="eastAsia" w:ascii="仿宋_GB2312" w:hAnsi="仿宋_GB2312" w:eastAsia="仿宋_GB2312" w:cs="仿宋_GB2312"/>
          <w:spacing w:val="15"/>
          <w:kern w:val="0"/>
          <w:sz w:val="24"/>
        </w:rPr>
        <w:t>招标采购</w:t>
      </w:r>
      <w:r>
        <w:rPr>
          <w:rFonts w:hint="eastAsia" w:ascii="仿宋_GB2312" w:hAnsi="仿宋_GB2312" w:eastAsia="仿宋_GB2312" w:cs="仿宋_GB2312"/>
          <w:kern w:val="0"/>
          <w:sz w:val="24"/>
        </w:rPr>
        <w:t>文件的实质要求作出响应（见：符合性审查表）。</w:t>
      </w:r>
    </w:p>
    <w:p>
      <w:pPr>
        <w:tabs>
          <w:tab w:val="left" w:pos="4500"/>
        </w:tabs>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pacing w:val="-20"/>
          <w:kern w:val="0"/>
          <w:sz w:val="28"/>
          <w:szCs w:val="28"/>
        </w:rPr>
        <w:t>符</w:t>
      </w:r>
      <w:r>
        <w:rPr>
          <w:rFonts w:ascii="仿宋_GB2312" w:hAnsi="仿宋_GB2312" w:eastAsia="仿宋_GB2312" w:cs="仿宋_GB2312"/>
          <w:b/>
          <w:bCs/>
          <w:spacing w:val="-20"/>
          <w:kern w:val="0"/>
          <w:sz w:val="28"/>
          <w:szCs w:val="28"/>
        </w:rPr>
        <w:t xml:space="preserve"> </w:t>
      </w:r>
      <w:r>
        <w:rPr>
          <w:rFonts w:hint="eastAsia" w:ascii="仿宋_GB2312" w:hAnsi="仿宋_GB2312" w:eastAsia="仿宋_GB2312" w:cs="仿宋_GB2312"/>
          <w:b/>
          <w:bCs/>
          <w:spacing w:val="-20"/>
          <w:kern w:val="0"/>
          <w:sz w:val="28"/>
          <w:szCs w:val="28"/>
        </w:rPr>
        <w:t>合</w:t>
      </w:r>
      <w:r>
        <w:rPr>
          <w:rFonts w:ascii="仿宋_GB2312" w:hAnsi="仿宋_GB2312" w:eastAsia="仿宋_GB2312" w:cs="仿宋_GB2312"/>
          <w:b/>
          <w:bCs/>
          <w:spacing w:val="-20"/>
          <w:kern w:val="0"/>
          <w:sz w:val="28"/>
          <w:szCs w:val="28"/>
        </w:rPr>
        <w:t xml:space="preserve"> </w:t>
      </w:r>
      <w:r>
        <w:rPr>
          <w:rFonts w:hint="eastAsia" w:ascii="仿宋_GB2312" w:hAnsi="仿宋_GB2312" w:eastAsia="仿宋_GB2312" w:cs="仿宋_GB2312"/>
          <w:b/>
          <w:bCs/>
          <w:spacing w:val="-20"/>
          <w:kern w:val="0"/>
          <w:sz w:val="28"/>
          <w:szCs w:val="28"/>
        </w:rPr>
        <w:t>性</w:t>
      </w:r>
      <w:r>
        <w:rPr>
          <w:rFonts w:ascii="仿宋_GB2312" w:hAnsi="仿宋_GB2312" w:eastAsia="仿宋_GB2312" w:cs="仿宋_GB2312"/>
          <w:b/>
          <w:bCs/>
          <w:spacing w:val="-20"/>
          <w:kern w:val="0"/>
          <w:sz w:val="28"/>
          <w:szCs w:val="28"/>
        </w:rPr>
        <w:t xml:space="preserve"> </w:t>
      </w:r>
      <w:r>
        <w:rPr>
          <w:rFonts w:hint="eastAsia" w:ascii="仿宋_GB2312" w:hAnsi="仿宋_GB2312" w:eastAsia="仿宋_GB2312" w:cs="仿宋_GB2312"/>
          <w:b/>
          <w:kern w:val="0"/>
          <w:sz w:val="28"/>
          <w:szCs w:val="28"/>
        </w:rPr>
        <w:t>审</w:t>
      </w:r>
      <w:r>
        <w:rPr>
          <w:rFonts w:ascii="仿宋_GB2312" w:hAnsi="仿宋_GB2312" w:eastAsia="仿宋_GB2312" w:cs="仿宋_GB2312"/>
          <w:b/>
          <w:bCs/>
          <w:spacing w:val="-20"/>
          <w:kern w:val="0"/>
          <w:sz w:val="28"/>
          <w:szCs w:val="28"/>
        </w:rPr>
        <w:t xml:space="preserve"> </w:t>
      </w:r>
      <w:r>
        <w:rPr>
          <w:rFonts w:hint="eastAsia" w:ascii="仿宋_GB2312" w:hAnsi="仿宋_GB2312" w:eastAsia="仿宋_GB2312" w:cs="仿宋_GB2312"/>
          <w:b/>
          <w:bCs/>
          <w:spacing w:val="-20"/>
          <w:kern w:val="0"/>
          <w:sz w:val="28"/>
          <w:szCs w:val="28"/>
        </w:rPr>
        <w:t>查</w:t>
      </w:r>
      <w:r>
        <w:rPr>
          <w:rFonts w:ascii="仿宋_GB2312" w:hAnsi="仿宋_GB2312" w:eastAsia="仿宋_GB2312" w:cs="仿宋_GB2312"/>
          <w:b/>
          <w:bCs/>
          <w:spacing w:val="-20"/>
          <w:kern w:val="0"/>
          <w:sz w:val="28"/>
          <w:szCs w:val="28"/>
        </w:rPr>
        <w:t xml:space="preserve"> </w:t>
      </w:r>
      <w:r>
        <w:rPr>
          <w:rFonts w:hint="eastAsia" w:ascii="仿宋_GB2312" w:hAnsi="仿宋_GB2312" w:eastAsia="仿宋_GB2312" w:cs="仿宋_GB2312"/>
          <w:b/>
          <w:bCs/>
          <w:spacing w:val="-20"/>
          <w:kern w:val="0"/>
          <w:sz w:val="28"/>
          <w:szCs w:val="28"/>
        </w:rPr>
        <w:t>表</w:t>
      </w:r>
    </w:p>
    <w:tbl>
      <w:tblPr>
        <w:tblStyle w:val="11"/>
        <w:tblW w:w="9344" w:type="dxa"/>
        <w:jc w:val="center"/>
        <w:tblInd w:w="0" w:type="dxa"/>
        <w:tblLayout w:type="fixed"/>
        <w:tblCellMar>
          <w:top w:w="0" w:type="dxa"/>
          <w:left w:w="0" w:type="dxa"/>
          <w:bottom w:w="0" w:type="dxa"/>
          <w:right w:w="0" w:type="dxa"/>
        </w:tblCellMar>
      </w:tblPr>
      <w:tblGrid>
        <w:gridCol w:w="539"/>
        <w:gridCol w:w="1439"/>
        <w:gridCol w:w="1983"/>
        <w:gridCol w:w="903"/>
        <w:gridCol w:w="1260"/>
        <w:gridCol w:w="1439"/>
        <w:gridCol w:w="1082"/>
        <w:gridCol w:w="699"/>
      </w:tblGrid>
      <w:tr>
        <w:tblPrEx>
          <w:tblLayout w:type="fixed"/>
          <w:tblCellMar>
            <w:top w:w="0" w:type="dxa"/>
            <w:left w:w="0" w:type="dxa"/>
            <w:bottom w:w="0" w:type="dxa"/>
            <w:right w:w="0" w:type="dxa"/>
          </w:tblCellMar>
        </w:tblPrEx>
        <w:trPr>
          <w:trHeight w:val="628" w:hRule="atLeast"/>
          <w:jc w:val="center"/>
        </w:trPr>
        <w:tc>
          <w:tcPr>
            <w:tcW w:w="539" w:type="dxa"/>
            <w:vMerge w:val="restart"/>
            <w:tcBorders>
              <w:top w:val="single" w:color="000000" w:sz="12" w:space="0"/>
              <w:left w:val="single" w:color="000000" w:sz="6"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投标人</w:t>
            </w:r>
          </w:p>
        </w:tc>
        <w:tc>
          <w:tcPr>
            <w:tcW w:w="8106" w:type="dxa"/>
            <w:gridSpan w:val="6"/>
            <w:tcBorders>
              <w:top w:val="single" w:color="000000" w:sz="12" w:space="0"/>
              <w:left w:val="single" w:color="000000" w:sz="6" w:space="0"/>
              <w:bottom w:val="single" w:color="000000" w:sz="6" w:space="0"/>
              <w:right w:val="single" w:color="auto" w:sz="4" w:space="0"/>
            </w:tcBorders>
            <w:tcMar>
              <w:top w:w="0" w:type="dxa"/>
              <w:left w:w="80" w:type="dxa"/>
              <w:bottom w:w="0" w:type="dxa"/>
              <w:right w:w="0" w:type="dxa"/>
            </w:tcMar>
            <w:vAlign w:val="center"/>
          </w:tcPr>
          <w:p>
            <w:pPr>
              <w:widowControl/>
              <w:spacing w:line="360" w:lineRule="auto"/>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内</w:t>
            </w:r>
            <w:r>
              <w:rPr>
                <w:rFonts w:ascii="仿宋_GB2312" w:hAnsi="仿宋_GB2312" w:eastAsia="仿宋_GB2312" w:cs="仿宋_GB2312"/>
                <w:b/>
                <w:kern w:val="0"/>
                <w:sz w:val="24"/>
              </w:rPr>
              <w:t xml:space="preserve">   </w:t>
            </w:r>
            <w:r>
              <w:rPr>
                <w:rFonts w:hint="eastAsia" w:ascii="仿宋_GB2312" w:hAnsi="仿宋_GB2312" w:eastAsia="仿宋_GB2312" w:cs="仿宋_GB2312"/>
                <w:b/>
                <w:kern w:val="0"/>
                <w:sz w:val="24"/>
              </w:rPr>
              <w:t>容</w:t>
            </w:r>
          </w:p>
        </w:tc>
        <w:tc>
          <w:tcPr>
            <w:tcW w:w="699" w:type="dxa"/>
            <w:vMerge w:val="restart"/>
            <w:tcBorders>
              <w:top w:val="single" w:color="000000" w:sz="12" w:space="0"/>
              <w:left w:val="single" w:color="000000" w:sz="6" w:space="0"/>
              <w:bottom w:val="single" w:color="000000" w:sz="6" w:space="0"/>
              <w:right w:val="single" w:color="000000" w:sz="12" w:space="0"/>
            </w:tcBorders>
            <w:tcMar>
              <w:top w:w="0" w:type="dxa"/>
              <w:left w:w="80" w:type="dxa"/>
              <w:bottom w:w="0" w:type="dxa"/>
              <w:right w:w="0" w:type="dxa"/>
            </w:tcMar>
            <w:vAlign w:val="center"/>
          </w:tcPr>
          <w:p>
            <w:pPr>
              <w:widowControl/>
              <w:spacing w:line="360" w:lineRule="auto"/>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结论</w:t>
            </w:r>
          </w:p>
        </w:tc>
      </w:tr>
      <w:tr>
        <w:tblPrEx>
          <w:tblLayout w:type="fixed"/>
          <w:tblCellMar>
            <w:top w:w="0" w:type="dxa"/>
            <w:left w:w="0" w:type="dxa"/>
            <w:bottom w:w="0" w:type="dxa"/>
            <w:right w:w="0" w:type="dxa"/>
          </w:tblCellMar>
        </w:tblPrEx>
        <w:trPr>
          <w:trHeight w:val="140" w:hRule="atLeast"/>
          <w:jc w:val="center"/>
        </w:trPr>
        <w:tc>
          <w:tcPr>
            <w:tcW w:w="539" w:type="dxa"/>
            <w:vMerge w:val="continue"/>
            <w:tcBorders>
              <w:top w:val="single" w:color="000000" w:sz="12" w:space="0"/>
              <w:left w:val="single" w:color="000000" w:sz="6" w:space="0"/>
              <w:bottom w:val="single" w:color="000000" w:sz="6" w:space="0"/>
              <w:right w:val="single" w:color="000000" w:sz="6" w:space="0"/>
            </w:tcBorders>
            <w:vAlign w:val="center"/>
          </w:tcPr>
          <w:p>
            <w:pPr>
              <w:widowControl/>
              <w:spacing w:line="360" w:lineRule="auto"/>
              <w:jc w:val="left"/>
              <w:rPr>
                <w:rFonts w:ascii="仿宋_GB2312" w:hAnsi="仿宋_GB2312" w:eastAsia="仿宋_GB2312" w:cs="仿宋_GB2312"/>
                <w:kern w:val="0"/>
                <w:sz w:val="24"/>
              </w:rPr>
            </w:pPr>
          </w:p>
        </w:tc>
        <w:tc>
          <w:tcPr>
            <w:tcW w:w="1439"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是否提交投标函、开标一览表、投标报价明细表等要求响应表</w:t>
            </w:r>
          </w:p>
        </w:tc>
        <w:tc>
          <w:tcPr>
            <w:tcW w:w="1983"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是否符合</w:t>
            </w:r>
            <w:r>
              <w:rPr>
                <w:rFonts w:hint="eastAsia" w:ascii="仿宋_GB2312" w:hAnsi="仿宋_GB2312" w:eastAsia="仿宋_GB2312" w:cs="仿宋_GB2312"/>
                <w:spacing w:val="15"/>
                <w:kern w:val="0"/>
                <w:szCs w:val="21"/>
              </w:rPr>
              <w:t>采购</w:t>
            </w:r>
            <w:r>
              <w:rPr>
                <w:rFonts w:hint="eastAsia" w:ascii="仿宋_GB2312" w:hAnsi="仿宋_GB2312" w:eastAsia="仿宋_GB2312" w:cs="仿宋_GB2312"/>
                <w:szCs w:val="21"/>
              </w:rPr>
              <w:t>文件的式样和签署要求且内容完整无缺漏</w:t>
            </w:r>
          </w:p>
        </w:tc>
        <w:tc>
          <w:tcPr>
            <w:tcW w:w="903"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是否符合</w:t>
            </w:r>
            <w:r>
              <w:rPr>
                <w:rFonts w:hint="eastAsia" w:ascii="仿宋_GB2312" w:hAnsi="仿宋_GB2312" w:eastAsia="仿宋_GB2312" w:cs="仿宋_GB2312"/>
                <w:kern w:val="0"/>
                <w:szCs w:val="21"/>
              </w:rPr>
              <w:t>投标有效期</w:t>
            </w:r>
          </w:p>
        </w:tc>
        <w:tc>
          <w:tcPr>
            <w:tcW w:w="1260" w:type="dxa"/>
            <w:tcBorders>
              <w:top w:val="single" w:color="000000" w:sz="6" w:space="0"/>
              <w:left w:val="single" w:color="000000" w:sz="6" w:space="0"/>
              <w:bottom w:val="single" w:color="000000" w:sz="6" w:space="0"/>
              <w:right w:val="single" w:color="000000" w:sz="4" w:space="0"/>
            </w:tcBorders>
            <w:tcMar>
              <w:top w:w="0" w:type="dxa"/>
              <w:left w:w="80" w:type="dxa"/>
              <w:bottom w:w="0" w:type="dxa"/>
              <w:right w:w="0" w:type="dxa"/>
            </w:tcMar>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是否满足交付期</w:t>
            </w:r>
          </w:p>
        </w:tc>
        <w:tc>
          <w:tcPr>
            <w:tcW w:w="1439" w:type="dxa"/>
            <w:tcBorders>
              <w:top w:val="single" w:color="000000" w:sz="6" w:space="0"/>
              <w:left w:val="single" w:color="000000" w:sz="4" w:space="0"/>
              <w:bottom w:val="single" w:color="000000" w:sz="6" w:space="0"/>
              <w:right w:val="single" w:color="auto" w:sz="4" w:space="0"/>
            </w:tcBorders>
            <w:tcMar>
              <w:top w:w="0" w:type="dxa"/>
              <w:left w:w="80" w:type="dxa"/>
              <w:bottom w:w="0" w:type="dxa"/>
              <w:right w:w="0" w:type="dxa"/>
            </w:tcMar>
            <w:vAlign w:val="center"/>
          </w:tcPr>
          <w:p/>
          <w:p>
            <w:r>
              <w:rPr>
                <w:rFonts w:hint="eastAsia" w:ascii="仿宋_GB2312" w:hAnsi="仿宋_GB2312" w:eastAsia="仿宋_GB2312" w:cs="仿宋_GB2312"/>
                <w:szCs w:val="21"/>
              </w:rPr>
              <w:t>参加政府采购活动前</w:t>
            </w:r>
            <w:r>
              <w:rPr>
                <w:rFonts w:ascii="仿宋_GB2312" w:hAnsi="仿宋_GB2312" w:eastAsia="仿宋_GB2312" w:cs="仿宋_GB2312"/>
                <w:szCs w:val="21"/>
              </w:rPr>
              <w:t>3</w:t>
            </w:r>
            <w:r>
              <w:rPr>
                <w:rFonts w:hint="eastAsia" w:ascii="仿宋_GB2312" w:hAnsi="仿宋_GB2312" w:eastAsia="仿宋_GB2312" w:cs="仿宋_GB2312"/>
                <w:szCs w:val="21"/>
              </w:rPr>
              <w:t>年内在经营活动中没有重大违法记录的书面声明</w:t>
            </w:r>
          </w:p>
          <w:p/>
          <w:p/>
          <w:p>
            <w:pPr>
              <w:tabs>
                <w:tab w:val="left" w:pos="4500"/>
              </w:tabs>
              <w:jc w:val="center"/>
              <w:rPr>
                <w:rFonts w:ascii="仿宋_GB2312" w:hAnsi="仿宋_GB2312" w:eastAsia="仿宋_GB2312" w:cs="仿宋_GB2312"/>
                <w:kern w:val="0"/>
                <w:szCs w:val="21"/>
              </w:rPr>
            </w:pPr>
          </w:p>
        </w:tc>
        <w:tc>
          <w:tcPr>
            <w:tcW w:w="1082" w:type="dxa"/>
            <w:tcBorders>
              <w:top w:val="single" w:color="000000" w:sz="6" w:space="0"/>
              <w:left w:val="single" w:color="auto" w:sz="4" w:space="0"/>
              <w:bottom w:val="single" w:color="000000" w:sz="6" w:space="0"/>
              <w:right w:val="single" w:color="000000"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是否没有实际性偏离</w:t>
            </w:r>
          </w:p>
        </w:tc>
        <w:tc>
          <w:tcPr>
            <w:tcW w:w="699" w:type="dxa"/>
            <w:vMerge w:val="continue"/>
            <w:tcBorders>
              <w:top w:val="single" w:color="000000" w:sz="12" w:space="0"/>
              <w:left w:val="single" w:color="000000" w:sz="6" w:space="0"/>
              <w:bottom w:val="single" w:color="000000" w:sz="6" w:space="0"/>
              <w:right w:val="single" w:color="000000" w:sz="12" w:space="0"/>
            </w:tcBorders>
            <w:vAlign w:val="center"/>
          </w:tcPr>
          <w:p>
            <w:pPr>
              <w:widowControl/>
              <w:spacing w:line="360" w:lineRule="auto"/>
              <w:jc w:val="left"/>
              <w:rPr>
                <w:rFonts w:ascii="仿宋_GB2312" w:hAnsi="仿宋_GB2312" w:eastAsia="仿宋_GB2312" w:cs="仿宋_GB2312"/>
                <w:kern w:val="0"/>
                <w:szCs w:val="21"/>
              </w:rPr>
            </w:pPr>
          </w:p>
        </w:tc>
      </w:tr>
      <w:tr>
        <w:tblPrEx>
          <w:tblLayout w:type="fixed"/>
          <w:tblCellMar>
            <w:top w:w="0" w:type="dxa"/>
            <w:left w:w="0" w:type="dxa"/>
            <w:bottom w:w="0" w:type="dxa"/>
            <w:right w:w="0" w:type="dxa"/>
          </w:tblCellMar>
        </w:tblPrEx>
        <w:trPr>
          <w:trHeight w:val="345" w:hRule="atLeast"/>
          <w:jc w:val="center"/>
        </w:trPr>
        <w:tc>
          <w:tcPr>
            <w:tcW w:w="539" w:type="dxa"/>
            <w:tcBorders>
              <w:top w:val="single" w:color="000000" w:sz="6" w:space="0"/>
              <w:left w:val="single" w:color="000000" w:sz="6" w:space="0"/>
              <w:bottom w:val="single" w:color="auto" w:sz="4" w:space="0"/>
              <w:right w:val="single" w:color="000000" w:sz="6"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4"/>
              </w:rPr>
            </w:pPr>
            <w:r>
              <w:rPr>
                <w:rFonts w:ascii="仿宋_GB2312" w:hAnsi="仿宋_GB2312" w:eastAsia="仿宋_GB2312" w:cs="仿宋_GB2312"/>
                <w:kern w:val="0"/>
                <w:sz w:val="24"/>
              </w:rPr>
              <w:t xml:space="preserve"> 1</w:t>
            </w:r>
          </w:p>
        </w:tc>
        <w:tc>
          <w:tcPr>
            <w:tcW w:w="1439" w:type="dxa"/>
            <w:tcBorders>
              <w:top w:val="single" w:color="000000" w:sz="6" w:space="0"/>
              <w:left w:val="single" w:color="000000" w:sz="6" w:space="0"/>
              <w:bottom w:val="single" w:color="auto" w:sz="4" w:space="0"/>
              <w:right w:val="single" w:color="000000" w:sz="6"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4"/>
              </w:rPr>
            </w:pPr>
          </w:p>
        </w:tc>
        <w:tc>
          <w:tcPr>
            <w:tcW w:w="1983" w:type="dxa"/>
            <w:tcBorders>
              <w:top w:val="single" w:color="000000" w:sz="6" w:space="0"/>
              <w:left w:val="single" w:color="000000" w:sz="6" w:space="0"/>
              <w:bottom w:val="single" w:color="auto" w:sz="4" w:space="0"/>
              <w:right w:val="single" w:color="000000" w:sz="6"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4"/>
              </w:rPr>
            </w:pPr>
            <w:r>
              <w:rPr>
                <w:rFonts w:ascii="仿宋_GB2312" w:hAnsi="仿宋_GB2312" w:eastAsia="仿宋_GB2312" w:cs="仿宋_GB2312"/>
                <w:kern w:val="0"/>
                <w:sz w:val="24"/>
              </w:rPr>
              <w:t> </w:t>
            </w:r>
          </w:p>
        </w:tc>
        <w:tc>
          <w:tcPr>
            <w:tcW w:w="903" w:type="dxa"/>
            <w:tcBorders>
              <w:top w:val="single" w:color="000000" w:sz="6" w:space="0"/>
              <w:left w:val="single" w:color="000000" w:sz="6" w:space="0"/>
              <w:bottom w:val="single" w:color="auto" w:sz="4" w:space="0"/>
              <w:right w:val="single" w:color="000000" w:sz="6" w:space="0"/>
            </w:tcBorders>
            <w:tcMar>
              <w:top w:w="0" w:type="dxa"/>
              <w:left w:w="80" w:type="dxa"/>
              <w:bottom w:w="0" w:type="dxa"/>
              <w:right w:w="0" w:type="dxa"/>
            </w:tcMar>
            <w:vAlign w:val="center"/>
          </w:tcPr>
          <w:p>
            <w:pPr>
              <w:spacing w:line="360" w:lineRule="auto"/>
              <w:jc w:val="left"/>
              <w:rPr>
                <w:rFonts w:ascii="仿宋_GB2312" w:hAnsi="仿宋_GB2312" w:eastAsia="仿宋_GB2312" w:cs="仿宋_GB2312"/>
                <w:kern w:val="0"/>
                <w:sz w:val="24"/>
              </w:rPr>
            </w:pPr>
            <w:r>
              <w:rPr>
                <w:rFonts w:ascii="仿宋_GB2312" w:hAnsi="仿宋_GB2312" w:eastAsia="仿宋_GB2312" w:cs="仿宋_GB2312"/>
                <w:kern w:val="0"/>
                <w:sz w:val="24"/>
              </w:rPr>
              <w:t> </w:t>
            </w:r>
          </w:p>
        </w:tc>
        <w:tc>
          <w:tcPr>
            <w:tcW w:w="1260" w:type="dxa"/>
            <w:tcBorders>
              <w:top w:val="single" w:color="000000" w:sz="6" w:space="0"/>
              <w:left w:val="single" w:color="000000" w:sz="6" w:space="0"/>
              <w:bottom w:val="single" w:color="auto" w:sz="4" w:space="0"/>
              <w:right w:val="single" w:color="000000" w:sz="4"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4"/>
              </w:rPr>
            </w:pPr>
            <w:r>
              <w:rPr>
                <w:rFonts w:ascii="仿宋_GB2312" w:hAnsi="仿宋_GB2312" w:eastAsia="仿宋_GB2312" w:cs="仿宋_GB2312"/>
                <w:kern w:val="0"/>
                <w:sz w:val="24"/>
              </w:rPr>
              <w:t> </w:t>
            </w:r>
          </w:p>
        </w:tc>
        <w:tc>
          <w:tcPr>
            <w:tcW w:w="1439" w:type="dxa"/>
            <w:tcBorders>
              <w:top w:val="single" w:color="000000" w:sz="6" w:space="0"/>
              <w:left w:val="single" w:color="000000" w:sz="4" w:space="0"/>
              <w:bottom w:val="single" w:color="auto" w:sz="4" w:space="0"/>
              <w:right w:val="single" w:color="auto" w:sz="4"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4"/>
              </w:rPr>
            </w:pPr>
            <w:r>
              <w:rPr>
                <w:rFonts w:ascii="仿宋_GB2312" w:hAnsi="仿宋_GB2312" w:eastAsia="仿宋_GB2312" w:cs="仿宋_GB2312"/>
                <w:kern w:val="0"/>
                <w:sz w:val="24"/>
              </w:rPr>
              <w:t> </w:t>
            </w:r>
          </w:p>
        </w:tc>
        <w:tc>
          <w:tcPr>
            <w:tcW w:w="1082" w:type="dxa"/>
            <w:tcBorders>
              <w:top w:val="single" w:color="000000" w:sz="6" w:space="0"/>
              <w:left w:val="single" w:color="auto" w:sz="4" w:space="0"/>
              <w:bottom w:val="single" w:color="auto" w:sz="4" w:space="0"/>
              <w:right w:val="single" w:color="000000" w:sz="4" w:space="0"/>
            </w:tcBorders>
            <w:vAlign w:val="center"/>
          </w:tcPr>
          <w:p>
            <w:pPr>
              <w:widowControl/>
              <w:spacing w:line="360" w:lineRule="auto"/>
              <w:jc w:val="left"/>
              <w:rPr>
                <w:rFonts w:ascii="仿宋_GB2312" w:hAnsi="仿宋_GB2312" w:eastAsia="仿宋_GB2312" w:cs="仿宋_GB2312"/>
                <w:kern w:val="0"/>
                <w:sz w:val="24"/>
              </w:rPr>
            </w:pPr>
          </w:p>
        </w:tc>
        <w:tc>
          <w:tcPr>
            <w:tcW w:w="699" w:type="dxa"/>
            <w:tcBorders>
              <w:top w:val="single" w:color="000000" w:sz="6" w:space="0"/>
              <w:left w:val="single" w:color="000000" w:sz="6" w:space="0"/>
              <w:bottom w:val="single" w:color="auto" w:sz="4" w:space="0"/>
              <w:right w:val="single" w:color="000000" w:sz="12"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w:t>
            </w:r>
          </w:p>
        </w:tc>
      </w:tr>
      <w:tr>
        <w:tblPrEx>
          <w:tblLayout w:type="fixed"/>
          <w:tblCellMar>
            <w:top w:w="0" w:type="dxa"/>
            <w:left w:w="0" w:type="dxa"/>
            <w:bottom w:w="0" w:type="dxa"/>
            <w:right w:w="0" w:type="dxa"/>
          </w:tblCellMar>
        </w:tblPrEx>
        <w:trPr>
          <w:trHeight w:val="315" w:hRule="atLeast"/>
          <w:jc w:val="center"/>
        </w:trPr>
        <w:tc>
          <w:tcPr>
            <w:tcW w:w="539" w:type="dxa"/>
            <w:tcBorders>
              <w:top w:val="single" w:color="auto" w:sz="4" w:space="0"/>
              <w:left w:val="single" w:color="000000" w:sz="6" w:space="0"/>
              <w:bottom w:val="single" w:color="auto" w:sz="4" w:space="0"/>
              <w:right w:val="single" w:color="000000" w:sz="6"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4"/>
              </w:rPr>
            </w:pPr>
            <w:r>
              <w:rPr>
                <w:rFonts w:ascii="仿宋_GB2312" w:hAnsi="仿宋_GB2312" w:eastAsia="仿宋_GB2312" w:cs="仿宋_GB2312"/>
                <w:kern w:val="0"/>
                <w:sz w:val="24"/>
              </w:rPr>
              <w:t xml:space="preserve"> 2</w:t>
            </w:r>
          </w:p>
        </w:tc>
        <w:tc>
          <w:tcPr>
            <w:tcW w:w="1439" w:type="dxa"/>
            <w:tcBorders>
              <w:top w:val="single" w:color="auto" w:sz="4" w:space="0"/>
              <w:left w:val="single" w:color="000000" w:sz="6" w:space="0"/>
              <w:bottom w:val="single" w:color="auto" w:sz="4" w:space="0"/>
              <w:right w:val="single" w:color="000000" w:sz="6"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4"/>
              </w:rPr>
            </w:pPr>
          </w:p>
        </w:tc>
        <w:tc>
          <w:tcPr>
            <w:tcW w:w="1983" w:type="dxa"/>
            <w:tcBorders>
              <w:top w:val="single" w:color="auto" w:sz="4" w:space="0"/>
              <w:left w:val="single" w:color="000000" w:sz="6" w:space="0"/>
              <w:bottom w:val="single" w:color="auto" w:sz="4" w:space="0"/>
              <w:right w:val="single" w:color="000000" w:sz="6" w:space="0"/>
            </w:tcBorders>
            <w:tcMar>
              <w:top w:w="0" w:type="dxa"/>
              <w:left w:w="80" w:type="dxa"/>
              <w:bottom w:w="0" w:type="dxa"/>
              <w:right w:w="0" w:type="dxa"/>
            </w:tcMar>
            <w:vAlign w:val="center"/>
          </w:tcPr>
          <w:p>
            <w:pPr>
              <w:spacing w:line="360" w:lineRule="auto"/>
              <w:jc w:val="left"/>
              <w:rPr>
                <w:rFonts w:ascii="仿宋_GB2312" w:hAnsi="仿宋_GB2312" w:eastAsia="仿宋_GB2312" w:cs="仿宋_GB2312"/>
                <w:kern w:val="0"/>
                <w:sz w:val="24"/>
              </w:rPr>
            </w:pPr>
          </w:p>
        </w:tc>
        <w:tc>
          <w:tcPr>
            <w:tcW w:w="903" w:type="dxa"/>
            <w:tcBorders>
              <w:top w:val="single" w:color="auto" w:sz="4" w:space="0"/>
              <w:left w:val="single" w:color="000000" w:sz="6" w:space="0"/>
              <w:bottom w:val="single" w:color="auto" w:sz="4" w:space="0"/>
              <w:right w:val="single" w:color="000000" w:sz="6" w:space="0"/>
            </w:tcBorders>
            <w:tcMar>
              <w:top w:w="0" w:type="dxa"/>
              <w:left w:w="80" w:type="dxa"/>
              <w:bottom w:w="0" w:type="dxa"/>
              <w:right w:w="0" w:type="dxa"/>
            </w:tcMar>
            <w:vAlign w:val="center"/>
          </w:tcPr>
          <w:p>
            <w:pPr>
              <w:spacing w:line="360" w:lineRule="auto"/>
              <w:jc w:val="left"/>
              <w:rPr>
                <w:rFonts w:ascii="仿宋_GB2312" w:hAnsi="仿宋_GB2312" w:eastAsia="仿宋_GB2312" w:cs="仿宋_GB2312"/>
                <w:kern w:val="0"/>
                <w:sz w:val="24"/>
              </w:rPr>
            </w:pPr>
          </w:p>
        </w:tc>
        <w:tc>
          <w:tcPr>
            <w:tcW w:w="1260" w:type="dxa"/>
            <w:tcBorders>
              <w:top w:val="single" w:color="auto" w:sz="4" w:space="0"/>
              <w:left w:val="single" w:color="000000" w:sz="6" w:space="0"/>
              <w:bottom w:val="single" w:color="auto" w:sz="4" w:space="0"/>
              <w:right w:val="single" w:color="000000" w:sz="4" w:space="0"/>
            </w:tcBorders>
            <w:tcMar>
              <w:top w:w="0" w:type="dxa"/>
              <w:left w:w="80" w:type="dxa"/>
              <w:bottom w:w="0" w:type="dxa"/>
              <w:right w:w="0" w:type="dxa"/>
            </w:tcMar>
            <w:vAlign w:val="center"/>
          </w:tcPr>
          <w:p>
            <w:pPr>
              <w:spacing w:line="360" w:lineRule="auto"/>
              <w:jc w:val="left"/>
              <w:rPr>
                <w:rFonts w:ascii="仿宋_GB2312" w:hAnsi="仿宋_GB2312" w:eastAsia="仿宋_GB2312" w:cs="仿宋_GB2312"/>
                <w:kern w:val="0"/>
                <w:sz w:val="24"/>
              </w:rPr>
            </w:pPr>
          </w:p>
        </w:tc>
        <w:tc>
          <w:tcPr>
            <w:tcW w:w="1439" w:type="dxa"/>
            <w:tcBorders>
              <w:top w:val="single" w:color="auto" w:sz="4" w:space="0"/>
              <w:left w:val="single" w:color="000000" w:sz="4" w:space="0"/>
              <w:bottom w:val="single" w:color="auto" w:sz="4" w:space="0"/>
              <w:right w:val="single" w:color="auto" w:sz="4" w:space="0"/>
            </w:tcBorders>
            <w:tcMar>
              <w:top w:w="0" w:type="dxa"/>
              <w:left w:w="80" w:type="dxa"/>
              <w:bottom w:w="0" w:type="dxa"/>
              <w:right w:w="0" w:type="dxa"/>
            </w:tcMar>
            <w:vAlign w:val="center"/>
          </w:tcPr>
          <w:p>
            <w:pPr>
              <w:spacing w:line="360" w:lineRule="auto"/>
              <w:jc w:val="left"/>
              <w:rPr>
                <w:rFonts w:ascii="仿宋_GB2312" w:hAnsi="仿宋_GB2312" w:eastAsia="仿宋_GB2312" w:cs="仿宋_GB2312"/>
                <w:kern w:val="0"/>
                <w:sz w:val="24"/>
              </w:rPr>
            </w:pPr>
          </w:p>
        </w:tc>
        <w:tc>
          <w:tcPr>
            <w:tcW w:w="1082"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_GB2312" w:hAnsi="仿宋_GB2312" w:eastAsia="仿宋_GB2312" w:cs="仿宋_GB2312"/>
                <w:kern w:val="0"/>
                <w:sz w:val="24"/>
              </w:rPr>
            </w:pPr>
          </w:p>
        </w:tc>
        <w:tc>
          <w:tcPr>
            <w:tcW w:w="699" w:type="dxa"/>
            <w:tcBorders>
              <w:top w:val="single" w:color="auto" w:sz="4" w:space="0"/>
              <w:left w:val="single" w:color="000000" w:sz="6" w:space="0"/>
              <w:bottom w:val="single" w:color="auto" w:sz="4" w:space="0"/>
              <w:right w:val="single" w:color="000000" w:sz="12" w:space="0"/>
            </w:tcBorders>
            <w:tcMar>
              <w:top w:w="0" w:type="dxa"/>
              <w:left w:w="80" w:type="dxa"/>
              <w:bottom w:w="0" w:type="dxa"/>
              <w:right w:w="0" w:type="dxa"/>
            </w:tcMar>
            <w:vAlign w:val="center"/>
          </w:tcPr>
          <w:p>
            <w:pPr>
              <w:spacing w:line="360" w:lineRule="auto"/>
              <w:jc w:val="left"/>
              <w:rPr>
                <w:rFonts w:ascii="仿宋_GB2312" w:hAnsi="仿宋_GB2312" w:eastAsia="仿宋_GB2312" w:cs="仿宋_GB2312"/>
                <w:kern w:val="0"/>
                <w:sz w:val="28"/>
                <w:szCs w:val="28"/>
              </w:rPr>
            </w:pPr>
          </w:p>
        </w:tc>
      </w:tr>
      <w:tr>
        <w:tblPrEx>
          <w:tblLayout w:type="fixed"/>
          <w:tblCellMar>
            <w:top w:w="0" w:type="dxa"/>
            <w:left w:w="0" w:type="dxa"/>
            <w:bottom w:w="0" w:type="dxa"/>
            <w:right w:w="0" w:type="dxa"/>
          </w:tblCellMar>
        </w:tblPrEx>
        <w:trPr>
          <w:trHeight w:val="300" w:hRule="atLeast"/>
          <w:jc w:val="center"/>
        </w:trPr>
        <w:tc>
          <w:tcPr>
            <w:tcW w:w="539" w:type="dxa"/>
            <w:tcBorders>
              <w:top w:val="single" w:color="auto" w:sz="4" w:space="0"/>
              <w:left w:val="single" w:color="000000" w:sz="6" w:space="0"/>
              <w:bottom w:val="single" w:color="auto" w:sz="4" w:space="0"/>
              <w:right w:val="single" w:color="000000" w:sz="6"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4"/>
              </w:rPr>
            </w:pPr>
            <w:r>
              <w:rPr>
                <w:rFonts w:ascii="仿宋_GB2312" w:hAnsi="仿宋_GB2312" w:eastAsia="仿宋_GB2312" w:cs="仿宋_GB2312"/>
                <w:kern w:val="0"/>
                <w:sz w:val="24"/>
              </w:rPr>
              <w:t xml:space="preserve"> 3</w:t>
            </w:r>
          </w:p>
        </w:tc>
        <w:tc>
          <w:tcPr>
            <w:tcW w:w="1439" w:type="dxa"/>
            <w:tcBorders>
              <w:top w:val="single" w:color="auto" w:sz="4" w:space="0"/>
              <w:left w:val="single" w:color="000000" w:sz="6" w:space="0"/>
              <w:bottom w:val="single" w:color="auto" w:sz="4" w:space="0"/>
              <w:right w:val="single" w:color="000000" w:sz="6"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4"/>
              </w:rPr>
            </w:pPr>
          </w:p>
        </w:tc>
        <w:tc>
          <w:tcPr>
            <w:tcW w:w="1983" w:type="dxa"/>
            <w:tcBorders>
              <w:top w:val="single" w:color="auto" w:sz="4" w:space="0"/>
              <w:left w:val="single" w:color="000000" w:sz="6" w:space="0"/>
              <w:bottom w:val="single" w:color="auto" w:sz="4" w:space="0"/>
              <w:right w:val="single" w:color="000000" w:sz="6" w:space="0"/>
            </w:tcBorders>
            <w:tcMar>
              <w:top w:w="0" w:type="dxa"/>
              <w:left w:w="80" w:type="dxa"/>
              <w:bottom w:w="0" w:type="dxa"/>
              <w:right w:w="0" w:type="dxa"/>
            </w:tcMar>
            <w:vAlign w:val="center"/>
          </w:tcPr>
          <w:p>
            <w:pPr>
              <w:spacing w:line="360" w:lineRule="auto"/>
              <w:jc w:val="left"/>
              <w:rPr>
                <w:rFonts w:ascii="仿宋_GB2312" w:hAnsi="仿宋_GB2312" w:eastAsia="仿宋_GB2312" w:cs="仿宋_GB2312"/>
                <w:kern w:val="0"/>
                <w:sz w:val="24"/>
              </w:rPr>
            </w:pPr>
          </w:p>
        </w:tc>
        <w:tc>
          <w:tcPr>
            <w:tcW w:w="903" w:type="dxa"/>
            <w:tcBorders>
              <w:top w:val="single" w:color="auto" w:sz="4" w:space="0"/>
              <w:left w:val="single" w:color="000000" w:sz="6" w:space="0"/>
              <w:bottom w:val="single" w:color="auto" w:sz="4" w:space="0"/>
              <w:right w:val="single" w:color="000000" w:sz="6" w:space="0"/>
            </w:tcBorders>
            <w:tcMar>
              <w:top w:w="0" w:type="dxa"/>
              <w:left w:w="80" w:type="dxa"/>
              <w:bottom w:w="0" w:type="dxa"/>
              <w:right w:w="0" w:type="dxa"/>
            </w:tcMar>
            <w:vAlign w:val="center"/>
          </w:tcPr>
          <w:p>
            <w:pPr>
              <w:spacing w:line="360" w:lineRule="auto"/>
              <w:jc w:val="left"/>
              <w:rPr>
                <w:rFonts w:ascii="仿宋_GB2312" w:hAnsi="仿宋_GB2312" w:eastAsia="仿宋_GB2312" w:cs="仿宋_GB2312"/>
                <w:kern w:val="0"/>
                <w:sz w:val="24"/>
              </w:rPr>
            </w:pPr>
          </w:p>
        </w:tc>
        <w:tc>
          <w:tcPr>
            <w:tcW w:w="1260" w:type="dxa"/>
            <w:tcBorders>
              <w:top w:val="single" w:color="auto" w:sz="4" w:space="0"/>
              <w:left w:val="single" w:color="000000" w:sz="6" w:space="0"/>
              <w:bottom w:val="single" w:color="auto" w:sz="4" w:space="0"/>
              <w:right w:val="single" w:color="000000" w:sz="4" w:space="0"/>
            </w:tcBorders>
            <w:tcMar>
              <w:top w:w="0" w:type="dxa"/>
              <w:left w:w="80" w:type="dxa"/>
              <w:bottom w:w="0" w:type="dxa"/>
              <w:right w:w="0" w:type="dxa"/>
            </w:tcMar>
            <w:vAlign w:val="center"/>
          </w:tcPr>
          <w:p>
            <w:pPr>
              <w:spacing w:line="360" w:lineRule="auto"/>
              <w:jc w:val="left"/>
              <w:rPr>
                <w:rFonts w:ascii="仿宋_GB2312" w:hAnsi="仿宋_GB2312" w:eastAsia="仿宋_GB2312" w:cs="仿宋_GB2312"/>
                <w:kern w:val="0"/>
                <w:sz w:val="24"/>
              </w:rPr>
            </w:pPr>
          </w:p>
        </w:tc>
        <w:tc>
          <w:tcPr>
            <w:tcW w:w="1439" w:type="dxa"/>
            <w:tcBorders>
              <w:top w:val="single" w:color="auto" w:sz="4" w:space="0"/>
              <w:left w:val="single" w:color="000000" w:sz="4" w:space="0"/>
              <w:bottom w:val="single" w:color="auto" w:sz="4" w:space="0"/>
              <w:right w:val="single" w:color="auto" w:sz="4" w:space="0"/>
            </w:tcBorders>
            <w:tcMar>
              <w:top w:w="0" w:type="dxa"/>
              <w:left w:w="80" w:type="dxa"/>
              <w:bottom w:w="0" w:type="dxa"/>
              <w:right w:w="0" w:type="dxa"/>
            </w:tcMar>
            <w:vAlign w:val="center"/>
          </w:tcPr>
          <w:p>
            <w:pPr>
              <w:spacing w:line="360" w:lineRule="auto"/>
              <w:jc w:val="left"/>
              <w:rPr>
                <w:rFonts w:ascii="仿宋_GB2312" w:hAnsi="仿宋_GB2312" w:eastAsia="仿宋_GB2312" w:cs="仿宋_GB2312"/>
                <w:kern w:val="0"/>
                <w:sz w:val="24"/>
              </w:rPr>
            </w:pPr>
          </w:p>
        </w:tc>
        <w:tc>
          <w:tcPr>
            <w:tcW w:w="1082"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仿宋_GB2312" w:hAnsi="仿宋_GB2312" w:eastAsia="仿宋_GB2312" w:cs="仿宋_GB2312"/>
                <w:kern w:val="0"/>
                <w:sz w:val="24"/>
              </w:rPr>
            </w:pPr>
          </w:p>
        </w:tc>
        <w:tc>
          <w:tcPr>
            <w:tcW w:w="699" w:type="dxa"/>
            <w:tcBorders>
              <w:top w:val="single" w:color="auto" w:sz="4" w:space="0"/>
              <w:left w:val="single" w:color="000000" w:sz="6" w:space="0"/>
              <w:bottom w:val="single" w:color="auto" w:sz="4" w:space="0"/>
              <w:right w:val="single" w:color="000000" w:sz="12" w:space="0"/>
            </w:tcBorders>
            <w:tcMar>
              <w:top w:w="0" w:type="dxa"/>
              <w:left w:w="80" w:type="dxa"/>
              <w:bottom w:w="0" w:type="dxa"/>
              <w:right w:w="0" w:type="dxa"/>
            </w:tcMar>
            <w:vAlign w:val="center"/>
          </w:tcPr>
          <w:p>
            <w:pPr>
              <w:spacing w:line="360" w:lineRule="auto"/>
              <w:jc w:val="left"/>
              <w:rPr>
                <w:rFonts w:ascii="仿宋_GB2312" w:hAnsi="仿宋_GB2312" w:eastAsia="仿宋_GB2312" w:cs="仿宋_GB2312"/>
                <w:kern w:val="0"/>
                <w:sz w:val="28"/>
                <w:szCs w:val="28"/>
              </w:rPr>
            </w:pPr>
          </w:p>
        </w:tc>
      </w:tr>
    </w:tbl>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w:t>
      </w:r>
    </w:p>
    <w:p>
      <w:pPr>
        <w:spacing w:line="360" w:lineRule="auto"/>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、在表中的各项只需填写“√</w:t>
      </w:r>
      <w:r>
        <w:rPr>
          <w:rFonts w:ascii="仿宋_GB2312" w:hAnsi="仿宋_GB2312" w:eastAsia="仿宋_GB2312" w:cs="仿宋_GB2312"/>
          <w:sz w:val="24"/>
        </w:rPr>
        <w:t>/</w:t>
      </w:r>
      <w:r>
        <w:rPr>
          <w:rFonts w:hint="eastAsia" w:ascii="仿宋_GB2312" w:hAnsi="仿宋_GB2312" w:eastAsia="仿宋_GB2312" w:cs="仿宋_GB2312"/>
          <w:sz w:val="24"/>
        </w:rPr>
        <w:t>通过”或“×</w:t>
      </w:r>
      <w:r>
        <w:rPr>
          <w:rFonts w:ascii="仿宋_GB2312" w:hAnsi="仿宋_GB2312" w:eastAsia="仿宋_GB2312" w:cs="仿宋_GB2312"/>
          <w:sz w:val="24"/>
        </w:rPr>
        <w:t>/</w:t>
      </w:r>
      <w:r>
        <w:rPr>
          <w:rFonts w:hint="eastAsia" w:ascii="仿宋_GB2312" w:hAnsi="仿宋_GB2312" w:eastAsia="仿宋_GB2312" w:cs="仿宋_GB2312"/>
          <w:sz w:val="24"/>
        </w:rPr>
        <w:t>不通过”。</w:t>
      </w:r>
    </w:p>
    <w:p>
      <w:pPr>
        <w:spacing w:line="360" w:lineRule="auto"/>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、结论中按“一项否决”的原则，只有全部是√</w:t>
      </w:r>
      <w:r>
        <w:rPr>
          <w:rFonts w:ascii="仿宋_GB2312" w:hAnsi="仿宋_GB2312" w:eastAsia="仿宋_GB2312" w:cs="仿宋_GB2312"/>
          <w:sz w:val="24"/>
        </w:rPr>
        <w:t>/</w:t>
      </w:r>
      <w:r>
        <w:rPr>
          <w:rFonts w:hint="eastAsia" w:ascii="仿宋_GB2312" w:hAnsi="仿宋_GB2312" w:eastAsia="仿宋_GB2312" w:cs="仿宋_GB2312"/>
          <w:sz w:val="24"/>
        </w:rPr>
        <w:t>通过的，填写：“合格”；只要其中有一项×</w:t>
      </w:r>
      <w:r>
        <w:rPr>
          <w:rFonts w:ascii="仿宋_GB2312" w:hAnsi="仿宋_GB2312" w:eastAsia="仿宋_GB2312" w:cs="仿宋_GB2312"/>
          <w:sz w:val="24"/>
        </w:rPr>
        <w:t>/</w:t>
      </w:r>
      <w:r>
        <w:rPr>
          <w:rFonts w:hint="eastAsia" w:ascii="仿宋_GB2312" w:hAnsi="仿宋_GB2312" w:eastAsia="仿宋_GB2312" w:cs="仿宋_GB2312"/>
          <w:sz w:val="24"/>
        </w:rPr>
        <w:t>不通过的，填写“不合格”。</w:t>
      </w:r>
    </w:p>
    <w:p>
      <w:pPr>
        <w:spacing w:line="360" w:lineRule="auto"/>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、结论是合格的，才能进入下一轮；不合格的被淘汰。</w:t>
      </w:r>
    </w:p>
    <w:p>
      <w:pPr>
        <w:tabs>
          <w:tab w:val="left" w:pos="4500"/>
        </w:tabs>
        <w:spacing w:line="360" w:lineRule="auto"/>
        <w:ind w:firstLine="117" w:firstLineChars="49"/>
        <w:rPr>
          <w:rFonts w:ascii="楷体_GB2312" w:hAnsi="楷体_GB2312" w:eastAsia="楷体_GB2312" w:cs="楷体_GB2312"/>
          <w:b/>
          <w:bCs/>
          <w:color w:val="000000"/>
          <w:spacing w:val="-20"/>
          <w:kern w:val="0"/>
          <w:sz w:val="30"/>
          <w:szCs w:val="30"/>
        </w:rPr>
      </w:pPr>
      <w:r>
        <w:rPr>
          <w:rFonts w:hint="eastAsia" w:ascii="楷体_GB2312" w:hAnsi="楷体_GB2312" w:eastAsia="楷体_GB2312" w:cs="楷体_GB2312"/>
          <w:color w:val="000000"/>
          <w:sz w:val="24"/>
        </w:rPr>
        <w:t>评委签名：</w:t>
      </w:r>
      <w:r>
        <w:rPr>
          <w:rFonts w:ascii="楷体_GB2312" w:hAnsi="楷体_GB2312" w:eastAsia="楷体_GB2312" w:cs="楷体_GB2312"/>
          <w:color w:val="000000"/>
          <w:sz w:val="24"/>
          <w:u w:val="single"/>
        </w:rPr>
        <w:t xml:space="preserve">                </w:t>
      </w:r>
      <w:r>
        <w:rPr>
          <w:rFonts w:ascii="楷体_GB2312" w:hAnsi="楷体_GB2312" w:eastAsia="楷体_GB2312" w:cs="楷体_GB2312"/>
          <w:color w:val="000000"/>
          <w:sz w:val="24"/>
        </w:rPr>
        <w:t xml:space="preserve">  </w:t>
      </w:r>
    </w:p>
    <w:p>
      <w:pPr>
        <w:tabs>
          <w:tab w:val="left" w:pos="4500"/>
        </w:tabs>
        <w:spacing w:line="360" w:lineRule="auto"/>
        <w:ind w:firstLine="117" w:firstLineChars="49"/>
        <w:rPr>
          <w:rFonts w:ascii="宋体" w:cs="宋体"/>
          <w:b/>
          <w:bCs/>
          <w:color w:val="000000"/>
          <w:spacing w:val="-20"/>
          <w:kern w:val="0"/>
          <w:sz w:val="30"/>
          <w:szCs w:val="30"/>
        </w:rPr>
      </w:pPr>
      <w:r>
        <w:rPr>
          <w:rFonts w:hint="eastAsia" w:ascii="楷体_GB2312" w:hAnsi="楷体_GB2312" w:eastAsia="楷体_GB2312" w:cs="楷体_GB2312"/>
          <w:color w:val="000000"/>
          <w:sz w:val="24"/>
        </w:rPr>
        <w:t>日</w:t>
      </w:r>
      <w:r>
        <w:rPr>
          <w:rFonts w:ascii="楷体_GB2312" w:hAnsi="楷体_GB2312" w:eastAsia="楷体_GB2312" w:cs="楷体_GB2312"/>
          <w:color w:val="000000"/>
          <w:sz w:val="24"/>
        </w:rPr>
        <w:t xml:space="preserve">    </w:t>
      </w:r>
      <w:r>
        <w:rPr>
          <w:rFonts w:hint="eastAsia" w:ascii="楷体_GB2312" w:hAnsi="楷体_GB2312" w:eastAsia="楷体_GB2312" w:cs="楷体_GB2312"/>
          <w:color w:val="000000"/>
          <w:sz w:val="24"/>
        </w:rPr>
        <w:t>期：</w:t>
      </w:r>
      <w:r>
        <w:rPr>
          <w:rFonts w:ascii="宋体" w:hAnsi="宋体"/>
          <w:color w:val="000000"/>
          <w:sz w:val="24"/>
          <w:u w:val="single"/>
        </w:rPr>
        <w:t xml:space="preserve">                 </w:t>
      </w:r>
    </w:p>
    <w:p>
      <w:pPr>
        <w:widowControl/>
        <w:spacing w:line="360" w:lineRule="auto"/>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（二）澄清有关问题</w:t>
      </w:r>
    </w:p>
    <w:p>
      <w:pPr>
        <w:widowControl/>
        <w:spacing w:line="360" w:lineRule="auto"/>
        <w:ind w:firstLine="480" w:firstLineChars="200"/>
        <w:rPr>
          <w:rFonts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对</w:t>
      </w:r>
      <w:r>
        <w:rPr>
          <w:rFonts w:hint="eastAsia" w:ascii="仿宋_GB2312" w:hAnsi="仿宋_GB2312" w:eastAsia="仿宋_GB2312" w:cs="仿宋_GB2312"/>
          <w:spacing w:val="15"/>
          <w:kern w:val="0"/>
          <w:sz w:val="24"/>
          <w:szCs w:val="28"/>
        </w:rPr>
        <w:t>谈判</w:t>
      </w:r>
      <w:r>
        <w:rPr>
          <w:rFonts w:hint="eastAsia" w:ascii="仿宋_GB2312" w:hAnsi="仿宋_GB2312" w:eastAsia="仿宋_GB2312" w:cs="仿宋_GB2312"/>
          <w:kern w:val="0"/>
          <w:sz w:val="24"/>
          <w:szCs w:val="28"/>
        </w:rPr>
        <w:t>文件中含义不明确、同类问题表述不一致或者有明显文字和计算错误的内容，</w:t>
      </w:r>
      <w:r>
        <w:rPr>
          <w:rFonts w:hint="eastAsia" w:ascii="仿宋_GB2312" w:hAnsi="仿宋_GB2312" w:eastAsia="仿宋_GB2312" w:cs="仿宋_GB2312"/>
          <w:spacing w:val="15"/>
          <w:kern w:val="0"/>
          <w:sz w:val="24"/>
          <w:szCs w:val="28"/>
        </w:rPr>
        <w:t>谈判</w:t>
      </w:r>
      <w:r>
        <w:rPr>
          <w:rFonts w:hint="eastAsia" w:ascii="仿宋_GB2312" w:hAnsi="仿宋_GB2312" w:eastAsia="仿宋_GB2312" w:cs="仿宋_GB2312"/>
          <w:sz w:val="24"/>
          <w:szCs w:val="28"/>
        </w:rPr>
        <w:t>小组</w:t>
      </w:r>
      <w:r>
        <w:rPr>
          <w:rFonts w:hint="eastAsia" w:ascii="仿宋_GB2312" w:hAnsi="仿宋_GB2312" w:eastAsia="仿宋_GB2312" w:cs="仿宋_GB2312"/>
          <w:kern w:val="0"/>
          <w:sz w:val="24"/>
          <w:szCs w:val="28"/>
        </w:rPr>
        <w:t>可以书面形式（由</w:t>
      </w:r>
      <w:r>
        <w:rPr>
          <w:rFonts w:hint="eastAsia" w:ascii="仿宋_GB2312" w:hAnsi="仿宋_GB2312" w:eastAsia="仿宋_GB2312" w:cs="仿宋_GB2312"/>
          <w:spacing w:val="15"/>
          <w:kern w:val="0"/>
          <w:sz w:val="24"/>
          <w:szCs w:val="28"/>
        </w:rPr>
        <w:t>谈判</w:t>
      </w:r>
      <w:r>
        <w:rPr>
          <w:rFonts w:hint="eastAsia" w:ascii="仿宋_GB2312" w:hAnsi="仿宋_GB2312" w:eastAsia="仿宋_GB2312" w:cs="仿宋_GB2312"/>
          <w:sz w:val="24"/>
          <w:szCs w:val="28"/>
        </w:rPr>
        <w:t>小组</w:t>
      </w:r>
      <w:r>
        <w:rPr>
          <w:rFonts w:hint="eastAsia" w:ascii="仿宋_GB2312" w:hAnsi="仿宋_GB2312" w:eastAsia="仿宋_GB2312" w:cs="仿宋_GB2312"/>
          <w:kern w:val="0"/>
          <w:sz w:val="24"/>
          <w:szCs w:val="28"/>
        </w:rPr>
        <w:t>签名）要求投标人作出必要的澄清、说明或者纠正。投标人的澄清、说明或者补正应当采用书面形式，由其授权的代表签字，并不得超出</w:t>
      </w:r>
      <w:r>
        <w:rPr>
          <w:rFonts w:hint="eastAsia" w:ascii="仿宋_GB2312" w:hAnsi="仿宋_GB2312" w:eastAsia="仿宋_GB2312" w:cs="仿宋_GB2312"/>
          <w:spacing w:val="15"/>
          <w:kern w:val="0"/>
          <w:sz w:val="24"/>
          <w:szCs w:val="28"/>
        </w:rPr>
        <w:t>谈判</w:t>
      </w:r>
      <w:r>
        <w:rPr>
          <w:rFonts w:hint="eastAsia" w:ascii="仿宋_GB2312" w:hAnsi="仿宋_GB2312" w:eastAsia="仿宋_GB2312" w:cs="仿宋_GB2312"/>
          <w:kern w:val="0"/>
          <w:sz w:val="24"/>
          <w:szCs w:val="28"/>
        </w:rPr>
        <w:t>文件的范围或者改变</w:t>
      </w:r>
      <w:r>
        <w:rPr>
          <w:rFonts w:hint="eastAsia" w:ascii="仿宋_GB2312" w:hAnsi="仿宋_GB2312" w:eastAsia="仿宋_GB2312" w:cs="仿宋_GB2312"/>
          <w:spacing w:val="15"/>
          <w:kern w:val="0"/>
          <w:sz w:val="24"/>
          <w:szCs w:val="28"/>
        </w:rPr>
        <w:t>谈判</w:t>
      </w:r>
      <w:r>
        <w:rPr>
          <w:rFonts w:hint="eastAsia" w:ascii="仿宋_GB2312" w:hAnsi="仿宋_GB2312" w:eastAsia="仿宋_GB2312" w:cs="仿宋_GB2312"/>
          <w:kern w:val="0"/>
          <w:sz w:val="24"/>
          <w:szCs w:val="28"/>
        </w:rPr>
        <w:t>文件的实质性内容。（见下表</w:t>
      </w:r>
      <w:r>
        <w:rPr>
          <w:rFonts w:ascii="仿宋_GB2312" w:hAnsi="仿宋_GB2312" w:eastAsia="仿宋_GB2312" w:cs="仿宋_GB2312"/>
          <w:bCs/>
          <w:spacing w:val="-20"/>
          <w:kern w:val="0"/>
          <w:sz w:val="24"/>
          <w:szCs w:val="28"/>
        </w:rPr>
        <w:t> </w:t>
      </w:r>
      <w:r>
        <w:rPr>
          <w:rFonts w:hint="eastAsia" w:ascii="仿宋_GB2312" w:hAnsi="仿宋_GB2312" w:eastAsia="仿宋_GB2312" w:cs="仿宋_GB2312"/>
          <w:bCs/>
          <w:spacing w:val="-20"/>
          <w:kern w:val="0"/>
          <w:sz w:val="24"/>
          <w:szCs w:val="28"/>
        </w:rPr>
        <w:t>：澄清、说明、补正事项表</w:t>
      </w:r>
      <w:r>
        <w:rPr>
          <w:rFonts w:hint="eastAsia" w:ascii="仿宋_GB2312" w:hAnsi="仿宋_GB2312" w:eastAsia="仿宋_GB2312" w:cs="仿宋_GB2312"/>
          <w:kern w:val="0"/>
          <w:sz w:val="24"/>
          <w:szCs w:val="28"/>
        </w:rPr>
        <w:t>）</w:t>
      </w:r>
    </w:p>
    <w:p>
      <w:pPr>
        <w:widowControl/>
        <w:spacing w:line="360" w:lineRule="auto"/>
        <w:rPr>
          <w:rFonts w:ascii="仿宋_GB2312" w:hAnsi="仿宋_GB2312" w:eastAsia="仿宋_GB2312" w:cs="仿宋_GB2312"/>
          <w:b/>
          <w:bCs/>
          <w:spacing w:val="-20"/>
          <w:kern w:val="0"/>
          <w:sz w:val="28"/>
          <w:szCs w:val="28"/>
        </w:rPr>
      </w:pPr>
      <w:r>
        <w:rPr>
          <w:rFonts w:ascii="仿宋_GB2312" w:hAnsi="仿宋_GB2312" w:eastAsia="仿宋_GB2312" w:cs="仿宋_GB2312"/>
          <w:b/>
          <w:bCs/>
          <w:spacing w:val="-20"/>
          <w:kern w:val="0"/>
          <w:sz w:val="28"/>
          <w:szCs w:val="28"/>
        </w:rPr>
        <w:t xml:space="preserve">                 </w:t>
      </w:r>
      <w:r>
        <w:rPr>
          <w:rFonts w:hint="eastAsia" w:ascii="仿宋_GB2312" w:hAnsi="仿宋_GB2312" w:eastAsia="仿宋_GB2312" w:cs="仿宋_GB2312"/>
          <w:b/>
          <w:bCs/>
          <w:spacing w:val="-20"/>
          <w:kern w:val="0"/>
          <w:sz w:val="28"/>
          <w:szCs w:val="28"/>
        </w:rPr>
        <w:t>澄清、说明、补正事项表</w:t>
      </w:r>
    </w:p>
    <w:tbl>
      <w:tblPr>
        <w:tblStyle w:val="11"/>
        <w:tblW w:w="8956" w:type="dxa"/>
        <w:jc w:val="center"/>
        <w:tblInd w:w="0" w:type="dxa"/>
        <w:tblLayout w:type="fixed"/>
        <w:tblCellMar>
          <w:top w:w="0" w:type="dxa"/>
          <w:left w:w="0" w:type="dxa"/>
          <w:bottom w:w="0" w:type="dxa"/>
          <w:right w:w="0" w:type="dxa"/>
        </w:tblCellMar>
      </w:tblPr>
      <w:tblGrid>
        <w:gridCol w:w="683"/>
        <w:gridCol w:w="1979"/>
        <w:gridCol w:w="1299"/>
        <w:gridCol w:w="1497"/>
        <w:gridCol w:w="1300"/>
        <w:gridCol w:w="1200"/>
        <w:gridCol w:w="998"/>
      </w:tblGrid>
      <w:tr>
        <w:tblPrEx>
          <w:tblLayout w:type="fixed"/>
          <w:tblCellMar>
            <w:top w:w="0" w:type="dxa"/>
            <w:left w:w="0" w:type="dxa"/>
            <w:bottom w:w="0" w:type="dxa"/>
            <w:right w:w="0" w:type="dxa"/>
          </w:tblCellMar>
        </w:tblPrEx>
        <w:trPr>
          <w:trHeight w:val="980" w:hRule="atLeast"/>
          <w:jc w:val="center"/>
        </w:trPr>
        <w:tc>
          <w:tcPr>
            <w:tcW w:w="683" w:type="dxa"/>
            <w:tcBorders>
              <w:top w:val="single" w:color="000000" w:sz="12" w:space="0"/>
              <w:left w:val="single" w:color="000000" w:sz="12"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1979" w:type="dxa"/>
            <w:tcBorders>
              <w:top w:val="single" w:color="000000" w:sz="12" w:space="0"/>
              <w:left w:val="single" w:color="000000" w:sz="6"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投标报价人</w:t>
            </w:r>
          </w:p>
        </w:tc>
        <w:tc>
          <w:tcPr>
            <w:tcW w:w="1299" w:type="dxa"/>
            <w:tcBorders>
              <w:top w:val="single" w:color="000000" w:sz="12" w:space="0"/>
              <w:left w:val="single" w:color="000000" w:sz="6"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谈判文件中需要澄清的</w:t>
            </w:r>
          </w:p>
        </w:tc>
        <w:tc>
          <w:tcPr>
            <w:tcW w:w="1497" w:type="dxa"/>
            <w:tcBorders>
              <w:top w:val="single" w:color="000000" w:sz="12" w:space="0"/>
              <w:left w:val="single" w:color="000000" w:sz="6"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对投标报价文件中含义不明确的</w:t>
            </w:r>
          </w:p>
        </w:tc>
        <w:tc>
          <w:tcPr>
            <w:tcW w:w="1300" w:type="dxa"/>
            <w:tcBorders>
              <w:top w:val="single" w:color="000000" w:sz="12" w:space="0"/>
              <w:left w:val="single" w:color="000000" w:sz="6"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对同类问题表述不一致的</w:t>
            </w:r>
          </w:p>
        </w:tc>
        <w:tc>
          <w:tcPr>
            <w:tcW w:w="1200" w:type="dxa"/>
            <w:tcBorders>
              <w:top w:val="single" w:color="000000" w:sz="12" w:space="0"/>
              <w:left w:val="single" w:color="000000" w:sz="6"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明显文字和计算错误的</w:t>
            </w:r>
          </w:p>
        </w:tc>
        <w:tc>
          <w:tcPr>
            <w:tcW w:w="998" w:type="dxa"/>
            <w:tcBorders>
              <w:top w:val="single" w:color="000000" w:sz="12" w:space="0"/>
              <w:left w:val="single" w:color="000000" w:sz="6" w:space="0"/>
              <w:bottom w:val="single" w:color="000000" w:sz="6" w:space="0"/>
              <w:right w:val="single" w:color="000000" w:sz="12" w:space="0"/>
            </w:tcBorders>
            <w:tcMar>
              <w:top w:w="0" w:type="dxa"/>
              <w:left w:w="80" w:type="dxa"/>
              <w:bottom w:w="0" w:type="dxa"/>
              <w:right w:w="0" w:type="dxa"/>
            </w:tcMar>
            <w:vAlign w:val="center"/>
          </w:tcPr>
          <w:p>
            <w:pPr>
              <w:widowControl/>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结论</w:t>
            </w:r>
          </w:p>
        </w:tc>
      </w:tr>
      <w:tr>
        <w:tblPrEx>
          <w:tblLayout w:type="fixed"/>
          <w:tblCellMar>
            <w:top w:w="0" w:type="dxa"/>
            <w:left w:w="0" w:type="dxa"/>
            <w:bottom w:w="0" w:type="dxa"/>
            <w:right w:w="0" w:type="dxa"/>
          </w:tblCellMar>
        </w:tblPrEx>
        <w:trPr>
          <w:trHeight w:val="480" w:hRule="atLeast"/>
          <w:jc w:val="center"/>
        </w:trPr>
        <w:tc>
          <w:tcPr>
            <w:tcW w:w="683" w:type="dxa"/>
            <w:tcBorders>
              <w:top w:val="single" w:color="000000" w:sz="6" w:space="0"/>
              <w:left w:val="single" w:color="000000" w:sz="12"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w:t>
            </w:r>
          </w:p>
        </w:tc>
        <w:tc>
          <w:tcPr>
            <w:tcW w:w="1979"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w:t>
            </w:r>
          </w:p>
        </w:tc>
        <w:tc>
          <w:tcPr>
            <w:tcW w:w="1299"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w:t>
            </w:r>
          </w:p>
        </w:tc>
        <w:tc>
          <w:tcPr>
            <w:tcW w:w="149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w:t>
            </w:r>
          </w:p>
        </w:tc>
        <w:tc>
          <w:tcPr>
            <w:tcW w:w="1300"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w:t>
            </w:r>
          </w:p>
        </w:tc>
        <w:tc>
          <w:tcPr>
            <w:tcW w:w="1200"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w:t>
            </w:r>
          </w:p>
        </w:tc>
        <w:tc>
          <w:tcPr>
            <w:tcW w:w="998" w:type="dxa"/>
            <w:tcBorders>
              <w:top w:val="single" w:color="000000" w:sz="6" w:space="0"/>
              <w:left w:val="single" w:color="000000" w:sz="6" w:space="0"/>
              <w:bottom w:val="single" w:color="000000" w:sz="6" w:space="0"/>
              <w:right w:val="single" w:color="000000" w:sz="12"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w:t>
            </w:r>
          </w:p>
        </w:tc>
      </w:tr>
      <w:tr>
        <w:tblPrEx>
          <w:tblLayout w:type="fixed"/>
          <w:tblCellMar>
            <w:top w:w="0" w:type="dxa"/>
            <w:left w:w="0" w:type="dxa"/>
            <w:bottom w:w="0" w:type="dxa"/>
            <w:right w:w="0" w:type="dxa"/>
          </w:tblCellMar>
        </w:tblPrEx>
        <w:trPr>
          <w:trHeight w:val="460" w:hRule="atLeast"/>
          <w:jc w:val="center"/>
        </w:trPr>
        <w:tc>
          <w:tcPr>
            <w:tcW w:w="683" w:type="dxa"/>
            <w:tcBorders>
              <w:top w:val="single" w:color="000000" w:sz="6" w:space="0"/>
              <w:left w:val="single" w:color="000000" w:sz="12"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2</w:t>
            </w:r>
          </w:p>
        </w:tc>
        <w:tc>
          <w:tcPr>
            <w:tcW w:w="1979"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w:t>
            </w:r>
          </w:p>
        </w:tc>
        <w:tc>
          <w:tcPr>
            <w:tcW w:w="1299"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w:t>
            </w:r>
          </w:p>
        </w:tc>
        <w:tc>
          <w:tcPr>
            <w:tcW w:w="149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w:t>
            </w:r>
          </w:p>
        </w:tc>
        <w:tc>
          <w:tcPr>
            <w:tcW w:w="1300"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w:t>
            </w:r>
          </w:p>
        </w:tc>
        <w:tc>
          <w:tcPr>
            <w:tcW w:w="1200"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w:t>
            </w:r>
          </w:p>
        </w:tc>
        <w:tc>
          <w:tcPr>
            <w:tcW w:w="998" w:type="dxa"/>
            <w:tcBorders>
              <w:top w:val="single" w:color="000000" w:sz="6" w:space="0"/>
              <w:left w:val="single" w:color="000000" w:sz="6" w:space="0"/>
              <w:bottom w:val="single" w:color="000000" w:sz="6" w:space="0"/>
              <w:right w:val="single" w:color="000000" w:sz="12"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w:t>
            </w:r>
          </w:p>
        </w:tc>
      </w:tr>
      <w:tr>
        <w:tblPrEx>
          <w:tblLayout w:type="fixed"/>
          <w:tblCellMar>
            <w:top w:w="0" w:type="dxa"/>
            <w:left w:w="0" w:type="dxa"/>
            <w:bottom w:w="0" w:type="dxa"/>
            <w:right w:w="0" w:type="dxa"/>
          </w:tblCellMar>
        </w:tblPrEx>
        <w:trPr>
          <w:trHeight w:val="460" w:hRule="atLeast"/>
          <w:jc w:val="center"/>
        </w:trPr>
        <w:tc>
          <w:tcPr>
            <w:tcW w:w="683" w:type="dxa"/>
            <w:tcBorders>
              <w:top w:val="single" w:color="000000" w:sz="6" w:space="0"/>
              <w:left w:val="single" w:color="000000" w:sz="12"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3</w:t>
            </w:r>
          </w:p>
        </w:tc>
        <w:tc>
          <w:tcPr>
            <w:tcW w:w="1979"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w:t>
            </w:r>
          </w:p>
        </w:tc>
        <w:tc>
          <w:tcPr>
            <w:tcW w:w="1299"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w:t>
            </w:r>
          </w:p>
        </w:tc>
        <w:tc>
          <w:tcPr>
            <w:tcW w:w="1497"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w:t>
            </w:r>
          </w:p>
        </w:tc>
        <w:tc>
          <w:tcPr>
            <w:tcW w:w="1300"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w:t>
            </w:r>
          </w:p>
        </w:tc>
        <w:tc>
          <w:tcPr>
            <w:tcW w:w="1200"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w:t>
            </w:r>
          </w:p>
        </w:tc>
        <w:tc>
          <w:tcPr>
            <w:tcW w:w="998" w:type="dxa"/>
            <w:tcBorders>
              <w:top w:val="single" w:color="000000" w:sz="6" w:space="0"/>
              <w:left w:val="single" w:color="000000" w:sz="6" w:space="0"/>
              <w:bottom w:val="single" w:color="000000" w:sz="6" w:space="0"/>
              <w:right w:val="single" w:color="000000" w:sz="12"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w:t>
            </w:r>
          </w:p>
        </w:tc>
      </w:tr>
    </w:tbl>
    <w:p>
      <w:pPr>
        <w:widowControl/>
        <w:spacing w:line="360" w:lineRule="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注：</w:t>
      </w:r>
    </w:p>
    <w:p>
      <w:pPr>
        <w:widowControl/>
        <w:spacing w:line="360" w:lineRule="auto"/>
        <w:ind w:firstLine="300"/>
        <w:rPr>
          <w:rFonts w:ascii="仿宋_GB2312" w:hAnsi="仿宋_GB2312" w:eastAsia="仿宋_GB2312" w:cs="仿宋_GB2312"/>
          <w:kern w:val="0"/>
          <w:sz w:val="24"/>
        </w:rPr>
      </w:pPr>
      <w:r>
        <w:rPr>
          <w:rFonts w:ascii="仿宋_GB2312" w:hAnsi="仿宋_GB2312" w:eastAsia="仿宋_GB2312" w:cs="仿宋_GB2312"/>
          <w:kern w:val="0"/>
          <w:sz w:val="24"/>
        </w:rPr>
        <w:t>1</w:t>
      </w:r>
      <w:r>
        <w:rPr>
          <w:rFonts w:hint="eastAsia" w:ascii="仿宋_GB2312" w:hAnsi="仿宋_GB2312" w:eastAsia="仿宋_GB2312" w:cs="仿宋_GB2312"/>
          <w:kern w:val="0"/>
          <w:sz w:val="24"/>
        </w:rPr>
        <w:t>、谈判小组可以书面要求投标人对投标报价文件中含义不明确、对同类问题表述不一致或者有明显文字和计算错误的内容作必要的澄清、说明或者纠正。澄清、说明或者补正应以书面方式进行并不得超过投标文件的范围或者改变投标文件的实质性内容。</w:t>
      </w:r>
    </w:p>
    <w:p>
      <w:pPr>
        <w:widowControl/>
        <w:spacing w:line="360" w:lineRule="auto"/>
        <w:rPr>
          <w:rFonts w:ascii="仿宋_GB2312" w:hAnsi="仿宋_GB2312" w:eastAsia="仿宋_GB2312" w:cs="仿宋_GB2312"/>
          <w:kern w:val="0"/>
          <w:sz w:val="24"/>
        </w:rPr>
      </w:pPr>
      <w:r>
        <w:rPr>
          <w:rFonts w:ascii="仿宋_GB2312" w:hAnsi="仿宋_GB2312" w:eastAsia="仿宋_GB2312" w:cs="仿宋_GB2312"/>
          <w:kern w:val="0"/>
          <w:sz w:val="24"/>
        </w:rPr>
        <w:t>   2</w:t>
      </w:r>
      <w:r>
        <w:rPr>
          <w:rFonts w:hint="eastAsia" w:ascii="仿宋_GB2312" w:hAnsi="仿宋_GB2312" w:eastAsia="仿宋_GB2312" w:cs="仿宋_GB2312"/>
          <w:kern w:val="0"/>
          <w:sz w:val="24"/>
        </w:rPr>
        <w:t>、投标报价文件中的大写金额和小写金额不一致的，以大写金额为准；对不同文字文本投标文件的解释发生异议的，以中文文本为准。</w:t>
      </w:r>
    </w:p>
    <w:p>
      <w:pPr>
        <w:widowControl/>
        <w:spacing w:line="360" w:lineRule="auto"/>
        <w:ind w:firstLine="300"/>
        <w:rPr>
          <w:rFonts w:ascii="仿宋_GB2312" w:hAnsi="仿宋_GB2312" w:eastAsia="仿宋_GB2312" w:cs="仿宋_GB2312"/>
          <w:kern w:val="0"/>
          <w:sz w:val="24"/>
        </w:rPr>
      </w:pPr>
      <w:r>
        <w:rPr>
          <w:rFonts w:ascii="仿宋_GB2312" w:hAnsi="仿宋_GB2312" w:eastAsia="仿宋_GB2312" w:cs="仿宋_GB2312"/>
          <w:kern w:val="0"/>
          <w:sz w:val="24"/>
        </w:rPr>
        <w:t>3</w:t>
      </w:r>
      <w:r>
        <w:rPr>
          <w:rFonts w:hint="eastAsia" w:ascii="仿宋_GB2312" w:hAnsi="仿宋_GB2312" w:eastAsia="仿宋_GB2312" w:cs="仿宋_GB2312"/>
          <w:kern w:val="0"/>
          <w:sz w:val="24"/>
        </w:rPr>
        <w:t>、投标报价人拒不按照要求对投标文件进行澄清、说明或者补正的，谈判小组认定其为不合格投标人。</w:t>
      </w:r>
    </w:p>
    <w:p>
      <w:pPr>
        <w:widowControl/>
        <w:spacing w:line="360" w:lineRule="auto"/>
        <w:ind w:firstLine="480"/>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（三）</w:t>
      </w:r>
      <w:r>
        <w:rPr>
          <w:rFonts w:hint="eastAsia" w:ascii="仿宋_GB2312" w:hAnsi="仿宋_GB2312" w:eastAsia="仿宋_GB2312" w:cs="仿宋_GB2312"/>
          <w:b/>
          <w:sz w:val="30"/>
          <w:szCs w:val="30"/>
        </w:rPr>
        <w:t>成交方式：</w:t>
      </w:r>
      <w:r>
        <w:rPr>
          <w:rFonts w:ascii="仿宋_GB2312" w:hAnsi="仿宋_GB2312" w:eastAsia="仿宋_GB2312" w:cs="仿宋_GB2312"/>
          <w:b/>
          <w:bCs/>
          <w:spacing w:val="-20"/>
          <w:kern w:val="0"/>
          <w:sz w:val="30"/>
          <w:szCs w:val="30"/>
        </w:rPr>
        <w:t> </w:t>
      </w:r>
    </w:p>
    <w:p>
      <w:pPr>
        <w:widowControl/>
        <w:spacing w:line="360" w:lineRule="auto"/>
        <w:ind w:firstLine="480" w:firstLineChars="200"/>
        <w:jc w:val="left"/>
        <w:rPr>
          <w:rFonts w:ascii="仿宋_GB2312" w:hAnsi="仿宋_GB2312" w:eastAsia="仿宋_GB2312" w:cs="仿宋_GB2312"/>
          <w:spacing w:val="15"/>
          <w:kern w:val="0"/>
          <w:sz w:val="24"/>
          <w:szCs w:val="28"/>
        </w:rPr>
      </w:pPr>
      <w:r>
        <w:rPr>
          <w:rFonts w:ascii="仿宋_GB2312" w:hAnsi="仿宋_GB2312" w:eastAsia="仿宋_GB2312" w:cs="仿宋_GB2312"/>
          <w:sz w:val="24"/>
          <w:szCs w:val="28"/>
        </w:rPr>
        <w:t>1</w:t>
      </w:r>
      <w:r>
        <w:rPr>
          <w:rFonts w:hint="eastAsia" w:ascii="仿宋_GB2312" w:hAnsi="仿宋_GB2312" w:eastAsia="仿宋_GB2312" w:cs="仿宋_GB2312"/>
          <w:sz w:val="24"/>
          <w:szCs w:val="28"/>
        </w:rPr>
        <w:t>、</w:t>
      </w:r>
      <w:r>
        <w:rPr>
          <w:rFonts w:hint="eastAsia" w:ascii="仿宋_GB2312" w:hAnsi="仿宋_GB2312" w:eastAsia="仿宋_GB2312" w:cs="仿宋_GB2312"/>
          <w:spacing w:val="15"/>
          <w:kern w:val="0"/>
          <w:sz w:val="24"/>
          <w:szCs w:val="28"/>
        </w:rPr>
        <w:t>谈判</w:t>
      </w:r>
      <w:r>
        <w:rPr>
          <w:rFonts w:hint="eastAsia" w:ascii="仿宋_GB2312" w:hAnsi="仿宋_GB2312" w:eastAsia="仿宋_GB2312" w:cs="仿宋_GB2312"/>
          <w:sz w:val="24"/>
          <w:szCs w:val="28"/>
        </w:rPr>
        <w:t>小组</w:t>
      </w:r>
      <w:r>
        <w:rPr>
          <w:rFonts w:hint="eastAsia" w:ascii="仿宋_GB2312" w:hAnsi="仿宋_GB2312" w:eastAsia="仿宋_GB2312" w:cs="仿宋_GB2312"/>
          <w:kern w:val="0"/>
          <w:sz w:val="24"/>
          <w:szCs w:val="28"/>
        </w:rPr>
        <w:t>对经初步评审合格的投标报价文件从技术部分和商务部分等作进一步</w:t>
      </w:r>
      <w:r>
        <w:rPr>
          <w:rFonts w:hint="eastAsia" w:ascii="仿宋_GB2312" w:hAnsi="仿宋_GB2312" w:eastAsia="仿宋_GB2312" w:cs="仿宋_GB2312"/>
          <w:spacing w:val="15"/>
          <w:kern w:val="0"/>
          <w:sz w:val="24"/>
          <w:szCs w:val="28"/>
        </w:rPr>
        <w:t>根据供应商的报价，响应内容及谈判的情况，要求各</w:t>
      </w:r>
      <w:r>
        <w:rPr>
          <w:rFonts w:hint="eastAsia" w:ascii="仿宋_GB2312" w:hAnsi="仿宋_GB2312" w:eastAsia="仿宋_GB2312" w:cs="仿宋_GB2312"/>
          <w:kern w:val="0"/>
          <w:sz w:val="24"/>
          <w:szCs w:val="28"/>
        </w:rPr>
        <w:t>初审合格投标</w:t>
      </w:r>
      <w:r>
        <w:rPr>
          <w:rFonts w:hint="eastAsia" w:ascii="仿宋_GB2312" w:hAnsi="仿宋_GB2312" w:eastAsia="仿宋_GB2312" w:cs="仿宋_GB2312"/>
          <w:spacing w:val="15"/>
          <w:kern w:val="0"/>
          <w:sz w:val="24"/>
          <w:szCs w:val="28"/>
        </w:rPr>
        <w:t>供应商分别进行不超过三轮报价</w:t>
      </w:r>
      <w:r>
        <w:rPr>
          <w:rFonts w:hint="eastAsia" w:ascii="仿宋_GB2312" w:hAnsi="仿宋_GB2312" w:eastAsia="仿宋_GB2312" w:cs="仿宋_GB2312"/>
          <w:kern w:val="0"/>
          <w:sz w:val="24"/>
          <w:szCs w:val="28"/>
        </w:rPr>
        <w:t>（见附件</w:t>
      </w:r>
      <w:r>
        <w:rPr>
          <w:rFonts w:ascii="仿宋_GB2312" w:hAnsi="仿宋_GB2312" w:eastAsia="仿宋_GB2312" w:cs="仿宋_GB2312"/>
          <w:kern w:val="0"/>
          <w:sz w:val="24"/>
          <w:szCs w:val="28"/>
        </w:rPr>
        <w:t>1</w:t>
      </w:r>
      <w:r>
        <w:rPr>
          <w:rFonts w:hint="eastAsia" w:ascii="仿宋_GB2312" w:hAnsi="仿宋_GB2312" w:eastAsia="仿宋_GB2312" w:cs="仿宋_GB2312"/>
          <w:kern w:val="0"/>
          <w:sz w:val="24"/>
          <w:szCs w:val="28"/>
        </w:rPr>
        <w:t>：</w:t>
      </w:r>
      <w:r>
        <w:rPr>
          <w:rFonts w:hint="eastAsia" w:ascii="仿宋_GB2312" w:hAnsi="仿宋_GB2312" w:eastAsia="仿宋_GB2312" w:cs="仿宋_GB2312"/>
          <w:bCs/>
          <w:spacing w:val="-20"/>
          <w:kern w:val="0"/>
          <w:sz w:val="24"/>
          <w:szCs w:val="28"/>
        </w:rPr>
        <w:t>投</w:t>
      </w:r>
      <w:r>
        <w:rPr>
          <w:rFonts w:ascii="仿宋_GB2312" w:hAnsi="仿宋_GB2312" w:eastAsia="仿宋_GB2312" w:cs="仿宋_GB2312"/>
          <w:bCs/>
          <w:spacing w:val="-20"/>
          <w:kern w:val="0"/>
          <w:sz w:val="24"/>
          <w:szCs w:val="28"/>
        </w:rPr>
        <w:t xml:space="preserve"> </w:t>
      </w:r>
      <w:r>
        <w:rPr>
          <w:rFonts w:hint="eastAsia" w:ascii="仿宋_GB2312" w:hAnsi="仿宋_GB2312" w:eastAsia="仿宋_GB2312" w:cs="仿宋_GB2312"/>
          <w:bCs/>
          <w:spacing w:val="-20"/>
          <w:kern w:val="0"/>
          <w:sz w:val="24"/>
          <w:szCs w:val="28"/>
        </w:rPr>
        <w:t>标</w:t>
      </w:r>
      <w:r>
        <w:rPr>
          <w:rFonts w:ascii="仿宋_GB2312" w:hAnsi="仿宋_GB2312" w:eastAsia="仿宋_GB2312" w:cs="仿宋_GB2312"/>
          <w:bCs/>
          <w:spacing w:val="-20"/>
          <w:kern w:val="0"/>
          <w:sz w:val="24"/>
          <w:szCs w:val="28"/>
        </w:rPr>
        <w:t xml:space="preserve"> </w:t>
      </w:r>
      <w:r>
        <w:rPr>
          <w:rFonts w:hint="eastAsia" w:ascii="仿宋_GB2312" w:hAnsi="仿宋_GB2312" w:eastAsia="仿宋_GB2312" w:cs="仿宋_GB2312"/>
          <w:bCs/>
          <w:spacing w:val="-20"/>
          <w:kern w:val="0"/>
          <w:sz w:val="24"/>
          <w:szCs w:val="28"/>
        </w:rPr>
        <w:t>报</w:t>
      </w:r>
      <w:r>
        <w:rPr>
          <w:rFonts w:ascii="仿宋_GB2312" w:hAnsi="仿宋_GB2312" w:eastAsia="仿宋_GB2312" w:cs="仿宋_GB2312"/>
          <w:bCs/>
          <w:spacing w:val="-20"/>
          <w:kern w:val="0"/>
          <w:sz w:val="24"/>
          <w:szCs w:val="28"/>
        </w:rPr>
        <w:t xml:space="preserve"> </w:t>
      </w:r>
      <w:r>
        <w:rPr>
          <w:rFonts w:hint="eastAsia" w:ascii="仿宋_GB2312" w:hAnsi="仿宋_GB2312" w:eastAsia="仿宋_GB2312" w:cs="仿宋_GB2312"/>
          <w:bCs/>
          <w:spacing w:val="-20"/>
          <w:kern w:val="0"/>
          <w:sz w:val="24"/>
          <w:szCs w:val="28"/>
        </w:rPr>
        <w:t>价表</w:t>
      </w:r>
      <w:r>
        <w:rPr>
          <w:rFonts w:hint="eastAsia" w:ascii="仿宋_GB2312" w:hAnsi="仿宋_GB2312" w:eastAsia="仿宋_GB2312" w:cs="仿宋_GB2312"/>
          <w:kern w:val="0"/>
          <w:sz w:val="24"/>
          <w:szCs w:val="28"/>
        </w:rPr>
        <w:t>）</w:t>
      </w:r>
      <w:r>
        <w:rPr>
          <w:rFonts w:hint="eastAsia" w:ascii="仿宋_GB2312" w:hAnsi="仿宋_GB2312" w:eastAsia="仿宋_GB2312" w:cs="仿宋_GB2312"/>
          <w:spacing w:val="15"/>
          <w:kern w:val="0"/>
          <w:sz w:val="24"/>
          <w:szCs w:val="28"/>
        </w:rPr>
        <w:t>，并给予每个正在参加谈判的供应商相同的机会。</w:t>
      </w:r>
    </w:p>
    <w:p>
      <w:pPr>
        <w:widowControl/>
        <w:spacing w:line="360" w:lineRule="auto"/>
        <w:ind w:firstLine="405" w:firstLineChars="150"/>
        <w:jc w:val="left"/>
        <w:rPr>
          <w:rFonts w:ascii="仿宋_GB2312" w:hAnsi="仿宋_GB2312" w:eastAsia="仿宋_GB2312" w:cs="仿宋_GB2312"/>
          <w:spacing w:val="15"/>
          <w:kern w:val="0"/>
          <w:sz w:val="24"/>
          <w:szCs w:val="28"/>
        </w:rPr>
      </w:pPr>
      <w:r>
        <w:rPr>
          <w:rFonts w:ascii="仿宋_GB2312" w:hAnsi="仿宋_GB2312" w:eastAsia="仿宋_GB2312" w:cs="仿宋_GB2312"/>
          <w:spacing w:val="15"/>
          <w:kern w:val="0"/>
          <w:sz w:val="24"/>
          <w:szCs w:val="28"/>
        </w:rPr>
        <w:t>2</w:t>
      </w:r>
      <w:r>
        <w:rPr>
          <w:rFonts w:hint="eastAsia" w:ascii="仿宋_GB2312" w:hAnsi="仿宋_GB2312" w:eastAsia="仿宋_GB2312" w:cs="仿宋_GB2312"/>
          <w:spacing w:val="15"/>
          <w:kern w:val="0"/>
          <w:sz w:val="24"/>
          <w:szCs w:val="28"/>
        </w:rPr>
        <w:t>、最后一轮谈判结束后，参加谈判的供应商应当对谈判的承诺和最后报价以书面形式确认，并由法定代表人或其授权人签署。</w:t>
      </w:r>
    </w:p>
    <w:p>
      <w:pPr>
        <w:widowControl/>
        <w:spacing w:line="360" w:lineRule="auto"/>
        <w:ind w:firstLine="405" w:firstLineChars="150"/>
        <w:rPr>
          <w:rFonts w:ascii="仿宋_GB2312" w:hAnsi="仿宋_GB2312" w:eastAsia="仿宋_GB2312" w:cs="仿宋_GB2312"/>
          <w:kern w:val="0"/>
          <w:sz w:val="24"/>
          <w:szCs w:val="28"/>
        </w:rPr>
      </w:pPr>
      <w:r>
        <w:rPr>
          <w:rFonts w:ascii="仿宋_GB2312" w:hAnsi="仿宋_GB2312" w:eastAsia="仿宋_GB2312" w:cs="仿宋_GB2312"/>
          <w:spacing w:val="15"/>
          <w:kern w:val="0"/>
          <w:sz w:val="24"/>
          <w:szCs w:val="28"/>
        </w:rPr>
        <w:t>3</w:t>
      </w:r>
      <w:r>
        <w:rPr>
          <w:rFonts w:hint="eastAsia" w:ascii="仿宋_GB2312" w:hAnsi="仿宋_GB2312" w:eastAsia="仿宋_GB2312" w:cs="仿宋_GB2312"/>
          <w:spacing w:val="15"/>
          <w:kern w:val="0"/>
          <w:sz w:val="24"/>
          <w:szCs w:val="28"/>
        </w:rPr>
        <w:t>、推荐成交候选供应商。供应商最后一轮谈判的报价及承诺作为采购小组向采购人推荐成交候选供应商的依据。</w:t>
      </w:r>
      <w:r>
        <w:rPr>
          <w:rFonts w:hint="eastAsia" w:ascii="仿宋_GB2312" w:hAnsi="仿宋_GB2312" w:eastAsia="仿宋_GB2312" w:cs="仿宋_GB2312"/>
          <w:kern w:val="0"/>
          <w:sz w:val="24"/>
          <w:szCs w:val="28"/>
        </w:rPr>
        <w:t>（见附件</w:t>
      </w:r>
      <w:r>
        <w:rPr>
          <w:rFonts w:ascii="仿宋_GB2312" w:hAnsi="仿宋_GB2312" w:eastAsia="仿宋_GB2312" w:cs="仿宋_GB2312"/>
          <w:kern w:val="0"/>
          <w:sz w:val="24"/>
          <w:szCs w:val="28"/>
        </w:rPr>
        <w:t>2</w:t>
      </w:r>
      <w:r>
        <w:rPr>
          <w:rFonts w:hint="eastAsia" w:ascii="仿宋_GB2312" w:hAnsi="仿宋_GB2312" w:eastAsia="仿宋_GB2312" w:cs="仿宋_GB2312"/>
          <w:kern w:val="0"/>
          <w:sz w:val="24"/>
          <w:szCs w:val="28"/>
        </w:rPr>
        <w:t>：</w:t>
      </w:r>
      <w:r>
        <w:rPr>
          <w:rFonts w:hint="eastAsia" w:ascii="仿宋_GB2312" w:hAnsi="仿宋_GB2312" w:eastAsia="仿宋_GB2312" w:cs="仿宋_GB2312"/>
          <w:bCs/>
          <w:spacing w:val="-20"/>
          <w:kern w:val="0"/>
          <w:sz w:val="24"/>
          <w:szCs w:val="28"/>
        </w:rPr>
        <w:t>成交供应商</w:t>
      </w:r>
      <w:r>
        <w:rPr>
          <w:rFonts w:hint="eastAsia" w:ascii="仿宋_GB2312" w:hAnsi="仿宋_GB2312" w:eastAsia="仿宋_GB2312" w:cs="仿宋_GB2312"/>
          <w:spacing w:val="15"/>
          <w:kern w:val="0"/>
          <w:sz w:val="24"/>
          <w:szCs w:val="28"/>
        </w:rPr>
        <w:t>推荐表</w:t>
      </w:r>
      <w:r>
        <w:rPr>
          <w:rFonts w:hint="eastAsia" w:ascii="仿宋_GB2312" w:hAnsi="仿宋_GB2312" w:eastAsia="仿宋_GB2312" w:cs="仿宋_GB2312"/>
          <w:kern w:val="0"/>
          <w:sz w:val="24"/>
          <w:szCs w:val="28"/>
        </w:rPr>
        <w:t>）</w:t>
      </w:r>
    </w:p>
    <w:p>
      <w:pPr>
        <w:spacing w:line="360" w:lineRule="auto"/>
        <w:ind w:firstLine="405" w:firstLineChars="150"/>
        <w:rPr>
          <w:rFonts w:ascii="仿宋_GB2312" w:hAnsi="仿宋_GB2312" w:eastAsia="仿宋_GB2312" w:cs="仿宋_GB2312"/>
          <w:b/>
          <w:sz w:val="24"/>
          <w:szCs w:val="28"/>
        </w:rPr>
      </w:pPr>
      <w:r>
        <w:rPr>
          <w:rFonts w:hint="eastAsia" w:ascii="仿宋_GB2312" w:hAnsi="仿宋_GB2312" w:eastAsia="仿宋_GB2312" w:cs="仿宋_GB2312"/>
          <w:spacing w:val="15"/>
          <w:kern w:val="0"/>
          <w:sz w:val="24"/>
          <w:szCs w:val="28"/>
        </w:rPr>
        <w:t>采购小组根据</w:t>
      </w:r>
      <w:r>
        <w:rPr>
          <w:rFonts w:hint="eastAsia" w:ascii="仿宋_GB2312" w:hAnsi="仿宋_GB2312" w:eastAsia="仿宋_GB2312" w:cs="仿宋_GB2312"/>
          <w:sz w:val="24"/>
          <w:szCs w:val="28"/>
        </w:rPr>
        <w:t>第三章《用户采购需求书》，在</w:t>
      </w:r>
      <w:r>
        <w:rPr>
          <w:rFonts w:hint="eastAsia" w:ascii="仿宋_GB2312" w:hAnsi="仿宋_GB2312" w:eastAsia="仿宋_GB2312" w:cs="仿宋_GB2312"/>
          <w:spacing w:val="15"/>
          <w:kern w:val="0"/>
          <w:sz w:val="24"/>
          <w:szCs w:val="28"/>
        </w:rPr>
        <w:t>符合采购需求、质量和服务相等且报价最低的原则按顺序排列推荐成交候选供应商。在推荐确定成交候选供应商之前，采购小组认为，排在前面的成交候选供应商的最低投标价或者某些分项报价明显不合理或者低于成本，有可能影响商品质量和不能诚信履约的，应当要求其在规定的期限内提供书面文件予以说明理由，并提交相关证明材料。</w:t>
      </w:r>
    </w:p>
    <w:p>
      <w:pPr>
        <w:widowControl/>
        <w:spacing w:line="360" w:lineRule="auto"/>
        <w:ind w:firstLine="236" w:firstLineChars="98"/>
        <w:rPr>
          <w:rFonts w:ascii="仿宋_GB2312" w:hAnsi="仿宋_GB2312" w:eastAsia="仿宋_GB2312" w:cs="仿宋_GB2312"/>
          <w:b/>
          <w:bCs/>
          <w:spacing w:val="-20"/>
          <w:kern w:val="0"/>
          <w:sz w:val="28"/>
          <w:szCs w:val="28"/>
        </w:rPr>
      </w:pPr>
    </w:p>
    <w:p>
      <w:pPr>
        <w:widowControl/>
        <w:spacing w:line="360" w:lineRule="auto"/>
        <w:ind w:firstLine="236" w:firstLineChars="98"/>
        <w:rPr>
          <w:rFonts w:ascii="仿宋_GB2312" w:hAnsi="仿宋_GB2312" w:eastAsia="仿宋_GB2312" w:cs="仿宋_GB2312"/>
          <w:b/>
          <w:bCs/>
          <w:spacing w:val="-20"/>
          <w:kern w:val="0"/>
          <w:sz w:val="28"/>
          <w:szCs w:val="28"/>
        </w:rPr>
      </w:pPr>
    </w:p>
    <w:p>
      <w:pPr>
        <w:widowControl/>
        <w:spacing w:line="360" w:lineRule="auto"/>
        <w:ind w:firstLine="236" w:firstLineChars="98"/>
        <w:rPr>
          <w:rFonts w:ascii="仿宋_GB2312" w:hAnsi="仿宋_GB2312" w:eastAsia="仿宋_GB2312" w:cs="仿宋_GB2312"/>
          <w:b/>
          <w:kern w:val="0"/>
          <w:sz w:val="28"/>
          <w:szCs w:val="28"/>
        </w:rPr>
      </w:pPr>
      <w:r>
        <w:rPr>
          <w:rFonts w:hint="eastAsia" w:ascii="仿宋_GB2312" w:hAnsi="仿宋_GB2312" w:eastAsia="仿宋_GB2312" w:cs="仿宋_GB2312"/>
          <w:b/>
          <w:bCs/>
          <w:spacing w:val="-20"/>
          <w:kern w:val="0"/>
          <w:sz w:val="28"/>
          <w:szCs w:val="28"/>
        </w:rPr>
        <w:t>附件</w:t>
      </w:r>
      <w:r>
        <w:rPr>
          <w:rFonts w:ascii="仿宋_GB2312" w:hAnsi="仿宋_GB2312" w:eastAsia="仿宋_GB2312" w:cs="仿宋_GB2312"/>
          <w:b/>
          <w:bCs/>
          <w:spacing w:val="-20"/>
          <w:kern w:val="0"/>
          <w:sz w:val="28"/>
          <w:szCs w:val="28"/>
        </w:rPr>
        <w:t>1</w:t>
      </w:r>
      <w:r>
        <w:rPr>
          <w:rFonts w:hint="eastAsia" w:ascii="仿宋_GB2312" w:hAnsi="仿宋_GB2312" w:eastAsia="仿宋_GB2312" w:cs="仿宋_GB2312"/>
          <w:b/>
          <w:bCs/>
          <w:spacing w:val="-20"/>
          <w:kern w:val="0"/>
          <w:sz w:val="28"/>
          <w:szCs w:val="28"/>
        </w:rPr>
        <w:t>：</w:t>
      </w:r>
    </w:p>
    <w:p>
      <w:pPr>
        <w:spacing w:line="360" w:lineRule="auto"/>
        <w:ind w:right="2278"/>
        <w:jc w:val="center"/>
        <w:outlineLvl w:val="0"/>
        <w:rPr>
          <w:rFonts w:ascii="仿宋_GB2312" w:hAnsi="仿宋_GB2312" w:eastAsia="仿宋_GB2312" w:cs="仿宋_GB2312"/>
          <w:bCs/>
          <w:spacing w:val="-20"/>
          <w:kern w:val="0"/>
          <w:sz w:val="28"/>
          <w:szCs w:val="28"/>
        </w:rPr>
      </w:pPr>
      <w:r>
        <w:rPr>
          <w:rFonts w:ascii="仿宋_GB2312" w:hAnsi="仿宋_GB2312" w:eastAsia="仿宋_GB2312" w:cs="仿宋_GB2312"/>
          <w:bCs/>
          <w:spacing w:val="-20"/>
          <w:kern w:val="0"/>
          <w:sz w:val="28"/>
          <w:szCs w:val="28"/>
        </w:rPr>
        <w:t xml:space="preserve">                 </w:t>
      </w:r>
    </w:p>
    <w:p>
      <w:pPr>
        <w:spacing w:line="360" w:lineRule="auto"/>
        <w:ind w:right="2278"/>
        <w:jc w:val="center"/>
        <w:outlineLvl w:val="0"/>
        <w:rPr>
          <w:rFonts w:ascii="仿宋_GB2312" w:hAnsi="仿宋_GB2312" w:eastAsia="仿宋_GB2312" w:cs="仿宋_GB2312"/>
          <w:b/>
          <w:color w:val="000000"/>
          <w:sz w:val="30"/>
          <w:szCs w:val="30"/>
        </w:rPr>
      </w:pPr>
      <w:r>
        <w:rPr>
          <w:rFonts w:ascii="仿宋_GB2312" w:hAnsi="仿宋_GB2312" w:eastAsia="仿宋_GB2312" w:cs="仿宋_GB2312"/>
          <w:bCs/>
          <w:spacing w:val="-20"/>
          <w:kern w:val="0"/>
          <w:sz w:val="28"/>
          <w:szCs w:val="28"/>
        </w:rPr>
        <w:t xml:space="preserve">         </w:t>
      </w:r>
      <w:r>
        <w:rPr>
          <w:rFonts w:ascii="仿宋_GB2312" w:hAnsi="仿宋_GB2312" w:eastAsia="仿宋_GB2312" w:cs="仿宋_GB2312"/>
          <w:bCs/>
          <w:color w:val="000000"/>
          <w:spacing w:val="-20"/>
          <w:kern w:val="0"/>
          <w:sz w:val="28"/>
          <w:szCs w:val="28"/>
        </w:rPr>
        <w:t xml:space="preserve">  </w:t>
      </w:r>
      <w:r>
        <w:rPr>
          <w:rFonts w:hint="eastAsia" w:ascii="仿宋_GB2312" w:hAnsi="仿宋_GB2312" w:eastAsia="仿宋_GB2312" w:cs="仿宋_GB2312"/>
          <w:b/>
          <w:bCs/>
          <w:color w:val="000000"/>
          <w:spacing w:val="-20"/>
          <w:kern w:val="0"/>
          <w:sz w:val="30"/>
          <w:szCs w:val="30"/>
        </w:rPr>
        <w:t>投</w:t>
      </w:r>
      <w:r>
        <w:rPr>
          <w:rFonts w:ascii="仿宋_GB2312" w:hAnsi="仿宋_GB2312" w:eastAsia="仿宋_GB2312" w:cs="仿宋_GB2312"/>
          <w:b/>
          <w:bCs/>
          <w:color w:val="000000"/>
          <w:spacing w:val="-20"/>
          <w:kern w:val="0"/>
          <w:sz w:val="30"/>
          <w:szCs w:val="30"/>
        </w:rPr>
        <w:t xml:space="preserve"> </w:t>
      </w:r>
      <w:r>
        <w:rPr>
          <w:rFonts w:hint="eastAsia" w:ascii="仿宋_GB2312" w:hAnsi="仿宋_GB2312" w:eastAsia="仿宋_GB2312" w:cs="仿宋_GB2312"/>
          <w:b/>
          <w:bCs/>
          <w:color w:val="000000"/>
          <w:spacing w:val="-20"/>
          <w:kern w:val="0"/>
          <w:sz w:val="30"/>
          <w:szCs w:val="30"/>
        </w:rPr>
        <w:t>标</w:t>
      </w:r>
      <w:r>
        <w:rPr>
          <w:rFonts w:ascii="仿宋_GB2312" w:hAnsi="仿宋_GB2312" w:eastAsia="仿宋_GB2312" w:cs="仿宋_GB2312"/>
          <w:b/>
          <w:bCs/>
          <w:color w:val="000000"/>
          <w:spacing w:val="-20"/>
          <w:kern w:val="0"/>
          <w:sz w:val="30"/>
          <w:szCs w:val="30"/>
        </w:rPr>
        <w:t xml:space="preserve"> </w:t>
      </w:r>
      <w:r>
        <w:rPr>
          <w:rFonts w:hint="eastAsia" w:ascii="仿宋_GB2312" w:hAnsi="仿宋_GB2312" w:eastAsia="仿宋_GB2312" w:cs="仿宋_GB2312"/>
          <w:b/>
          <w:bCs/>
          <w:color w:val="000000"/>
          <w:spacing w:val="-20"/>
          <w:kern w:val="0"/>
          <w:sz w:val="30"/>
          <w:szCs w:val="30"/>
        </w:rPr>
        <w:t>报</w:t>
      </w:r>
      <w:r>
        <w:rPr>
          <w:rFonts w:ascii="仿宋_GB2312" w:hAnsi="仿宋_GB2312" w:eastAsia="仿宋_GB2312" w:cs="仿宋_GB2312"/>
          <w:b/>
          <w:bCs/>
          <w:color w:val="000000"/>
          <w:spacing w:val="-20"/>
          <w:kern w:val="0"/>
          <w:sz w:val="30"/>
          <w:szCs w:val="30"/>
        </w:rPr>
        <w:t xml:space="preserve"> </w:t>
      </w:r>
      <w:r>
        <w:rPr>
          <w:rFonts w:hint="eastAsia" w:ascii="仿宋_GB2312" w:hAnsi="仿宋_GB2312" w:eastAsia="仿宋_GB2312" w:cs="仿宋_GB2312"/>
          <w:b/>
          <w:bCs/>
          <w:color w:val="000000"/>
          <w:spacing w:val="-20"/>
          <w:kern w:val="0"/>
          <w:sz w:val="30"/>
          <w:szCs w:val="30"/>
        </w:rPr>
        <w:t>价表</w:t>
      </w:r>
    </w:p>
    <w:p>
      <w:pPr>
        <w:spacing w:line="360" w:lineRule="auto"/>
        <w:ind w:firstLine="354" w:firstLineChars="147"/>
        <w:outlineLvl w:val="0"/>
        <w:rPr>
          <w:rFonts w:ascii="仿宋_GB2312" w:hAnsi="仿宋_GB2312" w:eastAsia="仿宋_GB2312" w:cs="仿宋_GB2312"/>
          <w:b/>
          <w:sz w:val="24"/>
        </w:rPr>
      </w:pPr>
      <w:r>
        <w:rPr>
          <w:rFonts w:hint="eastAsia" w:ascii="仿宋_GB2312" w:hAnsi="仿宋_GB2312" w:eastAsia="仿宋_GB2312" w:cs="仿宋_GB2312"/>
          <w:b/>
          <w:sz w:val="24"/>
        </w:rPr>
        <w:t>项目名称：</w:t>
      </w:r>
      <w:r>
        <w:rPr>
          <w:rFonts w:ascii="仿宋_GB2312" w:hAnsi="仿宋_GB2312" w:eastAsia="仿宋_GB2312" w:cs="仿宋_GB2312"/>
          <w:b/>
          <w:sz w:val="24"/>
        </w:rPr>
        <w:t xml:space="preserve">                               </w:t>
      </w:r>
      <w:r>
        <w:rPr>
          <w:rFonts w:hint="eastAsia" w:ascii="仿宋_GB2312" w:hAnsi="仿宋_GB2312" w:eastAsia="仿宋_GB2312" w:cs="仿宋_GB2312"/>
          <w:b/>
          <w:sz w:val="24"/>
        </w:rPr>
        <w:t>项目编号：</w:t>
      </w:r>
    </w:p>
    <w:tbl>
      <w:tblPr>
        <w:tblStyle w:val="11"/>
        <w:tblW w:w="7798" w:type="dxa"/>
        <w:tblInd w:w="0" w:type="dxa"/>
        <w:tblLayout w:type="fixed"/>
        <w:tblCellMar>
          <w:top w:w="0" w:type="dxa"/>
          <w:left w:w="54" w:type="dxa"/>
          <w:bottom w:w="0" w:type="dxa"/>
          <w:right w:w="54" w:type="dxa"/>
        </w:tblCellMar>
      </w:tblPr>
      <w:tblGrid>
        <w:gridCol w:w="576"/>
        <w:gridCol w:w="1072"/>
        <w:gridCol w:w="2025"/>
        <w:gridCol w:w="1290"/>
        <w:gridCol w:w="1185"/>
        <w:gridCol w:w="1650"/>
      </w:tblGrid>
      <w:tr>
        <w:tblPrEx>
          <w:tblLayout w:type="fixed"/>
          <w:tblCellMar>
            <w:top w:w="0" w:type="dxa"/>
            <w:left w:w="54" w:type="dxa"/>
            <w:bottom w:w="0" w:type="dxa"/>
            <w:right w:w="54" w:type="dxa"/>
          </w:tblCellMar>
        </w:tblPrEx>
        <w:trPr>
          <w:cantSplit/>
          <w:trHeight w:val="499" w:hRule="atLeast"/>
        </w:trPr>
        <w:tc>
          <w:tcPr>
            <w:tcW w:w="57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0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sz w:val="24"/>
              </w:rPr>
              <w:t>项目</w:t>
            </w:r>
            <w:r>
              <w:rPr>
                <w:rFonts w:hint="eastAsia" w:ascii="仿宋_GB2312" w:hAnsi="仿宋_GB2312" w:eastAsia="仿宋_GB2312" w:cs="仿宋_GB2312"/>
                <w:b/>
                <w:bCs/>
                <w:sz w:val="24"/>
              </w:rPr>
              <w:t>名称</w:t>
            </w:r>
          </w:p>
        </w:tc>
        <w:tc>
          <w:tcPr>
            <w:tcW w:w="202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采购要求</w:t>
            </w:r>
            <w:r>
              <w:rPr>
                <w:rFonts w:ascii="仿宋_GB2312" w:hAnsi="仿宋_GB2312" w:eastAsia="仿宋_GB2312" w:cs="仿宋_GB2312"/>
                <w:b/>
                <w:bCs/>
                <w:sz w:val="24"/>
              </w:rPr>
              <w:t xml:space="preserve"> </w:t>
            </w:r>
          </w:p>
        </w:tc>
        <w:tc>
          <w:tcPr>
            <w:tcW w:w="1290"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数量</w:t>
            </w:r>
          </w:p>
        </w:tc>
        <w:tc>
          <w:tcPr>
            <w:tcW w:w="1185"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单位</w:t>
            </w:r>
          </w:p>
        </w:tc>
        <w:tc>
          <w:tcPr>
            <w:tcW w:w="1650"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总价</w:t>
            </w:r>
          </w:p>
        </w:tc>
      </w:tr>
      <w:tr>
        <w:tblPrEx>
          <w:tblLayout w:type="fixed"/>
          <w:tblCellMar>
            <w:top w:w="0" w:type="dxa"/>
            <w:left w:w="54" w:type="dxa"/>
            <w:bottom w:w="0" w:type="dxa"/>
            <w:right w:w="54" w:type="dxa"/>
          </w:tblCellMar>
        </w:tblPrEx>
        <w:trPr>
          <w:cantSplit/>
          <w:trHeight w:val="120" w:hRule="atLeast"/>
        </w:trPr>
        <w:tc>
          <w:tcPr>
            <w:tcW w:w="576" w:type="dxa"/>
            <w:tcBorders>
              <w:top w:val="single" w:color="auto" w:sz="6" w:space="0"/>
              <w:left w:val="single" w:color="auto" w:sz="6" w:space="0"/>
              <w:bottom w:val="single" w:color="auto" w:sz="4" w:space="0"/>
              <w:right w:val="single" w:color="auto" w:sz="6" w:space="0"/>
            </w:tcBorders>
          </w:tcPr>
          <w:p>
            <w:pPr>
              <w:spacing w:line="360" w:lineRule="auto"/>
              <w:rPr>
                <w:rFonts w:ascii="仿宋_GB2312" w:hAnsi="仿宋_GB2312" w:eastAsia="仿宋_GB2312" w:cs="仿宋_GB2312"/>
                <w:sz w:val="24"/>
              </w:rPr>
            </w:pPr>
            <w:r>
              <w:rPr>
                <w:rFonts w:ascii="仿宋_GB2312" w:hAnsi="仿宋_GB2312" w:eastAsia="仿宋_GB2312" w:cs="仿宋_GB2312"/>
                <w:sz w:val="24"/>
              </w:rPr>
              <w:t xml:space="preserve"> 1</w:t>
            </w:r>
          </w:p>
        </w:tc>
        <w:tc>
          <w:tcPr>
            <w:tcW w:w="1072" w:type="dxa"/>
            <w:tcBorders>
              <w:top w:val="single" w:color="auto" w:sz="6" w:space="0"/>
              <w:left w:val="single" w:color="auto" w:sz="6" w:space="0"/>
              <w:bottom w:val="single" w:color="auto" w:sz="4" w:space="0"/>
              <w:right w:val="single" w:color="auto" w:sz="6" w:space="0"/>
            </w:tcBorders>
          </w:tcPr>
          <w:p>
            <w:pPr>
              <w:spacing w:line="360" w:lineRule="auto"/>
              <w:rPr>
                <w:rFonts w:ascii="仿宋_GB2312" w:hAnsi="仿宋_GB2312" w:eastAsia="仿宋_GB2312" w:cs="仿宋_GB2312"/>
                <w:sz w:val="24"/>
              </w:rPr>
            </w:pPr>
          </w:p>
        </w:tc>
        <w:tc>
          <w:tcPr>
            <w:tcW w:w="2025" w:type="dxa"/>
            <w:tcBorders>
              <w:top w:val="single" w:color="auto" w:sz="6" w:space="0"/>
              <w:left w:val="single" w:color="auto" w:sz="6" w:space="0"/>
              <w:bottom w:val="single" w:color="auto" w:sz="4" w:space="0"/>
              <w:right w:val="single" w:color="auto" w:sz="6" w:space="0"/>
            </w:tcBorders>
          </w:tcPr>
          <w:p>
            <w:pPr>
              <w:spacing w:line="360" w:lineRule="auto"/>
              <w:rPr>
                <w:rFonts w:ascii="仿宋_GB2312" w:hAnsi="仿宋_GB2312" w:eastAsia="仿宋_GB2312" w:cs="仿宋_GB2312"/>
                <w:sz w:val="24"/>
              </w:rPr>
            </w:pPr>
          </w:p>
        </w:tc>
        <w:tc>
          <w:tcPr>
            <w:tcW w:w="1290" w:type="dxa"/>
            <w:tcBorders>
              <w:top w:val="single" w:color="auto" w:sz="6"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rPr>
            </w:pPr>
          </w:p>
        </w:tc>
        <w:tc>
          <w:tcPr>
            <w:tcW w:w="1185" w:type="dxa"/>
            <w:tcBorders>
              <w:top w:val="single" w:color="auto" w:sz="6" w:space="0"/>
              <w:left w:val="single" w:color="auto" w:sz="4" w:space="0"/>
              <w:bottom w:val="single" w:color="auto" w:sz="4" w:space="0"/>
              <w:right w:val="single" w:color="auto" w:sz="6" w:space="0"/>
            </w:tcBorders>
          </w:tcPr>
          <w:p>
            <w:pPr>
              <w:spacing w:line="360" w:lineRule="auto"/>
              <w:rPr>
                <w:rFonts w:ascii="仿宋_GB2312" w:hAnsi="仿宋_GB2312" w:eastAsia="仿宋_GB2312" w:cs="仿宋_GB2312"/>
                <w:sz w:val="24"/>
              </w:rPr>
            </w:pPr>
          </w:p>
        </w:tc>
        <w:tc>
          <w:tcPr>
            <w:tcW w:w="1650" w:type="dxa"/>
            <w:tcBorders>
              <w:top w:val="single" w:color="auto" w:sz="6" w:space="0"/>
              <w:left w:val="single" w:color="auto" w:sz="6" w:space="0"/>
              <w:bottom w:val="single" w:color="auto" w:sz="4" w:space="0"/>
              <w:right w:val="single" w:color="auto" w:sz="4" w:space="0"/>
            </w:tcBorders>
          </w:tcPr>
          <w:p>
            <w:pPr>
              <w:spacing w:line="360" w:lineRule="auto"/>
              <w:rPr>
                <w:rFonts w:ascii="仿宋_GB2312" w:hAnsi="仿宋_GB2312" w:eastAsia="仿宋_GB2312" w:cs="仿宋_GB2312"/>
                <w:sz w:val="24"/>
              </w:rPr>
            </w:pPr>
          </w:p>
        </w:tc>
      </w:tr>
      <w:tr>
        <w:tblPrEx>
          <w:tblLayout w:type="fixed"/>
          <w:tblCellMar>
            <w:top w:w="0" w:type="dxa"/>
            <w:left w:w="54" w:type="dxa"/>
            <w:bottom w:w="0" w:type="dxa"/>
            <w:right w:w="54" w:type="dxa"/>
          </w:tblCellMar>
        </w:tblPrEx>
        <w:trPr>
          <w:cantSplit/>
          <w:trHeight w:val="150" w:hRule="atLeast"/>
        </w:trPr>
        <w:tc>
          <w:tcPr>
            <w:tcW w:w="576" w:type="dxa"/>
            <w:tcBorders>
              <w:top w:val="single" w:color="auto" w:sz="4" w:space="0"/>
              <w:left w:val="single" w:color="auto" w:sz="6" w:space="0"/>
              <w:bottom w:val="single" w:color="auto" w:sz="4" w:space="0"/>
              <w:right w:val="single" w:color="auto" w:sz="6" w:space="0"/>
            </w:tcBorders>
          </w:tcPr>
          <w:p>
            <w:pPr>
              <w:spacing w:line="360" w:lineRule="auto"/>
              <w:rPr>
                <w:rFonts w:ascii="仿宋_GB2312" w:hAnsi="仿宋_GB2312" w:eastAsia="仿宋_GB2312" w:cs="仿宋_GB2312"/>
                <w:sz w:val="24"/>
              </w:rPr>
            </w:pPr>
            <w:r>
              <w:rPr>
                <w:rFonts w:ascii="仿宋_GB2312" w:hAnsi="仿宋_GB2312" w:eastAsia="仿宋_GB2312" w:cs="仿宋_GB2312"/>
                <w:sz w:val="24"/>
              </w:rPr>
              <w:t xml:space="preserve"> 2</w:t>
            </w:r>
          </w:p>
        </w:tc>
        <w:tc>
          <w:tcPr>
            <w:tcW w:w="1072" w:type="dxa"/>
            <w:tcBorders>
              <w:top w:val="single" w:color="auto" w:sz="4" w:space="0"/>
              <w:left w:val="single" w:color="auto" w:sz="6" w:space="0"/>
              <w:bottom w:val="single" w:color="auto" w:sz="4" w:space="0"/>
              <w:right w:val="single" w:color="auto" w:sz="6" w:space="0"/>
            </w:tcBorders>
          </w:tcPr>
          <w:p>
            <w:pPr>
              <w:spacing w:line="360" w:lineRule="auto"/>
              <w:rPr>
                <w:rFonts w:ascii="仿宋_GB2312" w:hAnsi="仿宋_GB2312" w:eastAsia="仿宋_GB2312" w:cs="仿宋_GB2312"/>
                <w:sz w:val="24"/>
              </w:rPr>
            </w:pPr>
          </w:p>
        </w:tc>
        <w:tc>
          <w:tcPr>
            <w:tcW w:w="2025" w:type="dxa"/>
            <w:tcBorders>
              <w:top w:val="single" w:color="auto" w:sz="4" w:space="0"/>
              <w:left w:val="single" w:color="auto" w:sz="6" w:space="0"/>
              <w:bottom w:val="single" w:color="auto" w:sz="4" w:space="0"/>
              <w:right w:val="single" w:color="auto" w:sz="6" w:space="0"/>
            </w:tcBorders>
          </w:tcPr>
          <w:p>
            <w:pPr>
              <w:spacing w:line="360" w:lineRule="auto"/>
              <w:rPr>
                <w:rFonts w:ascii="仿宋_GB2312" w:hAnsi="仿宋_GB2312" w:eastAsia="仿宋_GB2312" w:cs="仿宋_GB2312"/>
                <w:sz w:val="24"/>
              </w:rPr>
            </w:pPr>
          </w:p>
        </w:tc>
        <w:tc>
          <w:tcPr>
            <w:tcW w:w="1290"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rPr>
            </w:pPr>
          </w:p>
        </w:tc>
        <w:tc>
          <w:tcPr>
            <w:tcW w:w="1185" w:type="dxa"/>
            <w:tcBorders>
              <w:top w:val="single" w:color="auto" w:sz="4" w:space="0"/>
              <w:left w:val="single" w:color="auto" w:sz="4" w:space="0"/>
              <w:bottom w:val="single" w:color="auto" w:sz="4" w:space="0"/>
              <w:right w:val="single" w:color="auto" w:sz="6" w:space="0"/>
            </w:tcBorders>
          </w:tcPr>
          <w:p>
            <w:pPr>
              <w:spacing w:line="360" w:lineRule="auto"/>
              <w:rPr>
                <w:rFonts w:ascii="仿宋_GB2312" w:hAnsi="仿宋_GB2312" w:eastAsia="仿宋_GB2312" w:cs="仿宋_GB2312"/>
                <w:sz w:val="24"/>
              </w:rPr>
            </w:pPr>
          </w:p>
        </w:tc>
        <w:tc>
          <w:tcPr>
            <w:tcW w:w="1650" w:type="dxa"/>
            <w:tcBorders>
              <w:top w:val="single" w:color="auto" w:sz="4" w:space="0"/>
              <w:left w:val="single" w:color="auto" w:sz="6" w:space="0"/>
              <w:bottom w:val="single" w:color="auto" w:sz="4" w:space="0"/>
              <w:right w:val="single" w:color="auto" w:sz="4" w:space="0"/>
            </w:tcBorders>
          </w:tcPr>
          <w:p>
            <w:pPr>
              <w:spacing w:line="360" w:lineRule="auto"/>
              <w:rPr>
                <w:rFonts w:ascii="仿宋_GB2312" w:hAnsi="仿宋_GB2312" w:eastAsia="仿宋_GB2312" w:cs="仿宋_GB2312"/>
                <w:sz w:val="24"/>
              </w:rPr>
            </w:pPr>
          </w:p>
        </w:tc>
      </w:tr>
      <w:tr>
        <w:tblPrEx>
          <w:tblLayout w:type="fixed"/>
          <w:tblCellMar>
            <w:top w:w="0" w:type="dxa"/>
            <w:left w:w="54" w:type="dxa"/>
            <w:bottom w:w="0" w:type="dxa"/>
            <w:right w:w="54" w:type="dxa"/>
          </w:tblCellMar>
        </w:tblPrEx>
        <w:trPr>
          <w:cantSplit/>
          <w:trHeight w:val="150" w:hRule="atLeast"/>
        </w:trPr>
        <w:tc>
          <w:tcPr>
            <w:tcW w:w="576" w:type="dxa"/>
            <w:tcBorders>
              <w:top w:val="single" w:color="auto" w:sz="4" w:space="0"/>
              <w:left w:val="single" w:color="auto" w:sz="6" w:space="0"/>
              <w:bottom w:val="single" w:color="auto" w:sz="4" w:space="0"/>
              <w:right w:val="single" w:color="auto" w:sz="6" w:space="0"/>
            </w:tcBorders>
          </w:tcPr>
          <w:p>
            <w:pPr>
              <w:spacing w:line="360" w:lineRule="auto"/>
              <w:rPr>
                <w:rFonts w:ascii="仿宋_GB2312" w:hAnsi="仿宋_GB2312" w:eastAsia="仿宋_GB2312" w:cs="仿宋_GB2312"/>
                <w:sz w:val="24"/>
              </w:rPr>
            </w:pPr>
            <w:r>
              <w:rPr>
                <w:rFonts w:ascii="仿宋_GB2312" w:hAnsi="仿宋_GB2312" w:eastAsia="仿宋_GB2312" w:cs="仿宋_GB2312"/>
                <w:sz w:val="24"/>
              </w:rPr>
              <w:t xml:space="preserve"> 3</w:t>
            </w:r>
          </w:p>
        </w:tc>
        <w:tc>
          <w:tcPr>
            <w:tcW w:w="1072" w:type="dxa"/>
            <w:tcBorders>
              <w:top w:val="single" w:color="auto" w:sz="4" w:space="0"/>
              <w:left w:val="single" w:color="auto" w:sz="6" w:space="0"/>
              <w:bottom w:val="single" w:color="auto" w:sz="4" w:space="0"/>
              <w:right w:val="single" w:color="auto" w:sz="6" w:space="0"/>
            </w:tcBorders>
          </w:tcPr>
          <w:p>
            <w:pPr>
              <w:spacing w:line="360" w:lineRule="auto"/>
              <w:rPr>
                <w:rFonts w:ascii="仿宋_GB2312" w:hAnsi="仿宋_GB2312" w:eastAsia="仿宋_GB2312" w:cs="仿宋_GB2312"/>
                <w:sz w:val="24"/>
              </w:rPr>
            </w:pPr>
          </w:p>
        </w:tc>
        <w:tc>
          <w:tcPr>
            <w:tcW w:w="2025" w:type="dxa"/>
            <w:tcBorders>
              <w:top w:val="single" w:color="auto" w:sz="4" w:space="0"/>
              <w:left w:val="single" w:color="auto" w:sz="6" w:space="0"/>
              <w:bottom w:val="single" w:color="auto" w:sz="4" w:space="0"/>
              <w:right w:val="single" w:color="auto" w:sz="6" w:space="0"/>
            </w:tcBorders>
          </w:tcPr>
          <w:p>
            <w:pPr>
              <w:spacing w:line="360" w:lineRule="auto"/>
              <w:rPr>
                <w:rFonts w:ascii="仿宋_GB2312" w:hAnsi="仿宋_GB2312" w:eastAsia="仿宋_GB2312" w:cs="仿宋_GB2312"/>
                <w:sz w:val="24"/>
              </w:rPr>
            </w:pPr>
          </w:p>
        </w:tc>
        <w:tc>
          <w:tcPr>
            <w:tcW w:w="1290"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rPr>
            </w:pPr>
          </w:p>
        </w:tc>
        <w:tc>
          <w:tcPr>
            <w:tcW w:w="1185" w:type="dxa"/>
            <w:tcBorders>
              <w:top w:val="single" w:color="auto" w:sz="4" w:space="0"/>
              <w:left w:val="single" w:color="auto" w:sz="4" w:space="0"/>
              <w:bottom w:val="single" w:color="auto" w:sz="4" w:space="0"/>
              <w:right w:val="single" w:color="auto" w:sz="6" w:space="0"/>
            </w:tcBorders>
          </w:tcPr>
          <w:p>
            <w:pPr>
              <w:spacing w:line="360" w:lineRule="auto"/>
              <w:rPr>
                <w:rFonts w:ascii="仿宋_GB2312" w:hAnsi="仿宋_GB2312" w:eastAsia="仿宋_GB2312" w:cs="仿宋_GB2312"/>
                <w:sz w:val="24"/>
              </w:rPr>
            </w:pPr>
          </w:p>
        </w:tc>
        <w:tc>
          <w:tcPr>
            <w:tcW w:w="1650" w:type="dxa"/>
            <w:tcBorders>
              <w:top w:val="single" w:color="auto" w:sz="4" w:space="0"/>
              <w:left w:val="single" w:color="auto" w:sz="6" w:space="0"/>
              <w:bottom w:val="single" w:color="auto" w:sz="4" w:space="0"/>
              <w:right w:val="single" w:color="auto" w:sz="4" w:space="0"/>
            </w:tcBorders>
          </w:tcPr>
          <w:p>
            <w:pPr>
              <w:spacing w:line="360" w:lineRule="auto"/>
              <w:rPr>
                <w:rFonts w:ascii="仿宋_GB2312" w:hAnsi="仿宋_GB2312" w:eastAsia="仿宋_GB2312" w:cs="仿宋_GB2312"/>
                <w:sz w:val="24"/>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报价总价合计大写：</w:t>
      </w:r>
      <w:r>
        <w:rPr>
          <w:rFonts w:ascii="仿宋_GB2312" w:hAnsi="仿宋_GB2312" w:eastAsia="仿宋_GB2312" w:cs="仿宋_GB2312"/>
          <w:sz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投标人代表签名：</w:t>
      </w:r>
      <w:r>
        <w:rPr>
          <w:rFonts w:ascii="仿宋_GB2312" w:hAnsi="仿宋_GB2312" w:eastAsia="仿宋_GB2312" w:cs="仿宋_GB2312"/>
          <w:sz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仿宋_GB2312" w:hAnsi="仿宋_GB2312" w:eastAsia="仿宋_GB2312" w:cs="仿宋_GB2312"/>
          <w:sz w:val="28"/>
          <w:szCs w:val="28"/>
        </w:rPr>
      </w:pPr>
      <w:r>
        <w:rPr>
          <w:rFonts w:hint="eastAsia" w:ascii="仿宋_GB2312" w:hAnsi="仿宋_GB2312" w:eastAsia="仿宋_GB2312" w:cs="仿宋_GB2312"/>
          <w:sz w:val="24"/>
        </w:rPr>
        <w:t>日期：</w:t>
      </w:r>
      <w:r>
        <w:rPr>
          <w:rFonts w:ascii="仿宋_GB2312" w:hAnsi="仿宋_GB2312" w:eastAsia="仿宋_GB2312" w:cs="仿宋_GB2312"/>
          <w:sz w:val="28"/>
          <w:szCs w:val="28"/>
        </w:rPr>
        <w:tab/>
      </w:r>
      <w:r>
        <w:rPr>
          <w:rFonts w:ascii="仿宋_GB2312" w:hAnsi="仿宋_GB2312" w:eastAsia="仿宋_GB2312" w:cs="仿宋_GB2312"/>
          <w:sz w:val="28"/>
          <w:szCs w:val="28"/>
        </w:rPr>
        <w:tab/>
      </w:r>
      <w:r>
        <w:rPr>
          <w:rFonts w:ascii="仿宋_GB2312" w:hAnsi="仿宋_GB2312" w:eastAsia="仿宋_GB2312" w:cs="仿宋_GB2312"/>
          <w:sz w:val="28"/>
          <w:szCs w:val="28"/>
        </w:rPr>
        <w:tab/>
      </w:r>
      <w:r>
        <w:rPr>
          <w:rFonts w:ascii="仿宋_GB2312" w:hAnsi="仿宋_GB2312" w:eastAsia="仿宋_GB2312" w:cs="仿宋_GB2312"/>
          <w:sz w:val="28"/>
          <w:szCs w:val="28"/>
        </w:rPr>
        <w:tab/>
      </w:r>
      <w:r>
        <w:rPr>
          <w:rFonts w:ascii="仿宋_GB2312" w:hAnsi="仿宋_GB2312" w:eastAsia="仿宋_GB2312" w:cs="仿宋_GB2312"/>
          <w:sz w:val="28"/>
          <w:szCs w:val="28"/>
        </w:rPr>
        <w:tab/>
      </w:r>
      <w:r>
        <w:rPr>
          <w:rFonts w:ascii="仿宋_GB2312" w:hAnsi="仿宋_GB2312" w:eastAsia="仿宋_GB2312" w:cs="仿宋_GB2312"/>
          <w:sz w:val="28"/>
          <w:szCs w:val="28"/>
        </w:rPr>
        <w:tab/>
      </w:r>
      <w:r>
        <w:rPr>
          <w:rFonts w:ascii="仿宋_GB2312" w:hAnsi="仿宋_GB2312" w:eastAsia="仿宋_GB2312" w:cs="仿宋_GB2312"/>
          <w:sz w:val="28"/>
          <w:szCs w:val="28"/>
        </w:rPr>
        <w:tab/>
      </w:r>
      <w:r>
        <w:rPr>
          <w:rFonts w:ascii="仿宋_GB2312" w:hAnsi="仿宋_GB2312" w:eastAsia="仿宋_GB2312" w:cs="仿宋_GB2312"/>
          <w:sz w:val="28"/>
          <w:szCs w:val="28"/>
        </w:rPr>
        <w:tab/>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_GB2312" w:hAnsi="仿宋_GB2312" w:eastAsia="仿宋_GB2312" w:cs="仿宋_GB2312"/>
          <w:sz w:val="28"/>
          <w:szCs w:val="28"/>
        </w:rPr>
      </w:pPr>
      <w:r>
        <w:rPr>
          <w:rFonts w:hint="eastAsia" w:ascii="仿宋_GB2312" w:hAnsi="仿宋_GB2312" w:eastAsia="仿宋_GB2312" w:cs="仿宋_GB2312"/>
          <w:b/>
          <w:sz w:val="24"/>
        </w:rPr>
        <w:t>注：</w:t>
      </w:r>
      <w:r>
        <w:rPr>
          <w:rFonts w:ascii="仿宋_GB2312" w:hAnsi="仿宋_GB2312" w:eastAsia="仿宋_GB2312" w:cs="仿宋_GB2312"/>
          <w:bCs/>
          <w:sz w:val="24"/>
        </w:rPr>
        <w:t>1</w:t>
      </w:r>
      <w:r>
        <w:rPr>
          <w:rFonts w:hint="eastAsia" w:ascii="仿宋_GB2312" w:hAnsi="仿宋_GB2312" w:eastAsia="仿宋_GB2312" w:cs="仿宋_GB2312"/>
          <w:bCs/>
          <w:sz w:val="24"/>
        </w:rPr>
        <w:t>、所有服务用人民币元报价。</w:t>
      </w:r>
    </w:p>
    <w:p>
      <w:pPr>
        <w:spacing w:line="360" w:lineRule="auto"/>
        <w:ind w:firstLine="480" w:firstLineChars="200"/>
        <w:rPr>
          <w:rFonts w:ascii="仿宋_GB2312" w:hAnsi="仿宋_GB2312" w:eastAsia="仿宋_GB2312" w:cs="仿宋_GB2312"/>
          <w:bCs/>
          <w:sz w:val="24"/>
        </w:rPr>
      </w:pPr>
      <w:r>
        <w:rPr>
          <w:rFonts w:ascii="仿宋_GB2312" w:hAnsi="仿宋_GB2312" w:eastAsia="仿宋_GB2312" w:cs="仿宋_GB2312"/>
          <w:bCs/>
          <w:sz w:val="24"/>
        </w:rPr>
        <w:t>2</w:t>
      </w:r>
      <w:r>
        <w:rPr>
          <w:rFonts w:hint="eastAsia" w:ascii="仿宋_GB2312" w:hAnsi="仿宋_GB2312" w:eastAsia="仿宋_GB2312" w:cs="仿宋_GB2312"/>
          <w:bCs/>
          <w:sz w:val="24"/>
        </w:rPr>
        <w:t>、单价和投标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pPr>
        <w:widowControl/>
        <w:spacing w:line="360" w:lineRule="auto"/>
        <w:rPr>
          <w:rFonts w:ascii="仿宋_GB2312" w:hAnsi="仿宋_GB2312" w:eastAsia="仿宋_GB2312" w:cs="仿宋_GB2312"/>
          <w:b/>
          <w:bCs/>
          <w:spacing w:val="-20"/>
          <w:kern w:val="0"/>
          <w:sz w:val="30"/>
          <w:szCs w:val="30"/>
        </w:rPr>
      </w:pPr>
      <w:r>
        <w:rPr>
          <w:rFonts w:hint="eastAsia" w:ascii="仿宋_GB2312" w:hAnsi="仿宋_GB2312" w:eastAsia="仿宋_GB2312" w:cs="仿宋_GB2312"/>
          <w:b/>
          <w:bCs/>
          <w:spacing w:val="-20"/>
          <w:kern w:val="0"/>
          <w:sz w:val="28"/>
          <w:szCs w:val="28"/>
        </w:rPr>
        <w:t>附表</w:t>
      </w:r>
      <w:r>
        <w:rPr>
          <w:rFonts w:ascii="仿宋_GB2312" w:hAnsi="仿宋_GB2312" w:eastAsia="仿宋_GB2312" w:cs="仿宋_GB2312"/>
          <w:b/>
          <w:bCs/>
          <w:spacing w:val="-20"/>
          <w:kern w:val="0"/>
          <w:sz w:val="28"/>
          <w:szCs w:val="28"/>
        </w:rPr>
        <w:t>2</w:t>
      </w:r>
      <w:r>
        <w:rPr>
          <w:rFonts w:hint="eastAsia" w:ascii="仿宋_GB2312" w:hAnsi="仿宋_GB2312" w:eastAsia="仿宋_GB2312" w:cs="仿宋_GB2312"/>
          <w:b/>
          <w:bCs/>
          <w:spacing w:val="-20"/>
          <w:kern w:val="0"/>
          <w:sz w:val="28"/>
          <w:szCs w:val="28"/>
        </w:rPr>
        <w:t>：</w:t>
      </w:r>
      <w:r>
        <w:rPr>
          <w:rFonts w:ascii="仿宋_GB2312" w:hAnsi="仿宋_GB2312" w:eastAsia="仿宋_GB2312" w:cs="仿宋_GB2312"/>
          <w:b/>
          <w:bCs/>
          <w:spacing w:val="-20"/>
          <w:kern w:val="0"/>
          <w:sz w:val="28"/>
          <w:szCs w:val="28"/>
        </w:rPr>
        <w:t xml:space="preserve">       </w:t>
      </w:r>
      <w:r>
        <w:rPr>
          <w:rFonts w:ascii="仿宋_GB2312" w:hAnsi="仿宋_GB2312" w:eastAsia="仿宋_GB2312" w:cs="仿宋_GB2312"/>
          <w:b/>
          <w:bCs/>
          <w:spacing w:val="-20"/>
          <w:kern w:val="0"/>
          <w:sz w:val="30"/>
          <w:szCs w:val="30"/>
        </w:rPr>
        <w:t xml:space="preserve"> </w:t>
      </w:r>
      <w:r>
        <w:rPr>
          <w:rFonts w:hint="eastAsia" w:ascii="仿宋_GB2312" w:hAnsi="仿宋_GB2312" w:eastAsia="仿宋_GB2312" w:cs="仿宋_GB2312"/>
          <w:b/>
          <w:bCs/>
          <w:spacing w:val="-20"/>
          <w:kern w:val="0"/>
          <w:sz w:val="30"/>
          <w:szCs w:val="30"/>
        </w:rPr>
        <w:t>成交供应商候选人名单</w:t>
      </w:r>
    </w:p>
    <w:p>
      <w:pPr>
        <w:widowControl/>
        <w:spacing w:line="360" w:lineRule="auto"/>
        <w:rPr>
          <w:rFonts w:ascii="仿宋_GB2312" w:hAnsi="仿宋_GB2312" w:eastAsia="仿宋_GB2312" w:cs="仿宋_GB2312"/>
          <w:b/>
          <w:bCs/>
          <w:spacing w:val="-20"/>
          <w:kern w:val="0"/>
          <w:sz w:val="30"/>
          <w:szCs w:val="30"/>
        </w:rPr>
      </w:pPr>
    </w:p>
    <w:p>
      <w:pPr>
        <w:spacing w:line="360" w:lineRule="auto"/>
        <w:outlineLvl w:val="0"/>
        <w:rPr>
          <w:rFonts w:ascii="仿宋_GB2312" w:hAnsi="仿宋_GB2312" w:eastAsia="仿宋_GB2312" w:cs="仿宋_GB2312"/>
          <w:b/>
          <w:bCs/>
          <w:spacing w:val="-20"/>
          <w:kern w:val="0"/>
          <w:sz w:val="30"/>
          <w:szCs w:val="30"/>
        </w:rPr>
      </w:pPr>
      <w:r>
        <w:rPr>
          <w:rFonts w:hint="eastAsia" w:ascii="仿宋_GB2312" w:hAnsi="仿宋_GB2312" w:eastAsia="仿宋_GB2312" w:cs="仿宋_GB2312"/>
          <w:b/>
          <w:sz w:val="24"/>
        </w:rPr>
        <w:t>项目名称：</w:t>
      </w:r>
      <w:r>
        <w:rPr>
          <w:rFonts w:ascii="仿宋_GB2312" w:hAnsi="仿宋_GB2312" w:eastAsia="仿宋_GB2312" w:cs="仿宋_GB2312"/>
          <w:b/>
          <w:sz w:val="24"/>
        </w:rPr>
        <w:t xml:space="preserve">                               </w:t>
      </w:r>
      <w:r>
        <w:rPr>
          <w:rFonts w:hint="eastAsia" w:ascii="仿宋_GB2312" w:hAnsi="仿宋_GB2312" w:eastAsia="仿宋_GB2312" w:cs="仿宋_GB2312"/>
          <w:b/>
          <w:sz w:val="24"/>
        </w:rPr>
        <w:t>项目编号：</w:t>
      </w:r>
    </w:p>
    <w:tbl>
      <w:tblPr>
        <w:tblStyle w:val="11"/>
        <w:tblW w:w="8732" w:type="dxa"/>
        <w:tblInd w:w="0" w:type="dxa"/>
        <w:tblLayout w:type="fixed"/>
        <w:tblCellMar>
          <w:top w:w="0" w:type="dxa"/>
          <w:left w:w="0" w:type="dxa"/>
          <w:bottom w:w="0" w:type="dxa"/>
          <w:right w:w="0" w:type="dxa"/>
        </w:tblCellMar>
      </w:tblPr>
      <w:tblGrid>
        <w:gridCol w:w="1271"/>
        <w:gridCol w:w="3810"/>
        <w:gridCol w:w="3651"/>
      </w:tblGrid>
      <w:tr>
        <w:tblPrEx>
          <w:tblLayout w:type="fixed"/>
          <w:tblCellMar>
            <w:top w:w="0" w:type="dxa"/>
            <w:left w:w="0" w:type="dxa"/>
            <w:bottom w:w="0" w:type="dxa"/>
            <w:right w:w="0" w:type="dxa"/>
          </w:tblCellMar>
        </w:tblPrEx>
        <w:trPr>
          <w:trHeight w:val="480" w:hRule="atLeast"/>
        </w:trPr>
        <w:tc>
          <w:tcPr>
            <w:tcW w:w="1271" w:type="dxa"/>
            <w:tcBorders>
              <w:top w:val="single" w:color="000000" w:sz="12" w:space="0"/>
              <w:left w:val="single" w:color="000000" w:sz="12"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排序</w:t>
            </w:r>
          </w:p>
        </w:tc>
        <w:tc>
          <w:tcPr>
            <w:tcW w:w="3810" w:type="dxa"/>
            <w:tcBorders>
              <w:top w:val="single" w:color="000000" w:sz="12" w:space="0"/>
              <w:left w:val="single" w:color="000000" w:sz="6"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成交候选人</w:t>
            </w:r>
          </w:p>
        </w:tc>
        <w:tc>
          <w:tcPr>
            <w:tcW w:w="3651" w:type="dxa"/>
            <w:tcBorders>
              <w:top w:val="single" w:color="000000" w:sz="12" w:space="0"/>
              <w:left w:val="single" w:color="000000" w:sz="4" w:space="0"/>
              <w:bottom w:val="single" w:color="000000" w:sz="6" w:space="0"/>
              <w:right w:val="single" w:color="000000" w:sz="12" w:space="0"/>
            </w:tcBorders>
            <w:tcMar>
              <w:top w:w="0" w:type="dxa"/>
              <w:left w:w="80" w:type="dxa"/>
              <w:bottom w:w="0" w:type="dxa"/>
              <w:right w:w="0" w:type="dxa"/>
            </w:tcMar>
            <w:vAlign w:val="center"/>
          </w:tcPr>
          <w:p>
            <w:pPr>
              <w:widowControl/>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第二次报价</w:t>
            </w:r>
          </w:p>
        </w:tc>
      </w:tr>
      <w:tr>
        <w:tblPrEx>
          <w:tblLayout w:type="fixed"/>
          <w:tblCellMar>
            <w:top w:w="0" w:type="dxa"/>
            <w:left w:w="0" w:type="dxa"/>
            <w:bottom w:w="0" w:type="dxa"/>
            <w:right w:w="0" w:type="dxa"/>
          </w:tblCellMar>
        </w:tblPrEx>
        <w:trPr>
          <w:trHeight w:val="594" w:hRule="atLeast"/>
        </w:trPr>
        <w:tc>
          <w:tcPr>
            <w:tcW w:w="1271" w:type="dxa"/>
            <w:tcBorders>
              <w:top w:val="single" w:color="000000" w:sz="6" w:space="0"/>
              <w:left w:val="single" w:color="000000" w:sz="12"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第一名</w:t>
            </w:r>
          </w:p>
        </w:tc>
        <w:tc>
          <w:tcPr>
            <w:tcW w:w="3810"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4"/>
              </w:rPr>
            </w:pPr>
            <w:r>
              <w:rPr>
                <w:rFonts w:ascii="仿宋_GB2312" w:hAnsi="仿宋_GB2312" w:eastAsia="仿宋_GB2312" w:cs="仿宋_GB2312"/>
                <w:kern w:val="0"/>
                <w:sz w:val="24"/>
              </w:rPr>
              <w:t> </w:t>
            </w:r>
          </w:p>
        </w:tc>
        <w:tc>
          <w:tcPr>
            <w:tcW w:w="3651" w:type="dxa"/>
            <w:tcBorders>
              <w:top w:val="single" w:color="000000" w:sz="6" w:space="0"/>
              <w:left w:val="single" w:color="000000" w:sz="4" w:space="0"/>
              <w:bottom w:val="single" w:color="000000" w:sz="6" w:space="0"/>
              <w:right w:val="single" w:color="000000" w:sz="12"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w:t>
            </w:r>
            <w:r>
              <w:rPr>
                <w:rFonts w:hint="eastAsia" w:ascii="仿宋_GB2312" w:hAnsi="仿宋_GB2312" w:eastAsia="仿宋_GB2312" w:cs="仿宋_GB2312"/>
                <w:kern w:val="0"/>
                <w:sz w:val="18"/>
                <w:szCs w:val="18"/>
              </w:rPr>
              <w:t>小写</w:t>
            </w:r>
            <w:r>
              <w:rPr>
                <w:rFonts w:ascii="仿宋_GB2312" w:hAnsi="仿宋_GB2312" w:eastAsia="仿宋_GB2312" w:cs="仿宋_GB2312"/>
                <w:kern w:val="0"/>
                <w:sz w:val="18"/>
                <w:szCs w:val="18"/>
              </w:rPr>
              <w:t xml:space="preserve">:             </w:t>
            </w:r>
            <w:r>
              <w:rPr>
                <w:rFonts w:hint="eastAsia" w:ascii="仿宋_GB2312" w:hAnsi="仿宋_GB2312" w:eastAsia="仿宋_GB2312" w:cs="仿宋_GB2312"/>
                <w:kern w:val="0"/>
                <w:sz w:val="18"/>
                <w:szCs w:val="18"/>
              </w:rPr>
              <w:t>大写</w:t>
            </w:r>
            <w:r>
              <w:rPr>
                <w:rFonts w:ascii="仿宋_GB2312" w:hAnsi="仿宋_GB2312" w:eastAsia="仿宋_GB2312" w:cs="仿宋_GB2312"/>
                <w:kern w:val="0"/>
                <w:sz w:val="18"/>
                <w:szCs w:val="18"/>
              </w:rPr>
              <w:t>:</w:t>
            </w:r>
          </w:p>
        </w:tc>
      </w:tr>
      <w:tr>
        <w:tblPrEx>
          <w:tblLayout w:type="fixed"/>
          <w:tblCellMar>
            <w:top w:w="0" w:type="dxa"/>
            <w:left w:w="0" w:type="dxa"/>
            <w:bottom w:w="0" w:type="dxa"/>
            <w:right w:w="0" w:type="dxa"/>
          </w:tblCellMar>
        </w:tblPrEx>
        <w:trPr>
          <w:trHeight w:val="480" w:hRule="atLeast"/>
        </w:trPr>
        <w:tc>
          <w:tcPr>
            <w:tcW w:w="1271" w:type="dxa"/>
            <w:tcBorders>
              <w:top w:val="single" w:color="000000" w:sz="6" w:space="0"/>
              <w:left w:val="single" w:color="000000" w:sz="12"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第二名</w:t>
            </w:r>
          </w:p>
        </w:tc>
        <w:tc>
          <w:tcPr>
            <w:tcW w:w="3810"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4"/>
              </w:rPr>
            </w:pPr>
            <w:r>
              <w:rPr>
                <w:rFonts w:ascii="仿宋_GB2312" w:hAnsi="仿宋_GB2312" w:eastAsia="仿宋_GB2312" w:cs="仿宋_GB2312"/>
                <w:kern w:val="0"/>
                <w:sz w:val="24"/>
              </w:rPr>
              <w:t> </w:t>
            </w:r>
          </w:p>
        </w:tc>
        <w:tc>
          <w:tcPr>
            <w:tcW w:w="3651" w:type="dxa"/>
            <w:tcBorders>
              <w:top w:val="single" w:color="000000" w:sz="6" w:space="0"/>
              <w:left w:val="single" w:color="000000" w:sz="4" w:space="0"/>
              <w:bottom w:val="single" w:color="000000" w:sz="6" w:space="0"/>
              <w:right w:val="single" w:color="000000" w:sz="12"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w:t>
            </w:r>
            <w:r>
              <w:rPr>
                <w:rFonts w:hint="eastAsia" w:ascii="仿宋_GB2312" w:hAnsi="仿宋_GB2312" w:eastAsia="仿宋_GB2312" w:cs="仿宋_GB2312"/>
                <w:kern w:val="0"/>
                <w:sz w:val="18"/>
                <w:szCs w:val="18"/>
              </w:rPr>
              <w:t>小写</w:t>
            </w:r>
            <w:r>
              <w:rPr>
                <w:rFonts w:ascii="仿宋_GB2312" w:hAnsi="仿宋_GB2312" w:eastAsia="仿宋_GB2312" w:cs="仿宋_GB2312"/>
                <w:kern w:val="0"/>
                <w:sz w:val="18"/>
                <w:szCs w:val="18"/>
              </w:rPr>
              <w:t xml:space="preserve">:             </w:t>
            </w:r>
            <w:r>
              <w:rPr>
                <w:rFonts w:hint="eastAsia" w:ascii="仿宋_GB2312" w:hAnsi="仿宋_GB2312" w:eastAsia="仿宋_GB2312" w:cs="仿宋_GB2312"/>
                <w:kern w:val="0"/>
                <w:sz w:val="18"/>
                <w:szCs w:val="18"/>
              </w:rPr>
              <w:t>大写</w:t>
            </w:r>
            <w:r>
              <w:rPr>
                <w:rFonts w:ascii="仿宋_GB2312" w:hAnsi="仿宋_GB2312" w:eastAsia="仿宋_GB2312" w:cs="仿宋_GB2312"/>
                <w:kern w:val="0"/>
                <w:sz w:val="18"/>
                <w:szCs w:val="18"/>
              </w:rPr>
              <w:t>:</w:t>
            </w:r>
          </w:p>
        </w:tc>
      </w:tr>
      <w:tr>
        <w:tblPrEx>
          <w:tblLayout w:type="fixed"/>
          <w:tblCellMar>
            <w:top w:w="0" w:type="dxa"/>
            <w:left w:w="0" w:type="dxa"/>
            <w:bottom w:w="0" w:type="dxa"/>
            <w:right w:w="0" w:type="dxa"/>
          </w:tblCellMar>
        </w:tblPrEx>
        <w:trPr>
          <w:trHeight w:val="480" w:hRule="atLeast"/>
        </w:trPr>
        <w:tc>
          <w:tcPr>
            <w:tcW w:w="1271" w:type="dxa"/>
            <w:tcBorders>
              <w:top w:val="single" w:color="000000" w:sz="6" w:space="0"/>
              <w:left w:val="single" w:color="000000" w:sz="12"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第三名</w:t>
            </w:r>
          </w:p>
        </w:tc>
        <w:tc>
          <w:tcPr>
            <w:tcW w:w="3810" w:type="dxa"/>
            <w:tcBorders>
              <w:top w:val="single" w:color="000000" w:sz="6" w:space="0"/>
              <w:left w:val="single" w:color="000000" w:sz="6" w:space="0"/>
              <w:bottom w:val="single" w:color="000000" w:sz="6" w:space="0"/>
              <w:right w:val="single" w:color="000000" w:sz="6"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4"/>
              </w:rPr>
            </w:pPr>
            <w:r>
              <w:rPr>
                <w:rFonts w:ascii="仿宋_GB2312" w:hAnsi="仿宋_GB2312" w:eastAsia="仿宋_GB2312" w:cs="仿宋_GB2312"/>
                <w:kern w:val="0"/>
                <w:sz w:val="24"/>
              </w:rPr>
              <w:t> </w:t>
            </w:r>
          </w:p>
        </w:tc>
        <w:tc>
          <w:tcPr>
            <w:tcW w:w="3651" w:type="dxa"/>
            <w:tcBorders>
              <w:top w:val="single" w:color="000000" w:sz="6" w:space="0"/>
              <w:left w:val="single" w:color="000000" w:sz="4" w:space="0"/>
              <w:bottom w:val="single" w:color="000000" w:sz="6" w:space="0"/>
              <w:right w:val="single" w:color="000000" w:sz="12"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w:t>
            </w:r>
            <w:r>
              <w:rPr>
                <w:rFonts w:hint="eastAsia" w:ascii="仿宋_GB2312" w:hAnsi="仿宋_GB2312" w:eastAsia="仿宋_GB2312" w:cs="仿宋_GB2312"/>
                <w:kern w:val="0"/>
                <w:sz w:val="18"/>
                <w:szCs w:val="18"/>
              </w:rPr>
              <w:t>小写</w:t>
            </w:r>
            <w:r>
              <w:rPr>
                <w:rFonts w:ascii="仿宋_GB2312" w:hAnsi="仿宋_GB2312" w:eastAsia="仿宋_GB2312" w:cs="仿宋_GB2312"/>
                <w:kern w:val="0"/>
                <w:sz w:val="18"/>
                <w:szCs w:val="18"/>
              </w:rPr>
              <w:t xml:space="preserve">:             </w:t>
            </w:r>
            <w:r>
              <w:rPr>
                <w:rFonts w:hint="eastAsia" w:ascii="仿宋_GB2312" w:hAnsi="仿宋_GB2312" w:eastAsia="仿宋_GB2312" w:cs="仿宋_GB2312"/>
                <w:kern w:val="0"/>
                <w:sz w:val="18"/>
                <w:szCs w:val="18"/>
              </w:rPr>
              <w:t>大写</w:t>
            </w:r>
            <w:r>
              <w:rPr>
                <w:rFonts w:ascii="仿宋_GB2312" w:hAnsi="仿宋_GB2312" w:eastAsia="仿宋_GB2312" w:cs="仿宋_GB2312"/>
                <w:kern w:val="0"/>
                <w:sz w:val="18"/>
                <w:szCs w:val="18"/>
              </w:rPr>
              <w:t>:</w:t>
            </w:r>
          </w:p>
        </w:tc>
      </w:tr>
      <w:tr>
        <w:tblPrEx>
          <w:tblLayout w:type="fixed"/>
          <w:tblCellMar>
            <w:top w:w="0" w:type="dxa"/>
            <w:left w:w="0" w:type="dxa"/>
            <w:bottom w:w="0" w:type="dxa"/>
            <w:right w:w="0" w:type="dxa"/>
          </w:tblCellMar>
        </w:tblPrEx>
        <w:trPr>
          <w:trHeight w:val="1161" w:hRule="atLeast"/>
        </w:trPr>
        <w:tc>
          <w:tcPr>
            <w:tcW w:w="1271" w:type="dxa"/>
            <w:tcBorders>
              <w:top w:val="single" w:color="000000" w:sz="6" w:space="0"/>
              <w:left w:val="single" w:color="000000" w:sz="12" w:space="0"/>
              <w:bottom w:val="single" w:color="000000" w:sz="12" w:space="0"/>
              <w:right w:val="single" w:color="000000" w:sz="6" w:space="0"/>
            </w:tcBorders>
            <w:tcMar>
              <w:top w:w="0" w:type="dxa"/>
              <w:left w:w="80" w:type="dxa"/>
              <w:bottom w:w="0" w:type="dxa"/>
              <w:right w:w="0" w:type="dxa"/>
            </w:tcMar>
            <w:vAlign w:val="center"/>
          </w:tcPr>
          <w:p>
            <w:pPr>
              <w:widowControl/>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Cs w:val="21"/>
              </w:rPr>
              <w:t>谈判小组专家签名</w:t>
            </w:r>
          </w:p>
        </w:tc>
        <w:tc>
          <w:tcPr>
            <w:tcW w:w="7461" w:type="dxa"/>
            <w:gridSpan w:val="2"/>
            <w:tcBorders>
              <w:top w:val="single" w:color="000000" w:sz="6" w:space="0"/>
              <w:left w:val="single" w:color="000000" w:sz="6" w:space="0"/>
              <w:bottom w:val="single" w:color="000000" w:sz="12" w:space="0"/>
              <w:right w:val="single" w:color="000000" w:sz="12" w:space="0"/>
            </w:tcBorders>
            <w:tcMar>
              <w:top w:w="0" w:type="dxa"/>
              <w:left w:w="80" w:type="dxa"/>
              <w:bottom w:w="0" w:type="dxa"/>
              <w:right w:w="0" w:type="dxa"/>
            </w:tcMar>
            <w:vAlign w:val="center"/>
          </w:tcPr>
          <w:p>
            <w:pPr>
              <w:widowControl/>
              <w:spacing w:line="360" w:lineRule="auto"/>
              <w:jc w:val="left"/>
              <w:rPr>
                <w:rFonts w:ascii="仿宋_GB2312" w:hAnsi="仿宋_GB2312" w:eastAsia="仿宋_GB2312" w:cs="仿宋_GB2312"/>
                <w:kern w:val="0"/>
                <w:sz w:val="24"/>
              </w:rPr>
            </w:pPr>
            <w:r>
              <w:rPr>
                <w:rFonts w:ascii="仿宋_GB2312" w:hAnsi="仿宋_GB2312" w:eastAsia="仿宋_GB2312" w:cs="仿宋_GB2312"/>
                <w:kern w:val="0"/>
                <w:sz w:val="24"/>
              </w:rPr>
              <w:t> </w:t>
            </w:r>
            <w:r>
              <w:rPr>
                <w:rFonts w:hint="eastAsia" w:ascii="仿宋_GB2312" w:hAnsi="仿宋_GB2312" w:eastAsia="仿宋_GB2312" w:cs="仿宋_GB2312"/>
                <w:kern w:val="0"/>
                <w:sz w:val="24"/>
              </w:rPr>
              <w:t>组长：</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成员：</w:t>
            </w:r>
          </w:p>
          <w:p>
            <w:pPr>
              <w:widowControl/>
              <w:spacing w:line="360" w:lineRule="auto"/>
              <w:ind w:firstLine="240" w:firstLineChars="1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日期：</w:t>
            </w:r>
          </w:p>
        </w:tc>
      </w:tr>
    </w:tbl>
    <w:p>
      <w:pPr>
        <w:snapToGrid w:val="0"/>
        <w:spacing w:beforeLines="50" w:afterLines="50"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（四）、最终审查、授予合同</w:t>
      </w:r>
    </w:p>
    <w:p>
      <w:pPr>
        <w:snapToGrid w:val="0"/>
        <w:spacing w:line="360" w:lineRule="auto"/>
        <w:rPr>
          <w:rFonts w:ascii="仿宋_GB2312" w:hAnsi="仿宋_GB2312" w:eastAsia="仿宋_GB2312" w:cs="仿宋_GB2312"/>
          <w:sz w:val="24"/>
          <w:szCs w:val="28"/>
        </w:rPr>
      </w:pPr>
      <w:r>
        <w:rPr>
          <w:rFonts w:ascii="仿宋_GB2312" w:hAnsi="仿宋_GB2312" w:eastAsia="仿宋_GB2312" w:cs="仿宋_GB2312"/>
          <w:sz w:val="28"/>
          <w:szCs w:val="28"/>
        </w:rPr>
        <w:t xml:space="preserve">    </w:t>
      </w:r>
      <w:r>
        <w:rPr>
          <w:rFonts w:ascii="仿宋_GB2312" w:hAnsi="仿宋_GB2312" w:eastAsia="仿宋_GB2312" w:cs="仿宋_GB2312"/>
          <w:sz w:val="24"/>
          <w:szCs w:val="28"/>
        </w:rPr>
        <w:t>1</w:t>
      </w:r>
      <w:r>
        <w:rPr>
          <w:rFonts w:hint="eastAsia" w:ascii="仿宋_GB2312" w:hAnsi="仿宋_GB2312" w:eastAsia="仿宋_GB2312" w:cs="仿宋_GB2312"/>
          <w:sz w:val="24"/>
          <w:szCs w:val="28"/>
        </w:rPr>
        <w:t>、最终审查的对象是意向授予合同的预成交方。</w:t>
      </w:r>
    </w:p>
    <w:p>
      <w:pPr>
        <w:snapToGrid w:val="0"/>
        <w:spacing w:line="360" w:lineRule="auto"/>
        <w:rPr>
          <w:rFonts w:ascii="仿宋_GB2312" w:hAnsi="仿宋_GB2312" w:eastAsia="仿宋_GB2312" w:cs="仿宋_GB2312"/>
          <w:sz w:val="24"/>
          <w:szCs w:val="28"/>
        </w:rPr>
      </w:pPr>
      <w:r>
        <w:rPr>
          <w:rFonts w:ascii="仿宋_GB2312" w:hAnsi="仿宋_GB2312" w:eastAsia="仿宋_GB2312" w:cs="仿宋_GB2312"/>
          <w:sz w:val="24"/>
          <w:szCs w:val="28"/>
        </w:rPr>
        <w:t xml:space="preserve">     2</w:t>
      </w:r>
      <w:r>
        <w:rPr>
          <w:rFonts w:hint="eastAsia" w:ascii="仿宋_GB2312" w:hAnsi="仿宋_GB2312" w:eastAsia="仿宋_GB2312" w:cs="仿宋_GB2312"/>
          <w:sz w:val="24"/>
          <w:szCs w:val="28"/>
        </w:rPr>
        <w:t>、最终审查的内容是对预成交方的</w:t>
      </w:r>
      <w:r>
        <w:rPr>
          <w:rFonts w:hint="eastAsia" w:ascii="仿宋_GB2312" w:hAnsi="仿宋_GB2312" w:eastAsia="仿宋_GB2312" w:cs="仿宋_GB2312"/>
          <w:bCs/>
          <w:kern w:val="28"/>
          <w:sz w:val="24"/>
        </w:rPr>
        <w:t>服务</w:t>
      </w:r>
      <w:r>
        <w:rPr>
          <w:rFonts w:hint="eastAsia" w:ascii="仿宋_GB2312" w:hAnsi="仿宋_GB2312" w:eastAsia="仿宋_GB2312" w:cs="仿宋_GB2312"/>
          <w:sz w:val="24"/>
          <w:szCs w:val="28"/>
        </w:rPr>
        <w:t>质量、技术状况、生产条件、投标方资格、信誉以及招标方认为有必要了解的其他问题做进一步的考察。</w:t>
      </w:r>
    </w:p>
    <w:p>
      <w:pPr>
        <w:snapToGrid w:val="0"/>
        <w:spacing w:line="360" w:lineRule="auto"/>
        <w:rPr>
          <w:rFonts w:ascii="仿宋_GB2312" w:hAnsi="仿宋_GB2312" w:eastAsia="仿宋_GB2312" w:cs="仿宋_GB2312"/>
          <w:sz w:val="24"/>
          <w:szCs w:val="28"/>
        </w:rPr>
      </w:pPr>
      <w:r>
        <w:rPr>
          <w:rFonts w:ascii="仿宋_GB2312" w:hAnsi="仿宋_GB2312" w:eastAsia="仿宋_GB2312" w:cs="仿宋_GB2312"/>
          <w:sz w:val="24"/>
          <w:szCs w:val="28"/>
        </w:rPr>
        <w:t xml:space="preserve">     3 </w:t>
      </w:r>
      <w:r>
        <w:rPr>
          <w:rFonts w:hint="eastAsia" w:ascii="仿宋_GB2312" w:hAnsi="仿宋_GB2312" w:eastAsia="仿宋_GB2312" w:cs="仿宋_GB2312"/>
          <w:sz w:val="24"/>
          <w:szCs w:val="28"/>
        </w:rPr>
        <w:t>、接受最终审查的预成交方，必须如实回答和受理招标方的询问或考察，并提供所需的有关资料。</w:t>
      </w:r>
    </w:p>
    <w:p>
      <w:pPr>
        <w:snapToGrid w:val="0"/>
        <w:spacing w:line="360" w:lineRule="auto"/>
        <w:rPr>
          <w:rFonts w:ascii="仿宋_GB2312" w:hAnsi="仿宋_GB2312" w:eastAsia="仿宋_GB2312" w:cs="仿宋_GB2312"/>
          <w:sz w:val="24"/>
          <w:szCs w:val="28"/>
        </w:rPr>
      </w:pPr>
      <w:r>
        <w:rPr>
          <w:rFonts w:ascii="仿宋_GB2312" w:hAnsi="仿宋_GB2312" w:eastAsia="仿宋_GB2312" w:cs="仿宋_GB2312"/>
          <w:sz w:val="24"/>
          <w:szCs w:val="28"/>
        </w:rPr>
        <w:t xml:space="preserve">     4 </w:t>
      </w:r>
      <w:r>
        <w:rPr>
          <w:rFonts w:hint="eastAsia" w:ascii="仿宋_GB2312" w:hAnsi="仿宋_GB2312" w:eastAsia="仿宋_GB2312" w:cs="仿宋_GB2312"/>
          <w:sz w:val="24"/>
          <w:szCs w:val="28"/>
        </w:rPr>
        <w:t>、如预成交方不符合成交条件，则应按得分高低或其他条件的排列顺序考察下一个投标方，并以此类推。</w:t>
      </w:r>
    </w:p>
    <w:p>
      <w:pPr>
        <w:snapToGrid w:val="0"/>
        <w:spacing w:line="360" w:lineRule="auto"/>
        <w:rPr>
          <w:rFonts w:ascii="仿宋_GB2312" w:hAnsi="仿宋_GB2312" w:eastAsia="仿宋_GB2312" w:cs="仿宋_GB2312"/>
          <w:sz w:val="24"/>
          <w:szCs w:val="28"/>
        </w:rPr>
      </w:pPr>
      <w:r>
        <w:rPr>
          <w:rFonts w:ascii="仿宋_GB2312" w:hAnsi="仿宋_GB2312" w:eastAsia="仿宋_GB2312" w:cs="仿宋_GB2312"/>
          <w:sz w:val="28"/>
          <w:szCs w:val="28"/>
        </w:rPr>
        <w:t xml:space="preserve">   </w:t>
      </w:r>
      <w:r>
        <w:rPr>
          <w:rFonts w:ascii="仿宋_GB2312" w:hAnsi="仿宋_GB2312" w:eastAsia="仿宋_GB2312" w:cs="仿宋_GB2312"/>
          <w:sz w:val="24"/>
          <w:szCs w:val="28"/>
        </w:rPr>
        <w:t xml:space="preserve"> 5.</w:t>
      </w:r>
      <w:r>
        <w:rPr>
          <w:rFonts w:hint="eastAsia" w:ascii="仿宋_GB2312" w:hAnsi="仿宋_GB2312" w:eastAsia="仿宋_GB2312" w:cs="仿宋_GB2312"/>
          <w:sz w:val="24"/>
          <w:szCs w:val="28"/>
        </w:rPr>
        <w:t>招标方接受和拒绝任何或所有投标的权力</w:t>
      </w:r>
    </w:p>
    <w:p>
      <w:pPr>
        <w:snapToGrid w:val="0"/>
        <w:spacing w:line="360" w:lineRule="auto"/>
        <w:rPr>
          <w:rFonts w:ascii="仿宋_GB2312" w:hAnsi="仿宋_GB2312" w:eastAsia="仿宋_GB2312" w:cs="仿宋_GB2312"/>
          <w:sz w:val="24"/>
          <w:szCs w:val="28"/>
        </w:rPr>
      </w:pPr>
      <w:r>
        <w:rPr>
          <w:rFonts w:ascii="仿宋_GB2312" w:hAnsi="仿宋_GB2312" w:eastAsia="仿宋_GB2312" w:cs="仿宋_GB2312"/>
          <w:sz w:val="24"/>
          <w:szCs w:val="28"/>
        </w:rPr>
        <w:t xml:space="preserve">    </w:t>
      </w:r>
      <w:r>
        <w:rPr>
          <w:rFonts w:hint="eastAsia" w:ascii="仿宋_GB2312" w:hAnsi="仿宋_GB2312" w:eastAsia="仿宋_GB2312" w:cs="仿宋_GB2312"/>
          <w:sz w:val="24"/>
          <w:szCs w:val="28"/>
        </w:rPr>
        <w:t>当出现损害国家利益或社会公众利益情况时</w:t>
      </w:r>
      <w:r>
        <w:rPr>
          <w:rFonts w:ascii="仿宋_GB2312" w:hAnsi="仿宋_GB2312" w:eastAsia="仿宋_GB2312" w:cs="仿宋_GB2312"/>
          <w:sz w:val="24"/>
          <w:szCs w:val="28"/>
        </w:rPr>
        <w:t>,</w:t>
      </w:r>
      <w:r>
        <w:rPr>
          <w:rFonts w:hint="eastAsia" w:ascii="仿宋_GB2312" w:hAnsi="仿宋_GB2312" w:eastAsia="仿宋_GB2312" w:cs="仿宋_GB2312"/>
          <w:sz w:val="24"/>
          <w:szCs w:val="28"/>
        </w:rPr>
        <w:t>招标方有选择或拒绝任何投标方的权力</w:t>
      </w:r>
      <w:r>
        <w:rPr>
          <w:rFonts w:ascii="仿宋_GB2312" w:hAnsi="仿宋_GB2312" w:eastAsia="仿宋_GB2312" w:cs="仿宋_GB2312"/>
          <w:sz w:val="24"/>
          <w:szCs w:val="28"/>
        </w:rPr>
        <w:t>,</w:t>
      </w:r>
      <w:r>
        <w:rPr>
          <w:rFonts w:hint="eastAsia" w:ascii="仿宋_GB2312" w:hAnsi="仿宋_GB2312" w:eastAsia="仿宋_GB2312" w:cs="仿宋_GB2312"/>
          <w:sz w:val="24"/>
          <w:szCs w:val="28"/>
        </w:rPr>
        <w:t>并对所采取的行为不说明原因。</w:t>
      </w:r>
    </w:p>
    <w:p>
      <w:pPr>
        <w:snapToGrid w:val="0"/>
        <w:spacing w:line="360" w:lineRule="auto"/>
        <w:ind w:firstLine="570"/>
        <w:rPr>
          <w:rFonts w:ascii="仿宋_GB2312" w:hAnsi="仿宋_GB2312" w:eastAsia="仿宋_GB2312" w:cs="仿宋_GB2312"/>
          <w:sz w:val="24"/>
          <w:szCs w:val="28"/>
        </w:rPr>
      </w:pPr>
      <w:r>
        <w:rPr>
          <w:rFonts w:ascii="仿宋_GB2312" w:hAnsi="仿宋_GB2312" w:eastAsia="仿宋_GB2312" w:cs="仿宋_GB2312"/>
          <w:sz w:val="24"/>
          <w:szCs w:val="28"/>
        </w:rPr>
        <w:t>6.</w:t>
      </w:r>
      <w:r>
        <w:rPr>
          <w:rFonts w:hint="eastAsia" w:ascii="仿宋_GB2312" w:hAnsi="仿宋_GB2312" w:eastAsia="仿宋_GB2312" w:cs="仿宋_GB2312"/>
          <w:sz w:val="24"/>
          <w:szCs w:val="28"/>
        </w:rPr>
        <w:t>成交通知：在投标有效期内</w:t>
      </w:r>
      <w:r>
        <w:rPr>
          <w:rFonts w:ascii="仿宋_GB2312" w:hAnsi="仿宋_GB2312" w:eastAsia="仿宋_GB2312" w:cs="仿宋_GB2312"/>
          <w:sz w:val="24"/>
          <w:szCs w:val="28"/>
        </w:rPr>
        <w:t xml:space="preserve">, </w:t>
      </w:r>
      <w:r>
        <w:rPr>
          <w:rFonts w:hint="eastAsia" w:ascii="仿宋_GB2312" w:hAnsi="仿宋_GB2312" w:eastAsia="仿宋_GB2312" w:cs="仿宋_GB2312"/>
          <w:sz w:val="24"/>
          <w:szCs w:val="28"/>
        </w:rPr>
        <w:t>代理机构根据定标意见书向成交</w:t>
      </w:r>
    </w:p>
    <w:p>
      <w:pPr>
        <w:snapToGrid w:val="0"/>
        <w:spacing w:line="360" w:lineRule="auto"/>
        <w:ind w:firstLine="570"/>
        <w:rPr>
          <w:rFonts w:ascii="仿宋_GB2312" w:hAnsi="仿宋_GB2312" w:eastAsia="仿宋_GB2312" w:cs="仿宋_GB2312"/>
          <w:sz w:val="24"/>
          <w:szCs w:val="28"/>
        </w:rPr>
      </w:pPr>
      <w:r>
        <w:rPr>
          <w:rFonts w:hint="eastAsia" w:ascii="仿宋_GB2312" w:hAnsi="仿宋_GB2312" w:eastAsia="仿宋_GB2312" w:cs="仿宋_GB2312"/>
          <w:sz w:val="24"/>
          <w:szCs w:val="28"/>
        </w:rPr>
        <w:t>方发出成交通知书。</w:t>
      </w:r>
    </w:p>
    <w:p>
      <w:pPr>
        <w:snapToGrid w:val="0"/>
        <w:spacing w:line="360" w:lineRule="auto"/>
        <w:rPr>
          <w:rFonts w:ascii="仿宋_GB2312" w:hAnsi="仿宋_GB2312" w:eastAsia="仿宋_GB2312" w:cs="仿宋_GB2312"/>
          <w:sz w:val="24"/>
          <w:szCs w:val="28"/>
        </w:rPr>
      </w:pPr>
      <w:r>
        <w:rPr>
          <w:rFonts w:ascii="仿宋_GB2312" w:hAnsi="仿宋_GB2312" w:eastAsia="仿宋_GB2312" w:cs="仿宋_GB2312"/>
          <w:sz w:val="24"/>
          <w:szCs w:val="28"/>
        </w:rPr>
        <w:t xml:space="preserve">     7</w:t>
      </w:r>
      <w:r>
        <w:rPr>
          <w:rFonts w:hint="eastAsia" w:ascii="仿宋_GB2312" w:hAnsi="仿宋_GB2312" w:eastAsia="仿宋_GB2312" w:cs="仿宋_GB2312"/>
          <w:sz w:val="24"/>
          <w:szCs w:val="28"/>
        </w:rPr>
        <w:t>、招标方对落标的投标方不做落标原因的解释。</w:t>
      </w:r>
    </w:p>
    <w:p>
      <w:pPr>
        <w:snapToGrid w:val="0"/>
        <w:spacing w:line="360" w:lineRule="auto"/>
        <w:rPr>
          <w:rFonts w:ascii="仿宋_GB2312" w:hAnsi="仿宋_GB2312" w:eastAsia="仿宋_GB2312" w:cs="仿宋_GB2312"/>
          <w:sz w:val="24"/>
          <w:szCs w:val="28"/>
        </w:rPr>
      </w:pPr>
      <w:r>
        <w:rPr>
          <w:rFonts w:ascii="仿宋_GB2312" w:hAnsi="仿宋_GB2312" w:eastAsia="仿宋_GB2312" w:cs="仿宋_GB2312"/>
          <w:sz w:val="24"/>
          <w:szCs w:val="28"/>
        </w:rPr>
        <w:t xml:space="preserve">     8</w:t>
      </w:r>
      <w:r>
        <w:rPr>
          <w:rFonts w:hint="eastAsia" w:ascii="仿宋_GB2312" w:hAnsi="仿宋_GB2312" w:eastAsia="仿宋_GB2312" w:cs="仿宋_GB2312"/>
          <w:sz w:val="24"/>
          <w:szCs w:val="28"/>
        </w:rPr>
        <w:t>、成交通知书将是合同的一个组成部分。</w:t>
      </w:r>
    </w:p>
    <w:p>
      <w:pPr>
        <w:snapToGrid w:val="0"/>
        <w:spacing w:line="360" w:lineRule="auto"/>
        <w:rPr>
          <w:rFonts w:ascii="仿宋_GB2312" w:hAnsi="仿宋_GB2312" w:eastAsia="仿宋_GB2312" w:cs="仿宋_GB2312"/>
          <w:sz w:val="24"/>
          <w:szCs w:val="28"/>
        </w:rPr>
      </w:pPr>
      <w:r>
        <w:rPr>
          <w:rFonts w:ascii="仿宋_GB2312" w:hAnsi="仿宋_GB2312" w:eastAsia="仿宋_GB2312" w:cs="仿宋_GB2312"/>
          <w:sz w:val="24"/>
          <w:szCs w:val="28"/>
        </w:rPr>
        <w:t xml:space="preserve">     9</w:t>
      </w:r>
      <w:r>
        <w:rPr>
          <w:rFonts w:ascii="仿宋_GB2312" w:hAnsi="仿宋_GB2312" w:eastAsia="仿宋_GB2312" w:cs="仿宋_GB2312"/>
          <w:b/>
          <w:sz w:val="24"/>
          <w:szCs w:val="28"/>
        </w:rPr>
        <w:t>.</w:t>
      </w:r>
      <w:r>
        <w:rPr>
          <w:rFonts w:hint="eastAsia" w:ascii="仿宋_GB2312" w:hAnsi="仿宋_GB2312" w:eastAsia="仿宋_GB2312" w:cs="仿宋_GB2312"/>
          <w:sz w:val="24"/>
          <w:szCs w:val="28"/>
        </w:rPr>
        <w:t>签订合同</w:t>
      </w:r>
    </w:p>
    <w:p>
      <w:pPr>
        <w:spacing w:line="360" w:lineRule="auto"/>
        <w:ind w:firstLine="530" w:firstLineChars="221"/>
        <w:rPr>
          <w:rFonts w:ascii="仿宋_GB2312" w:hAnsi="仿宋_GB2312" w:eastAsia="仿宋_GB2312" w:cs="仿宋_GB2312"/>
          <w:sz w:val="24"/>
          <w:szCs w:val="28"/>
        </w:rPr>
      </w:pPr>
      <w:r>
        <w:rPr>
          <w:rFonts w:ascii="仿宋_GB2312" w:hAnsi="仿宋_GB2312" w:eastAsia="仿宋_GB2312" w:cs="仿宋_GB2312"/>
          <w:sz w:val="24"/>
          <w:szCs w:val="28"/>
        </w:rPr>
        <w:t>9.1</w:t>
      </w:r>
      <w:r>
        <w:rPr>
          <w:rFonts w:hint="eastAsia" w:ascii="仿宋_GB2312" w:hAnsi="仿宋_GB2312" w:eastAsia="仿宋_GB2312" w:cs="仿宋_GB2312"/>
          <w:sz w:val="24"/>
          <w:szCs w:val="28"/>
        </w:rPr>
        <w:t>《成交通知书》将作为签订合同的重要依据，对招标方和成交方具有法律效力。成交方自收到《成交通知书》之日起</w:t>
      </w:r>
      <w:r>
        <w:rPr>
          <w:rFonts w:ascii="仿宋_GB2312" w:hAnsi="仿宋_GB2312" w:eastAsia="仿宋_GB2312" w:cs="仿宋_GB2312"/>
          <w:sz w:val="24"/>
          <w:szCs w:val="28"/>
        </w:rPr>
        <w:t>5</w:t>
      </w:r>
      <w:r>
        <w:rPr>
          <w:rFonts w:hint="eastAsia" w:ascii="仿宋_GB2312" w:hAnsi="仿宋_GB2312" w:eastAsia="仿宋_GB2312" w:cs="仿宋_GB2312"/>
          <w:sz w:val="24"/>
          <w:szCs w:val="28"/>
        </w:rPr>
        <w:t>个工作日内与用户签订合同。</w:t>
      </w:r>
    </w:p>
    <w:p>
      <w:pPr>
        <w:spacing w:line="360" w:lineRule="auto"/>
        <w:ind w:firstLine="530" w:firstLineChars="221"/>
        <w:rPr>
          <w:rFonts w:ascii="仿宋_GB2312" w:hAnsi="仿宋_GB2312" w:eastAsia="仿宋_GB2312" w:cs="仿宋_GB2312"/>
          <w:sz w:val="24"/>
          <w:szCs w:val="28"/>
        </w:rPr>
      </w:pPr>
      <w:r>
        <w:rPr>
          <w:rFonts w:ascii="仿宋_GB2312" w:hAnsi="仿宋_GB2312" w:eastAsia="仿宋_GB2312" w:cs="仿宋_GB2312"/>
          <w:sz w:val="24"/>
          <w:szCs w:val="28"/>
        </w:rPr>
        <w:t>9.2</w:t>
      </w:r>
      <w:r>
        <w:rPr>
          <w:rFonts w:hint="eastAsia" w:ascii="仿宋_GB2312" w:hAnsi="仿宋_GB2312" w:eastAsia="仿宋_GB2312" w:cs="仿宋_GB2312"/>
          <w:sz w:val="24"/>
          <w:szCs w:val="28"/>
        </w:rPr>
        <w:t>成交方不与用户签订采购合同的，招标方可单方面取消其成交成交资格，依实际情况追究责任。</w:t>
      </w:r>
    </w:p>
    <w:p>
      <w:pPr>
        <w:snapToGrid w:val="0"/>
        <w:spacing w:line="360" w:lineRule="auto"/>
        <w:ind w:firstLine="530" w:firstLineChars="221"/>
        <w:rPr>
          <w:rFonts w:ascii="仿宋_GB2312" w:hAnsi="仿宋_GB2312" w:eastAsia="仿宋_GB2312" w:cs="仿宋_GB2312"/>
          <w:sz w:val="24"/>
          <w:szCs w:val="28"/>
        </w:rPr>
      </w:pPr>
      <w:r>
        <w:rPr>
          <w:rFonts w:ascii="仿宋_GB2312" w:hAnsi="仿宋_GB2312" w:eastAsia="仿宋_GB2312" w:cs="仿宋_GB2312"/>
          <w:sz w:val="24"/>
          <w:szCs w:val="28"/>
        </w:rPr>
        <w:t>9.3</w:t>
      </w:r>
      <w:r>
        <w:rPr>
          <w:rFonts w:hint="eastAsia" w:ascii="仿宋_GB2312" w:hAnsi="仿宋_GB2312" w:eastAsia="仿宋_GB2312" w:cs="仿宋_GB2312"/>
          <w:sz w:val="24"/>
          <w:szCs w:val="28"/>
        </w:rPr>
        <w:t>谈判文件、成交方的投标报价文件及评标过程中有关澄清文件均作为合同附件。</w:t>
      </w:r>
    </w:p>
    <w:p>
      <w:pPr>
        <w:snapToGrid w:val="0"/>
        <w:spacing w:line="360" w:lineRule="auto"/>
        <w:ind w:firstLine="530" w:firstLineChars="221"/>
        <w:rPr>
          <w:rFonts w:ascii="仿宋_GB2312" w:hAnsi="仿宋_GB2312" w:eastAsia="仿宋_GB2312" w:cs="仿宋_GB2312"/>
          <w:sz w:val="24"/>
          <w:szCs w:val="28"/>
        </w:rPr>
      </w:pPr>
    </w:p>
    <w:p>
      <w:pPr>
        <w:snapToGrid w:val="0"/>
        <w:spacing w:line="360" w:lineRule="auto"/>
        <w:rPr>
          <w:rFonts w:ascii="仿宋_GB2312" w:hAnsi="仿宋_GB2312" w:eastAsia="仿宋_GB2312" w:cs="仿宋_GB2312"/>
          <w:b/>
          <w:bCs/>
          <w:sz w:val="24"/>
          <w:szCs w:val="32"/>
        </w:rPr>
      </w:pPr>
    </w:p>
    <w:p>
      <w:pPr>
        <w:rPr>
          <w:rFonts w:ascii="仿宋_GB2312" w:hAnsi="仿宋_GB2312" w:eastAsia="仿宋_GB2312" w:cs="仿宋_GB2312"/>
        </w:rPr>
      </w:pP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第六章</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合同主要内容（供参考）</w:t>
      </w:r>
    </w:p>
    <w:p>
      <w:pPr>
        <w:pStyle w:val="5"/>
        <w:tabs>
          <w:tab w:val="left" w:pos="378"/>
          <w:tab w:val="left" w:pos="1680"/>
        </w:tabs>
        <w:spacing w:before="156" w:line="360" w:lineRule="auto"/>
        <w:jc w:val="both"/>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一、合同格式</w:t>
      </w:r>
    </w:p>
    <w:p>
      <w:pPr>
        <w:spacing w:after="78" w:line="360" w:lineRule="auto"/>
        <w:ind w:left="359" w:leftChars="171"/>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参照政府采购相应的合同样本格式及其主要条款、内容，为本合同的主要条款和依据。</w:t>
      </w:r>
    </w:p>
    <w:p>
      <w:pPr>
        <w:pStyle w:val="5"/>
        <w:tabs>
          <w:tab w:val="left" w:pos="378"/>
          <w:tab w:val="left" w:pos="1680"/>
        </w:tabs>
        <w:spacing w:before="156" w:line="360" w:lineRule="auto"/>
        <w:jc w:val="both"/>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二、合同重要条款</w:t>
      </w:r>
    </w:p>
    <w:p>
      <w:pPr>
        <w:spacing w:after="78" w:line="360" w:lineRule="auto"/>
        <w:rPr>
          <w:rFonts w:ascii="仿宋_GB2312" w:hAnsi="仿宋_GB2312" w:eastAsia="仿宋_GB2312" w:cs="仿宋_GB2312"/>
          <w:sz w:val="24"/>
        </w:rPr>
      </w:pPr>
      <w:r>
        <w:rPr>
          <w:rFonts w:ascii="仿宋_GB2312" w:hAnsi="仿宋_GB2312" w:eastAsia="仿宋_GB2312" w:cs="仿宋_GB2312"/>
          <w:sz w:val="28"/>
          <w:szCs w:val="28"/>
        </w:rPr>
        <w:tab/>
      </w:r>
      <w:r>
        <w:rPr>
          <w:rFonts w:ascii="仿宋_GB2312" w:hAnsi="仿宋_GB2312" w:eastAsia="仿宋_GB2312" w:cs="仿宋_GB2312"/>
          <w:sz w:val="24"/>
        </w:rPr>
        <w:t>1</w:t>
      </w:r>
      <w:r>
        <w:rPr>
          <w:rFonts w:hint="eastAsia" w:ascii="仿宋_GB2312" w:hAnsi="仿宋_GB2312" w:eastAsia="仿宋_GB2312" w:cs="仿宋_GB2312"/>
          <w:sz w:val="24"/>
        </w:rPr>
        <w:t>、标的物及服务的详细名称及数量或有关内容的详细描述。</w:t>
      </w:r>
    </w:p>
    <w:p>
      <w:pPr>
        <w:spacing w:after="78"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、合同总价。成交价即为本项目的合同总价。</w:t>
      </w:r>
    </w:p>
    <w:p>
      <w:pPr>
        <w:spacing w:line="360" w:lineRule="auto"/>
        <w:ind w:right="31" w:rightChars="15" w:firstLine="420" w:firstLineChars="200"/>
        <w:rPr>
          <w:rFonts w:ascii="仿宋_GB2312" w:hAnsi="仿宋_GB2312" w:eastAsia="仿宋_GB2312" w:cs="仿宋_GB2312"/>
          <w:sz w:val="24"/>
        </w:rPr>
      </w:pPr>
      <w:r>
        <w:rPr>
          <w:rFonts w:ascii="仿宋_GB2312" w:hAnsi="仿宋_GB2312" w:eastAsia="仿宋_GB2312" w:cs="仿宋_GB2312"/>
        </w:rPr>
        <w:t>3</w:t>
      </w:r>
      <w:r>
        <w:rPr>
          <w:rFonts w:hint="eastAsia" w:ascii="仿宋_GB2312" w:hAnsi="仿宋_GB2312" w:eastAsia="仿宋_GB2312" w:cs="仿宋_GB2312"/>
        </w:rPr>
        <w:t>、</w:t>
      </w:r>
      <w:r>
        <w:rPr>
          <w:rFonts w:hint="eastAsia" w:ascii="仿宋_GB2312" w:hAnsi="仿宋_GB2312" w:eastAsia="仿宋_GB2312" w:cs="仿宋_GB2312"/>
          <w:sz w:val="24"/>
        </w:rPr>
        <w:t>采购环卫设备项目质量要求及供方对质量的负责条件和期限。</w:t>
      </w:r>
    </w:p>
    <w:p>
      <w:pPr>
        <w:tabs>
          <w:tab w:val="left" w:pos="378"/>
        </w:tabs>
        <w:spacing w:after="78"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、其它需要随服务或项目提交的资料，和证明文件。</w:t>
      </w:r>
    </w:p>
    <w:p>
      <w:pPr>
        <w:tabs>
          <w:tab w:val="left" w:pos="378"/>
        </w:tabs>
        <w:spacing w:after="78"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、交货时间、地点、方式（按合同）。</w:t>
      </w:r>
    </w:p>
    <w:p>
      <w:pPr>
        <w:tabs>
          <w:tab w:val="left" w:pos="621"/>
        </w:tabs>
        <w:ind w:firstLine="480" w:firstLineChars="200"/>
        <w:jc w:val="left"/>
        <w:rPr>
          <w:rFonts w:ascii="仿宋_GB2312" w:hAnsi="仿宋_GB2312" w:eastAsia="仿宋_GB2312" w:cs="仿宋_GB2312"/>
          <w:sz w:val="24"/>
        </w:rPr>
      </w:pPr>
      <w:r>
        <w:rPr>
          <w:rFonts w:ascii="仿宋_GB2312" w:hAnsi="仿宋_GB2312" w:eastAsia="仿宋_GB2312" w:cs="仿宋_GB2312"/>
          <w:sz w:val="24"/>
        </w:rPr>
        <w:t>6</w:t>
      </w:r>
      <w:r>
        <w:rPr>
          <w:rFonts w:hint="eastAsia" w:ascii="仿宋_GB2312" w:hAnsi="仿宋_GB2312" w:eastAsia="仿宋_GB2312" w:cs="仿宋_GB2312"/>
          <w:sz w:val="24"/>
        </w:rPr>
        <w:t>、</w:t>
      </w:r>
      <w:r>
        <w:rPr>
          <w:rFonts w:hint="eastAsia" w:ascii="仿宋_GB2312" w:hAnsi="仿宋_GB2312" w:eastAsia="仿宋_GB2312" w:cs="仿宋_GB2312"/>
          <w:color w:val="000000"/>
          <w:kern w:val="0"/>
          <w:sz w:val="24"/>
          <w:szCs w:val="20"/>
        </w:rPr>
        <w:t>采购环卫设备</w:t>
      </w:r>
      <w:r>
        <w:rPr>
          <w:rFonts w:hint="eastAsia" w:ascii="仿宋_GB2312" w:hAnsi="仿宋_GB2312" w:eastAsia="仿宋_GB2312" w:cs="仿宋_GB2312"/>
          <w:sz w:val="24"/>
        </w:rPr>
        <w:t>项目服务、培训和验收方式（按合同）。</w:t>
      </w:r>
    </w:p>
    <w:p>
      <w:pPr>
        <w:tabs>
          <w:tab w:val="left" w:pos="378"/>
        </w:tabs>
        <w:spacing w:after="78"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7</w:t>
      </w:r>
      <w:r>
        <w:rPr>
          <w:rFonts w:hint="eastAsia" w:ascii="仿宋_GB2312" w:hAnsi="仿宋_GB2312" w:eastAsia="仿宋_GB2312" w:cs="仿宋_GB2312"/>
          <w:sz w:val="24"/>
        </w:rPr>
        <w:t>、付款方式：</w:t>
      </w:r>
    </w:p>
    <w:p>
      <w:pPr>
        <w:tabs>
          <w:tab w:val="left" w:pos="378"/>
        </w:tabs>
        <w:spacing w:after="78" w:line="360" w:lineRule="auto"/>
        <w:ind w:firstLine="360" w:firstLineChars="150"/>
        <w:rPr>
          <w:rFonts w:ascii="仿宋_GB2312" w:hAnsi="仿宋_GB2312" w:eastAsia="仿宋_GB2312" w:cs="仿宋_GB2312"/>
          <w:sz w:val="24"/>
        </w:rPr>
      </w:pPr>
      <w:r>
        <w:rPr>
          <w:rFonts w:ascii="仿宋_GB2312" w:hAnsi="仿宋_GB2312" w:eastAsia="仿宋_GB2312" w:cs="仿宋_GB2312"/>
          <w:sz w:val="24"/>
        </w:rPr>
        <w:t xml:space="preserve"> 8</w:t>
      </w:r>
      <w:r>
        <w:rPr>
          <w:rFonts w:hint="eastAsia" w:ascii="仿宋_GB2312" w:hAnsi="仿宋_GB2312" w:eastAsia="仿宋_GB2312" w:cs="仿宋_GB2312"/>
          <w:sz w:val="24"/>
        </w:rPr>
        <w:t>、违约责任。</w:t>
      </w:r>
    </w:p>
    <w:p>
      <w:pPr>
        <w:tabs>
          <w:tab w:val="left" w:pos="378"/>
        </w:tabs>
        <w:spacing w:after="78"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9</w:t>
      </w:r>
      <w:r>
        <w:rPr>
          <w:rFonts w:hint="eastAsia" w:ascii="仿宋_GB2312" w:hAnsi="仿宋_GB2312" w:eastAsia="仿宋_GB2312" w:cs="仿宋_GB2312"/>
          <w:sz w:val="24"/>
        </w:rPr>
        <w:t>、争议处理办法。</w:t>
      </w:r>
    </w:p>
    <w:p>
      <w:pPr>
        <w:tabs>
          <w:tab w:val="left" w:pos="378"/>
        </w:tabs>
        <w:spacing w:after="78"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10</w:t>
      </w:r>
      <w:r>
        <w:rPr>
          <w:rFonts w:hint="eastAsia" w:ascii="仿宋_GB2312" w:hAnsi="仿宋_GB2312" w:eastAsia="仿宋_GB2312" w:cs="仿宋_GB2312"/>
          <w:sz w:val="24"/>
        </w:rPr>
        <w:t>、增加项目的处理办法。如因增加项目引起的价格改变，必须控制在原造价的</w:t>
      </w:r>
      <w:r>
        <w:rPr>
          <w:rFonts w:ascii="仿宋_GB2312" w:hAnsi="仿宋_GB2312" w:eastAsia="仿宋_GB2312" w:cs="仿宋_GB2312"/>
          <w:sz w:val="24"/>
        </w:rPr>
        <w:t>10%</w:t>
      </w:r>
      <w:r>
        <w:rPr>
          <w:rFonts w:hint="eastAsia" w:ascii="仿宋_GB2312" w:hAnsi="仿宋_GB2312" w:eastAsia="仿宋_GB2312" w:cs="仿宋_GB2312"/>
          <w:sz w:val="24"/>
        </w:rPr>
        <w:t>，需书面报请相关部门，经同意后方可变更。</w:t>
      </w:r>
    </w:p>
    <w:p>
      <w:pPr>
        <w:pStyle w:val="6"/>
        <w:spacing w:line="360" w:lineRule="auto"/>
        <w:ind w:left="0" w:leftChars="0" w:firstLine="410" w:firstLineChars="171"/>
        <w:rPr>
          <w:rFonts w:ascii="仿宋_GB2312" w:hAnsi="仿宋_GB2312" w:eastAsia="仿宋_GB2312" w:cs="仿宋_GB2312"/>
          <w:sz w:val="24"/>
        </w:rPr>
      </w:pPr>
      <w:r>
        <w:rPr>
          <w:rFonts w:ascii="仿宋_GB2312" w:hAnsi="仿宋_GB2312" w:eastAsia="仿宋_GB2312" w:cs="仿宋_GB2312"/>
          <w:sz w:val="24"/>
        </w:rPr>
        <w:t>11</w:t>
      </w:r>
      <w:r>
        <w:rPr>
          <w:rFonts w:hint="eastAsia" w:ascii="仿宋_GB2312" w:hAnsi="仿宋_GB2312" w:eastAsia="仿宋_GB2312" w:cs="仿宋_GB2312"/>
          <w:sz w:val="24"/>
        </w:rPr>
        <w:t>、成交人与用户单位所签订的合同，应送用户单位行政主管部门和指定的部门备案。</w:t>
      </w:r>
    </w:p>
    <w:p>
      <w:pPr>
        <w:tabs>
          <w:tab w:val="left" w:pos="378"/>
        </w:tabs>
        <w:spacing w:after="78" w:line="360" w:lineRule="auto"/>
        <w:rPr>
          <w:rFonts w:ascii="仿宋_GB2312" w:hAnsi="仿宋_GB2312" w:eastAsia="仿宋_GB2312" w:cs="仿宋_GB2312"/>
          <w:sz w:val="24"/>
        </w:rPr>
      </w:pPr>
      <w:r>
        <w:rPr>
          <w:rFonts w:hint="eastAsia" w:ascii="仿宋_GB2312" w:hAnsi="仿宋_GB2312" w:eastAsia="仿宋_GB2312" w:cs="仿宋_GB2312"/>
          <w:b/>
          <w:sz w:val="30"/>
          <w:szCs w:val="30"/>
        </w:rPr>
        <w:t>三、合同附录：</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kern w:val="0"/>
          <w:sz w:val="24"/>
          <w:szCs w:val="20"/>
        </w:rPr>
        <w:t>采购环卫设备</w:t>
      </w:r>
      <w:r>
        <w:rPr>
          <w:rFonts w:hint="eastAsia" w:ascii="仿宋_GB2312" w:hAnsi="仿宋_GB2312" w:eastAsia="仿宋_GB2312" w:cs="仿宋_GB2312"/>
          <w:bCs/>
          <w:color w:val="000000"/>
          <w:sz w:val="24"/>
          <w:szCs w:val="24"/>
        </w:rPr>
        <w:t>项目</w:t>
      </w:r>
      <w:r>
        <w:rPr>
          <w:rFonts w:hint="eastAsia" w:ascii="仿宋_GB2312" w:hAnsi="仿宋_GB2312" w:eastAsia="仿宋_GB2312" w:cs="仿宋_GB2312"/>
          <w:sz w:val="24"/>
        </w:rPr>
        <w:t>明细表》《成交通知书》《投标报价文件》《售后</w:t>
      </w:r>
      <w:r>
        <w:rPr>
          <w:rFonts w:hint="eastAsia" w:ascii="仿宋_GB2312" w:hAnsi="仿宋_GB2312" w:eastAsia="仿宋_GB2312" w:cs="仿宋_GB2312"/>
          <w:bCs/>
          <w:color w:val="000000"/>
          <w:sz w:val="24"/>
          <w:szCs w:val="24"/>
        </w:rPr>
        <w:t>服务</w:t>
      </w:r>
      <w:r>
        <w:rPr>
          <w:rFonts w:hint="eastAsia" w:ascii="仿宋_GB2312" w:hAnsi="仿宋_GB2312" w:eastAsia="仿宋_GB2312" w:cs="仿宋_GB2312"/>
          <w:sz w:val="24"/>
        </w:rPr>
        <w:t>承诺函》等</w:t>
      </w:r>
    </w:p>
    <w:p>
      <w:pPr>
        <w:snapToGrid w:val="0"/>
        <w:spacing w:line="360" w:lineRule="auto"/>
        <w:ind w:firstLine="2168" w:firstLineChars="600"/>
        <w:rPr>
          <w:rFonts w:ascii="仿宋_GB2312" w:hAnsi="仿宋_GB2312" w:eastAsia="仿宋_GB2312" w:cs="仿宋_GB2312"/>
          <w:b/>
          <w:sz w:val="36"/>
          <w:szCs w:val="36"/>
        </w:rPr>
      </w:pPr>
      <w:r>
        <w:rPr>
          <w:rFonts w:ascii="仿宋_GB2312" w:hAnsi="仿宋_GB2312" w:eastAsia="仿宋_GB2312" w:cs="仿宋_GB2312"/>
          <w:b/>
          <w:sz w:val="36"/>
          <w:szCs w:val="36"/>
        </w:rPr>
        <w:t xml:space="preserve"> </w:t>
      </w:r>
    </w:p>
    <w:p>
      <w:pPr>
        <w:snapToGrid w:val="0"/>
        <w:spacing w:line="360" w:lineRule="auto"/>
        <w:ind w:firstLine="2168" w:firstLineChars="600"/>
        <w:rPr>
          <w:rFonts w:ascii="仿宋_GB2312" w:hAnsi="仿宋_GB2312" w:eastAsia="仿宋_GB2312" w:cs="仿宋_GB2312"/>
          <w:b/>
          <w:sz w:val="36"/>
          <w:szCs w:val="36"/>
        </w:rPr>
      </w:pPr>
    </w:p>
    <w:p>
      <w:pPr>
        <w:snapToGrid w:val="0"/>
        <w:spacing w:line="360" w:lineRule="auto"/>
        <w:ind w:firstLine="2168" w:firstLineChars="600"/>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第七章</w:t>
      </w:r>
      <w:r>
        <w:rPr>
          <w:rFonts w:ascii="仿宋_GB2312" w:hAnsi="仿宋_GB2312" w:eastAsia="仿宋_GB2312" w:cs="仿宋_GB2312"/>
          <w:b/>
          <w:sz w:val="36"/>
          <w:szCs w:val="36"/>
        </w:rPr>
        <w:t xml:space="preserve">  </w:t>
      </w:r>
      <w:r>
        <w:rPr>
          <w:rFonts w:hint="eastAsia" w:ascii="仿宋_GB2312" w:hAnsi="仿宋_GB2312" w:eastAsia="仿宋_GB2312" w:cs="仿宋_GB2312"/>
          <w:b/>
          <w:sz w:val="36"/>
          <w:szCs w:val="36"/>
        </w:rPr>
        <w:t>报价文件格式</w:t>
      </w:r>
    </w:p>
    <w:p>
      <w:pPr>
        <w:snapToGrid w:val="0"/>
        <w:spacing w:line="360" w:lineRule="auto"/>
        <w:jc w:val="center"/>
        <w:rPr>
          <w:rFonts w:ascii="仿宋_GB2312" w:hAnsi="仿宋_GB2312" w:eastAsia="仿宋_GB2312" w:cs="仿宋_GB2312"/>
          <w:sz w:val="24"/>
          <w:szCs w:val="24"/>
        </w:rPr>
      </w:pPr>
      <w:bookmarkStart w:id="2" w:name="_Toc217446082"/>
      <w:r>
        <w:rPr>
          <w:rFonts w:hint="eastAsia" w:ascii="仿宋_GB2312" w:hAnsi="仿宋_GB2312" w:eastAsia="仿宋_GB2312" w:cs="仿宋_GB2312"/>
          <w:sz w:val="24"/>
          <w:szCs w:val="24"/>
        </w:rPr>
        <w:t>（内容由投标报价人按实际填写）</w:t>
      </w:r>
    </w:p>
    <w:p>
      <w:pPr>
        <w:snapToGrid w:val="0"/>
        <w:spacing w:line="360" w:lineRule="auto"/>
        <w:jc w:val="center"/>
        <w:rPr>
          <w:rFonts w:ascii="仿宋_GB2312" w:hAnsi="仿宋_GB2312" w:eastAsia="仿宋_GB2312" w:cs="仿宋_GB2312"/>
          <w:b/>
          <w:sz w:val="24"/>
        </w:rPr>
      </w:pPr>
    </w:p>
    <w:p>
      <w:pPr>
        <w:snapToGrid w:val="0"/>
        <w:spacing w:line="360" w:lineRule="auto"/>
        <w:ind w:left="5280" w:hanging="5301" w:hangingChars="1650"/>
        <w:rPr>
          <w:rFonts w:ascii="仿宋_GB2312" w:hAnsi="仿宋_GB2312" w:eastAsia="仿宋_GB2312" w:cs="仿宋_GB2312"/>
          <w:b/>
          <w:sz w:val="32"/>
          <w:szCs w:val="32"/>
        </w:rPr>
      </w:pP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一、</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投</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标</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函</w:t>
      </w:r>
    </w:p>
    <w:p>
      <w:pPr>
        <w:snapToGrid w:val="0"/>
        <w:spacing w:line="360" w:lineRule="auto"/>
        <w:ind w:firstLine="720" w:firstLineChars="300"/>
        <w:rPr>
          <w:rFonts w:ascii="仿宋_GB2312" w:hAnsi="仿宋_GB2312" w:eastAsia="仿宋_GB2312" w:cs="仿宋_GB2312"/>
          <w:sz w:val="24"/>
        </w:rPr>
      </w:pP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（投标单位全称）授权</w:t>
      </w:r>
      <w:r>
        <w:rPr>
          <w:rFonts w:ascii="仿宋_GB2312" w:hAnsi="仿宋_GB2312" w:eastAsia="仿宋_GB2312" w:cs="仿宋_GB2312"/>
          <w:sz w:val="24"/>
          <w:u w:val="single"/>
        </w:rPr>
        <w:t xml:space="preserve">    </w:t>
      </w:r>
      <w:r>
        <w:rPr>
          <w:rFonts w:ascii="仿宋_GB2312" w:hAnsi="仿宋_GB2312" w:eastAsia="仿宋_GB2312" w:cs="仿宋_GB2312"/>
          <w:sz w:val="24"/>
        </w:rPr>
        <w:t>(</w:t>
      </w:r>
      <w:r>
        <w:rPr>
          <w:rFonts w:hint="eastAsia" w:ascii="仿宋_GB2312" w:hAnsi="仿宋_GB2312" w:eastAsia="仿宋_GB2312" w:cs="仿宋_GB2312"/>
          <w:sz w:val="24"/>
        </w:rPr>
        <w:t>全权代表姓名</w:t>
      </w:r>
      <w:r>
        <w:rPr>
          <w:rFonts w:ascii="仿宋_GB2312" w:hAnsi="仿宋_GB2312" w:eastAsia="仿宋_GB2312" w:cs="仿宋_GB2312"/>
          <w:sz w:val="24"/>
        </w:rPr>
        <w:t>)</w:t>
      </w:r>
      <w:r>
        <w:rPr>
          <w:rFonts w:ascii="仿宋_GB2312" w:hAnsi="仿宋_GB2312" w:eastAsia="仿宋_GB2312" w:cs="仿宋_GB2312"/>
          <w:sz w:val="24"/>
          <w:u w:val="single"/>
        </w:rPr>
        <w:t xml:space="preserve">  </w:t>
      </w:r>
      <w:r>
        <w:rPr>
          <w:rFonts w:ascii="仿宋_GB2312" w:hAnsi="仿宋_GB2312" w:eastAsia="仿宋_GB2312" w:cs="仿宋_GB2312"/>
          <w:sz w:val="24"/>
        </w:rPr>
        <w:t>(</w:t>
      </w:r>
      <w:r>
        <w:rPr>
          <w:rFonts w:hint="eastAsia" w:ascii="仿宋_GB2312" w:hAnsi="仿宋_GB2312" w:eastAsia="仿宋_GB2312" w:cs="仿宋_GB2312"/>
          <w:sz w:val="24"/>
        </w:rPr>
        <w:t>职务、职称</w:t>
      </w:r>
      <w:r>
        <w:rPr>
          <w:rFonts w:ascii="仿宋_GB2312" w:hAnsi="仿宋_GB2312" w:eastAsia="仿宋_GB2312" w:cs="仿宋_GB2312"/>
          <w:sz w:val="24"/>
        </w:rPr>
        <w:t>)</w:t>
      </w:r>
      <w:r>
        <w:rPr>
          <w:rFonts w:hint="eastAsia" w:ascii="仿宋_GB2312" w:hAnsi="仿宋_GB2312" w:eastAsia="仿宋_GB2312" w:cs="仿宋_GB2312"/>
          <w:sz w:val="24"/>
        </w:rPr>
        <w:t>为全权代表，参加贵方组织的</w:t>
      </w:r>
      <w:r>
        <w:rPr>
          <w:rFonts w:ascii="仿宋_GB2312" w:hAnsi="仿宋_GB2312" w:eastAsia="仿宋_GB2312" w:cs="仿宋_GB2312"/>
          <w:sz w:val="24"/>
          <w:u w:val="single"/>
        </w:rPr>
        <w:t xml:space="preserve">           </w:t>
      </w:r>
      <w:r>
        <w:rPr>
          <w:rFonts w:hint="eastAsia" w:ascii="仿宋_GB2312" w:hAnsi="仿宋_GB2312" w:eastAsia="仿宋_GB2312" w:cs="仿宋_GB2312"/>
          <w:color w:val="000000"/>
          <w:kern w:val="0"/>
          <w:sz w:val="24"/>
          <w:szCs w:val="20"/>
        </w:rPr>
        <w:t>采购环卫设备</w:t>
      </w:r>
      <w:r>
        <w:rPr>
          <w:rFonts w:hint="eastAsia" w:ascii="仿宋_GB2312" w:hAnsi="仿宋_GB2312" w:eastAsia="仿宋_GB2312" w:cs="仿宋_GB2312"/>
          <w:sz w:val="24"/>
        </w:rPr>
        <w:t>项目采购的有关活动，对</w:t>
      </w:r>
      <w:r>
        <w:rPr>
          <w:rFonts w:ascii="仿宋_GB2312" w:hAnsi="仿宋_GB2312" w:eastAsia="仿宋_GB2312" w:cs="仿宋_GB2312"/>
          <w:sz w:val="24"/>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color w:val="000000"/>
          <w:kern w:val="0"/>
          <w:sz w:val="24"/>
          <w:szCs w:val="20"/>
        </w:rPr>
        <w:t>采购环卫设备</w:t>
      </w:r>
      <w:r>
        <w:rPr>
          <w:rFonts w:hint="eastAsia" w:ascii="仿宋_GB2312" w:hAnsi="仿宋_GB2312" w:eastAsia="仿宋_GB2312" w:cs="仿宋_GB2312"/>
          <w:sz w:val="24"/>
        </w:rPr>
        <w:t>项目进行投标。</w:t>
      </w:r>
    </w:p>
    <w:p>
      <w:pPr>
        <w:snapToGrid w:val="0"/>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完全满足</w:t>
      </w:r>
      <w:r>
        <w:rPr>
          <w:rFonts w:hint="eastAsia" w:ascii="仿宋_GB2312" w:hAnsi="仿宋_GB2312" w:eastAsia="仿宋_GB2312" w:cs="仿宋_GB2312"/>
          <w:spacing w:val="15"/>
          <w:kern w:val="0"/>
          <w:sz w:val="24"/>
        </w:rPr>
        <w:t>谈判</w:t>
      </w:r>
      <w:r>
        <w:rPr>
          <w:rFonts w:hint="eastAsia" w:ascii="仿宋_GB2312" w:hAnsi="仿宋_GB2312" w:eastAsia="仿宋_GB2312" w:cs="仿宋_GB2312"/>
          <w:sz w:val="24"/>
        </w:rPr>
        <w:t>文件中全部实质性要求：</w:t>
      </w:r>
    </w:p>
    <w:p>
      <w:pPr>
        <w:snapToGrid w:val="0"/>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提供投标</w:t>
      </w:r>
      <w:r>
        <w:rPr>
          <w:rFonts w:hint="eastAsia" w:ascii="仿宋_GB2312" w:hAnsi="仿宋_GB2312" w:eastAsia="仿宋_GB2312" w:cs="仿宋_GB2312"/>
          <w:spacing w:val="15"/>
          <w:kern w:val="0"/>
          <w:sz w:val="24"/>
        </w:rPr>
        <w:t>谈判</w:t>
      </w:r>
      <w:r>
        <w:rPr>
          <w:rFonts w:hint="eastAsia" w:ascii="仿宋_GB2312" w:hAnsi="仿宋_GB2312" w:eastAsia="仿宋_GB2312" w:cs="仿宋_GB2312"/>
          <w:sz w:val="24"/>
        </w:rPr>
        <w:t>须知规定的全部报价文件</w:t>
      </w:r>
      <w:r>
        <w:rPr>
          <w:rFonts w:ascii="仿宋_GB2312" w:hAnsi="仿宋_GB2312" w:eastAsia="仿宋_GB2312" w:cs="仿宋_GB2312"/>
          <w:sz w:val="24"/>
        </w:rPr>
        <w:t>:</w:t>
      </w:r>
      <w:r>
        <w:rPr>
          <w:rFonts w:hint="eastAsia" w:ascii="仿宋_GB2312" w:hAnsi="仿宋_GB2312" w:eastAsia="仿宋_GB2312" w:cs="仿宋_GB2312"/>
          <w:sz w:val="24"/>
        </w:rPr>
        <w:t>报价文件一式</w:t>
      </w:r>
      <w:r>
        <w:rPr>
          <w:rFonts w:ascii="仿宋_GB2312" w:hAnsi="仿宋_GB2312" w:eastAsia="仿宋_GB2312" w:cs="仿宋_GB2312"/>
          <w:sz w:val="24"/>
        </w:rPr>
        <w:t xml:space="preserve">  </w:t>
      </w:r>
      <w:r>
        <w:rPr>
          <w:rFonts w:hint="eastAsia" w:ascii="仿宋_GB2312" w:hAnsi="仿宋_GB2312" w:eastAsia="仿宋_GB2312" w:cs="仿宋_GB2312"/>
          <w:sz w:val="24"/>
        </w:rPr>
        <w:t>份。其中正本</w:t>
      </w:r>
      <w:r>
        <w:rPr>
          <w:rFonts w:ascii="仿宋_GB2312" w:hAnsi="仿宋_GB2312" w:eastAsia="仿宋_GB2312" w:cs="仿宋_GB2312"/>
          <w:sz w:val="24"/>
        </w:rPr>
        <w:t xml:space="preserve"> </w:t>
      </w:r>
      <w:r>
        <w:rPr>
          <w:rFonts w:hint="eastAsia" w:ascii="仿宋_GB2312" w:hAnsi="仿宋_GB2312" w:eastAsia="仿宋_GB2312" w:cs="仿宋_GB2312"/>
          <w:sz w:val="24"/>
        </w:rPr>
        <w:t>份，副本</w:t>
      </w:r>
      <w:r>
        <w:rPr>
          <w:rFonts w:ascii="仿宋_GB2312" w:hAnsi="仿宋_GB2312" w:eastAsia="仿宋_GB2312" w:cs="仿宋_GB2312"/>
          <w:sz w:val="24"/>
        </w:rPr>
        <w:t xml:space="preserve"> </w:t>
      </w:r>
      <w:r>
        <w:rPr>
          <w:rFonts w:hint="eastAsia" w:ascii="仿宋_GB2312" w:hAnsi="仿宋_GB2312" w:eastAsia="仿宋_GB2312" w:cs="仿宋_GB2312"/>
          <w:sz w:val="24"/>
        </w:rPr>
        <w:t>份。</w:t>
      </w:r>
    </w:p>
    <w:p>
      <w:pPr>
        <w:snapToGrid w:val="0"/>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 xml:space="preserve">(3) </w:t>
      </w:r>
      <w:r>
        <w:rPr>
          <w:rFonts w:hint="eastAsia" w:ascii="仿宋_GB2312" w:hAnsi="仿宋_GB2312" w:eastAsia="仿宋_GB2312" w:cs="仿宋_GB2312"/>
          <w:sz w:val="24"/>
        </w:rPr>
        <w:t>总投标价为：</w:t>
      </w:r>
      <w:r>
        <w:rPr>
          <w:rFonts w:ascii="仿宋_GB2312" w:hAnsi="仿宋_GB2312" w:eastAsia="仿宋_GB2312" w:cs="仿宋_GB2312"/>
          <w:sz w:val="24"/>
        </w:rPr>
        <w:t>(</w:t>
      </w:r>
      <w:r>
        <w:rPr>
          <w:rFonts w:hint="eastAsia" w:ascii="仿宋_GB2312" w:hAnsi="仿宋_GB2312" w:eastAsia="仿宋_GB2312" w:cs="仿宋_GB2312"/>
          <w:sz w:val="24"/>
        </w:rPr>
        <w:t>大写</w:t>
      </w:r>
      <w:r>
        <w:rPr>
          <w:rFonts w:ascii="仿宋_GB2312" w:hAnsi="仿宋_GB2312" w:eastAsia="仿宋_GB2312" w:cs="仿宋_GB2312"/>
          <w:sz w:val="24"/>
        </w:rPr>
        <w:t>)</w:t>
      </w:r>
      <w:r>
        <w:rPr>
          <w:rFonts w:ascii="仿宋_GB2312" w:hAnsi="仿宋_GB2312" w:eastAsia="仿宋_GB2312" w:cs="仿宋_GB2312"/>
          <w:sz w:val="24"/>
          <w:u w:val="single"/>
        </w:rPr>
        <w:t xml:space="preserve">              </w:t>
      </w:r>
    </w:p>
    <w:p>
      <w:pPr>
        <w:snapToGrid w:val="0"/>
        <w:spacing w:line="360" w:lineRule="auto"/>
        <w:ind w:firstLine="2280" w:firstLineChars="950"/>
        <w:rPr>
          <w:rFonts w:ascii="仿宋_GB2312" w:hAnsi="仿宋_GB2312" w:eastAsia="仿宋_GB2312" w:cs="仿宋_GB2312"/>
          <w:sz w:val="24"/>
        </w:rPr>
      </w:pPr>
      <w:r>
        <w:rPr>
          <w:rFonts w:hint="eastAsia" w:ascii="仿宋_GB2312" w:hAnsi="仿宋_GB2312" w:eastAsia="仿宋_GB2312" w:cs="仿宋_GB2312"/>
          <w:sz w:val="24"/>
        </w:rPr>
        <w:t>（小写）</w:t>
      </w:r>
      <w:r>
        <w:rPr>
          <w:rFonts w:hint="eastAsia" w:ascii="仿宋_GB2312" w:hAnsi="仿宋_GB2312" w:eastAsia="仿宋_GB2312" w:cs="仿宋_GB2312"/>
          <w:sz w:val="24"/>
          <w:u w:val="single"/>
        </w:rPr>
        <w:t>￥</w:t>
      </w:r>
      <w:r>
        <w:rPr>
          <w:rFonts w:ascii="仿宋_GB2312" w:hAnsi="仿宋_GB2312" w:eastAsia="仿宋_GB2312" w:cs="仿宋_GB2312"/>
          <w:sz w:val="24"/>
          <w:u w:val="single"/>
        </w:rPr>
        <w:t xml:space="preserve">            </w:t>
      </w:r>
    </w:p>
    <w:p>
      <w:pPr>
        <w:snapToGrid w:val="0"/>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 xml:space="preserve">(4) </w:t>
      </w:r>
      <w:r>
        <w:rPr>
          <w:rFonts w:hint="eastAsia" w:ascii="仿宋_GB2312" w:hAnsi="仿宋_GB2312" w:eastAsia="仿宋_GB2312" w:cs="仿宋_GB2312"/>
          <w:sz w:val="24"/>
        </w:rPr>
        <w:t>保证遵守</w:t>
      </w:r>
      <w:r>
        <w:rPr>
          <w:rFonts w:hint="eastAsia" w:ascii="仿宋_GB2312" w:hAnsi="仿宋_GB2312" w:eastAsia="仿宋_GB2312" w:cs="仿宋_GB2312"/>
          <w:spacing w:val="15"/>
          <w:kern w:val="0"/>
          <w:sz w:val="24"/>
        </w:rPr>
        <w:t>谈判</w:t>
      </w:r>
      <w:r>
        <w:rPr>
          <w:rFonts w:hint="eastAsia" w:ascii="仿宋_GB2312" w:hAnsi="仿宋_GB2312" w:eastAsia="仿宋_GB2312" w:cs="仿宋_GB2312"/>
          <w:sz w:val="24"/>
        </w:rPr>
        <w:t>文件中的有关规定。</w:t>
      </w:r>
    </w:p>
    <w:p>
      <w:pPr>
        <w:snapToGrid w:val="0"/>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 xml:space="preserve">(5) </w:t>
      </w:r>
      <w:r>
        <w:rPr>
          <w:rFonts w:hint="eastAsia" w:ascii="仿宋_GB2312" w:hAnsi="仿宋_GB2312" w:eastAsia="仿宋_GB2312" w:cs="仿宋_GB2312"/>
          <w:sz w:val="24"/>
        </w:rPr>
        <w:t>保证忠实地执行买卖双方所签的经济合同，并承担合同规定的责任义务。</w:t>
      </w:r>
    </w:p>
    <w:p>
      <w:pPr>
        <w:snapToGrid w:val="0"/>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 xml:space="preserve">(6) </w:t>
      </w:r>
      <w:r>
        <w:rPr>
          <w:rFonts w:hint="eastAsia" w:ascii="仿宋_GB2312" w:hAnsi="仿宋_GB2312" w:eastAsia="仿宋_GB2312" w:cs="仿宋_GB2312"/>
          <w:sz w:val="24"/>
        </w:rPr>
        <w:t>愿意向贵方提供任何与该项投标有关的数据、情况和技术资料。</w:t>
      </w:r>
    </w:p>
    <w:p>
      <w:pPr>
        <w:snapToGrid w:val="0"/>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 xml:space="preserve">(7) </w:t>
      </w:r>
      <w:r>
        <w:rPr>
          <w:rFonts w:hint="eastAsia" w:ascii="仿宋_GB2312" w:hAnsi="仿宋_GB2312" w:eastAsia="仿宋_GB2312" w:cs="仿宋_GB2312"/>
          <w:sz w:val="24"/>
        </w:rPr>
        <w:t>本投标报价自开标之日起</w:t>
      </w:r>
      <w:r>
        <w:rPr>
          <w:rFonts w:ascii="仿宋_GB2312" w:hAnsi="仿宋_GB2312" w:eastAsia="仿宋_GB2312" w:cs="仿宋_GB2312"/>
          <w:sz w:val="24"/>
        </w:rPr>
        <w:t xml:space="preserve">  </w:t>
      </w:r>
      <w:r>
        <w:rPr>
          <w:rFonts w:hint="eastAsia" w:ascii="仿宋_GB2312" w:hAnsi="仿宋_GB2312" w:eastAsia="仿宋_GB2312" w:cs="仿宋_GB2312"/>
          <w:sz w:val="24"/>
        </w:rPr>
        <w:t>天内有效。</w:t>
      </w:r>
    </w:p>
    <w:p>
      <w:pPr>
        <w:snapToGrid w:val="0"/>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 xml:space="preserve">(8) </w:t>
      </w:r>
      <w:r>
        <w:rPr>
          <w:rFonts w:hint="eastAsia" w:ascii="仿宋_GB2312" w:hAnsi="仿宋_GB2312" w:eastAsia="仿宋_GB2312" w:cs="仿宋_GB2312"/>
          <w:sz w:val="24"/>
        </w:rPr>
        <w:t>已详细审查全部</w:t>
      </w:r>
      <w:r>
        <w:rPr>
          <w:rFonts w:hint="eastAsia" w:ascii="仿宋_GB2312" w:hAnsi="仿宋_GB2312" w:eastAsia="仿宋_GB2312" w:cs="仿宋_GB2312"/>
          <w:spacing w:val="15"/>
          <w:kern w:val="0"/>
          <w:sz w:val="24"/>
        </w:rPr>
        <w:t>谈判</w:t>
      </w:r>
      <w:r>
        <w:rPr>
          <w:rFonts w:hint="eastAsia" w:ascii="仿宋_GB2312" w:hAnsi="仿宋_GB2312" w:eastAsia="仿宋_GB2312" w:cs="仿宋_GB2312"/>
          <w:sz w:val="24"/>
        </w:rPr>
        <w:t>文件（含修改文件），以及全部参考资</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料和有关附件，我们完全理解并同意放弃对这方面有不明误解的权利。</w:t>
      </w:r>
    </w:p>
    <w:p>
      <w:pPr>
        <w:snapToGrid w:val="0"/>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 xml:space="preserve">(9) </w:t>
      </w:r>
      <w:r>
        <w:rPr>
          <w:rFonts w:hint="eastAsia" w:ascii="仿宋_GB2312" w:hAnsi="仿宋_GB2312" w:eastAsia="仿宋_GB2312" w:cs="仿宋_GB2312"/>
          <w:sz w:val="24"/>
        </w:rPr>
        <w:t>与本投标有关的一切往来通讯请寄：</w:t>
      </w:r>
      <w:r>
        <w:rPr>
          <w:rFonts w:ascii="仿宋_GB2312" w:hAnsi="仿宋_GB2312" w:eastAsia="仿宋_GB2312" w:cs="仿宋_GB2312"/>
          <w:sz w:val="24"/>
        </w:rPr>
        <w:t xml:space="preserve">    </w:t>
      </w:r>
    </w:p>
    <w:p>
      <w:pPr>
        <w:snapToGrid w:val="0"/>
        <w:spacing w:line="360" w:lineRule="auto"/>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地址：</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邮编：</w:t>
      </w:r>
      <w:r>
        <w:rPr>
          <w:rFonts w:ascii="仿宋_GB2312" w:hAnsi="仿宋_GB2312" w:eastAsia="仿宋_GB2312" w:cs="仿宋_GB2312"/>
          <w:sz w:val="24"/>
          <w:u w:val="single"/>
        </w:rPr>
        <w:t xml:space="preserve">         </w:t>
      </w:r>
    </w:p>
    <w:p>
      <w:pPr>
        <w:snapToGrid w:val="0"/>
        <w:spacing w:line="360" w:lineRule="auto"/>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电话：</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传真：</w:t>
      </w:r>
      <w:r>
        <w:rPr>
          <w:rFonts w:ascii="仿宋_GB2312" w:hAnsi="仿宋_GB2312" w:eastAsia="仿宋_GB2312" w:cs="仿宋_GB2312"/>
          <w:sz w:val="24"/>
          <w:u w:val="single"/>
        </w:rPr>
        <w:t xml:space="preserve">         </w:t>
      </w:r>
    </w:p>
    <w:p>
      <w:pPr>
        <w:snapToGrid w:val="0"/>
        <w:spacing w:line="360" w:lineRule="auto"/>
        <w:ind w:left="480" w:hanging="480" w:hangingChars="200"/>
        <w:rPr>
          <w:rFonts w:ascii="仿宋_GB2312" w:hAnsi="仿宋_GB2312" w:eastAsia="仿宋_GB2312" w:cs="仿宋_GB2312"/>
          <w:sz w:val="24"/>
        </w:rPr>
      </w:pPr>
      <w:r>
        <w:rPr>
          <w:rFonts w:ascii="仿宋_GB2312" w:hAnsi="仿宋_GB2312" w:eastAsia="仿宋_GB2312" w:cs="仿宋_GB2312"/>
          <w:sz w:val="24"/>
        </w:rPr>
        <w:t xml:space="preserve">                                                                         </w:t>
      </w:r>
    </w:p>
    <w:p>
      <w:pPr>
        <w:snapToGrid w:val="0"/>
        <w:spacing w:line="360" w:lineRule="auto"/>
        <w:ind w:firstLine="720" w:firstLineChars="300"/>
        <w:rPr>
          <w:rFonts w:ascii="仿宋_GB2312" w:hAnsi="仿宋_GB2312" w:eastAsia="仿宋_GB2312" w:cs="仿宋_GB2312"/>
          <w:sz w:val="24"/>
        </w:rPr>
      </w:pPr>
      <w:r>
        <w:rPr>
          <w:rFonts w:hint="eastAsia" w:ascii="仿宋_GB2312" w:hAnsi="仿宋_GB2312" w:eastAsia="仿宋_GB2312" w:cs="仿宋_GB2312"/>
          <w:snapToGrid w:val="0"/>
          <w:kern w:val="0"/>
          <w:sz w:val="24"/>
        </w:rPr>
        <w:t>投标单位全称（盖章）</w:t>
      </w:r>
      <w:r>
        <w:rPr>
          <w:rFonts w:hint="eastAsia" w:ascii="仿宋_GB2312" w:hAnsi="仿宋_GB2312" w:eastAsia="仿宋_GB2312" w:cs="仿宋_GB2312"/>
          <w:sz w:val="24"/>
        </w:rPr>
        <w:t>：</w:t>
      </w:r>
    </w:p>
    <w:p>
      <w:pPr>
        <w:snapToGrid w:val="0"/>
        <w:spacing w:line="360" w:lineRule="auto"/>
        <w:ind w:left="720" w:hanging="720" w:hangingChars="300"/>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全权代表</w:t>
      </w:r>
      <w:r>
        <w:rPr>
          <w:rFonts w:ascii="仿宋_GB2312" w:hAnsi="仿宋_GB2312" w:eastAsia="仿宋_GB2312" w:cs="仿宋_GB2312"/>
          <w:sz w:val="24"/>
        </w:rPr>
        <w:t>(</w:t>
      </w:r>
      <w:r>
        <w:rPr>
          <w:rFonts w:hint="eastAsia" w:ascii="仿宋_GB2312" w:hAnsi="仿宋_GB2312" w:eastAsia="仿宋_GB2312" w:cs="仿宋_GB2312"/>
          <w:sz w:val="24"/>
        </w:rPr>
        <w:t>签字</w:t>
      </w:r>
      <w:r>
        <w:rPr>
          <w:rFonts w:ascii="仿宋_GB2312" w:hAnsi="仿宋_GB2312" w:eastAsia="仿宋_GB2312" w:cs="仿宋_GB2312"/>
          <w:sz w:val="24"/>
        </w:rPr>
        <w:t xml:space="preserve">) </w:t>
      </w:r>
      <w:r>
        <w:rPr>
          <w:rFonts w:hint="eastAsia" w:ascii="仿宋_GB2312" w:hAnsi="仿宋_GB2312" w:eastAsia="仿宋_GB2312" w:cs="仿宋_GB2312"/>
          <w:sz w:val="24"/>
        </w:rPr>
        <w:t>：</w:t>
      </w:r>
    </w:p>
    <w:p>
      <w:pPr>
        <w:snapToGrid w:val="0"/>
        <w:spacing w:line="480" w:lineRule="auto"/>
        <w:ind w:left="720" w:hanging="720" w:hangingChars="300"/>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日</w:t>
      </w:r>
      <w:r>
        <w:rPr>
          <w:rFonts w:ascii="仿宋_GB2312" w:hAnsi="仿宋_GB2312" w:eastAsia="仿宋_GB2312" w:cs="仿宋_GB2312"/>
          <w:sz w:val="24"/>
        </w:rPr>
        <w:t xml:space="preserve">    </w:t>
      </w:r>
      <w:r>
        <w:rPr>
          <w:rFonts w:hint="eastAsia" w:ascii="仿宋_GB2312" w:hAnsi="仿宋_GB2312" w:eastAsia="仿宋_GB2312" w:cs="仿宋_GB2312"/>
          <w:sz w:val="24"/>
        </w:rPr>
        <w:t>期：</w:t>
      </w:r>
    </w:p>
    <w:p>
      <w:pPr>
        <w:snapToGrid w:val="0"/>
        <w:spacing w:line="360" w:lineRule="auto"/>
        <w:ind w:left="3960" w:hanging="3960" w:hangingChars="1650"/>
        <w:rPr>
          <w:rFonts w:ascii="仿宋_GB2312" w:hAnsi="仿宋_GB2312" w:eastAsia="仿宋_GB2312" w:cs="仿宋_GB2312"/>
          <w:sz w:val="24"/>
        </w:rPr>
      </w:pPr>
      <w:r>
        <w:rPr>
          <w:rFonts w:ascii="仿宋_GB2312" w:hAnsi="仿宋_GB2312" w:eastAsia="仿宋_GB2312" w:cs="仿宋_GB2312"/>
          <w:sz w:val="24"/>
        </w:rPr>
        <w:t xml:space="preserve">                          </w:t>
      </w:r>
    </w:p>
    <w:p>
      <w:pPr>
        <w:snapToGrid w:val="0"/>
        <w:spacing w:line="360" w:lineRule="auto"/>
        <w:ind w:firstLine="2400" w:firstLineChars="1000"/>
        <w:rPr>
          <w:rFonts w:ascii="仿宋_GB2312" w:hAnsi="仿宋_GB2312" w:eastAsia="仿宋_GB2312" w:cs="仿宋_GB2312"/>
          <w:b/>
          <w:sz w:val="32"/>
          <w:szCs w:val="32"/>
        </w:rPr>
      </w:pPr>
      <w:r>
        <w:rPr>
          <w:rFonts w:ascii="仿宋_GB2312" w:hAnsi="仿宋_GB2312" w:eastAsia="仿宋_GB2312" w:cs="仿宋_GB2312"/>
          <w:sz w:val="24"/>
        </w:rPr>
        <w:t xml:space="preserve">  </w:t>
      </w:r>
      <w:r>
        <w:rPr>
          <w:rFonts w:hint="eastAsia" w:ascii="仿宋_GB2312" w:hAnsi="仿宋_GB2312" w:eastAsia="仿宋_GB2312" w:cs="仿宋_GB2312"/>
          <w:b/>
          <w:sz w:val="32"/>
          <w:szCs w:val="32"/>
        </w:rPr>
        <w:t>二、开标一览表</w:t>
      </w:r>
    </w:p>
    <w:tbl>
      <w:tblPr>
        <w:tblStyle w:val="11"/>
        <w:tblW w:w="8237" w:type="dxa"/>
        <w:jc w:val="center"/>
        <w:tblInd w:w="0" w:type="dxa"/>
        <w:tblLayout w:type="fixed"/>
        <w:tblCellMar>
          <w:top w:w="0" w:type="dxa"/>
          <w:left w:w="108" w:type="dxa"/>
          <w:bottom w:w="0" w:type="dxa"/>
          <w:right w:w="108" w:type="dxa"/>
        </w:tblCellMar>
      </w:tblPr>
      <w:tblGrid>
        <w:gridCol w:w="1763"/>
        <w:gridCol w:w="6474"/>
      </w:tblGrid>
      <w:tr>
        <w:tblPrEx>
          <w:tblLayout w:type="fixed"/>
          <w:tblCellMar>
            <w:top w:w="0" w:type="dxa"/>
            <w:left w:w="108" w:type="dxa"/>
            <w:bottom w:w="0" w:type="dxa"/>
            <w:right w:w="108" w:type="dxa"/>
          </w:tblCellMar>
        </w:tblPrEx>
        <w:trPr>
          <w:trHeight w:val="563" w:hRule="atLeast"/>
          <w:jc w:val="center"/>
        </w:trPr>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0" w:firstLineChars="50"/>
              <w:rPr>
                <w:rFonts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项目名称</w:t>
            </w:r>
          </w:p>
        </w:tc>
        <w:tc>
          <w:tcPr>
            <w:tcW w:w="647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napToGrid w:val="0"/>
                <w:kern w:val="0"/>
                <w:sz w:val="24"/>
              </w:rPr>
            </w:pPr>
          </w:p>
        </w:tc>
      </w:tr>
      <w:tr>
        <w:tblPrEx>
          <w:tblLayout w:type="fixed"/>
          <w:tblCellMar>
            <w:top w:w="0" w:type="dxa"/>
            <w:left w:w="108" w:type="dxa"/>
            <w:bottom w:w="0" w:type="dxa"/>
            <w:right w:w="108" w:type="dxa"/>
          </w:tblCellMar>
        </w:tblPrEx>
        <w:trPr>
          <w:trHeight w:val="1725" w:hRule="atLeast"/>
          <w:jc w:val="center"/>
        </w:trPr>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投标报价</w:t>
            </w:r>
          </w:p>
          <w:p>
            <w:pPr>
              <w:spacing w:line="360" w:lineRule="auto"/>
              <w:ind w:firstLine="240" w:firstLineChars="100"/>
              <w:rPr>
                <w:rFonts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总计</w:t>
            </w:r>
          </w:p>
        </w:tc>
        <w:tc>
          <w:tcPr>
            <w:tcW w:w="647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（小写）</w:t>
            </w:r>
            <w:r>
              <w:rPr>
                <w:rFonts w:ascii="仿宋_GB2312" w:hAnsi="仿宋_GB2312" w:eastAsia="仿宋_GB2312" w:cs="仿宋_GB2312"/>
                <w:snapToGrid w:val="0"/>
                <w:kern w:val="0"/>
                <w:sz w:val="24"/>
              </w:rPr>
              <w:t xml:space="preserve"> </w:t>
            </w:r>
            <w:r>
              <w:rPr>
                <w:rFonts w:ascii="仿宋_GB2312" w:hAnsi="仿宋_GB2312" w:eastAsia="仿宋_GB2312" w:cs="仿宋_GB2312"/>
                <w:snapToGrid w:val="0"/>
                <w:kern w:val="0"/>
                <w:sz w:val="24"/>
                <w:u w:val="single"/>
              </w:rPr>
              <w:t xml:space="preserve">                 </w:t>
            </w:r>
          </w:p>
          <w:p>
            <w:pPr>
              <w:spacing w:line="360" w:lineRule="auto"/>
              <w:rPr>
                <w:rFonts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（大写）</w:t>
            </w:r>
            <w:r>
              <w:rPr>
                <w:rFonts w:ascii="仿宋_GB2312" w:hAnsi="仿宋_GB2312" w:eastAsia="仿宋_GB2312" w:cs="仿宋_GB2312"/>
                <w:snapToGrid w:val="0"/>
                <w:kern w:val="0"/>
                <w:sz w:val="24"/>
                <w:u w:val="single"/>
              </w:rPr>
              <w:t xml:space="preserve">                  </w:t>
            </w:r>
          </w:p>
        </w:tc>
      </w:tr>
      <w:tr>
        <w:tblPrEx>
          <w:tblLayout w:type="fixed"/>
          <w:tblCellMar>
            <w:top w:w="0" w:type="dxa"/>
            <w:left w:w="108" w:type="dxa"/>
            <w:bottom w:w="0" w:type="dxa"/>
            <w:right w:w="108" w:type="dxa"/>
          </w:tblCellMar>
        </w:tblPrEx>
        <w:trPr>
          <w:trHeight w:val="924" w:hRule="atLeast"/>
          <w:jc w:val="center"/>
        </w:trPr>
        <w:tc>
          <w:tcPr>
            <w:tcW w:w="17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交付时间</w:t>
            </w:r>
          </w:p>
        </w:tc>
        <w:tc>
          <w:tcPr>
            <w:tcW w:w="6474" w:type="dxa"/>
            <w:tcBorders>
              <w:top w:val="single" w:color="auto" w:sz="4" w:space="0"/>
              <w:left w:val="single" w:color="auto" w:sz="4" w:space="0"/>
              <w:bottom w:val="single" w:color="auto" w:sz="4" w:space="0"/>
              <w:right w:val="single" w:color="auto" w:sz="4" w:space="0"/>
            </w:tcBorders>
            <w:vAlign w:val="center"/>
          </w:tcPr>
          <w:p>
            <w:pPr>
              <w:spacing w:line="360" w:lineRule="auto"/>
              <w:ind w:left="240" w:hanging="240" w:hangingChars="100"/>
              <w:rPr>
                <w:rFonts w:ascii="仿宋_GB2312" w:hAnsi="仿宋_GB2312" w:eastAsia="仿宋_GB2312" w:cs="仿宋_GB2312"/>
                <w:snapToGrid w:val="0"/>
                <w:kern w:val="0"/>
                <w:sz w:val="24"/>
              </w:rPr>
            </w:pPr>
            <w:r>
              <w:rPr>
                <w:rFonts w:ascii="仿宋_GB2312" w:hAnsi="仿宋_GB2312" w:eastAsia="仿宋_GB2312" w:cs="仿宋_GB2312"/>
                <w:sz w:val="24"/>
              </w:rPr>
              <w:t xml:space="preserve"> </w:t>
            </w:r>
            <w:r>
              <w:rPr>
                <w:rFonts w:ascii="仿宋_GB2312" w:hAnsi="仿宋_GB2312" w:eastAsia="仿宋_GB2312" w:cs="仿宋_GB2312"/>
                <w:bCs/>
                <w:color w:val="000000"/>
                <w:sz w:val="24"/>
                <w:szCs w:val="24"/>
              </w:rPr>
              <w:t xml:space="preserve"> </w:t>
            </w:r>
            <w:r>
              <w:rPr>
                <w:rFonts w:hint="eastAsia" w:ascii="仿宋_GB2312" w:hAnsi="仿宋_GB2312" w:eastAsia="仿宋_GB2312" w:cs="仿宋_GB2312"/>
                <w:color w:val="000000"/>
                <w:kern w:val="0"/>
                <w:sz w:val="24"/>
                <w:szCs w:val="20"/>
              </w:rPr>
              <w:t>采购环卫设备</w:t>
            </w:r>
            <w:r>
              <w:rPr>
                <w:rFonts w:hint="eastAsia" w:ascii="仿宋_GB2312" w:hAnsi="仿宋_GB2312" w:eastAsia="仿宋_GB2312" w:cs="仿宋_GB2312"/>
                <w:bCs/>
                <w:color w:val="000000"/>
                <w:sz w:val="24"/>
                <w:szCs w:val="24"/>
              </w:rPr>
              <w:t>项目</w:t>
            </w:r>
            <w:r>
              <w:rPr>
                <w:rFonts w:hint="eastAsia" w:ascii="仿宋_GB2312" w:hAnsi="仿宋_GB2312" w:eastAsia="仿宋_GB2312" w:cs="仿宋_GB2312"/>
                <w:snapToGrid w:val="0"/>
                <w:kern w:val="0"/>
                <w:sz w:val="24"/>
              </w:rPr>
              <w:t>完成时间：签订采购合同起</w:t>
            </w:r>
            <w:r>
              <w:rPr>
                <w:rFonts w:ascii="仿宋_GB2312" w:hAnsi="仿宋_GB2312" w:eastAsia="仿宋_GB2312" w:cs="仿宋_GB2312"/>
                <w:snapToGrid w:val="0"/>
                <w:kern w:val="0"/>
                <w:sz w:val="24"/>
                <w:u w:val="single"/>
              </w:rPr>
              <w:t xml:space="preserve">      </w:t>
            </w:r>
            <w:r>
              <w:rPr>
                <w:rFonts w:hint="eastAsia" w:ascii="仿宋_GB2312" w:hAnsi="仿宋_GB2312" w:eastAsia="仿宋_GB2312" w:cs="仿宋_GB2312"/>
                <w:snapToGrid w:val="0"/>
                <w:kern w:val="0"/>
                <w:sz w:val="24"/>
                <w:u w:val="single"/>
              </w:rPr>
              <w:t>天</w:t>
            </w:r>
            <w:r>
              <w:rPr>
                <w:rFonts w:hint="eastAsia" w:ascii="仿宋_GB2312" w:hAnsi="仿宋_GB2312" w:eastAsia="仿宋_GB2312" w:cs="仿宋_GB2312"/>
                <w:snapToGrid w:val="0"/>
                <w:kern w:val="0"/>
                <w:sz w:val="24"/>
              </w:rPr>
              <w:t>内完成。</w:t>
            </w:r>
            <w:r>
              <w:rPr>
                <w:rFonts w:ascii="仿宋_GB2312" w:hAnsi="仿宋_GB2312" w:eastAsia="仿宋_GB2312" w:cs="仿宋_GB2312"/>
                <w:snapToGrid w:val="0"/>
                <w:kern w:val="0"/>
                <w:sz w:val="24"/>
              </w:rPr>
              <w:t xml:space="preserve">    </w:t>
            </w:r>
          </w:p>
        </w:tc>
      </w:tr>
    </w:tbl>
    <w:p>
      <w:pPr>
        <w:spacing w:line="360" w:lineRule="auto"/>
        <w:rPr>
          <w:rFonts w:ascii="仿宋_GB2312" w:hAnsi="仿宋_GB2312" w:eastAsia="仿宋_GB2312" w:cs="仿宋_GB2312"/>
          <w:snapToGrid w:val="0"/>
          <w:kern w:val="0"/>
          <w:sz w:val="24"/>
        </w:rPr>
      </w:pPr>
    </w:p>
    <w:p>
      <w:pPr>
        <w:spacing w:line="360" w:lineRule="auto"/>
        <w:ind w:firstLine="240" w:firstLineChars="100"/>
        <w:rPr>
          <w:rFonts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投标报价人（单位）全称：（盖章）</w:t>
      </w:r>
      <w:r>
        <w:rPr>
          <w:rFonts w:ascii="仿宋_GB2312" w:hAnsi="仿宋_GB2312" w:eastAsia="仿宋_GB2312" w:cs="仿宋_GB2312"/>
          <w:snapToGrid w:val="0"/>
          <w:kern w:val="0"/>
          <w:sz w:val="24"/>
        </w:rPr>
        <w:t xml:space="preserve">             </w:t>
      </w:r>
    </w:p>
    <w:p>
      <w:pPr>
        <w:spacing w:line="360" w:lineRule="auto"/>
        <w:rPr>
          <w:rFonts w:ascii="仿宋_GB2312" w:hAnsi="仿宋_GB2312" w:eastAsia="仿宋_GB2312" w:cs="仿宋_GB2312"/>
          <w:snapToGrid w:val="0"/>
          <w:kern w:val="0"/>
          <w:sz w:val="24"/>
        </w:rPr>
      </w:pPr>
      <w:r>
        <w:rPr>
          <w:rFonts w:ascii="仿宋_GB2312" w:hAnsi="仿宋_GB2312" w:eastAsia="仿宋_GB2312" w:cs="仿宋_GB2312"/>
          <w:snapToGrid w:val="0"/>
          <w:kern w:val="0"/>
          <w:sz w:val="24"/>
        </w:rPr>
        <w:t xml:space="preserve">  </w:t>
      </w:r>
      <w:r>
        <w:rPr>
          <w:rFonts w:hint="eastAsia" w:ascii="仿宋_GB2312" w:hAnsi="仿宋_GB2312" w:eastAsia="仿宋_GB2312" w:cs="仿宋_GB2312"/>
          <w:snapToGrid w:val="0"/>
          <w:kern w:val="0"/>
          <w:sz w:val="24"/>
        </w:rPr>
        <w:t>全权代表（签字）：</w:t>
      </w:r>
    </w:p>
    <w:p>
      <w:pPr>
        <w:spacing w:line="360" w:lineRule="auto"/>
        <w:ind w:left="840" w:hanging="840" w:hangingChars="350"/>
        <w:rPr>
          <w:rFonts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注：</w:t>
      </w:r>
      <w:r>
        <w:rPr>
          <w:rFonts w:ascii="仿宋_GB2312" w:hAnsi="仿宋_GB2312" w:eastAsia="仿宋_GB2312" w:cs="仿宋_GB2312"/>
          <w:snapToGrid w:val="0"/>
          <w:kern w:val="0"/>
          <w:sz w:val="24"/>
        </w:rPr>
        <w:t>1.</w:t>
      </w:r>
      <w:r>
        <w:rPr>
          <w:rFonts w:hint="eastAsia" w:ascii="仿宋_GB2312" w:hAnsi="仿宋_GB2312" w:eastAsia="仿宋_GB2312" w:cs="仿宋_GB2312"/>
          <w:snapToGrid w:val="0"/>
          <w:kern w:val="0"/>
          <w:sz w:val="24"/>
        </w:rPr>
        <w:t>投标报价总计包括</w:t>
      </w:r>
      <w:r>
        <w:rPr>
          <w:rFonts w:hint="eastAsia" w:ascii="仿宋_GB2312" w:hAnsi="仿宋_GB2312" w:eastAsia="仿宋_GB2312" w:cs="仿宋_GB2312"/>
          <w:sz w:val="24"/>
        </w:rPr>
        <w:t>行政审批及其他行政事项运行流程及制度建设</w:t>
      </w:r>
      <w:r>
        <w:rPr>
          <w:rFonts w:hint="eastAsia" w:ascii="仿宋_GB2312" w:hAnsi="仿宋_GB2312" w:eastAsia="仿宋_GB2312" w:cs="仿宋_GB2312"/>
          <w:bCs/>
          <w:color w:val="000000"/>
          <w:sz w:val="24"/>
          <w:szCs w:val="24"/>
        </w:rPr>
        <w:t>项目</w:t>
      </w:r>
      <w:r>
        <w:rPr>
          <w:rFonts w:hint="eastAsia" w:ascii="仿宋_GB2312" w:hAnsi="仿宋_GB2312" w:eastAsia="仿宋_GB2312" w:cs="仿宋_GB2312"/>
          <w:snapToGrid w:val="0"/>
          <w:kern w:val="0"/>
          <w:sz w:val="24"/>
        </w:rPr>
        <w:t>及相关服务</w:t>
      </w:r>
      <w:r>
        <w:rPr>
          <w:rFonts w:ascii="仿宋_GB2312" w:hAnsi="仿宋_GB2312" w:eastAsia="仿宋_GB2312" w:cs="仿宋_GB2312"/>
          <w:snapToGrid w:val="0"/>
          <w:kern w:val="0"/>
          <w:sz w:val="24"/>
        </w:rPr>
        <w:t>.</w:t>
      </w:r>
      <w:r>
        <w:rPr>
          <w:rFonts w:hint="eastAsia" w:ascii="仿宋_GB2312" w:hAnsi="仿宋_GB2312" w:eastAsia="仿宋_GB2312" w:cs="仿宋_GB2312"/>
          <w:snapToGrid w:val="0"/>
          <w:kern w:val="0"/>
          <w:sz w:val="24"/>
        </w:rPr>
        <w:t>人员培训等所有的费用；</w:t>
      </w:r>
    </w:p>
    <w:p>
      <w:pPr>
        <w:spacing w:line="360" w:lineRule="auto"/>
        <w:rPr>
          <w:rFonts w:ascii="仿宋_GB2312" w:hAnsi="仿宋_GB2312" w:eastAsia="仿宋_GB2312" w:cs="仿宋_GB2312"/>
          <w:snapToGrid w:val="0"/>
          <w:kern w:val="0"/>
          <w:sz w:val="24"/>
        </w:rPr>
      </w:pPr>
      <w:r>
        <w:rPr>
          <w:rFonts w:ascii="仿宋_GB2312" w:hAnsi="仿宋_GB2312" w:eastAsia="仿宋_GB2312" w:cs="仿宋_GB2312"/>
          <w:snapToGrid w:val="0"/>
          <w:kern w:val="0"/>
          <w:sz w:val="24"/>
        </w:rPr>
        <w:t xml:space="preserve">    2</w:t>
      </w:r>
      <w:r>
        <w:rPr>
          <w:rFonts w:hint="eastAsia" w:ascii="仿宋_GB2312" w:hAnsi="仿宋_GB2312" w:eastAsia="仿宋_GB2312" w:cs="仿宋_GB2312"/>
          <w:snapToGrid w:val="0"/>
          <w:kern w:val="0"/>
          <w:sz w:val="24"/>
        </w:rPr>
        <w:t>、开标一览表格式不得自行改动。</w:t>
      </w:r>
    </w:p>
    <w:p>
      <w:pPr>
        <w:spacing w:line="360" w:lineRule="auto"/>
        <w:rPr>
          <w:rFonts w:ascii="仿宋_GB2312" w:hAnsi="仿宋_GB2312" w:eastAsia="仿宋_GB2312" w:cs="仿宋_GB2312"/>
          <w:b/>
          <w:sz w:val="32"/>
          <w:szCs w:val="32"/>
        </w:rPr>
      </w:pPr>
    </w:p>
    <w:p>
      <w:pPr>
        <w:snapToGrid w:val="0"/>
        <w:spacing w:line="360" w:lineRule="auto"/>
        <w:ind w:left="3960" w:hanging="3960" w:hangingChars="1650"/>
        <w:rPr>
          <w:rFonts w:ascii="仿宋_GB2312" w:hAnsi="仿宋_GB2312" w:eastAsia="仿宋_GB2312" w:cs="仿宋_GB2312"/>
          <w:b/>
          <w:color w:val="000000"/>
          <w:sz w:val="32"/>
          <w:szCs w:val="32"/>
        </w:rPr>
      </w:pP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b/>
          <w:sz w:val="32"/>
          <w:szCs w:val="32"/>
        </w:rPr>
        <w:t>三、</w:t>
      </w:r>
      <w:r>
        <w:rPr>
          <w:rFonts w:hint="eastAsia" w:ascii="仿宋_GB2312" w:hAnsi="仿宋_GB2312" w:eastAsia="仿宋_GB2312" w:cs="仿宋_GB2312"/>
          <w:b/>
          <w:color w:val="000000"/>
          <w:sz w:val="32"/>
          <w:szCs w:val="32"/>
        </w:rPr>
        <w:t>投标报价明细表</w:t>
      </w:r>
    </w:p>
    <w:p>
      <w:pPr>
        <w:spacing w:line="360" w:lineRule="auto"/>
        <w:outlineLvl w:val="0"/>
        <w:rPr>
          <w:rFonts w:ascii="仿宋_GB2312" w:hAnsi="仿宋_GB2312" w:eastAsia="仿宋_GB2312" w:cs="仿宋_GB2312"/>
          <w:b/>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b/>
          <w:sz w:val="24"/>
        </w:rPr>
        <w:t>项目编号：</w:t>
      </w:r>
    </w:p>
    <w:tbl>
      <w:tblPr>
        <w:tblStyle w:val="11"/>
        <w:tblW w:w="7956" w:type="dxa"/>
        <w:tblInd w:w="0" w:type="dxa"/>
        <w:tblLayout w:type="fixed"/>
        <w:tblCellMar>
          <w:top w:w="0" w:type="dxa"/>
          <w:left w:w="54" w:type="dxa"/>
          <w:bottom w:w="0" w:type="dxa"/>
          <w:right w:w="54" w:type="dxa"/>
        </w:tblCellMar>
      </w:tblPr>
      <w:tblGrid>
        <w:gridCol w:w="801"/>
        <w:gridCol w:w="1485"/>
        <w:gridCol w:w="1650"/>
        <w:gridCol w:w="765"/>
        <w:gridCol w:w="750"/>
        <w:gridCol w:w="945"/>
        <w:gridCol w:w="1560"/>
      </w:tblGrid>
      <w:tr>
        <w:tblPrEx>
          <w:tblLayout w:type="fixed"/>
          <w:tblCellMar>
            <w:top w:w="0" w:type="dxa"/>
            <w:left w:w="54" w:type="dxa"/>
            <w:bottom w:w="0" w:type="dxa"/>
            <w:right w:w="54" w:type="dxa"/>
          </w:tblCellMar>
        </w:tblPrEx>
        <w:trPr>
          <w:cantSplit/>
          <w:trHeight w:val="499" w:hRule="atLeast"/>
        </w:trPr>
        <w:tc>
          <w:tcPr>
            <w:tcW w:w="8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48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sz w:val="24"/>
              </w:rPr>
              <w:t>项目</w:t>
            </w:r>
            <w:r>
              <w:rPr>
                <w:rFonts w:hint="eastAsia" w:ascii="仿宋_GB2312" w:hAnsi="仿宋_GB2312" w:eastAsia="仿宋_GB2312" w:cs="仿宋_GB2312"/>
                <w:b/>
                <w:bCs/>
                <w:sz w:val="24"/>
              </w:rPr>
              <w:t>名称</w:t>
            </w:r>
          </w:p>
        </w:tc>
        <w:tc>
          <w:tcPr>
            <w:tcW w:w="165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技术参数要求</w:t>
            </w:r>
            <w:r>
              <w:rPr>
                <w:rFonts w:hint="eastAsia" w:ascii="仿宋_GB2312" w:hAnsi="仿宋_GB2312" w:eastAsia="仿宋_GB2312" w:cs="仿宋_GB2312"/>
                <w:b/>
                <w:bCs/>
                <w:color w:val="FF0000"/>
                <w:sz w:val="24"/>
              </w:rPr>
              <w:t xml:space="preserve"> </w:t>
            </w:r>
            <w:r>
              <w:rPr>
                <w:rFonts w:hint="eastAsia" w:ascii="仿宋_GB2312" w:hAnsi="仿宋_GB2312" w:eastAsia="仿宋_GB2312" w:cs="仿宋_GB2312"/>
                <w:b/>
                <w:bCs/>
                <w:sz w:val="24"/>
              </w:rPr>
              <w:t xml:space="preserve"> </w:t>
            </w:r>
          </w:p>
        </w:tc>
        <w:tc>
          <w:tcPr>
            <w:tcW w:w="765"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数量</w:t>
            </w:r>
          </w:p>
        </w:tc>
        <w:tc>
          <w:tcPr>
            <w:tcW w:w="750"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单位</w:t>
            </w:r>
          </w:p>
        </w:tc>
        <w:tc>
          <w:tcPr>
            <w:tcW w:w="945"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单价</w:t>
            </w:r>
          </w:p>
        </w:tc>
        <w:tc>
          <w:tcPr>
            <w:tcW w:w="1560"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单项总价</w:t>
            </w:r>
          </w:p>
        </w:tc>
      </w:tr>
      <w:tr>
        <w:tblPrEx>
          <w:tblLayout w:type="fixed"/>
          <w:tblCellMar>
            <w:top w:w="0" w:type="dxa"/>
            <w:left w:w="54" w:type="dxa"/>
            <w:bottom w:w="0" w:type="dxa"/>
            <w:right w:w="54" w:type="dxa"/>
          </w:tblCellMar>
        </w:tblPrEx>
        <w:trPr>
          <w:cantSplit/>
          <w:trHeight w:val="488" w:hRule="atLeast"/>
        </w:trPr>
        <w:tc>
          <w:tcPr>
            <w:tcW w:w="801" w:type="dxa"/>
            <w:tcBorders>
              <w:top w:val="single" w:color="auto" w:sz="6" w:space="0"/>
              <w:left w:val="single" w:color="auto" w:sz="6" w:space="0"/>
              <w:bottom w:val="single" w:color="auto" w:sz="4" w:space="0"/>
              <w:right w:val="single" w:color="auto" w:sz="6" w:space="0"/>
            </w:tcBorders>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1</w:t>
            </w:r>
          </w:p>
        </w:tc>
        <w:tc>
          <w:tcPr>
            <w:tcW w:w="1485" w:type="dxa"/>
            <w:tcBorders>
              <w:top w:val="single" w:color="auto" w:sz="6" w:space="0"/>
              <w:left w:val="single" w:color="auto" w:sz="6" w:space="0"/>
              <w:bottom w:val="single" w:color="auto" w:sz="4" w:space="0"/>
              <w:right w:val="single" w:color="auto" w:sz="6" w:space="0"/>
            </w:tcBorders>
          </w:tcPr>
          <w:p>
            <w:pPr>
              <w:spacing w:line="360" w:lineRule="auto"/>
              <w:rPr>
                <w:rFonts w:ascii="仿宋_GB2312" w:hAnsi="仿宋_GB2312" w:eastAsia="仿宋_GB2312" w:cs="仿宋_GB2312"/>
                <w:sz w:val="24"/>
              </w:rPr>
            </w:pPr>
          </w:p>
        </w:tc>
        <w:tc>
          <w:tcPr>
            <w:tcW w:w="1650" w:type="dxa"/>
            <w:tcBorders>
              <w:top w:val="single" w:color="auto" w:sz="6" w:space="0"/>
              <w:left w:val="single" w:color="auto" w:sz="6" w:space="0"/>
              <w:bottom w:val="single" w:color="auto" w:sz="4" w:space="0"/>
              <w:right w:val="single" w:color="auto" w:sz="6" w:space="0"/>
            </w:tcBorders>
          </w:tcPr>
          <w:p>
            <w:pPr>
              <w:spacing w:line="360" w:lineRule="auto"/>
              <w:rPr>
                <w:rFonts w:ascii="仿宋_GB2312" w:hAnsi="仿宋_GB2312" w:eastAsia="仿宋_GB2312" w:cs="仿宋_GB2312"/>
                <w:sz w:val="24"/>
              </w:rPr>
            </w:pPr>
          </w:p>
        </w:tc>
        <w:tc>
          <w:tcPr>
            <w:tcW w:w="765" w:type="dxa"/>
            <w:tcBorders>
              <w:top w:val="single" w:color="auto" w:sz="6"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rPr>
            </w:pPr>
          </w:p>
        </w:tc>
        <w:tc>
          <w:tcPr>
            <w:tcW w:w="750" w:type="dxa"/>
            <w:tcBorders>
              <w:top w:val="single" w:color="auto" w:sz="6" w:space="0"/>
              <w:left w:val="single" w:color="auto" w:sz="4" w:space="0"/>
              <w:bottom w:val="single" w:color="auto" w:sz="4" w:space="0"/>
              <w:right w:val="single" w:color="auto" w:sz="6" w:space="0"/>
            </w:tcBorders>
          </w:tcPr>
          <w:p>
            <w:pPr>
              <w:spacing w:line="360" w:lineRule="auto"/>
              <w:rPr>
                <w:rFonts w:ascii="仿宋_GB2312" w:hAnsi="仿宋_GB2312" w:eastAsia="仿宋_GB2312" w:cs="仿宋_GB2312"/>
                <w:sz w:val="24"/>
              </w:rPr>
            </w:pPr>
          </w:p>
        </w:tc>
        <w:tc>
          <w:tcPr>
            <w:tcW w:w="945" w:type="dxa"/>
            <w:tcBorders>
              <w:top w:val="single" w:color="auto" w:sz="6" w:space="0"/>
              <w:left w:val="single" w:color="auto" w:sz="6" w:space="0"/>
              <w:bottom w:val="single" w:color="auto" w:sz="4" w:space="0"/>
              <w:right w:val="single" w:color="auto" w:sz="4" w:space="0"/>
            </w:tcBorders>
          </w:tcPr>
          <w:p>
            <w:pPr>
              <w:spacing w:line="360" w:lineRule="auto"/>
              <w:rPr>
                <w:rFonts w:ascii="仿宋_GB2312" w:hAnsi="仿宋_GB2312" w:eastAsia="仿宋_GB2312" w:cs="仿宋_GB2312"/>
                <w:sz w:val="24"/>
              </w:rPr>
            </w:pPr>
          </w:p>
        </w:tc>
        <w:tc>
          <w:tcPr>
            <w:tcW w:w="1560" w:type="dxa"/>
            <w:tcBorders>
              <w:top w:val="single" w:color="auto" w:sz="6" w:space="0"/>
              <w:left w:val="single" w:color="auto" w:sz="6" w:space="0"/>
              <w:bottom w:val="single" w:color="auto" w:sz="4" w:space="0"/>
              <w:right w:val="single" w:color="auto" w:sz="4" w:space="0"/>
            </w:tcBorders>
          </w:tcPr>
          <w:p>
            <w:pPr>
              <w:spacing w:line="360" w:lineRule="auto"/>
              <w:rPr>
                <w:rFonts w:ascii="仿宋_GB2312" w:hAnsi="仿宋_GB2312" w:eastAsia="仿宋_GB2312" w:cs="仿宋_GB2312"/>
                <w:sz w:val="24"/>
              </w:rPr>
            </w:pPr>
          </w:p>
        </w:tc>
      </w:tr>
      <w:tr>
        <w:tblPrEx>
          <w:tblLayout w:type="fixed"/>
          <w:tblCellMar>
            <w:top w:w="0" w:type="dxa"/>
            <w:left w:w="54" w:type="dxa"/>
            <w:bottom w:w="0" w:type="dxa"/>
            <w:right w:w="54" w:type="dxa"/>
          </w:tblCellMar>
        </w:tblPrEx>
        <w:trPr>
          <w:cantSplit/>
          <w:trHeight w:val="150" w:hRule="atLeast"/>
        </w:trPr>
        <w:tc>
          <w:tcPr>
            <w:tcW w:w="801" w:type="dxa"/>
            <w:tcBorders>
              <w:top w:val="single" w:color="auto" w:sz="4" w:space="0"/>
              <w:left w:val="single" w:color="auto" w:sz="6" w:space="0"/>
              <w:bottom w:val="single" w:color="auto" w:sz="4" w:space="0"/>
              <w:right w:val="single" w:color="auto" w:sz="6" w:space="0"/>
            </w:tcBorders>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2</w:t>
            </w:r>
          </w:p>
        </w:tc>
        <w:tc>
          <w:tcPr>
            <w:tcW w:w="1485" w:type="dxa"/>
            <w:tcBorders>
              <w:top w:val="single" w:color="auto" w:sz="4" w:space="0"/>
              <w:left w:val="single" w:color="auto" w:sz="6" w:space="0"/>
              <w:bottom w:val="single" w:color="auto" w:sz="4" w:space="0"/>
              <w:right w:val="single" w:color="auto" w:sz="6" w:space="0"/>
            </w:tcBorders>
          </w:tcPr>
          <w:p>
            <w:pPr>
              <w:spacing w:line="360" w:lineRule="auto"/>
              <w:rPr>
                <w:rFonts w:ascii="仿宋_GB2312" w:hAnsi="仿宋_GB2312" w:eastAsia="仿宋_GB2312" w:cs="仿宋_GB2312"/>
                <w:sz w:val="24"/>
              </w:rPr>
            </w:pPr>
          </w:p>
        </w:tc>
        <w:tc>
          <w:tcPr>
            <w:tcW w:w="1650" w:type="dxa"/>
            <w:tcBorders>
              <w:top w:val="single" w:color="auto" w:sz="4" w:space="0"/>
              <w:left w:val="single" w:color="auto" w:sz="6" w:space="0"/>
              <w:bottom w:val="single" w:color="auto" w:sz="4" w:space="0"/>
              <w:right w:val="single" w:color="auto" w:sz="6" w:space="0"/>
            </w:tcBorders>
          </w:tcPr>
          <w:p>
            <w:pPr>
              <w:spacing w:line="360" w:lineRule="auto"/>
              <w:rPr>
                <w:rFonts w:ascii="仿宋_GB2312" w:hAnsi="仿宋_GB2312" w:eastAsia="仿宋_GB2312" w:cs="仿宋_GB2312"/>
                <w:sz w:val="24"/>
              </w:rPr>
            </w:pPr>
          </w:p>
        </w:tc>
        <w:tc>
          <w:tcPr>
            <w:tcW w:w="765"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rPr>
            </w:pPr>
          </w:p>
        </w:tc>
        <w:tc>
          <w:tcPr>
            <w:tcW w:w="750" w:type="dxa"/>
            <w:tcBorders>
              <w:top w:val="single" w:color="auto" w:sz="4" w:space="0"/>
              <w:left w:val="single" w:color="auto" w:sz="4" w:space="0"/>
              <w:bottom w:val="single" w:color="auto" w:sz="4" w:space="0"/>
              <w:right w:val="single" w:color="auto" w:sz="6" w:space="0"/>
            </w:tcBorders>
          </w:tcPr>
          <w:p>
            <w:pPr>
              <w:spacing w:line="360" w:lineRule="auto"/>
              <w:rPr>
                <w:rFonts w:ascii="仿宋_GB2312" w:hAnsi="仿宋_GB2312" w:eastAsia="仿宋_GB2312" w:cs="仿宋_GB2312"/>
                <w:sz w:val="24"/>
              </w:rPr>
            </w:pPr>
          </w:p>
        </w:tc>
        <w:tc>
          <w:tcPr>
            <w:tcW w:w="945" w:type="dxa"/>
            <w:tcBorders>
              <w:top w:val="single" w:color="auto" w:sz="4" w:space="0"/>
              <w:left w:val="single" w:color="auto" w:sz="6" w:space="0"/>
              <w:bottom w:val="single" w:color="auto" w:sz="4" w:space="0"/>
              <w:right w:val="single" w:color="auto" w:sz="4" w:space="0"/>
            </w:tcBorders>
          </w:tcPr>
          <w:p>
            <w:pPr>
              <w:spacing w:line="360" w:lineRule="auto"/>
              <w:rPr>
                <w:rFonts w:ascii="仿宋_GB2312" w:hAnsi="仿宋_GB2312" w:eastAsia="仿宋_GB2312" w:cs="仿宋_GB2312"/>
                <w:sz w:val="24"/>
              </w:rPr>
            </w:pPr>
          </w:p>
        </w:tc>
        <w:tc>
          <w:tcPr>
            <w:tcW w:w="1560" w:type="dxa"/>
            <w:tcBorders>
              <w:top w:val="single" w:color="auto" w:sz="4" w:space="0"/>
              <w:left w:val="single" w:color="auto" w:sz="6" w:space="0"/>
              <w:bottom w:val="single" w:color="auto" w:sz="4" w:space="0"/>
              <w:right w:val="single" w:color="auto" w:sz="4" w:space="0"/>
            </w:tcBorders>
          </w:tcPr>
          <w:p>
            <w:pPr>
              <w:spacing w:line="360" w:lineRule="auto"/>
              <w:rPr>
                <w:rFonts w:ascii="仿宋_GB2312" w:hAnsi="仿宋_GB2312" w:eastAsia="仿宋_GB2312" w:cs="仿宋_GB2312"/>
                <w:sz w:val="24"/>
              </w:rPr>
            </w:pPr>
          </w:p>
        </w:tc>
      </w:tr>
      <w:tr>
        <w:tblPrEx>
          <w:tblLayout w:type="fixed"/>
          <w:tblCellMar>
            <w:top w:w="0" w:type="dxa"/>
            <w:left w:w="54" w:type="dxa"/>
            <w:bottom w:w="0" w:type="dxa"/>
            <w:right w:w="54" w:type="dxa"/>
          </w:tblCellMar>
        </w:tblPrEx>
        <w:trPr>
          <w:cantSplit/>
          <w:trHeight w:val="150" w:hRule="atLeast"/>
        </w:trPr>
        <w:tc>
          <w:tcPr>
            <w:tcW w:w="801" w:type="dxa"/>
            <w:tcBorders>
              <w:top w:val="single" w:color="auto" w:sz="4" w:space="0"/>
              <w:left w:val="single" w:color="auto" w:sz="6" w:space="0"/>
              <w:bottom w:val="single" w:color="auto" w:sz="4" w:space="0"/>
              <w:right w:val="single" w:color="auto" w:sz="6" w:space="0"/>
            </w:tcBorders>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3</w:t>
            </w:r>
          </w:p>
        </w:tc>
        <w:tc>
          <w:tcPr>
            <w:tcW w:w="1485" w:type="dxa"/>
            <w:tcBorders>
              <w:top w:val="single" w:color="auto" w:sz="4" w:space="0"/>
              <w:left w:val="single" w:color="auto" w:sz="6" w:space="0"/>
              <w:bottom w:val="single" w:color="auto" w:sz="4" w:space="0"/>
              <w:right w:val="single" w:color="auto" w:sz="6" w:space="0"/>
            </w:tcBorders>
          </w:tcPr>
          <w:p>
            <w:pPr>
              <w:spacing w:line="360" w:lineRule="auto"/>
              <w:rPr>
                <w:rFonts w:ascii="仿宋_GB2312" w:hAnsi="仿宋_GB2312" w:eastAsia="仿宋_GB2312" w:cs="仿宋_GB2312"/>
                <w:sz w:val="24"/>
              </w:rPr>
            </w:pPr>
          </w:p>
        </w:tc>
        <w:tc>
          <w:tcPr>
            <w:tcW w:w="1650" w:type="dxa"/>
            <w:tcBorders>
              <w:top w:val="single" w:color="auto" w:sz="4" w:space="0"/>
              <w:left w:val="single" w:color="auto" w:sz="6" w:space="0"/>
              <w:bottom w:val="single" w:color="auto" w:sz="4" w:space="0"/>
              <w:right w:val="single" w:color="auto" w:sz="6" w:space="0"/>
            </w:tcBorders>
          </w:tcPr>
          <w:p>
            <w:pPr>
              <w:spacing w:line="360" w:lineRule="auto"/>
              <w:rPr>
                <w:rFonts w:ascii="仿宋_GB2312" w:hAnsi="仿宋_GB2312" w:eastAsia="仿宋_GB2312" w:cs="仿宋_GB2312"/>
                <w:sz w:val="24"/>
              </w:rPr>
            </w:pPr>
          </w:p>
        </w:tc>
        <w:tc>
          <w:tcPr>
            <w:tcW w:w="765"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rPr>
            </w:pPr>
          </w:p>
        </w:tc>
        <w:tc>
          <w:tcPr>
            <w:tcW w:w="750" w:type="dxa"/>
            <w:tcBorders>
              <w:top w:val="single" w:color="auto" w:sz="4" w:space="0"/>
              <w:left w:val="single" w:color="auto" w:sz="4" w:space="0"/>
              <w:bottom w:val="single" w:color="auto" w:sz="4" w:space="0"/>
              <w:right w:val="single" w:color="auto" w:sz="6" w:space="0"/>
            </w:tcBorders>
          </w:tcPr>
          <w:p>
            <w:pPr>
              <w:spacing w:line="360" w:lineRule="auto"/>
              <w:rPr>
                <w:rFonts w:ascii="仿宋_GB2312" w:hAnsi="仿宋_GB2312" w:eastAsia="仿宋_GB2312" w:cs="仿宋_GB2312"/>
                <w:sz w:val="24"/>
              </w:rPr>
            </w:pPr>
          </w:p>
        </w:tc>
        <w:tc>
          <w:tcPr>
            <w:tcW w:w="945" w:type="dxa"/>
            <w:tcBorders>
              <w:top w:val="single" w:color="auto" w:sz="4" w:space="0"/>
              <w:left w:val="single" w:color="auto" w:sz="6" w:space="0"/>
              <w:bottom w:val="single" w:color="auto" w:sz="4" w:space="0"/>
              <w:right w:val="single" w:color="auto" w:sz="4" w:space="0"/>
            </w:tcBorders>
          </w:tcPr>
          <w:p>
            <w:pPr>
              <w:spacing w:line="360" w:lineRule="auto"/>
              <w:rPr>
                <w:rFonts w:ascii="仿宋_GB2312" w:hAnsi="仿宋_GB2312" w:eastAsia="仿宋_GB2312" w:cs="仿宋_GB2312"/>
                <w:sz w:val="24"/>
              </w:rPr>
            </w:pPr>
          </w:p>
        </w:tc>
        <w:tc>
          <w:tcPr>
            <w:tcW w:w="1560" w:type="dxa"/>
            <w:tcBorders>
              <w:top w:val="single" w:color="auto" w:sz="4" w:space="0"/>
              <w:left w:val="single" w:color="auto" w:sz="6" w:space="0"/>
              <w:bottom w:val="single" w:color="auto" w:sz="4" w:space="0"/>
              <w:right w:val="single" w:color="auto" w:sz="4" w:space="0"/>
            </w:tcBorders>
          </w:tcPr>
          <w:p>
            <w:pPr>
              <w:spacing w:line="360" w:lineRule="auto"/>
              <w:rPr>
                <w:rFonts w:ascii="仿宋_GB2312" w:hAnsi="仿宋_GB2312" w:eastAsia="仿宋_GB2312" w:cs="仿宋_GB2312"/>
                <w:sz w:val="24"/>
              </w:rPr>
            </w:pPr>
          </w:p>
        </w:tc>
      </w:tr>
    </w:tbl>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 xml:space="preserve">   报价总价合计小写：</w:t>
      </w:r>
    </w:p>
    <w:p>
      <w:pPr>
        <w:spacing w:line="360" w:lineRule="auto"/>
        <w:outlineLvl w:val="0"/>
        <w:rPr>
          <w:rFonts w:ascii="仿宋_GB2312" w:hAnsi="仿宋_GB2312" w:eastAsia="仿宋_GB2312" w:cs="仿宋_GB2312"/>
          <w:b/>
          <w:sz w:val="24"/>
        </w:rPr>
      </w:pPr>
      <w:r>
        <w:rPr>
          <w:rFonts w:hint="eastAsia" w:ascii="仿宋_GB2312" w:hAnsi="仿宋_GB2312" w:eastAsia="仿宋_GB2312" w:cs="仿宋_GB2312"/>
          <w:sz w:val="24"/>
        </w:rPr>
        <w:t xml:space="preserve">   报价总价合计大写：</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4"/>
        </w:rPr>
        <w:t xml:space="preserve">   投标报价人</w:t>
      </w:r>
      <w:r>
        <w:rPr>
          <w:rFonts w:hint="eastAsia" w:ascii="仿宋_GB2312" w:hAnsi="仿宋_GB2312" w:eastAsia="仿宋_GB2312" w:cs="仿宋_GB2312"/>
          <w:snapToGrid w:val="0"/>
          <w:kern w:val="0"/>
          <w:sz w:val="24"/>
        </w:rPr>
        <w:t>全称</w:t>
      </w:r>
      <w:r>
        <w:rPr>
          <w:rFonts w:hint="eastAsia" w:ascii="仿宋_GB2312" w:hAnsi="仿宋_GB2312" w:eastAsia="仿宋_GB2312" w:cs="仿宋_GB2312"/>
          <w:sz w:val="24"/>
        </w:rPr>
        <w:t>： （盖章）</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投标人代表签名：             </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 xml:space="preserve"> 日 期：</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_GB2312" w:hAnsi="仿宋_GB2312" w:eastAsia="仿宋_GB2312" w:cs="仿宋_GB2312"/>
          <w:sz w:val="28"/>
          <w:szCs w:val="28"/>
        </w:rPr>
      </w:pPr>
      <w:r>
        <w:rPr>
          <w:rFonts w:hint="eastAsia" w:ascii="仿宋_GB2312" w:hAnsi="仿宋_GB2312" w:eastAsia="仿宋_GB2312" w:cs="仿宋_GB2312"/>
          <w:b/>
          <w:sz w:val="24"/>
        </w:rPr>
        <w:t xml:space="preserve">注： </w:t>
      </w:r>
      <w:r>
        <w:rPr>
          <w:rFonts w:hint="eastAsia" w:ascii="仿宋_GB2312" w:hAnsi="仿宋_GB2312" w:eastAsia="仿宋_GB2312" w:cs="仿宋_GB2312"/>
          <w:bCs/>
          <w:sz w:val="24"/>
        </w:rPr>
        <w:t>1、</w:t>
      </w:r>
      <w:r>
        <w:rPr>
          <w:rFonts w:hint="eastAsia" w:ascii="仿宋_GB2312" w:hAnsi="仿宋_GB2312" w:eastAsia="仿宋_GB2312" w:cs="仿宋_GB2312"/>
          <w:snapToGrid w:val="0"/>
          <w:kern w:val="0"/>
          <w:sz w:val="24"/>
        </w:rPr>
        <w:t>此表为表样，行数可自行添加，但表式不变；</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600" w:firstLineChars="250"/>
        <w:outlineLvl w:val="0"/>
        <w:rPr>
          <w:rFonts w:ascii="仿宋_GB2312" w:hAnsi="仿宋_GB2312" w:eastAsia="仿宋_GB2312" w:cs="仿宋_GB2312"/>
          <w:bCs/>
          <w:sz w:val="24"/>
        </w:rPr>
      </w:pPr>
      <w:r>
        <w:rPr>
          <w:rFonts w:hint="eastAsia" w:ascii="仿宋_GB2312" w:hAnsi="仿宋_GB2312" w:eastAsia="仿宋_GB2312" w:cs="仿宋_GB2312"/>
          <w:bCs/>
          <w:sz w:val="24"/>
        </w:rPr>
        <w:t>2、所有项目用人民币元报价。</w:t>
      </w:r>
    </w:p>
    <w:p>
      <w:pPr>
        <w:spacing w:line="360" w:lineRule="auto"/>
        <w:ind w:firstLine="600" w:firstLineChars="250"/>
        <w:rPr>
          <w:rFonts w:ascii="仿宋_GB2312" w:hAnsi="仿宋_GB2312" w:eastAsia="仿宋_GB2312" w:cs="仿宋_GB2312"/>
          <w:bCs/>
          <w:sz w:val="24"/>
        </w:rPr>
      </w:pPr>
      <w:r>
        <w:rPr>
          <w:rFonts w:hint="eastAsia" w:ascii="仿宋_GB2312" w:hAnsi="仿宋_GB2312" w:eastAsia="仿宋_GB2312" w:cs="仿宋_GB2312"/>
          <w:bCs/>
          <w:sz w:val="24"/>
        </w:rPr>
        <w:t>3、单价和投标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pPr>
        <w:tabs>
          <w:tab w:val="left" w:pos="2100"/>
        </w:tabs>
        <w:spacing w:line="360" w:lineRule="auto"/>
        <w:jc w:val="center"/>
        <w:rPr>
          <w:rFonts w:ascii="仿宋_GB2312" w:hAnsi="仿宋_GB2312" w:eastAsia="仿宋_GB2312" w:cs="仿宋_GB2312"/>
          <w:b/>
          <w:sz w:val="30"/>
          <w:szCs w:val="30"/>
        </w:rPr>
      </w:pPr>
    </w:p>
    <w:p>
      <w:pPr>
        <w:tabs>
          <w:tab w:val="left" w:pos="2100"/>
        </w:tabs>
        <w:spacing w:line="360" w:lineRule="auto"/>
        <w:jc w:val="center"/>
        <w:rPr>
          <w:rFonts w:ascii="仿宋_GB2312" w:hAnsi="仿宋_GB2312" w:eastAsia="仿宋_GB2312" w:cs="仿宋_GB2312"/>
          <w:b/>
          <w:sz w:val="30"/>
          <w:szCs w:val="30"/>
        </w:rPr>
      </w:pPr>
    </w:p>
    <w:p>
      <w:pPr>
        <w:tabs>
          <w:tab w:val="left" w:pos="2100"/>
        </w:tabs>
        <w:spacing w:line="36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四、采购环卫设备项目质量要求响应表</w:t>
      </w:r>
    </w:p>
    <w:p>
      <w:pPr>
        <w:pStyle w:val="21"/>
        <w:rPr>
          <w:rFonts w:ascii="仿宋_GB2312" w:hAnsi="仿宋_GB2312" w:eastAsia="仿宋_GB2312" w:cs="仿宋_GB2312"/>
          <w:sz w:val="21"/>
          <w:szCs w:val="21"/>
        </w:rPr>
      </w:pPr>
      <w:r>
        <w:rPr>
          <w:rFonts w:hint="eastAsia" w:ascii="仿宋_GB2312" w:hAnsi="仿宋_GB2312" w:eastAsia="仿宋_GB2312" w:cs="仿宋_GB2312"/>
        </w:rPr>
        <w:t>项目编号</w:t>
      </w:r>
      <w:r>
        <w:rPr>
          <w:rFonts w:hint="eastAsia" w:ascii="仿宋_GB2312" w:hAnsi="仿宋_GB2312" w:eastAsia="仿宋_GB2312" w:cs="仿宋_GB2312"/>
          <w:sz w:val="21"/>
          <w:szCs w:val="21"/>
        </w:rPr>
        <w:t>：</w:t>
      </w:r>
      <w:r>
        <w:rPr>
          <w:rFonts w:ascii="仿宋_GB2312" w:hAnsi="仿宋_GB2312" w:eastAsia="仿宋_GB2312" w:cs="仿宋_GB2312"/>
          <w:sz w:val="21"/>
          <w:szCs w:val="21"/>
        </w:rPr>
        <w:t xml:space="preserve">                                </w:t>
      </w:r>
    </w:p>
    <w:tbl>
      <w:tblPr>
        <w:tblStyle w:val="11"/>
        <w:tblW w:w="8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814"/>
        <w:gridCol w:w="2030"/>
        <w:gridCol w:w="1744"/>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pStyle w:val="21"/>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1814" w:type="dxa"/>
            <w:vAlign w:val="center"/>
          </w:tcPr>
          <w:p>
            <w:pPr>
              <w:pStyle w:val="21"/>
              <w:rPr>
                <w:rFonts w:ascii="仿宋_GB2312" w:hAnsi="仿宋_GB2312" w:eastAsia="仿宋_GB2312" w:cs="仿宋_GB2312"/>
                <w:sz w:val="21"/>
                <w:szCs w:val="21"/>
              </w:rPr>
            </w:pPr>
            <w:r>
              <w:rPr>
                <w:rFonts w:ascii="仿宋_GB2312" w:hAnsi="仿宋_GB2312" w:eastAsia="仿宋_GB2312" w:cs="仿宋_GB2312"/>
                <w:sz w:val="21"/>
                <w:szCs w:val="21"/>
              </w:rPr>
              <w:t xml:space="preserve">  </w:t>
            </w:r>
            <w:r>
              <w:rPr>
                <w:rFonts w:hint="eastAsia" w:ascii="仿宋_GB2312" w:hAnsi="仿宋_GB2312" w:eastAsia="仿宋_GB2312" w:cs="仿宋_GB2312"/>
                <w:sz w:val="21"/>
                <w:szCs w:val="21"/>
              </w:rPr>
              <w:t>项目名称</w:t>
            </w:r>
          </w:p>
        </w:tc>
        <w:tc>
          <w:tcPr>
            <w:tcW w:w="2030" w:type="dxa"/>
            <w:vAlign w:val="center"/>
          </w:tcPr>
          <w:p>
            <w:pPr>
              <w:pStyle w:val="21"/>
              <w:ind w:firstLine="210" w:firstLineChars="100"/>
              <w:rPr>
                <w:rFonts w:ascii="仿宋_GB2312" w:hAnsi="仿宋_GB2312" w:eastAsia="仿宋_GB2312" w:cs="仿宋_GB2312"/>
                <w:sz w:val="21"/>
                <w:szCs w:val="21"/>
              </w:rPr>
            </w:pPr>
            <w:r>
              <w:rPr>
                <w:rFonts w:hint="eastAsia" w:ascii="仿宋_GB2312" w:hAnsi="仿宋_GB2312" w:eastAsia="仿宋_GB2312" w:cs="仿宋_GB2312"/>
                <w:sz w:val="21"/>
                <w:szCs w:val="21"/>
              </w:rPr>
              <w:t>招标文件要求</w:t>
            </w:r>
          </w:p>
        </w:tc>
        <w:tc>
          <w:tcPr>
            <w:tcW w:w="1744" w:type="dxa"/>
            <w:vAlign w:val="center"/>
          </w:tcPr>
          <w:p>
            <w:pPr>
              <w:pStyle w:val="21"/>
              <w:rPr>
                <w:rFonts w:ascii="仿宋_GB2312" w:hAnsi="仿宋_GB2312" w:eastAsia="仿宋_GB2312" w:cs="仿宋_GB2312"/>
                <w:sz w:val="21"/>
                <w:szCs w:val="21"/>
              </w:rPr>
            </w:pPr>
            <w:r>
              <w:rPr>
                <w:rFonts w:ascii="仿宋_GB2312" w:hAnsi="仿宋_GB2312" w:eastAsia="仿宋_GB2312" w:cs="仿宋_GB2312"/>
                <w:sz w:val="21"/>
                <w:szCs w:val="21"/>
              </w:rPr>
              <w:t xml:space="preserve">  </w:t>
            </w:r>
            <w:r>
              <w:rPr>
                <w:rFonts w:hint="eastAsia" w:ascii="仿宋_GB2312" w:hAnsi="仿宋_GB2312" w:eastAsia="仿宋_GB2312" w:cs="仿宋_GB2312"/>
                <w:sz w:val="21"/>
                <w:szCs w:val="21"/>
              </w:rPr>
              <w:t>投标响应</w:t>
            </w:r>
          </w:p>
        </w:tc>
        <w:tc>
          <w:tcPr>
            <w:tcW w:w="2385" w:type="dxa"/>
            <w:vAlign w:val="center"/>
          </w:tcPr>
          <w:p>
            <w:pPr>
              <w:pStyle w:val="21"/>
              <w:rPr>
                <w:rFonts w:ascii="仿宋_GB2312" w:hAnsi="仿宋_GB2312" w:eastAsia="仿宋_GB2312" w:cs="仿宋_GB2312"/>
                <w:sz w:val="21"/>
                <w:szCs w:val="21"/>
              </w:rPr>
            </w:pPr>
            <w:r>
              <w:rPr>
                <w:rFonts w:hint="eastAsia" w:ascii="仿宋_GB2312" w:hAnsi="仿宋_GB2312" w:eastAsia="仿宋_GB2312" w:cs="仿宋_GB2312"/>
                <w:sz w:val="18"/>
                <w:szCs w:val="18"/>
              </w:rPr>
              <w:t>偏离对服务货物质量的影响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pStyle w:val="21"/>
              <w:rPr>
                <w:rFonts w:ascii="仿宋_GB2312" w:hAnsi="仿宋_GB2312" w:eastAsia="仿宋_GB2312" w:cs="仿宋_GB2312"/>
                <w:sz w:val="21"/>
                <w:szCs w:val="21"/>
              </w:rPr>
            </w:pPr>
          </w:p>
        </w:tc>
        <w:tc>
          <w:tcPr>
            <w:tcW w:w="1814" w:type="dxa"/>
          </w:tcPr>
          <w:p>
            <w:pPr>
              <w:pStyle w:val="21"/>
              <w:rPr>
                <w:rFonts w:ascii="仿宋_GB2312" w:hAnsi="仿宋_GB2312" w:eastAsia="仿宋_GB2312" w:cs="仿宋_GB2312"/>
                <w:sz w:val="21"/>
                <w:szCs w:val="21"/>
              </w:rPr>
            </w:pPr>
          </w:p>
        </w:tc>
        <w:tc>
          <w:tcPr>
            <w:tcW w:w="2030" w:type="dxa"/>
          </w:tcPr>
          <w:p>
            <w:pPr>
              <w:pStyle w:val="21"/>
              <w:rPr>
                <w:rFonts w:ascii="仿宋_GB2312" w:hAnsi="仿宋_GB2312" w:eastAsia="仿宋_GB2312" w:cs="仿宋_GB2312"/>
                <w:sz w:val="21"/>
                <w:szCs w:val="21"/>
              </w:rPr>
            </w:pPr>
          </w:p>
        </w:tc>
        <w:tc>
          <w:tcPr>
            <w:tcW w:w="1744" w:type="dxa"/>
          </w:tcPr>
          <w:p>
            <w:pPr>
              <w:pStyle w:val="21"/>
              <w:rPr>
                <w:rFonts w:ascii="仿宋_GB2312" w:hAnsi="仿宋_GB2312" w:eastAsia="仿宋_GB2312" w:cs="仿宋_GB2312"/>
                <w:sz w:val="21"/>
                <w:szCs w:val="21"/>
              </w:rPr>
            </w:pPr>
          </w:p>
        </w:tc>
        <w:tc>
          <w:tcPr>
            <w:tcW w:w="2385" w:type="dxa"/>
          </w:tcPr>
          <w:p>
            <w:pPr>
              <w:pStyle w:val="21"/>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pStyle w:val="21"/>
              <w:rPr>
                <w:rFonts w:ascii="仿宋_GB2312" w:hAnsi="仿宋_GB2312" w:eastAsia="仿宋_GB2312" w:cs="仿宋_GB2312"/>
                <w:sz w:val="21"/>
                <w:szCs w:val="21"/>
              </w:rPr>
            </w:pPr>
          </w:p>
        </w:tc>
        <w:tc>
          <w:tcPr>
            <w:tcW w:w="1814" w:type="dxa"/>
          </w:tcPr>
          <w:p>
            <w:pPr>
              <w:pStyle w:val="21"/>
              <w:rPr>
                <w:rFonts w:ascii="仿宋_GB2312" w:hAnsi="仿宋_GB2312" w:eastAsia="仿宋_GB2312" w:cs="仿宋_GB2312"/>
                <w:sz w:val="21"/>
                <w:szCs w:val="21"/>
              </w:rPr>
            </w:pPr>
          </w:p>
        </w:tc>
        <w:tc>
          <w:tcPr>
            <w:tcW w:w="2030" w:type="dxa"/>
          </w:tcPr>
          <w:p>
            <w:pPr>
              <w:pStyle w:val="21"/>
              <w:rPr>
                <w:rFonts w:ascii="仿宋_GB2312" w:hAnsi="仿宋_GB2312" w:eastAsia="仿宋_GB2312" w:cs="仿宋_GB2312"/>
                <w:sz w:val="21"/>
                <w:szCs w:val="21"/>
              </w:rPr>
            </w:pPr>
          </w:p>
        </w:tc>
        <w:tc>
          <w:tcPr>
            <w:tcW w:w="1744" w:type="dxa"/>
          </w:tcPr>
          <w:p>
            <w:pPr>
              <w:pStyle w:val="21"/>
              <w:rPr>
                <w:rFonts w:ascii="仿宋_GB2312" w:hAnsi="仿宋_GB2312" w:eastAsia="仿宋_GB2312" w:cs="仿宋_GB2312"/>
                <w:sz w:val="21"/>
                <w:szCs w:val="21"/>
              </w:rPr>
            </w:pPr>
          </w:p>
        </w:tc>
        <w:tc>
          <w:tcPr>
            <w:tcW w:w="2385" w:type="dxa"/>
          </w:tcPr>
          <w:p>
            <w:pPr>
              <w:pStyle w:val="21"/>
              <w:rPr>
                <w:rFonts w:ascii="仿宋_GB2312" w:hAnsi="仿宋_GB2312" w:eastAsia="仿宋_GB2312" w:cs="仿宋_GB2312"/>
                <w:sz w:val="21"/>
                <w:szCs w:val="21"/>
              </w:rPr>
            </w:pPr>
          </w:p>
        </w:tc>
      </w:tr>
    </w:tbl>
    <w:p>
      <w:pPr>
        <w:spacing w:line="400" w:lineRule="exact"/>
        <w:ind w:left="600" w:leftChars="57" w:hanging="480" w:hangingChars="200"/>
        <w:rPr>
          <w:rFonts w:ascii="仿宋_GB2312" w:hAnsi="仿宋_GB2312" w:eastAsia="仿宋_GB2312" w:cs="仿宋_GB2312"/>
          <w:sz w:val="24"/>
        </w:rPr>
      </w:pPr>
      <w:r>
        <w:rPr>
          <w:rFonts w:hint="eastAsia" w:ascii="仿宋_GB2312" w:hAnsi="仿宋_GB2312" w:eastAsia="仿宋_GB2312" w:cs="仿宋_GB2312"/>
          <w:sz w:val="24"/>
        </w:rPr>
        <w:t>注：</w:t>
      </w:r>
      <w:r>
        <w:rPr>
          <w:rFonts w:ascii="仿宋_GB2312" w:hAnsi="仿宋_GB2312" w:eastAsia="仿宋_GB2312" w:cs="仿宋_GB2312"/>
          <w:sz w:val="24"/>
        </w:rPr>
        <w:t>1.</w:t>
      </w:r>
      <w:r>
        <w:rPr>
          <w:rFonts w:hint="eastAsia" w:ascii="仿宋_GB2312" w:hAnsi="仿宋_GB2312" w:eastAsia="仿宋_GB2312" w:cs="仿宋_GB2312"/>
          <w:sz w:val="24"/>
        </w:rPr>
        <w:t>本表只填写响应文件中与谈判文件有偏离（包括正偏离和负偏离）的内容，响应文件货物指标响应与谈判文件要求完全一致的，不用在此表中列出。</w:t>
      </w:r>
    </w:p>
    <w:p>
      <w:pPr>
        <w:spacing w:line="400" w:lineRule="exact"/>
        <w:ind w:left="598" w:leftChars="285"/>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．供应商必须据实填写，不得虚假响应，否则将取消其投标或成交资格，并按有关规定进行处罚。</w:t>
      </w:r>
    </w:p>
    <w:p>
      <w:pPr>
        <w:adjustRightInd w:val="0"/>
        <w:spacing w:line="400" w:lineRule="exact"/>
        <w:ind w:firstLine="490" w:firstLineChars="175"/>
        <w:jc w:val="left"/>
        <w:rPr>
          <w:rFonts w:ascii="仿宋_GB2312" w:hAnsi="仿宋_GB2312" w:eastAsia="仿宋_GB2312" w:cs="仿宋_GB2312"/>
          <w:bCs/>
          <w:sz w:val="28"/>
          <w:szCs w:val="28"/>
        </w:rPr>
      </w:pPr>
    </w:p>
    <w:p>
      <w:pPr>
        <w:adjustRightInd w:val="0"/>
        <w:spacing w:line="400" w:lineRule="exact"/>
        <w:ind w:firstLine="420" w:firstLineChars="175"/>
        <w:jc w:val="left"/>
        <w:rPr>
          <w:rFonts w:ascii="仿宋_GB2312" w:hAnsi="仿宋_GB2312" w:eastAsia="仿宋_GB2312" w:cs="仿宋_GB2312"/>
          <w:bCs/>
          <w:sz w:val="24"/>
        </w:rPr>
      </w:pPr>
      <w:r>
        <w:rPr>
          <w:rFonts w:hint="eastAsia" w:ascii="仿宋_GB2312" w:hAnsi="仿宋_GB2312" w:eastAsia="仿宋_GB2312" w:cs="仿宋_GB2312"/>
          <w:bCs/>
          <w:sz w:val="24"/>
        </w:rPr>
        <w:t>投标人名称：</w:t>
      </w:r>
      <w:r>
        <w:rPr>
          <w:rFonts w:ascii="仿宋_GB2312" w:hAnsi="仿宋_GB2312" w:eastAsia="仿宋_GB2312" w:cs="仿宋_GB2312"/>
          <w:bCs/>
          <w:sz w:val="24"/>
        </w:rPr>
        <w:t xml:space="preserve">        </w:t>
      </w:r>
      <w:r>
        <w:rPr>
          <w:rFonts w:hint="eastAsia" w:ascii="仿宋_GB2312" w:hAnsi="仿宋_GB2312" w:eastAsia="仿宋_GB2312" w:cs="仿宋_GB2312"/>
          <w:bCs/>
          <w:sz w:val="24"/>
        </w:rPr>
        <w:t>（盖章）</w:t>
      </w:r>
    </w:p>
    <w:p>
      <w:pPr>
        <w:adjustRightInd w:val="0"/>
        <w:spacing w:line="400" w:lineRule="exact"/>
        <w:ind w:firstLine="420" w:firstLineChars="175"/>
        <w:jc w:val="left"/>
        <w:rPr>
          <w:rFonts w:ascii="仿宋_GB2312" w:hAnsi="仿宋_GB2312" w:eastAsia="仿宋_GB2312" w:cs="仿宋_GB2312"/>
          <w:bCs/>
          <w:sz w:val="24"/>
        </w:rPr>
      </w:pPr>
      <w:r>
        <w:rPr>
          <w:rFonts w:hint="eastAsia" w:ascii="仿宋_GB2312" w:hAnsi="仿宋_GB2312" w:eastAsia="仿宋_GB2312" w:cs="仿宋_GB2312"/>
          <w:sz w:val="24"/>
        </w:rPr>
        <w:t>法定代表人或授权代表（签字）</w:t>
      </w:r>
      <w:r>
        <w:rPr>
          <w:rFonts w:hint="eastAsia" w:ascii="仿宋_GB2312" w:hAnsi="仿宋_GB2312" w:eastAsia="仿宋_GB2312" w:cs="仿宋_GB2312"/>
          <w:bCs/>
          <w:sz w:val="24"/>
        </w:rPr>
        <w:t>：</w:t>
      </w:r>
    </w:p>
    <w:p>
      <w:pPr>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投标日期</w:t>
      </w:r>
      <w:r>
        <w:rPr>
          <w:rFonts w:ascii="仿宋_GB2312" w:hAnsi="仿宋_GB2312" w:eastAsia="仿宋_GB2312" w:cs="仿宋_GB2312"/>
          <w:bCs/>
          <w:sz w:val="24"/>
        </w:rPr>
        <w:t>:</w:t>
      </w:r>
    </w:p>
    <w:p>
      <w:pPr>
        <w:snapToGrid w:val="0"/>
        <w:spacing w:beforeLines="50" w:afterLines="50" w:line="360" w:lineRule="auto"/>
        <w:rPr>
          <w:rFonts w:ascii="仿宋_GB2312" w:hAnsi="仿宋_GB2312" w:eastAsia="仿宋_GB2312" w:cs="仿宋_GB2312"/>
          <w:b/>
          <w:color w:val="FF0000"/>
          <w:sz w:val="28"/>
          <w:szCs w:val="28"/>
        </w:rPr>
      </w:pPr>
      <w:r>
        <w:rPr>
          <w:rFonts w:ascii="仿宋_GB2312" w:hAnsi="仿宋_GB2312" w:eastAsia="仿宋_GB2312" w:cs="仿宋_GB2312"/>
          <w:b/>
          <w:sz w:val="28"/>
          <w:szCs w:val="28"/>
        </w:rPr>
        <w:t xml:space="preserve">                 </w:t>
      </w:r>
    </w:p>
    <w:p>
      <w:pPr>
        <w:snapToGrid w:val="0"/>
        <w:spacing w:beforeLines="50" w:afterLines="50" w:line="360" w:lineRule="auto"/>
        <w:rPr>
          <w:rFonts w:ascii="仿宋_GB2312" w:hAnsi="仿宋_GB2312" w:eastAsia="仿宋_GB2312" w:cs="仿宋_GB2312"/>
          <w:b/>
          <w:sz w:val="28"/>
          <w:szCs w:val="28"/>
        </w:rPr>
      </w:pPr>
    </w:p>
    <w:p>
      <w:pPr>
        <w:snapToGrid w:val="0"/>
        <w:spacing w:beforeLines="50" w:afterLines="50" w:line="360" w:lineRule="auto"/>
        <w:rPr>
          <w:rFonts w:ascii="仿宋_GB2312" w:hAnsi="仿宋_GB2312" w:eastAsia="仿宋_GB2312" w:cs="仿宋_GB2312"/>
          <w:b/>
          <w:sz w:val="32"/>
          <w:szCs w:val="32"/>
        </w:rPr>
      </w:pPr>
      <w:r>
        <w:rPr>
          <w:rFonts w:ascii="仿宋_GB2312" w:hAnsi="仿宋_GB2312" w:eastAsia="仿宋_GB2312" w:cs="仿宋_GB2312"/>
          <w:b/>
          <w:sz w:val="28"/>
          <w:szCs w:val="28"/>
        </w:rPr>
        <w:t xml:space="preserve">               </w:t>
      </w:r>
      <w:r>
        <w:rPr>
          <w:rFonts w:hint="eastAsia" w:ascii="仿宋_GB2312" w:hAnsi="仿宋_GB2312" w:eastAsia="仿宋_GB2312" w:cs="仿宋_GB2312"/>
          <w:b/>
          <w:sz w:val="28"/>
          <w:szCs w:val="28"/>
        </w:rPr>
        <w:t>五</w:t>
      </w:r>
      <w:r>
        <w:rPr>
          <w:rFonts w:hint="eastAsia" w:ascii="仿宋_GB2312" w:hAnsi="仿宋_GB2312" w:eastAsia="仿宋_GB2312" w:cs="仿宋_GB2312"/>
          <w:b/>
          <w:sz w:val="32"/>
          <w:szCs w:val="32"/>
        </w:rPr>
        <w:t>、法定代表人资格证明书</w:t>
      </w:r>
    </w:p>
    <w:p>
      <w:pPr>
        <w:snapToGrid w:val="0"/>
        <w:spacing w:line="360" w:lineRule="auto"/>
        <w:rPr>
          <w:rFonts w:ascii="仿宋_GB2312" w:hAnsi="仿宋_GB2312" w:eastAsia="仿宋_GB2312" w:cs="仿宋_GB2312"/>
          <w:sz w:val="24"/>
          <w:szCs w:val="24"/>
        </w:rPr>
      </w:pPr>
      <w:r>
        <w:rPr>
          <w:rFonts w:ascii="仿宋_GB2312" w:hAnsi="仿宋_GB2312" w:eastAsia="仿宋_GB2312" w:cs="仿宋_GB2312"/>
          <w:sz w:val="28"/>
          <w:szCs w:val="28"/>
        </w:rPr>
        <w:t xml:space="preserve">    </w:t>
      </w:r>
      <w:r>
        <w:rPr>
          <w:rFonts w:hint="eastAsia" w:ascii="仿宋_GB2312" w:hAnsi="仿宋_GB2312" w:eastAsia="仿宋_GB2312" w:cs="仿宋_GB2312"/>
          <w:sz w:val="24"/>
          <w:szCs w:val="24"/>
        </w:rPr>
        <w:t>姓名：</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性别：</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职务：</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系</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的法定代表人，为</w:t>
      </w:r>
      <w:r>
        <w:rPr>
          <w:rFonts w:ascii="仿宋_GB2312" w:hAnsi="仿宋_GB2312" w:eastAsia="仿宋_GB2312" w:cs="仿宋_GB2312"/>
          <w:sz w:val="24"/>
          <w:szCs w:val="24"/>
          <w:u w:val="single"/>
        </w:rPr>
        <w:t xml:space="preserve">      </w:t>
      </w:r>
      <w:r>
        <w:rPr>
          <w:rFonts w:ascii="仿宋_GB2312" w:hAnsi="仿宋_GB2312" w:eastAsia="仿宋_GB2312" w:cs="仿宋_GB2312"/>
          <w:sz w:val="24"/>
          <w:szCs w:val="24"/>
        </w:rPr>
        <w:t xml:space="preserve"> </w:t>
      </w:r>
      <w:r>
        <w:rPr>
          <w:rFonts w:hint="eastAsia" w:ascii="仿宋_GB2312" w:hAnsi="仿宋_GB2312" w:eastAsia="仿宋_GB2312" w:cs="仿宋_GB2312"/>
          <w:color w:val="000000"/>
          <w:kern w:val="0"/>
          <w:sz w:val="24"/>
          <w:szCs w:val="20"/>
        </w:rPr>
        <w:t>采购环卫设备</w:t>
      </w:r>
      <w:r>
        <w:rPr>
          <w:rFonts w:hint="eastAsia" w:ascii="仿宋_GB2312" w:hAnsi="仿宋_GB2312" w:eastAsia="仿宋_GB2312" w:cs="仿宋_GB2312"/>
          <w:sz w:val="24"/>
        </w:rPr>
        <w:t>项</w:t>
      </w:r>
      <w:r>
        <w:rPr>
          <w:rFonts w:hint="eastAsia" w:ascii="仿宋_GB2312" w:hAnsi="仿宋_GB2312" w:eastAsia="仿宋_GB2312" w:cs="仿宋_GB2312"/>
          <w:sz w:val="24"/>
          <w:szCs w:val="24"/>
        </w:rPr>
        <w:t>目采购，签署上述项目的投标文件，进行合同谈判、签署合同和处理与之相关的一切事务。</w:t>
      </w:r>
    </w:p>
    <w:p>
      <w:pPr>
        <w:snapToGrid w:val="0"/>
        <w:spacing w:line="360" w:lineRule="auto"/>
        <w:rPr>
          <w:rFonts w:ascii="仿宋_GB2312" w:hAnsi="仿宋_GB2312" w:eastAsia="仿宋_GB2312" w:cs="仿宋_GB2312"/>
          <w:b/>
          <w:bCs/>
          <w:sz w:val="24"/>
          <w:szCs w:val="24"/>
        </w:rPr>
      </w:pPr>
      <w:r>
        <w:rPr>
          <w:rFonts w:ascii="仿宋_GB2312" w:hAnsi="仿宋_GB2312" w:eastAsia="仿宋_GB2312" w:cs="仿宋_GB2312"/>
          <w:sz w:val="24"/>
          <w:szCs w:val="24"/>
        </w:rPr>
        <w:t xml:space="preserve">   </w:t>
      </w:r>
      <w:r>
        <w:rPr>
          <w:rFonts w:hint="eastAsia" w:ascii="仿宋_GB2312" w:hAnsi="仿宋_GB2312" w:eastAsia="仿宋_GB2312" w:cs="仿宋_GB2312"/>
          <w:b/>
          <w:bCs/>
          <w:sz w:val="24"/>
          <w:szCs w:val="24"/>
        </w:rPr>
        <w:t>（附正反两面身份证复印件）</w:t>
      </w:r>
    </w:p>
    <w:p>
      <w:pPr>
        <w:snapToGrid w:val="0"/>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投标人（公章）</w:t>
      </w:r>
    </w:p>
    <w:p>
      <w:pPr>
        <w:snapToGrid w:val="0"/>
        <w:spacing w:line="360" w:lineRule="auto"/>
        <w:ind w:firstLine="120" w:firstLineChars="50"/>
        <w:rPr>
          <w:rFonts w:ascii="仿宋_GB2312" w:hAnsi="仿宋_GB2312" w:eastAsia="仿宋_GB2312" w:cs="仿宋_GB2312"/>
          <w:b/>
          <w:sz w:val="32"/>
          <w:szCs w:val="32"/>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期：</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r>
        <w:rPr>
          <w:rFonts w:ascii="仿宋_GB2312" w:hAnsi="仿宋_GB2312" w:eastAsia="仿宋_GB2312" w:cs="仿宋_GB2312"/>
          <w:b/>
          <w:sz w:val="32"/>
          <w:szCs w:val="32"/>
        </w:rPr>
        <w:t xml:space="preserve">  </w:t>
      </w:r>
    </w:p>
    <w:p>
      <w:pPr>
        <w:snapToGrid w:val="0"/>
        <w:spacing w:line="360" w:lineRule="auto"/>
        <w:ind w:firstLine="1606" w:firstLineChars="500"/>
        <w:rPr>
          <w:rFonts w:ascii="仿宋_GB2312" w:hAnsi="仿宋_GB2312" w:eastAsia="仿宋_GB2312" w:cs="仿宋_GB2312"/>
          <w:b/>
          <w:sz w:val="32"/>
          <w:szCs w:val="32"/>
        </w:rPr>
      </w:pPr>
      <w:r>
        <w:rPr>
          <w:rFonts w:ascii="仿宋_GB2312" w:hAnsi="仿宋_GB2312" w:eastAsia="仿宋_GB2312" w:cs="仿宋_GB2312"/>
          <w:b/>
          <w:sz w:val="32"/>
          <w:szCs w:val="32"/>
        </w:rPr>
        <w:t xml:space="preserve"> </w:t>
      </w:r>
    </w:p>
    <w:p>
      <w:pPr>
        <w:snapToGrid w:val="0"/>
        <w:spacing w:line="360" w:lineRule="auto"/>
        <w:ind w:firstLine="1606" w:firstLineChars="500"/>
        <w:rPr>
          <w:rFonts w:ascii="仿宋_GB2312" w:hAnsi="仿宋_GB2312" w:eastAsia="仿宋_GB2312" w:cs="仿宋_GB2312"/>
          <w:b/>
          <w:sz w:val="32"/>
          <w:szCs w:val="32"/>
        </w:rPr>
      </w:pPr>
      <w:r>
        <w:rPr>
          <w:rFonts w:hint="eastAsia" w:ascii="仿宋_GB2312" w:hAnsi="仿宋_GB2312" w:eastAsia="仿宋_GB2312" w:cs="仿宋_GB2312"/>
          <w:b/>
          <w:sz w:val="32"/>
          <w:szCs w:val="32"/>
        </w:rPr>
        <w:t>六、法定代表人授权委托书</w:t>
      </w:r>
    </w:p>
    <w:p>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（注：如投标报价人代表不是法定代表人时须提供）</w:t>
      </w:r>
    </w:p>
    <w:p>
      <w:pPr>
        <w:snapToGrid w:val="0"/>
        <w:spacing w:line="360" w:lineRule="auto"/>
        <w:ind w:firstLine="566"/>
        <w:rPr>
          <w:rFonts w:ascii="仿宋_GB2312" w:hAnsi="仿宋_GB2312" w:eastAsia="仿宋_GB2312" w:cs="仿宋_GB2312"/>
          <w:sz w:val="24"/>
        </w:rPr>
      </w:pPr>
      <w:r>
        <w:rPr>
          <w:rFonts w:hint="eastAsia" w:ascii="仿宋_GB2312" w:hAnsi="仿宋_GB2312" w:eastAsia="仿宋_GB2312" w:cs="仿宋_GB2312"/>
          <w:sz w:val="24"/>
        </w:rPr>
        <w:t>本授权委托书声明：我</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（姓名）系</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（投标方全称）的法定代表人，现授权委托</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（单位名称）的</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（姓名）为我公司代理人，以本公司的名义参加</w:t>
      </w:r>
      <w:r>
        <w:rPr>
          <w:rFonts w:ascii="仿宋_GB2312" w:hAnsi="仿宋_GB2312" w:eastAsia="仿宋_GB2312" w:cs="仿宋_GB2312"/>
          <w:sz w:val="24"/>
          <w:u w:val="single"/>
        </w:rPr>
        <w:t xml:space="preserve">         </w:t>
      </w:r>
      <w:r>
        <w:rPr>
          <w:rFonts w:hint="eastAsia" w:ascii="仿宋_GB2312" w:hAnsi="仿宋_GB2312" w:eastAsia="仿宋_GB2312" w:cs="仿宋_GB2312"/>
          <w:color w:val="000000"/>
          <w:kern w:val="0"/>
          <w:sz w:val="24"/>
          <w:szCs w:val="20"/>
        </w:rPr>
        <w:t>采购环卫设备</w:t>
      </w:r>
      <w:r>
        <w:rPr>
          <w:rFonts w:hint="eastAsia" w:ascii="仿宋_GB2312" w:hAnsi="仿宋_GB2312" w:eastAsia="仿宋_GB2312" w:cs="仿宋_GB2312"/>
          <w:bCs/>
          <w:color w:val="000000"/>
          <w:sz w:val="24"/>
          <w:szCs w:val="24"/>
        </w:rPr>
        <w:t>项目</w:t>
      </w:r>
      <w:r>
        <w:rPr>
          <w:rFonts w:hint="eastAsia" w:ascii="仿宋_GB2312" w:hAnsi="仿宋_GB2312" w:eastAsia="仿宋_GB2312" w:cs="仿宋_GB2312"/>
          <w:spacing w:val="15"/>
          <w:kern w:val="0"/>
          <w:sz w:val="24"/>
          <w:szCs w:val="24"/>
        </w:rPr>
        <w:t>谈</w:t>
      </w:r>
      <w:r>
        <w:rPr>
          <w:rFonts w:hint="eastAsia" w:ascii="仿宋_GB2312" w:hAnsi="仿宋_GB2312" w:eastAsia="仿宋_GB2312" w:cs="仿宋_GB2312"/>
          <w:spacing w:val="15"/>
          <w:kern w:val="0"/>
          <w:sz w:val="24"/>
        </w:rPr>
        <w:t>判</w:t>
      </w:r>
      <w:r>
        <w:rPr>
          <w:rFonts w:hint="eastAsia" w:ascii="仿宋_GB2312" w:hAnsi="仿宋_GB2312" w:eastAsia="仿宋_GB2312" w:cs="仿宋_GB2312"/>
          <w:sz w:val="24"/>
        </w:rPr>
        <w:t>采购活动。代理人在开标、评标、合同谈判过程中所签署的一切文件和处理与之有关的一切事务，我均予以承认。代理人无转委托权。特此委托。</w:t>
      </w:r>
    </w:p>
    <w:p>
      <w:pPr>
        <w:snapToGrid w:val="0"/>
        <w:spacing w:line="360" w:lineRule="auto"/>
        <w:ind w:firstLine="566"/>
        <w:rPr>
          <w:rFonts w:ascii="仿宋_GB2312" w:hAnsi="仿宋_GB2312" w:eastAsia="仿宋_GB2312" w:cs="仿宋_GB2312"/>
          <w:b/>
          <w:bCs/>
          <w:sz w:val="24"/>
        </w:rPr>
      </w:pPr>
      <w:r>
        <w:rPr>
          <w:rFonts w:hint="eastAsia" w:ascii="仿宋_GB2312" w:hAnsi="仿宋_GB2312" w:eastAsia="仿宋_GB2312" w:cs="仿宋_GB2312"/>
          <w:b/>
          <w:bCs/>
          <w:sz w:val="24"/>
          <w:szCs w:val="24"/>
        </w:rPr>
        <w:t>（附正反两面身份证复印件）</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投标法定代表人：（签字或盖章）</w:t>
      </w:r>
    </w:p>
    <w:p>
      <w:pPr>
        <w:snapToGrid w:val="0"/>
        <w:spacing w:line="360" w:lineRule="auto"/>
        <w:ind w:right="-147" w:rightChars="-70"/>
        <w:rPr>
          <w:rFonts w:ascii="仿宋_GB2312" w:hAnsi="仿宋_GB2312" w:eastAsia="仿宋_GB2312" w:cs="仿宋_GB2312"/>
          <w:sz w:val="24"/>
        </w:rPr>
      </w:pPr>
      <w:r>
        <w:rPr>
          <w:rFonts w:hint="eastAsia" w:ascii="仿宋_GB2312" w:hAnsi="仿宋_GB2312" w:eastAsia="仿宋_GB2312" w:cs="仿宋_GB2312"/>
          <w:sz w:val="24"/>
        </w:rPr>
        <w:t>日期：</w:t>
      </w:r>
      <w:r>
        <w:rPr>
          <w:rFonts w:ascii="仿宋_GB2312" w:hAnsi="仿宋_GB2312" w:eastAsia="仿宋_GB2312" w:cs="仿宋_GB2312"/>
          <w:sz w:val="24"/>
        </w:rPr>
        <w:t xml:space="preserve"> </w:t>
      </w: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sz w:val="24"/>
        </w:rPr>
        <w:t>日</w:t>
      </w:r>
    </w:p>
    <w:p>
      <w:pPr>
        <w:pStyle w:val="5"/>
        <w:spacing w:before="156" w:line="360" w:lineRule="auto"/>
        <w:ind w:firstLine="630" w:firstLineChars="196"/>
        <w:jc w:val="both"/>
      </w:pP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七、</w:t>
      </w:r>
      <w:r>
        <w:rPr>
          <w:rFonts w:hint="eastAsia" w:ascii="仿宋_GB2312" w:hAnsi="仿宋_GB2312" w:eastAsia="仿宋_GB2312" w:cs="仿宋_GB2312"/>
          <w:b/>
          <w:kern w:val="2"/>
          <w:sz w:val="32"/>
          <w:szCs w:val="32"/>
        </w:rPr>
        <w:t>近三年无违法记录声明书</w:t>
      </w:r>
    </w:p>
    <w:p>
      <w:pPr>
        <w:rPr>
          <w:rFonts w:ascii="Verdana" w:hAnsi="Verdana" w:cs="Verdana"/>
          <w:szCs w:val="21"/>
        </w:rPr>
      </w:pPr>
    </w:p>
    <w:p>
      <w:pPr>
        <w:snapToGrid w:val="0"/>
        <w:spacing w:line="360" w:lineRule="auto"/>
        <w:ind w:firstLine="566"/>
        <w:rPr>
          <w:rFonts w:ascii="仿宋_GB2312" w:hAnsi="仿宋_GB2312" w:eastAsia="仿宋_GB2312" w:cs="仿宋_GB2312"/>
          <w:sz w:val="24"/>
        </w:rPr>
      </w:pPr>
      <w:r>
        <w:rPr>
          <w:rFonts w:hint="eastAsia" w:ascii="仿宋_GB2312" w:hAnsi="仿宋_GB2312" w:eastAsia="仿宋_GB2312" w:cs="仿宋_GB2312"/>
          <w:sz w:val="24"/>
        </w:rPr>
        <w:t>海南政鼎招标代理有限公司：</w:t>
      </w:r>
    </w:p>
    <w:p>
      <w:pPr>
        <w:snapToGrid w:val="0"/>
        <w:spacing w:line="360" w:lineRule="auto"/>
        <w:ind w:firstLine="566"/>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本公司声明如下：</w:t>
      </w:r>
    </w:p>
    <w:p>
      <w:pPr>
        <w:snapToGrid w:val="0"/>
        <w:spacing w:line="360" w:lineRule="auto"/>
        <w:ind w:firstLine="566"/>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本单位在参加（采购编号</w:t>
      </w:r>
      <w:r>
        <w:rPr>
          <w:rFonts w:ascii="仿宋_GB2312" w:hAnsi="仿宋_GB2312" w:eastAsia="仿宋_GB2312" w:cs="仿宋_GB2312"/>
          <w:sz w:val="24"/>
        </w:rPr>
        <w:t>: ZD2018-3</w:t>
      </w:r>
      <w:r>
        <w:rPr>
          <w:rFonts w:hint="eastAsia" w:ascii="仿宋_GB2312" w:hAnsi="仿宋_GB2312" w:eastAsia="仿宋_GB2312" w:cs="仿宋_GB2312"/>
          <w:sz w:val="24"/>
        </w:rPr>
        <w:t>03、</w:t>
      </w:r>
      <w:r>
        <w:rPr>
          <w:rFonts w:hint="eastAsia" w:ascii="仿宋_GB2312" w:hAnsi="仿宋_GB2312" w:eastAsia="仿宋_GB2312" w:cs="仿宋_GB2312"/>
          <w:color w:val="000000"/>
          <w:kern w:val="0"/>
          <w:sz w:val="24"/>
          <w:szCs w:val="20"/>
        </w:rPr>
        <w:t>采购环卫设备</w:t>
      </w:r>
      <w:r>
        <w:rPr>
          <w:rFonts w:hint="eastAsia" w:ascii="仿宋_GB2312" w:hAnsi="仿宋_GB2312" w:eastAsia="仿宋_GB2312" w:cs="仿宋_GB2312"/>
          <w:sz w:val="24"/>
        </w:rPr>
        <w:t>）项目的政府采购活动近三年内，未有任何违法行为记录。</w:t>
      </w:r>
    </w:p>
    <w:p>
      <w:pPr>
        <w:snapToGrid w:val="0"/>
        <w:spacing w:line="360" w:lineRule="auto"/>
        <w:ind w:firstLine="566"/>
        <w:rPr>
          <w:rFonts w:ascii="仿宋_GB2312" w:hAnsi="仿宋_GB2312" w:eastAsia="仿宋_GB2312" w:cs="仿宋_GB2312"/>
          <w:sz w:val="24"/>
        </w:rPr>
      </w:pPr>
    </w:p>
    <w:p>
      <w:pPr>
        <w:snapToGrid w:val="0"/>
        <w:spacing w:line="360" w:lineRule="auto"/>
        <w:ind w:firstLine="566"/>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承诺人：（投标人公章）：</w:t>
      </w:r>
      <w:r>
        <w:rPr>
          <w:rFonts w:ascii="仿宋_GB2312" w:hAnsi="仿宋_GB2312" w:eastAsia="仿宋_GB2312" w:cs="仿宋_GB2312"/>
          <w:sz w:val="24"/>
        </w:rPr>
        <w:t xml:space="preserve"> </w:t>
      </w:r>
    </w:p>
    <w:p>
      <w:pPr>
        <w:snapToGrid w:val="0"/>
        <w:spacing w:line="360" w:lineRule="auto"/>
        <w:ind w:firstLine="566"/>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法定代表人或授权委托人（签字）：</w:t>
      </w:r>
    </w:p>
    <w:p>
      <w:pPr>
        <w:snapToGrid w:val="0"/>
        <w:spacing w:line="360" w:lineRule="auto"/>
        <w:ind w:firstLine="566"/>
        <w:rPr>
          <w:rFonts w:ascii="仿宋_GB2312" w:hAnsi="仿宋_GB2312" w:eastAsia="仿宋_GB2312" w:cs="仿宋_GB2312"/>
          <w:b/>
          <w:color w:val="000000"/>
          <w:sz w:val="32"/>
          <w:szCs w:val="32"/>
        </w:rPr>
      </w:pPr>
      <w:r>
        <w:rPr>
          <w:rFonts w:ascii="仿宋_GB2312" w:hAnsi="仿宋_GB2312" w:eastAsia="仿宋_GB2312" w:cs="仿宋_GB2312"/>
          <w:sz w:val="24"/>
        </w:rPr>
        <w:t xml:space="preserve">                       </w:t>
      </w:r>
      <w:r>
        <w:rPr>
          <w:rFonts w:hint="eastAsia" w:ascii="仿宋_GB2312" w:hAnsi="仿宋_GB2312" w:eastAsia="仿宋_GB2312" w:cs="仿宋_GB2312"/>
          <w:sz w:val="24"/>
        </w:rPr>
        <w:t>签发日期：</w:t>
      </w:r>
      <w:r>
        <w:rPr>
          <w:rFonts w:ascii="仿宋_GB2312" w:hAnsi="仿宋_GB2312" w:eastAsia="仿宋_GB2312" w:cs="仿宋_GB2312"/>
          <w:sz w:val="24"/>
        </w:rPr>
        <w:t xml:space="preserve"> </w:t>
      </w: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p>
    <w:p>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ind w:firstLine="2570" w:firstLineChars="800"/>
        <w:rPr>
          <w:rFonts w:hint="eastAsia" w:ascii="仿宋_GB2312" w:hAnsi="仿宋_GB2312" w:eastAsia="仿宋_GB2312" w:cs="仿宋_GB2312"/>
          <w:b/>
          <w:color w:val="000000"/>
          <w:sz w:val="32"/>
          <w:szCs w:val="32"/>
        </w:rPr>
      </w:pPr>
    </w:p>
    <w:p>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ind w:firstLine="2570" w:firstLineChars="800"/>
        <w:rPr>
          <w:rFonts w:ascii="仿宋_GB2312" w:hAnsi="仿宋_GB2312" w:eastAsia="仿宋_GB2312" w:cs="仿宋_GB2312"/>
          <w:b/>
          <w:color w:val="000000"/>
          <w:sz w:val="32"/>
          <w:szCs w:val="32"/>
        </w:rPr>
      </w:pPr>
      <w:bookmarkStart w:id="3" w:name="_GoBack"/>
      <w:bookmarkEnd w:id="3"/>
      <w:r>
        <w:rPr>
          <w:rFonts w:hint="eastAsia" w:ascii="仿宋_GB2312" w:hAnsi="仿宋_GB2312" w:eastAsia="仿宋_GB2312" w:cs="仿宋_GB2312"/>
          <w:b/>
          <w:color w:val="000000"/>
          <w:sz w:val="32"/>
          <w:szCs w:val="32"/>
        </w:rPr>
        <w:t>八、中小企业声明函</w:t>
      </w:r>
    </w:p>
    <w:p>
      <w:pPr>
        <w:snapToGrid w:val="0"/>
        <w:spacing w:line="360" w:lineRule="auto"/>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本公司郑重声明，根据《政府采购促进中小企业发展暂行办法》（财库</w:t>
      </w:r>
      <w:r>
        <w:rPr>
          <w:rFonts w:ascii="仿宋_GB2312" w:hAnsi="仿宋_GB2312" w:eastAsia="仿宋_GB2312" w:cs="仿宋_GB2312"/>
          <w:sz w:val="24"/>
        </w:rPr>
        <w:t>[2011]181</w:t>
      </w:r>
      <w:r>
        <w:rPr>
          <w:rFonts w:hint="eastAsia" w:ascii="仿宋_GB2312" w:hAnsi="仿宋_GB2312" w:eastAsia="仿宋_GB2312" w:cs="仿宋_GB2312"/>
          <w:sz w:val="24"/>
        </w:rPr>
        <w:t>号）的规定，本公司为</w:t>
      </w:r>
      <w:r>
        <w:rPr>
          <w:rFonts w:ascii="仿宋_GB2312" w:hAnsi="仿宋_GB2312" w:eastAsia="仿宋_GB2312" w:cs="仿宋_GB2312"/>
          <w:sz w:val="24"/>
        </w:rPr>
        <w:t xml:space="preserve">                                 </w:t>
      </w:r>
      <w:r>
        <w:rPr>
          <w:rFonts w:hint="eastAsia" w:ascii="仿宋_GB2312" w:hAnsi="仿宋_GB2312" w:eastAsia="仿宋_GB2312" w:cs="仿宋_GB2312"/>
          <w:sz w:val="24"/>
        </w:rPr>
        <w:t>（请填写：中型、小型、微型）企业。即，本公司同时满足以下条件：</w:t>
      </w:r>
    </w:p>
    <w:p>
      <w:pPr>
        <w:snapToGrid w:val="0"/>
        <w:spacing w:line="360" w:lineRule="auto"/>
        <w:ind w:firstLine="566"/>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、根据《工业和信息部、国家统计局、国家发展和改革委员会、财政部关于印发中小企业划型标准规定的通知》（工信部联企业</w:t>
      </w:r>
      <w:r>
        <w:rPr>
          <w:rFonts w:ascii="仿宋_GB2312" w:hAnsi="仿宋_GB2312" w:eastAsia="仿宋_GB2312" w:cs="仿宋_GB2312"/>
          <w:sz w:val="24"/>
        </w:rPr>
        <w:t>[2011]300</w:t>
      </w:r>
      <w:r>
        <w:rPr>
          <w:rFonts w:hint="eastAsia" w:ascii="仿宋_GB2312" w:hAnsi="仿宋_GB2312" w:eastAsia="仿宋_GB2312" w:cs="仿宋_GB2312"/>
          <w:sz w:val="24"/>
        </w:rPr>
        <w:t>号）规定的划分标准，本公司为</w:t>
      </w:r>
      <w:r>
        <w:rPr>
          <w:rFonts w:ascii="仿宋_GB2312" w:hAnsi="仿宋_GB2312" w:eastAsia="仿宋_GB2312" w:cs="仿宋_GB2312"/>
          <w:sz w:val="24"/>
        </w:rPr>
        <w:t xml:space="preserve">                                 </w:t>
      </w:r>
      <w:r>
        <w:rPr>
          <w:rFonts w:hint="eastAsia" w:ascii="仿宋_GB2312" w:hAnsi="仿宋_GB2312" w:eastAsia="仿宋_GB2312" w:cs="仿宋_GB2312"/>
          <w:sz w:val="24"/>
        </w:rPr>
        <w:t>（请填写：中型、小型、微型）企业。</w:t>
      </w:r>
    </w:p>
    <w:p>
      <w:pPr>
        <w:snapToGrid w:val="0"/>
        <w:spacing w:line="360" w:lineRule="auto"/>
        <w:ind w:firstLine="566"/>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、本公司参加</w:t>
      </w:r>
      <w:r>
        <w:rPr>
          <w:rFonts w:ascii="仿宋_GB2312" w:hAnsi="仿宋_GB2312" w:eastAsia="仿宋_GB2312" w:cs="仿宋_GB2312"/>
          <w:sz w:val="24"/>
        </w:rPr>
        <w:t xml:space="preserve">                </w:t>
      </w:r>
      <w:r>
        <w:rPr>
          <w:rFonts w:hint="eastAsia" w:ascii="仿宋_GB2312" w:hAnsi="仿宋_GB2312" w:eastAsia="仿宋_GB2312" w:cs="仿宋_GB2312"/>
          <w:sz w:val="24"/>
        </w:rPr>
        <w:t>单位的</w:t>
      </w:r>
      <w:r>
        <w:rPr>
          <w:rFonts w:ascii="仿宋_GB2312" w:hAnsi="仿宋_GB2312" w:eastAsia="仿宋_GB2312" w:cs="仿宋_GB2312"/>
          <w:sz w:val="24"/>
        </w:rPr>
        <w:t xml:space="preserve">                               </w:t>
      </w:r>
    </w:p>
    <w:p>
      <w:pPr>
        <w:snapToGrid w:val="0"/>
        <w:spacing w:line="360" w:lineRule="auto"/>
        <w:ind w:firstLine="566"/>
        <w:rPr>
          <w:rFonts w:ascii="仿宋_GB2312" w:hAnsi="仿宋_GB2312" w:eastAsia="仿宋_GB2312" w:cs="仿宋_GB2312"/>
          <w:sz w:val="24"/>
        </w:rPr>
      </w:pPr>
      <w:r>
        <w:rPr>
          <w:rFonts w:hint="eastAsia" w:ascii="仿宋_GB2312" w:hAnsi="仿宋_GB2312" w:eastAsia="仿宋_GB2312" w:cs="仿宋_GB2312"/>
          <w:sz w:val="24"/>
        </w:rPr>
        <w:t>项目采购活动提供本企业制造的货物，由本企业承担工程、提供服务，或者提供其他</w:t>
      </w:r>
      <w:r>
        <w:rPr>
          <w:rFonts w:ascii="仿宋_GB2312" w:hAnsi="仿宋_GB2312" w:eastAsia="仿宋_GB2312" w:cs="仿宋_GB2312"/>
          <w:sz w:val="24"/>
        </w:rPr>
        <w:t xml:space="preserve">        </w:t>
      </w:r>
      <w:r>
        <w:rPr>
          <w:rFonts w:hint="eastAsia" w:ascii="仿宋_GB2312" w:hAnsi="仿宋_GB2312" w:eastAsia="仿宋_GB2312" w:cs="仿宋_GB2312"/>
          <w:sz w:val="24"/>
        </w:rPr>
        <w:t>（请填写：中型、小型、微型）企业制造的货物。本条所称货物不包括使用大型企业注册商标的货物。</w:t>
      </w:r>
    </w:p>
    <w:p>
      <w:pPr>
        <w:snapToGrid w:val="0"/>
        <w:spacing w:line="360" w:lineRule="auto"/>
        <w:ind w:firstLine="566"/>
        <w:rPr>
          <w:rFonts w:ascii="仿宋_GB2312" w:hAnsi="仿宋_GB2312" w:eastAsia="仿宋_GB2312" w:cs="仿宋_GB2312"/>
          <w:sz w:val="24"/>
        </w:rPr>
      </w:pPr>
      <w:r>
        <w:rPr>
          <w:rFonts w:hint="eastAsia" w:ascii="仿宋_GB2312" w:hAnsi="仿宋_GB2312" w:eastAsia="仿宋_GB2312" w:cs="仿宋_GB2312"/>
          <w:sz w:val="24"/>
        </w:rPr>
        <w:t>本公司对上述声明的真实性负责。如有虚假，将依法承担相应责任。</w:t>
      </w:r>
      <w:r>
        <w:rPr>
          <w:rFonts w:ascii="仿宋_GB2312" w:hAnsi="仿宋_GB2312" w:eastAsia="仿宋_GB2312" w:cs="仿宋_GB2312"/>
          <w:sz w:val="24"/>
        </w:rPr>
        <w:t xml:space="preserve"> </w:t>
      </w:r>
    </w:p>
    <w:p>
      <w:pPr>
        <w:snapToGrid w:val="0"/>
        <w:spacing w:line="360" w:lineRule="auto"/>
        <w:ind w:firstLine="566"/>
        <w:rPr>
          <w:rFonts w:ascii="仿宋_GB2312" w:hAnsi="仿宋_GB2312" w:eastAsia="仿宋_GB2312" w:cs="仿宋_GB2312"/>
          <w:sz w:val="24"/>
        </w:rPr>
      </w:pPr>
    </w:p>
    <w:p>
      <w:pPr>
        <w:snapToGrid w:val="0"/>
        <w:spacing w:line="360" w:lineRule="auto"/>
        <w:ind w:firstLine="566"/>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企业名称（盖章）：</w:t>
      </w:r>
      <w:r>
        <w:rPr>
          <w:rFonts w:ascii="仿宋_GB2312" w:hAnsi="仿宋_GB2312" w:eastAsia="仿宋_GB2312" w:cs="仿宋_GB2312"/>
          <w:sz w:val="24"/>
        </w:rPr>
        <w:t xml:space="preserve">          </w:t>
      </w:r>
    </w:p>
    <w:p>
      <w:pPr>
        <w:snapToGrid w:val="0"/>
        <w:spacing w:line="360" w:lineRule="auto"/>
        <w:ind w:firstLine="566"/>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日</w:t>
      </w:r>
      <w:r>
        <w:rPr>
          <w:rFonts w:ascii="仿宋_GB2312" w:hAnsi="仿宋_GB2312" w:eastAsia="仿宋_GB2312" w:cs="仿宋_GB2312"/>
          <w:sz w:val="24"/>
        </w:rPr>
        <w:t xml:space="preserve"> </w:t>
      </w:r>
      <w:r>
        <w:rPr>
          <w:rFonts w:hint="eastAsia" w:ascii="仿宋_GB2312" w:hAnsi="仿宋_GB2312" w:eastAsia="仿宋_GB2312" w:cs="仿宋_GB2312"/>
          <w:sz w:val="24"/>
        </w:rPr>
        <w:t>期：</w:t>
      </w:r>
      <w:r>
        <w:rPr>
          <w:rFonts w:ascii="仿宋_GB2312" w:hAnsi="仿宋_GB2312" w:eastAsia="仿宋_GB2312" w:cs="仿宋_GB2312"/>
          <w:sz w:val="24"/>
        </w:rPr>
        <w:t xml:space="preserve">          </w:t>
      </w:r>
    </w:p>
    <w:p>
      <w:pPr>
        <w:snapToGrid w:val="0"/>
        <w:spacing w:line="360" w:lineRule="auto"/>
        <w:ind w:firstLine="566"/>
        <w:rPr>
          <w:rFonts w:ascii="仿宋_GB2312" w:hAnsi="仿宋_GB2312" w:eastAsia="仿宋_GB2312" w:cs="仿宋_GB2312"/>
          <w:sz w:val="24"/>
        </w:rPr>
      </w:pPr>
    </w:p>
    <w:p>
      <w:pPr>
        <w:snapToGrid w:val="0"/>
        <w:spacing w:line="360" w:lineRule="auto"/>
        <w:ind w:right="-147" w:rightChars="-70"/>
        <w:rPr>
          <w:rFonts w:ascii="仿宋_GB2312" w:hAnsi="仿宋_GB2312" w:eastAsia="仿宋_GB2312" w:cs="仿宋_GB2312"/>
          <w:b/>
          <w:color w:val="000000"/>
          <w:kern w:val="0"/>
          <w:sz w:val="32"/>
          <w:szCs w:val="32"/>
        </w:rPr>
      </w:pPr>
      <w:r>
        <w:rPr>
          <w:rFonts w:hint="eastAsia" w:ascii="仿宋_GB2312" w:hAnsi="仿宋_GB2312" w:eastAsia="仿宋_GB2312" w:cs="仿宋_GB2312"/>
          <w:b/>
          <w:sz w:val="32"/>
          <w:szCs w:val="32"/>
        </w:rPr>
        <w:t xml:space="preserve">             九</w:t>
      </w:r>
      <w:r>
        <w:rPr>
          <w:rFonts w:hint="eastAsia" w:ascii="仿宋_GB2312" w:hAnsi="仿宋_GB2312" w:eastAsia="仿宋_GB2312" w:cs="仿宋_GB2312"/>
          <w:b/>
          <w:sz w:val="36"/>
          <w:szCs w:val="36"/>
        </w:rPr>
        <w:t>、</w:t>
      </w:r>
      <w:r>
        <w:rPr>
          <w:rFonts w:hint="eastAsia" w:ascii="仿宋_GB2312" w:hAnsi="仿宋_GB2312" w:eastAsia="仿宋_GB2312" w:cs="仿宋_GB2312"/>
          <w:b/>
          <w:color w:val="000000"/>
          <w:kern w:val="0"/>
          <w:sz w:val="32"/>
          <w:szCs w:val="32"/>
        </w:rPr>
        <w:t>售后服务承诺函</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投标人可以参考以下内容进行承诺:</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1</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kern w:val="0"/>
          <w:sz w:val="24"/>
          <w:szCs w:val="20"/>
        </w:rPr>
        <w:t>采购环卫设备</w:t>
      </w:r>
      <w:r>
        <w:rPr>
          <w:rFonts w:hint="eastAsia" w:ascii="仿宋_GB2312" w:hAnsi="仿宋_GB2312" w:eastAsia="仿宋_GB2312" w:cs="仿宋_GB2312"/>
          <w:bCs/>
          <w:color w:val="000000"/>
          <w:sz w:val="24"/>
          <w:szCs w:val="24"/>
        </w:rPr>
        <w:t>项目</w:t>
      </w:r>
      <w:r>
        <w:rPr>
          <w:rFonts w:hint="eastAsia" w:ascii="仿宋_GB2312" w:hAnsi="仿宋_GB2312" w:eastAsia="仿宋_GB2312" w:cs="仿宋_GB2312"/>
          <w:sz w:val="24"/>
          <w:szCs w:val="24"/>
        </w:rPr>
        <w:t>的内容</w:t>
      </w:r>
      <w:r>
        <w:rPr>
          <w:rFonts w:hint="eastAsia" w:ascii="仿宋_GB2312" w:hAnsi="仿宋_GB2312" w:eastAsia="仿宋_GB2312" w:cs="仿宋_GB2312"/>
          <w:sz w:val="24"/>
        </w:rPr>
        <w:t>、形式，含免费时间、解决质量、</w:t>
      </w:r>
      <w:r>
        <w:rPr>
          <w:rFonts w:hint="eastAsia" w:ascii="仿宋_GB2312" w:hAnsi="仿宋_GB2312" w:eastAsia="仿宋_GB2312" w:cs="仿宋_GB2312"/>
          <w:sz w:val="24"/>
          <w:szCs w:val="28"/>
        </w:rPr>
        <w:t>配送</w:t>
      </w:r>
      <w:r>
        <w:rPr>
          <w:rFonts w:hint="eastAsia" w:ascii="仿宋_GB2312" w:hAnsi="仿宋_GB2312" w:eastAsia="仿宋_GB2312" w:cs="仿宋_GB2312"/>
          <w:sz w:val="24"/>
        </w:rPr>
        <w:t>或操作问题的响应时间、解决问题时间、</w:t>
      </w:r>
      <w:r>
        <w:rPr>
          <w:rFonts w:hint="eastAsia" w:ascii="仿宋_GB2312" w:hAnsi="仿宋_GB2312" w:eastAsia="仿宋_GB2312" w:cs="仿宋_GB2312"/>
          <w:bCs/>
          <w:color w:val="000000"/>
          <w:sz w:val="24"/>
          <w:szCs w:val="24"/>
        </w:rPr>
        <w:t>服务</w:t>
      </w:r>
      <w:r>
        <w:rPr>
          <w:rFonts w:hint="eastAsia" w:ascii="仿宋_GB2312" w:hAnsi="仿宋_GB2312" w:eastAsia="仿宋_GB2312" w:cs="仿宋_GB2312"/>
          <w:sz w:val="24"/>
        </w:rPr>
        <w:t>单位名称、地点。</w:t>
      </w:r>
    </w:p>
    <w:p>
      <w:pPr>
        <w:snapToGrid w:val="0"/>
        <w:spacing w:line="360" w:lineRule="auto"/>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color w:val="000000"/>
          <w:kern w:val="0"/>
          <w:sz w:val="24"/>
          <w:szCs w:val="20"/>
        </w:rPr>
        <w:t>采购环卫设备</w:t>
      </w:r>
      <w:r>
        <w:rPr>
          <w:rFonts w:hint="eastAsia" w:ascii="仿宋_GB2312" w:hAnsi="仿宋_GB2312" w:eastAsia="仿宋_GB2312" w:cs="仿宋_GB2312"/>
          <w:bCs/>
          <w:color w:val="000000"/>
          <w:sz w:val="24"/>
          <w:szCs w:val="24"/>
        </w:rPr>
        <w:t>项目</w:t>
      </w:r>
      <w:r>
        <w:rPr>
          <w:rFonts w:hint="eastAsia" w:ascii="仿宋_GB2312" w:hAnsi="仿宋_GB2312" w:eastAsia="仿宋_GB2312" w:cs="仿宋_GB2312"/>
          <w:sz w:val="24"/>
        </w:rPr>
        <w:t>内容及计划，包括</w:t>
      </w:r>
      <w:r>
        <w:rPr>
          <w:rFonts w:hint="eastAsia" w:ascii="仿宋_GB2312" w:hAnsi="仿宋_GB2312" w:eastAsia="仿宋_GB2312" w:cs="仿宋_GB2312"/>
          <w:bCs/>
          <w:color w:val="000000"/>
          <w:sz w:val="24"/>
          <w:szCs w:val="24"/>
        </w:rPr>
        <w:t>服务</w:t>
      </w:r>
      <w:r>
        <w:rPr>
          <w:rFonts w:hint="eastAsia" w:ascii="仿宋_GB2312" w:hAnsi="仿宋_GB2312" w:eastAsia="仿宋_GB2312" w:cs="仿宋_GB2312"/>
          <w:sz w:val="24"/>
        </w:rPr>
        <w:t>响应时间；</w:t>
      </w:r>
    </w:p>
    <w:p>
      <w:pPr>
        <w:snapToGrid w:val="0"/>
        <w:spacing w:line="360" w:lineRule="auto"/>
        <w:ind w:right="-147" w:rightChars="-70"/>
        <w:rPr>
          <w:rFonts w:ascii="仿宋_GB2312" w:hAnsi="仿宋_GB2312" w:eastAsia="仿宋_GB2312" w:cs="仿宋_GB2312"/>
          <w:sz w:val="24"/>
        </w:rPr>
      </w:pPr>
      <w:r>
        <w:rPr>
          <w:rFonts w:hint="eastAsia" w:ascii="仿宋_GB2312" w:hAnsi="仿宋_GB2312" w:eastAsia="仿宋_GB2312" w:cs="仿宋_GB2312"/>
          <w:sz w:val="24"/>
        </w:rPr>
        <w:t xml:space="preserve">     3、报价人认为需要说明的其他服务承诺书。</w:t>
      </w:r>
    </w:p>
    <w:p>
      <w:pPr>
        <w:snapToGrid w:val="0"/>
        <w:spacing w:line="360" w:lineRule="auto"/>
        <w:ind w:firstLine="480" w:firstLineChars="200"/>
        <w:rPr>
          <w:rFonts w:ascii="仿宋_GB2312" w:hAnsi="仿宋_GB2312" w:eastAsia="仿宋_GB2312" w:cs="仿宋_GB2312"/>
          <w:sz w:val="24"/>
        </w:rPr>
      </w:pP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投  标  人：（公章）</w:t>
      </w:r>
    </w:p>
    <w:p>
      <w:pPr>
        <w:snapToGrid w:val="0"/>
        <w:spacing w:line="360" w:lineRule="auto"/>
        <w:ind w:firstLine="1320" w:firstLineChars="550"/>
        <w:rPr>
          <w:rFonts w:ascii="仿宋_GB2312" w:hAnsi="仿宋_GB2312" w:eastAsia="仿宋_GB2312" w:cs="仿宋_GB2312"/>
          <w:sz w:val="24"/>
        </w:rPr>
      </w:pPr>
      <w:r>
        <w:rPr>
          <w:rFonts w:hint="eastAsia" w:ascii="仿宋_GB2312" w:hAnsi="仿宋_GB2312" w:eastAsia="仿宋_GB2312" w:cs="仿宋_GB2312"/>
          <w:sz w:val="24"/>
        </w:rPr>
        <w:t>法定代表人：（签字或盖章）</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日    期： 年 月 日</w:t>
      </w:r>
    </w:p>
    <w:p>
      <w:pPr>
        <w:spacing w:line="360" w:lineRule="auto"/>
        <w:rPr>
          <w:rFonts w:ascii="仿宋_GB2312" w:hAnsi="仿宋_GB2312" w:eastAsia="仿宋_GB2312" w:cs="仿宋_GB2312"/>
          <w:b/>
          <w:sz w:val="32"/>
          <w:szCs w:val="32"/>
        </w:rPr>
      </w:pPr>
      <w:r>
        <w:rPr>
          <w:rFonts w:ascii="仿宋_GB2312" w:hAnsi="仿宋_GB2312" w:eastAsia="仿宋_GB2312" w:cs="仿宋_GB2312"/>
          <w:b/>
          <w:sz w:val="32"/>
          <w:szCs w:val="32"/>
        </w:rPr>
        <w:t xml:space="preserve">                </w:t>
      </w:r>
    </w:p>
    <w:p>
      <w:pPr>
        <w:spacing w:line="360" w:lineRule="auto"/>
        <w:rPr>
          <w:rFonts w:ascii="仿宋_GB2312" w:hAnsi="仿宋_GB2312" w:eastAsia="仿宋_GB2312" w:cs="仿宋_GB2312"/>
          <w:b/>
          <w:sz w:val="36"/>
          <w:szCs w:val="36"/>
        </w:rPr>
      </w:pPr>
      <w:r>
        <w:rPr>
          <w:rFonts w:ascii="仿宋_GB2312" w:hAnsi="仿宋_GB2312" w:eastAsia="仿宋_GB2312" w:cs="仿宋_GB2312"/>
          <w:b/>
          <w:sz w:val="36"/>
          <w:szCs w:val="36"/>
        </w:rPr>
        <w:t xml:space="preserve">       </w:t>
      </w:r>
      <w:r>
        <w:rPr>
          <w:rFonts w:hint="eastAsia" w:ascii="仿宋_GB2312" w:hAnsi="仿宋_GB2312" w:eastAsia="仿宋_GB2312" w:cs="仿宋_GB2312"/>
          <w:b/>
          <w:sz w:val="36"/>
          <w:szCs w:val="36"/>
        </w:rPr>
        <w:t>十、需要提供的其他证件和材料</w:t>
      </w:r>
      <w:bookmarkEnd w:id="2"/>
    </w:p>
    <w:p/>
    <w:sectPr>
      <w:pgSz w:w="11906" w:h="16838"/>
      <w:pgMar w:top="1440" w:right="1800" w:bottom="1440" w:left="2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Georgia">
    <w:panose1 w:val="02040502050405020303"/>
    <w:charset w:val="00"/>
    <w:family w:val="roman"/>
    <w:pitch w:val="default"/>
    <w:sig w:usb0="00000287" w:usb1="00000000" w:usb2="00000000" w:usb3="00000000" w:csb0="2000009F" w:csb1="00000000"/>
  </w:font>
  <w:font w:name="Dotum">
    <w:panose1 w:val="020B0600000101010101"/>
    <w:charset w:val="81"/>
    <w:family w:val="swiss"/>
    <w:pitch w:val="default"/>
    <w:sig w:usb0="B00002AF" w:usb1="69D77CFB" w:usb2="00000030" w:usb3="00000000" w:csb0="4008009F" w:csb1="DFD7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hakuyoxingshu7000"/>
    <w:panose1 w:val="00000000000000000000"/>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4"/>
      <w:jc w:val="center"/>
      <w:rPr>
        <w:rStyle w:val="10"/>
      </w:rPr>
    </w:pPr>
    <w:r>
      <w:rPr>
        <w:rStyle w:val="10"/>
      </w:rPr>
      <w:fldChar w:fldCharType="begin"/>
    </w:r>
    <w:r>
      <w:rPr>
        <w:rStyle w:val="10"/>
      </w:rPr>
      <w:instrText xml:space="preserve">PAGE  </w:instrText>
    </w:r>
    <w:r>
      <w:rPr>
        <w:rStyle w:val="10"/>
      </w:rPr>
      <w:fldChar w:fldCharType="separate"/>
    </w:r>
    <w:r>
      <w:rPr>
        <w:rStyle w:val="10"/>
      </w:rPr>
      <w:t>9</w:t>
    </w:r>
    <w:r>
      <w:rPr>
        <w:rStyle w:val="10"/>
      </w:rPr>
      <w:fldChar w:fldCharType="end"/>
    </w:r>
  </w:p>
  <w:p>
    <w:pPr>
      <w:pStyle w:val="7"/>
      <w:framePr w:wrap="around" w:vAnchor="text" w:hAnchor="margin" w:xAlign="center" w:y="4"/>
      <w:jc w:val="center"/>
      <w:rPr>
        <w:rStyle w:val="10"/>
      </w:rPr>
    </w:pPr>
  </w:p>
  <w:p>
    <w:pPr>
      <w:pStyle w:val="7"/>
      <w:framePr w:wrap="around" w:vAnchor="text" w:hAnchor="margin" w:xAlign="center" w:y="4"/>
      <w:rPr>
        <w:rStyle w:val="10"/>
      </w:rP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4"/>
      <w:rPr>
        <w:rStyle w:val="10"/>
      </w:rPr>
    </w:pPr>
    <w:r>
      <w:rPr>
        <w:rStyle w:val="10"/>
      </w:rPr>
      <w:fldChar w:fldCharType="begin"/>
    </w:r>
    <w:r>
      <w:rPr>
        <w:rStyle w:val="10"/>
      </w:rPr>
      <w:instrText xml:space="preserve">PAGE  </w:instrText>
    </w:r>
    <w:r>
      <w:rPr>
        <w:rStyle w:val="10"/>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7903CB"/>
    <w:multiLevelType w:val="singleLevel"/>
    <w:tmpl w:val="CA7903CB"/>
    <w:lvl w:ilvl="0" w:tentative="0">
      <w:start w:val="3"/>
      <w:numFmt w:val="chineseCounting"/>
      <w:suff w:val="nothing"/>
      <w:lvlText w:val="%1、"/>
      <w:lvlJc w:val="left"/>
      <w:rPr>
        <w:rFonts w:hint="eastAsia" w:cs="Times New Roman"/>
      </w:rPr>
    </w:lvl>
  </w:abstractNum>
  <w:abstractNum w:abstractNumId="1">
    <w:nsid w:val="00000008"/>
    <w:multiLevelType w:val="multilevel"/>
    <w:tmpl w:val="00000008"/>
    <w:lvl w:ilvl="0" w:tentative="0">
      <w:start w:val="1"/>
      <w:numFmt w:val="japaneseCounting"/>
      <w:lvlText w:val="第%1章"/>
      <w:lvlJc w:val="left"/>
      <w:pPr>
        <w:tabs>
          <w:tab w:val="left" w:pos="1685"/>
        </w:tabs>
        <w:ind w:left="1685" w:hanging="1125"/>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color w:val="0000FF"/>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abstractNum w:abstractNumId="2">
    <w:nsid w:val="58DF1CB3"/>
    <w:multiLevelType w:val="singleLevel"/>
    <w:tmpl w:val="58DF1CB3"/>
    <w:lvl w:ilvl="0" w:tentative="0">
      <w:start w:val="1"/>
      <w:numFmt w:val="decimal"/>
      <w:suff w:val="nothing"/>
      <w:lvlText w:val="%1、"/>
      <w:lvlJc w:val="left"/>
      <w:rPr>
        <w:rFonts w:cs="Times New Roman"/>
      </w:rPr>
    </w:lvl>
  </w:abstractNum>
  <w:abstractNum w:abstractNumId="3">
    <w:nsid w:val="5A29E0A5"/>
    <w:multiLevelType w:val="singleLevel"/>
    <w:tmpl w:val="5A29E0A5"/>
    <w:lvl w:ilvl="0" w:tentative="0">
      <w:start w:val="3"/>
      <w:numFmt w:val="chineseCounting"/>
      <w:suff w:val="space"/>
      <w:lvlText w:val="第%1章"/>
      <w:lvlJc w:val="left"/>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AA6662"/>
    <w:rsid w:val="00057ACE"/>
    <w:rsid w:val="00082703"/>
    <w:rsid w:val="001277CD"/>
    <w:rsid w:val="004365BF"/>
    <w:rsid w:val="005A59A8"/>
    <w:rsid w:val="0062570E"/>
    <w:rsid w:val="00642686"/>
    <w:rsid w:val="007D4137"/>
    <w:rsid w:val="00922AEF"/>
    <w:rsid w:val="00A34734"/>
    <w:rsid w:val="00A545CC"/>
    <w:rsid w:val="00AA6662"/>
    <w:rsid w:val="00AA718E"/>
    <w:rsid w:val="00AB5144"/>
    <w:rsid w:val="00AD7457"/>
    <w:rsid w:val="00BA07C8"/>
    <w:rsid w:val="00BD0826"/>
    <w:rsid w:val="00C0751B"/>
    <w:rsid w:val="025A2326"/>
    <w:rsid w:val="035302A3"/>
    <w:rsid w:val="05310B01"/>
    <w:rsid w:val="06B370AD"/>
    <w:rsid w:val="09D45233"/>
    <w:rsid w:val="0A4C7F8E"/>
    <w:rsid w:val="0BE3655E"/>
    <w:rsid w:val="0C062A83"/>
    <w:rsid w:val="0D357B9F"/>
    <w:rsid w:val="0F24007C"/>
    <w:rsid w:val="11CB7BA0"/>
    <w:rsid w:val="12981DFF"/>
    <w:rsid w:val="13940CAD"/>
    <w:rsid w:val="147F3BCA"/>
    <w:rsid w:val="1481479E"/>
    <w:rsid w:val="176E3502"/>
    <w:rsid w:val="1AE61BA7"/>
    <w:rsid w:val="1C511EA5"/>
    <w:rsid w:val="1D0B2A59"/>
    <w:rsid w:val="1EA340D5"/>
    <w:rsid w:val="1F512981"/>
    <w:rsid w:val="20934F3C"/>
    <w:rsid w:val="217C28A0"/>
    <w:rsid w:val="221D14FC"/>
    <w:rsid w:val="23A5786B"/>
    <w:rsid w:val="240B4DCF"/>
    <w:rsid w:val="24EB1EA9"/>
    <w:rsid w:val="27EC291A"/>
    <w:rsid w:val="280B555B"/>
    <w:rsid w:val="2B0A4D9E"/>
    <w:rsid w:val="2BF3342D"/>
    <w:rsid w:val="2C995ED4"/>
    <w:rsid w:val="2D8B4BEE"/>
    <w:rsid w:val="2E1A1833"/>
    <w:rsid w:val="2F8C578E"/>
    <w:rsid w:val="33DB1BD2"/>
    <w:rsid w:val="33F3192A"/>
    <w:rsid w:val="34A63E51"/>
    <w:rsid w:val="34E02B1D"/>
    <w:rsid w:val="383013D2"/>
    <w:rsid w:val="397C6474"/>
    <w:rsid w:val="3A0B7A74"/>
    <w:rsid w:val="3A2C44F2"/>
    <w:rsid w:val="3A36640E"/>
    <w:rsid w:val="3AAC253A"/>
    <w:rsid w:val="3AFA283D"/>
    <w:rsid w:val="3B221BC2"/>
    <w:rsid w:val="3F8E1B1D"/>
    <w:rsid w:val="3FD20150"/>
    <w:rsid w:val="40AC3C7E"/>
    <w:rsid w:val="4356419F"/>
    <w:rsid w:val="43B17703"/>
    <w:rsid w:val="43E7794E"/>
    <w:rsid w:val="445F3694"/>
    <w:rsid w:val="44E645D6"/>
    <w:rsid w:val="453252AD"/>
    <w:rsid w:val="47281F99"/>
    <w:rsid w:val="474605FC"/>
    <w:rsid w:val="4E125402"/>
    <w:rsid w:val="4E2A0C9D"/>
    <w:rsid w:val="4FA741B2"/>
    <w:rsid w:val="505A5917"/>
    <w:rsid w:val="507836BF"/>
    <w:rsid w:val="51C17EF8"/>
    <w:rsid w:val="552A32EA"/>
    <w:rsid w:val="55D82B4C"/>
    <w:rsid w:val="560556B2"/>
    <w:rsid w:val="56771B72"/>
    <w:rsid w:val="56B74774"/>
    <w:rsid w:val="5749753C"/>
    <w:rsid w:val="57865F1A"/>
    <w:rsid w:val="57DB7BB2"/>
    <w:rsid w:val="580F0223"/>
    <w:rsid w:val="58984D36"/>
    <w:rsid w:val="5C6C0ED9"/>
    <w:rsid w:val="5D181785"/>
    <w:rsid w:val="5EDC22E9"/>
    <w:rsid w:val="618A164E"/>
    <w:rsid w:val="628B1C8A"/>
    <w:rsid w:val="635915F9"/>
    <w:rsid w:val="63A97344"/>
    <w:rsid w:val="640C3F07"/>
    <w:rsid w:val="645508B9"/>
    <w:rsid w:val="664B4A23"/>
    <w:rsid w:val="67693CE4"/>
    <w:rsid w:val="67D334BC"/>
    <w:rsid w:val="6AC940C1"/>
    <w:rsid w:val="6B5F3391"/>
    <w:rsid w:val="6B870983"/>
    <w:rsid w:val="6C3F1AD9"/>
    <w:rsid w:val="6C5D761E"/>
    <w:rsid w:val="6DB555A7"/>
    <w:rsid w:val="6E925D27"/>
    <w:rsid w:val="6ECF07EF"/>
    <w:rsid w:val="6F4656E3"/>
    <w:rsid w:val="7054246E"/>
    <w:rsid w:val="733E3B0F"/>
    <w:rsid w:val="747B4459"/>
    <w:rsid w:val="748C1676"/>
    <w:rsid w:val="74FC54F8"/>
    <w:rsid w:val="77AD3BF5"/>
    <w:rsid w:val="78CE3948"/>
    <w:rsid w:val="78DB5BB1"/>
    <w:rsid w:val="78E509F2"/>
    <w:rsid w:val="7A974C4A"/>
    <w:rsid w:val="7B47323E"/>
    <w:rsid w:val="7CEE295F"/>
    <w:rsid w:val="7D344626"/>
    <w:rsid w:val="7DD05F4A"/>
    <w:rsid w:val="7E562C9C"/>
    <w:rsid w:val="7E66497B"/>
    <w:rsid w:val="7EB14336"/>
    <w:rsid w:val="7EC062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4"/>
    <w:link w:val="12"/>
    <w:qFormat/>
    <w:uiPriority w:val="99"/>
    <w:pPr>
      <w:keepNext/>
      <w:keepLines/>
      <w:spacing w:before="260" w:after="260" w:line="500" w:lineRule="exact"/>
      <w:outlineLvl w:val="1"/>
    </w:pPr>
    <w:rPr>
      <w:rFonts w:ascii="Arial" w:hAnsi="Arial" w:eastAsia="黑体"/>
      <w:b/>
      <w:sz w:val="28"/>
    </w:rPr>
  </w:style>
  <w:style w:type="paragraph" w:styleId="5">
    <w:name w:val="heading 3"/>
    <w:basedOn w:val="1"/>
    <w:next w:val="1"/>
    <w:link w:val="13"/>
    <w:qFormat/>
    <w:uiPriority w:val="99"/>
    <w:pPr>
      <w:autoSpaceDE w:val="0"/>
      <w:autoSpaceDN w:val="0"/>
      <w:adjustRightInd w:val="0"/>
      <w:spacing w:beforeLines="50" w:line="240" w:lineRule="atLeast"/>
      <w:jc w:val="center"/>
      <w:outlineLvl w:val="2"/>
    </w:pPr>
    <w:rPr>
      <w:color w:val="000000"/>
      <w:kern w:val="0"/>
      <w:sz w:val="24"/>
      <w:szCs w:val="20"/>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rPr>
      <w:szCs w:val="24"/>
    </w:rPr>
  </w:style>
  <w:style w:type="paragraph" w:styleId="4">
    <w:name w:val="Normal Indent"/>
    <w:basedOn w:val="1"/>
    <w:qFormat/>
    <w:uiPriority w:val="99"/>
    <w:pPr>
      <w:ind w:firstLine="420" w:firstLineChars="200"/>
    </w:pPr>
  </w:style>
  <w:style w:type="paragraph" w:styleId="6">
    <w:name w:val="Body Text Indent 2"/>
    <w:basedOn w:val="1"/>
    <w:link w:val="14"/>
    <w:qFormat/>
    <w:uiPriority w:val="99"/>
    <w:pPr>
      <w:spacing w:after="120" w:line="480" w:lineRule="auto"/>
      <w:ind w:left="420" w:leftChars="200"/>
    </w:pPr>
  </w:style>
  <w:style w:type="paragraph" w:styleId="7">
    <w:name w:val="footer"/>
    <w:basedOn w:val="1"/>
    <w:link w:val="15"/>
    <w:qFormat/>
    <w:uiPriority w:val="99"/>
    <w:pPr>
      <w:tabs>
        <w:tab w:val="center" w:pos="4153"/>
        <w:tab w:val="right" w:pos="8306"/>
      </w:tabs>
      <w:snapToGrid w:val="0"/>
      <w:jc w:val="left"/>
    </w:pPr>
    <w:rPr>
      <w:sz w:val="18"/>
    </w:rPr>
  </w:style>
  <w:style w:type="paragraph" w:styleId="8">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styleId="10">
    <w:name w:val="page number"/>
    <w:basedOn w:val="9"/>
    <w:qFormat/>
    <w:uiPriority w:val="99"/>
    <w:rPr>
      <w:rFonts w:cs="Times New Roman"/>
    </w:rPr>
  </w:style>
  <w:style w:type="character" w:customStyle="1" w:styleId="12">
    <w:name w:val="标题 2 Char"/>
    <w:basedOn w:val="9"/>
    <w:link w:val="3"/>
    <w:semiHidden/>
    <w:qFormat/>
    <w:locked/>
    <w:uiPriority w:val="99"/>
    <w:rPr>
      <w:rFonts w:ascii="Cambria" w:hAnsi="Cambria" w:eastAsia="宋体" w:cs="Times New Roman"/>
      <w:b/>
      <w:bCs/>
      <w:sz w:val="32"/>
      <w:szCs w:val="32"/>
    </w:rPr>
  </w:style>
  <w:style w:type="character" w:customStyle="1" w:styleId="13">
    <w:name w:val="标题 3 Char"/>
    <w:basedOn w:val="9"/>
    <w:link w:val="5"/>
    <w:semiHidden/>
    <w:qFormat/>
    <w:locked/>
    <w:uiPriority w:val="99"/>
    <w:rPr>
      <w:rFonts w:cs="Times New Roman"/>
      <w:b/>
      <w:bCs/>
      <w:sz w:val="32"/>
      <w:szCs w:val="32"/>
    </w:rPr>
  </w:style>
  <w:style w:type="character" w:customStyle="1" w:styleId="14">
    <w:name w:val="正文文本缩进 2 Char"/>
    <w:basedOn w:val="9"/>
    <w:link w:val="6"/>
    <w:semiHidden/>
    <w:qFormat/>
    <w:locked/>
    <w:uiPriority w:val="99"/>
    <w:rPr>
      <w:rFonts w:cs="Times New Roman"/>
    </w:rPr>
  </w:style>
  <w:style w:type="character" w:customStyle="1" w:styleId="15">
    <w:name w:val="页脚 Char"/>
    <w:basedOn w:val="9"/>
    <w:link w:val="7"/>
    <w:semiHidden/>
    <w:qFormat/>
    <w:locked/>
    <w:uiPriority w:val="99"/>
    <w:rPr>
      <w:rFonts w:cs="Times New Roman"/>
      <w:sz w:val="18"/>
      <w:szCs w:val="18"/>
    </w:rPr>
  </w:style>
  <w:style w:type="character" w:customStyle="1" w:styleId="16">
    <w:name w:val="页眉 Char"/>
    <w:basedOn w:val="9"/>
    <w:link w:val="8"/>
    <w:semiHidden/>
    <w:qFormat/>
    <w:locked/>
    <w:uiPriority w:val="99"/>
    <w:rPr>
      <w:rFonts w:cs="Times New Roman"/>
      <w:sz w:val="18"/>
      <w:szCs w:val="18"/>
    </w:rPr>
  </w:style>
  <w:style w:type="paragraph" w:customStyle="1" w:styleId="17">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18">
    <w:name w:val="正文首行缩进两字符"/>
    <w:basedOn w:val="1"/>
    <w:qFormat/>
    <w:uiPriority w:val="99"/>
    <w:pPr>
      <w:spacing w:line="360" w:lineRule="auto"/>
      <w:ind w:firstLine="200" w:firstLineChars="200"/>
    </w:pPr>
    <w:rPr>
      <w:szCs w:val="24"/>
    </w:rPr>
  </w:style>
  <w:style w:type="paragraph" w:customStyle="1" w:styleId="19">
    <w:name w:val="_Style 2"/>
    <w:basedOn w:val="1"/>
    <w:qFormat/>
    <w:uiPriority w:val="99"/>
    <w:pPr>
      <w:ind w:firstLine="420" w:firstLineChars="200"/>
    </w:pPr>
    <w:rPr>
      <w:sz w:val="18"/>
    </w:rPr>
  </w:style>
  <w:style w:type="paragraph" w:customStyle="1" w:styleId="20">
    <w:name w:val="正文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1">
    <w:name w:val="表格"/>
    <w:basedOn w:val="1"/>
    <w:qFormat/>
    <w:uiPriority w:val="99"/>
    <w:pPr>
      <w:spacing w:line="400" w:lineRule="exact"/>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1766</Words>
  <Characters>10068</Characters>
  <Lines>83</Lines>
  <Paragraphs>23</Paragraphs>
  <ScaleCrop>false</ScaleCrop>
  <LinksUpToDate>false</LinksUpToDate>
  <CharactersWithSpaces>11811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2018-04-02T05:53:43Z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