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420"/>
        </w:tabs>
        <w:jc w:val="center"/>
        <w:rPr>
          <w:rFonts w:hint="eastAsia"/>
          <w:sz w:val="36"/>
          <w:szCs w:val="36"/>
        </w:rPr>
      </w:pPr>
      <w:bookmarkStart w:id="0" w:name="_Toc491282742"/>
      <w:bookmarkStart w:id="1" w:name="_Toc26219"/>
      <w:r>
        <w:rPr>
          <w:rFonts w:hint="eastAsia"/>
          <w:sz w:val="36"/>
          <w:szCs w:val="36"/>
        </w:rPr>
        <w:t xml:space="preserve"> 采购需求</w:t>
      </w:r>
      <w:bookmarkEnd w:id="0"/>
      <w:bookmarkEnd w:id="1"/>
    </w:p>
    <w:p>
      <w:pPr>
        <w:numPr>
          <w:ilvl w:val="0"/>
          <w:numId w:val="2"/>
        </w:numPr>
        <w:spacing w:line="500" w:lineRule="exact"/>
        <w:rPr>
          <w:rFonts w:ascii="宋体" w:hAnsi="宋体" w:cs="仿宋"/>
          <w:b/>
          <w:bCs/>
          <w:sz w:val="32"/>
          <w:szCs w:val="32"/>
        </w:rPr>
      </w:pPr>
      <w:r>
        <w:rPr>
          <w:rFonts w:hint="eastAsia" w:ascii="宋体" w:hAnsi="宋体" w:cs="仿宋"/>
          <w:b/>
          <w:bCs/>
          <w:sz w:val="32"/>
          <w:szCs w:val="32"/>
        </w:rPr>
        <w:t xml:space="preserve">项目概况 </w:t>
      </w:r>
    </w:p>
    <w:p>
      <w:pPr>
        <w:spacing w:line="500" w:lineRule="exact"/>
        <w:ind w:firstLine="420"/>
        <w:jc w:val="left"/>
        <w:rPr>
          <w:rFonts w:hint="eastAsia" w:ascii="宋体" w:hAnsi="宋体" w:cs="Arial"/>
          <w:sz w:val="24"/>
        </w:rPr>
      </w:pPr>
      <w:r>
        <w:rPr>
          <w:rFonts w:hint="eastAsia" w:ascii="宋体" w:hAnsi="宋体" w:cs="Arial"/>
          <w:sz w:val="24"/>
        </w:rPr>
        <w:t>1、项目名称：海南省201</w:t>
      </w:r>
      <w:r>
        <w:rPr>
          <w:rFonts w:ascii="宋体" w:hAnsi="宋体" w:cs="Arial"/>
          <w:sz w:val="24"/>
        </w:rPr>
        <w:t>8</w:t>
      </w:r>
      <w:r>
        <w:rPr>
          <w:rFonts w:hint="eastAsia" w:ascii="宋体" w:hAnsi="宋体" w:cs="Arial"/>
          <w:sz w:val="24"/>
        </w:rPr>
        <w:t>年度山洪灾害防治项目</w:t>
      </w:r>
    </w:p>
    <w:p>
      <w:pPr>
        <w:spacing w:line="500" w:lineRule="exact"/>
        <w:ind w:firstLine="420"/>
        <w:jc w:val="left"/>
        <w:rPr>
          <w:rFonts w:hint="eastAsia" w:ascii="宋体" w:hAnsi="宋体" w:cs="Arial"/>
          <w:sz w:val="24"/>
        </w:rPr>
      </w:pPr>
      <w:r>
        <w:rPr>
          <w:rFonts w:hint="eastAsia" w:ascii="宋体" w:hAnsi="宋体" w:cs="Arial"/>
          <w:sz w:val="24"/>
        </w:rPr>
        <w:t>2、预算金额：人民币</w:t>
      </w:r>
      <w:r>
        <w:rPr>
          <w:rFonts w:ascii="宋体" w:hAnsi="宋体" w:cs="Arial"/>
          <w:sz w:val="24"/>
        </w:rPr>
        <w:t>3577.6</w:t>
      </w:r>
      <w:r>
        <w:rPr>
          <w:rFonts w:hint="eastAsia" w:ascii="宋体" w:hAnsi="宋体" w:cs="Arial"/>
          <w:sz w:val="24"/>
        </w:rPr>
        <w:t>万元；其中： A包人民币</w:t>
      </w:r>
      <w:r>
        <w:rPr>
          <w:rFonts w:ascii="宋体" w:hAnsi="宋体" w:cs="Arial"/>
          <w:sz w:val="24"/>
        </w:rPr>
        <w:t>3487</w:t>
      </w:r>
      <w:r>
        <w:rPr>
          <w:rFonts w:hint="eastAsia" w:ascii="宋体" w:hAnsi="宋体" w:cs="Arial"/>
          <w:sz w:val="24"/>
        </w:rPr>
        <w:t>万元，B包人民币</w:t>
      </w:r>
      <w:r>
        <w:rPr>
          <w:rFonts w:ascii="宋体" w:hAnsi="宋体" w:cs="Arial"/>
          <w:sz w:val="24"/>
        </w:rPr>
        <w:t>90.6</w:t>
      </w:r>
      <w:r>
        <w:rPr>
          <w:rFonts w:hint="eastAsia" w:ascii="宋体" w:hAnsi="宋体" w:cs="Arial"/>
          <w:sz w:val="24"/>
        </w:rPr>
        <w:t>万元，超过预算金额为无效报价。</w:t>
      </w:r>
    </w:p>
    <w:p>
      <w:pPr>
        <w:numPr>
          <w:ilvl w:val="0"/>
          <w:numId w:val="2"/>
        </w:numPr>
        <w:spacing w:line="500" w:lineRule="exact"/>
        <w:rPr>
          <w:rFonts w:ascii="宋体" w:hAnsi="宋体" w:cs="仿宋"/>
          <w:b/>
          <w:bCs/>
          <w:sz w:val="32"/>
          <w:szCs w:val="32"/>
        </w:rPr>
      </w:pPr>
      <w:r>
        <w:rPr>
          <w:rFonts w:hint="eastAsia" w:ascii="宋体" w:hAnsi="宋体" w:cs="仿宋"/>
          <w:b/>
          <w:bCs/>
          <w:sz w:val="32"/>
          <w:szCs w:val="32"/>
        </w:rPr>
        <w:t>采购清单</w:t>
      </w:r>
    </w:p>
    <w:p>
      <w:pPr>
        <w:spacing w:line="500" w:lineRule="exact"/>
        <w:rPr>
          <w:rFonts w:hint="eastAsia" w:ascii="宋体" w:hAnsi="宋体" w:cs="仿宋"/>
          <w:b/>
          <w:bCs/>
          <w:sz w:val="32"/>
          <w:szCs w:val="32"/>
        </w:rPr>
      </w:pPr>
      <w:r>
        <w:rPr>
          <w:rFonts w:hint="eastAsia" w:ascii="宋体" w:hAnsi="宋体" w:cs="仿宋"/>
          <w:b/>
          <w:bCs/>
          <w:sz w:val="32"/>
          <w:szCs w:val="32"/>
        </w:rPr>
        <w:t>A包：</w:t>
      </w:r>
    </w:p>
    <w:tbl>
      <w:tblPr>
        <w:tblStyle w:val="10"/>
        <w:tblW w:w="887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35"/>
        <w:gridCol w:w="5239"/>
        <w:gridCol w:w="1210"/>
        <w:gridCol w:w="13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blHeader/>
          <w:jc w:val="center"/>
        </w:trPr>
        <w:tc>
          <w:tcPr>
            <w:tcW w:w="103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color w:val="000000"/>
                <w:kern w:val="0"/>
                <w:sz w:val="24"/>
              </w:rPr>
            </w:pPr>
            <w:r>
              <w:rPr>
                <w:rFonts w:hAnsi="宋体"/>
                <w:b/>
                <w:color w:val="000000"/>
                <w:kern w:val="0"/>
                <w:sz w:val="24"/>
              </w:rPr>
              <w:t>序号</w:t>
            </w:r>
          </w:p>
        </w:tc>
        <w:tc>
          <w:tcPr>
            <w:tcW w:w="523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color w:val="000000"/>
                <w:kern w:val="0"/>
                <w:sz w:val="24"/>
              </w:rPr>
            </w:pPr>
            <w:r>
              <w:rPr>
                <w:rFonts w:hAnsi="宋体"/>
                <w:b/>
                <w:color w:val="000000"/>
                <w:kern w:val="0"/>
                <w:sz w:val="24"/>
              </w:rPr>
              <w:t>项目名称</w:t>
            </w:r>
          </w:p>
        </w:tc>
        <w:tc>
          <w:tcPr>
            <w:tcW w:w="121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color w:val="000000"/>
                <w:kern w:val="0"/>
                <w:sz w:val="24"/>
              </w:rPr>
            </w:pPr>
            <w:r>
              <w:rPr>
                <w:rFonts w:hAnsi="宋体"/>
                <w:b/>
                <w:color w:val="000000"/>
                <w:kern w:val="0"/>
                <w:sz w:val="24"/>
              </w:rPr>
              <w:t>单位</w:t>
            </w:r>
          </w:p>
        </w:tc>
        <w:tc>
          <w:tcPr>
            <w:tcW w:w="138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color w:val="000000"/>
                <w:kern w:val="0"/>
                <w:sz w:val="24"/>
              </w:rPr>
            </w:pPr>
            <w:r>
              <w:rPr>
                <w:rFonts w:hAnsi="宋体"/>
                <w:b/>
                <w:color w:val="000000"/>
                <w:kern w:val="0"/>
                <w:sz w:val="24"/>
              </w:rPr>
              <w:t>实施数量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blHeader/>
          <w:jc w:val="center"/>
        </w:trPr>
        <w:tc>
          <w:tcPr>
            <w:tcW w:w="10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4"/>
              </w:rPr>
            </w:pPr>
          </w:p>
        </w:tc>
        <w:tc>
          <w:tcPr>
            <w:tcW w:w="52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4"/>
              </w:rPr>
            </w:pPr>
          </w:p>
        </w:tc>
        <w:tc>
          <w:tcPr>
            <w:tcW w:w="12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4"/>
              </w:rPr>
            </w:pPr>
          </w:p>
        </w:tc>
        <w:tc>
          <w:tcPr>
            <w:tcW w:w="13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b/>
                <w:bCs/>
                <w:color w:val="000000"/>
                <w:kern w:val="0"/>
                <w:sz w:val="24"/>
              </w:rPr>
            </w:pPr>
            <w:r>
              <w:rPr>
                <w:rFonts w:hint="eastAsia" w:hAnsi="宋体"/>
                <w:b/>
                <w:bCs/>
                <w:color w:val="000000"/>
                <w:kern w:val="0"/>
                <w:sz w:val="24"/>
              </w:rPr>
              <w:t>一</w:t>
            </w:r>
          </w:p>
        </w:tc>
        <w:tc>
          <w:tcPr>
            <w:tcW w:w="5239" w:type="dxa"/>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kern w:val="0"/>
                <w:sz w:val="24"/>
              </w:rPr>
            </w:pPr>
            <w:r>
              <w:rPr>
                <w:rFonts w:hint="eastAsia" w:hAnsi="宋体"/>
                <w:b/>
                <w:bCs/>
                <w:color w:val="000000"/>
                <w:kern w:val="0"/>
                <w:sz w:val="24"/>
              </w:rPr>
              <w:t>海南省2018年度山洪灾害防治项目（</w:t>
            </w:r>
            <w:r>
              <w:rPr>
                <w:rFonts w:hAnsi="宋体"/>
                <w:b/>
                <w:bCs/>
                <w:color w:val="000000"/>
                <w:kern w:val="0"/>
                <w:sz w:val="24"/>
              </w:rPr>
              <w:t>省本级</w:t>
            </w:r>
            <w:r>
              <w:rPr>
                <w:rFonts w:hint="eastAsia" w:hAnsi="宋体"/>
                <w:b/>
                <w:bCs/>
                <w:color w:val="000000"/>
                <w:kern w:val="0"/>
                <w:sz w:val="24"/>
              </w:rPr>
              <w:t>）</w:t>
            </w:r>
          </w:p>
        </w:tc>
        <w:tc>
          <w:tcPr>
            <w:tcW w:w="1210" w:type="dxa"/>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kern w:val="0"/>
                <w:sz w:val="24"/>
              </w:rPr>
            </w:pPr>
          </w:p>
        </w:tc>
        <w:tc>
          <w:tcPr>
            <w:tcW w:w="1387" w:type="dxa"/>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监测预警系统</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县级监测预警平台巩固</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山洪灾害隐患点影像采集</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项</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省级平台升级完善</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省级平台信息共享建设</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项</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省级平台延伸到松涛水库</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项</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3</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南渡江流域山洪灾害预报预警能力建设</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项</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4</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昌化江流域山洪灾害预报预警能力建设</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项</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调查评价</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山洪灾害防御指挥图集及挂图制作</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项</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3</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应急救援保障体系</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省级山洪灾害防治效益分析及灾害年报编制</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项</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b/>
                <w:bCs/>
                <w:color w:val="000000"/>
                <w:kern w:val="0"/>
                <w:sz w:val="24"/>
              </w:rPr>
            </w:pPr>
            <w:r>
              <w:rPr>
                <w:rFonts w:hint="eastAsia"/>
                <w:b/>
                <w:bCs/>
                <w:color w:val="000000"/>
                <w:kern w:val="0"/>
                <w:sz w:val="24"/>
              </w:rPr>
              <w:t>二</w:t>
            </w:r>
          </w:p>
        </w:tc>
        <w:tc>
          <w:tcPr>
            <w:tcW w:w="5239" w:type="dxa"/>
            <w:tcBorders>
              <w:top w:val="nil"/>
              <w:left w:val="nil"/>
              <w:bottom w:val="single" w:color="auto" w:sz="4" w:space="0"/>
              <w:right w:val="single" w:color="auto" w:sz="4" w:space="0"/>
            </w:tcBorders>
            <w:vAlign w:val="center"/>
          </w:tcPr>
          <w:p>
            <w:pPr>
              <w:widowControl/>
              <w:jc w:val="center"/>
              <w:rPr>
                <w:b/>
                <w:bCs/>
                <w:color w:val="000000"/>
                <w:kern w:val="0"/>
                <w:sz w:val="24"/>
              </w:rPr>
            </w:pPr>
            <w:r>
              <w:rPr>
                <w:rFonts w:hint="eastAsia" w:hAnsi="宋体"/>
                <w:b/>
                <w:bCs/>
                <w:color w:val="000000"/>
                <w:kern w:val="0"/>
                <w:sz w:val="24"/>
              </w:rPr>
              <w:t>海南省2018年度山洪灾害防治项目（</w:t>
            </w:r>
            <w:r>
              <w:rPr>
                <w:rFonts w:hAnsi="宋体"/>
                <w:b/>
                <w:bCs/>
                <w:color w:val="000000"/>
                <w:kern w:val="0"/>
                <w:sz w:val="24"/>
              </w:rPr>
              <w:t>海口市</w:t>
            </w:r>
            <w:r>
              <w:rPr>
                <w:rFonts w:hint="eastAsia" w:hAnsi="宋体"/>
                <w:b/>
                <w:bCs/>
                <w:color w:val="000000"/>
                <w:kern w:val="0"/>
                <w:sz w:val="24"/>
              </w:rPr>
              <w:t>）</w:t>
            </w:r>
          </w:p>
        </w:tc>
        <w:tc>
          <w:tcPr>
            <w:tcW w:w="1210" w:type="dxa"/>
            <w:tcBorders>
              <w:top w:val="nil"/>
              <w:left w:val="nil"/>
              <w:bottom w:val="single" w:color="auto" w:sz="4" w:space="0"/>
              <w:right w:val="single" w:color="auto" w:sz="4" w:space="0"/>
            </w:tcBorders>
            <w:vAlign w:val="center"/>
          </w:tcPr>
          <w:p>
            <w:pPr>
              <w:widowControl/>
              <w:jc w:val="center"/>
              <w:rPr>
                <w:b/>
                <w:bCs/>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b/>
                <w:bCs/>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监测预警系统</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无线预警广播改造</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个</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县级监测预警平台巩固</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int="eastAsia" w:hAnsi="宋体"/>
                <w:color w:val="000000"/>
                <w:kern w:val="0"/>
                <w:sz w:val="24"/>
              </w:rPr>
              <w:t>区级监测预警平台升级完善</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区</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县级平台综合监管功能完善</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调查评价</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山洪灾害防御指挥图集及挂图制作</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项</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3</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群测群防体系</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群测群防体系建设</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4</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应急救援保障体系</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乡镇应急救援工具和设备</w:t>
            </w:r>
            <w:r>
              <w:rPr>
                <w:rFonts w:hint="eastAsia" w:hAnsi="宋体"/>
                <w:color w:val="000000"/>
                <w:kern w:val="0"/>
                <w:sz w:val="24"/>
              </w:rPr>
              <w:t>（1套）</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油锯</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台</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泡沫救生圈</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件</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3</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救生衣</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件</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b/>
                <w:bCs/>
                <w:color w:val="000000"/>
                <w:kern w:val="0"/>
                <w:sz w:val="24"/>
              </w:rPr>
            </w:pPr>
            <w:r>
              <w:rPr>
                <w:rFonts w:hint="eastAsia"/>
                <w:b/>
                <w:bCs/>
                <w:color w:val="000000"/>
                <w:kern w:val="0"/>
                <w:sz w:val="24"/>
              </w:rPr>
              <w:t>三</w:t>
            </w:r>
          </w:p>
        </w:tc>
        <w:tc>
          <w:tcPr>
            <w:tcW w:w="5239" w:type="dxa"/>
            <w:tcBorders>
              <w:top w:val="single" w:color="auto" w:sz="4" w:space="0"/>
              <w:left w:val="single" w:color="auto" w:sz="4" w:space="0"/>
              <w:bottom w:val="single" w:color="auto" w:sz="4" w:space="0"/>
              <w:right w:val="single" w:color="auto" w:sz="4" w:space="0"/>
            </w:tcBorders>
            <w:vAlign w:val="center"/>
          </w:tcPr>
          <w:p>
            <w:pPr>
              <w:jc w:val="center"/>
              <w:rPr>
                <w:b/>
                <w:bCs/>
                <w:color w:val="000000"/>
                <w:kern w:val="0"/>
                <w:sz w:val="24"/>
              </w:rPr>
            </w:pPr>
            <w:r>
              <w:rPr>
                <w:rFonts w:hint="eastAsia" w:hAnsi="宋体"/>
                <w:b/>
                <w:bCs/>
                <w:color w:val="000000"/>
                <w:kern w:val="0"/>
                <w:sz w:val="24"/>
              </w:rPr>
              <w:t>海南省2018年度山洪灾害防治项目（</w:t>
            </w:r>
            <w:r>
              <w:rPr>
                <w:rFonts w:hAnsi="宋体"/>
                <w:b/>
                <w:bCs/>
                <w:color w:val="000000"/>
                <w:kern w:val="0"/>
                <w:sz w:val="24"/>
              </w:rPr>
              <w:t>三亚市</w:t>
            </w:r>
            <w:r>
              <w:rPr>
                <w:rFonts w:hint="eastAsia" w:hAnsi="宋体"/>
                <w:b/>
                <w:bCs/>
                <w:color w:val="000000"/>
                <w:kern w:val="0"/>
                <w:sz w:val="24"/>
              </w:rPr>
              <w:t>）</w:t>
            </w:r>
          </w:p>
        </w:tc>
        <w:tc>
          <w:tcPr>
            <w:tcW w:w="1210" w:type="dxa"/>
            <w:tcBorders>
              <w:top w:val="single" w:color="auto" w:sz="4" w:space="0"/>
              <w:left w:val="single" w:color="auto" w:sz="4" w:space="0"/>
              <w:bottom w:val="single" w:color="auto" w:sz="4" w:space="0"/>
              <w:right w:val="single" w:color="auto" w:sz="4" w:space="0"/>
            </w:tcBorders>
            <w:vAlign w:val="center"/>
          </w:tcPr>
          <w:p>
            <w:pPr>
              <w:jc w:val="center"/>
              <w:rPr>
                <w:b/>
                <w:bCs/>
                <w:color w:val="000000"/>
                <w:kern w:val="0"/>
                <w:sz w:val="24"/>
              </w:rPr>
            </w:pPr>
          </w:p>
        </w:tc>
        <w:tc>
          <w:tcPr>
            <w:tcW w:w="1387" w:type="dxa"/>
            <w:tcBorders>
              <w:top w:val="single" w:color="auto" w:sz="4" w:space="0"/>
              <w:left w:val="single" w:color="auto" w:sz="4" w:space="0"/>
              <w:bottom w:val="single" w:color="auto" w:sz="4" w:space="0"/>
              <w:right w:val="single" w:color="auto" w:sz="4" w:space="0"/>
            </w:tcBorders>
            <w:vAlign w:val="center"/>
          </w:tcPr>
          <w:p>
            <w:pPr>
              <w:jc w:val="center"/>
              <w:rPr>
                <w:b/>
                <w:bCs/>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监测预警系统</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无线预警广播改造</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个</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新增自动监测站点</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个</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（3）</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采购卫星接收设备</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个</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（4）</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县级监测预警平台巩固</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三亚市监测预警平台巩固</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区级监测预警平台</w:t>
            </w:r>
            <w:r>
              <w:rPr>
                <w:rFonts w:hint="eastAsia" w:hAnsi="宋体"/>
                <w:color w:val="000000"/>
                <w:kern w:val="0"/>
                <w:sz w:val="24"/>
              </w:rPr>
              <w:t>升</w:t>
            </w:r>
            <w:r>
              <w:rPr>
                <w:rFonts w:hAnsi="宋体"/>
                <w:color w:val="000000"/>
                <w:kern w:val="0"/>
                <w:sz w:val="24"/>
              </w:rPr>
              <w:t>级完善</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区</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3</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县级平台综合监管功能完善</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调查评价</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山洪灾害防御指挥图集及挂图制作</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项</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3</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群测群防体系</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群测群防体系建设</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4</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应急救援保障体系</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乡镇应急救援工具和设备</w:t>
            </w:r>
            <w:r>
              <w:rPr>
                <w:rFonts w:hint="eastAsia" w:hAnsi="宋体"/>
                <w:color w:val="000000"/>
                <w:kern w:val="0"/>
                <w:sz w:val="24"/>
              </w:rPr>
              <w:t>（2套</w:t>
            </w:r>
            <w:r>
              <w:rPr>
                <w:rFonts w:hAnsi="宋体"/>
                <w:color w:val="000000"/>
                <w:kern w:val="0"/>
                <w:sz w:val="24"/>
              </w:rPr>
              <w:t>）</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移动升降投光灯</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台</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油锯</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台</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3</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泡沫救生圈</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件</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4</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救生衣</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件</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jc w:val="center"/>
              <w:rPr>
                <w:b/>
                <w:bCs/>
                <w:color w:val="000000"/>
                <w:kern w:val="0"/>
                <w:sz w:val="24"/>
              </w:rPr>
            </w:pPr>
            <w:r>
              <w:rPr>
                <w:rFonts w:hint="eastAsia"/>
                <w:b/>
                <w:bCs/>
                <w:color w:val="000000"/>
                <w:kern w:val="0"/>
                <w:sz w:val="24"/>
              </w:rPr>
              <w:t>四</w:t>
            </w:r>
          </w:p>
        </w:tc>
        <w:tc>
          <w:tcPr>
            <w:tcW w:w="7836" w:type="dxa"/>
            <w:gridSpan w:val="3"/>
            <w:tcBorders>
              <w:top w:val="single" w:color="auto" w:sz="4" w:space="0"/>
              <w:left w:val="single" w:color="auto" w:sz="4" w:space="0"/>
              <w:bottom w:val="single" w:color="auto" w:sz="4" w:space="0"/>
              <w:right w:val="single" w:color="auto" w:sz="4" w:space="0"/>
            </w:tcBorders>
            <w:vAlign w:val="center"/>
          </w:tcPr>
          <w:p>
            <w:pPr>
              <w:jc w:val="left"/>
              <w:rPr>
                <w:b/>
                <w:bCs/>
                <w:color w:val="000000"/>
                <w:kern w:val="0"/>
                <w:sz w:val="24"/>
              </w:rPr>
            </w:pPr>
            <w:r>
              <w:rPr>
                <w:rFonts w:hint="eastAsia" w:hAnsi="宋体"/>
                <w:b/>
                <w:bCs/>
                <w:color w:val="000000"/>
                <w:kern w:val="0"/>
                <w:sz w:val="24"/>
              </w:rPr>
              <w:t>海南省2018年度山洪灾害防治项目（</w:t>
            </w:r>
            <w:r>
              <w:rPr>
                <w:rFonts w:hAnsi="宋体"/>
                <w:b/>
                <w:bCs/>
                <w:color w:val="000000"/>
                <w:kern w:val="0"/>
                <w:sz w:val="24"/>
              </w:rPr>
              <w:t>五指山市</w:t>
            </w:r>
            <w:r>
              <w:rPr>
                <w:rFonts w:hint="eastAsia" w:hAnsi="宋体"/>
                <w:b/>
                <w:bCs/>
                <w:color w:val="000000"/>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监测预警系统</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FFFFFF"/>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站点卫星通讯信道补充</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个</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无线预警广播改造</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个</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（3）</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南圣河通什段</w:t>
            </w:r>
            <w:r>
              <w:rPr>
                <w:rFonts w:hint="eastAsia" w:hAnsi="宋体"/>
                <w:color w:val="000000"/>
                <w:kern w:val="0"/>
                <w:sz w:val="24"/>
              </w:rPr>
              <w:t>视频、水位</w:t>
            </w:r>
            <w:r>
              <w:rPr>
                <w:rFonts w:hAnsi="宋体"/>
                <w:color w:val="000000"/>
                <w:kern w:val="0"/>
                <w:sz w:val="24"/>
              </w:rPr>
              <w:t>监控</w:t>
            </w:r>
            <w:r>
              <w:rPr>
                <w:rFonts w:hint="eastAsia" w:hAnsi="宋体"/>
                <w:color w:val="000000"/>
                <w:kern w:val="0"/>
                <w:sz w:val="24"/>
              </w:rPr>
              <w:t>站</w:t>
            </w:r>
            <w:r>
              <w:rPr>
                <w:rFonts w:hAnsi="宋体"/>
                <w:color w:val="000000"/>
                <w:kern w:val="0"/>
                <w:sz w:val="24"/>
              </w:rPr>
              <w:t>建设</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FFFFFF"/>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河道视频监控站</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项</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int="eastAsia" w:hAnsi="宋体"/>
                <w:color w:val="000000"/>
                <w:kern w:val="0"/>
                <w:sz w:val="24"/>
              </w:rPr>
              <w:t>自动</w:t>
            </w:r>
            <w:r>
              <w:rPr>
                <w:rFonts w:hAnsi="宋体"/>
                <w:color w:val="000000"/>
                <w:kern w:val="0"/>
                <w:sz w:val="24"/>
              </w:rPr>
              <w:t>水位监测站</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项</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3</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传输与监控软件开发</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项</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（4）</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县级监测预警平台巩固</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FFFFFF"/>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县级平台综合监管功能完善</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平台服务器采购</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台</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（5）</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县级监测预警平台延伸到乡镇</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乡镇</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调查评价</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FFFFFF"/>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山洪灾害防御指挥图集及挂图制作</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项</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3</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群测群防体系</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FFFFFF"/>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群测群防体系建设</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4</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应急救援保障体系</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FFFFFF"/>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县级应急救援工具和设备</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个</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乡镇应急救援工具和设备</w:t>
            </w:r>
            <w:r>
              <w:rPr>
                <w:rFonts w:hint="eastAsia" w:hAnsi="宋体"/>
                <w:color w:val="000000"/>
                <w:kern w:val="0"/>
                <w:sz w:val="24"/>
              </w:rPr>
              <w:t>（6套）</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移动升降投光灯</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台</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油锯</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台</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3</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泡沫救生圈</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件</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4</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救生衣</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件</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b/>
                <w:bCs/>
                <w:color w:val="000000"/>
                <w:kern w:val="0"/>
                <w:sz w:val="24"/>
              </w:rPr>
            </w:pPr>
            <w:r>
              <w:rPr>
                <w:rFonts w:hint="eastAsia"/>
                <w:b/>
                <w:bCs/>
                <w:color w:val="000000"/>
                <w:kern w:val="0"/>
                <w:sz w:val="24"/>
              </w:rPr>
              <w:t>五</w:t>
            </w:r>
          </w:p>
        </w:tc>
        <w:tc>
          <w:tcPr>
            <w:tcW w:w="7836" w:type="dxa"/>
            <w:gridSpan w:val="3"/>
            <w:tcBorders>
              <w:top w:val="single" w:color="auto" w:sz="4" w:space="0"/>
              <w:left w:val="single" w:color="auto" w:sz="4" w:space="0"/>
              <w:bottom w:val="single" w:color="auto" w:sz="4" w:space="0"/>
              <w:right w:val="single" w:color="auto" w:sz="4" w:space="0"/>
            </w:tcBorders>
            <w:vAlign w:val="center"/>
          </w:tcPr>
          <w:p>
            <w:pPr>
              <w:jc w:val="left"/>
              <w:rPr>
                <w:b/>
                <w:bCs/>
                <w:color w:val="000000"/>
                <w:kern w:val="0"/>
                <w:sz w:val="24"/>
              </w:rPr>
            </w:pPr>
            <w:r>
              <w:rPr>
                <w:rFonts w:hint="eastAsia" w:hAnsi="宋体"/>
                <w:b/>
                <w:bCs/>
                <w:color w:val="000000"/>
                <w:kern w:val="0"/>
                <w:sz w:val="24"/>
              </w:rPr>
              <w:t>海南省2018年度山洪灾害防治项目（</w:t>
            </w:r>
            <w:r>
              <w:rPr>
                <w:rFonts w:hAnsi="宋体"/>
                <w:b/>
                <w:bCs/>
                <w:color w:val="000000"/>
                <w:kern w:val="0"/>
                <w:sz w:val="24"/>
              </w:rPr>
              <w:t>琼海市</w:t>
            </w:r>
            <w:r>
              <w:rPr>
                <w:rFonts w:hint="eastAsia" w:hAnsi="宋体"/>
                <w:b/>
                <w:bCs/>
                <w:color w:val="000000"/>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监测预警系统</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无线预警广播改造</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个</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县级监测预警平台巩固</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县级平台综合监管功能完善</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（3）</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县级监测预警平台延伸到乡镇</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乡镇</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调查评价</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山洪灾害防御指挥图集及挂图制作</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项</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3</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群测群防体系</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群测群防体系建设</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4</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应急救援保障体系</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乡镇应急救援工具和设备</w:t>
            </w:r>
            <w:r>
              <w:rPr>
                <w:rFonts w:hint="eastAsia" w:hAnsi="宋体"/>
                <w:color w:val="000000"/>
                <w:kern w:val="0"/>
                <w:sz w:val="24"/>
              </w:rPr>
              <w:t>（1套）</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油锯</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台</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泡沫救生圈</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件</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3</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救生衣</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件</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b/>
                <w:bCs/>
                <w:color w:val="000000"/>
                <w:kern w:val="0"/>
                <w:sz w:val="24"/>
              </w:rPr>
            </w:pPr>
            <w:r>
              <w:rPr>
                <w:rFonts w:hint="eastAsia"/>
                <w:b/>
                <w:bCs/>
                <w:color w:val="000000"/>
                <w:kern w:val="0"/>
                <w:sz w:val="24"/>
              </w:rPr>
              <w:t>六</w:t>
            </w:r>
          </w:p>
        </w:tc>
        <w:tc>
          <w:tcPr>
            <w:tcW w:w="7836" w:type="dxa"/>
            <w:gridSpan w:val="3"/>
            <w:tcBorders>
              <w:top w:val="single" w:color="auto" w:sz="4" w:space="0"/>
              <w:left w:val="single" w:color="auto" w:sz="4" w:space="0"/>
              <w:bottom w:val="single" w:color="auto" w:sz="4" w:space="0"/>
              <w:right w:val="single" w:color="auto" w:sz="4" w:space="0"/>
            </w:tcBorders>
            <w:vAlign w:val="center"/>
          </w:tcPr>
          <w:p>
            <w:pPr>
              <w:jc w:val="left"/>
              <w:rPr>
                <w:b/>
                <w:bCs/>
                <w:color w:val="000000"/>
                <w:kern w:val="0"/>
                <w:sz w:val="24"/>
              </w:rPr>
            </w:pPr>
            <w:r>
              <w:rPr>
                <w:rFonts w:hint="eastAsia" w:hAnsi="宋体"/>
                <w:b/>
                <w:bCs/>
                <w:color w:val="000000"/>
                <w:kern w:val="0"/>
                <w:sz w:val="24"/>
              </w:rPr>
              <w:t>海南省2018年度山洪灾害防治项目（</w:t>
            </w:r>
            <w:r>
              <w:rPr>
                <w:rFonts w:hAnsi="宋体"/>
                <w:b/>
                <w:bCs/>
                <w:color w:val="000000"/>
                <w:kern w:val="0"/>
                <w:sz w:val="24"/>
              </w:rPr>
              <w:t>儋州市</w:t>
            </w:r>
            <w:r>
              <w:rPr>
                <w:rFonts w:hint="eastAsia" w:hAnsi="宋体"/>
                <w:b/>
                <w:bCs/>
                <w:color w:val="000000"/>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监测预警系统</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无线预警广播改造</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个</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县级监测预警平台巩固</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县级平台综合监管功能完善</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调查评价</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山洪灾害防御指挥图集及挂图制作</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项</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3</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群测群防体系</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群测群防体系建设</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4</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应急救援保障体系</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乡镇应急救援工具和设备</w:t>
            </w:r>
            <w:r>
              <w:rPr>
                <w:rFonts w:hint="eastAsia" w:hAnsi="宋体"/>
                <w:color w:val="000000"/>
                <w:kern w:val="0"/>
                <w:sz w:val="24"/>
              </w:rPr>
              <w:t>（1套）</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泡沫救生圈</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件</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救生衣</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件</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b/>
                <w:bCs/>
                <w:color w:val="000000"/>
                <w:kern w:val="0"/>
                <w:sz w:val="24"/>
              </w:rPr>
            </w:pPr>
            <w:r>
              <w:rPr>
                <w:rFonts w:hint="eastAsia"/>
                <w:b/>
                <w:bCs/>
                <w:color w:val="000000"/>
                <w:kern w:val="0"/>
                <w:sz w:val="24"/>
              </w:rPr>
              <w:t>七</w:t>
            </w:r>
          </w:p>
        </w:tc>
        <w:tc>
          <w:tcPr>
            <w:tcW w:w="7836" w:type="dxa"/>
            <w:gridSpan w:val="3"/>
            <w:tcBorders>
              <w:top w:val="single" w:color="auto" w:sz="4" w:space="0"/>
              <w:left w:val="single" w:color="auto" w:sz="4" w:space="0"/>
              <w:bottom w:val="single" w:color="auto" w:sz="4" w:space="0"/>
              <w:right w:val="single" w:color="auto" w:sz="4" w:space="0"/>
            </w:tcBorders>
            <w:vAlign w:val="center"/>
          </w:tcPr>
          <w:p>
            <w:pPr>
              <w:jc w:val="left"/>
              <w:rPr>
                <w:b/>
                <w:bCs/>
                <w:color w:val="000000"/>
                <w:kern w:val="0"/>
                <w:sz w:val="24"/>
              </w:rPr>
            </w:pPr>
            <w:r>
              <w:rPr>
                <w:rFonts w:hint="eastAsia" w:hAnsi="宋体"/>
                <w:b/>
                <w:bCs/>
                <w:color w:val="000000"/>
                <w:kern w:val="0"/>
                <w:sz w:val="24"/>
              </w:rPr>
              <w:t>海南省2018年度山洪灾害防治项目（</w:t>
            </w:r>
            <w:r>
              <w:rPr>
                <w:rFonts w:hAnsi="宋体"/>
                <w:b/>
                <w:bCs/>
                <w:color w:val="000000"/>
                <w:kern w:val="0"/>
                <w:sz w:val="24"/>
              </w:rPr>
              <w:t>文昌市</w:t>
            </w:r>
            <w:r>
              <w:rPr>
                <w:rFonts w:hint="eastAsia" w:hAnsi="宋体"/>
                <w:b/>
                <w:bCs/>
                <w:color w:val="000000"/>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监测预警系统</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无线预警广播改造</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个</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县级监测预警平台巩固</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县级平台综合监管功能完善</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（3）</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县级监测预警平台延伸到乡镇</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乡镇</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调查评价</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山洪灾害防御指挥图集及挂图制作</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项</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3</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群测群防体系</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群测群防体系建设</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b/>
                <w:bCs/>
                <w:color w:val="000000"/>
                <w:kern w:val="0"/>
                <w:sz w:val="24"/>
              </w:rPr>
            </w:pPr>
            <w:r>
              <w:rPr>
                <w:rFonts w:hint="eastAsia"/>
                <w:b/>
                <w:bCs/>
                <w:color w:val="000000"/>
                <w:kern w:val="0"/>
                <w:sz w:val="24"/>
              </w:rPr>
              <w:t>八</w:t>
            </w:r>
          </w:p>
        </w:tc>
        <w:tc>
          <w:tcPr>
            <w:tcW w:w="7836" w:type="dxa"/>
            <w:gridSpan w:val="3"/>
            <w:tcBorders>
              <w:top w:val="single" w:color="auto" w:sz="4" w:space="0"/>
              <w:left w:val="single" w:color="auto" w:sz="4" w:space="0"/>
              <w:bottom w:val="single" w:color="auto" w:sz="4" w:space="0"/>
              <w:right w:val="single" w:color="auto" w:sz="4" w:space="0"/>
            </w:tcBorders>
            <w:vAlign w:val="center"/>
          </w:tcPr>
          <w:p>
            <w:pPr>
              <w:jc w:val="left"/>
              <w:rPr>
                <w:b/>
                <w:bCs/>
                <w:color w:val="000000"/>
                <w:kern w:val="0"/>
                <w:sz w:val="24"/>
              </w:rPr>
            </w:pPr>
            <w:r>
              <w:rPr>
                <w:rFonts w:hint="eastAsia" w:hAnsi="宋体"/>
                <w:b/>
                <w:bCs/>
                <w:color w:val="000000"/>
                <w:kern w:val="0"/>
                <w:sz w:val="24"/>
              </w:rPr>
              <w:t>海南省2018年度山洪灾害防治项目（</w:t>
            </w:r>
            <w:r>
              <w:rPr>
                <w:rFonts w:hAnsi="宋体"/>
                <w:b/>
                <w:bCs/>
                <w:color w:val="000000"/>
                <w:kern w:val="0"/>
                <w:sz w:val="24"/>
              </w:rPr>
              <w:t>万宁市</w:t>
            </w:r>
            <w:r>
              <w:rPr>
                <w:rFonts w:hint="eastAsia" w:hAnsi="宋体"/>
                <w:b/>
                <w:bCs/>
                <w:color w:val="000000"/>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监测预警系统</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无线预警广播改造</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个</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县级监测预警平台巩固</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县级平台综合监管功能完善</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（3）</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县级监测预警平台延伸到乡镇</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乡镇</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调查评价</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调查评价预警指标检验复核</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山洪灾害防御指挥图集及挂图制作</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项</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3</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群测群防体系</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群测群防体系建设</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4</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应急救援保障体系</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应急救援喷水推进车</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台</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远距离多功能救生杆组合</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套</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6</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三防应急能力建设</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万宁市兴隆镇视频系统延伸</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项</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b/>
                <w:bCs/>
                <w:color w:val="000000"/>
                <w:kern w:val="0"/>
                <w:sz w:val="24"/>
              </w:rPr>
            </w:pPr>
            <w:r>
              <w:rPr>
                <w:rFonts w:hint="eastAsia"/>
                <w:b/>
                <w:bCs/>
                <w:color w:val="000000"/>
                <w:kern w:val="0"/>
                <w:sz w:val="24"/>
              </w:rPr>
              <w:t>九</w:t>
            </w:r>
          </w:p>
        </w:tc>
        <w:tc>
          <w:tcPr>
            <w:tcW w:w="7836" w:type="dxa"/>
            <w:gridSpan w:val="3"/>
            <w:tcBorders>
              <w:top w:val="single" w:color="auto" w:sz="4" w:space="0"/>
              <w:left w:val="single" w:color="auto" w:sz="4" w:space="0"/>
              <w:bottom w:val="single" w:color="auto" w:sz="4" w:space="0"/>
              <w:right w:val="single" w:color="auto" w:sz="4" w:space="0"/>
            </w:tcBorders>
            <w:vAlign w:val="center"/>
          </w:tcPr>
          <w:p>
            <w:pPr>
              <w:jc w:val="left"/>
              <w:rPr>
                <w:b/>
                <w:bCs/>
                <w:color w:val="000000"/>
                <w:kern w:val="0"/>
                <w:sz w:val="24"/>
              </w:rPr>
            </w:pPr>
            <w:r>
              <w:rPr>
                <w:rFonts w:hint="eastAsia" w:hAnsi="宋体"/>
                <w:b/>
                <w:bCs/>
                <w:color w:val="000000"/>
                <w:kern w:val="0"/>
                <w:sz w:val="24"/>
              </w:rPr>
              <w:t>海南省2018年度山洪灾害防治项目（</w:t>
            </w:r>
            <w:r>
              <w:rPr>
                <w:rFonts w:hAnsi="宋体"/>
                <w:b/>
                <w:bCs/>
                <w:color w:val="000000"/>
                <w:kern w:val="0"/>
                <w:sz w:val="24"/>
              </w:rPr>
              <w:t>东方市</w:t>
            </w:r>
            <w:r>
              <w:rPr>
                <w:rFonts w:hint="eastAsia" w:hAnsi="宋体"/>
                <w:b/>
                <w:bCs/>
                <w:color w:val="000000"/>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监测预警系统</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FFFFFF"/>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无线预警广播改造</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个</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县级监测预警平台巩固</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FFFFFF"/>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县级平台综合监管功能完善</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（3）</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县级监测预警平台延伸到乡镇</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乡镇</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调查评价</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山洪灾害防御指挥图集及挂图制作</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项</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3</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群测群防体系</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群测群防体系建设</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4</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重点地区洪水风险图</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昌化江</w:t>
            </w:r>
            <w:r>
              <w:rPr>
                <w:color w:val="000000"/>
                <w:kern w:val="0"/>
                <w:sz w:val="24"/>
              </w:rPr>
              <w:t>-</w:t>
            </w:r>
            <w:r>
              <w:rPr>
                <w:rFonts w:hAnsi="宋体"/>
                <w:color w:val="000000"/>
                <w:kern w:val="0"/>
                <w:sz w:val="24"/>
              </w:rPr>
              <w:t>戈枕水库下游河段</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项</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5</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应急救援保障体系</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乡镇应急救援工具和设备</w:t>
            </w:r>
            <w:r>
              <w:rPr>
                <w:rFonts w:hint="eastAsia" w:hAnsi="宋体"/>
                <w:color w:val="000000"/>
                <w:kern w:val="0"/>
                <w:sz w:val="24"/>
              </w:rPr>
              <w:t>（3套）</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移动升降投光灯</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台</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油锯</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台</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3</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泡沫救生圈</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件</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4</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救生衣</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件</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b/>
                <w:bCs/>
                <w:color w:val="000000"/>
                <w:kern w:val="0"/>
                <w:sz w:val="24"/>
              </w:rPr>
            </w:pPr>
            <w:r>
              <w:rPr>
                <w:rFonts w:hint="eastAsia"/>
                <w:b/>
                <w:bCs/>
                <w:color w:val="000000"/>
                <w:kern w:val="0"/>
                <w:sz w:val="24"/>
              </w:rPr>
              <w:t>十</w:t>
            </w:r>
          </w:p>
        </w:tc>
        <w:tc>
          <w:tcPr>
            <w:tcW w:w="7836" w:type="dxa"/>
            <w:gridSpan w:val="3"/>
            <w:tcBorders>
              <w:top w:val="single" w:color="auto" w:sz="4" w:space="0"/>
              <w:left w:val="single" w:color="auto" w:sz="4" w:space="0"/>
              <w:bottom w:val="single" w:color="auto" w:sz="4" w:space="0"/>
              <w:right w:val="single" w:color="auto" w:sz="4" w:space="0"/>
            </w:tcBorders>
            <w:vAlign w:val="center"/>
          </w:tcPr>
          <w:p>
            <w:pPr>
              <w:jc w:val="left"/>
              <w:rPr>
                <w:b/>
                <w:bCs/>
                <w:color w:val="000000"/>
                <w:kern w:val="0"/>
                <w:sz w:val="24"/>
              </w:rPr>
            </w:pPr>
            <w:r>
              <w:rPr>
                <w:rFonts w:hint="eastAsia" w:hAnsi="宋体"/>
                <w:b/>
                <w:bCs/>
                <w:color w:val="000000"/>
                <w:kern w:val="0"/>
                <w:sz w:val="24"/>
              </w:rPr>
              <w:t>海南省2018年度山洪灾害防治项目（</w:t>
            </w:r>
            <w:r>
              <w:rPr>
                <w:rFonts w:hAnsi="宋体"/>
                <w:b/>
                <w:bCs/>
                <w:color w:val="000000"/>
                <w:kern w:val="0"/>
                <w:sz w:val="24"/>
              </w:rPr>
              <w:t>定安县</w:t>
            </w:r>
            <w:r>
              <w:rPr>
                <w:rFonts w:hint="eastAsia" w:hAnsi="宋体"/>
                <w:b/>
                <w:bCs/>
                <w:color w:val="000000"/>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监测预警系统</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无线预警广播改造</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个</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县级监测预警平台巩固</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县级平台综合监管功能完善</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调查评价</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山洪灾害防御指挥图集及挂图制作</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项</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3</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群测群防体系</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群测群防体系建设</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4</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应急救援保障体系</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乡镇应急救援工具和设备</w:t>
            </w:r>
            <w:r>
              <w:rPr>
                <w:rFonts w:hint="eastAsia" w:hAnsi="宋体"/>
                <w:color w:val="000000"/>
                <w:kern w:val="0"/>
                <w:sz w:val="24"/>
              </w:rPr>
              <w:t>（2套）</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移动升降投光灯</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台</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油锯</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台</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3</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泡沫救生圈</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件</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4</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救生衣</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件</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b/>
                <w:bCs/>
                <w:color w:val="000000"/>
                <w:kern w:val="0"/>
                <w:sz w:val="24"/>
              </w:rPr>
            </w:pPr>
            <w:r>
              <w:rPr>
                <w:rFonts w:hint="eastAsia"/>
                <w:b/>
                <w:bCs/>
                <w:color w:val="000000"/>
                <w:kern w:val="0"/>
                <w:sz w:val="24"/>
              </w:rPr>
              <w:t>十一</w:t>
            </w:r>
          </w:p>
        </w:tc>
        <w:tc>
          <w:tcPr>
            <w:tcW w:w="7836" w:type="dxa"/>
            <w:gridSpan w:val="3"/>
            <w:tcBorders>
              <w:top w:val="single" w:color="auto" w:sz="4" w:space="0"/>
              <w:left w:val="single" w:color="auto" w:sz="4" w:space="0"/>
              <w:bottom w:val="single" w:color="auto" w:sz="4" w:space="0"/>
              <w:right w:val="single" w:color="auto" w:sz="4" w:space="0"/>
            </w:tcBorders>
            <w:vAlign w:val="center"/>
          </w:tcPr>
          <w:p>
            <w:pPr>
              <w:jc w:val="left"/>
              <w:rPr>
                <w:b/>
                <w:bCs/>
                <w:color w:val="000000"/>
                <w:kern w:val="0"/>
                <w:sz w:val="24"/>
              </w:rPr>
            </w:pPr>
            <w:r>
              <w:rPr>
                <w:rFonts w:hint="eastAsia" w:hAnsi="宋体"/>
                <w:b/>
                <w:bCs/>
                <w:color w:val="000000"/>
                <w:kern w:val="0"/>
                <w:sz w:val="24"/>
              </w:rPr>
              <w:t>海南省2018年度山洪灾害防治项目（</w:t>
            </w:r>
            <w:r>
              <w:rPr>
                <w:rFonts w:hAnsi="宋体"/>
                <w:b/>
                <w:bCs/>
                <w:color w:val="000000"/>
                <w:kern w:val="0"/>
                <w:sz w:val="24"/>
              </w:rPr>
              <w:t>屯昌县</w:t>
            </w:r>
            <w:r>
              <w:rPr>
                <w:rFonts w:hint="eastAsia" w:hAnsi="宋体"/>
                <w:b/>
                <w:bCs/>
                <w:color w:val="000000"/>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监测预警系统</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无线预警广播改造</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个</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县级监测预警平台巩固</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县级平台综合监管功能完善</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调查评价</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山洪灾害防御指挥图集及挂图制作</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项</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3</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群测群防体系</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群测群防体系建设</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4</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应急救援保障体系</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乡镇应急救援工具和设备</w:t>
            </w:r>
            <w:r>
              <w:rPr>
                <w:rFonts w:hint="eastAsia" w:hAnsi="宋体"/>
                <w:color w:val="000000"/>
                <w:kern w:val="0"/>
                <w:sz w:val="24"/>
              </w:rPr>
              <w:t>（2套）</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移动升降投光灯</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台</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油锯</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台</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3</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泡沫救生圈</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件</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4</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救生衣</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件</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b/>
                <w:bCs/>
                <w:color w:val="000000"/>
                <w:kern w:val="0"/>
                <w:sz w:val="24"/>
              </w:rPr>
            </w:pPr>
            <w:r>
              <w:rPr>
                <w:rFonts w:hint="eastAsia"/>
                <w:b/>
                <w:bCs/>
                <w:color w:val="000000"/>
                <w:kern w:val="0"/>
                <w:sz w:val="24"/>
              </w:rPr>
              <w:t>十二</w:t>
            </w:r>
          </w:p>
        </w:tc>
        <w:tc>
          <w:tcPr>
            <w:tcW w:w="7836" w:type="dxa"/>
            <w:gridSpan w:val="3"/>
            <w:tcBorders>
              <w:top w:val="single" w:color="auto" w:sz="4" w:space="0"/>
              <w:left w:val="single" w:color="auto" w:sz="4" w:space="0"/>
              <w:bottom w:val="single" w:color="auto" w:sz="4" w:space="0"/>
              <w:right w:val="single" w:color="auto" w:sz="4" w:space="0"/>
            </w:tcBorders>
            <w:vAlign w:val="center"/>
          </w:tcPr>
          <w:p>
            <w:pPr>
              <w:jc w:val="left"/>
              <w:rPr>
                <w:b/>
                <w:bCs/>
                <w:color w:val="000000"/>
                <w:kern w:val="0"/>
                <w:sz w:val="24"/>
              </w:rPr>
            </w:pPr>
            <w:r>
              <w:rPr>
                <w:rFonts w:hint="eastAsia" w:hAnsi="宋体"/>
                <w:b/>
                <w:bCs/>
                <w:color w:val="000000"/>
                <w:kern w:val="0"/>
                <w:sz w:val="24"/>
              </w:rPr>
              <w:t>海南省2018年度山洪灾害防治项目（</w:t>
            </w:r>
            <w:r>
              <w:rPr>
                <w:rFonts w:hAnsi="宋体"/>
                <w:b/>
                <w:bCs/>
                <w:color w:val="000000"/>
                <w:kern w:val="0"/>
                <w:sz w:val="24"/>
              </w:rPr>
              <w:t>澄迈县</w:t>
            </w:r>
            <w:r>
              <w:rPr>
                <w:rFonts w:hint="eastAsia" w:hAnsi="宋体"/>
                <w:b/>
                <w:bCs/>
                <w:color w:val="000000"/>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监测预警系统</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无线预警广播改造</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个</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县级监测预警平台巩固</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县级平台综合监管功能完善</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调查评价</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山洪灾害防御指挥图集及挂图制作</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项</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3</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群测群防体系</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群测群防体系建设</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b/>
                <w:bCs/>
                <w:color w:val="000000"/>
                <w:kern w:val="0"/>
                <w:sz w:val="24"/>
              </w:rPr>
            </w:pPr>
            <w:r>
              <w:rPr>
                <w:rFonts w:hint="eastAsia"/>
                <w:b/>
                <w:bCs/>
                <w:color w:val="000000"/>
                <w:kern w:val="0"/>
                <w:sz w:val="24"/>
              </w:rPr>
              <w:t>十三</w:t>
            </w:r>
          </w:p>
        </w:tc>
        <w:tc>
          <w:tcPr>
            <w:tcW w:w="7836" w:type="dxa"/>
            <w:gridSpan w:val="3"/>
            <w:tcBorders>
              <w:top w:val="single" w:color="auto" w:sz="4" w:space="0"/>
              <w:left w:val="single" w:color="auto" w:sz="4" w:space="0"/>
              <w:bottom w:val="single" w:color="auto" w:sz="4" w:space="0"/>
              <w:right w:val="single" w:color="auto" w:sz="4" w:space="0"/>
            </w:tcBorders>
            <w:vAlign w:val="center"/>
          </w:tcPr>
          <w:p>
            <w:pPr>
              <w:jc w:val="left"/>
              <w:rPr>
                <w:b/>
                <w:bCs/>
                <w:color w:val="000000"/>
                <w:kern w:val="0"/>
                <w:sz w:val="24"/>
              </w:rPr>
            </w:pPr>
            <w:r>
              <w:rPr>
                <w:rFonts w:hint="eastAsia" w:hAnsi="宋体"/>
                <w:b/>
                <w:bCs/>
                <w:color w:val="000000"/>
                <w:kern w:val="0"/>
                <w:sz w:val="24"/>
              </w:rPr>
              <w:t>海南省2018年度山洪灾害防治项目（</w:t>
            </w:r>
            <w:r>
              <w:rPr>
                <w:rFonts w:hAnsi="宋体"/>
                <w:b/>
                <w:bCs/>
                <w:color w:val="000000"/>
                <w:kern w:val="0"/>
                <w:sz w:val="24"/>
              </w:rPr>
              <w:t>临高县</w:t>
            </w:r>
            <w:r>
              <w:rPr>
                <w:rFonts w:hint="eastAsia" w:hAnsi="宋体"/>
                <w:b/>
                <w:bCs/>
                <w:color w:val="000000"/>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监测预警系统</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监测站点更新改造</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雨量站改造</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个</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无线预警广播改造</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个</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（3）</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县级监测预警平台巩固</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县级平台综合监管功能完善</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（4）</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县级监测预警平台延伸到乡镇</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乡镇</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调查评价</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山洪灾害防御指挥图集及挂图制作</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项</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3</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群测群防体系</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群测群防体系建设</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5</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三防应急能力建设</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临高县平台显示屏及会议系统建设</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项</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b/>
                <w:bCs/>
                <w:color w:val="000000"/>
                <w:kern w:val="0"/>
                <w:sz w:val="24"/>
              </w:rPr>
            </w:pPr>
            <w:r>
              <w:rPr>
                <w:rFonts w:hint="eastAsia"/>
                <w:b/>
                <w:bCs/>
                <w:color w:val="000000"/>
                <w:kern w:val="0"/>
                <w:sz w:val="24"/>
              </w:rPr>
              <w:t>十四</w:t>
            </w:r>
          </w:p>
        </w:tc>
        <w:tc>
          <w:tcPr>
            <w:tcW w:w="7836" w:type="dxa"/>
            <w:gridSpan w:val="3"/>
            <w:tcBorders>
              <w:top w:val="single" w:color="auto" w:sz="4" w:space="0"/>
              <w:left w:val="single" w:color="auto" w:sz="4" w:space="0"/>
              <w:bottom w:val="single" w:color="auto" w:sz="4" w:space="0"/>
              <w:right w:val="single" w:color="auto" w:sz="4" w:space="0"/>
            </w:tcBorders>
            <w:vAlign w:val="center"/>
          </w:tcPr>
          <w:p>
            <w:pPr>
              <w:jc w:val="left"/>
              <w:rPr>
                <w:b/>
                <w:bCs/>
                <w:color w:val="000000"/>
                <w:kern w:val="0"/>
                <w:sz w:val="24"/>
              </w:rPr>
            </w:pPr>
            <w:r>
              <w:rPr>
                <w:rFonts w:hint="eastAsia" w:hAnsi="宋体"/>
                <w:b/>
                <w:bCs/>
                <w:color w:val="000000"/>
                <w:kern w:val="0"/>
                <w:sz w:val="24"/>
              </w:rPr>
              <w:t>海南省2018年度山洪灾害防治项目（</w:t>
            </w:r>
            <w:r>
              <w:rPr>
                <w:rFonts w:hAnsi="宋体"/>
                <w:b/>
                <w:bCs/>
                <w:color w:val="000000"/>
                <w:kern w:val="0"/>
                <w:sz w:val="24"/>
              </w:rPr>
              <w:t>白沙县</w:t>
            </w:r>
            <w:r>
              <w:rPr>
                <w:rFonts w:hint="eastAsia" w:hAnsi="宋体"/>
                <w:b/>
                <w:bCs/>
                <w:color w:val="000000"/>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监测预警系统</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监测站点更新改造</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雨量站改造</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个</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水位站改造</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个</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站点卫星通讯信道补充</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个</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（3）</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无线预警广播改造</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个</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（4）</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int="eastAsia" w:hAnsi="宋体"/>
                <w:color w:val="000000"/>
                <w:kern w:val="0"/>
                <w:sz w:val="24"/>
              </w:rPr>
              <w:t>新增自动</w:t>
            </w:r>
            <w:r>
              <w:rPr>
                <w:rFonts w:hAnsi="宋体"/>
                <w:color w:val="000000"/>
                <w:kern w:val="0"/>
                <w:sz w:val="24"/>
              </w:rPr>
              <w:t>监测站点</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个</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（5）</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县级监测预警平台巩固</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县级平台综合监管功能完善</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（6）</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县级监测预警平台延伸到乡镇</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乡镇</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调查评价</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山洪灾害防御指挥图集及挂图制作</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项</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3</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群测群防体系</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群测群防体系建设</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4</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应急救援保障体系</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县级应急救援工具和设备</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int="eastAsia" w:hAnsi="宋体"/>
                <w:color w:val="000000"/>
                <w:kern w:val="0"/>
                <w:sz w:val="24"/>
              </w:rPr>
              <w:t>套</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b/>
                <w:bCs/>
                <w:color w:val="000000"/>
                <w:kern w:val="0"/>
                <w:sz w:val="24"/>
              </w:rPr>
            </w:pPr>
            <w:r>
              <w:rPr>
                <w:rFonts w:hint="eastAsia"/>
                <w:b/>
                <w:bCs/>
                <w:color w:val="000000"/>
                <w:kern w:val="0"/>
                <w:sz w:val="24"/>
              </w:rPr>
              <w:t>十五</w:t>
            </w:r>
          </w:p>
        </w:tc>
        <w:tc>
          <w:tcPr>
            <w:tcW w:w="7836" w:type="dxa"/>
            <w:gridSpan w:val="3"/>
            <w:tcBorders>
              <w:top w:val="single" w:color="auto" w:sz="4" w:space="0"/>
              <w:left w:val="single" w:color="auto" w:sz="4" w:space="0"/>
              <w:bottom w:val="single" w:color="auto" w:sz="4" w:space="0"/>
              <w:right w:val="single" w:color="auto" w:sz="4" w:space="0"/>
            </w:tcBorders>
            <w:vAlign w:val="center"/>
          </w:tcPr>
          <w:p>
            <w:pPr>
              <w:jc w:val="left"/>
              <w:rPr>
                <w:b/>
                <w:bCs/>
                <w:color w:val="000000"/>
                <w:kern w:val="0"/>
                <w:sz w:val="24"/>
              </w:rPr>
            </w:pPr>
            <w:r>
              <w:rPr>
                <w:rFonts w:hint="eastAsia" w:hAnsi="宋体"/>
                <w:b/>
                <w:bCs/>
                <w:color w:val="000000"/>
                <w:kern w:val="0"/>
                <w:sz w:val="24"/>
              </w:rPr>
              <w:t>海南省2018年度山洪灾害防治项目（</w:t>
            </w:r>
            <w:r>
              <w:rPr>
                <w:rFonts w:hAnsi="宋体"/>
                <w:b/>
                <w:bCs/>
                <w:color w:val="000000"/>
                <w:kern w:val="0"/>
                <w:sz w:val="24"/>
              </w:rPr>
              <w:t>昌江县</w:t>
            </w:r>
            <w:r>
              <w:rPr>
                <w:rFonts w:hint="eastAsia" w:hAnsi="宋体"/>
                <w:b/>
                <w:bCs/>
                <w:color w:val="000000"/>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监测预警系统</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无线预警广播改造</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个</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县级监测预警平台巩固</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县级平台综合监管功能完善</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调查评价</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山洪灾害防御指挥图集及挂图制作</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项</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3</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群测群防体系</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群测群防体系建设</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b/>
                <w:bCs/>
                <w:color w:val="000000"/>
                <w:kern w:val="0"/>
                <w:sz w:val="24"/>
              </w:rPr>
            </w:pPr>
            <w:r>
              <w:rPr>
                <w:rFonts w:hint="eastAsia"/>
                <w:b/>
                <w:bCs/>
                <w:color w:val="000000"/>
                <w:kern w:val="0"/>
                <w:sz w:val="24"/>
              </w:rPr>
              <w:t>十六</w:t>
            </w:r>
          </w:p>
        </w:tc>
        <w:tc>
          <w:tcPr>
            <w:tcW w:w="7836" w:type="dxa"/>
            <w:gridSpan w:val="3"/>
            <w:tcBorders>
              <w:top w:val="single" w:color="auto" w:sz="4" w:space="0"/>
              <w:left w:val="single" w:color="auto" w:sz="4" w:space="0"/>
              <w:bottom w:val="single" w:color="auto" w:sz="4" w:space="0"/>
              <w:right w:val="single" w:color="auto" w:sz="4" w:space="0"/>
            </w:tcBorders>
            <w:vAlign w:val="center"/>
          </w:tcPr>
          <w:p>
            <w:pPr>
              <w:jc w:val="left"/>
              <w:rPr>
                <w:b/>
                <w:bCs/>
                <w:color w:val="000000"/>
                <w:kern w:val="0"/>
                <w:sz w:val="24"/>
              </w:rPr>
            </w:pPr>
            <w:r>
              <w:rPr>
                <w:rFonts w:hint="eastAsia" w:hAnsi="宋体"/>
                <w:b/>
                <w:bCs/>
                <w:color w:val="000000"/>
                <w:kern w:val="0"/>
                <w:sz w:val="24"/>
              </w:rPr>
              <w:t>海南省2018年度山洪灾害防治项目（</w:t>
            </w:r>
            <w:r>
              <w:rPr>
                <w:rFonts w:hAnsi="宋体"/>
                <w:b/>
                <w:bCs/>
                <w:color w:val="000000"/>
                <w:kern w:val="0"/>
                <w:sz w:val="24"/>
              </w:rPr>
              <w:t>乐东县</w:t>
            </w:r>
            <w:r>
              <w:rPr>
                <w:rFonts w:hint="eastAsia" w:hAnsi="宋体"/>
                <w:b/>
                <w:bCs/>
                <w:color w:val="000000"/>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监测预警系统</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无线预警广播改造</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个</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县级监测预警平台巩固</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县级平台综合监管功能完善</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调查评价</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山洪灾害防御指挥图集及挂图制作</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项</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3</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群测群防体系</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群测群防体系建设</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4</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应急救援保障体系</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乡镇应急救援工具和设备</w:t>
            </w:r>
            <w:r>
              <w:rPr>
                <w:rFonts w:hint="eastAsia" w:hAnsi="宋体"/>
                <w:color w:val="000000"/>
                <w:kern w:val="0"/>
                <w:sz w:val="24"/>
              </w:rPr>
              <w:t>（1套）</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油锯</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台</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泡沫救生圈</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件</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3</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救生衣</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件</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5</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三防应急能力建设</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乐东县平台显示屏建设</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项</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b/>
                <w:bCs/>
                <w:color w:val="000000"/>
                <w:kern w:val="0"/>
                <w:sz w:val="24"/>
              </w:rPr>
            </w:pPr>
            <w:r>
              <w:rPr>
                <w:rFonts w:hint="eastAsia"/>
                <w:b/>
                <w:bCs/>
                <w:color w:val="000000"/>
                <w:kern w:val="0"/>
                <w:sz w:val="24"/>
              </w:rPr>
              <w:t>十七</w:t>
            </w:r>
          </w:p>
        </w:tc>
        <w:tc>
          <w:tcPr>
            <w:tcW w:w="7836" w:type="dxa"/>
            <w:gridSpan w:val="3"/>
            <w:tcBorders>
              <w:top w:val="single" w:color="auto" w:sz="4" w:space="0"/>
              <w:left w:val="single" w:color="auto" w:sz="4" w:space="0"/>
              <w:bottom w:val="single" w:color="auto" w:sz="4" w:space="0"/>
              <w:right w:val="single" w:color="auto" w:sz="4" w:space="0"/>
            </w:tcBorders>
            <w:vAlign w:val="center"/>
          </w:tcPr>
          <w:p>
            <w:pPr>
              <w:jc w:val="left"/>
              <w:rPr>
                <w:b/>
                <w:bCs/>
                <w:color w:val="000000"/>
                <w:kern w:val="0"/>
                <w:sz w:val="24"/>
              </w:rPr>
            </w:pPr>
            <w:r>
              <w:rPr>
                <w:rFonts w:hint="eastAsia" w:hAnsi="宋体"/>
                <w:b/>
                <w:bCs/>
                <w:color w:val="000000"/>
                <w:kern w:val="0"/>
                <w:sz w:val="24"/>
              </w:rPr>
              <w:t>海南省2018年度山洪灾害防治项目（</w:t>
            </w:r>
            <w:r>
              <w:rPr>
                <w:rFonts w:hAnsi="宋体"/>
                <w:b/>
                <w:bCs/>
                <w:color w:val="000000"/>
                <w:kern w:val="0"/>
                <w:sz w:val="24"/>
              </w:rPr>
              <w:t>陵水县</w:t>
            </w:r>
            <w:r>
              <w:rPr>
                <w:rFonts w:hint="eastAsia" w:hAnsi="宋体"/>
                <w:b/>
                <w:bCs/>
                <w:color w:val="000000"/>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监测预警系统</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无线预警广播改造</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个</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县级监测预警平台巩固</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县级平台综合监管功能完善</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（3）</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县级监测预警平台延伸到乡镇</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乡镇</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调查评价</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山洪灾害防御指挥图集及挂图制作</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项</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3</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群测群防体系</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群测群防体系建设</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陵水县中型水库防洪抢险应急预案编制</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项</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4</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应急救援保障体系</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乡镇应急救援工具和设备</w:t>
            </w:r>
            <w:r>
              <w:rPr>
                <w:rFonts w:hint="eastAsia" w:hAnsi="宋体"/>
                <w:color w:val="000000"/>
                <w:kern w:val="0"/>
                <w:sz w:val="24"/>
              </w:rPr>
              <w:t>（4套）</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移动升降投光灯</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台</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油锯</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台</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3</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泡沫救生圈</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件</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4</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救生衣</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件</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b/>
                <w:bCs/>
                <w:color w:val="000000"/>
                <w:kern w:val="0"/>
                <w:sz w:val="24"/>
              </w:rPr>
            </w:pPr>
            <w:r>
              <w:rPr>
                <w:rFonts w:hint="eastAsia"/>
                <w:b/>
                <w:bCs/>
                <w:color w:val="000000"/>
                <w:kern w:val="0"/>
                <w:sz w:val="24"/>
              </w:rPr>
              <w:t>十八</w:t>
            </w:r>
          </w:p>
        </w:tc>
        <w:tc>
          <w:tcPr>
            <w:tcW w:w="7836" w:type="dxa"/>
            <w:gridSpan w:val="3"/>
            <w:tcBorders>
              <w:top w:val="single" w:color="auto" w:sz="4" w:space="0"/>
              <w:left w:val="single" w:color="auto" w:sz="4" w:space="0"/>
              <w:bottom w:val="single" w:color="auto" w:sz="4" w:space="0"/>
              <w:right w:val="single" w:color="auto" w:sz="4" w:space="0"/>
            </w:tcBorders>
            <w:vAlign w:val="center"/>
          </w:tcPr>
          <w:p>
            <w:pPr>
              <w:jc w:val="left"/>
              <w:rPr>
                <w:b/>
                <w:bCs/>
                <w:color w:val="000000"/>
                <w:kern w:val="0"/>
                <w:sz w:val="24"/>
              </w:rPr>
            </w:pPr>
            <w:r>
              <w:rPr>
                <w:rFonts w:hint="eastAsia" w:hAnsi="宋体"/>
                <w:b/>
                <w:bCs/>
                <w:color w:val="000000"/>
                <w:kern w:val="0"/>
                <w:sz w:val="24"/>
              </w:rPr>
              <w:t>海南省2018年度山洪灾害防治项目（</w:t>
            </w:r>
            <w:r>
              <w:rPr>
                <w:rFonts w:hAnsi="宋体"/>
                <w:b/>
                <w:bCs/>
                <w:color w:val="000000"/>
                <w:kern w:val="0"/>
                <w:sz w:val="24"/>
              </w:rPr>
              <w:t>保亭县</w:t>
            </w:r>
            <w:r>
              <w:rPr>
                <w:rFonts w:hint="eastAsia" w:hAnsi="宋体"/>
                <w:b/>
                <w:bCs/>
                <w:color w:val="000000"/>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监测预警系统</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监测站点更新改造</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雨量站改造</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个</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水位站改造</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个</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南昌水库视频监控点建设</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监控设备</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套</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土建及安装工程</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项</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3</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int="eastAsia" w:hAnsi="宋体"/>
                <w:color w:val="000000"/>
                <w:kern w:val="0"/>
                <w:sz w:val="24"/>
              </w:rPr>
              <w:t>4M</w:t>
            </w:r>
            <w:r>
              <w:rPr>
                <w:rFonts w:hAnsi="宋体"/>
                <w:color w:val="000000"/>
                <w:kern w:val="0"/>
                <w:sz w:val="24"/>
              </w:rPr>
              <w:t>光纤租赁（</w:t>
            </w:r>
            <w:r>
              <w:rPr>
                <w:color w:val="000000"/>
                <w:kern w:val="0"/>
                <w:sz w:val="24"/>
              </w:rPr>
              <w:t>3</w:t>
            </w:r>
            <w:r>
              <w:rPr>
                <w:rFonts w:hAnsi="宋体"/>
                <w:color w:val="000000"/>
                <w:kern w:val="0"/>
                <w:sz w:val="24"/>
              </w:rPr>
              <w:t>年）</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年</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（3）</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无线预警广播改造</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个</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（4）</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县级监测预警平台巩固</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县级平台综合监管功能完善</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平台服务器采购</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台</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调查评价</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山洪灾害防御指挥图集及挂图制作</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项</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3</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群测群防体系</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群测群防体系建设</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4</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三防应急能力建设</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保亭县视频会商系统完善</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个</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b/>
                <w:bCs/>
                <w:color w:val="000000"/>
                <w:kern w:val="0"/>
                <w:sz w:val="24"/>
              </w:rPr>
            </w:pPr>
            <w:r>
              <w:rPr>
                <w:rFonts w:hint="eastAsia"/>
                <w:b/>
                <w:bCs/>
                <w:color w:val="000000"/>
                <w:kern w:val="0"/>
                <w:sz w:val="24"/>
              </w:rPr>
              <w:t>十九</w:t>
            </w:r>
          </w:p>
        </w:tc>
        <w:tc>
          <w:tcPr>
            <w:tcW w:w="7836" w:type="dxa"/>
            <w:gridSpan w:val="3"/>
            <w:tcBorders>
              <w:top w:val="single" w:color="auto" w:sz="4" w:space="0"/>
              <w:left w:val="single" w:color="auto" w:sz="4" w:space="0"/>
              <w:bottom w:val="single" w:color="auto" w:sz="4" w:space="0"/>
              <w:right w:val="single" w:color="auto" w:sz="4" w:space="0"/>
            </w:tcBorders>
            <w:vAlign w:val="center"/>
          </w:tcPr>
          <w:p>
            <w:pPr>
              <w:jc w:val="left"/>
              <w:rPr>
                <w:b/>
                <w:bCs/>
                <w:color w:val="000000"/>
                <w:kern w:val="0"/>
                <w:sz w:val="24"/>
              </w:rPr>
            </w:pPr>
            <w:r>
              <w:rPr>
                <w:rFonts w:hint="eastAsia" w:hAnsi="宋体"/>
                <w:b/>
                <w:bCs/>
                <w:color w:val="000000"/>
                <w:kern w:val="0"/>
                <w:sz w:val="24"/>
              </w:rPr>
              <w:t>海南省2018年度山洪灾害防治项目（</w:t>
            </w:r>
            <w:r>
              <w:rPr>
                <w:rFonts w:hAnsi="宋体"/>
                <w:b/>
                <w:bCs/>
                <w:color w:val="000000"/>
                <w:kern w:val="0"/>
                <w:sz w:val="24"/>
              </w:rPr>
              <w:t>琼中县</w:t>
            </w:r>
            <w:r>
              <w:rPr>
                <w:rFonts w:hint="eastAsia" w:hAnsi="宋体"/>
                <w:b/>
                <w:bCs/>
                <w:color w:val="000000"/>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监测预警系统</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监测站点更新改造</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雨量站改造</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个</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水位站改造</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个</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站点卫星通讯信道补充</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个</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（3）</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无线预警广播改造</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个</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（4）</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县级监测预警平台巩固</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县级平台综合监管功能完善</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平台服务器采购</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台</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（5）</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县级监测预警平台延伸到乡镇</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乡镇</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调查评价</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山洪灾害防御指挥图集及挂图制作</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项</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3</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群测群防体系</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群测群防体系建设</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县</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小型水库防洪抢险应急预案编制</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项</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4</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应急救援保障体系</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乡镇应急救援工具和设备</w:t>
            </w:r>
            <w:r>
              <w:rPr>
                <w:rFonts w:hint="eastAsia" w:hAnsi="宋体"/>
                <w:color w:val="000000"/>
                <w:kern w:val="0"/>
                <w:sz w:val="24"/>
              </w:rPr>
              <w:t>（3套）</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1</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移动升降投光灯</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台</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2</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油锯</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台</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3</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泡沫救生圈</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件</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035"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color w:val="000000"/>
                <w:kern w:val="0"/>
                <w:sz w:val="24"/>
              </w:rPr>
              <w:t>4</w:t>
            </w:r>
            <w:r>
              <w:rPr>
                <w:rFonts w:hAnsi="宋体"/>
                <w:color w:val="000000"/>
                <w:kern w:val="0"/>
                <w:sz w:val="24"/>
              </w:rPr>
              <w:t>）</w:t>
            </w:r>
          </w:p>
        </w:tc>
        <w:tc>
          <w:tcPr>
            <w:tcW w:w="5239"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救生衣</w:t>
            </w:r>
          </w:p>
        </w:tc>
        <w:tc>
          <w:tcPr>
            <w:tcW w:w="1210" w:type="dxa"/>
            <w:tcBorders>
              <w:top w:val="nil"/>
              <w:left w:val="nil"/>
              <w:bottom w:val="single" w:color="auto" w:sz="4" w:space="0"/>
              <w:right w:val="single" w:color="auto" w:sz="4" w:space="0"/>
            </w:tcBorders>
            <w:vAlign w:val="center"/>
          </w:tcPr>
          <w:p>
            <w:pPr>
              <w:widowControl/>
              <w:jc w:val="center"/>
              <w:rPr>
                <w:color w:val="000000"/>
                <w:kern w:val="0"/>
                <w:sz w:val="24"/>
              </w:rPr>
            </w:pPr>
            <w:r>
              <w:rPr>
                <w:rFonts w:hAnsi="宋体"/>
                <w:color w:val="000000"/>
                <w:kern w:val="0"/>
                <w:sz w:val="24"/>
              </w:rPr>
              <w:t>件</w:t>
            </w:r>
          </w:p>
        </w:tc>
        <w:tc>
          <w:tcPr>
            <w:tcW w:w="1387" w:type="dxa"/>
            <w:tcBorders>
              <w:top w:val="nil"/>
              <w:left w:val="nil"/>
              <w:bottom w:val="single" w:color="auto" w:sz="4" w:space="0"/>
              <w:right w:val="single" w:color="auto" w:sz="4" w:space="0"/>
            </w:tcBorders>
            <w:vAlign w:val="center"/>
          </w:tcPr>
          <w:p>
            <w:pPr>
              <w:widowControl/>
              <w:jc w:val="center"/>
              <w:rPr>
                <w:color w:val="000000"/>
                <w:kern w:val="0"/>
                <w:sz w:val="24"/>
              </w:rPr>
            </w:pPr>
            <w:r>
              <w:rPr>
                <w:color w:val="000000"/>
                <w:kern w:val="0"/>
                <w:sz w:val="24"/>
              </w:rPr>
              <w:t>90</w:t>
            </w:r>
          </w:p>
        </w:tc>
      </w:tr>
    </w:tbl>
    <w:p>
      <w:pPr>
        <w:spacing w:line="500" w:lineRule="exact"/>
        <w:rPr>
          <w:rFonts w:hint="eastAsia" w:ascii="宋体" w:hAnsi="宋体" w:cs="仿宋"/>
          <w:b/>
          <w:bCs/>
          <w:sz w:val="32"/>
          <w:szCs w:val="32"/>
        </w:rPr>
      </w:pPr>
    </w:p>
    <w:p>
      <w:pPr>
        <w:spacing w:line="500" w:lineRule="exact"/>
        <w:rPr>
          <w:rFonts w:ascii="宋体" w:hAnsi="宋体" w:cs="仿宋"/>
          <w:b/>
          <w:bCs/>
          <w:sz w:val="32"/>
          <w:szCs w:val="32"/>
        </w:rPr>
      </w:pPr>
    </w:p>
    <w:p>
      <w:pPr>
        <w:spacing w:line="500" w:lineRule="exact"/>
        <w:rPr>
          <w:rFonts w:hint="eastAsia" w:ascii="宋体" w:hAnsi="宋体" w:cs="仿宋"/>
          <w:b/>
          <w:bCs/>
          <w:sz w:val="32"/>
          <w:szCs w:val="32"/>
        </w:rPr>
      </w:pPr>
    </w:p>
    <w:p>
      <w:pPr>
        <w:spacing w:line="500" w:lineRule="exact"/>
        <w:rPr>
          <w:rFonts w:hint="eastAsia" w:ascii="宋体" w:hAnsi="宋体" w:cs="仿宋"/>
          <w:b/>
          <w:bCs/>
          <w:sz w:val="32"/>
          <w:szCs w:val="32"/>
        </w:rPr>
      </w:pPr>
      <w:r>
        <w:rPr>
          <w:rFonts w:hint="eastAsia" w:ascii="宋体" w:hAnsi="宋体" w:cs="仿宋"/>
          <w:b/>
          <w:bCs/>
          <w:sz w:val="32"/>
          <w:szCs w:val="32"/>
        </w:rPr>
        <w:t>B包:</w:t>
      </w:r>
    </w:p>
    <w:tbl>
      <w:tblPr>
        <w:tblStyle w:val="10"/>
        <w:tblW w:w="84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5805"/>
        <w:gridCol w:w="917"/>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778" w:type="dxa"/>
            <w:vAlign w:val="center"/>
          </w:tcPr>
          <w:p>
            <w:pPr>
              <w:widowControl/>
              <w:jc w:val="center"/>
              <w:rPr>
                <w:rFonts w:ascii="宋体" w:hAnsi="宋体" w:cs="宋体"/>
                <w:b/>
                <w:bCs/>
                <w:kern w:val="0"/>
                <w:sz w:val="24"/>
              </w:rPr>
            </w:pPr>
            <w:r>
              <w:rPr>
                <w:rFonts w:hint="eastAsia" w:ascii="宋体" w:hAnsi="宋体" w:cs="宋体"/>
                <w:b/>
                <w:bCs/>
                <w:kern w:val="0"/>
                <w:sz w:val="24"/>
              </w:rPr>
              <w:t>序号</w:t>
            </w:r>
            <w:r>
              <w:rPr>
                <w:rFonts w:ascii="宋体" w:hAnsi="宋体"/>
                <w:b/>
                <w:bCs/>
                <w:kern w:val="0"/>
                <w:sz w:val="24"/>
              </w:rPr>
              <w:t xml:space="preserve"> </w:t>
            </w:r>
          </w:p>
        </w:tc>
        <w:tc>
          <w:tcPr>
            <w:tcW w:w="5805" w:type="dxa"/>
            <w:vAlign w:val="center"/>
          </w:tcPr>
          <w:p>
            <w:pPr>
              <w:widowControl/>
              <w:jc w:val="center"/>
              <w:rPr>
                <w:rFonts w:ascii="宋体" w:hAnsi="宋体" w:cs="宋体"/>
                <w:b/>
                <w:bCs/>
                <w:kern w:val="0"/>
                <w:sz w:val="24"/>
              </w:rPr>
            </w:pPr>
            <w:r>
              <w:rPr>
                <w:rFonts w:hint="eastAsia" w:ascii="宋体" w:hAnsi="宋体" w:cs="宋体"/>
                <w:b/>
                <w:bCs/>
                <w:kern w:val="0"/>
                <w:sz w:val="24"/>
              </w:rPr>
              <w:t>项目名称</w:t>
            </w:r>
          </w:p>
        </w:tc>
        <w:tc>
          <w:tcPr>
            <w:tcW w:w="917" w:type="dxa"/>
            <w:vAlign w:val="center"/>
          </w:tcPr>
          <w:p>
            <w:pPr>
              <w:widowControl/>
              <w:jc w:val="center"/>
              <w:rPr>
                <w:rFonts w:ascii="宋体" w:hAnsi="宋体" w:cs="宋体"/>
                <w:b/>
                <w:bCs/>
                <w:kern w:val="0"/>
                <w:sz w:val="24"/>
              </w:rPr>
            </w:pPr>
            <w:r>
              <w:rPr>
                <w:rFonts w:hint="eastAsia" w:ascii="宋体" w:hAnsi="宋体" w:cs="宋体"/>
                <w:b/>
                <w:bCs/>
                <w:kern w:val="0"/>
                <w:sz w:val="24"/>
              </w:rPr>
              <w:t>单位</w:t>
            </w:r>
          </w:p>
        </w:tc>
        <w:tc>
          <w:tcPr>
            <w:tcW w:w="958" w:type="dxa"/>
            <w:vAlign w:val="center"/>
          </w:tcPr>
          <w:p>
            <w:pPr>
              <w:widowControl/>
              <w:jc w:val="center"/>
              <w:rPr>
                <w:rFonts w:ascii="宋体" w:hAnsi="宋体" w:cs="宋体"/>
                <w:b/>
                <w:bCs/>
                <w:kern w:val="0"/>
                <w:sz w:val="24"/>
              </w:rPr>
            </w:pPr>
            <w:r>
              <w:rPr>
                <w:rFonts w:hint="eastAsia" w:ascii="宋体" w:hAnsi="宋体" w:cs="宋体"/>
                <w:b/>
                <w:bCs/>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778" w:type="dxa"/>
            <w:vAlign w:val="center"/>
          </w:tcPr>
          <w:p>
            <w:pPr>
              <w:widowControl/>
              <w:jc w:val="center"/>
              <w:rPr>
                <w:rFonts w:hint="eastAsia" w:ascii="宋体" w:hAnsi="宋体"/>
                <w:b/>
                <w:bCs/>
                <w:kern w:val="0"/>
                <w:sz w:val="24"/>
              </w:rPr>
            </w:pPr>
            <w:r>
              <w:rPr>
                <w:rFonts w:hint="eastAsia" w:ascii="宋体" w:hAnsi="宋体"/>
                <w:kern w:val="0"/>
                <w:sz w:val="24"/>
              </w:rPr>
              <w:t>1</w:t>
            </w:r>
          </w:p>
        </w:tc>
        <w:tc>
          <w:tcPr>
            <w:tcW w:w="5805" w:type="dxa"/>
            <w:vAlign w:val="center"/>
          </w:tcPr>
          <w:p>
            <w:pPr>
              <w:spacing w:line="360" w:lineRule="auto"/>
              <w:jc w:val="center"/>
              <w:rPr>
                <w:rFonts w:ascii="宋体" w:hAnsi="宋体"/>
                <w:sz w:val="24"/>
              </w:rPr>
            </w:pPr>
            <w:r>
              <w:rPr>
                <w:rFonts w:hint="eastAsia" w:ascii="宋体" w:hAnsi="宋体"/>
                <w:sz w:val="24"/>
              </w:rPr>
              <w:t>海南省201</w:t>
            </w:r>
            <w:r>
              <w:rPr>
                <w:rFonts w:ascii="宋体" w:hAnsi="宋体"/>
                <w:sz w:val="24"/>
              </w:rPr>
              <w:t>8</w:t>
            </w:r>
            <w:r>
              <w:rPr>
                <w:rFonts w:hint="eastAsia" w:ascii="宋体" w:hAnsi="宋体"/>
                <w:sz w:val="24"/>
              </w:rPr>
              <w:t>年度山洪灾害防治项目监理</w:t>
            </w:r>
          </w:p>
        </w:tc>
        <w:tc>
          <w:tcPr>
            <w:tcW w:w="917" w:type="dxa"/>
            <w:vAlign w:val="center"/>
          </w:tcPr>
          <w:p>
            <w:pPr>
              <w:widowControl/>
              <w:jc w:val="center"/>
              <w:rPr>
                <w:rFonts w:ascii="宋体" w:hAnsi="宋体"/>
                <w:kern w:val="0"/>
                <w:sz w:val="24"/>
              </w:rPr>
            </w:pPr>
            <w:r>
              <w:rPr>
                <w:rFonts w:hint="eastAsia" w:ascii="宋体" w:hAnsi="宋体"/>
                <w:kern w:val="0"/>
                <w:sz w:val="24"/>
              </w:rPr>
              <w:t>项</w:t>
            </w:r>
          </w:p>
        </w:tc>
        <w:tc>
          <w:tcPr>
            <w:tcW w:w="958" w:type="dxa"/>
            <w:vAlign w:val="center"/>
          </w:tcPr>
          <w:p>
            <w:pPr>
              <w:widowControl/>
              <w:jc w:val="center"/>
              <w:rPr>
                <w:rFonts w:ascii="宋体" w:hAnsi="宋体"/>
                <w:kern w:val="0"/>
                <w:sz w:val="24"/>
              </w:rPr>
            </w:pPr>
            <w:r>
              <w:rPr>
                <w:rFonts w:hint="eastAsia" w:ascii="宋体" w:hAnsi="宋体"/>
                <w:kern w:val="0"/>
                <w:sz w:val="24"/>
              </w:rPr>
              <w:t>19</w:t>
            </w:r>
          </w:p>
        </w:tc>
      </w:tr>
    </w:tbl>
    <w:p>
      <w:pPr>
        <w:spacing w:line="500" w:lineRule="exact"/>
        <w:ind w:firstLine="585"/>
        <w:rPr>
          <w:rFonts w:ascii="宋体" w:hAnsi="宋体" w:cs="仿宋"/>
          <w:b/>
          <w:bCs/>
          <w:sz w:val="28"/>
          <w:szCs w:val="28"/>
        </w:rPr>
      </w:pPr>
      <w:r>
        <w:rPr>
          <w:rFonts w:hint="eastAsia" w:ascii="宋体" w:hAnsi="宋体" w:cs="仿宋"/>
          <w:b/>
          <w:bCs/>
          <w:sz w:val="28"/>
          <w:szCs w:val="28"/>
        </w:rPr>
        <w:t>注：对A包表中1</w:t>
      </w:r>
      <w:r>
        <w:rPr>
          <w:rFonts w:ascii="宋体" w:hAnsi="宋体" w:cs="仿宋"/>
          <w:b/>
          <w:bCs/>
          <w:sz w:val="28"/>
          <w:szCs w:val="28"/>
        </w:rPr>
        <w:t>9</w:t>
      </w:r>
      <w:r>
        <w:rPr>
          <w:rFonts w:hint="eastAsia" w:ascii="宋体" w:hAnsi="宋体" w:cs="仿宋"/>
          <w:b/>
          <w:bCs/>
          <w:sz w:val="28"/>
          <w:szCs w:val="28"/>
        </w:rPr>
        <w:t>个子项目进行监理工作。</w:t>
      </w:r>
    </w:p>
    <w:p>
      <w:pPr>
        <w:spacing w:line="500" w:lineRule="exact"/>
        <w:ind w:firstLine="585"/>
        <w:rPr>
          <w:rFonts w:hint="eastAsia" w:ascii="宋体" w:hAnsi="宋体" w:cs="仿宋"/>
          <w:b/>
          <w:bCs/>
          <w:sz w:val="28"/>
          <w:szCs w:val="28"/>
        </w:rPr>
      </w:pPr>
    </w:p>
    <w:p>
      <w:pPr>
        <w:numPr>
          <w:ilvl w:val="0"/>
          <w:numId w:val="2"/>
        </w:numPr>
        <w:spacing w:line="500" w:lineRule="exact"/>
        <w:rPr>
          <w:rFonts w:hint="eastAsia" w:ascii="宋体" w:hAnsi="宋体" w:cs="仿宋"/>
          <w:b/>
          <w:bCs/>
          <w:sz w:val="32"/>
          <w:szCs w:val="32"/>
        </w:rPr>
      </w:pPr>
      <w:r>
        <w:rPr>
          <w:rFonts w:hint="eastAsia" w:ascii="宋体" w:hAnsi="宋体" w:cs="仿宋"/>
          <w:b/>
          <w:bCs/>
          <w:sz w:val="32"/>
          <w:szCs w:val="32"/>
        </w:rPr>
        <w:t>具体参数及技术要求</w:t>
      </w:r>
    </w:p>
    <w:p>
      <w:pPr>
        <w:pStyle w:val="5"/>
        <w:spacing w:after="0" w:afterLines="0"/>
        <w:rPr>
          <w:rFonts w:hint="eastAsia" w:ascii="宋体" w:hAnsi="宋体"/>
        </w:rPr>
      </w:pPr>
      <w:bookmarkStart w:id="2" w:name="_Toc491282743"/>
      <w:bookmarkStart w:id="3" w:name="_Toc489359959"/>
      <w:bookmarkStart w:id="4" w:name="_Toc487615696"/>
      <w:r>
        <w:rPr>
          <w:rFonts w:hint="eastAsia" w:ascii="宋体" w:hAnsi="宋体"/>
        </w:rPr>
        <w:t>A包：</w:t>
      </w:r>
      <w:bookmarkEnd w:id="2"/>
    </w:p>
    <w:p>
      <w:pPr>
        <w:pStyle w:val="6"/>
        <w:jc w:val="left"/>
        <w:rPr>
          <w:rStyle w:val="11"/>
          <w:rFonts w:hint="eastAsia" w:eastAsia="宋体"/>
          <w:b/>
          <w:sz w:val="30"/>
          <w:szCs w:val="30"/>
        </w:rPr>
      </w:pPr>
      <w:r>
        <w:rPr>
          <w:rStyle w:val="11"/>
          <w:rFonts w:hint="eastAsia" w:eastAsia="宋体"/>
          <w:b/>
          <w:sz w:val="30"/>
          <w:szCs w:val="30"/>
        </w:rPr>
        <w:t>（一）监测</w:t>
      </w:r>
      <w:bookmarkEnd w:id="3"/>
      <w:bookmarkEnd w:id="4"/>
      <w:r>
        <w:rPr>
          <w:rStyle w:val="11"/>
          <w:rFonts w:hint="eastAsia" w:eastAsia="宋体"/>
          <w:b/>
          <w:sz w:val="30"/>
          <w:szCs w:val="30"/>
        </w:rPr>
        <w:t>预警</w:t>
      </w:r>
      <w:r>
        <w:rPr>
          <w:rStyle w:val="11"/>
          <w:rFonts w:eastAsia="宋体"/>
          <w:b/>
          <w:sz w:val="30"/>
          <w:szCs w:val="30"/>
        </w:rPr>
        <w:t>系统完善</w:t>
      </w:r>
    </w:p>
    <w:p>
      <w:pPr>
        <w:pStyle w:val="7"/>
        <w:numPr>
          <w:ilvl w:val="0"/>
          <w:numId w:val="0"/>
        </w:numPr>
        <w:ind w:firstLine="424" w:firstLineChars="150"/>
        <w:rPr>
          <w:rStyle w:val="11"/>
          <w:rFonts w:ascii="宋体" w:hAnsi="宋体" w:eastAsia="宋体"/>
        </w:rPr>
      </w:pPr>
      <w:bookmarkStart w:id="5" w:name="_Toc487615700"/>
      <w:r>
        <w:rPr>
          <w:rStyle w:val="11"/>
          <w:rFonts w:ascii="宋体" w:hAnsi="宋体" w:eastAsia="宋体"/>
        </w:rPr>
        <w:t>1</w:t>
      </w:r>
      <w:r>
        <w:rPr>
          <w:rStyle w:val="11"/>
          <w:rFonts w:hint="eastAsia" w:ascii="宋体" w:hAnsi="宋体" w:eastAsia="宋体"/>
        </w:rPr>
        <w:t>、</w:t>
      </w:r>
      <w:bookmarkEnd w:id="5"/>
      <w:r>
        <w:rPr>
          <w:rStyle w:val="11"/>
          <w:rFonts w:hint="eastAsia" w:ascii="宋体" w:hAnsi="宋体" w:eastAsia="宋体"/>
        </w:rPr>
        <w:t>监测站点更新改造</w:t>
      </w:r>
    </w:p>
    <w:p>
      <w:pPr>
        <w:widowControl/>
        <w:spacing w:line="480" w:lineRule="auto"/>
        <w:ind w:firstLine="486" w:firstLineChars="200"/>
        <w:jc w:val="left"/>
        <w:rPr>
          <w:rFonts w:hint="eastAsia" w:ascii="宋体" w:hAnsi="宋体"/>
          <w:b/>
          <w:bCs/>
          <w:sz w:val="24"/>
        </w:rPr>
      </w:pPr>
      <w:r>
        <w:rPr>
          <w:rFonts w:hint="eastAsia" w:ascii="宋体" w:hAnsi="宋体"/>
          <w:b/>
          <w:bCs/>
          <w:sz w:val="24"/>
        </w:rPr>
        <w:t>（1）雨量站改造</w:t>
      </w:r>
    </w:p>
    <w:p>
      <w:pPr>
        <w:widowControl/>
        <w:spacing w:line="480" w:lineRule="auto"/>
        <w:ind w:firstLine="486" w:firstLineChars="200"/>
        <w:jc w:val="left"/>
        <w:rPr>
          <w:rFonts w:hint="eastAsia" w:ascii="宋体" w:hAnsi="宋体"/>
          <w:bCs/>
          <w:sz w:val="24"/>
        </w:rPr>
      </w:pPr>
      <w:r>
        <w:rPr>
          <w:rFonts w:hint="eastAsia" w:ascii="宋体" w:hAnsi="宋体"/>
          <w:bCs/>
          <w:sz w:val="24"/>
        </w:rPr>
        <w:t>自动雨量站更新改造通过</w:t>
      </w:r>
      <w:r>
        <w:rPr>
          <w:rFonts w:ascii="宋体" w:hAnsi="宋体"/>
          <w:bCs/>
          <w:sz w:val="24"/>
        </w:rPr>
        <w:t>对遥测终端机</w:t>
      </w:r>
      <w:r>
        <w:rPr>
          <w:rFonts w:hint="eastAsia" w:ascii="宋体" w:hAnsi="宋体"/>
          <w:bCs/>
          <w:sz w:val="24"/>
        </w:rPr>
        <w:t>主板</w:t>
      </w:r>
      <w:r>
        <w:rPr>
          <w:rFonts w:ascii="宋体" w:hAnsi="宋体"/>
          <w:bCs/>
          <w:sz w:val="24"/>
        </w:rPr>
        <w:t>、</w:t>
      </w:r>
      <w:r>
        <w:rPr>
          <w:rFonts w:hint="eastAsia" w:ascii="宋体" w:hAnsi="宋体"/>
          <w:bCs/>
          <w:sz w:val="24"/>
        </w:rPr>
        <w:t>雨量筒干簧管及</w:t>
      </w:r>
      <w:r>
        <w:rPr>
          <w:rFonts w:ascii="宋体" w:hAnsi="宋体"/>
          <w:bCs/>
          <w:sz w:val="24"/>
        </w:rPr>
        <w:t>太阳能供电系统</w:t>
      </w:r>
      <w:r>
        <w:rPr>
          <w:rFonts w:hint="eastAsia" w:ascii="宋体" w:hAnsi="宋体"/>
          <w:bCs/>
          <w:sz w:val="24"/>
        </w:rPr>
        <w:t>等主要</w:t>
      </w:r>
      <w:r>
        <w:rPr>
          <w:rFonts w:ascii="宋体" w:hAnsi="宋体"/>
          <w:bCs/>
          <w:sz w:val="24"/>
        </w:rPr>
        <w:t>设备</w:t>
      </w:r>
      <w:r>
        <w:rPr>
          <w:rFonts w:hint="eastAsia" w:ascii="宋体" w:hAnsi="宋体"/>
          <w:bCs/>
          <w:sz w:val="24"/>
        </w:rPr>
        <w:t>及相关</w:t>
      </w:r>
      <w:r>
        <w:rPr>
          <w:rFonts w:ascii="宋体" w:hAnsi="宋体"/>
          <w:bCs/>
          <w:sz w:val="24"/>
        </w:rPr>
        <w:t>配件的</w:t>
      </w:r>
      <w:r>
        <w:rPr>
          <w:rFonts w:hint="eastAsia" w:ascii="宋体" w:hAnsi="宋体"/>
          <w:bCs/>
          <w:sz w:val="24"/>
        </w:rPr>
        <w:t>更换</w:t>
      </w:r>
      <w:r>
        <w:rPr>
          <w:rFonts w:ascii="宋体" w:hAnsi="宋体"/>
          <w:bCs/>
          <w:sz w:val="24"/>
        </w:rPr>
        <w:t>、维修、升级，</w:t>
      </w:r>
      <w:r>
        <w:rPr>
          <w:rFonts w:hint="eastAsia" w:ascii="宋体" w:hAnsi="宋体"/>
          <w:bCs/>
          <w:sz w:val="24"/>
        </w:rPr>
        <w:t>恢复雨量监测站点</w:t>
      </w:r>
      <w:r>
        <w:rPr>
          <w:rFonts w:ascii="宋体" w:hAnsi="宋体"/>
          <w:bCs/>
          <w:sz w:val="24"/>
        </w:rPr>
        <w:t>的功能，</w:t>
      </w:r>
      <w:r>
        <w:rPr>
          <w:rFonts w:hint="eastAsia" w:ascii="宋体" w:hAnsi="宋体"/>
          <w:bCs/>
          <w:sz w:val="24"/>
        </w:rPr>
        <w:t>实现对降雨</w:t>
      </w:r>
      <w:r>
        <w:rPr>
          <w:rFonts w:ascii="宋体" w:hAnsi="宋体"/>
          <w:bCs/>
          <w:sz w:val="24"/>
        </w:rPr>
        <w:t>信息的可靠监测及</w:t>
      </w:r>
      <w:r>
        <w:rPr>
          <w:rFonts w:hint="eastAsia" w:ascii="宋体" w:hAnsi="宋体"/>
          <w:bCs/>
          <w:sz w:val="24"/>
        </w:rPr>
        <w:t>监测</w:t>
      </w:r>
      <w:r>
        <w:rPr>
          <w:rFonts w:ascii="宋体" w:hAnsi="宋体"/>
          <w:bCs/>
          <w:sz w:val="24"/>
        </w:rPr>
        <w:t>数据的</w:t>
      </w:r>
      <w:r>
        <w:rPr>
          <w:rFonts w:hint="eastAsia" w:ascii="宋体" w:hAnsi="宋体"/>
          <w:bCs/>
          <w:sz w:val="24"/>
        </w:rPr>
        <w:t>稳定</w:t>
      </w:r>
      <w:r>
        <w:rPr>
          <w:rFonts w:ascii="宋体" w:hAnsi="宋体"/>
          <w:bCs/>
          <w:sz w:val="24"/>
        </w:rPr>
        <w:t>传输</w:t>
      </w:r>
      <w:r>
        <w:rPr>
          <w:rFonts w:hint="eastAsia" w:ascii="宋体" w:hAnsi="宋体"/>
          <w:bCs/>
          <w:sz w:val="24"/>
        </w:rPr>
        <w:t>。通过</w:t>
      </w:r>
      <w:r>
        <w:rPr>
          <w:rFonts w:ascii="宋体" w:hAnsi="宋体"/>
          <w:bCs/>
          <w:sz w:val="24"/>
        </w:rPr>
        <w:t>更新改造</w:t>
      </w:r>
      <w:r>
        <w:rPr>
          <w:rFonts w:hint="eastAsia" w:ascii="宋体" w:hAnsi="宋体"/>
          <w:bCs/>
          <w:sz w:val="24"/>
        </w:rPr>
        <w:t>应使得</w:t>
      </w:r>
      <w:r>
        <w:rPr>
          <w:rFonts w:ascii="宋体" w:hAnsi="宋体"/>
          <w:bCs/>
          <w:sz w:val="24"/>
        </w:rPr>
        <w:t>雨量站能够支持</w:t>
      </w:r>
      <w:r>
        <w:rPr>
          <w:rFonts w:hint="eastAsia" w:ascii="宋体" w:hAnsi="宋体"/>
          <w:bCs/>
          <w:sz w:val="24"/>
        </w:rPr>
        <w:t>手机</w:t>
      </w:r>
      <w:r>
        <w:rPr>
          <w:rFonts w:ascii="宋体" w:hAnsi="宋体"/>
          <w:bCs/>
          <w:sz w:val="24"/>
        </w:rPr>
        <w:t>配置、远程</w:t>
      </w:r>
      <w:r>
        <w:rPr>
          <w:rFonts w:hint="eastAsia" w:ascii="宋体" w:hAnsi="宋体"/>
          <w:bCs/>
          <w:sz w:val="24"/>
        </w:rPr>
        <w:t>程序</w:t>
      </w:r>
      <w:r>
        <w:rPr>
          <w:rFonts w:ascii="宋体" w:hAnsi="宋体"/>
          <w:bCs/>
          <w:sz w:val="24"/>
        </w:rPr>
        <w:t>升级，</w:t>
      </w:r>
      <w:r>
        <w:rPr>
          <w:rFonts w:hint="eastAsia" w:ascii="宋体" w:hAnsi="宋体"/>
          <w:bCs/>
          <w:sz w:val="24"/>
        </w:rPr>
        <w:t>远程短信</w:t>
      </w:r>
      <w:r>
        <w:rPr>
          <w:rFonts w:ascii="宋体" w:hAnsi="宋体"/>
          <w:bCs/>
          <w:sz w:val="24"/>
        </w:rPr>
        <w:t>复位</w:t>
      </w:r>
      <w:r>
        <w:rPr>
          <w:rFonts w:hint="eastAsia" w:ascii="宋体" w:hAnsi="宋体"/>
          <w:bCs/>
          <w:sz w:val="24"/>
        </w:rPr>
        <w:t>等实用</w:t>
      </w:r>
      <w:r>
        <w:rPr>
          <w:rFonts w:ascii="宋体" w:hAnsi="宋体"/>
          <w:bCs/>
          <w:sz w:val="24"/>
        </w:rPr>
        <w:t>功能，同时实现对</w:t>
      </w:r>
      <w:r>
        <w:rPr>
          <w:rFonts w:hint="eastAsia" w:ascii="宋体" w:hAnsi="宋体"/>
          <w:bCs/>
          <w:sz w:val="24"/>
        </w:rPr>
        <w:t>《</w:t>
      </w:r>
      <w:r>
        <w:rPr>
          <w:rFonts w:ascii="宋体" w:hAnsi="宋体"/>
          <w:bCs/>
          <w:sz w:val="24"/>
        </w:rPr>
        <w:t>水文监测数据通信规约</w:t>
      </w:r>
      <w:r>
        <w:rPr>
          <w:rFonts w:hint="eastAsia" w:ascii="宋体" w:hAnsi="宋体"/>
          <w:bCs/>
          <w:sz w:val="24"/>
        </w:rPr>
        <w:t>》及《水资源监测数据传输规约》的</w:t>
      </w:r>
      <w:r>
        <w:rPr>
          <w:rFonts w:ascii="宋体" w:hAnsi="宋体"/>
          <w:bCs/>
          <w:sz w:val="24"/>
        </w:rPr>
        <w:t>支持</w:t>
      </w:r>
      <w:r>
        <w:rPr>
          <w:rFonts w:hint="eastAsia" w:ascii="宋体" w:hAnsi="宋体"/>
          <w:bCs/>
          <w:sz w:val="24"/>
        </w:rPr>
        <w:t>。</w:t>
      </w:r>
    </w:p>
    <w:p>
      <w:pPr>
        <w:widowControl/>
        <w:spacing w:line="480" w:lineRule="auto"/>
        <w:ind w:firstLine="486" w:firstLineChars="200"/>
        <w:jc w:val="left"/>
        <w:rPr>
          <w:rFonts w:hint="eastAsia" w:ascii="宋体" w:hAnsi="宋体"/>
          <w:b/>
          <w:bCs/>
          <w:sz w:val="24"/>
        </w:rPr>
      </w:pPr>
      <w:r>
        <w:rPr>
          <w:rFonts w:hint="eastAsia" w:ascii="宋体" w:hAnsi="宋体"/>
          <w:b/>
          <w:bCs/>
          <w:sz w:val="24"/>
        </w:rPr>
        <w:t>（2）水位站改造</w:t>
      </w:r>
    </w:p>
    <w:p>
      <w:pPr>
        <w:widowControl/>
        <w:spacing w:line="480" w:lineRule="auto"/>
        <w:ind w:firstLine="486" w:firstLineChars="200"/>
        <w:jc w:val="left"/>
        <w:rPr>
          <w:rFonts w:hint="eastAsia" w:ascii="宋体" w:hAnsi="宋体"/>
          <w:bCs/>
          <w:sz w:val="24"/>
        </w:rPr>
      </w:pPr>
      <w:r>
        <w:rPr>
          <w:rFonts w:ascii="宋体" w:hAnsi="宋体"/>
          <w:bCs/>
          <w:sz w:val="24"/>
        </w:rPr>
        <w:t>对</w:t>
      </w:r>
      <w:r>
        <w:rPr>
          <w:rFonts w:hint="eastAsia" w:ascii="宋体" w:hAnsi="宋体"/>
          <w:bCs/>
          <w:sz w:val="24"/>
        </w:rPr>
        <w:t>水位传感器及水</w:t>
      </w:r>
      <w:r>
        <w:rPr>
          <w:rFonts w:ascii="宋体" w:hAnsi="宋体"/>
          <w:bCs/>
          <w:sz w:val="24"/>
        </w:rPr>
        <w:t>位观测</w:t>
      </w:r>
      <w:r>
        <w:rPr>
          <w:rFonts w:hint="eastAsia" w:ascii="宋体" w:hAnsi="宋体"/>
          <w:bCs/>
          <w:sz w:val="24"/>
        </w:rPr>
        <w:t>设施进行</w:t>
      </w:r>
      <w:r>
        <w:rPr>
          <w:rFonts w:ascii="宋体" w:hAnsi="宋体"/>
          <w:bCs/>
          <w:sz w:val="24"/>
        </w:rPr>
        <w:t>升级改造，</w:t>
      </w:r>
      <w:r>
        <w:rPr>
          <w:rFonts w:hint="eastAsia" w:ascii="宋体" w:hAnsi="宋体"/>
          <w:bCs/>
          <w:sz w:val="24"/>
        </w:rPr>
        <w:t>对</w:t>
      </w:r>
      <w:r>
        <w:rPr>
          <w:rFonts w:ascii="宋体" w:hAnsi="宋体"/>
          <w:bCs/>
          <w:sz w:val="24"/>
        </w:rPr>
        <w:t>原有的</w:t>
      </w:r>
      <w:r>
        <w:rPr>
          <w:rFonts w:hint="eastAsia" w:ascii="宋体" w:hAnsi="宋体"/>
          <w:bCs/>
          <w:sz w:val="24"/>
        </w:rPr>
        <w:t>自收缆</w:t>
      </w:r>
      <w:r>
        <w:rPr>
          <w:rFonts w:ascii="宋体" w:hAnsi="宋体"/>
          <w:bCs/>
          <w:sz w:val="24"/>
        </w:rPr>
        <w:t>式浮子式水位计进行升级，</w:t>
      </w:r>
      <w:r>
        <w:rPr>
          <w:rFonts w:hint="eastAsia" w:ascii="宋体" w:hAnsi="宋体"/>
          <w:bCs/>
          <w:sz w:val="24"/>
        </w:rPr>
        <w:t>可根据</w:t>
      </w:r>
      <w:r>
        <w:rPr>
          <w:rFonts w:ascii="宋体" w:hAnsi="宋体"/>
          <w:bCs/>
          <w:sz w:val="24"/>
        </w:rPr>
        <w:t>实际情况</w:t>
      </w:r>
      <w:r>
        <w:rPr>
          <w:rFonts w:hint="eastAsia" w:ascii="宋体" w:hAnsi="宋体"/>
          <w:bCs/>
          <w:sz w:val="24"/>
        </w:rPr>
        <w:t>替换</w:t>
      </w:r>
      <w:r>
        <w:rPr>
          <w:rFonts w:ascii="宋体" w:hAnsi="宋体"/>
          <w:bCs/>
          <w:sz w:val="24"/>
        </w:rPr>
        <w:t>为雷达</w:t>
      </w:r>
      <w:r>
        <w:rPr>
          <w:rFonts w:hint="eastAsia" w:ascii="宋体" w:hAnsi="宋体"/>
          <w:bCs/>
          <w:sz w:val="24"/>
        </w:rPr>
        <w:t>、</w:t>
      </w:r>
      <w:r>
        <w:rPr>
          <w:rFonts w:ascii="宋体" w:hAnsi="宋体"/>
          <w:bCs/>
          <w:sz w:val="24"/>
        </w:rPr>
        <w:t>气泡</w:t>
      </w:r>
      <w:r>
        <w:rPr>
          <w:rFonts w:hint="eastAsia" w:ascii="宋体" w:hAnsi="宋体"/>
          <w:bCs/>
          <w:sz w:val="24"/>
        </w:rPr>
        <w:t>或</w:t>
      </w:r>
      <w:r>
        <w:rPr>
          <w:rFonts w:ascii="宋体" w:hAnsi="宋体"/>
          <w:bCs/>
          <w:sz w:val="24"/>
        </w:rPr>
        <w:t>压力等</w:t>
      </w:r>
      <w:r>
        <w:rPr>
          <w:rFonts w:hint="eastAsia" w:ascii="宋体" w:hAnsi="宋体"/>
          <w:bCs/>
          <w:sz w:val="24"/>
        </w:rPr>
        <w:t>其他</w:t>
      </w:r>
      <w:r>
        <w:rPr>
          <w:rFonts w:ascii="宋体" w:hAnsi="宋体"/>
          <w:bCs/>
          <w:sz w:val="24"/>
        </w:rPr>
        <w:t>形式的水位传感器，</w:t>
      </w:r>
      <w:r>
        <w:rPr>
          <w:rFonts w:hint="eastAsia" w:ascii="宋体" w:hAnsi="宋体"/>
          <w:bCs/>
          <w:sz w:val="24"/>
        </w:rPr>
        <w:t>同时</w:t>
      </w:r>
      <w:r>
        <w:rPr>
          <w:rFonts w:ascii="宋体" w:hAnsi="宋体"/>
          <w:bCs/>
          <w:sz w:val="24"/>
        </w:rPr>
        <w:t>对</w:t>
      </w:r>
      <w:r>
        <w:rPr>
          <w:rFonts w:hint="eastAsia" w:ascii="宋体" w:hAnsi="宋体"/>
          <w:bCs/>
          <w:sz w:val="24"/>
        </w:rPr>
        <w:t>站点</w:t>
      </w:r>
      <w:r>
        <w:rPr>
          <w:rFonts w:ascii="宋体" w:hAnsi="宋体"/>
          <w:bCs/>
          <w:sz w:val="24"/>
        </w:rPr>
        <w:t>的</w:t>
      </w:r>
      <w:r>
        <w:rPr>
          <w:rFonts w:hint="eastAsia" w:ascii="宋体" w:hAnsi="宋体"/>
          <w:bCs/>
          <w:sz w:val="24"/>
        </w:rPr>
        <w:t>太阳能供电</w:t>
      </w:r>
      <w:r>
        <w:rPr>
          <w:rFonts w:ascii="宋体" w:hAnsi="宋体"/>
          <w:bCs/>
          <w:sz w:val="24"/>
        </w:rPr>
        <w:t>系统进行</w:t>
      </w:r>
      <w:r>
        <w:rPr>
          <w:rFonts w:hint="eastAsia" w:ascii="宋体" w:hAnsi="宋体"/>
          <w:bCs/>
          <w:sz w:val="24"/>
        </w:rPr>
        <w:t>进行更换；对标识</w:t>
      </w:r>
      <w:r>
        <w:rPr>
          <w:rFonts w:ascii="宋体" w:hAnsi="宋体"/>
          <w:bCs/>
          <w:sz w:val="24"/>
        </w:rPr>
        <w:t>不清</w:t>
      </w:r>
      <w:r>
        <w:rPr>
          <w:rFonts w:hint="eastAsia" w:ascii="宋体" w:hAnsi="宋体"/>
          <w:bCs/>
          <w:sz w:val="24"/>
        </w:rPr>
        <w:t>或</w:t>
      </w:r>
      <w:r>
        <w:rPr>
          <w:rFonts w:ascii="宋体" w:hAnsi="宋体"/>
          <w:bCs/>
          <w:sz w:val="24"/>
        </w:rPr>
        <w:t>已断裂的水尺进行</w:t>
      </w:r>
      <w:r>
        <w:rPr>
          <w:rFonts w:hint="eastAsia" w:ascii="宋体" w:hAnsi="宋体"/>
          <w:bCs/>
          <w:sz w:val="24"/>
        </w:rPr>
        <w:t>重新</w:t>
      </w:r>
      <w:r>
        <w:rPr>
          <w:rFonts w:ascii="宋体" w:hAnsi="宋体"/>
          <w:bCs/>
          <w:sz w:val="24"/>
        </w:rPr>
        <w:t>修复，对</w:t>
      </w:r>
      <w:r>
        <w:rPr>
          <w:rFonts w:hint="eastAsia" w:ascii="宋体" w:hAnsi="宋体"/>
          <w:bCs/>
          <w:sz w:val="24"/>
        </w:rPr>
        <w:t>传感器</w:t>
      </w:r>
      <w:r>
        <w:rPr>
          <w:rFonts w:ascii="宋体" w:hAnsi="宋体"/>
          <w:bCs/>
          <w:sz w:val="24"/>
        </w:rPr>
        <w:t>及相关设备进行</w:t>
      </w:r>
      <w:r>
        <w:rPr>
          <w:rFonts w:hint="eastAsia" w:ascii="宋体" w:hAnsi="宋体"/>
          <w:bCs/>
          <w:sz w:val="24"/>
        </w:rPr>
        <w:t>安装调试与校准等。</w:t>
      </w:r>
    </w:p>
    <w:p>
      <w:pPr>
        <w:widowControl/>
        <w:spacing w:line="480" w:lineRule="auto"/>
        <w:ind w:firstLine="486" w:firstLineChars="200"/>
        <w:jc w:val="left"/>
        <w:rPr>
          <w:rFonts w:ascii="宋体" w:hAnsi="宋体"/>
          <w:b/>
          <w:bCs/>
          <w:sz w:val="24"/>
        </w:rPr>
      </w:pPr>
      <w:r>
        <w:rPr>
          <w:rFonts w:hint="eastAsia" w:ascii="宋体" w:hAnsi="宋体"/>
          <w:b/>
          <w:bCs/>
          <w:sz w:val="24"/>
        </w:rPr>
        <w:t>1）设备参数</w:t>
      </w:r>
    </w:p>
    <w:p>
      <w:pPr>
        <w:widowControl/>
        <w:spacing w:line="480" w:lineRule="auto"/>
        <w:ind w:firstLine="486" w:firstLineChars="200"/>
        <w:jc w:val="left"/>
        <w:rPr>
          <w:rFonts w:ascii="宋体" w:hAnsi="宋体"/>
          <w:bCs/>
          <w:sz w:val="24"/>
        </w:rPr>
      </w:pPr>
      <w:r>
        <w:rPr>
          <w:rFonts w:hint="eastAsia" w:ascii="宋体" w:hAnsi="宋体"/>
          <w:bCs/>
          <w:sz w:val="24"/>
        </w:rPr>
        <w:t>①</w:t>
      </w:r>
      <w:r>
        <w:rPr>
          <w:rFonts w:ascii="宋体" w:hAnsi="宋体"/>
          <w:bCs/>
          <w:sz w:val="24"/>
        </w:rPr>
        <w:t>雷达水位计</w:t>
      </w:r>
    </w:p>
    <w:p>
      <w:pPr>
        <w:widowControl/>
        <w:spacing w:line="480" w:lineRule="auto"/>
        <w:ind w:firstLine="486" w:firstLineChars="200"/>
        <w:jc w:val="left"/>
        <w:rPr>
          <w:rFonts w:ascii="宋体" w:hAnsi="宋体"/>
          <w:bCs/>
          <w:sz w:val="24"/>
        </w:rPr>
      </w:pPr>
      <w:r>
        <w:rPr>
          <w:rFonts w:hint="eastAsia" w:ascii="宋体" w:hAnsi="宋体"/>
          <w:bCs/>
          <w:sz w:val="24"/>
        </w:rPr>
        <w:t>量程：10</w:t>
      </w:r>
      <w:r>
        <w:rPr>
          <w:rFonts w:ascii="宋体" w:hAnsi="宋体"/>
          <w:bCs/>
          <w:sz w:val="24"/>
        </w:rPr>
        <w:t>~3</w:t>
      </w:r>
      <w:r>
        <w:rPr>
          <w:rFonts w:hint="eastAsia" w:ascii="宋体" w:hAnsi="宋体"/>
          <w:bCs/>
          <w:sz w:val="24"/>
        </w:rPr>
        <w:t>0m；</w:t>
      </w:r>
    </w:p>
    <w:p>
      <w:pPr>
        <w:widowControl/>
        <w:spacing w:line="480" w:lineRule="auto"/>
        <w:ind w:firstLine="486" w:firstLineChars="200"/>
        <w:jc w:val="left"/>
        <w:rPr>
          <w:rFonts w:ascii="宋体" w:hAnsi="宋体"/>
          <w:bCs/>
          <w:sz w:val="24"/>
        </w:rPr>
      </w:pPr>
      <w:r>
        <w:rPr>
          <w:rFonts w:hint="eastAsia" w:ascii="宋体" w:hAnsi="宋体"/>
          <w:bCs/>
          <w:sz w:val="24"/>
        </w:rPr>
        <w:t>供电电压：12V；</w:t>
      </w:r>
    </w:p>
    <w:p>
      <w:pPr>
        <w:widowControl/>
        <w:spacing w:line="480" w:lineRule="auto"/>
        <w:ind w:firstLine="486" w:firstLineChars="200"/>
        <w:jc w:val="left"/>
        <w:rPr>
          <w:rFonts w:ascii="宋体" w:hAnsi="宋体"/>
          <w:bCs/>
          <w:sz w:val="24"/>
        </w:rPr>
      </w:pPr>
      <w:r>
        <w:rPr>
          <w:rFonts w:hint="eastAsia" w:ascii="宋体" w:hAnsi="宋体"/>
          <w:bCs/>
          <w:sz w:val="24"/>
        </w:rPr>
        <w:t>工作电流：小于100mA@12V；</w:t>
      </w:r>
    </w:p>
    <w:p>
      <w:pPr>
        <w:widowControl/>
        <w:spacing w:line="480" w:lineRule="auto"/>
        <w:ind w:firstLine="486" w:firstLineChars="200"/>
        <w:jc w:val="left"/>
        <w:rPr>
          <w:rFonts w:ascii="宋体" w:hAnsi="宋体"/>
          <w:bCs/>
          <w:sz w:val="24"/>
        </w:rPr>
      </w:pPr>
      <w:r>
        <w:rPr>
          <w:rFonts w:hint="eastAsia" w:ascii="宋体" w:hAnsi="宋体"/>
          <w:bCs/>
          <w:sz w:val="24"/>
        </w:rPr>
        <w:t>通讯方式：RS485；</w:t>
      </w:r>
    </w:p>
    <w:p>
      <w:pPr>
        <w:widowControl/>
        <w:spacing w:line="480" w:lineRule="auto"/>
        <w:ind w:firstLine="486" w:firstLineChars="200"/>
        <w:jc w:val="left"/>
        <w:rPr>
          <w:rFonts w:ascii="宋体" w:hAnsi="宋体"/>
          <w:bCs/>
          <w:sz w:val="24"/>
        </w:rPr>
      </w:pPr>
      <w:r>
        <w:rPr>
          <w:rFonts w:hint="eastAsia" w:ascii="宋体" w:hAnsi="宋体"/>
          <w:bCs/>
          <w:sz w:val="24"/>
        </w:rPr>
        <w:t>测量精度：≤±1cm;</w:t>
      </w:r>
    </w:p>
    <w:p>
      <w:pPr>
        <w:widowControl/>
        <w:spacing w:line="480" w:lineRule="auto"/>
        <w:ind w:firstLine="486" w:firstLineChars="200"/>
        <w:jc w:val="left"/>
        <w:rPr>
          <w:rFonts w:ascii="宋体" w:hAnsi="宋体"/>
          <w:bCs/>
          <w:sz w:val="24"/>
        </w:rPr>
      </w:pPr>
      <w:r>
        <w:rPr>
          <w:rFonts w:hint="eastAsia" w:ascii="宋体" w:hAnsi="宋体"/>
          <w:bCs/>
          <w:sz w:val="24"/>
        </w:rPr>
        <w:t>分辨率：小于5mm;</w:t>
      </w:r>
    </w:p>
    <w:p>
      <w:pPr>
        <w:widowControl/>
        <w:spacing w:line="480" w:lineRule="auto"/>
        <w:ind w:firstLine="486" w:firstLineChars="200"/>
        <w:jc w:val="left"/>
        <w:rPr>
          <w:rFonts w:ascii="宋体" w:hAnsi="宋体"/>
          <w:bCs/>
          <w:sz w:val="24"/>
        </w:rPr>
      </w:pPr>
      <w:r>
        <w:rPr>
          <w:rFonts w:hint="eastAsia" w:ascii="宋体" w:hAnsi="宋体"/>
          <w:bCs/>
          <w:sz w:val="24"/>
        </w:rPr>
        <w:t>工作温度：-40～60℃；</w:t>
      </w:r>
    </w:p>
    <w:p>
      <w:pPr>
        <w:widowControl/>
        <w:spacing w:line="480" w:lineRule="auto"/>
        <w:ind w:firstLine="486" w:firstLineChars="200"/>
        <w:jc w:val="left"/>
        <w:rPr>
          <w:rFonts w:ascii="宋体" w:hAnsi="宋体"/>
          <w:bCs/>
          <w:sz w:val="24"/>
        </w:rPr>
      </w:pPr>
      <w:r>
        <w:rPr>
          <w:rFonts w:hint="eastAsia" w:ascii="宋体" w:hAnsi="宋体"/>
          <w:bCs/>
          <w:sz w:val="24"/>
        </w:rPr>
        <w:t>防护等级：IP66以上。</w:t>
      </w:r>
    </w:p>
    <w:p>
      <w:pPr>
        <w:widowControl/>
        <w:spacing w:line="480" w:lineRule="auto"/>
        <w:ind w:firstLine="486" w:firstLineChars="200"/>
        <w:jc w:val="left"/>
        <w:rPr>
          <w:rFonts w:ascii="宋体" w:hAnsi="宋体"/>
          <w:bCs/>
          <w:sz w:val="24"/>
        </w:rPr>
      </w:pPr>
      <w:r>
        <w:rPr>
          <w:rFonts w:hint="eastAsia" w:ascii="宋体" w:hAnsi="宋体"/>
          <w:bCs/>
          <w:sz w:val="24"/>
        </w:rPr>
        <w:t>②</w:t>
      </w:r>
      <w:r>
        <w:rPr>
          <w:rFonts w:ascii="宋体" w:hAnsi="宋体"/>
          <w:bCs/>
          <w:sz w:val="24"/>
        </w:rPr>
        <w:t>压力水位计</w:t>
      </w:r>
    </w:p>
    <w:p>
      <w:pPr>
        <w:widowControl/>
        <w:spacing w:line="480" w:lineRule="auto"/>
        <w:ind w:firstLine="486" w:firstLineChars="200"/>
        <w:jc w:val="left"/>
        <w:rPr>
          <w:rFonts w:ascii="宋体" w:hAnsi="宋体"/>
          <w:bCs/>
          <w:sz w:val="24"/>
        </w:rPr>
      </w:pPr>
      <w:r>
        <w:rPr>
          <w:rFonts w:hint="eastAsia" w:ascii="宋体" w:hAnsi="宋体"/>
          <w:bCs/>
          <w:sz w:val="24"/>
        </w:rPr>
        <w:t>综合精度：±</w:t>
      </w:r>
      <w:r>
        <w:rPr>
          <w:rFonts w:ascii="宋体" w:hAnsi="宋体"/>
          <w:bCs/>
          <w:sz w:val="24"/>
        </w:rPr>
        <w:t>0.075%FS(</w:t>
      </w:r>
      <w:r>
        <w:rPr>
          <w:rFonts w:hint="eastAsia" w:ascii="宋体" w:hAnsi="宋体"/>
          <w:bCs/>
          <w:sz w:val="24"/>
        </w:rPr>
        <w:t>最小</w:t>
      </w:r>
      <w:r>
        <w:rPr>
          <w:rFonts w:ascii="宋体" w:hAnsi="宋体"/>
          <w:bCs/>
          <w:sz w:val="24"/>
        </w:rPr>
        <w:t xml:space="preserve">) </w:t>
      </w:r>
      <w:r>
        <w:rPr>
          <w:rFonts w:hint="eastAsia" w:ascii="宋体" w:hAnsi="宋体"/>
          <w:bCs/>
          <w:sz w:val="24"/>
        </w:rPr>
        <w:t>±</w:t>
      </w:r>
      <w:r>
        <w:rPr>
          <w:rFonts w:ascii="宋体" w:hAnsi="宋体"/>
          <w:bCs/>
          <w:sz w:val="24"/>
        </w:rPr>
        <w:t>0.1%FS(</w:t>
      </w:r>
      <w:r>
        <w:rPr>
          <w:rFonts w:hint="eastAsia" w:ascii="宋体" w:hAnsi="宋体"/>
          <w:bCs/>
          <w:sz w:val="24"/>
        </w:rPr>
        <w:t>典型</w:t>
      </w:r>
      <w:r>
        <w:rPr>
          <w:rFonts w:ascii="宋体" w:hAnsi="宋体"/>
          <w:bCs/>
          <w:sz w:val="24"/>
        </w:rPr>
        <w:t xml:space="preserve">) </w:t>
      </w:r>
      <w:r>
        <w:rPr>
          <w:rFonts w:hint="eastAsia" w:ascii="宋体" w:hAnsi="宋体"/>
          <w:bCs/>
          <w:sz w:val="24"/>
        </w:rPr>
        <w:t>±</w:t>
      </w:r>
      <w:r>
        <w:rPr>
          <w:rFonts w:ascii="宋体" w:hAnsi="宋体"/>
          <w:bCs/>
          <w:sz w:val="24"/>
        </w:rPr>
        <w:t>0.25%FS(</w:t>
      </w:r>
      <w:r>
        <w:rPr>
          <w:rFonts w:hint="eastAsia" w:ascii="宋体" w:hAnsi="宋体"/>
          <w:bCs/>
          <w:sz w:val="24"/>
        </w:rPr>
        <w:t>最大</w:t>
      </w:r>
      <w:r>
        <w:rPr>
          <w:rFonts w:ascii="宋体" w:hAnsi="宋体"/>
          <w:bCs/>
          <w:sz w:val="24"/>
        </w:rPr>
        <w:t>)</w:t>
      </w:r>
      <w:r>
        <w:rPr>
          <w:rFonts w:hint="eastAsia" w:ascii="宋体" w:hAnsi="宋体"/>
          <w:bCs/>
          <w:sz w:val="24"/>
        </w:rPr>
        <w:t>；</w:t>
      </w:r>
    </w:p>
    <w:p>
      <w:pPr>
        <w:widowControl/>
        <w:spacing w:line="480" w:lineRule="auto"/>
        <w:ind w:firstLine="486" w:firstLineChars="200"/>
        <w:jc w:val="left"/>
        <w:rPr>
          <w:rFonts w:ascii="宋体" w:hAnsi="宋体"/>
          <w:bCs/>
          <w:sz w:val="24"/>
        </w:rPr>
      </w:pPr>
      <w:r>
        <w:rPr>
          <w:rFonts w:hint="eastAsia" w:ascii="宋体" w:hAnsi="宋体"/>
          <w:bCs/>
          <w:sz w:val="24"/>
        </w:rPr>
        <w:t>长期稳定性：±</w:t>
      </w:r>
      <w:r>
        <w:rPr>
          <w:rFonts w:ascii="宋体" w:hAnsi="宋体"/>
          <w:bCs/>
          <w:sz w:val="24"/>
        </w:rPr>
        <w:t>0.2%FS/</w:t>
      </w:r>
      <w:r>
        <w:rPr>
          <w:rFonts w:hint="eastAsia" w:ascii="宋体" w:hAnsi="宋体"/>
          <w:bCs/>
          <w:sz w:val="24"/>
        </w:rPr>
        <w:t>年；</w:t>
      </w:r>
    </w:p>
    <w:p>
      <w:pPr>
        <w:widowControl/>
        <w:spacing w:line="480" w:lineRule="auto"/>
        <w:ind w:firstLine="486" w:firstLineChars="200"/>
        <w:jc w:val="left"/>
        <w:rPr>
          <w:rFonts w:ascii="宋体" w:hAnsi="宋体"/>
          <w:bCs/>
          <w:sz w:val="24"/>
        </w:rPr>
      </w:pPr>
      <w:r>
        <w:rPr>
          <w:rFonts w:hint="eastAsia" w:ascii="宋体" w:hAnsi="宋体"/>
          <w:bCs/>
          <w:sz w:val="24"/>
        </w:rPr>
        <w:t>工作温度：</w:t>
      </w:r>
      <w:r>
        <w:rPr>
          <w:rFonts w:ascii="宋体" w:hAnsi="宋体"/>
          <w:bCs/>
          <w:sz w:val="24"/>
        </w:rPr>
        <w:t>-10</w:t>
      </w:r>
      <w:r>
        <w:rPr>
          <w:rFonts w:hint="eastAsia" w:ascii="宋体" w:hAnsi="宋体"/>
          <w:bCs/>
          <w:sz w:val="24"/>
        </w:rPr>
        <w:t>℃～</w:t>
      </w:r>
      <w:r>
        <w:rPr>
          <w:rFonts w:ascii="宋体" w:hAnsi="宋体"/>
          <w:bCs/>
          <w:sz w:val="24"/>
        </w:rPr>
        <w:t>80</w:t>
      </w:r>
      <w:r>
        <w:rPr>
          <w:rFonts w:hint="eastAsia" w:ascii="宋体" w:hAnsi="宋体"/>
          <w:bCs/>
          <w:sz w:val="24"/>
        </w:rPr>
        <w:t>℃；</w:t>
      </w:r>
    </w:p>
    <w:p>
      <w:pPr>
        <w:widowControl/>
        <w:spacing w:line="480" w:lineRule="auto"/>
        <w:ind w:firstLine="486" w:firstLineChars="200"/>
        <w:jc w:val="left"/>
        <w:rPr>
          <w:rFonts w:ascii="宋体" w:hAnsi="宋体"/>
          <w:bCs/>
          <w:sz w:val="24"/>
        </w:rPr>
      </w:pPr>
      <w:r>
        <w:rPr>
          <w:rFonts w:hint="eastAsia" w:ascii="宋体" w:hAnsi="宋体"/>
          <w:bCs/>
          <w:sz w:val="24"/>
        </w:rPr>
        <w:t>供电：</w:t>
      </w:r>
      <w:r>
        <w:rPr>
          <w:rFonts w:ascii="宋体" w:hAnsi="宋体"/>
          <w:bCs/>
          <w:sz w:val="24"/>
        </w:rPr>
        <w:t>(8</w:t>
      </w:r>
      <w:r>
        <w:rPr>
          <w:rFonts w:hint="eastAsia" w:ascii="宋体" w:hAnsi="宋体"/>
          <w:bCs/>
          <w:sz w:val="24"/>
        </w:rPr>
        <w:t>～</w:t>
      </w:r>
      <w:r>
        <w:rPr>
          <w:rFonts w:ascii="宋体" w:hAnsi="宋体"/>
          <w:bCs/>
          <w:sz w:val="24"/>
        </w:rPr>
        <w:t>28)VDC</w:t>
      </w:r>
      <w:r>
        <w:rPr>
          <w:rFonts w:hint="eastAsia" w:ascii="宋体" w:hAnsi="宋体"/>
          <w:bCs/>
          <w:sz w:val="24"/>
        </w:rPr>
        <w:t>；</w:t>
      </w:r>
    </w:p>
    <w:p>
      <w:pPr>
        <w:widowControl/>
        <w:spacing w:line="480" w:lineRule="auto"/>
        <w:ind w:firstLine="486" w:firstLineChars="200"/>
        <w:jc w:val="left"/>
        <w:rPr>
          <w:rFonts w:ascii="宋体" w:hAnsi="宋体"/>
          <w:bCs/>
          <w:sz w:val="24"/>
        </w:rPr>
      </w:pPr>
      <w:r>
        <w:rPr>
          <w:rFonts w:hint="eastAsia" w:ascii="宋体" w:hAnsi="宋体"/>
          <w:bCs/>
          <w:sz w:val="24"/>
        </w:rPr>
        <w:t>信号输出：</w:t>
      </w:r>
      <w:r>
        <w:rPr>
          <w:rFonts w:ascii="宋体" w:hAnsi="宋体"/>
          <w:bCs/>
          <w:sz w:val="24"/>
        </w:rPr>
        <w:t>RS485/MODBUS</w:t>
      </w:r>
      <w:r>
        <w:rPr>
          <w:rFonts w:hint="eastAsia" w:ascii="宋体" w:hAnsi="宋体"/>
          <w:bCs/>
          <w:sz w:val="24"/>
        </w:rPr>
        <w:t>协议；</w:t>
      </w:r>
    </w:p>
    <w:p>
      <w:pPr>
        <w:widowControl/>
        <w:spacing w:line="480" w:lineRule="auto"/>
        <w:ind w:firstLine="486" w:firstLineChars="200"/>
        <w:jc w:val="left"/>
        <w:rPr>
          <w:rFonts w:ascii="宋体" w:hAnsi="宋体"/>
          <w:bCs/>
          <w:sz w:val="24"/>
        </w:rPr>
      </w:pPr>
      <w:r>
        <w:rPr>
          <w:rFonts w:hint="eastAsia" w:ascii="宋体" w:hAnsi="宋体"/>
          <w:bCs/>
          <w:sz w:val="24"/>
        </w:rPr>
        <w:t>负载能力：</w:t>
      </w:r>
      <w:r>
        <w:rPr>
          <w:rFonts w:ascii="宋体" w:hAnsi="宋体"/>
          <w:bCs/>
          <w:sz w:val="24"/>
        </w:rPr>
        <w:t>RS485</w:t>
      </w:r>
      <w:r>
        <w:rPr>
          <w:rFonts w:hint="eastAsia" w:ascii="宋体" w:hAnsi="宋体"/>
          <w:bCs/>
          <w:sz w:val="24"/>
        </w:rPr>
        <w:t>总线可挂接</w:t>
      </w:r>
      <w:r>
        <w:rPr>
          <w:rFonts w:ascii="宋体" w:hAnsi="宋体"/>
          <w:bCs/>
          <w:sz w:val="24"/>
        </w:rPr>
        <w:t>99</w:t>
      </w:r>
      <w:r>
        <w:rPr>
          <w:rFonts w:hint="eastAsia" w:ascii="宋体" w:hAnsi="宋体"/>
          <w:bCs/>
          <w:sz w:val="24"/>
        </w:rPr>
        <w:t>个变送器；</w:t>
      </w:r>
    </w:p>
    <w:p>
      <w:pPr>
        <w:widowControl/>
        <w:spacing w:line="480" w:lineRule="auto"/>
        <w:ind w:firstLine="486" w:firstLineChars="200"/>
        <w:jc w:val="left"/>
        <w:rPr>
          <w:rFonts w:ascii="宋体" w:hAnsi="宋体"/>
          <w:bCs/>
          <w:sz w:val="24"/>
        </w:rPr>
      </w:pPr>
      <w:r>
        <w:rPr>
          <w:rFonts w:hint="eastAsia" w:ascii="宋体" w:hAnsi="宋体"/>
          <w:bCs/>
          <w:sz w:val="24"/>
        </w:rPr>
        <w:t>防护等级：</w:t>
      </w:r>
      <w:r>
        <w:rPr>
          <w:rFonts w:ascii="宋体" w:hAnsi="宋体"/>
          <w:bCs/>
          <w:sz w:val="24"/>
        </w:rPr>
        <w:t>IP68</w:t>
      </w:r>
      <w:r>
        <w:rPr>
          <w:rFonts w:hint="eastAsia" w:ascii="宋体" w:hAnsi="宋体"/>
          <w:bCs/>
          <w:sz w:val="24"/>
        </w:rPr>
        <w:t>；</w:t>
      </w:r>
    </w:p>
    <w:p>
      <w:pPr>
        <w:widowControl/>
        <w:spacing w:line="480" w:lineRule="auto"/>
        <w:ind w:firstLine="486" w:firstLineChars="200"/>
        <w:jc w:val="left"/>
        <w:rPr>
          <w:rFonts w:ascii="宋体" w:hAnsi="宋体"/>
          <w:bCs/>
          <w:sz w:val="24"/>
        </w:rPr>
      </w:pPr>
      <w:r>
        <w:rPr>
          <w:rFonts w:hint="eastAsia" w:ascii="宋体" w:hAnsi="宋体"/>
          <w:bCs/>
          <w:sz w:val="24"/>
        </w:rPr>
        <w:t>绝缘：</w:t>
      </w:r>
      <w:r>
        <w:rPr>
          <w:rFonts w:ascii="宋体" w:hAnsi="宋体"/>
          <w:bCs/>
          <w:sz w:val="24"/>
        </w:rPr>
        <w:t>100M</w:t>
      </w:r>
      <w:r>
        <w:rPr>
          <w:rFonts w:hint="eastAsia" w:ascii="宋体" w:hAnsi="宋体"/>
          <w:bCs/>
          <w:sz w:val="24"/>
        </w:rPr>
        <w:t>Ω</w:t>
      </w:r>
      <w:r>
        <w:rPr>
          <w:rFonts w:ascii="宋体" w:hAnsi="宋体"/>
          <w:bCs/>
          <w:sz w:val="24"/>
        </w:rPr>
        <w:t>/50V</w:t>
      </w:r>
      <w:r>
        <w:rPr>
          <w:rFonts w:hint="eastAsia" w:ascii="宋体" w:hAnsi="宋体"/>
          <w:bCs/>
          <w:sz w:val="24"/>
        </w:rPr>
        <w:t>；</w:t>
      </w:r>
    </w:p>
    <w:p>
      <w:pPr>
        <w:widowControl/>
        <w:spacing w:line="480" w:lineRule="auto"/>
        <w:ind w:firstLine="486" w:firstLineChars="200"/>
        <w:jc w:val="left"/>
        <w:rPr>
          <w:rFonts w:ascii="宋体" w:hAnsi="宋体"/>
          <w:bCs/>
          <w:sz w:val="24"/>
        </w:rPr>
      </w:pPr>
      <w:r>
        <w:rPr>
          <w:rFonts w:hint="eastAsia" w:ascii="宋体" w:hAnsi="宋体"/>
          <w:bCs/>
          <w:sz w:val="24"/>
        </w:rPr>
        <w:t>振动：</w:t>
      </w:r>
      <w:r>
        <w:rPr>
          <w:rFonts w:ascii="宋体" w:hAnsi="宋体"/>
          <w:bCs/>
          <w:sz w:val="24"/>
        </w:rPr>
        <w:t>20g,(20</w:t>
      </w:r>
      <w:r>
        <w:rPr>
          <w:rFonts w:hint="eastAsia" w:ascii="宋体" w:hAnsi="宋体"/>
          <w:bCs/>
          <w:sz w:val="24"/>
        </w:rPr>
        <w:t>～</w:t>
      </w:r>
      <w:r>
        <w:rPr>
          <w:rFonts w:ascii="宋体" w:hAnsi="宋体"/>
          <w:bCs/>
          <w:sz w:val="24"/>
        </w:rPr>
        <w:t>5000)Hz</w:t>
      </w:r>
      <w:r>
        <w:rPr>
          <w:rFonts w:hint="eastAsia" w:ascii="宋体" w:hAnsi="宋体"/>
          <w:bCs/>
          <w:sz w:val="24"/>
        </w:rPr>
        <w:t>；</w:t>
      </w:r>
    </w:p>
    <w:p>
      <w:pPr>
        <w:widowControl/>
        <w:spacing w:line="480" w:lineRule="auto"/>
        <w:ind w:firstLine="486" w:firstLineChars="200"/>
        <w:jc w:val="left"/>
        <w:rPr>
          <w:rFonts w:hint="eastAsia" w:ascii="宋体" w:hAnsi="宋体"/>
          <w:bCs/>
          <w:sz w:val="24"/>
        </w:rPr>
      </w:pPr>
      <w:r>
        <w:rPr>
          <w:rFonts w:hint="eastAsia" w:ascii="宋体" w:hAnsi="宋体"/>
          <w:bCs/>
          <w:sz w:val="24"/>
        </w:rPr>
        <w:t>膜片：不锈钢</w:t>
      </w:r>
      <w:r>
        <w:rPr>
          <w:rFonts w:ascii="宋体" w:hAnsi="宋体"/>
          <w:bCs/>
          <w:sz w:val="24"/>
        </w:rPr>
        <w:t>316L</w:t>
      </w:r>
      <w:r>
        <w:rPr>
          <w:rFonts w:hint="eastAsia" w:ascii="宋体" w:hAnsi="宋体"/>
          <w:bCs/>
          <w:sz w:val="24"/>
        </w:rPr>
        <w:t>；</w:t>
      </w:r>
    </w:p>
    <w:p>
      <w:pPr>
        <w:pStyle w:val="7"/>
        <w:numPr>
          <w:ilvl w:val="0"/>
          <w:numId w:val="0"/>
        </w:numPr>
        <w:ind w:firstLine="424" w:firstLineChars="150"/>
        <w:rPr>
          <w:rStyle w:val="11"/>
          <w:rFonts w:ascii="宋体" w:hAnsi="宋体" w:eastAsia="宋体"/>
        </w:rPr>
      </w:pPr>
      <w:r>
        <w:rPr>
          <w:rStyle w:val="11"/>
          <w:rFonts w:hint="eastAsia" w:ascii="宋体" w:hAnsi="宋体" w:eastAsia="宋体"/>
        </w:rPr>
        <w:t>2、卫星通讯信道补充</w:t>
      </w:r>
    </w:p>
    <w:p>
      <w:pPr>
        <w:widowControl/>
        <w:spacing w:line="480" w:lineRule="auto"/>
        <w:ind w:firstLine="486" w:firstLineChars="200"/>
        <w:jc w:val="left"/>
        <w:rPr>
          <w:rFonts w:ascii="宋体" w:hAnsi="宋体"/>
          <w:b/>
          <w:bCs/>
          <w:sz w:val="24"/>
        </w:rPr>
      </w:pPr>
      <w:r>
        <w:rPr>
          <w:rFonts w:hint="eastAsia" w:ascii="宋体" w:hAnsi="宋体"/>
          <w:b/>
          <w:bCs/>
          <w:sz w:val="24"/>
        </w:rPr>
        <w:t>（1）北斗数据终端设备参数</w:t>
      </w:r>
    </w:p>
    <w:p>
      <w:pPr>
        <w:widowControl/>
        <w:spacing w:line="480" w:lineRule="auto"/>
        <w:ind w:firstLine="486" w:firstLineChars="200"/>
        <w:jc w:val="left"/>
        <w:rPr>
          <w:rFonts w:ascii="宋体" w:hAnsi="宋体"/>
          <w:bCs/>
          <w:sz w:val="24"/>
        </w:rPr>
      </w:pPr>
      <w:r>
        <w:rPr>
          <w:rFonts w:hint="eastAsia" w:ascii="宋体" w:hAnsi="宋体"/>
          <w:bCs/>
          <w:sz w:val="24"/>
        </w:rPr>
        <w:t>1）自动监测站RTU的要求</w:t>
      </w:r>
    </w:p>
    <w:p>
      <w:pPr>
        <w:pStyle w:val="12"/>
        <w:widowControl/>
        <w:numPr>
          <w:ilvl w:val="1"/>
          <w:numId w:val="3"/>
        </w:numPr>
        <w:spacing w:line="480" w:lineRule="auto"/>
        <w:ind w:firstLineChars="0"/>
        <w:jc w:val="left"/>
        <w:rPr>
          <w:rFonts w:ascii="宋体" w:hAnsi="宋体"/>
          <w:bCs/>
          <w:sz w:val="24"/>
          <w:szCs w:val="24"/>
        </w:rPr>
      </w:pPr>
      <w:r>
        <w:rPr>
          <w:rFonts w:hint="eastAsia" w:ascii="宋体" w:hAnsi="宋体"/>
          <w:bCs/>
          <w:sz w:val="24"/>
          <w:szCs w:val="24"/>
        </w:rPr>
        <w:t>要有RS-232电气标准接口；</w:t>
      </w:r>
    </w:p>
    <w:p>
      <w:pPr>
        <w:pStyle w:val="12"/>
        <w:widowControl/>
        <w:numPr>
          <w:ilvl w:val="1"/>
          <w:numId w:val="3"/>
        </w:numPr>
        <w:spacing w:line="480" w:lineRule="auto"/>
        <w:ind w:firstLineChars="0"/>
        <w:jc w:val="left"/>
        <w:rPr>
          <w:rFonts w:ascii="宋体" w:hAnsi="宋体"/>
          <w:bCs/>
          <w:sz w:val="24"/>
          <w:szCs w:val="24"/>
        </w:rPr>
      </w:pPr>
      <w:r>
        <w:rPr>
          <w:rFonts w:hint="eastAsia" w:ascii="宋体" w:hAnsi="宋体"/>
          <w:bCs/>
          <w:sz w:val="24"/>
          <w:szCs w:val="24"/>
        </w:rPr>
        <w:t>具备对北斗通信终端的控制能力。</w:t>
      </w:r>
    </w:p>
    <w:p>
      <w:pPr>
        <w:widowControl/>
        <w:spacing w:line="480" w:lineRule="auto"/>
        <w:ind w:firstLine="486" w:firstLineChars="200"/>
        <w:jc w:val="left"/>
        <w:rPr>
          <w:rFonts w:ascii="宋体" w:hAnsi="宋体"/>
          <w:bCs/>
          <w:sz w:val="24"/>
        </w:rPr>
      </w:pPr>
      <w:r>
        <w:rPr>
          <w:rFonts w:hint="eastAsia" w:ascii="宋体" w:hAnsi="宋体"/>
          <w:bCs/>
          <w:sz w:val="24"/>
        </w:rPr>
        <w:t>2）主要技术参数:</w:t>
      </w:r>
    </w:p>
    <w:p>
      <w:pPr>
        <w:pStyle w:val="12"/>
        <w:widowControl/>
        <w:numPr>
          <w:ilvl w:val="0"/>
          <w:numId w:val="4"/>
        </w:numPr>
        <w:spacing w:line="480" w:lineRule="auto"/>
        <w:ind w:firstLineChars="0"/>
        <w:jc w:val="left"/>
        <w:rPr>
          <w:rFonts w:ascii="宋体" w:hAnsi="宋体"/>
          <w:bCs/>
          <w:sz w:val="24"/>
          <w:szCs w:val="24"/>
        </w:rPr>
      </w:pPr>
      <w:r>
        <w:rPr>
          <w:rFonts w:hint="eastAsia" w:ascii="宋体" w:hAnsi="宋体"/>
          <w:bCs/>
          <w:sz w:val="24"/>
          <w:szCs w:val="24"/>
        </w:rPr>
        <w:t>★</w:t>
      </w:r>
      <w:r>
        <w:rPr>
          <w:rFonts w:ascii="宋体" w:hAnsi="宋体"/>
          <w:bCs/>
          <w:sz w:val="24"/>
          <w:szCs w:val="24"/>
        </w:rPr>
        <w:t>具有RS-232电气标准接口；</w:t>
      </w:r>
    </w:p>
    <w:p>
      <w:pPr>
        <w:pStyle w:val="12"/>
        <w:widowControl/>
        <w:numPr>
          <w:ilvl w:val="0"/>
          <w:numId w:val="4"/>
        </w:numPr>
        <w:spacing w:line="480" w:lineRule="auto"/>
        <w:ind w:firstLineChars="0"/>
        <w:jc w:val="left"/>
        <w:rPr>
          <w:rFonts w:ascii="宋体" w:hAnsi="宋体"/>
          <w:bCs/>
          <w:sz w:val="24"/>
          <w:szCs w:val="24"/>
        </w:rPr>
      </w:pPr>
      <w:r>
        <w:rPr>
          <w:rFonts w:hint="eastAsia" w:ascii="宋体" w:hAnsi="宋体"/>
          <w:bCs/>
          <w:sz w:val="24"/>
          <w:szCs w:val="24"/>
        </w:rPr>
        <w:t>★</w:t>
      </w:r>
      <w:r>
        <w:rPr>
          <w:rFonts w:ascii="宋体" w:hAnsi="宋体"/>
          <w:bCs/>
          <w:sz w:val="24"/>
          <w:szCs w:val="24"/>
        </w:rPr>
        <w:t>报文收发最大长度：不少于98个ASCII字符；</w:t>
      </w:r>
    </w:p>
    <w:p>
      <w:pPr>
        <w:pStyle w:val="12"/>
        <w:widowControl/>
        <w:numPr>
          <w:ilvl w:val="0"/>
          <w:numId w:val="4"/>
        </w:numPr>
        <w:spacing w:line="480" w:lineRule="auto"/>
        <w:ind w:firstLineChars="0"/>
        <w:jc w:val="left"/>
        <w:rPr>
          <w:rFonts w:ascii="宋体" w:hAnsi="宋体"/>
          <w:bCs/>
          <w:sz w:val="24"/>
          <w:szCs w:val="24"/>
        </w:rPr>
      </w:pPr>
      <w:r>
        <w:rPr>
          <w:rFonts w:ascii="宋体" w:hAnsi="宋体"/>
          <w:bCs/>
          <w:sz w:val="24"/>
          <w:szCs w:val="24"/>
        </w:rPr>
        <w:t>支持短报文的双向收发功能；</w:t>
      </w:r>
    </w:p>
    <w:p>
      <w:pPr>
        <w:pStyle w:val="12"/>
        <w:widowControl/>
        <w:numPr>
          <w:ilvl w:val="0"/>
          <w:numId w:val="4"/>
        </w:numPr>
        <w:spacing w:line="480" w:lineRule="auto"/>
        <w:ind w:firstLineChars="0"/>
        <w:jc w:val="left"/>
        <w:rPr>
          <w:rFonts w:ascii="宋体" w:hAnsi="宋体"/>
          <w:bCs/>
          <w:sz w:val="24"/>
          <w:szCs w:val="24"/>
        </w:rPr>
      </w:pPr>
      <w:r>
        <w:rPr>
          <w:rFonts w:hint="eastAsia" w:ascii="宋体" w:hAnsi="宋体"/>
          <w:bCs/>
          <w:sz w:val="24"/>
          <w:szCs w:val="24"/>
        </w:rPr>
        <w:t>★接收通道数：≥2；</w:t>
      </w:r>
    </w:p>
    <w:p>
      <w:pPr>
        <w:pStyle w:val="12"/>
        <w:widowControl/>
        <w:numPr>
          <w:ilvl w:val="0"/>
          <w:numId w:val="4"/>
        </w:numPr>
        <w:spacing w:line="480" w:lineRule="auto"/>
        <w:ind w:firstLineChars="0"/>
        <w:jc w:val="left"/>
        <w:rPr>
          <w:rFonts w:ascii="宋体" w:hAnsi="宋体"/>
          <w:bCs/>
          <w:sz w:val="24"/>
          <w:szCs w:val="24"/>
        </w:rPr>
      </w:pPr>
      <w:r>
        <w:rPr>
          <w:rFonts w:hint="eastAsia" w:ascii="宋体" w:hAnsi="宋体"/>
          <w:bCs/>
          <w:sz w:val="24"/>
          <w:szCs w:val="24"/>
        </w:rPr>
        <w:t>★首次捕获时间：≤2s；</w:t>
      </w:r>
    </w:p>
    <w:p>
      <w:pPr>
        <w:pStyle w:val="12"/>
        <w:widowControl/>
        <w:numPr>
          <w:ilvl w:val="0"/>
          <w:numId w:val="4"/>
        </w:numPr>
        <w:spacing w:line="480" w:lineRule="auto"/>
        <w:ind w:firstLineChars="0"/>
        <w:jc w:val="left"/>
        <w:rPr>
          <w:rFonts w:ascii="宋体" w:hAnsi="宋体"/>
          <w:bCs/>
          <w:sz w:val="24"/>
          <w:szCs w:val="24"/>
        </w:rPr>
      </w:pPr>
      <w:r>
        <w:rPr>
          <w:rFonts w:hint="eastAsia" w:ascii="宋体" w:hAnsi="宋体"/>
          <w:bCs/>
          <w:sz w:val="24"/>
          <w:szCs w:val="24"/>
        </w:rPr>
        <w:t>★失锁再捕获时间：≤1s；</w:t>
      </w:r>
    </w:p>
    <w:p>
      <w:pPr>
        <w:pStyle w:val="12"/>
        <w:widowControl/>
        <w:numPr>
          <w:ilvl w:val="0"/>
          <w:numId w:val="4"/>
        </w:numPr>
        <w:spacing w:line="480" w:lineRule="auto"/>
        <w:ind w:firstLineChars="0"/>
        <w:jc w:val="left"/>
        <w:rPr>
          <w:rFonts w:ascii="宋体" w:hAnsi="宋体"/>
          <w:bCs/>
          <w:sz w:val="24"/>
          <w:szCs w:val="24"/>
        </w:rPr>
      </w:pPr>
      <w:r>
        <w:rPr>
          <w:rFonts w:hint="eastAsia" w:ascii="宋体" w:hAnsi="宋体"/>
          <w:bCs/>
          <w:sz w:val="24"/>
          <w:szCs w:val="24"/>
        </w:rPr>
        <w:t>★接收信号误码率：≤</w:t>
      </w:r>
      <w:r>
        <w:rPr>
          <w:rFonts w:ascii="宋体" w:hAnsi="宋体"/>
          <w:bCs/>
          <w:sz w:val="24"/>
          <w:szCs w:val="24"/>
        </w:rPr>
        <w:t>1</w:t>
      </w:r>
      <w:r>
        <w:rPr>
          <w:rFonts w:hint="eastAsia" w:ascii="宋体" w:hAnsi="宋体"/>
          <w:bCs/>
          <w:sz w:val="24"/>
          <w:szCs w:val="24"/>
        </w:rPr>
        <w:t>×</w:t>
      </w:r>
      <w:r>
        <w:rPr>
          <w:rFonts w:ascii="宋体" w:hAnsi="宋体"/>
          <w:bCs/>
          <w:sz w:val="24"/>
          <w:szCs w:val="24"/>
        </w:rPr>
        <w:t>10</w:t>
      </w:r>
      <w:r>
        <w:rPr>
          <w:rFonts w:ascii="宋体" w:hAnsi="宋体"/>
          <w:bCs/>
          <w:sz w:val="24"/>
          <w:szCs w:val="24"/>
          <w:vertAlign w:val="superscript"/>
        </w:rPr>
        <w:t>-5</w:t>
      </w:r>
      <w:r>
        <w:rPr>
          <w:rFonts w:hint="eastAsia" w:ascii="宋体" w:hAnsi="宋体"/>
          <w:bCs/>
          <w:sz w:val="24"/>
          <w:szCs w:val="24"/>
        </w:rPr>
        <w:t>；</w:t>
      </w:r>
    </w:p>
    <w:p>
      <w:pPr>
        <w:pStyle w:val="12"/>
        <w:widowControl/>
        <w:numPr>
          <w:ilvl w:val="0"/>
          <w:numId w:val="4"/>
        </w:numPr>
        <w:spacing w:line="480" w:lineRule="auto"/>
        <w:ind w:firstLineChars="0"/>
        <w:jc w:val="left"/>
        <w:rPr>
          <w:rFonts w:ascii="宋体" w:hAnsi="宋体"/>
          <w:bCs/>
          <w:sz w:val="24"/>
          <w:szCs w:val="24"/>
        </w:rPr>
      </w:pPr>
      <w:r>
        <w:rPr>
          <w:rFonts w:hint="eastAsia" w:ascii="宋体" w:hAnsi="宋体"/>
          <w:bCs/>
          <w:sz w:val="24"/>
          <w:szCs w:val="24"/>
        </w:rPr>
        <w:t>★</w:t>
      </w:r>
      <w:r>
        <w:rPr>
          <w:rFonts w:ascii="宋体" w:hAnsi="宋体"/>
          <w:bCs/>
          <w:sz w:val="24"/>
          <w:szCs w:val="24"/>
        </w:rPr>
        <w:t>EIRP</w:t>
      </w:r>
      <w:r>
        <w:rPr>
          <w:rFonts w:hint="eastAsia" w:ascii="宋体" w:hAnsi="宋体"/>
          <w:bCs/>
          <w:sz w:val="24"/>
          <w:szCs w:val="24"/>
        </w:rPr>
        <w:t>值：5</w:t>
      </w:r>
      <w:r>
        <w:rPr>
          <w:rFonts w:ascii="宋体" w:hAnsi="宋体"/>
          <w:bCs/>
          <w:sz w:val="24"/>
          <w:szCs w:val="24"/>
        </w:rPr>
        <w:t>dBW</w:t>
      </w:r>
      <w:r>
        <w:rPr>
          <w:rFonts w:hint="eastAsia" w:ascii="宋体" w:hAnsi="宋体"/>
          <w:bCs/>
          <w:sz w:val="24"/>
          <w:szCs w:val="24"/>
        </w:rPr>
        <w:t>～</w:t>
      </w:r>
      <w:r>
        <w:rPr>
          <w:rFonts w:ascii="宋体" w:hAnsi="宋体"/>
          <w:bCs/>
          <w:sz w:val="24"/>
          <w:szCs w:val="24"/>
        </w:rPr>
        <w:t>19dBW</w:t>
      </w:r>
      <w:r>
        <w:rPr>
          <w:rFonts w:hint="eastAsia" w:ascii="宋体" w:hAnsi="宋体"/>
          <w:bCs/>
          <w:sz w:val="24"/>
          <w:szCs w:val="24"/>
        </w:rPr>
        <w:t xml:space="preserve">； </w:t>
      </w:r>
    </w:p>
    <w:p>
      <w:pPr>
        <w:pStyle w:val="12"/>
        <w:widowControl/>
        <w:numPr>
          <w:ilvl w:val="0"/>
          <w:numId w:val="4"/>
        </w:numPr>
        <w:spacing w:line="480" w:lineRule="auto"/>
        <w:ind w:firstLineChars="0"/>
        <w:jc w:val="left"/>
        <w:rPr>
          <w:rFonts w:ascii="宋体" w:hAnsi="宋体"/>
          <w:bCs/>
          <w:sz w:val="24"/>
          <w:szCs w:val="24"/>
        </w:rPr>
      </w:pPr>
      <w:r>
        <w:rPr>
          <w:rFonts w:ascii="宋体" w:hAnsi="宋体"/>
          <w:bCs/>
          <w:sz w:val="24"/>
          <w:szCs w:val="24"/>
        </w:rPr>
        <w:t>输入电压：DC 10.2～14.4V；</w:t>
      </w:r>
    </w:p>
    <w:p>
      <w:pPr>
        <w:pStyle w:val="12"/>
        <w:widowControl/>
        <w:numPr>
          <w:ilvl w:val="0"/>
          <w:numId w:val="4"/>
        </w:numPr>
        <w:spacing w:line="480" w:lineRule="auto"/>
        <w:ind w:firstLineChars="0"/>
        <w:jc w:val="left"/>
        <w:rPr>
          <w:rFonts w:ascii="宋体" w:hAnsi="宋体"/>
          <w:bCs/>
          <w:sz w:val="24"/>
          <w:szCs w:val="24"/>
        </w:rPr>
      </w:pPr>
      <w:r>
        <w:rPr>
          <w:rFonts w:hint="eastAsia" w:ascii="宋体" w:hAnsi="宋体"/>
          <w:bCs/>
          <w:sz w:val="24"/>
          <w:szCs w:val="24"/>
        </w:rPr>
        <w:t>★</w:t>
      </w:r>
      <w:r>
        <w:rPr>
          <w:rFonts w:ascii="宋体" w:hAnsi="宋体"/>
          <w:bCs/>
          <w:sz w:val="24"/>
          <w:szCs w:val="24"/>
        </w:rPr>
        <w:t>平均功耗不大于</w:t>
      </w:r>
      <w:r>
        <w:rPr>
          <w:rFonts w:hint="eastAsia" w:ascii="宋体" w:hAnsi="宋体"/>
          <w:bCs/>
          <w:sz w:val="24"/>
          <w:szCs w:val="24"/>
        </w:rPr>
        <w:t>6</w:t>
      </w:r>
      <w:r>
        <w:rPr>
          <w:rFonts w:ascii="宋体" w:hAnsi="宋体"/>
          <w:bCs/>
          <w:sz w:val="24"/>
          <w:szCs w:val="24"/>
        </w:rPr>
        <w:t>W，发射时功耗不大于</w:t>
      </w:r>
      <w:r>
        <w:rPr>
          <w:rFonts w:hint="eastAsia" w:ascii="宋体" w:hAnsi="宋体"/>
          <w:bCs/>
          <w:sz w:val="24"/>
          <w:szCs w:val="24"/>
        </w:rPr>
        <w:t>10</w:t>
      </w:r>
      <w:r>
        <w:rPr>
          <w:rFonts w:ascii="宋体" w:hAnsi="宋体"/>
          <w:bCs/>
          <w:sz w:val="24"/>
          <w:szCs w:val="24"/>
        </w:rPr>
        <w:t>0W;</w:t>
      </w:r>
    </w:p>
    <w:p>
      <w:pPr>
        <w:pStyle w:val="12"/>
        <w:widowControl/>
        <w:numPr>
          <w:ilvl w:val="0"/>
          <w:numId w:val="4"/>
        </w:numPr>
        <w:spacing w:line="480" w:lineRule="auto"/>
        <w:ind w:firstLineChars="0"/>
        <w:jc w:val="left"/>
        <w:rPr>
          <w:rFonts w:ascii="宋体" w:hAnsi="宋体"/>
          <w:bCs/>
          <w:sz w:val="24"/>
          <w:szCs w:val="24"/>
        </w:rPr>
      </w:pPr>
      <w:r>
        <w:rPr>
          <w:rFonts w:hint="eastAsia" w:ascii="宋体" w:hAnsi="宋体"/>
          <w:bCs/>
          <w:sz w:val="24"/>
          <w:szCs w:val="24"/>
        </w:rPr>
        <w:t>其他要求：需具备国家级北斗卫星第三方检测机构检测报告。</w:t>
      </w:r>
    </w:p>
    <w:p>
      <w:pPr>
        <w:widowControl/>
        <w:spacing w:line="480" w:lineRule="auto"/>
        <w:ind w:firstLine="486" w:firstLineChars="200"/>
        <w:jc w:val="left"/>
        <w:rPr>
          <w:rFonts w:ascii="宋体" w:hAnsi="宋体"/>
          <w:b/>
          <w:bCs/>
          <w:sz w:val="24"/>
        </w:rPr>
      </w:pPr>
      <w:r>
        <w:rPr>
          <w:rFonts w:hint="eastAsia" w:ascii="宋体" w:hAnsi="宋体"/>
          <w:b/>
          <w:bCs/>
          <w:sz w:val="24"/>
        </w:rPr>
        <w:t>（2）蓄电池设备参数</w:t>
      </w:r>
    </w:p>
    <w:p>
      <w:pPr>
        <w:widowControl/>
        <w:spacing w:line="480" w:lineRule="auto"/>
        <w:ind w:firstLine="486" w:firstLineChars="200"/>
        <w:jc w:val="left"/>
        <w:rPr>
          <w:rFonts w:hint="eastAsia" w:ascii="宋体" w:hAnsi="宋体"/>
          <w:bCs/>
          <w:sz w:val="24"/>
        </w:rPr>
      </w:pPr>
      <w:r>
        <w:rPr>
          <w:rFonts w:hint="eastAsia" w:ascii="宋体" w:hAnsi="宋体"/>
          <w:bCs/>
          <w:sz w:val="24"/>
        </w:rPr>
        <w:t>1）主要参数：不小于40AH/（12V）；</w:t>
      </w:r>
    </w:p>
    <w:p>
      <w:pPr>
        <w:widowControl/>
        <w:spacing w:line="480" w:lineRule="auto"/>
        <w:ind w:firstLine="486" w:firstLineChars="200"/>
        <w:jc w:val="left"/>
        <w:rPr>
          <w:rFonts w:hint="eastAsia" w:ascii="宋体" w:hAnsi="宋体"/>
          <w:bCs/>
          <w:sz w:val="24"/>
        </w:rPr>
      </w:pPr>
      <w:r>
        <w:rPr>
          <w:rFonts w:hint="eastAsia" w:ascii="宋体" w:hAnsi="宋体"/>
          <w:bCs/>
          <w:sz w:val="24"/>
        </w:rPr>
        <w:t>2）安全性能：正常使用下无电解液漏出，无电池膨胀及破裂；</w:t>
      </w:r>
    </w:p>
    <w:p>
      <w:pPr>
        <w:widowControl/>
        <w:spacing w:line="480" w:lineRule="auto"/>
        <w:ind w:firstLine="486" w:firstLineChars="200"/>
        <w:jc w:val="left"/>
        <w:rPr>
          <w:rFonts w:hint="eastAsia" w:ascii="宋体" w:hAnsi="宋体"/>
          <w:bCs/>
          <w:sz w:val="24"/>
        </w:rPr>
      </w:pPr>
      <w:r>
        <w:rPr>
          <w:rFonts w:hint="eastAsia" w:ascii="宋体" w:hAnsi="宋体"/>
          <w:bCs/>
          <w:sz w:val="24"/>
        </w:rPr>
        <w:t>3）放电性能：放电电压平稳，放电平台平缓；</w:t>
      </w:r>
    </w:p>
    <w:p>
      <w:pPr>
        <w:widowControl/>
        <w:spacing w:line="480" w:lineRule="auto"/>
        <w:ind w:firstLine="486" w:firstLineChars="200"/>
        <w:jc w:val="left"/>
        <w:rPr>
          <w:rFonts w:hint="eastAsia" w:ascii="宋体" w:hAnsi="宋体"/>
          <w:bCs/>
          <w:sz w:val="24"/>
        </w:rPr>
      </w:pPr>
      <w:r>
        <w:rPr>
          <w:rFonts w:hint="eastAsia" w:ascii="宋体" w:hAnsi="宋体"/>
          <w:bCs/>
          <w:sz w:val="24"/>
        </w:rPr>
        <w:t>4）耐震动性：安全充电状态的电池完全固定，以3mm的振幅，16.7Hz的频率震动一小时，无漏液，无电池膨胀及破裂，开路电压正常；</w:t>
      </w:r>
    </w:p>
    <w:p>
      <w:pPr>
        <w:widowControl/>
        <w:spacing w:line="480" w:lineRule="auto"/>
        <w:ind w:firstLine="486" w:firstLineChars="200"/>
        <w:jc w:val="left"/>
        <w:rPr>
          <w:rFonts w:hint="eastAsia" w:ascii="宋体" w:hAnsi="宋体"/>
          <w:bCs/>
          <w:sz w:val="24"/>
        </w:rPr>
      </w:pPr>
      <w:r>
        <w:rPr>
          <w:rFonts w:hint="eastAsia" w:ascii="宋体" w:hAnsi="宋体"/>
          <w:bCs/>
          <w:sz w:val="24"/>
        </w:rPr>
        <w:t>5）耐冲击性：完全充电状态的电池从20cm 高处自然落至1cm厚的硬木板上3次无漏液，无电池膨胀及破裂，开路电压正常；</w:t>
      </w:r>
    </w:p>
    <w:p>
      <w:pPr>
        <w:widowControl/>
        <w:spacing w:line="480" w:lineRule="auto"/>
        <w:ind w:firstLine="486" w:firstLineChars="200"/>
        <w:jc w:val="left"/>
        <w:rPr>
          <w:rFonts w:hint="eastAsia" w:ascii="宋体" w:hAnsi="宋体"/>
          <w:bCs/>
          <w:sz w:val="24"/>
        </w:rPr>
      </w:pPr>
      <w:r>
        <w:rPr>
          <w:rFonts w:hint="eastAsia" w:ascii="宋体" w:hAnsi="宋体"/>
          <w:bCs/>
          <w:sz w:val="24"/>
        </w:rPr>
        <w:t>6）耐过放电性：25摄氏度，完全充电状态的电池进行定电阻放电3星期，恢复容量在75%以上；</w:t>
      </w:r>
    </w:p>
    <w:p>
      <w:pPr>
        <w:widowControl/>
        <w:spacing w:line="480" w:lineRule="auto"/>
        <w:ind w:firstLine="486" w:firstLineChars="200"/>
        <w:jc w:val="left"/>
        <w:rPr>
          <w:rFonts w:hint="eastAsia" w:ascii="宋体" w:hAnsi="宋体"/>
          <w:bCs/>
          <w:sz w:val="24"/>
        </w:rPr>
      </w:pPr>
      <w:r>
        <w:rPr>
          <w:rFonts w:hint="eastAsia" w:ascii="宋体" w:hAnsi="宋体"/>
          <w:bCs/>
          <w:sz w:val="24"/>
        </w:rPr>
        <w:t>7）耐充电性：25摄氏度，完全充电状态的电池0.1CA充电48小时，无漏液，无电池膨胀及破裂，开路电压正常，容量维持率在95%以上；</w:t>
      </w:r>
    </w:p>
    <w:p>
      <w:pPr>
        <w:widowControl/>
        <w:spacing w:line="480" w:lineRule="auto"/>
        <w:ind w:firstLine="486" w:firstLineChars="200"/>
        <w:jc w:val="left"/>
        <w:rPr>
          <w:rFonts w:ascii="宋体" w:hAnsi="宋体"/>
          <w:bCs/>
          <w:sz w:val="24"/>
        </w:rPr>
      </w:pPr>
      <w:r>
        <w:rPr>
          <w:rFonts w:hint="eastAsia" w:ascii="宋体" w:hAnsi="宋体"/>
          <w:bCs/>
          <w:sz w:val="24"/>
        </w:rPr>
        <w:t>8）耐大电流性：完全充电状态的电池2CA充电5分钟或10AC放电5秒钟。无导电部分熔断，无外观变形。</w:t>
      </w:r>
    </w:p>
    <w:p>
      <w:pPr>
        <w:widowControl/>
        <w:spacing w:line="480" w:lineRule="auto"/>
        <w:ind w:firstLine="486" w:firstLineChars="200"/>
        <w:jc w:val="left"/>
        <w:rPr>
          <w:rFonts w:ascii="宋体" w:hAnsi="宋体"/>
          <w:b/>
          <w:bCs/>
          <w:sz w:val="24"/>
        </w:rPr>
      </w:pPr>
      <w:r>
        <w:rPr>
          <w:rFonts w:hint="eastAsia" w:ascii="宋体" w:hAnsi="宋体"/>
          <w:b/>
          <w:bCs/>
          <w:sz w:val="24"/>
        </w:rPr>
        <w:t>（3） 太阳能电池板设备参数</w:t>
      </w:r>
    </w:p>
    <w:p>
      <w:pPr>
        <w:widowControl/>
        <w:spacing w:line="480" w:lineRule="auto"/>
        <w:ind w:firstLine="486" w:firstLineChars="200"/>
        <w:jc w:val="left"/>
        <w:rPr>
          <w:rFonts w:ascii="宋体" w:hAnsi="宋体"/>
          <w:bCs/>
          <w:sz w:val="24"/>
        </w:rPr>
      </w:pPr>
      <w:r>
        <w:rPr>
          <w:rFonts w:hint="eastAsia" w:ascii="宋体" w:hAnsi="宋体"/>
          <w:bCs/>
          <w:sz w:val="24"/>
        </w:rPr>
        <w:t>利用监测站点原有的太阳能电池板和充电控制器。</w:t>
      </w:r>
    </w:p>
    <w:p>
      <w:pPr>
        <w:widowControl/>
        <w:spacing w:line="480" w:lineRule="auto"/>
        <w:ind w:firstLine="486" w:firstLineChars="200"/>
        <w:jc w:val="left"/>
        <w:rPr>
          <w:rFonts w:ascii="宋体" w:hAnsi="宋体"/>
          <w:b/>
          <w:bCs/>
          <w:sz w:val="24"/>
        </w:rPr>
      </w:pPr>
      <w:r>
        <w:rPr>
          <w:rFonts w:hint="eastAsia" w:ascii="宋体" w:hAnsi="宋体"/>
          <w:b/>
          <w:bCs/>
          <w:sz w:val="24"/>
        </w:rPr>
        <w:t>（4）安装要求</w:t>
      </w:r>
    </w:p>
    <w:p>
      <w:pPr>
        <w:widowControl/>
        <w:spacing w:line="480" w:lineRule="auto"/>
        <w:ind w:firstLine="486" w:firstLineChars="200"/>
        <w:jc w:val="left"/>
        <w:rPr>
          <w:rFonts w:ascii="宋体" w:hAnsi="宋体"/>
          <w:bCs/>
          <w:sz w:val="24"/>
        </w:rPr>
      </w:pPr>
      <w:r>
        <w:rPr>
          <w:rFonts w:hint="eastAsia" w:ascii="宋体" w:hAnsi="宋体"/>
          <w:bCs/>
          <w:sz w:val="24"/>
        </w:rPr>
        <w:t>需考虑站点现场面向赤道方向的净空条件。监测站根据需要，进行必要的改造，并且满足防雷要求。</w:t>
      </w:r>
    </w:p>
    <w:p>
      <w:pPr>
        <w:widowControl/>
        <w:spacing w:line="480" w:lineRule="auto"/>
        <w:ind w:firstLine="486" w:firstLineChars="200"/>
        <w:jc w:val="left"/>
        <w:rPr>
          <w:rFonts w:ascii="宋体" w:hAnsi="宋体"/>
          <w:bCs/>
          <w:sz w:val="24"/>
        </w:rPr>
      </w:pPr>
      <w:r>
        <w:rPr>
          <w:rFonts w:hint="eastAsia" w:ascii="宋体" w:hAnsi="宋体"/>
          <w:bCs/>
          <w:sz w:val="24"/>
        </w:rPr>
        <w:t>安装前对设备进行测试，6个波段中至少一个波段信号稳定在2档以上；对自己发送10个信息，收到量不小于9个。</w:t>
      </w:r>
    </w:p>
    <w:p>
      <w:pPr>
        <w:widowControl/>
        <w:spacing w:line="480" w:lineRule="auto"/>
        <w:ind w:firstLine="486" w:firstLineChars="200"/>
        <w:jc w:val="left"/>
        <w:rPr>
          <w:rFonts w:ascii="宋体" w:hAnsi="宋体"/>
          <w:sz w:val="24"/>
        </w:rPr>
      </w:pPr>
      <w:r>
        <w:rPr>
          <w:rFonts w:hint="eastAsia" w:ascii="宋体" w:hAnsi="宋体"/>
          <w:bCs/>
          <w:sz w:val="24"/>
        </w:rPr>
        <w:t>要求北斗通信终端安装位置周围开阔无遮挡（正上方140度圆周范围内无遮挡，）如有遮挡须架高；如无法避免时必须保证安装设备所在位置的朝南方位上无任何遮挡。</w:t>
      </w:r>
    </w:p>
    <w:p>
      <w:pPr>
        <w:pStyle w:val="7"/>
        <w:numPr>
          <w:ilvl w:val="0"/>
          <w:numId w:val="0"/>
        </w:numPr>
        <w:ind w:firstLine="424" w:firstLineChars="150"/>
        <w:rPr>
          <w:rStyle w:val="11"/>
          <w:rFonts w:hint="eastAsia" w:ascii="宋体" w:hAnsi="宋体" w:eastAsia="宋体"/>
        </w:rPr>
      </w:pPr>
      <w:r>
        <w:rPr>
          <w:rStyle w:val="11"/>
          <w:rFonts w:hint="eastAsia" w:ascii="宋体" w:hAnsi="宋体" w:eastAsia="宋体"/>
        </w:rPr>
        <w:t>3、无线</w:t>
      </w:r>
      <w:r>
        <w:rPr>
          <w:rStyle w:val="11"/>
          <w:rFonts w:ascii="宋体" w:hAnsi="宋体" w:eastAsia="宋体"/>
        </w:rPr>
        <w:t>预警广播改造</w:t>
      </w:r>
    </w:p>
    <w:p>
      <w:pPr>
        <w:widowControl/>
        <w:spacing w:line="480" w:lineRule="auto"/>
        <w:ind w:firstLine="486" w:firstLineChars="200"/>
        <w:jc w:val="left"/>
        <w:rPr>
          <w:rFonts w:ascii="宋体" w:hAnsi="宋体"/>
          <w:bCs/>
          <w:sz w:val="24"/>
        </w:rPr>
      </w:pPr>
      <w:r>
        <w:rPr>
          <w:rFonts w:hint="eastAsia" w:ascii="宋体" w:hAnsi="宋体"/>
          <w:bCs/>
          <w:sz w:val="24"/>
        </w:rPr>
        <w:t>对17市县</w:t>
      </w:r>
      <w:r>
        <w:rPr>
          <w:rFonts w:ascii="宋体" w:hAnsi="宋体"/>
          <w:bCs/>
          <w:sz w:val="24"/>
        </w:rPr>
        <w:t>的</w:t>
      </w:r>
      <w:r>
        <w:rPr>
          <w:rFonts w:hint="eastAsia" w:ascii="宋体" w:hAnsi="宋体"/>
          <w:bCs/>
          <w:sz w:val="24"/>
        </w:rPr>
        <w:t>1262个无线预警广播站的数据</w:t>
      </w:r>
      <w:r>
        <w:rPr>
          <w:rFonts w:ascii="宋体" w:hAnsi="宋体"/>
          <w:bCs/>
          <w:sz w:val="24"/>
        </w:rPr>
        <w:t>终端</w:t>
      </w:r>
      <w:r>
        <w:rPr>
          <w:rFonts w:hint="eastAsia" w:ascii="宋体" w:hAnsi="宋体"/>
          <w:bCs/>
          <w:sz w:val="24"/>
        </w:rPr>
        <w:t>主板进行升级，使其能够支持GPRS通讯及13位短信网关等功能；提高蓄电池容量，既能够保证每天进行广播宣传的需求，也能够保证在持续阴雨条件下仍可进行应急预警的实际需要；更换预警广播的机箱，受高温高湿天气影响，早期建设的机箱损坏较为严重，计划更换体积更大的不锈钢机箱，提高箱体防护能力；同时预留北斗卫星预警接口。</w:t>
      </w:r>
    </w:p>
    <w:p>
      <w:pPr>
        <w:widowControl/>
        <w:spacing w:line="480" w:lineRule="auto"/>
        <w:ind w:firstLine="486" w:firstLineChars="200"/>
        <w:jc w:val="left"/>
        <w:rPr>
          <w:rFonts w:hint="eastAsia" w:ascii="宋体" w:hAnsi="宋体"/>
          <w:b/>
          <w:bCs/>
          <w:sz w:val="24"/>
        </w:rPr>
      </w:pPr>
      <w:r>
        <w:rPr>
          <w:rFonts w:hint="eastAsia" w:ascii="宋体" w:hAnsi="宋体"/>
          <w:b/>
          <w:bCs/>
          <w:sz w:val="24"/>
        </w:rPr>
        <w:t>（1）无线预警广播升级功能要求：</w:t>
      </w:r>
    </w:p>
    <w:p>
      <w:pPr>
        <w:widowControl/>
        <w:spacing w:line="480" w:lineRule="auto"/>
        <w:ind w:firstLine="486" w:firstLineChars="200"/>
        <w:jc w:val="left"/>
        <w:rPr>
          <w:rFonts w:hint="eastAsia" w:ascii="宋体" w:hAnsi="宋体"/>
          <w:bCs/>
          <w:sz w:val="24"/>
        </w:rPr>
      </w:pPr>
      <w:r>
        <w:rPr>
          <w:rFonts w:hint="eastAsia" w:ascii="宋体" w:hAnsi="宋体"/>
          <w:bCs/>
          <w:sz w:val="24"/>
        </w:rPr>
        <w:t>1)</w:t>
      </w:r>
      <w:r>
        <w:rPr>
          <w:rFonts w:hint="eastAsia" w:ascii="宋体" w:hAnsi="宋体"/>
          <w:bCs/>
          <w:sz w:val="24"/>
        </w:rPr>
        <w:tab/>
      </w:r>
      <w:r>
        <w:rPr>
          <w:rFonts w:hint="eastAsia" w:ascii="宋体" w:hAnsi="宋体"/>
          <w:bCs/>
          <w:sz w:val="24"/>
        </w:rPr>
        <w:t xml:space="preserve"> 可每天定时播放天气预报、山洪灾害防治知识等宣传广播；</w:t>
      </w:r>
    </w:p>
    <w:p>
      <w:pPr>
        <w:widowControl/>
        <w:spacing w:line="480" w:lineRule="auto"/>
        <w:ind w:firstLine="486" w:firstLineChars="200"/>
        <w:jc w:val="left"/>
        <w:rPr>
          <w:rFonts w:hint="eastAsia" w:ascii="宋体" w:hAnsi="宋体"/>
          <w:bCs/>
          <w:sz w:val="24"/>
        </w:rPr>
      </w:pPr>
      <w:r>
        <w:rPr>
          <w:rFonts w:hint="eastAsia" w:ascii="宋体" w:hAnsi="宋体"/>
          <w:bCs/>
          <w:sz w:val="24"/>
        </w:rPr>
        <w:t>2）支持GPRS及短信等多种预警方式、具有北斗卫星预警接口；</w:t>
      </w:r>
    </w:p>
    <w:p>
      <w:pPr>
        <w:widowControl/>
        <w:spacing w:line="480" w:lineRule="auto"/>
        <w:ind w:firstLine="486" w:firstLineChars="200"/>
        <w:jc w:val="left"/>
        <w:rPr>
          <w:rFonts w:hint="eastAsia" w:ascii="宋体" w:hAnsi="宋体"/>
          <w:bCs/>
          <w:sz w:val="24"/>
        </w:rPr>
      </w:pPr>
      <w:r>
        <w:rPr>
          <w:rFonts w:hint="eastAsia" w:ascii="宋体" w:hAnsi="宋体"/>
          <w:bCs/>
          <w:sz w:val="24"/>
        </w:rPr>
        <w:t>3）采用太阳能供电，连续阴雨条件下可工作20天以上；</w:t>
      </w:r>
    </w:p>
    <w:p>
      <w:pPr>
        <w:widowControl/>
        <w:spacing w:line="480" w:lineRule="auto"/>
        <w:ind w:firstLine="486" w:firstLineChars="200"/>
        <w:jc w:val="left"/>
        <w:rPr>
          <w:rFonts w:hint="eastAsia" w:ascii="宋体" w:hAnsi="宋体"/>
          <w:bCs/>
          <w:sz w:val="24"/>
        </w:rPr>
      </w:pPr>
      <w:r>
        <w:rPr>
          <w:rFonts w:hint="eastAsia" w:ascii="宋体" w:hAnsi="宋体"/>
          <w:bCs/>
          <w:sz w:val="24"/>
        </w:rPr>
        <w:t>4) 可支持20位以内短信号码作为白名单；</w:t>
      </w:r>
    </w:p>
    <w:p>
      <w:pPr>
        <w:widowControl/>
        <w:spacing w:line="480" w:lineRule="auto"/>
        <w:ind w:firstLine="486" w:firstLineChars="200"/>
        <w:jc w:val="left"/>
        <w:rPr>
          <w:rFonts w:hint="eastAsia" w:ascii="宋体" w:hAnsi="宋体"/>
          <w:bCs/>
          <w:sz w:val="24"/>
        </w:rPr>
      </w:pPr>
      <w:r>
        <w:rPr>
          <w:rFonts w:hint="eastAsia" w:ascii="宋体" w:hAnsi="宋体"/>
          <w:bCs/>
          <w:sz w:val="24"/>
        </w:rPr>
        <w:t>5）支持远程程序升级及短信配置功能；</w:t>
      </w:r>
    </w:p>
    <w:p>
      <w:pPr>
        <w:widowControl/>
        <w:spacing w:line="480" w:lineRule="auto"/>
        <w:ind w:firstLine="486" w:firstLineChars="200"/>
        <w:jc w:val="left"/>
        <w:rPr>
          <w:rFonts w:hint="eastAsia" w:ascii="宋体" w:hAnsi="宋体"/>
          <w:bCs/>
          <w:sz w:val="24"/>
        </w:rPr>
      </w:pPr>
      <w:r>
        <w:rPr>
          <w:rFonts w:hint="eastAsia" w:ascii="宋体" w:hAnsi="宋体"/>
          <w:bCs/>
          <w:sz w:val="24"/>
        </w:rPr>
        <w:t>6) 每天定时发送短信平安报信息，GPRS保持在线，定时发送心跳包；</w:t>
      </w:r>
    </w:p>
    <w:p>
      <w:pPr>
        <w:widowControl/>
        <w:spacing w:line="480" w:lineRule="auto"/>
        <w:ind w:firstLine="486" w:firstLineChars="200"/>
        <w:jc w:val="left"/>
        <w:rPr>
          <w:rFonts w:hint="eastAsia" w:ascii="宋体" w:hAnsi="宋体"/>
          <w:b/>
          <w:bCs/>
          <w:sz w:val="24"/>
        </w:rPr>
      </w:pPr>
      <w:r>
        <w:rPr>
          <w:rFonts w:hint="eastAsia" w:ascii="宋体" w:hAnsi="宋体"/>
          <w:b/>
          <w:bCs/>
          <w:sz w:val="24"/>
        </w:rPr>
        <w:t>（2）预警机机箱设备参数</w:t>
      </w:r>
    </w:p>
    <w:p>
      <w:pPr>
        <w:widowControl/>
        <w:spacing w:line="480" w:lineRule="auto"/>
        <w:ind w:firstLine="486" w:firstLineChars="200"/>
        <w:jc w:val="left"/>
        <w:rPr>
          <w:rFonts w:hint="eastAsia" w:ascii="宋体" w:hAnsi="宋体"/>
          <w:bCs/>
          <w:sz w:val="24"/>
        </w:rPr>
      </w:pPr>
      <w:r>
        <w:rPr>
          <w:rFonts w:hint="eastAsia" w:ascii="宋体" w:hAnsi="宋体"/>
          <w:bCs/>
          <w:sz w:val="24"/>
        </w:rPr>
        <w:t>1)</w:t>
      </w:r>
      <w:r>
        <w:rPr>
          <w:rFonts w:hint="eastAsia" w:ascii="宋体" w:hAnsi="宋体"/>
          <w:bCs/>
          <w:sz w:val="24"/>
        </w:rPr>
        <w:tab/>
      </w:r>
      <w:r>
        <w:rPr>
          <w:rFonts w:hint="eastAsia" w:ascii="宋体" w:hAnsi="宋体"/>
          <w:bCs/>
          <w:sz w:val="24"/>
        </w:rPr>
        <w:t>材料：304不锈钢；</w:t>
      </w:r>
    </w:p>
    <w:p>
      <w:pPr>
        <w:widowControl/>
        <w:spacing w:line="480" w:lineRule="auto"/>
        <w:ind w:firstLine="486" w:firstLineChars="200"/>
        <w:jc w:val="left"/>
        <w:rPr>
          <w:rFonts w:ascii="宋体" w:hAnsi="宋体"/>
          <w:bCs/>
          <w:sz w:val="24"/>
        </w:rPr>
      </w:pPr>
      <w:r>
        <w:rPr>
          <w:rFonts w:hint="eastAsia" w:ascii="宋体" w:hAnsi="宋体"/>
          <w:bCs/>
          <w:sz w:val="24"/>
        </w:rPr>
        <w:t>2)</w:t>
      </w:r>
      <w:r>
        <w:rPr>
          <w:rFonts w:hint="eastAsia" w:ascii="宋体" w:hAnsi="宋体"/>
          <w:bCs/>
          <w:sz w:val="24"/>
        </w:rPr>
        <w:tab/>
      </w:r>
      <w:r>
        <w:rPr>
          <w:rFonts w:hint="eastAsia" w:ascii="宋体" w:hAnsi="宋体"/>
          <w:bCs/>
          <w:sz w:val="24"/>
        </w:rPr>
        <w:t>尺寸：不小于34cm（长）18cm（宽）*47cm（高）</w:t>
      </w:r>
    </w:p>
    <w:p>
      <w:pPr>
        <w:widowControl/>
        <w:spacing w:line="480" w:lineRule="auto"/>
        <w:ind w:firstLine="486" w:firstLineChars="200"/>
        <w:jc w:val="left"/>
        <w:rPr>
          <w:rFonts w:ascii="宋体" w:hAnsi="宋体"/>
          <w:b/>
          <w:bCs/>
          <w:sz w:val="24"/>
        </w:rPr>
      </w:pPr>
      <w:r>
        <w:rPr>
          <w:rFonts w:hint="eastAsia" w:ascii="宋体" w:hAnsi="宋体"/>
          <w:b/>
          <w:bCs/>
          <w:sz w:val="24"/>
        </w:rPr>
        <w:t>（</w:t>
      </w:r>
      <w:r>
        <w:rPr>
          <w:rFonts w:ascii="宋体" w:hAnsi="宋体"/>
          <w:b/>
          <w:bCs/>
          <w:sz w:val="24"/>
        </w:rPr>
        <w:t>3</w:t>
      </w:r>
      <w:r>
        <w:rPr>
          <w:rFonts w:hint="eastAsia" w:ascii="宋体" w:hAnsi="宋体"/>
          <w:b/>
          <w:bCs/>
          <w:sz w:val="24"/>
        </w:rPr>
        <w:t>）蓄电池设备参数</w:t>
      </w:r>
    </w:p>
    <w:p>
      <w:pPr>
        <w:widowControl/>
        <w:spacing w:line="480" w:lineRule="auto"/>
        <w:ind w:firstLine="486" w:firstLineChars="200"/>
        <w:jc w:val="left"/>
        <w:rPr>
          <w:rFonts w:hint="eastAsia" w:ascii="宋体" w:hAnsi="宋体"/>
          <w:bCs/>
          <w:sz w:val="24"/>
        </w:rPr>
      </w:pPr>
      <w:r>
        <w:rPr>
          <w:rFonts w:hint="eastAsia" w:ascii="宋体" w:hAnsi="宋体"/>
          <w:bCs/>
          <w:sz w:val="24"/>
        </w:rPr>
        <w:t>1）主要参数：不小于40AH/（12V）；</w:t>
      </w:r>
    </w:p>
    <w:p>
      <w:pPr>
        <w:widowControl/>
        <w:spacing w:line="480" w:lineRule="auto"/>
        <w:ind w:firstLine="486" w:firstLineChars="200"/>
        <w:jc w:val="left"/>
        <w:rPr>
          <w:rFonts w:hint="eastAsia" w:ascii="宋体" w:hAnsi="宋体"/>
          <w:bCs/>
          <w:sz w:val="24"/>
        </w:rPr>
      </w:pPr>
      <w:r>
        <w:rPr>
          <w:rFonts w:hint="eastAsia" w:ascii="宋体" w:hAnsi="宋体"/>
          <w:bCs/>
          <w:sz w:val="24"/>
        </w:rPr>
        <w:t>2）安全性能：正常使用下无电解液漏出，无电池膨胀及破裂；</w:t>
      </w:r>
    </w:p>
    <w:p>
      <w:pPr>
        <w:widowControl/>
        <w:spacing w:line="480" w:lineRule="auto"/>
        <w:ind w:firstLine="486" w:firstLineChars="200"/>
        <w:jc w:val="left"/>
        <w:rPr>
          <w:rFonts w:hint="eastAsia" w:ascii="宋体" w:hAnsi="宋体"/>
          <w:bCs/>
          <w:sz w:val="24"/>
        </w:rPr>
      </w:pPr>
      <w:r>
        <w:rPr>
          <w:rFonts w:hint="eastAsia" w:ascii="宋体" w:hAnsi="宋体"/>
          <w:bCs/>
          <w:sz w:val="24"/>
        </w:rPr>
        <w:t>3）放电性能：放电电压平稳，放电平台平缓；</w:t>
      </w:r>
    </w:p>
    <w:p>
      <w:pPr>
        <w:widowControl/>
        <w:spacing w:line="480" w:lineRule="auto"/>
        <w:ind w:firstLine="486" w:firstLineChars="200"/>
        <w:jc w:val="left"/>
        <w:rPr>
          <w:rFonts w:hint="eastAsia" w:ascii="宋体" w:hAnsi="宋体"/>
          <w:bCs/>
          <w:sz w:val="24"/>
        </w:rPr>
      </w:pPr>
      <w:r>
        <w:rPr>
          <w:rFonts w:hint="eastAsia" w:ascii="宋体" w:hAnsi="宋体"/>
          <w:bCs/>
          <w:sz w:val="24"/>
        </w:rPr>
        <w:t>4）耐震动性：安全充电状态的电池完全固定，以3mm的振幅，16.7Hz的频率震动一小时，无漏液，无电池膨胀及破裂，开路电压正常；</w:t>
      </w:r>
    </w:p>
    <w:p>
      <w:pPr>
        <w:widowControl/>
        <w:spacing w:line="480" w:lineRule="auto"/>
        <w:ind w:firstLine="486" w:firstLineChars="200"/>
        <w:jc w:val="left"/>
        <w:rPr>
          <w:rFonts w:hint="eastAsia" w:ascii="宋体" w:hAnsi="宋体"/>
          <w:bCs/>
          <w:sz w:val="24"/>
        </w:rPr>
      </w:pPr>
      <w:r>
        <w:rPr>
          <w:rFonts w:hint="eastAsia" w:ascii="宋体" w:hAnsi="宋体"/>
          <w:bCs/>
          <w:sz w:val="24"/>
        </w:rPr>
        <w:t>5）耐冲击性：完全充电状态的电池从20cm 高处自然落至1cm厚的硬木板上3次无漏液，无电池膨胀及破裂，开路电压正常；</w:t>
      </w:r>
    </w:p>
    <w:p>
      <w:pPr>
        <w:widowControl/>
        <w:spacing w:line="480" w:lineRule="auto"/>
        <w:ind w:firstLine="486" w:firstLineChars="200"/>
        <w:jc w:val="left"/>
        <w:rPr>
          <w:rFonts w:hint="eastAsia" w:ascii="宋体" w:hAnsi="宋体"/>
          <w:bCs/>
          <w:sz w:val="24"/>
        </w:rPr>
      </w:pPr>
      <w:r>
        <w:rPr>
          <w:rFonts w:hint="eastAsia" w:ascii="宋体" w:hAnsi="宋体"/>
          <w:bCs/>
          <w:sz w:val="24"/>
        </w:rPr>
        <w:t>6）耐过放电性：25摄氏度，完全充电状态的电池进行定电阻放电3星期，恢复容量在75%以上；</w:t>
      </w:r>
    </w:p>
    <w:p>
      <w:pPr>
        <w:widowControl/>
        <w:spacing w:line="480" w:lineRule="auto"/>
        <w:ind w:firstLine="486" w:firstLineChars="200"/>
        <w:jc w:val="left"/>
        <w:rPr>
          <w:rFonts w:hint="eastAsia" w:ascii="宋体" w:hAnsi="宋体"/>
          <w:bCs/>
          <w:sz w:val="24"/>
        </w:rPr>
      </w:pPr>
      <w:r>
        <w:rPr>
          <w:rFonts w:hint="eastAsia" w:ascii="宋体" w:hAnsi="宋体"/>
          <w:bCs/>
          <w:sz w:val="24"/>
        </w:rPr>
        <w:t>7）耐充电性：25摄氏度，完全充电状态的电池0.1CA充电48小时，无漏液，无电池膨胀及破裂，开路电压正常，容量维持率在95%以上；</w:t>
      </w:r>
    </w:p>
    <w:p>
      <w:pPr>
        <w:widowControl/>
        <w:spacing w:line="480" w:lineRule="auto"/>
        <w:ind w:firstLine="486" w:firstLineChars="200"/>
        <w:jc w:val="left"/>
        <w:rPr>
          <w:rFonts w:hint="eastAsia" w:ascii="宋体" w:hAnsi="宋体"/>
          <w:bCs/>
          <w:sz w:val="24"/>
        </w:rPr>
      </w:pPr>
      <w:r>
        <w:rPr>
          <w:rFonts w:hint="eastAsia" w:ascii="宋体" w:hAnsi="宋体"/>
          <w:bCs/>
          <w:sz w:val="24"/>
        </w:rPr>
        <w:t>8）耐大电流性：完全充电状态的电池2CA充电5分钟或10AC放电5秒钟。无导电部分熔断，无外观变形。</w:t>
      </w:r>
    </w:p>
    <w:p>
      <w:pPr>
        <w:pStyle w:val="7"/>
        <w:numPr>
          <w:ilvl w:val="0"/>
          <w:numId w:val="0"/>
        </w:numPr>
        <w:ind w:firstLine="424" w:firstLineChars="150"/>
        <w:rPr>
          <w:rStyle w:val="11"/>
          <w:rFonts w:hint="eastAsia" w:ascii="宋体" w:hAnsi="宋体" w:eastAsia="宋体"/>
        </w:rPr>
      </w:pPr>
      <w:r>
        <w:rPr>
          <w:rStyle w:val="11"/>
          <w:rFonts w:hint="eastAsia" w:ascii="宋体" w:hAnsi="宋体" w:eastAsia="宋体"/>
        </w:rPr>
        <w:t>4、新增自动监测</w:t>
      </w:r>
      <w:r>
        <w:rPr>
          <w:rStyle w:val="11"/>
          <w:rFonts w:ascii="宋体" w:hAnsi="宋体" w:eastAsia="宋体"/>
        </w:rPr>
        <w:t>站点</w:t>
      </w:r>
    </w:p>
    <w:p>
      <w:pPr>
        <w:widowControl/>
        <w:spacing w:line="480" w:lineRule="auto"/>
        <w:ind w:firstLine="486" w:firstLineChars="200"/>
        <w:jc w:val="left"/>
        <w:rPr>
          <w:rFonts w:ascii="宋体" w:hAnsi="宋体"/>
          <w:bCs/>
          <w:sz w:val="24"/>
        </w:rPr>
      </w:pPr>
      <w:r>
        <w:rPr>
          <w:rFonts w:hint="eastAsia" w:ascii="宋体" w:hAnsi="宋体"/>
          <w:bCs/>
          <w:sz w:val="24"/>
        </w:rPr>
        <w:t>在三亚市开展37座小型水库、</w:t>
      </w:r>
      <w:r>
        <w:rPr>
          <w:rFonts w:ascii="宋体" w:hAnsi="宋体"/>
          <w:bCs/>
          <w:sz w:val="24"/>
        </w:rPr>
        <w:t>白沙县</w:t>
      </w:r>
      <w:r>
        <w:rPr>
          <w:rFonts w:hint="eastAsia" w:ascii="宋体" w:hAnsi="宋体"/>
          <w:bCs/>
          <w:sz w:val="24"/>
        </w:rPr>
        <w:t>开展20座</w:t>
      </w:r>
      <w:r>
        <w:rPr>
          <w:rFonts w:ascii="宋体" w:hAnsi="宋体"/>
          <w:bCs/>
          <w:sz w:val="24"/>
        </w:rPr>
        <w:t>小</w:t>
      </w:r>
      <w:r>
        <w:rPr>
          <w:rFonts w:hint="eastAsia" w:ascii="宋体" w:hAnsi="宋体"/>
          <w:bCs/>
          <w:sz w:val="24"/>
        </w:rPr>
        <w:t>型</w:t>
      </w:r>
      <w:r>
        <w:rPr>
          <w:rFonts w:ascii="宋体" w:hAnsi="宋体"/>
          <w:bCs/>
          <w:sz w:val="24"/>
        </w:rPr>
        <w:t>水库</w:t>
      </w:r>
      <w:r>
        <w:rPr>
          <w:rFonts w:hint="eastAsia" w:ascii="宋体" w:hAnsi="宋体"/>
          <w:bCs/>
          <w:sz w:val="24"/>
        </w:rPr>
        <w:t>的</w:t>
      </w:r>
      <w:r>
        <w:rPr>
          <w:rFonts w:ascii="宋体" w:hAnsi="宋体"/>
          <w:bCs/>
          <w:sz w:val="24"/>
        </w:rPr>
        <w:t>自动</w:t>
      </w:r>
      <w:r>
        <w:rPr>
          <w:rFonts w:hint="eastAsia" w:ascii="宋体" w:hAnsi="宋体"/>
          <w:bCs/>
          <w:sz w:val="24"/>
        </w:rPr>
        <w:t>测报</w:t>
      </w:r>
      <w:r>
        <w:rPr>
          <w:rFonts w:ascii="宋体" w:hAnsi="宋体"/>
          <w:bCs/>
          <w:sz w:val="24"/>
        </w:rPr>
        <w:t>系统建设</w:t>
      </w:r>
      <w:r>
        <w:rPr>
          <w:rFonts w:hint="eastAsia" w:ascii="宋体" w:hAnsi="宋体"/>
          <w:bCs/>
          <w:sz w:val="24"/>
        </w:rPr>
        <w:t>，将山洪灾害监测站点延伸到小型水库，实现水雨情</w:t>
      </w:r>
      <w:r>
        <w:rPr>
          <w:rFonts w:ascii="宋体" w:hAnsi="宋体"/>
          <w:bCs/>
          <w:sz w:val="24"/>
        </w:rPr>
        <w:t>监测的全面覆盖。</w:t>
      </w:r>
    </w:p>
    <w:p>
      <w:pPr>
        <w:widowControl/>
        <w:spacing w:line="480" w:lineRule="auto"/>
        <w:ind w:firstLine="486" w:firstLineChars="200"/>
        <w:jc w:val="left"/>
        <w:rPr>
          <w:rFonts w:hint="eastAsia" w:ascii="宋体" w:hAnsi="宋体"/>
          <w:bCs/>
          <w:sz w:val="24"/>
        </w:rPr>
      </w:pPr>
      <w:r>
        <w:rPr>
          <w:rFonts w:hint="eastAsia" w:ascii="宋体" w:hAnsi="宋体"/>
          <w:bCs/>
          <w:sz w:val="24"/>
        </w:rPr>
        <w:t>自动监测站由遥测终端机（含通讯模块）、压力水位计、北斗数据</w:t>
      </w:r>
      <w:r>
        <w:rPr>
          <w:rFonts w:ascii="宋体" w:hAnsi="宋体"/>
          <w:bCs/>
          <w:sz w:val="24"/>
        </w:rPr>
        <w:t>终端</w:t>
      </w:r>
      <w:r>
        <w:rPr>
          <w:rFonts w:hint="eastAsia" w:ascii="宋体" w:hAnsi="宋体"/>
          <w:bCs/>
          <w:sz w:val="24"/>
        </w:rPr>
        <w:t>、太阳能</w:t>
      </w:r>
      <w:r>
        <w:rPr>
          <w:rFonts w:ascii="宋体" w:hAnsi="宋体"/>
          <w:bCs/>
          <w:sz w:val="24"/>
        </w:rPr>
        <w:t>供电</w:t>
      </w:r>
      <w:r>
        <w:rPr>
          <w:rFonts w:hint="eastAsia" w:ascii="宋体" w:hAnsi="宋体"/>
          <w:bCs/>
          <w:sz w:val="24"/>
        </w:rPr>
        <w:t>系统</w:t>
      </w:r>
      <w:r>
        <w:rPr>
          <w:rFonts w:ascii="宋体" w:hAnsi="宋体"/>
          <w:bCs/>
          <w:sz w:val="24"/>
        </w:rPr>
        <w:t>、</w:t>
      </w:r>
      <w:r>
        <w:rPr>
          <w:rFonts w:hint="eastAsia" w:ascii="宋体" w:hAnsi="宋体"/>
          <w:bCs/>
          <w:sz w:val="24"/>
        </w:rPr>
        <w:t>雨量传感器、</w:t>
      </w:r>
      <w:r>
        <w:rPr>
          <w:rFonts w:ascii="宋体" w:hAnsi="宋体"/>
          <w:bCs/>
          <w:sz w:val="24"/>
        </w:rPr>
        <w:t>安装立杆及支架</w:t>
      </w:r>
      <w:r>
        <w:rPr>
          <w:rFonts w:hint="eastAsia" w:ascii="宋体" w:hAnsi="宋体"/>
          <w:bCs/>
          <w:sz w:val="24"/>
        </w:rPr>
        <w:t>等设备构成。自动监测站可</w:t>
      </w:r>
      <w:r>
        <w:rPr>
          <w:rFonts w:ascii="宋体" w:hAnsi="宋体"/>
          <w:bCs/>
          <w:sz w:val="24"/>
        </w:rPr>
        <w:t>定时完成</w:t>
      </w:r>
      <w:r>
        <w:rPr>
          <w:rFonts w:hint="eastAsia" w:ascii="宋体" w:hAnsi="宋体"/>
          <w:bCs/>
          <w:sz w:val="24"/>
        </w:rPr>
        <w:t>水库</w:t>
      </w:r>
      <w:r>
        <w:rPr>
          <w:rFonts w:ascii="宋体" w:hAnsi="宋体"/>
          <w:bCs/>
          <w:sz w:val="24"/>
        </w:rPr>
        <w:t>水位、雨量</w:t>
      </w:r>
      <w:r>
        <w:rPr>
          <w:rFonts w:hint="eastAsia" w:ascii="宋体" w:hAnsi="宋体"/>
          <w:bCs/>
          <w:sz w:val="24"/>
        </w:rPr>
        <w:t>等</w:t>
      </w:r>
      <w:r>
        <w:rPr>
          <w:rFonts w:ascii="宋体" w:hAnsi="宋体"/>
          <w:bCs/>
          <w:sz w:val="24"/>
        </w:rPr>
        <w:t>参数</w:t>
      </w:r>
      <w:r>
        <w:rPr>
          <w:rFonts w:hint="eastAsia" w:ascii="宋体" w:hAnsi="宋体"/>
          <w:bCs/>
          <w:sz w:val="24"/>
        </w:rPr>
        <w:t>的采集工作</w:t>
      </w:r>
      <w:r>
        <w:rPr>
          <w:rFonts w:ascii="宋体" w:hAnsi="宋体"/>
          <w:bCs/>
          <w:sz w:val="24"/>
        </w:rPr>
        <w:t>，</w:t>
      </w:r>
      <w:r>
        <w:rPr>
          <w:rFonts w:hint="eastAsia" w:ascii="宋体" w:hAnsi="宋体"/>
          <w:bCs/>
          <w:sz w:val="24"/>
        </w:rPr>
        <w:t>将采集</w:t>
      </w:r>
      <w:r>
        <w:rPr>
          <w:rFonts w:ascii="宋体" w:hAnsi="宋体"/>
          <w:bCs/>
          <w:sz w:val="24"/>
        </w:rPr>
        <w:t>到</w:t>
      </w:r>
      <w:r>
        <w:rPr>
          <w:rFonts w:hint="eastAsia" w:ascii="宋体" w:hAnsi="宋体"/>
          <w:bCs/>
          <w:sz w:val="24"/>
        </w:rPr>
        <w:t>的数据经过预处理后存入固态</w:t>
      </w:r>
      <w:r>
        <w:rPr>
          <w:rFonts w:ascii="宋体" w:hAnsi="宋体"/>
          <w:bCs/>
          <w:sz w:val="24"/>
        </w:rPr>
        <w:t>存储</w:t>
      </w:r>
      <w:r>
        <w:rPr>
          <w:rFonts w:hint="eastAsia" w:ascii="宋体" w:hAnsi="宋体"/>
          <w:bCs/>
          <w:sz w:val="24"/>
        </w:rPr>
        <w:t>，并</w:t>
      </w:r>
      <w:r>
        <w:rPr>
          <w:rFonts w:ascii="宋体" w:hAnsi="宋体"/>
          <w:bCs/>
          <w:sz w:val="24"/>
        </w:rPr>
        <w:t>上报到监控中心</w:t>
      </w:r>
      <w:r>
        <w:rPr>
          <w:rFonts w:hint="eastAsia" w:ascii="宋体" w:hAnsi="宋体"/>
          <w:bCs/>
          <w:sz w:val="24"/>
        </w:rPr>
        <w:t>。</w:t>
      </w:r>
    </w:p>
    <w:p>
      <w:pPr>
        <w:widowControl/>
        <w:spacing w:line="480" w:lineRule="auto"/>
        <w:ind w:firstLine="486" w:firstLineChars="200"/>
        <w:jc w:val="left"/>
        <w:rPr>
          <w:rFonts w:hint="eastAsia" w:ascii="宋体" w:hAnsi="宋体"/>
          <w:b/>
          <w:bCs/>
          <w:sz w:val="24"/>
        </w:rPr>
      </w:pPr>
      <w:r>
        <w:rPr>
          <w:rFonts w:hint="eastAsia" w:ascii="宋体" w:hAnsi="宋体"/>
          <w:b/>
          <w:bCs/>
          <w:sz w:val="24"/>
        </w:rPr>
        <w:t>（1）设备</w:t>
      </w:r>
      <w:r>
        <w:rPr>
          <w:rFonts w:ascii="宋体" w:hAnsi="宋体"/>
          <w:b/>
          <w:bCs/>
          <w:sz w:val="24"/>
        </w:rPr>
        <w:t>参数</w:t>
      </w:r>
    </w:p>
    <w:p>
      <w:pPr>
        <w:widowControl/>
        <w:spacing w:line="480" w:lineRule="auto"/>
        <w:ind w:firstLine="486" w:firstLineChars="200"/>
        <w:jc w:val="left"/>
        <w:rPr>
          <w:rFonts w:ascii="宋体" w:hAnsi="宋体"/>
          <w:b/>
          <w:bCs/>
          <w:sz w:val="24"/>
        </w:rPr>
      </w:pPr>
      <w:r>
        <w:rPr>
          <w:rFonts w:hint="eastAsia" w:ascii="宋体" w:hAnsi="宋体"/>
          <w:b/>
          <w:bCs/>
          <w:sz w:val="24"/>
        </w:rPr>
        <w:t>1）遥测终端（含通讯模块）</w:t>
      </w:r>
    </w:p>
    <w:p>
      <w:pPr>
        <w:widowControl/>
        <w:numPr>
          <w:ilvl w:val="0"/>
          <w:numId w:val="5"/>
        </w:numPr>
        <w:spacing w:line="480" w:lineRule="auto"/>
        <w:jc w:val="left"/>
        <w:rPr>
          <w:rFonts w:ascii="宋体" w:hAnsi="宋体"/>
          <w:bCs/>
          <w:sz w:val="24"/>
        </w:rPr>
      </w:pPr>
      <w:r>
        <w:rPr>
          <w:rFonts w:hint="eastAsia" w:ascii="宋体" w:hAnsi="宋体"/>
          <w:bCs/>
          <w:sz w:val="24"/>
        </w:rPr>
        <w:t>通信速度：</w:t>
      </w:r>
      <w:r>
        <w:rPr>
          <w:rFonts w:ascii="宋体" w:hAnsi="宋体"/>
          <w:bCs/>
          <w:sz w:val="24"/>
        </w:rPr>
        <w:t>GPRS</w:t>
      </w:r>
      <w:r>
        <w:rPr>
          <w:rFonts w:hint="eastAsia" w:ascii="宋体" w:hAnsi="宋体"/>
          <w:bCs/>
          <w:sz w:val="24"/>
        </w:rPr>
        <w:t>下行最大</w:t>
      </w:r>
      <w:r>
        <w:rPr>
          <w:rFonts w:ascii="宋体" w:hAnsi="宋体"/>
          <w:bCs/>
          <w:sz w:val="24"/>
        </w:rPr>
        <w:t>86.20kbps</w:t>
      </w:r>
      <w:r>
        <w:rPr>
          <w:rFonts w:hint="eastAsia" w:ascii="宋体" w:hAnsi="宋体"/>
          <w:bCs/>
          <w:sz w:val="24"/>
        </w:rPr>
        <w:t>，上行最大</w:t>
      </w:r>
      <w:r>
        <w:rPr>
          <w:rFonts w:ascii="宋体" w:hAnsi="宋体"/>
          <w:bCs/>
          <w:sz w:val="24"/>
        </w:rPr>
        <w:t>21.5kbps</w:t>
      </w:r>
      <w:r>
        <w:rPr>
          <w:rFonts w:hint="eastAsia" w:ascii="宋体" w:hAnsi="宋体"/>
          <w:bCs/>
          <w:sz w:val="24"/>
        </w:rPr>
        <w:t>；</w:t>
      </w:r>
    </w:p>
    <w:p>
      <w:pPr>
        <w:widowControl/>
        <w:numPr>
          <w:ilvl w:val="0"/>
          <w:numId w:val="5"/>
        </w:numPr>
        <w:spacing w:line="480" w:lineRule="auto"/>
        <w:jc w:val="left"/>
        <w:rPr>
          <w:rFonts w:ascii="宋体" w:hAnsi="宋体"/>
          <w:bCs/>
          <w:sz w:val="24"/>
        </w:rPr>
      </w:pPr>
      <w:r>
        <w:rPr>
          <w:rFonts w:hint="eastAsia" w:ascii="宋体" w:hAnsi="宋体"/>
          <w:sz w:val="24"/>
        </w:rPr>
        <w:t>★</w:t>
      </w:r>
      <w:r>
        <w:rPr>
          <w:rFonts w:hint="eastAsia" w:ascii="宋体" w:hAnsi="宋体"/>
          <w:bCs/>
          <w:sz w:val="24"/>
        </w:rPr>
        <w:t>通讯</w:t>
      </w:r>
      <w:r>
        <w:rPr>
          <w:rFonts w:ascii="宋体" w:hAnsi="宋体"/>
          <w:bCs/>
          <w:sz w:val="24"/>
        </w:rPr>
        <w:t>规约：</w:t>
      </w:r>
      <w:r>
        <w:rPr>
          <w:rFonts w:hint="eastAsia" w:ascii="宋体" w:hAnsi="宋体"/>
          <w:bCs/>
          <w:sz w:val="24"/>
        </w:rPr>
        <w:t>可支持《</w:t>
      </w:r>
      <w:r>
        <w:rPr>
          <w:rFonts w:ascii="宋体" w:hAnsi="宋体"/>
          <w:bCs/>
          <w:sz w:val="24"/>
        </w:rPr>
        <w:t>水文监测数据通信规约</w:t>
      </w:r>
      <w:r>
        <w:rPr>
          <w:rFonts w:hint="eastAsia" w:ascii="宋体" w:hAnsi="宋体"/>
          <w:bCs/>
          <w:sz w:val="24"/>
        </w:rPr>
        <w:t>》及《水资源监测数据传输规约》，</w:t>
      </w:r>
      <w:r>
        <w:rPr>
          <w:rFonts w:ascii="宋体" w:hAnsi="宋体"/>
          <w:bCs/>
          <w:sz w:val="24"/>
        </w:rPr>
        <w:t>包含</w:t>
      </w:r>
      <w:r>
        <w:rPr>
          <w:rFonts w:hint="eastAsia" w:ascii="宋体" w:hAnsi="宋体"/>
          <w:bCs/>
          <w:sz w:val="24"/>
        </w:rPr>
        <w:t>全部</w:t>
      </w:r>
      <w:r>
        <w:rPr>
          <w:rFonts w:ascii="宋体" w:hAnsi="宋体"/>
          <w:bCs/>
          <w:sz w:val="24"/>
        </w:rPr>
        <w:t>功能</w:t>
      </w:r>
      <w:r>
        <w:rPr>
          <w:rFonts w:hint="eastAsia" w:ascii="宋体" w:hAnsi="宋体"/>
          <w:bCs/>
          <w:sz w:val="24"/>
        </w:rPr>
        <w:t>码</w:t>
      </w:r>
      <w:r>
        <w:rPr>
          <w:rFonts w:ascii="宋体" w:hAnsi="宋体"/>
          <w:bCs/>
          <w:sz w:val="24"/>
        </w:rPr>
        <w:t>；</w:t>
      </w:r>
    </w:p>
    <w:p>
      <w:pPr>
        <w:widowControl/>
        <w:numPr>
          <w:ilvl w:val="0"/>
          <w:numId w:val="5"/>
        </w:numPr>
        <w:spacing w:line="480" w:lineRule="auto"/>
        <w:jc w:val="left"/>
        <w:rPr>
          <w:rFonts w:ascii="宋体" w:hAnsi="宋体"/>
          <w:bCs/>
          <w:sz w:val="24"/>
        </w:rPr>
      </w:pPr>
      <w:r>
        <w:rPr>
          <w:rFonts w:hint="eastAsia" w:ascii="宋体" w:hAnsi="宋体"/>
          <w:bCs/>
          <w:sz w:val="24"/>
        </w:rPr>
        <w:t>远程通信方式：</w:t>
      </w:r>
      <w:r>
        <w:rPr>
          <w:rFonts w:ascii="宋体" w:hAnsi="宋体"/>
          <w:bCs/>
          <w:sz w:val="24"/>
        </w:rPr>
        <w:t>GPRS/</w:t>
      </w:r>
      <w:r>
        <w:rPr>
          <w:rFonts w:hint="eastAsia" w:ascii="宋体" w:hAnsi="宋体"/>
          <w:bCs/>
          <w:sz w:val="24"/>
        </w:rPr>
        <w:t>北斗卫星；</w:t>
      </w:r>
    </w:p>
    <w:p>
      <w:pPr>
        <w:widowControl/>
        <w:numPr>
          <w:ilvl w:val="0"/>
          <w:numId w:val="5"/>
        </w:numPr>
        <w:spacing w:line="480" w:lineRule="auto"/>
        <w:jc w:val="left"/>
        <w:rPr>
          <w:rFonts w:ascii="宋体" w:hAnsi="宋体"/>
          <w:bCs/>
          <w:sz w:val="24"/>
        </w:rPr>
      </w:pPr>
      <w:r>
        <w:rPr>
          <w:rFonts w:hint="eastAsia" w:ascii="宋体" w:hAnsi="宋体"/>
          <w:bCs/>
          <w:sz w:val="24"/>
        </w:rPr>
        <w:t>现场通信方式：</w:t>
      </w:r>
      <w:r>
        <w:rPr>
          <w:rFonts w:ascii="宋体" w:hAnsi="宋体"/>
          <w:bCs/>
          <w:sz w:val="24"/>
        </w:rPr>
        <w:t>RS232/WIFI</w:t>
      </w:r>
      <w:r>
        <w:rPr>
          <w:rFonts w:hint="eastAsia" w:ascii="宋体" w:hAnsi="宋体"/>
          <w:bCs/>
          <w:sz w:val="24"/>
        </w:rPr>
        <w:t>；</w:t>
      </w:r>
    </w:p>
    <w:p>
      <w:pPr>
        <w:widowControl/>
        <w:numPr>
          <w:ilvl w:val="0"/>
          <w:numId w:val="5"/>
        </w:numPr>
        <w:spacing w:line="480" w:lineRule="auto"/>
        <w:jc w:val="left"/>
        <w:rPr>
          <w:rFonts w:ascii="宋体" w:hAnsi="宋体"/>
          <w:bCs/>
          <w:sz w:val="24"/>
        </w:rPr>
      </w:pPr>
      <w:r>
        <w:rPr>
          <w:rFonts w:hint="eastAsia" w:ascii="宋体" w:hAnsi="宋体"/>
          <w:bCs/>
          <w:sz w:val="24"/>
        </w:rPr>
        <w:t>固态存储器：可保存</w:t>
      </w:r>
      <w:r>
        <w:rPr>
          <w:rFonts w:ascii="宋体" w:hAnsi="宋体"/>
          <w:bCs/>
          <w:sz w:val="24"/>
        </w:rPr>
        <w:t>3</w:t>
      </w:r>
      <w:r>
        <w:rPr>
          <w:rFonts w:hint="eastAsia" w:ascii="宋体" w:hAnsi="宋体"/>
          <w:bCs/>
          <w:sz w:val="24"/>
        </w:rPr>
        <w:t>年以上水位、雨量数据信息；</w:t>
      </w:r>
    </w:p>
    <w:p>
      <w:pPr>
        <w:widowControl/>
        <w:numPr>
          <w:ilvl w:val="0"/>
          <w:numId w:val="5"/>
        </w:numPr>
        <w:spacing w:line="480" w:lineRule="auto"/>
        <w:jc w:val="left"/>
        <w:rPr>
          <w:rFonts w:ascii="宋体" w:hAnsi="宋体"/>
          <w:bCs/>
          <w:sz w:val="24"/>
        </w:rPr>
      </w:pPr>
      <w:r>
        <w:rPr>
          <w:rFonts w:hint="eastAsia" w:ascii="宋体" w:hAnsi="宋体"/>
          <w:bCs/>
          <w:sz w:val="24"/>
        </w:rPr>
        <w:t>工作环境：</w:t>
      </w:r>
      <w:r>
        <w:rPr>
          <w:rFonts w:ascii="宋体" w:hAnsi="宋体"/>
          <w:bCs/>
          <w:sz w:val="24"/>
        </w:rPr>
        <w:t>-20</w:t>
      </w:r>
      <w:r>
        <w:rPr>
          <w:rFonts w:hint="eastAsia" w:ascii="宋体" w:hAnsi="宋体"/>
          <w:bCs/>
          <w:sz w:val="24"/>
        </w:rPr>
        <w:t>℃～</w:t>
      </w:r>
      <w:r>
        <w:rPr>
          <w:rFonts w:ascii="宋体" w:hAnsi="宋体"/>
          <w:bCs/>
          <w:sz w:val="24"/>
        </w:rPr>
        <w:t>60</w:t>
      </w:r>
      <w:r>
        <w:rPr>
          <w:rFonts w:hint="eastAsia" w:ascii="宋体" w:hAnsi="宋体"/>
          <w:bCs/>
          <w:sz w:val="24"/>
        </w:rPr>
        <w:t>℃，相对湿度＜</w:t>
      </w:r>
      <w:r>
        <w:rPr>
          <w:rFonts w:ascii="宋体" w:hAnsi="宋体"/>
          <w:bCs/>
          <w:sz w:val="24"/>
        </w:rPr>
        <w:t>95</w:t>
      </w:r>
      <w:r>
        <w:rPr>
          <w:rFonts w:hint="eastAsia" w:ascii="宋体" w:hAnsi="宋体"/>
          <w:bCs/>
          <w:sz w:val="24"/>
        </w:rPr>
        <w:t>％（</w:t>
      </w:r>
      <w:r>
        <w:rPr>
          <w:rFonts w:ascii="宋体" w:hAnsi="宋体"/>
          <w:bCs/>
          <w:sz w:val="24"/>
        </w:rPr>
        <w:t>4</w:t>
      </w:r>
      <w:r>
        <w:rPr>
          <w:rFonts w:hint="eastAsia" w:ascii="宋体" w:hAnsi="宋体"/>
          <w:bCs/>
          <w:sz w:val="24"/>
        </w:rPr>
        <w:t>℃）</w:t>
      </w:r>
    </w:p>
    <w:p>
      <w:pPr>
        <w:widowControl/>
        <w:numPr>
          <w:ilvl w:val="0"/>
          <w:numId w:val="5"/>
        </w:numPr>
        <w:spacing w:line="480" w:lineRule="auto"/>
        <w:jc w:val="left"/>
        <w:rPr>
          <w:rFonts w:ascii="宋体" w:hAnsi="宋体"/>
          <w:bCs/>
          <w:sz w:val="24"/>
        </w:rPr>
      </w:pPr>
      <w:r>
        <w:rPr>
          <w:rFonts w:hint="eastAsia" w:ascii="宋体" w:hAnsi="宋体"/>
          <w:bCs/>
          <w:sz w:val="24"/>
        </w:rPr>
        <w:t>设备功能：远程配置、远程升级、实时招测、</w:t>
      </w:r>
      <w:r>
        <w:rPr>
          <w:rFonts w:ascii="宋体" w:hAnsi="宋体"/>
          <w:bCs/>
          <w:sz w:val="24"/>
        </w:rPr>
        <w:t>WIFi</w:t>
      </w:r>
      <w:r>
        <w:rPr>
          <w:rFonts w:hint="eastAsia" w:ascii="宋体" w:hAnsi="宋体"/>
          <w:bCs/>
          <w:sz w:val="24"/>
        </w:rPr>
        <w:t>连接等；</w:t>
      </w:r>
    </w:p>
    <w:p>
      <w:pPr>
        <w:widowControl/>
        <w:numPr>
          <w:ilvl w:val="0"/>
          <w:numId w:val="5"/>
        </w:numPr>
        <w:spacing w:line="480" w:lineRule="auto"/>
        <w:jc w:val="left"/>
        <w:rPr>
          <w:rFonts w:ascii="宋体" w:hAnsi="宋体"/>
          <w:bCs/>
          <w:sz w:val="24"/>
        </w:rPr>
      </w:pPr>
      <w:r>
        <w:rPr>
          <w:rFonts w:hint="eastAsia" w:ascii="宋体" w:hAnsi="宋体"/>
          <w:sz w:val="24"/>
        </w:rPr>
        <w:t>★</w:t>
      </w:r>
      <w:r>
        <w:rPr>
          <w:rFonts w:hint="eastAsia" w:ascii="宋体" w:hAnsi="宋体"/>
          <w:bCs/>
          <w:sz w:val="24"/>
        </w:rPr>
        <w:t>静态功耗：在线≤</w:t>
      </w:r>
      <w:r>
        <w:rPr>
          <w:rFonts w:ascii="宋体" w:hAnsi="宋体"/>
          <w:bCs/>
          <w:sz w:val="24"/>
        </w:rPr>
        <w:t>30MA@12V</w:t>
      </w:r>
      <w:r>
        <w:rPr>
          <w:rFonts w:hint="eastAsia" w:ascii="宋体" w:hAnsi="宋体"/>
          <w:bCs/>
          <w:sz w:val="24"/>
        </w:rPr>
        <w:t>（含通讯模块），空闲≤</w:t>
      </w:r>
      <w:r>
        <w:rPr>
          <w:rFonts w:ascii="宋体" w:hAnsi="宋体"/>
          <w:bCs/>
          <w:sz w:val="24"/>
        </w:rPr>
        <w:t>7MA@12V</w:t>
      </w:r>
      <w:r>
        <w:rPr>
          <w:rFonts w:hint="eastAsia" w:ascii="宋体" w:hAnsi="宋体"/>
          <w:bCs/>
          <w:sz w:val="24"/>
        </w:rPr>
        <w:t>（不含通讯模块）；</w:t>
      </w:r>
    </w:p>
    <w:p>
      <w:pPr>
        <w:widowControl/>
        <w:numPr>
          <w:ilvl w:val="0"/>
          <w:numId w:val="5"/>
        </w:numPr>
        <w:spacing w:line="480" w:lineRule="auto"/>
        <w:jc w:val="left"/>
        <w:rPr>
          <w:rFonts w:ascii="宋体" w:hAnsi="宋体"/>
          <w:bCs/>
          <w:sz w:val="24"/>
        </w:rPr>
      </w:pPr>
      <w:r>
        <w:rPr>
          <w:rFonts w:hint="eastAsia" w:ascii="宋体" w:hAnsi="宋体"/>
          <w:bCs/>
          <w:sz w:val="24"/>
        </w:rPr>
        <w:t>水位数据接口：</w:t>
      </w:r>
      <w:r>
        <w:rPr>
          <w:rFonts w:ascii="宋体" w:hAnsi="宋体"/>
          <w:bCs/>
          <w:sz w:val="24"/>
        </w:rPr>
        <w:t>RS485</w:t>
      </w:r>
      <w:r>
        <w:rPr>
          <w:rFonts w:hint="eastAsia" w:ascii="宋体" w:hAnsi="宋体"/>
          <w:bCs/>
          <w:sz w:val="24"/>
        </w:rPr>
        <w:t>；</w:t>
      </w:r>
    </w:p>
    <w:p>
      <w:pPr>
        <w:widowControl/>
        <w:numPr>
          <w:ilvl w:val="0"/>
          <w:numId w:val="5"/>
        </w:numPr>
        <w:spacing w:line="480" w:lineRule="auto"/>
        <w:jc w:val="left"/>
        <w:rPr>
          <w:rFonts w:ascii="宋体" w:hAnsi="宋体"/>
          <w:bCs/>
          <w:sz w:val="24"/>
        </w:rPr>
      </w:pPr>
      <w:r>
        <w:rPr>
          <w:rFonts w:hint="eastAsia" w:ascii="宋体" w:hAnsi="宋体"/>
          <w:bCs/>
          <w:sz w:val="24"/>
        </w:rPr>
        <w:t>雨量数据接口：脉冲信号；</w:t>
      </w:r>
    </w:p>
    <w:p>
      <w:pPr>
        <w:widowControl/>
        <w:numPr>
          <w:ilvl w:val="0"/>
          <w:numId w:val="5"/>
        </w:numPr>
        <w:spacing w:line="480" w:lineRule="auto"/>
        <w:jc w:val="left"/>
        <w:rPr>
          <w:rFonts w:ascii="宋体" w:hAnsi="宋体"/>
          <w:bCs/>
          <w:sz w:val="24"/>
        </w:rPr>
      </w:pPr>
      <w:r>
        <w:rPr>
          <w:rFonts w:hint="eastAsia" w:ascii="宋体" w:hAnsi="宋体"/>
          <w:bCs/>
          <w:sz w:val="24"/>
        </w:rPr>
        <w:t>其他功能：内部集成</w:t>
      </w:r>
      <w:r>
        <w:rPr>
          <w:rFonts w:ascii="宋体" w:hAnsi="宋体"/>
          <w:bCs/>
          <w:sz w:val="24"/>
        </w:rPr>
        <w:t>GPRS</w:t>
      </w:r>
      <w:r>
        <w:rPr>
          <w:rFonts w:hint="eastAsia" w:ascii="宋体" w:hAnsi="宋体"/>
          <w:bCs/>
          <w:sz w:val="24"/>
        </w:rPr>
        <w:t>通信模块及太阳能充电控制器；可连接手机进行配置和数据查看；</w:t>
      </w:r>
    </w:p>
    <w:p>
      <w:pPr>
        <w:widowControl/>
        <w:numPr>
          <w:ilvl w:val="0"/>
          <w:numId w:val="5"/>
        </w:numPr>
        <w:spacing w:line="480" w:lineRule="auto"/>
        <w:jc w:val="left"/>
        <w:rPr>
          <w:rFonts w:ascii="宋体" w:hAnsi="宋体"/>
          <w:bCs/>
          <w:sz w:val="24"/>
        </w:rPr>
      </w:pPr>
      <w:r>
        <w:rPr>
          <w:rFonts w:hint="eastAsia" w:ascii="宋体" w:hAnsi="宋体"/>
          <w:bCs/>
          <w:sz w:val="24"/>
        </w:rPr>
        <w:t>防护等级：</w:t>
      </w:r>
      <w:r>
        <w:rPr>
          <w:rFonts w:ascii="宋体" w:hAnsi="宋体"/>
          <w:bCs/>
          <w:sz w:val="24"/>
        </w:rPr>
        <w:t>IP65</w:t>
      </w:r>
      <w:r>
        <w:rPr>
          <w:rFonts w:hint="eastAsia" w:ascii="宋体" w:hAnsi="宋体"/>
          <w:bCs/>
          <w:sz w:val="24"/>
        </w:rPr>
        <w:t>以上。</w:t>
      </w:r>
    </w:p>
    <w:p>
      <w:pPr>
        <w:widowControl/>
        <w:spacing w:line="480" w:lineRule="auto"/>
        <w:ind w:firstLine="486" w:firstLineChars="200"/>
        <w:jc w:val="left"/>
        <w:rPr>
          <w:rFonts w:ascii="宋体" w:hAnsi="宋体"/>
          <w:b/>
          <w:bCs/>
          <w:sz w:val="24"/>
        </w:rPr>
      </w:pPr>
      <w:r>
        <w:rPr>
          <w:rFonts w:hint="eastAsia" w:ascii="宋体" w:hAnsi="宋体"/>
          <w:b/>
          <w:bCs/>
          <w:sz w:val="24"/>
        </w:rPr>
        <w:t>2）雨量计</w:t>
      </w:r>
    </w:p>
    <w:p>
      <w:pPr>
        <w:widowControl/>
        <w:numPr>
          <w:ilvl w:val="0"/>
          <w:numId w:val="6"/>
        </w:numPr>
        <w:spacing w:line="480" w:lineRule="auto"/>
        <w:jc w:val="left"/>
        <w:rPr>
          <w:rFonts w:ascii="宋体" w:hAnsi="宋体"/>
          <w:bCs/>
          <w:sz w:val="24"/>
        </w:rPr>
      </w:pPr>
      <w:r>
        <w:rPr>
          <w:rFonts w:hint="eastAsia" w:ascii="宋体" w:hAnsi="宋体"/>
          <w:bCs/>
          <w:sz w:val="24"/>
        </w:rPr>
        <w:t>雨量计主要技术指标如下：</w:t>
      </w:r>
    </w:p>
    <w:p>
      <w:pPr>
        <w:widowControl/>
        <w:numPr>
          <w:ilvl w:val="0"/>
          <w:numId w:val="6"/>
        </w:numPr>
        <w:spacing w:line="480" w:lineRule="auto"/>
        <w:jc w:val="left"/>
        <w:rPr>
          <w:rFonts w:ascii="宋体" w:hAnsi="宋体"/>
          <w:bCs/>
          <w:sz w:val="24"/>
        </w:rPr>
      </w:pPr>
      <w:r>
        <w:rPr>
          <w:rFonts w:hint="eastAsia" w:ascii="宋体" w:hAnsi="宋体"/>
          <w:bCs/>
          <w:sz w:val="24"/>
        </w:rPr>
        <w:t>承雨器内径：直径</w:t>
      </w:r>
      <w:r>
        <w:rPr>
          <w:rFonts w:ascii="宋体" w:hAnsi="宋体"/>
          <w:bCs/>
          <w:sz w:val="24"/>
        </w:rPr>
        <w:t>200mm</w:t>
      </w:r>
      <w:r>
        <w:rPr>
          <w:rFonts w:hint="eastAsia" w:ascii="宋体" w:hAnsi="宋体"/>
          <w:bCs/>
          <w:sz w:val="24"/>
        </w:rPr>
        <w:t>，外刃口角度</w:t>
      </w:r>
      <w:r>
        <w:rPr>
          <w:rFonts w:ascii="宋体" w:hAnsi="宋体"/>
          <w:bCs/>
          <w:sz w:val="24"/>
        </w:rPr>
        <w:t>45°</w:t>
      </w:r>
      <w:r>
        <w:rPr>
          <w:rFonts w:hint="eastAsia" w:ascii="宋体" w:hAnsi="宋体"/>
          <w:bCs/>
          <w:sz w:val="24"/>
        </w:rPr>
        <w:t>；</w:t>
      </w:r>
    </w:p>
    <w:p>
      <w:pPr>
        <w:widowControl/>
        <w:numPr>
          <w:ilvl w:val="0"/>
          <w:numId w:val="6"/>
        </w:numPr>
        <w:spacing w:line="480" w:lineRule="auto"/>
        <w:jc w:val="left"/>
        <w:rPr>
          <w:rFonts w:ascii="宋体" w:hAnsi="宋体"/>
          <w:bCs/>
          <w:sz w:val="24"/>
        </w:rPr>
      </w:pPr>
      <w:r>
        <w:rPr>
          <w:rFonts w:hint="eastAsia" w:ascii="宋体" w:hAnsi="宋体"/>
          <w:bCs/>
          <w:sz w:val="24"/>
        </w:rPr>
        <w:t>分辨率：</w:t>
      </w:r>
      <w:r>
        <w:rPr>
          <w:rFonts w:ascii="宋体" w:hAnsi="宋体"/>
          <w:bCs/>
          <w:sz w:val="24"/>
        </w:rPr>
        <w:t>0.5mm</w:t>
      </w:r>
      <w:r>
        <w:rPr>
          <w:rFonts w:hint="eastAsia" w:ascii="宋体" w:hAnsi="宋体"/>
          <w:bCs/>
          <w:sz w:val="24"/>
        </w:rPr>
        <w:t>；</w:t>
      </w:r>
    </w:p>
    <w:p>
      <w:pPr>
        <w:widowControl/>
        <w:numPr>
          <w:ilvl w:val="0"/>
          <w:numId w:val="6"/>
        </w:numPr>
        <w:spacing w:line="480" w:lineRule="auto"/>
        <w:jc w:val="left"/>
        <w:rPr>
          <w:rFonts w:ascii="宋体" w:hAnsi="宋体"/>
          <w:bCs/>
          <w:sz w:val="24"/>
        </w:rPr>
      </w:pPr>
      <w:r>
        <w:rPr>
          <w:rFonts w:hint="eastAsia" w:ascii="宋体" w:hAnsi="宋体"/>
          <w:bCs/>
          <w:sz w:val="24"/>
        </w:rPr>
        <w:t>降雨强度测量范围：</w:t>
      </w:r>
      <w:r>
        <w:rPr>
          <w:rFonts w:ascii="宋体" w:hAnsi="宋体"/>
          <w:bCs/>
          <w:sz w:val="24"/>
        </w:rPr>
        <w:t>0.01</w:t>
      </w:r>
      <w:r>
        <w:rPr>
          <w:rFonts w:hint="eastAsia" w:ascii="宋体" w:hAnsi="宋体"/>
          <w:bCs/>
          <w:sz w:val="24"/>
        </w:rPr>
        <w:t>～</w:t>
      </w:r>
      <w:r>
        <w:rPr>
          <w:rFonts w:ascii="宋体" w:hAnsi="宋体"/>
          <w:bCs/>
          <w:sz w:val="24"/>
        </w:rPr>
        <w:t>4mm/min</w:t>
      </w:r>
      <w:r>
        <w:rPr>
          <w:rFonts w:hint="eastAsia" w:ascii="宋体" w:hAnsi="宋体"/>
          <w:bCs/>
          <w:sz w:val="24"/>
        </w:rPr>
        <w:t>；</w:t>
      </w:r>
    </w:p>
    <w:p>
      <w:pPr>
        <w:widowControl/>
        <w:numPr>
          <w:ilvl w:val="0"/>
          <w:numId w:val="6"/>
        </w:numPr>
        <w:spacing w:line="480" w:lineRule="auto"/>
        <w:jc w:val="left"/>
        <w:rPr>
          <w:rFonts w:ascii="宋体" w:hAnsi="宋体"/>
          <w:bCs/>
          <w:sz w:val="24"/>
        </w:rPr>
      </w:pPr>
      <w:r>
        <w:rPr>
          <w:rFonts w:hint="eastAsia" w:ascii="宋体" w:hAnsi="宋体"/>
          <w:bCs/>
          <w:sz w:val="24"/>
        </w:rPr>
        <w:t>翻斗计量误差：≤±</w:t>
      </w:r>
      <w:r>
        <w:rPr>
          <w:rFonts w:ascii="宋体" w:hAnsi="宋体"/>
          <w:bCs/>
          <w:sz w:val="24"/>
        </w:rPr>
        <w:t>4%</w:t>
      </w:r>
      <w:r>
        <w:rPr>
          <w:rFonts w:hint="eastAsia" w:ascii="宋体" w:hAnsi="宋体"/>
          <w:bCs/>
          <w:sz w:val="24"/>
        </w:rPr>
        <w:t>；</w:t>
      </w:r>
    </w:p>
    <w:p>
      <w:pPr>
        <w:widowControl/>
        <w:numPr>
          <w:ilvl w:val="0"/>
          <w:numId w:val="6"/>
        </w:numPr>
        <w:spacing w:line="480" w:lineRule="auto"/>
        <w:jc w:val="left"/>
        <w:rPr>
          <w:rFonts w:ascii="宋体" w:hAnsi="宋体"/>
          <w:bCs/>
          <w:sz w:val="24"/>
        </w:rPr>
      </w:pPr>
      <w:r>
        <w:rPr>
          <w:rFonts w:hint="eastAsia" w:ascii="宋体" w:hAnsi="宋体"/>
          <w:bCs/>
          <w:sz w:val="24"/>
        </w:rPr>
        <w:t>自身排水量</w:t>
      </w:r>
      <w:r>
        <w:rPr>
          <w:rFonts w:ascii="宋体" w:hAnsi="宋体"/>
          <w:bCs/>
          <w:sz w:val="24"/>
        </w:rPr>
        <w:t>&gt;25mm</w:t>
      </w:r>
      <w:r>
        <w:rPr>
          <w:rFonts w:hint="eastAsia" w:ascii="宋体" w:hAnsi="宋体"/>
          <w:bCs/>
          <w:sz w:val="24"/>
        </w:rPr>
        <w:t>时，误差为±</w:t>
      </w:r>
      <w:r>
        <w:rPr>
          <w:rFonts w:ascii="宋体" w:hAnsi="宋体"/>
          <w:bCs/>
          <w:sz w:val="24"/>
        </w:rPr>
        <w:t>4%</w:t>
      </w:r>
      <w:r>
        <w:rPr>
          <w:rFonts w:hint="eastAsia" w:ascii="宋体" w:hAnsi="宋体"/>
          <w:bCs/>
          <w:sz w:val="24"/>
        </w:rPr>
        <w:t>；</w:t>
      </w:r>
    </w:p>
    <w:p>
      <w:pPr>
        <w:widowControl/>
        <w:numPr>
          <w:ilvl w:val="0"/>
          <w:numId w:val="6"/>
        </w:numPr>
        <w:spacing w:line="480" w:lineRule="auto"/>
        <w:jc w:val="left"/>
        <w:rPr>
          <w:rFonts w:ascii="宋体" w:hAnsi="宋体"/>
          <w:bCs/>
          <w:sz w:val="24"/>
        </w:rPr>
      </w:pPr>
      <w:r>
        <w:rPr>
          <w:rFonts w:hint="eastAsia" w:ascii="宋体" w:hAnsi="宋体"/>
          <w:bCs/>
          <w:sz w:val="24"/>
        </w:rPr>
        <w:t>可靠性指标：</w:t>
      </w:r>
      <w:r>
        <w:rPr>
          <w:rFonts w:ascii="宋体" w:hAnsi="宋体"/>
          <w:bCs/>
          <w:sz w:val="24"/>
        </w:rPr>
        <w:t>MTBF&gt;20000</w:t>
      </w:r>
      <w:r>
        <w:rPr>
          <w:rFonts w:hint="eastAsia" w:ascii="宋体" w:hAnsi="宋体"/>
          <w:bCs/>
          <w:sz w:val="24"/>
        </w:rPr>
        <w:t>小时；</w:t>
      </w:r>
    </w:p>
    <w:p>
      <w:pPr>
        <w:widowControl/>
        <w:numPr>
          <w:ilvl w:val="0"/>
          <w:numId w:val="6"/>
        </w:numPr>
        <w:spacing w:line="480" w:lineRule="auto"/>
        <w:jc w:val="left"/>
        <w:rPr>
          <w:rFonts w:ascii="宋体" w:hAnsi="宋体"/>
          <w:bCs/>
          <w:sz w:val="24"/>
        </w:rPr>
      </w:pPr>
      <w:r>
        <w:rPr>
          <w:rFonts w:hint="eastAsia" w:ascii="宋体" w:hAnsi="宋体"/>
          <w:bCs/>
          <w:sz w:val="24"/>
        </w:rPr>
        <w:t>工作环境：工作温度</w:t>
      </w:r>
      <w:r>
        <w:rPr>
          <w:rFonts w:ascii="宋体" w:hAnsi="宋体"/>
          <w:bCs/>
          <w:sz w:val="24"/>
        </w:rPr>
        <w:t>-10~+50</w:t>
      </w:r>
      <w:r>
        <w:rPr>
          <w:rFonts w:hint="eastAsia" w:ascii="宋体" w:hAnsi="宋体"/>
          <w:bCs/>
          <w:sz w:val="24"/>
        </w:rPr>
        <w:t>℃，相对湿度≤</w:t>
      </w:r>
      <w:r>
        <w:rPr>
          <w:rFonts w:ascii="宋体" w:hAnsi="宋体"/>
          <w:bCs/>
          <w:sz w:val="24"/>
        </w:rPr>
        <w:t>95%</w:t>
      </w:r>
      <w:r>
        <w:rPr>
          <w:rFonts w:hint="eastAsia" w:ascii="宋体" w:hAnsi="宋体"/>
          <w:bCs/>
          <w:sz w:val="24"/>
        </w:rPr>
        <w:t>（</w:t>
      </w:r>
      <w:r>
        <w:rPr>
          <w:rFonts w:ascii="宋体" w:hAnsi="宋体"/>
          <w:bCs/>
          <w:sz w:val="24"/>
        </w:rPr>
        <w:t>40</w:t>
      </w:r>
      <w:r>
        <w:rPr>
          <w:rFonts w:hint="eastAsia" w:ascii="宋体" w:hAnsi="宋体"/>
          <w:bCs/>
          <w:sz w:val="24"/>
        </w:rPr>
        <w:t>℃）；</w:t>
      </w:r>
    </w:p>
    <w:p>
      <w:pPr>
        <w:widowControl/>
        <w:numPr>
          <w:ilvl w:val="0"/>
          <w:numId w:val="6"/>
        </w:numPr>
        <w:spacing w:line="480" w:lineRule="auto"/>
        <w:jc w:val="left"/>
        <w:rPr>
          <w:rFonts w:ascii="宋体" w:hAnsi="宋体"/>
          <w:bCs/>
          <w:sz w:val="24"/>
        </w:rPr>
      </w:pPr>
      <w:r>
        <w:rPr>
          <w:rFonts w:hint="eastAsia" w:ascii="宋体" w:hAnsi="宋体"/>
          <w:bCs/>
          <w:sz w:val="24"/>
        </w:rPr>
        <w:t>输出信号方式：磁钢</w:t>
      </w:r>
      <w:r>
        <w:rPr>
          <w:rFonts w:ascii="宋体" w:hAnsi="宋体"/>
          <w:bCs/>
          <w:sz w:val="24"/>
        </w:rPr>
        <w:t>-</w:t>
      </w:r>
      <w:r>
        <w:rPr>
          <w:rFonts w:hint="eastAsia" w:ascii="宋体" w:hAnsi="宋体"/>
          <w:bCs/>
          <w:sz w:val="24"/>
        </w:rPr>
        <w:t>干簧管式接点通断信号；</w:t>
      </w:r>
    </w:p>
    <w:p>
      <w:pPr>
        <w:widowControl/>
        <w:numPr>
          <w:ilvl w:val="0"/>
          <w:numId w:val="6"/>
        </w:numPr>
        <w:spacing w:line="480" w:lineRule="auto"/>
        <w:jc w:val="left"/>
        <w:rPr>
          <w:rFonts w:ascii="宋体" w:hAnsi="宋体"/>
          <w:bCs/>
          <w:sz w:val="24"/>
        </w:rPr>
      </w:pPr>
      <w:r>
        <w:rPr>
          <w:rFonts w:hint="eastAsia" w:ascii="宋体" w:hAnsi="宋体"/>
          <w:bCs/>
          <w:sz w:val="24"/>
        </w:rPr>
        <w:t>开关接点容量：直流</w:t>
      </w:r>
      <w:r>
        <w:rPr>
          <w:rFonts w:ascii="宋体" w:hAnsi="宋体"/>
          <w:bCs/>
          <w:sz w:val="24"/>
        </w:rPr>
        <w:t>V</w:t>
      </w:r>
      <w:r>
        <w:rPr>
          <w:rFonts w:hint="eastAsia" w:ascii="宋体" w:hAnsi="宋体"/>
          <w:bCs/>
          <w:sz w:val="24"/>
        </w:rPr>
        <w:t>≤</w:t>
      </w:r>
      <w:r>
        <w:rPr>
          <w:rFonts w:ascii="宋体" w:hAnsi="宋体"/>
          <w:bCs/>
          <w:sz w:val="24"/>
        </w:rPr>
        <w:t>12V</w:t>
      </w:r>
      <w:r>
        <w:rPr>
          <w:rFonts w:hint="eastAsia" w:ascii="宋体" w:hAnsi="宋体"/>
          <w:bCs/>
          <w:sz w:val="24"/>
        </w:rPr>
        <w:t>，</w:t>
      </w:r>
      <w:r>
        <w:rPr>
          <w:rFonts w:ascii="宋体" w:hAnsi="宋体"/>
          <w:bCs/>
          <w:sz w:val="24"/>
        </w:rPr>
        <w:t>I</w:t>
      </w:r>
      <w:r>
        <w:rPr>
          <w:rFonts w:hint="eastAsia" w:ascii="宋体" w:hAnsi="宋体"/>
          <w:bCs/>
          <w:sz w:val="24"/>
        </w:rPr>
        <w:t>≤</w:t>
      </w:r>
      <w:r>
        <w:rPr>
          <w:rFonts w:ascii="宋体" w:hAnsi="宋体"/>
          <w:bCs/>
          <w:sz w:val="24"/>
        </w:rPr>
        <w:t>120mA</w:t>
      </w:r>
      <w:r>
        <w:rPr>
          <w:rFonts w:hint="eastAsia" w:ascii="宋体" w:hAnsi="宋体"/>
          <w:bCs/>
          <w:sz w:val="24"/>
        </w:rPr>
        <w:t>；</w:t>
      </w:r>
    </w:p>
    <w:p>
      <w:pPr>
        <w:widowControl/>
        <w:numPr>
          <w:ilvl w:val="0"/>
          <w:numId w:val="6"/>
        </w:numPr>
        <w:spacing w:line="480" w:lineRule="auto"/>
        <w:jc w:val="left"/>
        <w:rPr>
          <w:rFonts w:ascii="宋体" w:hAnsi="宋体"/>
          <w:bCs/>
          <w:sz w:val="24"/>
        </w:rPr>
      </w:pPr>
      <w:r>
        <w:rPr>
          <w:rFonts w:hint="eastAsia" w:ascii="宋体" w:hAnsi="宋体"/>
          <w:bCs/>
          <w:sz w:val="24"/>
        </w:rPr>
        <w:t>接点工作次数：≥</w:t>
      </w:r>
      <w:r>
        <w:rPr>
          <w:rFonts w:ascii="宋体" w:hAnsi="宋体"/>
          <w:bCs/>
          <w:sz w:val="24"/>
        </w:rPr>
        <w:t>1×10</w:t>
      </w:r>
      <w:r>
        <w:rPr>
          <w:rFonts w:ascii="宋体" w:hAnsi="宋体"/>
          <w:bCs/>
          <w:sz w:val="24"/>
          <w:vertAlign w:val="superscript"/>
        </w:rPr>
        <w:t>7</w:t>
      </w:r>
      <w:r>
        <w:rPr>
          <w:rFonts w:hint="eastAsia" w:ascii="宋体" w:hAnsi="宋体"/>
          <w:bCs/>
          <w:sz w:val="24"/>
        </w:rPr>
        <w:t>次；</w:t>
      </w:r>
    </w:p>
    <w:p>
      <w:pPr>
        <w:widowControl/>
        <w:numPr>
          <w:ilvl w:val="0"/>
          <w:numId w:val="6"/>
        </w:numPr>
        <w:spacing w:line="480" w:lineRule="auto"/>
        <w:jc w:val="left"/>
        <w:rPr>
          <w:rFonts w:ascii="宋体" w:hAnsi="宋体"/>
          <w:bCs/>
          <w:sz w:val="24"/>
        </w:rPr>
      </w:pPr>
      <w:r>
        <w:rPr>
          <w:rFonts w:hint="eastAsia" w:ascii="宋体" w:hAnsi="宋体"/>
          <w:bCs/>
          <w:sz w:val="24"/>
        </w:rPr>
        <w:t>防堵塞：传感器有防堵、防虫、防尘措施。</w:t>
      </w:r>
    </w:p>
    <w:p>
      <w:pPr>
        <w:widowControl/>
        <w:spacing w:line="480" w:lineRule="auto"/>
        <w:ind w:firstLine="486" w:firstLineChars="200"/>
        <w:jc w:val="left"/>
        <w:rPr>
          <w:rFonts w:ascii="宋体" w:hAnsi="宋体"/>
          <w:bCs/>
          <w:sz w:val="24"/>
        </w:rPr>
      </w:pPr>
      <w:r>
        <w:rPr>
          <w:rFonts w:ascii="宋体" w:hAnsi="宋体"/>
          <w:b/>
          <w:bCs/>
          <w:sz w:val="24"/>
        </w:rPr>
        <w:t>3</w:t>
      </w:r>
      <w:r>
        <w:rPr>
          <w:rFonts w:hint="eastAsia" w:ascii="宋体" w:hAnsi="宋体"/>
          <w:b/>
          <w:bCs/>
          <w:sz w:val="24"/>
        </w:rPr>
        <w:t>）</w:t>
      </w:r>
      <w:r>
        <w:rPr>
          <w:rFonts w:ascii="宋体" w:hAnsi="宋体"/>
          <w:b/>
          <w:bCs/>
          <w:sz w:val="24"/>
        </w:rPr>
        <w:t>压力</w:t>
      </w:r>
      <w:r>
        <w:rPr>
          <w:rFonts w:hint="eastAsia" w:ascii="宋体" w:hAnsi="宋体"/>
          <w:b/>
          <w:bCs/>
          <w:sz w:val="24"/>
        </w:rPr>
        <w:t>水位计</w:t>
      </w:r>
    </w:p>
    <w:p>
      <w:pPr>
        <w:widowControl/>
        <w:numPr>
          <w:ilvl w:val="0"/>
          <w:numId w:val="7"/>
        </w:numPr>
        <w:spacing w:line="480" w:lineRule="auto"/>
        <w:jc w:val="left"/>
        <w:rPr>
          <w:rFonts w:ascii="宋体" w:hAnsi="宋体"/>
          <w:bCs/>
          <w:sz w:val="24"/>
        </w:rPr>
      </w:pPr>
      <w:r>
        <w:rPr>
          <w:rFonts w:hint="eastAsia" w:ascii="宋体" w:hAnsi="宋体"/>
          <w:bCs/>
          <w:sz w:val="24"/>
        </w:rPr>
        <w:t>综合精度：±</w:t>
      </w:r>
      <w:r>
        <w:rPr>
          <w:rFonts w:ascii="宋体" w:hAnsi="宋体"/>
          <w:bCs/>
          <w:sz w:val="24"/>
        </w:rPr>
        <w:t>0.075%FS(</w:t>
      </w:r>
      <w:r>
        <w:rPr>
          <w:rFonts w:hint="eastAsia" w:ascii="宋体" w:hAnsi="宋体"/>
          <w:bCs/>
          <w:sz w:val="24"/>
        </w:rPr>
        <w:t>最小</w:t>
      </w:r>
      <w:r>
        <w:rPr>
          <w:rFonts w:ascii="宋体" w:hAnsi="宋体"/>
          <w:bCs/>
          <w:sz w:val="24"/>
        </w:rPr>
        <w:t xml:space="preserve">) </w:t>
      </w:r>
      <w:r>
        <w:rPr>
          <w:rFonts w:hint="eastAsia" w:ascii="宋体" w:hAnsi="宋体"/>
          <w:bCs/>
          <w:sz w:val="24"/>
        </w:rPr>
        <w:t>±</w:t>
      </w:r>
      <w:r>
        <w:rPr>
          <w:rFonts w:ascii="宋体" w:hAnsi="宋体"/>
          <w:bCs/>
          <w:sz w:val="24"/>
        </w:rPr>
        <w:t>0.1%FS(</w:t>
      </w:r>
      <w:r>
        <w:rPr>
          <w:rFonts w:hint="eastAsia" w:ascii="宋体" w:hAnsi="宋体"/>
          <w:bCs/>
          <w:sz w:val="24"/>
        </w:rPr>
        <w:t>典型</w:t>
      </w:r>
      <w:r>
        <w:rPr>
          <w:rFonts w:ascii="宋体" w:hAnsi="宋体"/>
          <w:bCs/>
          <w:sz w:val="24"/>
        </w:rPr>
        <w:t xml:space="preserve">) </w:t>
      </w:r>
      <w:r>
        <w:rPr>
          <w:rFonts w:hint="eastAsia" w:ascii="宋体" w:hAnsi="宋体"/>
          <w:bCs/>
          <w:sz w:val="24"/>
        </w:rPr>
        <w:t>±</w:t>
      </w:r>
      <w:r>
        <w:rPr>
          <w:rFonts w:ascii="宋体" w:hAnsi="宋体"/>
          <w:bCs/>
          <w:sz w:val="24"/>
        </w:rPr>
        <w:t>0.25%FS(</w:t>
      </w:r>
      <w:r>
        <w:rPr>
          <w:rFonts w:hint="eastAsia" w:ascii="宋体" w:hAnsi="宋体"/>
          <w:bCs/>
          <w:sz w:val="24"/>
        </w:rPr>
        <w:t>最大</w:t>
      </w:r>
      <w:r>
        <w:rPr>
          <w:rFonts w:ascii="宋体" w:hAnsi="宋体"/>
          <w:bCs/>
          <w:sz w:val="24"/>
        </w:rPr>
        <w:t>)</w:t>
      </w:r>
      <w:r>
        <w:rPr>
          <w:rFonts w:hint="eastAsia" w:ascii="宋体" w:hAnsi="宋体"/>
          <w:bCs/>
          <w:sz w:val="24"/>
        </w:rPr>
        <w:t>；</w:t>
      </w:r>
    </w:p>
    <w:p>
      <w:pPr>
        <w:widowControl/>
        <w:numPr>
          <w:ilvl w:val="0"/>
          <w:numId w:val="7"/>
        </w:numPr>
        <w:spacing w:line="480" w:lineRule="auto"/>
        <w:jc w:val="left"/>
        <w:rPr>
          <w:rFonts w:ascii="宋体" w:hAnsi="宋体"/>
          <w:bCs/>
          <w:sz w:val="24"/>
        </w:rPr>
      </w:pPr>
      <w:r>
        <w:rPr>
          <w:rFonts w:hint="eastAsia" w:ascii="宋体" w:hAnsi="宋体"/>
          <w:bCs/>
          <w:sz w:val="24"/>
        </w:rPr>
        <w:t>长期稳定性：±</w:t>
      </w:r>
      <w:r>
        <w:rPr>
          <w:rFonts w:ascii="宋体" w:hAnsi="宋体"/>
          <w:bCs/>
          <w:sz w:val="24"/>
        </w:rPr>
        <w:t>0.2%FS/</w:t>
      </w:r>
      <w:r>
        <w:rPr>
          <w:rFonts w:hint="eastAsia" w:ascii="宋体" w:hAnsi="宋体"/>
          <w:bCs/>
          <w:sz w:val="24"/>
        </w:rPr>
        <w:t>年；</w:t>
      </w:r>
    </w:p>
    <w:p>
      <w:pPr>
        <w:widowControl/>
        <w:numPr>
          <w:ilvl w:val="0"/>
          <w:numId w:val="7"/>
        </w:numPr>
        <w:spacing w:line="480" w:lineRule="auto"/>
        <w:jc w:val="left"/>
        <w:rPr>
          <w:rFonts w:ascii="宋体" w:hAnsi="宋体"/>
          <w:bCs/>
          <w:sz w:val="24"/>
        </w:rPr>
      </w:pPr>
      <w:r>
        <w:rPr>
          <w:rFonts w:hint="eastAsia" w:ascii="宋体" w:hAnsi="宋体"/>
          <w:bCs/>
          <w:sz w:val="24"/>
        </w:rPr>
        <w:t>工作温度：</w:t>
      </w:r>
      <w:r>
        <w:rPr>
          <w:rFonts w:ascii="宋体" w:hAnsi="宋体"/>
          <w:bCs/>
          <w:sz w:val="24"/>
        </w:rPr>
        <w:t>-10</w:t>
      </w:r>
      <w:r>
        <w:rPr>
          <w:rFonts w:hint="eastAsia" w:ascii="宋体" w:hAnsi="宋体"/>
          <w:bCs/>
          <w:sz w:val="24"/>
        </w:rPr>
        <w:t>℃～</w:t>
      </w:r>
      <w:r>
        <w:rPr>
          <w:rFonts w:ascii="宋体" w:hAnsi="宋体"/>
          <w:bCs/>
          <w:sz w:val="24"/>
        </w:rPr>
        <w:t>80</w:t>
      </w:r>
      <w:r>
        <w:rPr>
          <w:rFonts w:hint="eastAsia" w:ascii="宋体" w:hAnsi="宋体"/>
          <w:bCs/>
          <w:sz w:val="24"/>
        </w:rPr>
        <w:t>℃；</w:t>
      </w:r>
    </w:p>
    <w:p>
      <w:pPr>
        <w:widowControl/>
        <w:numPr>
          <w:ilvl w:val="0"/>
          <w:numId w:val="7"/>
        </w:numPr>
        <w:spacing w:line="480" w:lineRule="auto"/>
        <w:jc w:val="left"/>
        <w:rPr>
          <w:rFonts w:ascii="宋体" w:hAnsi="宋体"/>
          <w:bCs/>
          <w:sz w:val="24"/>
        </w:rPr>
      </w:pPr>
      <w:r>
        <w:rPr>
          <w:rFonts w:hint="eastAsia" w:ascii="宋体" w:hAnsi="宋体"/>
          <w:bCs/>
          <w:sz w:val="24"/>
        </w:rPr>
        <w:t>供电：</w:t>
      </w:r>
      <w:r>
        <w:rPr>
          <w:rFonts w:ascii="宋体" w:hAnsi="宋体"/>
          <w:bCs/>
          <w:sz w:val="24"/>
        </w:rPr>
        <w:t>(8</w:t>
      </w:r>
      <w:r>
        <w:rPr>
          <w:rFonts w:hint="eastAsia" w:ascii="宋体" w:hAnsi="宋体"/>
          <w:bCs/>
          <w:sz w:val="24"/>
        </w:rPr>
        <w:t>～</w:t>
      </w:r>
      <w:r>
        <w:rPr>
          <w:rFonts w:ascii="宋体" w:hAnsi="宋体"/>
          <w:bCs/>
          <w:sz w:val="24"/>
        </w:rPr>
        <w:t>28)VDC</w:t>
      </w:r>
      <w:r>
        <w:rPr>
          <w:rFonts w:hint="eastAsia" w:ascii="宋体" w:hAnsi="宋体"/>
          <w:bCs/>
          <w:sz w:val="24"/>
        </w:rPr>
        <w:t>；</w:t>
      </w:r>
    </w:p>
    <w:p>
      <w:pPr>
        <w:widowControl/>
        <w:numPr>
          <w:ilvl w:val="0"/>
          <w:numId w:val="7"/>
        </w:numPr>
        <w:spacing w:line="480" w:lineRule="auto"/>
        <w:jc w:val="left"/>
        <w:rPr>
          <w:rFonts w:ascii="宋体" w:hAnsi="宋体"/>
          <w:bCs/>
          <w:sz w:val="24"/>
        </w:rPr>
      </w:pPr>
      <w:r>
        <w:rPr>
          <w:rFonts w:hint="eastAsia" w:ascii="宋体" w:hAnsi="宋体"/>
          <w:bCs/>
          <w:sz w:val="24"/>
        </w:rPr>
        <w:t>信号输出：</w:t>
      </w:r>
      <w:r>
        <w:rPr>
          <w:rFonts w:ascii="宋体" w:hAnsi="宋体"/>
          <w:bCs/>
          <w:sz w:val="24"/>
        </w:rPr>
        <w:t>RS485/MODBUS</w:t>
      </w:r>
      <w:r>
        <w:rPr>
          <w:rFonts w:hint="eastAsia" w:ascii="宋体" w:hAnsi="宋体"/>
          <w:bCs/>
          <w:sz w:val="24"/>
        </w:rPr>
        <w:t>协议；</w:t>
      </w:r>
    </w:p>
    <w:p>
      <w:pPr>
        <w:widowControl/>
        <w:numPr>
          <w:ilvl w:val="0"/>
          <w:numId w:val="7"/>
        </w:numPr>
        <w:spacing w:line="480" w:lineRule="auto"/>
        <w:jc w:val="left"/>
        <w:rPr>
          <w:rFonts w:ascii="宋体" w:hAnsi="宋体"/>
          <w:bCs/>
          <w:sz w:val="24"/>
        </w:rPr>
      </w:pPr>
      <w:r>
        <w:rPr>
          <w:rFonts w:hint="eastAsia" w:ascii="宋体" w:hAnsi="宋体"/>
          <w:bCs/>
          <w:sz w:val="24"/>
        </w:rPr>
        <w:t>负载能力：</w:t>
      </w:r>
      <w:r>
        <w:rPr>
          <w:rFonts w:ascii="宋体" w:hAnsi="宋体"/>
          <w:bCs/>
          <w:sz w:val="24"/>
        </w:rPr>
        <w:t>RS485</w:t>
      </w:r>
      <w:r>
        <w:rPr>
          <w:rFonts w:hint="eastAsia" w:ascii="宋体" w:hAnsi="宋体"/>
          <w:bCs/>
          <w:sz w:val="24"/>
        </w:rPr>
        <w:t>总线可挂接</w:t>
      </w:r>
      <w:r>
        <w:rPr>
          <w:rFonts w:ascii="宋体" w:hAnsi="宋体"/>
          <w:bCs/>
          <w:sz w:val="24"/>
        </w:rPr>
        <w:t>99</w:t>
      </w:r>
      <w:r>
        <w:rPr>
          <w:rFonts w:hint="eastAsia" w:ascii="宋体" w:hAnsi="宋体"/>
          <w:bCs/>
          <w:sz w:val="24"/>
        </w:rPr>
        <w:t>个变送器；</w:t>
      </w:r>
    </w:p>
    <w:p>
      <w:pPr>
        <w:widowControl/>
        <w:numPr>
          <w:ilvl w:val="0"/>
          <w:numId w:val="7"/>
        </w:numPr>
        <w:spacing w:line="480" w:lineRule="auto"/>
        <w:jc w:val="left"/>
        <w:rPr>
          <w:rFonts w:ascii="宋体" w:hAnsi="宋体"/>
          <w:bCs/>
          <w:sz w:val="24"/>
        </w:rPr>
      </w:pPr>
      <w:r>
        <w:rPr>
          <w:rFonts w:hint="eastAsia" w:ascii="宋体" w:hAnsi="宋体"/>
          <w:bCs/>
          <w:sz w:val="24"/>
        </w:rPr>
        <w:t>防护等级：</w:t>
      </w:r>
      <w:r>
        <w:rPr>
          <w:rFonts w:ascii="宋体" w:hAnsi="宋体"/>
          <w:bCs/>
          <w:sz w:val="24"/>
        </w:rPr>
        <w:t>IP68</w:t>
      </w:r>
      <w:r>
        <w:rPr>
          <w:rFonts w:hint="eastAsia" w:ascii="宋体" w:hAnsi="宋体"/>
          <w:bCs/>
          <w:sz w:val="24"/>
        </w:rPr>
        <w:t>；</w:t>
      </w:r>
    </w:p>
    <w:p>
      <w:pPr>
        <w:widowControl/>
        <w:numPr>
          <w:ilvl w:val="0"/>
          <w:numId w:val="7"/>
        </w:numPr>
        <w:spacing w:line="480" w:lineRule="auto"/>
        <w:jc w:val="left"/>
        <w:rPr>
          <w:rFonts w:ascii="宋体" w:hAnsi="宋体"/>
          <w:bCs/>
          <w:sz w:val="24"/>
        </w:rPr>
      </w:pPr>
      <w:r>
        <w:rPr>
          <w:rFonts w:hint="eastAsia" w:ascii="宋体" w:hAnsi="宋体"/>
          <w:bCs/>
          <w:sz w:val="24"/>
        </w:rPr>
        <w:t>绝缘：</w:t>
      </w:r>
      <w:r>
        <w:rPr>
          <w:rFonts w:ascii="宋体" w:hAnsi="宋体"/>
          <w:bCs/>
          <w:sz w:val="24"/>
        </w:rPr>
        <w:t>100M</w:t>
      </w:r>
      <w:r>
        <w:rPr>
          <w:rFonts w:hint="eastAsia" w:ascii="宋体" w:hAnsi="宋体"/>
          <w:bCs/>
          <w:sz w:val="24"/>
        </w:rPr>
        <w:t>Ω</w:t>
      </w:r>
      <w:r>
        <w:rPr>
          <w:rFonts w:ascii="宋体" w:hAnsi="宋体"/>
          <w:bCs/>
          <w:sz w:val="24"/>
        </w:rPr>
        <w:t>/50V</w:t>
      </w:r>
      <w:r>
        <w:rPr>
          <w:rFonts w:hint="eastAsia" w:ascii="宋体" w:hAnsi="宋体"/>
          <w:bCs/>
          <w:sz w:val="24"/>
        </w:rPr>
        <w:t>；</w:t>
      </w:r>
    </w:p>
    <w:p>
      <w:pPr>
        <w:widowControl/>
        <w:numPr>
          <w:ilvl w:val="0"/>
          <w:numId w:val="7"/>
        </w:numPr>
        <w:spacing w:line="480" w:lineRule="auto"/>
        <w:jc w:val="left"/>
        <w:rPr>
          <w:rFonts w:ascii="宋体" w:hAnsi="宋体"/>
          <w:bCs/>
          <w:sz w:val="24"/>
        </w:rPr>
      </w:pPr>
      <w:r>
        <w:rPr>
          <w:rFonts w:hint="eastAsia" w:ascii="宋体" w:hAnsi="宋体"/>
          <w:bCs/>
          <w:sz w:val="24"/>
        </w:rPr>
        <w:t>振动：</w:t>
      </w:r>
      <w:r>
        <w:rPr>
          <w:rFonts w:ascii="宋体" w:hAnsi="宋体"/>
          <w:bCs/>
          <w:sz w:val="24"/>
        </w:rPr>
        <w:t>20g,(20</w:t>
      </w:r>
      <w:r>
        <w:rPr>
          <w:rFonts w:hint="eastAsia" w:ascii="宋体" w:hAnsi="宋体"/>
          <w:bCs/>
          <w:sz w:val="24"/>
        </w:rPr>
        <w:t>～</w:t>
      </w:r>
      <w:r>
        <w:rPr>
          <w:rFonts w:ascii="宋体" w:hAnsi="宋体"/>
          <w:bCs/>
          <w:sz w:val="24"/>
        </w:rPr>
        <w:t>5000)Hz</w:t>
      </w:r>
      <w:r>
        <w:rPr>
          <w:rFonts w:hint="eastAsia" w:ascii="宋体" w:hAnsi="宋体"/>
          <w:bCs/>
          <w:sz w:val="24"/>
        </w:rPr>
        <w:t>；</w:t>
      </w:r>
    </w:p>
    <w:p>
      <w:pPr>
        <w:widowControl/>
        <w:numPr>
          <w:ilvl w:val="0"/>
          <w:numId w:val="7"/>
        </w:numPr>
        <w:spacing w:line="480" w:lineRule="auto"/>
        <w:jc w:val="left"/>
        <w:rPr>
          <w:rFonts w:ascii="宋体" w:hAnsi="宋体"/>
          <w:bCs/>
          <w:sz w:val="24"/>
        </w:rPr>
      </w:pPr>
      <w:r>
        <w:rPr>
          <w:rFonts w:hint="eastAsia" w:ascii="宋体" w:hAnsi="宋体"/>
          <w:bCs/>
          <w:sz w:val="24"/>
        </w:rPr>
        <w:t>膜片：不锈钢</w:t>
      </w:r>
      <w:r>
        <w:rPr>
          <w:rFonts w:ascii="宋体" w:hAnsi="宋体"/>
          <w:bCs/>
          <w:sz w:val="24"/>
        </w:rPr>
        <w:t>316L</w:t>
      </w:r>
      <w:r>
        <w:rPr>
          <w:rFonts w:hint="eastAsia" w:ascii="宋体" w:hAnsi="宋体"/>
          <w:bCs/>
          <w:sz w:val="24"/>
        </w:rPr>
        <w:t>；</w:t>
      </w:r>
      <w:r>
        <w:rPr>
          <w:rFonts w:ascii="宋体" w:hAnsi="宋体"/>
          <w:bCs/>
          <w:sz w:val="24"/>
        </w:rPr>
        <w:t xml:space="preserve"> </w:t>
      </w:r>
    </w:p>
    <w:p>
      <w:pPr>
        <w:widowControl/>
        <w:spacing w:line="480" w:lineRule="auto"/>
        <w:ind w:firstLine="486" w:firstLineChars="200"/>
        <w:jc w:val="left"/>
        <w:rPr>
          <w:rFonts w:hint="eastAsia" w:ascii="宋体" w:hAnsi="宋体"/>
          <w:b/>
          <w:bCs/>
          <w:sz w:val="24"/>
        </w:rPr>
      </w:pPr>
      <w:r>
        <w:rPr>
          <w:rFonts w:hint="eastAsia" w:ascii="宋体" w:hAnsi="宋体"/>
          <w:b/>
          <w:bCs/>
          <w:sz w:val="24"/>
        </w:rPr>
        <w:t>（2）安装要求</w:t>
      </w:r>
    </w:p>
    <w:p>
      <w:pPr>
        <w:widowControl/>
        <w:spacing w:line="480" w:lineRule="auto"/>
        <w:ind w:firstLine="486" w:firstLineChars="200"/>
        <w:jc w:val="left"/>
        <w:rPr>
          <w:rFonts w:ascii="宋体" w:hAnsi="宋体"/>
          <w:bCs/>
          <w:sz w:val="24"/>
        </w:rPr>
      </w:pPr>
      <w:r>
        <w:rPr>
          <w:rFonts w:hint="eastAsia" w:ascii="宋体" w:hAnsi="宋体"/>
          <w:bCs/>
          <w:sz w:val="24"/>
        </w:rPr>
        <w:t>补充建设</w:t>
      </w:r>
      <w:r>
        <w:rPr>
          <w:rFonts w:ascii="宋体" w:hAnsi="宋体"/>
          <w:bCs/>
          <w:sz w:val="24"/>
        </w:rPr>
        <w:t>的</w:t>
      </w:r>
      <w:r>
        <w:rPr>
          <w:rFonts w:hint="eastAsia" w:ascii="宋体" w:hAnsi="宋体"/>
          <w:bCs/>
          <w:sz w:val="24"/>
        </w:rPr>
        <w:t>自动</w:t>
      </w:r>
      <w:r>
        <w:rPr>
          <w:rFonts w:ascii="宋体" w:hAnsi="宋体"/>
          <w:bCs/>
          <w:sz w:val="24"/>
        </w:rPr>
        <w:t>监测站点重点对</w:t>
      </w:r>
      <w:r>
        <w:rPr>
          <w:rFonts w:hint="eastAsia" w:ascii="宋体" w:hAnsi="宋体"/>
          <w:bCs/>
          <w:sz w:val="24"/>
        </w:rPr>
        <w:t>水库</w:t>
      </w:r>
      <w:r>
        <w:rPr>
          <w:rFonts w:ascii="宋体" w:hAnsi="宋体"/>
          <w:bCs/>
          <w:sz w:val="24"/>
        </w:rPr>
        <w:t>的水位</w:t>
      </w:r>
      <w:r>
        <w:rPr>
          <w:rFonts w:hint="eastAsia" w:ascii="宋体" w:hAnsi="宋体"/>
          <w:bCs/>
          <w:sz w:val="24"/>
        </w:rPr>
        <w:t>及库区降雨量</w:t>
      </w:r>
      <w:r>
        <w:rPr>
          <w:rFonts w:ascii="宋体" w:hAnsi="宋体"/>
          <w:bCs/>
          <w:sz w:val="24"/>
        </w:rPr>
        <w:t>进行监测</w:t>
      </w:r>
      <w:r>
        <w:rPr>
          <w:rFonts w:hint="eastAsia" w:ascii="宋体" w:hAnsi="宋体"/>
          <w:bCs/>
          <w:sz w:val="24"/>
        </w:rPr>
        <w:t>，</w:t>
      </w:r>
      <w:r>
        <w:rPr>
          <w:rFonts w:ascii="宋体" w:hAnsi="宋体"/>
          <w:bCs/>
          <w:sz w:val="24"/>
        </w:rPr>
        <w:t>计划采用</w:t>
      </w:r>
      <w:r>
        <w:rPr>
          <w:rFonts w:hint="eastAsia" w:ascii="宋体" w:hAnsi="宋体"/>
          <w:bCs/>
          <w:sz w:val="24"/>
        </w:rPr>
        <w:t>立杆</w:t>
      </w:r>
      <w:r>
        <w:rPr>
          <w:rFonts w:ascii="宋体" w:hAnsi="宋体"/>
          <w:bCs/>
          <w:sz w:val="24"/>
        </w:rPr>
        <w:t>方式建设</w:t>
      </w:r>
      <w:r>
        <w:rPr>
          <w:rFonts w:hint="eastAsia" w:ascii="宋体" w:hAnsi="宋体"/>
          <w:bCs/>
          <w:sz w:val="24"/>
        </w:rPr>
        <w:t>，</w:t>
      </w:r>
      <w:r>
        <w:rPr>
          <w:rFonts w:ascii="宋体" w:hAnsi="宋体"/>
          <w:bCs/>
          <w:sz w:val="24"/>
        </w:rPr>
        <w:t>利用太阳能进行供</w:t>
      </w:r>
      <w:r>
        <w:rPr>
          <w:rFonts w:hint="eastAsia" w:ascii="宋体" w:hAnsi="宋体"/>
          <w:bCs/>
          <w:sz w:val="24"/>
        </w:rPr>
        <w:t>电，压力水位计应安装并固定在水库最低水位处，其引线（含导气管）应</w:t>
      </w:r>
      <w:r>
        <w:rPr>
          <w:rFonts w:ascii="宋体" w:hAnsi="宋体"/>
          <w:bCs/>
          <w:sz w:val="24"/>
        </w:rPr>
        <w:t>利用</w:t>
      </w:r>
      <w:r>
        <w:rPr>
          <w:rFonts w:hint="eastAsia" w:ascii="宋体" w:hAnsi="宋体"/>
          <w:bCs/>
          <w:sz w:val="24"/>
        </w:rPr>
        <w:t>镀锌管或PVC</w:t>
      </w:r>
      <w:r>
        <w:rPr>
          <w:rFonts w:ascii="宋体" w:hAnsi="宋体"/>
          <w:bCs/>
          <w:sz w:val="24"/>
        </w:rPr>
        <w:t>管</w:t>
      </w:r>
      <w:r>
        <w:rPr>
          <w:rFonts w:hint="eastAsia" w:ascii="宋体" w:hAnsi="宋体"/>
          <w:bCs/>
          <w:sz w:val="24"/>
        </w:rPr>
        <w:t>进行</w:t>
      </w:r>
      <w:r>
        <w:rPr>
          <w:rFonts w:ascii="宋体" w:hAnsi="宋体"/>
          <w:bCs/>
          <w:sz w:val="24"/>
        </w:rPr>
        <w:t>保护，</w:t>
      </w:r>
      <w:r>
        <w:rPr>
          <w:rFonts w:hint="eastAsia" w:ascii="宋体" w:hAnsi="宋体"/>
          <w:bCs/>
          <w:sz w:val="24"/>
        </w:rPr>
        <w:t>引线</w:t>
      </w:r>
      <w:r>
        <w:rPr>
          <w:rFonts w:ascii="宋体" w:hAnsi="宋体"/>
          <w:bCs/>
          <w:sz w:val="24"/>
        </w:rPr>
        <w:t>可沿</w:t>
      </w:r>
      <w:r>
        <w:rPr>
          <w:rFonts w:hint="eastAsia" w:ascii="宋体" w:hAnsi="宋体"/>
          <w:bCs/>
          <w:sz w:val="24"/>
        </w:rPr>
        <w:t>水库</w:t>
      </w:r>
      <w:r>
        <w:rPr>
          <w:rFonts w:ascii="宋体" w:hAnsi="宋体"/>
          <w:bCs/>
          <w:sz w:val="24"/>
        </w:rPr>
        <w:t>坝面进行铺设</w:t>
      </w:r>
      <w:r>
        <w:rPr>
          <w:rFonts w:hint="eastAsia" w:ascii="宋体" w:hAnsi="宋体"/>
          <w:bCs/>
          <w:sz w:val="24"/>
        </w:rPr>
        <w:t>。同时立杆</w:t>
      </w:r>
      <w:r>
        <w:rPr>
          <w:rFonts w:ascii="宋体" w:hAnsi="宋体"/>
          <w:bCs/>
          <w:sz w:val="24"/>
        </w:rPr>
        <w:t>应选择在</w:t>
      </w:r>
      <w:r>
        <w:rPr>
          <w:rFonts w:hint="eastAsia" w:ascii="宋体" w:hAnsi="宋体"/>
          <w:bCs/>
          <w:sz w:val="24"/>
        </w:rPr>
        <w:t>便于看管维护的地方，同时要注意做好防雷</w:t>
      </w:r>
      <w:r>
        <w:rPr>
          <w:rFonts w:ascii="宋体" w:hAnsi="宋体"/>
          <w:bCs/>
          <w:sz w:val="24"/>
        </w:rPr>
        <w:t>接地</w:t>
      </w:r>
      <w:r>
        <w:rPr>
          <w:rFonts w:hint="eastAsia" w:ascii="宋体" w:hAnsi="宋体"/>
          <w:bCs/>
          <w:sz w:val="24"/>
        </w:rPr>
        <w:t>措施。</w:t>
      </w:r>
    </w:p>
    <w:p>
      <w:pPr>
        <w:pStyle w:val="7"/>
        <w:numPr>
          <w:ilvl w:val="0"/>
          <w:numId w:val="0"/>
        </w:numPr>
        <w:ind w:firstLine="424" w:firstLineChars="150"/>
        <w:rPr>
          <w:rStyle w:val="11"/>
          <w:rFonts w:hint="eastAsia" w:ascii="宋体" w:hAnsi="宋体" w:eastAsia="宋体"/>
        </w:rPr>
      </w:pPr>
      <w:r>
        <w:rPr>
          <w:rStyle w:val="11"/>
          <w:rFonts w:hint="eastAsia" w:ascii="宋体" w:hAnsi="宋体" w:eastAsia="宋体"/>
        </w:rPr>
        <w:t>5、南圣河通什段视频、水位监控站</w:t>
      </w:r>
    </w:p>
    <w:p>
      <w:pPr>
        <w:widowControl/>
        <w:spacing w:line="480" w:lineRule="auto"/>
        <w:ind w:firstLine="486" w:firstLineChars="200"/>
        <w:jc w:val="left"/>
        <w:rPr>
          <w:rFonts w:hint="eastAsia" w:ascii="宋体" w:hAnsi="宋体"/>
          <w:bCs/>
          <w:sz w:val="24"/>
        </w:rPr>
      </w:pPr>
      <w:r>
        <w:rPr>
          <w:rFonts w:ascii="宋体" w:hAnsi="宋体"/>
          <w:bCs/>
          <w:sz w:val="24"/>
        </w:rPr>
        <w:t>为</w:t>
      </w:r>
      <w:r>
        <w:rPr>
          <w:rFonts w:hint="eastAsia" w:ascii="宋体" w:hAnsi="宋体"/>
          <w:bCs/>
          <w:sz w:val="24"/>
        </w:rPr>
        <w:t>提高</w:t>
      </w:r>
      <w:r>
        <w:rPr>
          <w:rFonts w:ascii="宋体" w:hAnsi="宋体"/>
          <w:bCs/>
          <w:sz w:val="24"/>
        </w:rPr>
        <w:t>五指山市</w:t>
      </w:r>
      <w:r>
        <w:rPr>
          <w:rFonts w:hint="eastAsia" w:ascii="宋体" w:hAnsi="宋体"/>
          <w:bCs/>
          <w:sz w:val="24"/>
        </w:rPr>
        <w:t>区</w:t>
      </w:r>
      <w:r>
        <w:rPr>
          <w:rFonts w:ascii="宋体" w:hAnsi="宋体"/>
          <w:bCs/>
          <w:sz w:val="24"/>
        </w:rPr>
        <w:t>南圣河段行洪安全</w:t>
      </w:r>
      <w:r>
        <w:rPr>
          <w:rFonts w:hint="eastAsia" w:ascii="宋体" w:hAnsi="宋体"/>
          <w:bCs/>
          <w:sz w:val="24"/>
        </w:rPr>
        <w:t>，保障</w:t>
      </w:r>
      <w:r>
        <w:rPr>
          <w:rFonts w:ascii="宋体" w:hAnsi="宋体"/>
          <w:bCs/>
          <w:sz w:val="24"/>
        </w:rPr>
        <w:t>春雷水闸</w:t>
      </w:r>
      <w:r>
        <w:rPr>
          <w:rFonts w:hint="eastAsia" w:ascii="宋体" w:hAnsi="宋体"/>
          <w:bCs/>
          <w:sz w:val="24"/>
        </w:rPr>
        <w:t>的</w:t>
      </w:r>
      <w:r>
        <w:rPr>
          <w:rFonts w:ascii="宋体" w:hAnsi="宋体"/>
          <w:bCs/>
          <w:sz w:val="24"/>
        </w:rPr>
        <w:t>安全运行，</w:t>
      </w:r>
      <w:r>
        <w:rPr>
          <w:rFonts w:hint="eastAsia" w:ascii="宋体" w:hAnsi="宋体"/>
          <w:bCs/>
          <w:sz w:val="24"/>
        </w:rPr>
        <w:t>加强三防部门</w:t>
      </w:r>
      <w:r>
        <w:rPr>
          <w:rFonts w:ascii="宋体" w:hAnsi="宋体"/>
          <w:bCs/>
          <w:sz w:val="24"/>
        </w:rPr>
        <w:t>对水闸的</w:t>
      </w:r>
      <w:r>
        <w:rPr>
          <w:rFonts w:hint="eastAsia" w:ascii="宋体" w:hAnsi="宋体"/>
          <w:bCs/>
          <w:sz w:val="24"/>
        </w:rPr>
        <w:t>管理</w:t>
      </w:r>
      <w:r>
        <w:rPr>
          <w:rFonts w:ascii="宋体" w:hAnsi="宋体"/>
          <w:bCs/>
          <w:sz w:val="24"/>
        </w:rPr>
        <w:t>，计划</w:t>
      </w:r>
      <w:r>
        <w:rPr>
          <w:rFonts w:hint="eastAsia" w:ascii="宋体" w:hAnsi="宋体"/>
          <w:bCs/>
          <w:sz w:val="24"/>
        </w:rPr>
        <w:t>在春雷水闸前后各增加</w:t>
      </w:r>
      <w:r>
        <w:rPr>
          <w:rFonts w:ascii="宋体" w:hAnsi="宋体"/>
          <w:bCs/>
          <w:sz w:val="24"/>
        </w:rPr>
        <w:t>一个视频监控点及水位</w:t>
      </w:r>
      <w:r>
        <w:rPr>
          <w:rFonts w:hint="eastAsia" w:ascii="宋体" w:hAnsi="宋体"/>
          <w:bCs/>
          <w:sz w:val="24"/>
        </w:rPr>
        <w:t>监测点</w:t>
      </w:r>
      <w:r>
        <w:rPr>
          <w:rFonts w:ascii="宋体" w:hAnsi="宋体"/>
          <w:bCs/>
          <w:sz w:val="24"/>
        </w:rPr>
        <w:t>，</w:t>
      </w:r>
      <w:r>
        <w:rPr>
          <w:rFonts w:hint="eastAsia" w:ascii="宋体" w:hAnsi="宋体"/>
          <w:bCs/>
          <w:sz w:val="24"/>
        </w:rPr>
        <w:t>将</w:t>
      </w:r>
      <w:r>
        <w:rPr>
          <w:rFonts w:ascii="宋体" w:hAnsi="宋体"/>
          <w:bCs/>
          <w:sz w:val="24"/>
        </w:rPr>
        <w:t>数据</w:t>
      </w:r>
      <w:r>
        <w:rPr>
          <w:rFonts w:hint="eastAsia" w:ascii="宋体" w:hAnsi="宋体"/>
          <w:bCs/>
          <w:sz w:val="24"/>
        </w:rPr>
        <w:t>信息</w:t>
      </w:r>
      <w:r>
        <w:rPr>
          <w:rFonts w:ascii="宋体" w:hAnsi="宋体"/>
          <w:bCs/>
          <w:sz w:val="24"/>
        </w:rPr>
        <w:t>直接上</w:t>
      </w:r>
      <w:r>
        <w:rPr>
          <w:rFonts w:hint="eastAsia" w:ascii="宋体" w:hAnsi="宋体"/>
          <w:bCs/>
          <w:sz w:val="24"/>
        </w:rPr>
        <w:t>报</w:t>
      </w:r>
      <w:r>
        <w:rPr>
          <w:rFonts w:ascii="宋体" w:hAnsi="宋体"/>
          <w:bCs/>
          <w:sz w:val="24"/>
        </w:rPr>
        <w:t>到五指山三防办</w:t>
      </w:r>
      <w:r>
        <w:rPr>
          <w:rFonts w:hint="eastAsia" w:ascii="宋体" w:hAnsi="宋体"/>
          <w:bCs/>
          <w:sz w:val="24"/>
        </w:rPr>
        <w:t>，</w:t>
      </w:r>
      <w:r>
        <w:rPr>
          <w:rFonts w:ascii="宋体" w:hAnsi="宋体"/>
          <w:bCs/>
          <w:sz w:val="24"/>
        </w:rPr>
        <w:t>并接入山洪灾害</w:t>
      </w:r>
      <w:r>
        <w:rPr>
          <w:rFonts w:hint="eastAsia" w:ascii="宋体" w:hAnsi="宋体"/>
          <w:bCs/>
          <w:sz w:val="24"/>
        </w:rPr>
        <w:t>监测</w:t>
      </w:r>
      <w:r>
        <w:rPr>
          <w:rFonts w:ascii="宋体" w:hAnsi="宋体"/>
          <w:bCs/>
          <w:sz w:val="24"/>
        </w:rPr>
        <w:t>预警平台</w:t>
      </w:r>
      <w:r>
        <w:rPr>
          <w:rFonts w:hint="eastAsia" w:ascii="宋体" w:hAnsi="宋体"/>
          <w:bCs/>
          <w:sz w:val="24"/>
        </w:rPr>
        <w:t>。主要设备</w:t>
      </w:r>
      <w:r>
        <w:rPr>
          <w:rFonts w:ascii="宋体" w:hAnsi="宋体"/>
          <w:bCs/>
          <w:sz w:val="24"/>
        </w:rPr>
        <w:t>参数如下：</w:t>
      </w:r>
    </w:p>
    <w:p>
      <w:pPr>
        <w:widowControl/>
        <w:spacing w:line="480" w:lineRule="auto"/>
        <w:ind w:firstLine="486" w:firstLineChars="200"/>
        <w:jc w:val="left"/>
        <w:rPr>
          <w:rFonts w:ascii="宋体" w:hAnsi="宋体"/>
          <w:b/>
          <w:bCs/>
          <w:sz w:val="24"/>
        </w:rPr>
      </w:pPr>
      <w:r>
        <w:rPr>
          <w:rFonts w:hint="eastAsia" w:ascii="宋体" w:hAnsi="宋体"/>
          <w:b/>
          <w:sz w:val="24"/>
        </w:rPr>
        <w:t>（1）</w:t>
      </w:r>
      <w:r>
        <w:rPr>
          <w:rFonts w:ascii="宋体" w:hAnsi="宋体"/>
          <w:b/>
          <w:bCs/>
          <w:sz w:val="24"/>
        </w:rPr>
        <w:t>雷达水位计</w:t>
      </w:r>
    </w:p>
    <w:p>
      <w:pPr>
        <w:widowControl/>
        <w:numPr>
          <w:ilvl w:val="0"/>
          <w:numId w:val="8"/>
        </w:numPr>
        <w:spacing w:line="480" w:lineRule="auto"/>
        <w:jc w:val="left"/>
        <w:rPr>
          <w:rFonts w:ascii="宋体" w:hAnsi="宋体"/>
          <w:bCs/>
          <w:sz w:val="24"/>
        </w:rPr>
      </w:pPr>
      <w:r>
        <w:rPr>
          <w:rFonts w:hint="eastAsia" w:ascii="宋体" w:hAnsi="宋体"/>
          <w:bCs/>
          <w:sz w:val="24"/>
        </w:rPr>
        <w:t>量程：10</w:t>
      </w:r>
      <w:r>
        <w:rPr>
          <w:rFonts w:ascii="宋体" w:hAnsi="宋体"/>
          <w:bCs/>
          <w:sz w:val="24"/>
        </w:rPr>
        <w:t>~3</w:t>
      </w:r>
      <w:r>
        <w:rPr>
          <w:rFonts w:hint="eastAsia" w:ascii="宋体" w:hAnsi="宋体"/>
          <w:bCs/>
          <w:sz w:val="24"/>
        </w:rPr>
        <w:t>0m；</w:t>
      </w:r>
    </w:p>
    <w:p>
      <w:pPr>
        <w:widowControl/>
        <w:numPr>
          <w:ilvl w:val="0"/>
          <w:numId w:val="8"/>
        </w:numPr>
        <w:spacing w:line="480" w:lineRule="auto"/>
        <w:jc w:val="left"/>
        <w:rPr>
          <w:rFonts w:ascii="宋体" w:hAnsi="宋体"/>
          <w:bCs/>
          <w:sz w:val="24"/>
        </w:rPr>
      </w:pPr>
      <w:r>
        <w:rPr>
          <w:rFonts w:hint="eastAsia" w:ascii="宋体" w:hAnsi="宋体"/>
          <w:bCs/>
          <w:sz w:val="24"/>
        </w:rPr>
        <w:t>供电电压：12V；</w:t>
      </w:r>
    </w:p>
    <w:p>
      <w:pPr>
        <w:widowControl/>
        <w:numPr>
          <w:ilvl w:val="0"/>
          <w:numId w:val="8"/>
        </w:numPr>
        <w:spacing w:line="480" w:lineRule="auto"/>
        <w:jc w:val="left"/>
        <w:rPr>
          <w:rFonts w:ascii="宋体" w:hAnsi="宋体"/>
          <w:bCs/>
          <w:sz w:val="24"/>
        </w:rPr>
      </w:pPr>
      <w:r>
        <w:rPr>
          <w:rFonts w:hint="eastAsia" w:ascii="宋体" w:hAnsi="宋体"/>
          <w:bCs/>
          <w:sz w:val="24"/>
        </w:rPr>
        <w:t>工作电流：小于100mA@12V；</w:t>
      </w:r>
    </w:p>
    <w:p>
      <w:pPr>
        <w:widowControl/>
        <w:numPr>
          <w:ilvl w:val="0"/>
          <w:numId w:val="8"/>
        </w:numPr>
        <w:spacing w:line="480" w:lineRule="auto"/>
        <w:jc w:val="left"/>
        <w:rPr>
          <w:rFonts w:ascii="宋体" w:hAnsi="宋体"/>
          <w:bCs/>
          <w:sz w:val="24"/>
        </w:rPr>
      </w:pPr>
      <w:r>
        <w:rPr>
          <w:rFonts w:hint="eastAsia" w:ascii="宋体" w:hAnsi="宋体"/>
          <w:bCs/>
          <w:sz w:val="24"/>
        </w:rPr>
        <w:t>通讯方式：RS485；</w:t>
      </w:r>
    </w:p>
    <w:p>
      <w:pPr>
        <w:widowControl/>
        <w:numPr>
          <w:ilvl w:val="0"/>
          <w:numId w:val="8"/>
        </w:numPr>
        <w:spacing w:line="480" w:lineRule="auto"/>
        <w:jc w:val="left"/>
        <w:rPr>
          <w:rFonts w:ascii="宋体" w:hAnsi="宋体"/>
          <w:bCs/>
          <w:sz w:val="24"/>
        </w:rPr>
      </w:pPr>
      <w:r>
        <w:rPr>
          <w:rFonts w:hint="eastAsia" w:ascii="宋体" w:hAnsi="宋体"/>
          <w:bCs/>
          <w:sz w:val="24"/>
        </w:rPr>
        <w:t>测量精度：≤±1cm;</w:t>
      </w:r>
    </w:p>
    <w:p>
      <w:pPr>
        <w:widowControl/>
        <w:numPr>
          <w:ilvl w:val="0"/>
          <w:numId w:val="8"/>
        </w:numPr>
        <w:spacing w:line="480" w:lineRule="auto"/>
        <w:jc w:val="left"/>
        <w:rPr>
          <w:rFonts w:ascii="宋体" w:hAnsi="宋体"/>
          <w:bCs/>
          <w:sz w:val="24"/>
        </w:rPr>
      </w:pPr>
      <w:r>
        <w:rPr>
          <w:rFonts w:hint="eastAsia" w:ascii="宋体" w:hAnsi="宋体"/>
          <w:bCs/>
          <w:sz w:val="24"/>
        </w:rPr>
        <w:t>分辨率：小于5mm;</w:t>
      </w:r>
    </w:p>
    <w:p>
      <w:pPr>
        <w:widowControl/>
        <w:numPr>
          <w:ilvl w:val="0"/>
          <w:numId w:val="8"/>
        </w:numPr>
        <w:spacing w:line="480" w:lineRule="auto"/>
        <w:jc w:val="left"/>
        <w:rPr>
          <w:rFonts w:ascii="宋体" w:hAnsi="宋体"/>
          <w:bCs/>
          <w:sz w:val="24"/>
        </w:rPr>
      </w:pPr>
      <w:r>
        <w:rPr>
          <w:rFonts w:hint="eastAsia" w:ascii="宋体" w:hAnsi="宋体"/>
          <w:bCs/>
          <w:sz w:val="24"/>
        </w:rPr>
        <w:t>工作温度：-40～60℃；</w:t>
      </w:r>
    </w:p>
    <w:p>
      <w:pPr>
        <w:widowControl/>
        <w:numPr>
          <w:ilvl w:val="0"/>
          <w:numId w:val="8"/>
        </w:numPr>
        <w:spacing w:line="480" w:lineRule="auto"/>
        <w:jc w:val="left"/>
        <w:rPr>
          <w:rFonts w:hint="eastAsia" w:ascii="宋体" w:hAnsi="宋体"/>
          <w:bCs/>
          <w:sz w:val="24"/>
        </w:rPr>
      </w:pPr>
      <w:r>
        <w:rPr>
          <w:rFonts w:hint="eastAsia" w:ascii="宋体" w:hAnsi="宋体"/>
          <w:bCs/>
          <w:sz w:val="24"/>
        </w:rPr>
        <w:t>防护等级：IP66以上。</w:t>
      </w:r>
    </w:p>
    <w:p>
      <w:pPr>
        <w:widowControl/>
        <w:spacing w:line="480" w:lineRule="auto"/>
        <w:ind w:firstLine="486" w:firstLineChars="200"/>
        <w:jc w:val="left"/>
        <w:rPr>
          <w:rFonts w:ascii="宋体" w:hAnsi="宋体"/>
          <w:b/>
          <w:bCs/>
          <w:sz w:val="24"/>
        </w:rPr>
      </w:pPr>
      <w:r>
        <w:rPr>
          <w:rFonts w:ascii="宋体" w:hAnsi="宋体"/>
          <w:b/>
          <w:color w:val="000000"/>
          <w:sz w:val="24"/>
        </w:rPr>
        <w:t>（</w:t>
      </w:r>
      <w:r>
        <w:rPr>
          <w:rFonts w:ascii="宋体" w:hAnsi="宋体"/>
          <w:b/>
          <w:bCs/>
          <w:sz w:val="24"/>
        </w:rPr>
        <w:t>2）</w:t>
      </w:r>
      <w:r>
        <w:rPr>
          <w:rFonts w:hint="eastAsia" w:ascii="宋体" w:hAnsi="宋体"/>
          <w:b/>
          <w:bCs/>
          <w:sz w:val="24"/>
        </w:rPr>
        <w:t>高清球机</w:t>
      </w:r>
    </w:p>
    <w:p>
      <w:pPr>
        <w:widowControl/>
        <w:spacing w:line="480" w:lineRule="auto"/>
        <w:ind w:firstLine="486" w:firstLineChars="200"/>
        <w:jc w:val="left"/>
        <w:rPr>
          <w:rFonts w:ascii="宋体" w:hAnsi="宋体"/>
          <w:bCs/>
          <w:sz w:val="24"/>
        </w:rPr>
      </w:pPr>
      <w:r>
        <w:rPr>
          <w:rFonts w:ascii="宋体" w:hAnsi="宋体"/>
          <w:bCs/>
          <w:sz w:val="24"/>
        </w:rPr>
        <w:t>1）</w:t>
      </w:r>
      <w:r>
        <w:rPr>
          <w:rFonts w:hint="eastAsia" w:ascii="宋体" w:hAnsi="宋体"/>
          <w:bCs/>
          <w:sz w:val="24"/>
        </w:rPr>
        <w:t>支持1920×1080@60fps或1280×720@60fps</w:t>
      </w:r>
      <w:r>
        <w:rPr>
          <w:rFonts w:ascii="宋体" w:hAnsi="宋体"/>
          <w:bCs/>
          <w:sz w:val="24"/>
        </w:rPr>
        <w:t xml:space="preserve"> </w:t>
      </w:r>
      <w:r>
        <w:rPr>
          <w:rFonts w:hint="eastAsia" w:ascii="宋体" w:hAnsi="宋体"/>
          <w:bCs/>
          <w:sz w:val="24"/>
        </w:rPr>
        <w:t>以上</w:t>
      </w:r>
      <w:r>
        <w:rPr>
          <w:rFonts w:ascii="宋体" w:hAnsi="宋体"/>
          <w:bCs/>
          <w:sz w:val="24"/>
        </w:rPr>
        <w:t>视频输出；</w:t>
      </w:r>
    </w:p>
    <w:p>
      <w:pPr>
        <w:widowControl/>
        <w:spacing w:line="480" w:lineRule="auto"/>
        <w:ind w:firstLine="486" w:firstLineChars="200"/>
        <w:jc w:val="left"/>
        <w:rPr>
          <w:rFonts w:ascii="宋体" w:hAnsi="宋体"/>
          <w:bCs/>
          <w:sz w:val="24"/>
        </w:rPr>
      </w:pPr>
      <w:r>
        <w:rPr>
          <w:rFonts w:ascii="宋体" w:hAnsi="宋体"/>
          <w:bCs/>
          <w:sz w:val="24"/>
        </w:rPr>
        <w:t>2）</w:t>
      </w:r>
      <w:r>
        <w:rPr>
          <w:rFonts w:hint="eastAsia" w:ascii="宋体" w:hAnsi="宋体"/>
          <w:bCs/>
          <w:sz w:val="24"/>
        </w:rPr>
        <w:t>支持不</w:t>
      </w:r>
      <w:r>
        <w:rPr>
          <w:rFonts w:ascii="宋体" w:hAnsi="宋体"/>
          <w:bCs/>
          <w:sz w:val="24"/>
        </w:rPr>
        <w:t>小于</w:t>
      </w:r>
      <w:r>
        <w:rPr>
          <w:rFonts w:hint="eastAsia" w:ascii="宋体" w:hAnsi="宋体"/>
          <w:bCs/>
          <w:sz w:val="24"/>
        </w:rPr>
        <w:t>30倍光学变焦</w:t>
      </w:r>
      <w:r>
        <w:rPr>
          <w:rFonts w:ascii="宋体" w:hAnsi="宋体"/>
          <w:bCs/>
          <w:sz w:val="24"/>
        </w:rPr>
        <w:t>。</w:t>
      </w:r>
    </w:p>
    <w:p>
      <w:pPr>
        <w:widowControl/>
        <w:spacing w:line="480" w:lineRule="auto"/>
        <w:ind w:firstLine="486" w:firstLineChars="200"/>
        <w:jc w:val="left"/>
        <w:rPr>
          <w:rFonts w:ascii="宋体" w:hAnsi="宋体"/>
          <w:bCs/>
          <w:sz w:val="24"/>
        </w:rPr>
      </w:pPr>
      <w:r>
        <w:rPr>
          <w:rFonts w:hint="eastAsia" w:ascii="宋体" w:hAnsi="宋体"/>
          <w:bCs/>
          <w:sz w:val="24"/>
        </w:rPr>
        <w:t>3）支持最低照度可达彩色0.001Lux，黑白0.0001Lu；</w:t>
      </w:r>
    </w:p>
    <w:p>
      <w:pPr>
        <w:widowControl/>
        <w:spacing w:line="480" w:lineRule="auto"/>
        <w:ind w:firstLine="486" w:firstLineChars="200"/>
        <w:jc w:val="left"/>
        <w:rPr>
          <w:rFonts w:ascii="宋体" w:hAnsi="宋体"/>
          <w:bCs/>
          <w:sz w:val="24"/>
        </w:rPr>
      </w:pPr>
      <w:r>
        <w:rPr>
          <w:rFonts w:ascii="宋体" w:hAnsi="宋体"/>
          <w:bCs/>
          <w:sz w:val="24"/>
        </w:rPr>
        <w:t>4）</w:t>
      </w:r>
      <w:r>
        <w:rPr>
          <w:rFonts w:hint="eastAsia" w:ascii="宋体" w:hAnsi="宋体"/>
          <w:bCs/>
          <w:sz w:val="24"/>
        </w:rPr>
        <w:t>具备网络自适应能力，在丢包率为5%的网络环境下，</w:t>
      </w:r>
      <w:r>
        <w:rPr>
          <w:rFonts w:ascii="宋体" w:hAnsi="宋体"/>
          <w:bCs/>
          <w:sz w:val="24"/>
        </w:rPr>
        <w:t>能够正常显示；</w:t>
      </w:r>
    </w:p>
    <w:p>
      <w:pPr>
        <w:widowControl/>
        <w:spacing w:line="480" w:lineRule="auto"/>
        <w:ind w:firstLine="486" w:firstLineChars="200"/>
        <w:jc w:val="left"/>
        <w:rPr>
          <w:rFonts w:ascii="宋体" w:hAnsi="宋体"/>
          <w:bCs/>
          <w:sz w:val="24"/>
        </w:rPr>
      </w:pPr>
      <w:r>
        <w:rPr>
          <w:rFonts w:ascii="宋体" w:hAnsi="宋体"/>
          <w:bCs/>
          <w:sz w:val="24"/>
        </w:rPr>
        <w:t>5</w:t>
      </w:r>
      <w:r>
        <w:rPr>
          <w:rFonts w:hint="eastAsia" w:ascii="宋体" w:hAnsi="宋体"/>
          <w:bCs/>
          <w:sz w:val="24"/>
        </w:rPr>
        <w:t>）支持宽动态、透雾、强光抑制、电子防抖、数字降噪功能；</w:t>
      </w:r>
    </w:p>
    <w:p>
      <w:pPr>
        <w:widowControl/>
        <w:spacing w:line="480" w:lineRule="auto"/>
        <w:ind w:firstLine="486" w:firstLineChars="200"/>
        <w:jc w:val="left"/>
        <w:rPr>
          <w:rFonts w:ascii="宋体" w:hAnsi="宋体"/>
          <w:bCs/>
          <w:sz w:val="24"/>
        </w:rPr>
      </w:pPr>
      <w:r>
        <w:rPr>
          <w:rFonts w:hint="eastAsia" w:ascii="宋体" w:hAnsi="宋体"/>
          <w:bCs/>
          <w:sz w:val="24"/>
        </w:rPr>
        <w:t>6）水平旋转范围为360°连续旋转，垂直旋转范围为-10°~90°；</w:t>
      </w:r>
    </w:p>
    <w:p>
      <w:pPr>
        <w:widowControl/>
        <w:spacing w:line="480" w:lineRule="auto"/>
        <w:ind w:firstLine="486" w:firstLineChars="200"/>
        <w:jc w:val="left"/>
        <w:rPr>
          <w:rFonts w:ascii="宋体" w:hAnsi="宋体"/>
          <w:bCs/>
          <w:sz w:val="24"/>
        </w:rPr>
      </w:pPr>
      <w:r>
        <w:rPr>
          <w:rFonts w:hint="eastAsia" w:ascii="宋体" w:hAnsi="宋体"/>
          <w:bCs/>
          <w:sz w:val="24"/>
        </w:rPr>
        <w:t>7）具备本地存储功能，支持SD卡热插拔，最大支持128GB</w:t>
      </w:r>
    </w:p>
    <w:p>
      <w:pPr>
        <w:widowControl/>
        <w:spacing w:line="480" w:lineRule="auto"/>
        <w:ind w:firstLine="486" w:firstLineChars="200"/>
        <w:jc w:val="left"/>
        <w:rPr>
          <w:rFonts w:ascii="宋体" w:hAnsi="宋体"/>
          <w:bCs/>
          <w:sz w:val="24"/>
        </w:rPr>
      </w:pPr>
      <w:r>
        <w:rPr>
          <w:rFonts w:hint="eastAsia" w:ascii="宋体" w:hAnsi="宋体"/>
          <w:bCs/>
          <w:sz w:val="24"/>
        </w:rPr>
        <w:t>8）支持断电记忆功能，支持黑白名单过滤功能；</w:t>
      </w:r>
    </w:p>
    <w:p>
      <w:pPr>
        <w:widowControl/>
        <w:spacing w:line="480" w:lineRule="auto"/>
        <w:ind w:firstLine="486" w:firstLineChars="200"/>
        <w:jc w:val="left"/>
        <w:rPr>
          <w:rFonts w:hint="eastAsia" w:ascii="宋体" w:hAnsi="宋体"/>
          <w:bCs/>
          <w:sz w:val="24"/>
        </w:rPr>
      </w:pPr>
      <w:r>
        <w:rPr>
          <w:rFonts w:ascii="宋体" w:hAnsi="宋体"/>
          <w:bCs/>
          <w:sz w:val="24"/>
        </w:rPr>
        <w:t>9</w:t>
      </w:r>
      <w:r>
        <w:rPr>
          <w:rFonts w:hint="eastAsia" w:ascii="宋体" w:hAnsi="宋体"/>
          <w:bCs/>
          <w:sz w:val="24"/>
        </w:rPr>
        <w:t>）支持定时抓图、事件抓图上传ftp功能；</w:t>
      </w:r>
    </w:p>
    <w:p>
      <w:pPr>
        <w:widowControl/>
        <w:spacing w:line="480" w:lineRule="auto"/>
        <w:ind w:firstLine="486" w:firstLineChars="200"/>
        <w:jc w:val="left"/>
        <w:rPr>
          <w:rFonts w:ascii="宋体" w:hAnsi="宋体"/>
          <w:b/>
          <w:bCs/>
          <w:sz w:val="24"/>
        </w:rPr>
      </w:pPr>
      <w:r>
        <w:rPr>
          <w:rFonts w:ascii="宋体" w:hAnsi="宋体"/>
          <w:b/>
          <w:bCs/>
          <w:sz w:val="24"/>
        </w:rPr>
        <w:t>（3）</w:t>
      </w:r>
      <w:r>
        <w:rPr>
          <w:rFonts w:hint="eastAsia" w:ascii="宋体" w:hAnsi="宋体"/>
          <w:b/>
          <w:bCs/>
          <w:sz w:val="24"/>
        </w:rPr>
        <w:t>光纤转换器</w:t>
      </w:r>
    </w:p>
    <w:p>
      <w:pPr>
        <w:widowControl/>
        <w:spacing w:line="480" w:lineRule="auto"/>
        <w:ind w:firstLine="486" w:firstLineChars="200"/>
        <w:jc w:val="left"/>
        <w:rPr>
          <w:rFonts w:ascii="宋体" w:hAnsi="宋体"/>
          <w:bCs/>
          <w:sz w:val="24"/>
        </w:rPr>
      </w:pPr>
      <w:r>
        <w:rPr>
          <w:rFonts w:hint="eastAsia" w:ascii="宋体" w:hAnsi="宋体"/>
          <w:bCs/>
          <w:sz w:val="24"/>
        </w:rPr>
        <w:t>1）支持标准</w:t>
      </w:r>
      <w:r>
        <w:rPr>
          <w:rFonts w:ascii="宋体" w:hAnsi="宋体"/>
          <w:bCs/>
          <w:sz w:val="24"/>
        </w:rPr>
        <w:t>：</w:t>
      </w:r>
      <w:r>
        <w:rPr>
          <w:rFonts w:hint="eastAsia" w:ascii="宋体" w:hAnsi="宋体"/>
          <w:bCs/>
          <w:sz w:val="24"/>
        </w:rPr>
        <w:t>IEEE802.3、IEEE802.3</w:t>
      </w:r>
      <w:r>
        <w:rPr>
          <w:rFonts w:ascii="宋体" w:hAnsi="宋体"/>
          <w:bCs/>
          <w:sz w:val="24"/>
        </w:rPr>
        <w:t>u、</w:t>
      </w:r>
      <w:r>
        <w:rPr>
          <w:rFonts w:hint="eastAsia" w:ascii="宋体" w:hAnsi="宋体"/>
          <w:bCs/>
          <w:sz w:val="24"/>
        </w:rPr>
        <w:t>IEEE802.3</w:t>
      </w:r>
      <w:r>
        <w:rPr>
          <w:rFonts w:ascii="宋体" w:hAnsi="宋体"/>
          <w:bCs/>
          <w:sz w:val="24"/>
        </w:rPr>
        <w:t>ab、</w:t>
      </w:r>
      <w:r>
        <w:rPr>
          <w:rFonts w:hint="eastAsia" w:ascii="宋体" w:hAnsi="宋体"/>
          <w:bCs/>
          <w:sz w:val="24"/>
        </w:rPr>
        <w:t>IEEE802.3</w:t>
      </w:r>
      <w:r>
        <w:rPr>
          <w:rFonts w:ascii="宋体" w:hAnsi="宋体"/>
          <w:bCs/>
          <w:sz w:val="24"/>
        </w:rPr>
        <w:t>z、</w:t>
      </w:r>
      <w:r>
        <w:rPr>
          <w:rFonts w:hint="eastAsia" w:ascii="宋体" w:hAnsi="宋体"/>
          <w:bCs/>
          <w:sz w:val="24"/>
        </w:rPr>
        <w:t>IEEE802.3</w:t>
      </w:r>
      <w:r>
        <w:rPr>
          <w:rFonts w:ascii="宋体" w:hAnsi="宋体"/>
          <w:bCs/>
          <w:sz w:val="24"/>
        </w:rPr>
        <w:t>x；</w:t>
      </w:r>
    </w:p>
    <w:p>
      <w:pPr>
        <w:widowControl/>
        <w:spacing w:line="480" w:lineRule="auto"/>
        <w:ind w:firstLine="486" w:firstLineChars="200"/>
        <w:jc w:val="left"/>
        <w:rPr>
          <w:rFonts w:ascii="宋体" w:hAnsi="宋体"/>
          <w:bCs/>
          <w:sz w:val="24"/>
        </w:rPr>
      </w:pPr>
      <w:r>
        <w:rPr>
          <w:rFonts w:hint="eastAsia" w:ascii="宋体" w:hAnsi="宋体"/>
          <w:bCs/>
          <w:sz w:val="24"/>
        </w:rPr>
        <w:t>2）接口</w:t>
      </w:r>
      <w:r>
        <w:rPr>
          <w:rFonts w:ascii="宋体" w:hAnsi="宋体"/>
          <w:bCs/>
          <w:sz w:val="24"/>
        </w:rPr>
        <w:t>：</w:t>
      </w:r>
      <w:r>
        <w:rPr>
          <w:rFonts w:hint="eastAsia" w:ascii="宋体" w:hAnsi="宋体"/>
          <w:bCs/>
          <w:sz w:val="24"/>
        </w:rPr>
        <w:t>1个100</w:t>
      </w:r>
      <w:r>
        <w:rPr>
          <w:rFonts w:ascii="宋体" w:hAnsi="宋体"/>
          <w:bCs/>
          <w:sz w:val="24"/>
        </w:rPr>
        <w:t>Mbps/</w:t>
      </w:r>
      <w:r>
        <w:rPr>
          <w:rFonts w:hint="eastAsia" w:ascii="宋体" w:hAnsi="宋体"/>
          <w:bCs/>
          <w:sz w:val="24"/>
        </w:rPr>
        <w:t>1000</w:t>
      </w:r>
      <w:r>
        <w:rPr>
          <w:rFonts w:ascii="宋体" w:hAnsi="宋体"/>
          <w:bCs/>
          <w:sz w:val="24"/>
        </w:rPr>
        <w:t>Mbps</w:t>
      </w:r>
      <w:r>
        <w:rPr>
          <w:rFonts w:hint="eastAsia" w:ascii="宋体" w:hAnsi="宋体"/>
          <w:bCs/>
          <w:sz w:val="24"/>
        </w:rPr>
        <w:t>自适应</w:t>
      </w:r>
      <w:r>
        <w:rPr>
          <w:rFonts w:ascii="宋体" w:hAnsi="宋体"/>
          <w:bCs/>
          <w:sz w:val="24"/>
        </w:rPr>
        <w:t>RJ45</w:t>
      </w:r>
      <w:r>
        <w:rPr>
          <w:rFonts w:hint="eastAsia" w:ascii="宋体" w:hAnsi="宋体"/>
          <w:bCs/>
          <w:sz w:val="24"/>
        </w:rPr>
        <w:t>口、</w:t>
      </w:r>
      <w:r>
        <w:rPr>
          <w:rFonts w:ascii="宋体" w:hAnsi="宋体"/>
          <w:bCs/>
          <w:sz w:val="24"/>
        </w:rPr>
        <w:t>1</w:t>
      </w:r>
      <w:r>
        <w:rPr>
          <w:rFonts w:hint="eastAsia" w:ascii="宋体" w:hAnsi="宋体"/>
          <w:bCs/>
          <w:sz w:val="24"/>
        </w:rPr>
        <w:t>个1.25</w:t>
      </w:r>
      <w:r>
        <w:rPr>
          <w:rFonts w:ascii="宋体" w:hAnsi="宋体"/>
          <w:bCs/>
          <w:sz w:val="24"/>
        </w:rPr>
        <w:t xml:space="preserve">Gbps </w:t>
      </w:r>
      <w:r>
        <w:rPr>
          <w:rFonts w:hint="eastAsia" w:ascii="宋体" w:hAnsi="宋体"/>
          <w:bCs/>
          <w:sz w:val="24"/>
        </w:rPr>
        <w:t>光纤接口；</w:t>
      </w:r>
    </w:p>
    <w:p>
      <w:pPr>
        <w:widowControl/>
        <w:spacing w:line="480" w:lineRule="auto"/>
        <w:ind w:firstLine="486" w:firstLineChars="200"/>
        <w:jc w:val="left"/>
        <w:rPr>
          <w:rFonts w:ascii="宋体" w:hAnsi="宋体"/>
          <w:bCs/>
          <w:sz w:val="24"/>
        </w:rPr>
      </w:pPr>
      <w:r>
        <w:rPr>
          <w:rFonts w:ascii="宋体" w:hAnsi="宋体"/>
          <w:bCs/>
          <w:sz w:val="24"/>
        </w:rPr>
        <w:t>3</w:t>
      </w:r>
      <w:r>
        <w:rPr>
          <w:rFonts w:hint="eastAsia" w:ascii="宋体" w:hAnsi="宋体"/>
          <w:bCs/>
          <w:sz w:val="24"/>
        </w:rPr>
        <w:t>）工作</w:t>
      </w:r>
      <w:r>
        <w:rPr>
          <w:rFonts w:ascii="宋体" w:hAnsi="宋体"/>
          <w:bCs/>
          <w:sz w:val="24"/>
        </w:rPr>
        <w:t>温度：-40℃</w:t>
      </w:r>
      <w:r>
        <w:rPr>
          <w:rFonts w:hint="eastAsia" w:ascii="宋体" w:hAnsi="宋体"/>
          <w:bCs/>
          <w:sz w:val="24"/>
        </w:rPr>
        <w:t>～</w:t>
      </w:r>
      <w:r>
        <w:rPr>
          <w:rFonts w:ascii="宋体" w:hAnsi="宋体"/>
          <w:bCs/>
          <w:sz w:val="24"/>
        </w:rPr>
        <w:t>70℃；</w:t>
      </w:r>
    </w:p>
    <w:p>
      <w:pPr>
        <w:widowControl/>
        <w:spacing w:line="480" w:lineRule="auto"/>
        <w:ind w:firstLine="486" w:firstLineChars="200"/>
        <w:jc w:val="left"/>
        <w:rPr>
          <w:rFonts w:hint="eastAsia" w:ascii="宋体" w:hAnsi="宋体"/>
          <w:bCs/>
          <w:sz w:val="24"/>
        </w:rPr>
      </w:pPr>
      <w:r>
        <w:rPr>
          <w:rFonts w:ascii="宋体" w:hAnsi="宋体"/>
          <w:bCs/>
          <w:sz w:val="24"/>
        </w:rPr>
        <w:t>4</w:t>
      </w:r>
      <w:r>
        <w:rPr>
          <w:rFonts w:hint="eastAsia" w:ascii="宋体" w:hAnsi="宋体"/>
          <w:bCs/>
          <w:sz w:val="24"/>
        </w:rPr>
        <w:t>）</w:t>
      </w:r>
      <w:r>
        <w:rPr>
          <w:rFonts w:ascii="宋体" w:hAnsi="宋体"/>
          <w:bCs/>
          <w:sz w:val="24"/>
        </w:rPr>
        <w:t>工作</w:t>
      </w:r>
      <w:r>
        <w:rPr>
          <w:rFonts w:hint="eastAsia" w:ascii="宋体" w:hAnsi="宋体"/>
          <w:bCs/>
          <w:sz w:val="24"/>
        </w:rPr>
        <w:t>湿度</w:t>
      </w:r>
      <w:r>
        <w:rPr>
          <w:rFonts w:ascii="宋体" w:hAnsi="宋体"/>
          <w:bCs/>
          <w:sz w:val="24"/>
        </w:rPr>
        <w:t>：</w:t>
      </w:r>
      <w:r>
        <w:rPr>
          <w:rFonts w:hint="eastAsia" w:ascii="宋体" w:hAnsi="宋体"/>
          <w:bCs/>
          <w:sz w:val="24"/>
        </w:rPr>
        <w:t>10</w:t>
      </w:r>
      <w:r>
        <w:rPr>
          <w:rFonts w:ascii="宋体" w:hAnsi="宋体"/>
          <w:bCs/>
          <w:sz w:val="24"/>
        </w:rPr>
        <w:t>%</w:t>
      </w:r>
      <w:r>
        <w:rPr>
          <w:rFonts w:hint="eastAsia" w:ascii="宋体" w:hAnsi="宋体"/>
          <w:bCs/>
          <w:sz w:val="24"/>
        </w:rPr>
        <w:t>～90</w:t>
      </w:r>
      <w:r>
        <w:rPr>
          <w:rFonts w:ascii="宋体" w:hAnsi="宋体"/>
          <w:bCs/>
          <w:sz w:val="24"/>
        </w:rPr>
        <w:t>%RH不凝结</w:t>
      </w:r>
      <w:r>
        <w:rPr>
          <w:rFonts w:hint="eastAsia" w:ascii="宋体" w:hAnsi="宋体"/>
          <w:bCs/>
          <w:sz w:val="24"/>
        </w:rPr>
        <w:t>；</w:t>
      </w:r>
    </w:p>
    <w:p>
      <w:pPr>
        <w:widowControl/>
        <w:spacing w:line="480" w:lineRule="auto"/>
        <w:ind w:firstLine="486" w:firstLineChars="200"/>
        <w:jc w:val="left"/>
        <w:rPr>
          <w:rFonts w:ascii="宋体" w:hAnsi="宋体"/>
          <w:b/>
          <w:bCs/>
          <w:sz w:val="24"/>
        </w:rPr>
      </w:pPr>
      <w:r>
        <w:rPr>
          <w:rFonts w:hint="eastAsia" w:ascii="宋体" w:hAnsi="宋体"/>
          <w:b/>
          <w:bCs/>
          <w:sz w:val="24"/>
        </w:rPr>
        <w:t>（</w:t>
      </w:r>
      <w:r>
        <w:rPr>
          <w:rFonts w:ascii="宋体" w:hAnsi="宋体"/>
          <w:b/>
          <w:bCs/>
          <w:sz w:val="24"/>
        </w:rPr>
        <w:t>4</w:t>
      </w:r>
      <w:r>
        <w:rPr>
          <w:rFonts w:hint="eastAsia" w:ascii="宋体" w:hAnsi="宋体"/>
          <w:b/>
          <w:bCs/>
          <w:sz w:val="24"/>
        </w:rPr>
        <w:t>）安装立杆</w:t>
      </w:r>
    </w:p>
    <w:p>
      <w:pPr>
        <w:widowControl/>
        <w:spacing w:line="480" w:lineRule="auto"/>
        <w:ind w:firstLine="486" w:firstLineChars="200"/>
        <w:jc w:val="left"/>
        <w:rPr>
          <w:rFonts w:hint="eastAsia" w:ascii="宋体" w:hAnsi="宋体"/>
          <w:bCs/>
          <w:sz w:val="24"/>
        </w:rPr>
      </w:pPr>
      <w:r>
        <w:rPr>
          <w:rFonts w:ascii="宋体" w:hAnsi="宋体"/>
          <w:bCs/>
          <w:sz w:val="24"/>
        </w:rPr>
        <w:t>不小于φ110国标镀锌钢管，基础采用混凝土现浇</w:t>
      </w:r>
      <w:r>
        <w:rPr>
          <w:rFonts w:hint="eastAsia" w:ascii="宋体" w:hAnsi="宋体"/>
          <w:bCs/>
          <w:sz w:val="24"/>
        </w:rPr>
        <w:t>，</w:t>
      </w:r>
      <w:r>
        <w:rPr>
          <w:rFonts w:ascii="宋体" w:hAnsi="宋体"/>
          <w:bCs/>
          <w:sz w:val="24"/>
        </w:rPr>
        <w:t>外形美观，防锈防盗，高度不低于3米</w:t>
      </w:r>
      <w:r>
        <w:rPr>
          <w:rFonts w:hint="eastAsia" w:ascii="宋体" w:hAnsi="宋体"/>
          <w:bCs/>
          <w:sz w:val="24"/>
        </w:rPr>
        <w:t>；</w:t>
      </w:r>
    </w:p>
    <w:p>
      <w:pPr>
        <w:widowControl/>
        <w:spacing w:line="480" w:lineRule="auto"/>
        <w:ind w:firstLine="486" w:firstLineChars="200"/>
        <w:jc w:val="left"/>
        <w:rPr>
          <w:rFonts w:ascii="宋体" w:hAnsi="宋体"/>
          <w:b/>
          <w:bCs/>
          <w:sz w:val="24"/>
        </w:rPr>
      </w:pPr>
      <w:r>
        <w:rPr>
          <w:rFonts w:hint="eastAsia" w:ascii="宋体" w:hAnsi="宋体"/>
          <w:b/>
          <w:bCs/>
          <w:sz w:val="24"/>
        </w:rPr>
        <w:t>（</w:t>
      </w:r>
      <w:r>
        <w:rPr>
          <w:rFonts w:ascii="宋体" w:hAnsi="宋体"/>
          <w:b/>
          <w:bCs/>
          <w:sz w:val="24"/>
        </w:rPr>
        <w:t>5</w:t>
      </w:r>
      <w:r>
        <w:rPr>
          <w:rFonts w:hint="eastAsia" w:ascii="宋体" w:hAnsi="宋体"/>
          <w:b/>
          <w:bCs/>
          <w:sz w:val="24"/>
        </w:rPr>
        <w:t>）开关</w:t>
      </w:r>
      <w:r>
        <w:rPr>
          <w:rFonts w:ascii="宋体" w:hAnsi="宋体"/>
          <w:b/>
          <w:bCs/>
          <w:sz w:val="24"/>
        </w:rPr>
        <w:t>电源</w:t>
      </w:r>
    </w:p>
    <w:p>
      <w:pPr>
        <w:widowControl/>
        <w:spacing w:line="480" w:lineRule="auto"/>
        <w:ind w:firstLine="486" w:firstLineChars="200"/>
        <w:jc w:val="left"/>
        <w:rPr>
          <w:rFonts w:ascii="宋体" w:hAnsi="宋体"/>
          <w:bCs/>
          <w:sz w:val="24"/>
        </w:rPr>
      </w:pPr>
      <w:r>
        <w:rPr>
          <w:rFonts w:hint="eastAsia" w:ascii="宋体" w:hAnsi="宋体"/>
          <w:bCs/>
          <w:sz w:val="24"/>
        </w:rPr>
        <w:t>1）输入</w:t>
      </w:r>
      <w:r>
        <w:rPr>
          <w:rFonts w:ascii="宋体" w:hAnsi="宋体"/>
          <w:bCs/>
          <w:sz w:val="24"/>
        </w:rPr>
        <w:t>电压范围：</w:t>
      </w:r>
      <w:r>
        <w:rPr>
          <w:rFonts w:hint="eastAsia" w:ascii="宋体" w:hAnsi="宋体"/>
          <w:bCs/>
          <w:sz w:val="24"/>
        </w:rPr>
        <w:t>100～230</w:t>
      </w:r>
      <w:r>
        <w:rPr>
          <w:rFonts w:ascii="宋体" w:hAnsi="宋体"/>
          <w:bCs/>
          <w:sz w:val="24"/>
        </w:rPr>
        <w:t>V AC;</w:t>
      </w:r>
    </w:p>
    <w:p>
      <w:pPr>
        <w:widowControl/>
        <w:spacing w:line="480" w:lineRule="auto"/>
        <w:ind w:firstLine="486" w:firstLineChars="200"/>
        <w:jc w:val="left"/>
        <w:rPr>
          <w:rFonts w:ascii="宋体" w:hAnsi="宋体"/>
          <w:bCs/>
          <w:sz w:val="24"/>
        </w:rPr>
      </w:pPr>
      <w:r>
        <w:rPr>
          <w:rFonts w:ascii="宋体" w:hAnsi="宋体"/>
          <w:bCs/>
          <w:sz w:val="24"/>
        </w:rPr>
        <w:t xml:space="preserve">2) </w:t>
      </w:r>
      <w:r>
        <w:rPr>
          <w:rFonts w:hint="eastAsia" w:ascii="宋体" w:hAnsi="宋体"/>
          <w:bCs/>
          <w:sz w:val="24"/>
        </w:rPr>
        <w:t>输入电压</w:t>
      </w:r>
      <w:r>
        <w:rPr>
          <w:rFonts w:ascii="宋体" w:hAnsi="宋体"/>
          <w:bCs/>
          <w:sz w:val="24"/>
        </w:rPr>
        <w:t>频率</w:t>
      </w:r>
      <w:r>
        <w:rPr>
          <w:rFonts w:hint="eastAsia" w:ascii="宋体" w:hAnsi="宋体"/>
          <w:bCs/>
          <w:sz w:val="24"/>
        </w:rPr>
        <w:t>：50</w:t>
      </w:r>
      <w:r>
        <w:rPr>
          <w:rFonts w:ascii="宋体" w:hAnsi="宋体"/>
          <w:bCs/>
          <w:sz w:val="24"/>
        </w:rPr>
        <w:t>/60HZ;</w:t>
      </w:r>
    </w:p>
    <w:p>
      <w:pPr>
        <w:widowControl/>
        <w:spacing w:line="480" w:lineRule="auto"/>
        <w:ind w:firstLine="486" w:firstLineChars="200"/>
        <w:jc w:val="left"/>
        <w:rPr>
          <w:rFonts w:ascii="宋体" w:hAnsi="宋体"/>
          <w:bCs/>
          <w:sz w:val="24"/>
        </w:rPr>
      </w:pPr>
      <w:r>
        <w:rPr>
          <w:rFonts w:ascii="宋体" w:hAnsi="宋体"/>
          <w:bCs/>
          <w:sz w:val="24"/>
        </w:rPr>
        <w:t xml:space="preserve">3) </w:t>
      </w:r>
      <w:r>
        <w:rPr>
          <w:rFonts w:hint="eastAsia" w:ascii="宋体" w:hAnsi="宋体"/>
          <w:bCs/>
          <w:sz w:val="24"/>
        </w:rPr>
        <w:t>输出</w:t>
      </w:r>
      <w:r>
        <w:rPr>
          <w:rFonts w:ascii="宋体" w:hAnsi="宋体"/>
          <w:bCs/>
          <w:sz w:val="24"/>
        </w:rPr>
        <w:t>电压</w:t>
      </w:r>
      <w:r>
        <w:rPr>
          <w:rFonts w:hint="eastAsia" w:ascii="宋体" w:hAnsi="宋体"/>
          <w:bCs/>
          <w:sz w:val="24"/>
        </w:rPr>
        <w:t>选择</w:t>
      </w:r>
      <w:r>
        <w:rPr>
          <w:rFonts w:ascii="宋体" w:hAnsi="宋体"/>
          <w:bCs/>
          <w:sz w:val="24"/>
        </w:rPr>
        <w:t>：</w:t>
      </w:r>
      <w:r>
        <w:rPr>
          <w:rFonts w:hint="eastAsia" w:ascii="宋体" w:hAnsi="宋体"/>
          <w:bCs/>
          <w:sz w:val="24"/>
        </w:rPr>
        <w:t>12</w:t>
      </w:r>
      <w:r>
        <w:rPr>
          <w:rFonts w:ascii="宋体" w:hAnsi="宋体"/>
          <w:bCs/>
          <w:sz w:val="24"/>
        </w:rPr>
        <w:t>V</w:t>
      </w:r>
      <w:r>
        <w:rPr>
          <w:rFonts w:hint="eastAsia" w:ascii="宋体" w:hAnsi="宋体"/>
          <w:bCs/>
          <w:sz w:val="24"/>
        </w:rPr>
        <w:t>/24V</w:t>
      </w:r>
      <w:r>
        <w:rPr>
          <w:rFonts w:ascii="宋体" w:hAnsi="宋体"/>
          <w:bCs/>
          <w:sz w:val="24"/>
        </w:rPr>
        <w:t>;</w:t>
      </w:r>
    </w:p>
    <w:p>
      <w:pPr>
        <w:widowControl/>
        <w:spacing w:line="480" w:lineRule="auto"/>
        <w:ind w:firstLine="486" w:firstLineChars="200"/>
        <w:jc w:val="left"/>
        <w:rPr>
          <w:rFonts w:ascii="宋体" w:hAnsi="宋体"/>
          <w:bCs/>
          <w:sz w:val="24"/>
        </w:rPr>
      </w:pPr>
      <w:r>
        <w:rPr>
          <w:rFonts w:ascii="宋体" w:hAnsi="宋体"/>
          <w:bCs/>
          <w:sz w:val="24"/>
        </w:rPr>
        <w:t xml:space="preserve">4) </w:t>
      </w:r>
      <w:r>
        <w:rPr>
          <w:rFonts w:hint="eastAsia" w:ascii="宋体" w:hAnsi="宋体"/>
          <w:bCs/>
          <w:sz w:val="24"/>
        </w:rPr>
        <w:t>最大输出</w:t>
      </w:r>
      <w:r>
        <w:rPr>
          <w:rFonts w:ascii="宋体" w:hAnsi="宋体"/>
          <w:bCs/>
          <w:sz w:val="24"/>
        </w:rPr>
        <w:t>功率</w:t>
      </w:r>
      <w:r>
        <w:rPr>
          <w:rFonts w:hint="eastAsia" w:ascii="宋体" w:hAnsi="宋体"/>
          <w:bCs/>
          <w:sz w:val="24"/>
        </w:rPr>
        <w:t>：不</w:t>
      </w:r>
      <w:r>
        <w:rPr>
          <w:rFonts w:ascii="宋体" w:hAnsi="宋体"/>
          <w:bCs/>
          <w:sz w:val="24"/>
        </w:rPr>
        <w:t>小于</w:t>
      </w:r>
      <w:r>
        <w:rPr>
          <w:rFonts w:hint="eastAsia" w:ascii="宋体" w:hAnsi="宋体"/>
          <w:bCs/>
          <w:sz w:val="24"/>
        </w:rPr>
        <w:t>100</w:t>
      </w:r>
      <w:r>
        <w:rPr>
          <w:rFonts w:ascii="宋体" w:hAnsi="宋体"/>
          <w:bCs/>
          <w:sz w:val="24"/>
        </w:rPr>
        <w:t>W；</w:t>
      </w:r>
    </w:p>
    <w:p>
      <w:pPr>
        <w:widowControl/>
        <w:spacing w:line="480" w:lineRule="auto"/>
        <w:ind w:firstLine="486" w:firstLineChars="200"/>
        <w:jc w:val="left"/>
        <w:rPr>
          <w:rFonts w:hint="eastAsia" w:ascii="宋体" w:hAnsi="宋体"/>
          <w:bCs/>
          <w:sz w:val="24"/>
        </w:rPr>
      </w:pPr>
      <w:r>
        <w:rPr>
          <w:rFonts w:ascii="宋体" w:hAnsi="宋体"/>
          <w:bCs/>
          <w:sz w:val="24"/>
        </w:rPr>
        <w:t>5</w:t>
      </w:r>
      <w:r>
        <w:rPr>
          <w:rFonts w:hint="eastAsia" w:ascii="宋体" w:hAnsi="宋体"/>
          <w:bCs/>
          <w:sz w:val="24"/>
        </w:rPr>
        <w:t>）</w:t>
      </w:r>
      <w:r>
        <w:rPr>
          <w:rFonts w:ascii="宋体" w:hAnsi="宋体"/>
          <w:bCs/>
          <w:sz w:val="24"/>
        </w:rPr>
        <w:t>其他功能：</w:t>
      </w:r>
      <w:r>
        <w:rPr>
          <w:rFonts w:hint="eastAsia" w:ascii="宋体" w:hAnsi="宋体"/>
          <w:bCs/>
          <w:sz w:val="24"/>
        </w:rPr>
        <w:t>具备短路</w:t>
      </w:r>
      <w:r>
        <w:rPr>
          <w:rFonts w:ascii="宋体" w:hAnsi="宋体"/>
          <w:bCs/>
          <w:sz w:val="24"/>
        </w:rPr>
        <w:t>保护功能，</w:t>
      </w:r>
      <w:r>
        <w:rPr>
          <w:rFonts w:hint="eastAsia" w:ascii="宋体" w:hAnsi="宋体"/>
          <w:bCs/>
          <w:sz w:val="24"/>
        </w:rPr>
        <w:t>输出</w:t>
      </w:r>
      <w:r>
        <w:rPr>
          <w:rFonts w:ascii="宋体" w:hAnsi="宋体"/>
          <w:bCs/>
          <w:sz w:val="24"/>
        </w:rPr>
        <w:t>过流保护功能，</w:t>
      </w:r>
      <w:r>
        <w:rPr>
          <w:rFonts w:hint="eastAsia" w:ascii="宋体" w:hAnsi="宋体"/>
          <w:bCs/>
          <w:sz w:val="24"/>
        </w:rPr>
        <w:t>输出</w:t>
      </w:r>
      <w:r>
        <w:rPr>
          <w:rFonts w:ascii="宋体" w:hAnsi="宋体"/>
          <w:bCs/>
          <w:sz w:val="24"/>
        </w:rPr>
        <w:t>过载保护功能</w:t>
      </w:r>
      <w:r>
        <w:rPr>
          <w:rFonts w:hint="eastAsia" w:ascii="宋体" w:hAnsi="宋体"/>
          <w:bCs/>
          <w:sz w:val="24"/>
        </w:rPr>
        <w:t>；</w:t>
      </w:r>
    </w:p>
    <w:p>
      <w:pPr>
        <w:widowControl/>
        <w:spacing w:line="480" w:lineRule="auto"/>
        <w:ind w:firstLine="486" w:firstLineChars="200"/>
        <w:jc w:val="left"/>
        <w:rPr>
          <w:rFonts w:ascii="宋体" w:hAnsi="宋体"/>
          <w:b/>
          <w:bCs/>
          <w:sz w:val="24"/>
        </w:rPr>
      </w:pPr>
      <w:r>
        <w:rPr>
          <w:rFonts w:hint="eastAsia" w:ascii="宋体" w:hAnsi="宋体"/>
          <w:b/>
          <w:bCs/>
          <w:sz w:val="24"/>
        </w:rPr>
        <w:t>（</w:t>
      </w:r>
      <w:r>
        <w:rPr>
          <w:rFonts w:ascii="宋体" w:hAnsi="宋体"/>
          <w:b/>
          <w:bCs/>
          <w:sz w:val="24"/>
        </w:rPr>
        <w:t>6</w:t>
      </w:r>
      <w:r>
        <w:rPr>
          <w:rFonts w:hint="eastAsia" w:ascii="宋体" w:hAnsi="宋体"/>
          <w:b/>
          <w:bCs/>
          <w:sz w:val="24"/>
        </w:rPr>
        <w:t>）电源及信号避雷器</w:t>
      </w:r>
    </w:p>
    <w:p>
      <w:pPr>
        <w:widowControl/>
        <w:spacing w:line="480" w:lineRule="auto"/>
        <w:ind w:firstLine="486" w:firstLineChars="200"/>
        <w:jc w:val="left"/>
        <w:rPr>
          <w:rFonts w:ascii="宋体" w:hAnsi="宋体"/>
          <w:bCs/>
          <w:sz w:val="24"/>
        </w:rPr>
      </w:pPr>
      <w:r>
        <w:rPr>
          <w:rFonts w:ascii="宋体" w:hAnsi="宋体"/>
          <w:bCs/>
          <w:sz w:val="24"/>
        </w:rPr>
        <w:t>1）</w:t>
      </w:r>
      <w:r>
        <w:rPr>
          <w:rFonts w:hint="eastAsia" w:ascii="宋体" w:hAnsi="宋体"/>
          <w:bCs/>
          <w:sz w:val="24"/>
        </w:rPr>
        <w:t>交流</w:t>
      </w:r>
      <w:r>
        <w:rPr>
          <w:rFonts w:ascii="宋体" w:hAnsi="宋体"/>
          <w:bCs/>
          <w:sz w:val="24"/>
        </w:rPr>
        <w:t>电源部分：额定工作电压：220VAC，最大持续运行电压：320V，额定负载电流：10A，标称放电电流：5KA，最大放电电流：10KA</w:t>
      </w:r>
      <w:r>
        <w:rPr>
          <w:rFonts w:hint="eastAsia" w:ascii="宋体" w:hAnsi="宋体"/>
          <w:bCs/>
          <w:sz w:val="24"/>
        </w:rPr>
        <w:t>；</w:t>
      </w:r>
    </w:p>
    <w:p>
      <w:pPr>
        <w:widowControl/>
        <w:spacing w:line="480" w:lineRule="auto"/>
        <w:ind w:firstLine="486" w:firstLineChars="200"/>
        <w:jc w:val="left"/>
        <w:rPr>
          <w:rFonts w:ascii="宋体" w:hAnsi="宋体"/>
          <w:bCs/>
          <w:sz w:val="24"/>
        </w:rPr>
      </w:pPr>
      <w:r>
        <w:rPr>
          <w:rFonts w:hint="eastAsia" w:ascii="宋体" w:hAnsi="宋体"/>
          <w:bCs/>
          <w:sz w:val="24"/>
        </w:rPr>
        <w:t>2）</w:t>
      </w:r>
      <w:r>
        <w:rPr>
          <w:rFonts w:ascii="宋体" w:hAnsi="宋体"/>
          <w:bCs/>
          <w:sz w:val="24"/>
        </w:rPr>
        <w:t>支流电源部分：最大负载电流</w:t>
      </w:r>
      <w:r>
        <w:rPr>
          <w:rFonts w:hint="eastAsia" w:ascii="宋体" w:hAnsi="宋体"/>
          <w:bCs/>
          <w:sz w:val="24"/>
        </w:rPr>
        <w:t>不</w:t>
      </w:r>
      <w:r>
        <w:rPr>
          <w:rFonts w:ascii="宋体" w:hAnsi="宋体"/>
          <w:bCs/>
          <w:sz w:val="24"/>
        </w:rPr>
        <w:t>小于1.5A,额定电压</w:t>
      </w:r>
      <w:r>
        <w:rPr>
          <w:rFonts w:hint="eastAsia" w:ascii="宋体" w:hAnsi="宋体"/>
          <w:bCs/>
          <w:sz w:val="24"/>
        </w:rPr>
        <w:t>12V/</w:t>
      </w:r>
      <w:r>
        <w:rPr>
          <w:rFonts w:ascii="宋体" w:hAnsi="宋体"/>
          <w:bCs/>
          <w:sz w:val="24"/>
        </w:rPr>
        <w:t>24VDC，最大持续运行电压</w:t>
      </w:r>
      <w:r>
        <w:rPr>
          <w:rFonts w:hint="eastAsia" w:ascii="宋体" w:hAnsi="宋体"/>
          <w:bCs/>
          <w:sz w:val="24"/>
        </w:rPr>
        <w:t>不小于1</w:t>
      </w:r>
      <w:r>
        <w:rPr>
          <w:rFonts w:ascii="宋体" w:hAnsi="宋体"/>
          <w:bCs/>
          <w:sz w:val="24"/>
        </w:rPr>
        <w:t>5V/30VDC，标称放电电流：5KA，最大放电电流：10KA</w:t>
      </w:r>
      <w:r>
        <w:rPr>
          <w:rFonts w:hint="eastAsia" w:ascii="宋体" w:hAnsi="宋体"/>
          <w:bCs/>
          <w:sz w:val="24"/>
        </w:rPr>
        <w:t>；</w:t>
      </w:r>
    </w:p>
    <w:p>
      <w:pPr>
        <w:widowControl/>
        <w:spacing w:line="480" w:lineRule="auto"/>
        <w:ind w:firstLine="486" w:firstLineChars="200"/>
        <w:jc w:val="left"/>
        <w:rPr>
          <w:rFonts w:ascii="宋体" w:hAnsi="宋体"/>
          <w:bCs/>
          <w:sz w:val="24"/>
        </w:rPr>
      </w:pPr>
      <w:r>
        <w:rPr>
          <w:rFonts w:ascii="宋体" w:hAnsi="宋体"/>
          <w:bCs/>
          <w:sz w:val="24"/>
        </w:rPr>
        <w:t>3）网络部分：最大持续运行电压</w:t>
      </w:r>
      <w:r>
        <w:rPr>
          <w:rFonts w:hint="eastAsia" w:ascii="宋体" w:hAnsi="宋体"/>
          <w:bCs/>
          <w:sz w:val="24"/>
        </w:rPr>
        <w:t>不小于6</w:t>
      </w:r>
      <w:r>
        <w:rPr>
          <w:rFonts w:ascii="宋体" w:hAnsi="宋体"/>
          <w:bCs/>
          <w:sz w:val="24"/>
        </w:rPr>
        <w:t>VDC，标称放电电流：5KA，最大放电电流：10KA</w:t>
      </w:r>
      <w:r>
        <w:rPr>
          <w:rFonts w:hint="eastAsia" w:ascii="宋体" w:hAnsi="宋体"/>
          <w:bCs/>
          <w:sz w:val="24"/>
        </w:rPr>
        <w:t>；数据</w:t>
      </w:r>
      <w:r>
        <w:rPr>
          <w:rFonts w:ascii="宋体" w:hAnsi="宋体"/>
          <w:bCs/>
          <w:sz w:val="24"/>
        </w:rPr>
        <w:t>传输速率：不小于</w:t>
      </w:r>
      <w:r>
        <w:rPr>
          <w:rFonts w:hint="eastAsia" w:ascii="宋体" w:hAnsi="宋体"/>
          <w:bCs/>
          <w:sz w:val="24"/>
        </w:rPr>
        <w:t>100</w:t>
      </w:r>
      <w:r>
        <w:rPr>
          <w:rFonts w:ascii="宋体" w:hAnsi="宋体"/>
          <w:bCs/>
          <w:sz w:val="24"/>
        </w:rPr>
        <w:t>M；</w:t>
      </w:r>
      <w:r>
        <w:rPr>
          <w:rFonts w:hint="eastAsia" w:ascii="宋体" w:hAnsi="宋体"/>
          <w:bCs/>
          <w:sz w:val="24"/>
        </w:rPr>
        <w:t>接口</w:t>
      </w:r>
      <w:r>
        <w:rPr>
          <w:rFonts w:ascii="宋体" w:hAnsi="宋体"/>
          <w:bCs/>
          <w:sz w:val="24"/>
        </w:rPr>
        <w:t>方式：RJ45</w:t>
      </w:r>
      <w:r>
        <w:rPr>
          <w:rFonts w:hint="eastAsia" w:ascii="宋体" w:hAnsi="宋体"/>
          <w:bCs/>
          <w:sz w:val="24"/>
        </w:rPr>
        <w:t>；</w:t>
      </w:r>
    </w:p>
    <w:p>
      <w:pPr>
        <w:widowControl/>
        <w:spacing w:line="480" w:lineRule="auto"/>
        <w:ind w:firstLine="486" w:firstLineChars="200"/>
        <w:jc w:val="left"/>
        <w:rPr>
          <w:rFonts w:ascii="宋体" w:hAnsi="宋体"/>
          <w:b/>
          <w:bCs/>
          <w:sz w:val="24"/>
        </w:rPr>
      </w:pPr>
      <w:r>
        <w:rPr>
          <w:rFonts w:hint="eastAsia" w:ascii="宋体" w:hAnsi="宋体"/>
          <w:b/>
          <w:bCs/>
          <w:sz w:val="24"/>
        </w:rPr>
        <w:t>（7）硬盘录像机</w:t>
      </w:r>
    </w:p>
    <w:p>
      <w:pPr>
        <w:widowControl/>
        <w:spacing w:line="480" w:lineRule="auto"/>
        <w:ind w:firstLine="486" w:firstLineChars="200"/>
        <w:jc w:val="left"/>
        <w:rPr>
          <w:rFonts w:ascii="宋体" w:hAnsi="宋体"/>
          <w:bCs/>
          <w:sz w:val="24"/>
        </w:rPr>
      </w:pPr>
      <w:r>
        <w:rPr>
          <w:rFonts w:hint="eastAsia" w:ascii="宋体" w:hAnsi="宋体"/>
          <w:bCs/>
          <w:sz w:val="24"/>
        </w:rPr>
        <w:t>1）硬盘</w:t>
      </w:r>
      <w:r>
        <w:rPr>
          <w:rFonts w:ascii="宋体" w:hAnsi="宋体"/>
          <w:bCs/>
          <w:sz w:val="24"/>
        </w:rPr>
        <w:t>容量：不小于</w:t>
      </w:r>
      <w:r>
        <w:rPr>
          <w:rFonts w:hint="eastAsia" w:ascii="宋体" w:hAnsi="宋体"/>
          <w:bCs/>
          <w:sz w:val="24"/>
        </w:rPr>
        <w:t>2</w:t>
      </w:r>
      <w:r>
        <w:rPr>
          <w:rFonts w:ascii="宋体" w:hAnsi="宋体"/>
          <w:bCs/>
          <w:sz w:val="24"/>
        </w:rPr>
        <w:t>T；</w:t>
      </w:r>
    </w:p>
    <w:p>
      <w:pPr>
        <w:widowControl/>
        <w:spacing w:line="480" w:lineRule="auto"/>
        <w:ind w:firstLine="486" w:firstLineChars="200"/>
        <w:jc w:val="left"/>
        <w:rPr>
          <w:rFonts w:ascii="宋体" w:hAnsi="宋体"/>
          <w:bCs/>
          <w:sz w:val="24"/>
        </w:rPr>
      </w:pPr>
      <w:r>
        <w:rPr>
          <w:rFonts w:ascii="宋体" w:hAnsi="宋体"/>
          <w:bCs/>
          <w:sz w:val="24"/>
        </w:rPr>
        <w:t>2</w:t>
      </w:r>
      <w:r>
        <w:rPr>
          <w:rFonts w:hint="eastAsia" w:ascii="宋体" w:hAnsi="宋体"/>
          <w:bCs/>
          <w:sz w:val="24"/>
        </w:rPr>
        <w:t>）</w:t>
      </w:r>
      <w:r>
        <w:rPr>
          <w:rFonts w:ascii="宋体" w:hAnsi="宋体"/>
          <w:bCs/>
          <w:sz w:val="24"/>
        </w:rPr>
        <w:t>协议支持：</w:t>
      </w:r>
      <w:r>
        <w:rPr>
          <w:rFonts w:hint="eastAsia" w:ascii="宋体" w:hAnsi="宋体"/>
          <w:bCs/>
          <w:sz w:val="24"/>
        </w:rPr>
        <w:t>支持ONVIF、PSIA</w:t>
      </w:r>
      <w:r>
        <w:rPr>
          <w:rFonts w:ascii="宋体" w:hAnsi="宋体"/>
          <w:bCs/>
          <w:sz w:val="24"/>
        </w:rPr>
        <w:t>、</w:t>
      </w:r>
      <w:r>
        <w:rPr>
          <w:rFonts w:hint="eastAsia" w:ascii="宋体" w:hAnsi="宋体"/>
          <w:bCs/>
          <w:sz w:val="24"/>
        </w:rPr>
        <w:t>RTSP等</w:t>
      </w:r>
      <w:r>
        <w:rPr>
          <w:rFonts w:ascii="宋体" w:hAnsi="宋体"/>
          <w:bCs/>
          <w:sz w:val="24"/>
        </w:rPr>
        <w:t>多种</w:t>
      </w:r>
      <w:r>
        <w:rPr>
          <w:rFonts w:hint="eastAsia" w:ascii="宋体" w:hAnsi="宋体"/>
          <w:bCs/>
          <w:sz w:val="24"/>
        </w:rPr>
        <w:t>协议</w:t>
      </w:r>
      <w:r>
        <w:rPr>
          <w:rFonts w:ascii="宋体" w:hAnsi="宋体"/>
          <w:bCs/>
          <w:sz w:val="24"/>
        </w:rPr>
        <w:t>的网络</w:t>
      </w:r>
      <w:r>
        <w:rPr>
          <w:rFonts w:hint="eastAsia" w:ascii="宋体" w:hAnsi="宋体"/>
          <w:bCs/>
          <w:sz w:val="24"/>
        </w:rPr>
        <w:t>摄像机</w:t>
      </w:r>
      <w:r>
        <w:rPr>
          <w:rFonts w:ascii="宋体" w:hAnsi="宋体"/>
          <w:bCs/>
          <w:sz w:val="24"/>
        </w:rPr>
        <w:t>；</w:t>
      </w:r>
    </w:p>
    <w:p>
      <w:pPr>
        <w:widowControl/>
        <w:spacing w:line="480" w:lineRule="auto"/>
        <w:ind w:firstLine="486" w:firstLineChars="200"/>
        <w:jc w:val="left"/>
        <w:rPr>
          <w:rFonts w:hint="eastAsia" w:ascii="宋体" w:hAnsi="宋体"/>
          <w:bCs/>
          <w:sz w:val="24"/>
        </w:rPr>
      </w:pPr>
      <w:r>
        <w:rPr>
          <w:rFonts w:ascii="宋体" w:hAnsi="宋体"/>
          <w:bCs/>
          <w:sz w:val="24"/>
        </w:rPr>
        <w:t>3</w:t>
      </w:r>
      <w:r>
        <w:rPr>
          <w:rFonts w:hint="eastAsia" w:ascii="宋体" w:hAnsi="宋体"/>
          <w:bCs/>
          <w:sz w:val="24"/>
        </w:rPr>
        <w:t>）接口</w:t>
      </w:r>
      <w:r>
        <w:rPr>
          <w:rFonts w:ascii="宋体" w:hAnsi="宋体"/>
          <w:bCs/>
          <w:sz w:val="24"/>
        </w:rPr>
        <w:t>支持：支持HDMI及</w:t>
      </w:r>
      <w:r>
        <w:rPr>
          <w:rFonts w:hint="eastAsia" w:ascii="宋体" w:hAnsi="宋体"/>
          <w:bCs/>
          <w:sz w:val="24"/>
        </w:rPr>
        <w:t>VGA同源</w:t>
      </w:r>
      <w:r>
        <w:rPr>
          <w:rFonts w:ascii="宋体" w:hAnsi="宋体"/>
          <w:bCs/>
          <w:sz w:val="24"/>
        </w:rPr>
        <w:t>输出，</w:t>
      </w:r>
      <w:r>
        <w:rPr>
          <w:rFonts w:hint="eastAsia" w:ascii="宋体" w:hAnsi="宋体"/>
          <w:bCs/>
          <w:sz w:val="24"/>
        </w:rPr>
        <w:t>最大分辨率</w:t>
      </w:r>
      <w:r>
        <w:rPr>
          <w:rFonts w:ascii="宋体" w:hAnsi="宋体"/>
          <w:bCs/>
          <w:sz w:val="24"/>
        </w:rPr>
        <w:t>：</w:t>
      </w:r>
      <w:r>
        <w:rPr>
          <w:rFonts w:hint="eastAsia" w:ascii="宋体" w:hAnsi="宋体"/>
          <w:bCs/>
          <w:sz w:val="24"/>
        </w:rPr>
        <w:t>1920</w:t>
      </w:r>
      <w:r>
        <w:rPr>
          <w:rFonts w:ascii="宋体" w:hAnsi="宋体"/>
          <w:bCs/>
          <w:sz w:val="24"/>
        </w:rPr>
        <w:t>*1080P</w:t>
      </w:r>
      <w:r>
        <w:rPr>
          <w:rFonts w:hint="eastAsia" w:ascii="宋体" w:hAnsi="宋体"/>
          <w:bCs/>
          <w:sz w:val="24"/>
        </w:rPr>
        <w:t>；</w:t>
      </w:r>
    </w:p>
    <w:p>
      <w:pPr>
        <w:widowControl/>
        <w:spacing w:line="480" w:lineRule="auto"/>
        <w:ind w:firstLine="486" w:firstLineChars="200"/>
        <w:jc w:val="left"/>
        <w:rPr>
          <w:rFonts w:ascii="宋体" w:hAnsi="宋体"/>
          <w:b/>
          <w:bCs/>
          <w:sz w:val="24"/>
        </w:rPr>
      </w:pPr>
      <w:r>
        <w:rPr>
          <w:rFonts w:hint="eastAsia" w:ascii="宋体" w:hAnsi="宋体"/>
          <w:b/>
          <w:bCs/>
          <w:sz w:val="24"/>
        </w:rPr>
        <w:t>（</w:t>
      </w:r>
      <w:r>
        <w:rPr>
          <w:rFonts w:ascii="宋体" w:hAnsi="宋体"/>
          <w:b/>
          <w:bCs/>
          <w:sz w:val="24"/>
        </w:rPr>
        <w:t>8</w:t>
      </w:r>
      <w:r>
        <w:rPr>
          <w:rFonts w:hint="eastAsia" w:ascii="宋体" w:hAnsi="宋体"/>
          <w:b/>
          <w:bCs/>
          <w:sz w:val="24"/>
        </w:rPr>
        <w:t>）交换机</w:t>
      </w:r>
    </w:p>
    <w:p>
      <w:pPr>
        <w:widowControl/>
        <w:spacing w:line="480" w:lineRule="auto"/>
        <w:ind w:firstLine="486" w:firstLineChars="200"/>
        <w:jc w:val="left"/>
        <w:rPr>
          <w:rFonts w:ascii="宋体" w:hAnsi="宋体"/>
          <w:bCs/>
          <w:sz w:val="24"/>
        </w:rPr>
      </w:pPr>
      <w:r>
        <w:rPr>
          <w:rFonts w:hint="eastAsia" w:ascii="宋体" w:hAnsi="宋体"/>
          <w:bCs/>
          <w:sz w:val="24"/>
        </w:rPr>
        <w:t>1）</w:t>
      </w:r>
      <w:r>
        <w:rPr>
          <w:rFonts w:ascii="宋体" w:hAnsi="宋体"/>
          <w:bCs/>
          <w:sz w:val="24"/>
        </w:rPr>
        <w:t>接口数量：不小于</w:t>
      </w:r>
      <w:r>
        <w:rPr>
          <w:rFonts w:hint="eastAsia" w:ascii="宋体" w:hAnsi="宋体"/>
          <w:bCs/>
          <w:sz w:val="24"/>
        </w:rPr>
        <w:t>16路</w:t>
      </w:r>
      <w:r>
        <w:rPr>
          <w:rFonts w:ascii="宋体" w:hAnsi="宋体"/>
          <w:bCs/>
          <w:sz w:val="24"/>
        </w:rPr>
        <w:t>；</w:t>
      </w:r>
    </w:p>
    <w:p>
      <w:pPr>
        <w:widowControl/>
        <w:spacing w:line="480" w:lineRule="auto"/>
        <w:ind w:firstLine="486" w:firstLineChars="200"/>
        <w:jc w:val="left"/>
        <w:rPr>
          <w:rFonts w:ascii="宋体" w:hAnsi="宋体"/>
          <w:bCs/>
          <w:sz w:val="24"/>
        </w:rPr>
      </w:pPr>
      <w:r>
        <w:rPr>
          <w:rFonts w:ascii="宋体" w:hAnsi="宋体"/>
          <w:bCs/>
          <w:sz w:val="24"/>
        </w:rPr>
        <w:t>2</w:t>
      </w:r>
      <w:r>
        <w:rPr>
          <w:rFonts w:hint="eastAsia" w:ascii="宋体" w:hAnsi="宋体"/>
          <w:bCs/>
          <w:sz w:val="24"/>
        </w:rPr>
        <w:t>）接口</w:t>
      </w:r>
      <w:r>
        <w:rPr>
          <w:rFonts w:ascii="宋体" w:hAnsi="宋体"/>
          <w:bCs/>
          <w:sz w:val="24"/>
        </w:rPr>
        <w:t>类型：</w:t>
      </w:r>
      <w:r>
        <w:rPr>
          <w:rFonts w:hint="eastAsia" w:ascii="宋体" w:hAnsi="宋体"/>
          <w:bCs/>
          <w:sz w:val="24"/>
        </w:rPr>
        <w:t>100</w:t>
      </w:r>
      <w:r>
        <w:rPr>
          <w:rFonts w:ascii="宋体" w:hAnsi="宋体"/>
          <w:bCs/>
          <w:sz w:val="24"/>
        </w:rPr>
        <w:t>/1000M</w:t>
      </w:r>
      <w:r>
        <w:rPr>
          <w:rFonts w:hint="eastAsia" w:ascii="宋体" w:hAnsi="宋体"/>
          <w:bCs/>
          <w:sz w:val="24"/>
        </w:rPr>
        <w:t>自适应</w:t>
      </w:r>
      <w:r>
        <w:rPr>
          <w:rFonts w:ascii="宋体" w:hAnsi="宋体"/>
          <w:bCs/>
          <w:sz w:val="24"/>
        </w:rPr>
        <w:t xml:space="preserve"> RJ45</w:t>
      </w:r>
      <w:r>
        <w:rPr>
          <w:rFonts w:hint="eastAsia" w:ascii="宋体" w:hAnsi="宋体"/>
          <w:bCs/>
          <w:sz w:val="24"/>
        </w:rPr>
        <w:t>接口</w:t>
      </w:r>
    </w:p>
    <w:p>
      <w:pPr>
        <w:widowControl/>
        <w:spacing w:line="480" w:lineRule="auto"/>
        <w:ind w:firstLine="486" w:firstLineChars="200"/>
        <w:jc w:val="left"/>
        <w:rPr>
          <w:rFonts w:ascii="宋体" w:hAnsi="宋体"/>
          <w:bCs/>
          <w:sz w:val="24"/>
        </w:rPr>
      </w:pPr>
      <w:r>
        <w:rPr>
          <w:rFonts w:hint="eastAsia" w:ascii="宋体" w:hAnsi="宋体"/>
          <w:bCs/>
          <w:sz w:val="24"/>
        </w:rPr>
        <w:t>3）背板</w:t>
      </w:r>
      <w:r>
        <w:rPr>
          <w:rFonts w:ascii="宋体" w:hAnsi="宋体"/>
          <w:bCs/>
          <w:sz w:val="24"/>
        </w:rPr>
        <w:t>带宽：不小于</w:t>
      </w:r>
      <w:r>
        <w:rPr>
          <w:rFonts w:hint="eastAsia" w:ascii="宋体" w:hAnsi="宋体"/>
          <w:bCs/>
          <w:sz w:val="24"/>
        </w:rPr>
        <w:t>5.4</w:t>
      </w:r>
      <w:r>
        <w:rPr>
          <w:rFonts w:ascii="宋体" w:hAnsi="宋体"/>
          <w:bCs/>
          <w:sz w:val="24"/>
        </w:rPr>
        <w:t>Gbps；</w:t>
      </w:r>
    </w:p>
    <w:p>
      <w:pPr>
        <w:widowControl/>
        <w:spacing w:line="480" w:lineRule="auto"/>
        <w:ind w:firstLine="486" w:firstLineChars="200"/>
        <w:jc w:val="left"/>
        <w:rPr>
          <w:rFonts w:ascii="宋体" w:hAnsi="宋体"/>
          <w:bCs/>
          <w:sz w:val="24"/>
        </w:rPr>
      </w:pPr>
      <w:r>
        <w:rPr>
          <w:rFonts w:ascii="宋体" w:hAnsi="宋体"/>
          <w:bCs/>
          <w:sz w:val="24"/>
        </w:rPr>
        <w:t>4</w:t>
      </w:r>
      <w:r>
        <w:rPr>
          <w:rFonts w:hint="eastAsia" w:ascii="宋体" w:hAnsi="宋体"/>
          <w:bCs/>
          <w:sz w:val="24"/>
        </w:rPr>
        <w:t>）MAC</w:t>
      </w:r>
      <w:r>
        <w:rPr>
          <w:rFonts w:ascii="宋体" w:hAnsi="宋体"/>
          <w:bCs/>
          <w:sz w:val="24"/>
        </w:rPr>
        <w:t>地址表：</w:t>
      </w:r>
      <w:r>
        <w:rPr>
          <w:rFonts w:hint="eastAsia" w:ascii="宋体" w:hAnsi="宋体"/>
          <w:bCs/>
          <w:sz w:val="24"/>
        </w:rPr>
        <w:t>不小于4</w:t>
      </w:r>
      <w:r>
        <w:rPr>
          <w:rFonts w:ascii="宋体" w:hAnsi="宋体"/>
          <w:bCs/>
          <w:sz w:val="24"/>
        </w:rPr>
        <w:t>K；</w:t>
      </w:r>
    </w:p>
    <w:p>
      <w:pPr>
        <w:widowControl/>
        <w:spacing w:line="480" w:lineRule="auto"/>
        <w:ind w:firstLine="486" w:firstLineChars="200"/>
        <w:jc w:val="left"/>
        <w:rPr>
          <w:rFonts w:ascii="宋体" w:hAnsi="宋体"/>
          <w:b/>
          <w:bCs/>
          <w:sz w:val="24"/>
        </w:rPr>
      </w:pPr>
      <w:r>
        <w:rPr>
          <w:rFonts w:hint="eastAsia" w:ascii="宋体" w:hAnsi="宋体"/>
          <w:b/>
          <w:sz w:val="24"/>
        </w:rPr>
        <w:t>（9）</w:t>
      </w:r>
      <w:r>
        <w:rPr>
          <w:rFonts w:ascii="宋体" w:hAnsi="宋体"/>
          <w:b/>
          <w:bCs/>
          <w:sz w:val="24"/>
        </w:rPr>
        <w:t>安装要求</w:t>
      </w:r>
    </w:p>
    <w:p>
      <w:pPr>
        <w:widowControl/>
        <w:spacing w:line="480" w:lineRule="auto"/>
        <w:ind w:firstLine="486" w:firstLineChars="200"/>
        <w:jc w:val="left"/>
        <w:rPr>
          <w:rFonts w:ascii="宋体" w:hAnsi="宋体"/>
          <w:bCs/>
          <w:sz w:val="24"/>
        </w:rPr>
      </w:pPr>
      <w:r>
        <w:rPr>
          <w:rFonts w:ascii="宋体" w:hAnsi="宋体"/>
          <w:bCs/>
          <w:sz w:val="24"/>
        </w:rPr>
        <w:t>1）视频监测站点安装位置须视野开阔，摄像头360度范围无遮挡，光线充足；</w:t>
      </w:r>
    </w:p>
    <w:p>
      <w:pPr>
        <w:widowControl/>
        <w:spacing w:line="480" w:lineRule="auto"/>
        <w:ind w:firstLine="486" w:firstLineChars="200"/>
        <w:jc w:val="left"/>
        <w:rPr>
          <w:rFonts w:ascii="宋体" w:hAnsi="宋体"/>
          <w:bCs/>
          <w:sz w:val="24"/>
        </w:rPr>
      </w:pPr>
      <w:r>
        <w:rPr>
          <w:rFonts w:ascii="宋体" w:hAnsi="宋体"/>
          <w:bCs/>
          <w:sz w:val="24"/>
        </w:rPr>
        <w:t>2）摄像头位置应离地面不低于2米；</w:t>
      </w:r>
    </w:p>
    <w:p>
      <w:pPr>
        <w:widowControl/>
        <w:spacing w:line="480" w:lineRule="auto"/>
        <w:ind w:firstLine="486" w:firstLineChars="200"/>
        <w:jc w:val="left"/>
        <w:rPr>
          <w:rFonts w:hint="eastAsia" w:ascii="宋体" w:hAnsi="宋体"/>
          <w:bCs/>
          <w:sz w:val="24"/>
        </w:rPr>
      </w:pPr>
      <w:r>
        <w:rPr>
          <w:rFonts w:ascii="宋体" w:hAnsi="宋体"/>
          <w:bCs/>
          <w:sz w:val="24"/>
        </w:rPr>
        <w:t>3）视频监测站应有防水、防雷、防风、防锈等措施</w:t>
      </w:r>
      <w:r>
        <w:rPr>
          <w:rFonts w:hint="eastAsia" w:ascii="宋体" w:hAnsi="宋体"/>
          <w:bCs/>
          <w:sz w:val="24"/>
        </w:rPr>
        <w:t>。</w:t>
      </w:r>
    </w:p>
    <w:p>
      <w:pPr>
        <w:pStyle w:val="7"/>
        <w:numPr>
          <w:ilvl w:val="0"/>
          <w:numId w:val="0"/>
        </w:numPr>
        <w:ind w:firstLine="424" w:firstLineChars="150"/>
        <w:rPr>
          <w:rStyle w:val="11"/>
          <w:rFonts w:hint="eastAsia" w:ascii="宋体" w:hAnsi="宋体" w:eastAsia="宋体"/>
        </w:rPr>
      </w:pPr>
      <w:r>
        <w:rPr>
          <w:rStyle w:val="11"/>
          <w:rFonts w:hint="eastAsia" w:ascii="宋体" w:hAnsi="宋体" w:eastAsia="宋体"/>
        </w:rPr>
        <w:t>6、南昌水库视频监控站建设</w:t>
      </w:r>
    </w:p>
    <w:p>
      <w:pPr>
        <w:spacing w:before="62" w:beforeLines="0" w:after="62" w:afterLines="0" w:line="560" w:lineRule="exact"/>
        <w:ind w:firstLine="486" w:firstLineChars="200"/>
        <w:rPr>
          <w:rFonts w:hint="eastAsia" w:ascii="宋体" w:hAnsi="宋体"/>
          <w:color w:val="000000"/>
          <w:kern w:val="0"/>
          <w:sz w:val="24"/>
        </w:rPr>
      </w:pPr>
      <w:r>
        <w:rPr>
          <w:rFonts w:hint="eastAsia" w:ascii="宋体" w:hAnsi="宋体"/>
          <w:color w:val="000000"/>
          <w:kern w:val="0"/>
          <w:sz w:val="24"/>
        </w:rPr>
        <w:t>在</w:t>
      </w:r>
      <w:r>
        <w:rPr>
          <w:rFonts w:ascii="宋体" w:hAnsi="宋体"/>
          <w:color w:val="000000"/>
          <w:kern w:val="0"/>
          <w:sz w:val="24"/>
        </w:rPr>
        <w:t>保亭县</w:t>
      </w:r>
      <w:r>
        <w:rPr>
          <w:rFonts w:hint="eastAsia" w:ascii="宋体" w:hAnsi="宋体"/>
          <w:color w:val="000000"/>
          <w:kern w:val="0"/>
          <w:sz w:val="24"/>
        </w:rPr>
        <w:t>小（一）型</w:t>
      </w:r>
      <w:r>
        <w:rPr>
          <w:rFonts w:ascii="宋体" w:hAnsi="宋体"/>
          <w:color w:val="000000"/>
          <w:kern w:val="0"/>
          <w:sz w:val="24"/>
        </w:rPr>
        <w:t>水库南昌水库</w:t>
      </w:r>
      <w:r>
        <w:rPr>
          <w:rFonts w:hint="eastAsia" w:ascii="宋体" w:hAnsi="宋体"/>
          <w:color w:val="000000"/>
          <w:kern w:val="0"/>
          <w:sz w:val="24"/>
        </w:rPr>
        <w:t>建设</w:t>
      </w:r>
      <w:r>
        <w:rPr>
          <w:rFonts w:ascii="宋体" w:hAnsi="宋体"/>
          <w:color w:val="000000"/>
          <w:kern w:val="0"/>
          <w:sz w:val="24"/>
        </w:rPr>
        <w:t>视频监控站，包括主坝、</w:t>
      </w:r>
      <w:r>
        <w:rPr>
          <w:rFonts w:hint="eastAsia" w:ascii="宋体" w:hAnsi="宋体"/>
          <w:color w:val="000000"/>
          <w:kern w:val="0"/>
          <w:sz w:val="24"/>
        </w:rPr>
        <w:t>1号</w:t>
      </w:r>
      <w:r>
        <w:rPr>
          <w:rFonts w:ascii="宋体" w:hAnsi="宋体"/>
          <w:color w:val="000000"/>
          <w:kern w:val="0"/>
          <w:sz w:val="24"/>
        </w:rPr>
        <w:t>副坝</w:t>
      </w:r>
      <w:r>
        <w:rPr>
          <w:rFonts w:hint="eastAsia" w:ascii="宋体" w:hAnsi="宋体"/>
          <w:color w:val="000000"/>
          <w:kern w:val="0"/>
          <w:sz w:val="24"/>
        </w:rPr>
        <w:t>、2号</w:t>
      </w:r>
      <w:r>
        <w:rPr>
          <w:rFonts w:ascii="宋体" w:hAnsi="宋体"/>
          <w:color w:val="000000"/>
          <w:kern w:val="0"/>
          <w:sz w:val="24"/>
        </w:rPr>
        <w:t>副坝和泄洪道四个监控点</w:t>
      </w:r>
      <w:r>
        <w:rPr>
          <w:rFonts w:hint="eastAsia" w:ascii="宋体" w:hAnsi="宋体"/>
          <w:color w:val="000000"/>
          <w:kern w:val="0"/>
          <w:sz w:val="24"/>
        </w:rPr>
        <w:t>。设备</w:t>
      </w:r>
      <w:r>
        <w:rPr>
          <w:rFonts w:ascii="宋体" w:hAnsi="宋体"/>
          <w:color w:val="000000"/>
          <w:kern w:val="0"/>
          <w:sz w:val="24"/>
        </w:rPr>
        <w:t>参数如下：</w:t>
      </w:r>
    </w:p>
    <w:p>
      <w:pPr>
        <w:widowControl/>
        <w:spacing w:line="480" w:lineRule="auto"/>
        <w:ind w:firstLine="486" w:firstLineChars="200"/>
        <w:jc w:val="left"/>
        <w:rPr>
          <w:rFonts w:hint="eastAsia" w:ascii="宋体" w:hAnsi="宋体"/>
          <w:b/>
          <w:bCs/>
          <w:sz w:val="24"/>
        </w:rPr>
      </w:pPr>
      <w:r>
        <w:rPr>
          <w:rFonts w:ascii="宋体" w:hAnsi="宋体"/>
          <w:b/>
          <w:color w:val="000000"/>
          <w:sz w:val="24"/>
        </w:rPr>
        <w:t>（</w:t>
      </w:r>
      <w:r>
        <w:rPr>
          <w:rFonts w:ascii="宋体" w:hAnsi="宋体"/>
          <w:b/>
          <w:bCs/>
          <w:sz w:val="24"/>
        </w:rPr>
        <w:t>1）</w:t>
      </w:r>
      <w:r>
        <w:rPr>
          <w:rFonts w:hint="eastAsia" w:ascii="宋体" w:hAnsi="宋体"/>
          <w:b/>
          <w:bCs/>
          <w:sz w:val="24"/>
        </w:rPr>
        <w:t>高清球机</w:t>
      </w:r>
    </w:p>
    <w:p>
      <w:pPr>
        <w:widowControl/>
        <w:spacing w:line="480" w:lineRule="auto"/>
        <w:ind w:firstLine="486" w:firstLineChars="200"/>
        <w:jc w:val="left"/>
        <w:rPr>
          <w:rFonts w:ascii="宋体" w:hAnsi="宋体"/>
          <w:bCs/>
          <w:sz w:val="24"/>
        </w:rPr>
      </w:pPr>
      <w:r>
        <w:rPr>
          <w:rFonts w:ascii="宋体" w:hAnsi="宋体"/>
          <w:bCs/>
          <w:sz w:val="24"/>
        </w:rPr>
        <w:t>1）</w:t>
      </w:r>
      <w:r>
        <w:rPr>
          <w:rFonts w:hint="eastAsia" w:ascii="宋体" w:hAnsi="宋体"/>
          <w:bCs/>
          <w:sz w:val="24"/>
        </w:rPr>
        <w:t>支持1920×1080@60fps或1280×720@60fps</w:t>
      </w:r>
      <w:r>
        <w:rPr>
          <w:rFonts w:ascii="宋体" w:hAnsi="宋体"/>
          <w:bCs/>
          <w:sz w:val="24"/>
        </w:rPr>
        <w:t xml:space="preserve"> </w:t>
      </w:r>
      <w:r>
        <w:rPr>
          <w:rFonts w:hint="eastAsia" w:ascii="宋体" w:hAnsi="宋体"/>
          <w:bCs/>
          <w:sz w:val="24"/>
        </w:rPr>
        <w:t>以上</w:t>
      </w:r>
      <w:r>
        <w:rPr>
          <w:rFonts w:ascii="宋体" w:hAnsi="宋体"/>
          <w:bCs/>
          <w:sz w:val="24"/>
        </w:rPr>
        <w:t>视频输出；</w:t>
      </w:r>
    </w:p>
    <w:p>
      <w:pPr>
        <w:widowControl/>
        <w:spacing w:line="480" w:lineRule="auto"/>
        <w:ind w:firstLine="486" w:firstLineChars="200"/>
        <w:jc w:val="left"/>
        <w:rPr>
          <w:rFonts w:ascii="宋体" w:hAnsi="宋体"/>
          <w:bCs/>
          <w:sz w:val="24"/>
        </w:rPr>
      </w:pPr>
      <w:r>
        <w:rPr>
          <w:rFonts w:ascii="宋体" w:hAnsi="宋体"/>
          <w:bCs/>
          <w:sz w:val="24"/>
        </w:rPr>
        <w:t>2）</w:t>
      </w:r>
      <w:r>
        <w:rPr>
          <w:rFonts w:hint="eastAsia" w:ascii="宋体" w:hAnsi="宋体"/>
          <w:bCs/>
          <w:sz w:val="24"/>
        </w:rPr>
        <w:t>支持不</w:t>
      </w:r>
      <w:r>
        <w:rPr>
          <w:rFonts w:ascii="宋体" w:hAnsi="宋体"/>
          <w:bCs/>
          <w:sz w:val="24"/>
        </w:rPr>
        <w:t>小于</w:t>
      </w:r>
      <w:r>
        <w:rPr>
          <w:rFonts w:hint="eastAsia" w:ascii="宋体" w:hAnsi="宋体"/>
          <w:bCs/>
          <w:sz w:val="24"/>
        </w:rPr>
        <w:t>30倍光学变焦</w:t>
      </w:r>
      <w:r>
        <w:rPr>
          <w:rFonts w:ascii="宋体" w:hAnsi="宋体"/>
          <w:bCs/>
          <w:sz w:val="24"/>
        </w:rPr>
        <w:t>。</w:t>
      </w:r>
    </w:p>
    <w:p>
      <w:pPr>
        <w:widowControl/>
        <w:spacing w:line="480" w:lineRule="auto"/>
        <w:ind w:firstLine="486" w:firstLineChars="200"/>
        <w:jc w:val="left"/>
        <w:rPr>
          <w:rFonts w:ascii="宋体" w:hAnsi="宋体"/>
          <w:bCs/>
          <w:sz w:val="24"/>
        </w:rPr>
      </w:pPr>
      <w:r>
        <w:rPr>
          <w:rFonts w:hint="eastAsia" w:ascii="宋体" w:hAnsi="宋体"/>
          <w:bCs/>
          <w:sz w:val="24"/>
        </w:rPr>
        <w:t>3）支持最低照度可达彩色0.001Lux，黑白0.0001Lu；</w:t>
      </w:r>
    </w:p>
    <w:p>
      <w:pPr>
        <w:widowControl/>
        <w:spacing w:line="480" w:lineRule="auto"/>
        <w:ind w:firstLine="486" w:firstLineChars="200"/>
        <w:jc w:val="left"/>
        <w:rPr>
          <w:rFonts w:ascii="宋体" w:hAnsi="宋体"/>
          <w:bCs/>
          <w:sz w:val="24"/>
        </w:rPr>
      </w:pPr>
      <w:r>
        <w:rPr>
          <w:rFonts w:ascii="宋体" w:hAnsi="宋体"/>
          <w:bCs/>
          <w:sz w:val="24"/>
        </w:rPr>
        <w:t>4）</w:t>
      </w:r>
      <w:r>
        <w:rPr>
          <w:rFonts w:hint="eastAsia" w:ascii="宋体" w:hAnsi="宋体"/>
          <w:bCs/>
          <w:sz w:val="24"/>
        </w:rPr>
        <w:t>具备网络自适应能力，在丢包率为5%的网络环境下，</w:t>
      </w:r>
      <w:r>
        <w:rPr>
          <w:rFonts w:ascii="宋体" w:hAnsi="宋体"/>
          <w:bCs/>
          <w:sz w:val="24"/>
        </w:rPr>
        <w:t>能够正常显示；</w:t>
      </w:r>
    </w:p>
    <w:p>
      <w:pPr>
        <w:widowControl/>
        <w:spacing w:line="480" w:lineRule="auto"/>
        <w:ind w:firstLine="486" w:firstLineChars="200"/>
        <w:jc w:val="left"/>
        <w:rPr>
          <w:rFonts w:ascii="宋体" w:hAnsi="宋体"/>
          <w:bCs/>
          <w:sz w:val="24"/>
        </w:rPr>
      </w:pPr>
      <w:r>
        <w:rPr>
          <w:rFonts w:ascii="宋体" w:hAnsi="宋体"/>
          <w:bCs/>
          <w:sz w:val="24"/>
        </w:rPr>
        <w:t>5</w:t>
      </w:r>
      <w:r>
        <w:rPr>
          <w:rFonts w:hint="eastAsia" w:ascii="宋体" w:hAnsi="宋体"/>
          <w:bCs/>
          <w:sz w:val="24"/>
        </w:rPr>
        <w:t>）支持宽动态、透雾、强光抑制、电子防抖、数字降噪功能；</w:t>
      </w:r>
    </w:p>
    <w:p>
      <w:pPr>
        <w:widowControl/>
        <w:spacing w:line="480" w:lineRule="auto"/>
        <w:ind w:firstLine="486" w:firstLineChars="200"/>
        <w:jc w:val="left"/>
        <w:rPr>
          <w:rFonts w:ascii="宋体" w:hAnsi="宋体"/>
          <w:bCs/>
          <w:sz w:val="24"/>
        </w:rPr>
      </w:pPr>
      <w:r>
        <w:rPr>
          <w:rFonts w:hint="eastAsia" w:ascii="宋体" w:hAnsi="宋体"/>
          <w:bCs/>
          <w:sz w:val="24"/>
        </w:rPr>
        <w:t>6）水平旋转范围为360°连续旋转，垂直旋转范围为-10°~90°；</w:t>
      </w:r>
    </w:p>
    <w:p>
      <w:pPr>
        <w:widowControl/>
        <w:spacing w:line="480" w:lineRule="auto"/>
        <w:ind w:firstLine="486" w:firstLineChars="200"/>
        <w:jc w:val="left"/>
        <w:rPr>
          <w:rFonts w:ascii="宋体" w:hAnsi="宋体"/>
          <w:bCs/>
          <w:sz w:val="24"/>
        </w:rPr>
      </w:pPr>
      <w:r>
        <w:rPr>
          <w:rFonts w:hint="eastAsia" w:ascii="宋体" w:hAnsi="宋体"/>
          <w:bCs/>
          <w:sz w:val="24"/>
        </w:rPr>
        <w:t>7）具备本地存储功能，支持SD卡热插拔，最大支持128GB</w:t>
      </w:r>
    </w:p>
    <w:p>
      <w:pPr>
        <w:widowControl/>
        <w:spacing w:line="480" w:lineRule="auto"/>
        <w:ind w:firstLine="486" w:firstLineChars="200"/>
        <w:jc w:val="left"/>
        <w:rPr>
          <w:rFonts w:ascii="宋体" w:hAnsi="宋体"/>
          <w:bCs/>
          <w:sz w:val="24"/>
        </w:rPr>
      </w:pPr>
      <w:r>
        <w:rPr>
          <w:rFonts w:hint="eastAsia" w:ascii="宋体" w:hAnsi="宋体"/>
          <w:bCs/>
          <w:sz w:val="24"/>
        </w:rPr>
        <w:t>8）支持断电记忆功能，支持黑白名单过滤功能；</w:t>
      </w:r>
    </w:p>
    <w:p>
      <w:pPr>
        <w:widowControl/>
        <w:spacing w:line="480" w:lineRule="auto"/>
        <w:ind w:firstLine="486" w:firstLineChars="200"/>
        <w:jc w:val="left"/>
        <w:rPr>
          <w:rFonts w:hint="eastAsia" w:ascii="宋体" w:hAnsi="宋体"/>
          <w:bCs/>
          <w:sz w:val="24"/>
        </w:rPr>
      </w:pPr>
      <w:r>
        <w:rPr>
          <w:rFonts w:ascii="宋体" w:hAnsi="宋体"/>
          <w:bCs/>
          <w:sz w:val="24"/>
        </w:rPr>
        <w:t>9</w:t>
      </w:r>
      <w:r>
        <w:rPr>
          <w:rFonts w:hint="eastAsia" w:ascii="宋体" w:hAnsi="宋体"/>
          <w:bCs/>
          <w:sz w:val="24"/>
        </w:rPr>
        <w:t>）支持定时抓图、事件抓图上传ftp功能；</w:t>
      </w:r>
    </w:p>
    <w:p>
      <w:pPr>
        <w:widowControl/>
        <w:spacing w:line="480" w:lineRule="auto"/>
        <w:ind w:firstLine="486" w:firstLineChars="200"/>
        <w:jc w:val="left"/>
        <w:rPr>
          <w:rFonts w:ascii="宋体" w:hAnsi="宋体"/>
          <w:b/>
          <w:bCs/>
          <w:sz w:val="24"/>
        </w:rPr>
      </w:pPr>
      <w:r>
        <w:rPr>
          <w:rFonts w:ascii="宋体" w:hAnsi="宋体"/>
          <w:b/>
          <w:bCs/>
          <w:sz w:val="24"/>
        </w:rPr>
        <w:t>（2）</w:t>
      </w:r>
      <w:r>
        <w:rPr>
          <w:rFonts w:hint="eastAsia" w:ascii="宋体" w:hAnsi="宋体"/>
          <w:b/>
          <w:bCs/>
          <w:sz w:val="24"/>
        </w:rPr>
        <w:t>光纤转换器</w:t>
      </w:r>
    </w:p>
    <w:p>
      <w:pPr>
        <w:widowControl/>
        <w:spacing w:line="480" w:lineRule="auto"/>
        <w:ind w:firstLine="486" w:firstLineChars="200"/>
        <w:jc w:val="left"/>
        <w:rPr>
          <w:rFonts w:ascii="宋体" w:hAnsi="宋体"/>
          <w:bCs/>
          <w:sz w:val="24"/>
        </w:rPr>
      </w:pPr>
      <w:r>
        <w:rPr>
          <w:rFonts w:hint="eastAsia" w:ascii="宋体" w:hAnsi="宋体"/>
          <w:bCs/>
          <w:sz w:val="24"/>
        </w:rPr>
        <w:t>1）支持标准</w:t>
      </w:r>
      <w:r>
        <w:rPr>
          <w:rFonts w:ascii="宋体" w:hAnsi="宋体"/>
          <w:bCs/>
          <w:sz w:val="24"/>
        </w:rPr>
        <w:t>：</w:t>
      </w:r>
      <w:r>
        <w:rPr>
          <w:rFonts w:hint="eastAsia" w:ascii="宋体" w:hAnsi="宋体"/>
          <w:bCs/>
          <w:sz w:val="24"/>
        </w:rPr>
        <w:t>IEEE802.3、IEEE802.3</w:t>
      </w:r>
      <w:r>
        <w:rPr>
          <w:rFonts w:ascii="宋体" w:hAnsi="宋体"/>
          <w:bCs/>
          <w:sz w:val="24"/>
        </w:rPr>
        <w:t>u、</w:t>
      </w:r>
      <w:r>
        <w:rPr>
          <w:rFonts w:hint="eastAsia" w:ascii="宋体" w:hAnsi="宋体"/>
          <w:bCs/>
          <w:sz w:val="24"/>
        </w:rPr>
        <w:t>IEEE802.3</w:t>
      </w:r>
      <w:r>
        <w:rPr>
          <w:rFonts w:ascii="宋体" w:hAnsi="宋体"/>
          <w:bCs/>
          <w:sz w:val="24"/>
        </w:rPr>
        <w:t>ab、</w:t>
      </w:r>
      <w:r>
        <w:rPr>
          <w:rFonts w:hint="eastAsia" w:ascii="宋体" w:hAnsi="宋体"/>
          <w:bCs/>
          <w:sz w:val="24"/>
        </w:rPr>
        <w:t>IEEE802.3</w:t>
      </w:r>
      <w:r>
        <w:rPr>
          <w:rFonts w:ascii="宋体" w:hAnsi="宋体"/>
          <w:bCs/>
          <w:sz w:val="24"/>
        </w:rPr>
        <w:t>z、</w:t>
      </w:r>
      <w:r>
        <w:rPr>
          <w:rFonts w:hint="eastAsia" w:ascii="宋体" w:hAnsi="宋体"/>
          <w:bCs/>
          <w:sz w:val="24"/>
        </w:rPr>
        <w:t>IEEE802.3</w:t>
      </w:r>
      <w:r>
        <w:rPr>
          <w:rFonts w:ascii="宋体" w:hAnsi="宋体"/>
          <w:bCs/>
          <w:sz w:val="24"/>
        </w:rPr>
        <w:t>x；</w:t>
      </w:r>
    </w:p>
    <w:p>
      <w:pPr>
        <w:widowControl/>
        <w:spacing w:line="480" w:lineRule="auto"/>
        <w:ind w:firstLine="486" w:firstLineChars="200"/>
        <w:jc w:val="left"/>
        <w:rPr>
          <w:rFonts w:ascii="宋体" w:hAnsi="宋体"/>
          <w:bCs/>
          <w:sz w:val="24"/>
        </w:rPr>
      </w:pPr>
      <w:r>
        <w:rPr>
          <w:rFonts w:hint="eastAsia" w:ascii="宋体" w:hAnsi="宋体"/>
          <w:bCs/>
          <w:sz w:val="24"/>
        </w:rPr>
        <w:t>2）接口</w:t>
      </w:r>
      <w:r>
        <w:rPr>
          <w:rFonts w:ascii="宋体" w:hAnsi="宋体"/>
          <w:bCs/>
          <w:sz w:val="24"/>
        </w:rPr>
        <w:t>：</w:t>
      </w:r>
      <w:r>
        <w:rPr>
          <w:rFonts w:hint="eastAsia" w:ascii="宋体" w:hAnsi="宋体"/>
          <w:bCs/>
          <w:sz w:val="24"/>
        </w:rPr>
        <w:t>1个100</w:t>
      </w:r>
      <w:r>
        <w:rPr>
          <w:rFonts w:ascii="宋体" w:hAnsi="宋体"/>
          <w:bCs/>
          <w:sz w:val="24"/>
        </w:rPr>
        <w:t>Mbps/</w:t>
      </w:r>
      <w:r>
        <w:rPr>
          <w:rFonts w:hint="eastAsia" w:ascii="宋体" w:hAnsi="宋体"/>
          <w:bCs/>
          <w:sz w:val="24"/>
        </w:rPr>
        <w:t>1000</w:t>
      </w:r>
      <w:r>
        <w:rPr>
          <w:rFonts w:ascii="宋体" w:hAnsi="宋体"/>
          <w:bCs/>
          <w:sz w:val="24"/>
        </w:rPr>
        <w:t>Mbps</w:t>
      </w:r>
      <w:r>
        <w:rPr>
          <w:rFonts w:hint="eastAsia" w:ascii="宋体" w:hAnsi="宋体"/>
          <w:bCs/>
          <w:sz w:val="24"/>
        </w:rPr>
        <w:t>自适应</w:t>
      </w:r>
      <w:r>
        <w:rPr>
          <w:rFonts w:ascii="宋体" w:hAnsi="宋体"/>
          <w:bCs/>
          <w:sz w:val="24"/>
        </w:rPr>
        <w:t>RJ45</w:t>
      </w:r>
      <w:r>
        <w:rPr>
          <w:rFonts w:hint="eastAsia" w:ascii="宋体" w:hAnsi="宋体"/>
          <w:bCs/>
          <w:sz w:val="24"/>
        </w:rPr>
        <w:t>口、</w:t>
      </w:r>
      <w:r>
        <w:rPr>
          <w:rFonts w:ascii="宋体" w:hAnsi="宋体"/>
          <w:bCs/>
          <w:sz w:val="24"/>
        </w:rPr>
        <w:t>1</w:t>
      </w:r>
      <w:r>
        <w:rPr>
          <w:rFonts w:hint="eastAsia" w:ascii="宋体" w:hAnsi="宋体"/>
          <w:bCs/>
          <w:sz w:val="24"/>
        </w:rPr>
        <w:t>个1.25</w:t>
      </w:r>
      <w:r>
        <w:rPr>
          <w:rFonts w:ascii="宋体" w:hAnsi="宋体"/>
          <w:bCs/>
          <w:sz w:val="24"/>
        </w:rPr>
        <w:t xml:space="preserve">Gbps </w:t>
      </w:r>
      <w:r>
        <w:rPr>
          <w:rFonts w:hint="eastAsia" w:ascii="宋体" w:hAnsi="宋体"/>
          <w:bCs/>
          <w:sz w:val="24"/>
        </w:rPr>
        <w:t>光纤接口；</w:t>
      </w:r>
    </w:p>
    <w:p>
      <w:pPr>
        <w:widowControl/>
        <w:spacing w:line="480" w:lineRule="auto"/>
        <w:ind w:firstLine="486" w:firstLineChars="200"/>
        <w:jc w:val="left"/>
        <w:rPr>
          <w:rFonts w:ascii="宋体" w:hAnsi="宋体"/>
          <w:bCs/>
          <w:sz w:val="24"/>
        </w:rPr>
      </w:pPr>
      <w:r>
        <w:rPr>
          <w:rFonts w:ascii="宋体" w:hAnsi="宋体"/>
          <w:bCs/>
          <w:sz w:val="24"/>
        </w:rPr>
        <w:t>3</w:t>
      </w:r>
      <w:r>
        <w:rPr>
          <w:rFonts w:hint="eastAsia" w:ascii="宋体" w:hAnsi="宋体"/>
          <w:bCs/>
          <w:sz w:val="24"/>
        </w:rPr>
        <w:t>）工作</w:t>
      </w:r>
      <w:r>
        <w:rPr>
          <w:rFonts w:ascii="宋体" w:hAnsi="宋体"/>
          <w:bCs/>
          <w:sz w:val="24"/>
        </w:rPr>
        <w:t>温度：-40℃</w:t>
      </w:r>
      <w:r>
        <w:rPr>
          <w:rFonts w:hint="eastAsia" w:ascii="宋体" w:hAnsi="宋体"/>
          <w:bCs/>
          <w:sz w:val="24"/>
        </w:rPr>
        <w:t>～</w:t>
      </w:r>
      <w:r>
        <w:rPr>
          <w:rFonts w:ascii="宋体" w:hAnsi="宋体"/>
          <w:bCs/>
          <w:sz w:val="24"/>
        </w:rPr>
        <w:t>70℃；</w:t>
      </w:r>
    </w:p>
    <w:p>
      <w:pPr>
        <w:widowControl/>
        <w:spacing w:line="480" w:lineRule="auto"/>
        <w:ind w:firstLine="486" w:firstLineChars="200"/>
        <w:jc w:val="left"/>
        <w:rPr>
          <w:rFonts w:hint="eastAsia" w:ascii="宋体" w:hAnsi="宋体"/>
          <w:bCs/>
          <w:sz w:val="24"/>
        </w:rPr>
      </w:pPr>
      <w:r>
        <w:rPr>
          <w:rFonts w:ascii="宋体" w:hAnsi="宋体"/>
          <w:bCs/>
          <w:sz w:val="24"/>
        </w:rPr>
        <w:t>4</w:t>
      </w:r>
      <w:r>
        <w:rPr>
          <w:rFonts w:hint="eastAsia" w:ascii="宋体" w:hAnsi="宋体"/>
          <w:bCs/>
          <w:sz w:val="24"/>
        </w:rPr>
        <w:t>）</w:t>
      </w:r>
      <w:r>
        <w:rPr>
          <w:rFonts w:ascii="宋体" w:hAnsi="宋体"/>
          <w:bCs/>
          <w:sz w:val="24"/>
        </w:rPr>
        <w:t>工作</w:t>
      </w:r>
      <w:r>
        <w:rPr>
          <w:rFonts w:hint="eastAsia" w:ascii="宋体" w:hAnsi="宋体"/>
          <w:bCs/>
          <w:sz w:val="24"/>
        </w:rPr>
        <w:t>湿度</w:t>
      </w:r>
      <w:r>
        <w:rPr>
          <w:rFonts w:ascii="宋体" w:hAnsi="宋体"/>
          <w:bCs/>
          <w:sz w:val="24"/>
        </w:rPr>
        <w:t>：</w:t>
      </w:r>
      <w:r>
        <w:rPr>
          <w:rFonts w:hint="eastAsia" w:ascii="宋体" w:hAnsi="宋体"/>
          <w:bCs/>
          <w:sz w:val="24"/>
        </w:rPr>
        <w:t>10</w:t>
      </w:r>
      <w:r>
        <w:rPr>
          <w:rFonts w:ascii="宋体" w:hAnsi="宋体"/>
          <w:bCs/>
          <w:sz w:val="24"/>
        </w:rPr>
        <w:t>%</w:t>
      </w:r>
      <w:r>
        <w:rPr>
          <w:rFonts w:hint="eastAsia" w:ascii="宋体" w:hAnsi="宋体"/>
          <w:bCs/>
          <w:sz w:val="24"/>
        </w:rPr>
        <w:t>～90</w:t>
      </w:r>
      <w:r>
        <w:rPr>
          <w:rFonts w:ascii="宋体" w:hAnsi="宋体"/>
          <w:bCs/>
          <w:sz w:val="24"/>
        </w:rPr>
        <w:t>%RH不凝结</w:t>
      </w:r>
      <w:r>
        <w:rPr>
          <w:rFonts w:hint="eastAsia" w:ascii="宋体" w:hAnsi="宋体"/>
          <w:bCs/>
          <w:sz w:val="24"/>
        </w:rPr>
        <w:t>；</w:t>
      </w:r>
    </w:p>
    <w:p>
      <w:pPr>
        <w:widowControl/>
        <w:spacing w:line="480" w:lineRule="auto"/>
        <w:ind w:firstLine="486" w:firstLineChars="200"/>
        <w:jc w:val="left"/>
        <w:rPr>
          <w:rFonts w:ascii="宋体" w:hAnsi="宋体"/>
          <w:b/>
          <w:bCs/>
          <w:sz w:val="24"/>
        </w:rPr>
      </w:pPr>
      <w:r>
        <w:rPr>
          <w:rFonts w:hint="eastAsia" w:ascii="宋体" w:hAnsi="宋体"/>
          <w:b/>
          <w:bCs/>
          <w:sz w:val="24"/>
        </w:rPr>
        <w:t>（</w:t>
      </w:r>
      <w:r>
        <w:rPr>
          <w:rFonts w:ascii="宋体" w:hAnsi="宋体"/>
          <w:b/>
          <w:bCs/>
          <w:sz w:val="24"/>
        </w:rPr>
        <w:t>3</w:t>
      </w:r>
      <w:r>
        <w:rPr>
          <w:rFonts w:hint="eastAsia" w:ascii="宋体" w:hAnsi="宋体"/>
          <w:b/>
          <w:bCs/>
          <w:sz w:val="24"/>
        </w:rPr>
        <w:t>）安装立杆</w:t>
      </w:r>
    </w:p>
    <w:p>
      <w:pPr>
        <w:widowControl/>
        <w:spacing w:line="480" w:lineRule="auto"/>
        <w:ind w:firstLine="486" w:firstLineChars="200"/>
        <w:jc w:val="left"/>
        <w:rPr>
          <w:rFonts w:hint="eastAsia" w:ascii="宋体" w:hAnsi="宋体"/>
          <w:bCs/>
          <w:sz w:val="24"/>
        </w:rPr>
      </w:pPr>
      <w:r>
        <w:rPr>
          <w:rFonts w:ascii="宋体" w:hAnsi="宋体"/>
          <w:bCs/>
          <w:sz w:val="24"/>
        </w:rPr>
        <w:t>不小于φ110国标镀锌钢管，基础采用混凝土现浇</w:t>
      </w:r>
      <w:r>
        <w:rPr>
          <w:rFonts w:hint="eastAsia" w:ascii="宋体" w:hAnsi="宋体"/>
          <w:bCs/>
          <w:sz w:val="24"/>
        </w:rPr>
        <w:t>，</w:t>
      </w:r>
      <w:r>
        <w:rPr>
          <w:rFonts w:ascii="宋体" w:hAnsi="宋体"/>
          <w:bCs/>
          <w:sz w:val="24"/>
        </w:rPr>
        <w:t>外形美观，防锈防盗，高度不低于3米</w:t>
      </w:r>
      <w:r>
        <w:rPr>
          <w:rFonts w:hint="eastAsia" w:ascii="宋体" w:hAnsi="宋体"/>
          <w:bCs/>
          <w:sz w:val="24"/>
        </w:rPr>
        <w:t>；</w:t>
      </w:r>
    </w:p>
    <w:p>
      <w:pPr>
        <w:widowControl/>
        <w:spacing w:line="480" w:lineRule="auto"/>
        <w:ind w:firstLine="486" w:firstLineChars="200"/>
        <w:jc w:val="left"/>
        <w:rPr>
          <w:rFonts w:ascii="宋体" w:hAnsi="宋体"/>
          <w:b/>
          <w:bCs/>
          <w:sz w:val="24"/>
        </w:rPr>
      </w:pPr>
      <w:r>
        <w:rPr>
          <w:rFonts w:hint="eastAsia" w:ascii="宋体" w:hAnsi="宋体"/>
          <w:b/>
          <w:bCs/>
          <w:sz w:val="24"/>
        </w:rPr>
        <w:t>（</w:t>
      </w:r>
      <w:r>
        <w:rPr>
          <w:rFonts w:ascii="宋体" w:hAnsi="宋体"/>
          <w:b/>
          <w:bCs/>
          <w:sz w:val="24"/>
        </w:rPr>
        <w:t>4</w:t>
      </w:r>
      <w:r>
        <w:rPr>
          <w:rFonts w:hint="eastAsia" w:ascii="宋体" w:hAnsi="宋体"/>
          <w:b/>
          <w:bCs/>
          <w:sz w:val="24"/>
        </w:rPr>
        <w:t>）开关</w:t>
      </w:r>
      <w:r>
        <w:rPr>
          <w:rFonts w:ascii="宋体" w:hAnsi="宋体"/>
          <w:b/>
          <w:bCs/>
          <w:sz w:val="24"/>
        </w:rPr>
        <w:t>电源</w:t>
      </w:r>
    </w:p>
    <w:p>
      <w:pPr>
        <w:widowControl/>
        <w:spacing w:line="480" w:lineRule="auto"/>
        <w:ind w:firstLine="486" w:firstLineChars="200"/>
        <w:jc w:val="left"/>
        <w:rPr>
          <w:rFonts w:ascii="宋体" w:hAnsi="宋体"/>
          <w:bCs/>
          <w:sz w:val="24"/>
        </w:rPr>
      </w:pPr>
      <w:r>
        <w:rPr>
          <w:rFonts w:hint="eastAsia" w:ascii="宋体" w:hAnsi="宋体"/>
          <w:bCs/>
          <w:sz w:val="24"/>
        </w:rPr>
        <w:t>1）输入</w:t>
      </w:r>
      <w:r>
        <w:rPr>
          <w:rFonts w:ascii="宋体" w:hAnsi="宋体"/>
          <w:bCs/>
          <w:sz w:val="24"/>
        </w:rPr>
        <w:t>电压范围：</w:t>
      </w:r>
      <w:r>
        <w:rPr>
          <w:rFonts w:hint="eastAsia" w:ascii="宋体" w:hAnsi="宋体"/>
          <w:bCs/>
          <w:sz w:val="24"/>
        </w:rPr>
        <w:t>100～230</w:t>
      </w:r>
      <w:r>
        <w:rPr>
          <w:rFonts w:ascii="宋体" w:hAnsi="宋体"/>
          <w:bCs/>
          <w:sz w:val="24"/>
        </w:rPr>
        <w:t>V AC;</w:t>
      </w:r>
    </w:p>
    <w:p>
      <w:pPr>
        <w:widowControl/>
        <w:spacing w:line="480" w:lineRule="auto"/>
        <w:ind w:firstLine="486" w:firstLineChars="200"/>
        <w:jc w:val="left"/>
        <w:rPr>
          <w:rFonts w:ascii="宋体" w:hAnsi="宋体"/>
          <w:bCs/>
          <w:sz w:val="24"/>
        </w:rPr>
      </w:pPr>
      <w:r>
        <w:rPr>
          <w:rFonts w:ascii="宋体" w:hAnsi="宋体"/>
          <w:bCs/>
          <w:sz w:val="24"/>
        </w:rPr>
        <w:t xml:space="preserve">2) </w:t>
      </w:r>
      <w:r>
        <w:rPr>
          <w:rFonts w:hint="eastAsia" w:ascii="宋体" w:hAnsi="宋体"/>
          <w:bCs/>
          <w:sz w:val="24"/>
        </w:rPr>
        <w:t>输入电压</w:t>
      </w:r>
      <w:r>
        <w:rPr>
          <w:rFonts w:ascii="宋体" w:hAnsi="宋体"/>
          <w:bCs/>
          <w:sz w:val="24"/>
        </w:rPr>
        <w:t>频率</w:t>
      </w:r>
      <w:r>
        <w:rPr>
          <w:rFonts w:hint="eastAsia" w:ascii="宋体" w:hAnsi="宋体"/>
          <w:bCs/>
          <w:sz w:val="24"/>
        </w:rPr>
        <w:t>：50</w:t>
      </w:r>
      <w:r>
        <w:rPr>
          <w:rFonts w:ascii="宋体" w:hAnsi="宋体"/>
          <w:bCs/>
          <w:sz w:val="24"/>
        </w:rPr>
        <w:t>/60HZ;</w:t>
      </w:r>
    </w:p>
    <w:p>
      <w:pPr>
        <w:widowControl/>
        <w:spacing w:line="480" w:lineRule="auto"/>
        <w:ind w:firstLine="486" w:firstLineChars="200"/>
        <w:jc w:val="left"/>
        <w:rPr>
          <w:rFonts w:ascii="宋体" w:hAnsi="宋体"/>
          <w:bCs/>
          <w:sz w:val="24"/>
        </w:rPr>
      </w:pPr>
      <w:r>
        <w:rPr>
          <w:rFonts w:ascii="宋体" w:hAnsi="宋体"/>
          <w:bCs/>
          <w:sz w:val="24"/>
        </w:rPr>
        <w:t xml:space="preserve">3) </w:t>
      </w:r>
      <w:r>
        <w:rPr>
          <w:rFonts w:hint="eastAsia" w:ascii="宋体" w:hAnsi="宋体"/>
          <w:bCs/>
          <w:sz w:val="24"/>
        </w:rPr>
        <w:t>输出</w:t>
      </w:r>
      <w:r>
        <w:rPr>
          <w:rFonts w:ascii="宋体" w:hAnsi="宋体"/>
          <w:bCs/>
          <w:sz w:val="24"/>
        </w:rPr>
        <w:t>电压</w:t>
      </w:r>
      <w:r>
        <w:rPr>
          <w:rFonts w:hint="eastAsia" w:ascii="宋体" w:hAnsi="宋体"/>
          <w:bCs/>
          <w:sz w:val="24"/>
        </w:rPr>
        <w:t>选择</w:t>
      </w:r>
      <w:r>
        <w:rPr>
          <w:rFonts w:ascii="宋体" w:hAnsi="宋体"/>
          <w:bCs/>
          <w:sz w:val="24"/>
        </w:rPr>
        <w:t>：</w:t>
      </w:r>
      <w:r>
        <w:rPr>
          <w:rFonts w:hint="eastAsia" w:ascii="宋体" w:hAnsi="宋体"/>
          <w:bCs/>
          <w:sz w:val="24"/>
        </w:rPr>
        <w:t>12</w:t>
      </w:r>
      <w:r>
        <w:rPr>
          <w:rFonts w:ascii="宋体" w:hAnsi="宋体"/>
          <w:bCs/>
          <w:sz w:val="24"/>
        </w:rPr>
        <w:t>V</w:t>
      </w:r>
      <w:r>
        <w:rPr>
          <w:rFonts w:hint="eastAsia" w:ascii="宋体" w:hAnsi="宋体"/>
          <w:bCs/>
          <w:sz w:val="24"/>
        </w:rPr>
        <w:t>/24V</w:t>
      </w:r>
      <w:r>
        <w:rPr>
          <w:rFonts w:ascii="宋体" w:hAnsi="宋体"/>
          <w:bCs/>
          <w:sz w:val="24"/>
        </w:rPr>
        <w:t>;</w:t>
      </w:r>
    </w:p>
    <w:p>
      <w:pPr>
        <w:widowControl/>
        <w:spacing w:line="480" w:lineRule="auto"/>
        <w:ind w:firstLine="486" w:firstLineChars="200"/>
        <w:jc w:val="left"/>
        <w:rPr>
          <w:rFonts w:ascii="宋体" w:hAnsi="宋体"/>
          <w:bCs/>
          <w:sz w:val="24"/>
        </w:rPr>
      </w:pPr>
      <w:r>
        <w:rPr>
          <w:rFonts w:ascii="宋体" w:hAnsi="宋体"/>
          <w:bCs/>
          <w:sz w:val="24"/>
        </w:rPr>
        <w:t xml:space="preserve">4) </w:t>
      </w:r>
      <w:r>
        <w:rPr>
          <w:rFonts w:hint="eastAsia" w:ascii="宋体" w:hAnsi="宋体"/>
          <w:bCs/>
          <w:sz w:val="24"/>
        </w:rPr>
        <w:t>最大输出</w:t>
      </w:r>
      <w:r>
        <w:rPr>
          <w:rFonts w:ascii="宋体" w:hAnsi="宋体"/>
          <w:bCs/>
          <w:sz w:val="24"/>
        </w:rPr>
        <w:t>功率</w:t>
      </w:r>
      <w:r>
        <w:rPr>
          <w:rFonts w:hint="eastAsia" w:ascii="宋体" w:hAnsi="宋体"/>
          <w:bCs/>
          <w:sz w:val="24"/>
        </w:rPr>
        <w:t>：不</w:t>
      </w:r>
      <w:r>
        <w:rPr>
          <w:rFonts w:ascii="宋体" w:hAnsi="宋体"/>
          <w:bCs/>
          <w:sz w:val="24"/>
        </w:rPr>
        <w:t>小于</w:t>
      </w:r>
      <w:r>
        <w:rPr>
          <w:rFonts w:hint="eastAsia" w:ascii="宋体" w:hAnsi="宋体"/>
          <w:bCs/>
          <w:sz w:val="24"/>
        </w:rPr>
        <w:t>100</w:t>
      </w:r>
      <w:r>
        <w:rPr>
          <w:rFonts w:ascii="宋体" w:hAnsi="宋体"/>
          <w:bCs/>
          <w:sz w:val="24"/>
        </w:rPr>
        <w:t>W；</w:t>
      </w:r>
    </w:p>
    <w:p>
      <w:pPr>
        <w:widowControl/>
        <w:spacing w:line="480" w:lineRule="auto"/>
        <w:ind w:firstLine="486" w:firstLineChars="200"/>
        <w:jc w:val="left"/>
        <w:rPr>
          <w:rFonts w:hint="eastAsia" w:ascii="宋体" w:hAnsi="宋体"/>
          <w:bCs/>
          <w:sz w:val="24"/>
        </w:rPr>
      </w:pPr>
      <w:r>
        <w:rPr>
          <w:rFonts w:ascii="宋体" w:hAnsi="宋体"/>
          <w:bCs/>
          <w:sz w:val="24"/>
        </w:rPr>
        <w:t>5</w:t>
      </w:r>
      <w:r>
        <w:rPr>
          <w:rFonts w:hint="eastAsia" w:ascii="宋体" w:hAnsi="宋体"/>
          <w:bCs/>
          <w:sz w:val="24"/>
        </w:rPr>
        <w:t>）</w:t>
      </w:r>
      <w:r>
        <w:rPr>
          <w:rFonts w:ascii="宋体" w:hAnsi="宋体"/>
          <w:bCs/>
          <w:sz w:val="24"/>
        </w:rPr>
        <w:t>其他功能：</w:t>
      </w:r>
      <w:r>
        <w:rPr>
          <w:rFonts w:hint="eastAsia" w:ascii="宋体" w:hAnsi="宋体"/>
          <w:bCs/>
          <w:sz w:val="24"/>
        </w:rPr>
        <w:t>具备短路</w:t>
      </w:r>
      <w:r>
        <w:rPr>
          <w:rFonts w:ascii="宋体" w:hAnsi="宋体"/>
          <w:bCs/>
          <w:sz w:val="24"/>
        </w:rPr>
        <w:t>保护功能，</w:t>
      </w:r>
      <w:r>
        <w:rPr>
          <w:rFonts w:hint="eastAsia" w:ascii="宋体" w:hAnsi="宋体"/>
          <w:bCs/>
          <w:sz w:val="24"/>
        </w:rPr>
        <w:t>输出</w:t>
      </w:r>
      <w:r>
        <w:rPr>
          <w:rFonts w:ascii="宋体" w:hAnsi="宋体"/>
          <w:bCs/>
          <w:sz w:val="24"/>
        </w:rPr>
        <w:t>过流保护功能，</w:t>
      </w:r>
      <w:r>
        <w:rPr>
          <w:rFonts w:hint="eastAsia" w:ascii="宋体" w:hAnsi="宋体"/>
          <w:bCs/>
          <w:sz w:val="24"/>
        </w:rPr>
        <w:t>输出</w:t>
      </w:r>
      <w:r>
        <w:rPr>
          <w:rFonts w:ascii="宋体" w:hAnsi="宋体"/>
          <w:bCs/>
          <w:sz w:val="24"/>
        </w:rPr>
        <w:t>过载保护功能</w:t>
      </w:r>
      <w:r>
        <w:rPr>
          <w:rFonts w:hint="eastAsia" w:ascii="宋体" w:hAnsi="宋体"/>
          <w:bCs/>
          <w:sz w:val="24"/>
        </w:rPr>
        <w:t>；</w:t>
      </w:r>
    </w:p>
    <w:p>
      <w:pPr>
        <w:widowControl/>
        <w:spacing w:line="480" w:lineRule="auto"/>
        <w:ind w:firstLine="486" w:firstLineChars="200"/>
        <w:jc w:val="left"/>
        <w:rPr>
          <w:rFonts w:ascii="宋体" w:hAnsi="宋体"/>
          <w:b/>
          <w:bCs/>
          <w:sz w:val="24"/>
        </w:rPr>
      </w:pPr>
      <w:r>
        <w:rPr>
          <w:rFonts w:hint="eastAsia" w:ascii="宋体" w:hAnsi="宋体"/>
          <w:b/>
          <w:bCs/>
          <w:sz w:val="24"/>
        </w:rPr>
        <w:t>（</w:t>
      </w:r>
      <w:r>
        <w:rPr>
          <w:rFonts w:ascii="宋体" w:hAnsi="宋体"/>
          <w:b/>
          <w:bCs/>
          <w:sz w:val="24"/>
        </w:rPr>
        <w:t>5</w:t>
      </w:r>
      <w:r>
        <w:rPr>
          <w:rFonts w:hint="eastAsia" w:ascii="宋体" w:hAnsi="宋体"/>
          <w:b/>
          <w:bCs/>
          <w:sz w:val="24"/>
        </w:rPr>
        <w:t>）电源及信号避雷器</w:t>
      </w:r>
    </w:p>
    <w:p>
      <w:pPr>
        <w:widowControl/>
        <w:spacing w:line="480" w:lineRule="auto"/>
        <w:ind w:firstLine="486" w:firstLineChars="200"/>
        <w:jc w:val="left"/>
        <w:rPr>
          <w:rFonts w:ascii="宋体" w:hAnsi="宋体"/>
          <w:bCs/>
          <w:sz w:val="24"/>
        </w:rPr>
      </w:pPr>
      <w:r>
        <w:rPr>
          <w:rFonts w:ascii="宋体" w:hAnsi="宋体"/>
          <w:bCs/>
          <w:sz w:val="24"/>
        </w:rPr>
        <w:t>1）</w:t>
      </w:r>
      <w:r>
        <w:rPr>
          <w:rFonts w:hint="eastAsia" w:ascii="宋体" w:hAnsi="宋体"/>
          <w:bCs/>
          <w:sz w:val="24"/>
        </w:rPr>
        <w:t>交流</w:t>
      </w:r>
      <w:r>
        <w:rPr>
          <w:rFonts w:ascii="宋体" w:hAnsi="宋体"/>
          <w:bCs/>
          <w:sz w:val="24"/>
        </w:rPr>
        <w:t>电源部分：额定工作电压：220VAC，最大持续运行电压：320V，额定负载电流：10A，标称放电电流：5KA，最大放电电流：10KA</w:t>
      </w:r>
      <w:r>
        <w:rPr>
          <w:rFonts w:hint="eastAsia" w:ascii="宋体" w:hAnsi="宋体"/>
          <w:bCs/>
          <w:sz w:val="24"/>
        </w:rPr>
        <w:t>；</w:t>
      </w:r>
    </w:p>
    <w:p>
      <w:pPr>
        <w:widowControl/>
        <w:spacing w:line="480" w:lineRule="auto"/>
        <w:ind w:firstLine="486" w:firstLineChars="200"/>
        <w:jc w:val="left"/>
        <w:rPr>
          <w:rFonts w:ascii="宋体" w:hAnsi="宋体"/>
          <w:bCs/>
          <w:sz w:val="24"/>
        </w:rPr>
      </w:pPr>
      <w:r>
        <w:rPr>
          <w:rFonts w:hint="eastAsia" w:ascii="宋体" w:hAnsi="宋体"/>
          <w:bCs/>
          <w:sz w:val="24"/>
        </w:rPr>
        <w:t>2）</w:t>
      </w:r>
      <w:r>
        <w:rPr>
          <w:rFonts w:ascii="宋体" w:hAnsi="宋体"/>
          <w:bCs/>
          <w:sz w:val="24"/>
        </w:rPr>
        <w:t>支流电源部分：最大负载电流</w:t>
      </w:r>
      <w:r>
        <w:rPr>
          <w:rFonts w:hint="eastAsia" w:ascii="宋体" w:hAnsi="宋体"/>
          <w:bCs/>
          <w:sz w:val="24"/>
        </w:rPr>
        <w:t>不</w:t>
      </w:r>
      <w:r>
        <w:rPr>
          <w:rFonts w:ascii="宋体" w:hAnsi="宋体"/>
          <w:bCs/>
          <w:sz w:val="24"/>
        </w:rPr>
        <w:t>小于1.5A,额定电压</w:t>
      </w:r>
      <w:r>
        <w:rPr>
          <w:rFonts w:hint="eastAsia" w:ascii="宋体" w:hAnsi="宋体"/>
          <w:bCs/>
          <w:sz w:val="24"/>
        </w:rPr>
        <w:t>12V/</w:t>
      </w:r>
      <w:r>
        <w:rPr>
          <w:rFonts w:ascii="宋体" w:hAnsi="宋体"/>
          <w:bCs/>
          <w:sz w:val="24"/>
        </w:rPr>
        <w:t>24VDC，最大持续运行电压</w:t>
      </w:r>
      <w:r>
        <w:rPr>
          <w:rFonts w:hint="eastAsia" w:ascii="宋体" w:hAnsi="宋体"/>
          <w:bCs/>
          <w:sz w:val="24"/>
        </w:rPr>
        <w:t>不小于1</w:t>
      </w:r>
      <w:r>
        <w:rPr>
          <w:rFonts w:ascii="宋体" w:hAnsi="宋体"/>
          <w:bCs/>
          <w:sz w:val="24"/>
        </w:rPr>
        <w:t>5V/30VDC，标称放电电流：5KA，最大放电电流：10KA</w:t>
      </w:r>
      <w:r>
        <w:rPr>
          <w:rFonts w:hint="eastAsia" w:ascii="宋体" w:hAnsi="宋体"/>
          <w:bCs/>
          <w:sz w:val="24"/>
        </w:rPr>
        <w:t>；</w:t>
      </w:r>
    </w:p>
    <w:p>
      <w:pPr>
        <w:widowControl/>
        <w:spacing w:line="480" w:lineRule="auto"/>
        <w:ind w:firstLine="486" w:firstLineChars="200"/>
        <w:jc w:val="left"/>
        <w:rPr>
          <w:rFonts w:hint="eastAsia" w:ascii="宋体" w:hAnsi="宋体"/>
          <w:bCs/>
          <w:sz w:val="24"/>
        </w:rPr>
      </w:pPr>
      <w:r>
        <w:rPr>
          <w:rFonts w:ascii="宋体" w:hAnsi="宋体"/>
          <w:bCs/>
          <w:sz w:val="24"/>
        </w:rPr>
        <w:t>3）网络部分：最大持续运行电压</w:t>
      </w:r>
      <w:r>
        <w:rPr>
          <w:rFonts w:hint="eastAsia" w:ascii="宋体" w:hAnsi="宋体"/>
          <w:bCs/>
          <w:sz w:val="24"/>
        </w:rPr>
        <w:t>不小于6</w:t>
      </w:r>
      <w:r>
        <w:rPr>
          <w:rFonts w:ascii="宋体" w:hAnsi="宋体"/>
          <w:bCs/>
          <w:sz w:val="24"/>
        </w:rPr>
        <w:t>VDC，标称放电电流：5KA，最大放电电流：10KA</w:t>
      </w:r>
      <w:r>
        <w:rPr>
          <w:rFonts w:hint="eastAsia" w:ascii="宋体" w:hAnsi="宋体"/>
          <w:bCs/>
          <w:sz w:val="24"/>
        </w:rPr>
        <w:t>；数据</w:t>
      </w:r>
      <w:r>
        <w:rPr>
          <w:rFonts w:ascii="宋体" w:hAnsi="宋体"/>
          <w:bCs/>
          <w:sz w:val="24"/>
        </w:rPr>
        <w:t>传输速率：不小于</w:t>
      </w:r>
      <w:r>
        <w:rPr>
          <w:rFonts w:hint="eastAsia" w:ascii="宋体" w:hAnsi="宋体"/>
          <w:bCs/>
          <w:sz w:val="24"/>
        </w:rPr>
        <w:t>100</w:t>
      </w:r>
      <w:r>
        <w:rPr>
          <w:rFonts w:ascii="宋体" w:hAnsi="宋体"/>
          <w:bCs/>
          <w:sz w:val="24"/>
        </w:rPr>
        <w:t>M；</w:t>
      </w:r>
      <w:r>
        <w:rPr>
          <w:rFonts w:hint="eastAsia" w:ascii="宋体" w:hAnsi="宋体"/>
          <w:bCs/>
          <w:sz w:val="24"/>
        </w:rPr>
        <w:t>接口</w:t>
      </w:r>
      <w:r>
        <w:rPr>
          <w:rFonts w:ascii="宋体" w:hAnsi="宋体"/>
          <w:bCs/>
          <w:sz w:val="24"/>
        </w:rPr>
        <w:t>方式：RJ45</w:t>
      </w:r>
      <w:r>
        <w:rPr>
          <w:rFonts w:hint="eastAsia" w:ascii="宋体" w:hAnsi="宋体"/>
          <w:bCs/>
          <w:sz w:val="24"/>
        </w:rPr>
        <w:t>；</w:t>
      </w:r>
    </w:p>
    <w:p>
      <w:pPr>
        <w:widowControl/>
        <w:spacing w:line="480" w:lineRule="auto"/>
        <w:ind w:firstLine="486" w:firstLineChars="200"/>
        <w:jc w:val="left"/>
        <w:rPr>
          <w:rFonts w:ascii="宋体" w:hAnsi="宋体"/>
          <w:b/>
          <w:bCs/>
          <w:sz w:val="24"/>
        </w:rPr>
      </w:pPr>
      <w:r>
        <w:rPr>
          <w:rFonts w:hint="eastAsia" w:ascii="宋体" w:hAnsi="宋体"/>
          <w:b/>
          <w:sz w:val="24"/>
        </w:rPr>
        <w:t>（</w:t>
      </w:r>
      <w:r>
        <w:rPr>
          <w:rFonts w:ascii="宋体" w:hAnsi="宋体"/>
          <w:b/>
          <w:sz w:val="24"/>
        </w:rPr>
        <w:t>6</w:t>
      </w:r>
      <w:r>
        <w:rPr>
          <w:rFonts w:hint="eastAsia" w:ascii="宋体" w:hAnsi="宋体"/>
          <w:b/>
          <w:sz w:val="24"/>
        </w:rPr>
        <w:t>）</w:t>
      </w:r>
      <w:r>
        <w:rPr>
          <w:rFonts w:ascii="宋体" w:hAnsi="宋体"/>
          <w:b/>
          <w:bCs/>
          <w:sz w:val="24"/>
        </w:rPr>
        <w:t>安装要求</w:t>
      </w:r>
    </w:p>
    <w:p>
      <w:pPr>
        <w:widowControl/>
        <w:spacing w:line="480" w:lineRule="auto"/>
        <w:ind w:firstLine="486" w:firstLineChars="200"/>
        <w:jc w:val="left"/>
        <w:rPr>
          <w:rFonts w:ascii="宋体" w:hAnsi="宋体"/>
          <w:bCs/>
          <w:sz w:val="24"/>
        </w:rPr>
      </w:pPr>
      <w:r>
        <w:rPr>
          <w:rFonts w:ascii="宋体" w:hAnsi="宋体"/>
          <w:bCs/>
          <w:sz w:val="24"/>
        </w:rPr>
        <w:t>1）视频监测站点安装位置须视野开阔，摄像头360度范围无遮挡，光线充足；</w:t>
      </w:r>
    </w:p>
    <w:p>
      <w:pPr>
        <w:widowControl/>
        <w:spacing w:line="480" w:lineRule="auto"/>
        <w:ind w:firstLine="486" w:firstLineChars="200"/>
        <w:jc w:val="left"/>
        <w:rPr>
          <w:rFonts w:ascii="宋体" w:hAnsi="宋体"/>
          <w:bCs/>
          <w:sz w:val="24"/>
        </w:rPr>
      </w:pPr>
      <w:r>
        <w:rPr>
          <w:rFonts w:ascii="宋体" w:hAnsi="宋体"/>
          <w:bCs/>
          <w:sz w:val="24"/>
        </w:rPr>
        <w:t>2）摄像头位置应离地面不低于2米；</w:t>
      </w:r>
    </w:p>
    <w:p>
      <w:pPr>
        <w:spacing w:before="62" w:beforeLines="0" w:after="62" w:afterLines="0" w:line="560" w:lineRule="exact"/>
        <w:ind w:firstLine="486" w:firstLineChars="200"/>
        <w:rPr>
          <w:rFonts w:hint="eastAsia" w:ascii="宋体" w:hAnsi="宋体"/>
          <w:color w:val="000000"/>
          <w:kern w:val="0"/>
          <w:sz w:val="24"/>
        </w:rPr>
      </w:pPr>
      <w:r>
        <w:rPr>
          <w:rFonts w:ascii="宋体" w:hAnsi="宋体"/>
          <w:bCs/>
          <w:sz w:val="24"/>
        </w:rPr>
        <w:t>3）视频监测站应有防水、防雷、防风、防锈等措施；</w:t>
      </w:r>
    </w:p>
    <w:p>
      <w:pPr>
        <w:pStyle w:val="7"/>
        <w:numPr>
          <w:ilvl w:val="0"/>
          <w:numId w:val="0"/>
        </w:numPr>
        <w:ind w:firstLine="424" w:firstLineChars="150"/>
        <w:rPr>
          <w:rStyle w:val="11"/>
          <w:rFonts w:hint="eastAsia" w:ascii="宋体" w:hAnsi="宋体" w:eastAsia="宋体"/>
        </w:rPr>
      </w:pPr>
      <w:r>
        <w:rPr>
          <w:rStyle w:val="11"/>
          <w:rFonts w:hint="eastAsia" w:ascii="宋体" w:hAnsi="宋体" w:eastAsia="宋体"/>
        </w:rPr>
        <w:t>7、县级监测预警</w:t>
      </w:r>
      <w:r>
        <w:rPr>
          <w:rStyle w:val="11"/>
          <w:rFonts w:ascii="宋体" w:hAnsi="宋体" w:eastAsia="宋体"/>
        </w:rPr>
        <w:t>平台巩固</w:t>
      </w:r>
    </w:p>
    <w:p>
      <w:pPr>
        <w:widowControl/>
        <w:spacing w:line="480" w:lineRule="auto"/>
        <w:ind w:firstLine="486" w:firstLineChars="200"/>
        <w:jc w:val="left"/>
        <w:rPr>
          <w:rFonts w:hint="eastAsia" w:ascii="宋体" w:hAnsi="宋体"/>
          <w:b/>
          <w:sz w:val="24"/>
        </w:rPr>
      </w:pPr>
      <w:r>
        <w:rPr>
          <w:rFonts w:hint="eastAsia" w:ascii="宋体" w:hAnsi="宋体"/>
          <w:b/>
          <w:sz w:val="24"/>
        </w:rPr>
        <w:t>（1）三亚市监测预警平台巩固</w:t>
      </w:r>
    </w:p>
    <w:p>
      <w:pPr>
        <w:widowControl/>
        <w:spacing w:line="480" w:lineRule="auto"/>
        <w:ind w:firstLine="486" w:firstLineChars="200"/>
        <w:jc w:val="left"/>
        <w:rPr>
          <w:rFonts w:hint="eastAsia" w:ascii="宋体" w:hAnsi="宋体"/>
          <w:sz w:val="24"/>
        </w:rPr>
      </w:pPr>
      <w:r>
        <w:rPr>
          <w:rFonts w:hint="eastAsia" w:ascii="宋体" w:hAnsi="宋体"/>
          <w:sz w:val="24"/>
        </w:rPr>
        <w:t>三亚市监测预警平台巩固，扩展功能，统一全省平台应用水平。具体</w:t>
      </w:r>
      <w:r>
        <w:rPr>
          <w:rFonts w:ascii="宋体" w:hAnsi="宋体"/>
          <w:sz w:val="24"/>
        </w:rPr>
        <w:t>开展</w:t>
      </w:r>
      <w:r>
        <w:rPr>
          <w:rFonts w:hint="eastAsia" w:ascii="宋体" w:hAnsi="宋体"/>
          <w:sz w:val="24"/>
        </w:rPr>
        <w:t>建设</w:t>
      </w:r>
      <w:r>
        <w:rPr>
          <w:rFonts w:ascii="宋体" w:hAnsi="宋体"/>
          <w:sz w:val="24"/>
        </w:rPr>
        <w:t>的各项功能如下：</w:t>
      </w:r>
    </w:p>
    <w:p>
      <w:pPr>
        <w:widowControl/>
        <w:spacing w:line="480" w:lineRule="auto"/>
        <w:ind w:firstLine="486" w:firstLineChars="200"/>
        <w:jc w:val="left"/>
        <w:rPr>
          <w:rFonts w:hint="eastAsia" w:ascii="宋体" w:hAnsi="宋体"/>
          <w:sz w:val="24"/>
        </w:rPr>
      </w:pPr>
      <w:r>
        <w:rPr>
          <w:rFonts w:hint="eastAsia" w:ascii="宋体" w:hAnsi="宋体"/>
          <w:sz w:val="24"/>
        </w:rPr>
        <w:t>1）县级平台查询系统整合，将传统的表格查询改进为结合地图、等值线图、统计报表、柱状图、饼状图等信息呈现方式，便于直观查询。</w:t>
      </w:r>
    </w:p>
    <w:p>
      <w:pPr>
        <w:widowControl/>
        <w:spacing w:line="480" w:lineRule="auto"/>
        <w:ind w:firstLine="486" w:firstLineChars="200"/>
        <w:jc w:val="left"/>
        <w:rPr>
          <w:rFonts w:ascii="宋体" w:hAnsi="宋体"/>
          <w:sz w:val="24"/>
        </w:rPr>
      </w:pPr>
      <w:bookmarkStart w:id="6" w:name="_Toc491416217"/>
      <w:r>
        <w:rPr>
          <w:rFonts w:hint="eastAsia" w:ascii="宋体" w:hAnsi="宋体"/>
          <w:sz w:val="24"/>
        </w:rPr>
        <w:t>2）数据接收软件完善升级</w:t>
      </w:r>
      <w:bookmarkEnd w:id="6"/>
      <w:r>
        <w:rPr>
          <w:rFonts w:hint="eastAsia" w:ascii="宋体" w:hAnsi="宋体"/>
          <w:sz w:val="24"/>
        </w:rPr>
        <w:t>，增加对水文通讯规约的支持、增加卫星数据接收模块、完善数据接收处理方式及历史数据请求机制等；</w:t>
      </w:r>
    </w:p>
    <w:p>
      <w:pPr>
        <w:widowControl/>
        <w:spacing w:line="480" w:lineRule="auto"/>
        <w:ind w:firstLine="486" w:firstLineChars="200"/>
        <w:jc w:val="left"/>
        <w:rPr>
          <w:rFonts w:hint="eastAsia" w:ascii="宋体" w:hAnsi="宋体"/>
          <w:sz w:val="24"/>
        </w:rPr>
      </w:pPr>
      <w:bookmarkStart w:id="7" w:name="_Toc491416218"/>
      <w:r>
        <w:rPr>
          <w:rFonts w:hint="eastAsia" w:ascii="宋体" w:hAnsi="宋体"/>
          <w:sz w:val="24"/>
        </w:rPr>
        <w:t>3）卫星预警发布模块开发</w:t>
      </w:r>
      <w:bookmarkEnd w:id="7"/>
      <w:r>
        <w:rPr>
          <w:rFonts w:hint="eastAsia" w:ascii="宋体" w:hAnsi="宋体"/>
          <w:sz w:val="24"/>
        </w:rPr>
        <w:t>，在原有的信息发布方式基础上，增加卫星通讯信道发送方式，在县级平台中按指定的发送格式编辑信息，通过</w:t>
      </w:r>
      <w:r>
        <w:rPr>
          <w:rFonts w:hint="eastAsia" w:ascii="宋体" w:hAnsi="宋体"/>
          <w:bCs/>
          <w:sz w:val="24"/>
        </w:rPr>
        <w:t>市县中心站北斗卫星通信终端</w:t>
      </w:r>
      <w:r>
        <w:rPr>
          <w:rFonts w:hint="eastAsia" w:ascii="宋体" w:hAnsi="宋体"/>
          <w:sz w:val="24"/>
        </w:rPr>
        <w:t>进行发送。</w:t>
      </w:r>
    </w:p>
    <w:p>
      <w:pPr>
        <w:widowControl/>
        <w:spacing w:line="480" w:lineRule="auto"/>
        <w:ind w:firstLine="486" w:firstLineChars="200"/>
        <w:jc w:val="left"/>
        <w:rPr>
          <w:rFonts w:ascii="宋体" w:hAnsi="宋体"/>
          <w:sz w:val="24"/>
        </w:rPr>
      </w:pPr>
      <w:bookmarkStart w:id="8" w:name="_Toc491416219"/>
      <w:r>
        <w:rPr>
          <w:rFonts w:hint="eastAsia" w:ascii="宋体" w:hAnsi="宋体"/>
          <w:sz w:val="24"/>
        </w:rPr>
        <w:t>4）监测预警设备运行维护模块开发</w:t>
      </w:r>
      <w:bookmarkEnd w:id="8"/>
      <w:r>
        <w:rPr>
          <w:rFonts w:hint="eastAsia" w:ascii="宋体" w:hAnsi="宋体"/>
          <w:sz w:val="24"/>
        </w:rPr>
        <w:t>，包括水雨情监测站点、图像站点、预警设备站点状态的监测和每日运行状态报表生成，网络监控及服务器资源监控，异常水雨情数据监控，短信通知运行维护人员等功能。</w:t>
      </w:r>
    </w:p>
    <w:p>
      <w:pPr>
        <w:widowControl/>
        <w:spacing w:line="480" w:lineRule="auto"/>
        <w:ind w:firstLine="486" w:firstLineChars="200"/>
        <w:jc w:val="left"/>
        <w:rPr>
          <w:rFonts w:hint="eastAsia" w:ascii="宋体" w:hAnsi="宋体"/>
          <w:sz w:val="24"/>
        </w:rPr>
      </w:pPr>
      <w:bookmarkStart w:id="9" w:name="_Toc491416220"/>
      <w:r>
        <w:rPr>
          <w:rFonts w:hint="eastAsia" w:ascii="宋体" w:hAnsi="宋体"/>
          <w:sz w:val="24"/>
        </w:rPr>
        <w:t>5）洪水风险图成果集成展示</w:t>
      </w:r>
      <w:bookmarkEnd w:id="9"/>
      <w:r>
        <w:rPr>
          <w:rFonts w:hint="eastAsia" w:ascii="宋体" w:hAnsi="宋体"/>
          <w:sz w:val="24"/>
        </w:rPr>
        <w:t>，包括风险图计算成果、洪水分析成果与风险区划内社会经济情况、避洪转移路线、风险图图件等内容的展示。</w:t>
      </w:r>
    </w:p>
    <w:p>
      <w:pPr>
        <w:widowControl/>
        <w:spacing w:line="480" w:lineRule="auto"/>
        <w:ind w:firstLine="486" w:firstLineChars="200"/>
        <w:jc w:val="left"/>
        <w:rPr>
          <w:rFonts w:hint="eastAsia" w:ascii="宋体" w:hAnsi="宋体"/>
          <w:sz w:val="24"/>
        </w:rPr>
      </w:pPr>
      <w:r>
        <w:rPr>
          <w:rFonts w:hint="eastAsia" w:ascii="宋体" w:hAnsi="宋体"/>
          <w:sz w:val="24"/>
        </w:rPr>
        <w:t>6）</w:t>
      </w:r>
      <w:bookmarkStart w:id="10" w:name="_Toc491416222"/>
      <w:r>
        <w:rPr>
          <w:rFonts w:hint="eastAsia" w:ascii="宋体" w:hAnsi="宋体"/>
          <w:sz w:val="24"/>
        </w:rPr>
        <w:t>平台使用人员培训</w:t>
      </w:r>
      <w:bookmarkEnd w:id="10"/>
      <w:r>
        <w:rPr>
          <w:rFonts w:hint="eastAsia" w:ascii="宋体" w:hAnsi="宋体"/>
          <w:sz w:val="24"/>
        </w:rPr>
        <w:t>，针对市县三防办领导、系统管理员以及其他工作人员分别开展具有针对性的培训工作。</w:t>
      </w:r>
    </w:p>
    <w:p>
      <w:pPr>
        <w:widowControl/>
        <w:spacing w:line="480" w:lineRule="auto"/>
        <w:ind w:firstLine="486" w:firstLineChars="200"/>
        <w:jc w:val="left"/>
        <w:rPr>
          <w:rFonts w:ascii="宋体" w:hAnsi="宋体"/>
          <w:b/>
          <w:sz w:val="24"/>
        </w:rPr>
      </w:pPr>
      <w:r>
        <w:rPr>
          <w:rFonts w:hint="eastAsia" w:ascii="宋体" w:hAnsi="宋体"/>
          <w:b/>
          <w:sz w:val="24"/>
        </w:rPr>
        <w:t>（2）区级监测预警平台升级完善</w:t>
      </w:r>
    </w:p>
    <w:p>
      <w:pPr>
        <w:widowControl/>
        <w:spacing w:line="480" w:lineRule="auto"/>
        <w:ind w:firstLine="486" w:firstLineChars="200"/>
        <w:jc w:val="left"/>
        <w:rPr>
          <w:rFonts w:ascii="宋体" w:hAnsi="宋体"/>
          <w:sz w:val="24"/>
        </w:rPr>
      </w:pPr>
      <w:r>
        <w:rPr>
          <w:rFonts w:hint="eastAsia" w:ascii="宋体" w:hAnsi="宋体"/>
          <w:sz w:val="24"/>
        </w:rPr>
        <w:t>为更好的服务于区级山洪防御的需要，通过定制区级的监测预警产品，使区级用户可以登录系统，查询本区内的山洪防御基本信息、水雨情监测信息、预警信息等。区级</w:t>
      </w:r>
      <w:r>
        <w:rPr>
          <w:rFonts w:ascii="宋体" w:hAnsi="宋体"/>
          <w:sz w:val="24"/>
        </w:rPr>
        <w:t>监测预警平台完善的建设对象</w:t>
      </w:r>
      <w:r>
        <w:rPr>
          <w:rFonts w:hint="eastAsia" w:ascii="宋体" w:hAnsi="宋体"/>
          <w:sz w:val="24"/>
        </w:rPr>
        <w:t>共有9个</w:t>
      </w:r>
      <w:r>
        <w:rPr>
          <w:rFonts w:ascii="宋体" w:hAnsi="宋体"/>
          <w:sz w:val="24"/>
        </w:rPr>
        <w:t>区，分别为</w:t>
      </w:r>
      <w:r>
        <w:rPr>
          <w:rFonts w:hint="eastAsia" w:ascii="宋体" w:hAnsi="宋体"/>
          <w:sz w:val="24"/>
        </w:rPr>
        <w:t>海口市的4个区：秀英区、龙华区、琼山区、美兰区，</w:t>
      </w:r>
      <w:r>
        <w:rPr>
          <w:rFonts w:ascii="宋体" w:hAnsi="宋体"/>
          <w:sz w:val="24"/>
        </w:rPr>
        <w:t>以及</w:t>
      </w:r>
      <w:r>
        <w:rPr>
          <w:rFonts w:hint="eastAsia" w:ascii="宋体" w:hAnsi="宋体"/>
          <w:sz w:val="24"/>
        </w:rPr>
        <w:t>三亚市的5个区：崖州区、天涯区、吉阳区、海棠区、育才生态区。</w:t>
      </w:r>
    </w:p>
    <w:p>
      <w:pPr>
        <w:widowControl/>
        <w:spacing w:line="480" w:lineRule="auto"/>
        <w:ind w:firstLine="486" w:firstLineChars="200"/>
        <w:jc w:val="left"/>
        <w:rPr>
          <w:rFonts w:ascii="宋体" w:hAnsi="宋体"/>
          <w:sz w:val="24"/>
        </w:rPr>
      </w:pPr>
      <w:r>
        <w:rPr>
          <w:rFonts w:hint="eastAsia" w:ascii="宋体" w:hAnsi="宋体"/>
          <w:sz w:val="24"/>
        </w:rPr>
        <w:t>区级系统按模块划分应能实现如下功能：</w:t>
      </w:r>
    </w:p>
    <w:p>
      <w:pPr>
        <w:widowControl/>
        <w:spacing w:line="480" w:lineRule="auto"/>
        <w:ind w:firstLine="486" w:firstLineChars="200"/>
        <w:jc w:val="left"/>
        <w:rPr>
          <w:rFonts w:ascii="宋体" w:hAnsi="宋体"/>
          <w:sz w:val="24"/>
        </w:rPr>
      </w:pPr>
      <w:r>
        <w:rPr>
          <w:rFonts w:hint="eastAsia" w:ascii="宋体" w:hAnsi="宋体"/>
          <w:sz w:val="24"/>
        </w:rPr>
        <w:t>1）首页展示实时降雨、水情超警、</w:t>
      </w:r>
      <w:r>
        <w:rPr>
          <w:rFonts w:ascii="宋体" w:hAnsi="宋体"/>
          <w:sz w:val="24"/>
        </w:rPr>
        <w:t>站点</w:t>
      </w:r>
      <w:r>
        <w:rPr>
          <w:rFonts w:hint="eastAsia" w:ascii="宋体" w:hAnsi="宋体"/>
          <w:sz w:val="24"/>
        </w:rPr>
        <w:t>及危险村庄信息；</w:t>
      </w:r>
    </w:p>
    <w:p>
      <w:pPr>
        <w:widowControl/>
        <w:spacing w:line="480" w:lineRule="auto"/>
        <w:ind w:firstLine="486" w:firstLineChars="200"/>
        <w:jc w:val="left"/>
        <w:rPr>
          <w:rFonts w:ascii="宋体" w:hAnsi="宋体"/>
          <w:sz w:val="24"/>
        </w:rPr>
      </w:pPr>
      <w:r>
        <w:rPr>
          <w:rFonts w:hint="eastAsia" w:ascii="宋体" w:hAnsi="宋体"/>
          <w:sz w:val="24"/>
        </w:rPr>
        <w:t>2）水雨情、图像、</w:t>
      </w:r>
      <w:r>
        <w:rPr>
          <w:rFonts w:ascii="宋体" w:hAnsi="宋体"/>
          <w:sz w:val="24"/>
        </w:rPr>
        <w:t>危险村</w:t>
      </w:r>
      <w:r>
        <w:rPr>
          <w:rFonts w:hint="eastAsia" w:ascii="宋体" w:hAnsi="宋体"/>
          <w:sz w:val="24"/>
        </w:rPr>
        <w:t>、</w:t>
      </w:r>
      <w:r>
        <w:rPr>
          <w:rFonts w:ascii="宋体" w:hAnsi="宋体"/>
          <w:sz w:val="24"/>
        </w:rPr>
        <w:t>巡检信息</w:t>
      </w:r>
      <w:r>
        <w:rPr>
          <w:rFonts w:hint="eastAsia" w:ascii="宋体" w:hAnsi="宋体"/>
          <w:sz w:val="24"/>
        </w:rPr>
        <w:t>等的综合查询；</w:t>
      </w:r>
    </w:p>
    <w:p>
      <w:pPr>
        <w:widowControl/>
        <w:spacing w:line="480" w:lineRule="auto"/>
        <w:ind w:firstLine="486" w:firstLineChars="200"/>
        <w:jc w:val="left"/>
        <w:rPr>
          <w:rFonts w:hint="eastAsia" w:ascii="宋体" w:hAnsi="宋体"/>
          <w:sz w:val="24"/>
        </w:rPr>
      </w:pPr>
      <w:r>
        <w:rPr>
          <w:rFonts w:hint="eastAsia" w:ascii="宋体" w:hAnsi="宋体"/>
          <w:sz w:val="24"/>
        </w:rPr>
        <w:t>3）按照</w:t>
      </w:r>
      <w:r>
        <w:rPr>
          <w:rFonts w:ascii="宋体" w:hAnsi="宋体"/>
          <w:sz w:val="24"/>
        </w:rPr>
        <w:t>时段、日、旬、月等方式进行</w:t>
      </w:r>
      <w:r>
        <w:rPr>
          <w:rFonts w:hint="eastAsia" w:ascii="宋体" w:hAnsi="宋体"/>
          <w:sz w:val="24"/>
        </w:rPr>
        <w:t>水雨情统计并</w:t>
      </w:r>
      <w:r>
        <w:rPr>
          <w:rFonts w:ascii="宋体" w:hAnsi="宋体"/>
          <w:sz w:val="24"/>
        </w:rPr>
        <w:t>生成报表</w:t>
      </w:r>
      <w:r>
        <w:rPr>
          <w:rFonts w:hint="eastAsia" w:ascii="宋体" w:hAnsi="宋体"/>
          <w:sz w:val="24"/>
        </w:rPr>
        <w:t>；</w:t>
      </w:r>
    </w:p>
    <w:p>
      <w:pPr>
        <w:widowControl/>
        <w:spacing w:line="480" w:lineRule="auto"/>
        <w:ind w:firstLine="486" w:firstLineChars="200"/>
        <w:jc w:val="left"/>
        <w:rPr>
          <w:rFonts w:ascii="宋体" w:hAnsi="宋体"/>
          <w:sz w:val="24"/>
        </w:rPr>
      </w:pPr>
      <w:r>
        <w:rPr>
          <w:rFonts w:hint="eastAsia" w:ascii="宋体" w:hAnsi="宋体"/>
          <w:sz w:val="24"/>
        </w:rPr>
        <w:t>4）山洪灾害区级预警平台中，集成风险图成果并</w:t>
      </w:r>
      <w:r>
        <w:rPr>
          <w:rFonts w:ascii="宋体" w:hAnsi="宋体"/>
          <w:sz w:val="24"/>
        </w:rPr>
        <w:t>进行展示</w:t>
      </w:r>
      <w:r>
        <w:rPr>
          <w:rFonts w:hint="eastAsia" w:ascii="宋体" w:hAnsi="宋体"/>
          <w:sz w:val="24"/>
        </w:rPr>
        <w:t>。</w:t>
      </w:r>
    </w:p>
    <w:p>
      <w:pPr>
        <w:widowControl/>
        <w:spacing w:line="480" w:lineRule="auto"/>
        <w:ind w:firstLine="486" w:firstLineChars="200"/>
        <w:jc w:val="left"/>
        <w:rPr>
          <w:rFonts w:ascii="宋体" w:hAnsi="宋体"/>
          <w:sz w:val="24"/>
        </w:rPr>
      </w:pPr>
      <w:r>
        <w:rPr>
          <w:rFonts w:ascii="宋体" w:hAnsi="宋体"/>
          <w:sz w:val="24"/>
        </w:rPr>
        <w:t>5</w:t>
      </w:r>
      <w:r>
        <w:rPr>
          <w:rFonts w:hint="eastAsia" w:ascii="宋体" w:hAnsi="宋体"/>
          <w:sz w:val="24"/>
        </w:rPr>
        <w:t>）分级别、分阶段快速实现预警管理，通过流程式管理、图形化操作完成山洪预警及应急响应的业务处理和信息发布；</w:t>
      </w:r>
    </w:p>
    <w:p>
      <w:pPr>
        <w:widowControl/>
        <w:spacing w:line="480" w:lineRule="auto"/>
        <w:ind w:firstLine="486" w:firstLineChars="200"/>
        <w:jc w:val="left"/>
        <w:rPr>
          <w:rFonts w:ascii="宋体" w:hAnsi="宋体"/>
          <w:sz w:val="24"/>
        </w:rPr>
      </w:pPr>
      <w:r>
        <w:rPr>
          <w:rFonts w:ascii="宋体" w:hAnsi="宋体"/>
          <w:sz w:val="24"/>
        </w:rPr>
        <w:t>6</w:t>
      </w:r>
      <w:r>
        <w:rPr>
          <w:rFonts w:hint="eastAsia" w:ascii="宋体" w:hAnsi="宋体"/>
          <w:sz w:val="24"/>
        </w:rPr>
        <w:t>）包括</w:t>
      </w:r>
      <w:r>
        <w:rPr>
          <w:rFonts w:ascii="宋体" w:hAnsi="宋体"/>
          <w:sz w:val="24"/>
        </w:rPr>
        <w:t>系统用户、信息</w:t>
      </w:r>
      <w:r>
        <w:rPr>
          <w:rFonts w:hint="eastAsia" w:ascii="宋体" w:hAnsi="宋体"/>
          <w:sz w:val="24"/>
        </w:rPr>
        <w:t>更新</w:t>
      </w:r>
      <w:r>
        <w:rPr>
          <w:rFonts w:ascii="宋体" w:hAnsi="宋体"/>
          <w:sz w:val="24"/>
        </w:rPr>
        <w:t>以及</w:t>
      </w:r>
      <w:r>
        <w:rPr>
          <w:rFonts w:hint="eastAsia" w:ascii="宋体" w:hAnsi="宋体"/>
          <w:sz w:val="24"/>
        </w:rPr>
        <w:t>导出</w:t>
      </w:r>
      <w:r>
        <w:rPr>
          <w:rFonts w:ascii="宋体" w:hAnsi="宋体"/>
          <w:sz w:val="24"/>
        </w:rPr>
        <w:t>等</w:t>
      </w:r>
      <w:r>
        <w:rPr>
          <w:rFonts w:hint="eastAsia" w:ascii="宋体" w:hAnsi="宋体"/>
          <w:sz w:val="24"/>
        </w:rPr>
        <w:t>功能</w:t>
      </w:r>
      <w:r>
        <w:rPr>
          <w:rFonts w:ascii="宋体" w:hAnsi="宋体"/>
          <w:sz w:val="24"/>
        </w:rPr>
        <w:t>的</w:t>
      </w:r>
      <w:r>
        <w:rPr>
          <w:rFonts w:hint="eastAsia" w:ascii="宋体" w:hAnsi="宋体"/>
          <w:sz w:val="24"/>
        </w:rPr>
        <w:t>系统管理。</w:t>
      </w:r>
    </w:p>
    <w:p>
      <w:pPr>
        <w:widowControl/>
        <w:spacing w:line="480" w:lineRule="auto"/>
        <w:ind w:firstLine="486" w:firstLineChars="200"/>
        <w:jc w:val="left"/>
        <w:rPr>
          <w:rFonts w:ascii="宋体" w:hAnsi="宋体"/>
          <w:sz w:val="24"/>
        </w:rPr>
      </w:pPr>
      <w:r>
        <w:rPr>
          <w:rFonts w:hint="eastAsia" w:ascii="宋体" w:hAnsi="宋体"/>
          <w:b/>
          <w:sz w:val="24"/>
        </w:rPr>
        <w:t>（</w:t>
      </w:r>
      <w:r>
        <w:rPr>
          <w:rFonts w:ascii="宋体" w:hAnsi="宋体"/>
          <w:b/>
          <w:sz w:val="24"/>
        </w:rPr>
        <w:t>3</w:t>
      </w:r>
      <w:r>
        <w:rPr>
          <w:rFonts w:hint="eastAsia" w:ascii="宋体" w:hAnsi="宋体"/>
          <w:b/>
          <w:sz w:val="24"/>
        </w:rPr>
        <w:t>）县级平台综合监管功能完善</w:t>
      </w:r>
    </w:p>
    <w:p>
      <w:pPr>
        <w:widowControl/>
        <w:spacing w:line="480" w:lineRule="auto"/>
        <w:ind w:firstLine="486" w:firstLineChars="200"/>
        <w:jc w:val="left"/>
        <w:rPr>
          <w:rFonts w:ascii="宋体" w:hAnsi="宋体"/>
          <w:bCs/>
          <w:sz w:val="24"/>
        </w:rPr>
      </w:pPr>
      <w:r>
        <w:rPr>
          <w:rFonts w:hint="eastAsia" w:ascii="宋体" w:hAnsi="宋体"/>
          <w:bCs/>
          <w:sz w:val="24"/>
        </w:rPr>
        <w:t>1）报告服务</w:t>
      </w:r>
    </w:p>
    <w:p>
      <w:pPr>
        <w:widowControl/>
        <w:spacing w:line="480" w:lineRule="auto"/>
        <w:ind w:firstLine="486" w:firstLineChars="200"/>
        <w:jc w:val="left"/>
        <w:rPr>
          <w:rFonts w:ascii="宋体" w:hAnsi="宋体"/>
          <w:sz w:val="24"/>
        </w:rPr>
      </w:pPr>
      <w:r>
        <w:rPr>
          <w:rFonts w:hint="eastAsia" w:ascii="宋体" w:hAnsi="宋体"/>
          <w:sz w:val="24"/>
        </w:rPr>
        <w:t>包括站点运行情况报告、降雨过程统计报告和预警过程分析报告等</w:t>
      </w:r>
      <w:r>
        <w:rPr>
          <w:rFonts w:ascii="宋体" w:hAnsi="宋体"/>
          <w:sz w:val="24"/>
        </w:rPr>
        <w:t>功能</w:t>
      </w:r>
      <w:r>
        <w:rPr>
          <w:rFonts w:hint="eastAsia" w:ascii="宋体" w:hAnsi="宋体"/>
          <w:sz w:val="24"/>
        </w:rPr>
        <w:t>。</w:t>
      </w:r>
    </w:p>
    <w:p>
      <w:pPr>
        <w:widowControl/>
        <w:spacing w:line="480" w:lineRule="auto"/>
        <w:ind w:firstLine="486" w:firstLineChars="200"/>
        <w:jc w:val="left"/>
        <w:rPr>
          <w:rFonts w:ascii="宋体" w:hAnsi="宋体"/>
          <w:bCs/>
          <w:sz w:val="24"/>
        </w:rPr>
      </w:pPr>
      <w:r>
        <w:rPr>
          <w:rFonts w:hint="eastAsia" w:ascii="宋体" w:hAnsi="宋体"/>
          <w:bCs/>
          <w:sz w:val="24"/>
        </w:rPr>
        <w:t>2）综合</w:t>
      </w:r>
      <w:r>
        <w:rPr>
          <w:rFonts w:ascii="宋体" w:hAnsi="宋体"/>
          <w:bCs/>
          <w:sz w:val="24"/>
        </w:rPr>
        <w:t>监管</w:t>
      </w:r>
    </w:p>
    <w:p>
      <w:pPr>
        <w:widowControl/>
        <w:spacing w:line="480" w:lineRule="auto"/>
        <w:ind w:firstLine="486" w:firstLineChars="200"/>
        <w:jc w:val="left"/>
        <w:rPr>
          <w:rFonts w:ascii="宋体" w:hAnsi="宋体"/>
          <w:sz w:val="24"/>
        </w:rPr>
      </w:pPr>
      <w:r>
        <w:rPr>
          <w:rFonts w:hint="eastAsia" w:ascii="宋体" w:hAnsi="宋体"/>
          <w:sz w:val="24"/>
        </w:rPr>
        <w:t>包括县级山洪预警处理督导、站点在线率汇总排名和县级平台日志统计等</w:t>
      </w:r>
      <w:r>
        <w:rPr>
          <w:rFonts w:ascii="宋体" w:hAnsi="宋体"/>
          <w:sz w:val="24"/>
        </w:rPr>
        <w:t>功能</w:t>
      </w:r>
      <w:r>
        <w:rPr>
          <w:rFonts w:hint="eastAsia" w:ascii="宋体" w:hAnsi="宋体"/>
          <w:sz w:val="24"/>
        </w:rPr>
        <w:t>。</w:t>
      </w:r>
    </w:p>
    <w:p>
      <w:pPr>
        <w:widowControl/>
        <w:spacing w:line="480" w:lineRule="auto"/>
        <w:ind w:firstLine="486" w:firstLineChars="200"/>
        <w:jc w:val="left"/>
        <w:rPr>
          <w:rFonts w:ascii="宋体" w:hAnsi="宋体"/>
          <w:bCs/>
          <w:sz w:val="24"/>
        </w:rPr>
      </w:pPr>
      <w:r>
        <w:rPr>
          <w:rFonts w:hint="eastAsia" w:ascii="宋体" w:hAnsi="宋体"/>
          <w:bCs/>
          <w:sz w:val="24"/>
        </w:rPr>
        <w:t>3）故障</w:t>
      </w:r>
      <w:r>
        <w:rPr>
          <w:rFonts w:ascii="宋体" w:hAnsi="宋体"/>
          <w:bCs/>
          <w:sz w:val="24"/>
        </w:rPr>
        <w:t>预判</w:t>
      </w:r>
    </w:p>
    <w:p>
      <w:pPr>
        <w:widowControl/>
        <w:spacing w:line="480" w:lineRule="auto"/>
        <w:ind w:firstLine="486" w:firstLineChars="200"/>
        <w:jc w:val="left"/>
        <w:rPr>
          <w:rFonts w:ascii="宋体" w:hAnsi="宋体"/>
          <w:sz w:val="24"/>
        </w:rPr>
      </w:pPr>
      <w:r>
        <w:rPr>
          <w:rFonts w:hint="eastAsia" w:ascii="宋体" w:hAnsi="宋体"/>
          <w:sz w:val="24"/>
        </w:rPr>
        <w:t>根据运维系统监控历史数据，对设备工况进行评估，判断设备是否需要升级或者换新。设备工况从软件和硬件两个方面进行分析。</w:t>
      </w:r>
    </w:p>
    <w:p>
      <w:pPr>
        <w:widowControl/>
        <w:spacing w:line="480" w:lineRule="auto"/>
        <w:ind w:firstLine="486" w:firstLineChars="200"/>
        <w:jc w:val="left"/>
        <w:rPr>
          <w:rFonts w:ascii="宋体" w:hAnsi="宋体"/>
          <w:bCs/>
          <w:sz w:val="24"/>
        </w:rPr>
      </w:pPr>
      <w:r>
        <w:rPr>
          <w:rFonts w:hint="eastAsia" w:ascii="宋体" w:hAnsi="宋体"/>
          <w:bCs/>
          <w:sz w:val="24"/>
        </w:rPr>
        <w:t>4）项目</w:t>
      </w:r>
      <w:r>
        <w:rPr>
          <w:rFonts w:ascii="宋体" w:hAnsi="宋体"/>
          <w:bCs/>
          <w:sz w:val="24"/>
        </w:rPr>
        <w:t>建设管理</w:t>
      </w:r>
    </w:p>
    <w:p>
      <w:pPr>
        <w:widowControl/>
        <w:spacing w:line="480" w:lineRule="auto"/>
        <w:ind w:firstLine="486" w:firstLineChars="200"/>
        <w:jc w:val="left"/>
        <w:rPr>
          <w:rFonts w:hint="eastAsia" w:ascii="宋体" w:hAnsi="宋体"/>
          <w:sz w:val="24"/>
        </w:rPr>
      </w:pPr>
      <w:r>
        <w:rPr>
          <w:rFonts w:hint="eastAsia" w:ascii="宋体" w:hAnsi="宋体"/>
          <w:sz w:val="24"/>
        </w:rPr>
        <w:t>对各项目实施单位的建设过程实现精细化管理，对所有的施工过程都有电子档案记录。对整个项目的建设过程、建设结果实现可控有效的管理。</w:t>
      </w:r>
    </w:p>
    <w:p>
      <w:pPr>
        <w:widowControl/>
        <w:spacing w:line="480" w:lineRule="auto"/>
        <w:ind w:firstLine="486" w:firstLineChars="200"/>
        <w:jc w:val="left"/>
        <w:rPr>
          <w:rFonts w:ascii="宋体" w:hAnsi="宋体"/>
          <w:b/>
          <w:sz w:val="24"/>
        </w:rPr>
      </w:pPr>
      <w:bookmarkStart w:id="11" w:name="_Toc503860867"/>
      <w:r>
        <w:rPr>
          <w:rFonts w:hint="eastAsia" w:ascii="宋体" w:hAnsi="宋体"/>
          <w:b/>
          <w:sz w:val="24"/>
        </w:rPr>
        <w:t>（</w:t>
      </w:r>
      <w:r>
        <w:rPr>
          <w:rFonts w:ascii="宋体" w:hAnsi="宋体"/>
          <w:b/>
          <w:sz w:val="24"/>
        </w:rPr>
        <w:t>4</w:t>
      </w:r>
      <w:r>
        <w:rPr>
          <w:rFonts w:hint="eastAsia" w:ascii="宋体" w:hAnsi="宋体"/>
          <w:b/>
          <w:sz w:val="24"/>
        </w:rPr>
        <w:t>）</w:t>
      </w:r>
      <w:bookmarkEnd w:id="11"/>
      <w:r>
        <w:rPr>
          <w:rFonts w:hint="eastAsia" w:ascii="宋体" w:hAnsi="宋体"/>
          <w:b/>
          <w:sz w:val="24"/>
        </w:rPr>
        <w:t>山洪灾害隐患点影像采集</w:t>
      </w:r>
    </w:p>
    <w:p>
      <w:pPr>
        <w:widowControl/>
        <w:spacing w:line="480" w:lineRule="auto"/>
        <w:ind w:firstLine="486" w:firstLineChars="200"/>
        <w:jc w:val="left"/>
        <w:rPr>
          <w:rFonts w:hint="eastAsia" w:ascii="宋体" w:hAnsi="宋体"/>
          <w:sz w:val="24"/>
        </w:rPr>
      </w:pPr>
      <w:r>
        <w:rPr>
          <w:rFonts w:hint="eastAsia" w:ascii="宋体" w:hAnsi="宋体"/>
          <w:sz w:val="24"/>
        </w:rPr>
        <w:t>针对海南省具有山洪灾害隐患的86座大中型水库拍摄720度全景图，收集整理大中型水库建设工程资料，全面利用各类相关数据信息开展“三防”应急减灾工作，最终实现系统的“统一集成、直观展示、多样服务”。通过</w:t>
      </w:r>
      <w:r>
        <w:rPr>
          <w:rFonts w:ascii="宋体" w:hAnsi="宋体"/>
          <w:sz w:val="24"/>
        </w:rPr>
        <w:t>三维</w:t>
      </w:r>
      <w:r>
        <w:rPr>
          <w:rFonts w:hint="eastAsia" w:ascii="宋体" w:hAnsi="宋体"/>
          <w:sz w:val="24"/>
        </w:rPr>
        <w:t>方式</w:t>
      </w:r>
      <w:r>
        <w:rPr>
          <w:rFonts w:ascii="宋体" w:hAnsi="宋体"/>
          <w:sz w:val="24"/>
        </w:rPr>
        <w:t>对</w:t>
      </w:r>
      <w:r>
        <w:rPr>
          <w:rFonts w:hint="eastAsia" w:ascii="宋体" w:hAnsi="宋体"/>
          <w:sz w:val="24"/>
        </w:rPr>
        <w:t>720度</w:t>
      </w:r>
      <w:r>
        <w:rPr>
          <w:rFonts w:ascii="宋体" w:hAnsi="宋体"/>
          <w:sz w:val="24"/>
        </w:rPr>
        <w:t>全景进行展示，以更加立体、形象、全面、直观的展示形式实现</w:t>
      </w:r>
      <w:r>
        <w:rPr>
          <w:rFonts w:hint="eastAsia" w:ascii="宋体" w:hAnsi="宋体"/>
          <w:sz w:val="24"/>
        </w:rPr>
        <w:t>大中型水库</w:t>
      </w:r>
      <w:r>
        <w:rPr>
          <w:rFonts w:ascii="宋体" w:hAnsi="宋体"/>
          <w:sz w:val="24"/>
        </w:rPr>
        <w:t>实景信息展示，</w:t>
      </w:r>
      <w:r>
        <w:rPr>
          <w:rFonts w:hint="eastAsia" w:ascii="宋体" w:hAnsi="宋体"/>
          <w:sz w:val="24"/>
        </w:rPr>
        <w:t>使观看</w:t>
      </w:r>
      <w:r>
        <w:rPr>
          <w:rFonts w:ascii="宋体" w:hAnsi="宋体"/>
          <w:sz w:val="24"/>
        </w:rPr>
        <w:t>人员能够快速获取想要查看的信息内容</w:t>
      </w:r>
      <w:r>
        <w:rPr>
          <w:rFonts w:hint="eastAsia" w:ascii="宋体" w:hAnsi="宋体"/>
          <w:sz w:val="24"/>
        </w:rPr>
        <w:t>，旨在为防办领导及相关业务人员提供方便、可视化的大中型水库展示系统，最大程度上提高防办业务信息化水平及防灾减灾能力。</w:t>
      </w:r>
    </w:p>
    <w:p>
      <w:pPr>
        <w:widowControl/>
        <w:spacing w:line="480" w:lineRule="auto"/>
        <w:ind w:firstLine="486" w:firstLineChars="200"/>
        <w:jc w:val="left"/>
        <w:rPr>
          <w:rFonts w:hint="eastAsia" w:ascii="宋体" w:hAnsi="宋体"/>
          <w:b/>
          <w:sz w:val="24"/>
        </w:rPr>
      </w:pPr>
      <w:r>
        <w:rPr>
          <w:rFonts w:hint="eastAsia" w:ascii="宋体" w:hAnsi="宋体"/>
          <w:b/>
          <w:sz w:val="24"/>
        </w:rPr>
        <w:t>（</w:t>
      </w:r>
      <w:r>
        <w:rPr>
          <w:rFonts w:ascii="宋体" w:hAnsi="宋体"/>
          <w:b/>
          <w:sz w:val="24"/>
        </w:rPr>
        <w:t>5</w:t>
      </w:r>
      <w:r>
        <w:rPr>
          <w:rFonts w:hint="eastAsia" w:ascii="宋体" w:hAnsi="宋体"/>
          <w:b/>
          <w:sz w:val="24"/>
        </w:rPr>
        <w:t>）山洪平台服务器采购</w:t>
      </w:r>
    </w:p>
    <w:p>
      <w:pPr>
        <w:widowControl/>
        <w:spacing w:line="480" w:lineRule="auto"/>
        <w:ind w:firstLine="486" w:firstLineChars="200"/>
        <w:jc w:val="left"/>
        <w:rPr>
          <w:rFonts w:hint="eastAsia" w:ascii="宋体" w:hAnsi="宋体"/>
          <w:sz w:val="24"/>
        </w:rPr>
      </w:pPr>
      <w:r>
        <w:rPr>
          <w:rFonts w:hint="eastAsia" w:ascii="宋体" w:hAnsi="宋体"/>
          <w:sz w:val="24"/>
        </w:rPr>
        <w:t>五指山市、保亭县、</w:t>
      </w:r>
      <w:r>
        <w:rPr>
          <w:rFonts w:ascii="宋体" w:hAnsi="宋体"/>
          <w:sz w:val="24"/>
        </w:rPr>
        <w:t>琼中县</w:t>
      </w:r>
      <w:r>
        <w:rPr>
          <w:rFonts w:hint="eastAsia" w:ascii="宋体" w:hAnsi="宋体"/>
          <w:sz w:val="24"/>
        </w:rPr>
        <w:t>各采购一台山洪灾害监测预警平台服务器，设备参数要求如下：</w:t>
      </w:r>
    </w:p>
    <w:p>
      <w:pPr>
        <w:widowControl/>
        <w:numPr>
          <w:ilvl w:val="0"/>
          <w:numId w:val="9"/>
        </w:numPr>
        <w:spacing w:line="480" w:lineRule="auto"/>
        <w:ind w:left="0" w:firstLine="486" w:firstLineChars="200"/>
        <w:jc w:val="left"/>
        <w:rPr>
          <w:rFonts w:ascii="宋体" w:hAnsi="宋体"/>
          <w:sz w:val="24"/>
        </w:rPr>
      </w:pPr>
      <w:r>
        <w:rPr>
          <w:rFonts w:hint="eastAsia" w:ascii="宋体" w:hAnsi="宋体"/>
          <w:sz w:val="24"/>
        </w:rPr>
        <w:t>处理器参数要求： Intel Xeon E5处理器及以上，10核，频率2.1G；</w:t>
      </w:r>
    </w:p>
    <w:p>
      <w:pPr>
        <w:widowControl/>
        <w:numPr>
          <w:ilvl w:val="0"/>
          <w:numId w:val="9"/>
        </w:numPr>
        <w:spacing w:line="480" w:lineRule="auto"/>
        <w:ind w:left="0" w:firstLine="486" w:firstLineChars="200"/>
        <w:jc w:val="left"/>
        <w:rPr>
          <w:rFonts w:ascii="宋体" w:hAnsi="宋体"/>
          <w:sz w:val="24"/>
        </w:rPr>
      </w:pPr>
      <w:r>
        <w:rPr>
          <w:rFonts w:hint="eastAsia" w:ascii="宋体" w:hAnsi="宋体"/>
          <w:sz w:val="24"/>
        </w:rPr>
        <w:t>内存参数要求：内存</w:t>
      </w:r>
      <w:r>
        <w:rPr>
          <w:rFonts w:ascii="宋体" w:hAnsi="宋体"/>
          <w:sz w:val="24"/>
        </w:rPr>
        <w:t>16</w:t>
      </w:r>
      <w:r>
        <w:rPr>
          <w:rFonts w:hint="eastAsia" w:ascii="宋体" w:hAnsi="宋体"/>
          <w:sz w:val="24"/>
        </w:rPr>
        <w:t>G及以上；</w:t>
      </w:r>
    </w:p>
    <w:p>
      <w:pPr>
        <w:widowControl/>
        <w:numPr>
          <w:ilvl w:val="0"/>
          <w:numId w:val="9"/>
        </w:numPr>
        <w:spacing w:line="480" w:lineRule="auto"/>
        <w:ind w:left="0" w:firstLine="486" w:firstLineChars="200"/>
        <w:jc w:val="left"/>
        <w:rPr>
          <w:rFonts w:ascii="宋体" w:hAnsi="宋体"/>
          <w:sz w:val="24"/>
        </w:rPr>
      </w:pPr>
      <w:r>
        <w:rPr>
          <w:rFonts w:hint="eastAsia" w:ascii="宋体" w:hAnsi="宋体"/>
          <w:sz w:val="24"/>
        </w:rPr>
        <w:t>存储设备参数要求：存储空间</w:t>
      </w:r>
      <w:r>
        <w:rPr>
          <w:rFonts w:ascii="宋体" w:hAnsi="宋体"/>
          <w:sz w:val="24"/>
        </w:rPr>
        <w:t>8</w:t>
      </w:r>
      <w:r>
        <w:rPr>
          <w:rFonts w:hint="eastAsia" w:ascii="宋体" w:hAnsi="宋体"/>
          <w:sz w:val="24"/>
        </w:rPr>
        <w:t>TB及以上；</w:t>
      </w:r>
    </w:p>
    <w:p>
      <w:pPr>
        <w:widowControl/>
        <w:numPr>
          <w:ilvl w:val="0"/>
          <w:numId w:val="9"/>
        </w:numPr>
        <w:spacing w:line="480" w:lineRule="auto"/>
        <w:ind w:left="0" w:firstLine="486" w:firstLineChars="200"/>
        <w:jc w:val="left"/>
        <w:rPr>
          <w:rFonts w:ascii="宋体" w:hAnsi="宋体"/>
          <w:sz w:val="24"/>
        </w:rPr>
      </w:pPr>
      <w:r>
        <w:rPr>
          <w:rFonts w:hint="eastAsia" w:ascii="宋体" w:hAnsi="宋体"/>
          <w:sz w:val="24"/>
        </w:rPr>
        <w:t>网络端口参数要求：集成多功能网卡；</w:t>
      </w:r>
    </w:p>
    <w:p>
      <w:pPr>
        <w:widowControl/>
        <w:numPr>
          <w:ilvl w:val="0"/>
          <w:numId w:val="9"/>
        </w:numPr>
        <w:spacing w:line="480" w:lineRule="auto"/>
        <w:ind w:left="0" w:firstLine="486" w:firstLineChars="200"/>
        <w:jc w:val="left"/>
        <w:rPr>
          <w:rFonts w:ascii="宋体" w:hAnsi="宋体"/>
          <w:sz w:val="24"/>
        </w:rPr>
      </w:pPr>
      <w:r>
        <w:rPr>
          <w:rFonts w:hint="eastAsia" w:ascii="宋体" w:hAnsi="宋体"/>
          <w:sz w:val="24"/>
        </w:rPr>
        <w:t>服务类型：2U机架式，标配带滚珠上架导轨和线缆管理；</w:t>
      </w:r>
    </w:p>
    <w:p>
      <w:pPr>
        <w:widowControl/>
        <w:numPr>
          <w:ilvl w:val="0"/>
          <w:numId w:val="9"/>
        </w:numPr>
        <w:spacing w:line="480" w:lineRule="auto"/>
        <w:ind w:left="0" w:firstLine="486" w:firstLineChars="200"/>
        <w:jc w:val="left"/>
        <w:rPr>
          <w:rFonts w:ascii="宋体" w:hAnsi="宋体"/>
          <w:sz w:val="24"/>
        </w:rPr>
      </w:pPr>
      <w:r>
        <w:rPr>
          <w:rFonts w:hint="eastAsia" w:ascii="宋体" w:hAnsi="宋体"/>
          <w:sz w:val="24"/>
        </w:rPr>
        <w:t>电源类型：标配带2个热插拔电源；</w:t>
      </w:r>
    </w:p>
    <w:p>
      <w:pPr>
        <w:widowControl/>
        <w:numPr>
          <w:ilvl w:val="0"/>
          <w:numId w:val="9"/>
        </w:numPr>
        <w:spacing w:line="480" w:lineRule="auto"/>
        <w:ind w:left="0" w:firstLine="486" w:firstLineChars="200"/>
        <w:jc w:val="left"/>
        <w:rPr>
          <w:rFonts w:hint="eastAsia" w:ascii="宋体" w:hAnsi="宋体"/>
          <w:sz w:val="24"/>
        </w:rPr>
      </w:pPr>
      <w:r>
        <w:rPr>
          <w:rFonts w:hint="eastAsia" w:ascii="宋体" w:hAnsi="宋体"/>
          <w:sz w:val="24"/>
        </w:rPr>
        <w:t>操作系统：Windows Server 2012及以上操作系统；</w:t>
      </w:r>
    </w:p>
    <w:p>
      <w:pPr>
        <w:pStyle w:val="7"/>
        <w:numPr>
          <w:ilvl w:val="0"/>
          <w:numId w:val="0"/>
        </w:numPr>
        <w:ind w:firstLine="424" w:firstLineChars="150"/>
        <w:rPr>
          <w:rStyle w:val="11"/>
          <w:rFonts w:hint="eastAsia" w:ascii="宋体" w:hAnsi="宋体" w:eastAsia="宋体"/>
        </w:rPr>
      </w:pPr>
      <w:r>
        <w:rPr>
          <w:rStyle w:val="11"/>
          <w:rFonts w:ascii="宋体" w:hAnsi="宋体" w:eastAsia="宋体"/>
        </w:rPr>
        <w:t>8</w:t>
      </w:r>
      <w:r>
        <w:rPr>
          <w:rStyle w:val="11"/>
          <w:rFonts w:hint="eastAsia" w:ascii="宋体" w:hAnsi="宋体" w:eastAsia="宋体"/>
        </w:rPr>
        <w:t>、县级监测预警</w:t>
      </w:r>
      <w:r>
        <w:rPr>
          <w:rStyle w:val="11"/>
          <w:rFonts w:ascii="宋体" w:hAnsi="宋体" w:eastAsia="宋体"/>
        </w:rPr>
        <w:t>平台</w:t>
      </w:r>
      <w:r>
        <w:rPr>
          <w:rStyle w:val="11"/>
          <w:rFonts w:hint="eastAsia" w:ascii="宋体" w:hAnsi="宋体" w:eastAsia="宋体"/>
        </w:rPr>
        <w:t>延伸</w:t>
      </w:r>
      <w:r>
        <w:rPr>
          <w:rStyle w:val="11"/>
          <w:rFonts w:ascii="宋体" w:hAnsi="宋体" w:eastAsia="宋体"/>
        </w:rPr>
        <w:t>到乡镇</w:t>
      </w:r>
    </w:p>
    <w:p>
      <w:pPr>
        <w:widowControl/>
        <w:spacing w:line="480" w:lineRule="auto"/>
        <w:ind w:firstLine="486" w:firstLineChars="200"/>
        <w:jc w:val="left"/>
        <w:rPr>
          <w:rFonts w:ascii="宋体" w:hAnsi="宋体"/>
          <w:sz w:val="24"/>
        </w:rPr>
      </w:pPr>
      <w:r>
        <w:rPr>
          <w:rFonts w:hint="eastAsia" w:ascii="宋体" w:hAnsi="宋体"/>
          <w:sz w:val="24"/>
        </w:rPr>
        <w:t>县级监测平台延伸到乡镇共包含98个乡镇的建设任务。为更好的服务于乡镇级山洪防御的需要，通过定制乡镇级的监测预警产品，使乡镇级用户可以登录系统，查询本乡镇内的山洪防御基本信息、水雨情监测信息、预警信息等。</w:t>
      </w:r>
    </w:p>
    <w:p>
      <w:pPr>
        <w:widowControl/>
        <w:spacing w:line="480" w:lineRule="auto"/>
        <w:ind w:firstLine="486" w:firstLineChars="200"/>
        <w:jc w:val="left"/>
        <w:rPr>
          <w:rFonts w:ascii="宋体" w:hAnsi="宋体"/>
          <w:sz w:val="24"/>
        </w:rPr>
      </w:pPr>
      <w:r>
        <w:rPr>
          <w:rFonts w:hint="eastAsia" w:ascii="宋体" w:hAnsi="宋体"/>
          <w:sz w:val="24"/>
        </w:rPr>
        <w:t>根据山洪灾害监测预警业务需求，乡镇级系统建设的应满足以下功能：</w:t>
      </w:r>
    </w:p>
    <w:p>
      <w:pPr>
        <w:widowControl/>
        <w:spacing w:line="480" w:lineRule="auto"/>
        <w:ind w:firstLine="486" w:firstLineChars="200"/>
        <w:jc w:val="left"/>
        <w:rPr>
          <w:rFonts w:ascii="宋体" w:hAnsi="宋体"/>
          <w:sz w:val="24"/>
        </w:rPr>
      </w:pPr>
      <w:r>
        <w:rPr>
          <w:rFonts w:hint="eastAsia" w:ascii="宋体" w:hAnsi="宋体"/>
          <w:sz w:val="24"/>
        </w:rPr>
        <w:t>（1）信息汇集处理；</w:t>
      </w:r>
    </w:p>
    <w:p>
      <w:pPr>
        <w:widowControl/>
        <w:spacing w:line="480" w:lineRule="auto"/>
        <w:ind w:firstLine="486" w:firstLineChars="200"/>
        <w:jc w:val="left"/>
        <w:rPr>
          <w:rFonts w:ascii="宋体" w:hAnsi="宋体"/>
          <w:sz w:val="24"/>
        </w:rPr>
      </w:pPr>
      <w:r>
        <w:rPr>
          <w:rFonts w:hint="eastAsia" w:ascii="宋体" w:hAnsi="宋体"/>
          <w:sz w:val="24"/>
        </w:rPr>
        <w:t>（2）GIS平台应用</w:t>
      </w:r>
    </w:p>
    <w:p>
      <w:pPr>
        <w:widowControl/>
        <w:spacing w:line="480" w:lineRule="auto"/>
        <w:ind w:firstLine="486" w:firstLineChars="200"/>
        <w:jc w:val="left"/>
        <w:rPr>
          <w:rFonts w:ascii="宋体" w:hAnsi="宋体"/>
          <w:sz w:val="24"/>
        </w:rPr>
      </w:pPr>
      <w:r>
        <w:rPr>
          <w:rFonts w:hint="eastAsia" w:ascii="宋体" w:hAnsi="宋体"/>
          <w:sz w:val="24"/>
        </w:rPr>
        <w:t>（3）基于GIS平台的山洪灾害相关信息、水雨情信息展示；</w:t>
      </w:r>
    </w:p>
    <w:p>
      <w:pPr>
        <w:widowControl/>
        <w:spacing w:line="480" w:lineRule="auto"/>
        <w:ind w:firstLine="486" w:firstLineChars="200"/>
        <w:jc w:val="left"/>
        <w:rPr>
          <w:rFonts w:ascii="宋体" w:hAnsi="宋体"/>
          <w:sz w:val="24"/>
        </w:rPr>
      </w:pPr>
      <w:r>
        <w:rPr>
          <w:rFonts w:hint="eastAsia" w:ascii="宋体" w:hAnsi="宋体"/>
          <w:sz w:val="24"/>
        </w:rPr>
        <w:t>（4）测站、工情、社会经济、灾情信息、历史灾害、预案等基础信息查询；</w:t>
      </w:r>
    </w:p>
    <w:p>
      <w:pPr>
        <w:widowControl/>
        <w:spacing w:line="480" w:lineRule="auto"/>
        <w:ind w:firstLine="486" w:firstLineChars="200"/>
        <w:jc w:val="left"/>
        <w:rPr>
          <w:rFonts w:ascii="宋体" w:hAnsi="宋体"/>
          <w:sz w:val="24"/>
        </w:rPr>
      </w:pPr>
      <w:r>
        <w:rPr>
          <w:rFonts w:hint="eastAsia" w:ascii="宋体" w:hAnsi="宋体"/>
          <w:sz w:val="24"/>
        </w:rPr>
        <w:t>（5）实时水情、雨情监测预警功能；</w:t>
      </w:r>
    </w:p>
    <w:p>
      <w:pPr>
        <w:widowControl/>
        <w:spacing w:line="480" w:lineRule="auto"/>
        <w:ind w:firstLine="486" w:firstLineChars="200"/>
        <w:jc w:val="left"/>
        <w:rPr>
          <w:rFonts w:ascii="宋体" w:hAnsi="宋体"/>
          <w:sz w:val="24"/>
        </w:rPr>
      </w:pPr>
      <w:r>
        <w:rPr>
          <w:rFonts w:hint="eastAsia" w:ascii="宋体" w:hAnsi="宋体"/>
          <w:sz w:val="24"/>
        </w:rPr>
        <w:t>（6）水雨情信息查询；</w:t>
      </w:r>
    </w:p>
    <w:p>
      <w:pPr>
        <w:widowControl/>
        <w:spacing w:line="480" w:lineRule="auto"/>
        <w:ind w:firstLine="486" w:firstLineChars="200"/>
        <w:jc w:val="left"/>
        <w:rPr>
          <w:rFonts w:ascii="宋体" w:hAnsi="宋体"/>
          <w:sz w:val="24"/>
        </w:rPr>
      </w:pPr>
      <w:r>
        <w:rPr>
          <w:rFonts w:hint="eastAsia" w:ascii="宋体" w:hAnsi="宋体"/>
          <w:sz w:val="24"/>
        </w:rPr>
        <w:t>（7）气象、水文信息查询；</w:t>
      </w:r>
    </w:p>
    <w:p>
      <w:pPr>
        <w:widowControl/>
        <w:spacing w:line="480" w:lineRule="auto"/>
        <w:ind w:firstLine="486" w:firstLineChars="200"/>
        <w:jc w:val="left"/>
        <w:rPr>
          <w:rFonts w:ascii="宋体" w:hAnsi="宋体"/>
          <w:sz w:val="24"/>
        </w:rPr>
      </w:pPr>
      <w:r>
        <w:rPr>
          <w:rFonts w:hint="eastAsia" w:ascii="宋体" w:hAnsi="宋体"/>
          <w:sz w:val="24"/>
        </w:rPr>
        <w:t>（8）预警发布；</w:t>
      </w:r>
    </w:p>
    <w:p>
      <w:pPr>
        <w:widowControl/>
        <w:spacing w:line="480" w:lineRule="auto"/>
        <w:ind w:firstLine="486" w:firstLineChars="200"/>
        <w:jc w:val="left"/>
        <w:rPr>
          <w:rFonts w:ascii="宋体" w:hAnsi="宋体"/>
          <w:sz w:val="24"/>
        </w:rPr>
      </w:pPr>
      <w:r>
        <w:rPr>
          <w:rFonts w:hint="eastAsia" w:ascii="宋体" w:hAnsi="宋体"/>
          <w:sz w:val="24"/>
        </w:rPr>
        <w:t>（9）应急响应；</w:t>
      </w:r>
    </w:p>
    <w:p>
      <w:pPr>
        <w:widowControl/>
        <w:spacing w:line="480" w:lineRule="auto"/>
        <w:ind w:firstLine="486" w:firstLineChars="200"/>
        <w:jc w:val="left"/>
        <w:rPr>
          <w:rFonts w:ascii="宋体" w:hAnsi="宋体"/>
          <w:sz w:val="24"/>
        </w:rPr>
      </w:pPr>
      <w:r>
        <w:rPr>
          <w:rFonts w:hint="eastAsia" w:ascii="宋体" w:hAnsi="宋体"/>
          <w:sz w:val="24"/>
        </w:rPr>
        <w:t>（10）系统维护与管理功能；</w:t>
      </w:r>
    </w:p>
    <w:p>
      <w:pPr>
        <w:widowControl/>
        <w:spacing w:line="480" w:lineRule="auto"/>
        <w:ind w:firstLine="486" w:firstLineChars="200"/>
        <w:jc w:val="left"/>
        <w:rPr>
          <w:rFonts w:ascii="宋体" w:hAnsi="宋体"/>
          <w:sz w:val="24"/>
        </w:rPr>
      </w:pPr>
      <w:r>
        <w:rPr>
          <w:rFonts w:hint="eastAsia" w:ascii="宋体" w:hAnsi="宋体"/>
          <w:sz w:val="24"/>
        </w:rPr>
        <w:t>（11）易发区灾情巡视；</w:t>
      </w:r>
    </w:p>
    <w:p>
      <w:pPr>
        <w:widowControl/>
        <w:spacing w:line="480" w:lineRule="auto"/>
        <w:ind w:firstLine="486" w:firstLineChars="200"/>
        <w:jc w:val="left"/>
        <w:rPr>
          <w:rFonts w:ascii="宋体" w:hAnsi="宋体"/>
          <w:sz w:val="24"/>
        </w:rPr>
      </w:pPr>
      <w:r>
        <w:rPr>
          <w:rFonts w:hint="eastAsia" w:ascii="宋体" w:hAnsi="宋体"/>
          <w:sz w:val="24"/>
        </w:rPr>
        <w:t>（12）移动查询服务。</w:t>
      </w:r>
    </w:p>
    <w:p>
      <w:pPr>
        <w:pStyle w:val="7"/>
        <w:numPr>
          <w:ilvl w:val="0"/>
          <w:numId w:val="0"/>
        </w:numPr>
        <w:ind w:firstLine="424" w:firstLineChars="150"/>
        <w:rPr>
          <w:rStyle w:val="11"/>
          <w:rFonts w:hint="eastAsia" w:ascii="宋体" w:hAnsi="宋体" w:eastAsia="宋体"/>
        </w:rPr>
      </w:pPr>
      <w:r>
        <w:rPr>
          <w:rStyle w:val="11"/>
          <w:rFonts w:ascii="宋体" w:hAnsi="宋体" w:eastAsia="宋体"/>
        </w:rPr>
        <w:t>9</w:t>
      </w:r>
      <w:r>
        <w:rPr>
          <w:rStyle w:val="11"/>
          <w:rFonts w:hint="eastAsia" w:ascii="宋体" w:hAnsi="宋体" w:eastAsia="宋体"/>
        </w:rPr>
        <w:t>、省级监测预警</w:t>
      </w:r>
      <w:r>
        <w:rPr>
          <w:rStyle w:val="11"/>
          <w:rFonts w:ascii="宋体" w:hAnsi="宋体" w:eastAsia="宋体"/>
        </w:rPr>
        <w:t>平台</w:t>
      </w:r>
      <w:r>
        <w:rPr>
          <w:rStyle w:val="11"/>
          <w:rFonts w:hint="eastAsia" w:ascii="宋体" w:hAnsi="宋体" w:eastAsia="宋体"/>
        </w:rPr>
        <w:t>完善升级</w:t>
      </w:r>
    </w:p>
    <w:p>
      <w:pPr>
        <w:widowControl/>
        <w:spacing w:line="480" w:lineRule="auto"/>
        <w:ind w:firstLine="486" w:firstLineChars="200"/>
        <w:jc w:val="left"/>
        <w:rPr>
          <w:rFonts w:hint="eastAsia" w:ascii="宋体" w:hAnsi="宋体"/>
          <w:b/>
          <w:sz w:val="24"/>
        </w:rPr>
      </w:pPr>
      <w:bookmarkStart w:id="12" w:name="_Toc503860868"/>
      <w:r>
        <w:rPr>
          <w:rFonts w:hint="eastAsia" w:ascii="宋体" w:hAnsi="宋体"/>
          <w:b/>
          <w:sz w:val="24"/>
        </w:rPr>
        <w:t>（1）南渡江流域山洪灾害预报预警能力建设</w:t>
      </w:r>
    </w:p>
    <w:p>
      <w:pPr>
        <w:widowControl/>
        <w:spacing w:line="480" w:lineRule="auto"/>
        <w:ind w:firstLine="486" w:firstLineChars="200"/>
        <w:jc w:val="left"/>
        <w:rPr>
          <w:rFonts w:ascii="宋体" w:hAnsi="宋体"/>
          <w:sz w:val="24"/>
        </w:rPr>
      </w:pPr>
      <w:r>
        <w:rPr>
          <w:rFonts w:hint="eastAsia" w:ascii="宋体" w:hAnsi="宋体"/>
          <w:sz w:val="24"/>
        </w:rPr>
        <w:t>对南渡江流域的1宗大型水库（松涛）和</w:t>
      </w:r>
      <w:r>
        <w:rPr>
          <w:rFonts w:ascii="宋体" w:hAnsi="宋体"/>
          <w:sz w:val="24"/>
        </w:rPr>
        <w:t>7</w:t>
      </w:r>
      <w:r>
        <w:rPr>
          <w:rFonts w:hint="eastAsia" w:ascii="宋体" w:hAnsi="宋体"/>
          <w:sz w:val="24"/>
        </w:rPr>
        <w:t>宗中型水库（南扶、跃进、加潭、凤圯、岭北、铁炉、</w:t>
      </w:r>
      <w:r>
        <w:rPr>
          <w:rFonts w:ascii="宋体" w:hAnsi="宋体"/>
          <w:sz w:val="24"/>
        </w:rPr>
        <w:t>坡生</w:t>
      </w:r>
      <w:r>
        <w:rPr>
          <w:rFonts w:hint="eastAsia" w:ascii="宋体" w:hAnsi="宋体"/>
          <w:sz w:val="24"/>
        </w:rPr>
        <w:t>）、以及</w:t>
      </w:r>
      <w:r>
        <w:rPr>
          <w:rFonts w:ascii="宋体" w:hAnsi="宋体"/>
          <w:sz w:val="24"/>
        </w:rPr>
        <w:t>南渡江引水枢纽</w:t>
      </w:r>
      <w:r>
        <w:rPr>
          <w:rFonts w:hint="eastAsia" w:ascii="宋体" w:hAnsi="宋体"/>
          <w:sz w:val="24"/>
        </w:rPr>
        <w:t>进行联合调度和实时风险分析功能模块定制。主要工作内容包括基础资料更新、上游及区间水文模型构建、水库调度模型开发、水动力模型模拟集成、洪水风险分析模块集成、避洪转移分析模块集成、防汛会商决策模块集成等工作。</w:t>
      </w:r>
    </w:p>
    <w:p>
      <w:pPr>
        <w:widowControl/>
        <w:spacing w:line="480" w:lineRule="auto"/>
        <w:ind w:firstLine="486" w:firstLineChars="200"/>
        <w:jc w:val="left"/>
        <w:rPr>
          <w:rFonts w:hint="eastAsia" w:ascii="宋体" w:hAnsi="宋体"/>
          <w:b/>
          <w:sz w:val="24"/>
        </w:rPr>
      </w:pPr>
      <w:r>
        <w:rPr>
          <w:rFonts w:hint="eastAsia" w:ascii="宋体" w:hAnsi="宋体"/>
          <w:b/>
          <w:sz w:val="24"/>
        </w:rPr>
        <w:t>（2）昌化江流域山洪灾害预报预警能力建设</w:t>
      </w:r>
    </w:p>
    <w:p>
      <w:pPr>
        <w:widowControl/>
        <w:spacing w:line="480" w:lineRule="auto"/>
        <w:ind w:firstLine="486" w:firstLineChars="200"/>
        <w:jc w:val="left"/>
        <w:rPr>
          <w:rFonts w:hint="eastAsia" w:ascii="宋体" w:hAnsi="宋体"/>
          <w:sz w:val="24"/>
        </w:rPr>
      </w:pPr>
      <w:r>
        <w:rPr>
          <w:rFonts w:hint="eastAsia" w:ascii="宋体" w:hAnsi="宋体"/>
          <w:sz w:val="24"/>
        </w:rPr>
        <w:t>对昌化江流域的3宗大型水库（大广坝、戈枕、石碌）和</w:t>
      </w:r>
      <w:r>
        <w:rPr>
          <w:rFonts w:ascii="宋体" w:hAnsi="宋体"/>
          <w:sz w:val="24"/>
        </w:rPr>
        <w:t>2</w:t>
      </w:r>
      <w:r>
        <w:rPr>
          <w:rFonts w:hint="eastAsia" w:ascii="宋体" w:hAnsi="宋体"/>
          <w:sz w:val="24"/>
        </w:rPr>
        <w:t>宗中型水库（五指山水库、大安水库）进行联合调度和实时风险分析功能模块定制。主要工作</w:t>
      </w:r>
      <w:r>
        <w:rPr>
          <w:rFonts w:ascii="宋体" w:hAnsi="宋体"/>
          <w:sz w:val="24"/>
        </w:rPr>
        <w:t>内容</w:t>
      </w:r>
      <w:r>
        <w:rPr>
          <w:rFonts w:hint="eastAsia" w:ascii="宋体" w:hAnsi="宋体"/>
          <w:sz w:val="24"/>
        </w:rPr>
        <w:t>包括上游及区间水文模型构建、水库调度模型开发、水动力模型模拟集成、洪水风险分析模块集成、避洪转移分析模块集成、防汛会商决策模块集成等等工作。具体</w:t>
      </w:r>
      <w:r>
        <w:rPr>
          <w:rFonts w:ascii="宋体" w:hAnsi="宋体"/>
          <w:sz w:val="24"/>
        </w:rPr>
        <w:t>工作内容与南渡江</w:t>
      </w:r>
      <w:r>
        <w:rPr>
          <w:rFonts w:hint="eastAsia" w:ascii="宋体" w:hAnsi="宋体"/>
          <w:sz w:val="24"/>
        </w:rPr>
        <w:t>流域库群</w:t>
      </w:r>
      <w:r>
        <w:rPr>
          <w:rFonts w:ascii="宋体" w:hAnsi="宋体"/>
          <w:sz w:val="24"/>
        </w:rPr>
        <w:t>联合调度类似，</w:t>
      </w:r>
      <w:r>
        <w:rPr>
          <w:rFonts w:hint="eastAsia" w:ascii="宋体" w:hAnsi="宋体"/>
          <w:sz w:val="24"/>
        </w:rPr>
        <w:t>详见上文</w:t>
      </w:r>
      <w:r>
        <w:rPr>
          <w:rFonts w:ascii="宋体" w:hAnsi="宋体"/>
          <w:sz w:val="24"/>
        </w:rPr>
        <w:t>。</w:t>
      </w:r>
    </w:p>
    <w:p>
      <w:pPr>
        <w:widowControl/>
        <w:spacing w:line="480" w:lineRule="auto"/>
        <w:ind w:firstLine="486" w:firstLineChars="200"/>
        <w:jc w:val="left"/>
        <w:rPr>
          <w:rFonts w:ascii="宋体" w:hAnsi="宋体"/>
          <w:b/>
          <w:sz w:val="24"/>
        </w:rPr>
      </w:pPr>
      <w:r>
        <w:rPr>
          <w:rFonts w:hint="eastAsia" w:ascii="宋体" w:hAnsi="宋体"/>
          <w:b/>
          <w:sz w:val="24"/>
        </w:rPr>
        <w:t>（3）省级平台信息共享建设</w:t>
      </w:r>
      <w:bookmarkEnd w:id="12"/>
    </w:p>
    <w:p>
      <w:pPr>
        <w:widowControl/>
        <w:spacing w:line="480" w:lineRule="auto"/>
        <w:ind w:firstLine="486" w:firstLineChars="200"/>
        <w:jc w:val="left"/>
        <w:rPr>
          <w:rFonts w:ascii="宋体" w:hAnsi="宋体"/>
          <w:sz w:val="24"/>
        </w:rPr>
      </w:pPr>
      <w:r>
        <w:rPr>
          <w:rFonts w:hint="eastAsia" w:ascii="宋体" w:hAnsi="宋体"/>
          <w:sz w:val="24"/>
        </w:rPr>
        <w:t>为使山洪灾害平台发挥更大效益，提供更好的服务，将山洪灾害</w:t>
      </w:r>
      <w:r>
        <w:rPr>
          <w:rFonts w:ascii="宋体" w:hAnsi="宋体"/>
          <w:sz w:val="24"/>
        </w:rPr>
        <w:t>省级监测预警</w:t>
      </w:r>
      <w:r>
        <w:rPr>
          <w:rFonts w:hint="eastAsia" w:ascii="宋体" w:hAnsi="宋体"/>
          <w:sz w:val="24"/>
        </w:rPr>
        <w:t>平台和海南省</w:t>
      </w:r>
      <w:r>
        <w:rPr>
          <w:rFonts w:ascii="宋体" w:hAnsi="宋体"/>
          <w:sz w:val="24"/>
        </w:rPr>
        <w:t>三防</w:t>
      </w:r>
      <w:r>
        <w:rPr>
          <w:rFonts w:hint="eastAsia" w:ascii="宋体" w:hAnsi="宋体"/>
          <w:sz w:val="24"/>
        </w:rPr>
        <w:t>其他已有的软件系统</w:t>
      </w:r>
      <w:r>
        <w:rPr>
          <w:rFonts w:ascii="宋体" w:hAnsi="宋体"/>
          <w:sz w:val="24"/>
        </w:rPr>
        <w:t>进行衔接</w:t>
      </w:r>
      <w:r>
        <w:rPr>
          <w:rFonts w:hint="eastAsia" w:ascii="宋体" w:hAnsi="宋体"/>
          <w:sz w:val="24"/>
        </w:rPr>
        <w:t>，</w:t>
      </w:r>
      <w:r>
        <w:rPr>
          <w:rFonts w:ascii="宋体" w:hAnsi="宋体"/>
          <w:sz w:val="24"/>
        </w:rPr>
        <w:t>提高</w:t>
      </w:r>
      <w:r>
        <w:rPr>
          <w:rFonts w:hint="eastAsia" w:ascii="宋体" w:hAnsi="宋体"/>
          <w:sz w:val="24"/>
        </w:rPr>
        <w:t>信息</w:t>
      </w:r>
      <w:r>
        <w:rPr>
          <w:rFonts w:ascii="宋体" w:hAnsi="宋体"/>
          <w:sz w:val="24"/>
        </w:rPr>
        <w:t>共享</w:t>
      </w:r>
      <w:r>
        <w:rPr>
          <w:rFonts w:hint="eastAsia" w:ascii="宋体" w:hAnsi="宋体"/>
          <w:sz w:val="24"/>
        </w:rPr>
        <w:t>水平</w:t>
      </w:r>
      <w:r>
        <w:rPr>
          <w:rFonts w:ascii="宋体" w:hAnsi="宋体"/>
          <w:sz w:val="24"/>
        </w:rPr>
        <w:t>和系统应用能力</w:t>
      </w:r>
      <w:r>
        <w:rPr>
          <w:rFonts w:hint="eastAsia" w:ascii="宋体" w:hAnsi="宋体"/>
          <w:sz w:val="24"/>
        </w:rPr>
        <w:t>。</w:t>
      </w:r>
    </w:p>
    <w:p>
      <w:pPr>
        <w:widowControl/>
        <w:spacing w:line="480" w:lineRule="auto"/>
        <w:ind w:firstLine="486" w:firstLineChars="200"/>
        <w:jc w:val="left"/>
        <w:rPr>
          <w:rFonts w:ascii="宋体" w:hAnsi="宋体"/>
          <w:b/>
          <w:sz w:val="24"/>
        </w:rPr>
      </w:pPr>
      <w:bookmarkStart w:id="13" w:name="_Toc503860869"/>
      <w:r>
        <w:rPr>
          <w:rFonts w:hint="eastAsia" w:ascii="宋体" w:hAnsi="宋体"/>
          <w:b/>
          <w:sz w:val="24"/>
        </w:rPr>
        <w:t>（4）省级</w:t>
      </w:r>
      <w:r>
        <w:rPr>
          <w:rFonts w:ascii="宋体" w:hAnsi="宋体"/>
          <w:b/>
          <w:sz w:val="24"/>
        </w:rPr>
        <w:t>平台延伸到</w:t>
      </w:r>
      <w:r>
        <w:rPr>
          <w:rFonts w:hint="eastAsia" w:ascii="宋体" w:hAnsi="宋体"/>
          <w:b/>
          <w:sz w:val="24"/>
        </w:rPr>
        <w:t>松涛水库</w:t>
      </w:r>
      <w:bookmarkEnd w:id="13"/>
    </w:p>
    <w:p>
      <w:pPr>
        <w:widowControl/>
        <w:spacing w:line="480" w:lineRule="auto"/>
        <w:ind w:firstLine="486" w:firstLineChars="200"/>
        <w:jc w:val="left"/>
        <w:rPr>
          <w:rFonts w:ascii="宋体" w:hAnsi="宋体"/>
          <w:sz w:val="24"/>
        </w:rPr>
      </w:pPr>
      <w:r>
        <w:rPr>
          <w:rFonts w:hint="eastAsia" w:ascii="宋体" w:hAnsi="宋体"/>
          <w:sz w:val="24"/>
        </w:rPr>
        <w:t>在松涛水库</w:t>
      </w:r>
      <w:r>
        <w:rPr>
          <w:rFonts w:ascii="宋体" w:hAnsi="宋体"/>
          <w:sz w:val="24"/>
        </w:rPr>
        <w:t>开展</w:t>
      </w:r>
      <w:r>
        <w:rPr>
          <w:rFonts w:hint="eastAsia" w:ascii="宋体" w:hAnsi="宋体"/>
          <w:sz w:val="24"/>
        </w:rPr>
        <w:t>省级</w:t>
      </w:r>
      <w:r>
        <w:rPr>
          <w:rFonts w:ascii="宋体" w:hAnsi="宋体"/>
          <w:sz w:val="24"/>
        </w:rPr>
        <w:t>平台</w:t>
      </w:r>
      <w:r>
        <w:rPr>
          <w:rFonts w:hint="eastAsia" w:ascii="宋体" w:hAnsi="宋体"/>
          <w:sz w:val="24"/>
        </w:rPr>
        <w:t>部署</w:t>
      </w:r>
      <w:r>
        <w:rPr>
          <w:rFonts w:ascii="宋体" w:hAnsi="宋体"/>
          <w:sz w:val="24"/>
        </w:rPr>
        <w:t>、</w:t>
      </w:r>
      <w:r>
        <w:rPr>
          <w:rFonts w:hint="eastAsia" w:ascii="宋体" w:hAnsi="宋体"/>
          <w:sz w:val="24"/>
        </w:rPr>
        <w:t>大屏幕</w:t>
      </w:r>
      <w:r>
        <w:rPr>
          <w:rFonts w:ascii="宋体" w:hAnsi="宋体"/>
          <w:sz w:val="24"/>
        </w:rPr>
        <w:t>显示</w:t>
      </w:r>
      <w:r>
        <w:rPr>
          <w:rFonts w:hint="eastAsia" w:ascii="宋体" w:hAnsi="宋体"/>
          <w:sz w:val="24"/>
        </w:rPr>
        <w:t>系统和</w:t>
      </w:r>
      <w:r>
        <w:rPr>
          <w:rFonts w:ascii="宋体" w:hAnsi="宋体"/>
          <w:sz w:val="24"/>
        </w:rPr>
        <w:t>数字会议系统，初步完成</w:t>
      </w:r>
      <w:r>
        <w:rPr>
          <w:rFonts w:hint="eastAsia" w:ascii="宋体" w:hAnsi="宋体"/>
          <w:sz w:val="24"/>
        </w:rPr>
        <w:t>松涛水库指挥救援</w:t>
      </w:r>
      <w:r>
        <w:rPr>
          <w:rFonts w:ascii="宋体" w:hAnsi="宋体"/>
          <w:sz w:val="24"/>
        </w:rPr>
        <w:t>分会场的基础</w:t>
      </w:r>
      <w:r>
        <w:rPr>
          <w:rFonts w:hint="eastAsia" w:ascii="宋体" w:hAnsi="宋体"/>
          <w:sz w:val="24"/>
        </w:rPr>
        <w:t>功能</w:t>
      </w:r>
      <w:r>
        <w:rPr>
          <w:rFonts w:ascii="宋体" w:hAnsi="宋体"/>
          <w:sz w:val="24"/>
        </w:rPr>
        <w:t>建设，提高其应急防汛指挥能力。</w:t>
      </w:r>
    </w:p>
    <w:p>
      <w:pPr>
        <w:pStyle w:val="6"/>
        <w:jc w:val="left"/>
        <w:rPr>
          <w:rStyle w:val="11"/>
          <w:rFonts w:hint="eastAsia" w:eastAsia="宋体"/>
          <w:b/>
          <w:sz w:val="30"/>
          <w:szCs w:val="30"/>
        </w:rPr>
      </w:pPr>
      <w:bookmarkStart w:id="14" w:name="_Toc487615715"/>
      <w:bookmarkStart w:id="15" w:name="_Toc489359962"/>
      <w:r>
        <w:rPr>
          <w:rStyle w:val="11"/>
          <w:rFonts w:hint="eastAsia" w:eastAsia="宋体"/>
          <w:b/>
          <w:sz w:val="30"/>
          <w:szCs w:val="30"/>
        </w:rPr>
        <w:t>（二）</w:t>
      </w:r>
      <w:bookmarkEnd w:id="14"/>
      <w:bookmarkEnd w:id="15"/>
      <w:r>
        <w:rPr>
          <w:rStyle w:val="11"/>
          <w:rFonts w:hint="eastAsia" w:eastAsia="宋体"/>
          <w:b/>
          <w:sz w:val="30"/>
          <w:szCs w:val="30"/>
        </w:rPr>
        <w:t>调查</w:t>
      </w:r>
      <w:r>
        <w:rPr>
          <w:rStyle w:val="11"/>
          <w:rFonts w:eastAsia="宋体"/>
          <w:b/>
          <w:sz w:val="30"/>
          <w:szCs w:val="30"/>
        </w:rPr>
        <w:t>评价</w:t>
      </w:r>
    </w:p>
    <w:p>
      <w:pPr>
        <w:pStyle w:val="7"/>
        <w:numPr>
          <w:ilvl w:val="0"/>
          <w:numId w:val="0"/>
        </w:numPr>
        <w:ind w:firstLine="424" w:firstLineChars="150"/>
        <w:rPr>
          <w:rStyle w:val="11"/>
          <w:rFonts w:hint="eastAsia" w:ascii="宋体" w:hAnsi="宋体" w:eastAsia="宋体"/>
        </w:rPr>
      </w:pPr>
      <w:r>
        <w:rPr>
          <w:rStyle w:val="11"/>
          <w:rFonts w:ascii="宋体" w:hAnsi="宋体" w:eastAsia="宋体"/>
        </w:rPr>
        <w:t>1</w:t>
      </w:r>
      <w:r>
        <w:rPr>
          <w:rStyle w:val="11"/>
          <w:rFonts w:hint="eastAsia" w:ascii="宋体" w:hAnsi="宋体" w:eastAsia="宋体"/>
        </w:rPr>
        <w:t>、调查评价成果检验、率定和复核</w:t>
      </w:r>
    </w:p>
    <w:p>
      <w:pPr>
        <w:widowControl/>
        <w:spacing w:line="480" w:lineRule="auto"/>
        <w:ind w:firstLine="486" w:firstLineChars="200"/>
        <w:jc w:val="left"/>
        <w:rPr>
          <w:rFonts w:ascii="宋体" w:hAnsi="宋体"/>
          <w:sz w:val="24"/>
        </w:rPr>
      </w:pPr>
      <w:r>
        <w:rPr>
          <w:rFonts w:hint="eastAsia" w:ascii="宋体" w:hAnsi="宋体"/>
          <w:sz w:val="24"/>
        </w:rPr>
        <w:t>预警指标是设计暴雨、流域特性参数、设计洪水、水位流量关系等综合作用的结果，因此，预警指标的检验与复核，首先应对设计暴雨、流域特征参数、设计洪水以及水位流量关系进行检验与复核。</w:t>
      </w:r>
    </w:p>
    <w:p>
      <w:pPr>
        <w:widowControl/>
        <w:spacing w:line="480" w:lineRule="auto"/>
        <w:ind w:firstLine="486" w:firstLineChars="200"/>
        <w:jc w:val="left"/>
        <w:rPr>
          <w:rFonts w:ascii="宋体" w:hAnsi="宋体"/>
          <w:sz w:val="24"/>
        </w:rPr>
      </w:pPr>
      <w:r>
        <w:rPr>
          <w:rFonts w:hint="eastAsia" w:ascii="宋体" w:hAnsi="宋体"/>
          <w:sz w:val="24"/>
        </w:rPr>
        <w:t>（1）设计暴雨成果复核</w:t>
      </w:r>
      <w:r>
        <w:rPr>
          <w:rFonts w:ascii="宋体" w:hAnsi="宋体"/>
          <w:sz w:val="24"/>
        </w:rPr>
        <w:t xml:space="preserve"> </w:t>
      </w:r>
    </w:p>
    <w:p>
      <w:pPr>
        <w:widowControl/>
        <w:spacing w:line="480" w:lineRule="auto"/>
        <w:ind w:firstLine="486" w:firstLineChars="200"/>
        <w:jc w:val="left"/>
        <w:rPr>
          <w:rFonts w:ascii="宋体" w:hAnsi="宋体"/>
          <w:sz w:val="24"/>
        </w:rPr>
      </w:pPr>
      <w:r>
        <w:rPr>
          <w:rFonts w:hint="eastAsia" w:ascii="宋体" w:hAnsi="宋体"/>
          <w:sz w:val="24"/>
        </w:rPr>
        <w:t>设计暴雨及设计洪水成果的合理性及精度直接决定了预警指标的精准度，目前国内山洪灾害分析评价设计暴雨及设计洪水计算多采用我国上世纪</w:t>
      </w:r>
      <w:r>
        <w:rPr>
          <w:rFonts w:ascii="宋体" w:hAnsi="宋体"/>
          <w:sz w:val="24"/>
        </w:rPr>
        <w:t>80</w:t>
      </w:r>
      <w:r>
        <w:rPr>
          <w:rFonts w:hint="eastAsia" w:ascii="宋体" w:hAnsi="宋体"/>
          <w:sz w:val="24"/>
        </w:rPr>
        <w:t>、</w:t>
      </w:r>
      <w:r>
        <w:rPr>
          <w:rFonts w:ascii="宋体" w:hAnsi="宋体"/>
          <w:sz w:val="24"/>
        </w:rPr>
        <w:t>90</w:t>
      </w:r>
      <w:r>
        <w:rPr>
          <w:rFonts w:hint="eastAsia" w:ascii="宋体" w:hAnsi="宋体"/>
          <w:sz w:val="24"/>
        </w:rPr>
        <w:t>年代所编制的当地暴雨图集或水文手册中的参数等值线和产汇流方案，由于图集及手册中的参数所用资料站点少、序列短、且是建立在当时气候和下垫面条件的基础上，随着气候变化和人类活动的影响，致使原图集及手册中的暴雨参数及产汇流方案已不符合目前的实际情况，加之水文站网布设加密和水文资料序列延长，因此，应采用典型点或典型流域实测资料，进行暴雨参数及产汇流方案复核验证。</w:t>
      </w:r>
    </w:p>
    <w:p>
      <w:pPr>
        <w:widowControl/>
        <w:spacing w:line="480" w:lineRule="auto"/>
        <w:ind w:firstLine="486" w:firstLineChars="200"/>
        <w:jc w:val="left"/>
        <w:rPr>
          <w:rFonts w:ascii="宋体" w:hAnsi="宋体"/>
          <w:sz w:val="24"/>
        </w:rPr>
      </w:pPr>
      <w:r>
        <w:rPr>
          <w:rFonts w:hint="eastAsia" w:ascii="宋体" w:hAnsi="宋体"/>
          <w:sz w:val="24"/>
        </w:rPr>
        <w:t>海南省暴雨径流查算图表中，将全岛分为三个区域，分别为琼北台地、海南丘陵、海南山区，计算设计暴雨洪水过程中主要是根据流域所在分区选择相关的计算参数。因概化分区较为宏观，没有考虑微小地形变化，而山洪灾害主要为小流域暴雨洪水，局部地形对洪水产汇流过程影响较大。可根据小流域实际地形特征，如流域最大高差、流域平均坡度等地形参数，确定其为山地、丘陵或是平原，从而选择合适的参数用于计算。</w:t>
      </w:r>
    </w:p>
    <w:p>
      <w:pPr>
        <w:widowControl/>
        <w:spacing w:line="480" w:lineRule="auto"/>
        <w:ind w:firstLine="486" w:firstLineChars="200"/>
        <w:jc w:val="left"/>
        <w:rPr>
          <w:rFonts w:ascii="宋体" w:hAnsi="宋体"/>
          <w:sz w:val="24"/>
        </w:rPr>
      </w:pPr>
      <w:r>
        <w:rPr>
          <w:rFonts w:hint="eastAsia" w:ascii="宋体" w:hAnsi="宋体"/>
          <w:sz w:val="24"/>
        </w:rPr>
        <w:t>（2）设计洪水成果复核</w:t>
      </w:r>
      <w:r>
        <w:rPr>
          <w:rFonts w:ascii="宋体" w:hAnsi="宋体"/>
          <w:sz w:val="24"/>
        </w:rPr>
        <w:t xml:space="preserve"> </w:t>
      </w:r>
    </w:p>
    <w:p>
      <w:pPr>
        <w:widowControl/>
        <w:spacing w:line="480" w:lineRule="auto"/>
        <w:ind w:firstLine="486" w:firstLineChars="200"/>
        <w:jc w:val="left"/>
        <w:rPr>
          <w:rFonts w:ascii="宋体" w:hAnsi="宋体"/>
          <w:sz w:val="24"/>
        </w:rPr>
      </w:pPr>
      <w:r>
        <w:rPr>
          <w:rFonts w:hint="eastAsia" w:ascii="宋体" w:hAnsi="宋体"/>
          <w:sz w:val="24"/>
        </w:rPr>
        <w:t>设计洪水成果复核应从两方面考虑：</w:t>
      </w:r>
    </w:p>
    <w:p>
      <w:pPr>
        <w:widowControl/>
        <w:spacing w:line="480" w:lineRule="auto"/>
        <w:ind w:firstLine="486" w:firstLineChars="200"/>
        <w:jc w:val="left"/>
        <w:rPr>
          <w:rFonts w:ascii="宋体" w:hAnsi="宋体"/>
          <w:sz w:val="24"/>
        </w:rPr>
      </w:pPr>
      <w:r>
        <w:rPr>
          <w:rFonts w:ascii="宋体" w:hAnsi="宋体"/>
          <w:sz w:val="24"/>
        </w:rPr>
        <w:t>1</w:t>
      </w:r>
      <w:r>
        <w:rPr>
          <w:rFonts w:hint="eastAsia" w:ascii="宋体" w:hAnsi="宋体"/>
          <w:sz w:val="24"/>
        </w:rPr>
        <w:t>）分析山洪评价村所在流域内是否存在水利工程，若存在水利工程，在推求设计洪水时，应考虑洪水组合问题，在此基础上进行设计洪水复核。</w:t>
      </w:r>
      <w:r>
        <w:rPr>
          <w:rFonts w:ascii="宋体" w:hAnsi="宋体"/>
          <w:sz w:val="24"/>
        </w:rPr>
        <w:t xml:space="preserve"> </w:t>
      </w:r>
    </w:p>
    <w:p>
      <w:pPr>
        <w:widowControl/>
        <w:spacing w:line="480" w:lineRule="auto"/>
        <w:ind w:firstLine="486" w:firstLineChars="200"/>
        <w:jc w:val="left"/>
        <w:rPr>
          <w:rFonts w:ascii="宋体" w:hAnsi="宋体"/>
          <w:sz w:val="24"/>
        </w:rPr>
      </w:pPr>
      <w:r>
        <w:rPr>
          <w:rFonts w:ascii="宋体" w:hAnsi="宋体"/>
          <w:sz w:val="24"/>
        </w:rPr>
        <w:t>2</w:t>
      </w:r>
      <w:r>
        <w:rPr>
          <w:rFonts w:hint="eastAsia" w:ascii="宋体" w:hAnsi="宋体"/>
          <w:sz w:val="24"/>
        </w:rPr>
        <w:t>）选择典型流域，利用实测资料验证《暴雨径流查算图表使用手册》中的产汇流参数，在此基础上进行设计洪水成果复核；若山洪灾害评价中使用了水文模型，则需要采用实测资料进行水文模型参数率定及验证。</w:t>
      </w:r>
    </w:p>
    <w:p>
      <w:pPr>
        <w:widowControl/>
        <w:spacing w:line="480" w:lineRule="auto"/>
        <w:ind w:firstLine="486" w:firstLineChars="200"/>
        <w:jc w:val="left"/>
        <w:rPr>
          <w:rFonts w:ascii="宋体" w:hAnsi="宋体"/>
          <w:sz w:val="24"/>
        </w:rPr>
      </w:pPr>
      <w:r>
        <w:rPr>
          <w:rFonts w:hint="eastAsia" w:ascii="宋体" w:hAnsi="宋体"/>
          <w:sz w:val="24"/>
        </w:rPr>
        <w:t>（3）预警指标复核</w:t>
      </w:r>
    </w:p>
    <w:p>
      <w:pPr>
        <w:widowControl/>
        <w:spacing w:line="480" w:lineRule="auto"/>
        <w:ind w:firstLine="486" w:firstLineChars="200"/>
        <w:jc w:val="left"/>
        <w:rPr>
          <w:rFonts w:ascii="宋体" w:hAnsi="宋体"/>
          <w:sz w:val="24"/>
        </w:rPr>
      </w:pPr>
      <w:r>
        <w:rPr>
          <w:rFonts w:hint="eastAsia" w:ascii="宋体" w:hAnsi="宋体"/>
          <w:sz w:val="24"/>
        </w:rPr>
        <w:t>预警（雨量、水位）指标经过多个环节计算而来，难以避免误差及不合理的现象，存在预警指标太小、不同土壤湿度预警指标接近等诸多问题，给以此为依据的山洪灾害预警科学性提出挑战。为保证预警效果，应对预警关键指标进行复核。</w:t>
      </w:r>
    </w:p>
    <w:p>
      <w:pPr>
        <w:widowControl/>
        <w:spacing w:line="480" w:lineRule="auto"/>
        <w:ind w:firstLine="486" w:firstLineChars="200"/>
        <w:jc w:val="left"/>
        <w:rPr>
          <w:rFonts w:ascii="宋体" w:hAnsi="宋体"/>
          <w:sz w:val="24"/>
        </w:rPr>
      </w:pPr>
      <w:r>
        <w:rPr>
          <w:rFonts w:hint="eastAsia" w:ascii="宋体" w:hAnsi="宋体"/>
          <w:sz w:val="24"/>
        </w:rPr>
        <w:t>采用定性方法与定量方法相结合的方式进行预警指标复核。定性方法是根据预警雨量大小，初步判断预警雨量是否合理；定量法是采用复核后的设计暴雨、设计洪水、山洪灾害调查资料、现场监测资料等重新复核计算。</w:t>
      </w:r>
    </w:p>
    <w:p>
      <w:pPr>
        <w:widowControl/>
        <w:spacing w:line="480" w:lineRule="auto"/>
        <w:ind w:firstLine="486" w:firstLineChars="200"/>
        <w:jc w:val="left"/>
        <w:rPr>
          <w:rFonts w:ascii="宋体" w:hAnsi="宋体"/>
          <w:sz w:val="24"/>
        </w:rPr>
      </w:pPr>
      <w:r>
        <w:rPr>
          <w:rFonts w:hint="eastAsia" w:ascii="宋体" w:hAnsi="宋体"/>
          <w:sz w:val="24"/>
        </w:rPr>
        <w:t>（4）流域预警指标分析确定</w:t>
      </w:r>
    </w:p>
    <w:p>
      <w:pPr>
        <w:widowControl/>
        <w:spacing w:line="480" w:lineRule="auto"/>
        <w:ind w:firstLine="486" w:firstLineChars="200"/>
        <w:jc w:val="left"/>
        <w:rPr>
          <w:rFonts w:ascii="宋体" w:hAnsi="宋体"/>
          <w:sz w:val="24"/>
        </w:rPr>
      </w:pPr>
      <w:r>
        <w:rPr>
          <w:rFonts w:hint="eastAsia" w:ascii="宋体" w:hAnsi="宋体"/>
          <w:sz w:val="24"/>
        </w:rPr>
        <w:t>使用实测降雨和复核后的设计暴雨资料计算面降雨量，在流域划分的基础上，将自动雨量站和自动水位站与流域拓扑结构相关联，划分监测区间，分别制定流域预警指标。</w:t>
      </w:r>
    </w:p>
    <w:p>
      <w:pPr>
        <w:widowControl/>
        <w:spacing w:line="480" w:lineRule="auto"/>
        <w:ind w:firstLine="486" w:firstLineChars="200"/>
        <w:jc w:val="left"/>
        <w:rPr>
          <w:rFonts w:ascii="宋体" w:hAnsi="宋体"/>
          <w:sz w:val="24"/>
        </w:rPr>
      </w:pPr>
      <w:r>
        <w:rPr>
          <w:rFonts w:hint="eastAsia" w:ascii="宋体" w:hAnsi="宋体"/>
          <w:sz w:val="24"/>
        </w:rPr>
        <w:t>面雨量计算方法较多，主要由：算术平均法、泰森多边形法、等雨量线法、网格插值法和逐步订正格点法等，根据流域特征选择适合的计算方法。</w:t>
      </w:r>
    </w:p>
    <w:p>
      <w:pPr>
        <w:widowControl/>
        <w:spacing w:line="480" w:lineRule="auto"/>
        <w:ind w:firstLine="486" w:firstLineChars="200"/>
        <w:jc w:val="left"/>
        <w:rPr>
          <w:rFonts w:ascii="宋体" w:hAnsi="宋体"/>
          <w:sz w:val="24"/>
        </w:rPr>
      </w:pPr>
      <w:r>
        <w:rPr>
          <w:rFonts w:hint="eastAsia" w:ascii="宋体" w:hAnsi="宋体"/>
          <w:sz w:val="24"/>
        </w:rPr>
        <w:t>（5）预警指标合理性分析</w:t>
      </w:r>
      <w:r>
        <w:rPr>
          <w:rFonts w:ascii="宋体" w:hAnsi="宋体"/>
          <w:sz w:val="24"/>
        </w:rPr>
        <w:t xml:space="preserve"> </w:t>
      </w:r>
    </w:p>
    <w:p>
      <w:pPr>
        <w:widowControl/>
        <w:spacing w:line="480" w:lineRule="auto"/>
        <w:ind w:firstLine="486" w:firstLineChars="200"/>
        <w:jc w:val="left"/>
        <w:rPr>
          <w:rFonts w:ascii="宋体" w:hAnsi="宋体"/>
          <w:sz w:val="24"/>
        </w:rPr>
      </w:pPr>
      <w:r>
        <w:rPr>
          <w:rFonts w:hint="eastAsia" w:ascii="宋体" w:hAnsi="宋体"/>
          <w:sz w:val="24"/>
        </w:rPr>
        <w:t>采用定性分析和定量分析相结合的方法进行预警指标合理性分析，定性分析和定量分析相结合。</w:t>
      </w:r>
    </w:p>
    <w:p>
      <w:pPr>
        <w:widowControl/>
        <w:spacing w:line="480" w:lineRule="auto"/>
        <w:ind w:firstLine="486" w:firstLineChars="200"/>
        <w:jc w:val="left"/>
        <w:rPr>
          <w:rFonts w:ascii="宋体" w:hAnsi="宋体"/>
          <w:sz w:val="24"/>
        </w:rPr>
      </w:pPr>
      <w:r>
        <w:rPr>
          <w:rFonts w:hint="eastAsia" w:ascii="宋体" w:hAnsi="宋体"/>
          <w:sz w:val="24"/>
        </w:rPr>
        <w:t>分析各山洪评价村不同时段的预警雨量值，并与近年来发生的大暴雨对比，结合水量平衡以及人们对暴雨洪水认识的常识，定性分析指标是否合理。</w:t>
      </w:r>
    </w:p>
    <w:p>
      <w:pPr>
        <w:widowControl/>
        <w:spacing w:line="480" w:lineRule="auto"/>
        <w:ind w:firstLine="486" w:firstLineChars="200"/>
        <w:jc w:val="left"/>
        <w:rPr>
          <w:rFonts w:ascii="宋体" w:hAnsi="宋体"/>
          <w:sz w:val="24"/>
        </w:rPr>
      </w:pPr>
      <w:r>
        <w:rPr>
          <w:rFonts w:hint="eastAsia" w:ascii="宋体" w:hAnsi="宋体"/>
          <w:sz w:val="24"/>
        </w:rPr>
        <w:t>对未通过定性分析的山洪评价村预警雨量成果进行重点分析，对通过定性分析未发现问题的山洪评价村进行抽样分析。采用复核之后的山洪调查资料（横纵断面、历史洪痕、成灾水位）、设计暴雨、设计洪水等对预警雨量进行复核。</w:t>
      </w:r>
    </w:p>
    <w:p>
      <w:pPr>
        <w:pStyle w:val="13"/>
        <w:spacing w:line="360" w:lineRule="auto"/>
        <w:rPr>
          <w:rFonts w:ascii="宋体" w:eastAsia="宋体"/>
          <w:b/>
          <w:color w:val="000000"/>
          <w:sz w:val="24"/>
          <w:szCs w:val="24"/>
        </w:rPr>
      </w:pPr>
      <w:r>
        <w:rPr>
          <w:rFonts w:hint="eastAsia" w:ascii="宋体" w:eastAsia="宋体"/>
          <w:b/>
          <w:color w:val="000000"/>
          <w:sz w:val="24"/>
          <w:szCs w:val="24"/>
        </w:rPr>
        <w:t>表</w:t>
      </w:r>
      <w:r>
        <w:rPr>
          <w:rFonts w:ascii="宋体" w:eastAsia="宋体"/>
          <w:b/>
          <w:color w:val="000000"/>
          <w:sz w:val="24"/>
          <w:szCs w:val="24"/>
        </w:rPr>
        <w:t>4-1</w:t>
      </w:r>
      <w:r>
        <w:rPr>
          <w:rFonts w:hint="eastAsia" w:ascii="宋体" w:eastAsia="宋体"/>
          <w:b/>
          <w:color w:val="000000"/>
          <w:sz w:val="24"/>
          <w:szCs w:val="24"/>
        </w:rPr>
        <w:t xml:space="preserve">  </w:t>
      </w:r>
      <w:r>
        <w:rPr>
          <w:rFonts w:hint="eastAsia" w:ascii="宋体" w:eastAsia="宋体" w:cs="FangSong_GB2312-Identity-H"/>
          <w:b/>
          <w:color w:val="000000"/>
          <w:kern w:val="0"/>
          <w:sz w:val="24"/>
          <w:szCs w:val="24"/>
        </w:rPr>
        <w:t>调查评价成果</w:t>
      </w:r>
      <w:r>
        <w:rPr>
          <w:rFonts w:hint="eastAsia" w:ascii="宋体" w:eastAsia="宋体"/>
          <w:b/>
          <w:color w:val="000000"/>
          <w:sz w:val="24"/>
          <w:szCs w:val="24"/>
        </w:rPr>
        <w:t>检验、率定与复核小流域名录</w:t>
      </w:r>
    </w:p>
    <w:tbl>
      <w:tblPr>
        <w:tblStyle w:val="10"/>
        <w:tblW w:w="8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276"/>
        <w:gridCol w:w="1535"/>
        <w:gridCol w:w="1288"/>
        <w:gridCol w:w="2384"/>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trPr>
        <w:tc>
          <w:tcPr>
            <w:tcW w:w="699" w:type="dxa"/>
            <w:vAlign w:val="center"/>
          </w:tcPr>
          <w:p>
            <w:pPr>
              <w:spacing w:line="240" w:lineRule="atLeast"/>
              <w:jc w:val="center"/>
              <w:rPr>
                <w:rFonts w:ascii="宋体" w:hAnsi="宋体"/>
                <w:b/>
                <w:color w:val="000000"/>
                <w:kern w:val="0"/>
                <w:sz w:val="24"/>
              </w:rPr>
            </w:pPr>
            <w:r>
              <w:rPr>
                <w:rFonts w:hint="eastAsia" w:ascii="宋体" w:hAnsi="宋体"/>
                <w:b/>
                <w:color w:val="000000"/>
                <w:kern w:val="0"/>
                <w:sz w:val="24"/>
              </w:rPr>
              <w:t>序号</w:t>
            </w:r>
          </w:p>
        </w:tc>
        <w:tc>
          <w:tcPr>
            <w:tcW w:w="1276" w:type="dxa"/>
            <w:vAlign w:val="center"/>
          </w:tcPr>
          <w:p>
            <w:pPr>
              <w:spacing w:line="240" w:lineRule="atLeast"/>
              <w:jc w:val="center"/>
              <w:rPr>
                <w:rFonts w:ascii="宋体" w:hAnsi="宋体"/>
                <w:b/>
                <w:color w:val="000000"/>
                <w:kern w:val="0"/>
                <w:sz w:val="24"/>
              </w:rPr>
            </w:pPr>
            <w:r>
              <w:rPr>
                <w:rFonts w:hint="eastAsia" w:ascii="宋体" w:hAnsi="宋体"/>
                <w:b/>
                <w:color w:val="000000"/>
                <w:kern w:val="0"/>
                <w:sz w:val="24"/>
              </w:rPr>
              <w:t>市县名称</w:t>
            </w:r>
          </w:p>
        </w:tc>
        <w:tc>
          <w:tcPr>
            <w:tcW w:w="1535" w:type="dxa"/>
            <w:vAlign w:val="center"/>
          </w:tcPr>
          <w:p>
            <w:pPr>
              <w:spacing w:line="240" w:lineRule="atLeast"/>
              <w:jc w:val="center"/>
              <w:rPr>
                <w:rFonts w:ascii="宋体" w:hAnsi="宋体"/>
                <w:b/>
                <w:color w:val="000000"/>
                <w:kern w:val="0"/>
                <w:sz w:val="24"/>
              </w:rPr>
            </w:pPr>
            <w:r>
              <w:rPr>
                <w:rFonts w:hint="eastAsia" w:ascii="宋体" w:hAnsi="宋体"/>
                <w:b/>
                <w:color w:val="000000"/>
                <w:kern w:val="0"/>
                <w:sz w:val="24"/>
              </w:rPr>
              <w:t>河流名称</w:t>
            </w:r>
          </w:p>
        </w:tc>
        <w:tc>
          <w:tcPr>
            <w:tcW w:w="1288" w:type="dxa"/>
            <w:vAlign w:val="center"/>
          </w:tcPr>
          <w:p>
            <w:pPr>
              <w:spacing w:line="240" w:lineRule="atLeast"/>
              <w:jc w:val="center"/>
              <w:rPr>
                <w:rFonts w:ascii="宋体" w:hAnsi="宋体"/>
                <w:b/>
                <w:color w:val="000000"/>
                <w:kern w:val="0"/>
                <w:sz w:val="24"/>
              </w:rPr>
            </w:pPr>
            <w:r>
              <w:rPr>
                <w:rFonts w:hint="eastAsia" w:ascii="宋体" w:hAnsi="宋体"/>
                <w:b/>
                <w:color w:val="000000"/>
                <w:kern w:val="0"/>
                <w:sz w:val="24"/>
              </w:rPr>
              <w:t>小流域面积（km</w:t>
            </w:r>
            <w:r>
              <w:rPr>
                <w:rFonts w:hint="eastAsia" w:ascii="宋体" w:hAnsi="宋体"/>
                <w:b/>
                <w:color w:val="000000"/>
                <w:kern w:val="0"/>
                <w:sz w:val="24"/>
                <w:vertAlign w:val="superscript"/>
              </w:rPr>
              <w:t>2</w:t>
            </w:r>
            <w:r>
              <w:rPr>
                <w:rFonts w:hint="eastAsia" w:ascii="宋体" w:hAnsi="宋体"/>
                <w:b/>
                <w:color w:val="000000"/>
                <w:kern w:val="0"/>
                <w:sz w:val="24"/>
              </w:rPr>
              <w:t>）</w:t>
            </w:r>
          </w:p>
        </w:tc>
        <w:tc>
          <w:tcPr>
            <w:tcW w:w="2384" w:type="dxa"/>
            <w:vAlign w:val="center"/>
          </w:tcPr>
          <w:p>
            <w:pPr>
              <w:spacing w:line="240" w:lineRule="atLeast"/>
              <w:jc w:val="center"/>
              <w:rPr>
                <w:rFonts w:ascii="宋体" w:hAnsi="宋体"/>
                <w:b/>
                <w:color w:val="000000"/>
                <w:kern w:val="0"/>
                <w:sz w:val="24"/>
              </w:rPr>
            </w:pPr>
            <w:r>
              <w:rPr>
                <w:rFonts w:hint="eastAsia" w:ascii="宋体" w:hAnsi="宋体"/>
                <w:b/>
                <w:color w:val="000000"/>
                <w:kern w:val="0"/>
                <w:sz w:val="24"/>
              </w:rPr>
              <w:t>已建自动雨量监</w:t>
            </w:r>
          </w:p>
          <w:p>
            <w:pPr>
              <w:spacing w:line="240" w:lineRule="atLeast"/>
              <w:jc w:val="center"/>
              <w:rPr>
                <w:rFonts w:ascii="宋体" w:hAnsi="宋体"/>
                <w:b/>
                <w:color w:val="000000"/>
                <w:kern w:val="0"/>
                <w:sz w:val="24"/>
              </w:rPr>
            </w:pPr>
            <w:r>
              <w:rPr>
                <w:rFonts w:hint="eastAsia" w:ascii="宋体" w:hAnsi="宋体"/>
                <w:b/>
                <w:color w:val="000000"/>
                <w:kern w:val="0"/>
                <w:sz w:val="24"/>
              </w:rPr>
              <w:t>测站名称</w:t>
            </w:r>
          </w:p>
        </w:tc>
        <w:tc>
          <w:tcPr>
            <w:tcW w:w="1691" w:type="dxa"/>
            <w:vAlign w:val="center"/>
          </w:tcPr>
          <w:p>
            <w:pPr>
              <w:spacing w:line="240" w:lineRule="atLeast"/>
              <w:jc w:val="center"/>
              <w:rPr>
                <w:rFonts w:ascii="宋体" w:hAnsi="宋体"/>
                <w:b/>
                <w:color w:val="000000"/>
                <w:kern w:val="0"/>
                <w:sz w:val="24"/>
              </w:rPr>
            </w:pPr>
            <w:r>
              <w:rPr>
                <w:rFonts w:hint="eastAsia" w:ascii="宋体" w:hAnsi="宋体"/>
                <w:b/>
                <w:color w:val="000000"/>
                <w:kern w:val="0"/>
                <w:sz w:val="24"/>
              </w:rPr>
              <w:t>已建自动水位监测站名称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trPr>
        <w:tc>
          <w:tcPr>
            <w:tcW w:w="699" w:type="dxa"/>
            <w:vAlign w:val="center"/>
          </w:tcPr>
          <w:p>
            <w:pPr>
              <w:spacing w:line="240" w:lineRule="atLeast"/>
              <w:jc w:val="center"/>
              <w:rPr>
                <w:rFonts w:ascii="宋体" w:hAnsi="宋体"/>
                <w:color w:val="000000"/>
                <w:kern w:val="0"/>
                <w:sz w:val="24"/>
              </w:rPr>
            </w:pPr>
            <w:r>
              <w:rPr>
                <w:rFonts w:hint="eastAsia" w:ascii="宋体" w:hAnsi="宋体"/>
                <w:color w:val="000000"/>
                <w:kern w:val="0"/>
                <w:sz w:val="24"/>
              </w:rPr>
              <w:t>1</w:t>
            </w:r>
          </w:p>
        </w:tc>
        <w:tc>
          <w:tcPr>
            <w:tcW w:w="1276" w:type="dxa"/>
            <w:vAlign w:val="center"/>
          </w:tcPr>
          <w:p>
            <w:pPr>
              <w:spacing w:line="240" w:lineRule="atLeast"/>
              <w:jc w:val="center"/>
              <w:rPr>
                <w:rFonts w:ascii="宋体" w:hAnsi="宋体"/>
                <w:color w:val="000000"/>
                <w:kern w:val="0"/>
                <w:sz w:val="24"/>
              </w:rPr>
            </w:pPr>
            <w:r>
              <w:rPr>
                <w:rFonts w:hint="eastAsia" w:ascii="宋体" w:hAnsi="宋体"/>
                <w:color w:val="000000"/>
                <w:kern w:val="0"/>
                <w:sz w:val="24"/>
              </w:rPr>
              <w:t>万宁市</w:t>
            </w:r>
          </w:p>
        </w:tc>
        <w:tc>
          <w:tcPr>
            <w:tcW w:w="1535" w:type="dxa"/>
            <w:vAlign w:val="center"/>
          </w:tcPr>
          <w:p>
            <w:pPr>
              <w:spacing w:line="240" w:lineRule="atLeast"/>
              <w:jc w:val="center"/>
              <w:rPr>
                <w:rFonts w:ascii="宋体" w:hAnsi="宋体"/>
                <w:color w:val="000000"/>
                <w:kern w:val="0"/>
                <w:sz w:val="24"/>
              </w:rPr>
            </w:pPr>
            <w:r>
              <w:rPr>
                <w:rFonts w:hint="eastAsia" w:ascii="宋体" w:hAnsi="宋体"/>
                <w:color w:val="000000"/>
                <w:kern w:val="0"/>
                <w:sz w:val="24"/>
              </w:rPr>
              <w:t>东山河</w:t>
            </w:r>
          </w:p>
        </w:tc>
        <w:tc>
          <w:tcPr>
            <w:tcW w:w="1288" w:type="dxa"/>
            <w:vAlign w:val="center"/>
          </w:tcPr>
          <w:p>
            <w:pPr>
              <w:spacing w:line="240" w:lineRule="atLeast"/>
              <w:jc w:val="center"/>
              <w:rPr>
                <w:rFonts w:ascii="宋体" w:hAnsi="宋体"/>
                <w:color w:val="000000"/>
                <w:kern w:val="0"/>
                <w:sz w:val="24"/>
              </w:rPr>
            </w:pPr>
            <w:r>
              <w:rPr>
                <w:rFonts w:hint="eastAsia" w:ascii="宋体" w:hAnsi="宋体"/>
                <w:color w:val="000000"/>
                <w:kern w:val="0"/>
                <w:sz w:val="24"/>
              </w:rPr>
              <w:t>148</w:t>
            </w:r>
          </w:p>
        </w:tc>
        <w:tc>
          <w:tcPr>
            <w:tcW w:w="2384" w:type="dxa"/>
            <w:vAlign w:val="center"/>
          </w:tcPr>
          <w:p>
            <w:pPr>
              <w:spacing w:line="240" w:lineRule="atLeast"/>
              <w:jc w:val="center"/>
              <w:rPr>
                <w:rFonts w:ascii="宋体" w:hAnsi="宋体"/>
                <w:color w:val="000000"/>
                <w:kern w:val="0"/>
                <w:sz w:val="24"/>
              </w:rPr>
            </w:pPr>
            <w:r>
              <w:rPr>
                <w:rFonts w:hint="eastAsia" w:ascii="宋体" w:hAnsi="宋体"/>
                <w:color w:val="000000"/>
                <w:kern w:val="0"/>
                <w:sz w:val="24"/>
              </w:rPr>
              <w:t>福田</w:t>
            </w:r>
            <w:r>
              <w:rPr>
                <w:rFonts w:ascii="宋体" w:hAnsi="宋体"/>
                <w:color w:val="000000"/>
                <w:kern w:val="0"/>
                <w:sz w:val="24"/>
              </w:rPr>
              <w:t>、万宁</w:t>
            </w:r>
            <w:r>
              <w:rPr>
                <w:rFonts w:hint="eastAsia" w:ascii="宋体" w:hAnsi="宋体"/>
                <w:color w:val="000000"/>
                <w:kern w:val="0"/>
                <w:sz w:val="24"/>
              </w:rPr>
              <w:t>p、</w:t>
            </w:r>
          </w:p>
        </w:tc>
        <w:tc>
          <w:tcPr>
            <w:tcW w:w="1691" w:type="dxa"/>
            <w:vAlign w:val="center"/>
          </w:tcPr>
          <w:p>
            <w:pPr>
              <w:spacing w:line="240" w:lineRule="atLeast"/>
              <w:jc w:val="center"/>
              <w:rPr>
                <w:rFonts w:ascii="宋体" w:hAnsi="宋体"/>
                <w:color w:val="000000"/>
                <w:kern w:val="0"/>
                <w:sz w:val="24"/>
              </w:rPr>
            </w:pPr>
            <w:r>
              <w:rPr>
                <w:rFonts w:hint="eastAsia" w:ascii="宋体" w:hAnsi="宋体"/>
                <w:color w:val="000000"/>
                <w:kern w:val="0"/>
                <w:sz w:val="24"/>
              </w:rPr>
              <w:t>仁里、</w:t>
            </w:r>
            <w:r>
              <w:rPr>
                <w:rFonts w:ascii="宋体" w:hAnsi="宋体"/>
                <w:color w:val="000000"/>
                <w:kern w:val="0"/>
                <w:sz w:val="24"/>
              </w:rPr>
              <w:t>万宁中心水文站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699" w:type="dxa"/>
            <w:vAlign w:val="center"/>
          </w:tcPr>
          <w:p>
            <w:pPr>
              <w:spacing w:line="240" w:lineRule="atLeast"/>
              <w:jc w:val="center"/>
              <w:rPr>
                <w:rFonts w:ascii="宋体" w:hAnsi="宋体"/>
                <w:color w:val="000000"/>
                <w:kern w:val="0"/>
                <w:sz w:val="24"/>
              </w:rPr>
            </w:pPr>
            <w:r>
              <w:rPr>
                <w:rFonts w:hint="eastAsia" w:ascii="宋体" w:hAnsi="宋体"/>
                <w:color w:val="000000"/>
                <w:kern w:val="0"/>
                <w:sz w:val="24"/>
              </w:rPr>
              <w:t>2</w:t>
            </w:r>
          </w:p>
        </w:tc>
        <w:tc>
          <w:tcPr>
            <w:tcW w:w="1276" w:type="dxa"/>
            <w:vAlign w:val="center"/>
          </w:tcPr>
          <w:p>
            <w:pPr>
              <w:spacing w:line="240" w:lineRule="atLeast"/>
              <w:jc w:val="center"/>
              <w:rPr>
                <w:rFonts w:ascii="宋体" w:hAnsi="宋体"/>
                <w:color w:val="000000"/>
                <w:kern w:val="0"/>
                <w:sz w:val="24"/>
              </w:rPr>
            </w:pPr>
            <w:r>
              <w:rPr>
                <w:rFonts w:hint="eastAsia" w:ascii="宋体" w:hAnsi="宋体"/>
                <w:color w:val="000000"/>
                <w:kern w:val="0"/>
                <w:sz w:val="24"/>
              </w:rPr>
              <w:t>万宁市</w:t>
            </w:r>
          </w:p>
        </w:tc>
        <w:tc>
          <w:tcPr>
            <w:tcW w:w="1535" w:type="dxa"/>
            <w:vAlign w:val="center"/>
          </w:tcPr>
          <w:p>
            <w:pPr>
              <w:spacing w:line="240" w:lineRule="atLeast"/>
              <w:jc w:val="center"/>
              <w:rPr>
                <w:rFonts w:ascii="宋体" w:hAnsi="宋体"/>
                <w:color w:val="000000"/>
                <w:kern w:val="0"/>
                <w:sz w:val="24"/>
              </w:rPr>
            </w:pPr>
            <w:r>
              <w:rPr>
                <w:rFonts w:hint="eastAsia" w:ascii="宋体" w:hAnsi="宋体"/>
                <w:color w:val="000000"/>
                <w:kern w:val="0"/>
                <w:sz w:val="24"/>
              </w:rPr>
              <w:t>龙</w:t>
            </w:r>
            <w:r>
              <w:rPr>
                <w:rFonts w:ascii="宋体" w:hAnsi="宋体"/>
                <w:color w:val="000000"/>
                <w:kern w:val="0"/>
                <w:sz w:val="24"/>
              </w:rPr>
              <w:t>尾</w:t>
            </w:r>
            <w:r>
              <w:rPr>
                <w:rFonts w:hint="eastAsia" w:ascii="宋体" w:hAnsi="宋体"/>
                <w:color w:val="000000"/>
                <w:kern w:val="0"/>
                <w:sz w:val="24"/>
              </w:rPr>
              <w:t>河</w:t>
            </w:r>
          </w:p>
        </w:tc>
        <w:tc>
          <w:tcPr>
            <w:tcW w:w="1288" w:type="dxa"/>
            <w:vAlign w:val="center"/>
          </w:tcPr>
          <w:p>
            <w:pPr>
              <w:spacing w:line="240" w:lineRule="atLeast"/>
              <w:jc w:val="center"/>
              <w:rPr>
                <w:rFonts w:ascii="宋体" w:hAnsi="宋体"/>
                <w:color w:val="000000"/>
                <w:kern w:val="0"/>
                <w:sz w:val="24"/>
              </w:rPr>
            </w:pPr>
            <w:r>
              <w:rPr>
                <w:rFonts w:hint="eastAsia" w:ascii="宋体" w:hAnsi="宋体"/>
                <w:color w:val="000000"/>
                <w:kern w:val="0"/>
                <w:sz w:val="24"/>
              </w:rPr>
              <w:t>190</w:t>
            </w:r>
          </w:p>
        </w:tc>
        <w:tc>
          <w:tcPr>
            <w:tcW w:w="2384" w:type="dxa"/>
            <w:vAlign w:val="center"/>
          </w:tcPr>
          <w:p>
            <w:pPr>
              <w:spacing w:line="240" w:lineRule="atLeast"/>
              <w:jc w:val="center"/>
              <w:rPr>
                <w:rFonts w:ascii="宋体" w:hAnsi="宋体"/>
                <w:color w:val="000000"/>
                <w:kern w:val="0"/>
                <w:sz w:val="24"/>
              </w:rPr>
            </w:pPr>
            <w:r>
              <w:rPr>
                <w:rFonts w:hint="eastAsia" w:ascii="宋体" w:hAnsi="宋体"/>
                <w:color w:val="000000"/>
                <w:kern w:val="0"/>
                <w:sz w:val="24"/>
              </w:rPr>
              <w:t>尖岭</w:t>
            </w:r>
            <w:r>
              <w:rPr>
                <w:rFonts w:ascii="宋体" w:hAnsi="宋体"/>
                <w:color w:val="000000"/>
                <w:kern w:val="0"/>
                <w:sz w:val="24"/>
              </w:rPr>
              <w:t>、牛奇洲</w:t>
            </w:r>
            <w:r>
              <w:rPr>
                <w:rFonts w:hint="eastAsia" w:ascii="宋体" w:hAnsi="宋体"/>
                <w:color w:val="000000"/>
                <w:kern w:val="0"/>
                <w:sz w:val="24"/>
              </w:rPr>
              <w:t>、</w:t>
            </w:r>
            <w:r>
              <w:rPr>
                <w:rFonts w:ascii="宋体" w:hAnsi="宋体"/>
                <w:color w:val="000000"/>
                <w:kern w:val="0"/>
                <w:sz w:val="24"/>
              </w:rPr>
              <w:t>三公园、大茂</w:t>
            </w:r>
          </w:p>
        </w:tc>
        <w:tc>
          <w:tcPr>
            <w:tcW w:w="1691" w:type="dxa"/>
            <w:vAlign w:val="center"/>
          </w:tcPr>
          <w:p>
            <w:pPr>
              <w:spacing w:line="240" w:lineRule="atLeast"/>
              <w:jc w:val="center"/>
              <w:rPr>
                <w:rFonts w:ascii="宋体" w:hAnsi="宋体"/>
                <w:color w:val="000000"/>
                <w:kern w:val="0"/>
                <w:sz w:val="24"/>
              </w:rPr>
            </w:pPr>
            <w:r>
              <w:rPr>
                <w:rFonts w:hint="eastAsia" w:ascii="宋体" w:hAnsi="宋体"/>
                <w:color w:val="000000"/>
                <w:kern w:val="0"/>
                <w:sz w:val="24"/>
              </w:rPr>
              <w:t>白龙塘、</w:t>
            </w:r>
            <w:r>
              <w:rPr>
                <w:rFonts w:ascii="宋体" w:hAnsi="宋体"/>
                <w:color w:val="000000"/>
                <w:kern w:val="0"/>
                <w:sz w:val="24"/>
              </w:rPr>
              <w:t>后安</w:t>
            </w:r>
          </w:p>
        </w:tc>
      </w:tr>
    </w:tbl>
    <w:p>
      <w:pPr>
        <w:ind w:firstLine="566" w:firstLineChars="200"/>
        <w:rPr>
          <w:rFonts w:ascii="宋体" w:hAnsi="宋体"/>
          <w:color w:val="000000"/>
          <w:sz w:val="28"/>
          <w:szCs w:val="28"/>
        </w:rPr>
      </w:pPr>
    </w:p>
    <w:p>
      <w:pPr>
        <w:pStyle w:val="7"/>
        <w:numPr>
          <w:ilvl w:val="0"/>
          <w:numId w:val="0"/>
        </w:numPr>
        <w:ind w:firstLine="424" w:firstLineChars="150"/>
        <w:rPr>
          <w:rStyle w:val="11"/>
          <w:rFonts w:hint="eastAsia" w:ascii="宋体" w:hAnsi="宋体" w:eastAsia="宋体"/>
        </w:rPr>
      </w:pPr>
      <w:r>
        <w:rPr>
          <w:rStyle w:val="11"/>
          <w:rFonts w:ascii="宋体" w:hAnsi="宋体" w:eastAsia="宋体"/>
        </w:rPr>
        <w:t>2</w:t>
      </w:r>
      <w:r>
        <w:rPr>
          <w:rStyle w:val="11"/>
          <w:rFonts w:hint="eastAsia" w:ascii="宋体" w:hAnsi="宋体" w:eastAsia="宋体"/>
        </w:rPr>
        <w:t>、调查评价成果集成</w:t>
      </w:r>
      <w:r>
        <w:rPr>
          <w:rStyle w:val="11"/>
          <w:rFonts w:ascii="宋体" w:hAnsi="宋体" w:eastAsia="宋体"/>
        </w:rPr>
        <w:t>和挖掘</w:t>
      </w:r>
    </w:p>
    <w:p>
      <w:pPr>
        <w:widowControl/>
        <w:spacing w:line="480" w:lineRule="auto"/>
        <w:ind w:firstLine="486" w:firstLineChars="200"/>
        <w:jc w:val="left"/>
        <w:rPr>
          <w:rFonts w:ascii="宋体" w:hAnsi="宋体"/>
          <w:sz w:val="24"/>
        </w:rPr>
      </w:pPr>
      <w:r>
        <w:rPr>
          <w:rFonts w:hint="eastAsia" w:ascii="宋体" w:hAnsi="宋体"/>
          <w:sz w:val="24"/>
        </w:rPr>
        <w:t>利用山洪调查评价成果数据，</w:t>
      </w:r>
      <w:r>
        <w:rPr>
          <w:rFonts w:ascii="宋体" w:hAnsi="宋体"/>
          <w:sz w:val="24"/>
        </w:rPr>
        <w:t>洪水风险图成果数据等</w:t>
      </w:r>
      <w:r>
        <w:rPr>
          <w:rFonts w:hint="eastAsia" w:ascii="宋体" w:hAnsi="宋体"/>
          <w:sz w:val="24"/>
        </w:rPr>
        <w:t>，设计制作山洪监测预警站点图和山洪灾害防御指挥图。成果</w:t>
      </w:r>
      <w:r>
        <w:rPr>
          <w:rFonts w:ascii="宋体" w:hAnsi="宋体"/>
          <w:sz w:val="24"/>
        </w:rPr>
        <w:t>经</w:t>
      </w:r>
      <w:r>
        <w:rPr>
          <w:rFonts w:hint="eastAsia" w:ascii="宋体" w:hAnsi="宋体"/>
          <w:sz w:val="24"/>
        </w:rPr>
        <w:t>排版印刷制作</w:t>
      </w:r>
      <w:r>
        <w:rPr>
          <w:rFonts w:ascii="宋体" w:hAnsi="宋体"/>
          <w:sz w:val="24"/>
        </w:rPr>
        <w:t>为图集</w:t>
      </w:r>
      <w:r>
        <w:rPr>
          <w:rFonts w:hint="eastAsia" w:ascii="宋体" w:hAnsi="宋体"/>
          <w:sz w:val="24"/>
        </w:rPr>
        <w:t>、挂图，便于各三防指挥部门熟知站点基本信息、灾害风险点、指挥转移位置，在断电断网等特殊情况下顺利开展应急指挥工作。</w:t>
      </w:r>
    </w:p>
    <w:p>
      <w:pPr>
        <w:widowControl/>
        <w:spacing w:line="480" w:lineRule="auto"/>
        <w:ind w:firstLine="486" w:firstLineChars="200"/>
        <w:jc w:val="left"/>
        <w:rPr>
          <w:rFonts w:ascii="宋体" w:hAnsi="宋体"/>
          <w:sz w:val="24"/>
        </w:rPr>
      </w:pPr>
      <w:r>
        <w:rPr>
          <w:rFonts w:hint="eastAsia" w:ascii="宋体" w:hAnsi="宋体"/>
          <w:sz w:val="24"/>
        </w:rPr>
        <w:t>分别制作海南省全岛</w:t>
      </w:r>
      <w:r>
        <w:rPr>
          <w:rFonts w:ascii="宋体" w:hAnsi="宋体"/>
          <w:sz w:val="24"/>
        </w:rPr>
        <w:t>、</w:t>
      </w:r>
      <w:r>
        <w:rPr>
          <w:rFonts w:hint="eastAsia" w:ascii="宋体" w:hAnsi="宋体"/>
          <w:sz w:val="24"/>
        </w:rPr>
        <w:t>18个市县的山洪灾害监测预警站点图集</w:t>
      </w:r>
      <w:r>
        <w:rPr>
          <w:rFonts w:ascii="宋体" w:hAnsi="宋体"/>
          <w:sz w:val="24"/>
        </w:rPr>
        <w:t>，</w:t>
      </w:r>
      <w:r>
        <w:rPr>
          <w:rFonts w:hint="eastAsia" w:ascii="宋体" w:hAnsi="宋体"/>
          <w:sz w:val="24"/>
        </w:rPr>
        <w:t>应包括制作各类</w:t>
      </w:r>
      <w:r>
        <w:rPr>
          <w:rFonts w:ascii="宋体" w:hAnsi="宋体"/>
          <w:sz w:val="24"/>
        </w:rPr>
        <w:t>监测站点</w:t>
      </w:r>
      <w:r>
        <w:rPr>
          <w:rFonts w:hint="eastAsia" w:ascii="宋体" w:hAnsi="宋体"/>
          <w:sz w:val="24"/>
        </w:rPr>
        <w:t>分布图及山洪灾害防汛指挥专题地图，并配站点、</w:t>
      </w:r>
      <w:r>
        <w:rPr>
          <w:rFonts w:ascii="宋体" w:hAnsi="宋体"/>
          <w:sz w:val="24"/>
        </w:rPr>
        <w:t>危险村</w:t>
      </w:r>
      <w:r>
        <w:rPr>
          <w:rFonts w:hint="eastAsia" w:ascii="宋体" w:hAnsi="宋体"/>
          <w:sz w:val="24"/>
        </w:rPr>
        <w:t>基本情况统计表。地图需标注清晰、简洁明了、名称正确、印刷精美。</w:t>
      </w:r>
    </w:p>
    <w:p>
      <w:pPr>
        <w:widowControl/>
        <w:spacing w:line="480" w:lineRule="auto"/>
        <w:ind w:firstLine="486" w:firstLineChars="200"/>
        <w:jc w:val="left"/>
        <w:rPr>
          <w:rFonts w:ascii="宋体" w:hAnsi="宋体"/>
          <w:sz w:val="24"/>
        </w:rPr>
      </w:pPr>
      <w:r>
        <w:rPr>
          <w:rFonts w:hint="eastAsia" w:ascii="宋体" w:hAnsi="宋体"/>
          <w:sz w:val="24"/>
        </w:rPr>
        <w:t>图集采用大16开本，铜版纸全彩印刷；挂图采用PVC打底，亚克力面板，图幅不小于1.5*1.12米。</w:t>
      </w:r>
    </w:p>
    <w:p>
      <w:pPr>
        <w:widowControl/>
        <w:spacing w:line="480" w:lineRule="auto"/>
        <w:ind w:firstLine="486" w:firstLineChars="200"/>
        <w:jc w:val="left"/>
        <w:rPr>
          <w:rFonts w:ascii="宋体" w:hAnsi="宋体"/>
          <w:sz w:val="24"/>
        </w:rPr>
      </w:pPr>
      <w:r>
        <w:rPr>
          <w:rFonts w:hint="eastAsia" w:ascii="宋体" w:hAnsi="宋体"/>
          <w:sz w:val="24"/>
        </w:rPr>
        <w:t>制图标准参考《防汛抗旱用图图式》（SL73.7-2013）:</w:t>
      </w:r>
    </w:p>
    <w:p>
      <w:pPr>
        <w:widowControl/>
        <w:numPr>
          <w:ilvl w:val="0"/>
          <w:numId w:val="10"/>
        </w:numPr>
        <w:spacing w:line="480" w:lineRule="auto"/>
        <w:jc w:val="left"/>
        <w:rPr>
          <w:rFonts w:ascii="宋体" w:hAnsi="宋体"/>
          <w:sz w:val="24"/>
        </w:rPr>
      </w:pPr>
      <w:r>
        <w:rPr>
          <w:rFonts w:hint="eastAsia" w:ascii="宋体" w:hAnsi="宋体"/>
          <w:sz w:val="24"/>
        </w:rPr>
        <w:t>标出市县政府</w:t>
      </w:r>
      <w:r>
        <w:rPr>
          <w:rFonts w:ascii="宋体" w:hAnsi="宋体"/>
          <w:sz w:val="24"/>
        </w:rPr>
        <w:t>、</w:t>
      </w:r>
      <w:r>
        <w:rPr>
          <w:rFonts w:hint="eastAsia" w:ascii="宋体" w:hAnsi="宋体"/>
          <w:sz w:val="24"/>
        </w:rPr>
        <w:t>乡(镇)政府及各村驻地位置和名称；</w:t>
      </w:r>
    </w:p>
    <w:p>
      <w:pPr>
        <w:widowControl/>
        <w:numPr>
          <w:ilvl w:val="0"/>
          <w:numId w:val="10"/>
        </w:numPr>
        <w:spacing w:line="480" w:lineRule="auto"/>
        <w:jc w:val="left"/>
        <w:rPr>
          <w:rFonts w:ascii="宋体" w:hAnsi="宋体"/>
          <w:sz w:val="24"/>
        </w:rPr>
      </w:pPr>
      <w:r>
        <w:rPr>
          <w:rFonts w:hint="eastAsia" w:ascii="宋体" w:hAnsi="宋体"/>
          <w:sz w:val="24"/>
        </w:rPr>
        <w:t>标出市县</w:t>
      </w:r>
      <w:r>
        <w:rPr>
          <w:rFonts w:ascii="宋体" w:hAnsi="宋体"/>
          <w:sz w:val="24"/>
        </w:rPr>
        <w:t>、</w:t>
      </w:r>
      <w:r>
        <w:rPr>
          <w:rFonts w:hint="eastAsia" w:ascii="宋体" w:hAnsi="宋体"/>
          <w:sz w:val="24"/>
        </w:rPr>
        <w:t>乡(镇)区域分界线；</w:t>
      </w:r>
    </w:p>
    <w:p>
      <w:pPr>
        <w:widowControl/>
        <w:numPr>
          <w:ilvl w:val="0"/>
          <w:numId w:val="10"/>
        </w:numPr>
        <w:spacing w:line="480" w:lineRule="auto"/>
        <w:jc w:val="left"/>
        <w:rPr>
          <w:rFonts w:ascii="宋体" w:hAnsi="宋体"/>
          <w:sz w:val="24"/>
        </w:rPr>
      </w:pPr>
      <w:r>
        <w:rPr>
          <w:rFonts w:hint="eastAsia" w:ascii="宋体" w:hAnsi="宋体"/>
          <w:sz w:val="24"/>
        </w:rPr>
        <w:t>标出重点水利工程(水库、堤防)位置和名称；</w:t>
      </w:r>
    </w:p>
    <w:p>
      <w:pPr>
        <w:widowControl/>
        <w:numPr>
          <w:ilvl w:val="0"/>
          <w:numId w:val="10"/>
        </w:numPr>
        <w:spacing w:line="480" w:lineRule="auto"/>
        <w:jc w:val="left"/>
        <w:rPr>
          <w:rFonts w:ascii="宋体" w:hAnsi="宋体"/>
          <w:sz w:val="24"/>
        </w:rPr>
      </w:pPr>
      <w:r>
        <w:rPr>
          <w:rFonts w:hint="eastAsia" w:ascii="宋体" w:hAnsi="宋体"/>
          <w:sz w:val="24"/>
        </w:rPr>
        <w:t>标出河流水系位置和名称；</w:t>
      </w:r>
    </w:p>
    <w:p>
      <w:pPr>
        <w:widowControl/>
        <w:numPr>
          <w:ilvl w:val="0"/>
          <w:numId w:val="10"/>
        </w:numPr>
        <w:spacing w:line="480" w:lineRule="auto"/>
        <w:jc w:val="left"/>
        <w:rPr>
          <w:rFonts w:ascii="宋体" w:hAnsi="宋体"/>
          <w:sz w:val="24"/>
        </w:rPr>
      </w:pPr>
      <w:r>
        <w:rPr>
          <w:rFonts w:hint="eastAsia" w:ascii="宋体" w:hAnsi="宋体"/>
          <w:sz w:val="24"/>
        </w:rPr>
        <w:t>标出重点交通(公路、铁路)</w:t>
      </w:r>
      <w:r>
        <w:rPr>
          <w:rFonts w:ascii="宋体" w:hAnsi="宋体"/>
          <w:sz w:val="24"/>
        </w:rPr>
        <w:t>等干</w:t>
      </w:r>
      <w:r>
        <w:rPr>
          <w:rFonts w:hint="eastAsia" w:ascii="宋体" w:hAnsi="宋体"/>
          <w:sz w:val="24"/>
        </w:rPr>
        <w:t>线路位置</w:t>
      </w:r>
      <w:r>
        <w:rPr>
          <w:rFonts w:ascii="宋体" w:hAnsi="宋体"/>
          <w:sz w:val="24"/>
        </w:rPr>
        <w:t>和名称</w:t>
      </w:r>
      <w:r>
        <w:rPr>
          <w:rFonts w:hint="eastAsia" w:ascii="宋体" w:hAnsi="宋体"/>
          <w:sz w:val="24"/>
        </w:rPr>
        <w:t>；</w:t>
      </w:r>
    </w:p>
    <w:p>
      <w:pPr>
        <w:widowControl/>
        <w:numPr>
          <w:ilvl w:val="0"/>
          <w:numId w:val="10"/>
        </w:numPr>
        <w:spacing w:line="480" w:lineRule="auto"/>
        <w:jc w:val="left"/>
        <w:rPr>
          <w:rFonts w:ascii="宋体" w:hAnsi="宋体"/>
          <w:sz w:val="24"/>
        </w:rPr>
      </w:pPr>
      <w:r>
        <w:rPr>
          <w:rFonts w:hint="eastAsia" w:ascii="宋体" w:hAnsi="宋体"/>
          <w:sz w:val="24"/>
        </w:rPr>
        <w:t>标出重点厂矿、企业、学校位置和名称；</w:t>
      </w:r>
    </w:p>
    <w:p>
      <w:pPr>
        <w:widowControl/>
        <w:numPr>
          <w:ilvl w:val="0"/>
          <w:numId w:val="10"/>
        </w:numPr>
        <w:spacing w:line="480" w:lineRule="auto"/>
        <w:jc w:val="left"/>
        <w:rPr>
          <w:rFonts w:ascii="宋体" w:hAnsi="宋体"/>
          <w:sz w:val="24"/>
        </w:rPr>
      </w:pPr>
      <w:r>
        <w:rPr>
          <w:rFonts w:hint="eastAsia" w:ascii="宋体" w:hAnsi="宋体"/>
          <w:sz w:val="24"/>
        </w:rPr>
        <w:t>标出方向标、图例、比例尺；</w:t>
      </w:r>
    </w:p>
    <w:p>
      <w:pPr>
        <w:widowControl/>
        <w:numPr>
          <w:ilvl w:val="0"/>
          <w:numId w:val="10"/>
        </w:numPr>
        <w:spacing w:line="480" w:lineRule="auto"/>
        <w:jc w:val="left"/>
        <w:rPr>
          <w:rFonts w:ascii="宋体" w:hAnsi="宋体"/>
          <w:sz w:val="24"/>
        </w:rPr>
      </w:pPr>
      <w:r>
        <w:rPr>
          <w:rFonts w:hint="eastAsia" w:ascii="宋体" w:hAnsi="宋体"/>
          <w:sz w:val="24"/>
        </w:rPr>
        <w:t>标出</w:t>
      </w:r>
      <w:r>
        <w:rPr>
          <w:rFonts w:ascii="宋体" w:hAnsi="宋体"/>
          <w:sz w:val="24"/>
        </w:rPr>
        <w:t>风险区划类型</w:t>
      </w:r>
      <w:r>
        <w:rPr>
          <w:rFonts w:hint="eastAsia" w:ascii="宋体" w:hAnsi="宋体"/>
          <w:sz w:val="24"/>
        </w:rPr>
        <w:t>；</w:t>
      </w:r>
    </w:p>
    <w:p>
      <w:pPr>
        <w:widowControl/>
        <w:numPr>
          <w:ilvl w:val="0"/>
          <w:numId w:val="10"/>
        </w:numPr>
        <w:spacing w:line="480" w:lineRule="auto"/>
        <w:jc w:val="left"/>
        <w:rPr>
          <w:rFonts w:ascii="宋体" w:hAnsi="宋体"/>
          <w:sz w:val="24"/>
        </w:rPr>
      </w:pPr>
      <w:r>
        <w:rPr>
          <w:rFonts w:hint="eastAsia" w:ascii="宋体" w:hAnsi="宋体"/>
          <w:sz w:val="24"/>
        </w:rPr>
        <w:t>标出防洪防</w:t>
      </w:r>
      <w:r>
        <w:rPr>
          <w:rFonts w:ascii="宋体" w:hAnsi="宋体"/>
          <w:sz w:val="24"/>
        </w:rPr>
        <w:t>台</w:t>
      </w:r>
      <w:r>
        <w:rPr>
          <w:rFonts w:hint="eastAsia" w:ascii="宋体" w:hAnsi="宋体"/>
          <w:sz w:val="24"/>
        </w:rPr>
        <w:t>重点部位位置和名称。</w:t>
      </w:r>
    </w:p>
    <w:p>
      <w:pPr>
        <w:widowControl/>
        <w:numPr>
          <w:ilvl w:val="0"/>
          <w:numId w:val="10"/>
        </w:numPr>
        <w:spacing w:line="480" w:lineRule="auto"/>
        <w:jc w:val="left"/>
        <w:rPr>
          <w:rFonts w:ascii="宋体" w:hAnsi="宋体"/>
          <w:sz w:val="24"/>
        </w:rPr>
      </w:pPr>
      <w:r>
        <w:rPr>
          <w:rFonts w:hint="eastAsia" w:ascii="宋体" w:hAnsi="宋体"/>
          <w:sz w:val="24"/>
        </w:rPr>
        <w:t>图中</w:t>
      </w:r>
      <w:r>
        <w:rPr>
          <w:rFonts w:ascii="宋体" w:hAnsi="宋体"/>
          <w:sz w:val="24"/>
        </w:rPr>
        <w:t>附表说明危险区基本情况</w:t>
      </w:r>
      <w:r>
        <w:rPr>
          <w:rFonts w:hint="eastAsia" w:ascii="宋体" w:hAnsi="宋体"/>
          <w:sz w:val="24"/>
        </w:rPr>
        <w:t>、阐明撤离路线及安置地点；</w:t>
      </w:r>
    </w:p>
    <w:p>
      <w:pPr>
        <w:widowControl/>
        <w:numPr>
          <w:ilvl w:val="0"/>
          <w:numId w:val="10"/>
        </w:numPr>
        <w:spacing w:line="480" w:lineRule="auto"/>
        <w:jc w:val="left"/>
        <w:rPr>
          <w:rFonts w:hint="eastAsia" w:ascii="宋体" w:hAnsi="宋体"/>
          <w:sz w:val="24"/>
        </w:rPr>
      </w:pPr>
      <w:r>
        <w:rPr>
          <w:rFonts w:hint="eastAsia" w:ascii="宋体" w:hAnsi="宋体"/>
          <w:sz w:val="24"/>
        </w:rPr>
        <w:t>附图比例尺宜采用：1:10000~1:500000，有条件的可采用比例尺更大的底图制作。</w:t>
      </w:r>
    </w:p>
    <w:p>
      <w:pPr>
        <w:pStyle w:val="6"/>
        <w:jc w:val="left"/>
        <w:rPr>
          <w:rStyle w:val="11"/>
          <w:rFonts w:eastAsia="宋体"/>
          <w:b/>
          <w:sz w:val="30"/>
          <w:szCs w:val="30"/>
        </w:rPr>
      </w:pPr>
      <w:bookmarkStart w:id="16" w:name="_Toc487615739"/>
      <w:bookmarkStart w:id="17" w:name="_Toc489359966"/>
      <w:r>
        <w:rPr>
          <w:rStyle w:val="11"/>
          <w:rFonts w:hint="eastAsia" w:eastAsia="宋体"/>
          <w:b/>
          <w:sz w:val="30"/>
          <w:szCs w:val="30"/>
        </w:rPr>
        <w:t>（三）群测群防体系</w:t>
      </w:r>
      <w:bookmarkEnd w:id="16"/>
      <w:r>
        <w:rPr>
          <w:rStyle w:val="11"/>
          <w:rFonts w:hint="eastAsia" w:eastAsia="宋体"/>
          <w:b/>
          <w:sz w:val="30"/>
          <w:szCs w:val="30"/>
        </w:rPr>
        <w:t>建设</w:t>
      </w:r>
      <w:bookmarkEnd w:id="17"/>
    </w:p>
    <w:p>
      <w:pPr>
        <w:pStyle w:val="7"/>
        <w:numPr>
          <w:ilvl w:val="0"/>
          <w:numId w:val="0"/>
        </w:numPr>
        <w:spacing w:line="480" w:lineRule="auto"/>
        <w:ind w:firstLine="364" w:firstLineChars="150"/>
        <w:rPr>
          <w:rStyle w:val="11"/>
          <w:rFonts w:ascii="宋体" w:hAnsi="宋体" w:eastAsia="宋体"/>
          <w:sz w:val="24"/>
          <w:szCs w:val="24"/>
        </w:rPr>
      </w:pPr>
      <w:r>
        <w:rPr>
          <w:rStyle w:val="11"/>
          <w:rFonts w:ascii="宋体" w:hAnsi="宋体" w:eastAsia="宋体"/>
          <w:sz w:val="24"/>
          <w:szCs w:val="24"/>
        </w:rPr>
        <w:t>1</w:t>
      </w:r>
      <w:r>
        <w:rPr>
          <w:rStyle w:val="11"/>
          <w:rFonts w:hint="eastAsia" w:ascii="宋体" w:hAnsi="宋体" w:eastAsia="宋体"/>
          <w:sz w:val="24"/>
          <w:szCs w:val="24"/>
        </w:rPr>
        <w:t>、山洪灾害防御演练</w:t>
      </w:r>
    </w:p>
    <w:p>
      <w:pPr>
        <w:widowControl/>
        <w:spacing w:line="480" w:lineRule="auto"/>
        <w:ind w:firstLine="486" w:firstLineChars="200"/>
        <w:jc w:val="left"/>
        <w:rPr>
          <w:rFonts w:ascii="宋体" w:hAnsi="宋体"/>
          <w:sz w:val="24"/>
        </w:rPr>
      </w:pPr>
      <w:r>
        <w:rPr>
          <w:rFonts w:ascii="宋体" w:hAnsi="宋体"/>
          <w:sz w:val="24"/>
        </w:rPr>
        <w:t>山洪灾害防治区每年组织开展1次山洪灾害避灾演练</w:t>
      </w:r>
      <w:r>
        <w:rPr>
          <w:rFonts w:hint="eastAsia" w:ascii="宋体" w:hAnsi="宋体"/>
          <w:sz w:val="24"/>
        </w:rPr>
        <w:t>，进一步明确乡镇、村组山洪灾害防御责任人，各责任人明白各自职责，熟悉山洪灾害防御预案内容，使群众清楚转移路线、安置地点，即使在电力、通讯等中断的情况下不乱阵脚，确保关键时刻转移群众及时有序，安全撤离，锻炼村组监测员、预警员、抢险队，增强群众应急处置意识和能力，熟练掌握安全转移基本常识，检验山洪灾害防治非工程措施的使用效果，切实保障人民群众生命财产安全。</w:t>
      </w:r>
    </w:p>
    <w:p>
      <w:pPr>
        <w:widowControl/>
        <w:spacing w:line="480" w:lineRule="auto"/>
        <w:ind w:firstLine="486" w:firstLineChars="200"/>
        <w:jc w:val="left"/>
        <w:rPr>
          <w:rFonts w:hint="eastAsia" w:ascii="宋体" w:hAnsi="宋体"/>
          <w:sz w:val="24"/>
        </w:rPr>
      </w:pPr>
      <w:r>
        <w:rPr>
          <w:rFonts w:hint="eastAsia" w:ascii="宋体" w:hAnsi="宋体"/>
          <w:sz w:val="24"/>
        </w:rPr>
        <w:t>各市县要结合本地情况，根据预案制定《山洪灾害防御演练方案》，提高山洪地质灾害防治责任部门的快速反应能力、决策应对能力及广大受山洪灾害威胁群众防灾避灾能力，完善抢险救灾体系，最大限度避免或减少山洪灾害造成的人员伤亡和财产损失。演练内容包括应急响应、转移、安置、抢险、救灾、后勤保障等。</w:t>
      </w:r>
    </w:p>
    <w:p>
      <w:pPr>
        <w:pStyle w:val="7"/>
        <w:numPr>
          <w:ilvl w:val="0"/>
          <w:numId w:val="0"/>
        </w:numPr>
        <w:spacing w:line="480" w:lineRule="auto"/>
        <w:ind w:firstLine="364" w:firstLineChars="150"/>
        <w:rPr>
          <w:rStyle w:val="11"/>
          <w:rFonts w:hint="eastAsia" w:ascii="宋体" w:hAnsi="宋体" w:eastAsia="宋体"/>
          <w:sz w:val="24"/>
          <w:szCs w:val="24"/>
        </w:rPr>
      </w:pPr>
      <w:r>
        <w:rPr>
          <w:rStyle w:val="11"/>
          <w:rFonts w:hint="eastAsia" w:ascii="宋体" w:hAnsi="宋体" w:eastAsia="宋体"/>
          <w:sz w:val="24"/>
          <w:szCs w:val="24"/>
        </w:rPr>
        <w:t>2、中小型水库预案</w:t>
      </w:r>
      <w:r>
        <w:rPr>
          <w:rStyle w:val="11"/>
          <w:rFonts w:ascii="宋体" w:hAnsi="宋体" w:eastAsia="宋体"/>
          <w:sz w:val="24"/>
          <w:szCs w:val="24"/>
        </w:rPr>
        <w:t>编制</w:t>
      </w:r>
    </w:p>
    <w:p>
      <w:pPr>
        <w:widowControl/>
        <w:spacing w:line="480" w:lineRule="auto"/>
        <w:ind w:firstLine="486" w:firstLineChars="200"/>
        <w:jc w:val="left"/>
        <w:rPr>
          <w:rFonts w:ascii="宋体" w:hAnsi="宋体"/>
          <w:sz w:val="24"/>
        </w:rPr>
      </w:pPr>
      <w:r>
        <w:rPr>
          <w:rFonts w:hint="eastAsia" w:ascii="宋体" w:hAnsi="宋体"/>
          <w:sz w:val="24"/>
        </w:rPr>
        <w:t>依据《水库防汛抢险应急预案编制大纲》（国家防汛抗旱总指挥部办公室，2006年3月9日）以及有</w:t>
      </w:r>
      <w:r>
        <w:rPr>
          <w:rFonts w:ascii="宋体" w:hAnsi="宋体"/>
          <w:sz w:val="24"/>
        </w:rPr>
        <w:t>其他</w:t>
      </w:r>
      <w:r>
        <w:rPr>
          <w:rFonts w:hint="eastAsia" w:ascii="宋体" w:hAnsi="宋体"/>
          <w:sz w:val="24"/>
        </w:rPr>
        <w:t>关法律法规和技术规范，选择陵水县</w:t>
      </w:r>
      <w:r>
        <w:rPr>
          <w:rFonts w:ascii="宋体" w:hAnsi="宋体"/>
          <w:sz w:val="24"/>
        </w:rPr>
        <w:t>小妹水库、</w:t>
      </w:r>
      <w:r>
        <w:rPr>
          <w:rFonts w:hint="eastAsia" w:ascii="宋体" w:hAnsi="宋体"/>
          <w:sz w:val="24"/>
        </w:rPr>
        <w:t>琼中县百花岭水库为典型，分别编制中型和小型水库防汛抢险应急预案，做到有计划、有准备地防御洪涝灾害，最大限度的避免和减少人员伤亡，减轻财产损失，为陵水县</w:t>
      </w:r>
      <w:r>
        <w:rPr>
          <w:rFonts w:ascii="宋体" w:hAnsi="宋体"/>
          <w:sz w:val="24"/>
        </w:rPr>
        <w:t>、</w:t>
      </w:r>
      <w:r>
        <w:rPr>
          <w:rFonts w:hint="eastAsia" w:ascii="宋体" w:hAnsi="宋体"/>
          <w:sz w:val="24"/>
        </w:rPr>
        <w:t>琼中县工程防汛指挥部门实施指挥决策和防洪调度、抢险救灾提供有效的依据。</w:t>
      </w:r>
    </w:p>
    <w:p>
      <w:pPr>
        <w:widowControl/>
        <w:spacing w:line="480" w:lineRule="auto"/>
        <w:ind w:firstLine="486" w:firstLineChars="200"/>
        <w:jc w:val="left"/>
        <w:rPr>
          <w:rFonts w:hint="eastAsia" w:ascii="宋体" w:hAnsi="宋体"/>
          <w:sz w:val="24"/>
        </w:rPr>
      </w:pPr>
      <w:r>
        <w:rPr>
          <w:rFonts w:hint="eastAsia" w:ascii="宋体" w:hAnsi="宋体"/>
          <w:sz w:val="24"/>
        </w:rPr>
        <w:t>项目</w:t>
      </w:r>
      <w:r>
        <w:rPr>
          <w:rFonts w:ascii="宋体" w:hAnsi="宋体"/>
          <w:sz w:val="24"/>
        </w:rPr>
        <w:t>成果应</w:t>
      </w:r>
      <w:r>
        <w:rPr>
          <w:rFonts w:hint="eastAsia" w:ascii="宋体" w:hAnsi="宋体"/>
          <w:sz w:val="24"/>
        </w:rPr>
        <w:t>分别提交《陵水县</w:t>
      </w:r>
      <w:r>
        <w:rPr>
          <w:rFonts w:ascii="宋体" w:hAnsi="宋体"/>
          <w:sz w:val="24"/>
        </w:rPr>
        <w:t>小妹水库</w:t>
      </w:r>
      <w:r>
        <w:rPr>
          <w:rFonts w:hint="eastAsia" w:ascii="宋体" w:hAnsi="宋体"/>
          <w:sz w:val="24"/>
        </w:rPr>
        <w:t>防汛抢险应急预案》、《琼中县百花岭水库防汛抢险应急预案》。</w:t>
      </w:r>
    </w:p>
    <w:p>
      <w:pPr>
        <w:widowControl/>
        <w:spacing w:line="480" w:lineRule="auto"/>
        <w:ind w:firstLine="486" w:firstLineChars="200"/>
        <w:jc w:val="left"/>
        <w:rPr>
          <w:rFonts w:hint="eastAsia" w:ascii="宋体" w:hAnsi="宋体"/>
          <w:bCs/>
          <w:sz w:val="24"/>
        </w:rPr>
      </w:pPr>
      <w:r>
        <w:rPr>
          <w:rFonts w:hint="eastAsia" w:ascii="宋体" w:hAnsi="宋体"/>
          <w:bCs/>
          <w:sz w:val="24"/>
        </w:rPr>
        <w:t>预案</w:t>
      </w:r>
      <w:r>
        <w:rPr>
          <w:rFonts w:ascii="宋体" w:hAnsi="宋体"/>
          <w:bCs/>
          <w:sz w:val="24"/>
        </w:rPr>
        <w:t>编制的</w:t>
      </w:r>
      <w:r>
        <w:rPr>
          <w:rFonts w:hint="eastAsia" w:ascii="宋体" w:hAnsi="宋体"/>
          <w:bCs/>
          <w:sz w:val="24"/>
        </w:rPr>
        <w:t>主要</w:t>
      </w:r>
      <w:r>
        <w:rPr>
          <w:rFonts w:ascii="宋体" w:hAnsi="宋体"/>
          <w:bCs/>
          <w:sz w:val="24"/>
        </w:rPr>
        <w:t>依据文件</w:t>
      </w:r>
      <w:r>
        <w:rPr>
          <w:rFonts w:hint="eastAsia" w:ascii="宋体" w:hAnsi="宋体"/>
          <w:bCs/>
          <w:sz w:val="24"/>
        </w:rPr>
        <w:t>如下</w:t>
      </w:r>
      <w:r>
        <w:rPr>
          <w:rFonts w:ascii="宋体" w:hAnsi="宋体"/>
          <w:bCs/>
          <w:sz w:val="24"/>
        </w:rPr>
        <w:t>：</w:t>
      </w:r>
    </w:p>
    <w:p>
      <w:pPr>
        <w:widowControl/>
        <w:spacing w:line="480" w:lineRule="auto"/>
        <w:ind w:firstLine="486" w:firstLineChars="200"/>
        <w:jc w:val="left"/>
        <w:rPr>
          <w:rFonts w:ascii="宋体" w:hAnsi="宋体"/>
          <w:sz w:val="24"/>
        </w:rPr>
      </w:pPr>
      <w:r>
        <w:rPr>
          <w:rFonts w:hint="eastAsia" w:ascii="宋体" w:hAnsi="宋体"/>
          <w:sz w:val="24"/>
        </w:rPr>
        <w:t>（1）《中华人民共和国水法》、《中华人民共和国防洪法》、《国家突发公共事件总体应急预案》、《中华人民共和国防汛条例》、《中华人民共和国水库大坝安全管理条例》、《中华人民共和国河道管理条例》、《国家防汛抗旱应急预案》等。</w:t>
      </w:r>
    </w:p>
    <w:p>
      <w:pPr>
        <w:widowControl/>
        <w:spacing w:line="480" w:lineRule="auto"/>
        <w:ind w:firstLine="486" w:firstLineChars="200"/>
        <w:jc w:val="left"/>
        <w:rPr>
          <w:rFonts w:ascii="宋体" w:hAnsi="宋体"/>
          <w:sz w:val="24"/>
        </w:rPr>
      </w:pPr>
      <w:r>
        <w:rPr>
          <w:rFonts w:hint="eastAsia" w:ascii="宋体" w:hAnsi="宋体"/>
          <w:sz w:val="24"/>
        </w:rPr>
        <w:t>（2）《海南省人民政府突发公共事件总体应急预案》、《海南省防汛防风抗旱应急预案》、《海南省水利工程管理办法》、《海南省水利工程防汛安全检查暂行规定》、《海南省防汛物资储备管理细则》等。</w:t>
      </w:r>
    </w:p>
    <w:p>
      <w:pPr>
        <w:widowControl/>
        <w:spacing w:line="480" w:lineRule="auto"/>
        <w:ind w:firstLine="486" w:firstLineChars="200"/>
        <w:jc w:val="left"/>
        <w:rPr>
          <w:rFonts w:ascii="宋体" w:hAnsi="宋体"/>
          <w:sz w:val="24"/>
        </w:rPr>
      </w:pPr>
      <w:r>
        <w:rPr>
          <w:rFonts w:hint="eastAsia" w:ascii="宋体" w:hAnsi="宋体"/>
          <w:sz w:val="24"/>
        </w:rPr>
        <w:t>（3）《琼中黎族苗族</w:t>
      </w:r>
      <w:r>
        <w:rPr>
          <w:rFonts w:ascii="宋体" w:hAnsi="宋体"/>
          <w:sz w:val="24"/>
        </w:rPr>
        <w:t>自治县</w:t>
      </w:r>
      <w:r>
        <w:rPr>
          <w:rFonts w:hint="eastAsia" w:ascii="宋体" w:hAnsi="宋体"/>
          <w:sz w:val="24"/>
        </w:rPr>
        <w:t>人民政府突发公共事件总体应急预案》及相关专项应急预案等。</w:t>
      </w:r>
    </w:p>
    <w:p>
      <w:pPr>
        <w:widowControl/>
        <w:spacing w:line="480" w:lineRule="auto"/>
        <w:ind w:firstLine="486" w:firstLineChars="200"/>
        <w:jc w:val="left"/>
        <w:rPr>
          <w:rFonts w:hint="eastAsia" w:ascii="宋体" w:hAnsi="宋体"/>
          <w:sz w:val="24"/>
        </w:rPr>
      </w:pPr>
      <w:r>
        <w:rPr>
          <w:rFonts w:hint="eastAsia" w:ascii="宋体" w:hAnsi="宋体"/>
          <w:sz w:val="24"/>
        </w:rPr>
        <w:t>（4）《水库防汛抢险应急预案编制大纲》等。</w:t>
      </w:r>
    </w:p>
    <w:p>
      <w:pPr>
        <w:pStyle w:val="6"/>
        <w:jc w:val="left"/>
        <w:rPr>
          <w:rStyle w:val="11"/>
          <w:rFonts w:eastAsia="宋体"/>
          <w:b/>
          <w:sz w:val="30"/>
          <w:szCs w:val="30"/>
        </w:rPr>
      </w:pPr>
      <w:r>
        <w:rPr>
          <w:rStyle w:val="11"/>
          <w:rFonts w:hint="eastAsia" w:eastAsia="宋体"/>
          <w:b/>
          <w:sz w:val="30"/>
          <w:szCs w:val="30"/>
        </w:rPr>
        <w:t>（四）重点河段风险图编制</w:t>
      </w:r>
    </w:p>
    <w:p>
      <w:pPr>
        <w:widowControl/>
        <w:spacing w:line="480" w:lineRule="auto"/>
        <w:ind w:firstLine="486" w:firstLineChars="200"/>
        <w:jc w:val="left"/>
        <w:rPr>
          <w:rFonts w:ascii="宋体" w:hAnsi="宋体"/>
          <w:sz w:val="24"/>
        </w:rPr>
      </w:pPr>
      <w:r>
        <w:rPr>
          <w:rFonts w:hint="eastAsia" w:ascii="宋体" w:hAnsi="宋体"/>
          <w:sz w:val="24"/>
        </w:rPr>
        <w:t>对昌化江</w:t>
      </w:r>
      <w:r>
        <w:rPr>
          <w:rFonts w:ascii="宋体" w:hAnsi="宋体"/>
          <w:sz w:val="24"/>
        </w:rPr>
        <w:t>下游</w:t>
      </w:r>
      <w:r>
        <w:rPr>
          <w:rFonts w:hint="eastAsia" w:ascii="宋体" w:hAnsi="宋体"/>
          <w:sz w:val="24"/>
        </w:rPr>
        <w:t>戈枕水库至出海口</w:t>
      </w:r>
      <w:r>
        <w:rPr>
          <w:rFonts w:ascii="宋体" w:hAnsi="宋体"/>
          <w:sz w:val="24"/>
        </w:rPr>
        <w:t>河</w:t>
      </w:r>
      <w:r>
        <w:rPr>
          <w:rFonts w:hint="eastAsia" w:ascii="宋体" w:hAnsi="宋体"/>
          <w:sz w:val="24"/>
        </w:rPr>
        <w:t>段进行洪水风险图编制工作。</w:t>
      </w:r>
    </w:p>
    <w:p>
      <w:pPr>
        <w:widowControl/>
        <w:spacing w:line="480" w:lineRule="auto"/>
        <w:ind w:firstLine="486" w:firstLineChars="200"/>
        <w:jc w:val="left"/>
        <w:rPr>
          <w:rFonts w:ascii="宋体" w:hAnsi="宋体"/>
          <w:sz w:val="24"/>
        </w:rPr>
      </w:pPr>
      <w:r>
        <w:rPr>
          <w:rFonts w:ascii="宋体" w:hAnsi="宋体"/>
          <w:sz w:val="24"/>
        </w:rPr>
        <w:t>按照《洪水风险图编制导则》（SL483-2017）、《洪水风险图编制技术细则》，结合海南省洪水风险图编制项目具体实施情况，2018年山洪灾害防治重点区域洪水风险图编制</w:t>
      </w:r>
      <w:r>
        <w:rPr>
          <w:rFonts w:hint="eastAsia" w:ascii="宋体" w:hAnsi="宋体"/>
          <w:sz w:val="24"/>
        </w:rPr>
        <w:t>应包括以下步骤：</w:t>
      </w:r>
    </w:p>
    <w:p>
      <w:pPr>
        <w:widowControl/>
        <w:spacing w:line="480" w:lineRule="auto"/>
        <w:ind w:firstLine="486" w:firstLineChars="200"/>
        <w:jc w:val="left"/>
        <w:rPr>
          <w:rFonts w:ascii="宋体" w:hAnsi="宋体"/>
          <w:sz w:val="24"/>
        </w:rPr>
      </w:pPr>
      <w:r>
        <w:rPr>
          <w:rFonts w:hint="eastAsia" w:ascii="宋体" w:hAnsi="宋体"/>
          <w:sz w:val="24"/>
        </w:rPr>
        <w:t>（1）确定编制</w:t>
      </w:r>
      <w:r>
        <w:rPr>
          <w:rFonts w:ascii="宋体" w:hAnsi="宋体"/>
          <w:sz w:val="24"/>
        </w:rPr>
        <w:t>范围</w:t>
      </w:r>
    </w:p>
    <w:p>
      <w:pPr>
        <w:widowControl/>
        <w:spacing w:line="480" w:lineRule="auto"/>
        <w:ind w:firstLine="486" w:firstLineChars="200"/>
        <w:jc w:val="left"/>
        <w:rPr>
          <w:rFonts w:ascii="宋体" w:hAnsi="宋体"/>
          <w:sz w:val="24"/>
        </w:rPr>
      </w:pPr>
      <w:r>
        <w:rPr>
          <w:rFonts w:hint="eastAsia" w:ascii="宋体" w:hAnsi="宋体"/>
          <w:sz w:val="24"/>
        </w:rPr>
        <w:t>根据山洪</w:t>
      </w:r>
      <w:r>
        <w:rPr>
          <w:rFonts w:ascii="宋体" w:hAnsi="宋体"/>
          <w:sz w:val="24"/>
        </w:rPr>
        <w:t>灾害调查成果</w:t>
      </w:r>
      <w:r>
        <w:rPr>
          <w:rFonts w:hint="eastAsia" w:ascii="宋体" w:hAnsi="宋体"/>
          <w:sz w:val="24"/>
        </w:rPr>
        <w:t>和结合项目</w:t>
      </w:r>
      <w:r>
        <w:rPr>
          <w:rFonts w:ascii="宋体" w:hAnsi="宋体"/>
          <w:sz w:val="24"/>
        </w:rPr>
        <w:t>建设实际需求</w:t>
      </w:r>
      <w:r>
        <w:rPr>
          <w:rFonts w:hint="eastAsia" w:ascii="宋体" w:hAnsi="宋体"/>
          <w:sz w:val="24"/>
        </w:rPr>
        <w:t>情况，具体洪水分析范围参考地形地貌特点来进行设定。</w:t>
      </w:r>
    </w:p>
    <w:p>
      <w:pPr>
        <w:widowControl/>
        <w:spacing w:line="480" w:lineRule="auto"/>
        <w:ind w:firstLine="486" w:firstLineChars="200"/>
        <w:jc w:val="left"/>
        <w:rPr>
          <w:rFonts w:ascii="宋体" w:hAnsi="宋体"/>
          <w:sz w:val="24"/>
        </w:rPr>
      </w:pPr>
      <w:r>
        <w:rPr>
          <w:rFonts w:hint="eastAsia" w:ascii="宋体" w:hAnsi="宋体"/>
          <w:sz w:val="24"/>
        </w:rPr>
        <w:t>（2）基础资料收集</w:t>
      </w:r>
    </w:p>
    <w:p>
      <w:pPr>
        <w:widowControl/>
        <w:spacing w:line="480" w:lineRule="auto"/>
        <w:ind w:firstLine="486" w:firstLineChars="200"/>
        <w:jc w:val="left"/>
        <w:rPr>
          <w:rFonts w:ascii="宋体" w:hAnsi="宋体"/>
          <w:sz w:val="24"/>
        </w:rPr>
      </w:pPr>
      <w:r>
        <w:rPr>
          <w:rFonts w:ascii="宋体" w:hAnsi="宋体"/>
          <w:sz w:val="24"/>
        </w:rPr>
        <w:t>按照《洪水风险图编制导则》（SL483-2017）和《洪水风险图编制技术细则（试行）》的要求，收集</w:t>
      </w:r>
      <w:r>
        <w:rPr>
          <w:rFonts w:hint="eastAsia" w:ascii="宋体" w:hAnsi="宋体"/>
          <w:sz w:val="24"/>
        </w:rPr>
        <w:t>1</w:t>
      </w:r>
      <w:r>
        <w:rPr>
          <w:rFonts w:ascii="宋体" w:hAnsi="宋体"/>
          <w:sz w:val="24"/>
        </w:rPr>
        <w:t>条河流重点区域内基础地理数据、水文及洪水资料、构筑物及工程调度资料、社会经济资料、历史洪水及洪涝灾害资料。</w:t>
      </w:r>
    </w:p>
    <w:p>
      <w:pPr>
        <w:widowControl/>
        <w:spacing w:line="480" w:lineRule="auto"/>
        <w:ind w:firstLine="486" w:firstLineChars="200"/>
        <w:jc w:val="left"/>
        <w:rPr>
          <w:rFonts w:ascii="宋体" w:hAnsi="宋体"/>
          <w:sz w:val="24"/>
        </w:rPr>
      </w:pPr>
      <w:r>
        <w:rPr>
          <w:rFonts w:hint="eastAsia" w:ascii="宋体" w:hAnsi="宋体"/>
          <w:sz w:val="24"/>
        </w:rPr>
        <w:t>（3）外业现场调查与补充</w:t>
      </w:r>
      <w:r>
        <w:rPr>
          <w:rFonts w:ascii="宋体" w:hAnsi="宋体"/>
          <w:sz w:val="24"/>
        </w:rPr>
        <w:t>测量</w:t>
      </w:r>
    </w:p>
    <w:p>
      <w:pPr>
        <w:widowControl/>
        <w:spacing w:line="480" w:lineRule="auto"/>
        <w:ind w:firstLine="486" w:firstLineChars="200"/>
        <w:jc w:val="left"/>
        <w:rPr>
          <w:rFonts w:ascii="宋体" w:hAnsi="宋体"/>
          <w:sz w:val="24"/>
        </w:rPr>
      </w:pPr>
      <w:r>
        <w:rPr>
          <w:rFonts w:hint="eastAsia" w:ascii="宋体" w:hAnsi="宋体"/>
          <w:sz w:val="24"/>
        </w:rPr>
        <w:t>现场调查主要目的是直观了解洪水风险图编制范围内防洪排涝工程现状及历史洪灾影响情况，并收集相关资料等，内容包括：</w:t>
      </w:r>
      <w:r>
        <w:rPr>
          <w:rFonts w:ascii="宋体" w:hAnsi="宋体"/>
          <w:sz w:val="24"/>
        </w:rPr>
        <w:t>防洪工程、河道堤防工程情况</w:t>
      </w:r>
      <w:r>
        <w:rPr>
          <w:rFonts w:hint="eastAsia" w:ascii="宋体" w:hAnsi="宋体"/>
          <w:sz w:val="24"/>
        </w:rPr>
        <w:t>的</w:t>
      </w:r>
      <w:r>
        <w:rPr>
          <w:rFonts w:ascii="宋体" w:hAnsi="宋体"/>
          <w:sz w:val="24"/>
        </w:rPr>
        <w:t>现场查勘</w:t>
      </w:r>
      <w:r>
        <w:rPr>
          <w:rFonts w:hint="eastAsia" w:ascii="宋体" w:hAnsi="宋体"/>
          <w:sz w:val="24"/>
        </w:rPr>
        <w:t>；</w:t>
      </w:r>
      <w:r>
        <w:rPr>
          <w:rFonts w:ascii="宋体" w:hAnsi="宋体"/>
          <w:sz w:val="24"/>
        </w:rPr>
        <w:t>防洪排涝系统、堤防工程情况，</w:t>
      </w:r>
      <w:r>
        <w:rPr>
          <w:rFonts w:hint="eastAsia" w:ascii="宋体" w:hAnsi="宋体"/>
          <w:sz w:val="24"/>
        </w:rPr>
        <w:t>险工险段</w:t>
      </w:r>
      <w:r>
        <w:rPr>
          <w:rFonts w:ascii="宋体" w:hAnsi="宋体"/>
          <w:sz w:val="24"/>
        </w:rPr>
        <w:t>等</w:t>
      </w:r>
      <w:r>
        <w:rPr>
          <w:rFonts w:hint="eastAsia" w:ascii="宋体" w:hAnsi="宋体"/>
          <w:sz w:val="24"/>
        </w:rPr>
        <w:t>信息的现场</w:t>
      </w:r>
      <w:r>
        <w:rPr>
          <w:rFonts w:ascii="宋体" w:hAnsi="宋体"/>
          <w:sz w:val="24"/>
        </w:rPr>
        <w:t>交流</w:t>
      </w:r>
      <w:r>
        <w:rPr>
          <w:rFonts w:hint="eastAsia" w:ascii="宋体" w:hAnsi="宋体"/>
          <w:sz w:val="24"/>
        </w:rPr>
        <w:t>；</w:t>
      </w:r>
      <w:r>
        <w:rPr>
          <w:rFonts w:ascii="宋体" w:hAnsi="宋体"/>
          <w:sz w:val="24"/>
        </w:rPr>
        <w:t>现场资料收集</w:t>
      </w:r>
      <w:r>
        <w:rPr>
          <w:rFonts w:hint="eastAsia" w:ascii="宋体" w:hAnsi="宋体"/>
          <w:sz w:val="24"/>
        </w:rPr>
        <w:t>和</w:t>
      </w:r>
      <w:r>
        <w:rPr>
          <w:rFonts w:ascii="宋体" w:hAnsi="宋体"/>
          <w:sz w:val="24"/>
        </w:rPr>
        <w:t>现场测量。</w:t>
      </w:r>
    </w:p>
    <w:p>
      <w:pPr>
        <w:widowControl/>
        <w:spacing w:line="480" w:lineRule="auto"/>
        <w:ind w:firstLine="486" w:firstLineChars="200"/>
        <w:jc w:val="left"/>
        <w:rPr>
          <w:rFonts w:ascii="宋体" w:hAnsi="宋体"/>
          <w:sz w:val="24"/>
        </w:rPr>
      </w:pPr>
      <w:r>
        <w:rPr>
          <w:rFonts w:hint="eastAsia" w:ascii="宋体" w:hAnsi="宋体"/>
          <w:sz w:val="24"/>
        </w:rPr>
        <w:t>（4）洪水来源分析</w:t>
      </w:r>
    </w:p>
    <w:p>
      <w:pPr>
        <w:widowControl/>
        <w:spacing w:line="480" w:lineRule="auto"/>
        <w:ind w:firstLine="486" w:firstLineChars="200"/>
        <w:jc w:val="left"/>
        <w:rPr>
          <w:rFonts w:ascii="宋体" w:hAnsi="宋体"/>
          <w:sz w:val="24"/>
        </w:rPr>
      </w:pPr>
      <w:r>
        <w:rPr>
          <w:rFonts w:ascii="宋体" w:hAnsi="宋体"/>
          <w:sz w:val="24"/>
        </w:rPr>
        <w:t>洪水来源分析是指对1条河流重点河段的可能洪水来源与影响进行全面分析，最终明确洪水风险图编制所考虑的洪水情况。</w:t>
      </w:r>
    </w:p>
    <w:p>
      <w:pPr>
        <w:widowControl/>
        <w:spacing w:line="480" w:lineRule="auto"/>
        <w:ind w:firstLine="486" w:firstLineChars="200"/>
        <w:jc w:val="left"/>
        <w:rPr>
          <w:rFonts w:ascii="宋体" w:hAnsi="宋体"/>
          <w:sz w:val="24"/>
        </w:rPr>
      </w:pPr>
      <w:r>
        <w:rPr>
          <w:rFonts w:hint="eastAsia" w:ascii="宋体" w:hAnsi="宋体"/>
          <w:sz w:val="24"/>
        </w:rPr>
        <w:t>（5）洪水风险分析</w:t>
      </w:r>
    </w:p>
    <w:p>
      <w:pPr>
        <w:widowControl/>
        <w:spacing w:line="480" w:lineRule="auto"/>
        <w:ind w:firstLine="486" w:firstLineChars="200"/>
        <w:jc w:val="left"/>
        <w:rPr>
          <w:rFonts w:ascii="宋体" w:hAnsi="宋体"/>
          <w:sz w:val="24"/>
        </w:rPr>
      </w:pPr>
      <w:r>
        <w:rPr>
          <w:rFonts w:ascii="宋体" w:hAnsi="宋体"/>
          <w:sz w:val="24"/>
        </w:rPr>
        <w:t>洪水分析方法的确定是开展洪水风险分析的重要环节和基础性工作。按照《洪水风险图编制技术细则（试行）》的要求，根据国家防汛抗旱总指挥部办公室文件（办减[2013]35号）《关于公布重点地区洪水风险图编制项目软件名录的通知》综合确定</w:t>
      </w:r>
      <w:r>
        <w:rPr>
          <w:rFonts w:hint="eastAsia" w:ascii="宋体" w:hAnsi="宋体"/>
          <w:sz w:val="24"/>
        </w:rPr>
        <w:t>，</w:t>
      </w:r>
      <w:r>
        <w:rPr>
          <w:rFonts w:ascii="宋体" w:hAnsi="宋体"/>
          <w:sz w:val="24"/>
        </w:rPr>
        <w:t>洪水分析采用水力学法，建立河道与洪水风险图编制区域一、二维耦合模型，其中对河道建立一维水动力模型，对洪水风险图编制区域建立二维水动力模型。</w:t>
      </w:r>
    </w:p>
    <w:p>
      <w:pPr>
        <w:widowControl/>
        <w:spacing w:line="480" w:lineRule="auto"/>
        <w:ind w:firstLine="486" w:firstLineChars="200"/>
        <w:jc w:val="left"/>
        <w:rPr>
          <w:rFonts w:ascii="宋体" w:hAnsi="宋体"/>
          <w:sz w:val="24"/>
        </w:rPr>
      </w:pPr>
      <w:r>
        <w:rPr>
          <w:rFonts w:hint="eastAsia" w:ascii="宋体" w:hAnsi="宋体"/>
          <w:sz w:val="24"/>
        </w:rPr>
        <w:t>（6）计算方案设定</w:t>
      </w:r>
    </w:p>
    <w:p>
      <w:pPr>
        <w:widowControl/>
        <w:spacing w:line="480" w:lineRule="auto"/>
        <w:ind w:firstLine="486" w:firstLineChars="200"/>
        <w:jc w:val="left"/>
        <w:rPr>
          <w:rFonts w:ascii="宋体" w:hAnsi="宋体"/>
          <w:sz w:val="24"/>
        </w:rPr>
      </w:pPr>
      <w:r>
        <w:rPr>
          <w:rFonts w:ascii="宋体" w:hAnsi="宋体"/>
          <w:sz w:val="24"/>
        </w:rPr>
        <w:t>在综合考虑1条河流重点河段堤防现状和洪水量级选取设定情况等因素的基础上，每个重点区域河段按4个计算方案（10年、20年</w:t>
      </w:r>
      <w:r>
        <w:rPr>
          <w:rFonts w:hint="eastAsia" w:ascii="宋体" w:hAnsi="宋体"/>
          <w:sz w:val="24"/>
        </w:rPr>
        <w:t>、</w:t>
      </w:r>
      <w:r>
        <w:rPr>
          <w:rFonts w:ascii="宋体" w:hAnsi="宋体"/>
          <w:sz w:val="24"/>
        </w:rPr>
        <w:t>50年</w:t>
      </w:r>
      <w:r>
        <w:rPr>
          <w:rFonts w:hint="eastAsia" w:ascii="宋体" w:hAnsi="宋体"/>
          <w:sz w:val="24"/>
        </w:rPr>
        <w:t>和100年</w:t>
      </w:r>
      <w:r>
        <w:rPr>
          <w:rFonts w:ascii="宋体" w:hAnsi="宋体"/>
          <w:sz w:val="24"/>
        </w:rPr>
        <w:t>一遇洪水）</w:t>
      </w:r>
      <w:r>
        <w:rPr>
          <w:rFonts w:hint="eastAsia" w:ascii="宋体" w:hAnsi="宋体"/>
          <w:sz w:val="24"/>
        </w:rPr>
        <w:t>设定</w:t>
      </w:r>
      <w:r>
        <w:rPr>
          <w:rFonts w:ascii="宋体" w:hAnsi="宋体"/>
          <w:sz w:val="24"/>
        </w:rPr>
        <w:t>。</w:t>
      </w:r>
    </w:p>
    <w:p>
      <w:pPr>
        <w:widowControl/>
        <w:spacing w:line="480" w:lineRule="auto"/>
        <w:ind w:firstLine="486" w:firstLineChars="200"/>
        <w:jc w:val="left"/>
        <w:rPr>
          <w:rFonts w:ascii="宋体" w:hAnsi="宋体"/>
          <w:sz w:val="24"/>
        </w:rPr>
      </w:pPr>
      <w:r>
        <w:rPr>
          <w:rFonts w:hint="eastAsia" w:ascii="宋体" w:hAnsi="宋体"/>
          <w:sz w:val="24"/>
        </w:rPr>
        <w:t>（7）洪水计算</w:t>
      </w:r>
    </w:p>
    <w:p>
      <w:pPr>
        <w:widowControl/>
        <w:spacing w:line="480" w:lineRule="auto"/>
        <w:ind w:firstLine="486" w:firstLineChars="200"/>
        <w:jc w:val="left"/>
        <w:rPr>
          <w:rFonts w:ascii="宋体" w:hAnsi="宋体"/>
          <w:sz w:val="24"/>
        </w:rPr>
      </w:pPr>
      <w:r>
        <w:rPr>
          <w:rFonts w:ascii="宋体" w:hAnsi="宋体"/>
          <w:sz w:val="24"/>
        </w:rPr>
        <w:t>洪水计算主要是运用已确定的洪水分析方法，模拟已设定计算方案对应的洪水</w:t>
      </w:r>
      <w:r>
        <w:rPr>
          <w:rFonts w:hint="eastAsia" w:ascii="宋体" w:hAnsi="宋体"/>
          <w:sz w:val="24"/>
        </w:rPr>
        <w:t>动态</w:t>
      </w:r>
      <w:r>
        <w:rPr>
          <w:rFonts w:ascii="宋体" w:hAnsi="宋体"/>
          <w:sz w:val="24"/>
        </w:rPr>
        <w:t>演进过程</w:t>
      </w:r>
      <w:r>
        <w:rPr>
          <w:rFonts w:hint="eastAsia" w:ascii="宋体" w:hAnsi="宋体"/>
          <w:sz w:val="24"/>
        </w:rPr>
        <w:t>，</w:t>
      </w:r>
      <w:r>
        <w:rPr>
          <w:rFonts w:ascii="宋体" w:hAnsi="宋体"/>
          <w:sz w:val="24"/>
        </w:rPr>
        <w:t>主要包括洪水分析模型的建立以及各方案洪水分析计算</w:t>
      </w:r>
      <w:r>
        <w:rPr>
          <w:rFonts w:hint="eastAsia" w:ascii="宋体" w:hAnsi="宋体"/>
          <w:sz w:val="24"/>
        </w:rPr>
        <w:t>，要达到实时分析计算和</w:t>
      </w:r>
      <w:r>
        <w:rPr>
          <w:rFonts w:ascii="宋体" w:hAnsi="宋体"/>
          <w:sz w:val="24"/>
        </w:rPr>
        <w:t>动态演进</w:t>
      </w:r>
      <w:r>
        <w:rPr>
          <w:rFonts w:hint="eastAsia" w:ascii="宋体" w:hAnsi="宋体"/>
          <w:sz w:val="24"/>
        </w:rPr>
        <w:t>功能</w:t>
      </w:r>
      <w:r>
        <w:rPr>
          <w:rFonts w:ascii="宋体" w:hAnsi="宋体"/>
          <w:sz w:val="24"/>
        </w:rPr>
        <w:t>。</w:t>
      </w:r>
    </w:p>
    <w:p>
      <w:pPr>
        <w:widowControl/>
        <w:spacing w:line="480" w:lineRule="auto"/>
        <w:ind w:firstLine="486" w:firstLineChars="200"/>
        <w:jc w:val="left"/>
        <w:rPr>
          <w:rFonts w:ascii="宋体" w:hAnsi="宋体"/>
          <w:sz w:val="24"/>
        </w:rPr>
      </w:pPr>
      <w:r>
        <w:rPr>
          <w:rFonts w:hint="eastAsia" w:ascii="宋体" w:hAnsi="宋体"/>
          <w:sz w:val="24"/>
        </w:rPr>
        <w:t>（8）洪水影响分析与损失评估</w:t>
      </w:r>
    </w:p>
    <w:p>
      <w:pPr>
        <w:widowControl/>
        <w:spacing w:line="480" w:lineRule="auto"/>
        <w:ind w:firstLine="486" w:firstLineChars="200"/>
        <w:jc w:val="left"/>
        <w:rPr>
          <w:rFonts w:ascii="宋体" w:hAnsi="宋体"/>
          <w:sz w:val="24"/>
        </w:rPr>
      </w:pPr>
      <w:r>
        <w:rPr>
          <w:rFonts w:ascii="宋体" w:hAnsi="宋体"/>
          <w:sz w:val="24"/>
        </w:rPr>
        <w:t>根据1条河流重点河段洪水风险图编制区域洪水淹没范围和淹没历时等要素，结合淹没区社会经济分布情况，综合分析评估洪水影响程度，包括淹没范围内不同淹没水深区域内的人口、资产统计分析等，并评估洪水损失。</w:t>
      </w:r>
    </w:p>
    <w:p>
      <w:pPr>
        <w:widowControl/>
        <w:spacing w:line="480" w:lineRule="auto"/>
        <w:ind w:firstLine="486" w:firstLineChars="200"/>
        <w:jc w:val="left"/>
        <w:rPr>
          <w:rFonts w:ascii="宋体" w:hAnsi="宋体"/>
          <w:sz w:val="24"/>
        </w:rPr>
      </w:pPr>
      <w:r>
        <w:rPr>
          <w:rFonts w:hint="eastAsia" w:ascii="宋体" w:hAnsi="宋体"/>
          <w:sz w:val="24"/>
        </w:rPr>
        <w:t>（9）避险转移分析</w:t>
      </w:r>
    </w:p>
    <w:p>
      <w:pPr>
        <w:widowControl/>
        <w:spacing w:line="480" w:lineRule="auto"/>
        <w:ind w:firstLine="486" w:firstLineChars="200"/>
        <w:jc w:val="left"/>
        <w:rPr>
          <w:rFonts w:ascii="宋体" w:hAnsi="宋体"/>
          <w:sz w:val="24"/>
        </w:rPr>
      </w:pPr>
      <w:r>
        <w:rPr>
          <w:rFonts w:hint="eastAsia" w:ascii="宋体" w:hAnsi="宋体"/>
          <w:sz w:val="24"/>
        </w:rPr>
        <w:t>按《避洪转移图制图技术要求（试行）》文件要求，对于洪水影响</w:t>
      </w:r>
      <w:r>
        <w:rPr>
          <w:rFonts w:ascii="宋体" w:hAnsi="宋体"/>
          <w:sz w:val="24"/>
        </w:rPr>
        <w:t>区域</w:t>
      </w:r>
      <w:r>
        <w:rPr>
          <w:rFonts w:hint="eastAsia" w:ascii="宋体" w:hAnsi="宋体"/>
          <w:sz w:val="24"/>
        </w:rPr>
        <w:t>，选择最大量级洪水，提取各方案洪水最大淹没水深及淹没范围、洪水最大流速和洪水到达时间等洪水风险信息，形成淹没水深与到达时间包络图，同时综合考虑人口分布、道路网空间分布、安置条件等多种因素进行避洪转移分析，确定转移单元及人口数量，规划安置场所，并制定避洪转移路线。</w:t>
      </w:r>
    </w:p>
    <w:p>
      <w:pPr>
        <w:widowControl/>
        <w:spacing w:line="480" w:lineRule="auto"/>
        <w:ind w:firstLine="486" w:firstLineChars="200"/>
        <w:jc w:val="left"/>
        <w:rPr>
          <w:rFonts w:ascii="宋体" w:hAnsi="宋体"/>
          <w:sz w:val="24"/>
        </w:rPr>
      </w:pPr>
      <w:r>
        <w:rPr>
          <w:rFonts w:hint="eastAsia" w:ascii="宋体" w:hAnsi="宋体"/>
          <w:sz w:val="24"/>
        </w:rPr>
        <w:t>（10）图件制作</w:t>
      </w:r>
    </w:p>
    <w:p>
      <w:pPr>
        <w:widowControl/>
        <w:spacing w:line="480" w:lineRule="auto"/>
        <w:ind w:firstLine="486" w:firstLineChars="200"/>
        <w:jc w:val="left"/>
        <w:rPr>
          <w:rFonts w:ascii="宋体" w:hAnsi="宋体"/>
          <w:sz w:val="24"/>
        </w:rPr>
      </w:pPr>
      <w:r>
        <w:rPr>
          <w:rFonts w:ascii="宋体" w:hAnsi="宋体"/>
          <w:sz w:val="24"/>
        </w:rPr>
        <w:t>按照《洪水风险图编制导则》（SL483-2017）、《洪水风险图编制技术细则（试行）》以及《洪水风险图制图技术要求（试行）》等文件技术要求，绘制洪水风险基础图（洪水淹没范围、洪水淹没水深等）和避险转移图</w:t>
      </w:r>
      <w:r>
        <w:rPr>
          <w:rFonts w:hint="eastAsia" w:ascii="宋体" w:hAnsi="宋体"/>
          <w:sz w:val="24"/>
        </w:rPr>
        <w:t>，提交图件清单详见下表</w:t>
      </w:r>
      <w:r>
        <w:rPr>
          <w:rFonts w:ascii="宋体" w:hAnsi="宋体"/>
          <w:sz w:val="24"/>
        </w:rPr>
        <w:t>。</w:t>
      </w:r>
    </w:p>
    <w:p>
      <w:pPr>
        <w:widowControl/>
        <w:spacing w:line="240" w:lineRule="exact"/>
        <w:ind w:firstLine="486" w:firstLineChars="200"/>
        <w:jc w:val="left"/>
        <w:rPr>
          <w:rFonts w:hint="eastAsia" w:ascii="宋体" w:hAnsi="宋体"/>
          <w:sz w:val="24"/>
        </w:rPr>
      </w:pPr>
    </w:p>
    <w:p>
      <w:pPr>
        <w:pStyle w:val="13"/>
        <w:spacing w:line="360" w:lineRule="auto"/>
        <w:rPr>
          <w:rFonts w:ascii="宋体" w:eastAsia="宋体"/>
          <w:b/>
          <w:color w:val="000000"/>
          <w:sz w:val="24"/>
          <w:szCs w:val="24"/>
        </w:rPr>
      </w:pPr>
      <w:r>
        <w:rPr>
          <w:rFonts w:hint="eastAsia" w:ascii="宋体" w:eastAsia="宋体"/>
          <w:b/>
          <w:color w:val="000000"/>
          <w:sz w:val="24"/>
          <w:szCs w:val="24"/>
        </w:rPr>
        <w:t>表4</w:t>
      </w:r>
      <w:r>
        <w:rPr>
          <w:rFonts w:ascii="宋体" w:eastAsia="宋体"/>
          <w:b/>
          <w:color w:val="000000"/>
          <w:sz w:val="24"/>
          <w:szCs w:val="24"/>
        </w:rPr>
        <w:t xml:space="preserve">-9  </w:t>
      </w:r>
      <w:r>
        <w:rPr>
          <w:rFonts w:hint="eastAsia" w:ascii="宋体" w:eastAsia="宋体"/>
          <w:b/>
          <w:color w:val="000000"/>
          <w:sz w:val="24"/>
          <w:szCs w:val="24"/>
        </w:rPr>
        <w:t>重点</w:t>
      </w:r>
      <w:r>
        <w:rPr>
          <w:rFonts w:ascii="宋体" w:eastAsia="宋体"/>
          <w:b/>
          <w:color w:val="000000"/>
          <w:sz w:val="24"/>
          <w:szCs w:val="24"/>
        </w:rPr>
        <w:t>区域河段洪水风险图编制图件清单</w:t>
      </w:r>
    </w:p>
    <w:tbl>
      <w:tblPr>
        <w:tblStyle w:val="10"/>
        <w:tblW w:w="777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09"/>
        <w:gridCol w:w="1723"/>
        <w:gridCol w:w="1354"/>
        <w:gridCol w:w="1412"/>
        <w:gridCol w:w="14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blHeader/>
          <w:jc w:val="center"/>
        </w:trPr>
        <w:tc>
          <w:tcPr>
            <w:tcW w:w="3532" w:type="dxa"/>
            <w:gridSpan w:val="2"/>
            <w:vMerge w:val="restart"/>
            <w:tcBorders>
              <w:top w:val="single" w:color="000000" w:sz="4" w:space="0"/>
              <w:left w:val="single" w:color="000000" w:sz="4" w:space="0"/>
              <w:bottom w:val="single" w:color="000000" w:sz="4" w:space="0"/>
              <w:right w:val="single" w:color="000000" w:sz="4" w:space="0"/>
              <w:tl2br w:val="single" w:color="auto" w:sz="4" w:space="0"/>
            </w:tcBorders>
            <w:vAlign w:val="center"/>
          </w:tcPr>
          <w:p>
            <w:pPr>
              <w:spacing w:line="240" w:lineRule="exact"/>
              <w:rPr>
                <w:rFonts w:ascii="宋体" w:hAnsi="宋体"/>
                <w:b/>
                <w:bCs/>
                <w:color w:val="000000"/>
                <w:sz w:val="24"/>
              </w:rPr>
            </w:pPr>
          </w:p>
        </w:tc>
        <w:tc>
          <w:tcPr>
            <w:tcW w:w="1354"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b/>
                <w:bCs/>
                <w:color w:val="000000"/>
                <w:sz w:val="24"/>
              </w:rPr>
            </w:pPr>
            <w:r>
              <w:rPr>
                <w:rFonts w:ascii="宋体" w:hAnsi="宋体"/>
                <w:b/>
                <w:bCs/>
                <w:color w:val="000000"/>
                <w:sz w:val="24"/>
              </w:rPr>
              <w:t>淹没水深图</w:t>
            </w:r>
          </w:p>
        </w:tc>
        <w:tc>
          <w:tcPr>
            <w:tcW w:w="141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b/>
                <w:bCs/>
                <w:color w:val="000000"/>
                <w:sz w:val="24"/>
              </w:rPr>
            </w:pPr>
            <w:r>
              <w:rPr>
                <w:rFonts w:ascii="宋体" w:hAnsi="宋体"/>
                <w:b/>
                <w:bCs/>
                <w:color w:val="000000"/>
                <w:sz w:val="24"/>
              </w:rPr>
              <w:t>淹没范围图</w:t>
            </w:r>
          </w:p>
        </w:tc>
        <w:tc>
          <w:tcPr>
            <w:tcW w:w="1476"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b/>
                <w:bCs/>
                <w:color w:val="000000"/>
                <w:sz w:val="24"/>
              </w:rPr>
            </w:pPr>
            <w:r>
              <w:rPr>
                <w:rFonts w:ascii="宋体" w:hAnsi="宋体"/>
                <w:b/>
                <w:bCs/>
                <w:color w:val="000000"/>
                <w:sz w:val="24"/>
              </w:rPr>
              <w:t>避洪转移图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blHeader/>
          <w:jc w:val="center"/>
        </w:trPr>
        <w:tc>
          <w:tcPr>
            <w:tcW w:w="353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b/>
                <w:bCs/>
                <w:color w:val="000000"/>
                <w:sz w:val="24"/>
              </w:rPr>
            </w:pPr>
          </w:p>
        </w:tc>
        <w:tc>
          <w:tcPr>
            <w:tcW w:w="1354"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b/>
                <w:bCs/>
                <w:color w:val="000000"/>
                <w:sz w:val="24"/>
              </w:rPr>
            </w:pPr>
          </w:p>
        </w:tc>
        <w:tc>
          <w:tcPr>
            <w:tcW w:w="141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b/>
                <w:bCs/>
                <w:color w:val="000000"/>
                <w:sz w:val="24"/>
              </w:rPr>
            </w:pPr>
          </w:p>
        </w:tc>
        <w:tc>
          <w:tcPr>
            <w:tcW w:w="147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b/>
                <w:bCs/>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1809" w:type="dxa"/>
            <w:vMerge w:val="restart"/>
            <w:tcBorders>
              <w:top w:val="nil"/>
              <w:left w:val="single" w:color="000000" w:sz="4" w:space="0"/>
              <w:bottom w:val="single" w:color="000000" w:sz="4" w:space="0"/>
              <w:right w:val="single" w:color="000000" w:sz="4" w:space="0"/>
            </w:tcBorders>
            <w:vAlign w:val="center"/>
          </w:tcPr>
          <w:p>
            <w:pPr>
              <w:spacing w:line="240" w:lineRule="exact"/>
              <w:jc w:val="center"/>
              <w:rPr>
                <w:rFonts w:ascii="宋体" w:hAnsi="宋体"/>
                <w:color w:val="000000"/>
                <w:sz w:val="24"/>
              </w:rPr>
            </w:pPr>
            <w:r>
              <w:rPr>
                <w:rFonts w:hint="eastAsia" w:ascii="宋体" w:hAnsi="宋体"/>
                <w:color w:val="000000"/>
                <w:sz w:val="24"/>
              </w:rPr>
              <w:t>昌化江-戈枕水库下游河段</w:t>
            </w:r>
          </w:p>
        </w:tc>
        <w:tc>
          <w:tcPr>
            <w:tcW w:w="1723" w:type="dxa"/>
            <w:tcBorders>
              <w:top w:val="nil"/>
              <w:left w:val="nil"/>
              <w:bottom w:val="single" w:color="000000" w:sz="4" w:space="0"/>
              <w:right w:val="single" w:color="000000" w:sz="4" w:space="0"/>
            </w:tcBorders>
            <w:vAlign w:val="center"/>
          </w:tcPr>
          <w:p>
            <w:pPr>
              <w:spacing w:line="240" w:lineRule="exact"/>
              <w:jc w:val="center"/>
              <w:rPr>
                <w:rFonts w:ascii="宋体" w:hAnsi="宋体"/>
                <w:color w:val="000000"/>
                <w:sz w:val="24"/>
              </w:rPr>
            </w:pPr>
            <w:r>
              <w:rPr>
                <w:rFonts w:ascii="宋体" w:hAnsi="宋体"/>
                <w:color w:val="000000"/>
                <w:sz w:val="24"/>
              </w:rPr>
              <w:t>10年一遇洪水</w:t>
            </w:r>
          </w:p>
        </w:tc>
        <w:tc>
          <w:tcPr>
            <w:tcW w:w="1354" w:type="dxa"/>
            <w:tcBorders>
              <w:top w:val="nil"/>
              <w:left w:val="nil"/>
              <w:bottom w:val="single" w:color="000000" w:sz="4" w:space="0"/>
              <w:right w:val="single" w:color="000000" w:sz="4" w:space="0"/>
            </w:tcBorders>
            <w:vAlign w:val="center"/>
          </w:tcPr>
          <w:p>
            <w:pPr>
              <w:spacing w:line="240" w:lineRule="exact"/>
              <w:jc w:val="center"/>
              <w:rPr>
                <w:rFonts w:ascii="宋体" w:hAnsi="宋体"/>
                <w:color w:val="000000"/>
                <w:sz w:val="24"/>
              </w:rPr>
            </w:pPr>
            <w:r>
              <w:rPr>
                <w:rFonts w:ascii="宋体" w:hAnsi="宋体"/>
                <w:color w:val="000000"/>
                <w:sz w:val="24"/>
              </w:rPr>
              <w:t>√</w:t>
            </w:r>
          </w:p>
        </w:tc>
        <w:tc>
          <w:tcPr>
            <w:tcW w:w="1412" w:type="dxa"/>
            <w:tcBorders>
              <w:top w:val="nil"/>
              <w:left w:val="nil"/>
              <w:bottom w:val="single" w:color="000000" w:sz="4" w:space="0"/>
              <w:right w:val="single" w:color="000000" w:sz="4" w:space="0"/>
            </w:tcBorders>
            <w:vAlign w:val="center"/>
          </w:tcPr>
          <w:p>
            <w:pPr>
              <w:spacing w:line="240" w:lineRule="exact"/>
              <w:jc w:val="center"/>
              <w:rPr>
                <w:rFonts w:ascii="宋体" w:hAnsi="宋体"/>
                <w:color w:val="000000"/>
                <w:sz w:val="24"/>
              </w:rPr>
            </w:pPr>
            <w:r>
              <w:rPr>
                <w:rFonts w:ascii="宋体" w:hAnsi="宋体"/>
                <w:color w:val="000000"/>
                <w:sz w:val="24"/>
              </w:rPr>
              <w:t>√</w:t>
            </w:r>
          </w:p>
        </w:tc>
        <w:tc>
          <w:tcPr>
            <w:tcW w:w="1476" w:type="dxa"/>
            <w:tcBorders>
              <w:top w:val="nil"/>
              <w:left w:val="nil"/>
              <w:bottom w:val="single" w:color="000000" w:sz="4" w:space="0"/>
              <w:right w:val="single" w:color="000000" w:sz="4" w:space="0"/>
            </w:tcBorders>
            <w:vAlign w:val="center"/>
          </w:tcPr>
          <w:p>
            <w:pPr>
              <w:spacing w:line="240" w:lineRule="exact"/>
              <w:jc w:val="center"/>
              <w:rPr>
                <w:rFonts w:ascii="宋体" w:hAnsi="宋体"/>
                <w:color w:val="000000"/>
                <w:sz w:val="24"/>
              </w:rPr>
            </w:pPr>
            <w:r>
              <w:rPr>
                <w:rFonts w:ascii="宋体" w:hAnsi="宋体"/>
                <w:color w:val="00000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1809" w:type="dxa"/>
            <w:vMerge w:val="continue"/>
            <w:tcBorders>
              <w:top w:val="nil"/>
              <w:left w:val="single" w:color="000000" w:sz="4" w:space="0"/>
              <w:bottom w:val="single" w:color="000000" w:sz="4" w:space="0"/>
              <w:right w:val="single" w:color="000000" w:sz="4" w:space="0"/>
            </w:tcBorders>
            <w:vAlign w:val="center"/>
          </w:tcPr>
          <w:p>
            <w:pPr>
              <w:spacing w:line="240" w:lineRule="exact"/>
              <w:rPr>
                <w:rFonts w:ascii="宋体" w:hAnsi="宋体"/>
                <w:color w:val="000000"/>
                <w:sz w:val="24"/>
              </w:rPr>
            </w:pPr>
          </w:p>
        </w:tc>
        <w:tc>
          <w:tcPr>
            <w:tcW w:w="1723" w:type="dxa"/>
            <w:tcBorders>
              <w:top w:val="nil"/>
              <w:left w:val="nil"/>
              <w:bottom w:val="single" w:color="000000" w:sz="4" w:space="0"/>
              <w:right w:val="single" w:color="000000" w:sz="4" w:space="0"/>
            </w:tcBorders>
            <w:vAlign w:val="center"/>
          </w:tcPr>
          <w:p>
            <w:pPr>
              <w:spacing w:line="240" w:lineRule="exact"/>
              <w:jc w:val="center"/>
              <w:rPr>
                <w:rFonts w:ascii="宋体" w:hAnsi="宋体"/>
                <w:color w:val="000000"/>
                <w:sz w:val="24"/>
              </w:rPr>
            </w:pPr>
            <w:r>
              <w:rPr>
                <w:rFonts w:ascii="宋体" w:hAnsi="宋体"/>
                <w:color w:val="000000"/>
                <w:sz w:val="24"/>
              </w:rPr>
              <w:t>20年一遇洪水</w:t>
            </w:r>
          </w:p>
        </w:tc>
        <w:tc>
          <w:tcPr>
            <w:tcW w:w="1354" w:type="dxa"/>
            <w:tcBorders>
              <w:top w:val="nil"/>
              <w:left w:val="nil"/>
              <w:bottom w:val="single" w:color="000000" w:sz="4" w:space="0"/>
              <w:right w:val="single" w:color="000000" w:sz="4" w:space="0"/>
            </w:tcBorders>
            <w:vAlign w:val="center"/>
          </w:tcPr>
          <w:p>
            <w:pPr>
              <w:spacing w:line="240" w:lineRule="exact"/>
              <w:jc w:val="center"/>
              <w:rPr>
                <w:rFonts w:ascii="宋体" w:hAnsi="宋体"/>
                <w:color w:val="000000"/>
                <w:sz w:val="24"/>
              </w:rPr>
            </w:pPr>
            <w:r>
              <w:rPr>
                <w:rFonts w:ascii="宋体" w:hAnsi="宋体"/>
                <w:color w:val="000000"/>
                <w:sz w:val="24"/>
              </w:rPr>
              <w:t>√</w:t>
            </w:r>
          </w:p>
        </w:tc>
        <w:tc>
          <w:tcPr>
            <w:tcW w:w="1412" w:type="dxa"/>
            <w:tcBorders>
              <w:top w:val="nil"/>
              <w:left w:val="nil"/>
              <w:bottom w:val="single" w:color="000000" w:sz="4" w:space="0"/>
              <w:right w:val="single" w:color="000000" w:sz="4" w:space="0"/>
            </w:tcBorders>
            <w:vAlign w:val="center"/>
          </w:tcPr>
          <w:p>
            <w:pPr>
              <w:spacing w:line="240" w:lineRule="exact"/>
              <w:jc w:val="center"/>
              <w:rPr>
                <w:rFonts w:ascii="宋体" w:hAnsi="宋体"/>
                <w:color w:val="000000"/>
                <w:sz w:val="24"/>
              </w:rPr>
            </w:pPr>
            <w:r>
              <w:rPr>
                <w:rFonts w:ascii="宋体" w:hAnsi="宋体"/>
                <w:color w:val="000000"/>
                <w:sz w:val="24"/>
              </w:rPr>
              <w:t>√</w:t>
            </w:r>
          </w:p>
        </w:tc>
        <w:tc>
          <w:tcPr>
            <w:tcW w:w="1476" w:type="dxa"/>
            <w:tcBorders>
              <w:top w:val="nil"/>
              <w:left w:val="nil"/>
              <w:bottom w:val="single" w:color="000000" w:sz="4" w:space="0"/>
              <w:right w:val="single" w:color="000000" w:sz="4" w:space="0"/>
            </w:tcBorders>
            <w:vAlign w:val="center"/>
          </w:tcPr>
          <w:p>
            <w:pPr>
              <w:spacing w:line="240" w:lineRule="exact"/>
              <w:jc w:val="center"/>
              <w:rPr>
                <w:rFonts w:ascii="宋体" w:hAnsi="宋体"/>
                <w:color w:val="000000"/>
                <w:sz w:val="24"/>
              </w:rPr>
            </w:pPr>
            <w:r>
              <w:rPr>
                <w:rFonts w:ascii="宋体" w:hAnsi="宋体"/>
                <w:color w:val="00000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1809" w:type="dxa"/>
            <w:vMerge w:val="continue"/>
            <w:tcBorders>
              <w:top w:val="nil"/>
              <w:left w:val="single" w:color="000000" w:sz="4" w:space="0"/>
              <w:bottom w:val="single" w:color="000000" w:sz="4" w:space="0"/>
              <w:right w:val="single" w:color="000000" w:sz="4" w:space="0"/>
            </w:tcBorders>
            <w:vAlign w:val="center"/>
          </w:tcPr>
          <w:p>
            <w:pPr>
              <w:spacing w:line="240" w:lineRule="exact"/>
              <w:rPr>
                <w:rFonts w:ascii="宋体" w:hAnsi="宋体"/>
                <w:color w:val="000000"/>
                <w:sz w:val="24"/>
              </w:rPr>
            </w:pPr>
          </w:p>
        </w:tc>
        <w:tc>
          <w:tcPr>
            <w:tcW w:w="1723" w:type="dxa"/>
            <w:tcBorders>
              <w:top w:val="nil"/>
              <w:left w:val="nil"/>
              <w:bottom w:val="single" w:color="000000" w:sz="4" w:space="0"/>
              <w:right w:val="single" w:color="000000" w:sz="4" w:space="0"/>
            </w:tcBorders>
            <w:vAlign w:val="center"/>
          </w:tcPr>
          <w:p>
            <w:pPr>
              <w:spacing w:line="240" w:lineRule="exact"/>
              <w:jc w:val="center"/>
              <w:rPr>
                <w:rFonts w:ascii="宋体" w:hAnsi="宋体"/>
                <w:color w:val="000000"/>
                <w:sz w:val="24"/>
              </w:rPr>
            </w:pPr>
            <w:r>
              <w:rPr>
                <w:rFonts w:ascii="宋体" w:hAnsi="宋体"/>
                <w:color w:val="000000"/>
                <w:sz w:val="24"/>
              </w:rPr>
              <w:t>50年一遇洪水</w:t>
            </w:r>
          </w:p>
        </w:tc>
        <w:tc>
          <w:tcPr>
            <w:tcW w:w="1354" w:type="dxa"/>
            <w:tcBorders>
              <w:top w:val="nil"/>
              <w:left w:val="nil"/>
              <w:bottom w:val="single" w:color="000000" w:sz="4" w:space="0"/>
              <w:right w:val="single" w:color="000000" w:sz="4" w:space="0"/>
            </w:tcBorders>
            <w:vAlign w:val="center"/>
          </w:tcPr>
          <w:p>
            <w:pPr>
              <w:spacing w:line="240" w:lineRule="exact"/>
              <w:jc w:val="center"/>
              <w:rPr>
                <w:rFonts w:ascii="宋体" w:hAnsi="宋体"/>
                <w:color w:val="000000"/>
                <w:sz w:val="24"/>
              </w:rPr>
            </w:pPr>
            <w:r>
              <w:rPr>
                <w:rFonts w:ascii="宋体" w:hAnsi="宋体"/>
                <w:color w:val="000000"/>
                <w:sz w:val="24"/>
              </w:rPr>
              <w:t>√</w:t>
            </w:r>
          </w:p>
        </w:tc>
        <w:tc>
          <w:tcPr>
            <w:tcW w:w="1412" w:type="dxa"/>
            <w:tcBorders>
              <w:top w:val="nil"/>
              <w:left w:val="nil"/>
              <w:bottom w:val="single" w:color="000000" w:sz="4" w:space="0"/>
              <w:right w:val="single" w:color="000000" w:sz="4" w:space="0"/>
            </w:tcBorders>
            <w:vAlign w:val="center"/>
          </w:tcPr>
          <w:p>
            <w:pPr>
              <w:spacing w:line="240" w:lineRule="exact"/>
              <w:jc w:val="center"/>
              <w:rPr>
                <w:rFonts w:ascii="宋体" w:hAnsi="宋体"/>
                <w:color w:val="000000"/>
                <w:sz w:val="24"/>
              </w:rPr>
            </w:pPr>
            <w:r>
              <w:rPr>
                <w:rFonts w:ascii="宋体" w:hAnsi="宋体"/>
                <w:color w:val="000000"/>
                <w:sz w:val="24"/>
              </w:rPr>
              <w:t>√</w:t>
            </w:r>
          </w:p>
        </w:tc>
        <w:tc>
          <w:tcPr>
            <w:tcW w:w="1476" w:type="dxa"/>
            <w:tcBorders>
              <w:top w:val="nil"/>
              <w:left w:val="nil"/>
              <w:bottom w:val="single" w:color="000000" w:sz="4" w:space="0"/>
              <w:right w:val="single" w:color="000000" w:sz="4" w:space="0"/>
            </w:tcBorders>
            <w:vAlign w:val="center"/>
          </w:tcPr>
          <w:p>
            <w:pPr>
              <w:spacing w:line="240" w:lineRule="exact"/>
              <w:jc w:val="center"/>
              <w:rPr>
                <w:rFonts w:ascii="宋体" w:hAnsi="宋体"/>
                <w:color w:val="000000"/>
                <w:sz w:val="24"/>
              </w:rPr>
            </w:pPr>
            <w:r>
              <w:rPr>
                <w:rFonts w:ascii="宋体" w:hAnsi="宋体"/>
                <w:color w:val="00000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1809" w:type="dxa"/>
            <w:vMerge w:val="continue"/>
            <w:tcBorders>
              <w:top w:val="nil"/>
              <w:left w:val="single" w:color="000000" w:sz="4" w:space="0"/>
              <w:bottom w:val="single" w:color="000000" w:sz="4" w:space="0"/>
              <w:right w:val="single" w:color="000000" w:sz="4" w:space="0"/>
            </w:tcBorders>
            <w:vAlign w:val="center"/>
          </w:tcPr>
          <w:p>
            <w:pPr>
              <w:spacing w:line="240" w:lineRule="exact"/>
              <w:rPr>
                <w:rFonts w:ascii="宋体" w:hAnsi="宋体"/>
                <w:color w:val="000000"/>
                <w:sz w:val="24"/>
              </w:rPr>
            </w:pPr>
          </w:p>
        </w:tc>
        <w:tc>
          <w:tcPr>
            <w:tcW w:w="1723" w:type="dxa"/>
            <w:tcBorders>
              <w:top w:val="nil"/>
              <w:left w:val="nil"/>
              <w:bottom w:val="single" w:color="000000" w:sz="4" w:space="0"/>
              <w:right w:val="single" w:color="000000" w:sz="4" w:space="0"/>
            </w:tcBorders>
            <w:vAlign w:val="center"/>
          </w:tcPr>
          <w:p>
            <w:pPr>
              <w:spacing w:line="240" w:lineRule="exact"/>
              <w:jc w:val="center"/>
              <w:rPr>
                <w:rFonts w:ascii="宋体" w:hAnsi="宋体"/>
                <w:color w:val="000000"/>
                <w:sz w:val="24"/>
              </w:rPr>
            </w:pPr>
            <w:r>
              <w:rPr>
                <w:rFonts w:ascii="宋体" w:hAnsi="宋体"/>
                <w:color w:val="000000"/>
                <w:sz w:val="24"/>
              </w:rPr>
              <w:t>100年一遇洪水</w:t>
            </w:r>
          </w:p>
        </w:tc>
        <w:tc>
          <w:tcPr>
            <w:tcW w:w="1354" w:type="dxa"/>
            <w:tcBorders>
              <w:top w:val="nil"/>
              <w:left w:val="nil"/>
              <w:bottom w:val="single" w:color="000000" w:sz="4" w:space="0"/>
              <w:right w:val="single" w:color="000000" w:sz="4" w:space="0"/>
            </w:tcBorders>
            <w:vAlign w:val="center"/>
          </w:tcPr>
          <w:p>
            <w:pPr>
              <w:spacing w:line="240" w:lineRule="exact"/>
              <w:jc w:val="center"/>
              <w:rPr>
                <w:rFonts w:ascii="宋体" w:hAnsi="宋体"/>
                <w:color w:val="000000"/>
                <w:sz w:val="24"/>
              </w:rPr>
            </w:pPr>
            <w:r>
              <w:rPr>
                <w:rFonts w:ascii="宋体" w:hAnsi="宋体"/>
                <w:color w:val="000000"/>
                <w:sz w:val="24"/>
              </w:rPr>
              <w:t>√</w:t>
            </w:r>
          </w:p>
        </w:tc>
        <w:tc>
          <w:tcPr>
            <w:tcW w:w="1412" w:type="dxa"/>
            <w:tcBorders>
              <w:top w:val="nil"/>
              <w:left w:val="nil"/>
              <w:bottom w:val="single" w:color="000000" w:sz="4" w:space="0"/>
              <w:right w:val="single" w:color="000000" w:sz="4" w:space="0"/>
            </w:tcBorders>
            <w:vAlign w:val="center"/>
          </w:tcPr>
          <w:p>
            <w:pPr>
              <w:spacing w:line="240" w:lineRule="exact"/>
              <w:jc w:val="center"/>
              <w:rPr>
                <w:rFonts w:ascii="宋体" w:hAnsi="宋体"/>
                <w:color w:val="000000"/>
                <w:sz w:val="24"/>
              </w:rPr>
            </w:pPr>
            <w:r>
              <w:rPr>
                <w:rFonts w:ascii="宋体" w:hAnsi="宋体"/>
                <w:color w:val="000000"/>
                <w:sz w:val="24"/>
              </w:rPr>
              <w:t>√</w:t>
            </w:r>
          </w:p>
        </w:tc>
        <w:tc>
          <w:tcPr>
            <w:tcW w:w="1476" w:type="dxa"/>
            <w:tcBorders>
              <w:top w:val="nil"/>
              <w:left w:val="nil"/>
              <w:bottom w:val="single" w:color="000000" w:sz="4" w:space="0"/>
              <w:right w:val="single" w:color="000000" w:sz="4" w:space="0"/>
            </w:tcBorders>
            <w:vAlign w:val="center"/>
          </w:tcPr>
          <w:p>
            <w:pPr>
              <w:spacing w:line="240" w:lineRule="exact"/>
              <w:jc w:val="center"/>
              <w:rPr>
                <w:rFonts w:ascii="宋体" w:hAnsi="宋体"/>
                <w:color w:val="000000"/>
                <w:sz w:val="24"/>
              </w:rPr>
            </w:pPr>
            <w:r>
              <w:rPr>
                <w:rFonts w:ascii="宋体" w:hAnsi="宋体"/>
                <w:color w:val="000000"/>
                <w:sz w:val="24"/>
              </w:rPr>
              <w:t>√</w:t>
            </w:r>
          </w:p>
        </w:tc>
      </w:tr>
    </w:tbl>
    <w:p>
      <w:pPr>
        <w:widowControl/>
        <w:spacing w:line="480" w:lineRule="auto"/>
        <w:ind w:firstLine="486" w:firstLineChars="200"/>
        <w:jc w:val="left"/>
        <w:rPr>
          <w:rFonts w:ascii="宋体" w:hAnsi="宋体"/>
          <w:sz w:val="24"/>
        </w:rPr>
      </w:pPr>
    </w:p>
    <w:p>
      <w:pPr>
        <w:widowControl/>
        <w:spacing w:line="480" w:lineRule="auto"/>
        <w:ind w:firstLine="486" w:firstLineChars="200"/>
        <w:jc w:val="left"/>
        <w:rPr>
          <w:rFonts w:hint="eastAsia" w:ascii="宋体" w:hAnsi="宋体"/>
          <w:sz w:val="24"/>
        </w:rPr>
      </w:pPr>
      <w:r>
        <w:rPr>
          <w:rFonts w:hint="eastAsia" w:ascii="宋体" w:hAnsi="宋体"/>
          <w:sz w:val="24"/>
        </w:rPr>
        <w:t>（11）成果汇总集成与应用</w:t>
      </w:r>
    </w:p>
    <w:p>
      <w:pPr>
        <w:widowControl/>
        <w:spacing w:line="480" w:lineRule="auto"/>
        <w:ind w:firstLine="486" w:firstLineChars="200"/>
        <w:jc w:val="left"/>
        <w:rPr>
          <w:rFonts w:hint="eastAsia" w:ascii="宋体" w:hAnsi="宋体"/>
          <w:sz w:val="24"/>
        </w:rPr>
      </w:pPr>
      <w:r>
        <w:rPr>
          <w:rFonts w:hint="eastAsia" w:ascii="宋体" w:hAnsi="宋体"/>
          <w:sz w:val="24"/>
        </w:rPr>
        <w:t>1）将重点区域洪水风险图的编制成果（图集和图件）及相关数据与资料进行检查、整合与汇总。</w:t>
      </w:r>
    </w:p>
    <w:p>
      <w:pPr>
        <w:widowControl/>
        <w:spacing w:line="480" w:lineRule="auto"/>
        <w:ind w:firstLine="486" w:firstLineChars="200"/>
        <w:jc w:val="left"/>
        <w:rPr>
          <w:rFonts w:hint="eastAsia" w:ascii="宋体" w:hAnsi="宋体"/>
          <w:sz w:val="24"/>
        </w:rPr>
      </w:pPr>
      <w:r>
        <w:rPr>
          <w:rFonts w:ascii="宋体" w:hAnsi="宋体"/>
          <w:sz w:val="24"/>
        </w:rPr>
        <w:t>2</w:t>
      </w:r>
      <w:r>
        <w:rPr>
          <w:rFonts w:hint="eastAsia" w:ascii="宋体" w:hAnsi="宋体"/>
          <w:sz w:val="24"/>
        </w:rPr>
        <w:t>）将重点区域洪水风险图的编制成果在省级和县级监测预警平台中集成展示，便于防汛应急指挥工作中查询和决策会持。</w:t>
      </w:r>
    </w:p>
    <w:p>
      <w:pPr>
        <w:pStyle w:val="6"/>
        <w:jc w:val="left"/>
        <w:rPr>
          <w:rStyle w:val="11"/>
          <w:rFonts w:hint="eastAsia" w:eastAsia="宋体"/>
          <w:b/>
          <w:sz w:val="30"/>
          <w:szCs w:val="30"/>
        </w:rPr>
      </w:pPr>
      <w:r>
        <w:rPr>
          <w:rStyle w:val="11"/>
          <w:rFonts w:hint="eastAsia" w:eastAsia="宋体"/>
          <w:b/>
          <w:sz w:val="30"/>
          <w:szCs w:val="30"/>
        </w:rPr>
        <w:t>（五）应急</w:t>
      </w:r>
      <w:r>
        <w:rPr>
          <w:rStyle w:val="11"/>
          <w:rFonts w:eastAsia="宋体"/>
          <w:b/>
          <w:sz w:val="30"/>
          <w:szCs w:val="30"/>
        </w:rPr>
        <w:t>救援保障体系</w:t>
      </w:r>
    </w:p>
    <w:p>
      <w:pPr>
        <w:pStyle w:val="7"/>
        <w:numPr>
          <w:ilvl w:val="0"/>
          <w:numId w:val="0"/>
        </w:numPr>
        <w:spacing w:line="480" w:lineRule="auto"/>
        <w:ind w:firstLine="364" w:firstLineChars="150"/>
        <w:rPr>
          <w:rStyle w:val="11"/>
          <w:rFonts w:hint="eastAsia" w:ascii="宋体" w:hAnsi="宋体" w:eastAsia="宋体"/>
          <w:sz w:val="24"/>
          <w:szCs w:val="24"/>
        </w:rPr>
      </w:pPr>
      <w:r>
        <w:rPr>
          <w:rStyle w:val="11"/>
          <w:rFonts w:hint="eastAsia" w:ascii="宋体" w:hAnsi="宋体" w:eastAsia="宋体"/>
          <w:sz w:val="24"/>
          <w:szCs w:val="24"/>
        </w:rPr>
        <w:t>1、应急救援</w:t>
      </w:r>
      <w:r>
        <w:rPr>
          <w:rStyle w:val="11"/>
          <w:rFonts w:ascii="宋体" w:hAnsi="宋体" w:eastAsia="宋体"/>
          <w:sz w:val="24"/>
          <w:szCs w:val="24"/>
        </w:rPr>
        <w:t>工具和设备</w:t>
      </w:r>
    </w:p>
    <w:p>
      <w:pPr>
        <w:widowControl/>
        <w:spacing w:line="480" w:lineRule="auto"/>
        <w:ind w:firstLine="486" w:firstLineChars="200"/>
        <w:jc w:val="left"/>
        <w:rPr>
          <w:rFonts w:ascii="宋体" w:hAnsi="宋体"/>
          <w:sz w:val="24"/>
        </w:rPr>
      </w:pPr>
      <w:r>
        <w:rPr>
          <w:rFonts w:ascii="宋体" w:hAnsi="宋体"/>
          <w:sz w:val="24"/>
        </w:rPr>
        <w:t>2018</w:t>
      </w:r>
      <w:r>
        <w:rPr>
          <w:rFonts w:hint="eastAsia" w:ascii="宋体" w:hAnsi="宋体"/>
          <w:sz w:val="24"/>
        </w:rPr>
        <w:t>年度山洪灾害防治项目应急救援保障体系建设主要是为受山洪灾害威胁的县城</w:t>
      </w:r>
      <w:r>
        <w:rPr>
          <w:rFonts w:ascii="宋体" w:hAnsi="宋体"/>
          <w:sz w:val="24"/>
        </w:rPr>
        <w:t>、</w:t>
      </w:r>
      <w:r>
        <w:rPr>
          <w:rFonts w:hint="eastAsia" w:ascii="宋体" w:hAnsi="宋体"/>
          <w:sz w:val="24"/>
        </w:rPr>
        <w:t>乡镇配备必要的专业应急救援装备和工具，主要包括移动升降</w:t>
      </w:r>
      <w:r>
        <w:rPr>
          <w:rFonts w:ascii="宋体" w:hAnsi="宋体"/>
          <w:sz w:val="24"/>
        </w:rPr>
        <w:t>投光灯</w:t>
      </w:r>
      <w:r>
        <w:rPr>
          <w:rFonts w:hint="eastAsia" w:ascii="宋体" w:hAnsi="宋体"/>
          <w:sz w:val="24"/>
        </w:rPr>
        <w:t>、</w:t>
      </w:r>
      <w:r>
        <w:rPr>
          <w:rFonts w:ascii="宋体" w:hAnsi="宋体"/>
          <w:sz w:val="24"/>
        </w:rPr>
        <w:t>油锯、泡沫救生圈、</w:t>
      </w:r>
      <w:r>
        <w:rPr>
          <w:rFonts w:hint="eastAsia" w:ascii="宋体" w:hAnsi="宋体"/>
          <w:sz w:val="24"/>
        </w:rPr>
        <w:t>救生衣、安全绳、强光手电筒</w:t>
      </w:r>
      <w:r>
        <w:rPr>
          <w:rFonts w:ascii="宋体" w:hAnsi="宋体"/>
          <w:sz w:val="24"/>
        </w:rPr>
        <w:t>、</w:t>
      </w:r>
      <w:r>
        <w:rPr>
          <w:rFonts w:hint="eastAsia" w:ascii="宋体" w:hAnsi="宋体"/>
          <w:sz w:val="24"/>
        </w:rPr>
        <w:t>防寒雨衣</w:t>
      </w:r>
      <w:r>
        <w:rPr>
          <w:rFonts w:ascii="宋体" w:hAnsi="宋体"/>
          <w:sz w:val="24"/>
        </w:rPr>
        <w:t>、</w:t>
      </w:r>
      <w:r>
        <w:rPr>
          <w:rFonts w:hint="eastAsia" w:ascii="宋体" w:hAnsi="宋体"/>
          <w:sz w:val="24"/>
        </w:rPr>
        <w:t>雨伞</w:t>
      </w:r>
      <w:r>
        <w:rPr>
          <w:rFonts w:ascii="宋体" w:hAnsi="宋体"/>
          <w:sz w:val="24"/>
        </w:rPr>
        <w:t>、雨鞋</w:t>
      </w:r>
      <w:r>
        <w:rPr>
          <w:rFonts w:hint="eastAsia" w:ascii="宋体" w:hAnsi="宋体"/>
          <w:sz w:val="24"/>
        </w:rPr>
        <w:t>，以提高基层的救援能力。应急装备的参数要求</w:t>
      </w:r>
      <w:r>
        <w:rPr>
          <w:rFonts w:ascii="宋体" w:hAnsi="宋体"/>
          <w:sz w:val="24"/>
        </w:rPr>
        <w:t>如下：</w:t>
      </w:r>
    </w:p>
    <w:p>
      <w:pPr>
        <w:widowControl/>
        <w:spacing w:line="480" w:lineRule="auto"/>
        <w:ind w:firstLine="486" w:firstLineChars="200"/>
        <w:jc w:val="left"/>
        <w:rPr>
          <w:rFonts w:hint="eastAsia" w:ascii="宋体" w:hAnsi="宋体"/>
          <w:b/>
          <w:sz w:val="24"/>
        </w:rPr>
      </w:pPr>
      <w:r>
        <w:rPr>
          <w:rFonts w:hint="eastAsia" w:ascii="宋体" w:hAnsi="宋体"/>
          <w:b/>
          <w:sz w:val="24"/>
        </w:rPr>
        <w:t>（1）移动升降</w:t>
      </w:r>
      <w:r>
        <w:rPr>
          <w:rFonts w:ascii="宋体" w:hAnsi="宋体"/>
          <w:b/>
          <w:sz w:val="24"/>
        </w:rPr>
        <w:t>投光灯</w:t>
      </w:r>
      <w:r>
        <w:rPr>
          <w:rFonts w:hint="eastAsia" w:ascii="宋体" w:hAnsi="宋体"/>
          <w:b/>
          <w:sz w:val="24"/>
        </w:rPr>
        <w:t>设备</w:t>
      </w:r>
      <w:r>
        <w:rPr>
          <w:rFonts w:ascii="宋体" w:hAnsi="宋体"/>
          <w:b/>
          <w:sz w:val="24"/>
        </w:rPr>
        <w:t>参数</w:t>
      </w:r>
    </w:p>
    <w:p>
      <w:pPr>
        <w:widowControl/>
        <w:spacing w:line="480" w:lineRule="auto"/>
        <w:ind w:firstLine="486" w:firstLineChars="200"/>
        <w:jc w:val="left"/>
        <w:rPr>
          <w:rFonts w:ascii="宋体" w:hAnsi="宋体"/>
          <w:sz w:val="24"/>
        </w:rPr>
      </w:pPr>
      <w:r>
        <w:rPr>
          <w:rFonts w:hint="eastAsia" w:ascii="宋体" w:hAnsi="宋体"/>
          <w:sz w:val="24"/>
        </w:rPr>
        <w:t>移动</w:t>
      </w:r>
      <w:r>
        <w:rPr>
          <w:rFonts w:ascii="宋体" w:hAnsi="宋体"/>
          <w:sz w:val="24"/>
        </w:rPr>
        <w:t>升降投光灯必须确保质量可靠，</w:t>
      </w:r>
      <w:r>
        <w:rPr>
          <w:rFonts w:hint="eastAsia" w:ascii="宋体" w:hAnsi="宋体"/>
          <w:sz w:val="24"/>
        </w:rPr>
        <w:t>灯光</w:t>
      </w:r>
      <w:r>
        <w:rPr>
          <w:rFonts w:ascii="宋体" w:hAnsi="宋体"/>
          <w:sz w:val="24"/>
        </w:rPr>
        <w:t>覆盖面</w:t>
      </w:r>
      <w:r>
        <w:rPr>
          <w:rFonts w:hint="eastAsia" w:ascii="宋体" w:hAnsi="宋体"/>
          <w:sz w:val="24"/>
        </w:rPr>
        <w:t>广</w:t>
      </w:r>
      <w:r>
        <w:rPr>
          <w:rFonts w:ascii="宋体" w:hAnsi="宋体"/>
          <w:sz w:val="24"/>
        </w:rPr>
        <w:t>，</w:t>
      </w:r>
      <w:r>
        <w:rPr>
          <w:rFonts w:hint="eastAsia" w:ascii="宋体" w:hAnsi="宋体"/>
          <w:sz w:val="24"/>
        </w:rPr>
        <w:t>自备电源</w:t>
      </w:r>
      <w:r>
        <w:rPr>
          <w:rFonts w:ascii="宋体" w:hAnsi="宋体"/>
          <w:sz w:val="24"/>
        </w:rPr>
        <w:t>，可在</w:t>
      </w:r>
      <w:r>
        <w:rPr>
          <w:rFonts w:hint="eastAsia" w:ascii="宋体" w:hAnsi="宋体"/>
          <w:sz w:val="24"/>
        </w:rPr>
        <w:t>光线昏暗的</w:t>
      </w:r>
      <w:r>
        <w:rPr>
          <w:rFonts w:ascii="宋体" w:hAnsi="宋体"/>
          <w:sz w:val="24"/>
        </w:rPr>
        <w:t>暴雨天气、</w:t>
      </w:r>
      <w:r>
        <w:rPr>
          <w:rFonts w:hint="eastAsia" w:ascii="宋体" w:hAnsi="宋体"/>
          <w:sz w:val="24"/>
        </w:rPr>
        <w:t>电力</w:t>
      </w:r>
      <w:r>
        <w:rPr>
          <w:rFonts w:ascii="宋体" w:hAnsi="宋体"/>
          <w:sz w:val="24"/>
        </w:rPr>
        <w:t>中断的夜晚</w:t>
      </w:r>
      <w:r>
        <w:rPr>
          <w:rFonts w:hint="eastAsia" w:ascii="宋体" w:hAnsi="宋体"/>
          <w:sz w:val="24"/>
        </w:rPr>
        <w:t>发挥</w:t>
      </w:r>
      <w:r>
        <w:rPr>
          <w:rFonts w:ascii="宋体" w:hAnsi="宋体"/>
          <w:sz w:val="24"/>
        </w:rPr>
        <w:t>照明作用</w:t>
      </w:r>
      <w:r>
        <w:rPr>
          <w:rFonts w:hint="eastAsia" w:ascii="宋体" w:hAnsi="宋体"/>
          <w:sz w:val="24"/>
        </w:rPr>
        <w:t>，主要</w:t>
      </w:r>
      <w:r>
        <w:rPr>
          <w:rFonts w:ascii="宋体" w:hAnsi="宋体"/>
          <w:sz w:val="24"/>
        </w:rPr>
        <w:t>参数如下：</w:t>
      </w:r>
    </w:p>
    <w:p>
      <w:pPr>
        <w:widowControl/>
        <w:numPr>
          <w:ilvl w:val="0"/>
          <w:numId w:val="11"/>
        </w:numPr>
        <w:spacing w:line="480" w:lineRule="auto"/>
        <w:ind w:left="1418"/>
        <w:jc w:val="left"/>
        <w:rPr>
          <w:rFonts w:ascii="宋体" w:hAnsi="宋体"/>
          <w:sz w:val="24"/>
        </w:rPr>
      </w:pPr>
      <w:r>
        <w:rPr>
          <w:rFonts w:hint="eastAsia" w:ascii="宋体" w:hAnsi="宋体"/>
          <w:sz w:val="24"/>
        </w:rPr>
        <w:t>灯架升降：1.8~4.5m，自动升降</w:t>
      </w:r>
    </w:p>
    <w:p>
      <w:pPr>
        <w:widowControl/>
        <w:numPr>
          <w:ilvl w:val="0"/>
          <w:numId w:val="11"/>
        </w:numPr>
        <w:spacing w:line="480" w:lineRule="auto"/>
        <w:ind w:left="1418"/>
        <w:jc w:val="left"/>
        <w:rPr>
          <w:rFonts w:ascii="宋体" w:hAnsi="宋体"/>
          <w:sz w:val="24"/>
        </w:rPr>
      </w:pPr>
      <w:r>
        <w:rPr>
          <w:rFonts w:hint="eastAsia" w:ascii="宋体" w:hAnsi="宋体"/>
          <w:sz w:val="24"/>
        </w:rPr>
        <w:t>灯架</w:t>
      </w:r>
      <w:r>
        <w:rPr>
          <w:rFonts w:ascii="宋体" w:hAnsi="宋体"/>
          <w:sz w:val="24"/>
        </w:rPr>
        <w:t>方向：</w:t>
      </w:r>
      <w:r>
        <w:rPr>
          <w:rFonts w:hint="eastAsia" w:ascii="宋体" w:hAnsi="宋体"/>
          <w:sz w:val="24"/>
        </w:rPr>
        <w:t>360度旋转，灯光覆盖半径35-55米</w:t>
      </w:r>
    </w:p>
    <w:p>
      <w:pPr>
        <w:widowControl/>
        <w:numPr>
          <w:ilvl w:val="0"/>
          <w:numId w:val="11"/>
        </w:numPr>
        <w:spacing w:line="480" w:lineRule="auto"/>
        <w:ind w:left="1418"/>
        <w:jc w:val="left"/>
        <w:rPr>
          <w:rFonts w:ascii="宋体" w:hAnsi="宋体"/>
          <w:sz w:val="24"/>
        </w:rPr>
      </w:pPr>
      <w:r>
        <w:rPr>
          <w:rFonts w:hint="eastAsia" w:ascii="宋体" w:hAnsi="宋体"/>
          <w:sz w:val="24"/>
        </w:rPr>
        <w:t>抗风力：小于8级</w:t>
      </w:r>
    </w:p>
    <w:p>
      <w:pPr>
        <w:widowControl/>
        <w:numPr>
          <w:ilvl w:val="0"/>
          <w:numId w:val="11"/>
        </w:numPr>
        <w:spacing w:line="480" w:lineRule="auto"/>
        <w:ind w:left="1418"/>
        <w:jc w:val="left"/>
        <w:rPr>
          <w:rFonts w:ascii="宋体" w:hAnsi="宋体"/>
          <w:sz w:val="24"/>
        </w:rPr>
      </w:pPr>
      <w:r>
        <w:rPr>
          <w:rFonts w:hint="eastAsia" w:ascii="宋体" w:hAnsi="宋体"/>
          <w:sz w:val="24"/>
        </w:rPr>
        <w:t>移动方式：手推式</w:t>
      </w:r>
    </w:p>
    <w:p>
      <w:pPr>
        <w:widowControl/>
        <w:numPr>
          <w:ilvl w:val="0"/>
          <w:numId w:val="11"/>
        </w:numPr>
        <w:spacing w:line="480" w:lineRule="auto"/>
        <w:ind w:left="1418"/>
        <w:jc w:val="left"/>
        <w:rPr>
          <w:rFonts w:ascii="宋体" w:hAnsi="宋体"/>
          <w:sz w:val="24"/>
        </w:rPr>
      </w:pPr>
      <w:r>
        <w:rPr>
          <w:rFonts w:hint="eastAsia" w:ascii="宋体" w:hAnsi="宋体"/>
          <w:sz w:val="24"/>
        </w:rPr>
        <w:t>发电机组：功率2.2kw，标定电压220v，标定转速3000rpm，油箱容积15L，燃油消耗率390g.kw/h，连续工作时间13h，噪声72分贝。</w:t>
      </w:r>
    </w:p>
    <w:p>
      <w:pPr>
        <w:widowControl/>
        <w:spacing w:line="480" w:lineRule="auto"/>
        <w:ind w:firstLine="486" w:firstLineChars="200"/>
        <w:jc w:val="left"/>
        <w:rPr>
          <w:rFonts w:hint="eastAsia" w:ascii="宋体" w:hAnsi="宋体"/>
          <w:b/>
          <w:sz w:val="24"/>
        </w:rPr>
      </w:pPr>
      <w:r>
        <w:rPr>
          <w:rFonts w:hint="eastAsia" w:ascii="宋体" w:hAnsi="宋体"/>
          <w:b/>
          <w:sz w:val="24"/>
        </w:rPr>
        <w:t>（</w:t>
      </w:r>
      <w:r>
        <w:rPr>
          <w:rFonts w:ascii="宋体" w:hAnsi="宋体"/>
          <w:b/>
          <w:sz w:val="24"/>
        </w:rPr>
        <w:t>2</w:t>
      </w:r>
      <w:r>
        <w:rPr>
          <w:rFonts w:hint="eastAsia" w:ascii="宋体" w:hAnsi="宋体"/>
          <w:b/>
          <w:sz w:val="24"/>
        </w:rPr>
        <w:t>）油锯设备</w:t>
      </w:r>
      <w:r>
        <w:rPr>
          <w:rFonts w:ascii="宋体" w:hAnsi="宋体"/>
          <w:b/>
          <w:sz w:val="24"/>
        </w:rPr>
        <w:t>参数</w:t>
      </w:r>
    </w:p>
    <w:p>
      <w:pPr>
        <w:widowControl/>
        <w:numPr>
          <w:ilvl w:val="0"/>
          <w:numId w:val="12"/>
        </w:numPr>
        <w:spacing w:line="480" w:lineRule="auto"/>
        <w:ind w:left="1418"/>
        <w:jc w:val="left"/>
        <w:rPr>
          <w:rFonts w:ascii="宋体" w:hAnsi="宋体"/>
          <w:sz w:val="24"/>
        </w:rPr>
      </w:pPr>
      <w:r>
        <w:rPr>
          <w:rFonts w:hint="eastAsia" w:ascii="宋体" w:hAnsi="宋体"/>
          <w:sz w:val="24"/>
        </w:rPr>
        <w:t>功率</w:t>
      </w:r>
      <w:r>
        <w:rPr>
          <w:rFonts w:ascii="宋体" w:hAnsi="宋体"/>
          <w:sz w:val="24"/>
        </w:rPr>
        <w:t>≥2.0 KW</w:t>
      </w:r>
    </w:p>
    <w:p>
      <w:pPr>
        <w:widowControl/>
        <w:numPr>
          <w:ilvl w:val="0"/>
          <w:numId w:val="12"/>
        </w:numPr>
        <w:spacing w:line="480" w:lineRule="auto"/>
        <w:ind w:left="1418"/>
        <w:jc w:val="left"/>
        <w:rPr>
          <w:rFonts w:hint="eastAsia" w:ascii="宋体" w:hAnsi="宋体"/>
          <w:sz w:val="24"/>
        </w:rPr>
      </w:pPr>
      <w:r>
        <w:rPr>
          <w:rFonts w:hint="eastAsia" w:ascii="宋体" w:hAnsi="宋体"/>
          <w:sz w:val="24"/>
        </w:rPr>
        <w:t>机油箱</w:t>
      </w:r>
      <w:r>
        <w:rPr>
          <w:rFonts w:ascii="宋体" w:hAnsi="宋体"/>
          <w:sz w:val="24"/>
        </w:rPr>
        <w:t>容量≥200 ml</w:t>
      </w:r>
    </w:p>
    <w:p>
      <w:pPr>
        <w:widowControl/>
        <w:numPr>
          <w:ilvl w:val="0"/>
          <w:numId w:val="12"/>
        </w:numPr>
        <w:spacing w:line="480" w:lineRule="auto"/>
        <w:ind w:left="1418"/>
        <w:jc w:val="left"/>
        <w:rPr>
          <w:rFonts w:ascii="宋体" w:hAnsi="宋体"/>
          <w:sz w:val="24"/>
        </w:rPr>
      </w:pPr>
      <w:r>
        <w:rPr>
          <w:rFonts w:hint="eastAsia" w:ascii="宋体" w:hAnsi="宋体"/>
          <w:sz w:val="24"/>
        </w:rPr>
        <w:t>燃油</w:t>
      </w:r>
      <w:r>
        <w:rPr>
          <w:rFonts w:ascii="宋体" w:hAnsi="宋体"/>
          <w:sz w:val="24"/>
        </w:rPr>
        <w:t>箱容量≥400 ml</w:t>
      </w:r>
    </w:p>
    <w:p>
      <w:pPr>
        <w:widowControl/>
        <w:numPr>
          <w:ilvl w:val="0"/>
          <w:numId w:val="12"/>
        </w:numPr>
        <w:spacing w:line="480" w:lineRule="auto"/>
        <w:ind w:left="1418"/>
        <w:jc w:val="left"/>
        <w:rPr>
          <w:rFonts w:hint="eastAsia" w:ascii="宋体" w:hAnsi="宋体"/>
          <w:sz w:val="24"/>
        </w:rPr>
      </w:pPr>
      <w:r>
        <w:rPr>
          <w:rFonts w:hint="eastAsia" w:ascii="宋体" w:hAnsi="宋体"/>
          <w:sz w:val="24"/>
        </w:rPr>
        <w:t>汽油型设备</w:t>
      </w:r>
    </w:p>
    <w:p>
      <w:pPr>
        <w:widowControl/>
        <w:spacing w:line="480" w:lineRule="auto"/>
        <w:ind w:firstLine="486" w:firstLineChars="200"/>
        <w:jc w:val="left"/>
        <w:rPr>
          <w:rFonts w:hint="eastAsia" w:ascii="宋体" w:hAnsi="宋体"/>
          <w:b/>
          <w:sz w:val="24"/>
        </w:rPr>
      </w:pPr>
      <w:r>
        <w:rPr>
          <w:rFonts w:hint="eastAsia" w:ascii="宋体" w:hAnsi="宋体"/>
          <w:b/>
          <w:sz w:val="24"/>
        </w:rPr>
        <w:t>（3）泡沫救生圈</w:t>
      </w:r>
      <w:r>
        <w:rPr>
          <w:rFonts w:ascii="宋体" w:hAnsi="宋体"/>
          <w:b/>
          <w:sz w:val="24"/>
        </w:rPr>
        <w:t>设备参数</w:t>
      </w:r>
    </w:p>
    <w:p>
      <w:pPr>
        <w:widowControl/>
        <w:numPr>
          <w:ilvl w:val="0"/>
          <w:numId w:val="13"/>
        </w:numPr>
        <w:spacing w:line="480" w:lineRule="auto"/>
        <w:ind w:left="1418"/>
        <w:jc w:val="left"/>
        <w:rPr>
          <w:rFonts w:ascii="宋体" w:hAnsi="宋体"/>
          <w:sz w:val="24"/>
        </w:rPr>
      </w:pPr>
      <w:r>
        <w:rPr>
          <w:rFonts w:hint="eastAsia" w:ascii="宋体" w:hAnsi="宋体"/>
          <w:sz w:val="24"/>
        </w:rPr>
        <w:t>外壳</w:t>
      </w:r>
      <w:r>
        <w:rPr>
          <w:rFonts w:ascii="宋体" w:hAnsi="宋体"/>
          <w:sz w:val="24"/>
        </w:rPr>
        <w:t>为</w:t>
      </w:r>
      <w:r>
        <w:rPr>
          <w:rFonts w:hint="eastAsia" w:ascii="宋体" w:hAnsi="宋体"/>
          <w:sz w:val="24"/>
        </w:rPr>
        <w:t>高密度</w:t>
      </w:r>
      <w:r>
        <w:rPr>
          <w:rFonts w:ascii="宋体" w:hAnsi="宋体"/>
          <w:sz w:val="24"/>
        </w:rPr>
        <w:t>聚乙烯</w:t>
      </w:r>
      <w:r>
        <w:rPr>
          <w:rFonts w:hint="eastAsia" w:ascii="宋体" w:hAnsi="宋体"/>
          <w:sz w:val="24"/>
        </w:rPr>
        <w:t>，内里</w:t>
      </w:r>
      <w:r>
        <w:rPr>
          <w:rFonts w:ascii="宋体" w:hAnsi="宋体"/>
          <w:sz w:val="24"/>
        </w:rPr>
        <w:t>填充</w:t>
      </w:r>
      <w:r>
        <w:rPr>
          <w:rFonts w:hint="eastAsia" w:ascii="宋体" w:hAnsi="宋体"/>
          <w:sz w:val="24"/>
        </w:rPr>
        <w:t>泡沫</w:t>
      </w:r>
    </w:p>
    <w:p>
      <w:pPr>
        <w:widowControl/>
        <w:numPr>
          <w:ilvl w:val="0"/>
          <w:numId w:val="13"/>
        </w:numPr>
        <w:spacing w:line="480" w:lineRule="auto"/>
        <w:ind w:left="1418"/>
        <w:jc w:val="left"/>
        <w:rPr>
          <w:rFonts w:ascii="宋体" w:hAnsi="宋体"/>
          <w:sz w:val="24"/>
        </w:rPr>
      </w:pPr>
      <w:r>
        <w:rPr>
          <w:rFonts w:hint="eastAsia" w:ascii="宋体" w:hAnsi="宋体"/>
          <w:sz w:val="24"/>
        </w:rPr>
        <w:t>外径</w:t>
      </w:r>
      <w:r>
        <w:rPr>
          <w:rFonts w:ascii="宋体" w:hAnsi="宋体"/>
          <w:sz w:val="24"/>
        </w:rPr>
        <w:t>≥720mm</w:t>
      </w:r>
    </w:p>
    <w:p>
      <w:pPr>
        <w:widowControl/>
        <w:numPr>
          <w:ilvl w:val="0"/>
          <w:numId w:val="13"/>
        </w:numPr>
        <w:spacing w:line="480" w:lineRule="auto"/>
        <w:ind w:left="1418"/>
        <w:jc w:val="left"/>
        <w:rPr>
          <w:rFonts w:ascii="宋体" w:hAnsi="宋体"/>
          <w:sz w:val="24"/>
        </w:rPr>
      </w:pPr>
      <w:r>
        <w:rPr>
          <w:rFonts w:hint="eastAsia" w:ascii="宋体" w:hAnsi="宋体"/>
          <w:sz w:val="24"/>
        </w:rPr>
        <w:t>内径</w:t>
      </w:r>
      <w:r>
        <w:rPr>
          <w:rFonts w:ascii="宋体" w:hAnsi="宋体"/>
          <w:sz w:val="24"/>
        </w:rPr>
        <w:t>≥40mm</w:t>
      </w:r>
    </w:p>
    <w:p>
      <w:pPr>
        <w:widowControl/>
        <w:numPr>
          <w:ilvl w:val="0"/>
          <w:numId w:val="13"/>
        </w:numPr>
        <w:spacing w:line="480" w:lineRule="auto"/>
        <w:ind w:left="1418"/>
        <w:jc w:val="left"/>
        <w:rPr>
          <w:rFonts w:hint="eastAsia" w:ascii="宋体" w:hAnsi="宋体"/>
          <w:sz w:val="24"/>
        </w:rPr>
      </w:pPr>
      <w:r>
        <w:rPr>
          <w:rFonts w:hint="eastAsia" w:ascii="宋体" w:hAnsi="宋体"/>
          <w:sz w:val="24"/>
        </w:rPr>
        <w:t>圈体带反光条，</w:t>
      </w:r>
      <w:r>
        <w:rPr>
          <w:rFonts w:ascii="宋体" w:hAnsi="宋体"/>
          <w:sz w:val="24"/>
        </w:rPr>
        <w:t>外围带固定挂绳</w:t>
      </w:r>
    </w:p>
    <w:p>
      <w:pPr>
        <w:widowControl/>
        <w:spacing w:line="480" w:lineRule="auto"/>
        <w:ind w:firstLine="486" w:firstLineChars="200"/>
        <w:jc w:val="left"/>
        <w:rPr>
          <w:rFonts w:ascii="宋体" w:hAnsi="宋体"/>
          <w:b/>
          <w:sz w:val="24"/>
        </w:rPr>
      </w:pPr>
      <w:r>
        <w:rPr>
          <w:rFonts w:hint="eastAsia" w:ascii="宋体" w:hAnsi="宋体"/>
          <w:b/>
          <w:sz w:val="24"/>
        </w:rPr>
        <w:t>（4）救生衣</w:t>
      </w:r>
      <w:r>
        <w:rPr>
          <w:rFonts w:ascii="宋体" w:hAnsi="宋体"/>
          <w:b/>
          <w:sz w:val="24"/>
        </w:rPr>
        <w:t>设备参数</w:t>
      </w:r>
    </w:p>
    <w:p>
      <w:pPr>
        <w:numPr>
          <w:ilvl w:val="0"/>
          <w:numId w:val="14"/>
        </w:numPr>
        <w:spacing w:line="360" w:lineRule="auto"/>
        <w:ind w:left="1418"/>
        <w:rPr>
          <w:rFonts w:hint="eastAsia" w:ascii="宋体" w:hAnsi="宋体"/>
          <w:color w:val="000000"/>
          <w:sz w:val="24"/>
        </w:rPr>
      </w:pPr>
      <w:r>
        <w:rPr>
          <w:rFonts w:hint="eastAsia" w:ascii="宋体" w:hAnsi="宋体"/>
          <w:color w:val="000000"/>
          <w:sz w:val="24"/>
        </w:rPr>
        <w:t>浮力：&gt;73.5N</w:t>
      </w:r>
    </w:p>
    <w:p>
      <w:pPr>
        <w:numPr>
          <w:ilvl w:val="0"/>
          <w:numId w:val="14"/>
        </w:numPr>
        <w:spacing w:line="360" w:lineRule="auto"/>
        <w:ind w:left="1418"/>
        <w:rPr>
          <w:rFonts w:hint="eastAsia" w:ascii="宋体" w:hAnsi="宋体"/>
          <w:color w:val="000000"/>
          <w:sz w:val="24"/>
        </w:rPr>
      </w:pPr>
      <w:r>
        <w:rPr>
          <w:rFonts w:hint="eastAsia" w:ascii="宋体" w:hAnsi="宋体"/>
          <w:color w:val="000000"/>
          <w:sz w:val="24"/>
        </w:rPr>
        <w:t>逆向反光片：200cm</w:t>
      </w:r>
      <w:r>
        <w:rPr>
          <w:rFonts w:hint="eastAsia" w:ascii="宋体" w:hAnsi="宋体"/>
          <w:color w:val="000000"/>
          <w:sz w:val="24"/>
          <w:vertAlign w:val="superscript"/>
        </w:rPr>
        <w:t>2</w:t>
      </w:r>
    </w:p>
    <w:p>
      <w:pPr>
        <w:numPr>
          <w:ilvl w:val="0"/>
          <w:numId w:val="14"/>
        </w:numPr>
        <w:spacing w:line="360" w:lineRule="auto"/>
        <w:ind w:left="1418"/>
        <w:rPr>
          <w:rFonts w:hint="eastAsia" w:ascii="宋体" w:hAnsi="宋体"/>
          <w:color w:val="000000"/>
          <w:sz w:val="24"/>
        </w:rPr>
      </w:pPr>
      <w:r>
        <w:rPr>
          <w:rFonts w:hint="eastAsia" w:ascii="宋体" w:hAnsi="宋体"/>
          <w:color w:val="000000"/>
          <w:sz w:val="24"/>
        </w:rPr>
        <w:t>单件质量：0.8kg</w:t>
      </w:r>
    </w:p>
    <w:p>
      <w:pPr>
        <w:numPr>
          <w:ilvl w:val="0"/>
          <w:numId w:val="14"/>
        </w:numPr>
        <w:spacing w:line="360" w:lineRule="auto"/>
        <w:ind w:left="1418"/>
        <w:rPr>
          <w:rFonts w:hint="eastAsia" w:ascii="宋体" w:hAnsi="宋体"/>
          <w:color w:val="000000"/>
          <w:sz w:val="24"/>
        </w:rPr>
      </w:pPr>
      <w:r>
        <w:rPr>
          <w:rFonts w:hint="eastAsia" w:ascii="宋体" w:hAnsi="宋体"/>
          <w:color w:val="000000"/>
          <w:sz w:val="24"/>
        </w:rPr>
        <w:t>每件配哨笛1只</w:t>
      </w:r>
    </w:p>
    <w:p>
      <w:pPr>
        <w:numPr>
          <w:ilvl w:val="0"/>
          <w:numId w:val="14"/>
        </w:numPr>
        <w:spacing w:line="360" w:lineRule="auto"/>
        <w:ind w:left="1418"/>
        <w:rPr>
          <w:rFonts w:hint="eastAsia" w:ascii="宋体" w:hAnsi="宋体"/>
          <w:color w:val="000000"/>
          <w:sz w:val="24"/>
        </w:rPr>
      </w:pPr>
      <w:r>
        <w:rPr>
          <w:rFonts w:hint="eastAsia" w:ascii="宋体" w:hAnsi="宋体"/>
          <w:color w:val="000000"/>
          <w:sz w:val="24"/>
        </w:rPr>
        <w:t>经、纬向拉断强度：200mm×50mm785N</w:t>
      </w:r>
    </w:p>
    <w:p>
      <w:pPr>
        <w:numPr>
          <w:ilvl w:val="0"/>
          <w:numId w:val="14"/>
        </w:numPr>
        <w:spacing w:line="360" w:lineRule="auto"/>
        <w:ind w:left="1418"/>
        <w:rPr>
          <w:rFonts w:hint="eastAsia" w:ascii="宋体" w:hAnsi="宋体"/>
          <w:color w:val="000000"/>
          <w:sz w:val="24"/>
        </w:rPr>
      </w:pPr>
      <w:r>
        <w:rPr>
          <w:rFonts w:hint="eastAsia" w:ascii="宋体" w:hAnsi="宋体"/>
          <w:color w:val="000000"/>
          <w:sz w:val="24"/>
        </w:rPr>
        <w:t>经、纬向密度:100mm106根</w:t>
      </w:r>
    </w:p>
    <w:p>
      <w:pPr>
        <w:numPr>
          <w:ilvl w:val="0"/>
          <w:numId w:val="14"/>
        </w:numPr>
        <w:spacing w:line="360" w:lineRule="auto"/>
        <w:ind w:left="1418"/>
        <w:rPr>
          <w:rFonts w:hint="eastAsia" w:ascii="宋体" w:hAnsi="宋体"/>
          <w:color w:val="000000"/>
          <w:sz w:val="24"/>
        </w:rPr>
      </w:pPr>
      <w:r>
        <w:rPr>
          <w:rFonts w:hint="eastAsia" w:ascii="宋体" w:hAnsi="宋体"/>
          <w:color w:val="000000"/>
          <w:sz w:val="24"/>
        </w:rPr>
        <w:t>浮力材料为闭孔型泡沫塑料</w:t>
      </w:r>
    </w:p>
    <w:p>
      <w:pPr>
        <w:numPr>
          <w:ilvl w:val="0"/>
          <w:numId w:val="14"/>
        </w:numPr>
        <w:spacing w:line="360" w:lineRule="auto"/>
        <w:ind w:left="1418" w:firstLine="480"/>
        <w:rPr>
          <w:rFonts w:hint="eastAsia" w:ascii="宋体" w:hAnsi="宋体"/>
          <w:color w:val="000000"/>
          <w:sz w:val="24"/>
        </w:rPr>
      </w:pPr>
      <w:r>
        <w:rPr>
          <w:rFonts w:hint="eastAsia" w:ascii="宋体" w:hAnsi="宋体"/>
          <w:color w:val="000000"/>
          <w:sz w:val="24"/>
        </w:rPr>
        <w:t>缝制和包装要求应符合国家防总验收标准</w:t>
      </w:r>
    </w:p>
    <w:p>
      <w:pPr>
        <w:widowControl/>
        <w:spacing w:line="480" w:lineRule="auto"/>
        <w:ind w:firstLine="486" w:firstLineChars="200"/>
        <w:jc w:val="left"/>
        <w:rPr>
          <w:rFonts w:ascii="宋体" w:hAnsi="宋体"/>
          <w:b/>
          <w:sz w:val="24"/>
        </w:rPr>
      </w:pPr>
      <w:r>
        <w:rPr>
          <w:rFonts w:hint="eastAsia" w:ascii="宋体" w:hAnsi="宋体"/>
          <w:b/>
          <w:sz w:val="24"/>
        </w:rPr>
        <w:t>（5）钢丝复合安全绳</w:t>
      </w:r>
      <w:r>
        <w:rPr>
          <w:rFonts w:ascii="宋体" w:hAnsi="宋体"/>
          <w:b/>
          <w:sz w:val="24"/>
        </w:rPr>
        <w:t>设备参数</w:t>
      </w:r>
    </w:p>
    <w:p>
      <w:pPr>
        <w:widowControl/>
        <w:numPr>
          <w:ilvl w:val="0"/>
          <w:numId w:val="15"/>
        </w:numPr>
        <w:spacing w:line="480" w:lineRule="auto"/>
        <w:ind w:left="1418" w:firstLine="480"/>
        <w:jc w:val="left"/>
        <w:rPr>
          <w:rFonts w:hint="eastAsia" w:ascii="宋体" w:hAnsi="宋体"/>
          <w:sz w:val="24"/>
        </w:rPr>
      </w:pPr>
      <w:r>
        <w:rPr>
          <w:rFonts w:hint="eastAsia" w:ascii="宋体" w:hAnsi="宋体"/>
          <w:sz w:val="24"/>
        </w:rPr>
        <w:t>规格：直径16mm 长度100米/条</w:t>
      </w:r>
    </w:p>
    <w:p>
      <w:pPr>
        <w:widowControl/>
        <w:numPr>
          <w:ilvl w:val="0"/>
          <w:numId w:val="15"/>
        </w:numPr>
        <w:spacing w:line="480" w:lineRule="auto"/>
        <w:ind w:left="1418" w:firstLine="480"/>
        <w:jc w:val="left"/>
        <w:rPr>
          <w:rFonts w:hint="eastAsia" w:ascii="宋体" w:hAnsi="宋体"/>
          <w:sz w:val="24"/>
        </w:rPr>
      </w:pPr>
      <w:r>
        <w:rPr>
          <w:rFonts w:hint="eastAsia" w:ascii="宋体" w:hAnsi="宋体"/>
          <w:sz w:val="24"/>
        </w:rPr>
        <w:t>两头带安全扣</w:t>
      </w:r>
    </w:p>
    <w:p>
      <w:pPr>
        <w:widowControl/>
        <w:numPr>
          <w:ilvl w:val="0"/>
          <w:numId w:val="15"/>
        </w:numPr>
        <w:spacing w:line="480" w:lineRule="auto"/>
        <w:ind w:left="1418" w:firstLine="480"/>
        <w:jc w:val="left"/>
        <w:rPr>
          <w:rFonts w:hint="eastAsia" w:ascii="宋体" w:hAnsi="宋体"/>
          <w:sz w:val="24"/>
        </w:rPr>
      </w:pPr>
      <w:r>
        <w:rPr>
          <w:rFonts w:hint="eastAsia" w:ascii="宋体" w:hAnsi="宋体"/>
          <w:sz w:val="24"/>
        </w:rPr>
        <w:t>结构为夹心绳，承重部分由连续纤维材料制成</w:t>
      </w:r>
    </w:p>
    <w:p>
      <w:pPr>
        <w:widowControl/>
        <w:numPr>
          <w:ilvl w:val="0"/>
          <w:numId w:val="15"/>
        </w:numPr>
        <w:spacing w:line="480" w:lineRule="auto"/>
        <w:ind w:left="1418" w:firstLine="480"/>
        <w:jc w:val="left"/>
        <w:rPr>
          <w:rFonts w:hint="eastAsia" w:ascii="宋体" w:hAnsi="宋体"/>
          <w:sz w:val="24"/>
        </w:rPr>
      </w:pPr>
      <w:r>
        <w:rPr>
          <w:rFonts w:hint="eastAsia" w:ascii="宋体" w:hAnsi="宋体"/>
          <w:sz w:val="24"/>
        </w:rPr>
        <w:t>采用双层编织，绳皮绳芯为同一种材质，外层绳皮含有两股发光纤维（该安全绳黑暗中可自动发光）</w:t>
      </w:r>
    </w:p>
    <w:p>
      <w:pPr>
        <w:widowControl/>
        <w:numPr>
          <w:ilvl w:val="0"/>
          <w:numId w:val="15"/>
        </w:numPr>
        <w:spacing w:line="480" w:lineRule="auto"/>
        <w:ind w:left="1418" w:firstLine="480"/>
        <w:jc w:val="left"/>
        <w:rPr>
          <w:rFonts w:hint="eastAsia" w:ascii="宋体" w:hAnsi="宋体"/>
          <w:sz w:val="24"/>
        </w:rPr>
      </w:pPr>
      <w:r>
        <w:rPr>
          <w:rFonts w:hint="eastAsia" w:ascii="宋体" w:hAnsi="宋体"/>
          <w:sz w:val="24"/>
        </w:rPr>
        <w:t>头部断裂强力≥27000N</w:t>
      </w:r>
    </w:p>
    <w:p>
      <w:pPr>
        <w:widowControl/>
        <w:numPr>
          <w:ilvl w:val="0"/>
          <w:numId w:val="15"/>
        </w:numPr>
        <w:spacing w:line="480" w:lineRule="auto"/>
        <w:ind w:left="1418" w:firstLine="480"/>
        <w:jc w:val="left"/>
        <w:rPr>
          <w:rFonts w:hint="eastAsia" w:ascii="宋体" w:hAnsi="宋体"/>
          <w:sz w:val="24"/>
        </w:rPr>
      </w:pPr>
      <w:r>
        <w:rPr>
          <w:rFonts w:hint="eastAsia" w:ascii="宋体" w:hAnsi="宋体"/>
          <w:sz w:val="24"/>
        </w:rPr>
        <w:t>重量轻可漂浮于水面</w:t>
      </w:r>
    </w:p>
    <w:p>
      <w:pPr>
        <w:widowControl/>
        <w:spacing w:line="480" w:lineRule="auto"/>
        <w:ind w:firstLine="486" w:firstLineChars="200"/>
        <w:jc w:val="left"/>
        <w:rPr>
          <w:rFonts w:ascii="宋体" w:hAnsi="宋体"/>
          <w:b/>
          <w:sz w:val="24"/>
        </w:rPr>
      </w:pPr>
      <w:r>
        <w:rPr>
          <w:rFonts w:hint="eastAsia" w:ascii="宋体" w:hAnsi="宋体"/>
          <w:b/>
          <w:sz w:val="24"/>
        </w:rPr>
        <w:t>（6）强光手电筒</w:t>
      </w:r>
      <w:r>
        <w:rPr>
          <w:rFonts w:ascii="宋体" w:hAnsi="宋体"/>
          <w:b/>
          <w:sz w:val="24"/>
        </w:rPr>
        <w:t>设备参数</w:t>
      </w:r>
    </w:p>
    <w:p>
      <w:pPr>
        <w:widowControl/>
        <w:numPr>
          <w:ilvl w:val="0"/>
          <w:numId w:val="16"/>
        </w:numPr>
        <w:spacing w:line="480" w:lineRule="auto"/>
        <w:ind w:left="1418" w:firstLine="480"/>
        <w:jc w:val="left"/>
        <w:rPr>
          <w:rFonts w:hint="eastAsia" w:ascii="宋体" w:hAnsi="宋体"/>
          <w:sz w:val="24"/>
        </w:rPr>
      </w:pPr>
      <w:r>
        <w:rPr>
          <w:rFonts w:hint="eastAsia" w:ascii="宋体" w:hAnsi="宋体"/>
          <w:sz w:val="24"/>
        </w:rPr>
        <w:t>锂电池</w:t>
      </w:r>
    </w:p>
    <w:p>
      <w:pPr>
        <w:widowControl/>
        <w:numPr>
          <w:ilvl w:val="0"/>
          <w:numId w:val="16"/>
        </w:numPr>
        <w:spacing w:line="480" w:lineRule="auto"/>
        <w:ind w:left="1418" w:firstLine="480"/>
        <w:jc w:val="left"/>
        <w:rPr>
          <w:rFonts w:hint="eastAsia" w:ascii="宋体" w:hAnsi="宋体"/>
          <w:sz w:val="24"/>
        </w:rPr>
      </w:pPr>
      <w:r>
        <w:rPr>
          <w:rFonts w:hint="eastAsia" w:ascii="宋体" w:hAnsi="宋体"/>
          <w:sz w:val="24"/>
        </w:rPr>
        <w:t>高亮度白光LED</w:t>
      </w:r>
    </w:p>
    <w:p>
      <w:pPr>
        <w:widowControl/>
        <w:numPr>
          <w:ilvl w:val="0"/>
          <w:numId w:val="16"/>
        </w:numPr>
        <w:spacing w:line="480" w:lineRule="auto"/>
        <w:ind w:left="1418" w:firstLine="480"/>
        <w:jc w:val="left"/>
        <w:rPr>
          <w:rFonts w:hint="eastAsia" w:ascii="宋体" w:hAnsi="宋体"/>
          <w:sz w:val="24"/>
        </w:rPr>
      </w:pPr>
      <w:r>
        <w:rPr>
          <w:rFonts w:hint="eastAsia" w:ascii="宋体" w:hAnsi="宋体"/>
          <w:sz w:val="24"/>
        </w:rPr>
        <w:t>具有照明、点动频闪和远距离信号指示功能</w:t>
      </w:r>
    </w:p>
    <w:p>
      <w:pPr>
        <w:widowControl/>
        <w:spacing w:line="480" w:lineRule="auto"/>
        <w:ind w:firstLine="486" w:firstLineChars="200"/>
        <w:jc w:val="left"/>
        <w:rPr>
          <w:rFonts w:ascii="宋体" w:hAnsi="宋体"/>
          <w:b/>
          <w:sz w:val="24"/>
        </w:rPr>
      </w:pPr>
      <w:r>
        <w:rPr>
          <w:rFonts w:hint="eastAsia" w:ascii="宋体" w:hAnsi="宋体"/>
          <w:b/>
          <w:sz w:val="24"/>
        </w:rPr>
        <w:t>（7）防寒雨衣</w:t>
      </w:r>
      <w:r>
        <w:rPr>
          <w:rFonts w:ascii="宋体" w:hAnsi="宋体"/>
          <w:b/>
          <w:sz w:val="24"/>
        </w:rPr>
        <w:t>设备参数</w:t>
      </w:r>
    </w:p>
    <w:p>
      <w:pPr>
        <w:widowControl/>
        <w:numPr>
          <w:ilvl w:val="0"/>
          <w:numId w:val="17"/>
        </w:numPr>
        <w:spacing w:line="480" w:lineRule="auto"/>
        <w:ind w:left="1418"/>
        <w:jc w:val="left"/>
        <w:rPr>
          <w:rFonts w:hint="eastAsia" w:ascii="宋体" w:hAnsi="宋体"/>
          <w:sz w:val="24"/>
        </w:rPr>
      </w:pPr>
      <w:r>
        <w:rPr>
          <w:rFonts w:hint="eastAsia" w:ascii="宋体" w:hAnsi="宋体"/>
          <w:sz w:val="24"/>
        </w:rPr>
        <w:t>式样：上下式套装（双层面料）</w:t>
      </w:r>
    </w:p>
    <w:p>
      <w:pPr>
        <w:widowControl/>
        <w:numPr>
          <w:ilvl w:val="0"/>
          <w:numId w:val="17"/>
        </w:numPr>
        <w:spacing w:line="480" w:lineRule="auto"/>
        <w:ind w:left="1418"/>
        <w:jc w:val="left"/>
        <w:rPr>
          <w:rFonts w:hint="eastAsia" w:ascii="宋体" w:hAnsi="宋体"/>
          <w:sz w:val="24"/>
        </w:rPr>
      </w:pPr>
      <w:r>
        <w:rPr>
          <w:rFonts w:hint="eastAsia" w:ascii="宋体" w:hAnsi="宋体"/>
          <w:sz w:val="24"/>
        </w:rPr>
        <w:t>面料：春亚纺</w:t>
      </w:r>
    </w:p>
    <w:p>
      <w:pPr>
        <w:widowControl/>
        <w:numPr>
          <w:ilvl w:val="0"/>
          <w:numId w:val="17"/>
        </w:numPr>
        <w:spacing w:line="480" w:lineRule="auto"/>
        <w:ind w:left="1418"/>
        <w:jc w:val="left"/>
        <w:rPr>
          <w:rFonts w:hint="eastAsia" w:ascii="宋体" w:hAnsi="宋体"/>
          <w:sz w:val="24"/>
        </w:rPr>
      </w:pPr>
      <w:r>
        <w:rPr>
          <w:rFonts w:hint="eastAsia" w:ascii="宋体" w:hAnsi="宋体"/>
          <w:sz w:val="24"/>
        </w:rPr>
        <w:t>颜色：黑藏青</w:t>
      </w:r>
    </w:p>
    <w:p>
      <w:pPr>
        <w:widowControl/>
        <w:numPr>
          <w:ilvl w:val="0"/>
          <w:numId w:val="17"/>
        </w:numPr>
        <w:spacing w:line="480" w:lineRule="auto"/>
        <w:ind w:left="1418"/>
        <w:jc w:val="left"/>
        <w:rPr>
          <w:rFonts w:hint="eastAsia" w:ascii="宋体" w:hAnsi="宋体"/>
          <w:sz w:val="24"/>
        </w:rPr>
      </w:pPr>
      <w:r>
        <w:rPr>
          <w:rFonts w:hint="eastAsia" w:ascii="宋体" w:hAnsi="宋体"/>
          <w:sz w:val="24"/>
        </w:rPr>
        <w:t>符合GB18401-2003《国家纺织产品基本安全技术规范》</w:t>
      </w:r>
    </w:p>
    <w:p>
      <w:pPr>
        <w:widowControl/>
        <w:numPr>
          <w:ilvl w:val="0"/>
          <w:numId w:val="17"/>
        </w:numPr>
        <w:spacing w:line="480" w:lineRule="auto"/>
        <w:ind w:left="1418"/>
        <w:jc w:val="left"/>
        <w:rPr>
          <w:rFonts w:hint="eastAsia" w:ascii="宋体" w:hAnsi="宋体"/>
          <w:sz w:val="24"/>
        </w:rPr>
      </w:pPr>
      <w:r>
        <w:rPr>
          <w:rFonts w:hint="eastAsia" w:ascii="宋体" w:hAnsi="宋体"/>
          <w:sz w:val="24"/>
        </w:rPr>
        <w:t>面料防水性：采用防水工艺整理，其沾水等级达到4级及4级以上</w:t>
      </w:r>
    </w:p>
    <w:p>
      <w:pPr>
        <w:widowControl/>
        <w:numPr>
          <w:ilvl w:val="0"/>
          <w:numId w:val="17"/>
        </w:numPr>
        <w:spacing w:line="480" w:lineRule="auto"/>
        <w:ind w:left="1418"/>
        <w:jc w:val="left"/>
        <w:rPr>
          <w:rFonts w:hint="eastAsia" w:ascii="宋体" w:hAnsi="宋体"/>
          <w:sz w:val="24"/>
        </w:rPr>
      </w:pPr>
      <w:r>
        <w:rPr>
          <w:rFonts w:hint="eastAsia" w:ascii="宋体" w:hAnsi="宋体"/>
          <w:sz w:val="24"/>
        </w:rPr>
        <w:t>反光要求：上衣前后部缝制2cm宽反光片</w:t>
      </w:r>
    </w:p>
    <w:p>
      <w:pPr>
        <w:widowControl/>
        <w:numPr>
          <w:ilvl w:val="0"/>
          <w:numId w:val="17"/>
        </w:numPr>
        <w:spacing w:line="480" w:lineRule="auto"/>
        <w:ind w:left="1418"/>
        <w:jc w:val="left"/>
        <w:rPr>
          <w:rFonts w:hint="eastAsia" w:ascii="宋体" w:hAnsi="宋体"/>
          <w:sz w:val="24"/>
        </w:rPr>
      </w:pPr>
      <w:r>
        <w:rPr>
          <w:rFonts w:hint="eastAsia" w:ascii="宋体" w:hAnsi="宋体"/>
          <w:sz w:val="24"/>
        </w:rPr>
        <w:t>外观：各部位整洁，无亮光及水花</w:t>
      </w:r>
    </w:p>
    <w:p>
      <w:pPr>
        <w:widowControl/>
        <w:numPr>
          <w:ilvl w:val="0"/>
          <w:numId w:val="17"/>
        </w:numPr>
        <w:spacing w:line="480" w:lineRule="auto"/>
        <w:ind w:left="1418"/>
        <w:jc w:val="left"/>
        <w:rPr>
          <w:rFonts w:hint="eastAsia" w:ascii="宋体" w:hAnsi="宋体"/>
          <w:sz w:val="24"/>
        </w:rPr>
      </w:pPr>
      <w:r>
        <w:rPr>
          <w:rFonts w:hint="eastAsia" w:ascii="宋体" w:hAnsi="宋体"/>
          <w:sz w:val="24"/>
        </w:rPr>
        <w:t>不得有污迹、残破及开线等</w:t>
      </w:r>
    </w:p>
    <w:p>
      <w:pPr>
        <w:widowControl/>
        <w:numPr>
          <w:ilvl w:val="0"/>
          <w:numId w:val="17"/>
        </w:numPr>
        <w:spacing w:line="480" w:lineRule="auto"/>
        <w:ind w:left="1418" w:firstLine="480"/>
        <w:jc w:val="left"/>
        <w:rPr>
          <w:rFonts w:hint="eastAsia" w:ascii="宋体" w:hAnsi="宋体"/>
          <w:sz w:val="24"/>
        </w:rPr>
      </w:pPr>
      <w:r>
        <w:rPr>
          <w:rFonts w:hint="eastAsia" w:ascii="宋体" w:hAnsi="宋体"/>
          <w:sz w:val="24"/>
        </w:rPr>
        <w:t>不允许有脱胶、渗胶</w:t>
      </w:r>
    </w:p>
    <w:p>
      <w:pPr>
        <w:widowControl/>
        <w:spacing w:line="480" w:lineRule="auto"/>
        <w:ind w:firstLine="486" w:firstLineChars="200"/>
        <w:jc w:val="left"/>
        <w:rPr>
          <w:rFonts w:ascii="宋体" w:hAnsi="宋体"/>
          <w:b/>
          <w:sz w:val="24"/>
        </w:rPr>
      </w:pPr>
      <w:r>
        <w:rPr>
          <w:rFonts w:hint="eastAsia" w:ascii="宋体" w:hAnsi="宋体"/>
          <w:b/>
          <w:sz w:val="24"/>
        </w:rPr>
        <w:t>（8）雨鞋</w:t>
      </w:r>
      <w:r>
        <w:rPr>
          <w:rFonts w:ascii="宋体" w:hAnsi="宋体"/>
          <w:b/>
          <w:sz w:val="24"/>
        </w:rPr>
        <w:t>设备参数</w:t>
      </w:r>
    </w:p>
    <w:p>
      <w:pPr>
        <w:widowControl/>
        <w:numPr>
          <w:ilvl w:val="0"/>
          <w:numId w:val="18"/>
        </w:numPr>
        <w:spacing w:line="480" w:lineRule="auto"/>
        <w:ind w:left="1418"/>
        <w:jc w:val="left"/>
        <w:rPr>
          <w:rFonts w:hint="eastAsia" w:ascii="宋体" w:hAnsi="宋体"/>
          <w:sz w:val="24"/>
        </w:rPr>
      </w:pPr>
      <w:r>
        <w:rPr>
          <w:rFonts w:hint="eastAsia" w:ascii="宋体" w:hAnsi="宋体"/>
          <w:sz w:val="24"/>
        </w:rPr>
        <w:t>橡胶，内衬布，筒高37cm</w:t>
      </w:r>
    </w:p>
    <w:p>
      <w:pPr>
        <w:widowControl/>
        <w:numPr>
          <w:ilvl w:val="0"/>
          <w:numId w:val="18"/>
        </w:numPr>
        <w:spacing w:line="480" w:lineRule="auto"/>
        <w:ind w:left="1418"/>
        <w:jc w:val="left"/>
        <w:rPr>
          <w:rFonts w:hint="eastAsia" w:ascii="宋体" w:hAnsi="宋体"/>
          <w:sz w:val="24"/>
        </w:rPr>
      </w:pPr>
      <w:r>
        <w:rPr>
          <w:rFonts w:hint="eastAsia" w:ascii="宋体" w:hAnsi="宋体"/>
          <w:sz w:val="24"/>
        </w:rPr>
        <w:t>码数：38-45</w:t>
      </w:r>
    </w:p>
    <w:p>
      <w:pPr>
        <w:widowControl/>
        <w:numPr>
          <w:ilvl w:val="0"/>
          <w:numId w:val="18"/>
        </w:numPr>
        <w:spacing w:line="480" w:lineRule="auto"/>
        <w:ind w:left="1418"/>
        <w:jc w:val="left"/>
        <w:rPr>
          <w:rFonts w:hint="eastAsia" w:ascii="宋体" w:hAnsi="宋体"/>
          <w:sz w:val="24"/>
        </w:rPr>
      </w:pPr>
      <w:r>
        <w:rPr>
          <w:rFonts w:hint="eastAsia" w:ascii="宋体" w:hAnsi="宋体"/>
          <w:sz w:val="24"/>
        </w:rPr>
        <w:t>防滑、耐磨、耐热、耐老化、耐油、低压绝缘等功能</w:t>
      </w:r>
    </w:p>
    <w:p>
      <w:pPr>
        <w:widowControl/>
        <w:numPr>
          <w:ilvl w:val="0"/>
          <w:numId w:val="18"/>
        </w:numPr>
        <w:spacing w:line="480" w:lineRule="auto"/>
        <w:ind w:left="1418" w:firstLine="480"/>
        <w:jc w:val="left"/>
        <w:rPr>
          <w:rFonts w:hint="eastAsia" w:ascii="宋体" w:hAnsi="宋体"/>
          <w:sz w:val="24"/>
        </w:rPr>
      </w:pPr>
      <w:r>
        <w:rPr>
          <w:rFonts w:hint="eastAsia" w:ascii="宋体" w:hAnsi="宋体"/>
          <w:sz w:val="24"/>
        </w:rPr>
        <w:t>符合GA6-91标准</w:t>
      </w:r>
    </w:p>
    <w:p>
      <w:pPr>
        <w:widowControl/>
        <w:spacing w:line="480" w:lineRule="auto"/>
        <w:ind w:firstLine="486" w:firstLineChars="200"/>
        <w:jc w:val="left"/>
        <w:rPr>
          <w:rFonts w:ascii="宋体" w:hAnsi="宋体"/>
          <w:b/>
          <w:sz w:val="24"/>
        </w:rPr>
      </w:pPr>
      <w:r>
        <w:rPr>
          <w:rFonts w:hint="eastAsia" w:ascii="宋体" w:hAnsi="宋体"/>
          <w:b/>
          <w:sz w:val="24"/>
        </w:rPr>
        <w:t>（9）雨伞</w:t>
      </w:r>
      <w:r>
        <w:rPr>
          <w:rFonts w:ascii="宋体" w:hAnsi="宋体"/>
          <w:b/>
          <w:sz w:val="24"/>
        </w:rPr>
        <w:t>设备参数</w:t>
      </w:r>
    </w:p>
    <w:p>
      <w:pPr>
        <w:widowControl/>
        <w:numPr>
          <w:ilvl w:val="0"/>
          <w:numId w:val="19"/>
        </w:numPr>
        <w:spacing w:line="480" w:lineRule="auto"/>
        <w:ind w:left="1418" w:firstLine="480"/>
        <w:jc w:val="left"/>
        <w:rPr>
          <w:rFonts w:hint="eastAsia" w:ascii="宋体" w:hAnsi="宋体"/>
          <w:sz w:val="24"/>
        </w:rPr>
      </w:pPr>
      <w:r>
        <w:rPr>
          <w:rFonts w:hint="eastAsia" w:ascii="宋体" w:hAnsi="宋体"/>
          <w:sz w:val="24"/>
        </w:rPr>
        <w:t>直杆伞，收拢长度不少于50cm，撑开伞面直径不少于100cm</w:t>
      </w:r>
    </w:p>
    <w:p>
      <w:pPr>
        <w:widowControl/>
        <w:numPr>
          <w:ilvl w:val="0"/>
          <w:numId w:val="19"/>
        </w:numPr>
        <w:spacing w:line="480" w:lineRule="auto"/>
        <w:ind w:left="1418" w:firstLine="480"/>
        <w:jc w:val="left"/>
        <w:rPr>
          <w:rFonts w:hint="eastAsia" w:ascii="宋体" w:hAnsi="宋体"/>
          <w:sz w:val="24"/>
        </w:rPr>
      </w:pPr>
      <w:r>
        <w:rPr>
          <w:rFonts w:hint="eastAsia" w:ascii="宋体" w:hAnsi="宋体"/>
          <w:sz w:val="24"/>
        </w:rPr>
        <w:t>伞骨长度55cm，伞骨数量8根，骨架材料为钢骨</w:t>
      </w:r>
    </w:p>
    <w:p>
      <w:pPr>
        <w:widowControl/>
        <w:numPr>
          <w:ilvl w:val="0"/>
          <w:numId w:val="19"/>
        </w:numPr>
        <w:spacing w:line="480" w:lineRule="auto"/>
        <w:ind w:left="1418" w:firstLine="480"/>
        <w:jc w:val="left"/>
        <w:rPr>
          <w:rFonts w:hint="eastAsia" w:ascii="宋体" w:hAnsi="宋体"/>
          <w:sz w:val="24"/>
        </w:rPr>
      </w:pPr>
      <w:r>
        <w:rPr>
          <w:rFonts w:hint="eastAsia" w:ascii="宋体" w:hAnsi="宋体"/>
          <w:sz w:val="24"/>
        </w:rPr>
        <w:t>外观无污渍、锈迹</w:t>
      </w:r>
    </w:p>
    <w:p>
      <w:pPr>
        <w:widowControl/>
        <w:numPr>
          <w:ilvl w:val="0"/>
          <w:numId w:val="19"/>
        </w:numPr>
        <w:spacing w:line="480" w:lineRule="auto"/>
        <w:ind w:left="1418" w:firstLine="480"/>
        <w:jc w:val="left"/>
        <w:rPr>
          <w:rFonts w:hint="eastAsia" w:ascii="宋体" w:hAnsi="宋体"/>
          <w:sz w:val="24"/>
        </w:rPr>
      </w:pPr>
      <w:r>
        <w:rPr>
          <w:rFonts w:hint="eastAsia" w:ascii="宋体" w:hAnsi="宋体"/>
          <w:sz w:val="24"/>
        </w:rPr>
        <w:t>伞面接缝不应脱离、露边，不得跳针、断线，针距密度5cm内不少于15针</w:t>
      </w:r>
    </w:p>
    <w:p>
      <w:pPr>
        <w:widowControl/>
        <w:numPr>
          <w:ilvl w:val="0"/>
          <w:numId w:val="19"/>
        </w:numPr>
        <w:spacing w:line="480" w:lineRule="auto"/>
        <w:ind w:left="1418" w:firstLine="480"/>
        <w:jc w:val="left"/>
        <w:rPr>
          <w:rFonts w:hint="eastAsia" w:ascii="宋体" w:hAnsi="宋体"/>
          <w:sz w:val="24"/>
        </w:rPr>
      </w:pPr>
      <w:r>
        <w:rPr>
          <w:rFonts w:hint="eastAsia" w:ascii="宋体" w:hAnsi="宋体"/>
          <w:sz w:val="24"/>
        </w:rPr>
        <w:t>伞面不应有破洞</w:t>
      </w:r>
    </w:p>
    <w:p>
      <w:pPr>
        <w:widowControl/>
        <w:numPr>
          <w:ilvl w:val="0"/>
          <w:numId w:val="19"/>
        </w:numPr>
        <w:spacing w:line="480" w:lineRule="auto"/>
        <w:ind w:left="1418" w:firstLine="480"/>
        <w:jc w:val="left"/>
        <w:rPr>
          <w:rFonts w:hint="eastAsia" w:ascii="宋体" w:hAnsi="宋体"/>
          <w:sz w:val="24"/>
        </w:rPr>
      </w:pPr>
      <w:r>
        <w:rPr>
          <w:rFonts w:hint="eastAsia" w:ascii="宋体" w:hAnsi="宋体"/>
          <w:sz w:val="24"/>
        </w:rPr>
        <w:t>规格偏差为±8mm，产品完整，零部件不得有脱落、缺装</w:t>
      </w:r>
    </w:p>
    <w:p>
      <w:pPr>
        <w:widowControl/>
        <w:numPr>
          <w:ilvl w:val="0"/>
          <w:numId w:val="19"/>
        </w:numPr>
        <w:spacing w:line="480" w:lineRule="auto"/>
        <w:ind w:left="1418"/>
        <w:jc w:val="left"/>
        <w:rPr>
          <w:rFonts w:hint="eastAsia" w:ascii="宋体" w:hAnsi="宋体"/>
          <w:sz w:val="24"/>
        </w:rPr>
      </w:pPr>
      <w:r>
        <w:rPr>
          <w:rFonts w:hint="eastAsia" w:ascii="宋体" w:hAnsi="宋体"/>
          <w:sz w:val="24"/>
        </w:rPr>
        <w:t>开伞关伞灵活轻便、牢固可靠</w:t>
      </w:r>
    </w:p>
    <w:p>
      <w:pPr>
        <w:widowControl/>
        <w:spacing w:line="480" w:lineRule="auto"/>
        <w:ind w:firstLine="486" w:firstLineChars="200"/>
        <w:jc w:val="left"/>
        <w:rPr>
          <w:rFonts w:ascii="宋体" w:hAnsi="宋体"/>
          <w:sz w:val="24"/>
        </w:rPr>
      </w:pPr>
      <w:r>
        <w:rPr>
          <w:rFonts w:hint="eastAsia" w:ascii="宋体" w:hAnsi="宋体"/>
          <w:sz w:val="24"/>
        </w:rPr>
        <w:t>根据山洪灾害防治需要和</w:t>
      </w:r>
      <w:r>
        <w:rPr>
          <w:rFonts w:ascii="宋体" w:hAnsi="宋体"/>
          <w:sz w:val="24"/>
        </w:rPr>
        <w:t>市县</w:t>
      </w:r>
      <w:r>
        <w:rPr>
          <w:rFonts w:hint="eastAsia" w:ascii="宋体" w:hAnsi="宋体"/>
          <w:sz w:val="24"/>
        </w:rPr>
        <w:t>的</w:t>
      </w:r>
      <w:r>
        <w:rPr>
          <w:rFonts w:ascii="宋体" w:hAnsi="宋体"/>
          <w:sz w:val="24"/>
        </w:rPr>
        <w:t>工具需求</w:t>
      </w:r>
      <w:r>
        <w:rPr>
          <w:rFonts w:hint="eastAsia" w:ascii="宋体" w:hAnsi="宋体"/>
          <w:sz w:val="24"/>
        </w:rPr>
        <w:t>，为了保障应急情况下开展有效的抢险救援工作，为重点区域的市县防汛指挥部门和乡镇配备专业的应急救援装备。</w:t>
      </w:r>
      <w:r>
        <w:rPr>
          <w:rFonts w:ascii="宋体" w:hAnsi="宋体"/>
          <w:sz w:val="24"/>
        </w:rPr>
        <w:t>2018</w:t>
      </w:r>
      <w:r>
        <w:rPr>
          <w:rFonts w:hint="eastAsia" w:ascii="宋体" w:hAnsi="宋体"/>
          <w:sz w:val="24"/>
        </w:rPr>
        <w:t>年县级应急救援工具建设内容见表</w:t>
      </w:r>
      <w:r>
        <w:rPr>
          <w:rFonts w:ascii="宋体" w:hAnsi="宋体"/>
          <w:sz w:val="24"/>
        </w:rPr>
        <w:t>4-2</w:t>
      </w:r>
      <w:r>
        <w:rPr>
          <w:rFonts w:hint="eastAsia" w:ascii="宋体" w:hAnsi="宋体"/>
          <w:sz w:val="24"/>
        </w:rPr>
        <w:t>，乡镇级</w:t>
      </w:r>
      <w:r>
        <w:rPr>
          <w:rFonts w:ascii="宋体" w:hAnsi="宋体"/>
          <w:sz w:val="24"/>
        </w:rPr>
        <w:t>根据实际情况在县级设备数量基础上酌情减少</w:t>
      </w:r>
      <w:r>
        <w:rPr>
          <w:rFonts w:hint="eastAsia" w:ascii="宋体" w:hAnsi="宋体"/>
          <w:sz w:val="24"/>
        </w:rPr>
        <w:t>，</w:t>
      </w:r>
      <w:r>
        <w:rPr>
          <w:rFonts w:ascii="宋体" w:hAnsi="宋体"/>
          <w:sz w:val="24"/>
        </w:rPr>
        <w:t>详见各市县任务需求表。</w:t>
      </w:r>
    </w:p>
    <w:p>
      <w:pPr>
        <w:pStyle w:val="13"/>
        <w:spacing w:line="360" w:lineRule="auto"/>
        <w:rPr>
          <w:rFonts w:ascii="宋体" w:eastAsia="宋体"/>
          <w:b/>
          <w:color w:val="000000"/>
          <w:kern w:val="0"/>
          <w:sz w:val="24"/>
          <w:szCs w:val="24"/>
        </w:rPr>
      </w:pPr>
      <w:r>
        <w:rPr>
          <w:rFonts w:hint="eastAsia" w:ascii="宋体" w:eastAsia="宋体"/>
          <w:b/>
          <w:color w:val="000000"/>
          <w:sz w:val="24"/>
          <w:szCs w:val="24"/>
        </w:rPr>
        <w:t>表</w:t>
      </w:r>
      <w:r>
        <w:rPr>
          <w:rFonts w:ascii="宋体" w:eastAsia="宋体"/>
          <w:b/>
          <w:color w:val="000000"/>
          <w:sz w:val="24"/>
          <w:szCs w:val="24"/>
        </w:rPr>
        <w:t xml:space="preserve">4-2  </w:t>
      </w:r>
      <w:r>
        <w:rPr>
          <w:rFonts w:hint="eastAsia" w:ascii="宋体" w:eastAsia="宋体"/>
          <w:b/>
          <w:color w:val="000000"/>
          <w:sz w:val="24"/>
          <w:szCs w:val="24"/>
        </w:rPr>
        <w:t>县级应急</w:t>
      </w:r>
      <w:r>
        <w:rPr>
          <w:rFonts w:ascii="宋体" w:eastAsia="宋体"/>
          <w:b/>
          <w:color w:val="000000"/>
          <w:sz w:val="24"/>
          <w:szCs w:val="24"/>
        </w:rPr>
        <w:t>救援设备</w:t>
      </w:r>
      <w:r>
        <w:rPr>
          <w:rFonts w:hint="eastAsia" w:ascii="宋体" w:eastAsia="宋体"/>
          <w:b/>
          <w:color w:val="000000"/>
          <w:sz w:val="24"/>
          <w:szCs w:val="24"/>
        </w:rPr>
        <w:t>组成表</w:t>
      </w:r>
    </w:p>
    <w:tbl>
      <w:tblPr>
        <w:tblStyle w:val="10"/>
        <w:tblW w:w="75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910"/>
        <w:gridCol w:w="992"/>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8" w:type="dxa"/>
            <w:vAlign w:val="center"/>
          </w:tcPr>
          <w:p>
            <w:pPr>
              <w:widowControl/>
              <w:spacing w:line="360" w:lineRule="auto"/>
              <w:jc w:val="center"/>
              <w:rPr>
                <w:rFonts w:ascii="宋体" w:hAnsi="宋体"/>
                <w:b/>
                <w:color w:val="000000"/>
                <w:kern w:val="0"/>
                <w:sz w:val="24"/>
              </w:rPr>
            </w:pPr>
            <w:r>
              <w:rPr>
                <w:rFonts w:ascii="宋体" w:hAnsi="宋体"/>
                <w:b/>
                <w:color w:val="000000"/>
                <w:kern w:val="0"/>
                <w:sz w:val="24"/>
              </w:rPr>
              <w:t>序号</w:t>
            </w:r>
          </w:p>
        </w:tc>
        <w:tc>
          <w:tcPr>
            <w:tcW w:w="2910" w:type="dxa"/>
            <w:vAlign w:val="center"/>
          </w:tcPr>
          <w:p>
            <w:pPr>
              <w:widowControl/>
              <w:spacing w:line="360" w:lineRule="auto"/>
              <w:jc w:val="center"/>
              <w:rPr>
                <w:rFonts w:ascii="宋体" w:hAnsi="宋体"/>
                <w:b/>
                <w:color w:val="000000"/>
                <w:kern w:val="0"/>
                <w:sz w:val="24"/>
              </w:rPr>
            </w:pPr>
            <w:r>
              <w:rPr>
                <w:rFonts w:ascii="宋体" w:hAnsi="宋体"/>
                <w:b/>
                <w:color w:val="000000"/>
                <w:kern w:val="0"/>
                <w:sz w:val="24"/>
              </w:rPr>
              <w:t>设备名称</w:t>
            </w:r>
          </w:p>
        </w:tc>
        <w:tc>
          <w:tcPr>
            <w:tcW w:w="992" w:type="dxa"/>
            <w:vAlign w:val="center"/>
          </w:tcPr>
          <w:p>
            <w:pPr>
              <w:widowControl/>
              <w:spacing w:line="360" w:lineRule="auto"/>
              <w:jc w:val="center"/>
              <w:rPr>
                <w:rFonts w:ascii="宋体" w:hAnsi="宋体"/>
                <w:b/>
                <w:color w:val="000000"/>
                <w:kern w:val="0"/>
                <w:sz w:val="24"/>
              </w:rPr>
            </w:pPr>
            <w:r>
              <w:rPr>
                <w:rFonts w:ascii="宋体" w:hAnsi="宋体"/>
                <w:b/>
                <w:color w:val="000000"/>
                <w:kern w:val="0"/>
                <w:sz w:val="24"/>
              </w:rPr>
              <w:t>单位</w:t>
            </w:r>
          </w:p>
        </w:tc>
        <w:tc>
          <w:tcPr>
            <w:tcW w:w="1134" w:type="dxa"/>
            <w:vAlign w:val="center"/>
          </w:tcPr>
          <w:p>
            <w:pPr>
              <w:widowControl/>
              <w:spacing w:line="360" w:lineRule="auto"/>
              <w:jc w:val="center"/>
              <w:rPr>
                <w:rFonts w:ascii="宋体" w:hAnsi="宋体"/>
                <w:b/>
                <w:color w:val="000000"/>
                <w:kern w:val="0"/>
                <w:sz w:val="24"/>
              </w:rPr>
            </w:pPr>
            <w:r>
              <w:rPr>
                <w:rFonts w:ascii="宋体" w:hAnsi="宋体"/>
                <w:b/>
                <w:color w:val="000000"/>
                <w:kern w:val="0"/>
                <w:sz w:val="24"/>
              </w:rPr>
              <w:t>数量</w:t>
            </w:r>
          </w:p>
        </w:tc>
        <w:tc>
          <w:tcPr>
            <w:tcW w:w="1559" w:type="dxa"/>
            <w:vAlign w:val="center"/>
          </w:tcPr>
          <w:p>
            <w:pPr>
              <w:widowControl/>
              <w:spacing w:line="360" w:lineRule="auto"/>
              <w:jc w:val="center"/>
              <w:rPr>
                <w:rFonts w:ascii="宋体" w:hAnsi="宋体"/>
                <w:b/>
                <w:color w:val="000000"/>
                <w:kern w:val="0"/>
                <w:sz w:val="24"/>
              </w:rPr>
            </w:pPr>
            <w:r>
              <w:rPr>
                <w:rFonts w:hint="eastAsia" w:ascii="宋体" w:hAnsi="宋体"/>
                <w:b/>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8" w:type="dxa"/>
            <w:vAlign w:val="center"/>
          </w:tcPr>
          <w:p>
            <w:pPr>
              <w:widowControl/>
              <w:spacing w:line="360" w:lineRule="auto"/>
              <w:jc w:val="center"/>
              <w:rPr>
                <w:rFonts w:ascii="宋体" w:hAnsi="宋体"/>
                <w:color w:val="000000"/>
                <w:kern w:val="0"/>
                <w:sz w:val="24"/>
              </w:rPr>
            </w:pPr>
            <w:r>
              <w:rPr>
                <w:rFonts w:ascii="宋体" w:hAnsi="宋体"/>
                <w:color w:val="000000"/>
                <w:kern w:val="0"/>
                <w:sz w:val="24"/>
              </w:rPr>
              <w:t>1</w:t>
            </w:r>
          </w:p>
        </w:tc>
        <w:tc>
          <w:tcPr>
            <w:tcW w:w="2910" w:type="dxa"/>
            <w:vAlign w:val="center"/>
          </w:tcPr>
          <w:p>
            <w:pPr>
              <w:widowControl/>
              <w:spacing w:line="360" w:lineRule="auto"/>
              <w:jc w:val="center"/>
              <w:rPr>
                <w:rFonts w:ascii="宋体" w:hAnsi="宋体"/>
                <w:color w:val="000000"/>
                <w:kern w:val="0"/>
                <w:sz w:val="24"/>
              </w:rPr>
            </w:pPr>
            <w:r>
              <w:rPr>
                <w:rFonts w:hint="eastAsia" w:ascii="宋体" w:hAnsi="宋体"/>
                <w:color w:val="000000"/>
                <w:sz w:val="24"/>
              </w:rPr>
              <w:t>移动升降投光灯</w:t>
            </w:r>
          </w:p>
        </w:tc>
        <w:tc>
          <w:tcPr>
            <w:tcW w:w="992" w:type="dxa"/>
            <w:vAlign w:val="center"/>
          </w:tcPr>
          <w:p>
            <w:pPr>
              <w:widowControl/>
              <w:spacing w:line="360" w:lineRule="auto"/>
              <w:jc w:val="center"/>
              <w:rPr>
                <w:rFonts w:ascii="宋体" w:hAnsi="宋体"/>
                <w:color w:val="000000"/>
                <w:kern w:val="0"/>
                <w:sz w:val="24"/>
              </w:rPr>
            </w:pPr>
            <w:r>
              <w:rPr>
                <w:rFonts w:hint="eastAsia" w:ascii="宋体" w:hAnsi="宋体"/>
                <w:color w:val="000000"/>
                <w:sz w:val="24"/>
              </w:rPr>
              <w:t>台</w:t>
            </w:r>
          </w:p>
        </w:tc>
        <w:tc>
          <w:tcPr>
            <w:tcW w:w="1134" w:type="dxa"/>
            <w:vAlign w:val="center"/>
          </w:tcPr>
          <w:p>
            <w:pPr>
              <w:widowControl/>
              <w:spacing w:line="360" w:lineRule="auto"/>
              <w:jc w:val="center"/>
              <w:rPr>
                <w:rFonts w:ascii="宋体" w:hAnsi="宋体"/>
                <w:color w:val="000000"/>
                <w:kern w:val="0"/>
                <w:sz w:val="24"/>
              </w:rPr>
            </w:pPr>
            <w:r>
              <w:rPr>
                <w:rFonts w:hint="eastAsia" w:ascii="宋体" w:hAnsi="宋体"/>
                <w:color w:val="000000"/>
                <w:sz w:val="24"/>
              </w:rPr>
              <w:t>4</w:t>
            </w:r>
          </w:p>
        </w:tc>
        <w:tc>
          <w:tcPr>
            <w:tcW w:w="1559" w:type="dxa"/>
            <w:vAlign w:val="center"/>
          </w:tcPr>
          <w:p>
            <w:pPr>
              <w:widowControl/>
              <w:spacing w:line="360" w:lineRule="auto"/>
              <w:jc w:val="center"/>
              <w:rPr>
                <w:rFonts w:ascii="宋体" w:hAnsi="宋体"/>
                <w:color w:val="000000"/>
                <w:kern w:val="0"/>
                <w:sz w:val="24"/>
              </w:rPr>
            </w:pPr>
            <w:r>
              <w:rPr>
                <w:rFonts w:hint="eastAsia" w:ascii="宋体" w:hAnsi="宋体"/>
                <w:color w:val="000000"/>
                <w:kern w:val="0"/>
                <w:sz w:val="24"/>
              </w:rPr>
              <w:t>自带</w:t>
            </w:r>
            <w:r>
              <w:rPr>
                <w:rFonts w:ascii="宋体" w:hAnsi="宋体"/>
                <w:color w:val="000000"/>
                <w:kern w:val="0"/>
                <w:sz w:val="24"/>
              </w:rPr>
              <w:t>发电机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8" w:type="dxa"/>
            <w:vAlign w:val="center"/>
          </w:tcPr>
          <w:p>
            <w:pPr>
              <w:widowControl/>
              <w:spacing w:line="360" w:lineRule="auto"/>
              <w:jc w:val="center"/>
              <w:rPr>
                <w:rFonts w:ascii="宋体" w:hAnsi="宋体"/>
                <w:color w:val="000000"/>
                <w:kern w:val="0"/>
                <w:sz w:val="24"/>
              </w:rPr>
            </w:pPr>
            <w:r>
              <w:rPr>
                <w:rFonts w:ascii="宋体" w:hAnsi="宋体"/>
                <w:color w:val="000000"/>
                <w:kern w:val="0"/>
                <w:sz w:val="24"/>
              </w:rPr>
              <w:t>2</w:t>
            </w:r>
          </w:p>
        </w:tc>
        <w:tc>
          <w:tcPr>
            <w:tcW w:w="2910" w:type="dxa"/>
            <w:vAlign w:val="center"/>
          </w:tcPr>
          <w:p>
            <w:pPr>
              <w:widowControl/>
              <w:spacing w:line="360" w:lineRule="auto"/>
              <w:jc w:val="center"/>
              <w:rPr>
                <w:rFonts w:ascii="宋体" w:hAnsi="宋体"/>
                <w:color w:val="000000"/>
                <w:kern w:val="0"/>
                <w:sz w:val="24"/>
              </w:rPr>
            </w:pPr>
            <w:r>
              <w:rPr>
                <w:rFonts w:hint="eastAsia" w:ascii="宋体" w:hAnsi="宋体"/>
                <w:color w:val="000000"/>
                <w:sz w:val="24"/>
              </w:rPr>
              <w:t>油锯</w:t>
            </w:r>
          </w:p>
        </w:tc>
        <w:tc>
          <w:tcPr>
            <w:tcW w:w="992" w:type="dxa"/>
            <w:vAlign w:val="center"/>
          </w:tcPr>
          <w:p>
            <w:pPr>
              <w:widowControl/>
              <w:spacing w:line="360" w:lineRule="auto"/>
              <w:jc w:val="center"/>
              <w:rPr>
                <w:rFonts w:ascii="宋体" w:hAnsi="宋体"/>
                <w:color w:val="000000"/>
                <w:kern w:val="0"/>
                <w:sz w:val="24"/>
              </w:rPr>
            </w:pPr>
            <w:r>
              <w:rPr>
                <w:rFonts w:hint="eastAsia" w:ascii="宋体" w:hAnsi="宋体"/>
                <w:color w:val="000000"/>
                <w:sz w:val="24"/>
              </w:rPr>
              <w:t>台</w:t>
            </w:r>
          </w:p>
        </w:tc>
        <w:tc>
          <w:tcPr>
            <w:tcW w:w="1134" w:type="dxa"/>
            <w:vAlign w:val="center"/>
          </w:tcPr>
          <w:p>
            <w:pPr>
              <w:widowControl/>
              <w:spacing w:line="360" w:lineRule="auto"/>
              <w:jc w:val="center"/>
              <w:rPr>
                <w:rFonts w:ascii="宋体" w:hAnsi="宋体"/>
                <w:color w:val="000000"/>
                <w:kern w:val="0"/>
                <w:sz w:val="24"/>
              </w:rPr>
            </w:pPr>
            <w:r>
              <w:rPr>
                <w:rFonts w:hint="eastAsia" w:ascii="宋体" w:hAnsi="宋体"/>
                <w:color w:val="000000"/>
                <w:sz w:val="24"/>
              </w:rPr>
              <w:t>8</w:t>
            </w:r>
          </w:p>
        </w:tc>
        <w:tc>
          <w:tcPr>
            <w:tcW w:w="1559" w:type="dxa"/>
            <w:vAlign w:val="center"/>
          </w:tcPr>
          <w:p>
            <w:pPr>
              <w:widowControl/>
              <w:spacing w:line="360" w:lineRule="auto"/>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8" w:type="dxa"/>
            <w:vAlign w:val="center"/>
          </w:tcPr>
          <w:p>
            <w:pPr>
              <w:widowControl/>
              <w:spacing w:line="360" w:lineRule="auto"/>
              <w:jc w:val="center"/>
              <w:rPr>
                <w:rFonts w:ascii="宋体" w:hAnsi="宋体"/>
                <w:color w:val="000000"/>
                <w:kern w:val="0"/>
                <w:sz w:val="24"/>
              </w:rPr>
            </w:pPr>
            <w:r>
              <w:rPr>
                <w:rFonts w:ascii="宋体" w:hAnsi="宋体"/>
                <w:color w:val="000000"/>
                <w:kern w:val="0"/>
                <w:sz w:val="24"/>
              </w:rPr>
              <w:t>3</w:t>
            </w:r>
          </w:p>
        </w:tc>
        <w:tc>
          <w:tcPr>
            <w:tcW w:w="2910" w:type="dxa"/>
            <w:vAlign w:val="center"/>
          </w:tcPr>
          <w:p>
            <w:pPr>
              <w:widowControl/>
              <w:spacing w:line="360" w:lineRule="auto"/>
              <w:jc w:val="center"/>
              <w:rPr>
                <w:rFonts w:ascii="宋体" w:hAnsi="宋体"/>
                <w:color w:val="000000"/>
                <w:kern w:val="0"/>
                <w:sz w:val="24"/>
              </w:rPr>
            </w:pPr>
            <w:r>
              <w:rPr>
                <w:rFonts w:hint="eastAsia" w:ascii="宋体" w:hAnsi="宋体"/>
                <w:color w:val="000000"/>
                <w:sz w:val="24"/>
              </w:rPr>
              <w:t>泡沫救生圈</w:t>
            </w:r>
          </w:p>
        </w:tc>
        <w:tc>
          <w:tcPr>
            <w:tcW w:w="992" w:type="dxa"/>
            <w:vAlign w:val="center"/>
          </w:tcPr>
          <w:p>
            <w:pPr>
              <w:widowControl/>
              <w:spacing w:line="360" w:lineRule="auto"/>
              <w:jc w:val="center"/>
              <w:rPr>
                <w:rFonts w:ascii="宋体" w:hAnsi="宋体"/>
                <w:color w:val="000000"/>
                <w:kern w:val="0"/>
                <w:sz w:val="24"/>
              </w:rPr>
            </w:pPr>
            <w:r>
              <w:rPr>
                <w:rFonts w:hint="eastAsia" w:ascii="宋体" w:hAnsi="宋体"/>
                <w:color w:val="000000"/>
                <w:sz w:val="24"/>
              </w:rPr>
              <w:t>件</w:t>
            </w:r>
          </w:p>
        </w:tc>
        <w:tc>
          <w:tcPr>
            <w:tcW w:w="1134" w:type="dxa"/>
            <w:vAlign w:val="center"/>
          </w:tcPr>
          <w:p>
            <w:pPr>
              <w:widowControl/>
              <w:spacing w:line="360" w:lineRule="auto"/>
              <w:jc w:val="center"/>
              <w:rPr>
                <w:rFonts w:ascii="宋体" w:hAnsi="宋体"/>
                <w:color w:val="000000"/>
                <w:kern w:val="0"/>
                <w:sz w:val="24"/>
              </w:rPr>
            </w:pPr>
            <w:r>
              <w:rPr>
                <w:rFonts w:hint="eastAsia" w:ascii="宋体" w:hAnsi="宋体"/>
                <w:color w:val="000000"/>
                <w:sz w:val="24"/>
              </w:rPr>
              <w:t>100</w:t>
            </w:r>
          </w:p>
        </w:tc>
        <w:tc>
          <w:tcPr>
            <w:tcW w:w="1559" w:type="dxa"/>
            <w:vAlign w:val="center"/>
          </w:tcPr>
          <w:p>
            <w:pPr>
              <w:widowControl/>
              <w:spacing w:line="360" w:lineRule="auto"/>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8" w:type="dxa"/>
            <w:vAlign w:val="center"/>
          </w:tcPr>
          <w:p>
            <w:pPr>
              <w:widowControl/>
              <w:spacing w:line="360" w:lineRule="auto"/>
              <w:jc w:val="center"/>
              <w:rPr>
                <w:rFonts w:ascii="宋体" w:hAnsi="宋体"/>
                <w:color w:val="000000"/>
                <w:kern w:val="0"/>
                <w:sz w:val="24"/>
              </w:rPr>
            </w:pPr>
            <w:r>
              <w:rPr>
                <w:rFonts w:ascii="宋体" w:hAnsi="宋体"/>
                <w:color w:val="000000"/>
                <w:kern w:val="0"/>
                <w:sz w:val="24"/>
              </w:rPr>
              <w:t>4</w:t>
            </w:r>
          </w:p>
        </w:tc>
        <w:tc>
          <w:tcPr>
            <w:tcW w:w="2910" w:type="dxa"/>
            <w:vAlign w:val="center"/>
          </w:tcPr>
          <w:p>
            <w:pPr>
              <w:widowControl/>
              <w:spacing w:line="360" w:lineRule="auto"/>
              <w:jc w:val="center"/>
              <w:rPr>
                <w:rFonts w:ascii="宋体" w:hAnsi="宋体"/>
                <w:color w:val="000000"/>
                <w:kern w:val="0"/>
                <w:sz w:val="24"/>
              </w:rPr>
            </w:pPr>
            <w:r>
              <w:rPr>
                <w:rFonts w:hint="eastAsia" w:ascii="宋体" w:hAnsi="宋体"/>
                <w:color w:val="000000"/>
                <w:sz w:val="24"/>
              </w:rPr>
              <w:t>救生衣</w:t>
            </w:r>
          </w:p>
        </w:tc>
        <w:tc>
          <w:tcPr>
            <w:tcW w:w="992" w:type="dxa"/>
            <w:vAlign w:val="center"/>
          </w:tcPr>
          <w:p>
            <w:pPr>
              <w:widowControl/>
              <w:spacing w:line="360" w:lineRule="auto"/>
              <w:jc w:val="center"/>
              <w:rPr>
                <w:rFonts w:ascii="宋体" w:hAnsi="宋体"/>
                <w:color w:val="000000"/>
                <w:kern w:val="0"/>
                <w:sz w:val="24"/>
              </w:rPr>
            </w:pPr>
            <w:r>
              <w:rPr>
                <w:rFonts w:hint="eastAsia" w:ascii="宋体" w:hAnsi="宋体"/>
                <w:color w:val="000000"/>
                <w:sz w:val="24"/>
              </w:rPr>
              <w:t>件</w:t>
            </w:r>
          </w:p>
        </w:tc>
        <w:tc>
          <w:tcPr>
            <w:tcW w:w="1134" w:type="dxa"/>
            <w:vAlign w:val="center"/>
          </w:tcPr>
          <w:p>
            <w:pPr>
              <w:widowControl/>
              <w:spacing w:line="360" w:lineRule="auto"/>
              <w:jc w:val="center"/>
              <w:rPr>
                <w:rFonts w:ascii="宋体" w:hAnsi="宋体"/>
                <w:color w:val="000000"/>
                <w:kern w:val="0"/>
                <w:sz w:val="24"/>
              </w:rPr>
            </w:pPr>
            <w:r>
              <w:rPr>
                <w:rFonts w:hint="eastAsia" w:ascii="宋体" w:hAnsi="宋体"/>
                <w:color w:val="000000"/>
                <w:sz w:val="24"/>
              </w:rPr>
              <w:t>100</w:t>
            </w:r>
          </w:p>
        </w:tc>
        <w:tc>
          <w:tcPr>
            <w:tcW w:w="1559" w:type="dxa"/>
            <w:vAlign w:val="center"/>
          </w:tcPr>
          <w:p>
            <w:pPr>
              <w:widowControl/>
              <w:spacing w:line="360" w:lineRule="auto"/>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8" w:type="dxa"/>
            <w:vAlign w:val="center"/>
          </w:tcPr>
          <w:p>
            <w:pPr>
              <w:widowControl/>
              <w:spacing w:line="360" w:lineRule="auto"/>
              <w:jc w:val="center"/>
              <w:rPr>
                <w:rFonts w:ascii="宋体" w:hAnsi="宋体"/>
                <w:color w:val="000000"/>
                <w:kern w:val="0"/>
                <w:sz w:val="24"/>
              </w:rPr>
            </w:pPr>
            <w:r>
              <w:rPr>
                <w:rFonts w:ascii="宋体" w:hAnsi="宋体"/>
                <w:color w:val="000000"/>
                <w:kern w:val="0"/>
                <w:sz w:val="24"/>
              </w:rPr>
              <w:t>5</w:t>
            </w:r>
          </w:p>
        </w:tc>
        <w:tc>
          <w:tcPr>
            <w:tcW w:w="2910" w:type="dxa"/>
            <w:vAlign w:val="center"/>
          </w:tcPr>
          <w:p>
            <w:pPr>
              <w:widowControl/>
              <w:spacing w:line="360" w:lineRule="auto"/>
              <w:jc w:val="center"/>
              <w:rPr>
                <w:rFonts w:ascii="宋体" w:hAnsi="宋体"/>
                <w:color w:val="000000"/>
                <w:kern w:val="0"/>
                <w:sz w:val="24"/>
              </w:rPr>
            </w:pPr>
            <w:r>
              <w:rPr>
                <w:rFonts w:hint="eastAsia" w:ascii="宋体" w:hAnsi="宋体"/>
                <w:color w:val="000000"/>
                <w:sz w:val="24"/>
              </w:rPr>
              <w:t>钢丝复合安全绳</w:t>
            </w:r>
          </w:p>
        </w:tc>
        <w:tc>
          <w:tcPr>
            <w:tcW w:w="992" w:type="dxa"/>
            <w:vAlign w:val="center"/>
          </w:tcPr>
          <w:p>
            <w:pPr>
              <w:widowControl/>
              <w:spacing w:line="360" w:lineRule="auto"/>
              <w:jc w:val="center"/>
              <w:rPr>
                <w:rFonts w:ascii="宋体" w:hAnsi="宋体"/>
                <w:color w:val="000000"/>
                <w:kern w:val="0"/>
                <w:sz w:val="24"/>
              </w:rPr>
            </w:pPr>
            <w:r>
              <w:rPr>
                <w:rFonts w:hint="eastAsia" w:ascii="宋体" w:hAnsi="宋体"/>
                <w:color w:val="000000"/>
                <w:sz w:val="24"/>
              </w:rPr>
              <w:t>条</w:t>
            </w:r>
          </w:p>
        </w:tc>
        <w:tc>
          <w:tcPr>
            <w:tcW w:w="1134" w:type="dxa"/>
            <w:vAlign w:val="center"/>
          </w:tcPr>
          <w:p>
            <w:pPr>
              <w:widowControl/>
              <w:spacing w:line="360" w:lineRule="auto"/>
              <w:jc w:val="center"/>
              <w:rPr>
                <w:rFonts w:ascii="宋体" w:hAnsi="宋体"/>
                <w:color w:val="000000"/>
                <w:kern w:val="0"/>
                <w:sz w:val="24"/>
              </w:rPr>
            </w:pPr>
            <w:r>
              <w:rPr>
                <w:rFonts w:hint="eastAsia" w:ascii="宋体" w:hAnsi="宋体"/>
                <w:color w:val="000000"/>
                <w:sz w:val="24"/>
              </w:rPr>
              <w:t>8</w:t>
            </w:r>
          </w:p>
        </w:tc>
        <w:tc>
          <w:tcPr>
            <w:tcW w:w="1559" w:type="dxa"/>
            <w:vAlign w:val="center"/>
          </w:tcPr>
          <w:p>
            <w:pPr>
              <w:widowControl/>
              <w:spacing w:line="360" w:lineRule="auto"/>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8" w:type="dxa"/>
            <w:vAlign w:val="center"/>
          </w:tcPr>
          <w:p>
            <w:pPr>
              <w:widowControl/>
              <w:spacing w:line="360" w:lineRule="auto"/>
              <w:jc w:val="center"/>
              <w:rPr>
                <w:rFonts w:ascii="宋体" w:hAnsi="宋体"/>
                <w:color w:val="000000"/>
                <w:kern w:val="0"/>
                <w:sz w:val="24"/>
              </w:rPr>
            </w:pPr>
            <w:r>
              <w:rPr>
                <w:rFonts w:ascii="宋体" w:hAnsi="宋体"/>
                <w:color w:val="000000"/>
                <w:kern w:val="0"/>
                <w:sz w:val="24"/>
              </w:rPr>
              <w:t>6</w:t>
            </w:r>
          </w:p>
        </w:tc>
        <w:tc>
          <w:tcPr>
            <w:tcW w:w="2910" w:type="dxa"/>
            <w:vAlign w:val="center"/>
          </w:tcPr>
          <w:p>
            <w:pPr>
              <w:widowControl/>
              <w:spacing w:line="360" w:lineRule="auto"/>
              <w:jc w:val="center"/>
              <w:rPr>
                <w:rFonts w:ascii="宋体" w:hAnsi="宋体"/>
                <w:color w:val="000000"/>
                <w:kern w:val="0"/>
                <w:sz w:val="24"/>
              </w:rPr>
            </w:pPr>
            <w:r>
              <w:rPr>
                <w:rFonts w:hint="eastAsia" w:ascii="宋体" w:hAnsi="宋体"/>
                <w:color w:val="000000"/>
                <w:sz w:val="24"/>
              </w:rPr>
              <w:t>强光手电筒</w:t>
            </w:r>
          </w:p>
        </w:tc>
        <w:tc>
          <w:tcPr>
            <w:tcW w:w="992" w:type="dxa"/>
            <w:vAlign w:val="center"/>
          </w:tcPr>
          <w:p>
            <w:pPr>
              <w:widowControl/>
              <w:spacing w:line="360" w:lineRule="auto"/>
              <w:jc w:val="center"/>
              <w:rPr>
                <w:rFonts w:ascii="宋体" w:hAnsi="宋体"/>
                <w:color w:val="000000"/>
                <w:kern w:val="0"/>
                <w:sz w:val="24"/>
              </w:rPr>
            </w:pPr>
            <w:r>
              <w:rPr>
                <w:rFonts w:hint="eastAsia" w:ascii="宋体" w:hAnsi="宋体"/>
                <w:color w:val="000000"/>
                <w:sz w:val="24"/>
              </w:rPr>
              <w:t>个</w:t>
            </w:r>
          </w:p>
        </w:tc>
        <w:tc>
          <w:tcPr>
            <w:tcW w:w="1134" w:type="dxa"/>
            <w:vAlign w:val="center"/>
          </w:tcPr>
          <w:p>
            <w:pPr>
              <w:widowControl/>
              <w:spacing w:line="360" w:lineRule="auto"/>
              <w:jc w:val="center"/>
              <w:rPr>
                <w:rFonts w:ascii="宋体" w:hAnsi="宋体"/>
                <w:color w:val="000000"/>
                <w:kern w:val="0"/>
                <w:sz w:val="24"/>
              </w:rPr>
            </w:pPr>
            <w:r>
              <w:rPr>
                <w:rFonts w:hint="eastAsia" w:ascii="宋体" w:hAnsi="宋体"/>
                <w:color w:val="000000"/>
                <w:sz w:val="24"/>
              </w:rPr>
              <w:t>100</w:t>
            </w:r>
          </w:p>
        </w:tc>
        <w:tc>
          <w:tcPr>
            <w:tcW w:w="1559" w:type="dxa"/>
            <w:vAlign w:val="center"/>
          </w:tcPr>
          <w:p>
            <w:pPr>
              <w:widowControl/>
              <w:spacing w:line="360" w:lineRule="auto"/>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8" w:type="dxa"/>
            <w:vAlign w:val="center"/>
          </w:tcPr>
          <w:p>
            <w:pPr>
              <w:widowControl/>
              <w:spacing w:line="360" w:lineRule="auto"/>
              <w:jc w:val="center"/>
              <w:rPr>
                <w:rFonts w:ascii="宋体" w:hAnsi="宋体"/>
                <w:color w:val="000000"/>
                <w:kern w:val="0"/>
                <w:sz w:val="24"/>
              </w:rPr>
            </w:pPr>
            <w:r>
              <w:rPr>
                <w:rFonts w:ascii="宋体" w:hAnsi="宋体"/>
                <w:color w:val="000000"/>
                <w:kern w:val="0"/>
                <w:sz w:val="24"/>
              </w:rPr>
              <w:t>7</w:t>
            </w:r>
          </w:p>
        </w:tc>
        <w:tc>
          <w:tcPr>
            <w:tcW w:w="2910" w:type="dxa"/>
            <w:vAlign w:val="center"/>
          </w:tcPr>
          <w:p>
            <w:pPr>
              <w:widowControl/>
              <w:spacing w:line="360" w:lineRule="auto"/>
              <w:jc w:val="center"/>
              <w:rPr>
                <w:rFonts w:ascii="宋体" w:hAnsi="宋体"/>
                <w:color w:val="000000"/>
                <w:kern w:val="0"/>
                <w:sz w:val="24"/>
              </w:rPr>
            </w:pPr>
            <w:r>
              <w:rPr>
                <w:rFonts w:hint="eastAsia" w:ascii="宋体" w:hAnsi="宋体"/>
                <w:color w:val="000000"/>
                <w:sz w:val="24"/>
              </w:rPr>
              <w:t>防寒雨衣</w:t>
            </w:r>
          </w:p>
        </w:tc>
        <w:tc>
          <w:tcPr>
            <w:tcW w:w="992" w:type="dxa"/>
            <w:vAlign w:val="center"/>
          </w:tcPr>
          <w:p>
            <w:pPr>
              <w:widowControl/>
              <w:spacing w:line="360" w:lineRule="auto"/>
              <w:jc w:val="center"/>
              <w:rPr>
                <w:rFonts w:ascii="宋体" w:hAnsi="宋体"/>
                <w:color w:val="000000"/>
                <w:kern w:val="0"/>
                <w:sz w:val="24"/>
              </w:rPr>
            </w:pPr>
            <w:r>
              <w:rPr>
                <w:rFonts w:hint="eastAsia" w:ascii="宋体" w:hAnsi="宋体"/>
                <w:color w:val="000000"/>
                <w:sz w:val="24"/>
              </w:rPr>
              <w:t>件</w:t>
            </w:r>
          </w:p>
        </w:tc>
        <w:tc>
          <w:tcPr>
            <w:tcW w:w="1134" w:type="dxa"/>
            <w:vAlign w:val="center"/>
          </w:tcPr>
          <w:p>
            <w:pPr>
              <w:widowControl/>
              <w:spacing w:line="360" w:lineRule="auto"/>
              <w:jc w:val="center"/>
              <w:rPr>
                <w:rFonts w:ascii="宋体" w:hAnsi="宋体"/>
                <w:color w:val="000000"/>
                <w:kern w:val="0"/>
                <w:sz w:val="24"/>
              </w:rPr>
            </w:pPr>
            <w:r>
              <w:rPr>
                <w:rFonts w:hint="eastAsia" w:ascii="宋体" w:hAnsi="宋体"/>
                <w:color w:val="000000"/>
                <w:sz w:val="24"/>
              </w:rPr>
              <w:t>100</w:t>
            </w:r>
          </w:p>
        </w:tc>
        <w:tc>
          <w:tcPr>
            <w:tcW w:w="1559" w:type="dxa"/>
            <w:vAlign w:val="center"/>
          </w:tcPr>
          <w:p>
            <w:pPr>
              <w:widowControl/>
              <w:spacing w:line="360" w:lineRule="auto"/>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8" w:type="dxa"/>
            <w:vAlign w:val="center"/>
          </w:tcPr>
          <w:p>
            <w:pPr>
              <w:widowControl/>
              <w:spacing w:line="360" w:lineRule="auto"/>
              <w:jc w:val="center"/>
              <w:rPr>
                <w:rFonts w:ascii="宋体" w:hAnsi="宋体"/>
                <w:color w:val="000000"/>
                <w:kern w:val="0"/>
                <w:sz w:val="24"/>
              </w:rPr>
            </w:pPr>
            <w:r>
              <w:rPr>
                <w:rFonts w:ascii="宋体" w:hAnsi="宋体"/>
                <w:color w:val="000000"/>
                <w:kern w:val="0"/>
                <w:sz w:val="24"/>
              </w:rPr>
              <w:t>8</w:t>
            </w:r>
          </w:p>
        </w:tc>
        <w:tc>
          <w:tcPr>
            <w:tcW w:w="2910" w:type="dxa"/>
            <w:vAlign w:val="center"/>
          </w:tcPr>
          <w:p>
            <w:pPr>
              <w:widowControl/>
              <w:spacing w:line="360" w:lineRule="auto"/>
              <w:jc w:val="center"/>
              <w:rPr>
                <w:rFonts w:ascii="宋体" w:hAnsi="宋体"/>
                <w:color w:val="000000"/>
                <w:kern w:val="0"/>
                <w:sz w:val="24"/>
              </w:rPr>
            </w:pPr>
            <w:r>
              <w:rPr>
                <w:rFonts w:hint="eastAsia" w:ascii="宋体" w:hAnsi="宋体"/>
                <w:color w:val="000000"/>
                <w:sz w:val="24"/>
              </w:rPr>
              <w:t>雨鞋</w:t>
            </w:r>
          </w:p>
        </w:tc>
        <w:tc>
          <w:tcPr>
            <w:tcW w:w="992" w:type="dxa"/>
            <w:vAlign w:val="center"/>
          </w:tcPr>
          <w:p>
            <w:pPr>
              <w:widowControl/>
              <w:spacing w:line="360" w:lineRule="auto"/>
              <w:jc w:val="center"/>
              <w:rPr>
                <w:rFonts w:ascii="宋体" w:hAnsi="宋体"/>
                <w:color w:val="000000"/>
                <w:kern w:val="0"/>
                <w:sz w:val="24"/>
              </w:rPr>
            </w:pPr>
            <w:r>
              <w:rPr>
                <w:rFonts w:hint="eastAsia" w:ascii="宋体" w:hAnsi="宋体"/>
                <w:color w:val="000000"/>
                <w:sz w:val="24"/>
              </w:rPr>
              <w:t>双</w:t>
            </w:r>
          </w:p>
        </w:tc>
        <w:tc>
          <w:tcPr>
            <w:tcW w:w="1134" w:type="dxa"/>
            <w:vAlign w:val="center"/>
          </w:tcPr>
          <w:p>
            <w:pPr>
              <w:widowControl/>
              <w:spacing w:line="360" w:lineRule="auto"/>
              <w:jc w:val="center"/>
              <w:rPr>
                <w:rFonts w:ascii="宋体" w:hAnsi="宋体"/>
                <w:color w:val="000000"/>
                <w:kern w:val="0"/>
                <w:sz w:val="24"/>
              </w:rPr>
            </w:pPr>
            <w:r>
              <w:rPr>
                <w:rFonts w:hint="eastAsia" w:ascii="宋体" w:hAnsi="宋体"/>
                <w:color w:val="000000"/>
                <w:sz w:val="24"/>
              </w:rPr>
              <w:t>100</w:t>
            </w:r>
          </w:p>
        </w:tc>
        <w:tc>
          <w:tcPr>
            <w:tcW w:w="1559" w:type="dxa"/>
            <w:vAlign w:val="center"/>
          </w:tcPr>
          <w:p>
            <w:pPr>
              <w:widowControl/>
              <w:spacing w:line="360" w:lineRule="auto"/>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8" w:type="dxa"/>
            <w:vAlign w:val="center"/>
          </w:tcPr>
          <w:p>
            <w:pPr>
              <w:widowControl/>
              <w:spacing w:line="360" w:lineRule="auto"/>
              <w:jc w:val="center"/>
              <w:rPr>
                <w:rFonts w:ascii="宋体" w:hAnsi="宋体"/>
                <w:color w:val="000000"/>
                <w:kern w:val="0"/>
                <w:sz w:val="24"/>
              </w:rPr>
            </w:pPr>
            <w:r>
              <w:rPr>
                <w:rFonts w:hint="eastAsia" w:ascii="宋体" w:hAnsi="宋体"/>
                <w:color w:val="000000"/>
                <w:kern w:val="0"/>
                <w:sz w:val="24"/>
              </w:rPr>
              <w:t>9</w:t>
            </w:r>
          </w:p>
        </w:tc>
        <w:tc>
          <w:tcPr>
            <w:tcW w:w="2910" w:type="dxa"/>
            <w:vAlign w:val="center"/>
          </w:tcPr>
          <w:p>
            <w:pPr>
              <w:widowControl/>
              <w:spacing w:line="360" w:lineRule="auto"/>
              <w:jc w:val="center"/>
              <w:rPr>
                <w:rFonts w:ascii="宋体" w:hAnsi="宋体"/>
                <w:color w:val="000000"/>
                <w:kern w:val="0"/>
                <w:sz w:val="24"/>
              </w:rPr>
            </w:pPr>
            <w:r>
              <w:rPr>
                <w:rFonts w:hint="eastAsia" w:ascii="宋体" w:hAnsi="宋体"/>
                <w:color w:val="000000"/>
                <w:sz w:val="24"/>
              </w:rPr>
              <w:t>雨伞</w:t>
            </w:r>
          </w:p>
        </w:tc>
        <w:tc>
          <w:tcPr>
            <w:tcW w:w="992" w:type="dxa"/>
            <w:vAlign w:val="center"/>
          </w:tcPr>
          <w:p>
            <w:pPr>
              <w:widowControl/>
              <w:spacing w:line="360" w:lineRule="auto"/>
              <w:jc w:val="center"/>
              <w:rPr>
                <w:rFonts w:ascii="宋体" w:hAnsi="宋体"/>
                <w:color w:val="000000"/>
                <w:kern w:val="0"/>
                <w:sz w:val="24"/>
              </w:rPr>
            </w:pPr>
            <w:r>
              <w:rPr>
                <w:rFonts w:hint="eastAsia" w:ascii="宋体" w:hAnsi="宋体"/>
                <w:color w:val="000000"/>
                <w:sz w:val="24"/>
              </w:rPr>
              <w:t>把</w:t>
            </w:r>
          </w:p>
        </w:tc>
        <w:tc>
          <w:tcPr>
            <w:tcW w:w="1134" w:type="dxa"/>
            <w:vAlign w:val="center"/>
          </w:tcPr>
          <w:p>
            <w:pPr>
              <w:widowControl/>
              <w:spacing w:line="360" w:lineRule="auto"/>
              <w:jc w:val="center"/>
              <w:rPr>
                <w:rFonts w:ascii="宋体" w:hAnsi="宋体"/>
                <w:color w:val="000000"/>
                <w:kern w:val="0"/>
                <w:sz w:val="24"/>
              </w:rPr>
            </w:pPr>
            <w:r>
              <w:rPr>
                <w:rFonts w:hint="eastAsia" w:ascii="宋体" w:hAnsi="宋体"/>
                <w:color w:val="000000"/>
                <w:sz w:val="24"/>
              </w:rPr>
              <w:t>100</w:t>
            </w:r>
          </w:p>
        </w:tc>
        <w:tc>
          <w:tcPr>
            <w:tcW w:w="1559" w:type="dxa"/>
            <w:vAlign w:val="center"/>
          </w:tcPr>
          <w:p>
            <w:pPr>
              <w:widowControl/>
              <w:spacing w:line="360" w:lineRule="auto"/>
              <w:jc w:val="center"/>
              <w:rPr>
                <w:rFonts w:ascii="宋体" w:hAnsi="宋体"/>
                <w:color w:val="000000"/>
                <w:kern w:val="0"/>
                <w:sz w:val="24"/>
              </w:rPr>
            </w:pPr>
          </w:p>
        </w:tc>
      </w:tr>
    </w:tbl>
    <w:p>
      <w:pPr>
        <w:widowControl/>
        <w:spacing w:line="360" w:lineRule="auto"/>
        <w:ind w:firstLine="486" w:firstLineChars="200"/>
        <w:jc w:val="left"/>
        <w:rPr>
          <w:rFonts w:ascii="宋体" w:hAnsi="宋体"/>
          <w:sz w:val="24"/>
        </w:rPr>
      </w:pPr>
    </w:p>
    <w:p>
      <w:pPr>
        <w:pStyle w:val="7"/>
        <w:numPr>
          <w:ilvl w:val="0"/>
          <w:numId w:val="0"/>
        </w:numPr>
        <w:spacing w:line="480" w:lineRule="auto"/>
        <w:ind w:firstLine="364" w:firstLineChars="150"/>
        <w:rPr>
          <w:rStyle w:val="11"/>
          <w:rFonts w:ascii="宋体" w:hAnsi="宋体" w:eastAsia="宋体"/>
          <w:sz w:val="24"/>
          <w:szCs w:val="24"/>
        </w:rPr>
      </w:pPr>
      <w:bookmarkStart w:id="18" w:name="_Toc503860895"/>
      <w:r>
        <w:rPr>
          <w:rStyle w:val="11"/>
          <w:rFonts w:hint="eastAsia" w:ascii="宋体" w:hAnsi="宋体" w:eastAsia="宋体"/>
          <w:sz w:val="24"/>
          <w:szCs w:val="24"/>
        </w:rPr>
        <w:t>2、应急救援喷水推进车</w:t>
      </w:r>
      <w:bookmarkEnd w:id="18"/>
    </w:p>
    <w:p>
      <w:pPr>
        <w:widowControl/>
        <w:spacing w:line="480" w:lineRule="auto"/>
        <w:ind w:firstLine="486" w:firstLineChars="200"/>
        <w:jc w:val="left"/>
        <w:rPr>
          <w:rFonts w:ascii="宋体" w:hAnsi="宋体"/>
          <w:sz w:val="24"/>
        </w:rPr>
      </w:pPr>
      <w:r>
        <w:rPr>
          <w:rFonts w:hint="eastAsia" w:ascii="宋体" w:hAnsi="宋体"/>
          <w:sz w:val="24"/>
        </w:rPr>
        <w:t>山洪灾害发生时，因洪水巨大的冲击力破坏道路设施，一般的车辆很难进行救助，延缓了救助时间，生命安全和财产安全都没法得到更全面的保障。水陆两栖全地形喷水推进车能在水上、山丘、沙漠、沼泽、雪地、森林等各种恶劣地形中自由行驶，广泛应用于防汛抢险等灾害营救行业。为保障物资采购品质，水陆两栖全地形喷水推进车应具备水利部先进产品推广证书、船级社认证、CE认证等证书，</w:t>
      </w:r>
      <w:r>
        <w:rPr>
          <w:rFonts w:ascii="宋体" w:hAnsi="宋体"/>
          <w:sz w:val="24"/>
        </w:rPr>
        <w:t>主要</w:t>
      </w:r>
      <w:r>
        <w:rPr>
          <w:rFonts w:hint="eastAsia" w:ascii="宋体" w:hAnsi="宋体"/>
          <w:sz w:val="24"/>
        </w:rPr>
        <w:t>参数</w:t>
      </w:r>
      <w:r>
        <w:rPr>
          <w:rFonts w:ascii="宋体" w:hAnsi="宋体"/>
          <w:sz w:val="24"/>
        </w:rPr>
        <w:t>如下：</w:t>
      </w:r>
    </w:p>
    <w:p>
      <w:pPr>
        <w:widowControl/>
        <w:numPr>
          <w:ilvl w:val="0"/>
          <w:numId w:val="20"/>
        </w:numPr>
        <w:spacing w:line="480" w:lineRule="auto"/>
        <w:ind w:firstLine="480"/>
        <w:jc w:val="left"/>
        <w:rPr>
          <w:rFonts w:hint="eastAsia" w:ascii="宋体" w:hAnsi="宋体"/>
          <w:sz w:val="24"/>
        </w:rPr>
      </w:pPr>
      <w:r>
        <w:rPr>
          <w:rFonts w:hint="eastAsia" w:ascii="宋体" w:hAnsi="宋体"/>
          <w:sz w:val="24"/>
        </w:rPr>
        <w:t>额定载重： 陆地：500 kg（或6人） 水上：300 kg（或4人）</w:t>
      </w:r>
    </w:p>
    <w:p>
      <w:pPr>
        <w:widowControl/>
        <w:numPr>
          <w:ilvl w:val="0"/>
          <w:numId w:val="20"/>
        </w:numPr>
        <w:spacing w:line="480" w:lineRule="auto"/>
        <w:ind w:firstLine="480"/>
        <w:jc w:val="left"/>
        <w:rPr>
          <w:rFonts w:hint="eastAsia" w:ascii="宋体" w:hAnsi="宋体"/>
          <w:sz w:val="24"/>
        </w:rPr>
      </w:pPr>
      <w:r>
        <w:rPr>
          <w:rFonts w:hint="eastAsia" w:ascii="宋体" w:hAnsi="宋体"/>
          <w:sz w:val="24"/>
        </w:rPr>
        <w:t xml:space="preserve">最高车速： 陆地：45 km/h        </w:t>
      </w:r>
      <w:r>
        <w:rPr>
          <w:rFonts w:ascii="宋体" w:hAnsi="宋体"/>
          <w:sz w:val="24"/>
        </w:rPr>
        <w:t xml:space="preserve"> </w:t>
      </w:r>
      <w:r>
        <w:rPr>
          <w:rFonts w:hint="eastAsia" w:ascii="宋体" w:hAnsi="宋体"/>
          <w:sz w:val="24"/>
        </w:rPr>
        <w:t xml:space="preserve"> 水上： 12 km/h</w:t>
      </w:r>
    </w:p>
    <w:p>
      <w:pPr>
        <w:widowControl/>
        <w:numPr>
          <w:ilvl w:val="0"/>
          <w:numId w:val="20"/>
        </w:numPr>
        <w:spacing w:line="480" w:lineRule="auto"/>
        <w:ind w:firstLine="480"/>
        <w:jc w:val="left"/>
        <w:rPr>
          <w:rFonts w:ascii="宋体" w:hAnsi="宋体"/>
          <w:sz w:val="24"/>
        </w:rPr>
      </w:pPr>
      <w:r>
        <w:rPr>
          <w:rFonts w:hint="eastAsia" w:ascii="宋体" w:hAnsi="宋体"/>
          <w:sz w:val="24"/>
        </w:rPr>
        <w:t>最小转弯半径：</w:t>
      </w:r>
      <w:r>
        <w:rPr>
          <w:rFonts w:ascii="宋体" w:hAnsi="宋体"/>
          <w:sz w:val="24"/>
        </w:rPr>
        <w:t xml:space="preserve"> 0.71 m</w:t>
      </w:r>
    </w:p>
    <w:p>
      <w:pPr>
        <w:widowControl/>
        <w:numPr>
          <w:ilvl w:val="0"/>
          <w:numId w:val="20"/>
        </w:numPr>
        <w:spacing w:line="480" w:lineRule="auto"/>
        <w:ind w:firstLine="480"/>
        <w:jc w:val="left"/>
        <w:rPr>
          <w:rFonts w:ascii="宋体" w:hAnsi="宋体"/>
          <w:sz w:val="24"/>
        </w:rPr>
      </w:pPr>
      <w:r>
        <w:rPr>
          <w:rFonts w:hint="eastAsia" w:ascii="宋体" w:hAnsi="宋体"/>
          <w:sz w:val="24"/>
        </w:rPr>
        <w:t>最大爬坡角：</w:t>
      </w:r>
      <w:r>
        <w:rPr>
          <w:rFonts w:ascii="宋体" w:hAnsi="宋体"/>
          <w:sz w:val="24"/>
        </w:rPr>
        <w:t xml:space="preserve"> 32°</w:t>
      </w:r>
    </w:p>
    <w:p>
      <w:pPr>
        <w:widowControl/>
        <w:numPr>
          <w:ilvl w:val="0"/>
          <w:numId w:val="20"/>
        </w:numPr>
        <w:spacing w:line="480" w:lineRule="auto"/>
        <w:ind w:firstLine="480"/>
        <w:jc w:val="left"/>
        <w:rPr>
          <w:rFonts w:hint="eastAsia" w:ascii="宋体" w:hAnsi="宋体"/>
          <w:sz w:val="24"/>
        </w:rPr>
      </w:pPr>
      <w:r>
        <w:rPr>
          <w:rFonts w:hint="eastAsia" w:ascii="宋体" w:hAnsi="宋体"/>
          <w:sz w:val="24"/>
        </w:rPr>
        <w:t>气缸数－缸径×行程： 3－72×66.5 mm</w:t>
      </w:r>
    </w:p>
    <w:p>
      <w:pPr>
        <w:widowControl/>
        <w:numPr>
          <w:ilvl w:val="0"/>
          <w:numId w:val="20"/>
        </w:numPr>
        <w:spacing w:line="480" w:lineRule="auto"/>
        <w:ind w:firstLine="480"/>
        <w:jc w:val="left"/>
        <w:rPr>
          <w:rFonts w:hint="eastAsia" w:ascii="宋体" w:hAnsi="宋体"/>
          <w:sz w:val="24"/>
        </w:rPr>
      </w:pPr>
      <w:r>
        <w:rPr>
          <w:rFonts w:hint="eastAsia" w:ascii="宋体" w:hAnsi="宋体"/>
          <w:sz w:val="24"/>
        </w:rPr>
        <w:t>排量/标定功率： 812 ml / 39 kW（6000 r/min）</w:t>
      </w:r>
    </w:p>
    <w:p>
      <w:pPr>
        <w:widowControl/>
        <w:numPr>
          <w:ilvl w:val="0"/>
          <w:numId w:val="20"/>
        </w:numPr>
        <w:spacing w:line="480" w:lineRule="auto"/>
        <w:ind w:firstLine="480"/>
        <w:jc w:val="left"/>
        <w:rPr>
          <w:rFonts w:ascii="宋体" w:hAnsi="宋体"/>
          <w:sz w:val="24"/>
        </w:rPr>
      </w:pPr>
      <w:r>
        <w:rPr>
          <w:rFonts w:hint="eastAsia" w:ascii="宋体" w:hAnsi="宋体"/>
          <w:sz w:val="24"/>
        </w:rPr>
        <w:t>扬程/系泊推力：</w:t>
      </w:r>
      <w:r>
        <w:rPr>
          <w:rFonts w:ascii="宋体" w:hAnsi="宋体"/>
          <w:sz w:val="24"/>
        </w:rPr>
        <w:t xml:space="preserve"> 6.2 m / 1200 N</w:t>
      </w:r>
    </w:p>
    <w:p>
      <w:pPr>
        <w:widowControl/>
        <w:numPr>
          <w:ilvl w:val="0"/>
          <w:numId w:val="20"/>
        </w:numPr>
        <w:spacing w:line="480" w:lineRule="auto"/>
        <w:ind w:firstLine="480"/>
        <w:jc w:val="left"/>
        <w:rPr>
          <w:rFonts w:hint="eastAsia" w:ascii="宋体" w:hAnsi="宋体"/>
          <w:sz w:val="24"/>
        </w:rPr>
      </w:pPr>
      <w:r>
        <w:rPr>
          <w:rFonts w:hint="eastAsia" w:ascii="宋体" w:hAnsi="宋体"/>
          <w:sz w:val="24"/>
        </w:rPr>
        <w:t>最大扭矩： 70 N·m（3500～4000 r/min）</w:t>
      </w:r>
    </w:p>
    <w:p>
      <w:pPr>
        <w:widowControl/>
        <w:numPr>
          <w:ilvl w:val="0"/>
          <w:numId w:val="20"/>
        </w:numPr>
        <w:spacing w:line="480" w:lineRule="auto"/>
        <w:ind w:firstLine="480"/>
        <w:jc w:val="left"/>
        <w:rPr>
          <w:rFonts w:hint="eastAsia" w:ascii="宋体" w:hAnsi="宋体"/>
          <w:sz w:val="24"/>
        </w:rPr>
      </w:pPr>
      <w:r>
        <w:rPr>
          <w:rFonts w:hint="eastAsia" w:ascii="宋体" w:hAnsi="宋体"/>
          <w:sz w:val="24"/>
        </w:rPr>
        <w:t>离合方式/变速形式： CVT / CVT+2前进挡、空档、倒档</w:t>
      </w:r>
    </w:p>
    <w:p>
      <w:pPr>
        <w:widowControl/>
        <w:numPr>
          <w:ilvl w:val="0"/>
          <w:numId w:val="20"/>
        </w:numPr>
        <w:spacing w:line="480" w:lineRule="auto"/>
        <w:jc w:val="left"/>
        <w:rPr>
          <w:rFonts w:hint="eastAsia" w:ascii="宋体" w:hAnsi="宋体"/>
          <w:sz w:val="24"/>
        </w:rPr>
      </w:pPr>
      <w:r>
        <w:rPr>
          <w:rFonts w:hint="eastAsia" w:ascii="宋体" w:hAnsi="宋体"/>
          <w:sz w:val="24"/>
        </w:rPr>
        <w:t>燃油牌号/油箱容积： 汽油 9</w:t>
      </w:r>
      <w:r>
        <w:rPr>
          <w:rFonts w:ascii="宋体" w:hAnsi="宋体"/>
          <w:sz w:val="24"/>
        </w:rPr>
        <w:t>2</w:t>
      </w:r>
      <w:r>
        <w:rPr>
          <w:rFonts w:hint="eastAsia" w:ascii="宋体" w:hAnsi="宋体"/>
          <w:sz w:val="24"/>
        </w:rPr>
        <w:t># / 38 L</w:t>
      </w:r>
    </w:p>
    <w:p>
      <w:pPr>
        <w:pStyle w:val="7"/>
        <w:numPr>
          <w:ilvl w:val="0"/>
          <w:numId w:val="0"/>
        </w:numPr>
        <w:spacing w:line="480" w:lineRule="auto"/>
        <w:ind w:firstLine="364" w:firstLineChars="150"/>
        <w:rPr>
          <w:rStyle w:val="11"/>
          <w:rFonts w:ascii="宋体" w:hAnsi="宋体" w:eastAsia="宋体"/>
          <w:sz w:val="24"/>
          <w:szCs w:val="24"/>
        </w:rPr>
      </w:pPr>
      <w:bookmarkStart w:id="19" w:name="_Toc503860896"/>
      <w:r>
        <w:rPr>
          <w:rStyle w:val="11"/>
          <w:rFonts w:hint="eastAsia" w:ascii="宋体" w:hAnsi="宋体" w:eastAsia="宋体"/>
          <w:sz w:val="24"/>
          <w:szCs w:val="24"/>
        </w:rPr>
        <w:t>3、远距离多功能救生杆组合</w:t>
      </w:r>
      <w:bookmarkEnd w:id="19"/>
    </w:p>
    <w:p>
      <w:pPr>
        <w:widowControl/>
        <w:spacing w:line="480" w:lineRule="auto"/>
        <w:ind w:firstLine="486" w:firstLineChars="200"/>
        <w:jc w:val="left"/>
        <w:rPr>
          <w:rFonts w:ascii="宋体" w:hAnsi="宋体"/>
          <w:sz w:val="24"/>
        </w:rPr>
      </w:pPr>
      <w:r>
        <w:rPr>
          <w:rFonts w:hint="eastAsia" w:ascii="宋体" w:hAnsi="宋体"/>
          <w:sz w:val="24"/>
        </w:rPr>
        <w:t>远距离</w:t>
      </w:r>
      <w:r>
        <w:rPr>
          <w:rFonts w:ascii="宋体" w:hAnsi="宋体"/>
          <w:sz w:val="24"/>
        </w:rPr>
        <w:t>多功能救生杆组合</w:t>
      </w:r>
      <w:r>
        <w:rPr>
          <w:rFonts w:hint="eastAsia" w:ascii="宋体" w:hAnsi="宋体"/>
          <w:sz w:val="24"/>
        </w:rPr>
        <w:t>适合在泥潭沼泽、山涧峡谷、码头船上、洪灾遇险地带，发现落水和遇险被困人员后，救援人员在岸上或船上开展</w:t>
      </w:r>
      <w:r>
        <w:rPr>
          <w:rFonts w:ascii="宋体" w:hAnsi="宋体"/>
          <w:sz w:val="24"/>
        </w:rPr>
        <w:t>远距离</w:t>
      </w:r>
      <w:r>
        <w:rPr>
          <w:rFonts w:hint="eastAsia" w:ascii="宋体" w:hAnsi="宋体"/>
          <w:sz w:val="24"/>
        </w:rPr>
        <w:t>安全施救；也可捕捞落水动物、</w:t>
      </w:r>
      <w:r>
        <w:rPr>
          <w:rFonts w:ascii="宋体" w:hAnsi="宋体"/>
          <w:sz w:val="24"/>
        </w:rPr>
        <w:t>打捞尸体</w:t>
      </w:r>
      <w:r>
        <w:rPr>
          <w:rFonts w:hint="eastAsia" w:ascii="宋体" w:hAnsi="宋体"/>
          <w:sz w:val="24"/>
        </w:rPr>
        <w:t>，应有中国船舶救生设备质量检验测试中心检测报告。主要配件参数</w:t>
      </w:r>
      <w:r>
        <w:rPr>
          <w:rFonts w:ascii="宋体" w:hAnsi="宋体"/>
          <w:sz w:val="24"/>
        </w:rPr>
        <w:t>如下</w:t>
      </w:r>
      <w:r>
        <w:rPr>
          <w:rFonts w:hint="eastAsia" w:ascii="宋体" w:hAnsi="宋体"/>
          <w:sz w:val="24"/>
        </w:rPr>
        <w:t>：</w:t>
      </w:r>
    </w:p>
    <w:p>
      <w:pPr>
        <w:widowControl/>
        <w:spacing w:line="480" w:lineRule="auto"/>
        <w:ind w:firstLine="486" w:firstLineChars="200"/>
        <w:jc w:val="left"/>
        <w:rPr>
          <w:rFonts w:hint="eastAsia" w:ascii="宋体" w:hAnsi="宋体"/>
          <w:sz w:val="24"/>
        </w:rPr>
      </w:pPr>
      <w:r>
        <w:rPr>
          <w:rFonts w:hint="eastAsia" w:ascii="宋体" w:hAnsi="宋体"/>
          <w:sz w:val="24"/>
        </w:rPr>
        <w:t>1、救生伸缩杆： 超轻碳纤维杆,可漂浮,折叠长2.6米，伸开长17米，重量5.7Kg；</w:t>
      </w:r>
    </w:p>
    <w:p>
      <w:pPr>
        <w:widowControl/>
        <w:spacing w:line="480" w:lineRule="auto"/>
        <w:ind w:firstLine="486" w:firstLineChars="200"/>
        <w:jc w:val="left"/>
        <w:rPr>
          <w:rFonts w:ascii="宋体" w:hAnsi="宋体"/>
          <w:sz w:val="24"/>
        </w:rPr>
      </w:pPr>
      <w:r>
        <w:rPr>
          <w:rFonts w:hint="eastAsia" w:ascii="宋体" w:hAnsi="宋体"/>
          <w:sz w:val="24"/>
        </w:rPr>
        <w:t>2、浮力球：增加伸缩杆的浮力，也可作独力的浮力设备使用；</w:t>
      </w:r>
    </w:p>
    <w:p>
      <w:pPr>
        <w:widowControl/>
        <w:spacing w:line="480" w:lineRule="auto"/>
        <w:ind w:firstLine="486" w:firstLineChars="200"/>
        <w:jc w:val="left"/>
        <w:rPr>
          <w:rFonts w:hint="eastAsia" w:ascii="宋体" w:hAnsi="宋体"/>
          <w:sz w:val="24"/>
        </w:rPr>
      </w:pPr>
      <w:r>
        <w:rPr>
          <w:rFonts w:hint="eastAsia" w:ascii="宋体" w:hAnsi="宋体"/>
          <w:sz w:val="24"/>
        </w:rPr>
        <w:t>3、浮力圈：浮力圈的直径57cm；</w:t>
      </w:r>
    </w:p>
    <w:p>
      <w:pPr>
        <w:widowControl/>
        <w:spacing w:line="480" w:lineRule="auto"/>
        <w:ind w:firstLine="486" w:firstLineChars="200"/>
        <w:jc w:val="left"/>
        <w:rPr>
          <w:rFonts w:hint="eastAsia" w:ascii="宋体" w:hAnsi="宋体"/>
          <w:sz w:val="24"/>
        </w:rPr>
      </w:pPr>
      <w:r>
        <w:rPr>
          <w:rFonts w:hint="eastAsia" w:ascii="宋体" w:hAnsi="宋体"/>
          <w:sz w:val="24"/>
        </w:rPr>
        <w:t>4、挂 钩：不锈钢、长30.5cm；</w:t>
      </w:r>
    </w:p>
    <w:p>
      <w:pPr>
        <w:widowControl/>
        <w:spacing w:line="480" w:lineRule="auto"/>
        <w:ind w:firstLine="486" w:firstLineChars="200"/>
        <w:jc w:val="left"/>
        <w:rPr>
          <w:rFonts w:ascii="宋体" w:hAnsi="宋体"/>
          <w:sz w:val="24"/>
        </w:rPr>
      </w:pPr>
      <w:r>
        <w:rPr>
          <w:rFonts w:hint="eastAsia" w:ascii="宋体" w:hAnsi="宋体"/>
          <w:sz w:val="24"/>
        </w:rPr>
        <w:t>5、爪 钩：不锈钢、长32.5cm；</w:t>
      </w:r>
    </w:p>
    <w:p>
      <w:pPr>
        <w:widowControl/>
        <w:spacing w:line="480" w:lineRule="auto"/>
        <w:ind w:firstLine="486" w:firstLineChars="200"/>
        <w:jc w:val="left"/>
        <w:rPr>
          <w:rFonts w:hint="eastAsia" w:ascii="宋体" w:hAnsi="宋体"/>
          <w:sz w:val="24"/>
        </w:rPr>
      </w:pPr>
      <w:r>
        <w:rPr>
          <w:rFonts w:hint="eastAsia" w:ascii="宋体" w:hAnsi="宋体"/>
          <w:sz w:val="24"/>
        </w:rPr>
        <w:t>6、弹性捕获器：用于捕捞落水动物等；不锈钢、张开43.1cm；</w:t>
      </w:r>
    </w:p>
    <w:p>
      <w:pPr>
        <w:widowControl/>
        <w:spacing w:line="480" w:lineRule="auto"/>
        <w:ind w:firstLine="486" w:firstLineChars="200"/>
        <w:jc w:val="left"/>
        <w:rPr>
          <w:rFonts w:hint="eastAsia" w:ascii="宋体" w:hAnsi="宋体"/>
          <w:sz w:val="24"/>
        </w:rPr>
      </w:pPr>
      <w:r>
        <w:rPr>
          <w:rFonts w:hint="eastAsia" w:ascii="宋体" w:hAnsi="宋体"/>
          <w:sz w:val="24"/>
        </w:rPr>
        <w:t>7、D形扣：用于从水里捕捞或救回一定的重物；不锈钢、钳口5cm；</w:t>
      </w:r>
    </w:p>
    <w:p>
      <w:pPr>
        <w:widowControl/>
        <w:spacing w:line="480" w:lineRule="auto"/>
        <w:ind w:firstLine="486" w:firstLineChars="200"/>
        <w:jc w:val="left"/>
        <w:rPr>
          <w:rFonts w:hint="eastAsia" w:ascii="宋体" w:hAnsi="宋体"/>
          <w:sz w:val="24"/>
        </w:rPr>
      </w:pPr>
      <w:r>
        <w:rPr>
          <w:rFonts w:hint="eastAsia" w:ascii="宋体" w:hAnsi="宋体"/>
          <w:sz w:val="24"/>
        </w:rPr>
        <w:t>8、身体套索：铝材、从水里救回有意识或无意识受伤的人，打开宽度43cm。</w:t>
      </w:r>
    </w:p>
    <w:p>
      <w:pPr>
        <w:pStyle w:val="7"/>
        <w:numPr>
          <w:ilvl w:val="0"/>
          <w:numId w:val="0"/>
        </w:numPr>
        <w:spacing w:line="480" w:lineRule="auto"/>
        <w:ind w:firstLine="364" w:firstLineChars="150"/>
        <w:rPr>
          <w:rStyle w:val="11"/>
          <w:rFonts w:ascii="宋体" w:hAnsi="宋体" w:eastAsia="宋体"/>
          <w:sz w:val="24"/>
          <w:szCs w:val="24"/>
        </w:rPr>
      </w:pPr>
      <w:bookmarkStart w:id="20" w:name="_Toc503860894"/>
      <w:r>
        <w:rPr>
          <w:rStyle w:val="11"/>
          <w:rFonts w:hint="eastAsia" w:ascii="宋体" w:hAnsi="宋体" w:eastAsia="宋体"/>
          <w:sz w:val="24"/>
          <w:szCs w:val="24"/>
        </w:rPr>
        <w:t>4、山洪灾害跟踪及年报编制</w:t>
      </w:r>
      <w:bookmarkEnd w:id="20"/>
    </w:p>
    <w:p>
      <w:pPr>
        <w:widowControl/>
        <w:spacing w:line="480" w:lineRule="auto"/>
        <w:ind w:firstLine="486" w:firstLineChars="200"/>
        <w:jc w:val="left"/>
        <w:rPr>
          <w:rFonts w:hint="eastAsia" w:ascii="宋体" w:hAnsi="宋体"/>
          <w:sz w:val="24"/>
        </w:rPr>
      </w:pPr>
      <w:r>
        <w:rPr>
          <w:rFonts w:hint="eastAsia" w:ascii="宋体" w:hAnsi="宋体"/>
          <w:sz w:val="24"/>
        </w:rPr>
        <w:t>在2018年内</w:t>
      </w:r>
      <w:r>
        <w:rPr>
          <w:rFonts w:ascii="宋体" w:hAnsi="宋体"/>
          <w:sz w:val="24"/>
        </w:rPr>
        <w:t>，</w:t>
      </w:r>
      <w:r>
        <w:rPr>
          <w:rFonts w:hint="eastAsia" w:ascii="宋体" w:hAnsi="宋体"/>
          <w:sz w:val="24"/>
        </w:rPr>
        <w:t>针对海南省的山洪</w:t>
      </w:r>
      <w:r>
        <w:rPr>
          <w:rFonts w:ascii="宋体" w:hAnsi="宋体"/>
          <w:sz w:val="24"/>
        </w:rPr>
        <w:t>、</w:t>
      </w:r>
      <w:r>
        <w:rPr>
          <w:rFonts w:hint="eastAsia" w:ascii="宋体" w:hAnsi="宋体"/>
          <w:sz w:val="24"/>
        </w:rPr>
        <w:t>台风、暴雨洪涝、干旱等灾害，基于水文部门的洪水调查成果，从灾害预报、应急响应、抢险措施、灾情统计等方面，收集有相关的文字、图片、视频记录，按照灾害场次编写《专题报告》，编写《海南省2018年水旱灾害年报》。</w:t>
      </w:r>
    </w:p>
    <w:p>
      <w:pPr>
        <w:pStyle w:val="6"/>
        <w:jc w:val="left"/>
        <w:rPr>
          <w:rStyle w:val="11"/>
          <w:rFonts w:eastAsia="宋体"/>
          <w:b/>
          <w:sz w:val="30"/>
          <w:szCs w:val="30"/>
        </w:rPr>
      </w:pPr>
      <w:bookmarkStart w:id="21" w:name="_Toc489359967"/>
      <w:r>
        <w:rPr>
          <w:rStyle w:val="11"/>
          <w:rFonts w:hint="eastAsia" w:eastAsia="宋体"/>
          <w:b/>
          <w:sz w:val="30"/>
          <w:szCs w:val="30"/>
        </w:rPr>
        <w:t>（六）三防办应急能力提升</w:t>
      </w:r>
      <w:bookmarkEnd w:id="21"/>
    </w:p>
    <w:p>
      <w:pPr>
        <w:pStyle w:val="7"/>
        <w:numPr>
          <w:ilvl w:val="0"/>
          <w:numId w:val="0"/>
        </w:numPr>
        <w:spacing w:line="480" w:lineRule="auto"/>
        <w:ind w:firstLine="364" w:firstLineChars="150"/>
        <w:rPr>
          <w:rStyle w:val="11"/>
          <w:rFonts w:hint="eastAsia" w:ascii="宋体" w:hAnsi="宋体" w:eastAsia="宋体"/>
          <w:sz w:val="24"/>
          <w:szCs w:val="24"/>
        </w:rPr>
      </w:pPr>
      <w:r>
        <w:rPr>
          <w:rStyle w:val="11"/>
          <w:rFonts w:hint="eastAsia" w:ascii="宋体" w:hAnsi="宋体" w:eastAsia="宋体"/>
          <w:sz w:val="24"/>
          <w:szCs w:val="24"/>
        </w:rPr>
        <w:t>1、</w:t>
      </w:r>
      <w:r>
        <w:rPr>
          <w:rFonts w:hint="eastAsia" w:ascii="宋体" w:hAnsi="宋体"/>
          <w:b/>
          <w:sz w:val="24"/>
          <w:lang w:eastAsia="zh-CN"/>
        </w:rPr>
        <w:t>数字会议系统</w:t>
      </w:r>
    </w:p>
    <w:p>
      <w:pPr>
        <w:widowControl/>
        <w:spacing w:line="480" w:lineRule="auto"/>
        <w:ind w:firstLine="486" w:firstLineChars="200"/>
        <w:jc w:val="left"/>
        <w:rPr>
          <w:rFonts w:ascii="宋体" w:hAnsi="宋体"/>
          <w:bCs/>
          <w:sz w:val="24"/>
        </w:rPr>
      </w:pPr>
      <w:r>
        <w:rPr>
          <w:rFonts w:hint="eastAsia" w:ascii="宋体" w:hAnsi="宋体"/>
          <w:bCs/>
          <w:sz w:val="24"/>
        </w:rPr>
        <w:t>在多媒体会议室安装一套手拉手会议讨论发言系统，内置数字均衡器模块、降噪处理器模块是声音清晰透彻，可以对系统输出的音频信号进行高、低音调节，以适应不同的听觉要求。配合中央控制系统可实现由中央控制系统对会议系统进行统一管理，全面代替管理软件，如各种会议模式的选择和配置、发言人数的设定等。</w:t>
      </w:r>
    </w:p>
    <w:p>
      <w:pPr>
        <w:widowControl/>
        <w:spacing w:line="480" w:lineRule="auto"/>
        <w:ind w:firstLine="486" w:firstLineChars="200"/>
        <w:jc w:val="left"/>
        <w:rPr>
          <w:rFonts w:hint="eastAsia" w:ascii="宋体" w:hAnsi="宋体"/>
          <w:bCs/>
          <w:sz w:val="24"/>
        </w:rPr>
      </w:pPr>
      <w:bookmarkStart w:id="22" w:name="_Toc487809853"/>
      <w:bookmarkStart w:id="23" w:name="_Toc334320322"/>
      <w:bookmarkStart w:id="24" w:name="_Toc334307447"/>
      <w:bookmarkStart w:id="25" w:name="_Toc334306732"/>
      <w:r>
        <w:rPr>
          <w:rFonts w:hint="eastAsia" w:ascii="宋体" w:hAnsi="宋体"/>
          <w:bCs/>
          <w:sz w:val="24"/>
        </w:rPr>
        <w:t>音响扩声部分</w:t>
      </w:r>
      <w:bookmarkEnd w:id="22"/>
      <w:bookmarkEnd w:id="23"/>
      <w:bookmarkEnd w:id="24"/>
      <w:bookmarkEnd w:id="25"/>
      <w:r>
        <w:rPr>
          <w:rFonts w:hint="eastAsia" w:ascii="宋体" w:hAnsi="宋体"/>
          <w:bCs/>
          <w:sz w:val="24"/>
        </w:rPr>
        <w:t>考虑会场大小和扩音需要配置，可以包括功放、主音箱、超低频音箱、返送音箱等。</w:t>
      </w:r>
    </w:p>
    <w:p>
      <w:pPr>
        <w:widowControl/>
        <w:spacing w:line="480" w:lineRule="auto"/>
        <w:ind w:firstLine="486" w:firstLineChars="200"/>
        <w:jc w:val="left"/>
        <w:rPr>
          <w:rFonts w:ascii="宋体" w:hAnsi="宋体"/>
          <w:bCs/>
          <w:sz w:val="24"/>
        </w:rPr>
      </w:pPr>
      <w:r>
        <w:rPr>
          <w:rFonts w:hint="eastAsia" w:ascii="宋体" w:hAnsi="宋体"/>
          <w:bCs/>
          <w:sz w:val="24"/>
        </w:rPr>
        <w:t>其他配件包括电源时序器1台（简化操作），功放3台（提升声压），数字音频信号处理器1台（提升声场，解决延时现象，细化音质），自动反馈抑制器1台（自动有效压制反馈啸叫，提升音量）等，</w:t>
      </w:r>
      <w:r>
        <w:rPr>
          <w:rFonts w:ascii="宋体" w:hAnsi="宋体"/>
          <w:bCs/>
          <w:sz w:val="24"/>
        </w:rPr>
        <w:t>主要设备参数如下：</w:t>
      </w:r>
    </w:p>
    <w:p>
      <w:pPr>
        <w:widowControl/>
        <w:spacing w:line="480" w:lineRule="auto"/>
        <w:ind w:firstLine="486" w:firstLineChars="200"/>
        <w:jc w:val="left"/>
        <w:rPr>
          <w:rFonts w:ascii="宋体" w:hAnsi="宋体"/>
          <w:bCs/>
          <w:sz w:val="24"/>
          <w:lang w:bidi="en-US"/>
        </w:rPr>
      </w:pPr>
      <w:bookmarkStart w:id="26" w:name="_Toc328746363"/>
      <w:bookmarkStart w:id="27" w:name="_Toc309692374"/>
      <w:bookmarkStart w:id="28" w:name="_Toc309208284"/>
      <w:r>
        <w:rPr>
          <w:rFonts w:hint="eastAsia" w:ascii="宋体" w:hAnsi="宋体"/>
          <w:bCs/>
          <w:sz w:val="24"/>
          <w:lang w:bidi="en-US"/>
        </w:rPr>
        <w:t>（1）触摸屏</w:t>
      </w:r>
      <w:bookmarkEnd w:id="26"/>
      <w:bookmarkEnd w:id="27"/>
      <w:bookmarkEnd w:id="28"/>
      <w:r>
        <w:rPr>
          <w:rFonts w:hint="eastAsia" w:ascii="宋体" w:hAnsi="宋体"/>
          <w:bCs/>
          <w:sz w:val="24"/>
          <w:lang w:bidi="en-US"/>
        </w:rPr>
        <w:t xml:space="preserve"> </w:t>
      </w:r>
    </w:p>
    <w:p>
      <w:pPr>
        <w:widowControl/>
        <w:numPr>
          <w:ilvl w:val="0"/>
          <w:numId w:val="21"/>
        </w:numPr>
        <w:spacing w:line="480" w:lineRule="auto"/>
        <w:ind w:left="1134" w:hanging="283"/>
        <w:jc w:val="left"/>
        <w:rPr>
          <w:rFonts w:ascii="宋体" w:hAnsi="宋体"/>
          <w:bCs/>
          <w:sz w:val="24"/>
        </w:rPr>
      </w:pPr>
      <w:bookmarkStart w:id="29" w:name="_Toc82243800"/>
      <w:bookmarkStart w:id="30" w:name="_Toc82243286"/>
      <w:bookmarkStart w:id="31" w:name="_Toc82243180"/>
      <w:bookmarkStart w:id="32" w:name="_Toc82242872"/>
      <w:bookmarkStart w:id="33" w:name="_Toc82241739"/>
      <w:bookmarkStart w:id="34" w:name="_Toc77244812"/>
      <w:bookmarkStart w:id="35" w:name="_Toc98753761"/>
      <w:bookmarkStart w:id="36" w:name="_Toc82243904"/>
      <w:r>
        <w:rPr>
          <w:rFonts w:hint="eastAsia" w:ascii="宋体" w:hAnsi="宋体"/>
          <w:bCs/>
          <w:sz w:val="24"/>
        </w:rPr>
        <w:t>无线触屏，</w:t>
      </w:r>
      <w:r>
        <w:rPr>
          <w:rFonts w:ascii="宋体" w:hAnsi="宋体"/>
          <w:bCs/>
          <w:sz w:val="24"/>
        </w:rPr>
        <w:t>65K</w:t>
      </w:r>
      <w:r>
        <w:rPr>
          <w:rFonts w:hint="eastAsia" w:ascii="宋体" w:hAnsi="宋体"/>
          <w:bCs/>
          <w:sz w:val="24"/>
        </w:rPr>
        <w:t>真彩</w:t>
      </w:r>
      <w:r>
        <w:rPr>
          <w:rFonts w:ascii="宋体" w:hAnsi="宋体"/>
          <w:bCs/>
          <w:sz w:val="24"/>
        </w:rPr>
        <w:t>TFT LCD</w:t>
      </w:r>
      <w:r>
        <w:rPr>
          <w:rFonts w:hint="eastAsia" w:ascii="宋体" w:hAnsi="宋体"/>
          <w:bCs/>
          <w:sz w:val="24"/>
        </w:rPr>
        <w:t>显示屏，用户界面支持图片、图形、文字等；</w:t>
      </w:r>
    </w:p>
    <w:p>
      <w:pPr>
        <w:widowControl/>
        <w:numPr>
          <w:ilvl w:val="0"/>
          <w:numId w:val="21"/>
        </w:numPr>
        <w:spacing w:line="480" w:lineRule="auto"/>
        <w:ind w:left="1134" w:hanging="283"/>
        <w:jc w:val="left"/>
        <w:rPr>
          <w:rFonts w:ascii="宋体" w:hAnsi="宋体"/>
          <w:bCs/>
          <w:sz w:val="24"/>
        </w:rPr>
      </w:pPr>
      <w:r>
        <w:rPr>
          <w:rFonts w:ascii="宋体" w:hAnsi="宋体"/>
          <w:bCs/>
          <w:sz w:val="24"/>
        </w:rPr>
        <w:t>433MHz</w:t>
      </w:r>
      <w:r>
        <w:rPr>
          <w:rFonts w:hint="eastAsia" w:ascii="宋体" w:hAnsi="宋体"/>
          <w:bCs/>
          <w:sz w:val="24"/>
        </w:rPr>
        <w:t>带宽无线控制指令通信传输；</w:t>
      </w:r>
    </w:p>
    <w:p>
      <w:pPr>
        <w:widowControl/>
        <w:numPr>
          <w:ilvl w:val="0"/>
          <w:numId w:val="21"/>
        </w:numPr>
        <w:spacing w:line="480" w:lineRule="auto"/>
        <w:ind w:left="1134" w:hanging="283"/>
        <w:jc w:val="left"/>
        <w:rPr>
          <w:rFonts w:ascii="宋体" w:hAnsi="宋体"/>
          <w:bCs/>
          <w:sz w:val="24"/>
        </w:rPr>
      </w:pPr>
      <w:r>
        <w:rPr>
          <w:rFonts w:ascii="宋体" w:hAnsi="宋体"/>
          <w:bCs/>
          <w:sz w:val="24"/>
        </w:rPr>
        <w:t>2.4GHz</w:t>
      </w:r>
      <w:r>
        <w:rPr>
          <w:rFonts w:hint="eastAsia" w:ascii="宋体" w:hAnsi="宋体"/>
          <w:bCs/>
          <w:sz w:val="24"/>
        </w:rPr>
        <w:t>带宽无线视频信号传输；</w:t>
      </w:r>
    </w:p>
    <w:p>
      <w:pPr>
        <w:widowControl/>
        <w:numPr>
          <w:ilvl w:val="0"/>
          <w:numId w:val="21"/>
        </w:numPr>
        <w:spacing w:line="480" w:lineRule="auto"/>
        <w:ind w:left="1134" w:firstLine="480"/>
        <w:jc w:val="left"/>
        <w:rPr>
          <w:rFonts w:ascii="宋体" w:hAnsi="宋体"/>
          <w:bCs/>
          <w:sz w:val="24"/>
        </w:rPr>
      </w:pPr>
      <w:r>
        <w:rPr>
          <w:rFonts w:hint="eastAsia" w:ascii="宋体" w:hAnsi="宋体"/>
          <w:bCs/>
          <w:sz w:val="24"/>
        </w:rPr>
        <w:t>支持</w:t>
      </w:r>
      <w:r>
        <w:rPr>
          <w:rFonts w:ascii="宋体" w:hAnsi="宋体"/>
          <w:bCs/>
          <w:sz w:val="24"/>
        </w:rPr>
        <w:t>3D</w:t>
      </w:r>
      <w:r>
        <w:rPr>
          <w:rFonts w:hint="eastAsia" w:ascii="宋体" w:hAnsi="宋体"/>
          <w:bCs/>
          <w:sz w:val="24"/>
        </w:rPr>
        <w:t>动画，和弦铃音。</w:t>
      </w:r>
      <w:bookmarkStart w:id="37" w:name="_Toc309208285"/>
    </w:p>
    <w:bookmarkEnd w:id="29"/>
    <w:bookmarkEnd w:id="30"/>
    <w:bookmarkEnd w:id="31"/>
    <w:bookmarkEnd w:id="32"/>
    <w:bookmarkEnd w:id="33"/>
    <w:bookmarkEnd w:id="34"/>
    <w:bookmarkEnd w:id="35"/>
    <w:bookmarkEnd w:id="36"/>
    <w:bookmarkEnd w:id="37"/>
    <w:p>
      <w:pPr>
        <w:widowControl/>
        <w:spacing w:line="480" w:lineRule="auto"/>
        <w:ind w:firstLine="486" w:firstLineChars="200"/>
        <w:jc w:val="left"/>
        <w:rPr>
          <w:rFonts w:ascii="宋体" w:hAnsi="宋体"/>
          <w:bCs/>
          <w:sz w:val="24"/>
          <w:lang w:bidi="en-US"/>
        </w:rPr>
      </w:pPr>
      <w:bookmarkStart w:id="38" w:name="_Toc328746367"/>
      <w:r>
        <w:rPr>
          <w:rFonts w:hint="eastAsia" w:ascii="宋体" w:hAnsi="宋体"/>
          <w:bCs/>
          <w:sz w:val="24"/>
          <w:lang w:bidi="en-US"/>
        </w:rPr>
        <w:t>（2）推拉式发言单元</w:t>
      </w:r>
      <w:bookmarkEnd w:id="38"/>
    </w:p>
    <w:p>
      <w:pPr>
        <w:widowControl/>
        <w:numPr>
          <w:ilvl w:val="0"/>
          <w:numId w:val="22"/>
        </w:numPr>
        <w:spacing w:line="480" w:lineRule="auto"/>
        <w:ind w:left="1276"/>
        <w:jc w:val="left"/>
        <w:rPr>
          <w:rFonts w:ascii="宋体" w:hAnsi="宋体"/>
          <w:bCs/>
          <w:sz w:val="24"/>
        </w:rPr>
      </w:pPr>
      <w:bookmarkStart w:id="39" w:name="_5.2.1._便携式发言单元CR-M1*0*_系列"/>
      <w:bookmarkEnd w:id="39"/>
      <w:r>
        <w:rPr>
          <w:rFonts w:hint="eastAsia" w:ascii="宋体" w:hAnsi="宋体"/>
          <w:bCs/>
          <w:sz w:val="24"/>
        </w:rPr>
        <w:t>推拉式发言单元采用全新数字化控制，集发言功能、投票表决功能于一体；</w:t>
      </w:r>
    </w:p>
    <w:p>
      <w:pPr>
        <w:widowControl/>
        <w:numPr>
          <w:ilvl w:val="0"/>
          <w:numId w:val="22"/>
        </w:numPr>
        <w:spacing w:line="480" w:lineRule="auto"/>
        <w:ind w:left="1134" w:hanging="283"/>
        <w:jc w:val="left"/>
        <w:rPr>
          <w:rFonts w:ascii="宋体" w:hAnsi="宋体"/>
          <w:bCs/>
          <w:sz w:val="24"/>
        </w:rPr>
      </w:pPr>
      <w:r>
        <w:rPr>
          <w:rFonts w:hint="eastAsia" w:ascii="宋体" w:hAnsi="宋体"/>
          <w:bCs/>
          <w:sz w:val="24"/>
        </w:rPr>
        <w:t>配置CR-M4101系统主机，最多可连接128台发言单元；</w:t>
      </w:r>
    </w:p>
    <w:p>
      <w:pPr>
        <w:widowControl/>
        <w:numPr>
          <w:ilvl w:val="0"/>
          <w:numId w:val="22"/>
        </w:numPr>
        <w:spacing w:line="480" w:lineRule="auto"/>
        <w:ind w:left="1134" w:hanging="283"/>
        <w:jc w:val="left"/>
        <w:rPr>
          <w:rFonts w:ascii="宋体" w:hAnsi="宋体"/>
          <w:bCs/>
          <w:sz w:val="24"/>
        </w:rPr>
      </w:pPr>
      <w:r>
        <w:rPr>
          <w:rFonts w:hint="eastAsia" w:ascii="宋体" w:hAnsi="宋体"/>
          <w:bCs/>
          <w:sz w:val="24"/>
        </w:rPr>
        <w:t>推拉滑盖外观，具有内置扬声器及耳机插口，具有音量调节旋钮、可插拔式高指向性话筒并带有发言环形指示灯；</w:t>
      </w:r>
    </w:p>
    <w:p>
      <w:pPr>
        <w:widowControl/>
        <w:numPr>
          <w:ilvl w:val="0"/>
          <w:numId w:val="22"/>
        </w:numPr>
        <w:spacing w:line="480" w:lineRule="auto"/>
        <w:ind w:left="1134" w:hanging="283"/>
        <w:jc w:val="left"/>
        <w:rPr>
          <w:rFonts w:ascii="宋体" w:hAnsi="宋体"/>
          <w:bCs/>
          <w:sz w:val="24"/>
        </w:rPr>
      </w:pPr>
      <w:r>
        <w:rPr>
          <w:rFonts w:hint="eastAsia" w:ascii="宋体" w:hAnsi="宋体"/>
          <w:bCs/>
          <w:sz w:val="24"/>
        </w:rPr>
        <w:t>具有抑制啸叫功能</w:t>
      </w:r>
    </w:p>
    <w:p>
      <w:pPr>
        <w:widowControl/>
        <w:numPr>
          <w:ilvl w:val="0"/>
          <w:numId w:val="22"/>
        </w:numPr>
        <w:spacing w:line="480" w:lineRule="auto"/>
        <w:ind w:left="1134" w:hanging="283"/>
        <w:jc w:val="left"/>
        <w:rPr>
          <w:rFonts w:ascii="宋体" w:hAnsi="宋体"/>
          <w:bCs/>
          <w:sz w:val="24"/>
        </w:rPr>
      </w:pPr>
      <w:r>
        <w:rPr>
          <w:rFonts w:hint="eastAsia" w:ascii="宋体" w:hAnsi="宋体"/>
          <w:bCs/>
          <w:sz w:val="24"/>
        </w:rPr>
        <w:t>主席机具有批准或否决代表的发言申请功能；</w:t>
      </w:r>
    </w:p>
    <w:p>
      <w:pPr>
        <w:widowControl/>
        <w:numPr>
          <w:ilvl w:val="0"/>
          <w:numId w:val="22"/>
        </w:numPr>
        <w:spacing w:line="480" w:lineRule="auto"/>
        <w:ind w:left="1134" w:hanging="283"/>
        <w:jc w:val="left"/>
        <w:rPr>
          <w:rFonts w:ascii="宋体" w:hAnsi="宋体"/>
          <w:bCs/>
          <w:sz w:val="24"/>
        </w:rPr>
      </w:pPr>
      <w:r>
        <w:rPr>
          <w:rFonts w:hint="eastAsia" w:ascii="宋体" w:hAnsi="宋体"/>
          <w:bCs/>
          <w:sz w:val="24"/>
        </w:rPr>
        <w:t>接线</w:t>
      </w:r>
      <w:r>
        <w:rPr>
          <w:rFonts w:ascii="宋体" w:hAnsi="宋体"/>
          <w:bCs/>
          <w:sz w:val="24"/>
        </w:rPr>
        <w:t>采用</w:t>
      </w:r>
      <w:r>
        <w:rPr>
          <w:rFonts w:hint="eastAsia" w:ascii="宋体" w:hAnsi="宋体"/>
          <w:bCs/>
          <w:sz w:val="24"/>
        </w:rPr>
        <w:t>"手拉手"电缆串联连接模式，便于安装和维护。</w:t>
      </w:r>
    </w:p>
    <w:p>
      <w:pPr>
        <w:widowControl/>
        <w:spacing w:line="480" w:lineRule="auto"/>
        <w:ind w:firstLine="486" w:firstLineChars="200"/>
        <w:jc w:val="left"/>
        <w:rPr>
          <w:rFonts w:ascii="宋体" w:hAnsi="宋体"/>
          <w:bCs/>
          <w:sz w:val="24"/>
          <w:lang w:bidi="en-US"/>
        </w:rPr>
      </w:pPr>
      <w:r>
        <w:rPr>
          <w:rFonts w:hint="eastAsia" w:ascii="宋体" w:hAnsi="宋体"/>
          <w:bCs/>
          <w:sz w:val="24"/>
          <w:lang w:bidi="en-US"/>
        </w:rPr>
        <w:t>（3）</w:t>
      </w:r>
      <w:r>
        <w:rPr>
          <w:rFonts w:hint="eastAsia" w:ascii="宋体" w:hAnsi="宋体"/>
          <w:bCs/>
          <w:sz w:val="24"/>
        </w:rPr>
        <w:t>450W多功能音箱</w:t>
      </w:r>
    </w:p>
    <w:p>
      <w:pPr>
        <w:widowControl/>
        <w:numPr>
          <w:ilvl w:val="0"/>
          <w:numId w:val="23"/>
        </w:numPr>
        <w:spacing w:line="480" w:lineRule="auto"/>
        <w:ind w:left="1134" w:hanging="283"/>
        <w:jc w:val="left"/>
        <w:rPr>
          <w:rFonts w:ascii="宋体" w:hAnsi="宋体"/>
          <w:bCs/>
          <w:sz w:val="24"/>
        </w:rPr>
      </w:pPr>
      <w:r>
        <w:rPr>
          <w:rFonts w:hint="eastAsia" w:ascii="宋体" w:hAnsi="宋体"/>
          <w:bCs/>
          <w:sz w:val="24"/>
        </w:rPr>
        <w:t>额定功率：450W；</w:t>
      </w:r>
    </w:p>
    <w:p>
      <w:pPr>
        <w:widowControl/>
        <w:numPr>
          <w:ilvl w:val="0"/>
          <w:numId w:val="23"/>
        </w:numPr>
        <w:spacing w:line="480" w:lineRule="auto"/>
        <w:ind w:left="1134" w:hanging="283"/>
        <w:jc w:val="left"/>
        <w:rPr>
          <w:rFonts w:ascii="宋体" w:hAnsi="宋体"/>
          <w:bCs/>
          <w:sz w:val="24"/>
        </w:rPr>
      </w:pPr>
      <w:r>
        <w:rPr>
          <w:rFonts w:hint="eastAsia" w:ascii="宋体" w:hAnsi="宋体"/>
          <w:bCs/>
          <w:sz w:val="24"/>
        </w:rPr>
        <w:t>额定阻抗：8 Ohms</w:t>
      </w:r>
    </w:p>
    <w:p>
      <w:pPr>
        <w:widowControl/>
        <w:numPr>
          <w:ilvl w:val="0"/>
          <w:numId w:val="23"/>
        </w:numPr>
        <w:spacing w:line="480" w:lineRule="auto"/>
        <w:ind w:left="1134" w:hanging="283"/>
        <w:jc w:val="left"/>
        <w:rPr>
          <w:rFonts w:ascii="宋体" w:hAnsi="宋体"/>
          <w:bCs/>
          <w:sz w:val="24"/>
        </w:rPr>
      </w:pPr>
      <w:r>
        <w:rPr>
          <w:rFonts w:hint="eastAsia" w:ascii="宋体" w:hAnsi="宋体"/>
          <w:bCs/>
          <w:sz w:val="24"/>
        </w:rPr>
        <w:t>频率响应：50Hz-20kHz(±3dB)</w:t>
      </w:r>
    </w:p>
    <w:p>
      <w:pPr>
        <w:widowControl/>
        <w:numPr>
          <w:ilvl w:val="0"/>
          <w:numId w:val="23"/>
        </w:numPr>
        <w:spacing w:line="480" w:lineRule="auto"/>
        <w:ind w:left="1134" w:hanging="283"/>
        <w:jc w:val="left"/>
        <w:rPr>
          <w:rFonts w:ascii="宋体" w:hAnsi="宋体"/>
          <w:bCs/>
          <w:sz w:val="24"/>
        </w:rPr>
      </w:pPr>
      <w:r>
        <w:rPr>
          <w:rFonts w:hint="eastAsia" w:ascii="宋体" w:hAnsi="宋体"/>
          <w:bCs/>
          <w:sz w:val="24"/>
        </w:rPr>
        <w:t>灵敏度：101dB</w:t>
      </w:r>
    </w:p>
    <w:p>
      <w:pPr>
        <w:widowControl/>
        <w:numPr>
          <w:ilvl w:val="0"/>
          <w:numId w:val="23"/>
        </w:numPr>
        <w:spacing w:line="480" w:lineRule="auto"/>
        <w:ind w:left="1134" w:hanging="283"/>
        <w:jc w:val="left"/>
        <w:rPr>
          <w:rFonts w:ascii="宋体" w:hAnsi="宋体"/>
          <w:bCs/>
          <w:sz w:val="24"/>
        </w:rPr>
      </w:pPr>
      <w:r>
        <w:rPr>
          <w:rFonts w:hint="eastAsia" w:ascii="宋体" w:hAnsi="宋体"/>
          <w:bCs/>
          <w:sz w:val="24"/>
        </w:rPr>
        <w:t>最大声压级：128dB</w:t>
      </w:r>
    </w:p>
    <w:p>
      <w:pPr>
        <w:widowControl/>
        <w:numPr>
          <w:ilvl w:val="0"/>
          <w:numId w:val="23"/>
        </w:numPr>
        <w:spacing w:line="480" w:lineRule="auto"/>
        <w:ind w:left="1134" w:hanging="283"/>
        <w:jc w:val="left"/>
        <w:rPr>
          <w:rFonts w:ascii="宋体" w:hAnsi="宋体"/>
          <w:bCs/>
          <w:sz w:val="24"/>
        </w:rPr>
      </w:pPr>
      <w:r>
        <w:rPr>
          <w:rFonts w:hint="eastAsia" w:ascii="宋体" w:hAnsi="宋体"/>
          <w:bCs/>
          <w:sz w:val="24"/>
        </w:rPr>
        <w:t>高频单元：3″×1(85mm)</w:t>
      </w:r>
    </w:p>
    <w:p>
      <w:pPr>
        <w:widowControl/>
        <w:numPr>
          <w:numId w:val="0"/>
        </w:numPr>
        <w:spacing w:line="480" w:lineRule="auto"/>
        <w:ind w:firstLine="972" w:firstLineChars="400"/>
        <w:jc w:val="left"/>
        <w:rPr>
          <w:rFonts w:ascii="宋体" w:hAnsi="宋体"/>
          <w:bCs/>
          <w:sz w:val="24"/>
        </w:rPr>
      </w:pPr>
      <w:r>
        <w:rPr>
          <w:rFonts w:hint="eastAsia" w:ascii="宋体" w:hAnsi="宋体"/>
          <w:bCs/>
          <w:sz w:val="24"/>
          <w:lang w:val="en-US" w:eastAsia="zh-CN"/>
        </w:rPr>
        <w:t>7</w:t>
      </w:r>
      <w:r>
        <w:rPr>
          <w:rFonts w:hint="eastAsia" w:ascii="宋体" w:hAnsi="宋体"/>
          <w:bCs/>
          <w:sz w:val="24"/>
          <w:lang w:eastAsia="zh-CN"/>
        </w:rPr>
        <w:t>）</w:t>
      </w:r>
      <w:r>
        <w:rPr>
          <w:rFonts w:hint="eastAsia" w:ascii="宋体" w:hAnsi="宋体"/>
          <w:bCs/>
          <w:sz w:val="24"/>
        </w:rPr>
        <w:t>低频单元：15″×1(75mm)。</w:t>
      </w:r>
    </w:p>
    <w:p>
      <w:pPr>
        <w:widowControl/>
        <w:spacing w:line="480" w:lineRule="auto"/>
        <w:ind w:firstLine="486" w:firstLineChars="200"/>
        <w:jc w:val="left"/>
        <w:rPr>
          <w:rFonts w:ascii="宋体" w:hAnsi="宋体"/>
          <w:bCs/>
          <w:sz w:val="24"/>
        </w:rPr>
      </w:pPr>
      <w:r>
        <w:rPr>
          <w:rFonts w:hint="eastAsia" w:ascii="宋体" w:hAnsi="宋体"/>
          <w:bCs/>
          <w:sz w:val="24"/>
        </w:rPr>
        <w:t>（4）主功放</w:t>
      </w:r>
    </w:p>
    <w:p>
      <w:pPr>
        <w:widowControl/>
        <w:numPr>
          <w:ilvl w:val="2"/>
          <w:numId w:val="24"/>
        </w:numPr>
        <w:spacing w:line="480" w:lineRule="auto"/>
        <w:ind w:left="1276"/>
        <w:jc w:val="left"/>
        <w:rPr>
          <w:rFonts w:ascii="宋体" w:hAnsi="宋体"/>
          <w:bCs/>
          <w:sz w:val="24"/>
        </w:rPr>
      </w:pPr>
      <w:r>
        <w:rPr>
          <w:rFonts w:hint="eastAsia" w:ascii="宋体" w:hAnsi="宋体"/>
          <w:bCs/>
          <w:sz w:val="24"/>
        </w:rPr>
        <w:t>频响：20Hz-20KHz  -0.5dB；</w:t>
      </w:r>
    </w:p>
    <w:p>
      <w:pPr>
        <w:widowControl/>
        <w:numPr>
          <w:ilvl w:val="2"/>
          <w:numId w:val="24"/>
        </w:numPr>
        <w:spacing w:line="480" w:lineRule="auto"/>
        <w:ind w:left="1276"/>
        <w:jc w:val="left"/>
        <w:rPr>
          <w:rFonts w:ascii="宋体" w:hAnsi="宋体"/>
          <w:bCs/>
          <w:sz w:val="24"/>
        </w:rPr>
      </w:pPr>
      <w:r>
        <w:rPr>
          <w:rFonts w:hint="eastAsia" w:ascii="宋体" w:hAnsi="宋体"/>
          <w:bCs/>
          <w:sz w:val="24"/>
        </w:rPr>
        <w:t>输入灵敏度：+4dB(1.23V)；</w:t>
      </w:r>
    </w:p>
    <w:p>
      <w:pPr>
        <w:widowControl/>
        <w:numPr>
          <w:ilvl w:val="2"/>
          <w:numId w:val="24"/>
        </w:numPr>
        <w:spacing w:line="480" w:lineRule="auto"/>
        <w:ind w:left="1276"/>
        <w:jc w:val="left"/>
        <w:rPr>
          <w:rFonts w:ascii="宋体" w:hAnsi="宋体"/>
          <w:bCs/>
          <w:sz w:val="24"/>
        </w:rPr>
      </w:pPr>
      <w:r>
        <w:rPr>
          <w:rFonts w:hint="eastAsia" w:ascii="宋体" w:hAnsi="宋体"/>
          <w:bCs/>
          <w:sz w:val="24"/>
        </w:rPr>
        <w:t>平衡输出阻抗：94KΩ；</w:t>
      </w:r>
    </w:p>
    <w:p>
      <w:pPr>
        <w:widowControl/>
        <w:numPr>
          <w:ilvl w:val="2"/>
          <w:numId w:val="24"/>
        </w:numPr>
        <w:spacing w:line="480" w:lineRule="auto"/>
        <w:ind w:left="1276"/>
        <w:jc w:val="left"/>
        <w:rPr>
          <w:rFonts w:ascii="宋体" w:hAnsi="宋体"/>
          <w:bCs/>
          <w:sz w:val="24"/>
        </w:rPr>
      </w:pPr>
      <w:r>
        <w:rPr>
          <w:rFonts w:hint="eastAsia" w:ascii="宋体" w:hAnsi="宋体"/>
          <w:bCs/>
          <w:sz w:val="24"/>
        </w:rPr>
        <w:t>非平衡输出阻抗：47KΩ；</w:t>
      </w:r>
    </w:p>
    <w:p>
      <w:pPr>
        <w:widowControl/>
        <w:numPr>
          <w:ilvl w:val="2"/>
          <w:numId w:val="24"/>
        </w:numPr>
        <w:spacing w:line="480" w:lineRule="auto"/>
        <w:ind w:left="1276"/>
        <w:jc w:val="left"/>
        <w:rPr>
          <w:rFonts w:ascii="宋体" w:hAnsi="宋体"/>
          <w:bCs/>
          <w:sz w:val="24"/>
        </w:rPr>
      </w:pPr>
      <w:r>
        <w:rPr>
          <w:rFonts w:hint="eastAsia" w:ascii="宋体" w:hAnsi="宋体"/>
          <w:bCs/>
          <w:sz w:val="24"/>
        </w:rPr>
        <w:t>信噪比：103dB；</w:t>
      </w:r>
    </w:p>
    <w:p>
      <w:pPr>
        <w:widowControl/>
        <w:numPr>
          <w:ilvl w:val="2"/>
          <w:numId w:val="24"/>
        </w:numPr>
        <w:spacing w:line="480" w:lineRule="auto"/>
        <w:ind w:left="1276"/>
        <w:jc w:val="left"/>
        <w:rPr>
          <w:rFonts w:hint="eastAsia" w:ascii="宋体" w:hAnsi="宋体"/>
          <w:bCs/>
          <w:sz w:val="24"/>
        </w:rPr>
      </w:pPr>
      <w:r>
        <w:rPr>
          <w:rFonts w:hint="eastAsia" w:ascii="宋体" w:hAnsi="宋体"/>
          <w:bCs/>
          <w:sz w:val="24"/>
        </w:rPr>
        <w:t>分离度：〉95dB；</w:t>
      </w:r>
    </w:p>
    <w:p>
      <w:pPr>
        <w:widowControl/>
        <w:numPr>
          <w:ilvl w:val="2"/>
          <w:numId w:val="24"/>
        </w:numPr>
        <w:spacing w:line="480" w:lineRule="auto"/>
        <w:ind w:left="1276" w:firstLine="480"/>
        <w:jc w:val="left"/>
        <w:rPr>
          <w:rFonts w:ascii="宋体" w:hAnsi="宋体"/>
          <w:bCs/>
          <w:sz w:val="24"/>
        </w:rPr>
      </w:pPr>
      <w:r>
        <w:rPr>
          <w:rFonts w:hint="eastAsia" w:ascii="宋体" w:hAnsi="宋体"/>
          <w:bCs/>
          <w:sz w:val="24"/>
        </w:rPr>
        <w:t>阻尼系数：〉800。</w:t>
      </w:r>
    </w:p>
    <w:p>
      <w:pPr>
        <w:widowControl/>
        <w:spacing w:line="480" w:lineRule="auto"/>
        <w:ind w:firstLine="486" w:firstLineChars="200"/>
        <w:jc w:val="left"/>
        <w:rPr>
          <w:rFonts w:ascii="宋体" w:hAnsi="宋体"/>
          <w:bCs/>
          <w:sz w:val="24"/>
        </w:rPr>
      </w:pPr>
      <w:r>
        <w:rPr>
          <w:rFonts w:hint="eastAsia" w:ascii="宋体" w:hAnsi="宋体"/>
          <w:bCs/>
          <w:sz w:val="24"/>
        </w:rPr>
        <w:t>（</w:t>
      </w:r>
      <w:r>
        <w:rPr>
          <w:rFonts w:ascii="宋体" w:hAnsi="宋体"/>
          <w:bCs/>
          <w:sz w:val="24"/>
        </w:rPr>
        <w:t>5</w:t>
      </w:r>
      <w:r>
        <w:rPr>
          <w:rFonts w:hint="eastAsia" w:ascii="宋体" w:hAnsi="宋体"/>
          <w:bCs/>
          <w:sz w:val="24"/>
        </w:rPr>
        <w:t>）超低频音箱</w:t>
      </w:r>
    </w:p>
    <w:p>
      <w:pPr>
        <w:widowControl/>
        <w:numPr>
          <w:ilvl w:val="0"/>
          <w:numId w:val="25"/>
        </w:numPr>
        <w:spacing w:line="480" w:lineRule="auto"/>
        <w:ind w:left="1276"/>
        <w:jc w:val="left"/>
        <w:rPr>
          <w:rFonts w:ascii="宋体" w:hAnsi="宋体"/>
          <w:bCs/>
          <w:sz w:val="24"/>
        </w:rPr>
      </w:pPr>
      <w:r>
        <w:rPr>
          <w:rFonts w:hint="eastAsia" w:ascii="宋体" w:hAnsi="宋体"/>
          <w:bCs/>
          <w:sz w:val="24"/>
        </w:rPr>
        <w:t>额定功率：500W ；</w:t>
      </w:r>
    </w:p>
    <w:p>
      <w:pPr>
        <w:widowControl/>
        <w:numPr>
          <w:ilvl w:val="0"/>
          <w:numId w:val="25"/>
        </w:numPr>
        <w:spacing w:line="480" w:lineRule="auto"/>
        <w:ind w:left="1276"/>
        <w:jc w:val="left"/>
        <w:rPr>
          <w:rFonts w:ascii="宋体" w:hAnsi="宋体"/>
          <w:bCs/>
          <w:sz w:val="24"/>
        </w:rPr>
      </w:pPr>
      <w:r>
        <w:rPr>
          <w:rFonts w:hint="eastAsia" w:ascii="宋体" w:hAnsi="宋体"/>
          <w:bCs/>
          <w:sz w:val="24"/>
        </w:rPr>
        <w:t>额定阻抗：8 Ohms；</w:t>
      </w:r>
    </w:p>
    <w:p>
      <w:pPr>
        <w:widowControl/>
        <w:numPr>
          <w:ilvl w:val="0"/>
          <w:numId w:val="25"/>
        </w:numPr>
        <w:spacing w:line="480" w:lineRule="auto"/>
        <w:ind w:left="1276"/>
        <w:jc w:val="left"/>
        <w:rPr>
          <w:rFonts w:ascii="宋体" w:hAnsi="宋体"/>
          <w:bCs/>
          <w:sz w:val="24"/>
        </w:rPr>
      </w:pPr>
      <w:r>
        <w:rPr>
          <w:rFonts w:hint="eastAsia" w:ascii="宋体" w:hAnsi="宋体"/>
          <w:bCs/>
          <w:sz w:val="24"/>
        </w:rPr>
        <w:t>频率响应：40Hz-300Hz(±3dB)；</w:t>
      </w:r>
    </w:p>
    <w:p>
      <w:pPr>
        <w:widowControl/>
        <w:numPr>
          <w:ilvl w:val="0"/>
          <w:numId w:val="25"/>
        </w:numPr>
        <w:spacing w:line="480" w:lineRule="auto"/>
        <w:ind w:left="1276"/>
        <w:jc w:val="left"/>
        <w:rPr>
          <w:rFonts w:ascii="宋体" w:hAnsi="宋体"/>
          <w:bCs/>
          <w:sz w:val="24"/>
        </w:rPr>
      </w:pPr>
      <w:r>
        <w:rPr>
          <w:rFonts w:hint="eastAsia" w:ascii="宋体" w:hAnsi="宋体"/>
          <w:bCs/>
          <w:sz w:val="24"/>
        </w:rPr>
        <w:t>灵 敏 度：98dB；</w:t>
      </w:r>
    </w:p>
    <w:p>
      <w:pPr>
        <w:widowControl/>
        <w:numPr>
          <w:ilvl w:val="0"/>
          <w:numId w:val="25"/>
        </w:numPr>
        <w:spacing w:line="480" w:lineRule="auto"/>
        <w:ind w:left="1276"/>
        <w:jc w:val="left"/>
        <w:rPr>
          <w:rFonts w:ascii="宋体" w:hAnsi="宋体"/>
          <w:bCs/>
          <w:sz w:val="24"/>
        </w:rPr>
      </w:pPr>
      <w:r>
        <w:rPr>
          <w:rFonts w:hint="eastAsia" w:ascii="宋体" w:hAnsi="宋体"/>
          <w:bCs/>
          <w:sz w:val="24"/>
        </w:rPr>
        <w:t>最大声压级：129dB；</w:t>
      </w:r>
    </w:p>
    <w:p>
      <w:pPr>
        <w:widowControl/>
        <w:numPr>
          <w:ilvl w:val="0"/>
          <w:numId w:val="25"/>
        </w:numPr>
        <w:spacing w:line="480" w:lineRule="auto"/>
        <w:ind w:left="1276" w:firstLine="480"/>
        <w:jc w:val="left"/>
        <w:rPr>
          <w:rFonts w:ascii="宋体" w:hAnsi="宋体"/>
          <w:bCs/>
          <w:sz w:val="24"/>
        </w:rPr>
      </w:pPr>
      <w:r>
        <w:rPr>
          <w:rFonts w:hint="eastAsia" w:ascii="宋体" w:hAnsi="宋体"/>
          <w:bCs/>
          <w:sz w:val="24"/>
        </w:rPr>
        <w:t>低频单元：15″×1(100mm)。</w:t>
      </w:r>
    </w:p>
    <w:p>
      <w:pPr>
        <w:widowControl/>
        <w:spacing w:line="480" w:lineRule="auto"/>
        <w:ind w:firstLine="486" w:firstLineChars="200"/>
        <w:jc w:val="left"/>
        <w:rPr>
          <w:rFonts w:ascii="宋体" w:hAnsi="宋体"/>
          <w:bCs/>
          <w:sz w:val="24"/>
        </w:rPr>
      </w:pPr>
      <w:r>
        <w:rPr>
          <w:rFonts w:hint="eastAsia" w:ascii="宋体" w:hAnsi="宋体"/>
          <w:bCs/>
          <w:sz w:val="24"/>
        </w:rPr>
        <w:t>（</w:t>
      </w:r>
      <w:r>
        <w:rPr>
          <w:rFonts w:ascii="宋体" w:hAnsi="宋体"/>
          <w:bCs/>
          <w:sz w:val="24"/>
        </w:rPr>
        <w:t>6</w:t>
      </w:r>
      <w:r>
        <w:rPr>
          <w:rFonts w:hint="eastAsia" w:ascii="宋体" w:hAnsi="宋体"/>
          <w:bCs/>
          <w:sz w:val="24"/>
        </w:rPr>
        <w:t>）超低频功放</w:t>
      </w:r>
    </w:p>
    <w:p>
      <w:pPr>
        <w:widowControl/>
        <w:numPr>
          <w:ilvl w:val="0"/>
          <w:numId w:val="26"/>
        </w:numPr>
        <w:spacing w:line="480" w:lineRule="auto"/>
        <w:ind w:left="1276"/>
        <w:jc w:val="left"/>
        <w:rPr>
          <w:rFonts w:ascii="宋体" w:hAnsi="宋体"/>
          <w:bCs/>
          <w:sz w:val="24"/>
        </w:rPr>
      </w:pPr>
      <w:r>
        <w:rPr>
          <w:rFonts w:hint="eastAsia" w:ascii="宋体" w:hAnsi="宋体"/>
          <w:bCs/>
          <w:sz w:val="24"/>
        </w:rPr>
        <w:t>频响：20Hz-20KHz  -0.5dB；</w:t>
      </w:r>
    </w:p>
    <w:p>
      <w:pPr>
        <w:widowControl/>
        <w:numPr>
          <w:ilvl w:val="0"/>
          <w:numId w:val="26"/>
        </w:numPr>
        <w:spacing w:line="480" w:lineRule="auto"/>
        <w:ind w:left="1276"/>
        <w:jc w:val="left"/>
        <w:rPr>
          <w:rFonts w:ascii="宋体" w:hAnsi="宋体"/>
          <w:bCs/>
          <w:sz w:val="24"/>
        </w:rPr>
      </w:pPr>
      <w:r>
        <w:rPr>
          <w:rFonts w:hint="eastAsia" w:ascii="宋体" w:hAnsi="宋体"/>
          <w:bCs/>
          <w:sz w:val="24"/>
        </w:rPr>
        <w:t>输入灵敏度：+4dB(1.23V)；</w:t>
      </w:r>
    </w:p>
    <w:p>
      <w:pPr>
        <w:widowControl/>
        <w:numPr>
          <w:ilvl w:val="0"/>
          <w:numId w:val="26"/>
        </w:numPr>
        <w:spacing w:line="480" w:lineRule="auto"/>
        <w:ind w:left="1276"/>
        <w:jc w:val="left"/>
        <w:rPr>
          <w:rFonts w:ascii="宋体" w:hAnsi="宋体"/>
          <w:bCs/>
          <w:sz w:val="24"/>
        </w:rPr>
      </w:pPr>
      <w:r>
        <w:rPr>
          <w:rFonts w:hint="eastAsia" w:ascii="宋体" w:hAnsi="宋体"/>
          <w:bCs/>
          <w:sz w:val="24"/>
        </w:rPr>
        <w:t>平衡输出阻抗：94KΩ；</w:t>
      </w:r>
    </w:p>
    <w:p>
      <w:pPr>
        <w:widowControl/>
        <w:numPr>
          <w:ilvl w:val="0"/>
          <w:numId w:val="26"/>
        </w:numPr>
        <w:spacing w:line="480" w:lineRule="auto"/>
        <w:ind w:left="1276"/>
        <w:jc w:val="left"/>
        <w:rPr>
          <w:rFonts w:ascii="宋体" w:hAnsi="宋体"/>
          <w:bCs/>
          <w:sz w:val="24"/>
        </w:rPr>
      </w:pPr>
      <w:r>
        <w:rPr>
          <w:rFonts w:hint="eastAsia" w:ascii="宋体" w:hAnsi="宋体"/>
          <w:bCs/>
          <w:sz w:val="24"/>
        </w:rPr>
        <w:t>非平衡输出阻抗：47KΩ</w:t>
      </w:r>
    </w:p>
    <w:p>
      <w:pPr>
        <w:widowControl/>
        <w:numPr>
          <w:ilvl w:val="0"/>
          <w:numId w:val="26"/>
        </w:numPr>
        <w:spacing w:line="480" w:lineRule="auto"/>
        <w:ind w:left="1276"/>
        <w:jc w:val="left"/>
        <w:rPr>
          <w:rFonts w:ascii="宋体" w:hAnsi="宋体"/>
          <w:bCs/>
          <w:sz w:val="24"/>
        </w:rPr>
      </w:pPr>
      <w:r>
        <w:rPr>
          <w:rFonts w:hint="eastAsia" w:ascii="宋体" w:hAnsi="宋体"/>
          <w:bCs/>
          <w:sz w:val="24"/>
        </w:rPr>
        <w:t>信噪比：103dB；</w:t>
      </w:r>
    </w:p>
    <w:p>
      <w:pPr>
        <w:widowControl/>
        <w:numPr>
          <w:ilvl w:val="0"/>
          <w:numId w:val="26"/>
        </w:numPr>
        <w:spacing w:line="480" w:lineRule="auto"/>
        <w:ind w:left="1276"/>
        <w:jc w:val="left"/>
        <w:rPr>
          <w:rFonts w:ascii="宋体" w:hAnsi="宋体"/>
          <w:bCs/>
          <w:sz w:val="24"/>
        </w:rPr>
      </w:pPr>
      <w:r>
        <w:rPr>
          <w:rFonts w:hint="eastAsia" w:ascii="宋体" w:hAnsi="宋体"/>
          <w:bCs/>
          <w:sz w:val="24"/>
        </w:rPr>
        <w:t>分离度：〉95dB；</w:t>
      </w:r>
    </w:p>
    <w:p>
      <w:pPr>
        <w:widowControl/>
        <w:numPr>
          <w:ilvl w:val="0"/>
          <w:numId w:val="26"/>
        </w:numPr>
        <w:spacing w:line="480" w:lineRule="auto"/>
        <w:ind w:left="1276" w:firstLine="480"/>
        <w:jc w:val="left"/>
        <w:rPr>
          <w:rFonts w:ascii="宋体" w:hAnsi="宋体"/>
          <w:bCs/>
          <w:sz w:val="24"/>
        </w:rPr>
      </w:pPr>
      <w:r>
        <w:rPr>
          <w:rFonts w:hint="eastAsia" w:ascii="宋体" w:hAnsi="宋体"/>
          <w:bCs/>
          <w:sz w:val="24"/>
        </w:rPr>
        <w:t>阻尼系数：〉800。</w:t>
      </w:r>
    </w:p>
    <w:p>
      <w:pPr>
        <w:widowControl/>
        <w:spacing w:line="480" w:lineRule="auto"/>
        <w:ind w:firstLine="486" w:firstLineChars="200"/>
        <w:jc w:val="left"/>
        <w:rPr>
          <w:rFonts w:ascii="宋体" w:hAnsi="宋体"/>
          <w:bCs/>
          <w:sz w:val="24"/>
        </w:rPr>
      </w:pPr>
      <w:r>
        <w:rPr>
          <w:rFonts w:hint="eastAsia" w:ascii="宋体" w:hAnsi="宋体"/>
          <w:bCs/>
          <w:sz w:val="24"/>
        </w:rPr>
        <w:t>（7）350W返送音箱</w:t>
      </w:r>
    </w:p>
    <w:p>
      <w:pPr>
        <w:widowControl/>
        <w:numPr>
          <w:ilvl w:val="0"/>
          <w:numId w:val="27"/>
        </w:numPr>
        <w:spacing w:line="480" w:lineRule="auto"/>
        <w:ind w:left="1276"/>
        <w:jc w:val="left"/>
        <w:rPr>
          <w:rFonts w:ascii="宋体" w:hAnsi="宋体"/>
          <w:bCs/>
          <w:sz w:val="24"/>
        </w:rPr>
      </w:pPr>
      <w:r>
        <w:rPr>
          <w:rFonts w:hint="eastAsia" w:ascii="宋体" w:hAnsi="宋体"/>
          <w:bCs/>
          <w:sz w:val="24"/>
        </w:rPr>
        <w:t>额定功率：350W ；</w:t>
      </w:r>
    </w:p>
    <w:p>
      <w:pPr>
        <w:widowControl/>
        <w:numPr>
          <w:ilvl w:val="0"/>
          <w:numId w:val="27"/>
        </w:numPr>
        <w:spacing w:line="480" w:lineRule="auto"/>
        <w:ind w:left="1276"/>
        <w:jc w:val="left"/>
        <w:rPr>
          <w:rFonts w:ascii="宋体" w:hAnsi="宋体"/>
          <w:bCs/>
          <w:sz w:val="24"/>
        </w:rPr>
      </w:pPr>
      <w:r>
        <w:rPr>
          <w:rFonts w:hint="eastAsia" w:ascii="宋体" w:hAnsi="宋体"/>
          <w:bCs/>
          <w:sz w:val="24"/>
        </w:rPr>
        <w:t>额定阻抗：8 Ohms；</w:t>
      </w:r>
    </w:p>
    <w:p>
      <w:pPr>
        <w:widowControl/>
        <w:numPr>
          <w:ilvl w:val="0"/>
          <w:numId w:val="27"/>
        </w:numPr>
        <w:spacing w:line="480" w:lineRule="auto"/>
        <w:ind w:left="1276"/>
        <w:jc w:val="left"/>
        <w:rPr>
          <w:rFonts w:ascii="宋体" w:hAnsi="宋体"/>
          <w:bCs/>
          <w:sz w:val="24"/>
        </w:rPr>
      </w:pPr>
      <w:r>
        <w:rPr>
          <w:rFonts w:hint="eastAsia" w:ascii="宋体" w:hAnsi="宋体"/>
          <w:bCs/>
          <w:sz w:val="24"/>
        </w:rPr>
        <w:t>频率响应：70Hz-20kHz(±3dB)</w:t>
      </w:r>
    </w:p>
    <w:p>
      <w:pPr>
        <w:widowControl/>
        <w:numPr>
          <w:ilvl w:val="0"/>
          <w:numId w:val="27"/>
        </w:numPr>
        <w:spacing w:line="480" w:lineRule="auto"/>
        <w:ind w:left="1276"/>
        <w:jc w:val="left"/>
        <w:rPr>
          <w:rFonts w:ascii="宋体" w:hAnsi="宋体"/>
          <w:bCs/>
          <w:sz w:val="24"/>
        </w:rPr>
      </w:pPr>
      <w:r>
        <w:rPr>
          <w:rFonts w:hint="eastAsia" w:ascii="宋体" w:hAnsi="宋体"/>
          <w:bCs/>
          <w:sz w:val="24"/>
        </w:rPr>
        <w:t>灵 敏 度：99dB；</w:t>
      </w:r>
    </w:p>
    <w:p>
      <w:pPr>
        <w:widowControl/>
        <w:numPr>
          <w:ilvl w:val="0"/>
          <w:numId w:val="27"/>
        </w:numPr>
        <w:spacing w:line="480" w:lineRule="auto"/>
        <w:ind w:left="1276"/>
        <w:jc w:val="left"/>
        <w:rPr>
          <w:rFonts w:ascii="宋体" w:hAnsi="宋体"/>
          <w:bCs/>
          <w:sz w:val="24"/>
        </w:rPr>
      </w:pPr>
      <w:r>
        <w:rPr>
          <w:rFonts w:hint="eastAsia" w:ascii="宋体" w:hAnsi="宋体"/>
          <w:bCs/>
          <w:sz w:val="24"/>
        </w:rPr>
        <w:t>最大声压级：124dB；</w:t>
      </w:r>
    </w:p>
    <w:p>
      <w:pPr>
        <w:widowControl/>
        <w:numPr>
          <w:ilvl w:val="0"/>
          <w:numId w:val="27"/>
        </w:numPr>
        <w:spacing w:line="480" w:lineRule="auto"/>
        <w:ind w:left="1276"/>
        <w:jc w:val="left"/>
        <w:rPr>
          <w:rFonts w:ascii="宋体" w:hAnsi="宋体"/>
          <w:bCs/>
          <w:sz w:val="24"/>
        </w:rPr>
      </w:pPr>
      <w:r>
        <w:rPr>
          <w:rFonts w:hint="eastAsia" w:ascii="宋体" w:hAnsi="宋体"/>
          <w:bCs/>
          <w:sz w:val="24"/>
        </w:rPr>
        <w:t>高频单元：1.75″×1(44芯钕铁硼)；</w:t>
      </w:r>
    </w:p>
    <w:p>
      <w:pPr>
        <w:widowControl/>
        <w:numPr>
          <w:numId w:val="0"/>
        </w:numPr>
        <w:spacing w:line="480" w:lineRule="auto"/>
        <w:ind w:firstLine="729" w:firstLineChars="300"/>
        <w:jc w:val="left"/>
        <w:rPr>
          <w:rFonts w:ascii="宋体" w:hAnsi="宋体"/>
          <w:bCs/>
          <w:sz w:val="24"/>
        </w:rPr>
      </w:pPr>
      <w:r>
        <w:rPr>
          <w:rFonts w:hint="eastAsia" w:ascii="宋体" w:hAnsi="宋体"/>
          <w:bCs/>
          <w:sz w:val="24"/>
          <w:lang w:val="en-US" w:eastAsia="zh-CN"/>
        </w:rPr>
        <w:t>7</w:t>
      </w:r>
      <w:r>
        <w:rPr>
          <w:rFonts w:hint="eastAsia" w:ascii="宋体" w:hAnsi="宋体"/>
          <w:bCs/>
          <w:sz w:val="24"/>
          <w:lang w:eastAsia="zh-CN"/>
        </w:rPr>
        <w:t>）</w:t>
      </w:r>
      <w:r>
        <w:rPr>
          <w:rFonts w:hint="eastAsia" w:ascii="宋体" w:hAnsi="宋体"/>
          <w:bCs/>
          <w:sz w:val="24"/>
        </w:rPr>
        <w:t>低频单元：10″×1(65mm)。</w:t>
      </w:r>
    </w:p>
    <w:p>
      <w:pPr>
        <w:widowControl/>
        <w:spacing w:line="480" w:lineRule="auto"/>
        <w:ind w:firstLine="486" w:firstLineChars="200"/>
        <w:jc w:val="left"/>
        <w:rPr>
          <w:rFonts w:ascii="宋体" w:hAnsi="宋体"/>
          <w:bCs/>
          <w:sz w:val="24"/>
        </w:rPr>
      </w:pPr>
      <w:r>
        <w:rPr>
          <w:rFonts w:hint="eastAsia" w:ascii="宋体" w:hAnsi="宋体"/>
          <w:bCs/>
          <w:sz w:val="24"/>
        </w:rPr>
        <w:t>（8）返送</w:t>
      </w:r>
      <w:bookmarkStart w:id="81" w:name="_GoBack"/>
      <w:bookmarkEnd w:id="81"/>
      <w:r>
        <w:rPr>
          <w:rFonts w:hint="eastAsia" w:ascii="宋体" w:hAnsi="宋体"/>
          <w:bCs/>
          <w:sz w:val="24"/>
        </w:rPr>
        <w:t>功放</w:t>
      </w:r>
    </w:p>
    <w:p>
      <w:pPr>
        <w:widowControl/>
        <w:numPr>
          <w:ilvl w:val="0"/>
          <w:numId w:val="28"/>
        </w:numPr>
        <w:spacing w:line="480" w:lineRule="auto"/>
        <w:ind w:left="1276"/>
        <w:jc w:val="left"/>
        <w:rPr>
          <w:rFonts w:ascii="宋体" w:hAnsi="宋体"/>
          <w:bCs/>
          <w:sz w:val="24"/>
        </w:rPr>
      </w:pPr>
      <w:r>
        <w:rPr>
          <w:rFonts w:hint="eastAsia" w:ascii="宋体" w:hAnsi="宋体"/>
          <w:bCs/>
          <w:sz w:val="24"/>
        </w:rPr>
        <w:t>立体声2Ω 1450W；</w:t>
      </w:r>
    </w:p>
    <w:p>
      <w:pPr>
        <w:widowControl/>
        <w:numPr>
          <w:ilvl w:val="0"/>
          <w:numId w:val="28"/>
        </w:numPr>
        <w:spacing w:line="480" w:lineRule="auto"/>
        <w:ind w:left="1276"/>
        <w:jc w:val="left"/>
        <w:rPr>
          <w:rFonts w:ascii="宋体" w:hAnsi="宋体"/>
          <w:bCs/>
          <w:sz w:val="24"/>
        </w:rPr>
      </w:pPr>
      <w:r>
        <w:rPr>
          <w:rFonts w:hint="eastAsia" w:ascii="宋体" w:hAnsi="宋体"/>
          <w:bCs/>
          <w:sz w:val="24"/>
        </w:rPr>
        <w:t>桥接8Ω 1450W；</w:t>
      </w:r>
    </w:p>
    <w:p>
      <w:pPr>
        <w:widowControl/>
        <w:numPr>
          <w:ilvl w:val="0"/>
          <w:numId w:val="28"/>
        </w:numPr>
        <w:spacing w:line="480" w:lineRule="auto"/>
        <w:ind w:left="1276"/>
        <w:jc w:val="left"/>
        <w:rPr>
          <w:rFonts w:ascii="宋体" w:hAnsi="宋体"/>
          <w:bCs/>
          <w:sz w:val="24"/>
        </w:rPr>
      </w:pPr>
      <w:r>
        <w:rPr>
          <w:rFonts w:hint="eastAsia" w:ascii="宋体" w:hAnsi="宋体"/>
          <w:bCs/>
          <w:sz w:val="24"/>
        </w:rPr>
        <w:t>频响：20Hz-20KHz  -0.5dB；</w:t>
      </w:r>
    </w:p>
    <w:p>
      <w:pPr>
        <w:widowControl/>
        <w:numPr>
          <w:ilvl w:val="0"/>
          <w:numId w:val="28"/>
        </w:numPr>
        <w:spacing w:line="480" w:lineRule="auto"/>
        <w:ind w:left="1276"/>
        <w:jc w:val="left"/>
        <w:rPr>
          <w:rFonts w:ascii="宋体" w:hAnsi="宋体"/>
          <w:bCs/>
          <w:sz w:val="24"/>
        </w:rPr>
      </w:pPr>
      <w:r>
        <w:rPr>
          <w:rFonts w:hint="eastAsia" w:ascii="宋体" w:hAnsi="宋体"/>
          <w:bCs/>
          <w:sz w:val="24"/>
        </w:rPr>
        <w:t>输入灵敏度：+4dB(1.23V)；</w:t>
      </w:r>
    </w:p>
    <w:p>
      <w:pPr>
        <w:widowControl/>
        <w:numPr>
          <w:ilvl w:val="0"/>
          <w:numId w:val="28"/>
        </w:numPr>
        <w:spacing w:line="480" w:lineRule="auto"/>
        <w:ind w:left="1276"/>
        <w:jc w:val="left"/>
        <w:rPr>
          <w:rFonts w:ascii="宋体" w:hAnsi="宋体"/>
          <w:bCs/>
          <w:sz w:val="24"/>
        </w:rPr>
      </w:pPr>
      <w:r>
        <w:rPr>
          <w:rFonts w:hint="eastAsia" w:ascii="宋体" w:hAnsi="宋体"/>
          <w:bCs/>
          <w:sz w:val="24"/>
        </w:rPr>
        <w:t>平衡输出阻抗：94KΩ；</w:t>
      </w:r>
    </w:p>
    <w:p>
      <w:pPr>
        <w:widowControl/>
        <w:numPr>
          <w:ilvl w:val="0"/>
          <w:numId w:val="28"/>
        </w:numPr>
        <w:spacing w:line="480" w:lineRule="auto"/>
        <w:ind w:left="1276"/>
        <w:jc w:val="left"/>
        <w:rPr>
          <w:rFonts w:ascii="宋体" w:hAnsi="宋体"/>
          <w:bCs/>
          <w:sz w:val="24"/>
        </w:rPr>
      </w:pPr>
      <w:r>
        <w:rPr>
          <w:rFonts w:hint="eastAsia" w:ascii="宋体" w:hAnsi="宋体"/>
          <w:bCs/>
          <w:sz w:val="24"/>
        </w:rPr>
        <w:t>非平衡输出阻抗：47KΩ；</w:t>
      </w:r>
    </w:p>
    <w:p>
      <w:pPr>
        <w:widowControl/>
        <w:numPr>
          <w:ilvl w:val="0"/>
          <w:numId w:val="28"/>
        </w:numPr>
        <w:spacing w:line="480" w:lineRule="auto"/>
        <w:ind w:left="1276"/>
        <w:jc w:val="left"/>
        <w:rPr>
          <w:rFonts w:ascii="宋体" w:hAnsi="宋体"/>
          <w:bCs/>
          <w:sz w:val="24"/>
        </w:rPr>
      </w:pPr>
      <w:r>
        <w:rPr>
          <w:rFonts w:hint="eastAsia" w:ascii="宋体" w:hAnsi="宋体"/>
          <w:bCs/>
          <w:sz w:val="24"/>
        </w:rPr>
        <w:t>信噪比：100dB；</w:t>
      </w:r>
    </w:p>
    <w:p>
      <w:pPr>
        <w:widowControl/>
        <w:numPr>
          <w:ilvl w:val="0"/>
          <w:numId w:val="28"/>
        </w:numPr>
        <w:spacing w:line="480" w:lineRule="auto"/>
        <w:ind w:left="1276"/>
        <w:jc w:val="left"/>
        <w:rPr>
          <w:rFonts w:ascii="宋体" w:hAnsi="宋体"/>
          <w:bCs/>
          <w:sz w:val="24"/>
        </w:rPr>
      </w:pPr>
      <w:r>
        <w:rPr>
          <w:rFonts w:hint="eastAsia" w:ascii="宋体" w:hAnsi="宋体"/>
          <w:bCs/>
          <w:sz w:val="24"/>
        </w:rPr>
        <w:t>分离度：〉95dB；</w:t>
      </w:r>
    </w:p>
    <w:p>
      <w:pPr>
        <w:widowControl/>
        <w:numPr>
          <w:ilvl w:val="0"/>
          <w:numId w:val="28"/>
        </w:numPr>
        <w:spacing w:line="480" w:lineRule="auto"/>
        <w:ind w:left="1276"/>
        <w:jc w:val="left"/>
        <w:rPr>
          <w:rFonts w:ascii="宋体" w:hAnsi="宋体"/>
          <w:bCs/>
          <w:sz w:val="24"/>
        </w:rPr>
      </w:pPr>
      <w:r>
        <w:rPr>
          <w:rFonts w:hint="eastAsia" w:ascii="宋体" w:hAnsi="宋体"/>
          <w:bCs/>
          <w:sz w:val="24"/>
        </w:rPr>
        <w:t>阻尼系数：〉800。</w:t>
      </w:r>
    </w:p>
    <w:p>
      <w:pPr>
        <w:pStyle w:val="7"/>
        <w:numPr>
          <w:ilvl w:val="0"/>
          <w:numId w:val="0"/>
        </w:numPr>
        <w:spacing w:line="480" w:lineRule="auto"/>
        <w:ind w:firstLine="364" w:firstLineChars="150"/>
        <w:rPr>
          <w:rStyle w:val="11"/>
          <w:rFonts w:ascii="宋体" w:hAnsi="宋体" w:eastAsia="宋体"/>
          <w:sz w:val="24"/>
          <w:szCs w:val="24"/>
        </w:rPr>
      </w:pPr>
      <w:r>
        <w:rPr>
          <w:rStyle w:val="11"/>
          <w:rFonts w:hint="eastAsia" w:ascii="宋体" w:hAnsi="宋体" w:eastAsia="宋体"/>
          <w:sz w:val="24"/>
          <w:szCs w:val="24"/>
        </w:rPr>
        <w:t>2、会商</w:t>
      </w:r>
      <w:r>
        <w:rPr>
          <w:rStyle w:val="11"/>
          <w:rFonts w:ascii="宋体" w:hAnsi="宋体" w:eastAsia="宋体"/>
          <w:sz w:val="24"/>
          <w:szCs w:val="24"/>
        </w:rPr>
        <w:t>显示系统</w:t>
      </w:r>
      <w:r>
        <w:rPr>
          <w:rStyle w:val="11"/>
          <w:rFonts w:hint="eastAsia" w:ascii="宋体" w:hAnsi="宋体" w:eastAsia="宋体"/>
          <w:sz w:val="24"/>
          <w:szCs w:val="24"/>
        </w:rPr>
        <w:t>升级</w:t>
      </w:r>
    </w:p>
    <w:p>
      <w:pPr>
        <w:widowControl/>
        <w:spacing w:line="480" w:lineRule="auto"/>
        <w:ind w:firstLine="486" w:firstLineChars="200"/>
        <w:jc w:val="left"/>
        <w:rPr>
          <w:rFonts w:ascii="宋体" w:hAnsi="宋体"/>
          <w:sz w:val="24"/>
        </w:rPr>
      </w:pPr>
      <w:r>
        <w:rPr>
          <w:rFonts w:hint="eastAsia" w:ascii="宋体" w:hAnsi="宋体"/>
          <w:sz w:val="24"/>
        </w:rPr>
        <w:t>根据指挥会议室的现场建筑环境情况，对现有的会商大屏幕系统进行升级改造，更换为高清的LED整屏显示系统，达到无缝且整屏一体化的大屏幕显示系统，该系统能够任意显示防汛抗旱中的台风路径、视频会商（远端和本端）、水雨情、山洪灾害、水库监控、气象云图、防汛抗旱各项信息等，控制调度各种不同的信号显示于大屏幕上，供指挥调度决策参考，形成高效的指挥调度系统。系统将以高分辨率、整平无缝、高亮度、色彩亮丽为标准建设。</w:t>
      </w:r>
    </w:p>
    <w:p>
      <w:pPr>
        <w:widowControl/>
        <w:spacing w:line="480" w:lineRule="auto"/>
        <w:ind w:firstLine="486" w:firstLineChars="200"/>
        <w:jc w:val="left"/>
        <w:rPr>
          <w:rFonts w:hint="eastAsia" w:ascii="宋体" w:hAnsi="宋体"/>
          <w:sz w:val="24"/>
        </w:rPr>
      </w:pPr>
      <w:r>
        <w:rPr>
          <w:rFonts w:hint="eastAsia" w:ascii="宋体" w:hAnsi="宋体"/>
          <w:sz w:val="24"/>
        </w:rPr>
        <w:t>（1）大屏幕尺寸要求：</w:t>
      </w:r>
    </w:p>
    <w:p>
      <w:pPr>
        <w:widowControl/>
        <w:spacing w:line="480" w:lineRule="auto"/>
        <w:ind w:firstLine="486" w:firstLineChars="200"/>
        <w:jc w:val="left"/>
        <w:rPr>
          <w:rFonts w:ascii="宋体" w:hAnsi="宋体"/>
          <w:sz w:val="24"/>
        </w:rPr>
      </w:pPr>
      <w:r>
        <w:rPr>
          <w:rFonts w:hint="eastAsia" w:ascii="宋体" w:hAnsi="宋体"/>
          <w:sz w:val="24"/>
        </w:rPr>
        <w:t>会商大屏幕安装屏体的显示尺寸不小于</w:t>
      </w:r>
      <w:r>
        <w:rPr>
          <w:rFonts w:ascii="宋体" w:hAnsi="宋体"/>
          <w:sz w:val="24"/>
        </w:rPr>
        <w:t>4.8</w:t>
      </w:r>
      <w:r>
        <w:rPr>
          <w:rFonts w:hint="eastAsia" w:ascii="宋体" w:hAnsi="宋体"/>
          <w:sz w:val="24"/>
        </w:rPr>
        <w:t>m*1.</w:t>
      </w:r>
      <w:r>
        <w:rPr>
          <w:rFonts w:ascii="宋体" w:hAnsi="宋体"/>
          <w:sz w:val="24"/>
        </w:rPr>
        <w:t>92</w:t>
      </w:r>
      <w:r>
        <w:rPr>
          <w:rFonts w:hint="eastAsia" w:ascii="宋体" w:hAnsi="宋体"/>
          <w:sz w:val="24"/>
        </w:rPr>
        <w:t>m，屏幕面积不小于</w:t>
      </w:r>
      <w:r>
        <w:rPr>
          <w:rFonts w:ascii="宋体" w:hAnsi="宋体"/>
          <w:sz w:val="24"/>
        </w:rPr>
        <w:t>9.216</w:t>
      </w:r>
      <w:r>
        <w:rPr>
          <w:rFonts w:hint="eastAsia" w:ascii="宋体" w:hAnsi="宋体"/>
          <w:sz w:val="24"/>
        </w:rPr>
        <w:t>m</w:t>
      </w:r>
      <w:r>
        <w:rPr>
          <w:rFonts w:ascii="宋体" w:hAnsi="宋体"/>
          <w:sz w:val="24"/>
          <w:vertAlign w:val="superscript"/>
        </w:rPr>
        <w:t>2</w:t>
      </w:r>
      <w:r>
        <w:rPr>
          <w:rFonts w:hint="eastAsia" w:ascii="宋体" w:hAnsi="宋体"/>
          <w:sz w:val="24"/>
        </w:rPr>
        <w:t>。</w:t>
      </w:r>
    </w:p>
    <w:p>
      <w:pPr>
        <w:widowControl/>
        <w:spacing w:line="480" w:lineRule="auto"/>
        <w:ind w:firstLine="486" w:firstLineChars="200"/>
        <w:jc w:val="left"/>
        <w:rPr>
          <w:rFonts w:hint="eastAsia" w:ascii="宋体" w:hAnsi="宋体"/>
          <w:sz w:val="24"/>
        </w:rPr>
      </w:pPr>
      <w:r>
        <w:rPr>
          <w:rFonts w:hint="eastAsia" w:ascii="宋体" w:hAnsi="宋体"/>
          <w:sz w:val="24"/>
        </w:rPr>
        <w:t>（2）大屏幕显示技术要求</w:t>
      </w:r>
    </w:p>
    <w:p>
      <w:pPr>
        <w:numPr>
          <w:ilvl w:val="0"/>
          <w:numId w:val="29"/>
        </w:numPr>
        <w:tabs>
          <w:tab w:val="left" w:pos="0"/>
        </w:tabs>
        <w:spacing w:line="480" w:lineRule="auto"/>
        <w:ind w:firstLine="0"/>
        <w:rPr>
          <w:rFonts w:ascii="宋体" w:hAnsi="宋体"/>
          <w:kern w:val="0"/>
          <w:sz w:val="24"/>
        </w:rPr>
      </w:pPr>
      <w:r>
        <w:rPr>
          <w:rFonts w:hint="eastAsia" w:ascii="宋体" w:hAnsi="宋体"/>
          <w:kern w:val="0"/>
          <w:sz w:val="24"/>
        </w:rPr>
        <w:t>连续播放能力不小于</w:t>
      </w:r>
      <w:r>
        <w:rPr>
          <w:rFonts w:ascii="宋体" w:hAnsi="宋体"/>
          <w:kern w:val="0"/>
          <w:sz w:val="24"/>
        </w:rPr>
        <w:t>10</w:t>
      </w:r>
      <w:r>
        <w:rPr>
          <w:rFonts w:hint="eastAsia" w:ascii="宋体" w:hAnsi="宋体"/>
          <w:kern w:val="0"/>
          <w:sz w:val="24"/>
        </w:rPr>
        <w:t>个小时</w:t>
      </w:r>
      <w:r>
        <w:rPr>
          <w:rFonts w:ascii="宋体" w:hAnsi="宋体"/>
          <w:kern w:val="0"/>
          <w:sz w:val="24"/>
        </w:rPr>
        <w:t>;</w:t>
      </w:r>
    </w:p>
    <w:p>
      <w:pPr>
        <w:numPr>
          <w:ilvl w:val="0"/>
          <w:numId w:val="29"/>
        </w:numPr>
        <w:tabs>
          <w:tab w:val="left" w:pos="0"/>
        </w:tabs>
        <w:spacing w:line="480" w:lineRule="auto"/>
        <w:ind w:firstLine="0"/>
        <w:rPr>
          <w:rFonts w:ascii="宋体" w:hAnsi="宋体"/>
          <w:kern w:val="0"/>
          <w:sz w:val="24"/>
        </w:rPr>
      </w:pPr>
      <w:r>
        <w:rPr>
          <w:rFonts w:hint="eastAsia" w:ascii="宋体" w:hAnsi="宋体"/>
          <w:kern w:val="0"/>
          <w:sz w:val="24"/>
        </w:rPr>
        <w:t>能清晰播放高清视频、图片、文字等资料内容；</w:t>
      </w:r>
    </w:p>
    <w:p>
      <w:pPr>
        <w:numPr>
          <w:ilvl w:val="0"/>
          <w:numId w:val="29"/>
        </w:numPr>
        <w:tabs>
          <w:tab w:val="left" w:pos="0"/>
        </w:tabs>
        <w:spacing w:line="480" w:lineRule="auto"/>
        <w:ind w:firstLine="0"/>
        <w:rPr>
          <w:rFonts w:ascii="宋体" w:hAnsi="宋体"/>
          <w:kern w:val="0"/>
          <w:sz w:val="24"/>
        </w:rPr>
      </w:pPr>
      <w:r>
        <w:rPr>
          <w:rFonts w:ascii="宋体" w:hAnsi="宋体"/>
          <w:kern w:val="0"/>
          <w:sz w:val="24"/>
        </w:rPr>
        <w:t>LED</w:t>
      </w:r>
      <w:r>
        <w:rPr>
          <w:rFonts w:hint="eastAsia" w:ascii="宋体" w:hAnsi="宋体"/>
          <w:kern w:val="0"/>
          <w:sz w:val="24"/>
        </w:rPr>
        <w:t>显示屏屏幕可以播放高清图像以及接入大部分格式视频；</w:t>
      </w:r>
    </w:p>
    <w:p>
      <w:pPr>
        <w:numPr>
          <w:ilvl w:val="0"/>
          <w:numId w:val="29"/>
        </w:numPr>
        <w:tabs>
          <w:tab w:val="left" w:pos="0"/>
        </w:tabs>
        <w:spacing w:line="480" w:lineRule="auto"/>
        <w:ind w:firstLine="0"/>
        <w:rPr>
          <w:rFonts w:ascii="宋体" w:hAnsi="宋体"/>
          <w:kern w:val="0"/>
          <w:sz w:val="24"/>
        </w:rPr>
      </w:pPr>
      <w:r>
        <w:rPr>
          <w:rFonts w:hint="eastAsia" w:ascii="宋体" w:hAnsi="宋体"/>
          <w:kern w:val="0"/>
          <w:sz w:val="24"/>
        </w:rPr>
        <w:t>要求5-8年内显示屏亮度和色彩效果与新屏差别较小。</w:t>
      </w:r>
    </w:p>
    <w:p>
      <w:pPr>
        <w:numPr>
          <w:ilvl w:val="0"/>
          <w:numId w:val="29"/>
        </w:numPr>
        <w:tabs>
          <w:tab w:val="left" w:pos="0"/>
        </w:tabs>
        <w:spacing w:line="480" w:lineRule="auto"/>
        <w:ind w:firstLine="0"/>
        <w:rPr>
          <w:rFonts w:ascii="宋体" w:hAnsi="宋体"/>
          <w:kern w:val="0"/>
          <w:sz w:val="24"/>
        </w:rPr>
      </w:pPr>
      <w:r>
        <w:rPr>
          <w:rFonts w:hint="eastAsia" w:ascii="宋体" w:hAnsi="宋体"/>
          <w:kern w:val="0"/>
          <w:sz w:val="24"/>
        </w:rPr>
        <w:t>可实时显示高速度、高清晰度、色彩丰富的动态图像；显示与播放可与控制计算机显示器上的内容点点对应，LED大屏上的图像色彩、缩放比例和显示尺寸，还可通过计算机上任意调整。</w:t>
      </w:r>
    </w:p>
    <w:p>
      <w:pPr>
        <w:numPr>
          <w:ilvl w:val="0"/>
          <w:numId w:val="29"/>
        </w:numPr>
        <w:tabs>
          <w:tab w:val="left" w:pos="0"/>
        </w:tabs>
        <w:spacing w:line="480" w:lineRule="auto"/>
        <w:ind w:firstLine="0"/>
        <w:rPr>
          <w:rFonts w:ascii="宋体" w:hAnsi="宋体"/>
          <w:kern w:val="0"/>
          <w:sz w:val="24"/>
        </w:rPr>
      </w:pPr>
      <w:r>
        <w:rPr>
          <w:rFonts w:hint="eastAsia" w:ascii="宋体" w:hAnsi="宋体"/>
          <w:kern w:val="0"/>
          <w:sz w:val="24"/>
        </w:rPr>
        <w:t>支持DVD、机顶盒、笔记本电脑、台式电脑、高清摄像机等多种设备信号；</w:t>
      </w:r>
    </w:p>
    <w:p>
      <w:pPr>
        <w:widowControl/>
        <w:spacing w:line="480" w:lineRule="auto"/>
        <w:ind w:firstLine="486" w:firstLineChars="200"/>
        <w:jc w:val="left"/>
        <w:rPr>
          <w:rFonts w:hint="eastAsia" w:ascii="宋体" w:hAnsi="宋体"/>
          <w:sz w:val="24"/>
        </w:rPr>
      </w:pPr>
      <w:r>
        <w:rPr>
          <w:rFonts w:hint="eastAsia" w:ascii="宋体" w:hAnsi="宋体"/>
          <w:sz w:val="24"/>
        </w:rPr>
        <w:t>（3）大屏幕设备技术参数：</w:t>
      </w:r>
    </w:p>
    <w:p>
      <w:pPr>
        <w:numPr>
          <w:ilvl w:val="0"/>
          <w:numId w:val="29"/>
        </w:numPr>
        <w:tabs>
          <w:tab w:val="left" w:pos="0"/>
        </w:tabs>
        <w:spacing w:line="480" w:lineRule="auto"/>
        <w:ind w:firstLine="0"/>
        <w:rPr>
          <w:rFonts w:ascii="宋体" w:hAnsi="宋体"/>
          <w:kern w:val="0"/>
          <w:sz w:val="24"/>
        </w:rPr>
      </w:pPr>
      <w:r>
        <w:rPr>
          <w:rFonts w:ascii="宋体" w:hAnsi="宋体"/>
          <w:kern w:val="0"/>
          <w:sz w:val="24"/>
        </w:rPr>
        <w:t>室内表贴三合一全彩色高清LED显示屏，物理分辨率≥1920（宽）×1080（高）；刷新频率≥1920Hz；</w:t>
      </w:r>
    </w:p>
    <w:p>
      <w:pPr>
        <w:numPr>
          <w:ilvl w:val="0"/>
          <w:numId w:val="29"/>
        </w:numPr>
        <w:tabs>
          <w:tab w:val="left" w:pos="0"/>
        </w:tabs>
        <w:spacing w:line="480" w:lineRule="auto"/>
        <w:ind w:firstLine="0"/>
        <w:rPr>
          <w:rFonts w:ascii="宋体" w:hAnsi="宋体"/>
          <w:kern w:val="0"/>
          <w:sz w:val="24"/>
        </w:rPr>
      </w:pPr>
      <w:r>
        <w:rPr>
          <w:rFonts w:ascii="宋体" w:hAnsi="宋体"/>
          <w:kern w:val="0"/>
          <w:sz w:val="24"/>
        </w:rPr>
        <w:t>单元平整度：≤0.2mm；</w:t>
      </w:r>
    </w:p>
    <w:p>
      <w:pPr>
        <w:numPr>
          <w:ilvl w:val="0"/>
          <w:numId w:val="29"/>
        </w:numPr>
        <w:tabs>
          <w:tab w:val="left" w:pos="0"/>
        </w:tabs>
        <w:spacing w:line="480" w:lineRule="auto"/>
        <w:ind w:firstLine="0"/>
        <w:rPr>
          <w:rFonts w:ascii="宋体" w:hAnsi="宋体"/>
          <w:kern w:val="0"/>
          <w:sz w:val="24"/>
        </w:rPr>
      </w:pPr>
      <w:r>
        <w:rPr>
          <w:rFonts w:ascii="宋体" w:hAnsi="宋体"/>
          <w:kern w:val="0"/>
          <w:sz w:val="24"/>
        </w:rPr>
        <w:t>亮度：最大亮度≥1000Cd/m2；亮度可调；</w:t>
      </w:r>
    </w:p>
    <w:p>
      <w:pPr>
        <w:numPr>
          <w:ilvl w:val="0"/>
          <w:numId w:val="29"/>
        </w:numPr>
        <w:tabs>
          <w:tab w:val="left" w:pos="0"/>
        </w:tabs>
        <w:spacing w:line="480" w:lineRule="auto"/>
        <w:ind w:firstLine="0"/>
        <w:rPr>
          <w:rFonts w:ascii="宋体" w:hAnsi="宋体"/>
          <w:kern w:val="0"/>
          <w:sz w:val="24"/>
        </w:rPr>
      </w:pPr>
      <w:r>
        <w:rPr>
          <w:rFonts w:ascii="宋体" w:hAnsi="宋体"/>
          <w:kern w:val="0"/>
          <w:sz w:val="24"/>
        </w:rPr>
        <w:t>水平视角：≥160；</w:t>
      </w:r>
    </w:p>
    <w:p>
      <w:pPr>
        <w:widowControl/>
        <w:spacing w:line="480" w:lineRule="auto"/>
        <w:ind w:firstLine="486" w:firstLineChars="200"/>
        <w:jc w:val="left"/>
        <w:rPr>
          <w:rFonts w:hint="eastAsia" w:ascii="宋体" w:hAnsi="宋体"/>
          <w:sz w:val="24"/>
        </w:rPr>
      </w:pPr>
      <w:r>
        <w:rPr>
          <w:rFonts w:hint="eastAsia" w:ascii="宋体" w:hAnsi="宋体"/>
          <w:sz w:val="24"/>
        </w:rPr>
        <w:t>（4）8路DVI高清矩阵设备参数：</w:t>
      </w:r>
    </w:p>
    <w:p>
      <w:pPr>
        <w:numPr>
          <w:ilvl w:val="0"/>
          <w:numId w:val="29"/>
        </w:numPr>
        <w:tabs>
          <w:tab w:val="left" w:pos="0"/>
        </w:tabs>
        <w:spacing w:line="480" w:lineRule="auto"/>
        <w:ind w:firstLine="0"/>
        <w:rPr>
          <w:rFonts w:ascii="宋体" w:hAnsi="宋体"/>
          <w:kern w:val="0"/>
          <w:sz w:val="24"/>
        </w:rPr>
      </w:pPr>
      <w:r>
        <w:rPr>
          <w:rFonts w:ascii="宋体" w:hAnsi="宋体"/>
          <w:kern w:val="0"/>
          <w:sz w:val="24"/>
        </w:rPr>
        <w:t>支持分辨率1920×1200@60Hz、HDTV1080P、3D，并向下兼容其他分辨率；</w:t>
      </w:r>
    </w:p>
    <w:p>
      <w:pPr>
        <w:numPr>
          <w:ilvl w:val="0"/>
          <w:numId w:val="29"/>
        </w:numPr>
        <w:tabs>
          <w:tab w:val="left" w:pos="0"/>
        </w:tabs>
        <w:spacing w:line="480" w:lineRule="auto"/>
        <w:ind w:firstLine="0"/>
        <w:rPr>
          <w:rFonts w:ascii="宋体" w:hAnsi="宋体"/>
          <w:kern w:val="0"/>
          <w:sz w:val="24"/>
        </w:rPr>
      </w:pPr>
      <w:r>
        <w:rPr>
          <w:rFonts w:ascii="宋体" w:hAnsi="宋体"/>
          <w:kern w:val="0"/>
          <w:sz w:val="24"/>
        </w:rPr>
        <w:t>透传功能，网口支持一根网线同时传输音视频信号、RS-232控制信号、电源；</w:t>
      </w:r>
    </w:p>
    <w:p>
      <w:pPr>
        <w:numPr>
          <w:ilvl w:val="0"/>
          <w:numId w:val="29"/>
        </w:numPr>
        <w:tabs>
          <w:tab w:val="left" w:pos="0"/>
        </w:tabs>
        <w:spacing w:line="480" w:lineRule="auto"/>
        <w:ind w:firstLine="0"/>
        <w:rPr>
          <w:rFonts w:ascii="宋体" w:hAnsi="宋体"/>
          <w:kern w:val="0"/>
          <w:sz w:val="24"/>
        </w:rPr>
      </w:pPr>
      <w:r>
        <w:rPr>
          <w:rFonts w:ascii="宋体" w:hAnsi="宋体"/>
          <w:kern w:val="0"/>
          <w:sz w:val="24"/>
        </w:rPr>
        <w:t>场景保存与调用功能，支持30组场景的预置与回调功能，支持掉电保护及状态记忆功能</w:t>
      </w:r>
      <w:r>
        <w:rPr>
          <w:rFonts w:hint="eastAsia" w:ascii="宋体" w:hAnsi="宋体"/>
          <w:kern w:val="0"/>
          <w:sz w:val="24"/>
        </w:rPr>
        <w:t>。</w:t>
      </w:r>
    </w:p>
    <w:p>
      <w:pPr>
        <w:pStyle w:val="7"/>
        <w:numPr>
          <w:ilvl w:val="0"/>
          <w:numId w:val="0"/>
        </w:numPr>
        <w:spacing w:line="480" w:lineRule="auto"/>
        <w:ind w:firstLine="364" w:firstLineChars="150"/>
        <w:rPr>
          <w:rStyle w:val="11"/>
          <w:rFonts w:hint="eastAsia" w:ascii="宋体" w:hAnsi="宋体" w:eastAsia="宋体"/>
          <w:sz w:val="24"/>
          <w:szCs w:val="24"/>
        </w:rPr>
      </w:pPr>
      <w:bookmarkStart w:id="40" w:name="_Toc487615755"/>
      <w:r>
        <w:rPr>
          <w:rStyle w:val="11"/>
          <w:rFonts w:ascii="宋体" w:hAnsi="宋体" w:eastAsia="宋体"/>
          <w:sz w:val="24"/>
          <w:szCs w:val="24"/>
        </w:rPr>
        <w:t>3</w:t>
      </w:r>
      <w:r>
        <w:rPr>
          <w:rStyle w:val="11"/>
          <w:rFonts w:hint="eastAsia" w:ascii="宋体" w:hAnsi="宋体" w:eastAsia="宋体"/>
          <w:sz w:val="24"/>
          <w:szCs w:val="24"/>
        </w:rPr>
        <w:t>、</w:t>
      </w:r>
      <w:bookmarkEnd w:id="40"/>
      <w:r>
        <w:rPr>
          <w:rStyle w:val="11"/>
          <w:rFonts w:hint="eastAsia" w:ascii="宋体" w:hAnsi="宋体" w:eastAsia="宋体"/>
          <w:sz w:val="24"/>
          <w:szCs w:val="24"/>
        </w:rPr>
        <w:t>视频</w:t>
      </w:r>
      <w:r>
        <w:rPr>
          <w:rStyle w:val="11"/>
          <w:rFonts w:ascii="宋体" w:hAnsi="宋体" w:eastAsia="宋体"/>
          <w:sz w:val="24"/>
          <w:szCs w:val="24"/>
        </w:rPr>
        <w:t>会商系统延伸到乡镇</w:t>
      </w:r>
    </w:p>
    <w:p>
      <w:pPr>
        <w:widowControl/>
        <w:spacing w:line="480" w:lineRule="auto"/>
        <w:ind w:firstLine="486" w:firstLineChars="200"/>
        <w:jc w:val="left"/>
        <w:rPr>
          <w:rFonts w:ascii="宋体" w:hAnsi="宋体"/>
          <w:kern w:val="0"/>
          <w:sz w:val="24"/>
        </w:rPr>
      </w:pPr>
      <w:r>
        <w:rPr>
          <w:rFonts w:hint="eastAsia" w:ascii="宋体" w:hAnsi="宋体"/>
          <w:kern w:val="0"/>
          <w:sz w:val="24"/>
        </w:rPr>
        <w:t>为与省市县视频会商系统兼容，开展万宁市</w:t>
      </w:r>
      <w:r>
        <w:rPr>
          <w:rFonts w:ascii="宋体" w:hAnsi="宋体"/>
          <w:kern w:val="0"/>
          <w:sz w:val="24"/>
        </w:rPr>
        <w:t>兴隆镇</w:t>
      </w:r>
      <w:r>
        <w:rPr>
          <w:rFonts w:hint="eastAsia" w:ascii="宋体" w:hAnsi="宋体"/>
          <w:kern w:val="0"/>
          <w:sz w:val="24"/>
        </w:rPr>
        <w:t>的</w:t>
      </w:r>
      <w:r>
        <w:rPr>
          <w:rFonts w:ascii="宋体" w:hAnsi="宋体"/>
          <w:kern w:val="0"/>
          <w:sz w:val="24"/>
        </w:rPr>
        <w:t>视频会商系统</w:t>
      </w:r>
      <w:r>
        <w:rPr>
          <w:rFonts w:hint="eastAsia" w:ascii="宋体" w:hAnsi="宋体"/>
          <w:kern w:val="0"/>
          <w:sz w:val="24"/>
        </w:rPr>
        <w:t>建设，实现万宁市县、乡镇各层之间独立运行、互不干扰的视频会议会商系统完整。</w:t>
      </w:r>
    </w:p>
    <w:p>
      <w:pPr>
        <w:widowControl/>
        <w:spacing w:line="480" w:lineRule="auto"/>
        <w:ind w:firstLine="486" w:firstLineChars="200"/>
        <w:jc w:val="left"/>
        <w:rPr>
          <w:rFonts w:ascii="宋体" w:hAnsi="宋体"/>
          <w:kern w:val="0"/>
          <w:sz w:val="24"/>
        </w:rPr>
      </w:pPr>
      <w:r>
        <w:rPr>
          <w:rFonts w:hint="eastAsia" w:ascii="宋体" w:hAnsi="宋体"/>
          <w:kern w:val="0"/>
          <w:sz w:val="24"/>
        </w:rPr>
        <w:t>（1）乡镇分会场设备</w:t>
      </w:r>
    </w:p>
    <w:p>
      <w:pPr>
        <w:widowControl/>
        <w:spacing w:line="480" w:lineRule="auto"/>
        <w:ind w:firstLine="486" w:firstLineChars="200"/>
        <w:jc w:val="left"/>
        <w:rPr>
          <w:rFonts w:ascii="宋体" w:hAnsi="宋体"/>
          <w:kern w:val="0"/>
          <w:sz w:val="24"/>
        </w:rPr>
      </w:pPr>
      <w:r>
        <w:rPr>
          <w:rFonts w:hint="eastAsia" w:ascii="宋体" w:hAnsi="宋体"/>
          <w:kern w:val="0"/>
          <w:sz w:val="24"/>
        </w:rPr>
        <w:t>一个分会场，需要具备以下6个基本条件，</w:t>
      </w:r>
      <w:r>
        <w:rPr>
          <w:rFonts w:ascii="宋体" w:hAnsi="宋体"/>
          <w:kern w:val="0"/>
          <w:sz w:val="24"/>
        </w:rPr>
        <w:t>分别是</w:t>
      </w:r>
      <w:r>
        <w:rPr>
          <w:rFonts w:hint="eastAsia" w:ascii="宋体" w:hAnsi="宋体"/>
          <w:kern w:val="0"/>
          <w:sz w:val="24"/>
        </w:rPr>
        <w:t>音视频编解码设备、图像显示设备、图像采集设备、声音回放设备、声音采集设备、传输网络，具体</w:t>
      </w:r>
      <w:r>
        <w:rPr>
          <w:rFonts w:ascii="宋体" w:hAnsi="宋体"/>
          <w:kern w:val="0"/>
          <w:sz w:val="24"/>
        </w:rPr>
        <w:t>见下表：</w:t>
      </w:r>
    </w:p>
    <w:p>
      <w:pPr>
        <w:widowControl/>
        <w:spacing w:line="480" w:lineRule="auto"/>
        <w:ind w:firstLine="486" w:firstLineChars="200"/>
        <w:jc w:val="center"/>
        <w:rPr>
          <w:rFonts w:ascii="宋体" w:hAnsi="宋体"/>
          <w:b/>
          <w:kern w:val="0"/>
          <w:sz w:val="24"/>
        </w:rPr>
      </w:pPr>
      <w:r>
        <w:rPr>
          <w:rFonts w:ascii="宋体" w:hAnsi="宋体"/>
          <w:b/>
          <w:kern w:val="0"/>
          <w:sz w:val="24"/>
        </w:rPr>
        <w:t>海南省</w:t>
      </w:r>
      <w:r>
        <w:rPr>
          <w:rFonts w:hint="eastAsia" w:ascii="宋体" w:hAnsi="宋体"/>
          <w:b/>
          <w:kern w:val="0"/>
          <w:sz w:val="24"/>
        </w:rPr>
        <w:t>山洪视频会议系统乡镇分会场设备需求</w:t>
      </w:r>
      <w:r>
        <w:rPr>
          <w:rFonts w:ascii="宋体" w:hAnsi="宋体"/>
          <w:b/>
          <w:kern w:val="0"/>
          <w:sz w:val="24"/>
        </w:rPr>
        <w:t>表</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8"/>
        <w:gridCol w:w="4641"/>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2678" w:type="dxa"/>
            <w:vAlign w:val="center"/>
          </w:tcPr>
          <w:p>
            <w:pPr>
              <w:widowControl/>
              <w:spacing w:line="360" w:lineRule="auto"/>
              <w:jc w:val="left"/>
              <w:rPr>
                <w:rFonts w:ascii="宋体" w:hAnsi="宋体"/>
                <w:b/>
                <w:kern w:val="0"/>
                <w:sz w:val="24"/>
              </w:rPr>
            </w:pPr>
            <w:r>
              <w:rPr>
                <w:rFonts w:ascii="宋体" w:hAnsi="宋体"/>
                <w:b/>
                <w:kern w:val="0"/>
                <w:sz w:val="24"/>
              </w:rPr>
              <w:t>名称</w:t>
            </w:r>
          </w:p>
        </w:tc>
        <w:tc>
          <w:tcPr>
            <w:tcW w:w="4641" w:type="dxa"/>
            <w:vAlign w:val="center"/>
          </w:tcPr>
          <w:p>
            <w:pPr>
              <w:widowControl/>
              <w:spacing w:line="360" w:lineRule="auto"/>
              <w:jc w:val="left"/>
              <w:rPr>
                <w:rFonts w:ascii="宋体" w:hAnsi="宋体"/>
                <w:b/>
                <w:kern w:val="0"/>
                <w:sz w:val="24"/>
              </w:rPr>
            </w:pPr>
            <w:r>
              <w:rPr>
                <w:rFonts w:ascii="宋体" w:hAnsi="宋体"/>
                <w:b/>
                <w:kern w:val="0"/>
                <w:sz w:val="24"/>
              </w:rPr>
              <w:t>设备</w:t>
            </w:r>
          </w:p>
        </w:tc>
        <w:tc>
          <w:tcPr>
            <w:tcW w:w="1203" w:type="dxa"/>
            <w:vAlign w:val="center"/>
          </w:tcPr>
          <w:p>
            <w:pPr>
              <w:widowControl/>
              <w:spacing w:line="360" w:lineRule="auto"/>
              <w:jc w:val="left"/>
              <w:rPr>
                <w:rFonts w:ascii="宋体" w:hAnsi="宋体"/>
                <w:b/>
                <w:kern w:val="0"/>
                <w:sz w:val="24"/>
              </w:rPr>
            </w:pPr>
            <w:r>
              <w:rPr>
                <w:rFonts w:ascii="宋体" w:hAnsi="宋体"/>
                <w:b/>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678" w:type="dxa"/>
            <w:vAlign w:val="center"/>
          </w:tcPr>
          <w:p>
            <w:pPr>
              <w:widowControl/>
              <w:spacing w:line="360" w:lineRule="auto"/>
              <w:jc w:val="left"/>
              <w:rPr>
                <w:rFonts w:ascii="宋体" w:hAnsi="宋体"/>
                <w:kern w:val="0"/>
                <w:sz w:val="24"/>
              </w:rPr>
            </w:pPr>
            <w:r>
              <w:rPr>
                <w:rFonts w:ascii="宋体" w:hAnsi="宋体"/>
                <w:kern w:val="0"/>
                <w:sz w:val="24"/>
              </w:rPr>
              <w:t>音视频编解码设备</w:t>
            </w:r>
          </w:p>
        </w:tc>
        <w:tc>
          <w:tcPr>
            <w:tcW w:w="4641" w:type="dxa"/>
            <w:vAlign w:val="center"/>
          </w:tcPr>
          <w:p>
            <w:pPr>
              <w:widowControl/>
              <w:spacing w:line="360" w:lineRule="auto"/>
              <w:jc w:val="left"/>
              <w:rPr>
                <w:rFonts w:ascii="宋体" w:hAnsi="宋体"/>
                <w:kern w:val="0"/>
                <w:sz w:val="24"/>
              </w:rPr>
            </w:pPr>
            <w:r>
              <w:rPr>
                <w:rFonts w:ascii="宋体" w:hAnsi="宋体"/>
                <w:kern w:val="0"/>
                <w:sz w:val="24"/>
              </w:rPr>
              <w:t>视频会议终端</w:t>
            </w:r>
          </w:p>
        </w:tc>
        <w:tc>
          <w:tcPr>
            <w:tcW w:w="1203" w:type="dxa"/>
            <w:vAlign w:val="center"/>
          </w:tcPr>
          <w:p>
            <w:pPr>
              <w:widowControl/>
              <w:spacing w:line="360" w:lineRule="auto"/>
              <w:jc w:val="left"/>
              <w:rPr>
                <w:rFonts w:ascii="宋体" w:hAnsi="宋体"/>
                <w:kern w:val="0"/>
                <w:sz w:val="24"/>
              </w:rPr>
            </w:pPr>
            <w:r>
              <w:rPr>
                <w:rFonts w:ascii="宋体" w:hAnsi="宋体"/>
                <w:kern w:val="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678" w:type="dxa"/>
            <w:vAlign w:val="center"/>
          </w:tcPr>
          <w:p>
            <w:pPr>
              <w:widowControl/>
              <w:spacing w:line="360" w:lineRule="auto"/>
              <w:jc w:val="left"/>
              <w:rPr>
                <w:rFonts w:ascii="宋体" w:hAnsi="宋体"/>
                <w:kern w:val="0"/>
                <w:sz w:val="24"/>
              </w:rPr>
            </w:pPr>
            <w:r>
              <w:rPr>
                <w:rFonts w:ascii="宋体" w:hAnsi="宋体"/>
                <w:kern w:val="0"/>
                <w:sz w:val="24"/>
              </w:rPr>
              <w:t>图像显示设备</w:t>
            </w:r>
          </w:p>
        </w:tc>
        <w:tc>
          <w:tcPr>
            <w:tcW w:w="4641" w:type="dxa"/>
            <w:vAlign w:val="center"/>
          </w:tcPr>
          <w:p>
            <w:pPr>
              <w:widowControl/>
              <w:spacing w:line="360" w:lineRule="auto"/>
              <w:jc w:val="left"/>
              <w:rPr>
                <w:rFonts w:ascii="宋体" w:hAnsi="宋体"/>
                <w:kern w:val="0"/>
                <w:sz w:val="24"/>
              </w:rPr>
            </w:pPr>
            <w:r>
              <w:rPr>
                <w:rFonts w:ascii="宋体" w:hAnsi="宋体"/>
                <w:kern w:val="0"/>
                <w:sz w:val="24"/>
              </w:rPr>
              <w:t>平板电视或投影系统或大屏幕拼接墙</w:t>
            </w:r>
          </w:p>
        </w:tc>
        <w:tc>
          <w:tcPr>
            <w:tcW w:w="1203" w:type="dxa"/>
            <w:vAlign w:val="center"/>
          </w:tcPr>
          <w:p>
            <w:pPr>
              <w:widowControl/>
              <w:spacing w:line="360" w:lineRule="auto"/>
              <w:jc w:val="left"/>
              <w:rPr>
                <w:rFonts w:ascii="宋体" w:hAnsi="宋体"/>
                <w:kern w:val="0"/>
                <w:sz w:val="24"/>
              </w:rPr>
            </w:pPr>
            <w:r>
              <w:rPr>
                <w:rFonts w:ascii="宋体" w:hAnsi="宋体"/>
                <w:kern w:val="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678" w:type="dxa"/>
            <w:vAlign w:val="center"/>
          </w:tcPr>
          <w:p>
            <w:pPr>
              <w:widowControl/>
              <w:spacing w:line="360" w:lineRule="auto"/>
              <w:jc w:val="left"/>
              <w:rPr>
                <w:rFonts w:ascii="宋体" w:hAnsi="宋体"/>
                <w:kern w:val="0"/>
                <w:sz w:val="24"/>
              </w:rPr>
            </w:pPr>
            <w:r>
              <w:rPr>
                <w:rFonts w:ascii="宋体" w:hAnsi="宋体"/>
                <w:kern w:val="0"/>
                <w:sz w:val="24"/>
              </w:rPr>
              <w:t>图像采集设备</w:t>
            </w:r>
          </w:p>
        </w:tc>
        <w:tc>
          <w:tcPr>
            <w:tcW w:w="4641" w:type="dxa"/>
            <w:vAlign w:val="center"/>
          </w:tcPr>
          <w:p>
            <w:pPr>
              <w:widowControl/>
              <w:spacing w:line="360" w:lineRule="auto"/>
              <w:jc w:val="left"/>
              <w:rPr>
                <w:rFonts w:ascii="宋体" w:hAnsi="宋体"/>
                <w:kern w:val="0"/>
                <w:sz w:val="24"/>
              </w:rPr>
            </w:pPr>
            <w:r>
              <w:rPr>
                <w:rFonts w:ascii="宋体" w:hAnsi="宋体"/>
                <w:kern w:val="0"/>
                <w:sz w:val="24"/>
              </w:rPr>
              <w:t>摄像机</w:t>
            </w:r>
          </w:p>
        </w:tc>
        <w:tc>
          <w:tcPr>
            <w:tcW w:w="1203" w:type="dxa"/>
            <w:vAlign w:val="center"/>
          </w:tcPr>
          <w:p>
            <w:pPr>
              <w:widowControl/>
              <w:spacing w:line="360" w:lineRule="auto"/>
              <w:jc w:val="left"/>
              <w:rPr>
                <w:rFonts w:ascii="宋体" w:hAnsi="宋体"/>
                <w:kern w:val="0"/>
                <w:sz w:val="24"/>
              </w:rPr>
            </w:pPr>
            <w:r>
              <w:rPr>
                <w:rFonts w:ascii="宋体" w:hAnsi="宋体"/>
                <w:kern w:val="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678" w:type="dxa"/>
            <w:vAlign w:val="center"/>
          </w:tcPr>
          <w:p>
            <w:pPr>
              <w:widowControl/>
              <w:spacing w:line="360" w:lineRule="auto"/>
              <w:jc w:val="left"/>
              <w:rPr>
                <w:rFonts w:ascii="宋体" w:hAnsi="宋体"/>
                <w:kern w:val="0"/>
                <w:sz w:val="24"/>
              </w:rPr>
            </w:pPr>
            <w:r>
              <w:rPr>
                <w:rFonts w:ascii="宋体" w:hAnsi="宋体"/>
                <w:kern w:val="0"/>
                <w:sz w:val="24"/>
              </w:rPr>
              <w:t>声音回放设备</w:t>
            </w:r>
          </w:p>
        </w:tc>
        <w:tc>
          <w:tcPr>
            <w:tcW w:w="4641" w:type="dxa"/>
            <w:vAlign w:val="center"/>
          </w:tcPr>
          <w:p>
            <w:pPr>
              <w:widowControl/>
              <w:spacing w:line="360" w:lineRule="auto"/>
              <w:jc w:val="left"/>
              <w:rPr>
                <w:rFonts w:ascii="宋体" w:hAnsi="宋体"/>
                <w:kern w:val="0"/>
                <w:sz w:val="24"/>
              </w:rPr>
            </w:pPr>
            <w:r>
              <w:rPr>
                <w:rFonts w:ascii="宋体" w:hAnsi="宋体"/>
                <w:kern w:val="0"/>
                <w:sz w:val="24"/>
              </w:rPr>
              <w:t>音箱</w:t>
            </w:r>
          </w:p>
        </w:tc>
        <w:tc>
          <w:tcPr>
            <w:tcW w:w="1203" w:type="dxa"/>
            <w:vAlign w:val="center"/>
          </w:tcPr>
          <w:p>
            <w:pPr>
              <w:widowControl/>
              <w:spacing w:line="360" w:lineRule="auto"/>
              <w:jc w:val="left"/>
              <w:rPr>
                <w:rFonts w:ascii="宋体" w:hAnsi="宋体"/>
                <w:kern w:val="0"/>
                <w:sz w:val="24"/>
              </w:rPr>
            </w:pPr>
            <w:r>
              <w:rPr>
                <w:rFonts w:ascii="宋体" w:hAnsi="宋体"/>
                <w:kern w:val="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678" w:type="dxa"/>
            <w:vAlign w:val="center"/>
          </w:tcPr>
          <w:p>
            <w:pPr>
              <w:widowControl/>
              <w:spacing w:line="360" w:lineRule="auto"/>
              <w:jc w:val="left"/>
              <w:rPr>
                <w:rFonts w:ascii="宋体" w:hAnsi="宋体"/>
                <w:kern w:val="0"/>
                <w:sz w:val="24"/>
              </w:rPr>
            </w:pPr>
            <w:r>
              <w:rPr>
                <w:rFonts w:ascii="宋体" w:hAnsi="宋体"/>
                <w:kern w:val="0"/>
                <w:sz w:val="24"/>
              </w:rPr>
              <w:t>声音采集设备</w:t>
            </w:r>
          </w:p>
        </w:tc>
        <w:tc>
          <w:tcPr>
            <w:tcW w:w="4641" w:type="dxa"/>
            <w:vAlign w:val="center"/>
          </w:tcPr>
          <w:p>
            <w:pPr>
              <w:widowControl/>
              <w:spacing w:line="360" w:lineRule="auto"/>
              <w:jc w:val="left"/>
              <w:rPr>
                <w:rFonts w:ascii="宋体" w:hAnsi="宋体"/>
                <w:kern w:val="0"/>
                <w:sz w:val="24"/>
              </w:rPr>
            </w:pPr>
            <w:r>
              <w:rPr>
                <w:rFonts w:ascii="宋体" w:hAnsi="宋体"/>
                <w:kern w:val="0"/>
                <w:sz w:val="24"/>
              </w:rPr>
              <w:t>麦克风</w:t>
            </w:r>
          </w:p>
        </w:tc>
        <w:tc>
          <w:tcPr>
            <w:tcW w:w="1203" w:type="dxa"/>
            <w:vAlign w:val="center"/>
          </w:tcPr>
          <w:p>
            <w:pPr>
              <w:widowControl/>
              <w:spacing w:line="360" w:lineRule="auto"/>
              <w:jc w:val="left"/>
              <w:rPr>
                <w:rFonts w:ascii="宋体" w:hAnsi="宋体"/>
                <w:kern w:val="0"/>
                <w:sz w:val="24"/>
              </w:rPr>
            </w:pPr>
            <w:r>
              <w:rPr>
                <w:rFonts w:ascii="宋体" w:hAnsi="宋体"/>
                <w:kern w:val="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678" w:type="dxa"/>
            <w:vAlign w:val="center"/>
          </w:tcPr>
          <w:p>
            <w:pPr>
              <w:widowControl/>
              <w:spacing w:line="360" w:lineRule="auto"/>
              <w:jc w:val="left"/>
              <w:rPr>
                <w:rFonts w:ascii="宋体" w:hAnsi="宋体"/>
                <w:kern w:val="0"/>
                <w:sz w:val="24"/>
              </w:rPr>
            </w:pPr>
            <w:r>
              <w:rPr>
                <w:rFonts w:ascii="宋体" w:hAnsi="宋体"/>
                <w:kern w:val="0"/>
                <w:sz w:val="24"/>
              </w:rPr>
              <w:t>传输网络，能够连接到MCU或视频会议服务器</w:t>
            </w:r>
          </w:p>
        </w:tc>
        <w:tc>
          <w:tcPr>
            <w:tcW w:w="4641" w:type="dxa"/>
            <w:vAlign w:val="center"/>
          </w:tcPr>
          <w:p>
            <w:pPr>
              <w:widowControl/>
              <w:spacing w:line="360" w:lineRule="auto"/>
              <w:jc w:val="left"/>
              <w:rPr>
                <w:rFonts w:ascii="宋体" w:hAnsi="宋体"/>
                <w:kern w:val="0"/>
                <w:sz w:val="24"/>
              </w:rPr>
            </w:pPr>
            <w:r>
              <w:rPr>
                <w:rFonts w:ascii="宋体" w:hAnsi="宋体"/>
                <w:kern w:val="0"/>
                <w:sz w:val="24"/>
              </w:rPr>
              <w:t>网线，交换机等基础设备，带宽建议2Mbps以上</w:t>
            </w:r>
          </w:p>
        </w:tc>
        <w:tc>
          <w:tcPr>
            <w:tcW w:w="1203" w:type="dxa"/>
            <w:vAlign w:val="center"/>
          </w:tcPr>
          <w:p>
            <w:pPr>
              <w:widowControl/>
              <w:spacing w:line="360" w:lineRule="auto"/>
              <w:jc w:val="left"/>
              <w:rPr>
                <w:rFonts w:ascii="宋体" w:hAnsi="宋体"/>
                <w:kern w:val="0"/>
                <w:sz w:val="24"/>
              </w:rPr>
            </w:pPr>
            <w:r>
              <w:rPr>
                <w:rFonts w:ascii="宋体" w:hAnsi="宋体"/>
                <w:kern w:val="0"/>
                <w:sz w:val="24"/>
              </w:rPr>
              <w:t>1套</w:t>
            </w:r>
          </w:p>
        </w:tc>
      </w:tr>
    </w:tbl>
    <w:p>
      <w:pPr>
        <w:widowControl/>
        <w:spacing w:line="480" w:lineRule="auto"/>
        <w:ind w:firstLine="486" w:firstLineChars="200"/>
        <w:jc w:val="left"/>
        <w:rPr>
          <w:rFonts w:hint="eastAsia" w:ascii="宋体" w:hAnsi="宋体"/>
          <w:kern w:val="0"/>
          <w:sz w:val="24"/>
        </w:rPr>
      </w:pPr>
    </w:p>
    <w:p>
      <w:pPr>
        <w:widowControl/>
        <w:spacing w:line="480" w:lineRule="auto"/>
        <w:ind w:firstLine="486" w:firstLineChars="200"/>
        <w:jc w:val="left"/>
        <w:rPr>
          <w:rFonts w:ascii="宋体" w:hAnsi="宋体"/>
          <w:kern w:val="0"/>
          <w:sz w:val="24"/>
        </w:rPr>
      </w:pPr>
      <w:r>
        <w:rPr>
          <w:rFonts w:hint="eastAsia" w:ascii="宋体" w:hAnsi="宋体"/>
          <w:kern w:val="0"/>
          <w:sz w:val="24"/>
        </w:rPr>
        <w:t>（</w:t>
      </w:r>
      <w:r>
        <w:rPr>
          <w:rFonts w:ascii="宋体" w:hAnsi="宋体"/>
          <w:kern w:val="0"/>
          <w:sz w:val="24"/>
        </w:rPr>
        <w:t>2</w:t>
      </w:r>
      <w:r>
        <w:rPr>
          <w:rFonts w:hint="eastAsia" w:ascii="宋体" w:hAnsi="宋体"/>
          <w:kern w:val="0"/>
          <w:sz w:val="24"/>
        </w:rPr>
        <w:t>）转发方式</w:t>
      </w:r>
    </w:p>
    <w:p>
      <w:pPr>
        <w:widowControl/>
        <w:spacing w:line="480" w:lineRule="auto"/>
        <w:ind w:firstLine="486" w:firstLineChars="200"/>
        <w:jc w:val="left"/>
        <w:rPr>
          <w:rFonts w:ascii="宋体" w:hAnsi="宋体"/>
          <w:kern w:val="0"/>
          <w:sz w:val="24"/>
        </w:rPr>
      </w:pPr>
      <w:r>
        <w:rPr>
          <w:rFonts w:hint="eastAsia" w:ascii="宋体" w:hAnsi="宋体"/>
          <w:kern w:val="0"/>
          <w:sz w:val="24"/>
        </w:rPr>
        <w:t>在召开全省会议的时候，需要通过视频会议系统将省厅会场的图像声音信号一级一级向下级单位转发。在市县会场，需要将上一级（省）的图像声音信号向下一级（乡镇）转发，同时要将下一级（乡镇）的图像声音信号向上一级（省）转发。</w:t>
      </w:r>
    </w:p>
    <w:p>
      <w:pPr>
        <w:widowControl/>
        <w:spacing w:line="480" w:lineRule="auto"/>
        <w:ind w:firstLine="486" w:firstLineChars="200"/>
        <w:jc w:val="left"/>
        <w:rPr>
          <w:rFonts w:ascii="宋体" w:hAnsi="宋体"/>
          <w:kern w:val="0"/>
          <w:sz w:val="24"/>
        </w:rPr>
      </w:pPr>
      <w:r>
        <w:rPr>
          <w:rFonts w:hint="eastAsia" w:ascii="宋体" w:hAnsi="宋体"/>
          <w:kern w:val="0"/>
          <w:sz w:val="24"/>
        </w:rPr>
        <w:t>选用与原省级MCU相同协议的设备，即可通过MCU级联的方式进行数据转发。</w:t>
      </w:r>
    </w:p>
    <w:p>
      <w:pPr>
        <w:widowControl/>
        <w:spacing w:line="480" w:lineRule="auto"/>
        <w:ind w:firstLine="486" w:firstLineChars="200"/>
        <w:jc w:val="left"/>
        <w:rPr>
          <w:rFonts w:ascii="宋体" w:hAnsi="宋体"/>
          <w:kern w:val="0"/>
          <w:sz w:val="24"/>
        </w:rPr>
      </w:pPr>
      <w:r>
        <w:rPr>
          <w:rFonts w:hint="eastAsia" w:ascii="宋体" w:hAnsi="宋体"/>
          <w:kern w:val="0"/>
          <w:sz w:val="24"/>
        </w:rPr>
        <w:t>（3）网络接入</w:t>
      </w:r>
    </w:p>
    <w:p>
      <w:pPr>
        <w:widowControl/>
        <w:spacing w:line="480" w:lineRule="auto"/>
        <w:ind w:firstLine="486" w:firstLineChars="200"/>
        <w:jc w:val="left"/>
        <w:rPr>
          <w:rFonts w:ascii="宋体" w:hAnsi="宋体"/>
          <w:kern w:val="0"/>
          <w:sz w:val="24"/>
        </w:rPr>
      </w:pPr>
      <w:r>
        <w:rPr>
          <w:rFonts w:hint="eastAsia" w:ascii="宋体" w:hAnsi="宋体"/>
          <w:kern w:val="0"/>
          <w:sz w:val="24"/>
        </w:rPr>
        <w:t>1）专线接入</w:t>
      </w:r>
    </w:p>
    <w:p>
      <w:pPr>
        <w:widowControl/>
        <w:spacing w:line="480" w:lineRule="auto"/>
        <w:ind w:firstLine="486" w:firstLineChars="200"/>
        <w:jc w:val="left"/>
        <w:rPr>
          <w:rFonts w:ascii="宋体" w:hAnsi="宋体"/>
          <w:kern w:val="0"/>
          <w:sz w:val="24"/>
        </w:rPr>
      </w:pPr>
      <w:r>
        <w:rPr>
          <w:rFonts w:hint="eastAsia" w:ascii="宋体" w:hAnsi="宋体"/>
          <w:kern w:val="0"/>
          <w:sz w:val="24"/>
        </w:rPr>
        <w:t>通过专线组建VPN网络，实现会议音视频的顺畅传输，但价格较高，某些偏远乡镇不具备接入条件。</w:t>
      </w:r>
    </w:p>
    <w:p>
      <w:pPr>
        <w:widowControl/>
        <w:spacing w:line="480" w:lineRule="auto"/>
        <w:ind w:firstLine="486" w:firstLineChars="200"/>
        <w:jc w:val="left"/>
        <w:rPr>
          <w:rFonts w:ascii="宋体" w:hAnsi="宋体"/>
          <w:kern w:val="0"/>
          <w:sz w:val="24"/>
        </w:rPr>
      </w:pPr>
      <w:r>
        <w:rPr>
          <w:rFonts w:hint="eastAsia" w:ascii="宋体" w:hAnsi="宋体"/>
          <w:kern w:val="0"/>
          <w:sz w:val="24"/>
        </w:rPr>
        <w:t>2）互联网接入</w:t>
      </w:r>
    </w:p>
    <w:p>
      <w:pPr>
        <w:widowControl/>
        <w:spacing w:line="480" w:lineRule="auto"/>
        <w:ind w:firstLine="486" w:firstLineChars="200"/>
        <w:jc w:val="left"/>
        <w:rPr>
          <w:rFonts w:ascii="宋体" w:hAnsi="宋体"/>
          <w:kern w:val="0"/>
          <w:sz w:val="24"/>
        </w:rPr>
      </w:pPr>
      <w:r>
        <w:rPr>
          <w:rFonts w:hint="eastAsia" w:ascii="宋体" w:hAnsi="宋体"/>
          <w:kern w:val="0"/>
          <w:sz w:val="24"/>
        </w:rPr>
        <w:t>硬件视频会议配备互联网边界穿越服务设备，实现视频会议互联网接入。专线内网与互联网公网可混合开会。</w:t>
      </w:r>
    </w:p>
    <w:p>
      <w:pPr>
        <w:widowControl/>
        <w:spacing w:line="480" w:lineRule="auto"/>
        <w:ind w:firstLine="486" w:firstLineChars="200"/>
        <w:jc w:val="left"/>
        <w:rPr>
          <w:rFonts w:ascii="宋体" w:hAnsi="宋体"/>
          <w:kern w:val="0"/>
          <w:sz w:val="24"/>
        </w:rPr>
      </w:pPr>
      <w:r>
        <w:rPr>
          <w:rFonts w:hint="eastAsia" w:ascii="宋体" w:hAnsi="宋体"/>
          <w:kern w:val="0"/>
          <w:sz w:val="24"/>
        </w:rPr>
        <w:t>（</w:t>
      </w:r>
      <w:r>
        <w:rPr>
          <w:rFonts w:ascii="宋体" w:hAnsi="宋体"/>
          <w:kern w:val="0"/>
          <w:sz w:val="24"/>
        </w:rPr>
        <w:t>4</w:t>
      </w:r>
      <w:r>
        <w:rPr>
          <w:rFonts w:hint="eastAsia" w:ascii="宋体" w:hAnsi="宋体"/>
          <w:kern w:val="0"/>
          <w:sz w:val="24"/>
        </w:rPr>
        <w:t>）系统服务</w:t>
      </w:r>
    </w:p>
    <w:p>
      <w:pPr>
        <w:widowControl/>
        <w:spacing w:line="480" w:lineRule="auto"/>
        <w:ind w:firstLine="486" w:firstLineChars="200"/>
        <w:jc w:val="left"/>
        <w:rPr>
          <w:rFonts w:ascii="宋体" w:hAnsi="宋体"/>
          <w:kern w:val="0"/>
          <w:sz w:val="24"/>
        </w:rPr>
      </w:pPr>
      <w:r>
        <w:rPr>
          <w:rFonts w:hint="eastAsia" w:ascii="宋体" w:hAnsi="宋体"/>
          <w:kern w:val="0"/>
          <w:sz w:val="24"/>
        </w:rPr>
        <w:t>包括设备安装、调试、乡镇及市县人员培训等。</w:t>
      </w:r>
    </w:p>
    <w:p>
      <w:pPr>
        <w:widowControl/>
        <w:spacing w:line="480" w:lineRule="auto"/>
        <w:ind w:firstLine="486" w:firstLineChars="200"/>
        <w:jc w:val="left"/>
        <w:rPr>
          <w:rFonts w:ascii="宋体" w:hAnsi="宋体"/>
          <w:kern w:val="0"/>
          <w:sz w:val="24"/>
        </w:rPr>
      </w:pPr>
      <w:bookmarkStart w:id="41" w:name="_Toc503860919"/>
      <w:r>
        <w:rPr>
          <w:rFonts w:hint="eastAsia" w:ascii="宋体" w:hAnsi="宋体"/>
          <w:kern w:val="0"/>
          <w:sz w:val="24"/>
        </w:rPr>
        <w:t>（5）硬件选型指标</w:t>
      </w:r>
      <w:bookmarkEnd w:id="41"/>
    </w:p>
    <w:p>
      <w:pPr>
        <w:widowControl/>
        <w:spacing w:line="480" w:lineRule="auto"/>
        <w:ind w:firstLine="486" w:firstLineChars="200"/>
        <w:jc w:val="left"/>
        <w:rPr>
          <w:rFonts w:ascii="宋体" w:hAnsi="宋体"/>
          <w:kern w:val="0"/>
          <w:sz w:val="24"/>
        </w:rPr>
      </w:pPr>
      <w:r>
        <w:rPr>
          <w:rFonts w:ascii="宋体" w:hAnsi="宋体"/>
          <w:kern w:val="0"/>
          <w:sz w:val="24"/>
        </w:rPr>
        <w:t>1</w:t>
      </w:r>
      <w:r>
        <w:rPr>
          <w:rFonts w:hint="eastAsia" w:ascii="宋体" w:hAnsi="宋体"/>
          <w:kern w:val="0"/>
          <w:sz w:val="24"/>
        </w:rPr>
        <w:t>）MCU</w:t>
      </w:r>
    </w:p>
    <w:p>
      <w:pPr>
        <w:widowControl/>
        <w:spacing w:line="360" w:lineRule="auto"/>
        <w:ind w:firstLine="486" w:firstLineChars="200"/>
        <w:jc w:val="center"/>
        <w:rPr>
          <w:rFonts w:hint="eastAsia" w:ascii="宋体" w:hAnsi="宋体"/>
          <w:b/>
          <w:kern w:val="0"/>
          <w:sz w:val="24"/>
        </w:rPr>
      </w:pPr>
      <w:r>
        <w:rPr>
          <w:rFonts w:hint="eastAsia" w:ascii="宋体" w:hAnsi="宋体"/>
          <w:b/>
          <w:kern w:val="0"/>
          <w:sz w:val="24"/>
        </w:rPr>
        <w:t>表4</w:t>
      </w:r>
      <w:r>
        <w:rPr>
          <w:rFonts w:ascii="宋体" w:hAnsi="宋体"/>
          <w:b/>
          <w:kern w:val="0"/>
          <w:sz w:val="24"/>
        </w:rPr>
        <w:t>-</w:t>
      </w:r>
      <w:r>
        <w:rPr>
          <w:rFonts w:hint="eastAsia" w:ascii="宋体" w:hAnsi="宋体"/>
          <w:b/>
          <w:kern w:val="0"/>
          <w:sz w:val="24"/>
        </w:rPr>
        <w:t>3</w:t>
      </w:r>
      <w:r>
        <w:rPr>
          <w:rFonts w:ascii="宋体" w:hAnsi="宋体"/>
          <w:b/>
          <w:kern w:val="0"/>
          <w:sz w:val="24"/>
        </w:rPr>
        <w:t xml:space="preserve">  </w:t>
      </w:r>
      <w:r>
        <w:rPr>
          <w:rFonts w:hint="eastAsia" w:ascii="宋体" w:hAnsi="宋体"/>
          <w:b/>
          <w:kern w:val="0"/>
          <w:sz w:val="24"/>
        </w:rPr>
        <w:t>乡镇</w:t>
      </w:r>
      <w:r>
        <w:rPr>
          <w:rFonts w:ascii="宋体" w:hAnsi="宋体"/>
          <w:b/>
          <w:kern w:val="0"/>
          <w:sz w:val="24"/>
        </w:rPr>
        <w:t>视屏会商系统</w:t>
      </w:r>
      <w:r>
        <w:rPr>
          <w:rFonts w:hint="eastAsia" w:ascii="宋体" w:hAnsi="宋体"/>
          <w:b/>
          <w:kern w:val="0"/>
          <w:sz w:val="24"/>
        </w:rPr>
        <w:t>MCU参数要求</w:t>
      </w:r>
      <w:r>
        <w:rPr>
          <w:rFonts w:ascii="宋体" w:hAnsi="宋体"/>
          <w:b/>
          <w:kern w:val="0"/>
          <w:sz w:val="24"/>
        </w:rPr>
        <w:t>表</w:t>
      </w:r>
    </w:p>
    <w:tbl>
      <w:tblPr>
        <w:tblStyle w:val="10"/>
        <w:tblW w:w="928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5"/>
        <w:gridCol w:w="1868"/>
        <w:gridCol w:w="66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blHeader/>
          <w:jc w:val="center"/>
        </w:trPr>
        <w:tc>
          <w:tcPr>
            <w:tcW w:w="795"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b/>
                <w:kern w:val="0"/>
                <w:sz w:val="24"/>
              </w:rPr>
            </w:pPr>
            <w:r>
              <w:rPr>
                <w:rFonts w:hint="eastAsia" w:ascii="宋体" w:hAnsi="宋体"/>
                <w:b/>
                <w:kern w:val="0"/>
                <w:sz w:val="24"/>
              </w:rPr>
              <w:t>序号</w:t>
            </w:r>
          </w:p>
        </w:tc>
        <w:tc>
          <w:tcPr>
            <w:tcW w:w="1868"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b/>
                <w:kern w:val="0"/>
                <w:sz w:val="24"/>
              </w:rPr>
            </w:pPr>
            <w:r>
              <w:rPr>
                <w:rFonts w:hint="eastAsia" w:ascii="宋体" w:hAnsi="宋体"/>
                <w:b/>
                <w:kern w:val="0"/>
                <w:sz w:val="24"/>
              </w:rPr>
              <w:t>项目</w:t>
            </w:r>
          </w:p>
        </w:tc>
        <w:tc>
          <w:tcPr>
            <w:tcW w:w="6623" w:type="dxa"/>
            <w:tcBorders>
              <w:top w:val="single" w:color="auto" w:sz="8" w:space="0"/>
              <w:left w:val="nil"/>
              <w:bottom w:val="single" w:color="auto" w:sz="8" w:space="0"/>
              <w:right w:val="single" w:color="auto" w:sz="8" w:space="0"/>
            </w:tcBorders>
            <w:vAlign w:val="center"/>
          </w:tcPr>
          <w:p>
            <w:pPr>
              <w:widowControl/>
              <w:spacing w:line="360" w:lineRule="auto"/>
              <w:jc w:val="left"/>
              <w:rPr>
                <w:rFonts w:ascii="宋体" w:hAnsi="宋体"/>
                <w:b/>
                <w:kern w:val="0"/>
                <w:sz w:val="24"/>
              </w:rPr>
            </w:pPr>
            <w:r>
              <w:rPr>
                <w:rFonts w:hint="eastAsia" w:ascii="宋体" w:hAnsi="宋体"/>
                <w:b/>
                <w:kern w:val="0"/>
                <w:sz w:val="24"/>
              </w:rPr>
              <w:t>技术参数要求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795"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b/>
                <w:kern w:val="0"/>
                <w:sz w:val="24"/>
              </w:rPr>
            </w:pPr>
            <w:r>
              <w:rPr>
                <w:rFonts w:hint="eastAsia" w:ascii="宋体" w:hAnsi="宋体"/>
                <w:b/>
                <w:kern w:val="0"/>
                <w:sz w:val="24"/>
              </w:rPr>
              <w:t>1.1</w:t>
            </w:r>
          </w:p>
        </w:tc>
        <w:tc>
          <w:tcPr>
            <w:tcW w:w="1868"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b/>
                <w:kern w:val="0"/>
                <w:sz w:val="24"/>
              </w:rPr>
            </w:pPr>
            <w:r>
              <w:rPr>
                <w:rFonts w:hint="eastAsia" w:ascii="宋体" w:hAnsi="宋体"/>
                <w:kern w:val="0"/>
                <w:sz w:val="24"/>
              </w:rPr>
              <w:t>系统容量</w:t>
            </w:r>
          </w:p>
        </w:tc>
        <w:tc>
          <w:tcPr>
            <w:tcW w:w="6623" w:type="dxa"/>
            <w:tcBorders>
              <w:top w:val="single" w:color="auto" w:sz="8" w:space="0"/>
              <w:left w:val="nil"/>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单台MCU至少支持8路全高清双流会议，具体的容量可根据地市实际需求进行配置。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795"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b/>
                <w:kern w:val="0"/>
                <w:sz w:val="24"/>
              </w:rPr>
            </w:pPr>
            <w:r>
              <w:rPr>
                <w:rFonts w:hint="eastAsia" w:ascii="宋体" w:hAnsi="宋体"/>
                <w:b/>
                <w:kern w:val="0"/>
                <w:sz w:val="24"/>
              </w:rPr>
              <w:t>1.2</w:t>
            </w:r>
          </w:p>
        </w:tc>
        <w:tc>
          <w:tcPr>
            <w:tcW w:w="1868"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网络接口</w:t>
            </w:r>
          </w:p>
        </w:tc>
        <w:tc>
          <w:tcPr>
            <w:tcW w:w="6623" w:type="dxa"/>
            <w:tcBorders>
              <w:top w:val="single" w:color="auto" w:sz="8" w:space="0"/>
              <w:left w:val="nil"/>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MCU至少配置2个</w:t>
            </w:r>
            <w:r>
              <w:rPr>
                <w:rFonts w:ascii="宋体" w:hAnsi="宋体"/>
                <w:kern w:val="0"/>
                <w:sz w:val="24"/>
              </w:rPr>
              <w:t>100M/1000M Base-T</w:t>
            </w:r>
            <w:r>
              <w:rPr>
                <w:rFonts w:hint="eastAsia" w:ascii="宋体" w:hAnsi="宋体"/>
                <w:kern w:val="0"/>
                <w:sz w:val="24"/>
              </w:rPr>
              <w:t xml:space="preserve"> 以太网接口，会议速率在64</w:t>
            </w:r>
            <w:r>
              <w:rPr>
                <w:rFonts w:ascii="宋体" w:hAnsi="宋体"/>
                <w:kern w:val="0"/>
                <w:sz w:val="24"/>
              </w:rPr>
              <w:t>Kbps</w:t>
            </w:r>
            <w:r>
              <w:rPr>
                <w:rFonts w:hint="eastAsia" w:ascii="宋体" w:hAnsi="宋体"/>
                <w:kern w:val="0"/>
                <w:sz w:val="24"/>
              </w:rPr>
              <w:t>－6</w:t>
            </w:r>
            <w:r>
              <w:rPr>
                <w:rFonts w:ascii="宋体" w:hAnsi="宋体"/>
                <w:kern w:val="0"/>
                <w:sz w:val="24"/>
              </w:rPr>
              <w:t>Mbps</w:t>
            </w:r>
            <w:r>
              <w:rPr>
                <w:rFonts w:hint="eastAsia" w:ascii="宋体" w:hAnsi="宋体"/>
                <w:kern w:val="0"/>
                <w:sz w:val="24"/>
              </w:rPr>
              <w:t>之间任意可调。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795"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b/>
                <w:kern w:val="0"/>
                <w:sz w:val="24"/>
              </w:rPr>
            </w:pPr>
            <w:r>
              <w:rPr>
                <w:rFonts w:hint="eastAsia" w:ascii="宋体" w:hAnsi="宋体"/>
                <w:b/>
                <w:kern w:val="0"/>
                <w:sz w:val="24"/>
              </w:rPr>
              <w:t>1.3</w:t>
            </w:r>
          </w:p>
        </w:tc>
        <w:tc>
          <w:tcPr>
            <w:tcW w:w="1868"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网络适应性</w:t>
            </w:r>
          </w:p>
        </w:tc>
        <w:tc>
          <w:tcPr>
            <w:tcW w:w="6623" w:type="dxa"/>
            <w:tcBorders>
              <w:top w:val="single" w:color="auto" w:sz="8" w:space="0"/>
              <w:left w:val="nil"/>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必须能够支持Auto QOS匹配机制，智能缓存机制，丢包补偿机制，自动降速机制，具备存在QOS问题会场的自动隔离机制，以及MTU修改和匹配功能，投标方应明确说明以上功能的实现机制，以及详细的量化指标。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795"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b/>
                <w:kern w:val="0"/>
                <w:sz w:val="24"/>
              </w:rPr>
            </w:pPr>
            <w:r>
              <w:rPr>
                <w:rFonts w:hint="eastAsia" w:ascii="宋体" w:hAnsi="宋体"/>
                <w:b/>
                <w:kern w:val="0"/>
                <w:sz w:val="24"/>
              </w:rPr>
              <w:t>1.4</w:t>
            </w:r>
          </w:p>
        </w:tc>
        <w:tc>
          <w:tcPr>
            <w:tcW w:w="1868"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协议标准</w:t>
            </w:r>
          </w:p>
        </w:tc>
        <w:tc>
          <w:tcPr>
            <w:tcW w:w="6623" w:type="dxa"/>
            <w:tcBorders>
              <w:top w:val="single" w:color="auto" w:sz="8" w:space="0"/>
              <w:left w:val="nil"/>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支持</w:t>
            </w:r>
            <w:r>
              <w:rPr>
                <w:rFonts w:ascii="宋体" w:hAnsi="宋体"/>
                <w:kern w:val="0"/>
                <w:sz w:val="24"/>
              </w:rPr>
              <w:t>H.323</w:t>
            </w:r>
            <w:r>
              <w:rPr>
                <w:rFonts w:hint="eastAsia" w:ascii="宋体" w:hAnsi="宋体"/>
                <w:kern w:val="0"/>
                <w:sz w:val="24"/>
              </w:rPr>
              <w:t>、</w:t>
            </w:r>
            <w:r>
              <w:rPr>
                <w:rFonts w:ascii="宋体" w:hAnsi="宋体"/>
                <w:kern w:val="0"/>
                <w:sz w:val="24"/>
              </w:rPr>
              <w:t>SIP</w:t>
            </w:r>
            <w:r>
              <w:rPr>
                <w:rFonts w:hint="eastAsia" w:ascii="宋体" w:hAnsi="宋体"/>
                <w:kern w:val="0"/>
                <w:sz w:val="24"/>
              </w:rPr>
              <w:t>标准，并可以同时运行。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795"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b/>
                <w:kern w:val="0"/>
                <w:sz w:val="24"/>
              </w:rPr>
            </w:pPr>
            <w:r>
              <w:rPr>
                <w:rFonts w:hint="eastAsia" w:ascii="宋体" w:hAnsi="宋体"/>
                <w:b/>
                <w:kern w:val="0"/>
                <w:sz w:val="24"/>
              </w:rPr>
              <w:t>1.5</w:t>
            </w:r>
          </w:p>
        </w:tc>
        <w:tc>
          <w:tcPr>
            <w:tcW w:w="1868"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视频编码</w:t>
            </w:r>
          </w:p>
        </w:tc>
        <w:tc>
          <w:tcPr>
            <w:tcW w:w="6623" w:type="dxa"/>
            <w:tcBorders>
              <w:top w:val="single" w:color="auto" w:sz="8" w:space="0"/>
              <w:left w:val="nil"/>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支持</w:t>
            </w:r>
            <w:r>
              <w:rPr>
                <w:rFonts w:ascii="宋体" w:hAnsi="宋体"/>
                <w:kern w:val="0"/>
                <w:sz w:val="24"/>
              </w:rPr>
              <w:t>H.261</w:t>
            </w:r>
            <w:r>
              <w:rPr>
                <w:rFonts w:hint="eastAsia" w:ascii="宋体" w:hAnsi="宋体"/>
                <w:kern w:val="0"/>
                <w:sz w:val="24"/>
              </w:rPr>
              <w:t>，</w:t>
            </w:r>
            <w:r>
              <w:rPr>
                <w:rFonts w:ascii="宋体" w:hAnsi="宋体"/>
                <w:kern w:val="0"/>
                <w:sz w:val="24"/>
              </w:rPr>
              <w:t>H.263</w:t>
            </w:r>
            <w:r>
              <w:rPr>
                <w:rFonts w:hint="eastAsia" w:ascii="宋体" w:hAnsi="宋体"/>
                <w:kern w:val="0"/>
                <w:sz w:val="24"/>
              </w:rPr>
              <w:t>，</w:t>
            </w:r>
            <w:r>
              <w:rPr>
                <w:rFonts w:ascii="宋体" w:hAnsi="宋体"/>
                <w:kern w:val="0"/>
                <w:sz w:val="24"/>
              </w:rPr>
              <w:t>H.263+</w:t>
            </w:r>
            <w:r>
              <w:rPr>
                <w:rFonts w:hint="eastAsia" w:ascii="宋体" w:hAnsi="宋体"/>
                <w:kern w:val="0"/>
                <w:sz w:val="24"/>
              </w:rPr>
              <w:t>，</w:t>
            </w:r>
            <w:r>
              <w:rPr>
                <w:rFonts w:ascii="宋体" w:hAnsi="宋体"/>
                <w:kern w:val="0"/>
                <w:sz w:val="24"/>
              </w:rPr>
              <w:t>H.264</w:t>
            </w:r>
            <w:r>
              <w:rPr>
                <w:rFonts w:hint="eastAsia" w:ascii="宋体" w:hAnsi="宋体"/>
                <w:kern w:val="0"/>
                <w:sz w:val="24"/>
              </w:rPr>
              <w:t>Highprofile及SVC。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795"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b/>
                <w:kern w:val="0"/>
                <w:sz w:val="24"/>
              </w:rPr>
            </w:pPr>
            <w:r>
              <w:rPr>
                <w:rFonts w:hint="eastAsia" w:ascii="宋体" w:hAnsi="宋体"/>
                <w:b/>
                <w:kern w:val="0"/>
                <w:sz w:val="24"/>
              </w:rPr>
              <w:t>1.6</w:t>
            </w:r>
          </w:p>
        </w:tc>
        <w:tc>
          <w:tcPr>
            <w:tcW w:w="1868"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图像分辨率</w:t>
            </w:r>
          </w:p>
        </w:tc>
        <w:tc>
          <w:tcPr>
            <w:tcW w:w="6623" w:type="dxa"/>
            <w:tcBorders>
              <w:top w:val="single" w:color="auto" w:sz="8" w:space="0"/>
              <w:left w:val="nil"/>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支持</w:t>
            </w:r>
            <w:r>
              <w:rPr>
                <w:rFonts w:ascii="宋体" w:hAnsi="宋体"/>
                <w:kern w:val="0"/>
                <w:sz w:val="24"/>
              </w:rPr>
              <w:t>CIF</w:t>
            </w:r>
            <w:r>
              <w:rPr>
                <w:rFonts w:hint="eastAsia" w:ascii="宋体" w:hAnsi="宋体"/>
                <w:kern w:val="0"/>
                <w:sz w:val="24"/>
              </w:rPr>
              <w:t>（352*288），</w:t>
            </w:r>
            <w:r>
              <w:rPr>
                <w:rFonts w:ascii="宋体" w:hAnsi="宋体"/>
                <w:kern w:val="0"/>
                <w:sz w:val="24"/>
              </w:rPr>
              <w:t>4CIF</w:t>
            </w:r>
            <w:r>
              <w:rPr>
                <w:rFonts w:hint="eastAsia" w:ascii="宋体" w:hAnsi="宋体"/>
                <w:kern w:val="0"/>
                <w:sz w:val="24"/>
              </w:rPr>
              <w:t>（704*576），，</w:t>
            </w:r>
            <w:r>
              <w:rPr>
                <w:rFonts w:ascii="宋体" w:hAnsi="宋体"/>
                <w:kern w:val="0"/>
                <w:sz w:val="24"/>
              </w:rPr>
              <w:t>720p</w:t>
            </w:r>
            <w:r>
              <w:rPr>
                <w:rFonts w:hint="eastAsia" w:ascii="宋体" w:hAnsi="宋体"/>
                <w:kern w:val="0"/>
                <w:sz w:val="24"/>
              </w:rPr>
              <w:t>（1280*720），1080P（1920*1080）</w:t>
            </w:r>
            <w:r>
              <w:rPr>
                <w:rFonts w:ascii="宋体" w:hAnsi="宋体"/>
                <w:kern w:val="0"/>
                <w:sz w:val="24"/>
              </w:rPr>
              <w:t>。</w:t>
            </w:r>
            <w:r>
              <w:rPr>
                <w:rFonts w:hint="eastAsia" w:ascii="宋体" w:hAnsi="宋体"/>
                <w:kern w:val="0"/>
                <w:sz w:val="24"/>
              </w:rPr>
              <w:t>最高支持1080P60Fps。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795"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b/>
                <w:kern w:val="0"/>
                <w:sz w:val="24"/>
              </w:rPr>
            </w:pPr>
            <w:r>
              <w:rPr>
                <w:rFonts w:hint="eastAsia" w:ascii="宋体" w:hAnsi="宋体"/>
                <w:b/>
                <w:kern w:val="0"/>
                <w:sz w:val="24"/>
              </w:rPr>
              <w:t>1.7</w:t>
            </w:r>
          </w:p>
        </w:tc>
        <w:tc>
          <w:tcPr>
            <w:tcW w:w="1868"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宽屏支持能力</w:t>
            </w:r>
          </w:p>
        </w:tc>
        <w:tc>
          <w:tcPr>
            <w:tcW w:w="6623" w:type="dxa"/>
            <w:tcBorders>
              <w:top w:val="single" w:color="auto" w:sz="8" w:space="0"/>
              <w:left w:val="nil"/>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在64</w:t>
            </w:r>
            <w:r>
              <w:rPr>
                <w:rFonts w:ascii="宋体" w:hAnsi="宋体"/>
                <w:kern w:val="0"/>
                <w:sz w:val="24"/>
              </w:rPr>
              <w:t>K-</w:t>
            </w:r>
            <w:r>
              <w:rPr>
                <w:rFonts w:hint="eastAsia" w:ascii="宋体" w:hAnsi="宋体"/>
                <w:kern w:val="0"/>
                <w:sz w:val="24"/>
              </w:rPr>
              <w:t>6</w:t>
            </w:r>
            <w:r>
              <w:rPr>
                <w:rFonts w:ascii="宋体" w:hAnsi="宋体"/>
                <w:kern w:val="0"/>
                <w:sz w:val="24"/>
              </w:rPr>
              <w:t>M</w:t>
            </w:r>
            <w:r>
              <w:rPr>
                <w:rFonts w:hint="eastAsia" w:ascii="宋体" w:hAnsi="宋体"/>
                <w:kern w:val="0"/>
                <w:sz w:val="24"/>
              </w:rPr>
              <w:t>的任何带宽下，可根据带宽自动调整图像分辨率。支持标清宽屏，适应宽屏显示设备。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795"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b/>
                <w:kern w:val="0"/>
                <w:sz w:val="24"/>
              </w:rPr>
            </w:pPr>
            <w:r>
              <w:rPr>
                <w:rFonts w:hint="eastAsia" w:ascii="宋体" w:hAnsi="宋体"/>
                <w:b/>
                <w:kern w:val="0"/>
                <w:sz w:val="24"/>
              </w:rPr>
              <w:t>1.8</w:t>
            </w:r>
          </w:p>
        </w:tc>
        <w:tc>
          <w:tcPr>
            <w:tcW w:w="1868"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音频编码</w:t>
            </w:r>
          </w:p>
        </w:tc>
        <w:tc>
          <w:tcPr>
            <w:tcW w:w="6623" w:type="dxa"/>
            <w:tcBorders>
              <w:top w:val="single" w:color="auto" w:sz="8" w:space="0"/>
              <w:left w:val="nil"/>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支持</w:t>
            </w:r>
            <w:r>
              <w:rPr>
                <w:rFonts w:ascii="宋体" w:hAnsi="宋体"/>
                <w:kern w:val="0"/>
                <w:sz w:val="24"/>
              </w:rPr>
              <w:t>G.711</w:t>
            </w:r>
            <w:r>
              <w:rPr>
                <w:rFonts w:hint="eastAsia" w:ascii="宋体" w:hAnsi="宋体"/>
                <w:kern w:val="0"/>
                <w:sz w:val="24"/>
              </w:rPr>
              <w:t>、</w:t>
            </w:r>
            <w:r>
              <w:rPr>
                <w:rFonts w:ascii="宋体" w:hAnsi="宋体"/>
                <w:kern w:val="0"/>
                <w:sz w:val="24"/>
              </w:rPr>
              <w:t>G.722</w:t>
            </w:r>
            <w:r>
              <w:rPr>
                <w:rFonts w:hint="eastAsia" w:ascii="宋体" w:hAnsi="宋体"/>
                <w:kern w:val="0"/>
                <w:sz w:val="24"/>
              </w:rPr>
              <w:t>、</w:t>
            </w:r>
            <w:r>
              <w:rPr>
                <w:rFonts w:ascii="宋体" w:hAnsi="宋体"/>
                <w:kern w:val="0"/>
                <w:sz w:val="24"/>
              </w:rPr>
              <w:t>G.722.1</w:t>
            </w:r>
            <w:r>
              <w:rPr>
                <w:rFonts w:hint="eastAsia" w:ascii="宋体" w:hAnsi="宋体"/>
                <w:kern w:val="0"/>
                <w:sz w:val="24"/>
              </w:rPr>
              <w:t>、</w:t>
            </w:r>
            <w:r>
              <w:rPr>
                <w:rFonts w:ascii="宋体" w:hAnsi="宋体"/>
                <w:kern w:val="0"/>
                <w:sz w:val="24"/>
              </w:rPr>
              <w:t>G.723.1</w:t>
            </w:r>
            <w:r>
              <w:rPr>
                <w:rFonts w:hint="eastAsia" w:ascii="宋体" w:hAnsi="宋体"/>
                <w:kern w:val="0"/>
                <w:sz w:val="24"/>
              </w:rPr>
              <w:t>、</w:t>
            </w:r>
            <w:r>
              <w:rPr>
                <w:rFonts w:ascii="宋体" w:hAnsi="宋体"/>
                <w:kern w:val="0"/>
                <w:sz w:val="24"/>
              </w:rPr>
              <w:t>G.728</w:t>
            </w:r>
            <w:r>
              <w:rPr>
                <w:rFonts w:hint="eastAsia" w:ascii="宋体" w:hAnsi="宋体"/>
                <w:kern w:val="0"/>
                <w:sz w:val="24"/>
              </w:rPr>
              <w:t>、</w:t>
            </w:r>
            <w:r>
              <w:rPr>
                <w:rFonts w:ascii="宋体" w:hAnsi="宋体"/>
                <w:kern w:val="0"/>
                <w:sz w:val="24"/>
              </w:rPr>
              <w:t>G.729</w:t>
            </w:r>
            <w:r>
              <w:rPr>
                <w:rFonts w:hint="eastAsia" w:ascii="宋体" w:hAnsi="宋体"/>
                <w:kern w:val="0"/>
                <w:sz w:val="24"/>
              </w:rPr>
              <w:t>，等G.719主流协议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795"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b/>
                <w:kern w:val="0"/>
                <w:sz w:val="24"/>
              </w:rPr>
            </w:pPr>
            <w:r>
              <w:rPr>
                <w:rFonts w:hint="eastAsia" w:ascii="宋体" w:hAnsi="宋体"/>
                <w:b/>
                <w:kern w:val="0"/>
                <w:sz w:val="24"/>
              </w:rPr>
              <w:t>1.9</w:t>
            </w:r>
          </w:p>
        </w:tc>
        <w:tc>
          <w:tcPr>
            <w:tcW w:w="1868"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双流能力</w:t>
            </w:r>
          </w:p>
        </w:tc>
        <w:tc>
          <w:tcPr>
            <w:tcW w:w="6623" w:type="dxa"/>
            <w:tcBorders>
              <w:top w:val="single" w:color="auto" w:sz="8" w:space="0"/>
              <w:left w:val="nil"/>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支持</w:t>
            </w:r>
            <w:r>
              <w:rPr>
                <w:rFonts w:ascii="宋体" w:hAnsi="宋体"/>
                <w:kern w:val="0"/>
                <w:sz w:val="24"/>
              </w:rPr>
              <w:t>ITU H.239</w:t>
            </w:r>
            <w:r>
              <w:rPr>
                <w:rFonts w:hint="eastAsia" w:ascii="宋体" w:hAnsi="宋体"/>
                <w:kern w:val="0"/>
                <w:sz w:val="24"/>
              </w:rPr>
              <w:t>和BFCP双流标准，辅流图像不低于1920*1080P 30fps和720P60fps。支持高标清双流混合能力，高标清会议时，高清会场接收高清双流，标清会场接收标清双流。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795"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b/>
                <w:kern w:val="0"/>
                <w:sz w:val="24"/>
              </w:rPr>
            </w:pPr>
            <w:r>
              <w:rPr>
                <w:rFonts w:hint="eastAsia" w:ascii="宋体" w:hAnsi="宋体"/>
                <w:b/>
                <w:kern w:val="0"/>
                <w:sz w:val="24"/>
              </w:rPr>
              <w:t>1.10</w:t>
            </w:r>
          </w:p>
        </w:tc>
        <w:tc>
          <w:tcPr>
            <w:tcW w:w="1868"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双流混合能力</w:t>
            </w:r>
          </w:p>
        </w:tc>
        <w:tc>
          <w:tcPr>
            <w:tcW w:w="6623" w:type="dxa"/>
            <w:tcBorders>
              <w:top w:val="single" w:color="auto" w:sz="8" w:space="0"/>
              <w:left w:val="nil"/>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同一会议中，支持双流高清和标清混合功能，在高标清混合会议中，低双流能力终端（软件终端、移动终端、视频电话等）加入指挥调度会议，不降低正在发达的高清双流效果，满足气象会商中双流效果要求。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795"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b/>
                <w:kern w:val="0"/>
                <w:sz w:val="24"/>
              </w:rPr>
            </w:pPr>
            <w:r>
              <w:rPr>
                <w:rFonts w:hint="eastAsia" w:ascii="宋体" w:hAnsi="宋体"/>
                <w:b/>
                <w:kern w:val="0"/>
                <w:sz w:val="24"/>
              </w:rPr>
              <w:t>1.11</w:t>
            </w:r>
          </w:p>
        </w:tc>
        <w:tc>
          <w:tcPr>
            <w:tcW w:w="1868"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组会模式</w:t>
            </w:r>
          </w:p>
        </w:tc>
        <w:tc>
          <w:tcPr>
            <w:tcW w:w="6623" w:type="dxa"/>
            <w:tcBorders>
              <w:top w:val="single" w:color="auto" w:sz="8" w:space="0"/>
              <w:left w:val="nil"/>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支持预约会议，周期会议，临时会议。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795"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b/>
                <w:kern w:val="0"/>
                <w:sz w:val="24"/>
              </w:rPr>
            </w:pPr>
            <w:r>
              <w:rPr>
                <w:rFonts w:hint="eastAsia" w:ascii="宋体" w:hAnsi="宋体"/>
                <w:b/>
                <w:kern w:val="0"/>
                <w:sz w:val="24"/>
              </w:rPr>
              <w:t>1.12</w:t>
            </w:r>
          </w:p>
        </w:tc>
        <w:tc>
          <w:tcPr>
            <w:tcW w:w="1868"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虚拟会议室功能</w:t>
            </w:r>
          </w:p>
        </w:tc>
        <w:tc>
          <w:tcPr>
            <w:tcW w:w="6623" w:type="dxa"/>
            <w:tcBorders>
              <w:top w:val="single" w:color="auto" w:sz="8" w:space="0"/>
              <w:left w:val="nil"/>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支持建立1080P高清分屏的虚拟会议室，虚拟会议室的数量不受限制且不限制与会终端数量和类型，没有终端呼入时不占用</w:t>
            </w:r>
            <w:r>
              <w:rPr>
                <w:rFonts w:ascii="宋体" w:hAnsi="宋体"/>
                <w:kern w:val="0"/>
                <w:sz w:val="24"/>
              </w:rPr>
              <w:t>MCU</w:t>
            </w:r>
            <w:r>
              <w:rPr>
                <w:rFonts w:hint="eastAsia" w:ascii="宋体" w:hAnsi="宋体"/>
                <w:kern w:val="0"/>
                <w:sz w:val="24"/>
              </w:rPr>
              <w:t>资源。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795"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b/>
                <w:kern w:val="0"/>
                <w:sz w:val="24"/>
              </w:rPr>
            </w:pPr>
            <w:r>
              <w:rPr>
                <w:rFonts w:hint="eastAsia" w:ascii="宋体" w:hAnsi="宋体"/>
                <w:b/>
                <w:kern w:val="0"/>
                <w:sz w:val="24"/>
              </w:rPr>
              <w:t>1.13</w:t>
            </w:r>
          </w:p>
        </w:tc>
        <w:tc>
          <w:tcPr>
            <w:tcW w:w="1868"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会控方式</w:t>
            </w:r>
          </w:p>
        </w:tc>
        <w:tc>
          <w:tcPr>
            <w:tcW w:w="6623" w:type="dxa"/>
            <w:tcBorders>
              <w:top w:val="single" w:color="auto" w:sz="8" w:space="0"/>
              <w:left w:val="nil"/>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支持语音激励控制、演讲者模式、自动轮巡模式和导演控制及主席控制模式。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795"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b/>
                <w:kern w:val="0"/>
                <w:sz w:val="24"/>
              </w:rPr>
            </w:pPr>
            <w:r>
              <w:rPr>
                <w:rFonts w:hint="eastAsia" w:ascii="宋体" w:hAnsi="宋体"/>
                <w:b/>
                <w:kern w:val="0"/>
                <w:sz w:val="24"/>
              </w:rPr>
              <w:t>1.</w:t>
            </w:r>
            <w:r>
              <w:rPr>
                <w:rFonts w:ascii="宋体" w:hAnsi="宋体"/>
                <w:b/>
                <w:kern w:val="0"/>
                <w:sz w:val="24"/>
              </w:rPr>
              <w:t>1</w:t>
            </w:r>
            <w:r>
              <w:rPr>
                <w:rFonts w:hint="eastAsia" w:ascii="宋体" w:hAnsi="宋体"/>
                <w:b/>
                <w:kern w:val="0"/>
                <w:sz w:val="24"/>
              </w:rPr>
              <w:t>4</w:t>
            </w:r>
          </w:p>
        </w:tc>
        <w:tc>
          <w:tcPr>
            <w:tcW w:w="1868"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混速能力</w:t>
            </w:r>
          </w:p>
        </w:tc>
        <w:tc>
          <w:tcPr>
            <w:tcW w:w="6623" w:type="dxa"/>
            <w:tcBorders>
              <w:top w:val="single" w:color="auto" w:sz="8" w:space="0"/>
              <w:left w:val="nil"/>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保证可以各种网络环境下的设备加入会议，MCU支持混协议混速率能力，在高清1080P分屏会议下，可以同时把1080p高清终端与高清720P、4CIF、CIF等终端加入同一个会议，并且保证各方图像互相不受影响同时进行会议。支持自适应混速能力，可以同时把384K，512K，768K，1M，1.5M，2M等5种以上速率的会场同时加入一个会议，自动根据速率选择图像分辨率，并且保证各方图像互相不受影响同时进行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795"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b/>
                <w:kern w:val="0"/>
                <w:sz w:val="24"/>
              </w:rPr>
            </w:pPr>
            <w:r>
              <w:rPr>
                <w:rFonts w:hint="eastAsia" w:ascii="宋体" w:hAnsi="宋体"/>
                <w:b/>
                <w:kern w:val="0"/>
                <w:sz w:val="24"/>
              </w:rPr>
              <w:t>1.15</w:t>
            </w:r>
          </w:p>
        </w:tc>
        <w:tc>
          <w:tcPr>
            <w:tcW w:w="1868"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混协议能力</w:t>
            </w:r>
          </w:p>
        </w:tc>
        <w:tc>
          <w:tcPr>
            <w:tcW w:w="6623" w:type="dxa"/>
            <w:tcBorders>
              <w:top w:val="single" w:color="auto" w:sz="8" w:space="0"/>
              <w:left w:val="nil"/>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支持混合任意视频协议的会场终端同时加入同一个会议。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795"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b/>
                <w:kern w:val="0"/>
                <w:sz w:val="24"/>
              </w:rPr>
            </w:pPr>
            <w:r>
              <w:rPr>
                <w:rFonts w:hint="eastAsia" w:ascii="宋体" w:hAnsi="宋体"/>
                <w:b/>
                <w:kern w:val="0"/>
                <w:sz w:val="24"/>
              </w:rPr>
              <w:t>1.16</w:t>
            </w:r>
          </w:p>
        </w:tc>
        <w:tc>
          <w:tcPr>
            <w:tcW w:w="1868"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会议分屏</w:t>
            </w:r>
          </w:p>
        </w:tc>
        <w:tc>
          <w:tcPr>
            <w:tcW w:w="6623" w:type="dxa"/>
            <w:tcBorders>
              <w:top w:val="single" w:color="auto" w:sz="8" w:space="0"/>
              <w:left w:val="nil"/>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支持N分屏和N+1分屏模式，如：</w:t>
            </w:r>
            <w:r>
              <w:rPr>
                <w:rFonts w:ascii="宋体" w:hAnsi="宋体"/>
                <w:kern w:val="0"/>
                <w:sz w:val="24"/>
              </w:rPr>
              <w:t>1</w:t>
            </w:r>
            <w:r>
              <w:rPr>
                <w:rFonts w:hint="eastAsia" w:ascii="宋体" w:hAnsi="宋体"/>
                <w:kern w:val="0"/>
                <w:sz w:val="24"/>
              </w:rPr>
              <w:t>、</w:t>
            </w:r>
            <w:r>
              <w:rPr>
                <w:rFonts w:ascii="宋体" w:hAnsi="宋体"/>
                <w:kern w:val="0"/>
                <w:sz w:val="24"/>
              </w:rPr>
              <w:t>4</w:t>
            </w:r>
            <w:r>
              <w:rPr>
                <w:rFonts w:hint="eastAsia" w:ascii="宋体" w:hAnsi="宋体"/>
                <w:kern w:val="0"/>
                <w:sz w:val="24"/>
              </w:rPr>
              <w:t>、</w:t>
            </w:r>
            <w:r>
              <w:rPr>
                <w:rFonts w:ascii="宋体" w:hAnsi="宋体"/>
                <w:kern w:val="0"/>
                <w:sz w:val="24"/>
              </w:rPr>
              <w:t>9</w:t>
            </w:r>
            <w:r>
              <w:rPr>
                <w:rFonts w:hint="eastAsia" w:ascii="宋体" w:hAnsi="宋体"/>
                <w:kern w:val="0"/>
                <w:sz w:val="24"/>
              </w:rPr>
              <w:t>、</w:t>
            </w:r>
            <w:r>
              <w:rPr>
                <w:rFonts w:ascii="宋体" w:hAnsi="宋体"/>
                <w:kern w:val="0"/>
                <w:sz w:val="24"/>
              </w:rPr>
              <w:t>16</w:t>
            </w:r>
            <w:r>
              <w:rPr>
                <w:rFonts w:hint="eastAsia" w:ascii="宋体" w:hAnsi="宋体"/>
                <w:kern w:val="0"/>
                <w:sz w:val="24"/>
              </w:rPr>
              <w:t>、</w:t>
            </w:r>
            <w:r>
              <w:rPr>
                <w:rFonts w:ascii="宋体" w:hAnsi="宋体"/>
                <w:kern w:val="0"/>
                <w:sz w:val="24"/>
              </w:rPr>
              <w:t>1+5</w:t>
            </w:r>
            <w:r>
              <w:rPr>
                <w:rFonts w:hint="eastAsia" w:ascii="宋体" w:hAnsi="宋体"/>
                <w:kern w:val="0"/>
                <w:sz w:val="24"/>
              </w:rPr>
              <w:t>、</w:t>
            </w:r>
            <w:r>
              <w:rPr>
                <w:rFonts w:ascii="宋体" w:hAnsi="宋体"/>
                <w:kern w:val="0"/>
                <w:sz w:val="24"/>
              </w:rPr>
              <w:t>1+7</w:t>
            </w:r>
            <w:r>
              <w:rPr>
                <w:rFonts w:hint="eastAsia" w:ascii="宋体" w:hAnsi="宋体"/>
                <w:kern w:val="0"/>
                <w:sz w:val="24"/>
              </w:rPr>
              <w:t>、</w:t>
            </w:r>
            <w:r>
              <w:rPr>
                <w:rFonts w:ascii="宋体" w:hAnsi="宋体"/>
                <w:kern w:val="0"/>
                <w:sz w:val="24"/>
              </w:rPr>
              <w:t>1+16</w:t>
            </w:r>
            <w:r>
              <w:rPr>
                <w:rFonts w:hint="eastAsia" w:ascii="宋体" w:hAnsi="宋体"/>
                <w:kern w:val="0"/>
                <w:sz w:val="24"/>
              </w:rPr>
              <w:t>、</w:t>
            </w:r>
            <w:r>
              <w:rPr>
                <w:rFonts w:ascii="宋体" w:hAnsi="宋体"/>
                <w:kern w:val="0"/>
                <w:sz w:val="24"/>
              </w:rPr>
              <w:t>2+4</w:t>
            </w:r>
            <w:r>
              <w:rPr>
                <w:rFonts w:hint="eastAsia" w:ascii="宋体" w:hAnsi="宋体"/>
                <w:kern w:val="0"/>
                <w:sz w:val="24"/>
              </w:rPr>
              <w:t>、</w:t>
            </w:r>
            <w:r>
              <w:rPr>
                <w:rFonts w:ascii="宋体" w:hAnsi="宋体"/>
                <w:kern w:val="0"/>
                <w:sz w:val="24"/>
              </w:rPr>
              <w:t>2+8</w:t>
            </w:r>
            <w:r>
              <w:rPr>
                <w:rFonts w:hint="eastAsia" w:ascii="宋体" w:hAnsi="宋体"/>
                <w:kern w:val="0"/>
                <w:sz w:val="24"/>
              </w:rPr>
              <w:t>、</w:t>
            </w:r>
            <w:r>
              <w:rPr>
                <w:rFonts w:ascii="宋体" w:hAnsi="宋体"/>
                <w:kern w:val="0"/>
                <w:sz w:val="24"/>
              </w:rPr>
              <w:t>2+12</w:t>
            </w:r>
            <w:r>
              <w:rPr>
                <w:rFonts w:hint="eastAsia" w:ascii="宋体" w:hAnsi="宋体"/>
                <w:kern w:val="0"/>
                <w:sz w:val="24"/>
              </w:rPr>
              <w:t>等多种分屏模式，最大分屏数不小于16分屏，最高能达到20分屏或以上。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795"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b/>
                <w:kern w:val="0"/>
                <w:sz w:val="24"/>
              </w:rPr>
            </w:pPr>
            <w:r>
              <w:rPr>
                <w:rFonts w:hint="eastAsia" w:ascii="宋体" w:hAnsi="宋体"/>
                <w:b/>
                <w:kern w:val="0"/>
                <w:sz w:val="24"/>
              </w:rPr>
              <w:t>1.17</w:t>
            </w:r>
          </w:p>
        </w:tc>
        <w:tc>
          <w:tcPr>
            <w:tcW w:w="1868"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会场显示功能</w:t>
            </w:r>
          </w:p>
        </w:tc>
        <w:tc>
          <w:tcPr>
            <w:tcW w:w="6623" w:type="dxa"/>
            <w:tcBorders>
              <w:top w:val="single" w:color="auto" w:sz="8" w:space="0"/>
              <w:left w:val="nil"/>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支持各个会场都可根据各自不同的需求，采用不同的分屏方式和屏幕内容，且不会影响其他会场。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795"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b/>
                <w:kern w:val="0"/>
                <w:sz w:val="24"/>
              </w:rPr>
            </w:pPr>
            <w:r>
              <w:rPr>
                <w:rFonts w:hint="eastAsia" w:ascii="宋体" w:hAnsi="宋体"/>
                <w:b/>
                <w:kern w:val="0"/>
                <w:sz w:val="24"/>
              </w:rPr>
              <w:t>1.18</w:t>
            </w:r>
          </w:p>
        </w:tc>
        <w:tc>
          <w:tcPr>
            <w:tcW w:w="1868"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会场预览</w:t>
            </w:r>
          </w:p>
        </w:tc>
        <w:tc>
          <w:tcPr>
            <w:tcW w:w="6623" w:type="dxa"/>
            <w:tcBorders>
              <w:top w:val="single" w:color="auto" w:sz="8" w:space="0"/>
              <w:left w:val="nil"/>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MCU的WEB管理界面可以预览所有会场的画面。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795"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b/>
                <w:kern w:val="0"/>
                <w:sz w:val="24"/>
              </w:rPr>
            </w:pPr>
            <w:r>
              <w:rPr>
                <w:rFonts w:hint="eastAsia" w:ascii="宋体" w:hAnsi="宋体"/>
                <w:b/>
                <w:kern w:val="0"/>
                <w:sz w:val="24"/>
              </w:rPr>
              <w:t>1.19</w:t>
            </w:r>
          </w:p>
        </w:tc>
        <w:tc>
          <w:tcPr>
            <w:tcW w:w="1868"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会议控制</w:t>
            </w:r>
          </w:p>
        </w:tc>
        <w:tc>
          <w:tcPr>
            <w:tcW w:w="6623" w:type="dxa"/>
            <w:tcBorders>
              <w:top w:val="single" w:color="auto" w:sz="8" w:space="0"/>
              <w:left w:val="nil"/>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支持自由拆分与合并会议，期间终端无需重新建立呼叫。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795"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b/>
                <w:kern w:val="0"/>
                <w:sz w:val="24"/>
              </w:rPr>
            </w:pPr>
            <w:r>
              <w:rPr>
                <w:rFonts w:hint="eastAsia" w:ascii="宋体" w:hAnsi="宋体"/>
                <w:b/>
                <w:kern w:val="0"/>
                <w:sz w:val="24"/>
              </w:rPr>
              <w:t>1.20</w:t>
            </w:r>
          </w:p>
        </w:tc>
        <w:tc>
          <w:tcPr>
            <w:tcW w:w="1868"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中文字幕</w:t>
            </w:r>
          </w:p>
        </w:tc>
        <w:tc>
          <w:tcPr>
            <w:tcW w:w="6623" w:type="dxa"/>
            <w:tcBorders>
              <w:top w:val="single" w:color="auto" w:sz="8" w:space="0"/>
              <w:left w:val="nil"/>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支持中文会场名称及字幕显示；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795"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b/>
                <w:kern w:val="0"/>
                <w:sz w:val="24"/>
              </w:rPr>
            </w:pPr>
            <w:r>
              <w:rPr>
                <w:rFonts w:hint="eastAsia" w:ascii="宋体" w:hAnsi="宋体"/>
                <w:b/>
                <w:kern w:val="0"/>
                <w:sz w:val="24"/>
              </w:rPr>
              <w:t>1.21</w:t>
            </w:r>
          </w:p>
        </w:tc>
        <w:tc>
          <w:tcPr>
            <w:tcW w:w="1868"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电源</w:t>
            </w:r>
          </w:p>
        </w:tc>
        <w:tc>
          <w:tcPr>
            <w:tcW w:w="6623" w:type="dxa"/>
            <w:tcBorders>
              <w:top w:val="single" w:color="auto" w:sz="8" w:space="0"/>
              <w:left w:val="nil"/>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支持完善的防雷机制和国家对电磁兼容性的要求。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795"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b/>
                <w:kern w:val="0"/>
                <w:sz w:val="24"/>
              </w:rPr>
            </w:pPr>
            <w:r>
              <w:rPr>
                <w:rFonts w:hint="eastAsia" w:ascii="宋体" w:hAnsi="宋体"/>
                <w:b/>
                <w:kern w:val="0"/>
                <w:sz w:val="24"/>
              </w:rPr>
              <w:t>1.22</w:t>
            </w:r>
          </w:p>
        </w:tc>
        <w:tc>
          <w:tcPr>
            <w:tcW w:w="1868"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可靠性</w:t>
            </w:r>
          </w:p>
        </w:tc>
        <w:tc>
          <w:tcPr>
            <w:tcW w:w="6623" w:type="dxa"/>
            <w:tcBorders>
              <w:top w:val="single" w:color="auto" w:sz="8" w:space="0"/>
              <w:left w:val="nil"/>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支持7x24小时连续开机运行，MTBF值大于100000小时。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795"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b/>
                <w:kern w:val="0"/>
                <w:sz w:val="24"/>
              </w:rPr>
            </w:pPr>
            <w:r>
              <w:rPr>
                <w:rFonts w:hint="eastAsia" w:ascii="宋体" w:hAnsi="宋体"/>
                <w:b/>
                <w:kern w:val="0"/>
                <w:sz w:val="24"/>
              </w:rPr>
              <w:t>1.23</w:t>
            </w:r>
          </w:p>
        </w:tc>
        <w:tc>
          <w:tcPr>
            <w:tcW w:w="1868"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管理界面</w:t>
            </w:r>
          </w:p>
        </w:tc>
        <w:tc>
          <w:tcPr>
            <w:tcW w:w="6623" w:type="dxa"/>
            <w:tcBorders>
              <w:top w:val="single" w:color="auto" w:sz="8" w:space="0"/>
              <w:left w:val="nil"/>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支持全中文WEB界面进行远程系统管理, 支持SNMP协议，可以被集中式管理平台进行管理。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795"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b/>
                <w:kern w:val="0"/>
                <w:sz w:val="24"/>
              </w:rPr>
            </w:pPr>
            <w:r>
              <w:rPr>
                <w:rFonts w:hint="eastAsia" w:ascii="宋体" w:hAnsi="宋体"/>
                <w:b/>
                <w:kern w:val="0"/>
                <w:sz w:val="24"/>
              </w:rPr>
              <w:t>1.24</w:t>
            </w:r>
          </w:p>
        </w:tc>
        <w:tc>
          <w:tcPr>
            <w:tcW w:w="1868"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会议带宽</w:t>
            </w:r>
          </w:p>
        </w:tc>
        <w:tc>
          <w:tcPr>
            <w:tcW w:w="6623" w:type="dxa"/>
            <w:tcBorders>
              <w:top w:val="single" w:color="auto" w:sz="8" w:space="0"/>
              <w:left w:val="nil"/>
              <w:bottom w:val="single" w:color="auto" w:sz="8" w:space="0"/>
              <w:right w:val="single" w:color="auto" w:sz="8" w:space="0"/>
            </w:tcBorders>
            <w:vAlign w:val="center"/>
          </w:tcPr>
          <w:p>
            <w:pPr>
              <w:widowControl/>
              <w:spacing w:line="360" w:lineRule="auto"/>
              <w:jc w:val="left"/>
              <w:rPr>
                <w:rFonts w:ascii="宋体" w:hAnsi="宋体"/>
                <w:kern w:val="0"/>
                <w:sz w:val="24"/>
              </w:rPr>
            </w:pPr>
            <w:r>
              <w:rPr>
                <w:rFonts w:hint="eastAsia" w:ascii="宋体" w:hAnsi="宋体"/>
                <w:kern w:val="0"/>
                <w:sz w:val="24"/>
              </w:rPr>
              <w:t>在会场2M的会议带宽下，能够有效实现720P的高清双流多点视频会议，在会场4M带宽下，至少能够有效实现1080p的全高清双流双流多点视频会议。</w:t>
            </w:r>
          </w:p>
        </w:tc>
      </w:tr>
    </w:tbl>
    <w:p>
      <w:pPr>
        <w:widowControl/>
        <w:spacing w:line="480" w:lineRule="auto"/>
        <w:ind w:firstLine="486" w:firstLineChars="200"/>
        <w:jc w:val="left"/>
        <w:rPr>
          <w:rFonts w:ascii="宋体" w:hAnsi="宋体"/>
          <w:kern w:val="0"/>
          <w:sz w:val="24"/>
        </w:rPr>
      </w:pPr>
      <w:r>
        <w:rPr>
          <w:rFonts w:hint="eastAsia" w:ascii="宋体" w:hAnsi="宋体"/>
          <w:kern w:val="0"/>
          <w:sz w:val="24"/>
        </w:rPr>
        <w:t>2）视频会议终端</w:t>
      </w:r>
    </w:p>
    <w:p>
      <w:pPr>
        <w:widowControl/>
        <w:numPr>
          <w:ilvl w:val="0"/>
          <w:numId w:val="30"/>
        </w:numPr>
        <w:spacing w:line="480" w:lineRule="auto"/>
        <w:jc w:val="left"/>
        <w:rPr>
          <w:rFonts w:ascii="宋体" w:hAnsi="宋体"/>
          <w:kern w:val="0"/>
          <w:sz w:val="24"/>
        </w:rPr>
      </w:pPr>
      <w:r>
        <w:rPr>
          <w:rFonts w:hint="eastAsia" w:ascii="宋体" w:hAnsi="宋体"/>
          <w:kern w:val="0"/>
          <w:sz w:val="24"/>
        </w:rPr>
        <w:t>非PC、非工控机架构产品；具备集成化设计高度集成高清镜头、全向麦克风和终端的硬件结构，嵌入式操作系统，无需任何外部接口扩展模块；</w:t>
      </w:r>
    </w:p>
    <w:p>
      <w:pPr>
        <w:widowControl/>
        <w:numPr>
          <w:ilvl w:val="0"/>
          <w:numId w:val="30"/>
        </w:numPr>
        <w:spacing w:line="480" w:lineRule="auto"/>
        <w:jc w:val="left"/>
        <w:rPr>
          <w:rFonts w:ascii="宋体" w:hAnsi="宋体"/>
          <w:kern w:val="0"/>
          <w:sz w:val="24"/>
        </w:rPr>
      </w:pPr>
      <w:r>
        <w:rPr>
          <w:rFonts w:hint="eastAsia" w:ascii="宋体" w:hAnsi="宋体"/>
          <w:kern w:val="0"/>
          <w:sz w:val="24"/>
        </w:rPr>
        <w:t>不扩展的情况下，机身具备红外接口，在控制室内不通过PC直接通过遥控器实现对主机操控；</w:t>
      </w:r>
    </w:p>
    <w:p>
      <w:pPr>
        <w:widowControl/>
        <w:numPr>
          <w:ilvl w:val="0"/>
          <w:numId w:val="30"/>
        </w:numPr>
        <w:spacing w:line="480" w:lineRule="auto"/>
        <w:jc w:val="left"/>
        <w:rPr>
          <w:rFonts w:ascii="宋体" w:hAnsi="宋体"/>
          <w:kern w:val="0"/>
          <w:sz w:val="24"/>
        </w:rPr>
      </w:pPr>
      <w:r>
        <w:rPr>
          <w:rFonts w:hint="eastAsia" w:ascii="宋体" w:hAnsi="宋体"/>
          <w:kern w:val="0"/>
          <w:sz w:val="24"/>
        </w:rPr>
        <w:t>具备10/1000M自适应以太网接口，支持IPv4和IPv6协议；</w:t>
      </w:r>
    </w:p>
    <w:p>
      <w:pPr>
        <w:widowControl/>
        <w:numPr>
          <w:ilvl w:val="0"/>
          <w:numId w:val="30"/>
        </w:numPr>
        <w:spacing w:line="480" w:lineRule="auto"/>
        <w:jc w:val="left"/>
        <w:rPr>
          <w:rFonts w:ascii="宋体" w:hAnsi="宋体"/>
          <w:kern w:val="0"/>
          <w:sz w:val="24"/>
        </w:rPr>
      </w:pPr>
      <w:r>
        <w:rPr>
          <w:rFonts w:hint="eastAsia" w:ascii="宋体" w:hAnsi="宋体"/>
          <w:kern w:val="0"/>
          <w:sz w:val="24"/>
        </w:rPr>
        <w:t>在SIP标准下支持H.263,H.263+,H.264Highprofile支持QCIF,CIF,4CIF, HD720P(1280x720P 30帧/秒),HD1080P 30帧/秒编解码；</w:t>
      </w:r>
    </w:p>
    <w:p>
      <w:pPr>
        <w:widowControl/>
        <w:numPr>
          <w:ilvl w:val="0"/>
          <w:numId w:val="30"/>
        </w:numPr>
        <w:spacing w:line="480" w:lineRule="auto"/>
        <w:jc w:val="left"/>
        <w:rPr>
          <w:rFonts w:ascii="宋体" w:hAnsi="宋体"/>
          <w:kern w:val="0"/>
          <w:sz w:val="24"/>
        </w:rPr>
      </w:pPr>
      <w:r>
        <w:rPr>
          <w:rFonts w:hint="eastAsia" w:ascii="宋体" w:hAnsi="宋体"/>
          <w:kern w:val="0"/>
          <w:sz w:val="24"/>
        </w:rPr>
        <w:t>在不扩展的情况下，具备至少2路数字高清输入接口；</w:t>
      </w:r>
    </w:p>
    <w:p>
      <w:pPr>
        <w:widowControl/>
        <w:numPr>
          <w:ilvl w:val="0"/>
          <w:numId w:val="30"/>
        </w:numPr>
        <w:spacing w:line="480" w:lineRule="auto"/>
        <w:jc w:val="left"/>
        <w:rPr>
          <w:rFonts w:ascii="宋体" w:hAnsi="宋体"/>
          <w:kern w:val="0"/>
          <w:sz w:val="24"/>
        </w:rPr>
      </w:pPr>
      <w:r>
        <w:rPr>
          <w:rFonts w:hint="eastAsia" w:ascii="宋体" w:hAnsi="宋体"/>
          <w:kern w:val="0"/>
          <w:sz w:val="24"/>
        </w:rPr>
        <w:t>在不扩展的情况下，支持HDMI数字高清接口，具备至少2路数字高清输出接口，所有高清输出都可以支持1080P高清视频输出；</w:t>
      </w:r>
    </w:p>
    <w:p>
      <w:pPr>
        <w:widowControl/>
        <w:numPr>
          <w:ilvl w:val="0"/>
          <w:numId w:val="30"/>
        </w:numPr>
        <w:spacing w:line="480" w:lineRule="auto"/>
        <w:jc w:val="left"/>
        <w:rPr>
          <w:rFonts w:ascii="宋体" w:hAnsi="宋体"/>
          <w:kern w:val="0"/>
          <w:sz w:val="24"/>
        </w:rPr>
      </w:pPr>
      <w:r>
        <w:rPr>
          <w:rFonts w:hint="eastAsia" w:ascii="宋体" w:hAnsi="宋体"/>
          <w:kern w:val="0"/>
          <w:sz w:val="24"/>
        </w:rPr>
        <w:t>支持G.711, G.722,G.722.1，G.719以及20KHz高清音频；</w:t>
      </w:r>
    </w:p>
    <w:p>
      <w:pPr>
        <w:widowControl/>
        <w:numPr>
          <w:ilvl w:val="0"/>
          <w:numId w:val="30"/>
        </w:numPr>
        <w:spacing w:line="480" w:lineRule="auto"/>
        <w:jc w:val="left"/>
        <w:rPr>
          <w:rFonts w:ascii="宋体" w:hAnsi="宋体"/>
          <w:kern w:val="0"/>
          <w:sz w:val="24"/>
        </w:rPr>
      </w:pPr>
      <w:r>
        <w:rPr>
          <w:rFonts w:hint="eastAsia" w:ascii="宋体" w:hAnsi="宋体"/>
          <w:kern w:val="0"/>
          <w:sz w:val="24"/>
        </w:rPr>
        <w:t>支持HDMI音视频一线通，简化系统接线；</w:t>
      </w:r>
    </w:p>
    <w:p>
      <w:pPr>
        <w:widowControl/>
        <w:numPr>
          <w:ilvl w:val="0"/>
          <w:numId w:val="30"/>
        </w:numPr>
        <w:spacing w:line="480" w:lineRule="auto"/>
        <w:jc w:val="left"/>
        <w:rPr>
          <w:rFonts w:ascii="宋体" w:hAnsi="宋体"/>
          <w:kern w:val="0"/>
          <w:sz w:val="24"/>
        </w:rPr>
      </w:pPr>
      <w:r>
        <w:rPr>
          <w:rFonts w:hint="eastAsia" w:ascii="宋体" w:hAnsi="宋体"/>
          <w:kern w:val="0"/>
          <w:sz w:val="24"/>
        </w:rPr>
        <w:t>终端具有自动增益控制、自动噪声抑制和自适应回声抑制功能；</w:t>
      </w:r>
    </w:p>
    <w:p>
      <w:pPr>
        <w:widowControl/>
        <w:numPr>
          <w:ilvl w:val="0"/>
          <w:numId w:val="30"/>
        </w:numPr>
        <w:spacing w:line="480" w:lineRule="auto"/>
        <w:jc w:val="left"/>
        <w:rPr>
          <w:rFonts w:ascii="宋体" w:hAnsi="宋体"/>
          <w:kern w:val="0"/>
          <w:sz w:val="24"/>
        </w:rPr>
      </w:pPr>
      <w:r>
        <w:rPr>
          <w:rFonts w:hint="eastAsia" w:ascii="宋体" w:hAnsi="宋体"/>
          <w:kern w:val="0"/>
          <w:sz w:val="24"/>
        </w:rPr>
        <w:t>支持自动音频与动态视频同步，相对时延不能超过40ms；</w:t>
      </w:r>
    </w:p>
    <w:p>
      <w:pPr>
        <w:widowControl/>
        <w:numPr>
          <w:ilvl w:val="0"/>
          <w:numId w:val="30"/>
        </w:numPr>
        <w:spacing w:line="480" w:lineRule="auto"/>
        <w:jc w:val="left"/>
        <w:rPr>
          <w:rFonts w:ascii="宋体" w:hAnsi="宋体"/>
          <w:kern w:val="0"/>
          <w:sz w:val="24"/>
        </w:rPr>
      </w:pPr>
      <w:r>
        <w:rPr>
          <w:rFonts w:hint="eastAsia" w:ascii="宋体" w:hAnsi="宋体"/>
          <w:kern w:val="0"/>
          <w:sz w:val="24"/>
        </w:rPr>
        <w:t>支持BFCP双流标准，双流分辨率达到1080P；</w:t>
      </w:r>
    </w:p>
    <w:p>
      <w:pPr>
        <w:widowControl/>
        <w:numPr>
          <w:ilvl w:val="0"/>
          <w:numId w:val="30"/>
        </w:numPr>
        <w:spacing w:line="480" w:lineRule="auto"/>
        <w:jc w:val="left"/>
        <w:rPr>
          <w:rFonts w:ascii="宋体" w:hAnsi="宋体"/>
          <w:kern w:val="0"/>
          <w:sz w:val="24"/>
        </w:rPr>
      </w:pPr>
      <w:r>
        <w:rPr>
          <w:rFonts w:hint="eastAsia" w:ascii="宋体" w:hAnsi="宋体"/>
          <w:kern w:val="0"/>
          <w:sz w:val="24"/>
        </w:rPr>
        <w:t>支持与软件终端、IP电话互联互通；</w:t>
      </w:r>
    </w:p>
    <w:p>
      <w:pPr>
        <w:widowControl/>
        <w:numPr>
          <w:ilvl w:val="0"/>
          <w:numId w:val="30"/>
        </w:numPr>
        <w:spacing w:line="480" w:lineRule="auto"/>
        <w:jc w:val="left"/>
        <w:rPr>
          <w:rFonts w:ascii="宋体" w:hAnsi="宋体"/>
          <w:kern w:val="0"/>
          <w:sz w:val="24"/>
        </w:rPr>
      </w:pPr>
      <w:r>
        <w:rPr>
          <w:rFonts w:hint="eastAsia" w:ascii="宋体" w:hAnsi="宋体"/>
          <w:kern w:val="0"/>
          <w:sz w:val="24"/>
        </w:rPr>
        <w:t>具备单屏三显功能，能够在单台显示设备上分别显示本地、远端视频与双流图像；</w:t>
      </w:r>
    </w:p>
    <w:p>
      <w:pPr>
        <w:widowControl/>
        <w:numPr>
          <w:ilvl w:val="0"/>
          <w:numId w:val="30"/>
        </w:numPr>
        <w:spacing w:line="480" w:lineRule="auto"/>
        <w:jc w:val="left"/>
        <w:rPr>
          <w:rFonts w:ascii="宋体" w:hAnsi="宋体"/>
          <w:kern w:val="0"/>
          <w:sz w:val="24"/>
        </w:rPr>
      </w:pPr>
      <w:r>
        <w:rPr>
          <w:rFonts w:hint="eastAsia" w:ascii="宋体" w:hAnsi="宋体"/>
          <w:kern w:val="0"/>
          <w:sz w:val="24"/>
        </w:rPr>
        <w:t>终端支持遥控器控制，支持Telnet, WEB等方式进行远程系统维护管理；</w:t>
      </w:r>
    </w:p>
    <w:p>
      <w:pPr>
        <w:widowControl/>
        <w:numPr>
          <w:ilvl w:val="0"/>
          <w:numId w:val="30"/>
        </w:numPr>
        <w:spacing w:line="480" w:lineRule="auto"/>
        <w:jc w:val="left"/>
        <w:rPr>
          <w:rFonts w:ascii="宋体" w:hAnsi="宋体"/>
          <w:kern w:val="0"/>
          <w:sz w:val="24"/>
        </w:rPr>
      </w:pPr>
      <w:r>
        <w:rPr>
          <w:rFonts w:hint="eastAsia" w:ascii="宋体" w:hAnsi="宋体"/>
          <w:kern w:val="0"/>
          <w:sz w:val="24"/>
        </w:rPr>
        <w:t>支持7x24小时连续开机运行，MTBF值大于60000小时；</w:t>
      </w:r>
    </w:p>
    <w:p>
      <w:pPr>
        <w:widowControl/>
        <w:numPr>
          <w:ilvl w:val="0"/>
          <w:numId w:val="30"/>
        </w:numPr>
        <w:spacing w:line="480" w:lineRule="auto"/>
        <w:jc w:val="left"/>
        <w:rPr>
          <w:rFonts w:ascii="宋体" w:hAnsi="宋体"/>
          <w:kern w:val="0"/>
          <w:sz w:val="24"/>
        </w:rPr>
      </w:pPr>
      <w:r>
        <w:rPr>
          <w:rFonts w:hint="eastAsia" w:ascii="宋体" w:hAnsi="宋体"/>
          <w:kern w:val="0"/>
          <w:sz w:val="24"/>
        </w:rPr>
        <w:t>支持DSCP，TOS/IP precedence等QoS设置；</w:t>
      </w:r>
    </w:p>
    <w:p>
      <w:pPr>
        <w:widowControl/>
        <w:numPr>
          <w:ilvl w:val="0"/>
          <w:numId w:val="30"/>
        </w:numPr>
        <w:spacing w:line="480" w:lineRule="auto"/>
        <w:jc w:val="left"/>
        <w:rPr>
          <w:rFonts w:ascii="宋体" w:hAnsi="宋体"/>
          <w:kern w:val="0"/>
          <w:sz w:val="24"/>
        </w:rPr>
      </w:pPr>
      <w:r>
        <w:rPr>
          <w:rFonts w:hint="eastAsia" w:ascii="宋体" w:hAnsi="宋体"/>
          <w:kern w:val="0"/>
          <w:sz w:val="24"/>
        </w:rPr>
        <w:t>支持H.235协议标准的身份认证和802.1X安全认证机制，加强全网系统安全性；</w:t>
      </w:r>
    </w:p>
    <w:p>
      <w:pPr>
        <w:widowControl/>
        <w:numPr>
          <w:ilvl w:val="0"/>
          <w:numId w:val="30"/>
        </w:numPr>
        <w:spacing w:line="480" w:lineRule="auto"/>
        <w:jc w:val="left"/>
        <w:rPr>
          <w:rFonts w:ascii="宋体" w:hAnsi="宋体"/>
          <w:kern w:val="0"/>
          <w:sz w:val="24"/>
        </w:rPr>
      </w:pPr>
      <w:r>
        <w:rPr>
          <w:rFonts w:hint="eastAsia" w:ascii="宋体" w:hAnsi="宋体"/>
          <w:kern w:val="0"/>
          <w:sz w:val="24"/>
        </w:rPr>
        <w:t>支持国际标准H.460.18和H.460.19安全防火墙穿越标准；支持SNMP协议，支持被集中管理软件管理，支持基于FTP或WEB方式进行远程升级；</w:t>
      </w:r>
    </w:p>
    <w:p>
      <w:pPr>
        <w:widowControl/>
        <w:numPr>
          <w:ilvl w:val="0"/>
          <w:numId w:val="30"/>
        </w:numPr>
        <w:spacing w:line="480" w:lineRule="auto"/>
        <w:jc w:val="left"/>
        <w:rPr>
          <w:rFonts w:ascii="宋体" w:hAnsi="宋体"/>
          <w:kern w:val="0"/>
          <w:sz w:val="24"/>
        </w:rPr>
      </w:pPr>
      <w:r>
        <w:rPr>
          <w:rFonts w:hint="eastAsia" w:ascii="宋体" w:hAnsi="宋体"/>
          <w:kern w:val="0"/>
          <w:sz w:val="24"/>
        </w:rPr>
        <w:t>支持中文本地号码簿和统一号码簿功能，即可以和系统管理平台配合，实现与终端号码簿统一自动同步功能；</w:t>
      </w:r>
    </w:p>
    <w:p>
      <w:pPr>
        <w:widowControl/>
        <w:numPr>
          <w:ilvl w:val="0"/>
          <w:numId w:val="30"/>
        </w:numPr>
        <w:spacing w:line="480" w:lineRule="auto"/>
        <w:jc w:val="left"/>
        <w:rPr>
          <w:rFonts w:ascii="宋体" w:hAnsi="宋体"/>
          <w:kern w:val="0"/>
          <w:sz w:val="24"/>
        </w:rPr>
      </w:pPr>
      <w:r>
        <w:rPr>
          <w:rFonts w:hint="eastAsia" w:ascii="宋体" w:hAnsi="宋体"/>
          <w:kern w:val="0"/>
          <w:sz w:val="24"/>
        </w:rPr>
        <w:t>镜头支持背光补偿，自动白平衡、亮度自动调节等；</w:t>
      </w:r>
    </w:p>
    <w:p>
      <w:pPr>
        <w:widowControl/>
        <w:numPr>
          <w:ilvl w:val="0"/>
          <w:numId w:val="30"/>
        </w:numPr>
        <w:spacing w:line="480" w:lineRule="auto"/>
        <w:jc w:val="left"/>
        <w:rPr>
          <w:rFonts w:ascii="宋体" w:hAnsi="宋体"/>
          <w:kern w:val="0"/>
          <w:sz w:val="24"/>
        </w:rPr>
      </w:pPr>
      <w:r>
        <w:rPr>
          <w:rFonts w:hint="eastAsia" w:ascii="宋体" w:hAnsi="宋体"/>
          <w:kern w:val="0"/>
          <w:sz w:val="24"/>
        </w:rPr>
        <w:t>摄像机自动带云台，采用倍光学变焦，并同时具备数字变焦能力；具备1080P60Fps的能力。</w:t>
      </w:r>
    </w:p>
    <w:p>
      <w:pPr>
        <w:widowControl/>
        <w:numPr>
          <w:ilvl w:val="0"/>
          <w:numId w:val="30"/>
        </w:numPr>
        <w:spacing w:line="480" w:lineRule="auto"/>
        <w:jc w:val="left"/>
        <w:rPr>
          <w:rFonts w:ascii="宋体" w:hAnsi="宋体"/>
          <w:kern w:val="0"/>
          <w:sz w:val="24"/>
        </w:rPr>
      </w:pPr>
      <w:r>
        <w:rPr>
          <w:rFonts w:hint="eastAsia" w:ascii="宋体" w:hAnsi="宋体"/>
          <w:kern w:val="0"/>
          <w:sz w:val="24"/>
        </w:rPr>
        <w:t>至少为12倍变焦能力，水平视角不小于84度，垂直视角不小于50度；水平转动范围不小于180度，垂直上下转动范围不小于30度。</w:t>
      </w:r>
    </w:p>
    <w:p>
      <w:pPr>
        <w:widowControl/>
        <w:spacing w:line="480" w:lineRule="auto"/>
        <w:ind w:firstLine="486" w:firstLineChars="200"/>
        <w:jc w:val="left"/>
        <w:rPr>
          <w:rFonts w:ascii="宋体" w:hAnsi="宋体"/>
          <w:kern w:val="0"/>
          <w:sz w:val="24"/>
        </w:rPr>
      </w:pPr>
      <w:r>
        <w:rPr>
          <w:rFonts w:ascii="宋体" w:hAnsi="宋体"/>
          <w:kern w:val="0"/>
          <w:sz w:val="24"/>
        </w:rPr>
        <w:t>3</w:t>
      </w:r>
      <w:r>
        <w:rPr>
          <w:rFonts w:hint="eastAsia" w:ascii="宋体" w:hAnsi="宋体"/>
          <w:kern w:val="0"/>
          <w:sz w:val="24"/>
        </w:rPr>
        <w:t>）远程开关模块</w:t>
      </w:r>
    </w:p>
    <w:p>
      <w:pPr>
        <w:widowControl/>
        <w:spacing w:line="480" w:lineRule="auto"/>
        <w:ind w:firstLine="486" w:firstLineChars="200"/>
        <w:jc w:val="left"/>
        <w:rPr>
          <w:rFonts w:ascii="宋体" w:hAnsi="宋体"/>
          <w:kern w:val="0"/>
          <w:sz w:val="24"/>
        </w:rPr>
      </w:pPr>
      <w:r>
        <w:rPr>
          <w:rFonts w:hint="eastAsia" w:ascii="宋体" w:hAnsi="宋体"/>
          <w:kern w:val="0"/>
          <w:sz w:val="24"/>
        </w:rPr>
        <w:t>实现所有视频终端集中远程开关设备，实现上级会场对分会场的远程运维，节省召开全省会议调试时间。可通过Web、SNMP 和 Telnet提供基于标准的管理，支持集中网管。</w:t>
      </w:r>
    </w:p>
    <w:p>
      <w:pPr>
        <w:widowControl/>
        <w:spacing w:line="480" w:lineRule="auto"/>
        <w:ind w:firstLine="486" w:firstLineChars="200"/>
        <w:jc w:val="left"/>
        <w:rPr>
          <w:rFonts w:ascii="宋体" w:hAnsi="宋体"/>
          <w:kern w:val="0"/>
          <w:sz w:val="24"/>
        </w:rPr>
      </w:pPr>
      <w:r>
        <w:rPr>
          <w:rFonts w:ascii="宋体" w:hAnsi="宋体"/>
          <w:kern w:val="0"/>
          <w:sz w:val="24"/>
        </w:rPr>
        <w:t>4</w:t>
      </w:r>
      <w:r>
        <w:rPr>
          <w:rFonts w:hint="eastAsia" w:ascii="宋体" w:hAnsi="宋体"/>
          <w:kern w:val="0"/>
          <w:sz w:val="24"/>
        </w:rPr>
        <w:t>）互联网穿越服务</w:t>
      </w:r>
    </w:p>
    <w:p>
      <w:pPr>
        <w:widowControl/>
        <w:spacing w:line="480" w:lineRule="auto"/>
        <w:ind w:firstLine="486" w:firstLineChars="200"/>
        <w:jc w:val="left"/>
        <w:rPr>
          <w:rFonts w:ascii="宋体" w:hAnsi="宋体"/>
          <w:kern w:val="0"/>
          <w:sz w:val="24"/>
        </w:rPr>
      </w:pPr>
      <w:r>
        <w:rPr>
          <w:rFonts w:ascii="宋体" w:hAnsi="宋体"/>
          <w:kern w:val="0"/>
          <w:sz w:val="24"/>
        </w:rPr>
        <w:t>a.</w:t>
      </w:r>
      <w:r>
        <w:rPr>
          <w:rFonts w:hint="eastAsia" w:ascii="宋体" w:hAnsi="宋体"/>
          <w:kern w:val="0"/>
          <w:sz w:val="24"/>
        </w:rPr>
        <w:t>即时通讯和目录服务性能</w:t>
      </w:r>
      <w:r>
        <w:rPr>
          <w:rFonts w:hint="eastAsia" w:ascii="宋体" w:hAnsi="宋体"/>
          <w:kern w:val="0"/>
          <w:sz w:val="24"/>
        </w:rPr>
        <w:tab/>
      </w:r>
    </w:p>
    <w:p>
      <w:pPr>
        <w:widowControl/>
        <w:numPr>
          <w:ilvl w:val="0"/>
          <w:numId w:val="31"/>
        </w:numPr>
        <w:spacing w:line="480" w:lineRule="auto"/>
        <w:jc w:val="left"/>
        <w:rPr>
          <w:rFonts w:ascii="宋体" w:hAnsi="宋体"/>
          <w:kern w:val="0"/>
          <w:sz w:val="24"/>
        </w:rPr>
      </w:pPr>
      <w:r>
        <w:rPr>
          <w:rFonts w:hint="eastAsia" w:ascii="宋体" w:hAnsi="宋体"/>
          <w:kern w:val="0"/>
          <w:sz w:val="24"/>
        </w:rPr>
        <w:t>支持标准19寸机架安装，1U机架式服务器，具备双电源模块，风扇冗余；</w:t>
      </w:r>
    </w:p>
    <w:p>
      <w:pPr>
        <w:widowControl/>
        <w:numPr>
          <w:ilvl w:val="0"/>
          <w:numId w:val="31"/>
        </w:numPr>
        <w:spacing w:line="480" w:lineRule="auto"/>
        <w:jc w:val="left"/>
        <w:rPr>
          <w:rFonts w:ascii="宋体" w:hAnsi="宋体"/>
          <w:kern w:val="0"/>
          <w:sz w:val="24"/>
        </w:rPr>
      </w:pPr>
      <w:r>
        <w:rPr>
          <w:rFonts w:hint="eastAsia" w:ascii="宋体" w:hAnsi="宋体"/>
          <w:kern w:val="0"/>
          <w:sz w:val="24"/>
        </w:rPr>
        <w:t>IP电话（支持语音和视频）；</w:t>
      </w:r>
    </w:p>
    <w:p>
      <w:pPr>
        <w:widowControl/>
        <w:numPr>
          <w:ilvl w:val="0"/>
          <w:numId w:val="31"/>
        </w:numPr>
        <w:spacing w:line="480" w:lineRule="auto"/>
        <w:jc w:val="left"/>
        <w:rPr>
          <w:rFonts w:ascii="宋体" w:hAnsi="宋体"/>
          <w:kern w:val="0"/>
          <w:sz w:val="24"/>
        </w:rPr>
      </w:pPr>
      <w:r>
        <w:rPr>
          <w:rFonts w:hint="eastAsia" w:ascii="宋体" w:hAnsi="宋体"/>
          <w:kern w:val="0"/>
          <w:sz w:val="24"/>
        </w:rPr>
        <w:t>支持用户快速搜索查找功能；</w:t>
      </w:r>
    </w:p>
    <w:p>
      <w:pPr>
        <w:widowControl/>
        <w:numPr>
          <w:ilvl w:val="0"/>
          <w:numId w:val="31"/>
        </w:numPr>
        <w:spacing w:line="480" w:lineRule="auto"/>
        <w:jc w:val="left"/>
        <w:rPr>
          <w:rFonts w:ascii="宋体" w:hAnsi="宋体"/>
          <w:kern w:val="0"/>
          <w:sz w:val="24"/>
        </w:rPr>
      </w:pPr>
      <w:r>
        <w:rPr>
          <w:rFonts w:hint="eastAsia" w:ascii="宋体" w:hAnsi="宋体"/>
          <w:kern w:val="0"/>
          <w:sz w:val="24"/>
        </w:rPr>
        <w:t>与OFFICE通讯录集成，并直接点击聊天、语音、视频呼叫等</w:t>
      </w:r>
    </w:p>
    <w:p>
      <w:pPr>
        <w:widowControl/>
        <w:numPr>
          <w:ilvl w:val="0"/>
          <w:numId w:val="31"/>
        </w:numPr>
        <w:spacing w:line="480" w:lineRule="auto"/>
        <w:jc w:val="left"/>
        <w:rPr>
          <w:rFonts w:ascii="宋体" w:hAnsi="宋体"/>
          <w:kern w:val="0"/>
          <w:sz w:val="24"/>
        </w:rPr>
      </w:pPr>
      <w:r>
        <w:rPr>
          <w:rFonts w:hint="eastAsia" w:ascii="宋体" w:hAnsi="宋体"/>
          <w:kern w:val="0"/>
          <w:sz w:val="24"/>
        </w:rPr>
        <w:t>即时通讯客户端支持Android、Apple IOS 和Windows XP windows 7等操作系统；</w:t>
      </w:r>
    </w:p>
    <w:p>
      <w:pPr>
        <w:widowControl/>
        <w:numPr>
          <w:ilvl w:val="0"/>
          <w:numId w:val="31"/>
        </w:numPr>
        <w:spacing w:line="480" w:lineRule="auto"/>
        <w:jc w:val="left"/>
        <w:rPr>
          <w:rFonts w:ascii="宋体" w:hAnsi="宋体"/>
          <w:kern w:val="0"/>
          <w:sz w:val="24"/>
        </w:rPr>
      </w:pPr>
      <w:r>
        <w:rPr>
          <w:rFonts w:hint="eastAsia" w:ascii="宋体" w:hAnsi="宋体"/>
          <w:kern w:val="0"/>
          <w:sz w:val="24"/>
        </w:rPr>
        <w:t>支持802.1x认证；支持H.235协议；支持设备用户名密码认证，并支持与微软 AD集成实现统一身份认证；</w:t>
      </w:r>
    </w:p>
    <w:p>
      <w:pPr>
        <w:widowControl/>
        <w:numPr>
          <w:ilvl w:val="0"/>
          <w:numId w:val="31"/>
        </w:numPr>
        <w:spacing w:line="480" w:lineRule="auto"/>
        <w:jc w:val="left"/>
        <w:rPr>
          <w:rFonts w:ascii="宋体" w:hAnsi="宋体"/>
          <w:kern w:val="0"/>
          <w:sz w:val="24"/>
        </w:rPr>
      </w:pPr>
      <w:r>
        <w:rPr>
          <w:rFonts w:hint="eastAsia" w:ascii="宋体" w:hAnsi="宋体"/>
          <w:kern w:val="0"/>
          <w:sz w:val="24"/>
        </w:rPr>
        <w:t>支持与第三方即时消息互联互通。</w:t>
      </w:r>
    </w:p>
    <w:p>
      <w:pPr>
        <w:widowControl/>
        <w:spacing w:line="480" w:lineRule="auto"/>
        <w:ind w:firstLine="486" w:firstLineChars="200"/>
        <w:jc w:val="left"/>
        <w:rPr>
          <w:rFonts w:ascii="宋体" w:hAnsi="宋体"/>
          <w:kern w:val="0"/>
          <w:sz w:val="24"/>
        </w:rPr>
      </w:pPr>
      <w:r>
        <w:rPr>
          <w:rFonts w:hint="eastAsia" w:ascii="宋体" w:hAnsi="宋体"/>
          <w:kern w:val="0"/>
          <w:sz w:val="24"/>
        </w:rPr>
        <w:t>b</w:t>
      </w:r>
      <w:r>
        <w:rPr>
          <w:rFonts w:ascii="宋体" w:hAnsi="宋体"/>
          <w:kern w:val="0"/>
          <w:sz w:val="24"/>
        </w:rPr>
        <w:t>.</w:t>
      </w:r>
      <w:r>
        <w:rPr>
          <w:rFonts w:hint="eastAsia" w:ascii="宋体" w:hAnsi="宋体"/>
          <w:kern w:val="0"/>
          <w:sz w:val="24"/>
        </w:rPr>
        <w:t>一体化桌面终端</w:t>
      </w:r>
    </w:p>
    <w:p>
      <w:pPr>
        <w:widowControl/>
        <w:spacing w:line="480" w:lineRule="auto"/>
        <w:ind w:firstLine="486" w:firstLineChars="200"/>
        <w:jc w:val="left"/>
        <w:rPr>
          <w:rFonts w:ascii="宋体" w:hAnsi="宋体"/>
          <w:kern w:val="0"/>
          <w:sz w:val="24"/>
        </w:rPr>
      </w:pPr>
      <w:r>
        <w:rPr>
          <w:rFonts w:hint="eastAsia" w:ascii="宋体" w:hAnsi="宋体"/>
          <w:kern w:val="0"/>
          <w:sz w:val="24"/>
        </w:rPr>
        <w:t>14寸1920x1080屏幕，超簿一体化，1080p30，45°～65°视角。支持双流发送及接收，支持虚拟化瘦客户端功能，支持键盘。可作为桌面显示器和PC功能。支持周边噪声过滤，仅采集在摄像范围内的声音。</w:t>
      </w:r>
    </w:p>
    <w:p>
      <w:pPr>
        <w:widowControl/>
        <w:spacing w:line="480" w:lineRule="auto"/>
        <w:ind w:firstLine="486" w:firstLineChars="200"/>
        <w:jc w:val="left"/>
        <w:rPr>
          <w:rFonts w:ascii="宋体" w:hAnsi="宋体"/>
          <w:kern w:val="0"/>
          <w:sz w:val="24"/>
        </w:rPr>
      </w:pPr>
      <w:r>
        <w:rPr>
          <w:rFonts w:ascii="宋体" w:hAnsi="宋体"/>
          <w:kern w:val="0"/>
          <w:sz w:val="24"/>
        </w:rPr>
        <w:t>f.</w:t>
      </w:r>
      <w:r>
        <w:rPr>
          <w:rFonts w:hint="eastAsia" w:ascii="宋体" w:hAnsi="宋体"/>
          <w:kern w:val="0"/>
          <w:sz w:val="24"/>
        </w:rPr>
        <w:t>液晶显示屏</w:t>
      </w:r>
    </w:p>
    <w:p>
      <w:pPr>
        <w:widowControl/>
        <w:spacing w:line="480" w:lineRule="auto"/>
        <w:ind w:firstLine="486" w:firstLineChars="200"/>
        <w:jc w:val="left"/>
        <w:rPr>
          <w:rFonts w:ascii="宋体" w:hAnsi="宋体"/>
          <w:kern w:val="0"/>
          <w:sz w:val="24"/>
        </w:rPr>
      </w:pPr>
      <w:r>
        <w:rPr>
          <w:rFonts w:hint="eastAsia" w:ascii="宋体" w:hAnsi="宋体"/>
          <w:kern w:val="0"/>
          <w:sz w:val="24"/>
        </w:rPr>
        <w:t>屏幕尺寸：55英寸；</w:t>
      </w:r>
    </w:p>
    <w:p>
      <w:pPr>
        <w:widowControl/>
        <w:spacing w:line="480" w:lineRule="auto"/>
        <w:ind w:firstLine="486" w:firstLineChars="200"/>
        <w:jc w:val="left"/>
        <w:rPr>
          <w:rFonts w:ascii="宋体" w:hAnsi="宋体"/>
          <w:kern w:val="0"/>
          <w:sz w:val="24"/>
        </w:rPr>
      </w:pPr>
      <w:r>
        <w:rPr>
          <w:rFonts w:hint="eastAsia" w:ascii="宋体" w:hAnsi="宋体"/>
          <w:kern w:val="0"/>
          <w:sz w:val="24"/>
        </w:rPr>
        <w:t>屏幕分辨率：全高清（1920x1080）；</w:t>
      </w:r>
    </w:p>
    <w:p>
      <w:pPr>
        <w:widowControl/>
        <w:spacing w:line="480" w:lineRule="auto"/>
        <w:ind w:firstLine="486" w:firstLineChars="200"/>
        <w:jc w:val="left"/>
        <w:rPr>
          <w:rFonts w:ascii="宋体" w:hAnsi="宋体"/>
          <w:kern w:val="0"/>
          <w:sz w:val="24"/>
        </w:rPr>
      </w:pPr>
      <w:r>
        <w:rPr>
          <w:rFonts w:hint="eastAsia" w:ascii="宋体" w:hAnsi="宋体"/>
          <w:kern w:val="0"/>
          <w:sz w:val="24"/>
        </w:rPr>
        <w:t>亮度：800CD/平方米；</w:t>
      </w:r>
    </w:p>
    <w:p>
      <w:pPr>
        <w:widowControl/>
        <w:spacing w:line="480" w:lineRule="auto"/>
        <w:ind w:firstLine="486" w:firstLineChars="200"/>
        <w:jc w:val="left"/>
        <w:rPr>
          <w:rFonts w:ascii="宋体" w:hAnsi="宋体"/>
          <w:kern w:val="0"/>
          <w:sz w:val="24"/>
        </w:rPr>
      </w:pPr>
      <w:r>
        <w:rPr>
          <w:rFonts w:hint="eastAsia" w:ascii="宋体" w:hAnsi="宋体"/>
          <w:kern w:val="0"/>
          <w:sz w:val="24"/>
        </w:rPr>
        <w:t>屏幕比例：16:9；</w:t>
      </w:r>
    </w:p>
    <w:p>
      <w:pPr>
        <w:widowControl/>
        <w:spacing w:line="480" w:lineRule="auto"/>
        <w:ind w:firstLine="486" w:firstLineChars="200"/>
        <w:jc w:val="left"/>
        <w:rPr>
          <w:rFonts w:ascii="宋体" w:hAnsi="宋体"/>
          <w:kern w:val="0"/>
          <w:sz w:val="24"/>
        </w:rPr>
      </w:pPr>
      <w:r>
        <w:rPr>
          <w:rFonts w:hint="eastAsia" w:ascii="宋体" w:hAnsi="宋体"/>
          <w:kern w:val="0"/>
          <w:sz w:val="24"/>
        </w:rPr>
        <w:t>刷屏率：60HZ；</w:t>
      </w:r>
    </w:p>
    <w:p>
      <w:pPr>
        <w:widowControl/>
        <w:spacing w:line="480" w:lineRule="auto"/>
        <w:ind w:firstLine="486" w:firstLineChars="200"/>
        <w:jc w:val="left"/>
        <w:rPr>
          <w:rFonts w:ascii="宋体" w:hAnsi="宋体"/>
          <w:kern w:val="0"/>
          <w:sz w:val="24"/>
        </w:rPr>
      </w:pPr>
      <w:r>
        <w:rPr>
          <w:rFonts w:hint="eastAsia" w:ascii="宋体" w:hAnsi="宋体"/>
          <w:kern w:val="0"/>
          <w:sz w:val="24"/>
        </w:rPr>
        <w:t>响应时间：8ms。</w:t>
      </w:r>
    </w:p>
    <w:p>
      <w:pPr>
        <w:spacing w:line="500" w:lineRule="exact"/>
        <w:rPr>
          <w:rFonts w:hint="eastAsia" w:ascii="宋体" w:hAnsi="宋体"/>
          <w:b/>
          <w:sz w:val="24"/>
        </w:rPr>
      </w:pPr>
      <w:r>
        <w:rPr>
          <w:rFonts w:hint="eastAsia" w:ascii="宋体" w:hAnsi="宋体"/>
          <w:b/>
          <w:sz w:val="24"/>
        </w:rPr>
        <w:t>注： “★”为重要技术参数</w:t>
      </w:r>
    </w:p>
    <w:p>
      <w:pPr>
        <w:pStyle w:val="5"/>
        <w:rPr>
          <w:rFonts w:hint="eastAsia" w:ascii="宋体" w:hAnsi="宋体"/>
        </w:rPr>
      </w:pPr>
      <w:bookmarkStart w:id="42" w:name="_Toc491282744"/>
      <w:r>
        <w:rPr>
          <w:rFonts w:hint="eastAsia" w:ascii="宋体" w:hAnsi="宋体"/>
        </w:rPr>
        <w:t>B包：</w:t>
      </w:r>
      <w:bookmarkEnd w:id="42"/>
    </w:p>
    <w:p>
      <w:pPr>
        <w:adjustRightInd w:val="0"/>
        <w:snapToGrid w:val="0"/>
        <w:spacing w:line="420" w:lineRule="exact"/>
        <w:rPr>
          <w:rFonts w:hint="eastAsia" w:ascii="黑体" w:hAnsi="黑体" w:eastAsia="黑体"/>
          <w:b/>
          <w:bCs/>
          <w:sz w:val="32"/>
          <w:szCs w:val="32"/>
        </w:rPr>
      </w:pPr>
      <w:r>
        <w:rPr>
          <w:rFonts w:hint="eastAsia" w:ascii="黑体" w:hAnsi="黑体" w:eastAsia="黑体"/>
          <w:b/>
          <w:bCs/>
          <w:sz w:val="28"/>
          <w:szCs w:val="28"/>
        </w:rPr>
        <w:t>一、监理服务技术要求</w:t>
      </w:r>
    </w:p>
    <w:p>
      <w:pPr>
        <w:pStyle w:val="14"/>
        <w:adjustRightInd w:val="0"/>
        <w:snapToGrid w:val="0"/>
        <w:spacing w:line="420" w:lineRule="exact"/>
        <w:ind w:firstLineChars="200"/>
        <w:rPr>
          <w:rFonts w:cs="Arial"/>
          <w:szCs w:val="24"/>
        </w:rPr>
      </w:pPr>
      <w:r>
        <w:rPr>
          <w:rFonts w:hint="eastAsia" w:cs="Arial"/>
          <w:szCs w:val="24"/>
        </w:rPr>
        <w:t>（一）监理人员要求</w:t>
      </w:r>
    </w:p>
    <w:p>
      <w:pPr>
        <w:pStyle w:val="14"/>
        <w:adjustRightInd w:val="0"/>
        <w:snapToGrid w:val="0"/>
        <w:spacing w:line="420" w:lineRule="exact"/>
        <w:ind w:firstLineChars="200"/>
        <w:rPr>
          <w:rFonts w:cs="Arial"/>
          <w:szCs w:val="24"/>
        </w:rPr>
      </w:pPr>
      <w:r>
        <w:rPr>
          <w:rFonts w:hint="eastAsia" w:cs="Arial"/>
          <w:szCs w:val="24"/>
        </w:rPr>
        <w:t>本项目监理实行总监理工程师负责制，监理公司应成立项目监理小组。</w:t>
      </w:r>
    </w:p>
    <w:p>
      <w:pPr>
        <w:pStyle w:val="14"/>
        <w:adjustRightInd w:val="0"/>
        <w:snapToGrid w:val="0"/>
        <w:spacing w:line="420" w:lineRule="exact"/>
        <w:ind w:firstLineChars="200"/>
        <w:rPr>
          <w:rFonts w:cs="Arial"/>
          <w:szCs w:val="24"/>
        </w:rPr>
      </w:pPr>
      <w:r>
        <w:rPr>
          <w:rFonts w:hint="eastAsia" w:cs="Arial"/>
          <w:szCs w:val="24"/>
        </w:rPr>
        <w:t>施工阶段投标人派驻到现场的监理人员（含总监）总人数应符合下表要求：</w:t>
      </w:r>
    </w:p>
    <w:tbl>
      <w:tblPr>
        <w:tblStyle w:val="10"/>
        <w:tblW w:w="907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6"/>
        <w:gridCol w:w="1800"/>
        <w:gridCol w:w="5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876" w:type="dxa"/>
            <w:tcMar>
              <w:top w:w="113" w:type="dxa"/>
              <w:left w:w="108" w:type="dxa"/>
              <w:bottom w:w="0" w:type="dxa"/>
              <w:right w:w="108" w:type="dxa"/>
            </w:tcMar>
            <w:vAlign w:val="center"/>
          </w:tcPr>
          <w:p>
            <w:pPr>
              <w:pStyle w:val="14"/>
              <w:adjustRightInd w:val="0"/>
              <w:snapToGrid w:val="0"/>
              <w:spacing w:line="420" w:lineRule="exact"/>
              <w:ind w:firstLine="0"/>
              <w:jc w:val="center"/>
              <w:rPr>
                <w:rFonts w:cs="Arial"/>
                <w:szCs w:val="24"/>
              </w:rPr>
            </w:pPr>
            <w:r>
              <w:rPr>
                <w:rFonts w:hint="eastAsia" w:cs="Arial"/>
                <w:szCs w:val="24"/>
              </w:rPr>
              <w:t>岗位</w:t>
            </w:r>
          </w:p>
        </w:tc>
        <w:tc>
          <w:tcPr>
            <w:tcW w:w="1800" w:type="dxa"/>
            <w:tcMar>
              <w:top w:w="113" w:type="dxa"/>
              <w:left w:w="108" w:type="dxa"/>
              <w:bottom w:w="0" w:type="dxa"/>
              <w:right w:w="108" w:type="dxa"/>
            </w:tcMar>
            <w:vAlign w:val="center"/>
          </w:tcPr>
          <w:p>
            <w:pPr>
              <w:pStyle w:val="14"/>
              <w:adjustRightInd w:val="0"/>
              <w:snapToGrid w:val="0"/>
              <w:spacing w:line="420" w:lineRule="exact"/>
              <w:ind w:firstLine="0"/>
              <w:jc w:val="center"/>
              <w:rPr>
                <w:rFonts w:cs="Arial"/>
                <w:szCs w:val="24"/>
              </w:rPr>
            </w:pPr>
            <w:r>
              <w:rPr>
                <w:rFonts w:hint="eastAsia" w:cs="Arial"/>
                <w:szCs w:val="24"/>
              </w:rPr>
              <w:t>人员要求</w:t>
            </w:r>
          </w:p>
        </w:tc>
        <w:tc>
          <w:tcPr>
            <w:tcW w:w="5396" w:type="dxa"/>
            <w:tcMar>
              <w:top w:w="113" w:type="dxa"/>
              <w:left w:w="108" w:type="dxa"/>
              <w:bottom w:w="0" w:type="dxa"/>
              <w:right w:w="108" w:type="dxa"/>
            </w:tcMar>
            <w:vAlign w:val="center"/>
          </w:tcPr>
          <w:p>
            <w:pPr>
              <w:pStyle w:val="14"/>
              <w:adjustRightInd w:val="0"/>
              <w:snapToGrid w:val="0"/>
              <w:spacing w:line="420" w:lineRule="exact"/>
              <w:ind w:firstLine="0"/>
              <w:jc w:val="center"/>
              <w:rPr>
                <w:rFonts w:cs="Arial"/>
                <w:szCs w:val="24"/>
              </w:rPr>
            </w:pPr>
            <w:r>
              <w:rPr>
                <w:rFonts w:hint="eastAsia" w:cs="Arial"/>
                <w:szCs w:val="24"/>
              </w:rPr>
              <w:t>持证上岗要求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 w:hRule="atLeast"/>
        </w:trPr>
        <w:tc>
          <w:tcPr>
            <w:tcW w:w="1876" w:type="dxa"/>
            <w:tcMar>
              <w:top w:w="113" w:type="dxa"/>
              <w:left w:w="108" w:type="dxa"/>
              <w:bottom w:w="0" w:type="dxa"/>
              <w:right w:w="108" w:type="dxa"/>
            </w:tcMar>
            <w:vAlign w:val="center"/>
          </w:tcPr>
          <w:p>
            <w:pPr>
              <w:pStyle w:val="14"/>
              <w:adjustRightInd w:val="0"/>
              <w:snapToGrid w:val="0"/>
              <w:spacing w:line="420" w:lineRule="exact"/>
              <w:ind w:firstLine="0"/>
              <w:jc w:val="center"/>
              <w:rPr>
                <w:rFonts w:cs="Arial"/>
                <w:szCs w:val="24"/>
              </w:rPr>
            </w:pPr>
            <w:r>
              <w:rPr>
                <w:rFonts w:hint="eastAsia" w:cs="Arial"/>
                <w:szCs w:val="24"/>
              </w:rPr>
              <w:t>总监理工程师</w:t>
            </w:r>
          </w:p>
        </w:tc>
        <w:tc>
          <w:tcPr>
            <w:tcW w:w="1800" w:type="dxa"/>
            <w:tcMar>
              <w:top w:w="113" w:type="dxa"/>
              <w:left w:w="108" w:type="dxa"/>
              <w:bottom w:w="0" w:type="dxa"/>
              <w:right w:w="108" w:type="dxa"/>
            </w:tcMar>
            <w:vAlign w:val="center"/>
          </w:tcPr>
          <w:p>
            <w:pPr>
              <w:pStyle w:val="14"/>
              <w:adjustRightInd w:val="0"/>
              <w:snapToGrid w:val="0"/>
              <w:spacing w:line="420" w:lineRule="exact"/>
              <w:ind w:firstLine="0"/>
              <w:jc w:val="center"/>
              <w:rPr>
                <w:rFonts w:cs="Arial"/>
                <w:szCs w:val="24"/>
              </w:rPr>
            </w:pPr>
            <w:r>
              <w:rPr>
                <w:rFonts w:hint="eastAsia" w:cs="Arial"/>
                <w:szCs w:val="24"/>
              </w:rPr>
              <w:t>1名</w:t>
            </w:r>
          </w:p>
        </w:tc>
        <w:tc>
          <w:tcPr>
            <w:tcW w:w="5396" w:type="dxa"/>
            <w:tcMar>
              <w:top w:w="113" w:type="dxa"/>
              <w:left w:w="108" w:type="dxa"/>
              <w:bottom w:w="0" w:type="dxa"/>
              <w:right w:w="108" w:type="dxa"/>
            </w:tcMar>
            <w:vAlign w:val="center"/>
          </w:tcPr>
          <w:p>
            <w:pPr>
              <w:pStyle w:val="14"/>
              <w:adjustRightInd w:val="0"/>
              <w:snapToGrid w:val="0"/>
              <w:spacing w:line="420" w:lineRule="exact"/>
              <w:ind w:firstLine="0"/>
              <w:jc w:val="center"/>
              <w:rPr>
                <w:rFonts w:cs="Arial"/>
                <w:szCs w:val="24"/>
              </w:rPr>
            </w:pPr>
            <w:r>
              <w:rPr>
                <w:rFonts w:hint="eastAsia" w:cs="Arial"/>
                <w:szCs w:val="24"/>
              </w:rPr>
              <w:t>信息系统监理师，提供近3个月的社保证明文件。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876" w:type="dxa"/>
            <w:tcMar>
              <w:top w:w="113" w:type="dxa"/>
              <w:left w:w="108" w:type="dxa"/>
              <w:bottom w:w="0" w:type="dxa"/>
              <w:right w:w="108" w:type="dxa"/>
            </w:tcMar>
            <w:vAlign w:val="center"/>
          </w:tcPr>
          <w:p>
            <w:pPr>
              <w:pStyle w:val="14"/>
              <w:adjustRightInd w:val="0"/>
              <w:snapToGrid w:val="0"/>
              <w:spacing w:line="420" w:lineRule="exact"/>
              <w:ind w:firstLine="0"/>
              <w:jc w:val="center"/>
              <w:rPr>
                <w:rFonts w:cs="Arial"/>
                <w:szCs w:val="24"/>
              </w:rPr>
            </w:pPr>
            <w:r>
              <w:rPr>
                <w:rFonts w:hint="eastAsia" w:cs="Arial"/>
                <w:szCs w:val="24"/>
              </w:rPr>
              <w:t>监理工程师</w:t>
            </w:r>
          </w:p>
        </w:tc>
        <w:tc>
          <w:tcPr>
            <w:tcW w:w="1800" w:type="dxa"/>
            <w:tcMar>
              <w:top w:w="113" w:type="dxa"/>
              <w:left w:w="108" w:type="dxa"/>
              <w:bottom w:w="0" w:type="dxa"/>
              <w:right w:w="108" w:type="dxa"/>
            </w:tcMar>
            <w:vAlign w:val="center"/>
          </w:tcPr>
          <w:p>
            <w:pPr>
              <w:pStyle w:val="14"/>
              <w:adjustRightInd w:val="0"/>
              <w:snapToGrid w:val="0"/>
              <w:spacing w:line="420" w:lineRule="exact"/>
              <w:ind w:firstLine="0"/>
              <w:jc w:val="center"/>
              <w:rPr>
                <w:rFonts w:cs="Arial"/>
                <w:szCs w:val="24"/>
              </w:rPr>
            </w:pPr>
            <w:r>
              <w:rPr>
                <w:rFonts w:hint="eastAsia" w:cs="Arial"/>
                <w:szCs w:val="24"/>
              </w:rPr>
              <w:t>不少于2名</w:t>
            </w:r>
          </w:p>
        </w:tc>
        <w:tc>
          <w:tcPr>
            <w:tcW w:w="5396" w:type="dxa"/>
            <w:tcMar>
              <w:top w:w="113" w:type="dxa"/>
              <w:left w:w="108" w:type="dxa"/>
              <w:bottom w:w="0" w:type="dxa"/>
              <w:right w:w="108" w:type="dxa"/>
            </w:tcMar>
            <w:vAlign w:val="center"/>
          </w:tcPr>
          <w:p>
            <w:pPr>
              <w:pStyle w:val="14"/>
              <w:adjustRightInd w:val="0"/>
              <w:snapToGrid w:val="0"/>
              <w:spacing w:line="420" w:lineRule="exact"/>
              <w:ind w:firstLine="0"/>
              <w:jc w:val="center"/>
              <w:rPr>
                <w:rFonts w:cs="Arial"/>
                <w:szCs w:val="24"/>
              </w:rPr>
            </w:pPr>
            <w:r>
              <w:rPr>
                <w:rFonts w:hint="eastAsia" w:cs="Arial"/>
                <w:szCs w:val="24"/>
              </w:rPr>
              <w:t>信息系统监理师，提供近3个月的社保证明文件。</w:t>
            </w:r>
          </w:p>
        </w:tc>
      </w:tr>
    </w:tbl>
    <w:p>
      <w:pPr>
        <w:pStyle w:val="14"/>
        <w:adjustRightInd w:val="0"/>
        <w:snapToGrid w:val="0"/>
        <w:spacing w:line="420" w:lineRule="exact"/>
        <w:ind w:firstLineChars="200"/>
        <w:rPr>
          <w:rFonts w:cs="Arial"/>
          <w:szCs w:val="24"/>
        </w:rPr>
      </w:pPr>
      <w:r>
        <w:rPr>
          <w:rFonts w:hint="eastAsia" w:cs="Arial"/>
          <w:szCs w:val="24"/>
        </w:rPr>
        <w:t>注：表中所列人员配备为最低限度要求，投标人应根据实际工作需要及时投入人员，所有监理人员均须身体健康并能胜任监理工作（必须有资质证书），按时到达甲方指定的地方工作。若所派人员不称职，招标人可要求调换人员，由此造成的损失由中标的监理公司承担。</w:t>
      </w:r>
    </w:p>
    <w:p>
      <w:pPr>
        <w:pStyle w:val="14"/>
        <w:adjustRightInd w:val="0"/>
        <w:snapToGrid w:val="0"/>
        <w:spacing w:line="420" w:lineRule="exact"/>
        <w:ind w:firstLineChars="200"/>
        <w:rPr>
          <w:rFonts w:cs="Arial"/>
          <w:szCs w:val="24"/>
        </w:rPr>
      </w:pPr>
      <w:r>
        <w:rPr>
          <w:rFonts w:hint="eastAsia" w:cs="Arial"/>
          <w:szCs w:val="24"/>
        </w:rPr>
        <w:t>（二）监理服务准则</w:t>
      </w:r>
    </w:p>
    <w:p>
      <w:pPr>
        <w:pStyle w:val="14"/>
        <w:adjustRightInd w:val="0"/>
        <w:snapToGrid w:val="0"/>
        <w:spacing w:line="420" w:lineRule="exact"/>
        <w:ind w:firstLineChars="200"/>
        <w:rPr>
          <w:rFonts w:cs="Arial"/>
          <w:szCs w:val="24"/>
        </w:rPr>
      </w:pPr>
      <w:r>
        <w:rPr>
          <w:rFonts w:hint="eastAsia" w:cs="Arial"/>
          <w:szCs w:val="24"/>
        </w:rPr>
        <w:t>遵照 “守法、诚信、公正、科学”的准则执业，维护建设单位与承建单位的合法权益。</w:t>
      </w:r>
    </w:p>
    <w:p>
      <w:pPr>
        <w:pStyle w:val="14"/>
        <w:adjustRightInd w:val="0"/>
        <w:snapToGrid w:val="0"/>
        <w:spacing w:line="420" w:lineRule="exact"/>
        <w:ind w:firstLineChars="200"/>
        <w:rPr>
          <w:rFonts w:cs="Arial"/>
          <w:szCs w:val="24"/>
        </w:rPr>
      </w:pPr>
      <w:r>
        <w:rPr>
          <w:rFonts w:hint="eastAsia" w:cs="Arial"/>
          <w:szCs w:val="24"/>
        </w:rPr>
        <w:t>具体应做到：</w:t>
      </w:r>
    </w:p>
    <w:p>
      <w:pPr>
        <w:pStyle w:val="14"/>
        <w:adjustRightInd w:val="0"/>
        <w:snapToGrid w:val="0"/>
        <w:spacing w:line="420" w:lineRule="exact"/>
        <w:ind w:firstLineChars="200"/>
        <w:rPr>
          <w:rFonts w:cs="Arial"/>
          <w:szCs w:val="24"/>
        </w:rPr>
      </w:pPr>
      <w:r>
        <w:rPr>
          <w:rFonts w:hint="eastAsia" w:cs="Arial"/>
          <w:szCs w:val="24"/>
        </w:rPr>
        <w:t>1、执行有关项目建设的法律、法规、规范、标准和制度，履行监理合同规定的义务和职责。</w:t>
      </w:r>
    </w:p>
    <w:p>
      <w:pPr>
        <w:pStyle w:val="14"/>
        <w:adjustRightInd w:val="0"/>
        <w:snapToGrid w:val="0"/>
        <w:spacing w:line="420" w:lineRule="exact"/>
        <w:ind w:firstLineChars="200"/>
        <w:rPr>
          <w:rFonts w:cs="Arial"/>
          <w:szCs w:val="24"/>
        </w:rPr>
      </w:pPr>
      <w:r>
        <w:rPr>
          <w:rFonts w:hint="eastAsia" w:cs="Arial"/>
          <w:szCs w:val="24"/>
        </w:rPr>
        <w:t>2、不收受被投标人的任何礼金。</w:t>
      </w:r>
    </w:p>
    <w:p>
      <w:pPr>
        <w:pStyle w:val="14"/>
        <w:adjustRightInd w:val="0"/>
        <w:snapToGrid w:val="0"/>
        <w:spacing w:line="420" w:lineRule="exact"/>
        <w:ind w:firstLineChars="200"/>
        <w:rPr>
          <w:rFonts w:cs="Arial"/>
          <w:szCs w:val="24"/>
        </w:rPr>
      </w:pPr>
      <w:r>
        <w:rPr>
          <w:rFonts w:hint="eastAsia" w:cs="Arial"/>
          <w:szCs w:val="24"/>
        </w:rPr>
        <w:t>3、不泄露所监理项目各方认为需要保密的事项。</w:t>
      </w:r>
    </w:p>
    <w:p>
      <w:pPr>
        <w:pStyle w:val="14"/>
        <w:adjustRightInd w:val="0"/>
        <w:snapToGrid w:val="0"/>
        <w:spacing w:line="420" w:lineRule="exact"/>
        <w:ind w:firstLineChars="200"/>
        <w:rPr>
          <w:rFonts w:cs="Arial"/>
          <w:szCs w:val="24"/>
        </w:rPr>
      </w:pPr>
      <w:r>
        <w:rPr>
          <w:rFonts w:hint="eastAsia" w:cs="Arial"/>
          <w:szCs w:val="24"/>
        </w:rPr>
        <w:t>4、遵守国家的法律和政府的有关条例、规定和办法等。</w:t>
      </w:r>
    </w:p>
    <w:p>
      <w:pPr>
        <w:pStyle w:val="14"/>
        <w:adjustRightInd w:val="0"/>
        <w:snapToGrid w:val="0"/>
        <w:spacing w:line="420" w:lineRule="exact"/>
        <w:ind w:firstLineChars="200"/>
        <w:rPr>
          <w:rFonts w:cs="Arial"/>
          <w:szCs w:val="24"/>
        </w:rPr>
      </w:pPr>
      <w:r>
        <w:rPr>
          <w:rFonts w:hint="eastAsia" w:cs="Arial"/>
          <w:szCs w:val="24"/>
        </w:rPr>
        <w:t>5、坚持公正的立场，独立、公正地处理有关各方的争议。</w:t>
      </w:r>
    </w:p>
    <w:p>
      <w:pPr>
        <w:pStyle w:val="14"/>
        <w:adjustRightInd w:val="0"/>
        <w:snapToGrid w:val="0"/>
        <w:spacing w:line="420" w:lineRule="exact"/>
        <w:ind w:firstLineChars="200"/>
        <w:rPr>
          <w:rFonts w:cs="Arial"/>
          <w:szCs w:val="24"/>
        </w:rPr>
      </w:pPr>
      <w:r>
        <w:rPr>
          <w:rFonts w:hint="eastAsia" w:cs="Arial"/>
          <w:szCs w:val="24"/>
        </w:rPr>
        <w:t>6、坚持科学的态度和实事求是的原则。</w:t>
      </w:r>
    </w:p>
    <w:p>
      <w:pPr>
        <w:pStyle w:val="14"/>
        <w:adjustRightInd w:val="0"/>
        <w:snapToGrid w:val="0"/>
        <w:spacing w:line="420" w:lineRule="exact"/>
        <w:ind w:firstLineChars="200"/>
        <w:rPr>
          <w:rFonts w:cs="Arial"/>
          <w:szCs w:val="24"/>
        </w:rPr>
      </w:pPr>
      <w:r>
        <w:rPr>
          <w:rFonts w:hint="eastAsia" w:cs="Arial"/>
          <w:szCs w:val="24"/>
        </w:rPr>
        <w:t>7、在坚持按监理合同的规定向建设单位提供技术服务的同时，帮助被监理者完成起负担的建设任务。</w:t>
      </w:r>
    </w:p>
    <w:p>
      <w:pPr>
        <w:pStyle w:val="14"/>
        <w:adjustRightInd w:val="0"/>
        <w:snapToGrid w:val="0"/>
        <w:spacing w:line="420" w:lineRule="exact"/>
        <w:ind w:firstLineChars="200"/>
        <w:rPr>
          <w:rFonts w:cs="Arial"/>
          <w:szCs w:val="24"/>
        </w:rPr>
      </w:pPr>
      <w:r>
        <w:rPr>
          <w:rFonts w:hint="eastAsia" w:cs="Arial"/>
          <w:szCs w:val="24"/>
        </w:rPr>
        <w:t>8、不泄露所监理的项目需保密的事项。</w:t>
      </w:r>
    </w:p>
    <w:p>
      <w:pPr>
        <w:pStyle w:val="14"/>
        <w:adjustRightInd w:val="0"/>
        <w:snapToGrid w:val="0"/>
        <w:spacing w:line="420" w:lineRule="exact"/>
        <w:ind w:firstLineChars="200"/>
        <w:rPr>
          <w:rFonts w:cs="Arial"/>
          <w:szCs w:val="24"/>
        </w:rPr>
      </w:pPr>
      <w:r>
        <w:rPr>
          <w:rFonts w:hint="eastAsia" w:cs="Arial"/>
          <w:szCs w:val="24"/>
        </w:rPr>
        <w:t>（三）项目工作目标要求</w:t>
      </w:r>
    </w:p>
    <w:p>
      <w:pPr>
        <w:pStyle w:val="14"/>
        <w:adjustRightInd w:val="0"/>
        <w:snapToGrid w:val="0"/>
        <w:spacing w:line="420" w:lineRule="exact"/>
        <w:ind w:firstLineChars="200"/>
        <w:rPr>
          <w:rFonts w:cs="Arial"/>
          <w:szCs w:val="24"/>
        </w:rPr>
      </w:pPr>
      <w:r>
        <w:rPr>
          <w:rFonts w:hint="eastAsia" w:cs="Arial"/>
          <w:szCs w:val="24"/>
        </w:rPr>
        <w:t>依照有关标准和法律法规以及建设方的需求，本着科学、公正、严格、守信、守纪、守法的原则，以高度的责任心、丰富的项目管理和专业技术经验，对工程建设项目实施全面的、有重点的、精线条的监督管理，通过对项目全过程的检查、监督保证各工序的工作质量、成果质量符合规定；保证建设系统功能满足用户需求，操作方便；帮助采购人掌控工程进度和质量、按期分段对工程验收，保证工程按期、高质量地完成，最终提交采购人满意的成果。</w:t>
      </w:r>
    </w:p>
    <w:p>
      <w:pPr>
        <w:pStyle w:val="14"/>
        <w:adjustRightInd w:val="0"/>
        <w:snapToGrid w:val="0"/>
        <w:spacing w:line="420" w:lineRule="exact"/>
        <w:ind w:firstLineChars="200"/>
        <w:rPr>
          <w:rFonts w:cs="Arial"/>
          <w:szCs w:val="24"/>
        </w:rPr>
      </w:pPr>
      <w:r>
        <w:rPr>
          <w:rFonts w:hint="eastAsia" w:cs="Arial"/>
          <w:szCs w:val="24"/>
        </w:rPr>
        <w:t>具体分解为如下目标：</w:t>
      </w:r>
    </w:p>
    <w:p>
      <w:pPr>
        <w:pStyle w:val="14"/>
        <w:adjustRightInd w:val="0"/>
        <w:snapToGrid w:val="0"/>
        <w:spacing w:line="420" w:lineRule="exact"/>
        <w:ind w:firstLineChars="200"/>
        <w:rPr>
          <w:rFonts w:cs="Arial"/>
          <w:szCs w:val="24"/>
        </w:rPr>
      </w:pPr>
      <w:r>
        <w:rPr>
          <w:rFonts w:hint="eastAsia" w:cs="Arial"/>
          <w:szCs w:val="24"/>
        </w:rPr>
        <w:t>1、质量目标：符合有关技术标准和规范，满足设计文件与合同要求，以及经采购人和实施方、监理方三方签字认可的变更要求。</w:t>
      </w:r>
    </w:p>
    <w:p>
      <w:pPr>
        <w:pStyle w:val="14"/>
        <w:adjustRightInd w:val="0"/>
        <w:snapToGrid w:val="0"/>
        <w:spacing w:line="420" w:lineRule="exact"/>
        <w:ind w:firstLineChars="200"/>
        <w:rPr>
          <w:rFonts w:cs="Arial"/>
          <w:szCs w:val="24"/>
        </w:rPr>
      </w:pPr>
      <w:r>
        <w:rPr>
          <w:rFonts w:hint="eastAsia" w:cs="Arial"/>
          <w:szCs w:val="24"/>
        </w:rPr>
        <w:t>2、进度目标：保证项目按规定时间前建设完成，投入使用。</w:t>
      </w:r>
    </w:p>
    <w:p>
      <w:pPr>
        <w:pStyle w:val="14"/>
        <w:adjustRightInd w:val="0"/>
        <w:snapToGrid w:val="0"/>
        <w:spacing w:line="420" w:lineRule="exact"/>
        <w:ind w:firstLineChars="200"/>
        <w:rPr>
          <w:rFonts w:cs="Arial"/>
          <w:szCs w:val="24"/>
        </w:rPr>
      </w:pPr>
      <w:r>
        <w:rPr>
          <w:rFonts w:hint="eastAsia" w:cs="Arial"/>
          <w:szCs w:val="24"/>
        </w:rPr>
        <w:t>3、项目管理目标：对各种文档以及项目的管理提供可靠的审核和质量保证。</w:t>
      </w:r>
    </w:p>
    <w:p>
      <w:pPr>
        <w:pStyle w:val="14"/>
        <w:adjustRightInd w:val="0"/>
        <w:snapToGrid w:val="0"/>
        <w:spacing w:line="420" w:lineRule="exact"/>
        <w:ind w:firstLineChars="200"/>
        <w:rPr>
          <w:rFonts w:hint="eastAsia" w:cs="Arial"/>
          <w:szCs w:val="24"/>
        </w:rPr>
      </w:pPr>
      <w:r>
        <w:rPr>
          <w:rFonts w:hint="eastAsia" w:cs="Arial"/>
          <w:szCs w:val="24"/>
        </w:rPr>
        <w:t>（四）工程监理服务工作内容范围具体如下</w:t>
      </w:r>
      <w:bookmarkStart w:id="43" w:name="_Toc22334"/>
      <w:r>
        <w:rPr>
          <w:rFonts w:hint="eastAsia" w:cs="Arial"/>
          <w:szCs w:val="24"/>
        </w:rPr>
        <w:t>:</w:t>
      </w:r>
    </w:p>
    <w:bookmarkEnd w:id="43"/>
    <w:p>
      <w:pPr>
        <w:adjustRightInd w:val="0"/>
        <w:snapToGrid w:val="0"/>
        <w:spacing w:after="78" w:afterLines="0" w:line="420" w:lineRule="exact"/>
        <w:ind w:firstLine="729" w:firstLineChars="300"/>
        <w:rPr>
          <w:rFonts w:hint="eastAsia" w:ascii="Tahoma" w:hAnsi="Tahoma"/>
          <w:sz w:val="24"/>
        </w:rPr>
      </w:pPr>
      <w:bookmarkStart w:id="44" w:name="_Toc1680"/>
      <w:r>
        <w:rPr>
          <w:rFonts w:hint="eastAsia"/>
          <w:sz w:val="24"/>
        </w:rPr>
        <w:t>1、实施过程中的监理</w:t>
      </w:r>
      <w:bookmarkEnd w:id="44"/>
    </w:p>
    <w:p>
      <w:pPr>
        <w:adjustRightInd w:val="0"/>
        <w:snapToGrid w:val="0"/>
        <w:spacing w:after="78" w:afterLines="0" w:line="420" w:lineRule="exact"/>
        <w:ind w:firstLine="486" w:firstLineChars="200"/>
        <w:rPr>
          <w:rFonts w:hint="eastAsia" w:ascii="Tahoma" w:hAnsi="Tahoma"/>
          <w:sz w:val="24"/>
        </w:rPr>
      </w:pPr>
      <w:r>
        <w:rPr>
          <w:rFonts w:hint="eastAsia" w:ascii="Tahoma" w:hAnsi="Tahoma"/>
          <w:sz w:val="24"/>
        </w:rPr>
        <w:t>（1）</w:t>
      </w:r>
      <w:r>
        <w:rPr>
          <w:rFonts w:hint="eastAsia" w:hAnsi="宋体"/>
          <w:color w:val="000000"/>
          <w:sz w:val="24"/>
        </w:rPr>
        <w:t>编制监理大纲、监理规划、监理实施细则，提交给采购方审核。</w:t>
      </w:r>
    </w:p>
    <w:p>
      <w:pPr>
        <w:adjustRightInd w:val="0"/>
        <w:snapToGrid w:val="0"/>
        <w:spacing w:after="78" w:afterLines="0" w:line="420" w:lineRule="exact"/>
        <w:ind w:firstLine="486" w:firstLineChars="200"/>
        <w:rPr>
          <w:rFonts w:hint="eastAsia" w:hAnsi="宋体"/>
          <w:color w:val="000000"/>
          <w:sz w:val="24"/>
        </w:rPr>
      </w:pPr>
      <w:r>
        <w:rPr>
          <w:rFonts w:hint="eastAsia" w:hAnsi="宋体"/>
          <w:color w:val="000000"/>
          <w:sz w:val="24"/>
        </w:rPr>
        <w:t>（2）根据相关项目的工作范围的要求，制定出详细的项目管理实施计划，主要内容包括项目计划管理、人员管理、进度管理、质量管理、变更与风险管理、合同管理、安全管理、知识产权管理、沟通与协调管理、评估与验收管理、文档管理、项目管理办法、承建单位管理办法等，提交给采购方审核，并依此进行相关的过程管理；</w:t>
      </w:r>
    </w:p>
    <w:p>
      <w:pPr>
        <w:adjustRightInd w:val="0"/>
        <w:snapToGrid w:val="0"/>
        <w:spacing w:after="78" w:afterLines="0" w:line="420" w:lineRule="exact"/>
        <w:ind w:firstLine="486" w:firstLineChars="200"/>
        <w:rPr>
          <w:rFonts w:hint="eastAsia" w:hAnsi="宋体"/>
          <w:color w:val="000000"/>
          <w:sz w:val="24"/>
        </w:rPr>
      </w:pPr>
      <w:r>
        <w:rPr>
          <w:rFonts w:hint="eastAsia" w:hAnsi="宋体"/>
          <w:color w:val="000000"/>
          <w:sz w:val="24"/>
        </w:rPr>
        <w:t>（3）审核承建单位的开工申请报告，对承建单位进行开工前检查；</w:t>
      </w:r>
    </w:p>
    <w:p>
      <w:pPr>
        <w:adjustRightInd w:val="0"/>
        <w:snapToGrid w:val="0"/>
        <w:spacing w:after="78" w:afterLines="0" w:line="420" w:lineRule="exact"/>
        <w:ind w:firstLine="486" w:firstLineChars="200"/>
        <w:rPr>
          <w:rFonts w:hint="eastAsia" w:hAnsi="宋体"/>
          <w:color w:val="000000"/>
          <w:sz w:val="24"/>
        </w:rPr>
      </w:pPr>
      <w:r>
        <w:rPr>
          <w:rFonts w:hint="eastAsia" w:hAnsi="宋体"/>
          <w:color w:val="000000"/>
          <w:sz w:val="24"/>
        </w:rPr>
        <w:t>（4）根据工程的总体规划，与采购方联合对承建单位制定的工程总体实施方案、技术方案、实施策略、实施规范等</w:t>
      </w:r>
      <w:r>
        <w:rPr>
          <w:rFonts w:hint="eastAsia" w:hAnsi="宋体"/>
          <w:sz w:val="24"/>
        </w:rPr>
        <w:t>进行</w:t>
      </w:r>
      <w:r>
        <w:rPr>
          <w:rFonts w:hint="eastAsia" w:hAnsi="宋体"/>
          <w:b/>
          <w:sz w:val="24"/>
        </w:rPr>
        <w:t>技术咨询</w:t>
      </w:r>
      <w:r>
        <w:rPr>
          <w:rFonts w:hint="eastAsia" w:hAnsi="宋体"/>
          <w:color w:val="000000"/>
          <w:sz w:val="24"/>
        </w:rPr>
        <w:t>和审核评估，并提交审核意见及相关问题处理方案和措施，以及监督方案和措施的执行；</w:t>
      </w:r>
    </w:p>
    <w:p>
      <w:pPr>
        <w:adjustRightInd w:val="0"/>
        <w:snapToGrid w:val="0"/>
        <w:spacing w:after="78" w:afterLines="0" w:line="420" w:lineRule="exact"/>
        <w:ind w:firstLine="486" w:firstLineChars="200"/>
        <w:rPr>
          <w:rFonts w:hint="eastAsia" w:hAnsi="宋体"/>
          <w:color w:val="000000"/>
          <w:sz w:val="24"/>
        </w:rPr>
      </w:pPr>
      <w:r>
        <w:rPr>
          <w:rFonts w:hint="eastAsia" w:hAnsi="宋体"/>
          <w:color w:val="000000"/>
          <w:sz w:val="24"/>
        </w:rPr>
        <w:t>（5）检查工程采用硬件、系统软件是否符合采购文件或技术方案所确定的品牌、型号、规格和质量标准，提交相关验收清单和验收方法，依此严格审查验收采购的硬件、系统软件产品，保证所有硬件、系统软件都符合合同要求；</w:t>
      </w:r>
    </w:p>
    <w:p>
      <w:pPr>
        <w:adjustRightInd w:val="0"/>
        <w:snapToGrid w:val="0"/>
        <w:spacing w:after="78" w:afterLines="0" w:line="420" w:lineRule="exact"/>
        <w:ind w:firstLine="486" w:firstLineChars="200"/>
        <w:rPr>
          <w:rFonts w:hint="eastAsia" w:hAnsi="宋体"/>
          <w:color w:val="000000"/>
          <w:sz w:val="24"/>
        </w:rPr>
      </w:pPr>
      <w:r>
        <w:rPr>
          <w:rFonts w:hint="eastAsia" w:hAnsi="宋体"/>
          <w:color w:val="000000"/>
          <w:sz w:val="24"/>
        </w:rPr>
        <w:t>（6）督促承建单位严格执行项目合同、国家相关技术标准、规范，对违反要求的及时向采购方报告，并提出处理方案。对工程中的难点、重点进行特别检查，做好分项验收工作；</w:t>
      </w:r>
    </w:p>
    <w:p>
      <w:pPr>
        <w:adjustRightInd w:val="0"/>
        <w:snapToGrid w:val="0"/>
        <w:spacing w:after="78" w:afterLines="0" w:line="420" w:lineRule="exact"/>
        <w:ind w:firstLine="486" w:firstLineChars="200"/>
        <w:rPr>
          <w:rFonts w:hint="eastAsia" w:hAnsi="宋体"/>
          <w:color w:val="000000"/>
          <w:sz w:val="24"/>
        </w:rPr>
      </w:pPr>
      <w:r>
        <w:rPr>
          <w:rFonts w:hint="eastAsia" w:hAnsi="宋体"/>
          <w:color w:val="000000"/>
          <w:sz w:val="24"/>
        </w:rPr>
        <w:t>（7）对工程中各项目以及工程整体的进展状况进行评审及监控，定期检查汇报工程实际进度情况，审核承建单位的进度报告，对工程实施过程中各个阶段的实施成果进行评审和管理，并提交审核意见及相关问题处理方案和措施，以及监督方案和措施的执行；</w:t>
      </w:r>
    </w:p>
    <w:p>
      <w:pPr>
        <w:adjustRightInd w:val="0"/>
        <w:snapToGrid w:val="0"/>
        <w:spacing w:after="78" w:afterLines="0" w:line="420" w:lineRule="exact"/>
        <w:ind w:firstLine="486" w:firstLineChars="200"/>
        <w:rPr>
          <w:rFonts w:hint="eastAsia" w:hAnsi="宋体"/>
          <w:color w:val="000000"/>
          <w:sz w:val="24"/>
        </w:rPr>
      </w:pPr>
      <w:r>
        <w:rPr>
          <w:rFonts w:hint="eastAsia" w:hAnsi="宋体"/>
          <w:color w:val="000000"/>
          <w:sz w:val="24"/>
        </w:rPr>
        <w:t>（8）根据工程进度情况，对阶段测试方案进行评审，并根据测试方案对已完成部分进行测试，就发现的问题提出处理方案和措施，以及监督方案和措施的执行；</w:t>
      </w:r>
    </w:p>
    <w:p>
      <w:pPr>
        <w:adjustRightInd w:val="0"/>
        <w:snapToGrid w:val="0"/>
        <w:spacing w:after="78" w:afterLines="0" w:line="420" w:lineRule="exact"/>
        <w:ind w:firstLine="486" w:firstLineChars="200"/>
        <w:rPr>
          <w:rFonts w:hint="eastAsia" w:hAnsi="宋体"/>
          <w:color w:val="000000"/>
          <w:sz w:val="24"/>
        </w:rPr>
      </w:pPr>
      <w:r>
        <w:rPr>
          <w:rFonts w:hint="eastAsia" w:hAnsi="宋体"/>
          <w:color w:val="000000"/>
          <w:sz w:val="24"/>
        </w:rPr>
        <w:t>（9）管理项目的时间进度，监控项目计划的制定和执行，帮助预测、识别项目中出现的主要问题和面临的主要风险因素，并跟踪、协调解决各种项目问题和风险预防；</w:t>
      </w:r>
    </w:p>
    <w:p>
      <w:pPr>
        <w:adjustRightInd w:val="0"/>
        <w:snapToGrid w:val="0"/>
        <w:spacing w:after="78" w:afterLines="0" w:line="420" w:lineRule="exact"/>
        <w:ind w:firstLine="486" w:firstLineChars="200"/>
        <w:rPr>
          <w:rFonts w:hint="eastAsia" w:hAnsi="宋体"/>
          <w:color w:val="000000"/>
          <w:sz w:val="24"/>
        </w:rPr>
      </w:pPr>
      <w:r>
        <w:rPr>
          <w:rFonts w:hint="eastAsia" w:hAnsi="宋体"/>
          <w:color w:val="000000"/>
          <w:sz w:val="24"/>
        </w:rPr>
        <w:t>（10）对工程的重大变更进行审核和有效控制，提出相关变更处理方案及措施，以及监督方案和措施的执行，处理好各种变更及召开各类变更会议的材料和有关索赔协调事宜、；</w:t>
      </w:r>
    </w:p>
    <w:p>
      <w:pPr>
        <w:adjustRightInd w:val="0"/>
        <w:snapToGrid w:val="0"/>
        <w:spacing w:after="78" w:afterLines="0" w:line="420" w:lineRule="exact"/>
        <w:ind w:firstLine="486" w:firstLineChars="200"/>
        <w:rPr>
          <w:rFonts w:hint="eastAsia" w:hAnsi="宋体"/>
          <w:color w:val="000000"/>
          <w:sz w:val="24"/>
        </w:rPr>
      </w:pPr>
      <w:r>
        <w:rPr>
          <w:rFonts w:hint="eastAsia" w:hAnsi="宋体"/>
          <w:color w:val="000000"/>
          <w:sz w:val="24"/>
        </w:rPr>
        <w:t>（11）</w:t>
      </w:r>
      <w:r>
        <w:rPr>
          <w:rFonts w:hAnsi="宋体"/>
          <w:color w:val="000000"/>
          <w:sz w:val="24"/>
        </w:rPr>
        <w:t>组织</w:t>
      </w:r>
      <w:r>
        <w:rPr>
          <w:rFonts w:hint="eastAsia" w:hAnsi="宋体"/>
          <w:color w:val="000000"/>
          <w:sz w:val="24"/>
        </w:rPr>
        <w:t>软件</w:t>
      </w:r>
      <w:r>
        <w:rPr>
          <w:rFonts w:hAnsi="宋体"/>
          <w:color w:val="000000"/>
          <w:sz w:val="24"/>
        </w:rPr>
        <w:t>工程质量</w:t>
      </w:r>
      <w:r>
        <w:rPr>
          <w:rFonts w:hint="eastAsia" w:hAnsi="宋体"/>
          <w:color w:val="000000"/>
          <w:sz w:val="24"/>
        </w:rPr>
        <w:t>、系统集成质量</w:t>
      </w:r>
      <w:r>
        <w:rPr>
          <w:rFonts w:hAnsi="宋体"/>
          <w:color w:val="000000"/>
          <w:sz w:val="24"/>
        </w:rPr>
        <w:t>事故的</w:t>
      </w:r>
      <w:r>
        <w:rPr>
          <w:rFonts w:hint="eastAsia" w:hAnsi="宋体"/>
          <w:color w:val="000000"/>
          <w:sz w:val="24"/>
        </w:rPr>
        <w:t>原因</w:t>
      </w:r>
      <w:r>
        <w:rPr>
          <w:rFonts w:hAnsi="宋体"/>
          <w:color w:val="000000"/>
          <w:sz w:val="24"/>
        </w:rPr>
        <w:t>调查</w:t>
      </w:r>
      <w:r>
        <w:rPr>
          <w:rFonts w:hint="eastAsia" w:hAnsi="宋体"/>
          <w:color w:val="000000"/>
          <w:sz w:val="24"/>
        </w:rPr>
        <w:t>、问题分析、问题评估、事故</w:t>
      </w:r>
      <w:r>
        <w:rPr>
          <w:rFonts w:hAnsi="宋体"/>
          <w:color w:val="000000"/>
          <w:sz w:val="24"/>
        </w:rPr>
        <w:t>处理；</w:t>
      </w:r>
    </w:p>
    <w:p>
      <w:pPr>
        <w:adjustRightInd w:val="0"/>
        <w:snapToGrid w:val="0"/>
        <w:spacing w:after="78" w:afterLines="0" w:line="420" w:lineRule="exact"/>
        <w:ind w:firstLine="486" w:firstLineChars="200"/>
        <w:rPr>
          <w:rFonts w:hint="eastAsia" w:hAnsi="宋体"/>
          <w:color w:val="000000"/>
          <w:sz w:val="24"/>
        </w:rPr>
      </w:pPr>
      <w:r>
        <w:rPr>
          <w:rFonts w:hint="eastAsia" w:hAnsi="宋体"/>
          <w:color w:val="000000"/>
          <w:sz w:val="24"/>
        </w:rPr>
        <w:t>（12）发现质量问题时及时向采购方报告，并提出处理方案和措施，以及监督方案和措施的执行；</w:t>
      </w:r>
    </w:p>
    <w:p>
      <w:pPr>
        <w:adjustRightInd w:val="0"/>
        <w:snapToGrid w:val="0"/>
        <w:spacing w:after="78" w:afterLines="0" w:line="420" w:lineRule="exact"/>
        <w:ind w:firstLine="486" w:firstLineChars="200"/>
        <w:rPr>
          <w:rFonts w:hint="eastAsia" w:hAnsi="宋体"/>
          <w:color w:val="000000"/>
          <w:sz w:val="24"/>
        </w:rPr>
      </w:pPr>
      <w:r>
        <w:rPr>
          <w:rFonts w:hint="eastAsia" w:hAnsi="宋体"/>
          <w:color w:val="000000"/>
          <w:sz w:val="24"/>
        </w:rPr>
        <w:t>（13）每周编制监理周报向采购方综合报告和评价本月的质量和进度、合同执行情况、发生的重大事件、下周工作的计划、需要配合的事宜以及发生变化的可能性与应对措施；</w:t>
      </w:r>
    </w:p>
    <w:p>
      <w:pPr>
        <w:adjustRightInd w:val="0"/>
        <w:snapToGrid w:val="0"/>
        <w:spacing w:after="78" w:afterLines="0" w:line="420" w:lineRule="exact"/>
        <w:ind w:firstLine="486" w:firstLineChars="200"/>
        <w:rPr>
          <w:rFonts w:hint="eastAsia"/>
          <w:sz w:val="24"/>
        </w:rPr>
      </w:pPr>
      <w:r>
        <w:rPr>
          <w:rFonts w:hint="eastAsia"/>
          <w:sz w:val="24"/>
        </w:rPr>
        <w:t>（14）其他需要监理的事项。</w:t>
      </w:r>
      <w:bookmarkStart w:id="45" w:name="_Toc8986"/>
    </w:p>
    <w:p>
      <w:pPr>
        <w:adjustRightInd w:val="0"/>
        <w:snapToGrid w:val="0"/>
        <w:spacing w:after="78" w:afterLines="0" w:line="420" w:lineRule="exact"/>
        <w:ind w:firstLine="486" w:firstLineChars="200"/>
        <w:rPr>
          <w:rFonts w:hint="eastAsia" w:hAnsi="宋体"/>
          <w:color w:val="000000"/>
          <w:sz w:val="24"/>
        </w:rPr>
      </w:pPr>
      <w:r>
        <w:rPr>
          <w:rFonts w:hint="eastAsia"/>
          <w:sz w:val="24"/>
        </w:rPr>
        <w:t>2、</w:t>
      </w:r>
      <w:r>
        <w:rPr>
          <w:rFonts w:hint="eastAsia" w:ascii="Tahoma" w:hAnsi="Tahoma"/>
          <w:sz w:val="24"/>
        </w:rPr>
        <w:t>验收过程中的监理</w:t>
      </w:r>
      <w:bookmarkEnd w:id="45"/>
    </w:p>
    <w:p>
      <w:pPr>
        <w:adjustRightInd w:val="0"/>
        <w:snapToGrid w:val="0"/>
        <w:spacing w:after="78" w:afterLines="0" w:line="420" w:lineRule="exact"/>
        <w:ind w:firstLine="486" w:firstLineChars="200"/>
        <w:rPr>
          <w:rFonts w:hint="eastAsia" w:hAnsi="宋体"/>
          <w:color w:val="000000"/>
          <w:sz w:val="24"/>
        </w:rPr>
      </w:pPr>
      <w:r>
        <w:rPr>
          <w:rFonts w:hint="eastAsia" w:hAnsi="宋体"/>
          <w:color w:val="000000"/>
          <w:sz w:val="24"/>
        </w:rPr>
        <w:t>（1）审核承建单位测试方案，对测试过程进行全程监控，确保交付质量；</w:t>
      </w:r>
    </w:p>
    <w:p>
      <w:pPr>
        <w:adjustRightInd w:val="0"/>
        <w:snapToGrid w:val="0"/>
        <w:spacing w:after="78" w:afterLines="0" w:line="420" w:lineRule="exact"/>
        <w:ind w:firstLine="486" w:firstLineChars="200"/>
        <w:rPr>
          <w:rFonts w:hint="eastAsia" w:hAnsi="宋体"/>
          <w:color w:val="000000"/>
          <w:sz w:val="24"/>
        </w:rPr>
      </w:pPr>
      <w:r>
        <w:rPr>
          <w:rFonts w:hint="eastAsia" w:hAnsi="宋体"/>
          <w:color w:val="000000"/>
          <w:sz w:val="24"/>
        </w:rPr>
        <w:t>（2）协助采购人审批承建单位的验收申请，并制订工程验收计划；</w:t>
      </w:r>
    </w:p>
    <w:p>
      <w:pPr>
        <w:adjustRightInd w:val="0"/>
        <w:snapToGrid w:val="0"/>
        <w:spacing w:after="78" w:afterLines="0" w:line="420" w:lineRule="exact"/>
        <w:ind w:firstLine="486" w:firstLineChars="200"/>
        <w:rPr>
          <w:rFonts w:hint="eastAsia" w:hAnsi="宋体"/>
          <w:color w:val="000000"/>
          <w:sz w:val="24"/>
        </w:rPr>
      </w:pPr>
      <w:r>
        <w:rPr>
          <w:rFonts w:hint="eastAsia" w:hAnsi="宋体"/>
          <w:color w:val="000000"/>
          <w:sz w:val="24"/>
        </w:rPr>
        <w:t>（3）协助采购人进行工程初验、试运行和终验工作，并负责督促和检查承建单位的整改工作；</w:t>
      </w:r>
    </w:p>
    <w:p>
      <w:pPr>
        <w:adjustRightInd w:val="0"/>
        <w:snapToGrid w:val="0"/>
        <w:spacing w:after="78" w:afterLines="0" w:line="420" w:lineRule="exact"/>
        <w:ind w:firstLine="486" w:firstLineChars="200"/>
        <w:rPr>
          <w:rFonts w:hint="eastAsia" w:hAnsi="宋体"/>
          <w:color w:val="000000"/>
          <w:sz w:val="24"/>
        </w:rPr>
      </w:pPr>
      <w:r>
        <w:rPr>
          <w:rFonts w:hint="eastAsia" w:hAnsi="宋体"/>
          <w:color w:val="000000"/>
          <w:sz w:val="24"/>
        </w:rPr>
        <w:t>（4）项目完工后根据相关合同督促承建单位将完整的原始实施技术资料移交给采购人，同时负责检查移交的文档，确保资料真实和完整；</w:t>
      </w:r>
    </w:p>
    <w:p>
      <w:pPr>
        <w:adjustRightInd w:val="0"/>
        <w:snapToGrid w:val="0"/>
        <w:spacing w:after="78" w:afterLines="0" w:line="420" w:lineRule="exact"/>
        <w:ind w:firstLine="486" w:firstLineChars="200"/>
        <w:rPr>
          <w:rFonts w:hint="eastAsia" w:hAnsi="宋体"/>
          <w:color w:val="000000"/>
          <w:sz w:val="24"/>
        </w:rPr>
      </w:pPr>
      <w:r>
        <w:rPr>
          <w:rFonts w:hint="eastAsia" w:hAnsi="宋体"/>
          <w:color w:val="000000"/>
          <w:sz w:val="24"/>
        </w:rPr>
        <w:t>（5）复核确认或否决承建单位编制的工程结算、决算；</w:t>
      </w:r>
    </w:p>
    <w:p>
      <w:pPr>
        <w:adjustRightInd w:val="0"/>
        <w:snapToGrid w:val="0"/>
        <w:spacing w:after="78" w:afterLines="0" w:line="420" w:lineRule="exact"/>
        <w:ind w:firstLine="486" w:firstLineChars="200"/>
        <w:rPr>
          <w:rFonts w:hint="eastAsia" w:hAnsi="宋体"/>
          <w:color w:val="000000"/>
          <w:sz w:val="24"/>
        </w:rPr>
      </w:pPr>
      <w:r>
        <w:rPr>
          <w:rFonts w:hint="eastAsia" w:hAnsi="宋体"/>
          <w:color w:val="000000"/>
          <w:sz w:val="24"/>
        </w:rPr>
        <w:t>（6）工程验收通过后，与采购人、承建单位三方共同签署验收报告；</w:t>
      </w:r>
    </w:p>
    <w:p>
      <w:pPr>
        <w:adjustRightInd w:val="0"/>
        <w:snapToGrid w:val="0"/>
        <w:spacing w:after="78" w:afterLines="0" w:line="420" w:lineRule="exact"/>
        <w:ind w:firstLine="486" w:firstLineChars="200"/>
        <w:rPr>
          <w:rFonts w:hint="eastAsia" w:hAnsi="宋体"/>
          <w:color w:val="000000"/>
          <w:sz w:val="24"/>
        </w:rPr>
      </w:pPr>
      <w:r>
        <w:rPr>
          <w:rFonts w:hint="eastAsia" w:hAnsi="宋体"/>
          <w:color w:val="000000"/>
          <w:sz w:val="24"/>
        </w:rPr>
        <w:t>（7）项目系统的软件及文档的全部移交；设备、软件、开发工具、源代码、相关技术文档等的验收文档核实；</w:t>
      </w:r>
    </w:p>
    <w:p>
      <w:pPr>
        <w:adjustRightInd w:val="0"/>
        <w:snapToGrid w:val="0"/>
        <w:spacing w:after="78" w:afterLines="0" w:line="420" w:lineRule="exact"/>
        <w:ind w:firstLine="486" w:firstLineChars="200"/>
        <w:rPr>
          <w:rFonts w:hint="eastAsia" w:hAnsi="宋体"/>
          <w:color w:val="000000"/>
          <w:sz w:val="24"/>
        </w:rPr>
      </w:pPr>
      <w:r>
        <w:rPr>
          <w:rFonts w:hint="eastAsia" w:hAnsi="宋体"/>
          <w:color w:val="000000"/>
          <w:sz w:val="24"/>
        </w:rPr>
        <w:t>（7）出具监理总结报告；</w:t>
      </w:r>
    </w:p>
    <w:p>
      <w:pPr>
        <w:adjustRightInd w:val="0"/>
        <w:snapToGrid w:val="0"/>
        <w:spacing w:after="78" w:afterLines="0" w:line="420" w:lineRule="exact"/>
        <w:ind w:firstLine="486" w:firstLineChars="200"/>
        <w:rPr>
          <w:rFonts w:hint="eastAsia"/>
          <w:sz w:val="24"/>
        </w:rPr>
      </w:pPr>
      <w:r>
        <w:rPr>
          <w:rFonts w:hint="eastAsia"/>
          <w:sz w:val="24"/>
        </w:rPr>
        <w:t>（8）其他需要监理的事项。</w:t>
      </w:r>
      <w:bookmarkStart w:id="46" w:name="_Toc3898"/>
    </w:p>
    <w:p>
      <w:pPr>
        <w:adjustRightInd w:val="0"/>
        <w:snapToGrid w:val="0"/>
        <w:spacing w:after="78" w:afterLines="0" w:line="420" w:lineRule="exact"/>
        <w:ind w:firstLine="486" w:firstLineChars="200"/>
        <w:rPr>
          <w:rFonts w:hint="eastAsia" w:hAnsi="宋体"/>
          <w:color w:val="000000"/>
          <w:sz w:val="24"/>
        </w:rPr>
      </w:pPr>
      <w:r>
        <w:rPr>
          <w:rFonts w:hint="eastAsia"/>
          <w:sz w:val="24"/>
        </w:rPr>
        <w:t>3、</w:t>
      </w:r>
      <w:r>
        <w:rPr>
          <w:rFonts w:hint="eastAsia" w:ascii="Tahoma" w:hAnsi="Tahoma"/>
          <w:sz w:val="24"/>
        </w:rPr>
        <w:t>售后服务中的监理</w:t>
      </w:r>
      <w:bookmarkEnd w:id="46"/>
    </w:p>
    <w:p>
      <w:pPr>
        <w:adjustRightInd w:val="0"/>
        <w:snapToGrid w:val="0"/>
        <w:spacing w:after="78" w:afterLines="0" w:line="420" w:lineRule="exact"/>
        <w:ind w:firstLine="486" w:firstLineChars="200"/>
        <w:rPr>
          <w:rFonts w:hint="eastAsia" w:hAnsi="宋体"/>
          <w:color w:val="000000"/>
          <w:sz w:val="24"/>
        </w:rPr>
      </w:pPr>
      <w:r>
        <w:rPr>
          <w:rFonts w:hint="eastAsia" w:hAnsi="宋体"/>
          <w:color w:val="000000"/>
          <w:sz w:val="24"/>
        </w:rPr>
        <w:t>（1）审核承建单位的售后服务（定期维护）计划，并定期检查承建单位是否按计划进行售后服务（定期维护）；</w:t>
      </w:r>
    </w:p>
    <w:p>
      <w:pPr>
        <w:adjustRightInd w:val="0"/>
        <w:snapToGrid w:val="0"/>
        <w:spacing w:after="78" w:afterLines="0" w:line="420" w:lineRule="exact"/>
        <w:ind w:firstLine="486" w:firstLineChars="200"/>
        <w:rPr>
          <w:rFonts w:hint="eastAsia" w:hAnsi="宋体"/>
          <w:color w:val="000000"/>
          <w:sz w:val="24"/>
        </w:rPr>
      </w:pPr>
      <w:r>
        <w:rPr>
          <w:rFonts w:hint="eastAsia" w:hAnsi="宋体"/>
          <w:color w:val="000000"/>
          <w:sz w:val="24"/>
        </w:rPr>
        <w:t>（2）当出现质量问题时，鉴定质量问题的责任；</w:t>
      </w:r>
    </w:p>
    <w:p>
      <w:pPr>
        <w:adjustRightInd w:val="0"/>
        <w:snapToGrid w:val="0"/>
        <w:spacing w:after="78" w:afterLines="0" w:line="420" w:lineRule="exact"/>
        <w:ind w:firstLine="486" w:firstLineChars="200"/>
        <w:rPr>
          <w:rFonts w:hint="eastAsia" w:hAnsi="宋体"/>
          <w:color w:val="000000"/>
          <w:sz w:val="24"/>
        </w:rPr>
      </w:pPr>
      <w:r>
        <w:rPr>
          <w:rFonts w:hint="eastAsia" w:hAnsi="宋体"/>
          <w:color w:val="000000"/>
          <w:sz w:val="24"/>
        </w:rPr>
        <w:t>（3）对质量问题的处理结果进行跟踪、评审，直至解决为止；</w:t>
      </w:r>
    </w:p>
    <w:p>
      <w:pPr>
        <w:adjustRightInd w:val="0"/>
        <w:snapToGrid w:val="0"/>
        <w:spacing w:after="78" w:afterLines="0" w:line="420" w:lineRule="exact"/>
        <w:ind w:firstLine="486" w:firstLineChars="200"/>
        <w:rPr>
          <w:rFonts w:hint="eastAsia" w:hAnsi="宋体"/>
          <w:color w:val="000000"/>
          <w:sz w:val="24"/>
        </w:rPr>
      </w:pPr>
      <w:r>
        <w:rPr>
          <w:rFonts w:hint="eastAsia" w:hAnsi="宋体"/>
          <w:color w:val="000000"/>
          <w:sz w:val="24"/>
        </w:rPr>
        <w:t>（4）出具售后服务期的监理总结报告；</w:t>
      </w:r>
    </w:p>
    <w:p>
      <w:pPr>
        <w:adjustRightInd w:val="0"/>
        <w:snapToGrid w:val="0"/>
        <w:spacing w:after="78" w:afterLines="0" w:line="420" w:lineRule="exact"/>
        <w:ind w:firstLine="486" w:firstLineChars="200"/>
        <w:rPr>
          <w:rFonts w:hint="eastAsia" w:hAnsi="宋体"/>
          <w:color w:val="000000"/>
          <w:sz w:val="24"/>
        </w:rPr>
      </w:pPr>
      <w:r>
        <w:rPr>
          <w:rFonts w:hint="eastAsia" w:hAnsi="宋体"/>
          <w:color w:val="000000"/>
          <w:sz w:val="24"/>
        </w:rPr>
        <w:t>（5）其他需要监理的事项。</w:t>
      </w:r>
    </w:p>
    <w:p>
      <w:pPr>
        <w:adjustRightInd w:val="0"/>
        <w:snapToGrid w:val="0"/>
        <w:spacing w:after="78" w:afterLines="0" w:line="420" w:lineRule="exact"/>
        <w:ind w:firstLine="486" w:firstLineChars="200"/>
        <w:rPr>
          <w:rFonts w:hint="eastAsia" w:ascii="Tahoma" w:hAnsi="Tahoma"/>
          <w:sz w:val="24"/>
        </w:rPr>
      </w:pPr>
      <w:r>
        <w:rPr>
          <w:rFonts w:hint="eastAsia" w:ascii="Tahoma" w:hAnsi="Tahoma"/>
          <w:sz w:val="24"/>
        </w:rPr>
        <w:t>4、项目协调</w:t>
      </w:r>
    </w:p>
    <w:p>
      <w:pPr>
        <w:adjustRightInd w:val="0"/>
        <w:snapToGrid w:val="0"/>
        <w:spacing w:after="78" w:afterLines="0" w:line="420" w:lineRule="exact"/>
        <w:ind w:firstLine="486" w:firstLineChars="200"/>
        <w:rPr>
          <w:rFonts w:hint="eastAsia" w:ascii="Tahoma" w:hAnsi="Tahoma"/>
          <w:sz w:val="24"/>
        </w:rPr>
      </w:pPr>
      <w:r>
        <w:rPr>
          <w:rFonts w:hint="eastAsia" w:ascii="Tahoma" w:hAnsi="Tahoma"/>
          <w:sz w:val="24"/>
        </w:rPr>
        <w:t>监理单位应在建设单位的监督、指导下展开工作，项目期间监理方应负责协调采购单位、和承建单位的关系，定期召开联合会议，保证项目进度的顺利进行。</w:t>
      </w:r>
    </w:p>
    <w:p>
      <w:pPr>
        <w:pStyle w:val="14"/>
        <w:adjustRightInd w:val="0"/>
        <w:snapToGrid w:val="0"/>
        <w:spacing w:line="420" w:lineRule="exact"/>
        <w:ind w:firstLineChars="200"/>
        <w:rPr>
          <w:rFonts w:cs="Arial"/>
          <w:szCs w:val="24"/>
        </w:rPr>
      </w:pPr>
      <w:bookmarkStart w:id="47" w:name="_Toc171166097"/>
      <w:bookmarkStart w:id="48" w:name="_Toc170902828"/>
      <w:r>
        <w:rPr>
          <w:rFonts w:hint="eastAsia" w:cs="Arial"/>
          <w:szCs w:val="24"/>
        </w:rPr>
        <w:t>(五)</w:t>
      </w:r>
      <w:r>
        <w:rPr>
          <w:rFonts w:cs="Arial"/>
          <w:szCs w:val="24"/>
        </w:rPr>
        <w:t>对监理工作成果的要求</w:t>
      </w:r>
      <w:bookmarkEnd w:id="47"/>
      <w:bookmarkEnd w:id="48"/>
    </w:p>
    <w:p>
      <w:pPr>
        <w:numPr>
          <w:ilvl w:val="0"/>
          <w:numId w:val="32"/>
        </w:numPr>
        <w:adjustRightInd w:val="0"/>
        <w:snapToGrid w:val="0"/>
        <w:spacing w:after="78" w:afterLines="0" w:line="420" w:lineRule="exact"/>
        <w:ind w:hanging="5"/>
        <w:rPr>
          <w:sz w:val="24"/>
        </w:rPr>
      </w:pPr>
      <w:bookmarkStart w:id="49" w:name="_Toc108866513"/>
      <w:r>
        <w:rPr>
          <w:sz w:val="24"/>
        </w:rPr>
        <w:t>监理方应有监理工作成果的管理制度，应有监理工作成果清单；</w:t>
      </w:r>
      <w:bookmarkEnd w:id="49"/>
    </w:p>
    <w:p>
      <w:pPr>
        <w:numPr>
          <w:ilvl w:val="0"/>
          <w:numId w:val="32"/>
        </w:numPr>
        <w:adjustRightInd w:val="0"/>
        <w:snapToGrid w:val="0"/>
        <w:spacing w:after="78" w:afterLines="0" w:line="420" w:lineRule="exact"/>
        <w:ind w:hanging="5"/>
        <w:rPr>
          <w:sz w:val="24"/>
        </w:rPr>
      </w:pPr>
      <w:r>
        <w:rPr>
          <w:sz w:val="24"/>
        </w:rPr>
        <w:t>监理方应有明确的签字制度，确保监理工作成果的真实性；</w:t>
      </w:r>
    </w:p>
    <w:p>
      <w:pPr>
        <w:numPr>
          <w:ilvl w:val="0"/>
          <w:numId w:val="32"/>
        </w:numPr>
        <w:adjustRightInd w:val="0"/>
        <w:snapToGrid w:val="0"/>
        <w:spacing w:after="78" w:afterLines="0" w:line="420" w:lineRule="exact"/>
        <w:ind w:hanging="5"/>
        <w:rPr>
          <w:sz w:val="24"/>
        </w:rPr>
      </w:pPr>
      <w:bookmarkStart w:id="50" w:name="_Toc108866516"/>
      <w:r>
        <w:rPr>
          <w:sz w:val="24"/>
        </w:rPr>
        <w:t>监理方应有监理工作成果的责任保管制度，应符合文档管理的基本原则要求；</w:t>
      </w:r>
      <w:bookmarkEnd w:id="50"/>
    </w:p>
    <w:p>
      <w:pPr>
        <w:numPr>
          <w:ilvl w:val="0"/>
          <w:numId w:val="32"/>
        </w:numPr>
        <w:adjustRightInd w:val="0"/>
        <w:snapToGrid w:val="0"/>
        <w:spacing w:after="78" w:afterLines="0" w:line="420" w:lineRule="exact"/>
        <w:ind w:hanging="5"/>
        <w:rPr>
          <w:sz w:val="24"/>
        </w:rPr>
      </w:pPr>
      <w:r>
        <w:rPr>
          <w:sz w:val="24"/>
        </w:rPr>
        <w:t>监理方应制定明确的资料分发制度，控制资料的分发范围，确保资料送达的及时性</w:t>
      </w:r>
      <w:r>
        <w:rPr>
          <w:rFonts w:hint="eastAsia"/>
          <w:sz w:val="24"/>
        </w:rPr>
        <w:t>。</w:t>
      </w:r>
    </w:p>
    <w:p>
      <w:pPr>
        <w:pStyle w:val="14"/>
        <w:adjustRightInd w:val="0"/>
        <w:snapToGrid w:val="0"/>
        <w:spacing w:line="420" w:lineRule="exact"/>
        <w:ind w:firstLineChars="200"/>
        <w:rPr>
          <w:rFonts w:cs="Arial"/>
          <w:szCs w:val="24"/>
        </w:rPr>
      </w:pPr>
      <w:bookmarkStart w:id="51" w:name="_Toc367090450"/>
      <w:r>
        <w:rPr>
          <w:rFonts w:hint="eastAsia" w:cs="Arial"/>
          <w:szCs w:val="24"/>
        </w:rPr>
        <w:t>（六）</w:t>
      </w:r>
      <w:r>
        <w:rPr>
          <w:rFonts w:cs="Arial"/>
          <w:szCs w:val="24"/>
        </w:rPr>
        <w:t>监理服务应遵守的基本准则</w:t>
      </w:r>
      <w:bookmarkEnd w:id="51"/>
    </w:p>
    <w:p>
      <w:pPr>
        <w:tabs>
          <w:tab w:val="left" w:pos="426"/>
        </w:tabs>
        <w:adjustRightInd w:val="0"/>
        <w:snapToGrid w:val="0"/>
        <w:spacing w:after="60" w:afterLines="0" w:line="420" w:lineRule="exact"/>
        <w:ind w:left="377" w:leftChars="177" w:firstLine="427" w:firstLineChars="176"/>
        <w:rPr>
          <w:rFonts w:hAnsi="宋体"/>
          <w:sz w:val="24"/>
        </w:rPr>
      </w:pPr>
      <w:r>
        <w:rPr>
          <w:rFonts w:hAnsi="宋体"/>
          <w:sz w:val="24"/>
        </w:rPr>
        <w:t>遵照国家信息产业部信部信[2002]570号《信息系统项目监理暂行规定》的规定，以“守法、诚信、公正、科学”的准则执业，维护建设方与承建方的合法权益。工程监理应做到：</w:t>
      </w:r>
    </w:p>
    <w:p>
      <w:pPr>
        <w:numPr>
          <w:ilvl w:val="0"/>
          <w:numId w:val="33"/>
        </w:numPr>
        <w:adjustRightInd w:val="0"/>
        <w:snapToGrid w:val="0"/>
        <w:spacing w:after="78" w:afterLines="0" w:line="420" w:lineRule="exact"/>
        <w:ind w:hanging="5"/>
        <w:rPr>
          <w:sz w:val="24"/>
        </w:rPr>
      </w:pPr>
      <w:r>
        <w:rPr>
          <w:sz w:val="24"/>
        </w:rPr>
        <w:t>执行有关项目建设的国家法律、法规、规范、标准和制度，履行监理合同规定的义务和职责；</w:t>
      </w:r>
    </w:p>
    <w:p>
      <w:pPr>
        <w:numPr>
          <w:ilvl w:val="0"/>
          <w:numId w:val="33"/>
        </w:numPr>
        <w:adjustRightInd w:val="0"/>
        <w:snapToGrid w:val="0"/>
        <w:spacing w:after="78" w:afterLines="0" w:line="420" w:lineRule="exact"/>
        <w:ind w:hanging="5"/>
        <w:rPr>
          <w:sz w:val="24"/>
        </w:rPr>
      </w:pPr>
      <w:r>
        <w:rPr>
          <w:sz w:val="24"/>
        </w:rPr>
        <w:t>不得收受被监理单位的任何礼金；</w:t>
      </w:r>
    </w:p>
    <w:p>
      <w:pPr>
        <w:numPr>
          <w:ilvl w:val="0"/>
          <w:numId w:val="33"/>
        </w:numPr>
        <w:adjustRightInd w:val="0"/>
        <w:snapToGrid w:val="0"/>
        <w:spacing w:after="78" w:afterLines="0" w:line="420" w:lineRule="exact"/>
        <w:ind w:hanging="5"/>
        <w:rPr>
          <w:sz w:val="24"/>
        </w:rPr>
      </w:pPr>
      <w:r>
        <w:rPr>
          <w:sz w:val="24"/>
        </w:rPr>
        <w:t>不得泄漏所监理项目各方认为需要保密的事项；</w:t>
      </w:r>
    </w:p>
    <w:p>
      <w:pPr>
        <w:numPr>
          <w:ilvl w:val="0"/>
          <w:numId w:val="33"/>
        </w:numPr>
        <w:adjustRightInd w:val="0"/>
        <w:snapToGrid w:val="0"/>
        <w:spacing w:after="78" w:afterLines="0" w:line="420" w:lineRule="exact"/>
        <w:ind w:hanging="5"/>
        <w:rPr>
          <w:sz w:val="24"/>
        </w:rPr>
      </w:pPr>
      <w:r>
        <w:rPr>
          <w:sz w:val="24"/>
        </w:rPr>
        <w:t>遵守国家的法律和政府的有关条例、规定和办法等；</w:t>
      </w:r>
    </w:p>
    <w:p>
      <w:pPr>
        <w:numPr>
          <w:ilvl w:val="0"/>
          <w:numId w:val="33"/>
        </w:numPr>
        <w:adjustRightInd w:val="0"/>
        <w:snapToGrid w:val="0"/>
        <w:spacing w:after="78" w:afterLines="0" w:line="420" w:lineRule="exact"/>
        <w:ind w:hanging="5"/>
        <w:rPr>
          <w:sz w:val="24"/>
        </w:rPr>
      </w:pPr>
      <w:r>
        <w:rPr>
          <w:sz w:val="24"/>
        </w:rPr>
        <w:t>坚持公正、公平、公开、独立地处理有关项目各方的争议；</w:t>
      </w:r>
    </w:p>
    <w:p>
      <w:pPr>
        <w:numPr>
          <w:ilvl w:val="0"/>
          <w:numId w:val="33"/>
        </w:numPr>
        <w:adjustRightInd w:val="0"/>
        <w:snapToGrid w:val="0"/>
        <w:spacing w:after="78" w:afterLines="0" w:line="420" w:lineRule="exact"/>
        <w:ind w:hanging="5"/>
        <w:rPr>
          <w:sz w:val="24"/>
        </w:rPr>
      </w:pPr>
      <w:r>
        <w:rPr>
          <w:sz w:val="24"/>
        </w:rPr>
        <w:t>坚持科学的态度和实事求是的原则</w:t>
      </w:r>
      <w:r>
        <w:rPr>
          <w:rFonts w:hint="eastAsia"/>
          <w:sz w:val="24"/>
        </w:rPr>
        <w:t>。</w:t>
      </w:r>
    </w:p>
    <w:p>
      <w:pPr>
        <w:pStyle w:val="14"/>
        <w:adjustRightInd w:val="0"/>
        <w:snapToGrid w:val="0"/>
        <w:spacing w:line="420" w:lineRule="exact"/>
        <w:ind w:firstLineChars="200"/>
        <w:rPr>
          <w:rFonts w:cs="Arial"/>
          <w:szCs w:val="24"/>
        </w:rPr>
      </w:pPr>
      <w:bookmarkStart w:id="52" w:name="_Toc367090451"/>
      <w:r>
        <w:rPr>
          <w:rFonts w:hint="eastAsia" w:cs="Arial"/>
          <w:szCs w:val="24"/>
        </w:rPr>
        <w:t>（七）</w:t>
      </w:r>
      <w:r>
        <w:rPr>
          <w:rFonts w:cs="Arial"/>
          <w:szCs w:val="24"/>
        </w:rPr>
        <w:t>监理服务应遵循的依据</w:t>
      </w:r>
      <w:bookmarkEnd w:id="52"/>
    </w:p>
    <w:p>
      <w:pPr>
        <w:pStyle w:val="6"/>
        <w:tabs>
          <w:tab w:val="left" w:pos="851"/>
        </w:tabs>
        <w:adjustRightInd w:val="0"/>
        <w:snapToGrid w:val="0"/>
        <w:spacing w:line="420" w:lineRule="exact"/>
        <w:ind w:left="256" w:firstLine="284"/>
        <w:rPr>
          <w:b w:val="0"/>
        </w:rPr>
      </w:pPr>
      <w:r>
        <w:rPr>
          <w:b w:val="0"/>
        </w:rPr>
        <w:t>监理行业的有关文件</w:t>
      </w:r>
    </w:p>
    <w:p>
      <w:pPr>
        <w:numPr>
          <w:ilvl w:val="0"/>
          <w:numId w:val="34"/>
        </w:numPr>
        <w:adjustRightInd w:val="0"/>
        <w:snapToGrid w:val="0"/>
        <w:spacing w:after="78" w:afterLines="0" w:line="420" w:lineRule="exact"/>
        <w:ind w:hanging="5"/>
        <w:rPr>
          <w:sz w:val="24"/>
        </w:rPr>
      </w:pPr>
      <w:r>
        <w:rPr>
          <w:rFonts w:hint="eastAsia"/>
          <w:sz w:val="24"/>
        </w:rPr>
        <w:t>工信部信[2002]570号《信息系统项目监理暂行规定》；</w:t>
      </w:r>
    </w:p>
    <w:p>
      <w:pPr>
        <w:numPr>
          <w:ilvl w:val="0"/>
          <w:numId w:val="34"/>
        </w:numPr>
        <w:adjustRightInd w:val="0"/>
        <w:snapToGrid w:val="0"/>
        <w:spacing w:after="78" w:afterLines="0" w:line="420" w:lineRule="exact"/>
        <w:ind w:hanging="5"/>
        <w:rPr>
          <w:sz w:val="24"/>
        </w:rPr>
      </w:pPr>
      <w:r>
        <w:rPr>
          <w:rFonts w:hint="eastAsia"/>
          <w:sz w:val="24"/>
        </w:rPr>
        <w:t>信息系统工程监理单位资质管理办法；</w:t>
      </w:r>
    </w:p>
    <w:p>
      <w:pPr>
        <w:numPr>
          <w:ilvl w:val="0"/>
          <w:numId w:val="34"/>
        </w:numPr>
        <w:adjustRightInd w:val="0"/>
        <w:snapToGrid w:val="0"/>
        <w:spacing w:after="78" w:afterLines="0" w:line="420" w:lineRule="exact"/>
        <w:ind w:hanging="5"/>
        <w:rPr>
          <w:sz w:val="24"/>
        </w:rPr>
      </w:pPr>
      <w:r>
        <w:rPr>
          <w:rFonts w:hint="eastAsia"/>
          <w:sz w:val="24"/>
        </w:rPr>
        <w:t>信息系统工程监理工程师资格管理办法；</w:t>
      </w:r>
    </w:p>
    <w:p>
      <w:pPr>
        <w:numPr>
          <w:ilvl w:val="0"/>
          <w:numId w:val="34"/>
        </w:numPr>
        <w:adjustRightInd w:val="0"/>
        <w:snapToGrid w:val="0"/>
        <w:spacing w:after="78" w:afterLines="0" w:line="420" w:lineRule="exact"/>
        <w:ind w:hanging="5"/>
        <w:rPr>
          <w:sz w:val="24"/>
        </w:rPr>
      </w:pPr>
      <w:r>
        <w:rPr>
          <w:rFonts w:hint="eastAsia"/>
          <w:sz w:val="24"/>
        </w:rPr>
        <w:t>监理单位与业主签订的监理服务合同及招投标有关文件；</w:t>
      </w:r>
    </w:p>
    <w:p>
      <w:pPr>
        <w:numPr>
          <w:ilvl w:val="0"/>
          <w:numId w:val="34"/>
        </w:numPr>
        <w:adjustRightInd w:val="0"/>
        <w:snapToGrid w:val="0"/>
        <w:spacing w:after="78" w:afterLines="0" w:line="420" w:lineRule="exact"/>
        <w:ind w:hanging="5"/>
        <w:rPr>
          <w:sz w:val="24"/>
        </w:rPr>
      </w:pPr>
      <w:r>
        <w:rPr>
          <w:rFonts w:hint="eastAsia"/>
          <w:sz w:val="24"/>
        </w:rPr>
        <w:t>信息化工程监理规范。</w:t>
      </w:r>
    </w:p>
    <w:p>
      <w:pPr>
        <w:adjustRightInd w:val="0"/>
        <w:snapToGrid w:val="0"/>
        <w:spacing w:line="420" w:lineRule="exact"/>
        <w:rPr>
          <w:rFonts w:hint="eastAsia" w:ascii="黑体" w:hAnsi="黑体" w:eastAsia="黑体"/>
          <w:b/>
          <w:bCs/>
          <w:sz w:val="28"/>
          <w:szCs w:val="28"/>
        </w:rPr>
      </w:pPr>
      <w:r>
        <w:rPr>
          <w:rFonts w:hint="eastAsia" w:ascii="黑体" w:hAnsi="黑体" w:eastAsia="黑体"/>
          <w:b/>
          <w:bCs/>
          <w:sz w:val="28"/>
          <w:szCs w:val="28"/>
        </w:rPr>
        <w:t>二、监理服务期</w:t>
      </w:r>
    </w:p>
    <w:p>
      <w:pPr>
        <w:adjustRightInd w:val="0"/>
        <w:snapToGrid w:val="0"/>
        <w:spacing w:after="78" w:afterLines="0" w:line="420" w:lineRule="exact"/>
        <w:ind w:firstLine="486" w:firstLineChars="200"/>
        <w:rPr>
          <w:rFonts w:hint="eastAsia" w:cs="Arial"/>
        </w:rPr>
      </w:pPr>
      <w:r>
        <w:rPr>
          <w:rFonts w:hint="eastAsia" w:ascii="Tahoma" w:hAnsi="Tahoma"/>
          <w:sz w:val="24"/>
        </w:rPr>
        <w:t>合同签订之日起至所提供监理服务的项目通过竣工验收时结束。</w:t>
      </w:r>
    </w:p>
    <w:p>
      <w:pPr>
        <w:adjustRightInd w:val="0"/>
        <w:snapToGrid w:val="0"/>
        <w:spacing w:line="420" w:lineRule="exact"/>
        <w:rPr>
          <w:rFonts w:hint="eastAsia"/>
          <w:b/>
          <w:bCs/>
          <w:sz w:val="24"/>
        </w:rPr>
      </w:pPr>
    </w:p>
    <w:p>
      <w:pPr>
        <w:rPr>
          <w:rFonts w:ascii="Verdana" w:hAnsi="Verdana"/>
          <w:kern w:val="0"/>
          <w:sz w:val="20"/>
        </w:rPr>
      </w:pPr>
      <w:r>
        <w:rPr>
          <w:rFonts w:hint="eastAsia"/>
          <w:b/>
          <w:bCs/>
          <w:sz w:val="24"/>
        </w:rPr>
        <w:t>说明：投标人须对本项目为单位的货物及服务进行整体投标，任何只对其中一部分内容进行的投标都被视为无效投标。</w:t>
      </w:r>
    </w:p>
    <w:p>
      <w:pPr>
        <w:spacing w:line="500" w:lineRule="exact"/>
        <w:rPr>
          <w:rFonts w:hint="eastAsia" w:ascii="宋体" w:hAnsi="宋体" w:cs="仿宋"/>
          <w:b/>
          <w:bCs/>
          <w:sz w:val="32"/>
          <w:szCs w:val="32"/>
        </w:rPr>
      </w:pPr>
      <w:bookmarkStart w:id="53" w:name="_Hlt84931871"/>
      <w:bookmarkEnd w:id="53"/>
    </w:p>
    <w:p>
      <w:pPr>
        <w:spacing w:line="500" w:lineRule="exact"/>
        <w:rPr>
          <w:rFonts w:hint="eastAsia" w:ascii="宋体" w:hAnsi="宋体" w:cs="仿宋"/>
          <w:b/>
          <w:bCs/>
          <w:sz w:val="32"/>
          <w:szCs w:val="32"/>
        </w:rPr>
      </w:pPr>
      <w:r>
        <w:rPr>
          <w:rFonts w:hint="eastAsia" w:ascii="宋体" w:hAnsi="宋体" w:cs="仿宋"/>
          <w:b/>
          <w:bCs/>
          <w:sz w:val="32"/>
          <w:szCs w:val="32"/>
        </w:rPr>
        <w:t>四、商务需求</w:t>
      </w:r>
    </w:p>
    <w:p>
      <w:pPr>
        <w:spacing w:line="500" w:lineRule="exact"/>
        <w:rPr>
          <w:rFonts w:ascii="宋体" w:hAnsi="宋体" w:cs="仿宋"/>
          <w:b/>
          <w:bCs/>
          <w:sz w:val="32"/>
          <w:szCs w:val="32"/>
        </w:rPr>
      </w:pPr>
      <w:r>
        <w:rPr>
          <w:rFonts w:hint="eastAsia" w:ascii="宋体" w:hAnsi="宋体" w:cs="仿宋"/>
          <w:b/>
          <w:bCs/>
          <w:sz w:val="32"/>
          <w:szCs w:val="32"/>
        </w:rPr>
        <w:t>A包：</w:t>
      </w:r>
    </w:p>
    <w:p>
      <w:pPr>
        <w:pStyle w:val="4"/>
        <w:spacing w:before="120" w:beforeLines="0" w:after="0" w:afterLines="0"/>
        <w:rPr>
          <w:rFonts w:hint="eastAsia" w:ascii="宋体" w:hAnsi="宋体" w:eastAsia="宋体"/>
        </w:rPr>
      </w:pPr>
      <w:r>
        <w:rPr>
          <w:rFonts w:hint="eastAsia" w:ascii="宋体" w:hAnsi="宋体" w:eastAsia="宋体"/>
        </w:rPr>
        <w:t>（一）服务期限</w:t>
      </w:r>
    </w:p>
    <w:p>
      <w:pPr>
        <w:widowControl/>
        <w:spacing w:line="480" w:lineRule="auto"/>
        <w:ind w:firstLine="486" w:firstLineChars="200"/>
        <w:jc w:val="left"/>
        <w:rPr>
          <w:sz w:val="24"/>
        </w:rPr>
      </w:pPr>
      <w:r>
        <w:rPr>
          <w:rFonts w:hint="eastAsia" w:ascii="宋体" w:hAnsi="宋体"/>
          <w:sz w:val="24"/>
          <w:highlight w:val="none"/>
        </w:rPr>
        <w:t>1、中标人须在合同生效之日起1</w:t>
      </w:r>
      <w:r>
        <w:rPr>
          <w:rFonts w:ascii="宋体" w:hAnsi="宋体"/>
          <w:sz w:val="24"/>
        </w:rPr>
        <w:t>3</w:t>
      </w:r>
      <w:r>
        <w:rPr>
          <w:rFonts w:ascii="宋体" w:hAnsi="宋体"/>
          <w:sz w:val="24"/>
          <w:highlight w:val="none"/>
        </w:rPr>
        <w:t>0</w:t>
      </w:r>
      <w:r>
        <w:rPr>
          <w:rFonts w:hint="eastAsia" w:ascii="宋体" w:hAnsi="宋体"/>
          <w:sz w:val="24"/>
          <w:highlight w:val="none"/>
        </w:rPr>
        <w:t>日历天</w:t>
      </w:r>
      <w:r>
        <w:rPr>
          <w:rFonts w:ascii="宋体" w:hAnsi="宋体"/>
          <w:sz w:val="24"/>
          <w:highlight w:val="none"/>
        </w:rPr>
        <w:t>内完成项目实施。</w:t>
      </w:r>
    </w:p>
    <w:p>
      <w:pPr>
        <w:pStyle w:val="4"/>
        <w:spacing w:before="120" w:beforeLines="0" w:after="0" w:afterLines="0"/>
        <w:rPr>
          <w:rFonts w:hint="eastAsia" w:ascii="宋体" w:hAnsi="宋体" w:eastAsia="宋体"/>
        </w:rPr>
      </w:pPr>
      <w:bookmarkStart w:id="54" w:name="_Toc491282756"/>
      <w:bookmarkStart w:id="55" w:name="_Toc489359969"/>
      <w:r>
        <w:rPr>
          <w:rFonts w:hint="eastAsia" w:ascii="宋体" w:hAnsi="宋体" w:eastAsia="宋体"/>
        </w:rPr>
        <w:t>（二）项目前期、实施和验收</w:t>
      </w:r>
      <w:bookmarkEnd w:id="54"/>
      <w:bookmarkEnd w:id="55"/>
      <w:bookmarkStart w:id="56" w:name="_Toc489359970"/>
    </w:p>
    <w:p>
      <w:pPr>
        <w:pStyle w:val="4"/>
        <w:spacing w:before="120" w:beforeLines="0" w:after="0" w:afterLines="0" w:line="480" w:lineRule="auto"/>
        <w:rPr>
          <w:rFonts w:ascii="宋体" w:hAnsi="宋体" w:eastAsia="宋体"/>
          <w:sz w:val="24"/>
          <w:szCs w:val="24"/>
        </w:rPr>
      </w:pPr>
      <w:bookmarkStart w:id="57" w:name="_Toc491282757"/>
      <w:r>
        <w:rPr>
          <w:rFonts w:hint="eastAsia" w:ascii="宋体" w:hAnsi="宋体" w:eastAsia="宋体"/>
          <w:sz w:val="24"/>
          <w:szCs w:val="24"/>
        </w:rPr>
        <w:t>1、双方的责任</w:t>
      </w:r>
      <w:bookmarkEnd w:id="56"/>
      <w:bookmarkEnd w:id="57"/>
    </w:p>
    <w:p>
      <w:pPr>
        <w:widowControl/>
        <w:spacing w:line="480" w:lineRule="auto"/>
        <w:ind w:firstLine="486" w:firstLineChars="200"/>
        <w:jc w:val="left"/>
        <w:rPr>
          <w:rFonts w:ascii="宋体" w:hAnsi="宋体"/>
          <w:sz w:val="24"/>
        </w:rPr>
      </w:pPr>
      <w:r>
        <w:rPr>
          <w:rFonts w:ascii="宋体" w:hAnsi="宋体"/>
          <w:sz w:val="24"/>
        </w:rPr>
        <w:t>中标人负责设备运输、到货、安装、调试</w:t>
      </w:r>
      <w:r>
        <w:rPr>
          <w:rFonts w:hint="eastAsia" w:ascii="宋体" w:hAnsi="宋体"/>
          <w:sz w:val="24"/>
        </w:rPr>
        <w:t>和软件安装、部署</w:t>
      </w:r>
      <w:r>
        <w:rPr>
          <w:rFonts w:ascii="宋体" w:hAnsi="宋体"/>
          <w:sz w:val="24"/>
        </w:rPr>
        <w:t>，</w:t>
      </w:r>
      <w:r>
        <w:rPr>
          <w:rFonts w:hint="eastAsia" w:ascii="宋体" w:hAnsi="宋体"/>
          <w:sz w:val="24"/>
        </w:rPr>
        <w:t>及</w:t>
      </w:r>
      <w:r>
        <w:rPr>
          <w:rFonts w:ascii="宋体" w:hAnsi="宋体"/>
          <w:sz w:val="24"/>
        </w:rPr>
        <w:t>整个项目的系统集成工作。</w:t>
      </w:r>
    </w:p>
    <w:p>
      <w:pPr>
        <w:widowControl/>
        <w:spacing w:line="480" w:lineRule="auto"/>
        <w:ind w:firstLine="486" w:firstLineChars="200"/>
        <w:jc w:val="left"/>
        <w:rPr>
          <w:rFonts w:ascii="宋体" w:hAnsi="宋体"/>
          <w:sz w:val="24"/>
        </w:rPr>
      </w:pPr>
      <w:r>
        <w:rPr>
          <w:rFonts w:ascii="宋体" w:hAnsi="宋体"/>
          <w:sz w:val="24"/>
        </w:rPr>
        <w:t>招标人参加整个</w:t>
      </w:r>
      <w:r>
        <w:rPr>
          <w:rFonts w:hint="eastAsia" w:ascii="宋体" w:hAnsi="宋体"/>
          <w:sz w:val="24"/>
        </w:rPr>
        <w:t>项目</w:t>
      </w:r>
      <w:r>
        <w:rPr>
          <w:rFonts w:ascii="宋体" w:hAnsi="宋体"/>
          <w:sz w:val="24"/>
        </w:rPr>
        <w:t>的安装、调试和验收全过程并配合投标人开展工作。</w:t>
      </w:r>
    </w:p>
    <w:p>
      <w:pPr>
        <w:pStyle w:val="5"/>
        <w:spacing w:after="0" w:afterLines="0" w:line="480" w:lineRule="auto"/>
        <w:rPr>
          <w:rFonts w:ascii="宋体" w:hAnsi="宋体"/>
          <w:sz w:val="24"/>
          <w:szCs w:val="24"/>
        </w:rPr>
      </w:pPr>
      <w:bookmarkStart w:id="58" w:name="_Toc491282758"/>
      <w:bookmarkStart w:id="59" w:name="_Toc489359971"/>
      <w:r>
        <w:rPr>
          <w:rFonts w:hint="eastAsia" w:ascii="宋体" w:hAnsi="宋体"/>
          <w:sz w:val="24"/>
          <w:szCs w:val="24"/>
        </w:rPr>
        <w:t>2、项目实施要求</w:t>
      </w:r>
      <w:bookmarkEnd w:id="58"/>
      <w:bookmarkEnd w:id="59"/>
    </w:p>
    <w:p>
      <w:pPr>
        <w:widowControl/>
        <w:spacing w:line="480" w:lineRule="auto"/>
        <w:ind w:firstLine="486" w:firstLineChars="200"/>
        <w:jc w:val="left"/>
        <w:rPr>
          <w:rFonts w:ascii="宋体" w:hAnsi="宋体"/>
          <w:sz w:val="24"/>
        </w:rPr>
      </w:pPr>
      <w:r>
        <w:rPr>
          <w:rFonts w:hint="eastAsia" w:ascii="宋体" w:hAnsi="宋体"/>
          <w:sz w:val="24"/>
        </w:rPr>
        <w:t>（1）中标人须在项目实施前，根据招标文件的采购需求书按信息工程规范进行设计。</w:t>
      </w:r>
    </w:p>
    <w:p>
      <w:pPr>
        <w:widowControl/>
        <w:spacing w:line="480" w:lineRule="auto"/>
        <w:ind w:firstLine="486" w:firstLineChars="200"/>
        <w:jc w:val="left"/>
        <w:rPr>
          <w:rFonts w:ascii="宋体" w:hAnsi="宋体"/>
          <w:sz w:val="24"/>
        </w:rPr>
      </w:pPr>
      <w:r>
        <w:rPr>
          <w:rFonts w:hint="eastAsia" w:ascii="宋体" w:hAnsi="宋体"/>
          <w:sz w:val="24"/>
        </w:rPr>
        <w:t>（2）中标人必须在合同规定的工期内完成所规定的系统建设任务。</w:t>
      </w:r>
    </w:p>
    <w:p>
      <w:pPr>
        <w:widowControl/>
        <w:spacing w:line="480" w:lineRule="auto"/>
        <w:ind w:firstLine="486" w:firstLineChars="200"/>
        <w:jc w:val="left"/>
        <w:rPr>
          <w:rFonts w:ascii="宋体" w:hAnsi="宋体"/>
          <w:sz w:val="24"/>
        </w:rPr>
      </w:pPr>
      <w:r>
        <w:rPr>
          <w:rFonts w:hint="eastAsia" w:ascii="宋体" w:hAnsi="宋体"/>
          <w:sz w:val="24"/>
        </w:rPr>
        <w:t>（3）招标方有权对整个项目实施的全过程进行监督检查、中标人必须给予积极支持和配合，不得以任何理由回避招标方的检查监督。</w:t>
      </w:r>
    </w:p>
    <w:p>
      <w:pPr>
        <w:widowControl/>
        <w:spacing w:line="480" w:lineRule="auto"/>
        <w:ind w:firstLine="486" w:firstLineChars="200"/>
        <w:jc w:val="left"/>
        <w:rPr>
          <w:rFonts w:ascii="宋体" w:hAnsi="宋体"/>
          <w:sz w:val="24"/>
        </w:rPr>
      </w:pPr>
      <w:r>
        <w:rPr>
          <w:rFonts w:hint="eastAsia" w:ascii="宋体" w:hAnsi="宋体"/>
          <w:sz w:val="24"/>
        </w:rPr>
        <w:t>（4）系统建设工作应遵照国家软件工程规范和普遍使用的相关行业标准，如：ISO9001-2000，并根据开发进度及时提供有关开发文档。</w:t>
      </w:r>
    </w:p>
    <w:p>
      <w:pPr>
        <w:widowControl/>
        <w:spacing w:line="480" w:lineRule="auto"/>
        <w:ind w:firstLine="486" w:firstLineChars="200"/>
        <w:jc w:val="left"/>
        <w:rPr>
          <w:rFonts w:ascii="宋体" w:hAnsi="宋体"/>
          <w:sz w:val="24"/>
        </w:rPr>
      </w:pPr>
      <w:r>
        <w:rPr>
          <w:rFonts w:hint="eastAsia" w:ascii="宋体" w:hAnsi="宋体"/>
          <w:sz w:val="24"/>
        </w:rPr>
        <w:t>（5）中标人必须将整个系统建设划分为多个阶段进行，以保证系统建设的质量和进度得到有效的控制，其中至少包括：项目启动阶段、需求阶段、详细设计阶段、编码阶段、测试阶段、试运行阶段、现场实施阶段等。各阶段的具体要求参见“项目各阶段要求”的说明。</w:t>
      </w:r>
    </w:p>
    <w:p>
      <w:pPr>
        <w:widowControl/>
        <w:spacing w:line="480" w:lineRule="auto"/>
        <w:ind w:firstLine="486" w:firstLineChars="200"/>
        <w:jc w:val="left"/>
        <w:rPr>
          <w:rFonts w:ascii="宋体" w:hAnsi="宋体"/>
          <w:sz w:val="24"/>
        </w:rPr>
      </w:pPr>
      <w:r>
        <w:rPr>
          <w:rFonts w:hint="eastAsia" w:ascii="宋体" w:hAnsi="宋体"/>
          <w:sz w:val="24"/>
        </w:rPr>
        <w:t>（6）中标人必须建立完善的项目管理机制，以保证项目建设能按期进行。</w:t>
      </w:r>
    </w:p>
    <w:p>
      <w:pPr>
        <w:widowControl/>
        <w:spacing w:line="480" w:lineRule="auto"/>
        <w:ind w:firstLine="486" w:firstLineChars="200"/>
        <w:jc w:val="left"/>
        <w:rPr>
          <w:rFonts w:ascii="宋体" w:hAnsi="宋体"/>
          <w:sz w:val="24"/>
        </w:rPr>
      </w:pPr>
      <w:r>
        <w:rPr>
          <w:rFonts w:hint="eastAsia" w:ascii="宋体" w:hAnsi="宋体"/>
          <w:sz w:val="24"/>
        </w:rPr>
        <w:t>（7）中标人必须按照国家有关保密法规以及招标方的数据保密管理办法与招标方签订数据使用保密协议。</w:t>
      </w:r>
    </w:p>
    <w:p>
      <w:pPr>
        <w:pStyle w:val="5"/>
        <w:spacing w:after="0" w:afterLines="0" w:line="480" w:lineRule="auto"/>
        <w:rPr>
          <w:rFonts w:ascii="宋体" w:hAnsi="宋体"/>
          <w:sz w:val="24"/>
          <w:szCs w:val="24"/>
        </w:rPr>
      </w:pPr>
      <w:bookmarkStart w:id="60" w:name="_Toc491282759"/>
      <w:bookmarkStart w:id="61" w:name="_Toc489359972"/>
      <w:r>
        <w:rPr>
          <w:rFonts w:hint="eastAsia" w:ascii="宋体" w:hAnsi="宋体"/>
          <w:sz w:val="24"/>
          <w:szCs w:val="24"/>
        </w:rPr>
        <w:t>3、项目各阶段要求</w:t>
      </w:r>
      <w:bookmarkEnd w:id="60"/>
      <w:bookmarkEnd w:id="61"/>
    </w:p>
    <w:p>
      <w:pPr>
        <w:widowControl/>
        <w:spacing w:line="480" w:lineRule="auto"/>
        <w:ind w:firstLine="486" w:firstLineChars="200"/>
        <w:jc w:val="left"/>
        <w:rPr>
          <w:rFonts w:ascii="宋体" w:hAnsi="宋体"/>
          <w:sz w:val="24"/>
        </w:rPr>
      </w:pPr>
      <w:r>
        <w:rPr>
          <w:rFonts w:hint="eastAsia" w:ascii="宋体" w:hAnsi="宋体"/>
          <w:sz w:val="24"/>
        </w:rPr>
        <w:t>中标人应根据项目特色制定本项目的《项目建设管理流程》，该流程至少应满足以下各个阶段的要求。</w:t>
      </w:r>
    </w:p>
    <w:p>
      <w:pPr>
        <w:widowControl/>
        <w:spacing w:line="480" w:lineRule="auto"/>
        <w:ind w:firstLine="486" w:firstLineChars="200"/>
        <w:jc w:val="left"/>
        <w:rPr>
          <w:rFonts w:ascii="宋体" w:hAnsi="宋体"/>
          <w:sz w:val="24"/>
        </w:rPr>
      </w:pPr>
      <w:r>
        <w:rPr>
          <w:rFonts w:hint="eastAsia" w:ascii="宋体" w:hAnsi="宋体"/>
          <w:sz w:val="24"/>
        </w:rPr>
        <w:t>（1）项目启动阶段</w:t>
      </w:r>
    </w:p>
    <w:p>
      <w:pPr>
        <w:widowControl/>
        <w:spacing w:line="480" w:lineRule="auto"/>
        <w:ind w:firstLine="486" w:firstLineChars="200"/>
        <w:jc w:val="left"/>
        <w:rPr>
          <w:rFonts w:ascii="宋体" w:hAnsi="宋体"/>
          <w:sz w:val="24"/>
        </w:rPr>
      </w:pPr>
      <w:r>
        <w:rPr>
          <w:rFonts w:hint="eastAsia" w:ascii="宋体" w:hAnsi="宋体"/>
          <w:sz w:val="24"/>
        </w:rPr>
        <w:t>制定项目分期规划，对后续阶段的人员投入与分配、时间进度安排制定计划表。相关计划文件需报招标人确认，并与招标人沟通，确定双方联络人与项目负责人、沟通的机制、途径与规则，明确双方责任与义务。</w:t>
      </w:r>
    </w:p>
    <w:p>
      <w:pPr>
        <w:widowControl/>
        <w:spacing w:line="480" w:lineRule="auto"/>
        <w:ind w:firstLine="486" w:firstLineChars="200"/>
        <w:jc w:val="left"/>
        <w:rPr>
          <w:rFonts w:ascii="宋体" w:hAnsi="宋体"/>
          <w:sz w:val="24"/>
        </w:rPr>
      </w:pPr>
      <w:r>
        <w:rPr>
          <w:rFonts w:hint="eastAsia" w:ascii="宋体" w:hAnsi="宋体"/>
          <w:sz w:val="24"/>
        </w:rPr>
        <w:t>（2）需求阶段</w:t>
      </w:r>
    </w:p>
    <w:p>
      <w:pPr>
        <w:widowControl/>
        <w:spacing w:line="480" w:lineRule="auto"/>
        <w:ind w:firstLine="486" w:firstLineChars="200"/>
        <w:jc w:val="left"/>
        <w:rPr>
          <w:rFonts w:ascii="宋体" w:hAnsi="宋体"/>
          <w:sz w:val="24"/>
        </w:rPr>
      </w:pPr>
      <w:r>
        <w:rPr>
          <w:rFonts w:hint="eastAsia" w:ascii="宋体" w:hAnsi="宋体"/>
          <w:sz w:val="24"/>
        </w:rPr>
        <w:t>提出安排调研计划报招标人同意并承诺配合进度。调研情况需提供详细的调研报告报招标人认可。</w:t>
      </w:r>
    </w:p>
    <w:p>
      <w:pPr>
        <w:widowControl/>
        <w:spacing w:line="480" w:lineRule="auto"/>
        <w:ind w:firstLine="486" w:firstLineChars="200"/>
        <w:jc w:val="left"/>
        <w:rPr>
          <w:rFonts w:ascii="宋体" w:hAnsi="宋体"/>
          <w:sz w:val="24"/>
        </w:rPr>
      </w:pPr>
      <w:r>
        <w:rPr>
          <w:rFonts w:hint="eastAsia" w:ascii="宋体" w:hAnsi="宋体"/>
          <w:sz w:val="24"/>
        </w:rPr>
        <w:t>（3）详细设计阶段</w:t>
      </w:r>
    </w:p>
    <w:p>
      <w:pPr>
        <w:widowControl/>
        <w:spacing w:line="480" w:lineRule="auto"/>
        <w:ind w:firstLine="486" w:firstLineChars="200"/>
        <w:jc w:val="left"/>
        <w:rPr>
          <w:rFonts w:ascii="宋体" w:hAnsi="宋体"/>
          <w:sz w:val="24"/>
        </w:rPr>
      </w:pPr>
      <w:r>
        <w:rPr>
          <w:rFonts w:hint="eastAsia" w:ascii="宋体" w:hAnsi="宋体"/>
          <w:sz w:val="24"/>
        </w:rPr>
        <w:t>阶段内的设计方案与报告，应提交招标人确认与认可方可依方案执行。</w:t>
      </w:r>
    </w:p>
    <w:p>
      <w:pPr>
        <w:widowControl/>
        <w:spacing w:line="480" w:lineRule="auto"/>
        <w:ind w:firstLine="486" w:firstLineChars="200"/>
        <w:jc w:val="left"/>
        <w:rPr>
          <w:rFonts w:ascii="宋体" w:hAnsi="宋体"/>
          <w:sz w:val="24"/>
        </w:rPr>
      </w:pPr>
      <w:r>
        <w:rPr>
          <w:rFonts w:hint="eastAsia" w:ascii="宋体" w:hAnsi="宋体"/>
          <w:sz w:val="24"/>
        </w:rPr>
        <w:t>（4）编码阶段</w:t>
      </w:r>
    </w:p>
    <w:p>
      <w:pPr>
        <w:widowControl/>
        <w:spacing w:line="480" w:lineRule="auto"/>
        <w:ind w:firstLine="486" w:firstLineChars="200"/>
        <w:jc w:val="left"/>
        <w:rPr>
          <w:rFonts w:ascii="宋体" w:hAnsi="宋体"/>
          <w:sz w:val="24"/>
        </w:rPr>
      </w:pPr>
      <w:r>
        <w:rPr>
          <w:rFonts w:hint="eastAsia" w:ascii="宋体" w:hAnsi="宋体"/>
          <w:sz w:val="24"/>
        </w:rPr>
        <w:t>设计方需定期向招标人报告开发进度，便于招标人的监控与配合。如有需要对前期的方案发生变动或修改，需报经招标人同意方可执行，否则不允许变动。</w:t>
      </w:r>
    </w:p>
    <w:p>
      <w:pPr>
        <w:widowControl/>
        <w:spacing w:line="480" w:lineRule="auto"/>
        <w:ind w:firstLine="486" w:firstLineChars="200"/>
        <w:jc w:val="left"/>
        <w:rPr>
          <w:rFonts w:ascii="宋体" w:hAnsi="宋体"/>
          <w:sz w:val="24"/>
        </w:rPr>
      </w:pPr>
      <w:r>
        <w:rPr>
          <w:rFonts w:hint="eastAsia" w:ascii="宋体" w:hAnsi="宋体"/>
          <w:sz w:val="24"/>
        </w:rPr>
        <w:t>（5）测试阶段与试运行阶段</w:t>
      </w:r>
    </w:p>
    <w:p>
      <w:pPr>
        <w:widowControl/>
        <w:spacing w:line="480" w:lineRule="auto"/>
        <w:ind w:firstLine="486" w:firstLineChars="200"/>
        <w:jc w:val="left"/>
        <w:rPr>
          <w:rFonts w:ascii="宋体" w:hAnsi="宋体"/>
          <w:sz w:val="24"/>
        </w:rPr>
      </w:pPr>
      <w:r>
        <w:rPr>
          <w:rFonts w:hint="eastAsia" w:ascii="宋体" w:hAnsi="宋体"/>
          <w:sz w:val="24"/>
        </w:rPr>
        <w:t>需提交包括规模、范围、进度的测试与试运行方案报招标人认可，并承诺配合。如由于方案未经认可而造成的项目拖延责任不由招标人承担。测试与试运行结束需向招标人提交测试报告及试运行报告。</w:t>
      </w:r>
    </w:p>
    <w:p>
      <w:pPr>
        <w:widowControl/>
        <w:spacing w:line="480" w:lineRule="auto"/>
        <w:ind w:firstLine="486" w:firstLineChars="200"/>
        <w:jc w:val="left"/>
        <w:rPr>
          <w:rFonts w:ascii="宋体" w:hAnsi="宋体"/>
          <w:sz w:val="24"/>
        </w:rPr>
      </w:pPr>
      <w:r>
        <w:rPr>
          <w:rFonts w:hint="eastAsia" w:ascii="宋体" w:hAnsi="宋体"/>
          <w:sz w:val="24"/>
        </w:rPr>
        <w:t>（6）安装调试阶段</w:t>
      </w:r>
    </w:p>
    <w:p>
      <w:pPr>
        <w:widowControl/>
        <w:spacing w:line="480" w:lineRule="auto"/>
        <w:ind w:firstLine="486" w:firstLineChars="200"/>
        <w:jc w:val="left"/>
        <w:rPr>
          <w:rFonts w:ascii="宋体" w:hAnsi="宋体"/>
          <w:sz w:val="24"/>
        </w:rPr>
      </w:pPr>
      <w:r>
        <w:rPr>
          <w:rFonts w:hint="eastAsia" w:ascii="宋体" w:hAnsi="宋体"/>
          <w:sz w:val="24"/>
        </w:rPr>
        <w:t>中标方应负责按签订合同的具体时间将软件开发完成并运送到最终目的地，且负责软件的系统安装、调试、试运行，系统经最终验收合格后，交付招标人使用。</w:t>
      </w:r>
    </w:p>
    <w:p>
      <w:pPr>
        <w:pStyle w:val="5"/>
        <w:spacing w:after="0" w:afterLines="0" w:line="480" w:lineRule="auto"/>
        <w:rPr>
          <w:rFonts w:ascii="宋体" w:hAnsi="宋体"/>
          <w:sz w:val="24"/>
          <w:szCs w:val="24"/>
        </w:rPr>
      </w:pPr>
      <w:bookmarkStart w:id="62" w:name="_Toc491282760"/>
      <w:bookmarkStart w:id="63" w:name="_Toc489359973"/>
      <w:r>
        <w:rPr>
          <w:rFonts w:hint="eastAsia" w:ascii="宋体" w:hAnsi="宋体"/>
          <w:sz w:val="24"/>
          <w:szCs w:val="24"/>
        </w:rPr>
        <w:t>4、到货开箱检验</w:t>
      </w:r>
      <w:bookmarkEnd w:id="62"/>
      <w:bookmarkEnd w:id="63"/>
    </w:p>
    <w:p>
      <w:pPr>
        <w:widowControl/>
        <w:spacing w:line="480" w:lineRule="auto"/>
        <w:ind w:firstLine="486" w:firstLineChars="200"/>
        <w:jc w:val="left"/>
        <w:rPr>
          <w:rFonts w:ascii="宋体" w:hAnsi="宋体"/>
          <w:sz w:val="24"/>
        </w:rPr>
      </w:pPr>
      <w:r>
        <w:rPr>
          <w:rFonts w:hint="eastAsia" w:ascii="宋体" w:hAnsi="宋体"/>
          <w:sz w:val="24"/>
        </w:rPr>
        <w:t>由中标人负责将货物按合同要求运送到目的地，并按监理要求进行开箱检验，检验合格后形成到货验收签证表参与合同验收。</w:t>
      </w:r>
    </w:p>
    <w:p>
      <w:pPr>
        <w:pStyle w:val="5"/>
        <w:spacing w:after="0" w:afterLines="0" w:line="480" w:lineRule="auto"/>
        <w:rPr>
          <w:rFonts w:ascii="宋体" w:hAnsi="宋体"/>
          <w:sz w:val="24"/>
          <w:szCs w:val="24"/>
        </w:rPr>
      </w:pPr>
      <w:bookmarkStart w:id="64" w:name="_Toc491282761"/>
      <w:bookmarkStart w:id="65" w:name="_Toc489359974"/>
      <w:r>
        <w:rPr>
          <w:rFonts w:hint="eastAsia" w:ascii="宋体" w:hAnsi="宋体"/>
          <w:sz w:val="24"/>
          <w:szCs w:val="24"/>
        </w:rPr>
        <w:t>5、安装和调试</w:t>
      </w:r>
      <w:bookmarkEnd w:id="64"/>
      <w:bookmarkEnd w:id="65"/>
    </w:p>
    <w:p>
      <w:pPr>
        <w:widowControl/>
        <w:spacing w:line="480" w:lineRule="auto"/>
        <w:ind w:firstLine="486" w:firstLineChars="200"/>
        <w:jc w:val="left"/>
        <w:rPr>
          <w:rFonts w:ascii="宋体" w:hAnsi="宋体"/>
          <w:sz w:val="24"/>
        </w:rPr>
      </w:pPr>
      <w:r>
        <w:rPr>
          <w:rFonts w:hint="eastAsia" w:ascii="宋体" w:hAnsi="宋体"/>
          <w:sz w:val="24"/>
        </w:rPr>
        <w:t>（1）中标人应按照技术要求按期完成设备安装及调试，工程项目所需各类设备要按技术要求及工程所要完成的任务安装到位。系统设备安装调试应符合设备本身的技术要求，并达到设备应有的性能指标。</w:t>
      </w:r>
    </w:p>
    <w:p>
      <w:pPr>
        <w:widowControl/>
        <w:spacing w:line="480" w:lineRule="auto"/>
        <w:ind w:firstLine="486" w:firstLineChars="200"/>
        <w:jc w:val="left"/>
        <w:rPr>
          <w:rFonts w:ascii="宋体" w:hAnsi="宋体"/>
          <w:sz w:val="24"/>
        </w:rPr>
      </w:pPr>
      <w:r>
        <w:rPr>
          <w:rFonts w:hint="eastAsia" w:ascii="宋体" w:hAnsi="宋体"/>
          <w:sz w:val="24"/>
        </w:rPr>
        <w:t>（2）中标人应在设备安装前7天，提交一份设备安装和调试措施计划报送监理人审批，其内容应包括各设备结构、安装项目、安装方法、安装时间和调试进度与措施等。在投标人的投标文件中应详细描述设备安装和调试措施。</w:t>
      </w:r>
    </w:p>
    <w:p>
      <w:pPr>
        <w:widowControl/>
        <w:spacing w:line="480" w:lineRule="auto"/>
        <w:ind w:firstLine="486" w:firstLineChars="200"/>
        <w:jc w:val="left"/>
        <w:rPr>
          <w:rFonts w:ascii="宋体" w:hAnsi="宋体"/>
          <w:sz w:val="24"/>
        </w:rPr>
      </w:pPr>
      <w:r>
        <w:rPr>
          <w:rFonts w:hint="eastAsia" w:ascii="宋体" w:hAnsi="宋体"/>
          <w:sz w:val="24"/>
        </w:rPr>
        <w:t>（3）中标人应按施工图纸、规范和设备说明书的要求，进行设备的安装和调试。若发现施工图纸存在错误或不清楚时，应在收到图纸后的7天内，以书面方式通知监理人，监理人亦应在收到中标人书面通知后7天内答复中标人。</w:t>
      </w:r>
    </w:p>
    <w:p>
      <w:pPr>
        <w:widowControl/>
        <w:spacing w:line="480" w:lineRule="auto"/>
        <w:ind w:firstLine="486" w:firstLineChars="200"/>
        <w:jc w:val="left"/>
        <w:rPr>
          <w:rFonts w:ascii="宋体" w:hAnsi="宋体"/>
          <w:sz w:val="24"/>
        </w:rPr>
      </w:pPr>
      <w:r>
        <w:rPr>
          <w:rFonts w:hint="eastAsia" w:ascii="宋体" w:hAnsi="宋体"/>
          <w:sz w:val="24"/>
        </w:rPr>
        <w:t>（4）设备安装中应使用经过批准的编码系统，对各种设备、电缆等进行统一编号，应填写设备安装情况表。</w:t>
      </w:r>
    </w:p>
    <w:p>
      <w:pPr>
        <w:widowControl/>
        <w:spacing w:line="480" w:lineRule="auto"/>
        <w:ind w:firstLine="486" w:firstLineChars="200"/>
        <w:jc w:val="left"/>
        <w:rPr>
          <w:rFonts w:ascii="宋体" w:hAnsi="宋体"/>
          <w:sz w:val="24"/>
        </w:rPr>
      </w:pPr>
      <w:r>
        <w:rPr>
          <w:rFonts w:hint="eastAsia" w:ascii="宋体" w:hAnsi="宋体"/>
          <w:sz w:val="24"/>
        </w:rPr>
        <w:t>（5）中标人应严格按批准的安装调试计划、产品说明书规定的程序及方法进行设备的安装和调试。在设备安装过程中，监理人员和招标人应参与，若有问题应及时向监理人报告，并提供有关质量记录，若监理人在检查中发现中标人违反操作规程或使用已失效的设备，监理人有权指令中标人立即停止安装，并更换不合格的设备。</w:t>
      </w:r>
    </w:p>
    <w:p>
      <w:pPr>
        <w:widowControl/>
        <w:spacing w:line="480" w:lineRule="auto"/>
        <w:ind w:firstLine="486" w:firstLineChars="200"/>
        <w:jc w:val="left"/>
        <w:rPr>
          <w:rFonts w:ascii="宋体" w:hAnsi="宋体"/>
          <w:sz w:val="24"/>
        </w:rPr>
      </w:pPr>
      <w:r>
        <w:rPr>
          <w:rFonts w:hint="eastAsia" w:ascii="宋体" w:hAnsi="宋体"/>
          <w:sz w:val="24"/>
        </w:rPr>
        <w:t>（6）由于中标人施工不慎造成设备的损坏，应由中标人负责修复或更换，并作好详细记录。</w:t>
      </w:r>
    </w:p>
    <w:p>
      <w:pPr>
        <w:widowControl/>
        <w:spacing w:line="480" w:lineRule="auto"/>
        <w:ind w:firstLine="486" w:firstLineChars="200"/>
        <w:jc w:val="left"/>
        <w:rPr>
          <w:rFonts w:ascii="宋体" w:hAnsi="宋体"/>
          <w:sz w:val="24"/>
        </w:rPr>
      </w:pPr>
      <w:r>
        <w:rPr>
          <w:rFonts w:hint="eastAsia" w:ascii="宋体" w:hAnsi="宋体"/>
          <w:sz w:val="24"/>
        </w:rPr>
        <w:t>（7）中标人应避免设备安装和调试时与附近类似系统的相互干扰。</w:t>
      </w:r>
    </w:p>
    <w:p>
      <w:pPr>
        <w:pStyle w:val="5"/>
        <w:spacing w:after="0" w:afterLines="0" w:line="480" w:lineRule="auto"/>
        <w:rPr>
          <w:rFonts w:ascii="宋体" w:hAnsi="宋体"/>
          <w:sz w:val="24"/>
          <w:szCs w:val="24"/>
        </w:rPr>
      </w:pPr>
      <w:bookmarkStart w:id="66" w:name="_Toc491282762"/>
      <w:bookmarkStart w:id="67" w:name="_Toc489359975"/>
      <w:r>
        <w:rPr>
          <w:rFonts w:hint="eastAsia" w:ascii="宋体" w:hAnsi="宋体"/>
          <w:sz w:val="24"/>
          <w:szCs w:val="24"/>
        </w:rPr>
        <w:t>6、设备试运行</w:t>
      </w:r>
      <w:bookmarkEnd w:id="66"/>
      <w:bookmarkEnd w:id="67"/>
    </w:p>
    <w:p>
      <w:pPr>
        <w:widowControl/>
        <w:spacing w:line="480" w:lineRule="auto"/>
        <w:ind w:firstLine="486" w:firstLineChars="200"/>
        <w:jc w:val="left"/>
        <w:rPr>
          <w:rFonts w:ascii="宋体" w:hAnsi="宋体"/>
          <w:sz w:val="24"/>
        </w:rPr>
      </w:pPr>
      <w:r>
        <w:rPr>
          <w:rFonts w:hint="eastAsia" w:ascii="宋体" w:hAnsi="宋体"/>
          <w:sz w:val="24"/>
        </w:rPr>
        <w:t>（1）调试及验收标准</w:t>
      </w:r>
    </w:p>
    <w:p>
      <w:pPr>
        <w:widowControl/>
        <w:spacing w:line="480" w:lineRule="auto"/>
        <w:ind w:firstLine="486" w:firstLineChars="200"/>
        <w:jc w:val="left"/>
        <w:rPr>
          <w:rFonts w:ascii="宋体" w:hAnsi="宋体"/>
          <w:sz w:val="24"/>
        </w:rPr>
      </w:pPr>
      <w:r>
        <w:rPr>
          <w:rFonts w:hint="eastAsia" w:ascii="宋体" w:hAnsi="宋体"/>
          <w:sz w:val="24"/>
        </w:rPr>
        <w:t>调试内容应按中标人提交的调试方案书的技术要求逐项进行。调试结果应满足中标人提交的调试方案书的有关技术指标。</w:t>
      </w:r>
    </w:p>
    <w:p>
      <w:pPr>
        <w:widowControl/>
        <w:spacing w:line="480" w:lineRule="auto"/>
        <w:ind w:firstLine="486" w:firstLineChars="200"/>
        <w:jc w:val="left"/>
        <w:rPr>
          <w:rFonts w:ascii="宋体" w:hAnsi="宋体"/>
          <w:sz w:val="24"/>
        </w:rPr>
      </w:pPr>
      <w:r>
        <w:rPr>
          <w:rFonts w:hint="eastAsia" w:ascii="宋体" w:hAnsi="宋体"/>
          <w:sz w:val="24"/>
        </w:rPr>
        <w:t>（2）调试步骤</w:t>
      </w:r>
    </w:p>
    <w:p>
      <w:pPr>
        <w:widowControl/>
        <w:spacing w:line="480" w:lineRule="auto"/>
        <w:ind w:firstLine="486" w:firstLineChars="200"/>
        <w:jc w:val="left"/>
        <w:rPr>
          <w:rFonts w:ascii="宋体" w:hAnsi="宋体"/>
          <w:sz w:val="24"/>
        </w:rPr>
      </w:pPr>
      <w:r>
        <w:rPr>
          <w:rFonts w:hint="eastAsia" w:ascii="宋体" w:hAnsi="宋体"/>
          <w:sz w:val="24"/>
        </w:rPr>
        <w:t>1）中标人在设备安装前，应对设备列出的技术性能指标进行单机调试，由监理工程师认可后再提交全部软件的安装、调试详细计划。</w:t>
      </w:r>
    </w:p>
    <w:p>
      <w:pPr>
        <w:widowControl/>
        <w:spacing w:line="480" w:lineRule="auto"/>
        <w:ind w:firstLine="486" w:firstLineChars="200"/>
        <w:jc w:val="left"/>
        <w:rPr>
          <w:rFonts w:ascii="宋体" w:hAnsi="宋体"/>
          <w:sz w:val="24"/>
        </w:rPr>
      </w:pPr>
      <w:r>
        <w:rPr>
          <w:rFonts w:hint="eastAsia" w:ascii="宋体" w:hAnsi="宋体"/>
          <w:sz w:val="24"/>
        </w:rPr>
        <w:t>2）中标人在系统整体安装调试前应根据相应的标准和规范对系统进行安全特性测试，并提交测试报告。在得到监理工程师认可后方可对系统进行调试。</w:t>
      </w:r>
    </w:p>
    <w:p>
      <w:pPr>
        <w:widowControl/>
        <w:spacing w:line="480" w:lineRule="auto"/>
        <w:ind w:firstLine="486" w:firstLineChars="200"/>
        <w:jc w:val="left"/>
        <w:rPr>
          <w:rFonts w:ascii="宋体" w:hAnsi="宋体"/>
          <w:sz w:val="24"/>
        </w:rPr>
      </w:pPr>
      <w:r>
        <w:rPr>
          <w:rFonts w:hint="eastAsia" w:ascii="宋体" w:hAnsi="宋体"/>
          <w:sz w:val="24"/>
        </w:rPr>
        <w:t>3）设备的安装、调试，应在监理工程师在场的情况下，由中标人进行现场安装和调试，并记录安装和调试结果。</w:t>
      </w:r>
    </w:p>
    <w:p>
      <w:pPr>
        <w:widowControl/>
        <w:spacing w:line="480" w:lineRule="auto"/>
        <w:ind w:firstLine="486" w:firstLineChars="200"/>
        <w:jc w:val="left"/>
        <w:rPr>
          <w:rFonts w:ascii="宋体" w:hAnsi="宋体"/>
          <w:sz w:val="24"/>
        </w:rPr>
      </w:pPr>
      <w:r>
        <w:rPr>
          <w:rFonts w:hint="eastAsia" w:ascii="宋体" w:hAnsi="宋体"/>
          <w:sz w:val="24"/>
        </w:rPr>
        <w:t>4）设备安装和调试过程应形成安装报告和调试报告。安装报告应说明安装了哪些设备；调试报告应说明安装的设备所达到的技术性能。</w:t>
      </w:r>
    </w:p>
    <w:p>
      <w:pPr>
        <w:widowControl/>
        <w:spacing w:line="480" w:lineRule="auto"/>
        <w:ind w:firstLine="486" w:firstLineChars="200"/>
        <w:jc w:val="left"/>
        <w:rPr>
          <w:rFonts w:ascii="宋体" w:hAnsi="宋体"/>
          <w:sz w:val="24"/>
        </w:rPr>
      </w:pPr>
      <w:r>
        <w:rPr>
          <w:rFonts w:hint="eastAsia" w:ascii="宋体" w:hAnsi="宋体"/>
          <w:sz w:val="24"/>
        </w:rPr>
        <w:t>（3）系统验收调试</w:t>
      </w:r>
    </w:p>
    <w:p>
      <w:pPr>
        <w:widowControl/>
        <w:spacing w:line="480" w:lineRule="auto"/>
        <w:ind w:firstLine="486" w:firstLineChars="200"/>
        <w:jc w:val="left"/>
        <w:rPr>
          <w:rFonts w:ascii="宋体" w:hAnsi="宋体"/>
          <w:sz w:val="24"/>
        </w:rPr>
      </w:pPr>
      <w:r>
        <w:rPr>
          <w:rFonts w:hint="eastAsia" w:ascii="宋体" w:hAnsi="宋体"/>
          <w:sz w:val="24"/>
        </w:rPr>
        <w:t>中标人应在合同生效之日起1</w:t>
      </w:r>
      <w:r>
        <w:rPr>
          <w:rFonts w:ascii="宋体" w:hAnsi="宋体"/>
          <w:sz w:val="24"/>
        </w:rPr>
        <w:t>3</w:t>
      </w:r>
      <w:r>
        <w:rPr>
          <w:rFonts w:hint="eastAsia" w:ascii="宋体" w:hAnsi="宋体"/>
          <w:sz w:val="24"/>
        </w:rPr>
        <w:t>0日历天内完成设备安装、调试等任务。</w:t>
      </w:r>
    </w:p>
    <w:p>
      <w:pPr>
        <w:widowControl/>
        <w:spacing w:line="480" w:lineRule="auto"/>
        <w:ind w:firstLine="486" w:firstLineChars="200"/>
        <w:jc w:val="left"/>
        <w:rPr>
          <w:rFonts w:ascii="宋体" w:hAnsi="宋体"/>
          <w:sz w:val="24"/>
        </w:rPr>
      </w:pPr>
      <w:r>
        <w:rPr>
          <w:rFonts w:hint="eastAsia" w:ascii="宋体" w:hAnsi="宋体"/>
          <w:sz w:val="24"/>
        </w:rPr>
        <w:t>设备的调试时间为连续10天，调试中出现问题中标人应负责解决。若因设备问题使系统无法正常运行，则应在系统恢复正常后重新开始调试10天。如果再次出现问题使系统管理无法正常运行，则招标人有权要求中标人返工直至终止合同。</w:t>
      </w:r>
    </w:p>
    <w:p>
      <w:pPr>
        <w:pStyle w:val="5"/>
        <w:spacing w:after="0" w:afterLines="0" w:line="480" w:lineRule="auto"/>
        <w:rPr>
          <w:rFonts w:ascii="宋体" w:hAnsi="宋体"/>
          <w:sz w:val="24"/>
          <w:szCs w:val="24"/>
        </w:rPr>
      </w:pPr>
      <w:bookmarkStart w:id="68" w:name="_Toc491282763"/>
      <w:bookmarkStart w:id="69" w:name="_Toc489359976"/>
      <w:r>
        <w:rPr>
          <w:rFonts w:hint="eastAsia" w:ascii="宋体" w:hAnsi="宋体"/>
          <w:sz w:val="24"/>
          <w:szCs w:val="24"/>
        </w:rPr>
        <w:t>7、验收</w:t>
      </w:r>
      <w:bookmarkEnd w:id="68"/>
      <w:bookmarkEnd w:id="69"/>
    </w:p>
    <w:p>
      <w:pPr>
        <w:widowControl/>
        <w:spacing w:line="480" w:lineRule="auto"/>
        <w:ind w:firstLine="486" w:firstLineChars="200"/>
        <w:jc w:val="left"/>
        <w:rPr>
          <w:rFonts w:ascii="宋体" w:hAnsi="宋体"/>
          <w:sz w:val="24"/>
        </w:rPr>
      </w:pPr>
      <w:r>
        <w:rPr>
          <w:rFonts w:ascii="宋体" w:hAnsi="宋体"/>
          <w:sz w:val="24"/>
        </w:rPr>
        <w:t>本项目</w:t>
      </w:r>
      <w:r>
        <w:rPr>
          <w:rFonts w:hint="eastAsia" w:ascii="宋体" w:hAnsi="宋体"/>
          <w:sz w:val="24"/>
        </w:rPr>
        <w:t>施工集成完毕，申请项目初步验收，初步验收通过后</w:t>
      </w:r>
      <w:r>
        <w:rPr>
          <w:rFonts w:ascii="宋体" w:hAnsi="宋体"/>
          <w:sz w:val="24"/>
        </w:rPr>
        <w:t>投入30</w:t>
      </w:r>
      <w:r>
        <w:rPr>
          <w:rFonts w:hint="eastAsia" w:ascii="宋体" w:hAnsi="宋体"/>
          <w:sz w:val="24"/>
        </w:rPr>
        <w:t>天</w:t>
      </w:r>
      <w:r>
        <w:rPr>
          <w:rFonts w:ascii="宋体" w:hAnsi="宋体"/>
          <w:sz w:val="24"/>
        </w:rPr>
        <w:t>试运行，试运行期满后</w:t>
      </w:r>
      <w:r>
        <w:rPr>
          <w:rFonts w:hint="eastAsia" w:ascii="宋体" w:hAnsi="宋体"/>
          <w:sz w:val="24"/>
        </w:rPr>
        <w:t>可申请项目竣工</w:t>
      </w:r>
      <w:r>
        <w:rPr>
          <w:rFonts w:ascii="宋体" w:hAnsi="宋体"/>
          <w:sz w:val="24"/>
        </w:rPr>
        <w:t>验收。</w:t>
      </w:r>
    </w:p>
    <w:p>
      <w:pPr>
        <w:widowControl/>
        <w:spacing w:line="480" w:lineRule="auto"/>
        <w:ind w:firstLine="486" w:firstLineChars="200"/>
        <w:jc w:val="left"/>
        <w:rPr>
          <w:rFonts w:ascii="宋体" w:hAnsi="宋体"/>
          <w:sz w:val="24"/>
        </w:rPr>
      </w:pPr>
      <w:r>
        <w:rPr>
          <w:rFonts w:hint="eastAsia" w:ascii="宋体" w:hAnsi="宋体"/>
          <w:sz w:val="24"/>
        </w:rPr>
        <w:t>具体验收</w:t>
      </w:r>
      <w:r>
        <w:rPr>
          <w:rFonts w:ascii="宋体" w:hAnsi="宋体"/>
          <w:sz w:val="24"/>
        </w:rPr>
        <w:t>程序和方法</w:t>
      </w:r>
      <w:r>
        <w:rPr>
          <w:rFonts w:hint="eastAsia" w:ascii="宋体" w:hAnsi="宋体"/>
          <w:sz w:val="24"/>
        </w:rPr>
        <w:t>如下：</w:t>
      </w:r>
    </w:p>
    <w:p>
      <w:pPr>
        <w:widowControl/>
        <w:spacing w:line="480" w:lineRule="auto"/>
        <w:ind w:firstLine="486" w:firstLineChars="200"/>
        <w:jc w:val="left"/>
        <w:rPr>
          <w:rFonts w:ascii="宋体" w:hAnsi="宋体"/>
          <w:sz w:val="24"/>
        </w:rPr>
      </w:pPr>
      <w:r>
        <w:rPr>
          <w:rFonts w:hint="eastAsia" w:ascii="宋体" w:hAnsi="宋体"/>
          <w:sz w:val="24"/>
        </w:rPr>
        <w:t>（1）</w:t>
      </w:r>
      <w:r>
        <w:rPr>
          <w:rFonts w:ascii="宋体" w:hAnsi="宋体"/>
          <w:sz w:val="24"/>
        </w:rPr>
        <w:t>出厂检验。中标人应在货物出厂前，对货物的各项技术性能进行检验并提供货物制造厂的出厂检验报告和质量合格证书。</w:t>
      </w:r>
    </w:p>
    <w:p>
      <w:pPr>
        <w:widowControl/>
        <w:spacing w:line="480" w:lineRule="auto"/>
        <w:ind w:firstLine="486" w:firstLineChars="200"/>
        <w:jc w:val="left"/>
        <w:rPr>
          <w:rFonts w:ascii="宋体" w:hAnsi="宋体"/>
          <w:sz w:val="24"/>
        </w:rPr>
      </w:pPr>
      <w:r>
        <w:rPr>
          <w:rFonts w:hint="eastAsia" w:ascii="宋体" w:hAnsi="宋体"/>
          <w:sz w:val="24"/>
        </w:rPr>
        <w:t>（2）</w:t>
      </w:r>
      <w:r>
        <w:rPr>
          <w:rFonts w:ascii="宋体" w:hAnsi="宋体"/>
          <w:sz w:val="24"/>
        </w:rPr>
        <w:t>自检。货物在安装地安装完毕后，中标人应对整个系统的性能进行检验，检验结果必须符合招标文件技术要求，以及合同中相关条款，同时向招标人提供自检记录。</w:t>
      </w:r>
    </w:p>
    <w:p>
      <w:pPr>
        <w:widowControl/>
        <w:spacing w:line="480" w:lineRule="auto"/>
        <w:ind w:firstLine="486" w:firstLineChars="200"/>
        <w:jc w:val="left"/>
        <w:rPr>
          <w:rFonts w:ascii="宋体" w:hAnsi="宋体"/>
          <w:sz w:val="24"/>
        </w:rPr>
      </w:pPr>
      <w:r>
        <w:rPr>
          <w:rFonts w:hint="eastAsia" w:ascii="宋体" w:hAnsi="宋体"/>
          <w:sz w:val="24"/>
        </w:rPr>
        <w:t>（3）</w:t>
      </w:r>
      <w:r>
        <w:rPr>
          <w:rFonts w:ascii="宋体" w:hAnsi="宋体"/>
          <w:sz w:val="24"/>
        </w:rPr>
        <w:t>试运行。设备安装、调试结束后试运行30</w:t>
      </w:r>
      <w:r>
        <w:rPr>
          <w:rFonts w:hint="eastAsia" w:ascii="宋体" w:hAnsi="宋体"/>
          <w:sz w:val="24"/>
        </w:rPr>
        <w:t>天</w:t>
      </w:r>
      <w:r>
        <w:rPr>
          <w:rFonts w:ascii="宋体" w:hAnsi="宋体"/>
          <w:sz w:val="24"/>
        </w:rPr>
        <w:t>。在试运行期间，如发现货物质量有问题，中标人应在48小时内无条件免费更换整机，同时试运行时间顺延。试运行结束后提供试运行报告，并进入竣工验收阶段。</w:t>
      </w:r>
    </w:p>
    <w:p>
      <w:pPr>
        <w:widowControl/>
        <w:spacing w:line="480" w:lineRule="auto"/>
        <w:ind w:firstLine="486" w:firstLineChars="200"/>
        <w:jc w:val="left"/>
        <w:rPr>
          <w:rFonts w:ascii="宋体" w:hAnsi="宋体"/>
          <w:sz w:val="24"/>
        </w:rPr>
      </w:pPr>
      <w:r>
        <w:rPr>
          <w:rFonts w:hint="eastAsia" w:ascii="宋体" w:hAnsi="宋体"/>
          <w:sz w:val="24"/>
        </w:rPr>
        <w:t>（4）</w:t>
      </w:r>
      <w:r>
        <w:rPr>
          <w:rFonts w:ascii="宋体" w:hAnsi="宋体"/>
          <w:sz w:val="24"/>
        </w:rPr>
        <w:t>验收。</w:t>
      </w:r>
      <w:r>
        <w:rPr>
          <w:rFonts w:hint="eastAsia" w:ascii="宋体" w:hAnsi="宋体"/>
          <w:sz w:val="24"/>
        </w:rPr>
        <w:t>按《关于做好山洪灾害防治项目验收工作的通知》（办汛一[2015]38号）的要求进行验收。验收分初步验收和竣工验收，</w:t>
      </w:r>
      <w:r>
        <w:rPr>
          <w:rFonts w:ascii="宋体" w:hAnsi="宋体"/>
          <w:sz w:val="24"/>
        </w:rPr>
        <w:t>试运行后中标人与招标人以及有关管理部门按招标文件以及合同相关条款要求一同对系统进行联合验收，验收结果应符合业主使用要求。在此期间，如发现货物质量有问题中标人应无条件免费更换，如果系统运行有问题，中标人应无条件重新检测并调试系统直至验收合格交付使用。</w:t>
      </w:r>
    </w:p>
    <w:p>
      <w:pPr>
        <w:widowControl/>
        <w:spacing w:line="480" w:lineRule="auto"/>
        <w:ind w:firstLine="486" w:firstLineChars="200"/>
        <w:jc w:val="left"/>
        <w:rPr>
          <w:rFonts w:ascii="宋体" w:hAnsi="宋体"/>
          <w:sz w:val="24"/>
        </w:rPr>
      </w:pPr>
      <w:r>
        <w:rPr>
          <w:rFonts w:ascii="宋体" w:hAnsi="宋体"/>
          <w:sz w:val="24"/>
        </w:rPr>
        <w:t>竣工验收前5天，中标人将竣工报告及有关资料报监理工程师，监理工程师同意后报招标人。竣工验收内容包括：对监测设备运行情况进行全面校验，评定质量；进行文件资料的交接工作，提交竣工验收报告；签发竣工验收证书。</w:t>
      </w:r>
    </w:p>
    <w:p>
      <w:pPr>
        <w:widowControl/>
        <w:spacing w:line="480" w:lineRule="auto"/>
        <w:ind w:firstLine="486" w:firstLineChars="200"/>
        <w:jc w:val="left"/>
        <w:rPr>
          <w:rFonts w:ascii="宋体" w:hAnsi="宋体"/>
          <w:sz w:val="24"/>
        </w:rPr>
      </w:pPr>
      <w:r>
        <w:rPr>
          <w:rFonts w:ascii="宋体" w:hAnsi="宋体"/>
          <w:sz w:val="24"/>
        </w:rPr>
        <w:t>竣工验收时如发现有问题，由监理工程师按实际情况分清责任，责成中标人解决，并暂停验收，待中标人处理完毕后，再进行验收。</w:t>
      </w:r>
    </w:p>
    <w:p>
      <w:pPr>
        <w:widowControl/>
        <w:spacing w:line="480" w:lineRule="auto"/>
        <w:ind w:firstLine="486" w:firstLineChars="200"/>
        <w:jc w:val="left"/>
        <w:rPr>
          <w:sz w:val="28"/>
        </w:rPr>
      </w:pPr>
      <w:r>
        <w:rPr>
          <w:rFonts w:ascii="宋体" w:hAnsi="宋体"/>
          <w:sz w:val="24"/>
        </w:rPr>
        <w:t>竣工验收通过后则进行移交，由双方办理签字移交手续。</w:t>
      </w:r>
    </w:p>
    <w:p>
      <w:pPr>
        <w:pStyle w:val="4"/>
        <w:spacing w:before="120" w:beforeLines="0" w:after="0" w:afterLines="0"/>
        <w:rPr>
          <w:rFonts w:ascii="宋体" w:hAnsi="宋体" w:eastAsia="宋体"/>
        </w:rPr>
      </w:pPr>
      <w:bookmarkStart w:id="70" w:name="_Toc491282764"/>
      <w:bookmarkStart w:id="71" w:name="_Toc489359977"/>
      <w:r>
        <w:rPr>
          <w:rFonts w:hint="eastAsia" w:ascii="宋体" w:hAnsi="宋体" w:eastAsia="宋体"/>
        </w:rPr>
        <w:t>（三）技术服务和售后服务</w:t>
      </w:r>
      <w:bookmarkEnd w:id="70"/>
      <w:bookmarkEnd w:id="71"/>
    </w:p>
    <w:p>
      <w:pPr>
        <w:pStyle w:val="5"/>
        <w:spacing w:after="0" w:afterLines="0" w:line="480" w:lineRule="auto"/>
        <w:rPr>
          <w:sz w:val="24"/>
          <w:szCs w:val="24"/>
        </w:rPr>
      </w:pPr>
      <w:bookmarkStart w:id="72" w:name="_Toc491282765"/>
      <w:bookmarkStart w:id="73" w:name="_Toc489359978"/>
      <w:r>
        <w:rPr>
          <w:rFonts w:hint="eastAsia" w:ascii="宋体" w:hAnsi="宋体"/>
          <w:sz w:val="24"/>
          <w:szCs w:val="24"/>
        </w:rPr>
        <w:t>1、技术服务</w:t>
      </w:r>
      <w:bookmarkEnd w:id="72"/>
      <w:bookmarkEnd w:id="73"/>
    </w:p>
    <w:p>
      <w:pPr>
        <w:widowControl/>
        <w:spacing w:line="480" w:lineRule="auto"/>
        <w:ind w:firstLine="486" w:firstLineChars="200"/>
        <w:jc w:val="left"/>
        <w:rPr>
          <w:rFonts w:ascii="宋体" w:hAnsi="宋体"/>
          <w:sz w:val="24"/>
        </w:rPr>
      </w:pPr>
      <w:r>
        <w:rPr>
          <w:rFonts w:hint="eastAsia" w:ascii="宋体" w:hAnsi="宋体"/>
          <w:sz w:val="24"/>
        </w:rPr>
        <w:t>（1）中标人应提供设备安装调试时所需的实施资料，中标人有责任在保证安全和质量的前提下提供技术服务，包括：技术咨询、技术资料、技术说明书、使用说明书、维护说明书等。</w:t>
      </w:r>
    </w:p>
    <w:p>
      <w:pPr>
        <w:widowControl/>
        <w:spacing w:line="480" w:lineRule="auto"/>
        <w:ind w:firstLine="486" w:firstLineChars="200"/>
        <w:jc w:val="left"/>
        <w:rPr>
          <w:rFonts w:ascii="宋体" w:hAnsi="宋体"/>
          <w:sz w:val="24"/>
        </w:rPr>
      </w:pPr>
      <w:r>
        <w:rPr>
          <w:rFonts w:hint="eastAsia" w:ascii="宋体" w:hAnsi="宋体"/>
          <w:sz w:val="24"/>
        </w:rPr>
        <w:t>（2）在设备安装和系统调测期间，招标人有权派技术人员参加，中标人有义务对其进行指导。</w:t>
      </w:r>
    </w:p>
    <w:p>
      <w:pPr>
        <w:widowControl/>
        <w:spacing w:line="480" w:lineRule="auto"/>
        <w:ind w:firstLine="486" w:firstLineChars="200"/>
        <w:jc w:val="left"/>
        <w:rPr>
          <w:rFonts w:ascii="宋体" w:hAnsi="宋体"/>
          <w:sz w:val="24"/>
        </w:rPr>
      </w:pPr>
      <w:r>
        <w:rPr>
          <w:rFonts w:hint="eastAsia" w:ascii="宋体" w:hAnsi="宋体"/>
          <w:sz w:val="24"/>
        </w:rPr>
        <w:t>（3）中标人应提供实用齐全的全套技术资料，包括：维护手册、测试手册、软件资料、用户手册等。软件实施验收后，如发生设备升级、扩展等有关情况，中标人应向招标人提供必要的技术资料。对上述资料，中标人应能提供相应光盘(CD-ROM)。</w:t>
      </w:r>
    </w:p>
    <w:p>
      <w:pPr>
        <w:widowControl/>
        <w:spacing w:line="480" w:lineRule="auto"/>
        <w:ind w:firstLine="486" w:firstLineChars="200"/>
        <w:jc w:val="left"/>
        <w:rPr>
          <w:rFonts w:ascii="宋体" w:hAnsi="宋体"/>
          <w:sz w:val="24"/>
        </w:rPr>
      </w:pPr>
      <w:r>
        <w:rPr>
          <w:rFonts w:hint="eastAsia" w:ascii="宋体" w:hAnsi="宋体"/>
          <w:sz w:val="24"/>
        </w:rPr>
        <w:t>（4）对于目前为止尚未形成最终建议的规范，中标人应在标准化组织发表后一定时期内免费更新必要的系统设备硬件。</w:t>
      </w:r>
    </w:p>
    <w:p>
      <w:pPr>
        <w:widowControl/>
        <w:spacing w:line="480" w:lineRule="auto"/>
        <w:ind w:firstLine="486" w:firstLineChars="200"/>
        <w:jc w:val="left"/>
        <w:rPr>
          <w:rFonts w:ascii="宋体" w:hAnsi="宋体"/>
          <w:sz w:val="24"/>
        </w:rPr>
      </w:pPr>
      <w:r>
        <w:rPr>
          <w:rFonts w:hint="eastAsia" w:ascii="宋体" w:hAnsi="宋体"/>
          <w:sz w:val="24"/>
        </w:rPr>
        <w:t>（5）在系统试运行期间，根据需要中标人有责任派技术人员到现场指导维护工作。</w:t>
      </w:r>
    </w:p>
    <w:p>
      <w:pPr>
        <w:widowControl/>
        <w:spacing w:line="480" w:lineRule="auto"/>
        <w:ind w:firstLine="486" w:firstLineChars="200"/>
        <w:jc w:val="left"/>
        <w:rPr>
          <w:rFonts w:ascii="宋体" w:hAnsi="宋体"/>
          <w:sz w:val="24"/>
        </w:rPr>
      </w:pPr>
      <w:r>
        <w:rPr>
          <w:rFonts w:hint="eastAsia" w:ascii="宋体" w:hAnsi="宋体"/>
          <w:sz w:val="24"/>
        </w:rPr>
        <w:t>（6）保修期内，中标人应负责对运行中出现的硬件和软件故障进行处理。</w:t>
      </w:r>
    </w:p>
    <w:p>
      <w:pPr>
        <w:widowControl/>
        <w:spacing w:line="480" w:lineRule="auto"/>
        <w:ind w:firstLine="486" w:firstLineChars="200"/>
        <w:jc w:val="left"/>
        <w:rPr>
          <w:rFonts w:ascii="宋体" w:hAnsi="宋体"/>
          <w:sz w:val="24"/>
        </w:rPr>
      </w:pPr>
      <w:r>
        <w:rPr>
          <w:rFonts w:hint="eastAsia" w:ascii="宋体" w:hAnsi="宋体"/>
          <w:sz w:val="24"/>
        </w:rPr>
        <w:t>（7）在设备扩容升级时，中标人应派技术人员到场指导。</w:t>
      </w:r>
    </w:p>
    <w:p>
      <w:pPr>
        <w:pStyle w:val="5"/>
        <w:spacing w:after="0" w:afterLines="0" w:line="480" w:lineRule="auto"/>
        <w:rPr>
          <w:rFonts w:ascii="宋体" w:hAnsi="宋体"/>
          <w:sz w:val="24"/>
          <w:szCs w:val="24"/>
        </w:rPr>
      </w:pPr>
      <w:bookmarkStart w:id="74" w:name="_Toc491282766"/>
      <w:bookmarkStart w:id="75" w:name="_Toc489359979"/>
      <w:r>
        <w:rPr>
          <w:rFonts w:hint="eastAsia" w:ascii="宋体" w:hAnsi="宋体"/>
          <w:sz w:val="24"/>
          <w:szCs w:val="24"/>
        </w:rPr>
        <w:t>2、技术资料</w:t>
      </w:r>
      <w:bookmarkEnd w:id="74"/>
      <w:bookmarkEnd w:id="75"/>
    </w:p>
    <w:p>
      <w:pPr>
        <w:widowControl/>
        <w:spacing w:line="480" w:lineRule="auto"/>
        <w:ind w:firstLine="486" w:firstLineChars="200"/>
        <w:jc w:val="left"/>
        <w:rPr>
          <w:rFonts w:ascii="宋体" w:hAnsi="宋体"/>
          <w:sz w:val="24"/>
        </w:rPr>
      </w:pPr>
      <w:r>
        <w:rPr>
          <w:rFonts w:hint="eastAsia" w:ascii="宋体" w:hAnsi="宋体"/>
          <w:sz w:val="24"/>
        </w:rPr>
        <w:t>（1）中标人提供的技术资料应是能确保系统运行所需的管理、运营、及维护等有关的全套技术资料，还应向招标人提供不少于以下列明的中文（或带有中文摘要的英文）技术资料。并提供货物原装品牌的证明文件或资料。其费用应包括在报价内。</w:t>
      </w:r>
    </w:p>
    <w:p>
      <w:pPr>
        <w:widowControl/>
        <w:spacing w:line="480" w:lineRule="auto"/>
        <w:ind w:firstLine="486" w:firstLineChars="200"/>
        <w:jc w:val="left"/>
        <w:rPr>
          <w:rFonts w:hint="eastAsia" w:ascii="宋体" w:hAnsi="宋体"/>
          <w:sz w:val="24"/>
        </w:rPr>
      </w:pPr>
      <w:r>
        <w:rPr>
          <w:rFonts w:hint="eastAsia" w:ascii="宋体" w:hAnsi="宋体"/>
          <w:sz w:val="24"/>
        </w:rPr>
        <w:t>1）产品技术说明书：包括系统各项参数，接口数据及其他招标人后续开发所需要的各项数据。</w:t>
      </w:r>
    </w:p>
    <w:p>
      <w:pPr>
        <w:widowControl/>
        <w:spacing w:line="480" w:lineRule="auto"/>
        <w:ind w:firstLine="486" w:firstLineChars="200"/>
        <w:jc w:val="left"/>
        <w:rPr>
          <w:rFonts w:hint="eastAsia" w:ascii="宋体" w:hAnsi="宋体"/>
          <w:sz w:val="24"/>
        </w:rPr>
      </w:pPr>
      <w:r>
        <w:rPr>
          <w:rFonts w:hint="eastAsia" w:ascii="宋体" w:hAnsi="宋体"/>
          <w:sz w:val="24"/>
        </w:rPr>
        <w:t>2）安装手册：必须包括安装及准备步骤。</w:t>
      </w:r>
    </w:p>
    <w:p>
      <w:pPr>
        <w:widowControl/>
        <w:spacing w:line="480" w:lineRule="auto"/>
        <w:ind w:firstLine="486" w:firstLineChars="200"/>
        <w:jc w:val="left"/>
        <w:rPr>
          <w:rFonts w:hint="eastAsia" w:ascii="宋体" w:hAnsi="宋体"/>
          <w:sz w:val="24"/>
        </w:rPr>
      </w:pPr>
      <w:r>
        <w:rPr>
          <w:rFonts w:hint="eastAsia" w:ascii="宋体" w:hAnsi="宋体"/>
          <w:sz w:val="24"/>
        </w:rPr>
        <w:t>3）测试手册：必须包括对系统的硬件的测试；必须包括测试计划、步骤和功能的测试报告，综合测试及验收测试报告。</w:t>
      </w:r>
    </w:p>
    <w:p>
      <w:pPr>
        <w:widowControl/>
        <w:spacing w:line="480" w:lineRule="auto"/>
        <w:ind w:firstLine="486" w:firstLineChars="200"/>
        <w:jc w:val="left"/>
        <w:rPr>
          <w:rFonts w:hint="eastAsia" w:ascii="宋体" w:hAnsi="宋体"/>
          <w:sz w:val="24"/>
        </w:rPr>
      </w:pPr>
      <w:r>
        <w:rPr>
          <w:rFonts w:hint="eastAsia" w:ascii="宋体" w:hAnsi="宋体"/>
          <w:sz w:val="24"/>
        </w:rPr>
        <w:t>4）技术报告：详细介绍硬件的理论原理，维护和使用要点，对设备对环境的要求。</w:t>
      </w:r>
    </w:p>
    <w:p>
      <w:pPr>
        <w:widowControl/>
        <w:spacing w:line="480" w:lineRule="auto"/>
        <w:ind w:firstLine="486" w:firstLineChars="200"/>
        <w:jc w:val="left"/>
        <w:rPr>
          <w:rFonts w:hint="eastAsia" w:ascii="宋体" w:hAnsi="宋体"/>
          <w:sz w:val="24"/>
        </w:rPr>
      </w:pPr>
      <w:r>
        <w:rPr>
          <w:rFonts w:hint="eastAsia" w:ascii="宋体" w:hAnsi="宋体"/>
          <w:sz w:val="24"/>
        </w:rPr>
        <w:t>5）操作手册：必须提供操作步骤的详细说明；必须包括有关初始化和干预步骤的完整信息，可能发生的错误信息，以及详细的排查或补救措施。</w:t>
      </w:r>
    </w:p>
    <w:p>
      <w:pPr>
        <w:widowControl/>
        <w:spacing w:line="480" w:lineRule="auto"/>
        <w:ind w:firstLine="486" w:firstLineChars="200"/>
        <w:jc w:val="left"/>
        <w:rPr>
          <w:rFonts w:hint="eastAsia" w:ascii="宋体" w:hAnsi="宋体"/>
          <w:sz w:val="24"/>
        </w:rPr>
      </w:pPr>
      <w:r>
        <w:rPr>
          <w:rFonts w:hint="eastAsia" w:ascii="宋体" w:hAnsi="宋体"/>
          <w:sz w:val="24"/>
        </w:rPr>
        <w:t>6）维修手册：必须包括维护步骤(预防及纠错措施)。</w:t>
      </w:r>
    </w:p>
    <w:p>
      <w:pPr>
        <w:widowControl/>
        <w:spacing w:line="480" w:lineRule="auto"/>
        <w:ind w:firstLine="486" w:firstLineChars="200"/>
        <w:jc w:val="left"/>
        <w:rPr>
          <w:rFonts w:hint="eastAsia" w:ascii="宋体" w:hAnsi="宋体"/>
          <w:sz w:val="24"/>
        </w:rPr>
      </w:pPr>
      <w:r>
        <w:rPr>
          <w:rFonts w:hint="eastAsia" w:ascii="宋体" w:hAnsi="宋体"/>
          <w:sz w:val="24"/>
        </w:rPr>
        <w:t>7）出厂明细表（装箱单）。</w:t>
      </w:r>
    </w:p>
    <w:p>
      <w:pPr>
        <w:widowControl/>
        <w:spacing w:line="480" w:lineRule="auto"/>
        <w:ind w:firstLine="486" w:firstLineChars="200"/>
        <w:jc w:val="left"/>
        <w:rPr>
          <w:rFonts w:hint="eastAsia" w:ascii="宋体" w:hAnsi="宋体"/>
          <w:sz w:val="24"/>
        </w:rPr>
      </w:pPr>
      <w:r>
        <w:rPr>
          <w:rFonts w:hint="eastAsia" w:ascii="宋体" w:hAnsi="宋体"/>
          <w:sz w:val="24"/>
        </w:rPr>
        <w:t>8）产品技术标准（含验收标准）和试验方法。</w:t>
      </w:r>
    </w:p>
    <w:p>
      <w:pPr>
        <w:widowControl/>
        <w:spacing w:line="480" w:lineRule="auto"/>
        <w:ind w:firstLine="486" w:firstLineChars="200"/>
        <w:jc w:val="left"/>
        <w:rPr>
          <w:rFonts w:hint="eastAsia" w:ascii="宋体" w:hAnsi="宋体"/>
          <w:sz w:val="24"/>
        </w:rPr>
      </w:pPr>
      <w:r>
        <w:rPr>
          <w:rFonts w:hint="eastAsia" w:ascii="宋体" w:hAnsi="宋体"/>
          <w:sz w:val="24"/>
        </w:rPr>
        <w:t>9）出厂检验报告和合格证书。</w:t>
      </w:r>
    </w:p>
    <w:p>
      <w:pPr>
        <w:widowControl/>
        <w:spacing w:line="480" w:lineRule="auto"/>
        <w:ind w:firstLine="486" w:firstLineChars="200"/>
        <w:jc w:val="left"/>
        <w:rPr>
          <w:rFonts w:ascii="宋体" w:hAnsi="宋体"/>
          <w:sz w:val="24"/>
        </w:rPr>
      </w:pPr>
      <w:r>
        <w:rPr>
          <w:rFonts w:hint="eastAsia" w:ascii="宋体" w:hAnsi="宋体"/>
          <w:sz w:val="24"/>
        </w:rPr>
        <w:t>10）所有海关、商检等合法进口手续证明材料（如为进口）。</w:t>
      </w:r>
    </w:p>
    <w:p>
      <w:pPr>
        <w:widowControl/>
        <w:spacing w:line="480" w:lineRule="auto"/>
        <w:ind w:firstLine="486" w:firstLineChars="200"/>
        <w:jc w:val="left"/>
        <w:rPr>
          <w:rFonts w:ascii="宋体" w:hAnsi="宋体"/>
          <w:sz w:val="24"/>
        </w:rPr>
      </w:pPr>
      <w:r>
        <w:rPr>
          <w:rFonts w:hint="eastAsia" w:ascii="宋体" w:hAnsi="宋体"/>
          <w:sz w:val="24"/>
        </w:rPr>
        <w:t>（2）中标人应负责在项目完成时将系统的全部有关技术文件、资料、及测试、验收报告等文档汇集成册交付招标人。</w:t>
      </w:r>
    </w:p>
    <w:p>
      <w:pPr>
        <w:widowControl/>
        <w:spacing w:line="480" w:lineRule="auto"/>
        <w:ind w:firstLine="486" w:firstLineChars="200"/>
        <w:jc w:val="left"/>
        <w:rPr>
          <w:rFonts w:ascii="宋体" w:hAnsi="宋体"/>
          <w:sz w:val="24"/>
        </w:rPr>
      </w:pPr>
      <w:r>
        <w:rPr>
          <w:rFonts w:hint="eastAsia" w:ascii="宋体" w:hAnsi="宋体"/>
          <w:sz w:val="24"/>
        </w:rPr>
        <w:t>（3）提供全套技术文件2套。</w:t>
      </w:r>
    </w:p>
    <w:p>
      <w:pPr>
        <w:widowControl/>
        <w:spacing w:line="480" w:lineRule="auto"/>
        <w:ind w:firstLine="486" w:firstLineChars="200"/>
        <w:jc w:val="left"/>
        <w:rPr>
          <w:sz w:val="24"/>
        </w:rPr>
      </w:pPr>
      <w:r>
        <w:rPr>
          <w:rFonts w:hint="eastAsia" w:ascii="宋体" w:hAnsi="宋体"/>
          <w:sz w:val="24"/>
        </w:rPr>
        <w:t>以上各项资料必须在初步验收前交付，未交付不得验收。如有未提供完全的资料，如招标人提出，则投标人必须无条件提供，并在投标文件中作出承诺。</w:t>
      </w:r>
    </w:p>
    <w:p>
      <w:pPr>
        <w:pStyle w:val="5"/>
        <w:spacing w:after="0" w:afterLines="0" w:line="480" w:lineRule="auto"/>
        <w:rPr>
          <w:rFonts w:ascii="宋体" w:hAnsi="宋体"/>
          <w:sz w:val="24"/>
          <w:szCs w:val="24"/>
        </w:rPr>
      </w:pPr>
      <w:bookmarkStart w:id="76" w:name="_Toc491282767"/>
      <w:bookmarkStart w:id="77" w:name="_Toc489359980"/>
      <w:r>
        <w:rPr>
          <w:rFonts w:hint="eastAsia" w:ascii="宋体" w:hAnsi="宋体"/>
          <w:sz w:val="24"/>
          <w:szCs w:val="24"/>
        </w:rPr>
        <w:t>3、售后服务要求</w:t>
      </w:r>
      <w:bookmarkEnd w:id="76"/>
      <w:bookmarkEnd w:id="77"/>
    </w:p>
    <w:p>
      <w:pPr>
        <w:widowControl/>
        <w:spacing w:line="480" w:lineRule="auto"/>
        <w:ind w:firstLine="486" w:firstLineChars="200"/>
        <w:jc w:val="left"/>
        <w:rPr>
          <w:rFonts w:ascii="宋体" w:hAnsi="宋体"/>
          <w:sz w:val="24"/>
        </w:rPr>
      </w:pPr>
      <w:r>
        <w:rPr>
          <w:rFonts w:hint="eastAsia" w:ascii="宋体" w:hAnsi="宋体"/>
          <w:sz w:val="24"/>
        </w:rPr>
        <w:t>（1）提供产品合格证。</w:t>
      </w:r>
    </w:p>
    <w:p>
      <w:pPr>
        <w:widowControl/>
        <w:spacing w:line="480" w:lineRule="auto"/>
        <w:ind w:firstLine="486" w:firstLineChars="200"/>
        <w:jc w:val="left"/>
        <w:rPr>
          <w:rFonts w:ascii="宋体" w:hAnsi="宋体"/>
          <w:sz w:val="24"/>
        </w:rPr>
      </w:pPr>
      <w:r>
        <w:rPr>
          <w:rFonts w:hint="eastAsia" w:ascii="宋体" w:hAnsi="宋体"/>
          <w:sz w:val="24"/>
        </w:rPr>
        <w:t>（2）产品质保期1年，质保期内，中标人需免费实行“三包”服务，在此期间内免费保修所产生的一切费用（产品质量问题引起的）由中标方负责，并免费软件升级，质保期满后，如采购方在使用过程中出现故障、技术或维修问题后，中标方有责任提供24小时响应服务，帮助采购方解决故障或技术问题。</w:t>
      </w:r>
    </w:p>
    <w:p>
      <w:pPr>
        <w:widowControl/>
        <w:spacing w:line="480" w:lineRule="auto"/>
        <w:ind w:firstLine="486" w:firstLineChars="200"/>
        <w:jc w:val="left"/>
        <w:rPr>
          <w:rFonts w:ascii="宋体" w:hAnsi="宋体"/>
          <w:sz w:val="24"/>
        </w:rPr>
      </w:pPr>
      <w:r>
        <w:rPr>
          <w:rFonts w:hint="eastAsia" w:ascii="宋体" w:hAnsi="宋体"/>
          <w:sz w:val="24"/>
        </w:rPr>
        <w:t>（3）系统试运行期内及质量保修期内中标人应免费向招标人提供系统软件合理</w:t>
      </w:r>
      <w:r>
        <w:rPr>
          <w:rFonts w:ascii="宋体" w:hAnsi="宋体"/>
          <w:sz w:val="24"/>
        </w:rPr>
        <w:t>小范围的</w:t>
      </w:r>
      <w:r>
        <w:rPr>
          <w:rFonts w:hint="eastAsia" w:ascii="宋体" w:hAnsi="宋体"/>
          <w:sz w:val="24"/>
        </w:rPr>
        <w:t>升级服务。如系统投入使用后招标人需要增加新业务或已有业务发生改变时，在合理的范围内，投标人应提供免费的软件升级、修改和维护。</w:t>
      </w:r>
    </w:p>
    <w:p>
      <w:pPr>
        <w:widowControl/>
        <w:spacing w:line="480" w:lineRule="auto"/>
        <w:ind w:firstLine="486" w:firstLineChars="200"/>
        <w:jc w:val="left"/>
        <w:rPr>
          <w:rFonts w:ascii="宋体" w:hAnsi="宋体"/>
          <w:sz w:val="24"/>
        </w:rPr>
      </w:pPr>
      <w:r>
        <w:rPr>
          <w:rFonts w:hint="eastAsia" w:ascii="宋体" w:hAnsi="宋体"/>
          <w:sz w:val="24"/>
        </w:rPr>
        <w:t>（4）中标人应长期提供优良的技术支持，在系统保修期外的维保服务应在报价文件中说明其维修机构详细情况，并附上价格表。</w:t>
      </w:r>
    </w:p>
    <w:p>
      <w:pPr>
        <w:widowControl/>
        <w:spacing w:line="480" w:lineRule="auto"/>
        <w:ind w:firstLine="486" w:firstLineChars="200"/>
        <w:jc w:val="left"/>
        <w:rPr>
          <w:rFonts w:ascii="宋体" w:hAnsi="宋体"/>
          <w:sz w:val="24"/>
        </w:rPr>
      </w:pPr>
      <w:r>
        <w:rPr>
          <w:rFonts w:hint="eastAsia" w:ascii="宋体" w:hAnsi="宋体"/>
          <w:sz w:val="24"/>
        </w:rPr>
        <w:t>（5）产品维护响应要求：中标人在接到用户电话、传真通知后，30分钟内响应，一般问题一天内解决，重大问题三天内解决。特殊情况无法修复的，质保期内中标人应无条件更换新设备或提供代用设备；或采取使设备、系统可正常运转的措施。若投标人未能按时处理，招标人有权自行处理，所发生的费用由中标人负责(在合同经费中扣除)。</w:t>
      </w:r>
    </w:p>
    <w:p>
      <w:pPr>
        <w:widowControl/>
        <w:spacing w:line="480" w:lineRule="auto"/>
        <w:ind w:firstLine="486" w:firstLineChars="200"/>
        <w:jc w:val="left"/>
        <w:rPr>
          <w:rFonts w:ascii="宋体" w:hAnsi="宋体"/>
          <w:sz w:val="24"/>
        </w:rPr>
      </w:pPr>
      <w:r>
        <w:rPr>
          <w:rFonts w:hint="eastAsia" w:ascii="宋体" w:hAnsi="宋体"/>
          <w:sz w:val="24"/>
        </w:rPr>
        <w:t>（6）中标人可提供优于本售后服务的其他服务。</w:t>
      </w:r>
    </w:p>
    <w:p>
      <w:pPr>
        <w:widowControl/>
        <w:spacing w:line="480" w:lineRule="auto"/>
        <w:ind w:firstLine="486" w:firstLineChars="200"/>
        <w:jc w:val="left"/>
        <w:rPr>
          <w:rFonts w:hint="eastAsia"/>
          <w:sz w:val="28"/>
        </w:rPr>
      </w:pPr>
      <w:r>
        <w:rPr>
          <w:rFonts w:hint="eastAsia" w:ascii="宋体" w:hAnsi="宋体"/>
          <w:sz w:val="24"/>
        </w:rPr>
        <w:t>中标人应响应上述售后服务要求，并根据本项目的具体要求在报件文件中提供各自详细具体的售后服务条款及保证。</w:t>
      </w:r>
    </w:p>
    <w:p>
      <w:pPr>
        <w:pStyle w:val="4"/>
        <w:numPr>
          <w:ilvl w:val="0"/>
          <w:numId w:val="35"/>
        </w:numPr>
        <w:spacing w:before="120" w:beforeLines="0" w:after="0" w:afterLines="0"/>
        <w:rPr>
          <w:rFonts w:hint="eastAsia" w:ascii="宋体" w:hAnsi="宋体" w:eastAsia="宋体"/>
        </w:rPr>
      </w:pPr>
      <w:bookmarkStart w:id="78" w:name="_Toc491282768"/>
      <w:bookmarkStart w:id="79" w:name="_Toc489359981"/>
      <w:r>
        <w:rPr>
          <w:rFonts w:hint="eastAsia" w:ascii="宋体" w:hAnsi="宋体" w:eastAsia="宋体"/>
        </w:rPr>
        <w:t>付款方式</w:t>
      </w:r>
      <w:bookmarkEnd w:id="78"/>
      <w:r>
        <w:rPr>
          <w:rFonts w:hint="eastAsia" w:ascii="宋体" w:hAnsi="宋体" w:eastAsia="宋体"/>
        </w:rPr>
        <w:t xml:space="preserve"> </w:t>
      </w:r>
    </w:p>
    <w:p>
      <w:pPr>
        <w:widowControl/>
        <w:spacing w:line="480" w:lineRule="auto"/>
        <w:ind w:firstLine="486" w:firstLineChars="200"/>
        <w:jc w:val="left"/>
        <w:rPr>
          <w:rFonts w:hint="eastAsia" w:ascii="宋体" w:hAnsi="宋体"/>
          <w:sz w:val="24"/>
        </w:rPr>
      </w:pPr>
      <w:r>
        <w:rPr>
          <w:rFonts w:hint="eastAsia" w:ascii="宋体" w:hAnsi="宋体"/>
          <w:sz w:val="24"/>
        </w:rPr>
        <w:t>签订合同后预付30%货款，安装完毕运行正常，系统验收合格后付全额款项的65%，余下5%作为质保期保证金，一年后若无任何质量问题付清余款（具体</w:t>
      </w:r>
      <w:r>
        <w:rPr>
          <w:rFonts w:ascii="宋体" w:hAnsi="宋体"/>
          <w:sz w:val="24"/>
        </w:rPr>
        <w:t>以合同约定为准</w:t>
      </w:r>
      <w:r>
        <w:rPr>
          <w:rFonts w:hint="eastAsia" w:ascii="宋体" w:hAnsi="宋体"/>
          <w:sz w:val="24"/>
        </w:rPr>
        <w:t>）。</w:t>
      </w:r>
    </w:p>
    <w:p>
      <w:pPr>
        <w:pStyle w:val="4"/>
        <w:spacing w:before="120" w:beforeLines="0" w:after="0" w:afterLines="0"/>
        <w:rPr>
          <w:rFonts w:hint="eastAsia" w:ascii="宋体" w:hAnsi="宋体" w:eastAsia="宋体"/>
        </w:rPr>
      </w:pPr>
      <w:bookmarkStart w:id="80" w:name="_Toc491282769"/>
      <w:r>
        <w:rPr>
          <w:rFonts w:hint="eastAsia" w:ascii="宋体" w:hAnsi="宋体" w:eastAsia="宋体"/>
        </w:rPr>
        <w:t>（五）其他要求</w:t>
      </w:r>
      <w:bookmarkEnd w:id="79"/>
      <w:bookmarkEnd w:id="80"/>
    </w:p>
    <w:p>
      <w:pPr>
        <w:spacing w:line="480" w:lineRule="auto"/>
        <w:ind w:firstLine="486" w:firstLineChars="200"/>
        <w:rPr>
          <w:rFonts w:hint="eastAsia"/>
          <w:sz w:val="24"/>
        </w:rPr>
      </w:pPr>
      <w:r>
        <w:rPr>
          <w:rFonts w:hint="eastAsia"/>
          <w:sz w:val="24"/>
        </w:rPr>
        <w:t>中标人须保障采购人在使用该设备或其任何一部分时不受到第三方关于侵犯专利权、商标权或工业设计权等知识产权的指控。如果任何第三方提出侵权指控与采购人无关，中标人须与第三方交涉并承担可能发生的责任与一切费用。如采购人因此而遭致损失的，中标人应赔偿该损失。</w:t>
      </w:r>
    </w:p>
    <w:p>
      <w:pPr>
        <w:spacing w:line="500" w:lineRule="exact"/>
        <w:rPr>
          <w:rFonts w:hint="eastAsia" w:ascii="宋体" w:hAnsi="宋体" w:cs="仿宋"/>
          <w:b/>
          <w:bCs/>
          <w:sz w:val="32"/>
          <w:szCs w:val="32"/>
        </w:rPr>
      </w:pPr>
      <w:r>
        <w:rPr>
          <w:rFonts w:hint="eastAsia" w:ascii="宋体" w:hAnsi="宋体" w:cs="仿宋"/>
          <w:b/>
          <w:bCs/>
          <w:sz w:val="32"/>
          <w:szCs w:val="32"/>
        </w:rPr>
        <w:t>B包：</w:t>
      </w:r>
    </w:p>
    <w:p>
      <w:pPr>
        <w:spacing w:line="480" w:lineRule="auto"/>
        <w:rPr>
          <w:rFonts w:hint="eastAsia" w:ascii="宋体" w:hAnsi="宋体"/>
          <w:sz w:val="24"/>
        </w:rPr>
      </w:pPr>
      <w:r>
        <w:rPr>
          <w:rFonts w:hint="eastAsia" w:ascii="宋体" w:hAnsi="宋体"/>
          <w:sz w:val="24"/>
        </w:rPr>
        <w:t>（一）服务期限：自签订合同之日起至项目竣工验收止。</w:t>
      </w:r>
    </w:p>
    <w:p>
      <w:pPr>
        <w:numPr>
          <w:ilvl w:val="0"/>
          <w:numId w:val="36"/>
        </w:numPr>
        <w:spacing w:line="480" w:lineRule="auto"/>
        <w:rPr>
          <w:rFonts w:ascii="宋体" w:hAnsi="宋体"/>
          <w:sz w:val="24"/>
        </w:rPr>
      </w:pPr>
      <w:r>
        <w:rPr>
          <w:rFonts w:hint="eastAsia" w:ascii="宋体" w:hAnsi="宋体"/>
          <w:sz w:val="24"/>
        </w:rPr>
        <w:t>服务地点：省本级项目为全省，18个市县的项目服务地点为所在市县。</w:t>
      </w:r>
    </w:p>
    <w:p>
      <w:r>
        <w:rPr>
          <w:rFonts w:hint="eastAsia" w:ascii="宋体" w:hAnsi="宋体"/>
          <w:sz w:val="24"/>
        </w:rPr>
        <w:t>（三）付款方式：合同签订后</w:t>
      </w:r>
      <w:r>
        <w:rPr>
          <w:rFonts w:ascii="宋体" w:hAnsi="宋体"/>
          <w:sz w:val="24"/>
        </w:rPr>
        <w:t>10</w:t>
      </w:r>
      <w:r>
        <w:rPr>
          <w:rFonts w:hint="eastAsia" w:ascii="宋体" w:hAnsi="宋体"/>
          <w:sz w:val="24"/>
        </w:rPr>
        <w:t>个工作日内支付合同金额的</w:t>
      </w:r>
      <w:r>
        <w:rPr>
          <w:rFonts w:ascii="宋体" w:hAnsi="宋体"/>
          <w:sz w:val="24"/>
        </w:rPr>
        <w:t>5</w:t>
      </w:r>
      <w:r>
        <w:rPr>
          <w:rFonts w:hint="eastAsia" w:ascii="宋体" w:hAnsi="宋体"/>
          <w:sz w:val="24"/>
        </w:rPr>
        <w:t>0%，项目通过竣工验收后</w:t>
      </w:r>
      <w:r>
        <w:rPr>
          <w:rFonts w:ascii="宋体" w:hAnsi="宋体"/>
          <w:sz w:val="24"/>
        </w:rPr>
        <w:t>10</w:t>
      </w:r>
      <w:r>
        <w:rPr>
          <w:rFonts w:hint="eastAsia" w:ascii="宋体" w:hAnsi="宋体"/>
          <w:sz w:val="24"/>
        </w:rPr>
        <w:t>个工作日内支付合同金额的50%。（具体以合同约定为准）。</w:t>
      </w:r>
    </w:p>
    <w:sectPr>
      <w:pgSz w:w="11906" w:h="16838"/>
      <w:pgMar w:top="1440" w:right="1797" w:bottom="1440" w:left="1797" w:header="851" w:footer="737" w:gutter="0"/>
      <w:cols w:space="0" w:num="1"/>
      <w:rtlGutter w:val="0"/>
      <w:docGrid w:type="linesAndChar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FangSong_GB2312-Identity-H">
    <w:altName w:val="方正舒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decimal"/>
      <w:lvlText w:val="%1."/>
      <w:lvlJc w:val="left"/>
      <w:pPr>
        <w:ind w:left="425" w:hanging="425"/>
      </w:pPr>
      <w:rPr>
        <w:rFonts w:hint="default"/>
      </w:rPr>
    </w:lvl>
  </w:abstractNum>
  <w:abstractNum w:abstractNumId="1">
    <w:nsid w:val="00000003"/>
    <w:multiLevelType w:val="multilevel"/>
    <w:tmpl w:val="00000003"/>
    <w:lvl w:ilvl="0" w:tentative="0">
      <w:start w:val="1"/>
      <w:numFmt w:val="decimal"/>
      <w:lvlText w:val="%1)"/>
      <w:lvlJc w:val="left"/>
      <w:pPr>
        <w:ind w:left="900" w:hanging="420"/>
      </w:pPr>
    </w:lvl>
    <w:lvl w:ilvl="1" w:tentative="0">
      <w:start w:val="1"/>
      <w:numFmt w:val="lowerLetter"/>
      <w:lvlRestart w:val="0"/>
      <w:lvlText w:val="%2)"/>
      <w:lvlJc w:val="left"/>
      <w:pPr>
        <w:ind w:left="1320" w:hanging="420"/>
      </w:pPr>
    </w:lvl>
    <w:lvl w:ilvl="2" w:tentative="0">
      <w:start w:val="1"/>
      <w:numFmt w:val="lowerRoman"/>
      <w:lvlRestart w:val="0"/>
      <w:lvlText w:val="%3."/>
      <w:lvlJc w:val="right"/>
      <w:pPr>
        <w:ind w:left="1740" w:hanging="420"/>
      </w:pPr>
    </w:lvl>
    <w:lvl w:ilvl="3" w:tentative="0">
      <w:start w:val="1"/>
      <w:numFmt w:val="decimal"/>
      <w:lvlRestart w:val="0"/>
      <w:lvlText w:val="%4."/>
      <w:lvlJc w:val="left"/>
      <w:pPr>
        <w:ind w:left="2160" w:hanging="420"/>
      </w:pPr>
    </w:lvl>
    <w:lvl w:ilvl="4" w:tentative="0">
      <w:start w:val="1"/>
      <w:numFmt w:val="lowerLetter"/>
      <w:lvlRestart w:val="0"/>
      <w:lvlText w:val="%5)"/>
      <w:lvlJc w:val="left"/>
      <w:pPr>
        <w:ind w:left="2580" w:hanging="420"/>
      </w:pPr>
    </w:lvl>
    <w:lvl w:ilvl="5" w:tentative="0">
      <w:start w:val="1"/>
      <w:numFmt w:val="lowerRoman"/>
      <w:lvlRestart w:val="0"/>
      <w:lvlText w:val="%6."/>
      <w:lvlJc w:val="right"/>
      <w:pPr>
        <w:ind w:left="3000" w:hanging="420"/>
      </w:pPr>
    </w:lvl>
    <w:lvl w:ilvl="6" w:tentative="0">
      <w:start w:val="1"/>
      <w:numFmt w:val="decimal"/>
      <w:lvlRestart w:val="0"/>
      <w:lvlText w:val="%7."/>
      <w:lvlJc w:val="left"/>
      <w:pPr>
        <w:ind w:left="3420" w:hanging="420"/>
      </w:pPr>
    </w:lvl>
    <w:lvl w:ilvl="7" w:tentative="0">
      <w:start w:val="1"/>
      <w:numFmt w:val="lowerLetter"/>
      <w:lvlRestart w:val="0"/>
      <w:lvlText w:val="%8)"/>
      <w:lvlJc w:val="left"/>
      <w:pPr>
        <w:ind w:left="3840" w:hanging="420"/>
      </w:pPr>
    </w:lvl>
    <w:lvl w:ilvl="8" w:tentative="0">
      <w:start w:val="1"/>
      <w:numFmt w:val="lowerRoman"/>
      <w:lvlRestart w:val="0"/>
      <w:lvlText w:val="%9."/>
      <w:lvlJc w:val="right"/>
      <w:pPr>
        <w:ind w:left="4260" w:hanging="420"/>
      </w:pPr>
    </w:lvl>
  </w:abstractNum>
  <w:abstractNum w:abstractNumId="2">
    <w:nsid w:val="00000009"/>
    <w:multiLevelType w:val="multilevel"/>
    <w:tmpl w:val="0000000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0000000A"/>
    <w:multiLevelType w:val="multilevel"/>
    <w:tmpl w:val="0000000A"/>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00000011"/>
    <w:multiLevelType w:val="multilevel"/>
    <w:tmpl w:val="00000011"/>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00000015"/>
    <w:multiLevelType w:val="multilevel"/>
    <w:tmpl w:val="00000015"/>
    <w:lvl w:ilvl="0" w:tentative="0">
      <w:start w:val="1"/>
      <w:numFmt w:val="decimal"/>
      <w:lvlText w:val="%1)"/>
      <w:lvlJc w:val="left"/>
      <w:pPr>
        <w:ind w:left="980" w:hanging="420"/>
      </w:pPr>
    </w:lvl>
    <w:lvl w:ilvl="1" w:tentative="0">
      <w:start w:val="1"/>
      <w:numFmt w:val="lowerLetter"/>
      <w:lvlRestart w:val="0"/>
      <w:lvlText w:val="%2)"/>
      <w:lvlJc w:val="left"/>
      <w:pPr>
        <w:ind w:left="1400" w:hanging="420"/>
      </w:pPr>
    </w:lvl>
    <w:lvl w:ilvl="2" w:tentative="0">
      <w:start w:val="1"/>
      <w:numFmt w:val="lowerRoman"/>
      <w:lvlRestart w:val="0"/>
      <w:lvlText w:val="%3."/>
      <w:lvlJc w:val="right"/>
      <w:pPr>
        <w:ind w:left="1820" w:hanging="420"/>
      </w:pPr>
    </w:lvl>
    <w:lvl w:ilvl="3" w:tentative="0">
      <w:start w:val="1"/>
      <w:numFmt w:val="decimal"/>
      <w:lvlRestart w:val="0"/>
      <w:lvlText w:val="%4."/>
      <w:lvlJc w:val="left"/>
      <w:pPr>
        <w:ind w:left="2240" w:hanging="420"/>
      </w:pPr>
    </w:lvl>
    <w:lvl w:ilvl="4" w:tentative="0">
      <w:start w:val="1"/>
      <w:numFmt w:val="lowerLetter"/>
      <w:lvlRestart w:val="0"/>
      <w:lvlText w:val="%5)"/>
      <w:lvlJc w:val="left"/>
      <w:pPr>
        <w:ind w:left="2660" w:hanging="420"/>
      </w:pPr>
    </w:lvl>
    <w:lvl w:ilvl="5" w:tentative="0">
      <w:start w:val="1"/>
      <w:numFmt w:val="lowerRoman"/>
      <w:lvlRestart w:val="0"/>
      <w:lvlText w:val="%6."/>
      <w:lvlJc w:val="right"/>
      <w:pPr>
        <w:ind w:left="3080" w:hanging="420"/>
      </w:pPr>
    </w:lvl>
    <w:lvl w:ilvl="6" w:tentative="0">
      <w:start w:val="1"/>
      <w:numFmt w:val="decimal"/>
      <w:lvlRestart w:val="0"/>
      <w:lvlText w:val="%7."/>
      <w:lvlJc w:val="left"/>
      <w:pPr>
        <w:ind w:left="3500" w:hanging="420"/>
      </w:pPr>
    </w:lvl>
    <w:lvl w:ilvl="7" w:tentative="0">
      <w:start w:val="1"/>
      <w:numFmt w:val="lowerLetter"/>
      <w:lvlRestart w:val="0"/>
      <w:lvlText w:val="%8)"/>
      <w:lvlJc w:val="left"/>
      <w:pPr>
        <w:ind w:left="3920" w:hanging="420"/>
      </w:pPr>
    </w:lvl>
    <w:lvl w:ilvl="8" w:tentative="0">
      <w:start w:val="1"/>
      <w:numFmt w:val="lowerRoman"/>
      <w:lvlRestart w:val="0"/>
      <w:lvlText w:val="%9."/>
      <w:lvlJc w:val="right"/>
      <w:pPr>
        <w:ind w:left="4340" w:hanging="420"/>
      </w:pPr>
    </w:lvl>
  </w:abstractNum>
  <w:abstractNum w:abstractNumId="6">
    <w:nsid w:val="00000018"/>
    <w:multiLevelType w:val="multilevel"/>
    <w:tmpl w:val="00000018"/>
    <w:lvl w:ilvl="0" w:tentative="0">
      <w:start w:val="1"/>
      <w:numFmt w:val="decimal"/>
      <w:lvlText w:val="%1)"/>
      <w:lvlJc w:val="left"/>
      <w:pPr>
        <w:ind w:left="1260" w:hanging="4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0000001A"/>
    <w:multiLevelType w:val="multilevel"/>
    <w:tmpl w:val="0000001A"/>
    <w:lvl w:ilvl="0" w:tentative="0">
      <w:start w:val="1"/>
      <w:numFmt w:val="lowerLetter"/>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0000001C"/>
    <w:multiLevelType w:val="multilevel"/>
    <w:tmpl w:val="0000001C"/>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0000001E"/>
    <w:multiLevelType w:val="multilevel"/>
    <w:tmpl w:val="0000001E"/>
    <w:lvl w:ilvl="0" w:tentative="0">
      <w:start w:val="1"/>
      <w:numFmt w:val="upperLetter"/>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0">
    <w:nsid w:val="00000021"/>
    <w:multiLevelType w:val="multilevel"/>
    <w:tmpl w:val="00000021"/>
    <w:lvl w:ilvl="0" w:tentative="0">
      <w:start w:val="1"/>
      <w:numFmt w:val="bullet"/>
      <w:lvlText w:val=""/>
      <w:lvlJc w:val="left"/>
      <w:pPr>
        <w:tabs>
          <w:tab w:val="left" w:pos="960"/>
        </w:tabs>
        <w:ind w:left="960" w:hanging="420"/>
      </w:pPr>
      <w:rPr>
        <w:rFonts w:hint="default" w:ascii="Wingdings" w:hAnsi="Wingdings"/>
      </w:rPr>
    </w:lvl>
    <w:lvl w:ilvl="1" w:tentative="0">
      <w:start w:val="1"/>
      <w:numFmt w:val="bullet"/>
      <w:lvlText w:val=""/>
      <w:lvlJc w:val="left"/>
      <w:pPr>
        <w:tabs>
          <w:tab w:val="left" w:pos="1380"/>
        </w:tabs>
        <w:ind w:left="1380" w:hanging="420"/>
      </w:pPr>
      <w:rPr>
        <w:rFonts w:hint="default" w:ascii="Wingdings" w:hAnsi="Wingdings"/>
      </w:rPr>
    </w:lvl>
    <w:lvl w:ilvl="2" w:tentative="0">
      <w:start w:val="1"/>
      <w:numFmt w:val="bullet"/>
      <w:lvlText w:val=""/>
      <w:lvlJc w:val="left"/>
      <w:pPr>
        <w:tabs>
          <w:tab w:val="left" w:pos="1800"/>
        </w:tabs>
        <w:ind w:left="1800" w:hanging="420"/>
      </w:pPr>
      <w:rPr>
        <w:rFonts w:hint="default" w:ascii="Wingdings" w:hAnsi="Wingdings"/>
      </w:rPr>
    </w:lvl>
    <w:lvl w:ilvl="3" w:tentative="0">
      <w:start w:val="1"/>
      <w:numFmt w:val="bullet"/>
      <w:lvlText w:val=""/>
      <w:lvlJc w:val="left"/>
      <w:pPr>
        <w:tabs>
          <w:tab w:val="left" w:pos="2220"/>
        </w:tabs>
        <w:ind w:left="2220" w:hanging="420"/>
      </w:pPr>
      <w:rPr>
        <w:rFonts w:hint="default" w:ascii="Wingdings" w:hAnsi="Wingdings"/>
      </w:rPr>
    </w:lvl>
    <w:lvl w:ilvl="4" w:tentative="0">
      <w:start w:val="1"/>
      <w:numFmt w:val="bullet"/>
      <w:lvlText w:val=""/>
      <w:lvlJc w:val="left"/>
      <w:pPr>
        <w:tabs>
          <w:tab w:val="left" w:pos="2640"/>
        </w:tabs>
        <w:ind w:left="2640" w:hanging="420"/>
      </w:pPr>
      <w:rPr>
        <w:rFonts w:hint="default" w:ascii="Wingdings" w:hAnsi="Wingdings"/>
      </w:rPr>
    </w:lvl>
    <w:lvl w:ilvl="5" w:tentative="0">
      <w:start w:val="1"/>
      <w:numFmt w:val="bullet"/>
      <w:lvlText w:val=""/>
      <w:lvlJc w:val="left"/>
      <w:pPr>
        <w:tabs>
          <w:tab w:val="left" w:pos="3060"/>
        </w:tabs>
        <w:ind w:left="3060" w:hanging="420"/>
      </w:pPr>
      <w:rPr>
        <w:rFonts w:hint="default" w:ascii="Wingdings" w:hAnsi="Wingdings"/>
      </w:rPr>
    </w:lvl>
    <w:lvl w:ilvl="6" w:tentative="0">
      <w:start w:val="1"/>
      <w:numFmt w:val="bullet"/>
      <w:lvlText w:val=""/>
      <w:lvlJc w:val="left"/>
      <w:pPr>
        <w:tabs>
          <w:tab w:val="left" w:pos="3480"/>
        </w:tabs>
        <w:ind w:left="3480" w:hanging="420"/>
      </w:pPr>
      <w:rPr>
        <w:rFonts w:hint="default" w:ascii="Wingdings" w:hAnsi="Wingdings"/>
      </w:rPr>
    </w:lvl>
    <w:lvl w:ilvl="7" w:tentative="0">
      <w:start w:val="1"/>
      <w:numFmt w:val="bullet"/>
      <w:lvlText w:val=""/>
      <w:lvlJc w:val="left"/>
      <w:pPr>
        <w:tabs>
          <w:tab w:val="left" w:pos="3900"/>
        </w:tabs>
        <w:ind w:left="3900" w:hanging="420"/>
      </w:pPr>
      <w:rPr>
        <w:rFonts w:hint="default" w:ascii="Wingdings" w:hAnsi="Wingdings"/>
      </w:rPr>
    </w:lvl>
    <w:lvl w:ilvl="8" w:tentative="0">
      <w:start w:val="1"/>
      <w:numFmt w:val="bullet"/>
      <w:lvlText w:val=""/>
      <w:lvlJc w:val="left"/>
      <w:pPr>
        <w:tabs>
          <w:tab w:val="left" w:pos="4320"/>
        </w:tabs>
        <w:ind w:left="4320" w:hanging="420"/>
      </w:pPr>
      <w:rPr>
        <w:rFonts w:hint="default" w:ascii="Wingdings" w:hAnsi="Wingdings"/>
      </w:rPr>
    </w:lvl>
  </w:abstractNum>
  <w:abstractNum w:abstractNumId="11">
    <w:nsid w:val="00000022"/>
    <w:multiLevelType w:val="multilevel"/>
    <w:tmpl w:val="00000022"/>
    <w:lvl w:ilvl="0" w:tentative="0">
      <w:start w:val="1"/>
      <w:numFmt w:val="decimalEnclosedCircle"/>
      <w:lvlText w:val="%1"/>
      <w:lvlJc w:val="left"/>
      <w:pPr>
        <w:ind w:left="900" w:hanging="420"/>
      </w:pPr>
      <w:rPr>
        <w:rFonts w:hint="default" w:ascii="宋体" w:hAnsi="宋体" w:eastAsia="宋体" w:cs="宋体"/>
      </w:rPr>
    </w:lvl>
    <w:lvl w:ilvl="1" w:tentative="0">
      <w:start w:val="1"/>
      <w:numFmt w:val="decimal"/>
      <w:lvlText w:val="%2)"/>
      <w:lvlJc w:val="left"/>
      <w:pPr>
        <w:ind w:left="1260" w:hanging="360"/>
      </w:pPr>
      <w:rPr>
        <w:rFonts w:hint="default"/>
      </w:rPr>
    </w:lvl>
    <w:lvl w:ilvl="2" w:tentative="0">
      <w:start w:val="1"/>
      <w:numFmt w:val="lowerRoman"/>
      <w:lvlRestart w:val="0"/>
      <w:lvlText w:val="%3."/>
      <w:lvlJc w:val="right"/>
      <w:pPr>
        <w:ind w:left="1740" w:hanging="420"/>
      </w:pPr>
    </w:lvl>
    <w:lvl w:ilvl="3" w:tentative="0">
      <w:start w:val="1"/>
      <w:numFmt w:val="decimal"/>
      <w:lvlRestart w:val="0"/>
      <w:lvlText w:val="%4."/>
      <w:lvlJc w:val="left"/>
      <w:pPr>
        <w:ind w:left="2160" w:hanging="420"/>
      </w:pPr>
    </w:lvl>
    <w:lvl w:ilvl="4" w:tentative="0">
      <w:start w:val="1"/>
      <w:numFmt w:val="lowerLetter"/>
      <w:lvlRestart w:val="0"/>
      <w:lvlText w:val="%5)"/>
      <w:lvlJc w:val="left"/>
      <w:pPr>
        <w:ind w:left="2580" w:hanging="420"/>
      </w:pPr>
    </w:lvl>
    <w:lvl w:ilvl="5" w:tentative="0">
      <w:start w:val="1"/>
      <w:numFmt w:val="lowerRoman"/>
      <w:lvlRestart w:val="0"/>
      <w:lvlText w:val="%6."/>
      <w:lvlJc w:val="right"/>
      <w:pPr>
        <w:ind w:left="3000" w:hanging="420"/>
      </w:pPr>
    </w:lvl>
    <w:lvl w:ilvl="6" w:tentative="0">
      <w:start w:val="1"/>
      <w:numFmt w:val="decimal"/>
      <w:lvlRestart w:val="0"/>
      <w:lvlText w:val="%7."/>
      <w:lvlJc w:val="left"/>
      <w:pPr>
        <w:ind w:left="3420" w:hanging="420"/>
      </w:pPr>
    </w:lvl>
    <w:lvl w:ilvl="7" w:tentative="0">
      <w:start w:val="1"/>
      <w:numFmt w:val="lowerLetter"/>
      <w:lvlRestart w:val="0"/>
      <w:lvlText w:val="%8)"/>
      <w:lvlJc w:val="left"/>
      <w:pPr>
        <w:ind w:left="3840" w:hanging="420"/>
      </w:pPr>
    </w:lvl>
    <w:lvl w:ilvl="8" w:tentative="0">
      <w:start w:val="1"/>
      <w:numFmt w:val="lowerRoman"/>
      <w:lvlRestart w:val="0"/>
      <w:lvlText w:val="%9."/>
      <w:lvlJc w:val="right"/>
      <w:pPr>
        <w:ind w:left="4260" w:hanging="420"/>
      </w:pPr>
    </w:lvl>
  </w:abstractNum>
  <w:abstractNum w:abstractNumId="12">
    <w:nsid w:val="00000023"/>
    <w:multiLevelType w:val="multilevel"/>
    <w:tmpl w:val="00000023"/>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00000025"/>
    <w:multiLevelType w:val="multilevel"/>
    <w:tmpl w:val="00000025"/>
    <w:lvl w:ilvl="0" w:tentative="0">
      <w:start w:val="1"/>
      <w:numFmt w:val="decimal"/>
      <w:lvlText w:val="%1)"/>
      <w:lvlJc w:val="left"/>
      <w:pPr>
        <w:ind w:left="900" w:hanging="420"/>
      </w:pPr>
    </w:lvl>
    <w:lvl w:ilvl="1" w:tentative="0">
      <w:start w:val="1"/>
      <w:numFmt w:val="lowerLetter"/>
      <w:lvlRestart w:val="0"/>
      <w:lvlText w:val="%2)"/>
      <w:lvlJc w:val="left"/>
      <w:pPr>
        <w:ind w:left="1320" w:hanging="420"/>
      </w:pPr>
    </w:lvl>
    <w:lvl w:ilvl="2" w:tentative="0">
      <w:start w:val="1"/>
      <w:numFmt w:val="lowerRoman"/>
      <w:lvlRestart w:val="0"/>
      <w:lvlText w:val="%3."/>
      <w:lvlJc w:val="right"/>
      <w:pPr>
        <w:ind w:left="1740" w:hanging="420"/>
      </w:pPr>
    </w:lvl>
    <w:lvl w:ilvl="3" w:tentative="0">
      <w:start w:val="1"/>
      <w:numFmt w:val="decimal"/>
      <w:lvlRestart w:val="0"/>
      <w:lvlText w:val="%4."/>
      <w:lvlJc w:val="left"/>
      <w:pPr>
        <w:ind w:left="2160" w:hanging="420"/>
      </w:pPr>
    </w:lvl>
    <w:lvl w:ilvl="4" w:tentative="0">
      <w:start w:val="1"/>
      <w:numFmt w:val="lowerLetter"/>
      <w:lvlRestart w:val="0"/>
      <w:lvlText w:val="%5)"/>
      <w:lvlJc w:val="left"/>
      <w:pPr>
        <w:ind w:left="2580" w:hanging="420"/>
      </w:pPr>
    </w:lvl>
    <w:lvl w:ilvl="5" w:tentative="0">
      <w:start w:val="1"/>
      <w:numFmt w:val="lowerRoman"/>
      <w:lvlRestart w:val="0"/>
      <w:lvlText w:val="%6."/>
      <w:lvlJc w:val="right"/>
      <w:pPr>
        <w:ind w:left="3000" w:hanging="420"/>
      </w:pPr>
    </w:lvl>
    <w:lvl w:ilvl="6" w:tentative="0">
      <w:start w:val="1"/>
      <w:numFmt w:val="decimal"/>
      <w:lvlRestart w:val="0"/>
      <w:lvlText w:val="%7."/>
      <w:lvlJc w:val="left"/>
      <w:pPr>
        <w:ind w:left="3420" w:hanging="420"/>
      </w:pPr>
    </w:lvl>
    <w:lvl w:ilvl="7" w:tentative="0">
      <w:start w:val="1"/>
      <w:numFmt w:val="lowerLetter"/>
      <w:lvlRestart w:val="0"/>
      <w:lvlText w:val="%8)"/>
      <w:lvlJc w:val="left"/>
      <w:pPr>
        <w:ind w:left="3840" w:hanging="420"/>
      </w:pPr>
    </w:lvl>
    <w:lvl w:ilvl="8" w:tentative="0">
      <w:start w:val="1"/>
      <w:numFmt w:val="lowerRoman"/>
      <w:lvlRestart w:val="0"/>
      <w:lvlText w:val="%9."/>
      <w:lvlJc w:val="right"/>
      <w:pPr>
        <w:ind w:left="4260" w:hanging="420"/>
      </w:pPr>
    </w:lvl>
  </w:abstractNum>
  <w:abstractNum w:abstractNumId="14">
    <w:nsid w:val="00000027"/>
    <w:multiLevelType w:val="multilevel"/>
    <w:tmpl w:val="00000027"/>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5">
    <w:nsid w:val="00000029"/>
    <w:multiLevelType w:val="multilevel"/>
    <w:tmpl w:val="00000029"/>
    <w:lvl w:ilvl="0" w:tentative="0">
      <w:start w:val="1"/>
      <w:numFmt w:val="lowerLetter"/>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6">
    <w:nsid w:val="0000002D"/>
    <w:multiLevelType w:val="multilevel"/>
    <w:tmpl w:val="0000002D"/>
    <w:lvl w:ilvl="0" w:tentative="0">
      <w:start w:val="1"/>
      <w:numFmt w:val="lowerLetter"/>
      <w:lvlText w:val="%1."/>
      <w:lvlJc w:val="left"/>
      <w:pPr>
        <w:ind w:left="900" w:hanging="420"/>
      </w:pPr>
      <w:rPr>
        <w:rFonts w:hint="eastAsia"/>
      </w:rPr>
    </w:lvl>
    <w:lvl w:ilvl="1" w:tentative="0">
      <w:start w:val="1"/>
      <w:numFmt w:val="lowerLetter"/>
      <w:lvlRestart w:val="0"/>
      <w:lvlText w:val="%2)"/>
      <w:lvlJc w:val="left"/>
      <w:pPr>
        <w:ind w:left="1320" w:hanging="420"/>
      </w:pPr>
    </w:lvl>
    <w:lvl w:ilvl="2" w:tentative="0">
      <w:start w:val="1"/>
      <w:numFmt w:val="lowerRoman"/>
      <w:lvlRestart w:val="0"/>
      <w:lvlText w:val="%3."/>
      <w:lvlJc w:val="right"/>
      <w:pPr>
        <w:ind w:left="1740" w:hanging="420"/>
      </w:pPr>
    </w:lvl>
    <w:lvl w:ilvl="3" w:tentative="0">
      <w:start w:val="1"/>
      <w:numFmt w:val="decimal"/>
      <w:lvlRestart w:val="0"/>
      <w:lvlText w:val="%4."/>
      <w:lvlJc w:val="left"/>
      <w:pPr>
        <w:ind w:left="2160" w:hanging="420"/>
      </w:pPr>
    </w:lvl>
    <w:lvl w:ilvl="4" w:tentative="0">
      <w:start w:val="1"/>
      <w:numFmt w:val="lowerLetter"/>
      <w:lvlRestart w:val="0"/>
      <w:lvlText w:val="%5)"/>
      <w:lvlJc w:val="left"/>
      <w:pPr>
        <w:ind w:left="2580" w:hanging="420"/>
      </w:pPr>
    </w:lvl>
    <w:lvl w:ilvl="5" w:tentative="0">
      <w:start w:val="1"/>
      <w:numFmt w:val="lowerRoman"/>
      <w:lvlRestart w:val="0"/>
      <w:lvlText w:val="%6."/>
      <w:lvlJc w:val="right"/>
      <w:pPr>
        <w:ind w:left="3000" w:hanging="420"/>
      </w:pPr>
    </w:lvl>
    <w:lvl w:ilvl="6" w:tentative="0">
      <w:start w:val="1"/>
      <w:numFmt w:val="decimal"/>
      <w:lvlRestart w:val="0"/>
      <w:lvlText w:val="%7."/>
      <w:lvlJc w:val="left"/>
      <w:pPr>
        <w:ind w:left="3420" w:hanging="420"/>
      </w:pPr>
    </w:lvl>
    <w:lvl w:ilvl="7" w:tentative="0">
      <w:start w:val="1"/>
      <w:numFmt w:val="lowerLetter"/>
      <w:lvlRestart w:val="0"/>
      <w:lvlText w:val="%8)"/>
      <w:lvlJc w:val="left"/>
      <w:pPr>
        <w:ind w:left="3840" w:hanging="420"/>
      </w:pPr>
    </w:lvl>
    <w:lvl w:ilvl="8" w:tentative="0">
      <w:start w:val="1"/>
      <w:numFmt w:val="lowerRoman"/>
      <w:lvlRestart w:val="0"/>
      <w:lvlText w:val="%9."/>
      <w:lvlJc w:val="right"/>
      <w:pPr>
        <w:ind w:left="4260" w:hanging="420"/>
      </w:pPr>
    </w:lvl>
  </w:abstractNum>
  <w:abstractNum w:abstractNumId="17">
    <w:nsid w:val="0000002F"/>
    <w:multiLevelType w:val="multilevel"/>
    <w:tmpl w:val="0000002F"/>
    <w:lvl w:ilvl="0" w:tentative="0">
      <w:start w:val="1"/>
      <w:numFmt w:val="decimal"/>
      <w:lvlText w:val="%1）"/>
      <w:lvlJc w:val="left"/>
      <w:pPr>
        <w:ind w:left="1744" w:hanging="360"/>
      </w:pPr>
      <w:rPr>
        <w:rFonts w:hint="default"/>
      </w:rPr>
    </w:lvl>
    <w:lvl w:ilvl="1" w:tentative="0">
      <w:start w:val="1"/>
      <w:numFmt w:val="lowerLetter"/>
      <w:lvlText w:val="%2)"/>
      <w:lvlJc w:val="left"/>
      <w:pPr>
        <w:ind w:left="1744" w:hanging="420"/>
      </w:pPr>
    </w:lvl>
    <w:lvl w:ilvl="2" w:tentative="0">
      <w:start w:val="1"/>
      <w:numFmt w:val="decimal"/>
      <w:lvlText w:val="%3）"/>
      <w:lvlJc w:val="left"/>
      <w:pPr>
        <w:ind w:left="2164" w:hanging="420"/>
      </w:pPr>
      <w:rPr>
        <w:rFonts w:hint="default"/>
      </w:rPr>
    </w:lvl>
    <w:lvl w:ilvl="3" w:tentative="0">
      <w:start w:val="1"/>
      <w:numFmt w:val="decimal"/>
      <w:lvlText w:val="%4."/>
      <w:lvlJc w:val="left"/>
      <w:pPr>
        <w:ind w:left="2584" w:hanging="420"/>
      </w:pPr>
    </w:lvl>
    <w:lvl w:ilvl="4" w:tentative="0">
      <w:start w:val="1"/>
      <w:numFmt w:val="lowerLetter"/>
      <w:lvlText w:val="%5)"/>
      <w:lvlJc w:val="left"/>
      <w:pPr>
        <w:ind w:left="3004" w:hanging="420"/>
      </w:pPr>
    </w:lvl>
    <w:lvl w:ilvl="5" w:tentative="0">
      <w:start w:val="1"/>
      <w:numFmt w:val="lowerRoman"/>
      <w:lvlText w:val="%6."/>
      <w:lvlJc w:val="right"/>
      <w:pPr>
        <w:ind w:left="3424" w:hanging="420"/>
      </w:pPr>
    </w:lvl>
    <w:lvl w:ilvl="6" w:tentative="0">
      <w:start w:val="1"/>
      <w:numFmt w:val="decimal"/>
      <w:lvlText w:val="%7."/>
      <w:lvlJc w:val="left"/>
      <w:pPr>
        <w:ind w:left="3844" w:hanging="420"/>
      </w:pPr>
    </w:lvl>
    <w:lvl w:ilvl="7" w:tentative="0">
      <w:start w:val="1"/>
      <w:numFmt w:val="lowerLetter"/>
      <w:lvlText w:val="%8)"/>
      <w:lvlJc w:val="left"/>
      <w:pPr>
        <w:ind w:left="4264" w:hanging="420"/>
      </w:pPr>
    </w:lvl>
    <w:lvl w:ilvl="8" w:tentative="0">
      <w:start w:val="1"/>
      <w:numFmt w:val="lowerRoman"/>
      <w:lvlText w:val="%9."/>
      <w:lvlJc w:val="right"/>
      <w:pPr>
        <w:ind w:left="4684" w:hanging="420"/>
      </w:pPr>
    </w:lvl>
  </w:abstractNum>
  <w:abstractNum w:abstractNumId="18">
    <w:nsid w:val="00000030"/>
    <w:multiLevelType w:val="multilevel"/>
    <w:tmpl w:val="00000030"/>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9">
    <w:nsid w:val="00000033"/>
    <w:multiLevelType w:val="multilevel"/>
    <w:tmpl w:val="0000003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00000035"/>
    <w:multiLevelType w:val="singleLevel"/>
    <w:tmpl w:val="00000035"/>
    <w:lvl w:ilvl="0" w:tentative="0">
      <w:start w:val="1"/>
      <w:numFmt w:val="decimal"/>
      <w:lvlText w:val="%1."/>
      <w:lvlJc w:val="left"/>
      <w:pPr>
        <w:ind w:left="425" w:hanging="425"/>
      </w:pPr>
      <w:rPr>
        <w:rFonts w:hint="default"/>
      </w:rPr>
    </w:lvl>
  </w:abstractNum>
  <w:abstractNum w:abstractNumId="21">
    <w:nsid w:val="0000003E"/>
    <w:multiLevelType w:val="multilevel"/>
    <w:tmpl w:val="0000003E"/>
    <w:lvl w:ilvl="0" w:tentative="0">
      <w:start w:val="1"/>
      <w:numFmt w:val="lowerLetter"/>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2">
    <w:nsid w:val="0000003F"/>
    <w:multiLevelType w:val="multilevel"/>
    <w:tmpl w:val="0000003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3">
    <w:nsid w:val="00000044"/>
    <w:multiLevelType w:val="multilevel"/>
    <w:tmpl w:val="00000044"/>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4">
    <w:nsid w:val="00000046"/>
    <w:multiLevelType w:val="singleLevel"/>
    <w:tmpl w:val="00000046"/>
    <w:lvl w:ilvl="0" w:tentative="0">
      <w:start w:val="4"/>
      <w:numFmt w:val="chineseCounting"/>
      <w:suff w:val="nothing"/>
      <w:lvlText w:val="（%1）"/>
      <w:lvlJc w:val="left"/>
    </w:lvl>
  </w:abstractNum>
  <w:abstractNum w:abstractNumId="25">
    <w:nsid w:val="00000047"/>
    <w:multiLevelType w:val="singleLevel"/>
    <w:tmpl w:val="00000047"/>
    <w:lvl w:ilvl="0" w:tentative="0">
      <w:start w:val="1"/>
      <w:numFmt w:val="chineseCounting"/>
      <w:suff w:val="nothing"/>
      <w:lvlText w:val="%1、"/>
      <w:lvlJc w:val="left"/>
    </w:lvl>
  </w:abstractNum>
  <w:abstractNum w:abstractNumId="26">
    <w:nsid w:val="0000004F"/>
    <w:multiLevelType w:val="multilevel"/>
    <w:tmpl w:val="0000004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7">
    <w:nsid w:val="00000050"/>
    <w:multiLevelType w:val="multilevel"/>
    <w:tmpl w:val="00000050"/>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8">
    <w:nsid w:val="00000057"/>
    <w:multiLevelType w:val="multilevel"/>
    <w:tmpl w:val="00000057"/>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0000005D"/>
    <w:multiLevelType w:val="singleLevel"/>
    <w:tmpl w:val="0000005D"/>
    <w:lvl w:ilvl="0" w:tentative="0">
      <w:start w:val="1"/>
      <w:numFmt w:val="decimal"/>
      <w:lvlText w:val="%1."/>
      <w:lvlJc w:val="left"/>
      <w:pPr>
        <w:ind w:left="425" w:hanging="425"/>
      </w:pPr>
      <w:rPr>
        <w:rFonts w:hint="default"/>
      </w:rPr>
    </w:lvl>
  </w:abstractNum>
  <w:abstractNum w:abstractNumId="30">
    <w:nsid w:val="0000005E"/>
    <w:multiLevelType w:val="multilevel"/>
    <w:tmpl w:val="0000005E"/>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1">
    <w:nsid w:val="00000061"/>
    <w:multiLevelType w:val="singleLevel"/>
    <w:tmpl w:val="00000061"/>
    <w:lvl w:ilvl="0" w:tentative="0">
      <w:start w:val="5"/>
      <w:numFmt w:val="decimal"/>
      <w:suff w:val="nothing"/>
      <w:lvlText w:val="%1、"/>
      <w:lvlJc w:val="left"/>
    </w:lvl>
  </w:abstractNum>
  <w:abstractNum w:abstractNumId="32">
    <w:nsid w:val="00000062"/>
    <w:multiLevelType w:val="multilevel"/>
    <w:tmpl w:val="00000062"/>
    <w:lvl w:ilvl="0" w:tentative="0">
      <w:start w:val="1"/>
      <w:numFmt w:val="lowerLetter"/>
      <w:lvlText w:val="%1)"/>
      <w:lvlJc w:val="left"/>
      <w:pPr>
        <w:ind w:left="1400" w:hanging="420"/>
      </w:pPr>
    </w:lvl>
    <w:lvl w:ilvl="1" w:tentative="0">
      <w:start w:val="1"/>
      <w:numFmt w:val="lowerLetter"/>
      <w:lvlText w:val="%2)"/>
      <w:lvlJc w:val="left"/>
      <w:pPr>
        <w:ind w:left="1820" w:hanging="420"/>
      </w:pPr>
    </w:lvl>
    <w:lvl w:ilvl="2" w:tentative="0">
      <w:start w:val="1"/>
      <w:numFmt w:val="lowerRoman"/>
      <w:lvlText w:val="%3."/>
      <w:lvlJc w:val="right"/>
      <w:pPr>
        <w:ind w:left="2240" w:hanging="420"/>
      </w:pPr>
    </w:lvl>
    <w:lvl w:ilvl="3" w:tentative="0">
      <w:start w:val="1"/>
      <w:numFmt w:val="decimal"/>
      <w:lvlText w:val="%4."/>
      <w:lvlJc w:val="left"/>
      <w:pPr>
        <w:ind w:left="2660" w:hanging="420"/>
      </w:pPr>
    </w:lvl>
    <w:lvl w:ilvl="4" w:tentative="0">
      <w:start w:val="1"/>
      <w:numFmt w:val="lowerLetter"/>
      <w:lvlText w:val="%5)"/>
      <w:lvlJc w:val="left"/>
      <w:pPr>
        <w:ind w:left="3080" w:hanging="420"/>
      </w:pPr>
    </w:lvl>
    <w:lvl w:ilvl="5" w:tentative="0">
      <w:start w:val="1"/>
      <w:numFmt w:val="lowerRoman"/>
      <w:lvlText w:val="%6."/>
      <w:lvlJc w:val="right"/>
      <w:pPr>
        <w:ind w:left="3500" w:hanging="420"/>
      </w:pPr>
    </w:lvl>
    <w:lvl w:ilvl="6" w:tentative="0">
      <w:start w:val="1"/>
      <w:numFmt w:val="decimal"/>
      <w:lvlText w:val="%7."/>
      <w:lvlJc w:val="left"/>
      <w:pPr>
        <w:ind w:left="3920" w:hanging="420"/>
      </w:pPr>
    </w:lvl>
    <w:lvl w:ilvl="7" w:tentative="0">
      <w:start w:val="1"/>
      <w:numFmt w:val="lowerLetter"/>
      <w:lvlText w:val="%8)"/>
      <w:lvlJc w:val="left"/>
      <w:pPr>
        <w:ind w:left="4340" w:hanging="420"/>
      </w:pPr>
    </w:lvl>
    <w:lvl w:ilvl="8" w:tentative="0">
      <w:start w:val="1"/>
      <w:numFmt w:val="lowerRoman"/>
      <w:lvlText w:val="%9."/>
      <w:lvlJc w:val="right"/>
      <w:pPr>
        <w:ind w:left="4760" w:hanging="420"/>
      </w:pPr>
    </w:lvl>
  </w:abstractNum>
  <w:abstractNum w:abstractNumId="33">
    <w:nsid w:val="00000065"/>
    <w:multiLevelType w:val="multilevel"/>
    <w:tmpl w:val="00000065"/>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4">
    <w:nsid w:val="00000066"/>
    <w:multiLevelType w:val="multilevel"/>
    <w:tmpl w:val="00000066"/>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5">
    <w:nsid w:val="00000067"/>
    <w:multiLevelType w:val="multilevel"/>
    <w:tmpl w:val="00000067"/>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31"/>
  </w:num>
  <w:num w:numId="2">
    <w:abstractNumId w:val="25"/>
  </w:num>
  <w:num w:numId="3">
    <w:abstractNumId w:val="9"/>
  </w:num>
  <w:num w:numId="4">
    <w:abstractNumId w:val="32"/>
  </w:num>
  <w:num w:numId="5">
    <w:abstractNumId w:val="15"/>
  </w:num>
  <w:num w:numId="6">
    <w:abstractNumId w:val="21"/>
  </w:num>
  <w:num w:numId="7">
    <w:abstractNumId w:val="7"/>
  </w:num>
  <w:num w:numId="8">
    <w:abstractNumId w:val="8"/>
  </w:num>
  <w:num w:numId="9">
    <w:abstractNumId w:val="5"/>
  </w:num>
  <w:num w:numId="10">
    <w:abstractNumId w:val="1"/>
  </w:num>
  <w:num w:numId="11">
    <w:abstractNumId w:val="13"/>
  </w:num>
  <w:num w:numId="12">
    <w:abstractNumId w:val="2"/>
  </w:num>
  <w:num w:numId="13">
    <w:abstractNumId w:val="33"/>
  </w:num>
  <w:num w:numId="14">
    <w:abstractNumId w:val="6"/>
  </w:num>
  <w:num w:numId="15">
    <w:abstractNumId w:val="3"/>
  </w:num>
  <w:num w:numId="16">
    <w:abstractNumId w:val="4"/>
  </w:num>
  <w:num w:numId="17">
    <w:abstractNumId w:val="34"/>
  </w:num>
  <w:num w:numId="18">
    <w:abstractNumId w:val="19"/>
  </w:num>
  <w:num w:numId="19">
    <w:abstractNumId w:val="23"/>
  </w:num>
  <w:num w:numId="20">
    <w:abstractNumId w:val="35"/>
  </w:num>
  <w:num w:numId="21">
    <w:abstractNumId w:val="12"/>
  </w:num>
  <w:num w:numId="22">
    <w:abstractNumId w:val="26"/>
  </w:num>
  <w:num w:numId="23">
    <w:abstractNumId w:val="18"/>
  </w:num>
  <w:num w:numId="24">
    <w:abstractNumId w:val="17"/>
  </w:num>
  <w:num w:numId="25">
    <w:abstractNumId w:val="30"/>
  </w:num>
  <w:num w:numId="26">
    <w:abstractNumId w:val="27"/>
  </w:num>
  <w:num w:numId="27">
    <w:abstractNumId w:val="22"/>
  </w:num>
  <w:num w:numId="28">
    <w:abstractNumId w:val="14"/>
  </w:num>
  <w:num w:numId="29">
    <w:abstractNumId w:val="10"/>
  </w:num>
  <w:num w:numId="30">
    <w:abstractNumId w:val="16"/>
  </w:num>
  <w:num w:numId="31">
    <w:abstractNumId w:val="11"/>
  </w:num>
  <w:num w:numId="32">
    <w:abstractNumId w:val="0"/>
  </w:num>
  <w:num w:numId="33">
    <w:abstractNumId w:val="29"/>
  </w:num>
  <w:num w:numId="34">
    <w:abstractNumId w:val="20"/>
  </w:num>
  <w:num w:numId="35">
    <w:abstractNumId w:val="24"/>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135533"/>
    <w:rsid w:val="0C185355"/>
    <w:rsid w:val="138B3CF9"/>
    <w:rsid w:val="16135533"/>
    <w:rsid w:val="45C056A9"/>
    <w:rsid w:val="558E4DDB"/>
    <w:rsid w:val="7F976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rFonts w:ascii="Times New Roman" w:hAnsi="Times New Roman" w:eastAsia="宋体" w:cs="Times New Roman"/>
      <w:b/>
      <w:bCs/>
      <w:kern w:val="44"/>
      <w:sz w:val="44"/>
      <w:szCs w:val="44"/>
    </w:rPr>
  </w:style>
  <w:style w:type="paragraph" w:styleId="4">
    <w:name w:val="heading 2"/>
    <w:basedOn w:val="1"/>
    <w:next w:val="1"/>
    <w:semiHidden/>
    <w:unhideWhenUsed/>
    <w:qFormat/>
    <w:uiPriority w:val="0"/>
    <w:pPr>
      <w:keepNext/>
      <w:keepLines/>
      <w:spacing w:before="260" w:beforeLines="0" w:after="260" w:afterLines="0" w:line="413" w:lineRule="auto"/>
      <w:outlineLvl w:val="1"/>
    </w:pPr>
    <w:rPr>
      <w:rFonts w:ascii="Arial" w:hAnsi="Arial" w:eastAsia="黑体" w:cs="Times New Roman"/>
      <w:b/>
      <w:bCs/>
      <w:sz w:val="32"/>
      <w:szCs w:val="32"/>
    </w:rPr>
  </w:style>
  <w:style w:type="paragraph" w:styleId="5">
    <w:name w:val="heading 3"/>
    <w:basedOn w:val="1"/>
    <w:next w:val="1"/>
    <w:semiHidden/>
    <w:unhideWhenUsed/>
    <w:qFormat/>
    <w:uiPriority w:val="0"/>
    <w:pPr>
      <w:keepNext/>
      <w:keepLines/>
      <w:spacing w:before="260" w:beforeLines="0" w:after="260" w:afterLines="0" w:line="413" w:lineRule="auto"/>
      <w:outlineLvl w:val="2"/>
    </w:pPr>
    <w:rPr>
      <w:rFonts w:ascii="Times New Roman" w:hAnsi="Times New Roman" w:eastAsia="宋体" w:cs="Times New Roman"/>
      <w:b/>
      <w:bCs/>
      <w:kern w:val="2"/>
      <w:sz w:val="32"/>
      <w:szCs w:val="32"/>
    </w:rPr>
  </w:style>
  <w:style w:type="paragraph" w:styleId="6">
    <w:name w:val="heading 4"/>
    <w:basedOn w:val="1"/>
    <w:next w:val="1"/>
    <w:semiHidden/>
    <w:unhideWhenUsed/>
    <w:qFormat/>
    <w:uiPriority w:val="0"/>
    <w:pPr>
      <w:keepNext/>
      <w:keepLines/>
      <w:spacing w:before="280" w:beforeLines="0" w:after="290" w:afterLines="0" w:line="372" w:lineRule="auto"/>
      <w:outlineLvl w:val="3"/>
    </w:pPr>
    <w:rPr>
      <w:rFonts w:ascii="Arial" w:hAnsi="Arial" w:eastAsia="黑体" w:cs="Times New Roman"/>
      <w:b/>
      <w:kern w:val="2"/>
      <w:sz w:val="28"/>
      <w:lang w:eastAsia="en-US"/>
    </w:rPr>
  </w:style>
  <w:style w:type="paragraph" w:styleId="7">
    <w:name w:val="heading 5"/>
    <w:basedOn w:val="1"/>
    <w:next w:val="8"/>
    <w:semiHidden/>
    <w:unhideWhenUsed/>
    <w:qFormat/>
    <w:uiPriority w:val="0"/>
    <w:pPr>
      <w:keepNext/>
      <w:keepLines/>
      <w:numPr>
        <w:ilvl w:val="4"/>
        <w:numId w:val="1"/>
      </w:numPr>
      <w:tabs>
        <w:tab w:val="left" w:pos="2520"/>
      </w:tabs>
      <w:spacing w:before="120" w:beforeLines="0" w:line="360" w:lineRule="auto"/>
      <w:outlineLvl w:val="4"/>
    </w:pPr>
    <w:rPr>
      <w:rFonts w:ascii="Verdana" w:hAnsi="Verdana" w:eastAsia="宋体" w:cs="Times New Roman"/>
      <w:kern w:val="2"/>
      <w:sz w:val="21"/>
      <w:lang w:eastAsia="en-US"/>
    </w:rPr>
  </w:style>
  <w:style w:type="character" w:default="1" w:styleId="9">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rFonts w:ascii="Times New Roman" w:hAnsi="Times New Roman" w:eastAsia="宋体" w:cs="Times New Roman"/>
      <w:kern w:val="2"/>
      <w:sz w:val="18"/>
    </w:rPr>
  </w:style>
  <w:style w:type="paragraph" w:styleId="8">
    <w:name w:val="Normal Indent"/>
    <w:basedOn w:val="1"/>
    <w:uiPriority w:val="0"/>
    <w:pPr>
      <w:ind w:firstLine="420" w:firstLineChars="200"/>
    </w:pPr>
    <w:rPr>
      <w:rFonts w:ascii="Verdana" w:hAnsi="Verdana" w:eastAsia="宋体" w:cs="Times New Roman"/>
      <w:kern w:val="2"/>
      <w:sz w:val="21"/>
      <w:szCs w:val="24"/>
      <w:lang w:val="en-US" w:eastAsia="zh-CN" w:bidi="ar-SA"/>
    </w:rPr>
  </w:style>
  <w:style w:type="character" w:customStyle="1" w:styleId="11">
    <w:name w:val="标题 4 Char Char"/>
    <w:qFormat/>
    <w:uiPriority w:val="0"/>
    <w:rPr>
      <w:rFonts w:ascii="Times New Roman" w:hAnsi="Times New Roman" w:eastAsia="黑体" w:cs="Times New Roman"/>
      <w:b/>
      <w:bCs/>
      <w:kern w:val="2"/>
      <w:sz w:val="28"/>
      <w:szCs w:val="28"/>
      <w:lang w:val="en-US" w:eastAsia="zh-CN" w:bidi="ar-SA"/>
    </w:rPr>
  </w:style>
  <w:style w:type="paragraph" w:customStyle="1" w:styleId="12">
    <w:name w:val="_Style 6"/>
    <w:basedOn w:val="1"/>
    <w:qFormat/>
    <w:uiPriority w:val="0"/>
    <w:pPr>
      <w:ind w:firstLine="420" w:firstLineChars="200"/>
    </w:pPr>
    <w:rPr>
      <w:rFonts w:ascii="Calibri" w:hAnsi="Calibri" w:eastAsia="宋体" w:cs="Times New Roman"/>
      <w:szCs w:val="22"/>
    </w:rPr>
  </w:style>
  <w:style w:type="paragraph" w:customStyle="1" w:styleId="13">
    <w:name w:val="01图表标题"/>
    <w:basedOn w:val="1"/>
    <w:qFormat/>
    <w:uiPriority w:val="0"/>
    <w:pPr>
      <w:jc w:val="center"/>
    </w:pPr>
    <w:rPr>
      <w:rFonts w:ascii="仿宋_GB2312" w:hAnsi="宋体" w:eastAsia="仿宋_GB2312" w:cs="宋体"/>
      <w:bCs/>
      <w:kern w:val="2"/>
      <w:sz w:val="28"/>
      <w:szCs w:val="28"/>
    </w:rPr>
  </w:style>
  <w:style w:type="paragraph" w:customStyle="1" w:styleId="14">
    <w:name w:val="*正文"/>
    <w:basedOn w:val="1"/>
    <w:qFormat/>
    <w:uiPriority w:val="0"/>
    <w:pPr>
      <w:spacing w:line="360" w:lineRule="auto"/>
      <w:ind w:firstLine="480"/>
    </w:pPr>
    <w:rPr>
      <w:rFonts w:ascii="宋体" w:hAnsi="宋体"/>
      <w:kern w:val="0"/>
      <w:sz w:val="24"/>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2018-03-06T08:10:00Z</dcterms:created>
  <dc:creator>招标-罗玉妹</dc:creator>
  <cp:lastModifiedBy>招标-罗玉妹</cp:lastModifiedBy>
  <dcterms:modified xsi:type="dcterms:W3CDTF">2018-03-06T08:16:17Z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