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75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乐东黎族自治县城市管理局</w:t>
      </w:r>
    </w:p>
    <w:p>
      <w:pPr>
        <w:pStyle w:val="5"/>
        <w:widowControl/>
        <w:spacing w:line="375" w:lineRule="atLeas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乐东中学中华灯、亭院灯、路灯控制柜项目采购</w:t>
      </w:r>
      <w:r>
        <w:rPr>
          <w:rFonts w:hint="eastAsia"/>
          <w:b/>
          <w:bCs/>
          <w:sz w:val="36"/>
          <w:szCs w:val="36"/>
        </w:rPr>
        <w:t>变更公告</w:t>
      </w:r>
    </w:p>
    <w:p>
      <w:pPr>
        <w:pStyle w:val="5"/>
        <w:widowControl/>
        <w:spacing w:line="375" w:lineRule="atLeast"/>
        <w:rPr>
          <w:rFonts w:ascii="宋体" w:hAnsi="宋体" w:cs="宋体"/>
          <w:color w:val="454545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454545"/>
          <w:sz w:val="28"/>
          <w:szCs w:val="28"/>
          <w:shd w:val="clear" w:color="auto" w:fill="FFFFFF"/>
        </w:rPr>
        <w:t xml:space="preserve">    </w:t>
      </w:r>
    </w:p>
    <w:p>
      <w:pPr>
        <w:pStyle w:val="5"/>
        <w:widowControl/>
        <w:spacing w:line="375" w:lineRule="atLeast"/>
        <w:rPr>
          <w:rFonts w:ascii="宋体" w:hAnsi="宋体" w:cs="宋体"/>
          <w:color w:val="454545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</w:rPr>
        <w:t>各</w:t>
      </w:r>
      <w:r>
        <w:rPr>
          <w:rFonts w:hint="eastAsia"/>
          <w:b/>
          <w:sz w:val="28"/>
          <w:szCs w:val="28"/>
          <w:lang w:eastAsia="zh-CN"/>
        </w:rPr>
        <w:t>供应商</w:t>
      </w:r>
      <w:r>
        <w:rPr>
          <w:rFonts w:hint="eastAsia"/>
          <w:b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我公司受乐东黎族自治县城市管理局的委托，承接了乐东中学中华灯、亭院灯、路灯控制柜项目采购 （项目编号：HNHZ2017-238）组织竞争性谈判采购，因</w:t>
      </w:r>
      <w:r>
        <w:rPr>
          <w:rFonts w:hint="eastAsia"/>
          <w:sz w:val="28"/>
          <w:szCs w:val="28"/>
          <w:lang w:eastAsia="zh-CN"/>
        </w:rPr>
        <w:t>采购人</w:t>
      </w:r>
      <w:r>
        <w:rPr>
          <w:rFonts w:hint="eastAsia"/>
          <w:sz w:val="28"/>
          <w:szCs w:val="28"/>
        </w:rPr>
        <w:t>工作时间安排，本项目延期开标，现将相关事宜通知如下：</w:t>
      </w:r>
    </w:p>
    <w:p>
      <w:pPr>
        <w:pStyle w:val="5"/>
        <w:widowControl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1、原响应文件递交时间：2017年11月21日上午10:00</w:t>
      </w:r>
      <w:r>
        <w:rPr>
          <w:rFonts w:hint="eastAsia" w:ascii="宋体" w:hAnsi="宋体"/>
          <w:bCs/>
          <w:spacing w:val="10"/>
          <w:szCs w:val="24"/>
        </w:rPr>
        <w:t>-</w:t>
      </w:r>
      <w:r>
        <w:rPr>
          <w:rFonts w:hint="eastAsia"/>
          <w:sz w:val="28"/>
          <w:szCs w:val="28"/>
        </w:rPr>
        <w:t>10:30（北</w:t>
      </w:r>
      <w:r>
        <w:rPr>
          <w:rFonts w:hint="eastAsia"/>
          <w:bCs/>
          <w:sz w:val="28"/>
          <w:szCs w:val="28"/>
        </w:rPr>
        <w:t>京时间）；</w:t>
      </w:r>
    </w:p>
    <w:p>
      <w:pPr>
        <w:ind w:firstLine="420" w:firstLineChars="150"/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原</w:t>
      </w:r>
      <w:r>
        <w:rPr>
          <w:rFonts w:hint="eastAsia" w:ascii="Calibri" w:hAnsi="Calibri" w:cs="Times New Roman"/>
          <w:kern w:val="0"/>
          <w:sz w:val="28"/>
          <w:szCs w:val="28"/>
        </w:rPr>
        <w:t>谈判时间：</w:t>
      </w:r>
      <w:r>
        <w:rPr>
          <w:rFonts w:hint="eastAsia"/>
          <w:sz w:val="28"/>
          <w:szCs w:val="28"/>
        </w:rPr>
        <w:t>2017年11月21日上午10:30</w:t>
      </w:r>
      <w:r>
        <w:rPr>
          <w:rFonts w:hint="eastAsia" w:cs="Times New Roman"/>
          <w:kern w:val="0"/>
          <w:sz w:val="28"/>
          <w:szCs w:val="28"/>
        </w:rPr>
        <w:t>（北京时间）。</w:t>
      </w:r>
    </w:p>
    <w:p>
      <w:pPr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2、现响应文件递交时间：</w:t>
      </w:r>
      <w:r>
        <w:rPr>
          <w:rFonts w:hint="eastAsia"/>
          <w:sz w:val="28"/>
          <w:szCs w:val="28"/>
        </w:rPr>
        <w:t>2017年11月22日</w:t>
      </w:r>
      <w:r>
        <w:rPr>
          <w:rFonts w:hint="eastAsia" w:cs="Times New Roman"/>
          <w:kern w:val="0"/>
          <w:sz w:val="28"/>
          <w:szCs w:val="28"/>
        </w:rPr>
        <w:t>下午15:00-15:30（北京时间）；</w:t>
      </w:r>
    </w:p>
    <w:p>
      <w:pPr>
        <w:ind w:firstLine="420" w:firstLineChars="150"/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现</w:t>
      </w:r>
      <w:r>
        <w:rPr>
          <w:rFonts w:hint="eastAsia" w:ascii="Calibri" w:hAnsi="Calibri" w:cs="Times New Roman"/>
          <w:kern w:val="0"/>
          <w:sz w:val="28"/>
          <w:szCs w:val="28"/>
        </w:rPr>
        <w:t>谈判时间</w:t>
      </w:r>
      <w:r>
        <w:rPr>
          <w:rFonts w:hint="eastAsia" w:cs="Times New Roman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年11月22日</w:t>
      </w:r>
      <w:r>
        <w:rPr>
          <w:rFonts w:hint="eastAsia" w:cs="Times New Roman"/>
          <w:kern w:val="0"/>
          <w:sz w:val="28"/>
          <w:szCs w:val="28"/>
        </w:rPr>
        <w:t>下午15:30（北京时间）。</w:t>
      </w:r>
    </w:p>
    <w:p>
      <w:pPr>
        <w:ind w:firstLine="420" w:firstLineChars="150"/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其余不变，特此通知。</w:t>
      </w:r>
    </w:p>
    <w:p>
      <w:pPr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联系人：杨小姐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联系电话：0898-66261680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海南和正招标有限公司</w:t>
      </w:r>
    </w:p>
    <w:p>
      <w:pPr>
        <w:ind w:firstLine="420" w:firstLineChars="1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2017年11月17日</w:t>
      </w:r>
    </w:p>
    <w:p>
      <w:pPr>
        <w:ind w:firstLine="420" w:firstLineChars="150"/>
        <w:jc w:val="right"/>
        <w:rPr>
          <w:sz w:val="28"/>
          <w:szCs w:val="28"/>
        </w:rPr>
      </w:pPr>
    </w:p>
    <w:p>
      <w:pPr>
        <w:ind w:right="420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41C2"/>
    <w:rsid w:val="00075368"/>
    <w:rsid w:val="001A2F09"/>
    <w:rsid w:val="002F7673"/>
    <w:rsid w:val="003F6298"/>
    <w:rsid w:val="00430C88"/>
    <w:rsid w:val="00434B52"/>
    <w:rsid w:val="004E0EDE"/>
    <w:rsid w:val="004E5A24"/>
    <w:rsid w:val="00580ABA"/>
    <w:rsid w:val="005C7890"/>
    <w:rsid w:val="00632A1C"/>
    <w:rsid w:val="0063382B"/>
    <w:rsid w:val="006B5C33"/>
    <w:rsid w:val="006C03B3"/>
    <w:rsid w:val="00732FF2"/>
    <w:rsid w:val="008165AD"/>
    <w:rsid w:val="00851B6E"/>
    <w:rsid w:val="00887A00"/>
    <w:rsid w:val="008B239A"/>
    <w:rsid w:val="009B1B3D"/>
    <w:rsid w:val="009E00CC"/>
    <w:rsid w:val="00D211A8"/>
    <w:rsid w:val="00D441C2"/>
    <w:rsid w:val="00EE4329"/>
    <w:rsid w:val="00F4332E"/>
    <w:rsid w:val="00F95271"/>
    <w:rsid w:val="04F50F2B"/>
    <w:rsid w:val="05E022E8"/>
    <w:rsid w:val="1C6C376C"/>
    <w:rsid w:val="24514428"/>
    <w:rsid w:val="276E142C"/>
    <w:rsid w:val="4C012A64"/>
    <w:rsid w:val="75B83A8D"/>
    <w:rsid w:val="7CA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Typewriter"/>
    <w:basedOn w:val="6"/>
    <w:qFormat/>
    <w:uiPriority w:val="0"/>
    <w:rPr>
      <w:rFonts w:ascii="Courier New" w:hAnsi="Courier New"/>
      <w:sz w:val="20"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2">
    <w:name w:val="hui"/>
    <w:basedOn w:val="6"/>
    <w:qFormat/>
    <w:uiPriority w:val="0"/>
    <w:rPr>
      <w:color w:val="999999"/>
    </w:rPr>
  </w:style>
  <w:style w:type="character" w:customStyle="1" w:styleId="13">
    <w:name w:val="hui1"/>
    <w:basedOn w:val="6"/>
    <w:qFormat/>
    <w:uiPriority w:val="0"/>
    <w:rPr>
      <w:color w:val="999999"/>
    </w:rPr>
  </w:style>
  <w:style w:type="character" w:customStyle="1" w:styleId="14">
    <w:name w:val="页眉 Char"/>
    <w:basedOn w:val="6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6">
    <w:name w:val="日期 Char"/>
    <w:basedOn w:val="6"/>
    <w:link w:val="2"/>
    <w:qFormat/>
    <w:uiPriority w:val="0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503E3-2CBD-42E5-BFDE-5944D0AE6E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58</Words>
  <Characters>335</Characters>
  <Lines>2</Lines>
  <Paragraphs>1</Paragraphs>
  <ScaleCrop>false</ScaleCrop>
  <LinksUpToDate>false</LinksUpToDate>
  <CharactersWithSpaces>392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2017-11-17T08:10:00Z</dcterms:created>
  <dc:creator>Administrator.PC-20161010WRQB</dc:creator>
  <cp:lastModifiedBy>海南和正招标有限公司</cp:lastModifiedBy>
  <cp:lastPrinted>2016-11-01T05:22:00Z</cp:lastPrinted>
  <dcterms:modified xsi:type="dcterms:W3CDTF">2017-11-21T07:55:03Z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