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乐东黎族自治县就业局</w:t>
      </w:r>
    </w:p>
    <w:p>
      <w:pPr>
        <w:adjustRightInd w:val="0"/>
        <w:snapToGrid w:val="0"/>
        <w:spacing w:line="44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采购城乡富余劳动力职业技能培训项目（分包）</w:t>
      </w:r>
    </w:p>
    <w:p>
      <w:pPr>
        <w:adjustRightInd w:val="0"/>
        <w:snapToGrid w:val="0"/>
        <w:spacing w:line="44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变更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公告</w:t>
      </w:r>
    </w:p>
    <w:p>
      <w:pPr>
        <w:adjustRightInd w:val="0"/>
        <w:snapToGrid w:val="0"/>
        <w:spacing w:line="440" w:lineRule="atLeast"/>
        <w:jc w:val="center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textAlignment w:val="auto"/>
        <w:outlineLvl w:val="9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各投标人：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jc w:val="both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hint="eastAsia" w:ascii="宋体" w:hAnsi="宋体" w:cs="宋体"/>
          <w:sz w:val="28"/>
          <w:szCs w:val="28"/>
        </w:rPr>
        <w:t>海南和正招标有限公司受</w:t>
      </w:r>
      <w:r>
        <w:rPr>
          <w:rFonts w:hint="eastAsia" w:ascii="宋体" w:hAnsi="宋体"/>
          <w:sz w:val="30"/>
          <w:szCs w:val="30"/>
        </w:rPr>
        <w:t>乐东黎族自治县就业局的委托</w:t>
      </w:r>
      <w:r>
        <w:rPr>
          <w:rFonts w:hint="eastAsia" w:ascii="宋体" w:hAnsi="宋体" w:cs="宋体"/>
          <w:sz w:val="28"/>
          <w:szCs w:val="28"/>
        </w:rPr>
        <w:t>，就采购城乡富余劳动力职业技能培训项目（分包）(项目编号：HNHZ2017-209)组织公开招标，本项目招标文件内容需作相应修订，并将新的开标时间、地点以及主要修订内容公告如下：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ind w:left="420" w:leftChars="200"/>
        <w:textAlignment w:val="auto"/>
        <w:outlineLvl w:val="9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原开标时间、地点：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ind w:left="420" w:leftChars="200"/>
        <w:textAlignment w:val="auto"/>
        <w:outlineLvl w:val="9"/>
        <w:rPr>
          <w:rFonts w:ascii="宋体" w:cs="Arial"/>
          <w:bCs/>
          <w:sz w:val="28"/>
          <w:szCs w:val="28"/>
        </w:rPr>
      </w:pPr>
      <w:r>
        <w:rPr>
          <w:rFonts w:hint="eastAsia" w:ascii="宋体" w:hAnsi="宋体" w:cs="Arial"/>
          <w:bCs/>
          <w:sz w:val="28"/>
          <w:szCs w:val="28"/>
        </w:rPr>
        <w:t>一、</w:t>
      </w:r>
      <w:r>
        <w:rPr>
          <w:rFonts w:hint="eastAsia" w:ascii="宋体" w:hAnsi="宋体" w:cs="Arial"/>
          <w:b/>
          <w:bCs/>
          <w:sz w:val="28"/>
          <w:szCs w:val="28"/>
        </w:rPr>
        <w:t>递交投标文件时间：</w:t>
      </w:r>
      <w:r>
        <w:rPr>
          <w:rFonts w:ascii="宋体" w:hAnsi="宋体" w:cs="Arial"/>
          <w:bCs/>
          <w:sz w:val="28"/>
          <w:szCs w:val="28"/>
        </w:rPr>
        <w:t>201</w:t>
      </w:r>
      <w:r>
        <w:rPr>
          <w:rFonts w:hint="eastAsia" w:ascii="宋体" w:hAnsi="宋体" w:cs="Arial"/>
          <w:bCs/>
          <w:sz w:val="28"/>
          <w:szCs w:val="28"/>
        </w:rPr>
        <w:t>7年10月31日上午8</w:t>
      </w:r>
      <w:r>
        <w:rPr>
          <w:rFonts w:hint="eastAsia" w:ascii="宋体" w:hAnsi="宋体" w:cs="Arial"/>
          <w:sz w:val="28"/>
          <w:szCs w:val="28"/>
        </w:rPr>
        <w:t>：00-8：30</w:t>
      </w:r>
      <w:r>
        <w:rPr>
          <w:rFonts w:hint="eastAsia" w:ascii="宋体" w:hAnsi="宋体" w:cs="Arial"/>
          <w:bCs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ind w:firstLine="413" w:firstLineChars="147"/>
        <w:textAlignment w:val="auto"/>
        <w:outlineLvl w:val="9"/>
        <w:rPr>
          <w:rFonts w:ascii="宋体" w:cs="Arial"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二、开标时间：</w:t>
      </w:r>
      <w:r>
        <w:rPr>
          <w:rFonts w:ascii="宋体" w:hAnsi="宋体" w:cs="Arial"/>
          <w:bCs/>
          <w:sz w:val="28"/>
          <w:szCs w:val="28"/>
        </w:rPr>
        <w:t>201</w:t>
      </w:r>
      <w:r>
        <w:rPr>
          <w:rFonts w:hint="eastAsia" w:ascii="宋体" w:hAnsi="宋体" w:cs="Arial"/>
          <w:bCs/>
          <w:sz w:val="28"/>
          <w:szCs w:val="28"/>
        </w:rPr>
        <w:t>7年10月31日上午8</w:t>
      </w:r>
      <w:r>
        <w:rPr>
          <w:rFonts w:hint="eastAsia" w:ascii="宋体" w:hAnsi="宋体" w:cs="Arial"/>
          <w:sz w:val="28"/>
          <w:szCs w:val="28"/>
        </w:rPr>
        <w:t>：30</w:t>
      </w:r>
      <w:r>
        <w:rPr>
          <w:rFonts w:hint="eastAsia" w:ascii="宋体" w:hAnsi="宋体" w:cs="Arial"/>
          <w:bCs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ind w:left="2388" w:leftChars="200" w:hanging="1968" w:hangingChars="700"/>
        <w:textAlignment w:val="auto"/>
        <w:outlineLvl w:val="9"/>
        <w:rPr>
          <w:rFonts w:ascii="宋体" w:hAnsi="宋体" w:cs="Arial"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三、开标地点：</w:t>
      </w:r>
      <w:r>
        <w:rPr>
          <w:rFonts w:hint="eastAsia" w:ascii="宋体" w:hAnsi="宋体" w:cs="Arial"/>
          <w:bCs/>
          <w:sz w:val="28"/>
          <w:szCs w:val="28"/>
        </w:rPr>
        <w:t>海口市国兴大道海南省公共资源交易服务中心（省政务中心旁会展楼）二楼202开标室。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ind w:left="420" w:leftChars="200"/>
        <w:textAlignment w:val="auto"/>
        <w:outlineLvl w:val="9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现开标时间、地点：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ind w:left="420" w:leftChars="200"/>
        <w:textAlignment w:val="auto"/>
        <w:outlineLvl w:val="9"/>
        <w:rPr>
          <w:rFonts w:ascii="宋体" w:cs="Arial"/>
          <w:bCs/>
          <w:sz w:val="28"/>
          <w:szCs w:val="28"/>
        </w:rPr>
      </w:pPr>
      <w:r>
        <w:rPr>
          <w:rFonts w:hint="eastAsia" w:ascii="宋体" w:hAnsi="宋体" w:cs="Arial"/>
          <w:bCs/>
          <w:sz w:val="28"/>
          <w:szCs w:val="28"/>
        </w:rPr>
        <w:t>一、</w:t>
      </w:r>
      <w:r>
        <w:rPr>
          <w:rFonts w:hint="eastAsia" w:ascii="宋体" w:hAnsi="宋体" w:cs="Arial"/>
          <w:b/>
          <w:bCs/>
          <w:sz w:val="28"/>
          <w:szCs w:val="28"/>
        </w:rPr>
        <w:t>递交投标文件时间：</w:t>
      </w:r>
      <w:r>
        <w:rPr>
          <w:rFonts w:ascii="宋体" w:hAnsi="宋体" w:cs="Arial"/>
          <w:bCs/>
          <w:sz w:val="28"/>
          <w:szCs w:val="28"/>
        </w:rPr>
        <w:t>201</w:t>
      </w:r>
      <w:r>
        <w:rPr>
          <w:rFonts w:hint="eastAsia" w:ascii="宋体" w:hAnsi="宋体" w:cs="Arial"/>
          <w:bCs/>
          <w:sz w:val="28"/>
          <w:szCs w:val="28"/>
        </w:rPr>
        <w:t>7年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cs="Arial"/>
          <w:bCs/>
          <w:sz w:val="28"/>
          <w:szCs w:val="28"/>
        </w:rPr>
        <w:t>月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Arial"/>
          <w:bCs/>
          <w:sz w:val="28"/>
          <w:szCs w:val="28"/>
        </w:rPr>
        <w:t>日</w:t>
      </w:r>
      <w:r>
        <w:rPr>
          <w:rFonts w:hint="eastAsia" w:ascii="宋体" w:hAnsi="宋体" w:cs="Arial"/>
          <w:bCs/>
          <w:sz w:val="28"/>
          <w:szCs w:val="28"/>
          <w:lang w:eastAsia="zh-CN"/>
        </w:rPr>
        <w:t>上</w:t>
      </w:r>
      <w:r>
        <w:rPr>
          <w:rFonts w:hint="eastAsia" w:ascii="宋体" w:hAnsi="宋体" w:cs="Arial"/>
          <w:bCs/>
          <w:sz w:val="28"/>
          <w:szCs w:val="28"/>
        </w:rPr>
        <w:t>午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cs="Arial"/>
          <w:bCs/>
          <w:sz w:val="28"/>
          <w:szCs w:val="28"/>
        </w:rPr>
        <w:t>: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00</w:t>
      </w:r>
      <w:r>
        <w:rPr>
          <w:rFonts w:hint="eastAsia" w:ascii="宋体" w:hAnsi="宋体" w:cs="Arial"/>
          <w:sz w:val="28"/>
          <w:szCs w:val="28"/>
        </w:rPr>
        <w:t>-</w:t>
      </w:r>
      <w:r>
        <w:rPr>
          <w:rFonts w:hint="eastAsia" w:ascii="宋体" w:hAnsi="宋体" w:cs="Arial"/>
          <w:sz w:val="28"/>
          <w:szCs w:val="28"/>
          <w:lang w:val="en-US" w:eastAsia="zh-CN"/>
        </w:rPr>
        <w:t>11</w:t>
      </w:r>
      <w:r>
        <w:rPr>
          <w:rFonts w:hint="eastAsia" w:ascii="宋体" w:hAnsi="宋体" w:cs="Arial"/>
          <w:sz w:val="28"/>
          <w:szCs w:val="28"/>
        </w:rPr>
        <w:t>:</w:t>
      </w:r>
      <w:r>
        <w:rPr>
          <w:rFonts w:hint="eastAsia" w:ascii="宋体" w:hAnsi="宋体" w:cs="Arial"/>
          <w:sz w:val="28"/>
          <w:szCs w:val="28"/>
          <w:lang w:val="en-US" w:eastAsia="zh-CN"/>
        </w:rPr>
        <w:t>30</w:t>
      </w:r>
      <w:r>
        <w:rPr>
          <w:rFonts w:hint="eastAsia" w:ascii="宋体" w:hAnsi="宋体" w:cs="Arial"/>
          <w:bCs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ind w:firstLine="413" w:firstLineChars="147"/>
        <w:textAlignment w:val="auto"/>
        <w:outlineLvl w:val="9"/>
        <w:rPr>
          <w:rFonts w:ascii="宋体" w:cs="Arial"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二、开标时间：</w:t>
      </w:r>
      <w:r>
        <w:rPr>
          <w:rFonts w:ascii="宋体" w:hAnsi="宋体" w:cs="Arial"/>
          <w:bCs/>
          <w:sz w:val="28"/>
          <w:szCs w:val="28"/>
        </w:rPr>
        <w:t>201</w:t>
      </w:r>
      <w:r>
        <w:rPr>
          <w:rFonts w:hint="eastAsia" w:ascii="宋体" w:hAnsi="宋体" w:cs="Arial"/>
          <w:bCs/>
          <w:sz w:val="28"/>
          <w:szCs w:val="28"/>
        </w:rPr>
        <w:t>7年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cs="Arial"/>
          <w:bCs/>
          <w:sz w:val="28"/>
          <w:szCs w:val="28"/>
        </w:rPr>
        <w:t>月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Arial"/>
          <w:bCs/>
          <w:sz w:val="28"/>
          <w:szCs w:val="28"/>
        </w:rPr>
        <w:t>日</w:t>
      </w:r>
      <w:r>
        <w:rPr>
          <w:rFonts w:hint="eastAsia" w:ascii="宋体" w:hAnsi="宋体" w:cs="Arial"/>
          <w:bCs/>
          <w:sz w:val="28"/>
          <w:szCs w:val="28"/>
          <w:lang w:eastAsia="zh-CN"/>
        </w:rPr>
        <w:t>上</w:t>
      </w:r>
      <w:r>
        <w:rPr>
          <w:rFonts w:hint="eastAsia" w:ascii="宋体" w:hAnsi="宋体" w:cs="Arial"/>
          <w:bCs/>
          <w:sz w:val="28"/>
          <w:szCs w:val="28"/>
        </w:rPr>
        <w:t>午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cs="Arial"/>
          <w:bCs/>
          <w:sz w:val="28"/>
          <w:szCs w:val="28"/>
        </w:rPr>
        <w:t>: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30</w:t>
      </w:r>
      <w:r>
        <w:rPr>
          <w:rFonts w:hint="eastAsia" w:ascii="宋体" w:hAnsi="宋体" w:cs="Arial"/>
          <w:bCs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ind w:left="2388" w:leftChars="200" w:hanging="1968" w:hangingChars="700"/>
        <w:textAlignment w:val="auto"/>
        <w:outlineLvl w:val="9"/>
        <w:rPr>
          <w:rFonts w:ascii="宋体" w:hAnsi="宋体" w:cs="Arial"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三、开标地点：</w:t>
      </w:r>
      <w:r>
        <w:rPr>
          <w:rFonts w:hint="eastAsia" w:ascii="宋体" w:hAnsi="宋体" w:cs="Arial"/>
          <w:bCs/>
          <w:sz w:val="28"/>
          <w:szCs w:val="28"/>
        </w:rPr>
        <w:t>海口市国兴大道海南省公共资源交易服务中心（省政务中心旁会展楼）二楼</w:t>
      </w:r>
      <w:r>
        <w:rPr>
          <w:rFonts w:hint="eastAsia" w:ascii="宋体" w:hAnsi="宋体" w:cs="Arial"/>
          <w:bCs/>
          <w:sz w:val="28"/>
          <w:szCs w:val="28"/>
          <w:lang w:val="en-US" w:eastAsia="zh-CN"/>
        </w:rPr>
        <w:t>203</w:t>
      </w:r>
      <w:r>
        <w:rPr>
          <w:rFonts w:hint="eastAsia" w:ascii="宋体" w:hAnsi="宋体" w:cs="Arial"/>
          <w:bCs/>
          <w:sz w:val="28"/>
          <w:szCs w:val="28"/>
        </w:rPr>
        <w:t>开标室。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原内容：纸质投标文件正本一册，副本六册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变更为：纸质投标文件正本一册，副本四册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outlineLvl w:val="9"/>
        <w:rPr>
          <w:rFonts w:hint="eastAsia" w:ascii="宋体" w:hAnsi="宋体"/>
          <w:sz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20" w:lineRule="exac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pacing w:val="0"/>
          <w:szCs w:val="24"/>
        </w:rPr>
        <w:t>第9页</w:t>
      </w:r>
      <w:r>
        <w:rPr>
          <w:rFonts w:ascii="宋体" w:hAnsi="宋体"/>
          <w:b/>
          <w:color w:val="000000"/>
          <w:spacing w:val="0"/>
          <w:szCs w:val="24"/>
        </w:rPr>
        <w:t xml:space="preserve">4. </w:t>
      </w:r>
      <w:r>
        <w:rPr>
          <w:rFonts w:hint="eastAsia" w:ascii="宋体" w:hAnsi="宋体"/>
          <w:b/>
          <w:color w:val="000000"/>
          <w:spacing w:val="0"/>
          <w:szCs w:val="24"/>
        </w:rPr>
        <w:t>废标条件与处理</w:t>
      </w:r>
      <w:r>
        <w:rPr>
          <w:rFonts w:hint="eastAsia" w:ascii="宋体" w:hAnsi="宋体"/>
          <w:color w:val="000000"/>
          <w:spacing w:val="0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20" w:lineRule="exact"/>
        <w:textAlignment w:val="auto"/>
        <w:outlineLvl w:val="9"/>
        <w:rPr>
          <w:rFonts w:ascii="宋体" w:hAnsi="宋体"/>
          <w:spacing w:val="0"/>
          <w:szCs w:val="24"/>
        </w:rPr>
      </w:pPr>
      <w:r>
        <w:rPr>
          <w:rFonts w:hint="eastAsia" w:ascii="宋体" w:hAnsi="宋体"/>
        </w:rPr>
        <w:t>原内容</w:t>
      </w:r>
      <w:r>
        <w:rPr>
          <w:rFonts w:hint="eastAsia" w:ascii="宋体" w:hAnsi="宋体"/>
          <w:spacing w:val="0"/>
          <w:szCs w:val="24"/>
        </w:rPr>
        <w:t>：</w:t>
      </w:r>
      <w:r>
        <w:rPr>
          <w:rFonts w:ascii="宋体" w:hAnsi="宋体"/>
          <w:spacing w:val="0"/>
          <w:szCs w:val="24"/>
        </w:rPr>
        <w:t xml:space="preserve">4.1 </w:t>
      </w:r>
      <w:r>
        <w:rPr>
          <w:rFonts w:hint="eastAsia" w:ascii="宋体" w:hAnsi="宋体"/>
          <w:spacing w:val="0"/>
          <w:szCs w:val="24"/>
        </w:rPr>
        <w:t>符合专业资格条件者或对招标文件作实质响应的有效投标人不足</w:t>
      </w:r>
      <w:r>
        <w:rPr>
          <w:rFonts w:hint="eastAsia" w:ascii="宋体" w:hAnsi="宋体"/>
          <w:b/>
          <w:bCs w:val="0"/>
          <w:spacing w:val="0"/>
          <w:szCs w:val="24"/>
        </w:rPr>
        <w:t>七</w:t>
      </w:r>
      <w:r>
        <w:rPr>
          <w:rFonts w:hint="eastAsia" w:ascii="宋体" w:hAnsi="宋体"/>
          <w:spacing w:val="0"/>
          <w:szCs w:val="24"/>
        </w:rPr>
        <w:t>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20" w:lineRule="exact"/>
        <w:textAlignment w:val="auto"/>
        <w:outlineLvl w:val="9"/>
        <w:rPr>
          <w:rFonts w:ascii="宋体"/>
          <w:spacing w:val="0"/>
          <w:szCs w:val="24"/>
        </w:rPr>
      </w:pPr>
      <w:r>
        <w:rPr>
          <w:rFonts w:hint="eastAsia" w:ascii="宋体" w:hAnsi="宋体"/>
          <w:spacing w:val="0"/>
          <w:szCs w:val="24"/>
        </w:rPr>
        <w:t>变更为：</w:t>
      </w:r>
      <w:r>
        <w:rPr>
          <w:rFonts w:ascii="宋体" w:hAnsi="宋体"/>
          <w:spacing w:val="0"/>
          <w:szCs w:val="24"/>
        </w:rPr>
        <w:t xml:space="preserve">4.1 </w:t>
      </w:r>
      <w:r>
        <w:rPr>
          <w:rFonts w:hint="eastAsia" w:ascii="宋体" w:hAnsi="宋体"/>
          <w:spacing w:val="0"/>
          <w:szCs w:val="24"/>
        </w:rPr>
        <w:t>符合专业资格条件者或对招标文件作实质响应的有效投标人不足</w:t>
      </w:r>
      <w:r>
        <w:rPr>
          <w:rFonts w:hint="eastAsia" w:ascii="宋体" w:hAnsi="宋体"/>
          <w:b/>
          <w:bCs w:val="0"/>
          <w:spacing w:val="0"/>
          <w:szCs w:val="24"/>
        </w:rPr>
        <w:t>八</w:t>
      </w:r>
      <w:r>
        <w:rPr>
          <w:rFonts w:hint="eastAsia" w:ascii="宋体" w:hAnsi="宋体"/>
          <w:spacing w:val="0"/>
          <w:szCs w:val="24"/>
        </w:rPr>
        <w:t>家。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ind w:left="2380" w:leftChars="200" w:hanging="1960" w:hangingChars="700"/>
        <w:textAlignment w:val="auto"/>
        <w:outlineLvl w:val="9"/>
        <w:rPr>
          <w:rFonts w:ascii="宋体" w:hAnsi="宋体" w:cs="Arial"/>
          <w:bCs/>
          <w:sz w:val="28"/>
          <w:szCs w:val="28"/>
        </w:rPr>
      </w:pPr>
      <w:r>
        <w:rPr>
          <w:rFonts w:hint="eastAsia" w:ascii="宋体" w:hAnsi="宋体" w:cs="Arial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204" w:leftChars="97"/>
        <w:jc w:val="lef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204" w:leftChars="97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其余内容</w:t>
      </w:r>
      <w:r>
        <w:rPr>
          <w:rFonts w:hint="eastAsia" w:ascii="宋体" w:hAnsi="宋体"/>
          <w:sz w:val="30"/>
          <w:szCs w:val="30"/>
        </w:rPr>
        <w:t>请各投标人到</w:t>
      </w:r>
      <w:r>
        <w:fldChar w:fldCharType="begin"/>
      </w:r>
      <w:r>
        <w:instrText xml:space="preserve"> HYPERLINK "http://218.77.183.48/htms" \t "_blank" </w:instrText>
      </w:r>
      <w:r>
        <w:fldChar w:fldCharType="separate"/>
      </w:r>
      <w:r>
        <w:rPr>
          <w:rStyle w:val="3"/>
          <w:rFonts w:ascii="宋体" w:hAnsi="宋体" w:cs="黑体"/>
          <w:color w:val="auto"/>
          <w:sz w:val="30"/>
          <w:szCs w:val="30"/>
        </w:rPr>
        <w:t>http://218.77.183.48/htms</w:t>
      </w:r>
      <w:r>
        <w:rPr>
          <w:rStyle w:val="3"/>
          <w:rFonts w:ascii="宋体" w:hAnsi="宋体" w:cs="黑体"/>
          <w:color w:val="auto"/>
          <w:sz w:val="30"/>
          <w:szCs w:val="30"/>
        </w:rPr>
        <w:fldChar w:fldCharType="end"/>
      </w:r>
      <w:r>
        <w:rPr>
          <w:rFonts w:hint="eastAsia" w:ascii="宋体" w:hAnsi="宋体"/>
          <w:sz w:val="30"/>
          <w:szCs w:val="30"/>
        </w:rPr>
        <w:t>下载新的招标文件。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auto"/>
        <w:outlineLvl w:val="9"/>
        <w:rPr>
          <w:rFonts w:ascii="宋体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150" w:firstLineChars="50"/>
        <w:jc w:val="right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海南和正招标有限公司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right="49"/>
        <w:jc w:val="right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2017年</w:t>
      </w:r>
      <w:r>
        <w:rPr>
          <w:rFonts w:hint="eastAsia" w:ascii="宋体" w:hAnsi="宋体"/>
          <w:sz w:val="30"/>
          <w:szCs w:val="30"/>
          <w:lang w:val="en-US" w:eastAsia="zh-CN"/>
        </w:rPr>
        <w:t>10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</w:rPr>
        <w:t>日</w:t>
      </w:r>
    </w:p>
    <w:p/>
    <w:sectPr>
      <w:pgSz w:w="11906" w:h="16838"/>
      <w:pgMar w:top="567" w:right="1134" w:bottom="567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 Unicode MS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82C81"/>
    <w:rsid w:val="2B3B29B9"/>
    <w:rsid w:val="5C1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  <w:style w:type="paragraph" w:customStyle="1" w:styleId="5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2017-10-20T07:36:41Z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