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58B" w:rsidRDefault="00B0358B">
      <w:pPr>
        <w:ind w:leftChars="-30" w:left="30" w:hangingChars="21" w:hanging="93"/>
        <w:jc w:val="center"/>
        <w:rPr>
          <w:rFonts w:ascii="宋体" w:hAnsi="宋体" w:cs="宋体" w:hint="eastAsia"/>
          <w:b/>
          <w:kern w:val="0"/>
          <w:sz w:val="44"/>
          <w:szCs w:val="44"/>
        </w:rPr>
      </w:pPr>
    </w:p>
    <w:p w:rsidR="00B0358B" w:rsidRDefault="00B0358B">
      <w:pPr>
        <w:ind w:leftChars="-30" w:left="30" w:hangingChars="21" w:hanging="93"/>
        <w:jc w:val="center"/>
        <w:rPr>
          <w:rFonts w:ascii="宋体" w:hAnsi="宋体" w:cs="宋体" w:hint="eastAsia"/>
          <w:b/>
          <w:kern w:val="0"/>
          <w:sz w:val="44"/>
          <w:szCs w:val="44"/>
        </w:rPr>
      </w:pPr>
    </w:p>
    <w:p w:rsidR="00B0358B" w:rsidRDefault="00B0358B">
      <w:pPr>
        <w:widowControl/>
        <w:jc w:val="left"/>
        <w:rPr>
          <w:rFonts w:hint="eastAsia"/>
        </w:rPr>
      </w:pPr>
    </w:p>
    <w:p w:rsidR="00B0358B" w:rsidRDefault="00B0358B">
      <w:pPr>
        <w:spacing w:line="360" w:lineRule="auto"/>
        <w:ind w:leftChars="-30" w:left="30" w:hangingChars="21" w:hanging="93"/>
        <w:jc w:val="center"/>
        <w:rPr>
          <w:rFonts w:cs="Arial" w:hint="eastAsia"/>
          <w:b/>
          <w:sz w:val="44"/>
          <w:szCs w:val="44"/>
        </w:rPr>
      </w:pPr>
      <w:r>
        <w:rPr>
          <w:rFonts w:ascii="宋体" w:hAnsi="宋体" w:cs="宋体" w:hint="eastAsia"/>
          <w:b/>
          <w:kern w:val="0"/>
          <w:sz w:val="44"/>
          <w:szCs w:val="44"/>
        </w:rPr>
        <w:t>太阳能杀虫灯</w:t>
      </w:r>
    </w:p>
    <w:p w:rsidR="00B0358B" w:rsidRDefault="00B0358B">
      <w:pPr>
        <w:ind w:leftChars="-30" w:left="30" w:hangingChars="21" w:hanging="93"/>
        <w:jc w:val="center"/>
        <w:rPr>
          <w:rFonts w:ascii="宋体" w:hAnsi="宋体" w:cs="宋体" w:hint="eastAsia"/>
          <w:b/>
          <w:kern w:val="0"/>
          <w:sz w:val="44"/>
          <w:szCs w:val="44"/>
        </w:rPr>
      </w:pPr>
      <w:bookmarkStart w:id="0" w:name="_Toc93348652"/>
      <w:bookmarkStart w:id="1" w:name="_Toc101779228"/>
      <w:bookmarkStart w:id="2" w:name="OLE_LINK2"/>
      <w:bookmarkStart w:id="3" w:name="_Toc444616012"/>
      <w:bookmarkStart w:id="4" w:name="_Toc444616694"/>
    </w:p>
    <w:p w:rsidR="00B0358B" w:rsidRDefault="00B0358B">
      <w:pPr>
        <w:spacing w:line="360" w:lineRule="auto"/>
        <w:jc w:val="center"/>
        <w:outlineLvl w:val="0"/>
        <w:rPr>
          <w:rFonts w:ascii="仿宋_GB2312" w:eastAsia="仿宋_GB2312" w:hint="eastAsia"/>
          <w:b/>
          <w:shadow/>
          <w:kern w:val="0"/>
          <w:sz w:val="72"/>
        </w:rPr>
      </w:pPr>
      <w:r>
        <w:rPr>
          <w:rFonts w:ascii="仿宋_GB2312" w:eastAsia="仿宋_GB2312" w:hint="eastAsia"/>
          <w:b/>
          <w:shadow/>
          <w:kern w:val="0"/>
          <w:sz w:val="72"/>
        </w:rPr>
        <w:t>询价文件</w:t>
      </w:r>
      <w:bookmarkEnd w:id="0"/>
      <w:bookmarkEnd w:id="1"/>
      <w:bookmarkEnd w:id="2"/>
      <w:bookmarkEnd w:id="3"/>
      <w:bookmarkEnd w:id="4"/>
    </w:p>
    <w:p w:rsidR="00B0358B" w:rsidRDefault="00B0358B">
      <w:pPr>
        <w:spacing w:line="360" w:lineRule="auto"/>
        <w:jc w:val="center"/>
        <w:outlineLvl w:val="0"/>
        <w:rPr>
          <w:rFonts w:ascii="仿宋_GB2312" w:eastAsia="仿宋_GB2312" w:hint="eastAsia"/>
          <w:b/>
          <w:kern w:val="0"/>
          <w:sz w:val="32"/>
        </w:rPr>
      </w:pPr>
      <w:bookmarkStart w:id="5" w:name="_Toc444616013"/>
      <w:bookmarkStart w:id="6" w:name="_Toc444616695"/>
      <w:r>
        <w:rPr>
          <w:rFonts w:ascii="仿宋_GB2312" w:eastAsia="仿宋_GB2312" w:hint="eastAsia"/>
          <w:b/>
          <w:kern w:val="0"/>
          <w:sz w:val="32"/>
        </w:rPr>
        <w:t>招标编号：HZ2017-405R</w:t>
      </w:r>
      <w:bookmarkEnd w:id="5"/>
      <w:bookmarkEnd w:id="6"/>
    </w:p>
    <w:p w:rsidR="00B0358B" w:rsidRDefault="00241B43">
      <w:pPr>
        <w:spacing w:line="360" w:lineRule="auto"/>
        <w:jc w:val="center"/>
        <w:rPr>
          <w:rFonts w:ascii="仿宋_GB2312" w:eastAsia="仿宋_GB2312" w:hAnsi="宋体" w:hint="eastAsia"/>
          <w:b/>
          <w:bCs/>
          <w:sz w:val="28"/>
          <w:szCs w:val="28"/>
        </w:rPr>
      </w:pPr>
      <w:r>
        <w:rPr>
          <w:rFonts w:ascii="仿宋_GB2312" w:eastAsia="仿宋_GB2312" w:hAnsi="宋体"/>
          <w:b/>
          <w:bCs/>
          <w:noProof/>
          <w:sz w:val="28"/>
          <w:szCs w:val="28"/>
        </w:rPr>
        <w:drawing>
          <wp:inline distT="0" distB="0" distL="0" distR="0">
            <wp:extent cx="1866900" cy="2019300"/>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cstate="print"/>
                    <a:srcRect/>
                    <a:stretch>
                      <a:fillRect/>
                    </a:stretch>
                  </pic:blipFill>
                  <pic:spPr bwMode="auto">
                    <a:xfrm>
                      <a:off x="0" y="0"/>
                      <a:ext cx="1866900" cy="2019300"/>
                    </a:xfrm>
                    <a:prstGeom prst="rect">
                      <a:avLst/>
                    </a:prstGeom>
                    <a:noFill/>
                    <a:ln w="9525">
                      <a:noFill/>
                      <a:miter lim="800000"/>
                      <a:headEnd/>
                      <a:tailEnd/>
                    </a:ln>
                  </pic:spPr>
                </pic:pic>
              </a:graphicData>
            </a:graphic>
          </wp:inline>
        </w:drawing>
      </w:r>
    </w:p>
    <w:p w:rsidR="00B0358B" w:rsidRDefault="00B0358B">
      <w:pPr>
        <w:spacing w:line="360" w:lineRule="auto"/>
        <w:jc w:val="center"/>
        <w:rPr>
          <w:rFonts w:ascii="仿宋_GB2312" w:eastAsia="仿宋_GB2312" w:hAnsi="宋体" w:hint="eastAsia"/>
          <w:b/>
          <w:bCs/>
          <w:sz w:val="28"/>
          <w:szCs w:val="28"/>
        </w:rPr>
      </w:pPr>
      <w:r>
        <w:rPr>
          <w:rFonts w:ascii="仿宋_GB2312" w:eastAsia="仿宋_GB2312" w:hAnsi="宋体" w:hint="eastAsia"/>
          <w:b/>
          <w:bCs/>
          <w:sz w:val="28"/>
          <w:szCs w:val="28"/>
        </w:rPr>
        <w:t>甲级政府采购代理机构</w:t>
      </w:r>
    </w:p>
    <w:p w:rsidR="00B0358B" w:rsidRDefault="00B0358B">
      <w:pPr>
        <w:spacing w:line="360" w:lineRule="auto"/>
        <w:jc w:val="center"/>
        <w:rPr>
          <w:rFonts w:ascii="仿宋_GB2312" w:eastAsia="仿宋_GB2312" w:hAnsi="宋体" w:hint="eastAsia"/>
          <w:b/>
          <w:bCs/>
          <w:sz w:val="28"/>
          <w:szCs w:val="28"/>
        </w:rPr>
      </w:pPr>
    </w:p>
    <w:p w:rsidR="00B0358B" w:rsidRDefault="00B0358B">
      <w:pPr>
        <w:widowControl/>
        <w:jc w:val="left"/>
        <w:rPr>
          <w:rFonts w:hint="eastAsia"/>
        </w:rPr>
      </w:pPr>
    </w:p>
    <w:p w:rsidR="00B0358B" w:rsidRDefault="00B0358B">
      <w:pPr>
        <w:widowControl/>
        <w:jc w:val="left"/>
        <w:rPr>
          <w:rFonts w:hint="eastAsia"/>
        </w:rPr>
      </w:pPr>
    </w:p>
    <w:p w:rsidR="00B0358B" w:rsidRDefault="00B0358B">
      <w:pPr>
        <w:spacing w:line="360" w:lineRule="auto"/>
        <w:jc w:val="center"/>
        <w:rPr>
          <w:rFonts w:ascii="宋体" w:hAnsi="宋体" w:hint="eastAsia"/>
          <w:b/>
          <w:kern w:val="0"/>
          <w:sz w:val="30"/>
          <w:szCs w:val="30"/>
        </w:rPr>
      </w:pPr>
      <w:r>
        <w:rPr>
          <w:rFonts w:ascii="宋体" w:hAnsi="宋体" w:hint="eastAsia"/>
          <w:b/>
          <w:kern w:val="0"/>
          <w:sz w:val="30"/>
          <w:szCs w:val="30"/>
        </w:rPr>
        <w:t>采   购   人：</w:t>
      </w:r>
      <w:r>
        <w:rPr>
          <w:rFonts w:cs="宋体" w:hint="eastAsia"/>
          <w:b/>
          <w:bCs/>
          <w:kern w:val="0"/>
          <w:sz w:val="30"/>
          <w:szCs w:val="30"/>
        </w:rPr>
        <w:t>定安县爱国卫生运动委员会办公室</w:t>
      </w:r>
    </w:p>
    <w:p w:rsidR="00B0358B" w:rsidRDefault="00B0358B">
      <w:pPr>
        <w:spacing w:line="360" w:lineRule="auto"/>
        <w:jc w:val="center"/>
        <w:rPr>
          <w:rFonts w:ascii="宋体" w:hAnsi="宋体" w:hint="eastAsia"/>
          <w:b/>
          <w:kern w:val="0"/>
          <w:sz w:val="30"/>
        </w:rPr>
      </w:pPr>
      <w:r>
        <w:rPr>
          <w:rFonts w:ascii="宋体" w:hAnsi="宋体" w:hint="eastAsia"/>
          <w:b/>
          <w:kern w:val="0"/>
          <w:sz w:val="30"/>
        </w:rPr>
        <w:t>招标代理机构：海南海政招标有限公司</w:t>
      </w:r>
    </w:p>
    <w:p w:rsidR="00B0358B" w:rsidRDefault="00B0358B">
      <w:pPr>
        <w:spacing w:line="360" w:lineRule="auto"/>
        <w:jc w:val="center"/>
        <w:rPr>
          <w:b/>
          <w:kern w:val="0"/>
          <w:sz w:val="32"/>
          <w:szCs w:val="32"/>
        </w:rPr>
      </w:pPr>
      <w:r>
        <w:rPr>
          <w:rFonts w:hint="eastAsia"/>
          <w:b/>
          <w:kern w:val="0"/>
          <w:sz w:val="32"/>
          <w:szCs w:val="32"/>
        </w:rPr>
        <w:t>二○一七年九月</w:t>
      </w:r>
    </w:p>
    <w:p w:rsidR="00B0358B" w:rsidRDefault="00B0358B">
      <w:pPr>
        <w:spacing w:line="360" w:lineRule="auto"/>
        <w:jc w:val="center"/>
        <w:rPr>
          <w:rFonts w:ascii="宋体" w:hAnsi="宋体" w:hint="eastAsia"/>
          <w:b/>
          <w:sz w:val="44"/>
        </w:rPr>
      </w:pPr>
      <w:r>
        <w:rPr>
          <w:b/>
          <w:kern w:val="0"/>
          <w:sz w:val="32"/>
          <w:szCs w:val="32"/>
        </w:rPr>
        <w:br w:type="page"/>
      </w:r>
      <w:r>
        <w:rPr>
          <w:rFonts w:ascii="宋体" w:hAnsi="宋体" w:hint="eastAsia"/>
          <w:b/>
          <w:sz w:val="44"/>
        </w:rPr>
        <w:lastRenderedPageBreak/>
        <w:t>目   录</w:t>
      </w:r>
    </w:p>
    <w:p w:rsidR="00B0358B" w:rsidRDefault="00B0358B">
      <w:pPr>
        <w:pStyle w:val="1"/>
        <w:tabs>
          <w:tab w:val="right" w:leader="dot" w:pos="8402"/>
        </w:tabs>
        <w:spacing w:line="360" w:lineRule="auto"/>
        <w:rPr>
          <w:b w:val="0"/>
          <w:bCs w:val="0"/>
          <w:caps w:val="0"/>
          <w:sz w:val="30"/>
          <w:szCs w:val="30"/>
          <w:lang w:val="en-US" w:eastAsia="zh-CN"/>
        </w:rPr>
      </w:pPr>
      <w:r>
        <w:rPr>
          <w:rFonts w:ascii="宋体" w:hAnsi="宋体" w:cs="Arial"/>
          <w:b w:val="0"/>
          <w:i/>
          <w:sz w:val="30"/>
          <w:szCs w:val="30"/>
        </w:rPr>
        <w:fldChar w:fldCharType="begin"/>
      </w:r>
      <w:r>
        <w:rPr>
          <w:rFonts w:ascii="宋体" w:hAnsi="宋体" w:cs="Arial"/>
          <w:b w:val="0"/>
          <w:i/>
          <w:sz w:val="30"/>
          <w:szCs w:val="30"/>
        </w:rPr>
        <w:instrText xml:space="preserve"> </w:instrText>
      </w:r>
      <w:r>
        <w:rPr>
          <w:rFonts w:ascii="宋体" w:hAnsi="宋体" w:cs="Arial" w:hint="eastAsia"/>
          <w:b w:val="0"/>
          <w:i/>
          <w:sz w:val="30"/>
          <w:szCs w:val="30"/>
        </w:rPr>
        <w:instrText>TOC \o "1-3" \h \z \u</w:instrText>
      </w:r>
      <w:r>
        <w:rPr>
          <w:rFonts w:ascii="宋体" w:hAnsi="宋体" w:cs="Arial"/>
          <w:b w:val="0"/>
          <w:i/>
          <w:sz w:val="30"/>
          <w:szCs w:val="30"/>
        </w:rPr>
        <w:instrText xml:space="preserve"> </w:instrText>
      </w:r>
      <w:r>
        <w:rPr>
          <w:rFonts w:ascii="宋体" w:hAnsi="宋体" w:cs="Arial"/>
          <w:b w:val="0"/>
          <w:i/>
          <w:sz w:val="30"/>
          <w:szCs w:val="30"/>
        </w:rPr>
        <w:fldChar w:fldCharType="separate"/>
      </w:r>
      <w:hyperlink w:anchor="_Toc444616696" w:history="1">
        <w:r>
          <w:rPr>
            <w:rFonts w:ascii="宋体" w:hAnsi="宋体" w:hint="eastAsia"/>
            <w:b w:val="0"/>
            <w:kern w:val="0"/>
            <w:sz w:val="30"/>
            <w:szCs w:val="30"/>
            <w:lang w:val="en-US" w:eastAsia="zh-CN"/>
          </w:rPr>
          <w:t>第一章</w:t>
        </w:r>
        <w:r>
          <w:rPr>
            <w:rFonts w:ascii="宋体" w:hAnsi="宋体"/>
            <w:b w:val="0"/>
            <w:kern w:val="0"/>
            <w:sz w:val="30"/>
            <w:szCs w:val="30"/>
            <w:lang w:val="en-US" w:eastAsia="zh-CN"/>
          </w:rPr>
          <w:t xml:space="preserve"> </w:t>
        </w:r>
        <w:r>
          <w:rPr>
            <w:rFonts w:ascii="宋体" w:hAnsi="宋体" w:hint="eastAsia"/>
            <w:b w:val="0"/>
            <w:kern w:val="0"/>
            <w:sz w:val="30"/>
            <w:szCs w:val="30"/>
            <w:lang w:val="en-US" w:eastAsia="zh-CN"/>
          </w:rPr>
          <w:t>询价邀请函</w:t>
        </w:r>
        <w:r>
          <w:rPr>
            <w:b w:val="0"/>
            <w:sz w:val="30"/>
            <w:szCs w:val="30"/>
            <w:lang w:val="en-US" w:eastAsia="zh-CN"/>
          </w:rPr>
          <w:tab/>
        </w:r>
        <w:r>
          <w:rPr>
            <w:b w:val="0"/>
            <w:sz w:val="30"/>
            <w:szCs w:val="30"/>
            <w:lang w:val="en-US" w:eastAsia="zh-CN"/>
          </w:rPr>
          <w:fldChar w:fldCharType="begin"/>
        </w:r>
        <w:r>
          <w:rPr>
            <w:b w:val="0"/>
            <w:sz w:val="30"/>
            <w:szCs w:val="30"/>
            <w:lang w:val="en-US" w:eastAsia="zh-CN"/>
          </w:rPr>
          <w:instrText xml:space="preserve"> PAGEREF _Toc444616696 \h </w:instrText>
        </w:r>
        <w:r>
          <w:rPr>
            <w:b w:val="0"/>
            <w:sz w:val="30"/>
            <w:szCs w:val="30"/>
            <w:lang w:val="en-US" w:eastAsia="zh-CN"/>
          </w:rPr>
          <w:fldChar w:fldCharType="separate"/>
        </w:r>
        <w:r>
          <w:rPr>
            <w:b w:val="0"/>
            <w:sz w:val="30"/>
            <w:szCs w:val="30"/>
            <w:lang w:val="en-US" w:eastAsia="zh-CN"/>
          </w:rPr>
          <w:t>1</w:t>
        </w:r>
        <w:r>
          <w:rPr>
            <w:b w:val="0"/>
            <w:sz w:val="30"/>
            <w:szCs w:val="30"/>
            <w:lang w:val="en-US" w:eastAsia="zh-CN"/>
          </w:rPr>
          <w:fldChar w:fldCharType="end"/>
        </w:r>
      </w:hyperlink>
    </w:p>
    <w:p w:rsidR="00B0358B" w:rsidRDefault="00B0358B">
      <w:pPr>
        <w:pStyle w:val="1"/>
        <w:tabs>
          <w:tab w:val="right" w:leader="dot" w:pos="8402"/>
        </w:tabs>
        <w:spacing w:line="360" w:lineRule="auto"/>
        <w:rPr>
          <w:b w:val="0"/>
          <w:bCs w:val="0"/>
          <w:caps w:val="0"/>
          <w:sz w:val="30"/>
          <w:szCs w:val="30"/>
          <w:lang w:val="en-US" w:eastAsia="zh-CN"/>
        </w:rPr>
      </w:pPr>
      <w:hyperlink w:anchor="_Toc444616697" w:history="1">
        <w:r>
          <w:rPr>
            <w:rFonts w:ascii="宋体" w:hAnsi="宋体" w:hint="eastAsia"/>
            <w:b w:val="0"/>
            <w:kern w:val="0"/>
            <w:sz w:val="30"/>
            <w:szCs w:val="30"/>
            <w:lang w:val="en-US" w:eastAsia="zh-CN"/>
          </w:rPr>
          <w:t>第二章</w:t>
        </w:r>
        <w:r>
          <w:rPr>
            <w:rFonts w:ascii="宋体" w:hAnsi="宋体"/>
            <w:b w:val="0"/>
            <w:kern w:val="0"/>
            <w:sz w:val="30"/>
            <w:szCs w:val="30"/>
            <w:lang w:val="en-US" w:eastAsia="zh-CN"/>
          </w:rPr>
          <w:t xml:space="preserve"> </w:t>
        </w:r>
        <w:r>
          <w:rPr>
            <w:rFonts w:ascii="宋体" w:hAnsi="宋体" w:hint="eastAsia"/>
            <w:b w:val="0"/>
            <w:kern w:val="0"/>
            <w:sz w:val="30"/>
            <w:szCs w:val="30"/>
            <w:lang w:val="en-US" w:eastAsia="zh-CN"/>
          </w:rPr>
          <w:t>报价人须知</w:t>
        </w:r>
        <w:r>
          <w:rPr>
            <w:b w:val="0"/>
            <w:sz w:val="30"/>
            <w:szCs w:val="30"/>
            <w:lang w:val="en-US" w:eastAsia="zh-CN"/>
          </w:rPr>
          <w:tab/>
        </w:r>
        <w:r>
          <w:rPr>
            <w:b w:val="0"/>
            <w:sz w:val="30"/>
            <w:szCs w:val="30"/>
            <w:lang w:val="en-US" w:eastAsia="zh-CN"/>
          </w:rPr>
          <w:fldChar w:fldCharType="begin"/>
        </w:r>
        <w:r>
          <w:rPr>
            <w:b w:val="0"/>
            <w:sz w:val="30"/>
            <w:szCs w:val="30"/>
            <w:lang w:val="en-US" w:eastAsia="zh-CN"/>
          </w:rPr>
          <w:instrText xml:space="preserve"> PAGEREF _Toc444616697 \h </w:instrText>
        </w:r>
        <w:r>
          <w:rPr>
            <w:b w:val="0"/>
            <w:sz w:val="30"/>
            <w:szCs w:val="30"/>
            <w:lang w:val="en-US" w:eastAsia="zh-CN"/>
          </w:rPr>
          <w:fldChar w:fldCharType="separate"/>
        </w:r>
        <w:r>
          <w:rPr>
            <w:b w:val="0"/>
            <w:sz w:val="30"/>
            <w:szCs w:val="30"/>
            <w:lang w:val="en-US" w:eastAsia="zh-CN"/>
          </w:rPr>
          <w:t>3</w:t>
        </w:r>
        <w:r>
          <w:rPr>
            <w:b w:val="0"/>
            <w:sz w:val="30"/>
            <w:szCs w:val="30"/>
            <w:lang w:val="en-US" w:eastAsia="zh-CN"/>
          </w:rPr>
          <w:fldChar w:fldCharType="end"/>
        </w:r>
      </w:hyperlink>
    </w:p>
    <w:p w:rsidR="00B0358B" w:rsidRDefault="00B0358B">
      <w:pPr>
        <w:pStyle w:val="1"/>
        <w:tabs>
          <w:tab w:val="right" w:leader="dot" w:pos="8402"/>
        </w:tabs>
        <w:spacing w:line="360" w:lineRule="auto"/>
        <w:rPr>
          <w:b w:val="0"/>
          <w:bCs w:val="0"/>
          <w:caps w:val="0"/>
          <w:sz w:val="30"/>
          <w:szCs w:val="30"/>
          <w:lang w:val="en-US" w:eastAsia="zh-CN"/>
        </w:rPr>
      </w:pPr>
      <w:hyperlink w:anchor="_Toc444616698" w:history="1">
        <w:r>
          <w:rPr>
            <w:rFonts w:ascii="宋体" w:hAnsi="宋体" w:hint="eastAsia"/>
            <w:b w:val="0"/>
            <w:kern w:val="0"/>
            <w:sz w:val="30"/>
            <w:szCs w:val="30"/>
            <w:lang w:val="en-US" w:eastAsia="zh-CN"/>
          </w:rPr>
          <w:t>第三章</w:t>
        </w:r>
        <w:r>
          <w:rPr>
            <w:rFonts w:ascii="宋体" w:hAnsi="宋体"/>
            <w:b w:val="0"/>
            <w:kern w:val="0"/>
            <w:sz w:val="30"/>
            <w:szCs w:val="30"/>
            <w:lang w:val="en-US" w:eastAsia="zh-CN"/>
          </w:rPr>
          <w:t xml:space="preserve"> </w:t>
        </w:r>
        <w:r>
          <w:rPr>
            <w:rFonts w:ascii="宋体" w:hAnsi="宋体" w:hint="eastAsia"/>
            <w:b w:val="0"/>
            <w:kern w:val="0"/>
            <w:sz w:val="30"/>
            <w:szCs w:val="30"/>
            <w:lang w:val="en-US" w:eastAsia="zh-CN"/>
          </w:rPr>
          <w:t>询价采购货物需求一览表</w:t>
        </w:r>
        <w:r>
          <w:rPr>
            <w:b w:val="0"/>
            <w:sz w:val="30"/>
            <w:szCs w:val="30"/>
            <w:lang w:val="en-US" w:eastAsia="zh-CN"/>
          </w:rPr>
          <w:tab/>
        </w:r>
        <w:r>
          <w:rPr>
            <w:b w:val="0"/>
            <w:sz w:val="30"/>
            <w:szCs w:val="30"/>
            <w:lang w:val="en-US" w:eastAsia="zh-CN"/>
          </w:rPr>
          <w:fldChar w:fldCharType="begin"/>
        </w:r>
        <w:r>
          <w:rPr>
            <w:b w:val="0"/>
            <w:sz w:val="30"/>
            <w:szCs w:val="30"/>
            <w:lang w:val="en-US" w:eastAsia="zh-CN"/>
          </w:rPr>
          <w:instrText xml:space="preserve"> PAGEREF _Toc444616698 \h </w:instrText>
        </w:r>
        <w:r>
          <w:rPr>
            <w:b w:val="0"/>
            <w:sz w:val="30"/>
            <w:szCs w:val="30"/>
            <w:lang w:val="en-US" w:eastAsia="zh-CN"/>
          </w:rPr>
          <w:fldChar w:fldCharType="separate"/>
        </w:r>
        <w:r>
          <w:rPr>
            <w:b w:val="0"/>
            <w:sz w:val="30"/>
            <w:szCs w:val="30"/>
            <w:lang w:val="en-US" w:eastAsia="zh-CN"/>
          </w:rPr>
          <w:t>9</w:t>
        </w:r>
        <w:r>
          <w:rPr>
            <w:b w:val="0"/>
            <w:sz w:val="30"/>
            <w:szCs w:val="30"/>
            <w:lang w:val="en-US" w:eastAsia="zh-CN"/>
          </w:rPr>
          <w:fldChar w:fldCharType="end"/>
        </w:r>
      </w:hyperlink>
    </w:p>
    <w:p w:rsidR="00B0358B" w:rsidRDefault="00B0358B">
      <w:pPr>
        <w:pStyle w:val="1"/>
        <w:tabs>
          <w:tab w:val="right" w:leader="dot" w:pos="8402"/>
        </w:tabs>
        <w:spacing w:line="360" w:lineRule="auto"/>
        <w:rPr>
          <w:b w:val="0"/>
          <w:bCs w:val="0"/>
          <w:caps w:val="0"/>
          <w:sz w:val="30"/>
          <w:szCs w:val="30"/>
          <w:lang w:val="en-US" w:eastAsia="zh-CN"/>
        </w:rPr>
      </w:pPr>
      <w:hyperlink w:anchor="_Toc444616699" w:history="1">
        <w:r>
          <w:rPr>
            <w:rFonts w:ascii="宋体" w:hAnsi="宋体" w:hint="eastAsia"/>
            <w:b w:val="0"/>
            <w:kern w:val="0"/>
            <w:sz w:val="30"/>
            <w:szCs w:val="30"/>
            <w:lang w:val="en-US" w:eastAsia="zh-CN"/>
          </w:rPr>
          <w:t>第四章</w:t>
        </w:r>
        <w:r>
          <w:rPr>
            <w:rFonts w:ascii="宋体" w:hAnsi="宋体"/>
            <w:b w:val="0"/>
            <w:kern w:val="0"/>
            <w:sz w:val="30"/>
            <w:szCs w:val="30"/>
            <w:lang w:val="en-US" w:eastAsia="zh-CN"/>
          </w:rPr>
          <w:t xml:space="preserve"> </w:t>
        </w:r>
        <w:r>
          <w:rPr>
            <w:rFonts w:ascii="宋体" w:hAnsi="宋体" w:hint="eastAsia"/>
            <w:b w:val="0"/>
            <w:kern w:val="0"/>
            <w:sz w:val="30"/>
            <w:szCs w:val="30"/>
            <w:lang w:val="en-US" w:eastAsia="zh-CN"/>
          </w:rPr>
          <w:t>报价文件内容和格式</w:t>
        </w:r>
        <w:r>
          <w:rPr>
            <w:b w:val="0"/>
            <w:sz w:val="30"/>
            <w:szCs w:val="30"/>
            <w:lang w:val="en-US" w:eastAsia="zh-CN"/>
          </w:rPr>
          <w:tab/>
        </w:r>
        <w:r>
          <w:rPr>
            <w:b w:val="0"/>
            <w:sz w:val="30"/>
            <w:szCs w:val="30"/>
            <w:lang w:val="en-US" w:eastAsia="zh-CN"/>
          </w:rPr>
          <w:fldChar w:fldCharType="begin"/>
        </w:r>
        <w:r>
          <w:rPr>
            <w:b w:val="0"/>
            <w:sz w:val="30"/>
            <w:szCs w:val="30"/>
            <w:lang w:val="en-US" w:eastAsia="zh-CN"/>
          </w:rPr>
          <w:instrText xml:space="preserve"> PAGEREF _Toc444616699 \h </w:instrText>
        </w:r>
        <w:r>
          <w:rPr>
            <w:b w:val="0"/>
            <w:sz w:val="30"/>
            <w:szCs w:val="30"/>
            <w:lang w:val="en-US" w:eastAsia="zh-CN"/>
          </w:rPr>
          <w:fldChar w:fldCharType="separate"/>
        </w:r>
        <w:r>
          <w:rPr>
            <w:b w:val="0"/>
            <w:sz w:val="30"/>
            <w:szCs w:val="30"/>
            <w:lang w:val="en-US" w:eastAsia="zh-CN"/>
          </w:rPr>
          <w:t>12</w:t>
        </w:r>
        <w:r>
          <w:rPr>
            <w:b w:val="0"/>
            <w:sz w:val="30"/>
            <w:szCs w:val="30"/>
            <w:lang w:val="en-US" w:eastAsia="zh-CN"/>
          </w:rPr>
          <w:fldChar w:fldCharType="end"/>
        </w:r>
      </w:hyperlink>
    </w:p>
    <w:p w:rsidR="00B0358B" w:rsidRDefault="00B0358B">
      <w:pPr>
        <w:pStyle w:val="1"/>
        <w:tabs>
          <w:tab w:val="right" w:leader="dot" w:pos="8402"/>
        </w:tabs>
        <w:spacing w:line="360" w:lineRule="auto"/>
        <w:rPr>
          <w:b w:val="0"/>
          <w:bCs w:val="0"/>
          <w:caps w:val="0"/>
          <w:sz w:val="30"/>
          <w:szCs w:val="30"/>
          <w:lang w:val="en-US" w:eastAsia="zh-CN"/>
        </w:rPr>
      </w:pPr>
      <w:hyperlink w:anchor="_Toc444616703" w:history="1">
        <w:r>
          <w:rPr>
            <w:rFonts w:ascii="宋体" w:hAnsi="宋体" w:hint="eastAsia"/>
            <w:b w:val="0"/>
            <w:kern w:val="0"/>
            <w:sz w:val="30"/>
            <w:szCs w:val="30"/>
            <w:lang w:val="en-US" w:eastAsia="zh-CN"/>
          </w:rPr>
          <w:t>第五章</w:t>
        </w:r>
        <w:r>
          <w:rPr>
            <w:rFonts w:ascii="宋体" w:hAnsi="宋体"/>
            <w:b w:val="0"/>
            <w:kern w:val="0"/>
            <w:sz w:val="30"/>
            <w:szCs w:val="30"/>
            <w:lang w:val="en-US" w:eastAsia="zh-CN"/>
          </w:rPr>
          <w:t xml:space="preserve"> </w:t>
        </w:r>
        <w:r>
          <w:rPr>
            <w:rFonts w:ascii="宋体" w:hAnsi="宋体" w:hint="eastAsia"/>
            <w:b w:val="0"/>
            <w:kern w:val="0"/>
            <w:sz w:val="30"/>
            <w:szCs w:val="30"/>
            <w:lang w:val="en-US" w:eastAsia="zh-CN"/>
          </w:rPr>
          <w:t>合同条款</w:t>
        </w:r>
        <w:r>
          <w:rPr>
            <w:b w:val="0"/>
            <w:sz w:val="30"/>
            <w:szCs w:val="30"/>
            <w:lang w:val="en-US" w:eastAsia="zh-CN"/>
          </w:rPr>
          <w:tab/>
        </w:r>
        <w:r>
          <w:rPr>
            <w:b w:val="0"/>
            <w:sz w:val="30"/>
            <w:szCs w:val="30"/>
            <w:lang w:val="en-US" w:eastAsia="zh-CN"/>
          </w:rPr>
          <w:fldChar w:fldCharType="begin"/>
        </w:r>
        <w:r>
          <w:rPr>
            <w:b w:val="0"/>
            <w:sz w:val="30"/>
            <w:szCs w:val="30"/>
            <w:lang w:val="en-US" w:eastAsia="zh-CN"/>
          </w:rPr>
          <w:instrText xml:space="preserve"> PAGEREF _Toc444616703 \h </w:instrText>
        </w:r>
        <w:r>
          <w:rPr>
            <w:b w:val="0"/>
            <w:sz w:val="30"/>
            <w:szCs w:val="30"/>
            <w:lang w:val="en-US" w:eastAsia="zh-CN"/>
          </w:rPr>
          <w:fldChar w:fldCharType="separate"/>
        </w:r>
        <w:r>
          <w:rPr>
            <w:b w:val="0"/>
            <w:sz w:val="30"/>
            <w:szCs w:val="30"/>
            <w:lang w:val="en-US" w:eastAsia="zh-CN"/>
          </w:rPr>
          <w:t>16</w:t>
        </w:r>
        <w:r>
          <w:rPr>
            <w:b w:val="0"/>
            <w:sz w:val="30"/>
            <w:szCs w:val="30"/>
            <w:lang w:val="en-US" w:eastAsia="zh-CN"/>
          </w:rPr>
          <w:fldChar w:fldCharType="end"/>
        </w:r>
      </w:hyperlink>
    </w:p>
    <w:p w:rsidR="00B0358B" w:rsidRDefault="00B0358B">
      <w:pPr>
        <w:pStyle w:val="31"/>
        <w:tabs>
          <w:tab w:val="right" w:leader="dot" w:pos="8402"/>
        </w:tabs>
        <w:spacing w:line="360" w:lineRule="auto"/>
        <w:ind w:firstLineChars="50" w:firstLine="150"/>
        <w:rPr>
          <w:sz w:val="30"/>
          <w:szCs w:val="30"/>
          <w:lang w:val="en-US" w:eastAsia="zh-CN"/>
        </w:rPr>
      </w:pPr>
      <w:hyperlink w:anchor="_Toc444616704" w:history="1">
        <w:r>
          <w:rPr>
            <w:rFonts w:hAnsi="宋体" w:hint="eastAsia"/>
            <w:bCs/>
            <w:sz w:val="30"/>
            <w:szCs w:val="30"/>
            <w:lang w:val="en-US" w:eastAsia="zh-CN"/>
          </w:rPr>
          <w:t>初步审查表</w:t>
        </w:r>
        <w:r>
          <w:rPr>
            <w:sz w:val="30"/>
            <w:szCs w:val="30"/>
            <w:lang w:val="en-US" w:eastAsia="zh-CN"/>
          </w:rPr>
          <w:tab/>
        </w:r>
        <w:r>
          <w:rPr>
            <w:sz w:val="30"/>
            <w:szCs w:val="30"/>
            <w:lang w:val="en-US" w:eastAsia="zh-CN"/>
          </w:rPr>
          <w:fldChar w:fldCharType="begin"/>
        </w:r>
        <w:r>
          <w:rPr>
            <w:sz w:val="30"/>
            <w:szCs w:val="30"/>
            <w:lang w:val="en-US" w:eastAsia="zh-CN"/>
          </w:rPr>
          <w:instrText xml:space="preserve"> PAGEREF _Toc444616704 \h </w:instrText>
        </w:r>
        <w:r>
          <w:rPr>
            <w:sz w:val="30"/>
            <w:szCs w:val="30"/>
            <w:lang w:val="en-US" w:eastAsia="zh-CN"/>
          </w:rPr>
          <w:fldChar w:fldCharType="separate"/>
        </w:r>
        <w:r>
          <w:rPr>
            <w:sz w:val="30"/>
            <w:szCs w:val="30"/>
            <w:lang w:val="en-US" w:eastAsia="zh-CN"/>
          </w:rPr>
          <w:t>19</w:t>
        </w:r>
        <w:r>
          <w:rPr>
            <w:sz w:val="30"/>
            <w:szCs w:val="30"/>
            <w:lang w:val="en-US" w:eastAsia="zh-CN"/>
          </w:rPr>
          <w:fldChar w:fldCharType="end"/>
        </w:r>
      </w:hyperlink>
    </w:p>
    <w:p w:rsidR="00B0358B" w:rsidRDefault="00B0358B">
      <w:pPr>
        <w:spacing w:line="360" w:lineRule="auto"/>
        <w:jc w:val="center"/>
        <w:rPr>
          <w:b/>
          <w:kern w:val="0"/>
          <w:sz w:val="32"/>
          <w:szCs w:val="32"/>
        </w:rPr>
        <w:sectPr w:rsidR="00B0358B">
          <w:headerReference w:type="even" r:id="rId8"/>
          <w:headerReference w:type="default" r:id="rId9"/>
          <w:footerReference w:type="even" r:id="rId10"/>
          <w:footerReference w:type="default" r:id="rId11"/>
          <w:footnotePr>
            <w:pos w:val="beneathText"/>
          </w:footnotePr>
          <w:pgSz w:w="11905" w:h="16837"/>
          <w:pgMar w:top="1457" w:right="1548" w:bottom="1457" w:left="1945" w:header="964" w:footer="964" w:gutter="0"/>
          <w:pgNumType w:start="0"/>
          <w:cols w:space="720"/>
          <w:titlePg/>
          <w:docGrid w:linePitch="285" w:charSpace="2457"/>
        </w:sectPr>
      </w:pPr>
      <w:r>
        <w:rPr>
          <w:rFonts w:ascii="宋体" w:hAnsi="宋体" w:cs="Arial"/>
          <w:sz w:val="30"/>
          <w:szCs w:val="30"/>
        </w:rPr>
        <w:fldChar w:fldCharType="end"/>
      </w:r>
    </w:p>
    <w:p w:rsidR="00B0358B" w:rsidRDefault="00B0358B">
      <w:pPr>
        <w:spacing w:line="360" w:lineRule="auto"/>
        <w:jc w:val="center"/>
        <w:outlineLvl w:val="0"/>
        <w:rPr>
          <w:rFonts w:ascii="宋体" w:hAnsi="宋体" w:hint="eastAsia"/>
          <w:b/>
          <w:kern w:val="0"/>
          <w:sz w:val="44"/>
          <w:szCs w:val="44"/>
        </w:rPr>
      </w:pPr>
      <w:bookmarkStart w:id="7" w:name="_Toc444616696"/>
      <w:r>
        <w:rPr>
          <w:rFonts w:ascii="宋体" w:hAnsi="宋体" w:hint="eastAsia"/>
          <w:b/>
          <w:kern w:val="0"/>
          <w:sz w:val="44"/>
          <w:szCs w:val="44"/>
        </w:rPr>
        <w:lastRenderedPageBreak/>
        <w:t>第一章  询价邀请函</w:t>
      </w:r>
      <w:bookmarkEnd w:id="7"/>
    </w:p>
    <w:p w:rsidR="00B0358B" w:rsidRDefault="00B0358B">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海南海政招标有限公司受</w:t>
      </w:r>
      <w:r>
        <w:rPr>
          <w:rFonts w:ascii="宋体" w:hAnsi="宋体" w:cs="Tahoma" w:hint="eastAsia"/>
          <w:sz w:val="24"/>
        </w:rPr>
        <w:t>定安县爱国卫生运动委员会办公室</w:t>
      </w:r>
      <w:r>
        <w:rPr>
          <w:rFonts w:ascii="宋体" w:hAnsi="宋体" w:cs="宋体" w:hint="eastAsia"/>
          <w:kern w:val="0"/>
          <w:sz w:val="24"/>
        </w:rPr>
        <w:t>的委托，近期将对太阳能杀虫灯项目 (项目编号: HZ2017-405R)组织询价采购，欢迎有兴趣的供应商参加报价。</w:t>
      </w:r>
    </w:p>
    <w:p w:rsidR="00B0358B" w:rsidRDefault="00B0358B">
      <w:pPr>
        <w:widowControl/>
        <w:snapToGrid w:val="0"/>
        <w:spacing w:line="360" w:lineRule="auto"/>
        <w:jc w:val="left"/>
        <w:rPr>
          <w:rFonts w:ascii="宋体" w:hAnsi="宋体" w:cs="宋体" w:hint="eastAsia"/>
          <w:b/>
          <w:kern w:val="0"/>
          <w:sz w:val="32"/>
          <w:szCs w:val="32"/>
        </w:rPr>
      </w:pPr>
      <w:r>
        <w:rPr>
          <w:rFonts w:ascii="宋体" w:hAnsi="宋体" w:cs="宋体" w:hint="eastAsia"/>
          <w:b/>
          <w:kern w:val="0"/>
          <w:sz w:val="32"/>
          <w:szCs w:val="32"/>
        </w:rPr>
        <w:t>一、项目名称、编号、内容及技术要求</w:t>
      </w:r>
    </w:p>
    <w:p w:rsidR="00B0358B" w:rsidRDefault="00B0358B">
      <w:pPr>
        <w:widowControl/>
        <w:snapToGrid w:val="0"/>
        <w:spacing w:line="360" w:lineRule="auto"/>
        <w:ind w:firstLineChars="200" w:firstLine="480"/>
        <w:jc w:val="left"/>
        <w:rPr>
          <w:rFonts w:ascii="宋体" w:hAnsi="宋体" w:cs="宋体" w:hint="eastAsia"/>
          <w:kern w:val="0"/>
          <w:sz w:val="24"/>
        </w:rPr>
      </w:pPr>
      <w:r>
        <w:rPr>
          <w:rFonts w:ascii="宋体" w:hAnsi="宋体" w:cs="宋体" w:hint="eastAsia"/>
          <w:kern w:val="0"/>
          <w:sz w:val="24"/>
        </w:rPr>
        <w:t>1、项目名称：太阳能杀虫灯</w:t>
      </w:r>
    </w:p>
    <w:p w:rsidR="00B0358B" w:rsidRDefault="00B0358B">
      <w:pPr>
        <w:widowControl/>
        <w:snapToGrid w:val="0"/>
        <w:spacing w:line="360" w:lineRule="auto"/>
        <w:ind w:firstLineChars="200" w:firstLine="480"/>
        <w:jc w:val="left"/>
        <w:rPr>
          <w:rFonts w:ascii="宋体" w:hAnsi="宋体" w:cs="宋体" w:hint="eastAsia"/>
          <w:kern w:val="0"/>
          <w:sz w:val="24"/>
        </w:rPr>
      </w:pPr>
      <w:r>
        <w:rPr>
          <w:rFonts w:ascii="宋体" w:hAnsi="宋体" w:cs="宋体" w:hint="eastAsia"/>
          <w:kern w:val="0"/>
          <w:sz w:val="24"/>
        </w:rPr>
        <w:t>2、项目编号：HZ2017-405R</w:t>
      </w:r>
    </w:p>
    <w:p w:rsidR="00B0358B" w:rsidRDefault="00B0358B">
      <w:pPr>
        <w:shd w:val="clear" w:color="auto" w:fill="FFFFFF"/>
        <w:snapToGrid w:val="0"/>
        <w:spacing w:line="360" w:lineRule="auto"/>
        <w:ind w:firstLineChars="200" w:firstLine="480"/>
        <w:rPr>
          <w:rFonts w:ascii="宋体" w:hAnsi="宋体" w:hint="eastAsia"/>
          <w:kern w:val="28"/>
          <w:sz w:val="24"/>
        </w:rPr>
      </w:pPr>
      <w:r>
        <w:rPr>
          <w:rFonts w:ascii="宋体" w:hAnsi="宋体" w:hint="eastAsia"/>
          <w:kern w:val="28"/>
          <w:sz w:val="24"/>
        </w:rPr>
        <w:t>3、用途：</w:t>
      </w:r>
      <w:r>
        <w:rPr>
          <w:rFonts w:ascii="宋体" w:hAnsi="宋体" w:cs="Tahoma" w:hint="eastAsia"/>
          <w:sz w:val="24"/>
        </w:rPr>
        <w:t>定安县爱国卫生运动委员会办公室工作</w:t>
      </w:r>
      <w:r>
        <w:rPr>
          <w:rFonts w:ascii="宋体" w:hAnsi="宋体" w:hint="eastAsia"/>
          <w:kern w:val="28"/>
          <w:sz w:val="24"/>
        </w:rPr>
        <w:t>需要</w:t>
      </w:r>
    </w:p>
    <w:p w:rsidR="00B0358B" w:rsidRDefault="00B0358B">
      <w:pPr>
        <w:shd w:val="clear" w:color="auto" w:fill="FFFFFF"/>
        <w:snapToGrid w:val="0"/>
        <w:spacing w:line="360" w:lineRule="auto"/>
        <w:ind w:firstLineChars="200" w:firstLine="480"/>
        <w:rPr>
          <w:rFonts w:ascii="宋体" w:hAnsi="宋体" w:hint="eastAsia"/>
          <w:kern w:val="28"/>
          <w:sz w:val="24"/>
        </w:rPr>
      </w:pPr>
      <w:r>
        <w:rPr>
          <w:rFonts w:ascii="宋体" w:hAnsi="宋体" w:hint="eastAsia"/>
          <w:kern w:val="28"/>
          <w:sz w:val="24"/>
        </w:rPr>
        <w:t>4、技术要求：见“用户需求书”</w:t>
      </w:r>
    </w:p>
    <w:p w:rsidR="00B0358B" w:rsidRDefault="00B0358B">
      <w:pPr>
        <w:widowControl/>
        <w:snapToGrid w:val="0"/>
        <w:spacing w:line="360" w:lineRule="auto"/>
        <w:ind w:firstLineChars="200" w:firstLine="480"/>
        <w:jc w:val="left"/>
        <w:rPr>
          <w:rFonts w:ascii="宋体" w:hAnsi="宋体" w:cs="Tahoma" w:hint="eastAsia"/>
          <w:kern w:val="28"/>
          <w:sz w:val="24"/>
        </w:rPr>
      </w:pPr>
      <w:r>
        <w:rPr>
          <w:rFonts w:ascii="宋体" w:hAnsi="宋体" w:hint="eastAsia"/>
          <w:kern w:val="28"/>
          <w:sz w:val="24"/>
        </w:rPr>
        <w:t>5、项目预算：￥184,000.00</w:t>
      </w:r>
      <w:r>
        <w:rPr>
          <w:rFonts w:ascii="宋体" w:hAnsi="宋体" w:cs="Tahoma" w:hint="eastAsia"/>
          <w:kern w:val="28"/>
          <w:sz w:val="24"/>
        </w:rPr>
        <w:t>元（非政府采购限额标准项目）</w:t>
      </w:r>
      <w:r>
        <w:rPr>
          <w:rFonts w:ascii="宋体" w:hAnsi="宋体" w:hint="eastAsia"/>
          <w:kern w:val="28"/>
          <w:sz w:val="24"/>
        </w:rPr>
        <w:t>。</w:t>
      </w:r>
    </w:p>
    <w:p w:rsidR="00B0358B" w:rsidRDefault="00B0358B">
      <w:pPr>
        <w:widowControl/>
        <w:snapToGrid w:val="0"/>
        <w:spacing w:line="360" w:lineRule="auto"/>
        <w:jc w:val="left"/>
        <w:rPr>
          <w:rFonts w:ascii="宋体" w:hAnsi="宋体" w:hint="eastAsia"/>
          <w:b/>
          <w:sz w:val="32"/>
          <w:szCs w:val="32"/>
        </w:rPr>
      </w:pPr>
      <w:r>
        <w:rPr>
          <w:rFonts w:ascii="宋体" w:hAnsi="宋体" w:cs="宋体" w:hint="eastAsia"/>
          <w:b/>
          <w:kern w:val="0"/>
          <w:sz w:val="32"/>
          <w:szCs w:val="32"/>
        </w:rPr>
        <w:t>二、报价人资格要求</w:t>
      </w:r>
    </w:p>
    <w:p w:rsidR="00B0358B" w:rsidRDefault="00B0358B">
      <w:pPr>
        <w:shd w:val="clear" w:color="auto" w:fill="FFFFFF"/>
        <w:snapToGrid w:val="0"/>
        <w:spacing w:line="360" w:lineRule="auto"/>
        <w:ind w:firstLineChars="200" w:firstLine="480"/>
        <w:rPr>
          <w:rFonts w:ascii="宋体" w:hAnsi="宋体" w:cs="Tahoma" w:hint="eastAsia"/>
          <w:sz w:val="24"/>
        </w:rPr>
      </w:pPr>
      <w:r>
        <w:rPr>
          <w:rFonts w:ascii="宋体" w:hAnsi="宋体" w:cs="Tahoma" w:hint="eastAsia"/>
          <w:sz w:val="24"/>
        </w:rPr>
        <w:t>1、在中华人民共和国注册，具有独立</w:t>
      </w:r>
      <w:r>
        <w:rPr>
          <w:rFonts w:ascii="宋体" w:hAnsi="宋体" w:cs="Tahoma"/>
          <w:sz w:val="24"/>
        </w:rPr>
        <w:t>承担民事责任能力</w:t>
      </w:r>
      <w:r>
        <w:rPr>
          <w:rFonts w:ascii="宋体" w:hAnsi="宋体" w:cs="Tahoma" w:hint="eastAsia"/>
          <w:sz w:val="24"/>
        </w:rPr>
        <w:t>的法人（需提供营业执照、税务登记证、组织机构代码证复印件，或者三证合一复印件）；</w:t>
      </w:r>
    </w:p>
    <w:p w:rsidR="00B0358B" w:rsidRDefault="00B0358B">
      <w:pPr>
        <w:shd w:val="clear" w:color="auto" w:fill="FFFFFF"/>
        <w:snapToGrid w:val="0"/>
        <w:spacing w:line="360" w:lineRule="auto"/>
        <w:ind w:firstLineChars="200" w:firstLine="480"/>
        <w:rPr>
          <w:rFonts w:ascii="宋体" w:hAnsi="宋体" w:cs="Tahoma" w:hint="eastAsia"/>
          <w:sz w:val="24"/>
        </w:rPr>
      </w:pPr>
      <w:r>
        <w:rPr>
          <w:rFonts w:ascii="宋体" w:hAnsi="宋体" w:cs="Tahoma" w:hint="eastAsia"/>
          <w:sz w:val="24"/>
        </w:rPr>
        <w:t>2、具有良好的商业信誉和健全的财务会计制度（需提供近期企业纳税证明或者会计师事务所出具的财务审计报告）；</w:t>
      </w:r>
    </w:p>
    <w:p w:rsidR="00B0358B" w:rsidRDefault="00B0358B">
      <w:pPr>
        <w:shd w:val="clear" w:color="auto" w:fill="FFFFFF"/>
        <w:snapToGrid w:val="0"/>
        <w:spacing w:line="360" w:lineRule="auto"/>
        <w:ind w:firstLineChars="200" w:firstLine="480"/>
        <w:rPr>
          <w:rFonts w:ascii="宋体" w:hAnsi="宋体" w:cs="Tahoma" w:hint="eastAsia"/>
          <w:sz w:val="24"/>
        </w:rPr>
      </w:pPr>
      <w:r>
        <w:rPr>
          <w:rFonts w:ascii="宋体" w:hAnsi="宋体" w:cs="Tahoma" w:hint="eastAsia"/>
          <w:sz w:val="24"/>
        </w:rPr>
        <w:t>3、有依法缴纳社会保障资金的良好记录（需提供近期企业社保缴费记录复印件）；</w:t>
      </w:r>
    </w:p>
    <w:p w:rsidR="00EE71AD" w:rsidRPr="00DD234D" w:rsidRDefault="00EE71AD" w:rsidP="00DD234D">
      <w:pPr>
        <w:shd w:val="clear" w:color="auto" w:fill="FFFFFF"/>
        <w:snapToGrid w:val="0"/>
        <w:spacing w:line="360" w:lineRule="auto"/>
        <w:ind w:firstLineChars="200" w:firstLine="480"/>
        <w:rPr>
          <w:rFonts w:ascii="宋体" w:hAnsi="宋体" w:cs="Tahoma" w:hint="eastAsia"/>
          <w:sz w:val="24"/>
        </w:rPr>
      </w:pPr>
      <w:r w:rsidRPr="00DD234D">
        <w:rPr>
          <w:rFonts w:ascii="宋体" w:hAnsi="宋体" w:cs="Tahoma" w:hint="eastAsia"/>
          <w:sz w:val="24"/>
        </w:rPr>
        <w:t>4、</w:t>
      </w:r>
      <w:r w:rsidR="00DD234D" w:rsidRPr="00DD234D">
        <w:rPr>
          <w:rFonts w:ascii="宋体" w:hAnsi="宋体" w:cs="Tahoma" w:hint="eastAsia"/>
          <w:sz w:val="24"/>
        </w:rPr>
        <w:t>必须提供参加政府采购活动前3年内在经营活动中没有重大违法记录的声明（加盖公章）</w:t>
      </w:r>
      <w:r w:rsidRPr="00DD234D">
        <w:rPr>
          <w:rFonts w:ascii="宋体" w:hAnsi="宋体" w:cs="Tahoma" w:hint="eastAsia"/>
          <w:sz w:val="24"/>
        </w:rPr>
        <w:t>；</w:t>
      </w:r>
    </w:p>
    <w:p w:rsidR="00B0358B" w:rsidRPr="00DD234D" w:rsidRDefault="00EE71AD">
      <w:pPr>
        <w:shd w:val="clear" w:color="auto" w:fill="FFFFFF"/>
        <w:snapToGrid w:val="0"/>
        <w:spacing w:line="360" w:lineRule="auto"/>
        <w:ind w:firstLineChars="200" w:firstLine="480"/>
        <w:rPr>
          <w:rFonts w:ascii="宋体" w:hAnsi="宋体" w:cs="Tahoma" w:hint="eastAsia"/>
          <w:sz w:val="24"/>
        </w:rPr>
      </w:pPr>
      <w:r w:rsidRPr="00DD234D">
        <w:rPr>
          <w:rFonts w:ascii="宋体" w:hAnsi="宋体" w:cs="Tahoma" w:hint="eastAsia"/>
          <w:sz w:val="24"/>
        </w:rPr>
        <w:t>5</w:t>
      </w:r>
      <w:r w:rsidR="00B0358B" w:rsidRPr="00DD234D">
        <w:rPr>
          <w:rFonts w:ascii="宋体" w:hAnsi="宋体" w:cs="Tahoma" w:hint="eastAsia"/>
          <w:sz w:val="24"/>
        </w:rPr>
        <w:t>、如投标人非生产厂商，需提供主要产品生产厂商针对本项目的授权书；</w:t>
      </w:r>
    </w:p>
    <w:p w:rsidR="00B0358B" w:rsidRDefault="00EE71AD">
      <w:pPr>
        <w:shd w:val="clear" w:color="auto" w:fill="FFFFFF"/>
        <w:snapToGrid w:val="0"/>
        <w:spacing w:line="360" w:lineRule="auto"/>
        <w:ind w:firstLineChars="200" w:firstLine="480"/>
        <w:rPr>
          <w:rFonts w:ascii="宋体" w:hAnsi="宋体" w:cs="Tahoma" w:hint="eastAsia"/>
          <w:sz w:val="24"/>
        </w:rPr>
      </w:pPr>
      <w:r>
        <w:rPr>
          <w:rFonts w:ascii="宋体" w:hAnsi="宋体" w:cs="Tahoma" w:hint="eastAsia"/>
          <w:sz w:val="24"/>
        </w:rPr>
        <w:t>6、</w:t>
      </w:r>
      <w:r w:rsidR="00B0358B">
        <w:rPr>
          <w:rFonts w:ascii="宋体" w:hAnsi="宋体" w:cs="Tahoma" w:hint="eastAsia"/>
          <w:sz w:val="24"/>
        </w:rPr>
        <w:t>购买本项目询价文件并缴纳投标保证金。</w:t>
      </w:r>
    </w:p>
    <w:p w:rsidR="00B0358B" w:rsidRDefault="00B0358B">
      <w:pPr>
        <w:snapToGrid w:val="0"/>
        <w:spacing w:line="360" w:lineRule="auto"/>
        <w:rPr>
          <w:rFonts w:ascii="宋体" w:hAnsi="宋体" w:cs="Tahoma" w:hint="eastAsia"/>
          <w:b/>
          <w:sz w:val="32"/>
          <w:szCs w:val="32"/>
        </w:rPr>
      </w:pPr>
      <w:r>
        <w:rPr>
          <w:rFonts w:ascii="宋体" w:hAnsi="宋体" w:cs="宋体" w:hint="eastAsia"/>
          <w:b/>
          <w:kern w:val="0"/>
          <w:sz w:val="32"/>
          <w:szCs w:val="32"/>
        </w:rPr>
        <w:t>三、</w:t>
      </w:r>
      <w:r>
        <w:rPr>
          <w:rFonts w:ascii="宋体" w:hAnsi="宋体" w:cs="Tahoma" w:hint="eastAsia"/>
          <w:b/>
          <w:sz w:val="32"/>
          <w:szCs w:val="32"/>
        </w:rPr>
        <w:t>询价文件的获取</w:t>
      </w:r>
    </w:p>
    <w:p w:rsidR="00B0358B" w:rsidRDefault="00B0358B">
      <w:pPr>
        <w:tabs>
          <w:tab w:val="left" w:pos="4680"/>
        </w:tabs>
        <w:snapToGrid w:val="0"/>
        <w:spacing w:line="360" w:lineRule="auto"/>
        <w:ind w:firstLineChars="200" w:firstLine="480"/>
        <w:rPr>
          <w:rFonts w:ascii="宋体" w:hAnsi="宋体"/>
          <w:sz w:val="24"/>
        </w:rPr>
      </w:pPr>
      <w:r>
        <w:rPr>
          <w:rFonts w:ascii="宋体" w:hAnsi="宋体" w:hint="eastAsia"/>
          <w:sz w:val="24"/>
        </w:rPr>
        <w:t>1、时间：2017年</w:t>
      </w:r>
      <w:r w:rsidR="004B3AD9">
        <w:rPr>
          <w:rFonts w:ascii="宋体" w:hAnsi="宋体" w:hint="eastAsia"/>
          <w:sz w:val="24"/>
        </w:rPr>
        <w:t>9</w:t>
      </w:r>
      <w:r>
        <w:rPr>
          <w:rFonts w:ascii="宋体" w:hAnsi="宋体" w:hint="eastAsia"/>
          <w:sz w:val="24"/>
        </w:rPr>
        <w:t>月</w:t>
      </w:r>
      <w:r w:rsidR="004B3AD9">
        <w:rPr>
          <w:rFonts w:ascii="宋体" w:hAnsi="宋体" w:hint="eastAsia"/>
          <w:sz w:val="24"/>
        </w:rPr>
        <w:t>2</w:t>
      </w:r>
      <w:r w:rsidR="00D334F5">
        <w:rPr>
          <w:rFonts w:ascii="宋体" w:hAnsi="宋体" w:hint="eastAsia"/>
          <w:sz w:val="24"/>
        </w:rPr>
        <w:t>6</w:t>
      </w:r>
      <w:r>
        <w:rPr>
          <w:rFonts w:ascii="宋体" w:hAnsi="宋体" w:hint="eastAsia"/>
          <w:sz w:val="24"/>
        </w:rPr>
        <w:t>日至2017年</w:t>
      </w:r>
      <w:r w:rsidR="004B3AD9">
        <w:rPr>
          <w:rFonts w:ascii="宋体" w:hAnsi="宋体" w:hint="eastAsia"/>
          <w:sz w:val="24"/>
        </w:rPr>
        <w:t>9</w:t>
      </w:r>
      <w:r>
        <w:rPr>
          <w:rFonts w:ascii="宋体" w:hAnsi="宋体" w:hint="eastAsia"/>
          <w:sz w:val="24"/>
        </w:rPr>
        <w:t>月</w:t>
      </w:r>
      <w:r w:rsidR="004B3AD9">
        <w:rPr>
          <w:rFonts w:ascii="宋体" w:hAnsi="宋体" w:hint="eastAsia"/>
          <w:sz w:val="24"/>
        </w:rPr>
        <w:t>2</w:t>
      </w:r>
      <w:r w:rsidR="00D334F5">
        <w:rPr>
          <w:rFonts w:ascii="宋体" w:hAnsi="宋体" w:hint="eastAsia"/>
          <w:sz w:val="24"/>
        </w:rPr>
        <w:t>8</w:t>
      </w:r>
      <w:r>
        <w:rPr>
          <w:rFonts w:ascii="宋体" w:hAnsi="宋体" w:hint="eastAsia"/>
          <w:sz w:val="24"/>
        </w:rPr>
        <w:t>日9：00-17：00（节假日除外）；</w:t>
      </w:r>
    </w:p>
    <w:p w:rsidR="00B0358B" w:rsidRDefault="00B0358B">
      <w:pPr>
        <w:adjustRightInd w:val="0"/>
        <w:snapToGrid w:val="0"/>
        <w:spacing w:line="360" w:lineRule="auto"/>
        <w:ind w:firstLineChars="200" w:firstLine="480"/>
        <w:rPr>
          <w:rFonts w:ascii="宋体" w:hAnsi="宋体" w:cs="Arial" w:hint="eastAsia"/>
          <w:sz w:val="24"/>
        </w:rPr>
      </w:pPr>
      <w:r>
        <w:rPr>
          <w:rFonts w:ascii="宋体" w:hAnsi="宋体" w:cs="Arial" w:hint="eastAsia"/>
          <w:sz w:val="24"/>
        </w:rPr>
        <w:t>2、标书发售地点：</w:t>
      </w:r>
      <w:r>
        <w:rPr>
          <w:rFonts w:ascii="宋体" w:hAnsi="宋体" w:hint="eastAsia"/>
          <w:sz w:val="24"/>
        </w:rPr>
        <w:t>海口市蓝天路名门广场北区B座1-5号3005；</w:t>
      </w:r>
    </w:p>
    <w:p w:rsidR="00B0358B" w:rsidRDefault="00B0358B">
      <w:pPr>
        <w:adjustRightInd w:val="0"/>
        <w:snapToGrid w:val="0"/>
        <w:spacing w:line="360" w:lineRule="auto"/>
        <w:ind w:firstLineChars="200" w:firstLine="480"/>
        <w:rPr>
          <w:rFonts w:ascii="宋体" w:hAnsi="宋体" w:hint="eastAsia"/>
          <w:b/>
          <w:szCs w:val="21"/>
        </w:rPr>
      </w:pPr>
      <w:r>
        <w:rPr>
          <w:rFonts w:ascii="宋体" w:hAnsi="宋体" w:cs="Arial" w:hint="eastAsia"/>
          <w:sz w:val="24"/>
        </w:rPr>
        <w:t>3、标书售价：￥100元/套（售后不退），</w:t>
      </w:r>
      <w:r>
        <w:rPr>
          <w:rFonts w:ascii="宋体" w:hAnsi="宋体"/>
          <w:sz w:val="24"/>
        </w:rPr>
        <w:t>报价保证金</w:t>
      </w:r>
      <w:r>
        <w:rPr>
          <w:rFonts w:ascii="宋体" w:hAnsi="宋体" w:hint="eastAsia"/>
          <w:sz w:val="24"/>
        </w:rPr>
        <w:t>为：￥</w:t>
      </w:r>
      <w:r>
        <w:rPr>
          <w:rStyle w:val="bord3"/>
          <w:rFonts w:ascii="宋体" w:hAnsi="宋体" w:hint="eastAsia"/>
          <w:sz w:val="24"/>
        </w:rPr>
        <w:t>2,000</w:t>
      </w:r>
      <w:r>
        <w:rPr>
          <w:rFonts w:ascii="宋体" w:hAnsi="宋体"/>
          <w:sz w:val="24"/>
        </w:rPr>
        <w:t>元</w:t>
      </w:r>
      <w:r>
        <w:rPr>
          <w:rFonts w:ascii="宋体" w:hAnsi="宋体" w:cs="Arial" w:hint="eastAsia"/>
          <w:sz w:val="24"/>
        </w:rPr>
        <w:t>。</w:t>
      </w:r>
    </w:p>
    <w:p w:rsidR="00B0358B" w:rsidRDefault="00B0358B">
      <w:pPr>
        <w:tabs>
          <w:tab w:val="left" w:pos="4680"/>
        </w:tabs>
        <w:snapToGrid w:val="0"/>
        <w:spacing w:line="360" w:lineRule="auto"/>
        <w:ind w:firstLineChars="200" w:firstLine="480"/>
        <w:rPr>
          <w:rFonts w:ascii="宋体" w:hAnsi="宋体"/>
          <w:sz w:val="24"/>
        </w:rPr>
      </w:pPr>
      <w:r>
        <w:rPr>
          <w:rFonts w:ascii="宋体" w:hAnsi="宋体" w:cs="Arial" w:hint="eastAsia"/>
          <w:sz w:val="24"/>
        </w:rPr>
        <w:t>4、报价保证金必须转账到</w:t>
      </w:r>
      <w:r>
        <w:rPr>
          <w:rFonts w:ascii="宋体" w:hAnsi="宋体" w:hint="eastAsia"/>
          <w:sz w:val="24"/>
        </w:rPr>
        <w:t>招标代理机构以下账户并注明汇款单位、项目编号以及项目名称（如有分包，则同时注明包号）。报价保证金需在</w:t>
      </w:r>
      <w:r>
        <w:rPr>
          <w:rFonts w:ascii="宋体" w:hAnsi="宋体" w:cs="Arial" w:hint="eastAsia"/>
          <w:sz w:val="24"/>
        </w:rPr>
        <w:t>投标截止时间一天</w:t>
      </w:r>
      <w:r>
        <w:rPr>
          <w:rFonts w:ascii="宋体" w:hAnsi="宋体" w:cs="Arial" w:hint="eastAsia"/>
          <w:sz w:val="24"/>
        </w:rPr>
        <w:lastRenderedPageBreak/>
        <w:t>前到账。</w:t>
      </w:r>
      <w:r>
        <w:rPr>
          <w:rFonts w:ascii="宋体" w:hAnsi="宋体" w:hint="eastAsia"/>
          <w:b/>
          <w:szCs w:val="21"/>
        </w:rPr>
        <w:t xml:space="preserve"> </w:t>
      </w:r>
    </w:p>
    <w:p w:rsidR="00B0358B" w:rsidRDefault="00B0358B">
      <w:pPr>
        <w:shd w:val="clear" w:color="auto" w:fill="FFFFFF"/>
        <w:snapToGrid w:val="0"/>
        <w:spacing w:line="360" w:lineRule="auto"/>
        <w:ind w:firstLineChars="200" w:firstLine="480"/>
        <w:rPr>
          <w:rFonts w:ascii="宋体" w:hAnsi="宋体"/>
          <w:sz w:val="24"/>
        </w:rPr>
      </w:pPr>
      <w:r>
        <w:rPr>
          <w:rFonts w:ascii="宋体" w:hAnsi="宋体" w:hint="eastAsia"/>
          <w:sz w:val="24"/>
        </w:rPr>
        <w:t>户  名：海南海政招标有限公司</w:t>
      </w:r>
    </w:p>
    <w:p w:rsidR="00B0358B" w:rsidRDefault="00B0358B">
      <w:pPr>
        <w:shd w:val="clear" w:color="auto" w:fill="FFFFFF"/>
        <w:snapToGrid w:val="0"/>
        <w:spacing w:line="360" w:lineRule="auto"/>
        <w:ind w:firstLineChars="200" w:firstLine="480"/>
        <w:rPr>
          <w:rFonts w:ascii="宋体" w:hAnsi="宋体"/>
          <w:sz w:val="24"/>
        </w:rPr>
      </w:pPr>
      <w:r>
        <w:rPr>
          <w:rFonts w:ascii="宋体" w:hAnsi="宋体" w:hint="eastAsia"/>
          <w:sz w:val="24"/>
        </w:rPr>
        <w:t>开户行：中国建设银行海口龙珠支行</w:t>
      </w:r>
    </w:p>
    <w:p w:rsidR="00B0358B" w:rsidRDefault="00B0358B">
      <w:pPr>
        <w:tabs>
          <w:tab w:val="left" w:pos="4680"/>
        </w:tabs>
        <w:snapToGrid w:val="0"/>
        <w:spacing w:line="360" w:lineRule="auto"/>
        <w:ind w:firstLineChars="200" w:firstLine="480"/>
        <w:rPr>
          <w:rFonts w:ascii="宋体" w:hAnsi="宋体" w:hint="eastAsia"/>
          <w:sz w:val="24"/>
        </w:rPr>
      </w:pPr>
      <w:r>
        <w:rPr>
          <w:rFonts w:ascii="宋体" w:hAnsi="宋体" w:hint="eastAsia"/>
          <w:sz w:val="24"/>
        </w:rPr>
        <w:t>帐  户：46001003536053003445</w:t>
      </w:r>
    </w:p>
    <w:p w:rsidR="00B0358B" w:rsidRDefault="00B0358B">
      <w:pPr>
        <w:tabs>
          <w:tab w:val="left" w:pos="4680"/>
        </w:tabs>
        <w:snapToGrid w:val="0"/>
        <w:spacing w:line="360" w:lineRule="auto"/>
        <w:ind w:firstLineChars="200" w:firstLine="480"/>
        <w:rPr>
          <w:rFonts w:ascii="宋体" w:hAnsi="宋体" w:hint="eastAsia"/>
          <w:sz w:val="24"/>
        </w:rPr>
      </w:pPr>
      <w:r>
        <w:rPr>
          <w:rFonts w:ascii="宋体" w:hAnsi="宋体" w:hint="eastAsia"/>
          <w:sz w:val="24"/>
        </w:rPr>
        <w:t>5、购买询价文件时必须出示加盖公章的公司营业执照副本复印件、介绍信（或委托函）、委托人身份证复印件和报价人资格要求中的相关资质证书复印件（加盖公章）。</w:t>
      </w:r>
    </w:p>
    <w:p w:rsidR="00B0358B" w:rsidRDefault="00B0358B">
      <w:pPr>
        <w:widowControl/>
        <w:snapToGrid w:val="0"/>
        <w:spacing w:line="360" w:lineRule="auto"/>
        <w:jc w:val="left"/>
        <w:rPr>
          <w:rFonts w:ascii="宋体" w:hAnsi="宋体" w:cs="宋体" w:hint="eastAsia"/>
          <w:b/>
          <w:bCs/>
          <w:kern w:val="0"/>
          <w:sz w:val="32"/>
          <w:szCs w:val="32"/>
        </w:rPr>
      </w:pPr>
      <w:r>
        <w:rPr>
          <w:rFonts w:ascii="宋体" w:hAnsi="宋体" w:cs="宋体" w:hint="eastAsia"/>
          <w:b/>
          <w:bCs/>
          <w:kern w:val="0"/>
          <w:sz w:val="32"/>
          <w:szCs w:val="32"/>
        </w:rPr>
        <w:t>四、报价截止时间、地点</w:t>
      </w:r>
    </w:p>
    <w:p w:rsidR="00B0358B" w:rsidRDefault="00B0358B">
      <w:pPr>
        <w:pStyle w:val="p0"/>
        <w:snapToGrid w:val="0"/>
        <w:spacing w:line="360" w:lineRule="auto"/>
        <w:ind w:firstLine="480"/>
        <w:rPr>
          <w:rFonts w:ascii="宋体" w:hAnsi="宋体" w:cs="Arial"/>
          <w:sz w:val="24"/>
          <w:szCs w:val="24"/>
        </w:rPr>
      </w:pPr>
      <w:r>
        <w:rPr>
          <w:rFonts w:ascii="宋体" w:hAnsi="宋体" w:cs="Arial" w:hint="eastAsia"/>
          <w:sz w:val="24"/>
          <w:szCs w:val="24"/>
        </w:rPr>
        <w:t>1、报价截止时间：2017年</w:t>
      </w:r>
      <w:r w:rsidR="004B3AD9">
        <w:rPr>
          <w:rFonts w:ascii="宋体" w:hAnsi="宋体" w:cs="Arial" w:hint="eastAsia"/>
          <w:sz w:val="24"/>
          <w:szCs w:val="24"/>
        </w:rPr>
        <w:t>9</w:t>
      </w:r>
      <w:r>
        <w:rPr>
          <w:rFonts w:ascii="宋体" w:hAnsi="宋体" w:cs="Arial" w:hint="eastAsia"/>
          <w:sz w:val="24"/>
          <w:szCs w:val="24"/>
        </w:rPr>
        <w:t>月</w:t>
      </w:r>
      <w:r w:rsidR="00D334F5">
        <w:rPr>
          <w:rFonts w:ascii="宋体" w:hAnsi="宋体" w:cs="Arial" w:hint="eastAsia"/>
          <w:sz w:val="24"/>
          <w:szCs w:val="24"/>
        </w:rPr>
        <w:t>30</w:t>
      </w:r>
      <w:r>
        <w:rPr>
          <w:rFonts w:ascii="宋体" w:hAnsi="宋体" w:cs="Arial" w:hint="eastAsia"/>
          <w:sz w:val="24"/>
          <w:szCs w:val="24"/>
        </w:rPr>
        <w:t>日</w:t>
      </w:r>
      <w:r w:rsidR="00241B43">
        <w:rPr>
          <w:rFonts w:ascii="宋体" w:hAnsi="宋体" w:cs="Arial" w:hint="eastAsia"/>
          <w:sz w:val="24"/>
          <w:szCs w:val="24"/>
        </w:rPr>
        <w:t>15</w:t>
      </w:r>
      <w:r>
        <w:rPr>
          <w:rFonts w:ascii="宋体" w:hAnsi="宋体" w:cs="Arial" w:hint="eastAsia"/>
          <w:sz w:val="24"/>
          <w:szCs w:val="24"/>
        </w:rPr>
        <w:t>：</w:t>
      </w:r>
      <w:r w:rsidR="00241B43">
        <w:rPr>
          <w:rFonts w:ascii="宋体" w:hAnsi="宋体" w:cs="Arial" w:hint="eastAsia"/>
          <w:sz w:val="24"/>
          <w:szCs w:val="24"/>
        </w:rPr>
        <w:t>0</w:t>
      </w:r>
      <w:r>
        <w:rPr>
          <w:rFonts w:ascii="宋体" w:hAnsi="宋体" w:cs="Arial" w:hint="eastAsia"/>
          <w:sz w:val="24"/>
          <w:szCs w:val="24"/>
        </w:rPr>
        <w:t>0；</w:t>
      </w:r>
    </w:p>
    <w:p w:rsidR="00B0358B" w:rsidRDefault="00B0358B">
      <w:pPr>
        <w:pStyle w:val="p0"/>
        <w:snapToGrid w:val="0"/>
        <w:spacing w:line="360" w:lineRule="auto"/>
        <w:ind w:firstLine="480"/>
        <w:rPr>
          <w:rFonts w:ascii="宋体" w:hAnsi="宋体" w:cs="Arial"/>
          <w:sz w:val="24"/>
          <w:szCs w:val="24"/>
        </w:rPr>
      </w:pPr>
      <w:r>
        <w:rPr>
          <w:rFonts w:ascii="宋体" w:hAnsi="宋体" w:cs="Arial" w:hint="eastAsia"/>
          <w:sz w:val="24"/>
          <w:szCs w:val="24"/>
        </w:rPr>
        <w:t>2、开标时间：2017年</w:t>
      </w:r>
      <w:r w:rsidR="004B3AD9">
        <w:rPr>
          <w:rFonts w:ascii="宋体" w:hAnsi="宋体" w:cs="Arial" w:hint="eastAsia"/>
          <w:sz w:val="24"/>
          <w:szCs w:val="24"/>
        </w:rPr>
        <w:t>9</w:t>
      </w:r>
      <w:r>
        <w:rPr>
          <w:rFonts w:ascii="宋体" w:hAnsi="宋体" w:cs="Arial" w:hint="eastAsia"/>
          <w:sz w:val="24"/>
          <w:szCs w:val="24"/>
        </w:rPr>
        <w:t>月</w:t>
      </w:r>
      <w:r w:rsidR="00D334F5">
        <w:rPr>
          <w:rFonts w:ascii="宋体" w:hAnsi="宋体" w:cs="Arial" w:hint="eastAsia"/>
          <w:sz w:val="24"/>
          <w:szCs w:val="24"/>
        </w:rPr>
        <w:t>30</w:t>
      </w:r>
      <w:r>
        <w:rPr>
          <w:rFonts w:ascii="宋体" w:hAnsi="宋体" w:cs="Arial" w:hint="eastAsia"/>
          <w:sz w:val="24"/>
          <w:szCs w:val="24"/>
        </w:rPr>
        <w:t>日</w:t>
      </w:r>
      <w:r w:rsidR="00241B43">
        <w:rPr>
          <w:rFonts w:ascii="宋体" w:hAnsi="宋体" w:cs="Arial" w:hint="eastAsia"/>
          <w:sz w:val="24"/>
          <w:szCs w:val="24"/>
        </w:rPr>
        <w:t>15：00</w:t>
      </w:r>
      <w:r>
        <w:rPr>
          <w:rFonts w:ascii="宋体" w:hAnsi="宋体" w:cs="Arial" w:hint="eastAsia"/>
          <w:sz w:val="24"/>
          <w:szCs w:val="24"/>
        </w:rPr>
        <w:t>；</w:t>
      </w:r>
    </w:p>
    <w:p w:rsidR="00B0358B" w:rsidRDefault="00B0358B">
      <w:pPr>
        <w:pStyle w:val="p0"/>
        <w:snapToGrid w:val="0"/>
        <w:spacing w:line="360" w:lineRule="auto"/>
        <w:ind w:firstLine="480"/>
        <w:rPr>
          <w:rFonts w:ascii="宋体" w:hAnsi="宋体" w:cs="Arial"/>
          <w:sz w:val="24"/>
          <w:szCs w:val="24"/>
        </w:rPr>
      </w:pPr>
      <w:r>
        <w:rPr>
          <w:rFonts w:ascii="宋体" w:hAnsi="宋体" w:cs="Arial" w:hint="eastAsia"/>
          <w:sz w:val="24"/>
          <w:szCs w:val="24"/>
        </w:rPr>
        <w:t>3、开标地点：</w:t>
      </w:r>
      <w:r>
        <w:rPr>
          <w:rFonts w:ascii="宋体" w:hAnsi="宋体" w:hint="eastAsia"/>
          <w:sz w:val="24"/>
        </w:rPr>
        <w:t>海口市蓝天路名门广场北区B座1-5号3002；</w:t>
      </w:r>
    </w:p>
    <w:p w:rsidR="00B0358B" w:rsidRDefault="00B0358B">
      <w:pPr>
        <w:snapToGrid w:val="0"/>
        <w:spacing w:line="360" w:lineRule="auto"/>
        <w:ind w:firstLineChars="180" w:firstLine="432"/>
        <w:rPr>
          <w:rFonts w:ascii="宋体" w:hAnsi="宋体" w:cs="Arial" w:hint="eastAsia"/>
          <w:kern w:val="0"/>
          <w:sz w:val="24"/>
        </w:rPr>
      </w:pPr>
      <w:r>
        <w:rPr>
          <w:rFonts w:ascii="宋体" w:hAnsi="宋体" w:hint="eastAsia"/>
          <w:sz w:val="24"/>
        </w:rPr>
        <w:t>4、公告</w:t>
      </w:r>
      <w:r>
        <w:rPr>
          <w:rFonts w:ascii="宋体" w:hAnsi="宋体" w:cs="Arial" w:hint="eastAsia"/>
          <w:kern w:val="0"/>
          <w:sz w:val="24"/>
        </w:rPr>
        <w:t>发布媒介：www.ccgp-hainan.gov.cn、www.ccgp.gov.cn、www.hainan.gov.cn。</w:t>
      </w:r>
    </w:p>
    <w:p w:rsidR="00B0358B" w:rsidRDefault="00B0358B">
      <w:pPr>
        <w:widowControl/>
        <w:snapToGrid w:val="0"/>
        <w:spacing w:line="360" w:lineRule="auto"/>
        <w:jc w:val="left"/>
        <w:rPr>
          <w:rFonts w:ascii="宋体" w:hAnsi="宋体" w:cs="Tahoma" w:hint="eastAsia"/>
          <w:b/>
          <w:sz w:val="28"/>
          <w:szCs w:val="28"/>
        </w:rPr>
      </w:pPr>
      <w:r>
        <w:rPr>
          <w:rFonts w:ascii="宋体" w:hAnsi="宋体" w:cs="Tahoma" w:hint="eastAsia"/>
          <w:b/>
          <w:sz w:val="28"/>
          <w:szCs w:val="28"/>
        </w:rPr>
        <w:t>五、招标代理机构联系方式</w:t>
      </w:r>
    </w:p>
    <w:p w:rsidR="00B0358B" w:rsidRDefault="00B0358B">
      <w:pPr>
        <w:snapToGrid w:val="0"/>
        <w:spacing w:line="360" w:lineRule="auto"/>
        <w:ind w:firstLineChars="200" w:firstLine="480"/>
        <w:rPr>
          <w:rFonts w:ascii="宋体" w:hAnsi="宋体" w:hint="eastAsia"/>
          <w:sz w:val="24"/>
        </w:rPr>
      </w:pPr>
      <w:r>
        <w:rPr>
          <w:rFonts w:ascii="宋体" w:hAnsi="宋体" w:hint="eastAsia"/>
          <w:sz w:val="24"/>
        </w:rPr>
        <w:t>地址</w:t>
      </w:r>
      <w:r>
        <w:rPr>
          <w:rFonts w:ascii="宋体" w:hAnsi="宋体"/>
          <w:sz w:val="24"/>
        </w:rPr>
        <w:t>：</w:t>
      </w:r>
      <w:r>
        <w:rPr>
          <w:rFonts w:ascii="宋体" w:hAnsi="宋体" w:hint="eastAsia"/>
          <w:sz w:val="24"/>
        </w:rPr>
        <w:t>海口市蓝天路名门广场北区B座1-5号3005</w:t>
      </w:r>
    </w:p>
    <w:p w:rsidR="00B0358B" w:rsidRDefault="00B0358B">
      <w:pPr>
        <w:snapToGrid w:val="0"/>
        <w:spacing w:line="360" w:lineRule="auto"/>
        <w:ind w:firstLineChars="200" w:firstLine="480"/>
        <w:rPr>
          <w:rFonts w:ascii="宋体" w:hAnsi="宋体" w:hint="eastAsia"/>
          <w:sz w:val="24"/>
        </w:rPr>
      </w:pPr>
      <w:r>
        <w:rPr>
          <w:rFonts w:ascii="宋体" w:hAnsi="宋体" w:hint="eastAsia"/>
          <w:sz w:val="24"/>
        </w:rPr>
        <w:t>项目联系人：</w:t>
      </w:r>
      <w:r>
        <w:rPr>
          <w:rFonts w:ascii="宋体" w:hAnsi="宋体" w:hint="eastAsia"/>
          <w:sz w:val="24"/>
          <w:u w:val="single"/>
        </w:rPr>
        <w:t xml:space="preserve"> 成诗雅  </w:t>
      </w:r>
      <w:r>
        <w:rPr>
          <w:rFonts w:ascii="宋体" w:hAnsi="宋体" w:hint="eastAsia"/>
          <w:sz w:val="24"/>
        </w:rPr>
        <w:t xml:space="preserve"> </w:t>
      </w:r>
      <w:r>
        <w:rPr>
          <w:rFonts w:ascii="宋体" w:hAnsi="宋体" w:hint="eastAsia"/>
          <w:b/>
          <w:szCs w:val="21"/>
        </w:rPr>
        <w:t xml:space="preserve"> </w:t>
      </w:r>
    </w:p>
    <w:p w:rsidR="00B0358B" w:rsidRDefault="00B0358B">
      <w:pPr>
        <w:snapToGrid w:val="0"/>
        <w:spacing w:line="360" w:lineRule="auto"/>
        <w:ind w:firstLineChars="200" w:firstLine="480"/>
        <w:rPr>
          <w:rFonts w:ascii="宋体" w:hAnsi="宋体" w:hint="eastAsia"/>
          <w:sz w:val="24"/>
          <w:u w:val="single"/>
        </w:rPr>
      </w:pPr>
      <w:r>
        <w:rPr>
          <w:rFonts w:ascii="宋体" w:hAnsi="宋体" w:hint="eastAsia"/>
          <w:sz w:val="24"/>
        </w:rPr>
        <w:t>电话/传真：</w:t>
      </w:r>
      <w:r>
        <w:rPr>
          <w:rFonts w:ascii="宋体" w:hAnsi="宋体" w:hint="eastAsia"/>
          <w:sz w:val="24"/>
          <w:u w:val="single"/>
        </w:rPr>
        <w:t>0898-68500661、0898-68500660</w:t>
      </w:r>
    </w:p>
    <w:p w:rsidR="00B0358B" w:rsidRDefault="00B0358B">
      <w:pPr>
        <w:snapToGrid w:val="0"/>
        <w:spacing w:line="360" w:lineRule="auto"/>
        <w:ind w:firstLineChars="200" w:firstLine="480"/>
        <w:rPr>
          <w:rFonts w:ascii="宋体" w:hAnsi="宋体" w:hint="eastAsia"/>
          <w:sz w:val="24"/>
        </w:rPr>
      </w:pPr>
      <w:r>
        <w:rPr>
          <w:rFonts w:ascii="宋体" w:hAnsi="宋体" w:hint="eastAsia"/>
          <w:sz w:val="24"/>
        </w:rPr>
        <w:t>电子邮箱：</w:t>
      </w:r>
      <w:r>
        <w:rPr>
          <w:rFonts w:ascii="宋体" w:hAnsi="宋体" w:hint="eastAsia"/>
          <w:sz w:val="24"/>
          <w:u w:val="single"/>
        </w:rPr>
        <w:t>hnhzzb@163.com</w:t>
      </w:r>
    </w:p>
    <w:p w:rsidR="00B0358B" w:rsidRDefault="00B0358B">
      <w:pPr>
        <w:snapToGrid w:val="0"/>
        <w:spacing w:line="360" w:lineRule="auto"/>
        <w:ind w:firstLineChars="200" w:firstLine="480"/>
        <w:rPr>
          <w:rFonts w:ascii="宋体" w:hAnsi="宋体" w:hint="eastAsia"/>
          <w:sz w:val="24"/>
          <w:u w:val="single"/>
        </w:rPr>
      </w:pPr>
      <w:r>
        <w:rPr>
          <w:rFonts w:ascii="宋体" w:hAnsi="宋体" w:hint="eastAsia"/>
          <w:sz w:val="24"/>
        </w:rPr>
        <w:t>财务：</w:t>
      </w:r>
      <w:r>
        <w:rPr>
          <w:rFonts w:ascii="宋体" w:hAnsi="宋体" w:hint="eastAsia"/>
          <w:sz w:val="24"/>
          <w:u w:val="single"/>
        </w:rPr>
        <w:t>0898-68555187</w:t>
      </w:r>
    </w:p>
    <w:p w:rsidR="00B0358B" w:rsidRDefault="00B0358B">
      <w:pPr>
        <w:tabs>
          <w:tab w:val="left" w:pos="4680"/>
        </w:tabs>
        <w:snapToGrid w:val="0"/>
        <w:spacing w:line="360" w:lineRule="auto"/>
        <w:rPr>
          <w:rFonts w:ascii="宋体" w:hAnsi="宋体" w:hint="eastAsia"/>
          <w:b/>
          <w:sz w:val="28"/>
          <w:szCs w:val="28"/>
        </w:rPr>
      </w:pPr>
      <w:r>
        <w:rPr>
          <w:rFonts w:ascii="宋体" w:hAnsi="宋体" w:cs="宋体" w:hint="eastAsia"/>
          <w:b/>
          <w:bCs/>
          <w:kern w:val="0"/>
          <w:sz w:val="28"/>
          <w:szCs w:val="28"/>
        </w:rPr>
        <w:t>六、</w:t>
      </w:r>
      <w:r>
        <w:rPr>
          <w:rFonts w:ascii="宋体" w:hAnsi="宋体" w:hint="eastAsia"/>
          <w:b/>
          <w:sz w:val="30"/>
          <w:szCs w:val="30"/>
        </w:rPr>
        <w:t>采购人联系方式</w:t>
      </w:r>
    </w:p>
    <w:p w:rsidR="00B0358B" w:rsidRDefault="00B0358B">
      <w:pPr>
        <w:pStyle w:val="aa"/>
        <w:spacing w:line="500" w:lineRule="exact"/>
        <w:ind w:firstLine="480"/>
        <w:rPr>
          <w:rFonts w:ascii="宋体" w:hAnsi="宋体" w:hint="eastAsia"/>
          <w:sz w:val="24"/>
        </w:rPr>
      </w:pPr>
      <w:r>
        <w:rPr>
          <w:rFonts w:ascii="宋体" w:hAnsi="宋体" w:hint="eastAsia"/>
          <w:sz w:val="24"/>
        </w:rPr>
        <w:t>联系人：何小姐</w:t>
      </w:r>
    </w:p>
    <w:p w:rsidR="00B0358B" w:rsidRDefault="00B0358B">
      <w:pPr>
        <w:pStyle w:val="aa"/>
        <w:spacing w:line="500" w:lineRule="exact"/>
        <w:ind w:firstLine="480"/>
        <w:rPr>
          <w:rFonts w:ascii="宋体" w:hAnsi="宋体" w:hint="eastAsia"/>
          <w:sz w:val="24"/>
        </w:rPr>
      </w:pPr>
      <w:r>
        <w:rPr>
          <w:rFonts w:ascii="宋体" w:hAnsi="宋体" w:hint="eastAsia"/>
          <w:sz w:val="24"/>
        </w:rPr>
        <w:t>电  话：0898-63825645</w:t>
      </w:r>
    </w:p>
    <w:p w:rsidR="00B0358B" w:rsidRDefault="00B0358B">
      <w:pPr>
        <w:pStyle w:val="aa"/>
        <w:spacing w:line="500" w:lineRule="exact"/>
        <w:ind w:firstLine="480"/>
        <w:rPr>
          <w:rFonts w:ascii="宋体" w:hAnsi="宋体" w:hint="eastAsia"/>
          <w:sz w:val="24"/>
        </w:rPr>
      </w:pPr>
      <w:r>
        <w:rPr>
          <w:rFonts w:ascii="宋体" w:hAnsi="宋体" w:hint="eastAsia"/>
          <w:sz w:val="24"/>
        </w:rPr>
        <w:t>地  址：海南省定安县定城镇</w:t>
      </w:r>
    </w:p>
    <w:p w:rsidR="00B0358B" w:rsidRDefault="00B0358B">
      <w:pPr>
        <w:tabs>
          <w:tab w:val="left" w:pos="4680"/>
        </w:tabs>
        <w:snapToGrid w:val="0"/>
        <w:spacing w:line="500" w:lineRule="exact"/>
        <w:ind w:firstLineChars="200" w:firstLine="560"/>
        <w:rPr>
          <w:rFonts w:ascii="宋体" w:hAnsi="宋体" w:cs="Tahoma" w:hint="eastAsia"/>
          <w:sz w:val="28"/>
          <w:szCs w:val="28"/>
        </w:rPr>
      </w:pPr>
    </w:p>
    <w:p w:rsidR="00B0358B" w:rsidRDefault="00B0358B">
      <w:pPr>
        <w:snapToGrid w:val="0"/>
        <w:spacing w:line="500" w:lineRule="exact"/>
        <w:ind w:right="280"/>
        <w:jc w:val="right"/>
        <w:rPr>
          <w:rFonts w:ascii="宋体" w:hAnsi="宋体" w:cs="Tahoma" w:hint="eastAsia"/>
          <w:b/>
          <w:sz w:val="28"/>
          <w:szCs w:val="28"/>
        </w:rPr>
      </w:pPr>
      <w:r>
        <w:rPr>
          <w:rFonts w:ascii="宋体" w:hAnsi="宋体" w:cs="Tahoma" w:hint="eastAsia"/>
          <w:b/>
          <w:sz w:val="28"/>
          <w:szCs w:val="28"/>
        </w:rPr>
        <w:t>海南海政招标有限公司</w:t>
      </w:r>
    </w:p>
    <w:p w:rsidR="00B0358B" w:rsidRDefault="00B0358B">
      <w:pPr>
        <w:spacing w:line="360" w:lineRule="auto"/>
        <w:jc w:val="center"/>
        <w:rPr>
          <w:b/>
          <w:kern w:val="0"/>
          <w:sz w:val="32"/>
          <w:szCs w:val="32"/>
        </w:rPr>
      </w:pPr>
      <w:r>
        <w:rPr>
          <w:rFonts w:hint="eastAsia"/>
          <w:b/>
          <w:kern w:val="0"/>
          <w:sz w:val="32"/>
          <w:szCs w:val="32"/>
        </w:rPr>
        <w:t xml:space="preserve">                                </w:t>
      </w:r>
      <w:r>
        <w:rPr>
          <w:rFonts w:ascii="宋体" w:hAnsi="宋体" w:cs="Tahoma" w:hint="eastAsia"/>
          <w:b/>
          <w:sz w:val="28"/>
          <w:szCs w:val="28"/>
        </w:rPr>
        <w:t>二○一七年</w:t>
      </w:r>
      <w:r w:rsidR="007A1616">
        <w:rPr>
          <w:rFonts w:ascii="宋体" w:hAnsi="宋体" w:cs="Tahoma" w:hint="eastAsia"/>
          <w:b/>
          <w:sz w:val="28"/>
          <w:szCs w:val="28"/>
        </w:rPr>
        <w:t>九</w:t>
      </w:r>
      <w:r>
        <w:rPr>
          <w:rFonts w:ascii="宋体" w:hAnsi="宋体" w:cs="Tahoma" w:hint="eastAsia"/>
          <w:b/>
          <w:sz w:val="28"/>
          <w:szCs w:val="28"/>
        </w:rPr>
        <w:t>月</w:t>
      </w:r>
    </w:p>
    <w:p w:rsidR="00B0358B" w:rsidRDefault="00B0358B">
      <w:pPr>
        <w:spacing w:line="360" w:lineRule="auto"/>
        <w:jc w:val="center"/>
        <w:outlineLvl w:val="0"/>
        <w:rPr>
          <w:rFonts w:ascii="宋体" w:hAnsi="宋体" w:cs="Tahoma" w:hint="eastAsia"/>
          <w:b/>
          <w:sz w:val="28"/>
          <w:szCs w:val="28"/>
        </w:rPr>
      </w:pPr>
      <w:r>
        <w:rPr>
          <w:rFonts w:ascii="宋体" w:hAnsi="宋体"/>
          <w:b/>
          <w:sz w:val="44"/>
          <w:szCs w:val="44"/>
        </w:rPr>
        <w:br w:type="page"/>
      </w:r>
      <w:bookmarkStart w:id="8" w:name="_Toc444616697"/>
      <w:r>
        <w:rPr>
          <w:rFonts w:ascii="宋体" w:hAnsi="宋体" w:hint="eastAsia"/>
          <w:b/>
          <w:kern w:val="0"/>
          <w:sz w:val="44"/>
          <w:szCs w:val="44"/>
        </w:rPr>
        <w:lastRenderedPageBreak/>
        <w:t>第二章  报价人须知</w:t>
      </w:r>
      <w:bookmarkEnd w:id="8"/>
    </w:p>
    <w:p w:rsidR="00B0358B" w:rsidRDefault="00B0358B">
      <w:pPr>
        <w:snapToGrid w:val="0"/>
        <w:spacing w:line="360" w:lineRule="auto"/>
        <w:rPr>
          <w:rFonts w:ascii="宋体" w:hAnsi="宋体" w:hint="eastAsia"/>
          <w:b/>
          <w:sz w:val="32"/>
          <w:szCs w:val="32"/>
        </w:rPr>
      </w:pPr>
      <w:r>
        <w:rPr>
          <w:rFonts w:ascii="宋体" w:hAnsi="宋体" w:hint="eastAsia"/>
          <w:b/>
          <w:sz w:val="32"/>
          <w:szCs w:val="32"/>
        </w:rPr>
        <w:t>一、总则</w:t>
      </w:r>
    </w:p>
    <w:p w:rsidR="00B0358B" w:rsidRDefault="00B0358B">
      <w:pPr>
        <w:snapToGrid w:val="0"/>
        <w:spacing w:line="360" w:lineRule="auto"/>
        <w:rPr>
          <w:rFonts w:ascii="宋体" w:hAnsi="宋体"/>
          <w:b/>
          <w:sz w:val="24"/>
        </w:rPr>
      </w:pPr>
      <w:r>
        <w:rPr>
          <w:rFonts w:ascii="宋体" w:hAnsi="宋体" w:hint="eastAsia"/>
          <w:b/>
          <w:sz w:val="24"/>
        </w:rPr>
        <w:t xml:space="preserve">1. </w:t>
      </w:r>
      <w:r>
        <w:rPr>
          <w:rFonts w:ascii="宋体" w:hAnsi="宋体"/>
          <w:b/>
          <w:sz w:val="24"/>
        </w:rPr>
        <w:t>名词解释</w:t>
      </w:r>
    </w:p>
    <w:p w:rsidR="00B0358B" w:rsidRDefault="00B0358B">
      <w:pPr>
        <w:snapToGrid w:val="0"/>
        <w:spacing w:line="360" w:lineRule="auto"/>
        <w:ind w:firstLineChars="200" w:firstLine="480"/>
        <w:rPr>
          <w:rFonts w:ascii="宋体" w:hAnsi="宋体" w:hint="eastAsia"/>
          <w:kern w:val="28"/>
          <w:sz w:val="24"/>
        </w:rPr>
      </w:pPr>
      <w:r>
        <w:rPr>
          <w:rFonts w:ascii="宋体" w:hAnsi="宋体"/>
          <w:sz w:val="24"/>
        </w:rPr>
        <w:t>1.1采购人：</w:t>
      </w:r>
      <w:r>
        <w:rPr>
          <w:rFonts w:ascii="宋体" w:hAnsi="宋体" w:cs="Tahoma" w:hint="eastAsia"/>
          <w:sz w:val="24"/>
        </w:rPr>
        <w:t>定安县爱国卫生运动委员会办公室</w:t>
      </w:r>
    </w:p>
    <w:p w:rsidR="00B0358B" w:rsidRDefault="00B0358B">
      <w:pPr>
        <w:snapToGrid w:val="0"/>
        <w:spacing w:line="360" w:lineRule="auto"/>
        <w:ind w:firstLineChars="200" w:firstLine="480"/>
        <w:rPr>
          <w:rFonts w:ascii="宋体" w:hAnsi="宋体" w:hint="eastAsia"/>
          <w:sz w:val="24"/>
        </w:rPr>
      </w:pPr>
      <w:r>
        <w:rPr>
          <w:rFonts w:ascii="宋体" w:hAnsi="宋体"/>
          <w:sz w:val="24"/>
        </w:rPr>
        <w:t>1.2</w:t>
      </w:r>
      <w:r>
        <w:rPr>
          <w:rFonts w:ascii="宋体" w:hAnsi="宋体" w:hint="eastAsia"/>
          <w:sz w:val="24"/>
        </w:rPr>
        <w:t>招标代理机构：海南海政招标有限公司</w:t>
      </w:r>
    </w:p>
    <w:p w:rsidR="00B0358B" w:rsidRDefault="00B0358B">
      <w:pPr>
        <w:snapToGrid w:val="0"/>
        <w:spacing w:line="360" w:lineRule="auto"/>
        <w:ind w:firstLineChars="200" w:firstLine="480"/>
        <w:rPr>
          <w:rFonts w:ascii="宋体" w:hAnsi="宋体" w:hint="eastAsia"/>
          <w:sz w:val="24"/>
        </w:rPr>
      </w:pPr>
      <w:r>
        <w:rPr>
          <w:rFonts w:ascii="宋体" w:hAnsi="宋体" w:hint="eastAsia"/>
          <w:sz w:val="24"/>
        </w:rPr>
        <w:t>1.3报价</w:t>
      </w:r>
      <w:r>
        <w:rPr>
          <w:rFonts w:ascii="宋体" w:hAnsi="宋体"/>
          <w:sz w:val="24"/>
        </w:rPr>
        <w:t>人：</w:t>
      </w:r>
      <w:r>
        <w:rPr>
          <w:rFonts w:ascii="宋体" w:hAnsi="宋体" w:hint="eastAsia"/>
          <w:sz w:val="24"/>
        </w:rPr>
        <w:t>已从招标代理机构购买询价文件并</w:t>
      </w:r>
      <w:r>
        <w:rPr>
          <w:rFonts w:ascii="宋体" w:hAnsi="宋体"/>
          <w:sz w:val="24"/>
        </w:rPr>
        <w:t>向</w:t>
      </w:r>
      <w:r>
        <w:rPr>
          <w:rFonts w:ascii="宋体" w:hAnsi="宋体" w:hint="eastAsia"/>
          <w:sz w:val="24"/>
        </w:rPr>
        <w:t>招标代理机构</w:t>
      </w:r>
      <w:r>
        <w:rPr>
          <w:rFonts w:ascii="宋体" w:hAnsi="宋体"/>
          <w:sz w:val="24"/>
        </w:rPr>
        <w:t>提交</w:t>
      </w:r>
      <w:r>
        <w:rPr>
          <w:rFonts w:ascii="宋体" w:hAnsi="宋体" w:hint="eastAsia"/>
          <w:sz w:val="24"/>
        </w:rPr>
        <w:t>报价</w:t>
      </w:r>
      <w:r>
        <w:rPr>
          <w:rFonts w:ascii="宋体" w:hAnsi="宋体"/>
          <w:sz w:val="24"/>
        </w:rPr>
        <w:t>文件的供应商。</w:t>
      </w:r>
    </w:p>
    <w:p w:rsidR="00B0358B" w:rsidRDefault="00B0358B">
      <w:pPr>
        <w:snapToGrid w:val="0"/>
        <w:spacing w:line="360" w:lineRule="auto"/>
        <w:rPr>
          <w:rFonts w:ascii="宋体" w:hAnsi="宋体" w:hint="eastAsia"/>
          <w:b/>
          <w:sz w:val="24"/>
        </w:rPr>
      </w:pPr>
      <w:r>
        <w:rPr>
          <w:rFonts w:ascii="宋体" w:hAnsi="宋体" w:hint="eastAsia"/>
          <w:b/>
          <w:sz w:val="24"/>
        </w:rPr>
        <w:t>2．适用范围</w:t>
      </w:r>
    </w:p>
    <w:p w:rsidR="00B0358B" w:rsidRDefault="00B0358B">
      <w:pPr>
        <w:snapToGrid w:val="0"/>
        <w:spacing w:line="360" w:lineRule="auto"/>
        <w:ind w:firstLineChars="200" w:firstLine="480"/>
        <w:rPr>
          <w:rFonts w:ascii="宋体" w:hAnsi="宋体" w:hint="eastAsia"/>
          <w:sz w:val="24"/>
        </w:rPr>
      </w:pPr>
      <w:r>
        <w:rPr>
          <w:rFonts w:ascii="宋体" w:hAnsi="宋体" w:hint="eastAsia"/>
          <w:sz w:val="24"/>
        </w:rPr>
        <w:t>本询价文件仅适用于招标代理机构组织的本次报价活动。</w:t>
      </w:r>
    </w:p>
    <w:p w:rsidR="00B0358B" w:rsidRDefault="00B0358B">
      <w:pPr>
        <w:snapToGrid w:val="0"/>
        <w:spacing w:line="360" w:lineRule="auto"/>
        <w:rPr>
          <w:rFonts w:ascii="宋体" w:hAnsi="宋体" w:hint="eastAsia"/>
          <w:b/>
          <w:sz w:val="24"/>
        </w:rPr>
      </w:pPr>
      <w:r>
        <w:rPr>
          <w:rFonts w:ascii="宋体" w:hAnsi="宋体" w:hint="eastAsia"/>
          <w:b/>
          <w:sz w:val="24"/>
        </w:rPr>
        <w:t>3．合格的报价人</w:t>
      </w:r>
    </w:p>
    <w:p w:rsidR="00B0358B" w:rsidRDefault="00B0358B">
      <w:pPr>
        <w:snapToGrid w:val="0"/>
        <w:spacing w:line="360" w:lineRule="auto"/>
        <w:ind w:firstLineChars="200" w:firstLine="480"/>
        <w:rPr>
          <w:rFonts w:ascii="宋体" w:hAnsi="宋体" w:hint="eastAsia"/>
          <w:sz w:val="24"/>
        </w:rPr>
      </w:pPr>
      <w:r>
        <w:rPr>
          <w:rFonts w:ascii="宋体" w:hAnsi="宋体" w:hint="eastAsia"/>
          <w:sz w:val="24"/>
        </w:rPr>
        <w:t>3.1 凡有能力按照本询价文件规定的要求交付货物和服务的报价单位均为合格的报价人。</w:t>
      </w:r>
    </w:p>
    <w:p w:rsidR="00B0358B" w:rsidRDefault="00B0358B">
      <w:pPr>
        <w:snapToGrid w:val="0"/>
        <w:spacing w:line="360" w:lineRule="auto"/>
        <w:ind w:firstLineChars="200" w:firstLine="480"/>
        <w:rPr>
          <w:rFonts w:ascii="宋体" w:hAnsi="宋体" w:hint="eastAsia"/>
          <w:sz w:val="24"/>
        </w:rPr>
      </w:pPr>
      <w:r>
        <w:rPr>
          <w:rFonts w:ascii="宋体" w:hAnsi="宋体" w:hint="eastAsia"/>
          <w:sz w:val="24"/>
        </w:rPr>
        <w:t>3.2 报价人参加本次采购活动应当符合《中华人民共和国政府采购法》第二十二条的规定，并具备本询价文件第一章的“报价人资格要求”规定的条件。</w:t>
      </w:r>
    </w:p>
    <w:p w:rsidR="00B0358B" w:rsidRDefault="00B0358B">
      <w:pPr>
        <w:snapToGrid w:val="0"/>
        <w:spacing w:line="360" w:lineRule="auto"/>
        <w:ind w:firstLineChars="196" w:firstLine="470"/>
        <w:rPr>
          <w:rFonts w:ascii="宋体" w:hAnsi="宋体" w:cs="宋体" w:hint="eastAsia"/>
          <w:b/>
          <w:sz w:val="24"/>
        </w:rPr>
      </w:pPr>
      <w:r>
        <w:rPr>
          <w:rFonts w:ascii="宋体" w:hAnsi="宋体" w:hint="eastAsia"/>
          <w:sz w:val="24"/>
        </w:rPr>
        <w:t>3.3投标人被列入失信被执行人、重大税收违法案件当事人名单、政府采购严重违法</w:t>
      </w:r>
      <w:r>
        <w:rPr>
          <w:rFonts w:ascii="宋体" w:hAnsi="宋体" w:cs="宋体" w:hint="eastAsia"/>
          <w:sz w:val="24"/>
        </w:rPr>
        <w:t>失信行为记录名单，以及存在其他不符合《中华人民共和国政府采购法》第二十二条规定条件的情况的投标人不得参与投标。</w:t>
      </w:r>
    </w:p>
    <w:p w:rsidR="00B0358B" w:rsidRDefault="00B0358B">
      <w:pPr>
        <w:snapToGrid w:val="0"/>
        <w:spacing w:line="360" w:lineRule="auto"/>
        <w:ind w:firstLineChars="200" w:firstLine="480"/>
        <w:rPr>
          <w:rFonts w:ascii="宋体" w:hAnsi="宋体" w:hint="eastAsia"/>
          <w:sz w:val="24"/>
        </w:rPr>
      </w:pPr>
      <w:r>
        <w:rPr>
          <w:rFonts w:ascii="宋体" w:hAnsi="宋体" w:hint="eastAsia"/>
          <w:sz w:val="24"/>
        </w:rPr>
        <w:t>3.4报价人应遵守中华人民共和国的有关法律、法规。</w:t>
      </w:r>
    </w:p>
    <w:p w:rsidR="00B0358B" w:rsidRDefault="00B0358B">
      <w:pPr>
        <w:snapToGrid w:val="0"/>
        <w:spacing w:line="360" w:lineRule="auto"/>
        <w:rPr>
          <w:rFonts w:ascii="宋体" w:hAnsi="宋体" w:hint="eastAsia"/>
          <w:b/>
          <w:sz w:val="24"/>
        </w:rPr>
      </w:pPr>
      <w:r>
        <w:rPr>
          <w:rFonts w:ascii="宋体" w:hAnsi="宋体" w:hint="eastAsia"/>
          <w:b/>
          <w:sz w:val="24"/>
        </w:rPr>
        <w:t>4．报价费用</w:t>
      </w:r>
    </w:p>
    <w:p w:rsidR="00B0358B" w:rsidRDefault="00B0358B">
      <w:pPr>
        <w:snapToGrid w:val="0"/>
        <w:spacing w:line="360" w:lineRule="auto"/>
        <w:ind w:firstLineChars="200" w:firstLine="480"/>
        <w:rPr>
          <w:rFonts w:ascii="宋体" w:hAnsi="宋体" w:hint="eastAsia"/>
          <w:sz w:val="24"/>
        </w:rPr>
      </w:pPr>
      <w:r>
        <w:rPr>
          <w:rFonts w:ascii="宋体" w:hAnsi="宋体" w:hint="eastAsia"/>
          <w:sz w:val="24"/>
        </w:rPr>
        <w:t>4.1无论报价过程中的做法和结果如何，报价人均自行承担所有与参加报价有关的全部费用。</w:t>
      </w:r>
    </w:p>
    <w:p w:rsidR="00B0358B" w:rsidRDefault="00B0358B">
      <w:pPr>
        <w:snapToGrid w:val="0"/>
        <w:spacing w:line="360" w:lineRule="auto"/>
        <w:rPr>
          <w:rFonts w:ascii="宋体" w:hAnsi="宋体" w:hint="eastAsia"/>
          <w:b/>
          <w:sz w:val="24"/>
        </w:rPr>
      </w:pPr>
      <w:r>
        <w:rPr>
          <w:rFonts w:ascii="宋体" w:hAnsi="宋体" w:hint="eastAsia"/>
          <w:b/>
          <w:sz w:val="24"/>
        </w:rPr>
        <w:t>5．询价文件的约束力</w:t>
      </w:r>
    </w:p>
    <w:p w:rsidR="00B0358B" w:rsidRDefault="00B0358B">
      <w:pPr>
        <w:snapToGrid w:val="0"/>
        <w:spacing w:line="360" w:lineRule="auto"/>
        <w:ind w:firstLineChars="200" w:firstLine="480"/>
        <w:rPr>
          <w:rFonts w:ascii="宋体" w:hAnsi="宋体" w:hint="eastAsia"/>
          <w:sz w:val="24"/>
        </w:rPr>
      </w:pPr>
      <w:r>
        <w:rPr>
          <w:rFonts w:ascii="宋体" w:hAnsi="宋体" w:hint="eastAsia"/>
          <w:sz w:val="24"/>
        </w:rPr>
        <w:t>5.1报价人一旦参加本项目报价，即被认为接受了本询价文件中的所有条件和规定。</w:t>
      </w:r>
    </w:p>
    <w:p w:rsidR="00B0358B" w:rsidRDefault="00B0358B">
      <w:pPr>
        <w:snapToGrid w:val="0"/>
        <w:spacing w:line="360" w:lineRule="auto"/>
        <w:rPr>
          <w:rFonts w:ascii="宋体" w:hAnsi="宋体" w:hint="eastAsia"/>
          <w:b/>
          <w:sz w:val="32"/>
          <w:szCs w:val="32"/>
        </w:rPr>
      </w:pPr>
      <w:r>
        <w:rPr>
          <w:rFonts w:ascii="宋体" w:hAnsi="宋体" w:hint="eastAsia"/>
          <w:b/>
          <w:sz w:val="32"/>
          <w:szCs w:val="32"/>
        </w:rPr>
        <w:t>二、询价文件</w:t>
      </w:r>
    </w:p>
    <w:p w:rsidR="00B0358B" w:rsidRDefault="00B0358B">
      <w:pPr>
        <w:snapToGrid w:val="0"/>
        <w:spacing w:line="360" w:lineRule="auto"/>
        <w:rPr>
          <w:rFonts w:ascii="宋体" w:hAnsi="宋体" w:hint="eastAsia"/>
          <w:b/>
          <w:sz w:val="24"/>
        </w:rPr>
      </w:pPr>
      <w:r>
        <w:rPr>
          <w:rFonts w:ascii="宋体" w:hAnsi="宋体" w:hint="eastAsia"/>
          <w:b/>
          <w:sz w:val="24"/>
        </w:rPr>
        <w:t>6．询价文件的组成</w:t>
      </w:r>
    </w:p>
    <w:p w:rsidR="00B0358B" w:rsidRDefault="00B0358B">
      <w:pPr>
        <w:snapToGrid w:val="0"/>
        <w:spacing w:line="360" w:lineRule="auto"/>
        <w:ind w:firstLineChars="200" w:firstLine="480"/>
        <w:rPr>
          <w:rFonts w:ascii="宋体" w:hAnsi="宋体" w:hint="eastAsia"/>
          <w:sz w:val="24"/>
        </w:rPr>
      </w:pPr>
      <w:r>
        <w:rPr>
          <w:rFonts w:ascii="宋体" w:hAnsi="宋体" w:hint="eastAsia"/>
          <w:sz w:val="24"/>
        </w:rPr>
        <w:t>6.l 询价文件由五部分组成，包括：</w:t>
      </w:r>
    </w:p>
    <w:p w:rsidR="00B0358B" w:rsidRDefault="00B0358B">
      <w:pPr>
        <w:snapToGrid w:val="0"/>
        <w:spacing w:line="360" w:lineRule="auto"/>
        <w:ind w:firstLineChars="400" w:firstLine="960"/>
        <w:rPr>
          <w:rFonts w:ascii="宋体" w:hAnsi="宋体" w:hint="eastAsia"/>
          <w:sz w:val="24"/>
        </w:rPr>
      </w:pPr>
      <w:r>
        <w:rPr>
          <w:rFonts w:ascii="宋体" w:hAnsi="宋体" w:hint="eastAsia"/>
          <w:sz w:val="24"/>
        </w:rPr>
        <w:t>第一章  询价邀请书</w:t>
      </w:r>
    </w:p>
    <w:p w:rsidR="00B0358B" w:rsidRDefault="00B0358B">
      <w:pPr>
        <w:snapToGrid w:val="0"/>
        <w:spacing w:line="360" w:lineRule="auto"/>
        <w:ind w:firstLineChars="200" w:firstLine="480"/>
        <w:rPr>
          <w:rFonts w:ascii="宋体" w:hAnsi="宋体" w:hint="eastAsia"/>
          <w:sz w:val="24"/>
        </w:rPr>
      </w:pPr>
      <w:r>
        <w:rPr>
          <w:rFonts w:ascii="宋体" w:hAnsi="宋体" w:hint="eastAsia"/>
          <w:sz w:val="24"/>
        </w:rPr>
        <w:lastRenderedPageBreak/>
        <w:t xml:space="preserve">    第二章  报价人须知</w:t>
      </w:r>
    </w:p>
    <w:p w:rsidR="00B0358B" w:rsidRDefault="00B0358B">
      <w:pPr>
        <w:numPr>
          <w:ilvl w:val="0"/>
          <w:numId w:val="7"/>
        </w:numPr>
        <w:snapToGrid w:val="0"/>
        <w:spacing w:line="360" w:lineRule="auto"/>
        <w:rPr>
          <w:rFonts w:ascii="宋体" w:hAnsi="宋体" w:hint="eastAsia"/>
          <w:sz w:val="24"/>
        </w:rPr>
      </w:pPr>
      <w:r>
        <w:rPr>
          <w:rFonts w:ascii="宋体" w:hAnsi="宋体" w:hint="eastAsia"/>
          <w:sz w:val="24"/>
        </w:rPr>
        <w:t>询价采购货物需求一览表及技术要求</w:t>
      </w:r>
    </w:p>
    <w:p w:rsidR="00B0358B" w:rsidRDefault="00B0358B">
      <w:pPr>
        <w:numPr>
          <w:ilvl w:val="0"/>
          <w:numId w:val="7"/>
        </w:numPr>
        <w:snapToGrid w:val="0"/>
        <w:spacing w:line="360" w:lineRule="auto"/>
        <w:rPr>
          <w:rFonts w:ascii="宋体" w:hAnsi="宋体" w:hint="eastAsia"/>
          <w:sz w:val="24"/>
        </w:rPr>
      </w:pPr>
      <w:r>
        <w:rPr>
          <w:rFonts w:ascii="宋体" w:hAnsi="宋体" w:hint="eastAsia"/>
          <w:sz w:val="24"/>
        </w:rPr>
        <w:t>报价文件内容和格式</w:t>
      </w:r>
    </w:p>
    <w:p w:rsidR="00B0358B" w:rsidRDefault="00B0358B">
      <w:pPr>
        <w:numPr>
          <w:ilvl w:val="0"/>
          <w:numId w:val="7"/>
        </w:numPr>
        <w:snapToGrid w:val="0"/>
        <w:spacing w:line="360" w:lineRule="auto"/>
        <w:rPr>
          <w:rFonts w:ascii="宋体" w:hAnsi="宋体" w:hint="eastAsia"/>
          <w:sz w:val="24"/>
        </w:rPr>
      </w:pPr>
      <w:r>
        <w:rPr>
          <w:rFonts w:ascii="宋体" w:hAnsi="宋体" w:hint="eastAsia"/>
          <w:sz w:val="24"/>
        </w:rPr>
        <w:t>合同条款</w:t>
      </w:r>
    </w:p>
    <w:p w:rsidR="00B0358B" w:rsidRDefault="00B0358B">
      <w:pPr>
        <w:snapToGrid w:val="0"/>
        <w:spacing w:line="360" w:lineRule="auto"/>
        <w:ind w:firstLineChars="200" w:firstLine="480"/>
        <w:rPr>
          <w:rFonts w:ascii="宋体" w:hAnsi="宋体" w:hint="eastAsia"/>
          <w:sz w:val="24"/>
        </w:rPr>
      </w:pPr>
      <w:r>
        <w:rPr>
          <w:rFonts w:ascii="宋体" w:hAnsi="宋体" w:hint="eastAsia"/>
          <w:sz w:val="24"/>
        </w:rPr>
        <w:t>请仔细检查询价文件是否齐全，如有缺漏，请立即与招标代理机构联系解决。</w:t>
      </w:r>
    </w:p>
    <w:p w:rsidR="00B0358B" w:rsidRDefault="00B0358B">
      <w:pPr>
        <w:snapToGrid w:val="0"/>
        <w:spacing w:line="360" w:lineRule="auto"/>
        <w:ind w:firstLineChars="200" w:firstLine="480"/>
        <w:rPr>
          <w:rFonts w:ascii="宋体" w:hAnsi="宋体" w:hint="eastAsia"/>
          <w:sz w:val="24"/>
        </w:rPr>
      </w:pPr>
      <w:r>
        <w:rPr>
          <w:rFonts w:ascii="宋体" w:hAnsi="宋体" w:hint="eastAsia"/>
          <w:sz w:val="24"/>
        </w:rPr>
        <w:t>6.2 报价人被视为充分熟悉本采购项目所在地的与履行合同有关的各种情况，包括自然环境、气候条件、劳动力及公用设施等，本询价文件不再对上述情况进行描述。</w:t>
      </w:r>
    </w:p>
    <w:p w:rsidR="00B0358B" w:rsidRDefault="00B0358B">
      <w:pPr>
        <w:snapToGrid w:val="0"/>
        <w:spacing w:line="360" w:lineRule="auto"/>
        <w:ind w:firstLineChars="200" w:firstLine="480"/>
        <w:rPr>
          <w:rFonts w:ascii="宋体" w:hAnsi="宋体" w:hint="eastAsia"/>
          <w:sz w:val="24"/>
        </w:rPr>
      </w:pPr>
      <w:r>
        <w:rPr>
          <w:rFonts w:ascii="宋体" w:hAnsi="宋体" w:hint="eastAsia"/>
          <w:sz w:val="24"/>
        </w:rPr>
        <w:t>6.3 报价人必须详阅询价文件的所有条款、文件及表格格式。报价人若未按询价文件的要求和规范编制、提交报价文件，将有可能导致报价文件被拒绝接受，所造成的负面后果由报价人负责。</w:t>
      </w:r>
    </w:p>
    <w:p w:rsidR="00B0358B" w:rsidRDefault="00B0358B">
      <w:pPr>
        <w:snapToGrid w:val="0"/>
        <w:spacing w:line="360" w:lineRule="auto"/>
        <w:rPr>
          <w:rFonts w:ascii="宋体" w:hAnsi="宋体" w:hint="eastAsia"/>
          <w:b/>
          <w:sz w:val="24"/>
        </w:rPr>
      </w:pPr>
      <w:r>
        <w:rPr>
          <w:rFonts w:ascii="宋体" w:hAnsi="宋体" w:hint="eastAsia"/>
          <w:b/>
          <w:sz w:val="24"/>
        </w:rPr>
        <w:t>7．询价文件的澄清</w:t>
      </w:r>
    </w:p>
    <w:p w:rsidR="00B0358B" w:rsidRDefault="00B0358B">
      <w:pPr>
        <w:snapToGrid w:val="0"/>
        <w:spacing w:line="360" w:lineRule="auto"/>
        <w:ind w:firstLineChars="200" w:firstLine="480"/>
        <w:rPr>
          <w:rFonts w:ascii="宋体" w:hAnsi="宋体" w:hint="eastAsia"/>
          <w:sz w:val="24"/>
        </w:rPr>
      </w:pPr>
      <w:r>
        <w:rPr>
          <w:rFonts w:ascii="宋体" w:hAnsi="宋体" w:hint="eastAsia"/>
          <w:sz w:val="24"/>
        </w:rPr>
        <w:t>报价人在收到询价文件后，若有疑问需要澄清，应于报价截止一个工作日前以书面形式向招标代理机构提出，招标代理机构将以书面形式进行答复，同时招标代理机构有权将答复内容（包括所提问题，但不包括问题来源）分发给所有购买了同一询价文件的报价人。</w:t>
      </w:r>
    </w:p>
    <w:p w:rsidR="00B0358B" w:rsidRDefault="00B0358B">
      <w:pPr>
        <w:snapToGrid w:val="0"/>
        <w:spacing w:line="360" w:lineRule="auto"/>
        <w:rPr>
          <w:rFonts w:ascii="宋体" w:hAnsi="宋体" w:hint="eastAsia"/>
          <w:b/>
          <w:sz w:val="24"/>
        </w:rPr>
      </w:pPr>
      <w:r>
        <w:rPr>
          <w:rFonts w:ascii="宋体" w:hAnsi="宋体" w:hint="eastAsia"/>
          <w:b/>
          <w:sz w:val="24"/>
        </w:rPr>
        <w:t>8．询价文件的更正或补充</w:t>
      </w:r>
    </w:p>
    <w:p w:rsidR="00B0358B" w:rsidRDefault="00B0358B">
      <w:pPr>
        <w:snapToGrid w:val="0"/>
        <w:spacing w:line="360" w:lineRule="auto"/>
        <w:ind w:firstLineChars="200" w:firstLine="480"/>
        <w:rPr>
          <w:rFonts w:ascii="宋体" w:hAnsi="宋体" w:hint="eastAsia"/>
          <w:sz w:val="24"/>
        </w:rPr>
      </w:pPr>
      <w:r>
        <w:rPr>
          <w:rFonts w:ascii="宋体" w:hAnsi="宋体" w:hint="eastAsia"/>
          <w:sz w:val="24"/>
        </w:rPr>
        <w:t>8.l 在报价截止时间前，招标代理机构可以书面通知的方式修改询价文件。修改通知作为询价文件的组成部分，对报价人起同等约束作用。</w:t>
      </w:r>
    </w:p>
    <w:p w:rsidR="00B0358B" w:rsidRDefault="00B0358B">
      <w:pPr>
        <w:snapToGrid w:val="0"/>
        <w:spacing w:line="360" w:lineRule="auto"/>
        <w:ind w:firstLineChars="200" w:firstLine="480"/>
        <w:rPr>
          <w:rFonts w:ascii="宋体" w:hAnsi="宋体" w:hint="eastAsia"/>
          <w:sz w:val="24"/>
        </w:rPr>
      </w:pPr>
      <w:r>
        <w:rPr>
          <w:rFonts w:ascii="宋体" w:hAnsi="宋体" w:hint="eastAsia"/>
          <w:sz w:val="24"/>
        </w:rPr>
        <w:t>8.2 当询价文件与更正公告的内容相互矛盾时，以招标代理机构最后发出的更正公告为准。</w:t>
      </w:r>
    </w:p>
    <w:p w:rsidR="00B0358B" w:rsidRDefault="00B0358B">
      <w:pPr>
        <w:snapToGrid w:val="0"/>
        <w:spacing w:line="360" w:lineRule="auto"/>
        <w:ind w:firstLineChars="200" w:firstLine="480"/>
        <w:rPr>
          <w:rFonts w:ascii="宋体" w:hAnsi="宋体" w:hint="eastAsia"/>
          <w:sz w:val="24"/>
        </w:rPr>
      </w:pPr>
      <w:r>
        <w:rPr>
          <w:rFonts w:ascii="宋体" w:hAnsi="宋体" w:hint="eastAsia"/>
          <w:sz w:val="24"/>
        </w:rPr>
        <w:t>8.3 为使报价人有足够的时间按询价文件的更正要求修正报价文件，招标代理机构有权决定推迟报价截止日期和开标时间，并将此变更书面通知所有购买了同一询价文件的报价人。</w:t>
      </w:r>
    </w:p>
    <w:p w:rsidR="00B0358B" w:rsidRDefault="00B0358B">
      <w:pPr>
        <w:snapToGrid w:val="0"/>
        <w:spacing w:line="360" w:lineRule="auto"/>
        <w:rPr>
          <w:rFonts w:ascii="宋体" w:hAnsi="宋体" w:hint="eastAsia"/>
          <w:b/>
          <w:sz w:val="32"/>
          <w:szCs w:val="32"/>
        </w:rPr>
      </w:pPr>
      <w:r>
        <w:rPr>
          <w:rFonts w:ascii="宋体" w:hAnsi="宋体" w:hint="eastAsia"/>
          <w:b/>
          <w:sz w:val="32"/>
          <w:szCs w:val="32"/>
        </w:rPr>
        <w:t>三、报价文件</w:t>
      </w:r>
    </w:p>
    <w:p w:rsidR="00B0358B" w:rsidRDefault="00B0358B">
      <w:pPr>
        <w:snapToGrid w:val="0"/>
        <w:spacing w:line="360" w:lineRule="auto"/>
        <w:rPr>
          <w:rFonts w:ascii="宋体" w:hAnsi="宋体" w:hint="eastAsia"/>
          <w:b/>
          <w:sz w:val="24"/>
        </w:rPr>
      </w:pPr>
      <w:r>
        <w:rPr>
          <w:rFonts w:ascii="宋体" w:hAnsi="宋体" w:hint="eastAsia"/>
          <w:b/>
          <w:sz w:val="24"/>
        </w:rPr>
        <w:t>9．报价</w:t>
      </w:r>
    </w:p>
    <w:p w:rsidR="00B0358B" w:rsidRDefault="00B0358B">
      <w:pPr>
        <w:snapToGrid w:val="0"/>
        <w:spacing w:line="360" w:lineRule="auto"/>
        <w:ind w:firstLineChars="200" w:firstLine="480"/>
        <w:rPr>
          <w:rFonts w:ascii="宋体" w:hAnsi="宋体" w:hint="eastAsia"/>
          <w:sz w:val="24"/>
        </w:rPr>
      </w:pPr>
      <w:r>
        <w:rPr>
          <w:rFonts w:ascii="宋体" w:hAnsi="宋体" w:hint="eastAsia"/>
          <w:sz w:val="24"/>
        </w:rPr>
        <w:t>9.1报价人应按询价采购货物需求一览表的要求报价。</w:t>
      </w:r>
    </w:p>
    <w:p w:rsidR="00B0358B" w:rsidRDefault="00B0358B">
      <w:pPr>
        <w:snapToGrid w:val="0"/>
        <w:spacing w:line="360" w:lineRule="auto"/>
        <w:ind w:firstLineChars="200" w:firstLine="480"/>
        <w:rPr>
          <w:rFonts w:ascii="宋体" w:hAnsi="宋体" w:hint="eastAsia"/>
          <w:sz w:val="24"/>
        </w:rPr>
      </w:pPr>
      <w:r>
        <w:rPr>
          <w:rFonts w:ascii="宋体" w:hAnsi="宋体" w:hint="eastAsia"/>
          <w:sz w:val="24"/>
        </w:rPr>
        <w:t>9.2报价均须以人民币为计算单位。</w:t>
      </w:r>
    </w:p>
    <w:p w:rsidR="00B0358B" w:rsidRDefault="00B0358B">
      <w:pPr>
        <w:snapToGrid w:val="0"/>
        <w:spacing w:line="360" w:lineRule="auto"/>
        <w:rPr>
          <w:rFonts w:ascii="宋体" w:hAnsi="宋体" w:hint="eastAsia"/>
          <w:sz w:val="24"/>
        </w:rPr>
      </w:pPr>
      <w:r>
        <w:rPr>
          <w:rFonts w:ascii="宋体" w:hAnsi="宋体" w:hint="eastAsia"/>
          <w:sz w:val="24"/>
        </w:rPr>
        <w:t>10．报价保证金</w:t>
      </w:r>
    </w:p>
    <w:p w:rsidR="00B0358B" w:rsidRDefault="00B0358B">
      <w:pPr>
        <w:adjustRightInd w:val="0"/>
        <w:snapToGrid w:val="0"/>
        <w:spacing w:line="360" w:lineRule="auto"/>
        <w:ind w:firstLineChars="200" w:firstLine="480"/>
        <w:rPr>
          <w:rFonts w:ascii="宋体" w:hAnsi="宋体"/>
          <w:sz w:val="24"/>
        </w:rPr>
      </w:pPr>
      <w:r>
        <w:rPr>
          <w:rFonts w:ascii="宋体" w:hAnsi="宋体" w:hint="eastAsia"/>
          <w:sz w:val="24"/>
        </w:rPr>
        <w:lastRenderedPageBreak/>
        <w:t>10.1 报价保证金是参加本项目报价的必要条件，保证金支付要求见第一章。为避免资金在途不能及时到账，报价人需在报价截止时间一天前办理保证金支付手续。</w:t>
      </w:r>
    </w:p>
    <w:p w:rsidR="00B0358B" w:rsidRDefault="00B0358B">
      <w:pPr>
        <w:snapToGrid w:val="0"/>
        <w:spacing w:line="360" w:lineRule="auto"/>
        <w:ind w:firstLineChars="200" w:firstLine="480"/>
        <w:rPr>
          <w:rFonts w:ascii="宋体" w:hAnsi="宋体" w:hint="eastAsia"/>
          <w:sz w:val="24"/>
        </w:rPr>
      </w:pPr>
      <w:r>
        <w:rPr>
          <w:rFonts w:ascii="宋体" w:hAnsi="宋体" w:hint="eastAsia"/>
          <w:sz w:val="24"/>
        </w:rPr>
        <w:t>10.2 若报价人不按规定提交报价保证金，其报价文件将被拒绝接受。</w:t>
      </w:r>
    </w:p>
    <w:p w:rsidR="00B0358B" w:rsidRDefault="00B0358B">
      <w:pPr>
        <w:snapToGrid w:val="0"/>
        <w:spacing w:line="360" w:lineRule="auto"/>
        <w:ind w:firstLineChars="200" w:firstLine="480"/>
        <w:rPr>
          <w:rFonts w:ascii="宋体" w:hAnsi="宋体" w:hint="eastAsia"/>
          <w:sz w:val="24"/>
        </w:rPr>
      </w:pPr>
      <w:r>
        <w:rPr>
          <w:rFonts w:ascii="宋体" w:hAnsi="宋体" w:hint="eastAsia"/>
          <w:sz w:val="24"/>
        </w:rPr>
        <w:t>10.3 报价保证金的退还</w:t>
      </w:r>
    </w:p>
    <w:p w:rsidR="00B0358B" w:rsidRDefault="00B0358B">
      <w:pPr>
        <w:snapToGrid w:val="0"/>
        <w:spacing w:line="360" w:lineRule="auto"/>
        <w:ind w:firstLineChars="200" w:firstLine="480"/>
        <w:rPr>
          <w:rFonts w:ascii="宋体" w:hAnsi="宋体" w:hint="eastAsia"/>
          <w:sz w:val="24"/>
        </w:rPr>
      </w:pPr>
      <w:r>
        <w:rPr>
          <w:rFonts w:ascii="宋体" w:hAnsi="宋体" w:hint="eastAsia"/>
          <w:sz w:val="24"/>
        </w:rPr>
        <w:t>10.3.l 成交人的报价保证金在其与采购人签订了采购合同后5个工作日内无息退还。</w:t>
      </w:r>
    </w:p>
    <w:p w:rsidR="00B0358B" w:rsidRDefault="00B0358B">
      <w:pPr>
        <w:snapToGrid w:val="0"/>
        <w:spacing w:line="360" w:lineRule="auto"/>
        <w:ind w:firstLineChars="200" w:firstLine="480"/>
        <w:rPr>
          <w:rFonts w:ascii="宋体" w:hAnsi="宋体" w:hint="eastAsia"/>
          <w:sz w:val="24"/>
        </w:rPr>
      </w:pPr>
      <w:r>
        <w:rPr>
          <w:rFonts w:ascii="宋体" w:hAnsi="宋体" w:hint="eastAsia"/>
          <w:sz w:val="24"/>
        </w:rPr>
        <w:t>10.3.2 落标报价人的报价保证金将在招标代理机构发出成交通知书5个工作日内无息退还。</w:t>
      </w:r>
    </w:p>
    <w:p w:rsidR="00B0358B" w:rsidRDefault="00B0358B">
      <w:pPr>
        <w:snapToGrid w:val="0"/>
        <w:spacing w:line="360" w:lineRule="auto"/>
        <w:ind w:firstLine="538"/>
        <w:rPr>
          <w:rFonts w:ascii="宋体" w:hAnsi="宋体" w:hint="eastAsia"/>
          <w:sz w:val="24"/>
        </w:rPr>
      </w:pPr>
      <w:r>
        <w:rPr>
          <w:rFonts w:ascii="宋体" w:hAnsi="宋体" w:hint="eastAsia"/>
          <w:sz w:val="24"/>
        </w:rPr>
        <w:t>10.3.3如报价保证金为招标代理机构收取，则成交结果公告期满后，报价人应把报价保证金退还申请函（必须注明项目名称、金额以及退还的银行账户）传真到68555187，以便办理保证金退还手续；</w:t>
      </w:r>
    </w:p>
    <w:p w:rsidR="00B0358B" w:rsidRDefault="00B0358B">
      <w:pPr>
        <w:snapToGrid w:val="0"/>
        <w:spacing w:line="360" w:lineRule="auto"/>
        <w:ind w:firstLine="538"/>
        <w:rPr>
          <w:rFonts w:ascii="宋体" w:hAnsi="宋体" w:hint="eastAsia"/>
          <w:sz w:val="24"/>
        </w:rPr>
      </w:pPr>
      <w:r>
        <w:rPr>
          <w:rFonts w:ascii="宋体" w:hAnsi="宋体" w:hint="eastAsia"/>
          <w:sz w:val="24"/>
        </w:rPr>
        <w:t>如保证金为海南省人民政府政务服务中心收取，则和政务中心办理退款手续，</w:t>
      </w:r>
      <w:r>
        <w:rPr>
          <w:rFonts w:ascii="宋体" w:hAnsi="宋体" w:cs="宋体" w:hint="eastAsia"/>
          <w:sz w:val="24"/>
        </w:rPr>
        <w:t>退款时请提供如下材料（加盖公章）：(1)退款申请书；(2)法人代表及经办人身份证（复印件）；(3)授权委托书；(4)电汇单（复印件）；(5)开户许可证（复印件）。联系电话：65355520。</w:t>
      </w:r>
    </w:p>
    <w:p w:rsidR="00B0358B" w:rsidRDefault="00B0358B">
      <w:pPr>
        <w:snapToGrid w:val="0"/>
        <w:spacing w:line="360" w:lineRule="auto"/>
        <w:ind w:firstLineChars="200" w:firstLine="480"/>
        <w:rPr>
          <w:rFonts w:ascii="宋体" w:hAnsi="宋体" w:hint="eastAsia"/>
          <w:sz w:val="24"/>
        </w:rPr>
      </w:pPr>
      <w:r>
        <w:rPr>
          <w:rFonts w:ascii="宋体" w:hAnsi="宋体" w:hint="eastAsia"/>
          <w:sz w:val="24"/>
        </w:rPr>
        <w:t>10.4 发生下列情况之一，报价保证金将不予退还：</w:t>
      </w:r>
    </w:p>
    <w:p w:rsidR="00B0358B" w:rsidRDefault="00B0358B">
      <w:pPr>
        <w:snapToGrid w:val="0"/>
        <w:spacing w:line="360" w:lineRule="auto"/>
        <w:ind w:firstLineChars="200" w:firstLine="480"/>
        <w:rPr>
          <w:rFonts w:ascii="宋体" w:hAnsi="宋体" w:hint="eastAsia"/>
          <w:sz w:val="24"/>
        </w:rPr>
      </w:pPr>
      <w:r>
        <w:rPr>
          <w:rFonts w:ascii="宋体" w:hAnsi="宋体" w:hint="eastAsia"/>
          <w:sz w:val="24"/>
        </w:rPr>
        <w:t>（1）报价人在报价有效期内撤回期报价书的；</w:t>
      </w:r>
    </w:p>
    <w:p w:rsidR="00B0358B" w:rsidRDefault="00B0358B">
      <w:pPr>
        <w:snapToGrid w:val="0"/>
        <w:spacing w:line="360" w:lineRule="auto"/>
        <w:ind w:firstLineChars="200" w:firstLine="480"/>
        <w:rPr>
          <w:rFonts w:ascii="宋体" w:hAnsi="宋体" w:hint="eastAsia"/>
          <w:sz w:val="24"/>
        </w:rPr>
      </w:pPr>
      <w:r>
        <w:rPr>
          <w:rFonts w:ascii="宋体" w:hAnsi="宋体" w:hint="eastAsia"/>
          <w:sz w:val="24"/>
        </w:rPr>
        <w:t>（2）成交人不按本章规定签订合同；</w:t>
      </w:r>
    </w:p>
    <w:p w:rsidR="00B0358B" w:rsidRDefault="00B0358B">
      <w:pPr>
        <w:snapToGrid w:val="0"/>
        <w:spacing w:line="360" w:lineRule="auto"/>
        <w:ind w:firstLineChars="200" w:firstLine="480"/>
        <w:rPr>
          <w:rFonts w:ascii="宋体" w:hAnsi="宋体" w:hint="eastAsia"/>
          <w:sz w:val="24"/>
        </w:rPr>
      </w:pPr>
      <w:r>
        <w:rPr>
          <w:rFonts w:ascii="宋体" w:hAnsi="宋体" w:hint="eastAsia"/>
          <w:sz w:val="24"/>
        </w:rPr>
        <w:t>（3）报价人提供虚假材料谋取中标、成交的；</w:t>
      </w:r>
    </w:p>
    <w:p w:rsidR="00B0358B" w:rsidRDefault="00B0358B">
      <w:pPr>
        <w:snapToGrid w:val="0"/>
        <w:spacing w:line="360" w:lineRule="auto"/>
        <w:ind w:firstLineChars="200" w:firstLine="480"/>
        <w:rPr>
          <w:rFonts w:ascii="宋体" w:hAnsi="宋体" w:hint="eastAsia"/>
          <w:sz w:val="24"/>
        </w:rPr>
      </w:pPr>
      <w:r>
        <w:rPr>
          <w:rFonts w:ascii="宋体" w:hAnsi="宋体" w:hint="eastAsia"/>
          <w:sz w:val="24"/>
        </w:rPr>
        <w:t>（4）与采购人、其它报价人或者招标代理机构恶意串通的；</w:t>
      </w:r>
    </w:p>
    <w:p w:rsidR="00B0358B" w:rsidRDefault="00B0358B">
      <w:pPr>
        <w:snapToGrid w:val="0"/>
        <w:spacing w:line="360" w:lineRule="auto"/>
        <w:ind w:firstLineChars="200" w:firstLine="480"/>
        <w:rPr>
          <w:rFonts w:ascii="宋体" w:hAnsi="宋体" w:hint="eastAsia"/>
          <w:sz w:val="24"/>
        </w:rPr>
      </w:pPr>
      <w:r>
        <w:rPr>
          <w:rFonts w:ascii="宋体" w:hAnsi="宋体" w:hint="eastAsia"/>
          <w:sz w:val="24"/>
        </w:rPr>
        <w:t>（5）向采购人、招标代理机构、评标委员会成员行贿或者提供其他不正当利益的；</w:t>
      </w:r>
    </w:p>
    <w:p w:rsidR="00B0358B" w:rsidRDefault="00B0358B">
      <w:pPr>
        <w:snapToGrid w:val="0"/>
        <w:spacing w:line="360" w:lineRule="auto"/>
        <w:rPr>
          <w:rFonts w:ascii="宋体" w:hAnsi="宋体" w:hint="eastAsia"/>
          <w:b/>
          <w:sz w:val="24"/>
        </w:rPr>
      </w:pPr>
      <w:r>
        <w:rPr>
          <w:rFonts w:ascii="宋体" w:hAnsi="宋体" w:hint="eastAsia"/>
          <w:b/>
          <w:sz w:val="24"/>
        </w:rPr>
        <w:t>11．报价有效期</w:t>
      </w:r>
    </w:p>
    <w:p w:rsidR="00B0358B" w:rsidRDefault="00B0358B">
      <w:pPr>
        <w:snapToGrid w:val="0"/>
        <w:spacing w:line="360" w:lineRule="auto"/>
        <w:ind w:firstLineChars="200" w:firstLine="480"/>
        <w:rPr>
          <w:rFonts w:ascii="宋体" w:hAnsi="宋体" w:hint="eastAsia"/>
          <w:sz w:val="24"/>
        </w:rPr>
      </w:pPr>
      <w:r>
        <w:rPr>
          <w:rFonts w:ascii="宋体" w:hAnsi="宋体" w:hint="eastAsia"/>
          <w:sz w:val="24"/>
        </w:rPr>
        <w:t>11.l 报价有效期为从开标截止之日起计算的</w:t>
      </w:r>
      <w:r>
        <w:rPr>
          <w:rFonts w:ascii="宋体" w:hAnsi="宋体" w:hint="eastAsia"/>
          <w:b/>
          <w:sz w:val="24"/>
          <w:u w:val="single"/>
        </w:rPr>
        <w:t>60</w:t>
      </w:r>
      <w:r>
        <w:rPr>
          <w:rFonts w:ascii="宋体" w:hAnsi="宋体" w:hint="eastAsia"/>
          <w:b/>
          <w:sz w:val="24"/>
        </w:rPr>
        <w:t>天</w:t>
      </w:r>
      <w:r>
        <w:rPr>
          <w:rFonts w:ascii="宋体" w:hAnsi="宋体" w:hint="eastAsia"/>
          <w:sz w:val="24"/>
        </w:rPr>
        <w:t>，有效期短于此规定的报价文件将被视为无效。</w:t>
      </w:r>
    </w:p>
    <w:p w:rsidR="00B0358B" w:rsidRDefault="00B0358B">
      <w:pPr>
        <w:snapToGrid w:val="0"/>
        <w:spacing w:line="360" w:lineRule="auto"/>
        <w:ind w:firstLineChars="200" w:firstLine="480"/>
        <w:rPr>
          <w:rFonts w:ascii="宋体" w:hAnsi="宋体" w:hint="eastAsia"/>
          <w:sz w:val="24"/>
        </w:rPr>
      </w:pPr>
      <w:r>
        <w:rPr>
          <w:rFonts w:ascii="宋体" w:hAnsi="宋体" w:hint="eastAsia"/>
          <w:sz w:val="24"/>
        </w:rPr>
        <w:t>11.2 在特殊情况下，招标代理机构可于报价有效期满之前，征得报价人同意延长报价有效期，要求与答复均应以书面形式进行。报价人可以拒绝接受这一要求而放弃报价，报价保证金将尽快无息退还。同意这一要求的报价人，无需也不</w:t>
      </w:r>
      <w:r>
        <w:rPr>
          <w:rFonts w:ascii="宋体" w:hAnsi="宋体" w:hint="eastAsia"/>
          <w:sz w:val="24"/>
        </w:rPr>
        <w:lastRenderedPageBreak/>
        <w:t>允许修改其报价文件，但须相应延长报价保证金的有效期。受报价有效期制约的所有权利和义务均应延长至新的有效期。</w:t>
      </w:r>
    </w:p>
    <w:p w:rsidR="00B0358B" w:rsidRDefault="00B0358B">
      <w:pPr>
        <w:snapToGrid w:val="0"/>
        <w:spacing w:line="360" w:lineRule="auto"/>
        <w:rPr>
          <w:rFonts w:ascii="宋体" w:hAnsi="宋体" w:hint="eastAsia"/>
          <w:b/>
          <w:sz w:val="24"/>
        </w:rPr>
      </w:pPr>
      <w:r>
        <w:rPr>
          <w:rFonts w:ascii="宋体" w:hAnsi="宋体" w:hint="eastAsia"/>
          <w:b/>
          <w:sz w:val="24"/>
        </w:rPr>
        <w:t>12．报价文件的数量、签署及形式</w:t>
      </w:r>
    </w:p>
    <w:p w:rsidR="00B0358B" w:rsidRDefault="00B0358B">
      <w:pPr>
        <w:snapToGrid w:val="0"/>
        <w:spacing w:line="360" w:lineRule="auto"/>
        <w:ind w:firstLineChars="200" w:firstLine="480"/>
        <w:rPr>
          <w:rFonts w:ascii="宋体" w:hAnsi="宋体" w:hint="eastAsia"/>
          <w:sz w:val="24"/>
        </w:rPr>
      </w:pPr>
      <w:r>
        <w:rPr>
          <w:rFonts w:ascii="宋体" w:hAnsi="宋体" w:hint="eastAsia"/>
          <w:sz w:val="24"/>
        </w:rPr>
        <w:t>12.1 报价文件一式肆份，正本一份，副本叁份</w:t>
      </w:r>
      <w:r>
        <w:rPr>
          <w:rFonts w:ascii="宋体" w:hAnsi="宋体" w:cs="宋体" w:hint="eastAsia"/>
          <w:kern w:val="0"/>
          <w:sz w:val="24"/>
        </w:rPr>
        <w:t>。</w:t>
      </w:r>
    </w:p>
    <w:p w:rsidR="00B0358B" w:rsidRDefault="00B0358B">
      <w:pPr>
        <w:snapToGrid w:val="0"/>
        <w:spacing w:line="360" w:lineRule="auto"/>
        <w:rPr>
          <w:rFonts w:ascii="宋体" w:hAnsi="宋体" w:hint="eastAsia"/>
          <w:b/>
          <w:sz w:val="32"/>
          <w:szCs w:val="32"/>
        </w:rPr>
      </w:pPr>
      <w:r>
        <w:rPr>
          <w:rFonts w:ascii="宋体" w:hAnsi="宋体" w:hint="eastAsia"/>
          <w:b/>
          <w:sz w:val="32"/>
          <w:szCs w:val="32"/>
        </w:rPr>
        <w:t>四、报价文件的递交</w:t>
      </w:r>
    </w:p>
    <w:p w:rsidR="00B0358B" w:rsidRDefault="00B0358B">
      <w:pPr>
        <w:snapToGrid w:val="0"/>
        <w:spacing w:line="360" w:lineRule="auto"/>
        <w:rPr>
          <w:rFonts w:ascii="宋体" w:hAnsi="宋体" w:hint="eastAsia"/>
          <w:b/>
          <w:sz w:val="24"/>
        </w:rPr>
      </w:pPr>
      <w:r>
        <w:rPr>
          <w:rFonts w:ascii="宋体" w:hAnsi="宋体" w:hint="eastAsia"/>
          <w:b/>
          <w:sz w:val="24"/>
        </w:rPr>
        <w:t>13．报价文件的密封及标记</w:t>
      </w:r>
    </w:p>
    <w:p w:rsidR="00B0358B" w:rsidRDefault="00B0358B">
      <w:pPr>
        <w:snapToGrid w:val="0"/>
        <w:spacing w:line="360" w:lineRule="auto"/>
        <w:ind w:firstLineChars="200" w:firstLine="480"/>
        <w:rPr>
          <w:rFonts w:ascii="宋体" w:hAnsi="宋体" w:hint="eastAsia"/>
          <w:sz w:val="24"/>
        </w:rPr>
      </w:pPr>
      <w:r>
        <w:rPr>
          <w:rFonts w:ascii="宋体" w:hAnsi="宋体" w:hint="eastAsia"/>
          <w:sz w:val="24"/>
        </w:rPr>
        <w:t>13．l 报价人应将报价文件密封在报价专用袋中，封口处应加盖骑缝章。封皮上均应写明：</w:t>
      </w:r>
    </w:p>
    <w:p w:rsidR="00B0358B" w:rsidRDefault="00B0358B">
      <w:pPr>
        <w:snapToGrid w:val="0"/>
        <w:spacing w:line="360" w:lineRule="auto"/>
        <w:ind w:firstLineChars="200" w:firstLine="480"/>
        <w:rPr>
          <w:rFonts w:ascii="宋体" w:hAnsi="宋体" w:hint="eastAsia"/>
          <w:sz w:val="24"/>
        </w:rPr>
      </w:pPr>
      <w:r>
        <w:rPr>
          <w:rFonts w:ascii="宋体" w:hAnsi="宋体" w:hint="eastAsia"/>
          <w:sz w:val="24"/>
        </w:rPr>
        <w:t>致：海南海政招标有限公司</w:t>
      </w:r>
    </w:p>
    <w:p w:rsidR="00B0358B" w:rsidRDefault="00B0358B">
      <w:pPr>
        <w:snapToGrid w:val="0"/>
        <w:spacing w:line="360" w:lineRule="auto"/>
        <w:ind w:firstLineChars="200" w:firstLine="480"/>
        <w:rPr>
          <w:rFonts w:ascii="宋体" w:hAnsi="宋体" w:cs="宋体" w:hint="eastAsia"/>
          <w:kern w:val="0"/>
          <w:sz w:val="24"/>
        </w:rPr>
      </w:pPr>
      <w:r>
        <w:rPr>
          <w:rFonts w:ascii="宋体" w:hAnsi="宋体" w:hint="eastAsia"/>
          <w:sz w:val="24"/>
        </w:rPr>
        <w:t>项目名称：</w:t>
      </w:r>
      <w:r>
        <w:rPr>
          <w:rFonts w:ascii="宋体" w:hAnsi="宋体" w:cs="宋体" w:hint="eastAsia"/>
          <w:kern w:val="0"/>
          <w:sz w:val="24"/>
        </w:rPr>
        <w:t>太阳能杀虫灯</w:t>
      </w:r>
    </w:p>
    <w:p w:rsidR="00B0358B" w:rsidRDefault="00B0358B">
      <w:pPr>
        <w:snapToGrid w:val="0"/>
        <w:spacing w:line="360" w:lineRule="auto"/>
        <w:ind w:firstLineChars="200" w:firstLine="480"/>
        <w:rPr>
          <w:rFonts w:ascii="宋体" w:hAnsi="宋体" w:hint="eastAsia"/>
          <w:sz w:val="24"/>
        </w:rPr>
      </w:pPr>
      <w:r>
        <w:rPr>
          <w:rFonts w:ascii="宋体" w:hAnsi="宋体" w:hint="eastAsia"/>
          <w:sz w:val="24"/>
        </w:rPr>
        <w:t xml:space="preserve">项目编号：HZ2017-405R </w:t>
      </w:r>
    </w:p>
    <w:p w:rsidR="00B0358B" w:rsidRDefault="00B0358B">
      <w:pPr>
        <w:snapToGrid w:val="0"/>
        <w:spacing w:line="360" w:lineRule="auto"/>
        <w:ind w:firstLineChars="200" w:firstLine="480"/>
        <w:rPr>
          <w:rFonts w:ascii="宋体" w:hAnsi="宋体" w:hint="eastAsia"/>
          <w:sz w:val="24"/>
        </w:rPr>
      </w:pPr>
      <w:r>
        <w:rPr>
          <w:rFonts w:ascii="宋体" w:hAnsi="宋体" w:hint="eastAsia"/>
          <w:sz w:val="24"/>
        </w:rPr>
        <w:t>注明：“请勿在开标时间之前启封”</w:t>
      </w:r>
    </w:p>
    <w:p w:rsidR="00B0358B" w:rsidRDefault="00B0358B">
      <w:pPr>
        <w:snapToGrid w:val="0"/>
        <w:spacing w:line="360" w:lineRule="auto"/>
        <w:ind w:firstLineChars="200" w:firstLine="480"/>
        <w:rPr>
          <w:rFonts w:ascii="宋体" w:hAnsi="宋体" w:hint="eastAsia"/>
          <w:sz w:val="24"/>
        </w:rPr>
      </w:pPr>
      <w:r>
        <w:rPr>
          <w:rFonts w:ascii="宋体" w:hAnsi="宋体" w:hint="eastAsia"/>
          <w:sz w:val="24"/>
        </w:rPr>
        <w:t>报价单位名称、联系人姓名和电话</w:t>
      </w:r>
    </w:p>
    <w:p w:rsidR="00B0358B" w:rsidRDefault="00B0358B">
      <w:pPr>
        <w:snapToGrid w:val="0"/>
        <w:spacing w:line="360" w:lineRule="auto"/>
        <w:rPr>
          <w:rFonts w:ascii="宋体" w:hAnsi="宋体" w:hint="eastAsia"/>
          <w:b/>
          <w:sz w:val="24"/>
        </w:rPr>
      </w:pPr>
      <w:r>
        <w:rPr>
          <w:rFonts w:ascii="宋体" w:hAnsi="宋体" w:hint="eastAsia"/>
          <w:b/>
          <w:sz w:val="24"/>
        </w:rPr>
        <w:t>14．报价截止时间</w:t>
      </w:r>
    </w:p>
    <w:p w:rsidR="00B0358B" w:rsidRDefault="00B0358B">
      <w:pPr>
        <w:snapToGrid w:val="0"/>
        <w:spacing w:line="360" w:lineRule="auto"/>
        <w:ind w:firstLineChars="200" w:firstLine="480"/>
        <w:rPr>
          <w:rFonts w:ascii="宋体" w:hAnsi="宋体" w:hint="eastAsia"/>
          <w:sz w:val="24"/>
        </w:rPr>
      </w:pPr>
      <w:r>
        <w:rPr>
          <w:rFonts w:ascii="宋体" w:hAnsi="宋体" w:hint="eastAsia"/>
          <w:sz w:val="24"/>
        </w:rPr>
        <w:t>14.l 报价人须在报价截止时间前将报价文件送达招标代理机构规定的报价地点。</w:t>
      </w:r>
    </w:p>
    <w:p w:rsidR="00B0358B" w:rsidRDefault="00B0358B">
      <w:pPr>
        <w:snapToGrid w:val="0"/>
        <w:spacing w:line="360" w:lineRule="auto"/>
        <w:ind w:firstLineChars="200" w:firstLine="480"/>
        <w:rPr>
          <w:rFonts w:ascii="宋体" w:hAnsi="宋体" w:hint="eastAsia"/>
          <w:sz w:val="24"/>
        </w:rPr>
      </w:pPr>
      <w:r>
        <w:rPr>
          <w:rFonts w:ascii="宋体" w:hAnsi="宋体" w:hint="eastAsia"/>
          <w:sz w:val="24"/>
        </w:rPr>
        <w:t>14.2 在报价截止时间后递交的报价文件，招标代理机构将拒绝接受。</w:t>
      </w:r>
    </w:p>
    <w:p w:rsidR="00B0358B" w:rsidRDefault="00B0358B">
      <w:pPr>
        <w:snapToGrid w:val="0"/>
        <w:spacing w:line="360" w:lineRule="auto"/>
        <w:rPr>
          <w:rFonts w:ascii="宋体" w:hAnsi="宋体" w:hint="eastAsia"/>
          <w:b/>
          <w:sz w:val="32"/>
          <w:szCs w:val="32"/>
        </w:rPr>
      </w:pPr>
      <w:r>
        <w:rPr>
          <w:rFonts w:ascii="宋体" w:hAnsi="宋体" w:hint="eastAsia"/>
          <w:b/>
          <w:sz w:val="32"/>
          <w:szCs w:val="32"/>
        </w:rPr>
        <w:t>五、授标及签约</w:t>
      </w:r>
    </w:p>
    <w:p w:rsidR="00B0358B" w:rsidRDefault="00B0358B">
      <w:pPr>
        <w:snapToGrid w:val="0"/>
        <w:spacing w:line="360" w:lineRule="auto"/>
        <w:rPr>
          <w:rFonts w:ascii="宋体" w:hAnsi="宋体" w:hint="eastAsia"/>
          <w:b/>
          <w:sz w:val="24"/>
        </w:rPr>
      </w:pPr>
      <w:r>
        <w:rPr>
          <w:rFonts w:ascii="宋体" w:hAnsi="宋体" w:hint="eastAsia"/>
          <w:b/>
          <w:sz w:val="24"/>
        </w:rPr>
        <w:t>15．定标原则</w:t>
      </w:r>
    </w:p>
    <w:p w:rsidR="00B0358B" w:rsidRDefault="00B0358B">
      <w:pPr>
        <w:snapToGrid w:val="0"/>
        <w:spacing w:line="360" w:lineRule="auto"/>
        <w:ind w:firstLine="480"/>
        <w:rPr>
          <w:rFonts w:ascii="宋体" w:hAnsi="宋体" w:hint="eastAsia"/>
          <w:sz w:val="24"/>
        </w:rPr>
      </w:pPr>
      <w:r>
        <w:rPr>
          <w:rFonts w:ascii="宋体" w:hAnsi="宋体" w:hint="eastAsia"/>
          <w:sz w:val="24"/>
        </w:rPr>
        <w:t>15.1 询价小组由从省综合评标专家库中随机抽取相关专家和用户代表共三名组成，其中，技术、经济等方面的专家不得少于成员总数的2/3。</w:t>
      </w:r>
    </w:p>
    <w:p w:rsidR="00B0358B" w:rsidRDefault="00B0358B">
      <w:pPr>
        <w:tabs>
          <w:tab w:val="left" w:pos="720"/>
          <w:tab w:val="left" w:pos="3675"/>
        </w:tabs>
        <w:snapToGrid w:val="0"/>
        <w:spacing w:line="360" w:lineRule="auto"/>
        <w:ind w:firstLineChars="200" w:firstLine="480"/>
        <w:rPr>
          <w:rFonts w:ascii="宋体" w:hAnsi="宋体" w:hint="eastAsia"/>
          <w:sz w:val="24"/>
        </w:rPr>
      </w:pPr>
      <w:r>
        <w:rPr>
          <w:rFonts w:ascii="宋体" w:hAnsi="宋体" w:hint="eastAsia"/>
          <w:sz w:val="24"/>
        </w:rPr>
        <w:t>15.2 询价小组对报价文件的资格性和符合性进行初步评审，有以下情况的将不能通过初步评审：</w:t>
      </w:r>
    </w:p>
    <w:p w:rsidR="00B0358B" w:rsidRDefault="00B0358B">
      <w:pPr>
        <w:numPr>
          <w:ilvl w:val="0"/>
          <w:numId w:val="4"/>
        </w:numPr>
        <w:tabs>
          <w:tab w:val="left" w:pos="720"/>
          <w:tab w:val="left" w:pos="1214"/>
        </w:tabs>
        <w:snapToGrid w:val="0"/>
        <w:spacing w:line="360" w:lineRule="auto"/>
        <w:jc w:val="left"/>
        <w:rPr>
          <w:rFonts w:ascii="宋体" w:hAnsi="宋体" w:hint="eastAsia"/>
          <w:sz w:val="24"/>
        </w:rPr>
      </w:pPr>
      <w:r>
        <w:rPr>
          <w:rFonts w:ascii="宋体" w:hAnsi="宋体" w:hint="eastAsia"/>
          <w:sz w:val="24"/>
        </w:rPr>
        <w:t>报价人未能满足报价人资格要求的；</w:t>
      </w:r>
    </w:p>
    <w:p w:rsidR="00B0358B" w:rsidRDefault="00B0358B">
      <w:pPr>
        <w:numPr>
          <w:ilvl w:val="0"/>
          <w:numId w:val="4"/>
        </w:numPr>
        <w:tabs>
          <w:tab w:val="left" w:pos="720"/>
          <w:tab w:val="left" w:pos="1214"/>
        </w:tabs>
        <w:snapToGrid w:val="0"/>
        <w:spacing w:line="360" w:lineRule="auto"/>
        <w:jc w:val="left"/>
        <w:rPr>
          <w:rFonts w:ascii="宋体" w:hAnsi="宋体" w:hint="eastAsia"/>
          <w:sz w:val="24"/>
        </w:rPr>
      </w:pPr>
      <w:r>
        <w:rPr>
          <w:rFonts w:ascii="宋体" w:hAnsi="宋体" w:hint="eastAsia"/>
          <w:sz w:val="24"/>
        </w:rPr>
        <w:t>报价人未提交法人授权委托书的；</w:t>
      </w:r>
    </w:p>
    <w:p w:rsidR="00B0358B" w:rsidRDefault="00B0358B">
      <w:pPr>
        <w:numPr>
          <w:ilvl w:val="0"/>
          <w:numId w:val="4"/>
        </w:numPr>
        <w:tabs>
          <w:tab w:val="left" w:pos="720"/>
          <w:tab w:val="left" w:pos="1214"/>
        </w:tabs>
        <w:snapToGrid w:val="0"/>
        <w:spacing w:line="360" w:lineRule="auto"/>
        <w:jc w:val="left"/>
        <w:rPr>
          <w:rFonts w:ascii="宋体" w:hAnsi="宋体" w:hint="eastAsia"/>
          <w:sz w:val="24"/>
        </w:rPr>
      </w:pPr>
      <w:r>
        <w:rPr>
          <w:rFonts w:ascii="宋体" w:hAnsi="宋体" w:hint="eastAsia"/>
          <w:sz w:val="24"/>
        </w:rPr>
        <w:t xml:space="preserve">报价文件未按询价文件规定要求填写报价内容及签名盖章的； </w:t>
      </w:r>
    </w:p>
    <w:p w:rsidR="00B0358B" w:rsidRDefault="00B0358B">
      <w:pPr>
        <w:numPr>
          <w:ilvl w:val="0"/>
          <w:numId w:val="4"/>
        </w:numPr>
        <w:tabs>
          <w:tab w:val="left" w:pos="720"/>
          <w:tab w:val="left" w:pos="1214"/>
        </w:tabs>
        <w:snapToGrid w:val="0"/>
        <w:spacing w:line="360" w:lineRule="auto"/>
        <w:jc w:val="left"/>
        <w:rPr>
          <w:rFonts w:ascii="宋体" w:hAnsi="宋体" w:hint="eastAsia"/>
          <w:sz w:val="24"/>
        </w:rPr>
      </w:pPr>
      <w:r>
        <w:rPr>
          <w:rFonts w:ascii="宋体" w:hAnsi="宋体" w:hint="eastAsia"/>
          <w:sz w:val="24"/>
        </w:rPr>
        <w:t>报价人未按询价文件要求的金额提交报价保证金的；</w:t>
      </w:r>
    </w:p>
    <w:p w:rsidR="00B0358B" w:rsidRDefault="00B0358B">
      <w:pPr>
        <w:numPr>
          <w:ilvl w:val="0"/>
          <w:numId w:val="4"/>
        </w:numPr>
        <w:tabs>
          <w:tab w:val="left" w:pos="720"/>
          <w:tab w:val="left" w:pos="1214"/>
        </w:tabs>
        <w:snapToGrid w:val="0"/>
        <w:spacing w:line="360" w:lineRule="auto"/>
        <w:jc w:val="left"/>
        <w:rPr>
          <w:rFonts w:ascii="宋体" w:hAnsi="宋体" w:hint="eastAsia"/>
          <w:sz w:val="24"/>
        </w:rPr>
      </w:pPr>
      <w:r>
        <w:rPr>
          <w:rFonts w:ascii="宋体" w:hAnsi="宋体" w:hint="eastAsia"/>
          <w:sz w:val="24"/>
        </w:rPr>
        <w:t>报价有效期不足的；</w:t>
      </w:r>
    </w:p>
    <w:p w:rsidR="00B0358B" w:rsidRDefault="00B0358B">
      <w:pPr>
        <w:numPr>
          <w:ilvl w:val="0"/>
          <w:numId w:val="4"/>
        </w:numPr>
        <w:tabs>
          <w:tab w:val="left" w:pos="720"/>
          <w:tab w:val="left" w:pos="1214"/>
        </w:tabs>
        <w:snapToGrid w:val="0"/>
        <w:spacing w:line="360" w:lineRule="auto"/>
        <w:jc w:val="left"/>
        <w:rPr>
          <w:rFonts w:ascii="宋体" w:hAnsi="宋体" w:hint="eastAsia"/>
          <w:sz w:val="24"/>
        </w:rPr>
      </w:pPr>
      <w:r>
        <w:rPr>
          <w:rFonts w:ascii="宋体" w:hAnsi="宋体" w:hint="eastAsia"/>
          <w:sz w:val="24"/>
        </w:rPr>
        <w:t>交货期或工期不满要求的；</w:t>
      </w:r>
    </w:p>
    <w:p w:rsidR="00B0358B" w:rsidRDefault="00B0358B">
      <w:pPr>
        <w:numPr>
          <w:ilvl w:val="0"/>
          <w:numId w:val="4"/>
        </w:numPr>
        <w:tabs>
          <w:tab w:val="left" w:pos="720"/>
          <w:tab w:val="left" w:pos="1214"/>
        </w:tabs>
        <w:snapToGrid w:val="0"/>
        <w:spacing w:line="360" w:lineRule="auto"/>
        <w:jc w:val="left"/>
        <w:rPr>
          <w:rFonts w:ascii="宋体" w:hAnsi="宋体" w:hint="eastAsia"/>
          <w:sz w:val="24"/>
        </w:rPr>
      </w:pPr>
      <w:r>
        <w:rPr>
          <w:rFonts w:ascii="宋体" w:hAnsi="宋体" w:hint="eastAsia"/>
          <w:sz w:val="24"/>
        </w:rPr>
        <w:lastRenderedPageBreak/>
        <w:t>报价不是固定价或者不是唯一的；</w:t>
      </w:r>
    </w:p>
    <w:p w:rsidR="00B0358B" w:rsidRDefault="00B0358B">
      <w:pPr>
        <w:numPr>
          <w:ilvl w:val="0"/>
          <w:numId w:val="4"/>
        </w:numPr>
        <w:tabs>
          <w:tab w:val="left" w:pos="720"/>
          <w:tab w:val="left" w:pos="1214"/>
        </w:tabs>
        <w:snapToGrid w:val="0"/>
        <w:spacing w:line="360" w:lineRule="auto"/>
        <w:jc w:val="left"/>
        <w:rPr>
          <w:rFonts w:ascii="宋体" w:hAnsi="宋体" w:hint="eastAsia"/>
          <w:sz w:val="24"/>
        </w:rPr>
      </w:pPr>
      <w:r>
        <w:rPr>
          <w:rFonts w:ascii="宋体" w:hAnsi="宋体" w:hint="eastAsia"/>
          <w:sz w:val="24"/>
        </w:rPr>
        <w:t>报价内容有缺漏的；</w:t>
      </w:r>
    </w:p>
    <w:p w:rsidR="00B0358B" w:rsidRDefault="00B0358B">
      <w:pPr>
        <w:numPr>
          <w:ilvl w:val="0"/>
          <w:numId w:val="4"/>
        </w:numPr>
        <w:tabs>
          <w:tab w:val="left" w:pos="720"/>
          <w:tab w:val="left" w:pos="1214"/>
        </w:tabs>
        <w:snapToGrid w:val="0"/>
        <w:spacing w:line="360" w:lineRule="auto"/>
        <w:jc w:val="left"/>
        <w:rPr>
          <w:rFonts w:ascii="宋体" w:hAnsi="宋体" w:hint="eastAsia"/>
          <w:sz w:val="24"/>
        </w:rPr>
      </w:pPr>
      <w:r>
        <w:rPr>
          <w:rFonts w:ascii="宋体" w:hAnsi="宋体" w:hint="eastAsia"/>
          <w:sz w:val="24"/>
        </w:rPr>
        <w:t>不符合询价文件规定的其它条件。</w:t>
      </w:r>
    </w:p>
    <w:p w:rsidR="00B0358B" w:rsidRDefault="00B0358B">
      <w:pPr>
        <w:tabs>
          <w:tab w:val="left" w:pos="720"/>
        </w:tabs>
        <w:snapToGrid w:val="0"/>
        <w:spacing w:line="360" w:lineRule="auto"/>
        <w:jc w:val="left"/>
        <w:rPr>
          <w:rFonts w:ascii="宋体" w:hAnsi="宋体" w:hint="eastAsia"/>
          <w:sz w:val="24"/>
        </w:rPr>
      </w:pPr>
      <w:r>
        <w:rPr>
          <w:rFonts w:ascii="宋体" w:hAnsi="宋体" w:hint="eastAsia"/>
          <w:sz w:val="24"/>
        </w:rPr>
        <w:t xml:space="preserve">    15.3 询价小组将严格按照询价文件的要求对通过初步评审的报价人的报价文件进行评审，定标原则采用完全满足采购需求的前提下最低价中标法；</w:t>
      </w:r>
    </w:p>
    <w:p w:rsidR="00B0358B" w:rsidRDefault="00B0358B">
      <w:pPr>
        <w:snapToGrid w:val="0"/>
        <w:spacing w:line="360" w:lineRule="auto"/>
        <w:ind w:firstLineChars="200" w:firstLine="480"/>
        <w:rPr>
          <w:rFonts w:ascii="宋体" w:hAnsi="宋体" w:hint="eastAsia"/>
          <w:sz w:val="24"/>
        </w:rPr>
      </w:pPr>
      <w:r>
        <w:rPr>
          <w:rFonts w:ascii="宋体" w:hAnsi="宋体" w:hint="eastAsia"/>
          <w:sz w:val="24"/>
        </w:rPr>
        <w:t>15.4询价小组根据评标办法推荐出三人为成交候选人，并标明排列顺序。采购人将确定排名第一的成交候选人为成交人并向其授予合同。排名第一的成交候选人因不可抗力或者自身原因不能履行合同，或者本文件规定应当提交履约保证金而在规定期限未能提交的，或者是评标委员会出现评标错误，被他人质疑后证实确有其事的，采购人将把合同授予排名第二的成交候选人或重新组织招标。</w:t>
      </w:r>
    </w:p>
    <w:p w:rsidR="00B0358B" w:rsidRDefault="00B0358B">
      <w:pPr>
        <w:snapToGrid w:val="0"/>
        <w:spacing w:line="360" w:lineRule="auto"/>
        <w:ind w:firstLineChars="200" w:firstLine="480"/>
        <w:rPr>
          <w:rFonts w:ascii="宋体" w:hAnsi="宋体" w:hint="eastAsia"/>
          <w:sz w:val="24"/>
        </w:rPr>
      </w:pPr>
      <w:r>
        <w:rPr>
          <w:rFonts w:ascii="宋体" w:hAnsi="宋体" w:hint="eastAsia"/>
          <w:sz w:val="24"/>
        </w:rPr>
        <w:t>15.5 招标代理机构将在政府采购指定网站媒体上公示成交结果。</w:t>
      </w:r>
    </w:p>
    <w:p w:rsidR="00B0358B" w:rsidRDefault="00B0358B">
      <w:pPr>
        <w:shd w:val="clear" w:color="auto" w:fill="FFFFFF"/>
        <w:snapToGrid w:val="0"/>
        <w:spacing w:line="360" w:lineRule="auto"/>
        <w:rPr>
          <w:rFonts w:ascii="宋体" w:hAnsi="宋体" w:hint="eastAsia"/>
          <w:b/>
          <w:sz w:val="24"/>
        </w:rPr>
      </w:pPr>
      <w:r>
        <w:rPr>
          <w:rFonts w:ascii="宋体" w:hAnsi="宋体" w:hint="eastAsia"/>
          <w:b/>
          <w:sz w:val="24"/>
        </w:rPr>
        <w:t>16.关于政策性优惠</w:t>
      </w:r>
    </w:p>
    <w:p w:rsidR="00B0358B" w:rsidRDefault="00B0358B">
      <w:pPr>
        <w:snapToGrid w:val="0"/>
        <w:spacing w:line="360" w:lineRule="auto"/>
        <w:ind w:firstLine="465"/>
        <w:rPr>
          <w:rFonts w:ascii="宋体" w:hAnsi="宋体" w:hint="eastAsia"/>
          <w:sz w:val="24"/>
        </w:rPr>
      </w:pPr>
      <w:r>
        <w:rPr>
          <w:rFonts w:ascii="宋体" w:hAnsi="宋体" w:hint="eastAsia"/>
          <w:sz w:val="24"/>
        </w:rPr>
        <w:t>16.1所投分包(如不分包则指本项目)的所有报价产品进入当期节能清单的，其评标价=报价*（1-2%）；报价人所投产品满足此规定的，必须提供声明函并提供相关证明文件。</w:t>
      </w:r>
      <w:r>
        <w:rPr>
          <w:rFonts w:ascii="宋体" w:hAnsi="宋体" w:hint="eastAsia"/>
          <w:spacing w:val="-20"/>
          <w:sz w:val="10"/>
          <w:szCs w:val="10"/>
        </w:rPr>
        <w:t>hzzb</w:t>
      </w:r>
      <w:r>
        <w:rPr>
          <w:rFonts w:ascii="宋体" w:hAnsi="宋体" w:hint="eastAsia"/>
          <w:spacing w:val="-20"/>
          <w:sz w:val="24"/>
        </w:rPr>
        <w:t xml:space="preserve"> </w:t>
      </w:r>
    </w:p>
    <w:p w:rsidR="00B0358B" w:rsidRDefault="00B0358B">
      <w:pPr>
        <w:snapToGrid w:val="0"/>
        <w:spacing w:line="360" w:lineRule="auto"/>
        <w:ind w:firstLine="465"/>
        <w:rPr>
          <w:rFonts w:ascii="宋体" w:hAnsi="宋体" w:hint="eastAsia"/>
          <w:sz w:val="24"/>
        </w:rPr>
      </w:pPr>
      <w:r>
        <w:rPr>
          <w:rFonts w:ascii="宋体" w:hAnsi="宋体" w:hint="eastAsia"/>
          <w:sz w:val="24"/>
        </w:rPr>
        <w:t>16.2所投分包(如不分包则指本项目)的所有报价产品进入当期环保清单的，其评标价=报价*（1-1%）；报价人所投产品满足此规定的，必须提供声明函并提供相关证明文件。</w:t>
      </w:r>
      <w:r>
        <w:rPr>
          <w:rFonts w:ascii="宋体" w:hAnsi="宋体" w:hint="eastAsia"/>
          <w:spacing w:val="-20"/>
          <w:sz w:val="10"/>
          <w:szCs w:val="10"/>
        </w:rPr>
        <w:t>hzzb</w:t>
      </w:r>
    </w:p>
    <w:p w:rsidR="00B0358B" w:rsidRDefault="00B0358B">
      <w:pPr>
        <w:snapToGrid w:val="0"/>
        <w:spacing w:line="360" w:lineRule="auto"/>
        <w:ind w:firstLine="465"/>
        <w:rPr>
          <w:rFonts w:ascii="宋体" w:hAnsi="宋体" w:hint="eastAsia"/>
          <w:sz w:val="24"/>
        </w:rPr>
      </w:pPr>
      <w:r>
        <w:rPr>
          <w:rFonts w:ascii="宋体" w:hAnsi="宋体" w:hint="eastAsia"/>
          <w:sz w:val="24"/>
        </w:rPr>
        <w:t>16.3报价人为小型和微型企业（含联合体）的情况：</w:t>
      </w:r>
    </w:p>
    <w:p w:rsidR="00B0358B" w:rsidRDefault="00B0358B">
      <w:pPr>
        <w:snapToGrid w:val="0"/>
        <w:spacing w:line="360" w:lineRule="auto"/>
        <w:ind w:firstLine="465"/>
        <w:rPr>
          <w:rFonts w:ascii="宋体" w:hAnsi="宋体" w:hint="eastAsia"/>
          <w:sz w:val="24"/>
        </w:rPr>
      </w:pPr>
      <w:r>
        <w:rPr>
          <w:rFonts w:ascii="宋体" w:hAnsi="宋体" w:hint="eastAsia"/>
          <w:sz w:val="24"/>
        </w:rPr>
        <w:t>16.3.1中小企业的认定标准：</w:t>
      </w:r>
    </w:p>
    <w:p w:rsidR="00B0358B" w:rsidRDefault="00B0358B">
      <w:pPr>
        <w:snapToGrid w:val="0"/>
        <w:spacing w:line="360" w:lineRule="auto"/>
        <w:ind w:firstLine="465"/>
        <w:rPr>
          <w:rFonts w:ascii="宋体" w:hAnsi="宋体" w:hint="eastAsia"/>
          <w:sz w:val="24"/>
        </w:rPr>
      </w:pPr>
      <w:r>
        <w:rPr>
          <w:rFonts w:ascii="宋体" w:hAnsi="宋体" w:hint="eastAsia"/>
          <w:sz w:val="24"/>
        </w:rPr>
        <w:t>1）提供本企业制造的货物、承担的工程或者服务，或者提供其他中小企业制造的货物，不包括提供或使用大型企业注册商标的货物；</w:t>
      </w:r>
    </w:p>
    <w:p w:rsidR="00B0358B" w:rsidRDefault="00B0358B">
      <w:pPr>
        <w:snapToGrid w:val="0"/>
        <w:spacing w:line="360" w:lineRule="auto"/>
        <w:ind w:firstLine="465"/>
        <w:rPr>
          <w:rFonts w:ascii="宋体" w:hAnsi="宋体" w:hint="eastAsia"/>
          <w:sz w:val="24"/>
        </w:rPr>
      </w:pPr>
      <w:r>
        <w:rPr>
          <w:rFonts w:ascii="宋体" w:hAnsi="宋体" w:hint="eastAsia"/>
          <w:sz w:val="24"/>
        </w:rPr>
        <w:t>2）本规定所称中小企业划分标准，是指国务院有关部门根据企业从业人员、营业收入、资产总额等指标制定的中小企业划型标准（工信部联企业〔2011〕300号）；</w:t>
      </w:r>
    </w:p>
    <w:p w:rsidR="00B0358B" w:rsidRDefault="00B0358B">
      <w:pPr>
        <w:snapToGrid w:val="0"/>
        <w:spacing w:line="360" w:lineRule="auto"/>
        <w:ind w:firstLine="465"/>
        <w:rPr>
          <w:rFonts w:ascii="宋体" w:hAnsi="宋体" w:hint="eastAsia"/>
          <w:sz w:val="24"/>
        </w:rPr>
      </w:pPr>
      <w:r>
        <w:rPr>
          <w:rFonts w:ascii="宋体" w:hAnsi="宋体" w:hint="eastAsia"/>
          <w:sz w:val="24"/>
        </w:rPr>
        <w:t>3）小型、微型企业提供有中型企业制造的货物的，视同为中型企业；小型、微型、中型企业提供有大型企业制造的货物的，视同为大型企业。</w:t>
      </w:r>
    </w:p>
    <w:p w:rsidR="00B0358B" w:rsidRDefault="00B0358B">
      <w:pPr>
        <w:snapToGrid w:val="0"/>
        <w:spacing w:line="360" w:lineRule="auto"/>
        <w:ind w:firstLine="465"/>
        <w:rPr>
          <w:rFonts w:ascii="宋体" w:hAnsi="宋体" w:hint="eastAsia"/>
          <w:sz w:val="24"/>
        </w:rPr>
      </w:pPr>
      <w:r>
        <w:rPr>
          <w:rFonts w:ascii="宋体" w:hAnsi="宋体" w:hint="eastAsia"/>
          <w:sz w:val="24"/>
        </w:rPr>
        <w:t>4）监狱企业视同为小型、微型企业。</w:t>
      </w:r>
    </w:p>
    <w:p w:rsidR="00B0358B" w:rsidRDefault="00B0358B">
      <w:pPr>
        <w:snapToGrid w:val="0"/>
        <w:spacing w:line="360" w:lineRule="auto"/>
        <w:ind w:firstLine="465"/>
        <w:rPr>
          <w:rFonts w:ascii="宋体" w:hAnsi="宋体" w:hint="eastAsia"/>
          <w:sz w:val="24"/>
        </w:rPr>
      </w:pPr>
      <w:r>
        <w:rPr>
          <w:rFonts w:ascii="宋体" w:hAnsi="宋体" w:hint="eastAsia"/>
          <w:sz w:val="24"/>
        </w:rPr>
        <w:t>16.3.2具体评审价说明：</w:t>
      </w:r>
    </w:p>
    <w:p w:rsidR="00B0358B" w:rsidRDefault="00B0358B">
      <w:pPr>
        <w:snapToGrid w:val="0"/>
        <w:spacing w:line="360" w:lineRule="auto"/>
        <w:ind w:firstLine="465"/>
        <w:rPr>
          <w:rFonts w:ascii="宋体" w:hAnsi="宋体"/>
          <w:sz w:val="24"/>
        </w:rPr>
      </w:pPr>
      <w:r>
        <w:rPr>
          <w:rFonts w:ascii="宋体" w:hAnsi="宋体" w:hint="eastAsia"/>
          <w:sz w:val="24"/>
        </w:rPr>
        <w:lastRenderedPageBreak/>
        <w:t>1）报价人为小型或微型企业，其评审价</w:t>
      </w:r>
      <w:r>
        <w:rPr>
          <w:rFonts w:ascii="宋体" w:hAnsi="宋体"/>
          <w:sz w:val="24"/>
        </w:rPr>
        <w:t>=</w:t>
      </w:r>
      <w:r>
        <w:rPr>
          <w:rFonts w:ascii="宋体" w:hAnsi="宋体" w:hint="eastAsia"/>
          <w:sz w:val="24"/>
        </w:rPr>
        <w:t>报价</w:t>
      </w:r>
      <w:r>
        <w:rPr>
          <w:rFonts w:ascii="宋体" w:hAnsi="宋体"/>
          <w:sz w:val="24"/>
        </w:rPr>
        <w:t>*</w:t>
      </w:r>
      <w:r>
        <w:rPr>
          <w:rFonts w:ascii="宋体" w:hAnsi="宋体" w:hint="eastAsia"/>
          <w:sz w:val="24"/>
        </w:rPr>
        <w:t>（</w:t>
      </w:r>
      <w:r>
        <w:rPr>
          <w:rFonts w:ascii="宋体" w:hAnsi="宋体"/>
          <w:sz w:val="24"/>
        </w:rPr>
        <w:t>1-6%</w:t>
      </w:r>
      <w:r>
        <w:rPr>
          <w:rFonts w:ascii="宋体" w:hAnsi="宋体" w:hint="eastAsia"/>
          <w:sz w:val="24"/>
        </w:rPr>
        <w:t>）；</w:t>
      </w:r>
      <w:r>
        <w:rPr>
          <w:rFonts w:ascii="宋体" w:hAnsi="宋体" w:hint="eastAsia"/>
          <w:spacing w:val="-20"/>
          <w:sz w:val="6"/>
          <w:szCs w:val="6"/>
        </w:rPr>
        <w:t>hzzb</w:t>
      </w:r>
    </w:p>
    <w:p w:rsidR="00B0358B" w:rsidRDefault="00B0358B">
      <w:pPr>
        <w:shd w:val="clear" w:color="auto" w:fill="FFFFFF"/>
        <w:snapToGrid w:val="0"/>
        <w:spacing w:line="360" w:lineRule="auto"/>
        <w:ind w:firstLine="480"/>
        <w:rPr>
          <w:rFonts w:ascii="宋体" w:hAnsi="宋体" w:hint="eastAsia"/>
          <w:sz w:val="24"/>
        </w:rPr>
      </w:pPr>
      <w:r>
        <w:rPr>
          <w:rFonts w:ascii="宋体" w:hAnsi="宋体" w:hint="eastAsia"/>
          <w:sz w:val="24"/>
        </w:rPr>
        <w:t>2）报价人为联合体报价，联合体中有小型或微型企业且联合协议中约定小型、微型企业的协议合同金额占到联合体协议合同总金额30％以上的，其评审价</w:t>
      </w:r>
      <w:r>
        <w:rPr>
          <w:rFonts w:ascii="宋体" w:hAnsi="宋体"/>
          <w:sz w:val="24"/>
        </w:rPr>
        <w:t>=</w:t>
      </w:r>
      <w:r>
        <w:rPr>
          <w:rFonts w:ascii="宋体" w:hAnsi="宋体" w:hint="eastAsia"/>
          <w:sz w:val="24"/>
        </w:rPr>
        <w:t>报价</w:t>
      </w:r>
      <w:r>
        <w:rPr>
          <w:rFonts w:ascii="宋体" w:hAnsi="宋体"/>
          <w:sz w:val="24"/>
        </w:rPr>
        <w:t>*</w:t>
      </w:r>
      <w:r>
        <w:rPr>
          <w:rFonts w:ascii="宋体" w:hAnsi="宋体" w:hint="eastAsia"/>
          <w:sz w:val="24"/>
        </w:rPr>
        <w:t>（</w:t>
      </w:r>
      <w:r>
        <w:rPr>
          <w:rFonts w:ascii="宋体" w:hAnsi="宋体"/>
          <w:sz w:val="24"/>
        </w:rPr>
        <w:t>1-2%</w:t>
      </w:r>
      <w:r>
        <w:rPr>
          <w:rFonts w:ascii="宋体" w:hAnsi="宋体" w:hint="eastAsia"/>
          <w:sz w:val="24"/>
        </w:rPr>
        <w:t>）。</w:t>
      </w:r>
    </w:p>
    <w:p w:rsidR="00B0358B" w:rsidRDefault="00B0358B">
      <w:pPr>
        <w:snapToGrid w:val="0"/>
        <w:spacing w:line="360" w:lineRule="auto"/>
        <w:ind w:firstLineChars="200" w:firstLine="480"/>
        <w:rPr>
          <w:rFonts w:ascii="宋体" w:hAnsi="宋体" w:hint="eastAsia"/>
          <w:sz w:val="24"/>
        </w:rPr>
      </w:pPr>
      <w:r>
        <w:rPr>
          <w:rFonts w:ascii="宋体" w:hAnsi="宋体" w:hint="eastAsia"/>
          <w:sz w:val="24"/>
        </w:rPr>
        <w:t>16.3.3报价人为工信部联企业〔2011〕300号文规定的小型和微型企业（含联合体）的，必须如实填写“中小企业声明函”（内容、格式见财库〔2011〕181号），并提供中小企业认定机构的证明材料，否则无效。</w:t>
      </w:r>
      <w:r>
        <w:rPr>
          <w:rFonts w:hint="eastAsia"/>
          <w:b/>
          <w:sz w:val="24"/>
        </w:rPr>
        <w:t>如有虚假骗取政策性加分，将依法承担相应责任。</w:t>
      </w:r>
    </w:p>
    <w:p w:rsidR="00B0358B" w:rsidRDefault="00B0358B">
      <w:pPr>
        <w:snapToGrid w:val="0"/>
        <w:spacing w:line="360" w:lineRule="auto"/>
        <w:rPr>
          <w:rFonts w:ascii="宋体" w:hAnsi="宋体" w:hint="eastAsia"/>
          <w:b/>
          <w:sz w:val="24"/>
        </w:rPr>
      </w:pPr>
      <w:r>
        <w:rPr>
          <w:rFonts w:ascii="宋体" w:hAnsi="宋体" w:hint="eastAsia"/>
          <w:b/>
          <w:sz w:val="24"/>
        </w:rPr>
        <w:t>17．成交通知</w:t>
      </w:r>
    </w:p>
    <w:p w:rsidR="00B0358B" w:rsidRDefault="00B0358B">
      <w:pPr>
        <w:snapToGrid w:val="0"/>
        <w:spacing w:line="360" w:lineRule="auto"/>
        <w:ind w:firstLineChars="200" w:firstLine="480"/>
        <w:rPr>
          <w:rFonts w:ascii="宋体" w:hAnsi="宋体" w:hint="eastAsia"/>
          <w:sz w:val="24"/>
        </w:rPr>
      </w:pPr>
      <w:r>
        <w:rPr>
          <w:rFonts w:ascii="宋体" w:hAnsi="宋体" w:hint="eastAsia"/>
          <w:sz w:val="24"/>
        </w:rPr>
        <w:t>17.1 成交人收到成交通知后，须在规定时间到招标代理机构办理相关手续。</w:t>
      </w:r>
    </w:p>
    <w:p w:rsidR="00B0358B" w:rsidRDefault="00B0358B">
      <w:pPr>
        <w:snapToGrid w:val="0"/>
        <w:spacing w:line="360" w:lineRule="auto"/>
        <w:ind w:firstLineChars="200" w:firstLine="480"/>
        <w:rPr>
          <w:rFonts w:ascii="宋体" w:hAnsi="宋体" w:hint="eastAsia"/>
          <w:sz w:val="24"/>
        </w:rPr>
      </w:pPr>
      <w:r>
        <w:rPr>
          <w:rFonts w:ascii="宋体" w:hAnsi="宋体" w:hint="eastAsia"/>
          <w:sz w:val="24"/>
        </w:rPr>
        <w:t>17.2 成交通知书将是合同的一个组成部分。</w:t>
      </w:r>
    </w:p>
    <w:p w:rsidR="00B0358B" w:rsidRDefault="00B0358B">
      <w:pPr>
        <w:snapToGrid w:val="0"/>
        <w:spacing w:line="360" w:lineRule="auto"/>
        <w:rPr>
          <w:rFonts w:ascii="宋体" w:hAnsi="宋体" w:hint="eastAsia"/>
          <w:b/>
          <w:sz w:val="24"/>
        </w:rPr>
      </w:pPr>
      <w:r>
        <w:rPr>
          <w:rFonts w:ascii="宋体" w:hAnsi="宋体" w:hint="eastAsia"/>
          <w:b/>
          <w:sz w:val="24"/>
        </w:rPr>
        <w:t>18．签订合同</w:t>
      </w:r>
    </w:p>
    <w:p w:rsidR="00B0358B" w:rsidRDefault="00B0358B">
      <w:pPr>
        <w:snapToGrid w:val="0"/>
        <w:spacing w:line="360" w:lineRule="auto"/>
        <w:ind w:firstLineChars="200" w:firstLine="480"/>
        <w:rPr>
          <w:rFonts w:ascii="宋体" w:hAnsi="宋体" w:hint="eastAsia"/>
          <w:sz w:val="24"/>
        </w:rPr>
      </w:pPr>
      <w:r>
        <w:rPr>
          <w:rFonts w:ascii="宋体" w:hAnsi="宋体" w:hint="eastAsia"/>
          <w:sz w:val="24"/>
        </w:rPr>
        <w:t>18.l 成交人应按成交通知书规定的时间、地点与采购人签订成交合同,否则报价保证金将不予退还，给采购人和招标代理机构造成损失的，成交人还应承担赔偿责任。</w:t>
      </w:r>
    </w:p>
    <w:p w:rsidR="00B0358B" w:rsidRDefault="00B0358B">
      <w:pPr>
        <w:snapToGrid w:val="0"/>
        <w:spacing w:line="360" w:lineRule="auto"/>
        <w:ind w:firstLineChars="200" w:firstLine="480"/>
        <w:rPr>
          <w:rFonts w:ascii="宋体" w:hAnsi="宋体" w:hint="eastAsia"/>
          <w:sz w:val="24"/>
        </w:rPr>
      </w:pPr>
      <w:r>
        <w:rPr>
          <w:rFonts w:ascii="宋体" w:hAnsi="宋体" w:hint="eastAsia"/>
          <w:sz w:val="24"/>
        </w:rPr>
        <w:t>18.2 询价文件、成交人的报价文件及评标过程中有关澄清文件均应作为合同附件。</w:t>
      </w:r>
    </w:p>
    <w:p w:rsidR="00B0358B" w:rsidRDefault="00B0358B">
      <w:pPr>
        <w:snapToGrid w:val="0"/>
        <w:spacing w:line="360" w:lineRule="auto"/>
        <w:rPr>
          <w:rFonts w:ascii="宋体" w:hAnsi="宋体" w:hint="eastAsia"/>
          <w:b/>
          <w:sz w:val="24"/>
        </w:rPr>
      </w:pPr>
      <w:r>
        <w:rPr>
          <w:rFonts w:ascii="宋体" w:hAnsi="宋体" w:hint="eastAsia"/>
          <w:b/>
          <w:sz w:val="24"/>
        </w:rPr>
        <w:t>19．采购代理服务费</w:t>
      </w:r>
    </w:p>
    <w:p w:rsidR="00B0358B" w:rsidRDefault="00B0358B">
      <w:pPr>
        <w:snapToGrid w:val="0"/>
        <w:spacing w:line="360" w:lineRule="auto"/>
        <w:ind w:firstLineChars="200" w:firstLine="480"/>
        <w:rPr>
          <w:rFonts w:ascii="宋体" w:hAnsi="宋体" w:hint="eastAsia"/>
          <w:sz w:val="24"/>
        </w:rPr>
      </w:pPr>
      <w:r>
        <w:rPr>
          <w:rFonts w:ascii="宋体" w:hAnsi="宋体" w:hint="eastAsia"/>
          <w:sz w:val="24"/>
        </w:rPr>
        <w:t>19.1本次采购活动采购代理服务费按国家相关规定向成交人收取。</w:t>
      </w:r>
    </w:p>
    <w:p w:rsidR="00B0358B" w:rsidRDefault="00B0358B">
      <w:pPr>
        <w:spacing w:line="360" w:lineRule="auto"/>
        <w:ind w:firstLineChars="200" w:firstLine="480"/>
        <w:rPr>
          <w:rFonts w:ascii="宋体" w:hAnsi="宋体" w:hint="eastAsia"/>
          <w:sz w:val="24"/>
        </w:rPr>
        <w:sectPr w:rsidR="00B0358B">
          <w:footerReference w:type="default" r:id="rId12"/>
          <w:headerReference w:type="first" r:id="rId13"/>
          <w:footnotePr>
            <w:pos w:val="beneathText"/>
          </w:footnotePr>
          <w:pgSz w:w="11905" w:h="16837"/>
          <w:pgMar w:top="1457" w:right="1548" w:bottom="1457" w:left="1945" w:header="964" w:footer="964" w:gutter="0"/>
          <w:pgNumType w:start="1"/>
          <w:cols w:space="720"/>
          <w:docGrid w:linePitch="285" w:charSpace="2457"/>
        </w:sectPr>
      </w:pPr>
    </w:p>
    <w:p w:rsidR="00B0358B" w:rsidRDefault="00B0358B">
      <w:pPr>
        <w:spacing w:line="360" w:lineRule="auto"/>
        <w:jc w:val="center"/>
        <w:outlineLvl w:val="0"/>
        <w:rPr>
          <w:rFonts w:ascii="宋体" w:hAnsi="宋体" w:hint="eastAsia"/>
          <w:b/>
          <w:kern w:val="0"/>
          <w:sz w:val="44"/>
          <w:szCs w:val="44"/>
        </w:rPr>
      </w:pPr>
      <w:bookmarkStart w:id="9" w:name="_Toc444616698"/>
      <w:r>
        <w:rPr>
          <w:rFonts w:ascii="宋体" w:hAnsi="宋体" w:hint="eastAsia"/>
          <w:b/>
          <w:kern w:val="0"/>
          <w:sz w:val="44"/>
          <w:szCs w:val="44"/>
        </w:rPr>
        <w:lastRenderedPageBreak/>
        <w:t>第三章 询价采购货物需求一览表</w:t>
      </w:r>
      <w:bookmarkEnd w:id="9"/>
    </w:p>
    <w:p w:rsidR="00B0358B" w:rsidRDefault="00B0358B">
      <w:pPr>
        <w:spacing w:line="360" w:lineRule="auto"/>
        <w:jc w:val="left"/>
        <w:rPr>
          <w:rFonts w:hint="eastAsia"/>
          <w:sz w:val="24"/>
        </w:rPr>
      </w:pPr>
      <w:r>
        <w:rPr>
          <w:rFonts w:ascii="宋体" w:hAnsi="宋体" w:hint="eastAsia"/>
          <w:sz w:val="24"/>
        </w:rPr>
        <w:t>项目名称：</w:t>
      </w:r>
      <w:r>
        <w:rPr>
          <w:rFonts w:ascii="宋体" w:hAnsi="宋体" w:cs="宋体" w:hint="eastAsia"/>
          <w:kern w:val="0"/>
          <w:sz w:val="24"/>
        </w:rPr>
        <w:t>太阳能杀虫灯</w:t>
      </w:r>
      <w:r>
        <w:rPr>
          <w:rFonts w:cs="Arial" w:hint="eastAsia"/>
          <w:b/>
          <w:sz w:val="24"/>
        </w:rPr>
        <w:t xml:space="preserve">                                </w:t>
      </w:r>
      <w:r>
        <w:rPr>
          <w:rFonts w:ascii="宋体" w:hAnsi="宋体" w:hint="eastAsia"/>
          <w:sz w:val="24"/>
        </w:rPr>
        <w:t xml:space="preserve">项目编号：HZ2017-405R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1080"/>
        <w:gridCol w:w="4484"/>
        <w:gridCol w:w="4156"/>
        <w:gridCol w:w="763"/>
        <w:gridCol w:w="797"/>
        <w:gridCol w:w="851"/>
        <w:gridCol w:w="850"/>
        <w:gridCol w:w="1224"/>
      </w:tblGrid>
      <w:tr w:rsidR="00B0358B">
        <w:trPr>
          <w:trHeight w:val="735"/>
        </w:trPr>
        <w:tc>
          <w:tcPr>
            <w:tcW w:w="735" w:type="dxa"/>
            <w:vAlign w:val="center"/>
          </w:tcPr>
          <w:p w:rsidR="00B0358B" w:rsidRDefault="00B0358B">
            <w:pPr>
              <w:widowControl/>
              <w:jc w:val="center"/>
              <w:rPr>
                <w:rFonts w:ascii="宋体" w:hAnsi="宋体" w:cs="宋体"/>
                <w:kern w:val="0"/>
                <w:szCs w:val="21"/>
              </w:rPr>
            </w:pPr>
            <w:r>
              <w:rPr>
                <w:rFonts w:ascii="宋体" w:hAnsi="宋体" w:cs="宋体" w:hint="eastAsia"/>
                <w:kern w:val="0"/>
                <w:szCs w:val="21"/>
              </w:rPr>
              <w:t>序号</w:t>
            </w:r>
          </w:p>
        </w:tc>
        <w:tc>
          <w:tcPr>
            <w:tcW w:w="1080" w:type="dxa"/>
            <w:vAlign w:val="center"/>
          </w:tcPr>
          <w:p w:rsidR="00B0358B" w:rsidRDefault="00B0358B">
            <w:pPr>
              <w:widowControl/>
              <w:jc w:val="center"/>
              <w:rPr>
                <w:rFonts w:ascii="宋体" w:hAnsi="宋体" w:cs="宋体"/>
                <w:kern w:val="0"/>
                <w:szCs w:val="21"/>
              </w:rPr>
            </w:pPr>
            <w:r>
              <w:rPr>
                <w:rFonts w:ascii="宋体" w:hAnsi="宋体" w:cs="宋体" w:hint="eastAsia"/>
                <w:kern w:val="0"/>
                <w:szCs w:val="21"/>
              </w:rPr>
              <w:t>产品名称</w:t>
            </w:r>
          </w:p>
        </w:tc>
        <w:tc>
          <w:tcPr>
            <w:tcW w:w="4484" w:type="dxa"/>
            <w:vAlign w:val="center"/>
          </w:tcPr>
          <w:p w:rsidR="00B0358B" w:rsidRDefault="00B0358B">
            <w:pPr>
              <w:widowControl/>
              <w:jc w:val="center"/>
              <w:rPr>
                <w:rFonts w:ascii="宋体" w:hAnsi="宋体" w:cs="宋体"/>
                <w:kern w:val="0"/>
                <w:szCs w:val="21"/>
              </w:rPr>
            </w:pPr>
            <w:r>
              <w:rPr>
                <w:rFonts w:ascii="宋体" w:hAnsi="宋体" w:cs="宋体" w:hint="eastAsia"/>
                <w:kern w:val="0"/>
                <w:szCs w:val="21"/>
              </w:rPr>
              <w:t>技术要求、规格配置（详见附录）</w:t>
            </w:r>
          </w:p>
        </w:tc>
        <w:tc>
          <w:tcPr>
            <w:tcW w:w="4156" w:type="dxa"/>
            <w:vAlign w:val="center"/>
          </w:tcPr>
          <w:p w:rsidR="00B0358B" w:rsidRDefault="00B0358B">
            <w:pPr>
              <w:widowControl/>
              <w:jc w:val="center"/>
              <w:rPr>
                <w:rFonts w:ascii="宋体" w:hAnsi="宋体" w:cs="宋体"/>
                <w:kern w:val="0"/>
                <w:szCs w:val="21"/>
              </w:rPr>
            </w:pPr>
            <w:r>
              <w:rPr>
                <w:rFonts w:ascii="宋体" w:hAnsi="宋体" w:cs="宋体" w:hint="eastAsia"/>
                <w:kern w:val="0"/>
                <w:szCs w:val="21"/>
              </w:rPr>
              <w:t>所投产品牌型号、规格配置</w:t>
            </w:r>
          </w:p>
        </w:tc>
        <w:tc>
          <w:tcPr>
            <w:tcW w:w="763" w:type="dxa"/>
            <w:vAlign w:val="center"/>
          </w:tcPr>
          <w:p w:rsidR="00B0358B" w:rsidRDefault="00B0358B">
            <w:pPr>
              <w:widowControl/>
              <w:jc w:val="center"/>
              <w:rPr>
                <w:rFonts w:ascii="宋体" w:hAnsi="宋体" w:cs="宋体"/>
                <w:kern w:val="0"/>
                <w:szCs w:val="21"/>
              </w:rPr>
            </w:pPr>
            <w:r>
              <w:rPr>
                <w:rFonts w:ascii="宋体" w:hAnsi="宋体" w:cs="宋体" w:hint="eastAsia"/>
                <w:kern w:val="0"/>
                <w:szCs w:val="21"/>
              </w:rPr>
              <w:t>单位</w:t>
            </w:r>
          </w:p>
        </w:tc>
        <w:tc>
          <w:tcPr>
            <w:tcW w:w="797" w:type="dxa"/>
            <w:vAlign w:val="center"/>
          </w:tcPr>
          <w:p w:rsidR="00B0358B" w:rsidRDefault="00B0358B">
            <w:pPr>
              <w:widowControl/>
              <w:jc w:val="center"/>
              <w:rPr>
                <w:rFonts w:ascii="宋体" w:hAnsi="宋体" w:cs="宋体"/>
                <w:kern w:val="0"/>
                <w:szCs w:val="21"/>
              </w:rPr>
            </w:pPr>
            <w:r>
              <w:rPr>
                <w:rFonts w:ascii="宋体" w:hAnsi="宋体" w:cs="宋体" w:hint="eastAsia"/>
                <w:kern w:val="0"/>
                <w:szCs w:val="21"/>
              </w:rPr>
              <w:t>数量</w:t>
            </w:r>
          </w:p>
        </w:tc>
        <w:tc>
          <w:tcPr>
            <w:tcW w:w="851" w:type="dxa"/>
            <w:vAlign w:val="center"/>
          </w:tcPr>
          <w:p w:rsidR="00B0358B" w:rsidRDefault="00B0358B">
            <w:pPr>
              <w:widowControl/>
              <w:jc w:val="center"/>
              <w:rPr>
                <w:rFonts w:ascii="宋体" w:hAnsi="宋体" w:cs="宋体"/>
                <w:kern w:val="0"/>
                <w:szCs w:val="21"/>
              </w:rPr>
            </w:pPr>
            <w:r>
              <w:rPr>
                <w:rFonts w:ascii="宋体" w:hAnsi="宋体" w:cs="宋体" w:hint="eastAsia"/>
                <w:kern w:val="0"/>
                <w:szCs w:val="21"/>
              </w:rPr>
              <w:t>单价</w:t>
            </w:r>
          </w:p>
        </w:tc>
        <w:tc>
          <w:tcPr>
            <w:tcW w:w="850" w:type="dxa"/>
            <w:vAlign w:val="center"/>
          </w:tcPr>
          <w:p w:rsidR="00B0358B" w:rsidRDefault="00B0358B">
            <w:pPr>
              <w:widowControl/>
              <w:jc w:val="center"/>
              <w:rPr>
                <w:rFonts w:ascii="宋体" w:hAnsi="宋体" w:cs="宋体"/>
                <w:kern w:val="0"/>
                <w:szCs w:val="21"/>
              </w:rPr>
            </w:pPr>
            <w:r>
              <w:rPr>
                <w:rFonts w:ascii="宋体" w:hAnsi="宋体" w:cs="宋体" w:hint="eastAsia"/>
                <w:kern w:val="0"/>
                <w:szCs w:val="21"/>
              </w:rPr>
              <w:t>小计</w:t>
            </w:r>
          </w:p>
        </w:tc>
        <w:tc>
          <w:tcPr>
            <w:tcW w:w="1224" w:type="dxa"/>
            <w:vAlign w:val="center"/>
          </w:tcPr>
          <w:p w:rsidR="00B0358B" w:rsidRDefault="00B0358B">
            <w:pPr>
              <w:widowControl/>
              <w:jc w:val="center"/>
              <w:rPr>
                <w:rFonts w:ascii="宋体" w:hAnsi="宋体" w:cs="宋体"/>
                <w:kern w:val="0"/>
                <w:szCs w:val="21"/>
              </w:rPr>
            </w:pPr>
            <w:r>
              <w:rPr>
                <w:rFonts w:ascii="宋体" w:hAnsi="宋体" w:cs="宋体" w:hint="eastAsia"/>
                <w:kern w:val="0"/>
                <w:szCs w:val="21"/>
              </w:rPr>
              <w:t>备注</w:t>
            </w:r>
          </w:p>
        </w:tc>
      </w:tr>
      <w:tr w:rsidR="00B0358B">
        <w:trPr>
          <w:trHeight w:val="563"/>
        </w:trPr>
        <w:tc>
          <w:tcPr>
            <w:tcW w:w="735" w:type="dxa"/>
            <w:vAlign w:val="center"/>
          </w:tcPr>
          <w:p w:rsidR="00B0358B" w:rsidRDefault="00B0358B">
            <w:pPr>
              <w:widowControl/>
              <w:jc w:val="center"/>
              <w:rPr>
                <w:rFonts w:ascii="宋体" w:hAnsi="宋体" w:cs="宋体"/>
                <w:kern w:val="0"/>
                <w:szCs w:val="21"/>
              </w:rPr>
            </w:pPr>
            <w:r>
              <w:rPr>
                <w:rFonts w:ascii="宋体" w:hAnsi="宋体" w:cs="宋体" w:hint="eastAsia"/>
                <w:kern w:val="0"/>
                <w:szCs w:val="21"/>
              </w:rPr>
              <w:t>1</w:t>
            </w:r>
          </w:p>
        </w:tc>
        <w:tc>
          <w:tcPr>
            <w:tcW w:w="1080" w:type="dxa"/>
            <w:vAlign w:val="center"/>
          </w:tcPr>
          <w:p w:rsidR="00B0358B" w:rsidRDefault="00B0358B">
            <w:pPr>
              <w:widowControl/>
              <w:jc w:val="center"/>
              <w:rPr>
                <w:rFonts w:ascii="宋体" w:hAnsi="宋体" w:cs="宋体" w:hint="eastAsia"/>
                <w:kern w:val="0"/>
                <w:szCs w:val="21"/>
              </w:rPr>
            </w:pPr>
            <w:r>
              <w:rPr>
                <w:rFonts w:ascii="宋体" w:hAnsi="宋体" w:cs="宋体" w:hint="eastAsia"/>
                <w:kern w:val="0"/>
                <w:szCs w:val="21"/>
              </w:rPr>
              <w:t>太阳能杀虫灯</w:t>
            </w:r>
          </w:p>
        </w:tc>
        <w:tc>
          <w:tcPr>
            <w:tcW w:w="4484" w:type="dxa"/>
          </w:tcPr>
          <w:p w:rsidR="00B0358B" w:rsidRDefault="00B0358B">
            <w:pPr>
              <w:tabs>
                <w:tab w:val="center" w:pos="4153"/>
              </w:tabs>
              <w:adjustRightInd w:val="0"/>
              <w:snapToGrid w:val="0"/>
              <w:ind w:firstLine="480"/>
              <w:rPr>
                <w:rFonts w:ascii="宋体" w:hAnsi="宋体" w:cs="宋体"/>
                <w:szCs w:val="21"/>
              </w:rPr>
            </w:pPr>
            <w:r>
              <w:rPr>
                <w:rFonts w:ascii="宋体" w:hAnsi="宋体" w:cs="宋体" w:hint="eastAsia"/>
                <w:szCs w:val="21"/>
              </w:rPr>
              <w:t>一、</w:t>
            </w:r>
            <w:r>
              <w:rPr>
                <w:rFonts w:ascii="宋体" w:hAnsi="宋体" w:cs="宋体"/>
                <w:szCs w:val="21"/>
              </w:rPr>
              <w:t xml:space="preserve"> </w:t>
            </w:r>
            <w:r>
              <w:rPr>
                <w:rFonts w:ascii="宋体" w:hAnsi="宋体" w:cs="宋体" w:hint="eastAsia"/>
                <w:color w:val="000000"/>
                <w:kern w:val="0"/>
                <w:szCs w:val="21"/>
                <w:highlight w:val="white"/>
              </w:rPr>
              <w:t>符合或优于</w:t>
            </w:r>
            <w:r>
              <w:rPr>
                <w:rFonts w:ascii="宋体" w:hAnsi="宋体" w:cs="宋体"/>
                <w:color w:val="000000"/>
                <w:kern w:val="0"/>
                <w:szCs w:val="21"/>
                <w:highlight w:val="white"/>
              </w:rPr>
              <w:t>GB/T 24689.2-2009</w:t>
            </w:r>
            <w:r>
              <w:rPr>
                <w:rFonts w:ascii="宋体" w:hAnsi="宋体" w:cs="宋体" w:hint="eastAsia"/>
                <w:color w:val="000000"/>
                <w:kern w:val="0"/>
                <w:szCs w:val="21"/>
                <w:highlight w:val="white"/>
              </w:rPr>
              <w:t>植物保护机械频振式杀虫灯标准及</w:t>
            </w:r>
            <w:r>
              <w:rPr>
                <w:rFonts w:ascii="宋体" w:hAnsi="宋体" w:cs="宋体"/>
                <w:color w:val="000000"/>
                <w:kern w:val="0"/>
                <w:szCs w:val="21"/>
                <w:highlight w:val="white"/>
              </w:rPr>
              <w:t>NB/T34001-2011</w:t>
            </w:r>
            <w:r>
              <w:rPr>
                <w:rFonts w:ascii="宋体" w:hAnsi="宋体" w:cs="宋体" w:hint="eastAsia"/>
                <w:color w:val="000000"/>
                <w:kern w:val="0"/>
                <w:szCs w:val="21"/>
                <w:highlight w:val="white"/>
              </w:rPr>
              <w:t>太阳能杀虫灯通用技术条件。</w:t>
            </w:r>
            <w:r>
              <w:rPr>
                <w:rFonts w:ascii="宋体" w:hAnsi="宋体" w:cs="宋体"/>
                <w:b/>
                <w:bCs/>
                <w:szCs w:val="21"/>
              </w:rPr>
              <w:tab/>
            </w:r>
          </w:p>
          <w:p w:rsidR="00B0358B" w:rsidRDefault="00B0358B">
            <w:pPr>
              <w:tabs>
                <w:tab w:val="center" w:pos="4153"/>
              </w:tabs>
              <w:adjustRightInd w:val="0"/>
              <w:snapToGrid w:val="0"/>
              <w:ind w:firstLine="480"/>
              <w:rPr>
                <w:rFonts w:ascii="宋体" w:hAnsi="宋体" w:cs="宋体"/>
                <w:szCs w:val="21"/>
              </w:rPr>
            </w:pPr>
            <w:r>
              <w:rPr>
                <w:rFonts w:ascii="宋体" w:hAnsi="宋体" w:cs="宋体"/>
                <w:szCs w:val="21"/>
              </w:rPr>
              <w:t>a.</w:t>
            </w:r>
            <w:r>
              <w:rPr>
                <w:rFonts w:ascii="宋体" w:hAnsi="宋体" w:cs="宋体" w:hint="eastAsia"/>
                <w:szCs w:val="21"/>
              </w:rPr>
              <w:t>多晶太阳能电池板额定功率≧</w:t>
            </w:r>
            <w:r>
              <w:rPr>
                <w:rFonts w:ascii="宋体" w:hAnsi="宋体" w:cs="宋体"/>
                <w:szCs w:val="21"/>
              </w:rPr>
              <w:t>35W</w:t>
            </w:r>
            <w:r>
              <w:rPr>
                <w:rFonts w:ascii="宋体" w:hAnsi="宋体" w:cs="宋体" w:hint="eastAsia"/>
                <w:szCs w:val="21"/>
              </w:rPr>
              <w:t>；</w:t>
            </w:r>
          </w:p>
          <w:p w:rsidR="00B0358B" w:rsidRDefault="00B0358B">
            <w:pPr>
              <w:tabs>
                <w:tab w:val="center" w:pos="4153"/>
              </w:tabs>
              <w:adjustRightInd w:val="0"/>
              <w:snapToGrid w:val="0"/>
              <w:ind w:firstLine="480"/>
              <w:rPr>
                <w:rFonts w:ascii="宋体" w:hAnsi="宋体" w:cs="宋体"/>
                <w:szCs w:val="21"/>
              </w:rPr>
            </w:pPr>
            <w:r>
              <w:rPr>
                <w:rFonts w:ascii="宋体" w:hAnsi="宋体" w:cs="宋体"/>
                <w:szCs w:val="21"/>
              </w:rPr>
              <w:t xml:space="preserve"> b.</w:t>
            </w:r>
            <w:r>
              <w:rPr>
                <w:rFonts w:ascii="宋体" w:hAnsi="宋体" w:cs="宋体" w:hint="eastAsia"/>
                <w:szCs w:val="21"/>
              </w:rPr>
              <w:t>诱虫灯管额定功率≧</w:t>
            </w:r>
            <w:r>
              <w:rPr>
                <w:rFonts w:ascii="宋体" w:hAnsi="宋体" w:cs="宋体"/>
                <w:szCs w:val="21"/>
              </w:rPr>
              <w:t>10W</w:t>
            </w:r>
            <w:r>
              <w:rPr>
                <w:rFonts w:ascii="宋体" w:hAnsi="宋体" w:cs="宋体" w:hint="eastAsia"/>
                <w:szCs w:val="21"/>
              </w:rPr>
              <w:t>；</w:t>
            </w:r>
          </w:p>
          <w:p w:rsidR="00B0358B" w:rsidRDefault="00B0358B">
            <w:pPr>
              <w:tabs>
                <w:tab w:val="center" w:pos="4153"/>
              </w:tabs>
              <w:adjustRightInd w:val="0"/>
              <w:snapToGrid w:val="0"/>
              <w:ind w:firstLine="480"/>
              <w:rPr>
                <w:rFonts w:ascii="宋体" w:hAnsi="宋体" w:cs="宋体"/>
                <w:szCs w:val="21"/>
              </w:rPr>
            </w:pPr>
            <w:r>
              <w:rPr>
                <w:rFonts w:ascii="宋体" w:hAnsi="宋体" w:cs="宋体"/>
                <w:szCs w:val="21"/>
              </w:rPr>
              <w:t xml:space="preserve"> c.</w:t>
            </w:r>
            <w:r>
              <w:rPr>
                <w:rFonts w:ascii="宋体" w:hAnsi="宋体" w:cs="宋体" w:hint="eastAsia"/>
                <w:szCs w:val="21"/>
              </w:rPr>
              <w:t>诱集光源波长介于</w:t>
            </w:r>
            <w:r>
              <w:rPr>
                <w:rFonts w:ascii="宋体" w:hAnsi="宋体" w:cs="宋体"/>
                <w:szCs w:val="21"/>
              </w:rPr>
              <w:t>365-680NM</w:t>
            </w:r>
            <w:r>
              <w:rPr>
                <w:rFonts w:ascii="宋体" w:hAnsi="宋体" w:cs="宋体" w:hint="eastAsia"/>
                <w:szCs w:val="21"/>
              </w:rPr>
              <w:t>之间，另需</w:t>
            </w:r>
            <w:r>
              <w:rPr>
                <w:rFonts w:ascii="宋体" w:hAnsi="宋体" w:cs="宋体"/>
                <w:szCs w:val="21"/>
              </w:rPr>
              <w:t>365NM</w:t>
            </w:r>
            <w:r>
              <w:rPr>
                <w:rFonts w:ascii="宋体" w:hAnsi="宋体" w:cs="宋体" w:hint="eastAsia"/>
                <w:szCs w:val="21"/>
              </w:rPr>
              <w:t>、</w:t>
            </w:r>
            <w:r>
              <w:rPr>
                <w:rFonts w:ascii="宋体" w:hAnsi="宋体" w:cs="宋体"/>
                <w:szCs w:val="21"/>
              </w:rPr>
              <w:t>404NM</w:t>
            </w:r>
            <w:r>
              <w:rPr>
                <w:rFonts w:ascii="宋体" w:hAnsi="宋体" w:cs="宋体" w:hint="eastAsia"/>
                <w:szCs w:val="21"/>
              </w:rPr>
              <w:t>、</w:t>
            </w:r>
            <w:r>
              <w:rPr>
                <w:rFonts w:ascii="宋体" w:hAnsi="宋体" w:cs="宋体"/>
                <w:szCs w:val="21"/>
              </w:rPr>
              <w:t>435NM</w:t>
            </w:r>
            <w:r>
              <w:rPr>
                <w:rFonts w:ascii="宋体" w:hAnsi="宋体" w:cs="宋体" w:hint="eastAsia"/>
                <w:szCs w:val="21"/>
              </w:rPr>
              <w:t>、</w:t>
            </w:r>
            <w:r>
              <w:rPr>
                <w:rFonts w:ascii="宋体" w:hAnsi="宋体" w:cs="宋体"/>
                <w:szCs w:val="21"/>
              </w:rPr>
              <w:t>545NM</w:t>
            </w:r>
            <w:r>
              <w:rPr>
                <w:rFonts w:ascii="宋体" w:hAnsi="宋体" w:cs="宋体" w:hint="eastAsia"/>
                <w:szCs w:val="21"/>
              </w:rPr>
              <w:t>、</w:t>
            </w:r>
            <w:r>
              <w:rPr>
                <w:rFonts w:ascii="宋体" w:hAnsi="宋体" w:cs="宋体"/>
                <w:szCs w:val="21"/>
              </w:rPr>
              <w:t>577NM</w:t>
            </w:r>
            <w:r>
              <w:rPr>
                <w:rFonts w:ascii="宋体" w:hAnsi="宋体" w:cs="宋体" w:hint="eastAsia"/>
                <w:szCs w:val="21"/>
              </w:rPr>
              <w:t>的波长需同时存在；</w:t>
            </w:r>
          </w:p>
          <w:p w:rsidR="00B0358B" w:rsidRDefault="00B0358B">
            <w:pPr>
              <w:tabs>
                <w:tab w:val="center" w:pos="4153"/>
              </w:tabs>
              <w:adjustRightInd w:val="0"/>
              <w:snapToGrid w:val="0"/>
              <w:ind w:firstLine="480"/>
              <w:rPr>
                <w:rFonts w:ascii="宋体" w:hAnsi="宋体" w:cs="宋体"/>
                <w:szCs w:val="21"/>
              </w:rPr>
            </w:pPr>
            <w:r>
              <w:rPr>
                <w:rFonts w:ascii="宋体" w:hAnsi="宋体" w:cs="宋体"/>
                <w:szCs w:val="21"/>
              </w:rPr>
              <w:t xml:space="preserve"> d.</w:t>
            </w:r>
            <w:r>
              <w:rPr>
                <w:rFonts w:ascii="宋体" w:hAnsi="宋体" w:cs="宋体" w:hint="eastAsia"/>
                <w:szCs w:val="21"/>
              </w:rPr>
              <w:t>诱集害虫撞击面积≧</w:t>
            </w:r>
            <w:r>
              <w:rPr>
                <w:rFonts w:ascii="宋体" w:hAnsi="宋体" w:cs="宋体"/>
                <w:szCs w:val="21"/>
              </w:rPr>
              <w:t>0.25</w:t>
            </w:r>
            <w:r>
              <w:rPr>
                <w:rFonts w:ascii="宋体" w:hAnsi="宋体" w:cs="宋体" w:hint="eastAsia"/>
                <w:szCs w:val="21"/>
              </w:rPr>
              <w:t>㎡</w:t>
            </w:r>
          </w:p>
          <w:p w:rsidR="00B0358B" w:rsidRDefault="00B0358B">
            <w:pPr>
              <w:tabs>
                <w:tab w:val="center" w:pos="4153"/>
              </w:tabs>
              <w:adjustRightInd w:val="0"/>
              <w:snapToGrid w:val="0"/>
              <w:ind w:firstLine="480"/>
              <w:rPr>
                <w:rFonts w:ascii="宋体" w:hAnsi="宋体" w:cs="宋体"/>
                <w:szCs w:val="21"/>
              </w:rPr>
            </w:pPr>
            <w:r>
              <w:rPr>
                <w:rFonts w:ascii="宋体" w:hAnsi="宋体" w:cs="宋体"/>
                <w:szCs w:val="21"/>
              </w:rPr>
              <w:t xml:space="preserve"> e.</w:t>
            </w:r>
            <w:r>
              <w:rPr>
                <w:rFonts w:ascii="宋体" w:hAnsi="宋体" w:cs="宋体" w:hint="eastAsia"/>
                <w:szCs w:val="21"/>
              </w:rPr>
              <w:t>诱杀害虫方式为高压电网触杀；</w:t>
            </w:r>
          </w:p>
          <w:p w:rsidR="00B0358B" w:rsidRDefault="00B0358B">
            <w:pPr>
              <w:tabs>
                <w:tab w:val="center" w:pos="4153"/>
              </w:tabs>
              <w:adjustRightInd w:val="0"/>
              <w:snapToGrid w:val="0"/>
              <w:ind w:firstLine="480"/>
              <w:rPr>
                <w:rFonts w:ascii="宋体" w:hAnsi="宋体" w:cs="宋体"/>
                <w:szCs w:val="21"/>
              </w:rPr>
            </w:pPr>
            <w:r>
              <w:rPr>
                <w:rFonts w:ascii="宋体" w:hAnsi="宋体" w:cs="宋体"/>
                <w:szCs w:val="21"/>
              </w:rPr>
              <w:t xml:space="preserve"> f.</w:t>
            </w:r>
            <w:r>
              <w:rPr>
                <w:rFonts w:ascii="宋体" w:hAnsi="宋体" w:cs="宋体" w:hint="eastAsia"/>
                <w:szCs w:val="21"/>
              </w:rPr>
              <w:t>不锈钢</w:t>
            </w:r>
            <w:r>
              <w:rPr>
                <w:rFonts w:ascii="宋体" w:hAnsi="宋体" w:cs="宋体"/>
                <w:szCs w:val="21"/>
              </w:rPr>
              <w:t>304</w:t>
            </w:r>
            <w:r>
              <w:rPr>
                <w:rFonts w:ascii="宋体" w:hAnsi="宋体" w:cs="宋体" w:hint="eastAsia"/>
                <w:szCs w:val="21"/>
              </w:rPr>
              <w:t>高压电网丝直径为≧</w:t>
            </w:r>
            <w:r>
              <w:rPr>
                <w:rFonts w:ascii="宋体" w:hAnsi="宋体" w:cs="宋体"/>
                <w:szCs w:val="21"/>
              </w:rPr>
              <w:t>2.0MM</w:t>
            </w:r>
            <w:r>
              <w:rPr>
                <w:rFonts w:ascii="宋体" w:hAnsi="宋体" w:cs="宋体" w:hint="eastAsia"/>
                <w:szCs w:val="21"/>
              </w:rPr>
              <w:t>，上下固定脚直径为≧</w:t>
            </w:r>
            <w:r>
              <w:rPr>
                <w:rFonts w:ascii="宋体" w:hAnsi="宋体" w:cs="宋体"/>
                <w:szCs w:val="21"/>
              </w:rPr>
              <w:t>2.5MM</w:t>
            </w:r>
            <w:r>
              <w:rPr>
                <w:rFonts w:ascii="宋体" w:hAnsi="宋体" w:cs="宋体" w:hint="eastAsia"/>
                <w:szCs w:val="21"/>
              </w:rPr>
              <w:t>，表面电解抛光处理；</w:t>
            </w:r>
          </w:p>
          <w:p w:rsidR="00B0358B" w:rsidRDefault="00B0358B">
            <w:pPr>
              <w:tabs>
                <w:tab w:val="center" w:pos="4153"/>
              </w:tabs>
              <w:adjustRightInd w:val="0"/>
              <w:snapToGrid w:val="0"/>
              <w:ind w:firstLine="480"/>
              <w:rPr>
                <w:rFonts w:ascii="宋体" w:hAnsi="宋体" w:cs="宋体"/>
                <w:szCs w:val="21"/>
              </w:rPr>
            </w:pPr>
            <w:r>
              <w:rPr>
                <w:rFonts w:ascii="宋体" w:hAnsi="宋体" w:cs="宋体"/>
                <w:szCs w:val="21"/>
              </w:rPr>
              <w:t xml:space="preserve"> g.</w:t>
            </w:r>
            <w:r>
              <w:rPr>
                <w:rFonts w:ascii="宋体" w:hAnsi="宋体" w:cs="宋体" w:hint="eastAsia"/>
                <w:szCs w:val="21"/>
              </w:rPr>
              <w:t>一体集成式控制器；</w:t>
            </w:r>
          </w:p>
          <w:p w:rsidR="00B0358B" w:rsidRDefault="00B0358B">
            <w:pPr>
              <w:tabs>
                <w:tab w:val="center" w:pos="4153"/>
              </w:tabs>
              <w:adjustRightInd w:val="0"/>
              <w:snapToGrid w:val="0"/>
              <w:ind w:firstLine="480"/>
              <w:rPr>
                <w:rFonts w:ascii="宋体" w:hAnsi="宋体" w:cs="宋体"/>
                <w:color w:val="FF0000"/>
                <w:szCs w:val="21"/>
              </w:rPr>
            </w:pPr>
            <w:r>
              <w:rPr>
                <w:rFonts w:ascii="宋体" w:hAnsi="宋体" w:cs="宋体"/>
                <w:szCs w:val="21"/>
              </w:rPr>
              <w:t xml:space="preserve"> h.</w:t>
            </w:r>
            <w:r>
              <w:rPr>
                <w:rFonts w:ascii="宋体" w:hAnsi="宋体" w:cs="宋体" w:hint="eastAsia"/>
                <w:szCs w:val="21"/>
              </w:rPr>
              <w:t>胶体蓄电池</w:t>
            </w:r>
            <w:r>
              <w:rPr>
                <w:rFonts w:ascii="宋体" w:hAnsi="宋体" w:cs="宋体"/>
                <w:szCs w:val="21"/>
              </w:rPr>
              <w:t>12V/24AH</w:t>
            </w:r>
            <w:r>
              <w:rPr>
                <w:rFonts w:ascii="宋体" w:hAnsi="宋体" w:cs="宋体" w:hint="eastAsia"/>
                <w:szCs w:val="21"/>
              </w:rPr>
              <w:t>；</w:t>
            </w:r>
          </w:p>
          <w:p w:rsidR="00B0358B" w:rsidRDefault="00B0358B">
            <w:pPr>
              <w:tabs>
                <w:tab w:val="center" w:pos="4153"/>
              </w:tabs>
              <w:adjustRightInd w:val="0"/>
              <w:snapToGrid w:val="0"/>
              <w:ind w:firstLine="480"/>
              <w:rPr>
                <w:rFonts w:ascii="宋体" w:hAnsi="宋体" w:cs="宋体"/>
                <w:szCs w:val="21"/>
              </w:rPr>
            </w:pPr>
            <w:r>
              <w:rPr>
                <w:rFonts w:ascii="宋体" w:hAnsi="宋体" w:cs="宋体"/>
                <w:szCs w:val="21"/>
              </w:rPr>
              <w:t>i.</w:t>
            </w:r>
            <w:r>
              <w:rPr>
                <w:rFonts w:ascii="宋体" w:hAnsi="宋体" w:cs="宋体" w:hint="eastAsia"/>
                <w:szCs w:val="21"/>
              </w:rPr>
              <w:t>灯头灯柱为铝合金材质，铝合金加强柱宽度</w:t>
            </w:r>
            <w:r>
              <w:rPr>
                <w:rFonts w:ascii="宋体" w:hAnsi="宋体" w:cs="宋体"/>
                <w:szCs w:val="21"/>
              </w:rPr>
              <w:t>50MM,</w:t>
            </w:r>
            <w:r>
              <w:rPr>
                <w:rFonts w:ascii="宋体" w:hAnsi="宋体" w:cs="宋体" w:hint="eastAsia"/>
                <w:szCs w:val="21"/>
              </w:rPr>
              <w:t>内置不锈钢</w:t>
            </w:r>
            <w:r>
              <w:rPr>
                <w:rFonts w:ascii="宋体" w:hAnsi="宋体" w:cs="宋体"/>
                <w:szCs w:val="21"/>
              </w:rPr>
              <w:t>304</w:t>
            </w:r>
            <w:r>
              <w:rPr>
                <w:rFonts w:ascii="宋体" w:hAnsi="宋体" w:cs="宋体" w:hint="eastAsia"/>
                <w:szCs w:val="21"/>
              </w:rPr>
              <w:t>螺杆，双重加固，防生锈以及断裂；</w:t>
            </w:r>
          </w:p>
          <w:p w:rsidR="00B0358B" w:rsidRDefault="00B0358B">
            <w:pPr>
              <w:tabs>
                <w:tab w:val="center" w:pos="4153"/>
              </w:tabs>
              <w:adjustRightInd w:val="0"/>
              <w:snapToGrid w:val="0"/>
              <w:ind w:firstLine="480"/>
              <w:rPr>
                <w:rFonts w:ascii="宋体" w:hAnsi="宋体" w:cs="宋体"/>
                <w:color w:val="FF0000"/>
                <w:szCs w:val="21"/>
              </w:rPr>
            </w:pPr>
            <w:r>
              <w:rPr>
                <w:rFonts w:ascii="宋体" w:hAnsi="宋体" w:cs="宋体"/>
                <w:szCs w:val="21"/>
              </w:rPr>
              <w:t>j.</w:t>
            </w:r>
            <w:r>
              <w:rPr>
                <w:rFonts w:ascii="宋体" w:hAnsi="宋体" w:cs="宋体" w:hint="eastAsia"/>
                <w:szCs w:val="21"/>
              </w:rPr>
              <w:t>灯体塑料件为</w:t>
            </w:r>
            <w:r>
              <w:rPr>
                <w:rFonts w:ascii="宋体" w:hAnsi="宋体" w:cs="宋体"/>
                <w:szCs w:val="21"/>
              </w:rPr>
              <w:t>ABS</w:t>
            </w:r>
            <w:r>
              <w:rPr>
                <w:rFonts w:ascii="宋体" w:hAnsi="宋体" w:cs="宋体" w:hint="eastAsia"/>
                <w:szCs w:val="21"/>
              </w:rPr>
              <w:t>，耐酸碱、抗老化、阻燃，灯体顶盖内置井字形加强筋；</w:t>
            </w:r>
          </w:p>
          <w:p w:rsidR="00B0358B" w:rsidRDefault="00B0358B">
            <w:pPr>
              <w:tabs>
                <w:tab w:val="left" w:pos="399"/>
              </w:tabs>
              <w:adjustRightInd w:val="0"/>
              <w:snapToGrid w:val="0"/>
              <w:ind w:firstLineChars="250" w:firstLine="525"/>
              <w:rPr>
                <w:rFonts w:ascii="宋体" w:hAnsi="宋体" w:cs="宋体"/>
                <w:color w:val="FF0000"/>
                <w:szCs w:val="21"/>
              </w:rPr>
            </w:pPr>
            <w:r>
              <w:rPr>
                <w:rFonts w:ascii="宋体" w:hAnsi="宋体" w:cs="宋体"/>
                <w:szCs w:val="21"/>
              </w:rPr>
              <w:t>k.</w:t>
            </w:r>
            <w:r>
              <w:rPr>
                <w:rFonts w:ascii="宋体" w:hAnsi="宋体" w:cs="宋体" w:hint="eastAsia"/>
                <w:szCs w:val="21"/>
              </w:rPr>
              <w:t>灯体表面处理银粉漆，具有耐候性，以增加使用年限；</w:t>
            </w:r>
          </w:p>
          <w:p w:rsidR="00B0358B" w:rsidRDefault="00B0358B">
            <w:pPr>
              <w:tabs>
                <w:tab w:val="left" w:pos="454"/>
              </w:tabs>
              <w:adjustRightInd w:val="0"/>
              <w:snapToGrid w:val="0"/>
              <w:ind w:firstLine="480"/>
              <w:rPr>
                <w:rFonts w:ascii="宋体" w:hAnsi="宋体" w:cs="宋体"/>
                <w:szCs w:val="21"/>
              </w:rPr>
            </w:pPr>
            <w:r>
              <w:rPr>
                <w:rFonts w:ascii="宋体" w:hAnsi="宋体" w:cs="宋体"/>
                <w:szCs w:val="21"/>
              </w:rPr>
              <w:t xml:space="preserve"> l.</w:t>
            </w:r>
            <w:r>
              <w:rPr>
                <w:rFonts w:ascii="宋体" w:hAnsi="宋体" w:cs="宋体" w:hint="eastAsia"/>
                <w:szCs w:val="21"/>
              </w:rPr>
              <w:t>具有光控、时控、雨控功能；</w:t>
            </w:r>
          </w:p>
          <w:p w:rsidR="00B0358B" w:rsidRDefault="00B0358B">
            <w:pPr>
              <w:tabs>
                <w:tab w:val="center" w:pos="4153"/>
              </w:tabs>
              <w:adjustRightInd w:val="0"/>
              <w:snapToGrid w:val="0"/>
              <w:ind w:firstLine="480"/>
              <w:rPr>
                <w:rFonts w:ascii="宋体" w:hAnsi="宋体" w:cs="宋体"/>
                <w:szCs w:val="21"/>
              </w:rPr>
            </w:pPr>
            <w:r>
              <w:rPr>
                <w:rFonts w:ascii="宋体" w:hAnsi="宋体" w:cs="宋体"/>
                <w:szCs w:val="21"/>
              </w:rPr>
              <w:t>m.</w:t>
            </w:r>
            <w:r>
              <w:rPr>
                <w:rFonts w:ascii="宋体" w:hAnsi="宋体" w:cs="宋体" w:hint="eastAsia"/>
                <w:szCs w:val="21"/>
              </w:rPr>
              <w:t>湿度大于</w:t>
            </w:r>
            <w:r>
              <w:rPr>
                <w:rFonts w:ascii="宋体" w:hAnsi="宋体" w:cs="宋体"/>
                <w:szCs w:val="21"/>
              </w:rPr>
              <w:t>95%RH</w:t>
            </w:r>
            <w:r>
              <w:rPr>
                <w:rFonts w:ascii="宋体" w:hAnsi="宋体" w:cs="宋体" w:hint="eastAsia"/>
                <w:szCs w:val="21"/>
              </w:rPr>
              <w:t>时，机具自动进入保护</w:t>
            </w:r>
            <w:r>
              <w:rPr>
                <w:rFonts w:ascii="宋体" w:hAnsi="宋体" w:cs="宋体" w:hint="eastAsia"/>
                <w:szCs w:val="21"/>
              </w:rPr>
              <w:lastRenderedPageBreak/>
              <w:t>状态；湿度小于等于</w:t>
            </w:r>
            <w:r>
              <w:rPr>
                <w:rFonts w:ascii="宋体" w:hAnsi="宋体" w:cs="宋体"/>
                <w:szCs w:val="21"/>
              </w:rPr>
              <w:t>95%RH</w:t>
            </w:r>
            <w:r>
              <w:rPr>
                <w:rFonts w:ascii="宋体" w:hAnsi="宋体" w:cs="宋体" w:hint="eastAsia"/>
                <w:szCs w:val="21"/>
              </w:rPr>
              <w:t>时，机具能自动恢复工作；</w:t>
            </w:r>
          </w:p>
          <w:p w:rsidR="00B0358B" w:rsidRDefault="00B0358B">
            <w:pPr>
              <w:tabs>
                <w:tab w:val="center" w:pos="4153"/>
              </w:tabs>
              <w:adjustRightInd w:val="0"/>
              <w:snapToGrid w:val="0"/>
              <w:ind w:firstLine="480"/>
              <w:rPr>
                <w:rFonts w:ascii="宋体" w:hAnsi="宋体" w:cs="宋体"/>
                <w:szCs w:val="21"/>
              </w:rPr>
            </w:pPr>
            <w:r>
              <w:rPr>
                <w:rFonts w:ascii="宋体" w:hAnsi="宋体" w:cs="宋体"/>
                <w:szCs w:val="21"/>
              </w:rPr>
              <w:t>n.</w:t>
            </w:r>
            <w:r>
              <w:rPr>
                <w:rFonts w:ascii="宋体" w:hAnsi="宋体" w:cs="宋体" w:hint="eastAsia"/>
                <w:szCs w:val="21"/>
              </w:rPr>
              <w:t>电网工作电压≧</w:t>
            </w:r>
            <w:r>
              <w:rPr>
                <w:rFonts w:ascii="宋体" w:hAnsi="宋体" w:cs="宋体"/>
                <w:szCs w:val="21"/>
              </w:rPr>
              <w:t>4000V</w:t>
            </w:r>
            <w:r>
              <w:rPr>
                <w:rFonts w:ascii="宋体" w:hAnsi="宋体" w:cs="宋体" w:hint="eastAsia"/>
                <w:szCs w:val="21"/>
              </w:rPr>
              <w:t>；</w:t>
            </w:r>
          </w:p>
          <w:p w:rsidR="00B0358B" w:rsidRDefault="00B0358B">
            <w:pPr>
              <w:tabs>
                <w:tab w:val="center" w:pos="4153"/>
              </w:tabs>
              <w:adjustRightInd w:val="0"/>
              <w:snapToGrid w:val="0"/>
              <w:ind w:firstLine="480"/>
              <w:rPr>
                <w:rFonts w:ascii="宋体" w:hAnsi="宋体" w:cs="宋体"/>
                <w:szCs w:val="21"/>
              </w:rPr>
            </w:pPr>
            <w:r>
              <w:rPr>
                <w:rFonts w:ascii="宋体" w:hAnsi="宋体" w:cs="宋体"/>
                <w:szCs w:val="21"/>
              </w:rPr>
              <w:t>o.</w:t>
            </w:r>
            <w:r>
              <w:rPr>
                <w:rFonts w:ascii="宋体" w:hAnsi="宋体" w:cs="宋体" w:hint="eastAsia"/>
                <w:szCs w:val="21"/>
              </w:rPr>
              <w:t>正标线材，通过</w:t>
            </w:r>
            <w:r>
              <w:rPr>
                <w:rFonts w:ascii="宋体" w:hAnsi="宋体" w:cs="宋体"/>
                <w:szCs w:val="21"/>
              </w:rPr>
              <w:t>UL</w:t>
            </w:r>
            <w:r>
              <w:rPr>
                <w:rFonts w:ascii="宋体" w:hAnsi="宋体" w:cs="宋体" w:hint="eastAsia"/>
                <w:szCs w:val="21"/>
              </w:rPr>
              <w:t>认证；</w:t>
            </w:r>
          </w:p>
          <w:p w:rsidR="00B0358B" w:rsidRDefault="00B0358B">
            <w:pPr>
              <w:tabs>
                <w:tab w:val="center" w:pos="4153"/>
              </w:tabs>
              <w:adjustRightInd w:val="0"/>
              <w:snapToGrid w:val="0"/>
              <w:ind w:firstLine="480"/>
              <w:rPr>
                <w:rFonts w:ascii="宋体" w:hAnsi="宋体" w:cs="宋体"/>
                <w:szCs w:val="21"/>
              </w:rPr>
            </w:pPr>
            <w:r>
              <w:rPr>
                <w:rFonts w:ascii="宋体" w:hAnsi="宋体" w:cs="宋体"/>
                <w:szCs w:val="21"/>
              </w:rPr>
              <w:t>p.</w:t>
            </w:r>
            <w:r>
              <w:rPr>
                <w:rFonts w:ascii="宋体" w:hAnsi="宋体" w:cs="宋体" w:hint="eastAsia"/>
                <w:szCs w:val="21"/>
              </w:rPr>
              <w:t>接虫盒有可视观虫窗口，具有通水孔；</w:t>
            </w:r>
          </w:p>
          <w:p w:rsidR="00B0358B" w:rsidRDefault="00B0358B">
            <w:pPr>
              <w:tabs>
                <w:tab w:val="center" w:pos="4153"/>
                <w:tab w:val="left" w:pos="5932"/>
              </w:tabs>
              <w:adjustRightInd w:val="0"/>
              <w:snapToGrid w:val="0"/>
              <w:ind w:firstLine="480"/>
              <w:rPr>
                <w:rFonts w:ascii="宋体" w:hAnsi="宋体" w:cs="宋体" w:hint="eastAsia"/>
                <w:szCs w:val="21"/>
              </w:rPr>
            </w:pPr>
            <w:r>
              <w:rPr>
                <w:rFonts w:ascii="宋体" w:hAnsi="宋体" w:cs="宋体"/>
                <w:szCs w:val="21"/>
              </w:rPr>
              <w:t>q.</w:t>
            </w:r>
            <w:r>
              <w:rPr>
                <w:rFonts w:ascii="宋体" w:hAnsi="宋体" w:cs="宋体" w:hint="eastAsia"/>
                <w:szCs w:val="21"/>
              </w:rPr>
              <w:t>灯杆为整体热镀锌，规格为≧</w:t>
            </w:r>
            <w:r>
              <w:rPr>
                <w:rFonts w:ascii="宋体" w:hAnsi="宋体" w:cs="宋体"/>
                <w:szCs w:val="21"/>
              </w:rPr>
              <w:t>80*80mm</w:t>
            </w:r>
            <w:r>
              <w:rPr>
                <w:rFonts w:ascii="宋体" w:hAnsi="宋体" w:cs="宋体" w:hint="eastAsia"/>
                <w:szCs w:val="21"/>
              </w:rPr>
              <w:t>壁厚≧</w:t>
            </w:r>
            <w:r>
              <w:rPr>
                <w:rFonts w:ascii="宋体" w:hAnsi="宋体" w:cs="宋体"/>
                <w:szCs w:val="21"/>
              </w:rPr>
              <w:t>2.0mm</w:t>
            </w:r>
            <w:r>
              <w:rPr>
                <w:rFonts w:ascii="宋体" w:hAnsi="宋体" w:cs="宋体" w:hint="eastAsia"/>
                <w:szCs w:val="21"/>
              </w:rPr>
              <w:t>，整灯高度为≧</w:t>
            </w:r>
            <w:r>
              <w:rPr>
                <w:rFonts w:ascii="宋体" w:hAnsi="宋体" w:cs="宋体"/>
                <w:szCs w:val="21"/>
              </w:rPr>
              <w:t>2.5M</w:t>
            </w:r>
            <w:bookmarkStart w:id="10" w:name="_GoBack"/>
            <w:bookmarkEnd w:id="10"/>
            <w:r>
              <w:rPr>
                <w:rFonts w:ascii="宋体" w:hAnsi="宋体" w:cs="宋体" w:hint="eastAsia"/>
                <w:szCs w:val="21"/>
              </w:rPr>
              <w:t>。</w:t>
            </w:r>
          </w:p>
        </w:tc>
        <w:tc>
          <w:tcPr>
            <w:tcW w:w="4156" w:type="dxa"/>
            <w:vAlign w:val="center"/>
          </w:tcPr>
          <w:p w:rsidR="00B0358B" w:rsidRDefault="00B0358B">
            <w:pPr>
              <w:widowControl/>
              <w:jc w:val="center"/>
              <w:rPr>
                <w:rFonts w:ascii="宋体" w:hAnsi="宋体" w:cs="宋体"/>
                <w:kern w:val="0"/>
                <w:szCs w:val="21"/>
              </w:rPr>
            </w:pPr>
          </w:p>
        </w:tc>
        <w:tc>
          <w:tcPr>
            <w:tcW w:w="763" w:type="dxa"/>
            <w:vAlign w:val="center"/>
          </w:tcPr>
          <w:p w:rsidR="00B0358B" w:rsidRDefault="00B0358B">
            <w:pPr>
              <w:jc w:val="center"/>
              <w:rPr>
                <w:rFonts w:ascii="宋体" w:hAnsi="宋体" w:cs="宋体" w:hint="eastAsia"/>
                <w:szCs w:val="21"/>
              </w:rPr>
            </w:pPr>
            <w:r>
              <w:rPr>
                <w:rFonts w:ascii="宋体" w:hAnsi="宋体" w:cs="宋体" w:hint="eastAsia"/>
                <w:szCs w:val="21"/>
              </w:rPr>
              <w:t>台</w:t>
            </w:r>
          </w:p>
        </w:tc>
        <w:tc>
          <w:tcPr>
            <w:tcW w:w="797" w:type="dxa"/>
            <w:vAlign w:val="center"/>
          </w:tcPr>
          <w:p w:rsidR="00B0358B" w:rsidRDefault="00B0358B">
            <w:pPr>
              <w:widowControl/>
              <w:jc w:val="center"/>
              <w:textAlignment w:val="center"/>
              <w:rPr>
                <w:rFonts w:ascii="宋体" w:hAnsi="宋体" w:cs="宋体" w:hint="eastAsia"/>
                <w:szCs w:val="21"/>
              </w:rPr>
            </w:pPr>
            <w:r>
              <w:rPr>
                <w:rFonts w:ascii="宋体" w:hAnsi="宋体" w:cs="宋体" w:hint="eastAsia"/>
                <w:szCs w:val="21"/>
              </w:rPr>
              <w:t>50</w:t>
            </w:r>
          </w:p>
        </w:tc>
        <w:tc>
          <w:tcPr>
            <w:tcW w:w="851" w:type="dxa"/>
            <w:vAlign w:val="center"/>
          </w:tcPr>
          <w:p w:rsidR="00B0358B" w:rsidRDefault="00B0358B">
            <w:pPr>
              <w:jc w:val="center"/>
              <w:rPr>
                <w:rFonts w:ascii="宋体" w:hAnsi="宋体" w:cs="宋体"/>
                <w:kern w:val="0"/>
                <w:szCs w:val="21"/>
              </w:rPr>
            </w:pPr>
          </w:p>
        </w:tc>
        <w:tc>
          <w:tcPr>
            <w:tcW w:w="850" w:type="dxa"/>
            <w:vAlign w:val="center"/>
          </w:tcPr>
          <w:p w:rsidR="00B0358B" w:rsidRDefault="00B0358B">
            <w:pPr>
              <w:widowControl/>
              <w:jc w:val="center"/>
              <w:rPr>
                <w:rFonts w:ascii="宋体" w:hAnsi="宋体" w:cs="宋体"/>
                <w:kern w:val="0"/>
                <w:szCs w:val="21"/>
              </w:rPr>
            </w:pPr>
          </w:p>
        </w:tc>
        <w:tc>
          <w:tcPr>
            <w:tcW w:w="1224" w:type="dxa"/>
            <w:vAlign w:val="center"/>
          </w:tcPr>
          <w:p w:rsidR="00B0358B" w:rsidRDefault="00B0358B">
            <w:pPr>
              <w:widowControl/>
              <w:jc w:val="center"/>
              <w:rPr>
                <w:rFonts w:ascii="宋体" w:hAnsi="宋体" w:cs="宋体" w:hint="eastAsia"/>
                <w:kern w:val="0"/>
                <w:szCs w:val="21"/>
              </w:rPr>
            </w:pPr>
            <w:r>
              <w:rPr>
                <w:rFonts w:ascii="宋体" w:hAnsi="宋体" w:cs="宋体" w:hint="eastAsia"/>
                <w:kern w:val="0"/>
                <w:szCs w:val="21"/>
              </w:rPr>
              <w:t>需要授权</w:t>
            </w:r>
          </w:p>
        </w:tc>
      </w:tr>
      <w:tr w:rsidR="00B0358B">
        <w:trPr>
          <w:trHeight w:val="574"/>
        </w:trPr>
        <w:tc>
          <w:tcPr>
            <w:tcW w:w="735" w:type="dxa"/>
            <w:vAlign w:val="center"/>
          </w:tcPr>
          <w:p w:rsidR="00B0358B" w:rsidRDefault="00B0358B">
            <w:pPr>
              <w:widowControl/>
              <w:jc w:val="center"/>
              <w:rPr>
                <w:rFonts w:ascii="宋体" w:hAnsi="宋体" w:cs="宋体" w:hint="eastAsia"/>
                <w:kern w:val="0"/>
                <w:szCs w:val="21"/>
              </w:rPr>
            </w:pPr>
            <w:r>
              <w:rPr>
                <w:rFonts w:ascii="宋体" w:hAnsi="宋体" w:cs="宋体" w:hint="eastAsia"/>
                <w:kern w:val="0"/>
                <w:szCs w:val="21"/>
              </w:rPr>
              <w:lastRenderedPageBreak/>
              <w:t>2</w:t>
            </w:r>
          </w:p>
        </w:tc>
        <w:tc>
          <w:tcPr>
            <w:tcW w:w="1080" w:type="dxa"/>
            <w:vAlign w:val="center"/>
          </w:tcPr>
          <w:p w:rsidR="00B0358B" w:rsidRDefault="00B0358B">
            <w:pPr>
              <w:widowControl/>
              <w:jc w:val="center"/>
              <w:rPr>
                <w:rFonts w:ascii="宋体" w:hAnsi="宋体" w:cs="宋体"/>
                <w:kern w:val="0"/>
                <w:szCs w:val="21"/>
              </w:rPr>
            </w:pPr>
            <w:r>
              <w:rPr>
                <w:rFonts w:ascii="宋体" w:hAnsi="宋体" w:cs="宋体" w:hint="eastAsia"/>
                <w:kern w:val="0"/>
                <w:szCs w:val="21"/>
              </w:rPr>
              <w:t>合计</w:t>
            </w:r>
          </w:p>
        </w:tc>
        <w:tc>
          <w:tcPr>
            <w:tcW w:w="13125" w:type="dxa"/>
            <w:gridSpan w:val="7"/>
            <w:vAlign w:val="center"/>
          </w:tcPr>
          <w:p w:rsidR="00B0358B" w:rsidRDefault="00B0358B">
            <w:pPr>
              <w:widowControl/>
              <w:jc w:val="center"/>
              <w:rPr>
                <w:rFonts w:ascii="宋体" w:hAnsi="宋体" w:cs="宋体"/>
                <w:kern w:val="0"/>
                <w:szCs w:val="21"/>
              </w:rPr>
            </w:pPr>
            <w:r>
              <w:rPr>
                <w:rFonts w:ascii="宋体" w:hAnsi="宋体" w:cs="宋体" w:hint="eastAsia"/>
                <w:kern w:val="0"/>
                <w:szCs w:val="21"/>
              </w:rPr>
              <w:t>小写：￥                                   大写：人民币</w:t>
            </w:r>
          </w:p>
        </w:tc>
      </w:tr>
    </w:tbl>
    <w:p w:rsidR="00B0358B" w:rsidRDefault="00B0358B">
      <w:pPr>
        <w:snapToGrid w:val="0"/>
        <w:spacing w:line="360" w:lineRule="auto"/>
        <w:ind w:firstLine="482"/>
        <w:rPr>
          <w:rFonts w:hint="eastAsia"/>
          <w:sz w:val="24"/>
        </w:rPr>
      </w:pPr>
    </w:p>
    <w:p w:rsidR="00B0358B" w:rsidRDefault="00B0358B">
      <w:pPr>
        <w:widowControl/>
        <w:jc w:val="left"/>
        <w:rPr>
          <w:rFonts w:hint="eastAsia"/>
        </w:rPr>
      </w:pPr>
    </w:p>
    <w:p w:rsidR="00B0358B" w:rsidRDefault="00B0358B">
      <w:pPr>
        <w:snapToGrid w:val="0"/>
        <w:spacing w:line="360" w:lineRule="auto"/>
        <w:ind w:firstLine="482"/>
        <w:rPr>
          <w:rFonts w:hint="eastAsia"/>
          <w:sz w:val="24"/>
        </w:rPr>
      </w:pPr>
      <w:r>
        <w:rPr>
          <w:rFonts w:hint="eastAsia"/>
          <w:sz w:val="24"/>
        </w:rPr>
        <w:t>交货期：合同签订后</w:t>
      </w:r>
      <w:r>
        <w:rPr>
          <w:rFonts w:hint="eastAsia"/>
          <w:sz w:val="24"/>
          <w:u w:val="single"/>
        </w:rPr>
        <w:t xml:space="preserve">          </w:t>
      </w:r>
      <w:r>
        <w:rPr>
          <w:rFonts w:hint="eastAsia"/>
          <w:sz w:val="24"/>
        </w:rPr>
        <w:t xml:space="preserve">                    </w:t>
      </w:r>
      <w:r>
        <w:rPr>
          <w:rFonts w:hint="eastAsia"/>
          <w:sz w:val="24"/>
        </w:rPr>
        <w:t>日期：</w:t>
      </w:r>
      <w:r>
        <w:rPr>
          <w:rFonts w:hint="eastAsia"/>
          <w:sz w:val="24"/>
        </w:rPr>
        <w:t xml:space="preserve"> </w:t>
      </w:r>
    </w:p>
    <w:p w:rsidR="00B0358B" w:rsidRDefault="00B0358B">
      <w:pPr>
        <w:snapToGrid w:val="0"/>
        <w:spacing w:line="360" w:lineRule="auto"/>
        <w:ind w:firstLine="482"/>
        <w:rPr>
          <w:rFonts w:hint="eastAsia"/>
          <w:sz w:val="24"/>
        </w:rPr>
      </w:pPr>
      <w:r>
        <w:rPr>
          <w:rFonts w:hint="eastAsia"/>
          <w:sz w:val="24"/>
        </w:rPr>
        <w:t>报价人：（盖章）</w:t>
      </w:r>
      <w:r>
        <w:rPr>
          <w:rFonts w:hint="eastAsia"/>
          <w:sz w:val="24"/>
        </w:rPr>
        <w:t xml:space="preserve">                                  </w:t>
      </w:r>
      <w:r>
        <w:rPr>
          <w:rFonts w:hint="eastAsia"/>
          <w:sz w:val="24"/>
        </w:rPr>
        <w:t>授权代表签名：</w:t>
      </w:r>
      <w:r>
        <w:rPr>
          <w:rFonts w:hint="eastAsia"/>
          <w:sz w:val="24"/>
        </w:rPr>
        <w:t xml:space="preserve">                   </w:t>
      </w:r>
    </w:p>
    <w:p w:rsidR="00B0358B" w:rsidRDefault="00B0358B">
      <w:pPr>
        <w:adjustRightInd w:val="0"/>
        <w:snapToGrid w:val="0"/>
        <w:spacing w:line="360" w:lineRule="auto"/>
        <w:ind w:firstLineChars="196" w:firstLine="472"/>
        <w:rPr>
          <w:rFonts w:ascii="宋体" w:hAnsi="宋体" w:hint="eastAsia"/>
          <w:b/>
          <w:sz w:val="24"/>
        </w:rPr>
      </w:pPr>
      <w:r>
        <w:rPr>
          <w:rFonts w:ascii="宋体" w:hAnsi="宋体" w:hint="eastAsia"/>
          <w:b/>
          <w:sz w:val="24"/>
        </w:rPr>
        <w:t>注：1、本报价应包括货物、运输、安装、售后服务等费用和一切应付的税费；</w:t>
      </w:r>
    </w:p>
    <w:p w:rsidR="00B0358B" w:rsidRDefault="00B0358B">
      <w:pPr>
        <w:adjustRightInd w:val="0"/>
        <w:snapToGrid w:val="0"/>
        <w:spacing w:line="360" w:lineRule="auto"/>
        <w:ind w:firstLineChars="392" w:firstLine="944"/>
        <w:rPr>
          <w:rFonts w:ascii="宋体" w:hAnsi="宋体" w:hint="eastAsia"/>
          <w:b/>
          <w:sz w:val="24"/>
        </w:rPr>
      </w:pPr>
      <w:r>
        <w:rPr>
          <w:rFonts w:ascii="宋体" w:hAnsi="宋体" w:hint="eastAsia"/>
          <w:b/>
          <w:sz w:val="24"/>
        </w:rPr>
        <w:t>2、本次报价以单价最低价成交，且报价最低数量不少于50台，少于50台的报价无效。</w:t>
      </w:r>
    </w:p>
    <w:p w:rsidR="00B0358B" w:rsidRDefault="00B0358B">
      <w:pPr>
        <w:snapToGrid w:val="0"/>
        <w:spacing w:line="360" w:lineRule="auto"/>
        <w:ind w:firstLineChars="400" w:firstLine="960"/>
        <w:rPr>
          <w:rFonts w:ascii="宋体" w:hAnsi="宋体" w:hint="eastAsia"/>
          <w:sz w:val="24"/>
        </w:rPr>
      </w:pPr>
      <w:r>
        <w:rPr>
          <w:rFonts w:ascii="宋体" w:hAnsi="宋体" w:hint="eastAsia"/>
          <w:sz w:val="24"/>
        </w:rPr>
        <w:t>2、报价人要针对附录的技术要求填写技术及资质响应表，</w:t>
      </w:r>
      <w:r>
        <w:rPr>
          <w:rFonts w:ascii="宋体" w:hAnsi="宋体" w:hint="eastAsia"/>
          <w:b/>
          <w:sz w:val="24"/>
        </w:rPr>
        <w:t>所有技术及资质指标必须全部满足，</w:t>
      </w:r>
      <w:r>
        <w:rPr>
          <w:rFonts w:ascii="宋体" w:hAnsi="宋体" w:cs="宋体" w:hint="eastAsia"/>
          <w:b/>
          <w:kern w:val="0"/>
          <w:sz w:val="24"/>
        </w:rPr>
        <w:t>否则报价无效；</w:t>
      </w:r>
    </w:p>
    <w:p w:rsidR="00B0358B" w:rsidRDefault="00B0358B">
      <w:pPr>
        <w:pStyle w:val="a8"/>
        <w:snapToGrid w:val="0"/>
        <w:ind w:firstLineChars="447" w:firstLine="1005"/>
        <w:rPr>
          <w:rFonts w:cs="Tahoma" w:hint="eastAsia"/>
          <w:b/>
          <w:szCs w:val="24"/>
        </w:rPr>
      </w:pPr>
      <w:r>
        <w:rPr>
          <w:rFonts w:hAnsi="宋体" w:hint="eastAsia"/>
          <w:b/>
        </w:rPr>
        <w:t>3、交货期：</w:t>
      </w:r>
      <w:r>
        <w:rPr>
          <w:rFonts w:hint="eastAsia"/>
          <w:b/>
        </w:rPr>
        <w:t>合同签订后30天内</w:t>
      </w:r>
      <w:r>
        <w:rPr>
          <w:rFonts w:hAnsi="宋体" w:hint="eastAsia"/>
          <w:b/>
        </w:rPr>
        <w:t>；</w:t>
      </w:r>
      <w:r>
        <w:rPr>
          <w:rFonts w:cs="Tahoma" w:hint="eastAsia"/>
          <w:b/>
          <w:szCs w:val="24"/>
        </w:rPr>
        <w:t xml:space="preserve"> 项目地点：采购人指定地点。</w:t>
      </w:r>
    </w:p>
    <w:p w:rsidR="00B0358B" w:rsidRDefault="00B0358B">
      <w:pPr>
        <w:snapToGrid w:val="0"/>
        <w:spacing w:line="360" w:lineRule="auto"/>
        <w:ind w:firstLineChars="400" w:firstLine="960"/>
        <w:rPr>
          <w:rFonts w:ascii="宋体" w:hAnsi="宋体"/>
          <w:sz w:val="24"/>
        </w:rPr>
      </w:pPr>
      <w:r>
        <w:rPr>
          <w:rFonts w:ascii="宋体" w:hAnsi="宋体" w:hint="eastAsia"/>
          <w:sz w:val="24"/>
        </w:rPr>
        <w:t>4、售后服务要求：</w:t>
      </w:r>
    </w:p>
    <w:p w:rsidR="00B0358B" w:rsidRDefault="00B0358B">
      <w:pPr>
        <w:snapToGrid w:val="0"/>
        <w:spacing w:line="360" w:lineRule="auto"/>
        <w:ind w:firstLineChars="200" w:firstLine="480"/>
        <w:rPr>
          <w:rFonts w:ascii="宋体" w:hAnsi="宋体" w:hint="eastAsia"/>
          <w:sz w:val="24"/>
        </w:rPr>
      </w:pPr>
      <w:r>
        <w:rPr>
          <w:rFonts w:ascii="宋体" w:hAnsi="宋体" w:hint="eastAsia"/>
          <w:sz w:val="24"/>
        </w:rPr>
        <w:t>（1） 提供2年5×8小时上门保修，免费更换全部配件；提供7×24小时技术支持和服务，8小时内作出实质性响应，对重大问题提供现场技术支持，24小时内到达指定现场。</w:t>
      </w:r>
    </w:p>
    <w:p w:rsidR="00B0358B" w:rsidRDefault="00B0358B">
      <w:pPr>
        <w:pStyle w:val="a8"/>
        <w:snapToGrid w:val="0"/>
        <w:ind w:firstLineChars="200" w:firstLine="448"/>
        <w:rPr>
          <w:rFonts w:cs="宋体" w:hint="eastAsia"/>
          <w:kern w:val="0"/>
          <w:szCs w:val="24"/>
        </w:rPr>
      </w:pPr>
      <w:r>
        <w:rPr>
          <w:rFonts w:hAnsi="宋体" w:hint="eastAsia"/>
        </w:rPr>
        <w:t>（2）免费质保期结束后，对产品继续提供完善而优惠的售后服务。</w:t>
      </w:r>
    </w:p>
    <w:p w:rsidR="00B0358B" w:rsidRDefault="00B0358B">
      <w:pPr>
        <w:pStyle w:val="a8"/>
        <w:snapToGrid w:val="0"/>
        <w:ind w:firstLineChars="250" w:firstLine="560"/>
        <w:rPr>
          <w:rFonts w:hAnsi="宋体" w:cs="宋体" w:hint="eastAsia"/>
          <w:b/>
          <w:bCs/>
          <w:kern w:val="0"/>
        </w:rPr>
      </w:pPr>
      <w:r>
        <w:rPr>
          <w:rFonts w:cs="宋体" w:hint="eastAsia"/>
          <w:kern w:val="0"/>
          <w:szCs w:val="24"/>
        </w:rPr>
        <w:t>5、报价人</w:t>
      </w:r>
      <w:r>
        <w:rPr>
          <w:rFonts w:cs="宋体"/>
          <w:kern w:val="0"/>
          <w:szCs w:val="24"/>
        </w:rPr>
        <w:t>中标后履约过程中，必须遵守国家有关法律的规定，如实提供检查所必须的材料，</w:t>
      </w:r>
      <w:r>
        <w:rPr>
          <w:rFonts w:hAnsi="宋体" w:cs="宋体" w:hint="eastAsia"/>
          <w:b/>
          <w:bCs/>
          <w:kern w:val="0"/>
        </w:rPr>
        <w:t>如有作假行为其报价将被拒绝，并报政府采购主管部门处理。</w:t>
      </w:r>
    </w:p>
    <w:p w:rsidR="00B0358B" w:rsidRDefault="00B0358B">
      <w:pPr>
        <w:pStyle w:val="a8"/>
        <w:snapToGrid w:val="0"/>
        <w:ind w:firstLineChars="250" w:firstLine="562"/>
        <w:rPr>
          <w:rFonts w:hAnsi="宋体" w:cs="宋体" w:hint="eastAsia"/>
          <w:b/>
          <w:bCs/>
          <w:kern w:val="0"/>
        </w:rPr>
      </w:pPr>
      <w:r>
        <w:rPr>
          <w:rFonts w:hAnsi="宋体" w:hint="eastAsia"/>
          <w:b/>
        </w:rPr>
        <w:lastRenderedPageBreak/>
        <w:t>6、由于本项目</w:t>
      </w:r>
      <w:r>
        <w:rPr>
          <w:b/>
        </w:rPr>
        <w:t>根据质量和服务均能满足采购文件实质性响应要求且最后报价</w:t>
      </w:r>
      <w:r>
        <w:rPr>
          <w:rFonts w:hint="eastAsia"/>
          <w:b/>
        </w:rPr>
        <w:t>单价</w:t>
      </w:r>
      <w:r>
        <w:rPr>
          <w:b/>
        </w:rPr>
        <w:t>最低的原则确定成交供应商，</w:t>
      </w:r>
      <w:r>
        <w:rPr>
          <w:rFonts w:hint="eastAsia"/>
          <w:b/>
        </w:rPr>
        <w:t>因此</w:t>
      </w:r>
      <w:r>
        <w:rPr>
          <w:rFonts w:hAnsi="宋体" w:hint="eastAsia"/>
          <w:b/>
        </w:rPr>
        <w:t>报价人对本章的技术、功能及资质的要求必须全部满足或优于，否则报价无效。</w:t>
      </w:r>
    </w:p>
    <w:p w:rsidR="00B0358B" w:rsidRDefault="00B0358B">
      <w:pPr>
        <w:pStyle w:val="a8"/>
        <w:snapToGrid w:val="0"/>
        <w:ind w:firstLineChars="250" w:firstLine="562"/>
        <w:rPr>
          <w:rFonts w:hAnsi="宋体" w:cs="宋体" w:hint="eastAsia"/>
          <w:b/>
          <w:bCs/>
          <w:kern w:val="0"/>
        </w:rPr>
      </w:pPr>
      <w:r>
        <w:rPr>
          <w:rFonts w:hAnsi="宋体" w:cs="宋体" w:hint="eastAsia"/>
          <w:b/>
          <w:bCs/>
          <w:kern w:val="0"/>
        </w:rPr>
        <w:t>7、其他要求</w:t>
      </w:r>
    </w:p>
    <w:p w:rsidR="00B0358B" w:rsidRDefault="00B0358B">
      <w:pPr>
        <w:widowControl/>
        <w:spacing w:line="360" w:lineRule="auto"/>
        <w:ind w:firstLineChars="175" w:firstLine="420"/>
        <w:jc w:val="left"/>
        <w:rPr>
          <w:rFonts w:ascii="宋体" w:hAnsi="宋体" w:hint="eastAsia"/>
          <w:sz w:val="24"/>
        </w:rPr>
      </w:pPr>
      <w:r>
        <w:rPr>
          <w:rFonts w:ascii="宋体" w:hAnsi="宋体" w:hint="eastAsia"/>
          <w:sz w:val="24"/>
        </w:rPr>
        <w:t>1）投标人必须承诺提供厂商原装、全新的、符合用户提出的有关质量标准的设备、货物。</w:t>
      </w:r>
    </w:p>
    <w:p w:rsidR="00B0358B" w:rsidRDefault="00B0358B">
      <w:pPr>
        <w:widowControl/>
        <w:spacing w:line="360" w:lineRule="auto"/>
        <w:ind w:firstLineChars="175" w:firstLine="420"/>
        <w:jc w:val="left"/>
        <w:rPr>
          <w:rFonts w:ascii="宋体" w:hAnsi="宋体" w:hint="eastAsia"/>
          <w:sz w:val="24"/>
        </w:rPr>
      </w:pPr>
      <w:r>
        <w:rPr>
          <w:rFonts w:ascii="宋体" w:hAnsi="宋体" w:hint="eastAsia"/>
          <w:sz w:val="24"/>
        </w:rPr>
        <w:t>2）所有货物在开箱检验时必须完好，无破损，配置与装箱单相符。货物外观清洁，标记编号以及盘面显示等字体清晰，明确。数量、质量及性能不低于本需求书中提出的要求。</w:t>
      </w:r>
    </w:p>
    <w:p w:rsidR="00B0358B" w:rsidRDefault="00B0358B">
      <w:pPr>
        <w:widowControl/>
        <w:spacing w:line="360" w:lineRule="auto"/>
        <w:ind w:firstLineChars="175" w:firstLine="420"/>
        <w:jc w:val="left"/>
        <w:rPr>
          <w:rFonts w:ascii="宋体" w:hAnsi="宋体" w:hint="eastAsia"/>
          <w:sz w:val="24"/>
        </w:rPr>
      </w:pPr>
      <w:r>
        <w:rPr>
          <w:rFonts w:ascii="宋体" w:hAnsi="宋体" w:hint="eastAsia"/>
          <w:sz w:val="24"/>
        </w:rPr>
        <w:t>3）投标人所投设备应符合中华人民共和国有关规范和安全要求；</w:t>
      </w:r>
    </w:p>
    <w:p w:rsidR="00B0358B" w:rsidRDefault="00B0358B">
      <w:pPr>
        <w:widowControl/>
        <w:spacing w:line="360" w:lineRule="auto"/>
        <w:ind w:firstLineChars="175" w:firstLine="420"/>
        <w:jc w:val="left"/>
        <w:rPr>
          <w:rFonts w:hint="eastAsia"/>
        </w:rPr>
      </w:pPr>
      <w:r>
        <w:rPr>
          <w:rFonts w:ascii="宋体" w:hAnsi="宋体" w:hint="eastAsia"/>
          <w:sz w:val="24"/>
        </w:rPr>
        <w:t>4）投标人须负责投标货物的设计、制造、运输、验收、教学技术培训。</w:t>
      </w:r>
    </w:p>
    <w:p w:rsidR="00B0358B" w:rsidRDefault="00B0358B">
      <w:pPr>
        <w:widowControl/>
        <w:jc w:val="left"/>
        <w:sectPr w:rsidR="00B0358B">
          <w:headerReference w:type="even" r:id="rId14"/>
          <w:headerReference w:type="default" r:id="rId15"/>
          <w:footerReference w:type="even" r:id="rId16"/>
          <w:footerReference w:type="default" r:id="rId17"/>
          <w:footnotePr>
            <w:pos w:val="beneathText"/>
          </w:footnotePr>
          <w:pgSz w:w="16837" w:h="11905" w:orient="landscape"/>
          <w:pgMar w:top="1418" w:right="1457" w:bottom="1418" w:left="1457" w:header="851" w:footer="992" w:gutter="0"/>
          <w:cols w:space="720"/>
          <w:docGrid w:linePitch="312"/>
        </w:sectPr>
      </w:pPr>
    </w:p>
    <w:p w:rsidR="00B0358B" w:rsidRDefault="00B0358B">
      <w:pPr>
        <w:spacing w:line="360" w:lineRule="auto"/>
        <w:jc w:val="center"/>
        <w:outlineLvl w:val="0"/>
        <w:rPr>
          <w:rFonts w:hAnsi="宋体" w:hint="eastAsia"/>
          <w:b/>
          <w:bCs/>
          <w:sz w:val="44"/>
          <w:szCs w:val="44"/>
        </w:rPr>
      </w:pPr>
      <w:bookmarkStart w:id="11" w:name="_Toc444616699"/>
      <w:r>
        <w:rPr>
          <w:rFonts w:ascii="宋体" w:hAnsi="宋体" w:hint="eastAsia"/>
          <w:b/>
          <w:kern w:val="0"/>
          <w:sz w:val="44"/>
          <w:szCs w:val="44"/>
        </w:rPr>
        <w:lastRenderedPageBreak/>
        <w:t>第四章 报价文件内容和格式</w:t>
      </w:r>
      <w:bookmarkEnd w:id="11"/>
    </w:p>
    <w:p w:rsidR="00B0358B" w:rsidRDefault="00B0358B">
      <w:pPr>
        <w:spacing w:line="360" w:lineRule="auto"/>
        <w:jc w:val="center"/>
        <w:rPr>
          <w:rFonts w:hint="eastAsia"/>
          <w:szCs w:val="28"/>
        </w:rPr>
      </w:pPr>
    </w:p>
    <w:p w:rsidR="00B0358B" w:rsidRDefault="00B0358B">
      <w:pPr>
        <w:spacing w:line="360" w:lineRule="auto"/>
        <w:ind w:firstLineChars="200" w:firstLine="480"/>
        <w:rPr>
          <w:rFonts w:ascii="宋体" w:hAnsi="宋体" w:hint="eastAsia"/>
          <w:sz w:val="24"/>
        </w:rPr>
      </w:pPr>
      <w:r>
        <w:rPr>
          <w:rFonts w:ascii="宋体" w:hAnsi="宋体" w:hint="eastAsia"/>
          <w:sz w:val="24"/>
        </w:rPr>
        <w:t>请报价人按照以下文件要求的格式、内容制作报价文件，并按以下顺序固定装订。</w:t>
      </w:r>
    </w:p>
    <w:p w:rsidR="00B0358B" w:rsidRDefault="00B0358B">
      <w:pPr>
        <w:spacing w:line="360" w:lineRule="auto"/>
        <w:ind w:firstLineChars="200" w:firstLine="480"/>
        <w:rPr>
          <w:rFonts w:ascii="宋体" w:hAnsi="宋体" w:hint="eastAsia"/>
          <w:sz w:val="24"/>
        </w:rPr>
      </w:pPr>
      <w:r>
        <w:rPr>
          <w:rFonts w:ascii="宋体" w:hAnsi="宋体" w:hint="eastAsia"/>
          <w:sz w:val="24"/>
        </w:rPr>
        <w:t>1、询价采购货物需求一览表（见第三章）</w:t>
      </w:r>
    </w:p>
    <w:p w:rsidR="00B0358B" w:rsidRDefault="00B0358B">
      <w:pPr>
        <w:spacing w:line="360" w:lineRule="auto"/>
        <w:rPr>
          <w:rFonts w:ascii="宋体" w:hAnsi="宋体" w:hint="eastAsia"/>
          <w:sz w:val="24"/>
        </w:rPr>
      </w:pPr>
      <w:r>
        <w:rPr>
          <w:rFonts w:ascii="宋体" w:hAnsi="宋体" w:hint="eastAsia"/>
          <w:sz w:val="24"/>
        </w:rPr>
        <w:t xml:space="preserve">    2、报价函（表1）</w:t>
      </w:r>
    </w:p>
    <w:p w:rsidR="00B0358B" w:rsidRDefault="00B0358B">
      <w:pPr>
        <w:spacing w:line="360" w:lineRule="auto"/>
        <w:ind w:firstLineChars="200" w:firstLine="480"/>
        <w:rPr>
          <w:rFonts w:ascii="宋体" w:hAnsi="宋体" w:hint="eastAsia"/>
          <w:sz w:val="24"/>
        </w:rPr>
      </w:pPr>
      <w:r>
        <w:rPr>
          <w:rFonts w:ascii="宋体" w:hAnsi="宋体" w:hint="eastAsia"/>
          <w:sz w:val="24"/>
        </w:rPr>
        <w:t>3、营业执照副本、组织机构代码证、税务登记证、保证金证明材料以及投标人资格要求中所要求的各类证书复印件</w:t>
      </w:r>
    </w:p>
    <w:p w:rsidR="00B0358B" w:rsidRDefault="00B0358B">
      <w:pPr>
        <w:spacing w:line="360" w:lineRule="auto"/>
        <w:ind w:firstLineChars="200" w:firstLine="480"/>
        <w:rPr>
          <w:rFonts w:ascii="宋体" w:hAnsi="宋体" w:hint="eastAsia"/>
          <w:bCs/>
          <w:sz w:val="24"/>
        </w:rPr>
      </w:pPr>
      <w:r>
        <w:rPr>
          <w:rFonts w:ascii="宋体" w:hAnsi="宋体" w:hint="eastAsia"/>
          <w:bCs/>
          <w:sz w:val="24"/>
        </w:rPr>
        <w:t>4、法人授权书（表2）和授权代表身份证复印件</w:t>
      </w:r>
    </w:p>
    <w:p w:rsidR="00B0358B" w:rsidRDefault="00B0358B">
      <w:pPr>
        <w:spacing w:line="360" w:lineRule="auto"/>
        <w:ind w:firstLineChars="200" w:firstLine="480"/>
        <w:rPr>
          <w:rFonts w:ascii="宋体" w:hAnsi="宋体" w:hint="eastAsia"/>
          <w:bCs/>
          <w:sz w:val="24"/>
        </w:rPr>
      </w:pPr>
      <w:r>
        <w:rPr>
          <w:rFonts w:ascii="宋体" w:hAnsi="宋体" w:hint="eastAsia"/>
          <w:bCs/>
          <w:sz w:val="24"/>
        </w:rPr>
        <w:t>5、技术及资质响应表（表3）</w:t>
      </w:r>
    </w:p>
    <w:p w:rsidR="00B0358B" w:rsidRDefault="00B0358B">
      <w:pPr>
        <w:spacing w:line="360" w:lineRule="auto"/>
        <w:ind w:firstLineChars="200" w:firstLine="480"/>
        <w:rPr>
          <w:rFonts w:ascii="宋体" w:hAnsi="宋体" w:hint="eastAsia"/>
          <w:bCs/>
          <w:sz w:val="24"/>
        </w:rPr>
      </w:pPr>
      <w:r>
        <w:rPr>
          <w:rFonts w:ascii="宋体" w:hAnsi="宋体" w:hint="eastAsia"/>
          <w:bCs/>
          <w:sz w:val="24"/>
        </w:rPr>
        <w:t>6、企业纳税证明</w:t>
      </w:r>
    </w:p>
    <w:p w:rsidR="00B0358B" w:rsidRDefault="00B0358B">
      <w:pPr>
        <w:spacing w:line="360" w:lineRule="auto"/>
        <w:ind w:firstLineChars="200" w:firstLine="480"/>
        <w:rPr>
          <w:rFonts w:ascii="宋体" w:hAnsi="宋体" w:hint="eastAsia"/>
          <w:bCs/>
          <w:sz w:val="24"/>
        </w:rPr>
      </w:pPr>
      <w:r>
        <w:rPr>
          <w:rFonts w:ascii="宋体" w:hAnsi="宋体" w:hint="eastAsia"/>
          <w:bCs/>
          <w:sz w:val="24"/>
        </w:rPr>
        <w:t>7、社会保障缴费记录</w:t>
      </w:r>
    </w:p>
    <w:p w:rsidR="00B0358B" w:rsidRDefault="00B0358B">
      <w:pPr>
        <w:spacing w:line="360" w:lineRule="auto"/>
        <w:ind w:firstLineChars="200" w:firstLine="480"/>
        <w:rPr>
          <w:rFonts w:ascii="宋体" w:hAnsi="宋体" w:hint="eastAsia"/>
          <w:bCs/>
          <w:sz w:val="24"/>
        </w:rPr>
      </w:pPr>
      <w:r>
        <w:rPr>
          <w:rFonts w:ascii="宋体" w:hAnsi="宋体" w:hint="eastAsia"/>
          <w:bCs/>
          <w:sz w:val="24"/>
        </w:rPr>
        <w:t>8、生产厂商授权书（表4）</w:t>
      </w:r>
    </w:p>
    <w:p w:rsidR="00B0358B" w:rsidRDefault="00B0358B">
      <w:pPr>
        <w:spacing w:line="360" w:lineRule="auto"/>
        <w:ind w:firstLineChars="200" w:firstLine="480"/>
        <w:rPr>
          <w:rFonts w:ascii="宋体" w:hAnsi="宋体" w:hint="eastAsia"/>
          <w:bCs/>
          <w:sz w:val="24"/>
        </w:rPr>
      </w:pPr>
      <w:r>
        <w:rPr>
          <w:rFonts w:ascii="宋体" w:hAnsi="宋体" w:hint="eastAsia"/>
          <w:bCs/>
          <w:sz w:val="24"/>
        </w:rPr>
        <w:t>9、技术部分（包括产品技术资料、方案、证书、彩页等）</w:t>
      </w:r>
    </w:p>
    <w:p w:rsidR="00EE6C7B" w:rsidRPr="00EE6C7B" w:rsidRDefault="00EE6C7B" w:rsidP="00EE6C7B">
      <w:pPr>
        <w:spacing w:line="360" w:lineRule="auto"/>
        <w:ind w:firstLineChars="200" w:firstLine="480"/>
        <w:rPr>
          <w:rFonts w:ascii="宋体" w:hAnsi="宋体" w:hint="eastAsia"/>
          <w:bCs/>
          <w:sz w:val="24"/>
        </w:rPr>
      </w:pPr>
      <w:r w:rsidRPr="00EE6C7B">
        <w:rPr>
          <w:rFonts w:ascii="宋体" w:hAnsi="宋体" w:hint="eastAsia"/>
          <w:bCs/>
          <w:sz w:val="24"/>
        </w:rPr>
        <w:t>10、参加政府采购活动前三年内，在经营活动中没有重大违法记录（提供声明函）；</w:t>
      </w:r>
    </w:p>
    <w:p w:rsidR="00B0358B" w:rsidRDefault="00B0358B">
      <w:pPr>
        <w:spacing w:line="360" w:lineRule="auto"/>
        <w:ind w:firstLineChars="200" w:firstLine="480"/>
        <w:rPr>
          <w:rFonts w:ascii="宋体" w:hAnsi="宋体" w:hint="eastAsia"/>
          <w:bCs/>
          <w:sz w:val="24"/>
        </w:rPr>
      </w:pPr>
      <w:r>
        <w:rPr>
          <w:rFonts w:ascii="宋体" w:hAnsi="宋体" w:hint="eastAsia"/>
          <w:bCs/>
          <w:sz w:val="24"/>
        </w:rPr>
        <w:t>1</w:t>
      </w:r>
      <w:r w:rsidR="00EE6C7B">
        <w:rPr>
          <w:rFonts w:ascii="宋体" w:hAnsi="宋体" w:hint="eastAsia"/>
          <w:bCs/>
          <w:sz w:val="24"/>
        </w:rPr>
        <w:t>1</w:t>
      </w:r>
      <w:r>
        <w:rPr>
          <w:rFonts w:ascii="宋体" w:hAnsi="宋体" w:hint="eastAsia"/>
          <w:bCs/>
          <w:sz w:val="24"/>
        </w:rPr>
        <w:t>、售后服务承诺及培训</w:t>
      </w:r>
    </w:p>
    <w:p w:rsidR="00B0358B" w:rsidRDefault="00B0358B">
      <w:pPr>
        <w:spacing w:line="360" w:lineRule="auto"/>
        <w:ind w:firstLineChars="200" w:firstLine="480"/>
        <w:rPr>
          <w:rFonts w:ascii="宋体" w:hAnsi="宋体" w:hint="eastAsia"/>
          <w:bCs/>
          <w:sz w:val="24"/>
        </w:rPr>
      </w:pPr>
      <w:r>
        <w:rPr>
          <w:rFonts w:ascii="宋体" w:hAnsi="宋体" w:hint="eastAsia"/>
          <w:bCs/>
          <w:sz w:val="24"/>
        </w:rPr>
        <w:t>1</w:t>
      </w:r>
      <w:r w:rsidR="00EE6C7B">
        <w:rPr>
          <w:rFonts w:ascii="宋体" w:hAnsi="宋体" w:hint="eastAsia"/>
          <w:bCs/>
          <w:sz w:val="24"/>
        </w:rPr>
        <w:t>2</w:t>
      </w:r>
      <w:r>
        <w:rPr>
          <w:rFonts w:ascii="宋体" w:hAnsi="宋体" w:hint="eastAsia"/>
          <w:bCs/>
          <w:sz w:val="24"/>
        </w:rPr>
        <w:t>、报价人认为需要提供的其他材料</w:t>
      </w:r>
    </w:p>
    <w:p w:rsidR="00B0358B" w:rsidRDefault="00B0358B">
      <w:pPr>
        <w:spacing w:line="500" w:lineRule="exact"/>
        <w:ind w:firstLineChars="200" w:firstLine="480"/>
        <w:rPr>
          <w:rFonts w:ascii="宋体" w:hAnsi="宋体" w:hint="eastAsia"/>
          <w:bCs/>
          <w:sz w:val="24"/>
        </w:rPr>
      </w:pPr>
    </w:p>
    <w:p w:rsidR="00B0358B" w:rsidRDefault="00B0358B">
      <w:pPr>
        <w:spacing w:line="500" w:lineRule="exact"/>
        <w:ind w:firstLineChars="200" w:firstLine="480"/>
        <w:rPr>
          <w:rFonts w:ascii="宋体" w:hAnsi="宋体" w:hint="eastAsia"/>
          <w:bCs/>
          <w:sz w:val="24"/>
        </w:rPr>
      </w:pPr>
      <w:r>
        <w:rPr>
          <w:rFonts w:ascii="宋体" w:hAnsi="宋体" w:hint="eastAsia"/>
          <w:bCs/>
          <w:sz w:val="24"/>
        </w:rPr>
        <w:t>以上凡提供复印件的需加盖公章。</w:t>
      </w:r>
    </w:p>
    <w:p w:rsidR="00B0358B" w:rsidRDefault="00B0358B">
      <w:pPr>
        <w:spacing w:line="360" w:lineRule="auto"/>
        <w:rPr>
          <w:rFonts w:ascii="宋体" w:hAnsi="宋体" w:hint="eastAsia"/>
          <w:b/>
          <w:sz w:val="24"/>
        </w:rPr>
      </w:pPr>
    </w:p>
    <w:p w:rsidR="00B0358B" w:rsidRDefault="00B0358B">
      <w:pPr>
        <w:spacing w:line="360" w:lineRule="auto"/>
        <w:ind w:firstLineChars="200" w:firstLine="480"/>
        <w:rPr>
          <w:rFonts w:hint="eastAsia"/>
          <w:sz w:val="24"/>
        </w:rPr>
      </w:pPr>
    </w:p>
    <w:p w:rsidR="00B0358B" w:rsidRDefault="00B0358B">
      <w:pPr>
        <w:spacing w:line="360" w:lineRule="auto"/>
        <w:ind w:firstLineChars="200" w:firstLine="480"/>
        <w:rPr>
          <w:rFonts w:hint="eastAsia"/>
          <w:sz w:val="24"/>
        </w:rPr>
      </w:pPr>
    </w:p>
    <w:p w:rsidR="00B0358B" w:rsidRDefault="00B0358B">
      <w:pPr>
        <w:spacing w:line="360" w:lineRule="auto"/>
        <w:ind w:firstLineChars="200" w:firstLine="480"/>
        <w:rPr>
          <w:rFonts w:hint="eastAsia"/>
          <w:sz w:val="24"/>
        </w:rPr>
      </w:pPr>
    </w:p>
    <w:p w:rsidR="00B0358B" w:rsidRDefault="00B0358B">
      <w:pPr>
        <w:spacing w:line="360" w:lineRule="auto"/>
        <w:ind w:firstLineChars="200" w:firstLine="480"/>
        <w:rPr>
          <w:rFonts w:hint="eastAsia"/>
          <w:sz w:val="24"/>
        </w:rPr>
      </w:pPr>
    </w:p>
    <w:p w:rsidR="00B0358B" w:rsidRDefault="00B0358B">
      <w:pPr>
        <w:spacing w:line="360" w:lineRule="auto"/>
        <w:ind w:firstLineChars="200" w:firstLine="480"/>
        <w:rPr>
          <w:rFonts w:hint="eastAsia"/>
          <w:sz w:val="24"/>
        </w:rPr>
      </w:pPr>
    </w:p>
    <w:p w:rsidR="00B0358B" w:rsidRDefault="00B0358B">
      <w:pPr>
        <w:spacing w:line="360" w:lineRule="auto"/>
        <w:ind w:firstLineChars="200" w:firstLine="480"/>
        <w:rPr>
          <w:rFonts w:hint="eastAsia"/>
          <w:sz w:val="24"/>
        </w:rPr>
      </w:pPr>
    </w:p>
    <w:p w:rsidR="00B0358B" w:rsidRDefault="00B0358B">
      <w:pPr>
        <w:spacing w:line="360" w:lineRule="auto"/>
        <w:rPr>
          <w:rFonts w:hint="eastAsia"/>
          <w:sz w:val="24"/>
        </w:rPr>
      </w:pPr>
    </w:p>
    <w:p w:rsidR="00B0358B" w:rsidRDefault="00B0358B">
      <w:pPr>
        <w:pStyle w:val="3"/>
        <w:snapToGrid w:val="0"/>
        <w:spacing w:before="0" w:after="0"/>
        <w:jc w:val="center"/>
        <w:rPr>
          <w:rFonts w:hAnsi="宋体" w:hint="eastAsia"/>
          <w:b w:val="0"/>
          <w:sz w:val="32"/>
          <w:szCs w:val="32"/>
        </w:rPr>
      </w:pPr>
      <w:bookmarkStart w:id="12" w:name="_Toc171325107"/>
      <w:r>
        <w:rPr>
          <w:sz w:val="32"/>
          <w:szCs w:val="32"/>
        </w:rPr>
        <w:br w:type="page"/>
      </w:r>
      <w:bookmarkStart w:id="13" w:name="_Toc444616700"/>
      <w:r>
        <w:rPr>
          <w:rFonts w:hint="eastAsia"/>
          <w:sz w:val="32"/>
          <w:szCs w:val="32"/>
        </w:rPr>
        <w:lastRenderedPageBreak/>
        <w:t>表1、报价函</w:t>
      </w:r>
      <w:bookmarkEnd w:id="13"/>
    </w:p>
    <w:p w:rsidR="00B0358B" w:rsidRDefault="00B0358B">
      <w:pPr>
        <w:spacing w:line="360" w:lineRule="auto"/>
        <w:rPr>
          <w:rFonts w:hint="eastAsia"/>
          <w:sz w:val="24"/>
        </w:rPr>
      </w:pPr>
    </w:p>
    <w:p w:rsidR="00B0358B" w:rsidRDefault="00B0358B">
      <w:pPr>
        <w:spacing w:line="360" w:lineRule="auto"/>
        <w:rPr>
          <w:rFonts w:ascii="宋体" w:hAnsi="宋体" w:hint="eastAsia"/>
          <w:sz w:val="24"/>
        </w:rPr>
      </w:pPr>
      <w:r>
        <w:rPr>
          <w:rFonts w:ascii="宋体" w:hAnsi="宋体" w:hint="eastAsia"/>
          <w:sz w:val="24"/>
        </w:rPr>
        <w:t>致：海南海政招标有限公司</w:t>
      </w:r>
    </w:p>
    <w:p w:rsidR="00B0358B" w:rsidRDefault="00B0358B">
      <w:pPr>
        <w:snapToGrid w:val="0"/>
        <w:spacing w:line="360" w:lineRule="auto"/>
        <w:ind w:firstLineChars="200" w:firstLine="480"/>
        <w:rPr>
          <w:rFonts w:ascii="宋体" w:hAnsi="宋体" w:hint="eastAsia"/>
          <w:sz w:val="24"/>
        </w:rPr>
      </w:pPr>
      <w:r>
        <w:rPr>
          <w:rFonts w:ascii="宋体" w:hAnsi="宋体" w:hint="eastAsia"/>
          <w:sz w:val="24"/>
        </w:rPr>
        <w:t>根据贵单位组织的</w:t>
      </w:r>
      <w:r>
        <w:rPr>
          <w:rFonts w:ascii="宋体" w:hAnsi="宋体" w:cs="宋体" w:hint="eastAsia"/>
          <w:kern w:val="0"/>
          <w:sz w:val="24"/>
          <w:u w:val="single"/>
        </w:rPr>
        <w:t>太阳能杀虫灯</w:t>
      </w:r>
      <w:r>
        <w:rPr>
          <w:rFonts w:ascii="宋体" w:hAnsi="宋体" w:hint="eastAsia"/>
          <w:sz w:val="24"/>
        </w:rPr>
        <w:t xml:space="preserve">项目（项目编号为 </w:t>
      </w:r>
      <w:r>
        <w:rPr>
          <w:rFonts w:ascii="宋体" w:hAnsi="宋体" w:hint="eastAsia"/>
          <w:sz w:val="24"/>
          <w:u w:val="single"/>
        </w:rPr>
        <w:t>HZ2017-405R</w:t>
      </w:r>
      <w:r>
        <w:rPr>
          <w:rFonts w:ascii="宋体" w:hAnsi="宋体" w:hint="eastAsia"/>
          <w:sz w:val="24"/>
        </w:rPr>
        <w:t>）的报价邀请函要求，正式授权下述签字人</w:t>
      </w:r>
      <w:r>
        <w:rPr>
          <w:rFonts w:ascii="宋体" w:hAnsi="宋体" w:hint="eastAsia"/>
          <w:sz w:val="24"/>
          <w:u w:val="single"/>
        </w:rPr>
        <w:t xml:space="preserve">           </w:t>
      </w:r>
      <w:r>
        <w:rPr>
          <w:rFonts w:ascii="宋体" w:hAnsi="宋体" w:hint="eastAsia"/>
          <w:sz w:val="24"/>
        </w:rPr>
        <w:t>（姓名和职务）代表报价人</w:t>
      </w:r>
      <w:r>
        <w:rPr>
          <w:rFonts w:ascii="宋体" w:hAnsi="宋体" w:hint="eastAsia"/>
          <w:sz w:val="24"/>
          <w:u w:val="single"/>
        </w:rPr>
        <w:t xml:space="preserve">        </w:t>
      </w:r>
      <w:r>
        <w:rPr>
          <w:rFonts w:ascii="宋体" w:hAnsi="宋体" w:hint="eastAsia"/>
          <w:sz w:val="24"/>
        </w:rPr>
        <w:t>（报价单位名称），提交报价文件。</w:t>
      </w:r>
    </w:p>
    <w:p w:rsidR="00B0358B" w:rsidRDefault="00B0358B">
      <w:pPr>
        <w:snapToGrid w:val="0"/>
        <w:spacing w:line="360" w:lineRule="auto"/>
        <w:ind w:firstLineChars="200" w:firstLine="480"/>
        <w:rPr>
          <w:rFonts w:ascii="宋体" w:hAnsi="宋体" w:hint="eastAsia"/>
          <w:sz w:val="24"/>
        </w:rPr>
      </w:pPr>
      <w:r>
        <w:rPr>
          <w:rFonts w:ascii="宋体" w:hAnsi="宋体" w:hint="eastAsia"/>
          <w:sz w:val="24"/>
        </w:rPr>
        <w:t>根据此函，我们宣布同意如下：</w:t>
      </w:r>
    </w:p>
    <w:p w:rsidR="00B0358B" w:rsidRDefault="00B0358B">
      <w:pPr>
        <w:snapToGrid w:val="0"/>
        <w:spacing w:line="360" w:lineRule="auto"/>
        <w:rPr>
          <w:rFonts w:ascii="宋体" w:hAnsi="宋体" w:hint="eastAsia"/>
          <w:sz w:val="24"/>
        </w:rPr>
      </w:pPr>
      <w:r>
        <w:rPr>
          <w:rFonts w:ascii="宋体" w:hAnsi="宋体" w:hint="eastAsia"/>
          <w:sz w:val="24"/>
        </w:rPr>
        <w:t xml:space="preserve">    1、我方接受询价文件的所有的条款和规定。</w:t>
      </w:r>
    </w:p>
    <w:p w:rsidR="00B0358B" w:rsidRDefault="00B0358B">
      <w:pPr>
        <w:snapToGrid w:val="0"/>
        <w:spacing w:line="360" w:lineRule="auto"/>
        <w:ind w:firstLineChars="200" w:firstLine="480"/>
        <w:rPr>
          <w:rFonts w:ascii="宋体" w:hAnsi="宋体" w:hint="eastAsia"/>
          <w:sz w:val="24"/>
        </w:rPr>
      </w:pPr>
      <w:r>
        <w:rPr>
          <w:rFonts w:ascii="宋体" w:hAnsi="宋体" w:hint="eastAsia"/>
          <w:sz w:val="24"/>
        </w:rPr>
        <w:t>2、我方同意按照询价文件第一章“报价人须知”的规定，本报价文件的有效期为从报价截止日期起计算的</w:t>
      </w:r>
      <w:r>
        <w:rPr>
          <w:rFonts w:ascii="宋体" w:hAnsi="宋体" w:hint="eastAsia"/>
          <w:sz w:val="24"/>
          <w:u w:val="single"/>
        </w:rPr>
        <w:t xml:space="preserve"> 60天</w:t>
      </w:r>
      <w:r>
        <w:rPr>
          <w:rFonts w:ascii="宋体" w:hAnsi="宋体" w:hint="eastAsia"/>
          <w:sz w:val="24"/>
        </w:rPr>
        <w:t>，在此期间，本报价文件将始终对我方具有约束力，并可随时被接受。</w:t>
      </w:r>
    </w:p>
    <w:p w:rsidR="00B0358B" w:rsidRDefault="00B0358B">
      <w:pPr>
        <w:snapToGrid w:val="0"/>
        <w:spacing w:line="360" w:lineRule="auto"/>
        <w:rPr>
          <w:rFonts w:ascii="宋体" w:hAnsi="宋体" w:hint="eastAsia"/>
          <w:sz w:val="24"/>
        </w:rPr>
      </w:pPr>
      <w:r>
        <w:rPr>
          <w:rFonts w:ascii="宋体" w:hAnsi="宋体" w:hint="eastAsia"/>
          <w:sz w:val="24"/>
        </w:rPr>
        <w:t xml:space="preserve">    3、我们同意提供贵单位要求的有关本次报价的所有资料或证据。</w:t>
      </w:r>
    </w:p>
    <w:p w:rsidR="00B0358B" w:rsidRDefault="00B0358B">
      <w:pPr>
        <w:snapToGrid w:val="0"/>
        <w:spacing w:line="360" w:lineRule="auto"/>
        <w:ind w:firstLineChars="200" w:firstLine="480"/>
        <w:rPr>
          <w:rFonts w:ascii="宋体" w:hAnsi="宋体" w:hint="eastAsia"/>
          <w:sz w:val="24"/>
        </w:rPr>
      </w:pPr>
      <w:r>
        <w:rPr>
          <w:rFonts w:ascii="宋体" w:hAnsi="宋体" w:hint="eastAsia"/>
          <w:sz w:val="24"/>
        </w:rPr>
        <w:t>4、如果我方成交，我们将根据询价文件的规定严格履行自己的责任和义务。</w:t>
      </w:r>
    </w:p>
    <w:p w:rsidR="00B0358B" w:rsidRDefault="00B0358B">
      <w:pPr>
        <w:snapToGrid w:val="0"/>
        <w:spacing w:line="360" w:lineRule="auto"/>
        <w:ind w:firstLineChars="200" w:firstLine="480"/>
        <w:rPr>
          <w:rFonts w:ascii="宋体" w:hAnsi="宋体" w:hint="eastAsia"/>
          <w:sz w:val="24"/>
        </w:rPr>
      </w:pPr>
      <w:r>
        <w:rPr>
          <w:rFonts w:ascii="宋体" w:hAnsi="宋体" w:hint="eastAsia"/>
          <w:sz w:val="24"/>
        </w:rPr>
        <w:t>5、如果我方成交，我方将支付本次询价的服务费。</w:t>
      </w:r>
    </w:p>
    <w:p w:rsidR="00B0358B" w:rsidRDefault="00B0358B">
      <w:pPr>
        <w:snapToGrid w:val="0"/>
        <w:spacing w:line="360" w:lineRule="auto"/>
        <w:ind w:firstLine="570"/>
        <w:rPr>
          <w:rFonts w:ascii="宋体" w:hAnsi="宋体" w:hint="eastAsia"/>
          <w:sz w:val="24"/>
        </w:rPr>
      </w:pPr>
    </w:p>
    <w:p w:rsidR="00B0358B" w:rsidRDefault="00B0358B">
      <w:pPr>
        <w:snapToGrid w:val="0"/>
        <w:spacing w:line="360" w:lineRule="auto"/>
        <w:rPr>
          <w:rFonts w:ascii="宋体" w:hAnsi="宋体" w:hint="eastAsia"/>
          <w:sz w:val="24"/>
        </w:rPr>
      </w:pPr>
      <w:r>
        <w:rPr>
          <w:rFonts w:ascii="宋体" w:hAnsi="宋体" w:hint="eastAsia"/>
          <w:sz w:val="24"/>
        </w:rPr>
        <w:t xml:space="preserve">        报价人名称：</w:t>
      </w:r>
      <w:r>
        <w:rPr>
          <w:rFonts w:ascii="宋体" w:hAnsi="宋体" w:hint="eastAsia"/>
          <w:sz w:val="24"/>
          <w:u w:val="single"/>
        </w:rPr>
        <w:t xml:space="preserve">              （公章）</w:t>
      </w:r>
    </w:p>
    <w:p w:rsidR="00B0358B" w:rsidRDefault="00B0358B">
      <w:pPr>
        <w:snapToGrid w:val="0"/>
        <w:spacing w:line="360" w:lineRule="auto"/>
        <w:rPr>
          <w:rFonts w:ascii="宋体" w:hAnsi="宋体" w:hint="eastAsia"/>
          <w:sz w:val="24"/>
          <w:u w:val="single"/>
        </w:rPr>
      </w:pPr>
      <w:r>
        <w:rPr>
          <w:rFonts w:ascii="宋体" w:hAnsi="宋体" w:hint="eastAsia"/>
          <w:sz w:val="24"/>
        </w:rPr>
        <w:t xml:space="preserve">        地址：</w:t>
      </w:r>
      <w:r>
        <w:rPr>
          <w:rFonts w:ascii="宋体" w:hAnsi="宋体" w:hint="eastAsia"/>
          <w:sz w:val="24"/>
          <w:u w:val="single"/>
        </w:rPr>
        <w:t xml:space="preserve">                               </w:t>
      </w:r>
      <w:r>
        <w:rPr>
          <w:rFonts w:ascii="宋体" w:hAnsi="宋体" w:hint="eastAsia"/>
          <w:sz w:val="24"/>
        </w:rPr>
        <w:t>邮编：</w:t>
      </w:r>
      <w:r>
        <w:rPr>
          <w:rFonts w:ascii="宋体" w:hAnsi="宋体" w:hint="eastAsia"/>
          <w:sz w:val="24"/>
          <w:u w:val="single"/>
        </w:rPr>
        <w:t xml:space="preserve">          </w:t>
      </w:r>
    </w:p>
    <w:p w:rsidR="00B0358B" w:rsidRDefault="00B0358B">
      <w:pPr>
        <w:snapToGrid w:val="0"/>
        <w:spacing w:line="360" w:lineRule="auto"/>
        <w:rPr>
          <w:rFonts w:ascii="宋体" w:hAnsi="宋体" w:hint="eastAsia"/>
          <w:sz w:val="24"/>
          <w:u w:val="single"/>
        </w:rPr>
      </w:pPr>
      <w:r>
        <w:rPr>
          <w:rFonts w:ascii="宋体" w:hAnsi="宋体" w:hint="eastAsia"/>
          <w:sz w:val="24"/>
        </w:rPr>
        <w:t xml:space="preserve">        电话：</w:t>
      </w:r>
      <w:r>
        <w:rPr>
          <w:rFonts w:ascii="宋体" w:hAnsi="宋体" w:hint="eastAsia"/>
          <w:sz w:val="24"/>
          <w:u w:val="single"/>
        </w:rPr>
        <w:t xml:space="preserve">              </w:t>
      </w:r>
      <w:r>
        <w:rPr>
          <w:rFonts w:ascii="宋体" w:hAnsi="宋体" w:hint="eastAsia"/>
          <w:sz w:val="24"/>
        </w:rPr>
        <w:t>传真：</w:t>
      </w:r>
      <w:r>
        <w:rPr>
          <w:rFonts w:ascii="宋体" w:hAnsi="宋体" w:hint="eastAsia"/>
          <w:sz w:val="24"/>
          <w:u w:val="single"/>
        </w:rPr>
        <w:t xml:space="preserve">             </w:t>
      </w:r>
    </w:p>
    <w:p w:rsidR="00B0358B" w:rsidRDefault="00B0358B">
      <w:pPr>
        <w:snapToGrid w:val="0"/>
        <w:spacing w:line="360" w:lineRule="auto"/>
        <w:rPr>
          <w:rFonts w:ascii="宋体" w:hAnsi="宋体" w:hint="eastAsia"/>
          <w:sz w:val="24"/>
          <w:u w:val="single"/>
        </w:rPr>
      </w:pPr>
      <w:r>
        <w:rPr>
          <w:rFonts w:ascii="宋体" w:hAnsi="宋体" w:hint="eastAsia"/>
          <w:sz w:val="24"/>
        </w:rPr>
        <w:t xml:space="preserve">        授权代表签字：</w:t>
      </w:r>
      <w:r>
        <w:rPr>
          <w:rFonts w:ascii="宋体" w:hAnsi="宋体" w:hint="eastAsia"/>
          <w:sz w:val="24"/>
          <w:u w:val="single"/>
        </w:rPr>
        <w:t xml:space="preserve">  （签字或私章）       </w:t>
      </w:r>
      <w:r>
        <w:rPr>
          <w:rFonts w:ascii="宋体" w:hAnsi="宋体" w:hint="eastAsia"/>
          <w:sz w:val="24"/>
        </w:rPr>
        <w:t xml:space="preserve">   职务：</w:t>
      </w:r>
      <w:r>
        <w:rPr>
          <w:rFonts w:ascii="宋体" w:hAnsi="宋体" w:hint="eastAsia"/>
          <w:sz w:val="24"/>
          <w:u w:val="single"/>
        </w:rPr>
        <w:t xml:space="preserve">                  </w:t>
      </w:r>
    </w:p>
    <w:p w:rsidR="00B0358B" w:rsidRDefault="00B0358B">
      <w:pPr>
        <w:snapToGrid w:val="0"/>
        <w:spacing w:line="360" w:lineRule="auto"/>
        <w:rPr>
          <w:rFonts w:ascii="宋体" w:hAnsi="宋体" w:hint="eastAsia"/>
          <w:sz w:val="24"/>
          <w:u w:val="single"/>
        </w:rPr>
      </w:pPr>
      <w:r>
        <w:rPr>
          <w:rFonts w:ascii="宋体" w:hAnsi="宋体" w:hint="eastAsia"/>
          <w:sz w:val="24"/>
        </w:rPr>
        <w:t xml:space="preserve">        日期</w:t>
      </w:r>
      <w:r>
        <w:rPr>
          <w:rFonts w:ascii="宋体" w:hAnsi="宋体" w:hint="eastAsia"/>
          <w:sz w:val="24"/>
          <w:u w:val="single"/>
        </w:rPr>
        <w:t xml:space="preserve">：                 </w:t>
      </w:r>
    </w:p>
    <w:p w:rsidR="00B0358B" w:rsidRDefault="00B0358B">
      <w:pPr>
        <w:pStyle w:val="3"/>
        <w:snapToGrid w:val="0"/>
        <w:spacing w:before="0" w:after="0"/>
        <w:jc w:val="center"/>
        <w:rPr>
          <w:rFonts w:hint="eastAsia"/>
          <w:sz w:val="32"/>
          <w:szCs w:val="32"/>
        </w:rPr>
      </w:pPr>
      <w:r>
        <w:rPr>
          <w:sz w:val="32"/>
          <w:szCs w:val="32"/>
        </w:rPr>
        <w:br w:type="page"/>
      </w:r>
      <w:bookmarkStart w:id="14" w:name="_Toc444616701"/>
      <w:r>
        <w:rPr>
          <w:rFonts w:hint="eastAsia"/>
          <w:sz w:val="32"/>
          <w:szCs w:val="32"/>
        </w:rPr>
        <w:lastRenderedPageBreak/>
        <w:t>表2、</w:t>
      </w:r>
      <w:bookmarkEnd w:id="12"/>
      <w:r>
        <w:rPr>
          <w:rFonts w:hint="eastAsia"/>
          <w:sz w:val="32"/>
          <w:szCs w:val="32"/>
        </w:rPr>
        <w:t>授权委托书</w:t>
      </w:r>
      <w:bookmarkEnd w:id="14"/>
    </w:p>
    <w:p w:rsidR="00B0358B" w:rsidRDefault="00B0358B">
      <w:pPr>
        <w:spacing w:line="360" w:lineRule="auto"/>
        <w:rPr>
          <w:rFonts w:ascii="宋体" w:hAnsi="宋体" w:hint="eastAsia"/>
          <w:b/>
          <w:sz w:val="24"/>
        </w:rPr>
      </w:pPr>
      <w:r>
        <w:rPr>
          <w:rFonts w:ascii="宋体" w:hAnsi="宋体" w:hint="eastAsia"/>
          <w:b/>
          <w:sz w:val="24"/>
        </w:rPr>
        <w:t>致：海南海政招标有限公司：</w:t>
      </w:r>
    </w:p>
    <w:p w:rsidR="00B0358B" w:rsidRDefault="00B0358B">
      <w:pPr>
        <w:spacing w:line="360" w:lineRule="auto"/>
        <w:ind w:firstLine="480"/>
        <w:rPr>
          <w:rFonts w:ascii="宋体" w:hAnsi="宋体" w:hint="eastAsia"/>
          <w:sz w:val="24"/>
        </w:rPr>
      </w:pPr>
      <w:r>
        <w:rPr>
          <w:rFonts w:ascii="宋体" w:hAnsi="宋体" w:hint="eastAsia"/>
          <w:sz w:val="24"/>
        </w:rPr>
        <w:t>本授权书声明：</w:t>
      </w:r>
    </w:p>
    <w:p w:rsidR="00B0358B" w:rsidRDefault="00B0358B">
      <w:pPr>
        <w:snapToGrid w:val="0"/>
        <w:spacing w:line="360" w:lineRule="auto"/>
        <w:rPr>
          <w:rFonts w:ascii="宋体" w:hAnsi="宋体" w:hint="eastAsia"/>
          <w:sz w:val="24"/>
          <w:u w:val="single"/>
        </w:rPr>
      </w:pPr>
      <w:r>
        <w:rPr>
          <w:rFonts w:ascii="宋体" w:hAnsi="宋体" w:hint="eastAsia"/>
          <w:sz w:val="24"/>
        </w:rPr>
        <w:t>委托人：</w:t>
      </w:r>
      <w:r>
        <w:rPr>
          <w:rFonts w:ascii="宋体" w:hAnsi="宋体" w:hint="eastAsia"/>
          <w:sz w:val="24"/>
          <w:u w:val="single"/>
        </w:rPr>
        <w:t xml:space="preserve">                                            </w:t>
      </w:r>
    </w:p>
    <w:p w:rsidR="00B0358B" w:rsidRDefault="00B0358B">
      <w:pPr>
        <w:snapToGrid w:val="0"/>
        <w:spacing w:line="360" w:lineRule="auto"/>
        <w:rPr>
          <w:rFonts w:ascii="宋体" w:hAnsi="宋体" w:hint="eastAsia"/>
          <w:sz w:val="24"/>
        </w:rPr>
      </w:pPr>
      <w:r>
        <w:rPr>
          <w:rFonts w:ascii="宋体" w:hAnsi="宋体" w:hint="eastAsia"/>
          <w:sz w:val="24"/>
        </w:rPr>
        <w:t>地  址：</w:t>
      </w:r>
      <w:r>
        <w:rPr>
          <w:rFonts w:ascii="宋体" w:hAnsi="宋体" w:hint="eastAsia"/>
          <w:sz w:val="24"/>
          <w:u w:val="single"/>
        </w:rPr>
        <w:t xml:space="preserve">                     </w:t>
      </w:r>
      <w:r>
        <w:rPr>
          <w:rFonts w:ascii="宋体" w:hAnsi="宋体" w:hint="eastAsia"/>
          <w:sz w:val="24"/>
        </w:rPr>
        <w:t xml:space="preserve"> 法定代表人：</w:t>
      </w:r>
      <w:r>
        <w:rPr>
          <w:rFonts w:ascii="宋体" w:hAnsi="宋体" w:hint="eastAsia"/>
          <w:sz w:val="24"/>
          <w:u w:val="single"/>
        </w:rPr>
        <w:t xml:space="preserve">          </w:t>
      </w:r>
    </w:p>
    <w:p w:rsidR="00B0358B" w:rsidRDefault="00B0358B">
      <w:pPr>
        <w:snapToGrid w:val="0"/>
        <w:spacing w:line="360" w:lineRule="auto"/>
        <w:rPr>
          <w:rFonts w:ascii="宋体" w:hAnsi="宋体" w:hint="eastAsia"/>
          <w:sz w:val="24"/>
        </w:rPr>
      </w:pPr>
      <w:r>
        <w:rPr>
          <w:rFonts w:ascii="宋体" w:hAnsi="宋体" w:hint="eastAsia"/>
          <w:sz w:val="24"/>
        </w:rPr>
        <w:t>受托人：姓名</w:t>
      </w:r>
      <w:r>
        <w:rPr>
          <w:rFonts w:ascii="宋体" w:hAnsi="宋体" w:hint="eastAsia"/>
          <w:sz w:val="24"/>
          <w:u w:val="single"/>
        </w:rPr>
        <w:t xml:space="preserve">      </w:t>
      </w:r>
      <w:r>
        <w:rPr>
          <w:rFonts w:ascii="宋体" w:hAnsi="宋体" w:hint="eastAsia"/>
          <w:sz w:val="24"/>
        </w:rPr>
        <w:t xml:space="preserve"> 性别：</w:t>
      </w:r>
      <w:r>
        <w:rPr>
          <w:rFonts w:ascii="宋体" w:hAnsi="宋体" w:hint="eastAsia"/>
          <w:sz w:val="24"/>
          <w:u w:val="single"/>
        </w:rPr>
        <w:t xml:space="preserve">    </w:t>
      </w:r>
      <w:r>
        <w:rPr>
          <w:rFonts w:ascii="宋体" w:hAnsi="宋体" w:hint="eastAsia"/>
          <w:sz w:val="24"/>
        </w:rPr>
        <w:t xml:space="preserve"> 出生日期：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B0358B" w:rsidRDefault="00B0358B">
      <w:pPr>
        <w:snapToGrid w:val="0"/>
        <w:spacing w:line="360" w:lineRule="auto"/>
        <w:rPr>
          <w:rFonts w:ascii="宋体" w:hAnsi="宋体" w:hint="eastAsia"/>
          <w:sz w:val="24"/>
        </w:rPr>
      </w:pPr>
      <w:r>
        <w:rPr>
          <w:rFonts w:ascii="宋体" w:hAnsi="宋体" w:hint="eastAsia"/>
          <w:sz w:val="24"/>
        </w:rPr>
        <w:t>所在单位：</w:t>
      </w:r>
      <w:r>
        <w:rPr>
          <w:rFonts w:ascii="宋体" w:hAnsi="宋体" w:hint="eastAsia"/>
          <w:sz w:val="24"/>
          <w:u w:val="single"/>
        </w:rPr>
        <w:t xml:space="preserve">                            </w:t>
      </w:r>
      <w:r>
        <w:rPr>
          <w:rFonts w:ascii="宋体" w:hAnsi="宋体" w:hint="eastAsia"/>
          <w:sz w:val="24"/>
        </w:rPr>
        <w:t>职务：</w:t>
      </w:r>
      <w:r>
        <w:rPr>
          <w:rFonts w:ascii="宋体" w:hAnsi="宋体" w:hint="eastAsia"/>
          <w:sz w:val="24"/>
          <w:u w:val="single"/>
        </w:rPr>
        <w:t xml:space="preserve">           </w:t>
      </w:r>
    </w:p>
    <w:p w:rsidR="00B0358B" w:rsidRDefault="00B0358B">
      <w:pPr>
        <w:snapToGrid w:val="0"/>
        <w:spacing w:line="360" w:lineRule="auto"/>
        <w:rPr>
          <w:rFonts w:ascii="宋体" w:hAnsi="宋体" w:hint="eastAsia"/>
          <w:sz w:val="24"/>
        </w:rPr>
      </w:pPr>
      <w:r>
        <w:rPr>
          <w:rFonts w:ascii="宋体" w:hAnsi="宋体" w:hint="eastAsia"/>
          <w:sz w:val="24"/>
        </w:rPr>
        <w:t>身 份 证：</w:t>
      </w:r>
      <w:r>
        <w:rPr>
          <w:rFonts w:ascii="宋体" w:hAnsi="宋体" w:hint="eastAsia"/>
          <w:sz w:val="24"/>
          <w:u w:val="single"/>
        </w:rPr>
        <w:t xml:space="preserve">                </w:t>
      </w:r>
      <w:r>
        <w:rPr>
          <w:rFonts w:ascii="宋体" w:hAnsi="宋体" w:hint="eastAsia"/>
          <w:sz w:val="24"/>
        </w:rPr>
        <w:t>联系方式:</w:t>
      </w:r>
      <w:r>
        <w:rPr>
          <w:rFonts w:ascii="宋体" w:hAnsi="宋体" w:hint="eastAsia"/>
          <w:sz w:val="24"/>
          <w:u w:val="single"/>
        </w:rPr>
        <w:t xml:space="preserve">                    </w:t>
      </w:r>
    </w:p>
    <w:p w:rsidR="00B0358B" w:rsidRDefault="00B0358B">
      <w:pPr>
        <w:spacing w:line="360" w:lineRule="auto"/>
        <w:ind w:firstLine="480"/>
        <w:rPr>
          <w:rFonts w:ascii="宋体" w:hAnsi="宋体" w:hint="eastAsia"/>
          <w:sz w:val="24"/>
        </w:rPr>
      </w:pPr>
      <w:r>
        <w:rPr>
          <w:rFonts w:ascii="宋体" w:hAnsi="宋体" w:hint="eastAsia"/>
          <w:sz w:val="24"/>
        </w:rPr>
        <w:t>兹委托受托人</w:t>
      </w:r>
      <w:r>
        <w:rPr>
          <w:rFonts w:ascii="宋体" w:hAnsi="宋体" w:hint="eastAsia"/>
          <w:sz w:val="24"/>
          <w:u w:val="single"/>
        </w:rPr>
        <w:t xml:space="preserve">               </w:t>
      </w:r>
      <w:r>
        <w:rPr>
          <w:rFonts w:ascii="宋体" w:hAnsi="宋体" w:hint="eastAsia"/>
          <w:sz w:val="24"/>
        </w:rPr>
        <w:t>代表我方参加海南海政招标有限公司组织的</w:t>
      </w:r>
      <w:r>
        <w:rPr>
          <w:rFonts w:ascii="宋体" w:hAnsi="宋体" w:cs="宋体" w:hint="eastAsia"/>
          <w:kern w:val="0"/>
          <w:sz w:val="24"/>
          <w:u w:val="single"/>
        </w:rPr>
        <w:t>太阳能杀虫灯</w:t>
      </w:r>
      <w:r>
        <w:rPr>
          <w:rFonts w:ascii="宋体" w:hAnsi="宋体" w:hint="eastAsia"/>
          <w:sz w:val="24"/>
        </w:rPr>
        <w:t>项目（项目编号为：HZ2017-405R）的询价活动，并授权其全权办理以下事宜：</w:t>
      </w:r>
    </w:p>
    <w:p w:rsidR="00B0358B" w:rsidRDefault="00B0358B">
      <w:pPr>
        <w:spacing w:line="360" w:lineRule="auto"/>
        <w:ind w:firstLineChars="200" w:firstLine="480"/>
        <w:rPr>
          <w:rFonts w:ascii="宋体" w:hAnsi="宋体" w:hint="eastAsia"/>
          <w:sz w:val="24"/>
        </w:rPr>
      </w:pPr>
      <w:r>
        <w:rPr>
          <w:rFonts w:ascii="宋体" w:hAnsi="宋体" w:hint="eastAsia"/>
          <w:sz w:val="24"/>
        </w:rPr>
        <w:t>1、参加报价活动；</w:t>
      </w:r>
    </w:p>
    <w:p w:rsidR="00B0358B" w:rsidRDefault="00B0358B">
      <w:pPr>
        <w:spacing w:line="360" w:lineRule="auto"/>
        <w:ind w:firstLineChars="200" w:firstLine="480"/>
        <w:rPr>
          <w:rFonts w:ascii="宋体" w:hAnsi="宋体" w:hint="eastAsia"/>
          <w:sz w:val="24"/>
        </w:rPr>
      </w:pPr>
      <w:r>
        <w:rPr>
          <w:rFonts w:ascii="宋体" w:hAnsi="宋体" w:hint="eastAsia"/>
          <w:sz w:val="24"/>
        </w:rPr>
        <w:t>2、签订与成交事宜有关的合同；</w:t>
      </w:r>
    </w:p>
    <w:p w:rsidR="00B0358B" w:rsidRDefault="00B0358B">
      <w:pPr>
        <w:spacing w:line="360" w:lineRule="auto"/>
        <w:ind w:firstLineChars="200" w:firstLine="480"/>
        <w:rPr>
          <w:rFonts w:ascii="宋体" w:hAnsi="宋体" w:hint="eastAsia"/>
          <w:sz w:val="24"/>
        </w:rPr>
      </w:pPr>
      <w:r>
        <w:rPr>
          <w:rFonts w:ascii="宋体" w:hAnsi="宋体" w:hint="eastAsia"/>
          <w:sz w:val="24"/>
        </w:rPr>
        <w:t>3、负责合同的履行、服务以及在合同履行过程中有关事宜的洽谈和处理。</w:t>
      </w:r>
    </w:p>
    <w:p w:rsidR="00B0358B" w:rsidRDefault="00B0358B">
      <w:pPr>
        <w:spacing w:line="360" w:lineRule="auto"/>
        <w:ind w:firstLine="480"/>
        <w:rPr>
          <w:rFonts w:ascii="宋体" w:hAnsi="宋体" w:cs="宋体" w:hint="eastAsia"/>
          <w:sz w:val="24"/>
        </w:rPr>
      </w:pPr>
      <w:r>
        <w:rPr>
          <w:rFonts w:ascii="宋体" w:hAnsi="宋体" w:hint="eastAsia"/>
          <w:sz w:val="24"/>
        </w:rPr>
        <w:t>受托人在办理上述事宜过程中以其自己的名义所签署的所有文件我方均予以承认。受托人无转委托权。</w:t>
      </w:r>
    </w:p>
    <w:p w:rsidR="00B0358B" w:rsidRDefault="00B0358B">
      <w:pPr>
        <w:spacing w:line="360" w:lineRule="auto"/>
        <w:ind w:firstLineChars="200" w:firstLine="480"/>
        <w:rPr>
          <w:rFonts w:ascii="宋体" w:hAnsi="宋体" w:hint="eastAsia"/>
          <w:sz w:val="24"/>
        </w:rPr>
      </w:pPr>
      <w:r>
        <w:rPr>
          <w:rFonts w:ascii="宋体" w:hAnsi="宋体" w:hint="eastAsia"/>
          <w:sz w:val="24"/>
        </w:rPr>
        <w:t>委托期限：至上述事宜处理完毕止。</w:t>
      </w:r>
    </w:p>
    <w:p w:rsidR="00B0358B" w:rsidRDefault="00B0358B">
      <w:pPr>
        <w:spacing w:line="360" w:lineRule="auto"/>
        <w:ind w:firstLineChars="1600" w:firstLine="3840"/>
        <w:rPr>
          <w:rFonts w:ascii="宋体" w:hAnsi="宋体" w:hint="eastAsia"/>
          <w:sz w:val="24"/>
        </w:rPr>
      </w:pPr>
    </w:p>
    <w:p w:rsidR="00B0358B" w:rsidRDefault="00B0358B">
      <w:pPr>
        <w:spacing w:line="360" w:lineRule="auto"/>
        <w:ind w:firstLineChars="1600" w:firstLine="3840"/>
        <w:rPr>
          <w:rFonts w:ascii="宋体" w:hAnsi="宋体" w:hint="eastAsia"/>
          <w:sz w:val="24"/>
        </w:rPr>
      </w:pPr>
    </w:p>
    <w:p w:rsidR="00B0358B" w:rsidRDefault="00B0358B">
      <w:pPr>
        <w:spacing w:line="360" w:lineRule="auto"/>
        <w:ind w:firstLineChars="1600" w:firstLine="3840"/>
        <w:rPr>
          <w:rFonts w:ascii="宋体" w:hAnsi="宋体" w:hint="eastAsia"/>
          <w:sz w:val="24"/>
          <w:u w:val="single"/>
        </w:rPr>
      </w:pPr>
      <w:r>
        <w:rPr>
          <w:rFonts w:ascii="宋体" w:hAnsi="宋体" w:hint="eastAsia"/>
          <w:sz w:val="24"/>
        </w:rPr>
        <w:t xml:space="preserve">委托单位  </w:t>
      </w:r>
      <w:r>
        <w:rPr>
          <w:rFonts w:ascii="宋体" w:hAnsi="宋体" w:hint="eastAsia"/>
          <w:sz w:val="24"/>
          <w:u w:val="single"/>
        </w:rPr>
        <w:t xml:space="preserve">  （公章）          </w:t>
      </w:r>
    </w:p>
    <w:p w:rsidR="00B0358B" w:rsidRDefault="00B0358B">
      <w:pPr>
        <w:spacing w:line="360" w:lineRule="auto"/>
        <w:rPr>
          <w:rFonts w:ascii="宋体" w:hAnsi="宋体" w:hint="eastAsia"/>
          <w:sz w:val="24"/>
          <w:u w:val="single"/>
        </w:rPr>
      </w:pPr>
      <w:r>
        <w:rPr>
          <w:rFonts w:ascii="宋体" w:hAnsi="宋体" w:hint="eastAsia"/>
          <w:sz w:val="24"/>
        </w:rPr>
        <w:t xml:space="preserve">                                法定代表人 </w:t>
      </w:r>
      <w:r>
        <w:rPr>
          <w:rFonts w:ascii="宋体" w:hAnsi="宋体" w:hint="eastAsia"/>
          <w:sz w:val="24"/>
          <w:u w:val="single"/>
        </w:rPr>
        <w:t xml:space="preserve"> （签名）          </w:t>
      </w:r>
    </w:p>
    <w:p w:rsidR="00B0358B" w:rsidRDefault="00B0358B">
      <w:pPr>
        <w:spacing w:line="360" w:lineRule="auto"/>
        <w:rPr>
          <w:rFonts w:ascii="宋体" w:hAnsi="宋体" w:hint="eastAsia"/>
          <w:sz w:val="24"/>
          <w:u w:val="single"/>
        </w:rPr>
      </w:pPr>
      <w:r>
        <w:rPr>
          <w:rFonts w:ascii="宋体" w:hAnsi="宋体" w:hint="eastAsia"/>
          <w:sz w:val="24"/>
        </w:rPr>
        <w:t xml:space="preserve">                                受托人 </w:t>
      </w:r>
      <w:r>
        <w:rPr>
          <w:rFonts w:ascii="宋体" w:hAnsi="宋体" w:hint="eastAsia"/>
          <w:sz w:val="24"/>
          <w:u w:val="single"/>
        </w:rPr>
        <w:t xml:space="preserve">（签名）          </w:t>
      </w:r>
    </w:p>
    <w:p w:rsidR="00B0358B" w:rsidRDefault="00B0358B">
      <w:pPr>
        <w:ind w:firstLineChars="1800" w:firstLine="4320"/>
        <w:rPr>
          <w:rFonts w:ascii="宋体" w:hAnsi="宋体" w:hint="eastAsia"/>
          <w:sz w:val="24"/>
        </w:rPr>
      </w:pPr>
      <w:r>
        <w:rPr>
          <w:rFonts w:ascii="宋体" w:hAnsi="宋体" w:hint="eastAsia"/>
          <w:sz w:val="24"/>
        </w:rPr>
        <w:t xml:space="preserve">    年     月     日</w:t>
      </w:r>
    </w:p>
    <w:p w:rsidR="00B0358B" w:rsidRDefault="00B0358B">
      <w:pPr>
        <w:pStyle w:val="3"/>
        <w:shd w:val="clear" w:color="auto" w:fill="FFFFFF"/>
        <w:spacing w:before="100" w:beforeAutospacing="1" w:after="100" w:afterAutospacing="1"/>
        <w:jc w:val="center"/>
        <w:rPr>
          <w:rFonts w:hAnsi="宋体"/>
          <w:b w:val="0"/>
          <w:sz w:val="32"/>
          <w:szCs w:val="32"/>
        </w:rPr>
      </w:pPr>
      <w:r>
        <w:rPr>
          <w:rFonts w:hAnsi="宋体"/>
          <w:sz w:val="24"/>
        </w:rPr>
        <w:br w:type="page"/>
      </w:r>
      <w:bookmarkStart w:id="15" w:name="_Toc416160917"/>
      <w:bookmarkStart w:id="16" w:name="_Toc444616702"/>
      <w:r>
        <w:rPr>
          <w:rFonts w:hAnsi="宋体" w:hint="eastAsia"/>
          <w:bCs/>
          <w:sz w:val="32"/>
          <w:szCs w:val="32"/>
        </w:rPr>
        <w:lastRenderedPageBreak/>
        <w:t>表3、技术及资质响应表</w:t>
      </w:r>
      <w:bookmarkEnd w:id="15"/>
      <w:bookmarkEnd w:id="16"/>
    </w:p>
    <w:p w:rsidR="00B0358B" w:rsidRDefault="00B0358B">
      <w:pPr>
        <w:shd w:val="clear" w:color="auto" w:fill="FFFFFF"/>
        <w:snapToGrid w:val="0"/>
        <w:spacing w:line="360" w:lineRule="auto"/>
        <w:ind w:firstLineChars="200" w:firstLine="480"/>
        <w:rPr>
          <w:rFonts w:ascii="宋体" w:hAnsi="宋体" w:hint="eastAsia"/>
          <w:sz w:val="24"/>
          <w:u w:val="single"/>
        </w:rPr>
      </w:pPr>
      <w:r>
        <w:rPr>
          <w:rFonts w:ascii="宋体" w:hAnsi="宋体" w:hint="eastAsia"/>
          <w:sz w:val="24"/>
        </w:rPr>
        <w:t>说明：报价人必须仔细阅读询价文件中所有技术规范条款和相关功能要求，并对所有技术规范、功能条目及资质要求列入下表，未列入下表的视作报价人不响应。</w:t>
      </w:r>
      <w:r>
        <w:rPr>
          <w:rFonts w:ascii="宋体" w:hAnsi="宋体" w:hint="eastAsia"/>
          <w:b/>
          <w:sz w:val="24"/>
          <w:u w:val="single"/>
        </w:rPr>
        <w:t>报价人必须根据所投产品的实际情况（技术资料）如实填写，评标委员会如发现有虚假描述的，该报价文件无效，该报价人列入黑名单，并报政府采购主管部门严肃处理。</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7"/>
        <w:gridCol w:w="1408"/>
        <w:gridCol w:w="2362"/>
        <w:gridCol w:w="2564"/>
        <w:gridCol w:w="1017"/>
        <w:gridCol w:w="1074"/>
      </w:tblGrid>
      <w:tr w:rsidR="00B0358B">
        <w:trPr>
          <w:trHeight w:val="70"/>
          <w:tblHeader/>
        </w:trPr>
        <w:tc>
          <w:tcPr>
            <w:tcW w:w="707" w:type="dxa"/>
            <w:tcBorders>
              <w:top w:val="single" w:sz="4" w:space="0" w:color="auto"/>
              <w:left w:val="single" w:sz="4" w:space="0" w:color="auto"/>
              <w:bottom w:val="single" w:sz="4" w:space="0" w:color="auto"/>
              <w:right w:val="single" w:sz="4" w:space="0" w:color="auto"/>
            </w:tcBorders>
            <w:vAlign w:val="center"/>
          </w:tcPr>
          <w:p w:rsidR="00B0358B" w:rsidRDefault="00B0358B">
            <w:pPr>
              <w:shd w:val="clear" w:color="auto" w:fill="FFFFFF"/>
              <w:snapToGrid w:val="0"/>
              <w:spacing w:line="300" w:lineRule="auto"/>
              <w:jc w:val="center"/>
              <w:rPr>
                <w:rFonts w:ascii="宋体" w:hAnsi="宋体"/>
                <w:szCs w:val="21"/>
              </w:rPr>
            </w:pPr>
            <w:r>
              <w:rPr>
                <w:rFonts w:ascii="宋体" w:hAnsi="宋体" w:hint="eastAsia"/>
                <w:szCs w:val="21"/>
              </w:rPr>
              <w:t>序号</w:t>
            </w:r>
          </w:p>
        </w:tc>
        <w:tc>
          <w:tcPr>
            <w:tcW w:w="1408" w:type="dxa"/>
            <w:tcBorders>
              <w:top w:val="single" w:sz="4" w:space="0" w:color="auto"/>
              <w:left w:val="single" w:sz="4" w:space="0" w:color="auto"/>
              <w:bottom w:val="single" w:sz="4" w:space="0" w:color="auto"/>
              <w:right w:val="single" w:sz="4" w:space="0" w:color="auto"/>
            </w:tcBorders>
            <w:vAlign w:val="center"/>
          </w:tcPr>
          <w:p w:rsidR="00B0358B" w:rsidRDefault="00B0358B">
            <w:pPr>
              <w:shd w:val="clear" w:color="auto" w:fill="FFFFFF"/>
              <w:snapToGrid w:val="0"/>
              <w:spacing w:line="300" w:lineRule="auto"/>
              <w:jc w:val="center"/>
              <w:rPr>
                <w:rFonts w:ascii="宋体" w:hAnsi="宋体"/>
                <w:szCs w:val="21"/>
              </w:rPr>
            </w:pPr>
            <w:r>
              <w:rPr>
                <w:rFonts w:ascii="宋体" w:hAnsi="宋体" w:hint="eastAsia"/>
                <w:szCs w:val="21"/>
              </w:rPr>
              <w:t>设备/项目</w:t>
            </w:r>
          </w:p>
        </w:tc>
        <w:tc>
          <w:tcPr>
            <w:tcW w:w="2362" w:type="dxa"/>
            <w:tcBorders>
              <w:top w:val="single" w:sz="4" w:space="0" w:color="auto"/>
              <w:left w:val="single" w:sz="4" w:space="0" w:color="auto"/>
              <w:bottom w:val="single" w:sz="4" w:space="0" w:color="auto"/>
              <w:right w:val="single" w:sz="4" w:space="0" w:color="auto"/>
            </w:tcBorders>
            <w:vAlign w:val="center"/>
          </w:tcPr>
          <w:p w:rsidR="00B0358B" w:rsidRDefault="00B0358B">
            <w:pPr>
              <w:shd w:val="clear" w:color="auto" w:fill="FFFFFF"/>
              <w:snapToGrid w:val="0"/>
              <w:spacing w:line="300" w:lineRule="auto"/>
              <w:jc w:val="center"/>
              <w:rPr>
                <w:rFonts w:ascii="宋体" w:hAnsi="宋体"/>
                <w:szCs w:val="21"/>
              </w:rPr>
            </w:pPr>
            <w:r>
              <w:rPr>
                <w:rFonts w:ascii="宋体" w:hAnsi="宋体" w:hint="eastAsia"/>
                <w:szCs w:val="21"/>
              </w:rPr>
              <w:t>询价文件技术要求</w:t>
            </w:r>
          </w:p>
        </w:tc>
        <w:tc>
          <w:tcPr>
            <w:tcW w:w="2564" w:type="dxa"/>
            <w:tcBorders>
              <w:top w:val="single" w:sz="4" w:space="0" w:color="auto"/>
              <w:left w:val="single" w:sz="4" w:space="0" w:color="auto"/>
              <w:bottom w:val="single" w:sz="4" w:space="0" w:color="auto"/>
              <w:right w:val="single" w:sz="4" w:space="0" w:color="auto"/>
            </w:tcBorders>
            <w:vAlign w:val="center"/>
          </w:tcPr>
          <w:p w:rsidR="00B0358B" w:rsidRDefault="00B0358B">
            <w:pPr>
              <w:shd w:val="clear" w:color="auto" w:fill="FFFFFF"/>
              <w:snapToGrid w:val="0"/>
              <w:spacing w:line="300" w:lineRule="auto"/>
              <w:jc w:val="center"/>
              <w:rPr>
                <w:rFonts w:ascii="宋体" w:hAnsi="宋体"/>
                <w:szCs w:val="21"/>
              </w:rPr>
            </w:pPr>
            <w:r>
              <w:rPr>
                <w:rFonts w:ascii="宋体" w:hAnsi="宋体" w:hint="eastAsia"/>
                <w:szCs w:val="21"/>
              </w:rPr>
              <w:t>报价人响应情况</w:t>
            </w:r>
          </w:p>
        </w:tc>
        <w:tc>
          <w:tcPr>
            <w:tcW w:w="1017" w:type="dxa"/>
            <w:tcBorders>
              <w:top w:val="single" w:sz="4" w:space="0" w:color="auto"/>
              <w:left w:val="single" w:sz="4" w:space="0" w:color="auto"/>
              <w:bottom w:val="single" w:sz="4" w:space="0" w:color="auto"/>
              <w:right w:val="single" w:sz="4" w:space="0" w:color="auto"/>
            </w:tcBorders>
            <w:vAlign w:val="center"/>
          </w:tcPr>
          <w:p w:rsidR="00B0358B" w:rsidRDefault="00B0358B">
            <w:pPr>
              <w:shd w:val="clear" w:color="auto" w:fill="FFFFFF"/>
              <w:snapToGrid w:val="0"/>
              <w:spacing w:line="300" w:lineRule="auto"/>
              <w:jc w:val="center"/>
              <w:rPr>
                <w:rFonts w:ascii="宋体" w:hAnsi="宋体"/>
                <w:szCs w:val="21"/>
              </w:rPr>
            </w:pPr>
            <w:r>
              <w:rPr>
                <w:rFonts w:ascii="宋体" w:hAnsi="宋体" w:hint="eastAsia"/>
                <w:szCs w:val="21"/>
              </w:rPr>
              <w:t>偏离情况</w:t>
            </w:r>
          </w:p>
        </w:tc>
        <w:tc>
          <w:tcPr>
            <w:tcW w:w="1074" w:type="dxa"/>
            <w:tcBorders>
              <w:top w:val="single" w:sz="4" w:space="0" w:color="auto"/>
              <w:left w:val="single" w:sz="4" w:space="0" w:color="auto"/>
              <w:bottom w:val="single" w:sz="4" w:space="0" w:color="auto"/>
              <w:right w:val="single" w:sz="4" w:space="0" w:color="auto"/>
            </w:tcBorders>
            <w:vAlign w:val="center"/>
          </w:tcPr>
          <w:p w:rsidR="00B0358B" w:rsidRDefault="00B0358B">
            <w:pPr>
              <w:shd w:val="clear" w:color="auto" w:fill="FFFFFF"/>
              <w:snapToGrid w:val="0"/>
              <w:spacing w:line="300" w:lineRule="auto"/>
              <w:jc w:val="center"/>
              <w:rPr>
                <w:rFonts w:ascii="宋体" w:hAnsi="宋体"/>
                <w:szCs w:val="21"/>
                <w:highlight w:val="yellow"/>
              </w:rPr>
            </w:pPr>
            <w:r>
              <w:rPr>
                <w:rFonts w:ascii="宋体" w:hAnsi="宋体" w:hint="eastAsia"/>
                <w:szCs w:val="21"/>
              </w:rPr>
              <w:t>页码索引</w:t>
            </w:r>
          </w:p>
        </w:tc>
      </w:tr>
      <w:tr w:rsidR="00B0358B">
        <w:trPr>
          <w:trHeight w:val="607"/>
          <w:tblHeader/>
        </w:trPr>
        <w:tc>
          <w:tcPr>
            <w:tcW w:w="707" w:type="dxa"/>
            <w:tcBorders>
              <w:top w:val="single" w:sz="4" w:space="0" w:color="auto"/>
              <w:left w:val="single" w:sz="4" w:space="0" w:color="auto"/>
              <w:bottom w:val="single" w:sz="4" w:space="0" w:color="auto"/>
              <w:right w:val="single" w:sz="4" w:space="0" w:color="auto"/>
            </w:tcBorders>
            <w:vAlign w:val="center"/>
          </w:tcPr>
          <w:p w:rsidR="00B0358B" w:rsidRDefault="00B0358B">
            <w:pPr>
              <w:shd w:val="clear" w:color="auto" w:fill="FFFFFF"/>
              <w:spacing w:line="360" w:lineRule="auto"/>
              <w:jc w:val="center"/>
              <w:rPr>
                <w:rFonts w:ascii="宋体" w:hAnsi="宋体"/>
                <w:sz w:val="24"/>
              </w:rPr>
            </w:pPr>
            <w:r>
              <w:rPr>
                <w:rFonts w:ascii="宋体" w:hAnsi="宋体" w:hint="eastAsia"/>
                <w:sz w:val="24"/>
              </w:rPr>
              <w:t>1</w:t>
            </w:r>
          </w:p>
        </w:tc>
        <w:tc>
          <w:tcPr>
            <w:tcW w:w="1408" w:type="dxa"/>
            <w:tcBorders>
              <w:top w:val="single" w:sz="4" w:space="0" w:color="auto"/>
              <w:left w:val="single" w:sz="4" w:space="0" w:color="auto"/>
              <w:bottom w:val="single" w:sz="4" w:space="0" w:color="auto"/>
              <w:right w:val="single" w:sz="4" w:space="0" w:color="auto"/>
            </w:tcBorders>
          </w:tcPr>
          <w:p w:rsidR="00B0358B" w:rsidRDefault="00B0358B">
            <w:pPr>
              <w:shd w:val="clear" w:color="auto" w:fill="FFFFFF"/>
              <w:snapToGrid w:val="0"/>
              <w:spacing w:line="360" w:lineRule="auto"/>
              <w:jc w:val="center"/>
              <w:rPr>
                <w:rFonts w:ascii="宋体" w:hAnsi="宋体"/>
                <w:sz w:val="24"/>
              </w:rPr>
            </w:pPr>
          </w:p>
        </w:tc>
        <w:tc>
          <w:tcPr>
            <w:tcW w:w="2362" w:type="dxa"/>
            <w:tcBorders>
              <w:top w:val="single" w:sz="4" w:space="0" w:color="auto"/>
              <w:left w:val="single" w:sz="4" w:space="0" w:color="auto"/>
              <w:bottom w:val="single" w:sz="4" w:space="0" w:color="auto"/>
              <w:right w:val="single" w:sz="4" w:space="0" w:color="auto"/>
            </w:tcBorders>
            <w:vAlign w:val="center"/>
          </w:tcPr>
          <w:p w:rsidR="00B0358B" w:rsidRDefault="00B0358B">
            <w:pPr>
              <w:shd w:val="clear" w:color="auto" w:fill="FFFFFF"/>
              <w:snapToGrid w:val="0"/>
              <w:spacing w:line="360" w:lineRule="auto"/>
              <w:jc w:val="center"/>
              <w:rPr>
                <w:rFonts w:ascii="宋体" w:hAnsi="宋体"/>
                <w:sz w:val="24"/>
              </w:rPr>
            </w:pPr>
          </w:p>
        </w:tc>
        <w:tc>
          <w:tcPr>
            <w:tcW w:w="2564" w:type="dxa"/>
            <w:tcBorders>
              <w:top w:val="single" w:sz="4" w:space="0" w:color="auto"/>
              <w:left w:val="single" w:sz="4" w:space="0" w:color="auto"/>
              <w:bottom w:val="single" w:sz="4" w:space="0" w:color="auto"/>
              <w:right w:val="single" w:sz="4" w:space="0" w:color="auto"/>
            </w:tcBorders>
            <w:vAlign w:val="center"/>
          </w:tcPr>
          <w:p w:rsidR="00B0358B" w:rsidRDefault="00B0358B">
            <w:pPr>
              <w:shd w:val="clear" w:color="auto" w:fill="FFFFFF"/>
              <w:snapToGrid w:val="0"/>
              <w:spacing w:line="360" w:lineRule="auto"/>
              <w:jc w:val="center"/>
              <w:rPr>
                <w:rFonts w:ascii="宋体" w:hAnsi="宋体"/>
                <w:sz w:val="24"/>
              </w:rPr>
            </w:pPr>
          </w:p>
        </w:tc>
        <w:tc>
          <w:tcPr>
            <w:tcW w:w="1017" w:type="dxa"/>
            <w:tcBorders>
              <w:top w:val="single" w:sz="4" w:space="0" w:color="auto"/>
              <w:left w:val="single" w:sz="4" w:space="0" w:color="auto"/>
              <w:bottom w:val="single" w:sz="4" w:space="0" w:color="auto"/>
              <w:right w:val="single" w:sz="4" w:space="0" w:color="auto"/>
            </w:tcBorders>
            <w:vAlign w:val="center"/>
          </w:tcPr>
          <w:p w:rsidR="00B0358B" w:rsidRDefault="00B0358B">
            <w:pPr>
              <w:shd w:val="clear" w:color="auto" w:fill="FFFFFF"/>
              <w:snapToGrid w:val="0"/>
              <w:spacing w:line="360" w:lineRule="auto"/>
              <w:jc w:val="center"/>
              <w:rPr>
                <w:rFonts w:ascii="宋体" w:hAnsi="宋体"/>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B0358B" w:rsidRDefault="00B0358B">
            <w:pPr>
              <w:shd w:val="clear" w:color="auto" w:fill="FFFFFF"/>
              <w:snapToGrid w:val="0"/>
              <w:spacing w:line="360" w:lineRule="auto"/>
              <w:jc w:val="center"/>
              <w:rPr>
                <w:rFonts w:ascii="宋体" w:hAnsi="宋体"/>
                <w:sz w:val="24"/>
                <w:highlight w:val="yellow"/>
              </w:rPr>
            </w:pPr>
          </w:p>
        </w:tc>
      </w:tr>
      <w:tr w:rsidR="00B0358B">
        <w:trPr>
          <w:trHeight w:val="614"/>
          <w:tblHeader/>
        </w:trPr>
        <w:tc>
          <w:tcPr>
            <w:tcW w:w="707" w:type="dxa"/>
            <w:tcBorders>
              <w:top w:val="single" w:sz="4" w:space="0" w:color="auto"/>
              <w:left w:val="single" w:sz="4" w:space="0" w:color="auto"/>
              <w:bottom w:val="single" w:sz="4" w:space="0" w:color="auto"/>
              <w:right w:val="single" w:sz="4" w:space="0" w:color="auto"/>
            </w:tcBorders>
            <w:vAlign w:val="center"/>
          </w:tcPr>
          <w:p w:rsidR="00B0358B" w:rsidRDefault="00B0358B">
            <w:pPr>
              <w:shd w:val="clear" w:color="auto" w:fill="FFFFFF"/>
              <w:spacing w:line="360" w:lineRule="auto"/>
              <w:jc w:val="center"/>
              <w:rPr>
                <w:rFonts w:ascii="宋体" w:hAnsi="宋体"/>
                <w:sz w:val="24"/>
              </w:rPr>
            </w:pPr>
            <w:r>
              <w:rPr>
                <w:rFonts w:ascii="宋体" w:hAnsi="宋体" w:hint="eastAsia"/>
                <w:sz w:val="24"/>
              </w:rPr>
              <w:t>2</w:t>
            </w:r>
          </w:p>
        </w:tc>
        <w:tc>
          <w:tcPr>
            <w:tcW w:w="1408" w:type="dxa"/>
            <w:tcBorders>
              <w:top w:val="single" w:sz="4" w:space="0" w:color="auto"/>
              <w:left w:val="single" w:sz="4" w:space="0" w:color="auto"/>
              <w:bottom w:val="single" w:sz="4" w:space="0" w:color="auto"/>
              <w:right w:val="single" w:sz="4" w:space="0" w:color="auto"/>
            </w:tcBorders>
          </w:tcPr>
          <w:p w:rsidR="00B0358B" w:rsidRDefault="00B0358B">
            <w:pPr>
              <w:shd w:val="clear" w:color="auto" w:fill="FFFFFF"/>
              <w:snapToGrid w:val="0"/>
              <w:spacing w:line="360" w:lineRule="auto"/>
              <w:jc w:val="center"/>
              <w:rPr>
                <w:rFonts w:ascii="宋体" w:hAnsi="宋体"/>
                <w:sz w:val="24"/>
              </w:rPr>
            </w:pPr>
          </w:p>
        </w:tc>
        <w:tc>
          <w:tcPr>
            <w:tcW w:w="2362" w:type="dxa"/>
            <w:tcBorders>
              <w:top w:val="single" w:sz="4" w:space="0" w:color="auto"/>
              <w:left w:val="single" w:sz="4" w:space="0" w:color="auto"/>
              <w:bottom w:val="single" w:sz="4" w:space="0" w:color="auto"/>
              <w:right w:val="single" w:sz="4" w:space="0" w:color="auto"/>
            </w:tcBorders>
            <w:vAlign w:val="center"/>
          </w:tcPr>
          <w:p w:rsidR="00B0358B" w:rsidRDefault="00B0358B">
            <w:pPr>
              <w:shd w:val="clear" w:color="auto" w:fill="FFFFFF"/>
              <w:snapToGrid w:val="0"/>
              <w:spacing w:line="360" w:lineRule="auto"/>
              <w:jc w:val="center"/>
              <w:rPr>
                <w:rFonts w:ascii="宋体" w:hAnsi="宋体"/>
                <w:sz w:val="24"/>
              </w:rPr>
            </w:pPr>
          </w:p>
        </w:tc>
        <w:tc>
          <w:tcPr>
            <w:tcW w:w="2564" w:type="dxa"/>
            <w:tcBorders>
              <w:top w:val="single" w:sz="4" w:space="0" w:color="auto"/>
              <w:left w:val="single" w:sz="4" w:space="0" w:color="auto"/>
              <w:bottom w:val="single" w:sz="4" w:space="0" w:color="auto"/>
              <w:right w:val="single" w:sz="4" w:space="0" w:color="auto"/>
            </w:tcBorders>
            <w:vAlign w:val="center"/>
          </w:tcPr>
          <w:p w:rsidR="00B0358B" w:rsidRDefault="00B0358B">
            <w:pPr>
              <w:shd w:val="clear" w:color="auto" w:fill="FFFFFF"/>
              <w:snapToGrid w:val="0"/>
              <w:spacing w:line="360" w:lineRule="auto"/>
              <w:jc w:val="center"/>
              <w:rPr>
                <w:rFonts w:ascii="宋体" w:hAnsi="宋体"/>
                <w:sz w:val="24"/>
              </w:rPr>
            </w:pPr>
          </w:p>
        </w:tc>
        <w:tc>
          <w:tcPr>
            <w:tcW w:w="1017" w:type="dxa"/>
            <w:tcBorders>
              <w:top w:val="single" w:sz="4" w:space="0" w:color="auto"/>
              <w:left w:val="single" w:sz="4" w:space="0" w:color="auto"/>
              <w:bottom w:val="single" w:sz="4" w:space="0" w:color="auto"/>
              <w:right w:val="single" w:sz="4" w:space="0" w:color="auto"/>
            </w:tcBorders>
            <w:vAlign w:val="center"/>
          </w:tcPr>
          <w:p w:rsidR="00B0358B" w:rsidRDefault="00B0358B">
            <w:pPr>
              <w:shd w:val="clear" w:color="auto" w:fill="FFFFFF"/>
              <w:snapToGrid w:val="0"/>
              <w:spacing w:line="360" w:lineRule="auto"/>
              <w:jc w:val="center"/>
              <w:rPr>
                <w:rFonts w:ascii="宋体" w:hAnsi="宋体"/>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B0358B" w:rsidRDefault="00B0358B">
            <w:pPr>
              <w:shd w:val="clear" w:color="auto" w:fill="FFFFFF"/>
              <w:snapToGrid w:val="0"/>
              <w:spacing w:line="360" w:lineRule="auto"/>
              <w:jc w:val="center"/>
              <w:rPr>
                <w:rFonts w:ascii="宋体" w:hAnsi="宋体"/>
                <w:sz w:val="24"/>
                <w:highlight w:val="yellow"/>
              </w:rPr>
            </w:pPr>
          </w:p>
        </w:tc>
      </w:tr>
      <w:tr w:rsidR="00B0358B">
        <w:trPr>
          <w:trHeight w:val="608"/>
          <w:tblHeader/>
        </w:trPr>
        <w:tc>
          <w:tcPr>
            <w:tcW w:w="707" w:type="dxa"/>
            <w:tcBorders>
              <w:top w:val="single" w:sz="4" w:space="0" w:color="auto"/>
              <w:left w:val="single" w:sz="4" w:space="0" w:color="auto"/>
              <w:bottom w:val="single" w:sz="4" w:space="0" w:color="auto"/>
              <w:right w:val="single" w:sz="4" w:space="0" w:color="auto"/>
            </w:tcBorders>
            <w:vAlign w:val="center"/>
          </w:tcPr>
          <w:p w:rsidR="00B0358B" w:rsidRDefault="00B0358B">
            <w:pPr>
              <w:shd w:val="clear" w:color="auto" w:fill="FFFFFF"/>
              <w:spacing w:line="360" w:lineRule="auto"/>
              <w:jc w:val="center"/>
              <w:rPr>
                <w:rFonts w:ascii="宋体" w:hAnsi="宋体"/>
                <w:sz w:val="24"/>
              </w:rPr>
            </w:pPr>
            <w:r>
              <w:rPr>
                <w:rFonts w:ascii="宋体" w:hAnsi="宋体" w:hint="eastAsia"/>
                <w:sz w:val="24"/>
              </w:rPr>
              <w:t>3</w:t>
            </w:r>
          </w:p>
        </w:tc>
        <w:tc>
          <w:tcPr>
            <w:tcW w:w="1408" w:type="dxa"/>
            <w:tcBorders>
              <w:top w:val="single" w:sz="4" w:space="0" w:color="auto"/>
              <w:left w:val="single" w:sz="4" w:space="0" w:color="auto"/>
              <w:bottom w:val="single" w:sz="4" w:space="0" w:color="auto"/>
              <w:right w:val="single" w:sz="4" w:space="0" w:color="auto"/>
            </w:tcBorders>
          </w:tcPr>
          <w:p w:rsidR="00B0358B" w:rsidRDefault="00B0358B">
            <w:pPr>
              <w:shd w:val="clear" w:color="auto" w:fill="FFFFFF"/>
              <w:snapToGrid w:val="0"/>
              <w:spacing w:line="360" w:lineRule="auto"/>
              <w:jc w:val="center"/>
              <w:rPr>
                <w:rFonts w:ascii="宋体" w:hAnsi="宋体"/>
                <w:sz w:val="24"/>
              </w:rPr>
            </w:pPr>
          </w:p>
        </w:tc>
        <w:tc>
          <w:tcPr>
            <w:tcW w:w="2362" w:type="dxa"/>
            <w:tcBorders>
              <w:top w:val="single" w:sz="4" w:space="0" w:color="auto"/>
              <w:left w:val="single" w:sz="4" w:space="0" w:color="auto"/>
              <w:bottom w:val="single" w:sz="4" w:space="0" w:color="auto"/>
              <w:right w:val="single" w:sz="4" w:space="0" w:color="auto"/>
            </w:tcBorders>
            <w:vAlign w:val="center"/>
          </w:tcPr>
          <w:p w:rsidR="00B0358B" w:rsidRDefault="00B0358B">
            <w:pPr>
              <w:shd w:val="clear" w:color="auto" w:fill="FFFFFF"/>
              <w:snapToGrid w:val="0"/>
              <w:spacing w:line="360" w:lineRule="auto"/>
              <w:jc w:val="center"/>
              <w:rPr>
                <w:rFonts w:ascii="宋体" w:hAnsi="宋体"/>
                <w:sz w:val="24"/>
              </w:rPr>
            </w:pPr>
          </w:p>
        </w:tc>
        <w:tc>
          <w:tcPr>
            <w:tcW w:w="2564" w:type="dxa"/>
            <w:tcBorders>
              <w:top w:val="single" w:sz="4" w:space="0" w:color="auto"/>
              <w:left w:val="single" w:sz="4" w:space="0" w:color="auto"/>
              <w:bottom w:val="single" w:sz="4" w:space="0" w:color="auto"/>
              <w:right w:val="single" w:sz="4" w:space="0" w:color="auto"/>
            </w:tcBorders>
            <w:vAlign w:val="center"/>
          </w:tcPr>
          <w:p w:rsidR="00B0358B" w:rsidRDefault="00B0358B">
            <w:pPr>
              <w:shd w:val="clear" w:color="auto" w:fill="FFFFFF"/>
              <w:snapToGrid w:val="0"/>
              <w:spacing w:line="360" w:lineRule="auto"/>
              <w:jc w:val="center"/>
              <w:rPr>
                <w:rFonts w:ascii="宋体" w:hAnsi="宋体"/>
                <w:sz w:val="24"/>
              </w:rPr>
            </w:pPr>
          </w:p>
        </w:tc>
        <w:tc>
          <w:tcPr>
            <w:tcW w:w="1017" w:type="dxa"/>
            <w:tcBorders>
              <w:top w:val="single" w:sz="4" w:space="0" w:color="auto"/>
              <w:left w:val="single" w:sz="4" w:space="0" w:color="auto"/>
              <w:bottom w:val="single" w:sz="4" w:space="0" w:color="auto"/>
              <w:right w:val="single" w:sz="4" w:space="0" w:color="auto"/>
            </w:tcBorders>
            <w:vAlign w:val="center"/>
          </w:tcPr>
          <w:p w:rsidR="00B0358B" w:rsidRDefault="00B0358B">
            <w:pPr>
              <w:shd w:val="clear" w:color="auto" w:fill="FFFFFF"/>
              <w:snapToGrid w:val="0"/>
              <w:spacing w:line="360" w:lineRule="auto"/>
              <w:jc w:val="center"/>
              <w:rPr>
                <w:rFonts w:ascii="宋体" w:hAnsi="宋体"/>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B0358B" w:rsidRDefault="00B0358B">
            <w:pPr>
              <w:shd w:val="clear" w:color="auto" w:fill="FFFFFF"/>
              <w:snapToGrid w:val="0"/>
              <w:spacing w:line="360" w:lineRule="auto"/>
              <w:jc w:val="center"/>
              <w:rPr>
                <w:rFonts w:ascii="宋体" w:hAnsi="宋体"/>
                <w:sz w:val="24"/>
                <w:highlight w:val="yellow"/>
              </w:rPr>
            </w:pPr>
          </w:p>
        </w:tc>
      </w:tr>
      <w:tr w:rsidR="00B0358B">
        <w:trPr>
          <w:trHeight w:val="616"/>
          <w:tblHeader/>
        </w:trPr>
        <w:tc>
          <w:tcPr>
            <w:tcW w:w="707" w:type="dxa"/>
            <w:tcBorders>
              <w:top w:val="single" w:sz="4" w:space="0" w:color="auto"/>
              <w:left w:val="single" w:sz="4" w:space="0" w:color="auto"/>
              <w:bottom w:val="single" w:sz="4" w:space="0" w:color="auto"/>
              <w:right w:val="single" w:sz="4" w:space="0" w:color="auto"/>
            </w:tcBorders>
            <w:vAlign w:val="center"/>
          </w:tcPr>
          <w:p w:rsidR="00B0358B" w:rsidRDefault="00B0358B">
            <w:pPr>
              <w:shd w:val="clear" w:color="auto" w:fill="FFFFFF"/>
              <w:spacing w:line="360" w:lineRule="auto"/>
              <w:jc w:val="center"/>
              <w:rPr>
                <w:rFonts w:ascii="宋体" w:hAnsi="宋体"/>
                <w:sz w:val="24"/>
              </w:rPr>
            </w:pPr>
            <w:r>
              <w:rPr>
                <w:rFonts w:ascii="宋体" w:hAnsi="宋体" w:hint="eastAsia"/>
                <w:sz w:val="24"/>
              </w:rPr>
              <w:t>4</w:t>
            </w:r>
          </w:p>
        </w:tc>
        <w:tc>
          <w:tcPr>
            <w:tcW w:w="1408" w:type="dxa"/>
            <w:tcBorders>
              <w:top w:val="single" w:sz="4" w:space="0" w:color="auto"/>
              <w:left w:val="single" w:sz="4" w:space="0" w:color="auto"/>
              <w:bottom w:val="single" w:sz="4" w:space="0" w:color="auto"/>
              <w:right w:val="single" w:sz="4" w:space="0" w:color="auto"/>
            </w:tcBorders>
          </w:tcPr>
          <w:p w:rsidR="00B0358B" w:rsidRDefault="00B0358B">
            <w:pPr>
              <w:shd w:val="clear" w:color="auto" w:fill="FFFFFF"/>
              <w:snapToGrid w:val="0"/>
              <w:spacing w:line="360" w:lineRule="auto"/>
              <w:jc w:val="center"/>
              <w:rPr>
                <w:rFonts w:ascii="宋体" w:hAnsi="宋体"/>
                <w:sz w:val="24"/>
              </w:rPr>
            </w:pPr>
          </w:p>
        </w:tc>
        <w:tc>
          <w:tcPr>
            <w:tcW w:w="2362" w:type="dxa"/>
            <w:tcBorders>
              <w:top w:val="single" w:sz="4" w:space="0" w:color="auto"/>
              <w:left w:val="single" w:sz="4" w:space="0" w:color="auto"/>
              <w:bottom w:val="single" w:sz="4" w:space="0" w:color="auto"/>
              <w:right w:val="single" w:sz="4" w:space="0" w:color="auto"/>
            </w:tcBorders>
            <w:vAlign w:val="center"/>
          </w:tcPr>
          <w:p w:rsidR="00B0358B" w:rsidRDefault="00B0358B">
            <w:pPr>
              <w:shd w:val="clear" w:color="auto" w:fill="FFFFFF"/>
              <w:snapToGrid w:val="0"/>
              <w:spacing w:line="360" w:lineRule="auto"/>
              <w:jc w:val="center"/>
              <w:rPr>
                <w:rFonts w:ascii="宋体" w:hAnsi="宋体"/>
                <w:sz w:val="24"/>
              </w:rPr>
            </w:pPr>
          </w:p>
        </w:tc>
        <w:tc>
          <w:tcPr>
            <w:tcW w:w="2564" w:type="dxa"/>
            <w:tcBorders>
              <w:top w:val="single" w:sz="4" w:space="0" w:color="auto"/>
              <w:left w:val="single" w:sz="4" w:space="0" w:color="auto"/>
              <w:bottom w:val="single" w:sz="4" w:space="0" w:color="auto"/>
              <w:right w:val="single" w:sz="4" w:space="0" w:color="auto"/>
            </w:tcBorders>
            <w:vAlign w:val="center"/>
          </w:tcPr>
          <w:p w:rsidR="00B0358B" w:rsidRDefault="00B0358B">
            <w:pPr>
              <w:shd w:val="clear" w:color="auto" w:fill="FFFFFF"/>
              <w:snapToGrid w:val="0"/>
              <w:spacing w:line="360" w:lineRule="auto"/>
              <w:jc w:val="center"/>
              <w:rPr>
                <w:rFonts w:ascii="宋体" w:hAnsi="宋体"/>
                <w:sz w:val="24"/>
              </w:rPr>
            </w:pPr>
          </w:p>
        </w:tc>
        <w:tc>
          <w:tcPr>
            <w:tcW w:w="1017" w:type="dxa"/>
            <w:tcBorders>
              <w:top w:val="single" w:sz="4" w:space="0" w:color="auto"/>
              <w:left w:val="single" w:sz="4" w:space="0" w:color="auto"/>
              <w:bottom w:val="single" w:sz="4" w:space="0" w:color="auto"/>
              <w:right w:val="single" w:sz="4" w:space="0" w:color="auto"/>
            </w:tcBorders>
            <w:vAlign w:val="center"/>
          </w:tcPr>
          <w:p w:rsidR="00B0358B" w:rsidRDefault="00B0358B">
            <w:pPr>
              <w:shd w:val="clear" w:color="auto" w:fill="FFFFFF"/>
              <w:snapToGrid w:val="0"/>
              <w:spacing w:line="360" w:lineRule="auto"/>
              <w:jc w:val="center"/>
              <w:rPr>
                <w:rFonts w:ascii="宋体" w:hAnsi="宋体"/>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B0358B" w:rsidRDefault="00B0358B">
            <w:pPr>
              <w:shd w:val="clear" w:color="auto" w:fill="FFFFFF"/>
              <w:snapToGrid w:val="0"/>
              <w:spacing w:line="360" w:lineRule="auto"/>
              <w:jc w:val="center"/>
              <w:rPr>
                <w:rFonts w:ascii="宋体" w:hAnsi="宋体"/>
                <w:sz w:val="24"/>
                <w:highlight w:val="yellow"/>
              </w:rPr>
            </w:pPr>
          </w:p>
        </w:tc>
      </w:tr>
      <w:tr w:rsidR="00B0358B">
        <w:trPr>
          <w:trHeight w:val="610"/>
          <w:tblHeader/>
        </w:trPr>
        <w:tc>
          <w:tcPr>
            <w:tcW w:w="707" w:type="dxa"/>
            <w:tcBorders>
              <w:top w:val="single" w:sz="4" w:space="0" w:color="auto"/>
              <w:left w:val="single" w:sz="4" w:space="0" w:color="auto"/>
              <w:bottom w:val="single" w:sz="4" w:space="0" w:color="auto"/>
              <w:right w:val="single" w:sz="4" w:space="0" w:color="auto"/>
            </w:tcBorders>
            <w:vAlign w:val="center"/>
          </w:tcPr>
          <w:p w:rsidR="00B0358B" w:rsidRDefault="00B0358B">
            <w:pPr>
              <w:shd w:val="clear" w:color="auto" w:fill="FFFFFF"/>
              <w:spacing w:line="360" w:lineRule="auto"/>
              <w:jc w:val="center"/>
              <w:rPr>
                <w:rFonts w:ascii="宋体" w:hAnsi="宋体"/>
                <w:sz w:val="24"/>
              </w:rPr>
            </w:pPr>
            <w:r>
              <w:rPr>
                <w:rFonts w:ascii="宋体" w:hAnsi="宋体" w:hint="eastAsia"/>
                <w:sz w:val="24"/>
              </w:rPr>
              <w:t>5</w:t>
            </w:r>
          </w:p>
        </w:tc>
        <w:tc>
          <w:tcPr>
            <w:tcW w:w="1408" w:type="dxa"/>
            <w:tcBorders>
              <w:top w:val="single" w:sz="4" w:space="0" w:color="auto"/>
              <w:left w:val="single" w:sz="4" w:space="0" w:color="auto"/>
              <w:bottom w:val="single" w:sz="4" w:space="0" w:color="auto"/>
              <w:right w:val="single" w:sz="4" w:space="0" w:color="auto"/>
            </w:tcBorders>
          </w:tcPr>
          <w:p w:rsidR="00B0358B" w:rsidRDefault="00B0358B">
            <w:pPr>
              <w:shd w:val="clear" w:color="auto" w:fill="FFFFFF"/>
              <w:snapToGrid w:val="0"/>
              <w:spacing w:line="360" w:lineRule="auto"/>
              <w:jc w:val="center"/>
              <w:rPr>
                <w:rFonts w:ascii="宋体" w:hAnsi="宋体"/>
                <w:sz w:val="24"/>
              </w:rPr>
            </w:pPr>
          </w:p>
        </w:tc>
        <w:tc>
          <w:tcPr>
            <w:tcW w:w="2362" w:type="dxa"/>
            <w:tcBorders>
              <w:top w:val="single" w:sz="4" w:space="0" w:color="auto"/>
              <w:left w:val="single" w:sz="4" w:space="0" w:color="auto"/>
              <w:bottom w:val="single" w:sz="4" w:space="0" w:color="auto"/>
              <w:right w:val="single" w:sz="4" w:space="0" w:color="auto"/>
            </w:tcBorders>
            <w:vAlign w:val="center"/>
          </w:tcPr>
          <w:p w:rsidR="00B0358B" w:rsidRDefault="00B0358B">
            <w:pPr>
              <w:shd w:val="clear" w:color="auto" w:fill="FFFFFF"/>
              <w:snapToGrid w:val="0"/>
              <w:spacing w:line="360" w:lineRule="auto"/>
              <w:jc w:val="center"/>
              <w:rPr>
                <w:rFonts w:ascii="宋体" w:hAnsi="宋体"/>
                <w:sz w:val="24"/>
              </w:rPr>
            </w:pPr>
          </w:p>
        </w:tc>
        <w:tc>
          <w:tcPr>
            <w:tcW w:w="2564" w:type="dxa"/>
            <w:tcBorders>
              <w:top w:val="single" w:sz="4" w:space="0" w:color="auto"/>
              <w:left w:val="single" w:sz="4" w:space="0" w:color="auto"/>
              <w:bottom w:val="single" w:sz="4" w:space="0" w:color="auto"/>
              <w:right w:val="single" w:sz="4" w:space="0" w:color="auto"/>
            </w:tcBorders>
            <w:vAlign w:val="center"/>
          </w:tcPr>
          <w:p w:rsidR="00B0358B" w:rsidRDefault="00B0358B">
            <w:pPr>
              <w:shd w:val="clear" w:color="auto" w:fill="FFFFFF"/>
              <w:snapToGrid w:val="0"/>
              <w:spacing w:line="360" w:lineRule="auto"/>
              <w:jc w:val="center"/>
              <w:rPr>
                <w:rFonts w:ascii="宋体" w:hAnsi="宋体"/>
                <w:sz w:val="24"/>
              </w:rPr>
            </w:pPr>
          </w:p>
        </w:tc>
        <w:tc>
          <w:tcPr>
            <w:tcW w:w="1017" w:type="dxa"/>
            <w:tcBorders>
              <w:top w:val="single" w:sz="4" w:space="0" w:color="auto"/>
              <w:left w:val="single" w:sz="4" w:space="0" w:color="auto"/>
              <w:bottom w:val="single" w:sz="4" w:space="0" w:color="auto"/>
              <w:right w:val="single" w:sz="4" w:space="0" w:color="auto"/>
            </w:tcBorders>
            <w:vAlign w:val="center"/>
          </w:tcPr>
          <w:p w:rsidR="00B0358B" w:rsidRDefault="00B0358B">
            <w:pPr>
              <w:shd w:val="clear" w:color="auto" w:fill="FFFFFF"/>
              <w:snapToGrid w:val="0"/>
              <w:spacing w:line="360" w:lineRule="auto"/>
              <w:jc w:val="center"/>
              <w:rPr>
                <w:rFonts w:ascii="宋体" w:hAnsi="宋体"/>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B0358B" w:rsidRDefault="00B0358B">
            <w:pPr>
              <w:shd w:val="clear" w:color="auto" w:fill="FFFFFF"/>
              <w:snapToGrid w:val="0"/>
              <w:spacing w:line="360" w:lineRule="auto"/>
              <w:jc w:val="center"/>
              <w:rPr>
                <w:rFonts w:ascii="宋体" w:hAnsi="宋体"/>
                <w:sz w:val="24"/>
                <w:highlight w:val="yellow"/>
              </w:rPr>
            </w:pPr>
          </w:p>
        </w:tc>
      </w:tr>
      <w:tr w:rsidR="00B0358B">
        <w:trPr>
          <w:trHeight w:val="462"/>
          <w:tblHeader/>
        </w:trPr>
        <w:tc>
          <w:tcPr>
            <w:tcW w:w="707" w:type="dxa"/>
            <w:tcBorders>
              <w:top w:val="single" w:sz="4" w:space="0" w:color="auto"/>
              <w:left w:val="single" w:sz="4" w:space="0" w:color="auto"/>
              <w:bottom w:val="single" w:sz="4" w:space="0" w:color="auto"/>
              <w:right w:val="single" w:sz="4" w:space="0" w:color="auto"/>
            </w:tcBorders>
            <w:vAlign w:val="center"/>
          </w:tcPr>
          <w:p w:rsidR="00B0358B" w:rsidRDefault="00B0358B">
            <w:pPr>
              <w:shd w:val="clear" w:color="auto" w:fill="FFFFFF"/>
              <w:spacing w:line="360" w:lineRule="auto"/>
              <w:jc w:val="center"/>
              <w:rPr>
                <w:rFonts w:ascii="宋体" w:hAnsi="宋体"/>
                <w:sz w:val="24"/>
              </w:rPr>
            </w:pPr>
          </w:p>
        </w:tc>
        <w:tc>
          <w:tcPr>
            <w:tcW w:w="1408" w:type="dxa"/>
            <w:tcBorders>
              <w:top w:val="single" w:sz="4" w:space="0" w:color="auto"/>
              <w:left w:val="single" w:sz="4" w:space="0" w:color="auto"/>
              <w:bottom w:val="single" w:sz="4" w:space="0" w:color="auto"/>
              <w:right w:val="single" w:sz="4" w:space="0" w:color="auto"/>
            </w:tcBorders>
          </w:tcPr>
          <w:p w:rsidR="00B0358B" w:rsidRDefault="00B0358B">
            <w:pPr>
              <w:shd w:val="clear" w:color="auto" w:fill="FFFFFF"/>
              <w:snapToGrid w:val="0"/>
              <w:spacing w:line="360" w:lineRule="auto"/>
              <w:jc w:val="center"/>
              <w:rPr>
                <w:rFonts w:ascii="宋体" w:hAnsi="宋体"/>
                <w:sz w:val="24"/>
              </w:rPr>
            </w:pPr>
            <w:r>
              <w:rPr>
                <w:rFonts w:ascii="宋体" w:hAnsi="宋体" w:hint="eastAsia"/>
                <w:sz w:val="24"/>
              </w:rPr>
              <w:t>…</w:t>
            </w:r>
          </w:p>
        </w:tc>
        <w:tc>
          <w:tcPr>
            <w:tcW w:w="2362" w:type="dxa"/>
            <w:tcBorders>
              <w:top w:val="single" w:sz="4" w:space="0" w:color="auto"/>
              <w:left w:val="single" w:sz="4" w:space="0" w:color="auto"/>
              <w:bottom w:val="single" w:sz="4" w:space="0" w:color="auto"/>
              <w:right w:val="single" w:sz="4" w:space="0" w:color="auto"/>
            </w:tcBorders>
            <w:vAlign w:val="center"/>
          </w:tcPr>
          <w:p w:rsidR="00B0358B" w:rsidRDefault="00B0358B">
            <w:pPr>
              <w:shd w:val="clear" w:color="auto" w:fill="FFFFFF"/>
              <w:snapToGrid w:val="0"/>
              <w:spacing w:line="360" w:lineRule="auto"/>
              <w:jc w:val="center"/>
              <w:rPr>
                <w:rFonts w:ascii="宋体" w:hAnsi="宋体"/>
                <w:sz w:val="24"/>
              </w:rPr>
            </w:pPr>
          </w:p>
        </w:tc>
        <w:tc>
          <w:tcPr>
            <w:tcW w:w="2564" w:type="dxa"/>
            <w:tcBorders>
              <w:top w:val="single" w:sz="4" w:space="0" w:color="auto"/>
              <w:left w:val="single" w:sz="4" w:space="0" w:color="auto"/>
              <w:bottom w:val="single" w:sz="4" w:space="0" w:color="auto"/>
              <w:right w:val="single" w:sz="4" w:space="0" w:color="auto"/>
            </w:tcBorders>
            <w:vAlign w:val="center"/>
          </w:tcPr>
          <w:p w:rsidR="00B0358B" w:rsidRDefault="00B0358B">
            <w:pPr>
              <w:shd w:val="clear" w:color="auto" w:fill="FFFFFF"/>
              <w:snapToGrid w:val="0"/>
              <w:spacing w:line="360" w:lineRule="auto"/>
              <w:jc w:val="center"/>
              <w:rPr>
                <w:rFonts w:ascii="宋体" w:hAnsi="宋体"/>
                <w:sz w:val="24"/>
              </w:rPr>
            </w:pPr>
          </w:p>
        </w:tc>
        <w:tc>
          <w:tcPr>
            <w:tcW w:w="1017" w:type="dxa"/>
            <w:tcBorders>
              <w:top w:val="single" w:sz="4" w:space="0" w:color="auto"/>
              <w:left w:val="single" w:sz="4" w:space="0" w:color="auto"/>
              <w:bottom w:val="single" w:sz="4" w:space="0" w:color="auto"/>
              <w:right w:val="single" w:sz="4" w:space="0" w:color="auto"/>
            </w:tcBorders>
            <w:vAlign w:val="center"/>
          </w:tcPr>
          <w:p w:rsidR="00B0358B" w:rsidRDefault="00B0358B">
            <w:pPr>
              <w:shd w:val="clear" w:color="auto" w:fill="FFFFFF"/>
              <w:snapToGrid w:val="0"/>
              <w:spacing w:line="360" w:lineRule="auto"/>
              <w:jc w:val="center"/>
              <w:rPr>
                <w:rFonts w:ascii="宋体" w:hAnsi="宋体"/>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B0358B" w:rsidRDefault="00B0358B">
            <w:pPr>
              <w:shd w:val="clear" w:color="auto" w:fill="FFFFFF"/>
              <w:snapToGrid w:val="0"/>
              <w:spacing w:line="360" w:lineRule="auto"/>
              <w:jc w:val="center"/>
              <w:rPr>
                <w:rFonts w:ascii="宋体" w:hAnsi="宋体"/>
                <w:sz w:val="24"/>
                <w:highlight w:val="yellow"/>
              </w:rPr>
            </w:pPr>
          </w:p>
        </w:tc>
      </w:tr>
    </w:tbl>
    <w:p w:rsidR="00B0358B" w:rsidRDefault="00B0358B">
      <w:pPr>
        <w:shd w:val="clear" w:color="auto" w:fill="FFFFFF"/>
        <w:snapToGrid w:val="0"/>
        <w:spacing w:line="360" w:lineRule="auto"/>
        <w:rPr>
          <w:rFonts w:ascii="宋体" w:hAnsi="宋体" w:hint="eastAsia"/>
          <w:bCs/>
          <w:sz w:val="24"/>
        </w:rPr>
      </w:pPr>
    </w:p>
    <w:p w:rsidR="00B0358B" w:rsidRDefault="00B0358B">
      <w:pPr>
        <w:shd w:val="clear" w:color="auto" w:fill="FFFFFF"/>
        <w:snapToGrid w:val="0"/>
        <w:spacing w:line="360" w:lineRule="auto"/>
        <w:rPr>
          <w:rFonts w:ascii="宋体" w:hAnsi="宋体" w:hint="eastAsia"/>
          <w:sz w:val="24"/>
        </w:rPr>
      </w:pPr>
      <w:r>
        <w:rPr>
          <w:rFonts w:ascii="宋体" w:hAnsi="宋体" w:hint="eastAsia"/>
          <w:bCs/>
          <w:sz w:val="24"/>
        </w:rPr>
        <w:t>报价人全称：（公章）            授权代表：（签字或私章）</w:t>
      </w:r>
    </w:p>
    <w:p w:rsidR="00B0358B" w:rsidRDefault="00B0358B">
      <w:pPr>
        <w:shd w:val="clear" w:color="auto" w:fill="FFFFFF"/>
        <w:tabs>
          <w:tab w:val="left" w:pos="11130"/>
        </w:tabs>
        <w:snapToGrid w:val="0"/>
        <w:spacing w:line="360" w:lineRule="auto"/>
        <w:rPr>
          <w:rFonts w:ascii="宋体" w:hAnsi="宋体" w:hint="eastAsia"/>
          <w:bCs/>
          <w:sz w:val="24"/>
        </w:rPr>
      </w:pPr>
    </w:p>
    <w:p w:rsidR="00B0358B" w:rsidRDefault="00B0358B">
      <w:pPr>
        <w:shd w:val="clear" w:color="auto" w:fill="FFFFFF"/>
        <w:snapToGrid w:val="0"/>
        <w:spacing w:line="360" w:lineRule="auto"/>
        <w:rPr>
          <w:rFonts w:ascii="宋体" w:hAnsi="宋体"/>
          <w:bCs/>
          <w:szCs w:val="21"/>
        </w:rPr>
      </w:pPr>
      <w:r>
        <w:rPr>
          <w:rFonts w:ascii="宋体" w:hAnsi="宋体" w:hint="eastAsia"/>
          <w:bCs/>
          <w:szCs w:val="21"/>
        </w:rPr>
        <w:t>注：1、此表为表样，行数可自行添加，但表式不变。</w:t>
      </w:r>
    </w:p>
    <w:p w:rsidR="00B0358B" w:rsidRDefault="00B0358B">
      <w:pPr>
        <w:shd w:val="clear" w:color="auto" w:fill="FFFFFF"/>
        <w:snapToGrid w:val="0"/>
        <w:spacing w:line="360" w:lineRule="auto"/>
        <w:ind w:firstLineChars="200" w:firstLine="420"/>
        <w:rPr>
          <w:rFonts w:ascii="宋体" w:hAnsi="宋体" w:hint="eastAsia"/>
          <w:bCs/>
          <w:szCs w:val="21"/>
        </w:rPr>
      </w:pPr>
      <w:r>
        <w:rPr>
          <w:rFonts w:ascii="宋体" w:hAnsi="宋体" w:hint="eastAsia"/>
          <w:bCs/>
          <w:szCs w:val="21"/>
        </w:rPr>
        <w:t>2、</w:t>
      </w:r>
      <w:r>
        <w:rPr>
          <w:rFonts w:ascii="宋体" w:hAnsi="宋体" w:hint="eastAsia"/>
          <w:b/>
          <w:szCs w:val="21"/>
          <w:u w:val="single"/>
        </w:rPr>
        <w:t>此表后面按响应顺序附上第三章中要求的各产品资质文件、检测报告等复印件</w:t>
      </w:r>
      <w:r>
        <w:rPr>
          <w:rFonts w:ascii="宋体" w:hAnsi="宋体" w:hint="eastAsia"/>
          <w:b/>
          <w:szCs w:val="21"/>
        </w:rPr>
        <w:t>（如有），否则视为不满足</w:t>
      </w:r>
      <w:r>
        <w:rPr>
          <w:rFonts w:ascii="宋体" w:hAnsi="宋体" w:hint="eastAsia"/>
          <w:szCs w:val="21"/>
        </w:rPr>
        <w:t>。</w:t>
      </w:r>
    </w:p>
    <w:p w:rsidR="00B0358B" w:rsidRDefault="00B0358B">
      <w:pPr>
        <w:shd w:val="clear" w:color="auto" w:fill="FFFFFF"/>
        <w:snapToGrid w:val="0"/>
        <w:spacing w:line="360" w:lineRule="auto"/>
        <w:ind w:firstLineChars="200" w:firstLine="420"/>
        <w:rPr>
          <w:rFonts w:ascii="宋体" w:hAnsi="宋体"/>
          <w:bCs/>
          <w:szCs w:val="21"/>
        </w:rPr>
      </w:pPr>
      <w:r>
        <w:rPr>
          <w:rFonts w:ascii="宋体" w:hAnsi="宋体" w:hint="eastAsia"/>
          <w:bCs/>
          <w:szCs w:val="21"/>
        </w:rPr>
        <w:t>3、报价人在“报价人响应情况” 中填写所投设备/项目的详细技术参数、资质或功能描述情况。</w:t>
      </w:r>
    </w:p>
    <w:p w:rsidR="00B0358B" w:rsidRDefault="00B0358B">
      <w:pPr>
        <w:shd w:val="clear" w:color="auto" w:fill="FFFFFF"/>
        <w:snapToGrid w:val="0"/>
        <w:spacing w:line="360" w:lineRule="auto"/>
        <w:ind w:firstLineChars="200" w:firstLine="420"/>
        <w:rPr>
          <w:rFonts w:ascii="宋体" w:hAnsi="宋体" w:hint="eastAsia"/>
          <w:bCs/>
          <w:szCs w:val="21"/>
        </w:rPr>
      </w:pPr>
      <w:r>
        <w:rPr>
          <w:rFonts w:ascii="宋体" w:hAnsi="宋体" w:hint="eastAsia"/>
          <w:bCs/>
          <w:szCs w:val="21"/>
        </w:rPr>
        <w:t>4、偏离情况说明分正偏离、完全响应、负偏离，分别表示优于要求、满足要求、不满足要求。</w:t>
      </w:r>
      <w:r>
        <w:rPr>
          <w:rFonts w:ascii="宋体" w:hAnsi="宋体" w:hint="eastAsia"/>
          <w:b/>
          <w:bCs/>
          <w:szCs w:val="21"/>
          <w:u w:val="single"/>
        </w:rPr>
        <w:t>评委评标时不能只根据报价人填写的偏离情况说明来判断是否响应</w:t>
      </w:r>
      <w:r>
        <w:rPr>
          <w:rFonts w:ascii="宋体" w:hAnsi="宋体" w:hint="eastAsia"/>
          <w:bCs/>
          <w:szCs w:val="21"/>
        </w:rPr>
        <w:t>，而应认真查阅“报价文件技术参数/功能响应”内容以及相关的技术资料判断是否满足要求。</w:t>
      </w:r>
    </w:p>
    <w:p w:rsidR="00B0358B" w:rsidRDefault="00B0358B">
      <w:pPr>
        <w:shd w:val="clear" w:color="auto" w:fill="FFFFFF"/>
        <w:snapToGrid w:val="0"/>
        <w:spacing w:line="360" w:lineRule="auto"/>
        <w:ind w:firstLineChars="200" w:firstLine="420"/>
        <w:jc w:val="center"/>
        <w:rPr>
          <w:rFonts w:ascii="宋体" w:hAnsi="宋体" w:hint="eastAsia"/>
          <w:b/>
        </w:rPr>
      </w:pPr>
      <w:r>
        <w:rPr>
          <w:rFonts w:ascii="宋体" w:hAnsi="宋体" w:hint="eastAsia"/>
        </w:rPr>
        <w:t>5、</w:t>
      </w:r>
      <w:r>
        <w:rPr>
          <w:rFonts w:ascii="宋体" w:hAnsi="宋体" w:hint="eastAsia"/>
          <w:b/>
        </w:rPr>
        <w:t>“页码索引”指“报价人技术参数/功能描述”所对应的证明材料在报价人报价文件中的页码。</w:t>
      </w:r>
    </w:p>
    <w:p w:rsidR="00B0358B" w:rsidRDefault="00B0358B">
      <w:pPr>
        <w:shd w:val="clear" w:color="auto" w:fill="FFFFFF"/>
        <w:snapToGrid w:val="0"/>
        <w:spacing w:line="360" w:lineRule="auto"/>
        <w:ind w:firstLineChars="200" w:firstLine="422"/>
        <w:jc w:val="center"/>
        <w:rPr>
          <w:rFonts w:ascii="宋体" w:hAnsi="宋体" w:hint="eastAsia"/>
          <w:b/>
        </w:rPr>
      </w:pPr>
    </w:p>
    <w:p w:rsidR="00B0358B" w:rsidRDefault="00B0358B">
      <w:pPr>
        <w:pStyle w:val="3"/>
        <w:spacing w:before="0" w:after="0"/>
        <w:jc w:val="center"/>
        <w:rPr>
          <w:rFonts w:hAnsi="宋体"/>
          <w:szCs w:val="32"/>
        </w:rPr>
      </w:pPr>
      <w:r>
        <w:rPr>
          <w:rFonts w:hAnsi="宋体"/>
          <w:b w:val="0"/>
          <w:sz w:val="32"/>
          <w:szCs w:val="32"/>
        </w:rPr>
        <w:br w:type="page"/>
      </w:r>
      <w:bookmarkStart w:id="17" w:name="_Toc444616703"/>
      <w:r>
        <w:rPr>
          <w:rFonts w:hAnsi="宋体" w:hint="eastAsia"/>
          <w:szCs w:val="32"/>
        </w:rPr>
        <w:lastRenderedPageBreak/>
        <w:t>表4、生产厂商授权书</w:t>
      </w:r>
    </w:p>
    <w:p w:rsidR="00B0358B" w:rsidRDefault="00B0358B">
      <w:pPr>
        <w:pStyle w:val="a9"/>
        <w:snapToGrid w:val="0"/>
        <w:spacing w:after="0" w:line="360" w:lineRule="auto"/>
        <w:rPr>
          <w:rFonts w:ascii="宋体" w:hAnsi="宋体"/>
          <w:sz w:val="24"/>
          <w:szCs w:val="24"/>
        </w:rPr>
      </w:pPr>
    </w:p>
    <w:p w:rsidR="00B0358B" w:rsidRDefault="00B0358B">
      <w:pPr>
        <w:pStyle w:val="a9"/>
        <w:snapToGrid w:val="0"/>
        <w:spacing w:after="0" w:line="360" w:lineRule="auto"/>
        <w:rPr>
          <w:rFonts w:ascii="宋体" w:hAnsi="宋体"/>
          <w:sz w:val="24"/>
          <w:szCs w:val="24"/>
        </w:rPr>
      </w:pPr>
      <w:r>
        <w:rPr>
          <w:rFonts w:ascii="宋体" w:hAnsi="宋体" w:hint="eastAsia"/>
          <w:b/>
          <w:sz w:val="24"/>
          <w:szCs w:val="24"/>
        </w:rPr>
        <w:t>海南海政招标有限公司</w:t>
      </w:r>
      <w:r>
        <w:rPr>
          <w:rFonts w:ascii="宋体" w:hAnsi="宋体" w:hint="eastAsia"/>
          <w:sz w:val="24"/>
          <w:szCs w:val="24"/>
        </w:rPr>
        <w:t>：</w:t>
      </w:r>
    </w:p>
    <w:p w:rsidR="00B0358B" w:rsidRDefault="00B0358B">
      <w:pPr>
        <w:pStyle w:val="a9"/>
        <w:snapToGrid w:val="0"/>
        <w:spacing w:after="0" w:line="360" w:lineRule="auto"/>
        <w:ind w:firstLineChars="200" w:firstLine="480"/>
        <w:rPr>
          <w:rFonts w:ascii="宋体" w:hAnsi="宋体"/>
          <w:sz w:val="24"/>
          <w:szCs w:val="24"/>
        </w:rPr>
      </w:pPr>
      <w:r>
        <w:rPr>
          <w:rFonts w:ascii="宋体" w:hAnsi="宋体" w:hint="eastAsia"/>
          <w:sz w:val="24"/>
          <w:szCs w:val="24"/>
        </w:rPr>
        <w:t>作为设在</w:t>
      </w:r>
      <w:r>
        <w:rPr>
          <w:rFonts w:ascii="宋体" w:hAnsi="宋体" w:hint="eastAsia"/>
          <w:sz w:val="24"/>
          <w:szCs w:val="24"/>
          <w:u w:val="single"/>
        </w:rPr>
        <w:t xml:space="preserve">                     </w:t>
      </w:r>
      <w:r>
        <w:rPr>
          <w:rFonts w:ascii="宋体" w:hAnsi="宋体" w:hint="eastAsia"/>
          <w:sz w:val="24"/>
          <w:szCs w:val="24"/>
        </w:rPr>
        <w:t>（制造厂家地址）的制造/生产</w:t>
      </w:r>
      <w:r>
        <w:rPr>
          <w:rFonts w:ascii="宋体" w:hAnsi="宋体" w:hint="eastAsia"/>
          <w:sz w:val="24"/>
          <w:szCs w:val="24"/>
          <w:u w:val="single"/>
        </w:rPr>
        <w:t xml:space="preserve">         </w:t>
      </w:r>
      <w:r>
        <w:rPr>
          <w:rFonts w:ascii="宋体" w:hAnsi="宋体" w:hint="eastAsia"/>
          <w:sz w:val="24"/>
          <w:szCs w:val="24"/>
        </w:rPr>
        <w:t xml:space="preserve">   （货物名称）的 </w:t>
      </w:r>
      <w:r>
        <w:rPr>
          <w:rFonts w:ascii="宋体" w:hAnsi="宋体" w:hint="eastAsia"/>
          <w:sz w:val="24"/>
          <w:szCs w:val="24"/>
          <w:u w:val="single"/>
        </w:rPr>
        <w:t xml:space="preserve">                    </w:t>
      </w:r>
      <w:r>
        <w:rPr>
          <w:rFonts w:ascii="宋体" w:hAnsi="宋体" w:hint="eastAsia"/>
          <w:sz w:val="24"/>
          <w:szCs w:val="24"/>
        </w:rPr>
        <w:t>（制造厂家名称）在此以制造厂的名义授权</w:t>
      </w:r>
      <w:r>
        <w:rPr>
          <w:rFonts w:ascii="宋体" w:hAnsi="宋体" w:hint="eastAsia"/>
          <w:sz w:val="24"/>
          <w:szCs w:val="24"/>
          <w:u w:val="single"/>
        </w:rPr>
        <w:t xml:space="preserve">                     </w:t>
      </w:r>
      <w:r>
        <w:rPr>
          <w:rFonts w:ascii="宋体" w:hAnsi="宋体" w:hint="eastAsia"/>
          <w:sz w:val="24"/>
          <w:szCs w:val="24"/>
        </w:rPr>
        <w:t>（投标人名称和地址）用我厂制造的上述货物参加海南海政招标有限公司组织的采购项目编号为</w:t>
      </w:r>
      <w:r>
        <w:rPr>
          <w:rFonts w:ascii="宋体" w:hAnsi="宋体" w:hint="eastAsia"/>
          <w:sz w:val="24"/>
          <w:szCs w:val="24"/>
          <w:u w:val="single"/>
        </w:rPr>
        <w:t>HZ2017-405R</w:t>
      </w:r>
      <w:r>
        <w:rPr>
          <w:rFonts w:ascii="宋体" w:hAnsi="宋体" w:hint="eastAsia"/>
          <w:sz w:val="24"/>
          <w:szCs w:val="24"/>
        </w:rPr>
        <w:t>的</w:t>
      </w:r>
      <w:r>
        <w:rPr>
          <w:rFonts w:ascii="宋体" w:hAnsi="宋体" w:cs="宋体" w:hint="eastAsia"/>
          <w:sz w:val="24"/>
          <w:u w:val="single"/>
        </w:rPr>
        <w:t>太阳能杀虫灯</w:t>
      </w:r>
      <w:r>
        <w:rPr>
          <w:rFonts w:ascii="宋体" w:hAnsi="宋体" w:hint="eastAsia"/>
          <w:sz w:val="24"/>
          <w:szCs w:val="24"/>
        </w:rPr>
        <w:t>的投标活动及后续的合同谈判和签署合同。</w:t>
      </w:r>
    </w:p>
    <w:p w:rsidR="00B0358B" w:rsidRDefault="00B0358B">
      <w:pPr>
        <w:pStyle w:val="a9"/>
        <w:shd w:val="clear" w:color="auto" w:fill="FFFFFF"/>
        <w:snapToGrid w:val="0"/>
        <w:spacing w:after="0" w:line="360" w:lineRule="auto"/>
        <w:ind w:firstLine="480"/>
        <w:rPr>
          <w:rFonts w:ascii="宋体" w:hAnsi="宋体"/>
          <w:sz w:val="24"/>
          <w:szCs w:val="24"/>
        </w:rPr>
      </w:pPr>
      <w:r>
        <w:rPr>
          <w:rFonts w:ascii="宋体" w:hAnsi="宋体" w:hint="eastAsia"/>
          <w:sz w:val="24"/>
          <w:szCs w:val="24"/>
        </w:rPr>
        <w:t>我们在此保证以合作人来约束自己，并为上述投标人就此次招标而提交的货物承担全部质量保证责任及按招标文件要求提供售后服务。</w:t>
      </w:r>
    </w:p>
    <w:p w:rsidR="00B0358B" w:rsidRDefault="00B0358B">
      <w:pPr>
        <w:pStyle w:val="a9"/>
        <w:shd w:val="clear" w:color="auto" w:fill="FFFFFF"/>
        <w:snapToGrid w:val="0"/>
        <w:spacing w:after="0" w:line="360" w:lineRule="auto"/>
        <w:ind w:firstLine="480"/>
        <w:rPr>
          <w:rFonts w:ascii="宋体" w:hAnsi="宋体"/>
          <w:i/>
          <w:sz w:val="24"/>
          <w:szCs w:val="24"/>
        </w:rPr>
      </w:pPr>
    </w:p>
    <w:p w:rsidR="00B0358B" w:rsidRDefault="00B0358B">
      <w:pPr>
        <w:pStyle w:val="a9"/>
        <w:shd w:val="clear" w:color="auto" w:fill="FFFFFF"/>
        <w:snapToGrid w:val="0"/>
        <w:spacing w:after="0" w:line="360" w:lineRule="auto"/>
        <w:ind w:firstLine="480"/>
        <w:rPr>
          <w:rFonts w:ascii="宋体" w:hAnsi="宋体"/>
          <w:i/>
          <w:sz w:val="24"/>
          <w:szCs w:val="24"/>
        </w:rPr>
      </w:pPr>
      <w:r>
        <w:rPr>
          <w:rFonts w:ascii="宋体" w:hAnsi="宋体" w:hint="eastAsia"/>
          <w:i/>
          <w:sz w:val="24"/>
          <w:szCs w:val="24"/>
        </w:rPr>
        <w:t>（可增加其它服务承诺内容）</w:t>
      </w:r>
    </w:p>
    <w:p w:rsidR="00B0358B" w:rsidRDefault="00B0358B">
      <w:pPr>
        <w:pStyle w:val="a9"/>
        <w:shd w:val="clear" w:color="auto" w:fill="FFFFFF"/>
        <w:snapToGrid w:val="0"/>
        <w:spacing w:after="0" w:line="360" w:lineRule="auto"/>
        <w:ind w:firstLine="480"/>
        <w:rPr>
          <w:rFonts w:ascii="宋体" w:hAnsi="宋体"/>
          <w:i/>
          <w:sz w:val="24"/>
          <w:szCs w:val="24"/>
        </w:rPr>
      </w:pPr>
    </w:p>
    <w:p w:rsidR="00B0358B" w:rsidRDefault="00B0358B">
      <w:pPr>
        <w:pStyle w:val="a9"/>
        <w:shd w:val="clear" w:color="auto" w:fill="FFFFFF"/>
        <w:snapToGrid w:val="0"/>
        <w:spacing w:after="0" w:line="360" w:lineRule="auto"/>
        <w:rPr>
          <w:rFonts w:ascii="宋体" w:hAnsi="宋体"/>
          <w:sz w:val="24"/>
          <w:szCs w:val="24"/>
        </w:rPr>
      </w:pPr>
      <w:r>
        <w:rPr>
          <w:rFonts w:ascii="宋体" w:hAnsi="宋体" w:hint="eastAsia"/>
          <w:sz w:val="24"/>
          <w:szCs w:val="24"/>
        </w:rPr>
        <w:t xml:space="preserve">    我方于</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日签署本文，以此为证。</w:t>
      </w:r>
    </w:p>
    <w:p w:rsidR="00B0358B" w:rsidRDefault="00B0358B">
      <w:pPr>
        <w:shd w:val="clear" w:color="auto" w:fill="FFFFFF"/>
        <w:snapToGrid w:val="0"/>
        <w:spacing w:line="360" w:lineRule="auto"/>
        <w:rPr>
          <w:rFonts w:ascii="宋体" w:hAnsi="宋体"/>
          <w:sz w:val="24"/>
        </w:rPr>
      </w:pPr>
      <w:r>
        <w:rPr>
          <w:rFonts w:ascii="宋体" w:hAnsi="宋体" w:hint="eastAsia"/>
          <w:sz w:val="24"/>
        </w:rPr>
        <w:t xml:space="preserve">    投标人名称：</w:t>
      </w:r>
      <w:r>
        <w:rPr>
          <w:rFonts w:ascii="宋体" w:hAnsi="宋体" w:hint="eastAsia"/>
          <w:sz w:val="24"/>
          <w:u w:val="single"/>
        </w:rPr>
        <w:t xml:space="preserve">                                   </w:t>
      </w:r>
      <w:r>
        <w:rPr>
          <w:rFonts w:ascii="宋体" w:hAnsi="宋体" w:hint="eastAsia"/>
          <w:sz w:val="24"/>
        </w:rPr>
        <w:t xml:space="preserve"> </w:t>
      </w:r>
    </w:p>
    <w:p w:rsidR="00B0358B" w:rsidRDefault="00B0358B">
      <w:pPr>
        <w:shd w:val="clear" w:color="auto" w:fill="FFFFFF"/>
        <w:snapToGrid w:val="0"/>
        <w:spacing w:line="360" w:lineRule="auto"/>
        <w:rPr>
          <w:rFonts w:ascii="宋体" w:hAnsi="宋体"/>
          <w:sz w:val="24"/>
        </w:rPr>
      </w:pPr>
      <w:r>
        <w:rPr>
          <w:rFonts w:ascii="宋体" w:hAnsi="宋体" w:hint="eastAsia"/>
          <w:sz w:val="24"/>
        </w:rPr>
        <w:t xml:space="preserve">    出具授权书的制造厂家名称：</w:t>
      </w:r>
      <w:r>
        <w:rPr>
          <w:rFonts w:ascii="宋体" w:hAnsi="宋体" w:hint="eastAsia"/>
          <w:sz w:val="24"/>
          <w:u w:val="single"/>
        </w:rPr>
        <w:t xml:space="preserve">                       </w:t>
      </w:r>
    </w:p>
    <w:p w:rsidR="00B0358B" w:rsidRDefault="00B0358B">
      <w:pPr>
        <w:shd w:val="clear" w:color="auto" w:fill="FFFFFF"/>
        <w:snapToGrid w:val="0"/>
        <w:spacing w:line="360" w:lineRule="auto"/>
        <w:ind w:left="600" w:hangingChars="250" w:hanging="600"/>
        <w:rPr>
          <w:rFonts w:ascii="宋体" w:hAnsi="宋体"/>
          <w:sz w:val="24"/>
        </w:rPr>
      </w:pPr>
      <w:r>
        <w:rPr>
          <w:rFonts w:ascii="宋体" w:hAnsi="宋体" w:hint="eastAsia"/>
          <w:sz w:val="24"/>
        </w:rPr>
        <w:t xml:space="preserve">    姓   名：</w:t>
      </w:r>
      <w:r>
        <w:rPr>
          <w:rFonts w:ascii="宋体" w:hAnsi="宋体" w:hint="eastAsia"/>
          <w:sz w:val="24"/>
          <w:u w:val="single"/>
        </w:rPr>
        <w:t xml:space="preserve">                 </w:t>
      </w:r>
      <w:r>
        <w:rPr>
          <w:rFonts w:ascii="宋体" w:hAnsi="宋体" w:hint="eastAsia"/>
          <w:sz w:val="24"/>
        </w:rPr>
        <w:t xml:space="preserve">（制造厂授权代表签名或私章） </w:t>
      </w:r>
    </w:p>
    <w:p w:rsidR="00B0358B" w:rsidRDefault="00B0358B">
      <w:pPr>
        <w:shd w:val="clear" w:color="auto" w:fill="FFFFFF"/>
        <w:snapToGrid w:val="0"/>
        <w:spacing w:line="360" w:lineRule="auto"/>
        <w:ind w:firstLineChars="200" w:firstLine="480"/>
        <w:rPr>
          <w:rFonts w:ascii="宋体" w:hAnsi="宋体"/>
          <w:sz w:val="24"/>
          <w:u w:val="single"/>
        </w:rPr>
      </w:pPr>
      <w:r>
        <w:rPr>
          <w:rFonts w:ascii="宋体" w:hAnsi="宋体" w:hint="eastAsia"/>
          <w:sz w:val="24"/>
        </w:rPr>
        <w:t>职   务：</w:t>
      </w:r>
      <w:r>
        <w:rPr>
          <w:rFonts w:ascii="宋体" w:hAnsi="宋体" w:hint="eastAsia"/>
          <w:sz w:val="24"/>
          <w:u w:val="single"/>
        </w:rPr>
        <w:t xml:space="preserve">            </w:t>
      </w:r>
      <w:r>
        <w:rPr>
          <w:rFonts w:ascii="宋体" w:hAnsi="宋体" w:hint="eastAsia"/>
          <w:sz w:val="24"/>
        </w:rPr>
        <w:t xml:space="preserve">           联系电话：</w:t>
      </w:r>
      <w:r>
        <w:rPr>
          <w:rFonts w:ascii="宋体" w:hAnsi="宋体" w:hint="eastAsia"/>
          <w:sz w:val="24"/>
          <w:u w:val="single"/>
        </w:rPr>
        <w:t xml:space="preserve">              </w:t>
      </w:r>
    </w:p>
    <w:p w:rsidR="00B0358B" w:rsidRDefault="00B0358B">
      <w:pPr>
        <w:shd w:val="clear" w:color="auto" w:fill="FFFFFF"/>
        <w:snapToGrid w:val="0"/>
        <w:spacing w:line="360" w:lineRule="auto"/>
        <w:ind w:firstLineChars="200" w:firstLine="480"/>
        <w:rPr>
          <w:rFonts w:ascii="宋体" w:hAnsi="宋体"/>
          <w:bCs/>
          <w:sz w:val="24"/>
        </w:rPr>
      </w:pPr>
      <w:r>
        <w:rPr>
          <w:rFonts w:ascii="宋体" w:hAnsi="宋体" w:hint="eastAsia"/>
          <w:sz w:val="24"/>
        </w:rPr>
        <w:t>公   章：</w:t>
      </w:r>
      <w:r>
        <w:rPr>
          <w:rFonts w:ascii="宋体" w:hAnsi="宋体" w:hint="eastAsia"/>
          <w:sz w:val="24"/>
          <w:u w:val="single"/>
        </w:rPr>
        <w:t xml:space="preserve">            </w:t>
      </w:r>
      <w:r>
        <w:rPr>
          <w:rFonts w:ascii="宋体" w:hAnsi="宋体" w:hint="eastAsia"/>
          <w:sz w:val="24"/>
        </w:rPr>
        <w:t xml:space="preserve">           日   期：</w:t>
      </w:r>
      <w:r>
        <w:rPr>
          <w:rFonts w:ascii="宋体" w:hAnsi="宋体" w:hint="eastAsia"/>
          <w:sz w:val="24"/>
          <w:u w:val="single"/>
        </w:rPr>
        <w:t xml:space="preserve">            </w:t>
      </w:r>
      <w:r>
        <w:rPr>
          <w:rFonts w:ascii="宋体" w:hAnsi="宋体" w:hint="eastAsia"/>
          <w:sz w:val="24"/>
        </w:rPr>
        <w:t xml:space="preserve"> </w:t>
      </w:r>
    </w:p>
    <w:p w:rsidR="00B0358B" w:rsidRDefault="00B0358B">
      <w:pPr>
        <w:shd w:val="clear" w:color="auto" w:fill="FFFFFF"/>
        <w:spacing w:line="360" w:lineRule="auto"/>
        <w:rPr>
          <w:rFonts w:ascii="宋体" w:hAnsi="宋体"/>
          <w:sz w:val="24"/>
        </w:rPr>
      </w:pPr>
    </w:p>
    <w:p w:rsidR="00B0358B" w:rsidRDefault="00B0358B">
      <w:pPr>
        <w:shd w:val="clear" w:color="auto" w:fill="FFFFFF"/>
        <w:spacing w:line="360" w:lineRule="auto"/>
        <w:rPr>
          <w:rFonts w:ascii="宋体" w:hAnsi="宋体"/>
          <w:szCs w:val="21"/>
        </w:rPr>
      </w:pPr>
      <w:r>
        <w:rPr>
          <w:rFonts w:ascii="宋体" w:hAnsi="宋体" w:hint="eastAsia"/>
          <w:szCs w:val="21"/>
        </w:rPr>
        <w:t>注：1、如投标人所投产品为国外品牌产品，生产厂家在国内有注册分支机构的由注册分支机构出具授权，否则由国内的总代理出具授权（总代理需附上代理证明）。所投产品为国内品牌产品的，由生产厂家或负责该区域的分公司或注册机构出具授权。</w:t>
      </w:r>
    </w:p>
    <w:p w:rsidR="00B0358B" w:rsidRDefault="00B0358B">
      <w:pPr>
        <w:shd w:val="clear" w:color="auto" w:fill="FFFFFF"/>
        <w:spacing w:line="360" w:lineRule="auto"/>
        <w:ind w:firstLineChars="200" w:firstLine="420"/>
        <w:rPr>
          <w:rFonts w:ascii="宋体" w:hAnsi="宋体"/>
          <w:szCs w:val="21"/>
        </w:rPr>
      </w:pPr>
      <w:r>
        <w:rPr>
          <w:rFonts w:ascii="宋体" w:hAnsi="宋体" w:hint="eastAsia"/>
          <w:szCs w:val="21"/>
        </w:rPr>
        <w:t>2、授权出具单位如有内部格式授权书，可以按其格式出具，但必须包含上述格式文件的意思表达。</w:t>
      </w:r>
    </w:p>
    <w:p w:rsidR="00B0358B" w:rsidRDefault="00B0358B">
      <w:pPr>
        <w:shd w:val="clear" w:color="auto" w:fill="FFFFFF"/>
        <w:spacing w:line="360" w:lineRule="auto"/>
        <w:ind w:firstLineChars="200" w:firstLine="420"/>
        <w:rPr>
          <w:rFonts w:ascii="宋体" w:hAnsi="宋体"/>
          <w:szCs w:val="21"/>
        </w:rPr>
      </w:pPr>
      <w:r>
        <w:rPr>
          <w:rFonts w:ascii="宋体" w:hAnsi="宋体" w:hint="eastAsia"/>
          <w:szCs w:val="21"/>
        </w:rPr>
        <w:t>3、制造厂盖章可以为公章或授权专用章。</w:t>
      </w:r>
    </w:p>
    <w:p w:rsidR="00B0358B" w:rsidRDefault="00B0358B">
      <w:pPr>
        <w:shd w:val="clear" w:color="auto" w:fill="FFFFFF"/>
        <w:spacing w:line="360" w:lineRule="auto"/>
        <w:ind w:firstLineChars="200" w:firstLine="420"/>
        <w:rPr>
          <w:rFonts w:ascii="宋体" w:hAnsi="宋体" w:hint="eastAsia"/>
          <w:szCs w:val="21"/>
        </w:rPr>
      </w:pPr>
      <w:r>
        <w:rPr>
          <w:rFonts w:ascii="宋体" w:hAnsi="宋体" w:hint="eastAsia"/>
          <w:szCs w:val="21"/>
        </w:rPr>
        <w:t>4、制造厂商参与投标则无需提供此授权书。</w:t>
      </w:r>
    </w:p>
    <w:p w:rsidR="00B0358B" w:rsidRDefault="00B0358B">
      <w:pPr>
        <w:pStyle w:val="3"/>
        <w:spacing w:before="0" w:after="0"/>
        <w:jc w:val="center"/>
        <w:rPr>
          <w:rFonts w:hAnsi="宋体" w:hint="eastAsia"/>
          <w:b w:val="0"/>
          <w:szCs w:val="32"/>
        </w:rPr>
      </w:pPr>
      <w:r>
        <w:rPr>
          <w:rFonts w:hAnsi="宋体"/>
          <w:b w:val="0"/>
          <w:sz w:val="32"/>
          <w:szCs w:val="32"/>
        </w:rPr>
        <w:br w:type="page"/>
      </w:r>
      <w:r>
        <w:rPr>
          <w:rFonts w:hAnsi="宋体" w:hint="eastAsia"/>
        </w:rPr>
        <w:lastRenderedPageBreak/>
        <w:t>表5、声明函</w:t>
      </w:r>
    </w:p>
    <w:p w:rsidR="00B0358B" w:rsidRDefault="00B0358B">
      <w:pPr>
        <w:shd w:val="clear" w:color="auto" w:fill="FFFFFF"/>
        <w:rPr>
          <w:rFonts w:ascii="宋体" w:hAnsi="宋体" w:hint="eastAsia"/>
        </w:rPr>
      </w:pPr>
    </w:p>
    <w:p w:rsidR="00B0358B" w:rsidRDefault="00B0358B">
      <w:pPr>
        <w:shd w:val="clear" w:color="auto" w:fill="FFFFFF"/>
        <w:snapToGrid w:val="0"/>
        <w:spacing w:before="19" w:line="480" w:lineRule="exact"/>
        <w:rPr>
          <w:rFonts w:ascii="宋体" w:hAnsi="宋体"/>
          <w:b/>
          <w:sz w:val="28"/>
        </w:rPr>
      </w:pPr>
      <w:r>
        <w:rPr>
          <w:rFonts w:ascii="宋体" w:hAnsi="宋体" w:hint="eastAsia"/>
          <w:b/>
          <w:sz w:val="28"/>
        </w:rPr>
        <w:t>致：海南海政招标有限公司</w:t>
      </w:r>
    </w:p>
    <w:p w:rsidR="00B0358B" w:rsidRDefault="00B0358B">
      <w:pPr>
        <w:tabs>
          <w:tab w:val="left" w:pos="630"/>
        </w:tabs>
        <w:spacing w:line="360" w:lineRule="auto"/>
        <w:rPr>
          <w:rFonts w:ascii="宋体" w:hAnsi="宋体" w:hint="eastAsia"/>
        </w:rPr>
      </w:pPr>
    </w:p>
    <w:p w:rsidR="00B0358B" w:rsidRDefault="00B0358B">
      <w:pPr>
        <w:spacing w:line="440" w:lineRule="exact"/>
        <w:ind w:firstLine="576"/>
        <w:rPr>
          <w:rFonts w:ascii="宋体" w:hAnsi="宋体" w:hint="eastAsia"/>
          <w:sz w:val="24"/>
        </w:rPr>
      </w:pPr>
      <w:r>
        <w:rPr>
          <w:rFonts w:ascii="宋体" w:hAnsi="宋体" w:hint="eastAsia"/>
          <w:sz w:val="24"/>
        </w:rPr>
        <w:t>为响应</w:t>
      </w:r>
      <w:r>
        <w:rPr>
          <w:rFonts w:ascii="宋体" w:hAnsi="宋体" w:cs="宋体" w:hint="eastAsia"/>
          <w:sz w:val="24"/>
        </w:rPr>
        <w:t>贵公司组织的</w:t>
      </w:r>
      <w:r>
        <w:rPr>
          <w:rFonts w:ascii="宋体" w:hAnsi="宋体" w:hint="eastAsia"/>
          <w:sz w:val="24"/>
          <w:u w:val="single"/>
        </w:rPr>
        <w:t xml:space="preserve">                         项目</w:t>
      </w:r>
      <w:r>
        <w:rPr>
          <w:rFonts w:ascii="宋体" w:hAnsi="宋体" w:hint="eastAsia"/>
          <w:sz w:val="24"/>
        </w:rPr>
        <w:t>货物及服务的</w:t>
      </w:r>
      <w:r>
        <w:rPr>
          <w:rFonts w:ascii="宋体" w:hAnsi="宋体" w:cs="宋体" w:hint="eastAsia"/>
          <w:sz w:val="24"/>
        </w:rPr>
        <w:t>招标采购活动</w:t>
      </w:r>
      <w:r>
        <w:rPr>
          <w:rFonts w:ascii="宋体" w:hAnsi="宋体" w:hint="eastAsia"/>
          <w:sz w:val="24"/>
        </w:rPr>
        <w:t>，我公司声明：</w:t>
      </w:r>
    </w:p>
    <w:p w:rsidR="00B0358B" w:rsidRDefault="00B0358B">
      <w:pPr>
        <w:spacing w:line="440" w:lineRule="exact"/>
        <w:ind w:firstLine="576"/>
        <w:rPr>
          <w:rFonts w:ascii="宋体" w:hAnsi="宋体" w:hint="eastAsia"/>
          <w:sz w:val="24"/>
        </w:rPr>
      </w:pPr>
      <w:r>
        <w:rPr>
          <w:rFonts w:ascii="宋体" w:hAnsi="宋体" w:hint="eastAsia"/>
          <w:sz w:val="24"/>
        </w:rPr>
        <w:t>在参加本次政府采购活动前三年内，</w:t>
      </w:r>
      <w:r>
        <w:rPr>
          <w:rFonts w:ascii="宋体" w:hAnsi="宋体" w:cs="宋体" w:hint="eastAsia"/>
          <w:bCs/>
          <w:sz w:val="24"/>
          <w:lang w:val="en-GB"/>
        </w:rPr>
        <w:t>在经营活动中没有重大事故、违法记录</w:t>
      </w:r>
      <w:r>
        <w:rPr>
          <w:rFonts w:ascii="宋体" w:hAnsi="宋体" w:hint="eastAsia"/>
          <w:sz w:val="24"/>
        </w:rPr>
        <w:t>。</w:t>
      </w:r>
    </w:p>
    <w:p w:rsidR="00B0358B" w:rsidRDefault="00B0358B">
      <w:pPr>
        <w:spacing w:line="440" w:lineRule="exact"/>
        <w:ind w:firstLine="576"/>
        <w:rPr>
          <w:rFonts w:ascii="宋体" w:hAnsi="宋体" w:hint="eastAsia"/>
          <w:sz w:val="24"/>
        </w:rPr>
      </w:pPr>
    </w:p>
    <w:p w:rsidR="00B0358B" w:rsidRDefault="00B0358B">
      <w:pPr>
        <w:shd w:val="clear" w:color="auto" w:fill="FFFFFF"/>
        <w:snapToGrid w:val="0"/>
        <w:spacing w:line="360" w:lineRule="auto"/>
        <w:ind w:firstLineChars="400" w:firstLine="960"/>
        <w:rPr>
          <w:rFonts w:ascii="宋体" w:hAnsi="宋体" w:hint="eastAsia"/>
          <w:sz w:val="24"/>
        </w:rPr>
      </w:pPr>
    </w:p>
    <w:p w:rsidR="00B0358B" w:rsidRDefault="00B0358B">
      <w:pPr>
        <w:shd w:val="clear" w:color="auto" w:fill="FFFFFF"/>
        <w:snapToGrid w:val="0"/>
        <w:spacing w:line="360" w:lineRule="auto"/>
        <w:ind w:firstLineChars="400" w:firstLine="960"/>
        <w:rPr>
          <w:rFonts w:ascii="宋体" w:hAnsi="宋体" w:hint="eastAsia"/>
          <w:sz w:val="24"/>
        </w:rPr>
      </w:pPr>
    </w:p>
    <w:p w:rsidR="00B0358B" w:rsidRDefault="00B0358B">
      <w:pPr>
        <w:shd w:val="clear" w:color="auto" w:fill="FFFFFF"/>
        <w:snapToGrid w:val="0"/>
        <w:spacing w:line="360" w:lineRule="auto"/>
        <w:ind w:firstLineChars="400" w:firstLine="960"/>
        <w:rPr>
          <w:rFonts w:ascii="宋体" w:hAnsi="宋体" w:hint="eastAsia"/>
          <w:sz w:val="24"/>
        </w:rPr>
      </w:pPr>
    </w:p>
    <w:p w:rsidR="00B0358B" w:rsidRDefault="00B0358B">
      <w:pPr>
        <w:shd w:val="clear" w:color="auto" w:fill="FFFFFF"/>
        <w:snapToGrid w:val="0"/>
        <w:spacing w:line="360" w:lineRule="auto"/>
        <w:ind w:firstLineChars="400" w:firstLine="960"/>
        <w:rPr>
          <w:rFonts w:ascii="宋体" w:hAnsi="宋体" w:hint="eastAsia"/>
          <w:sz w:val="24"/>
        </w:rPr>
      </w:pPr>
      <w:r>
        <w:rPr>
          <w:rFonts w:ascii="宋体" w:hAnsi="宋体" w:hint="eastAsia"/>
          <w:sz w:val="24"/>
        </w:rPr>
        <w:t>投标人名称：</w:t>
      </w:r>
      <w:r>
        <w:rPr>
          <w:rFonts w:ascii="宋体" w:hAnsi="宋体" w:hint="eastAsia"/>
          <w:sz w:val="24"/>
          <w:u w:val="single"/>
        </w:rPr>
        <w:t xml:space="preserve">              （公章）</w:t>
      </w:r>
    </w:p>
    <w:p w:rsidR="00B0358B" w:rsidRDefault="00B0358B">
      <w:pPr>
        <w:shd w:val="clear" w:color="auto" w:fill="FFFFFF"/>
        <w:snapToGrid w:val="0"/>
        <w:spacing w:line="360" w:lineRule="auto"/>
        <w:rPr>
          <w:rFonts w:ascii="宋体" w:hAnsi="宋体" w:hint="eastAsia"/>
          <w:sz w:val="24"/>
          <w:u w:val="single"/>
        </w:rPr>
      </w:pPr>
      <w:r>
        <w:rPr>
          <w:rFonts w:ascii="宋体" w:hAnsi="宋体" w:hint="eastAsia"/>
          <w:sz w:val="24"/>
        </w:rPr>
        <w:t xml:space="preserve">        地址：</w:t>
      </w:r>
      <w:r>
        <w:rPr>
          <w:rFonts w:ascii="宋体" w:hAnsi="宋体" w:hint="eastAsia"/>
          <w:sz w:val="24"/>
          <w:u w:val="single"/>
        </w:rPr>
        <w:t xml:space="preserve">                               </w:t>
      </w:r>
      <w:r>
        <w:rPr>
          <w:rFonts w:ascii="宋体" w:hAnsi="宋体" w:hint="eastAsia"/>
          <w:sz w:val="24"/>
        </w:rPr>
        <w:t>邮编：</w:t>
      </w:r>
      <w:r>
        <w:rPr>
          <w:rFonts w:ascii="宋体" w:hAnsi="宋体" w:hint="eastAsia"/>
          <w:sz w:val="24"/>
          <w:u w:val="single"/>
        </w:rPr>
        <w:t xml:space="preserve">          </w:t>
      </w:r>
    </w:p>
    <w:p w:rsidR="00B0358B" w:rsidRDefault="00B0358B">
      <w:pPr>
        <w:shd w:val="clear" w:color="auto" w:fill="FFFFFF"/>
        <w:snapToGrid w:val="0"/>
        <w:spacing w:line="360" w:lineRule="auto"/>
        <w:rPr>
          <w:rFonts w:ascii="宋体" w:hAnsi="宋体" w:hint="eastAsia"/>
          <w:sz w:val="24"/>
          <w:u w:val="single"/>
        </w:rPr>
      </w:pPr>
      <w:r>
        <w:rPr>
          <w:rFonts w:ascii="宋体" w:hAnsi="宋体" w:hint="eastAsia"/>
          <w:sz w:val="24"/>
        </w:rPr>
        <w:t xml:space="preserve">        电话：</w:t>
      </w:r>
      <w:r>
        <w:rPr>
          <w:rFonts w:ascii="宋体" w:hAnsi="宋体" w:hint="eastAsia"/>
          <w:sz w:val="24"/>
          <w:u w:val="single"/>
        </w:rPr>
        <w:t xml:space="preserve">              </w:t>
      </w:r>
      <w:r>
        <w:rPr>
          <w:rFonts w:ascii="宋体" w:hAnsi="宋体" w:hint="eastAsia"/>
          <w:sz w:val="24"/>
        </w:rPr>
        <w:t>传真：</w:t>
      </w:r>
      <w:r>
        <w:rPr>
          <w:rFonts w:ascii="宋体" w:hAnsi="宋体" w:hint="eastAsia"/>
          <w:sz w:val="24"/>
          <w:u w:val="single"/>
        </w:rPr>
        <w:t xml:space="preserve">             </w:t>
      </w:r>
    </w:p>
    <w:p w:rsidR="00B0358B" w:rsidRDefault="00B0358B">
      <w:pPr>
        <w:shd w:val="clear" w:color="auto" w:fill="FFFFFF"/>
        <w:snapToGrid w:val="0"/>
        <w:spacing w:line="360" w:lineRule="auto"/>
        <w:rPr>
          <w:rFonts w:ascii="宋体" w:hAnsi="宋体" w:hint="eastAsia"/>
          <w:sz w:val="24"/>
          <w:u w:val="single"/>
        </w:rPr>
      </w:pPr>
      <w:r>
        <w:rPr>
          <w:rFonts w:ascii="宋体" w:hAnsi="宋体" w:hint="eastAsia"/>
          <w:sz w:val="24"/>
        </w:rPr>
        <w:t xml:space="preserve">        授权代表：</w:t>
      </w:r>
      <w:r>
        <w:rPr>
          <w:rFonts w:ascii="宋体" w:hAnsi="宋体" w:hint="eastAsia"/>
          <w:sz w:val="24"/>
          <w:u w:val="single"/>
        </w:rPr>
        <w:t xml:space="preserve">   （签字或私章）         </w:t>
      </w:r>
      <w:r>
        <w:rPr>
          <w:rFonts w:ascii="宋体" w:hAnsi="宋体" w:hint="eastAsia"/>
          <w:sz w:val="24"/>
        </w:rPr>
        <w:t xml:space="preserve">   职务：</w:t>
      </w:r>
      <w:r>
        <w:rPr>
          <w:rFonts w:ascii="宋体" w:hAnsi="宋体" w:hint="eastAsia"/>
          <w:sz w:val="24"/>
          <w:u w:val="single"/>
        </w:rPr>
        <w:t xml:space="preserve">                  </w:t>
      </w:r>
    </w:p>
    <w:p w:rsidR="00B0358B" w:rsidRDefault="00B0358B">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80"/>
        <w:rPr>
          <w:rFonts w:ascii="宋体" w:hAnsi="宋体" w:hint="eastAsia"/>
          <w:sz w:val="24"/>
          <w:u w:val="single"/>
        </w:rPr>
      </w:pPr>
      <w:r>
        <w:rPr>
          <w:rFonts w:ascii="宋体" w:hAnsi="宋体" w:hint="eastAsia"/>
          <w:sz w:val="24"/>
        </w:rPr>
        <w:t xml:space="preserve">    日期：</w:t>
      </w:r>
      <w:r>
        <w:rPr>
          <w:rFonts w:ascii="宋体" w:hAnsi="宋体" w:hint="eastAsia"/>
          <w:sz w:val="24"/>
          <w:u w:val="single"/>
        </w:rPr>
        <w:t xml:space="preserve">                  </w:t>
      </w:r>
    </w:p>
    <w:p w:rsidR="00B0358B" w:rsidRDefault="00B0358B">
      <w:pPr>
        <w:tabs>
          <w:tab w:val="left" w:pos="630"/>
        </w:tabs>
        <w:spacing w:line="360" w:lineRule="auto"/>
        <w:rPr>
          <w:rFonts w:ascii="宋体" w:hAnsi="宋体" w:hint="eastAsia"/>
        </w:rPr>
      </w:pPr>
    </w:p>
    <w:p w:rsidR="00B0358B" w:rsidRDefault="00B0358B">
      <w:pPr>
        <w:pStyle w:val="3"/>
        <w:spacing w:before="0" w:after="0"/>
        <w:jc w:val="center"/>
        <w:rPr>
          <w:rFonts w:hint="eastAsia"/>
          <w:b w:val="0"/>
          <w:sz w:val="44"/>
          <w:szCs w:val="44"/>
        </w:rPr>
      </w:pPr>
      <w:r>
        <w:rPr>
          <w:rFonts w:hAnsi="宋体"/>
          <w:b w:val="0"/>
          <w:kern w:val="0"/>
          <w:sz w:val="44"/>
          <w:szCs w:val="44"/>
        </w:rPr>
        <w:br w:type="page"/>
      </w:r>
      <w:r>
        <w:rPr>
          <w:rFonts w:hAnsi="宋体" w:hint="eastAsia"/>
          <w:b w:val="0"/>
          <w:kern w:val="0"/>
          <w:sz w:val="44"/>
          <w:szCs w:val="44"/>
        </w:rPr>
        <w:lastRenderedPageBreak/>
        <w:t>第五章 合同条款</w:t>
      </w:r>
      <w:bookmarkEnd w:id="17"/>
    </w:p>
    <w:p w:rsidR="00B0358B" w:rsidRDefault="00B0358B">
      <w:pPr>
        <w:spacing w:before="19" w:line="360" w:lineRule="auto"/>
        <w:jc w:val="center"/>
        <w:rPr>
          <w:rFonts w:ascii="宋体" w:hAnsi="宋体" w:hint="eastAsia"/>
          <w:b/>
          <w:sz w:val="32"/>
        </w:rPr>
      </w:pPr>
    </w:p>
    <w:p w:rsidR="00B0358B" w:rsidRDefault="00B0358B">
      <w:pPr>
        <w:spacing w:before="19" w:line="360" w:lineRule="auto"/>
        <w:rPr>
          <w:rFonts w:ascii="宋体" w:hAnsi="宋体" w:hint="eastAsia"/>
          <w:b/>
          <w:sz w:val="24"/>
        </w:rPr>
      </w:pPr>
      <w:r>
        <w:rPr>
          <w:rFonts w:ascii="宋体" w:hAnsi="宋体" w:hint="eastAsia"/>
          <w:sz w:val="24"/>
        </w:rPr>
        <w:t>甲方:</w:t>
      </w:r>
      <w:r>
        <w:rPr>
          <w:rFonts w:ascii="宋体" w:hAnsi="宋体" w:hint="eastAsia"/>
          <w:b/>
          <w:sz w:val="24"/>
        </w:rPr>
        <w:t xml:space="preserve"> </w:t>
      </w:r>
      <w:r>
        <w:rPr>
          <w:rFonts w:ascii="宋体" w:hAnsi="宋体" w:hint="eastAsia"/>
          <w:b/>
          <w:sz w:val="24"/>
          <w:u w:val="single"/>
        </w:rPr>
        <w:t xml:space="preserve">                            </w:t>
      </w:r>
    </w:p>
    <w:p w:rsidR="00B0358B" w:rsidRDefault="00B0358B">
      <w:pPr>
        <w:spacing w:before="19" w:line="360" w:lineRule="auto"/>
        <w:rPr>
          <w:rFonts w:ascii="宋体" w:hAnsi="宋体" w:hint="eastAsia"/>
          <w:b/>
          <w:sz w:val="24"/>
        </w:rPr>
      </w:pPr>
      <w:r>
        <w:rPr>
          <w:rFonts w:ascii="宋体" w:hAnsi="宋体" w:hint="eastAsia"/>
          <w:sz w:val="24"/>
        </w:rPr>
        <w:t>乙方:</w:t>
      </w:r>
      <w:r>
        <w:rPr>
          <w:rFonts w:ascii="宋体" w:hAnsi="宋体" w:hint="eastAsia"/>
          <w:b/>
          <w:sz w:val="24"/>
        </w:rPr>
        <w:t xml:space="preserve"> </w:t>
      </w:r>
      <w:r>
        <w:rPr>
          <w:rFonts w:ascii="宋体" w:hAnsi="宋体" w:hint="eastAsia"/>
          <w:b/>
          <w:sz w:val="24"/>
          <w:u w:val="single"/>
        </w:rPr>
        <w:t xml:space="preserve">                            </w:t>
      </w:r>
    </w:p>
    <w:p w:rsidR="00B0358B" w:rsidRDefault="00B0358B">
      <w:pPr>
        <w:snapToGrid w:val="0"/>
        <w:spacing w:before="19" w:line="360" w:lineRule="auto"/>
        <w:ind w:firstLineChars="200" w:firstLine="480"/>
        <w:rPr>
          <w:rFonts w:ascii="宋体" w:hAnsi="宋体" w:hint="eastAsia"/>
          <w:sz w:val="24"/>
        </w:rPr>
      </w:pPr>
      <w:r>
        <w:rPr>
          <w:rFonts w:ascii="宋体" w:hAnsi="宋体" w:hint="eastAsia"/>
          <w:sz w:val="24"/>
        </w:rPr>
        <w:t>甲乙双方根据</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r>
        <w:rPr>
          <w:rFonts w:ascii="宋体" w:hAnsi="宋体" w:hint="eastAsia"/>
          <w:sz w:val="24"/>
          <w:u w:val="single"/>
        </w:rPr>
        <w:t xml:space="preserve">                     </w:t>
      </w:r>
      <w:r>
        <w:rPr>
          <w:rFonts w:ascii="宋体" w:hAnsi="宋体" w:hint="eastAsia"/>
          <w:sz w:val="24"/>
        </w:rPr>
        <w:t xml:space="preserve">项目（项目编号：HZ2017-405R）询价采购结果及询价文件的要求,经协商一致,达成以下协议： </w:t>
      </w:r>
    </w:p>
    <w:p w:rsidR="00B0358B" w:rsidRDefault="00B0358B">
      <w:pPr>
        <w:snapToGrid w:val="0"/>
        <w:spacing w:before="19" w:line="360" w:lineRule="auto"/>
        <w:ind w:firstLineChars="196" w:firstLine="472"/>
        <w:rPr>
          <w:rFonts w:ascii="宋体" w:hAnsi="宋体"/>
          <w:sz w:val="24"/>
        </w:rPr>
      </w:pPr>
      <w:r>
        <w:rPr>
          <w:rFonts w:ascii="宋体" w:hAnsi="宋体" w:hint="eastAsia"/>
          <w:b/>
          <w:sz w:val="24"/>
        </w:rPr>
        <w:t>一、货物及其数量、金额等</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8"/>
        <w:gridCol w:w="1980"/>
        <w:gridCol w:w="2801"/>
        <w:gridCol w:w="686"/>
        <w:gridCol w:w="827"/>
        <w:gridCol w:w="827"/>
        <w:gridCol w:w="1159"/>
      </w:tblGrid>
      <w:tr w:rsidR="00B0358B">
        <w:trPr>
          <w:trHeight w:val="570"/>
          <w:jc w:val="center"/>
        </w:trPr>
        <w:tc>
          <w:tcPr>
            <w:tcW w:w="608" w:type="dxa"/>
            <w:vAlign w:val="center"/>
          </w:tcPr>
          <w:p w:rsidR="00B0358B" w:rsidRDefault="00B0358B">
            <w:pPr>
              <w:tabs>
                <w:tab w:val="left" w:pos="360"/>
              </w:tabs>
              <w:spacing w:before="67" w:line="0" w:lineRule="atLeast"/>
              <w:ind w:right="-357"/>
              <w:rPr>
                <w:rFonts w:ascii="宋体" w:hAnsi="宋体"/>
                <w:sz w:val="24"/>
              </w:rPr>
            </w:pPr>
            <w:r>
              <w:rPr>
                <w:rFonts w:ascii="宋体" w:hAnsi="宋体" w:hint="eastAsia"/>
                <w:sz w:val="24"/>
              </w:rPr>
              <w:t>序号</w:t>
            </w:r>
          </w:p>
        </w:tc>
        <w:tc>
          <w:tcPr>
            <w:tcW w:w="1980" w:type="dxa"/>
            <w:vAlign w:val="center"/>
          </w:tcPr>
          <w:p w:rsidR="00B0358B" w:rsidRDefault="00B0358B">
            <w:pPr>
              <w:tabs>
                <w:tab w:val="left" w:pos="360"/>
              </w:tabs>
              <w:spacing w:before="67" w:line="0" w:lineRule="atLeast"/>
              <w:ind w:right="-357" w:firstLineChars="150" w:firstLine="360"/>
              <w:rPr>
                <w:rFonts w:ascii="宋体" w:hAnsi="宋体"/>
                <w:sz w:val="24"/>
              </w:rPr>
            </w:pPr>
            <w:r>
              <w:rPr>
                <w:rFonts w:ascii="宋体" w:hAnsi="宋体" w:hint="eastAsia"/>
                <w:sz w:val="24"/>
              </w:rPr>
              <w:t>产品名称</w:t>
            </w:r>
          </w:p>
        </w:tc>
        <w:tc>
          <w:tcPr>
            <w:tcW w:w="2801" w:type="dxa"/>
            <w:vAlign w:val="center"/>
          </w:tcPr>
          <w:p w:rsidR="00B0358B" w:rsidRDefault="00B0358B">
            <w:pPr>
              <w:tabs>
                <w:tab w:val="left" w:pos="360"/>
              </w:tabs>
              <w:spacing w:before="67" w:line="0" w:lineRule="atLeast"/>
              <w:ind w:right="-357" w:firstLineChars="150" w:firstLine="360"/>
              <w:rPr>
                <w:rFonts w:ascii="宋体" w:hAnsi="宋体"/>
                <w:sz w:val="24"/>
              </w:rPr>
            </w:pPr>
            <w:r>
              <w:rPr>
                <w:rFonts w:ascii="宋体" w:hAnsi="宋体" w:hint="eastAsia"/>
                <w:sz w:val="24"/>
              </w:rPr>
              <w:t xml:space="preserve">品牌型号、规格 </w:t>
            </w:r>
          </w:p>
        </w:tc>
        <w:tc>
          <w:tcPr>
            <w:tcW w:w="686" w:type="dxa"/>
            <w:vAlign w:val="center"/>
          </w:tcPr>
          <w:p w:rsidR="00B0358B" w:rsidRDefault="00B0358B">
            <w:pPr>
              <w:tabs>
                <w:tab w:val="left" w:pos="360"/>
              </w:tabs>
              <w:spacing w:before="67" w:line="0" w:lineRule="atLeast"/>
              <w:ind w:right="-357"/>
              <w:rPr>
                <w:rFonts w:ascii="宋体" w:hAnsi="宋体"/>
                <w:sz w:val="24"/>
              </w:rPr>
            </w:pPr>
            <w:r>
              <w:rPr>
                <w:rFonts w:ascii="宋体" w:hAnsi="宋体" w:hint="eastAsia"/>
                <w:sz w:val="24"/>
              </w:rPr>
              <w:t>单位</w:t>
            </w:r>
          </w:p>
        </w:tc>
        <w:tc>
          <w:tcPr>
            <w:tcW w:w="827" w:type="dxa"/>
            <w:vAlign w:val="center"/>
          </w:tcPr>
          <w:p w:rsidR="00B0358B" w:rsidRDefault="00B0358B">
            <w:pPr>
              <w:tabs>
                <w:tab w:val="left" w:pos="360"/>
              </w:tabs>
              <w:spacing w:before="67" w:line="0" w:lineRule="atLeast"/>
              <w:ind w:right="-357" w:firstLine="120"/>
              <w:rPr>
                <w:rFonts w:ascii="宋体" w:hAnsi="宋体"/>
                <w:sz w:val="24"/>
              </w:rPr>
            </w:pPr>
            <w:r>
              <w:rPr>
                <w:rFonts w:ascii="宋体" w:hAnsi="宋体" w:hint="eastAsia"/>
                <w:sz w:val="24"/>
              </w:rPr>
              <w:t>数量</w:t>
            </w:r>
          </w:p>
        </w:tc>
        <w:tc>
          <w:tcPr>
            <w:tcW w:w="827" w:type="dxa"/>
            <w:vAlign w:val="center"/>
          </w:tcPr>
          <w:p w:rsidR="00B0358B" w:rsidRDefault="00B0358B">
            <w:pPr>
              <w:tabs>
                <w:tab w:val="left" w:pos="360"/>
              </w:tabs>
              <w:spacing w:before="67" w:line="0" w:lineRule="atLeast"/>
              <w:ind w:right="-357"/>
              <w:rPr>
                <w:rFonts w:ascii="宋体" w:hAnsi="宋体"/>
                <w:sz w:val="24"/>
              </w:rPr>
            </w:pPr>
            <w:r>
              <w:rPr>
                <w:rFonts w:ascii="宋体" w:hAnsi="宋体" w:hint="eastAsia"/>
                <w:sz w:val="24"/>
              </w:rPr>
              <w:t>单价</w:t>
            </w:r>
          </w:p>
        </w:tc>
        <w:tc>
          <w:tcPr>
            <w:tcW w:w="1159" w:type="dxa"/>
            <w:vAlign w:val="center"/>
          </w:tcPr>
          <w:p w:rsidR="00B0358B" w:rsidRDefault="00B0358B">
            <w:pPr>
              <w:tabs>
                <w:tab w:val="left" w:pos="360"/>
              </w:tabs>
              <w:spacing w:before="67" w:line="0" w:lineRule="atLeast"/>
              <w:ind w:right="-357" w:firstLineChars="100" w:firstLine="240"/>
              <w:rPr>
                <w:rFonts w:ascii="宋体" w:hAnsi="宋体"/>
                <w:sz w:val="24"/>
              </w:rPr>
            </w:pPr>
            <w:r>
              <w:rPr>
                <w:rFonts w:ascii="宋体" w:hAnsi="宋体" w:hint="eastAsia"/>
                <w:sz w:val="24"/>
              </w:rPr>
              <w:t xml:space="preserve">合计 </w:t>
            </w:r>
          </w:p>
        </w:tc>
      </w:tr>
      <w:tr w:rsidR="00B0358B">
        <w:trPr>
          <w:jc w:val="center"/>
        </w:trPr>
        <w:tc>
          <w:tcPr>
            <w:tcW w:w="608" w:type="dxa"/>
            <w:vAlign w:val="center"/>
          </w:tcPr>
          <w:p w:rsidR="00B0358B" w:rsidRDefault="00B0358B">
            <w:pPr>
              <w:tabs>
                <w:tab w:val="left" w:pos="360"/>
              </w:tabs>
              <w:spacing w:before="67" w:line="0" w:lineRule="atLeast"/>
              <w:ind w:right="-357"/>
              <w:rPr>
                <w:rFonts w:ascii="宋体" w:hAnsi="宋体" w:hint="eastAsia"/>
                <w:sz w:val="24"/>
              </w:rPr>
            </w:pPr>
            <w:r>
              <w:rPr>
                <w:rFonts w:ascii="宋体" w:hAnsi="宋体" w:hint="eastAsia"/>
                <w:sz w:val="24"/>
              </w:rPr>
              <w:t>1</w:t>
            </w:r>
          </w:p>
        </w:tc>
        <w:tc>
          <w:tcPr>
            <w:tcW w:w="1980" w:type="dxa"/>
            <w:vAlign w:val="center"/>
          </w:tcPr>
          <w:p w:rsidR="00B0358B" w:rsidRDefault="00B0358B">
            <w:pPr>
              <w:adjustRightInd w:val="0"/>
              <w:snapToGrid w:val="0"/>
              <w:spacing w:line="300" w:lineRule="auto"/>
              <w:rPr>
                <w:rFonts w:ascii="宋体" w:hAnsi="宋体"/>
                <w:sz w:val="24"/>
                <w:lang w:val="de-DE"/>
              </w:rPr>
            </w:pPr>
          </w:p>
        </w:tc>
        <w:tc>
          <w:tcPr>
            <w:tcW w:w="2801" w:type="dxa"/>
            <w:vAlign w:val="center"/>
          </w:tcPr>
          <w:p w:rsidR="00B0358B" w:rsidRDefault="00B0358B">
            <w:pPr>
              <w:tabs>
                <w:tab w:val="left" w:pos="360"/>
              </w:tabs>
              <w:spacing w:before="67" w:line="0" w:lineRule="atLeast"/>
              <w:ind w:right="-357" w:firstLine="200"/>
              <w:rPr>
                <w:rFonts w:ascii="宋体" w:hAnsi="宋体"/>
                <w:sz w:val="24"/>
              </w:rPr>
            </w:pPr>
          </w:p>
        </w:tc>
        <w:tc>
          <w:tcPr>
            <w:tcW w:w="686" w:type="dxa"/>
            <w:vAlign w:val="center"/>
          </w:tcPr>
          <w:p w:rsidR="00B0358B" w:rsidRDefault="00B0358B">
            <w:pPr>
              <w:tabs>
                <w:tab w:val="left" w:pos="360"/>
              </w:tabs>
              <w:spacing w:before="67" w:line="0" w:lineRule="atLeast"/>
              <w:ind w:right="-357"/>
              <w:rPr>
                <w:rFonts w:ascii="宋体" w:hAnsi="宋体"/>
                <w:sz w:val="24"/>
              </w:rPr>
            </w:pPr>
          </w:p>
        </w:tc>
        <w:tc>
          <w:tcPr>
            <w:tcW w:w="827" w:type="dxa"/>
            <w:vAlign w:val="center"/>
          </w:tcPr>
          <w:p w:rsidR="00B0358B" w:rsidRDefault="00B0358B">
            <w:pPr>
              <w:tabs>
                <w:tab w:val="left" w:pos="360"/>
              </w:tabs>
              <w:spacing w:before="67" w:line="0" w:lineRule="atLeast"/>
              <w:ind w:right="-357" w:firstLine="120"/>
              <w:rPr>
                <w:rFonts w:ascii="宋体" w:hAnsi="宋体"/>
                <w:sz w:val="24"/>
              </w:rPr>
            </w:pPr>
          </w:p>
        </w:tc>
        <w:tc>
          <w:tcPr>
            <w:tcW w:w="827" w:type="dxa"/>
            <w:vAlign w:val="center"/>
          </w:tcPr>
          <w:p w:rsidR="00B0358B" w:rsidRDefault="00B0358B">
            <w:pPr>
              <w:tabs>
                <w:tab w:val="left" w:pos="360"/>
              </w:tabs>
              <w:spacing w:before="67" w:line="0" w:lineRule="atLeast"/>
              <w:ind w:right="-357" w:firstLine="240"/>
              <w:rPr>
                <w:rFonts w:ascii="宋体" w:hAnsi="宋体"/>
                <w:sz w:val="24"/>
              </w:rPr>
            </w:pPr>
          </w:p>
        </w:tc>
        <w:tc>
          <w:tcPr>
            <w:tcW w:w="1159" w:type="dxa"/>
            <w:vAlign w:val="center"/>
          </w:tcPr>
          <w:p w:rsidR="00B0358B" w:rsidRDefault="00B0358B">
            <w:pPr>
              <w:tabs>
                <w:tab w:val="left" w:pos="360"/>
              </w:tabs>
              <w:spacing w:before="67" w:line="0" w:lineRule="atLeast"/>
              <w:ind w:right="-357" w:firstLine="240"/>
              <w:rPr>
                <w:rFonts w:ascii="宋体" w:hAnsi="宋体"/>
                <w:sz w:val="24"/>
              </w:rPr>
            </w:pPr>
          </w:p>
        </w:tc>
      </w:tr>
      <w:tr w:rsidR="00B0358B">
        <w:trPr>
          <w:jc w:val="center"/>
        </w:trPr>
        <w:tc>
          <w:tcPr>
            <w:tcW w:w="608" w:type="dxa"/>
            <w:vAlign w:val="center"/>
          </w:tcPr>
          <w:p w:rsidR="00B0358B" w:rsidRDefault="00B0358B">
            <w:pPr>
              <w:tabs>
                <w:tab w:val="left" w:pos="360"/>
              </w:tabs>
              <w:spacing w:before="67" w:line="0" w:lineRule="atLeast"/>
              <w:ind w:right="-357"/>
              <w:rPr>
                <w:rFonts w:ascii="宋体" w:hAnsi="宋体"/>
                <w:sz w:val="24"/>
              </w:rPr>
            </w:pPr>
            <w:r>
              <w:rPr>
                <w:rFonts w:ascii="宋体" w:hAnsi="宋体" w:hint="eastAsia"/>
                <w:sz w:val="24"/>
              </w:rPr>
              <w:t>2</w:t>
            </w:r>
          </w:p>
        </w:tc>
        <w:tc>
          <w:tcPr>
            <w:tcW w:w="1980" w:type="dxa"/>
            <w:vAlign w:val="center"/>
          </w:tcPr>
          <w:p w:rsidR="00B0358B" w:rsidRDefault="00B0358B">
            <w:pPr>
              <w:adjustRightInd w:val="0"/>
              <w:snapToGrid w:val="0"/>
              <w:spacing w:line="300" w:lineRule="auto"/>
              <w:rPr>
                <w:rFonts w:ascii="宋体" w:hAnsi="宋体"/>
                <w:sz w:val="24"/>
                <w:lang w:val="de-DE"/>
              </w:rPr>
            </w:pPr>
          </w:p>
        </w:tc>
        <w:tc>
          <w:tcPr>
            <w:tcW w:w="2801" w:type="dxa"/>
            <w:vAlign w:val="center"/>
          </w:tcPr>
          <w:p w:rsidR="00B0358B" w:rsidRDefault="00B0358B">
            <w:pPr>
              <w:tabs>
                <w:tab w:val="left" w:pos="360"/>
              </w:tabs>
              <w:spacing w:before="67" w:line="0" w:lineRule="atLeast"/>
              <w:ind w:right="-357" w:firstLine="200"/>
              <w:rPr>
                <w:rFonts w:ascii="宋体" w:hAnsi="宋体"/>
                <w:sz w:val="24"/>
              </w:rPr>
            </w:pPr>
          </w:p>
        </w:tc>
        <w:tc>
          <w:tcPr>
            <w:tcW w:w="686" w:type="dxa"/>
            <w:vAlign w:val="center"/>
          </w:tcPr>
          <w:p w:rsidR="00B0358B" w:rsidRDefault="00B0358B">
            <w:pPr>
              <w:tabs>
                <w:tab w:val="left" w:pos="360"/>
              </w:tabs>
              <w:spacing w:before="67" w:line="0" w:lineRule="atLeast"/>
              <w:ind w:right="-357"/>
              <w:rPr>
                <w:rFonts w:ascii="宋体" w:hAnsi="宋体"/>
                <w:sz w:val="24"/>
              </w:rPr>
            </w:pPr>
          </w:p>
        </w:tc>
        <w:tc>
          <w:tcPr>
            <w:tcW w:w="827" w:type="dxa"/>
            <w:vAlign w:val="center"/>
          </w:tcPr>
          <w:p w:rsidR="00B0358B" w:rsidRDefault="00B0358B">
            <w:pPr>
              <w:tabs>
                <w:tab w:val="left" w:pos="360"/>
              </w:tabs>
              <w:spacing w:before="67" w:line="0" w:lineRule="atLeast"/>
              <w:ind w:right="-357" w:firstLine="120"/>
              <w:rPr>
                <w:rFonts w:ascii="宋体" w:hAnsi="宋体"/>
                <w:sz w:val="24"/>
              </w:rPr>
            </w:pPr>
          </w:p>
        </w:tc>
        <w:tc>
          <w:tcPr>
            <w:tcW w:w="827" w:type="dxa"/>
            <w:vAlign w:val="center"/>
          </w:tcPr>
          <w:p w:rsidR="00B0358B" w:rsidRDefault="00B0358B">
            <w:pPr>
              <w:tabs>
                <w:tab w:val="left" w:pos="360"/>
              </w:tabs>
              <w:spacing w:before="67" w:line="0" w:lineRule="atLeast"/>
              <w:ind w:right="-357" w:firstLine="240"/>
              <w:rPr>
                <w:rFonts w:ascii="宋体" w:hAnsi="宋体"/>
                <w:sz w:val="24"/>
              </w:rPr>
            </w:pPr>
          </w:p>
        </w:tc>
        <w:tc>
          <w:tcPr>
            <w:tcW w:w="1159" w:type="dxa"/>
            <w:vAlign w:val="center"/>
          </w:tcPr>
          <w:p w:rsidR="00B0358B" w:rsidRDefault="00B0358B">
            <w:pPr>
              <w:tabs>
                <w:tab w:val="left" w:pos="360"/>
              </w:tabs>
              <w:spacing w:before="67" w:line="0" w:lineRule="atLeast"/>
              <w:ind w:right="-357" w:firstLine="240"/>
              <w:rPr>
                <w:rFonts w:ascii="宋体" w:hAnsi="宋体"/>
                <w:sz w:val="24"/>
              </w:rPr>
            </w:pPr>
          </w:p>
        </w:tc>
      </w:tr>
      <w:tr w:rsidR="00B0358B">
        <w:trPr>
          <w:jc w:val="center"/>
        </w:trPr>
        <w:tc>
          <w:tcPr>
            <w:tcW w:w="608" w:type="dxa"/>
            <w:vAlign w:val="center"/>
          </w:tcPr>
          <w:p w:rsidR="00B0358B" w:rsidRDefault="00B0358B">
            <w:pPr>
              <w:tabs>
                <w:tab w:val="left" w:pos="360"/>
              </w:tabs>
              <w:spacing w:before="67" w:line="0" w:lineRule="atLeast"/>
              <w:ind w:right="-357"/>
              <w:rPr>
                <w:rFonts w:ascii="宋体" w:hAnsi="宋体"/>
                <w:sz w:val="24"/>
              </w:rPr>
            </w:pPr>
            <w:r>
              <w:rPr>
                <w:rFonts w:ascii="宋体" w:hAnsi="宋体"/>
                <w:sz w:val="24"/>
              </w:rPr>
              <w:t>…</w:t>
            </w:r>
          </w:p>
        </w:tc>
        <w:tc>
          <w:tcPr>
            <w:tcW w:w="1980" w:type="dxa"/>
            <w:vAlign w:val="center"/>
          </w:tcPr>
          <w:p w:rsidR="00B0358B" w:rsidRDefault="00B0358B">
            <w:pPr>
              <w:rPr>
                <w:rFonts w:ascii="宋体" w:hAnsi="宋体" w:cs="宋体"/>
                <w:sz w:val="24"/>
              </w:rPr>
            </w:pPr>
          </w:p>
        </w:tc>
        <w:tc>
          <w:tcPr>
            <w:tcW w:w="2801" w:type="dxa"/>
            <w:vAlign w:val="center"/>
          </w:tcPr>
          <w:p w:rsidR="00B0358B" w:rsidRDefault="00B0358B">
            <w:pPr>
              <w:tabs>
                <w:tab w:val="left" w:pos="360"/>
              </w:tabs>
              <w:spacing w:before="67" w:line="0" w:lineRule="atLeast"/>
              <w:ind w:right="-357" w:firstLine="200"/>
              <w:rPr>
                <w:rFonts w:ascii="宋体" w:hAnsi="宋体"/>
                <w:sz w:val="24"/>
              </w:rPr>
            </w:pPr>
          </w:p>
        </w:tc>
        <w:tc>
          <w:tcPr>
            <w:tcW w:w="686" w:type="dxa"/>
          </w:tcPr>
          <w:p w:rsidR="00B0358B" w:rsidRDefault="00B0358B">
            <w:pPr>
              <w:rPr>
                <w:rFonts w:ascii="宋体" w:hAnsi="宋体"/>
                <w:sz w:val="24"/>
              </w:rPr>
            </w:pPr>
          </w:p>
        </w:tc>
        <w:tc>
          <w:tcPr>
            <w:tcW w:w="827" w:type="dxa"/>
            <w:vAlign w:val="center"/>
          </w:tcPr>
          <w:p w:rsidR="00B0358B" w:rsidRDefault="00B0358B">
            <w:pPr>
              <w:tabs>
                <w:tab w:val="left" w:pos="360"/>
              </w:tabs>
              <w:spacing w:before="67" w:line="0" w:lineRule="atLeast"/>
              <w:ind w:right="-357" w:firstLine="120"/>
              <w:rPr>
                <w:rFonts w:ascii="宋体" w:hAnsi="宋体"/>
                <w:sz w:val="24"/>
              </w:rPr>
            </w:pPr>
          </w:p>
        </w:tc>
        <w:tc>
          <w:tcPr>
            <w:tcW w:w="827" w:type="dxa"/>
            <w:vAlign w:val="center"/>
          </w:tcPr>
          <w:p w:rsidR="00B0358B" w:rsidRDefault="00B0358B">
            <w:pPr>
              <w:tabs>
                <w:tab w:val="left" w:pos="360"/>
              </w:tabs>
              <w:spacing w:before="67" w:line="0" w:lineRule="atLeast"/>
              <w:ind w:right="-357" w:firstLine="240"/>
              <w:rPr>
                <w:rFonts w:ascii="宋体" w:hAnsi="宋体"/>
                <w:sz w:val="24"/>
              </w:rPr>
            </w:pPr>
          </w:p>
        </w:tc>
        <w:tc>
          <w:tcPr>
            <w:tcW w:w="1159" w:type="dxa"/>
            <w:vAlign w:val="center"/>
          </w:tcPr>
          <w:p w:rsidR="00B0358B" w:rsidRDefault="00B0358B">
            <w:pPr>
              <w:tabs>
                <w:tab w:val="left" w:pos="360"/>
              </w:tabs>
              <w:spacing w:before="67" w:line="0" w:lineRule="atLeast"/>
              <w:ind w:right="-357" w:firstLine="240"/>
              <w:rPr>
                <w:rFonts w:ascii="宋体" w:hAnsi="宋体"/>
                <w:sz w:val="24"/>
              </w:rPr>
            </w:pPr>
          </w:p>
        </w:tc>
      </w:tr>
      <w:tr w:rsidR="00B0358B">
        <w:trPr>
          <w:trHeight w:val="1397"/>
          <w:jc w:val="center"/>
        </w:trPr>
        <w:tc>
          <w:tcPr>
            <w:tcW w:w="2588" w:type="dxa"/>
            <w:gridSpan w:val="2"/>
            <w:vAlign w:val="center"/>
          </w:tcPr>
          <w:p w:rsidR="00B0358B" w:rsidRDefault="00B0358B">
            <w:pPr>
              <w:jc w:val="center"/>
              <w:rPr>
                <w:rFonts w:ascii="宋体" w:hAnsi="宋体" w:cs="Arial Unicode MS"/>
                <w:sz w:val="24"/>
              </w:rPr>
            </w:pPr>
            <w:r>
              <w:rPr>
                <w:rFonts w:ascii="宋体" w:hAnsi="宋体" w:cs="Arial Unicode MS" w:hint="eastAsia"/>
                <w:sz w:val="24"/>
              </w:rPr>
              <w:t>总计</w:t>
            </w:r>
          </w:p>
        </w:tc>
        <w:tc>
          <w:tcPr>
            <w:tcW w:w="6300" w:type="dxa"/>
            <w:gridSpan w:val="5"/>
            <w:vAlign w:val="center"/>
          </w:tcPr>
          <w:p w:rsidR="00B0358B" w:rsidRDefault="00B0358B">
            <w:pPr>
              <w:rPr>
                <w:rFonts w:ascii="宋体" w:hAnsi="宋体"/>
                <w:sz w:val="24"/>
              </w:rPr>
            </w:pPr>
            <w:r>
              <w:rPr>
                <w:rFonts w:ascii="宋体" w:hAnsi="宋体"/>
                <w:sz w:val="24"/>
              </w:rPr>
              <w:t>¥</w:t>
            </w:r>
            <w:r>
              <w:rPr>
                <w:rFonts w:ascii="宋体" w:hAnsi="宋体" w:hint="eastAsia"/>
                <w:sz w:val="24"/>
              </w:rPr>
              <w:t xml:space="preserve"> </w:t>
            </w:r>
            <w:r>
              <w:rPr>
                <w:rFonts w:ascii="宋体" w:hAnsi="宋体" w:hint="eastAsia"/>
                <w:sz w:val="24"/>
                <w:u w:val="single"/>
              </w:rPr>
              <w:t xml:space="preserve">                                        </w:t>
            </w:r>
          </w:p>
          <w:p w:rsidR="00B0358B" w:rsidRDefault="00B0358B">
            <w:pPr>
              <w:rPr>
                <w:rFonts w:ascii="宋体" w:hAnsi="宋体" w:cs="宋体"/>
                <w:sz w:val="24"/>
              </w:rPr>
            </w:pPr>
            <w:r>
              <w:rPr>
                <w:rFonts w:ascii="宋体" w:hAnsi="宋体" w:hint="eastAsia"/>
                <w:sz w:val="24"/>
              </w:rPr>
              <w:t>（大写）</w:t>
            </w:r>
            <w:r>
              <w:rPr>
                <w:rFonts w:ascii="宋体" w:hAnsi="宋体" w:hint="eastAsia"/>
                <w:sz w:val="24"/>
                <w:u w:val="single"/>
              </w:rPr>
              <w:t xml:space="preserve">                                 </w:t>
            </w:r>
          </w:p>
        </w:tc>
      </w:tr>
    </w:tbl>
    <w:p w:rsidR="00B0358B" w:rsidRDefault="00B0358B">
      <w:pPr>
        <w:tabs>
          <w:tab w:val="left" w:pos="1980"/>
        </w:tabs>
        <w:snapToGrid w:val="0"/>
        <w:spacing w:line="360" w:lineRule="auto"/>
        <w:ind w:firstLineChars="200" w:firstLine="480"/>
        <w:rPr>
          <w:rFonts w:ascii="宋体" w:hAnsi="宋体" w:hint="eastAsia"/>
          <w:b/>
          <w:sz w:val="24"/>
        </w:rPr>
      </w:pPr>
      <w:r>
        <w:rPr>
          <w:rFonts w:ascii="宋体" w:hAnsi="宋体" w:hint="eastAsia"/>
          <w:sz w:val="24"/>
        </w:rPr>
        <w:t xml:space="preserve"> </w:t>
      </w:r>
    </w:p>
    <w:p w:rsidR="00B0358B" w:rsidRDefault="00B0358B">
      <w:pPr>
        <w:tabs>
          <w:tab w:val="left" w:pos="1980"/>
        </w:tabs>
        <w:snapToGrid w:val="0"/>
        <w:spacing w:line="360" w:lineRule="auto"/>
        <w:ind w:firstLineChars="196" w:firstLine="472"/>
        <w:rPr>
          <w:rFonts w:ascii="宋体" w:hAnsi="宋体" w:hint="eastAsia"/>
          <w:b/>
          <w:sz w:val="24"/>
        </w:rPr>
      </w:pPr>
      <w:r>
        <w:rPr>
          <w:rFonts w:ascii="宋体" w:hAnsi="宋体" w:hint="eastAsia"/>
          <w:b/>
          <w:sz w:val="24"/>
        </w:rPr>
        <w:t>二、交货期：自签订合同起   天内。</w:t>
      </w:r>
    </w:p>
    <w:p w:rsidR="00B0358B" w:rsidRDefault="00B0358B">
      <w:pPr>
        <w:snapToGrid w:val="0"/>
        <w:spacing w:line="360" w:lineRule="auto"/>
        <w:ind w:firstLineChars="196" w:firstLine="472"/>
        <w:rPr>
          <w:rFonts w:ascii="宋体" w:hAnsi="宋体" w:hint="eastAsia"/>
          <w:szCs w:val="21"/>
        </w:rPr>
      </w:pPr>
      <w:r>
        <w:rPr>
          <w:rFonts w:ascii="宋体" w:hAnsi="宋体" w:hint="eastAsia"/>
          <w:b/>
          <w:sz w:val="24"/>
        </w:rPr>
        <w:t>三、付款</w:t>
      </w:r>
    </w:p>
    <w:p w:rsidR="00B0358B" w:rsidRDefault="00B0358B">
      <w:pPr>
        <w:snapToGrid w:val="0"/>
        <w:spacing w:line="360" w:lineRule="auto"/>
        <w:ind w:firstLineChars="200" w:firstLine="480"/>
        <w:rPr>
          <w:rFonts w:ascii="宋体" w:hAnsi="宋体" w:hint="eastAsia"/>
          <w:sz w:val="24"/>
        </w:rPr>
      </w:pPr>
      <w:r>
        <w:rPr>
          <w:rFonts w:ascii="宋体" w:hAnsi="宋体" w:hint="eastAsia"/>
          <w:sz w:val="24"/>
        </w:rPr>
        <w:t>乙方提供的产品到货、安装完毕，项目通过验收并提交相关的文档、资料后，15个工作日内，</w:t>
      </w:r>
      <w:r>
        <w:rPr>
          <w:rFonts w:ascii="宋体" w:hAnsi="宋体"/>
          <w:sz w:val="24"/>
        </w:rPr>
        <w:t>甲方</w:t>
      </w:r>
      <w:r>
        <w:rPr>
          <w:rFonts w:ascii="宋体" w:hAnsi="宋体" w:hint="eastAsia"/>
          <w:sz w:val="24"/>
        </w:rPr>
        <w:t>凭乙方开具的正式有效发票</w:t>
      </w:r>
      <w:r>
        <w:rPr>
          <w:rFonts w:ascii="宋体" w:hAnsi="宋体"/>
          <w:sz w:val="24"/>
        </w:rPr>
        <w:t>向</w:t>
      </w:r>
      <w:r>
        <w:rPr>
          <w:rFonts w:ascii="宋体" w:hAnsi="宋体" w:hint="eastAsia"/>
          <w:sz w:val="24"/>
        </w:rPr>
        <w:t>乙方</w:t>
      </w:r>
      <w:r>
        <w:rPr>
          <w:rFonts w:ascii="宋体" w:hAnsi="宋体"/>
          <w:sz w:val="24"/>
        </w:rPr>
        <w:t>支付合同金额的</w:t>
      </w:r>
      <w:r>
        <w:rPr>
          <w:rFonts w:ascii="宋体" w:hAnsi="宋体" w:hint="eastAsia"/>
          <w:sz w:val="24"/>
          <w:u w:val="single"/>
        </w:rPr>
        <w:t>100%</w:t>
      </w:r>
      <w:r>
        <w:rPr>
          <w:rFonts w:ascii="宋体" w:hAnsi="宋体" w:hint="eastAsia"/>
          <w:sz w:val="24"/>
        </w:rPr>
        <w:t>。</w:t>
      </w:r>
    </w:p>
    <w:p w:rsidR="00B0358B" w:rsidRDefault="00B0358B">
      <w:pPr>
        <w:snapToGrid w:val="0"/>
        <w:spacing w:line="360" w:lineRule="auto"/>
        <w:ind w:firstLineChars="196" w:firstLine="472"/>
        <w:rPr>
          <w:rFonts w:ascii="宋体" w:hAnsi="宋体" w:hint="eastAsia"/>
          <w:b/>
          <w:sz w:val="24"/>
        </w:rPr>
      </w:pPr>
      <w:r>
        <w:rPr>
          <w:rFonts w:ascii="宋体" w:hAnsi="宋体" w:hint="eastAsia"/>
          <w:b/>
          <w:sz w:val="24"/>
        </w:rPr>
        <w:t>四、违约赔偿</w:t>
      </w:r>
    </w:p>
    <w:p w:rsidR="00B0358B" w:rsidRDefault="00B0358B">
      <w:pPr>
        <w:snapToGrid w:val="0"/>
        <w:spacing w:line="360" w:lineRule="auto"/>
        <w:ind w:firstLineChars="300" w:firstLine="720"/>
        <w:rPr>
          <w:rFonts w:ascii="宋体" w:hAnsi="宋体" w:hint="eastAsia"/>
          <w:sz w:val="24"/>
        </w:rPr>
      </w:pPr>
      <w:r>
        <w:rPr>
          <w:rFonts w:ascii="宋体" w:hAnsi="宋体" w:hint="eastAsia"/>
          <w:sz w:val="24"/>
        </w:rPr>
        <w:t>4.1. 除4.2条规定的不可抗力外，如果乙方没有按照合同规定的时间交货和提供服务，甲方可从合同款中扣除违约赔偿费，每延迟一个工作日迟交货物（含软件及相关服务）或未提供服务，按合同金额的0.5％计扣违约赔偿费。但违约赔偿费的最高限额为合同金额的10％。如果乙方延迟交货时间超过一个月，甲方有权终止合同，并按合同约定及法律规定追究乙方的违约责任。</w:t>
      </w:r>
    </w:p>
    <w:p w:rsidR="00B0358B" w:rsidRDefault="00B0358B">
      <w:pPr>
        <w:snapToGrid w:val="0"/>
        <w:spacing w:line="360" w:lineRule="auto"/>
        <w:ind w:firstLineChars="300" w:firstLine="720"/>
        <w:rPr>
          <w:rFonts w:ascii="宋体" w:hAnsi="宋体" w:hint="eastAsia"/>
          <w:sz w:val="24"/>
        </w:rPr>
      </w:pPr>
      <w:r>
        <w:rPr>
          <w:rFonts w:ascii="宋体" w:hAnsi="宋体" w:hint="eastAsia"/>
          <w:sz w:val="24"/>
        </w:rPr>
        <w:t>4.2. 如果双方中任何一方由于战争、严重火灾、水灾、台风和地震以及其它经双方同意属于不可抗力的事故，致使合同履行受阻时，履行合同的期限应予以延长，延长的期限应相当于事故所影响的时间。</w:t>
      </w:r>
    </w:p>
    <w:p w:rsidR="00B0358B" w:rsidRDefault="00B0358B">
      <w:pPr>
        <w:tabs>
          <w:tab w:val="left" w:pos="1980"/>
        </w:tabs>
        <w:snapToGrid w:val="0"/>
        <w:spacing w:line="360" w:lineRule="auto"/>
        <w:ind w:firstLineChars="196" w:firstLine="472"/>
        <w:rPr>
          <w:rFonts w:ascii="宋体" w:hAnsi="宋体" w:hint="eastAsia"/>
          <w:sz w:val="24"/>
        </w:rPr>
      </w:pPr>
      <w:r>
        <w:rPr>
          <w:rFonts w:ascii="宋体" w:hAnsi="宋体" w:hint="eastAsia"/>
          <w:b/>
          <w:sz w:val="24"/>
        </w:rPr>
        <w:lastRenderedPageBreak/>
        <w:t>五、合同纠纷处理：</w:t>
      </w:r>
      <w:r>
        <w:rPr>
          <w:rFonts w:ascii="宋体" w:hAnsi="宋体" w:hint="eastAsia"/>
          <w:sz w:val="24"/>
        </w:rPr>
        <w:t>本合同执行过程中发生纠纷，作如下处理：</w:t>
      </w:r>
    </w:p>
    <w:p w:rsidR="00B0358B" w:rsidRDefault="00B0358B">
      <w:pPr>
        <w:tabs>
          <w:tab w:val="left" w:pos="1980"/>
        </w:tabs>
        <w:snapToGrid w:val="0"/>
        <w:spacing w:line="360" w:lineRule="auto"/>
        <w:ind w:firstLineChars="295" w:firstLine="708"/>
        <w:rPr>
          <w:rFonts w:ascii="宋体" w:hAnsi="宋体" w:hint="eastAsia"/>
          <w:sz w:val="24"/>
        </w:rPr>
      </w:pPr>
      <w:r>
        <w:rPr>
          <w:rFonts w:ascii="宋体" w:hAnsi="宋体" w:hint="eastAsia"/>
          <w:sz w:val="24"/>
        </w:rPr>
        <w:t>1.申请仲裁。仲裁机构为海南仲裁委员会。</w:t>
      </w:r>
    </w:p>
    <w:p w:rsidR="00B0358B" w:rsidRDefault="00B0358B">
      <w:pPr>
        <w:tabs>
          <w:tab w:val="left" w:pos="1980"/>
        </w:tabs>
        <w:snapToGrid w:val="0"/>
        <w:spacing w:line="360" w:lineRule="auto"/>
        <w:ind w:firstLineChars="295" w:firstLine="708"/>
        <w:rPr>
          <w:rFonts w:ascii="宋体" w:hAnsi="宋体" w:hint="eastAsia"/>
          <w:sz w:val="24"/>
        </w:rPr>
      </w:pPr>
      <w:r>
        <w:rPr>
          <w:rFonts w:ascii="宋体" w:hAnsi="宋体" w:hint="eastAsia"/>
          <w:sz w:val="24"/>
        </w:rPr>
        <w:t>2.提起诉讼。诉讼地点为采购人所在地。</w:t>
      </w:r>
    </w:p>
    <w:p w:rsidR="00B0358B" w:rsidRDefault="00B0358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360" w:lineRule="auto"/>
        <w:ind w:firstLineChars="196" w:firstLine="472"/>
        <w:rPr>
          <w:rFonts w:ascii="宋体" w:hAnsi="宋体" w:cs="宋体"/>
          <w:sz w:val="24"/>
          <w:lang w:val="zh-CN"/>
        </w:rPr>
      </w:pPr>
      <w:r>
        <w:rPr>
          <w:rFonts w:ascii="宋体" w:hAnsi="宋体" w:hint="eastAsia"/>
          <w:b/>
          <w:sz w:val="24"/>
        </w:rPr>
        <w:t>六、合同生效：</w:t>
      </w:r>
      <w:r>
        <w:rPr>
          <w:rFonts w:ascii="宋体" w:hAnsi="宋体" w:cs="宋体" w:hint="eastAsia"/>
          <w:sz w:val="24"/>
          <w:lang w:val="zh-CN"/>
        </w:rPr>
        <w:t>本合同经甲乙双方各自指定的代表人签字和盖章、以及招标代理机构签字和盖章后生效。</w:t>
      </w:r>
    </w:p>
    <w:p w:rsidR="00B0358B" w:rsidRDefault="00B0358B">
      <w:pPr>
        <w:snapToGrid w:val="0"/>
        <w:spacing w:line="360" w:lineRule="auto"/>
        <w:ind w:firstLineChars="196" w:firstLine="472"/>
        <w:rPr>
          <w:rFonts w:ascii="宋体" w:hAnsi="宋体" w:hint="eastAsia"/>
          <w:b/>
          <w:sz w:val="24"/>
        </w:rPr>
      </w:pPr>
      <w:r>
        <w:rPr>
          <w:rFonts w:ascii="宋体" w:hAnsi="宋体" w:hint="eastAsia"/>
          <w:b/>
          <w:sz w:val="24"/>
        </w:rPr>
        <w:t>七、合同鉴证：</w:t>
      </w:r>
      <w:r>
        <w:rPr>
          <w:rFonts w:ascii="宋体" w:hAnsi="宋体" w:hint="eastAsia"/>
          <w:sz w:val="24"/>
        </w:rPr>
        <w:t>招标代理机构应当在本合同上签章，以证明本合同条款与采购文件、报价文件的相关要求相符并且未对采购货物和技术参数进行实质性修改。</w:t>
      </w:r>
    </w:p>
    <w:p w:rsidR="00B0358B" w:rsidRDefault="00B0358B">
      <w:pPr>
        <w:snapToGrid w:val="0"/>
        <w:spacing w:line="360" w:lineRule="auto"/>
        <w:ind w:firstLine="420"/>
        <w:rPr>
          <w:rFonts w:ascii="宋体" w:hAnsi="宋体" w:hint="eastAsia"/>
          <w:b/>
          <w:sz w:val="24"/>
        </w:rPr>
      </w:pPr>
      <w:r>
        <w:rPr>
          <w:rFonts w:ascii="宋体" w:hAnsi="宋体" w:hint="eastAsia"/>
          <w:b/>
          <w:sz w:val="24"/>
        </w:rPr>
        <w:t>八、组成本合同的文件包括：</w:t>
      </w:r>
    </w:p>
    <w:p w:rsidR="00B0358B" w:rsidRDefault="00B0358B">
      <w:pPr>
        <w:snapToGrid w:val="0"/>
        <w:spacing w:line="360" w:lineRule="auto"/>
        <w:ind w:firstLineChars="300" w:firstLine="720"/>
        <w:rPr>
          <w:rFonts w:ascii="宋体" w:hAnsi="宋体" w:hint="eastAsia"/>
          <w:sz w:val="24"/>
        </w:rPr>
      </w:pPr>
      <w:r>
        <w:rPr>
          <w:rFonts w:ascii="宋体" w:hAnsi="宋体" w:hint="eastAsia"/>
          <w:sz w:val="24"/>
        </w:rPr>
        <w:t>1.本项目询价文件；</w:t>
      </w:r>
    </w:p>
    <w:p w:rsidR="00B0358B" w:rsidRDefault="00B0358B">
      <w:pPr>
        <w:snapToGrid w:val="0"/>
        <w:spacing w:line="360" w:lineRule="auto"/>
        <w:ind w:firstLineChars="300" w:firstLine="720"/>
        <w:rPr>
          <w:rFonts w:ascii="宋体" w:hAnsi="宋体" w:hint="eastAsia"/>
          <w:sz w:val="24"/>
        </w:rPr>
      </w:pPr>
      <w:r>
        <w:rPr>
          <w:rFonts w:ascii="宋体" w:hAnsi="宋体" w:hint="eastAsia"/>
          <w:sz w:val="24"/>
        </w:rPr>
        <w:t>2.乙方的报价文件和询标时乙方的书面承诺（如有）；</w:t>
      </w:r>
    </w:p>
    <w:p w:rsidR="00B0358B" w:rsidRDefault="00B0358B">
      <w:pPr>
        <w:snapToGrid w:val="0"/>
        <w:spacing w:line="360" w:lineRule="auto"/>
        <w:ind w:firstLineChars="300" w:firstLine="720"/>
        <w:rPr>
          <w:rFonts w:ascii="宋体" w:hAnsi="宋体" w:hint="eastAsia"/>
          <w:sz w:val="24"/>
        </w:rPr>
      </w:pPr>
      <w:r>
        <w:rPr>
          <w:rFonts w:ascii="宋体" w:hAnsi="宋体" w:hint="eastAsia"/>
          <w:sz w:val="24"/>
        </w:rPr>
        <w:t>3.成交通知书；</w:t>
      </w:r>
    </w:p>
    <w:p w:rsidR="00B0358B" w:rsidRDefault="00B0358B">
      <w:pPr>
        <w:snapToGrid w:val="0"/>
        <w:spacing w:line="360" w:lineRule="auto"/>
        <w:ind w:firstLineChars="300" w:firstLine="720"/>
        <w:rPr>
          <w:rFonts w:ascii="宋体" w:hAnsi="宋体" w:hint="eastAsia"/>
          <w:sz w:val="24"/>
        </w:rPr>
      </w:pPr>
      <w:r>
        <w:rPr>
          <w:rFonts w:ascii="宋体" w:hAnsi="宋体" w:hint="eastAsia"/>
          <w:sz w:val="24"/>
        </w:rPr>
        <w:t>4.甲乙双方商定的其他必要文件。</w:t>
      </w:r>
    </w:p>
    <w:p w:rsidR="00B0358B" w:rsidRDefault="00B0358B">
      <w:pPr>
        <w:snapToGrid w:val="0"/>
        <w:spacing w:line="360" w:lineRule="auto"/>
        <w:ind w:firstLineChars="300" w:firstLine="720"/>
        <w:rPr>
          <w:rFonts w:ascii="宋体" w:hAnsi="宋体" w:hint="eastAsia"/>
          <w:sz w:val="24"/>
        </w:rPr>
      </w:pPr>
      <w:r>
        <w:rPr>
          <w:rFonts w:ascii="宋体" w:hAnsi="宋体" w:hint="eastAsia"/>
          <w:sz w:val="24"/>
        </w:rPr>
        <w:t>上述合同文件内容互为补充，如有不明确，由甲方负责解释。</w:t>
      </w:r>
    </w:p>
    <w:p w:rsidR="00B0358B" w:rsidRDefault="00B0358B">
      <w:pPr>
        <w:snapToGrid w:val="0"/>
        <w:spacing w:line="360" w:lineRule="auto"/>
        <w:ind w:firstLine="420"/>
        <w:rPr>
          <w:rFonts w:ascii="宋体" w:hAnsi="宋体" w:hint="eastAsia"/>
          <w:b/>
          <w:sz w:val="24"/>
        </w:rPr>
      </w:pPr>
      <w:r>
        <w:rPr>
          <w:rFonts w:ascii="宋体" w:hAnsi="宋体" w:hint="eastAsia"/>
          <w:b/>
          <w:sz w:val="24"/>
        </w:rPr>
        <w:t>九、合同备案</w:t>
      </w:r>
    </w:p>
    <w:p w:rsidR="00B0358B" w:rsidRDefault="00B0358B">
      <w:pPr>
        <w:snapToGrid w:val="0"/>
        <w:spacing w:line="360" w:lineRule="auto"/>
        <w:ind w:firstLineChars="200" w:firstLine="480"/>
        <w:rPr>
          <w:rFonts w:ascii="宋体" w:hAnsi="宋体" w:hint="eastAsia"/>
          <w:sz w:val="24"/>
        </w:rPr>
      </w:pPr>
      <w:r>
        <w:rPr>
          <w:rFonts w:ascii="宋体" w:hAnsi="宋体" w:hint="eastAsia"/>
          <w:sz w:val="24"/>
        </w:rPr>
        <w:t>本合同一式肆份，中文书写。甲方执两份，乙方、招标代理机构各执壹份，壹份由招标代理机构报政府采购主管部门备案。</w:t>
      </w:r>
    </w:p>
    <w:p w:rsidR="00B0358B" w:rsidRDefault="00B0358B">
      <w:pPr>
        <w:snapToGrid w:val="0"/>
        <w:spacing w:line="500" w:lineRule="exact"/>
        <w:rPr>
          <w:rFonts w:ascii="宋体" w:hAnsi="宋体" w:hint="eastAsia"/>
          <w:sz w:val="24"/>
        </w:rPr>
      </w:pPr>
      <w:r>
        <w:rPr>
          <w:rFonts w:ascii="宋体" w:hAnsi="宋体" w:hint="eastAsia"/>
          <w:b/>
          <w:sz w:val="24"/>
        </w:rPr>
        <w:t>甲方：</w:t>
      </w:r>
      <w:r>
        <w:rPr>
          <w:rFonts w:ascii="宋体" w:hAnsi="宋体" w:hint="eastAsia"/>
          <w:b/>
          <w:sz w:val="24"/>
          <w:u w:val="single"/>
        </w:rPr>
        <w:t xml:space="preserve">                   （盖章）</w:t>
      </w:r>
      <w:r>
        <w:rPr>
          <w:rFonts w:ascii="宋体" w:hAnsi="宋体" w:hint="eastAsia"/>
          <w:b/>
          <w:sz w:val="24"/>
        </w:rPr>
        <w:t xml:space="preserve">     乙方：</w:t>
      </w:r>
      <w:r>
        <w:rPr>
          <w:rFonts w:ascii="宋体" w:hAnsi="宋体" w:hint="eastAsia"/>
          <w:b/>
          <w:sz w:val="24"/>
          <w:u w:val="single"/>
        </w:rPr>
        <w:t xml:space="preserve">                  （盖章）</w:t>
      </w:r>
    </w:p>
    <w:p w:rsidR="00B0358B" w:rsidRDefault="00B0358B">
      <w:pPr>
        <w:snapToGrid w:val="0"/>
        <w:spacing w:line="500" w:lineRule="exact"/>
        <w:rPr>
          <w:rFonts w:ascii="宋体" w:hAnsi="宋体" w:hint="eastAsia"/>
          <w:sz w:val="24"/>
          <w:u w:val="single"/>
        </w:rPr>
      </w:pPr>
      <w:r>
        <w:rPr>
          <w:rFonts w:ascii="宋体" w:hAnsi="宋体" w:hint="eastAsia"/>
          <w:sz w:val="24"/>
        </w:rPr>
        <w:t>地址：</w:t>
      </w:r>
      <w:r>
        <w:rPr>
          <w:rFonts w:ascii="宋体" w:hAnsi="宋体" w:hint="eastAsia"/>
          <w:sz w:val="24"/>
          <w:u w:val="single"/>
        </w:rPr>
        <w:t xml:space="preserve">                           </w:t>
      </w:r>
      <w:r>
        <w:rPr>
          <w:rFonts w:ascii="宋体" w:hAnsi="宋体" w:hint="eastAsia"/>
          <w:sz w:val="24"/>
        </w:rPr>
        <w:t xml:space="preserve">      地址：</w:t>
      </w:r>
      <w:r>
        <w:rPr>
          <w:rFonts w:ascii="宋体" w:hAnsi="宋体" w:hint="eastAsia"/>
          <w:sz w:val="24"/>
          <w:u w:val="single"/>
        </w:rPr>
        <w:t xml:space="preserve">                           </w:t>
      </w:r>
    </w:p>
    <w:p w:rsidR="00B0358B" w:rsidRDefault="00B0358B">
      <w:pPr>
        <w:snapToGrid w:val="0"/>
        <w:spacing w:line="500" w:lineRule="exact"/>
        <w:rPr>
          <w:rFonts w:ascii="宋体" w:hAnsi="宋体" w:hint="eastAsia"/>
          <w:sz w:val="24"/>
        </w:rPr>
      </w:pPr>
      <w:r>
        <w:rPr>
          <w:rFonts w:ascii="宋体" w:hAnsi="宋体" w:hint="eastAsia"/>
          <w:sz w:val="24"/>
        </w:rPr>
        <w:t>法定（或授权）代表人：</w:t>
      </w:r>
      <w:r>
        <w:rPr>
          <w:rFonts w:ascii="宋体" w:hAnsi="宋体" w:hint="eastAsia"/>
          <w:sz w:val="24"/>
          <w:u w:val="single"/>
        </w:rPr>
        <w:t xml:space="preserve">            </w:t>
      </w:r>
      <w:r>
        <w:rPr>
          <w:rFonts w:ascii="宋体" w:hAnsi="宋体" w:hint="eastAsia"/>
          <w:sz w:val="24"/>
        </w:rPr>
        <w:t xml:space="preserve">     法定（或授权）代表人：</w:t>
      </w:r>
      <w:r>
        <w:rPr>
          <w:rFonts w:ascii="宋体" w:hAnsi="宋体" w:hint="eastAsia"/>
          <w:sz w:val="24"/>
          <w:u w:val="single"/>
        </w:rPr>
        <w:t xml:space="preserve">            </w:t>
      </w:r>
    </w:p>
    <w:p w:rsidR="00B0358B" w:rsidRDefault="00B0358B">
      <w:pPr>
        <w:snapToGrid w:val="0"/>
        <w:spacing w:line="500" w:lineRule="exact"/>
        <w:rPr>
          <w:rFonts w:ascii="宋体" w:hAnsi="宋体" w:hint="eastAsia"/>
          <w:sz w:val="24"/>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 xml:space="preserve">日                   </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B0358B" w:rsidRDefault="00B0358B">
      <w:pPr>
        <w:snapToGrid w:val="0"/>
        <w:spacing w:before="19" w:line="500" w:lineRule="exact"/>
        <w:ind w:firstLineChars="196" w:firstLine="472"/>
        <w:rPr>
          <w:rFonts w:ascii="宋体" w:hAnsi="宋体" w:hint="eastAsia"/>
          <w:b/>
          <w:sz w:val="24"/>
        </w:rPr>
      </w:pPr>
      <w:r>
        <w:rPr>
          <w:rFonts w:ascii="宋体" w:hAnsi="宋体" w:hint="eastAsia"/>
          <w:b/>
          <w:sz w:val="24"/>
        </w:rPr>
        <w:t>招标代理机构声明：本合同标的经海南海政招标有限公司依法定程序采购，合同主要条款内容与报价文件的内容一致。</w:t>
      </w:r>
    </w:p>
    <w:p w:rsidR="00B0358B" w:rsidRDefault="00B0358B">
      <w:pPr>
        <w:snapToGrid w:val="0"/>
        <w:spacing w:before="19" w:line="500" w:lineRule="exact"/>
        <w:rPr>
          <w:rFonts w:ascii="宋体" w:hAnsi="宋体" w:hint="eastAsia"/>
          <w:b/>
          <w:sz w:val="24"/>
          <w:u w:val="single"/>
        </w:rPr>
      </w:pPr>
      <w:r>
        <w:rPr>
          <w:rFonts w:ascii="宋体" w:hAnsi="宋体" w:hint="eastAsia"/>
          <w:b/>
          <w:sz w:val="24"/>
        </w:rPr>
        <w:t>招标代理机构：</w:t>
      </w:r>
    </w:p>
    <w:p w:rsidR="00B0358B" w:rsidRDefault="00B0358B">
      <w:pPr>
        <w:snapToGrid w:val="0"/>
        <w:spacing w:before="19" w:line="500" w:lineRule="exact"/>
        <w:rPr>
          <w:rFonts w:ascii="宋体" w:hAnsi="宋体" w:hint="eastAsia"/>
          <w:sz w:val="24"/>
        </w:rPr>
      </w:pPr>
      <w:r>
        <w:rPr>
          <w:rFonts w:ascii="宋体" w:hAnsi="宋体" w:hint="eastAsia"/>
          <w:sz w:val="24"/>
        </w:rPr>
        <w:t>经办人：</w:t>
      </w:r>
      <w:r>
        <w:rPr>
          <w:rFonts w:ascii="宋体" w:hAnsi="宋体" w:hint="eastAsia"/>
          <w:sz w:val="24"/>
          <w:u w:val="single"/>
        </w:rPr>
        <w:t xml:space="preserve">       </w:t>
      </w:r>
    </w:p>
    <w:p w:rsidR="00B0358B" w:rsidRDefault="00B0358B">
      <w:pPr>
        <w:ind w:firstLineChars="50" w:firstLine="120"/>
        <w:rPr>
          <w:rFonts w:ascii="宋体" w:hAnsi="宋体"/>
          <w:sz w:val="24"/>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B0358B" w:rsidRDefault="00B0358B">
      <w:pPr>
        <w:pStyle w:val="3"/>
        <w:shd w:val="clear" w:color="auto" w:fill="FFFFFF"/>
        <w:spacing w:before="100" w:beforeAutospacing="1" w:after="100" w:afterAutospacing="1"/>
        <w:jc w:val="center"/>
        <w:rPr>
          <w:rFonts w:hAnsi="宋体"/>
          <w:sz w:val="32"/>
          <w:szCs w:val="32"/>
        </w:rPr>
      </w:pPr>
      <w:r>
        <w:rPr>
          <w:rFonts w:hAnsi="宋体"/>
          <w:sz w:val="24"/>
        </w:rPr>
        <w:br w:type="page"/>
      </w:r>
      <w:bookmarkStart w:id="18" w:name="_Toc444616704"/>
      <w:r>
        <w:rPr>
          <w:rFonts w:hAnsi="宋体" w:hint="eastAsia"/>
          <w:bCs/>
          <w:sz w:val="32"/>
          <w:szCs w:val="32"/>
        </w:rPr>
        <w:lastRenderedPageBreak/>
        <w:t>初步审查表</w:t>
      </w:r>
      <w:bookmarkEnd w:id="18"/>
    </w:p>
    <w:p w:rsidR="00B0358B" w:rsidRDefault="00B0358B">
      <w:pPr>
        <w:spacing w:before="19" w:line="360" w:lineRule="auto"/>
        <w:rPr>
          <w:rFonts w:cs="Arial" w:hint="eastAsia"/>
          <w:b/>
          <w:sz w:val="24"/>
        </w:rPr>
      </w:pPr>
      <w:r>
        <w:rPr>
          <w:rFonts w:ascii="宋体" w:hAnsi="宋体" w:hint="eastAsia"/>
          <w:sz w:val="24"/>
        </w:rPr>
        <w:t>项目名称：</w:t>
      </w:r>
      <w:r>
        <w:rPr>
          <w:rFonts w:ascii="宋体" w:hAnsi="宋体" w:cs="宋体" w:hint="eastAsia"/>
          <w:kern w:val="0"/>
          <w:sz w:val="24"/>
        </w:rPr>
        <w:t>太阳能杀虫灯</w:t>
      </w:r>
      <w:r>
        <w:rPr>
          <w:rFonts w:cs="Arial" w:hint="eastAsia"/>
          <w:b/>
          <w:sz w:val="24"/>
        </w:rPr>
        <w:t xml:space="preserve"> </w:t>
      </w:r>
    </w:p>
    <w:p w:rsidR="00B0358B" w:rsidRDefault="00B0358B">
      <w:pPr>
        <w:spacing w:before="19" w:line="360" w:lineRule="auto"/>
        <w:rPr>
          <w:rFonts w:ascii="宋体" w:hAnsi="宋体" w:hint="eastAsia"/>
          <w:spacing w:val="-10"/>
          <w:kern w:val="10"/>
          <w:sz w:val="24"/>
          <w:u w:val="single"/>
        </w:rPr>
      </w:pPr>
      <w:r>
        <w:rPr>
          <w:rFonts w:ascii="宋体" w:hAnsi="宋体" w:hint="eastAsia"/>
          <w:sz w:val="24"/>
        </w:rPr>
        <w:t>项目编号：HZ2017-405R</w:t>
      </w:r>
      <w:r>
        <w:rPr>
          <w:rFonts w:ascii="宋体" w:hAnsi="宋体" w:hint="eastAsia"/>
          <w:spacing w:val="-10"/>
          <w:kern w:val="10"/>
          <w:sz w:val="24"/>
        </w:rPr>
        <w:t xml:space="preserve">    </w:t>
      </w:r>
    </w:p>
    <w:tbl>
      <w:tblPr>
        <w:tblW w:w="0" w:type="auto"/>
        <w:jc w:val="center"/>
        <w:tblInd w:w="0" w:type="dxa"/>
        <w:tblBorders>
          <w:top w:val="single" w:sz="4" w:space="0" w:color="auto"/>
          <w:left w:val="single" w:sz="4" w:space="0" w:color="auto"/>
          <w:bottom w:val="single" w:sz="4" w:space="0" w:color="auto"/>
          <w:right w:val="single" w:sz="4" w:space="0" w:color="auto"/>
        </w:tblBorders>
        <w:tblLayout w:type="fixed"/>
        <w:tblLook w:val="0000"/>
      </w:tblPr>
      <w:tblGrid>
        <w:gridCol w:w="720"/>
        <w:gridCol w:w="1800"/>
        <w:gridCol w:w="4077"/>
        <w:gridCol w:w="1021"/>
        <w:gridCol w:w="1218"/>
        <w:gridCol w:w="1260"/>
      </w:tblGrid>
      <w:tr w:rsidR="00B0358B">
        <w:trPr>
          <w:trHeight w:val="575"/>
          <w:jc w:val="center"/>
        </w:trPr>
        <w:tc>
          <w:tcPr>
            <w:tcW w:w="720" w:type="dxa"/>
            <w:tcBorders>
              <w:top w:val="single" w:sz="4" w:space="0" w:color="auto"/>
              <w:left w:val="single" w:sz="4" w:space="0" w:color="auto"/>
              <w:bottom w:val="single" w:sz="4" w:space="0" w:color="auto"/>
              <w:right w:val="single" w:sz="4" w:space="0" w:color="auto"/>
            </w:tcBorders>
          </w:tcPr>
          <w:p w:rsidR="00B0358B" w:rsidRDefault="00B0358B">
            <w:pPr>
              <w:tabs>
                <w:tab w:val="left" w:pos="5865"/>
              </w:tabs>
              <w:spacing w:line="480" w:lineRule="exact"/>
              <w:jc w:val="center"/>
              <w:rPr>
                <w:rFonts w:ascii="宋体" w:hAnsi="宋体"/>
                <w:b/>
                <w:szCs w:val="21"/>
              </w:rPr>
            </w:pPr>
            <w:r>
              <w:rPr>
                <w:rFonts w:ascii="宋体" w:hAnsi="宋体" w:hint="eastAsia"/>
                <w:b/>
                <w:szCs w:val="21"/>
              </w:rPr>
              <w:t>序号</w:t>
            </w:r>
          </w:p>
        </w:tc>
        <w:tc>
          <w:tcPr>
            <w:tcW w:w="1800" w:type="dxa"/>
            <w:tcBorders>
              <w:top w:val="single" w:sz="4" w:space="0" w:color="auto"/>
              <w:left w:val="single" w:sz="4" w:space="0" w:color="auto"/>
              <w:bottom w:val="single" w:sz="4" w:space="0" w:color="auto"/>
              <w:right w:val="single" w:sz="4" w:space="0" w:color="auto"/>
            </w:tcBorders>
          </w:tcPr>
          <w:p w:rsidR="00B0358B" w:rsidRDefault="00B0358B">
            <w:pPr>
              <w:tabs>
                <w:tab w:val="left" w:pos="5865"/>
              </w:tabs>
              <w:spacing w:line="480" w:lineRule="exact"/>
              <w:jc w:val="center"/>
              <w:rPr>
                <w:rFonts w:ascii="宋体" w:hAnsi="宋体"/>
                <w:b/>
                <w:szCs w:val="21"/>
              </w:rPr>
            </w:pPr>
            <w:r>
              <w:rPr>
                <w:rFonts w:ascii="宋体" w:hAnsi="宋体" w:hint="eastAsia"/>
                <w:b/>
                <w:szCs w:val="21"/>
              </w:rPr>
              <w:t>审查项目</w:t>
            </w:r>
          </w:p>
        </w:tc>
        <w:tc>
          <w:tcPr>
            <w:tcW w:w="4077" w:type="dxa"/>
            <w:tcBorders>
              <w:top w:val="single" w:sz="4" w:space="0" w:color="auto"/>
              <w:left w:val="single" w:sz="4" w:space="0" w:color="auto"/>
              <w:bottom w:val="single" w:sz="4" w:space="0" w:color="auto"/>
              <w:right w:val="single" w:sz="4" w:space="0" w:color="auto"/>
            </w:tcBorders>
          </w:tcPr>
          <w:p w:rsidR="00B0358B" w:rsidRDefault="00B0358B">
            <w:pPr>
              <w:tabs>
                <w:tab w:val="left" w:pos="5865"/>
              </w:tabs>
              <w:spacing w:line="480" w:lineRule="exact"/>
              <w:jc w:val="center"/>
              <w:rPr>
                <w:rFonts w:ascii="宋体" w:hAnsi="宋体"/>
                <w:b/>
                <w:szCs w:val="21"/>
              </w:rPr>
            </w:pPr>
            <w:r>
              <w:rPr>
                <w:rFonts w:ascii="宋体" w:hAnsi="宋体" w:hint="eastAsia"/>
                <w:b/>
                <w:szCs w:val="21"/>
              </w:rPr>
              <w:t>评议内容</w:t>
            </w:r>
            <w:r>
              <w:rPr>
                <w:rFonts w:ascii="宋体" w:hAnsi="宋体" w:hint="eastAsia"/>
                <w:szCs w:val="21"/>
              </w:rPr>
              <w:t>（无效投标认定条件）</w:t>
            </w:r>
          </w:p>
        </w:tc>
        <w:tc>
          <w:tcPr>
            <w:tcW w:w="1021" w:type="dxa"/>
            <w:tcBorders>
              <w:top w:val="single" w:sz="4" w:space="0" w:color="auto"/>
              <w:left w:val="single" w:sz="4" w:space="0" w:color="auto"/>
              <w:bottom w:val="single" w:sz="4" w:space="0" w:color="auto"/>
              <w:right w:val="single" w:sz="4" w:space="0" w:color="auto"/>
            </w:tcBorders>
            <w:vAlign w:val="center"/>
          </w:tcPr>
          <w:p w:rsidR="00B0358B" w:rsidRDefault="00B0358B">
            <w:pPr>
              <w:tabs>
                <w:tab w:val="left" w:pos="5865"/>
              </w:tabs>
              <w:jc w:val="center"/>
              <w:rPr>
                <w:rFonts w:ascii="宋体" w:hAnsi="宋体"/>
                <w:b/>
                <w:szCs w:val="21"/>
              </w:rPr>
            </w:pPr>
          </w:p>
        </w:tc>
        <w:tc>
          <w:tcPr>
            <w:tcW w:w="1218" w:type="dxa"/>
            <w:tcBorders>
              <w:top w:val="single" w:sz="4" w:space="0" w:color="auto"/>
              <w:left w:val="single" w:sz="4" w:space="0" w:color="auto"/>
              <w:bottom w:val="single" w:sz="4" w:space="0" w:color="auto"/>
              <w:right w:val="single" w:sz="4" w:space="0" w:color="auto"/>
            </w:tcBorders>
            <w:vAlign w:val="center"/>
          </w:tcPr>
          <w:p w:rsidR="00B0358B" w:rsidRDefault="00B0358B">
            <w:pPr>
              <w:tabs>
                <w:tab w:val="left" w:pos="5865"/>
              </w:tabs>
              <w:jc w:val="center"/>
              <w:rPr>
                <w:rFonts w:ascii="宋体" w:hAnsi="宋体"/>
                <w:b/>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0358B" w:rsidRDefault="00B0358B">
            <w:pPr>
              <w:tabs>
                <w:tab w:val="left" w:pos="5865"/>
              </w:tabs>
              <w:jc w:val="center"/>
              <w:rPr>
                <w:rFonts w:ascii="宋体" w:hAnsi="宋体"/>
                <w:b/>
                <w:szCs w:val="21"/>
              </w:rPr>
            </w:pPr>
          </w:p>
        </w:tc>
      </w:tr>
      <w:tr w:rsidR="00B0358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0358B" w:rsidRDefault="00B0358B">
            <w:pPr>
              <w:tabs>
                <w:tab w:val="left" w:pos="5865"/>
              </w:tabs>
              <w:snapToGrid w:val="0"/>
              <w:spacing w:line="300" w:lineRule="auto"/>
              <w:jc w:val="center"/>
              <w:rPr>
                <w:rFonts w:ascii="宋体" w:hAnsi="宋体"/>
                <w:szCs w:val="21"/>
              </w:rPr>
            </w:pPr>
            <w:r>
              <w:rPr>
                <w:rFonts w:ascii="宋体" w:hAnsi="宋体" w:hint="eastAsia"/>
                <w:szCs w:val="21"/>
              </w:rPr>
              <w:t>1</w:t>
            </w:r>
          </w:p>
        </w:tc>
        <w:tc>
          <w:tcPr>
            <w:tcW w:w="1800" w:type="dxa"/>
            <w:tcBorders>
              <w:top w:val="single" w:sz="4" w:space="0" w:color="auto"/>
              <w:left w:val="single" w:sz="4" w:space="0" w:color="auto"/>
              <w:bottom w:val="single" w:sz="4" w:space="0" w:color="auto"/>
              <w:right w:val="single" w:sz="4" w:space="0" w:color="auto"/>
            </w:tcBorders>
            <w:vAlign w:val="center"/>
          </w:tcPr>
          <w:p w:rsidR="00B0358B" w:rsidRDefault="00B0358B">
            <w:pPr>
              <w:tabs>
                <w:tab w:val="left" w:pos="5865"/>
              </w:tabs>
              <w:snapToGrid w:val="0"/>
              <w:spacing w:line="300" w:lineRule="auto"/>
              <w:rPr>
                <w:rFonts w:ascii="宋体" w:hAnsi="宋体"/>
                <w:szCs w:val="21"/>
              </w:rPr>
            </w:pPr>
            <w:r>
              <w:rPr>
                <w:rFonts w:ascii="宋体" w:hAnsi="宋体" w:hint="eastAsia"/>
                <w:szCs w:val="21"/>
              </w:rPr>
              <w:t>投标人的资格</w:t>
            </w:r>
          </w:p>
        </w:tc>
        <w:tc>
          <w:tcPr>
            <w:tcW w:w="4077" w:type="dxa"/>
            <w:tcBorders>
              <w:top w:val="single" w:sz="4" w:space="0" w:color="auto"/>
              <w:left w:val="single" w:sz="4" w:space="0" w:color="auto"/>
              <w:bottom w:val="single" w:sz="4" w:space="0" w:color="auto"/>
              <w:right w:val="single" w:sz="4" w:space="0" w:color="auto"/>
            </w:tcBorders>
            <w:vAlign w:val="center"/>
          </w:tcPr>
          <w:p w:rsidR="00B0358B" w:rsidRDefault="00B0358B">
            <w:pPr>
              <w:tabs>
                <w:tab w:val="left" w:pos="5865"/>
              </w:tabs>
              <w:snapToGrid w:val="0"/>
              <w:spacing w:line="300" w:lineRule="auto"/>
              <w:rPr>
                <w:rFonts w:ascii="宋体" w:hAnsi="宋体"/>
                <w:szCs w:val="21"/>
              </w:rPr>
            </w:pPr>
            <w:r>
              <w:rPr>
                <w:rFonts w:ascii="宋体" w:hAnsi="宋体" w:hint="eastAsia"/>
                <w:szCs w:val="21"/>
              </w:rPr>
              <w:t>是否符合投标人资格要求</w:t>
            </w:r>
          </w:p>
        </w:tc>
        <w:tc>
          <w:tcPr>
            <w:tcW w:w="1021" w:type="dxa"/>
            <w:tcBorders>
              <w:top w:val="single" w:sz="4" w:space="0" w:color="auto"/>
              <w:left w:val="single" w:sz="4" w:space="0" w:color="auto"/>
              <w:bottom w:val="single" w:sz="4" w:space="0" w:color="auto"/>
              <w:right w:val="single" w:sz="4" w:space="0" w:color="auto"/>
            </w:tcBorders>
          </w:tcPr>
          <w:p w:rsidR="00B0358B" w:rsidRDefault="00B0358B">
            <w:pPr>
              <w:tabs>
                <w:tab w:val="left" w:pos="5865"/>
              </w:tabs>
              <w:spacing w:line="480" w:lineRule="exact"/>
              <w:jc w:val="center"/>
              <w:rPr>
                <w:rFonts w:ascii="宋体" w:hAnsi="宋体"/>
                <w:b/>
                <w:szCs w:val="21"/>
              </w:rPr>
            </w:pPr>
            <w:r>
              <w:rPr>
                <w:rFonts w:ascii="宋体" w:hAnsi="宋体" w:hint="eastAsia"/>
                <w:b/>
                <w:szCs w:val="21"/>
              </w:rPr>
              <w:t> </w:t>
            </w:r>
          </w:p>
        </w:tc>
        <w:tc>
          <w:tcPr>
            <w:tcW w:w="1218" w:type="dxa"/>
            <w:tcBorders>
              <w:top w:val="single" w:sz="4" w:space="0" w:color="auto"/>
              <w:left w:val="single" w:sz="4" w:space="0" w:color="auto"/>
              <w:bottom w:val="single" w:sz="4" w:space="0" w:color="auto"/>
              <w:right w:val="single" w:sz="4" w:space="0" w:color="auto"/>
            </w:tcBorders>
          </w:tcPr>
          <w:p w:rsidR="00B0358B" w:rsidRDefault="00B0358B">
            <w:pPr>
              <w:tabs>
                <w:tab w:val="left" w:pos="5865"/>
              </w:tabs>
              <w:spacing w:line="480" w:lineRule="exact"/>
              <w:jc w:val="center"/>
              <w:rPr>
                <w:rFonts w:ascii="宋体" w:hAnsi="宋体"/>
                <w:b/>
                <w:szCs w:val="21"/>
              </w:rPr>
            </w:pPr>
            <w:r>
              <w:rPr>
                <w:rFonts w:ascii="宋体" w:hAnsi="宋体" w:hint="eastAsia"/>
                <w:b/>
                <w:szCs w:val="21"/>
              </w:rPr>
              <w:t> </w:t>
            </w:r>
          </w:p>
        </w:tc>
        <w:tc>
          <w:tcPr>
            <w:tcW w:w="1260" w:type="dxa"/>
            <w:tcBorders>
              <w:top w:val="single" w:sz="4" w:space="0" w:color="auto"/>
              <w:left w:val="single" w:sz="4" w:space="0" w:color="auto"/>
              <w:bottom w:val="single" w:sz="4" w:space="0" w:color="auto"/>
              <w:right w:val="single" w:sz="4" w:space="0" w:color="auto"/>
            </w:tcBorders>
          </w:tcPr>
          <w:p w:rsidR="00B0358B" w:rsidRDefault="00B0358B">
            <w:pPr>
              <w:tabs>
                <w:tab w:val="left" w:pos="5865"/>
              </w:tabs>
              <w:spacing w:line="480" w:lineRule="exact"/>
              <w:jc w:val="center"/>
              <w:rPr>
                <w:rFonts w:ascii="宋体" w:hAnsi="宋体"/>
                <w:b/>
                <w:szCs w:val="21"/>
              </w:rPr>
            </w:pPr>
            <w:r>
              <w:rPr>
                <w:rFonts w:ascii="宋体" w:hAnsi="宋体" w:hint="eastAsia"/>
                <w:b/>
                <w:szCs w:val="21"/>
              </w:rPr>
              <w:t> </w:t>
            </w:r>
          </w:p>
        </w:tc>
      </w:tr>
      <w:tr w:rsidR="00B0358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0358B" w:rsidRDefault="00B0358B">
            <w:pPr>
              <w:tabs>
                <w:tab w:val="left" w:pos="5865"/>
              </w:tabs>
              <w:snapToGrid w:val="0"/>
              <w:spacing w:line="300" w:lineRule="auto"/>
              <w:jc w:val="center"/>
              <w:rPr>
                <w:rFonts w:ascii="宋体" w:hAnsi="宋体"/>
                <w:szCs w:val="21"/>
              </w:rPr>
            </w:pPr>
            <w:r>
              <w:rPr>
                <w:rFonts w:ascii="宋体" w:hAnsi="宋体" w:hint="eastAsia"/>
                <w:szCs w:val="21"/>
              </w:rPr>
              <w:t>2</w:t>
            </w:r>
          </w:p>
        </w:tc>
        <w:tc>
          <w:tcPr>
            <w:tcW w:w="1800" w:type="dxa"/>
            <w:tcBorders>
              <w:top w:val="single" w:sz="4" w:space="0" w:color="auto"/>
              <w:left w:val="single" w:sz="4" w:space="0" w:color="auto"/>
              <w:bottom w:val="single" w:sz="4" w:space="0" w:color="auto"/>
              <w:right w:val="single" w:sz="4" w:space="0" w:color="auto"/>
            </w:tcBorders>
            <w:vAlign w:val="center"/>
          </w:tcPr>
          <w:p w:rsidR="00B0358B" w:rsidRDefault="00B0358B">
            <w:pPr>
              <w:tabs>
                <w:tab w:val="left" w:pos="5865"/>
              </w:tabs>
              <w:snapToGrid w:val="0"/>
              <w:spacing w:line="300" w:lineRule="auto"/>
              <w:rPr>
                <w:rFonts w:ascii="宋体" w:hAnsi="宋体"/>
                <w:szCs w:val="21"/>
              </w:rPr>
            </w:pPr>
            <w:r>
              <w:rPr>
                <w:rFonts w:ascii="宋体" w:hAnsi="宋体" w:hint="eastAsia"/>
                <w:szCs w:val="21"/>
              </w:rPr>
              <w:t>报价文件的有效性、完整性</w:t>
            </w:r>
          </w:p>
        </w:tc>
        <w:tc>
          <w:tcPr>
            <w:tcW w:w="4077" w:type="dxa"/>
            <w:tcBorders>
              <w:top w:val="single" w:sz="4" w:space="0" w:color="auto"/>
              <w:left w:val="single" w:sz="4" w:space="0" w:color="auto"/>
              <w:bottom w:val="single" w:sz="4" w:space="0" w:color="auto"/>
              <w:right w:val="single" w:sz="4" w:space="0" w:color="auto"/>
            </w:tcBorders>
            <w:vAlign w:val="center"/>
          </w:tcPr>
          <w:p w:rsidR="00B0358B" w:rsidRDefault="00B0358B">
            <w:pPr>
              <w:tabs>
                <w:tab w:val="left" w:pos="5865"/>
              </w:tabs>
              <w:snapToGrid w:val="0"/>
              <w:spacing w:line="300" w:lineRule="auto"/>
              <w:rPr>
                <w:rFonts w:ascii="宋体" w:hAnsi="宋体"/>
                <w:szCs w:val="21"/>
              </w:rPr>
            </w:pPr>
            <w:r>
              <w:rPr>
                <w:rFonts w:ascii="宋体" w:hAnsi="宋体" w:hint="eastAsia"/>
                <w:szCs w:val="21"/>
              </w:rPr>
              <w:t>是否符合报价文件的式样和签署要求且内容完整无缺漏</w:t>
            </w:r>
          </w:p>
        </w:tc>
        <w:tc>
          <w:tcPr>
            <w:tcW w:w="1021" w:type="dxa"/>
            <w:tcBorders>
              <w:top w:val="single" w:sz="4" w:space="0" w:color="auto"/>
              <w:left w:val="single" w:sz="4" w:space="0" w:color="auto"/>
              <w:bottom w:val="single" w:sz="4" w:space="0" w:color="auto"/>
              <w:right w:val="single" w:sz="4" w:space="0" w:color="auto"/>
            </w:tcBorders>
          </w:tcPr>
          <w:p w:rsidR="00B0358B" w:rsidRDefault="00B0358B">
            <w:pPr>
              <w:tabs>
                <w:tab w:val="left" w:pos="5865"/>
              </w:tabs>
              <w:spacing w:line="480" w:lineRule="exact"/>
              <w:jc w:val="center"/>
              <w:rPr>
                <w:rFonts w:ascii="宋体" w:hAnsi="宋体"/>
                <w:b/>
                <w:szCs w:val="21"/>
              </w:rPr>
            </w:pPr>
            <w:r>
              <w:rPr>
                <w:rFonts w:ascii="宋体" w:hAnsi="宋体" w:hint="eastAsia"/>
                <w:b/>
                <w:szCs w:val="21"/>
              </w:rPr>
              <w:t> </w:t>
            </w:r>
          </w:p>
        </w:tc>
        <w:tc>
          <w:tcPr>
            <w:tcW w:w="1218" w:type="dxa"/>
            <w:tcBorders>
              <w:top w:val="single" w:sz="4" w:space="0" w:color="auto"/>
              <w:left w:val="single" w:sz="4" w:space="0" w:color="auto"/>
              <w:bottom w:val="single" w:sz="4" w:space="0" w:color="auto"/>
              <w:right w:val="single" w:sz="4" w:space="0" w:color="auto"/>
            </w:tcBorders>
          </w:tcPr>
          <w:p w:rsidR="00B0358B" w:rsidRDefault="00B0358B">
            <w:pPr>
              <w:tabs>
                <w:tab w:val="left" w:pos="5865"/>
              </w:tabs>
              <w:spacing w:line="480" w:lineRule="exact"/>
              <w:jc w:val="center"/>
              <w:rPr>
                <w:rFonts w:ascii="宋体" w:hAnsi="宋体"/>
                <w:b/>
                <w:szCs w:val="21"/>
              </w:rPr>
            </w:pPr>
            <w:r>
              <w:rPr>
                <w:rFonts w:ascii="宋体" w:hAnsi="宋体" w:hint="eastAsia"/>
                <w:b/>
                <w:szCs w:val="21"/>
              </w:rPr>
              <w:t> </w:t>
            </w:r>
          </w:p>
        </w:tc>
        <w:tc>
          <w:tcPr>
            <w:tcW w:w="1260" w:type="dxa"/>
            <w:tcBorders>
              <w:top w:val="single" w:sz="4" w:space="0" w:color="auto"/>
              <w:left w:val="single" w:sz="4" w:space="0" w:color="auto"/>
              <w:bottom w:val="single" w:sz="4" w:space="0" w:color="auto"/>
              <w:right w:val="single" w:sz="4" w:space="0" w:color="auto"/>
            </w:tcBorders>
          </w:tcPr>
          <w:p w:rsidR="00B0358B" w:rsidRDefault="00B0358B">
            <w:pPr>
              <w:tabs>
                <w:tab w:val="left" w:pos="5865"/>
              </w:tabs>
              <w:spacing w:line="480" w:lineRule="exact"/>
              <w:jc w:val="center"/>
              <w:rPr>
                <w:rFonts w:ascii="宋体" w:hAnsi="宋体"/>
                <w:b/>
                <w:szCs w:val="21"/>
              </w:rPr>
            </w:pPr>
            <w:r>
              <w:rPr>
                <w:rFonts w:ascii="宋体" w:hAnsi="宋体" w:hint="eastAsia"/>
                <w:b/>
                <w:szCs w:val="21"/>
              </w:rPr>
              <w:t> </w:t>
            </w:r>
          </w:p>
        </w:tc>
      </w:tr>
      <w:tr w:rsidR="00B0358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0358B" w:rsidRDefault="00B0358B">
            <w:pPr>
              <w:tabs>
                <w:tab w:val="left" w:pos="5865"/>
              </w:tabs>
              <w:snapToGrid w:val="0"/>
              <w:spacing w:line="300" w:lineRule="auto"/>
              <w:jc w:val="center"/>
              <w:rPr>
                <w:rFonts w:ascii="宋体" w:hAnsi="宋体"/>
                <w:szCs w:val="21"/>
              </w:rPr>
            </w:pPr>
            <w:r>
              <w:rPr>
                <w:rFonts w:ascii="宋体" w:hAnsi="宋体" w:hint="eastAsia"/>
                <w:szCs w:val="21"/>
              </w:rPr>
              <w:t>3</w:t>
            </w:r>
          </w:p>
        </w:tc>
        <w:tc>
          <w:tcPr>
            <w:tcW w:w="1800" w:type="dxa"/>
            <w:tcBorders>
              <w:top w:val="single" w:sz="4" w:space="0" w:color="auto"/>
              <w:left w:val="single" w:sz="4" w:space="0" w:color="auto"/>
              <w:bottom w:val="single" w:sz="4" w:space="0" w:color="auto"/>
              <w:right w:val="single" w:sz="4" w:space="0" w:color="auto"/>
            </w:tcBorders>
            <w:vAlign w:val="center"/>
          </w:tcPr>
          <w:p w:rsidR="00B0358B" w:rsidRDefault="00B0358B">
            <w:pPr>
              <w:tabs>
                <w:tab w:val="left" w:pos="5865"/>
              </w:tabs>
              <w:snapToGrid w:val="0"/>
              <w:spacing w:line="300" w:lineRule="auto"/>
              <w:rPr>
                <w:rFonts w:ascii="宋体" w:hAnsi="宋体"/>
                <w:szCs w:val="21"/>
              </w:rPr>
            </w:pPr>
            <w:r>
              <w:rPr>
                <w:rFonts w:ascii="宋体" w:hAnsi="宋体" w:hint="eastAsia"/>
                <w:szCs w:val="21"/>
              </w:rPr>
              <w:t>报价项目完整性</w:t>
            </w:r>
          </w:p>
        </w:tc>
        <w:tc>
          <w:tcPr>
            <w:tcW w:w="4077" w:type="dxa"/>
            <w:tcBorders>
              <w:top w:val="single" w:sz="4" w:space="0" w:color="auto"/>
              <w:left w:val="single" w:sz="4" w:space="0" w:color="auto"/>
              <w:bottom w:val="single" w:sz="4" w:space="0" w:color="auto"/>
              <w:right w:val="single" w:sz="4" w:space="0" w:color="auto"/>
            </w:tcBorders>
            <w:vAlign w:val="center"/>
          </w:tcPr>
          <w:p w:rsidR="00B0358B" w:rsidRDefault="00B0358B">
            <w:pPr>
              <w:tabs>
                <w:tab w:val="left" w:pos="5865"/>
              </w:tabs>
              <w:snapToGrid w:val="0"/>
              <w:spacing w:line="300" w:lineRule="auto"/>
              <w:rPr>
                <w:rFonts w:ascii="宋体" w:hAnsi="宋体"/>
                <w:szCs w:val="21"/>
              </w:rPr>
            </w:pPr>
            <w:r>
              <w:rPr>
                <w:rFonts w:ascii="宋体" w:hAnsi="宋体" w:hint="eastAsia"/>
                <w:kern w:val="28"/>
                <w:szCs w:val="21"/>
              </w:rPr>
              <w:t>是否对</w:t>
            </w:r>
            <w:r>
              <w:rPr>
                <w:rFonts w:ascii="宋体" w:hAnsi="宋体" w:cs="Tahoma" w:hint="eastAsia"/>
                <w:kern w:val="28"/>
                <w:szCs w:val="21"/>
              </w:rPr>
              <w:t>本项目内所有的内容进行投标</w:t>
            </w:r>
            <w:r>
              <w:rPr>
                <w:rFonts w:ascii="宋体" w:hAnsi="宋体" w:hint="eastAsia"/>
                <w:kern w:val="28"/>
                <w:szCs w:val="21"/>
              </w:rPr>
              <w:t>，漏报其投标将被拒绝</w:t>
            </w:r>
          </w:p>
        </w:tc>
        <w:tc>
          <w:tcPr>
            <w:tcW w:w="1021" w:type="dxa"/>
            <w:tcBorders>
              <w:top w:val="single" w:sz="4" w:space="0" w:color="auto"/>
              <w:left w:val="single" w:sz="4" w:space="0" w:color="auto"/>
              <w:bottom w:val="single" w:sz="4" w:space="0" w:color="auto"/>
              <w:right w:val="single" w:sz="4" w:space="0" w:color="auto"/>
            </w:tcBorders>
          </w:tcPr>
          <w:p w:rsidR="00B0358B" w:rsidRDefault="00B0358B">
            <w:pPr>
              <w:tabs>
                <w:tab w:val="left" w:pos="5865"/>
              </w:tabs>
              <w:spacing w:line="480" w:lineRule="exact"/>
              <w:jc w:val="center"/>
              <w:rPr>
                <w:rFonts w:ascii="宋体" w:hAnsi="宋体"/>
                <w:b/>
                <w:szCs w:val="21"/>
              </w:rPr>
            </w:pPr>
            <w:r>
              <w:rPr>
                <w:rFonts w:ascii="宋体" w:hAnsi="宋体" w:hint="eastAsia"/>
                <w:b/>
                <w:szCs w:val="21"/>
              </w:rPr>
              <w:t> </w:t>
            </w:r>
          </w:p>
        </w:tc>
        <w:tc>
          <w:tcPr>
            <w:tcW w:w="1218" w:type="dxa"/>
            <w:tcBorders>
              <w:top w:val="single" w:sz="4" w:space="0" w:color="auto"/>
              <w:left w:val="single" w:sz="4" w:space="0" w:color="auto"/>
              <w:bottom w:val="single" w:sz="4" w:space="0" w:color="auto"/>
              <w:right w:val="single" w:sz="4" w:space="0" w:color="auto"/>
            </w:tcBorders>
          </w:tcPr>
          <w:p w:rsidR="00B0358B" w:rsidRDefault="00B0358B">
            <w:pPr>
              <w:tabs>
                <w:tab w:val="left" w:pos="5865"/>
              </w:tabs>
              <w:spacing w:line="480" w:lineRule="exact"/>
              <w:jc w:val="center"/>
              <w:rPr>
                <w:rFonts w:ascii="宋体" w:hAnsi="宋体"/>
                <w:b/>
                <w:szCs w:val="21"/>
              </w:rPr>
            </w:pPr>
            <w:r>
              <w:rPr>
                <w:rFonts w:ascii="宋体" w:hAnsi="宋体" w:hint="eastAsia"/>
                <w:b/>
                <w:szCs w:val="21"/>
              </w:rPr>
              <w:t> </w:t>
            </w:r>
          </w:p>
        </w:tc>
        <w:tc>
          <w:tcPr>
            <w:tcW w:w="1260" w:type="dxa"/>
            <w:tcBorders>
              <w:top w:val="single" w:sz="4" w:space="0" w:color="auto"/>
              <w:left w:val="single" w:sz="4" w:space="0" w:color="auto"/>
              <w:bottom w:val="single" w:sz="4" w:space="0" w:color="auto"/>
              <w:right w:val="single" w:sz="4" w:space="0" w:color="auto"/>
            </w:tcBorders>
          </w:tcPr>
          <w:p w:rsidR="00B0358B" w:rsidRDefault="00B0358B">
            <w:pPr>
              <w:tabs>
                <w:tab w:val="left" w:pos="5865"/>
              </w:tabs>
              <w:spacing w:line="480" w:lineRule="exact"/>
              <w:jc w:val="center"/>
              <w:rPr>
                <w:rFonts w:ascii="宋体" w:hAnsi="宋体"/>
                <w:b/>
                <w:szCs w:val="21"/>
              </w:rPr>
            </w:pPr>
            <w:r>
              <w:rPr>
                <w:rFonts w:ascii="宋体" w:hAnsi="宋体" w:hint="eastAsia"/>
                <w:b/>
                <w:szCs w:val="21"/>
              </w:rPr>
              <w:t> </w:t>
            </w:r>
          </w:p>
        </w:tc>
      </w:tr>
      <w:tr w:rsidR="00B0358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0358B" w:rsidRDefault="00B0358B">
            <w:pPr>
              <w:tabs>
                <w:tab w:val="left" w:pos="5865"/>
              </w:tabs>
              <w:snapToGrid w:val="0"/>
              <w:spacing w:line="300" w:lineRule="auto"/>
              <w:jc w:val="center"/>
              <w:rPr>
                <w:rFonts w:ascii="宋体" w:hAnsi="宋体"/>
                <w:szCs w:val="21"/>
              </w:rPr>
            </w:pPr>
            <w:r>
              <w:rPr>
                <w:rFonts w:ascii="宋体" w:hAnsi="宋体" w:hint="eastAsia"/>
                <w:szCs w:val="21"/>
              </w:rPr>
              <w:t>4</w:t>
            </w:r>
          </w:p>
        </w:tc>
        <w:tc>
          <w:tcPr>
            <w:tcW w:w="1800" w:type="dxa"/>
            <w:tcBorders>
              <w:top w:val="single" w:sz="4" w:space="0" w:color="auto"/>
              <w:left w:val="single" w:sz="4" w:space="0" w:color="auto"/>
              <w:bottom w:val="single" w:sz="4" w:space="0" w:color="auto"/>
              <w:right w:val="single" w:sz="4" w:space="0" w:color="auto"/>
            </w:tcBorders>
            <w:vAlign w:val="center"/>
          </w:tcPr>
          <w:p w:rsidR="00B0358B" w:rsidRDefault="00B0358B">
            <w:pPr>
              <w:tabs>
                <w:tab w:val="left" w:pos="5865"/>
              </w:tabs>
              <w:snapToGrid w:val="0"/>
              <w:spacing w:line="300" w:lineRule="auto"/>
              <w:rPr>
                <w:rFonts w:ascii="宋体" w:hAnsi="宋体"/>
                <w:szCs w:val="21"/>
              </w:rPr>
            </w:pPr>
            <w:r>
              <w:rPr>
                <w:rFonts w:ascii="宋体" w:hAnsi="宋体" w:hint="eastAsia"/>
                <w:szCs w:val="21"/>
              </w:rPr>
              <w:t>技术响应</w:t>
            </w:r>
          </w:p>
        </w:tc>
        <w:tc>
          <w:tcPr>
            <w:tcW w:w="4077" w:type="dxa"/>
            <w:tcBorders>
              <w:top w:val="single" w:sz="4" w:space="0" w:color="auto"/>
              <w:left w:val="single" w:sz="4" w:space="0" w:color="auto"/>
              <w:bottom w:val="single" w:sz="4" w:space="0" w:color="auto"/>
              <w:right w:val="single" w:sz="4" w:space="0" w:color="auto"/>
            </w:tcBorders>
            <w:vAlign w:val="center"/>
          </w:tcPr>
          <w:p w:rsidR="00B0358B" w:rsidRDefault="00B0358B">
            <w:pPr>
              <w:tabs>
                <w:tab w:val="left" w:pos="5865"/>
              </w:tabs>
              <w:snapToGrid w:val="0"/>
              <w:spacing w:line="300" w:lineRule="auto"/>
              <w:rPr>
                <w:rFonts w:ascii="宋体" w:hAnsi="宋体"/>
                <w:kern w:val="28"/>
                <w:szCs w:val="21"/>
              </w:rPr>
            </w:pPr>
            <w:r>
              <w:rPr>
                <w:rFonts w:ascii="宋体" w:hAnsi="宋体" w:hint="eastAsia"/>
                <w:szCs w:val="21"/>
              </w:rPr>
              <w:t>投标人的技术参数、功能或资质是否全部满足（任一项不满足即报价无效）</w:t>
            </w:r>
          </w:p>
        </w:tc>
        <w:tc>
          <w:tcPr>
            <w:tcW w:w="1021" w:type="dxa"/>
            <w:tcBorders>
              <w:top w:val="single" w:sz="4" w:space="0" w:color="auto"/>
              <w:left w:val="single" w:sz="4" w:space="0" w:color="auto"/>
              <w:bottom w:val="single" w:sz="4" w:space="0" w:color="auto"/>
              <w:right w:val="single" w:sz="4" w:space="0" w:color="auto"/>
            </w:tcBorders>
          </w:tcPr>
          <w:p w:rsidR="00B0358B" w:rsidRDefault="00B0358B">
            <w:pPr>
              <w:tabs>
                <w:tab w:val="left" w:pos="5865"/>
              </w:tabs>
              <w:spacing w:line="480" w:lineRule="exact"/>
              <w:jc w:val="center"/>
              <w:rPr>
                <w:rFonts w:ascii="宋体" w:hAnsi="宋体"/>
                <w:b/>
                <w:szCs w:val="21"/>
              </w:rPr>
            </w:pPr>
          </w:p>
        </w:tc>
        <w:tc>
          <w:tcPr>
            <w:tcW w:w="1218" w:type="dxa"/>
            <w:tcBorders>
              <w:top w:val="single" w:sz="4" w:space="0" w:color="auto"/>
              <w:left w:val="single" w:sz="4" w:space="0" w:color="auto"/>
              <w:bottom w:val="single" w:sz="4" w:space="0" w:color="auto"/>
              <w:right w:val="single" w:sz="4" w:space="0" w:color="auto"/>
            </w:tcBorders>
          </w:tcPr>
          <w:p w:rsidR="00B0358B" w:rsidRDefault="00B0358B">
            <w:pPr>
              <w:tabs>
                <w:tab w:val="left" w:pos="5865"/>
              </w:tabs>
              <w:spacing w:line="480" w:lineRule="exact"/>
              <w:jc w:val="center"/>
              <w:rPr>
                <w:rFonts w:ascii="宋体" w:hAnsi="宋体"/>
                <w:b/>
                <w:szCs w:val="21"/>
              </w:rPr>
            </w:pPr>
          </w:p>
        </w:tc>
        <w:tc>
          <w:tcPr>
            <w:tcW w:w="1260" w:type="dxa"/>
            <w:tcBorders>
              <w:top w:val="single" w:sz="4" w:space="0" w:color="auto"/>
              <w:left w:val="single" w:sz="4" w:space="0" w:color="auto"/>
              <w:bottom w:val="single" w:sz="4" w:space="0" w:color="auto"/>
              <w:right w:val="single" w:sz="4" w:space="0" w:color="auto"/>
            </w:tcBorders>
          </w:tcPr>
          <w:p w:rsidR="00B0358B" w:rsidRDefault="00B0358B">
            <w:pPr>
              <w:tabs>
                <w:tab w:val="left" w:pos="5865"/>
              </w:tabs>
              <w:spacing w:line="480" w:lineRule="exact"/>
              <w:jc w:val="center"/>
              <w:rPr>
                <w:rFonts w:ascii="宋体" w:hAnsi="宋体"/>
                <w:b/>
                <w:szCs w:val="21"/>
              </w:rPr>
            </w:pPr>
          </w:p>
        </w:tc>
      </w:tr>
      <w:tr w:rsidR="00B0358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0358B" w:rsidRDefault="00B0358B">
            <w:pPr>
              <w:tabs>
                <w:tab w:val="left" w:pos="5865"/>
              </w:tabs>
              <w:snapToGrid w:val="0"/>
              <w:spacing w:line="300" w:lineRule="auto"/>
              <w:jc w:val="center"/>
              <w:rPr>
                <w:rFonts w:ascii="宋体" w:hAnsi="宋体"/>
                <w:szCs w:val="21"/>
              </w:rPr>
            </w:pPr>
            <w:r>
              <w:rPr>
                <w:rFonts w:ascii="宋体" w:hAnsi="宋体" w:hint="eastAsia"/>
                <w:szCs w:val="21"/>
              </w:rPr>
              <w:t>5</w:t>
            </w:r>
          </w:p>
        </w:tc>
        <w:tc>
          <w:tcPr>
            <w:tcW w:w="1800" w:type="dxa"/>
            <w:tcBorders>
              <w:top w:val="single" w:sz="4" w:space="0" w:color="auto"/>
              <w:left w:val="single" w:sz="4" w:space="0" w:color="auto"/>
              <w:bottom w:val="single" w:sz="4" w:space="0" w:color="auto"/>
              <w:right w:val="single" w:sz="4" w:space="0" w:color="auto"/>
            </w:tcBorders>
            <w:vAlign w:val="center"/>
          </w:tcPr>
          <w:p w:rsidR="00B0358B" w:rsidRDefault="00B0358B">
            <w:pPr>
              <w:tabs>
                <w:tab w:val="left" w:pos="5865"/>
              </w:tabs>
              <w:snapToGrid w:val="0"/>
              <w:spacing w:line="300" w:lineRule="auto"/>
              <w:rPr>
                <w:rFonts w:ascii="宋体" w:hAnsi="宋体"/>
                <w:szCs w:val="21"/>
              </w:rPr>
            </w:pPr>
            <w:r>
              <w:rPr>
                <w:rFonts w:ascii="宋体" w:hAnsi="宋体" w:hint="eastAsia"/>
                <w:szCs w:val="21"/>
              </w:rPr>
              <w:t>保证金</w:t>
            </w:r>
          </w:p>
        </w:tc>
        <w:tc>
          <w:tcPr>
            <w:tcW w:w="4077" w:type="dxa"/>
            <w:tcBorders>
              <w:top w:val="single" w:sz="4" w:space="0" w:color="auto"/>
              <w:left w:val="single" w:sz="4" w:space="0" w:color="auto"/>
              <w:bottom w:val="single" w:sz="4" w:space="0" w:color="auto"/>
              <w:right w:val="single" w:sz="4" w:space="0" w:color="auto"/>
            </w:tcBorders>
            <w:vAlign w:val="center"/>
          </w:tcPr>
          <w:p w:rsidR="00B0358B" w:rsidRDefault="00B0358B">
            <w:pPr>
              <w:tabs>
                <w:tab w:val="left" w:pos="5865"/>
              </w:tabs>
              <w:snapToGrid w:val="0"/>
              <w:spacing w:line="300" w:lineRule="auto"/>
              <w:rPr>
                <w:rFonts w:ascii="宋体" w:hAnsi="宋体"/>
                <w:szCs w:val="21"/>
              </w:rPr>
            </w:pPr>
            <w:r>
              <w:rPr>
                <w:rFonts w:ascii="宋体" w:hAnsi="宋体" w:hint="eastAsia"/>
                <w:szCs w:val="21"/>
              </w:rPr>
              <w:t>是否提交保证金</w:t>
            </w:r>
          </w:p>
        </w:tc>
        <w:tc>
          <w:tcPr>
            <w:tcW w:w="1021" w:type="dxa"/>
            <w:tcBorders>
              <w:top w:val="single" w:sz="4" w:space="0" w:color="auto"/>
              <w:left w:val="single" w:sz="4" w:space="0" w:color="auto"/>
              <w:bottom w:val="single" w:sz="4" w:space="0" w:color="auto"/>
              <w:right w:val="single" w:sz="4" w:space="0" w:color="auto"/>
            </w:tcBorders>
          </w:tcPr>
          <w:p w:rsidR="00B0358B" w:rsidRDefault="00B0358B">
            <w:pPr>
              <w:tabs>
                <w:tab w:val="left" w:pos="5865"/>
              </w:tabs>
              <w:spacing w:line="480" w:lineRule="exact"/>
              <w:jc w:val="center"/>
              <w:rPr>
                <w:rFonts w:ascii="宋体" w:hAnsi="宋体"/>
                <w:b/>
                <w:szCs w:val="21"/>
              </w:rPr>
            </w:pPr>
          </w:p>
        </w:tc>
        <w:tc>
          <w:tcPr>
            <w:tcW w:w="1218" w:type="dxa"/>
            <w:tcBorders>
              <w:top w:val="single" w:sz="4" w:space="0" w:color="auto"/>
              <w:left w:val="single" w:sz="4" w:space="0" w:color="auto"/>
              <w:bottom w:val="single" w:sz="4" w:space="0" w:color="auto"/>
              <w:right w:val="single" w:sz="4" w:space="0" w:color="auto"/>
            </w:tcBorders>
          </w:tcPr>
          <w:p w:rsidR="00B0358B" w:rsidRDefault="00B0358B">
            <w:pPr>
              <w:tabs>
                <w:tab w:val="left" w:pos="5865"/>
              </w:tabs>
              <w:spacing w:line="480" w:lineRule="exact"/>
              <w:jc w:val="center"/>
              <w:rPr>
                <w:rFonts w:ascii="宋体" w:hAnsi="宋体"/>
                <w:b/>
                <w:szCs w:val="21"/>
              </w:rPr>
            </w:pPr>
          </w:p>
        </w:tc>
        <w:tc>
          <w:tcPr>
            <w:tcW w:w="1260" w:type="dxa"/>
            <w:tcBorders>
              <w:top w:val="single" w:sz="4" w:space="0" w:color="auto"/>
              <w:left w:val="single" w:sz="4" w:space="0" w:color="auto"/>
              <w:bottom w:val="single" w:sz="4" w:space="0" w:color="auto"/>
              <w:right w:val="single" w:sz="4" w:space="0" w:color="auto"/>
            </w:tcBorders>
          </w:tcPr>
          <w:p w:rsidR="00B0358B" w:rsidRDefault="00B0358B">
            <w:pPr>
              <w:tabs>
                <w:tab w:val="left" w:pos="5865"/>
              </w:tabs>
              <w:spacing w:line="480" w:lineRule="exact"/>
              <w:jc w:val="center"/>
              <w:rPr>
                <w:rFonts w:ascii="宋体" w:hAnsi="宋体"/>
                <w:b/>
                <w:szCs w:val="21"/>
              </w:rPr>
            </w:pPr>
          </w:p>
        </w:tc>
      </w:tr>
      <w:tr w:rsidR="00B0358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0358B" w:rsidRDefault="00B0358B">
            <w:pPr>
              <w:tabs>
                <w:tab w:val="left" w:pos="5865"/>
              </w:tabs>
              <w:snapToGrid w:val="0"/>
              <w:spacing w:line="300" w:lineRule="auto"/>
              <w:jc w:val="center"/>
              <w:rPr>
                <w:rFonts w:ascii="宋体" w:hAnsi="宋体"/>
                <w:szCs w:val="21"/>
              </w:rPr>
            </w:pPr>
            <w:r>
              <w:rPr>
                <w:rFonts w:ascii="宋体" w:hAnsi="宋体" w:hint="eastAsia"/>
                <w:szCs w:val="21"/>
              </w:rPr>
              <w:t>6</w:t>
            </w:r>
          </w:p>
        </w:tc>
        <w:tc>
          <w:tcPr>
            <w:tcW w:w="1800" w:type="dxa"/>
            <w:tcBorders>
              <w:top w:val="single" w:sz="4" w:space="0" w:color="auto"/>
              <w:left w:val="single" w:sz="4" w:space="0" w:color="auto"/>
              <w:bottom w:val="single" w:sz="4" w:space="0" w:color="auto"/>
              <w:right w:val="single" w:sz="4" w:space="0" w:color="auto"/>
            </w:tcBorders>
            <w:vAlign w:val="center"/>
          </w:tcPr>
          <w:p w:rsidR="00B0358B" w:rsidRDefault="00B0358B">
            <w:pPr>
              <w:tabs>
                <w:tab w:val="left" w:pos="5865"/>
              </w:tabs>
              <w:snapToGrid w:val="0"/>
              <w:spacing w:line="300" w:lineRule="auto"/>
              <w:rPr>
                <w:rFonts w:ascii="宋体" w:hAnsi="宋体"/>
                <w:szCs w:val="21"/>
              </w:rPr>
            </w:pPr>
            <w:r>
              <w:rPr>
                <w:rFonts w:ascii="宋体" w:hAnsi="宋体" w:hint="eastAsia"/>
                <w:szCs w:val="21"/>
              </w:rPr>
              <w:t>投标有效期</w:t>
            </w:r>
          </w:p>
        </w:tc>
        <w:tc>
          <w:tcPr>
            <w:tcW w:w="4077" w:type="dxa"/>
            <w:tcBorders>
              <w:top w:val="single" w:sz="4" w:space="0" w:color="auto"/>
              <w:left w:val="single" w:sz="4" w:space="0" w:color="auto"/>
              <w:bottom w:val="single" w:sz="4" w:space="0" w:color="auto"/>
              <w:right w:val="single" w:sz="4" w:space="0" w:color="auto"/>
            </w:tcBorders>
            <w:vAlign w:val="center"/>
          </w:tcPr>
          <w:p w:rsidR="00B0358B" w:rsidRDefault="00B0358B">
            <w:pPr>
              <w:tabs>
                <w:tab w:val="left" w:pos="5865"/>
              </w:tabs>
              <w:snapToGrid w:val="0"/>
              <w:spacing w:line="300" w:lineRule="auto"/>
              <w:rPr>
                <w:rFonts w:ascii="宋体" w:hAnsi="宋体"/>
                <w:szCs w:val="21"/>
              </w:rPr>
            </w:pPr>
            <w:r>
              <w:rPr>
                <w:rFonts w:ascii="宋体" w:hAnsi="宋体" w:hint="eastAsia"/>
                <w:szCs w:val="21"/>
              </w:rPr>
              <w:t>是否满足询价文件要求</w:t>
            </w:r>
          </w:p>
        </w:tc>
        <w:tc>
          <w:tcPr>
            <w:tcW w:w="1021" w:type="dxa"/>
            <w:tcBorders>
              <w:top w:val="single" w:sz="4" w:space="0" w:color="auto"/>
              <w:left w:val="single" w:sz="4" w:space="0" w:color="auto"/>
              <w:bottom w:val="single" w:sz="4" w:space="0" w:color="auto"/>
              <w:right w:val="single" w:sz="4" w:space="0" w:color="auto"/>
            </w:tcBorders>
          </w:tcPr>
          <w:p w:rsidR="00B0358B" w:rsidRDefault="00B0358B">
            <w:pPr>
              <w:tabs>
                <w:tab w:val="left" w:pos="5865"/>
              </w:tabs>
              <w:spacing w:line="480" w:lineRule="exact"/>
              <w:jc w:val="center"/>
              <w:rPr>
                <w:rFonts w:ascii="宋体" w:hAnsi="宋体"/>
                <w:b/>
                <w:szCs w:val="21"/>
              </w:rPr>
            </w:pPr>
            <w:r>
              <w:rPr>
                <w:rFonts w:ascii="宋体" w:hAnsi="宋体" w:hint="eastAsia"/>
                <w:b/>
                <w:szCs w:val="21"/>
              </w:rPr>
              <w:t> </w:t>
            </w:r>
          </w:p>
        </w:tc>
        <w:tc>
          <w:tcPr>
            <w:tcW w:w="1218" w:type="dxa"/>
            <w:tcBorders>
              <w:top w:val="single" w:sz="4" w:space="0" w:color="auto"/>
              <w:left w:val="single" w:sz="4" w:space="0" w:color="auto"/>
              <w:bottom w:val="single" w:sz="4" w:space="0" w:color="auto"/>
              <w:right w:val="single" w:sz="4" w:space="0" w:color="auto"/>
            </w:tcBorders>
          </w:tcPr>
          <w:p w:rsidR="00B0358B" w:rsidRDefault="00B0358B">
            <w:pPr>
              <w:tabs>
                <w:tab w:val="left" w:pos="5865"/>
              </w:tabs>
              <w:spacing w:line="480" w:lineRule="exact"/>
              <w:jc w:val="center"/>
              <w:rPr>
                <w:rFonts w:ascii="宋体" w:hAnsi="宋体"/>
                <w:b/>
                <w:szCs w:val="21"/>
              </w:rPr>
            </w:pPr>
            <w:r>
              <w:rPr>
                <w:rFonts w:ascii="宋体" w:hAnsi="宋体" w:hint="eastAsia"/>
                <w:b/>
                <w:szCs w:val="21"/>
              </w:rPr>
              <w:t> </w:t>
            </w:r>
          </w:p>
        </w:tc>
        <w:tc>
          <w:tcPr>
            <w:tcW w:w="1260" w:type="dxa"/>
            <w:tcBorders>
              <w:top w:val="single" w:sz="4" w:space="0" w:color="auto"/>
              <w:left w:val="single" w:sz="4" w:space="0" w:color="auto"/>
              <w:bottom w:val="single" w:sz="4" w:space="0" w:color="auto"/>
              <w:right w:val="single" w:sz="4" w:space="0" w:color="auto"/>
            </w:tcBorders>
          </w:tcPr>
          <w:p w:rsidR="00B0358B" w:rsidRDefault="00B0358B">
            <w:pPr>
              <w:tabs>
                <w:tab w:val="left" w:pos="5865"/>
              </w:tabs>
              <w:spacing w:line="480" w:lineRule="exact"/>
              <w:jc w:val="center"/>
              <w:rPr>
                <w:rFonts w:ascii="宋体" w:hAnsi="宋体"/>
                <w:b/>
                <w:szCs w:val="21"/>
              </w:rPr>
            </w:pPr>
            <w:r>
              <w:rPr>
                <w:rFonts w:ascii="宋体" w:hAnsi="宋体" w:hint="eastAsia"/>
                <w:b/>
                <w:szCs w:val="21"/>
              </w:rPr>
              <w:t> </w:t>
            </w:r>
          </w:p>
        </w:tc>
      </w:tr>
      <w:tr w:rsidR="00B0358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0358B" w:rsidRDefault="00B0358B">
            <w:pPr>
              <w:tabs>
                <w:tab w:val="left" w:pos="5865"/>
              </w:tabs>
              <w:snapToGrid w:val="0"/>
              <w:spacing w:line="300" w:lineRule="auto"/>
              <w:jc w:val="center"/>
              <w:rPr>
                <w:rFonts w:ascii="宋体" w:hAnsi="宋体"/>
                <w:szCs w:val="21"/>
              </w:rPr>
            </w:pPr>
            <w:r>
              <w:rPr>
                <w:rFonts w:ascii="宋体" w:hAnsi="宋体" w:hint="eastAsia"/>
                <w:szCs w:val="21"/>
              </w:rPr>
              <w:t>7</w:t>
            </w:r>
          </w:p>
        </w:tc>
        <w:tc>
          <w:tcPr>
            <w:tcW w:w="1800" w:type="dxa"/>
            <w:tcBorders>
              <w:top w:val="single" w:sz="4" w:space="0" w:color="auto"/>
              <w:left w:val="single" w:sz="4" w:space="0" w:color="auto"/>
              <w:bottom w:val="single" w:sz="4" w:space="0" w:color="auto"/>
              <w:right w:val="single" w:sz="4" w:space="0" w:color="auto"/>
            </w:tcBorders>
            <w:vAlign w:val="center"/>
          </w:tcPr>
          <w:p w:rsidR="00B0358B" w:rsidRDefault="00B0358B">
            <w:pPr>
              <w:tabs>
                <w:tab w:val="left" w:pos="5865"/>
              </w:tabs>
              <w:snapToGrid w:val="0"/>
              <w:spacing w:line="300" w:lineRule="auto"/>
              <w:rPr>
                <w:rFonts w:ascii="宋体" w:hAnsi="宋体"/>
                <w:szCs w:val="21"/>
              </w:rPr>
            </w:pPr>
            <w:r>
              <w:rPr>
                <w:rFonts w:ascii="宋体" w:hAnsi="宋体" w:hint="eastAsia"/>
                <w:szCs w:val="21"/>
              </w:rPr>
              <w:t>交货期或工期</w:t>
            </w:r>
          </w:p>
        </w:tc>
        <w:tc>
          <w:tcPr>
            <w:tcW w:w="4077" w:type="dxa"/>
            <w:tcBorders>
              <w:top w:val="single" w:sz="4" w:space="0" w:color="auto"/>
              <w:left w:val="single" w:sz="4" w:space="0" w:color="auto"/>
              <w:bottom w:val="single" w:sz="4" w:space="0" w:color="auto"/>
              <w:right w:val="single" w:sz="4" w:space="0" w:color="auto"/>
            </w:tcBorders>
            <w:vAlign w:val="center"/>
          </w:tcPr>
          <w:p w:rsidR="00B0358B" w:rsidRDefault="00B0358B">
            <w:pPr>
              <w:tabs>
                <w:tab w:val="left" w:pos="5865"/>
              </w:tabs>
              <w:snapToGrid w:val="0"/>
              <w:spacing w:line="300" w:lineRule="auto"/>
              <w:rPr>
                <w:rFonts w:ascii="宋体" w:hAnsi="宋体"/>
                <w:szCs w:val="21"/>
              </w:rPr>
            </w:pPr>
            <w:r>
              <w:rPr>
                <w:rFonts w:ascii="宋体" w:hAnsi="宋体" w:hint="eastAsia"/>
                <w:szCs w:val="21"/>
              </w:rPr>
              <w:t>是否满足询价文件要求</w:t>
            </w:r>
          </w:p>
        </w:tc>
        <w:tc>
          <w:tcPr>
            <w:tcW w:w="1021" w:type="dxa"/>
            <w:tcBorders>
              <w:top w:val="single" w:sz="4" w:space="0" w:color="auto"/>
              <w:left w:val="single" w:sz="4" w:space="0" w:color="auto"/>
              <w:bottom w:val="single" w:sz="4" w:space="0" w:color="auto"/>
              <w:right w:val="single" w:sz="4" w:space="0" w:color="auto"/>
            </w:tcBorders>
          </w:tcPr>
          <w:p w:rsidR="00B0358B" w:rsidRDefault="00B0358B">
            <w:pPr>
              <w:tabs>
                <w:tab w:val="left" w:pos="5865"/>
              </w:tabs>
              <w:spacing w:line="480" w:lineRule="exact"/>
              <w:rPr>
                <w:rFonts w:ascii="宋体" w:hAnsi="宋体"/>
                <w:szCs w:val="21"/>
              </w:rPr>
            </w:pPr>
          </w:p>
        </w:tc>
        <w:tc>
          <w:tcPr>
            <w:tcW w:w="1218" w:type="dxa"/>
            <w:tcBorders>
              <w:top w:val="single" w:sz="4" w:space="0" w:color="auto"/>
              <w:left w:val="single" w:sz="4" w:space="0" w:color="auto"/>
              <w:bottom w:val="single" w:sz="4" w:space="0" w:color="auto"/>
              <w:right w:val="single" w:sz="4" w:space="0" w:color="auto"/>
            </w:tcBorders>
          </w:tcPr>
          <w:p w:rsidR="00B0358B" w:rsidRDefault="00B0358B">
            <w:pPr>
              <w:tabs>
                <w:tab w:val="left" w:pos="5865"/>
              </w:tabs>
              <w:spacing w:line="480" w:lineRule="exact"/>
              <w:jc w:val="center"/>
              <w:rPr>
                <w:rFonts w:ascii="宋体" w:hAnsi="宋体"/>
                <w:b/>
                <w:szCs w:val="21"/>
              </w:rPr>
            </w:pPr>
            <w:r>
              <w:rPr>
                <w:rFonts w:ascii="宋体" w:hAnsi="宋体" w:hint="eastAsia"/>
                <w:b/>
                <w:szCs w:val="21"/>
              </w:rPr>
              <w:t> </w:t>
            </w:r>
          </w:p>
        </w:tc>
        <w:tc>
          <w:tcPr>
            <w:tcW w:w="1260" w:type="dxa"/>
            <w:tcBorders>
              <w:top w:val="single" w:sz="4" w:space="0" w:color="auto"/>
              <w:left w:val="single" w:sz="4" w:space="0" w:color="auto"/>
              <w:bottom w:val="single" w:sz="4" w:space="0" w:color="auto"/>
              <w:right w:val="single" w:sz="4" w:space="0" w:color="auto"/>
            </w:tcBorders>
          </w:tcPr>
          <w:p w:rsidR="00B0358B" w:rsidRDefault="00B0358B">
            <w:pPr>
              <w:tabs>
                <w:tab w:val="left" w:pos="5865"/>
              </w:tabs>
              <w:spacing w:line="480" w:lineRule="exact"/>
              <w:jc w:val="center"/>
              <w:rPr>
                <w:rFonts w:ascii="宋体" w:hAnsi="宋体"/>
                <w:b/>
                <w:szCs w:val="21"/>
              </w:rPr>
            </w:pPr>
            <w:r>
              <w:rPr>
                <w:rFonts w:ascii="宋体" w:hAnsi="宋体" w:hint="eastAsia"/>
                <w:b/>
                <w:szCs w:val="21"/>
              </w:rPr>
              <w:t> </w:t>
            </w:r>
          </w:p>
        </w:tc>
      </w:tr>
      <w:tr w:rsidR="00B0358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0358B" w:rsidRDefault="00B0358B">
            <w:pPr>
              <w:tabs>
                <w:tab w:val="left" w:pos="5865"/>
              </w:tabs>
              <w:snapToGrid w:val="0"/>
              <w:spacing w:line="300" w:lineRule="auto"/>
              <w:jc w:val="center"/>
              <w:rPr>
                <w:rFonts w:ascii="宋体" w:hAnsi="宋体"/>
                <w:szCs w:val="21"/>
              </w:rPr>
            </w:pPr>
            <w:r>
              <w:rPr>
                <w:rFonts w:ascii="宋体" w:hAnsi="宋体" w:hint="eastAsia"/>
                <w:szCs w:val="21"/>
              </w:rPr>
              <w:t>8</w:t>
            </w:r>
          </w:p>
        </w:tc>
        <w:tc>
          <w:tcPr>
            <w:tcW w:w="1800" w:type="dxa"/>
            <w:tcBorders>
              <w:top w:val="single" w:sz="4" w:space="0" w:color="auto"/>
              <w:left w:val="single" w:sz="4" w:space="0" w:color="auto"/>
              <w:bottom w:val="single" w:sz="4" w:space="0" w:color="auto"/>
              <w:right w:val="single" w:sz="4" w:space="0" w:color="auto"/>
            </w:tcBorders>
            <w:vAlign w:val="center"/>
          </w:tcPr>
          <w:p w:rsidR="00B0358B" w:rsidRDefault="00B0358B">
            <w:pPr>
              <w:tabs>
                <w:tab w:val="left" w:pos="5865"/>
              </w:tabs>
              <w:snapToGrid w:val="0"/>
              <w:spacing w:line="300" w:lineRule="auto"/>
              <w:rPr>
                <w:rFonts w:ascii="宋体" w:hAnsi="宋体"/>
                <w:szCs w:val="21"/>
              </w:rPr>
            </w:pPr>
            <w:r>
              <w:rPr>
                <w:rFonts w:ascii="宋体" w:hAnsi="宋体" w:hint="eastAsia"/>
                <w:szCs w:val="21"/>
              </w:rPr>
              <w:t>其它</w:t>
            </w:r>
          </w:p>
        </w:tc>
        <w:tc>
          <w:tcPr>
            <w:tcW w:w="4077" w:type="dxa"/>
            <w:tcBorders>
              <w:top w:val="single" w:sz="4" w:space="0" w:color="auto"/>
              <w:left w:val="single" w:sz="4" w:space="0" w:color="auto"/>
              <w:bottom w:val="single" w:sz="4" w:space="0" w:color="auto"/>
              <w:right w:val="single" w:sz="4" w:space="0" w:color="auto"/>
            </w:tcBorders>
            <w:vAlign w:val="center"/>
          </w:tcPr>
          <w:p w:rsidR="00B0358B" w:rsidRDefault="00B0358B">
            <w:pPr>
              <w:tabs>
                <w:tab w:val="left" w:pos="5865"/>
              </w:tabs>
              <w:snapToGrid w:val="0"/>
              <w:spacing w:line="300" w:lineRule="auto"/>
              <w:rPr>
                <w:rFonts w:ascii="宋体" w:hAnsi="宋体"/>
                <w:szCs w:val="21"/>
              </w:rPr>
            </w:pPr>
            <w:r>
              <w:rPr>
                <w:rFonts w:ascii="宋体" w:hAnsi="宋体" w:hint="eastAsia"/>
                <w:szCs w:val="21"/>
              </w:rPr>
              <w:t>无其它无效投标认定条件</w:t>
            </w:r>
          </w:p>
        </w:tc>
        <w:tc>
          <w:tcPr>
            <w:tcW w:w="1021" w:type="dxa"/>
            <w:tcBorders>
              <w:top w:val="single" w:sz="4" w:space="0" w:color="auto"/>
              <w:left w:val="single" w:sz="4" w:space="0" w:color="auto"/>
              <w:bottom w:val="single" w:sz="4" w:space="0" w:color="auto"/>
              <w:right w:val="single" w:sz="4" w:space="0" w:color="auto"/>
            </w:tcBorders>
          </w:tcPr>
          <w:p w:rsidR="00B0358B" w:rsidRDefault="00B0358B">
            <w:pPr>
              <w:tabs>
                <w:tab w:val="left" w:pos="5865"/>
              </w:tabs>
              <w:spacing w:line="480" w:lineRule="exact"/>
              <w:jc w:val="center"/>
              <w:rPr>
                <w:rFonts w:ascii="宋体" w:hAnsi="宋体"/>
                <w:b/>
                <w:szCs w:val="21"/>
              </w:rPr>
            </w:pPr>
          </w:p>
        </w:tc>
        <w:tc>
          <w:tcPr>
            <w:tcW w:w="1218" w:type="dxa"/>
            <w:tcBorders>
              <w:top w:val="single" w:sz="4" w:space="0" w:color="auto"/>
              <w:left w:val="single" w:sz="4" w:space="0" w:color="auto"/>
              <w:bottom w:val="single" w:sz="4" w:space="0" w:color="auto"/>
              <w:right w:val="single" w:sz="4" w:space="0" w:color="auto"/>
            </w:tcBorders>
          </w:tcPr>
          <w:p w:rsidR="00B0358B" w:rsidRDefault="00B0358B">
            <w:pPr>
              <w:tabs>
                <w:tab w:val="left" w:pos="5865"/>
              </w:tabs>
              <w:spacing w:line="480" w:lineRule="exact"/>
              <w:jc w:val="center"/>
              <w:rPr>
                <w:rFonts w:ascii="宋体" w:hAnsi="宋体"/>
                <w:b/>
                <w:szCs w:val="21"/>
              </w:rPr>
            </w:pPr>
          </w:p>
        </w:tc>
        <w:tc>
          <w:tcPr>
            <w:tcW w:w="1260" w:type="dxa"/>
            <w:tcBorders>
              <w:top w:val="single" w:sz="4" w:space="0" w:color="auto"/>
              <w:left w:val="single" w:sz="4" w:space="0" w:color="auto"/>
              <w:bottom w:val="single" w:sz="4" w:space="0" w:color="auto"/>
              <w:right w:val="single" w:sz="4" w:space="0" w:color="auto"/>
            </w:tcBorders>
          </w:tcPr>
          <w:p w:rsidR="00B0358B" w:rsidRDefault="00B0358B">
            <w:pPr>
              <w:tabs>
                <w:tab w:val="left" w:pos="5865"/>
              </w:tabs>
              <w:spacing w:line="480" w:lineRule="exact"/>
              <w:jc w:val="center"/>
              <w:rPr>
                <w:rFonts w:ascii="宋体" w:hAnsi="宋体"/>
                <w:b/>
                <w:szCs w:val="21"/>
              </w:rPr>
            </w:pPr>
          </w:p>
        </w:tc>
      </w:tr>
      <w:tr w:rsidR="00B0358B">
        <w:trPr>
          <w:jc w:val="center"/>
        </w:trPr>
        <w:tc>
          <w:tcPr>
            <w:tcW w:w="6597" w:type="dxa"/>
            <w:gridSpan w:val="3"/>
            <w:tcBorders>
              <w:top w:val="single" w:sz="4" w:space="0" w:color="auto"/>
              <w:left w:val="single" w:sz="4" w:space="0" w:color="auto"/>
              <w:bottom w:val="single" w:sz="4" w:space="0" w:color="auto"/>
              <w:right w:val="single" w:sz="4" w:space="0" w:color="auto"/>
            </w:tcBorders>
          </w:tcPr>
          <w:p w:rsidR="00B0358B" w:rsidRDefault="00B0358B">
            <w:pPr>
              <w:tabs>
                <w:tab w:val="left" w:pos="5865"/>
              </w:tabs>
              <w:spacing w:line="480" w:lineRule="exact"/>
              <w:rPr>
                <w:rFonts w:ascii="宋体" w:hAnsi="宋体"/>
                <w:szCs w:val="21"/>
              </w:rPr>
            </w:pPr>
            <w:r>
              <w:rPr>
                <w:rFonts w:ascii="宋体" w:hAnsi="宋体" w:hint="eastAsia"/>
                <w:szCs w:val="21"/>
              </w:rPr>
              <w:t xml:space="preserve">                  </w:t>
            </w:r>
            <w:r>
              <w:rPr>
                <w:rFonts w:ascii="宋体" w:hAnsi="宋体" w:hint="eastAsia"/>
                <w:b/>
                <w:szCs w:val="21"/>
              </w:rPr>
              <w:t>结         论</w:t>
            </w:r>
          </w:p>
        </w:tc>
        <w:tc>
          <w:tcPr>
            <w:tcW w:w="1021" w:type="dxa"/>
            <w:tcBorders>
              <w:top w:val="single" w:sz="4" w:space="0" w:color="auto"/>
              <w:left w:val="single" w:sz="4" w:space="0" w:color="auto"/>
              <w:bottom w:val="single" w:sz="4" w:space="0" w:color="auto"/>
              <w:right w:val="single" w:sz="4" w:space="0" w:color="auto"/>
            </w:tcBorders>
          </w:tcPr>
          <w:p w:rsidR="00B0358B" w:rsidRDefault="00B0358B">
            <w:pPr>
              <w:tabs>
                <w:tab w:val="left" w:pos="5865"/>
              </w:tabs>
              <w:spacing w:line="480" w:lineRule="exact"/>
              <w:jc w:val="center"/>
              <w:rPr>
                <w:rFonts w:ascii="宋体" w:hAnsi="宋体"/>
                <w:b/>
                <w:szCs w:val="21"/>
              </w:rPr>
            </w:pPr>
            <w:r>
              <w:rPr>
                <w:rFonts w:ascii="宋体" w:hAnsi="宋体" w:hint="eastAsia"/>
                <w:b/>
                <w:szCs w:val="21"/>
              </w:rPr>
              <w:t> </w:t>
            </w:r>
          </w:p>
        </w:tc>
        <w:tc>
          <w:tcPr>
            <w:tcW w:w="1218" w:type="dxa"/>
            <w:tcBorders>
              <w:top w:val="single" w:sz="4" w:space="0" w:color="auto"/>
              <w:left w:val="single" w:sz="4" w:space="0" w:color="auto"/>
              <w:bottom w:val="single" w:sz="4" w:space="0" w:color="auto"/>
              <w:right w:val="single" w:sz="4" w:space="0" w:color="auto"/>
            </w:tcBorders>
          </w:tcPr>
          <w:p w:rsidR="00B0358B" w:rsidRDefault="00B0358B">
            <w:pPr>
              <w:tabs>
                <w:tab w:val="left" w:pos="5865"/>
              </w:tabs>
              <w:spacing w:line="480" w:lineRule="exact"/>
              <w:jc w:val="center"/>
              <w:rPr>
                <w:rFonts w:ascii="宋体" w:hAnsi="宋体"/>
                <w:b/>
                <w:szCs w:val="21"/>
              </w:rPr>
            </w:pPr>
            <w:r>
              <w:rPr>
                <w:rFonts w:ascii="宋体" w:hAnsi="宋体" w:hint="eastAsia"/>
                <w:b/>
                <w:szCs w:val="21"/>
              </w:rPr>
              <w:t> </w:t>
            </w:r>
          </w:p>
        </w:tc>
        <w:tc>
          <w:tcPr>
            <w:tcW w:w="1260" w:type="dxa"/>
            <w:tcBorders>
              <w:top w:val="single" w:sz="4" w:space="0" w:color="auto"/>
              <w:left w:val="single" w:sz="4" w:space="0" w:color="auto"/>
              <w:bottom w:val="single" w:sz="4" w:space="0" w:color="auto"/>
              <w:right w:val="single" w:sz="4" w:space="0" w:color="auto"/>
            </w:tcBorders>
          </w:tcPr>
          <w:p w:rsidR="00B0358B" w:rsidRDefault="00B0358B">
            <w:pPr>
              <w:tabs>
                <w:tab w:val="left" w:pos="5865"/>
              </w:tabs>
              <w:spacing w:line="480" w:lineRule="exact"/>
              <w:jc w:val="center"/>
              <w:rPr>
                <w:rFonts w:ascii="宋体" w:hAnsi="宋体"/>
                <w:b/>
                <w:szCs w:val="21"/>
              </w:rPr>
            </w:pPr>
            <w:r>
              <w:rPr>
                <w:rFonts w:ascii="宋体" w:hAnsi="宋体" w:hint="eastAsia"/>
                <w:b/>
                <w:szCs w:val="21"/>
              </w:rPr>
              <w:t> </w:t>
            </w:r>
          </w:p>
        </w:tc>
      </w:tr>
    </w:tbl>
    <w:p w:rsidR="00B0358B" w:rsidRDefault="00B0358B">
      <w:pPr>
        <w:spacing w:line="360" w:lineRule="auto"/>
        <w:rPr>
          <w:rFonts w:ascii="宋体" w:hAnsi="宋体" w:hint="eastAsia"/>
          <w:szCs w:val="21"/>
        </w:rPr>
      </w:pPr>
    </w:p>
    <w:p w:rsidR="00B0358B" w:rsidRDefault="00B0358B">
      <w:pPr>
        <w:spacing w:line="360" w:lineRule="auto"/>
        <w:rPr>
          <w:rFonts w:ascii="宋体" w:hAnsi="宋体"/>
          <w:szCs w:val="21"/>
        </w:rPr>
      </w:pPr>
      <w:r>
        <w:rPr>
          <w:rFonts w:ascii="宋体" w:hAnsi="宋体" w:hint="eastAsia"/>
          <w:szCs w:val="21"/>
        </w:rPr>
        <w:t>1、表中只需填写“√/通过”或“×/不通过”。</w:t>
      </w:r>
    </w:p>
    <w:p w:rsidR="00B0358B" w:rsidRDefault="00B0358B">
      <w:pPr>
        <w:spacing w:line="360" w:lineRule="auto"/>
        <w:rPr>
          <w:rFonts w:ascii="宋体" w:hAnsi="宋体"/>
          <w:szCs w:val="21"/>
        </w:rPr>
      </w:pPr>
      <w:r>
        <w:rPr>
          <w:rFonts w:ascii="宋体" w:hAnsi="宋体" w:hint="eastAsia"/>
          <w:szCs w:val="21"/>
        </w:rPr>
        <w:t>2、在结论中按“一项否决”的原则，只有全部是√/通过的，填写“合格”；只要其中有一项是×/不通过的，填写“不合格”。</w:t>
      </w:r>
    </w:p>
    <w:p w:rsidR="00B0358B" w:rsidRDefault="00B0358B">
      <w:pPr>
        <w:spacing w:line="360" w:lineRule="auto"/>
        <w:rPr>
          <w:rFonts w:ascii="宋体" w:hAnsi="宋体" w:hint="eastAsia"/>
          <w:sz w:val="24"/>
        </w:rPr>
      </w:pPr>
      <w:r>
        <w:rPr>
          <w:rFonts w:ascii="宋体" w:hAnsi="宋体" w:hint="eastAsia"/>
          <w:szCs w:val="21"/>
        </w:rPr>
        <w:t>3、结论是合格的，才能进入下一轮；不合格的被淘汰。</w:t>
      </w:r>
    </w:p>
    <w:p w:rsidR="00B0358B" w:rsidRDefault="00B0358B">
      <w:pPr>
        <w:spacing w:line="480" w:lineRule="exact"/>
        <w:rPr>
          <w:rFonts w:ascii="宋体" w:hAnsi="宋体"/>
          <w:sz w:val="24"/>
        </w:rPr>
      </w:pPr>
      <w:r>
        <w:rPr>
          <w:rFonts w:ascii="宋体" w:hAnsi="宋体" w:hint="eastAsia"/>
          <w:sz w:val="24"/>
        </w:rPr>
        <w:t>评委：                                              日期</w:t>
      </w:r>
      <w:r>
        <w:rPr>
          <w:rFonts w:ascii="黑体" w:eastAsia="黑体" w:hint="eastAsia"/>
          <w:sz w:val="24"/>
        </w:rPr>
        <w:t>：</w:t>
      </w:r>
    </w:p>
    <w:p w:rsidR="00B0358B" w:rsidRDefault="00B0358B">
      <w:pPr>
        <w:spacing w:line="500" w:lineRule="exact"/>
        <w:rPr>
          <w:rFonts w:hint="eastAsia"/>
        </w:rPr>
      </w:pPr>
    </w:p>
    <w:p w:rsidR="00B0358B" w:rsidRDefault="00B0358B">
      <w:pPr>
        <w:ind w:firstLineChars="50" w:firstLine="120"/>
        <w:rPr>
          <w:rFonts w:ascii="宋体" w:hAnsi="宋体" w:hint="eastAsia"/>
          <w:sz w:val="24"/>
        </w:rPr>
      </w:pPr>
    </w:p>
    <w:sectPr w:rsidR="00B0358B">
      <w:headerReference w:type="default" r:id="rId18"/>
      <w:footnotePr>
        <w:pos w:val="beneathText"/>
      </w:footnotePr>
      <w:pgSz w:w="11905" w:h="16837"/>
      <w:pgMar w:top="1457" w:right="1418" w:bottom="1457" w:left="1418"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DB0" w:rsidRDefault="00F91DB0">
      <w:r>
        <w:separator/>
      </w:r>
    </w:p>
  </w:endnote>
  <w:endnote w:type="continuationSeparator" w:id="0">
    <w:p w:rsidR="00F91DB0" w:rsidRDefault="00F91D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G Times">
    <w:altName w:val="Times New Roman"/>
    <w:charset w:val="00"/>
    <w:family w:val="roman"/>
    <w:pitch w:val="default"/>
    <w:sig w:usb0="00000007" w:usb1="00000000" w:usb2="00000000" w:usb3="00000000" w:csb0="00000093" w:csb1="00000000"/>
  </w:font>
  <w:font w:name="楷体_GB2312">
    <w:altName w:val="楷体"/>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58B" w:rsidRDefault="00B0358B">
    <w:pPr>
      <w:pStyle w:val="af5"/>
      <w:framePr w:wrap="around" w:vAnchor="text" w:hAnchor="margin" w:xAlign="center" w:y="1"/>
      <w:rPr>
        <w:rStyle w:val="a7"/>
      </w:rPr>
    </w:pPr>
    <w:r>
      <w:fldChar w:fldCharType="begin"/>
    </w:r>
    <w:r>
      <w:rPr>
        <w:rStyle w:val="a7"/>
      </w:rPr>
      <w:instrText xml:space="preserve">PAGE  </w:instrText>
    </w:r>
    <w:r>
      <w:fldChar w:fldCharType="end"/>
    </w:r>
  </w:p>
  <w:p w:rsidR="00B0358B" w:rsidRDefault="00B0358B">
    <w:pPr>
      <w:pStyle w:val="a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58B" w:rsidRDefault="00241B43">
    <w:pPr>
      <w:pStyle w:val="af5"/>
      <w:tabs>
        <w:tab w:val="clear" w:pos="4153"/>
        <w:tab w:val="clear" w:pos="8306"/>
        <w:tab w:val="center" w:pos="4206"/>
      </w:tabs>
      <w:rPr>
        <w:rFonts w:hint="eastAsia"/>
      </w:rPr>
    </w:pPr>
    <w:r>
      <w:rPr>
        <w:rFonts w:hint="eastAsia"/>
        <w:noProof/>
      </w:rPr>
      <w:drawing>
        <wp:inline distT="0" distB="0" distL="0" distR="0">
          <wp:extent cx="1619250" cy="457200"/>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srcRect/>
                  <a:stretch>
                    <a:fillRect/>
                  </a:stretch>
                </pic:blipFill>
                <pic:spPr bwMode="auto">
                  <a:xfrm>
                    <a:off x="0" y="0"/>
                    <a:ext cx="1619250" cy="457200"/>
                  </a:xfrm>
                  <a:prstGeom prst="rect">
                    <a:avLst/>
                  </a:prstGeom>
                  <a:noFill/>
                  <a:ln w="9525">
                    <a:noFill/>
                    <a:miter lim="800000"/>
                    <a:headEnd/>
                    <a:tailEnd/>
                  </a:ln>
                </pic:spPr>
              </pic:pic>
            </a:graphicData>
          </a:graphic>
        </wp:inline>
      </w:drawing>
    </w:r>
    <w:r w:rsidR="00B0358B">
      <w:rPr>
        <w:rFonts w:hint="eastAsia"/>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58B" w:rsidRDefault="00B0358B">
    <w:pPr>
      <w:pStyle w:val="af5"/>
      <w:framePr w:wrap="around" w:vAnchor="text" w:hAnchor="margin" w:xAlign="center" w:y="1"/>
      <w:rPr>
        <w:rStyle w:val="a7"/>
      </w:rPr>
    </w:pPr>
    <w:r>
      <w:fldChar w:fldCharType="begin"/>
    </w:r>
    <w:r>
      <w:rPr>
        <w:rStyle w:val="a7"/>
      </w:rPr>
      <w:instrText xml:space="preserve">PAGE  </w:instrText>
    </w:r>
    <w:r>
      <w:fldChar w:fldCharType="separate"/>
    </w:r>
    <w:r w:rsidR="00241B43">
      <w:rPr>
        <w:rStyle w:val="a7"/>
        <w:noProof/>
      </w:rPr>
      <w:t>2</w:t>
    </w:r>
    <w:r>
      <w:fldChar w:fldCharType="end"/>
    </w:r>
  </w:p>
  <w:p w:rsidR="00B0358B" w:rsidRDefault="00241B43">
    <w:pPr>
      <w:pStyle w:val="af5"/>
      <w:tabs>
        <w:tab w:val="clear" w:pos="4153"/>
        <w:tab w:val="clear" w:pos="8306"/>
        <w:tab w:val="center" w:pos="4206"/>
      </w:tabs>
      <w:rPr>
        <w:rFonts w:hint="eastAsia"/>
      </w:rPr>
    </w:pPr>
    <w:r>
      <w:rPr>
        <w:rFonts w:hint="eastAsia"/>
        <w:noProof/>
      </w:rPr>
      <w:drawing>
        <wp:inline distT="0" distB="0" distL="0" distR="0">
          <wp:extent cx="1619250" cy="457200"/>
          <wp:effectExtent l="19050" t="0" r="0" b="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
                  <a:srcRect/>
                  <a:stretch>
                    <a:fillRect/>
                  </a:stretch>
                </pic:blipFill>
                <pic:spPr bwMode="auto">
                  <a:xfrm>
                    <a:off x="0" y="0"/>
                    <a:ext cx="1619250" cy="457200"/>
                  </a:xfrm>
                  <a:prstGeom prst="rect">
                    <a:avLst/>
                  </a:prstGeom>
                  <a:noFill/>
                  <a:ln w="9525">
                    <a:noFill/>
                    <a:miter lim="800000"/>
                    <a:headEnd/>
                    <a:tailEnd/>
                  </a:ln>
                </pic:spPr>
              </pic:pic>
            </a:graphicData>
          </a:graphic>
        </wp:inline>
      </w:drawing>
    </w:r>
    <w:r w:rsidR="00B0358B">
      <w:rPr>
        <w:rFonts w:hint="eastAsia"/>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58B" w:rsidRDefault="00B0358B">
    <w:pPr>
      <w:pStyle w:val="af5"/>
      <w:framePr w:wrap="around" w:vAnchor="text" w:hAnchor="margin" w:xAlign="center" w:y="1"/>
      <w:rPr>
        <w:rStyle w:val="a7"/>
      </w:rPr>
    </w:pPr>
    <w:r>
      <w:fldChar w:fldCharType="begin"/>
    </w:r>
    <w:r>
      <w:rPr>
        <w:rStyle w:val="a7"/>
      </w:rPr>
      <w:instrText xml:space="preserve">PAGE  </w:instrText>
    </w:r>
    <w:r>
      <w:fldChar w:fldCharType="separate"/>
    </w:r>
    <w:r>
      <w:rPr>
        <w:rStyle w:val="a7"/>
      </w:rPr>
      <w:t>1</w:t>
    </w:r>
    <w:r>
      <w:fldChar w:fldCharType="end"/>
    </w:r>
  </w:p>
  <w:p w:rsidR="00B0358B" w:rsidRDefault="00B0358B">
    <w:pPr>
      <w:pStyle w:val="af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58B" w:rsidRDefault="00B0358B">
    <w:pPr>
      <w:pStyle w:val="af5"/>
      <w:framePr w:wrap="around" w:vAnchor="text" w:hAnchor="margin" w:xAlign="center" w:y="1"/>
      <w:rPr>
        <w:rStyle w:val="a7"/>
      </w:rPr>
    </w:pPr>
    <w:r>
      <w:fldChar w:fldCharType="begin"/>
    </w:r>
    <w:r>
      <w:rPr>
        <w:rStyle w:val="a7"/>
      </w:rPr>
      <w:instrText xml:space="preserve">PAGE  </w:instrText>
    </w:r>
    <w:r>
      <w:fldChar w:fldCharType="separate"/>
    </w:r>
    <w:r w:rsidR="00241B43">
      <w:rPr>
        <w:rStyle w:val="a7"/>
        <w:noProof/>
      </w:rPr>
      <w:t>20</w:t>
    </w:r>
    <w:r>
      <w:fldChar w:fldCharType="end"/>
    </w:r>
  </w:p>
  <w:p w:rsidR="00B0358B" w:rsidRDefault="00241B43">
    <w:pPr>
      <w:pStyle w:val="af5"/>
      <w:tabs>
        <w:tab w:val="clear" w:pos="4153"/>
        <w:tab w:val="clear" w:pos="8306"/>
        <w:tab w:val="center" w:pos="4206"/>
      </w:tabs>
      <w:rPr>
        <w:rFonts w:hint="eastAsia"/>
      </w:rPr>
    </w:pPr>
    <w:r>
      <w:rPr>
        <w:rFonts w:hint="eastAsia"/>
        <w:noProof/>
      </w:rPr>
      <w:drawing>
        <wp:inline distT="0" distB="0" distL="0" distR="0">
          <wp:extent cx="1619250" cy="457200"/>
          <wp:effectExtent l="1905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
                  <a:srcRect/>
                  <a:stretch>
                    <a:fillRect/>
                  </a:stretch>
                </pic:blipFill>
                <pic:spPr bwMode="auto">
                  <a:xfrm>
                    <a:off x="0" y="0"/>
                    <a:ext cx="1619250" cy="45720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DB0" w:rsidRDefault="00F91DB0">
      <w:r>
        <w:separator/>
      </w:r>
    </w:p>
  </w:footnote>
  <w:footnote w:type="continuationSeparator" w:id="0">
    <w:p w:rsidR="00F91DB0" w:rsidRDefault="00F91D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58B" w:rsidRDefault="00B0358B">
    <w:pPr>
      <w:pStyle w:val="af4"/>
      <w:framePr w:wrap="around" w:vAnchor="text" w:hAnchor="margin" w:xAlign="center" w:y="1"/>
      <w:rPr>
        <w:rStyle w:val="a7"/>
      </w:rPr>
    </w:pPr>
    <w:r>
      <w:fldChar w:fldCharType="begin"/>
    </w:r>
    <w:r>
      <w:rPr>
        <w:rStyle w:val="a7"/>
      </w:rPr>
      <w:instrText xml:space="preserve">PAGE  </w:instrText>
    </w:r>
    <w:r>
      <w:fldChar w:fldCharType="end"/>
    </w:r>
  </w:p>
  <w:p w:rsidR="00B0358B" w:rsidRDefault="00B0358B">
    <w:pPr>
      <w:pStyle w:val="a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58B" w:rsidRDefault="00B0358B">
    <w:pPr>
      <w:pStyle w:val="af4"/>
      <w:jc w:val="both"/>
      <w:rPr>
        <w:rFonts w:hint="eastAsia"/>
      </w:rPr>
    </w:pPr>
    <w:r>
      <w:rPr>
        <w:rFonts w:hint="eastAsia"/>
      </w:rPr>
      <w:t>招标编号：</w:t>
    </w:r>
    <w:r>
      <w:rPr>
        <w:rFonts w:hint="eastAsia"/>
      </w:rPr>
      <w:t xml:space="preserve">HZ2017-405R                                                    </w:t>
    </w:r>
    <w:r>
      <w:rPr>
        <w:rFonts w:hint="eastAsia"/>
      </w:rPr>
      <w:t>海南海政招标有限公司</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58B" w:rsidRDefault="00B0358B">
    <w:pPr>
      <w:pStyle w:val="af4"/>
      <w:jc w:val="both"/>
      <w:rPr>
        <w:rFonts w:hint="eastAsia"/>
      </w:rPr>
    </w:pPr>
    <w:r>
      <w:rPr>
        <w:rFonts w:hint="eastAsia"/>
      </w:rPr>
      <w:t>招标编号：</w:t>
    </w:r>
    <w:r>
      <w:rPr>
        <w:rFonts w:hint="eastAsia"/>
      </w:rPr>
      <w:t xml:space="preserve">HZ2016-141                                                    </w:t>
    </w:r>
    <w:r>
      <w:rPr>
        <w:rFonts w:hint="eastAsia"/>
      </w:rPr>
      <w:t>海南海政招标有限公司</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58B" w:rsidRDefault="00B0358B">
    <w:pPr>
      <w:pStyle w:val="af4"/>
      <w:framePr w:wrap="around" w:vAnchor="text" w:hAnchor="margin" w:xAlign="center" w:y="1"/>
      <w:rPr>
        <w:rStyle w:val="a7"/>
      </w:rPr>
    </w:pPr>
    <w:r>
      <w:fldChar w:fldCharType="begin"/>
    </w:r>
    <w:r>
      <w:rPr>
        <w:rStyle w:val="a7"/>
      </w:rPr>
      <w:instrText xml:space="preserve">PAGE  </w:instrText>
    </w:r>
    <w:r>
      <w:fldChar w:fldCharType="separate"/>
    </w:r>
    <w:r>
      <w:rPr>
        <w:rStyle w:val="a7"/>
      </w:rPr>
      <w:t>1</w:t>
    </w:r>
    <w:r>
      <w:fldChar w:fldCharType="end"/>
    </w:r>
  </w:p>
  <w:p w:rsidR="00B0358B" w:rsidRDefault="00B0358B">
    <w:pPr>
      <w:pStyle w:val="af4"/>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58B" w:rsidRDefault="00B0358B">
    <w:pPr>
      <w:pStyle w:val="af4"/>
      <w:jc w:val="left"/>
      <w:rPr>
        <w:rFonts w:hint="eastAsia"/>
      </w:rPr>
    </w:pPr>
    <w:r>
      <w:rPr>
        <w:rFonts w:hint="eastAsia"/>
      </w:rPr>
      <w:t>招标编号：</w:t>
    </w:r>
    <w:r>
      <w:rPr>
        <w:rFonts w:hint="eastAsia"/>
      </w:rPr>
      <w:t xml:space="preserve">HZ2017-405R                                                                                                                  </w:t>
    </w:r>
    <w:r>
      <w:rPr>
        <w:rFonts w:hint="eastAsia"/>
      </w:rPr>
      <w:t>海南海政招标有限公司</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58B" w:rsidRDefault="00B0358B">
    <w:pPr>
      <w:pStyle w:val="af4"/>
      <w:jc w:val="left"/>
      <w:rPr>
        <w:rFonts w:hint="eastAsia"/>
      </w:rPr>
    </w:pPr>
    <w:r>
      <w:rPr>
        <w:rFonts w:hint="eastAsia"/>
      </w:rPr>
      <w:t>招标编号：</w:t>
    </w:r>
    <w:r>
      <w:rPr>
        <w:rFonts w:hint="eastAsia"/>
      </w:rPr>
      <w:t xml:space="preserve">HZ2017-405R                                                           </w:t>
    </w:r>
    <w:r>
      <w:rPr>
        <w:rFonts w:hint="eastAsia"/>
      </w:rPr>
      <w:t>海南海政招标有限公司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chineseCountingThousand"/>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4"/>
    <w:multiLevelType w:val="multilevel"/>
    <w:tmpl w:val="00000004"/>
    <w:lvl w:ilvl="0">
      <w:start w:val="1"/>
      <w:numFmt w:val="bullet"/>
      <w:lvlText w:val=""/>
      <w:lvlJc w:val="left"/>
      <w:pPr>
        <w:tabs>
          <w:tab w:val="num" w:pos="900"/>
        </w:tabs>
        <w:ind w:left="900" w:hanging="420"/>
      </w:pPr>
      <w:rPr>
        <w:rFonts w:ascii="Wingdings" w:hAnsi="Wingding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2">
    <w:nsid w:val="00000005"/>
    <w:multiLevelType w:val="multilevel"/>
    <w:tmpl w:val="00000005"/>
    <w:lvl w:ilvl="0">
      <w:start w:val="1"/>
      <w:numFmt w:val="bullet"/>
      <w:lvlText w:val=""/>
      <w:lvlJc w:val="left"/>
      <w:pPr>
        <w:tabs>
          <w:tab w:val="num" w:pos="1214"/>
        </w:tabs>
        <w:ind w:left="1214" w:hanging="420"/>
      </w:pPr>
      <w:rPr>
        <w:rFonts w:ascii="Wingdings" w:hAnsi="Wingdings" w:hint="default"/>
      </w:rPr>
    </w:lvl>
    <w:lvl w:ilvl="1">
      <w:start w:val="1"/>
      <w:numFmt w:val="bullet"/>
      <w:lvlText w:val=""/>
      <w:lvlJc w:val="left"/>
      <w:pPr>
        <w:tabs>
          <w:tab w:val="num" w:pos="1634"/>
        </w:tabs>
        <w:ind w:left="1634" w:hanging="420"/>
      </w:pPr>
      <w:rPr>
        <w:rFonts w:ascii="Wingdings" w:hAnsi="Wingdings" w:hint="default"/>
      </w:rPr>
    </w:lvl>
    <w:lvl w:ilvl="2">
      <w:start w:val="1"/>
      <w:numFmt w:val="bullet"/>
      <w:lvlText w:val=""/>
      <w:lvlJc w:val="left"/>
      <w:pPr>
        <w:tabs>
          <w:tab w:val="num" w:pos="2054"/>
        </w:tabs>
        <w:ind w:left="2054" w:hanging="420"/>
      </w:pPr>
      <w:rPr>
        <w:rFonts w:ascii="Wingdings" w:hAnsi="Wingdings" w:hint="default"/>
      </w:rPr>
    </w:lvl>
    <w:lvl w:ilvl="3">
      <w:start w:val="1"/>
      <w:numFmt w:val="bullet"/>
      <w:lvlText w:val=""/>
      <w:lvlJc w:val="left"/>
      <w:pPr>
        <w:tabs>
          <w:tab w:val="num" w:pos="2474"/>
        </w:tabs>
        <w:ind w:left="2474" w:hanging="420"/>
      </w:pPr>
      <w:rPr>
        <w:rFonts w:ascii="Wingdings" w:hAnsi="Wingdings" w:hint="default"/>
      </w:rPr>
    </w:lvl>
    <w:lvl w:ilvl="4">
      <w:start w:val="1"/>
      <w:numFmt w:val="bullet"/>
      <w:lvlText w:val=""/>
      <w:lvlJc w:val="left"/>
      <w:pPr>
        <w:tabs>
          <w:tab w:val="num" w:pos="2894"/>
        </w:tabs>
        <w:ind w:left="2894" w:hanging="420"/>
      </w:pPr>
      <w:rPr>
        <w:rFonts w:ascii="Wingdings" w:hAnsi="Wingdings" w:hint="default"/>
      </w:rPr>
    </w:lvl>
    <w:lvl w:ilvl="5">
      <w:start w:val="1"/>
      <w:numFmt w:val="bullet"/>
      <w:lvlText w:val=""/>
      <w:lvlJc w:val="left"/>
      <w:pPr>
        <w:tabs>
          <w:tab w:val="num" w:pos="3314"/>
        </w:tabs>
        <w:ind w:left="3314" w:hanging="420"/>
      </w:pPr>
      <w:rPr>
        <w:rFonts w:ascii="Wingdings" w:hAnsi="Wingdings" w:hint="default"/>
      </w:rPr>
    </w:lvl>
    <w:lvl w:ilvl="6">
      <w:start w:val="1"/>
      <w:numFmt w:val="bullet"/>
      <w:lvlText w:val=""/>
      <w:lvlJc w:val="left"/>
      <w:pPr>
        <w:tabs>
          <w:tab w:val="num" w:pos="3734"/>
        </w:tabs>
        <w:ind w:left="3734" w:hanging="420"/>
      </w:pPr>
      <w:rPr>
        <w:rFonts w:ascii="Wingdings" w:hAnsi="Wingdings" w:hint="default"/>
      </w:rPr>
    </w:lvl>
    <w:lvl w:ilvl="7">
      <w:start w:val="1"/>
      <w:numFmt w:val="bullet"/>
      <w:lvlText w:val=""/>
      <w:lvlJc w:val="left"/>
      <w:pPr>
        <w:tabs>
          <w:tab w:val="num" w:pos="4154"/>
        </w:tabs>
        <w:ind w:left="4154" w:hanging="420"/>
      </w:pPr>
      <w:rPr>
        <w:rFonts w:ascii="Wingdings" w:hAnsi="Wingdings" w:hint="default"/>
      </w:rPr>
    </w:lvl>
    <w:lvl w:ilvl="8">
      <w:start w:val="1"/>
      <w:numFmt w:val="bullet"/>
      <w:lvlText w:val=""/>
      <w:lvlJc w:val="left"/>
      <w:pPr>
        <w:tabs>
          <w:tab w:val="num" w:pos="4574"/>
        </w:tabs>
        <w:ind w:left="4574" w:hanging="420"/>
      </w:pPr>
      <w:rPr>
        <w:rFonts w:ascii="Wingdings" w:hAnsi="Wingdings" w:hint="default"/>
      </w:rPr>
    </w:lvl>
  </w:abstractNum>
  <w:abstractNum w:abstractNumId="3">
    <w:nsid w:val="00000006"/>
    <w:multiLevelType w:val="multilevel"/>
    <w:tmpl w:val="00000006"/>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07"/>
    <w:multiLevelType w:val="multilevel"/>
    <w:tmpl w:val="00000007"/>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color w:val="auto"/>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nsid w:val="00000009"/>
    <w:multiLevelType w:val="multilevel"/>
    <w:tmpl w:val="00000009"/>
    <w:lvl w:ilvl="0">
      <w:start w:val="3"/>
      <w:numFmt w:val="japaneseCounting"/>
      <w:lvlText w:val="第%1章"/>
      <w:lvlJc w:val="left"/>
      <w:pPr>
        <w:tabs>
          <w:tab w:val="num" w:pos="1920"/>
        </w:tabs>
        <w:ind w:left="1920" w:hanging="960"/>
      </w:pPr>
      <w:rPr>
        <w:rFonts w:hint="eastAsia"/>
      </w:rPr>
    </w:lvl>
    <w:lvl w:ilvl="1">
      <w:start w:val="1"/>
      <w:numFmt w:val="lowerLetter"/>
      <w:lvlText w:val="%2)"/>
      <w:lvlJc w:val="left"/>
      <w:pPr>
        <w:tabs>
          <w:tab w:val="num" w:pos="1800"/>
        </w:tabs>
        <w:ind w:left="1800" w:hanging="420"/>
      </w:pPr>
    </w:lvl>
    <w:lvl w:ilvl="2">
      <w:start w:val="1"/>
      <w:numFmt w:val="lowerRoman"/>
      <w:lvlText w:val="%3."/>
      <w:lvlJc w:val="right"/>
      <w:pPr>
        <w:tabs>
          <w:tab w:val="num" w:pos="2220"/>
        </w:tabs>
        <w:ind w:left="2220" w:hanging="420"/>
      </w:pPr>
    </w:lvl>
    <w:lvl w:ilvl="3">
      <w:start w:val="1"/>
      <w:numFmt w:val="decimal"/>
      <w:lvlText w:val="%4."/>
      <w:lvlJc w:val="left"/>
      <w:pPr>
        <w:tabs>
          <w:tab w:val="num" w:pos="2640"/>
        </w:tabs>
        <w:ind w:left="2640" w:hanging="420"/>
      </w:pPr>
    </w:lvl>
    <w:lvl w:ilvl="4">
      <w:start w:val="1"/>
      <w:numFmt w:val="lowerLetter"/>
      <w:lvlText w:val="%5)"/>
      <w:lvlJc w:val="left"/>
      <w:pPr>
        <w:tabs>
          <w:tab w:val="num" w:pos="3060"/>
        </w:tabs>
        <w:ind w:left="3060" w:hanging="420"/>
      </w:pPr>
    </w:lvl>
    <w:lvl w:ilvl="5">
      <w:start w:val="1"/>
      <w:numFmt w:val="lowerRoman"/>
      <w:lvlText w:val="%6."/>
      <w:lvlJc w:val="right"/>
      <w:pPr>
        <w:tabs>
          <w:tab w:val="num" w:pos="3480"/>
        </w:tabs>
        <w:ind w:left="3480" w:hanging="420"/>
      </w:pPr>
    </w:lvl>
    <w:lvl w:ilvl="6">
      <w:start w:val="1"/>
      <w:numFmt w:val="decimal"/>
      <w:lvlText w:val="%7."/>
      <w:lvlJc w:val="left"/>
      <w:pPr>
        <w:tabs>
          <w:tab w:val="num" w:pos="3900"/>
        </w:tabs>
        <w:ind w:left="3900" w:hanging="420"/>
      </w:pPr>
    </w:lvl>
    <w:lvl w:ilvl="7">
      <w:start w:val="1"/>
      <w:numFmt w:val="lowerLetter"/>
      <w:lvlText w:val="%8)"/>
      <w:lvlJc w:val="left"/>
      <w:pPr>
        <w:tabs>
          <w:tab w:val="num" w:pos="4320"/>
        </w:tabs>
        <w:ind w:left="4320" w:hanging="420"/>
      </w:pPr>
    </w:lvl>
    <w:lvl w:ilvl="8">
      <w:start w:val="1"/>
      <w:numFmt w:val="lowerRoman"/>
      <w:lvlText w:val="%9."/>
      <w:lvlJc w:val="right"/>
      <w:pPr>
        <w:tabs>
          <w:tab w:val="num" w:pos="4740"/>
        </w:tabs>
        <w:ind w:left="4740" w:hanging="420"/>
      </w:pPr>
    </w:lvl>
  </w:abstractNum>
  <w:abstractNum w:abstractNumId="6">
    <w:nsid w:val="77AA13A5"/>
    <w:multiLevelType w:val="multilevel"/>
    <w:tmpl w:val="77AA13A5"/>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3"/>
  </w:num>
  <w:num w:numId="2">
    <w:abstractNumId w:val="1"/>
  </w:num>
  <w:num w:numId="3">
    <w:abstractNumId w:val="4"/>
  </w:num>
  <w:num w:numId="4">
    <w:abstractNumId w:val="2"/>
  </w:num>
  <w:num w:numId="5">
    <w:abstractNumId w:val="0"/>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4098"/>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88E"/>
    <w:rsid w:val="00000D2A"/>
    <w:rsid w:val="00000D7A"/>
    <w:rsid w:val="000049C7"/>
    <w:rsid w:val="00005BB6"/>
    <w:rsid w:val="00005EFA"/>
    <w:rsid w:val="00006241"/>
    <w:rsid w:val="00006EC6"/>
    <w:rsid w:val="000077D4"/>
    <w:rsid w:val="00011358"/>
    <w:rsid w:val="000113B7"/>
    <w:rsid w:val="00012BCB"/>
    <w:rsid w:val="000132D8"/>
    <w:rsid w:val="0001717C"/>
    <w:rsid w:val="00021407"/>
    <w:rsid w:val="000224B6"/>
    <w:rsid w:val="000236AC"/>
    <w:rsid w:val="00025743"/>
    <w:rsid w:val="00030E1A"/>
    <w:rsid w:val="00033D61"/>
    <w:rsid w:val="000351E9"/>
    <w:rsid w:val="00036DAB"/>
    <w:rsid w:val="00040BCA"/>
    <w:rsid w:val="00042159"/>
    <w:rsid w:val="00044841"/>
    <w:rsid w:val="000450B7"/>
    <w:rsid w:val="000455B5"/>
    <w:rsid w:val="00046572"/>
    <w:rsid w:val="00047105"/>
    <w:rsid w:val="00050570"/>
    <w:rsid w:val="00052741"/>
    <w:rsid w:val="00053425"/>
    <w:rsid w:val="000557D0"/>
    <w:rsid w:val="00056CE9"/>
    <w:rsid w:val="000573C6"/>
    <w:rsid w:val="000574E7"/>
    <w:rsid w:val="00057DBA"/>
    <w:rsid w:val="00057F68"/>
    <w:rsid w:val="00057F89"/>
    <w:rsid w:val="000604B8"/>
    <w:rsid w:val="000604C4"/>
    <w:rsid w:val="000607F1"/>
    <w:rsid w:val="000618FD"/>
    <w:rsid w:val="000623D2"/>
    <w:rsid w:val="0006316D"/>
    <w:rsid w:val="0006558D"/>
    <w:rsid w:val="00066291"/>
    <w:rsid w:val="00067295"/>
    <w:rsid w:val="00067918"/>
    <w:rsid w:val="00070444"/>
    <w:rsid w:val="00073EBE"/>
    <w:rsid w:val="00075556"/>
    <w:rsid w:val="000763A5"/>
    <w:rsid w:val="00076A18"/>
    <w:rsid w:val="00076BA6"/>
    <w:rsid w:val="0007748D"/>
    <w:rsid w:val="000776F9"/>
    <w:rsid w:val="00077C70"/>
    <w:rsid w:val="000825D7"/>
    <w:rsid w:val="00082920"/>
    <w:rsid w:val="0008326D"/>
    <w:rsid w:val="000832A3"/>
    <w:rsid w:val="000855DC"/>
    <w:rsid w:val="0008581F"/>
    <w:rsid w:val="00085A2A"/>
    <w:rsid w:val="000868F0"/>
    <w:rsid w:val="00087F39"/>
    <w:rsid w:val="000903AA"/>
    <w:rsid w:val="00090E6F"/>
    <w:rsid w:val="00092C3C"/>
    <w:rsid w:val="00094A8F"/>
    <w:rsid w:val="00095E6A"/>
    <w:rsid w:val="00096951"/>
    <w:rsid w:val="00097AB5"/>
    <w:rsid w:val="000A2419"/>
    <w:rsid w:val="000A2864"/>
    <w:rsid w:val="000A3BFD"/>
    <w:rsid w:val="000A3DB1"/>
    <w:rsid w:val="000A3FB1"/>
    <w:rsid w:val="000A438C"/>
    <w:rsid w:val="000A4AD7"/>
    <w:rsid w:val="000A6796"/>
    <w:rsid w:val="000A7DAB"/>
    <w:rsid w:val="000B0101"/>
    <w:rsid w:val="000B077A"/>
    <w:rsid w:val="000B0C6F"/>
    <w:rsid w:val="000B1EDD"/>
    <w:rsid w:val="000B29D3"/>
    <w:rsid w:val="000B2AA4"/>
    <w:rsid w:val="000B319B"/>
    <w:rsid w:val="000B321C"/>
    <w:rsid w:val="000B3BDC"/>
    <w:rsid w:val="000B4C16"/>
    <w:rsid w:val="000B5516"/>
    <w:rsid w:val="000B5DF3"/>
    <w:rsid w:val="000B7FDD"/>
    <w:rsid w:val="000C1CC7"/>
    <w:rsid w:val="000C39DB"/>
    <w:rsid w:val="000C4758"/>
    <w:rsid w:val="000C4A72"/>
    <w:rsid w:val="000C5E49"/>
    <w:rsid w:val="000C6A64"/>
    <w:rsid w:val="000C77FF"/>
    <w:rsid w:val="000C7BF1"/>
    <w:rsid w:val="000D0366"/>
    <w:rsid w:val="000D04D5"/>
    <w:rsid w:val="000D129C"/>
    <w:rsid w:val="000D1303"/>
    <w:rsid w:val="000D2933"/>
    <w:rsid w:val="000D2F0E"/>
    <w:rsid w:val="000D3772"/>
    <w:rsid w:val="000D48A6"/>
    <w:rsid w:val="000D5209"/>
    <w:rsid w:val="000D7344"/>
    <w:rsid w:val="000D7F33"/>
    <w:rsid w:val="000D7F50"/>
    <w:rsid w:val="000E1A62"/>
    <w:rsid w:val="000E2F38"/>
    <w:rsid w:val="000E5D3C"/>
    <w:rsid w:val="000E5E71"/>
    <w:rsid w:val="000E638F"/>
    <w:rsid w:val="000F11B3"/>
    <w:rsid w:val="000F177B"/>
    <w:rsid w:val="000F3A5D"/>
    <w:rsid w:val="000F5676"/>
    <w:rsid w:val="000F5D84"/>
    <w:rsid w:val="000F5EAB"/>
    <w:rsid w:val="000F6F3B"/>
    <w:rsid w:val="00101CCD"/>
    <w:rsid w:val="00102497"/>
    <w:rsid w:val="00102C27"/>
    <w:rsid w:val="001030BE"/>
    <w:rsid w:val="00103341"/>
    <w:rsid w:val="0010596F"/>
    <w:rsid w:val="001059BD"/>
    <w:rsid w:val="00106816"/>
    <w:rsid w:val="00107F58"/>
    <w:rsid w:val="00110407"/>
    <w:rsid w:val="001112B8"/>
    <w:rsid w:val="00113222"/>
    <w:rsid w:val="00114714"/>
    <w:rsid w:val="001166A5"/>
    <w:rsid w:val="001175B8"/>
    <w:rsid w:val="00117740"/>
    <w:rsid w:val="001204A5"/>
    <w:rsid w:val="00122D65"/>
    <w:rsid w:val="00124BD7"/>
    <w:rsid w:val="0012742C"/>
    <w:rsid w:val="001277F5"/>
    <w:rsid w:val="00127FE0"/>
    <w:rsid w:val="0013054F"/>
    <w:rsid w:val="00130824"/>
    <w:rsid w:val="00130E73"/>
    <w:rsid w:val="00132525"/>
    <w:rsid w:val="0013272B"/>
    <w:rsid w:val="00136F12"/>
    <w:rsid w:val="00137035"/>
    <w:rsid w:val="0013746E"/>
    <w:rsid w:val="001375F3"/>
    <w:rsid w:val="001376E6"/>
    <w:rsid w:val="0014004F"/>
    <w:rsid w:val="001439F6"/>
    <w:rsid w:val="001447C0"/>
    <w:rsid w:val="001448B2"/>
    <w:rsid w:val="00145775"/>
    <w:rsid w:val="00145802"/>
    <w:rsid w:val="001462BF"/>
    <w:rsid w:val="001462F8"/>
    <w:rsid w:val="0015120B"/>
    <w:rsid w:val="00151EF3"/>
    <w:rsid w:val="00152436"/>
    <w:rsid w:val="001526A6"/>
    <w:rsid w:val="0015280C"/>
    <w:rsid w:val="001530E1"/>
    <w:rsid w:val="0015350E"/>
    <w:rsid w:val="00153824"/>
    <w:rsid w:val="00154990"/>
    <w:rsid w:val="00155278"/>
    <w:rsid w:val="00155468"/>
    <w:rsid w:val="00155E1F"/>
    <w:rsid w:val="00155F1E"/>
    <w:rsid w:val="00156DAB"/>
    <w:rsid w:val="00157925"/>
    <w:rsid w:val="00160783"/>
    <w:rsid w:val="00164B26"/>
    <w:rsid w:val="00164B75"/>
    <w:rsid w:val="001657AA"/>
    <w:rsid w:val="0016722D"/>
    <w:rsid w:val="00170306"/>
    <w:rsid w:val="0017115C"/>
    <w:rsid w:val="001728C5"/>
    <w:rsid w:val="00173DA0"/>
    <w:rsid w:val="0017534C"/>
    <w:rsid w:val="00176B4A"/>
    <w:rsid w:val="00176BFA"/>
    <w:rsid w:val="00176FF8"/>
    <w:rsid w:val="0018044C"/>
    <w:rsid w:val="00183521"/>
    <w:rsid w:val="00184000"/>
    <w:rsid w:val="00186785"/>
    <w:rsid w:val="001875B8"/>
    <w:rsid w:val="00193C87"/>
    <w:rsid w:val="0019414B"/>
    <w:rsid w:val="00195EC3"/>
    <w:rsid w:val="001973CC"/>
    <w:rsid w:val="001A114E"/>
    <w:rsid w:val="001A373F"/>
    <w:rsid w:val="001A37E7"/>
    <w:rsid w:val="001A4440"/>
    <w:rsid w:val="001A5D87"/>
    <w:rsid w:val="001A71CD"/>
    <w:rsid w:val="001A7B6A"/>
    <w:rsid w:val="001B11B2"/>
    <w:rsid w:val="001B14B5"/>
    <w:rsid w:val="001B433D"/>
    <w:rsid w:val="001B453B"/>
    <w:rsid w:val="001B492D"/>
    <w:rsid w:val="001B5CF0"/>
    <w:rsid w:val="001B7D1E"/>
    <w:rsid w:val="001B7DC5"/>
    <w:rsid w:val="001C0A42"/>
    <w:rsid w:val="001C0C47"/>
    <w:rsid w:val="001C19A3"/>
    <w:rsid w:val="001D0801"/>
    <w:rsid w:val="001D0CCD"/>
    <w:rsid w:val="001D2AF0"/>
    <w:rsid w:val="001D449B"/>
    <w:rsid w:val="001D519C"/>
    <w:rsid w:val="001D5200"/>
    <w:rsid w:val="001D5955"/>
    <w:rsid w:val="001D615D"/>
    <w:rsid w:val="001D66C5"/>
    <w:rsid w:val="001D6D18"/>
    <w:rsid w:val="001D6DFD"/>
    <w:rsid w:val="001E17FA"/>
    <w:rsid w:val="001E1C94"/>
    <w:rsid w:val="001E1D58"/>
    <w:rsid w:val="001E37F1"/>
    <w:rsid w:val="001E4E1B"/>
    <w:rsid w:val="001E7BE7"/>
    <w:rsid w:val="001F20C7"/>
    <w:rsid w:val="001F7866"/>
    <w:rsid w:val="001F7B0C"/>
    <w:rsid w:val="001F7BBE"/>
    <w:rsid w:val="002000E5"/>
    <w:rsid w:val="00203779"/>
    <w:rsid w:val="00204EF1"/>
    <w:rsid w:val="00205D46"/>
    <w:rsid w:val="002068C7"/>
    <w:rsid w:val="00206B21"/>
    <w:rsid w:val="00206BE2"/>
    <w:rsid w:val="0020740B"/>
    <w:rsid w:val="00210001"/>
    <w:rsid w:val="0021017F"/>
    <w:rsid w:val="00210606"/>
    <w:rsid w:val="00210D3C"/>
    <w:rsid w:val="00211396"/>
    <w:rsid w:val="00213ED8"/>
    <w:rsid w:val="0021476A"/>
    <w:rsid w:val="00214DA1"/>
    <w:rsid w:val="0021595A"/>
    <w:rsid w:val="002170A2"/>
    <w:rsid w:val="00217418"/>
    <w:rsid w:val="00220074"/>
    <w:rsid w:val="0022331E"/>
    <w:rsid w:val="002246DE"/>
    <w:rsid w:val="0022542B"/>
    <w:rsid w:val="00225D76"/>
    <w:rsid w:val="00226CC4"/>
    <w:rsid w:val="002274E5"/>
    <w:rsid w:val="002278F4"/>
    <w:rsid w:val="00227D81"/>
    <w:rsid w:val="002306BC"/>
    <w:rsid w:val="00230B51"/>
    <w:rsid w:val="002319BA"/>
    <w:rsid w:val="00233060"/>
    <w:rsid w:val="002338B5"/>
    <w:rsid w:val="00234BF7"/>
    <w:rsid w:val="00236399"/>
    <w:rsid w:val="00236666"/>
    <w:rsid w:val="00236B4D"/>
    <w:rsid w:val="00237200"/>
    <w:rsid w:val="002401E3"/>
    <w:rsid w:val="002408E6"/>
    <w:rsid w:val="00241B43"/>
    <w:rsid w:val="00242487"/>
    <w:rsid w:val="002429AC"/>
    <w:rsid w:val="00243AE7"/>
    <w:rsid w:val="00244C0C"/>
    <w:rsid w:val="00250F3E"/>
    <w:rsid w:val="00252447"/>
    <w:rsid w:val="002525C3"/>
    <w:rsid w:val="002538F5"/>
    <w:rsid w:val="00256443"/>
    <w:rsid w:val="00260956"/>
    <w:rsid w:val="00260E88"/>
    <w:rsid w:val="00260F02"/>
    <w:rsid w:val="002611D2"/>
    <w:rsid w:val="00262912"/>
    <w:rsid w:val="00262A97"/>
    <w:rsid w:val="002638FC"/>
    <w:rsid w:val="002639FA"/>
    <w:rsid w:val="002656B2"/>
    <w:rsid w:val="00265FBC"/>
    <w:rsid w:val="002701EE"/>
    <w:rsid w:val="002736DE"/>
    <w:rsid w:val="00274127"/>
    <w:rsid w:val="0027496D"/>
    <w:rsid w:val="00274E0C"/>
    <w:rsid w:val="00280FC6"/>
    <w:rsid w:val="002833DF"/>
    <w:rsid w:val="0028435E"/>
    <w:rsid w:val="00284F99"/>
    <w:rsid w:val="002850E5"/>
    <w:rsid w:val="002858F0"/>
    <w:rsid w:val="00285C4D"/>
    <w:rsid w:val="002863C3"/>
    <w:rsid w:val="00286B4F"/>
    <w:rsid w:val="00286E39"/>
    <w:rsid w:val="00287E02"/>
    <w:rsid w:val="0029046D"/>
    <w:rsid w:val="002909A7"/>
    <w:rsid w:val="002937DF"/>
    <w:rsid w:val="002955E1"/>
    <w:rsid w:val="002963E8"/>
    <w:rsid w:val="002969D0"/>
    <w:rsid w:val="00296A9B"/>
    <w:rsid w:val="00296D8A"/>
    <w:rsid w:val="00297405"/>
    <w:rsid w:val="002A12E6"/>
    <w:rsid w:val="002A1783"/>
    <w:rsid w:val="002A1FB5"/>
    <w:rsid w:val="002A25AA"/>
    <w:rsid w:val="002A2DC7"/>
    <w:rsid w:val="002A4291"/>
    <w:rsid w:val="002A4D0B"/>
    <w:rsid w:val="002A4FA9"/>
    <w:rsid w:val="002A6401"/>
    <w:rsid w:val="002A723E"/>
    <w:rsid w:val="002B126B"/>
    <w:rsid w:val="002B15E5"/>
    <w:rsid w:val="002B3709"/>
    <w:rsid w:val="002B46D0"/>
    <w:rsid w:val="002B5287"/>
    <w:rsid w:val="002B7D7A"/>
    <w:rsid w:val="002C06BA"/>
    <w:rsid w:val="002C0778"/>
    <w:rsid w:val="002C08AA"/>
    <w:rsid w:val="002C117D"/>
    <w:rsid w:val="002C32D6"/>
    <w:rsid w:val="002C36EC"/>
    <w:rsid w:val="002C55F7"/>
    <w:rsid w:val="002C674E"/>
    <w:rsid w:val="002D0591"/>
    <w:rsid w:val="002D1784"/>
    <w:rsid w:val="002D2968"/>
    <w:rsid w:val="002D2C6E"/>
    <w:rsid w:val="002D3F7D"/>
    <w:rsid w:val="002D7482"/>
    <w:rsid w:val="002E00C1"/>
    <w:rsid w:val="002E0DB1"/>
    <w:rsid w:val="002E218F"/>
    <w:rsid w:val="002E22B5"/>
    <w:rsid w:val="002E2357"/>
    <w:rsid w:val="002F1634"/>
    <w:rsid w:val="002F190F"/>
    <w:rsid w:val="002F1E76"/>
    <w:rsid w:val="002F2B7A"/>
    <w:rsid w:val="002F339D"/>
    <w:rsid w:val="002F355D"/>
    <w:rsid w:val="002F4092"/>
    <w:rsid w:val="002F4104"/>
    <w:rsid w:val="002F5F38"/>
    <w:rsid w:val="0030002A"/>
    <w:rsid w:val="0030065B"/>
    <w:rsid w:val="003010E1"/>
    <w:rsid w:val="003031A5"/>
    <w:rsid w:val="0030456C"/>
    <w:rsid w:val="00304992"/>
    <w:rsid w:val="00304AB6"/>
    <w:rsid w:val="00306A00"/>
    <w:rsid w:val="00306ECB"/>
    <w:rsid w:val="00307EA9"/>
    <w:rsid w:val="003138ED"/>
    <w:rsid w:val="00313ADE"/>
    <w:rsid w:val="00314113"/>
    <w:rsid w:val="003141DB"/>
    <w:rsid w:val="00315700"/>
    <w:rsid w:val="00316A0F"/>
    <w:rsid w:val="00317BE7"/>
    <w:rsid w:val="00320073"/>
    <w:rsid w:val="00321C07"/>
    <w:rsid w:val="003238DE"/>
    <w:rsid w:val="003239DE"/>
    <w:rsid w:val="003245ED"/>
    <w:rsid w:val="00324D42"/>
    <w:rsid w:val="00325CFE"/>
    <w:rsid w:val="003272A7"/>
    <w:rsid w:val="00330F6A"/>
    <w:rsid w:val="00332168"/>
    <w:rsid w:val="003333A7"/>
    <w:rsid w:val="003336B0"/>
    <w:rsid w:val="00335C0A"/>
    <w:rsid w:val="00336EB1"/>
    <w:rsid w:val="00337764"/>
    <w:rsid w:val="0034197D"/>
    <w:rsid w:val="003427E5"/>
    <w:rsid w:val="00346BC6"/>
    <w:rsid w:val="00346CC1"/>
    <w:rsid w:val="00346D84"/>
    <w:rsid w:val="003478A6"/>
    <w:rsid w:val="003508AF"/>
    <w:rsid w:val="00350F3D"/>
    <w:rsid w:val="003516C0"/>
    <w:rsid w:val="00351EED"/>
    <w:rsid w:val="00352028"/>
    <w:rsid w:val="0035249D"/>
    <w:rsid w:val="00352CE9"/>
    <w:rsid w:val="003532FF"/>
    <w:rsid w:val="00353E7F"/>
    <w:rsid w:val="003544E5"/>
    <w:rsid w:val="003548CC"/>
    <w:rsid w:val="00355667"/>
    <w:rsid w:val="00355AA6"/>
    <w:rsid w:val="00362B2C"/>
    <w:rsid w:val="0036587F"/>
    <w:rsid w:val="00366C5C"/>
    <w:rsid w:val="003675BB"/>
    <w:rsid w:val="003714E4"/>
    <w:rsid w:val="00372402"/>
    <w:rsid w:val="00374347"/>
    <w:rsid w:val="00374810"/>
    <w:rsid w:val="003801F5"/>
    <w:rsid w:val="0038082D"/>
    <w:rsid w:val="00381E39"/>
    <w:rsid w:val="003821C7"/>
    <w:rsid w:val="00382543"/>
    <w:rsid w:val="00382817"/>
    <w:rsid w:val="00383C5B"/>
    <w:rsid w:val="00384686"/>
    <w:rsid w:val="00385447"/>
    <w:rsid w:val="00387F72"/>
    <w:rsid w:val="003917C3"/>
    <w:rsid w:val="00394107"/>
    <w:rsid w:val="003946D8"/>
    <w:rsid w:val="003968EE"/>
    <w:rsid w:val="00396D6A"/>
    <w:rsid w:val="003A0503"/>
    <w:rsid w:val="003A0C14"/>
    <w:rsid w:val="003A2527"/>
    <w:rsid w:val="003A38C8"/>
    <w:rsid w:val="003A3ED0"/>
    <w:rsid w:val="003A4874"/>
    <w:rsid w:val="003A48E4"/>
    <w:rsid w:val="003A6386"/>
    <w:rsid w:val="003A6720"/>
    <w:rsid w:val="003B0F90"/>
    <w:rsid w:val="003B2D90"/>
    <w:rsid w:val="003B384F"/>
    <w:rsid w:val="003B3C3D"/>
    <w:rsid w:val="003B3CC8"/>
    <w:rsid w:val="003B47BD"/>
    <w:rsid w:val="003B4B0B"/>
    <w:rsid w:val="003B6BBC"/>
    <w:rsid w:val="003B6C3F"/>
    <w:rsid w:val="003B74B1"/>
    <w:rsid w:val="003B78D9"/>
    <w:rsid w:val="003C06F6"/>
    <w:rsid w:val="003C19F7"/>
    <w:rsid w:val="003C22EE"/>
    <w:rsid w:val="003C2B8C"/>
    <w:rsid w:val="003C3F25"/>
    <w:rsid w:val="003C40BD"/>
    <w:rsid w:val="003C6078"/>
    <w:rsid w:val="003C7501"/>
    <w:rsid w:val="003D1E9B"/>
    <w:rsid w:val="003D28B9"/>
    <w:rsid w:val="003D2D26"/>
    <w:rsid w:val="003D3FB0"/>
    <w:rsid w:val="003D4061"/>
    <w:rsid w:val="003D4770"/>
    <w:rsid w:val="003D6201"/>
    <w:rsid w:val="003D6E42"/>
    <w:rsid w:val="003D7B05"/>
    <w:rsid w:val="003D7B4C"/>
    <w:rsid w:val="003E0452"/>
    <w:rsid w:val="003E1063"/>
    <w:rsid w:val="003E2FF9"/>
    <w:rsid w:val="003E3D27"/>
    <w:rsid w:val="003E4352"/>
    <w:rsid w:val="003E5AC4"/>
    <w:rsid w:val="003E5FCD"/>
    <w:rsid w:val="003E62DA"/>
    <w:rsid w:val="003E67E2"/>
    <w:rsid w:val="003E74F1"/>
    <w:rsid w:val="003E7AD4"/>
    <w:rsid w:val="003F52BA"/>
    <w:rsid w:val="003F5904"/>
    <w:rsid w:val="003F5B49"/>
    <w:rsid w:val="003F62EF"/>
    <w:rsid w:val="003F6A24"/>
    <w:rsid w:val="003F743C"/>
    <w:rsid w:val="003F7A30"/>
    <w:rsid w:val="004027FC"/>
    <w:rsid w:val="00402CF9"/>
    <w:rsid w:val="004038CC"/>
    <w:rsid w:val="00405638"/>
    <w:rsid w:val="00405ED3"/>
    <w:rsid w:val="00406C01"/>
    <w:rsid w:val="004100C5"/>
    <w:rsid w:val="00410233"/>
    <w:rsid w:val="004135C5"/>
    <w:rsid w:val="00413967"/>
    <w:rsid w:val="004162FA"/>
    <w:rsid w:val="004165B4"/>
    <w:rsid w:val="0041666A"/>
    <w:rsid w:val="00416769"/>
    <w:rsid w:val="00416B3A"/>
    <w:rsid w:val="00416B68"/>
    <w:rsid w:val="00416C41"/>
    <w:rsid w:val="00416EE2"/>
    <w:rsid w:val="004174C8"/>
    <w:rsid w:val="0041763A"/>
    <w:rsid w:val="00420A7E"/>
    <w:rsid w:val="004241B1"/>
    <w:rsid w:val="00424B76"/>
    <w:rsid w:val="00425032"/>
    <w:rsid w:val="00425B67"/>
    <w:rsid w:val="004265DF"/>
    <w:rsid w:val="00426D99"/>
    <w:rsid w:val="00426F9E"/>
    <w:rsid w:val="004312F3"/>
    <w:rsid w:val="00431A80"/>
    <w:rsid w:val="004353C9"/>
    <w:rsid w:val="00436308"/>
    <w:rsid w:val="004401AE"/>
    <w:rsid w:val="00442038"/>
    <w:rsid w:val="00442237"/>
    <w:rsid w:val="00442484"/>
    <w:rsid w:val="004446A2"/>
    <w:rsid w:val="00444C06"/>
    <w:rsid w:val="004450AC"/>
    <w:rsid w:val="00445890"/>
    <w:rsid w:val="00447909"/>
    <w:rsid w:val="00447BE2"/>
    <w:rsid w:val="004503D2"/>
    <w:rsid w:val="004504A0"/>
    <w:rsid w:val="004521C7"/>
    <w:rsid w:val="00452941"/>
    <w:rsid w:val="00452D32"/>
    <w:rsid w:val="004545B5"/>
    <w:rsid w:val="00455CF2"/>
    <w:rsid w:val="00455DD4"/>
    <w:rsid w:val="00456625"/>
    <w:rsid w:val="00457AF0"/>
    <w:rsid w:val="00457B1C"/>
    <w:rsid w:val="0046039D"/>
    <w:rsid w:val="0046049B"/>
    <w:rsid w:val="004604E0"/>
    <w:rsid w:val="004611AA"/>
    <w:rsid w:val="00461A19"/>
    <w:rsid w:val="0046267D"/>
    <w:rsid w:val="004627A2"/>
    <w:rsid w:val="0046355D"/>
    <w:rsid w:val="00463E1F"/>
    <w:rsid w:val="00465244"/>
    <w:rsid w:val="00465735"/>
    <w:rsid w:val="00465BE9"/>
    <w:rsid w:val="004663EE"/>
    <w:rsid w:val="00466886"/>
    <w:rsid w:val="00466A51"/>
    <w:rsid w:val="00467C4A"/>
    <w:rsid w:val="00471C9C"/>
    <w:rsid w:val="004723D9"/>
    <w:rsid w:val="0047381B"/>
    <w:rsid w:val="00473B6A"/>
    <w:rsid w:val="00474D19"/>
    <w:rsid w:val="00482C49"/>
    <w:rsid w:val="0048465E"/>
    <w:rsid w:val="00484953"/>
    <w:rsid w:val="004859A2"/>
    <w:rsid w:val="004864AD"/>
    <w:rsid w:val="00486883"/>
    <w:rsid w:val="00486B21"/>
    <w:rsid w:val="00487ECA"/>
    <w:rsid w:val="00493927"/>
    <w:rsid w:val="00495394"/>
    <w:rsid w:val="004A257E"/>
    <w:rsid w:val="004A4D2E"/>
    <w:rsid w:val="004A564E"/>
    <w:rsid w:val="004A5E7C"/>
    <w:rsid w:val="004A77B3"/>
    <w:rsid w:val="004B234B"/>
    <w:rsid w:val="004B3AD9"/>
    <w:rsid w:val="004B3B46"/>
    <w:rsid w:val="004B4B7A"/>
    <w:rsid w:val="004B51D4"/>
    <w:rsid w:val="004B5CCB"/>
    <w:rsid w:val="004B694C"/>
    <w:rsid w:val="004B6C7B"/>
    <w:rsid w:val="004B73C1"/>
    <w:rsid w:val="004B7752"/>
    <w:rsid w:val="004C012B"/>
    <w:rsid w:val="004C18B1"/>
    <w:rsid w:val="004C2822"/>
    <w:rsid w:val="004C352B"/>
    <w:rsid w:val="004C3792"/>
    <w:rsid w:val="004C3D8A"/>
    <w:rsid w:val="004C49AC"/>
    <w:rsid w:val="004C67DE"/>
    <w:rsid w:val="004C7473"/>
    <w:rsid w:val="004C74BE"/>
    <w:rsid w:val="004C7DA5"/>
    <w:rsid w:val="004C7E94"/>
    <w:rsid w:val="004D0D67"/>
    <w:rsid w:val="004D0FA8"/>
    <w:rsid w:val="004D3625"/>
    <w:rsid w:val="004D5BC3"/>
    <w:rsid w:val="004D70A5"/>
    <w:rsid w:val="004D7201"/>
    <w:rsid w:val="004E1835"/>
    <w:rsid w:val="004E3ABC"/>
    <w:rsid w:val="004F0423"/>
    <w:rsid w:val="004F1AB7"/>
    <w:rsid w:val="004F25EB"/>
    <w:rsid w:val="004F285C"/>
    <w:rsid w:val="004F3ACE"/>
    <w:rsid w:val="004F4F01"/>
    <w:rsid w:val="004F5EB3"/>
    <w:rsid w:val="0050102D"/>
    <w:rsid w:val="0050393F"/>
    <w:rsid w:val="0050435E"/>
    <w:rsid w:val="00504B73"/>
    <w:rsid w:val="00504E01"/>
    <w:rsid w:val="00505147"/>
    <w:rsid w:val="005056F0"/>
    <w:rsid w:val="0050738A"/>
    <w:rsid w:val="00507425"/>
    <w:rsid w:val="005101F4"/>
    <w:rsid w:val="0051046D"/>
    <w:rsid w:val="00511226"/>
    <w:rsid w:val="00513244"/>
    <w:rsid w:val="0051332A"/>
    <w:rsid w:val="00513476"/>
    <w:rsid w:val="00513640"/>
    <w:rsid w:val="00513DDC"/>
    <w:rsid w:val="00514DBC"/>
    <w:rsid w:val="005153C7"/>
    <w:rsid w:val="00515503"/>
    <w:rsid w:val="00515685"/>
    <w:rsid w:val="005206F1"/>
    <w:rsid w:val="005207B5"/>
    <w:rsid w:val="005215F1"/>
    <w:rsid w:val="00521714"/>
    <w:rsid w:val="005218EE"/>
    <w:rsid w:val="00522E4C"/>
    <w:rsid w:val="00522F9B"/>
    <w:rsid w:val="00523173"/>
    <w:rsid w:val="00524B9D"/>
    <w:rsid w:val="00525709"/>
    <w:rsid w:val="00527157"/>
    <w:rsid w:val="005275FB"/>
    <w:rsid w:val="00530889"/>
    <w:rsid w:val="0053104C"/>
    <w:rsid w:val="00531D40"/>
    <w:rsid w:val="0053208E"/>
    <w:rsid w:val="00533E15"/>
    <w:rsid w:val="005344B1"/>
    <w:rsid w:val="00534BDD"/>
    <w:rsid w:val="00536802"/>
    <w:rsid w:val="0053779A"/>
    <w:rsid w:val="005377ED"/>
    <w:rsid w:val="00540A28"/>
    <w:rsid w:val="00540C02"/>
    <w:rsid w:val="00540FF7"/>
    <w:rsid w:val="0054129F"/>
    <w:rsid w:val="00542256"/>
    <w:rsid w:val="00544FE7"/>
    <w:rsid w:val="005452F3"/>
    <w:rsid w:val="00545C70"/>
    <w:rsid w:val="00546259"/>
    <w:rsid w:val="005469C7"/>
    <w:rsid w:val="00550690"/>
    <w:rsid w:val="00551104"/>
    <w:rsid w:val="005525A2"/>
    <w:rsid w:val="0055279A"/>
    <w:rsid w:val="00552D3E"/>
    <w:rsid w:val="00553C16"/>
    <w:rsid w:val="005547C8"/>
    <w:rsid w:val="00554A77"/>
    <w:rsid w:val="00554EF6"/>
    <w:rsid w:val="00556ED0"/>
    <w:rsid w:val="005622AB"/>
    <w:rsid w:val="0056238A"/>
    <w:rsid w:val="005625CA"/>
    <w:rsid w:val="00562606"/>
    <w:rsid w:val="00562752"/>
    <w:rsid w:val="00562EC0"/>
    <w:rsid w:val="005640A7"/>
    <w:rsid w:val="005701A4"/>
    <w:rsid w:val="005724C9"/>
    <w:rsid w:val="005759A3"/>
    <w:rsid w:val="00576987"/>
    <w:rsid w:val="005817D8"/>
    <w:rsid w:val="0058226B"/>
    <w:rsid w:val="00584923"/>
    <w:rsid w:val="005905A1"/>
    <w:rsid w:val="005908D8"/>
    <w:rsid w:val="005911CA"/>
    <w:rsid w:val="0059177D"/>
    <w:rsid w:val="00591BB8"/>
    <w:rsid w:val="00591BF8"/>
    <w:rsid w:val="00592160"/>
    <w:rsid w:val="00592480"/>
    <w:rsid w:val="00594575"/>
    <w:rsid w:val="00594C1C"/>
    <w:rsid w:val="00596337"/>
    <w:rsid w:val="0059648B"/>
    <w:rsid w:val="00596612"/>
    <w:rsid w:val="0059673F"/>
    <w:rsid w:val="005974DD"/>
    <w:rsid w:val="005A07E4"/>
    <w:rsid w:val="005A2EFA"/>
    <w:rsid w:val="005A306C"/>
    <w:rsid w:val="005A5CDA"/>
    <w:rsid w:val="005A6519"/>
    <w:rsid w:val="005B0A20"/>
    <w:rsid w:val="005B113F"/>
    <w:rsid w:val="005B1BB1"/>
    <w:rsid w:val="005B1FB4"/>
    <w:rsid w:val="005B5066"/>
    <w:rsid w:val="005B5CAB"/>
    <w:rsid w:val="005B7184"/>
    <w:rsid w:val="005B741B"/>
    <w:rsid w:val="005C3F54"/>
    <w:rsid w:val="005C41B8"/>
    <w:rsid w:val="005C6226"/>
    <w:rsid w:val="005C7650"/>
    <w:rsid w:val="005D0159"/>
    <w:rsid w:val="005D179D"/>
    <w:rsid w:val="005E2048"/>
    <w:rsid w:val="005E2F5F"/>
    <w:rsid w:val="005E4D09"/>
    <w:rsid w:val="005E5081"/>
    <w:rsid w:val="005E630C"/>
    <w:rsid w:val="005E6CA8"/>
    <w:rsid w:val="005E761C"/>
    <w:rsid w:val="005E796F"/>
    <w:rsid w:val="005F06F5"/>
    <w:rsid w:val="005F0A1A"/>
    <w:rsid w:val="005F1320"/>
    <w:rsid w:val="005F1E0B"/>
    <w:rsid w:val="005F4BED"/>
    <w:rsid w:val="005F5BCF"/>
    <w:rsid w:val="005F5EBD"/>
    <w:rsid w:val="005F5F95"/>
    <w:rsid w:val="006004E2"/>
    <w:rsid w:val="006029C1"/>
    <w:rsid w:val="00603BE0"/>
    <w:rsid w:val="0060426D"/>
    <w:rsid w:val="0060579A"/>
    <w:rsid w:val="0060657A"/>
    <w:rsid w:val="00607622"/>
    <w:rsid w:val="0061046C"/>
    <w:rsid w:val="00610695"/>
    <w:rsid w:val="006123D6"/>
    <w:rsid w:val="00613BA6"/>
    <w:rsid w:val="006176DA"/>
    <w:rsid w:val="00620745"/>
    <w:rsid w:val="006215A8"/>
    <w:rsid w:val="00622F66"/>
    <w:rsid w:val="006246D4"/>
    <w:rsid w:val="006250FE"/>
    <w:rsid w:val="00632311"/>
    <w:rsid w:val="006341B9"/>
    <w:rsid w:val="0063447E"/>
    <w:rsid w:val="00636493"/>
    <w:rsid w:val="00636F9A"/>
    <w:rsid w:val="00637172"/>
    <w:rsid w:val="00640ECF"/>
    <w:rsid w:val="00641986"/>
    <w:rsid w:val="00641B5B"/>
    <w:rsid w:val="00642701"/>
    <w:rsid w:val="006432DA"/>
    <w:rsid w:val="00643D77"/>
    <w:rsid w:val="00644188"/>
    <w:rsid w:val="006450B2"/>
    <w:rsid w:val="00645878"/>
    <w:rsid w:val="00645C42"/>
    <w:rsid w:val="006518A7"/>
    <w:rsid w:val="00651CE7"/>
    <w:rsid w:val="00651F45"/>
    <w:rsid w:val="00654E58"/>
    <w:rsid w:val="00655F8B"/>
    <w:rsid w:val="006562D5"/>
    <w:rsid w:val="00656758"/>
    <w:rsid w:val="00656FEC"/>
    <w:rsid w:val="0066065E"/>
    <w:rsid w:val="00663403"/>
    <w:rsid w:val="00665205"/>
    <w:rsid w:val="00665870"/>
    <w:rsid w:val="00665ADB"/>
    <w:rsid w:val="006663FC"/>
    <w:rsid w:val="00666936"/>
    <w:rsid w:val="006678F7"/>
    <w:rsid w:val="00667E77"/>
    <w:rsid w:val="00670A6C"/>
    <w:rsid w:val="00671ADE"/>
    <w:rsid w:val="00672714"/>
    <w:rsid w:val="00672948"/>
    <w:rsid w:val="00672CCF"/>
    <w:rsid w:val="006736B0"/>
    <w:rsid w:val="0067392E"/>
    <w:rsid w:val="006747D4"/>
    <w:rsid w:val="0067581C"/>
    <w:rsid w:val="00677352"/>
    <w:rsid w:val="00677A80"/>
    <w:rsid w:val="00683293"/>
    <w:rsid w:val="0068397E"/>
    <w:rsid w:val="006850B0"/>
    <w:rsid w:val="00687B79"/>
    <w:rsid w:val="00691220"/>
    <w:rsid w:val="0069320E"/>
    <w:rsid w:val="00693A4C"/>
    <w:rsid w:val="00693AFA"/>
    <w:rsid w:val="00694CAF"/>
    <w:rsid w:val="00695F43"/>
    <w:rsid w:val="006974AE"/>
    <w:rsid w:val="006A0286"/>
    <w:rsid w:val="006A098F"/>
    <w:rsid w:val="006A1ED3"/>
    <w:rsid w:val="006A2CF5"/>
    <w:rsid w:val="006A59BF"/>
    <w:rsid w:val="006A714C"/>
    <w:rsid w:val="006A7719"/>
    <w:rsid w:val="006A7857"/>
    <w:rsid w:val="006A79A0"/>
    <w:rsid w:val="006B0DBE"/>
    <w:rsid w:val="006B118E"/>
    <w:rsid w:val="006B28F3"/>
    <w:rsid w:val="006B2DDB"/>
    <w:rsid w:val="006B3378"/>
    <w:rsid w:val="006B5906"/>
    <w:rsid w:val="006B70C1"/>
    <w:rsid w:val="006B7306"/>
    <w:rsid w:val="006C1E9C"/>
    <w:rsid w:val="006C1F64"/>
    <w:rsid w:val="006C1FB5"/>
    <w:rsid w:val="006C25BA"/>
    <w:rsid w:val="006C2859"/>
    <w:rsid w:val="006C29D5"/>
    <w:rsid w:val="006C5298"/>
    <w:rsid w:val="006C5EC2"/>
    <w:rsid w:val="006C7882"/>
    <w:rsid w:val="006D058A"/>
    <w:rsid w:val="006D2255"/>
    <w:rsid w:val="006D26DD"/>
    <w:rsid w:val="006D30C8"/>
    <w:rsid w:val="006D436F"/>
    <w:rsid w:val="006D4781"/>
    <w:rsid w:val="006D4A6F"/>
    <w:rsid w:val="006D4E97"/>
    <w:rsid w:val="006D570A"/>
    <w:rsid w:val="006D5C63"/>
    <w:rsid w:val="006D78B9"/>
    <w:rsid w:val="006D7E20"/>
    <w:rsid w:val="006E0FE2"/>
    <w:rsid w:val="006E3807"/>
    <w:rsid w:val="006E3AD4"/>
    <w:rsid w:val="006E40F6"/>
    <w:rsid w:val="006E4E4B"/>
    <w:rsid w:val="006E50B5"/>
    <w:rsid w:val="006E5A44"/>
    <w:rsid w:val="006E5D3B"/>
    <w:rsid w:val="006E691A"/>
    <w:rsid w:val="006E7B0A"/>
    <w:rsid w:val="006E7E78"/>
    <w:rsid w:val="006F123F"/>
    <w:rsid w:val="006F1AA9"/>
    <w:rsid w:val="006F490C"/>
    <w:rsid w:val="006F57DD"/>
    <w:rsid w:val="006F62C3"/>
    <w:rsid w:val="006F6703"/>
    <w:rsid w:val="006F6E43"/>
    <w:rsid w:val="007007C8"/>
    <w:rsid w:val="00702165"/>
    <w:rsid w:val="00702421"/>
    <w:rsid w:val="00702C54"/>
    <w:rsid w:val="0070305E"/>
    <w:rsid w:val="0070341A"/>
    <w:rsid w:val="007037B8"/>
    <w:rsid w:val="00703B13"/>
    <w:rsid w:val="00704F0C"/>
    <w:rsid w:val="00706068"/>
    <w:rsid w:val="00706241"/>
    <w:rsid w:val="00706C86"/>
    <w:rsid w:val="00707344"/>
    <w:rsid w:val="00710902"/>
    <w:rsid w:val="00712DD6"/>
    <w:rsid w:val="00713826"/>
    <w:rsid w:val="00713957"/>
    <w:rsid w:val="00715B5E"/>
    <w:rsid w:val="00717290"/>
    <w:rsid w:val="007176E7"/>
    <w:rsid w:val="007203D6"/>
    <w:rsid w:val="0072200A"/>
    <w:rsid w:val="00722943"/>
    <w:rsid w:val="00722B53"/>
    <w:rsid w:val="00723B87"/>
    <w:rsid w:val="007253FE"/>
    <w:rsid w:val="00725BFB"/>
    <w:rsid w:val="00727DEF"/>
    <w:rsid w:val="00731AEE"/>
    <w:rsid w:val="007358EF"/>
    <w:rsid w:val="00735FCF"/>
    <w:rsid w:val="00736159"/>
    <w:rsid w:val="007361B1"/>
    <w:rsid w:val="0073649B"/>
    <w:rsid w:val="0073714F"/>
    <w:rsid w:val="00740396"/>
    <w:rsid w:val="00740548"/>
    <w:rsid w:val="00741501"/>
    <w:rsid w:val="00741EB8"/>
    <w:rsid w:val="00742139"/>
    <w:rsid w:val="007448D3"/>
    <w:rsid w:val="0074545F"/>
    <w:rsid w:val="00745744"/>
    <w:rsid w:val="00745EDF"/>
    <w:rsid w:val="00746D59"/>
    <w:rsid w:val="007509C8"/>
    <w:rsid w:val="00751299"/>
    <w:rsid w:val="0075169E"/>
    <w:rsid w:val="0075277A"/>
    <w:rsid w:val="007533F9"/>
    <w:rsid w:val="00754452"/>
    <w:rsid w:val="00754728"/>
    <w:rsid w:val="00755F4E"/>
    <w:rsid w:val="0075736F"/>
    <w:rsid w:val="0075766E"/>
    <w:rsid w:val="007604F0"/>
    <w:rsid w:val="00761156"/>
    <w:rsid w:val="00763735"/>
    <w:rsid w:val="007640F3"/>
    <w:rsid w:val="00764424"/>
    <w:rsid w:val="0076500D"/>
    <w:rsid w:val="0076610A"/>
    <w:rsid w:val="00767FE2"/>
    <w:rsid w:val="00771B69"/>
    <w:rsid w:val="00773F44"/>
    <w:rsid w:val="00774573"/>
    <w:rsid w:val="007757F9"/>
    <w:rsid w:val="00775E87"/>
    <w:rsid w:val="00777511"/>
    <w:rsid w:val="00783B16"/>
    <w:rsid w:val="00783FD3"/>
    <w:rsid w:val="00784397"/>
    <w:rsid w:val="007849AD"/>
    <w:rsid w:val="00784B40"/>
    <w:rsid w:val="0078627E"/>
    <w:rsid w:val="007914DF"/>
    <w:rsid w:val="007939D8"/>
    <w:rsid w:val="007940ED"/>
    <w:rsid w:val="00794A3B"/>
    <w:rsid w:val="00794E6F"/>
    <w:rsid w:val="007960C4"/>
    <w:rsid w:val="007978E8"/>
    <w:rsid w:val="007A1616"/>
    <w:rsid w:val="007A2736"/>
    <w:rsid w:val="007A466A"/>
    <w:rsid w:val="007A5623"/>
    <w:rsid w:val="007A6112"/>
    <w:rsid w:val="007A6A4F"/>
    <w:rsid w:val="007B03BE"/>
    <w:rsid w:val="007B09B4"/>
    <w:rsid w:val="007B1B15"/>
    <w:rsid w:val="007B2011"/>
    <w:rsid w:val="007B327F"/>
    <w:rsid w:val="007B5016"/>
    <w:rsid w:val="007B5EA2"/>
    <w:rsid w:val="007B698C"/>
    <w:rsid w:val="007C1A11"/>
    <w:rsid w:val="007C3AE7"/>
    <w:rsid w:val="007C72BF"/>
    <w:rsid w:val="007C7F3F"/>
    <w:rsid w:val="007D0016"/>
    <w:rsid w:val="007D0C0B"/>
    <w:rsid w:val="007D128F"/>
    <w:rsid w:val="007D170F"/>
    <w:rsid w:val="007D1C2E"/>
    <w:rsid w:val="007D22A0"/>
    <w:rsid w:val="007D69F7"/>
    <w:rsid w:val="007E0066"/>
    <w:rsid w:val="007E07A9"/>
    <w:rsid w:val="007E0BEF"/>
    <w:rsid w:val="007E0D74"/>
    <w:rsid w:val="007E1B46"/>
    <w:rsid w:val="007E1EB1"/>
    <w:rsid w:val="007E29C7"/>
    <w:rsid w:val="007E5ED8"/>
    <w:rsid w:val="007E7074"/>
    <w:rsid w:val="007F0456"/>
    <w:rsid w:val="007F1386"/>
    <w:rsid w:val="007F1A8F"/>
    <w:rsid w:val="007F2BE4"/>
    <w:rsid w:val="007F3448"/>
    <w:rsid w:val="007F4990"/>
    <w:rsid w:val="007F52D0"/>
    <w:rsid w:val="007F5E0F"/>
    <w:rsid w:val="007F7E95"/>
    <w:rsid w:val="008001A6"/>
    <w:rsid w:val="00800442"/>
    <w:rsid w:val="00800786"/>
    <w:rsid w:val="00800CD0"/>
    <w:rsid w:val="008013BB"/>
    <w:rsid w:val="0080245B"/>
    <w:rsid w:val="008036F0"/>
    <w:rsid w:val="00803FC2"/>
    <w:rsid w:val="008043F1"/>
    <w:rsid w:val="008054DD"/>
    <w:rsid w:val="00805682"/>
    <w:rsid w:val="0081049D"/>
    <w:rsid w:val="00810CD9"/>
    <w:rsid w:val="00813D9C"/>
    <w:rsid w:val="008140C3"/>
    <w:rsid w:val="0081504A"/>
    <w:rsid w:val="00817802"/>
    <w:rsid w:val="00820E8A"/>
    <w:rsid w:val="00821714"/>
    <w:rsid w:val="00822A59"/>
    <w:rsid w:val="0082324D"/>
    <w:rsid w:val="008237A7"/>
    <w:rsid w:val="008243D6"/>
    <w:rsid w:val="008256F5"/>
    <w:rsid w:val="00825D2B"/>
    <w:rsid w:val="00826BA9"/>
    <w:rsid w:val="00827CAD"/>
    <w:rsid w:val="00831776"/>
    <w:rsid w:val="00835F29"/>
    <w:rsid w:val="008366A2"/>
    <w:rsid w:val="00836A30"/>
    <w:rsid w:val="00836E31"/>
    <w:rsid w:val="008371AD"/>
    <w:rsid w:val="0083779D"/>
    <w:rsid w:val="0084141A"/>
    <w:rsid w:val="008416EC"/>
    <w:rsid w:val="00845B22"/>
    <w:rsid w:val="00846E84"/>
    <w:rsid w:val="00847946"/>
    <w:rsid w:val="00847A97"/>
    <w:rsid w:val="00847C53"/>
    <w:rsid w:val="00850B13"/>
    <w:rsid w:val="008543E7"/>
    <w:rsid w:val="00855093"/>
    <w:rsid w:val="00861810"/>
    <w:rsid w:val="00861E60"/>
    <w:rsid w:val="00861ED7"/>
    <w:rsid w:val="0086407D"/>
    <w:rsid w:val="008648C9"/>
    <w:rsid w:val="00864C48"/>
    <w:rsid w:val="008653BF"/>
    <w:rsid w:val="00865771"/>
    <w:rsid w:val="0087161B"/>
    <w:rsid w:val="0087274E"/>
    <w:rsid w:val="00872FED"/>
    <w:rsid w:val="008737B0"/>
    <w:rsid w:val="00875207"/>
    <w:rsid w:val="00877D1A"/>
    <w:rsid w:val="008810BA"/>
    <w:rsid w:val="0088165C"/>
    <w:rsid w:val="00881AD1"/>
    <w:rsid w:val="008840B6"/>
    <w:rsid w:val="00884461"/>
    <w:rsid w:val="00884723"/>
    <w:rsid w:val="00885E6F"/>
    <w:rsid w:val="00890C2A"/>
    <w:rsid w:val="00891025"/>
    <w:rsid w:val="00891E13"/>
    <w:rsid w:val="00894584"/>
    <w:rsid w:val="0089522D"/>
    <w:rsid w:val="008959E4"/>
    <w:rsid w:val="0089614D"/>
    <w:rsid w:val="008A0DA1"/>
    <w:rsid w:val="008A1C75"/>
    <w:rsid w:val="008A267D"/>
    <w:rsid w:val="008A2D19"/>
    <w:rsid w:val="008A4086"/>
    <w:rsid w:val="008A4764"/>
    <w:rsid w:val="008A47C2"/>
    <w:rsid w:val="008A5FC1"/>
    <w:rsid w:val="008A6295"/>
    <w:rsid w:val="008A7026"/>
    <w:rsid w:val="008B0555"/>
    <w:rsid w:val="008B1B12"/>
    <w:rsid w:val="008B3039"/>
    <w:rsid w:val="008B602C"/>
    <w:rsid w:val="008B6B63"/>
    <w:rsid w:val="008B6D83"/>
    <w:rsid w:val="008B7889"/>
    <w:rsid w:val="008C213C"/>
    <w:rsid w:val="008C2577"/>
    <w:rsid w:val="008C424A"/>
    <w:rsid w:val="008C47A6"/>
    <w:rsid w:val="008C5EBB"/>
    <w:rsid w:val="008C70A4"/>
    <w:rsid w:val="008D190C"/>
    <w:rsid w:val="008D3B89"/>
    <w:rsid w:val="008D440A"/>
    <w:rsid w:val="008D479C"/>
    <w:rsid w:val="008D6224"/>
    <w:rsid w:val="008D6666"/>
    <w:rsid w:val="008D69AD"/>
    <w:rsid w:val="008D71D7"/>
    <w:rsid w:val="008D7A61"/>
    <w:rsid w:val="008E1311"/>
    <w:rsid w:val="008E140E"/>
    <w:rsid w:val="008E48F1"/>
    <w:rsid w:val="008E4A0B"/>
    <w:rsid w:val="008E4DBE"/>
    <w:rsid w:val="008E4FE2"/>
    <w:rsid w:val="008F0AEB"/>
    <w:rsid w:val="008F1187"/>
    <w:rsid w:val="008F282D"/>
    <w:rsid w:val="008F2AA1"/>
    <w:rsid w:val="008F687A"/>
    <w:rsid w:val="008F7462"/>
    <w:rsid w:val="00901431"/>
    <w:rsid w:val="009031F0"/>
    <w:rsid w:val="00903BF6"/>
    <w:rsid w:val="009069C3"/>
    <w:rsid w:val="00906FB5"/>
    <w:rsid w:val="00910DA8"/>
    <w:rsid w:val="0091211F"/>
    <w:rsid w:val="009142C3"/>
    <w:rsid w:val="009155BE"/>
    <w:rsid w:val="00916F69"/>
    <w:rsid w:val="009179D3"/>
    <w:rsid w:val="009209B3"/>
    <w:rsid w:val="00920D01"/>
    <w:rsid w:val="0092158F"/>
    <w:rsid w:val="009222EB"/>
    <w:rsid w:val="009240BC"/>
    <w:rsid w:val="0092541A"/>
    <w:rsid w:val="00925ECC"/>
    <w:rsid w:val="009275B8"/>
    <w:rsid w:val="00932510"/>
    <w:rsid w:val="00932B58"/>
    <w:rsid w:val="00933291"/>
    <w:rsid w:val="00933675"/>
    <w:rsid w:val="0093390F"/>
    <w:rsid w:val="00933997"/>
    <w:rsid w:val="00933AE1"/>
    <w:rsid w:val="00933BE3"/>
    <w:rsid w:val="009368F8"/>
    <w:rsid w:val="009412B4"/>
    <w:rsid w:val="00941D37"/>
    <w:rsid w:val="009426A8"/>
    <w:rsid w:val="0094353C"/>
    <w:rsid w:val="00943A10"/>
    <w:rsid w:val="009442A6"/>
    <w:rsid w:val="00946D02"/>
    <w:rsid w:val="00947088"/>
    <w:rsid w:val="00951B0A"/>
    <w:rsid w:val="00953633"/>
    <w:rsid w:val="00954871"/>
    <w:rsid w:val="00954D1F"/>
    <w:rsid w:val="00957764"/>
    <w:rsid w:val="00957A84"/>
    <w:rsid w:val="00957B58"/>
    <w:rsid w:val="009607ED"/>
    <w:rsid w:val="009608B6"/>
    <w:rsid w:val="00961BD0"/>
    <w:rsid w:val="009620FB"/>
    <w:rsid w:val="00963619"/>
    <w:rsid w:val="009648AA"/>
    <w:rsid w:val="00964A6F"/>
    <w:rsid w:val="0096611E"/>
    <w:rsid w:val="00966377"/>
    <w:rsid w:val="00966509"/>
    <w:rsid w:val="00966786"/>
    <w:rsid w:val="0096742C"/>
    <w:rsid w:val="00967DC6"/>
    <w:rsid w:val="00970141"/>
    <w:rsid w:val="009702B1"/>
    <w:rsid w:val="009706AA"/>
    <w:rsid w:val="00970952"/>
    <w:rsid w:val="00970B05"/>
    <w:rsid w:val="00971351"/>
    <w:rsid w:val="00972B73"/>
    <w:rsid w:val="009760BA"/>
    <w:rsid w:val="00976C7B"/>
    <w:rsid w:val="00976CD7"/>
    <w:rsid w:val="00977172"/>
    <w:rsid w:val="00980494"/>
    <w:rsid w:val="0098180A"/>
    <w:rsid w:val="00981B70"/>
    <w:rsid w:val="00982A22"/>
    <w:rsid w:val="00987458"/>
    <w:rsid w:val="00990075"/>
    <w:rsid w:val="00990247"/>
    <w:rsid w:val="009924F3"/>
    <w:rsid w:val="00992617"/>
    <w:rsid w:val="00992AD7"/>
    <w:rsid w:val="00993C26"/>
    <w:rsid w:val="00993EEB"/>
    <w:rsid w:val="009942DB"/>
    <w:rsid w:val="00994C33"/>
    <w:rsid w:val="00995AA9"/>
    <w:rsid w:val="00997FCA"/>
    <w:rsid w:val="009A2BA9"/>
    <w:rsid w:val="009A2E28"/>
    <w:rsid w:val="009A3535"/>
    <w:rsid w:val="009A4586"/>
    <w:rsid w:val="009A4C99"/>
    <w:rsid w:val="009A4DBE"/>
    <w:rsid w:val="009A5F90"/>
    <w:rsid w:val="009A65FF"/>
    <w:rsid w:val="009A68D9"/>
    <w:rsid w:val="009A69DC"/>
    <w:rsid w:val="009A6FCA"/>
    <w:rsid w:val="009B1270"/>
    <w:rsid w:val="009B1BB1"/>
    <w:rsid w:val="009B217E"/>
    <w:rsid w:val="009B3692"/>
    <w:rsid w:val="009B4565"/>
    <w:rsid w:val="009B749D"/>
    <w:rsid w:val="009C0A9D"/>
    <w:rsid w:val="009C1615"/>
    <w:rsid w:val="009C2ADB"/>
    <w:rsid w:val="009C36C7"/>
    <w:rsid w:val="009C3873"/>
    <w:rsid w:val="009C3A7B"/>
    <w:rsid w:val="009C50BD"/>
    <w:rsid w:val="009C5F79"/>
    <w:rsid w:val="009C640B"/>
    <w:rsid w:val="009C6992"/>
    <w:rsid w:val="009D07E3"/>
    <w:rsid w:val="009D0AD7"/>
    <w:rsid w:val="009D1722"/>
    <w:rsid w:val="009D469E"/>
    <w:rsid w:val="009D536C"/>
    <w:rsid w:val="009D5505"/>
    <w:rsid w:val="009D75FE"/>
    <w:rsid w:val="009E0706"/>
    <w:rsid w:val="009E0E05"/>
    <w:rsid w:val="009E11BB"/>
    <w:rsid w:val="009E1D1E"/>
    <w:rsid w:val="009E3092"/>
    <w:rsid w:val="009E3D1F"/>
    <w:rsid w:val="009E3D6A"/>
    <w:rsid w:val="009E493D"/>
    <w:rsid w:val="009E597D"/>
    <w:rsid w:val="009F11B0"/>
    <w:rsid w:val="009F1C97"/>
    <w:rsid w:val="009F2A2E"/>
    <w:rsid w:val="009F2BF4"/>
    <w:rsid w:val="009F466A"/>
    <w:rsid w:val="009F4A3F"/>
    <w:rsid w:val="009F4D77"/>
    <w:rsid w:val="009F4FD3"/>
    <w:rsid w:val="009F770C"/>
    <w:rsid w:val="009F7AF7"/>
    <w:rsid w:val="00A01299"/>
    <w:rsid w:val="00A028D6"/>
    <w:rsid w:val="00A03DCC"/>
    <w:rsid w:val="00A04771"/>
    <w:rsid w:val="00A05E06"/>
    <w:rsid w:val="00A06FB4"/>
    <w:rsid w:val="00A12B19"/>
    <w:rsid w:val="00A1309F"/>
    <w:rsid w:val="00A15138"/>
    <w:rsid w:val="00A16ACA"/>
    <w:rsid w:val="00A17EC5"/>
    <w:rsid w:val="00A20843"/>
    <w:rsid w:val="00A21159"/>
    <w:rsid w:val="00A2141E"/>
    <w:rsid w:val="00A21D35"/>
    <w:rsid w:val="00A21D5D"/>
    <w:rsid w:val="00A2293F"/>
    <w:rsid w:val="00A254E8"/>
    <w:rsid w:val="00A2564B"/>
    <w:rsid w:val="00A26D8D"/>
    <w:rsid w:val="00A2722B"/>
    <w:rsid w:val="00A309DF"/>
    <w:rsid w:val="00A33CF5"/>
    <w:rsid w:val="00A344EA"/>
    <w:rsid w:val="00A37D61"/>
    <w:rsid w:val="00A404CD"/>
    <w:rsid w:val="00A40B79"/>
    <w:rsid w:val="00A42065"/>
    <w:rsid w:val="00A44341"/>
    <w:rsid w:val="00A45618"/>
    <w:rsid w:val="00A46854"/>
    <w:rsid w:val="00A47161"/>
    <w:rsid w:val="00A508A5"/>
    <w:rsid w:val="00A52A97"/>
    <w:rsid w:val="00A52F53"/>
    <w:rsid w:val="00A53064"/>
    <w:rsid w:val="00A54940"/>
    <w:rsid w:val="00A54B78"/>
    <w:rsid w:val="00A550D9"/>
    <w:rsid w:val="00A56389"/>
    <w:rsid w:val="00A61A56"/>
    <w:rsid w:val="00A61D2D"/>
    <w:rsid w:val="00A64AA1"/>
    <w:rsid w:val="00A64C95"/>
    <w:rsid w:val="00A654B7"/>
    <w:rsid w:val="00A656CC"/>
    <w:rsid w:val="00A659D9"/>
    <w:rsid w:val="00A6720F"/>
    <w:rsid w:val="00A72166"/>
    <w:rsid w:val="00A72347"/>
    <w:rsid w:val="00A73DB2"/>
    <w:rsid w:val="00A75BA8"/>
    <w:rsid w:val="00A80269"/>
    <w:rsid w:val="00A805D4"/>
    <w:rsid w:val="00A81C60"/>
    <w:rsid w:val="00A8388A"/>
    <w:rsid w:val="00A85B2C"/>
    <w:rsid w:val="00A85ECC"/>
    <w:rsid w:val="00A86E02"/>
    <w:rsid w:val="00A870B8"/>
    <w:rsid w:val="00A9026B"/>
    <w:rsid w:val="00A91750"/>
    <w:rsid w:val="00A91C65"/>
    <w:rsid w:val="00A93787"/>
    <w:rsid w:val="00A93F7E"/>
    <w:rsid w:val="00A968EE"/>
    <w:rsid w:val="00A974EA"/>
    <w:rsid w:val="00AA0618"/>
    <w:rsid w:val="00AA19F1"/>
    <w:rsid w:val="00AA227E"/>
    <w:rsid w:val="00AA2FCF"/>
    <w:rsid w:val="00AA5DF8"/>
    <w:rsid w:val="00AB2D3C"/>
    <w:rsid w:val="00AB34F1"/>
    <w:rsid w:val="00AB3E30"/>
    <w:rsid w:val="00AB4BF9"/>
    <w:rsid w:val="00AB6115"/>
    <w:rsid w:val="00AB6D57"/>
    <w:rsid w:val="00AB7A93"/>
    <w:rsid w:val="00AC2934"/>
    <w:rsid w:val="00AC2F42"/>
    <w:rsid w:val="00AC36EF"/>
    <w:rsid w:val="00AC42CC"/>
    <w:rsid w:val="00AC5652"/>
    <w:rsid w:val="00AC56E9"/>
    <w:rsid w:val="00AD017E"/>
    <w:rsid w:val="00AD1A0B"/>
    <w:rsid w:val="00AD1F52"/>
    <w:rsid w:val="00AD205E"/>
    <w:rsid w:val="00AD47AD"/>
    <w:rsid w:val="00AD5B73"/>
    <w:rsid w:val="00AE0066"/>
    <w:rsid w:val="00AE0091"/>
    <w:rsid w:val="00AE187F"/>
    <w:rsid w:val="00AE219E"/>
    <w:rsid w:val="00AE26E3"/>
    <w:rsid w:val="00AE2AD4"/>
    <w:rsid w:val="00AE3D4A"/>
    <w:rsid w:val="00AE43B2"/>
    <w:rsid w:val="00AE46F1"/>
    <w:rsid w:val="00AE4E79"/>
    <w:rsid w:val="00AE68BD"/>
    <w:rsid w:val="00AF1297"/>
    <w:rsid w:val="00AF13BC"/>
    <w:rsid w:val="00AF1DFC"/>
    <w:rsid w:val="00AF2084"/>
    <w:rsid w:val="00AF2212"/>
    <w:rsid w:val="00AF3301"/>
    <w:rsid w:val="00AF4A31"/>
    <w:rsid w:val="00AF5B9F"/>
    <w:rsid w:val="00AF64E0"/>
    <w:rsid w:val="00AF6753"/>
    <w:rsid w:val="00AF7ABC"/>
    <w:rsid w:val="00B00556"/>
    <w:rsid w:val="00B01762"/>
    <w:rsid w:val="00B02307"/>
    <w:rsid w:val="00B02B29"/>
    <w:rsid w:val="00B0358B"/>
    <w:rsid w:val="00B068C4"/>
    <w:rsid w:val="00B11E2B"/>
    <w:rsid w:val="00B13688"/>
    <w:rsid w:val="00B14220"/>
    <w:rsid w:val="00B14246"/>
    <w:rsid w:val="00B156C7"/>
    <w:rsid w:val="00B15B5B"/>
    <w:rsid w:val="00B16337"/>
    <w:rsid w:val="00B172C7"/>
    <w:rsid w:val="00B20484"/>
    <w:rsid w:val="00B230B0"/>
    <w:rsid w:val="00B23D49"/>
    <w:rsid w:val="00B24083"/>
    <w:rsid w:val="00B2441F"/>
    <w:rsid w:val="00B25B09"/>
    <w:rsid w:val="00B264D2"/>
    <w:rsid w:val="00B27074"/>
    <w:rsid w:val="00B30134"/>
    <w:rsid w:val="00B33487"/>
    <w:rsid w:val="00B337ED"/>
    <w:rsid w:val="00B3446C"/>
    <w:rsid w:val="00B34DA6"/>
    <w:rsid w:val="00B3558B"/>
    <w:rsid w:val="00B360DF"/>
    <w:rsid w:val="00B418D2"/>
    <w:rsid w:val="00B42318"/>
    <w:rsid w:val="00B429D3"/>
    <w:rsid w:val="00B42F9E"/>
    <w:rsid w:val="00B432FF"/>
    <w:rsid w:val="00B43F52"/>
    <w:rsid w:val="00B4476A"/>
    <w:rsid w:val="00B4644F"/>
    <w:rsid w:val="00B46B2B"/>
    <w:rsid w:val="00B504F6"/>
    <w:rsid w:val="00B51621"/>
    <w:rsid w:val="00B53116"/>
    <w:rsid w:val="00B5662E"/>
    <w:rsid w:val="00B56AAE"/>
    <w:rsid w:val="00B56CBD"/>
    <w:rsid w:val="00B600A7"/>
    <w:rsid w:val="00B60339"/>
    <w:rsid w:val="00B60C4C"/>
    <w:rsid w:val="00B62C30"/>
    <w:rsid w:val="00B63378"/>
    <w:rsid w:val="00B639F2"/>
    <w:rsid w:val="00B649A2"/>
    <w:rsid w:val="00B65B9C"/>
    <w:rsid w:val="00B6602C"/>
    <w:rsid w:val="00B6622E"/>
    <w:rsid w:val="00B66B40"/>
    <w:rsid w:val="00B67E9B"/>
    <w:rsid w:val="00B7175F"/>
    <w:rsid w:val="00B72641"/>
    <w:rsid w:val="00B72829"/>
    <w:rsid w:val="00B731B9"/>
    <w:rsid w:val="00B750E2"/>
    <w:rsid w:val="00B7669F"/>
    <w:rsid w:val="00B76B18"/>
    <w:rsid w:val="00B7799A"/>
    <w:rsid w:val="00B81314"/>
    <w:rsid w:val="00B8173E"/>
    <w:rsid w:val="00B84316"/>
    <w:rsid w:val="00B857C5"/>
    <w:rsid w:val="00B87098"/>
    <w:rsid w:val="00B87893"/>
    <w:rsid w:val="00B90865"/>
    <w:rsid w:val="00B917E7"/>
    <w:rsid w:val="00B9182B"/>
    <w:rsid w:val="00B92952"/>
    <w:rsid w:val="00B96FE8"/>
    <w:rsid w:val="00B97B07"/>
    <w:rsid w:val="00BA11F5"/>
    <w:rsid w:val="00BA1CBC"/>
    <w:rsid w:val="00BA202D"/>
    <w:rsid w:val="00BA23FC"/>
    <w:rsid w:val="00BA4E04"/>
    <w:rsid w:val="00BA52D9"/>
    <w:rsid w:val="00BB129E"/>
    <w:rsid w:val="00BB5353"/>
    <w:rsid w:val="00BB5430"/>
    <w:rsid w:val="00BB6B40"/>
    <w:rsid w:val="00BB7990"/>
    <w:rsid w:val="00BC124E"/>
    <w:rsid w:val="00BC1731"/>
    <w:rsid w:val="00BC17E6"/>
    <w:rsid w:val="00BC3F9A"/>
    <w:rsid w:val="00BC4558"/>
    <w:rsid w:val="00BC5B3D"/>
    <w:rsid w:val="00BC6A2D"/>
    <w:rsid w:val="00BC6E14"/>
    <w:rsid w:val="00BC7F3E"/>
    <w:rsid w:val="00BD0C70"/>
    <w:rsid w:val="00BD11E6"/>
    <w:rsid w:val="00BD146C"/>
    <w:rsid w:val="00BD152D"/>
    <w:rsid w:val="00BD27BC"/>
    <w:rsid w:val="00BD315B"/>
    <w:rsid w:val="00BD52DB"/>
    <w:rsid w:val="00BD6212"/>
    <w:rsid w:val="00BE0CF0"/>
    <w:rsid w:val="00BE1037"/>
    <w:rsid w:val="00BE2876"/>
    <w:rsid w:val="00BE2DBF"/>
    <w:rsid w:val="00BE4A63"/>
    <w:rsid w:val="00BE6628"/>
    <w:rsid w:val="00BF2068"/>
    <w:rsid w:val="00BF2E0A"/>
    <w:rsid w:val="00BF4369"/>
    <w:rsid w:val="00BF4AE2"/>
    <w:rsid w:val="00BF4EDA"/>
    <w:rsid w:val="00BF6259"/>
    <w:rsid w:val="00BF636F"/>
    <w:rsid w:val="00C02E54"/>
    <w:rsid w:val="00C02EF0"/>
    <w:rsid w:val="00C034EE"/>
    <w:rsid w:val="00C035D8"/>
    <w:rsid w:val="00C036DF"/>
    <w:rsid w:val="00C04B9D"/>
    <w:rsid w:val="00C0703F"/>
    <w:rsid w:val="00C106FE"/>
    <w:rsid w:val="00C10D6F"/>
    <w:rsid w:val="00C12BBA"/>
    <w:rsid w:val="00C139E0"/>
    <w:rsid w:val="00C15E15"/>
    <w:rsid w:val="00C16335"/>
    <w:rsid w:val="00C16D86"/>
    <w:rsid w:val="00C17D63"/>
    <w:rsid w:val="00C20081"/>
    <w:rsid w:val="00C207CF"/>
    <w:rsid w:val="00C20C1F"/>
    <w:rsid w:val="00C21234"/>
    <w:rsid w:val="00C2303B"/>
    <w:rsid w:val="00C233CA"/>
    <w:rsid w:val="00C24CAB"/>
    <w:rsid w:val="00C2635A"/>
    <w:rsid w:val="00C301E2"/>
    <w:rsid w:val="00C309C2"/>
    <w:rsid w:val="00C31978"/>
    <w:rsid w:val="00C32739"/>
    <w:rsid w:val="00C33FE6"/>
    <w:rsid w:val="00C34A54"/>
    <w:rsid w:val="00C358E2"/>
    <w:rsid w:val="00C35CFB"/>
    <w:rsid w:val="00C36D2B"/>
    <w:rsid w:val="00C3749E"/>
    <w:rsid w:val="00C40CCA"/>
    <w:rsid w:val="00C40F20"/>
    <w:rsid w:val="00C41912"/>
    <w:rsid w:val="00C4359B"/>
    <w:rsid w:val="00C437F2"/>
    <w:rsid w:val="00C43A68"/>
    <w:rsid w:val="00C4404F"/>
    <w:rsid w:val="00C44AEA"/>
    <w:rsid w:val="00C45321"/>
    <w:rsid w:val="00C45B00"/>
    <w:rsid w:val="00C473BB"/>
    <w:rsid w:val="00C479E3"/>
    <w:rsid w:val="00C50BB4"/>
    <w:rsid w:val="00C54336"/>
    <w:rsid w:val="00C54A99"/>
    <w:rsid w:val="00C54D81"/>
    <w:rsid w:val="00C55EA6"/>
    <w:rsid w:val="00C607B0"/>
    <w:rsid w:val="00C60EEB"/>
    <w:rsid w:val="00C61EDF"/>
    <w:rsid w:val="00C623F9"/>
    <w:rsid w:val="00C625F0"/>
    <w:rsid w:val="00C62EA2"/>
    <w:rsid w:val="00C62EF2"/>
    <w:rsid w:val="00C6394F"/>
    <w:rsid w:val="00C65018"/>
    <w:rsid w:val="00C655F2"/>
    <w:rsid w:val="00C66AD3"/>
    <w:rsid w:val="00C678D0"/>
    <w:rsid w:val="00C70AEB"/>
    <w:rsid w:val="00C71333"/>
    <w:rsid w:val="00C71418"/>
    <w:rsid w:val="00C72AF1"/>
    <w:rsid w:val="00C73388"/>
    <w:rsid w:val="00C73460"/>
    <w:rsid w:val="00C74816"/>
    <w:rsid w:val="00C7594A"/>
    <w:rsid w:val="00C7643F"/>
    <w:rsid w:val="00C801E6"/>
    <w:rsid w:val="00C839E4"/>
    <w:rsid w:val="00C871CE"/>
    <w:rsid w:val="00C87E00"/>
    <w:rsid w:val="00C911BC"/>
    <w:rsid w:val="00C91DB1"/>
    <w:rsid w:val="00C94C59"/>
    <w:rsid w:val="00C94E53"/>
    <w:rsid w:val="00C950FE"/>
    <w:rsid w:val="00C96ED2"/>
    <w:rsid w:val="00C96FEF"/>
    <w:rsid w:val="00C97556"/>
    <w:rsid w:val="00CA170B"/>
    <w:rsid w:val="00CA1789"/>
    <w:rsid w:val="00CA1ED3"/>
    <w:rsid w:val="00CA4CDE"/>
    <w:rsid w:val="00CA5AEF"/>
    <w:rsid w:val="00CA75F8"/>
    <w:rsid w:val="00CA7847"/>
    <w:rsid w:val="00CB0CA0"/>
    <w:rsid w:val="00CB15D4"/>
    <w:rsid w:val="00CB1FDA"/>
    <w:rsid w:val="00CB20D8"/>
    <w:rsid w:val="00CB2217"/>
    <w:rsid w:val="00CB3A6B"/>
    <w:rsid w:val="00CB4720"/>
    <w:rsid w:val="00CB5839"/>
    <w:rsid w:val="00CB64C6"/>
    <w:rsid w:val="00CB654F"/>
    <w:rsid w:val="00CB6985"/>
    <w:rsid w:val="00CB7F0E"/>
    <w:rsid w:val="00CC180C"/>
    <w:rsid w:val="00CC19D5"/>
    <w:rsid w:val="00CC2457"/>
    <w:rsid w:val="00CC2A90"/>
    <w:rsid w:val="00CC3FDC"/>
    <w:rsid w:val="00CC47F5"/>
    <w:rsid w:val="00CC6503"/>
    <w:rsid w:val="00CD0FED"/>
    <w:rsid w:val="00CD287F"/>
    <w:rsid w:val="00CD3391"/>
    <w:rsid w:val="00CD34CC"/>
    <w:rsid w:val="00CD4AFA"/>
    <w:rsid w:val="00CD5E94"/>
    <w:rsid w:val="00CD77A4"/>
    <w:rsid w:val="00CE05AA"/>
    <w:rsid w:val="00CE079A"/>
    <w:rsid w:val="00CE07E5"/>
    <w:rsid w:val="00CE07EA"/>
    <w:rsid w:val="00CE2033"/>
    <w:rsid w:val="00CE42DC"/>
    <w:rsid w:val="00CE5986"/>
    <w:rsid w:val="00CE6A3B"/>
    <w:rsid w:val="00CE7A03"/>
    <w:rsid w:val="00CF02F2"/>
    <w:rsid w:val="00CF177A"/>
    <w:rsid w:val="00CF21DF"/>
    <w:rsid w:val="00CF3054"/>
    <w:rsid w:val="00CF35E0"/>
    <w:rsid w:val="00CF498F"/>
    <w:rsid w:val="00CF6293"/>
    <w:rsid w:val="00CF78DF"/>
    <w:rsid w:val="00CF7FC8"/>
    <w:rsid w:val="00D00F20"/>
    <w:rsid w:val="00D01CC6"/>
    <w:rsid w:val="00D0294A"/>
    <w:rsid w:val="00D0304D"/>
    <w:rsid w:val="00D03AD8"/>
    <w:rsid w:val="00D074AF"/>
    <w:rsid w:val="00D10AD5"/>
    <w:rsid w:val="00D110AC"/>
    <w:rsid w:val="00D11790"/>
    <w:rsid w:val="00D122F6"/>
    <w:rsid w:val="00D13099"/>
    <w:rsid w:val="00D13A86"/>
    <w:rsid w:val="00D149D9"/>
    <w:rsid w:val="00D21B64"/>
    <w:rsid w:val="00D2202D"/>
    <w:rsid w:val="00D22E0D"/>
    <w:rsid w:val="00D24F1C"/>
    <w:rsid w:val="00D25979"/>
    <w:rsid w:val="00D267CE"/>
    <w:rsid w:val="00D310D2"/>
    <w:rsid w:val="00D320A6"/>
    <w:rsid w:val="00D33133"/>
    <w:rsid w:val="00D334F5"/>
    <w:rsid w:val="00D33E07"/>
    <w:rsid w:val="00D3569A"/>
    <w:rsid w:val="00D359A6"/>
    <w:rsid w:val="00D360B7"/>
    <w:rsid w:val="00D37732"/>
    <w:rsid w:val="00D40DEA"/>
    <w:rsid w:val="00D41595"/>
    <w:rsid w:val="00D43F6B"/>
    <w:rsid w:val="00D4449F"/>
    <w:rsid w:val="00D447C6"/>
    <w:rsid w:val="00D44C0B"/>
    <w:rsid w:val="00D4569C"/>
    <w:rsid w:val="00D456BF"/>
    <w:rsid w:val="00D47DF5"/>
    <w:rsid w:val="00D5354A"/>
    <w:rsid w:val="00D53F6B"/>
    <w:rsid w:val="00D5544E"/>
    <w:rsid w:val="00D55C97"/>
    <w:rsid w:val="00D61435"/>
    <w:rsid w:val="00D6195B"/>
    <w:rsid w:val="00D61E72"/>
    <w:rsid w:val="00D625EB"/>
    <w:rsid w:val="00D62A81"/>
    <w:rsid w:val="00D63A21"/>
    <w:rsid w:val="00D66BEF"/>
    <w:rsid w:val="00D70D09"/>
    <w:rsid w:val="00D7157E"/>
    <w:rsid w:val="00D73325"/>
    <w:rsid w:val="00D74009"/>
    <w:rsid w:val="00D74AF5"/>
    <w:rsid w:val="00D75001"/>
    <w:rsid w:val="00D77472"/>
    <w:rsid w:val="00D80485"/>
    <w:rsid w:val="00D80C00"/>
    <w:rsid w:val="00D82C09"/>
    <w:rsid w:val="00D830CE"/>
    <w:rsid w:val="00D83A09"/>
    <w:rsid w:val="00D83B59"/>
    <w:rsid w:val="00D83E57"/>
    <w:rsid w:val="00D83F6E"/>
    <w:rsid w:val="00D849F5"/>
    <w:rsid w:val="00D85EF7"/>
    <w:rsid w:val="00D877CA"/>
    <w:rsid w:val="00D902D4"/>
    <w:rsid w:val="00D909EA"/>
    <w:rsid w:val="00D9124D"/>
    <w:rsid w:val="00D9164D"/>
    <w:rsid w:val="00D918D8"/>
    <w:rsid w:val="00D91EF3"/>
    <w:rsid w:val="00D928F0"/>
    <w:rsid w:val="00D92DA2"/>
    <w:rsid w:val="00D94217"/>
    <w:rsid w:val="00D9539E"/>
    <w:rsid w:val="00D955D7"/>
    <w:rsid w:val="00D9711D"/>
    <w:rsid w:val="00D97734"/>
    <w:rsid w:val="00DA0C2F"/>
    <w:rsid w:val="00DA64B9"/>
    <w:rsid w:val="00DA67C4"/>
    <w:rsid w:val="00DA6A9D"/>
    <w:rsid w:val="00DA6B0C"/>
    <w:rsid w:val="00DA7745"/>
    <w:rsid w:val="00DB03D1"/>
    <w:rsid w:val="00DB10C5"/>
    <w:rsid w:val="00DB14FD"/>
    <w:rsid w:val="00DB1DA9"/>
    <w:rsid w:val="00DB3562"/>
    <w:rsid w:val="00DB3A37"/>
    <w:rsid w:val="00DB3EDE"/>
    <w:rsid w:val="00DB4B83"/>
    <w:rsid w:val="00DB6041"/>
    <w:rsid w:val="00DB67AC"/>
    <w:rsid w:val="00DC1876"/>
    <w:rsid w:val="00DC397C"/>
    <w:rsid w:val="00DC3C1A"/>
    <w:rsid w:val="00DC4148"/>
    <w:rsid w:val="00DC43D4"/>
    <w:rsid w:val="00DC459F"/>
    <w:rsid w:val="00DC6C2D"/>
    <w:rsid w:val="00DC6FC6"/>
    <w:rsid w:val="00DD0AF4"/>
    <w:rsid w:val="00DD100F"/>
    <w:rsid w:val="00DD1328"/>
    <w:rsid w:val="00DD1EE2"/>
    <w:rsid w:val="00DD2179"/>
    <w:rsid w:val="00DD234D"/>
    <w:rsid w:val="00DD5255"/>
    <w:rsid w:val="00DD5373"/>
    <w:rsid w:val="00DD5E78"/>
    <w:rsid w:val="00DD6E3D"/>
    <w:rsid w:val="00DD737D"/>
    <w:rsid w:val="00DE0D33"/>
    <w:rsid w:val="00DE141F"/>
    <w:rsid w:val="00DE1C86"/>
    <w:rsid w:val="00DE353D"/>
    <w:rsid w:val="00DE37D7"/>
    <w:rsid w:val="00DE3B7C"/>
    <w:rsid w:val="00DE3DCC"/>
    <w:rsid w:val="00DE447B"/>
    <w:rsid w:val="00DE631E"/>
    <w:rsid w:val="00DE74E5"/>
    <w:rsid w:val="00DE7607"/>
    <w:rsid w:val="00DE7977"/>
    <w:rsid w:val="00DE79E2"/>
    <w:rsid w:val="00DF0544"/>
    <w:rsid w:val="00DF45BB"/>
    <w:rsid w:val="00DF6C73"/>
    <w:rsid w:val="00E001D0"/>
    <w:rsid w:val="00E00311"/>
    <w:rsid w:val="00E00971"/>
    <w:rsid w:val="00E00AA7"/>
    <w:rsid w:val="00E01E0E"/>
    <w:rsid w:val="00E026AC"/>
    <w:rsid w:val="00E02834"/>
    <w:rsid w:val="00E03E34"/>
    <w:rsid w:val="00E04857"/>
    <w:rsid w:val="00E04E6B"/>
    <w:rsid w:val="00E04F94"/>
    <w:rsid w:val="00E0511E"/>
    <w:rsid w:val="00E05412"/>
    <w:rsid w:val="00E06A88"/>
    <w:rsid w:val="00E0725F"/>
    <w:rsid w:val="00E072B8"/>
    <w:rsid w:val="00E12AE5"/>
    <w:rsid w:val="00E12EFD"/>
    <w:rsid w:val="00E1469F"/>
    <w:rsid w:val="00E148A2"/>
    <w:rsid w:val="00E16EFE"/>
    <w:rsid w:val="00E176F5"/>
    <w:rsid w:val="00E17739"/>
    <w:rsid w:val="00E20EF4"/>
    <w:rsid w:val="00E21BA7"/>
    <w:rsid w:val="00E2396B"/>
    <w:rsid w:val="00E24030"/>
    <w:rsid w:val="00E2554F"/>
    <w:rsid w:val="00E31A1C"/>
    <w:rsid w:val="00E32079"/>
    <w:rsid w:val="00E36BB4"/>
    <w:rsid w:val="00E414A9"/>
    <w:rsid w:val="00E416A2"/>
    <w:rsid w:val="00E42BD3"/>
    <w:rsid w:val="00E435F4"/>
    <w:rsid w:val="00E43AA1"/>
    <w:rsid w:val="00E43F98"/>
    <w:rsid w:val="00E44475"/>
    <w:rsid w:val="00E47694"/>
    <w:rsid w:val="00E50AAA"/>
    <w:rsid w:val="00E51A53"/>
    <w:rsid w:val="00E52054"/>
    <w:rsid w:val="00E523C3"/>
    <w:rsid w:val="00E54FE6"/>
    <w:rsid w:val="00E575A8"/>
    <w:rsid w:val="00E60869"/>
    <w:rsid w:val="00E6159B"/>
    <w:rsid w:val="00E62624"/>
    <w:rsid w:val="00E627FE"/>
    <w:rsid w:val="00E62EFB"/>
    <w:rsid w:val="00E63280"/>
    <w:rsid w:val="00E63EA3"/>
    <w:rsid w:val="00E6424D"/>
    <w:rsid w:val="00E660AA"/>
    <w:rsid w:val="00E66439"/>
    <w:rsid w:val="00E67C65"/>
    <w:rsid w:val="00E70964"/>
    <w:rsid w:val="00E71252"/>
    <w:rsid w:val="00E71442"/>
    <w:rsid w:val="00E71CCE"/>
    <w:rsid w:val="00E73F35"/>
    <w:rsid w:val="00E76D0E"/>
    <w:rsid w:val="00E76F98"/>
    <w:rsid w:val="00E770C6"/>
    <w:rsid w:val="00E77BC0"/>
    <w:rsid w:val="00E80278"/>
    <w:rsid w:val="00E81A1E"/>
    <w:rsid w:val="00E82D77"/>
    <w:rsid w:val="00E844BA"/>
    <w:rsid w:val="00E8540F"/>
    <w:rsid w:val="00E859F5"/>
    <w:rsid w:val="00E85DCD"/>
    <w:rsid w:val="00E900B3"/>
    <w:rsid w:val="00E91A9F"/>
    <w:rsid w:val="00E925A9"/>
    <w:rsid w:val="00E9292E"/>
    <w:rsid w:val="00E92A23"/>
    <w:rsid w:val="00E935A9"/>
    <w:rsid w:val="00E94601"/>
    <w:rsid w:val="00E946CF"/>
    <w:rsid w:val="00E94B39"/>
    <w:rsid w:val="00E95A64"/>
    <w:rsid w:val="00E95B31"/>
    <w:rsid w:val="00E95B4F"/>
    <w:rsid w:val="00E961A4"/>
    <w:rsid w:val="00EA0215"/>
    <w:rsid w:val="00EA15D9"/>
    <w:rsid w:val="00EA1F90"/>
    <w:rsid w:val="00EA5402"/>
    <w:rsid w:val="00EA69F1"/>
    <w:rsid w:val="00EA6F42"/>
    <w:rsid w:val="00EA71A7"/>
    <w:rsid w:val="00EA7A07"/>
    <w:rsid w:val="00EC498C"/>
    <w:rsid w:val="00EC4CD4"/>
    <w:rsid w:val="00EC6204"/>
    <w:rsid w:val="00EC6298"/>
    <w:rsid w:val="00ED149D"/>
    <w:rsid w:val="00ED1FB8"/>
    <w:rsid w:val="00ED2390"/>
    <w:rsid w:val="00ED6898"/>
    <w:rsid w:val="00ED6F78"/>
    <w:rsid w:val="00ED7B46"/>
    <w:rsid w:val="00EE055E"/>
    <w:rsid w:val="00EE0A86"/>
    <w:rsid w:val="00EE192B"/>
    <w:rsid w:val="00EE5E61"/>
    <w:rsid w:val="00EE6C7B"/>
    <w:rsid w:val="00EE71AD"/>
    <w:rsid w:val="00EF008E"/>
    <w:rsid w:val="00EF1B36"/>
    <w:rsid w:val="00EF2164"/>
    <w:rsid w:val="00EF4980"/>
    <w:rsid w:val="00EF641D"/>
    <w:rsid w:val="00EF6F5D"/>
    <w:rsid w:val="00EF7894"/>
    <w:rsid w:val="00F000C8"/>
    <w:rsid w:val="00F0058A"/>
    <w:rsid w:val="00F016D6"/>
    <w:rsid w:val="00F02DEF"/>
    <w:rsid w:val="00F042BC"/>
    <w:rsid w:val="00F051C1"/>
    <w:rsid w:val="00F06699"/>
    <w:rsid w:val="00F06762"/>
    <w:rsid w:val="00F06980"/>
    <w:rsid w:val="00F06A18"/>
    <w:rsid w:val="00F07325"/>
    <w:rsid w:val="00F0751C"/>
    <w:rsid w:val="00F1000F"/>
    <w:rsid w:val="00F13460"/>
    <w:rsid w:val="00F13EFC"/>
    <w:rsid w:val="00F1408E"/>
    <w:rsid w:val="00F20A37"/>
    <w:rsid w:val="00F20D80"/>
    <w:rsid w:val="00F22124"/>
    <w:rsid w:val="00F23E25"/>
    <w:rsid w:val="00F24176"/>
    <w:rsid w:val="00F24774"/>
    <w:rsid w:val="00F249A2"/>
    <w:rsid w:val="00F253F7"/>
    <w:rsid w:val="00F26143"/>
    <w:rsid w:val="00F261FA"/>
    <w:rsid w:val="00F301DA"/>
    <w:rsid w:val="00F318FB"/>
    <w:rsid w:val="00F31A88"/>
    <w:rsid w:val="00F32153"/>
    <w:rsid w:val="00F321D0"/>
    <w:rsid w:val="00F344C7"/>
    <w:rsid w:val="00F345BF"/>
    <w:rsid w:val="00F35A40"/>
    <w:rsid w:val="00F366FF"/>
    <w:rsid w:val="00F36FCD"/>
    <w:rsid w:val="00F37FC0"/>
    <w:rsid w:val="00F40180"/>
    <w:rsid w:val="00F40420"/>
    <w:rsid w:val="00F40ED4"/>
    <w:rsid w:val="00F41DC5"/>
    <w:rsid w:val="00F43B7E"/>
    <w:rsid w:val="00F44032"/>
    <w:rsid w:val="00F45506"/>
    <w:rsid w:val="00F47168"/>
    <w:rsid w:val="00F47A76"/>
    <w:rsid w:val="00F52B2E"/>
    <w:rsid w:val="00F52DA8"/>
    <w:rsid w:val="00F52E56"/>
    <w:rsid w:val="00F53192"/>
    <w:rsid w:val="00F53CCC"/>
    <w:rsid w:val="00F56509"/>
    <w:rsid w:val="00F565FC"/>
    <w:rsid w:val="00F56F38"/>
    <w:rsid w:val="00F602FA"/>
    <w:rsid w:val="00F62D36"/>
    <w:rsid w:val="00F62DE5"/>
    <w:rsid w:val="00F63C41"/>
    <w:rsid w:val="00F64594"/>
    <w:rsid w:val="00F64B36"/>
    <w:rsid w:val="00F65807"/>
    <w:rsid w:val="00F662A6"/>
    <w:rsid w:val="00F66CD7"/>
    <w:rsid w:val="00F67E11"/>
    <w:rsid w:val="00F7091A"/>
    <w:rsid w:val="00F70B4A"/>
    <w:rsid w:val="00F72CE1"/>
    <w:rsid w:val="00F74F95"/>
    <w:rsid w:val="00F755FA"/>
    <w:rsid w:val="00F8086B"/>
    <w:rsid w:val="00F83978"/>
    <w:rsid w:val="00F83B83"/>
    <w:rsid w:val="00F83DCA"/>
    <w:rsid w:val="00F84B24"/>
    <w:rsid w:val="00F85171"/>
    <w:rsid w:val="00F85458"/>
    <w:rsid w:val="00F901E4"/>
    <w:rsid w:val="00F9103A"/>
    <w:rsid w:val="00F91694"/>
    <w:rsid w:val="00F91DB0"/>
    <w:rsid w:val="00F92418"/>
    <w:rsid w:val="00F9288A"/>
    <w:rsid w:val="00F93202"/>
    <w:rsid w:val="00F9601E"/>
    <w:rsid w:val="00F972DB"/>
    <w:rsid w:val="00F97D7F"/>
    <w:rsid w:val="00FA0109"/>
    <w:rsid w:val="00FA0FFC"/>
    <w:rsid w:val="00FA13F6"/>
    <w:rsid w:val="00FA30E6"/>
    <w:rsid w:val="00FA47B8"/>
    <w:rsid w:val="00FA619B"/>
    <w:rsid w:val="00FA6B10"/>
    <w:rsid w:val="00FA7AC9"/>
    <w:rsid w:val="00FB2519"/>
    <w:rsid w:val="00FB4576"/>
    <w:rsid w:val="00FB4632"/>
    <w:rsid w:val="00FC0CC1"/>
    <w:rsid w:val="00FC17CE"/>
    <w:rsid w:val="00FC25EE"/>
    <w:rsid w:val="00FC2635"/>
    <w:rsid w:val="00FC396B"/>
    <w:rsid w:val="00FC66F2"/>
    <w:rsid w:val="00FC6BE2"/>
    <w:rsid w:val="00FC7567"/>
    <w:rsid w:val="00FD0321"/>
    <w:rsid w:val="00FD03AB"/>
    <w:rsid w:val="00FD0E0A"/>
    <w:rsid w:val="00FD3EB1"/>
    <w:rsid w:val="00FD47EF"/>
    <w:rsid w:val="00FD592F"/>
    <w:rsid w:val="00FD79E8"/>
    <w:rsid w:val="00FD7A50"/>
    <w:rsid w:val="00FD7B87"/>
    <w:rsid w:val="00FE020E"/>
    <w:rsid w:val="00FE0735"/>
    <w:rsid w:val="00FE0E78"/>
    <w:rsid w:val="00FE245A"/>
    <w:rsid w:val="00FE5826"/>
    <w:rsid w:val="00FE6603"/>
    <w:rsid w:val="00FE7CD5"/>
    <w:rsid w:val="00FF12D6"/>
    <w:rsid w:val="00FF17B6"/>
    <w:rsid w:val="00FF1A65"/>
    <w:rsid w:val="00FF1ACE"/>
    <w:rsid w:val="00FF24E6"/>
    <w:rsid w:val="00FF414A"/>
    <w:rsid w:val="00FF4755"/>
    <w:rsid w:val="00FF542C"/>
    <w:rsid w:val="00FF5D9E"/>
    <w:rsid w:val="00FF5F71"/>
    <w:rsid w:val="00FF6976"/>
    <w:rsid w:val="00FF7182"/>
    <w:rsid w:val="025960ED"/>
    <w:rsid w:val="05C62C5F"/>
    <w:rsid w:val="0B5405F0"/>
    <w:rsid w:val="0EF6491D"/>
    <w:rsid w:val="25E25F31"/>
    <w:rsid w:val="380B1C83"/>
    <w:rsid w:val="443B295C"/>
    <w:rsid w:val="4496073B"/>
    <w:rsid w:val="4C595A96"/>
    <w:rsid w:val="602C6D5E"/>
    <w:rsid w:val="7B1A7A3F"/>
    <w:rsid w:val="7E251C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uiPriority="0" w:qFormat="1"/>
    <w:lsdException w:name="heading 4" w:qFormat="1"/>
    <w:lsdException w:name="heading 5" w:qFormat="1"/>
    <w:lsdException w:name="heading 6" w:qFormat="1"/>
    <w:lsdException w:name="heading 7" w:uiPriority="0" w:qFormat="1"/>
    <w:lsdException w:name="heading 8" w:uiPriority="0" w:qFormat="1"/>
    <w:lsdException w:name="heading 9" w:uiPriority="0"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iPriority="0" w:qFormat="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0"/>
    <w:lsdException w:name="Body Tex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Strong" w:uiPriority="0" w:qFormat="1"/>
    <w:lsdException w:name="Emphasis" w:uiPriority="20"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kern w:val="2"/>
      <w:sz w:val="21"/>
      <w:szCs w:val="24"/>
    </w:rPr>
  </w:style>
  <w:style w:type="paragraph" w:styleId="10">
    <w:name w:val="heading 1"/>
    <w:basedOn w:val="a"/>
    <w:next w:val="a"/>
    <w:link w:val="1Char"/>
    <w:uiPriority w:val="99"/>
    <w:qFormat/>
    <w:pPr>
      <w:keepNext/>
      <w:keepLines/>
      <w:spacing w:line="360" w:lineRule="auto"/>
      <w:textAlignment w:val="baseline"/>
      <w:outlineLvl w:val="0"/>
    </w:pPr>
    <w:rPr>
      <w:rFonts w:ascii="宋体" w:hAnsi="宋体"/>
      <w:b/>
      <w:bCs/>
      <w:color w:val="000000"/>
      <w:sz w:val="28"/>
      <w:szCs w:val="28"/>
      <w:lang/>
    </w:rPr>
  </w:style>
  <w:style w:type="paragraph" w:styleId="2">
    <w:name w:val="heading 2"/>
    <w:basedOn w:val="a"/>
    <w:next w:val="a"/>
    <w:uiPriority w:val="99"/>
    <w:qFormat/>
    <w:pPr>
      <w:keepNext/>
      <w:keepLines/>
      <w:autoSpaceDE w:val="0"/>
      <w:autoSpaceDN w:val="0"/>
      <w:adjustRightInd w:val="0"/>
      <w:spacing w:before="360" w:after="260" w:line="360" w:lineRule="auto"/>
      <w:jc w:val="center"/>
      <w:textAlignment w:val="baseline"/>
      <w:outlineLvl w:val="1"/>
    </w:pPr>
    <w:rPr>
      <w:rFonts w:ascii="Arial" w:eastAsia="黑体" w:hAnsi="Arial"/>
      <w:b/>
      <w:spacing w:val="24"/>
      <w:kern w:val="0"/>
      <w:sz w:val="24"/>
      <w:szCs w:val="20"/>
    </w:rPr>
  </w:style>
  <w:style w:type="paragraph" w:styleId="3">
    <w:name w:val="heading 3"/>
    <w:basedOn w:val="a"/>
    <w:next w:val="a0"/>
    <w:link w:val="3Char"/>
    <w:qFormat/>
    <w:pPr>
      <w:keepNext/>
      <w:keepLines/>
      <w:autoSpaceDE w:val="0"/>
      <w:autoSpaceDN w:val="0"/>
      <w:adjustRightInd w:val="0"/>
      <w:spacing w:before="360" w:after="260" w:line="360" w:lineRule="auto"/>
      <w:jc w:val="left"/>
      <w:textAlignment w:val="baseline"/>
      <w:outlineLvl w:val="2"/>
    </w:pPr>
    <w:rPr>
      <w:rFonts w:ascii="宋体" w:hAnsi="Arial"/>
      <w:b/>
      <w:sz w:val="28"/>
      <w:szCs w:val="20"/>
    </w:rPr>
  </w:style>
  <w:style w:type="paragraph" w:styleId="4">
    <w:name w:val="heading 4"/>
    <w:basedOn w:val="a"/>
    <w:next w:val="a"/>
    <w:link w:val="4Char"/>
    <w:uiPriority w:val="99"/>
    <w:qFormat/>
    <w:pPr>
      <w:keepNext/>
      <w:keepLines/>
      <w:spacing w:before="280" w:after="290" w:line="376" w:lineRule="auto"/>
      <w:outlineLvl w:val="3"/>
    </w:pPr>
    <w:rPr>
      <w:rFonts w:ascii="Cambria" w:hAnsi="Cambria"/>
      <w:b/>
      <w:bCs/>
      <w:sz w:val="28"/>
      <w:szCs w:val="28"/>
    </w:rPr>
  </w:style>
  <w:style w:type="paragraph" w:styleId="5">
    <w:name w:val="heading 5"/>
    <w:basedOn w:val="a"/>
    <w:next w:val="a0"/>
    <w:uiPriority w:val="99"/>
    <w:qFormat/>
    <w:pPr>
      <w:keepNext/>
      <w:keepLines/>
      <w:numPr>
        <w:ilvl w:val="4"/>
        <w:numId w:val="1"/>
      </w:numPr>
      <w:spacing w:before="280" w:after="290" w:line="376" w:lineRule="auto"/>
      <w:outlineLvl w:val="4"/>
    </w:pPr>
    <w:rPr>
      <w:b/>
      <w:sz w:val="28"/>
      <w:szCs w:val="20"/>
    </w:rPr>
  </w:style>
  <w:style w:type="paragraph" w:styleId="6">
    <w:name w:val="heading 6"/>
    <w:basedOn w:val="a"/>
    <w:next w:val="a0"/>
    <w:uiPriority w:val="99"/>
    <w:qFormat/>
    <w:pPr>
      <w:keepNext/>
      <w:keepLines/>
      <w:numPr>
        <w:ilvl w:val="5"/>
        <w:numId w:val="1"/>
      </w:numPr>
      <w:spacing w:before="240" w:after="64" w:line="320" w:lineRule="auto"/>
      <w:outlineLvl w:val="5"/>
    </w:pPr>
    <w:rPr>
      <w:rFonts w:ascii="Arial" w:eastAsia="黑体" w:hAnsi="Arial"/>
      <w:b/>
      <w:sz w:val="24"/>
      <w:szCs w:val="20"/>
    </w:rPr>
  </w:style>
  <w:style w:type="paragraph" w:styleId="7">
    <w:name w:val="heading 7"/>
    <w:basedOn w:val="a"/>
    <w:next w:val="a0"/>
    <w:qFormat/>
    <w:pPr>
      <w:keepNext/>
      <w:keepLines/>
      <w:numPr>
        <w:ilvl w:val="6"/>
        <w:numId w:val="1"/>
      </w:numPr>
      <w:spacing w:before="240" w:after="64" w:line="320" w:lineRule="auto"/>
      <w:outlineLvl w:val="6"/>
    </w:pPr>
    <w:rPr>
      <w:b/>
      <w:sz w:val="24"/>
      <w:szCs w:val="20"/>
    </w:rPr>
  </w:style>
  <w:style w:type="paragraph" w:styleId="8">
    <w:name w:val="heading 8"/>
    <w:basedOn w:val="a"/>
    <w:next w:val="a0"/>
    <w:qFormat/>
    <w:pPr>
      <w:keepNext/>
      <w:keepLines/>
      <w:numPr>
        <w:ilvl w:val="7"/>
        <w:numId w:val="1"/>
      </w:numPr>
      <w:spacing w:before="240" w:after="64" w:line="320" w:lineRule="auto"/>
      <w:outlineLvl w:val="7"/>
    </w:pPr>
    <w:rPr>
      <w:rFonts w:ascii="Arial" w:eastAsia="黑体" w:hAnsi="Arial"/>
      <w:sz w:val="24"/>
      <w:szCs w:val="20"/>
    </w:rPr>
  </w:style>
  <w:style w:type="paragraph" w:styleId="9">
    <w:name w:val="heading 9"/>
    <w:basedOn w:val="a"/>
    <w:next w:val="a0"/>
    <w:qFormat/>
    <w:pPr>
      <w:keepNext/>
      <w:keepLines/>
      <w:numPr>
        <w:ilvl w:val="8"/>
        <w:numId w:val="1"/>
      </w:numPr>
      <w:spacing w:before="240" w:after="64" w:line="320" w:lineRule="auto"/>
      <w:outlineLvl w:val="8"/>
    </w:pPr>
    <w:rPr>
      <w:rFonts w:ascii="Arial" w:eastAsia="黑体" w:hAnsi="Arial"/>
      <w:szCs w:val="20"/>
    </w:rPr>
  </w:style>
  <w:style w:type="character" w:default="1" w:styleId="a1">
    <w:name w:val="Default Paragraph Font"/>
    <w:rPr>
      <w:rFonts w:ascii="Times New Roman" w:eastAsia="宋体" w:hAnsi="Times New Roman" w:cs="Times New Roman"/>
    </w:rPr>
  </w:style>
  <w:style w:type="table" w:default="1" w:styleId="a2">
    <w:name w:val="Normal Table"/>
    <w:tblPr>
      <w:tblCellMar>
        <w:top w:w="0" w:type="dxa"/>
        <w:left w:w="108" w:type="dxa"/>
        <w:bottom w:w="0" w:type="dxa"/>
        <w:right w:w="108" w:type="dxa"/>
      </w:tblCellMar>
    </w:tblPr>
  </w:style>
  <w:style w:type="numbering" w:default="1" w:styleId="a3">
    <w:name w:val="No List"/>
    <w:semiHidden/>
  </w:style>
  <w:style w:type="character" w:styleId="a4">
    <w:name w:val="FollowedHyperlink"/>
    <w:uiPriority w:val="99"/>
    <w:rPr>
      <w:rFonts w:ascii="Times New Roman" w:eastAsia="宋体" w:hAnsi="Times New Roman" w:cs="Times New Roman"/>
      <w:color w:val="800080"/>
      <w:u w:val="single"/>
    </w:rPr>
  </w:style>
  <w:style w:type="character" w:styleId="a5">
    <w:name w:val="Strong"/>
    <w:qFormat/>
    <w:rPr>
      <w:rFonts w:ascii="Times New Roman" w:eastAsia="宋体" w:hAnsi="Times New Roman" w:cs="Times New Roman"/>
      <w:b/>
      <w:bCs/>
      <w:kern w:val="2"/>
      <w:sz w:val="24"/>
      <w:szCs w:val="24"/>
      <w:lang w:val="en-US" w:eastAsia="zh-CN" w:bidi="ar-SA"/>
    </w:rPr>
  </w:style>
  <w:style w:type="character" w:customStyle="1" w:styleId="3Char">
    <w:name w:val="标题 3 Char"/>
    <w:link w:val="3"/>
    <w:rPr>
      <w:rFonts w:ascii="宋体" w:eastAsia="宋体" w:hAnsi="Arial" w:cs="Times New Roman"/>
      <w:b/>
      <w:kern w:val="2"/>
      <w:sz w:val="28"/>
      <w:lang w:val="en-US" w:eastAsia="zh-CN" w:bidi="ar-SA"/>
    </w:rPr>
  </w:style>
  <w:style w:type="character" w:styleId="a6">
    <w:name w:val="Hyperlink"/>
    <w:uiPriority w:val="99"/>
    <w:rPr>
      <w:rFonts w:ascii="Times New Roman" w:eastAsia="宋体" w:hAnsi="Times New Roman" w:cs="Times New Roman"/>
      <w:color w:val="0000FF"/>
      <w:kern w:val="2"/>
      <w:sz w:val="24"/>
      <w:szCs w:val="24"/>
      <w:u w:val="single"/>
      <w:lang w:val="en-US" w:eastAsia="zh-CN" w:bidi="ar-SA"/>
    </w:rPr>
  </w:style>
  <w:style w:type="character" w:styleId="a7">
    <w:name w:val="page number"/>
    <w:basedOn w:val="a1"/>
    <w:uiPriority w:val="99"/>
    <w:rPr>
      <w:rFonts w:ascii="Times New Roman" w:eastAsia="宋体" w:hAnsi="Times New Roman" w:cs="Times New Roman"/>
    </w:rPr>
  </w:style>
  <w:style w:type="character" w:customStyle="1" w:styleId="CharChar3">
    <w:name w:val=" Char Char3"/>
    <w:rPr>
      <w:rFonts w:ascii="Times New Roman" w:eastAsia="宋体" w:hAnsi="Times New Roman" w:cs="Times New Roman"/>
      <w:kern w:val="2"/>
      <w:sz w:val="18"/>
      <w:szCs w:val="18"/>
      <w:lang w:val="en-US" w:eastAsia="zh-CN" w:bidi="ar-SA"/>
    </w:rPr>
  </w:style>
  <w:style w:type="character" w:customStyle="1" w:styleId="city3">
    <w:name w:val="city3"/>
    <w:rPr>
      <w:rFonts w:ascii="Times New Roman" w:eastAsia="宋体" w:hAnsi="Times New Roman" w:cs="Times New Roman"/>
      <w:color w:val="999999"/>
    </w:rPr>
  </w:style>
  <w:style w:type="character" w:customStyle="1" w:styleId="1Char">
    <w:name w:val="标题 1 Char"/>
    <w:link w:val="10"/>
    <w:uiPriority w:val="99"/>
    <w:locked/>
    <w:rPr>
      <w:rFonts w:ascii="宋体" w:hAnsi="宋体" w:cs="Arial"/>
      <w:b/>
      <w:bCs/>
      <w:color w:val="000000"/>
      <w:kern w:val="2"/>
      <w:sz w:val="28"/>
      <w:szCs w:val="28"/>
    </w:rPr>
  </w:style>
  <w:style w:type="character" w:customStyle="1" w:styleId="Char1">
    <w:name w:val="纯文本 Char1"/>
    <w:link w:val="a8"/>
    <w:rPr>
      <w:rFonts w:ascii="宋体" w:eastAsia="宋体" w:hAnsi="Courier New" w:cs="Times New Roman"/>
      <w:spacing w:val="-8"/>
      <w:kern w:val="2"/>
      <w:sz w:val="24"/>
      <w:lang w:val="en-US" w:eastAsia="zh-CN" w:bidi="ar-SA"/>
    </w:rPr>
  </w:style>
  <w:style w:type="character" w:customStyle="1" w:styleId="4Char">
    <w:name w:val="标题 4 Char"/>
    <w:basedOn w:val="a1"/>
    <w:link w:val="4"/>
    <w:uiPriority w:val="9"/>
    <w:semiHidden/>
    <w:rPr>
      <w:rFonts w:ascii="Cambria" w:eastAsia="宋体" w:hAnsi="Cambria" w:cs="Times New Roman"/>
      <w:b/>
      <w:bCs/>
      <w:kern w:val="2"/>
      <w:sz w:val="28"/>
      <w:szCs w:val="28"/>
    </w:rPr>
  </w:style>
  <w:style w:type="character" w:customStyle="1" w:styleId="bord3">
    <w:name w:val="bord3"/>
    <w:basedOn w:val="a1"/>
    <w:rPr>
      <w:rFonts w:ascii="Times New Roman" w:eastAsia="宋体" w:hAnsi="Times New Roman" w:cs="Times New Roman"/>
    </w:rPr>
  </w:style>
  <w:style w:type="character" w:customStyle="1" w:styleId="Char">
    <w:name w:val="正文文本 Char"/>
    <w:link w:val="a9"/>
    <w:rPr>
      <w:rFonts w:ascii="Times New Roman" w:eastAsia="宋体" w:hAnsi="Times New Roman" w:cs="Times New Roman"/>
      <w:sz w:val="21"/>
      <w:lang w:val="en-US" w:eastAsia="zh-CN" w:bidi="ar-SA"/>
    </w:rPr>
  </w:style>
  <w:style w:type="character" w:customStyle="1" w:styleId="Char0">
    <w:name w:val="批注框文本 Char"/>
    <w:uiPriority w:val="99"/>
    <w:rPr>
      <w:rFonts w:ascii="Times New Roman" w:eastAsia="宋体" w:hAnsi="Times New Roman" w:cs="Times New Roman"/>
      <w:kern w:val="2"/>
      <w:sz w:val="18"/>
      <w:szCs w:val="18"/>
    </w:rPr>
  </w:style>
  <w:style w:type="character" w:customStyle="1" w:styleId="CharChar">
    <w:name w:val=" Char Char"/>
    <w:rPr>
      <w:rFonts w:ascii="Times New Roman" w:eastAsia="宋体" w:hAnsi="Times New Roman" w:cs="Times New Roman"/>
      <w:sz w:val="21"/>
      <w:lang w:val="en-US" w:eastAsia="zh-CN" w:bidi="ar-SA"/>
    </w:rPr>
  </w:style>
  <w:style w:type="character" w:customStyle="1" w:styleId="Char2">
    <w:name w:val="正文缩进 Char"/>
    <w:link w:val="a0"/>
    <w:rPr>
      <w:kern w:val="2"/>
      <w:sz w:val="24"/>
    </w:rPr>
  </w:style>
  <w:style w:type="character" w:customStyle="1" w:styleId="price7">
    <w:name w:val="price7"/>
    <w:rPr>
      <w:rFonts w:ascii="Times New Roman" w:eastAsia="宋体" w:hAnsi="Times New Roman" w:cs="Times New Roman"/>
      <w:color w:val="CC0000"/>
    </w:rPr>
  </w:style>
  <w:style w:type="character" w:customStyle="1" w:styleId="2Char">
    <w:name w:val="正文文本缩进 2 Char"/>
    <w:rPr>
      <w:rFonts w:ascii="Times New Roman" w:eastAsia="宋体" w:hAnsi="Times New Roman" w:cs="Times New Roman"/>
      <w:kern w:val="2"/>
      <w:sz w:val="21"/>
    </w:rPr>
  </w:style>
  <w:style w:type="character" w:customStyle="1" w:styleId="2Char0">
    <w:name w:val="标题 2 Char"/>
    <w:aliases w:val="H2 Char,标题 1.1 Char,Title2 Char,h2 Char,Underrubrik1 Char,prop2 Char,标题二 Char,H21 Char,Heading 2 Hidden Char,Heading 2 CCBS Char,heading 2 Char,Level 2 Topic Heading Char,Second Level Topic Char,- Para Char,sect 1.2 Char,sect 1.21 Char,2 Char"/>
    <w:uiPriority w:val="99"/>
    <w:rPr>
      <w:rFonts w:ascii="Arial" w:eastAsia="黑体" w:hAnsi="Arial" w:cs="Times New Roman"/>
      <w:b/>
      <w:spacing w:val="24"/>
      <w:sz w:val="24"/>
    </w:rPr>
  </w:style>
  <w:style w:type="character" w:customStyle="1" w:styleId="CharChar1">
    <w:name w:val=" Char Char1"/>
    <w:rPr>
      <w:rFonts w:ascii="Times New Roman" w:eastAsia="宋体" w:hAnsi="Times New Roman" w:cs="Times New Roman"/>
      <w:kern w:val="2"/>
      <w:sz w:val="18"/>
      <w:szCs w:val="18"/>
      <w:lang w:val="en-US" w:eastAsia="zh-CN" w:bidi="ar-SA"/>
    </w:rPr>
  </w:style>
  <w:style w:type="character" w:customStyle="1" w:styleId="CharChar6">
    <w:name w:val=" Char Char6"/>
    <w:rPr>
      <w:rFonts w:ascii="宋体" w:eastAsia="宋体" w:hAnsi="Courier New" w:cs="Times New Roman"/>
      <w:spacing w:val="-8"/>
      <w:kern w:val="2"/>
      <w:sz w:val="24"/>
      <w:lang w:val="en-US" w:eastAsia="zh-CN" w:bidi="ar-SA"/>
    </w:rPr>
  </w:style>
  <w:style w:type="character" w:customStyle="1" w:styleId="font31">
    <w:name w:val="font31"/>
    <w:basedOn w:val="a1"/>
    <w:uiPriority w:val="99"/>
    <w:rPr>
      <w:rFonts w:ascii="宋体" w:hAnsi="宋体" w:cs="宋体"/>
      <w:b/>
      <w:color w:val="FF0000"/>
      <w:sz w:val="18"/>
      <w:szCs w:val="18"/>
      <w:u w:val="none"/>
    </w:rPr>
  </w:style>
  <w:style w:type="character" w:customStyle="1" w:styleId="Char3">
    <w:name w:val="列出段落 Char"/>
    <w:link w:val="aa"/>
    <w:locked/>
    <w:rPr>
      <w:kern w:val="2"/>
      <w:sz w:val="21"/>
      <w:szCs w:val="24"/>
    </w:rPr>
  </w:style>
  <w:style w:type="character" w:customStyle="1" w:styleId="15">
    <w:name w:val="15"/>
    <w:basedOn w:val="a1"/>
    <w:rPr>
      <w:rFonts w:ascii="Times New Roman" w:eastAsia="宋体" w:hAnsi="Times New Roman" w:cs="Times New Roman"/>
    </w:rPr>
  </w:style>
  <w:style w:type="character" w:customStyle="1" w:styleId="Char4">
    <w:name w:val="纯文本 Char"/>
    <w:uiPriority w:val="99"/>
    <w:rPr>
      <w:rFonts w:ascii="宋体" w:eastAsia="宋体" w:hAnsi="Courier New" w:cs="Times New Roman"/>
      <w:spacing w:val="-8"/>
      <w:kern w:val="2"/>
      <w:sz w:val="24"/>
    </w:rPr>
  </w:style>
  <w:style w:type="character" w:customStyle="1" w:styleId="font41">
    <w:name w:val="font41"/>
    <w:basedOn w:val="a1"/>
    <w:uiPriority w:val="99"/>
    <w:rPr>
      <w:rFonts w:ascii="宋体" w:hAnsi="宋体" w:cs="宋体"/>
      <w:b/>
      <w:color w:val="000000"/>
      <w:sz w:val="20"/>
      <w:szCs w:val="20"/>
      <w:u w:val="none"/>
    </w:rPr>
  </w:style>
  <w:style w:type="character" w:customStyle="1" w:styleId="paramname3">
    <w:name w:val="paramname3"/>
    <w:rPr>
      <w:rFonts w:ascii="Times New Roman" w:eastAsia="宋体" w:hAnsi="Times New Roman" w:cs="Times New Roman"/>
      <w:color w:val="999999"/>
    </w:rPr>
  </w:style>
  <w:style w:type="character" w:customStyle="1" w:styleId="Char5">
    <w:name w:val="页眉 Char"/>
    <w:uiPriority w:val="99"/>
    <w:rPr>
      <w:rFonts w:ascii="Times New Roman" w:eastAsia="宋体" w:hAnsi="Times New Roman" w:cs="Times New Roman"/>
      <w:kern w:val="2"/>
      <w:sz w:val="18"/>
      <w:szCs w:val="18"/>
    </w:rPr>
  </w:style>
  <w:style w:type="character" w:customStyle="1" w:styleId="CharChar5">
    <w:name w:val=" Char Char5"/>
    <w:rPr>
      <w:rFonts w:ascii="Times New Roman" w:eastAsia="宋体" w:hAnsi="Times New Roman" w:cs="Times New Roman"/>
      <w:kern w:val="2"/>
      <w:sz w:val="18"/>
      <w:szCs w:val="18"/>
      <w:lang w:val="en-US" w:eastAsia="zh-CN" w:bidi="ar-SA"/>
    </w:rPr>
  </w:style>
  <w:style w:type="character" w:customStyle="1" w:styleId="style81">
    <w:name w:val="style81"/>
    <w:rPr>
      <w:rFonts w:ascii="Times New Roman" w:eastAsia="宋体" w:hAnsi="Times New Roman" w:cs="Times New Roman"/>
      <w:b/>
      <w:bCs/>
      <w:color w:val="0066CC"/>
    </w:rPr>
  </w:style>
  <w:style w:type="character" w:customStyle="1" w:styleId="tmin1">
    <w:name w:val="tmin1"/>
    <w:rPr>
      <w:rFonts w:ascii="Times New Roman" w:eastAsia="宋体" w:hAnsi="Times New Roman" w:cs="Times New Roman"/>
      <w:color w:val="000066"/>
    </w:rPr>
  </w:style>
  <w:style w:type="character" w:customStyle="1" w:styleId="Char6">
    <w:name w:val="页脚 Char"/>
    <w:uiPriority w:val="99"/>
    <w:rPr>
      <w:rFonts w:ascii="Times New Roman" w:eastAsia="宋体" w:hAnsi="Times New Roman" w:cs="Times New Roman"/>
      <w:kern w:val="2"/>
      <w:sz w:val="18"/>
      <w:szCs w:val="18"/>
    </w:rPr>
  </w:style>
  <w:style w:type="character" w:customStyle="1" w:styleId="mark8">
    <w:name w:val="mark8"/>
    <w:rPr>
      <w:rFonts w:ascii="Times New Roman" w:eastAsia="宋体" w:hAnsi="Times New Roman" w:cs="Times New Roman"/>
      <w:b/>
      <w:bCs/>
      <w:sz w:val="21"/>
      <w:szCs w:val="21"/>
    </w:rPr>
  </w:style>
  <w:style w:type="character" w:customStyle="1" w:styleId="HTMLChar">
    <w:name w:val="HTML 预设格式 Char"/>
    <w:basedOn w:val="a1"/>
    <w:link w:val="HTML"/>
    <w:uiPriority w:val="99"/>
    <w:rPr>
      <w:rFonts w:ascii="宋体" w:hAnsi="宋体" w:cs="宋体"/>
      <w:sz w:val="24"/>
      <w:szCs w:val="24"/>
    </w:rPr>
  </w:style>
  <w:style w:type="character" w:customStyle="1" w:styleId="CharChar2">
    <w:name w:val=" Char Char2"/>
    <w:rPr>
      <w:rFonts w:ascii="Times New Roman" w:eastAsia="宋体" w:hAnsi="Times New Roman" w:cs="Times New Roman"/>
      <w:kern w:val="2"/>
      <w:sz w:val="18"/>
      <w:szCs w:val="18"/>
      <w:lang w:val="en-US" w:eastAsia="zh-CN" w:bidi="ar-SA"/>
    </w:rPr>
  </w:style>
  <w:style w:type="character" w:customStyle="1" w:styleId="CharChar4">
    <w:name w:val=" Char Char4"/>
    <w:rPr>
      <w:rFonts w:ascii="Times New Roman" w:eastAsia="宋体" w:hAnsi="Times New Roman" w:cs="Times New Roman"/>
      <w:kern w:val="2"/>
      <w:sz w:val="21"/>
      <w:lang w:val="en-US" w:eastAsia="zh-CN" w:bidi="ar-SA"/>
    </w:rPr>
  </w:style>
  <w:style w:type="character" w:customStyle="1" w:styleId="Char7">
    <w:name w:val="文档正文 Char"/>
    <w:rPr>
      <w:rFonts w:ascii="Arial" w:eastAsia="宋体" w:hAnsi="Arial" w:cs="Arial"/>
      <w:b/>
      <w:bCs/>
      <w:color w:val="FF0000"/>
      <w:kern w:val="2"/>
      <w:sz w:val="21"/>
      <w:szCs w:val="21"/>
      <w:lang w:val="en-US" w:eastAsia="zh-CN" w:bidi="ar-SA"/>
    </w:rPr>
  </w:style>
  <w:style w:type="character" w:customStyle="1" w:styleId="Char8">
    <w:name w:val="文档结构图 Char"/>
    <w:basedOn w:val="a1"/>
    <w:link w:val="ab"/>
    <w:uiPriority w:val="99"/>
    <w:locked/>
    <w:rPr>
      <w:kern w:val="2"/>
      <w:sz w:val="21"/>
      <w:szCs w:val="24"/>
      <w:shd w:val="clear" w:color="auto" w:fill="000080"/>
    </w:rPr>
  </w:style>
  <w:style w:type="character" w:customStyle="1" w:styleId="Char9">
    <w:name w:val="标题 Char"/>
    <w:basedOn w:val="a1"/>
    <w:link w:val="ac"/>
    <w:uiPriority w:val="99"/>
    <w:locked/>
    <w:rPr>
      <w:rFonts w:ascii="Arial" w:hAnsi="Arial"/>
      <w:b/>
      <w:sz w:val="36"/>
    </w:rPr>
  </w:style>
  <w:style w:type="character" w:customStyle="1" w:styleId="115Char">
    <w:name w:val="段1.15 Char"/>
    <w:link w:val="115"/>
    <w:rPr>
      <w:rFonts w:ascii="Times New Roman" w:eastAsia="宋体" w:hAnsi="Times New Roman" w:cs="Times New Roman"/>
      <w:kern w:val="21"/>
      <w:sz w:val="21"/>
      <w:lang w:val="en-US" w:eastAsia="zh-CN" w:bidi="ar-SA"/>
    </w:rPr>
  </w:style>
  <w:style w:type="character" w:customStyle="1" w:styleId="2Ctrl2Char">
    <w:name w:val="!标题2 Ctrl+2 Char"/>
    <w:link w:val="2Ctrl2"/>
    <w:rPr>
      <w:rFonts w:ascii="Arial" w:eastAsia="黑体" w:hAnsi="Arial"/>
      <w:b/>
      <w:spacing w:val="24"/>
      <w:kern w:val="2"/>
      <w:sz w:val="36"/>
      <w:szCs w:val="36"/>
    </w:rPr>
  </w:style>
  <w:style w:type="character" w:customStyle="1" w:styleId="apple-converted-space">
    <w:name w:val="apple-converted-space"/>
    <w:basedOn w:val="a1"/>
  </w:style>
  <w:style w:type="character" w:customStyle="1" w:styleId="font01">
    <w:name w:val="font01"/>
    <w:basedOn w:val="a1"/>
    <w:uiPriority w:val="99"/>
    <w:rPr>
      <w:rFonts w:ascii="宋体" w:hAnsi="宋体" w:cs="宋体"/>
      <w:b/>
      <w:color w:val="0000FF"/>
      <w:sz w:val="20"/>
      <w:szCs w:val="20"/>
      <w:u w:val="none"/>
    </w:rPr>
  </w:style>
  <w:style w:type="character" w:customStyle="1" w:styleId="ad">
    <w:name w:val="列出段落 字符"/>
    <w:basedOn w:val="a1"/>
    <w:uiPriority w:val="34"/>
    <w:qFormat/>
  </w:style>
  <w:style w:type="character" w:customStyle="1" w:styleId="Chara">
    <w:name w:val="*正文 Char"/>
    <w:link w:val="ae"/>
    <w:rPr>
      <w:rFonts w:ascii="宋体" w:hAnsi="宋体"/>
      <w:sz w:val="24"/>
      <w:szCs w:val="24"/>
    </w:rPr>
  </w:style>
  <w:style w:type="character" w:customStyle="1" w:styleId="sitemappagename">
    <w:name w:val="sitemappagename"/>
    <w:uiPriority w:val="99"/>
  </w:style>
  <w:style w:type="character" w:customStyle="1" w:styleId="font11">
    <w:name w:val="font11"/>
    <w:basedOn w:val="a1"/>
    <w:uiPriority w:val="99"/>
    <w:rPr>
      <w:rFonts w:ascii="宋体" w:hAnsi="宋体" w:cs="宋体"/>
      <w:b/>
      <w:color w:val="000000"/>
      <w:sz w:val="20"/>
      <w:szCs w:val="20"/>
      <w:u w:val="single"/>
    </w:rPr>
  </w:style>
  <w:style w:type="character" w:customStyle="1" w:styleId="Charb">
    <w:name w:val="正文文本缩进 Char"/>
    <w:basedOn w:val="a1"/>
    <w:link w:val="af"/>
    <w:uiPriority w:val="99"/>
    <w:locked/>
    <w:rPr>
      <w:kern w:val="2"/>
      <w:sz w:val="24"/>
    </w:rPr>
  </w:style>
  <w:style w:type="character" w:customStyle="1" w:styleId="font21">
    <w:name w:val="font21"/>
    <w:basedOn w:val="a1"/>
    <w:uiPriority w:val="99"/>
    <w:rPr>
      <w:rFonts w:ascii="宋体" w:hAnsi="宋体" w:cs="宋体"/>
      <w:b/>
      <w:color w:val="FF0000"/>
      <w:sz w:val="20"/>
      <w:szCs w:val="20"/>
      <w:u w:val="none"/>
    </w:rPr>
  </w:style>
  <w:style w:type="character" w:customStyle="1" w:styleId="font51">
    <w:name w:val="font51"/>
    <w:basedOn w:val="a1"/>
    <w:uiPriority w:val="99"/>
    <w:rPr>
      <w:rFonts w:ascii="宋体" w:hAnsi="宋体" w:cs="宋体"/>
      <w:b/>
      <w:color w:val="000000"/>
      <w:sz w:val="18"/>
      <w:szCs w:val="18"/>
      <w:u w:val="none"/>
    </w:rPr>
  </w:style>
  <w:style w:type="paragraph" w:styleId="30">
    <w:name w:val="Body Text Indent 3"/>
    <w:basedOn w:val="a"/>
    <w:next w:val="1"/>
    <w:pPr>
      <w:ind w:firstLine="426"/>
    </w:pPr>
    <w:rPr>
      <w:szCs w:val="20"/>
    </w:rPr>
  </w:style>
  <w:style w:type="paragraph" w:styleId="HTML">
    <w:name w:val="HTML Preformatted"/>
    <w:basedOn w:val="a"/>
    <w:next w:val="1"/>
    <w:link w:val="HTMLChar"/>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1">
    <w:name w:val="index 1"/>
    <w:basedOn w:val="a"/>
    <w:next w:val="a"/>
  </w:style>
  <w:style w:type="paragraph" w:styleId="a8">
    <w:name w:val="Plain Text"/>
    <w:basedOn w:val="a"/>
    <w:next w:val="1"/>
    <w:link w:val="Char1"/>
    <w:pPr>
      <w:spacing w:line="360" w:lineRule="auto"/>
    </w:pPr>
    <w:rPr>
      <w:rFonts w:ascii="宋体" w:hAnsi="Courier New"/>
      <w:spacing w:val="-8"/>
      <w:sz w:val="24"/>
      <w:szCs w:val="20"/>
    </w:rPr>
  </w:style>
  <w:style w:type="paragraph" w:styleId="20">
    <w:name w:val="Body Text Indent 2"/>
    <w:basedOn w:val="a"/>
    <w:next w:val="1"/>
    <w:pPr>
      <w:ind w:firstLine="540"/>
    </w:pPr>
    <w:rPr>
      <w:szCs w:val="20"/>
    </w:rPr>
  </w:style>
  <w:style w:type="paragraph" w:styleId="ac">
    <w:name w:val="Title"/>
    <w:basedOn w:val="a"/>
    <w:next w:val="1"/>
    <w:link w:val="Char9"/>
    <w:uiPriority w:val="99"/>
    <w:qFormat/>
    <w:pPr>
      <w:pageBreakBefore/>
      <w:tabs>
        <w:tab w:val="left" w:pos="600"/>
        <w:tab w:val="left" w:pos="960"/>
        <w:tab w:val="left" w:pos="1080"/>
      </w:tabs>
      <w:overflowPunct w:val="0"/>
      <w:spacing w:before="240" w:after="60" w:line="360" w:lineRule="auto"/>
      <w:ind w:left="839" w:right="-357" w:firstLine="480"/>
      <w:jc w:val="center"/>
      <w:outlineLvl w:val="0"/>
    </w:pPr>
    <w:rPr>
      <w:rFonts w:ascii="Arial" w:hAnsi="Arial"/>
      <w:b/>
      <w:kern w:val="0"/>
      <w:sz w:val="36"/>
      <w:szCs w:val="20"/>
    </w:rPr>
  </w:style>
  <w:style w:type="paragraph" w:styleId="af0">
    <w:name w:val="Normal (Web)"/>
    <w:basedOn w:val="a"/>
    <w:next w:val="1"/>
    <w:uiPriority w:val="99"/>
    <w:qFormat/>
    <w:pPr>
      <w:widowControl/>
      <w:spacing w:before="100" w:beforeAutospacing="1" w:after="100" w:afterAutospacing="1"/>
      <w:jc w:val="left"/>
    </w:pPr>
    <w:rPr>
      <w:rFonts w:ascii="宋体" w:hAnsi="宋体"/>
      <w:kern w:val="0"/>
      <w:sz w:val="24"/>
    </w:rPr>
  </w:style>
  <w:style w:type="paragraph" w:styleId="af1">
    <w:name w:val="Date"/>
    <w:basedOn w:val="a"/>
    <w:next w:val="a"/>
    <w:pPr>
      <w:widowControl/>
      <w:tabs>
        <w:tab w:val="left" w:pos="600"/>
        <w:tab w:val="left" w:pos="960"/>
        <w:tab w:val="left" w:pos="1080"/>
      </w:tabs>
      <w:overflowPunct w:val="0"/>
      <w:spacing w:after="260" w:line="220" w:lineRule="atLeast"/>
      <w:ind w:left="835" w:right="28" w:firstLine="480"/>
      <w:jc w:val="right"/>
    </w:pPr>
    <w:rPr>
      <w:rFonts w:ascii="宋体" w:hAnsi="宋体"/>
      <w:kern w:val="0"/>
      <w:sz w:val="24"/>
      <w:szCs w:val="20"/>
    </w:rPr>
  </w:style>
  <w:style w:type="paragraph" w:styleId="21">
    <w:name w:val="toc 2"/>
    <w:basedOn w:val="a"/>
    <w:next w:val="a"/>
    <w:uiPriority w:val="99"/>
    <w:pPr>
      <w:ind w:left="210"/>
      <w:jc w:val="left"/>
    </w:pPr>
    <w:rPr>
      <w:smallCaps/>
    </w:rPr>
  </w:style>
  <w:style w:type="paragraph" w:styleId="1">
    <w:name w:val="toc 1"/>
    <w:basedOn w:val="a"/>
    <w:next w:val="a"/>
    <w:uiPriority w:val="99"/>
    <w:pPr>
      <w:spacing w:before="120" w:after="120"/>
      <w:jc w:val="left"/>
    </w:pPr>
    <w:rPr>
      <w:b/>
      <w:bCs/>
      <w:caps/>
    </w:rPr>
  </w:style>
  <w:style w:type="paragraph" w:styleId="a0">
    <w:name w:val="Normal Indent"/>
    <w:basedOn w:val="a"/>
    <w:next w:val="1"/>
    <w:link w:val="Char2"/>
    <w:qFormat/>
    <w:pPr>
      <w:autoSpaceDE w:val="0"/>
      <w:autoSpaceDN w:val="0"/>
      <w:spacing w:line="360" w:lineRule="auto"/>
      <w:ind w:left="181" w:firstLine="420"/>
    </w:pPr>
    <w:rPr>
      <w:sz w:val="24"/>
      <w:szCs w:val="20"/>
      <w:lang/>
    </w:rPr>
  </w:style>
  <w:style w:type="paragraph" w:customStyle="1" w:styleId="CharChar1CharCharCharCharCharChar">
    <w:name w:val="Char Char1 Char Char Char Char Char Char"/>
    <w:basedOn w:val="a"/>
    <w:next w:val="1"/>
    <w:pPr>
      <w:widowControl/>
      <w:adjustRightInd w:val="0"/>
      <w:snapToGrid w:val="0"/>
      <w:spacing w:beforeLines="25" w:afterLines="25" w:line="240" w:lineRule="exact"/>
      <w:ind w:firstLineChars="192" w:firstLine="560"/>
      <w:jc w:val="left"/>
    </w:pPr>
    <w:rPr>
      <w:sz w:val="24"/>
    </w:rPr>
  </w:style>
  <w:style w:type="paragraph" w:styleId="ab">
    <w:name w:val="Document Map"/>
    <w:basedOn w:val="a"/>
    <w:next w:val="1"/>
    <w:link w:val="Char8"/>
    <w:uiPriority w:val="99"/>
    <w:pPr>
      <w:shd w:val="clear" w:color="auto" w:fill="000080"/>
    </w:pPr>
  </w:style>
  <w:style w:type="paragraph" w:styleId="a9">
    <w:name w:val="Body Text"/>
    <w:basedOn w:val="a"/>
    <w:next w:val="1"/>
    <w:link w:val="Char"/>
    <w:pPr>
      <w:widowControl/>
      <w:spacing w:after="120"/>
      <w:jc w:val="left"/>
    </w:pPr>
    <w:rPr>
      <w:kern w:val="0"/>
      <w:szCs w:val="20"/>
    </w:rPr>
  </w:style>
  <w:style w:type="paragraph" w:styleId="af">
    <w:name w:val="Body Text Indent"/>
    <w:basedOn w:val="a"/>
    <w:next w:val="1"/>
    <w:link w:val="Charb"/>
    <w:uiPriority w:val="99"/>
    <w:pPr>
      <w:autoSpaceDE w:val="0"/>
      <w:autoSpaceDN w:val="0"/>
      <w:spacing w:line="360" w:lineRule="auto"/>
      <w:ind w:left="181" w:firstLine="539"/>
    </w:pPr>
    <w:rPr>
      <w:sz w:val="24"/>
      <w:szCs w:val="20"/>
    </w:rPr>
  </w:style>
  <w:style w:type="paragraph" w:styleId="31">
    <w:name w:val="toc 3"/>
    <w:basedOn w:val="a"/>
    <w:next w:val="a"/>
    <w:uiPriority w:val="99"/>
    <w:pPr>
      <w:ind w:leftChars="400" w:left="840"/>
    </w:pPr>
  </w:style>
  <w:style w:type="paragraph" w:customStyle="1" w:styleId="af2">
    <w:name w:val="项目符号：一级"/>
    <w:basedOn w:val="a"/>
    <w:next w:val="a"/>
    <w:pPr>
      <w:widowControl/>
      <w:numPr>
        <w:numId w:val="2"/>
      </w:numPr>
      <w:tabs>
        <w:tab w:val="left" w:pos="900"/>
      </w:tabs>
      <w:adjustRightInd w:val="0"/>
      <w:snapToGrid w:val="0"/>
      <w:spacing w:line="360" w:lineRule="auto"/>
      <w:jc w:val="left"/>
      <w:textAlignment w:val="baseline"/>
    </w:pPr>
    <w:rPr>
      <w:rFonts w:ascii="宋体" w:hAnsi="宋体"/>
      <w:kern w:val="0"/>
      <w:sz w:val="24"/>
    </w:rPr>
  </w:style>
  <w:style w:type="paragraph" w:styleId="af3">
    <w:name w:val="Balloon Text"/>
    <w:basedOn w:val="a"/>
    <w:next w:val="1"/>
    <w:uiPriority w:val="99"/>
    <w:rPr>
      <w:sz w:val="18"/>
      <w:szCs w:val="18"/>
    </w:rPr>
  </w:style>
  <w:style w:type="paragraph" w:customStyle="1" w:styleId="xl74">
    <w:name w:val="xl74"/>
    <w:basedOn w:val="a"/>
    <w:pPr>
      <w:widowControl/>
      <w:spacing w:before="100" w:beforeAutospacing="1" w:after="100" w:afterAutospacing="1"/>
      <w:jc w:val="right"/>
      <w:textAlignment w:val="center"/>
    </w:pPr>
    <w:rPr>
      <w:rFonts w:ascii="宋体" w:hAnsi="宋体" w:cs="宋体"/>
      <w:color w:val="000000"/>
      <w:kern w:val="0"/>
      <w:sz w:val="24"/>
    </w:rPr>
  </w:style>
  <w:style w:type="paragraph" w:customStyle="1" w:styleId="115">
    <w:name w:val="段1.15"/>
    <w:basedOn w:val="a"/>
    <w:next w:val="a"/>
    <w:link w:val="115Char"/>
    <w:pPr>
      <w:spacing w:line="276" w:lineRule="auto"/>
      <w:ind w:firstLine="420"/>
    </w:pPr>
    <w:rPr>
      <w:kern w:val="21"/>
      <w:szCs w:val="20"/>
    </w:rPr>
  </w:style>
  <w:style w:type="paragraph" w:styleId="af4">
    <w:name w:val="header"/>
    <w:basedOn w:val="a"/>
    <w:next w:val="1"/>
    <w:uiPriority w:val="99"/>
    <w:pPr>
      <w:pBdr>
        <w:bottom w:val="single" w:sz="6" w:space="1" w:color="auto"/>
      </w:pBdr>
      <w:tabs>
        <w:tab w:val="center" w:pos="4153"/>
        <w:tab w:val="right" w:pos="8306"/>
      </w:tabs>
      <w:snapToGrid w:val="0"/>
      <w:jc w:val="center"/>
    </w:pPr>
    <w:rPr>
      <w:sz w:val="18"/>
      <w:szCs w:val="18"/>
    </w:rPr>
  </w:style>
  <w:style w:type="paragraph" w:customStyle="1" w:styleId="xl78">
    <w:name w:val="xl78"/>
    <w:basedOn w:val="a"/>
    <w:pPr>
      <w:widowControl/>
      <w:pBdr>
        <w:top w:val="single" w:sz="8" w:space="0" w:color="000000"/>
        <w:left w:val="single" w:sz="4" w:space="0" w:color="000000"/>
        <w:bottom w:val="single" w:sz="4" w:space="0" w:color="000000"/>
        <w:right w:val="single" w:sz="8" w:space="0" w:color="000000"/>
      </w:pBdr>
      <w:spacing w:before="100" w:beforeAutospacing="1" w:after="100" w:afterAutospacing="1"/>
      <w:jc w:val="center"/>
      <w:textAlignment w:val="center"/>
    </w:pPr>
    <w:rPr>
      <w:rFonts w:ascii="宋体" w:hAnsi="宋体" w:cs="宋体"/>
      <w:color w:val="000000"/>
      <w:kern w:val="0"/>
      <w:sz w:val="24"/>
    </w:rPr>
  </w:style>
  <w:style w:type="paragraph" w:styleId="af5">
    <w:name w:val="footer"/>
    <w:basedOn w:val="a"/>
    <w:next w:val="1"/>
    <w:uiPriority w:val="99"/>
    <w:pPr>
      <w:tabs>
        <w:tab w:val="center" w:pos="4153"/>
        <w:tab w:val="right" w:pos="8306"/>
      </w:tabs>
      <w:snapToGrid w:val="0"/>
      <w:jc w:val="left"/>
    </w:pPr>
    <w:rPr>
      <w:sz w:val="18"/>
      <w:szCs w:val="18"/>
    </w:rPr>
  </w:style>
  <w:style w:type="paragraph" w:styleId="aa">
    <w:name w:val="List Paragraph"/>
    <w:basedOn w:val="a"/>
    <w:next w:val="1"/>
    <w:link w:val="Char3"/>
    <w:qFormat/>
    <w:pPr>
      <w:ind w:firstLineChars="200" w:firstLine="420"/>
    </w:pPr>
    <w:rPr>
      <w:lang/>
    </w:rPr>
  </w:style>
  <w:style w:type="paragraph" w:customStyle="1" w:styleId="zi">
    <w:name w:val="zi"/>
    <w:basedOn w:val="a"/>
    <w:next w:val="1"/>
    <w:pPr>
      <w:widowControl/>
      <w:spacing w:before="100" w:beforeAutospacing="1" w:after="100" w:afterAutospacing="1" w:line="336" w:lineRule="atLeast"/>
      <w:jc w:val="left"/>
    </w:pPr>
    <w:rPr>
      <w:rFonts w:ascii="ˎ̥" w:hAnsi="ˎ̥"/>
      <w:color w:val="000000"/>
      <w:kern w:val="0"/>
      <w:sz w:val="22"/>
      <w:szCs w:val="22"/>
    </w:rPr>
  </w:style>
  <w:style w:type="paragraph" w:customStyle="1" w:styleId="af6">
    <w:name w:val="文档正文"/>
    <w:basedOn w:val="a"/>
    <w:next w:val="1"/>
    <w:rPr>
      <w:rFonts w:ascii="Arial" w:hAnsi="Arial" w:cs="Arial"/>
      <w:b/>
      <w:bCs/>
      <w:color w:val="FF0000"/>
      <w:szCs w:val="21"/>
    </w:rPr>
  </w:style>
  <w:style w:type="paragraph" w:customStyle="1" w:styleId="xl72">
    <w:name w:val="xl72"/>
    <w:basedOn w:val="a"/>
    <w:pPr>
      <w:widowControl/>
      <w:pBdr>
        <w:top w:val="single" w:sz="4" w:space="0" w:color="000000"/>
        <w:left w:val="single" w:sz="4" w:space="0" w:color="000000"/>
        <w:bottom w:val="single" w:sz="8" w:space="0" w:color="000000"/>
        <w:right w:val="single" w:sz="8" w:space="0" w:color="000000"/>
      </w:pBdr>
      <w:spacing w:before="100" w:beforeAutospacing="1" w:after="100" w:afterAutospacing="1"/>
      <w:jc w:val="right"/>
      <w:textAlignment w:val="center"/>
    </w:pPr>
    <w:rPr>
      <w:rFonts w:ascii="宋体" w:hAnsi="宋体" w:cs="宋体"/>
      <w:color w:val="000000"/>
      <w:kern w:val="0"/>
      <w:sz w:val="24"/>
    </w:rPr>
  </w:style>
  <w:style w:type="paragraph" w:customStyle="1" w:styleId="12">
    <w:name w:val="列出段落1"/>
    <w:basedOn w:val="a"/>
    <w:uiPriority w:val="34"/>
    <w:qFormat/>
    <w:pPr>
      <w:ind w:firstLineChars="200" w:firstLine="420"/>
    </w:pPr>
  </w:style>
  <w:style w:type="paragraph" w:customStyle="1" w:styleId="ListParagraph1">
    <w:name w:val="List Paragraph1"/>
    <w:basedOn w:val="a"/>
    <w:qFormat/>
    <w:pPr>
      <w:ind w:firstLineChars="200" w:firstLine="420"/>
    </w:pPr>
    <w:rPr>
      <w:rFonts w:ascii="Calibri" w:hAnsi="Calibri" w:cs="黑体"/>
      <w:szCs w:val="22"/>
    </w:rPr>
  </w:style>
  <w:style w:type="paragraph" w:customStyle="1" w:styleId="xl80">
    <w:name w:val="xl80"/>
    <w:basedOn w:val="a"/>
    <w:pPr>
      <w:widowControl/>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宋体" w:hAnsi="宋体" w:cs="宋体"/>
      <w:color w:val="000000"/>
      <w:kern w:val="0"/>
      <w:sz w:val="24"/>
    </w:rPr>
  </w:style>
  <w:style w:type="paragraph" w:customStyle="1" w:styleId="font5">
    <w:name w:val="font5"/>
    <w:basedOn w:val="a"/>
    <w:pPr>
      <w:widowControl/>
      <w:spacing w:before="100" w:beforeAutospacing="1" w:after="100" w:afterAutospacing="1"/>
      <w:jc w:val="left"/>
    </w:pPr>
    <w:rPr>
      <w:rFonts w:ascii="宋体" w:hAnsi="宋体" w:cs="宋体"/>
      <w:kern w:val="0"/>
      <w:sz w:val="18"/>
      <w:szCs w:val="18"/>
    </w:rPr>
  </w:style>
  <w:style w:type="paragraph" w:customStyle="1" w:styleId="Char60">
    <w:name w:val=" Char6"/>
    <w:basedOn w:val="a"/>
    <w:next w:val="1"/>
    <w:pPr>
      <w:widowControl/>
      <w:spacing w:line="360" w:lineRule="auto"/>
      <w:jc w:val="left"/>
    </w:pPr>
    <w:rPr>
      <w:rFonts w:ascii="宋体" w:hAnsi="宋体"/>
      <w:kern w:val="0"/>
      <w:sz w:val="24"/>
    </w:rPr>
  </w:style>
  <w:style w:type="paragraph" w:customStyle="1" w:styleId="Default">
    <w:name w:val="Default"/>
    <w:next w:val="1"/>
    <w:pPr>
      <w:widowControl w:val="0"/>
      <w:autoSpaceDE w:val="0"/>
      <w:autoSpaceDN w:val="0"/>
      <w:adjustRightInd w:val="0"/>
    </w:pPr>
    <w:rPr>
      <w:rFonts w:ascii="黑体" w:eastAsia="黑体" w:cs="黑体"/>
      <w:color w:val="000000"/>
      <w:sz w:val="24"/>
      <w:szCs w:val="24"/>
    </w:rPr>
  </w:style>
  <w:style w:type="paragraph" w:customStyle="1" w:styleId="CharCharCharCharCharChar1Char">
    <w:name w:val=" Char Char Char Char Char Char1 Char"/>
    <w:basedOn w:val="a"/>
    <w:next w:val="1"/>
    <w:pPr>
      <w:widowControl/>
      <w:spacing w:after="160" w:line="240" w:lineRule="exact"/>
      <w:jc w:val="left"/>
    </w:pPr>
    <w:rPr>
      <w:rFonts w:ascii="Verdana" w:hAnsi="Verdana"/>
      <w:kern w:val="0"/>
      <w:szCs w:val="20"/>
      <w:lang w:eastAsia="en-US"/>
    </w:rPr>
  </w:style>
  <w:style w:type="paragraph" w:customStyle="1" w:styleId="xl68">
    <w:name w:val="xl68"/>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4"/>
    </w:rPr>
  </w:style>
  <w:style w:type="paragraph" w:customStyle="1" w:styleId="cont">
    <w:name w:val="cont"/>
    <w:basedOn w:val="a"/>
    <w:pPr>
      <w:adjustRightInd w:val="0"/>
      <w:spacing w:line="360" w:lineRule="auto"/>
      <w:ind w:firstLineChars="200" w:firstLine="200"/>
      <w:jc w:val="left"/>
      <w:textAlignment w:val="baseline"/>
    </w:pPr>
    <w:rPr>
      <w:rFonts w:ascii="Arial" w:hAnsi="Arial"/>
      <w:kern w:val="0"/>
      <w:sz w:val="24"/>
      <w:szCs w:val="20"/>
    </w:rPr>
  </w:style>
  <w:style w:type="paragraph" w:customStyle="1" w:styleId="Char1CharCharCharCharCharChar1">
    <w:name w:val="Char1 Char Char Char Char Char Char1"/>
    <w:basedOn w:val="a"/>
    <w:next w:val="1"/>
    <w:pPr>
      <w:widowControl/>
      <w:spacing w:after="160" w:line="240" w:lineRule="exact"/>
      <w:jc w:val="left"/>
    </w:pPr>
    <w:rPr>
      <w:kern w:val="0"/>
      <w:szCs w:val="20"/>
    </w:rPr>
  </w:style>
  <w:style w:type="paragraph" w:customStyle="1" w:styleId="13">
    <w:name w:val="正文1"/>
    <w:basedOn w:val="a"/>
    <w:qFormat/>
    <w:pPr>
      <w:spacing w:before="100" w:beforeAutospacing="1" w:after="100" w:afterAutospacing="1" w:line="360" w:lineRule="auto"/>
      <w:ind w:left="4228" w:hangingChars="1504" w:hanging="4228"/>
      <w:jc w:val="left"/>
    </w:pPr>
    <w:rPr>
      <w:rFonts w:ascii="宋体" w:hAnsi="宋体"/>
      <w:color w:val="000000"/>
      <w:szCs w:val="21"/>
    </w:rPr>
  </w:style>
  <w:style w:type="paragraph" w:customStyle="1" w:styleId="14">
    <w:name w:val="样式1"/>
    <w:basedOn w:val="a"/>
    <w:next w:val="1"/>
    <w:pPr>
      <w:numPr>
        <w:numId w:val="3"/>
      </w:numPr>
      <w:tabs>
        <w:tab w:val="left" w:pos="709"/>
      </w:tabs>
      <w:adjustRightInd w:val="0"/>
      <w:textAlignment w:val="baseline"/>
    </w:pPr>
    <w:rPr>
      <w:rFonts w:ascii="宋体" w:hAnsi="宋体"/>
      <w:kern w:val="0"/>
      <w:szCs w:val="21"/>
    </w:rPr>
  </w:style>
  <w:style w:type="paragraph" w:customStyle="1" w:styleId="Char1CharCharCharCharCharChar10">
    <w:name w:val=" Char1 Char Char Char Char Char Char1"/>
    <w:basedOn w:val="a"/>
    <w:next w:val="1"/>
    <w:pPr>
      <w:widowControl/>
      <w:spacing w:after="160" w:line="240" w:lineRule="exact"/>
      <w:jc w:val="left"/>
    </w:pPr>
    <w:rPr>
      <w:rFonts w:ascii="Verdana" w:hAnsi="Verdana"/>
      <w:kern w:val="0"/>
      <w:sz w:val="20"/>
      <w:szCs w:val="20"/>
      <w:lang w:eastAsia="en-US"/>
    </w:rPr>
  </w:style>
  <w:style w:type="paragraph" w:customStyle="1" w:styleId="CharCharChar">
    <w:name w:val=" Char Char Char"/>
    <w:basedOn w:val="a"/>
    <w:next w:val="1"/>
    <w:pPr>
      <w:widowControl/>
      <w:spacing w:after="160" w:line="240" w:lineRule="exact"/>
      <w:jc w:val="left"/>
    </w:pPr>
    <w:rPr>
      <w:rFonts w:ascii="Verdana" w:hAnsi="Verdana" w:cs="Verdana"/>
      <w:kern w:val="0"/>
      <w:szCs w:val="21"/>
      <w:lang w:eastAsia="en-US"/>
    </w:rPr>
  </w:style>
  <w:style w:type="paragraph" w:customStyle="1" w:styleId="22">
    <w:name w:val="正文2"/>
    <w:basedOn w:val="a"/>
    <w:next w:val="1"/>
    <w:pPr>
      <w:adjustRightInd w:val="0"/>
      <w:spacing w:line="480" w:lineRule="atLeast"/>
      <w:ind w:firstLine="560"/>
      <w:textAlignment w:val="baseline"/>
    </w:pPr>
    <w:rPr>
      <w:rFonts w:ascii="CG Times" w:eastAsia="楷体_GB2312" w:hAnsi="CG Times"/>
      <w:color w:val="000000"/>
      <w:kern w:val="0"/>
      <w:sz w:val="28"/>
      <w:szCs w:val="20"/>
    </w:rPr>
  </w:style>
  <w:style w:type="paragraph" w:customStyle="1" w:styleId="af7">
    <w:name w:val="缺省文本"/>
    <w:basedOn w:val="a"/>
    <w:next w:val="1"/>
    <w:pPr>
      <w:autoSpaceDE w:val="0"/>
      <w:autoSpaceDN w:val="0"/>
      <w:adjustRightInd w:val="0"/>
      <w:spacing w:line="360" w:lineRule="auto"/>
      <w:jc w:val="left"/>
    </w:pPr>
    <w:rPr>
      <w:kern w:val="0"/>
      <w:sz w:val="24"/>
      <w:szCs w:val="20"/>
    </w:rPr>
  </w:style>
  <w:style w:type="paragraph" w:customStyle="1" w:styleId="CharCharCharChar">
    <w:name w:val=" Char Char Char Char"/>
    <w:basedOn w:val="a"/>
    <w:next w:val="1"/>
    <w:pPr>
      <w:widowControl/>
      <w:spacing w:after="160" w:line="240" w:lineRule="exact"/>
      <w:jc w:val="left"/>
    </w:pPr>
    <w:rPr>
      <w:rFonts w:ascii="Verdana" w:hAnsi="Verdana"/>
      <w:kern w:val="0"/>
      <w:szCs w:val="20"/>
      <w:lang w:eastAsia="en-US"/>
    </w:rPr>
  </w:style>
  <w:style w:type="paragraph" w:customStyle="1" w:styleId="1H14-1GB2312">
    <w:name w:val="样式 标题 1H1标题 4-1 + 仿宋_GB2312 小二 居中"/>
    <w:basedOn w:val="a"/>
    <w:next w:val="1"/>
  </w:style>
  <w:style w:type="paragraph" w:customStyle="1" w:styleId="p15">
    <w:name w:val="p15"/>
    <w:basedOn w:val="a"/>
    <w:next w:val="1"/>
    <w:pPr>
      <w:widowControl/>
      <w:snapToGrid w:val="0"/>
      <w:jc w:val="left"/>
    </w:pPr>
    <w:rPr>
      <w:rFonts w:ascii="宋体" w:hAnsi="宋体" w:cs="宋体"/>
      <w:color w:val="000000"/>
      <w:kern w:val="0"/>
      <w:sz w:val="24"/>
    </w:rPr>
  </w:style>
  <w:style w:type="paragraph" w:customStyle="1" w:styleId="p0">
    <w:name w:val="p0"/>
    <w:basedOn w:val="a"/>
    <w:next w:val="1"/>
    <w:pPr>
      <w:widowControl/>
    </w:pPr>
    <w:rPr>
      <w:kern w:val="0"/>
      <w:szCs w:val="21"/>
    </w:rPr>
  </w:style>
  <w:style w:type="paragraph" w:customStyle="1" w:styleId="2Ctrl2">
    <w:name w:val="!标题2 Ctrl+2"/>
    <w:basedOn w:val="2"/>
    <w:next w:val="a"/>
    <w:link w:val="2Ctrl2Char"/>
    <w:pPr>
      <w:keepNext w:val="0"/>
      <w:keepLines w:val="0"/>
      <w:numPr>
        <w:ilvl w:val="1"/>
        <w:numId w:val="4"/>
      </w:numPr>
      <w:tabs>
        <w:tab w:val="left" w:pos="567"/>
        <w:tab w:val="left" w:pos="1634"/>
      </w:tabs>
      <w:autoSpaceDE/>
      <w:autoSpaceDN/>
      <w:snapToGrid w:val="0"/>
      <w:spacing w:beforeLines="200" w:afterLines="50"/>
      <w:jc w:val="both"/>
      <w:textAlignment w:val="auto"/>
    </w:pPr>
    <w:rPr>
      <w:kern w:val="2"/>
      <w:sz w:val="36"/>
      <w:szCs w:val="36"/>
      <w:lang/>
    </w:rPr>
  </w:style>
  <w:style w:type="paragraph" w:customStyle="1" w:styleId="22Heading2HiddenHeading2CCBSheading2H2h2">
    <w:name w:val="样式 标题 2第一章 标题 2Heading 2 HiddenHeading 2 CCBSheading 2H2h2..."/>
    <w:basedOn w:val="2"/>
    <w:next w:val="1"/>
    <w:pPr>
      <w:keepLines w:val="0"/>
      <w:numPr>
        <w:numId w:val="5"/>
      </w:numPr>
      <w:tabs>
        <w:tab w:val="left" w:pos="420"/>
      </w:tabs>
      <w:autoSpaceDE/>
      <w:autoSpaceDN/>
      <w:spacing w:beforeLines="50" w:afterLines="50" w:line="240" w:lineRule="auto"/>
    </w:pPr>
    <w:rPr>
      <w:rFonts w:ascii="黑体" w:eastAsia="宋体" w:hAnsi="Times New Roman" w:cs="宋体"/>
      <w:b w:val="0"/>
      <w:spacing w:val="0"/>
      <w:sz w:val="32"/>
    </w:rPr>
  </w:style>
  <w:style w:type="paragraph" w:customStyle="1" w:styleId="3H3sect123BOD0Heading3-oldh3l3CTLevel3Head">
    <w:name w:val="样式 样式 标题 3H3sect1.2.3BOD 0Heading 3 - oldh3l3CTLevel 3 Head... +..."/>
    <w:basedOn w:val="a"/>
    <w:next w:val="1"/>
    <w:pPr>
      <w:keepNext/>
      <w:keepLines/>
      <w:spacing w:beforeLines="50" w:afterLines="50"/>
      <w:jc w:val="left"/>
      <w:outlineLvl w:val="2"/>
    </w:pPr>
    <w:rPr>
      <w:rFonts w:cs="宋体"/>
      <w:b/>
      <w:bCs/>
      <w:sz w:val="24"/>
      <w:szCs w:val="20"/>
    </w:rPr>
  </w:style>
  <w:style w:type="paragraph" w:customStyle="1" w:styleId="Char1CharCharCharCharCharChar">
    <w:name w:val=" Char1 Char Char Char Char Char Char"/>
    <w:basedOn w:val="a"/>
    <w:next w:val="1"/>
    <w:rPr>
      <w:rFonts w:ascii="Tahoma" w:hAnsi="Tahoma"/>
      <w:sz w:val="24"/>
      <w:szCs w:val="20"/>
    </w:rPr>
  </w:style>
  <w:style w:type="paragraph" w:customStyle="1" w:styleId="Charc">
    <w:name w:val=" Char"/>
    <w:basedOn w:val="a"/>
    <w:next w:val="1"/>
    <w:pPr>
      <w:widowControl/>
      <w:spacing w:after="160" w:line="240" w:lineRule="exact"/>
      <w:jc w:val="left"/>
    </w:pPr>
    <w:rPr>
      <w:rFonts w:ascii="Verdana" w:hAnsi="Verdana"/>
      <w:kern w:val="0"/>
      <w:sz w:val="20"/>
      <w:szCs w:val="20"/>
      <w:lang w:eastAsia="en-US"/>
    </w:rPr>
  </w:style>
  <w:style w:type="paragraph" w:customStyle="1" w:styleId="Chard">
    <w:name w:val="Char"/>
    <w:basedOn w:val="a"/>
    <w:next w:val="1"/>
    <w:pPr>
      <w:widowControl/>
      <w:spacing w:after="160" w:line="240" w:lineRule="exact"/>
      <w:jc w:val="left"/>
    </w:pPr>
    <w:rPr>
      <w:rFonts w:ascii="Verdana" w:hAnsi="Verdana"/>
      <w:kern w:val="0"/>
      <w:sz w:val="20"/>
      <w:szCs w:val="20"/>
      <w:lang w:eastAsia="en-US"/>
    </w:rPr>
  </w:style>
  <w:style w:type="paragraph" w:customStyle="1" w:styleId="my">
    <w:name w:val="my正文"/>
    <w:basedOn w:val="a"/>
    <w:qFormat/>
    <w:pPr>
      <w:spacing w:line="360" w:lineRule="auto"/>
      <w:ind w:firstLineChars="200" w:firstLine="480"/>
    </w:pPr>
    <w:rPr>
      <w:kern w:val="0"/>
      <w:sz w:val="24"/>
      <w:szCs w:val="22"/>
    </w:rPr>
  </w:style>
  <w:style w:type="paragraph" w:styleId="af8">
    <w:name w:val="No Spacing"/>
    <w:next w:val="1"/>
    <w:qFormat/>
    <w:pPr>
      <w:widowControl w:val="0"/>
      <w:jc w:val="both"/>
    </w:pPr>
    <w:rPr>
      <w:kern w:val="2"/>
      <w:sz w:val="21"/>
      <w:szCs w:val="24"/>
    </w:rPr>
  </w:style>
  <w:style w:type="paragraph" w:customStyle="1" w:styleId="Char20">
    <w:name w:val=" Char2"/>
    <w:basedOn w:val="a"/>
    <w:next w:val="1"/>
    <w:pPr>
      <w:widowControl/>
      <w:spacing w:after="160" w:line="240" w:lineRule="exact"/>
      <w:jc w:val="left"/>
    </w:pPr>
    <w:rPr>
      <w:rFonts w:ascii="Verdana" w:hAnsi="Verdana"/>
      <w:kern w:val="0"/>
      <w:szCs w:val="20"/>
      <w:lang w:eastAsia="en-US"/>
    </w:rPr>
  </w:style>
  <w:style w:type="paragraph" w:customStyle="1" w:styleId="CharCharCharCharChar">
    <w:name w:val=" Char Char Char Char Char"/>
    <w:basedOn w:val="a"/>
    <w:next w:val="1"/>
    <w:pPr>
      <w:widowControl/>
      <w:spacing w:after="160" w:line="240" w:lineRule="exact"/>
      <w:jc w:val="left"/>
    </w:pPr>
    <w:rPr>
      <w:rFonts w:ascii="Verdana" w:hAnsi="Verdana"/>
      <w:b/>
      <w:kern w:val="0"/>
      <w:sz w:val="20"/>
      <w:szCs w:val="20"/>
      <w:lang w:eastAsia="en-US"/>
    </w:rPr>
  </w:style>
  <w:style w:type="paragraph" w:customStyle="1" w:styleId="CharCharCharCharCharCharCharCharCharChar">
    <w:name w:val=" Char Char Char Char Char Char Char Char Char Char"/>
    <w:basedOn w:val="a"/>
    <w:next w:val="1"/>
    <w:pPr>
      <w:adjustRightInd w:val="0"/>
      <w:spacing w:line="360" w:lineRule="auto"/>
    </w:pPr>
  </w:style>
  <w:style w:type="paragraph" w:customStyle="1" w:styleId="xl65">
    <w:name w:val="xl65"/>
    <w:basedOn w:val="a"/>
    <w:pPr>
      <w:widowControl/>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4"/>
    </w:rPr>
  </w:style>
  <w:style w:type="paragraph" w:customStyle="1" w:styleId="xl66">
    <w:name w:val="xl6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4"/>
    </w:rPr>
  </w:style>
  <w:style w:type="paragraph" w:customStyle="1" w:styleId="xl67">
    <w:name w:val="xl67"/>
    <w:basedOn w:val="a"/>
    <w:pPr>
      <w:widowControl/>
      <w:pBdr>
        <w:top w:val="single" w:sz="4" w:space="0" w:color="000000"/>
        <w:left w:val="single" w:sz="8"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4"/>
    </w:rPr>
  </w:style>
  <w:style w:type="paragraph" w:customStyle="1" w:styleId="xl69">
    <w:name w:val="xl6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hAnsi="宋体" w:cs="宋体"/>
      <w:color w:val="000000"/>
      <w:kern w:val="0"/>
      <w:sz w:val="24"/>
    </w:rPr>
  </w:style>
  <w:style w:type="paragraph" w:customStyle="1" w:styleId="ae">
    <w:name w:val="*正文"/>
    <w:basedOn w:val="a"/>
    <w:link w:val="Chara"/>
    <w:qFormat/>
    <w:pPr>
      <w:spacing w:line="360" w:lineRule="auto"/>
      <w:ind w:firstLineChars="200" w:firstLine="480"/>
    </w:pPr>
    <w:rPr>
      <w:rFonts w:ascii="宋体" w:hAnsi="宋体"/>
      <w:kern w:val="0"/>
      <w:sz w:val="24"/>
      <w:lang/>
    </w:rPr>
  </w:style>
  <w:style w:type="paragraph" w:customStyle="1" w:styleId="af9">
    <w:name w:val="段"/>
    <w:pPr>
      <w:autoSpaceDE w:val="0"/>
      <w:autoSpaceDN w:val="0"/>
      <w:ind w:firstLineChars="200" w:firstLine="200"/>
      <w:jc w:val="both"/>
    </w:pPr>
    <w:rPr>
      <w:rFonts w:ascii="宋体"/>
      <w:sz w:val="21"/>
    </w:rPr>
  </w:style>
  <w:style w:type="paragraph" w:customStyle="1" w:styleId="xl82">
    <w:name w:val="xl82"/>
    <w:basedOn w:val="a"/>
    <w:pPr>
      <w:widowControl/>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4"/>
    </w:rPr>
  </w:style>
  <w:style w:type="paragraph" w:customStyle="1" w:styleId="xl70">
    <w:name w:val="xl70"/>
    <w:basedOn w:val="a"/>
    <w:pPr>
      <w:widowControl/>
      <w:pBdr>
        <w:top w:val="single" w:sz="4" w:space="0" w:color="000000"/>
        <w:left w:val="single" w:sz="4" w:space="0" w:color="000000"/>
        <w:bottom w:val="single" w:sz="4" w:space="0" w:color="000000"/>
        <w:right w:val="single" w:sz="8" w:space="0" w:color="000000"/>
      </w:pBdr>
      <w:spacing w:before="100" w:beforeAutospacing="1" w:after="100" w:afterAutospacing="1"/>
      <w:jc w:val="right"/>
      <w:textAlignment w:val="center"/>
    </w:pPr>
    <w:rPr>
      <w:rFonts w:ascii="宋体" w:hAnsi="宋体" w:cs="宋体"/>
      <w:color w:val="000000"/>
      <w:kern w:val="0"/>
      <w:sz w:val="24"/>
    </w:rPr>
  </w:style>
  <w:style w:type="paragraph" w:customStyle="1" w:styleId="xl71">
    <w:name w:val="xl71"/>
    <w:basedOn w:val="a"/>
    <w:pPr>
      <w:widowControl/>
      <w:pBdr>
        <w:top w:val="single" w:sz="4" w:space="0" w:color="000000"/>
        <w:left w:val="single" w:sz="4" w:space="0" w:color="000000"/>
        <w:bottom w:val="single" w:sz="8" w:space="0" w:color="000000"/>
        <w:right w:val="single" w:sz="4" w:space="0" w:color="000000"/>
      </w:pBdr>
      <w:spacing w:before="100" w:beforeAutospacing="1" w:after="100" w:afterAutospacing="1"/>
      <w:jc w:val="right"/>
      <w:textAlignment w:val="center"/>
    </w:pPr>
    <w:rPr>
      <w:rFonts w:ascii="宋体" w:hAnsi="宋体" w:cs="宋体"/>
      <w:color w:val="000000"/>
      <w:kern w:val="0"/>
      <w:sz w:val="24"/>
    </w:rPr>
  </w:style>
  <w:style w:type="paragraph" w:customStyle="1" w:styleId="xl73">
    <w:name w:val="xl73"/>
    <w:basedOn w:val="a"/>
    <w:pPr>
      <w:widowControl/>
      <w:spacing w:before="100" w:beforeAutospacing="1" w:after="100" w:afterAutospacing="1"/>
      <w:jc w:val="left"/>
      <w:textAlignment w:val="center"/>
    </w:pPr>
    <w:rPr>
      <w:rFonts w:ascii="宋体" w:hAnsi="宋体" w:cs="宋体"/>
      <w:color w:val="000000"/>
      <w:kern w:val="0"/>
      <w:sz w:val="24"/>
    </w:rPr>
  </w:style>
  <w:style w:type="paragraph" w:customStyle="1" w:styleId="xl75">
    <w:name w:val="xl75"/>
    <w:basedOn w:val="a"/>
    <w:pPr>
      <w:widowControl/>
      <w:spacing w:before="100" w:beforeAutospacing="1" w:after="100" w:afterAutospacing="1"/>
      <w:jc w:val="center"/>
      <w:textAlignment w:val="center"/>
    </w:pPr>
    <w:rPr>
      <w:rFonts w:ascii="宋体" w:hAnsi="宋体" w:cs="宋体"/>
      <w:b/>
      <w:bCs/>
      <w:color w:val="000000"/>
      <w:kern w:val="0"/>
      <w:sz w:val="40"/>
      <w:szCs w:val="40"/>
    </w:rPr>
  </w:style>
  <w:style w:type="paragraph" w:customStyle="1" w:styleId="GP">
    <w:name w:val="GP正文(首行缩进)"/>
    <w:basedOn w:val="a"/>
    <w:qFormat/>
    <w:pPr>
      <w:spacing w:line="360" w:lineRule="auto"/>
      <w:ind w:firstLineChars="200" w:firstLine="480"/>
      <w:jc w:val="left"/>
    </w:pPr>
    <w:rPr>
      <w:rFonts w:hAnsi="宋体"/>
      <w:sz w:val="24"/>
    </w:rPr>
  </w:style>
  <w:style w:type="paragraph" w:customStyle="1" w:styleId="xl76">
    <w:name w:val="xl76"/>
    <w:basedOn w:val="a"/>
    <w:pPr>
      <w:widowControl/>
      <w:spacing w:before="100" w:beforeAutospacing="1" w:after="100" w:afterAutospacing="1"/>
      <w:jc w:val="left"/>
      <w:textAlignment w:val="center"/>
    </w:pPr>
    <w:rPr>
      <w:rFonts w:ascii="宋体" w:hAnsi="宋体" w:cs="宋体"/>
      <w:color w:val="000000"/>
      <w:kern w:val="0"/>
      <w:sz w:val="24"/>
    </w:rPr>
  </w:style>
  <w:style w:type="paragraph" w:customStyle="1" w:styleId="xl77">
    <w:name w:val="xl77"/>
    <w:basedOn w:val="a"/>
    <w:pPr>
      <w:widowControl/>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4"/>
    </w:rPr>
  </w:style>
  <w:style w:type="paragraph" w:customStyle="1" w:styleId="-11">
    <w:name w:val="彩色列表 - 强调文字颜色 11"/>
    <w:basedOn w:val="a"/>
    <w:uiPriority w:val="99"/>
    <w:pPr>
      <w:ind w:firstLineChars="200" w:firstLine="420"/>
    </w:pPr>
    <w:rPr>
      <w:szCs w:val="21"/>
    </w:rPr>
  </w:style>
  <w:style w:type="paragraph" w:customStyle="1" w:styleId="xl79">
    <w:name w:val="xl79"/>
    <w:basedOn w:val="a"/>
    <w:pPr>
      <w:widowControl/>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center"/>
    </w:pPr>
    <w:rPr>
      <w:rFonts w:ascii="宋体" w:hAnsi="宋体" w:cs="宋体"/>
      <w:color w:val="000000"/>
      <w:kern w:val="0"/>
      <w:sz w:val="24"/>
    </w:rPr>
  </w:style>
  <w:style w:type="paragraph" w:customStyle="1" w:styleId="xl81">
    <w:name w:val="xl81"/>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4"/>
    </w:rPr>
  </w:style>
  <w:style w:type="paragraph" w:customStyle="1" w:styleId="xl83">
    <w:name w:val="xl83"/>
    <w:basedOn w:val="a"/>
    <w:pPr>
      <w:widowControl/>
      <w:pBdr>
        <w:top w:val="single" w:sz="4" w:space="0" w:color="000000"/>
        <w:left w:val="single" w:sz="4" w:space="0" w:color="000000"/>
        <w:bottom w:val="single" w:sz="4" w:space="0" w:color="000000"/>
        <w:right w:val="single" w:sz="8" w:space="0" w:color="000000"/>
      </w:pBdr>
      <w:spacing w:before="100" w:beforeAutospacing="1" w:after="100" w:afterAutospacing="1"/>
      <w:jc w:val="center"/>
      <w:textAlignment w:val="center"/>
    </w:pPr>
    <w:rPr>
      <w:rFonts w:ascii="宋体" w:hAnsi="宋体" w:cs="宋体"/>
      <w:color w:val="000000"/>
      <w:kern w:val="0"/>
      <w:sz w:val="24"/>
    </w:rPr>
  </w:style>
  <w:style w:type="paragraph" w:customStyle="1" w:styleId="afa">
    <w:name w:val="二级条标题"/>
    <w:basedOn w:val="a"/>
    <w:next w:val="a"/>
    <w:pPr>
      <w:widowControl/>
      <w:numPr>
        <w:ilvl w:val="3"/>
        <w:numId w:val="6"/>
      </w:numPr>
      <w:outlineLvl w:val="3"/>
    </w:pPr>
    <w:rPr>
      <w:rFonts w:ascii="黑体" w:eastAsia="黑体"/>
      <w:kern w:val="0"/>
      <w:szCs w:val="20"/>
    </w:rPr>
  </w:style>
  <w:style w:type="paragraph" w:customStyle="1" w:styleId="rm">
    <w:name w:val="rm"/>
    <w:basedOn w:val="a"/>
    <w:pPr>
      <w:widowControl/>
      <w:spacing w:before="100" w:beforeAutospacing="1" w:after="100" w:afterAutospacing="1"/>
      <w:jc w:val="left"/>
    </w:pPr>
    <w:rPr>
      <w:rFonts w:ascii="宋体" w:hAnsi="宋体" w:cs="宋体"/>
      <w:kern w:val="0"/>
      <w:sz w:val="24"/>
    </w:rPr>
  </w:style>
  <w:style w:type="paragraph" w:customStyle="1" w:styleId="23">
    <w:name w:val="列出段落2"/>
    <w:basedOn w:val="a"/>
    <w:uiPriority w:val="99"/>
    <w:pPr>
      <w:ind w:firstLineChars="200" w:firstLine="420"/>
    </w:pPr>
    <w:rPr>
      <w:rFonts w:ascii="Calibri" w:hAnsi="Calibri"/>
      <w:szCs w:val="22"/>
    </w:rPr>
  </w:style>
  <w:style w:type="paragraph" w:customStyle="1" w:styleId="-110">
    <w:name w:val="彩色底纹 - 强调文字颜色 11"/>
    <w:uiPriority w:val="99"/>
    <w:semiHidden/>
    <w:rPr>
      <w:kern w:val="2"/>
      <w:sz w:val="21"/>
      <w:szCs w:val="21"/>
    </w:rPr>
  </w:style>
  <w:style w:type="table" w:styleId="afb">
    <w:name w:val="Table Grid"/>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1806</Words>
  <Characters>10298</Characters>
  <Application>Microsoft Office Word</Application>
  <DocSecurity>0</DocSecurity>
  <PresentationFormat/>
  <Lines>85</Lines>
  <Paragraphs>24</Paragraphs>
  <ScaleCrop>false</ScaleCrop>
  <Company>海南海政招标有限公司</Company>
  <LinksUpToDate>false</LinksUpToDate>
  <CharactersWithSpaces>12080</CharactersWithSpaces>
  <SharedDoc>false</SharedDoc>
  <HLinks>
    <vt:vector size="36" baseType="variant">
      <vt:variant>
        <vt:i4>1245238</vt:i4>
      </vt:variant>
      <vt:variant>
        <vt:i4>32</vt:i4>
      </vt:variant>
      <vt:variant>
        <vt:i4>0</vt:i4>
      </vt:variant>
      <vt:variant>
        <vt:i4>5</vt:i4>
      </vt:variant>
      <vt:variant>
        <vt:lpwstr/>
      </vt:variant>
      <vt:variant>
        <vt:lpwstr>_Toc444616704</vt:lpwstr>
      </vt:variant>
      <vt:variant>
        <vt:i4>1245238</vt:i4>
      </vt:variant>
      <vt:variant>
        <vt:i4>26</vt:i4>
      </vt:variant>
      <vt:variant>
        <vt:i4>0</vt:i4>
      </vt:variant>
      <vt:variant>
        <vt:i4>5</vt:i4>
      </vt:variant>
      <vt:variant>
        <vt:lpwstr/>
      </vt:variant>
      <vt:variant>
        <vt:lpwstr>_Toc444616703</vt:lpwstr>
      </vt:variant>
      <vt:variant>
        <vt:i4>1703991</vt:i4>
      </vt:variant>
      <vt:variant>
        <vt:i4>20</vt:i4>
      </vt:variant>
      <vt:variant>
        <vt:i4>0</vt:i4>
      </vt:variant>
      <vt:variant>
        <vt:i4>5</vt:i4>
      </vt:variant>
      <vt:variant>
        <vt:lpwstr/>
      </vt:variant>
      <vt:variant>
        <vt:lpwstr>_Toc444616699</vt:lpwstr>
      </vt:variant>
      <vt:variant>
        <vt:i4>1703991</vt:i4>
      </vt:variant>
      <vt:variant>
        <vt:i4>14</vt:i4>
      </vt:variant>
      <vt:variant>
        <vt:i4>0</vt:i4>
      </vt:variant>
      <vt:variant>
        <vt:i4>5</vt:i4>
      </vt:variant>
      <vt:variant>
        <vt:lpwstr/>
      </vt:variant>
      <vt:variant>
        <vt:lpwstr>_Toc444616698</vt:lpwstr>
      </vt:variant>
      <vt:variant>
        <vt:i4>1703991</vt:i4>
      </vt:variant>
      <vt:variant>
        <vt:i4>8</vt:i4>
      </vt:variant>
      <vt:variant>
        <vt:i4>0</vt:i4>
      </vt:variant>
      <vt:variant>
        <vt:i4>5</vt:i4>
      </vt:variant>
      <vt:variant>
        <vt:lpwstr/>
      </vt:variant>
      <vt:variant>
        <vt:lpwstr>_Toc444616697</vt:lpwstr>
      </vt:variant>
      <vt:variant>
        <vt:i4>1703991</vt:i4>
      </vt:variant>
      <vt:variant>
        <vt:i4>2</vt:i4>
      </vt:variant>
      <vt:variant>
        <vt:i4>0</vt:i4>
      </vt:variant>
      <vt:variant>
        <vt:i4>5</vt:i4>
      </vt:variant>
      <vt:variant>
        <vt:lpwstr/>
      </vt:variant>
      <vt:variant>
        <vt:lpwstr>_Toc444616696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海政招标</dc:creator>
  <cp:lastModifiedBy>Administrator</cp:lastModifiedBy>
  <cp:revision>2</cp:revision>
  <cp:lastPrinted>2017-04-24T02:18:00Z</cp:lastPrinted>
  <dcterms:created xsi:type="dcterms:W3CDTF">2017-09-27T02:35:00Z</dcterms:created>
  <dcterms:modified xsi:type="dcterms:W3CDTF">2017-09-27T02:35:00Z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