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B8" w:rsidRDefault="00A341F9">
      <w:pPr>
        <w:spacing w:beforeLines="50" w:before="156" w:afterLines="100" w:after="312"/>
        <w:jc w:val="center"/>
        <w:rPr>
          <w:rFonts w:ascii="黑体" w:hAnsi="黑体"/>
          <w:b/>
          <w:bCs/>
          <w:color w:val="000000"/>
          <w:sz w:val="40"/>
          <w:szCs w:val="37"/>
        </w:rPr>
      </w:pPr>
      <w:r>
        <w:rPr>
          <w:rFonts w:ascii="黑体" w:hAnsi="黑体" w:hint="eastAsia"/>
          <w:b/>
          <w:bCs/>
          <w:color w:val="000000"/>
          <w:sz w:val="40"/>
          <w:szCs w:val="37"/>
        </w:rPr>
        <w:t>三亚市水务局</w:t>
      </w:r>
      <w:r>
        <w:rPr>
          <w:rFonts w:ascii="黑体" w:hAnsi="黑体" w:hint="eastAsia"/>
          <w:b/>
          <w:bCs/>
          <w:color w:val="000000"/>
          <w:sz w:val="40"/>
          <w:szCs w:val="37"/>
        </w:rPr>
        <w:t>-</w:t>
      </w:r>
      <w:r>
        <w:rPr>
          <w:rFonts w:ascii="黑体" w:hAnsi="黑体" w:hint="eastAsia"/>
          <w:b/>
          <w:bCs/>
          <w:color w:val="000000"/>
          <w:sz w:val="40"/>
          <w:szCs w:val="37"/>
        </w:rPr>
        <w:t>深圳市万德公共咨询有限公司</w:t>
      </w:r>
      <w:r>
        <w:rPr>
          <w:rFonts w:ascii="黑体" w:hAnsi="黑体"/>
          <w:b/>
          <w:bCs/>
          <w:color w:val="000000"/>
          <w:sz w:val="40"/>
          <w:szCs w:val="37"/>
        </w:rPr>
        <w:t>关于</w:t>
      </w:r>
      <w:r>
        <w:rPr>
          <w:rFonts w:ascii="黑体" w:hAnsi="黑体" w:hint="eastAsia"/>
          <w:b/>
          <w:bCs/>
          <w:color w:val="000000"/>
          <w:sz w:val="40"/>
          <w:szCs w:val="37"/>
        </w:rPr>
        <w:t>三亚市农村生活污水治理工程</w:t>
      </w:r>
      <w:r>
        <w:rPr>
          <w:rFonts w:ascii="黑体" w:hAnsi="黑体" w:hint="eastAsia"/>
          <w:b/>
          <w:bCs/>
          <w:color w:val="000000"/>
          <w:sz w:val="40"/>
          <w:szCs w:val="37"/>
        </w:rPr>
        <w:t>PPP</w:t>
      </w:r>
      <w:r>
        <w:rPr>
          <w:rFonts w:ascii="黑体" w:hAnsi="黑体" w:hint="eastAsia"/>
          <w:b/>
          <w:bCs/>
          <w:color w:val="000000"/>
          <w:sz w:val="40"/>
          <w:szCs w:val="37"/>
        </w:rPr>
        <w:t>项目社会资本方采购</w:t>
      </w:r>
      <w:r>
        <w:rPr>
          <w:rFonts w:ascii="黑体" w:hAnsi="黑体"/>
          <w:b/>
          <w:bCs/>
          <w:color w:val="000000"/>
          <w:sz w:val="40"/>
          <w:szCs w:val="37"/>
        </w:rPr>
        <w:t>资格预审结果</w:t>
      </w:r>
      <w:r>
        <w:rPr>
          <w:rFonts w:ascii="黑体" w:hAnsi="黑体" w:hint="eastAsia"/>
          <w:b/>
          <w:bCs/>
          <w:color w:val="000000"/>
          <w:sz w:val="40"/>
          <w:szCs w:val="37"/>
        </w:rPr>
        <w:t>公示</w:t>
      </w:r>
    </w:p>
    <w:p w:rsidR="00444BB8" w:rsidRDefault="00A341F9">
      <w:pPr>
        <w:spacing w:beforeLines="50" w:before="156" w:afterLines="100" w:after="312"/>
        <w:jc w:val="center"/>
        <w:rPr>
          <w:rFonts w:ascii="黑体" w:hAnsi="黑体"/>
          <w:b/>
          <w:bCs/>
          <w:color w:val="000000"/>
          <w:sz w:val="28"/>
          <w:szCs w:val="28"/>
        </w:rPr>
      </w:pPr>
      <w:r>
        <w:rPr>
          <w:rFonts w:ascii="黑体" w:hAnsi="黑体" w:hint="eastAsia"/>
          <w:b/>
          <w:bCs/>
          <w:color w:val="000000"/>
          <w:sz w:val="28"/>
          <w:szCs w:val="28"/>
        </w:rPr>
        <w:t>采购项目编号：</w:t>
      </w:r>
      <w:r>
        <w:rPr>
          <w:rFonts w:ascii="黑体" w:hAnsi="黑体" w:hint="eastAsia"/>
          <w:b/>
          <w:bCs/>
          <w:color w:val="000000"/>
          <w:sz w:val="28"/>
          <w:szCs w:val="28"/>
        </w:rPr>
        <w:t>SZWD2017-SY001</w:t>
      </w:r>
    </w:p>
    <w:p w:rsidR="00444BB8" w:rsidRDefault="00A341F9">
      <w:pPr>
        <w:ind w:firstLineChars="225" w:firstLine="7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三亚市农村生活污水治理工程</w:t>
      </w:r>
      <w:r>
        <w:rPr>
          <w:rFonts w:ascii="仿宋" w:eastAsia="仿宋" w:hAnsi="仿宋" w:hint="eastAsia"/>
          <w:color w:val="000000"/>
          <w:sz w:val="32"/>
          <w:szCs w:val="32"/>
        </w:rPr>
        <w:t>PPP</w:t>
      </w:r>
      <w:r>
        <w:rPr>
          <w:rFonts w:ascii="仿宋" w:eastAsia="仿宋" w:hAnsi="仿宋" w:hint="eastAsia"/>
          <w:color w:val="000000"/>
          <w:sz w:val="32"/>
          <w:szCs w:val="32"/>
        </w:rPr>
        <w:t>项目已于</w:t>
      </w:r>
      <w:r>
        <w:rPr>
          <w:rFonts w:ascii="仿宋" w:eastAsia="仿宋" w:hAnsi="仿宋" w:hint="eastAsia"/>
          <w:color w:val="000000"/>
          <w:sz w:val="32"/>
          <w:szCs w:val="32"/>
        </w:rPr>
        <w:t>2017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日上午</w:t>
      </w:r>
      <w:r>
        <w:rPr>
          <w:rFonts w:ascii="仿宋" w:eastAsia="仿宋" w:hAnsi="仿宋" w:hint="eastAsia"/>
          <w:color w:val="000000"/>
          <w:sz w:val="32"/>
          <w:szCs w:val="32"/>
        </w:rPr>
        <w:t>9:</w:t>
      </w:r>
      <w:r>
        <w:rPr>
          <w:rFonts w:ascii="仿宋" w:eastAsia="仿宋" w:hAnsi="仿宋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0</w:t>
      </w:r>
      <w:r>
        <w:rPr>
          <w:rFonts w:ascii="仿宋" w:eastAsia="仿宋" w:hAnsi="仿宋" w:hint="eastAsia"/>
          <w:color w:val="000000"/>
          <w:sz w:val="32"/>
          <w:szCs w:val="32"/>
        </w:rPr>
        <w:t>在三亚市人民政府政务服务中心三楼</w:t>
      </w: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号开标室进行资格预审会议，现已完成资格预审评审工作，现将资格预审结果公示如下：</w:t>
      </w:r>
    </w:p>
    <w:p w:rsidR="00444BB8" w:rsidRDefault="00A341F9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一、采购人、采购代理机构名称、地址和联系方式</w:t>
      </w:r>
    </w:p>
    <w:p w:rsidR="00444BB8" w:rsidRDefault="00A341F9">
      <w:pPr>
        <w:pStyle w:val="3"/>
        <w:topLinePunct/>
        <w:spacing w:line="400" w:lineRule="atLeas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采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购人名称：三亚市水务局</w:t>
      </w:r>
    </w:p>
    <w:p w:rsidR="00444BB8" w:rsidRDefault="00A341F9">
      <w:pPr>
        <w:pStyle w:val="3"/>
        <w:topLinePunct/>
        <w:spacing w:line="400" w:lineRule="atLeas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采购人地址：三亚市新风街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42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号水利大厦</w:t>
      </w:r>
    </w:p>
    <w:p w:rsidR="00444BB8" w:rsidRDefault="00A341F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采购人联系方式：</w:t>
      </w:r>
      <w:r>
        <w:rPr>
          <w:rFonts w:ascii="仿宋_GB2312" w:eastAsia="仿宋_GB2312" w:hint="eastAsia"/>
          <w:sz w:val="28"/>
          <w:szCs w:val="28"/>
        </w:rPr>
        <w:t>0898-</w:t>
      </w:r>
      <w:r>
        <w:rPr>
          <w:rFonts w:ascii="仿宋_GB2312" w:eastAsia="仿宋_GB2312"/>
          <w:sz w:val="28"/>
          <w:szCs w:val="28"/>
        </w:rPr>
        <w:t xml:space="preserve">88366509  </w:t>
      </w:r>
      <w:r>
        <w:rPr>
          <w:rFonts w:ascii="仿宋_GB2312" w:eastAsia="仿宋_GB2312" w:hint="eastAsia"/>
          <w:sz w:val="28"/>
          <w:szCs w:val="28"/>
        </w:rPr>
        <w:t>张小姐</w:t>
      </w:r>
    </w:p>
    <w:p w:rsidR="00444BB8" w:rsidRDefault="00A341F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采购代理机构：深圳市万德公共咨询有限公司</w:t>
      </w:r>
    </w:p>
    <w:p w:rsidR="00444BB8" w:rsidRDefault="00A341F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采购代理机构地址：深圳市福田区福田街道深南中路</w:t>
      </w:r>
      <w:r>
        <w:rPr>
          <w:rFonts w:ascii="仿宋_GB2312" w:eastAsia="仿宋_GB2312" w:hint="eastAsia"/>
          <w:sz w:val="28"/>
          <w:szCs w:val="28"/>
        </w:rPr>
        <w:t>3027</w:t>
      </w:r>
      <w:r>
        <w:rPr>
          <w:rFonts w:ascii="仿宋_GB2312" w:eastAsia="仿宋_GB2312" w:hint="eastAsia"/>
          <w:sz w:val="28"/>
          <w:szCs w:val="28"/>
        </w:rPr>
        <w:t>号嘉</w:t>
      </w:r>
    </w:p>
    <w:p w:rsidR="00444BB8" w:rsidRDefault="00A341F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>汇新城汇商中心</w:t>
      </w:r>
      <w:r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层</w:t>
      </w:r>
      <w:r>
        <w:rPr>
          <w:rFonts w:ascii="仿宋_GB2312" w:eastAsia="仿宋_GB2312" w:hint="eastAsia"/>
          <w:sz w:val="28"/>
          <w:szCs w:val="28"/>
        </w:rPr>
        <w:t>3108</w:t>
      </w:r>
      <w:r>
        <w:rPr>
          <w:rFonts w:ascii="仿宋_GB2312" w:eastAsia="仿宋_GB2312" w:hint="eastAsia"/>
          <w:sz w:val="28"/>
          <w:szCs w:val="28"/>
        </w:rPr>
        <w:t>室</w:t>
      </w:r>
    </w:p>
    <w:p w:rsidR="00444BB8" w:rsidRDefault="00A341F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采购代理机构联系方式：李先生</w:t>
      </w:r>
      <w:r>
        <w:rPr>
          <w:rFonts w:ascii="仿宋_GB2312" w:eastAsia="仿宋_GB2312" w:hint="eastAsia"/>
          <w:sz w:val="28"/>
          <w:szCs w:val="28"/>
        </w:rPr>
        <w:t xml:space="preserve"> 13876019268</w:t>
      </w:r>
    </w:p>
    <w:p w:rsidR="00444BB8" w:rsidRDefault="00A341F9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二、采购项目名称、编号</w:t>
      </w:r>
    </w:p>
    <w:p w:rsidR="00444BB8" w:rsidRDefault="00A341F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项目名称：三亚市农村生活污水治理工程</w:t>
      </w:r>
      <w:r>
        <w:rPr>
          <w:rFonts w:ascii="仿宋_GB2312" w:eastAsia="仿宋_GB2312" w:hint="eastAsia"/>
          <w:sz w:val="28"/>
          <w:szCs w:val="28"/>
        </w:rPr>
        <w:t>PPP</w:t>
      </w:r>
      <w:r>
        <w:rPr>
          <w:rFonts w:ascii="仿宋_GB2312" w:eastAsia="仿宋_GB2312" w:hint="eastAsia"/>
          <w:sz w:val="28"/>
          <w:szCs w:val="28"/>
        </w:rPr>
        <w:t>项目</w:t>
      </w:r>
    </w:p>
    <w:p w:rsidR="00444BB8" w:rsidRDefault="00A341F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项目编号：</w:t>
      </w:r>
      <w:r>
        <w:rPr>
          <w:rFonts w:ascii="仿宋_GB2312" w:eastAsia="仿宋_GB2312" w:hint="eastAsia"/>
          <w:sz w:val="28"/>
          <w:szCs w:val="28"/>
        </w:rPr>
        <w:t>SZWD</w:t>
      </w:r>
      <w:r>
        <w:rPr>
          <w:rFonts w:ascii="仿宋_GB2312" w:eastAsia="仿宋_GB2312"/>
          <w:sz w:val="28"/>
          <w:szCs w:val="28"/>
        </w:rPr>
        <w:t>2017-SY001</w:t>
      </w:r>
    </w:p>
    <w:p w:rsidR="00444BB8" w:rsidRDefault="00A341F9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三、资格预审公告时间：</w:t>
      </w:r>
      <w:r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7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12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444BB8" w:rsidRDefault="00A341F9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四、采购方式：公开招标</w:t>
      </w:r>
    </w:p>
    <w:p w:rsidR="00444BB8" w:rsidRDefault="00A341F9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五、资格审查结果</w:t>
      </w:r>
    </w:p>
    <w:p w:rsidR="00444BB8" w:rsidRDefault="00A341F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337"/>
        <w:gridCol w:w="2268"/>
      </w:tblGrid>
      <w:tr w:rsidR="00444BB8">
        <w:trPr>
          <w:trHeight w:val="530"/>
        </w:trPr>
        <w:tc>
          <w:tcPr>
            <w:tcW w:w="1008" w:type="dxa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序号</w:t>
            </w:r>
          </w:p>
        </w:tc>
        <w:tc>
          <w:tcPr>
            <w:tcW w:w="5337" w:type="dxa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申请人（联合体）</w:t>
            </w:r>
          </w:p>
        </w:tc>
        <w:tc>
          <w:tcPr>
            <w:tcW w:w="2268" w:type="dxa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/>
                <w:sz w:val="30"/>
              </w:rPr>
            </w:pPr>
            <w:r>
              <w:rPr>
                <w:rFonts w:ascii="宋体" w:hAnsi="宋体" w:hint="eastAsia"/>
                <w:sz w:val="30"/>
              </w:rPr>
              <w:t>资格预审结论</w:t>
            </w:r>
          </w:p>
        </w:tc>
      </w:tr>
      <w:tr w:rsidR="00444BB8">
        <w:trPr>
          <w:trHeight w:val="530"/>
        </w:trPr>
        <w:tc>
          <w:tcPr>
            <w:tcW w:w="1008" w:type="dxa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337" w:type="dxa"/>
            <w:vAlign w:val="center"/>
          </w:tcPr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北京桑德环境工程有限公司（牵头人）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启迪生态环境有限公司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中国电建集团中南勘测设计研究院有限公司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江西中煤建设集团有限公司</w:t>
            </w:r>
          </w:p>
        </w:tc>
        <w:tc>
          <w:tcPr>
            <w:tcW w:w="2268" w:type="dxa"/>
            <w:vAlign w:val="center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</w:t>
            </w:r>
          </w:p>
        </w:tc>
      </w:tr>
      <w:tr w:rsidR="00444BB8">
        <w:trPr>
          <w:trHeight w:val="530"/>
        </w:trPr>
        <w:tc>
          <w:tcPr>
            <w:tcW w:w="1008" w:type="dxa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337" w:type="dxa"/>
            <w:vAlign w:val="center"/>
          </w:tcPr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重庆康达环保产业（集团）有限公司（牵头人）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中船重工环境工程有限公司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中国市政工程西南设计研究总院有限公司</w:t>
            </w:r>
          </w:p>
        </w:tc>
        <w:tc>
          <w:tcPr>
            <w:tcW w:w="2268" w:type="dxa"/>
            <w:vAlign w:val="center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通过</w:t>
            </w:r>
          </w:p>
        </w:tc>
      </w:tr>
      <w:tr w:rsidR="00444BB8">
        <w:trPr>
          <w:trHeight w:val="530"/>
        </w:trPr>
        <w:tc>
          <w:tcPr>
            <w:tcW w:w="1008" w:type="dxa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337" w:type="dxa"/>
            <w:vAlign w:val="center"/>
          </w:tcPr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北控水务（中国）投资有限公司（牵头人）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中国市政工程东北设计研究总院有限公司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中铁四局集团有限公司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浙江省环境工程有限公司</w:t>
            </w:r>
          </w:p>
        </w:tc>
        <w:tc>
          <w:tcPr>
            <w:tcW w:w="2268" w:type="dxa"/>
            <w:vAlign w:val="center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通过</w:t>
            </w:r>
          </w:p>
        </w:tc>
      </w:tr>
      <w:tr w:rsidR="00444BB8">
        <w:trPr>
          <w:trHeight w:val="530"/>
        </w:trPr>
        <w:tc>
          <w:tcPr>
            <w:tcW w:w="1008" w:type="dxa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337" w:type="dxa"/>
            <w:vAlign w:val="center"/>
          </w:tcPr>
          <w:p w:rsidR="00444BB8" w:rsidRDefault="00A341F9">
            <w:pPr>
              <w:jc w:val="center"/>
              <w:rPr>
                <w:rFonts w:asci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北京首创股份有限公司（牵头人）</w:t>
            </w:r>
          </w:p>
          <w:p w:rsidR="00444BB8" w:rsidRDefault="00A341F9">
            <w:pPr>
              <w:jc w:val="center"/>
              <w:rPr>
                <w:rFonts w:asci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武汉市给排水工程设计院有限公司</w:t>
            </w:r>
          </w:p>
          <w:p w:rsidR="00444BB8" w:rsidRDefault="00A341F9">
            <w:pPr>
              <w:jc w:val="center"/>
              <w:rPr>
                <w:rFonts w:ascii="宋体" w:cs="宋体"/>
                <w:color w:val="000000"/>
                <w:szCs w:val="21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北京城建八建设发展有限责任公司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海南省水务集团有限公司</w:t>
            </w:r>
          </w:p>
        </w:tc>
        <w:tc>
          <w:tcPr>
            <w:tcW w:w="2268" w:type="dxa"/>
            <w:vAlign w:val="center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通过</w:t>
            </w:r>
          </w:p>
        </w:tc>
      </w:tr>
      <w:tr w:rsidR="00444BB8">
        <w:trPr>
          <w:trHeight w:val="530"/>
        </w:trPr>
        <w:tc>
          <w:tcPr>
            <w:tcW w:w="1008" w:type="dxa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337" w:type="dxa"/>
            <w:vAlign w:val="center"/>
          </w:tcPr>
          <w:p w:rsidR="00444BB8" w:rsidRDefault="00A341F9">
            <w:pPr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北京碧水源科技股份有限公司</w:t>
            </w:r>
            <w:r>
              <w:rPr>
                <w:rFonts w:hint="eastAsia"/>
              </w:rPr>
              <w:t>（牵头人）</w:t>
            </w:r>
          </w:p>
          <w:bookmarkEnd w:id="0"/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北京久安建设投资集团有限公司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中国市政工程华北设计研究总院有限公司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海南碧水瑞今环境投资控股有限公司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通过</w:t>
            </w:r>
          </w:p>
        </w:tc>
      </w:tr>
      <w:tr w:rsidR="00444BB8">
        <w:trPr>
          <w:trHeight w:val="530"/>
        </w:trPr>
        <w:tc>
          <w:tcPr>
            <w:tcW w:w="1008" w:type="dxa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337" w:type="dxa"/>
            <w:vAlign w:val="center"/>
          </w:tcPr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鹏鹞环保股份有限公司（牵头人）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中国电建集团北京勘测设计研究院有限公司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北京城市矿产资源开发有限公司</w:t>
            </w:r>
          </w:p>
          <w:p w:rsidR="00444BB8" w:rsidRDefault="00A341F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深圳市华岳建筑工程有限公司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444BB8" w:rsidRDefault="00A341F9">
            <w:pPr>
              <w:snapToGrid w:val="0"/>
              <w:spacing w:line="4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Cs w:val="21"/>
              </w:rPr>
              <w:t>通过</w:t>
            </w:r>
          </w:p>
        </w:tc>
      </w:tr>
    </w:tbl>
    <w:p w:rsidR="00444BB8" w:rsidRDefault="00A341F9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六、评审专家</w:t>
      </w:r>
    </w:p>
    <w:p w:rsidR="00444BB8" w:rsidRDefault="00A341F9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冯翁田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林鸿生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陈卡雷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陈世鸥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经验</w:t>
      </w:r>
    </w:p>
    <w:p w:rsidR="00444BB8" w:rsidRDefault="00A341F9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七、采购项目联系人及联系方式</w:t>
      </w:r>
    </w:p>
    <w:p w:rsidR="00444BB8" w:rsidRDefault="00A341F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联系人：张小姐</w:t>
      </w:r>
    </w:p>
    <w:p w:rsidR="00444BB8" w:rsidRDefault="00A341F9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电话：</w:t>
      </w: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/>
          <w:sz w:val="32"/>
          <w:szCs w:val="32"/>
        </w:rPr>
        <w:t>184671689</w:t>
      </w:r>
    </w:p>
    <w:p w:rsidR="00444BB8" w:rsidRDefault="00444BB8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</w:p>
    <w:p w:rsidR="00444BB8" w:rsidRDefault="00A341F9">
      <w:pPr>
        <w:pStyle w:val="a7"/>
        <w:spacing w:before="0" w:beforeAutospacing="0" w:after="0" w:afterAutospacing="0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公示期至</w:t>
      </w:r>
      <w:r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日，公示期间，如对上述资格预审结果有异议，应在</w:t>
      </w:r>
      <w:r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 w:hint="eastAsia"/>
          <w:sz w:val="28"/>
          <w:szCs w:val="28"/>
        </w:rPr>
        <w:t>日下午</w:t>
      </w:r>
      <w:r>
        <w:rPr>
          <w:rFonts w:ascii="仿宋_GB2312" w:eastAsia="仿宋_GB2312" w:hint="eastAsia"/>
          <w:sz w:val="28"/>
          <w:szCs w:val="28"/>
        </w:rPr>
        <w:t>17:00</w:t>
      </w:r>
      <w:r>
        <w:rPr>
          <w:rFonts w:ascii="仿宋_GB2312" w:eastAsia="仿宋_GB2312" w:hint="eastAsia"/>
          <w:sz w:val="28"/>
          <w:szCs w:val="28"/>
        </w:rPr>
        <w:t>之前，以书面方式向三亚市水务局提出。</w:t>
      </w:r>
    </w:p>
    <w:p w:rsidR="00444BB8" w:rsidRDefault="00A341F9">
      <w:pPr>
        <w:pStyle w:val="a7"/>
        <w:spacing w:before="0" w:beforeAutospacing="0" w:after="0" w:afterAutospacing="0"/>
        <w:rPr>
          <w:rFonts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</w:t>
      </w:r>
      <w:r>
        <w:rPr>
          <w:rFonts w:eastAsia="仿宋_GB2312" w:hint="eastAsia"/>
          <w:sz w:val="28"/>
          <w:szCs w:val="28"/>
        </w:rPr>
        <w:t>      </w:t>
      </w:r>
    </w:p>
    <w:p w:rsidR="00444BB8" w:rsidRDefault="00A341F9">
      <w:pPr>
        <w:pStyle w:val="a7"/>
        <w:spacing w:before="0" w:beforeAutospacing="0" w:after="0" w:afterAutospacing="0"/>
        <w:rPr>
          <w:rFonts w:ascii="仿宋_GB2312"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          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           </w:t>
      </w:r>
    </w:p>
    <w:p w:rsidR="00444BB8" w:rsidRDefault="00A341F9">
      <w:pPr>
        <w:pStyle w:val="a7"/>
        <w:spacing w:before="0" w:beforeAutospacing="0" w:after="0" w:afterAutospacing="0"/>
        <w:ind w:firstLine="57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三亚市水务局</w:t>
      </w:r>
    </w:p>
    <w:p w:rsidR="00444BB8" w:rsidRDefault="00A341F9">
      <w:pPr>
        <w:pStyle w:val="a7"/>
        <w:spacing w:before="0" w:beforeAutospacing="0" w:after="0" w:afterAutospacing="0"/>
        <w:ind w:firstLine="57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深圳市万德公共咨询有限公司</w:t>
      </w:r>
    </w:p>
    <w:p w:rsidR="00444BB8" w:rsidRDefault="00A341F9">
      <w:pPr>
        <w:pStyle w:val="a7"/>
        <w:spacing w:before="0" w:beforeAutospacing="0" w:after="0" w:afterAutospacing="0"/>
        <w:ind w:firstLine="57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2017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>8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444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BE"/>
    <w:rsid w:val="00020F8F"/>
    <w:rsid w:val="0003398B"/>
    <w:rsid w:val="00033BCD"/>
    <w:rsid w:val="000F232D"/>
    <w:rsid w:val="000F4C11"/>
    <w:rsid w:val="00151092"/>
    <w:rsid w:val="0017038A"/>
    <w:rsid w:val="002A3C93"/>
    <w:rsid w:val="002B0D1B"/>
    <w:rsid w:val="003134F0"/>
    <w:rsid w:val="003438AC"/>
    <w:rsid w:val="00444BB8"/>
    <w:rsid w:val="006262BD"/>
    <w:rsid w:val="006E6250"/>
    <w:rsid w:val="00763638"/>
    <w:rsid w:val="0078104C"/>
    <w:rsid w:val="007A41DD"/>
    <w:rsid w:val="00837A8D"/>
    <w:rsid w:val="00873B97"/>
    <w:rsid w:val="008965CD"/>
    <w:rsid w:val="00907D3A"/>
    <w:rsid w:val="00996774"/>
    <w:rsid w:val="00A341F9"/>
    <w:rsid w:val="00A521C6"/>
    <w:rsid w:val="00B84968"/>
    <w:rsid w:val="00BB70B9"/>
    <w:rsid w:val="00BC2A2F"/>
    <w:rsid w:val="00BF63A8"/>
    <w:rsid w:val="00CD2E65"/>
    <w:rsid w:val="00CE0CBE"/>
    <w:rsid w:val="00CF3105"/>
    <w:rsid w:val="00D3502C"/>
    <w:rsid w:val="00D64763"/>
    <w:rsid w:val="00D74C50"/>
    <w:rsid w:val="00D9583B"/>
    <w:rsid w:val="00DC2852"/>
    <w:rsid w:val="00E1319A"/>
    <w:rsid w:val="00E27BD5"/>
    <w:rsid w:val="00FE44C8"/>
    <w:rsid w:val="06223448"/>
    <w:rsid w:val="083A10F2"/>
    <w:rsid w:val="15E43A96"/>
    <w:rsid w:val="188646CA"/>
    <w:rsid w:val="1C0A1C59"/>
    <w:rsid w:val="1ED6115A"/>
    <w:rsid w:val="20E27C0D"/>
    <w:rsid w:val="254769AE"/>
    <w:rsid w:val="25780405"/>
    <w:rsid w:val="2FD70463"/>
    <w:rsid w:val="320C542C"/>
    <w:rsid w:val="33DF4DE0"/>
    <w:rsid w:val="45975A3D"/>
    <w:rsid w:val="4A4009DF"/>
    <w:rsid w:val="4FD7228A"/>
    <w:rsid w:val="50917C28"/>
    <w:rsid w:val="63EB5A36"/>
    <w:rsid w:val="679E3550"/>
    <w:rsid w:val="6E3808E1"/>
    <w:rsid w:val="6FD04BFF"/>
    <w:rsid w:val="6FD22F49"/>
    <w:rsid w:val="701C4EC2"/>
    <w:rsid w:val="71D51B33"/>
    <w:rsid w:val="75732863"/>
    <w:rsid w:val="77713C79"/>
    <w:rsid w:val="78967EE6"/>
    <w:rsid w:val="794B41D9"/>
    <w:rsid w:val="7BC11CD3"/>
    <w:rsid w:val="7F33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ECDA90-5732-42D3-A09E-E871A796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Pr>
      <w:rFonts w:ascii="宋体"/>
      <w:sz w:val="24"/>
      <w:szCs w:val="2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Jinpeng Li</cp:lastModifiedBy>
  <cp:revision>4</cp:revision>
  <dcterms:created xsi:type="dcterms:W3CDTF">2017-08-04T02:00:00Z</dcterms:created>
  <dcterms:modified xsi:type="dcterms:W3CDTF">2017-08-04T14:49:00Z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