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HNHZ2016-277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海口市司法局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海口市罗牛山强戒所戒毒人员宿舍楼配套建设（监控）项目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HNHZ2016-277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海口市罗牛山强戒所戒毒人员宿舍楼配套建设（监控）项目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项目编号：HNHZ2016-277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自合同签订生效之日起，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single"/>
          <w:lang w:val="en-US" w:eastAsia="zh-CN" w:bidi="ar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天内安装到位;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企业：海南海建鑫网智能科技有限公司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金额：1427540.79元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（壹佰肆拾贰万柒仟伍佰肆拾圆柒角玖分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海南省老城高新技术产业示范区海南生态软件园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46寸显示单元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12800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张建辉、王沛民、林家耀、王恩深、云敏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海口市司法局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/>
          <w:kern w:val="0"/>
          <w:sz w:val="24"/>
        </w:rPr>
        <w:t>13876098936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七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一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十六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5550"/>
    <w:rsid w:val="05211284"/>
    <w:rsid w:val="0B583181"/>
    <w:rsid w:val="10735D2E"/>
    <w:rsid w:val="12631565"/>
    <w:rsid w:val="17773F11"/>
    <w:rsid w:val="17B46D76"/>
    <w:rsid w:val="257D0025"/>
    <w:rsid w:val="27794FF4"/>
    <w:rsid w:val="29594197"/>
    <w:rsid w:val="2A7741B8"/>
    <w:rsid w:val="2D092DA4"/>
    <w:rsid w:val="311F548A"/>
    <w:rsid w:val="390E5F9F"/>
    <w:rsid w:val="39784886"/>
    <w:rsid w:val="44B935D9"/>
    <w:rsid w:val="45464D33"/>
    <w:rsid w:val="471707DD"/>
    <w:rsid w:val="4E896D5F"/>
    <w:rsid w:val="4EF170B6"/>
    <w:rsid w:val="4FD23AF5"/>
    <w:rsid w:val="53522CC6"/>
    <w:rsid w:val="55F15812"/>
    <w:rsid w:val="56432FF9"/>
    <w:rsid w:val="595A0896"/>
    <w:rsid w:val="600A3B2D"/>
    <w:rsid w:val="64431B85"/>
    <w:rsid w:val="6B146AB4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2017-01-16T12:04:48Z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